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E259E" w14:textId="5396A3AB" w:rsidR="00B30ADF" w:rsidRPr="001C4E46" w:rsidRDefault="00B30ADF">
      <w:pPr>
        <w:rPr>
          <w:lang w:val="en-US" w:eastAsia="zh-CN"/>
        </w:rPr>
      </w:pPr>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1C3BEC14"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8523FA">
              <w:t>2</w:t>
            </w:r>
            <w:r w:rsidRPr="00DA1267">
              <w:t>.</w:t>
            </w:r>
            <w:r w:rsidR="008523FA">
              <w:t>0</w:t>
            </w:r>
            <w:r w:rsidRPr="00DA1267">
              <w:t>.</w:t>
            </w:r>
            <w:r w:rsidR="00B4463F">
              <w:t>0</w:t>
            </w:r>
            <w:bookmarkEnd w:id="6"/>
            <w:r w:rsidRPr="00DA1267">
              <w:t xml:space="preserve"> </w:t>
            </w:r>
            <w:r w:rsidRPr="00DA1267">
              <w:rPr>
                <w:sz w:val="32"/>
              </w:rPr>
              <w:t>(</w:t>
            </w:r>
            <w:bookmarkStart w:id="7" w:name="issueDate"/>
            <w:r w:rsidR="00883457" w:rsidRPr="00DA1267">
              <w:rPr>
                <w:sz w:val="32"/>
              </w:rPr>
              <w:t>202</w:t>
            </w:r>
            <w:r w:rsidR="002904FD">
              <w:rPr>
                <w:sz w:val="32"/>
              </w:rPr>
              <w:t>5</w:t>
            </w:r>
            <w:r w:rsidRPr="00DA1267">
              <w:rPr>
                <w:sz w:val="32"/>
              </w:rPr>
              <w:t>-</w:t>
            </w:r>
            <w:bookmarkEnd w:id="7"/>
            <w:r w:rsidR="002904FD">
              <w:rPr>
                <w:sz w:val="32"/>
              </w:rPr>
              <w:t>0</w:t>
            </w:r>
            <w:r w:rsidR="008523FA">
              <w:rPr>
                <w:sz w:val="32"/>
              </w:rPr>
              <w:t>9</w:t>
            </w:r>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8" w:name="spectype2"/>
            <w:r w:rsidR="00D57972" w:rsidRPr="00DA1267">
              <w:t>Report</w:t>
            </w:r>
            <w:bookmarkEnd w:id="8"/>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9" w:name="specTitle"/>
            <w:r w:rsidR="00883457" w:rsidRPr="00DA1267">
              <w:t>Services and System Aspects</w:t>
            </w:r>
            <w:r w:rsidRPr="00DA1267">
              <w:t>;</w:t>
            </w:r>
          </w:p>
          <w:p w14:paraId="1C3B4B02" w14:textId="670AE676" w:rsidR="00E51933" w:rsidRPr="00DA1267" w:rsidRDefault="00445EE0" w:rsidP="00133525">
            <w:pPr>
              <w:pStyle w:val="ZT"/>
              <w:framePr w:wrap="auto" w:hAnchor="text" w:yAlign="inline"/>
            </w:pPr>
            <w:r w:rsidRPr="00DA1267">
              <w:t xml:space="preserve">Study on </w:t>
            </w:r>
            <w:r w:rsidR="00DA1267">
              <w:t>Security Aspect of Ambient IoT Services in 5G</w:t>
            </w:r>
          </w:p>
          <w:bookmarkEnd w:id="9"/>
          <w:p w14:paraId="04CAC1E0" w14:textId="41DC787B" w:rsidR="004F0988" w:rsidRPr="00DA1267" w:rsidRDefault="004F0988" w:rsidP="00133525">
            <w:pPr>
              <w:pStyle w:val="ZT"/>
              <w:framePr w:wrap="auto" w:hAnchor="text" w:yAlign="inline"/>
              <w:rPr>
                <w:i/>
                <w:sz w:val="28"/>
              </w:rPr>
            </w:pPr>
            <w:r w:rsidRPr="00DA1267">
              <w:t>(</w:t>
            </w:r>
            <w:r w:rsidRPr="00DA1267">
              <w:rPr>
                <w:rStyle w:val="ZGSM"/>
              </w:rPr>
              <w:t xml:space="preserve">Release </w:t>
            </w:r>
            <w:bookmarkStart w:id="10" w:name="specRelease"/>
            <w:r w:rsidR="00942F40" w:rsidRPr="00DA1267">
              <w:rPr>
                <w:rStyle w:val="ZGSM"/>
              </w:rPr>
              <w:t>19</w:t>
            </w:r>
            <w:bookmarkEnd w:id="10"/>
            <w:r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DA1267" w:rsidRDefault="00883457" w:rsidP="00D82E6F">
            <w:pPr>
              <w:rPr>
                <w:sz w:val="16"/>
              </w:rPr>
            </w:pPr>
            <w:bookmarkStart w:id="11"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1"/>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shd w:val="clear" w:color="auto" w:fill="auto"/>
          </w:tcPr>
          <w:p w14:paraId="4C627120" w14:textId="77777777" w:rsidR="00E16509" w:rsidRPr="00DA1267" w:rsidRDefault="00E16509" w:rsidP="00E16509">
            <w:pPr>
              <w:pStyle w:val="Guidance"/>
            </w:pPr>
            <w:bookmarkStart w:id="12" w:name="page2"/>
          </w:p>
        </w:tc>
      </w:tr>
      <w:tr w:rsidR="00E16509" w:rsidRPr="00DA1267" w14:paraId="7A3B3A7F" w14:textId="77777777" w:rsidTr="00C074DD">
        <w:trPr>
          <w:trHeight w:hRule="exact" w:val="5387"/>
        </w:trPr>
        <w:tc>
          <w:tcPr>
            <w:tcW w:w="10423" w:type="dxa"/>
            <w:shd w:val="clear" w:color="auto" w:fill="auto"/>
          </w:tcPr>
          <w:p w14:paraId="03A67D73" w14:textId="77777777" w:rsidR="00E16509" w:rsidRPr="00DA1267" w:rsidRDefault="00E16509" w:rsidP="00133525">
            <w:pPr>
              <w:pStyle w:val="FP"/>
              <w:spacing w:after="240"/>
              <w:ind w:left="2835" w:right="2835"/>
              <w:jc w:val="center"/>
              <w:rPr>
                <w:rFonts w:ascii="Arial" w:hAnsi="Arial"/>
                <w:b/>
                <w:i/>
              </w:rPr>
            </w:pPr>
            <w:bookmarkStart w:id="13"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3"/>
          </w:p>
          <w:p w14:paraId="3EBD2B84" w14:textId="77777777" w:rsidR="00E16509" w:rsidRPr="00DA1267" w:rsidRDefault="00E16509" w:rsidP="00133525"/>
        </w:tc>
      </w:tr>
      <w:tr w:rsidR="00E16509" w:rsidRPr="00DA1267" w14:paraId="1D69F471" w14:textId="77777777" w:rsidTr="00C074DD">
        <w:tc>
          <w:tcPr>
            <w:tcW w:w="10423" w:type="dxa"/>
            <w:shd w:val="clear" w:color="auto" w:fill="auto"/>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4"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137EAA79" w:rsidR="00E16509" w:rsidRPr="00DA1267" w:rsidRDefault="00E16509" w:rsidP="00133525">
            <w:pPr>
              <w:pStyle w:val="FP"/>
              <w:jc w:val="center"/>
              <w:rPr>
                <w:noProof/>
                <w:sz w:val="18"/>
              </w:rPr>
            </w:pPr>
            <w:r w:rsidRPr="00DA1267">
              <w:rPr>
                <w:noProof/>
                <w:sz w:val="18"/>
              </w:rPr>
              <w:t xml:space="preserve">© </w:t>
            </w:r>
            <w:bookmarkStart w:id="15" w:name="copyrightDate"/>
            <w:r w:rsidRPr="00DA1267">
              <w:rPr>
                <w:noProof/>
                <w:sz w:val="18"/>
              </w:rPr>
              <w:t>2</w:t>
            </w:r>
            <w:r w:rsidR="008E2D68" w:rsidRPr="00DA1267">
              <w:rPr>
                <w:noProof/>
                <w:sz w:val="18"/>
              </w:rPr>
              <w:t>02</w:t>
            </w:r>
            <w:bookmarkEnd w:id="15"/>
            <w:r w:rsidR="006948EA">
              <w:rPr>
                <w:noProof/>
                <w:sz w:val="18"/>
              </w:rPr>
              <w:t>5</w:t>
            </w:r>
            <w:r w:rsidRPr="00DA1267">
              <w:rPr>
                <w:noProof/>
                <w:sz w:val="18"/>
              </w:rPr>
              <w:t>, 3GPP Organizational Partners (ARIB, ATIS, CCSA, ETSI, TSDSI, TTA, TTC).</w:t>
            </w:r>
            <w:bookmarkStart w:id="16" w:name="copyrightaddon"/>
            <w:bookmarkEnd w:id="16"/>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4"/>
          </w:p>
          <w:p w14:paraId="26DA3D2F" w14:textId="77777777" w:rsidR="00E16509" w:rsidRPr="00DA1267" w:rsidRDefault="00E16509" w:rsidP="00133525"/>
        </w:tc>
      </w:tr>
      <w:bookmarkEnd w:id="12"/>
    </w:tbl>
    <w:p w14:paraId="04D347A8" w14:textId="77777777" w:rsidR="00080512" w:rsidRPr="00DA1267" w:rsidRDefault="00080512">
      <w:pPr>
        <w:pStyle w:val="TT"/>
      </w:pPr>
      <w:r w:rsidRPr="00DA1267">
        <w:br w:type="page"/>
      </w:r>
      <w:bookmarkStart w:id="17" w:name="tableOfContents"/>
      <w:bookmarkEnd w:id="17"/>
      <w:r w:rsidRPr="00DA1267">
        <w:lastRenderedPageBreak/>
        <w:t>Contents</w:t>
      </w:r>
    </w:p>
    <w:p w14:paraId="4594B318" w14:textId="7CA557B1" w:rsidR="006111FF" w:rsidRDefault="004D3578">
      <w:pPr>
        <w:pStyle w:val="TOC1"/>
        <w:rPr>
          <w:rFonts w:asciiTheme="minorHAnsi" w:eastAsiaTheme="minorEastAsia" w:hAnsiTheme="minorHAnsi" w:cstheme="minorBidi"/>
          <w:noProof/>
          <w:kern w:val="2"/>
          <w:sz w:val="24"/>
          <w:szCs w:val="24"/>
          <w:lang w:eastAsia="en-GB"/>
          <w14:ligatures w14:val="standardContextual"/>
        </w:rPr>
      </w:pPr>
      <w:r w:rsidRPr="00DA1267">
        <w:fldChar w:fldCharType="begin" w:fldLock="1"/>
      </w:r>
      <w:r w:rsidRPr="00DA1267">
        <w:instrText xml:space="preserve"> TOC \o "1-9" </w:instrText>
      </w:r>
      <w:r w:rsidRPr="00DA1267">
        <w:fldChar w:fldCharType="separate"/>
      </w:r>
      <w:r w:rsidR="006111FF">
        <w:rPr>
          <w:noProof/>
        </w:rPr>
        <w:t>Foreword</w:t>
      </w:r>
      <w:r w:rsidR="006111FF">
        <w:rPr>
          <w:noProof/>
        </w:rPr>
        <w:tab/>
      </w:r>
      <w:r w:rsidR="006111FF">
        <w:rPr>
          <w:noProof/>
        </w:rPr>
        <w:fldChar w:fldCharType="begin" w:fldLock="1"/>
      </w:r>
      <w:r w:rsidR="006111FF">
        <w:rPr>
          <w:noProof/>
        </w:rPr>
        <w:instrText xml:space="preserve"> PAGEREF _Toc208305195 \h </w:instrText>
      </w:r>
      <w:r w:rsidR="006111FF">
        <w:rPr>
          <w:noProof/>
        </w:rPr>
      </w:r>
      <w:r w:rsidR="006111FF">
        <w:rPr>
          <w:noProof/>
        </w:rPr>
        <w:fldChar w:fldCharType="separate"/>
      </w:r>
      <w:r w:rsidR="006111FF">
        <w:rPr>
          <w:noProof/>
        </w:rPr>
        <w:t>8</w:t>
      </w:r>
      <w:r w:rsidR="006111FF">
        <w:rPr>
          <w:noProof/>
        </w:rPr>
        <w:fldChar w:fldCharType="end"/>
      </w:r>
    </w:p>
    <w:p w14:paraId="74A76B8B" w14:textId="2BCE61D2"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_Toc208305196 \h </w:instrText>
      </w:r>
      <w:r>
        <w:rPr>
          <w:noProof/>
        </w:rPr>
      </w:r>
      <w:r>
        <w:rPr>
          <w:noProof/>
        </w:rPr>
        <w:fldChar w:fldCharType="separate"/>
      </w:r>
      <w:r>
        <w:rPr>
          <w:noProof/>
        </w:rPr>
        <w:t>10</w:t>
      </w:r>
      <w:r>
        <w:rPr>
          <w:noProof/>
        </w:rPr>
        <w:fldChar w:fldCharType="end"/>
      </w:r>
    </w:p>
    <w:p w14:paraId="55D5ACCE" w14:textId="2C725F87"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_Toc208305197 \h </w:instrText>
      </w:r>
      <w:r>
        <w:rPr>
          <w:noProof/>
        </w:rPr>
      </w:r>
      <w:r>
        <w:rPr>
          <w:noProof/>
        </w:rPr>
        <w:fldChar w:fldCharType="separate"/>
      </w:r>
      <w:r>
        <w:rPr>
          <w:noProof/>
        </w:rPr>
        <w:t>10</w:t>
      </w:r>
      <w:r>
        <w:rPr>
          <w:noProof/>
        </w:rPr>
        <w:fldChar w:fldCharType="end"/>
      </w:r>
    </w:p>
    <w:p w14:paraId="015337AD" w14:textId="15B8CF2C"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_Toc208305198 \h </w:instrText>
      </w:r>
      <w:r>
        <w:rPr>
          <w:noProof/>
        </w:rPr>
      </w:r>
      <w:r>
        <w:rPr>
          <w:noProof/>
        </w:rPr>
        <w:fldChar w:fldCharType="separate"/>
      </w:r>
      <w:r>
        <w:rPr>
          <w:noProof/>
        </w:rPr>
        <w:t>11</w:t>
      </w:r>
      <w:r>
        <w:rPr>
          <w:noProof/>
        </w:rPr>
        <w:fldChar w:fldCharType="end"/>
      </w:r>
    </w:p>
    <w:p w14:paraId="708B9D58" w14:textId="41DF1C1F"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_Toc208305199 \h </w:instrText>
      </w:r>
      <w:r>
        <w:rPr>
          <w:noProof/>
        </w:rPr>
      </w:r>
      <w:r>
        <w:rPr>
          <w:noProof/>
        </w:rPr>
        <w:fldChar w:fldCharType="separate"/>
      </w:r>
      <w:r>
        <w:rPr>
          <w:noProof/>
        </w:rPr>
        <w:t>11</w:t>
      </w:r>
      <w:r>
        <w:rPr>
          <w:noProof/>
        </w:rPr>
        <w:fldChar w:fldCharType="end"/>
      </w:r>
    </w:p>
    <w:p w14:paraId="37202D56" w14:textId="5BBA6627"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_Toc208305200 \h </w:instrText>
      </w:r>
      <w:r>
        <w:rPr>
          <w:noProof/>
        </w:rPr>
      </w:r>
      <w:r>
        <w:rPr>
          <w:noProof/>
        </w:rPr>
        <w:fldChar w:fldCharType="separate"/>
      </w:r>
      <w:r>
        <w:rPr>
          <w:noProof/>
        </w:rPr>
        <w:t>11</w:t>
      </w:r>
      <w:r>
        <w:rPr>
          <w:noProof/>
        </w:rPr>
        <w:fldChar w:fldCharType="end"/>
      </w:r>
    </w:p>
    <w:p w14:paraId="6877FEB4" w14:textId="75B209F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_Toc208305201 \h </w:instrText>
      </w:r>
      <w:r>
        <w:rPr>
          <w:noProof/>
        </w:rPr>
      </w:r>
      <w:r>
        <w:rPr>
          <w:noProof/>
        </w:rPr>
        <w:fldChar w:fldCharType="separate"/>
      </w:r>
      <w:r>
        <w:rPr>
          <w:noProof/>
        </w:rPr>
        <w:t>11</w:t>
      </w:r>
      <w:r>
        <w:rPr>
          <w:noProof/>
        </w:rPr>
        <w:fldChar w:fldCharType="end"/>
      </w:r>
    </w:p>
    <w:p w14:paraId="5E731DA6" w14:textId="73930BC0"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Architecture and Security Assumptions</w:t>
      </w:r>
      <w:r>
        <w:rPr>
          <w:noProof/>
        </w:rPr>
        <w:tab/>
      </w:r>
      <w:r>
        <w:rPr>
          <w:noProof/>
        </w:rPr>
        <w:fldChar w:fldCharType="begin" w:fldLock="1"/>
      </w:r>
      <w:r>
        <w:rPr>
          <w:noProof/>
        </w:rPr>
        <w:instrText xml:space="preserve"> PAGEREF _Toc208305202 \h </w:instrText>
      </w:r>
      <w:r>
        <w:rPr>
          <w:noProof/>
        </w:rPr>
      </w:r>
      <w:r>
        <w:rPr>
          <w:noProof/>
        </w:rPr>
        <w:fldChar w:fldCharType="separate"/>
      </w:r>
      <w:r>
        <w:rPr>
          <w:noProof/>
        </w:rPr>
        <w:t>11</w:t>
      </w:r>
      <w:r>
        <w:rPr>
          <w:noProof/>
        </w:rPr>
        <w:fldChar w:fldCharType="end"/>
      </w:r>
    </w:p>
    <w:p w14:paraId="0145567B" w14:textId="2B37E41E"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_Toc208305203 \h </w:instrText>
      </w:r>
      <w:r>
        <w:rPr>
          <w:noProof/>
        </w:rPr>
      </w:r>
      <w:r>
        <w:rPr>
          <w:noProof/>
        </w:rPr>
        <w:fldChar w:fldCharType="separate"/>
      </w:r>
      <w:r>
        <w:rPr>
          <w:noProof/>
        </w:rPr>
        <w:t>12</w:t>
      </w:r>
      <w:r>
        <w:rPr>
          <w:noProof/>
        </w:rPr>
        <w:fldChar w:fldCharType="end"/>
      </w:r>
    </w:p>
    <w:p w14:paraId="5C1352BF" w14:textId="4D8ED07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Issue #1: Protection for disabling device operation</w:t>
      </w:r>
      <w:r>
        <w:rPr>
          <w:noProof/>
        </w:rPr>
        <w:tab/>
      </w:r>
      <w:r>
        <w:rPr>
          <w:noProof/>
        </w:rPr>
        <w:fldChar w:fldCharType="begin" w:fldLock="1"/>
      </w:r>
      <w:r>
        <w:rPr>
          <w:noProof/>
        </w:rPr>
        <w:instrText xml:space="preserve"> PAGEREF _Toc208305204 \h </w:instrText>
      </w:r>
      <w:r>
        <w:rPr>
          <w:noProof/>
        </w:rPr>
      </w:r>
      <w:r>
        <w:rPr>
          <w:noProof/>
        </w:rPr>
        <w:fldChar w:fldCharType="separate"/>
      </w:r>
      <w:r>
        <w:rPr>
          <w:noProof/>
        </w:rPr>
        <w:t>12</w:t>
      </w:r>
      <w:r>
        <w:rPr>
          <w:noProof/>
        </w:rPr>
        <w:fldChar w:fldCharType="end"/>
      </w:r>
    </w:p>
    <w:p w14:paraId="6C5A4DB7" w14:textId="651737D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_Toc208305205 \h </w:instrText>
      </w:r>
      <w:r>
        <w:rPr>
          <w:noProof/>
        </w:rPr>
      </w:r>
      <w:r>
        <w:rPr>
          <w:noProof/>
        </w:rPr>
        <w:fldChar w:fldCharType="separate"/>
      </w:r>
      <w:r>
        <w:rPr>
          <w:noProof/>
        </w:rPr>
        <w:t>12</w:t>
      </w:r>
      <w:r>
        <w:rPr>
          <w:noProof/>
        </w:rPr>
        <w:fldChar w:fldCharType="end"/>
      </w:r>
    </w:p>
    <w:p w14:paraId="5F645319" w14:textId="5827F2C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fldLock="1"/>
      </w:r>
      <w:r>
        <w:rPr>
          <w:noProof/>
        </w:rPr>
        <w:instrText xml:space="preserve"> PAGEREF _Toc208305206 \h </w:instrText>
      </w:r>
      <w:r>
        <w:rPr>
          <w:noProof/>
        </w:rPr>
      </w:r>
      <w:r>
        <w:rPr>
          <w:noProof/>
        </w:rPr>
        <w:fldChar w:fldCharType="separate"/>
      </w:r>
      <w:r>
        <w:rPr>
          <w:noProof/>
        </w:rPr>
        <w:t>12</w:t>
      </w:r>
      <w:r>
        <w:rPr>
          <w:noProof/>
        </w:rPr>
        <w:fldChar w:fldCharType="end"/>
      </w:r>
    </w:p>
    <w:p w14:paraId="26D4DC65" w14:textId="17FDE48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_Toc208305207 \h </w:instrText>
      </w:r>
      <w:r>
        <w:rPr>
          <w:noProof/>
        </w:rPr>
      </w:r>
      <w:r>
        <w:rPr>
          <w:noProof/>
        </w:rPr>
        <w:fldChar w:fldCharType="separate"/>
      </w:r>
      <w:r>
        <w:rPr>
          <w:noProof/>
        </w:rPr>
        <w:t>12</w:t>
      </w:r>
      <w:r>
        <w:rPr>
          <w:noProof/>
        </w:rPr>
        <w:fldChar w:fldCharType="end"/>
      </w:r>
    </w:p>
    <w:p w14:paraId="4F17E143" w14:textId="3119441C"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Key Issue #2: Authorization of intermediate UE for 5G Ambient IoT services</w:t>
      </w:r>
      <w:r>
        <w:rPr>
          <w:noProof/>
        </w:rPr>
        <w:tab/>
      </w:r>
      <w:r>
        <w:rPr>
          <w:noProof/>
        </w:rPr>
        <w:fldChar w:fldCharType="begin" w:fldLock="1"/>
      </w:r>
      <w:r>
        <w:rPr>
          <w:noProof/>
        </w:rPr>
        <w:instrText xml:space="preserve"> PAGEREF _Toc208305208 \h </w:instrText>
      </w:r>
      <w:r>
        <w:rPr>
          <w:noProof/>
        </w:rPr>
      </w:r>
      <w:r>
        <w:rPr>
          <w:noProof/>
        </w:rPr>
        <w:fldChar w:fldCharType="separate"/>
      </w:r>
      <w:r>
        <w:rPr>
          <w:noProof/>
        </w:rPr>
        <w:t>12</w:t>
      </w:r>
      <w:r>
        <w:rPr>
          <w:noProof/>
        </w:rPr>
        <w:fldChar w:fldCharType="end"/>
      </w:r>
    </w:p>
    <w:p w14:paraId="6229A79F" w14:textId="666D6EA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 xml:space="preserve"> </w:t>
      </w:r>
      <w:r>
        <w:rPr>
          <w:noProof/>
        </w:rPr>
        <w:t>details</w:t>
      </w:r>
      <w:r>
        <w:rPr>
          <w:noProof/>
        </w:rPr>
        <w:tab/>
      </w:r>
      <w:r>
        <w:rPr>
          <w:noProof/>
        </w:rPr>
        <w:fldChar w:fldCharType="begin" w:fldLock="1"/>
      </w:r>
      <w:r>
        <w:rPr>
          <w:noProof/>
        </w:rPr>
        <w:instrText xml:space="preserve"> PAGEREF _Toc208305209 \h </w:instrText>
      </w:r>
      <w:r>
        <w:rPr>
          <w:noProof/>
        </w:rPr>
      </w:r>
      <w:r>
        <w:rPr>
          <w:noProof/>
        </w:rPr>
        <w:fldChar w:fldCharType="separate"/>
      </w:r>
      <w:r>
        <w:rPr>
          <w:noProof/>
        </w:rPr>
        <w:t>12</w:t>
      </w:r>
      <w:r>
        <w:rPr>
          <w:noProof/>
        </w:rPr>
        <w:fldChar w:fldCharType="end"/>
      </w:r>
    </w:p>
    <w:p w14:paraId="73106842" w14:textId="5645927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_Toc208305210 \h </w:instrText>
      </w:r>
      <w:r>
        <w:rPr>
          <w:noProof/>
        </w:rPr>
      </w:r>
      <w:r>
        <w:rPr>
          <w:noProof/>
        </w:rPr>
        <w:fldChar w:fldCharType="separate"/>
      </w:r>
      <w:r>
        <w:rPr>
          <w:noProof/>
        </w:rPr>
        <w:t>12</w:t>
      </w:r>
      <w:r>
        <w:rPr>
          <w:noProof/>
        </w:rPr>
        <w:fldChar w:fldCharType="end"/>
      </w:r>
    </w:p>
    <w:p w14:paraId="577CA296" w14:textId="2D4809B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_Toc208305211 \h </w:instrText>
      </w:r>
      <w:r>
        <w:rPr>
          <w:noProof/>
        </w:rPr>
      </w:r>
      <w:r>
        <w:rPr>
          <w:noProof/>
        </w:rPr>
        <w:fldChar w:fldCharType="separate"/>
      </w:r>
      <w:r>
        <w:rPr>
          <w:noProof/>
        </w:rPr>
        <w:t>13</w:t>
      </w:r>
      <w:r>
        <w:rPr>
          <w:noProof/>
        </w:rPr>
        <w:fldChar w:fldCharType="end"/>
      </w:r>
    </w:p>
    <w:p w14:paraId="63764302" w14:textId="72C0AB4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Key issue #3: Privacy by protecting AIoT device identifiers</w:t>
      </w:r>
      <w:r>
        <w:rPr>
          <w:noProof/>
        </w:rPr>
        <w:tab/>
      </w:r>
      <w:r>
        <w:rPr>
          <w:noProof/>
        </w:rPr>
        <w:fldChar w:fldCharType="begin" w:fldLock="1"/>
      </w:r>
      <w:r>
        <w:rPr>
          <w:noProof/>
        </w:rPr>
        <w:instrText xml:space="preserve"> PAGEREF _Toc208305212 \h </w:instrText>
      </w:r>
      <w:r>
        <w:rPr>
          <w:noProof/>
        </w:rPr>
      </w:r>
      <w:r>
        <w:rPr>
          <w:noProof/>
        </w:rPr>
        <w:fldChar w:fldCharType="separate"/>
      </w:r>
      <w:r>
        <w:rPr>
          <w:noProof/>
        </w:rPr>
        <w:t>13</w:t>
      </w:r>
      <w:r>
        <w:rPr>
          <w:noProof/>
        </w:rPr>
        <w:fldChar w:fldCharType="end"/>
      </w:r>
    </w:p>
    <w:p w14:paraId="4AF5A0DB" w14:textId="78E9D4A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_Toc208305213 \h </w:instrText>
      </w:r>
      <w:r>
        <w:rPr>
          <w:noProof/>
        </w:rPr>
      </w:r>
      <w:r>
        <w:rPr>
          <w:noProof/>
        </w:rPr>
        <w:fldChar w:fldCharType="separate"/>
      </w:r>
      <w:r>
        <w:rPr>
          <w:noProof/>
        </w:rPr>
        <w:t>13</w:t>
      </w:r>
      <w:r>
        <w:rPr>
          <w:noProof/>
        </w:rPr>
        <w:fldChar w:fldCharType="end"/>
      </w:r>
    </w:p>
    <w:p w14:paraId="4C28D86F" w14:textId="6591797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_Toc208305214 \h </w:instrText>
      </w:r>
      <w:r>
        <w:rPr>
          <w:noProof/>
        </w:rPr>
      </w:r>
      <w:r>
        <w:rPr>
          <w:noProof/>
        </w:rPr>
        <w:fldChar w:fldCharType="separate"/>
      </w:r>
      <w:r>
        <w:rPr>
          <w:noProof/>
        </w:rPr>
        <w:t>13</w:t>
      </w:r>
      <w:r>
        <w:rPr>
          <w:noProof/>
        </w:rPr>
        <w:fldChar w:fldCharType="end"/>
      </w:r>
    </w:p>
    <w:p w14:paraId="56040339" w14:textId="212C7EC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_Toc208305215 \h </w:instrText>
      </w:r>
      <w:r>
        <w:rPr>
          <w:noProof/>
        </w:rPr>
      </w:r>
      <w:r>
        <w:rPr>
          <w:noProof/>
        </w:rPr>
        <w:fldChar w:fldCharType="separate"/>
      </w:r>
      <w:r>
        <w:rPr>
          <w:noProof/>
        </w:rPr>
        <w:t>13</w:t>
      </w:r>
      <w:r>
        <w:rPr>
          <w:noProof/>
        </w:rPr>
        <w:fldChar w:fldCharType="end"/>
      </w:r>
    </w:p>
    <w:p w14:paraId="72FC86EF" w14:textId="475CECB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Key issue #4: Protection of information during AIoT service communication</w:t>
      </w:r>
      <w:r>
        <w:rPr>
          <w:noProof/>
        </w:rPr>
        <w:tab/>
      </w:r>
      <w:r>
        <w:rPr>
          <w:noProof/>
        </w:rPr>
        <w:fldChar w:fldCharType="begin" w:fldLock="1"/>
      </w:r>
      <w:r>
        <w:rPr>
          <w:noProof/>
        </w:rPr>
        <w:instrText xml:space="preserve"> PAGEREF _Toc208305216 \h </w:instrText>
      </w:r>
      <w:r>
        <w:rPr>
          <w:noProof/>
        </w:rPr>
      </w:r>
      <w:r>
        <w:rPr>
          <w:noProof/>
        </w:rPr>
        <w:fldChar w:fldCharType="separate"/>
      </w:r>
      <w:r>
        <w:rPr>
          <w:noProof/>
        </w:rPr>
        <w:t>13</w:t>
      </w:r>
      <w:r>
        <w:rPr>
          <w:noProof/>
        </w:rPr>
        <w:fldChar w:fldCharType="end"/>
      </w:r>
    </w:p>
    <w:p w14:paraId="5CD167DF" w14:textId="42E6CEB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_Toc208305217 \h </w:instrText>
      </w:r>
      <w:r>
        <w:rPr>
          <w:noProof/>
        </w:rPr>
      </w:r>
      <w:r>
        <w:rPr>
          <w:noProof/>
        </w:rPr>
        <w:fldChar w:fldCharType="separate"/>
      </w:r>
      <w:r>
        <w:rPr>
          <w:noProof/>
        </w:rPr>
        <w:t>13</w:t>
      </w:r>
      <w:r>
        <w:rPr>
          <w:noProof/>
        </w:rPr>
        <w:fldChar w:fldCharType="end"/>
      </w:r>
    </w:p>
    <w:p w14:paraId="688AC953" w14:textId="24AB554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_Toc208305218 \h </w:instrText>
      </w:r>
      <w:r>
        <w:rPr>
          <w:noProof/>
        </w:rPr>
      </w:r>
      <w:r>
        <w:rPr>
          <w:noProof/>
        </w:rPr>
        <w:fldChar w:fldCharType="separate"/>
      </w:r>
      <w:r>
        <w:rPr>
          <w:noProof/>
        </w:rPr>
        <w:t>13</w:t>
      </w:r>
      <w:r>
        <w:rPr>
          <w:noProof/>
        </w:rPr>
        <w:fldChar w:fldCharType="end"/>
      </w:r>
    </w:p>
    <w:p w14:paraId="2F5A63E6" w14:textId="4D35F2B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_Toc208305219 \h </w:instrText>
      </w:r>
      <w:r>
        <w:rPr>
          <w:noProof/>
        </w:rPr>
      </w:r>
      <w:r>
        <w:rPr>
          <w:noProof/>
        </w:rPr>
        <w:fldChar w:fldCharType="separate"/>
      </w:r>
      <w:r>
        <w:rPr>
          <w:noProof/>
        </w:rPr>
        <w:t>14</w:t>
      </w:r>
      <w:r>
        <w:rPr>
          <w:noProof/>
        </w:rPr>
        <w:fldChar w:fldCharType="end"/>
      </w:r>
    </w:p>
    <w:p w14:paraId="39B733DD" w14:textId="5A0E17E2"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 </w:t>
      </w:r>
      <w:r w:rsidRPr="00E43213">
        <w:rPr>
          <w:noProof/>
          <w:lang w:val="en-US"/>
        </w:rPr>
        <w:t>Authentication in Ambient IoT service</w:t>
      </w:r>
      <w:r>
        <w:rPr>
          <w:noProof/>
        </w:rPr>
        <w:tab/>
      </w:r>
      <w:r>
        <w:rPr>
          <w:noProof/>
        </w:rPr>
        <w:fldChar w:fldCharType="begin" w:fldLock="1"/>
      </w:r>
      <w:r>
        <w:rPr>
          <w:noProof/>
        </w:rPr>
        <w:instrText xml:space="preserve"> PAGEREF _Toc208305220 \h </w:instrText>
      </w:r>
      <w:r>
        <w:rPr>
          <w:noProof/>
        </w:rPr>
      </w:r>
      <w:r>
        <w:rPr>
          <w:noProof/>
        </w:rPr>
        <w:fldChar w:fldCharType="separate"/>
      </w:r>
      <w:r>
        <w:rPr>
          <w:noProof/>
        </w:rPr>
        <w:t>14</w:t>
      </w:r>
      <w:r>
        <w:rPr>
          <w:noProof/>
        </w:rPr>
        <w:fldChar w:fldCharType="end"/>
      </w:r>
    </w:p>
    <w:p w14:paraId="444D7FCC" w14:textId="3269762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_Toc208305221 \h </w:instrText>
      </w:r>
      <w:r>
        <w:rPr>
          <w:noProof/>
        </w:rPr>
      </w:r>
      <w:r>
        <w:rPr>
          <w:noProof/>
        </w:rPr>
        <w:fldChar w:fldCharType="separate"/>
      </w:r>
      <w:r>
        <w:rPr>
          <w:noProof/>
        </w:rPr>
        <w:t>14</w:t>
      </w:r>
      <w:r>
        <w:rPr>
          <w:noProof/>
        </w:rPr>
        <w:fldChar w:fldCharType="end"/>
      </w:r>
    </w:p>
    <w:p w14:paraId="6C2C9F21" w14:textId="53F8C94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fldLock="1"/>
      </w:r>
      <w:r>
        <w:rPr>
          <w:noProof/>
        </w:rPr>
        <w:instrText xml:space="preserve"> PAGEREF _Toc208305222 \h </w:instrText>
      </w:r>
      <w:r>
        <w:rPr>
          <w:noProof/>
        </w:rPr>
      </w:r>
      <w:r>
        <w:rPr>
          <w:noProof/>
        </w:rPr>
        <w:fldChar w:fldCharType="separate"/>
      </w:r>
      <w:r>
        <w:rPr>
          <w:noProof/>
        </w:rPr>
        <w:t>14</w:t>
      </w:r>
      <w:r>
        <w:rPr>
          <w:noProof/>
        </w:rPr>
        <w:fldChar w:fldCharType="end"/>
      </w:r>
    </w:p>
    <w:p w14:paraId="06E1B605" w14:textId="62D04DC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_Toc208305223 \h </w:instrText>
      </w:r>
      <w:r>
        <w:rPr>
          <w:noProof/>
        </w:rPr>
      </w:r>
      <w:r>
        <w:rPr>
          <w:noProof/>
        </w:rPr>
        <w:fldChar w:fldCharType="separate"/>
      </w:r>
      <w:r>
        <w:rPr>
          <w:noProof/>
        </w:rPr>
        <w:t>14</w:t>
      </w:r>
      <w:r>
        <w:rPr>
          <w:noProof/>
        </w:rPr>
        <w:fldChar w:fldCharType="end"/>
      </w:r>
    </w:p>
    <w:p w14:paraId="1C108934" w14:textId="0BE52857"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Key issue #6: Exposure of Inventory Device Quantity</w:t>
      </w:r>
      <w:r>
        <w:rPr>
          <w:noProof/>
        </w:rPr>
        <w:tab/>
      </w:r>
      <w:r>
        <w:rPr>
          <w:noProof/>
        </w:rPr>
        <w:fldChar w:fldCharType="begin" w:fldLock="1"/>
      </w:r>
      <w:r>
        <w:rPr>
          <w:noProof/>
        </w:rPr>
        <w:instrText xml:space="preserve"> PAGEREF _Toc208305224 \h </w:instrText>
      </w:r>
      <w:r>
        <w:rPr>
          <w:noProof/>
        </w:rPr>
      </w:r>
      <w:r>
        <w:rPr>
          <w:noProof/>
        </w:rPr>
        <w:fldChar w:fldCharType="separate"/>
      </w:r>
      <w:r>
        <w:rPr>
          <w:noProof/>
        </w:rPr>
        <w:t>14</w:t>
      </w:r>
      <w:r>
        <w:rPr>
          <w:noProof/>
        </w:rPr>
        <w:fldChar w:fldCharType="end"/>
      </w:r>
    </w:p>
    <w:p w14:paraId="416C49E3" w14:textId="238D011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_Toc208305225 \h </w:instrText>
      </w:r>
      <w:r>
        <w:rPr>
          <w:noProof/>
        </w:rPr>
      </w:r>
      <w:r>
        <w:rPr>
          <w:noProof/>
        </w:rPr>
        <w:fldChar w:fldCharType="separate"/>
      </w:r>
      <w:r>
        <w:rPr>
          <w:noProof/>
        </w:rPr>
        <w:t>14</w:t>
      </w:r>
      <w:r>
        <w:rPr>
          <w:noProof/>
        </w:rPr>
        <w:fldChar w:fldCharType="end"/>
      </w:r>
    </w:p>
    <w:p w14:paraId="725B5391" w14:textId="6F9A481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_Toc208305226 \h </w:instrText>
      </w:r>
      <w:r>
        <w:rPr>
          <w:noProof/>
        </w:rPr>
      </w:r>
      <w:r>
        <w:rPr>
          <w:noProof/>
        </w:rPr>
        <w:fldChar w:fldCharType="separate"/>
      </w:r>
      <w:r>
        <w:rPr>
          <w:noProof/>
        </w:rPr>
        <w:t>15</w:t>
      </w:r>
      <w:r>
        <w:rPr>
          <w:noProof/>
        </w:rPr>
        <w:fldChar w:fldCharType="end"/>
      </w:r>
    </w:p>
    <w:p w14:paraId="34A1D42B" w14:textId="332F586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_Toc208305227 \h </w:instrText>
      </w:r>
      <w:r>
        <w:rPr>
          <w:noProof/>
        </w:rPr>
      </w:r>
      <w:r>
        <w:rPr>
          <w:noProof/>
        </w:rPr>
        <w:fldChar w:fldCharType="separate"/>
      </w:r>
      <w:r>
        <w:rPr>
          <w:noProof/>
        </w:rPr>
        <w:t>15</w:t>
      </w:r>
      <w:r>
        <w:rPr>
          <w:noProof/>
        </w:rPr>
        <w:fldChar w:fldCharType="end"/>
      </w:r>
    </w:p>
    <w:p w14:paraId="3F553E14" w14:textId="19DDB6EF"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Key Issue #7: Authorization of inventory requests for 5G Ambient IoT services</w:t>
      </w:r>
      <w:r>
        <w:rPr>
          <w:noProof/>
        </w:rPr>
        <w:tab/>
      </w:r>
      <w:r>
        <w:rPr>
          <w:noProof/>
        </w:rPr>
        <w:fldChar w:fldCharType="begin" w:fldLock="1"/>
      </w:r>
      <w:r>
        <w:rPr>
          <w:noProof/>
        </w:rPr>
        <w:instrText xml:space="preserve"> PAGEREF _Toc208305228 \h </w:instrText>
      </w:r>
      <w:r>
        <w:rPr>
          <w:noProof/>
        </w:rPr>
      </w:r>
      <w:r>
        <w:rPr>
          <w:noProof/>
        </w:rPr>
        <w:fldChar w:fldCharType="separate"/>
      </w:r>
      <w:r>
        <w:rPr>
          <w:noProof/>
        </w:rPr>
        <w:t>15</w:t>
      </w:r>
      <w:r>
        <w:rPr>
          <w:noProof/>
        </w:rPr>
        <w:fldChar w:fldCharType="end"/>
      </w:r>
    </w:p>
    <w:p w14:paraId="443B518B" w14:textId="7A31F99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 xml:space="preserve"> </w:t>
      </w:r>
      <w:r>
        <w:rPr>
          <w:noProof/>
        </w:rPr>
        <w:t>details</w:t>
      </w:r>
      <w:r>
        <w:rPr>
          <w:noProof/>
        </w:rPr>
        <w:tab/>
      </w:r>
      <w:r>
        <w:rPr>
          <w:noProof/>
        </w:rPr>
        <w:fldChar w:fldCharType="begin" w:fldLock="1"/>
      </w:r>
      <w:r>
        <w:rPr>
          <w:noProof/>
        </w:rPr>
        <w:instrText xml:space="preserve"> PAGEREF _Toc208305229 \h </w:instrText>
      </w:r>
      <w:r>
        <w:rPr>
          <w:noProof/>
        </w:rPr>
      </w:r>
      <w:r>
        <w:rPr>
          <w:noProof/>
        </w:rPr>
        <w:fldChar w:fldCharType="separate"/>
      </w:r>
      <w:r>
        <w:rPr>
          <w:noProof/>
        </w:rPr>
        <w:t>15</w:t>
      </w:r>
      <w:r>
        <w:rPr>
          <w:noProof/>
        </w:rPr>
        <w:fldChar w:fldCharType="end"/>
      </w:r>
    </w:p>
    <w:p w14:paraId="32B417E4" w14:textId="4ADE8B4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_Toc208305230 \h </w:instrText>
      </w:r>
      <w:r>
        <w:rPr>
          <w:noProof/>
        </w:rPr>
      </w:r>
      <w:r>
        <w:rPr>
          <w:noProof/>
        </w:rPr>
        <w:fldChar w:fldCharType="separate"/>
      </w:r>
      <w:r>
        <w:rPr>
          <w:noProof/>
        </w:rPr>
        <w:t>15</w:t>
      </w:r>
      <w:r>
        <w:rPr>
          <w:noProof/>
        </w:rPr>
        <w:fldChar w:fldCharType="end"/>
      </w:r>
    </w:p>
    <w:p w14:paraId="420549DD" w14:textId="17874CC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_Toc208305231 \h </w:instrText>
      </w:r>
      <w:r>
        <w:rPr>
          <w:noProof/>
        </w:rPr>
      </w:r>
      <w:r>
        <w:rPr>
          <w:noProof/>
        </w:rPr>
        <w:fldChar w:fldCharType="separate"/>
      </w:r>
      <w:r>
        <w:rPr>
          <w:noProof/>
        </w:rPr>
        <w:t>16</w:t>
      </w:r>
      <w:r>
        <w:rPr>
          <w:noProof/>
        </w:rPr>
        <w:fldChar w:fldCharType="end"/>
      </w:r>
    </w:p>
    <w:p w14:paraId="5FEF7A6D" w14:textId="52C983C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Key issue #8: Amplification of resource exhaustion by exploiting AIoT paging messages</w:t>
      </w:r>
      <w:r>
        <w:rPr>
          <w:noProof/>
        </w:rPr>
        <w:tab/>
      </w:r>
      <w:r>
        <w:rPr>
          <w:noProof/>
        </w:rPr>
        <w:fldChar w:fldCharType="begin" w:fldLock="1"/>
      </w:r>
      <w:r>
        <w:rPr>
          <w:noProof/>
        </w:rPr>
        <w:instrText xml:space="preserve"> PAGEREF _Toc208305232 \h </w:instrText>
      </w:r>
      <w:r>
        <w:rPr>
          <w:noProof/>
        </w:rPr>
      </w:r>
      <w:r>
        <w:rPr>
          <w:noProof/>
        </w:rPr>
        <w:fldChar w:fldCharType="separate"/>
      </w:r>
      <w:r>
        <w:rPr>
          <w:noProof/>
        </w:rPr>
        <w:t>16</w:t>
      </w:r>
      <w:r>
        <w:rPr>
          <w:noProof/>
        </w:rPr>
        <w:fldChar w:fldCharType="end"/>
      </w:r>
    </w:p>
    <w:p w14:paraId="01388AF5" w14:textId="4C971FB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5.8.1</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details</w:t>
      </w:r>
      <w:r>
        <w:rPr>
          <w:noProof/>
        </w:rPr>
        <w:tab/>
      </w:r>
      <w:r>
        <w:rPr>
          <w:noProof/>
        </w:rPr>
        <w:fldChar w:fldCharType="begin" w:fldLock="1"/>
      </w:r>
      <w:r>
        <w:rPr>
          <w:noProof/>
        </w:rPr>
        <w:instrText xml:space="preserve"> PAGEREF _Toc208305233 \h </w:instrText>
      </w:r>
      <w:r>
        <w:rPr>
          <w:noProof/>
        </w:rPr>
      </w:r>
      <w:r>
        <w:rPr>
          <w:noProof/>
        </w:rPr>
        <w:fldChar w:fldCharType="separate"/>
      </w:r>
      <w:r>
        <w:rPr>
          <w:noProof/>
        </w:rPr>
        <w:t>16</w:t>
      </w:r>
      <w:r>
        <w:rPr>
          <w:noProof/>
        </w:rPr>
        <w:fldChar w:fldCharType="end"/>
      </w:r>
    </w:p>
    <w:p w14:paraId="713786EF" w14:textId="772828E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_Toc208305234 \h </w:instrText>
      </w:r>
      <w:r>
        <w:rPr>
          <w:noProof/>
        </w:rPr>
      </w:r>
      <w:r>
        <w:rPr>
          <w:noProof/>
        </w:rPr>
        <w:fldChar w:fldCharType="separate"/>
      </w:r>
      <w:r>
        <w:rPr>
          <w:noProof/>
        </w:rPr>
        <w:t>16</w:t>
      </w:r>
      <w:r>
        <w:rPr>
          <w:noProof/>
        </w:rPr>
        <w:fldChar w:fldCharType="end"/>
      </w:r>
    </w:p>
    <w:p w14:paraId="7A4065EC" w14:textId="30C3520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_Toc208305235 \h </w:instrText>
      </w:r>
      <w:r>
        <w:rPr>
          <w:noProof/>
        </w:rPr>
      </w:r>
      <w:r>
        <w:rPr>
          <w:noProof/>
        </w:rPr>
        <w:fldChar w:fldCharType="separate"/>
      </w:r>
      <w:r>
        <w:rPr>
          <w:noProof/>
        </w:rPr>
        <w:t>16</w:t>
      </w:r>
      <w:r>
        <w:rPr>
          <w:noProof/>
        </w:rPr>
        <w:fldChar w:fldCharType="end"/>
      </w:r>
    </w:p>
    <w:p w14:paraId="13931815" w14:textId="0CAC654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Key Issue #9: Attacks on carrier waves</w:t>
      </w:r>
      <w:r>
        <w:rPr>
          <w:noProof/>
        </w:rPr>
        <w:tab/>
      </w:r>
      <w:r>
        <w:rPr>
          <w:noProof/>
        </w:rPr>
        <w:fldChar w:fldCharType="begin" w:fldLock="1"/>
      </w:r>
      <w:r>
        <w:rPr>
          <w:noProof/>
        </w:rPr>
        <w:instrText xml:space="preserve"> PAGEREF _Toc208305236 \h </w:instrText>
      </w:r>
      <w:r>
        <w:rPr>
          <w:noProof/>
        </w:rPr>
      </w:r>
      <w:r>
        <w:rPr>
          <w:noProof/>
        </w:rPr>
        <w:fldChar w:fldCharType="separate"/>
      </w:r>
      <w:r>
        <w:rPr>
          <w:noProof/>
        </w:rPr>
        <w:t>17</w:t>
      </w:r>
      <w:r>
        <w:rPr>
          <w:noProof/>
        </w:rPr>
        <w:fldChar w:fldCharType="end"/>
      </w:r>
    </w:p>
    <w:p w14:paraId="0D0F8F29" w14:textId="7AF5987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_Toc208305237 \h </w:instrText>
      </w:r>
      <w:r>
        <w:rPr>
          <w:noProof/>
        </w:rPr>
      </w:r>
      <w:r>
        <w:rPr>
          <w:noProof/>
        </w:rPr>
        <w:fldChar w:fldCharType="separate"/>
      </w:r>
      <w:r>
        <w:rPr>
          <w:noProof/>
        </w:rPr>
        <w:t>17</w:t>
      </w:r>
      <w:r>
        <w:rPr>
          <w:noProof/>
        </w:rPr>
        <w:fldChar w:fldCharType="end"/>
      </w:r>
    </w:p>
    <w:p w14:paraId="28F3CDD8" w14:textId="248C1ED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_Toc208305238 \h </w:instrText>
      </w:r>
      <w:r>
        <w:rPr>
          <w:noProof/>
        </w:rPr>
      </w:r>
      <w:r>
        <w:rPr>
          <w:noProof/>
        </w:rPr>
        <w:fldChar w:fldCharType="separate"/>
      </w:r>
      <w:r>
        <w:rPr>
          <w:noProof/>
        </w:rPr>
        <w:t>17</w:t>
      </w:r>
      <w:r>
        <w:rPr>
          <w:noProof/>
        </w:rPr>
        <w:fldChar w:fldCharType="end"/>
      </w:r>
    </w:p>
    <w:p w14:paraId="2C2CA8EB" w14:textId="3DC4E06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_Toc208305239 \h </w:instrText>
      </w:r>
      <w:r>
        <w:rPr>
          <w:noProof/>
        </w:rPr>
      </w:r>
      <w:r>
        <w:rPr>
          <w:noProof/>
        </w:rPr>
        <w:fldChar w:fldCharType="separate"/>
      </w:r>
      <w:r>
        <w:rPr>
          <w:noProof/>
        </w:rPr>
        <w:t>17</w:t>
      </w:r>
      <w:r>
        <w:rPr>
          <w:noProof/>
        </w:rPr>
        <w:fldChar w:fldCharType="end"/>
      </w:r>
    </w:p>
    <w:p w14:paraId="485903DB" w14:textId="0A61756A"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_Toc208305240 \h </w:instrText>
      </w:r>
      <w:r>
        <w:rPr>
          <w:noProof/>
        </w:rPr>
      </w:r>
      <w:r>
        <w:rPr>
          <w:noProof/>
        </w:rPr>
        <w:fldChar w:fldCharType="separate"/>
      </w:r>
      <w:r>
        <w:rPr>
          <w:noProof/>
        </w:rPr>
        <w:t>18</w:t>
      </w:r>
      <w:r>
        <w:rPr>
          <w:noProof/>
        </w:rPr>
        <w:fldChar w:fldCharType="end"/>
      </w:r>
    </w:p>
    <w:p w14:paraId="19F5C326" w14:textId="1933A0BA"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_Toc208305241 \h </w:instrText>
      </w:r>
      <w:r>
        <w:rPr>
          <w:noProof/>
        </w:rPr>
      </w:r>
      <w:r>
        <w:rPr>
          <w:noProof/>
        </w:rPr>
        <w:fldChar w:fldCharType="separate"/>
      </w:r>
      <w:r>
        <w:rPr>
          <w:noProof/>
        </w:rPr>
        <w:t>18</w:t>
      </w:r>
      <w:r>
        <w:rPr>
          <w:noProof/>
        </w:rPr>
        <w:fldChar w:fldCharType="end"/>
      </w:r>
    </w:p>
    <w:p w14:paraId="044C5370" w14:textId="48E15B8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Solution #1: Ambient IoT device disabling mechanism</w:t>
      </w:r>
      <w:r>
        <w:rPr>
          <w:noProof/>
        </w:rPr>
        <w:tab/>
      </w:r>
      <w:r>
        <w:rPr>
          <w:noProof/>
        </w:rPr>
        <w:fldChar w:fldCharType="begin" w:fldLock="1"/>
      </w:r>
      <w:r>
        <w:rPr>
          <w:noProof/>
        </w:rPr>
        <w:instrText xml:space="preserve"> PAGEREF _Toc208305242 \h </w:instrText>
      </w:r>
      <w:r>
        <w:rPr>
          <w:noProof/>
        </w:rPr>
      </w:r>
      <w:r>
        <w:rPr>
          <w:noProof/>
        </w:rPr>
        <w:fldChar w:fldCharType="separate"/>
      </w:r>
      <w:r>
        <w:rPr>
          <w:noProof/>
        </w:rPr>
        <w:t>19</w:t>
      </w:r>
      <w:r>
        <w:rPr>
          <w:noProof/>
        </w:rPr>
        <w:fldChar w:fldCharType="end"/>
      </w:r>
    </w:p>
    <w:p w14:paraId="7F299FDD" w14:textId="4EF68BC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_Toc208305243 \h </w:instrText>
      </w:r>
      <w:r>
        <w:rPr>
          <w:noProof/>
        </w:rPr>
      </w:r>
      <w:r>
        <w:rPr>
          <w:noProof/>
        </w:rPr>
        <w:fldChar w:fldCharType="separate"/>
      </w:r>
      <w:r>
        <w:rPr>
          <w:noProof/>
        </w:rPr>
        <w:t>19</w:t>
      </w:r>
      <w:r>
        <w:rPr>
          <w:noProof/>
        </w:rPr>
        <w:fldChar w:fldCharType="end"/>
      </w:r>
    </w:p>
    <w:p w14:paraId="7AE6D99E" w14:textId="1FA1BC4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w:t>
      </w:r>
      <w:r>
        <w:rPr>
          <w:noProof/>
        </w:rPr>
        <w:t>.</w:t>
      </w:r>
      <w:r w:rsidRPr="00E43213">
        <w:rPr>
          <w:noProof/>
          <w:lang w:val="en-US"/>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_Toc208305244 \h </w:instrText>
      </w:r>
      <w:r>
        <w:rPr>
          <w:noProof/>
        </w:rPr>
      </w:r>
      <w:r>
        <w:rPr>
          <w:noProof/>
        </w:rPr>
        <w:fldChar w:fldCharType="separate"/>
      </w:r>
      <w:r>
        <w:rPr>
          <w:noProof/>
        </w:rPr>
        <w:t>19</w:t>
      </w:r>
      <w:r>
        <w:rPr>
          <w:noProof/>
        </w:rPr>
        <w:fldChar w:fldCharType="end"/>
      </w:r>
    </w:p>
    <w:p w14:paraId="053777D1" w14:textId="7B2AA89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w:t>
      </w:r>
      <w:r>
        <w:rPr>
          <w:noProof/>
        </w:rPr>
        <w:t>.</w:t>
      </w:r>
      <w:r w:rsidRPr="00E43213">
        <w:rPr>
          <w:noProof/>
          <w:lang w:val="en-US"/>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_Toc208305245 \h </w:instrText>
      </w:r>
      <w:r>
        <w:rPr>
          <w:noProof/>
        </w:rPr>
      </w:r>
      <w:r>
        <w:rPr>
          <w:noProof/>
        </w:rPr>
        <w:fldChar w:fldCharType="separate"/>
      </w:r>
      <w:r>
        <w:rPr>
          <w:noProof/>
        </w:rPr>
        <w:t>20</w:t>
      </w:r>
      <w:r>
        <w:rPr>
          <w:noProof/>
        </w:rPr>
        <w:fldChar w:fldCharType="end"/>
      </w:r>
    </w:p>
    <w:p w14:paraId="3BFC3251" w14:textId="6778F323"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noProof/>
          <w:lang w:val="en-US"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#2:PCF based Service Authorization and Provisioning to UE</w:t>
      </w:r>
      <w:r>
        <w:rPr>
          <w:noProof/>
        </w:rPr>
        <w:tab/>
      </w:r>
      <w:r>
        <w:rPr>
          <w:noProof/>
        </w:rPr>
        <w:fldChar w:fldCharType="begin" w:fldLock="1"/>
      </w:r>
      <w:r>
        <w:rPr>
          <w:noProof/>
        </w:rPr>
        <w:instrText xml:space="preserve"> PAGEREF _Toc208305246 \h </w:instrText>
      </w:r>
      <w:r>
        <w:rPr>
          <w:noProof/>
        </w:rPr>
      </w:r>
      <w:r>
        <w:rPr>
          <w:noProof/>
        </w:rPr>
        <w:fldChar w:fldCharType="separate"/>
      </w:r>
      <w:r>
        <w:rPr>
          <w:noProof/>
        </w:rPr>
        <w:t>20</w:t>
      </w:r>
      <w:r>
        <w:rPr>
          <w:noProof/>
        </w:rPr>
        <w:fldChar w:fldCharType="end"/>
      </w:r>
    </w:p>
    <w:p w14:paraId="55231967" w14:textId="7B68454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_Toc208305247 \h </w:instrText>
      </w:r>
      <w:r>
        <w:rPr>
          <w:noProof/>
        </w:rPr>
      </w:r>
      <w:r>
        <w:rPr>
          <w:noProof/>
        </w:rPr>
        <w:fldChar w:fldCharType="separate"/>
      </w:r>
      <w:r>
        <w:rPr>
          <w:noProof/>
        </w:rPr>
        <w:t>20</w:t>
      </w:r>
      <w:r>
        <w:rPr>
          <w:noProof/>
        </w:rPr>
        <w:fldChar w:fldCharType="end"/>
      </w:r>
    </w:p>
    <w:p w14:paraId="3E92654D" w14:textId="62F52FB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_Toc208305248 \h </w:instrText>
      </w:r>
      <w:r>
        <w:rPr>
          <w:noProof/>
        </w:rPr>
      </w:r>
      <w:r>
        <w:rPr>
          <w:noProof/>
        </w:rPr>
        <w:fldChar w:fldCharType="separate"/>
      </w:r>
      <w:r>
        <w:rPr>
          <w:noProof/>
        </w:rPr>
        <w:t>21</w:t>
      </w:r>
      <w:r>
        <w:rPr>
          <w:noProof/>
        </w:rPr>
        <w:fldChar w:fldCharType="end"/>
      </w:r>
    </w:p>
    <w:p w14:paraId="11450F7F" w14:textId="233A9A7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_Toc208305249 \h </w:instrText>
      </w:r>
      <w:r>
        <w:rPr>
          <w:noProof/>
        </w:rPr>
      </w:r>
      <w:r>
        <w:rPr>
          <w:noProof/>
        </w:rPr>
        <w:fldChar w:fldCharType="separate"/>
      </w:r>
      <w:r>
        <w:rPr>
          <w:noProof/>
        </w:rPr>
        <w:t>21</w:t>
      </w:r>
      <w:r>
        <w:rPr>
          <w:noProof/>
        </w:rPr>
        <w:fldChar w:fldCharType="end"/>
      </w:r>
    </w:p>
    <w:p w14:paraId="21702A6B" w14:textId="726378F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 xml:space="preserve">Solution #3: </w:t>
      </w:r>
      <w:r>
        <w:rPr>
          <w:noProof/>
          <w:lang w:eastAsia="zh-CN"/>
        </w:rPr>
        <w:t>Authorization of Intermediate UE for AIoT services</w:t>
      </w:r>
      <w:r>
        <w:rPr>
          <w:noProof/>
        </w:rPr>
        <w:tab/>
      </w:r>
      <w:r>
        <w:rPr>
          <w:noProof/>
        </w:rPr>
        <w:fldChar w:fldCharType="begin" w:fldLock="1"/>
      </w:r>
      <w:r>
        <w:rPr>
          <w:noProof/>
        </w:rPr>
        <w:instrText xml:space="preserve"> PAGEREF _Toc208305250 \h </w:instrText>
      </w:r>
      <w:r>
        <w:rPr>
          <w:noProof/>
        </w:rPr>
      </w:r>
      <w:r>
        <w:rPr>
          <w:noProof/>
        </w:rPr>
        <w:fldChar w:fldCharType="separate"/>
      </w:r>
      <w:r>
        <w:rPr>
          <w:noProof/>
        </w:rPr>
        <w:t>21</w:t>
      </w:r>
      <w:r>
        <w:rPr>
          <w:noProof/>
        </w:rPr>
        <w:fldChar w:fldCharType="end"/>
      </w:r>
    </w:p>
    <w:p w14:paraId="671815F2" w14:textId="43C393A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_Toc208305251 \h </w:instrText>
      </w:r>
      <w:r>
        <w:rPr>
          <w:noProof/>
        </w:rPr>
      </w:r>
      <w:r>
        <w:rPr>
          <w:noProof/>
        </w:rPr>
        <w:fldChar w:fldCharType="separate"/>
      </w:r>
      <w:r>
        <w:rPr>
          <w:noProof/>
        </w:rPr>
        <w:t>21</w:t>
      </w:r>
      <w:r>
        <w:rPr>
          <w:noProof/>
        </w:rPr>
        <w:fldChar w:fldCharType="end"/>
      </w:r>
    </w:p>
    <w:p w14:paraId="220EE545" w14:textId="5586E4F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_Toc208305252 \h </w:instrText>
      </w:r>
      <w:r>
        <w:rPr>
          <w:noProof/>
        </w:rPr>
      </w:r>
      <w:r>
        <w:rPr>
          <w:noProof/>
        </w:rPr>
        <w:fldChar w:fldCharType="separate"/>
      </w:r>
      <w:r>
        <w:rPr>
          <w:noProof/>
        </w:rPr>
        <w:t>21</w:t>
      </w:r>
      <w:r>
        <w:rPr>
          <w:noProof/>
        </w:rPr>
        <w:fldChar w:fldCharType="end"/>
      </w:r>
    </w:p>
    <w:p w14:paraId="307E4150" w14:textId="4D9B784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_Toc208305253 \h </w:instrText>
      </w:r>
      <w:r>
        <w:rPr>
          <w:noProof/>
        </w:rPr>
      </w:r>
      <w:r>
        <w:rPr>
          <w:noProof/>
        </w:rPr>
        <w:fldChar w:fldCharType="separate"/>
      </w:r>
      <w:r>
        <w:rPr>
          <w:noProof/>
        </w:rPr>
        <w:t>23</w:t>
      </w:r>
      <w:r>
        <w:rPr>
          <w:noProof/>
        </w:rPr>
        <w:fldChar w:fldCharType="end"/>
      </w:r>
    </w:p>
    <w:p w14:paraId="769C6B35" w14:textId="411DDC1E"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Solution #4: </w:t>
      </w:r>
      <w:r w:rsidRPr="00E43213">
        <w:rPr>
          <w:rFonts w:cs="Arial"/>
          <w:bCs/>
          <w:noProof/>
          <w:lang w:eastAsia="zh-CN"/>
        </w:rPr>
        <w:t>Protection for inventory and command procedure</w:t>
      </w:r>
      <w:r>
        <w:rPr>
          <w:noProof/>
        </w:rPr>
        <w:tab/>
      </w:r>
      <w:r>
        <w:rPr>
          <w:noProof/>
        </w:rPr>
        <w:fldChar w:fldCharType="begin" w:fldLock="1"/>
      </w:r>
      <w:r>
        <w:rPr>
          <w:noProof/>
        </w:rPr>
        <w:instrText xml:space="preserve"> PAGEREF _Toc208305254 \h </w:instrText>
      </w:r>
      <w:r>
        <w:rPr>
          <w:noProof/>
        </w:rPr>
      </w:r>
      <w:r>
        <w:rPr>
          <w:noProof/>
        </w:rPr>
        <w:fldChar w:fldCharType="separate"/>
      </w:r>
      <w:r>
        <w:rPr>
          <w:noProof/>
        </w:rPr>
        <w:t>23</w:t>
      </w:r>
      <w:r>
        <w:rPr>
          <w:noProof/>
        </w:rPr>
        <w:fldChar w:fldCharType="end"/>
      </w:r>
    </w:p>
    <w:p w14:paraId="69C9C597" w14:textId="53DC92E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_Toc208305255 \h </w:instrText>
      </w:r>
      <w:r>
        <w:rPr>
          <w:noProof/>
        </w:rPr>
      </w:r>
      <w:r>
        <w:rPr>
          <w:noProof/>
        </w:rPr>
        <w:fldChar w:fldCharType="separate"/>
      </w:r>
      <w:r>
        <w:rPr>
          <w:noProof/>
        </w:rPr>
        <w:t>23</w:t>
      </w:r>
      <w:r>
        <w:rPr>
          <w:noProof/>
        </w:rPr>
        <w:fldChar w:fldCharType="end"/>
      </w:r>
    </w:p>
    <w:p w14:paraId="7CAE1D13" w14:textId="220863C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_Toc208305256 \h </w:instrText>
      </w:r>
      <w:r>
        <w:rPr>
          <w:noProof/>
        </w:rPr>
      </w:r>
      <w:r>
        <w:rPr>
          <w:noProof/>
        </w:rPr>
        <w:fldChar w:fldCharType="separate"/>
      </w:r>
      <w:r>
        <w:rPr>
          <w:noProof/>
        </w:rPr>
        <w:t>23</w:t>
      </w:r>
      <w:r>
        <w:rPr>
          <w:noProof/>
        </w:rPr>
        <w:fldChar w:fldCharType="end"/>
      </w:r>
    </w:p>
    <w:p w14:paraId="3E9E5F55" w14:textId="427D5E0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Protection for inventory-only procedure</w:t>
      </w:r>
      <w:r>
        <w:rPr>
          <w:noProof/>
        </w:rPr>
        <w:tab/>
      </w:r>
      <w:r>
        <w:rPr>
          <w:noProof/>
        </w:rPr>
        <w:fldChar w:fldCharType="begin" w:fldLock="1"/>
      </w:r>
      <w:r>
        <w:rPr>
          <w:noProof/>
        </w:rPr>
        <w:instrText xml:space="preserve"> PAGEREF _Toc208305257 \h </w:instrText>
      </w:r>
      <w:r>
        <w:rPr>
          <w:noProof/>
        </w:rPr>
      </w:r>
      <w:r>
        <w:rPr>
          <w:noProof/>
        </w:rPr>
        <w:fldChar w:fldCharType="separate"/>
      </w:r>
      <w:r>
        <w:rPr>
          <w:noProof/>
        </w:rPr>
        <w:t>23</w:t>
      </w:r>
      <w:r>
        <w:rPr>
          <w:noProof/>
        </w:rPr>
        <w:fldChar w:fldCharType="end"/>
      </w:r>
    </w:p>
    <w:p w14:paraId="5CBC1C6A" w14:textId="023882A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 xml:space="preserve">Protection for </w:t>
      </w:r>
      <w:r w:rsidRPr="00E43213">
        <w:rPr>
          <w:rFonts w:cs="Arial"/>
          <w:bCs/>
          <w:noProof/>
          <w:lang w:eastAsia="zh-CN"/>
        </w:rPr>
        <w:t>inventory and</w:t>
      </w:r>
      <w:r>
        <w:rPr>
          <w:noProof/>
        </w:rPr>
        <w:t xml:space="preserve"> command procedure</w:t>
      </w:r>
      <w:r>
        <w:rPr>
          <w:noProof/>
        </w:rPr>
        <w:tab/>
      </w:r>
      <w:r>
        <w:rPr>
          <w:noProof/>
        </w:rPr>
        <w:fldChar w:fldCharType="begin" w:fldLock="1"/>
      </w:r>
      <w:r>
        <w:rPr>
          <w:noProof/>
        </w:rPr>
        <w:instrText xml:space="preserve"> PAGEREF _Toc208305258 \h </w:instrText>
      </w:r>
      <w:r>
        <w:rPr>
          <w:noProof/>
        </w:rPr>
      </w:r>
      <w:r>
        <w:rPr>
          <w:noProof/>
        </w:rPr>
        <w:fldChar w:fldCharType="separate"/>
      </w:r>
      <w:r>
        <w:rPr>
          <w:noProof/>
        </w:rPr>
        <w:t>24</w:t>
      </w:r>
      <w:r>
        <w:rPr>
          <w:noProof/>
        </w:rPr>
        <w:fldChar w:fldCharType="end"/>
      </w:r>
    </w:p>
    <w:p w14:paraId="379AF4DC" w14:textId="3448A8E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Auth_token and XAuth_token derivation function</w:t>
      </w:r>
      <w:r>
        <w:rPr>
          <w:noProof/>
        </w:rPr>
        <w:tab/>
      </w:r>
      <w:r>
        <w:rPr>
          <w:noProof/>
        </w:rPr>
        <w:fldChar w:fldCharType="begin" w:fldLock="1"/>
      </w:r>
      <w:r>
        <w:rPr>
          <w:noProof/>
        </w:rPr>
        <w:instrText xml:space="preserve"> PAGEREF _Toc208305259 \h </w:instrText>
      </w:r>
      <w:r>
        <w:rPr>
          <w:noProof/>
        </w:rPr>
      </w:r>
      <w:r>
        <w:rPr>
          <w:noProof/>
        </w:rPr>
        <w:fldChar w:fldCharType="separate"/>
      </w:r>
      <w:r>
        <w:rPr>
          <w:noProof/>
        </w:rPr>
        <w:t>25</w:t>
      </w:r>
      <w:r>
        <w:rPr>
          <w:noProof/>
        </w:rPr>
        <w:fldChar w:fldCharType="end"/>
      </w:r>
    </w:p>
    <w:p w14:paraId="4EB07A68" w14:textId="39A3494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_Toc208305260 \h </w:instrText>
      </w:r>
      <w:r>
        <w:rPr>
          <w:noProof/>
        </w:rPr>
      </w:r>
      <w:r>
        <w:rPr>
          <w:noProof/>
        </w:rPr>
        <w:fldChar w:fldCharType="separate"/>
      </w:r>
      <w:r>
        <w:rPr>
          <w:noProof/>
        </w:rPr>
        <w:t>25</w:t>
      </w:r>
      <w:r>
        <w:rPr>
          <w:noProof/>
        </w:rPr>
        <w:fldChar w:fldCharType="end"/>
      </w:r>
    </w:p>
    <w:p w14:paraId="6354C37E" w14:textId="45F2E79C"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Solution #5: Disabling and Enabling AIoT Device</w:t>
      </w:r>
      <w:r>
        <w:rPr>
          <w:noProof/>
        </w:rPr>
        <w:tab/>
      </w:r>
      <w:r>
        <w:rPr>
          <w:noProof/>
        </w:rPr>
        <w:fldChar w:fldCharType="begin" w:fldLock="1"/>
      </w:r>
      <w:r>
        <w:rPr>
          <w:noProof/>
        </w:rPr>
        <w:instrText xml:space="preserve"> PAGEREF _Toc208305261 \h </w:instrText>
      </w:r>
      <w:r>
        <w:rPr>
          <w:noProof/>
        </w:rPr>
      </w:r>
      <w:r>
        <w:rPr>
          <w:noProof/>
        </w:rPr>
        <w:fldChar w:fldCharType="separate"/>
      </w:r>
      <w:r>
        <w:rPr>
          <w:noProof/>
        </w:rPr>
        <w:t>25</w:t>
      </w:r>
      <w:r>
        <w:rPr>
          <w:noProof/>
        </w:rPr>
        <w:fldChar w:fldCharType="end"/>
      </w:r>
    </w:p>
    <w:p w14:paraId="45DC9F33" w14:textId="73B466E7"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_Toc208305262 \h </w:instrText>
      </w:r>
      <w:r>
        <w:rPr>
          <w:noProof/>
        </w:rPr>
      </w:r>
      <w:r>
        <w:rPr>
          <w:noProof/>
        </w:rPr>
        <w:fldChar w:fldCharType="separate"/>
      </w:r>
      <w:r>
        <w:rPr>
          <w:noProof/>
        </w:rPr>
        <w:t>25</w:t>
      </w:r>
      <w:r>
        <w:rPr>
          <w:noProof/>
        </w:rPr>
        <w:fldChar w:fldCharType="end"/>
      </w:r>
    </w:p>
    <w:p w14:paraId="3BD44CFB" w14:textId="2C7C6D3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_Toc208305263 \h </w:instrText>
      </w:r>
      <w:r>
        <w:rPr>
          <w:noProof/>
        </w:rPr>
      </w:r>
      <w:r>
        <w:rPr>
          <w:noProof/>
        </w:rPr>
        <w:fldChar w:fldCharType="separate"/>
      </w:r>
      <w:r>
        <w:rPr>
          <w:noProof/>
        </w:rPr>
        <w:t>26</w:t>
      </w:r>
      <w:r>
        <w:rPr>
          <w:noProof/>
        </w:rPr>
        <w:fldChar w:fldCharType="end"/>
      </w:r>
    </w:p>
    <w:p w14:paraId="5A9A10C6" w14:textId="070116E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_Toc208305264 \h </w:instrText>
      </w:r>
      <w:r>
        <w:rPr>
          <w:noProof/>
        </w:rPr>
      </w:r>
      <w:r>
        <w:rPr>
          <w:noProof/>
        </w:rPr>
        <w:fldChar w:fldCharType="separate"/>
      </w:r>
      <w:r>
        <w:rPr>
          <w:noProof/>
        </w:rPr>
        <w:t>27</w:t>
      </w:r>
      <w:r>
        <w:rPr>
          <w:noProof/>
        </w:rPr>
        <w:fldChar w:fldCharType="end"/>
      </w:r>
    </w:p>
    <w:p w14:paraId="638262BB" w14:textId="505553E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Solution #6: </w:t>
      </w:r>
      <w:r>
        <w:rPr>
          <w:noProof/>
          <w:lang w:eastAsia="zh-CN"/>
        </w:rPr>
        <w:t>AIoT</w:t>
      </w:r>
      <w:r>
        <w:rPr>
          <w:noProof/>
        </w:rPr>
        <w:t xml:space="preserve"> </w:t>
      </w:r>
      <w:r w:rsidRPr="00E43213">
        <w:rPr>
          <w:noProof/>
          <w:lang w:val="en-US" w:eastAsia="zh-CN"/>
        </w:rPr>
        <w:t>device authentication</w:t>
      </w:r>
      <w:r>
        <w:rPr>
          <w:noProof/>
        </w:rPr>
        <w:tab/>
      </w:r>
      <w:r>
        <w:rPr>
          <w:noProof/>
        </w:rPr>
        <w:fldChar w:fldCharType="begin" w:fldLock="1"/>
      </w:r>
      <w:r>
        <w:rPr>
          <w:noProof/>
        </w:rPr>
        <w:instrText xml:space="preserve"> PAGEREF _Toc208305265 \h </w:instrText>
      </w:r>
      <w:r>
        <w:rPr>
          <w:noProof/>
        </w:rPr>
      </w:r>
      <w:r>
        <w:rPr>
          <w:noProof/>
        </w:rPr>
        <w:fldChar w:fldCharType="separate"/>
      </w:r>
      <w:r>
        <w:rPr>
          <w:noProof/>
        </w:rPr>
        <w:t>27</w:t>
      </w:r>
      <w:r>
        <w:rPr>
          <w:noProof/>
        </w:rPr>
        <w:fldChar w:fldCharType="end"/>
      </w:r>
    </w:p>
    <w:p w14:paraId="1C1281DE" w14:textId="00A0007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_Toc208305266 \h </w:instrText>
      </w:r>
      <w:r>
        <w:rPr>
          <w:noProof/>
        </w:rPr>
      </w:r>
      <w:r>
        <w:rPr>
          <w:noProof/>
        </w:rPr>
        <w:fldChar w:fldCharType="separate"/>
      </w:r>
      <w:r>
        <w:rPr>
          <w:noProof/>
        </w:rPr>
        <w:t>27</w:t>
      </w:r>
      <w:r>
        <w:rPr>
          <w:noProof/>
        </w:rPr>
        <w:fldChar w:fldCharType="end"/>
      </w:r>
    </w:p>
    <w:p w14:paraId="0D0CE4A3" w14:textId="21700FF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_Toc208305267 \h </w:instrText>
      </w:r>
      <w:r>
        <w:rPr>
          <w:noProof/>
        </w:rPr>
      </w:r>
      <w:r>
        <w:rPr>
          <w:noProof/>
        </w:rPr>
        <w:fldChar w:fldCharType="separate"/>
      </w:r>
      <w:r>
        <w:rPr>
          <w:noProof/>
        </w:rPr>
        <w:t>27</w:t>
      </w:r>
      <w:r>
        <w:rPr>
          <w:noProof/>
        </w:rPr>
        <w:fldChar w:fldCharType="end"/>
      </w:r>
    </w:p>
    <w:p w14:paraId="42AC0387" w14:textId="176D7E7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_Toc208305268 \h </w:instrText>
      </w:r>
      <w:r>
        <w:rPr>
          <w:noProof/>
        </w:rPr>
      </w:r>
      <w:r>
        <w:rPr>
          <w:noProof/>
        </w:rPr>
        <w:fldChar w:fldCharType="separate"/>
      </w:r>
      <w:r>
        <w:rPr>
          <w:noProof/>
        </w:rPr>
        <w:t>29</w:t>
      </w:r>
      <w:r>
        <w:rPr>
          <w:noProof/>
        </w:rPr>
        <w:fldChar w:fldCharType="end"/>
      </w:r>
    </w:p>
    <w:p w14:paraId="5C10225D" w14:textId="31D08A9F"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#7: Lightweight AIoT Authentication solution</w:t>
      </w:r>
      <w:r>
        <w:rPr>
          <w:noProof/>
        </w:rPr>
        <w:tab/>
      </w:r>
      <w:r>
        <w:rPr>
          <w:noProof/>
        </w:rPr>
        <w:fldChar w:fldCharType="begin" w:fldLock="1"/>
      </w:r>
      <w:r>
        <w:rPr>
          <w:noProof/>
        </w:rPr>
        <w:instrText xml:space="preserve"> PAGEREF _Toc208305269 \h </w:instrText>
      </w:r>
      <w:r>
        <w:rPr>
          <w:noProof/>
        </w:rPr>
      </w:r>
      <w:r>
        <w:rPr>
          <w:noProof/>
        </w:rPr>
        <w:fldChar w:fldCharType="separate"/>
      </w:r>
      <w:r>
        <w:rPr>
          <w:noProof/>
        </w:rPr>
        <w:t>29</w:t>
      </w:r>
      <w:r>
        <w:rPr>
          <w:noProof/>
        </w:rPr>
        <w:fldChar w:fldCharType="end"/>
      </w:r>
    </w:p>
    <w:p w14:paraId="72033F32" w14:textId="6E33E19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_Toc208305270 \h </w:instrText>
      </w:r>
      <w:r>
        <w:rPr>
          <w:noProof/>
        </w:rPr>
      </w:r>
      <w:r>
        <w:rPr>
          <w:noProof/>
        </w:rPr>
        <w:fldChar w:fldCharType="separate"/>
      </w:r>
      <w:r>
        <w:rPr>
          <w:noProof/>
        </w:rPr>
        <w:t>29</w:t>
      </w:r>
      <w:r>
        <w:rPr>
          <w:noProof/>
        </w:rPr>
        <w:fldChar w:fldCharType="end"/>
      </w:r>
    </w:p>
    <w:p w14:paraId="019C5336" w14:textId="10BA495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Details</w:t>
      </w:r>
      <w:r>
        <w:rPr>
          <w:noProof/>
        </w:rPr>
        <w:tab/>
      </w:r>
      <w:r>
        <w:rPr>
          <w:noProof/>
        </w:rPr>
        <w:fldChar w:fldCharType="begin" w:fldLock="1"/>
      </w:r>
      <w:r>
        <w:rPr>
          <w:noProof/>
        </w:rPr>
        <w:instrText xml:space="preserve"> PAGEREF _Toc208305271 \h </w:instrText>
      </w:r>
      <w:r>
        <w:rPr>
          <w:noProof/>
        </w:rPr>
      </w:r>
      <w:r>
        <w:rPr>
          <w:noProof/>
        </w:rPr>
        <w:fldChar w:fldCharType="separate"/>
      </w:r>
      <w:r>
        <w:rPr>
          <w:noProof/>
        </w:rPr>
        <w:t>30</w:t>
      </w:r>
      <w:r>
        <w:rPr>
          <w:noProof/>
        </w:rPr>
        <w:fldChar w:fldCharType="end"/>
      </w:r>
    </w:p>
    <w:p w14:paraId="6530DD69" w14:textId="5F56653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_Toc208305272 \h </w:instrText>
      </w:r>
      <w:r>
        <w:rPr>
          <w:noProof/>
        </w:rPr>
      </w:r>
      <w:r>
        <w:rPr>
          <w:noProof/>
        </w:rPr>
        <w:fldChar w:fldCharType="separate"/>
      </w:r>
      <w:r>
        <w:rPr>
          <w:noProof/>
        </w:rPr>
        <w:t>32</w:t>
      </w:r>
      <w:r>
        <w:rPr>
          <w:noProof/>
        </w:rPr>
        <w:fldChar w:fldCharType="end"/>
      </w:r>
    </w:p>
    <w:p w14:paraId="1EAAF817" w14:textId="2CB29A6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noProof/>
          <w:lang w:val="en-US"/>
        </w:rPr>
        <w:t>6</w:t>
      </w:r>
      <w:r>
        <w:rPr>
          <w:noProof/>
        </w:rPr>
        <w:t>.</w:t>
      </w:r>
      <w:r w:rsidRPr="00E43213">
        <w:rPr>
          <w:noProof/>
          <w:lang w:val="en-US"/>
        </w:rPr>
        <w:t>8</w:t>
      </w:r>
      <w:r>
        <w:rPr>
          <w:rFonts w:asciiTheme="minorHAnsi" w:eastAsiaTheme="minorEastAsia" w:hAnsiTheme="minorHAnsi" w:cstheme="minorBidi"/>
          <w:noProof/>
          <w:kern w:val="2"/>
          <w:sz w:val="24"/>
          <w:szCs w:val="24"/>
          <w:lang w:eastAsia="en-GB"/>
          <w14:ligatures w14:val="standardContextual"/>
        </w:rPr>
        <w:tab/>
      </w:r>
      <w:r>
        <w:rPr>
          <w:noProof/>
        </w:rPr>
        <w:t>Solution #</w:t>
      </w:r>
      <w:r w:rsidRPr="00E43213">
        <w:rPr>
          <w:noProof/>
          <w:lang w:val="en-US"/>
        </w:rPr>
        <w:t>8</w:t>
      </w:r>
      <w:r>
        <w:rPr>
          <w:noProof/>
        </w:rPr>
        <w:t xml:space="preserve">: </w:t>
      </w:r>
      <w:r w:rsidRPr="00E43213">
        <w:rPr>
          <w:noProof/>
          <w:lang w:val="en-US" w:eastAsia="zh-CN"/>
        </w:rPr>
        <w:t>Mutual authentication for AIoT system</w:t>
      </w:r>
      <w:r>
        <w:rPr>
          <w:noProof/>
        </w:rPr>
        <w:tab/>
      </w:r>
      <w:r>
        <w:rPr>
          <w:noProof/>
        </w:rPr>
        <w:fldChar w:fldCharType="begin" w:fldLock="1"/>
      </w:r>
      <w:r>
        <w:rPr>
          <w:noProof/>
        </w:rPr>
        <w:instrText xml:space="preserve"> PAGEREF _Toc208305273 \h </w:instrText>
      </w:r>
      <w:r>
        <w:rPr>
          <w:noProof/>
        </w:rPr>
      </w:r>
      <w:r>
        <w:rPr>
          <w:noProof/>
        </w:rPr>
        <w:fldChar w:fldCharType="separate"/>
      </w:r>
      <w:r>
        <w:rPr>
          <w:noProof/>
        </w:rPr>
        <w:t>32</w:t>
      </w:r>
      <w:r>
        <w:rPr>
          <w:noProof/>
        </w:rPr>
        <w:fldChar w:fldCharType="end"/>
      </w:r>
    </w:p>
    <w:p w14:paraId="1FFC3B5C" w14:textId="1392F02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w:t>
      </w:r>
      <w:r>
        <w:rPr>
          <w:noProof/>
        </w:rPr>
        <w:t>.</w:t>
      </w:r>
      <w:r w:rsidRPr="00E43213">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_Toc208305274 \h </w:instrText>
      </w:r>
      <w:r>
        <w:rPr>
          <w:noProof/>
        </w:rPr>
      </w:r>
      <w:r>
        <w:rPr>
          <w:noProof/>
        </w:rPr>
        <w:fldChar w:fldCharType="separate"/>
      </w:r>
      <w:r>
        <w:rPr>
          <w:noProof/>
        </w:rPr>
        <w:t>32</w:t>
      </w:r>
      <w:r>
        <w:rPr>
          <w:noProof/>
        </w:rPr>
        <w:fldChar w:fldCharType="end"/>
      </w:r>
    </w:p>
    <w:p w14:paraId="2A7E0A52" w14:textId="34E8B10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w:t>
      </w:r>
      <w:r>
        <w:rPr>
          <w:noProof/>
        </w:rPr>
        <w:t>.</w:t>
      </w:r>
      <w:r w:rsidRPr="00E43213">
        <w:rPr>
          <w:noProof/>
          <w:lang w:val="en-US"/>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Details</w:t>
      </w:r>
      <w:r>
        <w:rPr>
          <w:noProof/>
        </w:rPr>
        <w:tab/>
      </w:r>
      <w:r>
        <w:rPr>
          <w:noProof/>
        </w:rPr>
        <w:fldChar w:fldCharType="begin" w:fldLock="1"/>
      </w:r>
      <w:r>
        <w:rPr>
          <w:noProof/>
        </w:rPr>
        <w:instrText xml:space="preserve"> PAGEREF _Toc208305275 \h </w:instrText>
      </w:r>
      <w:r>
        <w:rPr>
          <w:noProof/>
        </w:rPr>
      </w:r>
      <w:r>
        <w:rPr>
          <w:noProof/>
        </w:rPr>
        <w:fldChar w:fldCharType="separate"/>
      </w:r>
      <w:r>
        <w:rPr>
          <w:noProof/>
        </w:rPr>
        <w:t>32</w:t>
      </w:r>
      <w:r>
        <w:rPr>
          <w:noProof/>
        </w:rPr>
        <w:fldChar w:fldCharType="end"/>
      </w:r>
    </w:p>
    <w:p w14:paraId="405EB3B8" w14:textId="6E14B06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6.8.3</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Evaluation</w:t>
      </w:r>
      <w:r>
        <w:rPr>
          <w:noProof/>
        </w:rPr>
        <w:tab/>
      </w:r>
      <w:r>
        <w:rPr>
          <w:noProof/>
        </w:rPr>
        <w:fldChar w:fldCharType="begin" w:fldLock="1"/>
      </w:r>
      <w:r>
        <w:rPr>
          <w:noProof/>
        </w:rPr>
        <w:instrText xml:space="preserve"> PAGEREF _Toc208305276 \h </w:instrText>
      </w:r>
      <w:r>
        <w:rPr>
          <w:noProof/>
        </w:rPr>
      </w:r>
      <w:r>
        <w:rPr>
          <w:noProof/>
        </w:rPr>
        <w:fldChar w:fldCharType="separate"/>
      </w:r>
      <w:r>
        <w:rPr>
          <w:noProof/>
        </w:rPr>
        <w:t>34</w:t>
      </w:r>
      <w:r>
        <w:rPr>
          <w:noProof/>
        </w:rPr>
        <w:fldChar w:fldCharType="end"/>
      </w:r>
    </w:p>
    <w:p w14:paraId="0C218213" w14:textId="16BB387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Solution #9: Device authentication and data communication security</w:t>
      </w:r>
      <w:r>
        <w:rPr>
          <w:noProof/>
        </w:rPr>
        <w:tab/>
      </w:r>
      <w:r>
        <w:rPr>
          <w:noProof/>
        </w:rPr>
        <w:fldChar w:fldCharType="begin" w:fldLock="1"/>
      </w:r>
      <w:r>
        <w:rPr>
          <w:noProof/>
        </w:rPr>
        <w:instrText xml:space="preserve"> PAGEREF _Toc208305277 \h </w:instrText>
      </w:r>
      <w:r>
        <w:rPr>
          <w:noProof/>
        </w:rPr>
      </w:r>
      <w:r>
        <w:rPr>
          <w:noProof/>
        </w:rPr>
        <w:fldChar w:fldCharType="separate"/>
      </w:r>
      <w:r>
        <w:rPr>
          <w:noProof/>
        </w:rPr>
        <w:t>34</w:t>
      </w:r>
      <w:r>
        <w:rPr>
          <w:noProof/>
        </w:rPr>
        <w:fldChar w:fldCharType="end"/>
      </w:r>
    </w:p>
    <w:p w14:paraId="7C87B96A" w14:textId="70DBC50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_Toc208305278 \h </w:instrText>
      </w:r>
      <w:r>
        <w:rPr>
          <w:noProof/>
        </w:rPr>
      </w:r>
      <w:r>
        <w:rPr>
          <w:noProof/>
        </w:rPr>
        <w:fldChar w:fldCharType="separate"/>
      </w:r>
      <w:r>
        <w:rPr>
          <w:noProof/>
        </w:rPr>
        <w:t>34</w:t>
      </w:r>
      <w:r>
        <w:rPr>
          <w:noProof/>
        </w:rPr>
        <w:fldChar w:fldCharType="end"/>
      </w:r>
    </w:p>
    <w:p w14:paraId="7DE0FF48" w14:textId="319ECE2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_Toc208305279 \h </w:instrText>
      </w:r>
      <w:r>
        <w:rPr>
          <w:noProof/>
        </w:rPr>
      </w:r>
      <w:r>
        <w:rPr>
          <w:noProof/>
        </w:rPr>
        <w:fldChar w:fldCharType="separate"/>
      </w:r>
      <w:r>
        <w:rPr>
          <w:noProof/>
        </w:rPr>
        <w:t>34</w:t>
      </w:r>
      <w:r>
        <w:rPr>
          <w:noProof/>
        </w:rPr>
        <w:fldChar w:fldCharType="end"/>
      </w:r>
    </w:p>
    <w:p w14:paraId="3BAE5D06" w14:textId="2AC5083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_Toc208305280 \h </w:instrText>
      </w:r>
      <w:r>
        <w:rPr>
          <w:noProof/>
        </w:rPr>
      </w:r>
      <w:r>
        <w:rPr>
          <w:noProof/>
        </w:rPr>
        <w:fldChar w:fldCharType="separate"/>
      </w:r>
      <w:r>
        <w:rPr>
          <w:noProof/>
        </w:rPr>
        <w:t>36</w:t>
      </w:r>
      <w:r>
        <w:rPr>
          <w:noProof/>
        </w:rPr>
        <w:fldChar w:fldCharType="end"/>
      </w:r>
    </w:p>
    <w:p w14:paraId="2B33905D" w14:textId="315D9BA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_Toc208305281 \h </w:instrText>
      </w:r>
      <w:r>
        <w:rPr>
          <w:noProof/>
        </w:rPr>
      </w:r>
      <w:r>
        <w:rPr>
          <w:noProof/>
        </w:rPr>
        <w:fldChar w:fldCharType="separate"/>
      </w:r>
      <w:r>
        <w:rPr>
          <w:noProof/>
        </w:rPr>
        <w:t>37</w:t>
      </w:r>
      <w:r>
        <w:rPr>
          <w:noProof/>
        </w:rPr>
        <w:fldChar w:fldCharType="end"/>
      </w:r>
    </w:p>
    <w:p w14:paraId="743609D0" w14:textId="6E2BF96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_Toc208305282 \h </w:instrText>
      </w:r>
      <w:r>
        <w:rPr>
          <w:noProof/>
        </w:rPr>
      </w:r>
      <w:r>
        <w:rPr>
          <w:noProof/>
        </w:rPr>
        <w:fldChar w:fldCharType="separate"/>
      </w:r>
      <w:r>
        <w:rPr>
          <w:noProof/>
        </w:rPr>
        <w:t>37</w:t>
      </w:r>
      <w:r>
        <w:rPr>
          <w:noProof/>
        </w:rPr>
        <w:fldChar w:fldCharType="end"/>
      </w:r>
    </w:p>
    <w:p w14:paraId="58235C15" w14:textId="12FCF079"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6.10.2.1</w:t>
      </w:r>
      <w:r>
        <w:rPr>
          <w:rFonts w:asciiTheme="minorHAnsi" w:eastAsiaTheme="minorEastAsia" w:hAnsiTheme="minorHAnsi" w:cstheme="minorBidi"/>
          <w:noProof/>
          <w:kern w:val="2"/>
          <w:sz w:val="24"/>
          <w:szCs w:val="24"/>
          <w:lang w:eastAsia="en-GB"/>
          <w14:ligatures w14:val="standardContextual"/>
        </w:rPr>
        <w:tab/>
      </w:r>
      <w:r>
        <w:rPr>
          <w:noProof/>
        </w:rPr>
        <w:t>UE reader case</w:t>
      </w:r>
      <w:r>
        <w:rPr>
          <w:noProof/>
        </w:rPr>
        <w:tab/>
      </w:r>
      <w:r>
        <w:rPr>
          <w:noProof/>
        </w:rPr>
        <w:fldChar w:fldCharType="begin" w:fldLock="1"/>
      </w:r>
      <w:r>
        <w:rPr>
          <w:noProof/>
        </w:rPr>
        <w:instrText xml:space="preserve"> PAGEREF _Toc208305283 \h </w:instrText>
      </w:r>
      <w:r>
        <w:rPr>
          <w:noProof/>
        </w:rPr>
      </w:r>
      <w:r>
        <w:rPr>
          <w:noProof/>
        </w:rPr>
        <w:fldChar w:fldCharType="separate"/>
      </w:r>
      <w:r>
        <w:rPr>
          <w:noProof/>
        </w:rPr>
        <w:t>37</w:t>
      </w:r>
      <w:r>
        <w:rPr>
          <w:noProof/>
        </w:rPr>
        <w:fldChar w:fldCharType="end"/>
      </w:r>
    </w:p>
    <w:p w14:paraId="5F9084A4" w14:textId="41D3812C" w:rsidR="006111FF" w:rsidRDefault="006111F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6.10.2.1.1</w:t>
      </w:r>
      <w:r>
        <w:rPr>
          <w:rFonts w:asciiTheme="minorHAnsi" w:eastAsiaTheme="minorEastAsia" w:hAnsiTheme="minorHAnsi" w:cstheme="minorBidi"/>
          <w:noProof/>
          <w:kern w:val="2"/>
          <w:sz w:val="24"/>
          <w:szCs w:val="24"/>
          <w:lang w:eastAsia="en-GB"/>
          <w14:ligatures w14:val="standardContextual"/>
        </w:rPr>
        <w:tab/>
      </w:r>
      <w:r>
        <w:rPr>
          <w:noProof/>
          <w:lang w:eastAsia="zh-CN"/>
        </w:rPr>
        <w:t>Alternative 1 – UE reader granularity</w:t>
      </w:r>
      <w:r>
        <w:rPr>
          <w:noProof/>
        </w:rPr>
        <w:tab/>
      </w:r>
      <w:r>
        <w:rPr>
          <w:noProof/>
        </w:rPr>
        <w:fldChar w:fldCharType="begin" w:fldLock="1"/>
      </w:r>
      <w:r>
        <w:rPr>
          <w:noProof/>
        </w:rPr>
        <w:instrText xml:space="preserve"> PAGEREF _Toc208305284 \h </w:instrText>
      </w:r>
      <w:r>
        <w:rPr>
          <w:noProof/>
        </w:rPr>
      </w:r>
      <w:r>
        <w:rPr>
          <w:noProof/>
        </w:rPr>
        <w:fldChar w:fldCharType="separate"/>
      </w:r>
      <w:r>
        <w:rPr>
          <w:noProof/>
        </w:rPr>
        <w:t>37</w:t>
      </w:r>
      <w:r>
        <w:rPr>
          <w:noProof/>
        </w:rPr>
        <w:fldChar w:fldCharType="end"/>
      </w:r>
    </w:p>
    <w:p w14:paraId="463D80D0" w14:textId="69A5D6EF" w:rsidR="006111FF" w:rsidRDefault="006111F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6.10.2.1.2</w:t>
      </w:r>
      <w:r>
        <w:rPr>
          <w:rFonts w:asciiTheme="minorHAnsi" w:eastAsiaTheme="minorEastAsia" w:hAnsiTheme="minorHAnsi" w:cstheme="minorBidi"/>
          <w:noProof/>
          <w:kern w:val="2"/>
          <w:sz w:val="24"/>
          <w:szCs w:val="24"/>
          <w:lang w:eastAsia="en-GB"/>
          <w14:ligatures w14:val="standardContextual"/>
        </w:rPr>
        <w:tab/>
      </w:r>
      <w:r>
        <w:rPr>
          <w:noProof/>
          <w:lang w:eastAsia="zh-CN"/>
        </w:rPr>
        <w:t>Alternative 2 – AIoT device granularity</w:t>
      </w:r>
      <w:r>
        <w:rPr>
          <w:noProof/>
        </w:rPr>
        <w:tab/>
      </w:r>
      <w:r>
        <w:rPr>
          <w:noProof/>
        </w:rPr>
        <w:fldChar w:fldCharType="begin" w:fldLock="1"/>
      </w:r>
      <w:r>
        <w:rPr>
          <w:noProof/>
        </w:rPr>
        <w:instrText xml:space="preserve"> PAGEREF _Toc208305285 \h </w:instrText>
      </w:r>
      <w:r>
        <w:rPr>
          <w:noProof/>
        </w:rPr>
      </w:r>
      <w:r>
        <w:rPr>
          <w:noProof/>
        </w:rPr>
        <w:fldChar w:fldCharType="separate"/>
      </w:r>
      <w:r>
        <w:rPr>
          <w:noProof/>
        </w:rPr>
        <w:t>39</w:t>
      </w:r>
      <w:r>
        <w:rPr>
          <w:noProof/>
        </w:rPr>
        <w:fldChar w:fldCharType="end"/>
      </w:r>
    </w:p>
    <w:p w14:paraId="4083815B" w14:textId="4270E5DA"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6.10.2.2</w:t>
      </w:r>
      <w:r>
        <w:rPr>
          <w:rFonts w:asciiTheme="minorHAnsi" w:eastAsiaTheme="minorEastAsia" w:hAnsiTheme="minorHAnsi" w:cstheme="minorBidi"/>
          <w:noProof/>
          <w:kern w:val="2"/>
          <w:sz w:val="24"/>
          <w:szCs w:val="24"/>
          <w:lang w:eastAsia="en-GB"/>
          <w14:ligatures w14:val="standardContextual"/>
        </w:rPr>
        <w:tab/>
      </w:r>
      <w:r>
        <w:rPr>
          <w:noProof/>
        </w:rPr>
        <w:t>RAN reader case</w:t>
      </w:r>
      <w:r>
        <w:rPr>
          <w:noProof/>
        </w:rPr>
        <w:tab/>
      </w:r>
      <w:r>
        <w:rPr>
          <w:noProof/>
        </w:rPr>
        <w:fldChar w:fldCharType="begin" w:fldLock="1"/>
      </w:r>
      <w:r>
        <w:rPr>
          <w:noProof/>
        </w:rPr>
        <w:instrText xml:space="preserve"> PAGEREF _Toc208305286 \h </w:instrText>
      </w:r>
      <w:r>
        <w:rPr>
          <w:noProof/>
        </w:rPr>
      </w:r>
      <w:r>
        <w:rPr>
          <w:noProof/>
        </w:rPr>
        <w:fldChar w:fldCharType="separate"/>
      </w:r>
      <w:r>
        <w:rPr>
          <w:noProof/>
        </w:rPr>
        <w:t>40</w:t>
      </w:r>
      <w:r>
        <w:rPr>
          <w:noProof/>
        </w:rPr>
        <w:fldChar w:fldCharType="end"/>
      </w:r>
    </w:p>
    <w:p w14:paraId="10065914" w14:textId="195DFC37"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6.10.2.3</w:t>
      </w:r>
      <w:r>
        <w:rPr>
          <w:rFonts w:asciiTheme="minorHAnsi" w:eastAsiaTheme="minorEastAsia" w:hAnsiTheme="minorHAnsi" w:cstheme="minorBidi"/>
          <w:noProof/>
          <w:kern w:val="2"/>
          <w:sz w:val="24"/>
          <w:szCs w:val="24"/>
          <w:lang w:eastAsia="en-GB"/>
          <w14:ligatures w14:val="standardContextual"/>
        </w:rPr>
        <w:tab/>
      </w:r>
      <w:r>
        <w:rPr>
          <w:noProof/>
        </w:rPr>
        <w:t>Example of usage of authentication method and protocol</w:t>
      </w:r>
      <w:r>
        <w:rPr>
          <w:noProof/>
        </w:rPr>
        <w:tab/>
      </w:r>
      <w:r>
        <w:rPr>
          <w:noProof/>
        </w:rPr>
        <w:fldChar w:fldCharType="begin" w:fldLock="1"/>
      </w:r>
      <w:r>
        <w:rPr>
          <w:noProof/>
        </w:rPr>
        <w:instrText xml:space="preserve"> PAGEREF _Toc208305287 \h </w:instrText>
      </w:r>
      <w:r>
        <w:rPr>
          <w:noProof/>
        </w:rPr>
      </w:r>
      <w:r>
        <w:rPr>
          <w:noProof/>
        </w:rPr>
        <w:fldChar w:fldCharType="separate"/>
      </w:r>
      <w:r>
        <w:rPr>
          <w:noProof/>
        </w:rPr>
        <w:t>42</w:t>
      </w:r>
      <w:r>
        <w:rPr>
          <w:noProof/>
        </w:rPr>
        <w:fldChar w:fldCharType="end"/>
      </w:r>
    </w:p>
    <w:p w14:paraId="5E93FFA6" w14:textId="5F4E31E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_Toc208305288 \h </w:instrText>
      </w:r>
      <w:r>
        <w:rPr>
          <w:noProof/>
        </w:rPr>
      </w:r>
      <w:r>
        <w:rPr>
          <w:noProof/>
        </w:rPr>
        <w:fldChar w:fldCharType="separate"/>
      </w:r>
      <w:r>
        <w:rPr>
          <w:noProof/>
        </w:rPr>
        <w:t>42</w:t>
      </w:r>
      <w:r>
        <w:rPr>
          <w:noProof/>
        </w:rPr>
        <w:fldChar w:fldCharType="end"/>
      </w:r>
    </w:p>
    <w:p w14:paraId="6EC363A9" w14:textId="4F20AEC7"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Solution #11: Authentication and ID Privacy of AIoT devices with USIM on AIoT AS Layer</w:t>
      </w:r>
      <w:r>
        <w:rPr>
          <w:noProof/>
        </w:rPr>
        <w:tab/>
      </w:r>
      <w:r>
        <w:rPr>
          <w:noProof/>
        </w:rPr>
        <w:fldChar w:fldCharType="begin" w:fldLock="1"/>
      </w:r>
      <w:r>
        <w:rPr>
          <w:noProof/>
        </w:rPr>
        <w:instrText xml:space="preserve"> PAGEREF _Toc208305289 \h </w:instrText>
      </w:r>
      <w:r>
        <w:rPr>
          <w:noProof/>
        </w:rPr>
      </w:r>
      <w:r>
        <w:rPr>
          <w:noProof/>
        </w:rPr>
        <w:fldChar w:fldCharType="separate"/>
      </w:r>
      <w:r>
        <w:rPr>
          <w:noProof/>
        </w:rPr>
        <w:t>43</w:t>
      </w:r>
      <w:r>
        <w:rPr>
          <w:noProof/>
        </w:rPr>
        <w:fldChar w:fldCharType="end"/>
      </w:r>
    </w:p>
    <w:p w14:paraId="58D33ADC" w14:textId="651EA2A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_Toc208305290 \h </w:instrText>
      </w:r>
      <w:r>
        <w:rPr>
          <w:noProof/>
        </w:rPr>
      </w:r>
      <w:r>
        <w:rPr>
          <w:noProof/>
        </w:rPr>
        <w:fldChar w:fldCharType="separate"/>
      </w:r>
      <w:r>
        <w:rPr>
          <w:noProof/>
        </w:rPr>
        <w:t>43</w:t>
      </w:r>
      <w:r>
        <w:rPr>
          <w:noProof/>
        </w:rPr>
        <w:fldChar w:fldCharType="end"/>
      </w:r>
    </w:p>
    <w:p w14:paraId="3A85FC7D" w14:textId="7F1C0A9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_Toc208305291 \h </w:instrText>
      </w:r>
      <w:r>
        <w:rPr>
          <w:noProof/>
        </w:rPr>
      </w:r>
      <w:r>
        <w:rPr>
          <w:noProof/>
        </w:rPr>
        <w:fldChar w:fldCharType="separate"/>
      </w:r>
      <w:r>
        <w:rPr>
          <w:noProof/>
        </w:rPr>
        <w:t>43</w:t>
      </w:r>
      <w:r>
        <w:rPr>
          <w:noProof/>
        </w:rPr>
        <w:fldChar w:fldCharType="end"/>
      </w:r>
    </w:p>
    <w:p w14:paraId="413416D6" w14:textId="2002B46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_Toc208305292 \h </w:instrText>
      </w:r>
      <w:r>
        <w:rPr>
          <w:noProof/>
        </w:rPr>
      </w:r>
      <w:r>
        <w:rPr>
          <w:noProof/>
        </w:rPr>
        <w:fldChar w:fldCharType="separate"/>
      </w:r>
      <w:r>
        <w:rPr>
          <w:noProof/>
        </w:rPr>
        <w:t>45</w:t>
      </w:r>
      <w:r>
        <w:rPr>
          <w:noProof/>
        </w:rPr>
        <w:fldChar w:fldCharType="end"/>
      </w:r>
    </w:p>
    <w:p w14:paraId="065CD7E7" w14:textId="2B01C81E"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#12: Authentication and ID Privacy of AIoT devices with USIM on AIoT Layer</w:t>
      </w:r>
      <w:r>
        <w:rPr>
          <w:noProof/>
        </w:rPr>
        <w:tab/>
      </w:r>
      <w:r>
        <w:rPr>
          <w:noProof/>
        </w:rPr>
        <w:fldChar w:fldCharType="begin" w:fldLock="1"/>
      </w:r>
      <w:r>
        <w:rPr>
          <w:noProof/>
        </w:rPr>
        <w:instrText xml:space="preserve"> PAGEREF _Toc208305293 \h </w:instrText>
      </w:r>
      <w:r>
        <w:rPr>
          <w:noProof/>
        </w:rPr>
      </w:r>
      <w:r>
        <w:rPr>
          <w:noProof/>
        </w:rPr>
        <w:fldChar w:fldCharType="separate"/>
      </w:r>
      <w:r>
        <w:rPr>
          <w:noProof/>
        </w:rPr>
        <w:t>45</w:t>
      </w:r>
      <w:r>
        <w:rPr>
          <w:noProof/>
        </w:rPr>
        <w:fldChar w:fldCharType="end"/>
      </w:r>
    </w:p>
    <w:p w14:paraId="32D36953" w14:textId="5021298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_Toc208305294 \h </w:instrText>
      </w:r>
      <w:r>
        <w:rPr>
          <w:noProof/>
        </w:rPr>
      </w:r>
      <w:r>
        <w:rPr>
          <w:noProof/>
        </w:rPr>
        <w:fldChar w:fldCharType="separate"/>
      </w:r>
      <w:r>
        <w:rPr>
          <w:noProof/>
        </w:rPr>
        <w:t>45</w:t>
      </w:r>
      <w:r>
        <w:rPr>
          <w:noProof/>
        </w:rPr>
        <w:fldChar w:fldCharType="end"/>
      </w:r>
    </w:p>
    <w:p w14:paraId="737C55AA" w14:textId="3AA41EE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_Toc208305295 \h </w:instrText>
      </w:r>
      <w:r>
        <w:rPr>
          <w:noProof/>
        </w:rPr>
      </w:r>
      <w:r>
        <w:rPr>
          <w:noProof/>
        </w:rPr>
        <w:fldChar w:fldCharType="separate"/>
      </w:r>
      <w:r>
        <w:rPr>
          <w:noProof/>
        </w:rPr>
        <w:t>46</w:t>
      </w:r>
      <w:r>
        <w:rPr>
          <w:noProof/>
        </w:rPr>
        <w:fldChar w:fldCharType="end"/>
      </w:r>
    </w:p>
    <w:p w14:paraId="03EF43A9" w14:textId="3B569C2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_Toc208305296 \h </w:instrText>
      </w:r>
      <w:r>
        <w:rPr>
          <w:noProof/>
        </w:rPr>
      </w:r>
      <w:r>
        <w:rPr>
          <w:noProof/>
        </w:rPr>
        <w:fldChar w:fldCharType="separate"/>
      </w:r>
      <w:r>
        <w:rPr>
          <w:noProof/>
        </w:rPr>
        <w:t>48</w:t>
      </w:r>
      <w:r>
        <w:rPr>
          <w:noProof/>
        </w:rPr>
        <w:fldChar w:fldCharType="end"/>
      </w:r>
    </w:p>
    <w:p w14:paraId="0D036943" w14:textId="7B7710CC"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Solution #13: Authentication and ID privacy of AIoT devices without USIM</w:t>
      </w:r>
      <w:r>
        <w:rPr>
          <w:noProof/>
        </w:rPr>
        <w:tab/>
      </w:r>
      <w:r>
        <w:rPr>
          <w:noProof/>
        </w:rPr>
        <w:fldChar w:fldCharType="begin" w:fldLock="1"/>
      </w:r>
      <w:r>
        <w:rPr>
          <w:noProof/>
        </w:rPr>
        <w:instrText xml:space="preserve"> PAGEREF _Toc208305297 \h </w:instrText>
      </w:r>
      <w:r>
        <w:rPr>
          <w:noProof/>
        </w:rPr>
      </w:r>
      <w:r>
        <w:rPr>
          <w:noProof/>
        </w:rPr>
        <w:fldChar w:fldCharType="separate"/>
      </w:r>
      <w:r>
        <w:rPr>
          <w:noProof/>
        </w:rPr>
        <w:t>48</w:t>
      </w:r>
      <w:r>
        <w:rPr>
          <w:noProof/>
        </w:rPr>
        <w:fldChar w:fldCharType="end"/>
      </w:r>
    </w:p>
    <w:p w14:paraId="56E9F206" w14:textId="35804FD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_Toc208305298 \h </w:instrText>
      </w:r>
      <w:r>
        <w:rPr>
          <w:noProof/>
        </w:rPr>
      </w:r>
      <w:r>
        <w:rPr>
          <w:noProof/>
        </w:rPr>
        <w:fldChar w:fldCharType="separate"/>
      </w:r>
      <w:r>
        <w:rPr>
          <w:noProof/>
        </w:rPr>
        <w:t>48</w:t>
      </w:r>
      <w:r>
        <w:rPr>
          <w:noProof/>
        </w:rPr>
        <w:fldChar w:fldCharType="end"/>
      </w:r>
    </w:p>
    <w:p w14:paraId="67F6C358" w14:textId="7E2973D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_Toc208305299 \h </w:instrText>
      </w:r>
      <w:r>
        <w:rPr>
          <w:noProof/>
        </w:rPr>
      </w:r>
      <w:r>
        <w:rPr>
          <w:noProof/>
        </w:rPr>
        <w:fldChar w:fldCharType="separate"/>
      </w:r>
      <w:r>
        <w:rPr>
          <w:noProof/>
        </w:rPr>
        <w:t>49</w:t>
      </w:r>
      <w:r>
        <w:rPr>
          <w:noProof/>
        </w:rPr>
        <w:fldChar w:fldCharType="end"/>
      </w:r>
    </w:p>
    <w:p w14:paraId="00B0E7C8" w14:textId="0023A2D8"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Handling of Temporary ID mismatch</w:t>
      </w:r>
      <w:r>
        <w:rPr>
          <w:noProof/>
        </w:rPr>
        <w:tab/>
      </w:r>
      <w:r>
        <w:rPr>
          <w:noProof/>
        </w:rPr>
        <w:fldChar w:fldCharType="begin" w:fldLock="1"/>
      </w:r>
      <w:r>
        <w:rPr>
          <w:noProof/>
        </w:rPr>
        <w:instrText xml:space="preserve"> PAGEREF _Toc208305300 \h </w:instrText>
      </w:r>
      <w:r>
        <w:rPr>
          <w:noProof/>
        </w:rPr>
      </w:r>
      <w:r>
        <w:rPr>
          <w:noProof/>
        </w:rPr>
        <w:fldChar w:fldCharType="separate"/>
      </w:r>
      <w:r>
        <w:rPr>
          <w:noProof/>
        </w:rPr>
        <w:t>53</w:t>
      </w:r>
      <w:r>
        <w:rPr>
          <w:noProof/>
        </w:rPr>
        <w:fldChar w:fldCharType="end"/>
      </w:r>
    </w:p>
    <w:p w14:paraId="1DB88AD9" w14:textId="752E8320"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Handling of group of devices</w:t>
      </w:r>
      <w:r>
        <w:rPr>
          <w:noProof/>
        </w:rPr>
        <w:tab/>
      </w:r>
      <w:r>
        <w:rPr>
          <w:noProof/>
        </w:rPr>
        <w:fldChar w:fldCharType="begin" w:fldLock="1"/>
      </w:r>
      <w:r>
        <w:rPr>
          <w:noProof/>
        </w:rPr>
        <w:instrText xml:space="preserve"> PAGEREF _Toc208305301 \h </w:instrText>
      </w:r>
      <w:r>
        <w:rPr>
          <w:noProof/>
        </w:rPr>
      </w:r>
      <w:r>
        <w:rPr>
          <w:noProof/>
        </w:rPr>
        <w:fldChar w:fldCharType="separate"/>
      </w:r>
      <w:r>
        <w:rPr>
          <w:noProof/>
        </w:rPr>
        <w:t>56</w:t>
      </w:r>
      <w:r>
        <w:rPr>
          <w:noProof/>
        </w:rPr>
        <w:fldChar w:fldCharType="end"/>
      </w:r>
    </w:p>
    <w:p w14:paraId="4BB35A3C" w14:textId="2937F9D1"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Handling of encryption key mismatch</w:t>
      </w:r>
      <w:r>
        <w:rPr>
          <w:noProof/>
        </w:rPr>
        <w:tab/>
      </w:r>
      <w:r>
        <w:rPr>
          <w:noProof/>
        </w:rPr>
        <w:fldChar w:fldCharType="begin" w:fldLock="1"/>
      </w:r>
      <w:r>
        <w:rPr>
          <w:noProof/>
        </w:rPr>
        <w:instrText xml:space="preserve"> PAGEREF _Toc208305302 \h </w:instrText>
      </w:r>
      <w:r>
        <w:rPr>
          <w:noProof/>
        </w:rPr>
      </w:r>
      <w:r>
        <w:rPr>
          <w:noProof/>
        </w:rPr>
        <w:fldChar w:fldCharType="separate"/>
      </w:r>
      <w:r>
        <w:rPr>
          <w:noProof/>
        </w:rPr>
        <w:t>57</w:t>
      </w:r>
      <w:r>
        <w:rPr>
          <w:noProof/>
        </w:rPr>
        <w:fldChar w:fldCharType="end"/>
      </w:r>
    </w:p>
    <w:p w14:paraId="3A998601" w14:textId="7D96456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_Toc208305303 \h </w:instrText>
      </w:r>
      <w:r>
        <w:rPr>
          <w:noProof/>
        </w:rPr>
      </w:r>
      <w:r>
        <w:rPr>
          <w:noProof/>
        </w:rPr>
        <w:fldChar w:fldCharType="separate"/>
      </w:r>
      <w:r>
        <w:rPr>
          <w:noProof/>
        </w:rPr>
        <w:t>60</w:t>
      </w:r>
      <w:r>
        <w:rPr>
          <w:noProof/>
        </w:rPr>
        <w:fldChar w:fldCharType="end"/>
      </w:r>
    </w:p>
    <w:p w14:paraId="2EB69A33" w14:textId="6242AF5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Solution #14: Information protection during AIoT service communication</w:t>
      </w:r>
      <w:r>
        <w:rPr>
          <w:noProof/>
        </w:rPr>
        <w:tab/>
      </w:r>
      <w:r>
        <w:rPr>
          <w:noProof/>
        </w:rPr>
        <w:fldChar w:fldCharType="begin" w:fldLock="1"/>
      </w:r>
      <w:r>
        <w:rPr>
          <w:noProof/>
        </w:rPr>
        <w:instrText xml:space="preserve"> PAGEREF _Toc208305304 \h </w:instrText>
      </w:r>
      <w:r>
        <w:rPr>
          <w:noProof/>
        </w:rPr>
      </w:r>
      <w:r>
        <w:rPr>
          <w:noProof/>
        </w:rPr>
        <w:fldChar w:fldCharType="separate"/>
      </w:r>
      <w:r>
        <w:rPr>
          <w:noProof/>
        </w:rPr>
        <w:t>60</w:t>
      </w:r>
      <w:r>
        <w:rPr>
          <w:noProof/>
        </w:rPr>
        <w:fldChar w:fldCharType="end"/>
      </w:r>
    </w:p>
    <w:p w14:paraId="2E465518" w14:textId="3B6D001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_Toc208305305 \h </w:instrText>
      </w:r>
      <w:r>
        <w:rPr>
          <w:noProof/>
        </w:rPr>
      </w:r>
      <w:r>
        <w:rPr>
          <w:noProof/>
        </w:rPr>
        <w:fldChar w:fldCharType="separate"/>
      </w:r>
      <w:r>
        <w:rPr>
          <w:noProof/>
        </w:rPr>
        <w:t>60</w:t>
      </w:r>
      <w:r>
        <w:rPr>
          <w:noProof/>
        </w:rPr>
        <w:fldChar w:fldCharType="end"/>
      </w:r>
    </w:p>
    <w:p w14:paraId="5B3B46E5" w14:textId="21E2217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_Toc208305306 \h </w:instrText>
      </w:r>
      <w:r>
        <w:rPr>
          <w:noProof/>
        </w:rPr>
      </w:r>
      <w:r>
        <w:rPr>
          <w:noProof/>
        </w:rPr>
        <w:fldChar w:fldCharType="separate"/>
      </w:r>
      <w:r>
        <w:rPr>
          <w:noProof/>
        </w:rPr>
        <w:t>61</w:t>
      </w:r>
      <w:r>
        <w:rPr>
          <w:noProof/>
        </w:rPr>
        <w:fldChar w:fldCharType="end"/>
      </w:r>
    </w:p>
    <w:p w14:paraId="0C1B9C7B" w14:textId="170DB51A"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Inventory Service information protection</w:t>
      </w:r>
      <w:r>
        <w:rPr>
          <w:noProof/>
        </w:rPr>
        <w:tab/>
      </w:r>
      <w:r>
        <w:rPr>
          <w:noProof/>
        </w:rPr>
        <w:fldChar w:fldCharType="begin" w:fldLock="1"/>
      </w:r>
      <w:r>
        <w:rPr>
          <w:noProof/>
        </w:rPr>
        <w:instrText xml:space="preserve"> PAGEREF _Toc208305307 \h </w:instrText>
      </w:r>
      <w:r>
        <w:rPr>
          <w:noProof/>
        </w:rPr>
      </w:r>
      <w:r>
        <w:rPr>
          <w:noProof/>
        </w:rPr>
        <w:fldChar w:fldCharType="separate"/>
      </w:r>
      <w:r>
        <w:rPr>
          <w:noProof/>
        </w:rPr>
        <w:t>61</w:t>
      </w:r>
      <w:r>
        <w:rPr>
          <w:noProof/>
        </w:rPr>
        <w:fldChar w:fldCharType="end"/>
      </w:r>
    </w:p>
    <w:p w14:paraId="1A4ED3A2" w14:textId="2A0EC5B3"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Command Service information protection</w:t>
      </w:r>
      <w:r>
        <w:rPr>
          <w:noProof/>
        </w:rPr>
        <w:tab/>
      </w:r>
      <w:r>
        <w:rPr>
          <w:noProof/>
        </w:rPr>
        <w:fldChar w:fldCharType="begin" w:fldLock="1"/>
      </w:r>
      <w:r>
        <w:rPr>
          <w:noProof/>
        </w:rPr>
        <w:instrText xml:space="preserve"> PAGEREF _Toc208305308 \h </w:instrText>
      </w:r>
      <w:r>
        <w:rPr>
          <w:noProof/>
        </w:rPr>
      </w:r>
      <w:r>
        <w:rPr>
          <w:noProof/>
        </w:rPr>
        <w:fldChar w:fldCharType="separate"/>
      </w:r>
      <w:r>
        <w:rPr>
          <w:noProof/>
        </w:rPr>
        <w:t>61</w:t>
      </w:r>
      <w:r>
        <w:rPr>
          <w:noProof/>
        </w:rPr>
        <w:fldChar w:fldCharType="end"/>
      </w:r>
    </w:p>
    <w:p w14:paraId="5D19A320" w14:textId="44853B2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_Toc208305309 \h </w:instrText>
      </w:r>
      <w:r>
        <w:rPr>
          <w:noProof/>
        </w:rPr>
      </w:r>
      <w:r>
        <w:rPr>
          <w:noProof/>
        </w:rPr>
        <w:fldChar w:fldCharType="separate"/>
      </w:r>
      <w:r>
        <w:rPr>
          <w:noProof/>
        </w:rPr>
        <w:t>62</w:t>
      </w:r>
      <w:r>
        <w:rPr>
          <w:noProof/>
        </w:rPr>
        <w:fldChar w:fldCharType="end"/>
      </w:r>
    </w:p>
    <w:p w14:paraId="3B93E216" w14:textId="10D6E76E"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Solution #15: End-to-end security protection of command procedure</w:t>
      </w:r>
      <w:r>
        <w:rPr>
          <w:noProof/>
        </w:rPr>
        <w:tab/>
      </w:r>
      <w:r>
        <w:rPr>
          <w:noProof/>
        </w:rPr>
        <w:fldChar w:fldCharType="begin" w:fldLock="1"/>
      </w:r>
      <w:r>
        <w:rPr>
          <w:noProof/>
        </w:rPr>
        <w:instrText xml:space="preserve"> PAGEREF _Toc208305310 \h </w:instrText>
      </w:r>
      <w:r>
        <w:rPr>
          <w:noProof/>
        </w:rPr>
      </w:r>
      <w:r>
        <w:rPr>
          <w:noProof/>
        </w:rPr>
        <w:fldChar w:fldCharType="separate"/>
      </w:r>
      <w:r>
        <w:rPr>
          <w:noProof/>
        </w:rPr>
        <w:t>63</w:t>
      </w:r>
      <w:r>
        <w:rPr>
          <w:noProof/>
        </w:rPr>
        <w:fldChar w:fldCharType="end"/>
      </w:r>
    </w:p>
    <w:p w14:paraId="33552934" w14:textId="0237A08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_Toc208305311 \h </w:instrText>
      </w:r>
      <w:r>
        <w:rPr>
          <w:noProof/>
        </w:rPr>
      </w:r>
      <w:r>
        <w:rPr>
          <w:noProof/>
        </w:rPr>
        <w:fldChar w:fldCharType="separate"/>
      </w:r>
      <w:r>
        <w:rPr>
          <w:noProof/>
        </w:rPr>
        <w:t>63</w:t>
      </w:r>
      <w:r>
        <w:rPr>
          <w:noProof/>
        </w:rPr>
        <w:fldChar w:fldCharType="end"/>
      </w:r>
    </w:p>
    <w:p w14:paraId="651A871B" w14:textId="1801602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_Toc208305312 \h </w:instrText>
      </w:r>
      <w:r>
        <w:rPr>
          <w:noProof/>
        </w:rPr>
      </w:r>
      <w:r>
        <w:rPr>
          <w:noProof/>
        </w:rPr>
        <w:fldChar w:fldCharType="separate"/>
      </w:r>
      <w:r>
        <w:rPr>
          <w:noProof/>
        </w:rPr>
        <w:t>63</w:t>
      </w:r>
      <w:r>
        <w:rPr>
          <w:noProof/>
        </w:rPr>
        <w:fldChar w:fldCharType="end"/>
      </w:r>
    </w:p>
    <w:p w14:paraId="45BE0122" w14:textId="3D25619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_Toc208305313 \h </w:instrText>
      </w:r>
      <w:r>
        <w:rPr>
          <w:noProof/>
        </w:rPr>
      </w:r>
      <w:r>
        <w:rPr>
          <w:noProof/>
        </w:rPr>
        <w:fldChar w:fldCharType="separate"/>
      </w:r>
      <w:r>
        <w:rPr>
          <w:noProof/>
        </w:rPr>
        <w:t>64</w:t>
      </w:r>
      <w:r>
        <w:rPr>
          <w:noProof/>
        </w:rPr>
        <w:fldChar w:fldCharType="end"/>
      </w:r>
    </w:p>
    <w:p w14:paraId="253E4587" w14:textId="2CFEB6D7"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fldLock="1"/>
      </w:r>
      <w:r>
        <w:rPr>
          <w:noProof/>
        </w:rPr>
        <w:instrText xml:space="preserve"> PAGEREF _Toc208305314 \h </w:instrText>
      </w:r>
      <w:r>
        <w:rPr>
          <w:noProof/>
        </w:rPr>
      </w:r>
      <w:r>
        <w:rPr>
          <w:noProof/>
        </w:rPr>
        <w:fldChar w:fldCharType="separate"/>
      </w:r>
      <w:r>
        <w:rPr>
          <w:noProof/>
        </w:rPr>
        <w:t>65</w:t>
      </w:r>
      <w:r>
        <w:rPr>
          <w:noProof/>
        </w:rPr>
        <w:fldChar w:fldCharType="end"/>
      </w:r>
    </w:p>
    <w:p w14:paraId="60FE0D27" w14:textId="53745F7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_Toc208305315 \h </w:instrText>
      </w:r>
      <w:r>
        <w:rPr>
          <w:noProof/>
        </w:rPr>
      </w:r>
      <w:r>
        <w:rPr>
          <w:noProof/>
        </w:rPr>
        <w:fldChar w:fldCharType="separate"/>
      </w:r>
      <w:r>
        <w:rPr>
          <w:noProof/>
        </w:rPr>
        <w:t>65</w:t>
      </w:r>
      <w:r>
        <w:rPr>
          <w:noProof/>
        </w:rPr>
        <w:fldChar w:fldCharType="end"/>
      </w:r>
    </w:p>
    <w:p w14:paraId="0D4B8B74" w14:textId="65F2C76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_Toc208305316 \h </w:instrText>
      </w:r>
      <w:r>
        <w:rPr>
          <w:noProof/>
        </w:rPr>
      </w:r>
      <w:r>
        <w:rPr>
          <w:noProof/>
        </w:rPr>
        <w:fldChar w:fldCharType="separate"/>
      </w:r>
      <w:r>
        <w:rPr>
          <w:noProof/>
        </w:rPr>
        <w:t>65</w:t>
      </w:r>
      <w:r>
        <w:rPr>
          <w:noProof/>
        </w:rPr>
        <w:fldChar w:fldCharType="end"/>
      </w:r>
    </w:p>
    <w:p w14:paraId="2631A567" w14:textId="1BCACD9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_Toc208305317 \h </w:instrText>
      </w:r>
      <w:r>
        <w:rPr>
          <w:noProof/>
        </w:rPr>
      </w:r>
      <w:r>
        <w:rPr>
          <w:noProof/>
        </w:rPr>
        <w:fldChar w:fldCharType="separate"/>
      </w:r>
      <w:r>
        <w:rPr>
          <w:noProof/>
        </w:rPr>
        <w:t>66</w:t>
      </w:r>
      <w:r>
        <w:rPr>
          <w:noProof/>
        </w:rPr>
        <w:fldChar w:fldCharType="end"/>
      </w:r>
    </w:p>
    <w:p w14:paraId="59A3261A" w14:textId="4E163ADE"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 xml:space="preserve">Solution #17: </w:t>
      </w:r>
      <w:r>
        <w:rPr>
          <w:noProof/>
          <w:lang w:eastAsia="zh-CN"/>
        </w:rPr>
        <w:t>Disabling operation procedure for AIoT services</w:t>
      </w:r>
      <w:r>
        <w:rPr>
          <w:noProof/>
        </w:rPr>
        <w:tab/>
      </w:r>
      <w:r>
        <w:rPr>
          <w:noProof/>
        </w:rPr>
        <w:fldChar w:fldCharType="begin" w:fldLock="1"/>
      </w:r>
      <w:r>
        <w:rPr>
          <w:noProof/>
        </w:rPr>
        <w:instrText xml:space="preserve"> PAGEREF _Toc208305318 \h </w:instrText>
      </w:r>
      <w:r>
        <w:rPr>
          <w:noProof/>
        </w:rPr>
      </w:r>
      <w:r>
        <w:rPr>
          <w:noProof/>
        </w:rPr>
        <w:fldChar w:fldCharType="separate"/>
      </w:r>
      <w:r>
        <w:rPr>
          <w:noProof/>
        </w:rPr>
        <w:t>66</w:t>
      </w:r>
      <w:r>
        <w:rPr>
          <w:noProof/>
        </w:rPr>
        <w:fldChar w:fldCharType="end"/>
      </w:r>
    </w:p>
    <w:p w14:paraId="62F98A6F" w14:textId="52F00DB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_Toc208305319 \h </w:instrText>
      </w:r>
      <w:r>
        <w:rPr>
          <w:noProof/>
        </w:rPr>
      </w:r>
      <w:r>
        <w:rPr>
          <w:noProof/>
        </w:rPr>
        <w:fldChar w:fldCharType="separate"/>
      </w:r>
      <w:r>
        <w:rPr>
          <w:noProof/>
        </w:rPr>
        <w:t>66</w:t>
      </w:r>
      <w:r>
        <w:rPr>
          <w:noProof/>
        </w:rPr>
        <w:fldChar w:fldCharType="end"/>
      </w:r>
    </w:p>
    <w:p w14:paraId="1A40C01C" w14:textId="5CE11E2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_Toc208305320 \h </w:instrText>
      </w:r>
      <w:r>
        <w:rPr>
          <w:noProof/>
        </w:rPr>
      </w:r>
      <w:r>
        <w:rPr>
          <w:noProof/>
        </w:rPr>
        <w:fldChar w:fldCharType="separate"/>
      </w:r>
      <w:r>
        <w:rPr>
          <w:noProof/>
        </w:rPr>
        <w:t>66</w:t>
      </w:r>
      <w:r>
        <w:rPr>
          <w:noProof/>
        </w:rPr>
        <w:fldChar w:fldCharType="end"/>
      </w:r>
    </w:p>
    <w:p w14:paraId="4116A858" w14:textId="543CBE9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6.17.2.1</w:t>
      </w:r>
      <w:r>
        <w:rPr>
          <w:rFonts w:asciiTheme="minorHAnsi" w:eastAsiaTheme="minorEastAsia" w:hAnsiTheme="minorHAnsi" w:cstheme="minorBidi"/>
          <w:noProof/>
          <w:kern w:val="2"/>
          <w:sz w:val="24"/>
          <w:szCs w:val="24"/>
          <w:lang w:eastAsia="en-GB"/>
          <w14:ligatures w14:val="standardContextual"/>
        </w:rPr>
        <w:tab/>
      </w:r>
      <w:r>
        <w:rPr>
          <w:noProof/>
        </w:rPr>
        <w:t>Disable an AIoT device temporarily or permanently</w:t>
      </w:r>
      <w:r>
        <w:rPr>
          <w:noProof/>
        </w:rPr>
        <w:tab/>
      </w:r>
      <w:r>
        <w:rPr>
          <w:noProof/>
        </w:rPr>
        <w:fldChar w:fldCharType="begin" w:fldLock="1"/>
      </w:r>
      <w:r>
        <w:rPr>
          <w:noProof/>
        </w:rPr>
        <w:instrText xml:space="preserve"> PAGEREF _Toc208305321 \h </w:instrText>
      </w:r>
      <w:r>
        <w:rPr>
          <w:noProof/>
        </w:rPr>
      </w:r>
      <w:r>
        <w:rPr>
          <w:noProof/>
        </w:rPr>
        <w:fldChar w:fldCharType="separate"/>
      </w:r>
      <w:r>
        <w:rPr>
          <w:noProof/>
        </w:rPr>
        <w:t>66</w:t>
      </w:r>
      <w:r>
        <w:rPr>
          <w:noProof/>
        </w:rPr>
        <w:fldChar w:fldCharType="end"/>
      </w:r>
    </w:p>
    <w:p w14:paraId="1D451E53" w14:textId="7ED51C8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6.17.2.2</w:t>
      </w:r>
      <w:r>
        <w:rPr>
          <w:rFonts w:asciiTheme="minorHAnsi" w:eastAsiaTheme="minorEastAsia" w:hAnsiTheme="minorHAnsi" w:cstheme="minorBidi"/>
          <w:noProof/>
          <w:kern w:val="2"/>
          <w:sz w:val="24"/>
          <w:szCs w:val="24"/>
          <w:lang w:eastAsia="en-GB"/>
          <w14:ligatures w14:val="standardContextual"/>
        </w:rPr>
        <w:tab/>
      </w:r>
      <w:r>
        <w:rPr>
          <w:noProof/>
        </w:rPr>
        <w:t>Enable a temporarily disabled AIoT device</w:t>
      </w:r>
      <w:r>
        <w:rPr>
          <w:noProof/>
        </w:rPr>
        <w:tab/>
      </w:r>
      <w:r>
        <w:rPr>
          <w:noProof/>
        </w:rPr>
        <w:fldChar w:fldCharType="begin" w:fldLock="1"/>
      </w:r>
      <w:r>
        <w:rPr>
          <w:noProof/>
        </w:rPr>
        <w:instrText xml:space="preserve"> PAGEREF _Toc208305322 \h </w:instrText>
      </w:r>
      <w:r>
        <w:rPr>
          <w:noProof/>
        </w:rPr>
      </w:r>
      <w:r>
        <w:rPr>
          <w:noProof/>
        </w:rPr>
        <w:fldChar w:fldCharType="separate"/>
      </w:r>
      <w:r>
        <w:rPr>
          <w:noProof/>
        </w:rPr>
        <w:t>68</w:t>
      </w:r>
      <w:r>
        <w:rPr>
          <w:noProof/>
        </w:rPr>
        <w:fldChar w:fldCharType="end"/>
      </w:r>
    </w:p>
    <w:p w14:paraId="7FA90E45" w14:textId="1334467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_Toc208305323 \h </w:instrText>
      </w:r>
      <w:r>
        <w:rPr>
          <w:noProof/>
        </w:rPr>
      </w:r>
      <w:r>
        <w:rPr>
          <w:noProof/>
        </w:rPr>
        <w:fldChar w:fldCharType="separate"/>
      </w:r>
      <w:r>
        <w:rPr>
          <w:noProof/>
        </w:rPr>
        <w:t>69</w:t>
      </w:r>
      <w:r>
        <w:rPr>
          <w:noProof/>
        </w:rPr>
        <w:fldChar w:fldCharType="end"/>
      </w:r>
    </w:p>
    <w:p w14:paraId="13956F25" w14:textId="3C79ACF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Solution #18: Authorization procedure for AF-based intermediate node selection</w:t>
      </w:r>
      <w:r>
        <w:rPr>
          <w:noProof/>
        </w:rPr>
        <w:tab/>
      </w:r>
      <w:r>
        <w:rPr>
          <w:noProof/>
        </w:rPr>
        <w:fldChar w:fldCharType="begin" w:fldLock="1"/>
      </w:r>
      <w:r>
        <w:rPr>
          <w:noProof/>
        </w:rPr>
        <w:instrText xml:space="preserve"> PAGEREF _Toc208305324 \h </w:instrText>
      </w:r>
      <w:r>
        <w:rPr>
          <w:noProof/>
        </w:rPr>
      </w:r>
      <w:r>
        <w:rPr>
          <w:noProof/>
        </w:rPr>
        <w:fldChar w:fldCharType="separate"/>
      </w:r>
      <w:r>
        <w:rPr>
          <w:noProof/>
        </w:rPr>
        <w:t>69</w:t>
      </w:r>
      <w:r>
        <w:rPr>
          <w:noProof/>
        </w:rPr>
        <w:fldChar w:fldCharType="end"/>
      </w:r>
    </w:p>
    <w:p w14:paraId="66D59E81" w14:textId="75A62A9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_Toc208305325 \h </w:instrText>
      </w:r>
      <w:r>
        <w:rPr>
          <w:noProof/>
        </w:rPr>
      </w:r>
      <w:r>
        <w:rPr>
          <w:noProof/>
        </w:rPr>
        <w:fldChar w:fldCharType="separate"/>
      </w:r>
      <w:r>
        <w:rPr>
          <w:noProof/>
        </w:rPr>
        <w:t>69</w:t>
      </w:r>
      <w:r>
        <w:rPr>
          <w:noProof/>
        </w:rPr>
        <w:fldChar w:fldCharType="end"/>
      </w:r>
    </w:p>
    <w:p w14:paraId="2C2EA051" w14:textId="33E3EA0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_Toc208305326 \h </w:instrText>
      </w:r>
      <w:r>
        <w:rPr>
          <w:noProof/>
        </w:rPr>
      </w:r>
      <w:r>
        <w:rPr>
          <w:noProof/>
        </w:rPr>
        <w:fldChar w:fldCharType="separate"/>
      </w:r>
      <w:r>
        <w:rPr>
          <w:noProof/>
        </w:rPr>
        <w:t>69</w:t>
      </w:r>
      <w:r>
        <w:rPr>
          <w:noProof/>
        </w:rPr>
        <w:fldChar w:fldCharType="end"/>
      </w:r>
    </w:p>
    <w:p w14:paraId="13C91B05" w14:textId="1EAC27F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_Toc208305327 \h </w:instrText>
      </w:r>
      <w:r>
        <w:rPr>
          <w:noProof/>
        </w:rPr>
      </w:r>
      <w:r>
        <w:rPr>
          <w:noProof/>
        </w:rPr>
        <w:fldChar w:fldCharType="separate"/>
      </w:r>
      <w:r>
        <w:rPr>
          <w:noProof/>
        </w:rPr>
        <w:t>70</w:t>
      </w:r>
      <w:r>
        <w:rPr>
          <w:noProof/>
        </w:rPr>
        <w:fldChar w:fldCharType="end"/>
      </w:r>
    </w:p>
    <w:p w14:paraId="251E4F42" w14:textId="0F784C7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Solution #19: </w:t>
      </w:r>
      <w:r>
        <w:rPr>
          <w:noProof/>
          <w:lang w:eastAsia="ko-KR"/>
        </w:rPr>
        <w:t>Authorization of AIoT capable UE in topology 2</w:t>
      </w:r>
      <w:r>
        <w:rPr>
          <w:noProof/>
        </w:rPr>
        <w:tab/>
      </w:r>
      <w:r>
        <w:rPr>
          <w:noProof/>
        </w:rPr>
        <w:fldChar w:fldCharType="begin" w:fldLock="1"/>
      </w:r>
      <w:r>
        <w:rPr>
          <w:noProof/>
        </w:rPr>
        <w:instrText xml:space="preserve"> PAGEREF _Toc208305328 \h </w:instrText>
      </w:r>
      <w:r>
        <w:rPr>
          <w:noProof/>
        </w:rPr>
      </w:r>
      <w:r>
        <w:rPr>
          <w:noProof/>
        </w:rPr>
        <w:fldChar w:fldCharType="separate"/>
      </w:r>
      <w:r>
        <w:rPr>
          <w:noProof/>
        </w:rPr>
        <w:t>70</w:t>
      </w:r>
      <w:r>
        <w:rPr>
          <w:noProof/>
        </w:rPr>
        <w:fldChar w:fldCharType="end"/>
      </w:r>
    </w:p>
    <w:p w14:paraId="16D3528C" w14:textId="041ED71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_Toc208305329 \h </w:instrText>
      </w:r>
      <w:r>
        <w:rPr>
          <w:noProof/>
        </w:rPr>
      </w:r>
      <w:r>
        <w:rPr>
          <w:noProof/>
        </w:rPr>
        <w:fldChar w:fldCharType="separate"/>
      </w:r>
      <w:r>
        <w:rPr>
          <w:noProof/>
        </w:rPr>
        <w:t>70</w:t>
      </w:r>
      <w:r>
        <w:rPr>
          <w:noProof/>
        </w:rPr>
        <w:fldChar w:fldCharType="end"/>
      </w:r>
    </w:p>
    <w:p w14:paraId="441287D8" w14:textId="65A74557"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_Toc208305330 \h </w:instrText>
      </w:r>
      <w:r>
        <w:rPr>
          <w:noProof/>
        </w:rPr>
      </w:r>
      <w:r>
        <w:rPr>
          <w:noProof/>
        </w:rPr>
        <w:fldChar w:fldCharType="separate"/>
      </w:r>
      <w:r>
        <w:rPr>
          <w:noProof/>
        </w:rPr>
        <w:t>71</w:t>
      </w:r>
      <w:r>
        <w:rPr>
          <w:noProof/>
        </w:rPr>
        <w:fldChar w:fldCharType="end"/>
      </w:r>
    </w:p>
    <w:p w14:paraId="15F25225" w14:textId="18D3192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_Toc208305331 \h </w:instrText>
      </w:r>
      <w:r>
        <w:rPr>
          <w:noProof/>
        </w:rPr>
      </w:r>
      <w:r>
        <w:rPr>
          <w:noProof/>
        </w:rPr>
        <w:fldChar w:fldCharType="separate"/>
      </w:r>
      <w:r>
        <w:rPr>
          <w:noProof/>
        </w:rPr>
        <w:t>73</w:t>
      </w:r>
      <w:r>
        <w:rPr>
          <w:noProof/>
        </w:rPr>
        <w:fldChar w:fldCharType="end"/>
      </w:r>
    </w:p>
    <w:p w14:paraId="0C4625C5" w14:textId="49B90018"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#20: Lightweight AIOT ID privacy based on hashes</w:t>
      </w:r>
      <w:r>
        <w:rPr>
          <w:noProof/>
        </w:rPr>
        <w:tab/>
      </w:r>
      <w:r>
        <w:rPr>
          <w:noProof/>
        </w:rPr>
        <w:fldChar w:fldCharType="begin" w:fldLock="1"/>
      </w:r>
      <w:r>
        <w:rPr>
          <w:noProof/>
        </w:rPr>
        <w:instrText xml:space="preserve"> PAGEREF _Toc208305332 \h </w:instrText>
      </w:r>
      <w:r>
        <w:rPr>
          <w:noProof/>
        </w:rPr>
      </w:r>
      <w:r>
        <w:rPr>
          <w:noProof/>
        </w:rPr>
        <w:fldChar w:fldCharType="separate"/>
      </w:r>
      <w:r>
        <w:rPr>
          <w:noProof/>
        </w:rPr>
        <w:t>73</w:t>
      </w:r>
      <w:r>
        <w:rPr>
          <w:noProof/>
        </w:rPr>
        <w:fldChar w:fldCharType="end"/>
      </w:r>
    </w:p>
    <w:p w14:paraId="7A239F40" w14:textId="59739C2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_Toc208305333 \h </w:instrText>
      </w:r>
      <w:r>
        <w:rPr>
          <w:noProof/>
        </w:rPr>
      </w:r>
      <w:r>
        <w:rPr>
          <w:noProof/>
        </w:rPr>
        <w:fldChar w:fldCharType="separate"/>
      </w:r>
      <w:r>
        <w:rPr>
          <w:noProof/>
        </w:rPr>
        <w:t>73</w:t>
      </w:r>
      <w:r>
        <w:rPr>
          <w:noProof/>
        </w:rPr>
        <w:fldChar w:fldCharType="end"/>
      </w:r>
    </w:p>
    <w:p w14:paraId="43A14C4A" w14:textId="4CE5C57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6.20.2</w:t>
      </w:r>
      <w:r>
        <w:rPr>
          <w:rFonts w:asciiTheme="minorHAnsi" w:eastAsiaTheme="minorEastAsia" w:hAnsiTheme="minorHAnsi" w:cstheme="minorBidi"/>
          <w:noProof/>
          <w:kern w:val="2"/>
          <w:sz w:val="24"/>
          <w:szCs w:val="24"/>
          <w:lang w:eastAsia="en-GB"/>
          <w14:ligatures w14:val="standardContextual"/>
        </w:rPr>
        <w:tab/>
      </w:r>
      <w:r>
        <w:rPr>
          <w:noProof/>
        </w:rPr>
        <w:t>Details</w:t>
      </w:r>
      <w:r>
        <w:rPr>
          <w:noProof/>
        </w:rPr>
        <w:tab/>
      </w:r>
      <w:r>
        <w:rPr>
          <w:noProof/>
        </w:rPr>
        <w:fldChar w:fldCharType="begin" w:fldLock="1"/>
      </w:r>
      <w:r>
        <w:rPr>
          <w:noProof/>
        </w:rPr>
        <w:instrText xml:space="preserve"> PAGEREF _Toc208305334 \h </w:instrText>
      </w:r>
      <w:r>
        <w:rPr>
          <w:noProof/>
        </w:rPr>
      </w:r>
      <w:r>
        <w:rPr>
          <w:noProof/>
        </w:rPr>
        <w:fldChar w:fldCharType="separate"/>
      </w:r>
      <w:r>
        <w:rPr>
          <w:noProof/>
        </w:rPr>
        <w:t>74</w:t>
      </w:r>
      <w:r>
        <w:rPr>
          <w:noProof/>
        </w:rPr>
        <w:fldChar w:fldCharType="end"/>
      </w:r>
    </w:p>
    <w:p w14:paraId="1DF89E68" w14:textId="188535A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_Toc208305335 \h </w:instrText>
      </w:r>
      <w:r>
        <w:rPr>
          <w:noProof/>
        </w:rPr>
      </w:r>
      <w:r>
        <w:rPr>
          <w:noProof/>
        </w:rPr>
        <w:fldChar w:fldCharType="separate"/>
      </w:r>
      <w:r>
        <w:rPr>
          <w:noProof/>
        </w:rPr>
        <w:t>76</w:t>
      </w:r>
      <w:r>
        <w:rPr>
          <w:noProof/>
        </w:rPr>
        <w:fldChar w:fldCharType="end"/>
      </w:r>
    </w:p>
    <w:p w14:paraId="65E1C85B" w14:textId="47DAF42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#21: Ephemeral AIOT ID security context based on puzzles for privacy</w:t>
      </w:r>
      <w:r>
        <w:rPr>
          <w:noProof/>
        </w:rPr>
        <w:tab/>
      </w:r>
      <w:r>
        <w:rPr>
          <w:noProof/>
        </w:rPr>
        <w:fldChar w:fldCharType="begin" w:fldLock="1"/>
      </w:r>
      <w:r>
        <w:rPr>
          <w:noProof/>
        </w:rPr>
        <w:instrText xml:space="preserve"> PAGEREF _Toc208305336 \h </w:instrText>
      </w:r>
      <w:r>
        <w:rPr>
          <w:noProof/>
        </w:rPr>
      </w:r>
      <w:r>
        <w:rPr>
          <w:noProof/>
        </w:rPr>
        <w:fldChar w:fldCharType="separate"/>
      </w:r>
      <w:r>
        <w:rPr>
          <w:noProof/>
        </w:rPr>
        <w:t>76</w:t>
      </w:r>
      <w:r>
        <w:rPr>
          <w:noProof/>
        </w:rPr>
        <w:fldChar w:fldCharType="end"/>
      </w:r>
    </w:p>
    <w:p w14:paraId="21D03D54" w14:textId="40BC3DF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_Toc208305337 \h </w:instrText>
      </w:r>
      <w:r>
        <w:rPr>
          <w:noProof/>
        </w:rPr>
      </w:r>
      <w:r>
        <w:rPr>
          <w:noProof/>
        </w:rPr>
        <w:fldChar w:fldCharType="separate"/>
      </w:r>
      <w:r>
        <w:rPr>
          <w:noProof/>
        </w:rPr>
        <w:t>76</w:t>
      </w:r>
      <w:r>
        <w:rPr>
          <w:noProof/>
        </w:rPr>
        <w:fldChar w:fldCharType="end"/>
      </w:r>
    </w:p>
    <w:p w14:paraId="4CCD7311" w14:textId="124D180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Details</w:t>
      </w:r>
      <w:r>
        <w:rPr>
          <w:noProof/>
        </w:rPr>
        <w:tab/>
      </w:r>
      <w:r>
        <w:rPr>
          <w:noProof/>
        </w:rPr>
        <w:fldChar w:fldCharType="begin" w:fldLock="1"/>
      </w:r>
      <w:r>
        <w:rPr>
          <w:noProof/>
        </w:rPr>
        <w:instrText xml:space="preserve"> PAGEREF _Toc208305338 \h </w:instrText>
      </w:r>
      <w:r>
        <w:rPr>
          <w:noProof/>
        </w:rPr>
      </w:r>
      <w:r>
        <w:rPr>
          <w:noProof/>
        </w:rPr>
        <w:fldChar w:fldCharType="separate"/>
      </w:r>
      <w:r>
        <w:rPr>
          <w:noProof/>
        </w:rPr>
        <w:t>77</w:t>
      </w:r>
      <w:r>
        <w:rPr>
          <w:noProof/>
        </w:rPr>
        <w:fldChar w:fldCharType="end"/>
      </w:r>
    </w:p>
    <w:p w14:paraId="00C42BD2" w14:textId="1DBA4007"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_Toc208305339 \h </w:instrText>
      </w:r>
      <w:r>
        <w:rPr>
          <w:noProof/>
        </w:rPr>
      </w:r>
      <w:r>
        <w:rPr>
          <w:noProof/>
        </w:rPr>
        <w:fldChar w:fldCharType="separate"/>
      </w:r>
      <w:r>
        <w:rPr>
          <w:noProof/>
        </w:rPr>
        <w:t>79</w:t>
      </w:r>
      <w:r>
        <w:rPr>
          <w:noProof/>
        </w:rPr>
        <w:fldChar w:fldCharType="end"/>
      </w:r>
    </w:p>
    <w:p w14:paraId="00D1C633" w14:textId="1230CFAE"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Solution #22: Solution for protecting AIoT ID by using temporary ID</w:t>
      </w:r>
      <w:r>
        <w:rPr>
          <w:noProof/>
        </w:rPr>
        <w:tab/>
      </w:r>
      <w:r>
        <w:rPr>
          <w:noProof/>
        </w:rPr>
        <w:fldChar w:fldCharType="begin" w:fldLock="1"/>
      </w:r>
      <w:r>
        <w:rPr>
          <w:noProof/>
        </w:rPr>
        <w:instrText xml:space="preserve"> PAGEREF _Toc208305340 \h </w:instrText>
      </w:r>
      <w:r>
        <w:rPr>
          <w:noProof/>
        </w:rPr>
      </w:r>
      <w:r>
        <w:rPr>
          <w:noProof/>
        </w:rPr>
        <w:fldChar w:fldCharType="separate"/>
      </w:r>
      <w:r>
        <w:rPr>
          <w:noProof/>
        </w:rPr>
        <w:t>79</w:t>
      </w:r>
      <w:r>
        <w:rPr>
          <w:noProof/>
        </w:rPr>
        <w:fldChar w:fldCharType="end"/>
      </w:r>
    </w:p>
    <w:p w14:paraId="0AAD3AC5" w14:textId="7E8F868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_Toc208305341 \h </w:instrText>
      </w:r>
      <w:r>
        <w:rPr>
          <w:noProof/>
        </w:rPr>
      </w:r>
      <w:r>
        <w:rPr>
          <w:noProof/>
        </w:rPr>
        <w:fldChar w:fldCharType="separate"/>
      </w:r>
      <w:r>
        <w:rPr>
          <w:noProof/>
        </w:rPr>
        <w:t>79</w:t>
      </w:r>
      <w:r>
        <w:rPr>
          <w:noProof/>
        </w:rPr>
        <w:fldChar w:fldCharType="end"/>
      </w:r>
    </w:p>
    <w:p w14:paraId="32B444EF" w14:textId="3B4E0E2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_Toc208305342 \h </w:instrText>
      </w:r>
      <w:r>
        <w:rPr>
          <w:noProof/>
        </w:rPr>
      </w:r>
      <w:r>
        <w:rPr>
          <w:noProof/>
        </w:rPr>
        <w:fldChar w:fldCharType="separate"/>
      </w:r>
      <w:r>
        <w:rPr>
          <w:noProof/>
        </w:rPr>
        <w:t>80</w:t>
      </w:r>
      <w:r>
        <w:rPr>
          <w:noProof/>
        </w:rPr>
        <w:fldChar w:fldCharType="end"/>
      </w:r>
    </w:p>
    <w:p w14:paraId="48C55A37" w14:textId="47AF380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_Toc208305343 \h </w:instrText>
      </w:r>
      <w:r>
        <w:rPr>
          <w:noProof/>
        </w:rPr>
      </w:r>
      <w:r>
        <w:rPr>
          <w:noProof/>
        </w:rPr>
        <w:fldChar w:fldCharType="separate"/>
      </w:r>
      <w:r>
        <w:rPr>
          <w:noProof/>
        </w:rPr>
        <w:t>81</w:t>
      </w:r>
      <w:r>
        <w:rPr>
          <w:noProof/>
        </w:rPr>
        <w:fldChar w:fldCharType="end"/>
      </w:r>
    </w:p>
    <w:p w14:paraId="5622C519" w14:textId="7865DAF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Solution #23: AIoT device ID privacy protection using anonymity key</w:t>
      </w:r>
      <w:r>
        <w:rPr>
          <w:noProof/>
        </w:rPr>
        <w:tab/>
      </w:r>
      <w:r>
        <w:rPr>
          <w:noProof/>
        </w:rPr>
        <w:fldChar w:fldCharType="begin" w:fldLock="1"/>
      </w:r>
      <w:r>
        <w:rPr>
          <w:noProof/>
        </w:rPr>
        <w:instrText xml:space="preserve"> PAGEREF _Toc208305344 \h </w:instrText>
      </w:r>
      <w:r>
        <w:rPr>
          <w:noProof/>
        </w:rPr>
      </w:r>
      <w:r>
        <w:rPr>
          <w:noProof/>
        </w:rPr>
        <w:fldChar w:fldCharType="separate"/>
      </w:r>
      <w:r>
        <w:rPr>
          <w:noProof/>
        </w:rPr>
        <w:t>81</w:t>
      </w:r>
      <w:r>
        <w:rPr>
          <w:noProof/>
        </w:rPr>
        <w:fldChar w:fldCharType="end"/>
      </w:r>
    </w:p>
    <w:p w14:paraId="0EF0371D" w14:textId="3439EFA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_Toc208305345 \h </w:instrText>
      </w:r>
      <w:r>
        <w:rPr>
          <w:noProof/>
        </w:rPr>
      </w:r>
      <w:r>
        <w:rPr>
          <w:noProof/>
        </w:rPr>
        <w:fldChar w:fldCharType="separate"/>
      </w:r>
      <w:r>
        <w:rPr>
          <w:noProof/>
        </w:rPr>
        <w:t>81</w:t>
      </w:r>
      <w:r>
        <w:rPr>
          <w:noProof/>
        </w:rPr>
        <w:fldChar w:fldCharType="end"/>
      </w:r>
    </w:p>
    <w:p w14:paraId="307EFDA5" w14:textId="429BF2D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_Toc208305346 \h </w:instrText>
      </w:r>
      <w:r>
        <w:rPr>
          <w:noProof/>
        </w:rPr>
      </w:r>
      <w:r>
        <w:rPr>
          <w:noProof/>
        </w:rPr>
        <w:fldChar w:fldCharType="separate"/>
      </w:r>
      <w:r>
        <w:rPr>
          <w:noProof/>
        </w:rPr>
        <w:t>81</w:t>
      </w:r>
      <w:r>
        <w:rPr>
          <w:noProof/>
        </w:rPr>
        <w:fldChar w:fldCharType="end"/>
      </w:r>
    </w:p>
    <w:p w14:paraId="12D57FEE" w14:textId="559C6DF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_Toc208305347 \h </w:instrText>
      </w:r>
      <w:r>
        <w:rPr>
          <w:noProof/>
        </w:rPr>
      </w:r>
      <w:r>
        <w:rPr>
          <w:noProof/>
        </w:rPr>
        <w:fldChar w:fldCharType="separate"/>
      </w:r>
      <w:r>
        <w:rPr>
          <w:noProof/>
        </w:rPr>
        <w:t>83</w:t>
      </w:r>
      <w:r>
        <w:rPr>
          <w:noProof/>
        </w:rPr>
        <w:fldChar w:fldCharType="end"/>
      </w:r>
    </w:p>
    <w:p w14:paraId="239990E6" w14:textId="588F5D90"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 xml:space="preserve">Solution #24: </w:t>
      </w:r>
      <w:r>
        <w:rPr>
          <w:noProof/>
          <w:lang w:eastAsia="zh-CN"/>
        </w:rPr>
        <w:t>temporary ID based AIoT device privacy protection</w:t>
      </w:r>
      <w:r>
        <w:rPr>
          <w:noProof/>
        </w:rPr>
        <w:tab/>
      </w:r>
      <w:r>
        <w:rPr>
          <w:noProof/>
        </w:rPr>
        <w:fldChar w:fldCharType="begin" w:fldLock="1"/>
      </w:r>
      <w:r>
        <w:rPr>
          <w:noProof/>
        </w:rPr>
        <w:instrText xml:space="preserve"> PAGEREF _Toc208305348 \h </w:instrText>
      </w:r>
      <w:r>
        <w:rPr>
          <w:noProof/>
        </w:rPr>
      </w:r>
      <w:r>
        <w:rPr>
          <w:noProof/>
        </w:rPr>
        <w:fldChar w:fldCharType="separate"/>
      </w:r>
      <w:r>
        <w:rPr>
          <w:noProof/>
        </w:rPr>
        <w:t>83</w:t>
      </w:r>
      <w:r>
        <w:rPr>
          <w:noProof/>
        </w:rPr>
        <w:fldChar w:fldCharType="end"/>
      </w:r>
    </w:p>
    <w:p w14:paraId="55588D50" w14:textId="56FC1B0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_Toc208305349 \h </w:instrText>
      </w:r>
      <w:r>
        <w:rPr>
          <w:noProof/>
        </w:rPr>
      </w:r>
      <w:r>
        <w:rPr>
          <w:noProof/>
        </w:rPr>
        <w:fldChar w:fldCharType="separate"/>
      </w:r>
      <w:r>
        <w:rPr>
          <w:noProof/>
        </w:rPr>
        <w:t>83</w:t>
      </w:r>
      <w:r>
        <w:rPr>
          <w:noProof/>
        </w:rPr>
        <w:fldChar w:fldCharType="end"/>
      </w:r>
    </w:p>
    <w:p w14:paraId="41321406" w14:textId="782A96C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_Toc208305350 \h </w:instrText>
      </w:r>
      <w:r>
        <w:rPr>
          <w:noProof/>
        </w:rPr>
      </w:r>
      <w:r>
        <w:rPr>
          <w:noProof/>
        </w:rPr>
        <w:fldChar w:fldCharType="separate"/>
      </w:r>
      <w:r>
        <w:rPr>
          <w:noProof/>
        </w:rPr>
        <w:t>83</w:t>
      </w:r>
      <w:r>
        <w:rPr>
          <w:noProof/>
        </w:rPr>
        <w:fldChar w:fldCharType="end"/>
      </w:r>
    </w:p>
    <w:p w14:paraId="3936FB7A" w14:textId="7B8E851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_Toc208305351 \h </w:instrText>
      </w:r>
      <w:r>
        <w:rPr>
          <w:noProof/>
        </w:rPr>
      </w:r>
      <w:r>
        <w:rPr>
          <w:noProof/>
        </w:rPr>
        <w:fldChar w:fldCharType="separate"/>
      </w:r>
      <w:r>
        <w:rPr>
          <w:noProof/>
        </w:rPr>
        <w:t>84</w:t>
      </w:r>
      <w:r>
        <w:rPr>
          <w:noProof/>
        </w:rPr>
        <w:fldChar w:fldCharType="end"/>
      </w:r>
    </w:p>
    <w:p w14:paraId="0D5A543C" w14:textId="3AD07CCD"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 xml:space="preserve">Solution #25: Use temporary </w:t>
      </w:r>
      <w:r w:rsidRPr="00E43213">
        <w:rPr>
          <w:noProof/>
          <w:lang w:val="en-US" w:eastAsia="zh-CN"/>
        </w:rPr>
        <w:t>identifier</w:t>
      </w:r>
      <w:r>
        <w:rPr>
          <w:noProof/>
        </w:rPr>
        <w:t xml:space="preserve"> to protect the priva</w:t>
      </w:r>
      <w:r w:rsidRPr="00E43213">
        <w:rPr>
          <w:noProof/>
          <w:lang w:val="en-US" w:eastAsia="zh-CN"/>
        </w:rPr>
        <w:t>cy</w:t>
      </w:r>
      <w:r>
        <w:rPr>
          <w:noProof/>
        </w:rPr>
        <w:t xml:space="preserve"> of AIoT device </w:t>
      </w:r>
      <w:r w:rsidRPr="00E43213">
        <w:rPr>
          <w:noProof/>
          <w:lang w:val="en-US" w:eastAsia="zh-CN"/>
        </w:rPr>
        <w:t>identifiers</w:t>
      </w:r>
      <w:r>
        <w:rPr>
          <w:noProof/>
        </w:rPr>
        <w:t>.</w:t>
      </w:r>
      <w:r>
        <w:rPr>
          <w:noProof/>
        </w:rPr>
        <w:tab/>
      </w:r>
      <w:r>
        <w:rPr>
          <w:noProof/>
        </w:rPr>
        <w:fldChar w:fldCharType="begin" w:fldLock="1"/>
      </w:r>
      <w:r>
        <w:rPr>
          <w:noProof/>
        </w:rPr>
        <w:instrText xml:space="preserve"> PAGEREF _Toc208305352 \h </w:instrText>
      </w:r>
      <w:r>
        <w:rPr>
          <w:noProof/>
        </w:rPr>
      </w:r>
      <w:r>
        <w:rPr>
          <w:noProof/>
        </w:rPr>
        <w:fldChar w:fldCharType="separate"/>
      </w:r>
      <w:r>
        <w:rPr>
          <w:noProof/>
        </w:rPr>
        <w:t>84</w:t>
      </w:r>
      <w:r>
        <w:rPr>
          <w:noProof/>
        </w:rPr>
        <w:fldChar w:fldCharType="end"/>
      </w:r>
    </w:p>
    <w:p w14:paraId="5D5E3E43" w14:textId="0FC4CA0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_Toc208305353 \h </w:instrText>
      </w:r>
      <w:r>
        <w:rPr>
          <w:noProof/>
        </w:rPr>
      </w:r>
      <w:r>
        <w:rPr>
          <w:noProof/>
        </w:rPr>
        <w:fldChar w:fldCharType="separate"/>
      </w:r>
      <w:r>
        <w:rPr>
          <w:noProof/>
        </w:rPr>
        <w:t>84</w:t>
      </w:r>
      <w:r>
        <w:rPr>
          <w:noProof/>
        </w:rPr>
        <w:fldChar w:fldCharType="end"/>
      </w:r>
    </w:p>
    <w:p w14:paraId="03878096" w14:textId="381FB3D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eastAsia="zh-CN"/>
        </w:rPr>
        <w:t>6.</w:t>
      </w:r>
      <w:r>
        <w:rPr>
          <w:noProof/>
        </w:rPr>
        <w:t>25.2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_Toc208305354 \h </w:instrText>
      </w:r>
      <w:r>
        <w:rPr>
          <w:noProof/>
        </w:rPr>
      </w:r>
      <w:r>
        <w:rPr>
          <w:noProof/>
        </w:rPr>
        <w:fldChar w:fldCharType="separate"/>
      </w:r>
      <w:r>
        <w:rPr>
          <w:noProof/>
        </w:rPr>
        <w:t>84</w:t>
      </w:r>
      <w:r>
        <w:rPr>
          <w:noProof/>
        </w:rPr>
        <w:fldChar w:fldCharType="end"/>
      </w:r>
    </w:p>
    <w:p w14:paraId="005CB1B8" w14:textId="5215468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_Toc208305355 \h </w:instrText>
      </w:r>
      <w:r>
        <w:rPr>
          <w:noProof/>
        </w:rPr>
      </w:r>
      <w:r>
        <w:rPr>
          <w:noProof/>
        </w:rPr>
        <w:fldChar w:fldCharType="separate"/>
      </w:r>
      <w:r>
        <w:rPr>
          <w:noProof/>
        </w:rPr>
        <w:t>86</w:t>
      </w:r>
      <w:r>
        <w:rPr>
          <w:noProof/>
        </w:rPr>
        <w:fldChar w:fldCharType="end"/>
      </w:r>
    </w:p>
    <w:p w14:paraId="7F1A8E4C" w14:textId="1EE32D7F"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Solution #26: Local generated Temporary ID to provide device privacy</w:t>
      </w:r>
      <w:r>
        <w:rPr>
          <w:noProof/>
        </w:rPr>
        <w:tab/>
      </w:r>
      <w:r>
        <w:rPr>
          <w:noProof/>
        </w:rPr>
        <w:fldChar w:fldCharType="begin" w:fldLock="1"/>
      </w:r>
      <w:r>
        <w:rPr>
          <w:noProof/>
        </w:rPr>
        <w:instrText xml:space="preserve"> PAGEREF _Toc208305356 \h </w:instrText>
      </w:r>
      <w:r>
        <w:rPr>
          <w:noProof/>
        </w:rPr>
      </w:r>
      <w:r>
        <w:rPr>
          <w:noProof/>
        </w:rPr>
        <w:fldChar w:fldCharType="separate"/>
      </w:r>
      <w:r>
        <w:rPr>
          <w:noProof/>
        </w:rPr>
        <w:t>86</w:t>
      </w:r>
      <w:r>
        <w:rPr>
          <w:noProof/>
        </w:rPr>
        <w:fldChar w:fldCharType="end"/>
      </w:r>
    </w:p>
    <w:p w14:paraId="38D1EB21" w14:textId="373E1A1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_Toc208305357 \h </w:instrText>
      </w:r>
      <w:r>
        <w:rPr>
          <w:noProof/>
        </w:rPr>
      </w:r>
      <w:r>
        <w:rPr>
          <w:noProof/>
        </w:rPr>
        <w:fldChar w:fldCharType="separate"/>
      </w:r>
      <w:r>
        <w:rPr>
          <w:noProof/>
        </w:rPr>
        <w:t>86</w:t>
      </w:r>
      <w:r>
        <w:rPr>
          <w:noProof/>
        </w:rPr>
        <w:fldChar w:fldCharType="end"/>
      </w:r>
    </w:p>
    <w:p w14:paraId="68361A0B" w14:textId="274E8EB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_Toc208305358 \h </w:instrText>
      </w:r>
      <w:r>
        <w:rPr>
          <w:noProof/>
        </w:rPr>
      </w:r>
      <w:r>
        <w:rPr>
          <w:noProof/>
        </w:rPr>
        <w:fldChar w:fldCharType="separate"/>
      </w:r>
      <w:r>
        <w:rPr>
          <w:noProof/>
        </w:rPr>
        <w:t>87</w:t>
      </w:r>
      <w:r>
        <w:rPr>
          <w:noProof/>
        </w:rPr>
        <w:fldChar w:fldCharType="end"/>
      </w:r>
    </w:p>
    <w:p w14:paraId="7E91F5A7" w14:textId="4AF6907B"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Temporary ID generation.</w:t>
      </w:r>
      <w:r>
        <w:rPr>
          <w:noProof/>
        </w:rPr>
        <w:tab/>
      </w:r>
      <w:r>
        <w:rPr>
          <w:noProof/>
        </w:rPr>
        <w:fldChar w:fldCharType="begin" w:fldLock="1"/>
      </w:r>
      <w:r>
        <w:rPr>
          <w:noProof/>
        </w:rPr>
        <w:instrText xml:space="preserve"> PAGEREF _Toc208305359 \h </w:instrText>
      </w:r>
      <w:r>
        <w:rPr>
          <w:noProof/>
        </w:rPr>
      </w:r>
      <w:r>
        <w:rPr>
          <w:noProof/>
        </w:rPr>
        <w:fldChar w:fldCharType="separate"/>
      </w:r>
      <w:r>
        <w:rPr>
          <w:noProof/>
        </w:rPr>
        <w:t>87</w:t>
      </w:r>
      <w:r>
        <w:rPr>
          <w:noProof/>
        </w:rPr>
        <w:fldChar w:fldCharType="end"/>
      </w:r>
    </w:p>
    <w:p w14:paraId="408A09D2" w14:textId="6F00D3B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_Toc208305360 \h </w:instrText>
      </w:r>
      <w:r>
        <w:rPr>
          <w:noProof/>
        </w:rPr>
      </w:r>
      <w:r>
        <w:rPr>
          <w:noProof/>
        </w:rPr>
        <w:fldChar w:fldCharType="separate"/>
      </w:r>
      <w:r>
        <w:rPr>
          <w:noProof/>
        </w:rPr>
        <w:t>88</w:t>
      </w:r>
      <w:r>
        <w:rPr>
          <w:noProof/>
        </w:rPr>
        <w:fldChar w:fldCharType="end"/>
      </w:r>
    </w:p>
    <w:p w14:paraId="0AA78466" w14:textId="529196E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Solution #27: Privacy protection of AIoT device identifier based on a temporary identifier</w:t>
      </w:r>
      <w:r>
        <w:rPr>
          <w:noProof/>
        </w:rPr>
        <w:tab/>
      </w:r>
      <w:r>
        <w:rPr>
          <w:noProof/>
        </w:rPr>
        <w:fldChar w:fldCharType="begin" w:fldLock="1"/>
      </w:r>
      <w:r>
        <w:rPr>
          <w:noProof/>
        </w:rPr>
        <w:instrText xml:space="preserve"> PAGEREF _Toc208305361 \h </w:instrText>
      </w:r>
      <w:r>
        <w:rPr>
          <w:noProof/>
        </w:rPr>
      </w:r>
      <w:r>
        <w:rPr>
          <w:noProof/>
        </w:rPr>
        <w:fldChar w:fldCharType="separate"/>
      </w:r>
      <w:r>
        <w:rPr>
          <w:noProof/>
        </w:rPr>
        <w:t>89</w:t>
      </w:r>
      <w:r>
        <w:rPr>
          <w:noProof/>
        </w:rPr>
        <w:fldChar w:fldCharType="end"/>
      </w:r>
    </w:p>
    <w:p w14:paraId="578EFEFE" w14:textId="59C46947"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_Toc208305362 \h </w:instrText>
      </w:r>
      <w:r>
        <w:rPr>
          <w:noProof/>
        </w:rPr>
      </w:r>
      <w:r>
        <w:rPr>
          <w:noProof/>
        </w:rPr>
        <w:fldChar w:fldCharType="separate"/>
      </w:r>
      <w:r>
        <w:rPr>
          <w:noProof/>
        </w:rPr>
        <w:t>89</w:t>
      </w:r>
      <w:r>
        <w:rPr>
          <w:noProof/>
        </w:rPr>
        <w:fldChar w:fldCharType="end"/>
      </w:r>
    </w:p>
    <w:p w14:paraId="23D92A1F" w14:textId="4419457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_Toc208305363 \h </w:instrText>
      </w:r>
      <w:r>
        <w:rPr>
          <w:noProof/>
        </w:rPr>
      </w:r>
      <w:r>
        <w:rPr>
          <w:noProof/>
        </w:rPr>
        <w:fldChar w:fldCharType="separate"/>
      </w:r>
      <w:r>
        <w:rPr>
          <w:noProof/>
        </w:rPr>
        <w:t>90</w:t>
      </w:r>
      <w:r>
        <w:rPr>
          <w:noProof/>
        </w:rPr>
        <w:fldChar w:fldCharType="end"/>
      </w:r>
    </w:p>
    <w:p w14:paraId="5D31A48D" w14:textId="19039D3F"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_Toc208305364 \h </w:instrText>
      </w:r>
      <w:r>
        <w:rPr>
          <w:noProof/>
        </w:rPr>
      </w:r>
      <w:r>
        <w:rPr>
          <w:noProof/>
        </w:rPr>
        <w:fldChar w:fldCharType="separate"/>
      </w:r>
      <w:r>
        <w:rPr>
          <w:noProof/>
        </w:rPr>
        <w:t>90</w:t>
      </w:r>
      <w:r>
        <w:rPr>
          <w:noProof/>
        </w:rPr>
        <w:fldChar w:fldCharType="end"/>
      </w:r>
    </w:p>
    <w:p w14:paraId="5482A564" w14:textId="2F50E288"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Generation of a temporary identifier</w:t>
      </w:r>
      <w:r>
        <w:rPr>
          <w:noProof/>
        </w:rPr>
        <w:tab/>
      </w:r>
      <w:r>
        <w:rPr>
          <w:noProof/>
        </w:rPr>
        <w:fldChar w:fldCharType="begin" w:fldLock="1"/>
      </w:r>
      <w:r>
        <w:rPr>
          <w:noProof/>
        </w:rPr>
        <w:instrText xml:space="preserve"> PAGEREF _Toc208305365 \h </w:instrText>
      </w:r>
      <w:r>
        <w:rPr>
          <w:noProof/>
        </w:rPr>
      </w:r>
      <w:r>
        <w:rPr>
          <w:noProof/>
        </w:rPr>
        <w:fldChar w:fldCharType="separate"/>
      </w:r>
      <w:r>
        <w:rPr>
          <w:noProof/>
        </w:rPr>
        <w:t>91</w:t>
      </w:r>
      <w:r>
        <w:rPr>
          <w:noProof/>
        </w:rPr>
        <w:fldChar w:fldCharType="end"/>
      </w:r>
    </w:p>
    <w:p w14:paraId="330FC3F2" w14:textId="60EFBBE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_Toc208305366 \h </w:instrText>
      </w:r>
      <w:r>
        <w:rPr>
          <w:noProof/>
        </w:rPr>
      </w:r>
      <w:r>
        <w:rPr>
          <w:noProof/>
        </w:rPr>
        <w:fldChar w:fldCharType="separate"/>
      </w:r>
      <w:r>
        <w:rPr>
          <w:noProof/>
        </w:rPr>
        <w:t>91</w:t>
      </w:r>
      <w:r>
        <w:rPr>
          <w:noProof/>
        </w:rPr>
        <w:fldChar w:fldCharType="end"/>
      </w:r>
    </w:p>
    <w:p w14:paraId="7EDCF3DA" w14:textId="4B9699C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Solution #28: Privacy protection on AIoT device IDs</w:t>
      </w:r>
      <w:r>
        <w:rPr>
          <w:noProof/>
        </w:rPr>
        <w:tab/>
      </w:r>
      <w:r>
        <w:rPr>
          <w:noProof/>
        </w:rPr>
        <w:fldChar w:fldCharType="begin" w:fldLock="1"/>
      </w:r>
      <w:r>
        <w:rPr>
          <w:noProof/>
        </w:rPr>
        <w:instrText xml:space="preserve"> PAGEREF _Toc208305367 \h </w:instrText>
      </w:r>
      <w:r>
        <w:rPr>
          <w:noProof/>
        </w:rPr>
      </w:r>
      <w:r>
        <w:rPr>
          <w:noProof/>
        </w:rPr>
        <w:fldChar w:fldCharType="separate"/>
      </w:r>
      <w:r>
        <w:rPr>
          <w:noProof/>
        </w:rPr>
        <w:t>91</w:t>
      </w:r>
      <w:r>
        <w:rPr>
          <w:noProof/>
        </w:rPr>
        <w:fldChar w:fldCharType="end"/>
      </w:r>
    </w:p>
    <w:p w14:paraId="7D83E355" w14:textId="168B8FD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_Toc208305368 \h </w:instrText>
      </w:r>
      <w:r>
        <w:rPr>
          <w:noProof/>
        </w:rPr>
      </w:r>
      <w:r>
        <w:rPr>
          <w:noProof/>
        </w:rPr>
        <w:fldChar w:fldCharType="separate"/>
      </w:r>
      <w:r>
        <w:rPr>
          <w:noProof/>
        </w:rPr>
        <w:t>91</w:t>
      </w:r>
      <w:r>
        <w:rPr>
          <w:noProof/>
        </w:rPr>
        <w:fldChar w:fldCharType="end"/>
      </w:r>
    </w:p>
    <w:p w14:paraId="47B53EDF" w14:textId="6AA056E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w:t>
      </w:r>
      <w:r>
        <w:rPr>
          <w:noProof/>
        </w:rPr>
        <w:t>.</w:t>
      </w:r>
      <w:r w:rsidRPr="00E43213">
        <w:rPr>
          <w:noProof/>
          <w:lang w:val="en-US"/>
        </w:rPr>
        <w:t>28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Details</w:t>
      </w:r>
      <w:r>
        <w:rPr>
          <w:noProof/>
        </w:rPr>
        <w:tab/>
      </w:r>
      <w:r>
        <w:rPr>
          <w:noProof/>
        </w:rPr>
        <w:fldChar w:fldCharType="begin" w:fldLock="1"/>
      </w:r>
      <w:r>
        <w:rPr>
          <w:noProof/>
        </w:rPr>
        <w:instrText xml:space="preserve"> PAGEREF _Toc208305369 \h </w:instrText>
      </w:r>
      <w:r>
        <w:rPr>
          <w:noProof/>
        </w:rPr>
      </w:r>
      <w:r>
        <w:rPr>
          <w:noProof/>
        </w:rPr>
        <w:fldChar w:fldCharType="separate"/>
      </w:r>
      <w:r>
        <w:rPr>
          <w:noProof/>
        </w:rPr>
        <w:t>91</w:t>
      </w:r>
      <w:r>
        <w:rPr>
          <w:noProof/>
        </w:rPr>
        <w:fldChar w:fldCharType="end"/>
      </w:r>
    </w:p>
    <w:p w14:paraId="0F39C8C2" w14:textId="5021E3B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6.28.3</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Evaluation</w:t>
      </w:r>
      <w:r>
        <w:rPr>
          <w:noProof/>
        </w:rPr>
        <w:tab/>
      </w:r>
      <w:r>
        <w:rPr>
          <w:noProof/>
        </w:rPr>
        <w:fldChar w:fldCharType="begin" w:fldLock="1"/>
      </w:r>
      <w:r>
        <w:rPr>
          <w:noProof/>
        </w:rPr>
        <w:instrText xml:space="preserve"> PAGEREF _Toc208305370 \h </w:instrText>
      </w:r>
      <w:r>
        <w:rPr>
          <w:noProof/>
        </w:rPr>
      </w:r>
      <w:r>
        <w:rPr>
          <w:noProof/>
        </w:rPr>
        <w:fldChar w:fldCharType="separate"/>
      </w:r>
      <w:r>
        <w:rPr>
          <w:noProof/>
        </w:rPr>
        <w:t>92</w:t>
      </w:r>
      <w:r>
        <w:rPr>
          <w:noProof/>
        </w:rPr>
        <w:fldChar w:fldCharType="end"/>
      </w:r>
    </w:p>
    <w:p w14:paraId="36D7627D" w14:textId="1E679F8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fldLock="1"/>
      </w:r>
      <w:r>
        <w:rPr>
          <w:noProof/>
        </w:rPr>
        <w:instrText xml:space="preserve"> PAGEREF _Toc208305371 \h </w:instrText>
      </w:r>
      <w:r>
        <w:rPr>
          <w:noProof/>
        </w:rPr>
      </w:r>
      <w:r>
        <w:rPr>
          <w:noProof/>
        </w:rPr>
        <w:fldChar w:fldCharType="separate"/>
      </w:r>
      <w:r>
        <w:rPr>
          <w:noProof/>
        </w:rPr>
        <w:t>93</w:t>
      </w:r>
      <w:r>
        <w:rPr>
          <w:noProof/>
        </w:rPr>
        <w:fldChar w:fldCharType="end"/>
      </w:r>
    </w:p>
    <w:p w14:paraId="7FEA2F19" w14:textId="4DC1BBE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_Toc208305372 \h </w:instrText>
      </w:r>
      <w:r>
        <w:rPr>
          <w:noProof/>
        </w:rPr>
      </w:r>
      <w:r>
        <w:rPr>
          <w:noProof/>
        </w:rPr>
        <w:fldChar w:fldCharType="separate"/>
      </w:r>
      <w:r>
        <w:rPr>
          <w:noProof/>
        </w:rPr>
        <w:t>93</w:t>
      </w:r>
      <w:r>
        <w:rPr>
          <w:noProof/>
        </w:rPr>
        <w:fldChar w:fldCharType="end"/>
      </w:r>
    </w:p>
    <w:p w14:paraId="561DBC2E" w14:textId="12F46B2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_Toc208305373 \h </w:instrText>
      </w:r>
      <w:r>
        <w:rPr>
          <w:noProof/>
        </w:rPr>
      </w:r>
      <w:r>
        <w:rPr>
          <w:noProof/>
        </w:rPr>
        <w:fldChar w:fldCharType="separate"/>
      </w:r>
      <w:r>
        <w:rPr>
          <w:noProof/>
        </w:rPr>
        <w:t>93</w:t>
      </w:r>
      <w:r>
        <w:rPr>
          <w:noProof/>
        </w:rPr>
        <w:fldChar w:fldCharType="end"/>
      </w:r>
    </w:p>
    <w:p w14:paraId="4DC91258" w14:textId="50502D8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_Toc208305374 \h </w:instrText>
      </w:r>
      <w:r>
        <w:rPr>
          <w:noProof/>
        </w:rPr>
      </w:r>
      <w:r>
        <w:rPr>
          <w:noProof/>
        </w:rPr>
        <w:fldChar w:fldCharType="separate"/>
      </w:r>
      <w:r>
        <w:rPr>
          <w:noProof/>
        </w:rPr>
        <w:t>95</w:t>
      </w:r>
      <w:r>
        <w:rPr>
          <w:noProof/>
        </w:rPr>
        <w:fldChar w:fldCharType="end"/>
      </w:r>
    </w:p>
    <w:p w14:paraId="35D18772" w14:textId="2268604A"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6.30</w:t>
      </w:r>
      <w:r>
        <w:rPr>
          <w:rFonts w:asciiTheme="minorHAnsi" w:eastAsiaTheme="minorEastAsia" w:hAnsiTheme="minorHAnsi" w:cstheme="minorBidi"/>
          <w:noProof/>
          <w:kern w:val="2"/>
          <w:sz w:val="24"/>
          <w:szCs w:val="24"/>
          <w:lang w:eastAsia="en-GB"/>
          <w14:ligatures w14:val="standardContextual"/>
        </w:rPr>
        <w:tab/>
      </w:r>
      <w:r>
        <w:rPr>
          <w:noProof/>
        </w:rPr>
        <w:t>Solution #30: Privacy protection for inventory operation</w:t>
      </w:r>
      <w:r>
        <w:rPr>
          <w:noProof/>
        </w:rPr>
        <w:tab/>
      </w:r>
      <w:r>
        <w:rPr>
          <w:noProof/>
        </w:rPr>
        <w:fldChar w:fldCharType="begin" w:fldLock="1"/>
      </w:r>
      <w:r>
        <w:rPr>
          <w:noProof/>
        </w:rPr>
        <w:instrText xml:space="preserve"> PAGEREF _Toc208305375 \h </w:instrText>
      </w:r>
      <w:r>
        <w:rPr>
          <w:noProof/>
        </w:rPr>
      </w:r>
      <w:r>
        <w:rPr>
          <w:noProof/>
        </w:rPr>
        <w:fldChar w:fldCharType="separate"/>
      </w:r>
      <w:r>
        <w:rPr>
          <w:noProof/>
        </w:rPr>
        <w:t>95</w:t>
      </w:r>
      <w:r>
        <w:rPr>
          <w:noProof/>
        </w:rPr>
        <w:fldChar w:fldCharType="end"/>
      </w:r>
    </w:p>
    <w:p w14:paraId="4245F336" w14:textId="2FF8614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_Toc208305376 \h </w:instrText>
      </w:r>
      <w:r>
        <w:rPr>
          <w:noProof/>
        </w:rPr>
      </w:r>
      <w:r>
        <w:rPr>
          <w:noProof/>
        </w:rPr>
        <w:fldChar w:fldCharType="separate"/>
      </w:r>
      <w:r>
        <w:rPr>
          <w:noProof/>
        </w:rPr>
        <w:t>95</w:t>
      </w:r>
      <w:r>
        <w:rPr>
          <w:noProof/>
        </w:rPr>
        <w:fldChar w:fldCharType="end"/>
      </w:r>
    </w:p>
    <w:p w14:paraId="10902D72" w14:textId="687DCAF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_Toc208305377 \h </w:instrText>
      </w:r>
      <w:r>
        <w:rPr>
          <w:noProof/>
        </w:rPr>
      </w:r>
      <w:r>
        <w:rPr>
          <w:noProof/>
        </w:rPr>
        <w:fldChar w:fldCharType="separate"/>
      </w:r>
      <w:r>
        <w:rPr>
          <w:noProof/>
        </w:rPr>
        <w:t>95</w:t>
      </w:r>
      <w:r>
        <w:rPr>
          <w:noProof/>
        </w:rPr>
        <w:fldChar w:fldCharType="end"/>
      </w:r>
    </w:p>
    <w:p w14:paraId="062C2531" w14:textId="29996D10"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fldLock="1"/>
      </w:r>
      <w:r>
        <w:rPr>
          <w:noProof/>
        </w:rPr>
        <w:instrText xml:space="preserve"> PAGEREF _Toc208305378 \h </w:instrText>
      </w:r>
      <w:r>
        <w:rPr>
          <w:noProof/>
        </w:rPr>
      </w:r>
      <w:r>
        <w:rPr>
          <w:noProof/>
        </w:rPr>
        <w:fldChar w:fldCharType="separate"/>
      </w:r>
      <w:r>
        <w:rPr>
          <w:noProof/>
        </w:rPr>
        <w:t>95</w:t>
      </w:r>
      <w:r>
        <w:rPr>
          <w:noProof/>
        </w:rPr>
        <w:fldChar w:fldCharType="end"/>
      </w:r>
    </w:p>
    <w:p w14:paraId="669B73CF" w14:textId="7324C56B"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fldLock="1"/>
      </w:r>
      <w:r>
        <w:rPr>
          <w:noProof/>
        </w:rPr>
        <w:instrText xml:space="preserve"> PAGEREF _Toc208305379 \h </w:instrText>
      </w:r>
      <w:r>
        <w:rPr>
          <w:noProof/>
        </w:rPr>
      </w:r>
      <w:r>
        <w:rPr>
          <w:noProof/>
        </w:rPr>
        <w:fldChar w:fldCharType="separate"/>
      </w:r>
      <w:r>
        <w:rPr>
          <w:noProof/>
        </w:rPr>
        <w:t>96</w:t>
      </w:r>
      <w:r>
        <w:rPr>
          <w:noProof/>
        </w:rPr>
        <w:fldChar w:fldCharType="end"/>
      </w:r>
    </w:p>
    <w:p w14:paraId="74B6B013" w14:textId="4961BDC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_Toc208305380 \h </w:instrText>
      </w:r>
      <w:r>
        <w:rPr>
          <w:noProof/>
        </w:rPr>
      </w:r>
      <w:r>
        <w:rPr>
          <w:noProof/>
        </w:rPr>
        <w:fldChar w:fldCharType="separate"/>
      </w:r>
      <w:r>
        <w:rPr>
          <w:noProof/>
        </w:rPr>
        <w:t>97</w:t>
      </w:r>
      <w:r>
        <w:rPr>
          <w:noProof/>
        </w:rPr>
        <w:fldChar w:fldCharType="end"/>
      </w:r>
    </w:p>
    <w:p w14:paraId="1F8DCDFA" w14:textId="79BC4BF3"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noProof/>
          <w:lang w:val="en-US"/>
        </w:rPr>
        <w:t>6.31</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Solution #31: Ambient IoT ID privacy</w:t>
      </w:r>
      <w:r>
        <w:rPr>
          <w:noProof/>
        </w:rPr>
        <w:tab/>
      </w:r>
      <w:r>
        <w:rPr>
          <w:noProof/>
        </w:rPr>
        <w:fldChar w:fldCharType="begin" w:fldLock="1"/>
      </w:r>
      <w:r>
        <w:rPr>
          <w:noProof/>
        </w:rPr>
        <w:instrText xml:space="preserve"> PAGEREF _Toc208305381 \h </w:instrText>
      </w:r>
      <w:r>
        <w:rPr>
          <w:noProof/>
        </w:rPr>
      </w:r>
      <w:r>
        <w:rPr>
          <w:noProof/>
        </w:rPr>
        <w:fldChar w:fldCharType="separate"/>
      </w:r>
      <w:r>
        <w:rPr>
          <w:noProof/>
        </w:rPr>
        <w:t>98</w:t>
      </w:r>
      <w:r>
        <w:rPr>
          <w:noProof/>
        </w:rPr>
        <w:fldChar w:fldCharType="end"/>
      </w:r>
    </w:p>
    <w:p w14:paraId="1E23BA14" w14:textId="5FD67BE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6.31.1</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Introduction</w:t>
      </w:r>
      <w:r>
        <w:rPr>
          <w:noProof/>
        </w:rPr>
        <w:tab/>
      </w:r>
      <w:r>
        <w:rPr>
          <w:noProof/>
        </w:rPr>
        <w:fldChar w:fldCharType="begin" w:fldLock="1"/>
      </w:r>
      <w:r>
        <w:rPr>
          <w:noProof/>
        </w:rPr>
        <w:instrText xml:space="preserve"> PAGEREF _Toc208305382 \h </w:instrText>
      </w:r>
      <w:r>
        <w:rPr>
          <w:noProof/>
        </w:rPr>
      </w:r>
      <w:r>
        <w:rPr>
          <w:noProof/>
        </w:rPr>
        <w:fldChar w:fldCharType="separate"/>
      </w:r>
      <w:r>
        <w:rPr>
          <w:noProof/>
        </w:rPr>
        <w:t>98</w:t>
      </w:r>
      <w:r>
        <w:rPr>
          <w:noProof/>
        </w:rPr>
        <w:fldChar w:fldCharType="end"/>
      </w:r>
    </w:p>
    <w:p w14:paraId="5BA644F7" w14:textId="765E81C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6.31.2</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Solution details</w:t>
      </w:r>
      <w:r>
        <w:rPr>
          <w:noProof/>
        </w:rPr>
        <w:tab/>
      </w:r>
      <w:r>
        <w:rPr>
          <w:noProof/>
        </w:rPr>
        <w:fldChar w:fldCharType="begin" w:fldLock="1"/>
      </w:r>
      <w:r>
        <w:rPr>
          <w:noProof/>
        </w:rPr>
        <w:instrText xml:space="preserve"> PAGEREF _Toc208305383 \h </w:instrText>
      </w:r>
      <w:r>
        <w:rPr>
          <w:noProof/>
        </w:rPr>
      </w:r>
      <w:r>
        <w:rPr>
          <w:noProof/>
        </w:rPr>
        <w:fldChar w:fldCharType="separate"/>
      </w:r>
      <w:r>
        <w:rPr>
          <w:noProof/>
        </w:rPr>
        <w:t>98</w:t>
      </w:r>
      <w:r>
        <w:rPr>
          <w:noProof/>
        </w:rPr>
        <w:fldChar w:fldCharType="end"/>
      </w:r>
    </w:p>
    <w:p w14:paraId="14B09E4F" w14:textId="6B64440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6.31.3</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Evaluation</w:t>
      </w:r>
      <w:r>
        <w:rPr>
          <w:noProof/>
        </w:rPr>
        <w:tab/>
      </w:r>
      <w:r>
        <w:rPr>
          <w:noProof/>
        </w:rPr>
        <w:fldChar w:fldCharType="begin" w:fldLock="1"/>
      </w:r>
      <w:r>
        <w:rPr>
          <w:noProof/>
        </w:rPr>
        <w:instrText xml:space="preserve"> PAGEREF _Toc208305384 \h </w:instrText>
      </w:r>
      <w:r>
        <w:rPr>
          <w:noProof/>
        </w:rPr>
      </w:r>
      <w:r>
        <w:rPr>
          <w:noProof/>
        </w:rPr>
        <w:fldChar w:fldCharType="separate"/>
      </w:r>
      <w:r>
        <w:rPr>
          <w:noProof/>
        </w:rPr>
        <w:t>99</w:t>
      </w:r>
      <w:r>
        <w:rPr>
          <w:noProof/>
        </w:rPr>
        <w:fldChar w:fldCharType="end"/>
      </w:r>
    </w:p>
    <w:p w14:paraId="56B609B9" w14:textId="2E855909"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Solution #32: Authentication Using L1 Parameter</w:t>
      </w:r>
      <w:r>
        <w:rPr>
          <w:noProof/>
        </w:rPr>
        <w:tab/>
      </w:r>
      <w:r>
        <w:rPr>
          <w:noProof/>
        </w:rPr>
        <w:fldChar w:fldCharType="begin" w:fldLock="1"/>
      </w:r>
      <w:r>
        <w:rPr>
          <w:noProof/>
        </w:rPr>
        <w:instrText xml:space="preserve"> PAGEREF _Toc208305385 \h </w:instrText>
      </w:r>
      <w:r>
        <w:rPr>
          <w:noProof/>
        </w:rPr>
      </w:r>
      <w:r>
        <w:rPr>
          <w:noProof/>
        </w:rPr>
        <w:fldChar w:fldCharType="separate"/>
      </w:r>
      <w:r>
        <w:rPr>
          <w:noProof/>
        </w:rPr>
        <w:t>99</w:t>
      </w:r>
      <w:r>
        <w:rPr>
          <w:noProof/>
        </w:rPr>
        <w:fldChar w:fldCharType="end"/>
      </w:r>
    </w:p>
    <w:p w14:paraId="209FF3EC" w14:textId="66A74BB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_Toc208305386 \h </w:instrText>
      </w:r>
      <w:r>
        <w:rPr>
          <w:noProof/>
        </w:rPr>
      </w:r>
      <w:r>
        <w:rPr>
          <w:noProof/>
        </w:rPr>
        <w:fldChar w:fldCharType="separate"/>
      </w:r>
      <w:r>
        <w:rPr>
          <w:noProof/>
        </w:rPr>
        <w:t>99</w:t>
      </w:r>
      <w:r>
        <w:rPr>
          <w:noProof/>
        </w:rPr>
        <w:fldChar w:fldCharType="end"/>
      </w:r>
    </w:p>
    <w:p w14:paraId="335D65EC" w14:textId="0EA1D02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_Toc208305387 \h </w:instrText>
      </w:r>
      <w:r>
        <w:rPr>
          <w:noProof/>
        </w:rPr>
      </w:r>
      <w:r>
        <w:rPr>
          <w:noProof/>
        </w:rPr>
        <w:fldChar w:fldCharType="separate"/>
      </w:r>
      <w:r>
        <w:rPr>
          <w:noProof/>
        </w:rPr>
        <w:t>99</w:t>
      </w:r>
      <w:r>
        <w:rPr>
          <w:noProof/>
        </w:rPr>
        <w:fldChar w:fldCharType="end"/>
      </w:r>
    </w:p>
    <w:p w14:paraId="211BE9A0" w14:textId="01B6F91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_Toc208305388 \h </w:instrText>
      </w:r>
      <w:r>
        <w:rPr>
          <w:noProof/>
        </w:rPr>
      </w:r>
      <w:r>
        <w:rPr>
          <w:noProof/>
        </w:rPr>
        <w:fldChar w:fldCharType="separate"/>
      </w:r>
      <w:r>
        <w:rPr>
          <w:noProof/>
        </w:rPr>
        <w:t>101</w:t>
      </w:r>
      <w:r>
        <w:rPr>
          <w:noProof/>
        </w:rPr>
        <w:fldChar w:fldCharType="end"/>
      </w:r>
    </w:p>
    <w:p w14:paraId="46DE5F43" w14:textId="652FA2E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Solution #33: L1 Security Key Generation</w:t>
      </w:r>
      <w:r>
        <w:rPr>
          <w:noProof/>
        </w:rPr>
        <w:tab/>
      </w:r>
      <w:r>
        <w:rPr>
          <w:noProof/>
        </w:rPr>
        <w:fldChar w:fldCharType="begin" w:fldLock="1"/>
      </w:r>
      <w:r>
        <w:rPr>
          <w:noProof/>
        </w:rPr>
        <w:instrText xml:space="preserve"> PAGEREF _Toc208305389 \h </w:instrText>
      </w:r>
      <w:r>
        <w:rPr>
          <w:noProof/>
        </w:rPr>
      </w:r>
      <w:r>
        <w:rPr>
          <w:noProof/>
        </w:rPr>
        <w:fldChar w:fldCharType="separate"/>
      </w:r>
      <w:r>
        <w:rPr>
          <w:noProof/>
        </w:rPr>
        <w:t>101</w:t>
      </w:r>
      <w:r>
        <w:rPr>
          <w:noProof/>
        </w:rPr>
        <w:fldChar w:fldCharType="end"/>
      </w:r>
    </w:p>
    <w:p w14:paraId="5BF979C2" w14:textId="630656B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_Toc208305390 \h </w:instrText>
      </w:r>
      <w:r>
        <w:rPr>
          <w:noProof/>
        </w:rPr>
      </w:r>
      <w:r>
        <w:rPr>
          <w:noProof/>
        </w:rPr>
        <w:fldChar w:fldCharType="separate"/>
      </w:r>
      <w:r>
        <w:rPr>
          <w:noProof/>
        </w:rPr>
        <w:t>101</w:t>
      </w:r>
      <w:r>
        <w:rPr>
          <w:noProof/>
        </w:rPr>
        <w:fldChar w:fldCharType="end"/>
      </w:r>
    </w:p>
    <w:p w14:paraId="0CC10150" w14:textId="2766039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_Toc208305391 \h </w:instrText>
      </w:r>
      <w:r>
        <w:rPr>
          <w:noProof/>
        </w:rPr>
      </w:r>
      <w:r>
        <w:rPr>
          <w:noProof/>
        </w:rPr>
        <w:fldChar w:fldCharType="separate"/>
      </w:r>
      <w:r>
        <w:rPr>
          <w:noProof/>
        </w:rPr>
        <w:t>101</w:t>
      </w:r>
      <w:r>
        <w:rPr>
          <w:noProof/>
        </w:rPr>
        <w:fldChar w:fldCharType="end"/>
      </w:r>
    </w:p>
    <w:p w14:paraId="635C1AE0" w14:textId="562EC980"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 xml:space="preserve">Solution #34: </w:t>
      </w:r>
      <w:r>
        <w:rPr>
          <w:noProof/>
          <w:lang w:eastAsia="zh-CN"/>
        </w:rPr>
        <w:t>PHY key based protecting AIoT device identifiers</w:t>
      </w:r>
      <w:r>
        <w:rPr>
          <w:noProof/>
        </w:rPr>
        <w:tab/>
      </w:r>
      <w:r>
        <w:rPr>
          <w:noProof/>
        </w:rPr>
        <w:fldChar w:fldCharType="begin" w:fldLock="1"/>
      </w:r>
      <w:r>
        <w:rPr>
          <w:noProof/>
        </w:rPr>
        <w:instrText xml:space="preserve"> PAGEREF _Toc208305392 \h </w:instrText>
      </w:r>
      <w:r>
        <w:rPr>
          <w:noProof/>
        </w:rPr>
      </w:r>
      <w:r>
        <w:rPr>
          <w:noProof/>
        </w:rPr>
        <w:fldChar w:fldCharType="separate"/>
      </w:r>
      <w:r>
        <w:rPr>
          <w:noProof/>
        </w:rPr>
        <w:t>103</w:t>
      </w:r>
      <w:r>
        <w:rPr>
          <w:noProof/>
        </w:rPr>
        <w:fldChar w:fldCharType="end"/>
      </w:r>
    </w:p>
    <w:p w14:paraId="5F7FE1C8" w14:textId="63864ED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_Toc208305393 \h </w:instrText>
      </w:r>
      <w:r>
        <w:rPr>
          <w:noProof/>
        </w:rPr>
      </w:r>
      <w:r>
        <w:rPr>
          <w:noProof/>
        </w:rPr>
        <w:fldChar w:fldCharType="separate"/>
      </w:r>
      <w:r>
        <w:rPr>
          <w:noProof/>
        </w:rPr>
        <w:t>103</w:t>
      </w:r>
      <w:r>
        <w:rPr>
          <w:noProof/>
        </w:rPr>
        <w:fldChar w:fldCharType="end"/>
      </w:r>
    </w:p>
    <w:p w14:paraId="4805B0C3" w14:textId="319C9ED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_Toc208305394 \h </w:instrText>
      </w:r>
      <w:r>
        <w:rPr>
          <w:noProof/>
        </w:rPr>
      </w:r>
      <w:r>
        <w:rPr>
          <w:noProof/>
        </w:rPr>
        <w:fldChar w:fldCharType="separate"/>
      </w:r>
      <w:r>
        <w:rPr>
          <w:noProof/>
        </w:rPr>
        <w:t>104</w:t>
      </w:r>
      <w:r>
        <w:rPr>
          <w:noProof/>
        </w:rPr>
        <w:fldChar w:fldCharType="end"/>
      </w:r>
    </w:p>
    <w:p w14:paraId="1D5B1364" w14:textId="7DEE2C9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_Toc208305395 \h </w:instrText>
      </w:r>
      <w:r>
        <w:rPr>
          <w:noProof/>
        </w:rPr>
      </w:r>
      <w:r>
        <w:rPr>
          <w:noProof/>
        </w:rPr>
        <w:fldChar w:fldCharType="separate"/>
      </w:r>
      <w:r>
        <w:rPr>
          <w:noProof/>
        </w:rPr>
        <w:t>105</w:t>
      </w:r>
      <w:r>
        <w:rPr>
          <w:noProof/>
        </w:rPr>
        <w:fldChar w:fldCharType="end"/>
      </w:r>
    </w:p>
    <w:p w14:paraId="4A03A20B" w14:textId="6F3A7D63"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Solution #35: Configurable device/network authentication, data confidentiality, integrity and id privacy protection</w:t>
      </w:r>
      <w:r>
        <w:rPr>
          <w:noProof/>
        </w:rPr>
        <w:tab/>
      </w:r>
      <w:r>
        <w:rPr>
          <w:noProof/>
        </w:rPr>
        <w:fldChar w:fldCharType="begin" w:fldLock="1"/>
      </w:r>
      <w:r>
        <w:rPr>
          <w:noProof/>
        </w:rPr>
        <w:instrText xml:space="preserve"> PAGEREF _Toc208305396 \h </w:instrText>
      </w:r>
      <w:r>
        <w:rPr>
          <w:noProof/>
        </w:rPr>
      </w:r>
      <w:r>
        <w:rPr>
          <w:noProof/>
        </w:rPr>
        <w:fldChar w:fldCharType="separate"/>
      </w:r>
      <w:r>
        <w:rPr>
          <w:noProof/>
        </w:rPr>
        <w:t>105</w:t>
      </w:r>
      <w:r>
        <w:rPr>
          <w:noProof/>
        </w:rPr>
        <w:fldChar w:fldCharType="end"/>
      </w:r>
    </w:p>
    <w:p w14:paraId="086C5B1D" w14:textId="5804762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_Toc208305397 \h </w:instrText>
      </w:r>
      <w:r>
        <w:rPr>
          <w:noProof/>
        </w:rPr>
      </w:r>
      <w:r>
        <w:rPr>
          <w:noProof/>
        </w:rPr>
        <w:fldChar w:fldCharType="separate"/>
      </w:r>
      <w:r>
        <w:rPr>
          <w:noProof/>
        </w:rPr>
        <w:t>105</w:t>
      </w:r>
      <w:r>
        <w:rPr>
          <w:noProof/>
        </w:rPr>
        <w:fldChar w:fldCharType="end"/>
      </w:r>
    </w:p>
    <w:p w14:paraId="3FF01637" w14:textId="39134867"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_Toc208305398 \h </w:instrText>
      </w:r>
      <w:r>
        <w:rPr>
          <w:noProof/>
        </w:rPr>
      </w:r>
      <w:r>
        <w:rPr>
          <w:noProof/>
        </w:rPr>
        <w:fldChar w:fldCharType="separate"/>
      </w:r>
      <w:r>
        <w:rPr>
          <w:noProof/>
        </w:rPr>
        <w:t>105</w:t>
      </w:r>
      <w:r>
        <w:rPr>
          <w:noProof/>
        </w:rPr>
        <w:fldChar w:fldCharType="end"/>
      </w:r>
    </w:p>
    <w:p w14:paraId="78911C09" w14:textId="68C44213"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_Toc208305399 \h </w:instrText>
      </w:r>
      <w:r>
        <w:rPr>
          <w:noProof/>
        </w:rPr>
      </w:r>
      <w:r>
        <w:rPr>
          <w:noProof/>
        </w:rPr>
        <w:fldChar w:fldCharType="separate"/>
      </w:r>
      <w:r>
        <w:rPr>
          <w:noProof/>
        </w:rPr>
        <w:t>107</w:t>
      </w:r>
      <w:r>
        <w:rPr>
          <w:noProof/>
        </w:rPr>
        <w:fldChar w:fldCharType="end"/>
      </w:r>
    </w:p>
    <w:p w14:paraId="71ED8039" w14:textId="29A1E09E"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zh-CN"/>
        </w:rPr>
        <w:t>37</w:t>
      </w:r>
      <w:r>
        <w:rPr>
          <w:noProof/>
        </w:rPr>
        <w:t xml:space="preserve">:  </w:t>
      </w:r>
      <w:r>
        <w:rPr>
          <w:noProof/>
          <w:lang w:eastAsia="zh-CN"/>
        </w:rPr>
        <w:t>Mutual</w:t>
      </w:r>
      <w:r>
        <w:rPr>
          <w:noProof/>
        </w:rPr>
        <w:t xml:space="preserve"> Authentication Using AEAD for Inventory and Command case</w:t>
      </w:r>
      <w:r>
        <w:rPr>
          <w:noProof/>
        </w:rPr>
        <w:tab/>
      </w:r>
      <w:r>
        <w:rPr>
          <w:noProof/>
        </w:rPr>
        <w:fldChar w:fldCharType="begin" w:fldLock="1"/>
      </w:r>
      <w:r>
        <w:rPr>
          <w:noProof/>
        </w:rPr>
        <w:instrText xml:space="preserve"> PAGEREF _Toc208305400 \h </w:instrText>
      </w:r>
      <w:r>
        <w:rPr>
          <w:noProof/>
        </w:rPr>
      </w:r>
      <w:r>
        <w:rPr>
          <w:noProof/>
        </w:rPr>
        <w:fldChar w:fldCharType="separate"/>
      </w:r>
      <w:r>
        <w:rPr>
          <w:noProof/>
        </w:rPr>
        <w:t>107</w:t>
      </w:r>
      <w:r>
        <w:rPr>
          <w:noProof/>
        </w:rPr>
        <w:fldChar w:fldCharType="end"/>
      </w:r>
    </w:p>
    <w:p w14:paraId="3F5D0DC2" w14:textId="3584C4D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_Toc208305401 \h </w:instrText>
      </w:r>
      <w:r>
        <w:rPr>
          <w:noProof/>
        </w:rPr>
      </w:r>
      <w:r>
        <w:rPr>
          <w:noProof/>
        </w:rPr>
        <w:fldChar w:fldCharType="separate"/>
      </w:r>
      <w:r>
        <w:rPr>
          <w:noProof/>
        </w:rPr>
        <w:t>107</w:t>
      </w:r>
      <w:r>
        <w:rPr>
          <w:noProof/>
        </w:rPr>
        <w:fldChar w:fldCharType="end"/>
      </w:r>
    </w:p>
    <w:p w14:paraId="6FE59979" w14:textId="72DCB18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_Toc208305402 \h </w:instrText>
      </w:r>
      <w:r>
        <w:rPr>
          <w:noProof/>
        </w:rPr>
      </w:r>
      <w:r>
        <w:rPr>
          <w:noProof/>
        </w:rPr>
        <w:fldChar w:fldCharType="separate"/>
      </w:r>
      <w:r>
        <w:rPr>
          <w:noProof/>
        </w:rPr>
        <w:t>107</w:t>
      </w:r>
      <w:r>
        <w:rPr>
          <w:noProof/>
        </w:rPr>
        <w:fldChar w:fldCharType="end"/>
      </w:r>
    </w:p>
    <w:p w14:paraId="563DBA88" w14:textId="6C60BA6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_Toc208305403 \h </w:instrText>
      </w:r>
      <w:r>
        <w:rPr>
          <w:noProof/>
        </w:rPr>
      </w:r>
      <w:r>
        <w:rPr>
          <w:noProof/>
        </w:rPr>
        <w:fldChar w:fldCharType="separate"/>
      </w:r>
      <w:r>
        <w:rPr>
          <w:noProof/>
        </w:rPr>
        <w:t>109</w:t>
      </w:r>
      <w:r>
        <w:rPr>
          <w:noProof/>
        </w:rPr>
        <w:fldChar w:fldCharType="end"/>
      </w:r>
    </w:p>
    <w:p w14:paraId="1929CBC0" w14:textId="4A1307F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zh-CN"/>
        </w:rPr>
        <w:t>38</w:t>
      </w:r>
      <w:r>
        <w:rPr>
          <w:noProof/>
        </w:rPr>
        <w:t>: Authentication and privacy of AIoT device</w:t>
      </w:r>
      <w:r>
        <w:rPr>
          <w:noProof/>
        </w:rPr>
        <w:tab/>
      </w:r>
      <w:r>
        <w:rPr>
          <w:noProof/>
        </w:rPr>
        <w:fldChar w:fldCharType="begin" w:fldLock="1"/>
      </w:r>
      <w:r>
        <w:rPr>
          <w:noProof/>
        </w:rPr>
        <w:instrText xml:space="preserve"> PAGEREF _Toc208305404 \h </w:instrText>
      </w:r>
      <w:r>
        <w:rPr>
          <w:noProof/>
        </w:rPr>
      </w:r>
      <w:r>
        <w:rPr>
          <w:noProof/>
        </w:rPr>
        <w:fldChar w:fldCharType="separate"/>
      </w:r>
      <w:r>
        <w:rPr>
          <w:noProof/>
        </w:rPr>
        <w:t>109</w:t>
      </w:r>
      <w:r>
        <w:rPr>
          <w:noProof/>
        </w:rPr>
        <w:fldChar w:fldCharType="end"/>
      </w:r>
    </w:p>
    <w:p w14:paraId="737A3E24" w14:textId="3193868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_Toc208305405 \h </w:instrText>
      </w:r>
      <w:r>
        <w:rPr>
          <w:noProof/>
        </w:rPr>
      </w:r>
      <w:r>
        <w:rPr>
          <w:noProof/>
        </w:rPr>
        <w:fldChar w:fldCharType="separate"/>
      </w:r>
      <w:r>
        <w:rPr>
          <w:noProof/>
        </w:rPr>
        <w:t>109</w:t>
      </w:r>
      <w:r>
        <w:rPr>
          <w:noProof/>
        </w:rPr>
        <w:fldChar w:fldCharType="end"/>
      </w:r>
    </w:p>
    <w:p w14:paraId="33AEF087" w14:textId="0E630C1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_Toc208305406 \h </w:instrText>
      </w:r>
      <w:r>
        <w:rPr>
          <w:noProof/>
        </w:rPr>
      </w:r>
      <w:r>
        <w:rPr>
          <w:noProof/>
        </w:rPr>
        <w:fldChar w:fldCharType="separate"/>
      </w:r>
      <w:r>
        <w:rPr>
          <w:noProof/>
        </w:rPr>
        <w:t>110</w:t>
      </w:r>
      <w:r>
        <w:rPr>
          <w:noProof/>
        </w:rPr>
        <w:fldChar w:fldCharType="end"/>
      </w:r>
    </w:p>
    <w:p w14:paraId="594E31D9" w14:textId="1D57CC5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_Toc208305407 \h </w:instrText>
      </w:r>
      <w:r>
        <w:rPr>
          <w:noProof/>
        </w:rPr>
      </w:r>
      <w:r>
        <w:rPr>
          <w:noProof/>
        </w:rPr>
        <w:fldChar w:fldCharType="separate"/>
      </w:r>
      <w:r>
        <w:rPr>
          <w:noProof/>
        </w:rPr>
        <w:t>111</w:t>
      </w:r>
      <w:r>
        <w:rPr>
          <w:noProof/>
        </w:rPr>
        <w:fldChar w:fldCharType="end"/>
      </w:r>
    </w:p>
    <w:p w14:paraId="27DB44A0" w14:textId="6B07AEB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zh-CN"/>
        </w:rPr>
        <w:t>39</w:t>
      </w:r>
      <w:r>
        <w:rPr>
          <w:noProof/>
        </w:rPr>
        <w:t>: reuse of existing authentication frameworks</w:t>
      </w:r>
      <w:r>
        <w:rPr>
          <w:noProof/>
        </w:rPr>
        <w:tab/>
      </w:r>
      <w:r>
        <w:rPr>
          <w:noProof/>
        </w:rPr>
        <w:fldChar w:fldCharType="begin" w:fldLock="1"/>
      </w:r>
      <w:r>
        <w:rPr>
          <w:noProof/>
        </w:rPr>
        <w:instrText xml:space="preserve"> PAGEREF _Toc208305408 \h </w:instrText>
      </w:r>
      <w:r>
        <w:rPr>
          <w:noProof/>
        </w:rPr>
      </w:r>
      <w:r>
        <w:rPr>
          <w:noProof/>
        </w:rPr>
        <w:fldChar w:fldCharType="separate"/>
      </w:r>
      <w:r>
        <w:rPr>
          <w:noProof/>
        </w:rPr>
        <w:t>111</w:t>
      </w:r>
      <w:r>
        <w:rPr>
          <w:noProof/>
        </w:rPr>
        <w:fldChar w:fldCharType="end"/>
      </w:r>
    </w:p>
    <w:p w14:paraId="21E46C18" w14:textId="59093EC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_Toc208305409 \h </w:instrText>
      </w:r>
      <w:r>
        <w:rPr>
          <w:noProof/>
        </w:rPr>
      </w:r>
      <w:r>
        <w:rPr>
          <w:noProof/>
        </w:rPr>
        <w:fldChar w:fldCharType="separate"/>
      </w:r>
      <w:r>
        <w:rPr>
          <w:noProof/>
        </w:rPr>
        <w:t>111</w:t>
      </w:r>
      <w:r>
        <w:rPr>
          <w:noProof/>
        </w:rPr>
        <w:fldChar w:fldCharType="end"/>
      </w:r>
    </w:p>
    <w:p w14:paraId="53139083" w14:textId="5787B0C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_Toc208305410 \h </w:instrText>
      </w:r>
      <w:r>
        <w:rPr>
          <w:noProof/>
        </w:rPr>
      </w:r>
      <w:r>
        <w:rPr>
          <w:noProof/>
        </w:rPr>
        <w:fldChar w:fldCharType="separate"/>
      </w:r>
      <w:r>
        <w:rPr>
          <w:noProof/>
        </w:rPr>
        <w:t>111</w:t>
      </w:r>
      <w:r>
        <w:rPr>
          <w:noProof/>
        </w:rPr>
        <w:fldChar w:fldCharType="end"/>
      </w:r>
    </w:p>
    <w:p w14:paraId="309BC97B" w14:textId="6892C41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_Toc208305411 \h </w:instrText>
      </w:r>
      <w:r>
        <w:rPr>
          <w:noProof/>
        </w:rPr>
      </w:r>
      <w:r>
        <w:rPr>
          <w:noProof/>
        </w:rPr>
        <w:fldChar w:fldCharType="separate"/>
      </w:r>
      <w:r>
        <w:rPr>
          <w:noProof/>
        </w:rPr>
        <w:t>111</w:t>
      </w:r>
      <w:r>
        <w:rPr>
          <w:noProof/>
        </w:rPr>
        <w:fldChar w:fldCharType="end"/>
      </w:r>
    </w:p>
    <w:p w14:paraId="638D4FFE" w14:textId="731C9C8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6.40</w:t>
      </w:r>
      <w:r>
        <w:rPr>
          <w:rFonts w:asciiTheme="minorHAnsi" w:eastAsiaTheme="minorEastAsia" w:hAnsiTheme="minorHAnsi" w:cstheme="minorBidi"/>
          <w:noProof/>
          <w:kern w:val="2"/>
          <w:sz w:val="24"/>
          <w:szCs w:val="24"/>
          <w:lang w:eastAsia="en-GB"/>
          <w14:ligatures w14:val="standardContextual"/>
        </w:rPr>
        <w:tab/>
      </w:r>
      <w:r>
        <w:rPr>
          <w:noProof/>
        </w:rPr>
        <w:t>Solution #40: C</w:t>
      </w:r>
      <w:r>
        <w:rPr>
          <w:noProof/>
          <w:lang w:eastAsia="zh-CN"/>
        </w:rPr>
        <w:t>ommu</w:t>
      </w:r>
      <w:r>
        <w:rPr>
          <w:noProof/>
        </w:rPr>
        <w:t>nication security for reading all information from AIoT device</w:t>
      </w:r>
      <w:r>
        <w:rPr>
          <w:noProof/>
        </w:rPr>
        <w:tab/>
      </w:r>
      <w:r>
        <w:rPr>
          <w:noProof/>
        </w:rPr>
        <w:fldChar w:fldCharType="begin" w:fldLock="1"/>
      </w:r>
      <w:r>
        <w:rPr>
          <w:noProof/>
        </w:rPr>
        <w:instrText xml:space="preserve"> PAGEREF _Toc208305412 \h </w:instrText>
      </w:r>
      <w:r>
        <w:rPr>
          <w:noProof/>
        </w:rPr>
      </w:r>
      <w:r>
        <w:rPr>
          <w:noProof/>
        </w:rPr>
        <w:fldChar w:fldCharType="separate"/>
      </w:r>
      <w:r>
        <w:rPr>
          <w:noProof/>
        </w:rPr>
        <w:t>112</w:t>
      </w:r>
      <w:r>
        <w:rPr>
          <w:noProof/>
        </w:rPr>
        <w:fldChar w:fldCharType="end"/>
      </w:r>
    </w:p>
    <w:p w14:paraId="3F42BB16" w14:textId="36D5652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_Toc208305413 \h </w:instrText>
      </w:r>
      <w:r>
        <w:rPr>
          <w:noProof/>
        </w:rPr>
      </w:r>
      <w:r>
        <w:rPr>
          <w:noProof/>
        </w:rPr>
        <w:fldChar w:fldCharType="separate"/>
      </w:r>
      <w:r>
        <w:rPr>
          <w:noProof/>
        </w:rPr>
        <w:t>112</w:t>
      </w:r>
      <w:r>
        <w:rPr>
          <w:noProof/>
        </w:rPr>
        <w:fldChar w:fldCharType="end"/>
      </w:r>
    </w:p>
    <w:p w14:paraId="7E0FFF79" w14:textId="203AB5D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_Toc208305414 \h </w:instrText>
      </w:r>
      <w:r>
        <w:rPr>
          <w:noProof/>
        </w:rPr>
      </w:r>
      <w:r>
        <w:rPr>
          <w:noProof/>
        </w:rPr>
        <w:fldChar w:fldCharType="separate"/>
      </w:r>
      <w:r>
        <w:rPr>
          <w:noProof/>
        </w:rPr>
        <w:t>112</w:t>
      </w:r>
      <w:r>
        <w:rPr>
          <w:noProof/>
        </w:rPr>
        <w:fldChar w:fldCharType="end"/>
      </w:r>
    </w:p>
    <w:p w14:paraId="46C8C5E9" w14:textId="3D19A14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Solution #41: Disabling protection for AIoT device</w:t>
      </w:r>
      <w:r>
        <w:rPr>
          <w:noProof/>
        </w:rPr>
        <w:tab/>
      </w:r>
      <w:r>
        <w:rPr>
          <w:noProof/>
        </w:rPr>
        <w:fldChar w:fldCharType="begin" w:fldLock="1"/>
      </w:r>
      <w:r>
        <w:rPr>
          <w:noProof/>
        </w:rPr>
        <w:instrText xml:space="preserve"> PAGEREF _Toc208305415 \h </w:instrText>
      </w:r>
      <w:r>
        <w:rPr>
          <w:noProof/>
        </w:rPr>
      </w:r>
      <w:r>
        <w:rPr>
          <w:noProof/>
        </w:rPr>
        <w:fldChar w:fldCharType="separate"/>
      </w:r>
      <w:r>
        <w:rPr>
          <w:noProof/>
        </w:rPr>
        <w:t>113</w:t>
      </w:r>
      <w:r>
        <w:rPr>
          <w:noProof/>
        </w:rPr>
        <w:fldChar w:fldCharType="end"/>
      </w:r>
    </w:p>
    <w:p w14:paraId="1F5D465A" w14:textId="08FD8FC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_Toc208305416 \h </w:instrText>
      </w:r>
      <w:r>
        <w:rPr>
          <w:noProof/>
        </w:rPr>
      </w:r>
      <w:r>
        <w:rPr>
          <w:noProof/>
        </w:rPr>
        <w:fldChar w:fldCharType="separate"/>
      </w:r>
      <w:r>
        <w:rPr>
          <w:noProof/>
        </w:rPr>
        <w:t>113</w:t>
      </w:r>
      <w:r>
        <w:rPr>
          <w:noProof/>
        </w:rPr>
        <w:fldChar w:fldCharType="end"/>
      </w:r>
    </w:p>
    <w:p w14:paraId="5860A1D7" w14:textId="290629E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_Toc208305417 \h </w:instrText>
      </w:r>
      <w:r>
        <w:rPr>
          <w:noProof/>
        </w:rPr>
      </w:r>
      <w:r>
        <w:rPr>
          <w:noProof/>
        </w:rPr>
        <w:fldChar w:fldCharType="separate"/>
      </w:r>
      <w:r>
        <w:rPr>
          <w:noProof/>
        </w:rPr>
        <w:t>113</w:t>
      </w:r>
      <w:r>
        <w:rPr>
          <w:noProof/>
        </w:rPr>
        <w:fldChar w:fldCharType="end"/>
      </w:r>
    </w:p>
    <w:p w14:paraId="0E2DA953" w14:textId="0657CF9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6.41.2.1</w:t>
      </w:r>
      <w:r>
        <w:rPr>
          <w:rFonts w:asciiTheme="minorHAnsi" w:eastAsiaTheme="minorEastAsia" w:hAnsiTheme="minorHAnsi" w:cstheme="minorBidi"/>
          <w:noProof/>
          <w:kern w:val="2"/>
          <w:sz w:val="24"/>
          <w:szCs w:val="24"/>
          <w:lang w:eastAsia="en-GB"/>
          <w14:ligatures w14:val="standardContextual"/>
        </w:rPr>
        <w:tab/>
      </w:r>
      <w:r>
        <w:rPr>
          <w:noProof/>
        </w:rPr>
        <w:t>Disable an AIoT device permanently or temporarily</w:t>
      </w:r>
      <w:r>
        <w:rPr>
          <w:noProof/>
        </w:rPr>
        <w:tab/>
      </w:r>
      <w:r>
        <w:rPr>
          <w:noProof/>
        </w:rPr>
        <w:fldChar w:fldCharType="begin" w:fldLock="1"/>
      </w:r>
      <w:r>
        <w:rPr>
          <w:noProof/>
        </w:rPr>
        <w:instrText xml:space="preserve"> PAGEREF _Toc208305418 \h </w:instrText>
      </w:r>
      <w:r>
        <w:rPr>
          <w:noProof/>
        </w:rPr>
      </w:r>
      <w:r>
        <w:rPr>
          <w:noProof/>
        </w:rPr>
        <w:fldChar w:fldCharType="separate"/>
      </w:r>
      <w:r>
        <w:rPr>
          <w:noProof/>
        </w:rPr>
        <w:t>113</w:t>
      </w:r>
      <w:r>
        <w:rPr>
          <w:noProof/>
        </w:rPr>
        <w:fldChar w:fldCharType="end"/>
      </w:r>
    </w:p>
    <w:p w14:paraId="08C57E11" w14:textId="61C47906"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6.41.2.2</w:t>
      </w:r>
      <w:r>
        <w:rPr>
          <w:rFonts w:asciiTheme="minorHAnsi" w:eastAsiaTheme="minorEastAsia" w:hAnsiTheme="minorHAnsi" w:cstheme="minorBidi"/>
          <w:noProof/>
          <w:kern w:val="2"/>
          <w:sz w:val="24"/>
          <w:szCs w:val="24"/>
          <w:lang w:eastAsia="en-GB"/>
          <w14:ligatures w14:val="standardContextual"/>
        </w:rPr>
        <w:tab/>
      </w:r>
      <w:r>
        <w:rPr>
          <w:noProof/>
        </w:rPr>
        <w:t>Enable a temporarily disabled AIoT device</w:t>
      </w:r>
      <w:r>
        <w:rPr>
          <w:noProof/>
        </w:rPr>
        <w:tab/>
      </w:r>
      <w:r>
        <w:rPr>
          <w:noProof/>
        </w:rPr>
        <w:fldChar w:fldCharType="begin" w:fldLock="1"/>
      </w:r>
      <w:r>
        <w:rPr>
          <w:noProof/>
        </w:rPr>
        <w:instrText xml:space="preserve"> PAGEREF _Toc208305419 \h </w:instrText>
      </w:r>
      <w:r>
        <w:rPr>
          <w:noProof/>
        </w:rPr>
      </w:r>
      <w:r>
        <w:rPr>
          <w:noProof/>
        </w:rPr>
        <w:fldChar w:fldCharType="separate"/>
      </w:r>
      <w:r>
        <w:rPr>
          <w:noProof/>
        </w:rPr>
        <w:t>115</w:t>
      </w:r>
      <w:r>
        <w:rPr>
          <w:noProof/>
        </w:rPr>
        <w:fldChar w:fldCharType="end"/>
      </w:r>
    </w:p>
    <w:p w14:paraId="1B820C66" w14:textId="14B0A9A0"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Solution #42: Combined authentication and data protection for Ambient IoT services</w:t>
      </w:r>
      <w:r>
        <w:rPr>
          <w:noProof/>
        </w:rPr>
        <w:tab/>
      </w:r>
      <w:r>
        <w:rPr>
          <w:noProof/>
        </w:rPr>
        <w:fldChar w:fldCharType="begin" w:fldLock="1"/>
      </w:r>
      <w:r>
        <w:rPr>
          <w:noProof/>
        </w:rPr>
        <w:instrText xml:space="preserve"> PAGEREF _Toc208305420 \h </w:instrText>
      </w:r>
      <w:r>
        <w:rPr>
          <w:noProof/>
        </w:rPr>
      </w:r>
      <w:r>
        <w:rPr>
          <w:noProof/>
        </w:rPr>
        <w:fldChar w:fldCharType="separate"/>
      </w:r>
      <w:r>
        <w:rPr>
          <w:noProof/>
        </w:rPr>
        <w:t>116</w:t>
      </w:r>
      <w:r>
        <w:rPr>
          <w:noProof/>
        </w:rPr>
        <w:fldChar w:fldCharType="end"/>
      </w:r>
    </w:p>
    <w:p w14:paraId="67225DB3" w14:textId="2BDDACC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_Toc208305421 \h </w:instrText>
      </w:r>
      <w:r>
        <w:rPr>
          <w:noProof/>
        </w:rPr>
      </w:r>
      <w:r>
        <w:rPr>
          <w:noProof/>
        </w:rPr>
        <w:fldChar w:fldCharType="separate"/>
      </w:r>
      <w:r>
        <w:rPr>
          <w:noProof/>
        </w:rPr>
        <w:t>116</w:t>
      </w:r>
      <w:r>
        <w:rPr>
          <w:noProof/>
        </w:rPr>
        <w:fldChar w:fldCharType="end"/>
      </w:r>
    </w:p>
    <w:p w14:paraId="2C718228" w14:textId="343ACD1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6.42.2</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Solution details</w:t>
      </w:r>
      <w:r>
        <w:rPr>
          <w:noProof/>
        </w:rPr>
        <w:tab/>
      </w:r>
      <w:r>
        <w:rPr>
          <w:noProof/>
        </w:rPr>
        <w:fldChar w:fldCharType="begin" w:fldLock="1"/>
      </w:r>
      <w:r>
        <w:rPr>
          <w:noProof/>
        </w:rPr>
        <w:instrText xml:space="preserve"> PAGEREF _Toc208305422 \h </w:instrText>
      </w:r>
      <w:r>
        <w:rPr>
          <w:noProof/>
        </w:rPr>
      </w:r>
      <w:r>
        <w:rPr>
          <w:noProof/>
        </w:rPr>
        <w:fldChar w:fldCharType="separate"/>
      </w:r>
      <w:r>
        <w:rPr>
          <w:noProof/>
        </w:rPr>
        <w:t>116</w:t>
      </w:r>
      <w:r>
        <w:rPr>
          <w:noProof/>
        </w:rPr>
        <w:fldChar w:fldCharType="end"/>
      </w:r>
    </w:p>
    <w:p w14:paraId="199B021D" w14:textId="1AD9C54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_Toc208305423 \h </w:instrText>
      </w:r>
      <w:r>
        <w:rPr>
          <w:noProof/>
        </w:rPr>
      </w:r>
      <w:r>
        <w:rPr>
          <w:noProof/>
        </w:rPr>
        <w:fldChar w:fldCharType="separate"/>
      </w:r>
      <w:r>
        <w:rPr>
          <w:noProof/>
        </w:rPr>
        <w:t>118</w:t>
      </w:r>
      <w:r>
        <w:rPr>
          <w:noProof/>
        </w:rPr>
        <w:fldChar w:fldCharType="end"/>
      </w:r>
    </w:p>
    <w:p w14:paraId="6AACD43F" w14:textId="2928B6C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Solution #43: Authentication between AIoT Device and 5GC</w:t>
      </w:r>
      <w:r>
        <w:rPr>
          <w:noProof/>
        </w:rPr>
        <w:tab/>
      </w:r>
      <w:r>
        <w:rPr>
          <w:noProof/>
        </w:rPr>
        <w:fldChar w:fldCharType="begin" w:fldLock="1"/>
      </w:r>
      <w:r>
        <w:rPr>
          <w:noProof/>
        </w:rPr>
        <w:instrText xml:space="preserve"> PAGEREF _Toc208305424 \h </w:instrText>
      </w:r>
      <w:r>
        <w:rPr>
          <w:noProof/>
        </w:rPr>
      </w:r>
      <w:r>
        <w:rPr>
          <w:noProof/>
        </w:rPr>
        <w:fldChar w:fldCharType="separate"/>
      </w:r>
      <w:r>
        <w:rPr>
          <w:noProof/>
        </w:rPr>
        <w:t>119</w:t>
      </w:r>
      <w:r>
        <w:rPr>
          <w:noProof/>
        </w:rPr>
        <w:fldChar w:fldCharType="end"/>
      </w:r>
    </w:p>
    <w:p w14:paraId="03575A32" w14:textId="53C8F22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_Toc208305425 \h </w:instrText>
      </w:r>
      <w:r>
        <w:rPr>
          <w:noProof/>
        </w:rPr>
      </w:r>
      <w:r>
        <w:rPr>
          <w:noProof/>
        </w:rPr>
        <w:fldChar w:fldCharType="separate"/>
      </w:r>
      <w:r>
        <w:rPr>
          <w:noProof/>
        </w:rPr>
        <w:t>119</w:t>
      </w:r>
      <w:r>
        <w:rPr>
          <w:noProof/>
        </w:rPr>
        <w:fldChar w:fldCharType="end"/>
      </w:r>
    </w:p>
    <w:p w14:paraId="492BD374" w14:textId="5AFB286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_Toc208305426 \h </w:instrText>
      </w:r>
      <w:r>
        <w:rPr>
          <w:noProof/>
        </w:rPr>
      </w:r>
      <w:r>
        <w:rPr>
          <w:noProof/>
        </w:rPr>
        <w:fldChar w:fldCharType="separate"/>
      </w:r>
      <w:r>
        <w:rPr>
          <w:noProof/>
        </w:rPr>
        <w:t>119</w:t>
      </w:r>
      <w:r>
        <w:rPr>
          <w:noProof/>
        </w:rPr>
        <w:fldChar w:fldCharType="end"/>
      </w:r>
    </w:p>
    <w:p w14:paraId="315BF830" w14:textId="0A66FFD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_Toc208305427 \h </w:instrText>
      </w:r>
      <w:r>
        <w:rPr>
          <w:noProof/>
        </w:rPr>
      </w:r>
      <w:r>
        <w:rPr>
          <w:noProof/>
        </w:rPr>
        <w:fldChar w:fldCharType="separate"/>
      </w:r>
      <w:r>
        <w:rPr>
          <w:noProof/>
        </w:rPr>
        <w:t>122</w:t>
      </w:r>
      <w:r>
        <w:rPr>
          <w:noProof/>
        </w:rPr>
        <w:fldChar w:fldCharType="end"/>
      </w:r>
    </w:p>
    <w:p w14:paraId="304D0442" w14:textId="3CE23AED"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 xml:space="preserve">Solution #45: </w:t>
      </w:r>
      <w:r w:rsidRPr="00E43213">
        <w:rPr>
          <w:iCs/>
          <w:noProof/>
          <w:lang w:eastAsia="zh-CN"/>
        </w:rPr>
        <w:t xml:space="preserve">Temp ID based privacy protection </w:t>
      </w:r>
      <w:r>
        <w:rPr>
          <w:noProof/>
        </w:rPr>
        <w:t xml:space="preserve">for Ambient IoT </w:t>
      </w:r>
      <w:r w:rsidRPr="00E43213">
        <w:rPr>
          <w:noProof/>
          <w:lang w:val="en-US" w:eastAsia="zh-CN"/>
        </w:rPr>
        <w:t>device identifier</w:t>
      </w:r>
      <w:r>
        <w:rPr>
          <w:noProof/>
        </w:rPr>
        <w:tab/>
      </w:r>
      <w:r>
        <w:rPr>
          <w:noProof/>
        </w:rPr>
        <w:fldChar w:fldCharType="begin" w:fldLock="1"/>
      </w:r>
      <w:r>
        <w:rPr>
          <w:noProof/>
        </w:rPr>
        <w:instrText xml:space="preserve"> PAGEREF _Toc208305428 \h </w:instrText>
      </w:r>
      <w:r>
        <w:rPr>
          <w:noProof/>
        </w:rPr>
      </w:r>
      <w:r>
        <w:rPr>
          <w:noProof/>
        </w:rPr>
        <w:fldChar w:fldCharType="separate"/>
      </w:r>
      <w:r>
        <w:rPr>
          <w:noProof/>
        </w:rPr>
        <w:t>124</w:t>
      </w:r>
      <w:r>
        <w:rPr>
          <w:noProof/>
        </w:rPr>
        <w:fldChar w:fldCharType="end"/>
      </w:r>
    </w:p>
    <w:p w14:paraId="15A92202" w14:textId="43BCC7F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_Toc208305429 \h </w:instrText>
      </w:r>
      <w:r>
        <w:rPr>
          <w:noProof/>
        </w:rPr>
      </w:r>
      <w:r>
        <w:rPr>
          <w:noProof/>
        </w:rPr>
        <w:fldChar w:fldCharType="separate"/>
      </w:r>
      <w:r>
        <w:rPr>
          <w:noProof/>
        </w:rPr>
        <w:t>124</w:t>
      </w:r>
      <w:r>
        <w:rPr>
          <w:noProof/>
        </w:rPr>
        <w:fldChar w:fldCharType="end"/>
      </w:r>
    </w:p>
    <w:p w14:paraId="148A6BE3" w14:textId="4A422A8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_Toc208305430 \h </w:instrText>
      </w:r>
      <w:r>
        <w:rPr>
          <w:noProof/>
        </w:rPr>
      </w:r>
      <w:r>
        <w:rPr>
          <w:noProof/>
        </w:rPr>
        <w:fldChar w:fldCharType="separate"/>
      </w:r>
      <w:r>
        <w:rPr>
          <w:noProof/>
        </w:rPr>
        <w:t>124</w:t>
      </w:r>
      <w:r>
        <w:rPr>
          <w:noProof/>
        </w:rPr>
        <w:fldChar w:fldCharType="end"/>
      </w:r>
    </w:p>
    <w:p w14:paraId="1D59B00B" w14:textId="47FB15C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_Toc208305431 \h </w:instrText>
      </w:r>
      <w:r>
        <w:rPr>
          <w:noProof/>
        </w:rPr>
      </w:r>
      <w:r>
        <w:rPr>
          <w:noProof/>
        </w:rPr>
        <w:fldChar w:fldCharType="separate"/>
      </w:r>
      <w:r>
        <w:rPr>
          <w:noProof/>
        </w:rPr>
        <w:t>126</w:t>
      </w:r>
      <w:r>
        <w:rPr>
          <w:noProof/>
        </w:rPr>
        <w:fldChar w:fldCharType="end"/>
      </w:r>
    </w:p>
    <w:p w14:paraId="14C361E7" w14:textId="66897240"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 xml:space="preserve">Solution #46: AIoT command message security protection </w:t>
      </w:r>
      <w:r w:rsidRPr="00E43213">
        <w:rPr>
          <w:noProof/>
          <w:lang w:val="en-US"/>
        </w:rPr>
        <w:t>procedure</w:t>
      </w:r>
      <w:r>
        <w:rPr>
          <w:noProof/>
        </w:rPr>
        <w:tab/>
      </w:r>
      <w:r>
        <w:rPr>
          <w:noProof/>
        </w:rPr>
        <w:fldChar w:fldCharType="begin" w:fldLock="1"/>
      </w:r>
      <w:r>
        <w:rPr>
          <w:noProof/>
        </w:rPr>
        <w:instrText xml:space="preserve"> PAGEREF _Toc208305432 \h </w:instrText>
      </w:r>
      <w:r>
        <w:rPr>
          <w:noProof/>
        </w:rPr>
      </w:r>
      <w:r>
        <w:rPr>
          <w:noProof/>
        </w:rPr>
        <w:fldChar w:fldCharType="separate"/>
      </w:r>
      <w:r>
        <w:rPr>
          <w:noProof/>
        </w:rPr>
        <w:t>127</w:t>
      </w:r>
      <w:r>
        <w:rPr>
          <w:noProof/>
        </w:rPr>
        <w:fldChar w:fldCharType="end"/>
      </w:r>
    </w:p>
    <w:p w14:paraId="268F8E78" w14:textId="51E37E1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6.46.1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_Toc208305433 \h </w:instrText>
      </w:r>
      <w:r>
        <w:rPr>
          <w:noProof/>
        </w:rPr>
      </w:r>
      <w:r>
        <w:rPr>
          <w:noProof/>
        </w:rPr>
        <w:fldChar w:fldCharType="separate"/>
      </w:r>
      <w:r>
        <w:rPr>
          <w:noProof/>
        </w:rPr>
        <w:t>127</w:t>
      </w:r>
      <w:r>
        <w:rPr>
          <w:noProof/>
        </w:rPr>
        <w:fldChar w:fldCharType="end"/>
      </w:r>
    </w:p>
    <w:p w14:paraId="6C596A3B" w14:textId="094B3BE7"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_Toc208305434 \h </w:instrText>
      </w:r>
      <w:r>
        <w:rPr>
          <w:noProof/>
        </w:rPr>
      </w:r>
      <w:r>
        <w:rPr>
          <w:noProof/>
        </w:rPr>
        <w:fldChar w:fldCharType="separate"/>
      </w:r>
      <w:r>
        <w:rPr>
          <w:noProof/>
        </w:rPr>
        <w:t>127</w:t>
      </w:r>
      <w:r>
        <w:rPr>
          <w:noProof/>
        </w:rPr>
        <w:fldChar w:fldCharType="end"/>
      </w:r>
    </w:p>
    <w:p w14:paraId="3D4D5511" w14:textId="5B94042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_Toc208305435 \h </w:instrText>
      </w:r>
      <w:r>
        <w:rPr>
          <w:noProof/>
        </w:rPr>
      </w:r>
      <w:r>
        <w:rPr>
          <w:noProof/>
        </w:rPr>
        <w:fldChar w:fldCharType="separate"/>
      </w:r>
      <w:r>
        <w:rPr>
          <w:noProof/>
        </w:rPr>
        <w:t>129</w:t>
      </w:r>
      <w:r>
        <w:rPr>
          <w:noProof/>
        </w:rPr>
        <w:fldChar w:fldCharType="end"/>
      </w:r>
    </w:p>
    <w:p w14:paraId="5AC53BED" w14:textId="50B9ACD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Solution #47: A key provisioning for network layer security</w:t>
      </w:r>
      <w:r>
        <w:rPr>
          <w:noProof/>
        </w:rPr>
        <w:tab/>
      </w:r>
      <w:r>
        <w:rPr>
          <w:noProof/>
        </w:rPr>
        <w:fldChar w:fldCharType="begin" w:fldLock="1"/>
      </w:r>
      <w:r>
        <w:rPr>
          <w:noProof/>
        </w:rPr>
        <w:instrText xml:space="preserve"> PAGEREF _Toc208305436 \h </w:instrText>
      </w:r>
      <w:r>
        <w:rPr>
          <w:noProof/>
        </w:rPr>
      </w:r>
      <w:r>
        <w:rPr>
          <w:noProof/>
        </w:rPr>
        <w:fldChar w:fldCharType="separate"/>
      </w:r>
      <w:r>
        <w:rPr>
          <w:noProof/>
        </w:rPr>
        <w:t>129</w:t>
      </w:r>
      <w:r>
        <w:rPr>
          <w:noProof/>
        </w:rPr>
        <w:fldChar w:fldCharType="end"/>
      </w:r>
    </w:p>
    <w:p w14:paraId="5B98C944" w14:textId="6E235BE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_Toc208305437 \h </w:instrText>
      </w:r>
      <w:r>
        <w:rPr>
          <w:noProof/>
        </w:rPr>
      </w:r>
      <w:r>
        <w:rPr>
          <w:noProof/>
        </w:rPr>
        <w:fldChar w:fldCharType="separate"/>
      </w:r>
      <w:r>
        <w:rPr>
          <w:noProof/>
        </w:rPr>
        <w:t>129</w:t>
      </w:r>
      <w:r>
        <w:rPr>
          <w:noProof/>
        </w:rPr>
        <w:fldChar w:fldCharType="end"/>
      </w:r>
    </w:p>
    <w:p w14:paraId="0F6E0B33" w14:textId="1E0FB82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_Toc208305438 \h </w:instrText>
      </w:r>
      <w:r>
        <w:rPr>
          <w:noProof/>
        </w:rPr>
      </w:r>
      <w:r>
        <w:rPr>
          <w:noProof/>
        </w:rPr>
        <w:fldChar w:fldCharType="separate"/>
      </w:r>
      <w:r>
        <w:rPr>
          <w:noProof/>
        </w:rPr>
        <w:t>130</w:t>
      </w:r>
      <w:r>
        <w:rPr>
          <w:noProof/>
        </w:rPr>
        <w:fldChar w:fldCharType="end"/>
      </w:r>
    </w:p>
    <w:p w14:paraId="0BB060AC" w14:textId="2D0735E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_Toc208305439 \h </w:instrText>
      </w:r>
      <w:r>
        <w:rPr>
          <w:noProof/>
        </w:rPr>
      </w:r>
      <w:r>
        <w:rPr>
          <w:noProof/>
        </w:rPr>
        <w:fldChar w:fldCharType="separate"/>
      </w:r>
      <w:r>
        <w:rPr>
          <w:noProof/>
        </w:rPr>
        <w:t>131</w:t>
      </w:r>
      <w:r>
        <w:rPr>
          <w:noProof/>
        </w:rPr>
        <w:fldChar w:fldCharType="end"/>
      </w:r>
    </w:p>
    <w:p w14:paraId="0879625B" w14:textId="2214679D"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 xml:space="preserve">Solution #48: </w:t>
      </w:r>
      <w:r>
        <w:rPr>
          <w:noProof/>
          <w:lang w:eastAsia="zh-CN"/>
        </w:rPr>
        <w:t>temporary ID based AIoT device privacy protection</w:t>
      </w:r>
      <w:r>
        <w:rPr>
          <w:noProof/>
        </w:rPr>
        <w:tab/>
      </w:r>
      <w:r>
        <w:rPr>
          <w:noProof/>
        </w:rPr>
        <w:fldChar w:fldCharType="begin" w:fldLock="1"/>
      </w:r>
      <w:r>
        <w:rPr>
          <w:noProof/>
        </w:rPr>
        <w:instrText xml:space="preserve"> PAGEREF _Toc208305440 \h </w:instrText>
      </w:r>
      <w:r>
        <w:rPr>
          <w:noProof/>
        </w:rPr>
      </w:r>
      <w:r>
        <w:rPr>
          <w:noProof/>
        </w:rPr>
        <w:fldChar w:fldCharType="separate"/>
      </w:r>
      <w:r>
        <w:rPr>
          <w:noProof/>
        </w:rPr>
        <w:t>131</w:t>
      </w:r>
      <w:r>
        <w:rPr>
          <w:noProof/>
        </w:rPr>
        <w:fldChar w:fldCharType="end"/>
      </w:r>
    </w:p>
    <w:p w14:paraId="33BEF58E" w14:textId="04BE6FB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_Toc208305441 \h </w:instrText>
      </w:r>
      <w:r>
        <w:rPr>
          <w:noProof/>
        </w:rPr>
      </w:r>
      <w:r>
        <w:rPr>
          <w:noProof/>
        </w:rPr>
        <w:fldChar w:fldCharType="separate"/>
      </w:r>
      <w:r>
        <w:rPr>
          <w:noProof/>
        </w:rPr>
        <w:t>131</w:t>
      </w:r>
      <w:r>
        <w:rPr>
          <w:noProof/>
        </w:rPr>
        <w:fldChar w:fldCharType="end"/>
      </w:r>
    </w:p>
    <w:p w14:paraId="3FDF20C7" w14:textId="7E109F6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_Toc208305442 \h </w:instrText>
      </w:r>
      <w:r>
        <w:rPr>
          <w:noProof/>
        </w:rPr>
      </w:r>
      <w:r>
        <w:rPr>
          <w:noProof/>
        </w:rPr>
        <w:fldChar w:fldCharType="separate"/>
      </w:r>
      <w:r>
        <w:rPr>
          <w:noProof/>
        </w:rPr>
        <w:t>131</w:t>
      </w:r>
      <w:r>
        <w:rPr>
          <w:noProof/>
        </w:rPr>
        <w:fldChar w:fldCharType="end"/>
      </w:r>
    </w:p>
    <w:p w14:paraId="6DF9441D" w14:textId="0319F18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_Toc208305443 \h </w:instrText>
      </w:r>
      <w:r>
        <w:rPr>
          <w:noProof/>
        </w:rPr>
      </w:r>
      <w:r>
        <w:rPr>
          <w:noProof/>
        </w:rPr>
        <w:fldChar w:fldCharType="separate"/>
      </w:r>
      <w:r>
        <w:rPr>
          <w:noProof/>
        </w:rPr>
        <w:t>132</w:t>
      </w:r>
      <w:r>
        <w:rPr>
          <w:noProof/>
        </w:rPr>
        <w:fldChar w:fldCharType="end"/>
      </w:r>
    </w:p>
    <w:p w14:paraId="0EB6F3DD" w14:textId="6E7D68B5"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_Toc208305444 \h </w:instrText>
      </w:r>
      <w:r>
        <w:rPr>
          <w:noProof/>
        </w:rPr>
      </w:r>
      <w:r>
        <w:rPr>
          <w:noProof/>
        </w:rPr>
        <w:fldChar w:fldCharType="separate"/>
      </w:r>
      <w:r>
        <w:rPr>
          <w:noProof/>
        </w:rPr>
        <w:t>133</w:t>
      </w:r>
      <w:r>
        <w:rPr>
          <w:noProof/>
        </w:rPr>
        <w:fldChar w:fldCharType="end"/>
      </w:r>
    </w:p>
    <w:p w14:paraId="1BB62B58" w14:textId="58C91457"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General conclusion</w:t>
      </w:r>
      <w:r>
        <w:rPr>
          <w:noProof/>
        </w:rPr>
        <w:tab/>
      </w:r>
      <w:r>
        <w:rPr>
          <w:noProof/>
        </w:rPr>
        <w:fldChar w:fldCharType="begin" w:fldLock="1"/>
      </w:r>
      <w:r>
        <w:rPr>
          <w:noProof/>
        </w:rPr>
        <w:instrText xml:space="preserve"> PAGEREF _Toc208305445 \h </w:instrText>
      </w:r>
      <w:r>
        <w:rPr>
          <w:noProof/>
        </w:rPr>
      </w:r>
      <w:r>
        <w:rPr>
          <w:noProof/>
        </w:rPr>
        <w:fldChar w:fldCharType="separate"/>
      </w:r>
      <w:r>
        <w:rPr>
          <w:noProof/>
        </w:rPr>
        <w:t>133</w:t>
      </w:r>
      <w:r>
        <w:rPr>
          <w:noProof/>
        </w:rPr>
        <w:fldChar w:fldCharType="end"/>
      </w:r>
    </w:p>
    <w:p w14:paraId="36A9A271" w14:textId="623DA22D"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rFonts w:eastAsia="Times New Roman"/>
          <w:noProof/>
          <w:lang w:eastAsia="en-GB"/>
        </w:rPr>
        <w:t>7.1</w:t>
      </w:r>
      <w:r>
        <w:rPr>
          <w:rFonts w:asciiTheme="minorHAnsi" w:eastAsiaTheme="minorEastAsia" w:hAnsiTheme="minorHAnsi" w:cstheme="minorBidi"/>
          <w:noProof/>
          <w:kern w:val="2"/>
          <w:sz w:val="24"/>
          <w:szCs w:val="24"/>
          <w:lang w:eastAsia="en-GB"/>
          <w14:ligatures w14:val="standardContextual"/>
        </w:rPr>
        <w:tab/>
      </w:r>
      <w:r w:rsidRPr="00E43213">
        <w:rPr>
          <w:rFonts w:eastAsia="Times New Roman"/>
          <w:noProof/>
          <w:lang w:eastAsia="en-GB"/>
        </w:rPr>
        <w:t>Conclusion on KI #1: Protection for disabling device operation</w:t>
      </w:r>
      <w:r>
        <w:rPr>
          <w:noProof/>
        </w:rPr>
        <w:tab/>
      </w:r>
      <w:r>
        <w:rPr>
          <w:noProof/>
        </w:rPr>
        <w:fldChar w:fldCharType="begin" w:fldLock="1"/>
      </w:r>
      <w:r>
        <w:rPr>
          <w:noProof/>
        </w:rPr>
        <w:instrText xml:space="preserve"> PAGEREF _Toc208305446 \h </w:instrText>
      </w:r>
      <w:r>
        <w:rPr>
          <w:noProof/>
        </w:rPr>
      </w:r>
      <w:r>
        <w:rPr>
          <w:noProof/>
        </w:rPr>
        <w:fldChar w:fldCharType="separate"/>
      </w:r>
      <w:r>
        <w:rPr>
          <w:noProof/>
        </w:rPr>
        <w:t>133</w:t>
      </w:r>
      <w:r>
        <w:rPr>
          <w:noProof/>
        </w:rPr>
        <w:fldChar w:fldCharType="end"/>
      </w:r>
    </w:p>
    <w:p w14:paraId="24C989DE" w14:textId="5F3599C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Conclusion for KI #2: Authorization for 5G Ambient IoT services</w:t>
      </w:r>
      <w:r>
        <w:rPr>
          <w:noProof/>
        </w:rPr>
        <w:tab/>
      </w:r>
      <w:r>
        <w:rPr>
          <w:noProof/>
        </w:rPr>
        <w:fldChar w:fldCharType="begin" w:fldLock="1"/>
      </w:r>
      <w:r>
        <w:rPr>
          <w:noProof/>
        </w:rPr>
        <w:instrText xml:space="preserve"> PAGEREF _Toc208305447 \h </w:instrText>
      </w:r>
      <w:r>
        <w:rPr>
          <w:noProof/>
        </w:rPr>
      </w:r>
      <w:r>
        <w:rPr>
          <w:noProof/>
        </w:rPr>
        <w:fldChar w:fldCharType="separate"/>
      </w:r>
      <w:r>
        <w:rPr>
          <w:noProof/>
        </w:rPr>
        <w:t>133</w:t>
      </w:r>
      <w:r>
        <w:rPr>
          <w:noProof/>
        </w:rPr>
        <w:fldChar w:fldCharType="end"/>
      </w:r>
    </w:p>
    <w:p w14:paraId="62BAC1B1" w14:textId="39DF36E8"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rFonts w:eastAsia="Times New Roman"/>
          <w:noProof/>
          <w:lang w:eastAsia="en-GB"/>
        </w:rPr>
        <w:t>7.3</w:t>
      </w:r>
      <w:r>
        <w:rPr>
          <w:rFonts w:asciiTheme="minorHAnsi" w:eastAsiaTheme="minorEastAsia" w:hAnsiTheme="minorHAnsi" w:cstheme="minorBidi"/>
          <w:noProof/>
          <w:kern w:val="2"/>
          <w:sz w:val="24"/>
          <w:szCs w:val="24"/>
          <w:lang w:eastAsia="en-GB"/>
          <w14:ligatures w14:val="standardContextual"/>
        </w:rPr>
        <w:tab/>
      </w:r>
      <w:r w:rsidRPr="00E43213">
        <w:rPr>
          <w:rFonts w:eastAsia="Times New Roman"/>
          <w:noProof/>
          <w:lang w:eastAsia="en-GB"/>
        </w:rPr>
        <w:t xml:space="preserve">Conclusion on KI #3: </w:t>
      </w:r>
      <w:r>
        <w:rPr>
          <w:noProof/>
        </w:rPr>
        <w:t>Privacy by protecting AIoT device identifiers</w:t>
      </w:r>
      <w:r>
        <w:rPr>
          <w:noProof/>
        </w:rPr>
        <w:tab/>
      </w:r>
      <w:r>
        <w:rPr>
          <w:noProof/>
        </w:rPr>
        <w:fldChar w:fldCharType="begin" w:fldLock="1"/>
      </w:r>
      <w:r>
        <w:rPr>
          <w:noProof/>
        </w:rPr>
        <w:instrText xml:space="preserve"> PAGEREF _Toc208305448 \h </w:instrText>
      </w:r>
      <w:r>
        <w:rPr>
          <w:noProof/>
        </w:rPr>
      </w:r>
      <w:r>
        <w:rPr>
          <w:noProof/>
        </w:rPr>
        <w:fldChar w:fldCharType="separate"/>
      </w:r>
      <w:r>
        <w:rPr>
          <w:noProof/>
        </w:rPr>
        <w:t>133</w:t>
      </w:r>
      <w:r>
        <w:rPr>
          <w:noProof/>
        </w:rPr>
        <w:fldChar w:fldCharType="end"/>
      </w:r>
    </w:p>
    <w:p w14:paraId="31A59E69" w14:textId="1269FD8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rFonts w:eastAsia="Times New Roman"/>
          <w:noProof/>
          <w:lang w:eastAsia="en-GB"/>
        </w:rPr>
        <w:t>7.4</w:t>
      </w:r>
      <w:r>
        <w:rPr>
          <w:rFonts w:asciiTheme="minorHAnsi" w:eastAsiaTheme="minorEastAsia" w:hAnsiTheme="minorHAnsi" w:cstheme="minorBidi"/>
          <w:noProof/>
          <w:kern w:val="2"/>
          <w:sz w:val="24"/>
          <w:szCs w:val="24"/>
          <w:lang w:eastAsia="en-GB"/>
          <w14:ligatures w14:val="standardContextual"/>
        </w:rPr>
        <w:tab/>
      </w:r>
      <w:r w:rsidRPr="00E43213">
        <w:rPr>
          <w:rFonts w:eastAsia="Times New Roman"/>
          <w:noProof/>
          <w:lang w:eastAsia="en-GB"/>
        </w:rPr>
        <w:t>Conclusion on KI #4: Protection of information during AIoT service communication</w:t>
      </w:r>
      <w:r>
        <w:rPr>
          <w:noProof/>
        </w:rPr>
        <w:tab/>
      </w:r>
      <w:r>
        <w:rPr>
          <w:noProof/>
        </w:rPr>
        <w:fldChar w:fldCharType="begin" w:fldLock="1"/>
      </w:r>
      <w:r>
        <w:rPr>
          <w:noProof/>
        </w:rPr>
        <w:instrText xml:space="preserve"> PAGEREF _Toc208305449 \h </w:instrText>
      </w:r>
      <w:r>
        <w:rPr>
          <w:noProof/>
        </w:rPr>
      </w:r>
      <w:r>
        <w:rPr>
          <w:noProof/>
        </w:rPr>
        <w:fldChar w:fldCharType="separate"/>
      </w:r>
      <w:r>
        <w:rPr>
          <w:noProof/>
        </w:rPr>
        <w:t>134</w:t>
      </w:r>
      <w:r>
        <w:rPr>
          <w:noProof/>
        </w:rPr>
        <w:fldChar w:fldCharType="end"/>
      </w:r>
    </w:p>
    <w:p w14:paraId="39BAE654" w14:textId="31AAC8B9"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rFonts w:eastAsia="Times New Roman"/>
          <w:noProof/>
          <w:lang w:eastAsia="en-GB"/>
        </w:rPr>
        <w:t>7.5</w:t>
      </w:r>
      <w:r>
        <w:rPr>
          <w:rFonts w:asciiTheme="minorHAnsi" w:eastAsiaTheme="minorEastAsia" w:hAnsiTheme="minorHAnsi" w:cstheme="minorBidi"/>
          <w:noProof/>
          <w:kern w:val="2"/>
          <w:sz w:val="24"/>
          <w:szCs w:val="24"/>
          <w:lang w:eastAsia="en-GB"/>
          <w14:ligatures w14:val="standardContextual"/>
        </w:rPr>
        <w:tab/>
      </w:r>
      <w:r w:rsidRPr="00E43213">
        <w:rPr>
          <w:rFonts w:eastAsia="Times New Roman"/>
          <w:noProof/>
          <w:lang w:eastAsia="en-GB"/>
        </w:rPr>
        <w:t xml:space="preserve">Conclusion on KI #5: </w:t>
      </w:r>
      <w:r w:rsidRPr="00E43213">
        <w:rPr>
          <w:noProof/>
          <w:lang w:val="en-US"/>
        </w:rPr>
        <w:t>Authentication in Ambient IoT service</w:t>
      </w:r>
      <w:r>
        <w:rPr>
          <w:noProof/>
        </w:rPr>
        <w:tab/>
      </w:r>
      <w:r>
        <w:rPr>
          <w:noProof/>
        </w:rPr>
        <w:fldChar w:fldCharType="begin" w:fldLock="1"/>
      </w:r>
      <w:r>
        <w:rPr>
          <w:noProof/>
        </w:rPr>
        <w:instrText xml:space="preserve"> PAGEREF _Toc208305450 \h </w:instrText>
      </w:r>
      <w:r>
        <w:rPr>
          <w:noProof/>
        </w:rPr>
      </w:r>
      <w:r>
        <w:rPr>
          <w:noProof/>
        </w:rPr>
        <w:fldChar w:fldCharType="separate"/>
      </w:r>
      <w:r>
        <w:rPr>
          <w:noProof/>
        </w:rPr>
        <w:t>134</w:t>
      </w:r>
      <w:r>
        <w:rPr>
          <w:noProof/>
        </w:rPr>
        <w:fldChar w:fldCharType="end"/>
      </w:r>
    </w:p>
    <w:p w14:paraId="52230998" w14:textId="4A155BC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rFonts w:eastAsia="Times New Roman"/>
          <w:noProof/>
          <w:lang w:eastAsia="en-GB"/>
        </w:rPr>
        <w:t>7.6</w:t>
      </w:r>
      <w:r>
        <w:rPr>
          <w:rFonts w:asciiTheme="minorHAnsi" w:eastAsiaTheme="minorEastAsia" w:hAnsiTheme="minorHAnsi" w:cstheme="minorBidi"/>
          <w:noProof/>
          <w:kern w:val="2"/>
          <w:sz w:val="24"/>
          <w:szCs w:val="24"/>
          <w:lang w:eastAsia="en-GB"/>
          <w14:ligatures w14:val="standardContextual"/>
        </w:rPr>
        <w:tab/>
      </w:r>
      <w:r w:rsidRPr="00E43213">
        <w:rPr>
          <w:rFonts w:eastAsia="Times New Roman"/>
          <w:noProof/>
          <w:lang w:eastAsia="en-GB"/>
        </w:rPr>
        <w:t xml:space="preserve">Conclusion on KI #6: </w:t>
      </w:r>
      <w:r>
        <w:rPr>
          <w:noProof/>
        </w:rPr>
        <w:t>Exposure of Inventory Device Quantity</w:t>
      </w:r>
      <w:r>
        <w:rPr>
          <w:noProof/>
        </w:rPr>
        <w:tab/>
      </w:r>
      <w:r>
        <w:rPr>
          <w:noProof/>
        </w:rPr>
        <w:fldChar w:fldCharType="begin" w:fldLock="1"/>
      </w:r>
      <w:r>
        <w:rPr>
          <w:noProof/>
        </w:rPr>
        <w:instrText xml:space="preserve"> PAGEREF _Toc208305451 \h </w:instrText>
      </w:r>
      <w:r>
        <w:rPr>
          <w:noProof/>
        </w:rPr>
      </w:r>
      <w:r>
        <w:rPr>
          <w:noProof/>
        </w:rPr>
        <w:fldChar w:fldCharType="separate"/>
      </w:r>
      <w:r>
        <w:rPr>
          <w:noProof/>
        </w:rPr>
        <w:t>134</w:t>
      </w:r>
      <w:r>
        <w:rPr>
          <w:noProof/>
        </w:rPr>
        <w:fldChar w:fldCharType="end"/>
      </w:r>
    </w:p>
    <w:p w14:paraId="2533E755" w14:textId="409C8232" w:rsidR="006111FF" w:rsidRDefault="006111FF">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_Toc208305452 \h </w:instrText>
      </w:r>
      <w:r>
        <w:rPr>
          <w:noProof/>
        </w:rPr>
      </w:r>
      <w:r>
        <w:rPr>
          <w:noProof/>
        </w:rPr>
        <w:fldChar w:fldCharType="separate"/>
      </w:r>
      <w:r>
        <w:rPr>
          <w:noProof/>
        </w:rPr>
        <w:t>135</w:t>
      </w:r>
      <w:r>
        <w:rPr>
          <w:noProof/>
        </w:rPr>
        <w:fldChar w:fldCharType="end"/>
      </w:r>
    </w:p>
    <w:p w14:paraId="0B9E3498" w14:textId="533E7CE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18" w:name="_Hlk155610654"/>
    </w:p>
    <w:p w14:paraId="03993004" w14:textId="77777777" w:rsidR="00080512" w:rsidRPr="00DA1267" w:rsidRDefault="00080512">
      <w:pPr>
        <w:pStyle w:val="Heading1"/>
      </w:pPr>
      <w:bookmarkStart w:id="19" w:name="foreword"/>
      <w:bookmarkStart w:id="20" w:name="_Toc167405377"/>
      <w:bookmarkStart w:id="21" w:name="_Toc180278697"/>
      <w:bookmarkStart w:id="22" w:name="_Toc180278873"/>
      <w:bookmarkStart w:id="23" w:name="_Toc180279137"/>
      <w:bookmarkStart w:id="24" w:name="_Toc180279611"/>
      <w:bookmarkStart w:id="25" w:name="_Toc182841048"/>
      <w:bookmarkStart w:id="26" w:name="_Toc182899128"/>
      <w:bookmarkStart w:id="27" w:name="_Toc208305195"/>
      <w:bookmarkEnd w:id="18"/>
      <w:bookmarkEnd w:id="19"/>
      <w:r w:rsidRPr="00DA1267">
        <w:lastRenderedPageBreak/>
        <w:t>Foreword</w:t>
      </w:r>
      <w:bookmarkEnd w:id="20"/>
      <w:bookmarkEnd w:id="21"/>
      <w:bookmarkEnd w:id="22"/>
      <w:bookmarkEnd w:id="23"/>
      <w:bookmarkEnd w:id="24"/>
      <w:bookmarkEnd w:id="25"/>
      <w:bookmarkEnd w:id="26"/>
      <w:bookmarkEnd w:id="27"/>
    </w:p>
    <w:p w14:paraId="2511FBFA" w14:textId="319D6ED4" w:rsidR="00080512" w:rsidRPr="00DA1267" w:rsidRDefault="00080512">
      <w:r w:rsidRPr="00DA1267">
        <w:t xml:space="preserve">This Technical </w:t>
      </w:r>
      <w:bookmarkStart w:id="28" w:name="spectype3"/>
      <w:r w:rsidR="00602AEA" w:rsidRPr="00DA1267">
        <w:t>Report</w:t>
      </w:r>
      <w:bookmarkEnd w:id="28"/>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 xml:space="preserve">Version </w:t>
      </w:r>
      <w:proofErr w:type="spellStart"/>
      <w:r w:rsidRPr="00DA1267">
        <w:t>x.y.z</w:t>
      </w:r>
      <w:proofErr w:type="spellEnd"/>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lastRenderedPageBreak/>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0A84A13F" w14:textId="77777777" w:rsidR="002851E5" w:rsidRPr="00DA1267" w:rsidRDefault="002851E5">
      <w:pPr>
        <w:pStyle w:val="Guidance"/>
      </w:pPr>
      <w:bookmarkStart w:id="29" w:name="introduction"/>
      <w:bookmarkEnd w:id="29"/>
    </w:p>
    <w:p w14:paraId="548A512E" w14:textId="77777777" w:rsidR="00080512" w:rsidRPr="00DA1267" w:rsidRDefault="00080512">
      <w:pPr>
        <w:pStyle w:val="Heading1"/>
      </w:pPr>
      <w:r w:rsidRPr="00DA1267">
        <w:br w:type="page"/>
      </w:r>
      <w:bookmarkStart w:id="30" w:name="scope"/>
      <w:bookmarkStart w:id="31" w:name="_Toc167405379"/>
      <w:bookmarkStart w:id="32" w:name="_Toc180278699"/>
      <w:bookmarkStart w:id="33" w:name="_Toc180278875"/>
      <w:bookmarkStart w:id="34" w:name="_Toc180279139"/>
      <w:bookmarkStart w:id="35" w:name="_Toc180279613"/>
      <w:bookmarkStart w:id="36" w:name="_Toc182841050"/>
      <w:bookmarkStart w:id="37" w:name="_Toc182899130"/>
      <w:bookmarkStart w:id="38" w:name="_Hlk162531627"/>
      <w:bookmarkStart w:id="39" w:name="_Toc208305196"/>
      <w:bookmarkEnd w:id="30"/>
      <w:r w:rsidRPr="00DA1267">
        <w:lastRenderedPageBreak/>
        <w:t>1</w:t>
      </w:r>
      <w:r w:rsidRPr="00DA1267">
        <w:tab/>
        <w:t>Scope</w:t>
      </w:r>
      <w:bookmarkEnd w:id="31"/>
      <w:bookmarkEnd w:id="32"/>
      <w:bookmarkEnd w:id="33"/>
      <w:bookmarkEnd w:id="34"/>
      <w:bookmarkEnd w:id="35"/>
      <w:bookmarkEnd w:id="36"/>
      <w:bookmarkEnd w:id="37"/>
      <w:bookmarkEnd w:id="39"/>
    </w:p>
    <w:p w14:paraId="415A39B2" w14:textId="77777777" w:rsidR="00B4463F" w:rsidRDefault="00B4463F" w:rsidP="00B4463F">
      <w:r>
        <w:t xml:space="preserve">The present document identifies potential threats and security requirements to enable </w:t>
      </w:r>
      <w:proofErr w:type="spellStart"/>
      <w:r>
        <w:t>AIoT</w:t>
      </w:r>
      <w:proofErr w:type="spellEnd"/>
      <w:r>
        <w:t xml:space="preserve"> services for various use cases</w:t>
      </w:r>
      <w:r w:rsidRPr="00CE378F">
        <w:t xml:space="preserve">. </w:t>
      </w:r>
      <w:r>
        <w:t xml:space="preserve">Consideration for the energy and complexity constraints of </w:t>
      </w:r>
      <w:proofErr w:type="spellStart"/>
      <w:r>
        <w:t>AIoT</w:t>
      </w:r>
      <w:proofErr w:type="spellEnd"/>
      <w:r>
        <w:t xml:space="preserve"> devices is taken into account in identifying and developing potential security mechanisms to support </w:t>
      </w:r>
      <w:proofErr w:type="spellStart"/>
      <w:r>
        <w:t>AIoT</w:t>
      </w:r>
      <w:proofErr w:type="spellEnd"/>
      <w:r>
        <w:t xml:space="preserve"> services. Specifically, the present document focuses on the following: </w:t>
      </w:r>
    </w:p>
    <w:p w14:paraId="3D643AE7" w14:textId="28DC9CA9" w:rsidR="00B4463F" w:rsidRPr="001A5AE3" w:rsidRDefault="00B4463F" w:rsidP="00C401F3">
      <w:pPr>
        <w:pStyle w:val="B1"/>
      </w:pPr>
      <w:r>
        <w:t xml:space="preserve">1. Identify security and privacy and threats </w:t>
      </w:r>
      <w:r w:rsidRPr="001A5AE3">
        <w:t xml:space="preserve">introduced by </w:t>
      </w:r>
      <w:proofErr w:type="spellStart"/>
      <w:r w:rsidRPr="001A5AE3">
        <w:t>AIoT</w:t>
      </w:r>
      <w:proofErr w:type="spellEnd"/>
      <w:r w:rsidRPr="001A5AE3">
        <w:t xml:space="preserve"> services for use case</w:t>
      </w:r>
      <w:r>
        <w:t xml:space="preserve">s </w:t>
      </w:r>
      <w:r w:rsidRPr="00AC6362">
        <w:t>captured in TS 22.369</w:t>
      </w:r>
      <w:r>
        <w:t xml:space="preserve"> [2]</w:t>
      </w:r>
      <w:r w:rsidRPr="00AC6362">
        <w:t>,  and for architecture captured in TR 23-700-13</w:t>
      </w:r>
      <w:r>
        <w:t>[4]</w:t>
      </w:r>
      <w:r w:rsidRPr="00AC6362">
        <w:t>.</w:t>
      </w:r>
      <w:r w:rsidRPr="001A5AE3">
        <w:t xml:space="preserve"> </w:t>
      </w:r>
    </w:p>
    <w:p w14:paraId="49349692" w14:textId="77777777" w:rsidR="00B4463F" w:rsidRDefault="00B4463F" w:rsidP="00C401F3">
      <w:pPr>
        <w:pStyle w:val="B1"/>
      </w:pPr>
      <w:r>
        <w:t>2. Identify security requirements to address the identified threats.</w:t>
      </w:r>
    </w:p>
    <w:p w14:paraId="0181330A" w14:textId="12DF3E64" w:rsidR="00B4463F" w:rsidRDefault="00B4463F" w:rsidP="00C401F3">
      <w:pPr>
        <w:pStyle w:val="B1"/>
      </w:pPr>
      <w:r>
        <w:t xml:space="preserve">3. Develop potential solutions that fulfil the security requirements, taking into account </w:t>
      </w:r>
      <w:proofErr w:type="spellStart"/>
      <w:r>
        <w:t>AIoT</w:t>
      </w:r>
      <w:proofErr w:type="spellEnd"/>
      <w:r>
        <w:t xml:space="preserve"> device </w:t>
      </w:r>
      <w:r w:rsidRPr="00AC6362">
        <w:t>constraints agreed upon in other 3GPP working groups.</w:t>
      </w:r>
      <w:r>
        <w:t xml:space="preserve"> </w:t>
      </w:r>
    </w:p>
    <w:p w14:paraId="548FAB7F" w14:textId="7D93449C" w:rsidR="00B4463F" w:rsidRDefault="00B4463F" w:rsidP="00C401F3">
      <w:pPr>
        <w:pStyle w:val="NO"/>
        <w:rPr>
          <w:lang w:eastAsia="zh-CN"/>
        </w:rPr>
      </w:pPr>
      <w:r w:rsidRPr="00AC6362">
        <w:rPr>
          <w:lang w:eastAsia="zh-CN"/>
        </w:rPr>
        <w:t xml:space="preserve">NOTE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6BC9EE40" w14:textId="5FCDEFF8" w:rsidR="00D24602" w:rsidRDefault="00D24602" w:rsidP="00C401F3">
      <w:pPr>
        <w:pStyle w:val="NO"/>
        <w:rPr>
          <w:rFonts w:eastAsia="DengXian"/>
          <w:lang w:val="en-US" w:eastAsia="zh-CN"/>
        </w:rPr>
      </w:pPr>
      <w:r>
        <w:rPr>
          <w:rFonts w:hint="eastAsia"/>
          <w:lang w:val="en-US" w:eastAsia="zh-CN"/>
        </w:rPr>
        <w:t xml:space="preserve">NOTE </w:t>
      </w:r>
      <w:r>
        <w:rPr>
          <w:lang w:val="en-US" w:eastAsia="zh-CN"/>
        </w:rPr>
        <w:t>2</w:t>
      </w:r>
      <w:r>
        <w:rPr>
          <w:rFonts w:hint="eastAsia"/>
          <w:lang w:val="en-US" w:eastAsia="zh-CN"/>
        </w:rPr>
        <w:t>: In Release 19</w:t>
      </w:r>
      <w:r>
        <w:rPr>
          <w:lang w:val="en-US" w:eastAsia="zh-CN"/>
        </w:rPr>
        <w:t xml:space="preserve">, </w:t>
      </w:r>
      <w:r>
        <w:rPr>
          <w:rFonts w:hint="eastAsia"/>
          <w:lang w:val="en-US" w:eastAsia="zh-CN"/>
        </w:rPr>
        <w:t xml:space="preserve">the conclusion of </w:t>
      </w:r>
      <w:r>
        <w:t>present document focuses on</w:t>
      </w:r>
      <w:r>
        <w:rPr>
          <w:rFonts w:hint="eastAsia"/>
          <w:lang w:val="en-US" w:eastAsia="zh-CN"/>
        </w:rPr>
        <w:t xml:space="preserve"> security and privacy of </w:t>
      </w:r>
      <w:proofErr w:type="spellStart"/>
      <w:r>
        <w:rPr>
          <w:rFonts w:eastAsia="DengXian" w:hint="eastAsia"/>
          <w:lang w:val="en-US" w:eastAsia="zh-CN"/>
        </w:rPr>
        <w:t>AIoT</w:t>
      </w:r>
      <w:proofErr w:type="spellEnd"/>
      <w:r>
        <w:rPr>
          <w:rFonts w:eastAsia="DengXian" w:hint="eastAsia"/>
          <w:lang w:val="en-US" w:eastAsia="zh-CN"/>
        </w:rPr>
        <w:t xml:space="preserve"> device 1 and D1T1 with direct and indirect interface options.</w:t>
      </w:r>
    </w:p>
    <w:p w14:paraId="50C00986" w14:textId="09D06ADC" w:rsidR="00133E22" w:rsidRDefault="00133E22" w:rsidP="00C401F3">
      <w:pPr>
        <w:pStyle w:val="NO"/>
        <w:rPr>
          <w:lang w:val="en-US" w:eastAsia="zh-CN"/>
        </w:rPr>
      </w:pPr>
      <w:r w:rsidRPr="00A13C6D">
        <w:rPr>
          <w:lang w:val="en-US" w:eastAsia="zh-CN"/>
        </w:rPr>
        <w:t>NOTE</w:t>
      </w:r>
      <w:r>
        <w:rPr>
          <w:lang w:val="en-US" w:eastAsia="zh-CN"/>
        </w:rPr>
        <w:t xml:space="preserve"> </w:t>
      </w:r>
      <w:r w:rsidRPr="00A13C6D">
        <w:rPr>
          <w:lang w:val="en-US" w:eastAsia="zh-CN"/>
        </w:rPr>
        <w:t>3: The present document includes exploratory material consisting of potential security requirements, solutions, solution evaluations and conclusions. Some of the content in the present document is not considered complete and it has not been assessed in terms of security. Further study efforts to address this content will not occur. The present document is not intended to guide future work</w:t>
      </w:r>
      <w:r>
        <w:rPr>
          <w:lang w:val="en-US" w:eastAsia="zh-CN"/>
        </w:rPr>
        <w:t>.</w:t>
      </w:r>
    </w:p>
    <w:p w14:paraId="59D2B3C5" w14:textId="77777777" w:rsidR="00D24602" w:rsidRPr="00D24602" w:rsidRDefault="00D24602" w:rsidP="00D24602">
      <w:pPr>
        <w:rPr>
          <w:lang w:val="en-US" w:eastAsia="zh-CN"/>
        </w:rPr>
      </w:pPr>
    </w:p>
    <w:p w14:paraId="794720D9" w14:textId="77777777" w:rsidR="00080512" w:rsidRPr="00DA1267" w:rsidRDefault="00080512">
      <w:pPr>
        <w:pStyle w:val="Heading1"/>
      </w:pPr>
      <w:bookmarkStart w:id="40" w:name="references"/>
      <w:bookmarkStart w:id="41" w:name="_Toc167405380"/>
      <w:bookmarkStart w:id="42" w:name="_Toc180278700"/>
      <w:bookmarkStart w:id="43" w:name="_Toc180278876"/>
      <w:bookmarkStart w:id="44" w:name="_Toc180279140"/>
      <w:bookmarkStart w:id="45" w:name="_Toc180279614"/>
      <w:bookmarkStart w:id="46" w:name="_Toc182841051"/>
      <w:bookmarkStart w:id="47" w:name="_Toc182899131"/>
      <w:bookmarkStart w:id="48" w:name="_Toc208305197"/>
      <w:bookmarkEnd w:id="38"/>
      <w:bookmarkEnd w:id="40"/>
      <w:r w:rsidRPr="00DA1267">
        <w:t>2</w:t>
      </w:r>
      <w:r w:rsidRPr="00DA1267">
        <w:tab/>
        <w:t>References</w:t>
      </w:r>
      <w:bookmarkEnd w:id="41"/>
      <w:bookmarkEnd w:id="42"/>
      <w:bookmarkEnd w:id="43"/>
      <w:bookmarkEnd w:id="44"/>
      <w:bookmarkEnd w:id="45"/>
      <w:bookmarkEnd w:id="46"/>
      <w:bookmarkEnd w:id="47"/>
      <w:bookmarkEnd w:id="48"/>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1C820C4B" w:rsidR="00B4463F" w:rsidRDefault="00B4463F" w:rsidP="00B4463F">
      <w:pPr>
        <w:pStyle w:val="EX"/>
      </w:pPr>
      <w:r w:rsidRPr="00DA1267">
        <w:t>[</w:t>
      </w:r>
      <w:r>
        <w:t>3</w:t>
      </w:r>
      <w:r w:rsidRPr="00DA1267">
        <w:t>]</w:t>
      </w:r>
      <w:r w:rsidRPr="00DA1267">
        <w:tab/>
      </w:r>
      <w:r w:rsidR="00C401F3">
        <w:t>Void</w:t>
      </w:r>
    </w:p>
    <w:p w14:paraId="74F0834A" w14:textId="19B12B33" w:rsidR="00B4463F" w:rsidRDefault="00B4463F" w:rsidP="00B4463F">
      <w:pPr>
        <w:pStyle w:val="EX"/>
      </w:pPr>
      <w:r w:rsidRPr="00DA1267">
        <w:t>[</w:t>
      </w:r>
      <w:r>
        <w:t>4</w:t>
      </w:r>
      <w:r w:rsidRPr="00DA1267">
        <w:t>]</w:t>
      </w:r>
      <w:r w:rsidRPr="00DA1267">
        <w:tab/>
        <w:t>3GPP </w:t>
      </w:r>
      <w:bookmarkStart w:id="49" w:name="_Hlk207207598"/>
      <w:r w:rsidRPr="00DA1267">
        <w:t>T</w:t>
      </w:r>
      <w:r>
        <w:t>R</w:t>
      </w:r>
      <w:r w:rsidRPr="00DA1267">
        <w:t> </w:t>
      </w:r>
      <w:r>
        <w:t>23-700-13</w:t>
      </w:r>
      <w:bookmarkEnd w:id="49"/>
      <w:r w:rsidRPr="00DA1267">
        <w:t>: "</w:t>
      </w:r>
      <w:r>
        <w:t>Study on Architecture Support of Ambient power-enabled Internet of Things</w:t>
      </w:r>
      <w:r w:rsidRPr="00DA1267">
        <w:t>".</w:t>
      </w:r>
    </w:p>
    <w:p w14:paraId="6516C83E" w14:textId="5F17D389" w:rsidR="00080512" w:rsidRDefault="008B63D4" w:rsidP="00DA265B">
      <w:pPr>
        <w:pStyle w:val="EX"/>
        <w:ind w:left="284" w:firstLine="0"/>
      </w:pPr>
      <w:r w:rsidRPr="00DA1267">
        <w:t>[</w:t>
      </w:r>
      <w:r>
        <w:t>5</w:t>
      </w:r>
      <w:r w:rsidRPr="00DA1267">
        <w:t>]</w:t>
      </w:r>
      <w:r w:rsidRPr="00DA1267">
        <w:tab/>
      </w:r>
      <w:r w:rsidR="00E214FC">
        <w:tab/>
      </w:r>
      <w:r w:rsidR="00E214FC">
        <w:tab/>
      </w:r>
      <w:r w:rsidR="00E214FC">
        <w:tab/>
      </w:r>
      <w:r w:rsidR="00E214FC">
        <w:tab/>
      </w:r>
      <w:r w:rsidRPr="00DA1267">
        <w:t>3GPP T</w:t>
      </w:r>
      <w:r>
        <w:t>S</w:t>
      </w:r>
      <w:r w:rsidRPr="00DA1267">
        <w:t> </w:t>
      </w:r>
      <w:r>
        <w:t>33.501</w:t>
      </w:r>
      <w:r w:rsidRPr="00DA1267">
        <w:t>: "</w:t>
      </w:r>
      <w:r>
        <w:t>Security Architecture and Procedures for 5G System</w:t>
      </w:r>
      <w:r w:rsidRPr="00DA1267">
        <w:t>".</w:t>
      </w:r>
    </w:p>
    <w:p w14:paraId="24B65F0C" w14:textId="6345074A" w:rsidR="006B10E4" w:rsidRPr="006B10E4" w:rsidRDefault="006B10E4" w:rsidP="006B10E4">
      <w:pPr>
        <w:pStyle w:val="EX"/>
        <w:ind w:left="284" w:firstLine="0"/>
      </w:pPr>
      <w:r w:rsidRPr="006B10E4">
        <w:rPr>
          <w:rFonts w:hint="eastAsia"/>
        </w:rPr>
        <w:t>[</w:t>
      </w:r>
      <w:r>
        <w:t>6</w:t>
      </w:r>
      <w:r w:rsidRPr="006B10E4">
        <w:t>]</w:t>
      </w:r>
      <w:r w:rsidRPr="006B10E4">
        <w:tab/>
      </w:r>
      <w:r w:rsidR="00E214FC">
        <w:tab/>
      </w:r>
      <w:r w:rsidR="00C401F3">
        <w:tab/>
      </w:r>
      <w:r w:rsidR="00C401F3">
        <w:tab/>
      </w:r>
      <w:r w:rsidR="00C401F3">
        <w:tab/>
        <w:t>Void</w:t>
      </w:r>
    </w:p>
    <w:p w14:paraId="3008A618" w14:textId="4C8EA493" w:rsidR="007C641E" w:rsidRDefault="007C641E" w:rsidP="005A47D2">
      <w:pPr>
        <w:pStyle w:val="EX"/>
        <w:rPr>
          <w:lang w:eastAsia="en-GB"/>
        </w:rPr>
      </w:pPr>
      <w:r w:rsidRPr="007C641E">
        <w:t>[7]</w:t>
      </w:r>
      <w:r w:rsidRPr="00302A0B">
        <w:tab/>
        <w:t>RFC 4739: "Multiple</w:t>
      </w:r>
      <w:r w:rsidRPr="008D0A30">
        <w:rPr>
          <w:lang w:eastAsia="en-GB"/>
        </w:rPr>
        <w:t xml:space="preserve"> Authentication Exchanges</w:t>
      </w:r>
      <w:r>
        <w:rPr>
          <w:lang w:eastAsia="en-GB"/>
        </w:rPr>
        <w:t xml:space="preserve"> </w:t>
      </w:r>
      <w:r w:rsidRPr="008D0A30">
        <w:rPr>
          <w:lang w:eastAsia="en-GB"/>
        </w:rPr>
        <w:t>in the Internet Key Exchange (IKEv2) Protocol</w:t>
      </w:r>
      <w:r w:rsidRPr="00157FC9">
        <w:rPr>
          <w:lang w:eastAsia="en-GB"/>
        </w:rPr>
        <w:t>".</w:t>
      </w:r>
    </w:p>
    <w:p w14:paraId="77035DFD" w14:textId="2D55D5A0" w:rsidR="009145BA" w:rsidRDefault="009145BA" w:rsidP="009145BA">
      <w:pPr>
        <w:pStyle w:val="EX"/>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52D58F83" w14:textId="12DB1B09" w:rsidR="00073DE0" w:rsidRDefault="00073DE0" w:rsidP="009145BA">
      <w:pPr>
        <w:pStyle w:val="EX"/>
      </w:pPr>
      <w:r>
        <w:t>[9]</w:t>
      </w:r>
      <w:r>
        <w:tab/>
        <w:t>3GPP TR 38.789:</w:t>
      </w:r>
      <w:r w:rsidRPr="00073DE0">
        <w:rPr>
          <w:rFonts w:ascii="Arial" w:hAnsi="Arial" w:cs="Arial"/>
          <w:color w:val="000000"/>
          <w:sz w:val="18"/>
          <w:szCs w:val="18"/>
        </w:rPr>
        <w:t xml:space="preserve"> </w:t>
      </w:r>
      <w:r>
        <w:rPr>
          <w:rFonts w:ascii="Arial" w:hAnsi="Arial" w:cs="Arial"/>
          <w:color w:val="000000"/>
          <w:sz w:val="18"/>
          <w:szCs w:val="18"/>
        </w:rPr>
        <w:t>“</w:t>
      </w:r>
      <w:r w:rsidRPr="00073DE0">
        <w:t>Study on solutions for Ambient IoT (Internet of Things) in NR</w:t>
      </w:r>
      <w:r>
        <w:t>”</w:t>
      </w:r>
    </w:p>
    <w:p w14:paraId="52082D13" w14:textId="45C681DD" w:rsidR="00455951" w:rsidRPr="006948EA" w:rsidRDefault="00455951" w:rsidP="00455951">
      <w:pPr>
        <w:pStyle w:val="EX"/>
        <w:rPr>
          <w:lang w:val="fr-FR" w:eastAsia="zh-CN"/>
        </w:rPr>
      </w:pPr>
      <w:r>
        <w:rPr>
          <w:rFonts w:hint="eastAsia"/>
          <w:lang w:eastAsia="zh-CN"/>
        </w:rPr>
        <w:t>[</w:t>
      </w:r>
      <w:r>
        <w:rPr>
          <w:lang w:eastAsia="zh-CN"/>
        </w:rPr>
        <w:t xml:space="preserve">10]                      </w:t>
      </w:r>
      <w:r w:rsidRPr="001034F8">
        <w:rPr>
          <w:lang w:eastAsia="zh-CN"/>
        </w:rPr>
        <w:t xml:space="preserve">Jiao L, Wang N, Wang P, et al. Physical layer key generation in 5G wireless networks[J]. </w:t>
      </w:r>
      <w:r w:rsidRPr="006948EA">
        <w:rPr>
          <w:lang w:val="fr-FR" w:eastAsia="zh-CN"/>
        </w:rPr>
        <w:t xml:space="preserve">IEEE </w:t>
      </w:r>
      <w:proofErr w:type="spellStart"/>
      <w:r w:rsidRPr="006948EA">
        <w:rPr>
          <w:lang w:val="fr-FR" w:eastAsia="zh-CN"/>
        </w:rPr>
        <w:t>wireless</w:t>
      </w:r>
      <w:proofErr w:type="spellEnd"/>
      <w:r w:rsidRPr="006948EA">
        <w:rPr>
          <w:lang w:val="fr-FR" w:eastAsia="zh-CN"/>
        </w:rPr>
        <w:t xml:space="preserve"> communications, 2019, 26(5): 48-54.</w:t>
      </w:r>
    </w:p>
    <w:p w14:paraId="1EB6260B" w14:textId="517B4016" w:rsidR="00455951" w:rsidRDefault="00455951" w:rsidP="00455951">
      <w:pPr>
        <w:pStyle w:val="EX"/>
        <w:rPr>
          <w:lang w:eastAsia="zh-CN"/>
        </w:rPr>
      </w:pPr>
      <w:r w:rsidRPr="006948EA">
        <w:rPr>
          <w:rFonts w:hint="eastAsia"/>
          <w:lang w:val="fr-FR" w:eastAsia="zh-CN"/>
        </w:rPr>
        <w:lastRenderedPageBreak/>
        <w:t>[</w:t>
      </w:r>
      <w:r w:rsidRPr="006948EA">
        <w:rPr>
          <w:lang w:val="fr-FR" w:eastAsia="zh-CN"/>
        </w:rPr>
        <w:t xml:space="preserve">11]                     Zhao H, Zhang Y, Huang X, et al. </w:t>
      </w:r>
      <w:r w:rsidRPr="00634875">
        <w:rPr>
          <w:lang w:eastAsia="zh-CN"/>
        </w:rPr>
        <w:t>A physical-layer key generation approach based on received signal strength in smart homes[J]. IEEE Internet of Things Journal, 2021, 9(7): 4917-4927.</w:t>
      </w:r>
    </w:p>
    <w:p w14:paraId="52AA236B" w14:textId="602A0904" w:rsidR="009655F8" w:rsidRPr="006456C1" w:rsidRDefault="009655F8" w:rsidP="00455951">
      <w:pPr>
        <w:pStyle w:val="EX"/>
        <w:rPr>
          <w:lang w:val="en-US" w:eastAsia="zh-CN"/>
        </w:rPr>
      </w:pPr>
      <w:r>
        <w:rPr>
          <w:lang w:val="en-US" w:eastAsia="zh-CN"/>
        </w:rPr>
        <w:t>[12]</w:t>
      </w:r>
      <w:r>
        <w:rPr>
          <w:lang w:val="en-US" w:eastAsia="zh-CN"/>
        </w:rPr>
        <w:tab/>
      </w:r>
      <w:r w:rsidR="005474AA">
        <w:t>3GPP TS 33.310: "Network Domain Security (NDS); Authentication Framework (AF)".</w:t>
      </w:r>
    </w:p>
    <w:p w14:paraId="7153F4AD" w14:textId="77777777" w:rsidR="006B10E4" w:rsidRPr="00DA1267" w:rsidRDefault="006B10E4" w:rsidP="00DA265B">
      <w:pPr>
        <w:pStyle w:val="EX"/>
        <w:ind w:left="284" w:firstLine="0"/>
      </w:pPr>
    </w:p>
    <w:p w14:paraId="24ACB616" w14:textId="77777777" w:rsidR="00080512" w:rsidRPr="00DA1267" w:rsidRDefault="00080512">
      <w:pPr>
        <w:pStyle w:val="Heading1"/>
      </w:pPr>
      <w:bookmarkStart w:id="50" w:name="definitions"/>
      <w:bookmarkStart w:id="51" w:name="_Toc167405381"/>
      <w:bookmarkStart w:id="52" w:name="_Toc180278701"/>
      <w:bookmarkStart w:id="53" w:name="_Toc180278877"/>
      <w:bookmarkStart w:id="54" w:name="_Toc180279141"/>
      <w:bookmarkStart w:id="55" w:name="_Toc180279615"/>
      <w:bookmarkStart w:id="56" w:name="_Toc182841052"/>
      <w:bookmarkStart w:id="57" w:name="_Toc182899132"/>
      <w:bookmarkStart w:id="58" w:name="_Toc208305198"/>
      <w:bookmarkEnd w:id="50"/>
      <w:r w:rsidRPr="00DA1267">
        <w:t>3</w:t>
      </w:r>
      <w:r w:rsidRPr="00DA1267">
        <w:tab/>
        <w:t>Definitions</w:t>
      </w:r>
      <w:r w:rsidR="00602AEA" w:rsidRPr="00DA1267">
        <w:t xml:space="preserve"> of terms, symbols and abbreviations</w:t>
      </w:r>
      <w:bookmarkEnd w:id="51"/>
      <w:bookmarkEnd w:id="52"/>
      <w:bookmarkEnd w:id="53"/>
      <w:bookmarkEnd w:id="54"/>
      <w:bookmarkEnd w:id="55"/>
      <w:bookmarkEnd w:id="56"/>
      <w:bookmarkEnd w:id="57"/>
      <w:bookmarkEnd w:id="58"/>
    </w:p>
    <w:p w14:paraId="6CBABCF9" w14:textId="77777777" w:rsidR="00080512" w:rsidRPr="00DA1267" w:rsidRDefault="00080512">
      <w:pPr>
        <w:pStyle w:val="Heading2"/>
      </w:pPr>
      <w:bookmarkStart w:id="59" w:name="_Toc167405382"/>
      <w:bookmarkStart w:id="60" w:name="_Toc180278702"/>
      <w:bookmarkStart w:id="61" w:name="_Toc180278878"/>
      <w:bookmarkStart w:id="62" w:name="_Toc180279142"/>
      <w:bookmarkStart w:id="63" w:name="_Toc180279616"/>
      <w:bookmarkStart w:id="64" w:name="_Toc182841053"/>
      <w:bookmarkStart w:id="65" w:name="_Toc182899133"/>
      <w:bookmarkStart w:id="66" w:name="_Toc208305199"/>
      <w:r w:rsidRPr="00DA1267">
        <w:t>3.1</w:t>
      </w:r>
      <w:r w:rsidRPr="00DA1267">
        <w:tab/>
      </w:r>
      <w:r w:rsidR="002B6339" w:rsidRPr="00DA1267">
        <w:t>Terms</w:t>
      </w:r>
      <w:bookmarkEnd w:id="59"/>
      <w:bookmarkEnd w:id="60"/>
      <w:bookmarkEnd w:id="61"/>
      <w:bookmarkEnd w:id="62"/>
      <w:bookmarkEnd w:id="63"/>
      <w:bookmarkEnd w:id="64"/>
      <w:bookmarkEnd w:id="65"/>
      <w:bookmarkEnd w:id="66"/>
    </w:p>
    <w:p w14:paraId="52F085A8" w14:textId="473B8FBE" w:rsidR="00080512" w:rsidRPr="00DA1267" w:rsidRDefault="00080512">
      <w:r w:rsidRPr="00DA1267">
        <w:t xml:space="preserve">For the purposes of the present document, the terms given in </w:t>
      </w:r>
      <w:r w:rsidR="00787AC1">
        <w:t>TR</w:t>
      </w:r>
      <w:r w:rsidRPr="00DA1267">
        <w:t> 21.905 [</w:t>
      </w:r>
      <w:r w:rsidR="004D3578" w:rsidRPr="00DA1267">
        <w:t>1</w:t>
      </w:r>
      <w:r w:rsidRPr="00DA1267">
        <w:t>]</w:t>
      </w:r>
      <w:r w:rsidR="00DA0730">
        <w:t xml:space="preserve">, </w:t>
      </w:r>
      <w:r w:rsidR="00787AC1">
        <w:t>TR</w:t>
      </w:r>
      <w:r w:rsidR="00DA0730">
        <w:t xml:space="preserve"> 23.700-13 [4],</w:t>
      </w:r>
      <w:r w:rsidRPr="00DA1267">
        <w:t xml:space="preserve"> and the following apply. A term defined in the present document takes precedence over the definition of the same term, if any, in </w:t>
      </w:r>
      <w:r w:rsidR="00787AC1">
        <w:t>TR</w:t>
      </w:r>
      <w:r w:rsidRPr="00DA1267">
        <w:t> 21.905 [</w:t>
      </w:r>
      <w:r w:rsidR="004D3578" w:rsidRPr="00DA1267">
        <w:t>1</w:t>
      </w:r>
      <w:r w:rsidRPr="00DA1267">
        <w:t>].</w:t>
      </w:r>
    </w:p>
    <w:p w14:paraId="060B24CE" w14:textId="77777777" w:rsidR="00080512" w:rsidRPr="00DA1267" w:rsidRDefault="00080512">
      <w:r w:rsidRPr="00DA1267">
        <w:rPr>
          <w:b/>
        </w:rPr>
        <w:t>example:</w:t>
      </w:r>
      <w:r w:rsidRPr="00DA1267">
        <w:t xml:space="preserve"> text used to clarify abstract rules by applying them literally.</w:t>
      </w:r>
    </w:p>
    <w:p w14:paraId="748FAD21" w14:textId="77777777" w:rsidR="00080512" w:rsidRPr="00DA1267" w:rsidRDefault="00080512">
      <w:pPr>
        <w:pStyle w:val="Heading2"/>
      </w:pPr>
      <w:bookmarkStart w:id="67" w:name="_Toc167405383"/>
      <w:bookmarkStart w:id="68" w:name="_Toc180278703"/>
      <w:bookmarkStart w:id="69" w:name="_Toc180278879"/>
      <w:bookmarkStart w:id="70" w:name="_Toc180279143"/>
      <w:bookmarkStart w:id="71" w:name="_Toc180279617"/>
      <w:bookmarkStart w:id="72" w:name="_Toc182841054"/>
      <w:bookmarkStart w:id="73" w:name="_Toc182899134"/>
      <w:bookmarkStart w:id="74" w:name="_Toc208305200"/>
      <w:r w:rsidRPr="00DA1267">
        <w:t>3.2</w:t>
      </w:r>
      <w:r w:rsidRPr="00DA1267">
        <w:tab/>
        <w:t>Symbols</w:t>
      </w:r>
      <w:bookmarkEnd w:id="67"/>
      <w:bookmarkEnd w:id="68"/>
      <w:bookmarkEnd w:id="69"/>
      <w:bookmarkEnd w:id="70"/>
      <w:bookmarkEnd w:id="71"/>
      <w:bookmarkEnd w:id="72"/>
      <w:bookmarkEnd w:id="73"/>
      <w:bookmarkEnd w:id="74"/>
    </w:p>
    <w:p w14:paraId="46F1B0F7" w14:textId="2A1D2665" w:rsidR="00080512" w:rsidRPr="00DA1267" w:rsidRDefault="00DA0730">
      <w:pPr>
        <w:keepNext/>
      </w:pPr>
      <w:r>
        <w:t>Void</w:t>
      </w:r>
    </w:p>
    <w:p w14:paraId="50F83E7B" w14:textId="77777777" w:rsidR="00080512" w:rsidRPr="00DA1267" w:rsidRDefault="00080512">
      <w:pPr>
        <w:pStyle w:val="EW"/>
      </w:pPr>
    </w:p>
    <w:p w14:paraId="5E81C5C1" w14:textId="77777777" w:rsidR="00080512" w:rsidRPr="00DA1267" w:rsidRDefault="00080512">
      <w:pPr>
        <w:pStyle w:val="Heading2"/>
      </w:pPr>
      <w:bookmarkStart w:id="75" w:name="_Toc167405384"/>
      <w:bookmarkStart w:id="76" w:name="_Toc180278704"/>
      <w:bookmarkStart w:id="77" w:name="_Toc180278880"/>
      <w:bookmarkStart w:id="78" w:name="_Toc180279144"/>
      <w:bookmarkStart w:id="79" w:name="_Toc180279618"/>
      <w:bookmarkStart w:id="80" w:name="_Toc182841055"/>
      <w:bookmarkStart w:id="81" w:name="_Toc182899135"/>
      <w:bookmarkStart w:id="82" w:name="_Toc208305201"/>
      <w:r w:rsidRPr="00DA1267">
        <w:t>3.3</w:t>
      </w:r>
      <w:r w:rsidRPr="00DA1267">
        <w:tab/>
        <w:t>Abbreviations</w:t>
      </w:r>
      <w:bookmarkEnd w:id="75"/>
      <w:bookmarkEnd w:id="76"/>
      <w:bookmarkEnd w:id="77"/>
      <w:bookmarkEnd w:id="78"/>
      <w:bookmarkEnd w:id="79"/>
      <w:bookmarkEnd w:id="80"/>
      <w:bookmarkEnd w:id="81"/>
      <w:bookmarkEnd w:id="82"/>
    </w:p>
    <w:p w14:paraId="338C6B7C" w14:textId="596A1FDE" w:rsidR="00080512" w:rsidRPr="00DA1267" w:rsidRDefault="00080512">
      <w:pPr>
        <w:keepNext/>
      </w:pPr>
      <w:r w:rsidRPr="00DA1267">
        <w:t>For the purposes of the present document, the abb</w:t>
      </w:r>
      <w:r w:rsidR="004D3578" w:rsidRPr="00DA1267">
        <w:t xml:space="preserve">reviations given in </w:t>
      </w:r>
      <w:r w:rsidR="00787AC1">
        <w:t>TR</w:t>
      </w:r>
      <w:r w:rsidR="004D3578" w:rsidRPr="00DA1267">
        <w:t> 21.905 [1</w:t>
      </w:r>
      <w:r w:rsidRPr="00DA1267">
        <w:t>]</w:t>
      </w:r>
      <w:r w:rsidR="00DA0730">
        <w:t xml:space="preserve">, </w:t>
      </w:r>
      <w:r w:rsidR="00787AC1">
        <w:t>TR</w:t>
      </w:r>
      <w:r w:rsidR="00DA0730">
        <w:t xml:space="preserve"> 23.700-13 [4], </w:t>
      </w:r>
      <w:r w:rsidRPr="00DA1267">
        <w:t xml:space="preserve"> and the following apply. An abbreviation defined in the present document takes precedence over the definition of the same abbre</w:t>
      </w:r>
      <w:r w:rsidR="004D3578" w:rsidRPr="00DA1267">
        <w:t xml:space="preserve">viation, if any, in </w:t>
      </w:r>
      <w:r w:rsidR="00787AC1">
        <w:t>TR</w:t>
      </w:r>
      <w:r w:rsidR="004D3578" w:rsidRPr="00DA1267">
        <w:t> 21.905 [1</w:t>
      </w:r>
      <w:r w:rsidRPr="00DA1267">
        <w:t>].</w:t>
      </w:r>
    </w:p>
    <w:p w14:paraId="16A04C7F" w14:textId="1C20D0FA" w:rsidR="00080512" w:rsidRPr="00DA1267" w:rsidRDefault="00330A35">
      <w:pPr>
        <w:pStyle w:val="EW"/>
      </w:pPr>
      <w:r>
        <w:t>ADM</w:t>
      </w:r>
      <w:r>
        <w:tab/>
        <w:t>Ambient IoT Data Management</w:t>
      </w:r>
    </w:p>
    <w:p w14:paraId="1EA365ED" w14:textId="77777777" w:rsidR="00080512" w:rsidRPr="00DA1267" w:rsidRDefault="00080512">
      <w:pPr>
        <w:pStyle w:val="EW"/>
      </w:pPr>
    </w:p>
    <w:p w14:paraId="7D89FB01" w14:textId="36596BDE" w:rsidR="00080512" w:rsidRPr="00DA1267" w:rsidRDefault="00080512">
      <w:pPr>
        <w:pStyle w:val="Heading1"/>
      </w:pPr>
      <w:bookmarkStart w:id="83" w:name="clause4"/>
      <w:bookmarkStart w:id="84" w:name="_Toc167405385"/>
      <w:bookmarkStart w:id="85" w:name="_Toc180278705"/>
      <w:bookmarkStart w:id="86" w:name="_Toc180278881"/>
      <w:bookmarkStart w:id="87" w:name="_Toc180279145"/>
      <w:bookmarkStart w:id="88" w:name="_Toc180279619"/>
      <w:bookmarkStart w:id="89" w:name="_Toc182841056"/>
      <w:bookmarkStart w:id="90" w:name="_Toc182899136"/>
      <w:bookmarkStart w:id="91" w:name="_Toc208305202"/>
      <w:bookmarkEnd w:id="83"/>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84"/>
      <w:bookmarkEnd w:id="85"/>
      <w:bookmarkEnd w:id="86"/>
      <w:bookmarkEnd w:id="87"/>
      <w:bookmarkEnd w:id="88"/>
      <w:bookmarkEnd w:id="89"/>
      <w:bookmarkEnd w:id="90"/>
      <w:bookmarkEnd w:id="91"/>
    </w:p>
    <w:p w14:paraId="5834996F" w14:textId="1EC0E613" w:rsidR="00C608B8" w:rsidRDefault="00C608B8" w:rsidP="00C608B8">
      <w:pPr>
        <w:pStyle w:val="EditorsNote"/>
      </w:pPr>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28BDDBBF" w:rsidR="00670633" w:rsidRPr="00DE1D51" w:rsidRDefault="008E4E42" w:rsidP="008E4E42">
      <w:pPr>
        <w:overflowPunct w:val="0"/>
        <w:autoSpaceDE w:val="0"/>
        <w:autoSpaceDN w:val="0"/>
        <w:adjustRightInd w:val="0"/>
        <w:ind w:left="360"/>
        <w:textAlignment w:val="baseline"/>
        <w:rPr>
          <w:lang w:eastAsia="zh-CN"/>
        </w:rPr>
      </w:pPr>
      <w:r>
        <w:rPr>
          <w:lang w:eastAsia="zh-CN"/>
        </w:rPr>
        <w:t xml:space="preserve">-  </w:t>
      </w:r>
      <w:r w:rsidR="00670633" w:rsidRPr="00BE4556">
        <w:rPr>
          <w:lang w:eastAsia="zh-CN"/>
        </w:rPr>
        <w:t>The archite</w:t>
      </w:r>
      <w:r w:rsidR="00670633">
        <w:rPr>
          <w:lang w:eastAsia="zh-CN"/>
        </w:rPr>
        <w:t>cture assumptions and requirements</w:t>
      </w:r>
      <w:r w:rsidR="00670633" w:rsidRPr="00BE4556">
        <w:rPr>
          <w:lang w:eastAsia="zh-CN"/>
        </w:rPr>
        <w:t xml:space="preserve"> </w:t>
      </w:r>
      <w:r w:rsidR="00670633">
        <w:rPr>
          <w:lang w:eastAsia="zh-CN"/>
        </w:rPr>
        <w:t>for Ambient IoT services</w:t>
      </w:r>
      <w:r w:rsidR="00670633" w:rsidRPr="00BE4556">
        <w:rPr>
          <w:lang w:eastAsia="zh-CN"/>
        </w:rPr>
        <w:t xml:space="preserve"> as def</w:t>
      </w:r>
      <w:r w:rsidR="00670633">
        <w:rPr>
          <w:lang w:eastAsia="zh-CN"/>
        </w:rPr>
        <w:t>ined in TR 23.700-13 [4</w:t>
      </w:r>
      <w:r w:rsidR="00670633" w:rsidRPr="00BE4556">
        <w:rPr>
          <w:lang w:eastAsia="zh-CN"/>
        </w:rPr>
        <w:t>] are used as architecture assumptions in this study.</w:t>
      </w:r>
    </w:p>
    <w:p w14:paraId="20F937F4" w14:textId="383BE900" w:rsidR="008B63D4" w:rsidRDefault="008E4E42" w:rsidP="008E4E42">
      <w:pPr>
        <w:overflowPunct w:val="0"/>
        <w:autoSpaceDE w:val="0"/>
        <w:autoSpaceDN w:val="0"/>
        <w:adjustRightInd w:val="0"/>
        <w:ind w:left="284"/>
        <w:textAlignment w:val="baseline"/>
        <w:rPr>
          <w:lang w:eastAsia="zh-CN"/>
        </w:rPr>
      </w:pPr>
      <w:bookmarkStart w:id="92" w:name="_Hlk175252275"/>
      <w:r>
        <w:rPr>
          <w:lang w:eastAsia="zh-CN"/>
        </w:rPr>
        <w:t xml:space="preserve">-  </w:t>
      </w:r>
      <w:r w:rsidR="008B63D4">
        <w:rPr>
          <w:lang w:eastAsia="zh-CN"/>
        </w:rPr>
        <w:t>Two functional cases are considered as baseline: (1) inventory, (2) command.</w:t>
      </w:r>
    </w:p>
    <w:bookmarkEnd w:id="92"/>
    <w:p w14:paraId="1F62E290" w14:textId="7EBFB761" w:rsidR="00106EB9" w:rsidRPr="008E4E42" w:rsidRDefault="008E4E42" w:rsidP="008E4E42">
      <w:pPr>
        <w:ind w:left="284"/>
        <w:rPr>
          <w:lang w:val="en-US" w:eastAsia="zh-CN"/>
        </w:rPr>
      </w:pPr>
      <w:r>
        <w:rPr>
          <w:lang w:eastAsia="zh-CN"/>
        </w:rPr>
        <w:t xml:space="preserve">-  </w:t>
      </w:r>
      <w:r w:rsidR="00106EB9" w:rsidRPr="008E4E42">
        <w:rPr>
          <w:lang w:val="en-US" w:eastAsia="zh-CN"/>
        </w:rPr>
        <w:t xml:space="preserve">If </w:t>
      </w:r>
      <w:r w:rsidR="00106EB9">
        <w:t>the existing authentication framework (e.g., 5G-AKA, EAP-AKA’, other EAP methods for SNPN)</w:t>
      </w:r>
      <w:r w:rsidR="00106EB9" w:rsidRPr="008E4E42">
        <w:rPr>
          <w:rFonts w:hint="eastAsia"/>
          <w:lang w:val="en-US" w:eastAsia="zh-CN"/>
        </w:rPr>
        <w:t xml:space="preserve"> is not reused</w:t>
      </w:r>
      <w:r w:rsidR="00106EB9">
        <w:t xml:space="preserve">, </w:t>
      </w:r>
      <w:r w:rsidR="00106EB9" w:rsidRPr="008E4E42">
        <w:rPr>
          <w:rFonts w:hint="eastAsia"/>
          <w:lang w:val="en-US" w:eastAsia="zh-CN"/>
        </w:rPr>
        <w:t xml:space="preserve">a </w:t>
      </w:r>
      <w:r w:rsidR="00106EB9">
        <w:t>dedicated network for ambient IoT service</w:t>
      </w:r>
      <w:r w:rsidR="00106EB9" w:rsidRPr="008E4E42">
        <w:rPr>
          <w:rFonts w:hint="eastAsia"/>
          <w:lang w:val="en-US" w:eastAsia="zh-CN"/>
        </w:rPr>
        <w:t xml:space="preserve"> </w:t>
      </w:r>
      <w:r w:rsidR="00106EB9" w:rsidRPr="008E4E42">
        <w:rPr>
          <w:lang w:val="en-US" w:eastAsia="zh-CN"/>
        </w:rPr>
        <w:t xml:space="preserve">shall be needed, and security isolation mechanism between the </w:t>
      </w:r>
      <w:proofErr w:type="spellStart"/>
      <w:r w:rsidR="00106EB9" w:rsidRPr="008E4E42">
        <w:rPr>
          <w:lang w:val="en-US" w:eastAsia="zh-CN"/>
        </w:rPr>
        <w:t>AIoT</w:t>
      </w:r>
      <w:proofErr w:type="spellEnd"/>
      <w:r w:rsidR="00106EB9" w:rsidRPr="008E4E42">
        <w:rPr>
          <w:lang w:val="en-US" w:eastAsia="zh-CN"/>
        </w:rPr>
        <w:t xml:space="preserve"> service domain and operator domain </w:t>
      </w:r>
      <w:r w:rsidR="00106EB9" w:rsidRPr="008E4E42">
        <w:rPr>
          <w:rFonts w:hint="eastAsia"/>
          <w:lang w:val="en-US" w:eastAsia="zh-CN"/>
        </w:rPr>
        <w:t>shall be</w:t>
      </w:r>
      <w:r w:rsidR="00106EB9" w:rsidRPr="008E4E42">
        <w:rPr>
          <w:lang w:val="en-US" w:eastAsia="zh-CN"/>
        </w:rPr>
        <w:t xml:space="preserve"> needed (</w:t>
      </w:r>
      <w:r w:rsidR="00106EB9">
        <w:t>e.g. a security gateway</w:t>
      </w:r>
      <w:r w:rsidR="00106EB9" w:rsidRPr="008E4E42">
        <w:rPr>
          <w:lang w:val="en-US"/>
        </w:rPr>
        <w:t xml:space="preserve"> may be deployed</w:t>
      </w:r>
      <w:r w:rsidR="00106EB9" w:rsidRPr="008E4E42">
        <w:rPr>
          <w:lang w:val="en-US" w:eastAsia="zh-CN"/>
        </w:rPr>
        <w:t>)</w:t>
      </w:r>
      <w:r w:rsidR="00106EB9" w:rsidRPr="008E4E42">
        <w:rPr>
          <w:rFonts w:hint="eastAsia"/>
          <w:lang w:val="en-US" w:eastAsia="zh-CN"/>
        </w:rPr>
        <w:t xml:space="preserve"> to isolate the operator's legacy domain</w:t>
      </w:r>
      <w:r w:rsidR="004F477F" w:rsidRPr="008E4E42">
        <w:rPr>
          <w:lang w:val="en-US" w:eastAsia="zh-CN"/>
        </w:rPr>
        <w:t>)</w:t>
      </w:r>
      <w:r w:rsidR="00106EB9" w:rsidRPr="008E4E42">
        <w:rPr>
          <w:rFonts w:hint="eastAsia"/>
          <w:lang w:val="en-US" w:eastAsia="zh-CN"/>
        </w:rPr>
        <w:t>.</w:t>
      </w:r>
    </w:p>
    <w:p w14:paraId="274E4169" w14:textId="63A33900" w:rsidR="008E4E42" w:rsidRPr="00C7372F" w:rsidRDefault="008E4E42" w:rsidP="008E4E42">
      <w:pPr>
        <w:ind w:left="284"/>
        <w:rPr>
          <w:lang w:val="en-US" w:eastAsia="zh-CN"/>
        </w:rPr>
      </w:pPr>
      <w:r>
        <w:rPr>
          <w:lang w:eastAsia="zh-CN"/>
        </w:rPr>
        <w:t xml:space="preserve">-  </w:t>
      </w:r>
      <w:r>
        <w:rPr>
          <w:lang w:val="en-US" w:eastAsia="zh-CN"/>
        </w:rPr>
        <w:t xml:space="preserve">The topology 1 readers are assumed to be trusted, implying, i.e., authorized to communicate with the </w:t>
      </w:r>
      <w:proofErr w:type="spellStart"/>
      <w:r>
        <w:rPr>
          <w:lang w:val="en-US" w:eastAsia="zh-CN"/>
        </w:rPr>
        <w:t>AIoT</w:t>
      </w:r>
      <w:proofErr w:type="spellEnd"/>
      <w:r>
        <w:rPr>
          <w:lang w:val="en-US" w:eastAsia="zh-CN"/>
        </w:rPr>
        <w:t xml:space="preserve"> device.</w:t>
      </w:r>
    </w:p>
    <w:p w14:paraId="2F9A7259" w14:textId="47A8C062" w:rsidR="00106EB9" w:rsidRPr="00F71275" w:rsidRDefault="00106EB9" w:rsidP="004F477F">
      <w:pPr>
        <w:pStyle w:val="NO"/>
      </w:pPr>
      <w:r w:rsidRPr="00F71275">
        <w:t xml:space="preserve">NOTE: If multiple domains exist in the deployment of the architecture in figure </w:t>
      </w:r>
      <w:r w:rsidR="005474AA">
        <w:t>4.1</w:t>
      </w:r>
      <w:r w:rsidRPr="00F71275">
        <w:t>, the above policy applies.</w:t>
      </w:r>
    </w:p>
    <w:p w14:paraId="53219779" w14:textId="77777777" w:rsidR="00106EB9" w:rsidRDefault="00106EB9" w:rsidP="00787AC1">
      <w:pPr>
        <w:pStyle w:val="TH"/>
        <w:rPr>
          <w:lang w:val="en-US" w:eastAsia="zh-CN"/>
        </w:rPr>
      </w:pPr>
      <w:bookmarkStart w:id="93" w:name="MCCQCTEMPBM_00000068"/>
      <w:r>
        <w:rPr>
          <w:noProof/>
        </w:rPr>
        <w:lastRenderedPageBreak/>
        <w:drawing>
          <wp:inline distT="0" distB="0" distL="114300" distR="114300" wp14:anchorId="4AF6315B" wp14:editId="3C77F14E">
            <wp:extent cx="4723130" cy="1332230"/>
            <wp:effectExtent l="0" t="0" r="1270" b="1270"/>
            <wp:docPr id="854845736" name="图片 1" descr="A diagram of a clou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45736" name="图片 1" descr="A diagram of a cloud with text&#10;&#10;Description automatically generated"/>
                    <pic:cNvPicPr>
                      <a:picLocks noChangeAspect="1"/>
                    </pic:cNvPicPr>
                  </pic:nvPicPr>
                  <pic:blipFill>
                    <a:blip r:embed="rId15"/>
                    <a:stretch>
                      <a:fillRect/>
                    </a:stretch>
                  </pic:blipFill>
                  <pic:spPr>
                    <a:xfrm>
                      <a:off x="0" y="0"/>
                      <a:ext cx="4723130" cy="1332230"/>
                    </a:xfrm>
                    <a:prstGeom prst="rect">
                      <a:avLst/>
                    </a:prstGeom>
                    <a:noFill/>
                    <a:ln>
                      <a:noFill/>
                    </a:ln>
                  </pic:spPr>
                </pic:pic>
              </a:graphicData>
            </a:graphic>
          </wp:inline>
        </w:drawing>
      </w:r>
      <w:bookmarkEnd w:id="93"/>
    </w:p>
    <w:p w14:paraId="4ABCE050" w14:textId="29A42F1C" w:rsidR="00106EB9" w:rsidRPr="008E4E42" w:rsidRDefault="00106EB9" w:rsidP="00787AC1">
      <w:pPr>
        <w:pStyle w:val="TF"/>
        <w:rPr>
          <w:lang w:val="en-US" w:eastAsia="zh-CN"/>
        </w:rPr>
      </w:pPr>
      <w:bookmarkStart w:id="94" w:name="MCCQCTEMPBM_00000041"/>
      <w:r w:rsidRPr="008E4E42">
        <w:rPr>
          <w:rFonts w:hint="eastAsia"/>
          <w:lang w:val="en-US" w:eastAsia="zh-CN"/>
        </w:rPr>
        <w:t xml:space="preserve">Figure </w:t>
      </w:r>
      <w:r w:rsidRPr="008E4E42">
        <w:rPr>
          <w:lang w:val="en-US" w:eastAsia="zh-CN"/>
        </w:rPr>
        <w:t>4.1</w:t>
      </w:r>
      <w:r w:rsidRPr="008E4E42">
        <w:rPr>
          <w:rFonts w:hint="eastAsia"/>
          <w:lang w:val="en-US" w:eastAsia="zh-CN"/>
        </w:rPr>
        <w:t xml:space="preserve"> System </w:t>
      </w:r>
      <w:r>
        <w:rPr>
          <w:lang w:eastAsia="zh-CN"/>
        </w:rPr>
        <w:t>architecture</w:t>
      </w:r>
      <w:r w:rsidRPr="008E4E42">
        <w:rPr>
          <w:rFonts w:hint="eastAsia"/>
          <w:lang w:val="en-US" w:eastAsia="zh-CN"/>
        </w:rPr>
        <w:t xml:space="preserve"> and </w:t>
      </w:r>
      <w:r>
        <w:t>security assumption</w:t>
      </w:r>
    </w:p>
    <w:p w14:paraId="1EA85C19" w14:textId="29C3988E" w:rsidR="0086717D" w:rsidRPr="00DA1267" w:rsidRDefault="00CF1880" w:rsidP="0086717D">
      <w:pPr>
        <w:pStyle w:val="Heading1"/>
      </w:pPr>
      <w:bookmarkStart w:id="95" w:name="_Toc106618430"/>
      <w:bookmarkStart w:id="96" w:name="_Toc167405386"/>
      <w:bookmarkStart w:id="97" w:name="_Toc180278706"/>
      <w:bookmarkStart w:id="98" w:name="_Toc180278882"/>
      <w:bookmarkStart w:id="99" w:name="_Toc180279146"/>
      <w:bookmarkStart w:id="100" w:name="_Toc180279620"/>
      <w:bookmarkStart w:id="101" w:name="_Toc182841057"/>
      <w:bookmarkStart w:id="102" w:name="_Toc182899137"/>
      <w:bookmarkStart w:id="103" w:name="_Toc208305203"/>
      <w:bookmarkEnd w:id="94"/>
      <w:r w:rsidRPr="00DA1267">
        <w:t>5</w:t>
      </w:r>
      <w:r w:rsidR="0086717D" w:rsidRPr="00DA1267">
        <w:tab/>
        <w:t>Key issues</w:t>
      </w:r>
      <w:bookmarkEnd w:id="95"/>
      <w:bookmarkEnd w:id="96"/>
      <w:bookmarkEnd w:id="97"/>
      <w:bookmarkEnd w:id="98"/>
      <w:bookmarkEnd w:id="99"/>
      <w:bookmarkEnd w:id="100"/>
      <w:bookmarkEnd w:id="101"/>
      <w:bookmarkEnd w:id="102"/>
      <w:bookmarkEnd w:id="103"/>
    </w:p>
    <w:p w14:paraId="02B96F6F" w14:textId="78C2A2C1" w:rsidR="00B4463F" w:rsidRDefault="00B4463F" w:rsidP="00B4463F">
      <w:pPr>
        <w:pStyle w:val="Heading2"/>
      </w:pPr>
      <w:bookmarkStart w:id="104" w:name="_Toc104221074"/>
      <w:bookmarkStart w:id="105" w:name="_Toc167405387"/>
      <w:bookmarkStart w:id="106" w:name="_Toc180278707"/>
      <w:bookmarkStart w:id="107" w:name="_Toc180278883"/>
      <w:bookmarkStart w:id="108" w:name="_Toc180279147"/>
      <w:bookmarkStart w:id="109" w:name="_Toc180279621"/>
      <w:bookmarkStart w:id="110" w:name="_Toc182841058"/>
      <w:bookmarkStart w:id="111" w:name="_Toc182899138"/>
      <w:bookmarkStart w:id="112" w:name="_Toc513475447"/>
      <w:bookmarkStart w:id="113" w:name="_Toc48930863"/>
      <w:bookmarkStart w:id="114" w:name="_Toc49376112"/>
      <w:bookmarkStart w:id="115" w:name="_Toc56501565"/>
      <w:bookmarkStart w:id="116" w:name="_Toc95076612"/>
      <w:bookmarkStart w:id="117" w:name="_Toc106618431"/>
      <w:bookmarkStart w:id="118" w:name="_Toc208305204"/>
      <w:r>
        <w:t>5.1</w:t>
      </w:r>
      <w:r>
        <w:tab/>
        <w:t xml:space="preserve">Key Issue #1: </w:t>
      </w:r>
      <w:bookmarkEnd w:id="104"/>
      <w:r>
        <w:t>P</w:t>
      </w:r>
      <w:r w:rsidRPr="00385EEB">
        <w:t>rotection for disabl</w:t>
      </w:r>
      <w:r w:rsidR="00DA265B">
        <w:t>ing</w:t>
      </w:r>
      <w:r w:rsidRPr="00385EEB">
        <w:t xml:space="preserve"> device operation</w:t>
      </w:r>
      <w:bookmarkEnd w:id="105"/>
      <w:bookmarkEnd w:id="106"/>
      <w:bookmarkEnd w:id="107"/>
      <w:bookmarkEnd w:id="108"/>
      <w:bookmarkEnd w:id="109"/>
      <w:bookmarkEnd w:id="110"/>
      <w:bookmarkEnd w:id="111"/>
      <w:bookmarkEnd w:id="118"/>
    </w:p>
    <w:p w14:paraId="1EF4A0DC" w14:textId="51B44DD5" w:rsidR="00B4463F" w:rsidRDefault="00B4463F" w:rsidP="00B4463F">
      <w:pPr>
        <w:pStyle w:val="Heading3"/>
      </w:pPr>
      <w:bookmarkStart w:id="119" w:name="_Toc104221075"/>
      <w:bookmarkStart w:id="120" w:name="_Toc167405388"/>
      <w:bookmarkStart w:id="121" w:name="_Toc180278708"/>
      <w:bookmarkStart w:id="122" w:name="_Toc180278884"/>
      <w:bookmarkStart w:id="123" w:name="_Toc180279148"/>
      <w:bookmarkStart w:id="124" w:name="_Toc180279622"/>
      <w:bookmarkStart w:id="125" w:name="_Toc182841059"/>
      <w:bookmarkStart w:id="126" w:name="_Toc182899139"/>
      <w:bookmarkStart w:id="127" w:name="_Toc208305205"/>
      <w:r>
        <w:t>5.1.1</w:t>
      </w:r>
      <w:r>
        <w:tab/>
        <w:t>Key issue details</w:t>
      </w:r>
      <w:bookmarkEnd w:id="119"/>
      <w:bookmarkEnd w:id="120"/>
      <w:bookmarkEnd w:id="121"/>
      <w:bookmarkEnd w:id="122"/>
      <w:bookmarkEnd w:id="123"/>
      <w:bookmarkEnd w:id="124"/>
      <w:bookmarkEnd w:id="125"/>
      <w:bookmarkEnd w:id="126"/>
      <w:bookmarkEnd w:id="127"/>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Heading3"/>
      </w:pPr>
      <w:bookmarkStart w:id="128" w:name="_Toc104221076"/>
      <w:bookmarkStart w:id="129" w:name="_Toc167405389"/>
      <w:bookmarkStart w:id="130" w:name="_Toc180278709"/>
      <w:bookmarkStart w:id="131" w:name="_Toc180278885"/>
      <w:bookmarkStart w:id="132" w:name="_Toc180279149"/>
      <w:bookmarkStart w:id="133" w:name="_Toc180279623"/>
      <w:bookmarkStart w:id="134" w:name="_Toc182841060"/>
      <w:bookmarkStart w:id="135" w:name="_Toc182899140"/>
      <w:bookmarkStart w:id="136" w:name="_Toc208305206"/>
      <w:r>
        <w:t>5.</w:t>
      </w:r>
      <w:r w:rsidR="00025394">
        <w:t>1</w:t>
      </w:r>
      <w:r>
        <w:t>.2</w:t>
      </w:r>
      <w:r>
        <w:tab/>
        <w:t>Threats</w:t>
      </w:r>
      <w:bookmarkEnd w:id="128"/>
      <w:bookmarkEnd w:id="129"/>
      <w:bookmarkEnd w:id="130"/>
      <w:bookmarkEnd w:id="131"/>
      <w:bookmarkEnd w:id="132"/>
      <w:bookmarkEnd w:id="133"/>
      <w:bookmarkEnd w:id="134"/>
      <w:bookmarkEnd w:id="135"/>
      <w:bookmarkEnd w:id="136"/>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Heading3"/>
      </w:pPr>
      <w:bookmarkStart w:id="137" w:name="_Toc104221077"/>
      <w:bookmarkStart w:id="138" w:name="_Toc167405390"/>
      <w:bookmarkStart w:id="139" w:name="_Toc180278710"/>
      <w:bookmarkStart w:id="140" w:name="_Toc180278886"/>
      <w:bookmarkStart w:id="141" w:name="_Toc180279150"/>
      <w:bookmarkStart w:id="142" w:name="_Toc180279624"/>
      <w:bookmarkStart w:id="143" w:name="_Toc182841061"/>
      <w:bookmarkStart w:id="144" w:name="_Toc182899141"/>
      <w:bookmarkStart w:id="145" w:name="_Toc208305207"/>
      <w:r>
        <w:t>5.</w:t>
      </w:r>
      <w:r w:rsidR="00025394">
        <w:t>1</w:t>
      </w:r>
      <w:r>
        <w:t>.3</w:t>
      </w:r>
      <w:r>
        <w:tab/>
        <w:t>Potential security requirements</w:t>
      </w:r>
      <w:bookmarkEnd w:id="137"/>
      <w:bookmarkEnd w:id="138"/>
      <w:bookmarkEnd w:id="139"/>
      <w:bookmarkEnd w:id="140"/>
      <w:bookmarkEnd w:id="141"/>
      <w:bookmarkEnd w:id="142"/>
      <w:bookmarkEnd w:id="143"/>
      <w:bookmarkEnd w:id="144"/>
      <w:bookmarkEnd w:id="145"/>
    </w:p>
    <w:p w14:paraId="745540F4" w14:textId="4A4A3470" w:rsidR="00B4463F" w:rsidRDefault="00B4463F" w:rsidP="00B4463F">
      <w:r w:rsidRPr="00733BCC" w:rsidDel="00355456">
        <w:t>The</w:t>
      </w:r>
      <w:r>
        <w:t xml:space="preserve"> means </w:t>
      </w:r>
      <w:r w:rsidR="003563A2">
        <w:t xml:space="preserve">for an operator </w:t>
      </w:r>
      <w:r>
        <w:t xml:space="preserve">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5381F6F7" w14:textId="2E7FD0A2" w:rsidR="00DA265B" w:rsidRDefault="00DA265B" w:rsidP="00DA265B">
      <w:pPr>
        <w:pStyle w:val="Heading2"/>
      </w:pPr>
      <w:bookmarkStart w:id="146" w:name="_Toc101349996"/>
      <w:bookmarkStart w:id="147" w:name="_Toc167405391"/>
      <w:bookmarkStart w:id="148" w:name="_Toc180278711"/>
      <w:bookmarkStart w:id="149" w:name="_Toc180278887"/>
      <w:bookmarkStart w:id="150" w:name="_Toc180279151"/>
      <w:bookmarkStart w:id="151" w:name="_Toc180279625"/>
      <w:bookmarkStart w:id="152" w:name="_Toc182841062"/>
      <w:bookmarkStart w:id="153" w:name="_Toc182899142"/>
      <w:bookmarkStart w:id="154" w:name="_Toc208305208"/>
      <w:r>
        <w:t>5.2</w:t>
      </w:r>
      <w:r>
        <w:tab/>
        <w:t xml:space="preserve">Key Issue #2: </w:t>
      </w:r>
      <w:bookmarkEnd w:id="146"/>
      <w:r>
        <w:t>A</w:t>
      </w:r>
      <w:r w:rsidRPr="00143042">
        <w:t xml:space="preserve">uthorization </w:t>
      </w:r>
      <w:r w:rsidR="00C06446">
        <w:t xml:space="preserve">of intermediate UE </w:t>
      </w:r>
      <w:r w:rsidRPr="00143042">
        <w:t>for 5G Ambient IoT services</w:t>
      </w:r>
      <w:bookmarkEnd w:id="147"/>
      <w:bookmarkEnd w:id="148"/>
      <w:bookmarkEnd w:id="149"/>
      <w:bookmarkEnd w:id="150"/>
      <w:bookmarkEnd w:id="151"/>
      <w:bookmarkEnd w:id="152"/>
      <w:bookmarkEnd w:id="153"/>
      <w:bookmarkEnd w:id="154"/>
    </w:p>
    <w:p w14:paraId="3BEC3CD8" w14:textId="1CC6E7D0" w:rsidR="00DA265B" w:rsidRDefault="00DA265B" w:rsidP="00DA265B">
      <w:pPr>
        <w:pStyle w:val="Heading3"/>
      </w:pPr>
      <w:bookmarkStart w:id="155" w:name="_Toc101349997"/>
      <w:bookmarkStart w:id="156" w:name="_Toc167405392"/>
      <w:bookmarkStart w:id="157" w:name="_Toc180278712"/>
      <w:bookmarkStart w:id="158" w:name="_Toc180278888"/>
      <w:bookmarkStart w:id="159" w:name="_Toc180279152"/>
      <w:bookmarkStart w:id="160" w:name="_Toc180279626"/>
      <w:bookmarkStart w:id="161" w:name="_Toc182841063"/>
      <w:bookmarkStart w:id="162" w:name="_Toc182899143"/>
      <w:bookmarkStart w:id="163" w:name="_Toc208305209"/>
      <w:r>
        <w:t>5.2.1</w:t>
      </w:r>
      <w:r>
        <w:tab/>
        <w:t>Key issue</w:t>
      </w:r>
      <w:r>
        <w:rPr>
          <w:rFonts w:hint="eastAsia"/>
          <w:lang w:eastAsia="zh-CN"/>
        </w:rPr>
        <w:t xml:space="preserve"> </w:t>
      </w:r>
      <w:r>
        <w:t>details</w:t>
      </w:r>
      <w:bookmarkEnd w:id="155"/>
      <w:bookmarkEnd w:id="156"/>
      <w:bookmarkEnd w:id="157"/>
      <w:bookmarkEnd w:id="158"/>
      <w:bookmarkEnd w:id="159"/>
      <w:bookmarkEnd w:id="160"/>
      <w:bookmarkEnd w:id="161"/>
      <w:bookmarkEnd w:id="162"/>
      <w:bookmarkEnd w:id="163"/>
    </w:p>
    <w:p w14:paraId="70E6FF82" w14:textId="7F48A055" w:rsidR="00DA265B" w:rsidRPr="00F6282D" w:rsidRDefault="00DA265B" w:rsidP="00DA265B">
      <w:pPr>
        <w:rPr>
          <w:rFonts w:eastAsia="DengXian"/>
          <w:lang w:eastAsia="zh-CN"/>
        </w:rPr>
      </w:pPr>
      <w:bookmarkStart w:id="164" w:name="_Toc101349998"/>
      <w:r>
        <w:rPr>
          <w:rFonts w:eastAsia="DengXian"/>
          <w:lang w:eastAsia="zh-CN"/>
        </w:rPr>
        <w:t xml:space="preserve">In </w:t>
      </w:r>
      <w:r>
        <w:rPr>
          <w:rFonts w:eastAsia="DengXian" w:hint="eastAsia"/>
          <w:lang w:eastAsia="zh-CN"/>
        </w:rPr>
        <w:t>T</w:t>
      </w:r>
      <w:r>
        <w:rPr>
          <w:rFonts w:eastAsia="DengXian"/>
          <w:lang w:eastAsia="zh-CN"/>
        </w:rPr>
        <w:t xml:space="preserve">R 23.700-13 [4], Key Issues #1 and #3 describe the issues on the system architecture and procedure to support 5G Ambient IoT </w:t>
      </w:r>
      <w:r>
        <w:rPr>
          <w:rFonts w:eastAsia="DengXian" w:hint="eastAsia"/>
          <w:lang w:eastAsia="zh-CN"/>
        </w:rPr>
        <w:t>services</w:t>
      </w:r>
      <w:r>
        <w:rPr>
          <w:rFonts w:eastAsia="DengXian"/>
          <w:lang w:eastAsia="zh-CN"/>
        </w:rPr>
        <w:t>.</w:t>
      </w:r>
    </w:p>
    <w:p w14:paraId="68E524A5" w14:textId="66576B52" w:rsidR="00DA265B" w:rsidRDefault="00DA265B" w:rsidP="00DA265B">
      <w:pPr>
        <w:rPr>
          <w:rFonts w:eastAsia="DengXian"/>
          <w:lang w:eastAsia="zh-CN"/>
        </w:rPr>
      </w:pPr>
      <w:r w:rsidRPr="009D3557">
        <w:t>I</w:t>
      </w:r>
      <w:r>
        <w:rPr>
          <w:rFonts w:eastAsia="DengXian"/>
          <w:lang w:eastAsia="zh-CN"/>
        </w:rPr>
        <w:t>n the Topology 2 as defined in TR 38.</w:t>
      </w:r>
      <w:r w:rsidR="009145BA">
        <w:rPr>
          <w:rFonts w:eastAsia="DengXian"/>
          <w:lang w:eastAsia="zh-CN"/>
        </w:rPr>
        <w:t xml:space="preserve">848 </w:t>
      </w:r>
      <w:r>
        <w:rPr>
          <w:rFonts w:eastAsia="DengXian"/>
          <w:lang w:eastAsia="zh-CN"/>
        </w:rPr>
        <w:t>[</w:t>
      </w:r>
      <w:r w:rsidR="009145BA">
        <w:rPr>
          <w:rFonts w:eastAsia="DengXian"/>
          <w:lang w:eastAsia="zh-CN"/>
        </w:rPr>
        <w:t>8</w:t>
      </w:r>
      <w:r>
        <w:rPr>
          <w:rFonts w:eastAsia="DengXian"/>
          <w:lang w:eastAsia="zh-CN"/>
        </w:rPr>
        <w:t xml:space="preserve">], the UE acting as the intermediate node is responsible for transferring the information between </w:t>
      </w:r>
      <w:proofErr w:type="spellStart"/>
      <w:r>
        <w:rPr>
          <w:rFonts w:eastAsia="DengXian"/>
          <w:lang w:eastAsia="zh-CN"/>
        </w:rPr>
        <w:t>AI</w:t>
      </w:r>
      <w:r>
        <w:rPr>
          <w:rFonts w:eastAsia="DengXian" w:hint="eastAsia"/>
          <w:lang w:eastAsia="zh-CN"/>
        </w:rPr>
        <w:t>o</w:t>
      </w:r>
      <w:r>
        <w:rPr>
          <w:rFonts w:eastAsia="DengXian"/>
          <w:lang w:eastAsia="zh-CN"/>
        </w:rPr>
        <w:t>T</w:t>
      </w:r>
      <w:proofErr w:type="spellEnd"/>
      <w:r>
        <w:rPr>
          <w:rFonts w:eastAsia="DengXian"/>
          <w:lang w:eastAsia="zh-CN"/>
        </w:rPr>
        <w:t xml:space="preserve"> device and 5GS. If the authorization of intermediate node is not supported, the attacker can play the role of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w:t>
      </w:r>
      <w:r w:rsidR="00025394">
        <w:rPr>
          <w:rFonts w:eastAsia="DengXian"/>
          <w:lang w:eastAsia="zh-CN"/>
        </w:rPr>
        <w:t xml:space="preserve"> 5G </w:t>
      </w:r>
      <w:proofErr w:type="spellStart"/>
      <w:r w:rsidR="00025394">
        <w:rPr>
          <w:rFonts w:eastAsia="DengXian"/>
          <w:lang w:eastAsia="zh-CN"/>
        </w:rPr>
        <w:t>AIoT</w:t>
      </w:r>
      <w:proofErr w:type="spellEnd"/>
      <w:r w:rsidR="00025394">
        <w:rPr>
          <w:rFonts w:eastAsia="DengXian"/>
          <w:lang w:eastAsia="zh-CN"/>
        </w:rPr>
        <w:t xml:space="preserve"> service</w:t>
      </w:r>
      <w:r>
        <w:rPr>
          <w:rFonts w:eastAsia="DengXian"/>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Heading3"/>
      </w:pPr>
      <w:bookmarkStart w:id="165" w:name="_Toc167405393"/>
      <w:bookmarkStart w:id="166" w:name="_Toc180278713"/>
      <w:bookmarkStart w:id="167" w:name="_Toc180278889"/>
      <w:bookmarkStart w:id="168" w:name="_Toc180279153"/>
      <w:bookmarkStart w:id="169" w:name="_Toc180279627"/>
      <w:bookmarkStart w:id="170" w:name="_Toc182841064"/>
      <w:bookmarkStart w:id="171" w:name="_Toc182899144"/>
      <w:bookmarkStart w:id="172" w:name="_Toc208305210"/>
      <w:r>
        <w:t>5.2.2</w:t>
      </w:r>
      <w:r>
        <w:tab/>
        <w:t>Security threats</w:t>
      </w:r>
      <w:bookmarkStart w:id="173" w:name="_Toc101349999"/>
      <w:bookmarkEnd w:id="164"/>
      <w:bookmarkEnd w:id="165"/>
      <w:bookmarkEnd w:id="166"/>
      <w:bookmarkEnd w:id="167"/>
      <w:bookmarkEnd w:id="168"/>
      <w:bookmarkEnd w:id="169"/>
      <w:bookmarkEnd w:id="170"/>
      <w:bookmarkEnd w:id="171"/>
      <w:bookmarkEnd w:id="172"/>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Heading3"/>
      </w:pPr>
      <w:bookmarkStart w:id="174" w:name="_Toc167405394"/>
      <w:bookmarkStart w:id="175" w:name="_Toc180278714"/>
      <w:bookmarkStart w:id="176" w:name="_Toc180278890"/>
      <w:bookmarkStart w:id="177" w:name="_Toc180279154"/>
      <w:bookmarkStart w:id="178" w:name="_Toc180279628"/>
      <w:bookmarkStart w:id="179" w:name="_Toc182841065"/>
      <w:bookmarkStart w:id="180" w:name="_Toc182899145"/>
      <w:bookmarkStart w:id="181" w:name="_Toc208305211"/>
      <w:r>
        <w:lastRenderedPageBreak/>
        <w:t>5.2.3</w:t>
      </w:r>
      <w:r>
        <w:tab/>
        <w:t>Potential security requirements</w:t>
      </w:r>
      <w:bookmarkEnd w:id="173"/>
      <w:bookmarkEnd w:id="174"/>
      <w:bookmarkEnd w:id="175"/>
      <w:bookmarkEnd w:id="176"/>
      <w:bookmarkEnd w:id="177"/>
      <w:bookmarkEnd w:id="178"/>
      <w:bookmarkEnd w:id="179"/>
      <w:bookmarkEnd w:id="180"/>
      <w:bookmarkEnd w:id="181"/>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proofErr w:type="spellStart"/>
      <w:r w:rsidRPr="00993A82">
        <w:t>AIoT</w:t>
      </w:r>
      <w:proofErr w:type="spellEnd"/>
      <w:r w:rsidRPr="00993A82">
        <w:t xml:space="preserve">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04CD3E1D" w:rsidR="00DA265B" w:rsidRPr="00E43474" w:rsidRDefault="00DA265B" w:rsidP="00DA265B">
      <w:pPr>
        <w:pStyle w:val="Heading2"/>
      </w:pPr>
      <w:bookmarkStart w:id="182" w:name="_Toc92180094"/>
      <w:bookmarkStart w:id="183" w:name="_Toc92804820"/>
      <w:bookmarkStart w:id="184" w:name="_Toc167405395"/>
      <w:bookmarkStart w:id="185" w:name="_Toc180278715"/>
      <w:bookmarkStart w:id="186" w:name="_Toc180278891"/>
      <w:bookmarkStart w:id="187" w:name="_Toc180279155"/>
      <w:bookmarkStart w:id="188" w:name="_Toc180279629"/>
      <w:bookmarkStart w:id="189" w:name="_Toc182841066"/>
      <w:bookmarkStart w:id="190" w:name="_Toc182899146"/>
      <w:bookmarkStart w:id="191" w:name="_Toc208305212"/>
      <w:r w:rsidRPr="00E43474">
        <w:rPr>
          <w:rFonts w:hint="eastAsia"/>
        </w:rPr>
        <w:t>5</w:t>
      </w:r>
      <w:r w:rsidRPr="00E43474">
        <w:t>.</w:t>
      </w:r>
      <w:r>
        <w:t>3</w:t>
      </w:r>
      <w:r w:rsidRPr="00E43474">
        <w:tab/>
        <w:t>Key issue #</w:t>
      </w:r>
      <w:r>
        <w:t>3</w:t>
      </w:r>
      <w:r w:rsidRPr="00E43474">
        <w:t xml:space="preserve">: </w:t>
      </w:r>
      <w:bookmarkEnd w:id="182"/>
      <w:bookmarkEnd w:id="183"/>
      <w:r w:rsidRPr="004E7B3A">
        <w:t xml:space="preserve">Privacy </w:t>
      </w:r>
      <w:r>
        <w:t xml:space="preserve">by protecting </w:t>
      </w:r>
      <w:proofErr w:type="spellStart"/>
      <w:r>
        <w:t>AIoT</w:t>
      </w:r>
      <w:proofErr w:type="spellEnd"/>
      <w:r>
        <w:t xml:space="preserve"> device identifiers</w:t>
      </w:r>
      <w:bookmarkEnd w:id="184"/>
      <w:bookmarkEnd w:id="185"/>
      <w:bookmarkEnd w:id="186"/>
      <w:bookmarkEnd w:id="187"/>
      <w:bookmarkEnd w:id="188"/>
      <w:bookmarkEnd w:id="189"/>
      <w:bookmarkEnd w:id="190"/>
      <w:bookmarkEnd w:id="191"/>
    </w:p>
    <w:p w14:paraId="71152EBB" w14:textId="50C42823" w:rsidR="00DA265B" w:rsidRPr="00E43474" w:rsidRDefault="00DA265B" w:rsidP="00DA265B">
      <w:pPr>
        <w:pStyle w:val="Heading3"/>
      </w:pPr>
      <w:bookmarkStart w:id="192" w:name="_Toc92180095"/>
      <w:bookmarkStart w:id="193" w:name="_Toc92804821"/>
      <w:bookmarkStart w:id="194" w:name="_Toc167405396"/>
      <w:bookmarkStart w:id="195" w:name="_Toc180278716"/>
      <w:bookmarkStart w:id="196" w:name="_Toc180278892"/>
      <w:bookmarkStart w:id="197" w:name="_Toc180279156"/>
      <w:bookmarkStart w:id="198" w:name="_Toc180279630"/>
      <w:bookmarkStart w:id="199" w:name="_Toc182841067"/>
      <w:bookmarkStart w:id="200" w:name="_Toc182899147"/>
      <w:bookmarkStart w:id="201" w:name="_Toc208305213"/>
      <w:r w:rsidRPr="00E43474">
        <w:rPr>
          <w:rFonts w:hint="eastAsia"/>
        </w:rPr>
        <w:t>5</w:t>
      </w:r>
      <w:r w:rsidRPr="00E43474">
        <w:t>.</w:t>
      </w:r>
      <w:r>
        <w:t>3</w:t>
      </w:r>
      <w:r w:rsidRPr="00E43474">
        <w:t>.1</w:t>
      </w:r>
      <w:r w:rsidRPr="00E43474">
        <w:tab/>
        <w:t>Key issue details</w:t>
      </w:r>
      <w:bookmarkEnd w:id="192"/>
      <w:bookmarkEnd w:id="193"/>
      <w:bookmarkEnd w:id="194"/>
      <w:bookmarkEnd w:id="195"/>
      <w:bookmarkEnd w:id="196"/>
      <w:bookmarkEnd w:id="197"/>
      <w:bookmarkEnd w:id="198"/>
      <w:bookmarkEnd w:id="199"/>
      <w:bookmarkEnd w:id="200"/>
      <w:bookmarkEnd w:id="201"/>
    </w:p>
    <w:p w14:paraId="54AEAC7A" w14:textId="77777777" w:rsidR="00DA265B" w:rsidRDefault="00DA265B" w:rsidP="00DA265B">
      <w:r>
        <w:rPr>
          <w:rFonts w:eastAsia="DengXian"/>
        </w:rPr>
        <w:t>5G Ambient IoT</w:t>
      </w:r>
      <w:r w:rsidRPr="004C1660">
        <w:rPr>
          <w:rFonts w:eastAsia="DengXian"/>
        </w:rPr>
        <w:t xml:space="preserve"> service </w:t>
      </w:r>
      <w:r>
        <w:rPr>
          <w:rFonts w:eastAsia="DengXian"/>
        </w:rPr>
        <w:t>is</w:t>
      </w:r>
      <w:r w:rsidRPr="00B04A0C">
        <w:rPr>
          <w:rStyle w:val="text-only"/>
        </w:rPr>
        <w:t xml:space="preserve"> </w:t>
      </w:r>
      <w:r w:rsidRPr="00D24BD5">
        <w:rPr>
          <w:rStyle w:val="text-only"/>
        </w:rPr>
        <w:t>a type of</w:t>
      </w:r>
      <w:r w:rsidRPr="004C1660">
        <w:rPr>
          <w:rFonts w:eastAsia="DengXian"/>
        </w:rPr>
        <w:t xml:space="preserve"> ce</w:t>
      </w:r>
      <w:r>
        <w:rPr>
          <w:rFonts w:eastAsia="DengXian"/>
        </w:rPr>
        <w:t>llular IoT communication system</w:t>
      </w:r>
      <w:r w:rsidRPr="004C1660">
        <w:rPr>
          <w:rFonts w:eastAsia="DengXian"/>
        </w:rPr>
        <w:t xml:space="preserve"> where A</w:t>
      </w:r>
      <w:r>
        <w:rPr>
          <w:rFonts w:eastAsia="DengXian"/>
        </w:rPr>
        <w:t xml:space="preserve">mbient </w:t>
      </w:r>
      <w:r w:rsidRPr="004C1660">
        <w:rPr>
          <w:rFonts w:eastAsia="DengXian"/>
        </w:rPr>
        <w:t xml:space="preserve">IoT devices utilize harvested energy to generate RF signals for bi-directional information transmission. </w:t>
      </w:r>
      <w:r>
        <w:rPr>
          <w:rFonts w:eastAsia="DengXian"/>
        </w:rPr>
        <w:t xml:space="preserve">Ambient </w:t>
      </w:r>
      <w:r w:rsidRPr="004C1660">
        <w:rPr>
          <w:rFonts w:eastAsia="DengXian"/>
        </w:rPr>
        <w:t xml:space="preserve">IoT </w:t>
      </w:r>
      <w:r>
        <w:rPr>
          <w:rFonts w:eastAsia="DengXian"/>
        </w:rPr>
        <w:t xml:space="preserve">devices are characterized by limited </w:t>
      </w:r>
      <w:r w:rsidRPr="004C1660">
        <w:rPr>
          <w:rFonts w:eastAsia="DengXian"/>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202" w:name="_Hlk163044061"/>
      <w:r w:rsidRPr="00A221B4">
        <w:rPr>
          <w:lang w:val="en-US"/>
        </w:rPr>
        <w:t>of information (e.g., location and identity) exchanged during communication between an Ambient IoT device and the 5G network or an Ambient IoT capable UE</w:t>
      </w:r>
      <w:bookmarkEnd w:id="202"/>
      <w:r w:rsidRPr="00A221B4">
        <w:rPr>
          <w:lang w:val="en-US"/>
        </w:rPr>
        <w:t>.</w:t>
      </w:r>
      <w:r>
        <w:t>”</w:t>
      </w:r>
    </w:p>
    <w:p w14:paraId="60AA99AF" w14:textId="3C519F08" w:rsidR="00DA265B" w:rsidRPr="0040769A" w:rsidRDefault="00DA265B" w:rsidP="00DA265B">
      <w:pPr>
        <w:ind w:hanging="2"/>
        <w:jc w:val="both"/>
        <w:rPr>
          <w:lang w:val="en-US"/>
        </w:rPr>
      </w:pPr>
      <w:bookmarkStart w:id="203" w:name="_1fob9te" w:colFirst="0" w:colLast="0"/>
      <w:bookmarkEnd w:id="203"/>
      <w:r w:rsidRPr="00C82F17">
        <w:rPr>
          <w:lang w:val="en-US"/>
        </w:rPr>
        <w:t xml:space="preserve">In </w:t>
      </w:r>
      <w:proofErr w:type="spellStart"/>
      <w:r w:rsidRPr="00C82F17">
        <w:rPr>
          <w:lang w:val="en-US"/>
        </w:rPr>
        <w:t>AIoT</w:t>
      </w:r>
      <w:proofErr w:type="spellEnd"/>
      <w:r w:rsidRPr="00C82F17">
        <w:rPr>
          <w:lang w:val="en-US"/>
        </w:rPr>
        <w:t xml:space="preserve"> services, </w:t>
      </w:r>
      <w:r>
        <w:rPr>
          <w:lang w:val="en-US"/>
        </w:rPr>
        <w:t xml:space="preserve">identifiers of </w:t>
      </w:r>
      <w:proofErr w:type="spellStart"/>
      <w:r>
        <w:rPr>
          <w:lang w:val="en-US"/>
        </w:rPr>
        <w:t>AIoT</w:t>
      </w:r>
      <w:proofErr w:type="spellEnd"/>
      <w:r>
        <w:rPr>
          <w:lang w:val="en-US"/>
        </w:rPr>
        <w:t xml:space="preserve">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DengXian"/>
        </w:rPr>
        <w:t xml:space="preserve">an </w:t>
      </w:r>
      <w:proofErr w:type="spellStart"/>
      <w:r w:rsidRPr="003F2BEC">
        <w:rPr>
          <w:rFonts w:eastAsia="DengXian"/>
        </w:rPr>
        <w:t>AIoT</w:t>
      </w:r>
      <w:proofErr w:type="spellEnd"/>
      <w:r w:rsidRPr="003F2BEC">
        <w:rPr>
          <w:rFonts w:eastAsia="DengXian"/>
        </w:rPr>
        <w:t xml:space="preserve"> device </w:t>
      </w:r>
      <w:r>
        <w:rPr>
          <w:rFonts w:eastAsia="DengXian"/>
        </w:rPr>
        <w:t xml:space="preserve">based on the identifiers associated with the </w:t>
      </w:r>
      <w:proofErr w:type="spellStart"/>
      <w:r>
        <w:rPr>
          <w:rFonts w:eastAsia="DengXian"/>
        </w:rPr>
        <w:t>AIoT</w:t>
      </w:r>
      <w:proofErr w:type="spellEnd"/>
      <w:r>
        <w:rPr>
          <w:rFonts w:eastAsia="DengXian"/>
        </w:rPr>
        <w:t xml:space="preserve">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w:t>
      </w:r>
      <w:proofErr w:type="spellStart"/>
      <w:r>
        <w:rPr>
          <w:lang w:val="en-US"/>
        </w:rPr>
        <w:t>AIoT</w:t>
      </w:r>
      <w:proofErr w:type="spellEnd"/>
      <w:r>
        <w:rPr>
          <w:lang w:val="en-US"/>
        </w:rPr>
        <w:t xml:space="preserve"> device identifiers. </w:t>
      </w:r>
    </w:p>
    <w:p w14:paraId="0BD6C890" w14:textId="5FC814D5" w:rsidR="00DA265B" w:rsidRPr="00AC4D8D" w:rsidRDefault="00DA265B" w:rsidP="00DA265B">
      <w:pPr>
        <w:pStyle w:val="Heading3"/>
      </w:pPr>
      <w:bookmarkStart w:id="204" w:name="_Toc167405397"/>
      <w:bookmarkStart w:id="205" w:name="_Toc180278717"/>
      <w:bookmarkStart w:id="206" w:name="_Toc180278893"/>
      <w:bookmarkStart w:id="207" w:name="_Toc180279157"/>
      <w:bookmarkStart w:id="208" w:name="_Toc180279631"/>
      <w:bookmarkStart w:id="209" w:name="_Toc182841068"/>
      <w:bookmarkStart w:id="210" w:name="_Toc182899148"/>
      <w:bookmarkStart w:id="211" w:name="_Toc208305214"/>
      <w:r w:rsidRPr="00AC4D8D">
        <w:t>5.</w:t>
      </w:r>
      <w:r>
        <w:t>3</w:t>
      </w:r>
      <w:r w:rsidRPr="00AC4D8D">
        <w:t>.2</w:t>
      </w:r>
      <w:r w:rsidRPr="00AC4D8D">
        <w:tab/>
        <w:t>Security Threats</w:t>
      </w:r>
      <w:bookmarkEnd w:id="204"/>
      <w:bookmarkEnd w:id="205"/>
      <w:bookmarkEnd w:id="206"/>
      <w:bookmarkEnd w:id="207"/>
      <w:bookmarkEnd w:id="208"/>
      <w:bookmarkEnd w:id="209"/>
      <w:bookmarkEnd w:id="210"/>
      <w:bookmarkEnd w:id="211"/>
    </w:p>
    <w:p w14:paraId="49D8E4B3" w14:textId="5569D0FE" w:rsidR="00DA265B" w:rsidRDefault="00DA265B" w:rsidP="00DA265B">
      <w:pPr>
        <w:ind w:hanging="2"/>
        <w:jc w:val="both"/>
        <w:rPr>
          <w:rFonts w:eastAsia="DengXian"/>
        </w:rPr>
      </w:pPr>
      <w:bookmarkStart w:id="212" w:name="_3znysh7" w:colFirst="0" w:colLast="0"/>
      <w:bookmarkEnd w:id="212"/>
      <w:r>
        <w:t xml:space="preserve">An attacker can identify, monitor and track </w:t>
      </w:r>
      <w:r w:rsidRPr="003F2BEC">
        <w:rPr>
          <w:rFonts w:eastAsia="DengXian"/>
        </w:rPr>
        <w:t xml:space="preserve">an </w:t>
      </w:r>
      <w:proofErr w:type="spellStart"/>
      <w:r w:rsidRPr="003F2BEC">
        <w:rPr>
          <w:rFonts w:eastAsia="DengXian"/>
        </w:rPr>
        <w:t>AIoT</w:t>
      </w:r>
      <w:proofErr w:type="spellEnd"/>
      <w:r w:rsidRPr="003F2BEC">
        <w:rPr>
          <w:rFonts w:eastAsia="DengXian"/>
        </w:rPr>
        <w:t xml:space="preserve"> device </w:t>
      </w:r>
      <w:r>
        <w:rPr>
          <w:rFonts w:eastAsia="DengXian"/>
        </w:rPr>
        <w:t xml:space="preserve">based on the identifiers associated with the </w:t>
      </w:r>
      <w:proofErr w:type="spellStart"/>
      <w:r>
        <w:rPr>
          <w:rFonts w:eastAsia="DengXian"/>
        </w:rPr>
        <w:t>AIoT</w:t>
      </w:r>
      <w:proofErr w:type="spellEnd"/>
      <w:r>
        <w:rPr>
          <w:rFonts w:eastAsia="DengXian"/>
        </w:rPr>
        <w:t xml:space="preserve"> device if the identifiers are not privacy protected.</w:t>
      </w:r>
    </w:p>
    <w:p w14:paraId="578395C3" w14:textId="0648E012" w:rsidR="00330A35" w:rsidRDefault="00330A35" w:rsidP="00DA265B">
      <w:pPr>
        <w:ind w:hanging="2"/>
        <w:jc w:val="both"/>
      </w:pPr>
      <w:r>
        <w:rPr>
          <w:rFonts w:eastAsia="DengXian"/>
          <w:lang w:eastAsia="zh-CN"/>
        </w:rPr>
        <w:t>If group ID is realized as a bitmask, it is possible for an attacker to read out the permanent ID of a device by performing a bitwise enumeration of the permanent ID by performing multiple paging requests with an increasing number of bits in the bitmask. On each inventory request, the attacker can read out one additional bit of the permanent ID.</w:t>
      </w:r>
    </w:p>
    <w:p w14:paraId="761F5C88" w14:textId="329E8A86" w:rsidR="00DA265B" w:rsidRPr="00AC4D8D" w:rsidRDefault="00DA265B" w:rsidP="00DA265B">
      <w:pPr>
        <w:pStyle w:val="Heading3"/>
      </w:pPr>
      <w:bookmarkStart w:id="213" w:name="_Toc167405398"/>
      <w:bookmarkStart w:id="214" w:name="_Toc180278718"/>
      <w:bookmarkStart w:id="215" w:name="_Toc180278894"/>
      <w:bookmarkStart w:id="216" w:name="_Toc180279158"/>
      <w:bookmarkStart w:id="217" w:name="_Toc180279632"/>
      <w:bookmarkStart w:id="218" w:name="_Toc182841069"/>
      <w:bookmarkStart w:id="219" w:name="_Toc182899149"/>
      <w:bookmarkStart w:id="220" w:name="_Toc208305215"/>
      <w:r w:rsidRPr="00AC4D8D">
        <w:t>5.</w:t>
      </w:r>
      <w:r w:rsidR="007326AB">
        <w:t>3</w:t>
      </w:r>
      <w:r w:rsidRPr="00AC4D8D">
        <w:t>.3</w:t>
      </w:r>
      <w:r w:rsidRPr="00AC4D8D">
        <w:tab/>
        <w:t>Potential security requirements</w:t>
      </w:r>
      <w:bookmarkEnd w:id="213"/>
      <w:bookmarkEnd w:id="214"/>
      <w:bookmarkEnd w:id="215"/>
      <w:bookmarkEnd w:id="216"/>
      <w:bookmarkEnd w:id="217"/>
      <w:bookmarkEnd w:id="218"/>
      <w:bookmarkEnd w:id="219"/>
      <w:bookmarkEnd w:id="220"/>
      <w:r w:rsidRPr="00AC4D8D">
        <w:t xml:space="preserve"> </w:t>
      </w:r>
    </w:p>
    <w:p w14:paraId="75779CEE" w14:textId="72BDB5BF" w:rsidR="00DA265B" w:rsidRPr="00DA3C0F" w:rsidRDefault="00DA265B" w:rsidP="005A47D2">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proofErr w:type="spellStart"/>
      <w:r w:rsidRPr="00DC5B34">
        <w:rPr>
          <w:sz w:val="21"/>
          <w:szCs w:val="21"/>
        </w:rPr>
        <w:t>AIoT</w:t>
      </w:r>
      <w:proofErr w:type="spellEnd"/>
      <w:r w:rsidRPr="00DC5B34">
        <w:rPr>
          <w:sz w:val="21"/>
          <w:szCs w:val="21"/>
        </w:rPr>
        <w:t xml:space="preserve"> Device</w:t>
      </w:r>
      <w:r>
        <w:rPr>
          <w:sz w:val="21"/>
          <w:szCs w:val="21"/>
        </w:rPr>
        <w:t>(s) shall be supported</w:t>
      </w:r>
      <w:r w:rsidRPr="00DC5B34">
        <w:t>.</w:t>
      </w:r>
    </w:p>
    <w:p w14:paraId="494B491C" w14:textId="3CF5317A" w:rsidR="007A7BF6" w:rsidRDefault="007A7BF6" w:rsidP="007A7BF6">
      <w:pPr>
        <w:pStyle w:val="Heading2"/>
        <w:rPr>
          <w:rFonts w:cs="Arial"/>
          <w:sz w:val="28"/>
          <w:szCs w:val="28"/>
        </w:rPr>
      </w:pPr>
      <w:bookmarkStart w:id="221" w:name="_Toc167405399"/>
      <w:bookmarkStart w:id="222" w:name="_Toc180278719"/>
      <w:bookmarkStart w:id="223" w:name="_Toc180278895"/>
      <w:bookmarkStart w:id="224" w:name="_Toc180279159"/>
      <w:bookmarkStart w:id="225" w:name="_Toc180279633"/>
      <w:bookmarkStart w:id="226" w:name="_Toc182841070"/>
      <w:bookmarkStart w:id="227" w:name="_Toc182899150"/>
      <w:bookmarkStart w:id="228" w:name="_Toc208305216"/>
      <w:r>
        <w:t>5</w:t>
      </w:r>
      <w:r w:rsidRPr="00F11AC0">
        <w:t>.</w:t>
      </w:r>
      <w:r>
        <w:t>4</w:t>
      </w:r>
      <w:r w:rsidRPr="00F11AC0">
        <w:tab/>
        <w:t>Key issue #</w:t>
      </w:r>
      <w:bookmarkStart w:id="229" w:name="_Toc106207166"/>
      <w:bookmarkStart w:id="230" w:name="_Toc116942731"/>
      <w:bookmarkStart w:id="231" w:name="_Toc119928605"/>
      <w:r>
        <w:t>4</w:t>
      </w:r>
      <w:r w:rsidRPr="00F11AC0">
        <w:t xml:space="preserve">: </w:t>
      </w:r>
      <w:bookmarkEnd w:id="229"/>
      <w:r w:rsidRPr="00F11AC0">
        <w:t xml:space="preserve">Protection of </w:t>
      </w:r>
      <w:bookmarkEnd w:id="230"/>
      <w:bookmarkEnd w:id="231"/>
      <w:r>
        <w:t xml:space="preserve">information during </w:t>
      </w:r>
      <w:proofErr w:type="spellStart"/>
      <w:r>
        <w:t>AIoT</w:t>
      </w:r>
      <w:proofErr w:type="spellEnd"/>
      <w:r>
        <w:t xml:space="preserve"> service communication</w:t>
      </w:r>
      <w:bookmarkEnd w:id="221"/>
      <w:bookmarkEnd w:id="222"/>
      <w:bookmarkEnd w:id="223"/>
      <w:bookmarkEnd w:id="224"/>
      <w:bookmarkEnd w:id="225"/>
      <w:bookmarkEnd w:id="226"/>
      <w:bookmarkEnd w:id="227"/>
      <w:bookmarkEnd w:id="228"/>
    </w:p>
    <w:p w14:paraId="68408F23" w14:textId="765AFF9D" w:rsidR="007A7BF6" w:rsidRDefault="007A7BF6" w:rsidP="007A7BF6">
      <w:pPr>
        <w:pStyle w:val="Heading3"/>
      </w:pPr>
      <w:bookmarkStart w:id="232" w:name="_Toc106207167"/>
      <w:bookmarkStart w:id="233" w:name="_Toc116942732"/>
      <w:bookmarkStart w:id="234" w:name="_Toc119928606"/>
      <w:bookmarkStart w:id="235" w:name="_Toc167405400"/>
      <w:bookmarkStart w:id="236" w:name="_Toc180278720"/>
      <w:bookmarkStart w:id="237" w:name="_Toc180278896"/>
      <w:bookmarkStart w:id="238" w:name="_Toc180279160"/>
      <w:bookmarkStart w:id="239" w:name="_Toc180279634"/>
      <w:bookmarkStart w:id="240" w:name="_Toc182841071"/>
      <w:bookmarkStart w:id="241" w:name="_Toc182899151"/>
      <w:bookmarkStart w:id="242" w:name="_Toc208305217"/>
      <w:r>
        <w:t>5.4.1</w:t>
      </w:r>
      <w:r>
        <w:tab/>
        <w:t>Key issue details</w:t>
      </w:r>
      <w:bookmarkEnd w:id="232"/>
      <w:bookmarkEnd w:id="233"/>
      <w:bookmarkEnd w:id="234"/>
      <w:bookmarkEnd w:id="235"/>
      <w:bookmarkEnd w:id="236"/>
      <w:bookmarkEnd w:id="237"/>
      <w:bookmarkEnd w:id="238"/>
      <w:bookmarkEnd w:id="239"/>
      <w:bookmarkEnd w:id="240"/>
      <w:bookmarkEnd w:id="241"/>
      <w:bookmarkEnd w:id="242"/>
      <w:r>
        <w:t xml:space="preserve"> </w:t>
      </w:r>
    </w:p>
    <w:p w14:paraId="0FC01500" w14:textId="77777777" w:rsidR="007A7BF6" w:rsidRDefault="007A7BF6" w:rsidP="007A7BF6">
      <w:pPr>
        <w:rPr>
          <w:rFonts w:eastAsia="MS Mincho"/>
        </w:rPr>
      </w:pPr>
      <w:bookmarkStart w:id="243" w:name="_Toc106207168"/>
      <w:r>
        <w:rPr>
          <w:rFonts w:eastAsia="MS Mincho"/>
        </w:rPr>
        <w:t>As per TS 22.369 [2], Ambient power-enabled IoT (</w:t>
      </w:r>
      <w:proofErr w:type="spellStart"/>
      <w:r>
        <w:rPr>
          <w:rFonts w:eastAsia="MS Mincho"/>
        </w:rPr>
        <w:t>AIoT</w:t>
      </w:r>
      <w:proofErr w:type="spellEnd"/>
      <w:r>
        <w:rPr>
          <w:rFonts w:eastAsia="MS Mincho"/>
        </w:rPr>
        <w:t xml:space="preserve">) services aim to support various use cases, including inventory taking, sensor data collection, asset tracking, and actuator control. These services intended to operate with lower power consumption and complexity than the existing IoT technologies such as </w:t>
      </w:r>
      <w:proofErr w:type="spellStart"/>
      <w:r>
        <w:rPr>
          <w:rFonts w:eastAsia="MS Mincho"/>
        </w:rPr>
        <w:t>eMTC</w:t>
      </w:r>
      <w:proofErr w:type="spellEnd"/>
      <w:r>
        <w:rPr>
          <w:rFonts w:eastAsia="MS Mincho"/>
        </w:rPr>
        <w:t xml:space="preserve">, NB-IoT, and </w:t>
      </w:r>
      <w:proofErr w:type="spellStart"/>
      <w:r>
        <w:rPr>
          <w:rFonts w:eastAsia="MS Mincho"/>
        </w:rPr>
        <w:t>RedCap</w:t>
      </w:r>
      <w:proofErr w:type="spellEnd"/>
      <w:r>
        <w:rPr>
          <w:rFonts w:eastAsia="MS Mincho"/>
        </w:rPr>
        <w:t xml:space="preserve">. To fulfil these requirements, </w:t>
      </w:r>
      <w:proofErr w:type="spellStart"/>
      <w:r>
        <w:rPr>
          <w:rFonts w:eastAsia="MS Mincho"/>
        </w:rPr>
        <w:t>AIoT</w:t>
      </w:r>
      <w:proofErr w:type="spellEnd"/>
      <w:r>
        <w:rPr>
          <w:rFonts w:eastAsia="MS Mincho"/>
        </w:rPr>
        <w:t xml:space="preserve">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w:t>
      </w:r>
      <w:proofErr w:type="spellStart"/>
      <w:r w:rsidR="007A7BF6">
        <w:rPr>
          <w:rFonts w:eastAsia="MS Mincho"/>
        </w:rPr>
        <w:t>AIoT</w:t>
      </w:r>
      <w:proofErr w:type="spellEnd"/>
      <w:r w:rsidR="007A7BF6">
        <w:rPr>
          <w:rFonts w:eastAsia="MS Mincho"/>
        </w:rPr>
        <w:t xml:space="preserve"> service communication need to be supported. Failure to provide such security mechanisms will lead to various attacks such as </w:t>
      </w:r>
      <w:r w:rsidR="007A7BF6" w:rsidRPr="000570E8">
        <w:rPr>
          <w:rFonts w:eastAsia="MS Mincho"/>
        </w:rPr>
        <w:t>eavesdropping</w:t>
      </w:r>
      <w:r w:rsidR="007A7BF6">
        <w:rPr>
          <w:rFonts w:eastAsia="MS Mincho"/>
        </w:rPr>
        <w:t xml:space="preserve">, manipulation and/or unauthorized transmission of the information during </w:t>
      </w:r>
      <w:proofErr w:type="spellStart"/>
      <w:r w:rsidR="007A7BF6">
        <w:rPr>
          <w:rFonts w:eastAsia="MS Mincho"/>
        </w:rPr>
        <w:t>AIoT</w:t>
      </w:r>
      <w:proofErr w:type="spellEnd"/>
      <w:r w:rsidR="007A7BF6">
        <w:rPr>
          <w:rFonts w:eastAsia="MS Mincho"/>
        </w:rPr>
        <w:t xml:space="preserve"> service communication.</w:t>
      </w:r>
    </w:p>
    <w:p w14:paraId="27BF9397" w14:textId="06AD80FA" w:rsidR="007A7BF6" w:rsidRDefault="007A7BF6" w:rsidP="007A7BF6">
      <w:pPr>
        <w:pStyle w:val="Heading3"/>
      </w:pPr>
      <w:bookmarkStart w:id="244" w:name="_Toc116942733"/>
      <w:bookmarkStart w:id="245" w:name="_Toc119928607"/>
      <w:bookmarkStart w:id="246" w:name="_Toc167405401"/>
      <w:bookmarkStart w:id="247" w:name="_Toc180278721"/>
      <w:bookmarkStart w:id="248" w:name="_Toc180278897"/>
      <w:bookmarkStart w:id="249" w:name="_Toc180279161"/>
      <w:bookmarkStart w:id="250" w:name="_Toc180279635"/>
      <w:bookmarkStart w:id="251" w:name="_Toc182841072"/>
      <w:bookmarkStart w:id="252" w:name="_Toc182899152"/>
      <w:bookmarkStart w:id="253" w:name="_Toc208305218"/>
      <w:r>
        <w:t>5.4.2</w:t>
      </w:r>
      <w:r>
        <w:tab/>
        <w:t>Security threats</w:t>
      </w:r>
      <w:bookmarkEnd w:id="243"/>
      <w:bookmarkEnd w:id="244"/>
      <w:bookmarkEnd w:id="245"/>
      <w:bookmarkEnd w:id="246"/>
      <w:bookmarkEnd w:id="247"/>
      <w:bookmarkEnd w:id="248"/>
      <w:bookmarkEnd w:id="249"/>
      <w:bookmarkEnd w:id="250"/>
      <w:bookmarkEnd w:id="251"/>
      <w:bookmarkEnd w:id="252"/>
      <w:bookmarkEnd w:id="253"/>
    </w:p>
    <w:p w14:paraId="391E57BA" w14:textId="1837A129" w:rsidR="00A57D43" w:rsidRPr="00A57D43" w:rsidRDefault="00A57D43" w:rsidP="00A57D43">
      <w:pPr>
        <w:rPr>
          <w:rFonts w:eastAsia="MS Mincho"/>
        </w:rPr>
      </w:pPr>
      <w:bookmarkStart w:id="254"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lastRenderedPageBreak/>
        <w:t xml:space="preserve">An attacker may acquire data transmitted to/from </w:t>
      </w:r>
      <w:proofErr w:type="spellStart"/>
      <w:r w:rsidRPr="00A57D43">
        <w:rPr>
          <w:rFonts w:eastAsia="MS Mincho"/>
        </w:rPr>
        <w:t>AIoT</w:t>
      </w:r>
      <w:proofErr w:type="spellEnd"/>
      <w:r w:rsidRPr="00A57D43">
        <w:rPr>
          <w:rFonts w:eastAsia="MS Mincho"/>
        </w:rPr>
        <w:t xml:space="preserve"> devices by eavesdropping messages if the communication of </w:t>
      </w:r>
      <w:proofErr w:type="spellStart"/>
      <w:r w:rsidRPr="00A57D43">
        <w:rPr>
          <w:rFonts w:eastAsia="MS Mincho"/>
        </w:rPr>
        <w:t>AIoT</w:t>
      </w:r>
      <w:proofErr w:type="spellEnd"/>
      <w:r w:rsidRPr="00A57D43">
        <w:rPr>
          <w:rFonts w:eastAsia="MS Mincho"/>
        </w:rPr>
        <w:t xml:space="preserve"> service is not confidentiality protected.</w:t>
      </w:r>
    </w:p>
    <w:p w14:paraId="29FE2DC1" w14:textId="77777777" w:rsidR="00A57D43" w:rsidRPr="00A57D43" w:rsidRDefault="00A57D43" w:rsidP="00A57D43">
      <w:pPr>
        <w:rPr>
          <w:rFonts w:eastAsia="MS Mincho"/>
        </w:rPr>
      </w:pPr>
      <w:r w:rsidRPr="00A57D43">
        <w:rPr>
          <w:rFonts w:eastAsia="MS Mincho"/>
        </w:rPr>
        <w:t xml:space="preserve">An attacker may manipulate information during communication of </w:t>
      </w:r>
      <w:proofErr w:type="spellStart"/>
      <w:r w:rsidRPr="00A57D43">
        <w:rPr>
          <w:rFonts w:eastAsia="MS Mincho"/>
        </w:rPr>
        <w:t>AIoT</w:t>
      </w:r>
      <w:proofErr w:type="spellEnd"/>
      <w:r w:rsidRPr="00A57D43">
        <w:rPr>
          <w:rFonts w:eastAsia="MS Mincho"/>
        </w:rPr>
        <w:t xml:space="preserve"> service if the communication of </w:t>
      </w:r>
      <w:proofErr w:type="spellStart"/>
      <w:r w:rsidRPr="00A57D43">
        <w:rPr>
          <w:rFonts w:eastAsia="MS Mincho"/>
        </w:rPr>
        <w:t>AIoT</w:t>
      </w:r>
      <w:proofErr w:type="spellEnd"/>
      <w:r w:rsidRPr="00A57D43">
        <w:rPr>
          <w:rFonts w:eastAsia="MS Mincho"/>
        </w:rPr>
        <w:t xml:space="preserve">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Heading3"/>
      </w:pPr>
      <w:bookmarkStart w:id="255" w:name="_Toc116942734"/>
      <w:bookmarkStart w:id="256" w:name="_Toc119928608"/>
      <w:bookmarkStart w:id="257" w:name="_Toc167405402"/>
      <w:bookmarkStart w:id="258" w:name="_Toc180278722"/>
      <w:bookmarkStart w:id="259" w:name="_Toc180278898"/>
      <w:bookmarkStart w:id="260" w:name="_Toc180279162"/>
      <w:bookmarkStart w:id="261" w:name="_Toc180279636"/>
      <w:bookmarkStart w:id="262" w:name="_Toc182841073"/>
      <w:bookmarkStart w:id="263" w:name="_Toc182899153"/>
      <w:bookmarkStart w:id="264" w:name="_Toc208305219"/>
      <w:r>
        <w:t>5.4.3</w:t>
      </w:r>
      <w:r>
        <w:tab/>
        <w:t>Potential security requirements</w:t>
      </w:r>
      <w:bookmarkEnd w:id="254"/>
      <w:bookmarkEnd w:id="255"/>
      <w:bookmarkEnd w:id="256"/>
      <w:bookmarkEnd w:id="257"/>
      <w:bookmarkEnd w:id="258"/>
      <w:bookmarkEnd w:id="259"/>
      <w:bookmarkEnd w:id="260"/>
      <w:bookmarkEnd w:id="261"/>
      <w:bookmarkEnd w:id="262"/>
      <w:bookmarkEnd w:id="263"/>
      <w:bookmarkEnd w:id="264"/>
      <w:r>
        <w:t xml:space="preserve"> </w:t>
      </w:r>
    </w:p>
    <w:p w14:paraId="21C35C45" w14:textId="129A08D6" w:rsidR="00A57D43" w:rsidRDefault="00A57D43" w:rsidP="00330A35">
      <w:pPr>
        <w:rPr>
          <w:rStyle w:val="EditorsNoteChar"/>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w:t>
      </w:r>
      <w:proofErr w:type="spellStart"/>
      <w:r w:rsidRPr="007E1C5D">
        <w:rPr>
          <w:rFonts w:eastAsia="MS Mincho"/>
        </w:rPr>
        <w:t>AIoT</w:t>
      </w:r>
      <w:proofErr w:type="spellEnd"/>
      <w:r w:rsidRPr="007E1C5D">
        <w:rPr>
          <w:rFonts w:eastAsia="MS Mincho"/>
        </w:rPr>
        <w:t xml:space="preserve"> services.</w:t>
      </w:r>
    </w:p>
    <w:p w14:paraId="135431AD" w14:textId="5667DD71" w:rsidR="008B63D4" w:rsidRPr="00BF2124" w:rsidRDefault="008B63D4" w:rsidP="008B63D4">
      <w:pPr>
        <w:pStyle w:val="Heading2"/>
      </w:pPr>
      <w:bookmarkStart w:id="265" w:name="_Toc180278723"/>
      <w:bookmarkStart w:id="266" w:name="_Toc180278899"/>
      <w:bookmarkStart w:id="267" w:name="_Toc180279163"/>
      <w:bookmarkStart w:id="268" w:name="_Toc180279637"/>
      <w:bookmarkStart w:id="269" w:name="_Toc182841074"/>
      <w:bookmarkStart w:id="270" w:name="_Toc182899154"/>
      <w:bookmarkStart w:id="271" w:name="_Toc208305220"/>
      <w:r w:rsidRPr="003450E4">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265"/>
      <w:bookmarkEnd w:id="266"/>
      <w:bookmarkEnd w:id="267"/>
      <w:bookmarkEnd w:id="268"/>
      <w:bookmarkEnd w:id="269"/>
      <w:bookmarkEnd w:id="270"/>
      <w:bookmarkEnd w:id="271"/>
    </w:p>
    <w:p w14:paraId="20026D40" w14:textId="60AD41AF" w:rsidR="008B63D4" w:rsidRDefault="008B63D4" w:rsidP="008B63D4">
      <w:pPr>
        <w:pStyle w:val="Heading3"/>
      </w:pPr>
      <w:bookmarkStart w:id="272" w:name="_Toc180278724"/>
      <w:bookmarkStart w:id="273" w:name="_Toc180278900"/>
      <w:bookmarkStart w:id="274" w:name="_Toc180279164"/>
      <w:bookmarkStart w:id="275" w:name="_Toc180279638"/>
      <w:bookmarkStart w:id="276" w:name="_Toc182841075"/>
      <w:bookmarkStart w:id="277" w:name="_Toc182899155"/>
      <w:bookmarkStart w:id="278" w:name="_Toc208305221"/>
      <w:r>
        <w:t>5</w:t>
      </w:r>
      <w:r w:rsidRPr="00F23B01">
        <w:t>.</w:t>
      </w:r>
      <w:r w:rsidR="00994F21">
        <w:t>5</w:t>
      </w:r>
      <w:r w:rsidRPr="00F23B01">
        <w:t>.1</w:t>
      </w:r>
      <w:r>
        <w:tab/>
        <w:t>Key issue details</w:t>
      </w:r>
      <w:bookmarkEnd w:id="272"/>
      <w:bookmarkEnd w:id="273"/>
      <w:bookmarkEnd w:id="274"/>
      <w:bookmarkEnd w:id="275"/>
      <w:bookmarkEnd w:id="276"/>
      <w:bookmarkEnd w:id="277"/>
      <w:bookmarkEnd w:id="278"/>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w:t>
      </w:r>
      <w:proofErr w:type="spellStart"/>
      <w:r>
        <w:t>AIoT</w:t>
      </w:r>
      <w:proofErr w:type="spellEnd"/>
      <w:r>
        <w:t xml:space="preserve">) device, considering the service requirements for ambient power-enabled IoT device. In </w:t>
      </w:r>
      <w:r w:rsidRPr="001D3742">
        <w:t xml:space="preserve">TR 23.700-13 </w:t>
      </w:r>
      <w:r>
        <w:t>[4], t</w:t>
      </w:r>
      <w:r w:rsidRPr="00B72556">
        <w:t xml:space="preserve">he validation of the </w:t>
      </w:r>
      <w:proofErr w:type="spellStart"/>
      <w:r>
        <w:t>AIoT</w:t>
      </w:r>
      <w:proofErr w:type="spellEnd"/>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Heading3"/>
      </w:pPr>
      <w:bookmarkStart w:id="279" w:name="_Toc180278725"/>
      <w:bookmarkStart w:id="280" w:name="_Toc180278901"/>
      <w:bookmarkStart w:id="281" w:name="_Toc180279165"/>
      <w:bookmarkStart w:id="282" w:name="_Toc180279639"/>
      <w:bookmarkStart w:id="283" w:name="_Toc182841076"/>
      <w:bookmarkStart w:id="284" w:name="_Toc182899156"/>
      <w:bookmarkStart w:id="285" w:name="_Toc208305222"/>
      <w:r w:rsidRPr="001E3F6E">
        <w:t>5.</w:t>
      </w:r>
      <w:r w:rsidR="00994F21">
        <w:t>5</w:t>
      </w:r>
      <w:r w:rsidRPr="001E3F6E">
        <w:t>.2</w:t>
      </w:r>
      <w:r w:rsidRPr="001E3F6E">
        <w:tab/>
        <w:t>Threats</w:t>
      </w:r>
      <w:bookmarkEnd w:id="279"/>
      <w:bookmarkEnd w:id="280"/>
      <w:bookmarkEnd w:id="281"/>
      <w:bookmarkEnd w:id="282"/>
      <w:bookmarkEnd w:id="283"/>
      <w:bookmarkEnd w:id="284"/>
      <w:bookmarkEnd w:id="285"/>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proofErr w:type="spellStart"/>
      <w:r>
        <w:t>AIoT</w:t>
      </w:r>
      <w:proofErr w:type="spellEnd"/>
      <w:r>
        <w:t xml:space="preserve"> device’s identity, the fake identity may lead to charging problem.</w:t>
      </w:r>
      <w:r w:rsidRPr="000501CE" w:rsidDel="0076589D">
        <w:t xml:space="preserve"> </w:t>
      </w:r>
      <w:r w:rsidR="00FF2570">
        <w:t xml:space="preserve">This can be used by an adversary to steal an </w:t>
      </w:r>
      <w:proofErr w:type="spellStart"/>
      <w:r w:rsidR="00FF2570">
        <w:t>AIoT</w:t>
      </w:r>
      <w:proofErr w:type="spellEnd"/>
      <w:r w:rsidR="00FF2570">
        <w:t xml:space="preserve"> device by replacing the </w:t>
      </w:r>
      <w:proofErr w:type="spellStart"/>
      <w:r w:rsidR="00FF2570">
        <w:t>AIoT</w:t>
      </w:r>
      <w:proofErr w:type="spellEnd"/>
      <w:r w:rsidR="00FF2570">
        <w:t xml:space="preserve">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FF2570">
      <w:pPr>
        <w:pStyle w:val="ListParagraph"/>
        <w:spacing w:after="0"/>
        <w:ind w:left="0"/>
      </w:pPr>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60E7DBF0" w14:textId="6278C9CB" w:rsidR="008B63D4" w:rsidRPr="00725C87" w:rsidRDefault="008B63D4" w:rsidP="008B63D4">
      <w:pPr>
        <w:pStyle w:val="Heading3"/>
      </w:pPr>
      <w:bookmarkStart w:id="286" w:name="_Toc180278726"/>
      <w:bookmarkStart w:id="287" w:name="_Toc180278902"/>
      <w:bookmarkStart w:id="288" w:name="_Toc180279166"/>
      <w:bookmarkStart w:id="289" w:name="_Toc180279640"/>
      <w:bookmarkStart w:id="290" w:name="_Toc182841077"/>
      <w:bookmarkStart w:id="291" w:name="_Toc182899157"/>
      <w:bookmarkStart w:id="292" w:name="_Toc208305223"/>
      <w:r w:rsidRPr="008C297B">
        <w:t>5.</w:t>
      </w:r>
      <w:r w:rsidR="00994F21">
        <w:t>5</w:t>
      </w:r>
      <w:r w:rsidRPr="008C297B">
        <w:t>.3</w:t>
      </w:r>
      <w:r>
        <w:tab/>
        <w:t>Potential security requirements</w:t>
      </w:r>
      <w:bookmarkEnd w:id="286"/>
      <w:bookmarkEnd w:id="287"/>
      <w:bookmarkEnd w:id="288"/>
      <w:bookmarkEnd w:id="289"/>
      <w:bookmarkEnd w:id="290"/>
      <w:bookmarkEnd w:id="291"/>
      <w:bookmarkEnd w:id="292"/>
    </w:p>
    <w:p w14:paraId="39ED6533" w14:textId="5F11900F" w:rsidR="008B63D4"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 xml:space="preserve">authentication between the </w:t>
      </w:r>
      <w:proofErr w:type="spellStart"/>
      <w:r w:rsidRPr="00620206">
        <w:rPr>
          <w:lang w:val="en-US"/>
        </w:rPr>
        <w:t>AIoT</w:t>
      </w:r>
      <w:proofErr w:type="spellEnd"/>
      <w:r w:rsidRPr="00620206">
        <w:rPr>
          <w:lang w:val="en-US"/>
        </w:rPr>
        <w:t xml:space="preserve"> device and the network</w:t>
      </w:r>
      <w:r>
        <w:rPr>
          <w:lang w:val="en-US"/>
        </w:rPr>
        <w:t>.</w:t>
      </w:r>
    </w:p>
    <w:p w14:paraId="3FD07A4C" w14:textId="137E10AF" w:rsidR="00E31441" w:rsidRPr="00E36D80" w:rsidRDefault="00E31441" w:rsidP="008B63D4">
      <w:pPr>
        <w:rPr>
          <w:lang w:val="en-US"/>
        </w:rPr>
      </w:pPr>
      <w:r>
        <w:t>A</w:t>
      </w:r>
      <w:r w:rsidRPr="00E92DF9">
        <w:t xml:space="preserve">uthentication credentials shall be securely stored in the ADM. In case of SNPN, </w:t>
      </w:r>
      <w:proofErr w:type="spellStart"/>
      <w:r w:rsidRPr="00E92DF9">
        <w:t>AIoT</w:t>
      </w:r>
      <w:proofErr w:type="spellEnd"/>
      <w:r w:rsidRPr="00E92DF9">
        <w:t xml:space="preserve"> device credential can be stored in the credential holder instead of ADM.</w:t>
      </w:r>
    </w:p>
    <w:p w14:paraId="6350154A" w14:textId="0ADF81B0" w:rsidR="008B63D4" w:rsidRPr="008B63D4" w:rsidRDefault="008B63D4" w:rsidP="008B63D4">
      <w:pPr>
        <w:pStyle w:val="NoteHeading"/>
      </w:pPr>
      <w:r w:rsidRPr="008B63D4">
        <w:t>NOTE: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7F4743C6" w:rsidR="008B63D4" w:rsidRPr="00664636" w:rsidRDefault="008B63D4" w:rsidP="008B63D4">
      <w:pPr>
        <w:ind w:leftChars="100" w:left="200"/>
        <w:rPr>
          <w:rStyle w:val="NOZchn"/>
        </w:rPr>
      </w:pPr>
      <w:r w:rsidRPr="00664636">
        <w:rPr>
          <w:rStyle w:val="NOZchn"/>
        </w:rPr>
        <w:t>N</w:t>
      </w:r>
      <w:r w:rsidR="00664636" w:rsidRPr="00664636">
        <w:rPr>
          <w:rStyle w:val="NOZchn"/>
        </w:rPr>
        <w:t>OTE</w:t>
      </w:r>
      <w:r w:rsidRPr="00664636">
        <w:rPr>
          <w:rStyle w:val="NOZchn"/>
        </w:rPr>
        <w:t xml:space="preserve">: </w:t>
      </w:r>
      <w:r w:rsidR="00664636" w:rsidRPr="00664636">
        <w:rPr>
          <w:rStyle w:val="NOZchn"/>
        </w:rPr>
        <w:t>The present document does not address s</w:t>
      </w:r>
      <w:r w:rsidRPr="00664636">
        <w:rPr>
          <w:rStyle w:val="NOZchn"/>
        </w:rPr>
        <w:t xml:space="preserve">ecure storage and processing of credentials (on the </w:t>
      </w:r>
      <w:proofErr w:type="spellStart"/>
      <w:r w:rsidRPr="00664636">
        <w:rPr>
          <w:rStyle w:val="NOZchn"/>
        </w:rPr>
        <w:t>AIoT</w:t>
      </w:r>
      <w:proofErr w:type="spellEnd"/>
      <w:r w:rsidRPr="00664636">
        <w:rPr>
          <w:rStyle w:val="NOZchn"/>
        </w:rPr>
        <w:t xml:space="preserve"> device) for solution not reusing existing authentication framework as per the note above. </w:t>
      </w:r>
    </w:p>
    <w:p w14:paraId="0247871A" w14:textId="55E9F384" w:rsidR="00C55079" w:rsidRDefault="00C55079" w:rsidP="008B63D4">
      <w:pPr>
        <w:ind w:leftChars="100" w:left="200"/>
        <w:rPr>
          <w:rStyle w:val="EditorsNoteChar"/>
        </w:rPr>
      </w:pPr>
      <w:r w:rsidRPr="00664636">
        <w:rPr>
          <w:rStyle w:val="NOZchn"/>
        </w:rPr>
        <w:t>N</w:t>
      </w:r>
      <w:r w:rsidR="00664636" w:rsidRPr="00664636">
        <w:rPr>
          <w:rStyle w:val="NOZchn"/>
        </w:rPr>
        <w:t>OTE</w:t>
      </w:r>
      <w:r w:rsidRPr="00664636">
        <w:rPr>
          <w:rStyle w:val="NOZchn"/>
        </w:rPr>
        <w:t>: Whether performing authentication is to be mandated or optional, one way or mutual, or left to the application layer is to be discussed and decided in the conclusion.</w:t>
      </w:r>
    </w:p>
    <w:p w14:paraId="5FF50807" w14:textId="0A2C6548" w:rsidR="008B63D4" w:rsidRPr="0056201F" w:rsidRDefault="008B63D4" w:rsidP="008B63D4">
      <w:pPr>
        <w:ind w:leftChars="100" w:left="200"/>
        <w:rPr>
          <w:rStyle w:val="EditorsNoteChar"/>
        </w:rPr>
      </w:pPr>
    </w:p>
    <w:p w14:paraId="6E82C1A6" w14:textId="07C4F82F" w:rsidR="0073153C" w:rsidRDefault="0073153C" w:rsidP="0073153C">
      <w:pPr>
        <w:pStyle w:val="Heading2"/>
        <w:rPr>
          <w:rFonts w:cs="Arial"/>
          <w:sz w:val="28"/>
          <w:szCs w:val="28"/>
        </w:rPr>
      </w:pPr>
      <w:bookmarkStart w:id="293" w:name="_Toc167405553"/>
      <w:bookmarkStart w:id="294" w:name="_Toc180278727"/>
      <w:bookmarkStart w:id="295" w:name="_Toc180278903"/>
      <w:bookmarkStart w:id="296" w:name="_Toc180279167"/>
      <w:bookmarkStart w:id="297" w:name="_Toc180279641"/>
      <w:bookmarkStart w:id="298" w:name="_Toc182841078"/>
      <w:bookmarkStart w:id="299" w:name="_Toc182899158"/>
      <w:bookmarkStart w:id="300" w:name="_Toc208305224"/>
      <w:r>
        <w:t>5</w:t>
      </w:r>
      <w:r w:rsidRPr="00F11AC0">
        <w:t>.</w:t>
      </w:r>
      <w:r>
        <w:t>6</w:t>
      </w:r>
      <w:r w:rsidRPr="00F11AC0">
        <w:tab/>
        <w:t>Key issue #</w:t>
      </w:r>
      <w:r>
        <w:t>6</w:t>
      </w:r>
      <w:r w:rsidRPr="00F11AC0">
        <w:t xml:space="preserve">: </w:t>
      </w:r>
      <w:bookmarkEnd w:id="293"/>
      <w:r w:rsidRPr="00B04C3E">
        <w:t>Exposure of Inventory Device Quantity</w:t>
      </w:r>
      <w:bookmarkEnd w:id="294"/>
      <w:bookmarkEnd w:id="295"/>
      <w:bookmarkEnd w:id="296"/>
      <w:bookmarkEnd w:id="297"/>
      <w:bookmarkEnd w:id="298"/>
      <w:bookmarkEnd w:id="299"/>
      <w:bookmarkEnd w:id="300"/>
    </w:p>
    <w:p w14:paraId="294BFB30" w14:textId="6EDE3D0C" w:rsidR="0073153C" w:rsidRDefault="0073153C" w:rsidP="0073153C">
      <w:pPr>
        <w:pStyle w:val="Heading3"/>
      </w:pPr>
      <w:bookmarkStart w:id="301" w:name="_Toc167405554"/>
      <w:bookmarkStart w:id="302" w:name="_Toc180278728"/>
      <w:bookmarkStart w:id="303" w:name="_Toc180278904"/>
      <w:bookmarkStart w:id="304" w:name="_Toc180279168"/>
      <w:bookmarkStart w:id="305" w:name="_Toc180279642"/>
      <w:bookmarkStart w:id="306" w:name="_Toc182841079"/>
      <w:bookmarkStart w:id="307" w:name="_Toc182899159"/>
      <w:bookmarkStart w:id="308" w:name="_Toc208305225"/>
      <w:r>
        <w:t>5.6.1</w:t>
      </w:r>
      <w:r>
        <w:tab/>
        <w:t>Key issue details</w:t>
      </w:r>
      <w:bookmarkEnd w:id="301"/>
      <w:bookmarkEnd w:id="302"/>
      <w:bookmarkEnd w:id="303"/>
      <w:bookmarkEnd w:id="304"/>
      <w:bookmarkEnd w:id="305"/>
      <w:bookmarkEnd w:id="306"/>
      <w:bookmarkEnd w:id="307"/>
      <w:bookmarkEnd w:id="308"/>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w:t>
      </w:r>
      <w:proofErr w:type="spellStart"/>
      <w:r w:rsidRPr="00073267">
        <w:rPr>
          <w:rFonts w:eastAsia="MS Mincho"/>
        </w:rPr>
        <w:t>AIoT</w:t>
      </w:r>
      <w:proofErr w:type="spellEnd"/>
      <w:r w:rsidRPr="00073267">
        <w:rPr>
          <w:rFonts w:eastAsia="MS Mincho"/>
        </w:rPr>
        <w:t xml:space="preserve"> devices, which includes both "inventory only" and "inventory and command" cases. In both scenarios, the mandatory steps involve </w:t>
      </w:r>
      <w:proofErr w:type="spellStart"/>
      <w:r w:rsidRPr="00073267">
        <w:rPr>
          <w:rFonts w:eastAsia="MS Mincho"/>
        </w:rPr>
        <w:t>AIoT</w:t>
      </w:r>
      <w:proofErr w:type="spellEnd"/>
      <w:r w:rsidRPr="00073267">
        <w:rPr>
          <w:rFonts w:eastAsia="MS Mincho"/>
        </w:rPr>
        <w:t xml:space="preserve"> paging and Device ID transmission. </w:t>
      </w:r>
      <w:r>
        <w:rPr>
          <w:rFonts w:eastAsia="MS Mincho"/>
        </w:rPr>
        <w:t xml:space="preserve">The </w:t>
      </w:r>
      <w:proofErr w:type="spellStart"/>
      <w:r>
        <w:rPr>
          <w:rFonts w:eastAsia="MS Mincho"/>
        </w:rPr>
        <w:t>AIoT</w:t>
      </w:r>
      <w:proofErr w:type="spellEnd"/>
      <w:r>
        <w:rPr>
          <w:rFonts w:eastAsia="MS Mincho"/>
        </w:rPr>
        <w:t xml:space="preserve">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t>multiple IDs of A-IoT devices</w:t>
      </w:r>
      <w:r>
        <w:rPr>
          <w:rFonts w:eastAsia="MS Mincho"/>
        </w:rPr>
        <w:t xml:space="preserve">. If </w:t>
      </w:r>
      <w:proofErr w:type="spellStart"/>
      <w:r>
        <w:rPr>
          <w:rFonts w:eastAsia="MS Mincho"/>
        </w:rPr>
        <w:t>AIoT</w:t>
      </w:r>
      <w:proofErr w:type="spellEnd"/>
      <w:r>
        <w:rPr>
          <w:rFonts w:eastAsia="MS Mincho"/>
        </w:rPr>
        <w:t xml:space="preserve">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lastRenderedPageBreak/>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Heading3"/>
        <w:ind w:left="0" w:firstLine="0"/>
      </w:pPr>
      <w:bookmarkStart w:id="309" w:name="_Toc167405555"/>
      <w:bookmarkStart w:id="310" w:name="_Toc180278729"/>
      <w:bookmarkStart w:id="311" w:name="_Toc180278905"/>
      <w:bookmarkStart w:id="312" w:name="_Toc180279169"/>
      <w:bookmarkStart w:id="313" w:name="_Toc180279643"/>
      <w:bookmarkStart w:id="314" w:name="_Toc182841080"/>
      <w:bookmarkStart w:id="315" w:name="_Toc182899160"/>
      <w:bookmarkStart w:id="316" w:name="_Toc208305226"/>
      <w:r>
        <w:t>5.6.2</w:t>
      </w:r>
      <w:r>
        <w:tab/>
        <w:t>Security threats</w:t>
      </w:r>
      <w:bookmarkEnd w:id="309"/>
      <w:bookmarkEnd w:id="310"/>
      <w:bookmarkEnd w:id="311"/>
      <w:bookmarkEnd w:id="312"/>
      <w:bookmarkEnd w:id="313"/>
      <w:bookmarkEnd w:id="314"/>
      <w:bookmarkEnd w:id="315"/>
      <w:bookmarkEnd w:id="316"/>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Heading3"/>
      </w:pPr>
      <w:bookmarkStart w:id="317" w:name="_Toc167405556"/>
      <w:bookmarkStart w:id="318" w:name="_Toc180278730"/>
      <w:bookmarkStart w:id="319" w:name="_Toc180278906"/>
      <w:bookmarkStart w:id="320" w:name="_Toc180279170"/>
      <w:bookmarkStart w:id="321" w:name="_Toc180279644"/>
      <w:bookmarkStart w:id="322" w:name="_Toc182841081"/>
      <w:bookmarkStart w:id="323" w:name="_Toc182899161"/>
      <w:bookmarkStart w:id="324" w:name="_Toc208305227"/>
      <w:r>
        <w:t>5.6.3</w:t>
      </w:r>
      <w:r>
        <w:tab/>
        <w:t>Potential security requirements</w:t>
      </w:r>
      <w:bookmarkEnd w:id="317"/>
      <w:bookmarkEnd w:id="318"/>
      <w:bookmarkEnd w:id="319"/>
      <w:bookmarkEnd w:id="320"/>
      <w:bookmarkEnd w:id="321"/>
      <w:bookmarkEnd w:id="322"/>
      <w:bookmarkEnd w:id="323"/>
      <w:bookmarkEnd w:id="324"/>
      <w:r>
        <w:t xml:space="preserve"> </w:t>
      </w:r>
    </w:p>
    <w:p w14:paraId="1D0ED86F" w14:textId="77777777" w:rsidR="00D65AA7" w:rsidRPr="00AE4E66" w:rsidRDefault="00D65AA7" w:rsidP="00D65AA7">
      <w:pPr>
        <w:pStyle w:val="NO"/>
      </w:pPr>
      <w:r>
        <w:t>NOTE:</w:t>
      </w:r>
      <w:r>
        <w:tab/>
      </w:r>
      <w:r w:rsidRPr="00603A5C">
        <w:t xml:space="preserve">The attack's success </w:t>
      </w:r>
      <w:r>
        <w:t xml:space="preserve">depends </w:t>
      </w:r>
      <w:r w:rsidRPr="00603A5C">
        <w:t>on the attacker's location, therefore security measures beyond those specified by 3GPP, such as physical security, may be taken into account.</w:t>
      </w:r>
      <w:r w:rsidRPr="006844DA">
        <w:t xml:space="preserve"> These security measures are out of scope of 3GPP.</w:t>
      </w:r>
    </w:p>
    <w:p w14:paraId="7ED6B8F3" w14:textId="1DEC130B" w:rsidR="00C06446" w:rsidRDefault="00C06446">
      <w:pPr>
        <w:pStyle w:val="Heading2"/>
        <w:numPr>
          <w:ilvl w:val="0"/>
          <w:numId w:val="29"/>
        </w:numPr>
        <w:tabs>
          <w:tab w:val="clear" w:pos="0"/>
        </w:tabs>
        <w:ind w:left="1134" w:hanging="1134"/>
      </w:pPr>
      <w:bookmarkStart w:id="325" w:name="_Toc208305228"/>
      <w:r>
        <w:t>5.7</w:t>
      </w:r>
      <w:r>
        <w:tab/>
        <w:t>Key Issue #7: Authorization of inventory requests for 5G Ambient IoT services</w:t>
      </w:r>
      <w:bookmarkEnd w:id="325"/>
    </w:p>
    <w:p w14:paraId="0E8233A6" w14:textId="7095D0F9" w:rsidR="00C06446" w:rsidRDefault="00C06446">
      <w:pPr>
        <w:pStyle w:val="Heading3"/>
        <w:numPr>
          <w:ilvl w:val="0"/>
          <w:numId w:val="29"/>
        </w:numPr>
        <w:tabs>
          <w:tab w:val="clear" w:pos="0"/>
        </w:tabs>
        <w:ind w:left="1134" w:hanging="1134"/>
        <w:rPr>
          <w:rFonts w:eastAsia="DengXian"/>
          <w:lang w:eastAsia="zh-CN"/>
        </w:rPr>
      </w:pPr>
      <w:bookmarkStart w:id="326" w:name="_Toc208305229"/>
      <w:r>
        <w:t>5.7.1</w:t>
      </w:r>
      <w:r>
        <w:tab/>
        <w:t>Key issue</w:t>
      </w:r>
      <w:r>
        <w:rPr>
          <w:lang w:eastAsia="zh-CN"/>
        </w:rPr>
        <w:t xml:space="preserve"> </w:t>
      </w:r>
      <w:r>
        <w:t>details</w:t>
      </w:r>
      <w:bookmarkEnd w:id="326"/>
    </w:p>
    <w:p w14:paraId="3404140A" w14:textId="77777777" w:rsidR="00C06446" w:rsidRDefault="00C06446" w:rsidP="00C06446">
      <w:pPr>
        <w:rPr>
          <w:rFonts w:eastAsia="DengXian"/>
          <w:lang w:eastAsia="zh-CN"/>
        </w:rPr>
      </w:pPr>
      <w:r>
        <w:rPr>
          <w:rFonts w:eastAsia="DengXian"/>
          <w:lang w:eastAsia="zh-CN"/>
        </w:rPr>
        <w:t xml:space="preserve">Inventory is the most basic service for the </w:t>
      </w:r>
      <w:proofErr w:type="spellStart"/>
      <w:r>
        <w:rPr>
          <w:rFonts w:eastAsia="DengXian"/>
          <w:lang w:eastAsia="zh-CN"/>
        </w:rPr>
        <w:t>AIoT</w:t>
      </w:r>
      <w:proofErr w:type="spellEnd"/>
      <w:r>
        <w:rPr>
          <w:rFonts w:eastAsia="DengXian"/>
          <w:lang w:eastAsia="zh-CN"/>
        </w:rPr>
        <w:t xml:space="preserve"> system. If an AF external to the 5GS can use an operator's infrastructure for inventory at any location of their choosing, this service could be misused to gather inventory at places that the AF should not be able to do an inventory at (e.g. competitors' sites, other private homes, or sensitive sites). </w:t>
      </w:r>
    </w:p>
    <w:p w14:paraId="1B8187F8" w14:textId="77777777" w:rsidR="00C06446" w:rsidRDefault="00C06446" w:rsidP="00C06446">
      <w:pPr>
        <w:rPr>
          <w:rFonts w:eastAsia="DengXian"/>
          <w:lang w:eastAsia="zh-CN"/>
        </w:rPr>
      </w:pPr>
      <w:r>
        <w:rPr>
          <w:rFonts w:eastAsia="DengXian"/>
          <w:lang w:eastAsia="zh-CN"/>
        </w:rPr>
        <w:t xml:space="preserve">In addition, there may be locations in which external AFs may only be allowed to do an inventory of certain groups of </w:t>
      </w:r>
      <w:proofErr w:type="spellStart"/>
      <w:r>
        <w:rPr>
          <w:rFonts w:eastAsia="DengXian"/>
          <w:lang w:eastAsia="zh-CN"/>
        </w:rPr>
        <w:t>AIoT</w:t>
      </w:r>
      <w:proofErr w:type="spellEnd"/>
      <w:r>
        <w:rPr>
          <w:rFonts w:eastAsia="DengXian"/>
          <w:lang w:eastAsia="zh-CN"/>
        </w:rPr>
        <w:t xml:space="preserve"> devices. E.g. a large warehouse may be shared by different shipping companies, whereby each of them should only be authorized to perform an inventory of their </w:t>
      </w:r>
      <w:proofErr w:type="spellStart"/>
      <w:r>
        <w:rPr>
          <w:rFonts w:eastAsia="DengXian"/>
          <w:lang w:eastAsia="zh-CN"/>
        </w:rPr>
        <w:t>AIoT</w:t>
      </w:r>
      <w:proofErr w:type="spellEnd"/>
      <w:r>
        <w:rPr>
          <w:rFonts w:eastAsia="DengXian"/>
          <w:lang w:eastAsia="zh-CN"/>
        </w:rPr>
        <w:t xml:space="preserve"> device group.</w:t>
      </w:r>
    </w:p>
    <w:p w14:paraId="534A01BF" w14:textId="77777777" w:rsidR="00C06446" w:rsidRDefault="00C06446" w:rsidP="00C06446">
      <w:r>
        <w:rPr>
          <w:rFonts w:eastAsia="DengXian"/>
          <w:lang w:eastAsia="zh-CN"/>
        </w:rPr>
        <w:t xml:space="preserve">Furthermore, requests could only be allowed within a certain time window. </w:t>
      </w:r>
    </w:p>
    <w:p w14:paraId="5931CF42" w14:textId="77777777" w:rsidR="00C06446" w:rsidRDefault="00C06446" w:rsidP="00C06446">
      <w:pPr>
        <w:rPr>
          <w:lang w:eastAsia="zh-CN"/>
        </w:rPr>
      </w:pPr>
      <w:r>
        <w:rPr>
          <w:lang w:eastAsia="zh-CN"/>
        </w:rPr>
        <w:t>Therefore, it is necessary to clarify how to authorize the AF for requesting an inventory.</w:t>
      </w:r>
    </w:p>
    <w:p w14:paraId="66E8ECC4" w14:textId="77777777" w:rsidR="00C06446" w:rsidRDefault="00C06446" w:rsidP="00C06446">
      <w:pPr>
        <w:rPr>
          <w:lang w:eastAsia="zh-CN"/>
        </w:rPr>
      </w:pPr>
      <w:r>
        <w:rPr>
          <w:lang w:eastAsia="zh-CN"/>
        </w:rPr>
        <w:t>Additionally there may be a problem with time of check to time of use: The check that an entity is permitted to request an inventory for a certain location needs to happen organizationally, e.g. by verifying that the warehouse is indeed registered to a certain entity. Transfer of ownership or tenancy of the place may happen without the operator being informed. Thus the time at which an operator has checked that the entity requesting an inventory is in fact still allowed to do so may be well before the time of requesting the inventory at that location.</w:t>
      </w:r>
    </w:p>
    <w:p w14:paraId="10D01A96" w14:textId="77777777" w:rsidR="00C06446" w:rsidRDefault="00C06446" w:rsidP="00C06446">
      <w:r>
        <w:rPr>
          <w:lang w:eastAsia="zh-CN"/>
        </w:rPr>
        <w:t>Furthermore, requests for inventory may accidentally spill into neighbouring areas (e.g. the tags in a neighbouring shop in a shopping mall may also respond to an inventory request, thus leading to an inventory being performed at a location that the original requester is not authorized to perform an inventory at), unless radio propagation is controlled to precisely the allowed areas.</w:t>
      </w:r>
    </w:p>
    <w:p w14:paraId="1A9897E1" w14:textId="40689123" w:rsidR="00C06446" w:rsidRDefault="00C06446">
      <w:pPr>
        <w:pStyle w:val="Heading3"/>
        <w:numPr>
          <w:ilvl w:val="0"/>
          <w:numId w:val="29"/>
        </w:numPr>
        <w:tabs>
          <w:tab w:val="clear" w:pos="0"/>
        </w:tabs>
        <w:ind w:left="1134" w:hanging="1134"/>
        <w:rPr>
          <w:rFonts w:eastAsia="MS Mincho"/>
          <w:lang w:eastAsia="ja-JP"/>
        </w:rPr>
      </w:pPr>
      <w:bookmarkStart w:id="327" w:name="_Toc208305230"/>
      <w:r>
        <w:t>5.7.2</w:t>
      </w:r>
      <w:r>
        <w:tab/>
        <w:t>Security threats</w:t>
      </w:r>
      <w:bookmarkEnd w:id="327"/>
    </w:p>
    <w:p w14:paraId="6B074CBB" w14:textId="77777777" w:rsidR="00C06446" w:rsidRDefault="00C06446" w:rsidP="00C06446">
      <w:r>
        <w:rPr>
          <w:rFonts w:eastAsia="MS Mincho"/>
          <w:lang w:eastAsia="ja-JP"/>
        </w:rPr>
        <w:t xml:space="preserve">An unauthorized party can use the operator's infrastructure to perform an inventory of devices in a location it is not authorized to. </w:t>
      </w:r>
    </w:p>
    <w:p w14:paraId="12179267" w14:textId="77777777" w:rsidR="00C06446" w:rsidRDefault="00C06446" w:rsidP="00C06446">
      <w:pPr>
        <w:rPr>
          <w:rFonts w:eastAsia="MS Mincho"/>
          <w:lang w:eastAsia="ja-JP"/>
        </w:rPr>
      </w:pPr>
      <w:r>
        <w:rPr>
          <w:rFonts w:eastAsia="MS Mincho"/>
          <w:lang w:eastAsia="ja-JP"/>
        </w:rPr>
        <w:lastRenderedPageBreak/>
        <w:t xml:space="preserve">An unauthorized party can use the operator's infrastructure to perform an inventory at a time it is not authorized to. </w:t>
      </w:r>
    </w:p>
    <w:p w14:paraId="2D58459F" w14:textId="77777777" w:rsidR="00C06446" w:rsidRDefault="00C06446" w:rsidP="00C06446">
      <w:r>
        <w:rPr>
          <w:rFonts w:eastAsia="MS Mincho"/>
          <w:lang w:eastAsia="ja-JP"/>
        </w:rPr>
        <w:t xml:space="preserve">An unauthorized party can use the operator's infrastructure to perform an inventory for a group of devices it is not authorized to. </w:t>
      </w:r>
    </w:p>
    <w:p w14:paraId="2E73B430" w14:textId="5CDD6E22" w:rsidR="00C06446" w:rsidRDefault="00C06446">
      <w:pPr>
        <w:pStyle w:val="Heading3"/>
        <w:numPr>
          <w:ilvl w:val="0"/>
          <w:numId w:val="29"/>
        </w:numPr>
        <w:tabs>
          <w:tab w:val="clear" w:pos="0"/>
        </w:tabs>
        <w:ind w:left="1134" w:hanging="1134"/>
      </w:pPr>
      <w:bookmarkStart w:id="328" w:name="_Toc208305231"/>
      <w:r>
        <w:t>5.7.3</w:t>
      </w:r>
      <w:r>
        <w:tab/>
        <w:t>Potential security requirements</w:t>
      </w:r>
      <w:bookmarkEnd w:id="328"/>
    </w:p>
    <w:p w14:paraId="27D45D98" w14:textId="77777777" w:rsidR="00C06446" w:rsidRDefault="00C06446" w:rsidP="00C06446">
      <w:r>
        <w:t xml:space="preserve">The </w:t>
      </w:r>
      <w:proofErr w:type="spellStart"/>
      <w:r>
        <w:t>AIoT</w:t>
      </w:r>
      <w:proofErr w:type="spellEnd"/>
      <w:r>
        <w:t xml:space="preserve"> system shall be able to support the authorization of an AF based on location in the request, the time of the inventory request, and on </w:t>
      </w:r>
      <w:proofErr w:type="spellStart"/>
      <w:r>
        <w:t>AIoT</w:t>
      </w:r>
      <w:proofErr w:type="spellEnd"/>
      <w:r>
        <w:t xml:space="preserve"> device group.</w:t>
      </w:r>
    </w:p>
    <w:p w14:paraId="191766FD" w14:textId="5EC8B63B" w:rsidR="00C06446" w:rsidRDefault="00C06446" w:rsidP="00C06446">
      <w:pPr>
        <w:pStyle w:val="note"/>
      </w:pPr>
      <w:r>
        <w:t>NOTE1: the organizational and regulatory problems of which AFs are allowed to request when and for which location is left to deployment.</w:t>
      </w:r>
    </w:p>
    <w:p w14:paraId="0F90A412" w14:textId="47B0BCC6" w:rsidR="00DA265B" w:rsidRPr="00D75B96" w:rsidRDefault="00C06446" w:rsidP="00C06446">
      <w:pPr>
        <w:pStyle w:val="note"/>
      </w:pPr>
      <w:r>
        <w:t>NOTE2: how to ensure proper geofencing of requests on radio layer is not addressed in the present document.</w:t>
      </w:r>
    </w:p>
    <w:p w14:paraId="64879C45" w14:textId="50F4A348" w:rsidR="006E5CAF" w:rsidRPr="00F204B5" w:rsidRDefault="006E5CAF" w:rsidP="006E5CAF">
      <w:pPr>
        <w:pStyle w:val="Heading2"/>
      </w:pPr>
      <w:bookmarkStart w:id="329" w:name="_Toc107843136"/>
      <w:bookmarkStart w:id="330" w:name="_Toc112685735"/>
      <w:bookmarkStart w:id="331" w:name="_Toc112749621"/>
      <w:bookmarkStart w:id="332" w:name="_Toc112948992"/>
      <w:bookmarkStart w:id="333" w:name="_Toc92180287"/>
      <w:bookmarkStart w:id="334" w:name="_Toc98929642"/>
      <w:bookmarkStart w:id="335" w:name="_Toc92180097"/>
      <w:bookmarkStart w:id="336" w:name="_Toc92804823"/>
      <w:bookmarkStart w:id="337" w:name="_Toc160448795"/>
      <w:bookmarkStart w:id="338" w:name="_Toc167405403"/>
      <w:bookmarkStart w:id="339" w:name="_Toc180278731"/>
      <w:bookmarkStart w:id="340" w:name="_Toc180278907"/>
      <w:bookmarkStart w:id="341" w:name="_Toc180279171"/>
      <w:bookmarkStart w:id="342" w:name="_Toc180279645"/>
      <w:bookmarkStart w:id="343" w:name="_Toc182841082"/>
      <w:bookmarkStart w:id="344" w:name="_Toc182899162"/>
      <w:bookmarkStart w:id="345" w:name="_Toc208305232"/>
      <w:r>
        <w:t>5.8</w:t>
      </w:r>
      <w:r>
        <w:tab/>
      </w:r>
      <w:r w:rsidRPr="00E43474">
        <w:t>Key issue #</w:t>
      </w:r>
      <w:r>
        <w:t>8</w:t>
      </w:r>
      <w:r w:rsidRPr="00E43474">
        <w:t xml:space="preserve">: </w:t>
      </w:r>
      <w:r>
        <w:t xml:space="preserve">Amplification of resource exhaustion by exploiting </w:t>
      </w:r>
      <w:proofErr w:type="spellStart"/>
      <w:r>
        <w:t>AIoT</w:t>
      </w:r>
      <w:proofErr w:type="spellEnd"/>
      <w:r>
        <w:t xml:space="preserve"> paging messages</w:t>
      </w:r>
      <w:bookmarkEnd w:id="345"/>
    </w:p>
    <w:p w14:paraId="4182E05A" w14:textId="6C0F42D2" w:rsidR="006E5CAF" w:rsidRPr="00E43474" w:rsidRDefault="006E5CAF" w:rsidP="006E5CAF">
      <w:pPr>
        <w:pStyle w:val="Heading3"/>
        <w:rPr>
          <w:lang w:eastAsia="zh-CN"/>
        </w:rPr>
      </w:pPr>
      <w:bookmarkStart w:id="346" w:name="_Toc208305233"/>
      <w:r>
        <w:rPr>
          <w:lang w:eastAsia="zh-CN"/>
        </w:rPr>
        <w:t>5</w:t>
      </w:r>
      <w:r w:rsidRPr="00E43474">
        <w:rPr>
          <w:lang w:eastAsia="zh-CN"/>
        </w:rPr>
        <w:t>.</w:t>
      </w:r>
      <w:r>
        <w:rPr>
          <w:lang w:eastAsia="zh-CN"/>
        </w:rPr>
        <w:t>8</w:t>
      </w:r>
      <w:r w:rsidRPr="00E43474">
        <w:rPr>
          <w:lang w:eastAsia="zh-CN"/>
        </w:rPr>
        <w:t>.1</w:t>
      </w:r>
      <w:r w:rsidRPr="00E43474">
        <w:rPr>
          <w:lang w:eastAsia="zh-CN"/>
        </w:rPr>
        <w:tab/>
        <w:t>Key issue details</w:t>
      </w:r>
      <w:bookmarkEnd w:id="346"/>
    </w:p>
    <w:p w14:paraId="54E5BC01" w14:textId="77777777" w:rsidR="006E5CAF" w:rsidRDefault="006E5CAF" w:rsidP="006E5CAF">
      <w:pPr>
        <w:rPr>
          <w:lang w:val="en-US" w:eastAsia="zh-CN"/>
        </w:rPr>
      </w:pPr>
      <w:r>
        <w:rPr>
          <w:lang w:val="en-US" w:eastAsia="zh-CN"/>
        </w:rPr>
        <w:t xml:space="preserve">In </w:t>
      </w:r>
      <w:proofErr w:type="spellStart"/>
      <w:r>
        <w:rPr>
          <w:lang w:val="en-US" w:eastAsia="zh-CN"/>
        </w:rPr>
        <w:t>AIoT</w:t>
      </w:r>
      <w:proofErr w:type="spellEnd"/>
      <w:r>
        <w:rPr>
          <w:lang w:val="en-US" w:eastAsia="zh-CN"/>
        </w:rPr>
        <w: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 xml:space="preserve">or by a group ID of the target devices. Once the target devices are triggered, the reader, core network of the MNO, and the associated AF participate in various steps to accomplish the intended tasks, e.g., inventory reporting and command executing. Unlike regular paging, </w:t>
      </w:r>
      <w:proofErr w:type="spellStart"/>
      <w:r>
        <w:rPr>
          <w:lang w:val="en-US" w:eastAsia="zh-CN"/>
        </w:rPr>
        <w:t>AIoT</w:t>
      </w:r>
      <w:proofErr w:type="spellEnd"/>
      <w:r>
        <w:rPr>
          <w:lang w:val="en-US" w:eastAsia="zh-CN"/>
        </w:rPr>
        <w:t xml:space="preserve"> paging can happen for devices that are not necessarily already registered in the core network and hence cannot share a session security context with the network.</w:t>
      </w:r>
    </w:p>
    <w:p w14:paraId="0C6A4E01" w14:textId="77777777" w:rsidR="006E5CAF" w:rsidRDefault="006E5CAF" w:rsidP="006E5CAF">
      <w:pPr>
        <w:rPr>
          <w:lang w:val="en-US" w:eastAsia="zh-CN"/>
        </w:rPr>
      </w:pPr>
      <w:r>
        <w:rPr>
          <w:lang w:val="en-US" w:eastAsia="zh-CN"/>
        </w:rPr>
        <w:t xml:space="preserve">The paging message can include information that the devices, core network, and MNO can use in successful accomplishment of these tasks in those steps. Therefore, if parts of or the whole paging message is corrupted, the core network of the MNO and the AF can end up wasting computational resources that leads to no successful accomplishment of the intended tasks. Moreover, the corrupted paging message results in waste of radio resources being used by </w:t>
      </w:r>
      <w:proofErr w:type="spellStart"/>
      <w:r>
        <w:rPr>
          <w:lang w:val="en-US" w:eastAsia="zh-CN"/>
        </w:rPr>
        <w:t>AIoT</w:t>
      </w:r>
      <w:proofErr w:type="spellEnd"/>
      <w:r>
        <w:rPr>
          <w:lang w:val="en-US" w:eastAsia="zh-CN"/>
        </w:rPr>
        <w:t xml:space="preserve"> over the air interface as well. </w:t>
      </w:r>
    </w:p>
    <w:p w14:paraId="653F3575" w14:textId="77777777" w:rsidR="006E5CAF" w:rsidRDefault="006E5CAF" w:rsidP="006E5CAF">
      <w:pPr>
        <w:rPr>
          <w:lang w:val="en-US" w:eastAsia="zh-CN"/>
        </w:rPr>
      </w:pPr>
      <w:r>
        <w:rPr>
          <w:lang w:val="en-US" w:eastAsia="zh-CN"/>
        </w:rPr>
        <w:t xml:space="preserve">The above can be used by an adversary that intentionally corrupt the paging message in a way so that many legitimate </w:t>
      </w:r>
      <w:proofErr w:type="spellStart"/>
      <w:r>
        <w:rPr>
          <w:lang w:val="en-US" w:eastAsia="zh-CN"/>
        </w:rPr>
        <w:t>AIoT</w:t>
      </w:r>
      <w:proofErr w:type="spellEnd"/>
      <w:r>
        <w:rPr>
          <w:lang w:val="en-US" w:eastAsia="zh-CN"/>
        </w:rPr>
        <w:t xml:space="preserve"> devices are triggered by the corrupted paging message, but later, in the core network of the MNO or in the AF, the responses from the </w:t>
      </w:r>
      <w:proofErr w:type="spellStart"/>
      <w:r>
        <w:rPr>
          <w:lang w:val="en-US" w:eastAsia="zh-CN"/>
        </w:rPr>
        <w:t>AIoT</w:t>
      </w:r>
      <w:proofErr w:type="spellEnd"/>
      <w:r>
        <w:rPr>
          <w:lang w:val="en-US" w:eastAsia="zh-CN"/>
        </w:rPr>
        <w:t xml:space="preserve"> devices are found invalid. This happens not because the devices computed wrong responses, but because the devices used corrupted paging message in computing their responses. Such an attack can cause the MNO and the AF wasting computational resources. It also causes the </w:t>
      </w:r>
      <w:proofErr w:type="spellStart"/>
      <w:r>
        <w:rPr>
          <w:lang w:val="en-US" w:eastAsia="zh-CN"/>
        </w:rPr>
        <w:t>AIoT</w:t>
      </w:r>
      <w:proofErr w:type="spellEnd"/>
      <w:r>
        <w:rPr>
          <w:lang w:val="en-US" w:eastAsia="zh-CN"/>
        </w:rPr>
        <w:t xml:space="preserve"> reader wasting radio resources that can adversely impact the regular UEs in the same network.</w:t>
      </w:r>
    </w:p>
    <w:p w14:paraId="44F2B314" w14:textId="77777777" w:rsidR="006E5CAF" w:rsidRDefault="006E5CAF" w:rsidP="006E5CAF">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2DCCDD7C" w14:textId="5D432AEB" w:rsidR="006E5CAF" w:rsidRPr="00E43474" w:rsidRDefault="006E5CAF" w:rsidP="006E5CAF">
      <w:pPr>
        <w:pStyle w:val="Heading3"/>
        <w:rPr>
          <w:lang w:eastAsia="zh-CN"/>
        </w:rPr>
      </w:pPr>
      <w:bookmarkStart w:id="347" w:name="_Toc208305234"/>
      <w:r>
        <w:rPr>
          <w:lang w:eastAsia="zh-CN"/>
        </w:rPr>
        <w:t>5</w:t>
      </w:r>
      <w:r w:rsidRPr="00E43474">
        <w:rPr>
          <w:lang w:eastAsia="zh-CN"/>
        </w:rPr>
        <w:t>.</w:t>
      </w:r>
      <w:r>
        <w:rPr>
          <w:lang w:eastAsia="zh-CN"/>
        </w:rPr>
        <w:t>8</w:t>
      </w:r>
      <w:r w:rsidRPr="00E43474">
        <w:rPr>
          <w:lang w:eastAsia="zh-CN"/>
        </w:rPr>
        <w:t>.2</w:t>
      </w:r>
      <w:r w:rsidRPr="00E43474">
        <w:rPr>
          <w:lang w:eastAsia="zh-CN"/>
        </w:rPr>
        <w:tab/>
      </w:r>
      <w:r w:rsidRPr="00E43474">
        <w:t>Security threats</w:t>
      </w:r>
      <w:bookmarkEnd w:id="347"/>
    </w:p>
    <w:p w14:paraId="2759A202" w14:textId="77777777" w:rsidR="006E5CAF" w:rsidRDefault="006E5CAF" w:rsidP="006E5CAF">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an MNO or the AF wasting computational resources by corrupting or spoofing one single paging message, which is surprisingly little work on the adversary’s behalf, that triggers a lot of devices to send a paging response to the legitimate reader.</w:t>
      </w:r>
    </w:p>
    <w:p w14:paraId="34A8F6E7" w14:textId="77777777" w:rsidR="006E5CAF" w:rsidRDefault="006E5CAF" w:rsidP="006E5CAF">
      <w:pPr>
        <w:rPr>
          <w:lang w:val="en-US" w:eastAsia="zh-CN"/>
        </w:rPr>
      </w:pPr>
      <w:r>
        <w:rPr>
          <w:lang w:val="en-US" w:eastAsia="zh-CN"/>
        </w:rPr>
        <w:t xml:space="preserve">The above attack can also cause the </w:t>
      </w:r>
      <w:proofErr w:type="spellStart"/>
      <w:r>
        <w:rPr>
          <w:lang w:val="en-US" w:eastAsia="zh-CN"/>
        </w:rPr>
        <w:t>AIoT</w:t>
      </w:r>
      <w:proofErr w:type="spellEnd"/>
      <w:r>
        <w:rPr>
          <w:lang w:val="en-US" w:eastAsia="zh-CN"/>
        </w:rPr>
        <w:t xml:space="preserve"> reader and serving NG-RAN node wasting radio resources that can adversely impact the regular UEs in the same network.</w:t>
      </w:r>
    </w:p>
    <w:p w14:paraId="5114BD08" w14:textId="54485E23" w:rsidR="006E5CAF" w:rsidRPr="00E43474" w:rsidRDefault="006E5CAF" w:rsidP="006E5CAF">
      <w:pPr>
        <w:pStyle w:val="Heading3"/>
        <w:rPr>
          <w:lang w:eastAsia="zh-CN"/>
        </w:rPr>
      </w:pPr>
      <w:bookmarkStart w:id="348" w:name="_Toc208305235"/>
      <w:r>
        <w:rPr>
          <w:lang w:eastAsia="zh-CN"/>
        </w:rPr>
        <w:t>5</w:t>
      </w:r>
      <w:r w:rsidRPr="00E43474">
        <w:rPr>
          <w:lang w:eastAsia="zh-CN"/>
        </w:rPr>
        <w:t>.</w:t>
      </w:r>
      <w:r>
        <w:rPr>
          <w:lang w:eastAsia="zh-CN"/>
        </w:rPr>
        <w:t>8</w:t>
      </w:r>
      <w:r w:rsidRPr="00E43474">
        <w:rPr>
          <w:lang w:eastAsia="zh-CN"/>
        </w:rPr>
        <w:t>.</w:t>
      </w:r>
      <w:r>
        <w:rPr>
          <w:lang w:eastAsia="zh-CN"/>
        </w:rPr>
        <w:t>3</w:t>
      </w:r>
      <w:r w:rsidRPr="00E43474">
        <w:rPr>
          <w:lang w:eastAsia="zh-CN"/>
        </w:rPr>
        <w:tab/>
      </w:r>
      <w:r>
        <w:t>Potential security requirements</w:t>
      </w:r>
      <w:bookmarkEnd w:id="348"/>
    </w:p>
    <w:bookmarkEnd w:id="329"/>
    <w:bookmarkEnd w:id="330"/>
    <w:bookmarkEnd w:id="331"/>
    <w:bookmarkEnd w:id="332"/>
    <w:bookmarkEnd w:id="333"/>
    <w:bookmarkEnd w:id="334"/>
    <w:bookmarkEnd w:id="335"/>
    <w:bookmarkEnd w:id="336"/>
    <w:bookmarkEnd w:id="337"/>
    <w:p w14:paraId="638890B9" w14:textId="23A4AFD4" w:rsidR="006E5CAF" w:rsidRDefault="006E5CAF" w:rsidP="006E5CAF">
      <w:pPr>
        <w:pStyle w:val="NO"/>
        <w:rPr>
          <w:lang w:val="en-US" w:eastAsia="zh-CN"/>
        </w:rPr>
      </w:pPr>
      <w:r w:rsidRPr="002775D7">
        <w:rPr>
          <w:lang w:val="en-US" w:eastAsia="zh-CN"/>
        </w:rPr>
        <w:t>NOTE</w:t>
      </w:r>
      <w:r>
        <w:rPr>
          <w:lang w:val="en-US" w:eastAsia="zh-CN"/>
        </w:rPr>
        <w:t>:</w:t>
      </w:r>
      <w:r w:rsidRPr="002775D7">
        <w:rPr>
          <w:lang w:val="en-US" w:eastAsia="zh-CN"/>
        </w:rPr>
        <w:t xml:space="preserve"> </w:t>
      </w:r>
      <w:r>
        <w:rPr>
          <w:lang w:val="en-US" w:eastAsia="zh-CN"/>
        </w:rPr>
        <w:t>The threats</w:t>
      </w:r>
      <w:r w:rsidRPr="002775D7">
        <w:rPr>
          <w:lang w:val="en-US" w:eastAsia="zh-CN"/>
        </w:rPr>
        <w:t xml:space="preserve"> </w:t>
      </w:r>
      <w:r>
        <w:rPr>
          <w:lang w:val="en-US" w:eastAsia="zh-CN"/>
        </w:rPr>
        <w:t xml:space="preserve">can be </w:t>
      </w:r>
      <w:r w:rsidRPr="002775D7">
        <w:rPr>
          <w:lang w:val="en-US" w:eastAsia="zh-CN"/>
        </w:rPr>
        <w:t xml:space="preserve">addressed by </w:t>
      </w:r>
      <w:r>
        <w:rPr>
          <w:lang w:val="en-US" w:eastAsia="zh-CN"/>
        </w:rPr>
        <w:t xml:space="preserve">implementation-specific </w:t>
      </w:r>
      <w:r w:rsidRPr="002775D7">
        <w:rPr>
          <w:lang w:val="en-US" w:eastAsia="zh-CN"/>
        </w:rPr>
        <w:t xml:space="preserve">means </w:t>
      </w:r>
      <w:r>
        <w:rPr>
          <w:lang w:val="en-US" w:eastAsia="zh-CN"/>
        </w:rPr>
        <w:t>and is not</w:t>
      </w:r>
      <w:r w:rsidRPr="002775D7">
        <w:rPr>
          <w:lang w:val="en-US" w:eastAsia="zh-CN"/>
        </w:rPr>
        <w:t xml:space="preserve"> addressed by </w:t>
      </w:r>
      <w:r>
        <w:rPr>
          <w:lang w:val="en-US" w:eastAsia="zh-CN"/>
        </w:rPr>
        <w:t xml:space="preserve">any </w:t>
      </w:r>
      <w:r w:rsidRPr="002775D7">
        <w:rPr>
          <w:lang w:val="en-US" w:eastAsia="zh-CN"/>
        </w:rPr>
        <w:t>standard solutions.</w:t>
      </w:r>
    </w:p>
    <w:p w14:paraId="7185D64D" w14:textId="02799B5E" w:rsidR="00A60354" w:rsidRDefault="00A60354" w:rsidP="00A60354">
      <w:pPr>
        <w:pStyle w:val="Heading2"/>
        <w:numPr>
          <w:ilvl w:val="0"/>
          <w:numId w:val="29"/>
        </w:numPr>
        <w:tabs>
          <w:tab w:val="clear" w:pos="0"/>
          <w:tab w:val="num" w:pos="360"/>
        </w:tabs>
        <w:ind w:left="1134" w:hanging="1134"/>
      </w:pPr>
      <w:bookmarkStart w:id="349" w:name="_Toc208305236"/>
      <w:r>
        <w:lastRenderedPageBreak/>
        <w:t>5.9</w:t>
      </w:r>
      <w:r>
        <w:tab/>
        <w:t>Key Issue #9: Attacks on carrier waves</w:t>
      </w:r>
      <w:bookmarkEnd w:id="349"/>
    </w:p>
    <w:p w14:paraId="367B4840" w14:textId="6152392F" w:rsidR="00A60354" w:rsidRDefault="00A60354" w:rsidP="00A60354">
      <w:pPr>
        <w:pStyle w:val="Heading3"/>
        <w:numPr>
          <w:ilvl w:val="0"/>
          <w:numId w:val="29"/>
        </w:numPr>
        <w:tabs>
          <w:tab w:val="clear" w:pos="0"/>
          <w:tab w:val="num" w:pos="360"/>
        </w:tabs>
        <w:ind w:left="1134" w:hanging="1134"/>
        <w:rPr>
          <w:rFonts w:eastAsia="DengXian"/>
        </w:rPr>
      </w:pPr>
      <w:bookmarkStart w:id="350" w:name="_Toc208305237"/>
      <w:r>
        <w:t>5.9.1</w:t>
      </w:r>
      <w:r>
        <w:tab/>
        <w:t>Key issue details</w:t>
      </w:r>
      <w:bookmarkEnd w:id="350"/>
    </w:p>
    <w:p w14:paraId="328F97E4" w14:textId="77777777" w:rsidR="00A60354" w:rsidRDefault="00A60354" w:rsidP="00A60354">
      <w:r>
        <w:rPr>
          <w:rFonts w:eastAsia="DengXian"/>
        </w:rPr>
        <w:t xml:space="preserve">D1T1 type of devices work with backscatter a carrier wave. This carrier wave is generated by a CW node which is external to the </w:t>
      </w:r>
      <w:proofErr w:type="spellStart"/>
      <w:r>
        <w:rPr>
          <w:rFonts w:eastAsia="DengXian"/>
        </w:rPr>
        <w:t>gNB</w:t>
      </w:r>
      <w:proofErr w:type="spellEnd"/>
      <w:r>
        <w:rPr>
          <w:rFonts w:eastAsia="DengXian"/>
        </w:rPr>
        <w:t xml:space="preserve">. Backscatter works by the devices modulating the radar cross section of the device. </w:t>
      </w:r>
    </w:p>
    <w:p w14:paraId="49C2DB19" w14:textId="44BA1490" w:rsidR="00A60354" w:rsidRDefault="00A60354" w:rsidP="00A60354">
      <w:pPr>
        <w:pStyle w:val="Heading3"/>
        <w:numPr>
          <w:ilvl w:val="0"/>
          <w:numId w:val="29"/>
        </w:numPr>
        <w:tabs>
          <w:tab w:val="clear" w:pos="0"/>
          <w:tab w:val="num" w:pos="360"/>
        </w:tabs>
        <w:ind w:left="1134" w:hanging="1134"/>
        <w:rPr>
          <w:rFonts w:eastAsia="MS Mincho"/>
          <w:lang w:eastAsia="ja-JP"/>
        </w:rPr>
      </w:pPr>
      <w:bookmarkStart w:id="351" w:name="_Toc208305238"/>
      <w:r>
        <w:t>5.9.2</w:t>
      </w:r>
      <w:r>
        <w:tab/>
        <w:t>Security threats</w:t>
      </w:r>
      <w:bookmarkEnd w:id="351"/>
    </w:p>
    <w:p w14:paraId="535C1CAE" w14:textId="77777777" w:rsidR="00A60354" w:rsidRDefault="00A60354" w:rsidP="00A60354">
      <w:pPr>
        <w:rPr>
          <w:rFonts w:eastAsia="MS Mincho"/>
          <w:lang w:eastAsia="ja-JP"/>
        </w:rPr>
      </w:pPr>
      <w:r>
        <w:rPr>
          <w:rFonts w:eastAsia="MS Mincho"/>
          <w:lang w:eastAsia="ja-JP"/>
        </w:rPr>
        <w:t xml:space="preserve">An unauthorized CW node could send a operate on a different frequency, thus allowing to eavesdrop on the backscattered communication in a different frequency. </w:t>
      </w:r>
    </w:p>
    <w:p w14:paraId="0FC52DCF" w14:textId="77777777" w:rsidR="00A60354" w:rsidRDefault="00A60354" w:rsidP="00A60354">
      <w:r>
        <w:rPr>
          <w:rFonts w:eastAsia="MS Mincho"/>
          <w:lang w:eastAsia="ja-JP"/>
        </w:rPr>
        <w:t>An unauthorized CW node could send a modulated carrier wave on the same centre frequency as the authorized CW node. This could be used to overshadow parts or all of the devices response, either to inject information of the attackers choosing or to achieve a denial of service attack.</w:t>
      </w:r>
    </w:p>
    <w:p w14:paraId="1A7B1593" w14:textId="5ED61520" w:rsidR="00A60354" w:rsidRDefault="00A60354" w:rsidP="00A60354">
      <w:pPr>
        <w:pStyle w:val="Heading3"/>
        <w:numPr>
          <w:ilvl w:val="0"/>
          <w:numId w:val="29"/>
        </w:numPr>
        <w:tabs>
          <w:tab w:val="clear" w:pos="0"/>
          <w:tab w:val="num" w:pos="360"/>
        </w:tabs>
        <w:ind w:left="1134" w:hanging="1134"/>
        <w:rPr>
          <w:iCs/>
        </w:rPr>
      </w:pPr>
      <w:bookmarkStart w:id="352" w:name="_Toc208305239"/>
      <w:r>
        <w:t>5.9.3</w:t>
      </w:r>
      <w:r>
        <w:tab/>
        <w:t>Potential security requirements</w:t>
      </w:r>
      <w:bookmarkEnd w:id="352"/>
    </w:p>
    <w:p w14:paraId="7EF764CB" w14:textId="77777777" w:rsidR="00A60354" w:rsidRDefault="00A60354" w:rsidP="00A60354">
      <w:r>
        <w:rPr>
          <w:iCs/>
        </w:rPr>
        <w:t>An attack by an unauthorized CW node may simplify man-in-the-middle attacks, however this does not lead to additional security requirements, as man-in-the-middle attacks are already considered as part of the general attacker model.</w:t>
      </w:r>
    </w:p>
    <w:p w14:paraId="73E2A904" w14:textId="77777777" w:rsidR="00A60354" w:rsidRDefault="00A60354" w:rsidP="00A60354">
      <w:r>
        <w:rPr>
          <w:iCs/>
        </w:rPr>
        <w:t>As denial of service attacks using an unauthorized CW node are non-persistent, i.e. require the attacker to remain active while performing the denial of service, the impact is essentially equivalent to radio jamming, and therefore doesn't lead to additional security requirements.</w:t>
      </w:r>
    </w:p>
    <w:p w14:paraId="3E9EC740" w14:textId="597B0699" w:rsidR="00A60354" w:rsidRDefault="00A60354" w:rsidP="00A60354">
      <w:pPr>
        <w:pStyle w:val="NO"/>
      </w:pPr>
      <w:r>
        <w:rPr>
          <w:iCs/>
        </w:rPr>
        <w:t>NOTE: The given rationales don’t lead to further study nor conclusions and closes the key issue.</w:t>
      </w:r>
    </w:p>
    <w:p w14:paraId="0F28E014" w14:textId="72C5FFC2" w:rsidR="0086717D" w:rsidRPr="00DA1267" w:rsidRDefault="00CF1880" w:rsidP="0086717D">
      <w:pPr>
        <w:pStyle w:val="Heading1"/>
      </w:pPr>
      <w:bookmarkStart w:id="353" w:name="_Toc95076616"/>
      <w:bookmarkStart w:id="354" w:name="_Toc106618435"/>
      <w:bookmarkStart w:id="355" w:name="_Toc167405407"/>
      <w:bookmarkStart w:id="356" w:name="_Toc180278735"/>
      <w:bookmarkStart w:id="357" w:name="_Toc180278911"/>
      <w:bookmarkStart w:id="358" w:name="_Toc180279175"/>
      <w:bookmarkStart w:id="359" w:name="_Toc180279649"/>
      <w:bookmarkStart w:id="360" w:name="_Toc182841086"/>
      <w:bookmarkStart w:id="361" w:name="_Toc182899166"/>
      <w:bookmarkStart w:id="362" w:name="_Toc208305240"/>
      <w:bookmarkEnd w:id="112"/>
      <w:bookmarkEnd w:id="113"/>
      <w:bookmarkEnd w:id="114"/>
      <w:bookmarkEnd w:id="115"/>
      <w:bookmarkEnd w:id="116"/>
      <w:bookmarkEnd w:id="117"/>
      <w:bookmarkEnd w:id="338"/>
      <w:bookmarkEnd w:id="339"/>
      <w:bookmarkEnd w:id="340"/>
      <w:bookmarkEnd w:id="341"/>
      <w:bookmarkEnd w:id="342"/>
      <w:bookmarkEnd w:id="343"/>
      <w:bookmarkEnd w:id="344"/>
      <w:r w:rsidRPr="00DA1267">
        <w:lastRenderedPageBreak/>
        <w:t>6</w:t>
      </w:r>
      <w:r w:rsidR="0086717D" w:rsidRPr="00DA1267">
        <w:tab/>
        <w:t>Solutions</w:t>
      </w:r>
      <w:bookmarkEnd w:id="353"/>
      <w:bookmarkEnd w:id="354"/>
      <w:bookmarkEnd w:id="355"/>
      <w:bookmarkEnd w:id="356"/>
      <w:bookmarkEnd w:id="357"/>
      <w:bookmarkEnd w:id="358"/>
      <w:bookmarkEnd w:id="359"/>
      <w:bookmarkEnd w:id="360"/>
      <w:bookmarkEnd w:id="361"/>
      <w:bookmarkEnd w:id="362"/>
    </w:p>
    <w:p w14:paraId="4388C431" w14:textId="77777777" w:rsidR="00B20374" w:rsidRPr="00DA1267" w:rsidRDefault="00B20374" w:rsidP="00B20374">
      <w:pPr>
        <w:pStyle w:val="Heading2"/>
      </w:pPr>
      <w:bookmarkStart w:id="363" w:name="_Toc80633894"/>
      <w:bookmarkStart w:id="364" w:name="_Toc136953936"/>
      <w:bookmarkStart w:id="365" w:name="_Toc167405408"/>
      <w:bookmarkStart w:id="366" w:name="_Toc180278736"/>
      <w:bookmarkStart w:id="367" w:name="_Toc180278912"/>
      <w:bookmarkStart w:id="368" w:name="_Toc180279176"/>
      <w:bookmarkStart w:id="369" w:name="_Toc180279650"/>
      <w:bookmarkStart w:id="370" w:name="_Toc182841087"/>
      <w:bookmarkStart w:id="371" w:name="_Toc182899167"/>
      <w:bookmarkStart w:id="372" w:name="_Toc208305241"/>
      <w:r w:rsidRPr="00DA1267">
        <w:t>6.0</w:t>
      </w:r>
      <w:r w:rsidRPr="00DA1267">
        <w:tab/>
        <w:t>Mapping of solutions to key issues</w:t>
      </w:r>
      <w:bookmarkEnd w:id="363"/>
      <w:bookmarkEnd w:id="364"/>
      <w:bookmarkEnd w:id="365"/>
      <w:bookmarkEnd w:id="366"/>
      <w:bookmarkEnd w:id="367"/>
      <w:bookmarkEnd w:id="368"/>
      <w:bookmarkEnd w:id="369"/>
      <w:bookmarkEnd w:id="370"/>
      <w:bookmarkEnd w:id="371"/>
      <w:bookmarkEnd w:id="372"/>
    </w:p>
    <w:p w14:paraId="70DB5B39" w14:textId="77777777" w:rsidR="00B20374" w:rsidRPr="00DA1267" w:rsidRDefault="00B20374" w:rsidP="00B20374">
      <w:pPr>
        <w:pStyle w:val="TH"/>
      </w:pPr>
      <w:r w:rsidRPr="00DA1267">
        <w:t>Table 6.1-1: Mapping of solutions to key issues</w:t>
      </w:r>
    </w:p>
    <w:tbl>
      <w:tblPr>
        <w:tblW w:w="5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628"/>
        <w:gridCol w:w="597"/>
        <w:gridCol w:w="598"/>
        <w:gridCol w:w="597"/>
        <w:gridCol w:w="598"/>
      </w:tblGrid>
      <w:tr w:rsidR="00E6063E" w:rsidRPr="00DA1267" w14:paraId="645B7A0A" w14:textId="68B32FEC" w:rsidTr="00E6063E">
        <w:trPr>
          <w:jc w:val="center"/>
        </w:trPr>
        <w:tc>
          <w:tcPr>
            <w:tcW w:w="2467"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28"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598"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597"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598"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E6063E" w:rsidRPr="00DA1267" w14:paraId="4CF918FE" w14:textId="37302D2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28"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E6063E" w:rsidRPr="00DA1267" w14:paraId="5F925B5A" w14:textId="40B7C074"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28"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E6063E" w:rsidRPr="00DA1267" w14:paraId="3C4D5AC5" w14:textId="2B37BAE2"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28"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E6063E" w:rsidRPr="00DA1267" w14:paraId="316B0C63" w14:textId="40A0742B"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28"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E6063E" w:rsidRPr="00DA1267" w14:paraId="2CE8629D" w14:textId="0B21933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28"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E6063E" w:rsidRPr="00DA1267" w14:paraId="1463DF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28"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E6063E" w:rsidRPr="00DA1267" w14:paraId="5A3900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28"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E6063E" w:rsidRPr="00DA1267" w14:paraId="6EC5E86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28"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E6063E" w:rsidRPr="00DA1267" w14:paraId="6DB0EE6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28"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E6063E" w:rsidRPr="00DA1267" w14:paraId="30FCEF4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28"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E6063E" w:rsidRPr="00DA1267" w14:paraId="31DEE77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28"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E6063E" w:rsidRPr="00DA1267" w14:paraId="13F86A9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28"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E6063E" w:rsidRPr="00DA1267" w14:paraId="7135DA3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28"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E6063E" w:rsidRPr="00DA1267" w14:paraId="2FFE019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28"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E6063E" w:rsidRPr="00DA1267" w14:paraId="16E30D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28"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E6063E" w:rsidRPr="00DA1267" w14:paraId="18F08F5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28"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E6063E" w:rsidRPr="00DA1267" w14:paraId="46ECD52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28"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E6063E" w:rsidRPr="00DA1267" w14:paraId="28948E6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28"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E6063E" w:rsidRPr="00DA1267" w14:paraId="32EA866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28"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E6063E" w:rsidRPr="00DA1267" w14:paraId="01C593A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28"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E6063E" w:rsidRPr="00DA1267" w14:paraId="295FEBC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28"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E6063E" w:rsidRPr="00DA1267" w14:paraId="07FAC58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28"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5200209" w14:textId="7FCDE427" w:rsidR="00B83201" w:rsidRPr="00DA1267" w:rsidRDefault="00D71EA7" w:rsidP="005C2A07">
            <w:pPr>
              <w:pStyle w:val="TAC"/>
            </w:pPr>
            <w:r>
              <w:t>X</w:t>
            </w:r>
          </w:p>
        </w:tc>
      </w:tr>
      <w:tr w:rsidR="00E6063E" w:rsidRPr="00DA1267" w14:paraId="7CB1E02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28"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E6063E" w:rsidRPr="00DA1267" w14:paraId="519BE1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28"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E6063E" w:rsidRPr="00DA1267" w14:paraId="5346D8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28"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E6063E" w:rsidRPr="00DA1267" w14:paraId="732E0F88"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28"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E6063E" w:rsidRPr="00DA1267" w14:paraId="5A007F6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28"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E6063E" w:rsidRPr="00DA1267" w14:paraId="0A2142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28"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E6063E" w:rsidRPr="00DA1267" w14:paraId="63FEB94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28"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E6063E" w:rsidRPr="00DA1267" w14:paraId="3221A22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28"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E6063E" w:rsidRPr="00DA1267" w14:paraId="6066BB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28"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E6063E" w:rsidRPr="00DA1267" w14:paraId="4E711B6F"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7770896" w14:textId="12F09F34" w:rsidR="00073DE0" w:rsidRDefault="00073DE0" w:rsidP="005C2A07">
            <w:pPr>
              <w:pStyle w:val="TAL"/>
              <w:rPr>
                <w:b/>
                <w:bCs/>
              </w:rPr>
            </w:pPr>
            <w:r>
              <w:rPr>
                <w:b/>
                <w:bCs/>
              </w:rPr>
              <w:t>32</w:t>
            </w:r>
          </w:p>
        </w:tc>
        <w:tc>
          <w:tcPr>
            <w:tcW w:w="628" w:type="dxa"/>
            <w:tcBorders>
              <w:top w:val="single" w:sz="4" w:space="0" w:color="auto"/>
              <w:left w:val="single" w:sz="4" w:space="0" w:color="auto"/>
              <w:bottom w:val="single" w:sz="4" w:space="0" w:color="auto"/>
              <w:right w:val="single" w:sz="4" w:space="0" w:color="auto"/>
            </w:tcBorders>
          </w:tcPr>
          <w:p w14:paraId="5C9143B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EDBF"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0D9FCB"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8B7D556" w14:textId="67AD19C8" w:rsidR="00073DE0" w:rsidRPr="00DA1267" w:rsidRDefault="00073DE0"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F800C9F" w14:textId="22F71F56" w:rsidR="00073DE0" w:rsidRPr="00DA1267" w:rsidRDefault="00073DE0" w:rsidP="005C2A07">
            <w:pPr>
              <w:pStyle w:val="TAC"/>
            </w:pPr>
            <w:r>
              <w:t>X</w:t>
            </w:r>
          </w:p>
        </w:tc>
      </w:tr>
      <w:tr w:rsidR="00E6063E" w:rsidRPr="00DA1267" w14:paraId="4E295C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C37A832" w14:textId="53A23F54" w:rsidR="00073DE0" w:rsidRDefault="00073DE0" w:rsidP="005C2A07">
            <w:pPr>
              <w:pStyle w:val="TAL"/>
              <w:rPr>
                <w:b/>
                <w:bCs/>
              </w:rPr>
            </w:pPr>
            <w:r>
              <w:rPr>
                <w:b/>
                <w:bCs/>
              </w:rPr>
              <w:t>33</w:t>
            </w:r>
          </w:p>
        </w:tc>
        <w:tc>
          <w:tcPr>
            <w:tcW w:w="628" w:type="dxa"/>
            <w:tcBorders>
              <w:top w:val="single" w:sz="4" w:space="0" w:color="auto"/>
              <w:left w:val="single" w:sz="4" w:space="0" w:color="auto"/>
              <w:bottom w:val="single" w:sz="4" w:space="0" w:color="auto"/>
              <w:right w:val="single" w:sz="4" w:space="0" w:color="auto"/>
            </w:tcBorders>
          </w:tcPr>
          <w:p w14:paraId="3E3C52E4"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44DD0E"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BE12EF7"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8D37B24" w14:textId="1BDA3296" w:rsidR="00073DE0" w:rsidRPr="00DA1267" w:rsidRDefault="00BF0D24"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42803DF" w14:textId="77777777" w:rsidR="00073DE0" w:rsidRPr="00DA1267" w:rsidRDefault="00073DE0" w:rsidP="005C2A07">
            <w:pPr>
              <w:pStyle w:val="TAC"/>
            </w:pPr>
          </w:p>
        </w:tc>
      </w:tr>
      <w:tr w:rsidR="00E6063E" w:rsidRPr="00DA1267" w14:paraId="5142573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DB7B98E" w14:textId="3FD993BE" w:rsidR="00073DE0" w:rsidRDefault="00073DE0" w:rsidP="005C2A07">
            <w:pPr>
              <w:pStyle w:val="TAL"/>
              <w:rPr>
                <w:b/>
                <w:bCs/>
              </w:rPr>
            </w:pPr>
            <w:r>
              <w:rPr>
                <w:b/>
                <w:bCs/>
              </w:rPr>
              <w:t>34</w:t>
            </w:r>
          </w:p>
        </w:tc>
        <w:tc>
          <w:tcPr>
            <w:tcW w:w="628" w:type="dxa"/>
            <w:tcBorders>
              <w:top w:val="single" w:sz="4" w:space="0" w:color="auto"/>
              <w:left w:val="single" w:sz="4" w:space="0" w:color="auto"/>
              <w:bottom w:val="single" w:sz="4" w:space="0" w:color="auto"/>
              <w:right w:val="single" w:sz="4" w:space="0" w:color="auto"/>
            </w:tcBorders>
          </w:tcPr>
          <w:p w14:paraId="7C56494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5475BE8"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9D7EAA" w14:textId="4D614D2F"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4E11201D" w14:textId="77777777" w:rsidR="00073DE0" w:rsidRPr="00DA1267" w:rsidRDefault="00073DE0"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209E928" w14:textId="77777777" w:rsidR="00073DE0" w:rsidRPr="00DA1267" w:rsidRDefault="00073DE0" w:rsidP="005C2A07">
            <w:pPr>
              <w:pStyle w:val="TAC"/>
            </w:pPr>
          </w:p>
        </w:tc>
      </w:tr>
      <w:tr w:rsidR="00E6063E" w:rsidRPr="00DA1267" w14:paraId="6A20EC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5654E28" w14:textId="387B6C5F" w:rsidR="00073DE0" w:rsidRDefault="00073DE0" w:rsidP="005C2A07">
            <w:pPr>
              <w:pStyle w:val="TAL"/>
              <w:rPr>
                <w:b/>
                <w:bCs/>
              </w:rPr>
            </w:pPr>
            <w:r>
              <w:rPr>
                <w:b/>
                <w:bCs/>
              </w:rPr>
              <w:t>35</w:t>
            </w:r>
          </w:p>
        </w:tc>
        <w:tc>
          <w:tcPr>
            <w:tcW w:w="628" w:type="dxa"/>
            <w:tcBorders>
              <w:top w:val="single" w:sz="4" w:space="0" w:color="auto"/>
              <w:left w:val="single" w:sz="4" w:space="0" w:color="auto"/>
              <w:bottom w:val="single" w:sz="4" w:space="0" w:color="auto"/>
              <w:right w:val="single" w:sz="4" w:space="0" w:color="auto"/>
            </w:tcBorders>
          </w:tcPr>
          <w:p w14:paraId="2A74302C"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668C114"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BC405D7" w14:textId="7A07B925"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6A20E052" w14:textId="534F537B" w:rsidR="00073DE0" w:rsidRPr="00DA1267" w:rsidRDefault="006E13FD" w:rsidP="005C2A07">
            <w:pPr>
              <w:pStyle w:val="TAC"/>
            </w:pPr>
            <w:r>
              <w:rPr>
                <w:rFonts w:hint="eastAsia"/>
                <w:lang w:eastAsia="zh-CN"/>
              </w:rPr>
              <w:t>X</w:t>
            </w:r>
          </w:p>
        </w:tc>
        <w:tc>
          <w:tcPr>
            <w:tcW w:w="598" w:type="dxa"/>
            <w:tcBorders>
              <w:top w:val="single" w:sz="4" w:space="0" w:color="auto"/>
              <w:left w:val="single" w:sz="4" w:space="0" w:color="auto"/>
              <w:bottom w:val="single" w:sz="4" w:space="0" w:color="auto"/>
              <w:right w:val="single" w:sz="4" w:space="0" w:color="auto"/>
            </w:tcBorders>
          </w:tcPr>
          <w:p w14:paraId="0A4A941E" w14:textId="4796585D" w:rsidR="00073DE0" w:rsidRPr="00DA1267" w:rsidRDefault="006E13FD" w:rsidP="005C2A07">
            <w:pPr>
              <w:pStyle w:val="TAC"/>
            </w:pPr>
            <w:r>
              <w:rPr>
                <w:rFonts w:hint="eastAsia"/>
                <w:lang w:eastAsia="zh-CN"/>
              </w:rPr>
              <w:t>X</w:t>
            </w:r>
          </w:p>
        </w:tc>
      </w:tr>
      <w:tr w:rsidR="00E6063E" w:rsidRPr="00DA1267" w14:paraId="387D8C6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754E93" w14:textId="05D722F4" w:rsidR="0078032A" w:rsidRDefault="0078032A" w:rsidP="005C2A07">
            <w:pPr>
              <w:pStyle w:val="TAL"/>
              <w:rPr>
                <w:b/>
                <w:bCs/>
                <w:lang w:eastAsia="zh-CN"/>
              </w:rPr>
            </w:pPr>
            <w:r>
              <w:rPr>
                <w:rFonts w:hint="eastAsia"/>
                <w:b/>
                <w:bCs/>
                <w:lang w:eastAsia="zh-CN"/>
              </w:rPr>
              <w:t>36</w:t>
            </w:r>
          </w:p>
        </w:tc>
        <w:tc>
          <w:tcPr>
            <w:tcW w:w="628" w:type="dxa"/>
            <w:tcBorders>
              <w:top w:val="single" w:sz="4" w:space="0" w:color="auto"/>
              <w:left w:val="single" w:sz="4" w:space="0" w:color="auto"/>
              <w:bottom w:val="single" w:sz="4" w:space="0" w:color="auto"/>
              <w:right w:val="single" w:sz="4" w:space="0" w:color="auto"/>
            </w:tcBorders>
          </w:tcPr>
          <w:p w14:paraId="77544759"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21B63"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E21A11F"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2EFB5A"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46D8469" w14:textId="7503E055" w:rsidR="0078032A" w:rsidRPr="00DA1267" w:rsidRDefault="00E6063E" w:rsidP="005C2A07">
            <w:pPr>
              <w:pStyle w:val="TAC"/>
            </w:pPr>
            <w:r>
              <w:rPr>
                <w:lang w:eastAsia="zh-CN"/>
              </w:rPr>
              <w:t>void</w:t>
            </w:r>
          </w:p>
        </w:tc>
      </w:tr>
      <w:tr w:rsidR="00E6063E" w:rsidRPr="00DA1267" w14:paraId="7F2E6DF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A67756" w14:textId="5881AA5E" w:rsidR="0078032A" w:rsidRDefault="009655F8" w:rsidP="005C2A07">
            <w:pPr>
              <w:pStyle w:val="TAL"/>
              <w:rPr>
                <w:b/>
                <w:bCs/>
                <w:lang w:eastAsia="zh-CN"/>
              </w:rPr>
            </w:pPr>
            <w:r>
              <w:rPr>
                <w:rFonts w:hint="eastAsia"/>
                <w:b/>
                <w:bCs/>
                <w:lang w:eastAsia="zh-CN"/>
              </w:rPr>
              <w:t>37</w:t>
            </w:r>
          </w:p>
        </w:tc>
        <w:tc>
          <w:tcPr>
            <w:tcW w:w="628" w:type="dxa"/>
            <w:tcBorders>
              <w:top w:val="single" w:sz="4" w:space="0" w:color="auto"/>
              <w:left w:val="single" w:sz="4" w:space="0" w:color="auto"/>
              <w:bottom w:val="single" w:sz="4" w:space="0" w:color="auto"/>
              <w:right w:val="single" w:sz="4" w:space="0" w:color="auto"/>
            </w:tcBorders>
          </w:tcPr>
          <w:p w14:paraId="553D1EE5"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4D70C50"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90019B9"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3E7C50B"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D7F13FC" w14:textId="6EE96005" w:rsidR="0078032A" w:rsidRPr="00DA1267" w:rsidRDefault="009655F8" w:rsidP="005C2A07">
            <w:pPr>
              <w:pStyle w:val="TAC"/>
            </w:pPr>
            <w:r>
              <w:rPr>
                <w:rFonts w:hint="eastAsia"/>
                <w:lang w:eastAsia="zh-CN"/>
              </w:rPr>
              <w:t>X</w:t>
            </w:r>
          </w:p>
        </w:tc>
      </w:tr>
      <w:tr w:rsidR="00E6063E" w:rsidRPr="00DA1267" w14:paraId="249E4DE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9602F5" w14:textId="57F90D37" w:rsidR="0078032A" w:rsidRDefault="009655F8" w:rsidP="005C2A07">
            <w:pPr>
              <w:pStyle w:val="TAL"/>
              <w:rPr>
                <w:b/>
                <w:bCs/>
                <w:lang w:eastAsia="zh-CN"/>
              </w:rPr>
            </w:pPr>
            <w:r>
              <w:rPr>
                <w:rFonts w:hint="eastAsia"/>
                <w:b/>
                <w:bCs/>
                <w:lang w:eastAsia="zh-CN"/>
              </w:rPr>
              <w:t>38</w:t>
            </w:r>
          </w:p>
        </w:tc>
        <w:tc>
          <w:tcPr>
            <w:tcW w:w="628" w:type="dxa"/>
            <w:tcBorders>
              <w:top w:val="single" w:sz="4" w:space="0" w:color="auto"/>
              <w:left w:val="single" w:sz="4" w:space="0" w:color="auto"/>
              <w:bottom w:val="single" w:sz="4" w:space="0" w:color="auto"/>
              <w:right w:val="single" w:sz="4" w:space="0" w:color="auto"/>
            </w:tcBorders>
          </w:tcPr>
          <w:p w14:paraId="29FC3C62"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CA54B1A"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C3EF391" w14:textId="5F21B23E" w:rsidR="0078032A" w:rsidRDefault="009655F8"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1612FAB0"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127F2E6" w14:textId="470D7094" w:rsidR="0078032A" w:rsidRPr="00DA1267" w:rsidRDefault="009655F8" w:rsidP="005C2A07">
            <w:pPr>
              <w:pStyle w:val="TAC"/>
            </w:pPr>
            <w:r>
              <w:rPr>
                <w:rFonts w:hint="eastAsia"/>
                <w:lang w:eastAsia="zh-CN"/>
              </w:rPr>
              <w:t>X</w:t>
            </w:r>
          </w:p>
        </w:tc>
      </w:tr>
      <w:tr w:rsidR="00E6063E" w:rsidRPr="00DA1267" w14:paraId="7D4D3D8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E4887A" w14:textId="088A2D79" w:rsidR="0078032A" w:rsidRDefault="009655F8" w:rsidP="005C2A07">
            <w:pPr>
              <w:pStyle w:val="TAL"/>
              <w:rPr>
                <w:b/>
                <w:bCs/>
                <w:lang w:eastAsia="zh-CN"/>
              </w:rPr>
            </w:pPr>
            <w:r>
              <w:rPr>
                <w:rFonts w:hint="eastAsia"/>
                <w:b/>
                <w:bCs/>
                <w:lang w:eastAsia="zh-CN"/>
              </w:rPr>
              <w:t>39</w:t>
            </w:r>
          </w:p>
        </w:tc>
        <w:tc>
          <w:tcPr>
            <w:tcW w:w="628" w:type="dxa"/>
            <w:tcBorders>
              <w:top w:val="single" w:sz="4" w:space="0" w:color="auto"/>
              <w:left w:val="single" w:sz="4" w:space="0" w:color="auto"/>
              <w:bottom w:val="single" w:sz="4" w:space="0" w:color="auto"/>
              <w:right w:val="single" w:sz="4" w:space="0" w:color="auto"/>
            </w:tcBorders>
          </w:tcPr>
          <w:p w14:paraId="3A54ACED"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D7ADC8F"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D6C3955"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547C"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815F462" w14:textId="0F48087C" w:rsidR="0078032A" w:rsidRPr="00DA1267" w:rsidRDefault="009655F8" w:rsidP="005C2A07">
            <w:pPr>
              <w:pStyle w:val="TAC"/>
            </w:pPr>
            <w:r>
              <w:rPr>
                <w:rFonts w:hint="eastAsia"/>
                <w:lang w:eastAsia="zh-CN"/>
              </w:rPr>
              <w:t>X</w:t>
            </w:r>
          </w:p>
        </w:tc>
      </w:tr>
      <w:tr w:rsidR="00E6063E" w:rsidRPr="00DA1267" w14:paraId="1D3BFDB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BD9DF5" w14:textId="07CFF5FC" w:rsidR="0078032A" w:rsidRDefault="00016DFC" w:rsidP="005C2A07">
            <w:pPr>
              <w:pStyle w:val="TAL"/>
              <w:rPr>
                <w:b/>
                <w:bCs/>
              </w:rPr>
            </w:pPr>
            <w:r>
              <w:rPr>
                <w:b/>
                <w:bCs/>
              </w:rPr>
              <w:t>40</w:t>
            </w:r>
          </w:p>
        </w:tc>
        <w:tc>
          <w:tcPr>
            <w:tcW w:w="628" w:type="dxa"/>
            <w:tcBorders>
              <w:top w:val="single" w:sz="4" w:space="0" w:color="auto"/>
              <w:left w:val="single" w:sz="4" w:space="0" w:color="auto"/>
              <w:bottom w:val="single" w:sz="4" w:space="0" w:color="auto"/>
              <w:right w:val="single" w:sz="4" w:space="0" w:color="auto"/>
            </w:tcBorders>
          </w:tcPr>
          <w:p w14:paraId="3661BFAF"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F0363D4"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019B241"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4D83338" w14:textId="577828DB" w:rsidR="0078032A" w:rsidRPr="00DA1267" w:rsidRDefault="00016DFC"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531A962" w14:textId="67448758" w:rsidR="0078032A" w:rsidRPr="00DA1267" w:rsidRDefault="00A91D27" w:rsidP="005C2A07">
            <w:pPr>
              <w:pStyle w:val="TAC"/>
            </w:pPr>
            <w:r>
              <w:t>X</w:t>
            </w:r>
          </w:p>
        </w:tc>
      </w:tr>
      <w:tr w:rsidR="00E6063E" w:rsidRPr="00DA1267" w14:paraId="304C29E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B439158" w14:textId="0891E868" w:rsidR="007C58C7" w:rsidRDefault="007C58C7" w:rsidP="005C2A07">
            <w:pPr>
              <w:pStyle w:val="TAL"/>
              <w:rPr>
                <w:b/>
                <w:bCs/>
              </w:rPr>
            </w:pPr>
            <w:r>
              <w:rPr>
                <w:b/>
                <w:bCs/>
              </w:rPr>
              <w:t>41</w:t>
            </w:r>
          </w:p>
        </w:tc>
        <w:tc>
          <w:tcPr>
            <w:tcW w:w="628" w:type="dxa"/>
            <w:tcBorders>
              <w:top w:val="single" w:sz="4" w:space="0" w:color="auto"/>
              <w:left w:val="single" w:sz="4" w:space="0" w:color="auto"/>
              <w:bottom w:val="single" w:sz="4" w:space="0" w:color="auto"/>
              <w:right w:val="single" w:sz="4" w:space="0" w:color="auto"/>
            </w:tcBorders>
          </w:tcPr>
          <w:p w14:paraId="7A2BAF9D" w14:textId="4FEDAC99" w:rsidR="007C58C7" w:rsidRPr="00DA1267" w:rsidRDefault="007C58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FD0149"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D27330D"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DE31FF" w14:textId="77777777" w:rsidR="007C58C7" w:rsidRPr="00DA1267" w:rsidRDefault="007C58C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E30C6EB" w14:textId="3AE7860A" w:rsidR="007C58C7" w:rsidRPr="00DA1267" w:rsidRDefault="00165960" w:rsidP="005C2A07">
            <w:pPr>
              <w:pStyle w:val="TAC"/>
            </w:pPr>
            <w:r>
              <w:t>X</w:t>
            </w:r>
          </w:p>
        </w:tc>
      </w:tr>
      <w:tr w:rsidR="00E6063E" w:rsidRPr="00DA1267" w14:paraId="78B70E3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75BCD2" w14:textId="760D5466" w:rsidR="007C58C7" w:rsidRDefault="00CE6291" w:rsidP="005C2A07">
            <w:pPr>
              <w:pStyle w:val="TAL"/>
              <w:rPr>
                <w:b/>
                <w:bCs/>
              </w:rPr>
            </w:pPr>
            <w:r>
              <w:rPr>
                <w:b/>
                <w:bCs/>
              </w:rPr>
              <w:t>42</w:t>
            </w:r>
          </w:p>
        </w:tc>
        <w:tc>
          <w:tcPr>
            <w:tcW w:w="628" w:type="dxa"/>
            <w:tcBorders>
              <w:top w:val="single" w:sz="4" w:space="0" w:color="auto"/>
              <w:left w:val="single" w:sz="4" w:space="0" w:color="auto"/>
              <w:bottom w:val="single" w:sz="4" w:space="0" w:color="auto"/>
              <w:right w:val="single" w:sz="4" w:space="0" w:color="auto"/>
            </w:tcBorders>
          </w:tcPr>
          <w:p w14:paraId="1CD964F6" w14:textId="77777777" w:rsidR="007C58C7" w:rsidRPr="00DA126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B02EC56"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A3182B6"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704BA4" w14:textId="6FAC01B7" w:rsidR="007C58C7" w:rsidRPr="00DA1267" w:rsidRDefault="00CE629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712D661" w14:textId="26B6CF36" w:rsidR="007C58C7" w:rsidRPr="00DA1267" w:rsidRDefault="007E3524" w:rsidP="005C2A07">
            <w:pPr>
              <w:pStyle w:val="TAC"/>
            </w:pPr>
            <w:r>
              <w:t>X</w:t>
            </w:r>
          </w:p>
        </w:tc>
      </w:tr>
      <w:tr w:rsidR="00E6063E" w:rsidRPr="00DA1267" w14:paraId="6BE2D3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68D82A4" w14:textId="216D5B60" w:rsidR="0073153C" w:rsidRDefault="00F56F04" w:rsidP="005C2A07">
            <w:pPr>
              <w:pStyle w:val="TAL"/>
              <w:rPr>
                <w:b/>
                <w:bCs/>
              </w:rPr>
            </w:pPr>
            <w:r>
              <w:rPr>
                <w:b/>
                <w:bCs/>
              </w:rPr>
              <w:t>43</w:t>
            </w:r>
          </w:p>
        </w:tc>
        <w:tc>
          <w:tcPr>
            <w:tcW w:w="628"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F14CBFF" w14:textId="4FC755F1" w:rsidR="0073153C" w:rsidRPr="00DA1267" w:rsidRDefault="00F56F04" w:rsidP="005C2A07">
            <w:pPr>
              <w:pStyle w:val="TAC"/>
            </w:pPr>
            <w:r>
              <w:t>X</w:t>
            </w:r>
          </w:p>
        </w:tc>
      </w:tr>
      <w:tr w:rsidR="00E6063E" w:rsidRPr="00DA1267" w14:paraId="3720C99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A68AF3D" w14:textId="1097EAE6" w:rsidR="00E6063E" w:rsidRDefault="00E6063E" w:rsidP="005C2A07">
            <w:pPr>
              <w:pStyle w:val="TAL"/>
              <w:rPr>
                <w:b/>
                <w:bCs/>
              </w:rPr>
            </w:pPr>
            <w:r>
              <w:rPr>
                <w:b/>
                <w:bCs/>
              </w:rPr>
              <w:t>44</w:t>
            </w:r>
          </w:p>
        </w:tc>
        <w:tc>
          <w:tcPr>
            <w:tcW w:w="628" w:type="dxa"/>
            <w:tcBorders>
              <w:top w:val="single" w:sz="4" w:space="0" w:color="auto"/>
              <w:left w:val="single" w:sz="4" w:space="0" w:color="auto"/>
              <w:bottom w:val="single" w:sz="4" w:space="0" w:color="auto"/>
              <w:right w:val="single" w:sz="4" w:space="0" w:color="auto"/>
            </w:tcBorders>
          </w:tcPr>
          <w:p w14:paraId="3D1787B5"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ABE0EB5"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8471B6E" w14:textId="40B5027C" w:rsidR="00E6063E" w:rsidRDefault="00E6063E"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F43775"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05DF1" w14:textId="074C38CE" w:rsidR="00E6063E" w:rsidRDefault="00E6063E" w:rsidP="005C2A07">
            <w:pPr>
              <w:pStyle w:val="TAC"/>
            </w:pPr>
            <w:r>
              <w:t>X</w:t>
            </w:r>
          </w:p>
        </w:tc>
      </w:tr>
      <w:tr w:rsidR="00E6063E" w:rsidRPr="00DA1267" w14:paraId="473D9B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7CC446E" w14:textId="17673748" w:rsidR="00E6063E" w:rsidRDefault="00947A68" w:rsidP="005C2A07">
            <w:pPr>
              <w:pStyle w:val="TAL"/>
              <w:rPr>
                <w:b/>
                <w:bCs/>
              </w:rPr>
            </w:pPr>
            <w:r>
              <w:rPr>
                <w:b/>
                <w:bCs/>
              </w:rPr>
              <w:t>45</w:t>
            </w:r>
          </w:p>
        </w:tc>
        <w:tc>
          <w:tcPr>
            <w:tcW w:w="628" w:type="dxa"/>
            <w:tcBorders>
              <w:top w:val="single" w:sz="4" w:space="0" w:color="auto"/>
              <w:left w:val="single" w:sz="4" w:space="0" w:color="auto"/>
              <w:bottom w:val="single" w:sz="4" w:space="0" w:color="auto"/>
              <w:right w:val="single" w:sz="4" w:space="0" w:color="auto"/>
            </w:tcBorders>
          </w:tcPr>
          <w:p w14:paraId="726A248C"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D0900F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D7742E0" w14:textId="3686A2C0" w:rsidR="00E6063E" w:rsidRDefault="00947A68"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34D4CF0"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78D6A8E" w14:textId="77777777" w:rsidR="00E6063E" w:rsidRDefault="00E6063E" w:rsidP="005C2A07">
            <w:pPr>
              <w:pStyle w:val="TAC"/>
            </w:pPr>
          </w:p>
        </w:tc>
      </w:tr>
      <w:tr w:rsidR="00E6063E" w:rsidRPr="00DA1267" w14:paraId="72218A1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B78B99" w14:textId="28CBC187" w:rsidR="00E6063E" w:rsidRDefault="00947A68" w:rsidP="005C2A07">
            <w:pPr>
              <w:pStyle w:val="TAL"/>
              <w:rPr>
                <w:b/>
                <w:bCs/>
              </w:rPr>
            </w:pPr>
            <w:r>
              <w:rPr>
                <w:b/>
                <w:bCs/>
              </w:rPr>
              <w:t>46</w:t>
            </w:r>
          </w:p>
        </w:tc>
        <w:tc>
          <w:tcPr>
            <w:tcW w:w="628" w:type="dxa"/>
            <w:tcBorders>
              <w:top w:val="single" w:sz="4" w:space="0" w:color="auto"/>
              <w:left w:val="single" w:sz="4" w:space="0" w:color="auto"/>
              <w:bottom w:val="single" w:sz="4" w:space="0" w:color="auto"/>
              <w:right w:val="single" w:sz="4" w:space="0" w:color="auto"/>
            </w:tcBorders>
          </w:tcPr>
          <w:p w14:paraId="7C73680F"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26C14D6"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7684CA7" w14:textId="77777777"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75186B3" w14:textId="5895BA94" w:rsidR="00E6063E" w:rsidRPr="00DA1267" w:rsidRDefault="00947A68"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DA9474F" w14:textId="77777777" w:rsidR="00E6063E" w:rsidRDefault="00E6063E" w:rsidP="005C2A07">
            <w:pPr>
              <w:pStyle w:val="TAC"/>
            </w:pPr>
          </w:p>
        </w:tc>
      </w:tr>
      <w:tr w:rsidR="00E6063E" w:rsidRPr="00DA1267" w14:paraId="56423FB9"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34E6DDC" w14:textId="49530E11" w:rsidR="00E6063E" w:rsidRDefault="009141EB" w:rsidP="005C2A07">
            <w:pPr>
              <w:pStyle w:val="TAL"/>
              <w:rPr>
                <w:b/>
                <w:bCs/>
              </w:rPr>
            </w:pPr>
            <w:r>
              <w:rPr>
                <w:b/>
                <w:bCs/>
              </w:rPr>
              <w:t>47</w:t>
            </w:r>
          </w:p>
        </w:tc>
        <w:tc>
          <w:tcPr>
            <w:tcW w:w="628" w:type="dxa"/>
            <w:tcBorders>
              <w:top w:val="single" w:sz="4" w:space="0" w:color="auto"/>
              <w:left w:val="single" w:sz="4" w:space="0" w:color="auto"/>
              <w:bottom w:val="single" w:sz="4" w:space="0" w:color="auto"/>
              <w:right w:val="single" w:sz="4" w:space="0" w:color="auto"/>
            </w:tcBorders>
          </w:tcPr>
          <w:p w14:paraId="12D961B3"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85BC2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D904A35" w14:textId="1FD0C679"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37BC0E0" w14:textId="093B79BD" w:rsidR="00E6063E" w:rsidRPr="00DA1267" w:rsidRDefault="009141EB"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DA32152" w14:textId="7EF454AA" w:rsidR="00E6063E" w:rsidRDefault="009141EB" w:rsidP="005C2A07">
            <w:pPr>
              <w:pStyle w:val="TAC"/>
            </w:pPr>
            <w:r>
              <w:t>X</w:t>
            </w:r>
          </w:p>
        </w:tc>
      </w:tr>
    </w:tbl>
    <w:p w14:paraId="28D18C13" w14:textId="77777777" w:rsidR="000A7D5F" w:rsidRDefault="000A7D5F" w:rsidP="000A7D5F">
      <w:pPr>
        <w:rPr>
          <w:lang w:val="en-US"/>
        </w:rPr>
      </w:pPr>
      <w:bookmarkStart w:id="373" w:name="_Toc167405409"/>
      <w:bookmarkStart w:id="374" w:name="_Toc180278737"/>
      <w:bookmarkStart w:id="375" w:name="_Toc180278913"/>
      <w:bookmarkStart w:id="376" w:name="_Toc180279177"/>
      <w:bookmarkStart w:id="377" w:name="_Toc180279651"/>
      <w:bookmarkStart w:id="378" w:name="_Toc182841088"/>
      <w:bookmarkStart w:id="379" w:name="_Toc182899168"/>
      <w:bookmarkStart w:id="380" w:name="_Toc513475452"/>
      <w:bookmarkStart w:id="381" w:name="_Toc48930869"/>
      <w:bookmarkStart w:id="382" w:name="_Toc49376118"/>
      <w:bookmarkStart w:id="383" w:name="_Toc56501632"/>
      <w:bookmarkStart w:id="384" w:name="_Toc95076617"/>
      <w:bookmarkStart w:id="385" w:name="_Toc106618436"/>
    </w:p>
    <w:p w14:paraId="34A7AAE2" w14:textId="39486182" w:rsidR="00874F5C" w:rsidRDefault="00874F5C" w:rsidP="00874F5C">
      <w:pPr>
        <w:pStyle w:val="Heading2"/>
        <w:rPr>
          <w:lang w:val="en-US"/>
        </w:rPr>
      </w:pPr>
      <w:bookmarkStart w:id="386" w:name="_Toc208305242"/>
      <w:r>
        <w:rPr>
          <w:lang w:val="en-US"/>
        </w:rPr>
        <w:lastRenderedPageBreak/>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373"/>
      <w:bookmarkEnd w:id="374"/>
      <w:bookmarkEnd w:id="375"/>
      <w:bookmarkEnd w:id="376"/>
      <w:bookmarkEnd w:id="377"/>
      <w:bookmarkEnd w:id="378"/>
      <w:bookmarkEnd w:id="379"/>
      <w:bookmarkEnd w:id="386"/>
    </w:p>
    <w:p w14:paraId="1F537692" w14:textId="24E8EF8C" w:rsidR="00874F5C" w:rsidRPr="00DA4F2D" w:rsidRDefault="00874F5C" w:rsidP="00874F5C">
      <w:pPr>
        <w:pStyle w:val="Heading3"/>
        <w:spacing w:line="320" w:lineRule="atLeast"/>
      </w:pPr>
      <w:bookmarkStart w:id="387" w:name="_Toc167405410"/>
      <w:bookmarkStart w:id="388" w:name="_Toc180278738"/>
      <w:bookmarkStart w:id="389" w:name="_Toc180278914"/>
      <w:bookmarkStart w:id="390" w:name="_Toc180279178"/>
      <w:bookmarkStart w:id="391" w:name="_Toc180279652"/>
      <w:bookmarkStart w:id="392" w:name="_Toc182841089"/>
      <w:bookmarkStart w:id="393" w:name="_Toc182899169"/>
      <w:bookmarkStart w:id="394" w:name="_Toc208305243"/>
      <w:r>
        <w:rPr>
          <w:lang w:val="en-US"/>
        </w:rPr>
        <w:t>6.1</w:t>
      </w:r>
      <w:r w:rsidRPr="00DA4F2D">
        <w:t>.1</w:t>
      </w:r>
      <w:r w:rsidR="00392D11">
        <w:tab/>
      </w:r>
      <w:r w:rsidRPr="00DA4F2D">
        <w:t>Introduction</w:t>
      </w:r>
      <w:bookmarkEnd w:id="387"/>
      <w:bookmarkEnd w:id="388"/>
      <w:bookmarkEnd w:id="389"/>
      <w:bookmarkEnd w:id="390"/>
      <w:bookmarkEnd w:id="391"/>
      <w:bookmarkEnd w:id="392"/>
      <w:bookmarkEnd w:id="393"/>
      <w:bookmarkEnd w:id="394"/>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5A47D2">
      <w:r w:rsidRPr="00526B47">
        <w:t>According to TS 22.369, the enable/disable device operations are used by the network operator to manage the Ambient IoT device’s capability to transmit RF signals. As the disabling of RF transmission capability could, according to the 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173A8529" w:rsidR="00874F5C" w:rsidRDefault="000100C7" w:rsidP="00874F5C">
      <w:pPr>
        <w:pStyle w:val="Heading3"/>
        <w:spacing w:line="320" w:lineRule="atLeast"/>
      </w:pPr>
      <w:bookmarkStart w:id="395" w:name="_Toc167405411"/>
      <w:bookmarkStart w:id="396" w:name="_Toc180278739"/>
      <w:bookmarkStart w:id="397" w:name="_Toc180278915"/>
      <w:bookmarkStart w:id="398" w:name="_Toc180279179"/>
      <w:bookmarkStart w:id="399" w:name="_Toc180279653"/>
      <w:bookmarkStart w:id="400" w:name="_Toc182841090"/>
      <w:bookmarkStart w:id="401" w:name="_Toc182899170"/>
      <w:bookmarkStart w:id="402" w:name="_Toc208305244"/>
      <w:r>
        <w:rPr>
          <w:lang w:val="en-US"/>
        </w:rPr>
        <w:t>6</w:t>
      </w:r>
      <w:r w:rsidR="00874F5C" w:rsidRPr="00DA4F2D">
        <w:t>.</w:t>
      </w:r>
      <w:r>
        <w:rPr>
          <w:lang w:val="en-US"/>
        </w:rPr>
        <w:t>1</w:t>
      </w:r>
      <w:r w:rsidR="00874F5C" w:rsidRPr="00DA4F2D">
        <w:t>.2</w:t>
      </w:r>
      <w:r w:rsidR="00392D11">
        <w:tab/>
      </w:r>
      <w:r w:rsidR="00874F5C" w:rsidRPr="00DA4F2D">
        <w:t>Solution details</w:t>
      </w:r>
      <w:bookmarkEnd w:id="395"/>
      <w:bookmarkEnd w:id="396"/>
      <w:bookmarkEnd w:id="397"/>
      <w:bookmarkEnd w:id="398"/>
      <w:bookmarkEnd w:id="399"/>
      <w:bookmarkEnd w:id="400"/>
      <w:bookmarkEnd w:id="401"/>
      <w:bookmarkEnd w:id="402"/>
    </w:p>
    <w:p w14:paraId="634BCC2E" w14:textId="490C7EF3" w:rsidR="00874F5C" w:rsidRDefault="00874F5C" w:rsidP="00874F5C">
      <w:pPr>
        <w:keepNext/>
        <w:jc w:val="center"/>
      </w:pPr>
    </w:p>
    <w:p w14:paraId="3696A296" w14:textId="1385EBBF" w:rsidR="00726DCD" w:rsidRDefault="00726DCD" w:rsidP="00874F5C">
      <w:pPr>
        <w:keepNext/>
        <w:jc w:val="center"/>
      </w:pPr>
    </w:p>
    <w:p w14:paraId="74FB0325" w14:textId="4B1A9F51" w:rsidR="00D65AA7" w:rsidRDefault="00D65AA7" w:rsidP="00787AC1">
      <w:pPr>
        <w:pStyle w:val="TH"/>
      </w:pPr>
      <w:bookmarkStart w:id="403" w:name="MCCQCTEMPBM_00000069"/>
      <w:r>
        <w:rPr>
          <w:noProof/>
        </w:rPr>
        <w:drawing>
          <wp:inline distT="0" distB="0" distL="0" distR="0" wp14:anchorId="575EB82C" wp14:editId="582AC724">
            <wp:extent cx="6096000" cy="3429000"/>
            <wp:effectExtent l="0" t="0" r="0" b="0"/>
            <wp:docPr id="1651675979" name="Picture 1651675979"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75979" name="Picture 1651675979" descr="A diagram of a syste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bookmarkEnd w:id="403"/>
    </w:p>
    <w:p w14:paraId="6DE4F7D8" w14:textId="363FD2A7" w:rsidR="00874F5C" w:rsidRPr="006948EA" w:rsidRDefault="00874F5C" w:rsidP="00787AC1">
      <w:pPr>
        <w:pStyle w:val="TF"/>
      </w:pPr>
      <w:bookmarkStart w:id="404" w:name="MCCQCTEMPBM_00000042"/>
      <w:r w:rsidRPr="006948EA">
        <w:t xml:space="preserve">Figure </w:t>
      </w:r>
      <w:r w:rsidR="00CC635D" w:rsidRPr="006948EA">
        <w:t>6</w:t>
      </w:r>
      <w:r w:rsidRPr="006948EA">
        <w:t>.1.1 – Ambient IoT device disabling mechanism</w:t>
      </w:r>
    </w:p>
    <w:bookmarkEnd w:id="404"/>
    <w:p w14:paraId="04051255" w14:textId="0CD44E65" w:rsidR="00874F5C" w:rsidRPr="00526B47" w:rsidRDefault="00874F5C" w:rsidP="005A47D2">
      <w:r w:rsidRPr="00526B47">
        <w:t xml:space="preserve">The permanent disabling of an </w:t>
      </w:r>
      <w:proofErr w:type="spellStart"/>
      <w:r w:rsidRPr="00526B47">
        <w:t>AIoT</w:t>
      </w:r>
      <w:proofErr w:type="spellEnd"/>
      <w:r w:rsidRPr="00526B47">
        <w:t xml:space="preserve"> device is performed </w:t>
      </w:r>
      <w:r w:rsidR="009562FE">
        <w:t>in</w:t>
      </w:r>
      <w:r w:rsidR="009562FE" w:rsidRPr="00526B47">
        <w:t xml:space="preserve"> </w:t>
      </w:r>
      <w:r w:rsidRPr="00526B47">
        <w:t xml:space="preserve">a two-stage operation, where initially, the </w:t>
      </w:r>
      <w:proofErr w:type="spellStart"/>
      <w:r w:rsidRPr="00526B47">
        <w:t>AIoT</w:t>
      </w:r>
      <w:proofErr w:type="spellEnd"/>
      <w:r w:rsidRPr="00526B47">
        <w:t xml:space="preserve"> device is temporarily disabled, and then, following a cool-down period (i.e., recovery time window), the </w:t>
      </w:r>
      <w:proofErr w:type="spellStart"/>
      <w:r w:rsidRPr="00526B47">
        <w:t>AIoT</w:t>
      </w:r>
      <w:proofErr w:type="spellEnd"/>
      <w:r w:rsidRPr="00526B47">
        <w:t xml:space="preserve"> device could be disabled permanently. The two-stage permanent disabling operation is performed as follows:</w:t>
      </w:r>
    </w:p>
    <w:p w14:paraId="4819C366" w14:textId="77777777" w:rsidR="009562FE" w:rsidRDefault="00874F5C" w:rsidP="005A47D2">
      <w:r w:rsidRPr="00526B47">
        <w:t xml:space="preserve">In Step 0, </w:t>
      </w:r>
      <w:r w:rsidR="009562FE">
        <w:t xml:space="preserve">the </w:t>
      </w:r>
      <w:proofErr w:type="spellStart"/>
      <w:r w:rsidR="009562FE">
        <w:t>AIoT</w:t>
      </w:r>
      <w:proofErr w:type="spellEnd"/>
      <w:r w:rsidR="009562FE">
        <w:t xml:space="preserve"> device is provisioned with a configuration determining how the device processes disabling operations. The configuration includes the required cool down period that needs to be met before a permanent “disable” command is allowed.  </w:t>
      </w:r>
    </w:p>
    <w:p w14:paraId="519CF9E8" w14:textId="0E1E25AF" w:rsidR="00874F5C" w:rsidRDefault="009562FE" w:rsidP="005A47D2">
      <w:r>
        <w:t>In Step 1</w:t>
      </w:r>
      <w:r w:rsidR="00D71EA7">
        <w:t xml:space="preserve">a, the authentication procedure is performed between the </w:t>
      </w:r>
      <w:proofErr w:type="spellStart"/>
      <w:r w:rsidR="00D71EA7">
        <w:t>AIoT</w:t>
      </w:r>
      <w:proofErr w:type="spellEnd"/>
      <w:r w:rsidR="00D71EA7">
        <w:t xml:space="preserve"> device and the </w:t>
      </w:r>
      <w:proofErr w:type="spellStart"/>
      <w:r w:rsidR="00D71EA7">
        <w:t>AIoT</w:t>
      </w:r>
      <w:proofErr w:type="spellEnd"/>
      <w:r w:rsidR="00D71EA7">
        <w:t xml:space="preserve"> Management Function. Upon a successful run of the authentication procedure,</w:t>
      </w:r>
      <w:r>
        <w:t xml:space="preserve">, </w:t>
      </w:r>
      <w:r w:rsidR="00874F5C" w:rsidRPr="00526B47">
        <w:t xml:space="preserve">the </w:t>
      </w:r>
      <w:proofErr w:type="spellStart"/>
      <w:r w:rsidR="00874F5C" w:rsidRPr="00526B47">
        <w:t>AIoT</w:t>
      </w:r>
      <w:proofErr w:type="spellEnd"/>
      <w:r w:rsidR="00874F5C" w:rsidRPr="00526B47">
        <w:t xml:space="preserve"> managing function issues a temporary disable command to the Ambient IoT device</w:t>
      </w:r>
      <w:r w:rsidR="00D71EA7">
        <w:t xml:space="preserve"> in step 1b</w:t>
      </w:r>
      <w:r w:rsidR="00874F5C" w:rsidRPr="00526B47">
        <w:t>. The command includes a counter T1.</w:t>
      </w:r>
    </w:p>
    <w:p w14:paraId="1D47132A" w14:textId="3E7B1FF6" w:rsidR="00947A68" w:rsidRDefault="00D71EA7" w:rsidP="005A47D2">
      <w:pPr>
        <w:pStyle w:val="NO"/>
      </w:pPr>
      <w:r>
        <w:t xml:space="preserve">NOTE </w:t>
      </w:r>
      <w:r w:rsidR="009562FE">
        <w:t xml:space="preserve">1: The </w:t>
      </w:r>
      <w:proofErr w:type="spellStart"/>
      <w:r w:rsidR="009562FE">
        <w:t>AIoT</w:t>
      </w:r>
      <w:proofErr w:type="spellEnd"/>
      <w:r w:rsidR="009562FE">
        <w:t xml:space="preserve"> Management Function (</w:t>
      </w:r>
      <w:proofErr w:type="spellStart"/>
      <w:r w:rsidR="009562FE">
        <w:t>AIoT</w:t>
      </w:r>
      <w:proofErr w:type="spellEnd"/>
      <w:r w:rsidR="009562FE">
        <w:t xml:space="preserve"> MF) depends on the entity that owns or manages the resource (i.e., </w:t>
      </w:r>
      <w:proofErr w:type="spellStart"/>
      <w:r w:rsidR="009562FE">
        <w:t>AIoT</w:t>
      </w:r>
      <w:proofErr w:type="spellEnd"/>
      <w:r w:rsidR="009562FE">
        <w:t xml:space="preserve"> device). If a device is owned or managed by the network, the disabling is triggered by </w:t>
      </w:r>
      <w:r>
        <w:t xml:space="preserve">the </w:t>
      </w:r>
      <w:r w:rsidR="009562FE">
        <w:t>CN function</w:t>
      </w:r>
      <w:r>
        <w:t xml:space="preserve"> </w:t>
      </w:r>
      <w:proofErr w:type="spellStart"/>
      <w:r>
        <w:t>AIoTF</w:t>
      </w:r>
      <w:proofErr w:type="spellEnd"/>
      <w:r w:rsidR="009562FE">
        <w:t>, otherwise, it is triggered by a 3</w:t>
      </w:r>
      <w:r w:rsidR="009562FE" w:rsidRPr="004C3191">
        <w:rPr>
          <w:vertAlign w:val="superscript"/>
        </w:rPr>
        <w:t>rd</w:t>
      </w:r>
      <w:r w:rsidR="009562FE">
        <w:t xml:space="preserve"> party Management Function</w:t>
      </w:r>
      <w:r>
        <w:t xml:space="preserve"> (e.g., AF)</w:t>
      </w:r>
      <w:r w:rsidR="009562FE">
        <w:t xml:space="preserve"> managing the device. </w:t>
      </w:r>
    </w:p>
    <w:p w14:paraId="435243C7" w14:textId="67EA2DAB" w:rsidR="00874F5C" w:rsidRPr="00526B47" w:rsidRDefault="00874F5C" w:rsidP="005A47D2">
      <w:r w:rsidRPr="00526B47">
        <w:lastRenderedPageBreak/>
        <w:t xml:space="preserve">In Step </w:t>
      </w:r>
      <w:r w:rsidR="009562FE">
        <w:t>2</w:t>
      </w:r>
      <w:r w:rsidRPr="00526B47">
        <w:t xml:space="preserve">, The </w:t>
      </w:r>
      <w:proofErr w:type="spellStart"/>
      <w:r w:rsidRPr="00526B47">
        <w:t>AIoT</w:t>
      </w:r>
      <w:proofErr w:type="spellEnd"/>
      <w:r w:rsidRPr="00526B47">
        <w:t xml:space="preserve"> device, upon receiving the temporary disable command, retrieves</w:t>
      </w:r>
      <w:r w:rsidR="009562FE">
        <w:t xml:space="preserve"> and stores</w:t>
      </w:r>
      <w:r w:rsidRPr="00526B47">
        <w:t xml:space="preserve"> the counter</w:t>
      </w:r>
      <w:r w:rsidR="009562FE" w:rsidRPr="009562FE">
        <w:t xml:space="preserve"> </w:t>
      </w:r>
      <w:r w:rsidR="009562FE">
        <w:t>T</w:t>
      </w:r>
      <w:r w:rsidR="009562FE" w:rsidRPr="00542DEA">
        <w:rPr>
          <w:vertAlign w:val="subscript"/>
        </w:rPr>
        <w:t>1</w:t>
      </w:r>
      <w:r w:rsidRPr="00526B47">
        <w:t>, which will be used in subsequent processing.</w:t>
      </w:r>
    </w:p>
    <w:p w14:paraId="45FEFDD0" w14:textId="4C236757" w:rsidR="00874F5C" w:rsidRDefault="00874F5C" w:rsidP="005A47D2">
      <w:r w:rsidRPr="00526B47">
        <w:t xml:space="preserve">In Step </w:t>
      </w:r>
      <w:r w:rsidR="009562FE">
        <w:t>3</w:t>
      </w:r>
      <w:r w:rsidRPr="00526B47">
        <w:t xml:space="preserve">, the </w:t>
      </w:r>
      <w:proofErr w:type="spellStart"/>
      <w:r w:rsidRPr="00526B47">
        <w:t>AIoT</w:t>
      </w:r>
      <w:proofErr w:type="spellEnd"/>
      <w:r w:rsidRPr="00526B47">
        <w:t xml:space="preserve"> device sends an ACK</w:t>
      </w:r>
      <w:r w:rsidR="009562FE">
        <w:t xml:space="preserve"> to the </w:t>
      </w:r>
      <w:proofErr w:type="spellStart"/>
      <w:r w:rsidR="009562FE">
        <w:t>AIoT</w:t>
      </w:r>
      <w:proofErr w:type="spellEnd"/>
      <w:r w:rsidR="009562FE">
        <w:t xml:space="preserve"> MF</w:t>
      </w:r>
      <w:r w:rsidRPr="00526B47">
        <w:t>, which may contain the counter received in Step 0</w:t>
      </w:r>
      <w:r w:rsidR="009562FE">
        <w:t xml:space="preserve">. Then, the </w:t>
      </w:r>
      <w:proofErr w:type="spellStart"/>
      <w:r w:rsidR="009562FE">
        <w:t>AIoT</w:t>
      </w:r>
      <w:proofErr w:type="spellEnd"/>
      <w:r w:rsidR="009562FE">
        <w:t xml:space="preserve"> device temporarily disables its RF transmission capability</w:t>
      </w:r>
      <w:r w:rsidRPr="00526B47">
        <w:t>.</w:t>
      </w:r>
    </w:p>
    <w:p w14:paraId="0832A3BA" w14:textId="7A393517" w:rsidR="00D71EA7" w:rsidRPr="00526B47" w:rsidRDefault="00D71EA7" w:rsidP="005A47D2">
      <w:pPr>
        <w:pStyle w:val="NO"/>
      </w:pPr>
      <w:r w:rsidRPr="1D54ECE4">
        <w:t>N</w:t>
      </w:r>
      <w:r>
        <w:t>OTE</w:t>
      </w:r>
      <w:r w:rsidRPr="1D54ECE4">
        <w:t xml:space="preserve"> 2: Following step 3, the </w:t>
      </w:r>
      <w:proofErr w:type="spellStart"/>
      <w:r w:rsidRPr="1D54ECE4">
        <w:t>AIoT</w:t>
      </w:r>
      <w:proofErr w:type="spellEnd"/>
      <w:r w:rsidRPr="1D54ECE4">
        <w:t xml:space="preserve"> device is limited to only performing a re-enable, or a permanent disable action.</w:t>
      </w:r>
    </w:p>
    <w:p w14:paraId="024EDFF1" w14:textId="637991A1" w:rsidR="009562FE" w:rsidRDefault="00874F5C" w:rsidP="005A47D2">
      <w:r w:rsidRPr="00526B47">
        <w:t xml:space="preserve">In Step </w:t>
      </w:r>
      <w:r w:rsidR="009562FE">
        <w:t>4</w:t>
      </w:r>
      <w:r w:rsidR="00D71EA7">
        <w:t>a</w:t>
      </w:r>
      <w:r w:rsidRPr="00526B47">
        <w:t xml:space="preserve">, </w:t>
      </w:r>
      <w:r w:rsidR="00D71EA7" w:rsidRPr="3779FA03">
        <w:rPr>
          <w:color w:val="000000" w:themeColor="text1"/>
        </w:rPr>
        <w:t xml:space="preserve">The </w:t>
      </w:r>
      <w:proofErr w:type="spellStart"/>
      <w:r w:rsidR="00D71EA7" w:rsidRPr="3779FA03">
        <w:rPr>
          <w:color w:val="000000" w:themeColor="text1"/>
        </w:rPr>
        <w:t>AIoT</w:t>
      </w:r>
      <w:proofErr w:type="spellEnd"/>
      <w:r w:rsidR="00D71EA7" w:rsidRPr="3779FA03">
        <w:rPr>
          <w:color w:val="000000" w:themeColor="text1"/>
        </w:rPr>
        <w:t xml:space="preserve"> MF pages the </w:t>
      </w:r>
      <w:proofErr w:type="spellStart"/>
      <w:r w:rsidR="00D71EA7" w:rsidRPr="3779FA03">
        <w:rPr>
          <w:color w:val="000000" w:themeColor="text1"/>
        </w:rPr>
        <w:t>AIoT</w:t>
      </w:r>
      <w:proofErr w:type="spellEnd"/>
      <w:r w:rsidR="00D71EA7" w:rsidRPr="3779FA03">
        <w:rPr>
          <w:color w:val="000000" w:themeColor="text1"/>
        </w:rPr>
        <w:t xml:space="preserve"> device and performs </w:t>
      </w:r>
      <w:r w:rsidR="00D71EA7">
        <w:rPr>
          <w:color w:val="000000" w:themeColor="text1"/>
        </w:rPr>
        <w:t>a mutual</w:t>
      </w:r>
      <w:r w:rsidR="00D71EA7" w:rsidRPr="3779FA03">
        <w:rPr>
          <w:color w:val="000000" w:themeColor="text1"/>
        </w:rPr>
        <w:t xml:space="preserve"> authentication procedure. Following a successful</w:t>
      </w:r>
      <w:r w:rsidR="00D71EA7">
        <w:rPr>
          <w:color w:val="000000" w:themeColor="text1"/>
        </w:rPr>
        <w:t xml:space="preserve"> </w:t>
      </w:r>
      <w:r w:rsidR="00D71EA7" w:rsidRPr="3779FA03">
        <w:rPr>
          <w:color w:val="000000" w:themeColor="text1"/>
        </w:rPr>
        <w:t xml:space="preserve">authentication and </w:t>
      </w:r>
      <w:r w:rsidR="009562FE">
        <w:t xml:space="preserve">depending on whether the </w:t>
      </w:r>
      <w:proofErr w:type="spellStart"/>
      <w:r w:rsidR="009562FE">
        <w:t>AIoT</w:t>
      </w:r>
      <w:proofErr w:type="spellEnd"/>
      <w:r w:rsidR="009562FE">
        <w:t xml:space="preserve"> MF intends to re-enable the </w:t>
      </w:r>
      <w:proofErr w:type="spellStart"/>
      <w:r w:rsidR="009562FE">
        <w:t>AIoT</w:t>
      </w:r>
      <w:proofErr w:type="spellEnd"/>
      <w:r w:rsidR="009562FE">
        <w:t xml:space="preserve"> device (i.e., recovery scenario), or permanently disable the </w:t>
      </w:r>
      <w:proofErr w:type="spellStart"/>
      <w:r w:rsidR="009562FE">
        <w:t>AIoT</w:t>
      </w:r>
      <w:proofErr w:type="spellEnd"/>
      <w:r w:rsidR="009562FE">
        <w:t xml:space="preserve"> device. </w:t>
      </w:r>
      <w:r w:rsidRPr="00526B47">
        <w:t xml:space="preserve">The </w:t>
      </w:r>
      <w:proofErr w:type="spellStart"/>
      <w:r w:rsidRPr="00526B47">
        <w:t>AIoT</w:t>
      </w:r>
      <w:proofErr w:type="spellEnd"/>
      <w:r w:rsidR="009562FE" w:rsidRPr="009562FE">
        <w:t xml:space="preserve"> </w:t>
      </w:r>
      <w:r w:rsidR="009562FE">
        <w:t>MF sends in:</w:t>
      </w:r>
    </w:p>
    <w:p w14:paraId="26F1C2F2" w14:textId="5A8B3006" w:rsidR="009562FE" w:rsidRDefault="009562FE" w:rsidP="005A47D2">
      <w:pPr>
        <w:pStyle w:val="B2"/>
      </w:pPr>
      <w:r>
        <w:t>Step 4</w:t>
      </w:r>
      <w:r w:rsidR="00D71EA7">
        <w:t>b</w:t>
      </w:r>
      <w:r>
        <w:t xml:space="preserve">: a message containing an enable command to recover the </w:t>
      </w:r>
      <w:proofErr w:type="spellStart"/>
      <w:r>
        <w:t>AIoT</w:t>
      </w:r>
      <w:proofErr w:type="spellEnd"/>
      <w:r>
        <w:t xml:space="preserve"> device, or</w:t>
      </w:r>
    </w:p>
    <w:p w14:paraId="625BEA34" w14:textId="67F085E5" w:rsidR="00874F5C" w:rsidRPr="009562FE" w:rsidRDefault="009562FE" w:rsidP="005A47D2">
      <w:pPr>
        <w:pStyle w:val="B2"/>
      </w:pPr>
      <w:r w:rsidRPr="009562FE">
        <w:t>Step 4</w:t>
      </w:r>
      <w:r w:rsidR="00D71EA7">
        <w:t>c</w:t>
      </w:r>
      <w:r w:rsidRPr="009562FE">
        <w:t>: a message containing</w:t>
      </w:r>
      <w:r w:rsidR="00874F5C" w:rsidRPr="009562FE">
        <w:t xml:space="preserve"> a permanent disable command, in which a second counter T2 is included.</w:t>
      </w:r>
    </w:p>
    <w:p w14:paraId="6852F81E" w14:textId="62479E68" w:rsidR="009562FE" w:rsidRDefault="009562FE" w:rsidP="005A47D2">
      <w:pPr>
        <w:pStyle w:val="NO"/>
        <w:rPr>
          <w:rFonts w:eastAsia="Times New Roman"/>
          <w:color w:val="000000"/>
        </w:rPr>
      </w:pPr>
      <w:r w:rsidRPr="009562FE">
        <w:rPr>
          <w:rFonts w:eastAsia="Times New Roman"/>
          <w:color w:val="000000"/>
        </w:rPr>
        <w:t>N</w:t>
      </w:r>
      <w:r w:rsidR="00D71EA7">
        <w:rPr>
          <w:rFonts w:eastAsia="Times New Roman"/>
          <w:color w:val="000000"/>
        </w:rPr>
        <w:t>OTE</w:t>
      </w:r>
      <w:r w:rsidRPr="009562FE">
        <w:rPr>
          <w:rFonts w:eastAsia="Times New Roman"/>
          <w:color w:val="000000"/>
        </w:rPr>
        <w:t xml:space="preserve"> </w:t>
      </w:r>
      <w:r w:rsidR="00D71EA7">
        <w:rPr>
          <w:rFonts w:eastAsia="Times New Roman"/>
          <w:color w:val="000000"/>
        </w:rPr>
        <w:t>3</w:t>
      </w:r>
      <w:r w:rsidRPr="009562FE">
        <w:rPr>
          <w:rFonts w:eastAsia="Times New Roman"/>
          <w:color w:val="000000"/>
        </w:rPr>
        <w:t>: The messages in step1 and step3 carrying the temporary and permanent disable commands are protected using the same mean</w:t>
      </w:r>
      <w:r w:rsidRPr="005A47D2">
        <w:t>s of protection applicable to other commands (e.g., write), and so is the verification that the disable commands are coming from a legitimate party.</w:t>
      </w:r>
    </w:p>
    <w:p w14:paraId="7B34BE54" w14:textId="58CA15BB" w:rsidR="00874F5C" w:rsidRDefault="00874F5C" w:rsidP="00893573">
      <w:r w:rsidRPr="00526B47">
        <w:t xml:space="preserve">In Step </w:t>
      </w:r>
      <w:r w:rsidR="009562FE">
        <w:t>5</w:t>
      </w:r>
      <w:r w:rsidRPr="00526B47">
        <w:t xml:space="preserve">, The </w:t>
      </w:r>
      <w:proofErr w:type="spellStart"/>
      <w:r w:rsidRPr="00526B47">
        <w:t>AIoT</w:t>
      </w:r>
      <w:proofErr w:type="spellEnd"/>
      <w:r w:rsidRPr="00526B47">
        <w:t xml:space="preserve"> device</w:t>
      </w:r>
      <w:r w:rsidR="009562FE">
        <w:t xml:space="preserve"> processes the </w:t>
      </w:r>
      <w:r w:rsidRPr="00526B47">
        <w:t>receiv</w:t>
      </w:r>
      <w:r w:rsidR="009562FE">
        <w:t>ed</w:t>
      </w:r>
      <w:r w:rsidR="009562FE" w:rsidRPr="009562FE">
        <w:t xml:space="preserve"> </w:t>
      </w:r>
      <w:r w:rsidR="009562FE">
        <w:t xml:space="preserve">command. If the </w:t>
      </w:r>
      <w:proofErr w:type="spellStart"/>
      <w:r w:rsidR="009562FE">
        <w:t>AIoT</w:t>
      </w:r>
      <w:proofErr w:type="spellEnd"/>
      <w:r w:rsidR="009562FE">
        <w:t xml:space="preserve"> is requested to enable its RF transmission capability, the </w:t>
      </w:r>
      <w:proofErr w:type="spellStart"/>
      <w:r w:rsidR="009562FE">
        <w:t>AIoT</w:t>
      </w:r>
      <w:proofErr w:type="spellEnd"/>
      <w:r w:rsidR="009562FE">
        <w:t xml:space="preserve"> device recovers from the temporary disabled state and discards the stored counter T</w:t>
      </w:r>
      <w:r w:rsidR="009562FE" w:rsidRPr="00542DEA">
        <w:rPr>
          <w:vertAlign w:val="subscript"/>
        </w:rPr>
        <w:t>1</w:t>
      </w:r>
      <w:r w:rsidR="009562FE">
        <w:t xml:space="preserve">. Otherwise, if the </w:t>
      </w:r>
      <w:proofErr w:type="spellStart"/>
      <w:r w:rsidR="009562FE">
        <w:t>AIoT</w:t>
      </w:r>
      <w:proofErr w:type="spellEnd"/>
      <w:r w:rsidR="009562FE">
        <w:t xml:space="preserve"> device is requested to perform a </w:t>
      </w:r>
      <w:r w:rsidRPr="00526B47">
        <w:t xml:space="preserve"> permanent disable command,</w:t>
      </w:r>
      <w:r w:rsidR="009562FE">
        <w:t xml:space="preserve"> it</w:t>
      </w:r>
      <w:r w:rsidRPr="00526B47">
        <w:t xml:space="preserve"> retrieves the second counter</w:t>
      </w:r>
      <w:r w:rsidR="009562FE">
        <w:t xml:space="preserve"> from the message</w:t>
      </w:r>
      <w:r w:rsidRPr="00526B47">
        <w:t>, then checks whether the following conditions are met:</w:t>
      </w:r>
    </w:p>
    <w:p w14:paraId="31769CDE" w14:textId="5BB081E5" w:rsidR="00874F5C" w:rsidRPr="00526B47" w:rsidRDefault="00874F5C" w:rsidP="00893573">
      <w:pPr>
        <w:pStyle w:val="B1"/>
      </w:pPr>
      <w:r w:rsidRPr="00526B47">
        <w:t>- The RF transmission capability is temporarily disabled.</w:t>
      </w:r>
    </w:p>
    <w:p w14:paraId="2E6CD055" w14:textId="1D741BAA" w:rsidR="00874F5C" w:rsidRDefault="00874F5C" w:rsidP="00893573">
      <w:pPr>
        <w:pStyle w:val="B1"/>
      </w:pPr>
      <w:r w:rsidRPr="00526B47">
        <w:t xml:space="preserve">- </w:t>
      </w:r>
      <w:r w:rsidR="009562FE">
        <w:t>W</w:t>
      </w:r>
      <w:r w:rsidRPr="00526B47">
        <w:t xml:space="preserve">hether the value T2 – T1 is greater or equal to the cool-down period configured in the </w:t>
      </w:r>
      <w:proofErr w:type="spellStart"/>
      <w:r w:rsidRPr="00526B47">
        <w:t>AIoT</w:t>
      </w:r>
      <w:proofErr w:type="spellEnd"/>
      <w:r w:rsidRPr="00526B47">
        <w:t xml:space="preserve"> device.</w:t>
      </w:r>
    </w:p>
    <w:p w14:paraId="5C2A3607" w14:textId="37EBCB59" w:rsidR="009562FE" w:rsidRDefault="00874F5C" w:rsidP="00893573">
      <w:r w:rsidRPr="00526B47">
        <w:t xml:space="preserve">If the checks succeed, </w:t>
      </w:r>
      <w:r w:rsidR="009562FE">
        <w:t xml:space="preserve">the </w:t>
      </w:r>
      <w:proofErr w:type="spellStart"/>
      <w:r w:rsidR="009562FE">
        <w:t>AIoT</w:t>
      </w:r>
      <w:proofErr w:type="spellEnd"/>
      <w:r w:rsidR="009562FE">
        <w:t xml:space="preserve"> device temporarily enables its RF transmission capability to send an ACK message to the </w:t>
      </w:r>
      <w:proofErr w:type="spellStart"/>
      <w:r w:rsidR="009562FE">
        <w:t>AIoT</w:t>
      </w:r>
      <w:proofErr w:type="spellEnd"/>
      <w:r w:rsidR="009562FE">
        <w:t xml:space="preserve"> MF in step 6 confirming that the device is permanently disabling its RF transmission capability.</w:t>
      </w:r>
    </w:p>
    <w:p w14:paraId="3875157E" w14:textId="1FD7E152" w:rsidR="00874F5C" w:rsidRDefault="009562FE" w:rsidP="00893573">
      <w:r>
        <w:t xml:space="preserve">In Step 7, </w:t>
      </w:r>
      <w:r w:rsidR="00874F5C" w:rsidRPr="00526B47">
        <w:t xml:space="preserve">the </w:t>
      </w:r>
      <w:proofErr w:type="spellStart"/>
      <w:r w:rsidR="00874F5C" w:rsidRPr="00526B47">
        <w:t>AIoT</w:t>
      </w:r>
      <w:proofErr w:type="spellEnd"/>
      <w:r w:rsidR="00874F5C" w:rsidRPr="00526B47">
        <w:t xml:space="preserve"> device disables its RF transmission capability permanently.</w:t>
      </w:r>
    </w:p>
    <w:p w14:paraId="683ECA5E" w14:textId="1485F171" w:rsidR="00874F5C" w:rsidRPr="00DA4F2D" w:rsidRDefault="00874F5C" w:rsidP="00874F5C">
      <w:pPr>
        <w:pStyle w:val="Heading3"/>
        <w:spacing w:line="320" w:lineRule="atLeast"/>
      </w:pPr>
      <w:bookmarkStart w:id="405" w:name="_Toc167405412"/>
      <w:bookmarkStart w:id="406" w:name="_Toc180278740"/>
      <w:bookmarkStart w:id="407" w:name="_Toc180278916"/>
      <w:bookmarkStart w:id="408" w:name="_Toc180279180"/>
      <w:bookmarkStart w:id="409" w:name="_Toc180279654"/>
      <w:bookmarkStart w:id="410" w:name="_Toc182841091"/>
      <w:bookmarkStart w:id="411" w:name="_Toc182899171"/>
      <w:bookmarkStart w:id="412" w:name="_Toc208305245"/>
      <w:r>
        <w:rPr>
          <w:lang w:val="en-US"/>
        </w:rPr>
        <w:t>6</w:t>
      </w:r>
      <w:r w:rsidRPr="00DA4F2D">
        <w:t>.</w:t>
      </w:r>
      <w:r>
        <w:rPr>
          <w:lang w:val="en-US"/>
        </w:rPr>
        <w:t>1</w:t>
      </w:r>
      <w:r w:rsidRPr="00DA4F2D">
        <w:t>.3</w:t>
      </w:r>
      <w:r w:rsidR="00392D11">
        <w:tab/>
      </w:r>
      <w:r w:rsidRPr="00DA4F2D">
        <w:t>Evaluation</w:t>
      </w:r>
      <w:bookmarkEnd w:id="405"/>
      <w:bookmarkEnd w:id="406"/>
      <w:bookmarkEnd w:id="407"/>
      <w:bookmarkEnd w:id="408"/>
      <w:bookmarkEnd w:id="409"/>
      <w:bookmarkEnd w:id="410"/>
      <w:bookmarkEnd w:id="411"/>
      <w:bookmarkEnd w:id="412"/>
    </w:p>
    <w:p w14:paraId="10F3C61B" w14:textId="0EAF3F2E" w:rsidR="00726DCD" w:rsidRPr="00726DCD" w:rsidRDefault="00726DCD" w:rsidP="00296D20">
      <w:bookmarkStart w:id="413" w:name="_Toc167405413"/>
      <w:r>
        <w:t>To mitigate the threat of unauthorized permanent disabling (e.g., through spoofed commands), the solution involves a controlled, two-stage operation for permanent disabling. By enforcing the cool-down period, the system adds an extra layer of control, allowing time for validation and potential recovery if an unauthorized command is detected.</w:t>
      </w:r>
    </w:p>
    <w:p w14:paraId="3AAC8028" w14:textId="3C7FE151" w:rsidR="00CD315A" w:rsidRPr="009239F2" w:rsidRDefault="00CD315A" w:rsidP="00296D20">
      <w:r w:rsidRPr="009239F2">
        <w:t xml:space="preserve">In the solution proposed, the protection of disable commands </w:t>
      </w:r>
      <w:r w:rsidRPr="00371122">
        <w:t>(temporary and permanent)</w:t>
      </w:r>
      <w:r>
        <w:t xml:space="preserve"> re-uses the same means of protection applicable to other commands (e.g., write command). </w:t>
      </w:r>
    </w:p>
    <w:p w14:paraId="06BD5AD9" w14:textId="77777777" w:rsidR="00CD315A" w:rsidRDefault="00CD315A" w:rsidP="00296D20">
      <w:r w:rsidRPr="009239F2">
        <w:t>Ambient IoT device(s) need to maintain an internal state to support the security mechanism proposed by the solution.</w:t>
      </w:r>
    </w:p>
    <w:p w14:paraId="5858E4BD" w14:textId="46E79143" w:rsidR="00D65AA7" w:rsidRDefault="00D65AA7" w:rsidP="00296D20">
      <w:pPr>
        <w:rPr>
          <w:color w:val="000000" w:themeColor="text1"/>
        </w:rPr>
      </w:pPr>
      <w:r w:rsidRPr="20A9220A">
        <w:rPr>
          <w:color w:val="000000" w:themeColor="text1"/>
        </w:rPr>
        <w:t xml:space="preserve">Prior to re-enabling or permanently disabling a temporarily disabled Ambient IoT device, a </w:t>
      </w:r>
      <w:r>
        <w:rPr>
          <w:color w:val="000000" w:themeColor="text1"/>
        </w:rPr>
        <w:t xml:space="preserve">mutual </w:t>
      </w:r>
      <w:r w:rsidRPr="20A9220A">
        <w:rPr>
          <w:color w:val="000000" w:themeColor="text1"/>
        </w:rPr>
        <w:t>authentication procedure</w:t>
      </w:r>
      <w:r>
        <w:rPr>
          <w:color w:val="000000" w:themeColor="text1"/>
        </w:rPr>
        <w:t xml:space="preserve"> is performed</w:t>
      </w:r>
      <w:r w:rsidRPr="20A9220A">
        <w:rPr>
          <w:color w:val="000000" w:themeColor="text1"/>
        </w:rPr>
        <w:t>. While temporarily disabled, the Ambient IoT device is limited to only performing a re-enable/permanent disable action.</w:t>
      </w:r>
    </w:p>
    <w:p w14:paraId="2AA40D2B" w14:textId="29E5D6BC" w:rsidR="00947A68" w:rsidRPr="009239F2" w:rsidRDefault="00947A68" w:rsidP="00296D20">
      <w:r>
        <w:rPr>
          <w:color w:val="000000" w:themeColor="text1"/>
        </w:rPr>
        <w:t>The solution proposed does not align with the conclusions of TR 23.700-13</w:t>
      </w:r>
      <w:r w:rsidR="00FF5EF2">
        <w:rPr>
          <w:color w:val="000000" w:themeColor="text1"/>
        </w:rPr>
        <w:t xml:space="preserve"> [4]</w:t>
      </w:r>
      <w:r>
        <w:rPr>
          <w:color w:val="000000" w:themeColor="text1"/>
        </w:rPr>
        <w:t>, which state that the temporary disabling and enabling feature will not be supported in Release 19.</w:t>
      </w:r>
    </w:p>
    <w:p w14:paraId="1DB62377" w14:textId="143AB1EE" w:rsidR="000100C7" w:rsidRDefault="000100C7" w:rsidP="000100C7">
      <w:pPr>
        <w:pStyle w:val="Heading2"/>
        <w:rPr>
          <w:lang w:val="en-US" w:eastAsia="zh-CN"/>
        </w:rPr>
      </w:pPr>
      <w:bookmarkStart w:id="414" w:name="_Toc5695"/>
      <w:bookmarkStart w:id="415" w:name="_Toc159226039"/>
      <w:bookmarkStart w:id="416" w:name="_Toc167405414"/>
      <w:bookmarkStart w:id="417" w:name="_Toc180278741"/>
      <w:bookmarkStart w:id="418" w:name="_Toc180278917"/>
      <w:bookmarkStart w:id="419" w:name="_Toc180279181"/>
      <w:bookmarkStart w:id="420" w:name="_Toc180279655"/>
      <w:bookmarkStart w:id="421" w:name="_Toc182841092"/>
      <w:bookmarkStart w:id="422" w:name="_Toc182899172"/>
      <w:bookmarkStart w:id="423" w:name="_Toc208305246"/>
      <w:bookmarkEnd w:id="413"/>
      <w:r>
        <w:rPr>
          <w:rFonts w:hint="eastAsia"/>
          <w:lang w:val="en-US" w:eastAsia="zh-CN"/>
        </w:rPr>
        <w:t>6</w:t>
      </w:r>
      <w:r>
        <w:t>.2</w:t>
      </w:r>
      <w:r>
        <w:tab/>
        <w:t>Solution #2:</w:t>
      </w:r>
      <w:bookmarkEnd w:id="414"/>
      <w:bookmarkEnd w:id="415"/>
      <w:r>
        <w:t>PCF based Service Authorization and Provisioning to UE</w:t>
      </w:r>
      <w:bookmarkEnd w:id="416"/>
      <w:bookmarkEnd w:id="417"/>
      <w:bookmarkEnd w:id="418"/>
      <w:bookmarkEnd w:id="419"/>
      <w:bookmarkEnd w:id="420"/>
      <w:bookmarkEnd w:id="421"/>
      <w:bookmarkEnd w:id="422"/>
      <w:bookmarkEnd w:id="423"/>
      <w:r>
        <w:rPr>
          <w:rFonts w:hint="eastAsia"/>
          <w:lang w:val="en-US" w:eastAsia="zh-CN"/>
        </w:rPr>
        <w:t xml:space="preserve"> </w:t>
      </w:r>
    </w:p>
    <w:p w14:paraId="6F7B3C42" w14:textId="6966E194" w:rsidR="000100C7" w:rsidRDefault="000100C7" w:rsidP="000100C7">
      <w:pPr>
        <w:pStyle w:val="Heading3"/>
      </w:pPr>
      <w:bookmarkStart w:id="424" w:name="_Toc159226040"/>
      <w:bookmarkStart w:id="425" w:name="_Toc31061"/>
      <w:bookmarkStart w:id="426" w:name="_Toc167405415"/>
      <w:bookmarkStart w:id="427" w:name="_Toc180278742"/>
      <w:bookmarkStart w:id="428" w:name="_Toc180278918"/>
      <w:bookmarkStart w:id="429" w:name="_Toc180279182"/>
      <w:bookmarkStart w:id="430" w:name="_Toc180279656"/>
      <w:bookmarkStart w:id="431" w:name="_Toc182841093"/>
      <w:bookmarkStart w:id="432" w:name="_Toc182899173"/>
      <w:bookmarkStart w:id="433" w:name="_Toc208305247"/>
      <w:r>
        <w:rPr>
          <w:rFonts w:hint="eastAsia"/>
          <w:lang w:val="en-US" w:eastAsia="zh-CN"/>
        </w:rPr>
        <w:t>6</w:t>
      </w:r>
      <w:r>
        <w:t>.2.1</w:t>
      </w:r>
      <w:r>
        <w:tab/>
        <w:t>Introduction</w:t>
      </w:r>
      <w:bookmarkEnd w:id="424"/>
      <w:bookmarkEnd w:id="425"/>
      <w:bookmarkEnd w:id="426"/>
      <w:bookmarkEnd w:id="427"/>
      <w:bookmarkEnd w:id="428"/>
      <w:bookmarkEnd w:id="429"/>
      <w:bookmarkEnd w:id="430"/>
      <w:bookmarkEnd w:id="431"/>
      <w:bookmarkEnd w:id="432"/>
      <w:bookmarkEnd w:id="433"/>
    </w:p>
    <w:p w14:paraId="65C39A5F" w14:textId="4C77EC42" w:rsidR="000100C7" w:rsidRDefault="000100C7" w:rsidP="00296D20">
      <w:pPr>
        <w:rPr>
          <w:lang w:val="en-US" w:eastAsia="zh-CN"/>
        </w:rPr>
      </w:pPr>
      <w:r>
        <w:rPr>
          <w:rFonts w:hint="eastAsia"/>
          <w:lang w:val="en-US" w:eastAsia="zh-CN"/>
        </w:rPr>
        <w:t>This solution address</w:t>
      </w:r>
      <w:r>
        <w:rPr>
          <w:lang w:val="en-US" w:eastAsia="zh-CN"/>
        </w:rPr>
        <w:t>es</w:t>
      </w:r>
      <w:r>
        <w:rPr>
          <w:rFonts w:hint="eastAsia"/>
          <w:lang w:val="en-US" w:eastAsia="zh-CN"/>
        </w:rPr>
        <w:t xml:space="preserve"> the KI#2 Authorization for 5G Ambient IoT services. </w:t>
      </w:r>
    </w:p>
    <w:p w14:paraId="1C062C05" w14:textId="63C53FC9" w:rsidR="000100C7" w:rsidRDefault="000100C7" w:rsidP="000100C7">
      <w:pPr>
        <w:pStyle w:val="Heading3"/>
      </w:pPr>
      <w:bookmarkStart w:id="434" w:name="_Toc159226041"/>
      <w:bookmarkStart w:id="435" w:name="_Toc8673"/>
      <w:bookmarkStart w:id="436" w:name="_Toc167405416"/>
      <w:bookmarkStart w:id="437" w:name="_Toc180278743"/>
      <w:bookmarkStart w:id="438" w:name="_Toc180278919"/>
      <w:bookmarkStart w:id="439" w:name="_Toc180279183"/>
      <w:bookmarkStart w:id="440" w:name="_Toc180279657"/>
      <w:bookmarkStart w:id="441" w:name="_Toc182841094"/>
      <w:bookmarkStart w:id="442" w:name="_Toc182899174"/>
      <w:bookmarkStart w:id="443" w:name="_Toc208305248"/>
      <w:r>
        <w:rPr>
          <w:rFonts w:hint="eastAsia"/>
          <w:lang w:val="en-US" w:eastAsia="zh-CN"/>
        </w:rPr>
        <w:lastRenderedPageBreak/>
        <w:t>6</w:t>
      </w:r>
      <w:r>
        <w:t>.2.2</w:t>
      </w:r>
      <w:r>
        <w:tab/>
        <w:t>Solution details</w:t>
      </w:r>
      <w:bookmarkEnd w:id="434"/>
      <w:bookmarkEnd w:id="435"/>
      <w:bookmarkEnd w:id="436"/>
      <w:bookmarkEnd w:id="437"/>
      <w:bookmarkEnd w:id="438"/>
      <w:bookmarkEnd w:id="439"/>
      <w:bookmarkEnd w:id="440"/>
      <w:bookmarkEnd w:id="441"/>
      <w:bookmarkEnd w:id="442"/>
      <w:bookmarkEnd w:id="443"/>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DengXian"/>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 xml:space="preserve">regardless of for which </w:t>
      </w:r>
      <w:proofErr w:type="spellStart"/>
      <w:r w:rsidR="00084B11">
        <w:rPr>
          <w:rFonts w:hint="eastAsia"/>
          <w:lang w:val="en-US" w:eastAsia="zh-CN"/>
        </w:rPr>
        <w:t>AIoT</w:t>
      </w:r>
      <w:proofErr w:type="spellEnd"/>
      <w:r w:rsidR="00084B11">
        <w:rPr>
          <w:rFonts w:hint="eastAsia"/>
          <w:lang w:val="en-US" w:eastAsia="zh-CN"/>
        </w:rPr>
        <w:t xml:space="preserve"> device</w:t>
      </w:r>
      <w:r>
        <w:t>, and is authorized as an intermediate node (UE) during the registration procedure.</w:t>
      </w:r>
    </w:p>
    <w:p w14:paraId="54E4D5E0" w14:textId="77777777" w:rsidR="000100C7" w:rsidRDefault="000100C7" w:rsidP="000100C7">
      <w:r>
        <w:t>For PCF based Service Authorization and Provisioning to UE, the Registration procedures</w:t>
      </w:r>
      <w:r>
        <w:rPr>
          <w:lang w:eastAsia="zh-CN"/>
        </w:rPr>
        <w:t xml:space="preserve"> as defined in clause 4.2.2.2 of </w:t>
      </w:r>
      <w:r>
        <w:t>TS 23.502 [</w:t>
      </w:r>
      <w:r>
        <w:rPr>
          <w:rFonts w:hint="eastAsia"/>
          <w:lang w:val="en-US" w:eastAsia="zh-CN"/>
        </w:rPr>
        <w:t>x</w:t>
      </w:r>
      <w:r>
        <w:t>]</w:t>
      </w:r>
      <w:r>
        <w:rPr>
          <w:lang w:eastAsia="zh-CN"/>
        </w:rPr>
        <w:t>, UE Policy Association Establishment</w:t>
      </w:r>
      <w:r>
        <w:t xml:space="preserve"> procedure as defined in clause</w:t>
      </w:r>
      <w:r>
        <w:rPr>
          <w:lang w:eastAsia="zh-CN"/>
        </w:rPr>
        <w:t> </w:t>
      </w:r>
      <w:r>
        <w:t>4.16.11 of TS 23.502 [</w:t>
      </w:r>
      <w:r>
        <w:rPr>
          <w:rFonts w:hint="eastAsia"/>
          <w:lang w:val="en-US" w:eastAsia="zh-CN"/>
        </w:rPr>
        <w:t>x</w:t>
      </w:r>
      <w:r>
        <w:t>] and UE Policy Association Modification procedure as defined in clause</w:t>
      </w:r>
      <w:r>
        <w:rPr>
          <w:lang w:eastAsia="zh-CN"/>
        </w:rPr>
        <w:t> </w:t>
      </w:r>
      <w:r>
        <w:t>4.16.12 of TS 23.502 [</w:t>
      </w:r>
      <w:r>
        <w:rPr>
          <w:rFonts w:hint="eastAsia"/>
          <w:lang w:val="en-US" w:eastAsia="zh-CN"/>
        </w:rPr>
        <w:t>x</w:t>
      </w:r>
      <w:r>
        <w:t>] apply with the following additions:</w:t>
      </w:r>
    </w:p>
    <w:p w14:paraId="69EDC9D0" w14:textId="77777777" w:rsidR="000100C7" w:rsidRDefault="000100C7" w:rsidP="000100C7">
      <w:pPr>
        <w:pStyle w:val="B1"/>
      </w:pPr>
      <w:r>
        <w:t>-</w:t>
      </w:r>
      <w:r>
        <w:tab/>
        <w:t xml:space="preserve">If the UE indicates </w:t>
      </w:r>
      <w:proofErr w:type="spellStart"/>
      <w:r>
        <w:rPr>
          <w:rFonts w:hint="eastAsia"/>
          <w:lang w:val="en-US" w:eastAsia="zh-CN"/>
        </w:rPr>
        <w:t>AIoT</w:t>
      </w:r>
      <w:proofErr w:type="spellEnd"/>
      <w:r>
        <w:t xml:space="preserve"> Capability in the Registration Request message and if the UE is authorized to use 5G </w:t>
      </w:r>
      <w:proofErr w:type="spellStart"/>
      <w:r>
        <w:rPr>
          <w:rFonts w:hint="eastAsia"/>
          <w:lang w:val="en-US" w:eastAsia="zh-CN"/>
        </w:rPr>
        <w:t>AIoT</w:t>
      </w:r>
      <w:proofErr w:type="spellEnd"/>
      <w:r>
        <w:t xml:space="preserve"> service based on subscription data, the AMF selects the PCF which supports </w:t>
      </w:r>
      <w:proofErr w:type="spellStart"/>
      <w:r>
        <w:rPr>
          <w:rFonts w:hint="eastAsia"/>
          <w:lang w:val="en-US" w:eastAsia="zh-CN"/>
        </w:rPr>
        <w:t>AIoT</w:t>
      </w:r>
      <w:proofErr w:type="spellEnd"/>
      <w:r>
        <w:t xml:space="preserve"> Policy/Parameter provisioning and establishes a UE policy association with the PCF for </w:t>
      </w:r>
      <w:proofErr w:type="spellStart"/>
      <w:r>
        <w:rPr>
          <w:rFonts w:hint="eastAsia"/>
          <w:lang w:val="en-US" w:eastAsia="zh-CN"/>
        </w:rPr>
        <w:t>AIoT</w:t>
      </w:r>
      <w:proofErr w:type="spellEnd"/>
      <w:r>
        <w:t xml:space="preserve"> Policy/Parameter </w:t>
      </w:r>
      <w:proofErr w:type="spellStart"/>
      <w:r>
        <w:t>delivery.The</w:t>
      </w:r>
      <w:proofErr w:type="spellEnd"/>
      <w:r>
        <w:t xml:space="preserve"> AMF reports the authorized </w:t>
      </w:r>
      <w:proofErr w:type="spellStart"/>
      <w:r>
        <w:rPr>
          <w:rFonts w:hint="eastAsia"/>
          <w:lang w:val="en-US" w:eastAsia="zh-CN"/>
        </w:rPr>
        <w:t>AIoT</w:t>
      </w:r>
      <w:proofErr w:type="spellEnd"/>
      <w:r>
        <w:t xml:space="preserve"> Capability to the selected PCF, which may determine the </w:t>
      </w:r>
      <w:proofErr w:type="spellStart"/>
      <w:r>
        <w:rPr>
          <w:rFonts w:hint="eastAsia"/>
          <w:lang w:val="en-US" w:eastAsia="zh-CN"/>
        </w:rPr>
        <w:t>AIoT</w:t>
      </w:r>
      <w:proofErr w:type="spellEnd"/>
      <w:r>
        <w:t xml:space="preserve"> Policy/Parameter based on the UE's authorized </w:t>
      </w:r>
      <w:proofErr w:type="spellStart"/>
      <w:r>
        <w:rPr>
          <w:rFonts w:hint="eastAsia"/>
          <w:lang w:val="en-US" w:eastAsia="zh-CN"/>
        </w:rPr>
        <w:t>AIoT</w:t>
      </w:r>
      <w:proofErr w:type="spellEnd"/>
      <w:r>
        <w:t xml:space="preserve"> Capability.</w:t>
      </w:r>
    </w:p>
    <w:p w14:paraId="6A351495" w14:textId="77777777" w:rsidR="00084B11" w:rsidRPr="00084B11" w:rsidRDefault="00084B11" w:rsidP="00084B11">
      <w:pPr>
        <w:pStyle w:val="EditorsNote"/>
        <w:ind w:left="0" w:firstLine="0"/>
        <w:rPr>
          <w:rFonts w:eastAsia="DengXian"/>
          <w:color w:val="000000"/>
          <w:lang w:val="en-US" w:eastAsia="zh-CN"/>
        </w:rPr>
      </w:pPr>
      <w:r w:rsidRPr="00084B11">
        <w:rPr>
          <w:rFonts w:hint="eastAsia"/>
          <w:color w:val="000000"/>
          <w:lang w:val="en-US" w:eastAsia="zh-CN"/>
        </w:rPr>
        <w:t>This solution based on the</w:t>
      </w:r>
      <w:r w:rsidRPr="00084B11">
        <w:rPr>
          <w:rFonts w:eastAsia="DengXian" w:hint="eastAsia"/>
          <w:color w:val="000000"/>
          <w:lang w:val="en-US" w:eastAsia="zh-CN"/>
        </w:rPr>
        <w:t xml:space="preserve"> assumption that PCF hold the Authorization information and the </w:t>
      </w:r>
      <w:proofErr w:type="spellStart"/>
      <w:r w:rsidRPr="00084B11">
        <w:rPr>
          <w:rFonts w:eastAsia="DengXian" w:hint="eastAsia"/>
          <w:color w:val="000000"/>
          <w:lang w:val="en-US" w:eastAsia="zh-CN"/>
        </w:rPr>
        <w:t>AIoT</w:t>
      </w:r>
      <w:proofErr w:type="spellEnd"/>
      <w:r w:rsidRPr="00084B11">
        <w:rPr>
          <w:rFonts w:eastAsia="DengXian" w:hint="eastAsia"/>
          <w:color w:val="000000"/>
          <w:lang w:val="en-US" w:eastAsia="zh-CN"/>
        </w:rPr>
        <w:t xml:space="preserve"> </w:t>
      </w:r>
      <w:proofErr w:type="spellStart"/>
      <w:r w:rsidRPr="00084B11">
        <w:rPr>
          <w:rFonts w:eastAsia="DengXian" w:hint="eastAsia"/>
          <w:color w:val="000000"/>
          <w:lang w:val="en-US" w:eastAsia="zh-CN"/>
        </w:rPr>
        <w:t>capabiltiy</w:t>
      </w:r>
      <w:proofErr w:type="spellEnd"/>
      <w:r w:rsidRPr="00084B11">
        <w:rPr>
          <w:rFonts w:eastAsia="DengXian" w:hint="eastAsia"/>
          <w:color w:val="000000"/>
          <w:lang w:val="en-US" w:eastAsia="zh-CN"/>
        </w:rPr>
        <w:t xml:space="preserve"> can be include in the Registration Request</w:t>
      </w:r>
      <w:r>
        <w:rPr>
          <w:rFonts w:eastAsia="DengXian" w:hint="eastAsia"/>
          <w:color w:val="000000"/>
          <w:lang w:val="en-US" w:eastAsia="zh-CN"/>
        </w:rPr>
        <w:t xml:space="preserve"> message</w:t>
      </w:r>
      <w:r w:rsidRPr="00084B11">
        <w:rPr>
          <w:rFonts w:eastAsia="DengXian" w:hint="eastAsia"/>
          <w:color w:val="000000"/>
          <w:lang w:val="en-US" w:eastAsia="zh-CN"/>
        </w:rPr>
        <w:t>.</w:t>
      </w:r>
    </w:p>
    <w:p w14:paraId="2B282A30" w14:textId="2158E3C7" w:rsidR="000100C7" w:rsidRDefault="000100C7" w:rsidP="000100C7">
      <w:pPr>
        <w:pStyle w:val="Heading3"/>
      </w:pPr>
      <w:bookmarkStart w:id="444" w:name="_Toc20673"/>
      <w:bookmarkStart w:id="445" w:name="_Toc159226042"/>
      <w:bookmarkStart w:id="446" w:name="_Toc167405417"/>
      <w:bookmarkStart w:id="447" w:name="_Toc180278744"/>
      <w:bookmarkStart w:id="448" w:name="_Toc180278920"/>
      <w:bookmarkStart w:id="449" w:name="_Toc180279184"/>
      <w:bookmarkStart w:id="450" w:name="_Toc180279658"/>
      <w:bookmarkStart w:id="451" w:name="_Toc182841095"/>
      <w:bookmarkStart w:id="452" w:name="_Toc182899175"/>
      <w:bookmarkStart w:id="453" w:name="_Toc208305249"/>
      <w:r w:rsidRPr="000100C7">
        <w:rPr>
          <w:rFonts w:hint="eastAsia"/>
        </w:rPr>
        <w:t>6</w:t>
      </w:r>
      <w:r>
        <w:t>.2.3</w:t>
      </w:r>
      <w:r>
        <w:tab/>
        <w:t>Evaluation</w:t>
      </w:r>
      <w:bookmarkEnd w:id="444"/>
      <w:bookmarkEnd w:id="445"/>
      <w:bookmarkEnd w:id="446"/>
      <w:bookmarkEnd w:id="447"/>
      <w:bookmarkEnd w:id="448"/>
      <w:bookmarkEnd w:id="449"/>
      <w:bookmarkEnd w:id="450"/>
      <w:bookmarkEnd w:id="451"/>
      <w:bookmarkEnd w:id="452"/>
      <w:bookmarkEnd w:id="453"/>
    </w:p>
    <w:p w14:paraId="06898DB9" w14:textId="369D1B07" w:rsidR="000100C7" w:rsidRDefault="00A232A4" w:rsidP="00DD2663">
      <w:bookmarkStart w:id="454" w:name="_Toc167405418"/>
      <w:bookmarkStart w:id="455" w:name="_Toc167405571"/>
      <w:bookmarkStart w:id="456" w:name="_Toc180278745"/>
      <w:bookmarkStart w:id="457" w:name="_Toc180278921"/>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KI#2, </w:t>
      </w:r>
      <w:r>
        <w:rPr>
          <w:rFonts w:hint="eastAsia"/>
          <w:color w:val="000000"/>
          <w:lang w:val="en-US" w:eastAsia="zh-CN"/>
        </w:rPr>
        <w:t>based on the</w:t>
      </w:r>
      <w:r>
        <w:rPr>
          <w:rFonts w:eastAsia="DengXian" w:hint="eastAsia"/>
          <w:color w:val="000000"/>
          <w:lang w:val="en-US" w:eastAsia="zh-CN"/>
        </w:rPr>
        <w:t xml:space="preserve"> assumption that PCF hold the Authorization information and the </w:t>
      </w:r>
      <w:proofErr w:type="spellStart"/>
      <w:r>
        <w:rPr>
          <w:rFonts w:eastAsia="DengXian" w:hint="eastAsia"/>
          <w:color w:val="000000"/>
          <w:lang w:val="en-US" w:eastAsia="zh-CN"/>
        </w:rPr>
        <w:t>AIoT</w:t>
      </w:r>
      <w:proofErr w:type="spellEnd"/>
      <w:r>
        <w:rPr>
          <w:rFonts w:eastAsia="DengXian" w:hint="eastAsia"/>
          <w:color w:val="000000"/>
          <w:lang w:val="en-US" w:eastAsia="zh-CN"/>
        </w:rPr>
        <w:t xml:space="preserve"> capabil</w:t>
      </w:r>
      <w:r>
        <w:rPr>
          <w:rFonts w:eastAsia="DengXian"/>
          <w:color w:val="000000"/>
          <w:lang w:val="en-US" w:eastAsia="zh-CN"/>
        </w:rPr>
        <w:t>it</w:t>
      </w:r>
      <w:r>
        <w:rPr>
          <w:rFonts w:eastAsia="DengXian" w:hint="eastAsia"/>
          <w:color w:val="000000"/>
          <w:lang w:val="en-US" w:eastAsia="zh-CN"/>
        </w:rPr>
        <w:t xml:space="preserve">y can be include in the Registration Request message. The existing </w:t>
      </w:r>
      <w:r>
        <w:t>Registration procedure</w:t>
      </w:r>
      <w:r>
        <w:rPr>
          <w:rFonts w:hint="eastAsia"/>
          <w:lang w:val="en-US" w:eastAsia="zh-CN"/>
        </w:rPr>
        <w:t xml:space="preserve"> is reused.</w:t>
      </w:r>
      <w:bookmarkEnd w:id="454"/>
      <w:bookmarkEnd w:id="455"/>
      <w:bookmarkEnd w:id="456"/>
      <w:bookmarkEnd w:id="457"/>
      <w:r w:rsidR="000100C7" w:rsidRPr="000100C7">
        <w:t xml:space="preserve"> </w:t>
      </w:r>
    </w:p>
    <w:p w14:paraId="7CDE0912" w14:textId="0D562297" w:rsidR="009A1AE9" w:rsidRPr="00DA1267" w:rsidRDefault="009A1AE9" w:rsidP="009A1AE9">
      <w:pPr>
        <w:pStyle w:val="Heading2"/>
      </w:pPr>
      <w:bookmarkStart w:id="458" w:name="_Toc167405419"/>
      <w:bookmarkStart w:id="459" w:name="_Toc180278746"/>
      <w:bookmarkStart w:id="460" w:name="_Toc180278922"/>
      <w:bookmarkStart w:id="461" w:name="_Toc180279185"/>
      <w:bookmarkStart w:id="462" w:name="_Toc180279659"/>
      <w:bookmarkStart w:id="463" w:name="_Toc182841096"/>
      <w:bookmarkStart w:id="464" w:name="_Toc182899176"/>
      <w:bookmarkStart w:id="465" w:name="_Toc208305250"/>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w:t>
      </w:r>
      <w:proofErr w:type="spellStart"/>
      <w:r w:rsidRPr="004D570A">
        <w:rPr>
          <w:lang w:eastAsia="zh-CN"/>
        </w:rPr>
        <w:t>AIoT</w:t>
      </w:r>
      <w:proofErr w:type="spellEnd"/>
      <w:r w:rsidRPr="004D570A">
        <w:rPr>
          <w:lang w:eastAsia="zh-CN"/>
        </w:rPr>
        <w:t xml:space="preserve"> service</w:t>
      </w:r>
      <w:r>
        <w:rPr>
          <w:lang w:eastAsia="zh-CN"/>
        </w:rPr>
        <w:t>s</w:t>
      </w:r>
      <w:bookmarkEnd w:id="458"/>
      <w:bookmarkEnd w:id="459"/>
      <w:bookmarkEnd w:id="460"/>
      <w:bookmarkEnd w:id="461"/>
      <w:bookmarkEnd w:id="462"/>
      <w:bookmarkEnd w:id="463"/>
      <w:bookmarkEnd w:id="464"/>
      <w:bookmarkEnd w:id="465"/>
    </w:p>
    <w:p w14:paraId="6D0EFBDC" w14:textId="312F986E" w:rsidR="009A1AE9" w:rsidRDefault="009A1AE9" w:rsidP="009A1AE9">
      <w:pPr>
        <w:pStyle w:val="Heading3"/>
      </w:pPr>
      <w:bookmarkStart w:id="466" w:name="_Toc167405420"/>
      <w:bookmarkStart w:id="467" w:name="_Toc180278747"/>
      <w:bookmarkStart w:id="468" w:name="_Toc180278923"/>
      <w:bookmarkStart w:id="469" w:name="_Toc180279186"/>
      <w:bookmarkStart w:id="470" w:name="_Toc180279660"/>
      <w:bookmarkStart w:id="471" w:name="_Toc182841097"/>
      <w:bookmarkStart w:id="472" w:name="_Toc182899177"/>
      <w:bookmarkStart w:id="473" w:name="_Toc208305251"/>
      <w:r w:rsidRPr="00DA1267">
        <w:t>6.</w:t>
      </w:r>
      <w:r>
        <w:t>3</w:t>
      </w:r>
      <w:r w:rsidRPr="00DA1267">
        <w:t>.1</w:t>
      </w:r>
      <w:r w:rsidRPr="00DA1267">
        <w:tab/>
        <w:t>Introduction</w:t>
      </w:r>
      <w:bookmarkEnd w:id="466"/>
      <w:bookmarkEnd w:id="467"/>
      <w:bookmarkEnd w:id="468"/>
      <w:bookmarkEnd w:id="469"/>
      <w:bookmarkEnd w:id="470"/>
      <w:bookmarkEnd w:id="471"/>
      <w:bookmarkEnd w:id="472"/>
      <w:bookmarkEnd w:id="473"/>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w:t>
      </w:r>
      <w:proofErr w:type="spellStart"/>
      <w:r>
        <w:rPr>
          <w:lang w:eastAsia="zh-CN"/>
        </w:rPr>
        <w:t>AIoT</w:t>
      </w:r>
      <w:proofErr w:type="spellEnd"/>
      <w:r>
        <w:rPr>
          <w:lang w:eastAsia="zh-CN"/>
        </w:rPr>
        <w:t xml:space="preserve"> service procedure. The AMF/</w:t>
      </w:r>
      <w:proofErr w:type="spellStart"/>
      <w:r>
        <w:rPr>
          <w:lang w:eastAsia="zh-CN"/>
        </w:rPr>
        <w:t>AI</w:t>
      </w:r>
      <w:r>
        <w:rPr>
          <w:rFonts w:hint="eastAsia"/>
          <w:lang w:eastAsia="zh-CN"/>
        </w:rPr>
        <w:t>o</w:t>
      </w:r>
      <w:r>
        <w:rPr>
          <w:lang w:eastAsia="zh-CN"/>
        </w:rPr>
        <w:t>T</w:t>
      </w:r>
      <w:proofErr w:type="spellEnd"/>
      <w:r>
        <w:rPr>
          <w:lang w:eastAsia="zh-CN"/>
        </w:rPr>
        <w:t xml:space="preserve"> NF select the UE based on the information provided by AF, e.g., location information or external UE ID, and then interact with the UDM to obtain the selected UE’s su</w:t>
      </w:r>
      <w:r w:rsidR="00DD2419">
        <w:rPr>
          <w:lang w:eastAsia="zh-CN"/>
        </w:rPr>
        <w:t>b</w:t>
      </w:r>
      <w:r>
        <w:rPr>
          <w:lang w:eastAsia="zh-CN"/>
        </w:rPr>
        <w:t xml:space="preserve">scription data and check whether it is allowed to act as Intermediate UE for </w:t>
      </w:r>
      <w:proofErr w:type="spellStart"/>
      <w:r>
        <w:rPr>
          <w:lang w:eastAsia="zh-CN"/>
        </w:rPr>
        <w:t>AI</w:t>
      </w:r>
      <w:r>
        <w:rPr>
          <w:rFonts w:hint="eastAsia"/>
          <w:lang w:eastAsia="zh-CN"/>
        </w:rPr>
        <w:t>o</w:t>
      </w:r>
      <w:r>
        <w:rPr>
          <w:lang w:eastAsia="zh-CN"/>
        </w:rPr>
        <w:t>T</w:t>
      </w:r>
      <w:proofErr w:type="spellEnd"/>
      <w:r>
        <w:rPr>
          <w:lang w:eastAsia="zh-CN"/>
        </w:rPr>
        <w:t xml:space="preserve"> </w:t>
      </w:r>
      <w:proofErr w:type="spellStart"/>
      <w:r>
        <w:rPr>
          <w:lang w:eastAsia="zh-CN"/>
        </w:rPr>
        <w:t>secvice</w:t>
      </w:r>
      <w:proofErr w:type="spellEnd"/>
      <w:r>
        <w:rPr>
          <w:lang w:eastAsia="zh-CN"/>
        </w:rPr>
        <w:t xml:space="preserve">. Only after the UE is successfully authorized as intermediate UE, the network will then perform </w:t>
      </w:r>
      <w:r w:rsidRPr="007D48C3">
        <w:rPr>
          <w:lang w:eastAsia="zh-CN"/>
        </w:rPr>
        <w:t>subsequent</w:t>
      </w:r>
      <w:r>
        <w:rPr>
          <w:lang w:eastAsia="zh-CN"/>
        </w:rPr>
        <w:t xml:space="preserve"> </w:t>
      </w:r>
      <w:proofErr w:type="spellStart"/>
      <w:r>
        <w:rPr>
          <w:lang w:eastAsia="zh-CN"/>
        </w:rPr>
        <w:t>AI</w:t>
      </w:r>
      <w:r>
        <w:rPr>
          <w:rFonts w:hint="eastAsia"/>
          <w:lang w:eastAsia="zh-CN"/>
        </w:rPr>
        <w:t>o</w:t>
      </w:r>
      <w:r>
        <w:rPr>
          <w:lang w:eastAsia="zh-CN"/>
        </w:rPr>
        <w:t>T</w:t>
      </w:r>
      <w:proofErr w:type="spellEnd"/>
      <w:r>
        <w:rPr>
          <w:lang w:eastAsia="zh-CN"/>
        </w:rPr>
        <w:t xml:space="preserve"> service procedure.</w:t>
      </w:r>
    </w:p>
    <w:p w14:paraId="4164D6DB" w14:textId="0F487391" w:rsidR="009A1AE9" w:rsidRPr="00DA1267" w:rsidRDefault="009A1AE9" w:rsidP="009A1AE9">
      <w:pPr>
        <w:pStyle w:val="Heading3"/>
      </w:pPr>
      <w:bookmarkStart w:id="474" w:name="_Toc167405421"/>
      <w:bookmarkStart w:id="475" w:name="_Toc180278748"/>
      <w:bookmarkStart w:id="476" w:name="_Toc180278924"/>
      <w:bookmarkStart w:id="477" w:name="_Toc180279187"/>
      <w:bookmarkStart w:id="478" w:name="_Toc180279661"/>
      <w:bookmarkStart w:id="479" w:name="_Toc182841098"/>
      <w:bookmarkStart w:id="480" w:name="_Toc182899178"/>
      <w:bookmarkStart w:id="481" w:name="_Toc208305252"/>
      <w:r w:rsidRPr="00DA1267">
        <w:t>6.</w:t>
      </w:r>
      <w:r>
        <w:t>3</w:t>
      </w:r>
      <w:r w:rsidRPr="00DA1267">
        <w:t>.2</w:t>
      </w:r>
      <w:r w:rsidRPr="00DA1267">
        <w:tab/>
        <w:t>Solution details</w:t>
      </w:r>
      <w:bookmarkEnd w:id="474"/>
      <w:bookmarkEnd w:id="475"/>
      <w:bookmarkEnd w:id="476"/>
      <w:bookmarkEnd w:id="477"/>
      <w:bookmarkEnd w:id="478"/>
      <w:bookmarkEnd w:id="479"/>
      <w:bookmarkEnd w:id="480"/>
      <w:bookmarkEnd w:id="481"/>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w:t>
      </w:r>
      <w:proofErr w:type="spellStart"/>
      <w:r w:rsidRPr="00E6322F">
        <w:t>AIoT</w:t>
      </w:r>
      <w:proofErr w:type="spellEnd"/>
      <w:r w:rsidRPr="00E6322F">
        <w:t xml:space="preserve"> Services</w:t>
      </w:r>
      <w:r w:rsidRPr="00723221">
        <w:t>.</w:t>
      </w:r>
    </w:p>
    <w:bookmarkStart w:id="482" w:name="MCCQCTEMPBM_00000070"/>
    <w:p w14:paraId="376A3247" w14:textId="77777777" w:rsidR="009A1AE9" w:rsidRDefault="009A1AE9" w:rsidP="00787AC1">
      <w:pPr>
        <w:pStyle w:val="TH"/>
        <w:rPr>
          <w:i/>
          <w:lang w:eastAsia="zh-CN"/>
        </w:rPr>
      </w:pPr>
      <w:r>
        <w:rPr>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95.5pt" o:ole="">
            <v:imagedata r:id="rId17" o:title=""/>
          </v:shape>
          <o:OLEObject Type="Embed" ProgID="Visio.Drawing.15" ShapeID="_x0000_i1025" DrawAspect="Content" ObjectID="_1818921174" r:id="rId18"/>
        </w:object>
      </w:r>
      <w:bookmarkEnd w:id="482"/>
    </w:p>
    <w:p w14:paraId="0017A098" w14:textId="18983423" w:rsidR="009A1AE9" w:rsidRPr="005A2195" w:rsidRDefault="009A1AE9" w:rsidP="00787AC1">
      <w:pPr>
        <w:pStyle w:val="TF"/>
        <w:rPr>
          <w:lang w:eastAsia="zh-CN"/>
        </w:rPr>
      </w:pPr>
      <w:bookmarkStart w:id="483" w:name="MCCQCTEMPBM_00000043"/>
      <w:r w:rsidRPr="005A2195">
        <w:rPr>
          <w:lang w:eastAsia="zh-CN"/>
        </w:rPr>
        <w:t xml:space="preserve">Figure </w:t>
      </w:r>
      <w:bookmarkStart w:id="484" w:name="_Hlk166157482"/>
      <w:r w:rsidRPr="005A2195">
        <w:rPr>
          <w:lang w:eastAsia="zh-CN"/>
        </w:rPr>
        <w:t>6.</w:t>
      </w:r>
      <w:r>
        <w:rPr>
          <w:lang w:eastAsia="zh-CN"/>
        </w:rPr>
        <w:t>3</w:t>
      </w:r>
      <w:r w:rsidRPr="005A2195">
        <w:rPr>
          <w:lang w:eastAsia="zh-CN"/>
        </w:rPr>
        <w:t>.2-1</w:t>
      </w:r>
      <w:bookmarkEnd w:id="484"/>
      <w:r w:rsidRPr="005A2195">
        <w:rPr>
          <w:lang w:eastAsia="zh-CN"/>
        </w:rPr>
        <w:t xml:space="preserve">: Authorization of Intermediate UE for </w:t>
      </w:r>
      <w:proofErr w:type="spellStart"/>
      <w:r w:rsidRPr="005A2195">
        <w:rPr>
          <w:lang w:eastAsia="zh-CN"/>
        </w:rPr>
        <w:t>AIoT</w:t>
      </w:r>
      <w:proofErr w:type="spellEnd"/>
      <w:r w:rsidRPr="005A2195">
        <w:rPr>
          <w:lang w:eastAsia="zh-CN"/>
        </w:rPr>
        <w:t xml:space="preserve"> service</w:t>
      </w:r>
    </w:p>
    <w:p w14:paraId="25788FAF" w14:textId="77777777" w:rsidR="009A1AE9" w:rsidRDefault="009A1AE9">
      <w:pPr>
        <w:numPr>
          <w:ilvl w:val="0"/>
          <w:numId w:val="12"/>
        </w:numPr>
        <w:rPr>
          <w:lang w:eastAsia="zh-CN"/>
        </w:rPr>
      </w:pPr>
      <w:bookmarkStart w:id="485" w:name="MCCQCTEMPBM_00000101"/>
      <w:bookmarkEnd w:id="483"/>
      <w:r>
        <w:rPr>
          <w:lang w:eastAsia="zh-CN"/>
        </w:rPr>
        <w:t xml:space="preserve">The UE performs the registration procedure as specified in TS 23.502 [x] with the enhancement </w:t>
      </w:r>
      <w:r w:rsidRPr="00AE6799">
        <w:rPr>
          <w:lang w:eastAsia="zh-CN"/>
        </w:rPr>
        <w:t xml:space="preserve">to indicate </w:t>
      </w:r>
      <w:r>
        <w:t>its</w:t>
      </w:r>
      <w:r w:rsidRPr="0006313A">
        <w:t xml:space="preserve"> </w:t>
      </w:r>
      <w:proofErr w:type="spellStart"/>
      <w:r w:rsidRPr="0006313A">
        <w:t>AIoT</w:t>
      </w:r>
      <w:proofErr w:type="spellEnd"/>
      <w:r w:rsidRPr="0006313A">
        <w:t xml:space="preserve">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pPr>
        <w:pStyle w:val="ListParagraph"/>
        <w:numPr>
          <w:ilvl w:val="0"/>
          <w:numId w:val="12"/>
        </w:numPr>
        <w:rPr>
          <w:lang w:eastAsia="zh-CN"/>
        </w:rPr>
      </w:pPr>
      <w:bookmarkStart w:id="486" w:name="MCCQCTEMPBM_00000102"/>
      <w:bookmarkEnd w:id="485"/>
      <w:r>
        <w:rPr>
          <w:lang w:eastAsia="zh-CN"/>
        </w:rPr>
        <w:t xml:space="preserve">The AF sends the </w:t>
      </w:r>
      <w:proofErr w:type="spellStart"/>
      <w:r>
        <w:rPr>
          <w:lang w:eastAsia="zh-CN"/>
        </w:rPr>
        <w:t>AIoT</w:t>
      </w:r>
      <w:proofErr w:type="spellEnd"/>
      <w:r>
        <w:rPr>
          <w:lang w:eastAsia="zh-CN"/>
        </w:rPr>
        <w:t xml:space="preserve"> Service Request to the AMF/</w:t>
      </w:r>
      <w:proofErr w:type="spellStart"/>
      <w:r>
        <w:rPr>
          <w:lang w:eastAsia="zh-CN"/>
        </w:rPr>
        <w:t>AIoT</w:t>
      </w:r>
      <w:proofErr w:type="spellEnd"/>
      <w:r>
        <w:rPr>
          <w:lang w:eastAsia="zh-CN"/>
        </w:rPr>
        <w:t xml:space="preserve"> NF via the NEF, including the </w:t>
      </w:r>
      <w:proofErr w:type="spellStart"/>
      <w:r>
        <w:rPr>
          <w:lang w:eastAsia="zh-CN"/>
        </w:rPr>
        <w:t>AIoT</w:t>
      </w:r>
      <w:proofErr w:type="spellEnd"/>
      <w:r>
        <w:rPr>
          <w:lang w:eastAsia="zh-CN"/>
        </w:rPr>
        <w:t xml:space="preserve"> device ID, </w:t>
      </w:r>
      <w:proofErr w:type="spellStart"/>
      <w:r>
        <w:t>seivice</w:t>
      </w:r>
      <w:proofErr w:type="spellEnd"/>
      <w:r>
        <w:t xml:space="preserve"> type (e.g., Inventory, Command), </w:t>
      </w:r>
      <w:r>
        <w:rPr>
          <w:lang w:eastAsia="zh-CN"/>
        </w:rPr>
        <w:t>location information, external UE ID (GPSI).</w:t>
      </w:r>
    </w:p>
    <w:p w14:paraId="5E1AAC57" w14:textId="77777777" w:rsidR="009A1AE9" w:rsidRDefault="009A1AE9">
      <w:pPr>
        <w:numPr>
          <w:ilvl w:val="0"/>
          <w:numId w:val="12"/>
        </w:numPr>
        <w:rPr>
          <w:lang w:val="en-US"/>
        </w:rPr>
      </w:pPr>
      <w:bookmarkStart w:id="487" w:name="MCCQCTEMPBM_00000103"/>
      <w:bookmarkEnd w:id="486"/>
      <w:r>
        <w:rPr>
          <w:rFonts w:hint="eastAsia"/>
          <w:lang w:val="en-US" w:eastAsia="zh-CN"/>
        </w:rPr>
        <w:t>T</w:t>
      </w:r>
      <w:r>
        <w:rPr>
          <w:lang w:val="en-US" w:eastAsia="zh-CN"/>
        </w:rPr>
        <w:t>he AMF/</w:t>
      </w:r>
      <w:proofErr w:type="spellStart"/>
      <w:r>
        <w:rPr>
          <w:lang w:val="en-US" w:eastAsia="zh-CN"/>
        </w:rPr>
        <w:t>AIoT</w:t>
      </w:r>
      <w:proofErr w:type="spellEnd"/>
      <w:r>
        <w:rPr>
          <w:lang w:val="en-US" w:eastAsia="zh-CN"/>
        </w:rPr>
        <w:t xml:space="preserve">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bookmarkEnd w:id="487"/>
    <w:p w14:paraId="40526BBC" w14:textId="77777777" w:rsidR="009A1AE9" w:rsidRDefault="009A1AE9" w:rsidP="00AA1BBB">
      <w:pPr>
        <w:pStyle w:val="NO"/>
        <w:rPr>
          <w:rFonts w:eastAsia="DengXian"/>
          <w:lang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ntermediate UE is up to SA2</w:t>
      </w:r>
      <w:r w:rsidRPr="00AB5179">
        <w:rPr>
          <w:rFonts w:eastAsia="DengXian"/>
          <w:lang w:eastAsia="zh-CN"/>
        </w:rPr>
        <w:t xml:space="preserve"> </w:t>
      </w:r>
      <w:r>
        <w:rPr>
          <w:rFonts w:eastAsia="DengXian"/>
          <w:lang w:eastAsia="zh-CN"/>
        </w:rPr>
        <w:t>WG decision.</w:t>
      </w:r>
    </w:p>
    <w:p w14:paraId="16F288D0" w14:textId="2DBA5D97" w:rsidR="00C06446" w:rsidRPr="00C06446" w:rsidRDefault="00C06446" w:rsidP="00C06446">
      <w:pPr>
        <w:pStyle w:val="NO"/>
        <w:rPr>
          <w:rFonts w:eastAsia="DengXian"/>
          <w:lang w:val="en-US" w:eastAsia="zh-CN"/>
        </w:rPr>
      </w:pPr>
      <w:r>
        <w:rPr>
          <w:rFonts w:eastAsia="DengXian"/>
          <w:lang w:val="en-US" w:eastAsia="zh-CN"/>
        </w:rPr>
        <w:t>NOTE 2: Whether the AMF/</w:t>
      </w:r>
      <w:proofErr w:type="spellStart"/>
      <w:r>
        <w:rPr>
          <w:rFonts w:eastAsia="DengXian"/>
          <w:lang w:val="en-US" w:eastAsia="zh-CN"/>
        </w:rPr>
        <w:t>AIoT</w:t>
      </w:r>
      <w:proofErr w:type="spellEnd"/>
      <w:r>
        <w:rPr>
          <w:rFonts w:eastAsia="DengXian"/>
          <w:lang w:val="en-US" w:eastAsia="zh-CN"/>
        </w:rPr>
        <w:t xml:space="preserve"> NF need to select an Intermediate UE or a Reader is up to SA WG2 decision. </w:t>
      </w:r>
    </w:p>
    <w:p w14:paraId="34FBD4E1" w14:textId="77777777" w:rsidR="009A1AE9" w:rsidRDefault="009A1AE9">
      <w:pPr>
        <w:numPr>
          <w:ilvl w:val="0"/>
          <w:numId w:val="12"/>
        </w:numPr>
        <w:rPr>
          <w:lang w:val="en-US"/>
        </w:rPr>
      </w:pPr>
      <w:bookmarkStart w:id="488" w:name="MCCQCTEMPBM_00000104"/>
      <w:r w:rsidRPr="005D2237">
        <w:rPr>
          <w:lang w:val="en-US"/>
        </w:rPr>
        <w:t>The AMF/</w:t>
      </w:r>
      <w:proofErr w:type="spellStart"/>
      <w:r w:rsidRPr="005D2237">
        <w:rPr>
          <w:lang w:val="en-US"/>
        </w:rPr>
        <w:t>AIoT</w:t>
      </w:r>
      <w:proofErr w:type="spellEnd"/>
      <w:r w:rsidRPr="005D2237">
        <w:rPr>
          <w:lang w:val="en-US"/>
        </w:rPr>
        <w:t xml:space="preserve">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pPr>
        <w:numPr>
          <w:ilvl w:val="0"/>
          <w:numId w:val="12"/>
        </w:numPr>
        <w:rPr>
          <w:lang w:val="en-US"/>
        </w:rPr>
      </w:pPr>
      <w:bookmarkStart w:id="489" w:name="MCCQCTEMPBM_00000105"/>
      <w:bookmarkEnd w:id="488"/>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 xml:space="preserve">'s subscription data for </w:t>
      </w:r>
      <w:proofErr w:type="spellStart"/>
      <w:r>
        <w:t>AIoT</w:t>
      </w:r>
      <w:proofErr w:type="spellEnd"/>
      <w:r>
        <w:t xml:space="preserve"> service.</w:t>
      </w:r>
    </w:p>
    <w:bookmarkEnd w:id="489"/>
    <w:p w14:paraId="12338A15" w14:textId="7F16F1D0" w:rsidR="009A1AE9" w:rsidRPr="00340E1E" w:rsidRDefault="00C06446" w:rsidP="00AA1BBB">
      <w:pPr>
        <w:pStyle w:val="NO"/>
        <w:rPr>
          <w:lang w:eastAsia="zh-CN"/>
        </w:rPr>
      </w:pPr>
      <w:r w:rsidRPr="007D487D">
        <w:rPr>
          <w:rFonts w:hint="eastAsia"/>
          <w:lang w:val="en-US" w:eastAsia="zh-CN"/>
        </w:rPr>
        <w:t>N</w:t>
      </w:r>
      <w:r w:rsidRPr="007D487D">
        <w:rPr>
          <w:lang w:val="en-US" w:eastAsia="zh-CN"/>
        </w:rPr>
        <w:t>OTE</w:t>
      </w:r>
      <w:r>
        <w:rPr>
          <w:lang w:val="en-US" w:eastAsia="zh-CN"/>
        </w:rPr>
        <w:t xml:space="preserve"> 3</w:t>
      </w:r>
      <w:r w:rsidR="009A1AE9" w:rsidRPr="007D487D">
        <w:rPr>
          <w:lang w:val="en-US" w:eastAsia="zh-CN"/>
        </w:rPr>
        <w:t xml:space="preserve">: </w:t>
      </w:r>
      <w:r w:rsidR="009A1AE9" w:rsidRPr="007D487D">
        <w:t>The relevant subscription data could be configured offline in the UDM, or provided and updated in the UDM based on the</w:t>
      </w:r>
      <w:r w:rsidR="009A1AE9">
        <w:t xml:space="preserve"> </w:t>
      </w:r>
      <w:r w:rsidR="009A1AE9">
        <w:rPr>
          <w:lang w:eastAsia="zh-CN"/>
        </w:rPr>
        <w:t xml:space="preserve">AF-initiated </w:t>
      </w:r>
      <w:proofErr w:type="spellStart"/>
      <w:r w:rsidR="009A1AE9">
        <w:rPr>
          <w:lang w:eastAsia="zh-CN"/>
        </w:rPr>
        <w:t>AIoT</w:t>
      </w:r>
      <w:proofErr w:type="spellEnd"/>
      <w:r w:rsidR="009A1AE9">
        <w:rPr>
          <w:lang w:eastAsia="zh-CN"/>
        </w:rPr>
        <w:t xml:space="preserve"> service</w:t>
      </w:r>
      <w:r w:rsidR="009A1AE9" w:rsidRPr="007D487D">
        <w:t xml:space="preserve"> requests</w:t>
      </w:r>
      <w:r w:rsidR="009A1AE9">
        <w:rPr>
          <w:lang w:eastAsia="zh-CN"/>
        </w:rPr>
        <w:t>.</w:t>
      </w:r>
    </w:p>
    <w:p w14:paraId="5E451148" w14:textId="77777777" w:rsidR="009A1AE9" w:rsidRPr="005F7CF0" w:rsidRDefault="009A1AE9">
      <w:pPr>
        <w:numPr>
          <w:ilvl w:val="0"/>
          <w:numId w:val="12"/>
        </w:numPr>
        <w:rPr>
          <w:lang w:val="en-US"/>
        </w:rPr>
      </w:pPr>
      <w:bookmarkStart w:id="490" w:name="MCCQCTEMPBM_00000106"/>
      <w:r>
        <w:t>The UDM returns the UE Authorization Response to the AMF/</w:t>
      </w:r>
      <w:proofErr w:type="spellStart"/>
      <w:r>
        <w:t>AIoT</w:t>
      </w:r>
      <w:proofErr w:type="spellEnd"/>
      <w:r>
        <w:t xml:space="preserve"> NF.</w:t>
      </w:r>
    </w:p>
    <w:p w14:paraId="1AB4E634" w14:textId="77777777" w:rsidR="009A1AE9" w:rsidRPr="00C10556" w:rsidRDefault="009A1AE9">
      <w:pPr>
        <w:numPr>
          <w:ilvl w:val="0"/>
          <w:numId w:val="12"/>
        </w:numPr>
        <w:rPr>
          <w:lang w:val="en-US"/>
        </w:rPr>
      </w:pPr>
      <w:bookmarkStart w:id="491" w:name="MCCQCTEMPBM_00000107"/>
      <w:bookmarkEnd w:id="490"/>
      <w:r>
        <w:rPr>
          <w:rFonts w:hint="eastAsia"/>
          <w:lang w:val="en-US" w:eastAsia="zh-CN"/>
        </w:rPr>
        <w:t>T</w:t>
      </w:r>
      <w:r>
        <w:rPr>
          <w:lang w:val="en-US" w:eastAsia="zh-CN"/>
        </w:rPr>
        <w:t>he AMF/</w:t>
      </w:r>
      <w:proofErr w:type="spellStart"/>
      <w:r>
        <w:rPr>
          <w:lang w:val="en-US" w:eastAsia="zh-CN"/>
        </w:rPr>
        <w:t>AI</w:t>
      </w:r>
      <w:r>
        <w:rPr>
          <w:rFonts w:hint="eastAsia"/>
          <w:lang w:val="en-US" w:eastAsia="zh-CN"/>
        </w:rPr>
        <w:t>oT</w:t>
      </w:r>
      <w:proofErr w:type="spellEnd"/>
      <w:r>
        <w:rPr>
          <w:lang w:val="en-US" w:eastAsia="zh-CN"/>
        </w:rPr>
        <w:t xml:space="preserve"> NF sends the </w:t>
      </w:r>
      <w:proofErr w:type="spellStart"/>
      <w:r>
        <w:rPr>
          <w:lang w:val="en-US" w:eastAsia="zh-CN"/>
        </w:rPr>
        <w:t>AI</w:t>
      </w:r>
      <w:r>
        <w:rPr>
          <w:rFonts w:hint="eastAsia"/>
          <w:lang w:val="en-US" w:eastAsia="zh-CN"/>
        </w:rPr>
        <w:t>o</w:t>
      </w:r>
      <w:r>
        <w:rPr>
          <w:lang w:val="en-US" w:eastAsia="zh-CN"/>
        </w:rPr>
        <w:t>T</w:t>
      </w:r>
      <w:proofErr w:type="spellEnd"/>
      <w:r>
        <w:rPr>
          <w:lang w:val="en-US" w:eastAsia="zh-CN"/>
        </w:rPr>
        <w:t xml:space="preserve"> Service Request to the Intermediate UE, including the </w:t>
      </w:r>
      <w:proofErr w:type="spellStart"/>
      <w:r>
        <w:rPr>
          <w:lang w:eastAsia="zh-CN"/>
        </w:rPr>
        <w:t>AIoT</w:t>
      </w:r>
      <w:proofErr w:type="spellEnd"/>
      <w:r>
        <w:rPr>
          <w:lang w:eastAsia="zh-CN"/>
        </w:rPr>
        <w:t xml:space="preserve"> device ID, service type,</w:t>
      </w:r>
      <w:r>
        <w:rPr>
          <w:lang w:val="en-US" w:eastAsia="zh-CN"/>
        </w:rPr>
        <w:t xml:space="preserve"> authorized result.</w:t>
      </w:r>
    </w:p>
    <w:p w14:paraId="28F013B6" w14:textId="77777777" w:rsidR="009A1AE9" w:rsidRPr="0001473C" w:rsidRDefault="009A1AE9">
      <w:pPr>
        <w:numPr>
          <w:ilvl w:val="0"/>
          <w:numId w:val="12"/>
        </w:numPr>
        <w:rPr>
          <w:lang w:val="en-US"/>
        </w:rPr>
      </w:pPr>
      <w:bookmarkStart w:id="492" w:name="MCCQCTEMPBM_00000108"/>
      <w:bookmarkEnd w:id="491"/>
      <w:r w:rsidRPr="00F813FC">
        <w:rPr>
          <w:lang w:eastAsia="zh-CN"/>
        </w:rPr>
        <w:t>The inventory</w:t>
      </w:r>
      <w:r>
        <w:rPr>
          <w:lang w:eastAsia="zh-CN"/>
        </w:rPr>
        <w:t>/Command</w:t>
      </w:r>
      <w:r w:rsidRPr="00F813FC">
        <w:rPr>
          <w:lang w:eastAsia="zh-CN"/>
        </w:rPr>
        <w:t xml:space="preserve"> procedure is carried out.</w:t>
      </w:r>
    </w:p>
    <w:bookmarkEnd w:id="492"/>
    <w:p w14:paraId="1D30F726" w14:textId="24D584AB" w:rsidR="009A1AE9" w:rsidRDefault="009A1AE9" w:rsidP="00C06446">
      <w:pPr>
        <w:pStyle w:val="NO"/>
        <w:rPr>
          <w:lang w:val="en-US" w:eastAsia="zh-CN"/>
        </w:rPr>
      </w:pPr>
      <w:r>
        <w:rPr>
          <w:lang w:val="en-US" w:eastAsia="zh-CN"/>
        </w:rPr>
        <w:t>N</w:t>
      </w:r>
      <w:r w:rsidR="00C06446">
        <w:rPr>
          <w:lang w:val="en-US" w:eastAsia="zh-CN"/>
        </w:rPr>
        <w:t>OTE</w:t>
      </w:r>
      <w:r>
        <w:rPr>
          <w:lang w:val="en-US" w:eastAsia="zh-CN"/>
        </w:rPr>
        <w:t xml:space="preserve">: Whether the Intermediate UE is authorized during the registration or after the Intermediate UE selection is </w:t>
      </w:r>
      <w:r w:rsidR="00C06446">
        <w:rPr>
          <w:lang w:val="en-US" w:eastAsia="zh-CN"/>
        </w:rPr>
        <w:t>not addressed in the present document</w:t>
      </w:r>
      <w:r>
        <w:rPr>
          <w:lang w:val="en-US" w:eastAsia="zh-CN"/>
        </w:rPr>
        <w:t xml:space="preserve">. </w:t>
      </w:r>
    </w:p>
    <w:p w14:paraId="7A8631F6" w14:textId="4E18ABA9" w:rsidR="009A1AE9" w:rsidRDefault="00C06446" w:rsidP="00C06446">
      <w:pPr>
        <w:pStyle w:val="NO"/>
        <w:rPr>
          <w:lang w:val="en-US" w:eastAsia="zh-CN"/>
        </w:rPr>
      </w:pPr>
      <w:r>
        <w:rPr>
          <w:lang w:val="en-US" w:eastAsia="zh-CN"/>
        </w:rPr>
        <w:t>NOTE</w:t>
      </w:r>
      <w:r w:rsidR="009A1AE9">
        <w:rPr>
          <w:lang w:val="en-US" w:eastAsia="zh-CN"/>
        </w:rPr>
        <w:t xml:space="preserve">: </w:t>
      </w:r>
      <w:r>
        <w:rPr>
          <w:lang w:val="en-US" w:eastAsia="zh-CN"/>
        </w:rPr>
        <w:t>Alignment of w</w:t>
      </w:r>
      <w:r w:rsidR="009A1AE9">
        <w:rPr>
          <w:rFonts w:hint="eastAsia"/>
          <w:lang w:val="en-US" w:eastAsia="zh-CN"/>
        </w:rPr>
        <w:t>hich</w:t>
      </w:r>
      <w:r w:rsidR="009A1AE9">
        <w:rPr>
          <w:lang w:val="en-US" w:eastAsia="zh-CN"/>
        </w:rPr>
        <w:t xml:space="preserve"> entity performs the </w:t>
      </w:r>
      <w:r w:rsidR="009A1AE9" w:rsidRPr="00867B1D">
        <w:rPr>
          <w:lang w:val="en-US" w:eastAsia="zh-CN"/>
        </w:rPr>
        <w:t>Intermediate UE</w:t>
      </w:r>
      <w:r w:rsidR="009A1AE9" w:rsidRPr="005864BB">
        <w:rPr>
          <w:lang w:val="en-US" w:eastAsia="zh-CN"/>
        </w:rPr>
        <w:t xml:space="preserve"> </w:t>
      </w:r>
      <w:r w:rsidR="009A1AE9" w:rsidRPr="00867B1D">
        <w:rPr>
          <w:lang w:val="en-US" w:eastAsia="zh-CN"/>
        </w:rPr>
        <w:t>authorization</w:t>
      </w:r>
      <w:r w:rsidR="009A1AE9">
        <w:rPr>
          <w:lang w:val="en-US" w:eastAsia="zh-CN"/>
        </w:rPr>
        <w:t xml:space="preserve"> </w:t>
      </w:r>
      <w:r w:rsidR="009A1AE9" w:rsidRPr="00867B1D">
        <w:rPr>
          <w:lang w:val="en-US" w:eastAsia="zh-CN"/>
        </w:rPr>
        <w:t>with</w:t>
      </w:r>
      <w:r w:rsidR="009A1AE9">
        <w:rPr>
          <w:lang w:val="en-US" w:eastAsia="zh-CN"/>
        </w:rPr>
        <w:t xml:space="preserve"> the </w:t>
      </w:r>
      <w:proofErr w:type="spellStart"/>
      <w:r w:rsidR="009A1AE9">
        <w:rPr>
          <w:lang w:val="en-US" w:eastAsia="zh-CN"/>
        </w:rPr>
        <w:t>AIo</w:t>
      </w:r>
      <w:r w:rsidR="009A1AE9">
        <w:rPr>
          <w:rFonts w:hint="eastAsia"/>
          <w:lang w:val="en-US" w:eastAsia="zh-CN"/>
        </w:rPr>
        <w:t>T</w:t>
      </w:r>
      <w:proofErr w:type="spellEnd"/>
      <w:r w:rsidR="009A1AE9">
        <w:rPr>
          <w:lang w:val="en-US" w:eastAsia="zh-CN"/>
        </w:rPr>
        <w:t xml:space="preserve"> </w:t>
      </w:r>
      <w:r w:rsidR="009A1AE9">
        <w:rPr>
          <w:rFonts w:hint="eastAsia"/>
          <w:lang w:val="en-US" w:eastAsia="zh-CN"/>
        </w:rPr>
        <w:t>system</w:t>
      </w:r>
      <w:r w:rsidR="009A1AE9">
        <w:rPr>
          <w:lang w:val="en-US" w:eastAsia="zh-CN"/>
        </w:rPr>
        <w:t xml:space="preserve"> </w:t>
      </w:r>
      <w:r>
        <w:rPr>
          <w:lang w:val="en-US" w:eastAsia="zh-CN"/>
        </w:rPr>
        <w:t xml:space="preserve">architecture </w:t>
      </w:r>
      <w:r w:rsidR="009A1AE9">
        <w:rPr>
          <w:rFonts w:hint="eastAsia"/>
          <w:lang w:val="en-US" w:eastAsia="zh-CN"/>
        </w:rPr>
        <w:t>design</w:t>
      </w:r>
      <w:r>
        <w:rPr>
          <w:lang w:val="en-US" w:eastAsia="zh-CN"/>
        </w:rPr>
        <w:t xml:space="preserve"> </w:t>
      </w:r>
      <w:r w:rsidR="009A1AE9" w:rsidRPr="00867B1D">
        <w:rPr>
          <w:lang w:val="en-US" w:eastAsia="zh-CN"/>
        </w:rPr>
        <w:t xml:space="preserve"> is </w:t>
      </w:r>
      <w:r>
        <w:rPr>
          <w:lang w:val="en-US" w:eastAsia="zh-CN"/>
        </w:rPr>
        <w:t>not addressed in the present document</w:t>
      </w:r>
      <w:r w:rsidR="009A1AE9" w:rsidRPr="00867B1D">
        <w:rPr>
          <w:lang w:val="en-US" w:eastAsia="zh-CN"/>
        </w:rPr>
        <w:t>.</w:t>
      </w:r>
    </w:p>
    <w:p w14:paraId="09379D50" w14:textId="75DAE997" w:rsidR="009A1AE9" w:rsidRPr="00DA1267" w:rsidRDefault="009A1AE9" w:rsidP="009A1AE9">
      <w:pPr>
        <w:pStyle w:val="Heading3"/>
      </w:pPr>
      <w:bookmarkStart w:id="493" w:name="_Toc167405422"/>
      <w:bookmarkStart w:id="494" w:name="_Toc180278749"/>
      <w:bookmarkStart w:id="495" w:name="_Toc180278925"/>
      <w:bookmarkStart w:id="496" w:name="_Toc180279188"/>
      <w:bookmarkStart w:id="497" w:name="_Toc180279662"/>
      <w:bookmarkStart w:id="498" w:name="_Toc182841099"/>
      <w:bookmarkStart w:id="499" w:name="_Toc182899179"/>
      <w:bookmarkStart w:id="500" w:name="_Toc208305253"/>
      <w:r w:rsidRPr="00DA1267">
        <w:lastRenderedPageBreak/>
        <w:t>6.</w:t>
      </w:r>
      <w:r>
        <w:t>3</w:t>
      </w:r>
      <w:r w:rsidRPr="00DA1267">
        <w:t>.3</w:t>
      </w:r>
      <w:r w:rsidRPr="00DA1267">
        <w:tab/>
        <w:t>Evaluation</w:t>
      </w:r>
      <w:bookmarkEnd w:id="493"/>
      <w:bookmarkEnd w:id="494"/>
      <w:bookmarkEnd w:id="495"/>
      <w:bookmarkEnd w:id="496"/>
      <w:bookmarkEnd w:id="497"/>
      <w:bookmarkEnd w:id="498"/>
      <w:bookmarkEnd w:id="499"/>
      <w:bookmarkEnd w:id="500"/>
    </w:p>
    <w:p w14:paraId="65FA0832" w14:textId="77777777" w:rsidR="00C06446" w:rsidRDefault="00C06446" w:rsidP="009B1534">
      <w:pPr>
        <w:rPr>
          <w:lang w:val="en-US"/>
        </w:rPr>
      </w:pPr>
      <w:r>
        <w:rPr>
          <w:lang w:val="en-US"/>
        </w:rPr>
        <w:t xml:space="preserve">This solution assumes UDM or AIOT NF would authorize all the UE claiming to support </w:t>
      </w:r>
      <w:proofErr w:type="spellStart"/>
      <w:r>
        <w:rPr>
          <w:lang w:val="en-US"/>
        </w:rPr>
        <w:t>AIoT</w:t>
      </w:r>
      <w:proofErr w:type="spellEnd"/>
      <w:r>
        <w:rPr>
          <w:lang w:val="en-US"/>
        </w:rPr>
        <w:t xml:space="preserve"> Intermediate UE capability as the Intermediate UE. </w:t>
      </w:r>
    </w:p>
    <w:p w14:paraId="124487B8" w14:textId="3FA9C6AF" w:rsidR="009A1AE9" w:rsidRPr="009A1AE9" w:rsidRDefault="00C06446" w:rsidP="009A1AE9">
      <w:r>
        <w:rPr>
          <w:lang w:val="en-US"/>
        </w:rPr>
        <w:t xml:space="preserve">The AMF and </w:t>
      </w:r>
      <w:proofErr w:type="spellStart"/>
      <w:r>
        <w:rPr>
          <w:lang w:val="en-US"/>
        </w:rPr>
        <w:t>AIoT</w:t>
      </w:r>
      <w:proofErr w:type="spellEnd"/>
      <w:r>
        <w:rPr>
          <w:lang w:val="en-US"/>
        </w:rPr>
        <w:t xml:space="preserve"> NF functionality was not </w:t>
      </w:r>
      <w:proofErr w:type="spellStart"/>
      <w:r>
        <w:rPr>
          <w:lang w:val="en-US"/>
        </w:rPr>
        <w:t>seperated</w:t>
      </w:r>
      <w:proofErr w:type="spellEnd"/>
      <w:r>
        <w:rPr>
          <w:lang w:val="en-US"/>
        </w:rPr>
        <w:t xml:space="preserve"> explicitly, therefore it is assumed </w:t>
      </w:r>
      <w:proofErr w:type="spellStart"/>
      <w:r>
        <w:rPr>
          <w:lang w:val="en-US"/>
        </w:rPr>
        <w:t>AIoT</w:t>
      </w:r>
      <w:proofErr w:type="spellEnd"/>
      <w:r>
        <w:rPr>
          <w:lang w:val="en-US"/>
        </w:rPr>
        <w:t xml:space="preserve"> NF may be collocated with AMF. </w:t>
      </w:r>
    </w:p>
    <w:p w14:paraId="2214DA98" w14:textId="06390DB5" w:rsidR="000A2E68" w:rsidRPr="00DA1267" w:rsidRDefault="000A2E68" w:rsidP="000A2E68">
      <w:pPr>
        <w:pStyle w:val="Heading2"/>
      </w:pPr>
      <w:bookmarkStart w:id="501" w:name="_Toc180278750"/>
      <w:bookmarkStart w:id="502" w:name="_Toc180278926"/>
      <w:bookmarkStart w:id="503" w:name="_Toc180279189"/>
      <w:bookmarkStart w:id="504" w:name="_Toc180279663"/>
      <w:bookmarkStart w:id="505" w:name="_Toc182841100"/>
      <w:bookmarkStart w:id="506" w:name="_Toc182899180"/>
      <w:bookmarkStart w:id="507" w:name="_Toc167405423"/>
      <w:bookmarkStart w:id="508" w:name="_Toc208305254"/>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509" w:name="_Toc164755002"/>
      <w:bookmarkEnd w:id="501"/>
      <w:bookmarkEnd w:id="502"/>
      <w:bookmarkEnd w:id="503"/>
      <w:bookmarkEnd w:id="504"/>
      <w:bookmarkEnd w:id="505"/>
      <w:bookmarkEnd w:id="506"/>
      <w:bookmarkEnd w:id="508"/>
      <w:r w:rsidRPr="00BA59C5" w:rsidDel="008F0A11">
        <w:rPr>
          <w:bCs/>
        </w:rPr>
        <w:t xml:space="preserve"> </w:t>
      </w:r>
      <w:bookmarkEnd w:id="509"/>
    </w:p>
    <w:p w14:paraId="1512BAAC" w14:textId="192C797F" w:rsidR="000A2E68" w:rsidRDefault="000A2E68" w:rsidP="000A2E68">
      <w:pPr>
        <w:pStyle w:val="Heading3"/>
      </w:pPr>
      <w:bookmarkStart w:id="510" w:name="_Toc164755003"/>
      <w:bookmarkStart w:id="511" w:name="_Toc180278751"/>
      <w:bookmarkStart w:id="512" w:name="_Toc180278927"/>
      <w:bookmarkStart w:id="513" w:name="_Toc180279190"/>
      <w:bookmarkStart w:id="514" w:name="_Toc180279664"/>
      <w:bookmarkStart w:id="515" w:name="_Toc182841101"/>
      <w:bookmarkStart w:id="516" w:name="_Toc182899181"/>
      <w:bookmarkStart w:id="517" w:name="_Toc208305255"/>
      <w:r w:rsidRPr="00DA1267">
        <w:t>6.</w:t>
      </w:r>
      <w:r w:rsidR="00DD2663">
        <w:t>4</w:t>
      </w:r>
      <w:r w:rsidRPr="00DA1267">
        <w:t>.1</w:t>
      </w:r>
      <w:r w:rsidRPr="00DA1267">
        <w:tab/>
        <w:t>Introduction</w:t>
      </w:r>
      <w:bookmarkEnd w:id="510"/>
      <w:bookmarkEnd w:id="511"/>
      <w:bookmarkEnd w:id="512"/>
      <w:bookmarkEnd w:id="513"/>
      <w:bookmarkEnd w:id="514"/>
      <w:bookmarkEnd w:id="515"/>
      <w:bookmarkEnd w:id="516"/>
      <w:bookmarkEnd w:id="517"/>
    </w:p>
    <w:p w14:paraId="0A901238" w14:textId="25DBD069" w:rsidR="000A2E68" w:rsidRDefault="000A2E68" w:rsidP="000A2E68">
      <w:r>
        <w:rPr>
          <w:lang w:eastAsia="zh-CN"/>
        </w:rPr>
        <w:t>This solution addresses k</w:t>
      </w:r>
      <w:r>
        <w:t xml:space="preserve">ey issue on authentication,. </w:t>
      </w:r>
      <w:r w:rsidRPr="00225711">
        <w:t xml:space="preserve"> </w:t>
      </w:r>
    </w:p>
    <w:p w14:paraId="5417B33D" w14:textId="77777777" w:rsidR="000A2E68" w:rsidRDefault="000A2E68" w:rsidP="000A2E68">
      <w:r w:rsidRPr="006D79D0">
        <w:t xml:space="preserve">The solution is assumed to be used in dedicated network for ambient IoT service. It is assumed that every </w:t>
      </w:r>
      <w:proofErr w:type="spellStart"/>
      <w:r w:rsidRPr="006D79D0">
        <w:t>AIoT</w:t>
      </w:r>
      <w:proofErr w:type="spellEnd"/>
      <w:r w:rsidRPr="006D79D0">
        <w:t xml:space="preserve">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40E6041E" w14:textId="201E56B5" w:rsidR="007C58C7" w:rsidRPr="007C58C7" w:rsidRDefault="000A2E68" w:rsidP="007C58C7">
      <w:r w:rsidRPr="007C58C7">
        <w:t xml:space="preserve">The solution provides a new </w:t>
      </w:r>
      <w:proofErr w:type="spellStart"/>
      <w:r w:rsidRPr="007C58C7">
        <w:t>AIoT</w:t>
      </w:r>
      <w:proofErr w:type="spellEnd"/>
      <w:r w:rsidRPr="007C58C7">
        <w:t xml:space="preserve"> device authentication procedure that could be used for both the inventory as well as</w:t>
      </w:r>
      <w:r w:rsidR="007C58C7">
        <w:t xml:space="preserve"> </w:t>
      </w:r>
      <w:r w:rsidRPr="007C58C7">
        <w:t xml:space="preserve">the command procedures. </w:t>
      </w:r>
      <w:bookmarkStart w:id="518" w:name="_Toc180278752"/>
      <w:bookmarkStart w:id="519" w:name="_Toc180278928"/>
      <w:bookmarkStart w:id="520" w:name="_Toc180279191"/>
      <w:bookmarkStart w:id="521" w:name="_Toc180279665"/>
      <w:bookmarkStart w:id="522" w:name="_Toc164755004"/>
    </w:p>
    <w:p w14:paraId="67F5BBC7" w14:textId="4D90A3BA" w:rsidR="000A2E68" w:rsidRDefault="000A2E68" w:rsidP="007C58C7">
      <w:pPr>
        <w:pStyle w:val="Heading3"/>
      </w:pPr>
      <w:bookmarkStart w:id="523" w:name="_Toc182841102"/>
      <w:bookmarkStart w:id="524" w:name="_Toc182899182"/>
      <w:bookmarkStart w:id="525" w:name="_Toc208305256"/>
      <w:r w:rsidRPr="00DA1267">
        <w:t>6.</w:t>
      </w:r>
      <w:r>
        <w:t>4</w:t>
      </w:r>
      <w:r w:rsidRPr="00DA1267">
        <w:t>.2</w:t>
      </w:r>
      <w:r w:rsidRPr="00DA1267">
        <w:tab/>
        <w:t>Solution details</w:t>
      </w:r>
      <w:bookmarkEnd w:id="518"/>
      <w:bookmarkEnd w:id="519"/>
      <w:bookmarkEnd w:id="520"/>
      <w:bookmarkEnd w:id="521"/>
      <w:bookmarkEnd w:id="523"/>
      <w:bookmarkEnd w:id="524"/>
      <w:bookmarkEnd w:id="525"/>
    </w:p>
    <w:p w14:paraId="5931B761" w14:textId="14FD2AB0" w:rsidR="000A2E68" w:rsidRDefault="000A2E68" w:rsidP="000A2E68">
      <w:pPr>
        <w:pStyle w:val="Heading3"/>
      </w:pPr>
      <w:bookmarkStart w:id="526" w:name="_Toc180278753"/>
      <w:bookmarkStart w:id="527" w:name="_Toc180278929"/>
      <w:bookmarkStart w:id="528" w:name="_Toc180279192"/>
      <w:bookmarkStart w:id="529" w:name="_Toc180279666"/>
      <w:bookmarkStart w:id="530" w:name="_Toc182841103"/>
      <w:bookmarkStart w:id="531" w:name="_Toc182899183"/>
      <w:bookmarkStart w:id="532" w:name="MCCQCTEMPBM_00000032"/>
      <w:bookmarkStart w:id="533" w:name="_Toc208305257"/>
      <w:r w:rsidRPr="00DA1267">
        <w:t>6.</w:t>
      </w:r>
      <w:r>
        <w:t>4</w:t>
      </w:r>
      <w:r w:rsidRPr="00DA1267">
        <w:t>.2</w:t>
      </w:r>
      <w:r>
        <w:t>.1</w:t>
      </w:r>
      <w:r w:rsidRPr="00DA1267">
        <w:tab/>
      </w:r>
      <w:r>
        <w:t>Protection for inventory-only procedure</w:t>
      </w:r>
      <w:bookmarkEnd w:id="526"/>
      <w:bookmarkEnd w:id="527"/>
      <w:bookmarkEnd w:id="528"/>
      <w:bookmarkEnd w:id="529"/>
      <w:bookmarkEnd w:id="530"/>
      <w:bookmarkEnd w:id="531"/>
      <w:bookmarkEnd w:id="533"/>
    </w:p>
    <w:bookmarkEnd w:id="532"/>
    <w:p w14:paraId="74E4B1F7" w14:textId="77777777" w:rsidR="000A7D5F" w:rsidRDefault="006111FF" w:rsidP="000A7D5F">
      <w:pPr>
        <w:pStyle w:val="TH"/>
      </w:pPr>
      <w:r>
        <w:rPr>
          <w:lang w:val="en-US"/>
        </w:rPr>
        <w:pict w14:anchorId="2AC6AD6E">
          <v:shape id="_x0000_i1026" type="#_x0000_t75" style="width:482.5pt;height:210.1pt">
            <v:imagedata r:id="rId19" o:title=""/>
          </v:shape>
        </w:pict>
      </w:r>
      <w:r w:rsidR="000A2E68" w:rsidRPr="009A630C">
        <w:t xml:space="preserve"> </w:t>
      </w:r>
    </w:p>
    <w:p w14:paraId="6354E844" w14:textId="09F77233" w:rsidR="000A2E68" w:rsidRPr="005D188A" w:rsidRDefault="000A2E68" w:rsidP="000A7D5F">
      <w:pPr>
        <w:pStyle w:val="TF"/>
      </w:pPr>
      <w:r w:rsidRPr="00364C1E">
        <w:t>Figure 6.</w:t>
      </w:r>
      <w:r>
        <w:t>4</w:t>
      </w:r>
      <w:r w:rsidRPr="00364C1E">
        <w:t>.2-1: Information Flow</w:t>
      </w:r>
      <w:r>
        <w:t xml:space="preserve"> for protection of inventory-only</w:t>
      </w:r>
      <w:r w:rsidRPr="008F0A11">
        <w:t xml:space="preserve"> service</w:t>
      </w:r>
    </w:p>
    <w:p w14:paraId="4B5F6559" w14:textId="77777777" w:rsidR="000A2E68" w:rsidRDefault="000A2E68" w:rsidP="000A2E68">
      <w:pPr>
        <w:rPr>
          <w:lang w:eastAsia="zh-CN"/>
        </w:rPr>
      </w:pPr>
      <w:r>
        <w:t>1.</w:t>
      </w:r>
      <w:r w:rsidRPr="005A4B2D">
        <w:t xml:space="preserve"> </w:t>
      </w:r>
      <w:r w:rsidRPr="00364C1E">
        <w:t xml:space="preserve">AF sends </w:t>
      </w:r>
      <w:proofErr w:type="spellStart"/>
      <w:r w:rsidRPr="00364C1E">
        <w:t>AIoT</w:t>
      </w:r>
      <w:proofErr w:type="spellEnd"/>
      <w:r w:rsidRPr="00364C1E">
        <w:t xml:space="preserve"> service operation</w:t>
      </w:r>
      <w:r w:rsidRPr="005A4B2D">
        <w:rPr>
          <w:rFonts w:eastAsia="DengXian"/>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w:t>
      </w:r>
      <w:proofErr w:type="spellStart"/>
      <w:r w:rsidRPr="00073F20">
        <w:rPr>
          <w:lang w:eastAsia="zh-CN"/>
        </w:rPr>
        <w:t>AIoT</w:t>
      </w:r>
      <w:proofErr w:type="spellEnd"/>
      <w:r w:rsidRPr="00073F20">
        <w:rPr>
          <w:lang w:eastAsia="zh-CN"/>
        </w:rPr>
        <w:t xml:space="preserve"> service operation request to the selected AMF/</w:t>
      </w:r>
      <w:proofErr w:type="spellStart"/>
      <w:r w:rsidRPr="00073F20">
        <w:rPr>
          <w:lang w:eastAsia="zh-CN"/>
        </w:rPr>
        <w:t>AIoTMF</w:t>
      </w:r>
      <w:proofErr w:type="spellEnd"/>
      <w:r w:rsidRPr="00073F20">
        <w:rPr>
          <w:lang w:eastAsia="zh-CN"/>
        </w:rPr>
        <w:t xml:space="preserve">. </w:t>
      </w:r>
    </w:p>
    <w:p w14:paraId="4F5BCD91" w14:textId="77777777" w:rsidR="000A2E68" w:rsidRPr="00C32DBC" w:rsidRDefault="000A2E68" w:rsidP="000A2E68">
      <w:pPr>
        <w:rPr>
          <w:lang w:eastAsia="zh-CN"/>
        </w:rPr>
      </w:pPr>
      <w:r>
        <w:rPr>
          <w:lang w:eastAsia="zh-CN"/>
        </w:rPr>
        <w:t xml:space="preserve">3. </w:t>
      </w:r>
      <w:r w:rsidRPr="00DF233E">
        <w:rPr>
          <w:lang w:eastAsia="zh-CN"/>
        </w:rPr>
        <w:t>The AMF/</w:t>
      </w:r>
      <w:proofErr w:type="spellStart"/>
      <w:r w:rsidRPr="00DF233E">
        <w:rPr>
          <w:lang w:eastAsia="zh-CN"/>
        </w:rPr>
        <w:t>AIoTMF</w:t>
      </w:r>
      <w:proofErr w:type="spellEnd"/>
      <w:r w:rsidRPr="00DF233E">
        <w:rPr>
          <w:lang w:eastAsia="zh-CN"/>
        </w:rPr>
        <w:t xml:space="preserve">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For each of the selected reader, the AMF/</w:t>
      </w:r>
      <w:proofErr w:type="spellStart"/>
      <w:r w:rsidRPr="00C32DBC">
        <w:rPr>
          <w:lang w:eastAsia="zh-CN"/>
        </w:rPr>
        <w:t>AIoTMF</w:t>
      </w:r>
      <w:proofErr w:type="spellEnd"/>
      <w:r w:rsidRPr="00C32DBC">
        <w:rPr>
          <w:lang w:eastAsia="zh-CN"/>
        </w:rPr>
        <w:t xml:space="preserve">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 xml:space="preserve">towards the </w:t>
      </w:r>
      <w:proofErr w:type="spellStart"/>
      <w:r w:rsidRPr="005F4C14">
        <w:rPr>
          <w:lang w:eastAsia="zh-CN"/>
        </w:rPr>
        <w:t>AIoT</w:t>
      </w:r>
      <w:proofErr w:type="spellEnd"/>
      <w:r w:rsidRPr="005F4C14">
        <w:rPr>
          <w:lang w:eastAsia="zh-CN"/>
        </w:rPr>
        <w:t xml:space="preserve"> devices.</w:t>
      </w:r>
    </w:p>
    <w:p w14:paraId="21EFC8CC" w14:textId="77777777" w:rsidR="000A2E68" w:rsidRDefault="000A2E68" w:rsidP="000A2E68">
      <w:pPr>
        <w:rPr>
          <w:lang w:eastAsia="zh-CN"/>
        </w:rPr>
      </w:pPr>
      <w:r>
        <w:rPr>
          <w:rFonts w:hint="eastAsia"/>
          <w:lang w:eastAsia="zh-CN"/>
        </w:rPr>
        <w:lastRenderedPageBreak/>
        <w:t>5</w:t>
      </w:r>
      <w:r>
        <w:rPr>
          <w:lang w:eastAsia="zh-CN"/>
        </w:rPr>
        <w:t>. T</w:t>
      </w:r>
      <w:r w:rsidRPr="005F4C14">
        <w:rPr>
          <w:lang w:eastAsia="zh-CN"/>
        </w:rPr>
        <w:t xml:space="preserve">he </w:t>
      </w:r>
      <w:proofErr w:type="spellStart"/>
      <w:r w:rsidRPr="005F4C14">
        <w:rPr>
          <w:lang w:eastAsia="zh-CN"/>
        </w:rPr>
        <w:t>AIoT</w:t>
      </w:r>
      <w:proofErr w:type="spellEnd"/>
      <w:r w:rsidRPr="005F4C14">
        <w:rPr>
          <w:lang w:eastAsia="zh-CN"/>
        </w:rPr>
        <w:t xml:space="preserve">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t>6</w:t>
      </w:r>
      <w:r>
        <w:rPr>
          <w:lang w:eastAsia="zh-CN"/>
        </w:rPr>
        <w:t>. The</w:t>
      </w:r>
      <w:r w:rsidRPr="005F4C14">
        <w:rPr>
          <w:lang w:eastAsia="zh-CN"/>
        </w:rPr>
        <w:t xml:space="preserve"> </w:t>
      </w:r>
      <w:proofErr w:type="spellStart"/>
      <w:r w:rsidRPr="005F4C14">
        <w:rPr>
          <w:lang w:eastAsia="zh-CN"/>
        </w:rPr>
        <w:t>AIoT</w:t>
      </w:r>
      <w:proofErr w:type="spellEnd"/>
      <w:r w:rsidRPr="005F4C14">
        <w:rPr>
          <w:lang w:eastAsia="zh-CN"/>
        </w:rPr>
        <w:t xml:space="preserve"> device</w:t>
      </w:r>
      <w:r>
        <w:rPr>
          <w:lang w:eastAsia="zh-CN"/>
        </w:rPr>
        <w:t xml:space="preserve"> generates Nonce2 as the fresh parameter from device side.</w:t>
      </w:r>
      <w:r w:rsidRPr="00D35E58">
        <w:rPr>
          <w:lang w:eastAsia="zh-CN"/>
        </w:rPr>
        <w:t xml:space="preserve"> When deriving</w:t>
      </w:r>
      <w:r>
        <w:rPr>
          <w:lang w:eastAsia="zh-CN"/>
        </w:rPr>
        <w:t xml:space="preserve"> </w:t>
      </w:r>
      <w:proofErr w:type="spellStart"/>
      <w:r>
        <w:rPr>
          <w:lang w:eastAsia="zh-CN"/>
        </w:rPr>
        <w:t>Auth_token</w:t>
      </w:r>
      <w:proofErr w:type="spellEnd"/>
      <w:r>
        <w:rPr>
          <w:lang w:eastAsia="zh-CN"/>
        </w:rPr>
        <w:t>,</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 xml:space="preserve">the pre-shared key is used as input key. </w:t>
      </w:r>
      <w:proofErr w:type="spellStart"/>
      <w:r>
        <w:rPr>
          <w:lang w:eastAsia="zh-CN"/>
        </w:rPr>
        <w:t>Auth_token</w:t>
      </w:r>
      <w:proofErr w:type="spellEnd"/>
      <w:r>
        <w:rPr>
          <w:lang w:eastAsia="zh-CN"/>
        </w:rPr>
        <w:t xml:space="preserve"> is used for network to authenticate device.</w:t>
      </w:r>
    </w:p>
    <w:p w14:paraId="4EC26E97" w14:textId="77777777" w:rsidR="000A2E68" w:rsidRDefault="000A2E68" w:rsidP="000A2E68">
      <w:pPr>
        <w:rPr>
          <w:lang w:eastAsia="zh-CN"/>
        </w:rPr>
      </w:pPr>
      <w:r>
        <w:rPr>
          <w:rFonts w:hint="eastAsia"/>
          <w:lang w:eastAsia="zh-CN"/>
        </w:rPr>
        <w:t>7</w:t>
      </w:r>
      <w:r>
        <w:rPr>
          <w:lang w:eastAsia="zh-CN"/>
        </w:rPr>
        <w:t xml:space="preserve">-8. </w:t>
      </w:r>
      <w:r w:rsidRPr="00D35E58">
        <w:rPr>
          <w:lang w:eastAsia="zh-CN"/>
        </w:rPr>
        <w:t xml:space="preserve">The </w:t>
      </w:r>
      <w:proofErr w:type="spellStart"/>
      <w:r w:rsidRPr="00D35E58">
        <w:rPr>
          <w:lang w:eastAsia="zh-CN"/>
        </w:rPr>
        <w:t>AIoT</w:t>
      </w:r>
      <w:proofErr w:type="spellEnd"/>
      <w:r w:rsidRPr="00D35E58">
        <w:rPr>
          <w:lang w:eastAsia="zh-CN"/>
        </w:rPr>
        <w:t xml:space="preserve"> Device sends the </w:t>
      </w:r>
      <w:proofErr w:type="spellStart"/>
      <w:r w:rsidRPr="00D35E58">
        <w:rPr>
          <w:lang w:eastAsia="zh-CN"/>
        </w:rPr>
        <w:t>AIoT</w:t>
      </w:r>
      <w:proofErr w:type="spellEnd"/>
      <w:r w:rsidRPr="00D35E58">
        <w:rPr>
          <w:lang w:eastAsia="zh-CN"/>
        </w:rPr>
        <w:t xml:space="preserve"> Device ID</w:t>
      </w:r>
      <w:r>
        <w:rPr>
          <w:lang w:eastAsia="zh-CN"/>
        </w:rPr>
        <w:t xml:space="preserve">, Nonce2 and </w:t>
      </w:r>
      <w:proofErr w:type="spellStart"/>
      <w:r>
        <w:rPr>
          <w:lang w:eastAsia="zh-CN"/>
        </w:rPr>
        <w:t>Auth_token</w:t>
      </w:r>
      <w:proofErr w:type="spellEnd"/>
      <w:r>
        <w:rPr>
          <w:lang w:eastAsia="zh-CN"/>
        </w:rPr>
        <w:t xml:space="preserve"> to Reader. In the following step, Reader reports the </w:t>
      </w:r>
      <w:proofErr w:type="spellStart"/>
      <w:r w:rsidRPr="00D35E58">
        <w:rPr>
          <w:lang w:eastAsia="zh-CN"/>
        </w:rPr>
        <w:t>AIoT</w:t>
      </w:r>
      <w:proofErr w:type="spellEnd"/>
      <w:r w:rsidRPr="00D35E58">
        <w:rPr>
          <w:lang w:eastAsia="zh-CN"/>
        </w:rPr>
        <w:t xml:space="preserve"> Device ID</w:t>
      </w:r>
      <w:r>
        <w:rPr>
          <w:lang w:eastAsia="zh-CN"/>
        </w:rPr>
        <w:t xml:space="preserve">, Nonce2 and </w:t>
      </w:r>
      <w:proofErr w:type="spellStart"/>
      <w:r>
        <w:rPr>
          <w:lang w:eastAsia="zh-CN"/>
        </w:rPr>
        <w:t>Auth_token</w:t>
      </w:r>
      <w:proofErr w:type="spellEnd"/>
      <w:r>
        <w:rPr>
          <w:lang w:eastAsia="zh-CN"/>
        </w:rPr>
        <w:t xml:space="preserve"> to </w:t>
      </w:r>
      <w:r w:rsidRPr="00073F20">
        <w:rPr>
          <w:lang w:eastAsia="zh-CN"/>
        </w:rPr>
        <w:t>AMF/</w:t>
      </w:r>
      <w:proofErr w:type="spellStart"/>
      <w:r w:rsidRPr="00073F20">
        <w:rPr>
          <w:lang w:eastAsia="zh-CN"/>
        </w:rPr>
        <w:t>AIoTMF</w:t>
      </w:r>
      <w:proofErr w:type="spellEnd"/>
      <w:r>
        <w:rPr>
          <w:lang w:eastAsia="zh-CN"/>
        </w:rPr>
        <w:t>.</w:t>
      </w:r>
    </w:p>
    <w:p w14:paraId="14196383" w14:textId="77777777" w:rsidR="000A2E68" w:rsidRPr="00D24602" w:rsidRDefault="000A2E68" w:rsidP="000A2E68">
      <w:pPr>
        <w:rPr>
          <w:lang w:eastAsia="zh-CN"/>
        </w:rPr>
      </w:pPr>
      <w:proofErr w:type="spellStart"/>
      <w:r w:rsidRPr="00D24602">
        <w:rPr>
          <w:rStyle w:val="EditorsNoteChar"/>
          <w:color w:val="auto"/>
          <w:lang w:eastAsia="zh-CN"/>
        </w:rPr>
        <w:t>AIoT</w:t>
      </w:r>
      <w:proofErr w:type="spellEnd"/>
      <w:r w:rsidRPr="00D24602">
        <w:rPr>
          <w:rStyle w:val="EditorsNoteChar"/>
          <w:color w:val="auto"/>
          <w:lang w:eastAsia="zh-CN"/>
        </w:rPr>
        <w:t xml:space="preserve"> Device uses </w:t>
      </w:r>
      <w:r w:rsidRPr="00D24602">
        <w:t>registers for temporarily keeping the nonces required</w:t>
      </w:r>
      <w:r w:rsidRPr="00D24602">
        <w:rPr>
          <w:rStyle w:val="EditorsNoteChar"/>
          <w:color w:val="auto"/>
          <w:lang w:eastAsia="zh-CN"/>
        </w:rPr>
        <w:t xml:space="preserve"> for command protection. </w:t>
      </w:r>
    </w:p>
    <w:p w14:paraId="2D0B4519" w14:textId="77777777" w:rsidR="000A2E68" w:rsidRDefault="000A2E68" w:rsidP="000A2E68">
      <w:pPr>
        <w:rPr>
          <w:lang w:eastAsia="zh-CN"/>
        </w:rPr>
      </w:pPr>
      <w:r>
        <w:rPr>
          <w:lang w:eastAsia="zh-CN"/>
        </w:rPr>
        <w:t xml:space="preserve">9. </w:t>
      </w:r>
      <w:r w:rsidRPr="00073F20">
        <w:rPr>
          <w:lang w:eastAsia="zh-CN"/>
        </w:rPr>
        <w:t>AMF/</w:t>
      </w:r>
      <w:proofErr w:type="spellStart"/>
      <w:r w:rsidRPr="00073F20">
        <w:rPr>
          <w:lang w:eastAsia="zh-CN"/>
        </w:rPr>
        <w:t>AIoTMF</w:t>
      </w:r>
      <w:proofErr w:type="spellEnd"/>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proofErr w:type="spellStart"/>
      <w:r w:rsidRPr="00D35E58">
        <w:rPr>
          <w:lang w:eastAsia="zh-CN"/>
        </w:rPr>
        <w:t>AIoT</w:t>
      </w:r>
      <w:proofErr w:type="spellEnd"/>
      <w:r w:rsidRPr="00D35E58">
        <w:rPr>
          <w:lang w:eastAsia="zh-CN"/>
        </w:rPr>
        <w:t xml:space="preserve"> Device ID</w:t>
      </w:r>
      <w:r>
        <w:rPr>
          <w:lang w:eastAsia="zh-CN"/>
        </w:rPr>
        <w:t xml:space="preserve">, Nonce1 and Nonce2. </w:t>
      </w:r>
    </w:p>
    <w:p w14:paraId="2466A5E0" w14:textId="77777777" w:rsidR="000A2E68" w:rsidRDefault="000A2E68" w:rsidP="000A2E68">
      <w:pPr>
        <w:rPr>
          <w:lang w:eastAsia="zh-CN"/>
        </w:rPr>
      </w:pPr>
      <w:r>
        <w:rPr>
          <w:lang w:eastAsia="zh-CN"/>
        </w:rPr>
        <w:t xml:space="preserve">10. </w:t>
      </w:r>
      <w:proofErr w:type="spellStart"/>
      <w:r>
        <w:rPr>
          <w:lang w:eastAsia="zh-CN"/>
        </w:rPr>
        <w:t>XAuth_token</w:t>
      </w:r>
      <w:proofErr w:type="spellEnd"/>
      <w:r>
        <w:rPr>
          <w:lang w:eastAsia="zh-CN"/>
        </w:rPr>
        <w:t xml:space="preserve">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w:t>
      </w:r>
      <w:proofErr w:type="spellStart"/>
      <w:r w:rsidRPr="00073F20">
        <w:rPr>
          <w:lang w:eastAsia="zh-CN"/>
        </w:rPr>
        <w:t>AIoTMF</w:t>
      </w:r>
      <w:proofErr w:type="spellEnd"/>
      <w:r>
        <w:rPr>
          <w:lang w:eastAsia="zh-CN"/>
        </w:rPr>
        <w:t xml:space="preserve">, which includes </w:t>
      </w:r>
      <w:proofErr w:type="spellStart"/>
      <w:r>
        <w:rPr>
          <w:lang w:eastAsia="zh-CN"/>
        </w:rPr>
        <w:t>XAuth_token</w:t>
      </w:r>
      <w:proofErr w:type="spellEnd"/>
      <w:r>
        <w:rPr>
          <w:lang w:eastAsia="zh-CN"/>
        </w:rPr>
        <w:t>.</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w:t>
      </w:r>
      <w:proofErr w:type="spellStart"/>
      <w:r w:rsidRPr="00073F20">
        <w:rPr>
          <w:lang w:eastAsia="zh-CN"/>
        </w:rPr>
        <w:t>AIoTMF</w:t>
      </w:r>
      <w:proofErr w:type="spellEnd"/>
      <w:r>
        <w:rPr>
          <w:lang w:eastAsia="zh-CN"/>
        </w:rPr>
        <w:t xml:space="preserve"> compares </w:t>
      </w:r>
      <w:proofErr w:type="spellStart"/>
      <w:r>
        <w:rPr>
          <w:lang w:eastAsia="zh-CN"/>
        </w:rPr>
        <w:t>Auth_token</w:t>
      </w:r>
      <w:proofErr w:type="spellEnd"/>
      <w:r>
        <w:rPr>
          <w:lang w:eastAsia="zh-CN"/>
        </w:rPr>
        <w:t xml:space="preserve"> and </w:t>
      </w:r>
      <w:proofErr w:type="spellStart"/>
      <w:r>
        <w:rPr>
          <w:lang w:eastAsia="zh-CN"/>
        </w:rPr>
        <w:t>XAuth_token</w:t>
      </w:r>
      <w:proofErr w:type="spellEnd"/>
      <w:r>
        <w:rPr>
          <w:lang w:eastAsia="zh-CN"/>
        </w:rPr>
        <w:t xml:space="preserve">. </w:t>
      </w:r>
    </w:p>
    <w:p w14:paraId="2C5A0243" w14:textId="77777777" w:rsidR="000A2E68" w:rsidRDefault="000A2E68" w:rsidP="000A7D5F">
      <w:pPr>
        <w:pStyle w:val="NO"/>
        <w:rPr>
          <w:lang w:eastAsia="zh-CN"/>
        </w:rPr>
      </w:pPr>
      <w:r>
        <w:rPr>
          <w:lang w:eastAsia="zh-CN"/>
        </w:rPr>
        <w:t xml:space="preserve">NOTE: As an alternative, </w:t>
      </w:r>
      <w:r w:rsidRPr="009A630C">
        <w:rPr>
          <w:lang w:eastAsia="zh-CN"/>
        </w:rPr>
        <w:t>authentication server</w:t>
      </w:r>
      <w:r>
        <w:rPr>
          <w:lang w:eastAsia="zh-CN"/>
        </w:rPr>
        <w:t xml:space="preserve"> can verify the </w:t>
      </w:r>
      <w:proofErr w:type="spellStart"/>
      <w:r>
        <w:rPr>
          <w:lang w:eastAsia="zh-CN"/>
        </w:rPr>
        <w:t>Auth_token</w:t>
      </w:r>
      <w:proofErr w:type="spellEnd"/>
      <w:r>
        <w:rPr>
          <w:lang w:eastAsia="zh-CN"/>
        </w:rPr>
        <w:t xml:space="preserve"> and send the authentication result to </w:t>
      </w:r>
      <w:r w:rsidRPr="00073F20">
        <w:rPr>
          <w:lang w:eastAsia="zh-CN"/>
        </w:rPr>
        <w:t>AMF/</w:t>
      </w:r>
      <w:proofErr w:type="spellStart"/>
      <w:r w:rsidRPr="00073F20">
        <w:rPr>
          <w:lang w:eastAsia="zh-CN"/>
        </w:rPr>
        <w:t>AIoTMF</w:t>
      </w:r>
      <w:proofErr w:type="spellEnd"/>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w:t>
      </w:r>
      <w:proofErr w:type="spellStart"/>
      <w:r>
        <w:t>AIoTMF</w:t>
      </w:r>
      <w:proofErr w:type="spellEnd"/>
      <w:r>
        <w:t xml:space="preserve"> reports the </w:t>
      </w:r>
      <w:proofErr w:type="spellStart"/>
      <w:r>
        <w:t>AIoT</w:t>
      </w:r>
      <w:proofErr w:type="spellEnd"/>
      <w:r>
        <w:t xml:space="preserve"> Device ID to NEF by sending the </w:t>
      </w:r>
      <w:proofErr w:type="spellStart"/>
      <w:r>
        <w:t>AIoT</w:t>
      </w:r>
      <w:proofErr w:type="spellEnd"/>
      <w:r>
        <w:t xml:space="preserve">_ Notify message. The NEF forwards the received information to AF by sending the </w:t>
      </w:r>
      <w:proofErr w:type="spellStart"/>
      <w:r>
        <w:t>AIoT</w:t>
      </w:r>
      <w:proofErr w:type="spellEnd"/>
      <w:r>
        <w:t>_ Notify message.</w:t>
      </w:r>
    </w:p>
    <w:p w14:paraId="1A06778B" w14:textId="363124C7" w:rsidR="000A2E68" w:rsidRDefault="000A2E68" w:rsidP="000A2E68">
      <w:pPr>
        <w:pStyle w:val="Heading3"/>
      </w:pPr>
      <w:bookmarkStart w:id="534" w:name="_Toc180278754"/>
      <w:bookmarkStart w:id="535" w:name="_Toc180278930"/>
      <w:bookmarkStart w:id="536" w:name="_Toc180279193"/>
      <w:bookmarkStart w:id="537" w:name="_Toc180279667"/>
      <w:bookmarkStart w:id="538" w:name="_Toc182841104"/>
      <w:bookmarkStart w:id="539" w:name="_Toc182899184"/>
      <w:bookmarkStart w:id="540" w:name="MCCQCTEMPBM_00000033"/>
      <w:bookmarkStart w:id="541" w:name="_Toc208305258"/>
      <w:r w:rsidRPr="00DA1267">
        <w:t>6.</w:t>
      </w:r>
      <w:r>
        <w:t>4</w:t>
      </w:r>
      <w:r w:rsidRPr="00DA1267">
        <w:t>.2</w:t>
      </w:r>
      <w:r>
        <w:t>.2</w:t>
      </w:r>
      <w:r w:rsidRPr="00DA1267">
        <w:tab/>
      </w:r>
      <w:bookmarkEnd w:id="522"/>
      <w:r>
        <w:t xml:space="preserve">Protection for </w:t>
      </w:r>
      <w:r w:rsidRPr="00EB438B">
        <w:rPr>
          <w:rFonts w:cs="Arial"/>
          <w:bCs/>
          <w:lang w:eastAsia="zh-CN"/>
        </w:rPr>
        <w:t>inventory and</w:t>
      </w:r>
      <w:r>
        <w:t xml:space="preserve"> command procedure</w:t>
      </w:r>
      <w:bookmarkEnd w:id="534"/>
      <w:bookmarkEnd w:id="535"/>
      <w:bookmarkEnd w:id="536"/>
      <w:bookmarkEnd w:id="537"/>
      <w:bookmarkEnd w:id="538"/>
      <w:bookmarkEnd w:id="539"/>
      <w:bookmarkEnd w:id="541"/>
    </w:p>
    <w:bookmarkEnd w:id="540"/>
    <w:p w14:paraId="158E180F" w14:textId="77777777" w:rsidR="000A7D5F" w:rsidRDefault="006111FF" w:rsidP="000A7D5F">
      <w:pPr>
        <w:pStyle w:val="TH"/>
      </w:pPr>
      <w:r>
        <w:rPr>
          <w:lang w:val="en-US"/>
        </w:rPr>
        <w:pict w14:anchorId="22F8139B">
          <v:shape id="_x0000_i1027" type="#_x0000_t75" style="width:482.5pt;height:210.1pt">
            <v:imagedata r:id="rId20" o:title=""/>
          </v:shape>
        </w:pict>
      </w:r>
      <w:r w:rsidR="000A2E68" w:rsidRPr="009A630C">
        <w:t xml:space="preserve"> </w:t>
      </w:r>
    </w:p>
    <w:p w14:paraId="0524D7F5" w14:textId="048C4DB7" w:rsidR="000A2E68" w:rsidRPr="005D188A" w:rsidRDefault="000A2E68" w:rsidP="000A7D5F">
      <w:pPr>
        <w:pStyle w:val="TF"/>
      </w:pPr>
      <w:r w:rsidRPr="00364C1E">
        <w:t>Figure 6.</w:t>
      </w:r>
      <w:r>
        <w:t>4</w:t>
      </w:r>
      <w:r w:rsidRPr="00364C1E">
        <w:t>.2-</w:t>
      </w:r>
      <w:r>
        <w:t>2</w:t>
      </w:r>
      <w:r w:rsidRPr="00364C1E">
        <w:t>: Information Flow</w:t>
      </w:r>
      <w:r>
        <w:t xml:space="preserve"> for </w:t>
      </w:r>
      <w:r w:rsidRPr="008F0A11">
        <w:t xml:space="preserve">protection of information transfer for </w:t>
      </w:r>
      <w:proofErr w:type="spellStart"/>
      <w:r w:rsidRPr="008F0A11">
        <w:t>AIoT</w:t>
      </w:r>
      <w:proofErr w:type="spellEnd"/>
      <w:r w:rsidRPr="008F0A11">
        <w:t xml:space="preserve">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 xml:space="preserve">10. In addition to the </w:t>
      </w:r>
      <w:proofErr w:type="spellStart"/>
      <w:r>
        <w:rPr>
          <w:lang w:eastAsia="zh-CN"/>
        </w:rPr>
        <w:t>X</w:t>
      </w:r>
      <w:r w:rsidRPr="002B7C0F">
        <w:rPr>
          <w:lang w:eastAsia="zh-CN"/>
        </w:rPr>
        <w:t>Auth_token</w:t>
      </w:r>
      <w:proofErr w:type="spellEnd"/>
      <w:r>
        <w:rPr>
          <w:lang w:eastAsia="zh-CN"/>
        </w:rPr>
        <w:t xml:space="preserve"> calculation, the session key Ks is derived if receiving additional indication from </w:t>
      </w:r>
      <w:proofErr w:type="spellStart"/>
      <w:r>
        <w:rPr>
          <w:lang w:eastAsia="zh-CN"/>
        </w:rPr>
        <w:t>AIoT</w:t>
      </w:r>
      <w:proofErr w:type="spellEnd"/>
      <w:r>
        <w:rPr>
          <w:lang w:eastAsia="zh-CN"/>
        </w:rPr>
        <w:t xml:space="preserve">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 xml:space="preserve">The Ks is different with </w:t>
      </w:r>
      <w:proofErr w:type="spellStart"/>
      <w:r>
        <w:rPr>
          <w:lang w:eastAsia="zh-CN"/>
        </w:rPr>
        <w:t>X</w:t>
      </w:r>
      <w:r w:rsidRPr="002B7C0F">
        <w:rPr>
          <w:lang w:eastAsia="zh-CN"/>
        </w:rPr>
        <w:t>Auth_token</w:t>
      </w:r>
      <w:proofErr w:type="spellEnd"/>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proofErr w:type="spellStart"/>
      <w:r w:rsidRPr="003F6664">
        <w:rPr>
          <w:lang w:eastAsia="zh-CN"/>
        </w:rPr>
        <w:t>AIoT</w:t>
      </w:r>
      <w:proofErr w:type="spellEnd"/>
      <w:r w:rsidRPr="003F6664">
        <w:rPr>
          <w:lang w:eastAsia="zh-CN"/>
        </w:rPr>
        <w:t>_ UDM</w:t>
      </w:r>
      <w:r>
        <w:rPr>
          <w:lang w:eastAsia="zh-CN"/>
        </w:rPr>
        <w:t xml:space="preserve">, it will also be sent to </w:t>
      </w:r>
      <w:r w:rsidRPr="00D0584B">
        <w:rPr>
          <w:lang w:eastAsia="zh-CN"/>
        </w:rPr>
        <w:t>AMF/</w:t>
      </w:r>
      <w:proofErr w:type="spellStart"/>
      <w:r w:rsidRPr="00D0584B">
        <w:rPr>
          <w:lang w:eastAsia="zh-CN"/>
        </w:rPr>
        <w:t>AIoTMF</w:t>
      </w:r>
      <w:proofErr w:type="spellEnd"/>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he AMF/</w:t>
      </w:r>
      <w:proofErr w:type="spellStart"/>
      <w:r w:rsidRPr="00D0584B">
        <w:rPr>
          <w:lang w:eastAsia="zh-CN"/>
        </w:rPr>
        <w:t>AIoTMF</w:t>
      </w:r>
      <w:proofErr w:type="spellEnd"/>
      <w:r w:rsidRPr="00D0584B">
        <w:rPr>
          <w:lang w:eastAsia="zh-CN"/>
        </w:rPr>
        <w:t xml:space="preserve"> sends the </w:t>
      </w:r>
      <w:r>
        <w:rPr>
          <w:lang w:eastAsia="zh-CN"/>
        </w:rPr>
        <w:t xml:space="preserve">protected </w:t>
      </w:r>
      <w:proofErr w:type="spellStart"/>
      <w:r w:rsidRPr="00D0584B">
        <w:rPr>
          <w:lang w:eastAsia="zh-CN"/>
        </w:rPr>
        <w:t>AIoT</w:t>
      </w:r>
      <w:proofErr w:type="spellEnd"/>
      <w:r w:rsidRPr="00D0584B">
        <w:rPr>
          <w:lang w:eastAsia="zh-CN"/>
        </w:rPr>
        <w:t xml:space="preserve"> Command message to the </w:t>
      </w:r>
      <w:proofErr w:type="spellStart"/>
      <w:r w:rsidRPr="00D0584B">
        <w:rPr>
          <w:lang w:eastAsia="zh-CN"/>
        </w:rPr>
        <w:t>AIoT</w:t>
      </w:r>
      <w:proofErr w:type="spellEnd"/>
      <w:r w:rsidRPr="00D0584B">
        <w:rPr>
          <w:lang w:eastAsia="zh-CN"/>
        </w:rPr>
        <w:t xml:space="preserve"> Device</w:t>
      </w:r>
      <w:r>
        <w:rPr>
          <w:lang w:eastAsia="zh-CN"/>
        </w:rPr>
        <w:t xml:space="preserve">, which includes encrypted data and MAC1. No </w:t>
      </w:r>
      <w:proofErr w:type="spellStart"/>
      <w:r>
        <w:rPr>
          <w:lang w:eastAsia="zh-CN"/>
        </w:rPr>
        <w:t>AIoT</w:t>
      </w:r>
      <w:proofErr w:type="spellEnd"/>
      <w:r>
        <w:rPr>
          <w:lang w:eastAsia="zh-CN"/>
        </w:rPr>
        <w:t xml:space="preserve"> device ID is required to be included in step 14, as other ID will be used between device and reader, which is discussed </w:t>
      </w:r>
      <w:r>
        <w:rPr>
          <w:lang w:eastAsia="zh-CN"/>
        </w:rPr>
        <w:lastRenderedPageBreak/>
        <w:t xml:space="preserve">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t>1</w:t>
      </w:r>
      <w:r>
        <w:rPr>
          <w:lang w:eastAsia="zh-CN"/>
        </w:rPr>
        <w:t>5-16</w:t>
      </w:r>
      <w:bookmarkStart w:id="542"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t xml:space="preserve">17-18. </w:t>
      </w:r>
      <w:r w:rsidRPr="00364C1E">
        <w:rPr>
          <w:rFonts w:eastAsia="MS Mincho"/>
        </w:rPr>
        <w:t xml:space="preserve">The </w:t>
      </w:r>
      <w:r w:rsidRPr="00364C1E">
        <w:t>AMF/</w:t>
      </w:r>
      <w:proofErr w:type="spellStart"/>
      <w:r w:rsidRPr="00364C1E">
        <w:rPr>
          <w:rFonts w:eastAsia="MS Mincho"/>
        </w:rPr>
        <w:t>AIoTMF</w:t>
      </w:r>
      <w:proofErr w:type="spellEnd"/>
      <w:r w:rsidRPr="00364C1E">
        <w:rPr>
          <w:rFonts w:eastAsia="MS Mincho"/>
        </w:rPr>
        <w:t xml:space="preserve"> reports the</w:t>
      </w:r>
      <w:r>
        <w:rPr>
          <w:rFonts w:eastAsia="MS Mincho"/>
        </w:rPr>
        <w:t xml:space="preserve"> result</w:t>
      </w:r>
      <w:r w:rsidRPr="00364C1E">
        <w:rPr>
          <w:rFonts w:eastAsia="MS Mincho"/>
        </w:rPr>
        <w:t xml:space="preserve"> of the </w:t>
      </w:r>
      <w:proofErr w:type="spellStart"/>
      <w:r w:rsidRPr="00364C1E">
        <w:rPr>
          <w:rFonts w:eastAsia="MS Mincho"/>
        </w:rPr>
        <w:t>AIoT</w:t>
      </w:r>
      <w:proofErr w:type="spellEnd"/>
      <w:r w:rsidRPr="00364C1E">
        <w:rPr>
          <w:rFonts w:eastAsia="MS Mincho"/>
        </w:rPr>
        <w:t xml:space="preserve"> service operation request to the NEF</w:t>
      </w:r>
      <w:r w:rsidRPr="00364C1E">
        <w:rPr>
          <w:rFonts w:eastAsia="MS Mincho"/>
          <w:bCs/>
        </w:rPr>
        <w:t xml:space="preserve"> by sending the</w:t>
      </w:r>
      <w:r w:rsidRPr="00364C1E">
        <w:rPr>
          <w:rFonts w:eastAsia="MS Mincho"/>
        </w:rPr>
        <w:t xml:space="preserve"> </w:t>
      </w:r>
      <w:proofErr w:type="spellStart"/>
      <w:r w:rsidRPr="00364C1E">
        <w:rPr>
          <w:rFonts w:eastAsia="MS Mincho"/>
        </w:rPr>
        <w:t>AIoT</w:t>
      </w:r>
      <w:proofErr w:type="spellEnd"/>
      <w:r w:rsidRPr="00364C1E">
        <w:rPr>
          <w:rFonts w:eastAsia="MS Mincho"/>
        </w:rPr>
        <w: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4A3BB4F7" w14:textId="409DF2CE" w:rsidR="000A2E68" w:rsidRDefault="000A2E68" w:rsidP="000A2E68">
      <w:pPr>
        <w:pStyle w:val="Heading3"/>
      </w:pPr>
      <w:bookmarkStart w:id="543" w:name="_Toc180278755"/>
      <w:bookmarkStart w:id="544" w:name="_Toc180278931"/>
      <w:bookmarkStart w:id="545" w:name="_Toc180279194"/>
      <w:bookmarkStart w:id="546" w:name="_Toc180279668"/>
      <w:bookmarkStart w:id="547" w:name="_Toc182841105"/>
      <w:bookmarkStart w:id="548" w:name="_Toc182899185"/>
      <w:bookmarkStart w:id="549" w:name="_Toc19634915"/>
      <w:bookmarkStart w:id="550" w:name="_Toc26875983"/>
      <w:bookmarkStart w:id="551" w:name="_Toc35528750"/>
      <w:bookmarkStart w:id="552" w:name="_Toc35533511"/>
      <w:bookmarkStart w:id="553" w:name="_Toc45028892"/>
      <w:bookmarkStart w:id="554" w:name="_Toc45274557"/>
      <w:bookmarkStart w:id="555" w:name="_Toc45275144"/>
      <w:bookmarkStart w:id="556" w:name="_Toc51168402"/>
      <w:bookmarkStart w:id="557" w:name="_Toc91015626"/>
      <w:bookmarkStart w:id="558" w:name="MCCQCTEMPBM_00000034"/>
      <w:bookmarkStart w:id="559" w:name="_Toc208305259"/>
      <w:r w:rsidRPr="00DA1267">
        <w:t>6.</w:t>
      </w:r>
      <w:r>
        <w:t>4</w:t>
      </w:r>
      <w:r w:rsidRPr="00DA1267">
        <w:t>.2</w:t>
      </w:r>
      <w:r>
        <w:t>.3</w:t>
      </w:r>
      <w:r w:rsidRPr="00DA1267">
        <w:tab/>
      </w:r>
      <w:proofErr w:type="spellStart"/>
      <w:r w:rsidRPr="002B7C0F">
        <w:t>Auth_token</w:t>
      </w:r>
      <w:proofErr w:type="spellEnd"/>
      <w:r w:rsidRPr="002B7C0F">
        <w:t xml:space="preserve"> </w:t>
      </w:r>
      <w:r>
        <w:t xml:space="preserve">and </w:t>
      </w:r>
      <w:proofErr w:type="spellStart"/>
      <w:r>
        <w:t>XAuth_token</w:t>
      </w:r>
      <w:proofErr w:type="spellEnd"/>
      <w:r>
        <w:t xml:space="preserve"> </w:t>
      </w:r>
      <w:r w:rsidRPr="007B0C8B">
        <w:t>derivation function</w:t>
      </w:r>
      <w:bookmarkEnd w:id="543"/>
      <w:bookmarkEnd w:id="544"/>
      <w:bookmarkEnd w:id="545"/>
      <w:bookmarkEnd w:id="546"/>
      <w:bookmarkEnd w:id="547"/>
      <w:bookmarkEnd w:id="548"/>
      <w:bookmarkEnd w:id="559"/>
    </w:p>
    <w:bookmarkEnd w:id="549"/>
    <w:bookmarkEnd w:id="550"/>
    <w:bookmarkEnd w:id="551"/>
    <w:bookmarkEnd w:id="552"/>
    <w:bookmarkEnd w:id="553"/>
    <w:bookmarkEnd w:id="554"/>
    <w:bookmarkEnd w:id="555"/>
    <w:bookmarkEnd w:id="556"/>
    <w:bookmarkEnd w:id="557"/>
    <w:bookmarkEnd w:id="558"/>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787AC1">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proofErr w:type="spellStart"/>
      <w:r>
        <w:t>KEY</w:t>
      </w:r>
      <w:proofErr w:type="spellEnd"/>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proofErr w:type="spellStart"/>
      <w:r w:rsidRPr="002B7C0F">
        <w:t>Auth_token</w:t>
      </w:r>
      <w:proofErr w:type="spellEnd"/>
      <w:r w:rsidRPr="007B0C8B">
        <w:t xml:space="preserve"> is identified with the 128 least significant bits of the output of the KDF.</w:t>
      </w:r>
    </w:p>
    <w:p w14:paraId="70E0EA30" w14:textId="2513000A" w:rsidR="000A2E68" w:rsidRDefault="000A2E68" w:rsidP="000A2E68">
      <w:pPr>
        <w:pStyle w:val="Heading3"/>
      </w:pPr>
      <w:bookmarkStart w:id="560" w:name="_Toc164755005"/>
      <w:bookmarkStart w:id="561" w:name="_Toc180278756"/>
      <w:bookmarkStart w:id="562" w:name="_Toc180278932"/>
      <w:bookmarkStart w:id="563" w:name="_Toc180279195"/>
      <w:bookmarkStart w:id="564" w:name="_Toc180279669"/>
      <w:bookmarkStart w:id="565" w:name="_Toc182841106"/>
      <w:bookmarkStart w:id="566" w:name="_Toc182899186"/>
      <w:bookmarkStart w:id="567" w:name="_Toc208305260"/>
      <w:bookmarkEnd w:id="542"/>
      <w:r w:rsidRPr="00DA1267">
        <w:t>6.</w:t>
      </w:r>
      <w:r>
        <w:t>4</w:t>
      </w:r>
      <w:r w:rsidRPr="00DA1267">
        <w:t>.3</w:t>
      </w:r>
      <w:r w:rsidRPr="00DA1267">
        <w:tab/>
        <w:t>Evaluation</w:t>
      </w:r>
      <w:bookmarkEnd w:id="560"/>
      <w:bookmarkEnd w:id="561"/>
      <w:bookmarkEnd w:id="562"/>
      <w:bookmarkEnd w:id="563"/>
      <w:bookmarkEnd w:id="564"/>
      <w:bookmarkEnd w:id="565"/>
      <w:bookmarkEnd w:id="566"/>
      <w:bookmarkEnd w:id="567"/>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568" w:name="_Hlk180002963"/>
      <w:r>
        <w:t>The privacy of device identifier in uplink and downlink is not addressed in this solution.</w:t>
      </w:r>
      <w:bookmarkEnd w:id="568"/>
    </w:p>
    <w:p w14:paraId="2FCDFDC8" w14:textId="174423FD" w:rsidR="000A2E68" w:rsidRPr="0034218D" w:rsidRDefault="000A2E68" w:rsidP="000A2E68">
      <w:pPr>
        <w:rPr>
          <w:color w:val="FF0000"/>
          <w:lang w:eastAsia="zh-CN"/>
        </w:rPr>
      </w:pPr>
      <w:r w:rsidRPr="00D24602">
        <w:rPr>
          <w:rFonts w:hint="eastAsia"/>
        </w:rPr>
        <w:t>T</w:t>
      </w:r>
      <w:r w:rsidRPr="00D24602">
        <w:t xml:space="preserve">his solution assumes there is preconfigured pre-shared key as the authentication credential stored in </w:t>
      </w:r>
      <w:proofErr w:type="spellStart"/>
      <w:r w:rsidRPr="00D24602">
        <w:t>AIoT</w:t>
      </w:r>
      <w:proofErr w:type="spellEnd"/>
      <w:r w:rsidRPr="00D24602">
        <w:t xml:space="preserve"> device and network side securely.</w:t>
      </w:r>
      <w:r w:rsidR="00D24602" w:rsidRPr="00D24602">
        <w:rPr>
          <w:rStyle w:val="EditorsNoteChar"/>
          <w:color w:val="auto"/>
          <w:lang w:eastAsia="zh-CN"/>
        </w:rPr>
        <w:t xml:space="preserve"> </w:t>
      </w:r>
      <w:r w:rsidR="00D24602">
        <w:rPr>
          <w:rStyle w:val="EditorsNoteChar"/>
          <w:color w:val="auto"/>
          <w:lang w:eastAsia="zh-CN"/>
        </w:rPr>
        <w:t>In addition to that, t</w:t>
      </w:r>
      <w:r w:rsidR="00D24602" w:rsidRPr="002B391B">
        <w:rPr>
          <w:rStyle w:val="EditorsNoteChar"/>
          <w:color w:val="auto"/>
          <w:lang w:eastAsia="zh-CN"/>
        </w:rPr>
        <w:t>he solution does not introduce any new</w:t>
      </w:r>
      <w:r w:rsidR="00D24602">
        <w:rPr>
          <w:rStyle w:val="EditorsNoteChar"/>
          <w:color w:val="auto"/>
          <w:lang w:eastAsia="zh-CN"/>
        </w:rPr>
        <w:t xml:space="preserve"> dedicated security</w:t>
      </w:r>
      <w:r w:rsidR="00D24602" w:rsidRPr="002B391B">
        <w:rPr>
          <w:rStyle w:val="EditorsNoteChar"/>
          <w:color w:val="auto"/>
          <w:lang w:eastAsia="zh-CN"/>
        </w:rPr>
        <w:t xml:space="preserve"> messages or signalling but requires the inclusion of certain</w:t>
      </w:r>
      <w:r w:rsidR="00D24602">
        <w:rPr>
          <w:rStyle w:val="EditorsNoteChar"/>
          <w:color w:val="auto"/>
          <w:lang w:eastAsia="zh-CN"/>
        </w:rPr>
        <w:t xml:space="preserve"> security</w:t>
      </w:r>
      <w:r w:rsidR="00D24602" w:rsidRPr="002B391B">
        <w:rPr>
          <w:rStyle w:val="EditorsNoteChar"/>
          <w:color w:val="auto"/>
          <w:lang w:eastAsia="zh-CN"/>
        </w:rPr>
        <w:t xml:space="preserve"> parameters in the inventory and command flows</w:t>
      </w:r>
      <w:r w:rsidR="00D24602">
        <w:rPr>
          <w:rStyle w:val="EditorsNoteChar"/>
          <w:color w:val="auto"/>
          <w:lang w:eastAsia="zh-CN"/>
        </w:rPr>
        <w:t>.</w:t>
      </w:r>
      <w:r w:rsidR="00D24602" w:rsidRPr="002B391B">
        <w:rPr>
          <w:rStyle w:val="EditorsNoteChar"/>
          <w:color w:val="auto"/>
          <w:lang w:eastAsia="zh-CN"/>
        </w:rPr>
        <w:t xml:space="preserve"> </w:t>
      </w:r>
      <w:r w:rsidR="00D24602">
        <w:rPr>
          <w:rStyle w:val="EditorsNoteChar"/>
          <w:color w:val="auto"/>
          <w:lang w:eastAsia="zh-CN"/>
        </w:rPr>
        <w:t>For example, Nonce is required to be included in the paging message to mitigate the potential replay attack. Replay protection here applies to the response to the paging message not the paging message itself.</w:t>
      </w:r>
      <w:r w:rsidRPr="006D79D0">
        <w:rPr>
          <w:rStyle w:val="EditorsNoteChar"/>
          <w:lang w:eastAsia="zh-CN"/>
        </w:rPr>
        <w:t xml:space="preserve"> </w:t>
      </w:r>
    </w:p>
    <w:p w14:paraId="0C8DC098" w14:textId="4C1B4B09"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r w:rsidR="00D24602" w:rsidRPr="00D24602">
        <w:rPr>
          <w:rStyle w:val="EditorsNoteChar"/>
          <w:color w:val="auto"/>
        </w:rPr>
        <w:t xml:space="preserve"> </w:t>
      </w:r>
      <w:r w:rsidR="00D24602">
        <w:rPr>
          <w:rStyle w:val="EditorsNoteChar"/>
          <w:color w:val="auto"/>
        </w:rPr>
        <w:t>No additional authentication token is required for device to authenticate network.</w:t>
      </w:r>
    </w:p>
    <w:p w14:paraId="28031424" w14:textId="0D38C857" w:rsidR="000A2E68" w:rsidRPr="00DA1267" w:rsidRDefault="000A2E68" w:rsidP="000A2E68">
      <w:pPr>
        <w:pStyle w:val="Heading2"/>
      </w:pPr>
      <w:bookmarkStart w:id="569" w:name="_Toc167405576"/>
      <w:bookmarkStart w:id="570" w:name="_Toc180278757"/>
      <w:bookmarkStart w:id="571" w:name="_Toc180278933"/>
      <w:bookmarkStart w:id="572" w:name="_Toc180279196"/>
      <w:bookmarkStart w:id="573" w:name="_Toc180279670"/>
      <w:bookmarkStart w:id="574" w:name="_Toc182841107"/>
      <w:bookmarkStart w:id="575" w:name="_Toc182899187"/>
      <w:bookmarkStart w:id="576" w:name="_Toc208305261"/>
      <w:r w:rsidRPr="00DA1267">
        <w:t>6.</w:t>
      </w:r>
      <w:r>
        <w:t>5</w:t>
      </w:r>
      <w:r w:rsidRPr="00DA1267">
        <w:tab/>
        <w:t>Solution #</w:t>
      </w:r>
      <w:r>
        <w:t>5</w:t>
      </w:r>
      <w:r w:rsidRPr="00DA1267">
        <w:t xml:space="preserve">: </w:t>
      </w:r>
      <w:bookmarkEnd w:id="569"/>
      <w:r>
        <w:t xml:space="preserve">Disabling and Enabling </w:t>
      </w:r>
      <w:proofErr w:type="spellStart"/>
      <w:r>
        <w:t>AIoT</w:t>
      </w:r>
      <w:proofErr w:type="spellEnd"/>
      <w:r>
        <w:t xml:space="preserve"> Device</w:t>
      </w:r>
      <w:bookmarkEnd w:id="570"/>
      <w:bookmarkEnd w:id="571"/>
      <w:bookmarkEnd w:id="572"/>
      <w:bookmarkEnd w:id="573"/>
      <w:bookmarkEnd w:id="574"/>
      <w:bookmarkEnd w:id="575"/>
      <w:bookmarkEnd w:id="576"/>
    </w:p>
    <w:p w14:paraId="19287582" w14:textId="2B28E368" w:rsidR="000A2E68" w:rsidRPr="00DA1267" w:rsidRDefault="000A2E68" w:rsidP="000A2E68">
      <w:pPr>
        <w:pStyle w:val="Heading3"/>
      </w:pPr>
      <w:bookmarkStart w:id="577" w:name="_Toc167405577"/>
      <w:bookmarkStart w:id="578" w:name="_Toc180278758"/>
      <w:bookmarkStart w:id="579" w:name="_Toc180278934"/>
      <w:bookmarkStart w:id="580" w:name="_Toc180279197"/>
      <w:bookmarkStart w:id="581" w:name="_Toc180279671"/>
      <w:bookmarkStart w:id="582" w:name="_Toc182841108"/>
      <w:bookmarkStart w:id="583" w:name="_Toc182899188"/>
      <w:bookmarkStart w:id="584" w:name="_Toc208305262"/>
      <w:r w:rsidRPr="00DA1267">
        <w:t>6.</w:t>
      </w:r>
      <w:r>
        <w:t>5</w:t>
      </w:r>
      <w:r w:rsidRPr="00DA1267">
        <w:t>.1</w:t>
      </w:r>
      <w:r w:rsidRPr="00DA1267">
        <w:tab/>
        <w:t>Introduction</w:t>
      </w:r>
      <w:bookmarkEnd w:id="577"/>
      <w:bookmarkEnd w:id="578"/>
      <w:bookmarkEnd w:id="579"/>
      <w:bookmarkEnd w:id="580"/>
      <w:bookmarkEnd w:id="581"/>
      <w:bookmarkEnd w:id="582"/>
      <w:bookmarkEnd w:id="583"/>
      <w:bookmarkEnd w:id="584"/>
    </w:p>
    <w:p w14:paraId="4030BA31" w14:textId="77777777" w:rsidR="000A2E68" w:rsidRDefault="000A2E68" w:rsidP="000A7D5F">
      <w:bookmarkStart w:id="585" w:name="_Toc167405578"/>
      <w:r>
        <w:t xml:space="preserve">This solution addresses KI#1 to disable or enable the RF transmission capabilities of an </w:t>
      </w:r>
      <w:proofErr w:type="spellStart"/>
      <w:r>
        <w:t>AIoT</w:t>
      </w:r>
      <w:proofErr w:type="spellEnd"/>
      <w:r>
        <w:t xml:space="preserve"> device according to operator’s security policy.  Solution makes the following assumptions:</w:t>
      </w:r>
    </w:p>
    <w:p w14:paraId="2863CBF5" w14:textId="77777777" w:rsidR="000A2E68" w:rsidRDefault="000A2E68" w:rsidP="000A7D5F">
      <w:pPr>
        <w:pStyle w:val="B1"/>
      </w:pPr>
      <w: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7D5F">
      <w:pPr>
        <w:pStyle w:val="B1"/>
      </w:pPr>
      <w:r>
        <w:t xml:space="preserve">2. Since part of the command case is to carry instructions for the </w:t>
      </w:r>
      <w:proofErr w:type="spellStart"/>
      <w:r>
        <w:t>AIoT</w:t>
      </w:r>
      <w:proofErr w:type="spellEnd"/>
      <w:r>
        <w:t xml:space="preserve"> device to perform some specific functions, it is also assumed that the </w:t>
      </w:r>
      <w:proofErr w:type="spellStart"/>
      <w:r>
        <w:t>AIoT</w:t>
      </w:r>
      <w:proofErr w:type="spellEnd"/>
      <w:r>
        <w:t xml:space="preserve"> device and the network has established security to protect the inventory and command procedure and that the command procedure is confidentiality-, integrity-, or replay-protected. The protection of either the inventory or command procedure is not in scope of this solution.</w:t>
      </w:r>
    </w:p>
    <w:p w14:paraId="2F7D2681" w14:textId="6B4024ED" w:rsidR="000A2E68" w:rsidRDefault="000A2E68" w:rsidP="000A7D5F">
      <w:pPr>
        <w:pStyle w:val="B1"/>
      </w:pPr>
      <w:r>
        <w:t xml:space="preserve">3. For a group of </w:t>
      </w:r>
      <w:proofErr w:type="spellStart"/>
      <w:r>
        <w:t>AIoT</w:t>
      </w:r>
      <w:proofErr w:type="spellEnd"/>
      <w:r>
        <w:t xml:space="preserve"> device, solution assume that the group can be paged (i.e., via inventory procedure) if the </w:t>
      </w:r>
      <w:proofErr w:type="spellStart"/>
      <w:r>
        <w:t>paing</w:t>
      </w:r>
      <w:proofErr w:type="spellEnd"/>
      <w:r>
        <w:t xml:space="preserve"> ID corresponds to a group ID and that disable/enable code is the same for the group.</w:t>
      </w:r>
    </w:p>
    <w:p w14:paraId="43BB658C" w14:textId="2BCE5DF4" w:rsidR="000A2E68" w:rsidRPr="005E192C" w:rsidRDefault="000A2E68" w:rsidP="000A7D5F">
      <w:pPr>
        <w:pStyle w:val="NO"/>
        <w:rPr>
          <w:lang w:eastAsia="zh-CN"/>
        </w:rPr>
      </w:pPr>
      <w:r w:rsidRPr="005E192C">
        <w:rPr>
          <w:lang w:eastAsia="zh-CN"/>
        </w:rPr>
        <w:lastRenderedPageBreak/>
        <w:t>NOTE</w:t>
      </w:r>
      <w:r>
        <w:rPr>
          <w:lang w:eastAsia="zh-CN"/>
        </w:rPr>
        <w:t xml:space="preserve"> 1</w:t>
      </w:r>
      <w:r w:rsidRPr="005E192C">
        <w:rPr>
          <w:lang w:eastAsia="zh-CN"/>
        </w:rPr>
        <w:t xml:space="preserve">: While </w:t>
      </w:r>
      <w:proofErr w:type="spellStart"/>
      <w:r w:rsidRPr="005E192C">
        <w:rPr>
          <w:lang w:eastAsia="zh-CN"/>
        </w:rPr>
        <w:t>AIoT</w:t>
      </w:r>
      <w:proofErr w:type="spellEnd"/>
      <w:r w:rsidRPr="005E192C">
        <w:rPr>
          <w:lang w:eastAsia="zh-CN"/>
        </w:rPr>
        <w:t xml:space="preserve"> device’s RF transmission capabilities are disabled, the device is still able to receive RF signals.</w:t>
      </w:r>
    </w:p>
    <w:p w14:paraId="0733869A" w14:textId="2FA85EE2" w:rsidR="000A2E68" w:rsidRPr="005E192C" w:rsidRDefault="000A2E68" w:rsidP="000A7D5F">
      <w:pPr>
        <w:pStyle w:val="NO"/>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Heading3"/>
      </w:pPr>
      <w:bookmarkStart w:id="586" w:name="_Toc180278759"/>
      <w:bookmarkStart w:id="587" w:name="_Toc180278935"/>
      <w:bookmarkStart w:id="588" w:name="_Toc180279198"/>
      <w:bookmarkStart w:id="589" w:name="_Toc180279672"/>
      <w:bookmarkStart w:id="590" w:name="_Toc182841109"/>
      <w:bookmarkStart w:id="591" w:name="_Toc182899189"/>
      <w:bookmarkStart w:id="592" w:name="_Toc208305263"/>
      <w:r w:rsidRPr="00DA1267">
        <w:t>6.</w:t>
      </w:r>
      <w:r>
        <w:t>5</w:t>
      </w:r>
      <w:r w:rsidRPr="00DA1267">
        <w:t>.2</w:t>
      </w:r>
      <w:r w:rsidRPr="00DA1267">
        <w:tab/>
        <w:t>Solution details</w:t>
      </w:r>
      <w:bookmarkEnd w:id="585"/>
      <w:bookmarkEnd w:id="586"/>
      <w:bookmarkEnd w:id="587"/>
      <w:bookmarkEnd w:id="588"/>
      <w:bookmarkEnd w:id="589"/>
      <w:bookmarkEnd w:id="590"/>
      <w:bookmarkEnd w:id="591"/>
      <w:bookmarkEnd w:id="592"/>
    </w:p>
    <w:p w14:paraId="71D7A41A" w14:textId="4422BADA" w:rsidR="000A2E68" w:rsidRDefault="000A2E68" w:rsidP="00DD2663">
      <w:pPr>
        <w:rPr>
          <w:lang w:val="en-US"/>
        </w:rPr>
      </w:pPr>
      <w:bookmarkStart w:id="593" w:name="_Toc180278760"/>
      <w:bookmarkStart w:id="594" w:name="_Toc167405579"/>
      <w:bookmarkEnd w:id="593"/>
    </w:p>
    <w:bookmarkStart w:id="595" w:name="MCCQCTEMPBM_00000071"/>
    <w:p w14:paraId="68BF8687" w14:textId="36182D76" w:rsidR="00E80859" w:rsidRDefault="00E80859" w:rsidP="00F76BE6">
      <w:pPr>
        <w:pStyle w:val="TH"/>
      </w:pPr>
      <w:r w:rsidRPr="00445669">
        <w:rPr>
          <w:lang w:val="en-US"/>
        </w:rPr>
        <w:object w:dxaOrig="14208" w:dyaOrig="6276" w14:anchorId="6A32B35F">
          <v:shape id="_x0000_i1028" type="#_x0000_t75" style="width:503.45pt;height:223.5pt" o:ole="">
            <v:imagedata r:id="rId21" o:title=""/>
          </v:shape>
          <o:OLEObject Type="Embed" ProgID="Visio.Drawing.15" ShapeID="_x0000_i1028" DrawAspect="Content" ObjectID="_1818921175" r:id="rId22"/>
        </w:object>
      </w:r>
      <w:bookmarkEnd w:id="595"/>
    </w:p>
    <w:p w14:paraId="78BF7287" w14:textId="77777777" w:rsidR="000A2E68" w:rsidRDefault="000A2E68" w:rsidP="00787AC1">
      <w:pPr>
        <w:pStyle w:val="B1"/>
        <w:rPr>
          <w:lang w:eastAsia="zh-CN"/>
        </w:rPr>
      </w:pPr>
      <w:bookmarkStart w:id="596" w:name="MCCQCTEMPBM_00000044"/>
      <w:r>
        <w:rPr>
          <w:lang w:eastAsia="zh-CN"/>
        </w:rPr>
        <w:t xml:space="preserve">1. Inventory procedure is performed between the </w:t>
      </w:r>
      <w:proofErr w:type="spellStart"/>
      <w:r>
        <w:rPr>
          <w:lang w:eastAsia="zh-CN"/>
        </w:rPr>
        <w:t>AIoT</w:t>
      </w:r>
      <w:proofErr w:type="spellEnd"/>
      <w:r>
        <w:rPr>
          <w:lang w:eastAsia="zh-CN"/>
        </w:rPr>
        <w:t xml:space="preserve"> device and the network (CN or AF).</w:t>
      </w:r>
    </w:p>
    <w:bookmarkEnd w:id="596"/>
    <w:p w14:paraId="63999343" w14:textId="451632DD" w:rsidR="000A2E68" w:rsidRDefault="000A2E68" w:rsidP="00787AC1">
      <w:pPr>
        <w:pStyle w:val="NO"/>
        <w:rPr>
          <w:lang w:eastAsia="zh-CN"/>
        </w:rPr>
      </w:pPr>
      <w:r>
        <w:rPr>
          <w:lang w:eastAsia="zh-CN"/>
        </w:rPr>
        <w:t xml:space="preserve">NOTE: Whether Command operation procedure is stand-alone or is coupled with inventory and command is </w:t>
      </w:r>
      <w:r w:rsidR="00787AC1">
        <w:rPr>
          <w:lang w:eastAsia="zh-CN"/>
        </w:rPr>
        <w:t>not addressed in the present document</w:t>
      </w:r>
      <w:r>
        <w:rPr>
          <w:lang w:eastAsia="zh-CN"/>
        </w:rPr>
        <w:t xml:space="preserve">. </w:t>
      </w:r>
    </w:p>
    <w:p w14:paraId="15B352AD" w14:textId="77777777" w:rsidR="000A2E68" w:rsidRDefault="000A2E68" w:rsidP="000A2E68">
      <w:pPr>
        <w:pStyle w:val="NoSpacing"/>
        <w:ind w:left="284"/>
        <w:rPr>
          <w:lang w:eastAsia="zh-CN"/>
        </w:rPr>
      </w:pPr>
    </w:p>
    <w:p w14:paraId="1B776874" w14:textId="77777777" w:rsidR="000A2E68" w:rsidRDefault="000A2E68" w:rsidP="00787AC1">
      <w:pPr>
        <w:pStyle w:val="B1"/>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NoSpacing"/>
        <w:ind w:left="284"/>
        <w:rPr>
          <w:lang w:eastAsia="zh-CN"/>
        </w:rPr>
      </w:pPr>
    </w:p>
    <w:p w14:paraId="3E22F7C7" w14:textId="77777777" w:rsidR="000A2E68" w:rsidRDefault="000A2E68" w:rsidP="00787AC1">
      <w:pPr>
        <w:pStyle w:val="B1"/>
        <w:rPr>
          <w:lang w:eastAsia="zh-CN"/>
        </w:rPr>
      </w:pPr>
      <w:r>
        <w:rPr>
          <w:lang w:eastAsia="zh-CN"/>
        </w:rPr>
        <w:t xml:space="preserve">3. The </w:t>
      </w:r>
      <w:proofErr w:type="spellStart"/>
      <w:r>
        <w:rPr>
          <w:lang w:eastAsia="zh-CN"/>
        </w:rPr>
        <w:t>AIoT</w:t>
      </w:r>
      <w:proofErr w:type="spellEnd"/>
      <w:r>
        <w:rPr>
          <w:lang w:eastAsia="zh-CN"/>
        </w:rPr>
        <w:t xml:space="preserve"> Function/AMF (either initiated by 3GPP network or as a result of request from third-party AF) sends a Command Operation Trigger with Code1 and Code2 to the </w:t>
      </w:r>
      <w:proofErr w:type="spellStart"/>
      <w:r>
        <w:rPr>
          <w:lang w:eastAsia="zh-CN"/>
        </w:rPr>
        <w:t>AIoT</w:t>
      </w:r>
      <w:proofErr w:type="spellEnd"/>
      <w:r>
        <w:rPr>
          <w:lang w:eastAsia="zh-CN"/>
        </w:rPr>
        <w:t xml:space="preserve"> Reader (RAN node or an </w:t>
      </w:r>
      <w:proofErr w:type="spellStart"/>
      <w:r>
        <w:rPr>
          <w:lang w:eastAsia="zh-CN"/>
        </w:rPr>
        <w:t>AIoT</w:t>
      </w:r>
      <w:proofErr w:type="spellEnd"/>
      <w:r>
        <w:rPr>
          <w:lang w:eastAsia="zh-CN"/>
        </w:rPr>
        <w:t xml:space="preserve">-capable UE). </w:t>
      </w:r>
    </w:p>
    <w:p w14:paraId="5E885227" w14:textId="77777777" w:rsidR="000A2E68" w:rsidRDefault="000A2E68" w:rsidP="00787AC1">
      <w:pPr>
        <w:pStyle w:val="B1"/>
        <w:rPr>
          <w:lang w:eastAsia="zh-CN"/>
        </w:rPr>
      </w:pPr>
      <w:r>
        <w:rPr>
          <w:lang w:eastAsia="zh-CN"/>
        </w:rPr>
        <w:t xml:space="preserve">4. The </w:t>
      </w:r>
      <w:proofErr w:type="spellStart"/>
      <w:r>
        <w:rPr>
          <w:lang w:eastAsia="zh-CN"/>
        </w:rPr>
        <w:t>AIoT</w:t>
      </w:r>
      <w:proofErr w:type="spellEnd"/>
      <w:r>
        <w:rPr>
          <w:lang w:eastAsia="zh-CN"/>
        </w:rPr>
        <w:t xml:space="preserve"> Reader (RAN node or an </w:t>
      </w:r>
      <w:proofErr w:type="spellStart"/>
      <w:r>
        <w:rPr>
          <w:lang w:eastAsia="zh-CN"/>
        </w:rPr>
        <w:t>AIoT</w:t>
      </w:r>
      <w:proofErr w:type="spellEnd"/>
      <w:r>
        <w:rPr>
          <w:lang w:eastAsia="zh-CN"/>
        </w:rPr>
        <w:t xml:space="preserve">-capable UE) sends the Command Operation Request to the </w:t>
      </w:r>
      <w:proofErr w:type="spellStart"/>
      <w:r>
        <w:rPr>
          <w:lang w:eastAsia="zh-CN"/>
        </w:rPr>
        <w:t>AIoT</w:t>
      </w:r>
      <w:proofErr w:type="spellEnd"/>
      <w:r>
        <w:rPr>
          <w:lang w:eastAsia="zh-CN"/>
        </w:rPr>
        <w:t xml:space="preserve"> device.</w:t>
      </w:r>
    </w:p>
    <w:p w14:paraId="2EC4793C" w14:textId="77777777" w:rsidR="000A2E68" w:rsidRDefault="000A2E68" w:rsidP="00787AC1">
      <w:pPr>
        <w:pStyle w:val="B1"/>
        <w:rPr>
          <w:lang w:eastAsia="zh-CN"/>
        </w:rPr>
      </w:pPr>
      <w:r>
        <w:rPr>
          <w:lang w:eastAsia="zh-CN"/>
        </w:rPr>
        <w:t xml:space="preserve">5. The </w:t>
      </w:r>
      <w:proofErr w:type="spellStart"/>
      <w:r>
        <w:rPr>
          <w:lang w:eastAsia="zh-CN"/>
        </w:rPr>
        <w:t>AIoT</w:t>
      </w:r>
      <w:proofErr w:type="spellEnd"/>
      <w:r>
        <w:rPr>
          <w:lang w:eastAsia="zh-CN"/>
        </w:rPr>
        <w:t xml:space="preserve"> Device checks Code1 and Code2 against the code stored in the </w:t>
      </w:r>
      <w:proofErr w:type="spellStart"/>
      <w:r>
        <w:rPr>
          <w:lang w:eastAsia="zh-CN"/>
        </w:rPr>
        <w:t>AIoT</w:t>
      </w:r>
      <w:proofErr w:type="spellEnd"/>
      <w:r>
        <w:rPr>
          <w:lang w:eastAsia="zh-CN"/>
        </w:rPr>
        <w:t xml:space="preserve"> device, using the following logic:</w:t>
      </w:r>
    </w:p>
    <w:p w14:paraId="426BCF2F" w14:textId="77777777" w:rsidR="000A2E68" w:rsidRDefault="000A2E68" w:rsidP="00787AC1">
      <w:pPr>
        <w:pStyle w:val="B2"/>
        <w:rPr>
          <w:lang w:eastAsia="zh-CN"/>
        </w:rPr>
      </w:pPr>
      <w:r>
        <w:rPr>
          <w:lang w:eastAsia="zh-CN"/>
        </w:rPr>
        <w:t xml:space="preserve">If Code1 and Code2 are the same and that they match the code stored in the </w:t>
      </w:r>
      <w:proofErr w:type="spellStart"/>
      <w:r>
        <w:rPr>
          <w:lang w:eastAsia="zh-CN"/>
        </w:rPr>
        <w:t>AIoT</w:t>
      </w:r>
      <w:proofErr w:type="spellEnd"/>
      <w:r>
        <w:rPr>
          <w:lang w:eastAsia="zh-CN"/>
        </w:rPr>
        <w:t xml:space="preserve"> device, the </w:t>
      </w:r>
      <w:proofErr w:type="spellStart"/>
      <w:r>
        <w:rPr>
          <w:lang w:eastAsia="zh-CN"/>
        </w:rPr>
        <w:t>AIoT</w:t>
      </w:r>
      <w:proofErr w:type="spellEnd"/>
      <w:r>
        <w:rPr>
          <w:lang w:eastAsia="zh-CN"/>
        </w:rPr>
        <w:t xml:space="preserve"> device permanently disables its RF transmission capabilities.</w:t>
      </w:r>
    </w:p>
    <w:p w14:paraId="3CF8167D" w14:textId="77777777" w:rsidR="000A2E68" w:rsidRDefault="000A2E68" w:rsidP="00787AC1">
      <w:pPr>
        <w:pStyle w:val="B2"/>
        <w:rPr>
          <w:lang w:eastAsia="zh-CN"/>
        </w:rPr>
      </w:pPr>
      <w:r>
        <w:rPr>
          <w:lang w:eastAsia="zh-CN"/>
        </w:rPr>
        <w:t xml:space="preserve">If Code1 and Code2 are different, and Code1 matches the code stored in the </w:t>
      </w:r>
      <w:proofErr w:type="spellStart"/>
      <w:r>
        <w:rPr>
          <w:lang w:eastAsia="zh-CN"/>
        </w:rPr>
        <w:t>AIoT</w:t>
      </w:r>
      <w:proofErr w:type="spellEnd"/>
      <w:r>
        <w:rPr>
          <w:lang w:eastAsia="zh-CN"/>
        </w:rPr>
        <w:t xml:space="preserve"> device, the </w:t>
      </w:r>
      <w:proofErr w:type="spellStart"/>
      <w:r>
        <w:rPr>
          <w:lang w:eastAsia="zh-CN"/>
        </w:rPr>
        <w:t>AIoT</w:t>
      </w:r>
      <w:proofErr w:type="spellEnd"/>
      <w:r>
        <w:rPr>
          <w:lang w:eastAsia="zh-CN"/>
        </w:rPr>
        <w:t xml:space="preserve"> device temporarily disables its RF transmission capabilities if its RF transmission capabilities are enabled, or if the </w:t>
      </w:r>
      <w:proofErr w:type="spellStart"/>
      <w:r>
        <w:rPr>
          <w:lang w:eastAsia="zh-CN"/>
        </w:rPr>
        <w:t>AIoT</w:t>
      </w:r>
      <w:proofErr w:type="spellEnd"/>
      <w:r>
        <w:rPr>
          <w:lang w:eastAsia="zh-CN"/>
        </w:rPr>
        <w:t xml:space="preserve"> device’s RF transmission capabilities are temporarily disabled, then the </w:t>
      </w:r>
      <w:proofErr w:type="spellStart"/>
      <w:r>
        <w:rPr>
          <w:lang w:eastAsia="zh-CN"/>
        </w:rPr>
        <w:t>AIoT</w:t>
      </w:r>
      <w:proofErr w:type="spellEnd"/>
      <w:r>
        <w:rPr>
          <w:lang w:eastAsia="zh-CN"/>
        </w:rPr>
        <w:t xml:space="preserve"> device re-enables its RF transmission capabilities. Furthermore, the </w:t>
      </w:r>
      <w:proofErr w:type="spellStart"/>
      <w:r>
        <w:rPr>
          <w:lang w:eastAsia="zh-CN"/>
        </w:rPr>
        <w:t>AIoT</w:t>
      </w:r>
      <w:proofErr w:type="spellEnd"/>
      <w:r>
        <w:rPr>
          <w:lang w:eastAsia="zh-CN"/>
        </w:rPr>
        <w:t xml:space="preserve"> device replaces its stored code with the value of Code2 for future instructions.</w:t>
      </w:r>
    </w:p>
    <w:p w14:paraId="1483A024" w14:textId="77777777" w:rsidR="000A2E68" w:rsidRDefault="000A2E68" w:rsidP="00787AC1">
      <w:pPr>
        <w:pStyle w:val="B2"/>
        <w:rPr>
          <w:lang w:eastAsia="zh-CN"/>
        </w:rPr>
      </w:pPr>
      <w:r>
        <w:rPr>
          <w:lang w:eastAsia="zh-CN"/>
        </w:rPr>
        <w:t xml:space="preserve">If Code1 does not match the code </w:t>
      </w:r>
      <w:proofErr w:type="spellStart"/>
      <w:r>
        <w:rPr>
          <w:lang w:eastAsia="zh-CN"/>
        </w:rPr>
        <w:t>stroed</w:t>
      </w:r>
      <w:proofErr w:type="spellEnd"/>
      <w:r>
        <w:rPr>
          <w:lang w:eastAsia="zh-CN"/>
        </w:rPr>
        <w:t xml:space="preserve"> in the </w:t>
      </w:r>
      <w:proofErr w:type="spellStart"/>
      <w:r>
        <w:rPr>
          <w:lang w:eastAsia="zh-CN"/>
        </w:rPr>
        <w:t>AIoT</w:t>
      </w:r>
      <w:proofErr w:type="spellEnd"/>
      <w:r>
        <w:rPr>
          <w:lang w:eastAsia="zh-CN"/>
        </w:rPr>
        <w:t xml:space="preserve"> device, the Command Operation Request is discarded.</w:t>
      </w:r>
    </w:p>
    <w:p w14:paraId="11F8FBDE" w14:textId="253082D7" w:rsidR="00E80859" w:rsidRDefault="000A2E68" w:rsidP="00787AC1">
      <w:pPr>
        <w:pStyle w:val="B1"/>
        <w:rPr>
          <w:lang w:eastAsia="zh-CN"/>
        </w:rPr>
      </w:pPr>
      <w:r>
        <w:rPr>
          <w:lang w:eastAsia="zh-CN"/>
        </w:rPr>
        <w:t>6, 7</w:t>
      </w:r>
      <w:r w:rsidR="00E80859">
        <w:rPr>
          <w:lang w:eastAsia="zh-CN"/>
        </w:rPr>
        <w:t>.</w:t>
      </w:r>
      <w:r>
        <w:rPr>
          <w:lang w:eastAsia="zh-CN"/>
        </w:rPr>
        <w:t xml:space="preserve"> </w:t>
      </w:r>
      <w:proofErr w:type="spellStart"/>
      <w:r w:rsidR="00E80859">
        <w:rPr>
          <w:lang w:eastAsia="zh-CN"/>
        </w:rPr>
        <w:t>AIoT</w:t>
      </w:r>
      <w:proofErr w:type="spellEnd"/>
      <w:r w:rsidR="00E80859">
        <w:rPr>
          <w:lang w:eastAsia="zh-CN"/>
        </w:rPr>
        <w:t xml:space="preserve"> device responds to the Command Operation Request to the Reader. The </w:t>
      </w:r>
      <w:proofErr w:type="spellStart"/>
      <w:r w:rsidR="00E80859">
        <w:rPr>
          <w:lang w:eastAsia="zh-CN"/>
        </w:rPr>
        <w:t>AIoT</w:t>
      </w:r>
      <w:proofErr w:type="spellEnd"/>
      <w:r w:rsidR="00E80859">
        <w:rPr>
          <w:lang w:eastAsia="zh-CN"/>
        </w:rPr>
        <w:t xml:space="preserve"> device may include its received/updated code (i.e., Code 2) in the response. The Reader in turn responds to the Command Operation Trigger to the </w:t>
      </w:r>
      <w:proofErr w:type="spellStart"/>
      <w:r w:rsidR="00E80859">
        <w:rPr>
          <w:lang w:eastAsia="zh-CN"/>
        </w:rPr>
        <w:t>AIoT</w:t>
      </w:r>
      <w:proofErr w:type="spellEnd"/>
      <w:r w:rsidR="00E80859">
        <w:rPr>
          <w:lang w:eastAsia="zh-CN"/>
        </w:rPr>
        <w:t xml:space="preserve"> Function.</w:t>
      </w:r>
    </w:p>
    <w:p w14:paraId="48E88F51" w14:textId="51183551" w:rsidR="000A2E68" w:rsidRDefault="000A2E68" w:rsidP="00787AC1">
      <w:pPr>
        <w:pStyle w:val="B1"/>
        <w:rPr>
          <w:lang w:eastAsia="zh-CN"/>
        </w:rPr>
      </w:pPr>
      <w:r>
        <w:rPr>
          <w:lang w:eastAsia="zh-CN"/>
        </w:rPr>
        <w:lastRenderedPageBreak/>
        <w:t>8. I</w:t>
      </w:r>
      <w:r w:rsidR="00E80859">
        <w:rPr>
          <w:lang w:eastAsia="zh-CN"/>
        </w:rPr>
        <w:t>f the Command Operation Trigger comes from the AF, the response is forwarded to the AF</w:t>
      </w:r>
      <w:r>
        <w:rPr>
          <w:lang w:eastAsia="zh-CN"/>
        </w:rPr>
        <w:t>.</w:t>
      </w:r>
    </w:p>
    <w:p w14:paraId="1CCEFEBA" w14:textId="6D508419" w:rsidR="000A2E68" w:rsidRPr="00DA1267" w:rsidRDefault="000A2E68" w:rsidP="000A2E68">
      <w:pPr>
        <w:pStyle w:val="Heading3"/>
      </w:pPr>
      <w:bookmarkStart w:id="597" w:name="_Toc180278761"/>
      <w:bookmarkStart w:id="598" w:name="_Toc180278936"/>
      <w:bookmarkStart w:id="599" w:name="_Toc180279199"/>
      <w:bookmarkStart w:id="600" w:name="_Toc180279673"/>
      <w:bookmarkStart w:id="601" w:name="_Toc182841110"/>
      <w:bookmarkStart w:id="602" w:name="_Toc182899190"/>
      <w:bookmarkStart w:id="603" w:name="_Toc208305264"/>
      <w:r w:rsidRPr="00DA1267">
        <w:t>6.</w:t>
      </w:r>
      <w:r>
        <w:t>5</w:t>
      </w:r>
      <w:r w:rsidRPr="00DA1267">
        <w:t>.3</w:t>
      </w:r>
      <w:r w:rsidRPr="00DA1267">
        <w:tab/>
        <w:t>Evaluation</w:t>
      </w:r>
      <w:bookmarkEnd w:id="594"/>
      <w:bookmarkEnd w:id="597"/>
      <w:bookmarkEnd w:id="598"/>
      <w:bookmarkEnd w:id="599"/>
      <w:bookmarkEnd w:id="600"/>
      <w:bookmarkEnd w:id="601"/>
      <w:bookmarkEnd w:id="602"/>
      <w:bookmarkEnd w:id="603"/>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w:t>
      </w:r>
      <w:proofErr w:type="spellStart"/>
      <w:r>
        <w:rPr>
          <w:iCs/>
        </w:rPr>
        <w:t>AIoT</w:t>
      </w:r>
      <w:proofErr w:type="spellEnd"/>
      <w:r>
        <w:rPr>
          <w:iCs/>
        </w:rPr>
        <w:t xml:space="preserve"> device and the network. </w:t>
      </w:r>
    </w:p>
    <w:p w14:paraId="75833B29" w14:textId="77777777" w:rsidR="000A2E68" w:rsidRDefault="000A2E68" w:rsidP="000A2E68">
      <w:pPr>
        <w:rPr>
          <w:iCs/>
        </w:rPr>
      </w:pPr>
      <w:r>
        <w:rPr>
          <w:iCs/>
        </w:rPr>
        <w:t xml:space="preserve">The solution requires the </w:t>
      </w:r>
      <w:proofErr w:type="spellStart"/>
      <w:r>
        <w:rPr>
          <w:iCs/>
        </w:rPr>
        <w:t>AIoT</w:t>
      </w:r>
      <w:proofErr w:type="spellEnd"/>
      <w:r>
        <w:rPr>
          <w:iCs/>
        </w:rPr>
        <w:t xml:space="preserve"> device to be provisioned with a code to disable or re-enable RF transmission capabilities. The codes from the network (either CN or AF) are sent as part of secured Command Operation procedure and are secure from attackers.  Replacing the code in the </w:t>
      </w:r>
      <w:proofErr w:type="spellStart"/>
      <w:r>
        <w:rPr>
          <w:iCs/>
        </w:rPr>
        <w:t>AIoT</w:t>
      </w:r>
      <w:proofErr w:type="spellEnd"/>
      <w:r>
        <w:rPr>
          <w:iCs/>
        </w:rPr>
        <w:t xml:space="preserve"> device after each temporary disabling/enabling RF transmission capabilities using the Command Operation procedure also prevents the code being replayed.</w:t>
      </w:r>
    </w:p>
    <w:p w14:paraId="60505667" w14:textId="77777777" w:rsidR="00E31441" w:rsidRDefault="00E31441" w:rsidP="00E31441">
      <w:pPr>
        <w:pStyle w:val="Heading2"/>
        <w:rPr>
          <w:lang w:val="en-US" w:eastAsia="zh-CN"/>
        </w:rPr>
      </w:pPr>
      <w:bookmarkStart w:id="604" w:name="_Toc182841111"/>
      <w:bookmarkStart w:id="605" w:name="_Toc180279674"/>
      <w:bookmarkStart w:id="606" w:name="_Toc158643701"/>
      <w:bookmarkStart w:id="607" w:name="_Toc182899191"/>
      <w:bookmarkStart w:id="608" w:name="_Toc191304781"/>
      <w:bookmarkStart w:id="609" w:name="_Toc180279200"/>
      <w:bookmarkStart w:id="610" w:name="_Toc208305265"/>
      <w:r>
        <w:t>6.6</w:t>
      </w:r>
      <w:r>
        <w:tab/>
        <w:t xml:space="preserve">Solution #6: </w:t>
      </w:r>
      <w:proofErr w:type="spellStart"/>
      <w:r>
        <w:rPr>
          <w:rFonts w:hint="eastAsia"/>
          <w:lang w:eastAsia="zh-CN"/>
        </w:rPr>
        <w:t>AIoT</w:t>
      </w:r>
      <w:proofErr w:type="spellEnd"/>
      <w:r>
        <w:t xml:space="preserve"> </w:t>
      </w:r>
      <w:r>
        <w:rPr>
          <w:rFonts w:hint="eastAsia"/>
          <w:lang w:val="en-US" w:eastAsia="zh-CN"/>
        </w:rPr>
        <w:t>device authentication</w:t>
      </w:r>
      <w:bookmarkEnd w:id="610"/>
    </w:p>
    <w:p w14:paraId="050F9379" w14:textId="77777777" w:rsidR="00E31441" w:rsidRDefault="00E31441" w:rsidP="00E31441">
      <w:pPr>
        <w:pStyle w:val="Heading3"/>
      </w:pPr>
      <w:bookmarkStart w:id="611" w:name="_Toc208305266"/>
      <w:r>
        <w:t>6.6.1</w:t>
      </w:r>
      <w:r>
        <w:tab/>
        <w:t>Introduction</w:t>
      </w:r>
      <w:bookmarkEnd w:id="611"/>
    </w:p>
    <w:p w14:paraId="41994B92" w14:textId="77777777" w:rsidR="00E31441" w:rsidRDefault="00E31441" w:rsidP="00E31441">
      <w:pPr>
        <w:rPr>
          <w:lang w:eastAsia="zh-CN"/>
        </w:rPr>
      </w:pPr>
      <w:r>
        <w:rPr>
          <w:lang w:eastAsia="zh-CN"/>
        </w:rPr>
        <w:t>This solution addresses KI#</w:t>
      </w:r>
      <w:r>
        <w:rPr>
          <w:rFonts w:hint="eastAsia"/>
          <w:lang w:val="en-US" w:eastAsia="zh-CN"/>
        </w:rPr>
        <w:t>5</w:t>
      </w:r>
      <w:r>
        <w:rPr>
          <w:lang w:eastAsia="zh-CN"/>
        </w:rPr>
        <w:t>.</w:t>
      </w:r>
    </w:p>
    <w:p w14:paraId="30F4E5E0" w14:textId="77777777" w:rsidR="00E31441" w:rsidRDefault="00E31441" w:rsidP="00E31441">
      <w:pPr>
        <w:rPr>
          <w:rFonts w:eastAsia="DengXian"/>
          <w:lang w:val="en-US" w:eastAsia="zh-CN"/>
        </w:rPr>
      </w:pPr>
      <w:r>
        <w:rPr>
          <w:lang w:val="en-US" w:eastAsia="zh-CN"/>
        </w:rPr>
        <w:t>This solution</w:t>
      </w:r>
      <w:r>
        <w:rPr>
          <w:rFonts w:hint="eastAsia"/>
          <w:lang w:val="en-US" w:eastAsia="zh-CN"/>
        </w:rPr>
        <w:t xml:space="preserve"> propose an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and an </w:t>
      </w:r>
      <w:proofErr w:type="spellStart"/>
      <w:r>
        <w:rPr>
          <w:rFonts w:eastAsia="DengXian" w:hint="eastAsia"/>
          <w:lang w:val="en-US" w:eastAsia="zh-CN"/>
        </w:rPr>
        <w:t>AIoT</w:t>
      </w:r>
      <w:proofErr w:type="spellEnd"/>
      <w:r>
        <w:rPr>
          <w:rFonts w:eastAsia="DengXian" w:hint="eastAsia"/>
          <w:lang w:val="en-US" w:eastAsia="zh-CN"/>
        </w:rPr>
        <w:t xml:space="preserve"> controller</w:t>
      </w:r>
      <w:r>
        <w:rPr>
          <w:lang w:val="en-US" w:eastAsia="zh-CN"/>
        </w:rPr>
        <w:t>.</w:t>
      </w:r>
      <w:r>
        <w:rPr>
          <w:rFonts w:hint="eastAsia"/>
          <w:lang w:val="en-US" w:eastAsia="zh-CN"/>
        </w:rPr>
        <w:t xml:space="preserve"> </w:t>
      </w:r>
      <w:r>
        <w:rPr>
          <w:rFonts w:eastAsia="DengXian" w:hint="eastAsia"/>
          <w:lang w:val="en-US" w:eastAsia="zh-CN"/>
        </w:rPr>
        <w:t>T</w:t>
      </w:r>
      <w:r>
        <w:rPr>
          <w:rFonts w:eastAsia="DengXian"/>
          <w:lang w:eastAsia="zh-CN"/>
        </w:rPr>
        <w:t xml:space="preserve">he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is a core network function,</w:t>
      </w:r>
      <w:r>
        <w:rPr>
          <w:rFonts w:eastAsia="DengXian"/>
          <w:lang w:eastAsia="zh-CN"/>
        </w:rPr>
        <w:t xml:space="preserve"> has the following security capabilities:</w:t>
      </w:r>
      <w:r>
        <w:rPr>
          <w:rFonts w:eastAsia="DengXian"/>
          <w:lang w:eastAsia="zh-CN"/>
        </w:rPr>
        <w:br/>
      </w:r>
      <w:r>
        <w:rPr>
          <w:rFonts w:eastAsia="DengXian" w:hint="eastAsia"/>
          <w:lang w:val="en-US" w:eastAsia="zh-CN"/>
        </w:rPr>
        <w:t>1.</w:t>
      </w:r>
      <w:r>
        <w:rPr>
          <w:rFonts w:eastAsia="DengXian"/>
          <w:lang w:val="en-US" w:eastAsia="zh-CN"/>
        </w:rPr>
        <w:t xml:space="preserve"> </w:t>
      </w:r>
      <w:r>
        <w:rPr>
          <w:rFonts w:eastAsia="DengXian"/>
          <w:lang w:eastAsia="zh-CN"/>
        </w:rPr>
        <w:t xml:space="preserve">Stores the initial </w:t>
      </w:r>
      <w:proofErr w:type="spellStart"/>
      <w:r>
        <w:rPr>
          <w:rFonts w:eastAsia="DengXian" w:hint="eastAsia"/>
          <w:lang w:eastAsia="zh-CN"/>
        </w:rPr>
        <w:t>Kaiot</w:t>
      </w:r>
      <w:proofErr w:type="spellEnd"/>
      <w:r>
        <w:rPr>
          <w:rFonts w:eastAsia="DengXian"/>
          <w:lang w:eastAsia="zh-CN"/>
        </w:rPr>
        <w:t xml:space="preserve"> together with the </w:t>
      </w:r>
      <w:proofErr w:type="spellStart"/>
      <w:r>
        <w:rPr>
          <w:rFonts w:eastAsia="DengXian" w:hint="eastAsia"/>
          <w:lang w:eastAsia="zh-CN"/>
        </w:rPr>
        <w:t>AIoT</w:t>
      </w:r>
      <w:proofErr w:type="spellEnd"/>
      <w:r>
        <w:rPr>
          <w:rFonts w:eastAsia="DengXian"/>
          <w:lang w:eastAsia="zh-CN"/>
        </w:rPr>
        <w:t xml:space="preserve"> device. Derives the Ks and this key </w:t>
      </w:r>
      <w:r>
        <w:rPr>
          <w:rFonts w:eastAsia="DengXian" w:hint="eastAsia"/>
          <w:lang w:val="en-US" w:eastAsia="zh-CN"/>
        </w:rPr>
        <w:t>is used for MAC calculation.</w:t>
      </w:r>
    </w:p>
    <w:p w14:paraId="3E2380F1" w14:textId="46F269C2" w:rsidR="00E31441" w:rsidRDefault="00E31441" w:rsidP="00E31441">
      <w:pPr>
        <w:rPr>
          <w:rFonts w:eastAsia="DengXian"/>
          <w:lang w:eastAsia="zh-CN"/>
        </w:rPr>
      </w:pPr>
      <w:r>
        <w:rPr>
          <w:rFonts w:eastAsia="DengXian"/>
          <w:lang w:eastAsia="zh-CN"/>
        </w:rPr>
        <w:t xml:space="preserve">2. </w:t>
      </w:r>
      <w:r>
        <w:rPr>
          <w:rFonts w:eastAsia="DengXian" w:hint="eastAsia"/>
          <w:lang w:eastAsia="zh-CN"/>
        </w:rPr>
        <w:t>Sends the K</w:t>
      </w:r>
      <w:r>
        <w:rPr>
          <w:rFonts w:eastAsia="DengXian"/>
          <w:lang w:eastAsia="zh-CN"/>
        </w:rPr>
        <w:t>s</w:t>
      </w:r>
      <w:r>
        <w:rPr>
          <w:rFonts w:eastAsia="DengXian" w:hint="eastAsia"/>
          <w:lang w:eastAsia="zh-CN"/>
        </w:rPr>
        <w:t xml:space="preserve"> </w:t>
      </w:r>
      <w:r>
        <w:rPr>
          <w:rFonts w:eastAsia="DengXian"/>
          <w:lang w:eastAsia="zh-CN"/>
        </w:rPr>
        <w:t xml:space="preserve">and counter </w:t>
      </w:r>
      <w:r>
        <w:rPr>
          <w:rFonts w:eastAsia="DengXian" w:hint="eastAsia"/>
          <w:lang w:eastAsia="zh-CN"/>
        </w:rPr>
        <w:t xml:space="preserve">to </w:t>
      </w:r>
      <w:proofErr w:type="spellStart"/>
      <w:r>
        <w:rPr>
          <w:rFonts w:eastAsia="DengXian" w:hint="eastAsia"/>
          <w:lang w:eastAsia="zh-CN"/>
        </w:rPr>
        <w:t>AIoT</w:t>
      </w:r>
      <w:proofErr w:type="spellEnd"/>
      <w:r>
        <w:rPr>
          <w:rFonts w:eastAsia="DengXian" w:hint="eastAsia"/>
          <w:lang w:eastAsia="zh-CN"/>
        </w:rPr>
        <w:t xml:space="preserve"> controller to calculate the network MAC.</w:t>
      </w:r>
    </w:p>
    <w:p w14:paraId="73166AB9" w14:textId="77777777" w:rsidR="00E31441" w:rsidRDefault="00E31441" w:rsidP="00E31441">
      <w:pPr>
        <w:rPr>
          <w:rFonts w:eastAsia="DengXian"/>
          <w:lang w:eastAsia="zh-CN"/>
        </w:rPr>
      </w:pPr>
      <w:r>
        <w:rPr>
          <w:rFonts w:eastAsia="DengXian"/>
          <w:lang w:eastAsia="zh-CN"/>
        </w:rPr>
        <w:t xml:space="preserve">3. </w:t>
      </w:r>
      <w:r>
        <w:rPr>
          <w:rFonts w:eastAsia="DengXian" w:hint="eastAsia"/>
          <w:lang w:eastAsia="zh-CN"/>
        </w:rPr>
        <w:t xml:space="preserve">Synchronizes the counter with the </w:t>
      </w:r>
      <w:proofErr w:type="spellStart"/>
      <w:r>
        <w:rPr>
          <w:rFonts w:eastAsia="DengXian" w:hint="eastAsia"/>
          <w:lang w:eastAsia="zh-CN"/>
        </w:rPr>
        <w:t>AIoT</w:t>
      </w:r>
      <w:proofErr w:type="spellEnd"/>
      <w:r>
        <w:rPr>
          <w:rFonts w:eastAsia="DengXian" w:hint="eastAsia"/>
          <w:lang w:eastAsia="zh-CN"/>
        </w:rPr>
        <w:t xml:space="preserve"> device.</w:t>
      </w:r>
    </w:p>
    <w:p w14:paraId="3E093EDB" w14:textId="77777777" w:rsidR="00E31441" w:rsidRDefault="00E31441" w:rsidP="00E31441">
      <w:pPr>
        <w:rPr>
          <w:rFonts w:eastAsia="DengXian"/>
          <w:lang w:eastAsia="zh-CN"/>
        </w:rPr>
      </w:pPr>
      <w:r>
        <w:rPr>
          <w:rFonts w:eastAsia="DengXian"/>
          <w:lang w:eastAsia="zh-CN"/>
        </w:rPr>
        <w:t xml:space="preserve">4. </w:t>
      </w:r>
      <w:r>
        <w:rPr>
          <w:rFonts w:eastAsia="DengXian" w:hint="eastAsia"/>
          <w:lang w:eastAsia="zh-CN"/>
        </w:rPr>
        <w:t>Stores the mapping relationship between the device ID and reader ID.</w:t>
      </w:r>
    </w:p>
    <w:p w14:paraId="03BD36F2" w14:textId="77777777" w:rsidR="00E31441" w:rsidRDefault="00E31441" w:rsidP="00E31441">
      <w:pPr>
        <w:rPr>
          <w:rFonts w:eastAsia="DengXian"/>
          <w:lang w:val="en-US" w:eastAsia="zh-CN"/>
        </w:rPr>
      </w:pPr>
      <w:proofErr w:type="spellStart"/>
      <w:r>
        <w:rPr>
          <w:rFonts w:eastAsia="DengXian" w:hint="eastAsia"/>
          <w:lang w:val="en-US" w:eastAsia="zh-CN"/>
        </w:rPr>
        <w:t>AIoT</w:t>
      </w:r>
      <w:proofErr w:type="spellEnd"/>
      <w:r>
        <w:rPr>
          <w:rFonts w:eastAsia="DengXian" w:hint="eastAsia"/>
          <w:lang w:val="en-US" w:eastAsia="zh-CN"/>
        </w:rPr>
        <w:t xml:space="preserve"> controller has capability about calculating the network MAC and verifying the device MAC.</w:t>
      </w:r>
    </w:p>
    <w:p w14:paraId="0CF19E29" w14:textId="77777777" w:rsidR="00E31441" w:rsidRDefault="00E31441" w:rsidP="00E31441">
      <w:pPr>
        <w:rPr>
          <w:rFonts w:eastAsia="DengXian"/>
          <w:lang w:val="en-US" w:eastAsia="zh-CN"/>
        </w:rPr>
      </w:pPr>
      <w:proofErr w:type="spellStart"/>
      <w:r>
        <w:rPr>
          <w:rFonts w:eastAsia="DengXian" w:hint="eastAsia"/>
          <w:lang w:val="en-US" w:eastAsia="zh-CN"/>
        </w:rPr>
        <w:t>AIoT</w:t>
      </w:r>
      <w:proofErr w:type="spellEnd"/>
      <w:r>
        <w:rPr>
          <w:rFonts w:eastAsia="DengXian" w:hint="eastAsia"/>
          <w:lang w:val="en-US" w:eastAsia="zh-CN"/>
        </w:rPr>
        <w:t xml:space="preserve"> device has capability about calculating the device MAC and verifying the network MAC.</w:t>
      </w:r>
    </w:p>
    <w:p w14:paraId="2C4D3FDF" w14:textId="77777777" w:rsidR="00E31441" w:rsidRDefault="00E31441" w:rsidP="00E31441">
      <w:pPr>
        <w:rPr>
          <w:rFonts w:eastAsia="DengXian"/>
          <w:lang w:val="en-US" w:eastAsia="zh-CN"/>
        </w:rPr>
      </w:pPr>
      <w:r>
        <w:rPr>
          <w:rFonts w:eastAsia="DengXian" w:hint="eastAsia"/>
          <w:lang w:val="en-US" w:eastAsia="zh-CN"/>
        </w:rPr>
        <w:t xml:space="preserve">The counter is maintained by the </w:t>
      </w:r>
      <w:proofErr w:type="spellStart"/>
      <w:r>
        <w:rPr>
          <w:rFonts w:eastAsia="DengXian" w:hint="eastAsia"/>
          <w:lang w:val="en-US" w:eastAsia="zh-CN"/>
        </w:rPr>
        <w:t>AIoT</w:t>
      </w:r>
      <w:proofErr w:type="spellEnd"/>
      <w:r>
        <w:rPr>
          <w:rFonts w:eastAsia="DengXian" w:hint="eastAsia"/>
          <w:lang w:val="en-US" w:eastAsia="zh-CN"/>
        </w:rPr>
        <w:t xml:space="preserve"> controller and the </w:t>
      </w:r>
      <w:proofErr w:type="spellStart"/>
      <w:r>
        <w:rPr>
          <w:rFonts w:eastAsia="DengXian" w:hint="eastAsia"/>
          <w:lang w:val="en-US" w:eastAsia="zh-CN"/>
        </w:rPr>
        <w:t>AIoT</w:t>
      </w:r>
      <w:proofErr w:type="spellEnd"/>
      <w:r>
        <w:rPr>
          <w:rFonts w:eastAsia="DengXian" w:hint="eastAsia"/>
          <w:lang w:val="en-US" w:eastAsia="zh-CN"/>
        </w:rPr>
        <w:t xml:space="preserve"> device.</w:t>
      </w:r>
    </w:p>
    <w:p w14:paraId="2A981199" w14:textId="77777777" w:rsidR="00E31441" w:rsidRDefault="00E31441" w:rsidP="00E31441">
      <w:pPr>
        <w:pStyle w:val="Heading3"/>
      </w:pPr>
      <w:bookmarkStart w:id="612" w:name="_Toc208305267"/>
      <w:r>
        <w:t>6.6.2</w:t>
      </w:r>
      <w:r>
        <w:tab/>
        <w:t>Solution details</w:t>
      </w:r>
      <w:bookmarkEnd w:id="612"/>
    </w:p>
    <w:p w14:paraId="26E7EE47" w14:textId="77777777" w:rsidR="00E31441" w:rsidRDefault="00E31441" w:rsidP="00E31441">
      <w:pPr>
        <w:rPr>
          <w:lang w:eastAsia="zh-CN"/>
        </w:rPr>
      </w:pPr>
      <w:r>
        <w:rPr>
          <w:lang w:eastAsia="zh-CN"/>
        </w:rPr>
        <w:t xml:space="preserve">The following figure shows the call flow for </w:t>
      </w:r>
      <w:proofErr w:type="spellStart"/>
      <w:r>
        <w:rPr>
          <w:rFonts w:hint="eastAsia"/>
          <w:lang w:val="en-US" w:eastAsia="zh-CN"/>
        </w:rPr>
        <w:t>AIoT</w:t>
      </w:r>
      <w:proofErr w:type="spellEnd"/>
      <w:r>
        <w:rPr>
          <w:rFonts w:hint="eastAsia"/>
          <w:lang w:val="en-US" w:eastAsia="zh-CN"/>
        </w:rPr>
        <w:t xml:space="preserve"> device authentication</w:t>
      </w:r>
      <w:r>
        <w:rPr>
          <w:lang w:eastAsia="zh-CN"/>
        </w:rPr>
        <w:t>.</w:t>
      </w:r>
    </w:p>
    <w:p w14:paraId="2AACEF83" w14:textId="77777777" w:rsidR="00E31441" w:rsidRDefault="00E31441" w:rsidP="00E31441">
      <w:pPr>
        <w:jc w:val="center"/>
        <w:rPr>
          <w:lang w:eastAsia="zh-CN"/>
        </w:rPr>
      </w:pPr>
    </w:p>
    <w:bookmarkStart w:id="613" w:name="MCCQCTEMPBM_00000072"/>
    <w:p w14:paraId="476D46A3" w14:textId="5CD01BE1" w:rsidR="00E31441" w:rsidRDefault="00E31441" w:rsidP="004D410E">
      <w:pPr>
        <w:pStyle w:val="TH"/>
        <w:rPr>
          <w:lang w:eastAsia="zh-CN"/>
        </w:rPr>
      </w:pPr>
      <w:r>
        <w:rPr>
          <w:lang w:eastAsia="zh-CN"/>
        </w:rPr>
        <w:object w:dxaOrig="9639" w:dyaOrig="5573" w14:anchorId="46AA6DAE">
          <v:shape id="_x0000_i1029" type="#_x0000_t75" style="width:481.95pt;height:279.4pt" o:ole="">
            <v:imagedata r:id="rId23" o:title=""/>
            <o:lock v:ext="edit" aspectratio="f"/>
          </v:shape>
          <o:OLEObject Type="Embed" ProgID="Visio.Drawing.15" ShapeID="_x0000_i1029" DrawAspect="Content" ObjectID="_1818921176" r:id="rId24"/>
        </w:object>
      </w:r>
      <w:bookmarkEnd w:id="613"/>
    </w:p>
    <w:p w14:paraId="463BB115" w14:textId="77777777" w:rsidR="00E31441" w:rsidRDefault="00E31441" w:rsidP="00E31441">
      <w:pPr>
        <w:pStyle w:val="TF"/>
      </w:pPr>
      <w:r>
        <w:t>Figure 6.</w:t>
      </w:r>
      <w:r>
        <w:rPr>
          <w:lang w:eastAsia="zh-CN"/>
        </w:rPr>
        <w:t>6.2</w:t>
      </w:r>
      <w:r>
        <w:t xml:space="preserve">-1: </w:t>
      </w:r>
      <w:proofErr w:type="spellStart"/>
      <w:r>
        <w:rPr>
          <w:rFonts w:hint="eastAsia"/>
          <w:lang w:val="en-US" w:eastAsia="zh-CN"/>
        </w:rPr>
        <w:t>AIoT</w:t>
      </w:r>
      <w:proofErr w:type="spellEnd"/>
      <w:r>
        <w:rPr>
          <w:rFonts w:hint="eastAsia"/>
          <w:lang w:val="en-US" w:eastAsia="zh-CN"/>
        </w:rPr>
        <w:t xml:space="preserve"> device authentication</w:t>
      </w:r>
    </w:p>
    <w:p w14:paraId="7B05529C" w14:textId="36CA6FDD" w:rsidR="00E31441" w:rsidRDefault="00E31441" w:rsidP="00E31441">
      <w:pPr>
        <w:pStyle w:val="B1"/>
        <w:rPr>
          <w:rFonts w:eastAsia="DengXian"/>
          <w:lang w:val="en-US" w:eastAsia="zh-CN"/>
        </w:rPr>
      </w:pPr>
      <w:r>
        <w:t>0.</w:t>
      </w:r>
      <w:r>
        <w:tab/>
      </w:r>
      <w:proofErr w:type="spellStart"/>
      <w:r>
        <w:rPr>
          <w:rFonts w:eastAsia="DengXian" w:hint="eastAsia"/>
          <w:lang w:val="en-US" w:eastAsia="zh-CN"/>
        </w:rPr>
        <w:t>AIoT</w:t>
      </w:r>
      <w:proofErr w:type="spellEnd"/>
      <w:r>
        <w:rPr>
          <w:rFonts w:eastAsia="DengXian" w:hint="eastAsia"/>
          <w:lang w:val="en-US" w:eastAsia="zh-CN"/>
        </w:rPr>
        <w:t xml:space="preserve"> device and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both store the </w:t>
      </w:r>
      <w:proofErr w:type="spellStart"/>
      <w:r>
        <w:rPr>
          <w:rFonts w:eastAsia="DengXian" w:hint="eastAsia"/>
          <w:lang w:val="en-US" w:eastAsia="zh-CN"/>
        </w:rPr>
        <w:t>Kaiot</w:t>
      </w:r>
      <w:proofErr w:type="spellEnd"/>
      <w:r>
        <w:rPr>
          <w:rFonts w:eastAsia="DengXian" w:hint="eastAsia"/>
          <w:lang w:val="en-US" w:eastAsia="zh-CN"/>
        </w:rPr>
        <w:t xml:space="preserve"> and initial counter. </w:t>
      </w:r>
      <w:proofErr w:type="spellStart"/>
      <w:r>
        <w:rPr>
          <w:rFonts w:eastAsia="DengXian" w:hint="eastAsia"/>
          <w:lang w:val="en-US" w:eastAsia="zh-CN"/>
        </w:rPr>
        <w:t>AIoT</w:t>
      </w:r>
      <w:proofErr w:type="spellEnd"/>
      <w:r>
        <w:rPr>
          <w:rFonts w:eastAsia="DengXian" w:hint="eastAsia"/>
          <w:lang w:val="en-US" w:eastAsia="zh-CN"/>
        </w:rPr>
        <w:t xml:space="preserve"> device stores Device ID.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stores the mapping relationship between the Device ID and reader ID. </w:t>
      </w:r>
    </w:p>
    <w:p w14:paraId="163F1EAA" w14:textId="77777777" w:rsidR="00E31441" w:rsidRDefault="00E31441" w:rsidP="00E31441">
      <w:pPr>
        <w:pStyle w:val="B1"/>
        <w:rPr>
          <w:rFonts w:eastAsia="DengXian"/>
          <w:lang w:eastAsia="zh-CN"/>
        </w:rPr>
      </w:pPr>
      <w:r>
        <w:rPr>
          <w:rFonts w:eastAsia="DengXian"/>
          <w:lang w:eastAsia="zh-CN"/>
        </w:rPr>
        <w:t>1.</w:t>
      </w:r>
      <w:r>
        <w:rPr>
          <w:rFonts w:eastAsia="DengXian"/>
          <w:lang w:eastAsia="zh-CN"/>
        </w:rPr>
        <w:tab/>
        <w:t xml:space="preserve">AF sends </w:t>
      </w:r>
      <w:r>
        <w:rPr>
          <w:rFonts w:eastAsia="DengXian" w:hint="eastAsia"/>
          <w:lang w:eastAsia="zh-CN"/>
        </w:rPr>
        <w:t>Inventory(or command)</w:t>
      </w:r>
      <w:r>
        <w:rPr>
          <w:rFonts w:eastAsia="DengXian"/>
          <w:lang w:eastAsia="zh-CN"/>
        </w:rPr>
        <w:t xml:space="preserve"> request to </w:t>
      </w:r>
      <w:proofErr w:type="spellStart"/>
      <w:r>
        <w:rPr>
          <w:rFonts w:eastAsia="DengXian" w:hint="eastAsia"/>
          <w:lang w:eastAsia="zh-CN"/>
        </w:rPr>
        <w:t>AIoT</w:t>
      </w:r>
      <w:proofErr w:type="spellEnd"/>
      <w:r>
        <w:rPr>
          <w:rFonts w:eastAsia="DengXian"/>
          <w:lang w:eastAsia="zh-CN"/>
        </w:rPr>
        <w:t xml:space="preserve"> controller, which includes Reader ID</w:t>
      </w:r>
      <w:r>
        <w:rPr>
          <w:rFonts w:eastAsia="DengXian" w:hint="eastAsia"/>
          <w:lang w:val="en-US" w:eastAsia="zh-CN"/>
        </w:rPr>
        <w:t xml:space="preserve"> and </w:t>
      </w:r>
      <w:r>
        <w:rPr>
          <w:rFonts w:eastAsia="DengXian"/>
          <w:lang w:eastAsia="zh-CN"/>
        </w:rPr>
        <w:t xml:space="preserve">Device ID. The Reader ID indicates the reader requested for </w:t>
      </w:r>
      <w:r>
        <w:rPr>
          <w:rFonts w:eastAsia="DengXian" w:hint="eastAsia"/>
          <w:lang w:eastAsia="zh-CN"/>
        </w:rPr>
        <w:t>Inventory(or command)</w:t>
      </w:r>
      <w:r>
        <w:rPr>
          <w:rFonts w:eastAsia="DengXian"/>
          <w:lang w:eastAsia="zh-CN"/>
        </w:rPr>
        <w:t xml:space="preserve">. Multiple Reader IDs can be included. The Device ID indicates the </w:t>
      </w:r>
      <w:proofErr w:type="spellStart"/>
      <w:r>
        <w:rPr>
          <w:rFonts w:eastAsia="DengXian" w:hint="eastAsia"/>
          <w:lang w:eastAsia="zh-CN"/>
        </w:rPr>
        <w:t>AIoT</w:t>
      </w:r>
      <w:proofErr w:type="spellEnd"/>
      <w:r>
        <w:rPr>
          <w:rFonts w:eastAsia="DengXian"/>
          <w:lang w:eastAsia="zh-CN"/>
        </w:rPr>
        <w:t xml:space="preserve"> device for </w:t>
      </w:r>
      <w:r>
        <w:rPr>
          <w:rFonts w:eastAsia="DengXian" w:hint="eastAsia"/>
          <w:lang w:eastAsia="zh-CN"/>
        </w:rPr>
        <w:t>Inventory(or command)</w:t>
      </w:r>
      <w:r>
        <w:rPr>
          <w:rFonts w:eastAsia="DengXian"/>
          <w:lang w:eastAsia="zh-CN"/>
        </w:rPr>
        <w:t>. Multiple Device IDs can be included.</w:t>
      </w:r>
    </w:p>
    <w:p w14:paraId="0E881A21" w14:textId="77777777" w:rsidR="00E31441" w:rsidRDefault="00E31441" w:rsidP="00E31441">
      <w:pPr>
        <w:pStyle w:val="B1"/>
        <w:rPr>
          <w:rFonts w:eastAsia="DengXian"/>
          <w:lang w:eastAsia="zh-CN"/>
        </w:rPr>
      </w:pPr>
      <w:r>
        <w:rPr>
          <w:rFonts w:eastAsia="DengXian"/>
          <w:lang w:eastAsia="zh-CN"/>
        </w:rPr>
        <w:t>2.</w:t>
      </w:r>
      <w:r>
        <w:rPr>
          <w:rFonts w:eastAsia="DengXian"/>
          <w:lang w:eastAsia="zh-CN"/>
        </w:rPr>
        <w:tab/>
      </w:r>
      <w:proofErr w:type="spellStart"/>
      <w:r>
        <w:rPr>
          <w:rFonts w:eastAsia="DengXian" w:hint="eastAsia"/>
          <w:lang w:eastAsia="zh-CN"/>
        </w:rPr>
        <w:t>AIoT</w:t>
      </w:r>
      <w:proofErr w:type="spellEnd"/>
      <w:r>
        <w:rPr>
          <w:rFonts w:eastAsia="DengXian"/>
          <w:lang w:eastAsia="zh-CN"/>
        </w:rPr>
        <w:t xml:space="preserve"> controller sends Device information request to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lang w:eastAsia="zh-CN"/>
        </w:rPr>
        <w:t xml:space="preserve">, which includes Device ID received in step 1. If multiple Device IDs are received in step 1, </w:t>
      </w:r>
      <w:proofErr w:type="spellStart"/>
      <w:r>
        <w:rPr>
          <w:rFonts w:eastAsia="DengXian" w:hint="eastAsia"/>
          <w:lang w:eastAsia="zh-CN"/>
        </w:rPr>
        <w:t>AIoT</w:t>
      </w:r>
      <w:proofErr w:type="spellEnd"/>
      <w:r>
        <w:rPr>
          <w:rFonts w:eastAsia="DengXian"/>
          <w:lang w:eastAsia="zh-CN"/>
        </w:rPr>
        <w:t xml:space="preserve"> controller can repeat this step per Device ID for multiple times, or </w:t>
      </w:r>
      <w:proofErr w:type="spellStart"/>
      <w:r>
        <w:rPr>
          <w:rFonts w:eastAsia="DengXian" w:hint="eastAsia"/>
          <w:lang w:eastAsia="zh-CN"/>
        </w:rPr>
        <w:t>AIoT</w:t>
      </w:r>
      <w:proofErr w:type="spellEnd"/>
      <w:r>
        <w:rPr>
          <w:rFonts w:eastAsia="DengXian"/>
          <w:lang w:eastAsia="zh-CN"/>
        </w:rPr>
        <w:t xml:space="preserve"> controller can send the Device ID list to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lang w:eastAsia="zh-CN"/>
        </w:rPr>
        <w:t xml:space="preserve"> in the same message.</w:t>
      </w:r>
    </w:p>
    <w:p w14:paraId="165F2A93" w14:textId="77777777" w:rsidR="00E31441" w:rsidRDefault="00E31441" w:rsidP="00E31441">
      <w:pPr>
        <w:pStyle w:val="B1"/>
        <w:rPr>
          <w:rFonts w:eastAsia="DengXian"/>
          <w:lang w:val="en-US" w:eastAsia="zh-CN"/>
        </w:rPr>
      </w:pPr>
      <w:r>
        <w:rPr>
          <w:rFonts w:eastAsia="DengXian"/>
          <w:lang w:eastAsia="zh-CN"/>
        </w:rPr>
        <w:t>3.</w:t>
      </w:r>
      <w:r>
        <w:rPr>
          <w:rFonts w:eastAsia="DengXian"/>
          <w:lang w:eastAsia="zh-CN"/>
        </w:rPr>
        <w:tab/>
      </w:r>
      <w:r>
        <w:rPr>
          <w:rFonts w:eastAsia="DengXian" w:hint="eastAsia"/>
          <w:lang w:val="en-US" w:eastAsia="zh-CN"/>
        </w:rPr>
        <w:t xml:space="preserve">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derives the Ks base on the device ID, counter and </w:t>
      </w:r>
      <w:proofErr w:type="spellStart"/>
      <w:r>
        <w:rPr>
          <w:rFonts w:eastAsia="DengXian" w:hint="eastAsia"/>
          <w:lang w:val="en-US" w:eastAsia="zh-CN"/>
        </w:rPr>
        <w:t>Kaiot</w:t>
      </w:r>
      <w:proofErr w:type="spellEnd"/>
      <w:r>
        <w:rPr>
          <w:rFonts w:eastAsia="DengXian" w:hint="eastAsia"/>
          <w:lang w:val="en-US" w:eastAsia="zh-CN"/>
        </w:rPr>
        <w:t xml:space="preserve">. </w:t>
      </w:r>
      <w:r>
        <w:rPr>
          <w:rFonts w:eastAsia="DengXian"/>
          <w:lang w:eastAsia="zh-CN"/>
        </w:rPr>
        <w:t xml:space="preserve">for example, </w:t>
      </w:r>
      <w:r>
        <w:rPr>
          <w:rFonts w:eastAsia="DengXian" w:hint="eastAsia"/>
          <w:lang w:val="en-US" w:eastAsia="zh-CN"/>
        </w:rPr>
        <w:t>Ks</w:t>
      </w:r>
      <w:r>
        <w:rPr>
          <w:rFonts w:eastAsia="DengXian"/>
          <w:lang w:eastAsia="zh-CN"/>
        </w:rPr>
        <w:t xml:space="preserve">= </w:t>
      </w:r>
      <w:r>
        <w:rPr>
          <w:rFonts w:eastAsia="DengXian" w:hint="eastAsia"/>
          <w:lang w:val="en-US" w:eastAsia="zh-CN"/>
        </w:rPr>
        <w:t>KDF</w:t>
      </w:r>
      <w:r>
        <w:rPr>
          <w:rFonts w:eastAsia="DengXian"/>
          <w:lang w:eastAsia="zh-CN"/>
        </w:rPr>
        <w:t xml:space="preserve"> (device ID, </w:t>
      </w:r>
      <w:r>
        <w:rPr>
          <w:rFonts w:eastAsia="DengXian" w:hint="eastAsia"/>
          <w:lang w:val="en-US" w:eastAsia="zh-CN"/>
        </w:rPr>
        <w:t xml:space="preserve"> counter, </w:t>
      </w:r>
      <w:proofErr w:type="spellStart"/>
      <w:r>
        <w:rPr>
          <w:rFonts w:eastAsia="DengXian" w:hint="eastAsia"/>
          <w:lang w:val="en-US" w:eastAsia="zh-CN"/>
        </w:rPr>
        <w:t>Kaiot</w:t>
      </w:r>
      <w:proofErr w:type="spellEnd"/>
      <w:r>
        <w:rPr>
          <w:rFonts w:eastAsia="DengXian"/>
          <w:lang w:eastAsia="zh-CN"/>
        </w:rPr>
        <w:t xml:space="preserve">), </w:t>
      </w:r>
      <w:r>
        <w:rPr>
          <w:rFonts w:eastAsia="DengXian" w:hint="eastAsia"/>
          <w:lang w:val="en-US" w:eastAsia="zh-CN"/>
        </w:rPr>
        <w:t xml:space="preserve">the input key is </w:t>
      </w:r>
      <w:proofErr w:type="spellStart"/>
      <w:r>
        <w:rPr>
          <w:rFonts w:eastAsia="DengXian" w:hint="eastAsia"/>
          <w:lang w:val="en-US" w:eastAsia="zh-CN"/>
        </w:rPr>
        <w:t>Kaiot</w:t>
      </w:r>
      <w:proofErr w:type="spellEnd"/>
      <w:r>
        <w:rPr>
          <w:rFonts w:eastAsia="DengXian" w:hint="eastAsia"/>
          <w:lang w:val="en-US" w:eastAsia="zh-CN"/>
        </w:rPr>
        <w:t xml:space="preserve">, </w:t>
      </w:r>
      <w:r>
        <w:rPr>
          <w:rFonts w:eastAsia="DengXian"/>
          <w:lang w:eastAsia="zh-CN"/>
        </w:rPr>
        <w:t xml:space="preserve">where </w:t>
      </w:r>
      <w:proofErr w:type="spellStart"/>
      <w:r>
        <w:rPr>
          <w:rFonts w:eastAsia="DengXian" w:hint="eastAsia"/>
          <w:lang w:eastAsia="zh-CN"/>
        </w:rPr>
        <w:t>Kaiot</w:t>
      </w:r>
      <w:proofErr w:type="spellEnd"/>
      <w:r>
        <w:rPr>
          <w:rFonts w:eastAsia="DengXian"/>
          <w:lang w:eastAsia="zh-CN"/>
        </w:rPr>
        <w:t xml:space="preserve"> is the </w:t>
      </w:r>
      <w:proofErr w:type="spellStart"/>
      <w:r>
        <w:rPr>
          <w:rFonts w:eastAsia="DengXian" w:hint="eastAsia"/>
          <w:lang w:eastAsia="zh-CN"/>
        </w:rPr>
        <w:t>Kaiot</w:t>
      </w:r>
      <w:proofErr w:type="spellEnd"/>
      <w:r>
        <w:rPr>
          <w:rFonts w:eastAsia="DengXian"/>
          <w:lang w:eastAsia="zh-CN"/>
        </w:rPr>
        <w:t xml:space="preserve"> </w:t>
      </w:r>
      <w:r>
        <w:rPr>
          <w:rFonts w:eastAsia="DengXian" w:hint="eastAsia"/>
          <w:lang w:val="en-US" w:eastAsia="zh-CN"/>
        </w:rPr>
        <w:t>stored</w:t>
      </w:r>
      <w:r>
        <w:rPr>
          <w:rFonts w:eastAsia="DengXian"/>
          <w:lang w:eastAsia="zh-CN"/>
        </w:rPr>
        <w:t xml:space="preserve"> on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be the prefix ID of the group.</w:t>
      </w:r>
    </w:p>
    <w:p w14:paraId="5BF100EC" w14:textId="0F32450F" w:rsidR="00E31441" w:rsidRDefault="00E31441" w:rsidP="00E31441">
      <w:pPr>
        <w:pStyle w:val="B1"/>
        <w:rPr>
          <w:rFonts w:eastAsia="DengXian"/>
          <w:lang w:eastAsia="zh-CN"/>
        </w:rPr>
      </w:pPr>
      <w:r>
        <w:rPr>
          <w:rFonts w:eastAsia="DengXian"/>
          <w:lang w:eastAsia="zh-CN"/>
        </w:rPr>
        <w:t>4.</w:t>
      </w:r>
      <w:r>
        <w:rPr>
          <w:rFonts w:eastAsia="DengXian"/>
          <w:lang w:eastAsia="zh-CN"/>
        </w:rPr>
        <w:tab/>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lang w:eastAsia="zh-CN"/>
        </w:rPr>
        <w:t xml:space="preserve"> sends Device information response to </w:t>
      </w:r>
      <w:proofErr w:type="spellStart"/>
      <w:r>
        <w:rPr>
          <w:rFonts w:eastAsia="DengXian" w:hint="eastAsia"/>
          <w:lang w:eastAsia="zh-CN"/>
        </w:rPr>
        <w:t>AIoT</w:t>
      </w:r>
      <w:proofErr w:type="spellEnd"/>
      <w:r>
        <w:rPr>
          <w:rFonts w:eastAsia="DengXian"/>
          <w:lang w:eastAsia="zh-CN"/>
        </w:rPr>
        <w:t xml:space="preserve"> controller, which includes the </w:t>
      </w:r>
      <w:r>
        <w:rPr>
          <w:rFonts w:eastAsia="DengXian" w:hint="eastAsia"/>
          <w:lang w:val="en-US" w:eastAsia="zh-CN"/>
        </w:rPr>
        <w:t>reader</w:t>
      </w:r>
      <w:r>
        <w:rPr>
          <w:rFonts w:eastAsia="DengXian"/>
          <w:lang w:eastAsia="zh-CN"/>
        </w:rPr>
        <w:t xml:space="preserve"> ID, counter </w:t>
      </w:r>
      <w:r>
        <w:rPr>
          <w:rFonts w:eastAsia="DengXian" w:hint="eastAsia"/>
          <w:lang w:val="en-US" w:eastAsia="zh-CN"/>
        </w:rPr>
        <w:t>and K</w:t>
      </w:r>
      <w:r>
        <w:rPr>
          <w:rFonts w:eastAsia="DengXian"/>
          <w:lang w:val="en-US" w:eastAsia="zh-CN"/>
        </w:rPr>
        <w:t>s</w:t>
      </w:r>
      <w:r>
        <w:rPr>
          <w:rFonts w:eastAsia="DengXian"/>
          <w:lang w:eastAsia="zh-CN"/>
        </w:rPr>
        <w:t xml:space="preserve">, if the network decides to synchronize the counter with the </w:t>
      </w:r>
      <w:proofErr w:type="spellStart"/>
      <w:r>
        <w:rPr>
          <w:rFonts w:eastAsia="DengXian"/>
          <w:lang w:eastAsia="zh-CN"/>
        </w:rPr>
        <w:t>AIoT</w:t>
      </w:r>
      <w:proofErr w:type="spellEnd"/>
      <w:r>
        <w:rPr>
          <w:rFonts w:eastAsia="DengXian"/>
          <w:lang w:eastAsia="zh-CN"/>
        </w:rPr>
        <w:t xml:space="preserve"> device, the start indication is included and the counter is the initial value (e.g., 0).</w:t>
      </w:r>
      <w:r>
        <w:rPr>
          <w:rFonts w:eastAsia="DengXian" w:hint="eastAsia"/>
          <w:lang w:val="en-US" w:eastAsia="zh-CN"/>
        </w:rPr>
        <w:t xml:space="preserve"> </w:t>
      </w:r>
      <w:r>
        <w:rPr>
          <w:rFonts w:eastAsia="DengXian"/>
          <w:lang w:eastAsia="zh-CN"/>
        </w:rPr>
        <w:t>If Multiple Device IDs are received in step 2, this message may include all device information corresponding to the Device IDs.</w:t>
      </w:r>
    </w:p>
    <w:p w14:paraId="47BD4E6D" w14:textId="169006C6" w:rsidR="00E31441" w:rsidRDefault="00E31441" w:rsidP="00E31441">
      <w:pPr>
        <w:pStyle w:val="B1"/>
        <w:spacing w:after="0"/>
        <w:rPr>
          <w:rFonts w:eastAsia="DengXian"/>
          <w:lang w:val="en-US" w:eastAsia="zh-CN"/>
        </w:rPr>
      </w:pPr>
      <w:r>
        <w:rPr>
          <w:rFonts w:eastAsia="DengXian"/>
          <w:lang w:val="en-US" w:eastAsia="zh-CN"/>
        </w:rPr>
        <w:t>5</w:t>
      </w:r>
      <w:r>
        <w:rPr>
          <w:rFonts w:eastAsia="DengXian" w:hint="eastAsia"/>
          <w:lang w:val="en-US" w:eastAsia="zh-CN"/>
        </w:rPr>
        <w:t xml:space="preserve">.  </w:t>
      </w:r>
      <w:r>
        <w:rPr>
          <w:rFonts w:eastAsia="DengXian"/>
          <w:lang w:eastAsia="zh-CN"/>
        </w:rPr>
        <w:t xml:space="preserve">The </w:t>
      </w:r>
      <w:proofErr w:type="spellStart"/>
      <w:r>
        <w:rPr>
          <w:rFonts w:eastAsia="DengXian" w:hint="eastAsia"/>
          <w:lang w:eastAsia="zh-CN"/>
        </w:rPr>
        <w:t>AIoT</w:t>
      </w:r>
      <w:proofErr w:type="spellEnd"/>
      <w:r>
        <w:rPr>
          <w:rFonts w:eastAsia="DengXian"/>
          <w:lang w:eastAsia="zh-CN"/>
        </w:rPr>
        <w:t xml:space="preserve"> controller calculates the network MAC based on the </w:t>
      </w:r>
      <w:r>
        <w:rPr>
          <w:rFonts w:eastAsia="DengXian" w:hint="eastAsia"/>
          <w:lang w:eastAsia="zh-CN"/>
        </w:rPr>
        <w:t>K</w:t>
      </w:r>
      <w:r>
        <w:rPr>
          <w:rFonts w:eastAsia="DengXian"/>
          <w:lang w:eastAsia="zh-CN"/>
        </w:rPr>
        <w:t xml:space="preserve">s and </w:t>
      </w:r>
      <w:r>
        <w:rPr>
          <w:rFonts w:eastAsia="DengXian" w:hint="eastAsia"/>
          <w:lang w:val="en-US" w:eastAsia="zh-CN"/>
        </w:rPr>
        <w:t>counter</w:t>
      </w:r>
      <w:r>
        <w:rPr>
          <w:rFonts w:eastAsia="DengXian"/>
          <w:lang w:eastAsia="zh-CN"/>
        </w:rPr>
        <w:t xml:space="preserve">, for example, </w:t>
      </w:r>
      <w:proofErr w:type="spellStart"/>
      <w:r>
        <w:rPr>
          <w:rFonts w:eastAsia="DengXian"/>
          <w:lang w:eastAsia="zh-CN"/>
        </w:rPr>
        <w:t>MACn</w:t>
      </w:r>
      <w:proofErr w:type="spellEnd"/>
      <w:r>
        <w:rPr>
          <w:rFonts w:eastAsia="DengXian"/>
          <w:lang w:eastAsia="zh-CN"/>
        </w:rPr>
        <w:t>=</w:t>
      </w:r>
      <w:r>
        <w:rPr>
          <w:rFonts w:eastAsia="DengXian" w:hint="eastAsia"/>
          <w:lang w:val="en-US" w:eastAsia="zh-CN"/>
        </w:rPr>
        <w:t>HMAC</w:t>
      </w:r>
      <w:r>
        <w:rPr>
          <w:rFonts w:eastAsia="DengXian"/>
          <w:lang w:eastAsia="zh-CN"/>
        </w:rPr>
        <w:t xml:space="preserve">(device ID, </w:t>
      </w:r>
      <w:r>
        <w:rPr>
          <w:rFonts w:eastAsia="DengXian" w:hint="eastAsia"/>
          <w:lang w:val="en-US" w:eastAsia="zh-CN"/>
        </w:rPr>
        <w:t>counter</w:t>
      </w:r>
      <w:r>
        <w:rPr>
          <w:rFonts w:eastAsia="DengXian"/>
          <w:lang w:eastAsia="zh-CN"/>
        </w:rPr>
        <w:t>)</w:t>
      </w:r>
      <w:r>
        <w:rPr>
          <w:rFonts w:eastAsia="DengXian" w:hint="eastAsia"/>
          <w:lang w:val="en-US" w:eastAsia="zh-CN"/>
        </w:rPr>
        <w:t>, the input key is Ks</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the prefix ID of the group.</w:t>
      </w:r>
    </w:p>
    <w:p w14:paraId="44768CA1" w14:textId="77777777" w:rsidR="00E31441" w:rsidRDefault="00E31441" w:rsidP="00E31441">
      <w:pPr>
        <w:pStyle w:val="B1"/>
        <w:spacing w:after="240"/>
        <w:rPr>
          <w:rFonts w:eastAsia="DengXian"/>
          <w:lang w:val="en-US" w:eastAsia="zh-CN"/>
        </w:rPr>
      </w:pPr>
    </w:p>
    <w:p w14:paraId="12FDDEF2" w14:textId="77777777" w:rsidR="00E31441" w:rsidRDefault="00E31441" w:rsidP="00E31441">
      <w:pPr>
        <w:pStyle w:val="B1"/>
        <w:spacing w:after="240"/>
        <w:rPr>
          <w:rFonts w:eastAsia="DengXian"/>
          <w:lang w:val="en-US" w:eastAsia="zh-CN"/>
        </w:rPr>
      </w:pPr>
      <w:r>
        <w:rPr>
          <w:rFonts w:eastAsia="DengXian"/>
          <w:lang w:val="en-US" w:eastAsia="zh-CN"/>
        </w:rPr>
        <w:t>6</w:t>
      </w:r>
      <w:r>
        <w:rPr>
          <w:rFonts w:eastAsia="DengXian"/>
          <w:lang w:eastAsia="zh-CN"/>
        </w:rPr>
        <w:t>.</w:t>
      </w:r>
      <w:r>
        <w:rPr>
          <w:rFonts w:eastAsia="DengXian"/>
          <w:lang w:eastAsia="zh-CN"/>
        </w:rPr>
        <w:tab/>
        <w:t xml:space="preserve">The </w:t>
      </w:r>
      <w:proofErr w:type="spellStart"/>
      <w:r>
        <w:rPr>
          <w:rFonts w:eastAsia="DengXian" w:hint="eastAsia"/>
          <w:lang w:eastAsia="zh-CN"/>
        </w:rPr>
        <w:t>AIoT</w:t>
      </w:r>
      <w:proofErr w:type="spellEnd"/>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Request to the reader(s)</w:t>
      </w:r>
      <w:r>
        <w:rPr>
          <w:rFonts w:eastAsia="DengXian" w:hint="eastAsia"/>
          <w:lang w:val="en-US" w:eastAsia="zh-CN"/>
        </w:rPr>
        <w:t xml:space="preserve"> base on reader ID in step 3</w:t>
      </w:r>
      <w:r>
        <w:rPr>
          <w:rFonts w:eastAsia="DengXian"/>
          <w:lang w:eastAsia="zh-CN"/>
        </w:rPr>
        <w:t>, which includes Device ID</w:t>
      </w:r>
      <w:r>
        <w:rPr>
          <w:rFonts w:eastAsia="DengXian" w:hint="eastAsia"/>
          <w:lang w:val="en-US" w:eastAsia="zh-CN"/>
        </w:rPr>
        <w:t xml:space="preserve"> and </w:t>
      </w:r>
      <w:proofErr w:type="spellStart"/>
      <w:r>
        <w:rPr>
          <w:rFonts w:eastAsia="DengXian" w:hint="eastAsia"/>
          <w:lang w:val="en-US" w:eastAsia="zh-CN"/>
        </w:rPr>
        <w:t>MACn</w:t>
      </w:r>
      <w:proofErr w:type="spellEnd"/>
      <w:r>
        <w:rPr>
          <w:rFonts w:eastAsia="DengXian" w:hint="eastAsia"/>
          <w:lang w:val="en-US" w:eastAsia="zh-CN"/>
        </w:rPr>
        <w:t>.</w:t>
      </w:r>
      <w:r>
        <w:rPr>
          <w:rFonts w:eastAsia="DengXian"/>
          <w:lang w:eastAsia="zh-CN"/>
        </w:rPr>
        <w:t xml:space="preserve"> </w:t>
      </w:r>
      <w:r>
        <w:rPr>
          <w:rFonts w:eastAsia="DengXian" w:hint="eastAsia"/>
          <w:lang w:val="en-US" w:eastAsia="zh-CN"/>
        </w:rPr>
        <w:t xml:space="preserve">If the counter is initial value, </w:t>
      </w:r>
      <w:r>
        <w:rPr>
          <w:rFonts w:eastAsia="DengXian"/>
          <w:lang w:eastAsia="zh-CN"/>
        </w:rPr>
        <w:t>which includes</w:t>
      </w:r>
      <w:r>
        <w:rPr>
          <w:rFonts w:eastAsia="DengXian" w:hint="eastAsia"/>
          <w:lang w:val="en-US" w:eastAsia="zh-CN"/>
        </w:rPr>
        <w:t xml:space="preserve"> start indication.</w:t>
      </w:r>
    </w:p>
    <w:p w14:paraId="305EB751" w14:textId="77777777" w:rsidR="00E31441" w:rsidRDefault="00E31441" w:rsidP="00E31441">
      <w:pPr>
        <w:pStyle w:val="NO"/>
        <w:ind w:left="1419"/>
        <w:rPr>
          <w:lang w:val="en-US" w:eastAsia="zh-CN"/>
        </w:rPr>
      </w:pPr>
      <w:r>
        <w:rPr>
          <w:rFonts w:hint="eastAsia"/>
          <w:lang w:val="en-US" w:eastAsia="zh-CN"/>
        </w:rPr>
        <w:t xml:space="preserve">Note </w:t>
      </w:r>
      <w:r>
        <w:rPr>
          <w:lang w:val="en-US" w:eastAsia="zh-CN"/>
        </w:rPr>
        <w:t>1</w:t>
      </w:r>
      <w:r>
        <w:rPr>
          <w:rFonts w:hint="eastAsia"/>
          <w:lang w:val="en-US" w:eastAsia="zh-CN"/>
        </w:rPr>
        <w:t xml:space="preserve">: How to protect privacy of device identifier will be addressed in </w:t>
      </w:r>
      <w:r>
        <w:t xml:space="preserve">Key issue </w:t>
      </w:r>
      <w:r>
        <w:rPr>
          <w:rFonts w:hint="eastAsia"/>
          <w:lang w:val="en-US" w:eastAsia="zh-CN"/>
        </w:rPr>
        <w:t>3.</w:t>
      </w:r>
    </w:p>
    <w:p w14:paraId="3CAB6A41" w14:textId="77777777" w:rsidR="00E31441" w:rsidRDefault="00E31441" w:rsidP="00E31441">
      <w:pPr>
        <w:pStyle w:val="B1"/>
        <w:spacing w:after="240"/>
        <w:rPr>
          <w:rFonts w:eastAsia="DengXian"/>
          <w:lang w:val="en-US" w:eastAsia="zh-CN"/>
        </w:rPr>
      </w:pPr>
    </w:p>
    <w:p w14:paraId="17181290" w14:textId="77777777" w:rsidR="00E31441" w:rsidRDefault="00E31441" w:rsidP="00E31441">
      <w:pPr>
        <w:pStyle w:val="B1"/>
        <w:rPr>
          <w:rFonts w:eastAsia="DengXian"/>
          <w:lang w:eastAsia="zh-CN"/>
        </w:rPr>
      </w:pPr>
      <w:r>
        <w:rPr>
          <w:rFonts w:eastAsia="DengXian"/>
          <w:lang w:val="en-US" w:eastAsia="zh-CN"/>
        </w:rPr>
        <w:lastRenderedPageBreak/>
        <w:t>7</w:t>
      </w:r>
      <w:r>
        <w:rPr>
          <w:rFonts w:eastAsia="DengXian"/>
          <w:lang w:eastAsia="zh-CN"/>
        </w:rPr>
        <w:t>.</w:t>
      </w:r>
      <w:r>
        <w:rPr>
          <w:rFonts w:eastAsia="DengXian"/>
          <w:lang w:eastAsia="zh-CN"/>
        </w:rPr>
        <w:tab/>
        <w:t xml:space="preserve">The Reader(s) send </w:t>
      </w:r>
      <w:r>
        <w:rPr>
          <w:rFonts w:eastAsia="DengXian" w:hint="eastAsia"/>
          <w:lang w:eastAsia="zh-CN"/>
        </w:rPr>
        <w:t>Inventory(or command)</w:t>
      </w:r>
      <w:r>
        <w:rPr>
          <w:rFonts w:eastAsia="DengXian"/>
          <w:lang w:eastAsia="zh-CN"/>
        </w:rPr>
        <w:t xml:space="preserve"> Request to </w:t>
      </w:r>
      <w:proofErr w:type="spellStart"/>
      <w:r>
        <w:rPr>
          <w:rFonts w:eastAsia="DengXian" w:hint="eastAsia"/>
          <w:lang w:eastAsia="zh-CN"/>
        </w:rPr>
        <w:t>AIoT</w:t>
      </w:r>
      <w:proofErr w:type="spellEnd"/>
      <w:r>
        <w:rPr>
          <w:rFonts w:eastAsia="DengXian"/>
          <w:lang w:eastAsia="zh-CN"/>
        </w:rPr>
        <w:t xml:space="preserve"> device, which includes Device ID</w:t>
      </w:r>
      <w:r>
        <w:rPr>
          <w:rFonts w:eastAsia="DengXian" w:hint="eastAsia"/>
          <w:lang w:val="en-US" w:eastAsia="zh-CN"/>
        </w:rPr>
        <w:t xml:space="preserve"> and </w:t>
      </w:r>
      <w:proofErr w:type="spellStart"/>
      <w:r>
        <w:rPr>
          <w:rFonts w:eastAsia="DengXian" w:hint="eastAsia"/>
          <w:lang w:val="en-US" w:eastAsia="zh-CN"/>
        </w:rPr>
        <w:t>MACn</w:t>
      </w:r>
      <w:proofErr w:type="spellEnd"/>
      <w:r>
        <w:rPr>
          <w:rFonts w:eastAsia="DengXian" w:hint="eastAsia"/>
          <w:lang w:val="en-US" w:eastAsia="zh-CN"/>
        </w:rPr>
        <w:t xml:space="preserve">, and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r>
        <w:rPr>
          <w:rFonts w:eastAsia="DengXian" w:hint="eastAsia"/>
          <w:lang w:val="en-US" w:eastAsia="zh-CN"/>
        </w:rPr>
        <w:t>start indication</w:t>
      </w:r>
      <w:r>
        <w:rPr>
          <w:rFonts w:eastAsia="DengXian"/>
          <w:lang w:eastAsia="zh-CN"/>
        </w:rPr>
        <w:t>.</w:t>
      </w:r>
    </w:p>
    <w:p w14:paraId="118CD4B7" w14:textId="4D1452CD" w:rsidR="00E31441" w:rsidRDefault="00E31441" w:rsidP="00E31441">
      <w:pPr>
        <w:pStyle w:val="B1"/>
        <w:rPr>
          <w:rFonts w:eastAsia="DengXian"/>
          <w:lang w:val="en-US" w:eastAsia="zh-CN"/>
        </w:rPr>
      </w:pPr>
      <w:r>
        <w:rPr>
          <w:rFonts w:eastAsia="DengXian"/>
          <w:lang w:val="en-US" w:eastAsia="zh-CN"/>
        </w:rPr>
        <w:t>8</w:t>
      </w:r>
      <w:r>
        <w:rPr>
          <w:rFonts w:eastAsia="DengXian" w:hint="eastAsia"/>
          <w:lang w:val="en-US" w:eastAsia="zh-CN"/>
        </w:rPr>
        <w:t xml:space="preserve">. </w:t>
      </w:r>
      <w:r>
        <w:rPr>
          <w:rFonts w:eastAsia="DengXian"/>
          <w:lang w:eastAsia="zh-CN"/>
        </w:rPr>
        <w:t xml:space="preserve">The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val="en-US" w:eastAsia="zh-CN"/>
        </w:rPr>
        <w:t xml:space="preserve">derives the Ks like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w:t>
      </w:r>
      <w:r>
        <w:rPr>
          <w:rFonts w:eastAsia="DengXian"/>
          <w:lang w:eastAsia="zh-CN"/>
        </w:rPr>
        <w:t xml:space="preserve">verifies the </w:t>
      </w:r>
      <w:proofErr w:type="spellStart"/>
      <w:r>
        <w:rPr>
          <w:rFonts w:eastAsia="DengXian"/>
          <w:lang w:eastAsia="zh-CN"/>
        </w:rPr>
        <w:t>MACn</w:t>
      </w:r>
      <w:proofErr w:type="spellEnd"/>
      <w:r>
        <w:rPr>
          <w:rFonts w:eastAsia="DengXian"/>
          <w:lang w:eastAsia="zh-CN"/>
        </w:rPr>
        <w:t xml:space="preserve">, that is, the </w:t>
      </w:r>
      <w:proofErr w:type="spellStart"/>
      <w:r>
        <w:rPr>
          <w:rFonts w:eastAsia="DengXian" w:hint="eastAsia"/>
          <w:lang w:eastAsia="zh-CN"/>
        </w:rPr>
        <w:t>AIoT</w:t>
      </w:r>
      <w:proofErr w:type="spellEnd"/>
      <w:r>
        <w:rPr>
          <w:rFonts w:eastAsia="DengXian"/>
          <w:lang w:eastAsia="zh-CN"/>
        </w:rPr>
        <w:t xml:space="preserve"> device calculates the local </w:t>
      </w:r>
      <w:proofErr w:type="spellStart"/>
      <w:r>
        <w:rPr>
          <w:rFonts w:eastAsia="DengXian"/>
          <w:lang w:eastAsia="zh-CN"/>
        </w:rPr>
        <w:t>MACn</w:t>
      </w:r>
      <w:proofErr w:type="spellEnd"/>
      <w:r>
        <w:rPr>
          <w:rFonts w:eastAsia="DengXian"/>
          <w:lang w:eastAsia="zh-CN"/>
        </w:rPr>
        <w:t xml:space="preserve">', for example, </w:t>
      </w:r>
      <w:proofErr w:type="spellStart"/>
      <w:r>
        <w:rPr>
          <w:rFonts w:eastAsia="DengXian"/>
          <w:lang w:eastAsia="zh-CN"/>
        </w:rPr>
        <w:t>MACn</w:t>
      </w:r>
      <w:proofErr w:type="spellEnd"/>
      <w:r>
        <w:rPr>
          <w:rFonts w:eastAsia="DengXian"/>
          <w:lang w:val="en-US" w:eastAsia="zh-CN"/>
        </w:rPr>
        <w:t>’</w:t>
      </w:r>
      <w:r>
        <w:rPr>
          <w:rFonts w:eastAsia="DengXian" w:hint="eastAsia"/>
          <w:lang w:val="en-US" w:eastAsia="zh-CN"/>
        </w:rPr>
        <w:t>=HMAC</w:t>
      </w:r>
      <w:r>
        <w:rPr>
          <w:rFonts w:eastAsia="DengXian"/>
          <w:lang w:eastAsia="zh-CN"/>
        </w:rPr>
        <w:t xml:space="preserve">(device ID, </w:t>
      </w:r>
      <w:r>
        <w:rPr>
          <w:rFonts w:eastAsia="DengXian" w:hint="eastAsia"/>
          <w:lang w:val="en-US" w:eastAsia="zh-CN"/>
        </w:rPr>
        <w:t>counter</w:t>
      </w:r>
      <w:r>
        <w:rPr>
          <w:rFonts w:eastAsia="DengXian"/>
          <w:lang w:eastAsia="zh-CN"/>
        </w:rPr>
        <w:t>)</w:t>
      </w:r>
      <w:r>
        <w:rPr>
          <w:rFonts w:eastAsia="DengXian" w:hint="eastAsia"/>
          <w:lang w:val="en-US" w:eastAsia="zh-CN"/>
        </w:rPr>
        <w:t xml:space="preserve">, the input key is </w:t>
      </w:r>
      <w:proofErr w:type="spellStart"/>
      <w:r>
        <w:rPr>
          <w:rFonts w:eastAsia="DengXian" w:hint="eastAsia"/>
          <w:lang w:val="en-US" w:eastAsia="zh-CN"/>
        </w:rPr>
        <w:t>Kaiot</w:t>
      </w:r>
      <w:proofErr w:type="spellEnd"/>
      <w:r>
        <w:rPr>
          <w:rFonts w:eastAsia="DengXian"/>
          <w:lang w:eastAsia="zh-CN"/>
        </w:rPr>
        <w:t>.</w:t>
      </w:r>
      <w:r>
        <w:rPr>
          <w:rFonts w:eastAsia="DengXian" w:hint="eastAsia"/>
          <w:lang w:val="en-US" w:eastAsia="zh-CN"/>
        </w:rPr>
        <w:t xml:space="preserve"> </w:t>
      </w:r>
      <w:r>
        <w:rPr>
          <w:rFonts w:eastAsia="DengXian"/>
          <w:lang w:eastAsia="zh-CN"/>
        </w:rPr>
        <w:t xml:space="preserve"> </w:t>
      </w:r>
      <w:r>
        <w:rPr>
          <w:rFonts w:eastAsia="DengXian" w:hint="eastAsia"/>
          <w:lang w:val="en-US" w:eastAsia="zh-CN"/>
        </w:rPr>
        <w:t xml:space="preserve">The counter is the counter stored in the </w:t>
      </w:r>
      <w:proofErr w:type="spellStart"/>
      <w:r>
        <w:rPr>
          <w:rFonts w:eastAsia="DengXian" w:hint="eastAsia"/>
          <w:lang w:val="en-US" w:eastAsia="zh-CN"/>
        </w:rPr>
        <w:t>AIoT</w:t>
      </w:r>
      <w:proofErr w:type="spellEnd"/>
      <w:r>
        <w:rPr>
          <w:rFonts w:eastAsia="DengXian" w:hint="eastAsia"/>
          <w:lang w:val="en-US" w:eastAsia="zh-CN"/>
        </w:rPr>
        <w:t xml:space="preserve"> device. If start indication is valid, the </w:t>
      </w:r>
      <w:proofErr w:type="spellStart"/>
      <w:r>
        <w:rPr>
          <w:rFonts w:eastAsia="DengXian" w:hint="eastAsia"/>
          <w:lang w:val="en-US" w:eastAsia="zh-CN"/>
        </w:rPr>
        <w:t>the</w:t>
      </w:r>
      <w:proofErr w:type="spellEnd"/>
      <w:r>
        <w:rPr>
          <w:rFonts w:eastAsia="DengXian" w:hint="eastAsia"/>
          <w:lang w:val="en-US" w:eastAsia="zh-CN"/>
        </w:rPr>
        <w:t xml:space="preserve"> counter is initial counter value. </w:t>
      </w:r>
      <w:r>
        <w:rPr>
          <w:rFonts w:eastAsia="DengXian"/>
          <w:lang w:eastAsia="zh-CN"/>
        </w:rPr>
        <w:t xml:space="preserve">If </w:t>
      </w:r>
      <w:proofErr w:type="spellStart"/>
      <w:r>
        <w:rPr>
          <w:rFonts w:eastAsia="DengXian"/>
          <w:lang w:eastAsia="zh-CN"/>
        </w:rPr>
        <w:t>MACn</w:t>
      </w:r>
      <w:proofErr w:type="spellEnd"/>
      <w:r>
        <w:rPr>
          <w:rFonts w:eastAsia="DengXian"/>
          <w:lang w:eastAsia="zh-CN"/>
        </w:rPr>
        <w:t xml:space="preserve"> and </w:t>
      </w:r>
      <w:proofErr w:type="spellStart"/>
      <w:r>
        <w:rPr>
          <w:rFonts w:eastAsia="DengXian"/>
          <w:lang w:eastAsia="zh-CN"/>
        </w:rPr>
        <w:t>MACn</w:t>
      </w:r>
      <w:proofErr w:type="spellEnd"/>
      <w:r>
        <w:rPr>
          <w:rFonts w:eastAsia="DengXian"/>
          <w:lang w:eastAsia="zh-CN"/>
        </w:rPr>
        <w:t xml:space="preserve">' are the same, the verification succeeds. </w:t>
      </w:r>
      <w:r>
        <w:rPr>
          <w:rFonts w:eastAsia="DengXian" w:hint="eastAsia"/>
          <w:lang w:val="en-US" w:eastAsia="zh-CN"/>
        </w:rPr>
        <w:t>T</w:t>
      </w:r>
      <w:r>
        <w:rPr>
          <w:rFonts w:eastAsia="DengXian"/>
          <w:lang w:eastAsia="zh-CN"/>
        </w:rPr>
        <w:t xml:space="preserve">he </w:t>
      </w:r>
      <w:proofErr w:type="spellStart"/>
      <w:r>
        <w:rPr>
          <w:rFonts w:eastAsia="DengXian" w:hint="eastAsia"/>
          <w:lang w:eastAsia="zh-CN"/>
        </w:rPr>
        <w:t>AIoT</w:t>
      </w:r>
      <w:proofErr w:type="spellEnd"/>
      <w:r>
        <w:rPr>
          <w:rFonts w:eastAsia="DengXian"/>
          <w:lang w:eastAsia="zh-CN"/>
        </w:rPr>
        <w:t xml:space="preserve"> device increases the counter by one</w:t>
      </w:r>
      <w:r>
        <w:rPr>
          <w:rFonts w:eastAsia="DengXian" w:hint="eastAsia"/>
          <w:lang w:val="en-US" w:eastAsia="zh-CN"/>
        </w:rPr>
        <w:t xml:space="preserve">, and store the new counter. </w:t>
      </w:r>
      <w:r>
        <w:rPr>
          <w:rFonts w:eastAsia="DengXian"/>
          <w:lang w:eastAsia="zh-CN"/>
        </w:rPr>
        <w:t xml:space="preserve">The </w:t>
      </w:r>
      <w:proofErr w:type="spellStart"/>
      <w:r>
        <w:rPr>
          <w:rFonts w:eastAsia="DengXian" w:hint="eastAsia"/>
          <w:lang w:eastAsia="zh-CN"/>
        </w:rPr>
        <w:t>AIoT</w:t>
      </w:r>
      <w:proofErr w:type="spellEnd"/>
      <w:r>
        <w:rPr>
          <w:rFonts w:eastAsia="DengXian"/>
          <w:lang w:eastAsia="zh-CN"/>
        </w:rPr>
        <w:t xml:space="preserve"> device can optionally calculate the device MAC, for example, </w:t>
      </w:r>
      <w:proofErr w:type="spellStart"/>
      <w:r>
        <w:rPr>
          <w:rFonts w:eastAsia="DengXian"/>
          <w:lang w:eastAsia="zh-CN"/>
        </w:rPr>
        <w:t>MACu</w:t>
      </w:r>
      <w:proofErr w:type="spellEnd"/>
      <w:r>
        <w:rPr>
          <w:rFonts w:eastAsia="DengXian"/>
          <w:lang w:eastAsia="zh-CN"/>
        </w:rPr>
        <w:t xml:space="preserve">= </w:t>
      </w:r>
      <w:r>
        <w:rPr>
          <w:rFonts w:eastAsia="DengXian" w:hint="eastAsia"/>
          <w:lang w:val="en-US" w:eastAsia="zh-CN"/>
        </w:rPr>
        <w:t>HMAC</w:t>
      </w:r>
      <w:r>
        <w:rPr>
          <w:rFonts w:eastAsia="DengXian"/>
          <w:lang w:eastAsia="zh-CN"/>
        </w:rPr>
        <w:t xml:space="preserve"> (device ID, </w:t>
      </w:r>
      <w:r>
        <w:rPr>
          <w:rFonts w:eastAsia="DengXian" w:hint="eastAsia"/>
          <w:lang w:val="en-US" w:eastAsia="zh-CN"/>
        </w:rPr>
        <w:t>new counter</w:t>
      </w:r>
      <w:r>
        <w:rPr>
          <w:rFonts w:eastAsia="DengXian"/>
          <w:lang w:eastAsia="zh-CN"/>
        </w:rPr>
        <w:t xml:space="preserve">), </w:t>
      </w:r>
      <w:r>
        <w:rPr>
          <w:rFonts w:eastAsia="DengXian" w:hint="eastAsia"/>
          <w:lang w:val="en-US" w:eastAsia="zh-CN"/>
        </w:rPr>
        <w:t>the input key is K</w:t>
      </w:r>
      <w:r>
        <w:rPr>
          <w:rFonts w:eastAsia="DengXian"/>
          <w:lang w:val="en-US" w:eastAsia="zh-CN"/>
        </w:rPr>
        <w:t>s</w:t>
      </w:r>
      <w:r>
        <w:rPr>
          <w:rFonts w:eastAsia="DengXian" w:hint="eastAsia"/>
          <w:lang w:val="en-US" w:eastAsia="zh-CN"/>
        </w:rPr>
        <w:t xml:space="preserve">, </w:t>
      </w:r>
      <w:r>
        <w:rPr>
          <w:rFonts w:eastAsia="DengXian"/>
          <w:lang w:eastAsia="zh-CN"/>
        </w:rPr>
        <w:t xml:space="preserve">where </w:t>
      </w:r>
      <w:r>
        <w:rPr>
          <w:rFonts w:eastAsia="DengXian" w:hint="eastAsia"/>
          <w:lang w:eastAsia="zh-CN"/>
        </w:rPr>
        <w:t>K</w:t>
      </w:r>
      <w:r>
        <w:rPr>
          <w:rFonts w:eastAsia="DengXian"/>
          <w:lang w:eastAsia="zh-CN"/>
        </w:rPr>
        <w:t xml:space="preserve">s is derived by the </w:t>
      </w:r>
      <w:proofErr w:type="spellStart"/>
      <w:r>
        <w:rPr>
          <w:rFonts w:eastAsia="DengXian" w:hint="eastAsia"/>
          <w:lang w:eastAsia="zh-CN"/>
        </w:rPr>
        <w:t>AIoT</w:t>
      </w:r>
      <w:proofErr w:type="spellEnd"/>
      <w:r>
        <w:rPr>
          <w:rFonts w:eastAsia="DengXian"/>
          <w:lang w:eastAsia="zh-CN"/>
        </w:rPr>
        <w:t xml:space="preserve"> device</w:t>
      </w:r>
      <w:r>
        <w:rPr>
          <w:rFonts w:eastAsia="DengXian" w:hint="eastAsia"/>
          <w:lang w:val="en-US" w:eastAsia="zh-CN"/>
        </w:rPr>
        <w:t xml:space="preserve"> base on the Ks and new counter</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be the prefix ID of the group</w:t>
      </w:r>
      <w:r>
        <w:rPr>
          <w:rFonts w:eastAsia="DengXian"/>
          <w:lang w:eastAsia="zh-CN"/>
        </w:rPr>
        <w:t>.</w:t>
      </w:r>
    </w:p>
    <w:p w14:paraId="62C91F02" w14:textId="77777777" w:rsidR="00E31441" w:rsidRDefault="00E31441" w:rsidP="00E31441">
      <w:pPr>
        <w:pStyle w:val="B1"/>
        <w:rPr>
          <w:rFonts w:eastAsia="DengXian"/>
          <w:lang w:val="en-US" w:eastAsia="zh-CN"/>
        </w:rPr>
      </w:pPr>
      <w:r>
        <w:rPr>
          <w:rFonts w:eastAsia="DengXian"/>
          <w:lang w:val="en-US" w:eastAsia="zh-CN"/>
        </w:rPr>
        <w:t>9</w:t>
      </w:r>
      <w:r>
        <w:rPr>
          <w:rFonts w:eastAsia="DengXian"/>
          <w:lang w:eastAsia="zh-CN"/>
        </w:rPr>
        <w:t>.</w:t>
      </w:r>
      <w:r>
        <w:rPr>
          <w:rFonts w:eastAsia="DengXian"/>
          <w:lang w:eastAsia="zh-CN"/>
        </w:rPr>
        <w:tab/>
      </w:r>
      <w:r>
        <w:rPr>
          <w:rFonts w:eastAsia="DengXian" w:hint="eastAsia"/>
          <w:lang w:val="en-US" w:eastAsia="zh-CN"/>
        </w:rPr>
        <w:t>T</w:t>
      </w:r>
      <w:r>
        <w:rPr>
          <w:rFonts w:eastAsia="DengXian"/>
          <w:lang w:eastAsia="zh-CN"/>
        </w:rPr>
        <w:t xml:space="preserve">he </w:t>
      </w:r>
      <w:proofErr w:type="spellStart"/>
      <w:r>
        <w:rPr>
          <w:rFonts w:eastAsia="DengXian" w:hint="eastAsia"/>
          <w:lang w:eastAsia="zh-CN"/>
        </w:rPr>
        <w:t>AIoT</w:t>
      </w:r>
      <w:proofErr w:type="spellEnd"/>
      <w:r>
        <w:rPr>
          <w:rFonts w:eastAsia="DengXian"/>
          <w:lang w:eastAsia="zh-CN"/>
        </w:rPr>
        <w:t xml:space="preserve"> device sends </w:t>
      </w:r>
      <w:r>
        <w:rPr>
          <w:rFonts w:eastAsia="DengXian" w:hint="eastAsia"/>
          <w:lang w:eastAsia="zh-CN"/>
        </w:rPr>
        <w:t>Inventory(or command)</w:t>
      </w:r>
      <w:r>
        <w:rPr>
          <w:rFonts w:eastAsia="DengXian"/>
          <w:lang w:eastAsia="zh-CN"/>
        </w:rPr>
        <w:t xml:space="preserve"> Response to the Reader with its Device ID, which </w:t>
      </w:r>
      <w:r>
        <w:rPr>
          <w:rFonts w:eastAsia="DengXian" w:hint="eastAsia"/>
          <w:lang w:val="en-US" w:eastAsia="zh-CN"/>
        </w:rPr>
        <w:t xml:space="preserve">may </w:t>
      </w:r>
      <w:r>
        <w:rPr>
          <w:rFonts w:eastAsia="DengXian"/>
          <w:lang w:eastAsia="zh-CN"/>
        </w:rPr>
        <w:t>includes</w:t>
      </w:r>
      <w:r>
        <w:rPr>
          <w:rFonts w:eastAsia="DengXian" w:hint="eastAsia"/>
          <w:lang w:val="en-US" w:eastAsia="zh-CN"/>
        </w:rPr>
        <w:t xml:space="preserve"> </w:t>
      </w:r>
      <w:proofErr w:type="spellStart"/>
      <w:r>
        <w:rPr>
          <w:rFonts w:eastAsia="DengXian" w:hint="eastAsia"/>
          <w:lang w:val="en-US" w:eastAsia="zh-CN"/>
        </w:rPr>
        <w:t>MACu</w:t>
      </w:r>
      <w:proofErr w:type="spellEnd"/>
      <w:r>
        <w:rPr>
          <w:rFonts w:eastAsia="DengXian" w:hint="eastAsia"/>
          <w:lang w:val="en-US" w:eastAsia="zh-CN"/>
        </w:rPr>
        <w:t>. If the new counter is initial value (</w:t>
      </w:r>
      <w:proofErr w:type="spellStart"/>
      <w:r>
        <w:rPr>
          <w:rFonts w:eastAsia="DengXian" w:hint="eastAsia"/>
          <w:lang w:val="en-US" w:eastAsia="zh-CN"/>
        </w:rPr>
        <w:t>e,g</w:t>
      </w:r>
      <w:proofErr w:type="spellEnd"/>
      <w:r>
        <w:rPr>
          <w:rFonts w:eastAsia="DengXian" w:hint="eastAsia"/>
          <w:lang w:val="en-US" w:eastAsia="zh-CN"/>
        </w:rPr>
        <w:t>, due to wrap around), start indication is included.</w:t>
      </w:r>
    </w:p>
    <w:p w14:paraId="58B78836" w14:textId="77777777" w:rsidR="00E31441" w:rsidRDefault="00E31441" w:rsidP="00E31441">
      <w:pPr>
        <w:pStyle w:val="B1"/>
        <w:rPr>
          <w:rFonts w:eastAsia="DengXian"/>
          <w:lang w:eastAsia="zh-CN"/>
        </w:rPr>
      </w:pPr>
      <w:r>
        <w:rPr>
          <w:rFonts w:eastAsia="DengXian"/>
          <w:lang w:val="en-US" w:eastAsia="zh-CN"/>
        </w:rPr>
        <w:t>10</w:t>
      </w:r>
      <w:r>
        <w:rPr>
          <w:rFonts w:eastAsia="DengXian"/>
          <w:lang w:eastAsia="zh-CN"/>
        </w:rPr>
        <w:t>.</w:t>
      </w:r>
      <w:r>
        <w:rPr>
          <w:rFonts w:eastAsia="DengXian"/>
          <w:lang w:eastAsia="zh-CN"/>
        </w:rPr>
        <w:tab/>
        <w:t xml:space="preserve">The Reader sends </w:t>
      </w:r>
      <w:r>
        <w:rPr>
          <w:rFonts w:eastAsia="DengXian" w:hint="eastAsia"/>
          <w:lang w:eastAsia="zh-CN"/>
        </w:rPr>
        <w:t>Inventory(or command)</w:t>
      </w:r>
      <w:r>
        <w:rPr>
          <w:rFonts w:eastAsia="DengXian"/>
          <w:lang w:eastAsia="zh-CN"/>
        </w:rPr>
        <w:t xml:space="preserve"> Response to the </w:t>
      </w:r>
      <w:proofErr w:type="spellStart"/>
      <w:r>
        <w:rPr>
          <w:rFonts w:eastAsia="DengXian" w:hint="eastAsia"/>
          <w:lang w:eastAsia="zh-CN"/>
        </w:rPr>
        <w:t>AIoT</w:t>
      </w:r>
      <w:proofErr w:type="spellEnd"/>
      <w:r>
        <w:rPr>
          <w:rFonts w:eastAsia="DengXian"/>
          <w:lang w:eastAsia="zh-CN"/>
        </w:rPr>
        <w:t xml:space="preserve"> controller with the Device ID and Reader ID</w:t>
      </w:r>
      <w:r>
        <w:rPr>
          <w:rFonts w:eastAsia="DengXian" w:hint="eastAsia"/>
          <w:lang w:val="en-US" w:eastAsia="zh-CN"/>
        </w:rPr>
        <w:t xml:space="preserve">,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proofErr w:type="spellStart"/>
      <w:r>
        <w:rPr>
          <w:rFonts w:eastAsia="DengXian" w:hint="eastAsia"/>
          <w:lang w:val="en-US" w:eastAsia="zh-CN"/>
        </w:rPr>
        <w:t>MACu</w:t>
      </w:r>
      <w:proofErr w:type="spellEnd"/>
      <w:r>
        <w:rPr>
          <w:rFonts w:eastAsia="DengXian"/>
          <w:lang w:eastAsia="zh-CN"/>
        </w:rPr>
        <w:t>.</w:t>
      </w:r>
      <w:r>
        <w:rPr>
          <w:rFonts w:eastAsia="DengXian" w:hint="eastAsia"/>
          <w:lang w:val="en-US" w:eastAsia="zh-CN"/>
        </w:rPr>
        <w:t xml:space="preserve"> </w:t>
      </w:r>
    </w:p>
    <w:p w14:paraId="13F15C75" w14:textId="77777777" w:rsidR="00E31441" w:rsidRDefault="00E31441" w:rsidP="00E31441">
      <w:pPr>
        <w:pStyle w:val="B1"/>
        <w:rPr>
          <w:rFonts w:eastAsia="DengXian"/>
          <w:lang w:val="en-US" w:eastAsia="zh-CN"/>
        </w:rPr>
      </w:pPr>
      <w:r>
        <w:rPr>
          <w:rFonts w:eastAsia="DengXian" w:hint="eastAsia"/>
          <w:lang w:val="en-US" w:eastAsia="zh-CN"/>
        </w:rPr>
        <w:t>1</w:t>
      </w:r>
      <w:r>
        <w:rPr>
          <w:rFonts w:eastAsia="DengXian"/>
          <w:lang w:val="en-US" w:eastAsia="zh-CN"/>
        </w:rPr>
        <w:t>1</w:t>
      </w:r>
      <w:r>
        <w:rPr>
          <w:rFonts w:eastAsia="DengXian" w:hint="eastAsia"/>
          <w:lang w:val="en-US" w:eastAsia="zh-CN"/>
        </w:rPr>
        <w:t xml:space="preserve">. </w:t>
      </w:r>
      <w:r>
        <w:rPr>
          <w:rFonts w:eastAsia="DengXian"/>
          <w:lang w:eastAsia="zh-CN"/>
        </w:rPr>
        <w:t xml:space="preserve">The </w:t>
      </w:r>
      <w:proofErr w:type="spellStart"/>
      <w:r>
        <w:rPr>
          <w:rFonts w:eastAsia="DengXian" w:hint="eastAsia"/>
          <w:lang w:eastAsia="zh-CN"/>
        </w:rPr>
        <w:t>AIoT</w:t>
      </w:r>
      <w:proofErr w:type="spellEnd"/>
      <w:r>
        <w:rPr>
          <w:rFonts w:eastAsia="DengXian"/>
          <w:lang w:eastAsia="zh-CN"/>
        </w:rPr>
        <w:t xml:space="preserve"> controller increases the counter by one</w:t>
      </w:r>
      <w:r>
        <w:rPr>
          <w:rFonts w:eastAsia="DengXian" w:hint="eastAsia"/>
          <w:lang w:val="en-US" w:eastAsia="zh-CN"/>
        </w:rPr>
        <w:t xml:space="preserve"> and</w:t>
      </w:r>
      <w:r>
        <w:rPr>
          <w:rFonts w:eastAsia="DengXian"/>
          <w:lang w:eastAsia="zh-CN"/>
        </w:rPr>
        <w:t xml:space="preserve"> calculates the </w:t>
      </w:r>
      <w:proofErr w:type="spellStart"/>
      <w:r>
        <w:rPr>
          <w:rFonts w:eastAsia="DengXian"/>
          <w:lang w:eastAsia="zh-CN"/>
        </w:rPr>
        <w:t>MACu</w:t>
      </w:r>
      <w:proofErr w:type="spellEnd"/>
      <w:r>
        <w:rPr>
          <w:rFonts w:eastAsia="DengXian"/>
          <w:lang w:eastAsia="zh-CN"/>
        </w:rPr>
        <w:t xml:space="preserve">' like the </w:t>
      </w:r>
      <w:proofErr w:type="spellStart"/>
      <w:r>
        <w:rPr>
          <w:rFonts w:eastAsia="DengXian" w:hint="eastAsia"/>
          <w:lang w:eastAsia="zh-CN"/>
        </w:rPr>
        <w:t>AIoT</w:t>
      </w:r>
      <w:proofErr w:type="spellEnd"/>
      <w:r>
        <w:rPr>
          <w:rFonts w:eastAsia="DengXian"/>
          <w:lang w:eastAsia="zh-CN"/>
        </w:rPr>
        <w:t xml:space="preserve"> device, and verifies the </w:t>
      </w:r>
      <w:proofErr w:type="spellStart"/>
      <w:r>
        <w:rPr>
          <w:rFonts w:eastAsia="DengXian"/>
          <w:lang w:eastAsia="zh-CN"/>
        </w:rPr>
        <w:t>MACu</w:t>
      </w:r>
      <w:proofErr w:type="spellEnd"/>
      <w:r>
        <w:rPr>
          <w:rFonts w:eastAsia="DengXian"/>
          <w:lang w:eastAsia="zh-CN"/>
        </w:rPr>
        <w:t xml:space="preserve">'. </w:t>
      </w:r>
      <w:r>
        <w:rPr>
          <w:rFonts w:eastAsia="DengXian" w:hint="eastAsia"/>
          <w:lang w:val="en-US" w:eastAsia="zh-CN"/>
        </w:rPr>
        <w:t xml:space="preserve">If the start indication is received, the </w:t>
      </w:r>
      <w:proofErr w:type="spellStart"/>
      <w:r>
        <w:rPr>
          <w:rFonts w:eastAsia="DengXian" w:hint="eastAsia"/>
          <w:lang w:val="en-US" w:eastAsia="zh-CN"/>
        </w:rPr>
        <w:t>AIoT</w:t>
      </w:r>
      <w:proofErr w:type="spellEnd"/>
      <w:r>
        <w:rPr>
          <w:rFonts w:eastAsia="DengXian" w:hint="eastAsia"/>
          <w:lang w:val="en-US" w:eastAsia="zh-CN"/>
        </w:rPr>
        <w:t xml:space="preserve"> controller check whether the new counter is the initial value first. </w:t>
      </w:r>
      <w:r>
        <w:rPr>
          <w:rFonts w:eastAsia="DengXian"/>
          <w:lang w:eastAsia="zh-CN"/>
        </w:rPr>
        <w:t xml:space="preserve">If the verification is successful, the </w:t>
      </w:r>
      <w:r>
        <w:rPr>
          <w:rFonts w:eastAsia="DengXian" w:hint="eastAsia"/>
          <w:lang w:eastAsia="zh-CN"/>
        </w:rPr>
        <w:t>Inventory(or command)</w:t>
      </w:r>
      <w:r>
        <w:rPr>
          <w:rFonts w:eastAsia="DengXian"/>
          <w:lang w:eastAsia="zh-CN"/>
        </w:rPr>
        <w:t xml:space="preserve"> is successful.</w:t>
      </w:r>
      <w:r>
        <w:rPr>
          <w:rFonts w:eastAsia="DengXian" w:hint="eastAsia"/>
          <w:lang w:val="en-US" w:eastAsia="zh-CN"/>
        </w:rPr>
        <w:t xml:space="preserve"> </w:t>
      </w:r>
      <w:proofErr w:type="spellStart"/>
      <w:r>
        <w:rPr>
          <w:rFonts w:eastAsia="DengXian" w:hint="eastAsia"/>
          <w:lang w:eastAsia="zh-CN"/>
        </w:rPr>
        <w:t>AIoT</w:t>
      </w:r>
      <w:proofErr w:type="spellEnd"/>
      <w:r>
        <w:rPr>
          <w:rFonts w:eastAsia="DengXian"/>
          <w:lang w:eastAsia="zh-CN"/>
        </w:rPr>
        <w:t xml:space="preserve"> controller</w:t>
      </w:r>
      <w:r>
        <w:rPr>
          <w:rFonts w:eastAsia="DengXian" w:hint="eastAsia"/>
          <w:lang w:val="en-US" w:eastAsia="zh-CN"/>
        </w:rPr>
        <w:t xml:space="preserve"> stores the new counter.</w:t>
      </w:r>
    </w:p>
    <w:p w14:paraId="2D74AA01" w14:textId="77777777" w:rsidR="00E31441" w:rsidRDefault="00E31441" w:rsidP="00E31441">
      <w:pPr>
        <w:pStyle w:val="B1"/>
        <w:rPr>
          <w:rFonts w:eastAsia="DengXian"/>
          <w:lang w:eastAsia="zh-CN"/>
        </w:rPr>
      </w:pPr>
      <w:r>
        <w:rPr>
          <w:rFonts w:eastAsia="DengXian" w:hint="eastAsia"/>
          <w:lang w:val="en-US" w:eastAsia="zh-CN"/>
        </w:rPr>
        <w:t>1</w:t>
      </w:r>
      <w:r>
        <w:rPr>
          <w:rFonts w:eastAsia="DengXian"/>
          <w:lang w:val="en-US" w:eastAsia="zh-CN"/>
        </w:rPr>
        <w:t>2</w:t>
      </w:r>
      <w:r>
        <w:rPr>
          <w:rFonts w:eastAsia="DengXian"/>
          <w:lang w:eastAsia="zh-CN"/>
        </w:rPr>
        <w:t>.</w:t>
      </w:r>
      <w:r>
        <w:rPr>
          <w:rFonts w:eastAsia="DengXian"/>
          <w:lang w:eastAsia="zh-CN"/>
        </w:rPr>
        <w:tab/>
      </w:r>
      <w:proofErr w:type="spellStart"/>
      <w:r>
        <w:rPr>
          <w:rFonts w:eastAsia="DengXian" w:hint="eastAsia"/>
          <w:lang w:eastAsia="zh-CN"/>
        </w:rPr>
        <w:t>AIoT</w:t>
      </w:r>
      <w:proofErr w:type="spellEnd"/>
      <w:r>
        <w:rPr>
          <w:rFonts w:eastAsia="DengXian"/>
          <w:lang w:eastAsia="zh-CN"/>
        </w:rPr>
        <w:t xml:space="preserve"> controller stores the Device ID and the Reader ID, if multiple </w:t>
      </w:r>
      <w:r>
        <w:rPr>
          <w:rFonts w:eastAsia="DengXian" w:hint="eastAsia"/>
          <w:lang w:eastAsia="zh-CN"/>
        </w:rPr>
        <w:t>Inventory(or command)</w:t>
      </w:r>
      <w:r>
        <w:rPr>
          <w:rFonts w:eastAsia="DengXian"/>
          <w:lang w:eastAsia="zh-CN"/>
        </w:rPr>
        <w:t xml:space="preserve"> Responses are received from different Readers, the </w:t>
      </w:r>
      <w:proofErr w:type="spellStart"/>
      <w:r>
        <w:rPr>
          <w:rFonts w:eastAsia="DengXian" w:hint="eastAsia"/>
          <w:lang w:eastAsia="zh-CN"/>
        </w:rPr>
        <w:t>AIoT</w:t>
      </w:r>
      <w:proofErr w:type="spellEnd"/>
      <w:r>
        <w:rPr>
          <w:rFonts w:eastAsia="DengXian"/>
          <w:lang w:eastAsia="zh-CN"/>
        </w:rPr>
        <w:t xml:space="preserve"> controller stores the Device ID and multiple Reader IDs. </w:t>
      </w:r>
      <w:proofErr w:type="spellStart"/>
      <w:r>
        <w:rPr>
          <w:rFonts w:eastAsia="DengXian" w:hint="eastAsia"/>
          <w:lang w:eastAsia="zh-CN"/>
        </w:rPr>
        <w:t>AIoT</w:t>
      </w:r>
      <w:proofErr w:type="spellEnd"/>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Response to AF with the Device ID and Reader ID(s).</w:t>
      </w:r>
    </w:p>
    <w:p w14:paraId="6FAAB65C" w14:textId="77777777" w:rsidR="00E31441" w:rsidRDefault="00E31441" w:rsidP="00E31441">
      <w:pPr>
        <w:pStyle w:val="B1"/>
        <w:rPr>
          <w:rFonts w:eastAsia="DengXian"/>
          <w:lang w:val="en-US" w:eastAsia="zh-CN"/>
        </w:rPr>
      </w:pPr>
      <w:r>
        <w:rPr>
          <w:rFonts w:eastAsia="DengXian" w:hint="eastAsia"/>
          <w:lang w:val="en-US" w:eastAsia="zh-CN"/>
        </w:rPr>
        <w:t xml:space="preserve">13.  The </w:t>
      </w:r>
      <w:proofErr w:type="spellStart"/>
      <w:r>
        <w:rPr>
          <w:rFonts w:eastAsia="DengXian" w:hint="eastAsia"/>
          <w:lang w:eastAsia="zh-CN"/>
        </w:rPr>
        <w:t>AIoT</w:t>
      </w:r>
      <w:proofErr w:type="spellEnd"/>
      <w:r>
        <w:rPr>
          <w:rFonts w:eastAsia="DengXian"/>
          <w:lang w:eastAsia="zh-CN"/>
        </w:rPr>
        <w:t xml:space="preserve"> controller</w:t>
      </w:r>
      <w:r>
        <w:rPr>
          <w:rFonts w:eastAsia="DengXian" w:hint="eastAsia"/>
          <w:lang w:val="en-US" w:eastAsia="zh-CN"/>
        </w:rPr>
        <w:t xml:space="preserve"> sends the new counter to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and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stores the new counter.</w:t>
      </w:r>
    </w:p>
    <w:p w14:paraId="0322EB00" w14:textId="77777777" w:rsidR="00E31441" w:rsidRDefault="00E31441" w:rsidP="00E31441">
      <w:pPr>
        <w:pStyle w:val="B1"/>
        <w:ind w:left="0" w:firstLine="284"/>
        <w:rPr>
          <w:rFonts w:eastAsia="DengXian"/>
          <w:color w:val="FF0000"/>
          <w:lang w:val="en-US" w:eastAsia="zh-CN"/>
        </w:rPr>
      </w:pPr>
      <w:r>
        <w:rPr>
          <w:rFonts w:hint="eastAsia"/>
          <w:lang w:val="en-US" w:eastAsia="zh-CN"/>
        </w:rPr>
        <w:t>Note</w:t>
      </w:r>
      <w:r>
        <w:rPr>
          <w:lang w:val="en-US" w:eastAsia="zh-CN"/>
        </w:rPr>
        <w:t xml:space="preserve"> 2</w:t>
      </w:r>
      <w:r>
        <w:rPr>
          <w:rFonts w:hint="eastAsia"/>
          <w:lang w:val="en-US" w:eastAsia="zh-CN"/>
        </w:rPr>
        <w:t>: The K</w:t>
      </w:r>
      <w:proofErr w:type="spellStart"/>
      <w:r>
        <w:rPr>
          <w:sz w:val="24"/>
          <w:szCs w:val="24"/>
          <w:vertAlign w:val="subscript"/>
        </w:rPr>
        <w:t>aiot</w:t>
      </w:r>
      <w:proofErr w:type="spellEnd"/>
      <w:r>
        <w:rPr>
          <w:rFonts w:hint="eastAsia"/>
          <w:lang w:val="en-US" w:eastAsia="zh-CN"/>
        </w:rPr>
        <w:t xml:space="preserve"> protection in the device is left to implement</w:t>
      </w:r>
      <w:r>
        <w:rPr>
          <w:lang w:val="en-US" w:eastAsia="zh-CN"/>
        </w:rPr>
        <w:t>ation</w:t>
      </w:r>
      <w:r>
        <w:rPr>
          <w:rFonts w:hint="eastAsia"/>
          <w:lang w:val="en-US" w:eastAsia="zh-CN"/>
        </w:rPr>
        <w:t>.</w:t>
      </w:r>
    </w:p>
    <w:p w14:paraId="6D9E10FA" w14:textId="77777777" w:rsidR="00E31441" w:rsidRDefault="00E31441" w:rsidP="00E31441">
      <w:pPr>
        <w:pStyle w:val="Heading3"/>
      </w:pPr>
      <w:bookmarkStart w:id="614" w:name="_Toc208305268"/>
      <w:r>
        <w:t>6.6.3</w:t>
      </w:r>
      <w:r>
        <w:tab/>
        <w:t>Evaluation</w:t>
      </w:r>
      <w:bookmarkEnd w:id="614"/>
    </w:p>
    <w:p w14:paraId="63FE2694" w14:textId="77777777" w:rsidR="00E31441" w:rsidRDefault="00E31441" w:rsidP="00E31441">
      <w:pPr>
        <w:rPr>
          <w:rFonts w:eastAsia="Malgun Gothic"/>
          <w:lang w:eastAsia="ko-KR"/>
        </w:rPr>
      </w:pPr>
      <w:r>
        <w:rPr>
          <w:rFonts w:eastAsia="Malgun Gothic"/>
          <w:lang w:eastAsia="ko-KR"/>
        </w:rPr>
        <w:t>This solution addresses the requirement of Key Issue #</w:t>
      </w:r>
      <w:r>
        <w:rPr>
          <w:rFonts w:hint="eastAsia"/>
          <w:lang w:val="en-US" w:eastAsia="zh-CN"/>
        </w:rPr>
        <w:t>5</w:t>
      </w:r>
      <w:r>
        <w:rPr>
          <w:rFonts w:eastAsia="Malgun Gothic"/>
          <w:lang w:eastAsia="ko-KR"/>
        </w:rPr>
        <w:t>.</w:t>
      </w:r>
    </w:p>
    <w:p w14:paraId="281AF1EE" w14:textId="77777777" w:rsidR="00E31441" w:rsidRDefault="00E31441" w:rsidP="00E31441">
      <w:pPr>
        <w:rPr>
          <w:rFonts w:eastAsia="DengXian"/>
          <w:lang w:val="en-US" w:eastAsia="zh-CN"/>
        </w:rPr>
      </w:pPr>
      <w:r>
        <w:rPr>
          <w:rFonts w:eastAsia="Malgun Gothic"/>
          <w:lang w:eastAsia="ko-KR"/>
        </w:rPr>
        <w:t xml:space="preserve">This solution assumes that </w:t>
      </w:r>
      <w:r>
        <w:rPr>
          <w:rFonts w:hint="eastAsia"/>
          <w:lang w:val="en-US" w:eastAsia="zh-CN"/>
        </w:rPr>
        <w:t xml:space="preserve">the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 stores key authentication </w:t>
      </w:r>
      <w:r>
        <w:rPr>
          <w:rFonts w:eastAsia="DengXian" w:hint="eastAsia"/>
          <w:lang w:val="en-US" w:eastAsia="zh-CN"/>
        </w:rPr>
        <w:t>credential</w:t>
      </w:r>
      <w:r>
        <w:rPr>
          <w:rFonts w:eastAsia="DengXian"/>
          <w:lang w:eastAsia="zh-CN"/>
        </w:rPr>
        <w:t>. The A</w:t>
      </w:r>
      <w:r>
        <w:rPr>
          <w:rFonts w:eastAsia="DengXian" w:hint="eastAsia"/>
          <w:lang w:val="en-US" w:eastAsia="zh-CN"/>
        </w:rPr>
        <w:t xml:space="preserve">IoT controller has capability about calculating the network MAC and verifying the device MAC, </w:t>
      </w:r>
      <w:proofErr w:type="spellStart"/>
      <w:r>
        <w:rPr>
          <w:rFonts w:eastAsia="DengXian" w:hint="eastAsia"/>
          <w:lang w:val="en-US" w:eastAsia="zh-CN"/>
        </w:rPr>
        <w:t>AIoT</w:t>
      </w:r>
      <w:proofErr w:type="spellEnd"/>
      <w:r>
        <w:rPr>
          <w:rFonts w:eastAsia="DengXian" w:hint="eastAsia"/>
          <w:lang w:val="en-US" w:eastAsia="zh-CN"/>
        </w:rPr>
        <w:t xml:space="preserve"> device has capability about calculating the device MAC and verifying the network MAC.</w:t>
      </w:r>
      <w:r>
        <w:rPr>
          <w:rFonts w:eastAsia="DengXian"/>
          <w:lang w:eastAsia="zh-CN"/>
        </w:rPr>
        <w:t xml:space="preserve"> </w:t>
      </w:r>
      <w:r>
        <w:rPr>
          <w:rFonts w:eastAsia="DengXian" w:hint="eastAsia"/>
          <w:lang w:val="en-US" w:eastAsia="zh-CN"/>
        </w:rPr>
        <w:t xml:space="preserve"> A counter is used for the MAC calculation, the </w:t>
      </w:r>
      <w:proofErr w:type="spellStart"/>
      <w:r>
        <w:rPr>
          <w:rFonts w:eastAsia="DengXian" w:hint="eastAsia"/>
          <w:lang w:val="en-US" w:eastAsia="zh-CN"/>
        </w:rPr>
        <w:t>AI</w:t>
      </w:r>
      <w:r>
        <w:rPr>
          <w:rFonts w:eastAsia="DengXian"/>
          <w:lang w:val="en-US" w:eastAsia="zh-CN"/>
        </w:rPr>
        <w:t>o</w:t>
      </w:r>
      <w:r>
        <w:rPr>
          <w:rFonts w:eastAsia="DengXian" w:hint="eastAsia"/>
          <w:lang w:val="en-US" w:eastAsia="zh-CN"/>
        </w:rPr>
        <w:t>T</w:t>
      </w:r>
      <w:proofErr w:type="spellEnd"/>
      <w:r>
        <w:rPr>
          <w:rFonts w:eastAsia="DengXian" w:hint="eastAsia"/>
          <w:lang w:val="en-US" w:eastAsia="zh-CN"/>
        </w:rPr>
        <w:t xml:space="preserve"> device and </w:t>
      </w:r>
      <w:r>
        <w:rPr>
          <w:rFonts w:hint="eastAsia"/>
          <w:lang w:val="en-US" w:eastAsia="zh-CN"/>
        </w:rPr>
        <w:t xml:space="preserve">the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 to store the counter.</w:t>
      </w:r>
      <w:r>
        <w:rPr>
          <w:rFonts w:eastAsia="DengXian"/>
          <w:lang w:val="en-US" w:eastAsia="zh-CN"/>
        </w:rPr>
        <w:t xml:space="preserv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proofErr w:type="spellStart"/>
      <w:r>
        <w:rPr>
          <w:rFonts w:eastAsia="DengXian" w:hint="eastAsia"/>
          <w:lang w:eastAsia="zh-CN"/>
        </w:rPr>
        <w:t>ynchronize</w:t>
      </w:r>
      <w:proofErr w:type="spellEnd"/>
      <w:r>
        <w:rPr>
          <w:rFonts w:eastAsia="DengXian" w:hint="eastAsia"/>
          <w:lang w:eastAsia="zh-CN"/>
        </w:rPr>
        <w:t xml:space="preserve"> the counter with the </w:t>
      </w:r>
      <w:proofErr w:type="spellStart"/>
      <w:r>
        <w:rPr>
          <w:rFonts w:eastAsia="DengXian" w:hint="eastAsia"/>
          <w:lang w:eastAsia="zh-CN"/>
        </w:rPr>
        <w:t>AIoT</w:t>
      </w:r>
      <w:proofErr w:type="spellEnd"/>
      <w:r>
        <w:rPr>
          <w:rFonts w:eastAsia="DengXian" w:hint="eastAsia"/>
          <w:lang w:eastAsia="zh-CN"/>
        </w:rPr>
        <w:t xml:space="preserve"> device</w:t>
      </w:r>
      <w:r>
        <w:rPr>
          <w:rFonts w:eastAsia="DengXian" w:hint="eastAsia"/>
          <w:lang w:val="en-US" w:eastAsia="zh-CN"/>
        </w:rPr>
        <w:t xml:space="preserve"> by a start indication. The </w:t>
      </w:r>
      <w:proofErr w:type="spellStart"/>
      <w:r>
        <w:rPr>
          <w:rFonts w:eastAsia="DengXian" w:hint="eastAsia"/>
          <w:lang w:eastAsia="zh-CN"/>
        </w:rPr>
        <w:t>AIoT</w:t>
      </w:r>
      <w:proofErr w:type="spellEnd"/>
      <w:r>
        <w:rPr>
          <w:rFonts w:eastAsia="DengXian"/>
          <w:lang w:eastAsia="zh-CN"/>
        </w:rPr>
        <w:t xml:space="preserve"> controller</w:t>
      </w:r>
      <w:r>
        <w:rPr>
          <w:rFonts w:eastAsia="DengXian" w:hint="eastAsia"/>
          <w:lang w:val="en-US" w:eastAsia="zh-CN"/>
        </w:rPr>
        <w:t xml:space="preserve"> needs to notify the new counter to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w:t>
      </w:r>
    </w:p>
    <w:p w14:paraId="2CBFFC19" w14:textId="77777777" w:rsidR="00E31441" w:rsidRDefault="00E31441" w:rsidP="00E31441">
      <w:pPr>
        <w:rPr>
          <w:rFonts w:eastAsia="DengXian"/>
          <w:lang w:val="en-US" w:eastAsia="zh-CN"/>
        </w:rPr>
      </w:pPr>
      <w:r>
        <w:rPr>
          <w:rFonts w:eastAsia="DengXian" w:hint="eastAsia"/>
          <w:lang w:val="en-US" w:eastAsia="zh-CN"/>
        </w:rPr>
        <w:t>T</w:t>
      </w:r>
      <w:r>
        <w:rPr>
          <w:rFonts w:eastAsia="DengXian"/>
          <w:lang w:val="en-US" w:eastAsia="zh-CN"/>
        </w:rPr>
        <w:t>he K</w:t>
      </w:r>
      <w:proofErr w:type="spellStart"/>
      <w:r>
        <w:rPr>
          <w:sz w:val="24"/>
          <w:szCs w:val="24"/>
          <w:vertAlign w:val="subscript"/>
        </w:rPr>
        <w:t>aiot</w:t>
      </w:r>
      <w:proofErr w:type="spellEnd"/>
      <w:r>
        <w:rPr>
          <w:rFonts w:eastAsia="DengXian"/>
          <w:lang w:val="en-US" w:eastAsia="zh-CN"/>
        </w:rPr>
        <w:t xml:space="preserve"> protection in the </w:t>
      </w:r>
      <w:proofErr w:type="spellStart"/>
      <w:r>
        <w:rPr>
          <w:rFonts w:eastAsia="DengXian" w:hint="eastAsia"/>
          <w:lang w:val="en-US" w:eastAsia="zh-CN"/>
        </w:rPr>
        <w:t>AI</w:t>
      </w:r>
      <w:r>
        <w:rPr>
          <w:rFonts w:eastAsia="DengXian"/>
          <w:lang w:val="en-US" w:eastAsia="zh-CN"/>
        </w:rPr>
        <w:t>o</w:t>
      </w:r>
      <w:r>
        <w:rPr>
          <w:rFonts w:eastAsia="DengXian" w:hint="eastAsia"/>
          <w:lang w:val="en-US" w:eastAsia="zh-CN"/>
        </w:rPr>
        <w:t>T</w:t>
      </w:r>
      <w:proofErr w:type="spellEnd"/>
      <w:r>
        <w:rPr>
          <w:rFonts w:eastAsia="DengXian" w:hint="eastAsia"/>
          <w:lang w:val="en-US" w:eastAsia="zh-CN"/>
        </w:rPr>
        <w:t xml:space="preserve"> </w:t>
      </w:r>
      <w:r>
        <w:rPr>
          <w:rFonts w:eastAsia="DengXian"/>
          <w:lang w:val="en-US" w:eastAsia="zh-CN"/>
        </w:rPr>
        <w:t>device is left to implementation.</w:t>
      </w:r>
    </w:p>
    <w:p w14:paraId="1A1A8190" w14:textId="2A7A06C1" w:rsidR="00D24602" w:rsidRPr="00E31441" w:rsidRDefault="00E31441" w:rsidP="00296D20">
      <w:pPr>
        <w:rPr>
          <w:lang w:eastAsia="ko-KR"/>
        </w:rPr>
      </w:pP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r>
        <w:rPr>
          <w:rFonts w:eastAsia="DengXian" w:hint="eastAsia"/>
          <w:lang w:eastAsia="zh-CN"/>
        </w:rPr>
        <w:t>tore the mapping relationship between the device ID and reader ID</w:t>
      </w:r>
      <w:r>
        <w:rPr>
          <w:rFonts w:eastAsia="DengXian"/>
          <w:lang w:eastAsia="zh-CN"/>
        </w:rPr>
        <w:t>.</w:t>
      </w:r>
      <w:bookmarkEnd w:id="604"/>
      <w:bookmarkEnd w:id="605"/>
      <w:bookmarkEnd w:id="606"/>
      <w:bookmarkEnd w:id="607"/>
      <w:bookmarkEnd w:id="608"/>
      <w:bookmarkEnd w:id="609"/>
    </w:p>
    <w:p w14:paraId="25D2865C" w14:textId="2D1BBC48" w:rsidR="0014739A" w:rsidRPr="000E6CF5" w:rsidRDefault="0014739A" w:rsidP="006B6F0E">
      <w:pPr>
        <w:pStyle w:val="Heading2"/>
      </w:pPr>
      <w:bookmarkStart w:id="615" w:name="_Toc182899195"/>
      <w:bookmarkStart w:id="616" w:name="_Toc208305269"/>
      <w:r>
        <w:t>6</w:t>
      </w:r>
      <w:r>
        <w:rPr>
          <w:rFonts w:hint="eastAsia"/>
          <w:lang w:eastAsia="zh-CN"/>
        </w:rPr>
        <w:t>.</w:t>
      </w:r>
      <w:r>
        <w:rPr>
          <w:lang w:eastAsia="zh-CN"/>
        </w:rPr>
        <w:t>7</w:t>
      </w:r>
      <w:r>
        <w:rPr>
          <w:lang w:eastAsia="zh-CN"/>
        </w:rPr>
        <w:tab/>
        <w:t xml:space="preserve">Solution #7: Lightweight </w:t>
      </w:r>
      <w:proofErr w:type="spellStart"/>
      <w:r>
        <w:rPr>
          <w:lang w:eastAsia="zh-CN"/>
        </w:rPr>
        <w:t>AIoT</w:t>
      </w:r>
      <w:proofErr w:type="spellEnd"/>
      <w:r w:rsidRPr="008F22B0">
        <w:rPr>
          <w:lang w:eastAsia="zh-CN"/>
        </w:rPr>
        <w:t xml:space="preserve"> A</w:t>
      </w:r>
      <w:r>
        <w:rPr>
          <w:rFonts w:hint="eastAsia"/>
          <w:lang w:eastAsia="zh-CN"/>
        </w:rPr>
        <w:t>uthentication</w:t>
      </w:r>
      <w:r>
        <w:rPr>
          <w:lang w:eastAsia="zh-CN"/>
        </w:rPr>
        <w:t xml:space="preserve"> solution</w:t>
      </w:r>
      <w:bookmarkEnd w:id="615"/>
      <w:bookmarkEnd w:id="616"/>
      <w:r>
        <w:rPr>
          <w:lang w:eastAsia="zh-CN"/>
        </w:rPr>
        <w:t xml:space="preserve"> </w:t>
      </w:r>
    </w:p>
    <w:p w14:paraId="187944AD" w14:textId="1AFE78CC" w:rsidR="0014739A" w:rsidRDefault="0014739A" w:rsidP="0014739A">
      <w:pPr>
        <w:pStyle w:val="Heading3"/>
      </w:pPr>
      <w:bookmarkStart w:id="617" w:name="_Toc180278762"/>
      <w:bookmarkStart w:id="618" w:name="_Toc180278937"/>
      <w:bookmarkStart w:id="619" w:name="_Toc180279204"/>
      <w:bookmarkStart w:id="620" w:name="_Toc180279678"/>
      <w:bookmarkStart w:id="621" w:name="_Toc182841115"/>
      <w:bookmarkStart w:id="622" w:name="_Toc182899196"/>
      <w:bookmarkStart w:id="623" w:name="_Toc208305270"/>
      <w:r>
        <w:t>6.7.1</w:t>
      </w:r>
      <w:r>
        <w:tab/>
        <w:t>Introduction</w:t>
      </w:r>
      <w:bookmarkEnd w:id="617"/>
      <w:bookmarkEnd w:id="618"/>
      <w:bookmarkEnd w:id="619"/>
      <w:bookmarkEnd w:id="620"/>
      <w:bookmarkEnd w:id="621"/>
      <w:bookmarkEnd w:id="622"/>
      <w:bookmarkEnd w:id="623"/>
    </w:p>
    <w:p w14:paraId="7F4C5EBC" w14:textId="77777777" w:rsidR="0014739A" w:rsidRDefault="0014739A" w:rsidP="0014739A">
      <w:pPr>
        <w:rPr>
          <w:lang w:eastAsia="zh-CN"/>
        </w:rPr>
      </w:pPr>
      <w:r>
        <w:rPr>
          <w:lang w:eastAsia="zh-CN"/>
        </w:rPr>
        <w:t xml:space="preserve">The assumption of this solution is </w:t>
      </w:r>
      <w:proofErr w:type="spellStart"/>
      <w:r>
        <w:rPr>
          <w:lang w:eastAsia="zh-CN"/>
        </w:rPr>
        <w:t>AIoT</w:t>
      </w:r>
      <w:proofErr w:type="spellEnd"/>
      <w:r>
        <w:rPr>
          <w:lang w:eastAsia="zh-CN"/>
        </w:rPr>
        <w:t xml:space="preserve"> device and network sharing a long-term root key K[x].</w:t>
      </w:r>
    </w:p>
    <w:p w14:paraId="2FDB53D9" w14:textId="77777777" w:rsidR="0014739A" w:rsidRDefault="0014739A" w:rsidP="0014739A">
      <w:pPr>
        <w:rPr>
          <w:lang w:eastAsia="zh-CN"/>
        </w:rPr>
      </w:pPr>
      <w:bookmarkStart w:id="624" w:name="_Hlk172129465"/>
      <w:r>
        <w:rPr>
          <w:rFonts w:hint="eastAsia"/>
          <w:lang w:eastAsia="zh-CN"/>
        </w:rPr>
        <w:t>M</w:t>
      </w:r>
      <w:r>
        <w:rPr>
          <w:lang w:eastAsia="zh-CN"/>
        </w:rPr>
        <w:t xml:space="preserve">AC/XMAC is used for device authenticating network. MAC is calculated by network side with the K, XMAC is calculated by </w:t>
      </w:r>
      <w:proofErr w:type="spellStart"/>
      <w:r>
        <w:rPr>
          <w:lang w:eastAsia="zh-CN"/>
        </w:rPr>
        <w:t>AIoT</w:t>
      </w:r>
      <w:proofErr w:type="spellEnd"/>
      <w:r>
        <w:rPr>
          <w:lang w:eastAsia="zh-CN"/>
        </w:rPr>
        <w:t xml:space="preserve">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11AB9070" w:rsidR="0014739A" w:rsidRDefault="0014739A" w:rsidP="0014739A">
      <w:pPr>
        <w:pStyle w:val="Heading3"/>
      </w:pPr>
      <w:bookmarkStart w:id="625" w:name="_Toc180278763"/>
      <w:bookmarkStart w:id="626" w:name="_Toc180278938"/>
      <w:bookmarkStart w:id="627" w:name="_Toc180279205"/>
      <w:bookmarkStart w:id="628" w:name="_Toc180279679"/>
      <w:bookmarkStart w:id="629" w:name="_Toc182841116"/>
      <w:bookmarkStart w:id="630" w:name="_Toc182899197"/>
      <w:bookmarkStart w:id="631" w:name="_Toc208305271"/>
      <w:bookmarkEnd w:id="624"/>
      <w:r>
        <w:lastRenderedPageBreak/>
        <w:t>6.7.2</w:t>
      </w:r>
      <w:r>
        <w:tab/>
        <w:t>Details</w:t>
      </w:r>
      <w:bookmarkEnd w:id="625"/>
      <w:bookmarkEnd w:id="626"/>
      <w:bookmarkEnd w:id="627"/>
      <w:bookmarkEnd w:id="628"/>
      <w:bookmarkEnd w:id="629"/>
      <w:bookmarkEnd w:id="630"/>
      <w:bookmarkEnd w:id="631"/>
    </w:p>
    <w:p w14:paraId="7B2F9E0A" w14:textId="77777777" w:rsidR="0014739A" w:rsidRDefault="0014739A" w:rsidP="0014739A">
      <w:pPr>
        <w:rPr>
          <w:lang w:eastAsia="zh-CN"/>
        </w:rPr>
      </w:pPr>
      <w:r>
        <w:rPr>
          <w:rFonts w:hint="eastAsia"/>
          <w:lang w:eastAsia="zh-CN"/>
        </w:rPr>
        <w:t>M</w:t>
      </w:r>
      <w:r>
        <w:rPr>
          <w:lang w:eastAsia="zh-CN"/>
        </w:rPr>
        <w:t xml:space="preserve">AC/XMAC is used for device authenticating network. MAC is calculated by network side with the K, XMAC is calculated by </w:t>
      </w:r>
      <w:proofErr w:type="spellStart"/>
      <w:r>
        <w:rPr>
          <w:lang w:eastAsia="zh-CN"/>
        </w:rPr>
        <w:t>AIoT</w:t>
      </w:r>
      <w:proofErr w:type="spellEnd"/>
      <w:r>
        <w:rPr>
          <w:lang w:eastAsia="zh-CN"/>
        </w:rPr>
        <w:t xml:space="preserve">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7B1A55C2" w:rsidR="0014739A" w:rsidRDefault="0014739A" w:rsidP="0014739A">
      <w:pPr>
        <w:rPr>
          <w:lang w:eastAsia="zh-CN"/>
        </w:rPr>
      </w:pPr>
      <w:r>
        <w:rPr>
          <w:lang w:eastAsia="zh-CN"/>
        </w:rPr>
        <w:t xml:space="preserve">Similar with 5G-AKA, </w:t>
      </w:r>
      <w:proofErr w:type="spellStart"/>
      <w:r>
        <w:rPr>
          <w:lang w:eastAsia="zh-CN"/>
        </w:rPr>
        <w:t>AIoT</w:t>
      </w:r>
      <w:proofErr w:type="spellEnd"/>
      <w:r>
        <w:rPr>
          <w:lang w:eastAsia="zh-CN"/>
        </w:rPr>
        <w:t xml:space="preserve"> authentication solution has the following steps:</w:t>
      </w:r>
    </w:p>
    <w:p w14:paraId="32F6C5F9" w14:textId="77777777" w:rsidR="0014739A" w:rsidRPr="00F66582" w:rsidRDefault="0014739A" w:rsidP="0014739A">
      <w:pPr>
        <w:rPr>
          <w:lang w:eastAsia="zh-CN"/>
        </w:rPr>
      </w:pPr>
    </w:p>
    <w:p w14:paraId="40159DA0" w14:textId="70B3CFDF" w:rsidR="0014739A" w:rsidRDefault="0057404C" w:rsidP="004D410E">
      <w:pPr>
        <w:pStyle w:val="TH"/>
      </w:pPr>
      <w:bookmarkStart w:id="632" w:name="MCCQCTEMPBM_00000073"/>
      <w:r>
        <w:rPr>
          <w:rFonts w:hint="eastAsia"/>
          <w:noProof/>
          <w:lang w:eastAsia="zh-CN"/>
        </w:rPr>
        <w:drawing>
          <wp:inline distT="0" distB="0" distL="0" distR="0" wp14:anchorId="2A9885B9" wp14:editId="24E37440">
            <wp:extent cx="5447030" cy="6503670"/>
            <wp:effectExtent l="0" t="0" r="1270" b="0"/>
            <wp:docPr id="792905069" name="Picture 1" descr="补充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补充K"/>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47030" cy="6503670"/>
                    </a:xfrm>
                    <a:prstGeom prst="rect">
                      <a:avLst/>
                    </a:prstGeom>
                    <a:noFill/>
                    <a:ln>
                      <a:noFill/>
                    </a:ln>
                  </pic:spPr>
                </pic:pic>
              </a:graphicData>
            </a:graphic>
          </wp:inline>
        </w:drawing>
      </w:r>
      <w:bookmarkEnd w:id="632"/>
    </w:p>
    <w:p w14:paraId="184CD77F" w14:textId="1E7B8F5B" w:rsidR="0014739A" w:rsidRDefault="0014739A" w:rsidP="004D410E">
      <w:pPr>
        <w:pStyle w:val="TF"/>
        <w:rPr>
          <w:lang w:eastAsia="zh-CN"/>
        </w:rPr>
      </w:pPr>
      <w:bookmarkStart w:id="633" w:name="MCCQCTEMPBM_00000045"/>
      <w:r>
        <w:rPr>
          <w:lang w:eastAsia="zh-CN"/>
        </w:rPr>
        <w:t>Figure 6.</w:t>
      </w:r>
      <w:r w:rsidR="006B10E4">
        <w:rPr>
          <w:lang w:eastAsia="zh-CN"/>
        </w:rPr>
        <w:t>7</w:t>
      </w:r>
      <w:r>
        <w:rPr>
          <w:lang w:eastAsia="zh-CN"/>
        </w:rPr>
        <w:t>.2-1</w:t>
      </w:r>
      <w:r>
        <w:t xml:space="preserve"> </w:t>
      </w:r>
      <w:proofErr w:type="spellStart"/>
      <w:r>
        <w:rPr>
          <w:lang w:eastAsia="zh-CN"/>
        </w:rPr>
        <w:t>AIoT</w:t>
      </w:r>
      <w:proofErr w:type="spellEnd"/>
      <w:r>
        <w:rPr>
          <w:lang w:eastAsia="zh-CN"/>
        </w:rPr>
        <w:t xml:space="preserve"> </w:t>
      </w:r>
      <w:r w:rsidRPr="003C4E42">
        <w:rPr>
          <w:lang w:eastAsia="zh-CN"/>
        </w:rPr>
        <w:t>Authentication based on 5G-AKA</w:t>
      </w:r>
    </w:p>
    <w:bookmarkEnd w:id="633"/>
    <w:p w14:paraId="56F3EAD8" w14:textId="7F781418" w:rsidR="0014739A" w:rsidRDefault="000D4DFE" w:rsidP="000D4DFE">
      <w:pPr>
        <w:ind w:left="360"/>
        <w:rPr>
          <w:lang w:eastAsia="zh-CN"/>
        </w:rPr>
      </w:pPr>
      <w:r>
        <w:rPr>
          <w:lang w:eastAsia="zh-CN"/>
        </w:rPr>
        <w:lastRenderedPageBreak/>
        <w:t xml:space="preserve">1. </w:t>
      </w:r>
      <w:proofErr w:type="spellStart"/>
      <w:r w:rsidR="0014739A">
        <w:rPr>
          <w:lang w:eastAsia="zh-CN"/>
        </w:rPr>
        <w:t>AIoT</w:t>
      </w:r>
      <w:proofErr w:type="spellEnd"/>
      <w:r w:rsidR="0014739A">
        <w:rPr>
          <w:lang w:eastAsia="zh-CN"/>
        </w:rPr>
        <w:t xml:space="preserve"> NF sends authentication vector request to </w:t>
      </w:r>
      <w:r>
        <w:rPr>
          <w:lang w:eastAsia="zh-CN"/>
        </w:rPr>
        <w:t>A</w:t>
      </w:r>
      <w:r w:rsidR="0014739A">
        <w:rPr>
          <w:lang w:eastAsia="zh-CN"/>
        </w:rPr>
        <w:t xml:space="preserve">DM for </w:t>
      </w:r>
      <w:proofErr w:type="spellStart"/>
      <w:r w:rsidR="0014739A">
        <w:rPr>
          <w:lang w:eastAsia="zh-CN"/>
        </w:rPr>
        <w:t>AIoT</w:t>
      </w:r>
      <w:proofErr w:type="spellEnd"/>
      <w:r w:rsidR="0014739A">
        <w:rPr>
          <w:lang w:eastAsia="zh-CN"/>
        </w:rPr>
        <w:t xml:space="preserve"> device.</w:t>
      </w:r>
      <w:r>
        <w:rPr>
          <w:lang w:eastAsia="zh-CN"/>
        </w:rPr>
        <w:t xml:space="preserve"> At least before command is sent, the </w:t>
      </w:r>
      <w:proofErr w:type="spellStart"/>
      <w:r>
        <w:rPr>
          <w:lang w:eastAsia="zh-CN"/>
        </w:rPr>
        <w:t>AIoT</w:t>
      </w:r>
      <w:proofErr w:type="spellEnd"/>
      <w:r>
        <w:rPr>
          <w:lang w:eastAsia="zh-CN"/>
        </w:rPr>
        <w:t xml:space="preserve"> NF triggers the authentication.</w:t>
      </w:r>
    </w:p>
    <w:p w14:paraId="668533C9" w14:textId="0F0C98E6" w:rsidR="0014739A" w:rsidRDefault="000D4DFE" w:rsidP="000D4DFE">
      <w:pPr>
        <w:ind w:left="360"/>
        <w:rPr>
          <w:lang w:eastAsia="zh-CN"/>
        </w:rPr>
      </w:pPr>
      <w:r>
        <w:rPr>
          <w:lang w:eastAsia="zh-CN"/>
        </w:rPr>
        <w:t>2. A</w:t>
      </w:r>
      <w:r w:rsidR="0014739A">
        <w:rPr>
          <w:lang w:eastAsia="zh-CN"/>
        </w:rPr>
        <w:t>DM calculates MAC with K (e.g.</w:t>
      </w:r>
      <w:r w:rsidR="0014739A" w:rsidRPr="00CD4220">
        <w:rPr>
          <w:lang w:eastAsia="zh-CN"/>
        </w:rPr>
        <w:t xml:space="preserve"> </w:t>
      </w:r>
      <w:r w:rsidR="0014739A">
        <w:rPr>
          <w:lang w:eastAsia="zh-CN"/>
        </w:rPr>
        <w:t xml:space="preserve">the root key of </w:t>
      </w:r>
      <w:proofErr w:type="spellStart"/>
      <w:r w:rsidR="0014739A">
        <w:rPr>
          <w:lang w:eastAsia="zh-CN"/>
        </w:rPr>
        <w:t>AIoT</w:t>
      </w:r>
      <w:proofErr w:type="spellEnd"/>
      <w:r w:rsidR="0014739A">
        <w:rPr>
          <w:lang w:eastAsia="zh-CN"/>
        </w:rPr>
        <w:t xml:space="preserve"> device) and RAND.</w:t>
      </w:r>
    </w:p>
    <w:p w14:paraId="1F20A5A0" w14:textId="00CD9A29" w:rsidR="0014739A" w:rsidRDefault="000D4DFE" w:rsidP="000D4DFE">
      <w:pPr>
        <w:ind w:left="360"/>
        <w:rPr>
          <w:lang w:eastAsia="zh-CN"/>
        </w:rPr>
      </w:pPr>
      <w:r>
        <w:rPr>
          <w:lang w:eastAsia="zh-CN"/>
        </w:rPr>
        <w:t xml:space="preserve">3. </w:t>
      </w:r>
      <w:r w:rsidR="0014739A">
        <w:rPr>
          <w:lang w:eastAsia="zh-CN"/>
        </w:rPr>
        <w:t xml:space="preserve">Optionally, </w:t>
      </w:r>
      <w:r>
        <w:rPr>
          <w:lang w:eastAsia="zh-CN"/>
        </w:rPr>
        <w:t>A</w:t>
      </w:r>
      <w:r w:rsidR="0014739A">
        <w:rPr>
          <w:lang w:eastAsia="zh-CN"/>
        </w:rPr>
        <w:t xml:space="preserve">DM calculates XRES with K </w:t>
      </w:r>
      <w:r w:rsidR="0014739A">
        <w:rPr>
          <w:rFonts w:hint="eastAsia"/>
          <w:lang w:eastAsia="zh-CN"/>
        </w:rPr>
        <w:t>and</w:t>
      </w:r>
      <w:r w:rsidR="0014739A">
        <w:rPr>
          <w:lang w:eastAsia="zh-CN"/>
        </w:rPr>
        <w:t xml:space="preserve"> RAND, if network wants to authenticate </w:t>
      </w:r>
      <w:proofErr w:type="spellStart"/>
      <w:r w:rsidR="0014739A">
        <w:rPr>
          <w:lang w:eastAsia="zh-CN"/>
        </w:rPr>
        <w:t>AIoT</w:t>
      </w:r>
      <w:proofErr w:type="spellEnd"/>
      <w:r w:rsidR="0014739A">
        <w:rPr>
          <w:lang w:eastAsia="zh-CN"/>
        </w:rPr>
        <w:t xml:space="preserve"> device.</w:t>
      </w:r>
    </w:p>
    <w:p w14:paraId="427EAB6A" w14:textId="6A9FC306" w:rsidR="0014739A" w:rsidRDefault="000D4DFE" w:rsidP="000D4DFE">
      <w:pPr>
        <w:ind w:left="360"/>
        <w:rPr>
          <w:lang w:eastAsia="zh-CN"/>
        </w:rPr>
      </w:pPr>
      <w:r>
        <w:rPr>
          <w:lang w:eastAsia="zh-CN"/>
        </w:rPr>
        <w:t>4. A</w:t>
      </w:r>
      <w:r w:rsidR="0014739A">
        <w:rPr>
          <w:lang w:eastAsia="zh-CN"/>
        </w:rPr>
        <w:t xml:space="preserve">DM/ARPF sends RAND, MAC, device ID and optionally XRES to </w:t>
      </w:r>
      <w:proofErr w:type="spellStart"/>
      <w:r w:rsidR="0014739A" w:rsidRPr="00E66DE7">
        <w:rPr>
          <w:lang w:eastAsia="zh-CN"/>
        </w:rPr>
        <w:t>AIoT</w:t>
      </w:r>
      <w:proofErr w:type="spellEnd"/>
      <w:r w:rsidR="0014739A" w:rsidRPr="00E66DE7">
        <w:rPr>
          <w:lang w:eastAsia="zh-CN"/>
        </w:rPr>
        <w:t xml:space="preserve"> Authentication Function</w:t>
      </w:r>
      <w:r w:rsidR="0014739A">
        <w:rPr>
          <w:lang w:eastAsia="zh-CN"/>
        </w:rPr>
        <w:t xml:space="preserve">. </w:t>
      </w:r>
    </w:p>
    <w:p w14:paraId="1082D581" w14:textId="40347FCC" w:rsidR="0014739A" w:rsidRDefault="000D4DFE" w:rsidP="000D4DFE">
      <w:pPr>
        <w:ind w:left="360"/>
        <w:rPr>
          <w:lang w:eastAsia="zh-CN"/>
        </w:rPr>
      </w:pPr>
      <w:r>
        <w:rPr>
          <w:lang w:eastAsia="zh-CN"/>
        </w:rPr>
        <w:t xml:space="preserve">. </w:t>
      </w:r>
    </w:p>
    <w:p w14:paraId="06458118" w14:textId="3917965E" w:rsidR="0014739A" w:rsidRDefault="000D4DFE" w:rsidP="000D4DFE">
      <w:pPr>
        <w:ind w:left="360"/>
        <w:rPr>
          <w:lang w:eastAsia="zh-CN"/>
        </w:rPr>
      </w:pPr>
      <w:r>
        <w:rPr>
          <w:lang w:eastAsia="zh-CN"/>
        </w:rPr>
        <w:t xml:space="preserve">5. </w:t>
      </w:r>
      <w:proofErr w:type="spellStart"/>
      <w:r w:rsidR="0014739A">
        <w:rPr>
          <w:lang w:eastAsia="zh-CN"/>
        </w:rPr>
        <w:t>AIoT</w:t>
      </w:r>
      <w:proofErr w:type="spellEnd"/>
      <w:r w:rsidR="0014739A">
        <w:rPr>
          <w:lang w:eastAsia="zh-CN"/>
        </w:rPr>
        <w:t xml:space="preserve"> NF sends Authentication Request including RAND, MAC, </w:t>
      </w:r>
      <w:r w:rsidR="0014739A" w:rsidRPr="006F27B6">
        <w:rPr>
          <w:lang w:eastAsia="zh-CN"/>
        </w:rPr>
        <w:t>device ID</w:t>
      </w:r>
      <w:r w:rsidR="0014739A">
        <w:rPr>
          <w:lang w:eastAsia="zh-CN"/>
        </w:rPr>
        <w:t xml:space="preserve"> to Reader.</w:t>
      </w:r>
    </w:p>
    <w:p w14:paraId="33763748" w14:textId="58F06525" w:rsidR="0014739A" w:rsidRDefault="000D4DFE" w:rsidP="000D4DFE">
      <w:pPr>
        <w:ind w:left="360"/>
        <w:rPr>
          <w:lang w:eastAsia="zh-CN"/>
        </w:rPr>
      </w:pPr>
      <w:r>
        <w:rPr>
          <w:lang w:eastAsia="zh-CN"/>
        </w:rPr>
        <w:t xml:space="preserve">6. </w:t>
      </w:r>
      <w:r w:rsidR="0014739A">
        <w:rPr>
          <w:rFonts w:hint="eastAsia"/>
          <w:lang w:eastAsia="zh-CN"/>
        </w:rPr>
        <w:t>R</w:t>
      </w:r>
      <w:r w:rsidR="0014739A">
        <w:rPr>
          <w:lang w:eastAsia="zh-CN"/>
        </w:rPr>
        <w:t xml:space="preserve">eader sends Authentication Request including RAND and MAC to </w:t>
      </w:r>
      <w:proofErr w:type="spellStart"/>
      <w:r w:rsidR="0014739A">
        <w:rPr>
          <w:lang w:eastAsia="zh-CN"/>
        </w:rPr>
        <w:t>AIoT</w:t>
      </w:r>
      <w:proofErr w:type="spellEnd"/>
      <w:r w:rsidR="0014739A">
        <w:rPr>
          <w:lang w:eastAsia="zh-CN"/>
        </w:rPr>
        <w:t xml:space="preserve"> device.</w:t>
      </w:r>
      <w:r w:rsidR="0014739A" w:rsidRPr="00F20782">
        <w:rPr>
          <w:lang w:eastAsia="zh-CN"/>
        </w:rPr>
        <w:t xml:space="preserve"> </w:t>
      </w:r>
      <w:r w:rsidR="0014739A">
        <w:rPr>
          <w:lang w:eastAsia="zh-CN"/>
        </w:rPr>
        <w:t>Authentication Request is c</w:t>
      </w:r>
      <w:r w:rsidR="0014739A" w:rsidRPr="000D4DFE">
        <w:rPr>
          <w:rFonts w:eastAsiaTheme="minorEastAsia"/>
        </w:rPr>
        <w:t xml:space="preserve">arried by Step C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59339C85" w14:textId="196523D8" w:rsidR="0014739A" w:rsidRDefault="000D4DFE" w:rsidP="000D4DFE">
      <w:pPr>
        <w:ind w:left="360"/>
        <w:rPr>
          <w:lang w:eastAsia="zh-CN"/>
        </w:rPr>
      </w:pPr>
      <w:r>
        <w:rPr>
          <w:lang w:eastAsia="zh-CN"/>
        </w:rPr>
        <w:t xml:space="preserve">7. </w:t>
      </w:r>
      <w:proofErr w:type="spellStart"/>
      <w:r w:rsidR="0014739A">
        <w:rPr>
          <w:lang w:eastAsia="zh-CN"/>
        </w:rPr>
        <w:t>AIoT</w:t>
      </w:r>
      <w:proofErr w:type="spellEnd"/>
      <w:r w:rsidR="0014739A">
        <w:rPr>
          <w:lang w:eastAsia="zh-CN"/>
        </w:rPr>
        <w:t xml:space="preserve"> device calculates XMAC </w:t>
      </w:r>
      <w:r w:rsidR="0014739A">
        <w:rPr>
          <w:rFonts w:hint="eastAsia"/>
          <w:lang w:eastAsia="zh-CN"/>
        </w:rPr>
        <w:t>with</w:t>
      </w:r>
      <w:r w:rsidR="0014739A">
        <w:rPr>
          <w:lang w:eastAsia="zh-CN"/>
        </w:rPr>
        <w:t xml:space="preserve"> RAND and K.</w:t>
      </w:r>
    </w:p>
    <w:p w14:paraId="2C089294" w14:textId="581CE26B" w:rsidR="0014739A" w:rsidRDefault="000D4DFE" w:rsidP="000D4DFE">
      <w:pPr>
        <w:ind w:left="360"/>
        <w:rPr>
          <w:lang w:eastAsia="zh-CN"/>
        </w:rPr>
      </w:pPr>
      <w:r>
        <w:rPr>
          <w:lang w:eastAsia="zh-CN"/>
        </w:rPr>
        <w:t xml:space="preserve">8. </w:t>
      </w:r>
      <w:r w:rsidR="0014739A">
        <w:rPr>
          <w:lang w:eastAsia="zh-CN"/>
        </w:rPr>
        <w:t xml:space="preserve">Optionally, </w:t>
      </w:r>
      <w:proofErr w:type="spellStart"/>
      <w:r w:rsidR="0014739A">
        <w:rPr>
          <w:lang w:eastAsia="zh-CN"/>
        </w:rPr>
        <w:t>AIoT</w:t>
      </w:r>
      <w:proofErr w:type="spellEnd"/>
      <w:r w:rsidR="0014739A">
        <w:rPr>
          <w:lang w:eastAsia="zh-CN"/>
        </w:rPr>
        <w:t xml:space="preserve"> device calculates RES with K </w:t>
      </w:r>
      <w:r w:rsidR="0014739A">
        <w:rPr>
          <w:rFonts w:hint="eastAsia"/>
          <w:lang w:eastAsia="zh-CN"/>
        </w:rPr>
        <w:t>and</w:t>
      </w:r>
      <w:r w:rsidR="0014739A">
        <w:rPr>
          <w:lang w:eastAsia="zh-CN"/>
        </w:rPr>
        <w:t xml:space="preserve"> RAND.</w:t>
      </w:r>
    </w:p>
    <w:p w14:paraId="5FEBFFB2" w14:textId="6727119D" w:rsidR="0014739A" w:rsidRDefault="000D4DFE" w:rsidP="000D4DFE">
      <w:pPr>
        <w:ind w:left="360"/>
        <w:rPr>
          <w:lang w:eastAsia="zh-CN"/>
        </w:rPr>
      </w:pPr>
      <w:r>
        <w:rPr>
          <w:lang w:eastAsia="zh-CN"/>
        </w:rPr>
        <w:t xml:space="preserve">9. </w:t>
      </w:r>
      <w:proofErr w:type="spellStart"/>
      <w:r w:rsidR="0014739A">
        <w:rPr>
          <w:lang w:eastAsia="zh-CN"/>
        </w:rPr>
        <w:t>AIoT</w:t>
      </w:r>
      <w:proofErr w:type="spellEnd"/>
      <w:r w:rsidR="0014739A">
        <w:rPr>
          <w:lang w:eastAsia="zh-CN"/>
        </w:rPr>
        <w:t xml:space="preserve"> device verifies XMAC=MAC, then the network authentication is successful. If there is command, only after successful verification, the command can be proceeded.</w:t>
      </w:r>
    </w:p>
    <w:p w14:paraId="1176EE7C" w14:textId="3EB7B9CF" w:rsidR="009141EB" w:rsidRDefault="009141EB" w:rsidP="009141EB">
      <w:pPr>
        <w:pStyle w:val="NO"/>
        <w:rPr>
          <w:lang w:eastAsia="zh-CN"/>
        </w:rPr>
      </w:pPr>
      <w:r>
        <w:rPr>
          <w:lang w:eastAsia="zh-CN"/>
        </w:rPr>
        <w:t>N</w:t>
      </w:r>
      <w:r>
        <w:rPr>
          <w:rFonts w:hint="eastAsia"/>
          <w:lang w:eastAsia="zh-CN"/>
        </w:rPr>
        <w:t>ote</w:t>
      </w:r>
      <w:r>
        <w:rPr>
          <w:lang w:eastAsia="zh-CN"/>
        </w:rPr>
        <w:t xml:space="preserve">: The storage of </w:t>
      </w:r>
      <w:r>
        <w:rPr>
          <w:rFonts w:hint="eastAsia"/>
          <w:lang w:eastAsia="zh-CN"/>
        </w:rPr>
        <w:t>intermediate</w:t>
      </w:r>
      <w:r>
        <w:rPr>
          <w:lang w:eastAsia="zh-CN"/>
        </w:rPr>
        <w:t xml:space="preserve"> authentication parameters (e.g., AK) in the device’s side is platform implementation issue.</w:t>
      </w:r>
    </w:p>
    <w:p w14:paraId="7BBD37E3" w14:textId="60DB9FB5" w:rsidR="0014739A" w:rsidRDefault="000D4DFE" w:rsidP="000D4DFE">
      <w:pPr>
        <w:ind w:left="360"/>
        <w:rPr>
          <w:lang w:eastAsia="zh-CN"/>
        </w:rPr>
      </w:pPr>
      <w:r>
        <w:rPr>
          <w:lang w:eastAsia="zh-CN"/>
        </w:rPr>
        <w:t xml:space="preserve">10. </w:t>
      </w:r>
      <w:proofErr w:type="spellStart"/>
      <w:r w:rsidR="0014739A">
        <w:rPr>
          <w:lang w:eastAsia="zh-CN"/>
        </w:rPr>
        <w:t>AIoT</w:t>
      </w:r>
      <w:proofErr w:type="spellEnd"/>
      <w:r w:rsidR="0014739A">
        <w:rPr>
          <w:lang w:eastAsia="zh-CN"/>
        </w:rPr>
        <w:t xml:space="preserve"> device sends Authentication Reponses to Reader, this message optionally including RES</w:t>
      </w:r>
      <w:r w:rsidR="0014739A" w:rsidRPr="00B3185C">
        <w:rPr>
          <w:lang w:eastAsia="zh-CN"/>
        </w:rPr>
        <w:t xml:space="preserve"> </w:t>
      </w:r>
      <w:r w:rsidR="0014739A">
        <w:rPr>
          <w:lang w:eastAsia="zh-CN"/>
        </w:rPr>
        <w:t xml:space="preserve">if network wants to authenticate </w:t>
      </w:r>
      <w:proofErr w:type="spellStart"/>
      <w:r w:rsidR="0014739A">
        <w:rPr>
          <w:lang w:eastAsia="zh-CN"/>
        </w:rPr>
        <w:t>AIoT</w:t>
      </w:r>
      <w:proofErr w:type="spellEnd"/>
      <w:r w:rsidR="0014739A">
        <w:rPr>
          <w:lang w:eastAsia="zh-CN"/>
        </w:rPr>
        <w:t xml:space="preserve"> device.</w:t>
      </w:r>
      <w:r w:rsidR="0014739A" w:rsidRPr="00CB776D">
        <w:rPr>
          <w:lang w:eastAsia="zh-CN"/>
        </w:rPr>
        <w:t xml:space="preserve"> </w:t>
      </w:r>
      <w:r w:rsidR="0014739A">
        <w:rPr>
          <w:lang w:eastAsia="zh-CN"/>
        </w:rPr>
        <w:t>Authentication Reponses is c</w:t>
      </w:r>
      <w:r w:rsidR="0014739A" w:rsidRPr="000D4DFE">
        <w:rPr>
          <w:rFonts w:eastAsiaTheme="minorEastAsia"/>
        </w:rPr>
        <w:t xml:space="preserve">arried by Step D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2515F2B5" w14:textId="648ABD44" w:rsidR="0014739A" w:rsidRDefault="000D4DFE" w:rsidP="000D4DFE">
      <w:pPr>
        <w:ind w:left="360"/>
        <w:rPr>
          <w:lang w:eastAsia="zh-CN"/>
        </w:rPr>
      </w:pPr>
      <w:r>
        <w:rPr>
          <w:lang w:eastAsia="zh-CN"/>
        </w:rPr>
        <w:t xml:space="preserve">11. </w:t>
      </w:r>
      <w:r w:rsidR="0014739A">
        <w:rPr>
          <w:lang w:eastAsia="zh-CN"/>
        </w:rPr>
        <w:t xml:space="preserve">Reader sends Authentication Reponses to </w:t>
      </w:r>
      <w:proofErr w:type="spellStart"/>
      <w:r w:rsidR="0014739A">
        <w:rPr>
          <w:lang w:eastAsia="zh-CN"/>
        </w:rPr>
        <w:t>AIoT</w:t>
      </w:r>
      <w:proofErr w:type="spellEnd"/>
      <w:r w:rsidR="0014739A">
        <w:rPr>
          <w:lang w:eastAsia="zh-CN"/>
        </w:rPr>
        <w:t xml:space="preserve"> NF.</w:t>
      </w:r>
    </w:p>
    <w:p w14:paraId="560CCB51" w14:textId="398BC3BA" w:rsidR="0014739A" w:rsidRDefault="000D4DFE" w:rsidP="000D4DFE">
      <w:pPr>
        <w:ind w:left="360"/>
        <w:rPr>
          <w:lang w:eastAsia="zh-CN"/>
        </w:rPr>
      </w:pPr>
      <w:r>
        <w:rPr>
          <w:lang w:eastAsia="zh-CN"/>
        </w:rPr>
        <w:t xml:space="preserve">12. </w:t>
      </w:r>
      <w:r w:rsidR="0014739A">
        <w:rPr>
          <w:lang w:eastAsia="zh-CN"/>
        </w:rPr>
        <w:t xml:space="preserve">Optionally, </w:t>
      </w:r>
      <w:proofErr w:type="spellStart"/>
      <w:r w:rsidR="0014739A">
        <w:rPr>
          <w:lang w:eastAsia="zh-CN"/>
        </w:rPr>
        <w:t>AIoT</w:t>
      </w:r>
      <w:proofErr w:type="spellEnd"/>
      <w:r w:rsidR="0014739A">
        <w:rPr>
          <w:lang w:eastAsia="zh-CN"/>
        </w:rPr>
        <w:t xml:space="preserve"> NF sends Uplink Authentication Request including RES to </w:t>
      </w:r>
      <w:proofErr w:type="spellStart"/>
      <w:r w:rsidR="0014739A" w:rsidRPr="00E66DE7">
        <w:rPr>
          <w:lang w:eastAsia="zh-CN"/>
        </w:rPr>
        <w:t>AIoT</w:t>
      </w:r>
      <w:proofErr w:type="spellEnd"/>
      <w:r w:rsidR="0014739A" w:rsidRPr="00E66DE7">
        <w:rPr>
          <w:lang w:eastAsia="zh-CN"/>
        </w:rPr>
        <w:t xml:space="preserve"> Authentication Function</w:t>
      </w:r>
      <w:r w:rsidR="0014739A">
        <w:rPr>
          <w:lang w:eastAsia="zh-CN"/>
        </w:rPr>
        <w:t xml:space="preserve">. </w:t>
      </w:r>
    </w:p>
    <w:p w14:paraId="43E0B9CB" w14:textId="41E0913C" w:rsidR="0014739A" w:rsidRDefault="000D4DFE" w:rsidP="000D4DFE">
      <w:pPr>
        <w:ind w:left="360"/>
        <w:rPr>
          <w:lang w:eastAsia="zh-CN"/>
        </w:rPr>
      </w:pPr>
      <w:r>
        <w:rPr>
          <w:lang w:eastAsia="zh-CN"/>
        </w:rPr>
        <w:t xml:space="preserve">13. </w:t>
      </w:r>
      <w:r w:rsidR="0014739A">
        <w:rPr>
          <w:lang w:eastAsia="zh-CN"/>
        </w:rPr>
        <w:t xml:space="preserve">Optionally, </w:t>
      </w:r>
      <w:proofErr w:type="spellStart"/>
      <w:r w:rsidR="0014739A" w:rsidRPr="00E66DE7">
        <w:rPr>
          <w:lang w:eastAsia="zh-CN"/>
        </w:rPr>
        <w:t>AIoT</w:t>
      </w:r>
      <w:proofErr w:type="spellEnd"/>
      <w:r w:rsidR="0014739A" w:rsidRPr="00E66DE7">
        <w:rPr>
          <w:lang w:eastAsia="zh-CN"/>
        </w:rPr>
        <w:t xml:space="preserve"> Authentication Function</w:t>
      </w:r>
      <w:r w:rsidR="0014739A">
        <w:rPr>
          <w:lang w:eastAsia="zh-CN"/>
        </w:rPr>
        <w:t xml:space="preserve"> verifies XRES=RES, then the </w:t>
      </w:r>
      <w:proofErr w:type="spellStart"/>
      <w:r w:rsidR="0014739A">
        <w:rPr>
          <w:lang w:eastAsia="zh-CN"/>
        </w:rPr>
        <w:t>AIoT</w:t>
      </w:r>
      <w:proofErr w:type="spellEnd"/>
      <w:r w:rsidR="0014739A">
        <w:rPr>
          <w:lang w:eastAsia="zh-CN"/>
        </w:rPr>
        <w:t xml:space="preserve"> device Authentication is successful. </w:t>
      </w:r>
    </w:p>
    <w:p w14:paraId="1FEEEBE0" w14:textId="7A2870D7" w:rsidR="0014739A" w:rsidRDefault="0014739A" w:rsidP="00296D20">
      <w:pPr>
        <w:rPr>
          <w:lang w:eastAsia="zh-CN"/>
        </w:rPr>
      </w:pPr>
      <w:r>
        <w:rPr>
          <w:lang w:eastAsia="zh-CN"/>
        </w:rPr>
        <w:t>As an example, the generation of MAC/XMAC and RES/XRES is described as below.</w:t>
      </w:r>
      <w:r w:rsidR="009141EB">
        <w:rPr>
          <w:lang w:eastAsia="zh-CN"/>
        </w:rPr>
        <w:t xml:space="preserve"> </w:t>
      </w:r>
      <w:bookmarkStart w:id="634" w:name="_Hlk181288857"/>
      <w:r w:rsidR="009141EB">
        <w:rPr>
          <w:lang w:eastAsia="zh-CN"/>
        </w:rPr>
        <w:t>Function 1 and Function 2 can be for example f1 and f2.</w:t>
      </w:r>
      <w:bookmarkEnd w:id="634"/>
    </w:p>
    <w:p w14:paraId="2BDBB23D" w14:textId="77777777" w:rsidR="0014739A" w:rsidRDefault="0014739A" w:rsidP="004D410E">
      <w:pPr>
        <w:pStyle w:val="TH"/>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296D20">
      <w:pPr>
        <w:pStyle w:val="TF"/>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ListParagraph"/>
        <w:ind w:leftChars="10" w:left="20"/>
        <w:rPr>
          <w:lang w:eastAsia="zh-CN"/>
        </w:rPr>
      </w:pPr>
    </w:p>
    <w:p w14:paraId="0763E5CB" w14:textId="77777777" w:rsidR="0014739A" w:rsidRPr="006B0EC1" w:rsidRDefault="0014739A" w:rsidP="0014739A">
      <w:pPr>
        <w:pStyle w:val="ListParagraph"/>
        <w:ind w:leftChars="10" w:left="20"/>
        <w:rPr>
          <w:lang w:eastAsia="zh-CN"/>
        </w:rPr>
      </w:pPr>
    </w:p>
    <w:p w14:paraId="1E735086" w14:textId="77777777" w:rsidR="0014739A" w:rsidRDefault="0014739A" w:rsidP="0014739A">
      <w:pPr>
        <w:pStyle w:val="ListParagraph"/>
        <w:ind w:leftChars="10" w:left="20"/>
        <w:rPr>
          <w:lang w:eastAsia="zh-CN"/>
        </w:rPr>
      </w:pPr>
    </w:p>
    <w:p w14:paraId="48E4EBDD" w14:textId="77777777" w:rsidR="0014739A" w:rsidRDefault="0014739A" w:rsidP="00296D20">
      <w:pPr>
        <w:pStyle w:val="TH"/>
        <w:rPr>
          <w:lang w:eastAsia="zh-CN"/>
        </w:rPr>
      </w:pPr>
      <w:r w:rsidRPr="00265C0B">
        <w:rPr>
          <w:rFonts w:hint="eastAsia"/>
          <w:noProof/>
        </w:rPr>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296D20">
      <w:pPr>
        <w:pStyle w:val="TF"/>
        <w:rPr>
          <w:lang w:eastAsia="zh-CN"/>
        </w:rPr>
      </w:pPr>
      <w:r>
        <w:rPr>
          <w:lang w:eastAsia="zh-CN"/>
        </w:rPr>
        <w:t>Figure 6.</w:t>
      </w:r>
      <w:r w:rsidR="006B10E4">
        <w:rPr>
          <w:lang w:eastAsia="zh-CN"/>
        </w:rPr>
        <w:t>7</w:t>
      </w:r>
      <w:r>
        <w:rPr>
          <w:lang w:eastAsia="zh-CN"/>
        </w:rPr>
        <w:t xml:space="preserve">.2-3 The generation of MAC and XRES at </w:t>
      </w:r>
      <w:proofErr w:type="spellStart"/>
      <w:r>
        <w:rPr>
          <w:lang w:eastAsia="zh-CN"/>
        </w:rPr>
        <w:t>AIoT</w:t>
      </w:r>
      <w:proofErr w:type="spellEnd"/>
      <w:r>
        <w:rPr>
          <w:lang w:eastAsia="zh-CN"/>
        </w:rPr>
        <w:t xml:space="preserve"> device side.</w:t>
      </w:r>
    </w:p>
    <w:p w14:paraId="77E319B5" w14:textId="3111A22F" w:rsidR="0014739A" w:rsidRPr="007A50F9" w:rsidRDefault="0014739A" w:rsidP="004D410E">
      <w:pPr>
        <w:pStyle w:val="NO"/>
        <w:rPr>
          <w:rFonts w:eastAsia="DengXian"/>
          <w:color w:val="FF0000"/>
          <w:lang w:eastAsia="zh-CN"/>
        </w:rPr>
      </w:pPr>
      <w:bookmarkStart w:id="635" w:name="_Hlk180002157"/>
      <w:bookmarkStart w:id="636" w:name="OLE_LINK4"/>
      <w:r w:rsidRPr="004D410E">
        <w:t>Note:</w:t>
      </w:r>
      <w:r w:rsidRPr="004D410E">
        <w:tab/>
        <w:t xml:space="preserve">The impact of removing the use of SEQNO (e.g., replay against device or network) from AKA is </w:t>
      </w:r>
      <w:r w:rsidR="009141EB" w:rsidRPr="004D410E">
        <w:t>not addressed in the present document.</w:t>
      </w:r>
    </w:p>
    <w:p w14:paraId="59FC5FFA" w14:textId="38EA99AA" w:rsidR="0014739A" w:rsidRDefault="0014739A" w:rsidP="0014739A">
      <w:pPr>
        <w:pStyle w:val="Heading3"/>
      </w:pPr>
      <w:bookmarkStart w:id="637" w:name="_Toc180278764"/>
      <w:bookmarkStart w:id="638" w:name="_Toc180278939"/>
      <w:bookmarkStart w:id="639" w:name="_Toc180279206"/>
      <w:bookmarkStart w:id="640" w:name="_Toc180279680"/>
      <w:bookmarkStart w:id="641" w:name="_Toc182841117"/>
      <w:bookmarkStart w:id="642" w:name="_Toc182899198"/>
      <w:bookmarkStart w:id="643" w:name="_Toc208305272"/>
      <w:bookmarkEnd w:id="635"/>
      <w:bookmarkEnd w:id="636"/>
      <w:r>
        <w:t>6.</w:t>
      </w:r>
      <w:r w:rsidR="006B10E4">
        <w:t>7</w:t>
      </w:r>
      <w:r>
        <w:t>.3</w:t>
      </w:r>
      <w:r>
        <w:tab/>
        <w:t>Evaluation</w:t>
      </w:r>
      <w:bookmarkEnd w:id="637"/>
      <w:bookmarkEnd w:id="638"/>
      <w:bookmarkEnd w:id="639"/>
      <w:bookmarkEnd w:id="640"/>
      <w:bookmarkEnd w:id="641"/>
      <w:bookmarkEnd w:id="642"/>
      <w:bookmarkEnd w:id="643"/>
    </w:p>
    <w:p w14:paraId="3D586BCD" w14:textId="77777777" w:rsidR="009141EB" w:rsidRDefault="009141EB" w:rsidP="009141EB">
      <w:pPr>
        <w:rPr>
          <w:lang w:eastAsia="zh-CN"/>
        </w:rPr>
      </w:pPr>
      <w:r>
        <w:rPr>
          <w:lang w:eastAsia="zh-CN"/>
        </w:rPr>
        <w:t xml:space="preserve">This solution fulfils the requirements of KI #5 for </w:t>
      </w:r>
      <w:r>
        <w:t>inventory and command case.</w:t>
      </w:r>
    </w:p>
    <w:p w14:paraId="042C6D58" w14:textId="77777777" w:rsidR="009141EB" w:rsidRDefault="009141EB" w:rsidP="009141EB">
      <w:r>
        <w:t xml:space="preserve">For inventory and command (e.g. Read/Write/Disable) cases, </w:t>
      </w:r>
      <w:proofErr w:type="spellStart"/>
      <w:r>
        <w:t>AIoT</w:t>
      </w:r>
      <w:proofErr w:type="spellEnd"/>
      <w:r>
        <w:t xml:space="preserve"> Device is able to verify the network, thus mitigate </w:t>
      </w:r>
      <w:r w:rsidRPr="00101257">
        <w:t xml:space="preserve">forge </w:t>
      </w:r>
      <w:r>
        <w:t xml:space="preserve">command to the </w:t>
      </w:r>
      <w:proofErr w:type="spellStart"/>
      <w:r>
        <w:t>AIoT</w:t>
      </w:r>
      <w:proofErr w:type="spellEnd"/>
      <w:r>
        <w:t xml:space="preserve"> Device.</w:t>
      </w:r>
    </w:p>
    <w:p w14:paraId="376B8297" w14:textId="77777777" w:rsidR="009141EB" w:rsidRDefault="009141EB" w:rsidP="009141EB">
      <w:r>
        <w:t xml:space="preserve">For inventory and command (e.g. Read) case, network is able to verify the </w:t>
      </w:r>
      <w:proofErr w:type="spellStart"/>
      <w:r>
        <w:t>AIoT</w:t>
      </w:r>
      <w:proofErr w:type="spellEnd"/>
      <w:r>
        <w:t xml:space="preserve"> Device, thus mitigate </w:t>
      </w:r>
      <w:r w:rsidRPr="00101257">
        <w:t>forge</w:t>
      </w:r>
      <w:r>
        <w:t xml:space="preserve"> data from the </w:t>
      </w:r>
      <w:proofErr w:type="spellStart"/>
      <w:r>
        <w:t>AIoT</w:t>
      </w:r>
      <w:proofErr w:type="spellEnd"/>
      <w:r>
        <w:t xml:space="preserve"> Device to the network.</w:t>
      </w:r>
    </w:p>
    <w:p w14:paraId="327DA87B" w14:textId="52E50C34" w:rsidR="009141EB" w:rsidRPr="00101257" w:rsidRDefault="009141EB" w:rsidP="00664636">
      <w:pPr>
        <w:pStyle w:val="NO"/>
        <w:rPr>
          <w:lang w:eastAsia="zh-CN"/>
        </w:rPr>
      </w:pPr>
      <w:r>
        <w:rPr>
          <w:rFonts w:hint="eastAsia"/>
          <w:lang w:eastAsia="zh-CN"/>
        </w:rPr>
        <w:t>N</w:t>
      </w:r>
      <w:r w:rsidR="00664636">
        <w:rPr>
          <w:lang w:eastAsia="zh-CN"/>
        </w:rPr>
        <w:t>OTE</w:t>
      </w:r>
      <w:r>
        <w:rPr>
          <w:lang w:eastAsia="zh-CN"/>
        </w:rPr>
        <w:t xml:space="preserve">: </w:t>
      </w:r>
      <w:r w:rsidR="00664636">
        <w:rPr>
          <w:lang w:eastAsia="zh-CN"/>
        </w:rPr>
        <w:t xml:space="preserve">Security </w:t>
      </w:r>
      <w:r>
        <w:rPr>
          <w:lang w:eastAsia="zh-CN"/>
        </w:rPr>
        <w:t xml:space="preserve">evaluation </w:t>
      </w:r>
      <w:r>
        <w:rPr>
          <w:rFonts w:hint="eastAsia"/>
          <w:lang w:eastAsia="zh-CN"/>
        </w:rPr>
        <w:t>is</w:t>
      </w:r>
      <w:r>
        <w:rPr>
          <w:lang w:eastAsia="zh-CN"/>
        </w:rPr>
        <w:t xml:space="preserve"> </w:t>
      </w:r>
      <w:r w:rsidR="00664636">
        <w:rPr>
          <w:lang w:eastAsia="zh-CN"/>
        </w:rPr>
        <w:t>incomplete</w:t>
      </w:r>
      <w:r>
        <w:rPr>
          <w:lang w:eastAsia="zh-CN"/>
        </w:rPr>
        <w:t>.</w:t>
      </w:r>
    </w:p>
    <w:p w14:paraId="07932D73" w14:textId="0FF961F4" w:rsidR="009C356F" w:rsidRDefault="009C356F" w:rsidP="009C356F">
      <w:pPr>
        <w:pStyle w:val="Heading2"/>
        <w:rPr>
          <w:lang w:val="en-US"/>
        </w:rPr>
      </w:pPr>
      <w:bookmarkStart w:id="644" w:name="_Toc167423347"/>
      <w:bookmarkStart w:id="645" w:name="_Toc180278765"/>
      <w:bookmarkStart w:id="646" w:name="_Toc180278940"/>
      <w:bookmarkStart w:id="647" w:name="_Toc180279207"/>
      <w:bookmarkStart w:id="648" w:name="_Toc180279681"/>
      <w:bookmarkStart w:id="649" w:name="_Toc182841118"/>
      <w:bookmarkStart w:id="650" w:name="_Toc182899199"/>
      <w:bookmarkStart w:id="651" w:name="_Toc208305273"/>
      <w:r>
        <w:rPr>
          <w:lang w:val="en-US"/>
        </w:rPr>
        <w:t>6</w:t>
      </w:r>
      <w:r>
        <w:t>.</w:t>
      </w:r>
      <w:r>
        <w:rPr>
          <w:lang w:val="en-US"/>
        </w:rPr>
        <w:t>8</w:t>
      </w:r>
      <w:r>
        <w:tab/>
        <w:t>Solution #</w:t>
      </w:r>
      <w:r>
        <w:rPr>
          <w:lang w:val="en-US"/>
        </w:rPr>
        <w:t>8</w:t>
      </w:r>
      <w:r>
        <w:t xml:space="preserve">: </w:t>
      </w:r>
      <w:bookmarkEnd w:id="644"/>
      <w:r>
        <w:rPr>
          <w:rFonts w:hint="eastAsia"/>
          <w:lang w:val="en-US" w:eastAsia="zh-CN"/>
        </w:rPr>
        <w:t xml:space="preserve">Mutual authentication for </w:t>
      </w:r>
      <w:proofErr w:type="spellStart"/>
      <w:r>
        <w:rPr>
          <w:rFonts w:hint="eastAsia"/>
          <w:lang w:val="en-US" w:eastAsia="zh-CN"/>
        </w:rPr>
        <w:t>AIoT</w:t>
      </w:r>
      <w:proofErr w:type="spellEnd"/>
      <w:r>
        <w:rPr>
          <w:rFonts w:hint="eastAsia"/>
          <w:lang w:val="en-US" w:eastAsia="zh-CN"/>
        </w:rPr>
        <w:t xml:space="preserve"> system</w:t>
      </w:r>
      <w:bookmarkEnd w:id="645"/>
      <w:bookmarkEnd w:id="646"/>
      <w:bookmarkEnd w:id="647"/>
      <w:bookmarkEnd w:id="648"/>
      <w:bookmarkEnd w:id="649"/>
      <w:bookmarkEnd w:id="650"/>
      <w:bookmarkEnd w:id="651"/>
    </w:p>
    <w:p w14:paraId="34434CE6" w14:textId="52CBE6DB" w:rsidR="009C356F" w:rsidRDefault="009C356F" w:rsidP="009C356F">
      <w:pPr>
        <w:pStyle w:val="Heading3"/>
      </w:pPr>
      <w:bookmarkStart w:id="652" w:name="_Toc167423348"/>
      <w:bookmarkStart w:id="653" w:name="_Toc180278766"/>
      <w:bookmarkStart w:id="654" w:name="_Toc180278941"/>
      <w:bookmarkStart w:id="655" w:name="_Toc180279208"/>
      <w:bookmarkStart w:id="656" w:name="_Toc180279682"/>
      <w:bookmarkStart w:id="657" w:name="_Toc182841119"/>
      <w:bookmarkStart w:id="658" w:name="_Toc182899200"/>
      <w:bookmarkStart w:id="659" w:name="_Toc208305274"/>
      <w:r>
        <w:rPr>
          <w:lang w:val="en-US"/>
        </w:rPr>
        <w:t>6</w:t>
      </w:r>
      <w:r>
        <w:t>.</w:t>
      </w:r>
      <w:r>
        <w:rPr>
          <w:lang w:val="en-US"/>
        </w:rPr>
        <w:t>8</w:t>
      </w:r>
      <w:r>
        <w:t>.1</w:t>
      </w:r>
      <w:r>
        <w:tab/>
        <w:t>Introduction</w:t>
      </w:r>
      <w:bookmarkEnd w:id="652"/>
      <w:bookmarkEnd w:id="653"/>
      <w:bookmarkEnd w:id="654"/>
      <w:bookmarkEnd w:id="655"/>
      <w:bookmarkEnd w:id="656"/>
      <w:bookmarkEnd w:id="657"/>
      <w:bookmarkEnd w:id="658"/>
      <w:bookmarkEnd w:id="659"/>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Heading3"/>
      </w:pPr>
      <w:bookmarkStart w:id="660" w:name="_Toc167423349"/>
      <w:bookmarkStart w:id="661" w:name="_Toc180278767"/>
      <w:bookmarkStart w:id="662" w:name="_Toc180278942"/>
      <w:bookmarkStart w:id="663" w:name="_Toc180279209"/>
      <w:bookmarkStart w:id="664" w:name="_Toc180279683"/>
      <w:bookmarkStart w:id="665" w:name="_Toc182841120"/>
      <w:bookmarkStart w:id="666" w:name="_Toc182899201"/>
      <w:bookmarkStart w:id="667" w:name="_Toc208305275"/>
      <w:r>
        <w:rPr>
          <w:lang w:val="en-US"/>
        </w:rPr>
        <w:t>6</w:t>
      </w:r>
      <w:r>
        <w:t>.</w:t>
      </w:r>
      <w:r>
        <w:rPr>
          <w:lang w:val="en-US"/>
        </w:rPr>
        <w:t>8</w:t>
      </w:r>
      <w:r>
        <w:t>.2</w:t>
      </w:r>
      <w:r>
        <w:tab/>
        <w:t>Details</w:t>
      </w:r>
      <w:bookmarkEnd w:id="660"/>
      <w:bookmarkEnd w:id="661"/>
      <w:bookmarkEnd w:id="662"/>
      <w:bookmarkEnd w:id="663"/>
      <w:bookmarkEnd w:id="664"/>
      <w:bookmarkEnd w:id="665"/>
      <w:bookmarkEnd w:id="666"/>
      <w:bookmarkEnd w:id="667"/>
    </w:p>
    <w:p w14:paraId="51FED971" w14:textId="77777777" w:rsidR="009C356F" w:rsidRDefault="009C356F" w:rsidP="009C356F">
      <w:pPr>
        <w:jc w:val="both"/>
        <w:rPr>
          <w:lang w:val="en-US" w:eastAsia="zh-CN"/>
        </w:rPr>
      </w:pPr>
      <w:proofErr w:type="spellStart"/>
      <w:r>
        <w:rPr>
          <w:lang w:val="en-US"/>
        </w:rPr>
        <w:t>Preassumption</w:t>
      </w:r>
      <w:proofErr w:type="spellEnd"/>
      <w:r>
        <w:rPr>
          <w:lang w:val="en-US" w:eastAsia="zh-CN"/>
        </w:rPr>
        <w:t xml:space="preserve">: </w:t>
      </w:r>
    </w:p>
    <w:p w14:paraId="38E89BCB" w14:textId="00FC1057" w:rsidR="009C356F" w:rsidRDefault="004D410E" w:rsidP="004D410E">
      <w:pPr>
        <w:pStyle w:val="B1"/>
        <w:rPr>
          <w:lang w:val="en-US" w:eastAsia="zh-CN"/>
        </w:rPr>
      </w:pPr>
      <w:bookmarkStart w:id="668" w:name="MCCQCTEMPBM_00000109"/>
      <w:r>
        <w:rPr>
          <w:lang w:val="en-US" w:eastAsia="zh-CN"/>
        </w:rPr>
        <w:lastRenderedPageBreak/>
        <w:t>1)</w:t>
      </w:r>
      <w:r>
        <w:rPr>
          <w:lang w:val="en-US" w:eastAsia="zh-CN"/>
        </w:rPr>
        <w:tab/>
      </w:r>
      <w:proofErr w:type="spellStart"/>
      <w:r w:rsidR="009C356F">
        <w:rPr>
          <w:lang w:val="en-US" w:eastAsia="zh-CN"/>
        </w:rPr>
        <w:t>AIoT</w:t>
      </w:r>
      <w:proofErr w:type="spellEnd"/>
      <w:r w:rsidR="009C356F">
        <w:rPr>
          <w:lang w:val="en-US" w:eastAsia="zh-CN"/>
        </w:rPr>
        <w:t xml:space="preserve"> AUSF and </w:t>
      </w:r>
      <w:proofErr w:type="spellStart"/>
      <w:r w:rsidR="009C356F">
        <w:rPr>
          <w:lang w:val="en-US" w:eastAsia="zh-CN"/>
        </w:rPr>
        <w:t>AIoT</w:t>
      </w:r>
      <w:proofErr w:type="spellEnd"/>
      <w:r w:rsidR="009C356F">
        <w:rPr>
          <w:lang w:val="en-US" w:eastAsia="zh-CN"/>
        </w:rPr>
        <w:t xml:space="preserve"> UDM are independent network entities for </w:t>
      </w:r>
      <w:proofErr w:type="spellStart"/>
      <w:r w:rsidR="009C356F">
        <w:rPr>
          <w:lang w:val="en-US" w:eastAsia="zh-CN"/>
        </w:rPr>
        <w:t>AIoT</w:t>
      </w:r>
      <w:proofErr w:type="spellEnd"/>
      <w:r w:rsidR="009C356F">
        <w:rPr>
          <w:lang w:val="en-US" w:eastAsia="zh-CN"/>
        </w:rPr>
        <w:t xml:space="preserve"> system, they can </w:t>
      </w:r>
      <w:r w:rsidR="009C356F">
        <w:rPr>
          <w:rFonts w:hint="eastAsia"/>
          <w:lang w:val="en-US" w:eastAsia="zh-CN"/>
        </w:rPr>
        <w:t>also</w:t>
      </w:r>
      <w:r w:rsidR="009C356F">
        <w:rPr>
          <w:lang w:val="en-US" w:eastAsia="zh-CN"/>
        </w:rPr>
        <w:t xml:space="preserve"> be collocated with legacy AUSF and UDM, depending on operators’ deployment. </w:t>
      </w:r>
    </w:p>
    <w:p w14:paraId="4EAD891F" w14:textId="10C90BFB" w:rsidR="009C356F" w:rsidRDefault="004D410E" w:rsidP="004D410E">
      <w:pPr>
        <w:pStyle w:val="B1"/>
        <w:rPr>
          <w:lang w:val="en-US" w:eastAsia="zh-CN"/>
        </w:rPr>
      </w:pPr>
      <w:bookmarkStart w:id="669" w:name="MCCQCTEMPBM_00000110"/>
      <w:bookmarkEnd w:id="668"/>
      <w:r>
        <w:rPr>
          <w:lang w:val="en-US" w:eastAsia="zh-CN"/>
        </w:rPr>
        <w:t>2)</w:t>
      </w:r>
      <w:r>
        <w:rPr>
          <w:lang w:val="en-US" w:eastAsia="zh-CN"/>
        </w:rPr>
        <w:tab/>
      </w:r>
      <w:r w:rsidR="009C356F">
        <w:rPr>
          <w:lang w:val="en-US" w:eastAsia="zh-CN"/>
        </w:rPr>
        <w:t xml:space="preserve">The </w:t>
      </w:r>
      <w:proofErr w:type="spellStart"/>
      <w:r w:rsidR="009C356F">
        <w:rPr>
          <w:lang w:val="en-US" w:eastAsia="zh-CN"/>
        </w:rPr>
        <w:t>Applacation</w:t>
      </w:r>
      <w:proofErr w:type="spellEnd"/>
      <w:r w:rsidR="009C356F">
        <w:rPr>
          <w:lang w:val="en-US" w:eastAsia="zh-CN"/>
        </w:rPr>
        <w:t xml:space="preserve"> Function is out of operator domain, which can be the </w:t>
      </w:r>
      <w:proofErr w:type="spellStart"/>
      <w:r w:rsidR="009C356F">
        <w:rPr>
          <w:lang w:val="en-US" w:eastAsia="zh-CN"/>
        </w:rPr>
        <w:t>AIoT</w:t>
      </w:r>
      <w:proofErr w:type="spellEnd"/>
      <w:r w:rsidR="009C356F">
        <w:rPr>
          <w:lang w:val="en-US" w:eastAsia="zh-CN"/>
        </w:rPr>
        <w:t xml:space="preserve"> device manufacture. </w:t>
      </w:r>
    </w:p>
    <w:p w14:paraId="727243F3" w14:textId="45DB25D5" w:rsidR="009C356F" w:rsidRDefault="004D410E" w:rsidP="004D410E">
      <w:pPr>
        <w:pStyle w:val="B1"/>
        <w:rPr>
          <w:lang w:val="en-US" w:eastAsia="zh-CN"/>
        </w:rPr>
      </w:pPr>
      <w:bookmarkStart w:id="670" w:name="MCCQCTEMPBM_00000111"/>
      <w:bookmarkEnd w:id="669"/>
      <w:r>
        <w:rPr>
          <w:lang w:val="en-US" w:eastAsia="zh-CN"/>
        </w:rPr>
        <w:t>3)</w:t>
      </w:r>
      <w:r>
        <w:rPr>
          <w:lang w:val="en-US" w:eastAsia="zh-CN"/>
        </w:rPr>
        <w:tab/>
      </w:r>
      <w:r w:rsidR="009C356F">
        <w:rPr>
          <w:lang w:val="en-US" w:eastAsia="zh-CN"/>
        </w:rPr>
        <w:t xml:space="preserve">It is assumed </w:t>
      </w:r>
      <w:proofErr w:type="spellStart"/>
      <w:r w:rsidR="009C356F">
        <w:rPr>
          <w:lang w:val="en-US" w:eastAsia="zh-CN"/>
        </w:rPr>
        <w:t>AIoT</w:t>
      </w:r>
      <w:proofErr w:type="spellEnd"/>
      <w:r w:rsidR="009C356F">
        <w:rPr>
          <w:lang w:val="en-US" w:eastAsia="zh-CN"/>
        </w:rPr>
        <w:t xml:space="preserve"> UDM owns the </w:t>
      </w:r>
      <w:proofErr w:type="spellStart"/>
      <w:r w:rsidR="009C356F">
        <w:rPr>
          <w:lang w:val="en-US" w:eastAsia="zh-CN"/>
        </w:rPr>
        <w:t>AIoT</w:t>
      </w:r>
      <w:proofErr w:type="spellEnd"/>
      <w:r w:rsidR="009C356F">
        <w:rPr>
          <w:lang w:val="en-US" w:eastAsia="zh-CN"/>
        </w:rPr>
        <w:t xml:space="preserve"> device credentials, while Application Function has no access to those credentials. </w:t>
      </w:r>
    </w:p>
    <w:bookmarkEnd w:id="670"/>
    <w:p w14:paraId="02AC6383" w14:textId="28C23BA5" w:rsidR="009C356F" w:rsidRDefault="009C356F" w:rsidP="009C356F">
      <w:pPr>
        <w:jc w:val="both"/>
        <w:rPr>
          <w:lang w:val="en-US" w:eastAsia="zh-CN"/>
        </w:rPr>
      </w:pPr>
    </w:p>
    <w:p w14:paraId="7C470A2C" w14:textId="3393F63C" w:rsidR="00F73F67" w:rsidRDefault="00F73F67" w:rsidP="00296D20">
      <w:pPr>
        <w:pStyle w:val="TH"/>
        <w:rPr>
          <w:lang w:val="en-US" w:eastAsia="zh-CN"/>
        </w:rPr>
      </w:pPr>
      <w:r>
        <w:rPr>
          <w:noProof/>
          <w:lang w:val="en-US" w:eastAsia="zh-CN"/>
        </w:rPr>
        <w:drawing>
          <wp:inline distT="0" distB="0" distL="0" distR="0" wp14:anchorId="4E5A34D0" wp14:editId="6FB47A42">
            <wp:extent cx="6120765" cy="3084195"/>
            <wp:effectExtent l="0" t="0" r="635" b="1905"/>
            <wp:docPr id="16759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5432" name="Picture 1" descr="A screenshot of a computer&#10;&#10;Description automatically generated"/>
                    <pic:cNvPicPr>
                      <a:picLocks noChangeAspect="1"/>
                    </pic:cNvPicPr>
                  </pic:nvPicPr>
                  <pic:blipFill>
                    <a:blip r:embed="rId28"/>
                    <a:stretch>
                      <a:fillRect/>
                    </a:stretch>
                  </pic:blipFill>
                  <pic:spPr>
                    <a:xfrm>
                      <a:off x="0" y="0"/>
                      <a:ext cx="6120765" cy="3084195"/>
                    </a:xfrm>
                    <a:prstGeom prst="rect">
                      <a:avLst/>
                    </a:prstGeom>
                  </pic:spPr>
                </pic:pic>
              </a:graphicData>
            </a:graphic>
          </wp:inline>
        </w:drawing>
      </w:r>
    </w:p>
    <w:p w14:paraId="2A723FB4" w14:textId="77777777" w:rsidR="009C356F" w:rsidRDefault="009C356F" w:rsidP="009C356F">
      <w:pPr>
        <w:rPr>
          <w:lang w:val="en-US"/>
        </w:rPr>
      </w:pPr>
      <w:bookmarkStart w:id="671" w:name="_Toc167423350"/>
      <w:bookmarkStart w:id="672" w:name="MCCQCTEMPBM_00000046"/>
    </w:p>
    <w:bookmarkEnd w:id="672"/>
    <w:p w14:paraId="6E9ACF08" w14:textId="77777777" w:rsidR="00F73F67" w:rsidRDefault="009C356F" w:rsidP="00F73F67">
      <w:pPr>
        <w:rPr>
          <w:lang w:val="en-US" w:eastAsia="zh-CN"/>
        </w:rPr>
      </w:pPr>
      <w:r>
        <w:rPr>
          <w:lang w:eastAsia="zh-CN"/>
        </w:rPr>
        <w:t xml:space="preserve">Step 1. </w:t>
      </w:r>
      <w:r w:rsidR="00F73F67">
        <w:rPr>
          <w:lang w:eastAsia="zh-CN"/>
        </w:rPr>
        <w:t>AF send</w:t>
      </w:r>
      <w:r w:rsidR="00F73F67">
        <w:rPr>
          <w:rFonts w:hint="eastAsia"/>
          <w:lang w:val="en-US" w:eastAsia="zh-CN"/>
        </w:rPr>
        <w:t>s</w:t>
      </w:r>
      <w:r w:rsidR="00F73F67">
        <w:rPr>
          <w:lang w:eastAsia="zh-CN"/>
        </w:rPr>
        <w:t xml:space="preserve"> the authentication request to the </w:t>
      </w:r>
      <w:proofErr w:type="spellStart"/>
      <w:r w:rsidR="00F73F67">
        <w:rPr>
          <w:lang w:eastAsia="zh-CN"/>
        </w:rPr>
        <w:t>AIoT</w:t>
      </w:r>
      <w:proofErr w:type="spellEnd"/>
      <w:r w:rsidR="00F73F67">
        <w:rPr>
          <w:lang w:eastAsia="zh-CN"/>
        </w:rPr>
        <w:t xml:space="preserve"> UDM</w:t>
      </w:r>
      <w:r w:rsidR="00F73F67">
        <w:rPr>
          <w:rFonts w:hint="eastAsia"/>
          <w:lang w:val="en-US" w:eastAsia="zh-CN"/>
        </w:rPr>
        <w:t xml:space="preserve">, </w:t>
      </w:r>
    </w:p>
    <w:p w14:paraId="4405503B" w14:textId="5E64C152" w:rsidR="00F73F67" w:rsidRPr="00787AC1" w:rsidRDefault="00F73F67" w:rsidP="004D410E">
      <w:pPr>
        <w:pStyle w:val="NO"/>
        <w:rPr>
          <w:lang w:val="en-US" w:eastAsia="zh-CN"/>
        </w:rPr>
      </w:pPr>
      <w:r>
        <w:rPr>
          <w:lang w:val="en-US" w:eastAsia="zh-CN"/>
        </w:rPr>
        <w:t>NOTE</w:t>
      </w:r>
      <w:r w:rsidR="004D410E">
        <w:rPr>
          <w:lang w:val="en-US" w:eastAsia="zh-CN"/>
        </w:rPr>
        <w:t xml:space="preserve"> 1</w:t>
      </w:r>
      <w:r>
        <w:rPr>
          <w:lang w:val="en-US" w:eastAsia="zh-CN"/>
        </w:rPr>
        <w:t xml:space="preserve">: </w:t>
      </w:r>
      <w:r w:rsidRPr="00D62CD8">
        <w:rPr>
          <w:lang w:val="en-US" w:eastAsia="zh-CN"/>
        </w:rPr>
        <w:t>T</w:t>
      </w:r>
      <w:r w:rsidRPr="0097101A">
        <w:rPr>
          <w:lang w:val="en-US" w:eastAsia="zh-CN"/>
        </w:rPr>
        <w:t>he authentication request message can be carried in paging message</w:t>
      </w:r>
      <w:r w:rsidR="004D410E">
        <w:rPr>
          <w:lang w:val="en-US" w:eastAsia="zh-CN"/>
        </w:rPr>
        <w:t>.</w:t>
      </w:r>
      <w:r w:rsidRPr="0097101A">
        <w:rPr>
          <w:lang w:val="en-US" w:eastAsia="zh-CN"/>
        </w:rPr>
        <w:t xml:space="preserve"> </w:t>
      </w:r>
    </w:p>
    <w:p w14:paraId="1AE3B7AF" w14:textId="77777777" w:rsidR="00F73F67" w:rsidRDefault="00F73F67" w:rsidP="00F73F67">
      <w:pPr>
        <w:rPr>
          <w:lang w:eastAsia="zh-CN"/>
        </w:rPr>
      </w:pPr>
      <w:r>
        <w:rPr>
          <w:lang w:eastAsia="zh-CN"/>
        </w:rPr>
        <w:t xml:space="preserve">Step 2. </w:t>
      </w:r>
      <w:proofErr w:type="spellStart"/>
      <w:r>
        <w:rPr>
          <w:lang w:eastAsia="zh-CN"/>
        </w:rPr>
        <w:t>AIoT</w:t>
      </w:r>
      <w:proofErr w:type="spellEnd"/>
      <w:r>
        <w:rPr>
          <w:lang w:eastAsia="zh-CN"/>
        </w:rPr>
        <w:t xml:space="preserve"> UDM generates the RAND, sends the device ID and RAND to AIOT AUSF. </w:t>
      </w:r>
    </w:p>
    <w:p w14:paraId="2D0A7CA8" w14:textId="77777777" w:rsidR="00F73F67" w:rsidRDefault="00F73F67" w:rsidP="00D62CD8">
      <w:pPr>
        <w:ind w:firstLine="284"/>
        <w:rPr>
          <w:lang w:eastAsia="zh-CN"/>
        </w:rPr>
      </w:pPr>
      <w:r>
        <w:rPr>
          <w:lang w:eastAsia="zh-CN"/>
        </w:rPr>
        <w:t xml:space="preserve">NOTE: </w:t>
      </w:r>
      <w:proofErr w:type="spellStart"/>
      <w:r>
        <w:rPr>
          <w:lang w:eastAsia="zh-CN"/>
        </w:rPr>
        <w:t>AIoT</w:t>
      </w:r>
      <w:proofErr w:type="spellEnd"/>
      <w:r>
        <w:rPr>
          <w:lang w:eastAsia="zh-CN"/>
        </w:rPr>
        <w:t xml:space="preserve"> UDM and </w:t>
      </w:r>
      <w:proofErr w:type="spellStart"/>
      <w:r>
        <w:rPr>
          <w:lang w:eastAsia="zh-CN"/>
        </w:rPr>
        <w:t>AIoT</w:t>
      </w:r>
      <w:proofErr w:type="spellEnd"/>
      <w:r>
        <w:rPr>
          <w:lang w:eastAsia="zh-CN"/>
        </w:rPr>
        <w:t xml:space="preserve"> AUSF can be collocated. </w:t>
      </w:r>
    </w:p>
    <w:p w14:paraId="065D08D5" w14:textId="77777777" w:rsidR="00F73F67" w:rsidRDefault="00F73F67" w:rsidP="00F73F67">
      <w:pPr>
        <w:rPr>
          <w:lang w:eastAsia="zh-CN"/>
        </w:rPr>
      </w:pPr>
      <w:r>
        <w:rPr>
          <w:lang w:eastAsia="zh-CN"/>
        </w:rPr>
        <w:t xml:space="preserve">Step 3. </w:t>
      </w:r>
      <w:proofErr w:type="spellStart"/>
      <w:r>
        <w:rPr>
          <w:lang w:eastAsia="zh-CN"/>
        </w:rPr>
        <w:t>AIoT</w:t>
      </w:r>
      <w:proofErr w:type="spellEnd"/>
      <w:r>
        <w:rPr>
          <w:lang w:eastAsia="zh-CN"/>
        </w:rPr>
        <w:t xml:space="preserve"> AUSF sends the device ID and RAND to the </w:t>
      </w:r>
      <w:proofErr w:type="spellStart"/>
      <w:r>
        <w:rPr>
          <w:lang w:eastAsia="zh-CN"/>
        </w:rPr>
        <w:t>AIoTF</w:t>
      </w:r>
      <w:proofErr w:type="spellEnd"/>
      <w:r>
        <w:rPr>
          <w:lang w:eastAsia="zh-CN"/>
        </w:rPr>
        <w:t>.</w:t>
      </w:r>
    </w:p>
    <w:p w14:paraId="5FA84BFF" w14:textId="70790E5F" w:rsidR="009C356F" w:rsidRDefault="00F73F67" w:rsidP="00F73F67">
      <w:pPr>
        <w:rPr>
          <w:lang w:eastAsia="zh-CN"/>
        </w:rPr>
      </w:pPr>
      <w:r>
        <w:rPr>
          <w:lang w:eastAsia="zh-CN"/>
        </w:rPr>
        <w:t xml:space="preserve">Step 4. </w:t>
      </w:r>
      <w:proofErr w:type="spellStart"/>
      <w:r>
        <w:rPr>
          <w:lang w:eastAsia="zh-CN"/>
        </w:rPr>
        <w:t>AIoTF</w:t>
      </w:r>
      <w:proofErr w:type="spellEnd"/>
      <w:r>
        <w:rPr>
          <w:lang w:eastAsia="zh-CN"/>
        </w:rPr>
        <w:t xml:space="preserve"> sends the device ID and RAND to the Reader, Reader includes the device IDs in the paging message. </w:t>
      </w:r>
    </w:p>
    <w:p w14:paraId="56785552" w14:textId="314A0189" w:rsidR="009C356F" w:rsidRDefault="009C356F" w:rsidP="009C356F">
      <w:pPr>
        <w:ind w:firstLine="284"/>
        <w:rPr>
          <w:lang w:eastAsia="zh-CN"/>
        </w:rPr>
      </w:pPr>
      <w:r>
        <w:rPr>
          <w:lang w:eastAsia="zh-CN"/>
        </w:rPr>
        <w:t>NOTE</w:t>
      </w:r>
      <w:r w:rsidR="004D410E">
        <w:rPr>
          <w:lang w:eastAsia="zh-CN"/>
        </w:rPr>
        <w:t xml:space="preserve"> 2</w:t>
      </w:r>
      <w:r>
        <w:rPr>
          <w:lang w:eastAsia="zh-CN"/>
        </w:rPr>
        <w:t xml:space="preserve">: what IDs to be included </w:t>
      </w:r>
      <w:r w:rsidR="00F73F67">
        <w:rPr>
          <w:lang w:eastAsia="zh-CN"/>
        </w:rPr>
        <w:t xml:space="preserve">in paging message </w:t>
      </w:r>
      <w:r w:rsidR="004D410E">
        <w:rPr>
          <w:lang w:eastAsia="zh-CN"/>
        </w:rPr>
        <w:t>is not addressed in the present document</w:t>
      </w:r>
      <w:r>
        <w:rPr>
          <w:lang w:eastAsia="zh-CN"/>
        </w:rPr>
        <w:t xml:space="preserve">. </w:t>
      </w:r>
    </w:p>
    <w:p w14:paraId="3F6C88CD" w14:textId="77777777" w:rsidR="009C356F" w:rsidRDefault="009C356F" w:rsidP="009C356F">
      <w:pPr>
        <w:rPr>
          <w:lang w:eastAsia="zh-CN"/>
        </w:rPr>
      </w:pPr>
      <w:r>
        <w:rPr>
          <w:lang w:eastAsia="zh-CN"/>
        </w:rPr>
        <w:t xml:space="preserve">Step 5. </w:t>
      </w:r>
      <w:proofErr w:type="spellStart"/>
      <w:r>
        <w:rPr>
          <w:lang w:eastAsia="zh-CN"/>
        </w:rPr>
        <w:t>AIoT</w:t>
      </w:r>
      <w:proofErr w:type="spellEnd"/>
      <w:r>
        <w:rPr>
          <w:lang w:eastAsia="zh-CN"/>
        </w:rPr>
        <w:t xml:space="preserve"> device calculates the RES using K and device ID and RAND, using HASH function. </w:t>
      </w:r>
    </w:p>
    <w:p w14:paraId="532F83A7" w14:textId="6B863F8B" w:rsidR="009C356F" w:rsidRDefault="009C356F" w:rsidP="004D410E">
      <w:pPr>
        <w:rPr>
          <w:lang w:eastAsia="zh-CN"/>
        </w:rPr>
      </w:pPr>
      <w:r>
        <w:rPr>
          <w:lang w:eastAsia="zh-CN"/>
        </w:rPr>
        <w:t xml:space="preserve">Step 6. </w:t>
      </w:r>
      <w:proofErr w:type="spellStart"/>
      <w:r>
        <w:rPr>
          <w:lang w:eastAsia="zh-CN"/>
        </w:rPr>
        <w:t>AIoT</w:t>
      </w:r>
      <w:proofErr w:type="spellEnd"/>
      <w:r>
        <w:rPr>
          <w:lang w:eastAsia="zh-CN"/>
        </w:rPr>
        <w:t xml:space="preserve"> device sends the device ID, RES, and random number Counter to Reader in uplink AS message. </w:t>
      </w:r>
    </w:p>
    <w:p w14:paraId="60DA7735" w14:textId="77777777" w:rsidR="009C356F" w:rsidRDefault="009C356F" w:rsidP="009C356F">
      <w:pPr>
        <w:rPr>
          <w:lang w:eastAsia="zh-CN"/>
        </w:rPr>
      </w:pPr>
      <w:r>
        <w:rPr>
          <w:lang w:eastAsia="zh-CN"/>
        </w:rPr>
        <w:t xml:space="preserve">Step 7-8. Reader sends the Authentication Request to </w:t>
      </w:r>
      <w:proofErr w:type="spellStart"/>
      <w:r>
        <w:rPr>
          <w:lang w:eastAsia="zh-CN"/>
        </w:rPr>
        <w:t>AIoT</w:t>
      </w:r>
      <w:proofErr w:type="spellEnd"/>
      <w:r>
        <w:rPr>
          <w:lang w:eastAsia="zh-CN"/>
        </w:rPr>
        <w:t xml:space="preserve"> AUSF for authentication. </w:t>
      </w:r>
    </w:p>
    <w:p w14:paraId="381C086B" w14:textId="77777777" w:rsidR="009C356F" w:rsidRDefault="009C356F" w:rsidP="009C356F">
      <w:pPr>
        <w:rPr>
          <w:lang w:eastAsia="zh-CN"/>
        </w:rPr>
      </w:pPr>
      <w:r>
        <w:rPr>
          <w:lang w:eastAsia="zh-CN"/>
        </w:rPr>
        <w:t xml:space="preserve">Step 9. </w:t>
      </w:r>
      <w:proofErr w:type="spellStart"/>
      <w:r>
        <w:rPr>
          <w:lang w:eastAsia="zh-CN"/>
        </w:rPr>
        <w:t>AIoT</w:t>
      </w:r>
      <w:proofErr w:type="spellEnd"/>
      <w:r>
        <w:rPr>
          <w:lang w:eastAsia="zh-CN"/>
        </w:rPr>
        <w:t xml:space="preserve"> AUSF sends authentication request to </w:t>
      </w:r>
      <w:proofErr w:type="spellStart"/>
      <w:r>
        <w:rPr>
          <w:lang w:eastAsia="zh-CN"/>
        </w:rPr>
        <w:t>AIoT</w:t>
      </w:r>
      <w:proofErr w:type="spellEnd"/>
      <w:r>
        <w:rPr>
          <w:lang w:eastAsia="zh-CN"/>
        </w:rPr>
        <w:t xml:space="preserve"> UDM including the device ID and Counter. </w:t>
      </w:r>
    </w:p>
    <w:p w14:paraId="267BB462" w14:textId="77777777" w:rsidR="009C356F" w:rsidRDefault="009C356F" w:rsidP="009C356F">
      <w:pPr>
        <w:rPr>
          <w:lang w:eastAsia="zh-CN"/>
        </w:rPr>
      </w:pPr>
      <w:r>
        <w:rPr>
          <w:lang w:eastAsia="zh-CN"/>
        </w:rPr>
        <w:t xml:space="preserve">Step 10, </w:t>
      </w:r>
      <w:proofErr w:type="spellStart"/>
      <w:r>
        <w:rPr>
          <w:lang w:eastAsia="zh-CN"/>
        </w:rPr>
        <w:t>AIoT</w:t>
      </w:r>
      <w:proofErr w:type="spellEnd"/>
      <w:r>
        <w:rPr>
          <w:lang w:eastAsia="zh-CN"/>
        </w:rPr>
        <w:t xml:space="preserve"> UDM calculates the XRES and network authentication Token. </w:t>
      </w:r>
      <w:proofErr w:type="spellStart"/>
      <w:r>
        <w:rPr>
          <w:lang w:eastAsia="zh-CN"/>
        </w:rPr>
        <w:t>AIoT</w:t>
      </w:r>
      <w:proofErr w:type="spellEnd"/>
      <w:r>
        <w:rPr>
          <w:lang w:eastAsia="zh-CN"/>
        </w:rPr>
        <w:t xml:space="preserve"> UDM then sends both values back to </w:t>
      </w:r>
      <w:proofErr w:type="spellStart"/>
      <w:r>
        <w:rPr>
          <w:lang w:eastAsia="zh-CN"/>
        </w:rPr>
        <w:t>AIoT</w:t>
      </w:r>
      <w:proofErr w:type="spellEnd"/>
      <w:r>
        <w:rPr>
          <w:lang w:eastAsia="zh-CN"/>
        </w:rPr>
        <w:t xml:space="preserve"> AUSF. </w:t>
      </w:r>
    </w:p>
    <w:p w14:paraId="72C3E053" w14:textId="5E7611E1" w:rsidR="009C356F" w:rsidRDefault="009C356F" w:rsidP="009C356F">
      <w:pPr>
        <w:rPr>
          <w:lang w:eastAsia="zh-CN"/>
        </w:rPr>
      </w:pPr>
      <w:r>
        <w:rPr>
          <w:lang w:eastAsia="zh-CN"/>
        </w:rPr>
        <w:t xml:space="preserve">Step 11. </w:t>
      </w:r>
      <w:proofErr w:type="spellStart"/>
      <w:r>
        <w:rPr>
          <w:lang w:eastAsia="zh-CN"/>
        </w:rPr>
        <w:t>AIoT</w:t>
      </w:r>
      <w:proofErr w:type="spellEnd"/>
      <w:r>
        <w:rPr>
          <w:lang w:eastAsia="zh-CN"/>
        </w:rPr>
        <w:t xml:space="preserve"> AUSF compares the RES and XRES, if they are equal, </w:t>
      </w:r>
      <w:proofErr w:type="spellStart"/>
      <w:r>
        <w:rPr>
          <w:lang w:eastAsia="zh-CN"/>
        </w:rPr>
        <w:t>AIoT</w:t>
      </w:r>
      <w:proofErr w:type="spellEnd"/>
      <w:r>
        <w:rPr>
          <w:lang w:eastAsia="zh-CN"/>
        </w:rPr>
        <w:t xml:space="preserve"> AUSF sends network authentication Token back to Reader</w:t>
      </w:r>
      <w:r w:rsidR="00F73F67">
        <w:rPr>
          <w:lang w:eastAsia="zh-CN"/>
        </w:rPr>
        <w:t xml:space="preserve"> in the subsequent messages</w:t>
      </w:r>
      <w:r>
        <w:rPr>
          <w:lang w:eastAsia="zh-CN"/>
        </w:rPr>
        <w:t xml:space="preserve">. Otherwise, the authentication fails. </w:t>
      </w:r>
    </w:p>
    <w:p w14:paraId="5F81D05A" w14:textId="77777777" w:rsidR="009C356F" w:rsidRDefault="009C356F" w:rsidP="009C356F">
      <w:pPr>
        <w:rPr>
          <w:lang w:eastAsia="zh-CN"/>
        </w:rPr>
      </w:pPr>
      <w:r>
        <w:rPr>
          <w:lang w:eastAsia="zh-CN"/>
        </w:rPr>
        <w:t xml:space="preserve">Step 12-13. the </w:t>
      </w:r>
      <w:proofErr w:type="spellStart"/>
      <w:r>
        <w:rPr>
          <w:lang w:eastAsia="zh-CN"/>
        </w:rPr>
        <w:t>AIoT</w:t>
      </w:r>
      <w:proofErr w:type="spellEnd"/>
      <w:r>
        <w:rPr>
          <w:lang w:eastAsia="zh-CN"/>
        </w:rPr>
        <w:t xml:space="preserve"> AUSF passes the authentication result and network authentication Token back to Reader. </w:t>
      </w:r>
    </w:p>
    <w:p w14:paraId="122304CF" w14:textId="77777777" w:rsidR="009C356F" w:rsidRDefault="009C356F" w:rsidP="009C356F">
      <w:pPr>
        <w:rPr>
          <w:lang w:eastAsia="zh-CN"/>
        </w:rPr>
      </w:pPr>
      <w:r>
        <w:rPr>
          <w:lang w:eastAsia="zh-CN"/>
        </w:rPr>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lastRenderedPageBreak/>
        <w:t xml:space="preserve">Step 15. Reader sends the network authentication Token to </w:t>
      </w:r>
      <w:proofErr w:type="spellStart"/>
      <w:r>
        <w:rPr>
          <w:lang w:eastAsia="zh-CN"/>
        </w:rPr>
        <w:t>AIoT</w:t>
      </w:r>
      <w:proofErr w:type="spellEnd"/>
      <w:r>
        <w:rPr>
          <w:lang w:eastAsia="zh-CN"/>
        </w:rPr>
        <w:t xml:space="preserve"> devices in DL command message. </w:t>
      </w:r>
    </w:p>
    <w:p w14:paraId="0BC4CF46" w14:textId="77777777" w:rsidR="009C356F" w:rsidRDefault="009C356F" w:rsidP="009C356F">
      <w:pPr>
        <w:rPr>
          <w:lang w:eastAsia="zh-CN"/>
        </w:rPr>
      </w:pPr>
      <w:r>
        <w:rPr>
          <w:lang w:eastAsia="zh-CN"/>
        </w:rPr>
        <w:t xml:space="preserve">Step16. </w:t>
      </w:r>
      <w:proofErr w:type="spellStart"/>
      <w:r>
        <w:rPr>
          <w:lang w:eastAsia="zh-CN"/>
        </w:rPr>
        <w:t>AIoT</w:t>
      </w:r>
      <w:proofErr w:type="spellEnd"/>
      <w:r>
        <w:rPr>
          <w:lang w:eastAsia="zh-CN"/>
        </w:rPr>
        <w:t xml:space="preserve"> device verifies if the network authentication Token is correct. If yes, then the authentication of the network is successful, and </w:t>
      </w:r>
      <w:proofErr w:type="spellStart"/>
      <w:r>
        <w:rPr>
          <w:lang w:eastAsia="zh-CN"/>
        </w:rPr>
        <w:t>AIoT</w:t>
      </w:r>
      <w:proofErr w:type="spellEnd"/>
      <w:r>
        <w:rPr>
          <w:lang w:eastAsia="zh-CN"/>
        </w:rPr>
        <w:t xml:space="preserve"> device continue with the subsequent  UL message. Otherwise, the </w:t>
      </w:r>
      <w:proofErr w:type="spellStart"/>
      <w:r>
        <w:rPr>
          <w:lang w:eastAsia="zh-CN"/>
        </w:rPr>
        <w:t>AIoT</w:t>
      </w:r>
      <w:proofErr w:type="spellEnd"/>
      <w:r>
        <w:rPr>
          <w:lang w:eastAsia="zh-CN"/>
        </w:rPr>
        <w:t xml:space="preserve"> device will cease the procedure.</w:t>
      </w:r>
    </w:p>
    <w:p w14:paraId="01F3067B" w14:textId="7289BA76" w:rsidR="00F73F67" w:rsidRDefault="00F73F67" w:rsidP="009C356F">
      <w:pPr>
        <w:rPr>
          <w:lang w:val="en-US" w:eastAsia="zh-CN"/>
        </w:rPr>
      </w:pPr>
      <w:r>
        <w:rPr>
          <w:lang w:val="en-US" w:eastAsia="zh-CN"/>
        </w:rPr>
        <w:t xml:space="preserve">Depending on the device capability, network should decide how often authentication to be performed. If the device capability is sufficient and the authentication is not run every time before the inventory request, the network and the device shall maintain the authentication status of the devices. If the </w:t>
      </w:r>
      <w:proofErr w:type="spellStart"/>
      <w:r>
        <w:rPr>
          <w:lang w:val="en-US" w:eastAsia="zh-CN"/>
        </w:rPr>
        <w:t>AIoT</w:t>
      </w:r>
      <w:proofErr w:type="spellEnd"/>
      <w:r>
        <w:rPr>
          <w:lang w:val="en-US" w:eastAsia="zh-CN"/>
        </w:rPr>
        <w:t xml:space="preserve"> device capability is too limited, i.e. no storage for the authentication status, the network may need to run the authentication every</w:t>
      </w:r>
      <w:r w:rsidR="001638F3">
        <w:rPr>
          <w:lang w:val="en-US" w:eastAsia="zh-CN"/>
        </w:rPr>
        <w:t xml:space="preserve"> </w:t>
      </w:r>
      <w:r>
        <w:rPr>
          <w:lang w:val="en-US" w:eastAsia="zh-CN"/>
        </w:rPr>
        <w:t>time when the inventory is triggered.</w:t>
      </w:r>
    </w:p>
    <w:p w14:paraId="462E4294" w14:textId="7D3212FB" w:rsidR="009C356F" w:rsidRDefault="00F73F67" w:rsidP="00296D20">
      <w:pPr>
        <w:ind w:firstLine="284"/>
        <w:rPr>
          <w:lang w:eastAsia="zh-CN"/>
        </w:rPr>
      </w:pPr>
      <w:r w:rsidRPr="00664636">
        <w:rPr>
          <w:rStyle w:val="NOZchn"/>
        </w:rPr>
        <w:t>N</w:t>
      </w:r>
      <w:r w:rsidR="00664636">
        <w:rPr>
          <w:rStyle w:val="NOZchn"/>
        </w:rPr>
        <w:t>OTE</w:t>
      </w:r>
      <w:r w:rsidR="004D410E">
        <w:rPr>
          <w:rStyle w:val="NOZchn"/>
        </w:rPr>
        <w:t xml:space="preserve"> 3</w:t>
      </w:r>
      <w:r w:rsidRPr="00664636">
        <w:rPr>
          <w:rStyle w:val="NOZchn"/>
        </w:rPr>
        <w:t xml:space="preserve">: The synchronization issue is </w:t>
      </w:r>
      <w:r w:rsidR="00664636">
        <w:rPr>
          <w:rStyle w:val="NOZchn"/>
        </w:rPr>
        <w:t>not addressed in the present document</w:t>
      </w:r>
      <w:r w:rsidRPr="00664636">
        <w:rPr>
          <w:rStyle w:val="NOZchn"/>
        </w:rPr>
        <w:t xml:space="preserve">. </w:t>
      </w:r>
    </w:p>
    <w:p w14:paraId="288BEDA3" w14:textId="47ABC635" w:rsidR="009C356F" w:rsidRDefault="009C356F" w:rsidP="009C356F">
      <w:pPr>
        <w:pStyle w:val="Heading3"/>
        <w:rPr>
          <w:lang w:val="en-US"/>
        </w:rPr>
      </w:pPr>
      <w:bookmarkStart w:id="673" w:name="_Toc180278768"/>
      <w:bookmarkStart w:id="674" w:name="_Toc180278943"/>
      <w:bookmarkStart w:id="675" w:name="_Toc180279210"/>
      <w:bookmarkStart w:id="676" w:name="_Toc180279684"/>
      <w:bookmarkStart w:id="677" w:name="_Toc182841121"/>
      <w:bookmarkStart w:id="678" w:name="_Toc182899202"/>
      <w:bookmarkStart w:id="679" w:name="_Toc208305276"/>
      <w:r>
        <w:rPr>
          <w:lang w:val="en-US"/>
        </w:rPr>
        <w:t>6.8.3</w:t>
      </w:r>
      <w:r>
        <w:rPr>
          <w:lang w:val="en-US"/>
        </w:rPr>
        <w:tab/>
        <w:t>Evaluation</w:t>
      </w:r>
      <w:bookmarkEnd w:id="671"/>
      <w:bookmarkEnd w:id="673"/>
      <w:bookmarkEnd w:id="674"/>
      <w:bookmarkEnd w:id="675"/>
      <w:bookmarkEnd w:id="676"/>
      <w:bookmarkEnd w:id="677"/>
      <w:bookmarkEnd w:id="678"/>
      <w:bookmarkEnd w:id="679"/>
    </w:p>
    <w:p w14:paraId="32414E76" w14:textId="06F1D3F6" w:rsidR="008D508B" w:rsidRDefault="008D508B" w:rsidP="008D508B">
      <w:pPr>
        <w:rPr>
          <w:lang w:val="en-US" w:eastAsia="zh-CN"/>
        </w:rPr>
      </w:pPr>
      <w:r>
        <w:rPr>
          <w:lang w:val="en-US" w:eastAsia="zh-CN"/>
        </w:rPr>
        <w:t xml:space="preserve">The network verifies the </w:t>
      </w:r>
      <w:proofErr w:type="spellStart"/>
      <w:r>
        <w:rPr>
          <w:lang w:val="en-US" w:eastAsia="zh-CN"/>
        </w:rPr>
        <w:t>AIoT</w:t>
      </w:r>
      <w:proofErr w:type="spellEnd"/>
      <w:r>
        <w:rPr>
          <w:lang w:val="en-US" w:eastAsia="zh-CN"/>
        </w:rPr>
        <w:t xml:space="preserve"> device by comparing the RES and XRES (in step 10), the </w:t>
      </w:r>
      <w:proofErr w:type="spellStart"/>
      <w:r>
        <w:rPr>
          <w:lang w:val="en-US" w:eastAsia="zh-CN"/>
        </w:rPr>
        <w:t>AIoT</w:t>
      </w:r>
      <w:proofErr w:type="spellEnd"/>
      <w:r>
        <w:rPr>
          <w:lang w:val="en-US" w:eastAsia="zh-CN"/>
        </w:rPr>
        <w:t xml:space="preserve"> device verifies the network by calcu</w:t>
      </w:r>
      <w:r w:rsidR="001638F3">
        <w:rPr>
          <w:lang w:val="en-US" w:eastAsia="zh-CN"/>
        </w:rPr>
        <w:t>la</w:t>
      </w:r>
      <w:r>
        <w:rPr>
          <w:lang w:val="en-US" w:eastAsia="zh-CN"/>
        </w:rPr>
        <w:t xml:space="preserve">ting the token (in step 16). </w:t>
      </w:r>
    </w:p>
    <w:p w14:paraId="0E6BCF6D" w14:textId="77777777" w:rsidR="008D508B" w:rsidRDefault="008D508B" w:rsidP="008D508B">
      <w:pPr>
        <w:rPr>
          <w:lang w:val="en-US" w:eastAsia="zh-CN"/>
        </w:rPr>
      </w:pPr>
      <w:r>
        <w:rPr>
          <w:lang w:val="en-US" w:eastAsia="zh-CN"/>
        </w:rPr>
        <w:t xml:space="preserve">The device needs to support the </w:t>
      </w:r>
      <w:proofErr w:type="spellStart"/>
      <w:r>
        <w:rPr>
          <w:lang w:val="en-US" w:eastAsia="zh-CN"/>
        </w:rPr>
        <w:t>capabiltiy</w:t>
      </w:r>
      <w:proofErr w:type="spellEnd"/>
      <w:r>
        <w:rPr>
          <w:lang w:val="en-US" w:eastAsia="zh-CN"/>
        </w:rPr>
        <w:t xml:space="preserve"> of calculating the RES and Token. </w:t>
      </w:r>
    </w:p>
    <w:p w14:paraId="3D90D6E1" w14:textId="77777777" w:rsidR="001638F3" w:rsidRDefault="008D508B" w:rsidP="004D410E">
      <w:pPr>
        <w:rPr>
          <w:lang w:val="en-US" w:eastAsia="zh-CN"/>
        </w:rPr>
      </w:pPr>
      <w:r w:rsidRPr="008D508B">
        <w:rPr>
          <w:lang w:val="en-US" w:eastAsia="zh-CN"/>
        </w:rPr>
        <w:t>The network needs to support the capability of calculating the Token and XRES.</w:t>
      </w:r>
    </w:p>
    <w:p w14:paraId="71236420" w14:textId="1CE4D705" w:rsidR="00F73F67" w:rsidRDefault="00F73F67" w:rsidP="00664636">
      <w:pPr>
        <w:ind w:firstLine="284"/>
        <w:rPr>
          <w:lang w:eastAsia="zh-CN"/>
        </w:rPr>
      </w:pPr>
      <w:r>
        <w:rPr>
          <w:lang w:eastAsia="zh-CN"/>
        </w:rPr>
        <w:t>N</w:t>
      </w:r>
      <w:r w:rsidR="00664636">
        <w:rPr>
          <w:lang w:eastAsia="zh-CN"/>
        </w:rPr>
        <w:t>OTE</w:t>
      </w:r>
      <w:r>
        <w:rPr>
          <w:lang w:eastAsia="zh-CN"/>
        </w:rPr>
        <w:t xml:space="preserve">: </w:t>
      </w:r>
      <w:r w:rsidR="00664636">
        <w:rPr>
          <w:lang w:eastAsia="zh-CN"/>
        </w:rPr>
        <w:t xml:space="preserve">Security </w:t>
      </w:r>
      <w:r>
        <w:rPr>
          <w:lang w:eastAsia="zh-CN"/>
        </w:rPr>
        <w:t xml:space="preserve">evaluation is </w:t>
      </w:r>
      <w:r w:rsidR="00664636">
        <w:rPr>
          <w:lang w:eastAsia="zh-CN"/>
        </w:rPr>
        <w:t>incomplete</w:t>
      </w:r>
      <w:r>
        <w:rPr>
          <w:lang w:eastAsia="zh-CN"/>
        </w:rPr>
        <w:t xml:space="preserve">. </w:t>
      </w:r>
    </w:p>
    <w:p w14:paraId="4DE64D22" w14:textId="75DBC38D" w:rsidR="00504E8A" w:rsidRDefault="00504E8A" w:rsidP="00504E8A">
      <w:pPr>
        <w:pStyle w:val="Heading2"/>
      </w:pPr>
      <w:bookmarkStart w:id="680" w:name="_Toc102752618"/>
      <w:bookmarkStart w:id="681" w:name="_Toc160448802"/>
      <w:bookmarkStart w:id="682" w:name="_Toc180278769"/>
      <w:bookmarkStart w:id="683" w:name="_Toc180278944"/>
      <w:bookmarkStart w:id="684" w:name="_Toc180279211"/>
      <w:bookmarkStart w:id="685" w:name="_Toc180279685"/>
      <w:bookmarkStart w:id="686" w:name="_Toc182841122"/>
      <w:bookmarkStart w:id="687" w:name="_Toc182899203"/>
      <w:bookmarkStart w:id="688" w:name="_Toc208305277"/>
      <w:r>
        <w:t>6.9</w:t>
      </w:r>
      <w:r>
        <w:tab/>
        <w:t>Solution #9: Device authentication and data communication security</w:t>
      </w:r>
      <w:bookmarkEnd w:id="680"/>
      <w:bookmarkEnd w:id="681"/>
      <w:bookmarkEnd w:id="682"/>
      <w:bookmarkEnd w:id="683"/>
      <w:bookmarkEnd w:id="684"/>
      <w:bookmarkEnd w:id="685"/>
      <w:bookmarkEnd w:id="686"/>
      <w:bookmarkEnd w:id="687"/>
      <w:bookmarkEnd w:id="688"/>
    </w:p>
    <w:p w14:paraId="1729FD53" w14:textId="198D9E0C" w:rsidR="00504E8A" w:rsidRDefault="00504E8A" w:rsidP="00504E8A">
      <w:pPr>
        <w:pStyle w:val="Heading3"/>
      </w:pPr>
      <w:bookmarkStart w:id="689" w:name="_Toc528155245"/>
      <w:bookmarkStart w:id="690" w:name="_Toc102752619"/>
      <w:bookmarkStart w:id="691" w:name="_Toc160448803"/>
      <w:bookmarkStart w:id="692" w:name="_Toc180278770"/>
      <w:bookmarkStart w:id="693" w:name="_Toc180278945"/>
      <w:bookmarkStart w:id="694" w:name="_Toc180279212"/>
      <w:bookmarkStart w:id="695" w:name="_Toc180279686"/>
      <w:bookmarkStart w:id="696" w:name="_Toc182841123"/>
      <w:bookmarkStart w:id="697" w:name="_Toc182899204"/>
      <w:bookmarkStart w:id="698" w:name="_Toc208305278"/>
      <w:r>
        <w:t>6.</w:t>
      </w:r>
      <w:r w:rsidR="007C641E">
        <w:t>9</w:t>
      </w:r>
      <w:r>
        <w:t>.1</w:t>
      </w:r>
      <w:r>
        <w:tab/>
        <w:t>Introduction</w:t>
      </w:r>
      <w:bookmarkEnd w:id="689"/>
      <w:bookmarkEnd w:id="690"/>
      <w:bookmarkEnd w:id="691"/>
      <w:bookmarkEnd w:id="692"/>
      <w:bookmarkEnd w:id="693"/>
      <w:bookmarkEnd w:id="694"/>
      <w:bookmarkEnd w:id="695"/>
      <w:bookmarkEnd w:id="696"/>
      <w:bookmarkEnd w:id="697"/>
      <w:bookmarkEnd w:id="698"/>
    </w:p>
    <w:p w14:paraId="40E8292D" w14:textId="77777777" w:rsidR="00504E8A" w:rsidRDefault="00504E8A" w:rsidP="00504E8A">
      <w:bookmarkStart w:id="699" w:name="_Toc528155246"/>
      <w:bookmarkStart w:id="700" w:name="_Toc102752620"/>
      <w:bookmarkStart w:id="701"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w:t>
      </w:r>
      <w:proofErr w:type="spellStart"/>
      <w:r w:rsidRPr="00422D54">
        <w:rPr>
          <w:lang w:eastAsia="zh-CN"/>
        </w:rPr>
        <w:t>AIoT</w:t>
      </w:r>
      <w:proofErr w:type="spellEnd"/>
      <w:r w:rsidRPr="00422D54">
        <w:rPr>
          <w:lang w:eastAsia="zh-CN"/>
        </w:rPr>
        <w:t xml:space="preserve"> </w:t>
      </w:r>
      <w:r>
        <w:rPr>
          <w:lang w:eastAsia="zh-CN"/>
        </w:rPr>
        <w:t>D</w:t>
      </w:r>
      <w:r w:rsidRPr="00422D54">
        <w:rPr>
          <w:lang w:eastAsia="zh-CN"/>
        </w:rPr>
        <w:t xml:space="preserve">evice </w:t>
      </w:r>
      <w:r>
        <w:rPr>
          <w:lang w:eastAsia="zh-CN"/>
        </w:rPr>
        <w:t>ID</w:t>
      </w:r>
      <w:r w:rsidRPr="00422D54">
        <w:rPr>
          <w:lang w:eastAsia="zh-CN"/>
        </w:rPr>
        <w:t xml:space="preserve"> by encrypting </w:t>
      </w:r>
      <w:proofErr w:type="spellStart"/>
      <w:r w:rsidRPr="00422D54">
        <w:rPr>
          <w:lang w:eastAsia="zh-CN"/>
        </w:rPr>
        <w:t>AIoT</w:t>
      </w:r>
      <w:proofErr w:type="spellEnd"/>
      <w:r w:rsidRPr="00422D54">
        <w:rPr>
          <w:lang w:eastAsia="zh-CN"/>
        </w:rPr>
        <w:t xml:space="preserve"> </w:t>
      </w:r>
      <w:r>
        <w:rPr>
          <w:lang w:eastAsia="zh-CN"/>
        </w:rPr>
        <w:t>D</w:t>
      </w:r>
      <w:r w:rsidRPr="00422D54">
        <w:rPr>
          <w:lang w:eastAsia="zh-CN"/>
        </w:rPr>
        <w:t xml:space="preserve">evice ID or calculating temporary ID using </w:t>
      </w:r>
      <w:proofErr w:type="spellStart"/>
      <w:r w:rsidRPr="00422D54">
        <w:rPr>
          <w:lang w:eastAsia="zh-CN"/>
        </w:rPr>
        <w:t>AIoT</w:t>
      </w:r>
      <w:proofErr w:type="spellEnd"/>
      <w:r w:rsidRPr="00422D54">
        <w:rPr>
          <w:lang w:eastAsia="zh-CN"/>
        </w:rPr>
        <w:t xml:space="preserve"> device authentication keys.</w:t>
      </w:r>
    </w:p>
    <w:p w14:paraId="4D43ECA0" w14:textId="77777777" w:rsidR="00504E8A" w:rsidRDefault="00504E8A" w:rsidP="00504E8A">
      <w:pPr>
        <w:rPr>
          <w:lang w:val="en-US" w:eastAsia="zh-CN"/>
        </w:rPr>
      </w:pPr>
      <w:r w:rsidRPr="002B7A2A">
        <w:rPr>
          <w:lang w:val="en-US" w:eastAsia="zh-CN"/>
        </w:rPr>
        <w:t xml:space="preserve">For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evice authentication, only entities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 xml:space="preserve">evice or network) that possess the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 xml:space="preserve">evice authentication key can successfully decrypt or verify the protected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only entities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 xml:space="preserve">evice or network) that possess the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xml:space="preserve">, both network nonce and </w:t>
      </w:r>
      <w:proofErr w:type="spellStart"/>
      <w:r>
        <w:rPr>
          <w:lang w:val="en-US" w:eastAsia="zh-CN"/>
        </w:rPr>
        <w:t>AIoT</w:t>
      </w:r>
      <w:proofErr w:type="spellEnd"/>
      <w:r>
        <w:rPr>
          <w:lang w:val="en-US" w:eastAsia="zh-CN"/>
        </w:rPr>
        <w:t xml:space="preserve"> Device nonce are used to protect the communication content.</w:t>
      </w:r>
    </w:p>
    <w:p w14:paraId="54DBECBA" w14:textId="2A197ED8" w:rsidR="00504E8A" w:rsidRDefault="00504E8A" w:rsidP="00504E8A">
      <w:pPr>
        <w:pStyle w:val="Heading3"/>
      </w:pPr>
      <w:bookmarkStart w:id="702" w:name="_Toc180278771"/>
      <w:bookmarkStart w:id="703" w:name="_Toc180278946"/>
      <w:bookmarkStart w:id="704" w:name="_Toc180279213"/>
      <w:bookmarkStart w:id="705" w:name="_Toc180279687"/>
      <w:bookmarkStart w:id="706" w:name="_Toc182841124"/>
      <w:bookmarkStart w:id="707" w:name="_Toc182899205"/>
      <w:bookmarkStart w:id="708" w:name="_Toc208305279"/>
      <w:r>
        <w:t>6.9.2</w:t>
      </w:r>
      <w:r>
        <w:tab/>
        <w:t>Solution details</w:t>
      </w:r>
      <w:bookmarkEnd w:id="699"/>
      <w:bookmarkEnd w:id="700"/>
      <w:bookmarkEnd w:id="701"/>
      <w:bookmarkEnd w:id="702"/>
      <w:bookmarkEnd w:id="703"/>
      <w:bookmarkEnd w:id="704"/>
      <w:bookmarkEnd w:id="705"/>
      <w:bookmarkEnd w:id="706"/>
      <w:bookmarkEnd w:id="707"/>
      <w:bookmarkEnd w:id="708"/>
    </w:p>
    <w:p w14:paraId="1415756A" w14:textId="6E895CB3" w:rsidR="00504E8A" w:rsidRPr="00481D66" w:rsidRDefault="00504E8A" w:rsidP="00504E8A">
      <w:pPr>
        <w:rPr>
          <w:lang w:val="en-US" w:eastAsia="zh-CN"/>
        </w:rPr>
      </w:pPr>
      <w:bookmarkStart w:id="709" w:name="_Toc528155247"/>
      <w:bookmarkStart w:id="710" w:name="_Toc102752621"/>
      <w:bookmarkStart w:id="711"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r w:rsidR="008D508B" w:rsidRPr="008D508B">
        <w:rPr>
          <w:lang w:val="en-US" w:eastAsia="zh-CN"/>
        </w:rPr>
        <w:t xml:space="preserve"> </w:t>
      </w:r>
      <w:r w:rsidR="008D508B">
        <w:rPr>
          <w:lang w:val="en-US" w:eastAsia="zh-CN"/>
        </w:rPr>
        <w:t xml:space="preserve">There are two independent operation processes in this procedure. The authentication process is used to find and authenticate a specific </w:t>
      </w:r>
      <w:proofErr w:type="spellStart"/>
      <w:r w:rsidR="008D508B">
        <w:rPr>
          <w:lang w:val="en-US" w:eastAsia="zh-CN"/>
        </w:rPr>
        <w:t>AIoT</w:t>
      </w:r>
      <w:proofErr w:type="spellEnd"/>
      <w:r w:rsidR="008D508B">
        <w:rPr>
          <w:lang w:val="en-US" w:eastAsia="zh-CN"/>
        </w:rPr>
        <w:t xml:space="preserve"> Device. The command process is used to protect command messages between the network and the </w:t>
      </w:r>
      <w:proofErr w:type="spellStart"/>
      <w:r w:rsidR="008D508B">
        <w:rPr>
          <w:lang w:val="en-US" w:eastAsia="zh-CN"/>
        </w:rPr>
        <w:t>AIoT</w:t>
      </w:r>
      <w:proofErr w:type="spellEnd"/>
      <w:r w:rsidR="008D508B">
        <w:rPr>
          <w:lang w:val="en-US" w:eastAsia="zh-CN"/>
        </w:rPr>
        <w:t xml:space="preserve"> Device. </w:t>
      </w:r>
      <w:r w:rsidR="008D508B" w:rsidRPr="00FA6F72">
        <w:rPr>
          <w:lang w:val="en-US" w:eastAsia="zh-CN"/>
        </w:rPr>
        <w:t>These two processes can be used independently.</w:t>
      </w:r>
    </w:p>
    <w:p w14:paraId="32134AF4" w14:textId="77777777" w:rsidR="004D410E" w:rsidRDefault="00504E8A" w:rsidP="004D410E">
      <w:pPr>
        <w:pStyle w:val="TH"/>
      </w:pPr>
      <w:r>
        <w:object w:dxaOrig="11941" w:dyaOrig="6825" w14:anchorId="74AA8CBE">
          <v:shape id="_x0000_i1030" type="#_x0000_t75" style="width:481.95pt;height:275.65pt" o:ole="">
            <v:imagedata r:id="rId29" o:title=""/>
          </v:shape>
          <o:OLEObject Type="Embed" ProgID="Visio.Drawing.15" ShapeID="_x0000_i1030" DrawAspect="Content" ObjectID="_1818921177" r:id="rId30"/>
        </w:object>
      </w:r>
      <w:r w:rsidRPr="00D75B96">
        <w:t xml:space="preserve"> </w:t>
      </w:r>
    </w:p>
    <w:p w14:paraId="16460ED2" w14:textId="050F2BE3" w:rsidR="00504E8A" w:rsidRPr="00D75B96" w:rsidRDefault="00504E8A" w:rsidP="004D410E">
      <w:pPr>
        <w:pStyle w:val="TF"/>
        <w:rPr>
          <w:lang w:eastAsia="zh-CN"/>
        </w:rPr>
      </w:pPr>
      <w:r w:rsidRPr="00D75B96">
        <w:t>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proofErr w:type="spellStart"/>
      <w:r>
        <w:t>AIoT</w:t>
      </w:r>
      <w:proofErr w:type="spellEnd"/>
      <w:r>
        <w:t xml:space="preserve"> D</w:t>
      </w:r>
      <w:r w:rsidRPr="00560A73">
        <w:t xml:space="preserve">evice initialization phase, the </w:t>
      </w:r>
      <w:proofErr w:type="spellStart"/>
      <w:r>
        <w:t>AIoT</w:t>
      </w:r>
      <w:proofErr w:type="spellEnd"/>
      <w:r>
        <w:t xml:space="preserve">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w:t>
      </w:r>
      <w:proofErr w:type="spellStart"/>
      <w:r w:rsidRPr="00560A73">
        <w:t>AIoT</w:t>
      </w:r>
      <w:proofErr w:type="spellEnd"/>
      <w:r w:rsidRPr="00560A73">
        <w:t xml:space="preserve"> </w:t>
      </w:r>
      <w:r>
        <w:t>D</w:t>
      </w:r>
      <w:r w:rsidRPr="00560A73">
        <w:t>evice</w:t>
      </w:r>
      <w:r w:rsidRPr="006B5AEC">
        <w:t>.</w:t>
      </w:r>
      <w:r>
        <w:t xml:space="preserve"> The </w:t>
      </w:r>
      <w:proofErr w:type="spellStart"/>
      <w:r>
        <w:t>AIoT</w:t>
      </w:r>
      <w:proofErr w:type="spellEnd"/>
      <w:r>
        <w:t xml:space="preserve"> Device Authentication Key </w:t>
      </w:r>
      <w:r>
        <w:rPr>
          <w:lang w:eastAsia="zh-CN"/>
        </w:rPr>
        <w:t>is</w:t>
      </w:r>
      <w:r>
        <w:t xml:space="preserve"> used to authenticate the device and secure the communication with the </w:t>
      </w:r>
      <w:proofErr w:type="spellStart"/>
      <w:r>
        <w:t>AIoT</w:t>
      </w:r>
      <w:proofErr w:type="spellEnd"/>
      <w:r>
        <w:t xml:space="preserve">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proofErr w:type="spellStart"/>
      <w:r>
        <w:t>AIoT</w:t>
      </w:r>
      <w:proofErr w:type="spellEnd"/>
      <w:r>
        <w:t xml:space="preserve">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w:t>
      </w:r>
      <w:proofErr w:type="spellStart"/>
      <w:r>
        <w:t>AIoTF</w:t>
      </w:r>
      <w:proofErr w:type="spellEnd"/>
      <w:r>
        <w:t>). The</w:t>
      </w:r>
      <w:r>
        <w:rPr>
          <w:rFonts w:hint="eastAsia"/>
          <w:lang w:eastAsia="zh-CN"/>
        </w:rPr>
        <w:t xml:space="preserve"> </w:t>
      </w:r>
      <w:r>
        <w:rPr>
          <w:lang w:val="en-US" w:eastAsia="zh-CN"/>
        </w:rPr>
        <w:t xml:space="preserve">request includes the </w:t>
      </w:r>
      <w:proofErr w:type="spellStart"/>
      <w:r w:rsidRPr="00DD2950">
        <w:t>AIoT</w:t>
      </w:r>
      <w:proofErr w:type="spellEnd"/>
      <w:r w:rsidRPr="00DD2950">
        <w:t xml:space="preserve">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 xml:space="preserve">To authenticate an </w:t>
      </w:r>
      <w:proofErr w:type="spellStart"/>
      <w:r>
        <w:t>AIoT</w:t>
      </w:r>
      <w:proofErr w:type="spellEnd"/>
      <w:r>
        <w:t xml:space="preserve"> Device, the </w:t>
      </w:r>
      <w:proofErr w:type="spellStart"/>
      <w:r>
        <w:t>AIoTF</w:t>
      </w:r>
      <w:proofErr w:type="spellEnd"/>
      <w:r>
        <w:t xml:space="preserve">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4B496C3B" w:rsidR="00504E8A" w:rsidRDefault="00504E8A" w:rsidP="00504E8A">
      <w:pPr>
        <w:pStyle w:val="B1"/>
        <w:ind w:left="564" w:firstLine="0"/>
      </w:pPr>
      <w:r w:rsidRPr="00E82F17">
        <w:t xml:space="preserve">Protect the </w:t>
      </w:r>
      <w:proofErr w:type="spellStart"/>
      <w:r w:rsidRPr="00E82F17">
        <w:t>AIoT</w:t>
      </w:r>
      <w:proofErr w:type="spellEnd"/>
      <w:r w:rsidRPr="00E82F17">
        <w:t xml:space="preserve">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w:t>
      </w:r>
      <w:proofErr w:type="spellStart"/>
      <w:r w:rsidRPr="00E82F17">
        <w:t>AIoT</w:t>
      </w:r>
      <w:proofErr w:type="spellEnd"/>
      <w:r w:rsidRPr="00E82F17">
        <w:t xml:space="preserve"> </w:t>
      </w:r>
      <w:r>
        <w:t>D</w:t>
      </w:r>
      <w:r w:rsidRPr="00E82F17">
        <w:t xml:space="preserve">evice </w:t>
      </w:r>
      <w:r>
        <w:t>ID</w:t>
      </w:r>
      <w:r w:rsidRPr="00E82F17">
        <w:t>;</w:t>
      </w:r>
      <w:r>
        <w:t xml:space="preserve"> </w:t>
      </w:r>
      <w:r w:rsidRPr="000677F6">
        <w:t xml:space="preserve">The Protected </w:t>
      </w:r>
      <w:proofErr w:type="spellStart"/>
      <w:r w:rsidRPr="000677F6">
        <w:t>AIoT</w:t>
      </w:r>
      <w:proofErr w:type="spellEnd"/>
      <w:r w:rsidRPr="000677F6">
        <w:t xml:space="preserve">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w:t>
      </w:r>
      <w:proofErr w:type="spellStart"/>
      <w:r>
        <w:t>AIoT</w:t>
      </w:r>
      <w:proofErr w:type="spellEnd"/>
      <w:r>
        <w:t xml:space="preserve"> Devices through the </w:t>
      </w:r>
      <w:proofErr w:type="spellStart"/>
      <w:r>
        <w:t>AIoT</w:t>
      </w:r>
      <w:proofErr w:type="spellEnd"/>
      <w:r>
        <w:t xml:space="preserve"> Reader. The message includes the Protected </w:t>
      </w:r>
      <w:proofErr w:type="spellStart"/>
      <w:r>
        <w:t>AIoT</w:t>
      </w:r>
      <w:proofErr w:type="spellEnd"/>
      <w:r>
        <w:t xml:space="preserve">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 xml:space="preserve">The </w:t>
      </w:r>
      <w:proofErr w:type="spellStart"/>
      <w:r>
        <w:t>AIoT</w:t>
      </w:r>
      <w:proofErr w:type="spellEnd"/>
      <w:r>
        <w:t xml:space="preserve">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proofErr w:type="spellStart"/>
      <w:r>
        <w:t>AIoTF</w:t>
      </w:r>
      <w:proofErr w:type="spellEnd"/>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proofErr w:type="spellStart"/>
      <w:r w:rsidRPr="00154CBC">
        <w:rPr>
          <w:lang w:val="en-US" w:eastAsia="zh-CN"/>
        </w:rPr>
        <w:t>AIoT</w:t>
      </w:r>
      <w:proofErr w:type="spellEnd"/>
      <w:r w:rsidRPr="00154CBC">
        <w:rPr>
          <w:lang w:val="en-US" w:eastAsia="zh-CN"/>
        </w:rPr>
        <w:t xml:space="preserve">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w:t>
      </w:r>
      <w:proofErr w:type="spellStart"/>
      <w:r w:rsidRPr="00E82F17">
        <w:t>AIoT</w:t>
      </w:r>
      <w:proofErr w:type="spellEnd"/>
      <w:r w:rsidRPr="00E82F17">
        <w:t xml:space="preserve">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w:t>
      </w:r>
      <w:proofErr w:type="spellStart"/>
      <w:r w:rsidRPr="00E82F17">
        <w:t>AIoT</w:t>
      </w:r>
      <w:proofErr w:type="spellEnd"/>
      <w:r w:rsidRPr="00E82F17">
        <w:t xml:space="preserve"> </w:t>
      </w:r>
      <w:r>
        <w:t>D</w:t>
      </w:r>
      <w:r w:rsidRPr="00E82F17">
        <w:t xml:space="preserve">evice </w:t>
      </w:r>
      <w:r>
        <w:t>ID*</w:t>
      </w:r>
      <w:r w:rsidRPr="00E82F17">
        <w:t>;</w:t>
      </w:r>
      <w:r w:rsidRPr="00E444D6">
        <w:t xml:space="preserve"> </w:t>
      </w:r>
      <w:r w:rsidRPr="000677F6">
        <w:t xml:space="preserve">The Protected </w:t>
      </w:r>
      <w:proofErr w:type="spellStart"/>
      <w:r w:rsidRPr="000677F6">
        <w:t>AIoT</w:t>
      </w:r>
      <w:proofErr w:type="spellEnd"/>
      <w:r w:rsidRPr="000677F6">
        <w:t xml:space="preserve">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lastRenderedPageBreak/>
        <w:t xml:space="preserve">The </w:t>
      </w:r>
      <w:proofErr w:type="spellStart"/>
      <w:r>
        <w:t>AIoT</w:t>
      </w:r>
      <w:proofErr w:type="spellEnd"/>
      <w:r>
        <w:t xml:space="preserve"> Device returns the Protected Device ID* and</w:t>
      </w:r>
      <w:r w:rsidRPr="00DB4554">
        <w:t xml:space="preserve"> Device Nonce</w:t>
      </w:r>
      <w:r>
        <w:t xml:space="preserve"> to the </w:t>
      </w:r>
      <w:proofErr w:type="spellStart"/>
      <w:r>
        <w:t>AIoTF</w:t>
      </w:r>
      <w:proofErr w:type="spellEnd"/>
      <w:r>
        <w:t xml:space="preserve"> through the </w:t>
      </w:r>
      <w:proofErr w:type="spellStart"/>
      <w:r>
        <w:t>AIoT</w:t>
      </w:r>
      <w:proofErr w:type="spellEnd"/>
      <w:r>
        <w:t xml:space="preserve">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 xml:space="preserve">The </w:t>
      </w:r>
      <w:proofErr w:type="spellStart"/>
      <w:r>
        <w:t>AIoTF</w:t>
      </w:r>
      <w:proofErr w:type="spellEnd"/>
      <w:r>
        <w:t xml:space="preserve">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proofErr w:type="spellStart"/>
      <w:r>
        <w:rPr>
          <w:lang w:val="en-US" w:eastAsia="zh-CN"/>
        </w:rPr>
        <w:t>AIoT</w:t>
      </w:r>
      <w:proofErr w:type="spellEnd"/>
      <w:r>
        <w:rPr>
          <w:lang w:val="en-US" w:eastAsia="zh-CN"/>
        </w:rPr>
        <w:t xml:space="preserve">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proofErr w:type="spellStart"/>
      <w:r w:rsidRPr="00744FC8">
        <w:rPr>
          <w:lang w:val="en-US" w:eastAsia="zh-CN"/>
        </w:rPr>
        <w:t>AIoT</w:t>
      </w:r>
      <w:proofErr w:type="spellEnd"/>
      <w:r w:rsidRPr="00744FC8">
        <w:rPr>
          <w:lang w:val="en-US" w:eastAsia="zh-CN"/>
        </w:rPr>
        <w:t xml:space="preserve">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 xml:space="preserve">To protect a command message, the </w:t>
      </w:r>
      <w:proofErr w:type="spellStart"/>
      <w:r>
        <w:t>AIoTF</w:t>
      </w:r>
      <w:proofErr w:type="spellEnd"/>
      <w:r>
        <w:t xml:space="preserve">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6CBA838A" w:rsidR="00504E8A" w:rsidRDefault="00504E8A" w:rsidP="00504E8A">
      <w:pPr>
        <w:pStyle w:val="B1"/>
        <w:ind w:left="564" w:firstLine="0"/>
      </w:pPr>
      <w:r w:rsidRPr="00E82F17">
        <w:t xml:space="preserve">Protect the </w:t>
      </w:r>
      <w:proofErr w:type="spellStart"/>
      <w:r w:rsidRPr="00E82F17">
        <w:t>AIoT</w:t>
      </w:r>
      <w:proofErr w:type="spellEnd"/>
      <w:r w:rsidRPr="00E82F17">
        <w:t xml:space="preserve">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w:t>
      </w:r>
      <w:proofErr w:type="spellStart"/>
      <w:r w:rsidRPr="00E82F17">
        <w:t>AIoT</w:t>
      </w:r>
      <w:proofErr w:type="spellEnd"/>
      <w:r w:rsidRPr="00E82F17">
        <w:t xml:space="preserve"> </w:t>
      </w:r>
      <w:r>
        <w:t>D</w:t>
      </w:r>
      <w:r w:rsidRPr="00E82F17">
        <w:t xml:space="preserve">evice </w:t>
      </w:r>
      <w:r>
        <w:t>ID</w:t>
      </w:r>
      <w:r w:rsidRPr="00E82F17">
        <w:t>;</w:t>
      </w:r>
      <w:r>
        <w:t xml:space="preserve"> </w:t>
      </w:r>
      <w:r w:rsidRPr="000677F6">
        <w:t xml:space="preserve">The Protected </w:t>
      </w:r>
      <w:proofErr w:type="spellStart"/>
      <w:r w:rsidRPr="000677F6">
        <w:t>AIoT</w:t>
      </w:r>
      <w:proofErr w:type="spellEnd"/>
      <w:r w:rsidRPr="000677F6">
        <w:t xml:space="preserve">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 xml:space="preserve">Send Command message to the </w:t>
      </w:r>
      <w:proofErr w:type="spellStart"/>
      <w:r>
        <w:t>AIoT</w:t>
      </w:r>
      <w:proofErr w:type="spellEnd"/>
      <w:r>
        <w:t xml:space="preserve"> Device through the </w:t>
      </w:r>
      <w:proofErr w:type="spellStart"/>
      <w:r>
        <w:t>AIoT</w:t>
      </w:r>
      <w:proofErr w:type="spellEnd"/>
      <w:r>
        <w:t xml:space="preserve"> Reader. The request includes</w:t>
      </w:r>
      <w:r w:rsidRPr="00171CBB">
        <w:t xml:space="preserve"> </w:t>
      </w:r>
      <w:r>
        <w:t xml:space="preserve">Protected </w:t>
      </w:r>
      <w:proofErr w:type="spellStart"/>
      <w:r>
        <w:t>AIoT</w:t>
      </w:r>
      <w:proofErr w:type="spellEnd"/>
      <w:r>
        <w:t xml:space="preserve">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 xml:space="preserve">The </w:t>
      </w:r>
      <w:proofErr w:type="spellStart"/>
      <w:r>
        <w:t>AIoT</w:t>
      </w:r>
      <w:proofErr w:type="spellEnd"/>
      <w:r>
        <w:t xml:space="preserve">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proofErr w:type="spellStart"/>
      <w:r>
        <w:t>AIoTF</w:t>
      </w:r>
      <w:proofErr w:type="spellEnd"/>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w:t>
      </w:r>
      <w:proofErr w:type="spellStart"/>
      <w:r w:rsidRPr="006B0E74">
        <w:t>AIoT</w:t>
      </w:r>
      <w:proofErr w:type="spellEnd"/>
      <w:r w:rsidRPr="006B0E74">
        <w:t xml:space="preserve">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xml:space="preserve">; If the verification is successful, the </w:t>
      </w:r>
      <w:proofErr w:type="spellStart"/>
      <w:r>
        <w:rPr>
          <w:lang w:val="en-US" w:eastAsia="zh-CN"/>
        </w:rPr>
        <w:t>AIoT</w:t>
      </w:r>
      <w:proofErr w:type="spellEnd"/>
      <w:r>
        <w:rPr>
          <w:lang w:val="en-US" w:eastAsia="zh-CN"/>
        </w:rPr>
        <w:t xml:space="preserve">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w:t>
      </w:r>
      <w:proofErr w:type="spellStart"/>
      <w:r>
        <w:t>AIoTF</w:t>
      </w:r>
      <w:proofErr w:type="spellEnd"/>
      <w:r>
        <w:t xml:space="preserve"> through the </w:t>
      </w:r>
      <w:proofErr w:type="spellStart"/>
      <w:r>
        <w:t>AIoT</w:t>
      </w:r>
      <w:proofErr w:type="spellEnd"/>
      <w:r>
        <w:t xml:space="preserve">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 xml:space="preserve">The </w:t>
      </w:r>
      <w:proofErr w:type="spellStart"/>
      <w:r>
        <w:t>AIoTF</w:t>
      </w:r>
      <w:proofErr w:type="spellEnd"/>
      <w:r>
        <w:t xml:space="preserve">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proofErr w:type="spellStart"/>
      <w:r>
        <w:rPr>
          <w:lang w:val="en-US" w:eastAsia="zh-CN"/>
        </w:rPr>
        <w:t>AIoT</w:t>
      </w:r>
      <w:proofErr w:type="spellEnd"/>
      <w:r>
        <w:rPr>
          <w:lang w:val="en-US" w:eastAsia="zh-CN"/>
        </w:rPr>
        <w:t xml:space="preserve">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 xml:space="preserve">Payload and/or the entire message; If the verification is successful, the </w:t>
      </w:r>
      <w:proofErr w:type="spellStart"/>
      <w:r>
        <w:rPr>
          <w:lang w:val="en-US" w:eastAsia="zh-CN"/>
        </w:rPr>
        <w:t>AIoTF</w:t>
      </w:r>
      <w:proofErr w:type="spellEnd"/>
      <w:r>
        <w:rPr>
          <w:lang w:val="en-US" w:eastAsia="zh-CN"/>
        </w:rPr>
        <w:t xml:space="preserve"> continue to perform the following operations;</w:t>
      </w:r>
    </w:p>
    <w:p w14:paraId="43DBEA9A" w14:textId="77777777" w:rsidR="00504E8A" w:rsidRPr="00744FC8" w:rsidRDefault="00504E8A" w:rsidP="00504E8A">
      <w:pPr>
        <w:pStyle w:val="B1"/>
        <w:ind w:left="564" w:firstLine="0"/>
      </w:pPr>
      <w:r>
        <w:t>Return the Payload to the AF.</w:t>
      </w:r>
    </w:p>
    <w:p w14:paraId="4C498EEE" w14:textId="324BB09F" w:rsidR="00504E8A" w:rsidRDefault="00504E8A" w:rsidP="00504E8A">
      <w:pPr>
        <w:pStyle w:val="Heading3"/>
      </w:pPr>
      <w:bookmarkStart w:id="712" w:name="_Toc180278772"/>
      <w:bookmarkStart w:id="713" w:name="_Toc180278947"/>
      <w:bookmarkStart w:id="714" w:name="_Toc180279214"/>
      <w:bookmarkStart w:id="715" w:name="_Toc180279688"/>
      <w:bookmarkStart w:id="716" w:name="_Toc182841125"/>
      <w:bookmarkStart w:id="717" w:name="_Toc182899206"/>
      <w:bookmarkStart w:id="718" w:name="_Toc208305280"/>
      <w:r>
        <w:t>6.9.3</w:t>
      </w:r>
      <w:r>
        <w:tab/>
        <w:t>Evaluation</w:t>
      </w:r>
      <w:bookmarkEnd w:id="709"/>
      <w:bookmarkEnd w:id="710"/>
      <w:bookmarkEnd w:id="711"/>
      <w:bookmarkEnd w:id="712"/>
      <w:bookmarkEnd w:id="713"/>
      <w:bookmarkEnd w:id="714"/>
      <w:bookmarkEnd w:id="715"/>
      <w:bookmarkEnd w:id="716"/>
      <w:bookmarkEnd w:id="717"/>
      <w:bookmarkEnd w:id="718"/>
    </w:p>
    <w:p w14:paraId="4BAA6D50" w14:textId="77777777" w:rsidR="008D508B" w:rsidRDefault="008D508B" w:rsidP="008D508B">
      <w:pPr>
        <w:rPr>
          <w:lang w:eastAsia="zh-CN"/>
        </w:rPr>
      </w:pPr>
      <w:bookmarkStart w:id="719" w:name="_Toc138688642"/>
      <w:bookmarkStart w:id="720" w:name="_Toc138748143"/>
      <w:r>
        <w:rPr>
          <w:lang w:eastAsia="zh-CN"/>
        </w:rPr>
        <w:t xml:space="preserve">This solution addresses the Key Issue #3 by encrypting the </w:t>
      </w:r>
      <w:proofErr w:type="spellStart"/>
      <w:r>
        <w:rPr>
          <w:lang w:eastAsia="zh-CN"/>
        </w:rPr>
        <w:t>AIoT</w:t>
      </w:r>
      <w:proofErr w:type="spellEnd"/>
      <w:r>
        <w:rPr>
          <w:lang w:eastAsia="zh-CN"/>
        </w:rPr>
        <w:t xml:space="preserve"> Device ID or generating temporary ID for each operation.</w:t>
      </w:r>
    </w:p>
    <w:p w14:paraId="643063C3" w14:textId="77777777" w:rsidR="008D508B" w:rsidRDefault="008D508B" w:rsidP="008D508B">
      <w:pPr>
        <w:rPr>
          <w:lang w:eastAsia="zh-CN"/>
        </w:rPr>
      </w:pPr>
      <w:r>
        <w:rPr>
          <w:lang w:eastAsia="zh-CN"/>
        </w:rPr>
        <w:t>This solution addresses the Key Issue #4 by using pre-shared key and nonce values from both sides to generate data protection keys. Security policy is introduced in the command messages to flexibly control the message security of commands based on the security requirements.</w:t>
      </w:r>
    </w:p>
    <w:p w14:paraId="2F70178B" w14:textId="77777777" w:rsidR="008D508B" w:rsidRDefault="008D508B" w:rsidP="008D508B">
      <w:pPr>
        <w:rPr>
          <w:lang w:eastAsia="zh-CN"/>
        </w:rPr>
      </w:pPr>
      <w:r>
        <w:rPr>
          <w:lang w:eastAsia="zh-CN"/>
        </w:rPr>
        <w:t>This solution addresses the Key Issue #5 by using pre-shared key and nonce values from both sides.</w:t>
      </w:r>
    </w:p>
    <w:p w14:paraId="7A43F1F4" w14:textId="77777777" w:rsidR="008D508B" w:rsidRPr="00BE2066" w:rsidRDefault="008D508B" w:rsidP="008D508B">
      <w:pPr>
        <w:rPr>
          <w:lang w:eastAsia="zh-CN"/>
        </w:rPr>
      </w:pPr>
      <w:r>
        <w:rPr>
          <w:rFonts w:hint="eastAsia"/>
          <w:lang w:eastAsia="zh-CN"/>
        </w:rPr>
        <w:lastRenderedPageBreak/>
        <w:t>I</w:t>
      </w:r>
      <w:r>
        <w:rPr>
          <w:lang w:eastAsia="zh-CN"/>
        </w:rPr>
        <w:t xml:space="preserve">n order to protect data privacy, this solution requires all the </w:t>
      </w:r>
      <w:proofErr w:type="spellStart"/>
      <w:r>
        <w:rPr>
          <w:lang w:eastAsia="zh-CN"/>
        </w:rPr>
        <w:t>AIoT</w:t>
      </w:r>
      <w:proofErr w:type="spellEnd"/>
      <w:r>
        <w:rPr>
          <w:lang w:eastAsia="zh-CN"/>
        </w:rPr>
        <w:t xml:space="preserve"> Devices to perform cryptograph computing to resolve </w:t>
      </w:r>
      <w:proofErr w:type="spellStart"/>
      <w:r>
        <w:rPr>
          <w:lang w:eastAsia="zh-CN"/>
        </w:rPr>
        <w:t>AIoT</w:t>
      </w:r>
      <w:proofErr w:type="spellEnd"/>
      <w:r>
        <w:rPr>
          <w:lang w:eastAsia="zh-CN"/>
        </w:rPr>
        <w:t xml:space="preserve"> Device ID identification. It may result the power consumption to the </w:t>
      </w:r>
      <w:proofErr w:type="spellStart"/>
      <w:r>
        <w:rPr>
          <w:lang w:eastAsia="zh-CN"/>
        </w:rPr>
        <w:t>AIoT</w:t>
      </w:r>
      <w:proofErr w:type="spellEnd"/>
      <w:r>
        <w:rPr>
          <w:lang w:eastAsia="zh-CN"/>
        </w:rPr>
        <w:t xml:space="preserve"> Devices that are not the target </w:t>
      </w:r>
      <w:proofErr w:type="spellStart"/>
      <w:r>
        <w:rPr>
          <w:lang w:eastAsia="zh-CN"/>
        </w:rPr>
        <w:t>AIoT</w:t>
      </w:r>
      <w:proofErr w:type="spellEnd"/>
      <w:r>
        <w:rPr>
          <w:lang w:eastAsia="zh-CN"/>
        </w:rPr>
        <w:t xml:space="preserve"> Devices. </w:t>
      </w:r>
      <w:r w:rsidRPr="004B1F01">
        <w:rPr>
          <w:lang w:eastAsia="zh-CN"/>
        </w:rPr>
        <w:t xml:space="preserve">This may result in </w:t>
      </w:r>
      <w:proofErr w:type="spellStart"/>
      <w:r w:rsidRPr="004B1F01">
        <w:rPr>
          <w:lang w:eastAsia="zh-CN"/>
        </w:rPr>
        <w:t>AIoT</w:t>
      </w:r>
      <w:proofErr w:type="spellEnd"/>
      <w:r w:rsidRPr="004B1F01">
        <w:rPr>
          <w:lang w:eastAsia="zh-CN"/>
        </w:rPr>
        <w:t xml:space="preserve"> </w:t>
      </w:r>
      <w:r>
        <w:rPr>
          <w:lang w:eastAsia="zh-CN"/>
        </w:rPr>
        <w:t>D</w:t>
      </w:r>
      <w:r w:rsidRPr="004B1F01">
        <w:rPr>
          <w:lang w:eastAsia="zh-CN"/>
        </w:rPr>
        <w:t xml:space="preserve">evice power consumption for non-target </w:t>
      </w:r>
      <w:proofErr w:type="spellStart"/>
      <w:r w:rsidRPr="004B1F01">
        <w:rPr>
          <w:lang w:eastAsia="zh-CN"/>
        </w:rPr>
        <w:t>AIoT</w:t>
      </w:r>
      <w:proofErr w:type="spellEnd"/>
      <w:r w:rsidRPr="004B1F01">
        <w:rPr>
          <w:lang w:eastAsia="zh-CN"/>
        </w:rPr>
        <w:t xml:space="preserve"> </w:t>
      </w:r>
      <w:r>
        <w:rPr>
          <w:lang w:eastAsia="zh-CN"/>
        </w:rPr>
        <w:t>D</w:t>
      </w:r>
      <w:r w:rsidRPr="004B1F01">
        <w:rPr>
          <w:lang w:eastAsia="zh-CN"/>
        </w:rPr>
        <w:t>evices.</w:t>
      </w:r>
    </w:p>
    <w:bookmarkEnd w:id="719"/>
    <w:bookmarkEnd w:id="720"/>
    <w:p w14:paraId="34B56E91" w14:textId="77777777" w:rsidR="00D33ED1" w:rsidRDefault="00D33ED1" w:rsidP="00D33ED1">
      <w:pPr>
        <w:pStyle w:val="NO"/>
      </w:pPr>
      <w:r>
        <w:t>NOTE: Solution evaluation is not complete</w:t>
      </w:r>
      <w:r w:rsidRPr="009E099F">
        <w:t>.</w:t>
      </w:r>
    </w:p>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 xml:space="preserve">Authentication for </w:t>
      </w:r>
      <w:proofErr w:type="spellStart"/>
      <w:r w:rsidRPr="002E3189">
        <w:rPr>
          <w:rFonts w:ascii="Arial" w:hAnsi="Arial"/>
          <w:sz w:val="32"/>
        </w:rPr>
        <w:t>AIoT</w:t>
      </w:r>
      <w:proofErr w:type="spellEnd"/>
      <w:r w:rsidRPr="002E3189">
        <w:rPr>
          <w:rFonts w:ascii="Arial" w:hAnsi="Arial"/>
          <w:sz w:val="32"/>
        </w:rPr>
        <w:t xml:space="preserve"> device</w:t>
      </w:r>
    </w:p>
    <w:p w14:paraId="4B74A440" w14:textId="190A1B4E" w:rsidR="007C641E" w:rsidRPr="009B0DFF" w:rsidRDefault="007C641E" w:rsidP="007C641E">
      <w:pPr>
        <w:pStyle w:val="Heading3"/>
      </w:pPr>
      <w:bookmarkStart w:id="721" w:name="_Toc180278773"/>
      <w:bookmarkStart w:id="722" w:name="_Toc180278948"/>
      <w:bookmarkStart w:id="723" w:name="_Toc180279215"/>
      <w:bookmarkStart w:id="724" w:name="_Toc180279689"/>
      <w:bookmarkStart w:id="725" w:name="_Toc182841126"/>
      <w:bookmarkStart w:id="726" w:name="_Toc182899207"/>
      <w:bookmarkStart w:id="727" w:name="_Toc208305281"/>
      <w:r w:rsidRPr="009B0DFF">
        <w:t>6.</w:t>
      </w:r>
      <w:r>
        <w:t>10</w:t>
      </w:r>
      <w:r w:rsidRPr="009B0DFF">
        <w:t>.1</w:t>
      </w:r>
      <w:r w:rsidRPr="009B0DFF">
        <w:tab/>
        <w:t>Introduction</w:t>
      </w:r>
      <w:bookmarkEnd w:id="721"/>
      <w:bookmarkEnd w:id="722"/>
      <w:bookmarkEnd w:id="723"/>
      <w:bookmarkEnd w:id="724"/>
      <w:bookmarkEnd w:id="725"/>
      <w:bookmarkEnd w:id="726"/>
      <w:bookmarkEnd w:id="727"/>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w:t>
      </w:r>
      <w:proofErr w:type="spellStart"/>
      <w:r>
        <w:rPr>
          <w:lang w:eastAsia="zh-CN"/>
        </w:rPr>
        <w:t>AIoT</w:t>
      </w:r>
      <w:proofErr w:type="spellEnd"/>
      <w:r>
        <w:rPr>
          <w:lang w:eastAsia="zh-CN"/>
        </w:rPr>
        <w:t xml:space="preserve"> devices including UE reader and RAN reader cases.</w:t>
      </w:r>
    </w:p>
    <w:p w14:paraId="437ECA74" w14:textId="3889BA8E" w:rsidR="007C641E" w:rsidRPr="009B0DFF" w:rsidRDefault="007C641E" w:rsidP="007C641E">
      <w:pPr>
        <w:pStyle w:val="Heading3"/>
      </w:pPr>
      <w:bookmarkStart w:id="728" w:name="_Toc180278774"/>
      <w:bookmarkStart w:id="729" w:name="_Toc180278949"/>
      <w:bookmarkStart w:id="730" w:name="_Toc180279216"/>
      <w:bookmarkStart w:id="731" w:name="_Toc180279690"/>
      <w:bookmarkStart w:id="732" w:name="_Toc182841127"/>
      <w:bookmarkStart w:id="733" w:name="_Toc182899208"/>
      <w:bookmarkStart w:id="734" w:name="_Toc208305282"/>
      <w:r w:rsidRPr="009B0DFF">
        <w:t>6.</w:t>
      </w:r>
      <w:r>
        <w:t>10</w:t>
      </w:r>
      <w:r w:rsidRPr="009B0DFF">
        <w:t>.2</w:t>
      </w:r>
      <w:r w:rsidRPr="009B0DFF">
        <w:tab/>
        <w:t>Solution details</w:t>
      </w:r>
      <w:bookmarkEnd w:id="728"/>
      <w:bookmarkEnd w:id="729"/>
      <w:bookmarkEnd w:id="730"/>
      <w:bookmarkEnd w:id="731"/>
      <w:bookmarkEnd w:id="732"/>
      <w:bookmarkEnd w:id="733"/>
      <w:bookmarkEnd w:id="734"/>
    </w:p>
    <w:p w14:paraId="722992E3" w14:textId="568ED52C" w:rsidR="007C641E" w:rsidRDefault="007C641E" w:rsidP="007C641E">
      <w:pPr>
        <w:pStyle w:val="Heading4"/>
      </w:pPr>
      <w:bookmarkStart w:id="735" w:name="_Toc180278775"/>
      <w:bookmarkStart w:id="736" w:name="_Toc180278950"/>
      <w:bookmarkStart w:id="737" w:name="_Toc180279217"/>
      <w:bookmarkStart w:id="738" w:name="_Toc180279691"/>
      <w:bookmarkStart w:id="739" w:name="_Toc182841128"/>
      <w:bookmarkStart w:id="740" w:name="_Toc182899209"/>
      <w:bookmarkStart w:id="741" w:name="_Toc208305283"/>
      <w:r w:rsidRPr="009B0DFF">
        <w:t>6.</w:t>
      </w:r>
      <w:r>
        <w:t>10</w:t>
      </w:r>
      <w:r w:rsidR="004F4F0F">
        <w:t>.</w:t>
      </w:r>
      <w:r w:rsidRPr="009B0DFF">
        <w:t>2</w:t>
      </w:r>
      <w:r>
        <w:t>.1</w:t>
      </w:r>
      <w:r w:rsidRPr="009B0DFF">
        <w:tab/>
      </w:r>
      <w:r>
        <w:t>UE reader case</w:t>
      </w:r>
      <w:bookmarkEnd w:id="735"/>
      <w:bookmarkEnd w:id="736"/>
      <w:bookmarkEnd w:id="737"/>
      <w:bookmarkEnd w:id="738"/>
      <w:bookmarkEnd w:id="739"/>
      <w:bookmarkEnd w:id="740"/>
      <w:bookmarkEnd w:id="741"/>
    </w:p>
    <w:p w14:paraId="3FF50AFF" w14:textId="4985D647" w:rsidR="007C641E" w:rsidRPr="000D570A" w:rsidRDefault="007C641E" w:rsidP="007C641E">
      <w:pPr>
        <w:pStyle w:val="Heading5"/>
        <w:rPr>
          <w:lang w:eastAsia="zh-CN"/>
        </w:rPr>
      </w:pPr>
      <w:bookmarkStart w:id="742" w:name="_Toc180278776"/>
      <w:bookmarkStart w:id="743" w:name="_Toc180278951"/>
      <w:bookmarkStart w:id="744" w:name="_Toc180279218"/>
      <w:bookmarkStart w:id="745" w:name="_Toc180279692"/>
      <w:bookmarkStart w:id="746" w:name="_Toc182841129"/>
      <w:bookmarkStart w:id="747" w:name="_Toc182899210"/>
      <w:bookmarkStart w:id="748" w:name="_Toc208305284"/>
      <w:r>
        <w:rPr>
          <w:rFonts w:hint="eastAsia"/>
          <w:lang w:eastAsia="zh-CN"/>
        </w:rPr>
        <w:t>6</w:t>
      </w:r>
      <w:r>
        <w:rPr>
          <w:lang w:eastAsia="zh-CN"/>
        </w:rPr>
        <w:t>.10.2.1.1</w:t>
      </w:r>
      <w:r>
        <w:rPr>
          <w:lang w:eastAsia="zh-CN"/>
        </w:rPr>
        <w:tab/>
        <w:t>Alternative 1 – UE reader granularity</w:t>
      </w:r>
      <w:bookmarkEnd w:id="742"/>
      <w:bookmarkEnd w:id="743"/>
      <w:bookmarkEnd w:id="744"/>
      <w:bookmarkEnd w:id="745"/>
      <w:bookmarkEnd w:id="746"/>
      <w:bookmarkEnd w:id="747"/>
      <w:bookmarkEnd w:id="748"/>
    </w:p>
    <w:p w14:paraId="36B3AE48" w14:textId="77777777" w:rsidR="007C641E" w:rsidRDefault="007C641E" w:rsidP="007C641E">
      <w:pPr>
        <w:rPr>
          <w:lang w:eastAsia="zh-CN"/>
        </w:rPr>
      </w:pPr>
      <w:r>
        <w:rPr>
          <w:lang w:eastAsia="zh-CN"/>
        </w:rPr>
        <w:t xml:space="preserve">The following figure shows the call flow for </w:t>
      </w:r>
      <w:proofErr w:type="spellStart"/>
      <w:r>
        <w:rPr>
          <w:lang w:eastAsia="zh-CN"/>
        </w:rPr>
        <w:t>AIoT</w:t>
      </w:r>
      <w:proofErr w:type="spellEnd"/>
      <w:r>
        <w:rPr>
          <w:lang w:eastAsia="zh-CN"/>
        </w:rPr>
        <w:t xml:space="preserve">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pPr>
        <w:numPr>
          <w:ilvl w:val="0"/>
          <w:numId w:val="15"/>
        </w:numPr>
        <w:ind w:left="284" w:hanging="284"/>
        <w:rPr>
          <w:lang w:eastAsia="zh-CN"/>
        </w:rPr>
      </w:pPr>
      <w:bookmarkStart w:id="749" w:name="MCCQCTEMPBM_00000112"/>
      <w:r>
        <w:rPr>
          <w:lang w:eastAsia="zh-CN"/>
        </w:rPr>
        <w:t xml:space="preserve">The operator is responsible for authorizing UE readers to provide </w:t>
      </w:r>
      <w:proofErr w:type="spellStart"/>
      <w:r>
        <w:rPr>
          <w:lang w:eastAsia="zh-CN"/>
        </w:rPr>
        <w:t>AIoT</w:t>
      </w:r>
      <w:proofErr w:type="spellEnd"/>
      <w:r>
        <w:rPr>
          <w:lang w:eastAsia="zh-CN"/>
        </w:rPr>
        <w:t xml:space="preserve"> services. This means that the operator does not manage individual </w:t>
      </w:r>
      <w:proofErr w:type="spellStart"/>
      <w:r>
        <w:rPr>
          <w:lang w:eastAsia="zh-CN"/>
        </w:rPr>
        <w:t>AIoT</w:t>
      </w:r>
      <w:proofErr w:type="spellEnd"/>
      <w:r>
        <w:rPr>
          <w:lang w:eastAsia="zh-CN"/>
        </w:rPr>
        <w:t xml:space="preserve"> subscriptions, but rather focuses on UE reader subscriptions. This allows the </w:t>
      </w:r>
      <w:proofErr w:type="spellStart"/>
      <w:r>
        <w:rPr>
          <w:lang w:eastAsia="zh-CN"/>
        </w:rPr>
        <w:t>AIoT</w:t>
      </w:r>
      <w:proofErr w:type="spellEnd"/>
      <w:r>
        <w:rPr>
          <w:lang w:eastAsia="zh-CN"/>
        </w:rPr>
        <w:t xml:space="preserve"> service to operate within licensed spectrum, with billing based on UE reader usage (e.g. per </w:t>
      </w:r>
      <w:proofErr w:type="spellStart"/>
      <w:r>
        <w:rPr>
          <w:lang w:eastAsia="zh-CN"/>
        </w:rPr>
        <w:t>AIoT</w:t>
      </w:r>
      <w:proofErr w:type="spellEnd"/>
      <w:r>
        <w:rPr>
          <w:lang w:eastAsia="zh-CN"/>
        </w:rPr>
        <w:t xml:space="preserve"> service) rather than the </w:t>
      </w:r>
      <w:proofErr w:type="spellStart"/>
      <w:r>
        <w:rPr>
          <w:lang w:eastAsia="zh-CN"/>
        </w:rPr>
        <w:t>AIoT</w:t>
      </w:r>
      <w:proofErr w:type="spellEnd"/>
      <w:r>
        <w:rPr>
          <w:lang w:eastAsia="zh-CN"/>
        </w:rPr>
        <w:t xml:space="preserve"> devices themselves.</w:t>
      </w:r>
    </w:p>
    <w:p w14:paraId="5F4E96C9" w14:textId="77777777" w:rsidR="007C641E" w:rsidRDefault="007C641E">
      <w:pPr>
        <w:numPr>
          <w:ilvl w:val="0"/>
          <w:numId w:val="15"/>
        </w:numPr>
        <w:ind w:left="284" w:hanging="284"/>
        <w:rPr>
          <w:lang w:eastAsia="zh-CN"/>
        </w:rPr>
      </w:pPr>
      <w:bookmarkStart w:id="750" w:name="MCCQCTEMPBM_00000113"/>
      <w:bookmarkEnd w:id="749"/>
      <w:r>
        <w:rPr>
          <w:lang w:eastAsia="zh-CN"/>
        </w:rPr>
        <w:t xml:space="preserve">As there is only SLA between the UE readers and operators, the operator does not require knowledge of </w:t>
      </w:r>
      <w:proofErr w:type="spellStart"/>
      <w:r>
        <w:rPr>
          <w:lang w:eastAsia="zh-CN"/>
        </w:rPr>
        <w:t>AIoT</w:t>
      </w:r>
      <w:proofErr w:type="spellEnd"/>
      <w:r>
        <w:rPr>
          <w:lang w:eastAsia="zh-CN"/>
        </w:rPr>
        <w:t xml:space="preserve"> authentication. Therefore, there is no specification of authentication between AAA and </w:t>
      </w:r>
      <w:proofErr w:type="spellStart"/>
      <w:r>
        <w:rPr>
          <w:lang w:eastAsia="zh-CN"/>
        </w:rPr>
        <w:t>AIoT</w:t>
      </w:r>
      <w:proofErr w:type="spellEnd"/>
      <w:r>
        <w:rPr>
          <w:lang w:eastAsia="zh-CN"/>
        </w:rPr>
        <w:t xml:space="preserve">, and no need for SLA and trust establishment between AAA and 5GC. Instead, authentication is encapsulated in an Authentication </w:t>
      </w:r>
      <w:r>
        <w:rPr>
          <w:rFonts w:hint="eastAsia"/>
          <w:lang w:eastAsia="zh-CN"/>
        </w:rPr>
        <w:t>C</w:t>
      </w:r>
      <w:r>
        <w:rPr>
          <w:lang w:eastAsia="zh-CN"/>
        </w:rPr>
        <w:t>ontainer.</w:t>
      </w:r>
    </w:p>
    <w:bookmarkEnd w:id="750"/>
    <w:p w14:paraId="64FB7CA0" w14:textId="77777777" w:rsidR="007C641E" w:rsidRDefault="007C641E" w:rsidP="007C641E">
      <w:pPr>
        <w:rPr>
          <w:lang w:eastAsia="zh-CN"/>
        </w:rPr>
      </w:pPr>
    </w:p>
    <w:p w14:paraId="1EE8FDA3" w14:textId="339E44B7" w:rsidR="007C641E" w:rsidRDefault="007C641E" w:rsidP="007C641E">
      <w:pPr>
        <w:jc w:val="center"/>
      </w:pPr>
    </w:p>
    <w:bookmarkStart w:id="751" w:name="MCCQCTEMPBM_00000074"/>
    <w:p w14:paraId="21F92A8E" w14:textId="4B9B1C23" w:rsidR="00CF0111" w:rsidRPr="001C04C2" w:rsidRDefault="00CF0111" w:rsidP="007C641E">
      <w:pPr>
        <w:jc w:val="center"/>
        <w:rPr>
          <w:color w:val="FF0000"/>
        </w:rPr>
      </w:pPr>
      <w:r>
        <w:object w:dxaOrig="11580" w:dyaOrig="8220" w14:anchorId="70B785F6">
          <v:shape id="_x0000_i1031" type="#_x0000_t75" style="width:454.55pt;height:322.95pt" o:ole="">
            <v:imagedata r:id="rId31" o:title=""/>
          </v:shape>
          <o:OLEObject Type="Embed" ProgID="Visio.Drawing.15" ShapeID="_x0000_i1031" DrawAspect="Content" ObjectID="_1818921178" r:id="rId32"/>
        </w:object>
      </w:r>
      <w:bookmarkEnd w:id="751"/>
    </w:p>
    <w:p w14:paraId="6B572530" w14:textId="50BA4EF7" w:rsidR="007C641E" w:rsidRPr="001C04C2" w:rsidRDefault="007C641E" w:rsidP="007C641E">
      <w:pPr>
        <w:pStyle w:val="TF"/>
      </w:pPr>
      <w:r w:rsidRPr="001C04C2">
        <w:t xml:space="preserve">Figure </w:t>
      </w:r>
      <w:r>
        <w:t>6.10</w:t>
      </w:r>
      <w:r w:rsidR="00D54DB2">
        <w:t>.</w:t>
      </w:r>
      <w:r w:rsidRPr="001C04C2">
        <w:t>2</w:t>
      </w:r>
      <w:r>
        <w:t>.1.1-1</w:t>
      </w:r>
      <w:r w:rsidRPr="001C04C2">
        <w:t xml:space="preserve">: </w:t>
      </w:r>
      <w:r w:rsidRPr="002B2297">
        <w:t xml:space="preserve">Authentication for </w:t>
      </w:r>
      <w:proofErr w:type="spellStart"/>
      <w:r w:rsidRPr="002B2297">
        <w:t>AIoT</w:t>
      </w:r>
      <w:proofErr w:type="spellEnd"/>
      <w:r w:rsidRPr="002B2297">
        <w:t xml:space="preserve"> device</w:t>
      </w:r>
      <w:r>
        <w:t xml:space="preserve"> via UE reader with UE reader granularity</w:t>
      </w:r>
    </w:p>
    <w:p w14:paraId="093A8D84" w14:textId="77777777" w:rsidR="007C641E" w:rsidRDefault="007C641E" w:rsidP="007C641E">
      <w:pPr>
        <w:pStyle w:val="B1"/>
      </w:pPr>
      <w:r>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t>1.</w:t>
      </w:r>
      <w:r>
        <w:rPr>
          <w:lang w:eastAsia="zh-CN"/>
        </w:rPr>
        <w:tab/>
        <w:t xml:space="preserve">The </w:t>
      </w:r>
      <w:proofErr w:type="spellStart"/>
      <w:r>
        <w:rPr>
          <w:lang w:eastAsia="zh-CN"/>
        </w:rPr>
        <w:t>AIoT</w:t>
      </w:r>
      <w:proofErr w:type="spellEnd"/>
      <w:r>
        <w:rPr>
          <w:lang w:eastAsia="zh-CN"/>
        </w:rPr>
        <w:t xml:space="preserve"> AF sends Inventory command to the </w:t>
      </w:r>
      <w:proofErr w:type="spellStart"/>
      <w:r>
        <w:rPr>
          <w:lang w:eastAsia="zh-CN"/>
        </w:rPr>
        <w:t>AIoT</w:t>
      </w:r>
      <w:proofErr w:type="spellEnd"/>
      <w:r>
        <w:rPr>
          <w:lang w:eastAsia="zh-CN"/>
        </w:rPr>
        <w:t xml:space="preserve"> NF/AMF via NEF.</w:t>
      </w:r>
    </w:p>
    <w:p w14:paraId="71BF8E57" w14:textId="77777777" w:rsidR="007C641E" w:rsidRDefault="007C641E" w:rsidP="007C641E">
      <w:pPr>
        <w:pStyle w:val="B1"/>
        <w:rPr>
          <w:lang w:eastAsia="zh-CN"/>
        </w:rPr>
      </w:pPr>
      <w:r>
        <w:rPr>
          <w:lang w:eastAsia="zh-CN"/>
        </w:rPr>
        <w:t>2.</w:t>
      </w:r>
      <w:r>
        <w:rPr>
          <w:lang w:eastAsia="zh-CN"/>
        </w:rPr>
        <w:tab/>
        <w:t xml:space="preserve">The </w:t>
      </w:r>
      <w:proofErr w:type="spellStart"/>
      <w:r>
        <w:rPr>
          <w:lang w:eastAsia="zh-CN"/>
        </w:rPr>
        <w:t>AIoT</w:t>
      </w:r>
      <w:proofErr w:type="spellEnd"/>
      <w:r>
        <w:rPr>
          <w:lang w:eastAsia="zh-CN"/>
        </w:rPr>
        <w:t xml:space="preserve">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 xml:space="preserve">The </w:t>
      </w:r>
      <w:proofErr w:type="spellStart"/>
      <w:r>
        <w:rPr>
          <w:lang w:eastAsia="zh-CN"/>
        </w:rPr>
        <w:t>AIoT</w:t>
      </w:r>
      <w:proofErr w:type="spellEnd"/>
      <w:r>
        <w:rPr>
          <w:lang w:eastAsia="zh-CN"/>
        </w:rPr>
        <w:t xml:space="preserve"> NF/AMF interacts with UDM/UDR to authorize the UE reader for the inventory, e.g., whether the UE reader is allowed to serve the AF for the inventory for the </w:t>
      </w:r>
      <w:proofErr w:type="spellStart"/>
      <w:r>
        <w:rPr>
          <w:lang w:eastAsia="zh-CN"/>
        </w:rPr>
        <w:t>AIoT</w:t>
      </w:r>
      <w:proofErr w:type="spellEnd"/>
      <w:r>
        <w:rPr>
          <w:lang w:eastAsia="zh-CN"/>
        </w:rPr>
        <w:t xml:space="preserve"> devices. If authorization succeeds, the UDM/UDR returns authorization information (e.g. AAA address) to the UE reader.</w:t>
      </w:r>
    </w:p>
    <w:p w14:paraId="7D4224CE" w14:textId="575AF0F9" w:rsidR="007C641E" w:rsidRDefault="007C641E" w:rsidP="007C641E">
      <w:pPr>
        <w:pStyle w:val="B1"/>
        <w:rPr>
          <w:lang w:eastAsia="zh-CN"/>
        </w:rPr>
      </w:pPr>
      <w:r>
        <w:rPr>
          <w:lang w:eastAsia="zh-CN"/>
        </w:rPr>
        <w:t>4.</w:t>
      </w:r>
      <w:r>
        <w:rPr>
          <w:lang w:eastAsia="zh-CN"/>
        </w:rPr>
        <w:tab/>
        <w:t xml:space="preserve">In case the authorization succeeds, the </w:t>
      </w:r>
      <w:proofErr w:type="spellStart"/>
      <w:r>
        <w:rPr>
          <w:lang w:eastAsia="zh-CN"/>
        </w:rPr>
        <w:t>AIoT</w:t>
      </w:r>
      <w:proofErr w:type="spellEnd"/>
      <w:r>
        <w:rPr>
          <w:lang w:eastAsia="zh-CN"/>
        </w:rPr>
        <w:t xml:space="preserve"> NF/AMF responds</w:t>
      </w:r>
      <w:r w:rsidR="00CF0111" w:rsidRPr="00CF0111">
        <w:rPr>
          <w:lang w:eastAsia="zh-CN"/>
        </w:rPr>
        <w:t xml:space="preserve"> </w:t>
      </w:r>
      <w:r w:rsidR="00CF0111">
        <w:rPr>
          <w:lang w:eastAsia="zh-CN"/>
        </w:rPr>
        <w:t>with authorization success indication</w:t>
      </w:r>
      <w:r>
        <w:rPr>
          <w:lang w:eastAsia="zh-CN"/>
        </w:rPr>
        <w:t xml:space="preserve"> to the </w:t>
      </w:r>
      <w:proofErr w:type="spellStart"/>
      <w:r>
        <w:rPr>
          <w:lang w:eastAsia="zh-CN"/>
        </w:rPr>
        <w:t>AIoT</w:t>
      </w:r>
      <w:proofErr w:type="spellEnd"/>
      <w:r>
        <w:rPr>
          <w:lang w:eastAsia="zh-CN"/>
        </w:rPr>
        <w:t xml:space="preserve"> AF via NEF</w:t>
      </w:r>
      <w:r w:rsidR="00CF0111">
        <w:rPr>
          <w:lang w:eastAsia="zh-CN"/>
        </w:rPr>
        <w:t xml:space="preserve">, the </w:t>
      </w:r>
      <w:proofErr w:type="spellStart"/>
      <w:r w:rsidR="00CF0111">
        <w:rPr>
          <w:lang w:eastAsia="zh-CN"/>
        </w:rPr>
        <w:t>AIoT</w:t>
      </w:r>
      <w:proofErr w:type="spellEnd"/>
      <w:r w:rsidR="00CF0111">
        <w:rPr>
          <w:lang w:eastAsia="zh-CN"/>
        </w:rPr>
        <w:t xml:space="preserve"> AF is ready for inventory notification according to the success indication</w:t>
      </w:r>
      <w:r>
        <w:rPr>
          <w:lang w:eastAsia="zh-CN"/>
        </w:rPr>
        <w:t>.</w:t>
      </w:r>
    </w:p>
    <w:p w14:paraId="6D8AFA74" w14:textId="77777777" w:rsidR="007C641E" w:rsidRDefault="007C641E" w:rsidP="007C641E">
      <w:pPr>
        <w:pStyle w:val="B1"/>
        <w:rPr>
          <w:lang w:eastAsia="zh-CN"/>
        </w:rPr>
      </w:pPr>
      <w:r>
        <w:rPr>
          <w:lang w:eastAsia="zh-CN"/>
        </w:rPr>
        <w:t>5.</w:t>
      </w:r>
      <w:r>
        <w:rPr>
          <w:lang w:eastAsia="zh-CN"/>
        </w:rPr>
        <w:tab/>
        <w:t xml:space="preserve">In case the authorization succeeds, the </w:t>
      </w:r>
      <w:proofErr w:type="spellStart"/>
      <w:r>
        <w:rPr>
          <w:lang w:eastAsia="zh-CN"/>
        </w:rPr>
        <w:t>AIoT</w:t>
      </w:r>
      <w:proofErr w:type="spellEnd"/>
      <w:r>
        <w:rPr>
          <w:lang w:eastAsia="zh-CN"/>
        </w:rPr>
        <w:t xml:space="preserve"> NF/AMF sends </w:t>
      </w:r>
      <w:proofErr w:type="spellStart"/>
      <w:r>
        <w:rPr>
          <w:lang w:eastAsia="zh-CN"/>
        </w:rPr>
        <w:t>AIoT</w:t>
      </w:r>
      <w:proofErr w:type="spellEnd"/>
      <w:r>
        <w:rPr>
          <w:lang w:eastAsia="zh-CN"/>
        </w:rPr>
        <w:t xml:space="preserve"> paging command encapsulated in a DL NAS Transport message to the UE reader. The authorization information may be included in the DL NAS Transport message.</w:t>
      </w:r>
    </w:p>
    <w:p w14:paraId="07B72BA8" w14:textId="2668153A"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w:t>
      </w:r>
      <w:proofErr w:type="spellStart"/>
      <w:r>
        <w:rPr>
          <w:lang w:eastAsia="zh-CN"/>
        </w:rPr>
        <w:t>AIoT</w:t>
      </w:r>
      <w:proofErr w:type="spellEnd"/>
      <w:r>
        <w:rPr>
          <w:lang w:eastAsia="zh-CN"/>
        </w:rPr>
        <w:t xml:space="preserve"> devices, e.g., using mechanism described in RFC 4739 [7]. The AAA-S may return </w:t>
      </w:r>
      <w:r w:rsidR="00CF0111">
        <w:rPr>
          <w:lang w:eastAsia="zh-CN"/>
        </w:rPr>
        <w:t>A</w:t>
      </w:r>
      <w:r>
        <w:rPr>
          <w:lang w:eastAsia="zh-CN"/>
        </w:rPr>
        <w:t>uth</w:t>
      </w:r>
      <w:r w:rsidR="00A91D27">
        <w:rPr>
          <w:lang w:eastAsia="zh-CN"/>
        </w:rPr>
        <w:t xml:space="preserve"> Information </w:t>
      </w:r>
      <w:r w:rsidR="00CF0111">
        <w:rPr>
          <w:lang w:eastAsia="zh-CN"/>
        </w:rPr>
        <w:t>1 (e.g., NONCE</w:t>
      </w:r>
      <w:r w:rsidR="00CF0111" w:rsidRPr="007D1114">
        <w:rPr>
          <w:vertAlign w:val="subscript"/>
          <w:lang w:eastAsia="zh-CN"/>
        </w:rPr>
        <w:t>NW</w:t>
      </w:r>
      <w:r w:rsidR="00CF0111">
        <w:rPr>
          <w:lang w:eastAsia="zh-CN"/>
        </w:rPr>
        <w:t xml:space="preserve">) </w:t>
      </w:r>
      <w:r>
        <w:rPr>
          <w:lang w:eastAsia="zh-CN"/>
        </w:rPr>
        <w:t xml:space="preserve"> information to the UE reader. </w:t>
      </w:r>
    </w:p>
    <w:p w14:paraId="32612933" w14:textId="2AE6E2D8" w:rsidR="00CF0111" w:rsidRDefault="00CF0111"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UE reader is performed as </w:t>
      </w:r>
      <w:r>
        <w:rPr>
          <w:rFonts w:hint="eastAsia"/>
          <w:lang w:eastAsia="zh-CN"/>
        </w:rPr>
        <w:t>ini</w:t>
      </w:r>
      <w:r>
        <w:rPr>
          <w:lang w:eastAsia="zh-CN"/>
        </w:rPr>
        <w:t xml:space="preserve">tiator, and the AAA-S is performed as responder, at the first authentication, the UE reader provides its own UE ID to be authenticated with AAA-S, while at the second authentication, the UE reader provides </w:t>
      </w:r>
      <w:proofErr w:type="spellStart"/>
      <w:r>
        <w:rPr>
          <w:lang w:eastAsia="zh-CN"/>
        </w:rPr>
        <w:t>AIoT</w:t>
      </w:r>
      <w:proofErr w:type="spellEnd"/>
      <w:r>
        <w:rPr>
          <w:lang w:eastAsia="zh-CN"/>
        </w:rPr>
        <w:t xml:space="preserve"> ID to the </w:t>
      </w:r>
      <w:proofErr w:type="spellStart"/>
      <w:r>
        <w:rPr>
          <w:lang w:eastAsia="zh-CN"/>
        </w:rPr>
        <w:t>AIoTF</w:t>
      </w:r>
      <w:proofErr w:type="spellEnd"/>
      <w:r>
        <w:rPr>
          <w:lang w:eastAsia="zh-CN"/>
        </w:rPr>
        <w:t xml:space="preserve"> to be authenticated with AAA-S, the UE reader will terminate EAP protocol, and translates </w:t>
      </w:r>
      <w:r w:rsidR="00A91D27">
        <w:rPr>
          <w:lang w:eastAsia="zh-CN"/>
        </w:rPr>
        <w:t>Authentication Information in EAP message</w:t>
      </w:r>
      <w:r>
        <w:rPr>
          <w:lang w:eastAsia="zh-CN"/>
        </w:rPr>
        <w:t xml:space="preserve"> to Auth container to simplify </w:t>
      </w:r>
      <w:proofErr w:type="spellStart"/>
      <w:r>
        <w:rPr>
          <w:lang w:eastAsia="zh-CN"/>
        </w:rPr>
        <w:t>AIoT’s</w:t>
      </w:r>
      <w:proofErr w:type="spellEnd"/>
      <w:r>
        <w:rPr>
          <w:lang w:eastAsia="zh-CN"/>
        </w:rPr>
        <w:t xml:space="preserve"> authentication protocol.</w:t>
      </w:r>
    </w:p>
    <w:p w14:paraId="191274B8" w14:textId="7195E247" w:rsidR="007C641E" w:rsidRDefault="007C641E" w:rsidP="00CF0111">
      <w:pPr>
        <w:pStyle w:val="B1"/>
        <w:rPr>
          <w:lang w:eastAsia="zh-CN"/>
        </w:rPr>
      </w:pPr>
      <w:r>
        <w:rPr>
          <w:lang w:eastAsia="zh-CN"/>
        </w:rPr>
        <w:t>7.</w:t>
      </w:r>
      <w:r>
        <w:rPr>
          <w:lang w:eastAsia="zh-CN"/>
        </w:rPr>
        <w:tab/>
        <w:t xml:space="preserve">The UE reader broadcasts </w:t>
      </w:r>
      <w:proofErr w:type="spellStart"/>
      <w:r>
        <w:rPr>
          <w:lang w:eastAsia="zh-CN"/>
        </w:rPr>
        <w:t>AIoT</w:t>
      </w:r>
      <w:proofErr w:type="spellEnd"/>
      <w:r>
        <w:rPr>
          <w:lang w:eastAsia="zh-CN"/>
        </w:rPr>
        <w:t xml:space="preserve"> paging message, </w:t>
      </w:r>
      <w:r w:rsidR="00CF0111">
        <w:rPr>
          <w:lang w:eastAsia="zh-CN"/>
        </w:rPr>
        <w:t xml:space="preserve">if the authentication information is received, it </w:t>
      </w:r>
      <w:r>
        <w:rPr>
          <w:lang w:eastAsia="zh-CN"/>
        </w:rPr>
        <w:t>may include an Auth Container</w:t>
      </w:r>
      <w:r w:rsidRPr="00570A06">
        <w:rPr>
          <w:lang w:eastAsia="zh-CN"/>
        </w:rPr>
        <w:t xml:space="preserve"> </w:t>
      </w:r>
      <w:r w:rsidR="00A91D27">
        <w:rPr>
          <w:lang w:eastAsia="zh-CN"/>
        </w:rPr>
        <w:t xml:space="preserve">1 </w:t>
      </w:r>
      <w:r>
        <w:rPr>
          <w:lang w:eastAsia="zh-CN"/>
        </w:rPr>
        <w:t xml:space="preserve">that </w:t>
      </w:r>
      <w:r w:rsidR="00A91D27">
        <w:rPr>
          <w:lang w:eastAsia="zh-CN"/>
        </w:rPr>
        <w:t xml:space="preserve">is constructed </w:t>
      </w:r>
      <w:r w:rsidR="00CF0111">
        <w:rPr>
          <w:lang w:eastAsia="zh-CN"/>
        </w:rPr>
        <w:t xml:space="preserve">based on the </w:t>
      </w:r>
      <w:proofErr w:type="spellStart"/>
      <w:r>
        <w:rPr>
          <w:lang w:eastAsia="zh-CN"/>
        </w:rPr>
        <w:t>a</w:t>
      </w:r>
      <w:r w:rsidR="00CF0111">
        <w:rPr>
          <w:lang w:eastAsia="zh-CN"/>
        </w:rPr>
        <w:t>A</w:t>
      </w:r>
      <w:r>
        <w:rPr>
          <w:lang w:eastAsia="zh-CN"/>
        </w:rPr>
        <w:t>uth</w:t>
      </w:r>
      <w:proofErr w:type="spellEnd"/>
      <w:r>
        <w:rPr>
          <w:lang w:eastAsia="zh-CN"/>
        </w:rPr>
        <w:t xml:space="preserve"> </w:t>
      </w:r>
      <w:r w:rsidR="00CF0111">
        <w:rPr>
          <w:lang w:eastAsia="zh-CN"/>
        </w:rPr>
        <w:t>I</w:t>
      </w:r>
      <w:r>
        <w:rPr>
          <w:lang w:eastAsia="zh-CN"/>
        </w:rPr>
        <w:t>nformation</w:t>
      </w:r>
      <w:r w:rsidR="00CF0111">
        <w:rPr>
          <w:lang w:eastAsia="zh-CN"/>
        </w:rPr>
        <w:t>1 received from the AAA-S</w:t>
      </w:r>
      <w:r>
        <w:rPr>
          <w:lang w:eastAsia="zh-CN"/>
        </w:rPr>
        <w:t>.</w:t>
      </w:r>
    </w:p>
    <w:p w14:paraId="5D72A019" w14:textId="12B50993" w:rsidR="00CF0111" w:rsidRDefault="00CF0111" w:rsidP="00E25FCD">
      <w:pPr>
        <w:pStyle w:val="NO"/>
        <w:rPr>
          <w:lang w:eastAsia="zh-CN"/>
        </w:rPr>
      </w:pPr>
      <w:r>
        <w:rPr>
          <w:rFonts w:hint="eastAsia"/>
          <w:lang w:eastAsia="zh-CN"/>
        </w:rPr>
        <w:lastRenderedPageBreak/>
        <w:t>N</w:t>
      </w:r>
      <w:r>
        <w:rPr>
          <w:lang w:eastAsia="zh-CN"/>
        </w:rPr>
        <w:t>OTE 1:</w:t>
      </w:r>
      <w:r>
        <w:rPr>
          <w:lang w:eastAsia="zh-CN"/>
        </w:rPr>
        <w:tab/>
        <w:t xml:space="preserve">The </w:t>
      </w:r>
      <w:proofErr w:type="spellStart"/>
      <w:r>
        <w:rPr>
          <w:lang w:eastAsia="zh-CN"/>
        </w:rPr>
        <w:t>AIoT</w:t>
      </w:r>
      <w:proofErr w:type="spellEnd"/>
      <w:r>
        <w:rPr>
          <w:lang w:eastAsia="zh-CN"/>
        </w:rPr>
        <w:t xml:space="preserve"> paging message is not mandate to support including Auth Container, in case that Auth Container is not included in the </w:t>
      </w:r>
      <w:proofErr w:type="spellStart"/>
      <w:r>
        <w:rPr>
          <w:lang w:eastAsia="zh-CN"/>
        </w:rPr>
        <w:t>AIoT</w:t>
      </w:r>
      <w:proofErr w:type="spellEnd"/>
      <w:r>
        <w:rPr>
          <w:lang w:eastAsia="zh-CN"/>
        </w:rPr>
        <w:t xml:space="preserve"> paging, it will be included in step 8 and the following steps, and there is no impact on </w:t>
      </w:r>
      <w:proofErr w:type="spellStart"/>
      <w:r>
        <w:rPr>
          <w:lang w:eastAsia="zh-CN"/>
        </w:rPr>
        <w:t>AIoT</w:t>
      </w:r>
      <w:proofErr w:type="spellEnd"/>
      <w:r>
        <w:rPr>
          <w:lang w:eastAsia="zh-CN"/>
        </w:rPr>
        <w:t xml:space="preserve"> paging. In case that </w:t>
      </w:r>
      <w:proofErr w:type="spellStart"/>
      <w:r>
        <w:rPr>
          <w:lang w:eastAsia="zh-CN"/>
        </w:rPr>
        <w:t>AIoT</w:t>
      </w:r>
      <w:proofErr w:type="spellEnd"/>
      <w:r>
        <w:rPr>
          <w:lang w:eastAsia="zh-CN"/>
        </w:rPr>
        <w:t xml:space="preserve"> container is included in the </w:t>
      </w:r>
      <w:proofErr w:type="spellStart"/>
      <w:r>
        <w:rPr>
          <w:lang w:eastAsia="zh-CN"/>
        </w:rPr>
        <w:t>AIoT</w:t>
      </w:r>
      <w:proofErr w:type="spellEnd"/>
      <w:r>
        <w:rPr>
          <w:lang w:eastAsia="zh-CN"/>
        </w:rPr>
        <w:t xml:space="preserve"> paging, whether and how to include Auth Container in the </w:t>
      </w:r>
      <w:proofErr w:type="spellStart"/>
      <w:r>
        <w:rPr>
          <w:lang w:eastAsia="zh-CN"/>
        </w:rPr>
        <w:t>AIoT</w:t>
      </w:r>
      <w:proofErr w:type="spellEnd"/>
      <w:r>
        <w:rPr>
          <w:lang w:eastAsia="zh-CN"/>
        </w:rPr>
        <w:t xml:space="preserve"> paging message, and the size restriction of the Auth Container need</w:t>
      </w:r>
      <w:r>
        <w:rPr>
          <w:rFonts w:hint="eastAsia"/>
          <w:lang w:eastAsia="zh-CN"/>
        </w:rPr>
        <w:t>s</w:t>
      </w:r>
      <w:r>
        <w:rPr>
          <w:lang w:eastAsia="zh-CN"/>
        </w:rPr>
        <w:t xml:space="preserve"> RAN coordination.</w:t>
      </w:r>
    </w:p>
    <w:p w14:paraId="74148285" w14:textId="463D1070" w:rsidR="007C641E" w:rsidRDefault="007C641E" w:rsidP="007C641E">
      <w:pPr>
        <w:pStyle w:val="B1"/>
        <w:rPr>
          <w:lang w:eastAsia="zh-CN"/>
        </w:rPr>
      </w:pPr>
      <w:r>
        <w:rPr>
          <w:lang w:eastAsia="zh-CN"/>
        </w:rPr>
        <w:t>8.</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sends an </w:t>
      </w:r>
      <w:proofErr w:type="spellStart"/>
      <w:r>
        <w:rPr>
          <w:lang w:eastAsia="zh-CN"/>
        </w:rPr>
        <w:t>AIoT</w:t>
      </w:r>
      <w:proofErr w:type="spellEnd"/>
      <w:r>
        <w:rPr>
          <w:lang w:eastAsia="zh-CN"/>
        </w:rPr>
        <w:t xml:space="preserve"> message to the UE reader with Device ID and optional Auth Container</w:t>
      </w:r>
      <w:r w:rsidR="00CF0111">
        <w:rPr>
          <w:lang w:eastAsia="zh-CN"/>
        </w:rPr>
        <w:t xml:space="preserve"> 2</w:t>
      </w:r>
      <w:r>
        <w:rPr>
          <w:lang w:eastAsia="zh-CN"/>
        </w:rPr>
        <w:t>, which contains information for authentication.</w:t>
      </w:r>
    </w:p>
    <w:p w14:paraId="51E013B0" w14:textId="1E169F6D" w:rsidR="007C641E" w:rsidRPr="00351D8B" w:rsidRDefault="007C641E" w:rsidP="007C641E">
      <w:pPr>
        <w:pStyle w:val="B1"/>
        <w:rPr>
          <w:lang w:eastAsia="zh-CN"/>
        </w:rPr>
      </w:pPr>
      <w:r>
        <w:rPr>
          <w:lang w:eastAsia="zh-CN"/>
        </w:rPr>
        <w:t>9.</w:t>
      </w:r>
      <w:r>
        <w:rPr>
          <w:lang w:eastAsia="zh-CN"/>
        </w:rPr>
        <w:tab/>
        <w:t xml:space="preserve">The UE reader acts as proxy of the </w:t>
      </w:r>
      <w:proofErr w:type="spellStart"/>
      <w:r>
        <w:rPr>
          <w:lang w:eastAsia="zh-CN"/>
        </w:rPr>
        <w:t>AIoT</w:t>
      </w:r>
      <w:proofErr w:type="spellEnd"/>
      <w:r>
        <w:rPr>
          <w:lang w:eastAsia="zh-CN"/>
        </w:rPr>
        <w:t xml:space="preserve"> device to interact with AAA-S over the PDU Session for authentication between the </w:t>
      </w:r>
      <w:proofErr w:type="spellStart"/>
      <w:r>
        <w:rPr>
          <w:lang w:eastAsia="zh-CN"/>
        </w:rPr>
        <w:t>AIoT</w:t>
      </w:r>
      <w:proofErr w:type="spellEnd"/>
      <w:r>
        <w:rPr>
          <w:lang w:eastAsia="zh-CN"/>
        </w:rPr>
        <w:t xml:space="preserve"> device and the AAA-S</w:t>
      </w:r>
      <w:r w:rsidRPr="00351D8B">
        <w:rPr>
          <w:lang w:eastAsia="zh-CN"/>
        </w:rPr>
        <w:t xml:space="preserve"> </w:t>
      </w:r>
      <w:r>
        <w:rPr>
          <w:lang w:eastAsia="zh-CN"/>
        </w:rPr>
        <w:t xml:space="preserve">The UE reader may further interact with the </w:t>
      </w:r>
      <w:proofErr w:type="spellStart"/>
      <w:r>
        <w:rPr>
          <w:lang w:eastAsia="zh-CN"/>
        </w:rPr>
        <w:t>AIoT</w:t>
      </w:r>
      <w:proofErr w:type="spellEnd"/>
      <w:r>
        <w:rPr>
          <w:lang w:eastAsia="zh-CN"/>
        </w:rPr>
        <w:t xml:space="preserve">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 xml:space="preserve">In case the authentication succeeds, the UE reader will receive authentication success indication from AAA-S. The UE reader reports the inventory result to the </w:t>
      </w:r>
      <w:proofErr w:type="spellStart"/>
      <w:r>
        <w:rPr>
          <w:lang w:eastAsia="zh-CN"/>
        </w:rPr>
        <w:t>AIoT</w:t>
      </w:r>
      <w:proofErr w:type="spellEnd"/>
      <w:r>
        <w:rPr>
          <w:lang w:eastAsia="zh-CN"/>
        </w:rPr>
        <w:t xml:space="preserve"> AF.</w:t>
      </w:r>
    </w:p>
    <w:p w14:paraId="3851AC1F" w14:textId="054AFB60" w:rsidR="00CF0111" w:rsidRDefault="00CF0111" w:rsidP="001638F3">
      <w:pPr>
        <w:pStyle w:val="B1"/>
        <w:ind w:left="0" w:firstLine="0"/>
        <w:rPr>
          <w:lang w:eastAsia="zh-CN"/>
        </w:rPr>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0A3C3FB9" w14:textId="3ABC7658" w:rsidR="007C641E" w:rsidRPr="000D570A" w:rsidRDefault="007C641E" w:rsidP="007C641E">
      <w:pPr>
        <w:pStyle w:val="Heading5"/>
        <w:rPr>
          <w:lang w:eastAsia="zh-CN"/>
        </w:rPr>
      </w:pPr>
      <w:bookmarkStart w:id="752" w:name="_Toc180278777"/>
      <w:bookmarkStart w:id="753" w:name="_Toc180278952"/>
      <w:bookmarkStart w:id="754" w:name="_Toc180279219"/>
      <w:bookmarkStart w:id="755" w:name="_Toc180279693"/>
      <w:bookmarkStart w:id="756" w:name="_Toc182841130"/>
      <w:bookmarkStart w:id="757" w:name="_Toc182899211"/>
      <w:bookmarkStart w:id="758" w:name="_Toc208305285"/>
      <w:r>
        <w:rPr>
          <w:rFonts w:hint="eastAsia"/>
          <w:lang w:eastAsia="zh-CN"/>
        </w:rPr>
        <w:t>6</w:t>
      </w:r>
      <w:r>
        <w:rPr>
          <w:lang w:eastAsia="zh-CN"/>
        </w:rPr>
        <w:t>.10.2.1.2</w:t>
      </w:r>
      <w:r>
        <w:rPr>
          <w:lang w:eastAsia="zh-CN"/>
        </w:rPr>
        <w:tab/>
        <w:t xml:space="preserve">Alternative 2 – </w:t>
      </w:r>
      <w:proofErr w:type="spellStart"/>
      <w:r>
        <w:rPr>
          <w:lang w:eastAsia="zh-CN"/>
        </w:rPr>
        <w:t>AIoT</w:t>
      </w:r>
      <w:proofErr w:type="spellEnd"/>
      <w:r>
        <w:rPr>
          <w:lang w:eastAsia="zh-CN"/>
        </w:rPr>
        <w:t xml:space="preserve"> device granularity</w:t>
      </w:r>
      <w:bookmarkEnd w:id="752"/>
      <w:bookmarkEnd w:id="753"/>
      <w:bookmarkEnd w:id="754"/>
      <w:bookmarkEnd w:id="755"/>
      <w:bookmarkEnd w:id="756"/>
      <w:bookmarkEnd w:id="757"/>
      <w:bookmarkEnd w:id="758"/>
    </w:p>
    <w:p w14:paraId="446555E7" w14:textId="77777777" w:rsidR="007C641E" w:rsidRDefault="007C641E" w:rsidP="007C641E">
      <w:pPr>
        <w:rPr>
          <w:lang w:eastAsia="zh-CN"/>
        </w:rPr>
      </w:pPr>
      <w:r>
        <w:rPr>
          <w:lang w:eastAsia="zh-CN"/>
        </w:rPr>
        <w:t xml:space="preserve">The following figure shows the call flow for </w:t>
      </w:r>
      <w:proofErr w:type="spellStart"/>
      <w:r>
        <w:rPr>
          <w:lang w:eastAsia="zh-CN"/>
        </w:rPr>
        <w:t>AIoT</w:t>
      </w:r>
      <w:proofErr w:type="spellEnd"/>
      <w:r>
        <w:rPr>
          <w:lang w:eastAsia="zh-CN"/>
        </w:rPr>
        <w:t xml:space="preserve"> device authentication via UE reader</w:t>
      </w:r>
      <w:r w:rsidRPr="000D570A">
        <w:rPr>
          <w:lang w:eastAsia="zh-CN"/>
        </w:rPr>
        <w:t xml:space="preserve"> </w:t>
      </w:r>
      <w:r>
        <w:rPr>
          <w:lang w:eastAsia="zh-CN"/>
        </w:rPr>
        <w:t xml:space="preserve">with </w:t>
      </w:r>
      <w:proofErr w:type="spellStart"/>
      <w:r>
        <w:rPr>
          <w:lang w:eastAsia="zh-CN"/>
        </w:rPr>
        <w:t>AIoT</w:t>
      </w:r>
      <w:proofErr w:type="spellEnd"/>
      <w:r>
        <w:rPr>
          <w:lang w:eastAsia="zh-CN"/>
        </w:rPr>
        <w:t xml:space="preserve"> device granularity. This procedure has the following main points:</w:t>
      </w:r>
    </w:p>
    <w:p w14:paraId="7E9D5382" w14:textId="77777777" w:rsidR="007C641E" w:rsidRDefault="007C641E">
      <w:pPr>
        <w:numPr>
          <w:ilvl w:val="0"/>
          <w:numId w:val="16"/>
        </w:numPr>
        <w:ind w:left="284" w:hanging="284"/>
        <w:rPr>
          <w:lang w:eastAsia="zh-CN"/>
        </w:rPr>
      </w:pPr>
      <w:bookmarkStart w:id="759" w:name="MCCQCTEMPBM_00000114"/>
      <w:r>
        <w:rPr>
          <w:lang w:eastAsia="zh-CN"/>
        </w:rPr>
        <w:t xml:space="preserve">The operator is responsible for </w:t>
      </w:r>
      <w:r>
        <w:rPr>
          <w:rFonts w:hint="eastAsia"/>
          <w:lang w:eastAsia="zh-CN"/>
        </w:rPr>
        <w:t>mana</w:t>
      </w:r>
      <w:r>
        <w:rPr>
          <w:lang w:eastAsia="zh-CN"/>
        </w:rPr>
        <w:t xml:space="preserve">ging </w:t>
      </w:r>
      <w:proofErr w:type="spellStart"/>
      <w:r>
        <w:rPr>
          <w:lang w:eastAsia="zh-CN"/>
        </w:rPr>
        <w:t>AIoT</w:t>
      </w:r>
      <w:proofErr w:type="spellEnd"/>
      <w:r>
        <w:rPr>
          <w:lang w:eastAsia="zh-CN"/>
        </w:rPr>
        <w:t xml:space="preserve"> subscriptions, but the </w:t>
      </w:r>
      <w:proofErr w:type="spellStart"/>
      <w:r>
        <w:rPr>
          <w:lang w:eastAsia="zh-CN"/>
        </w:rPr>
        <w:t>AIoT</w:t>
      </w:r>
      <w:proofErr w:type="spellEnd"/>
      <w:r>
        <w:rPr>
          <w:lang w:eastAsia="zh-CN"/>
        </w:rPr>
        <w:t xml:space="preserve"> credentials are stored in AAA. That means the operator needs to trust authentication result from AAA (i.e. there is SLA between operators and external AAA owner, or operator manage the AAA server). This allows operator to bill based on </w:t>
      </w:r>
      <w:proofErr w:type="spellStart"/>
      <w:r>
        <w:rPr>
          <w:lang w:eastAsia="zh-CN"/>
        </w:rPr>
        <w:t>AIoT</w:t>
      </w:r>
      <w:proofErr w:type="spellEnd"/>
      <w:r>
        <w:rPr>
          <w:lang w:eastAsia="zh-CN"/>
        </w:rPr>
        <w:t xml:space="preserve"> devices themselves.</w:t>
      </w:r>
    </w:p>
    <w:p w14:paraId="7499A533" w14:textId="77777777" w:rsidR="007C641E" w:rsidRDefault="007C641E">
      <w:pPr>
        <w:numPr>
          <w:ilvl w:val="0"/>
          <w:numId w:val="16"/>
        </w:numPr>
        <w:ind w:left="284" w:hanging="284"/>
        <w:rPr>
          <w:lang w:eastAsia="zh-CN"/>
        </w:rPr>
      </w:pPr>
      <w:bookmarkStart w:id="760" w:name="MCCQCTEMPBM_00000115"/>
      <w:bookmarkEnd w:id="759"/>
      <w:r>
        <w:rPr>
          <w:lang w:eastAsia="zh-CN"/>
        </w:rPr>
        <w:t>It is also assumed that</w:t>
      </w:r>
      <w:r w:rsidRPr="000C3702">
        <w:t xml:space="preserve"> </w:t>
      </w:r>
      <w:proofErr w:type="spellStart"/>
      <w:r w:rsidRPr="000C3702">
        <w:rPr>
          <w:lang w:eastAsia="zh-CN"/>
        </w:rPr>
        <w:t>AIoT</w:t>
      </w:r>
      <w:proofErr w:type="spellEnd"/>
      <w:r w:rsidRPr="000C3702">
        <w:rPr>
          <w:lang w:eastAsia="zh-CN"/>
        </w:rPr>
        <w:t xml:space="preserve">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xml:space="preserve">, or </w:t>
      </w:r>
      <w:proofErr w:type="spellStart"/>
      <w:r>
        <w:rPr>
          <w:lang w:eastAsia="zh-CN"/>
        </w:rPr>
        <w:t>AIoT</w:t>
      </w:r>
      <w:proofErr w:type="spellEnd"/>
      <w:r>
        <w:rPr>
          <w:lang w:eastAsia="zh-CN"/>
        </w:rPr>
        <w:t xml:space="preserve">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xml:space="preserve">. Therefore, there is no specification of authentication between AAA and </w:t>
      </w:r>
      <w:proofErr w:type="spellStart"/>
      <w:r>
        <w:rPr>
          <w:lang w:eastAsia="zh-CN"/>
        </w:rPr>
        <w:t>AIoT</w:t>
      </w:r>
      <w:proofErr w:type="spellEnd"/>
      <w:r>
        <w:rPr>
          <w:lang w:eastAsia="zh-CN"/>
        </w:rPr>
        <w:t>. Instead, authentication is encapsulated in an Authentication Container.</w:t>
      </w:r>
    </w:p>
    <w:bookmarkEnd w:id="760"/>
    <w:p w14:paraId="456382D9" w14:textId="289A3FCF" w:rsidR="007C641E" w:rsidRDefault="007C641E" w:rsidP="007C641E">
      <w:pPr>
        <w:jc w:val="center"/>
      </w:pPr>
    </w:p>
    <w:bookmarkStart w:id="761" w:name="MCCQCTEMPBM_00000075"/>
    <w:p w14:paraId="03B4886A" w14:textId="70F560A1" w:rsidR="00CF0111" w:rsidRPr="001C04C2" w:rsidRDefault="00CF0111" w:rsidP="007C641E">
      <w:pPr>
        <w:jc w:val="center"/>
        <w:rPr>
          <w:color w:val="FF0000"/>
        </w:rPr>
      </w:pPr>
      <w:r>
        <w:object w:dxaOrig="11580" w:dyaOrig="7716" w14:anchorId="1348F540">
          <v:shape id="_x0000_i1032" type="#_x0000_t75" style="width:452.4pt;height:301.45pt" o:ole="">
            <v:imagedata r:id="rId33" o:title=""/>
          </v:shape>
          <o:OLEObject Type="Embed" ProgID="Visio.Drawing.15" ShapeID="_x0000_i1032" DrawAspect="Content" ObjectID="_1818921179" r:id="rId34"/>
        </w:object>
      </w:r>
      <w:bookmarkEnd w:id="761"/>
    </w:p>
    <w:p w14:paraId="159F9946" w14:textId="347707E9" w:rsidR="007C641E" w:rsidRPr="001C04C2" w:rsidRDefault="007C641E" w:rsidP="007C641E">
      <w:pPr>
        <w:pStyle w:val="TF"/>
      </w:pPr>
      <w:r w:rsidRPr="001C04C2">
        <w:t xml:space="preserve">Figure </w:t>
      </w:r>
      <w:r>
        <w:t>6.10.</w:t>
      </w:r>
      <w:r w:rsidRPr="001C04C2">
        <w:t>2</w:t>
      </w:r>
      <w:r>
        <w:t>.1.2-1</w:t>
      </w:r>
      <w:r w:rsidRPr="001C04C2">
        <w:t xml:space="preserve">: </w:t>
      </w:r>
      <w:r w:rsidRPr="002B2297">
        <w:t xml:space="preserve">Authentication for </w:t>
      </w:r>
      <w:proofErr w:type="spellStart"/>
      <w:r w:rsidRPr="002B2297">
        <w:t>AIoT</w:t>
      </w:r>
      <w:proofErr w:type="spellEnd"/>
      <w:r w:rsidRPr="002B2297">
        <w:t xml:space="preserve"> device</w:t>
      </w:r>
      <w:r>
        <w:t xml:space="preserve"> via UE reader with </w:t>
      </w:r>
      <w:proofErr w:type="spellStart"/>
      <w:r>
        <w:t>AIoT</w:t>
      </w:r>
      <w:proofErr w:type="spellEnd"/>
      <w:r>
        <w:t xml:space="preserve"> device granularity</w:t>
      </w:r>
    </w:p>
    <w:p w14:paraId="26C7CF20" w14:textId="1917A4B6" w:rsidR="007C641E" w:rsidRDefault="007C641E" w:rsidP="007C641E">
      <w:pPr>
        <w:pStyle w:val="B1"/>
      </w:pPr>
      <w:r>
        <w:t>0.</w:t>
      </w:r>
      <w:r>
        <w:tab/>
        <w:t>The UE reader has registered into 5G network.</w:t>
      </w:r>
      <w:r w:rsidR="00CF0111" w:rsidRPr="00CF0111">
        <w:rPr>
          <w:rFonts w:hint="eastAsia"/>
          <w:lang w:eastAsia="zh-CN"/>
        </w:rPr>
        <w:t xml:space="preserve"> </w:t>
      </w:r>
      <w:r w:rsidR="00CF0111">
        <w:rPr>
          <w:rFonts w:hint="eastAsia"/>
          <w:lang w:eastAsia="zh-CN"/>
        </w:rPr>
        <w:t>The</w:t>
      </w:r>
      <w:r w:rsidR="00CF0111">
        <w:t xml:space="preserve"> UE reader may establish a PDU Session for </w:t>
      </w:r>
      <w:proofErr w:type="spellStart"/>
      <w:r w:rsidR="00CF0111">
        <w:t>AIoT</w:t>
      </w:r>
      <w:proofErr w:type="spellEnd"/>
      <w:r w:rsidR="00CF0111">
        <w:t xml:space="preserve"> service.</w:t>
      </w:r>
    </w:p>
    <w:p w14:paraId="5A61B70B" w14:textId="3BF3D6A1" w:rsidR="007C641E" w:rsidRDefault="007C641E" w:rsidP="007C641E">
      <w:pPr>
        <w:pStyle w:val="B1"/>
        <w:rPr>
          <w:lang w:eastAsia="zh-CN"/>
        </w:rPr>
      </w:pPr>
      <w:r>
        <w:rPr>
          <w:lang w:eastAsia="zh-CN"/>
        </w:rPr>
        <w:lastRenderedPageBreak/>
        <w:t>1-</w:t>
      </w:r>
      <w:r w:rsidR="00CF0111">
        <w:rPr>
          <w:lang w:eastAsia="zh-CN"/>
        </w:rPr>
        <w:t>4</w:t>
      </w:r>
      <w:r>
        <w:rPr>
          <w:lang w:eastAsia="zh-CN"/>
        </w:rPr>
        <w:t>.</w:t>
      </w:r>
      <w:r>
        <w:rPr>
          <w:lang w:eastAsia="zh-CN"/>
        </w:rPr>
        <w:tab/>
        <w:t>The same as described in steps 1-</w:t>
      </w:r>
      <w:r w:rsidR="00CF0111">
        <w:rPr>
          <w:lang w:eastAsia="zh-CN"/>
        </w:rPr>
        <w:t xml:space="preserve">4 </w:t>
      </w:r>
      <w:r>
        <w:rPr>
          <w:lang w:eastAsia="zh-CN"/>
        </w:rPr>
        <w:t>of clause 6.10.2.1.1.</w:t>
      </w:r>
    </w:p>
    <w:p w14:paraId="3837E057" w14:textId="64EEE626" w:rsidR="00CF0111" w:rsidRDefault="00CF0111" w:rsidP="00CF0111">
      <w:pPr>
        <w:pStyle w:val="B1"/>
        <w:rPr>
          <w:lang w:eastAsia="zh-CN"/>
        </w:rPr>
      </w:pPr>
      <w:r>
        <w:rPr>
          <w:lang w:eastAsia="zh-CN"/>
        </w:rPr>
        <w:t>5.</w:t>
      </w:r>
      <w:r>
        <w:rPr>
          <w:lang w:eastAsia="zh-CN"/>
        </w:rPr>
        <w:tab/>
        <w:t xml:space="preserve">In case the authorization succeeds, the </w:t>
      </w:r>
      <w:proofErr w:type="spellStart"/>
      <w:r>
        <w:rPr>
          <w:lang w:eastAsia="zh-CN"/>
        </w:rPr>
        <w:t>AIoT</w:t>
      </w:r>
      <w:proofErr w:type="spellEnd"/>
      <w:r>
        <w:rPr>
          <w:lang w:eastAsia="zh-CN"/>
        </w:rPr>
        <w:t xml:space="preserve"> NF/AMF instructs the UE reader to page </w:t>
      </w:r>
      <w:proofErr w:type="spellStart"/>
      <w:r>
        <w:rPr>
          <w:lang w:eastAsia="zh-CN"/>
        </w:rPr>
        <w:t>AIoT</w:t>
      </w:r>
      <w:proofErr w:type="spellEnd"/>
      <w:r>
        <w:rPr>
          <w:lang w:eastAsia="zh-CN"/>
        </w:rPr>
        <w:t xml:space="preserve"> device(s). In case of CP method, the instruction is encapsulated in a DL NAS Transport message to the UE reader. In case of UP method, the instruction is delivered via the PDU Session to the UE reader. The authorization information may be sent to the UE reader too.</w:t>
      </w:r>
    </w:p>
    <w:p w14:paraId="71B81894" w14:textId="45748671" w:rsidR="007C641E" w:rsidRDefault="00CF0111" w:rsidP="007C641E">
      <w:pPr>
        <w:pStyle w:val="B1"/>
        <w:rPr>
          <w:lang w:eastAsia="zh-CN"/>
        </w:rPr>
      </w:pPr>
      <w:r>
        <w:rPr>
          <w:lang w:eastAsia="zh-CN"/>
        </w:rPr>
        <w:t>6</w:t>
      </w:r>
      <w:r w:rsidR="007C641E">
        <w:rPr>
          <w:lang w:eastAsia="zh-CN"/>
        </w:rPr>
        <w:t>.</w:t>
      </w:r>
      <w:r w:rsidR="007C641E">
        <w:rPr>
          <w:lang w:eastAsia="zh-CN"/>
        </w:rPr>
        <w:tab/>
      </w:r>
      <w:r>
        <w:rPr>
          <w:lang w:eastAsia="zh-CN"/>
        </w:rPr>
        <w:t>T</w:t>
      </w:r>
      <w:r w:rsidR="007C641E">
        <w:rPr>
          <w:lang w:eastAsia="zh-CN"/>
        </w:rPr>
        <w:t xml:space="preserve">he </w:t>
      </w:r>
      <w:r>
        <w:rPr>
          <w:lang w:eastAsia="zh-CN"/>
        </w:rPr>
        <w:t>UE Reader</w:t>
      </w:r>
      <w:r w:rsidR="007C641E">
        <w:rPr>
          <w:lang w:eastAsia="zh-CN"/>
        </w:rPr>
        <w:t xml:space="preserve"> may interact with AAA-S </w:t>
      </w:r>
      <w:r>
        <w:rPr>
          <w:lang w:eastAsia="zh-CN"/>
        </w:rPr>
        <w:t xml:space="preserve">via the AIOT NF/AMF </w:t>
      </w:r>
      <w:r w:rsidR="007C641E">
        <w:rPr>
          <w:lang w:eastAsia="zh-CN"/>
        </w:rPr>
        <w:t xml:space="preserve">before paging </w:t>
      </w:r>
      <w:proofErr w:type="spellStart"/>
      <w:r w:rsidR="007C641E">
        <w:rPr>
          <w:lang w:eastAsia="zh-CN"/>
        </w:rPr>
        <w:t>AIoT</w:t>
      </w:r>
      <w:proofErr w:type="spellEnd"/>
      <w:r w:rsidR="007C641E">
        <w:rPr>
          <w:lang w:eastAsia="zh-CN"/>
        </w:rPr>
        <w:t xml:space="preserve"> devices, e.g., using mechanism described in RFC 4739[7]. The AAA-S may return </w:t>
      </w:r>
      <w:r>
        <w:rPr>
          <w:lang w:eastAsia="zh-CN"/>
        </w:rPr>
        <w:t>A</w:t>
      </w:r>
      <w:r w:rsidR="007C641E">
        <w:rPr>
          <w:lang w:eastAsia="zh-CN"/>
        </w:rPr>
        <w:t xml:space="preserve">uth </w:t>
      </w:r>
      <w:r>
        <w:rPr>
          <w:lang w:eastAsia="zh-CN"/>
        </w:rPr>
        <w:t>I</w:t>
      </w:r>
      <w:r w:rsidR="007C641E">
        <w:rPr>
          <w:lang w:eastAsia="zh-CN"/>
        </w:rPr>
        <w:t xml:space="preserve">nformation </w:t>
      </w:r>
      <w:r>
        <w:rPr>
          <w:lang w:eastAsia="zh-CN"/>
        </w:rPr>
        <w:t xml:space="preserve">1 </w:t>
      </w:r>
      <w:r w:rsidR="007C641E">
        <w:rPr>
          <w:lang w:eastAsia="zh-CN"/>
        </w:rPr>
        <w:t xml:space="preserve">to the </w:t>
      </w:r>
      <w:r>
        <w:rPr>
          <w:lang w:eastAsia="zh-CN"/>
        </w:rPr>
        <w:t xml:space="preserve">UE Reader via the </w:t>
      </w:r>
      <w:proofErr w:type="spellStart"/>
      <w:r w:rsidR="007C641E">
        <w:rPr>
          <w:lang w:eastAsia="zh-CN"/>
        </w:rPr>
        <w:t>AIoT</w:t>
      </w:r>
      <w:proofErr w:type="spellEnd"/>
      <w:r w:rsidR="007C641E">
        <w:rPr>
          <w:lang w:eastAsia="zh-CN"/>
        </w:rPr>
        <w:t xml:space="preserve"> NF/AMF. </w:t>
      </w:r>
    </w:p>
    <w:p w14:paraId="292559CE" w14:textId="3C001992" w:rsidR="00CF0111" w:rsidRDefault="00CF0111" w:rsidP="00CF0111">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UE reader acts as Initiator and EAP Peer, the </w:t>
      </w:r>
      <w:proofErr w:type="spellStart"/>
      <w:r>
        <w:rPr>
          <w:lang w:eastAsia="zh-CN"/>
        </w:rPr>
        <w:t>AIoT</w:t>
      </w:r>
      <w:proofErr w:type="spellEnd"/>
      <w:r>
        <w:rPr>
          <w:lang w:eastAsia="zh-CN"/>
        </w:rPr>
        <w:t xml:space="preserve"> NF acts as EAP Authenticator, the AAA-S acts as responder and EAP Authentication Server. At the first authentication, the UE reader may provide its own ID to the </w:t>
      </w:r>
      <w:proofErr w:type="spellStart"/>
      <w:r>
        <w:rPr>
          <w:lang w:eastAsia="zh-CN"/>
        </w:rPr>
        <w:t>AIoTF</w:t>
      </w:r>
      <w:proofErr w:type="spellEnd"/>
      <w:r>
        <w:rPr>
          <w:lang w:eastAsia="zh-CN"/>
        </w:rPr>
        <w:t xml:space="preserve"> to be authenticated with AAA-S (external authentication), while at the successive authentication, the UE reader provides </w:t>
      </w:r>
      <w:proofErr w:type="spellStart"/>
      <w:r>
        <w:rPr>
          <w:lang w:eastAsia="zh-CN"/>
        </w:rPr>
        <w:t>AIoT</w:t>
      </w:r>
      <w:proofErr w:type="spellEnd"/>
      <w:r>
        <w:rPr>
          <w:lang w:eastAsia="zh-CN"/>
        </w:rPr>
        <w:t xml:space="preserve"> ID to the </w:t>
      </w:r>
      <w:proofErr w:type="spellStart"/>
      <w:r>
        <w:rPr>
          <w:lang w:eastAsia="zh-CN"/>
        </w:rPr>
        <w:t>AIoT</w:t>
      </w:r>
      <w:proofErr w:type="spellEnd"/>
      <w:r>
        <w:rPr>
          <w:lang w:eastAsia="zh-CN"/>
        </w:rPr>
        <w:t xml:space="preserve"> NF to be authenticated with AAA-S, the UE reader will terminate EAP protocol, and translates </w:t>
      </w:r>
      <w:r w:rsidR="00BF3D14">
        <w:rPr>
          <w:lang w:eastAsia="zh-CN"/>
        </w:rPr>
        <w:t xml:space="preserve">Authentication Information in EAP message </w:t>
      </w:r>
      <w:r>
        <w:rPr>
          <w:lang w:eastAsia="zh-CN"/>
        </w:rPr>
        <w:t xml:space="preserve">into Auth container to simplify authentication protocol for </w:t>
      </w:r>
      <w:proofErr w:type="spellStart"/>
      <w:r>
        <w:rPr>
          <w:lang w:eastAsia="zh-CN"/>
        </w:rPr>
        <w:t>AIoT</w:t>
      </w:r>
      <w:proofErr w:type="spellEnd"/>
      <w:r>
        <w:rPr>
          <w:lang w:eastAsia="zh-CN"/>
        </w:rPr>
        <w:t xml:space="preserve"> device. </w:t>
      </w:r>
    </w:p>
    <w:p w14:paraId="18F30A3B" w14:textId="77777777" w:rsidR="00CF0111" w:rsidRDefault="00CF0111" w:rsidP="00CF0111">
      <w:pPr>
        <w:pStyle w:val="B1"/>
        <w:ind w:firstLine="0"/>
        <w:rPr>
          <w:lang w:eastAsia="zh-CN"/>
        </w:rPr>
      </w:pPr>
      <w:r>
        <w:rPr>
          <w:lang w:eastAsia="zh-CN"/>
        </w:rPr>
        <w:t>To be more specific, the UE reader initiates IKE_SA_INIT request and receives MULTIPLE_AUTH_SUPPORTED notification from the AAA-S</w:t>
      </w:r>
      <w:r w:rsidRPr="00696D4D">
        <w:rPr>
          <w:lang w:eastAsia="zh-CN"/>
        </w:rPr>
        <w:t xml:space="preserve"> </w:t>
      </w:r>
      <w:r>
        <w:rPr>
          <w:lang w:eastAsia="zh-CN"/>
        </w:rPr>
        <w:t xml:space="preserve">via the </w:t>
      </w:r>
      <w:proofErr w:type="spellStart"/>
      <w:r>
        <w:rPr>
          <w:lang w:eastAsia="zh-CN"/>
        </w:rPr>
        <w:t>AIoT</w:t>
      </w:r>
      <w:proofErr w:type="spellEnd"/>
      <w:r>
        <w:rPr>
          <w:lang w:eastAsia="zh-CN"/>
        </w:rPr>
        <w:t xml:space="preserve"> NF. The UE reader then may perform step 7 or send its ID in the first IKE_AUTH request to trigger authentication between the UE reader and the AAA-S</w:t>
      </w:r>
      <w:r w:rsidRPr="0045734B">
        <w:rPr>
          <w:rFonts w:hint="eastAsia"/>
          <w:lang w:eastAsia="zh-CN"/>
        </w:rPr>
        <w:t xml:space="preserve"> </w:t>
      </w:r>
      <w:r>
        <w:rPr>
          <w:rFonts w:hint="eastAsia"/>
          <w:lang w:eastAsia="zh-CN"/>
        </w:rPr>
        <w:t>using</w:t>
      </w:r>
      <w:r>
        <w:rPr>
          <w:lang w:eastAsia="zh-CN"/>
        </w:rPr>
        <w:t xml:space="preserve"> EAP over IKEv2 to establish trust between the AAA-S and the UE reader for proxying the authentication between the </w:t>
      </w:r>
      <w:proofErr w:type="spellStart"/>
      <w:r>
        <w:rPr>
          <w:lang w:eastAsia="zh-CN"/>
        </w:rPr>
        <w:t>AIoT</w:t>
      </w:r>
      <w:proofErr w:type="spellEnd"/>
      <w:r>
        <w:rPr>
          <w:lang w:eastAsia="zh-CN"/>
        </w:rPr>
        <w:t xml:space="preserve"> devices and the AAA-S. The AAA-S may include the Auth Information1 in the AUTH field of the first IKE_AUTH response, which also contains an EAP request.</w:t>
      </w:r>
    </w:p>
    <w:p w14:paraId="3C8C4F01" w14:textId="62A62CCD" w:rsidR="00CF0111" w:rsidRDefault="00CF0111" w:rsidP="00E25FCD">
      <w:pPr>
        <w:pStyle w:val="B1"/>
        <w:ind w:firstLine="0"/>
        <w:rPr>
          <w:lang w:eastAsia="zh-CN"/>
        </w:rPr>
      </w:pPr>
      <w:r>
        <w:rPr>
          <w:lang w:eastAsia="zh-CN"/>
        </w:rPr>
        <w:t>The successive example IKEv2 message exchange based on RFC 4739 [7] is described in s</w:t>
      </w:r>
      <w:r>
        <w:rPr>
          <w:rFonts w:hint="eastAsia"/>
          <w:lang w:eastAsia="zh-CN"/>
        </w:rPr>
        <w:t>tep</w:t>
      </w:r>
      <w:r>
        <w:rPr>
          <w:lang w:eastAsia="zh-CN"/>
        </w:rPr>
        <w:t xml:space="preserve"> 9.</w:t>
      </w:r>
    </w:p>
    <w:p w14:paraId="2E799226" w14:textId="08D54982" w:rsidR="007C641E" w:rsidRDefault="007C641E" w:rsidP="007C641E">
      <w:pPr>
        <w:pStyle w:val="B1"/>
        <w:rPr>
          <w:lang w:eastAsia="zh-CN"/>
        </w:rPr>
      </w:pPr>
      <w:r>
        <w:rPr>
          <w:lang w:eastAsia="zh-CN"/>
        </w:rPr>
        <w:t>7.</w:t>
      </w:r>
      <w:r>
        <w:rPr>
          <w:lang w:eastAsia="zh-CN"/>
        </w:rPr>
        <w:tab/>
        <w:t xml:space="preserve">The UE reader broadcasts </w:t>
      </w:r>
      <w:proofErr w:type="spellStart"/>
      <w:r>
        <w:rPr>
          <w:lang w:eastAsia="zh-CN"/>
        </w:rPr>
        <w:t>AIoT</w:t>
      </w:r>
      <w:proofErr w:type="spellEnd"/>
      <w:r>
        <w:rPr>
          <w:lang w:eastAsia="zh-CN"/>
        </w:rPr>
        <w:t xml:space="preserve"> paging message, which may include the Auth Container</w:t>
      </w:r>
      <w:r w:rsidR="00CF0111">
        <w:rPr>
          <w:lang w:eastAsia="zh-CN"/>
        </w:rPr>
        <w:t xml:space="preserve"> 1</w:t>
      </w:r>
      <w:r>
        <w:rPr>
          <w:lang w:eastAsia="zh-CN"/>
        </w:rPr>
        <w:t>.</w:t>
      </w:r>
    </w:p>
    <w:p w14:paraId="608693DA" w14:textId="6C2FD6EB" w:rsidR="00CF0111" w:rsidRDefault="00CF0111" w:rsidP="00E25FCD">
      <w:pPr>
        <w:pStyle w:val="NO"/>
        <w:rPr>
          <w:lang w:eastAsia="zh-CN"/>
        </w:rPr>
      </w:pPr>
      <w:r>
        <w:rPr>
          <w:rFonts w:hint="eastAsia"/>
          <w:lang w:eastAsia="zh-CN"/>
        </w:rPr>
        <w:t>N</w:t>
      </w:r>
      <w:r>
        <w:rPr>
          <w:lang w:eastAsia="zh-CN"/>
        </w:rPr>
        <w:t>OTE 1:</w:t>
      </w:r>
      <w:r>
        <w:rPr>
          <w:lang w:eastAsia="zh-CN"/>
        </w:rPr>
        <w:tab/>
        <w:t xml:space="preserve">The </w:t>
      </w:r>
      <w:proofErr w:type="spellStart"/>
      <w:r>
        <w:rPr>
          <w:lang w:eastAsia="zh-CN"/>
        </w:rPr>
        <w:t>AIoT</w:t>
      </w:r>
      <w:proofErr w:type="spellEnd"/>
      <w:r>
        <w:rPr>
          <w:lang w:eastAsia="zh-CN"/>
        </w:rPr>
        <w:t xml:space="preserve"> paging message is not mandate to support including Auth Container, in case that Auth Container is not included in the </w:t>
      </w:r>
      <w:proofErr w:type="spellStart"/>
      <w:r>
        <w:rPr>
          <w:lang w:eastAsia="zh-CN"/>
        </w:rPr>
        <w:t>AIoT</w:t>
      </w:r>
      <w:proofErr w:type="spellEnd"/>
      <w:r>
        <w:rPr>
          <w:lang w:eastAsia="zh-CN"/>
        </w:rPr>
        <w:t xml:space="preserve"> paging, it will be included in step 8 and the following steps, and there is no impact on </w:t>
      </w:r>
      <w:proofErr w:type="spellStart"/>
      <w:r>
        <w:rPr>
          <w:lang w:eastAsia="zh-CN"/>
        </w:rPr>
        <w:t>AIoT</w:t>
      </w:r>
      <w:proofErr w:type="spellEnd"/>
      <w:r>
        <w:rPr>
          <w:lang w:eastAsia="zh-CN"/>
        </w:rPr>
        <w:t xml:space="preserve"> paging. In case that </w:t>
      </w:r>
      <w:proofErr w:type="spellStart"/>
      <w:r>
        <w:rPr>
          <w:lang w:eastAsia="zh-CN"/>
        </w:rPr>
        <w:t>AIoT</w:t>
      </w:r>
      <w:proofErr w:type="spellEnd"/>
      <w:r>
        <w:rPr>
          <w:lang w:eastAsia="zh-CN"/>
        </w:rPr>
        <w:t xml:space="preserve"> container is included in the </w:t>
      </w:r>
      <w:proofErr w:type="spellStart"/>
      <w:r>
        <w:rPr>
          <w:lang w:eastAsia="zh-CN"/>
        </w:rPr>
        <w:t>AIoT</w:t>
      </w:r>
      <w:proofErr w:type="spellEnd"/>
      <w:r>
        <w:rPr>
          <w:lang w:eastAsia="zh-CN"/>
        </w:rPr>
        <w:t xml:space="preserve"> paging, whether and how to include Auth Container in the </w:t>
      </w:r>
      <w:proofErr w:type="spellStart"/>
      <w:r>
        <w:rPr>
          <w:lang w:eastAsia="zh-CN"/>
        </w:rPr>
        <w:t>AIoT</w:t>
      </w:r>
      <w:proofErr w:type="spellEnd"/>
      <w:r>
        <w:rPr>
          <w:lang w:eastAsia="zh-CN"/>
        </w:rPr>
        <w:t xml:space="preserve"> paging message, and the size restriction of the Auth Container need</w:t>
      </w:r>
      <w:r>
        <w:rPr>
          <w:rFonts w:hint="eastAsia"/>
          <w:lang w:eastAsia="zh-CN"/>
        </w:rPr>
        <w:t>s</w:t>
      </w:r>
      <w:r>
        <w:rPr>
          <w:lang w:eastAsia="zh-CN"/>
        </w:rPr>
        <w:t xml:space="preserve"> RAN coordination.</w:t>
      </w:r>
    </w:p>
    <w:p w14:paraId="08E898CB" w14:textId="6DC2F545" w:rsidR="007C641E" w:rsidRDefault="007C641E" w:rsidP="007C641E">
      <w:pPr>
        <w:pStyle w:val="B1"/>
        <w:rPr>
          <w:lang w:eastAsia="zh-CN"/>
        </w:rPr>
      </w:pPr>
      <w:r>
        <w:rPr>
          <w:lang w:eastAsia="zh-CN"/>
        </w:rPr>
        <w:t>8.</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sends an </w:t>
      </w:r>
      <w:proofErr w:type="spellStart"/>
      <w:r>
        <w:rPr>
          <w:lang w:eastAsia="zh-CN"/>
        </w:rPr>
        <w:t>AIoT</w:t>
      </w:r>
      <w:proofErr w:type="spellEnd"/>
      <w:r>
        <w:rPr>
          <w:lang w:eastAsia="zh-CN"/>
        </w:rPr>
        <w:t xml:space="preserve"> message to the UE reader with Device ID and optional  Auth Container</w:t>
      </w:r>
      <w:r w:rsidR="00CF0111">
        <w:rPr>
          <w:lang w:eastAsia="zh-CN"/>
        </w:rPr>
        <w:t xml:space="preserve"> 2</w:t>
      </w:r>
      <w:r>
        <w:rPr>
          <w:lang w:eastAsia="zh-CN"/>
        </w:rPr>
        <w:t xml:space="preserve">, which contains information for authentication. </w:t>
      </w:r>
      <w:r w:rsidR="00E25FCD">
        <w:rPr>
          <w:lang w:eastAsia="zh-CN"/>
        </w:rPr>
        <w:t xml:space="preserve">If the Auth Container1 is included in the </w:t>
      </w:r>
      <w:proofErr w:type="spellStart"/>
      <w:r w:rsidR="00E25FCD">
        <w:rPr>
          <w:lang w:eastAsia="zh-CN"/>
        </w:rPr>
        <w:t>AIoT</w:t>
      </w:r>
      <w:proofErr w:type="spellEnd"/>
      <w:r w:rsidR="00E25FCD">
        <w:rPr>
          <w:lang w:eastAsia="zh-CN"/>
        </w:rPr>
        <w:t xml:space="preserve"> paging message, the Auth Container2 is generated based on the Auth Container1. </w:t>
      </w:r>
      <w:r>
        <w:rPr>
          <w:lang w:eastAsia="zh-CN"/>
        </w:rPr>
        <w:t xml:space="preserve">The UE reader forwards the </w:t>
      </w:r>
      <w:proofErr w:type="spellStart"/>
      <w:r>
        <w:rPr>
          <w:lang w:eastAsia="zh-CN"/>
        </w:rPr>
        <w:t>AIoT</w:t>
      </w:r>
      <w:proofErr w:type="spellEnd"/>
      <w:r>
        <w:rPr>
          <w:lang w:eastAsia="zh-CN"/>
        </w:rPr>
        <w:t xml:space="preserve"> message encapsulated in a UL NAS Transport message </w:t>
      </w:r>
      <w:r w:rsidR="00E25FCD">
        <w:rPr>
          <w:lang w:eastAsia="zh-CN"/>
        </w:rPr>
        <w:t>or via a PDU session</w:t>
      </w:r>
      <w:r w:rsidR="00BF3D14">
        <w:rPr>
          <w:lang w:eastAsia="zh-CN"/>
        </w:rPr>
        <w:t>, depends on CP or UP method used</w:t>
      </w:r>
      <w:r w:rsidR="00E25FCD">
        <w:rPr>
          <w:lang w:eastAsia="zh-CN"/>
        </w:rPr>
        <w:t xml:space="preserve"> </w:t>
      </w:r>
      <w:r>
        <w:rPr>
          <w:lang w:eastAsia="zh-CN"/>
        </w:rPr>
        <w:t xml:space="preserve">to the </w:t>
      </w:r>
      <w:proofErr w:type="spellStart"/>
      <w:r>
        <w:rPr>
          <w:lang w:eastAsia="zh-CN"/>
        </w:rPr>
        <w:t>AIoT</w:t>
      </w:r>
      <w:proofErr w:type="spellEnd"/>
      <w:r>
        <w:rPr>
          <w:lang w:eastAsia="zh-CN"/>
        </w:rPr>
        <w:t xml:space="preserve"> NF/AMF.</w:t>
      </w:r>
    </w:p>
    <w:p w14:paraId="5E3A672E" w14:textId="6AE1C0BE" w:rsidR="007C641E" w:rsidRDefault="007C641E" w:rsidP="007C641E">
      <w:pPr>
        <w:pStyle w:val="B1"/>
        <w:rPr>
          <w:lang w:eastAsia="zh-CN"/>
        </w:rPr>
      </w:pPr>
      <w:r>
        <w:rPr>
          <w:lang w:eastAsia="zh-CN"/>
        </w:rPr>
        <w:t>9.</w:t>
      </w:r>
      <w:r>
        <w:rPr>
          <w:lang w:eastAsia="zh-CN"/>
        </w:rPr>
        <w:tab/>
        <w:t xml:space="preserve">The </w:t>
      </w:r>
      <w:proofErr w:type="spellStart"/>
      <w:r>
        <w:rPr>
          <w:lang w:eastAsia="zh-CN"/>
        </w:rPr>
        <w:t>AIoT</w:t>
      </w:r>
      <w:proofErr w:type="spellEnd"/>
      <w:r>
        <w:rPr>
          <w:lang w:eastAsia="zh-CN"/>
        </w:rPr>
        <w:t xml:space="preserve"> NF/AMF acts as proxy of the </w:t>
      </w:r>
      <w:proofErr w:type="spellStart"/>
      <w:r>
        <w:rPr>
          <w:lang w:eastAsia="zh-CN"/>
        </w:rPr>
        <w:t>AIoT</w:t>
      </w:r>
      <w:proofErr w:type="spellEnd"/>
      <w:r>
        <w:rPr>
          <w:lang w:eastAsia="zh-CN"/>
        </w:rPr>
        <w:t xml:space="preserve"> device to interact with AAA-S for authentication between the </w:t>
      </w:r>
      <w:proofErr w:type="spellStart"/>
      <w:r>
        <w:rPr>
          <w:lang w:eastAsia="zh-CN"/>
        </w:rPr>
        <w:t>AIoT</w:t>
      </w:r>
      <w:proofErr w:type="spellEnd"/>
      <w:r>
        <w:rPr>
          <w:lang w:eastAsia="zh-CN"/>
        </w:rPr>
        <w:t xml:space="preserve"> device and the AAA-S. The </w:t>
      </w:r>
      <w:proofErr w:type="spellStart"/>
      <w:r>
        <w:rPr>
          <w:lang w:eastAsia="zh-CN"/>
        </w:rPr>
        <w:t>AIoT</w:t>
      </w:r>
      <w:proofErr w:type="spellEnd"/>
      <w:r>
        <w:rPr>
          <w:lang w:eastAsia="zh-CN"/>
        </w:rPr>
        <w:t xml:space="preserve"> NF/AMF may further interact with the </w:t>
      </w:r>
      <w:proofErr w:type="spellStart"/>
      <w:r>
        <w:rPr>
          <w:lang w:eastAsia="zh-CN"/>
        </w:rPr>
        <w:t>AIoT</w:t>
      </w:r>
      <w:proofErr w:type="spellEnd"/>
      <w:r>
        <w:rPr>
          <w:lang w:eastAsia="zh-CN"/>
        </w:rPr>
        <w:t xml:space="preserve"> device via the UE reader for authentication if required by AAA-S.</w:t>
      </w:r>
    </w:p>
    <w:p w14:paraId="07402E0F" w14:textId="77777777" w:rsidR="00E25FCD" w:rsidRPr="00CD7E70" w:rsidRDefault="00E25FCD" w:rsidP="00E25FCD">
      <w:pPr>
        <w:pStyle w:val="NO"/>
        <w:rPr>
          <w:lang w:eastAsia="zh-CN"/>
        </w:rPr>
      </w:pPr>
      <w:r>
        <w:rPr>
          <w:rFonts w:hint="eastAsia"/>
          <w:lang w:eastAsia="zh-CN"/>
        </w:rPr>
        <w:t>N</w:t>
      </w:r>
      <w:r>
        <w:rPr>
          <w:lang w:eastAsia="zh-CN"/>
        </w:rPr>
        <w:t>OTE 2:</w:t>
      </w:r>
      <w:r>
        <w:rPr>
          <w:lang w:eastAsia="zh-CN"/>
        </w:rPr>
        <w:tab/>
        <w:t>Step 9a may consist multiple message exchanges between the UE reader and the AAA-S for sending the Device ID and the Auth Information2 constructed based on Auth Container2 separately to the AAA-S.</w:t>
      </w:r>
    </w:p>
    <w:p w14:paraId="3EECACC5" w14:textId="2C232A01" w:rsidR="00E25FCD" w:rsidRDefault="00E25FCD" w:rsidP="00E25FCD">
      <w:pPr>
        <w:pStyle w:val="B1"/>
        <w:ind w:firstLine="0"/>
        <w:rPr>
          <w:lang w:eastAsia="zh-CN"/>
        </w:rPr>
      </w:pPr>
      <w:r>
        <w:rPr>
          <w:lang w:eastAsia="zh-CN"/>
        </w:rPr>
        <w:t xml:space="preserve">In case step 6 is performed, an example of using the </w:t>
      </w:r>
      <w:r w:rsidRPr="00FA3E47">
        <w:rPr>
          <w:lang w:eastAsia="zh-CN"/>
        </w:rPr>
        <w:t>IKEv2 extension</w:t>
      </w:r>
      <w:r>
        <w:rPr>
          <w:lang w:eastAsia="zh-CN"/>
        </w:rPr>
        <w:t xml:space="preserve"> described in RFC 4739 [7] in this step is that after first authentication is done, the UE reader initiates </w:t>
      </w:r>
      <w:r>
        <w:rPr>
          <w:rFonts w:hint="eastAsia"/>
          <w:lang w:eastAsia="zh-CN"/>
        </w:rPr>
        <w:t>fur</w:t>
      </w:r>
      <w:r>
        <w:rPr>
          <w:lang w:eastAsia="zh-CN"/>
        </w:rPr>
        <w:t xml:space="preserve">ther IKE_AUTH request with </w:t>
      </w:r>
      <w:r w:rsidRPr="00B37C6E">
        <w:rPr>
          <w:lang w:eastAsia="zh-CN"/>
        </w:rPr>
        <w:t xml:space="preserve">ANOTHER_AUTH_FOLLOWS notification </w:t>
      </w:r>
      <w:r>
        <w:rPr>
          <w:lang w:eastAsia="zh-CN"/>
        </w:rPr>
        <w:t xml:space="preserve">to the AAA-S to request further authentication with </w:t>
      </w:r>
      <w:proofErr w:type="spellStart"/>
      <w:r>
        <w:rPr>
          <w:lang w:eastAsia="zh-CN"/>
        </w:rPr>
        <w:t>AIoT</w:t>
      </w:r>
      <w:proofErr w:type="spellEnd"/>
      <w:r>
        <w:rPr>
          <w:lang w:eastAsia="zh-CN"/>
        </w:rPr>
        <w:t xml:space="preserve"> ID. After receiving IKE_AUTH response from the AAA-S, the UE reader sends another IKE_AUTH request with </w:t>
      </w:r>
      <w:proofErr w:type="spellStart"/>
      <w:r>
        <w:rPr>
          <w:lang w:eastAsia="zh-CN"/>
        </w:rPr>
        <w:t>AIoT</w:t>
      </w:r>
      <w:proofErr w:type="spellEnd"/>
      <w:r>
        <w:rPr>
          <w:lang w:eastAsia="zh-CN"/>
        </w:rPr>
        <w:t xml:space="preserve"> ID for authentication between the </w:t>
      </w:r>
      <w:proofErr w:type="spellStart"/>
      <w:r>
        <w:rPr>
          <w:lang w:eastAsia="zh-CN"/>
        </w:rPr>
        <w:t>AIoT</w:t>
      </w:r>
      <w:proofErr w:type="spellEnd"/>
      <w:r>
        <w:rPr>
          <w:lang w:eastAsia="zh-CN"/>
        </w:rPr>
        <w:t xml:space="preserve"> device and the AAA-S using EAP over IKEv2. </w:t>
      </w:r>
    </w:p>
    <w:p w14:paraId="01953BD6" w14:textId="77777777" w:rsidR="007C641E" w:rsidRDefault="007C641E" w:rsidP="007C641E">
      <w:pPr>
        <w:pStyle w:val="B1"/>
        <w:rPr>
          <w:lang w:eastAsia="zh-CN"/>
        </w:rPr>
      </w:pPr>
      <w:r>
        <w:rPr>
          <w:rFonts w:hint="eastAsia"/>
          <w:lang w:eastAsia="zh-CN"/>
        </w:rPr>
        <w:t>1</w:t>
      </w:r>
      <w:r>
        <w:rPr>
          <w:lang w:eastAsia="zh-CN"/>
        </w:rPr>
        <w:t>0.</w:t>
      </w:r>
      <w:r>
        <w:rPr>
          <w:lang w:eastAsia="zh-CN"/>
        </w:rPr>
        <w:tab/>
        <w:t xml:space="preserve">In case the authentication succeeds, the </w:t>
      </w:r>
      <w:proofErr w:type="spellStart"/>
      <w:r>
        <w:rPr>
          <w:lang w:eastAsia="zh-CN"/>
        </w:rPr>
        <w:t>AIoT</w:t>
      </w:r>
      <w:proofErr w:type="spellEnd"/>
      <w:r>
        <w:rPr>
          <w:lang w:eastAsia="zh-CN"/>
        </w:rPr>
        <w:t xml:space="preserve"> NF/AMF will receive authentication success indication from AAA-S. The </w:t>
      </w:r>
      <w:proofErr w:type="spellStart"/>
      <w:r>
        <w:rPr>
          <w:lang w:eastAsia="zh-CN"/>
        </w:rPr>
        <w:t>AIoT</w:t>
      </w:r>
      <w:proofErr w:type="spellEnd"/>
      <w:r>
        <w:rPr>
          <w:lang w:eastAsia="zh-CN"/>
        </w:rPr>
        <w:t xml:space="preserve"> NF/AMF reports the inventory result to the </w:t>
      </w:r>
      <w:proofErr w:type="spellStart"/>
      <w:r>
        <w:rPr>
          <w:lang w:eastAsia="zh-CN"/>
        </w:rPr>
        <w:t>AIoT</w:t>
      </w:r>
      <w:proofErr w:type="spellEnd"/>
      <w:r>
        <w:rPr>
          <w:lang w:eastAsia="zh-CN"/>
        </w:rPr>
        <w:t xml:space="preserve"> AF.</w:t>
      </w:r>
    </w:p>
    <w:p w14:paraId="24E62672" w14:textId="156C951D" w:rsidR="00E25FCD" w:rsidRPr="007536E9" w:rsidRDefault="00E25FCD" w:rsidP="00E25FCD">
      <w:pPr>
        <w:pStyle w:val="B1"/>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5253857" w14:textId="346DBF43" w:rsidR="007C641E" w:rsidRPr="009B0DFF" w:rsidRDefault="007C641E" w:rsidP="007C641E">
      <w:pPr>
        <w:pStyle w:val="Heading4"/>
      </w:pPr>
      <w:bookmarkStart w:id="762" w:name="_Toc180278778"/>
      <w:bookmarkStart w:id="763" w:name="_Toc180278953"/>
      <w:bookmarkStart w:id="764" w:name="_Toc180279220"/>
      <w:bookmarkStart w:id="765" w:name="_Toc180279694"/>
      <w:bookmarkStart w:id="766" w:name="_Toc182841131"/>
      <w:bookmarkStart w:id="767" w:name="_Toc182899212"/>
      <w:bookmarkStart w:id="768" w:name="_Toc208305286"/>
      <w:r w:rsidRPr="009B0DFF">
        <w:t>6.</w:t>
      </w:r>
      <w:r>
        <w:t>10</w:t>
      </w:r>
      <w:r w:rsidRPr="009B0DFF">
        <w:t>.2</w:t>
      </w:r>
      <w:r>
        <w:t>.2</w:t>
      </w:r>
      <w:r w:rsidRPr="009B0DFF">
        <w:tab/>
      </w:r>
      <w:r>
        <w:t>RAN reader case</w:t>
      </w:r>
      <w:bookmarkEnd w:id="762"/>
      <w:bookmarkEnd w:id="763"/>
      <w:bookmarkEnd w:id="764"/>
      <w:bookmarkEnd w:id="765"/>
      <w:bookmarkEnd w:id="766"/>
      <w:bookmarkEnd w:id="767"/>
      <w:bookmarkEnd w:id="768"/>
    </w:p>
    <w:p w14:paraId="0FEF32E8" w14:textId="38D06D1C" w:rsidR="007C641E" w:rsidRDefault="007C641E" w:rsidP="007C641E">
      <w:pPr>
        <w:rPr>
          <w:lang w:eastAsia="zh-CN"/>
        </w:rPr>
      </w:pPr>
      <w:r>
        <w:rPr>
          <w:lang w:eastAsia="zh-CN"/>
        </w:rPr>
        <w:t xml:space="preserve">The following figure shows the call flow for </w:t>
      </w:r>
      <w:proofErr w:type="spellStart"/>
      <w:r>
        <w:rPr>
          <w:lang w:eastAsia="zh-CN"/>
        </w:rPr>
        <w:t>AIoT</w:t>
      </w:r>
      <w:proofErr w:type="spellEnd"/>
      <w:r>
        <w:rPr>
          <w:lang w:eastAsia="zh-CN"/>
        </w:rPr>
        <w:t xml:space="preserve"> device authentication via RAN reader. The main points are the same with alternative 2 of UE reader case as depicted in 6.10.2.1.2.</w:t>
      </w:r>
    </w:p>
    <w:p w14:paraId="6680B04B" w14:textId="0C13CB8E" w:rsidR="007C641E" w:rsidRDefault="007C641E" w:rsidP="007C641E">
      <w:pPr>
        <w:jc w:val="center"/>
      </w:pPr>
    </w:p>
    <w:bookmarkStart w:id="769" w:name="MCCQCTEMPBM_00000076"/>
    <w:p w14:paraId="0905CFB8" w14:textId="462FE3DC" w:rsidR="00E25FCD" w:rsidRPr="001C04C2" w:rsidRDefault="00E25FCD" w:rsidP="007C641E">
      <w:pPr>
        <w:jc w:val="center"/>
        <w:rPr>
          <w:color w:val="FF0000"/>
        </w:rPr>
      </w:pPr>
      <w:r>
        <w:object w:dxaOrig="11580" w:dyaOrig="7284" w14:anchorId="064CAA5A">
          <v:shape id="_x0000_i1033" type="#_x0000_t75" style="width:452.4pt;height:284.25pt" o:ole="">
            <v:imagedata r:id="rId35" o:title=""/>
          </v:shape>
          <o:OLEObject Type="Embed" ProgID="Visio.Drawing.15" ShapeID="_x0000_i1033" DrawAspect="Content" ObjectID="_1818921180" r:id="rId36"/>
        </w:object>
      </w:r>
      <w:bookmarkEnd w:id="769"/>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 xml:space="preserve">Authentication for </w:t>
      </w:r>
      <w:proofErr w:type="spellStart"/>
      <w:r w:rsidRPr="002B2297">
        <w:t>AIoT</w:t>
      </w:r>
      <w:proofErr w:type="spellEnd"/>
      <w:r w:rsidRPr="002B2297">
        <w:t xml:space="preserve"> device</w:t>
      </w:r>
      <w:r>
        <w:t xml:space="preserve"> via RAN reader</w:t>
      </w:r>
    </w:p>
    <w:p w14:paraId="535A06FB" w14:textId="77777777" w:rsidR="007C641E" w:rsidRDefault="007C641E" w:rsidP="007C641E">
      <w:pPr>
        <w:pStyle w:val="B1"/>
        <w:rPr>
          <w:lang w:eastAsia="zh-CN"/>
        </w:rPr>
      </w:pPr>
      <w:r>
        <w:rPr>
          <w:lang w:eastAsia="zh-CN"/>
        </w:rPr>
        <w:t>1.</w:t>
      </w:r>
      <w:r>
        <w:rPr>
          <w:lang w:eastAsia="zh-CN"/>
        </w:rPr>
        <w:tab/>
        <w:t xml:space="preserve">The </w:t>
      </w:r>
      <w:proofErr w:type="spellStart"/>
      <w:r>
        <w:rPr>
          <w:lang w:eastAsia="zh-CN"/>
        </w:rPr>
        <w:t>AIoT</w:t>
      </w:r>
      <w:proofErr w:type="spellEnd"/>
      <w:r>
        <w:rPr>
          <w:lang w:eastAsia="zh-CN"/>
        </w:rPr>
        <w:t xml:space="preserve"> AF sends Inventory command to the </w:t>
      </w:r>
      <w:proofErr w:type="spellStart"/>
      <w:r>
        <w:rPr>
          <w:lang w:eastAsia="zh-CN"/>
        </w:rPr>
        <w:t>AIoT</w:t>
      </w:r>
      <w:proofErr w:type="spellEnd"/>
      <w:r>
        <w:rPr>
          <w:lang w:eastAsia="zh-CN"/>
        </w:rPr>
        <w:t xml:space="preserve">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 xml:space="preserve">The </w:t>
      </w:r>
      <w:proofErr w:type="spellStart"/>
      <w:r>
        <w:rPr>
          <w:lang w:eastAsia="zh-CN"/>
        </w:rPr>
        <w:t>AIoT</w:t>
      </w:r>
      <w:proofErr w:type="spellEnd"/>
      <w:r>
        <w:rPr>
          <w:lang w:eastAsia="zh-CN"/>
        </w:rPr>
        <w:t xml:space="preserve"> NF/AMF selects the RAN reader for the inventory.</w:t>
      </w:r>
    </w:p>
    <w:p w14:paraId="38DD4B59" w14:textId="0E239261" w:rsidR="007C641E" w:rsidRPr="00C32CBE" w:rsidRDefault="007C641E" w:rsidP="00FF5EF2">
      <w:pPr>
        <w:pStyle w:val="B1"/>
        <w:rPr>
          <w:lang w:eastAsia="zh-CN"/>
        </w:rPr>
      </w:pPr>
      <w:r>
        <w:rPr>
          <w:lang w:eastAsia="zh-CN"/>
        </w:rPr>
        <w:t>3.</w:t>
      </w:r>
      <w:r>
        <w:rPr>
          <w:lang w:eastAsia="zh-CN"/>
        </w:rPr>
        <w:tab/>
        <w:t xml:space="preserve">The </w:t>
      </w:r>
      <w:proofErr w:type="spellStart"/>
      <w:r>
        <w:rPr>
          <w:lang w:eastAsia="zh-CN"/>
        </w:rPr>
        <w:t>AIoT</w:t>
      </w:r>
      <w:proofErr w:type="spellEnd"/>
      <w:r>
        <w:rPr>
          <w:lang w:eastAsia="zh-CN"/>
        </w:rPr>
        <w:t xml:space="preserve"> </w:t>
      </w:r>
      <w:r>
        <w:rPr>
          <w:rFonts w:hint="eastAsia"/>
          <w:lang w:eastAsia="zh-CN"/>
        </w:rPr>
        <w:t>N</w:t>
      </w:r>
      <w:r>
        <w:rPr>
          <w:lang w:eastAsia="zh-CN"/>
        </w:rPr>
        <w:t>F/AMF interacts with UDR to authorize the inventory, e.g., whether the AF is allowed to perform the inventory.</w:t>
      </w:r>
      <w:r w:rsidR="00E25FCD">
        <w:rPr>
          <w:lang w:eastAsia="zh-CN"/>
        </w:rPr>
        <w:t xml:space="preserve"> An example of the authorization can be based on the association between the AF ID and the inventory targets (e.g., device owner information, allowed area information, etc.) that stored in the UDR.</w:t>
      </w: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w:t>
      </w:r>
      <w:proofErr w:type="spellStart"/>
      <w:r>
        <w:rPr>
          <w:lang w:eastAsia="zh-CN"/>
        </w:rPr>
        <w:t>AIoT</w:t>
      </w:r>
      <w:proofErr w:type="spellEnd"/>
      <w:r>
        <w:rPr>
          <w:lang w:eastAsia="zh-CN"/>
        </w:rPr>
        <w:t xml:space="preserve"> NF/AMF may interact with AAA-S before paging </w:t>
      </w:r>
      <w:proofErr w:type="spellStart"/>
      <w:r>
        <w:rPr>
          <w:lang w:eastAsia="zh-CN"/>
        </w:rPr>
        <w:t>AIoT</w:t>
      </w:r>
      <w:proofErr w:type="spellEnd"/>
      <w:r>
        <w:rPr>
          <w:lang w:eastAsia="zh-CN"/>
        </w:rPr>
        <w:t xml:space="preserve"> devices, e.g., using mechanism described in RFC 4739 [7]. The AAA-S may return authentication information to the </w:t>
      </w:r>
      <w:proofErr w:type="spellStart"/>
      <w:r>
        <w:rPr>
          <w:lang w:eastAsia="zh-CN"/>
        </w:rPr>
        <w:t>AIoT</w:t>
      </w:r>
      <w:proofErr w:type="spellEnd"/>
      <w:r>
        <w:rPr>
          <w:lang w:eastAsia="zh-CN"/>
        </w:rPr>
        <w:t xml:space="preserve"> NF/AMF. </w:t>
      </w:r>
    </w:p>
    <w:p w14:paraId="72E7A03B" w14:textId="71AC1688" w:rsidR="00E25FCD" w:rsidRDefault="00E25FCD"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w:t>
      </w:r>
      <w:proofErr w:type="spellStart"/>
      <w:r>
        <w:rPr>
          <w:lang w:eastAsia="zh-CN"/>
        </w:rPr>
        <w:t>AIoT</w:t>
      </w:r>
      <w:proofErr w:type="spellEnd"/>
      <w:r>
        <w:rPr>
          <w:lang w:eastAsia="zh-CN"/>
        </w:rPr>
        <w:t xml:space="preserve"> NF/AMF acts as Initiator and EAP Peer, the AAA-S acts as responder and EAP Authentication Server. At the first authentication, the </w:t>
      </w:r>
      <w:proofErr w:type="spellStart"/>
      <w:r>
        <w:rPr>
          <w:lang w:eastAsia="zh-CN"/>
        </w:rPr>
        <w:t>AIoT</w:t>
      </w:r>
      <w:proofErr w:type="spellEnd"/>
      <w:r>
        <w:rPr>
          <w:lang w:eastAsia="zh-CN"/>
        </w:rPr>
        <w:t xml:space="preserve"> NF/AMF may be authenticated with AAA-S using certificate (external authentication), while at the successive authentication, the </w:t>
      </w:r>
      <w:proofErr w:type="spellStart"/>
      <w:r>
        <w:rPr>
          <w:lang w:eastAsia="zh-CN"/>
        </w:rPr>
        <w:t>AIoT</w:t>
      </w:r>
      <w:proofErr w:type="spellEnd"/>
      <w:r>
        <w:rPr>
          <w:lang w:eastAsia="zh-CN"/>
        </w:rPr>
        <w:t xml:space="preserve"> NF/AMF provides </w:t>
      </w:r>
      <w:proofErr w:type="spellStart"/>
      <w:r>
        <w:rPr>
          <w:lang w:eastAsia="zh-CN"/>
        </w:rPr>
        <w:t>AIoT</w:t>
      </w:r>
      <w:proofErr w:type="spellEnd"/>
      <w:r>
        <w:rPr>
          <w:lang w:eastAsia="zh-CN"/>
        </w:rPr>
        <w:t xml:space="preserve"> ID to be authenticated with AAA-S, the </w:t>
      </w:r>
      <w:proofErr w:type="spellStart"/>
      <w:r>
        <w:rPr>
          <w:lang w:eastAsia="zh-CN"/>
        </w:rPr>
        <w:t>AIoT</w:t>
      </w:r>
      <w:proofErr w:type="spellEnd"/>
      <w:r>
        <w:rPr>
          <w:lang w:eastAsia="zh-CN"/>
        </w:rPr>
        <w:t xml:space="preserve"> NF will terminate EAP protocol, and translates </w:t>
      </w:r>
      <w:r w:rsidR="00BF3D14">
        <w:rPr>
          <w:lang w:eastAsia="zh-CN"/>
        </w:rPr>
        <w:t>Authentication Information in EAP message</w:t>
      </w:r>
      <w:r>
        <w:rPr>
          <w:lang w:eastAsia="zh-CN"/>
        </w:rPr>
        <w:t xml:space="preserve"> into Auth container to simplify authentication protocol for </w:t>
      </w:r>
      <w:proofErr w:type="spellStart"/>
      <w:r>
        <w:rPr>
          <w:lang w:eastAsia="zh-CN"/>
        </w:rPr>
        <w:t>AIoT</w:t>
      </w:r>
      <w:proofErr w:type="spellEnd"/>
      <w:r>
        <w:rPr>
          <w:lang w:eastAsia="zh-CN"/>
        </w:rPr>
        <w:t xml:space="preserve"> device.</w:t>
      </w:r>
    </w:p>
    <w:p w14:paraId="4FEA32C5" w14:textId="6D3567E7" w:rsidR="007C641E" w:rsidRDefault="007C641E" w:rsidP="007C641E">
      <w:pPr>
        <w:pStyle w:val="B1"/>
        <w:rPr>
          <w:lang w:eastAsia="zh-CN"/>
        </w:rPr>
      </w:pPr>
      <w:r>
        <w:rPr>
          <w:lang w:eastAsia="zh-CN"/>
        </w:rPr>
        <w:t>5.</w:t>
      </w:r>
      <w:r>
        <w:rPr>
          <w:lang w:eastAsia="zh-CN"/>
        </w:rPr>
        <w:tab/>
        <w:t xml:space="preserve">In case the authorization succeeds, the </w:t>
      </w:r>
      <w:proofErr w:type="spellStart"/>
      <w:r>
        <w:rPr>
          <w:lang w:eastAsia="zh-CN"/>
        </w:rPr>
        <w:t>AIoT</w:t>
      </w:r>
      <w:proofErr w:type="spellEnd"/>
      <w:r>
        <w:rPr>
          <w:lang w:eastAsia="zh-CN"/>
        </w:rPr>
        <w:t xml:space="preserve"> NF/AMF responds </w:t>
      </w:r>
      <w:r w:rsidR="00E25FCD">
        <w:rPr>
          <w:lang w:eastAsia="zh-CN"/>
        </w:rPr>
        <w:t xml:space="preserve">with authorization success indication </w:t>
      </w:r>
      <w:r>
        <w:rPr>
          <w:lang w:eastAsia="zh-CN"/>
        </w:rPr>
        <w:t xml:space="preserve">to the </w:t>
      </w:r>
      <w:proofErr w:type="spellStart"/>
      <w:r>
        <w:rPr>
          <w:lang w:eastAsia="zh-CN"/>
        </w:rPr>
        <w:t>AIoT</w:t>
      </w:r>
      <w:proofErr w:type="spellEnd"/>
      <w:r>
        <w:rPr>
          <w:lang w:eastAsia="zh-CN"/>
        </w:rPr>
        <w:t xml:space="preserve"> AF via NEF</w:t>
      </w:r>
      <w:r w:rsidR="00E25FCD">
        <w:rPr>
          <w:lang w:eastAsia="zh-CN"/>
        </w:rPr>
        <w:t xml:space="preserve">, the </w:t>
      </w:r>
      <w:proofErr w:type="spellStart"/>
      <w:r w:rsidR="00E25FCD">
        <w:rPr>
          <w:lang w:eastAsia="zh-CN"/>
        </w:rPr>
        <w:t>AIoT</w:t>
      </w:r>
      <w:proofErr w:type="spellEnd"/>
      <w:r w:rsidR="00E25FCD">
        <w:rPr>
          <w:lang w:eastAsia="zh-CN"/>
        </w:rPr>
        <w:t xml:space="preserve"> AF ready for inventory reports according to the success indication</w:t>
      </w:r>
      <w:r>
        <w:rPr>
          <w:lang w:eastAsia="zh-CN"/>
        </w:rPr>
        <w:t>.</w:t>
      </w:r>
    </w:p>
    <w:p w14:paraId="66AA971E" w14:textId="4693D5EA" w:rsidR="007C641E" w:rsidRDefault="007C641E" w:rsidP="007C641E">
      <w:pPr>
        <w:pStyle w:val="B1"/>
        <w:rPr>
          <w:lang w:eastAsia="zh-CN"/>
        </w:rPr>
      </w:pPr>
      <w:r>
        <w:rPr>
          <w:rFonts w:hint="eastAsia"/>
          <w:lang w:eastAsia="zh-CN"/>
        </w:rPr>
        <w:t>6</w:t>
      </w:r>
      <w:r>
        <w:rPr>
          <w:lang w:eastAsia="zh-CN"/>
        </w:rPr>
        <w:t>.</w:t>
      </w:r>
      <w:r>
        <w:rPr>
          <w:lang w:eastAsia="zh-CN"/>
        </w:rPr>
        <w:tab/>
        <w:t xml:space="preserve">In case the authorization succeeds, the </w:t>
      </w:r>
      <w:proofErr w:type="spellStart"/>
      <w:r>
        <w:rPr>
          <w:lang w:eastAsia="zh-CN"/>
        </w:rPr>
        <w:t>AIoT</w:t>
      </w:r>
      <w:proofErr w:type="spellEnd"/>
      <w:r>
        <w:rPr>
          <w:lang w:eastAsia="zh-CN"/>
        </w:rPr>
        <w:t xml:space="preserve"> NF/AMF sends </w:t>
      </w:r>
      <w:proofErr w:type="spellStart"/>
      <w:r>
        <w:rPr>
          <w:lang w:eastAsia="zh-CN"/>
        </w:rPr>
        <w:t>AIoT</w:t>
      </w:r>
      <w:proofErr w:type="spellEnd"/>
      <w:r>
        <w:rPr>
          <w:lang w:eastAsia="zh-CN"/>
        </w:rPr>
        <w:t xml:space="preserve"> paging command to the RAN reader, which may include an Auth Container </w:t>
      </w:r>
      <w:r w:rsidR="00E25FCD">
        <w:rPr>
          <w:lang w:eastAsia="zh-CN"/>
        </w:rPr>
        <w:t xml:space="preserve">1 </w:t>
      </w:r>
      <w:r>
        <w:rPr>
          <w:lang w:eastAsia="zh-CN"/>
        </w:rPr>
        <w:t xml:space="preserve">that </w:t>
      </w:r>
      <w:r w:rsidR="00E25FCD">
        <w:rPr>
          <w:lang w:eastAsia="zh-CN"/>
        </w:rPr>
        <w:t>constructs based on</w:t>
      </w:r>
      <w:r>
        <w:rPr>
          <w:lang w:eastAsia="zh-CN"/>
        </w:rPr>
        <w:t xml:space="preserve"> </w:t>
      </w:r>
      <w:r w:rsidR="00E25FCD">
        <w:rPr>
          <w:lang w:eastAsia="zh-CN"/>
        </w:rPr>
        <w:t>A</w:t>
      </w:r>
      <w:r>
        <w:rPr>
          <w:lang w:eastAsia="zh-CN"/>
        </w:rPr>
        <w:t xml:space="preserve">uth </w:t>
      </w:r>
      <w:r w:rsidR="00E25FCD">
        <w:rPr>
          <w:lang w:eastAsia="zh-CN"/>
        </w:rPr>
        <w:t>I</w:t>
      </w:r>
      <w:r>
        <w:rPr>
          <w:lang w:eastAsia="zh-CN"/>
        </w:rPr>
        <w:t>nformation</w:t>
      </w:r>
      <w:r w:rsidR="00E25FCD">
        <w:rPr>
          <w:lang w:eastAsia="zh-CN"/>
        </w:rPr>
        <w:t xml:space="preserve"> 1 received from the AAA-S</w:t>
      </w:r>
      <w:r>
        <w:rPr>
          <w:lang w:eastAsia="zh-CN"/>
        </w:rPr>
        <w:t>.</w:t>
      </w:r>
    </w:p>
    <w:p w14:paraId="397434CA" w14:textId="700AFBB8" w:rsidR="007C641E" w:rsidRDefault="007C641E" w:rsidP="007C641E">
      <w:pPr>
        <w:pStyle w:val="B1"/>
        <w:rPr>
          <w:lang w:eastAsia="zh-CN"/>
        </w:rPr>
      </w:pPr>
      <w:r>
        <w:rPr>
          <w:lang w:eastAsia="zh-CN"/>
        </w:rPr>
        <w:t>7.</w:t>
      </w:r>
      <w:r>
        <w:rPr>
          <w:lang w:eastAsia="zh-CN"/>
        </w:rPr>
        <w:tab/>
        <w:t xml:space="preserve">The RAN reader broadcasts </w:t>
      </w:r>
      <w:proofErr w:type="spellStart"/>
      <w:r>
        <w:rPr>
          <w:lang w:eastAsia="zh-CN"/>
        </w:rPr>
        <w:t>AIoT</w:t>
      </w:r>
      <w:proofErr w:type="spellEnd"/>
      <w:r>
        <w:rPr>
          <w:lang w:eastAsia="zh-CN"/>
        </w:rPr>
        <w:t xml:space="preserve"> paging message, which may </w:t>
      </w:r>
      <w:r w:rsidR="00E25FCD">
        <w:rPr>
          <w:lang w:eastAsia="zh-CN"/>
        </w:rPr>
        <w:t>include</w:t>
      </w:r>
      <w:r>
        <w:rPr>
          <w:lang w:eastAsia="zh-CN"/>
        </w:rPr>
        <w:t xml:space="preserve"> the Auth Container</w:t>
      </w:r>
      <w:r w:rsidR="00BF3D14">
        <w:rPr>
          <w:lang w:eastAsia="zh-CN"/>
        </w:rPr>
        <w:t xml:space="preserve"> 1</w:t>
      </w:r>
      <w:r>
        <w:rPr>
          <w:lang w:eastAsia="zh-CN"/>
        </w:rPr>
        <w:t>.</w:t>
      </w:r>
    </w:p>
    <w:p w14:paraId="11982F65" w14:textId="1287AB4A" w:rsidR="00E25FCD" w:rsidRDefault="00E25FCD" w:rsidP="00E25FCD">
      <w:pPr>
        <w:pStyle w:val="NO"/>
        <w:rPr>
          <w:lang w:eastAsia="zh-CN"/>
        </w:rPr>
      </w:pPr>
      <w:r>
        <w:rPr>
          <w:rFonts w:hint="eastAsia"/>
          <w:lang w:eastAsia="zh-CN"/>
        </w:rPr>
        <w:t>N</w:t>
      </w:r>
      <w:r>
        <w:rPr>
          <w:lang w:eastAsia="zh-CN"/>
        </w:rPr>
        <w:t>OTE 1:</w:t>
      </w:r>
      <w:r>
        <w:rPr>
          <w:lang w:eastAsia="zh-CN"/>
        </w:rPr>
        <w:tab/>
        <w:t xml:space="preserve">The </w:t>
      </w:r>
      <w:proofErr w:type="spellStart"/>
      <w:r>
        <w:rPr>
          <w:lang w:eastAsia="zh-CN"/>
        </w:rPr>
        <w:t>AIoT</w:t>
      </w:r>
      <w:proofErr w:type="spellEnd"/>
      <w:r>
        <w:rPr>
          <w:lang w:eastAsia="zh-CN"/>
        </w:rPr>
        <w:t xml:space="preserve"> paging message is not mandate to support including Auth Container, in case that Auth Container is not included in the </w:t>
      </w:r>
      <w:proofErr w:type="spellStart"/>
      <w:r>
        <w:rPr>
          <w:lang w:eastAsia="zh-CN"/>
        </w:rPr>
        <w:t>AIoT</w:t>
      </w:r>
      <w:proofErr w:type="spellEnd"/>
      <w:r>
        <w:rPr>
          <w:lang w:eastAsia="zh-CN"/>
        </w:rPr>
        <w:t xml:space="preserve"> paging, it will be included in step 8 and the following steps, and there is no impact on </w:t>
      </w:r>
      <w:proofErr w:type="spellStart"/>
      <w:r>
        <w:rPr>
          <w:lang w:eastAsia="zh-CN"/>
        </w:rPr>
        <w:t>AIoT</w:t>
      </w:r>
      <w:proofErr w:type="spellEnd"/>
      <w:r>
        <w:rPr>
          <w:lang w:eastAsia="zh-CN"/>
        </w:rPr>
        <w:t xml:space="preserve"> paging. In case that </w:t>
      </w:r>
      <w:proofErr w:type="spellStart"/>
      <w:r>
        <w:rPr>
          <w:lang w:eastAsia="zh-CN"/>
        </w:rPr>
        <w:t>AIoT</w:t>
      </w:r>
      <w:proofErr w:type="spellEnd"/>
      <w:r>
        <w:rPr>
          <w:lang w:eastAsia="zh-CN"/>
        </w:rPr>
        <w:t xml:space="preserve"> container is included in the </w:t>
      </w:r>
      <w:proofErr w:type="spellStart"/>
      <w:r>
        <w:rPr>
          <w:lang w:eastAsia="zh-CN"/>
        </w:rPr>
        <w:t>AIoT</w:t>
      </w:r>
      <w:proofErr w:type="spellEnd"/>
      <w:r>
        <w:rPr>
          <w:lang w:eastAsia="zh-CN"/>
        </w:rPr>
        <w:t xml:space="preserve"> paging, whether and how to include Auth Container in the </w:t>
      </w:r>
      <w:proofErr w:type="spellStart"/>
      <w:r>
        <w:rPr>
          <w:lang w:eastAsia="zh-CN"/>
        </w:rPr>
        <w:t>AIoT</w:t>
      </w:r>
      <w:proofErr w:type="spellEnd"/>
      <w:r>
        <w:rPr>
          <w:lang w:eastAsia="zh-CN"/>
        </w:rPr>
        <w:t xml:space="preserve"> paging message, and the size restriction of the Auth Container need</w:t>
      </w:r>
      <w:r>
        <w:rPr>
          <w:rFonts w:hint="eastAsia"/>
          <w:lang w:eastAsia="zh-CN"/>
        </w:rPr>
        <w:t>s</w:t>
      </w:r>
      <w:r>
        <w:rPr>
          <w:lang w:eastAsia="zh-CN"/>
        </w:rPr>
        <w:t xml:space="preserve"> RAN coordination.</w:t>
      </w:r>
    </w:p>
    <w:p w14:paraId="3A19E986" w14:textId="77777777" w:rsidR="007C641E" w:rsidRDefault="007C641E" w:rsidP="007C641E">
      <w:pPr>
        <w:pStyle w:val="B1"/>
        <w:rPr>
          <w:lang w:eastAsia="zh-CN"/>
        </w:rPr>
      </w:pPr>
      <w:r>
        <w:rPr>
          <w:lang w:eastAsia="zh-CN"/>
        </w:rPr>
        <w:lastRenderedPageBreak/>
        <w:t>8.</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sends an </w:t>
      </w:r>
      <w:proofErr w:type="spellStart"/>
      <w:r>
        <w:rPr>
          <w:lang w:eastAsia="zh-CN"/>
        </w:rPr>
        <w:t>AIoT</w:t>
      </w:r>
      <w:proofErr w:type="spellEnd"/>
      <w:r>
        <w:rPr>
          <w:lang w:eastAsia="zh-CN"/>
        </w:rPr>
        <w:t xml:space="preserve"> message to the </w:t>
      </w:r>
      <w:proofErr w:type="spellStart"/>
      <w:r>
        <w:rPr>
          <w:lang w:eastAsia="zh-CN"/>
        </w:rPr>
        <w:t>AIoT</w:t>
      </w:r>
      <w:proofErr w:type="spellEnd"/>
      <w:r>
        <w:rPr>
          <w:lang w:eastAsia="zh-CN"/>
        </w:rPr>
        <w:t xml:space="preserve"> NF/AMF via the RAN reader with Device ID and optional another Auth Container, which contains information for authentication.</w:t>
      </w:r>
    </w:p>
    <w:p w14:paraId="0F207FBE" w14:textId="71E9539E" w:rsidR="007C641E" w:rsidRDefault="007C641E" w:rsidP="007C641E">
      <w:pPr>
        <w:pStyle w:val="B1"/>
        <w:rPr>
          <w:lang w:eastAsia="zh-CN"/>
        </w:rPr>
      </w:pPr>
      <w:r>
        <w:rPr>
          <w:lang w:eastAsia="zh-CN"/>
        </w:rPr>
        <w:t>9.</w:t>
      </w:r>
      <w:r>
        <w:rPr>
          <w:lang w:eastAsia="zh-CN"/>
        </w:rPr>
        <w:tab/>
        <w:t xml:space="preserve">The </w:t>
      </w:r>
      <w:proofErr w:type="spellStart"/>
      <w:r>
        <w:rPr>
          <w:lang w:eastAsia="zh-CN"/>
        </w:rPr>
        <w:t>AIoT</w:t>
      </w:r>
      <w:proofErr w:type="spellEnd"/>
      <w:r>
        <w:rPr>
          <w:lang w:eastAsia="zh-CN"/>
        </w:rPr>
        <w:t xml:space="preserve"> NF/AMF acts as proxy of the </w:t>
      </w:r>
      <w:proofErr w:type="spellStart"/>
      <w:r>
        <w:rPr>
          <w:lang w:eastAsia="zh-CN"/>
        </w:rPr>
        <w:t>AIoT</w:t>
      </w:r>
      <w:proofErr w:type="spellEnd"/>
      <w:r>
        <w:rPr>
          <w:lang w:eastAsia="zh-CN"/>
        </w:rPr>
        <w:t xml:space="preserve"> device to interact with AAA-S for authentication between the </w:t>
      </w:r>
      <w:proofErr w:type="spellStart"/>
      <w:r>
        <w:rPr>
          <w:lang w:eastAsia="zh-CN"/>
        </w:rPr>
        <w:t>AIoT</w:t>
      </w:r>
      <w:proofErr w:type="spellEnd"/>
      <w:r>
        <w:rPr>
          <w:lang w:eastAsia="zh-CN"/>
        </w:rPr>
        <w:t xml:space="preserve"> device and the AAA-S. The </w:t>
      </w:r>
      <w:proofErr w:type="spellStart"/>
      <w:r>
        <w:rPr>
          <w:lang w:eastAsia="zh-CN"/>
        </w:rPr>
        <w:t>AIoT</w:t>
      </w:r>
      <w:proofErr w:type="spellEnd"/>
      <w:r>
        <w:rPr>
          <w:lang w:eastAsia="zh-CN"/>
        </w:rPr>
        <w:t xml:space="preserve"> NF/AMF may further interact with the </w:t>
      </w:r>
      <w:proofErr w:type="spellStart"/>
      <w:r>
        <w:rPr>
          <w:lang w:eastAsia="zh-CN"/>
        </w:rPr>
        <w:t>AIoT</w:t>
      </w:r>
      <w:proofErr w:type="spellEnd"/>
      <w:r>
        <w:rPr>
          <w:lang w:eastAsia="zh-CN"/>
        </w:rPr>
        <w:t xml:space="preserve"> device for authentication if required by AAA-S.</w:t>
      </w:r>
    </w:p>
    <w:p w14:paraId="1E1E59CD" w14:textId="3032703E" w:rsidR="00E25FCD" w:rsidRDefault="00E25FCD" w:rsidP="00E25FCD">
      <w:pPr>
        <w:pStyle w:val="NO"/>
        <w:rPr>
          <w:lang w:eastAsia="zh-CN"/>
        </w:rPr>
      </w:pPr>
      <w:r>
        <w:rPr>
          <w:rFonts w:hint="eastAsia"/>
          <w:lang w:eastAsia="zh-CN"/>
        </w:rPr>
        <w:t>N</w:t>
      </w:r>
      <w:r>
        <w:rPr>
          <w:lang w:eastAsia="zh-CN"/>
        </w:rPr>
        <w:t>OTE 2:</w:t>
      </w:r>
      <w:r>
        <w:rPr>
          <w:lang w:eastAsia="zh-CN"/>
        </w:rPr>
        <w:tab/>
        <w:t xml:space="preserve">Step 9 may consist multiple message exchanges between the </w:t>
      </w:r>
      <w:proofErr w:type="spellStart"/>
      <w:r>
        <w:rPr>
          <w:lang w:eastAsia="zh-CN"/>
        </w:rPr>
        <w:t>AIoT</w:t>
      </w:r>
      <w:proofErr w:type="spellEnd"/>
      <w:r>
        <w:rPr>
          <w:lang w:eastAsia="zh-CN"/>
        </w:rPr>
        <w:t xml:space="preserve"> NF/AMF and the AAA-S for sending the Device ID and the Auth Information2 constructed based on Auth Container2 separately to the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 xml:space="preserve">In case the authentication succeeds, the </w:t>
      </w:r>
      <w:proofErr w:type="spellStart"/>
      <w:r>
        <w:rPr>
          <w:lang w:eastAsia="zh-CN"/>
        </w:rPr>
        <w:t>AIoT</w:t>
      </w:r>
      <w:proofErr w:type="spellEnd"/>
      <w:r>
        <w:rPr>
          <w:lang w:eastAsia="zh-CN"/>
        </w:rPr>
        <w:t xml:space="preserve"> NF/AMF will receive authentication success indication from AAA-S. The </w:t>
      </w:r>
      <w:proofErr w:type="spellStart"/>
      <w:r>
        <w:rPr>
          <w:lang w:eastAsia="zh-CN"/>
        </w:rPr>
        <w:t>AIoT</w:t>
      </w:r>
      <w:proofErr w:type="spellEnd"/>
      <w:r>
        <w:rPr>
          <w:lang w:eastAsia="zh-CN"/>
        </w:rPr>
        <w:t xml:space="preserve"> NF/AMF reports the inventory result to the </w:t>
      </w:r>
      <w:proofErr w:type="spellStart"/>
      <w:r>
        <w:rPr>
          <w:lang w:eastAsia="zh-CN"/>
        </w:rPr>
        <w:t>AIoT</w:t>
      </w:r>
      <w:proofErr w:type="spellEnd"/>
      <w:r>
        <w:rPr>
          <w:lang w:eastAsia="zh-CN"/>
        </w:rPr>
        <w:t xml:space="preserve"> AF.</w:t>
      </w:r>
    </w:p>
    <w:p w14:paraId="1ED36C1A" w14:textId="77777777"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protocol</w:t>
      </w:r>
      <w:r>
        <w:rPr>
          <w:lang w:eastAsia="zh-CN"/>
        </w:rPr>
        <w:t xml:space="preserve"> can be referred in 6.10.2.3.</w:t>
      </w:r>
    </w:p>
    <w:p w14:paraId="11F5A2FE" w14:textId="77777777" w:rsidR="00E25FCD" w:rsidRPr="009B0DFF" w:rsidRDefault="00E25FCD" w:rsidP="00E25FCD">
      <w:pPr>
        <w:pStyle w:val="Heading4"/>
      </w:pPr>
      <w:bookmarkStart w:id="770" w:name="_Toc182841132"/>
      <w:bookmarkStart w:id="771" w:name="_Toc182899213"/>
      <w:bookmarkStart w:id="772" w:name="_Toc208305287"/>
      <w:r w:rsidRPr="009B0DFF">
        <w:t>6.</w:t>
      </w:r>
      <w:r>
        <w:t>10</w:t>
      </w:r>
      <w:r w:rsidRPr="009B0DFF">
        <w:t>.2</w:t>
      </w:r>
      <w:r>
        <w:t>.3</w:t>
      </w:r>
      <w:r w:rsidRPr="009B0DFF">
        <w:tab/>
      </w:r>
      <w:r>
        <w:t>Example of usage of authentication method and protocol</w:t>
      </w:r>
      <w:bookmarkEnd w:id="770"/>
      <w:bookmarkEnd w:id="771"/>
      <w:bookmarkEnd w:id="772"/>
    </w:p>
    <w:p w14:paraId="177AA23F" w14:textId="1F39CA1D"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 xml:space="preserve">protocol used between </w:t>
      </w:r>
      <w:r>
        <w:rPr>
          <w:lang w:eastAsia="zh-CN"/>
        </w:rPr>
        <w:t>the UE reader</w:t>
      </w:r>
      <w:r w:rsidR="00BF3D14">
        <w:rPr>
          <w:lang w:eastAsia="zh-CN"/>
        </w:rPr>
        <w:t>/</w:t>
      </w:r>
      <w:proofErr w:type="spellStart"/>
      <w:r w:rsidR="00BF3D14">
        <w:rPr>
          <w:lang w:eastAsia="zh-CN"/>
        </w:rPr>
        <w:t>AIoT</w:t>
      </w:r>
      <w:proofErr w:type="spellEnd"/>
      <w:r w:rsidR="00BF3D14">
        <w:rPr>
          <w:lang w:eastAsia="zh-CN"/>
        </w:rPr>
        <w:t xml:space="preserve"> NF</w:t>
      </w:r>
      <w:r>
        <w:rPr>
          <w:lang w:eastAsia="zh-CN"/>
        </w:rPr>
        <w:t xml:space="preserve"> </w:t>
      </w:r>
      <w:r w:rsidRPr="00C36892">
        <w:rPr>
          <w:lang w:eastAsia="zh-CN"/>
        </w:rPr>
        <w:t xml:space="preserve">and AAA-S determines the process of transporting Auth information. If </w:t>
      </w:r>
      <w:r>
        <w:rPr>
          <w:lang w:eastAsia="zh-CN"/>
        </w:rPr>
        <w:t xml:space="preserve">the UE reader </w:t>
      </w:r>
      <w:r w:rsidRPr="00C36892">
        <w:rPr>
          <w:lang w:eastAsia="zh-CN"/>
        </w:rPr>
        <w:t xml:space="preserve">and AAA-S are from different vendors, </w:t>
      </w:r>
      <w:r w:rsidR="00BF3D14">
        <w:rPr>
          <w:lang w:eastAsia="zh-CN"/>
        </w:rPr>
        <w:t xml:space="preserve">or in case of RAN reader, </w:t>
      </w:r>
      <w:r>
        <w:rPr>
          <w:lang w:eastAsia="zh-CN"/>
        </w:rPr>
        <w:t>standardised procedures such as example#1 or example2 can be used</w:t>
      </w:r>
      <w:r w:rsidRPr="00C36892">
        <w:rPr>
          <w:lang w:eastAsia="zh-CN"/>
        </w:rPr>
        <w:t xml:space="preserve">. However, if </w:t>
      </w:r>
      <w:r w:rsidR="00BF3D14">
        <w:rPr>
          <w:lang w:eastAsia="zh-CN"/>
        </w:rPr>
        <w:t>UE reader and AAA-S</w:t>
      </w:r>
      <w:r w:rsidRPr="00C36892">
        <w:rPr>
          <w:lang w:eastAsia="zh-CN"/>
        </w:rPr>
        <w:t xml:space="preserve"> are from the same vendor, </w:t>
      </w:r>
      <w:r>
        <w:rPr>
          <w:lang w:eastAsia="zh-CN"/>
        </w:rPr>
        <w:t>procedures such as example#3 can be used</w:t>
      </w:r>
      <w:r w:rsidRPr="00C36892">
        <w:rPr>
          <w:lang w:eastAsia="zh-CN"/>
        </w:rPr>
        <w:t>.</w:t>
      </w:r>
      <w:r>
        <w:rPr>
          <w:lang w:eastAsia="zh-CN"/>
        </w:rPr>
        <w:t xml:space="preserve"> The EAP framework can be used between the UE reader and the AAA-S no matter which authentication method used.</w:t>
      </w:r>
      <w:r w:rsidR="00BF3D14" w:rsidRPr="00BF3D14">
        <w:rPr>
          <w:lang w:eastAsia="zh-CN"/>
        </w:rPr>
        <w:t xml:space="preserve"> </w:t>
      </w:r>
      <w:r w:rsidR="00BF3D14">
        <w:rPr>
          <w:lang w:eastAsia="zh-CN"/>
        </w:rPr>
        <w:t xml:space="preserve">The EAP protocol is not used by </w:t>
      </w:r>
      <w:proofErr w:type="spellStart"/>
      <w:r w:rsidR="00BF3D14">
        <w:rPr>
          <w:lang w:eastAsia="zh-CN"/>
        </w:rPr>
        <w:t>AIoT</w:t>
      </w:r>
      <w:proofErr w:type="spellEnd"/>
      <w:r w:rsidR="00BF3D14">
        <w:rPr>
          <w:lang w:eastAsia="zh-CN"/>
        </w:rPr>
        <w:t xml:space="preserve"> device.</w:t>
      </w:r>
    </w:p>
    <w:p w14:paraId="56AF18A9" w14:textId="77777777" w:rsidR="00E25FCD" w:rsidRDefault="00E25FCD" w:rsidP="00E25FCD">
      <w:pPr>
        <w:rPr>
          <w:lang w:eastAsia="zh-CN"/>
        </w:rPr>
      </w:pPr>
      <w:r>
        <w:rPr>
          <w:lang w:eastAsia="zh-CN"/>
        </w:rPr>
        <w:t>Example#1 - CH</w:t>
      </w:r>
      <w:r w:rsidRPr="00120CB0">
        <w:rPr>
          <w:rFonts w:hint="eastAsia"/>
          <w:lang w:eastAsia="zh-CN"/>
        </w:rPr>
        <w:t>AP</w:t>
      </w:r>
      <w:r>
        <w:rPr>
          <w:lang w:eastAsia="zh-CN"/>
        </w:rPr>
        <w:t>: the Auth Information1 will include NONCE</w:t>
      </w:r>
      <w:r w:rsidRPr="00AA658F">
        <w:rPr>
          <w:vertAlign w:val="subscript"/>
          <w:lang w:eastAsia="zh-CN"/>
        </w:rPr>
        <w:t>NW</w:t>
      </w:r>
      <w:r>
        <w:rPr>
          <w:lang w:eastAsia="zh-CN"/>
        </w:rPr>
        <w:t xml:space="preserve">, and </w:t>
      </w:r>
      <w:r w:rsidRPr="00120CB0">
        <w:rPr>
          <w:lang w:eastAsia="zh-CN"/>
        </w:rPr>
        <w:t xml:space="preserve">the Auth Container2 is generated based on the </w:t>
      </w:r>
      <w:r>
        <w:rPr>
          <w:lang w:eastAsia="zh-CN"/>
        </w:rPr>
        <w:t>NONCE</w:t>
      </w:r>
      <w:r w:rsidRPr="00AA658F">
        <w:rPr>
          <w:vertAlign w:val="subscript"/>
          <w:lang w:eastAsia="zh-CN"/>
        </w:rPr>
        <w:t>NW</w:t>
      </w:r>
      <w:r w:rsidRPr="00120CB0">
        <w:rPr>
          <w:lang w:eastAsia="zh-CN"/>
        </w:rPr>
        <w:t>, e.g., including RES</w:t>
      </w:r>
      <w:r>
        <w:rPr>
          <w:lang w:eastAsia="zh-CN"/>
        </w:rPr>
        <w:t>, no more steps on Auth Container3 and Auth Container4 is needed</w:t>
      </w:r>
      <w:r w:rsidRPr="00120CB0">
        <w:rPr>
          <w:lang w:eastAsia="zh-CN"/>
        </w:rPr>
        <w:t>.</w:t>
      </w:r>
      <w:r>
        <w:rPr>
          <w:lang w:eastAsia="zh-CN"/>
        </w:rPr>
        <w:t xml:space="preserve"> </w:t>
      </w:r>
    </w:p>
    <w:p w14:paraId="1651FA11" w14:textId="77777777" w:rsidR="00E25FCD" w:rsidRDefault="00E25FCD" w:rsidP="00E25FCD">
      <w:pPr>
        <w:rPr>
          <w:lang w:eastAsia="zh-CN"/>
        </w:rPr>
      </w:pPr>
      <w:r>
        <w:rPr>
          <w:lang w:eastAsia="zh-CN"/>
        </w:rPr>
        <w:t>Example#2 - AKA based: there is no Auth Information1and Auth Container2. The Auth Information3 includes RAND and AUTN. The Auth Container4 will include RES*.</w:t>
      </w:r>
    </w:p>
    <w:p w14:paraId="61F31C84" w14:textId="3123AAFC" w:rsidR="00E25FCD" w:rsidRDefault="00E25FCD" w:rsidP="00E25FCD">
      <w:pPr>
        <w:rPr>
          <w:lang w:eastAsia="zh-CN"/>
        </w:rPr>
      </w:pPr>
      <w:r>
        <w:rPr>
          <w:rFonts w:hint="eastAsia"/>
          <w:lang w:eastAsia="zh-CN"/>
        </w:rPr>
        <w:t>E</w:t>
      </w:r>
      <w:r>
        <w:rPr>
          <w:lang w:eastAsia="zh-CN"/>
        </w:rPr>
        <w:t>xample#3 –</w:t>
      </w:r>
      <w:r w:rsidRPr="00F94F7D">
        <w:rPr>
          <w:lang w:eastAsia="zh-CN"/>
        </w:rPr>
        <w:t xml:space="preserve">lightweight </w:t>
      </w:r>
      <w:r>
        <w:rPr>
          <w:lang w:eastAsia="zh-CN"/>
        </w:rPr>
        <w:t>authentication</w:t>
      </w:r>
      <w:r w:rsidRPr="00F94F7D">
        <w:rPr>
          <w:lang w:eastAsia="zh-CN"/>
        </w:rPr>
        <w:t xml:space="preserve"> method</w:t>
      </w:r>
      <w:r>
        <w:rPr>
          <w:lang w:eastAsia="zh-CN"/>
        </w:rPr>
        <w:t xml:space="preserve">: </w:t>
      </w:r>
      <w:r w:rsidRPr="00F94F7D">
        <w:rPr>
          <w:lang w:eastAsia="zh-CN"/>
        </w:rPr>
        <w:t xml:space="preserve"> </w:t>
      </w:r>
      <w:r>
        <w:rPr>
          <w:lang w:eastAsia="zh-CN"/>
        </w:rPr>
        <w:t>the Auth Information1 will include NONCE</w:t>
      </w:r>
      <w:r w:rsidRPr="00AA658F">
        <w:rPr>
          <w:vertAlign w:val="subscript"/>
          <w:lang w:eastAsia="zh-CN"/>
        </w:rPr>
        <w:t>NW</w:t>
      </w:r>
      <w:r>
        <w:rPr>
          <w:lang w:eastAsia="zh-CN"/>
        </w:rPr>
        <w:t xml:space="preserve">, </w:t>
      </w:r>
      <w:r w:rsidRPr="00120CB0">
        <w:rPr>
          <w:lang w:eastAsia="zh-CN"/>
        </w:rPr>
        <w:t xml:space="preserve">the Auth Container2 </w:t>
      </w:r>
      <w:r>
        <w:rPr>
          <w:lang w:eastAsia="zh-CN"/>
        </w:rPr>
        <w:t>includes a NONCE</w:t>
      </w:r>
      <w:r>
        <w:rPr>
          <w:vertAlign w:val="subscript"/>
          <w:lang w:eastAsia="zh-CN"/>
        </w:rPr>
        <w:t>DV</w:t>
      </w:r>
      <w:r w:rsidRPr="00120CB0">
        <w:rPr>
          <w:lang w:eastAsia="zh-CN"/>
        </w:rPr>
        <w:t xml:space="preserve"> </w:t>
      </w:r>
      <w:r>
        <w:rPr>
          <w:lang w:eastAsia="zh-CN"/>
        </w:rPr>
        <w:t xml:space="preserve">and </w:t>
      </w:r>
      <w:r w:rsidRPr="00120CB0">
        <w:rPr>
          <w:lang w:eastAsia="zh-CN"/>
        </w:rPr>
        <w:t>RES</w:t>
      </w:r>
      <w:r>
        <w:rPr>
          <w:lang w:eastAsia="zh-CN"/>
        </w:rPr>
        <w:t xml:space="preserve"> generated based on the NONCE</w:t>
      </w:r>
      <w:r w:rsidRPr="00E64A4E">
        <w:rPr>
          <w:vertAlign w:val="subscript"/>
          <w:lang w:eastAsia="zh-CN"/>
        </w:rPr>
        <w:t>DV</w:t>
      </w:r>
      <w:r>
        <w:rPr>
          <w:lang w:eastAsia="zh-CN"/>
        </w:rPr>
        <w:t xml:space="preserve"> and the NONCE</w:t>
      </w:r>
      <w:r w:rsidRPr="00E64A4E">
        <w:rPr>
          <w:vertAlign w:val="subscript"/>
          <w:lang w:eastAsia="zh-CN"/>
        </w:rPr>
        <w:t>NW</w:t>
      </w:r>
      <w:r>
        <w:rPr>
          <w:lang w:eastAsia="zh-CN"/>
        </w:rPr>
        <w:t>, no more steps on Auth Container3 and Auth Container4 is needed</w:t>
      </w:r>
      <w:r w:rsidRPr="00F94F7D">
        <w:rPr>
          <w:lang w:eastAsia="zh-CN"/>
        </w:rPr>
        <w:t>.</w:t>
      </w:r>
    </w:p>
    <w:p w14:paraId="00FC4FBF" w14:textId="4795F77E" w:rsidR="007C641E" w:rsidRPr="009B0DFF" w:rsidRDefault="007C641E" w:rsidP="007C641E">
      <w:pPr>
        <w:pStyle w:val="Heading3"/>
      </w:pPr>
      <w:bookmarkStart w:id="773" w:name="_Toc180278779"/>
      <w:bookmarkStart w:id="774" w:name="_Toc180278954"/>
      <w:bookmarkStart w:id="775" w:name="_Toc180279221"/>
      <w:bookmarkStart w:id="776" w:name="_Toc180279695"/>
      <w:bookmarkStart w:id="777" w:name="_Toc182841133"/>
      <w:bookmarkStart w:id="778" w:name="_Toc182899214"/>
      <w:bookmarkStart w:id="779" w:name="_Toc208305288"/>
      <w:r w:rsidRPr="009B0DFF">
        <w:t>6.</w:t>
      </w:r>
      <w:r>
        <w:t>10</w:t>
      </w:r>
      <w:r w:rsidRPr="009B0DFF">
        <w:t>.3</w:t>
      </w:r>
      <w:r w:rsidRPr="009B0DFF">
        <w:tab/>
        <w:t>Evaluation</w:t>
      </w:r>
      <w:bookmarkEnd w:id="773"/>
      <w:bookmarkEnd w:id="774"/>
      <w:bookmarkEnd w:id="775"/>
      <w:bookmarkEnd w:id="776"/>
      <w:bookmarkEnd w:id="777"/>
      <w:bookmarkEnd w:id="778"/>
      <w:bookmarkEnd w:id="779"/>
    </w:p>
    <w:p w14:paraId="2CBDB1B3" w14:textId="77777777" w:rsidR="00BF3D14" w:rsidRDefault="00BF3D14" w:rsidP="00BF3D14">
      <w:pPr>
        <w:rPr>
          <w:lang w:eastAsia="zh-CN"/>
        </w:rPr>
      </w:pPr>
      <w:r>
        <w:rPr>
          <w:rFonts w:hint="eastAsia"/>
          <w:lang w:eastAsia="zh-CN"/>
        </w:rPr>
        <w:t>T</w:t>
      </w:r>
      <w:r>
        <w:rPr>
          <w:lang w:eastAsia="zh-CN"/>
        </w:rPr>
        <w:t>he solution addresses key issue #5.</w:t>
      </w:r>
    </w:p>
    <w:p w14:paraId="0456F4ED" w14:textId="77777777" w:rsidR="00BF3D14" w:rsidRDefault="00BF3D14" w:rsidP="00BF3D14">
      <w:pPr>
        <w:rPr>
          <w:lang w:eastAsia="zh-CN"/>
        </w:rPr>
      </w:pPr>
      <w:r w:rsidRPr="00655382">
        <w:rPr>
          <w:lang w:eastAsia="zh-CN"/>
        </w:rPr>
        <w:t xml:space="preserve">The solution offers flexibility for various deployment scenarios that utilize an AAA server for authenticating </w:t>
      </w:r>
      <w:proofErr w:type="spellStart"/>
      <w:r w:rsidRPr="00655382">
        <w:rPr>
          <w:lang w:eastAsia="zh-CN"/>
        </w:rPr>
        <w:t>AIoT</w:t>
      </w:r>
      <w:proofErr w:type="spellEnd"/>
      <w:r w:rsidRPr="00655382">
        <w:rPr>
          <w:lang w:eastAsia="zh-CN"/>
        </w:rPr>
        <w:t xml:space="preserve"> devic</w:t>
      </w:r>
      <w:r>
        <w:rPr>
          <w:lang w:eastAsia="zh-CN"/>
        </w:rPr>
        <w:t>e, which decouples from the UE authentication</w:t>
      </w:r>
      <w:r w:rsidRPr="00655382">
        <w:rPr>
          <w:lang w:eastAsia="zh-CN"/>
        </w:rPr>
        <w:t>. In the case of UE readers</w:t>
      </w:r>
      <w:r>
        <w:rPr>
          <w:lang w:eastAsia="zh-CN"/>
        </w:rPr>
        <w:t xml:space="preserve"> owned by third party</w:t>
      </w:r>
      <w:r w:rsidRPr="00655382">
        <w:rPr>
          <w:lang w:eastAsia="zh-CN"/>
        </w:rPr>
        <w:t xml:space="preserve">, </w:t>
      </w:r>
      <w:r>
        <w:rPr>
          <w:lang w:eastAsia="zh-CN"/>
        </w:rPr>
        <w:t>the authentication method can be proprietary and the UE readers can handle the authentication information</w:t>
      </w:r>
      <w:r w:rsidRPr="00655382">
        <w:rPr>
          <w:lang w:eastAsia="zh-CN"/>
        </w:rPr>
        <w:t xml:space="preserve">. </w:t>
      </w:r>
      <w:r>
        <w:rPr>
          <w:lang w:eastAsia="zh-CN"/>
        </w:rPr>
        <w:t xml:space="preserve">In case of authentication information transferred between the UE/RAN readers and the AAA-S is encapsulated in a container, which can be directly copied from/to the Auth Container transferred between </w:t>
      </w:r>
      <w:proofErr w:type="spellStart"/>
      <w:r>
        <w:rPr>
          <w:lang w:eastAsia="zh-CN"/>
        </w:rPr>
        <w:t>AIoT</w:t>
      </w:r>
      <w:proofErr w:type="spellEnd"/>
      <w:r>
        <w:rPr>
          <w:lang w:eastAsia="zh-CN"/>
        </w:rPr>
        <w:t xml:space="preserve"> devices and UE/RAN readers, the authentication method also can be proprietary.</w:t>
      </w:r>
    </w:p>
    <w:p w14:paraId="16FED3DC" w14:textId="77777777" w:rsidR="00BF3D14" w:rsidRDefault="00BF3D14" w:rsidP="00BF3D14">
      <w:pPr>
        <w:rPr>
          <w:lang w:eastAsia="zh-CN"/>
        </w:rPr>
      </w:pPr>
      <w:r w:rsidRPr="00655382">
        <w:rPr>
          <w:lang w:eastAsia="zh-CN"/>
        </w:rPr>
        <w:t xml:space="preserve">In all scenarios, as authentication is not specified, the requirements for secure storage and processing of </w:t>
      </w:r>
      <w:proofErr w:type="spellStart"/>
      <w:r w:rsidRPr="00655382">
        <w:rPr>
          <w:lang w:eastAsia="zh-CN"/>
        </w:rPr>
        <w:t>AIoT</w:t>
      </w:r>
      <w:proofErr w:type="spellEnd"/>
      <w:r w:rsidRPr="00655382">
        <w:rPr>
          <w:lang w:eastAsia="zh-CN"/>
        </w:rPr>
        <w:t xml:space="preserve"> device credentials are also not specified. </w:t>
      </w:r>
      <w:r>
        <w:rPr>
          <w:lang w:eastAsia="zh-CN"/>
        </w:rPr>
        <w:t xml:space="preserve">EAP framework can be used between the </w:t>
      </w:r>
      <w:proofErr w:type="spellStart"/>
      <w:r>
        <w:rPr>
          <w:lang w:eastAsia="zh-CN"/>
        </w:rPr>
        <w:t>AIoT</w:t>
      </w:r>
      <w:proofErr w:type="spellEnd"/>
      <w:r>
        <w:rPr>
          <w:lang w:eastAsia="zh-CN"/>
        </w:rPr>
        <w:t xml:space="preserve"> NF/AMF and the AAA-S or between the UE reader and the AAA-S. </w:t>
      </w:r>
      <w:r w:rsidRPr="00655382">
        <w:rPr>
          <w:lang w:eastAsia="zh-CN"/>
        </w:rPr>
        <w:t xml:space="preserve">Additionally, since the authentication container is defined in both downlink and uplink </w:t>
      </w:r>
      <w:proofErr w:type="spellStart"/>
      <w:r w:rsidRPr="00655382">
        <w:rPr>
          <w:lang w:eastAsia="zh-CN"/>
        </w:rPr>
        <w:t>AIoT</w:t>
      </w:r>
      <w:proofErr w:type="spellEnd"/>
      <w:r w:rsidRPr="00655382">
        <w:rPr>
          <w:lang w:eastAsia="zh-CN"/>
        </w:rPr>
        <w:t xml:space="preserve"> messages, both one-way and two-way authentication can be supported.</w:t>
      </w:r>
    </w:p>
    <w:p w14:paraId="49125565" w14:textId="77777777" w:rsidR="00BF3D14" w:rsidRDefault="00BF3D14" w:rsidP="00BF3D14">
      <w:pPr>
        <w:rPr>
          <w:lang w:eastAsia="zh-CN"/>
        </w:rPr>
      </w:pPr>
      <w:r>
        <w:rPr>
          <w:rFonts w:hint="eastAsia"/>
          <w:lang w:eastAsia="zh-CN"/>
        </w:rPr>
        <w:t>I</w:t>
      </w:r>
      <w:r>
        <w:rPr>
          <w:lang w:eastAsia="zh-CN"/>
        </w:rPr>
        <w:t xml:space="preserve">n case standard authentication method is used, the </w:t>
      </w:r>
      <w:proofErr w:type="spellStart"/>
      <w:r>
        <w:rPr>
          <w:lang w:eastAsia="zh-CN"/>
        </w:rPr>
        <w:t>AIoT</w:t>
      </w:r>
      <w:proofErr w:type="spellEnd"/>
      <w:r>
        <w:rPr>
          <w:lang w:eastAsia="zh-CN"/>
        </w:rPr>
        <w:t xml:space="preserve"> NF/AMF or UE reader needs to identify the authentication information received from the AAA-S and encapsulates it into the Auth Container in a standard way, as well as the </w:t>
      </w:r>
      <w:proofErr w:type="spellStart"/>
      <w:r>
        <w:rPr>
          <w:lang w:eastAsia="zh-CN"/>
        </w:rPr>
        <w:t>AIoT</w:t>
      </w:r>
      <w:proofErr w:type="spellEnd"/>
      <w:r>
        <w:rPr>
          <w:lang w:eastAsia="zh-CN"/>
        </w:rPr>
        <w:t xml:space="preserve"> NF/AMF or UE reader needs to decapsulate the Auth Container to construct the authentication information used for the authentication method.</w:t>
      </w:r>
    </w:p>
    <w:p w14:paraId="4E1032A1" w14:textId="77777777" w:rsidR="00D33ED1" w:rsidRPr="0088437D" w:rsidRDefault="00D33ED1" w:rsidP="00D33ED1">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w:t>
      </w:r>
      <w:proofErr w:type="spellStart"/>
      <w:r>
        <w:rPr>
          <w:lang w:eastAsia="zh-CN"/>
        </w:rPr>
        <w:t>AIoT</w:t>
      </w:r>
      <w:proofErr w:type="spellEnd"/>
      <w:r>
        <w:rPr>
          <w:lang w:eastAsia="zh-CN"/>
        </w:rPr>
        <w:t xml:space="preserve"> device</w:t>
      </w:r>
      <w:r w:rsidRPr="00BB5FBB">
        <w:rPr>
          <w:lang w:eastAsia="zh-CN"/>
        </w:rPr>
        <w:t xml:space="preserve"> is not addressed</w:t>
      </w:r>
      <w:r w:rsidRPr="0088437D">
        <w:rPr>
          <w:lang w:eastAsia="zh-CN"/>
        </w:rPr>
        <w:t>.</w:t>
      </w:r>
    </w:p>
    <w:p w14:paraId="6A8C07BC" w14:textId="070B7BCD" w:rsidR="007C641E" w:rsidRPr="00D33ED1" w:rsidRDefault="007C641E" w:rsidP="007C641E">
      <w:pPr>
        <w:rPr>
          <w:lang w:eastAsia="zh-CN"/>
        </w:rPr>
      </w:pPr>
    </w:p>
    <w:p w14:paraId="1B1E44B9" w14:textId="5B1FFE4B" w:rsidR="00392107" w:rsidRPr="00DA1267" w:rsidRDefault="00392107" w:rsidP="00392107">
      <w:pPr>
        <w:pStyle w:val="Heading2"/>
      </w:pPr>
      <w:bookmarkStart w:id="780" w:name="_Toc180278780"/>
      <w:bookmarkStart w:id="781" w:name="_Toc180278955"/>
      <w:bookmarkStart w:id="782" w:name="_Toc180279222"/>
      <w:bookmarkStart w:id="783" w:name="_Toc180279696"/>
      <w:bookmarkStart w:id="784" w:name="_Toc182841134"/>
      <w:bookmarkStart w:id="785" w:name="_Toc182899215"/>
      <w:bookmarkStart w:id="786" w:name="_Toc208305289"/>
      <w:r w:rsidRPr="00DA1267">
        <w:lastRenderedPageBreak/>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w:t>
      </w:r>
      <w:proofErr w:type="spellStart"/>
      <w:r w:rsidRPr="002C21D8">
        <w:t>AIoT</w:t>
      </w:r>
      <w:proofErr w:type="spellEnd"/>
      <w:r w:rsidRPr="002C21D8">
        <w:t xml:space="preserve"> devices with USIM</w:t>
      </w:r>
      <w:r>
        <w:t xml:space="preserve"> on </w:t>
      </w:r>
      <w:proofErr w:type="spellStart"/>
      <w:r>
        <w:t>AIoT</w:t>
      </w:r>
      <w:proofErr w:type="spellEnd"/>
      <w:r>
        <w:t xml:space="preserve"> AS Layer</w:t>
      </w:r>
      <w:bookmarkEnd w:id="780"/>
      <w:bookmarkEnd w:id="781"/>
      <w:bookmarkEnd w:id="782"/>
      <w:bookmarkEnd w:id="783"/>
      <w:bookmarkEnd w:id="784"/>
      <w:bookmarkEnd w:id="785"/>
      <w:bookmarkEnd w:id="786"/>
    </w:p>
    <w:p w14:paraId="733F1C1C" w14:textId="579B74E5" w:rsidR="00392107" w:rsidRDefault="00392107" w:rsidP="00392107">
      <w:pPr>
        <w:pStyle w:val="Heading3"/>
      </w:pPr>
      <w:bookmarkStart w:id="787" w:name="_Toc180278781"/>
      <w:bookmarkStart w:id="788" w:name="_Toc180278956"/>
      <w:bookmarkStart w:id="789" w:name="_Toc180279223"/>
      <w:bookmarkStart w:id="790" w:name="_Toc180279697"/>
      <w:bookmarkStart w:id="791" w:name="_Toc182841135"/>
      <w:bookmarkStart w:id="792" w:name="_Toc182899216"/>
      <w:bookmarkStart w:id="793" w:name="_Toc208305290"/>
      <w:r w:rsidRPr="00DA1267">
        <w:t>6.</w:t>
      </w:r>
      <w:r>
        <w:t>11</w:t>
      </w:r>
      <w:r w:rsidRPr="00DA1267">
        <w:t>.1</w:t>
      </w:r>
      <w:r w:rsidRPr="00DA1267">
        <w:tab/>
        <w:t>Introduction</w:t>
      </w:r>
      <w:bookmarkEnd w:id="787"/>
      <w:bookmarkEnd w:id="788"/>
      <w:bookmarkEnd w:id="789"/>
      <w:bookmarkEnd w:id="790"/>
      <w:bookmarkEnd w:id="791"/>
      <w:bookmarkEnd w:id="792"/>
      <w:bookmarkEnd w:id="793"/>
    </w:p>
    <w:p w14:paraId="57265322" w14:textId="77777777" w:rsidR="00392107" w:rsidRDefault="00392107" w:rsidP="00392107">
      <w:pPr>
        <w:rPr>
          <w:iCs/>
        </w:rPr>
      </w:pPr>
      <w:r>
        <w:t xml:space="preserve">This </w:t>
      </w:r>
      <w:r>
        <w:rPr>
          <w:iCs/>
        </w:rPr>
        <w:t xml:space="preserve">solution is addressing the </w:t>
      </w:r>
      <w:r w:rsidRPr="001E6443">
        <w:rPr>
          <w:iCs/>
        </w:rPr>
        <w:t xml:space="preserve">Key Issue #5: Authentication and Key issue #3: Privacy by protecting </w:t>
      </w:r>
      <w:proofErr w:type="spellStart"/>
      <w:r w:rsidRPr="001E6443">
        <w:rPr>
          <w:iCs/>
        </w:rPr>
        <w:t>AIoT</w:t>
      </w:r>
      <w:proofErr w:type="spellEnd"/>
      <w:r w:rsidRPr="001E6443">
        <w:rPr>
          <w:iCs/>
        </w:rPr>
        <w:t xml:space="preserve"> device identifiers and Key issue #4: Protection of information during </w:t>
      </w:r>
      <w:proofErr w:type="spellStart"/>
      <w:r w:rsidRPr="001E6443">
        <w:rPr>
          <w:iCs/>
        </w:rPr>
        <w:t>AIoT</w:t>
      </w:r>
      <w:proofErr w:type="spellEnd"/>
      <w:r w:rsidRPr="001E6443">
        <w:rPr>
          <w:iCs/>
        </w:rPr>
        <w:t xml:space="preserve"> service communication</w:t>
      </w:r>
      <w:r>
        <w:rPr>
          <w:iCs/>
        </w:rPr>
        <w:t>.</w:t>
      </w:r>
    </w:p>
    <w:p w14:paraId="74502E05" w14:textId="05D6B88E" w:rsidR="00392107" w:rsidRDefault="00392107" w:rsidP="00392107">
      <w:pPr>
        <w:pStyle w:val="Guidance"/>
        <w:rPr>
          <w:i w:val="0"/>
          <w:iCs/>
          <w:color w:val="auto"/>
        </w:rPr>
      </w:pPr>
      <w:r>
        <w:rPr>
          <w:i w:val="0"/>
          <w:iCs/>
          <w:color w:val="auto"/>
        </w:rPr>
        <w:t xml:space="preserve">Some solutions in </w:t>
      </w:r>
      <w:r w:rsidR="00787AC1">
        <w:rPr>
          <w:i w:val="0"/>
          <w:iCs/>
          <w:color w:val="auto"/>
        </w:rPr>
        <w:t>TR</w:t>
      </w:r>
      <w:r w:rsidRPr="00A0531B">
        <w:rPr>
          <w:i w:val="0"/>
          <w:iCs/>
          <w:color w:val="auto"/>
        </w:rPr>
        <w:t xml:space="preserve"> 23.700-13 </w:t>
      </w:r>
      <w:r>
        <w:rPr>
          <w:i w:val="0"/>
          <w:iCs/>
          <w:color w:val="auto"/>
        </w:rPr>
        <w:t>[4] suggests the following simplified protocol stack for Ambient IoT as shown in Figure 6.11.1-1:</w:t>
      </w:r>
    </w:p>
    <w:bookmarkStart w:id="794" w:name="MCCQCTEMPBM_00000077"/>
    <w:p w14:paraId="43025A85" w14:textId="77777777" w:rsidR="00392107" w:rsidRDefault="00392107" w:rsidP="00392107">
      <w:pPr>
        <w:pStyle w:val="Guidance"/>
        <w:keepNext/>
      </w:pPr>
      <w:r w:rsidRPr="00A0531B">
        <w:rPr>
          <w:iCs/>
          <w:color w:val="auto"/>
          <w:lang w:val="de-DE"/>
        </w:rPr>
        <w:object w:dxaOrig="12021" w:dyaOrig="3510" w14:anchorId="3DD0F682">
          <v:shape id="_x0000_i1034" type="#_x0000_t75" style="width:480.9pt;height:140.8pt" o:ole="">
            <v:imagedata r:id="rId37" o:title=""/>
          </v:shape>
          <o:OLEObject Type="Embed" ProgID="Visio.Drawing.15" ShapeID="_x0000_i1034" DrawAspect="Content" ObjectID="_1818921181" r:id="rId38"/>
        </w:object>
      </w:r>
      <w:bookmarkEnd w:id="794"/>
    </w:p>
    <w:p w14:paraId="4C577EF3" w14:textId="49164972" w:rsidR="00392107" w:rsidRDefault="00392107" w:rsidP="00392107">
      <w:pPr>
        <w:pStyle w:val="Caption"/>
        <w:jc w:val="center"/>
        <w:rPr>
          <w:i/>
          <w:iCs/>
        </w:rPr>
      </w:pPr>
      <w:bookmarkStart w:id="795" w:name="MCCQCTEMPBM_00000047"/>
      <w:r>
        <w:t xml:space="preserve">Figure 6.11.1-1: Potential </w:t>
      </w:r>
      <w:proofErr w:type="spellStart"/>
      <w:r>
        <w:t>AIoT</w:t>
      </w:r>
      <w:proofErr w:type="spellEnd"/>
      <w:r>
        <w:t xml:space="preserve"> protocol stack</w:t>
      </w:r>
    </w:p>
    <w:bookmarkEnd w:id="795"/>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w:t>
      </w:r>
      <w:proofErr w:type="spellStart"/>
      <w:r>
        <w:rPr>
          <w:i w:val="0"/>
          <w:iCs/>
          <w:color w:val="auto"/>
        </w:rPr>
        <w:t>AIoT</w:t>
      </w:r>
      <w:proofErr w:type="spellEnd"/>
      <w:r>
        <w:rPr>
          <w:i w:val="0"/>
          <w:iCs/>
          <w:color w:val="auto"/>
        </w:rPr>
        <w:t xml:space="preserve"> device from the corresponding AF in charge. Since NAS protocol is not supported and the </w:t>
      </w:r>
      <w:proofErr w:type="spellStart"/>
      <w:r>
        <w:rPr>
          <w:i w:val="0"/>
          <w:iCs/>
          <w:color w:val="auto"/>
        </w:rPr>
        <w:t>AIoT</w:t>
      </w:r>
      <w:proofErr w:type="spellEnd"/>
      <w:r>
        <w:rPr>
          <w:i w:val="0"/>
          <w:iCs/>
          <w:color w:val="auto"/>
        </w:rPr>
        <w:t xml:space="preserve"> devices have a low complexity, it is assumed that only EAP-AKA’ is supported and the non-3GPP access procedures can be reused, comparable to N5CW or AUN3 devices. With that concept it is possible to either to protect the messages between </w:t>
      </w:r>
      <w:proofErr w:type="spellStart"/>
      <w:r>
        <w:rPr>
          <w:i w:val="0"/>
          <w:iCs/>
          <w:color w:val="auto"/>
        </w:rPr>
        <w:t>AIoT</w:t>
      </w:r>
      <w:proofErr w:type="spellEnd"/>
      <w:r>
        <w:rPr>
          <w:i w:val="0"/>
          <w:iCs/>
          <w:color w:val="auto"/>
        </w:rPr>
        <w:t xml:space="preserve"> device and </w:t>
      </w:r>
      <w:proofErr w:type="spellStart"/>
      <w:r>
        <w:rPr>
          <w:i w:val="0"/>
          <w:iCs/>
          <w:color w:val="auto"/>
        </w:rPr>
        <w:t>AIoT</w:t>
      </w:r>
      <w:proofErr w:type="spellEnd"/>
      <w:r>
        <w:rPr>
          <w:i w:val="0"/>
          <w:iCs/>
          <w:color w:val="auto"/>
        </w:rPr>
        <w:t xml:space="preserve"> function, similar to untrusted access, or between </w:t>
      </w:r>
      <w:proofErr w:type="spellStart"/>
      <w:r>
        <w:rPr>
          <w:i w:val="0"/>
          <w:iCs/>
          <w:color w:val="auto"/>
        </w:rPr>
        <w:t>AIoT</w:t>
      </w:r>
      <w:proofErr w:type="spellEnd"/>
      <w:r>
        <w:rPr>
          <w:i w:val="0"/>
          <w:iCs/>
          <w:color w:val="auto"/>
        </w:rPr>
        <w:t xml:space="preserve"> device and </w:t>
      </w:r>
      <w:proofErr w:type="spellStart"/>
      <w:r>
        <w:rPr>
          <w:i w:val="0"/>
          <w:iCs/>
          <w:color w:val="auto"/>
        </w:rPr>
        <w:t>AIoT</w:t>
      </w:r>
      <w:proofErr w:type="spellEnd"/>
      <w:r>
        <w:rPr>
          <w:i w:val="0"/>
          <w:iCs/>
          <w:color w:val="auto"/>
        </w:rPr>
        <w:t xml:space="preserve"> Reader similar to trusted access. </w:t>
      </w:r>
    </w:p>
    <w:p w14:paraId="59257748" w14:textId="77777777" w:rsidR="00392107" w:rsidRDefault="00392107" w:rsidP="00392107">
      <w:r>
        <w:t xml:space="preserve">It is assumed that the </w:t>
      </w:r>
      <w:proofErr w:type="spellStart"/>
      <w:r>
        <w:t>AIoT</w:t>
      </w:r>
      <w:proofErr w:type="spellEnd"/>
      <w:r>
        <w:t xml:space="preserve"> device can use SUCI based on the presence of the USIM.</w:t>
      </w:r>
    </w:p>
    <w:p w14:paraId="0D5DEB5D" w14:textId="77777777" w:rsidR="00392107" w:rsidRPr="00AE391E" w:rsidRDefault="00392107" w:rsidP="00392107">
      <w:r>
        <w:t xml:space="preserve">The security relationship is established between </w:t>
      </w:r>
      <w:proofErr w:type="spellStart"/>
      <w:r>
        <w:t>AIoT</w:t>
      </w:r>
      <w:proofErr w:type="spellEnd"/>
      <w:r>
        <w:t xml:space="preserve"> Device and the </w:t>
      </w:r>
      <w:proofErr w:type="spellStart"/>
      <w:r>
        <w:t>AIoT</w:t>
      </w:r>
      <w:proofErr w:type="spellEnd"/>
      <w:r>
        <w:t xml:space="preserve"> Reader, it is assumed that the communication between </w:t>
      </w:r>
      <w:proofErr w:type="spellStart"/>
      <w:r>
        <w:t>AIoT</w:t>
      </w:r>
      <w:proofErr w:type="spellEnd"/>
      <w:r>
        <w:t xml:space="preserve"> Reader and the </w:t>
      </w:r>
      <w:proofErr w:type="spellStart"/>
      <w:r>
        <w:t>AIoT</w:t>
      </w:r>
      <w:proofErr w:type="spellEnd"/>
      <w:r>
        <w:t xml:space="preserve"> Function is protected with NDS/IP. </w:t>
      </w:r>
    </w:p>
    <w:p w14:paraId="671AF8F8" w14:textId="68EECAE1" w:rsidR="00392107" w:rsidRDefault="00392107" w:rsidP="00392107">
      <w:pPr>
        <w:pStyle w:val="Heading3"/>
      </w:pPr>
      <w:bookmarkStart w:id="796" w:name="_Toc180278782"/>
      <w:bookmarkStart w:id="797" w:name="_Toc180278957"/>
      <w:bookmarkStart w:id="798" w:name="_Toc180279224"/>
      <w:bookmarkStart w:id="799" w:name="_Toc180279698"/>
      <w:bookmarkStart w:id="800" w:name="_Toc182841136"/>
      <w:bookmarkStart w:id="801" w:name="_Toc182899217"/>
      <w:bookmarkStart w:id="802" w:name="_Toc208305291"/>
      <w:r w:rsidRPr="00DA1267">
        <w:t>6.</w:t>
      </w:r>
      <w:r>
        <w:t>11</w:t>
      </w:r>
      <w:r w:rsidRPr="00DA1267">
        <w:t>.2</w:t>
      </w:r>
      <w:r w:rsidRPr="00DA1267">
        <w:tab/>
        <w:t>Solution details</w:t>
      </w:r>
      <w:bookmarkEnd w:id="796"/>
      <w:bookmarkEnd w:id="797"/>
      <w:bookmarkEnd w:id="798"/>
      <w:bookmarkEnd w:id="799"/>
      <w:bookmarkEnd w:id="800"/>
      <w:bookmarkEnd w:id="801"/>
      <w:bookmarkEnd w:id="802"/>
    </w:p>
    <w:p w14:paraId="10CE260D" w14:textId="77777777" w:rsidR="00392107" w:rsidRDefault="00392107" w:rsidP="00392107">
      <w:r>
        <w:t xml:space="preserve">In this solution for adopting the trusted access principles, the </w:t>
      </w:r>
      <w:proofErr w:type="spellStart"/>
      <w:r>
        <w:t>AIoT</w:t>
      </w:r>
      <w:proofErr w:type="spellEnd"/>
      <w:r>
        <w:t xml:space="preserve"> Reader is taking the role as the TNAP and the </w:t>
      </w:r>
      <w:proofErr w:type="spellStart"/>
      <w:r>
        <w:t>AIoT</w:t>
      </w:r>
      <w:proofErr w:type="spellEnd"/>
      <w:r>
        <w:t xml:space="preserve"> Function the role as TWIF/TNGF and AMF.</w:t>
      </w:r>
    </w:p>
    <w:p w14:paraId="4F968009" w14:textId="77777777" w:rsidR="00392107" w:rsidRDefault="00392107" w:rsidP="00392107"/>
    <w:bookmarkStart w:id="803" w:name="MCCQCTEMPBM_00000078"/>
    <w:p w14:paraId="5BBAC5C4" w14:textId="77777777" w:rsidR="00392107" w:rsidRDefault="00392107" w:rsidP="00FF5EF2">
      <w:pPr>
        <w:pStyle w:val="TH"/>
      </w:pPr>
      <w:r>
        <w:object w:dxaOrig="12411" w:dyaOrig="14230" w14:anchorId="148DB325">
          <v:shape id="_x0000_i1035" type="#_x0000_t75" style="width:483.6pt;height:423.95pt" o:ole="">
            <v:imagedata r:id="rId39" o:title="" cropbottom="14883f"/>
          </v:shape>
          <o:OLEObject Type="Embed" ProgID="Visio.Drawing.15" ShapeID="_x0000_i1035" DrawAspect="Content" ObjectID="_1818921182" r:id="rId40"/>
        </w:object>
      </w:r>
      <w:bookmarkEnd w:id="803"/>
    </w:p>
    <w:p w14:paraId="2741CAA5" w14:textId="57B15759" w:rsidR="00392107" w:rsidRDefault="00392107" w:rsidP="00FF5EF2">
      <w:pPr>
        <w:pStyle w:val="TF"/>
      </w:pPr>
      <w:bookmarkStart w:id="804" w:name="MCCQCTEMPBM_00000048"/>
      <w:r>
        <w:t xml:space="preserve">Figure 6.11.2.2-1: </w:t>
      </w:r>
      <w:proofErr w:type="spellStart"/>
      <w:r>
        <w:t>AIoT</w:t>
      </w:r>
      <w:proofErr w:type="spellEnd"/>
      <w:r>
        <w:t xml:space="preserve"> Device authentication</w:t>
      </w:r>
      <w:r w:rsidRPr="00E72595">
        <w:t xml:space="preserve"> and ID Privacy</w:t>
      </w:r>
      <w:r>
        <w:t xml:space="preserve"> as trusted non-3GPP access</w:t>
      </w:r>
    </w:p>
    <w:bookmarkEnd w:id="804"/>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w:t>
      </w:r>
      <w:proofErr w:type="spellStart"/>
      <w:r>
        <w:t>AIoT</w:t>
      </w:r>
      <w:proofErr w:type="spellEnd"/>
      <w:r>
        <w:t xml:space="preserve"> devices. </w:t>
      </w:r>
    </w:p>
    <w:p w14:paraId="25C24770" w14:textId="77777777" w:rsidR="00392107" w:rsidRPr="002A61CC" w:rsidRDefault="00392107" w:rsidP="00392107">
      <w:pPr>
        <w:pStyle w:val="B1"/>
        <w:ind w:left="0" w:firstLine="0"/>
      </w:pPr>
      <w:r>
        <w:t>2</w:t>
      </w:r>
      <w:r w:rsidRPr="006C661D">
        <w:t xml:space="preserve">. </w:t>
      </w:r>
      <w:r w:rsidRPr="002A61CC">
        <w:t xml:space="preserve">The </w:t>
      </w:r>
      <w:proofErr w:type="spellStart"/>
      <w:r w:rsidRPr="002A61CC">
        <w:t>AIoT</w:t>
      </w:r>
      <w:proofErr w:type="spellEnd"/>
      <w:r w:rsidRPr="002A61CC">
        <w:t xml:space="preserve"> device connects to an </w:t>
      </w:r>
      <w:proofErr w:type="spellStart"/>
      <w:r w:rsidRPr="002A61CC">
        <w:t>AIoT</w:t>
      </w:r>
      <w:proofErr w:type="spellEnd"/>
      <w:r w:rsidRPr="002A61CC">
        <w:t xml:space="preserve"> Reader as an access network. The </w:t>
      </w:r>
      <w:proofErr w:type="spellStart"/>
      <w:r w:rsidRPr="002A61CC">
        <w:t>AIoT</w:t>
      </w:r>
      <w:proofErr w:type="spellEnd"/>
      <w:r w:rsidRPr="002A61CC">
        <w:t xml:space="preserve"> device may be triggered by the </w:t>
      </w:r>
      <w:proofErr w:type="spellStart"/>
      <w:r w:rsidRPr="002A61CC">
        <w:t>AIoT</w:t>
      </w:r>
      <w:proofErr w:type="spellEnd"/>
      <w:r w:rsidRPr="002A61CC">
        <w:t xml:space="preserve"> Reader to send this message, e.g. based on the presence of a specific broadcast message from </w:t>
      </w:r>
      <w:proofErr w:type="spellStart"/>
      <w:r w:rsidRPr="002A61CC">
        <w:t>AIoT</w:t>
      </w:r>
      <w:proofErr w:type="spellEnd"/>
      <w:r w:rsidRPr="002A61CC">
        <w:t xml:space="preserve"> Reader.</w:t>
      </w:r>
    </w:p>
    <w:p w14:paraId="293B69A2" w14:textId="77777777" w:rsidR="00392107" w:rsidRPr="006C661D" w:rsidRDefault="00392107" w:rsidP="00392107">
      <w:pPr>
        <w:pStyle w:val="B1"/>
        <w:ind w:left="0" w:hanging="1"/>
      </w:pPr>
      <w:r>
        <w:t>3</w:t>
      </w:r>
      <w:r w:rsidRPr="006C661D">
        <w:t xml:space="preserve">. The </w:t>
      </w:r>
      <w:proofErr w:type="spellStart"/>
      <w:r w:rsidRPr="006C661D">
        <w:t>AIoT</w:t>
      </w:r>
      <w:proofErr w:type="spellEnd"/>
      <w:r w:rsidRPr="006C661D">
        <w:t xml:space="preserve"> reader sends an L2 message with an EAP-Identity Request to the </w:t>
      </w:r>
      <w:proofErr w:type="spellStart"/>
      <w:r w:rsidRPr="006C661D">
        <w:t>AIoT</w:t>
      </w:r>
      <w:proofErr w:type="spellEnd"/>
      <w:r w:rsidRPr="006C661D">
        <w:t xml:space="preserve"> Device. This step may be part of step 5.</w:t>
      </w:r>
    </w:p>
    <w:p w14:paraId="67502C70" w14:textId="77777777" w:rsidR="00392107" w:rsidRPr="00D9616A" w:rsidRDefault="00392107" w:rsidP="00392107">
      <w:pPr>
        <w:pStyle w:val="B1"/>
        <w:ind w:left="0" w:hanging="1"/>
      </w:pPr>
      <w:r w:rsidRPr="00D9616A">
        <w:t xml:space="preserve">4. The </w:t>
      </w:r>
      <w:proofErr w:type="spellStart"/>
      <w:r w:rsidRPr="00D9616A">
        <w:t>AIoT</w:t>
      </w:r>
      <w:proofErr w:type="spellEnd"/>
      <w:r w:rsidRPr="00D9616A">
        <w:t xml:space="preserve"> device provide its unique </w:t>
      </w:r>
      <w:proofErr w:type="spellStart"/>
      <w:r w:rsidRPr="00D9616A">
        <w:t>AIoT</w:t>
      </w:r>
      <w:proofErr w:type="spellEnd"/>
      <w:r w:rsidRPr="00D9616A">
        <w:t xml:space="preserve"> Identity, e.g. SUCI or 5G-GUTI in an EAP-Identity Response to the </w:t>
      </w:r>
      <w:proofErr w:type="spellStart"/>
      <w:r w:rsidRPr="00D9616A">
        <w:t>AIoT</w:t>
      </w:r>
      <w:proofErr w:type="spellEnd"/>
      <w:r w:rsidRPr="00D9616A">
        <w:t xml:space="preserve"> Reader. The message may contain other information e.g. Device EPC.</w:t>
      </w:r>
    </w:p>
    <w:p w14:paraId="09C5B48F" w14:textId="77777777" w:rsidR="00392107" w:rsidRPr="00D9616A" w:rsidRDefault="00392107" w:rsidP="00392107">
      <w:pPr>
        <w:rPr>
          <w:rFonts w:eastAsia="Times New Roman"/>
          <w:lang w:val="en-US"/>
        </w:rPr>
      </w:pPr>
      <w:r w:rsidRPr="00D9616A">
        <w:t xml:space="preserve">5. The </w:t>
      </w:r>
      <w:proofErr w:type="spellStart"/>
      <w:r w:rsidRPr="00D9616A">
        <w:t>AIoT</w:t>
      </w:r>
      <w:proofErr w:type="spellEnd"/>
      <w:r w:rsidRPr="00D9616A">
        <w:t xml:space="preserve"> Reader selects a </w:t>
      </w:r>
      <w:proofErr w:type="spellStart"/>
      <w:r w:rsidRPr="00D9616A">
        <w:t>AIoT</w:t>
      </w:r>
      <w:proofErr w:type="spellEnd"/>
      <w:r w:rsidRPr="00D9616A">
        <w:t xml:space="preserve"> Function, e.g. based on the received realm, and sends an AAA request to the selected </w:t>
      </w:r>
      <w:proofErr w:type="spellStart"/>
      <w:r w:rsidRPr="00D9616A">
        <w:t>AIoT</w:t>
      </w:r>
      <w:proofErr w:type="spellEnd"/>
      <w:r w:rsidRPr="00D9616A">
        <w:t xml:space="preserve"> Function. The </w:t>
      </w:r>
      <w:proofErr w:type="spellStart"/>
      <w:r w:rsidRPr="00D9616A">
        <w:t>AIot</w:t>
      </w:r>
      <w:proofErr w:type="spellEnd"/>
      <w:r w:rsidRPr="00D9616A">
        <w:t xml:space="preserve"> Reader may include the received information from the </w:t>
      </w:r>
      <w:proofErr w:type="spellStart"/>
      <w:r w:rsidRPr="00D9616A">
        <w:t>AIoT</w:t>
      </w:r>
      <w:proofErr w:type="spellEnd"/>
      <w:r w:rsidRPr="00D9616A">
        <w:t xml:space="preserve"> Device, e.g. Device EPC, and the device location in the request.</w:t>
      </w:r>
    </w:p>
    <w:p w14:paraId="00AC8CB2" w14:textId="77777777" w:rsidR="00392107" w:rsidRPr="00D9616A" w:rsidRDefault="00392107" w:rsidP="00392107">
      <w:r w:rsidRPr="00D9616A">
        <w:t xml:space="preserve">6. The </w:t>
      </w:r>
      <w:proofErr w:type="spellStart"/>
      <w:r w:rsidRPr="00D9616A">
        <w:t>AIoT</w:t>
      </w:r>
      <w:proofErr w:type="spellEnd"/>
      <w:r w:rsidRPr="00D9616A">
        <w:t xml:space="preserve"> Function shall select an AUSF and sends </w:t>
      </w:r>
      <w:proofErr w:type="spellStart"/>
      <w:r w:rsidRPr="00D9616A">
        <w:t>Nausf_UEAuthentication_Authenticate</w:t>
      </w:r>
      <w:proofErr w:type="spellEnd"/>
      <w:r w:rsidRPr="00D9616A">
        <w:t xml:space="preserve"> Request message to the AUSF. The </w:t>
      </w:r>
      <w:proofErr w:type="spellStart"/>
      <w:r w:rsidRPr="00D9616A">
        <w:t>Nausf_UEAuthentication_Authenticate</w:t>
      </w:r>
      <w:proofErr w:type="spellEnd"/>
      <w:r w:rsidRPr="00D9616A">
        <w:t xml:space="preserve"> Request message contains SUCI or SUPI (in case of a valid 5G-GUTI is received by the </w:t>
      </w:r>
      <w:proofErr w:type="spellStart"/>
      <w:r w:rsidRPr="00D9616A">
        <w:t>AIoT</w:t>
      </w:r>
      <w:proofErr w:type="spellEnd"/>
      <w:r w:rsidRPr="00D9616A">
        <w:t xml:space="preserve"> Function acting as an AMF). The request message contains also an indication that the request is from an </w:t>
      </w:r>
      <w:proofErr w:type="spellStart"/>
      <w:r w:rsidRPr="00D9616A">
        <w:t>AIoT</w:t>
      </w:r>
      <w:proofErr w:type="spellEnd"/>
      <w:r w:rsidRPr="00D9616A">
        <w:t xml:space="preserve"> device.</w:t>
      </w:r>
    </w:p>
    <w:p w14:paraId="769E4BB9" w14:textId="77777777" w:rsidR="00392107" w:rsidRPr="007B0C8B" w:rsidRDefault="00392107" w:rsidP="00392107">
      <w:r w:rsidRPr="00D9616A">
        <w:lastRenderedPageBreak/>
        <w:t xml:space="preserve">7. The AUSF shall send </w:t>
      </w:r>
      <w:proofErr w:type="spellStart"/>
      <w:r w:rsidRPr="00D9616A">
        <w:t>Nudm_UEAuthentication_Get</w:t>
      </w:r>
      <w:proofErr w:type="spellEnd"/>
      <w:r w:rsidRPr="00D9616A">
        <w:t xml:space="preserve"> Request to the UDM including SUCI or SUPI and the </w:t>
      </w:r>
      <w:proofErr w:type="spellStart"/>
      <w:r w:rsidRPr="00D9616A">
        <w:t>AIoT</w:t>
      </w:r>
      <w:proofErr w:type="spellEnd"/>
      <w:r w:rsidRPr="00D9616A">
        <w:t xml:space="preserve"> indication. Upon reception of the </w:t>
      </w:r>
      <w:proofErr w:type="spellStart"/>
      <w:r w:rsidRPr="00D9616A">
        <w:t>Nudm_UEAuthentication_Get</w:t>
      </w:r>
      <w:proofErr w:type="spellEnd"/>
      <w:r w:rsidRPr="00D9616A">
        <w:t xml:space="preserve"> Request, the UDM shall invoke SIDF if a SUCI is received. SIDF shall de-conceal SUCI to gain SUPI before UDM can process the request. The UDM may select an authentication method based on the "realm" part of the SUPI, the </w:t>
      </w:r>
      <w:proofErr w:type="spellStart"/>
      <w:r w:rsidRPr="00D9616A">
        <w:t>AIoT</w:t>
      </w:r>
      <w:proofErr w:type="spellEnd"/>
      <w:r w:rsidRPr="00D9616A">
        <w:t xml:space="preserve"> device indicator, a combination of the "realm" part and the </w:t>
      </w:r>
      <w:proofErr w:type="spellStart"/>
      <w:r w:rsidRPr="00D9616A">
        <w:t>AIoT</w:t>
      </w:r>
      <w:proofErr w:type="spellEnd"/>
      <w:r w:rsidRPr="00D9616A">
        <w:t xml:space="preserve">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proofErr w:type="spellStart"/>
      <w:r>
        <w:t>AIoT</w:t>
      </w:r>
      <w:proofErr w:type="spellEnd"/>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proofErr w:type="spellStart"/>
      <w:r>
        <w:t>AIoT</w:t>
      </w:r>
      <w:proofErr w:type="spellEnd"/>
      <w:r>
        <w:t xml:space="preserve"> Function </w:t>
      </w:r>
      <w:r w:rsidRPr="007B0C8B">
        <w:t xml:space="preserve">in a </w:t>
      </w:r>
      <w:proofErr w:type="spellStart"/>
      <w:r w:rsidRPr="00B01C72">
        <w:t>Nausf_UEAuthentication_Authenticate</w:t>
      </w:r>
      <w:proofErr w:type="spellEnd"/>
      <w:r w:rsidRPr="00B01C72">
        <w:t xml:space="preserve"> Response</w:t>
      </w:r>
      <w:r w:rsidRPr="007B0C8B">
        <w:t xml:space="preserve"> message. </w:t>
      </w:r>
    </w:p>
    <w:p w14:paraId="768A6DEF" w14:textId="77777777" w:rsidR="00392107" w:rsidRDefault="00392107" w:rsidP="00392107">
      <w:r>
        <w:t xml:space="preserve">9. </w:t>
      </w:r>
      <w:r w:rsidRPr="007B0C8B">
        <w:t xml:space="preserve">The </w:t>
      </w:r>
      <w:proofErr w:type="spellStart"/>
      <w:r>
        <w:t>AIoT</w:t>
      </w:r>
      <w:proofErr w:type="spellEnd"/>
      <w:r>
        <w:t xml:space="preserve"> Function </w:t>
      </w:r>
      <w:r w:rsidRPr="007B0C8B">
        <w:t xml:space="preserve">shall transparently forward the EAP-Request/AKA'-Challenge message to the </w:t>
      </w:r>
      <w:proofErr w:type="spellStart"/>
      <w:r>
        <w:t>AIoT</w:t>
      </w:r>
      <w:proofErr w:type="spellEnd"/>
      <w:r>
        <w:t xml:space="preserve"> Reader in an AAA</w:t>
      </w:r>
      <w:r w:rsidRPr="007B0C8B">
        <w:t xml:space="preserve"> </w:t>
      </w:r>
      <w:r>
        <w:t>response</w:t>
      </w:r>
      <w:r w:rsidRPr="007B0C8B">
        <w:t xml:space="preserve"> message</w:t>
      </w:r>
      <w:r>
        <w:t xml:space="preserve">. </w:t>
      </w:r>
    </w:p>
    <w:p w14:paraId="37A85E90" w14:textId="77777777" w:rsidR="00392107" w:rsidRDefault="00392107" w:rsidP="00392107">
      <w:r>
        <w:t xml:space="preserve">10. The </w:t>
      </w:r>
      <w:proofErr w:type="spellStart"/>
      <w:r>
        <w:t>AIoT</w:t>
      </w:r>
      <w:proofErr w:type="spellEnd"/>
      <w:r>
        <w:t xml:space="preserve"> function forwards the EAP</w:t>
      </w:r>
      <w:r w:rsidRPr="007B0C8B">
        <w:t>-Request/AKA</w:t>
      </w:r>
      <w:r>
        <w:t>’</w:t>
      </w:r>
      <w:r w:rsidRPr="007B0C8B">
        <w:t>-Challenge message</w:t>
      </w:r>
      <w:r>
        <w:t xml:space="preserve"> to the </w:t>
      </w:r>
      <w:proofErr w:type="spellStart"/>
      <w:r>
        <w:t>AIoT</w:t>
      </w:r>
      <w:proofErr w:type="spellEnd"/>
      <w:r>
        <w:t xml:space="preserve"> Device in a L2 message.</w:t>
      </w:r>
    </w:p>
    <w:p w14:paraId="51409427" w14:textId="77777777" w:rsidR="00392107" w:rsidRPr="007B0C8B" w:rsidRDefault="00392107" w:rsidP="00392107">
      <w:r>
        <w:t xml:space="preserve">11. The </w:t>
      </w:r>
      <w:proofErr w:type="spellStart"/>
      <w:r>
        <w:t>AIoT</w:t>
      </w:r>
      <w:proofErr w:type="spellEnd"/>
      <w:r>
        <w:t xml:space="preserve"> device computes the authentication response message. </w:t>
      </w:r>
    </w:p>
    <w:p w14:paraId="35806DD7" w14:textId="77777777" w:rsidR="00392107" w:rsidRDefault="00392107" w:rsidP="00392107">
      <w:r>
        <w:t>12</w:t>
      </w:r>
      <w:r w:rsidRPr="007B0C8B">
        <w:t>.</w:t>
      </w:r>
      <w:r>
        <w:t xml:space="preserve"> </w:t>
      </w:r>
      <w:r w:rsidRPr="007B0C8B">
        <w:t xml:space="preserve">The </w:t>
      </w:r>
      <w:proofErr w:type="spellStart"/>
      <w:r>
        <w:t>AIoT</w:t>
      </w:r>
      <w:proofErr w:type="spellEnd"/>
      <w:r>
        <w:t xml:space="preserve"> device </w:t>
      </w:r>
      <w:r w:rsidRPr="007B0C8B">
        <w:t xml:space="preserve">shall send the EAP-Response/AKA'-Challenge message to the </w:t>
      </w:r>
      <w:proofErr w:type="spellStart"/>
      <w:r>
        <w:t>AIoT</w:t>
      </w:r>
      <w:proofErr w:type="spellEnd"/>
      <w:r>
        <w:t xml:space="preserve"> Reader </w:t>
      </w:r>
      <w:r w:rsidRPr="007B0C8B">
        <w:t>in a Auth-</w:t>
      </w:r>
      <w:proofErr w:type="spellStart"/>
      <w:r w:rsidRPr="007B0C8B">
        <w:t>Resp</w:t>
      </w:r>
      <w:proofErr w:type="spellEnd"/>
      <w:r w:rsidRPr="007B0C8B">
        <w:t xml:space="preserve"> message</w:t>
      </w:r>
      <w:r>
        <w:t xml:space="preserve"> on L2</w:t>
      </w:r>
      <w:r w:rsidRPr="007B0C8B">
        <w:t>.</w:t>
      </w:r>
    </w:p>
    <w:p w14:paraId="1B02AA7F" w14:textId="77777777" w:rsidR="00392107" w:rsidRDefault="00392107" w:rsidP="00392107">
      <w:r>
        <w:t xml:space="preserve">13. </w:t>
      </w:r>
      <w:r w:rsidRPr="007B0C8B">
        <w:t xml:space="preserve">The </w:t>
      </w:r>
      <w:proofErr w:type="spellStart"/>
      <w:r>
        <w:t>AIoT</w:t>
      </w:r>
      <w:proofErr w:type="spellEnd"/>
      <w:r>
        <w:t xml:space="preserve"> Reader </w:t>
      </w:r>
      <w:r w:rsidRPr="007B0C8B">
        <w:t xml:space="preserve">shall send the EAP-Response/AKA'-Challenge message to the </w:t>
      </w:r>
      <w:proofErr w:type="spellStart"/>
      <w:r>
        <w:t>AIoT</w:t>
      </w:r>
      <w:proofErr w:type="spellEnd"/>
      <w:r>
        <w:t xml:space="preserve">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proofErr w:type="spellStart"/>
      <w:r>
        <w:t>AIoT</w:t>
      </w:r>
      <w:proofErr w:type="spellEnd"/>
      <w:r>
        <w:t xml:space="preserve">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proofErr w:type="spellStart"/>
      <w:r w:rsidRPr="00A4224F">
        <w:t>Nausf_UEAuthentic</w:t>
      </w:r>
      <w:r>
        <w:t>ation_Authenticate</w:t>
      </w:r>
      <w:proofErr w:type="spellEnd"/>
      <w:r>
        <w:t xml:space="preserv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 xml:space="preserve">16. The AUSF shall send to the </w:t>
      </w:r>
      <w:proofErr w:type="spellStart"/>
      <w:r w:rsidRPr="00B84B41">
        <w:t>AIoT</w:t>
      </w:r>
      <w:proofErr w:type="spellEnd"/>
      <w:r w:rsidRPr="00B84B41">
        <w:t xml:space="preserve"> Function an </w:t>
      </w:r>
      <w:proofErr w:type="spellStart"/>
      <w:r w:rsidRPr="00B84B41">
        <w:t>Nausf_UEAuthentication_Authenticate</w:t>
      </w:r>
      <w:proofErr w:type="spellEnd"/>
      <w:r w:rsidRPr="00B84B41">
        <w:t xml:space="preserve"> Response message including the EAP-Success, the MSK, and the SUPI and if available the GPSI.</w:t>
      </w:r>
    </w:p>
    <w:p w14:paraId="1FC4300E" w14:textId="77777777" w:rsidR="00392107" w:rsidRPr="00B84B41" w:rsidRDefault="00392107" w:rsidP="00392107">
      <w:r w:rsidRPr="00B84B41">
        <w:t xml:space="preserve">17. </w:t>
      </w:r>
      <w:proofErr w:type="spellStart"/>
      <w:r w:rsidRPr="00B84B41">
        <w:t>AIoT</w:t>
      </w:r>
      <w:proofErr w:type="spellEnd"/>
      <w:r w:rsidRPr="00B84B41">
        <w:t xml:space="preserve"> Function sends an EAP-Success to the </w:t>
      </w:r>
      <w:proofErr w:type="spellStart"/>
      <w:r w:rsidRPr="00B84B41">
        <w:t>AIoT</w:t>
      </w:r>
      <w:proofErr w:type="spellEnd"/>
      <w:r w:rsidRPr="00B84B41">
        <w:t xml:space="preserve"> Reader upon reception of the MSK, and the SUPI and if available the GPSI.</w:t>
      </w:r>
    </w:p>
    <w:p w14:paraId="3F37D8F4" w14:textId="5785A9FA" w:rsidR="00392107" w:rsidRDefault="00392107" w:rsidP="00392107">
      <w:r w:rsidRPr="00B84B41">
        <w:t xml:space="preserve">18. The </w:t>
      </w:r>
      <w:proofErr w:type="spellStart"/>
      <w:r w:rsidRPr="00B84B41">
        <w:t>AIoT</w:t>
      </w:r>
      <w:proofErr w:type="spellEnd"/>
      <w:r w:rsidRPr="00B84B41">
        <w:t xml:space="preserve"> Reader stores the MSK and forwards the EAP-Success to the </w:t>
      </w:r>
      <w:proofErr w:type="spellStart"/>
      <w:r w:rsidRPr="00B84B41">
        <w:t>AIoT</w:t>
      </w:r>
      <w:proofErr w:type="spellEnd"/>
      <w:r w:rsidRPr="00B84B41">
        <w:t xml:space="preserve"> Device in a L2 message.</w:t>
      </w:r>
    </w:p>
    <w:p w14:paraId="54E913D5" w14:textId="4F2C6A7E" w:rsidR="00392107" w:rsidRPr="00AE391E" w:rsidRDefault="00392107" w:rsidP="00790941">
      <w:pPr>
        <w:pStyle w:val="NO"/>
      </w:pPr>
      <w:bookmarkStart w:id="805" w:name="_Hlk179968919"/>
      <w:r>
        <w:t>N</w:t>
      </w:r>
      <w:r w:rsidR="00790941">
        <w:t>OTE</w:t>
      </w:r>
      <w:r>
        <w:t>:</w:t>
      </w:r>
      <w:r w:rsidRPr="00C73242">
        <w:t xml:space="preserve"> </w:t>
      </w:r>
      <w:r w:rsidR="00790941">
        <w:t>The present document does not address</w:t>
      </w:r>
      <w:r w:rsidRPr="00C73242">
        <w:t xml:space="preserve"> whether the nr of inter</w:t>
      </w:r>
      <w:r>
        <w:t>a</w:t>
      </w:r>
      <w:r w:rsidRPr="00C73242">
        <w:t xml:space="preserve">ctions </w:t>
      </w:r>
      <w:r>
        <w:t>with the device are</w:t>
      </w:r>
      <w:r w:rsidRPr="00C73242">
        <w:t xml:space="preserve"> feasible for </w:t>
      </w:r>
      <w:proofErr w:type="spellStart"/>
      <w:r w:rsidRPr="00C73242">
        <w:t>AIoT</w:t>
      </w:r>
      <w:bookmarkEnd w:id="805"/>
      <w:proofErr w:type="spellEnd"/>
    </w:p>
    <w:p w14:paraId="0CAAB1FE" w14:textId="6F1E5ACE" w:rsidR="00392107" w:rsidRPr="00DA1267" w:rsidRDefault="00392107" w:rsidP="00392107">
      <w:pPr>
        <w:pStyle w:val="Heading3"/>
      </w:pPr>
      <w:bookmarkStart w:id="806" w:name="_Toc180278783"/>
      <w:bookmarkStart w:id="807" w:name="_Toc180278958"/>
      <w:bookmarkStart w:id="808" w:name="_Toc180279225"/>
      <w:bookmarkStart w:id="809" w:name="_Toc180279699"/>
      <w:bookmarkStart w:id="810" w:name="_Toc182841137"/>
      <w:bookmarkStart w:id="811" w:name="_Toc182899218"/>
      <w:bookmarkStart w:id="812" w:name="_Toc208305292"/>
      <w:r w:rsidRPr="00DA1267">
        <w:t>6.</w:t>
      </w:r>
      <w:r>
        <w:t>11</w:t>
      </w:r>
      <w:r w:rsidRPr="00DA1267">
        <w:t>.3</w:t>
      </w:r>
      <w:r w:rsidRPr="00DA1267">
        <w:tab/>
        <w:t>Evaluation</w:t>
      </w:r>
      <w:bookmarkEnd w:id="806"/>
      <w:bookmarkEnd w:id="807"/>
      <w:bookmarkEnd w:id="808"/>
      <w:bookmarkEnd w:id="809"/>
      <w:bookmarkEnd w:id="810"/>
      <w:bookmarkEnd w:id="811"/>
      <w:bookmarkEnd w:id="812"/>
    </w:p>
    <w:p w14:paraId="0B7B0810" w14:textId="48665495" w:rsidR="00392107" w:rsidRDefault="00392107" w:rsidP="00790941">
      <w:pPr>
        <w:pStyle w:val="NO"/>
      </w:pPr>
      <w:r>
        <w:t>N</w:t>
      </w:r>
      <w:r w:rsidR="00790941">
        <w:t>OTE</w:t>
      </w:r>
      <w:r>
        <w:t xml:space="preserve">: </w:t>
      </w:r>
      <w:r w:rsidR="00790941">
        <w:t>S</w:t>
      </w:r>
      <w:r>
        <w:t>olution align</w:t>
      </w:r>
      <w:r w:rsidR="00790941">
        <w:t>ment</w:t>
      </w:r>
      <w:r>
        <w:t xml:space="preserve"> with </w:t>
      </w:r>
      <w:r w:rsidR="00790941" w:rsidRPr="00DA1267">
        <w:t>T</w:t>
      </w:r>
      <w:r w:rsidR="00790941">
        <w:t>R</w:t>
      </w:r>
      <w:r w:rsidR="00790941" w:rsidRPr="00DA1267">
        <w:t> </w:t>
      </w:r>
      <w:r w:rsidR="00790941">
        <w:t>23-700-13 is not addressed in the present document</w:t>
      </w:r>
      <w:r>
        <w:t>.</w:t>
      </w:r>
    </w:p>
    <w:p w14:paraId="5F411B74" w14:textId="417A5C4F" w:rsidR="00A8579E" w:rsidRPr="00DA1267" w:rsidRDefault="00A8579E" w:rsidP="00A8579E">
      <w:pPr>
        <w:pStyle w:val="Heading2"/>
      </w:pPr>
      <w:bookmarkStart w:id="813" w:name="_Toc180278784"/>
      <w:bookmarkStart w:id="814" w:name="_Toc180278959"/>
      <w:bookmarkStart w:id="815" w:name="_Toc180279226"/>
      <w:bookmarkStart w:id="816" w:name="_Toc180279700"/>
      <w:bookmarkStart w:id="817" w:name="_Toc182841138"/>
      <w:bookmarkStart w:id="818" w:name="_Toc182899219"/>
      <w:bookmarkStart w:id="819" w:name="_Toc208305293"/>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w:t>
      </w:r>
      <w:proofErr w:type="spellStart"/>
      <w:r w:rsidRPr="002C21D8">
        <w:t>AIoT</w:t>
      </w:r>
      <w:proofErr w:type="spellEnd"/>
      <w:r w:rsidRPr="002C21D8">
        <w:t xml:space="preserve"> devices with USIM</w:t>
      </w:r>
      <w:r>
        <w:t xml:space="preserve"> on </w:t>
      </w:r>
      <w:proofErr w:type="spellStart"/>
      <w:r>
        <w:t>AIoT</w:t>
      </w:r>
      <w:proofErr w:type="spellEnd"/>
      <w:r>
        <w:t xml:space="preserve"> Layer</w:t>
      </w:r>
      <w:bookmarkEnd w:id="813"/>
      <w:bookmarkEnd w:id="814"/>
      <w:bookmarkEnd w:id="815"/>
      <w:bookmarkEnd w:id="816"/>
      <w:bookmarkEnd w:id="817"/>
      <w:bookmarkEnd w:id="818"/>
      <w:bookmarkEnd w:id="819"/>
    </w:p>
    <w:p w14:paraId="5FC71997" w14:textId="48DD1290" w:rsidR="00A8579E" w:rsidRDefault="00A8579E" w:rsidP="00A8579E">
      <w:pPr>
        <w:pStyle w:val="Heading3"/>
      </w:pPr>
      <w:bookmarkStart w:id="820" w:name="_Toc180278785"/>
      <w:bookmarkStart w:id="821" w:name="_Toc180278960"/>
      <w:bookmarkStart w:id="822" w:name="_Toc180279227"/>
      <w:bookmarkStart w:id="823" w:name="_Toc180279701"/>
      <w:bookmarkStart w:id="824" w:name="_Toc182841139"/>
      <w:bookmarkStart w:id="825" w:name="_Toc182899220"/>
      <w:bookmarkStart w:id="826" w:name="_Toc208305294"/>
      <w:r w:rsidRPr="00DA1267">
        <w:t>6.</w:t>
      </w:r>
      <w:r>
        <w:t>12</w:t>
      </w:r>
      <w:r w:rsidRPr="00DA1267">
        <w:t>.1</w:t>
      </w:r>
      <w:r w:rsidRPr="00DA1267">
        <w:tab/>
        <w:t>Introduction</w:t>
      </w:r>
      <w:bookmarkEnd w:id="820"/>
      <w:bookmarkEnd w:id="821"/>
      <w:bookmarkEnd w:id="822"/>
      <w:bookmarkEnd w:id="823"/>
      <w:bookmarkEnd w:id="824"/>
      <w:bookmarkEnd w:id="825"/>
      <w:bookmarkEnd w:id="826"/>
    </w:p>
    <w:p w14:paraId="742D97A2" w14:textId="77777777" w:rsidR="00A8579E" w:rsidRDefault="00A8579E" w:rsidP="00A8579E">
      <w:pPr>
        <w:rPr>
          <w:iCs/>
        </w:rPr>
      </w:pPr>
      <w:r>
        <w:t xml:space="preserve">This </w:t>
      </w:r>
      <w:r>
        <w:rPr>
          <w:iCs/>
        </w:rPr>
        <w:t xml:space="preserve">solution is addressing the </w:t>
      </w:r>
      <w:r w:rsidRPr="00552AFF">
        <w:rPr>
          <w:iCs/>
        </w:rPr>
        <w:t xml:space="preserve">Key Issue #5: Authentication and Key issue #3: Privacy by protecting </w:t>
      </w:r>
      <w:proofErr w:type="spellStart"/>
      <w:r w:rsidRPr="00552AFF">
        <w:rPr>
          <w:iCs/>
        </w:rPr>
        <w:t>AIoT</w:t>
      </w:r>
      <w:proofErr w:type="spellEnd"/>
      <w:r w:rsidRPr="00552AFF">
        <w:rPr>
          <w:iCs/>
        </w:rPr>
        <w:t xml:space="preserve"> device identifiers and Key issue #4: Protection of information during </w:t>
      </w:r>
      <w:proofErr w:type="spellStart"/>
      <w:r w:rsidRPr="00552AFF">
        <w:rPr>
          <w:iCs/>
        </w:rPr>
        <w:t>AIoT</w:t>
      </w:r>
      <w:proofErr w:type="spellEnd"/>
      <w:r w:rsidRPr="00552AFF">
        <w:rPr>
          <w:iCs/>
        </w:rPr>
        <w:t xml:space="preserve"> service communication.</w:t>
      </w:r>
    </w:p>
    <w:p w14:paraId="141F23A1" w14:textId="6434C8B3" w:rsidR="00A8579E" w:rsidRDefault="00A8579E" w:rsidP="00A8579E">
      <w:pPr>
        <w:pStyle w:val="Guidance"/>
        <w:rPr>
          <w:i w:val="0"/>
          <w:iCs/>
          <w:color w:val="auto"/>
        </w:rPr>
      </w:pPr>
      <w:r>
        <w:rPr>
          <w:i w:val="0"/>
          <w:iCs/>
          <w:color w:val="auto"/>
        </w:rPr>
        <w:t xml:space="preserve">Some solutions in </w:t>
      </w:r>
      <w:r w:rsidR="00787AC1">
        <w:rPr>
          <w:i w:val="0"/>
          <w:iCs/>
          <w:color w:val="auto"/>
        </w:rPr>
        <w:t>TR</w:t>
      </w:r>
      <w:r w:rsidRPr="00A0531B">
        <w:rPr>
          <w:i w:val="0"/>
          <w:iCs/>
          <w:color w:val="auto"/>
        </w:rPr>
        <w:t xml:space="preserve"> 23.700-13 </w:t>
      </w:r>
      <w:r>
        <w:rPr>
          <w:i w:val="0"/>
          <w:iCs/>
          <w:color w:val="auto"/>
        </w:rPr>
        <w:t>[4] suggests the following simplified protocol stack for Ambient IoT as shown in Figure 6.12.1-1:</w:t>
      </w:r>
    </w:p>
    <w:bookmarkStart w:id="827" w:name="MCCQCTEMPBM_00000079"/>
    <w:p w14:paraId="09A6A20C" w14:textId="77777777" w:rsidR="00A8579E" w:rsidRDefault="00A8579E" w:rsidP="00A8579E">
      <w:pPr>
        <w:pStyle w:val="Guidance"/>
        <w:keepNext/>
      </w:pPr>
      <w:r w:rsidRPr="00A0531B">
        <w:rPr>
          <w:iCs/>
          <w:color w:val="auto"/>
          <w:lang w:val="de-DE"/>
        </w:rPr>
        <w:object w:dxaOrig="12021" w:dyaOrig="3510" w14:anchorId="66E33B9A">
          <v:shape id="_x0000_i1036" type="#_x0000_t75" style="width:480.9pt;height:140.8pt" o:ole="">
            <v:imagedata r:id="rId37" o:title=""/>
          </v:shape>
          <o:OLEObject Type="Embed" ProgID="Visio.Drawing.15" ShapeID="_x0000_i1036" DrawAspect="Content" ObjectID="_1818921183" r:id="rId41"/>
        </w:object>
      </w:r>
      <w:bookmarkEnd w:id="827"/>
    </w:p>
    <w:p w14:paraId="58A34F92" w14:textId="24D68B54" w:rsidR="00A8579E" w:rsidRDefault="00A8579E" w:rsidP="00A8579E">
      <w:pPr>
        <w:pStyle w:val="Caption"/>
        <w:jc w:val="center"/>
        <w:rPr>
          <w:i/>
          <w:iCs/>
        </w:rPr>
      </w:pPr>
      <w:bookmarkStart w:id="828" w:name="MCCQCTEMPBM_00000049"/>
      <w:r>
        <w:t xml:space="preserve">Figure 6.12.1-1: Potential </w:t>
      </w:r>
      <w:proofErr w:type="spellStart"/>
      <w:r>
        <w:t>AIoT</w:t>
      </w:r>
      <w:proofErr w:type="spellEnd"/>
      <w:r>
        <w:t xml:space="preserve"> protocol stack</w:t>
      </w:r>
    </w:p>
    <w:bookmarkEnd w:id="828"/>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w:t>
      </w:r>
      <w:proofErr w:type="spellStart"/>
      <w:r>
        <w:rPr>
          <w:i w:val="0"/>
          <w:iCs/>
          <w:color w:val="auto"/>
        </w:rPr>
        <w:t>AIoT</w:t>
      </w:r>
      <w:proofErr w:type="spellEnd"/>
      <w:r>
        <w:rPr>
          <w:i w:val="0"/>
          <w:iCs/>
          <w:color w:val="auto"/>
        </w:rPr>
        <w:t xml:space="preserve"> device from the corresponding AF in charge. Since NAS protocol is not supported and the </w:t>
      </w:r>
      <w:proofErr w:type="spellStart"/>
      <w:r>
        <w:rPr>
          <w:i w:val="0"/>
          <w:iCs/>
          <w:color w:val="auto"/>
        </w:rPr>
        <w:t>AIoT</w:t>
      </w:r>
      <w:proofErr w:type="spellEnd"/>
      <w:r>
        <w:rPr>
          <w:i w:val="0"/>
          <w:iCs/>
          <w:color w:val="auto"/>
        </w:rPr>
        <w:t xml:space="preserve"> devices have a low complexity, it is assumed that only EAP-AKA’ is supported and the non-3GPP access procedures can be reused, comparable to N5CW or AUN3 devices. With that concept it is possible to either to protect the messages between </w:t>
      </w:r>
      <w:proofErr w:type="spellStart"/>
      <w:r>
        <w:rPr>
          <w:i w:val="0"/>
          <w:iCs/>
          <w:color w:val="auto"/>
        </w:rPr>
        <w:t>AIoT</w:t>
      </w:r>
      <w:proofErr w:type="spellEnd"/>
      <w:r>
        <w:rPr>
          <w:i w:val="0"/>
          <w:iCs/>
          <w:color w:val="auto"/>
        </w:rPr>
        <w:t xml:space="preserve"> device and </w:t>
      </w:r>
      <w:proofErr w:type="spellStart"/>
      <w:r>
        <w:rPr>
          <w:i w:val="0"/>
          <w:iCs/>
          <w:color w:val="auto"/>
        </w:rPr>
        <w:t>AIoT</w:t>
      </w:r>
      <w:proofErr w:type="spellEnd"/>
      <w:r>
        <w:rPr>
          <w:i w:val="0"/>
          <w:iCs/>
          <w:color w:val="auto"/>
        </w:rPr>
        <w:t xml:space="preserve"> function, similar to untrusted access, or between </w:t>
      </w:r>
      <w:proofErr w:type="spellStart"/>
      <w:r>
        <w:rPr>
          <w:i w:val="0"/>
          <w:iCs/>
          <w:color w:val="auto"/>
        </w:rPr>
        <w:t>AIoT</w:t>
      </w:r>
      <w:proofErr w:type="spellEnd"/>
      <w:r>
        <w:rPr>
          <w:i w:val="0"/>
          <w:iCs/>
          <w:color w:val="auto"/>
        </w:rPr>
        <w:t xml:space="preserve"> device and </w:t>
      </w:r>
      <w:proofErr w:type="spellStart"/>
      <w:r>
        <w:rPr>
          <w:i w:val="0"/>
          <w:iCs/>
          <w:color w:val="auto"/>
        </w:rPr>
        <w:t>AIoT</w:t>
      </w:r>
      <w:proofErr w:type="spellEnd"/>
      <w:r>
        <w:rPr>
          <w:i w:val="0"/>
          <w:iCs/>
          <w:color w:val="auto"/>
        </w:rPr>
        <w:t xml:space="preserve"> Reader similar to trusted access. </w:t>
      </w:r>
    </w:p>
    <w:p w14:paraId="386468E1" w14:textId="77777777" w:rsidR="00A8579E" w:rsidRDefault="00A8579E" w:rsidP="00A8579E">
      <w:r>
        <w:t xml:space="preserve">It is assumed that the </w:t>
      </w:r>
      <w:proofErr w:type="spellStart"/>
      <w:r>
        <w:t>AIoT</w:t>
      </w:r>
      <w:proofErr w:type="spellEnd"/>
      <w:r>
        <w:t xml:space="preserve"> device can use SUCI based on the presence of the USIM.</w:t>
      </w:r>
    </w:p>
    <w:p w14:paraId="7F1840FF" w14:textId="77777777" w:rsidR="00A8579E" w:rsidRPr="00AE391E" w:rsidRDefault="00A8579E" w:rsidP="00A8579E">
      <w:r>
        <w:t xml:space="preserve">The security relationship is established between </w:t>
      </w:r>
      <w:proofErr w:type="spellStart"/>
      <w:r>
        <w:t>AIoT</w:t>
      </w:r>
      <w:proofErr w:type="spellEnd"/>
      <w:r>
        <w:t xml:space="preserve"> Device and the </w:t>
      </w:r>
      <w:proofErr w:type="spellStart"/>
      <w:r>
        <w:t>AIoT</w:t>
      </w:r>
      <w:proofErr w:type="spellEnd"/>
      <w:r>
        <w:t xml:space="preserve"> Function and adopts the untrusted access concepts. </w:t>
      </w:r>
    </w:p>
    <w:p w14:paraId="09497A18" w14:textId="06693812" w:rsidR="00A8579E" w:rsidRDefault="00A8579E" w:rsidP="00A8579E">
      <w:pPr>
        <w:pStyle w:val="Heading3"/>
      </w:pPr>
      <w:bookmarkStart w:id="829" w:name="_Toc180278786"/>
      <w:bookmarkStart w:id="830" w:name="_Toc180278961"/>
      <w:bookmarkStart w:id="831" w:name="_Toc180279228"/>
      <w:bookmarkStart w:id="832" w:name="_Toc180279702"/>
      <w:bookmarkStart w:id="833" w:name="_Toc182841140"/>
      <w:bookmarkStart w:id="834" w:name="_Toc182899221"/>
      <w:bookmarkStart w:id="835" w:name="_Toc208305295"/>
      <w:r w:rsidRPr="00DA1267">
        <w:t>6.</w:t>
      </w:r>
      <w:r>
        <w:t>12</w:t>
      </w:r>
      <w:r w:rsidRPr="00DA1267">
        <w:t>.2</w:t>
      </w:r>
      <w:r w:rsidRPr="00DA1267">
        <w:tab/>
        <w:t>Solution details</w:t>
      </w:r>
      <w:bookmarkEnd w:id="829"/>
      <w:bookmarkEnd w:id="830"/>
      <w:bookmarkEnd w:id="831"/>
      <w:bookmarkEnd w:id="832"/>
      <w:bookmarkEnd w:id="833"/>
      <w:bookmarkEnd w:id="834"/>
      <w:bookmarkEnd w:id="835"/>
    </w:p>
    <w:p w14:paraId="62DD98B9" w14:textId="77777777" w:rsidR="00A8579E" w:rsidRDefault="00A8579E" w:rsidP="00A8579E">
      <w:r>
        <w:t xml:space="preserve">In this solution for adopting untrusted access principles, the </w:t>
      </w:r>
      <w:proofErr w:type="spellStart"/>
      <w:r>
        <w:t>AIoT</w:t>
      </w:r>
      <w:proofErr w:type="spellEnd"/>
      <w:r>
        <w:t xml:space="preserve"> Reader is taking the role as the Access Point and the </w:t>
      </w:r>
      <w:proofErr w:type="spellStart"/>
      <w:r>
        <w:t>AIoT</w:t>
      </w:r>
      <w:proofErr w:type="spellEnd"/>
      <w:r>
        <w:t xml:space="preserve"> Function the role as N3IWF and AMF.</w:t>
      </w:r>
    </w:p>
    <w:bookmarkStart w:id="836" w:name="MCCQCTEMPBM_00000080"/>
    <w:p w14:paraId="6A38DF46" w14:textId="77777777" w:rsidR="00A8579E" w:rsidRDefault="00A8579E" w:rsidP="00A8579E">
      <w:pPr>
        <w:keepNext/>
      </w:pPr>
      <w:r>
        <w:object w:dxaOrig="12380" w:dyaOrig="13550" w14:anchorId="3672700B">
          <v:shape id="_x0000_i1037" type="#_x0000_t75" style="width:481.45pt;height:404.6pt" o:ole="">
            <v:imagedata r:id="rId42" o:title="" cropbottom="15234f"/>
          </v:shape>
          <o:OLEObject Type="Embed" ProgID="Visio.Drawing.15" ShapeID="_x0000_i1037" DrawAspect="Content" ObjectID="_1818921184" r:id="rId43"/>
        </w:object>
      </w:r>
      <w:bookmarkEnd w:id="836"/>
    </w:p>
    <w:p w14:paraId="22DA7A1E" w14:textId="3119288D" w:rsidR="00A8579E" w:rsidRDefault="00A8579E" w:rsidP="00A8579E">
      <w:pPr>
        <w:pStyle w:val="Caption"/>
        <w:jc w:val="center"/>
      </w:pPr>
      <w:bookmarkStart w:id="837" w:name="MCCQCTEMPBM_00000050"/>
      <w:r>
        <w:t xml:space="preserve">Figure 6.12.2.1-1: </w:t>
      </w:r>
      <w:proofErr w:type="spellStart"/>
      <w:r>
        <w:t>AIoT</w:t>
      </w:r>
      <w:proofErr w:type="spellEnd"/>
      <w:r>
        <w:t xml:space="preserve"> Device authentication</w:t>
      </w:r>
      <w:r w:rsidRPr="008F02BF">
        <w:t xml:space="preserve"> and ID Privacy</w:t>
      </w:r>
      <w:r>
        <w:t xml:space="preserve"> as untrusted non-3GPP access</w:t>
      </w:r>
    </w:p>
    <w:bookmarkEnd w:id="837"/>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w:t>
      </w:r>
      <w:proofErr w:type="spellStart"/>
      <w:r>
        <w:t>AIoT</w:t>
      </w:r>
      <w:proofErr w:type="spellEnd"/>
      <w:r>
        <w:t xml:space="preserve"> devices. </w:t>
      </w:r>
    </w:p>
    <w:p w14:paraId="2D4B2995" w14:textId="77777777" w:rsidR="00A8579E" w:rsidRPr="009C5226" w:rsidRDefault="00A8579E" w:rsidP="00A8579E">
      <w:r>
        <w:t>2</w:t>
      </w:r>
      <w:r w:rsidRPr="009C5226">
        <w:t xml:space="preserve">. The </w:t>
      </w:r>
      <w:proofErr w:type="spellStart"/>
      <w:r w:rsidRPr="009C5226">
        <w:t>AIoT</w:t>
      </w:r>
      <w:proofErr w:type="spellEnd"/>
      <w:r w:rsidRPr="009C5226">
        <w:t xml:space="preserve"> device connects to an </w:t>
      </w:r>
      <w:proofErr w:type="spellStart"/>
      <w:r w:rsidRPr="009C5226">
        <w:t>AIoT</w:t>
      </w:r>
      <w:proofErr w:type="spellEnd"/>
      <w:r w:rsidRPr="009C5226">
        <w:t xml:space="preserve"> Reader as an access network. The </w:t>
      </w:r>
      <w:proofErr w:type="spellStart"/>
      <w:r w:rsidRPr="009C5226">
        <w:t>AIoT</w:t>
      </w:r>
      <w:proofErr w:type="spellEnd"/>
      <w:r w:rsidRPr="009C5226">
        <w:t xml:space="preserve"> device may be triggered by the </w:t>
      </w:r>
      <w:proofErr w:type="spellStart"/>
      <w:r w:rsidRPr="009C5226">
        <w:t>AIoT</w:t>
      </w:r>
      <w:proofErr w:type="spellEnd"/>
      <w:r w:rsidRPr="009C5226">
        <w:t xml:space="preserve"> Reader to send this message, e.g. based on the presence of a specific broadcast message from </w:t>
      </w:r>
      <w:proofErr w:type="spellStart"/>
      <w:r w:rsidRPr="009C5226">
        <w:t>AIoT</w:t>
      </w:r>
      <w:proofErr w:type="spellEnd"/>
      <w:r w:rsidRPr="009C5226">
        <w:t xml:space="preserve"> Reader. When the </w:t>
      </w:r>
      <w:proofErr w:type="spellStart"/>
      <w:r w:rsidRPr="009C5226">
        <w:t>AIoT</w:t>
      </w:r>
      <w:proofErr w:type="spellEnd"/>
      <w:r w:rsidRPr="009C5226">
        <w:t xml:space="preserve"> device decides to attach to the </w:t>
      </w:r>
      <w:proofErr w:type="spellStart"/>
      <w:r w:rsidRPr="009C5226">
        <w:t>AIoT</w:t>
      </w:r>
      <w:proofErr w:type="spellEnd"/>
      <w:r w:rsidRPr="009C5226">
        <w:t xml:space="preserve"> Reader, the </w:t>
      </w:r>
      <w:proofErr w:type="spellStart"/>
      <w:r w:rsidRPr="009C5226">
        <w:t>AIoT</w:t>
      </w:r>
      <w:proofErr w:type="spellEnd"/>
      <w:r w:rsidRPr="009C5226">
        <w:t xml:space="preserve"> device selects an </w:t>
      </w:r>
      <w:proofErr w:type="spellStart"/>
      <w:r w:rsidRPr="009C5226">
        <w:t>AIoT</w:t>
      </w:r>
      <w:proofErr w:type="spellEnd"/>
      <w:r w:rsidRPr="009C5226">
        <w:t xml:space="preserve"> Function in a 5G PLMN. The </w:t>
      </w:r>
      <w:proofErr w:type="spellStart"/>
      <w:r w:rsidRPr="009C5226">
        <w:t>AIoT</w:t>
      </w:r>
      <w:proofErr w:type="spellEnd"/>
      <w:r w:rsidRPr="009C5226">
        <w:t xml:space="preserve"> Device may retrieve the address of the </w:t>
      </w:r>
      <w:proofErr w:type="spellStart"/>
      <w:r w:rsidRPr="009C5226">
        <w:t>AIoT</w:t>
      </w:r>
      <w:proofErr w:type="spellEnd"/>
      <w:r w:rsidRPr="009C5226">
        <w:t xml:space="preserve"> Function in a broadcast message of the </w:t>
      </w:r>
      <w:proofErr w:type="spellStart"/>
      <w:r w:rsidRPr="009C5226">
        <w:t>AIoT</w:t>
      </w:r>
      <w:proofErr w:type="spellEnd"/>
      <w:r w:rsidRPr="009C5226">
        <w:t xml:space="preserve"> Reader to which the </w:t>
      </w:r>
      <w:proofErr w:type="spellStart"/>
      <w:r w:rsidRPr="009C5226">
        <w:t>AIoT</w:t>
      </w:r>
      <w:proofErr w:type="spellEnd"/>
      <w:r w:rsidRPr="009C5226">
        <w:t xml:space="preserve"> Reader is connected to, or, the </w:t>
      </w:r>
      <w:proofErr w:type="spellStart"/>
      <w:r w:rsidRPr="009C5226">
        <w:t>AIoT</w:t>
      </w:r>
      <w:proofErr w:type="spellEnd"/>
      <w:r w:rsidRPr="009C5226">
        <w:t xml:space="preserve"> Function address may be preconfigured in the </w:t>
      </w:r>
      <w:proofErr w:type="spellStart"/>
      <w:r w:rsidRPr="009C5226">
        <w:t>AIoT</w:t>
      </w:r>
      <w:proofErr w:type="spellEnd"/>
      <w:r w:rsidRPr="009C5226">
        <w:t xml:space="preserve"> Device. The </w:t>
      </w:r>
      <w:proofErr w:type="spellStart"/>
      <w:r w:rsidRPr="009C5226">
        <w:t>AioT</w:t>
      </w:r>
      <w:proofErr w:type="spellEnd"/>
      <w:r w:rsidRPr="009C5226">
        <w:t xml:space="preserve"> Device retrieves limited IP connectivity from the </w:t>
      </w:r>
      <w:proofErr w:type="spellStart"/>
      <w:r w:rsidRPr="009C5226">
        <w:t>AIoT</w:t>
      </w:r>
      <w:proofErr w:type="spellEnd"/>
      <w:r w:rsidRPr="009C5226">
        <w:t xml:space="preserve"> Reader to perform the procedure.</w:t>
      </w:r>
    </w:p>
    <w:p w14:paraId="37870D20" w14:textId="77777777" w:rsidR="00A8579E" w:rsidRPr="009C5226" w:rsidRDefault="00A8579E" w:rsidP="00A8579E">
      <w:r>
        <w:t>3</w:t>
      </w:r>
      <w:r w:rsidRPr="009C5226">
        <w:t xml:space="preserve">. The </w:t>
      </w:r>
      <w:proofErr w:type="spellStart"/>
      <w:r w:rsidRPr="009C5226">
        <w:t>AIoT</w:t>
      </w:r>
      <w:proofErr w:type="spellEnd"/>
      <w:r w:rsidRPr="009C5226">
        <w:t xml:space="preserve"> device proceeds with the establishment of an IPsec Security Association (SA) with the selected </w:t>
      </w:r>
      <w:proofErr w:type="spellStart"/>
      <w:r w:rsidRPr="009C5226">
        <w:t>AIoT</w:t>
      </w:r>
      <w:proofErr w:type="spellEnd"/>
      <w:r w:rsidRPr="009C5226">
        <w:t xml:space="preserve"> Function by initiating an IKE initial exchange. </w:t>
      </w:r>
    </w:p>
    <w:p w14:paraId="530F4FDA" w14:textId="77777777" w:rsidR="00A8579E" w:rsidRPr="009C5226" w:rsidRDefault="00A8579E" w:rsidP="00A8579E">
      <w:r>
        <w:t>4</w:t>
      </w:r>
      <w:r w:rsidRPr="009C5226">
        <w:t xml:space="preserve">. The </w:t>
      </w:r>
      <w:proofErr w:type="spellStart"/>
      <w:r w:rsidRPr="009C5226">
        <w:t>AIoT</w:t>
      </w:r>
      <w:proofErr w:type="spellEnd"/>
      <w:r w:rsidRPr="009C5226">
        <w:t xml:space="preserve">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proofErr w:type="spellStart"/>
      <w:r>
        <w:t>AIoT</w:t>
      </w:r>
      <w:proofErr w:type="spellEnd"/>
      <w:r>
        <w:t xml:space="preserve"> Function </w:t>
      </w:r>
      <w:r w:rsidRPr="007B0C8B">
        <w:t xml:space="preserve">responds with an IKE_AUTH response message which includes </w:t>
      </w:r>
      <w:r>
        <w:t xml:space="preserve">the </w:t>
      </w:r>
      <w:proofErr w:type="spellStart"/>
      <w:r>
        <w:t>AIoT</w:t>
      </w:r>
      <w:proofErr w:type="spellEnd"/>
      <w:r>
        <w:t xml:space="preserve"> Function identity, the AUTH payload to protect the previous message it sent to the </w:t>
      </w:r>
      <w:proofErr w:type="spellStart"/>
      <w:r>
        <w:t>AIoT</w:t>
      </w:r>
      <w:proofErr w:type="spellEnd"/>
      <w:r>
        <w:t xml:space="preserve">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w:t>
      </w:r>
      <w:proofErr w:type="spellStart"/>
      <w:r w:rsidRPr="009C5226">
        <w:t>AIoT</w:t>
      </w:r>
      <w:proofErr w:type="spellEnd"/>
      <w:r w:rsidRPr="009C5226">
        <w:t xml:space="preserve"> device shall validate the </w:t>
      </w:r>
      <w:proofErr w:type="spellStart"/>
      <w:r w:rsidRPr="009C5226">
        <w:t>AIoT</w:t>
      </w:r>
      <w:proofErr w:type="spellEnd"/>
      <w:r w:rsidRPr="009C5226">
        <w:t xml:space="preserve"> Function certificate and shall confirm that the N3IWF identity matches the </w:t>
      </w:r>
      <w:proofErr w:type="spellStart"/>
      <w:r w:rsidRPr="009C5226">
        <w:t>AIoT</w:t>
      </w:r>
      <w:proofErr w:type="spellEnd"/>
      <w:r w:rsidRPr="009C5226">
        <w:t xml:space="preserve"> Function selected by the </w:t>
      </w:r>
      <w:proofErr w:type="spellStart"/>
      <w:r w:rsidRPr="009C5226">
        <w:t>AIoT</w:t>
      </w:r>
      <w:proofErr w:type="spellEnd"/>
      <w:r w:rsidRPr="009C5226">
        <w:t xml:space="preserve"> device. The </w:t>
      </w:r>
      <w:proofErr w:type="spellStart"/>
      <w:r w:rsidRPr="009C5226">
        <w:t>AIoT</w:t>
      </w:r>
      <w:proofErr w:type="spellEnd"/>
      <w:r w:rsidRPr="009C5226">
        <w:t xml:space="preserve"> device shall send an IKE_AUTH request which includes an EAP-Response/5G-NAS packet that contains a unique </w:t>
      </w:r>
      <w:proofErr w:type="spellStart"/>
      <w:r w:rsidRPr="009C5226">
        <w:t>AIoT</w:t>
      </w:r>
      <w:proofErr w:type="spellEnd"/>
      <w:r w:rsidRPr="009C5226">
        <w:t xml:space="preserve"> identifier, e.g. such as SUCI or 5G-GUTI and may contain the Electronic Product Code (EPC) of the </w:t>
      </w:r>
      <w:proofErr w:type="spellStart"/>
      <w:r w:rsidRPr="009C5226">
        <w:t>AIoT</w:t>
      </w:r>
      <w:proofErr w:type="spellEnd"/>
      <w:r w:rsidRPr="009C5226">
        <w:t xml:space="preserve"> device. </w:t>
      </w:r>
    </w:p>
    <w:p w14:paraId="643AF462" w14:textId="77777777" w:rsidR="00A8579E" w:rsidRPr="009C5226" w:rsidRDefault="00A8579E" w:rsidP="00A8579E">
      <w:r>
        <w:lastRenderedPageBreak/>
        <w:t>7</w:t>
      </w:r>
      <w:r w:rsidRPr="009C5226">
        <w:t xml:space="preserve">. The </w:t>
      </w:r>
      <w:proofErr w:type="spellStart"/>
      <w:r w:rsidRPr="009C5226">
        <w:t>AIoT</w:t>
      </w:r>
      <w:proofErr w:type="spellEnd"/>
      <w:r w:rsidRPr="009C5226">
        <w:t xml:space="preserve"> Function shall select an AUSF and sends </w:t>
      </w:r>
      <w:proofErr w:type="spellStart"/>
      <w:r w:rsidRPr="009C5226">
        <w:t>Nausf_UEAuthentication_Authenticate</w:t>
      </w:r>
      <w:proofErr w:type="spellEnd"/>
      <w:r w:rsidRPr="009C5226">
        <w:t xml:space="preserve"> Request message to the AUSF. The </w:t>
      </w:r>
      <w:proofErr w:type="spellStart"/>
      <w:r w:rsidRPr="009C5226">
        <w:t>Nausf_UEAuthentication_Authenticate</w:t>
      </w:r>
      <w:proofErr w:type="spellEnd"/>
      <w:r w:rsidRPr="009C5226">
        <w:t xml:space="preserve"> Request message contains SUCI or SUPI (in case of a valid 5G-GUTI is received by the </w:t>
      </w:r>
      <w:proofErr w:type="spellStart"/>
      <w:r w:rsidRPr="009C5226">
        <w:t>AIoT</w:t>
      </w:r>
      <w:proofErr w:type="spellEnd"/>
      <w:r w:rsidRPr="009C5226">
        <w:t xml:space="preserve"> Function acting as an AMF). The request message contains also an indication that the request is from an </w:t>
      </w:r>
      <w:proofErr w:type="spellStart"/>
      <w:r w:rsidRPr="009C5226">
        <w:t>AIoT</w:t>
      </w:r>
      <w:proofErr w:type="spellEnd"/>
      <w:r w:rsidRPr="009C5226">
        <w:t xml:space="preserve"> device.</w:t>
      </w:r>
    </w:p>
    <w:p w14:paraId="44BE41E5" w14:textId="77777777" w:rsidR="00A8579E" w:rsidRPr="007B0C8B" w:rsidRDefault="00A8579E" w:rsidP="00A8579E">
      <w:r>
        <w:t>8</w:t>
      </w:r>
      <w:r w:rsidRPr="009C5226">
        <w:t xml:space="preserve">. The AUSF shall send </w:t>
      </w:r>
      <w:proofErr w:type="spellStart"/>
      <w:r w:rsidRPr="009C5226">
        <w:t>Nudm_UEAuthentication_Get</w:t>
      </w:r>
      <w:proofErr w:type="spellEnd"/>
      <w:r w:rsidRPr="009C5226">
        <w:t xml:space="preserve"> Request to the UDM including SUCI or SUPI and the </w:t>
      </w:r>
      <w:proofErr w:type="spellStart"/>
      <w:r w:rsidRPr="009C5226">
        <w:t>AIoT</w:t>
      </w:r>
      <w:proofErr w:type="spellEnd"/>
      <w:r w:rsidRPr="009C5226">
        <w:t xml:space="preserve"> indication. Upon reception of the </w:t>
      </w:r>
      <w:proofErr w:type="spellStart"/>
      <w:r w:rsidRPr="009C5226">
        <w:t>Nudm_UEAuthentication_Get</w:t>
      </w:r>
      <w:proofErr w:type="spellEnd"/>
      <w:r w:rsidRPr="009C5226">
        <w:t xml:space="preserve"> Request, the UDM shall invoke SIDF if a SUCI is received. SIDF shall de-conceal SUCI to gain SUPI before UDM can process the request. The UDM may select an authentication method based on the "realm" part of the SUPI, the </w:t>
      </w:r>
      <w:proofErr w:type="spellStart"/>
      <w:r w:rsidRPr="009C5226">
        <w:t>AIoT</w:t>
      </w:r>
      <w:proofErr w:type="spellEnd"/>
      <w:r w:rsidRPr="009C5226">
        <w:t xml:space="preserve"> device indicator, a combination of the "realm" part and the </w:t>
      </w:r>
      <w:proofErr w:type="spellStart"/>
      <w:r w:rsidRPr="009C5226">
        <w:t>AIoT</w:t>
      </w:r>
      <w:proofErr w:type="spellEnd"/>
      <w:r w:rsidRPr="009C5226">
        <w:t xml:space="preserve">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proofErr w:type="spellStart"/>
      <w:r>
        <w:t>AIoT</w:t>
      </w:r>
      <w:proofErr w:type="spellEnd"/>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proofErr w:type="spellStart"/>
      <w:r>
        <w:t>AIoT</w:t>
      </w:r>
      <w:proofErr w:type="spellEnd"/>
      <w:r>
        <w:t xml:space="preserve"> Function </w:t>
      </w:r>
      <w:r w:rsidRPr="007B0C8B">
        <w:t xml:space="preserve">in a </w:t>
      </w:r>
      <w:proofErr w:type="spellStart"/>
      <w:r w:rsidRPr="00B01C72">
        <w:t>Nausf_UEAuthentication_Authenticate</w:t>
      </w:r>
      <w:proofErr w:type="spellEnd"/>
      <w:r w:rsidRPr="00B01C72">
        <w:t xml:space="preserve"> Response</w:t>
      </w:r>
      <w:r w:rsidRPr="007B0C8B">
        <w:t xml:space="preserve"> message. </w:t>
      </w:r>
    </w:p>
    <w:p w14:paraId="6C1893BF" w14:textId="77777777" w:rsidR="00A8579E" w:rsidRDefault="00A8579E" w:rsidP="00A8579E">
      <w:r>
        <w:t xml:space="preserve">10. </w:t>
      </w:r>
      <w:r w:rsidRPr="007B0C8B">
        <w:t xml:space="preserve">The </w:t>
      </w:r>
      <w:proofErr w:type="spellStart"/>
      <w:r>
        <w:t>AIoT</w:t>
      </w:r>
      <w:proofErr w:type="spellEnd"/>
      <w:r>
        <w:t xml:space="preserve"> Function </w:t>
      </w:r>
      <w:r w:rsidRPr="007B0C8B">
        <w:t xml:space="preserve">shall transparently forward the EAP-Request/AKA'-Challenge message to the </w:t>
      </w:r>
      <w:proofErr w:type="spellStart"/>
      <w:r>
        <w:t>AIoT</w:t>
      </w:r>
      <w:proofErr w:type="spellEnd"/>
      <w:r>
        <w:t xml:space="preserve">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w:t>
      </w:r>
      <w:proofErr w:type="spellStart"/>
      <w:r>
        <w:t>AIoT</w:t>
      </w:r>
      <w:proofErr w:type="spellEnd"/>
      <w:r>
        <w:t xml:space="preserve"> device computes the authentication response message. </w:t>
      </w:r>
    </w:p>
    <w:p w14:paraId="54058AC3" w14:textId="18C7BB7D" w:rsidR="00A8579E" w:rsidRPr="007B0C8B" w:rsidRDefault="00A8579E" w:rsidP="00A8579E">
      <w:r>
        <w:t>12</w:t>
      </w:r>
      <w:r w:rsidRPr="007B0C8B">
        <w:t>.</w:t>
      </w:r>
      <w:r>
        <w:t xml:space="preserve"> </w:t>
      </w:r>
      <w:r w:rsidRPr="007B0C8B">
        <w:t xml:space="preserve">The </w:t>
      </w:r>
      <w:proofErr w:type="spellStart"/>
      <w:r>
        <w:t>AIoT</w:t>
      </w:r>
      <w:proofErr w:type="spellEnd"/>
      <w:r>
        <w:t xml:space="preserve"> device </w:t>
      </w:r>
      <w:r w:rsidRPr="007B0C8B">
        <w:t xml:space="preserve">shall send the EAP-Response/AKA'-Challenge message to the </w:t>
      </w:r>
      <w:proofErr w:type="spellStart"/>
      <w:r>
        <w:t>AIoT</w:t>
      </w:r>
      <w:proofErr w:type="spellEnd"/>
      <w:r>
        <w:t xml:space="preserve"> Function </w:t>
      </w:r>
      <w:r w:rsidRPr="007B0C8B">
        <w:t>in a Auth-</w:t>
      </w:r>
      <w:proofErr w:type="spellStart"/>
      <w:r w:rsidRPr="007B0C8B">
        <w:t>Re</w:t>
      </w:r>
      <w:r w:rsidR="0057404C">
        <w:t>q</w:t>
      </w:r>
      <w:proofErr w:type="spellEnd"/>
      <w:r w:rsidRPr="007B0C8B">
        <w:t xml:space="preserve"> message.</w:t>
      </w:r>
    </w:p>
    <w:p w14:paraId="73A93BF2" w14:textId="77777777" w:rsidR="00A8579E" w:rsidRPr="007B0C8B" w:rsidRDefault="00A8579E" w:rsidP="00A8579E">
      <w:r>
        <w:t xml:space="preserve">13. </w:t>
      </w:r>
      <w:r w:rsidRPr="007B0C8B">
        <w:t xml:space="preserve">The </w:t>
      </w:r>
      <w:proofErr w:type="spellStart"/>
      <w:r>
        <w:t>AIoT</w:t>
      </w:r>
      <w:proofErr w:type="spellEnd"/>
      <w:r>
        <w:t xml:space="preserve">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proofErr w:type="spellStart"/>
      <w:r w:rsidRPr="00A4224F">
        <w:t>Nausf_UEAuthentic</w:t>
      </w:r>
      <w:r>
        <w:t>ation_Authenticate</w:t>
      </w:r>
      <w:proofErr w:type="spellEnd"/>
      <w:r>
        <w:t xml:space="preserv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 xml:space="preserve">15. The AUSF shall send to the </w:t>
      </w:r>
      <w:proofErr w:type="spellStart"/>
      <w:r w:rsidRPr="00A02612">
        <w:t>AIoT</w:t>
      </w:r>
      <w:proofErr w:type="spellEnd"/>
      <w:r w:rsidRPr="00A02612">
        <w:t xml:space="preserve"> Function an </w:t>
      </w:r>
      <w:proofErr w:type="spellStart"/>
      <w:r w:rsidRPr="00A02612">
        <w:t>Nausf_UEAuthentication_Authenticate</w:t>
      </w:r>
      <w:proofErr w:type="spellEnd"/>
      <w:r w:rsidRPr="00A02612">
        <w:t xml:space="preserve"> Response message including the EAP-Success, the MSK, and the SUPI and if available the GPSI.</w:t>
      </w:r>
    </w:p>
    <w:p w14:paraId="1CFA768A" w14:textId="77777777" w:rsidR="00A8579E" w:rsidRPr="00A02612" w:rsidRDefault="00A8579E" w:rsidP="00A8579E">
      <w:r>
        <w:t>16</w:t>
      </w:r>
      <w:r w:rsidRPr="00A02612">
        <w:t xml:space="preserve">. </w:t>
      </w:r>
      <w:proofErr w:type="spellStart"/>
      <w:r w:rsidRPr="00A02612">
        <w:t>AIoT</w:t>
      </w:r>
      <w:proofErr w:type="spellEnd"/>
      <w:r w:rsidRPr="00A02612">
        <w:t xml:space="preserve"> Function sends an EAP-Success/EAP-5G to the </w:t>
      </w:r>
      <w:proofErr w:type="spellStart"/>
      <w:r w:rsidRPr="00A02612">
        <w:t>AIoT</w:t>
      </w:r>
      <w:proofErr w:type="spellEnd"/>
      <w:r w:rsidRPr="00A02612">
        <w:t xml:space="preserve"> device upon reception of the MSK, and the SUPI and if available the GPSI.</w:t>
      </w:r>
    </w:p>
    <w:p w14:paraId="22012C38" w14:textId="1F3C9F3C" w:rsidR="00A8579E" w:rsidRDefault="00A8579E" w:rsidP="00790941">
      <w:pPr>
        <w:pStyle w:val="NO"/>
      </w:pPr>
      <w:r>
        <w:t>N</w:t>
      </w:r>
      <w:r w:rsidR="00790941">
        <w:t>OTE</w:t>
      </w:r>
      <w:r w:rsidR="00F76BE6">
        <w:t xml:space="preserve"> 1</w:t>
      </w:r>
      <w:r>
        <w:t>:</w:t>
      </w:r>
      <w:r w:rsidRPr="00C73242">
        <w:t xml:space="preserve"> </w:t>
      </w:r>
      <w:r w:rsidR="00790941">
        <w:t>The present document does not address</w:t>
      </w:r>
      <w:r w:rsidRPr="00C73242">
        <w:t xml:space="preserve"> whether the n</w:t>
      </w:r>
      <w:r>
        <w:t>umbe</w:t>
      </w:r>
      <w:r w:rsidRPr="00C73242">
        <w:t xml:space="preserve">r of </w:t>
      </w:r>
      <w:r>
        <w:t xml:space="preserve">device </w:t>
      </w:r>
      <w:r w:rsidRPr="00C73242">
        <w:t>inter</w:t>
      </w:r>
      <w:r>
        <w:t>a</w:t>
      </w:r>
      <w:r w:rsidRPr="00C73242">
        <w:t>ctions</w:t>
      </w:r>
      <w:r>
        <w:t xml:space="preserve"> are</w:t>
      </w:r>
      <w:r w:rsidRPr="00C73242">
        <w:t xml:space="preserve"> feasible for </w:t>
      </w:r>
      <w:proofErr w:type="spellStart"/>
      <w:r w:rsidRPr="00C73242">
        <w:t>AIoT</w:t>
      </w:r>
      <w:proofErr w:type="spellEnd"/>
      <w:r w:rsidR="00790941">
        <w:t>.</w:t>
      </w:r>
    </w:p>
    <w:p w14:paraId="220A3397" w14:textId="16FD67C8" w:rsidR="00A8579E" w:rsidRDefault="00A8579E" w:rsidP="00790941">
      <w:pPr>
        <w:pStyle w:val="NO"/>
      </w:pPr>
      <w:r>
        <w:t>N</w:t>
      </w:r>
      <w:r w:rsidR="00790941">
        <w:t>OTE</w:t>
      </w:r>
      <w:r w:rsidR="00F76BE6">
        <w:t xml:space="preserve"> 2</w:t>
      </w:r>
      <w:r>
        <w:t>:</w:t>
      </w:r>
      <w:r w:rsidRPr="00C73242">
        <w:t xml:space="preserve"> </w:t>
      </w:r>
      <w:r>
        <w:t xml:space="preserve"> USIM support is </w:t>
      </w:r>
      <w:r w:rsidR="00790941">
        <w:t>not addressed in the present document.</w:t>
      </w:r>
    </w:p>
    <w:p w14:paraId="045684C1" w14:textId="1C6EB52B" w:rsidR="00A8579E" w:rsidRPr="00DA1267" w:rsidRDefault="00A8579E" w:rsidP="00A8579E">
      <w:pPr>
        <w:pStyle w:val="Heading3"/>
      </w:pPr>
      <w:bookmarkStart w:id="838" w:name="_Toc180278787"/>
      <w:bookmarkStart w:id="839" w:name="_Toc180278962"/>
      <w:bookmarkStart w:id="840" w:name="_Toc180279229"/>
      <w:bookmarkStart w:id="841" w:name="_Toc180279703"/>
      <w:bookmarkStart w:id="842" w:name="_Toc182841141"/>
      <w:bookmarkStart w:id="843" w:name="_Toc182899222"/>
      <w:bookmarkStart w:id="844" w:name="_Toc208305296"/>
      <w:r w:rsidRPr="00DA1267">
        <w:t>6.</w:t>
      </w:r>
      <w:r>
        <w:t>12</w:t>
      </w:r>
      <w:r w:rsidRPr="00DA1267">
        <w:t>.3</w:t>
      </w:r>
      <w:r w:rsidRPr="00DA1267">
        <w:tab/>
        <w:t>Evaluation</w:t>
      </w:r>
      <w:bookmarkEnd w:id="838"/>
      <w:bookmarkEnd w:id="839"/>
      <w:bookmarkEnd w:id="840"/>
      <w:bookmarkEnd w:id="841"/>
      <w:bookmarkEnd w:id="842"/>
      <w:bookmarkEnd w:id="843"/>
      <w:bookmarkEnd w:id="844"/>
    </w:p>
    <w:p w14:paraId="062F8F79" w14:textId="45BCEC9F" w:rsidR="00A8579E" w:rsidRDefault="00A8579E" w:rsidP="00F76BE6">
      <w:pPr>
        <w:pStyle w:val="NO"/>
        <w:rPr>
          <w:iCs/>
        </w:rPr>
      </w:pPr>
      <w:r w:rsidRPr="00F76BE6">
        <w:t>N</w:t>
      </w:r>
      <w:r w:rsidR="00790941" w:rsidRPr="00F76BE6">
        <w:t>OTE</w:t>
      </w:r>
      <w:r w:rsidRPr="00F76BE6">
        <w:t xml:space="preserve">: </w:t>
      </w:r>
      <w:r w:rsidR="00790941" w:rsidRPr="00F76BE6">
        <w:t>S</w:t>
      </w:r>
      <w:r w:rsidRPr="00F76BE6">
        <w:t>olution align</w:t>
      </w:r>
      <w:r w:rsidR="00790941" w:rsidRPr="00F76BE6">
        <w:t xml:space="preserve">ment </w:t>
      </w:r>
      <w:r w:rsidRPr="00F76BE6">
        <w:t xml:space="preserve">with </w:t>
      </w:r>
      <w:r w:rsidR="00790941" w:rsidRPr="00F76BE6">
        <w:t>TR 23-700-13 is not addressed in the present document</w:t>
      </w:r>
      <w:r w:rsidRPr="00A8579E">
        <w:t>.</w:t>
      </w:r>
    </w:p>
    <w:p w14:paraId="4241A94A" w14:textId="077F7CF7" w:rsidR="007425FC" w:rsidRPr="00DA1267" w:rsidRDefault="007425FC" w:rsidP="007425FC">
      <w:pPr>
        <w:pStyle w:val="Heading2"/>
      </w:pPr>
      <w:bookmarkStart w:id="845" w:name="_Toc180278788"/>
      <w:bookmarkStart w:id="846" w:name="_Toc180278963"/>
      <w:bookmarkStart w:id="847" w:name="_Toc180279230"/>
      <w:bookmarkStart w:id="848" w:name="_Toc180279704"/>
      <w:bookmarkStart w:id="849" w:name="_Toc182841142"/>
      <w:bookmarkStart w:id="850" w:name="_Toc182899223"/>
      <w:bookmarkStart w:id="851" w:name="_Toc208305297"/>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w:t>
      </w:r>
      <w:proofErr w:type="spellStart"/>
      <w:r w:rsidRPr="002C21D8">
        <w:t>AIoT</w:t>
      </w:r>
      <w:proofErr w:type="spellEnd"/>
      <w:r w:rsidRPr="002C21D8">
        <w:t xml:space="preserve"> devices with</w:t>
      </w:r>
      <w:r>
        <w:t>out</w:t>
      </w:r>
      <w:r w:rsidRPr="002C21D8">
        <w:t xml:space="preserve"> USIM</w:t>
      </w:r>
      <w:bookmarkEnd w:id="845"/>
      <w:bookmarkEnd w:id="846"/>
      <w:bookmarkEnd w:id="847"/>
      <w:bookmarkEnd w:id="848"/>
      <w:bookmarkEnd w:id="849"/>
      <w:bookmarkEnd w:id="850"/>
      <w:bookmarkEnd w:id="851"/>
    </w:p>
    <w:p w14:paraId="6C084190" w14:textId="43ABADB8" w:rsidR="007425FC" w:rsidRDefault="007425FC" w:rsidP="007425FC">
      <w:pPr>
        <w:pStyle w:val="Heading3"/>
      </w:pPr>
      <w:bookmarkStart w:id="852" w:name="_Toc180278789"/>
      <w:bookmarkStart w:id="853" w:name="_Toc180278964"/>
      <w:bookmarkStart w:id="854" w:name="_Toc180279231"/>
      <w:bookmarkStart w:id="855" w:name="_Toc180279705"/>
      <w:bookmarkStart w:id="856" w:name="_Toc182841143"/>
      <w:bookmarkStart w:id="857" w:name="_Toc182899224"/>
      <w:bookmarkStart w:id="858" w:name="_Toc208305298"/>
      <w:r w:rsidRPr="00DA1267">
        <w:t>6.</w:t>
      </w:r>
      <w:r>
        <w:t>13</w:t>
      </w:r>
      <w:r w:rsidRPr="00DA1267">
        <w:t>.1</w:t>
      </w:r>
      <w:r w:rsidRPr="00DA1267">
        <w:tab/>
        <w:t>Introduction</w:t>
      </w:r>
      <w:bookmarkEnd w:id="852"/>
      <w:bookmarkEnd w:id="853"/>
      <w:bookmarkEnd w:id="854"/>
      <w:bookmarkEnd w:id="855"/>
      <w:bookmarkEnd w:id="856"/>
      <w:bookmarkEnd w:id="857"/>
      <w:bookmarkEnd w:id="858"/>
    </w:p>
    <w:p w14:paraId="13C82EAC" w14:textId="77777777" w:rsidR="007425FC" w:rsidRDefault="007425FC" w:rsidP="007425FC">
      <w:pPr>
        <w:rPr>
          <w:iCs/>
        </w:rPr>
      </w:pPr>
      <w:r>
        <w:t xml:space="preserve">This </w:t>
      </w:r>
      <w:r>
        <w:rPr>
          <w:iCs/>
        </w:rPr>
        <w:t xml:space="preserve">solution is addressing the </w:t>
      </w:r>
      <w:proofErr w:type="spellStart"/>
      <w:r w:rsidRPr="00E8425B">
        <w:rPr>
          <w:iCs/>
        </w:rPr>
        <w:t>the</w:t>
      </w:r>
      <w:proofErr w:type="spellEnd"/>
      <w:r w:rsidRPr="00E8425B">
        <w:rPr>
          <w:iCs/>
        </w:rPr>
        <w:t xml:space="preserve"> Key Issue #5: Authentication and Key issue #3: Privacy by protecting </w:t>
      </w:r>
      <w:proofErr w:type="spellStart"/>
      <w:r w:rsidRPr="00E8425B">
        <w:rPr>
          <w:iCs/>
        </w:rPr>
        <w:t>AIoT</w:t>
      </w:r>
      <w:proofErr w:type="spellEnd"/>
      <w:r w:rsidRPr="00E8425B">
        <w:rPr>
          <w:iCs/>
        </w:rPr>
        <w:t xml:space="preserve"> device identifiers and Key issue #4: Protection of information during </w:t>
      </w:r>
      <w:proofErr w:type="spellStart"/>
      <w:r w:rsidRPr="00E8425B">
        <w:rPr>
          <w:iCs/>
        </w:rPr>
        <w:t>AIoT</w:t>
      </w:r>
      <w:proofErr w:type="spellEnd"/>
      <w:r w:rsidRPr="00E8425B">
        <w:rPr>
          <w:iCs/>
        </w:rPr>
        <w:t xml:space="preserve"> service communication.</w:t>
      </w:r>
    </w:p>
    <w:p w14:paraId="01B32B9E" w14:textId="3BF31AE5" w:rsidR="007425FC" w:rsidRDefault="007425FC" w:rsidP="007425FC">
      <w:pPr>
        <w:pStyle w:val="Guidance"/>
        <w:rPr>
          <w:i w:val="0"/>
          <w:iCs/>
          <w:color w:val="auto"/>
        </w:rPr>
      </w:pPr>
      <w:r>
        <w:rPr>
          <w:i w:val="0"/>
          <w:iCs/>
          <w:color w:val="auto"/>
        </w:rPr>
        <w:t xml:space="preserve">Some solutions in </w:t>
      </w:r>
      <w:r w:rsidR="00787AC1">
        <w:rPr>
          <w:i w:val="0"/>
          <w:iCs/>
          <w:color w:val="auto"/>
        </w:rPr>
        <w:t>TR</w:t>
      </w:r>
      <w:r w:rsidRPr="00A0531B">
        <w:rPr>
          <w:i w:val="0"/>
          <w:iCs/>
          <w:color w:val="auto"/>
        </w:rPr>
        <w:t xml:space="preserve"> 23.700-13 </w:t>
      </w:r>
      <w:r>
        <w:rPr>
          <w:i w:val="0"/>
          <w:iCs/>
          <w:color w:val="auto"/>
        </w:rPr>
        <w:t>[4] suggests the following simplified protocol stack for Ambient IoT as shown in Figure 6.13.1-1:</w:t>
      </w:r>
    </w:p>
    <w:bookmarkStart w:id="859" w:name="MCCQCTEMPBM_00000081"/>
    <w:p w14:paraId="519D098A" w14:textId="77777777" w:rsidR="007425FC" w:rsidRDefault="007425FC" w:rsidP="007425FC">
      <w:pPr>
        <w:pStyle w:val="Guidance"/>
        <w:keepNext/>
      </w:pPr>
      <w:r w:rsidRPr="00A0531B">
        <w:rPr>
          <w:iCs/>
          <w:color w:val="auto"/>
          <w:lang w:val="de-DE"/>
        </w:rPr>
        <w:object w:dxaOrig="12021" w:dyaOrig="3510" w14:anchorId="7BDF4594">
          <v:shape id="_x0000_i1038" type="#_x0000_t75" style="width:480.9pt;height:140.8pt" o:ole="">
            <v:imagedata r:id="rId37" o:title=""/>
          </v:shape>
          <o:OLEObject Type="Embed" ProgID="Visio.Drawing.15" ShapeID="_x0000_i1038" DrawAspect="Content" ObjectID="_1818921185" r:id="rId44"/>
        </w:object>
      </w:r>
      <w:bookmarkEnd w:id="859"/>
    </w:p>
    <w:p w14:paraId="1083D55F" w14:textId="045682B4" w:rsidR="007425FC" w:rsidRDefault="007425FC" w:rsidP="007425FC">
      <w:pPr>
        <w:pStyle w:val="Caption"/>
        <w:jc w:val="center"/>
        <w:rPr>
          <w:i/>
          <w:iCs/>
        </w:rPr>
      </w:pPr>
      <w:bookmarkStart w:id="860" w:name="MCCQCTEMPBM_00000051"/>
      <w:r>
        <w:t xml:space="preserve">Figure 6.13.1-1: Potential </w:t>
      </w:r>
      <w:proofErr w:type="spellStart"/>
      <w:r>
        <w:t>AIoT</w:t>
      </w:r>
      <w:proofErr w:type="spellEnd"/>
      <w:r>
        <w:t xml:space="preserve"> protocol stack</w:t>
      </w:r>
    </w:p>
    <w:bookmarkEnd w:id="860"/>
    <w:p w14:paraId="2C9D46A6" w14:textId="77777777" w:rsidR="007425FC" w:rsidRPr="00AE391E" w:rsidRDefault="007425FC" w:rsidP="007425FC">
      <w:pPr>
        <w:pStyle w:val="Guidance"/>
      </w:pPr>
      <w:r>
        <w:rPr>
          <w:i w:val="0"/>
          <w:iCs/>
          <w:color w:val="auto"/>
        </w:rPr>
        <w:t xml:space="preserve">This new architecture provides a control plane delivery of commands and instructions towards the </w:t>
      </w:r>
      <w:proofErr w:type="spellStart"/>
      <w:r>
        <w:rPr>
          <w:i w:val="0"/>
          <w:iCs/>
          <w:color w:val="auto"/>
        </w:rPr>
        <w:t>AIoT</w:t>
      </w:r>
      <w:proofErr w:type="spellEnd"/>
      <w:r>
        <w:rPr>
          <w:i w:val="0"/>
          <w:iCs/>
          <w:color w:val="auto"/>
        </w:rPr>
        <w:t xml:space="preserve"> device from the corresponding AF in charge. Since NAS protocol is not supported and the </w:t>
      </w:r>
      <w:proofErr w:type="spellStart"/>
      <w:r>
        <w:rPr>
          <w:i w:val="0"/>
          <w:iCs/>
          <w:color w:val="auto"/>
        </w:rPr>
        <w:t>AIoT</w:t>
      </w:r>
      <w:proofErr w:type="spellEnd"/>
      <w:r>
        <w:rPr>
          <w:i w:val="0"/>
          <w:iCs/>
          <w:color w:val="auto"/>
        </w:rPr>
        <w:t xml:space="preserve">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w:t>
      </w:r>
      <w:proofErr w:type="spellStart"/>
      <w:r>
        <w:rPr>
          <w:i w:val="0"/>
          <w:iCs/>
          <w:color w:val="auto"/>
        </w:rPr>
        <w:t>AIoT</w:t>
      </w:r>
      <w:proofErr w:type="spellEnd"/>
      <w:r>
        <w:rPr>
          <w:i w:val="0"/>
          <w:iCs/>
          <w:color w:val="auto"/>
        </w:rPr>
        <w:t xml:space="preserve">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481B8EC0" w:rsidR="007425FC" w:rsidRDefault="007425FC" w:rsidP="007425FC">
      <w:pPr>
        <w:pStyle w:val="Heading3"/>
      </w:pPr>
      <w:bookmarkStart w:id="861" w:name="_Toc180278790"/>
      <w:bookmarkStart w:id="862" w:name="_Toc180278965"/>
      <w:bookmarkStart w:id="863" w:name="_Toc180279232"/>
      <w:bookmarkStart w:id="864" w:name="_Toc180279706"/>
      <w:bookmarkStart w:id="865" w:name="_Toc182841144"/>
      <w:bookmarkStart w:id="866" w:name="_Toc182899225"/>
      <w:bookmarkStart w:id="867" w:name="MCCQCTEMPBM_00000035"/>
      <w:bookmarkStart w:id="868" w:name="_Toc208305299"/>
      <w:r w:rsidRPr="00DA1267">
        <w:t>6.</w:t>
      </w:r>
      <w:r>
        <w:t>13</w:t>
      </w:r>
      <w:r w:rsidRPr="00DA1267">
        <w:t>.2</w:t>
      </w:r>
      <w:r w:rsidR="00EB1CCC">
        <w:t>.1</w:t>
      </w:r>
      <w:r w:rsidRPr="00DA1267">
        <w:tab/>
        <w:t>Solution details</w:t>
      </w:r>
      <w:bookmarkEnd w:id="861"/>
      <w:bookmarkEnd w:id="862"/>
      <w:bookmarkEnd w:id="863"/>
      <w:bookmarkEnd w:id="864"/>
      <w:bookmarkEnd w:id="865"/>
      <w:bookmarkEnd w:id="866"/>
      <w:bookmarkEnd w:id="868"/>
    </w:p>
    <w:bookmarkEnd w:id="867"/>
    <w:p w14:paraId="6DF1D79B" w14:textId="77777777" w:rsidR="007425FC" w:rsidRDefault="007425FC" w:rsidP="007425FC"/>
    <w:p w14:paraId="71E93C8F" w14:textId="73BF0E60" w:rsidR="007425FC" w:rsidRDefault="007425FC" w:rsidP="007425FC"/>
    <w:bookmarkStart w:id="869" w:name="MCCQCTEMPBM_00000082"/>
    <w:p w14:paraId="75AA73B3" w14:textId="611A1955" w:rsidR="00021238" w:rsidRDefault="00021238" w:rsidP="00021238">
      <w:pPr>
        <w:jc w:val="center"/>
      </w:pPr>
      <w:r>
        <w:object w:dxaOrig="10968" w:dyaOrig="14113" w14:anchorId="2B89D0C0">
          <v:shape id="_x0000_i1039" type="#_x0000_t75" style="width:481.45pt;height:619.5pt" o:ole="">
            <v:imagedata r:id="rId45" o:title=""/>
          </v:shape>
          <o:OLEObject Type="Embed" ProgID="Visio.Drawing.15" ShapeID="_x0000_i1039" DrawAspect="Content" ObjectID="_1818921186" r:id="rId46"/>
        </w:object>
      </w:r>
      <w:bookmarkEnd w:id="869"/>
    </w:p>
    <w:p w14:paraId="1BC51F7B" w14:textId="039776AF" w:rsidR="007425FC" w:rsidRDefault="007425FC" w:rsidP="007425FC">
      <w:pPr>
        <w:pStyle w:val="Caption"/>
        <w:jc w:val="center"/>
      </w:pPr>
      <w:bookmarkStart w:id="870" w:name="MCCQCTEMPBM_00000052"/>
      <w:r>
        <w:t xml:space="preserve">Figure 6.13.2-1: </w:t>
      </w:r>
      <w:proofErr w:type="spellStart"/>
      <w:r>
        <w:t>AIoT</w:t>
      </w:r>
      <w:proofErr w:type="spellEnd"/>
      <w:r>
        <w:t xml:space="preserve"> Device authentication</w:t>
      </w:r>
      <w:r w:rsidRPr="00712819">
        <w:t xml:space="preserve"> and ID Privacy</w:t>
      </w:r>
    </w:p>
    <w:bookmarkEnd w:id="870"/>
    <w:p w14:paraId="745569F4" w14:textId="77777777" w:rsidR="007425FC" w:rsidRDefault="007425FC" w:rsidP="007425FC"/>
    <w:p w14:paraId="0BCE9F4B" w14:textId="739A5735" w:rsidR="007425FC" w:rsidRDefault="007425FC" w:rsidP="007425FC">
      <w:r>
        <w:t xml:space="preserve">1. The AF has a </w:t>
      </w:r>
      <w:proofErr w:type="spellStart"/>
      <w:r>
        <w:t>preshared</w:t>
      </w:r>
      <w:proofErr w:type="spellEnd"/>
      <w:r>
        <w:t xml:space="preserve"> configuration of the </w:t>
      </w:r>
      <w:proofErr w:type="spellStart"/>
      <w:r>
        <w:t>AIoT</w:t>
      </w:r>
      <w:proofErr w:type="spellEnd"/>
      <w:r>
        <w:t xml:space="preserve"> devices, which includes a unique Default ID of the device and respective security parameters for deriving a security key and temporary IDs for ID privacy. </w:t>
      </w:r>
      <w:r w:rsidR="00021238" w:rsidRPr="009E466B">
        <w:t>The security parameters comprise a shared secret</w:t>
      </w:r>
      <w:r w:rsidR="00021238">
        <w:t xml:space="preserve"> key</w:t>
      </w:r>
      <w:r w:rsidR="00021238" w:rsidRPr="009E466B">
        <w:t xml:space="preserve">, only known to the </w:t>
      </w:r>
      <w:proofErr w:type="spellStart"/>
      <w:r w:rsidR="00021238" w:rsidRPr="009E466B">
        <w:t>AIoT</w:t>
      </w:r>
      <w:proofErr w:type="spellEnd"/>
      <w:r w:rsidR="00021238" w:rsidRPr="009E466B">
        <w:t xml:space="preserve"> Device and the AF.</w:t>
      </w:r>
    </w:p>
    <w:p w14:paraId="10C1B839" w14:textId="77777777" w:rsidR="007425FC" w:rsidRPr="002A61CC" w:rsidRDefault="007425FC" w:rsidP="007425FC">
      <w:pPr>
        <w:pStyle w:val="B1"/>
        <w:ind w:left="0" w:firstLine="0"/>
      </w:pPr>
      <w:r>
        <w:lastRenderedPageBreak/>
        <w:t>2</w:t>
      </w:r>
      <w:r w:rsidRPr="006C661D">
        <w:t xml:space="preserve">. </w:t>
      </w:r>
      <w:r w:rsidRPr="002A61CC">
        <w:t xml:space="preserve">The </w:t>
      </w:r>
      <w:r>
        <w:t xml:space="preserve">AF sends an </w:t>
      </w:r>
      <w:proofErr w:type="spellStart"/>
      <w:r>
        <w:t>AIoT</w:t>
      </w:r>
      <w:proofErr w:type="spellEnd"/>
      <w:r>
        <w:t xml:space="preserve"> Request to the NEF with the Default Id and the security parameters of the </w:t>
      </w:r>
      <w:proofErr w:type="spellStart"/>
      <w:r w:rsidRPr="002A61CC">
        <w:t>AIoT</w:t>
      </w:r>
      <w:proofErr w:type="spellEnd"/>
      <w:r w:rsidRPr="002A61CC">
        <w:t xml:space="preserve"> device.</w:t>
      </w:r>
    </w:p>
    <w:p w14:paraId="72C50A1E" w14:textId="77777777" w:rsidR="007425FC" w:rsidRPr="006C661D" w:rsidRDefault="007425FC" w:rsidP="007425FC">
      <w:pPr>
        <w:pStyle w:val="B1"/>
        <w:ind w:left="0" w:hanging="1"/>
      </w:pPr>
      <w:r>
        <w:t>3</w:t>
      </w:r>
      <w:r w:rsidRPr="006C661D">
        <w:t>. The</w:t>
      </w:r>
      <w:r>
        <w:t xml:space="preserve"> Nef forwards the </w:t>
      </w:r>
      <w:proofErr w:type="spellStart"/>
      <w:r>
        <w:t>AIoT</w:t>
      </w:r>
      <w:proofErr w:type="spellEnd"/>
      <w:r>
        <w:t xml:space="preserve"> Request to the selected </w:t>
      </w:r>
      <w:proofErr w:type="spellStart"/>
      <w:r>
        <w:t>AioT</w:t>
      </w:r>
      <w:proofErr w:type="spellEnd"/>
      <w:r>
        <w:t xml:space="preserve"> Function</w:t>
      </w:r>
      <w:r w:rsidRPr="006C661D">
        <w:t>.</w:t>
      </w:r>
    </w:p>
    <w:p w14:paraId="0C220F92" w14:textId="77777777" w:rsidR="007425FC" w:rsidRPr="00D9616A" w:rsidRDefault="007425FC" w:rsidP="007425FC">
      <w:pPr>
        <w:pStyle w:val="B1"/>
        <w:ind w:left="0" w:hanging="1"/>
      </w:pPr>
      <w:r w:rsidRPr="00D9616A">
        <w:t xml:space="preserve">4. The </w:t>
      </w:r>
      <w:proofErr w:type="spellStart"/>
      <w:r w:rsidRPr="00D9616A">
        <w:t>AIoT</w:t>
      </w:r>
      <w:proofErr w:type="spellEnd"/>
      <w:r>
        <w:t xml:space="preserve"> Function generates a Nonce and uses it to derive an Encryption Key and a Temporary ID from the received security context from the NEF. The </w:t>
      </w:r>
      <w:proofErr w:type="spellStart"/>
      <w:r>
        <w:t>AIoT</w:t>
      </w:r>
      <w:proofErr w:type="spellEnd"/>
      <w:r>
        <w:t xml:space="preserve"> Function uses the Encryption Key to calculate an Expected Result.</w:t>
      </w:r>
    </w:p>
    <w:p w14:paraId="2F92FE8A" w14:textId="77777777" w:rsidR="00021238" w:rsidRPr="009E466B" w:rsidRDefault="00021238" w:rsidP="00021238">
      <w:pPr>
        <w:pStyle w:val="B1"/>
        <w:ind w:left="0" w:hanging="1"/>
      </w:pPr>
      <w:r w:rsidRPr="009E466B">
        <w:t xml:space="preserve">The </w:t>
      </w:r>
      <w:proofErr w:type="spellStart"/>
      <w:r w:rsidRPr="009E466B">
        <w:t>AIoT</w:t>
      </w:r>
      <w:proofErr w:type="spellEnd"/>
      <w:r w:rsidRPr="009E466B">
        <w:t xml:space="preserve"> Function sets the sequence number SQN to “1”. </w:t>
      </w:r>
    </w:p>
    <w:p w14:paraId="353BB70B" w14:textId="77777777" w:rsidR="00021238" w:rsidRPr="009E466B" w:rsidRDefault="00021238" w:rsidP="00021238">
      <w:pPr>
        <w:pStyle w:val="B1"/>
        <w:ind w:left="0" w:hanging="1"/>
      </w:pPr>
      <w:r w:rsidRPr="009E466B">
        <w:t>The encryption key K and the Temporary ID are computed as follows:</w:t>
      </w:r>
    </w:p>
    <w:bookmarkStart w:id="871" w:name="MCCQCTEMPBM_00000083"/>
    <w:p w14:paraId="4EEA02B4" w14:textId="77777777" w:rsidR="00021238" w:rsidRPr="009E466B" w:rsidRDefault="00021238" w:rsidP="00021238">
      <w:pPr>
        <w:pStyle w:val="B1"/>
        <w:ind w:left="0" w:hanging="1"/>
        <w:jc w:val="center"/>
      </w:pPr>
      <w:r w:rsidRPr="009E466B">
        <w:object w:dxaOrig="5497" w:dyaOrig="2953" w14:anchorId="6C95CFF6">
          <v:shape id="_x0000_i1040" type="#_x0000_t75" style="width:274.55pt;height:147.75pt" o:ole="">
            <v:imagedata r:id="rId47" o:title=""/>
          </v:shape>
          <o:OLEObject Type="Embed" ProgID="Visio.Drawing.15" ShapeID="_x0000_i1040" DrawAspect="Content" ObjectID="_1818921187" r:id="rId48"/>
        </w:object>
      </w:r>
      <w:bookmarkEnd w:id="871"/>
    </w:p>
    <w:p w14:paraId="027687D7" w14:textId="77777777" w:rsidR="00021238" w:rsidRPr="009E466B" w:rsidRDefault="00021238" w:rsidP="00021238">
      <w:pPr>
        <w:pStyle w:val="Caption"/>
        <w:jc w:val="center"/>
      </w:pPr>
      <w:bookmarkStart w:id="872" w:name="MCCQCTEMPBM_00000053"/>
      <w:r w:rsidRPr="009E466B">
        <w:t>Figure 6.13.2-2: Temporary ID and Encryption Key generation</w:t>
      </w:r>
    </w:p>
    <w:bookmarkEnd w:id="872"/>
    <w:p w14:paraId="1845EB6B" w14:textId="77777777" w:rsidR="00021238" w:rsidRPr="009E466B" w:rsidRDefault="00021238" w:rsidP="00021238">
      <w:pPr>
        <w:pStyle w:val="B1"/>
        <w:ind w:left="0" w:hanging="1"/>
      </w:pPr>
      <w:r w:rsidRPr="009E466B">
        <w:t xml:space="preserve">The Temporary ID and the Encryption Key are in concatenated form the output of the HMAC function. The split of the Temporary ID and the Encryption Key may be equal, i.e. the key length and the Temporary ID length are the same. The Temporary ID may be formed from the most or least significant bits of the output hash, the encryption key bits are the remaining ones. </w:t>
      </w:r>
    </w:p>
    <w:p w14:paraId="4D653712" w14:textId="77777777" w:rsidR="00021238" w:rsidRPr="009E466B" w:rsidRDefault="00021238" w:rsidP="00021238">
      <w:pPr>
        <w:pStyle w:val="B1"/>
        <w:ind w:left="0" w:hanging="1"/>
      </w:pPr>
      <w:r w:rsidRPr="009E466B">
        <w:t xml:space="preserve">The expected result is a proof of the Default Identity, computed in the following way: </w:t>
      </w:r>
    </w:p>
    <w:bookmarkStart w:id="873" w:name="MCCQCTEMPBM_00000084"/>
    <w:p w14:paraId="3EFE9E28" w14:textId="77777777" w:rsidR="00021238" w:rsidRPr="009E466B" w:rsidRDefault="00021238" w:rsidP="00021238">
      <w:pPr>
        <w:pStyle w:val="B1"/>
        <w:ind w:left="0" w:hanging="1"/>
        <w:jc w:val="center"/>
      </w:pPr>
      <w:r w:rsidRPr="009E466B">
        <w:object w:dxaOrig="4584" w:dyaOrig="2377" w14:anchorId="4A58009C">
          <v:shape id="_x0000_i1041" type="#_x0000_t75" style="width:229.45pt;height:119.3pt" o:ole="">
            <v:imagedata r:id="rId49" o:title=""/>
          </v:shape>
          <o:OLEObject Type="Embed" ProgID="Visio.Drawing.15" ShapeID="_x0000_i1041" DrawAspect="Content" ObjectID="_1818921188" r:id="rId50"/>
        </w:object>
      </w:r>
      <w:bookmarkEnd w:id="873"/>
    </w:p>
    <w:p w14:paraId="49063E98" w14:textId="77777777" w:rsidR="00021238" w:rsidRPr="009E466B" w:rsidRDefault="00021238" w:rsidP="00021238">
      <w:pPr>
        <w:pStyle w:val="Caption"/>
        <w:jc w:val="center"/>
      </w:pPr>
      <w:bookmarkStart w:id="874" w:name="MCCQCTEMPBM_00000054"/>
      <w:r w:rsidRPr="009E466B">
        <w:t>Figure 6.13.2-3: Proof/Expected Result generation</w:t>
      </w:r>
    </w:p>
    <w:bookmarkEnd w:id="874"/>
    <w:p w14:paraId="0F9C33CD" w14:textId="77777777" w:rsidR="00021238" w:rsidRPr="009E466B" w:rsidRDefault="00021238" w:rsidP="00021238">
      <w:pPr>
        <w:pStyle w:val="B1"/>
        <w:ind w:left="0" w:hanging="1"/>
      </w:pPr>
      <w:r w:rsidRPr="009E466B">
        <w:t xml:space="preserve">The </w:t>
      </w:r>
      <w:proofErr w:type="spellStart"/>
      <w:r w:rsidRPr="009E466B">
        <w:t>AIoT</w:t>
      </w:r>
      <w:proofErr w:type="spellEnd"/>
      <w:r w:rsidRPr="009E466B">
        <w:t xml:space="preserve"> Function computes a MAC over the full message, i.e. using the inputs Default ID, Nonce and SQN:</w:t>
      </w:r>
    </w:p>
    <w:bookmarkStart w:id="875" w:name="MCCQCTEMPBM_00000085"/>
    <w:p w14:paraId="767BE622" w14:textId="77777777" w:rsidR="00021238" w:rsidRPr="009E466B" w:rsidRDefault="00021238" w:rsidP="00021238">
      <w:pPr>
        <w:pStyle w:val="B1"/>
        <w:ind w:left="0" w:hanging="1"/>
        <w:jc w:val="center"/>
      </w:pPr>
      <w:r w:rsidRPr="009E466B">
        <w:object w:dxaOrig="5833" w:dyaOrig="2377" w14:anchorId="2D1C3E69">
          <v:shape id="_x0000_i1042" type="#_x0000_t75" style="width:290.7pt;height:119.3pt" o:ole="">
            <v:imagedata r:id="rId51" o:title=""/>
          </v:shape>
          <o:OLEObject Type="Embed" ProgID="Visio.Drawing.15" ShapeID="_x0000_i1042" DrawAspect="Content" ObjectID="_1818921189" r:id="rId52"/>
        </w:object>
      </w:r>
      <w:bookmarkEnd w:id="875"/>
    </w:p>
    <w:p w14:paraId="780CB00B" w14:textId="0A389C11" w:rsidR="00021238" w:rsidRDefault="00021238" w:rsidP="00021238">
      <w:pPr>
        <w:jc w:val="center"/>
      </w:pPr>
      <w:bookmarkStart w:id="876" w:name="MCCQCTEMPBM_00000055"/>
      <w:r w:rsidRPr="009E466B">
        <w:t xml:space="preserve">Figure 6.13.2-4: </w:t>
      </w:r>
      <w:r>
        <w:t xml:space="preserve">Paging </w:t>
      </w:r>
      <w:r w:rsidRPr="009E466B">
        <w:t>MAC generation</w:t>
      </w:r>
    </w:p>
    <w:bookmarkEnd w:id="876"/>
    <w:p w14:paraId="11BC1275" w14:textId="38F61951" w:rsidR="007425FC" w:rsidRPr="00D9616A" w:rsidRDefault="007425FC" w:rsidP="007425FC">
      <w:pPr>
        <w:rPr>
          <w:rFonts w:eastAsia="Times New Roman"/>
          <w:lang w:val="en-US"/>
        </w:rPr>
      </w:pPr>
      <w:r w:rsidRPr="00D9616A">
        <w:t xml:space="preserve">5. The </w:t>
      </w:r>
      <w:proofErr w:type="spellStart"/>
      <w:r w:rsidRPr="00D9616A">
        <w:t>AIoT</w:t>
      </w:r>
      <w:proofErr w:type="spellEnd"/>
      <w:r w:rsidRPr="00D9616A">
        <w:t xml:space="preserve"> </w:t>
      </w:r>
      <w:r>
        <w:t xml:space="preserve">Function sends an </w:t>
      </w:r>
      <w:proofErr w:type="spellStart"/>
      <w:r>
        <w:t>AIoT</w:t>
      </w:r>
      <w:proofErr w:type="spellEnd"/>
      <w:r>
        <w:t xml:space="preserve"> Request to the </w:t>
      </w:r>
      <w:proofErr w:type="spellStart"/>
      <w:r>
        <w:t>AioT</w:t>
      </w:r>
      <w:proofErr w:type="spellEnd"/>
      <w:r>
        <w:t xml:space="preserve"> Reader, including the Default ID and the Nonce</w:t>
      </w:r>
      <w:r w:rsidR="00021238" w:rsidRPr="009E466B">
        <w:t>, the SQN and the MAC</w:t>
      </w:r>
      <w:r>
        <w:t>.</w:t>
      </w:r>
    </w:p>
    <w:p w14:paraId="771CD1BE" w14:textId="77777777" w:rsidR="007425FC" w:rsidRPr="00D9616A" w:rsidRDefault="007425FC" w:rsidP="007425FC">
      <w:r w:rsidRPr="00D9616A">
        <w:lastRenderedPageBreak/>
        <w:t xml:space="preserve">6. The </w:t>
      </w:r>
      <w:proofErr w:type="spellStart"/>
      <w:r w:rsidRPr="00D9616A">
        <w:t>AIoT</w:t>
      </w:r>
      <w:proofErr w:type="spellEnd"/>
      <w:r w:rsidRPr="00D9616A">
        <w:t xml:space="preserve"> </w:t>
      </w:r>
      <w:r>
        <w:t xml:space="preserve">Reader sends the </w:t>
      </w:r>
      <w:proofErr w:type="spellStart"/>
      <w:r>
        <w:t>AIoT</w:t>
      </w:r>
      <w:proofErr w:type="spellEnd"/>
      <w:r>
        <w:t xml:space="preserve"> Request to the </w:t>
      </w:r>
      <w:proofErr w:type="spellStart"/>
      <w:r>
        <w:t>AIoT</w:t>
      </w:r>
      <w:proofErr w:type="spellEnd"/>
      <w:r>
        <w:t xml:space="preserve"> Device, which is listening to requests with the Default ID for initial onboarding to the </w:t>
      </w:r>
      <w:proofErr w:type="spellStart"/>
      <w:r>
        <w:t>AIoT</w:t>
      </w:r>
      <w:proofErr w:type="spellEnd"/>
      <w:r>
        <w:t xml:space="preserve"> network.</w:t>
      </w:r>
    </w:p>
    <w:p w14:paraId="27A74B8E" w14:textId="43319B0E" w:rsidR="007425FC" w:rsidRPr="007B0C8B" w:rsidRDefault="007425FC" w:rsidP="007425FC">
      <w:r w:rsidRPr="00D9616A">
        <w:t xml:space="preserve">7. </w:t>
      </w:r>
      <w:r w:rsidR="00021238" w:rsidRPr="009E466B">
        <w:t xml:space="preserve">The </w:t>
      </w:r>
      <w:proofErr w:type="spellStart"/>
      <w:r w:rsidR="00021238" w:rsidRPr="009E466B">
        <w:t>AIoT</w:t>
      </w:r>
      <w:proofErr w:type="spellEnd"/>
      <w:r w:rsidR="00021238" w:rsidRPr="009E466B">
        <w:t xml:space="preserve"> Device verifies the MAC and the expected SQN. </w:t>
      </w:r>
      <w:r w:rsidRPr="00D9616A">
        <w:t xml:space="preserve">The </w:t>
      </w:r>
      <w:proofErr w:type="spellStart"/>
      <w:r>
        <w:t>AIoT</w:t>
      </w:r>
      <w:proofErr w:type="spellEnd"/>
      <w:r>
        <w:t xml:space="preserve"> Device calculates the Encryption Key and the Temporary ID for the next usage in a similar way as the </w:t>
      </w:r>
      <w:proofErr w:type="spellStart"/>
      <w:r>
        <w:t>AIoT</w:t>
      </w:r>
      <w:proofErr w:type="spellEnd"/>
      <w:r>
        <w:t xml:space="preserve"> Function. The </w:t>
      </w:r>
      <w:proofErr w:type="spellStart"/>
      <w:r>
        <w:t>AIoT</w:t>
      </w:r>
      <w:proofErr w:type="spellEnd"/>
      <w:r>
        <w:t xml:space="preserve"> Device calculates the Result as a proof that it holds the security context</w:t>
      </w:r>
      <w:r w:rsidR="00021238" w:rsidRPr="00021238">
        <w:t xml:space="preserve"> </w:t>
      </w:r>
      <w:r w:rsidR="00021238" w:rsidRPr="009E466B">
        <w:t xml:space="preserve">as shown in </w:t>
      </w:r>
      <w:r w:rsidR="00021238" w:rsidRPr="00C07E7A">
        <w:t>Figure 6.13.2-</w:t>
      </w:r>
      <w:r w:rsidR="00021238" w:rsidRPr="009E466B">
        <w:t>3</w:t>
      </w:r>
      <w:r w:rsidR="00021238">
        <w:t xml:space="preserve">. </w:t>
      </w:r>
      <w:r w:rsidR="00021238" w:rsidRPr="00C07E7A">
        <w:t xml:space="preserve">The </w:t>
      </w:r>
      <w:proofErr w:type="spellStart"/>
      <w:r w:rsidR="00021238" w:rsidRPr="00C07E7A">
        <w:t>AIoT</w:t>
      </w:r>
      <w:proofErr w:type="spellEnd"/>
      <w:r w:rsidR="00021238" w:rsidRPr="00C07E7A">
        <w:t xml:space="preserve"> Device increases the sequence number SQN and protects the message with a MAC, with the proof as input instead of the Nonce to the HMAC function. The </w:t>
      </w:r>
      <w:proofErr w:type="spellStart"/>
      <w:r w:rsidR="00021238" w:rsidRPr="00C07E7A">
        <w:t>AIoT</w:t>
      </w:r>
      <w:proofErr w:type="spellEnd"/>
      <w:r w:rsidR="00021238" w:rsidRPr="00C07E7A">
        <w:t xml:space="preserve"> Device will listen now to the paging with the Temporary ID#1 and expects the payload encrypted with the encryption key K#1</w:t>
      </w:r>
      <w:r>
        <w:t xml:space="preserve">. </w:t>
      </w:r>
    </w:p>
    <w:p w14:paraId="580A3EDB" w14:textId="77777777" w:rsidR="007425FC" w:rsidRDefault="007425FC" w:rsidP="007425FC">
      <w:r>
        <w:t xml:space="preserve">8. </w:t>
      </w:r>
      <w:r w:rsidRPr="007B0C8B">
        <w:t xml:space="preserve">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computed Result.</w:t>
      </w:r>
    </w:p>
    <w:p w14:paraId="1C1A4136" w14:textId="77777777" w:rsidR="007425FC" w:rsidRDefault="007425FC" w:rsidP="007425FC">
      <w:r>
        <w:t xml:space="preserve">9. </w:t>
      </w:r>
      <w:r w:rsidRPr="007B0C8B">
        <w:t xml:space="preserve">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36446C71" w14:textId="19C528F2" w:rsidR="007425FC" w:rsidRDefault="007425FC" w:rsidP="007425FC">
      <w:r>
        <w:t xml:space="preserve">10. The </w:t>
      </w:r>
      <w:proofErr w:type="spellStart"/>
      <w:r>
        <w:t>AIoT</w:t>
      </w:r>
      <w:proofErr w:type="spellEnd"/>
      <w:r>
        <w:t xml:space="preserve"> Function </w:t>
      </w:r>
      <w:r w:rsidR="00021238" w:rsidRPr="00C07E7A">
        <w:t xml:space="preserve">verifies the MAC and the expected SQN and </w:t>
      </w:r>
      <w:r>
        <w:t xml:space="preserve">compares the received result with the expected result and authenticates the </w:t>
      </w:r>
      <w:proofErr w:type="spellStart"/>
      <w:r>
        <w:t>AIoT</w:t>
      </w:r>
      <w:proofErr w:type="spellEnd"/>
      <w:r>
        <w:t xml:space="preserve"> Device if both are identical. </w:t>
      </w:r>
    </w:p>
    <w:p w14:paraId="7A00EAE3" w14:textId="77777777" w:rsidR="007425FC" w:rsidRPr="007B0C8B" w:rsidRDefault="007425FC" w:rsidP="007425FC">
      <w:r>
        <w:t xml:space="preserve">11. The </w:t>
      </w:r>
      <w:proofErr w:type="spellStart"/>
      <w:r>
        <w:t>AIoT</w:t>
      </w:r>
      <w:proofErr w:type="spellEnd"/>
      <w:r>
        <w:t xml:space="preserve"> Function sends a </w:t>
      </w:r>
      <w:proofErr w:type="spellStart"/>
      <w:r>
        <w:t>AIoT</w:t>
      </w:r>
      <w:proofErr w:type="spellEnd"/>
      <w:r>
        <w:t xml:space="preserve">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 xml:space="preserve">Nef forwards the </w:t>
      </w:r>
      <w:proofErr w:type="spellStart"/>
      <w:r>
        <w:t>AioT</w:t>
      </w:r>
      <w:proofErr w:type="spellEnd"/>
      <w:r>
        <w:t xml:space="preserve"> Response to the AF.</w:t>
      </w:r>
    </w:p>
    <w:p w14:paraId="406B70FA" w14:textId="77777777" w:rsidR="00021238" w:rsidRDefault="00021238" w:rsidP="00021238">
      <w:r w:rsidRPr="00402339">
        <w:t>13. The initial registration with the setup of the security association and authentication is completed.</w:t>
      </w:r>
    </w:p>
    <w:p w14:paraId="01E82FE9" w14:textId="77777777" w:rsidR="007425FC" w:rsidRDefault="007425FC" w:rsidP="007425FC">
      <w:r>
        <w:t xml:space="preserve">All further requests from the AF are then encrypted by the </w:t>
      </w:r>
      <w:proofErr w:type="spellStart"/>
      <w:r>
        <w:t>AIoT</w:t>
      </w:r>
      <w:proofErr w:type="spellEnd"/>
      <w:r>
        <w:t xml:space="preserve"> Function and the </w:t>
      </w:r>
      <w:proofErr w:type="spellStart"/>
      <w:r>
        <w:t>AIoT</w:t>
      </w:r>
      <w:proofErr w:type="spellEnd"/>
      <w:r>
        <w:t xml:space="preserve"> Device, the </w:t>
      </w:r>
      <w:proofErr w:type="spellStart"/>
      <w:r>
        <w:t>AIoT</w:t>
      </w:r>
      <w:proofErr w:type="spellEnd"/>
      <w:r>
        <w:t xml:space="preserve"> device is addressed by the Temporary ID only. The </w:t>
      </w:r>
      <w:proofErr w:type="spellStart"/>
      <w:r>
        <w:t>AIoT</w:t>
      </w:r>
      <w:proofErr w:type="spellEnd"/>
      <w:r>
        <w:t xml:space="preserve"> Function may change the Encryption Key and the Temporary ID by providing a new Nonce in a protected downlink request.</w:t>
      </w:r>
    </w:p>
    <w:p w14:paraId="22AE12D9" w14:textId="77777777" w:rsidR="00021238" w:rsidRDefault="00021238" w:rsidP="00021238">
      <w:r>
        <w:t xml:space="preserve">14. The AF sends an </w:t>
      </w:r>
      <w:proofErr w:type="spellStart"/>
      <w:r>
        <w:t>AIoT</w:t>
      </w:r>
      <w:proofErr w:type="spellEnd"/>
      <w:r>
        <w:t xml:space="preserve"> Request to the NEF with the Default Id of the </w:t>
      </w:r>
      <w:proofErr w:type="spellStart"/>
      <w:r>
        <w:t>AIoT</w:t>
      </w:r>
      <w:proofErr w:type="spellEnd"/>
      <w:r>
        <w:t xml:space="preserve"> device and the Command request.</w:t>
      </w:r>
    </w:p>
    <w:p w14:paraId="0B15C4C9" w14:textId="77777777" w:rsidR="00021238" w:rsidRDefault="00021238" w:rsidP="00021238">
      <w:r>
        <w:t xml:space="preserve">15. The NEF forwards the </w:t>
      </w:r>
      <w:proofErr w:type="spellStart"/>
      <w:r>
        <w:t>AIoT</w:t>
      </w:r>
      <w:proofErr w:type="spellEnd"/>
      <w:r>
        <w:t xml:space="preserve"> Request to the selected </w:t>
      </w:r>
      <w:proofErr w:type="spellStart"/>
      <w:r>
        <w:t>AIoT</w:t>
      </w:r>
      <w:proofErr w:type="spellEnd"/>
      <w:r>
        <w:t xml:space="preserve"> Function.</w:t>
      </w:r>
    </w:p>
    <w:p w14:paraId="5D2AFE1A" w14:textId="77777777" w:rsidR="00021238" w:rsidRDefault="00021238" w:rsidP="00021238">
      <w:r>
        <w:t xml:space="preserve">16. The </w:t>
      </w:r>
      <w:proofErr w:type="spellStart"/>
      <w:r>
        <w:t>AIoT</w:t>
      </w:r>
      <w:proofErr w:type="spellEnd"/>
      <w:r>
        <w:t xml:space="preserve"> Function increases the sequence number SQN before using it for the Temporary ID and </w:t>
      </w:r>
      <w:proofErr w:type="spellStart"/>
      <w:r>
        <w:t>Encrpytion</w:t>
      </w:r>
      <w:proofErr w:type="spellEnd"/>
      <w:r>
        <w:t xml:space="preserve"> Key generation. The </w:t>
      </w:r>
      <w:proofErr w:type="spellStart"/>
      <w:r>
        <w:t>AIoT</w:t>
      </w:r>
      <w:proofErr w:type="spellEnd"/>
      <w:r>
        <w:t xml:space="preserve"> Function selects the device context based on the Default ID and generates a new Nonce#2 and uses it to derive a new Encryption Key K#2 and a new Temporary ID#2, which are activated when the </w:t>
      </w:r>
      <w:proofErr w:type="spellStart"/>
      <w:r>
        <w:t>AIoT</w:t>
      </w:r>
      <w:proofErr w:type="spellEnd"/>
      <w:r>
        <w:t xml:space="preserve"> Function receives a reply to the request with the Temporary ID#1. The </w:t>
      </w:r>
      <w:proofErr w:type="spellStart"/>
      <w:r>
        <w:t>AIoT</w:t>
      </w:r>
      <w:proofErr w:type="spellEnd"/>
      <w:r>
        <w:t xml:space="preserve"> Function uses the previously generated Encryption Key K#1 to encrypt the new Nonce#2 and the Command message. The </w:t>
      </w:r>
      <w:proofErr w:type="spellStart"/>
      <w:r>
        <w:t>AIoT</w:t>
      </w:r>
      <w:proofErr w:type="spellEnd"/>
      <w:r>
        <w:t xml:space="preserve"> Function uses the previously generated Temporary ID#1 to address the device. The </w:t>
      </w:r>
      <w:proofErr w:type="spellStart"/>
      <w:r>
        <w:t>AIoT</w:t>
      </w:r>
      <w:proofErr w:type="spellEnd"/>
      <w:r>
        <w:t xml:space="preserve"> Function protects the message with a MAC as follows: </w:t>
      </w:r>
    </w:p>
    <w:bookmarkStart w:id="877" w:name="MCCQCTEMPBM_00000086"/>
    <w:p w14:paraId="5563164B" w14:textId="77777777" w:rsidR="00021238" w:rsidRDefault="00021238" w:rsidP="00021238">
      <w:pPr>
        <w:jc w:val="center"/>
      </w:pPr>
      <w:r>
        <w:object w:dxaOrig="7188" w:dyaOrig="2377" w14:anchorId="269CD50D">
          <v:shape id="_x0000_i1043" type="#_x0000_t75" style="width:5in;height:119.3pt" o:ole="">
            <v:imagedata r:id="rId53" o:title=""/>
          </v:shape>
          <o:OLEObject Type="Embed" ProgID="Visio.Drawing.15" ShapeID="_x0000_i1043" DrawAspect="Content" ObjectID="_1818921190" r:id="rId54"/>
        </w:object>
      </w:r>
      <w:bookmarkEnd w:id="877"/>
    </w:p>
    <w:p w14:paraId="555B15D5" w14:textId="77777777" w:rsidR="00021238" w:rsidRPr="00877349" w:rsidRDefault="00021238" w:rsidP="00021238">
      <w:pPr>
        <w:jc w:val="center"/>
        <w:rPr>
          <w:b/>
          <w:bCs/>
        </w:rPr>
      </w:pPr>
      <w:bookmarkStart w:id="878" w:name="MCCQCTEMPBM_00000056"/>
      <w:r w:rsidRPr="00877349">
        <w:rPr>
          <w:b/>
          <w:bCs/>
        </w:rPr>
        <w:t>Figure 6.13.2-5: MAC generation of Command Messages</w:t>
      </w:r>
    </w:p>
    <w:bookmarkEnd w:id="878"/>
    <w:p w14:paraId="22617D5F" w14:textId="77777777" w:rsidR="00021238" w:rsidRDefault="00021238" w:rsidP="00021238">
      <w:pPr>
        <w:jc w:val="center"/>
      </w:pPr>
      <w:r>
        <w:t>The message is then protected in the following way:</w:t>
      </w:r>
    </w:p>
    <w:bookmarkStart w:id="879" w:name="MCCQCTEMPBM_00000087"/>
    <w:p w14:paraId="11137C0F" w14:textId="77777777" w:rsidR="00021238" w:rsidRDefault="00021238" w:rsidP="00021238">
      <w:pPr>
        <w:jc w:val="center"/>
      </w:pPr>
      <w:r>
        <w:object w:dxaOrig="8892" w:dyaOrig="2497" w14:anchorId="69A60F83">
          <v:shape id="_x0000_i1044" type="#_x0000_t75" style="width:444.35pt;height:125.2pt" o:ole="">
            <v:imagedata r:id="rId55" o:title=""/>
          </v:shape>
          <o:OLEObject Type="Embed" ProgID="Visio.Drawing.15" ShapeID="_x0000_i1044" DrawAspect="Content" ObjectID="_1818921191" r:id="rId56"/>
        </w:object>
      </w:r>
      <w:bookmarkEnd w:id="879"/>
    </w:p>
    <w:p w14:paraId="338AF70F" w14:textId="77777777" w:rsidR="00021238" w:rsidRPr="00877349" w:rsidRDefault="00021238" w:rsidP="00021238">
      <w:pPr>
        <w:jc w:val="center"/>
        <w:rPr>
          <w:b/>
          <w:bCs/>
        </w:rPr>
      </w:pPr>
      <w:bookmarkStart w:id="880" w:name="MCCQCTEMPBM_00000057"/>
      <w:r w:rsidRPr="00877349">
        <w:rPr>
          <w:b/>
          <w:bCs/>
        </w:rPr>
        <w:lastRenderedPageBreak/>
        <w:t xml:space="preserve">Figure 6.13.2-6: </w:t>
      </w:r>
      <w:proofErr w:type="spellStart"/>
      <w:r w:rsidRPr="00877349">
        <w:rPr>
          <w:b/>
          <w:bCs/>
        </w:rPr>
        <w:t>AIoT</w:t>
      </w:r>
      <w:proofErr w:type="spellEnd"/>
      <w:r w:rsidRPr="00877349">
        <w:rPr>
          <w:b/>
          <w:bCs/>
        </w:rPr>
        <w:t xml:space="preserve"> Function Message protection</w:t>
      </w:r>
    </w:p>
    <w:bookmarkEnd w:id="880"/>
    <w:p w14:paraId="7534C959" w14:textId="77777777" w:rsidR="00021238" w:rsidRDefault="00021238" w:rsidP="00021238">
      <w:r>
        <w:t xml:space="preserve">17.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ID#1, the Nonce, the SQN, the Command and the MAC.</w:t>
      </w:r>
    </w:p>
    <w:p w14:paraId="051D3F71" w14:textId="77777777" w:rsidR="00021238" w:rsidRDefault="00021238" w:rsidP="00021238">
      <w:r>
        <w:t xml:space="preserve">18.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Temporary ID#1.</w:t>
      </w:r>
    </w:p>
    <w:p w14:paraId="4E1778F0" w14:textId="77777777" w:rsidR="00021238" w:rsidRDefault="00021238" w:rsidP="00021238">
      <w:r>
        <w:t xml:space="preserve">19. The </w:t>
      </w:r>
      <w:proofErr w:type="spellStart"/>
      <w:r>
        <w:t>AIoT</w:t>
      </w:r>
      <w:proofErr w:type="spellEnd"/>
      <w:r>
        <w:t xml:space="preserve"> Device verifies the MAC and the expected SQN. The </w:t>
      </w:r>
      <w:proofErr w:type="spellStart"/>
      <w:r>
        <w:t>AIoT</w:t>
      </w:r>
      <w:proofErr w:type="spellEnd"/>
      <w:r>
        <w:t xml:space="preserve"> Device calculates the new Encryption Key K#2 and the Temporary ID#2 for the next usage in a similar way as the </w:t>
      </w:r>
      <w:proofErr w:type="spellStart"/>
      <w:r>
        <w:t>AIoT</w:t>
      </w:r>
      <w:proofErr w:type="spellEnd"/>
      <w:r>
        <w:t xml:space="preserve"> Function. The </w:t>
      </w:r>
      <w:proofErr w:type="spellStart"/>
      <w:r>
        <w:t>AIoT</w:t>
      </w:r>
      <w:proofErr w:type="spellEnd"/>
      <w:r>
        <w:t xml:space="preserve"> Device executes the Command from the AF. The </w:t>
      </w:r>
      <w:proofErr w:type="spellStart"/>
      <w:r>
        <w:t>AIoT</w:t>
      </w:r>
      <w:proofErr w:type="spellEnd"/>
      <w:r>
        <w:t xml:space="preserve"> Device increases the sequence number SQN and uses the previously generated Encryption Key K#1 to encrypt the Command Result and protects the message with a MAC. </w:t>
      </w:r>
    </w:p>
    <w:p w14:paraId="75877370" w14:textId="77777777" w:rsidR="00021238" w:rsidRDefault="00021238" w:rsidP="00021238">
      <w:r>
        <w:t xml:space="preserve">The </w:t>
      </w:r>
      <w:proofErr w:type="spellStart"/>
      <w:r>
        <w:t>AIoT</w:t>
      </w:r>
      <w:proofErr w:type="spellEnd"/>
      <w:r>
        <w:t xml:space="preserve"> Device will listen now to the paging with the Temporary ID#2 and expects the payload encrypted with the encryption key K#2.</w:t>
      </w:r>
    </w:p>
    <w:p w14:paraId="6864913D" w14:textId="77777777" w:rsidR="00021238" w:rsidRDefault="00021238" w:rsidP="00021238">
      <w:r>
        <w:t xml:space="preserve">20.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Command Result.</w:t>
      </w:r>
    </w:p>
    <w:p w14:paraId="7524AD3E" w14:textId="77777777" w:rsidR="00021238" w:rsidRDefault="00021238" w:rsidP="00021238">
      <w:r>
        <w:t xml:space="preserve">21.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1B172CCB" w14:textId="77777777" w:rsidR="00021238" w:rsidRDefault="00021238" w:rsidP="00021238">
      <w:r>
        <w:t xml:space="preserve">22. The </w:t>
      </w:r>
      <w:proofErr w:type="spellStart"/>
      <w:r>
        <w:t>AIoT</w:t>
      </w:r>
      <w:proofErr w:type="spellEnd"/>
      <w:r>
        <w:t xml:space="preserve"> Function verifies the MAC and the expected SQN. The </w:t>
      </w:r>
      <w:proofErr w:type="spellStart"/>
      <w:r>
        <w:t>AIoT</w:t>
      </w:r>
      <w:proofErr w:type="spellEnd"/>
      <w:r>
        <w:t xml:space="preserve"> function decrypts the Result with the Encryption Key K#1 before forwarding towards the AF. For the next message, the </w:t>
      </w:r>
      <w:proofErr w:type="spellStart"/>
      <w:r>
        <w:t>AIoT</w:t>
      </w:r>
      <w:proofErr w:type="spellEnd"/>
      <w:r>
        <w:t xml:space="preserve"> Function activates the encryption key K#2 and Temporary ID#2 and generates a new Nonce, Temporary ID and Encryption Key.</w:t>
      </w:r>
    </w:p>
    <w:p w14:paraId="631E3898" w14:textId="77777777" w:rsidR="00021238" w:rsidRDefault="00021238" w:rsidP="00021238">
      <w:r>
        <w:t xml:space="preserve">23. The </w:t>
      </w:r>
      <w:proofErr w:type="spellStart"/>
      <w:r>
        <w:t>AIoT</w:t>
      </w:r>
      <w:proofErr w:type="spellEnd"/>
      <w:r>
        <w:t xml:space="preserve"> Function sends a </w:t>
      </w:r>
      <w:proofErr w:type="spellStart"/>
      <w:r>
        <w:t>AIoT</w:t>
      </w:r>
      <w:proofErr w:type="spellEnd"/>
      <w:r>
        <w:t xml:space="preserve"> Response to the NEF, including the result of the Command Request.</w:t>
      </w:r>
    </w:p>
    <w:p w14:paraId="43829D90" w14:textId="3AE8CC70" w:rsidR="007425FC" w:rsidRDefault="00021238" w:rsidP="007425FC">
      <w:r>
        <w:t xml:space="preserve">24. The Nef forwards the </w:t>
      </w:r>
      <w:proofErr w:type="spellStart"/>
      <w:r>
        <w:t>AIoT</w:t>
      </w:r>
      <w:proofErr w:type="spellEnd"/>
      <w:r>
        <w:t xml:space="preserve"> Response to the AF.</w:t>
      </w:r>
    </w:p>
    <w:p w14:paraId="04E385B2" w14:textId="2E9E21C4" w:rsidR="007425FC" w:rsidRDefault="007425FC" w:rsidP="00790941">
      <w:pPr>
        <w:pStyle w:val="NO"/>
      </w:pPr>
      <w:r>
        <w:t>N</w:t>
      </w:r>
      <w:r w:rsidR="00790941">
        <w:t>OTE</w:t>
      </w:r>
      <w:r>
        <w:t xml:space="preserve">: </w:t>
      </w:r>
      <w:r w:rsidR="00790941">
        <w:t>The present document does not address w</w:t>
      </w:r>
      <w:r>
        <w:t>hether Nonce in Step 6 can be sent to the device depends on RAN paging message</w:t>
      </w:r>
      <w:r w:rsidR="00790941">
        <w:t>.</w:t>
      </w:r>
    </w:p>
    <w:p w14:paraId="0668E764" w14:textId="04967FE9" w:rsidR="00EB1CCC" w:rsidRDefault="00EB1CCC" w:rsidP="00EB1CCC">
      <w:pPr>
        <w:pStyle w:val="Heading4"/>
      </w:pPr>
      <w:bookmarkStart w:id="881" w:name="_Toc182841145"/>
      <w:bookmarkStart w:id="882" w:name="_Toc182899226"/>
      <w:bookmarkStart w:id="883" w:name="_Toc180278791"/>
      <w:bookmarkStart w:id="884" w:name="_Toc180278966"/>
      <w:bookmarkStart w:id="885" w:name="_Toc180279233"/>
      <w:bookmarkStart w:id="886" w:name="_Toc180279707"/>
      <w:bookmarkStart w:id="887" w:name="_Toc208305300"/>
      <w:r w:rsidRPr="00DA1267">
        <w:t>6.</w:t>
      </w:r>
      <w:r>
        <w:t>13</w:t>
      </w:r>
      <w:r w:rsidRPr="00DA1267">
        <w:t>.2</w:t>
      </w:r>
      <w:r>
        <w:t>.2</w:t>
      </w:r>
      <w:r w:rsidRPr="00DA1267">
        <w:tab/>
      </w:r>
      <w:r>
        <w:t>Handling of Temporary ID mismatch</w:t>
      </w:r>
      <w:bookmarkEnd w:id="881"/>
      <w:bookmarkEnd w:id="882"/>
      <w:bookmarkEnd w:id="887"/>
    </w:p>
    <w:p w14:paraId="0181A034" w14:textId="77777777" w:rsidR="00EB1CCC" w:rsidRDefault="00EB1CCC" w:rsidP="00EB1CCC">
      <w:r>
        <w:t xml:space="preserve">In case of Temporary ID mismatch, the paging to the </w:t>
      </w:r>
      <w:proofErr w:type="spellStart"/>
      <w:r>
        <w:t>AIoT</w:t>
      </w:r>
      <w:proofErr w:type="spellEnd"/>
      <w:r>
        <w:t xml:space="preserve"> device will fail. It is assumed that the </w:t>
      </w:r>
      <w:proofErr w:type="spellStart"/>
      <w:r>
        <w:t>AIoT</w:t>
      </w:r>
      <w:proofErr w:type="spellEnd"/>
      <w:r>
        <w:t xml:space="preserve"> Device listens also to the paging with the Default ID to reset the security context. </w:t>
      </w:r>
    </w:p>
    <w:bookmarkStart w:id="888" w:name="MCCQCTEMPBM_00000088"/>
    <w:p w14:paraId="64EB9932" w14:textId="77777777" w:rsidR="00EB1CCC" w:rsidRDefault="00EB1CCC" w:rsidP="00EB1CCC">
      <w:r>
        <w:object w:dxaOrig="10956" w:dyaOrig="14041" w14:anchorId="5F7E2BF3">
          <v:shape id="_x0000_i1045" type="#_x0000_t75" style="width:481.45pt;height:616.85pt" o:ole="">
            <v:imagedata r:id="rId57" o:title=""/>
          </v:shape>
          <o:OLEObject Type="Embed" ProgID="Visio.Drawing.15" ShapeID="_x0000_i1045" DrawAspect="Content" ObjectID="_1818921192" r:id="rId58"/>
        </w:object>
      </w:r>
      <w:bookmarkEnd w:id="888"/>
    </w:p>
    <w:p w14:paraId="3D60F6BF" w14:textId="0C4DBE63" w:rsidR="00EB1CCC" w:rsidRPr="00250542" w:rsidRDefault="00EB1CCC" w:rsidP="00EB1CCC">
      <w:pPr>
        <w:jc w:val="center"/>
        <w:rPr>
          <w:b/>
          <w:bCs/>
        </w:rPr>
      </w:pPr>
      <w:bookmarkStart w:id="889" w:name="MCCQCTEMPBM_00000058"/>
      <w:r w:rsidRPr="00EB1CCC">
        <w:rPr>
          <w:b/>
          <w:bCs/>
        </w:rPr>
        <w:t>Figure 6.13.2.</w:t>
      </w:r>
      <w:r>
        <w:rPr>
          <w:b/>
          <w:bCs/>
        </w:rPr>
        <w:t>2</w:t>
      </w:r>
      <w:r w:rsidRPr="00EB1CCC">
        <w:rPr>
          <w:b/>
          <w:bCs/>
        </w:rPr>
        <w:t>-1:</w:t>
      </w:r>
      <w:r w:rsidRPr="00250542">
        <w:rPr>
          <w:b/>
          <w:bCs/>
        </w:rPr>
        <w:t xml:space="preserve"> Re-synchronization in case of Temporary ID mismatch</w:t>
      </w:r>
    </w:p>
    <w:bookmarkEnd w:id="889"/>
    <w:p w14:paraId="4BE6CBB0" w14:textId="77777777" w:rsidR="00EB1CCC" w:rsidRDefault="00EB1CCC" w:rsidP="00EB1CCC">
      <w:r>
        <w:t xml:space="preserve">1. The </w:t>
      </w:r>
      <w:proofErr w:type="spellStart"/>
      <w:r>
        <w:t>AIoT</w:t>
      </w:r>
      <w:proofErr w:type="spellEnd"/>
      <w:r>
        <w:t xml:space="preserve"> Device is registered according to Figure </w:t>
      </w:r>
      <w:r w:rsidRPr="00C96CC4">
        <w:t>6.13.2</w:t>
      </w:r>
      <w:r>
        <w:t>-1, steps 1 – 13.</w:t>
      </w:r>
    </w:p>
    <w:p w14:paraId="7020F1A8" w14:textId="77777777" w:rsidR="00EB1CCC" w:rsidRDefault="00EB1CCC" w:rsidP="00EB1CCC">
      <w:r>
        <w:t xml:space="preserve">2. The AF sends an </w:t>
      </w:r>
      <w:proofErr w:type="spellStart"/>
      <w:r>
        <w:t>AIoT</w:t>
      </w:r>
      <w:proofErr w:type="spellEnd"/>
      <w:r>
        <w:t xml:space="preserve"> Request to the NEF with the Default Id of the </w:t>
      </w:r>
      <w:proofErr w:type="spellStart"/>
      <w:r>
        <w:t>AIoT</w:t>
      </w:r>
      <w:proofErr w:type="spellEnd"/>
      <w:r>
        <w:t xml:space="preserve"> device and the Command request.</w:t>
      </w:r>
    </w:p>
    <w:p w14:paraId="3AE3A840" w14:textId="77777777" w:rsidR="00EB1CCC" w:rsidRDefault="00EB1CCC" w:rsidP="00EB1CCC">
      <w:r>
        <w:t xml:space="preserve">3. The NEF forwards the </w:t>
      </w:r>
      <w:proofErr w:type="spellStart"/>
      <w:r>
        <w:t>AIoT</w:t>
      </w:r>
      <w:proofErr w:type="spellEnd"/>
      <w:r>
        <w:t xml:space="preserve"> Request to the selected </w:t>
      </w:r>
      <w:proofErr w:type="spellStart"/>
      <w:r>
        <w:t>AIoT</w:t>
      </w:r>
      <w:proofErr w:type="spellEnd"/>
      <w:r>
        <w:t xml:space="preserve"> Function.</w:t>
      </w:r>
    </w:p>
    <w:p w14:paraId="4ABA8095" w14:textId="77777777" w:rsidR="00EB1CCC" w:rsidRDefault="00EB1CCC" w:rsidP="00EB1CCC">
      <w:r>
        <w:lastRenderedPageBreak/>
        <w:t xml:space="preserve">4. The </w:t>
      </w:r>
      <w:proofErr w:type="spellStart"/>
      <w:r>
        <w:t>AIoT</w:t>
      </w:r>
      <w:proofErr w:type="spellEnd"/>
      <w:r>
        <w:t xml:space="preserve"> Function selects the device context based on the Default ID and generates a new Nonce#2 and uses it to derive a new Encryption Key K#2 and a new Temporary ID#2, which are activated when the </w:t>
      </w:r>
      <w:proofErr w:type="spellStart"/>
      <w:r>
        <w:t>AIoT</w:t>
      </w:r>
      <w:proofErr w:type="spellEnd"/>
      <w:r>
        <w:t xml:space="preserve"> Function receives a reply to the request with the Temporary ID#1. The </w:t>
      </w:r>
      <w:proofErr w:type="spellStart"/>
      <w:r>
        <w:t>AIoT</w:t>
      </w:r>
      <w:proofErr w:type="spellEnd"/>
      <w:r>
        <w:t xml:space="preserve"> Function increases the sequence number SQN. The </w:t>
      </w:r>
      <w:proofErr w:type="spellStart"/>
      <w:r>
        <w:t>AIoT</w:t>
      </w:r>
      <w:proofErr w:type="spellEnd"/>
      <w:r>
        <w:t xml:space="preserve"> Function uses the previously generated Encryption Key K#1 to encrypt the new Nonce#2 and the Command message. The </w:t>
      </w:r>
      <w:proofErr w:type="spellStart"/>
      <w:r>
        <w:t>AIoT</w:t>
      </w:r>
      <w:proofErr w:type="spellEnd"/>
      <w:r>
        <w:t xml:space="preserve"> Function uses the previously generated Temporary ID#1 to address the device. The </w:t>
      </w:r>
      <w:proofErr w:type="spellStart"/>
      <w:r>
        <w:t>AIoT</w:t>
      </w:r>
      <w:proofErr w:type="spellEnd"/>
      <w:r>
        <w:t xml:space="preserve"> Function protects the message with a MAC.</w:t>
      </w:r>
    </w:p>
    <w:p w14:paraId="6FE3AC18" w14:textId="77777777" w:rsidR="00EB1CCC" w:rsidRDefault="00EB1CCC" w:rsidP="00EB1CCC">
      <w:r>
        <w:t xml:space="preserve">5.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ID#1, the Nonce, the SQN, the Command and the MAC.</w:t>
      </w:r>
    </w:p>
    <w:p w14:paraId="0C4DF801" w14:textId="77777777" w:rsidR="00EB1CCC" w:rsidRDefault="00EB1CCC" w:rsidP="00EB1CCC">
      <w:r>
        <w:t xml:space="preserve">6. The </w:t>
      </w:r>
      <w:proofErr w:type="spellStart"/>
      <w:r>
        <w:t>AIoT</w:t>
      </w:r>
      <w:proofErr w:type="spellEnd"/>
      <w:r>
        <w:t xml:space="preserve"> Reader tries to deliver the </w:t>
      </w:r>
      <w:proofErr w:type="spellStart"/>
      <w:r>
        <w:t>AIoT</w:t>
      </w:r>
      <w:proofErr w:type="spellEnd"/>
      <w:r>
        <w:t xml:space="preserve"> Request to the </w:t>
      </w:r>
      <w:proofErr w:type="spellStart"/>
      <w:r>
        <w:t>AIoT</w:t>
      </w:r>
      <w:proofErr w:type="spellEnd"/>
      <w:r>
        <w:t xml:space="preserve"> Device, which is not responding due to Temporary ID mismatch.</w:t>
      </w:r>
    </w:p>
    <w:p w14:paraId="262FE567" w14:textId="77777777" w:rsidR="00EB1CCC" w:rsidRDefault="00EB1CCC" w:rsidP="00EB1CCC">
      <w:r>
        <w:t xml:space="preserve">7. </w:t>
      </w:r>
      <w:proofErr w:type="spellStart"/>
      <w:r>
        <w:t>AIoT</w:t>
      </w:r>
      <w:proofErr w:type="spellEnd"/>
      <w:r>
        <w:t xml:space="preserve"> Reader sends a response message to the </w:t>
      </w:r>
      <w:proofErr w:type="spellStart"/>
      <w:r>
        <w:t>AIoT</w:t>
      </w:r>
      <w:proofErr w:type="spellEnd"/>
      <w:r>
        <w:t xml:space="preserve"> Function that the </w:t>
      </w:r>
      <w:proofErr w:type="spellStart"/>
      <w:r>
        <w:t>AIoT</w:t>
      </w:r>
      <w:proofErr w:type="spellEnd"/>
      <w:r>
        <w:t xml:space="preserve"> device is not reachable.</w:t>
      </w:r>
    </w:p>
    <w:p w14:paraId="16806C40" w14:textId="77777777" w:rsidR="00EB1CCC" w:rsidRDefault="00EB1CCC" w:rsidP="00EB1CCC">
      <w:r>
        <w:t xml:space="preserve">8. The </w:t>
      </w:r>
      <w:proofErr w:type="spellStart"/>
      <w:r>
        <w:t>AIoT</w:t>
      </w:r>
      <w:proofErr w:type="spellEnd"/>
      <w:r>
        <w:t xml:space="preserve"> Function resets the profile of the device and generates a new Nonce#3 to derive an Encryption Key K#3 and a Temporary ID#3. The </w:t>
      </w:r>
      <w:proofErr w:type="spellStart"/>
      <w:r>
        <w:t>AIoT</w:t>
      </w:r>
      <w:proofErr w:type="spellEnd"/>
      <w:r>
        <w:t xml:space="preserve"> Function uses the Encryption Key to calculate an Expected Result as a proof of the Default ID. The </w:t>
      </w:r>
      <w:proofErr w:type="spellStart"/>
      <w:r>
        <w:t>AIoT</w:t>
      </w:r>
      <w:proofErr w:type="spellEnd"/>
      <w:r>
        <w:t xml:space="preserve"> Function sets the sequence number SQN to “1”. </w:t>
      </w:r>
    </w:p>
    <w:p w14:paraId="57C57FD5" w14:textId="77777777" w:rsidR="00EB1CCC" w:rsidRDefault="00EB1CCC" w:rsidP="00EB1CCC">
      <w:r>
        <w:t xml:space="preserve">The </w:t>
      </w:r>
      <w:proofErr w:type="spellStart"/>
      <w:r>
        <w:t>AIoT</w:t>
      </w:r>
      <w:proofErr w:type="spellEnd"/>
      <w:r>
        <w:t xml:space="preserve"> Function computes a MAC over the full message, i.e. using the inputs Default ID, Nonce and SQN:</w:t>
      </w:r>
    </w:p>
    <w:p w14:paraId="4EC5EB24" w14:textId="77777777" w:rsidR="00EB1CCC" w:rsidRDefault="00EB1CCC" w:rsidP="00EB1CCC">
      <w:r>
        <w:t xml:space="preserve">9.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Default ID, the Nonce#3, the SQN and the MAC.</w:t>
      </w:r>
    </w:p>
    <w:p w14:paraId="19DA98F9" w14:textId="77777777" w:rsidR="00EB1CCC" w:rsidRDefault="00EB1CCC" w:rsidP="00EB1CCC">
      <w:r>
        <w:t xml:space="preserve">10.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Default ID.</w:t>
      </w:r>
    </w:p>
    <w:p w14:paraId="722B5A93" w14:textId="77777777" w:rsidR="00EB1CCC" w:rsidRDefault="00EB1CCC" w:rsidP="00EB1CCC">
      <w:r>
        <w:t xml:space="preserve">11. The </w:t>
      </w:r>
      <w:proofErr w:type="spellStart"/>
      <w:r>
        <w:t>AIoT</w:t>
      </w:r>
      <w:proofErr w:type="spellEnd"/>
      <w:r>
        <w:t xml:space="preserve"> Device detects that the paging occurs with the Default ID and not with the expected Temporary ID and that the </w:t>
      </w:r>
      <w:proofErr w:type="spellStart"/>
      <w:r>
        <w:t>AIoT</w:t>
      </w:r>
      <w:proofErr w:type="spellEnd"/>
      <w:r>
        <w:t xml:space="preserve"> Function in that way resets the </w:t>
      </w:r>
      <w:proofErr w:type="spellStart"/>
      <w:r>
        <w:t>secrutiy</w:t>
      </w:r>
      <w:proofErr w:type="spellEnd"/>
      <w:r>
        <w:t xml:space="preserve"> association. The </w:t>
      </w:r>
      <w:proofErr w:type="spellStart"/>
      <w:r>
        <w:t>AIoT</w:t>
      </w:r>
      <w:proofErr w:type="spellEnd"/>
      <w:r>
        <w:t xml:space="preserve"> Device verifies the MAC  and detects that the SQN is reset to “1”. The </w:t>
      </w:r>
      <w:proofErr w:type="spellStart"/>
      <w:r>
        <w:t>AIoT</w:t>
      </w:r>
      <w:proofErr w:type="spellEnd"/>
      <w:r>
        <w:t xml:space="preserve"> Device calculates the Encryption Key#3 and  the Temporary ID#3 for the next usage in a similar way as the </w:t>
      </w:r>
      <w:proofErr w:type="spellStart"/>
      <w:r>
        <w:t>AIoT</w:t>
      </w:r>
      <w:proofErr w:type="spellEnd"/>
      <w:r>
        <w:t xml:space="preserve"> Function. The </w:t>
      </w:r>
      <w:proofErr w:type="spellStart"/>
      <w:r>
        <w:t>AIoT</w:t>
      </w:r>
      <w:proofErr w:type="spellEnd"/>
      <w:r>
        <w:t xml:space="preserve"> Device calculates the Result as a proof that it holds the security context. The </w:t>
      </w:r>
      <w:proofErr w:type="spellStart"/>
      <w:r>
        <w:t>AIoT</w:t>
      </w:r>
      <w:proofErr w:type="spellEnd"/>
      <w:r>
        <w:t xml:space="preserve"> Device protects the message with a MAC. </w:t>
      </w:r>
    </w:p>
    <w:p w14:paraId="043EBC9B" w14:textId="77777777" w:rsidR="00EB1CCC" w:rsidRDefault="00EB1CCC" w:rsidP="00EB1CCC">
      <w:r>
        <w:t xml:space="preserve">The </w:t>
      </w:r>
      <w:proofErr w:type="spellStart"/>
      <w:r>
        <w:t>AIoT</w:t>
      </w:r>
      <w:proofErr w:type="spellEnd"/>
      <w:r>
        <w:t xml:space="preserve"> Device will listen now to the paging with the Temporary ID#3 and expects the payload encrypted with the encryption key K#3.</w:t>
      </w:r>
    </w:p>
    <w:p w14:paraId="75D63BE1" w14:textId="77777777" w:rsidR="00EB1CCC" w:rsidRDefault="00EB1CCC" w:rsidP="00EB1CCC">
      <w:r>
        <w:t xml:space="preserve">12.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computed Result.</w:t>
      </w:r>
    </w:p>
    <w:p w14:paraId="36C42212" w14:textId="77777777" w:rsidR="00EB1CCC" w:rsidRDefault="00EB1CCC" w:rsidP="00EB1CCC">
      <w:r>
        <w:t xml:space="preserve">13.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1D5BE5C8" w14:textId="77777777" w:rsidR="00EB1CCC" w:rsidRDefault="00EB1CCC" w:rsidP="00EB1CCC">
      <w:r>
        <w:t xml:space="preserve">14. The </w:t>
      </w:r>
      <w:proofErr w:type="spellStart"/>
      <w:r>
        <w:t>AIoT</w:t>
      </w:r>
      <w:proofErr w:type="spellEnd"/>
      <w:r>
        <w:t xml:space="preserve"> Function verifies the MAC and the expected SQN and compares the received result with the expected result and authenticates the </w:t>
      </w:r>
      <w:proofErr w:type="spellStart"/>
      <w:r>
        <w:t>AIoT</w:t>
      </w:r>
      <w:proofErr w:type="spellEnd"/>
      <w:r>
        <w:t xml:space="preserve"> Device if both are identical. The </w:t>
      </w:r>
      <w:proofErr w:type="spellStart"/>
      <w:r>
        <w:t>AIoT</w:t>
      </w:r>
      <w:proofErr w:type="spellEnd"/>
      <w:r>
        <w:t xml:space="preserve"> Function increases the sequence number SQN before using it for the Temporary ID and </w:t>
      </w:r>
      <w:proofErr w:type="spellStart"/>
      <w:r>
        <w:t>Encrpytion</w:t>
      </w:r>
      <w:proofErr w:type="spellEnd"/>
      <w:r>
        <w:t xml:space="preserve"> Key generation. The </w:t>
      </w:r>
      <w:proofErr w:type="spellStart"/>
      <w:r>
        <w:t>AIoT</w:t>
      </w:r>
      <w:proofErr w:type="spellEnd"/>
      <w:r>
        <w:t xml:space="preserve"> Function selects the device context based on the Default ID and generates a new Nonce#4 and uses it to derive a new Encryption Key K#4 and a new Temporary ID#4. The </w:t>
      </w:r>
      <w:proofErr w:type="spellStart"/>
      <w:r>
        <w:t>AIoT</w:t>
      </w:r>
      <w:proofErr w:type="spellEnd"/>
      <w:r>
        <w:t xml:space="preserve"> Function uses the previously generated Encryption Key K#3 to encrypt the new Nonce#4 and the Command message. The </w:t>
      </w:r>
      <w:proofErr w:type="spellStart"/>
      <w:r>
        <w:t>AIoT</w:t>
      </w:r>
      <w:proofErr w:type="spellEnd"/>
      <w:r>
        <w:t xml:space="preserve"> Function uses the previously generated Temporary ID#3 to address the device. The </w:t>
      </w:r>
      <w:proofErr w:type="spellStart"/>
      <w:r>
        <w:t>AIoT</w:t>
      </w:r>
      <w:proofErr w:type="spellEnd"/>
      <w:r>
        <w:t xml:space="preserve"> Function protects the message with a MAC. </w:t>
      </w:r>
    </w:p>
    <w:p w14:paraId="698AE9F1" w14:textId="77777777" w:rsidR="00EB1CCC" w:rsidRDefault="00EB1CCC" w:rsidP="00EB1CCC">
      <w:r>
        <w:t xml:space="preserve">15.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ID#3, the Nonce, the SQN, the Command and the MAC.</w:t>
      </w:r>
    </w:p>
    <w:p w14:paraId="113DBCE9" w14:textId="77777777" w:rsidR="00EB1CCC" w:rsidRDefault="00EB1CCC" w:rsidP="00EB1CCC">
      <w:r>
        <w:t xml:space="preserve">16.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Temporary ID#3.</w:t>
      </w:r>
    </w:p>
    <w:p w14:paraId="088501E0" w14:textId="77777777" w:rsidR="00EB1CCC" w:rsidRDefault="00EB1CCC" w:rsidP="00EB1CCC">
      <w:r>
        <w:t xml:space="preserve">17. The </w:t>
      </w:r>
      <w:proofErr w:type="spellStart"/>
      <w:r>
        <w:t>AIoT</w:t>
      </w:r>
      <w:proofErr w:type="spellEnd"/>
      <w:r>
        <w:t xml:space="preserve"> Device verifies the MAC and the expected SQN. The </w:t>
      </w:r>
      <w:proofErr w:type="spellStart"/>
      <w:r>
        <w:t>AIoT</w:t>
      </w:r>
      <w:proofErr w:type="spellEnd"/>
      <w:r>
        <w:t xml:space="preserve"> Device calculates the new Encryption Key K#4 and the Temporary  ID#4 for the next usage in a similar way as the </w:t>
      </w:r>
      <w:proofErr w:type="spellStart"/>
      <w:r>
        <w:t>AIoT</w:t>
      </w:r>
      <w:proofErr w:type="spellEnd"/>
      <w:r>
        <w:t xml:space="preserve"> Function. The </w:t>
      </w:r>
      <w:proofErr w:type="spellStart"/>
      <w:r>
        <w:t>AIoT</w:t>
      </w:r>
      <w:proofErr w:type="spellEnd"/>
      <w:r>
        <w:t xml:space="preserve"> Device executes the Command from the AF. The </w:t>
      </w:r>
      <w:proofErr w:type="spellStart"/>
      <w:r>
        <w:t>AIoT</w:t>
      </w:r>
      <w:proofErr w:type="spellEnd"/>
      <w:r>
        <w:t xml:space="preserve"> Device increases the sequence number SQN and uses the previously generated Encryption Key K#4 to encrypt the Command Result and protects the message with a MAC. </w:t>
      </w:r>
    </w:p>
    <w:p w14:paraId="71A5AFEF" w14:textId="77777777" w:rsidR="00EB1CCC" w:rsidRDefault="00EB1CCC" w:rsidP="00EB1CCC">
      <w:r>
        <w:t xml:space="preserve">The </w:t>
      </w:r>
      <w:proofErr w:type="spellStart"/>
      <w:r>
        <w:t>AIoT</w:t>
      </w:r>
      <w:proofErr w:type="spellEnd"/>
      <w:r>
        <w:t xml:space="preserve"> Device will listen now to the paging with the Temporary ID#4 and expects the payload encrypted with the encryption key K#4.</w:t>
      </w:r>
    </w:p>
    <w:p w14:paraId="7C5B618D" w14:textId="77777777" w:rsidR="00EB1CCC" w:rsidRDefault="00EB1CCC" w:rsidP="00EB1CCC">
      <w:r>
        <w:t xml:space="preserve">18.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Command Result.</w:t>
      </w:r>
    </w:p>
    <w:p w14:paraId="58BA56A2" w14:textId="77777777" w:rsidR="00EB1CCC" w:rsidRDefault="00EB1CCC" w:rsidP="00EB1CCC">
      <w:r>
        <w:t xml:space="preserve">19.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7F9A5ACA" w14:textId="77777777" w:rsidR="00EB1CCC" w:rsidRDefault="00EB1CCC" w:rsidP="00EB1CCC">
      <w:r>
        <w:lastRenderedPageBreak/>
        <w:t xml:space="preserve">20. The </w:t>
      </w:r>
      <w:proofErr w:type="spellStart"/>
      <w:r>
        <w:t>AIoT</w:t>
      </w:r>
      <w:proofErr w:type="spellEnd"/>
      <w:r>
        <w:t xml:space="preserve"> Function </w:t>
      </w:r>
      <w:r w:rsidRPr="00961BDC">
        <w:t xml:space="preserve">generates a new Nonce, Temporary ID and Encryption Key </w:t>
      </w:r>
      <w:r>
        <w:t xml:space="preserve">and sends a </w:t>
      </w:r>
      <w:proofErr w:type="spellStart"/>
      <w:r>
        <w:t>AIoT</w:t>
      </w:r>
      <w:proofErr w:type="spellEnd"/>
      <w:r>
        <w:t xml:space="preserve"> Response to the NEF, including the de-crypted result of the Command Request.</w:t>
      </w:r>
    </w:p>
    <w:p w14:paraId="5F9A04B2" w14:textId="77777777" w:rsidR="00EB1CCC" w:rsidRDefault="00EB1CCC" w:rsidP="00EB1CCC">
      <w:r>
        <w:t xml:space="preserve">21. The NEF forwards the </w:t>
      </w:r>
      <w:proofErr w:type="spellStart"/>
      <w:r>
        <w:t>AIoT</w:t>
      </w:r>
      <w:proofErr w:type="spellEnd"/>
      <w:r>
        <w:t xml:space="preserve"> Response to the AF.</w:t>
      </w:r>
    </w:p>
    <w:p w14:paraId="463E01E6" w14:textId="375A35F2" w:rsidR="00EB1CCC" w:rsidRDefault="00EB1CCC" w:rsidP="00EB1CCC">
      <w:pPr>
        <w:pStyle w:val="Heading4"/>
      </w:pPr>
      <w:bookmarkStart w:id="890" w:name="_Toc182841146"/>
      <w:bookmarkStart w:id="891" w:name="_Toc182899227"/>
      <w:bookmarkStart w:id="892" w:name="_Toc208305301"/>
      <w:r w:rsidRPr="00DA1267">
        <w:t>6.</w:t>
      </w:r>
      <w:r>
        <w:t>13</w:t>
      </w:r>
      <w:r w:rsidRPr="00DA1267">
        <w:t>.2</w:t>
      </w:r>
      <w:r>
        <w:t>.3</w:t>
      </w:r>
      <w:r w:rsidRPr="00DA1267">
        <w:tab/>
      </w:r>
      <w:r>
        <w:t>Handling of group of devices</w:t>
      </w:r>
      <w:bookmarkEnd w:id="890"/>
      <w:bookmarkEnd w:id="891"/>
      <w:bookmarkEnd w:id="892"/>
    </w:p>
    <w:p w14:paraId="53DBAB2C" w14:textId="77777777" w:rsidR="00EB1CCC" w:rsidRDefault="00EB1CCC" w:rsidP="00EB1CCC">
      <w:r>
        <w:t xml:space="preserve">The paging of a group of devices assumes a preconfigured group ID and a shared group security key in the </w:t>
      </w:r>
      <w:proofErr w:type="spellStart"/>
      <w:r>
        <w:t>AIoT</w:t>
      </w:r>
      <w:proofErr w:type="spellEnd"/>
      <w:r>
        <w:t xml:space="preserve"> devices and the AF. The paging of a group of devices is performed in the same way as a single device, just with the difference that it is assumed that a Temporary Group ID and Encryption Key is not necessary for this operation. </w:t>
      </w:r>
    </w:p>
    <w:bookmarkStart w:id="893" w:name="MCCQCTEMPBM_00000089"/>
    <w:p w14:paraId="2D428FED" w14:textId="77777777" w:rsidR="00EB1CCC" w:rsidRDefault="00EB1CCC" w:rsidP="00EB1CCC">
      <w:r>
        <w:object w:dxaOrig="10956" w:dyaOrig="7548" w14:anchorId="11E3BB91">
          <v:shape id="_x0000_i1046" type="#_x0000_t75" style="width:481.45pt;height:331.5pt" o:ole="">
            <v:imagedata r:id="rId59" o:title=""/>
          </v:shape>
          <o:OLEObject Type="Embed" ProgID="Visio.Drawing.15" ShapeID="_x0000_i1046" DrawAspect="Content" ObjectID="_1818921193" r:id="rId60"/>
        </w:object>
      </w:r>
      <w:bookmarkEnd w:id="893"/>
    </w:p>
    <w:p w14:paraId="6D9841E0" w14:textId="6966C631" w:rsidR="00EB1CCC" w:rsidRPr="0075791A" w:rsidRDefault="00EB1CCC" w:rsidP="00EB1CCC">
      <w:pPr>
        <w:jc w:val="center"/>
        <w:rPr>
          <w:b/>
          <w:bCs/>
        </w:rPr>
      </w:pPr>
      <w:bookmarkStart w:id="894" w:name="MCCQCTEMPBM_00000059"/>
      <w:r w:rsidRPr="0075791A">
        <w:rPr>
          <w:b/>
          <w:bCs/>
        </w:rPr>
        <w:t>Figure 6.13.2.</w:t>
      </w:r>
      <w:r>
        <w:rPr>
          <w:b/>
          <w:bCs/>
        </w:rPr>
        <w:t>3</w:t>
      </w:r>
      <w:r w:rsidRPr="0075791A">
        <w:rPr>
          <w:b/>
          <w:bCs/>
        </w:rPr>
        <w:t>-1: Paging of group of devices</w:t>
      </w:r>
    </w:p>
    <w:bookmarkEnd w:id="894"/>
    <w:p w14:paraId="052412DC" w14:textId="77777777" w:rsidR="00EB1CCC" w:rsidRDefault="00EB1CCC" w:rsidP="00EB1CCC">
      <w:r>
        <w:t xml:space="preserve">1. The AF has a </w:t>
      </w:r>
      <w:proofErr w:type="spellStart"/>
      <w:r>
        <w:t>preshared</w:t>
      </w:r>
      <w:proofErr w:type="spellEnd"/>
      <w:r>
        <w:t xml:space="preserve"> configuration of the </w:t>
      </w:r>
      <w:proofErr w:type="spellStart"/>
      <w:r>
        <w:t>AIoT</w:t>
      </w:r>
      <w:proofErr w:type="spellEnd"/>
      <w:r>
        <w:t xml:space="preserve"> devices, which includes a unique Group ID of the devices and respective shared security group key for integrity protection. </w:t>
      </w:r>
    </w:p>
    <w:p w14:paraId="53F4255D" w14:textId="77777777" w:rsidR="00EB1CCC" w:rsidRPr="002A61CC" w:rsidRDefault="00EB1CCC" w:rsidP="00EB1CCC">
      <w:pPr>
        <w:pStyle w:val="B1"/>
        <w:ind w:left="0" w:firstLine="0"/>
      </w:pPr>
      <w:r>
        <w:t>2</w:t>
      </w:r>
      <w:r w:rsidRPr="006C661D">
        <w:t xml:space="preserve">. </w:t>
      </w:r>
      <w:r w:rsidRPr="002A61CC">
        <w:t xml:space="preserve">The </w:t>
      </w:r>
      <w:r>
        <w:t xml:space="preserve">AF sends an </w:t>
      </w:r>
      <w:proofErr w:type="spellStart"/>
      <w:r>
        <w:t>AIoT</w:t>
      </w:r>
      <w:proofErr w:type="spellEnd"/>
      <w:r>
        <w:t xml:space="preserve"> Request to the NEF with the Default Id and the security parameters of the </w:t>
      </w:r>
      <w:proofErr w:type="spellStart"/>
      <w:r w:rsidRPr="002A61CC">
        <w:t>AIoT</w:t>
      </w:r>
      <w:proofErr w:type="spellEnd"/>
      <w:r w:rsidRPr="002A61CC">
        <w:t xml:space="preserve"> device.</w:t>
      </w:r>
    </w:p>
    <w:p w14:paraId="584A3767" w14:textId="3ECBE55D" w:rsidR="00EB1CCC" w:rsidRPr="006C661D" w:rsidRDefault="00EB1CCC" w:rsidP="00EB1CCC">
      <w:pPr>
        <w:pStyle w:val="B1"/>
        <w:ind w:left="0" w:hanging="1"/>
      </w:pPr>
      <w:r>
        <w:t>3</w:t>
      </w:r>
      <w:r w:rsidRPr="006C661D">
        <w:t>. The</w:t>
      </w:r>
      <w:r>
        <w:t xml:space="preserve"> NEF forwards the </w:t>
      </w:r>
      <w:proofErr w:type="spellStart"/>
      <w:r>
        <w:t>AIoT</w:t>
      </w:r>
      <w:proofErr w:type="spellEnd"/>
      <w:r>
        <w:t xml:space="preserve"> Request to the selected </w:t>
      </w:r>
      <w:proofErr w:type="spellStart"/>
      <w:r>
        <w:t>AIoT</w:t>
      </w:r>
      <w:proofErr w:type="spellEnd"/>
      <w:r>
        <w:t xml:space="preserve"> Function</w:t>
      </w:r>
      <w:r w:rsidRPr="006C661D">
        <w:t>.</w:t>
      </w:r>
    </w:p>
    <w:p w14:paraId="323C435C" w14:textId="77777777" w:rsidR="00EB1CCC" w:rsidRDefault="00EB1CCC" w:rsidP="00EB1CCC">
      <w:pPr>
        <w:pStyle w:val="B1"/>
        <w:ind w:left="0" w:hanging="1"/>
      </w:pPr>
      <w:r w:rsidRPr="00D9616A">
        <w:t xml:space="preserve">4. The </w:t>
      </w:r>
      <w:proofErr w:type="spellStart"/>
      <w:r w:rsidRPr="00D9616A">
        <w:t>AIoT</w:t>
      </w:r>
      <w:proofErr w:type="spellEnd"/>
      <w:r>
        <w:t xml:space="preserve"> Function generates a Nonce and protects the whole message with a MAC in the following way:</w:t>
      </w:r>
    </w:p>
    <w:bookmarkStart w:id="895" w:name="MCCQCTEMPBM_00000090"/>
    <w:p w14:paraId="4CF0EB33" w14:textId="77777777" w:rsidR="00EB1CCC" w:rsidRDefault="00EB1CCC" w:rsidP="00EB1CCC">
      <w:pPr>
        <w:pStyle w:val="B1"/>
        <w:ind w:left="0" w:hanging="1"/>
        <w:jc w:val="center"/>
      </w:pPr>
      <w:r>
        <w:object w:dxaOrig="5833" w:dyaOrig="2377" w14:anchorId="689F66F7">
          <v:shape id="_x0000_i1047" type="#_x0000_t75" style="width:291.75pt;height:119.3pt" o:ole="">
            <v:imagedata r:id="rId61" o:title=""/>
          </v:shape>
          <o:OLEObject Type="Embed" ProgID="Visio.Drawing.15" ShapeID="_x0000_i1047" DrawAspect="Content" ObjectID="_1818921194" r:id="rId62"/>
        </w:object>
      </w:r>
      <w:bookmarkEnd w:id="895"/>
    </w:p>
    <w:p w14:paraId="517BE801" w14:textId="0D54D89D" w:rsidR="00EB1CCC" w:rsidRPr="0075791A" w:rsidRDefault="00EB1CCC" w:rsidP="00EB1CCC">
      <w:pPr>
        <w:jc w:val="center"/>
        <w:rPr>
          <w:b/>
          <w:bCs/>
        </w:rPr>
      </w:pPr>
      <w:bookmarkStart w:id="896" w:name="MCCQCTEMPBM_00000060"/>
      <w:r w:rsidRPr="0075791A">
        <w:rPr>
          <w:b/>
          <w:bCs/>
        </w:rPr>
        <w:lastRenderedPageBreak/>
        <w:t>Figure 6.13.2.</w:t>
      </w:r>
      <w:r>
        <w:rPr>
          <w:b/>
          <w:bCs/>
        </w:rPr>
        <w:t>3</w:t>
      </w:r>
      <w:r w:rsidRPr="0075791A">
        <w:rPr>
          <w:b/>
          <w:bCs/>
        </w:rPr>
        <w:t>-</w:t>
      </w:r>
      <w:r>
        <w:rPr>
          <w:b/>
          <w:bCs/>
        </w:rPr>
        <w:t>2</w:t>
      </w:r>
      <w:r w:rsidRPr="0075791A">
        <w:rPr>
          <w:b/>
          <w:bCs/>
        </w:rPr>
        <w:t xml:space="preserve">: Paging </w:t>
      </w:r>
      <w:r>
        <w:rPr>
          <w:b/>
          <w:bCs/>
        </w:rPr>
        <w:t>MAC computation</w:t>
      </w:r>
    </w:p>
    <w:bookmarkEnd w:id="896"/>
    <w:p w14:paraId="19805E75" w14:textId="77777777" w:rsidR="00EB1CCC" w:rsidRDefault="00EB1CCC" w:rsidP="00EB1CCC">
      <w:pPr>
        <w:pStyle w:val="B1"/>
        <w:ind w:left="0" w:hanging="1"/>
      </w:pPr>
      <w:r>
        <w:t xml:space="preserve">The payload may be the indication that the paging if for inventory etc. </w:t>
      </w:r>
    </w:p>
    <w:p w14:paraId="6CB47E26" w14:textId="77777777" w:rsidR="00EB1CCC" w:rsidRPr="00D9616A" w:rsidRDefault="00EB1CCC" w:rsidP="00EB1CCC">
      <w:pPr>
        <w:rPr>
          <w:rFonts w:eastAsia="Times New Roman"/>
          <w:lang w:val="en-US"/>
        </w:rPr>
      </w:pPr>
      <w:r w:rsidRPr="00D9616A">
        <w:t xml:space="preserve">5. The </w:t>
      </w:r>
      <w:proofErr w:type="spellStart"/>
      <w:r w:rsidRPr="00D9616A">
        <w:t>AIoT</w:t>
      </w:r>
      <w:proofErr w:type="spellEnd"/>
      <w:r w:rsidRPr="00D9616A">
        <w:t xml:space="preserve"> </w:t>
      </w:r>
      <w:r>
        <w:t xml:space="preserve">Function sends an </w:t>
      </w:r>
      <w:proofErr w:type="spellStart"/>
      <w:r>
        <w:t>AIoT</w:t>
      </w:r>
      <w:proofErr w:type="spellEnd"/>
      <w:r>
        <w:t xml:space="preserve"> Request to the </w:t>
      </w:r>
      <w:proofErr w:type="spellStart"/>
      <w:r>
        <w:t>AIoT</w:t>
      </w:r>
      <w:proofErr w:type="spellEnd"/>
      <w:r>
        <w:t xml:space="preserve"> Reader, including the Group ID, Nonce and the MAC.</w:t>
      </w:r>
    </w:p>
    <w:p w14:paraId="63587B3A" w14:textId="77777777" w:rsidR="00EB1CCC" w:rsidRPr="00D9616A" w:rsidRDefault="00EB1CCC" w:rsidP="00EB1CCC">
      <w:r w:rsidRPr="00D9616A">
        <w:t xml:space="preserve">6. The </w:t>
      </w:r>
      <w:proofErr w:type="spellStart"/>
      <w:r w:rsidRPr="00D9616A">
        <w:t>AIoT</w:t>
      </w:r>
      <w:proofErr w:type="spellEnd"/>
      <w:r w:rsidRPr="00D9616A">
        <w:t xml:space="preserve"> </w:t>
      </w:r>
      <w:r>
        <w:t xml:space="preserve">Reader sends the </w:t>
      </w:r>
      <w:proofErr w:type="spellStart"/>
      <w:r>
        <w:t>AIoT</w:t>
      </w:r>
      <w:proofErr w:type="spellEnd"/>
      <w:r>
        <w:t xml:space="preserve"> Request to the </w:t>
      </w:r>
      <w:proofErr w:type="spellStart"/>
      <w:r>
        <w:t>AIoT</w:t>
      </w:r>
      <w:proofErr w:type="spellEnd"/>
      <w:r>
        <w:t xml:space="preserve"> Device, which is listening to requests with the Group ID.</w:t>
      </w:r>
    </w:p>
    <w:p w14:paraId="547C50FC" w14:textId="77777777" w:rsidR="00EB1CCC" w:rsidRPr="007B0C8B" w:rsidRDefault="00EB1CCC" w:rsidP="00EB1CCC">
      <w:r w:rsidRPr="00D9616A">
        <w:t xml:space="preserve">7. The </w:t>
      </w:r>
      <w:proofErr w:type="spellStart"/>
      <w:r>
        <w:t>AIoT</w:t>
      </w:r>
      <w:proofErr w:type="spellEnd"/>
      <w:r>
        <w:t xml:space="preserve"> Device verifies the MAC and generates a response message accordingly. </w:t>
      </w:r>
    </w:p>
    <w:p w14:paraId="403BC97C" w14:textId="77777777" w:rsidR="00EB1CCC" w:rsidRDefault="00EB1CCC" w:rsidP="00EB1CCC">
      <w:r>
        <w:t xml:space="preserve">8. </w:t>
      </w:r>
      <w:r w:rsidRPr="007B0C8B">
        <w:t xml:space="preserve">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response Result.</w:t>
      </w:r>
    </w:p>
    <w:p w14:paraId="50AD7024" w14:textId="77777777" w:rsidR="00EB1CCC" w:rsidRDefault="00EB1CCC" w:rsidP="00EB1CCC">
      <w:r>
        <w:t xml:space="preserve">9. </w:t>
      </w:r>
      <w:r w:rsidRPr="007B0C8B">
        <w:t xml:space="preserve">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28B3E39B" w14:textId="77777777" w:rsidR="00EB1CCC" w:rsidRDefault="00EB1CCC" w:rsidP="00EB1CCC">
      <w:r>
        <w:t xml:space="preserve">10. The </w:t>
      </w:r>
      <w:proofErr w:type="spellStart"/>
      <w:r>
        <w:t>AIoT</w:t>
      </w:r>
      <w:proofErr w:type="spellEnd"/>
      <w:r>
        <w:t xml:space="preserve"> Function verifies the MAC and collects the responses from other group devices. </w:t>
      </w:r>
    </w:p>
    <w:p w14:paraId="182F7293" w14:textId="77777777" w:rsidR="00EB1CCC" w:rsidRPr="007B0C8B" w:rsidRDefault="00EB1CCC" w:rsidP="00EB1CCC">
      <w:r>
        <w:t xml:space="preserve">11. The </w:t>
      </w:r>
      <w:proofErr w:type="spellStart"/>
      <w:r>
        <w:t>AIoT</w:t>
      </w:r>
      <w:proofErr w:type="spellEnd"/>
      <w:r>
        <w:t xml:space="preserve"> Function sends a </w:t>
      </w:r>
      <w:proofErr w:type="spellStart"/>
      <w:r>
        <w:t>AIoT</w:t>
      </w:r>
      <w:proofErr w:type="spellEnd"/>
      <w:r>
        <w:t xml:space="preserve"> Response to the NEF.</w:t>
      </w:r>
    </w:p>
    <w:p w14:paraId="6EA0662B" w14:textId="0E0906A0" w:rsidR="00EB1CCC" w:rsidRDefault="00EB1CCC" w:rsidP="00EB1CCC">
      <w:r>
        <w:t>12</w:t>
      </w:r>
      <w:r w:rsidRPr="007B0C8B">
        <w:t>.</w:t>
      </w:r>
      <w:r>
        <w:t xml:space="preserve"> </w:t>
      </w:r>
      <w:r w:rsidRPr="007B0C8B">
        <w:t xml:space="preserve">The </w:t>
      </w:r>
      <w:r>
        <w:t xml:space="preserve">NEF forwards the </w:t>
      </w:r>
      <w:proofErr w:type="spellStart"/>
      <w:r>
        <w:t>AIoT</w:t>
      </w:r>
      <w:proofErr w:type="spellEnd"/>
      <w:r>
        <w:t xml:space="preserve"> Response to the AF.</w:t>
      </w:r>
    </w:p>
    <w:p w14:paraId="78749732" w14:textId="2F1CC587" w:rsidR="000147CE" w:rsidRDefault="000147CE" w:rsidP="000147CE">
      <w:pPr>
        <w:pStyle w:val="Heading4"/>
      </w:pPr>
      <w:bookmarkStart w:id="897" w:name="_Toc182841147"/>
      <w:bookmarkStart w:id="898" w:name="_Toc182899228"/>
      <w:bookmarkStart w:id="899" w:name="_Toc208305302"/>
      <w:r w:rsidRPr="000147CE">
        <w:t>6.13.2.</w:t>
      </w:r>
      <w:r>
        <w:t>4</w:t>
      </w:r>
      <w:r w:rsidRPr="00DA1267">
        <w:tab/>
      </w:r>
      <w:r>
        <w:t>Handling of encryption key mismatch</w:t>
      </w:r>
      <w:bookmarkEnd w:id="897"/>
      <w:bookmarkEnd w:id="898"/>
      <w:bookmarkEnd w:id="899"/>
    </w:p>
    <w:p w14:paraId="2BD940DE" w14:textId="77777777" w:rsidR="000147CE" w:rsidRDefault="000147CE" w:rsidP="000147CE">
      <w:r>
        <w:t xml:space="preserve">In </w:t>
      </w:r>
      <w:r w:rsidRPr="00772A28">
        <w:t xml:space="preserve">case the </w:t>
      </w:r>
      <w:proofErr w:type="spellStart"/>
      <w:r w:rsidRPr="00772A28">
        <w:t>AIoT</w:t>
      </w:r>
      <w:proofErr w:type="spellEnd"/>
      <w:r w:rsidRPr="00772A28">
        <w:t xml:space="preserve"> device detects a key mismatch</w:t>
      </w:r>
      <w:r>
        <w:t>,</w:t>
      </w:r>
      <w:r w:rsidRPr="00772A28">
        <w:t xml:space="preserve"> </w:t>
      </w:r>
      <w:r>
        <w:t xml:space="preserve">it resets the security context and </w:t>
      </w:r>
      <w:r w:rsidRPr="00772A28">
        <w:t>triggers a reset of the security context</w:t>
      </w:r>
      <w:r>
        <w:t xml:space="preserve"> with the </w:t>
      </w:r>
      <w:proofErr w:type="spellStart"/>
      <w:r>
        <w:t>AIoT</w:t>
      </w:r>
      <w:proofErr w:type="spellEnd"/>
      <w:r>
        <w:t xml:space="preserve"> function</w:t>
      </w:r>
      <w:r w:rsidRPr="00772A28">
        <w:t>.</w:t>
      </w:r>
    </w:p>
    <w:bookmarkStart w:id="900" w:name="MCCQCTEMPBM_00000091"/>
    <w:p w14:paraId="489A471C" w14:textId="77777777" w:rsidR="000147CE" w:rsidRDefault="000147CE" w:rsidP="000147CE">
      <w:r>
        <w:object w:dxaOrig="10956" w:dyaOrig="12408" w14:anchorId="42E5798B">
          <v:shape id="_x0000_i1048" type="#_x0000_t75" style="width:481.45pt;height:545.35pt" o:ole="">
            <v:imagedata r:id="rId63" o:title=""/>
          </v:shape>
          <o:OLEObject Type="Embed" ProgID="Visio.Drawing.15" ShapeID="_x0000_i1048" DrawAspect="Content" ObjectID="_1818921195" r:id="rId64"/>
        </w:object>
      </w:r>
      <w:bookmarkEnd w:id="900"/>
    </w:p>
    <w:p w14:paraId="61A6DB6E" w14:textId="11899AD3" w:rsidR="000147CE" w:rsidRPr="00772A28" w:rsidRDefault="000147CE" w:rsidP="000147CE">
      <w:pPr>
        <w:jc w:val="center"/>
        <w:rPr>
          <w:b/>
          <w:bCs/>
        </w:rPr>
      </w:pPr>
      <w:bookmarkStart w:id="901" w:name="MCCQCTEMPBM_00000061"/>
      <w:r w:rsidRPr="00772A28">
        <w:rPr>
          <w:b/>
          <w:bCs/>
        </w:rPr>
        <w:t xml:space="preserve">Figure </w:t>
      </w:r>
      <w:r w:rsidRPr="000147CE">
        <w:rPr>
          <w:b/>
          <w:bCs/>
        </w:rPr>
        <w:t>6.13.2.</w:t>
      </w:r>
      <w:r>
        <w:rPr>
          <w:b/>
          <w:bCs/>
        </w:rPr>
        <w:t>4</w:t>
      </w:r>
      <w:r w:rsidRPr="000147CE">
        <w:rPr>
          <w:b/>
          <w:bCs/>
        </w:rPr>
        <w:t>-1:</w:t>
      </w:r>
      <w:r w:rsidRPr="00772A28">
        <w:rPr>
          <w:b/>
          <w:bCs/>
        </w:rPr>
        <w:t xml:space="preserve"> Re-synchronization in case of key or sequence number mismatch</w:t>
      </w:r>
    </w:p>
    <w:bookmarkEnd w:id="901"/>
    <w:p w14:paraId="593CF821" w14:textId="77777777" w:rsidR="000147CE" w:rsidRDefault="000147CE" w:rsidP="000147CE">
      <w:r>
        <w:t xml:space="preserve">1. The </w:t>
      </w:r>
      <w:proofErr w:type="spellStart"/>
      <w:r>
        <w:t>AIoT</w:t>
      </w:r>
      <w:proofErr w:type="spellEnd"/>
      <w:r>
        <w:t xml:space="preserve"> Device is registered according to Figure 6.13.2-1, steps 1 – 13.</w:t>
      </w:r>
    </w:p>
    <w:p w14:paraId="1307FCC8" w14:textId="77777777" w:rsidR="000147CE" w:rsidRDefault="000147CE" w:rsidP="000147CE">
      <w:r>
        <w:t xml:space="preserve">2. The AF sends an </w:t>
      </w:r>
      <w:proofErr w:type="spellStart"/>
      <w:r>
        <w:t>AIoT</w:t>
      </w:r>
      <w:proofErr w:type="spellEnd"/>
      <w:r>
        <w:t xml:space="preserve"> Request to the NEF with the Default Id of the </w:t>
      </w:r>
      <w:proofErr w:type="spellStart"/>
      <w:r>
        <w:t>AIoT</w:t>
      </w:r>
      <w:proofErr w:type="spellEnd"/>
      <w:r>
        <w:t xml:space="preserve"> device and the Command request.</w:t>
      </w:r>
    </w:p>
    <w:p w14:paraId="3479429F" w14:textId="77777777" w:rsidR="000147CE" w:rsidRDefault="000147CE" w:rsidP="000147CE">
      <w:r>
        <w:t xml:space="preserve">3. The Nef forwards the </w:t>
      </w:r>
      <w:proofErr w:type="spellStart"/>
      <w:r>
        <w:t>AIoT</w:t>
      </w:r>
      <w:proofErr w:type="spellEnd"/>
      <w:r>
        <w:t xml:space="preserve"> Request to the selected </w:t>
      </w:r>
      <w:proofErr w:type="spellStart"/>
      <w:r>
        <w:t>AIoT</w:t>
      </w:r>
      <w:proofErr w:type="spellEnd"/>
      <w:r>
        <w:t xml:space="preserve"> Function.</w:t>
      </w:r>
    </w:p>
    <w:p w14:paraId="2AFDAFEB" w14:textId="77777777" w:rsidR="000147CE" w:rsidRDefault="000147CE" w:rsidP="000147CE">
      <w:r>
        <w:t xml:space="preserve">4. The </w:t>
      </w:r>
      <w:proofErr w:type="spellStart"/>
      <w:r>
        <w:t>AIoT</w:t>
      </w:r>
      <w:proofErr w:type="spellEnd"/>
      <w:r>
        <w:t xml:space="preserve"> Function increases the sequence number SQN before using it for the Temporary ID and Encryption Key generation. The </w:t>
      </w:r>
      <w:proofErr w:type="spellStart"/>
      <w:r>
        <w:t>AIoT</w:t>
      </w:r>
      <w:proofErr w:type="spellEnd"/>
      <w:r>
        <w:t xml:space="preserve"> Function selects the device context based on the Default ID and generates a new Nonce#2 and uses it to derive a new Encryption Key K#2 and a new Temporary ID#2, which are activated when the </w:t>
      </w:r>
      <w:proofErr w:type="spellStart"/>
      <w:r>
        <w:t>AIoT</w:t>
      </w:r>
      <w:proofErr w:type="spellEnd"/>
      <w:r>
        <w:t xml:space="preserve"> Function receives a reply to the request with the Temporary ID#1. The </w:t>
      </w:r>
      <w:proofErr w:type="spellStart"/>
      <w:r>
        <w:t>AIoT</w:t>
      </w:r>
      <w:proofErr w:type="spellEnd"/>
      <w:r>
        <w:t xml:space="preserve"> Function increases the sequence number SQN. The </w:t>
      </w:r>
      <w:proofErr w:type="spellStart"/>
      <w:r>
        <w:t>AIoT</w:t>
      </w:r>
      <w:proofErr w:type="spellEnd"/>
      <w:r>
        <w:t xml:space="preserve"> Function uses the previously generated Encryption Key K#1 to encrypt the new Nonce#2 and the Command </w:t>
      </w:r>
      <w:r>
        <w:lastRenderedPageBreak/>
        <w:t xml:space="preserve">message. The </w:t>
      </w:r>
      <w:proofErr w:type="spellStart"/>
      <w:r>
        <w:t>AIoT</w:t>
      </w:r>
      <w:proofErr w:type="spellEnd"/>
      <w:r>
        <w:t xml:space="preserve"> Function uses the previously generated Temporary ID#1 to address the device. The </w:t>
      </w:r>
      <w:proofErr w:type="spellStart"/>
      <w:r>
        <w:t>AIoT</w:t>
      </w:r>
      <w:proofErr w:type="spellEnd"/>
      <w:r>
        <w:t xml:space="preserve"> Function protects the message with a MAC.</w:t>
      </w:r>
    </w:p>
    <w:p w14:paraId="6152A243" w14:textId="77777777" w:rsidR="000147CE" w:rsidRDefault="000147CE" w:rsidP="000147CE">
      <w:r>
        <w:t xml:space="preserve">5.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ID#1, the Nonce, the SQN, the Command and the MAC.</w:t>
      </w:r>
    </w:p>
    <w:p w14:paraId="3A27C0A7" w14:textId="77777777" w:rsidR="000147CE" w:rsidRDefault="000147CE" w:rsidP="000147CE">
      <w:r>
        <w:t xml:space="preserve">6.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Temporary ID#1.</w:t>
      </w:r>
    </w:p>
    <w:p w14:paraId="2216981E" w14:textId="77777777" w:rsidR="000147CE" w:rsidRDefault="000147CE" w:rsidP="000147CE">
      <w:r>
        <w:t xml:space="preserve">7. The </w:t>
      </w:r>
      <w:proofErr w:type="spellStart"/>
      <w:r>
        <w:t>AIoT</w:t>
      </w:r>
      <w:proofErr w:type="spellEnd"/>
      <w:r>
        <w:t xml:space="preserve"> Device verifies the MAC and the expected SQN and detects a SQN and/or a key mismatch, i.e. the </w:t>
      </w:r>
      <w:proofErr w:type="spellStart"/>
      <w:r>
        <w:t>AIoT</w:t>
      </w:r>
      <w:proofErr w:type="spellEnd"/>
      <w:r>
        <w:t xml:space="preserve"> Device cannot decrypt the Nonce#2 and the Command Request. The </w:t>
      </w:r>
      <w:proofErr w:type="spellStart"/>
      <w:r>
        <w:t>AIoT</w:t>
      </w:r>
      <w:proofErr w:type="spellEnd"/>
      <w:r>
        <w:t xml:space="preserve"> device generates a new Nonce and computes a proof of the Default ID and a Temporary Re-Synchronization ID and </w:t>
      </w:r>
      <w:proofErr w:type="spellStart"/>
      <w:r>
        <w:t>Ecnryption</w:t>
      </w:r>
      <w:proofErr w:type="spellEnd"/>
      <w:r>
        <w:t xml:space="preserve"> Key and protects the message with a MAC. </w:t>
      </w:r>
    </w:p>
    <w:p w14:paraId="57D67B62" w14:textId="77777777" w:rsidR="000147CE" w:rsidRDefault="000147CE" w:rsidP="000147CE">
      <w:r>
        <w:t xml:space="preserve">The Temporary Re-Synchronization ID is computed similar to the Temporary ID, using the current Device SQN as input. The Encryption Key K#RS is used to protect the Nonce generated by the </w:t>
      </w:r>
      <w:proofErr w:type="spellStart"/>
      <w:r>
        <w:t>AIoT</w:t>
      </w:r>
      <w:proofErr w:type="spellEnd"/>
      <w:r>
        <w:t xml:space="preserve"> Function in the next message from the </w:t>
      </w:r>
      <w:proofErr w:type="spellStart"/>
      <w:r>
        <w:t>AIoT</w:t>
      </w:r>
      <w:proofErr w:type="spellEnd"/>
      <w:r>
        <w:t xml:space="preserve"> Function. The </w:t>
      </w:r>
      <w:proofErr w:type="spellStart"/>
      <w:r>
        <w:t>AIoT</w:t>
      </w:r>
      <w:proofErr w:type="spellEnd"/>
      <w:r>
        <w:t xml:space="preserve"> Device includes a Result with Key or SQN mismatch indication in the message to the </w:t>
      </w:r>
      <w:proofErr w:type="spellStart"/>
      <w:r>
        <w:t>AIoT</w:t>
      </w:r>
      <w:proofErr w:type="spellEnd"/>
      <w:r>
        <w:t xml:space="preserve"> Function.</w:t>
      </w:r>
    </w:p>
    <w:p w14:paraId="5A483930" w14:textId="77777777" w:rsidR="000147CE" w:rsidRDefault="000147CE" w:rsidP="000147CE">
      <w:r>
        <w:t xml:space="preserve">The </w:t>
      </w:r>
      <w:proofErr w:type="spellStart"/>
      <w:r>
        <w:t>AIoT</w:t>
      </w:r>
      <w:proofErr w:type="spellEnd"/>
      <w:r>
        <w:t xml:space="preserve"> Device will listen now to the paging with the Temporary ID#RS and expects the payload encrypted with the encryption key K#RS.</w:t>
      </w:r>
    </w:p>
    <w:p w14:paraId="1FC6D76F" w14:textId="77777777" w:rsidR="000147CE" w:rsidRDefault="000147CE" w:rsidP="000147CE">
      <w:r>
        <w:t xml:space="preserve">8.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Device SQN, Nonce, Result, Proof of Default ID.</w:t>
      </w:r>
    </w:p>
    <w:p w14:paraId="2A436D81" w14:textId="77777777" w:rsidR="000147CE" w:rsidRDefault="000147CE" w:rsidP="000147CE">
      <w:r>
        <w:t xml:space="preserve">9.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77CCBFD5" w14:textId="77777777" w:rsidR="000147CE" w:rsidRDefault="000147CE" w:rsidP="000147CE">
      <w:r>
        <w:t xml:space="preserve">10. The </w:t>
      </w:r>
      <w:proofErr w:type="spellStart"/>
      <w:r>
        <w:t>AIoT</w:t>
      </w:r>
      <w:proofErr w:type="spellEnd"/>
      <w:r>
        <w:t xml:space="preserve"> Function detects the Result with the Key or SQN mismatch. The </w:t>
      </w:r>
      <w:proofErr w:type="spellStart"/>
      <w:r>
        <w:t>AIoT</w:t>
      </w:r>
      <w:proofErr w:type="spellEnd"/>
      <w:r>
        <w:t xml:space="preserve"> function verifies the proof of the Default ID and re-synchronizes the SQN to the value of the Device SQN. The </w:t>
      </w:r>
      <w:proofErr w:type="spellStart"/>
      <w:r>
        <w:t>AIoT</w:t>
      </w:r>
      <w:proofErr w:type="spellEnd"/>
      <w:r>
        <w:t xml:space="preserve"> Function computes the Temporary Re-Synchronization ID#RS and then increases the SQN and generates a new Nonce#3 to derive a new Encryption Key K#3 and a new Temporary ID#3. The previously generated Encryption Key K#2 and a new Temporary ID#2 from step 4 are deleted. The </w:t>
      </w:r>
      <w:proofErr w:type="spellStart"/>
      <w:r>
        <w:t>AIoT</w:t>
      </w:r>
      <w:proofErr w:type="spellEnd"/>
      <w:r>
        <w:t xml:space="preserve"> Function uses the previously generated Encryption Key K#RS to encrypt the new Nonce#3 and the Command message. The </w:t>
      </w:r>
      <w:proofErr w:type="spellStart"/>
      <w:r>
        <w:t>AIoT</w:t>
      </w:r>
      <w:proofErr w:type="spellEnd"/>
      <w:r>
        <w:t xml:space="preserve"> Function uses the previously generated Temporary ID#RS to address the device. The </w:t>
      </w:r>
      <w:proofErr w:type="spellStart"/>
      <w:r>
        <w:t>AIoT</w:t>
      </w:r>
      <w:proofErr w:type="spellEnd"/>
      <w:r>
        <w:t xml:space="preserve"> Function protects the message with a MAC.</w:t>
      </w:r>
    </w:p>
    <w:p w14:paraId="04E843A5" w14:textId="77777777" w:rsidR="000147CE" w:rsidRDefault="000147CE" w:rsidP="000147CE">
      <w:r>
        <w:t xml:space="preserve">11.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ID#RS, the Nonce#3, the SQN, the Command and the MAC.</w:t>
      </w:r>
    </w:p>
    <w:p w14:paraId="5D77CEC1" w14:textId="77777777" w:rsidR="000147CE" w:rsidRDefault="000147CE" w:rsidP="000147CE">
      <w:r>
        <w:t xml:space="preserve">12.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Temporary ID#RS.</w:t>
      </w:r>
    </w:p>
    <w:p w14:paraId="5843BCB2" w14:textId="77777777" w:rsidR="000147CE" w:rsidRDefault="000147CE" w:rsidP="000147CE">
      <w:r>
        <w:t xml:space="preserve">13 The </w:t>
      </w:r>
      <w:proofErr w:type="spellStart"/>
      <w:r>
        <w:t>AIoT</w:t>
      </w:r>
      <w:proofErr w:type="spellEnd"/>
      <w:r>
        <w:t xml:space="preserve"> Device verifies the MAC and the expected SQN. The </w:t>
      </w:r>
      <w:proofErr w:type="spellStart"/>
      <w:r>
        <w:t>AIoT</w:t>
      </w:r>
      <w:proofErr w:type="spellEnd"/>
      <w:r>
        <w:t xml:space="preserve"> Device calculates the new Encryption Key K#3 and the Temporary ID#3 for the next usage in a similar way as the </w:t>
      </w:r>
      <w:proofErr w:type="spellStart"/>
      <w:r>
        <w:t>AIoT</w:t>
      </w:r>
      <w:proofErr w:type="spellEnd"/>
      <w:r>
        <w:t xml:space="preserve"> Function. The </w:t>
      </w:r>
      <w:proofErr w:type="spellStart"/>
      <w:r>
        <w:t>AIoT</w:t>
      </w:r>
      <w:proofErr w:type="spellEnd"/>
      <w:r>
        <w:t xml:space="preserve"> Device executes the Command from the AF. The </w:t>
      </w:r>
      <w:proofErr w:type="spellStart"/>
      <w:r>
        <w:t>AIoT</w:t>
      </w:r>
      <w:proofErr w:type="spellEnd"/>
      <w:r>
        <w:t xml:space="preserve"> Device increases the sequence number SQN and uses the previously generated Encryption Key K#RS to encrypt the Command Result and protects the message with a MAC. </w:t>
      </w:r>
    </w:p>
    <w:p w14:paraId="39AAD8CC" w14:textId="77777777" w:rsidR="000147CE" w:rsidRDefault="000147CE" w:rsidP="000147CE">
      <w:r>
        <w:t xml:space="preserve">The </w:t>
      </w:r>
      <w:proofErr w:type="spellStart"/>
      <w:r>
        <w:t>AIoT</w:t>
      </w:r>
      <w:proofErr w:type="spellEnd"/>
      <w:r>
        <w:t xml:space="preserve"> Device will listen now to the paging with the Temporary ID#3 and expects the payload encrypted with the encryption key K#3.</w:t>
      </w:r>
    </w:p>
    <w:p w14:paraId="6A4BE5AB" w14:textId="77777777" w:rsidR="000147CE" w:rsidRDefault="000147CE" w:rsidP="000147CE">
      <w:r>
        <w:t xml:space="preserve">14.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Command Result.</w:t>
      </w:r>
    </w:p>
    <w:p w14:paraId="7CB6CFF9" w14:textId="77777777" w:rsidR="000147CE" w:rsidRDefault="000147CE" w:rsidP="000147CE">
      <w:r>
        <w:t xml:space="preserve">15.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0C557128" w14:textId="77777777" w:rsidR="000147CE" w:rsidRDefault="000147CE" w:rsidP="000147CE">
      <w:r>
        <w:t xml:space="preserve">16. The </w:t>
      </w:r>
      <w:proofErr w:type="spellStart"/>
      <w:r>
        <w:t>AIoT</w:t>
      </w:r>
      <w:proofErr w:type="spellEnd"/>
      <w:r>
        <w:t xml:space="preserve"> Function verifies the MAC and the expected SQN. The </w:t>
      </w:r>
      <w:proofErr w:type="spellStart"/>
      <w:r>
        <w:t>AIoT</w:t>
      </w:r>
      <w:proofErr w:type="spellEnd"/>
      <w:r>
        <w:t xml:space="preserve"> function decrypts the Result with the Encryption Key K#RS before forwarding towards the AF. For the next message, the </w:t>
      </w:r>
      <w:proofErr w:type="spellStart"/>
      <w:r>
        <w:t>AIoT</w:t>
      </w:r>
      <w:proofErr w:type="spellEnd"/>
      <w:r>
        <w:t xml:space="preserve"> Function activates the encryption key K#3 and Temporary ID#3 and increases the sequence number SQN and generates a new Nonce, Temporary ID and Encryption Key.</w:t>
      </w:r>
    </w:p>
    <w:p w14:paraId="44E2BC03" w14:textId="77777777" w:rsidR="000147CE" w:rsidRDefault="000147CE" w:rsidP="000147CE">
      <w:r>
        <w:t xml:space="preserve">17. The </w:t>
      </w:r>
      <w:proofErr w:type="spellStart"/>
      <w:r>
        <w:t>AIoT</w:t>
      </w:r>
      <w:proofErr w:type="spellEnd"/>
      <w:r>
        <w:t xml:space="preserve"> Function sends a </w:t>
      </w:r>
      <w:proofErr w:type="spellStart"/>
      <w:r>
        <w:t>AIoT</w:t>
      </w:r>
      <w:proofErr w:type="spellEnd"/>
      <w:r>
        <w:t xml:space="preserve"> Response to the NEF, including the result of the Command Request.</w:t>
      </w:r>
    </w:p>
    <w:p w14:paraId="49538692" w14:textId="77777777" w:rsidR="000147CE" w:rsidRDefault="000147CE" w:rsidP="000147CE">
      <w:r>
        <w:t xml:space="preserve">18. The NEF forwards the </w:t>
      </w:r>
      <w:proofErr w:type="spellStart"/>
      <w:r>
        <w:t>AIoT</w:t>
      </w:r>
      <w:proofErr w:type="spellEnd"/>
      <w:r>
        <w:t xml:space="preserve"> Response to the AF.</w:t>
      </w:r>
    </w:p>
    <w:p w14:paraId="3DE9F1A1" w14:textId="77777777" w:rsidR="000147CE" w:rsidRDefault="000147CE" w:rsidP="007425FC">
      <w:pPr>
        <w:pStyle w:val="Heading3"/>
      </w:pPr>
      <w:bookmarkStart w:id="902" w:name="MCCQCTEMPBM_00000036"/>
    </w:p>
    <w:p w14:paraId="40A1771B" w14:textId="7095CD17" w:rsidR="007425FC" w:rsidRPr="00DA1267" w:rsidRDefault="007425FC" w:rsidP="007425FC">
      <w:pPr>
        <w:pStyle w:val="Heading3"/>
      </w:pPr>
      <w:bookmarkStart w:id="903" w:name="_Toc182841148"/>
      <w:bookmarkStart w:id="904" w:name="_Toc182899229"/>
      <w:bookmarkStart w:id="905" w:name="_Toc208305303"/>
      <w:bookmarkEnd w:id="902"/>
      <w:r w:rsidRPr="00DA1267">
        <w:t>6.</w:t>
      </w:r>
      <w:r w:rsidR="00EF041A">
        <w:t>13</w:t>
      </w:r>
      <w:r w:rsidRPr="00DA1267">
        <w:t>.3</w:t>
      </w:r>
      <w:r w:rsidRPr="00DA1267">
        <w:tab/>
        <w:t>Evaluation</w:t>
      </w:r>
      <w:bookmarkEnd w:id="883"/>
      <w:bookmarkEnd w:id="884"/>
      <w:bookmarkEnd w:id="885"/>
      <w:bookmarkEnd w:id="886"/>
      <w:bookmarkEnd w:id="903"/>
      <w:bookmarkEnd w:id="904"/>
      <w:bookmarkEnd w:id="905"/>
    </w:p>
    <w:p w14:paraId="722A823A" w14:textId="4A2104C4" w:rsidR="004D190B" w:rsidRDefault="007425FC" w:rsidP="00790941">
      <w:pPr>
        <w:pStyle w:val="NO"/>
      </w:pPr>
      <w:r>
        <w:t>N</w:t>
      </w:r>
      <w:r w:rsidR="00790941">
        <w:t>OTE</w:t>
      </w:r>
      <w:r w:rsidR="00F76BE6">
        <w:t xml:space="preserve"> 1</w:t>
      </w:r>
      <w:r>
        <w:t xml:space="preserve">: </w:t>
      </w:r>
      <w:r w:rsidR="00790941">
        <w:t>S</w:t>
      </w:r>
      <w:r>
        <w:t>olution align</w:t>
      </w:r>
      <w:r w:rsidR="00790941">
        <w:t>ment</w:t>
      </w:r>
      <w:r>
        <w:t xml:space="preserve"> with </w:t>
      </w:r>
      <w:r w:rsidR="00790941" w:rsidRPr="00DA1267">
        <w:t>T</w:t>
      </w:r>
      <w:r w:rsidR="00790941">
        <w:t>R</w:t>
      </w:r>
      <w:r w:rsidR="00790941" w:rsidRPr="00DA1267">
        <w:t> </w:t>
      </w:r>
      <w:r w:rsidR="00790941">
        <w:t>23-700-13 is not addressed in the present document</w:t>
      </w:r>
      <w:r>
        <w:t>.</w:t>
      </w:r>
    </w:p>
    <w:p w14:paraId="63D2CE80" w14:textId="77777777" w:rsidR="004D190B" w:rsidRDefault="004D190B" w:rsidP="004D190B">
      <w:r>
        <w:t xml:space="preserve">The solution requires a </w:t>
      </w:r>
      <w:proofErr w:type="spellStart"/>
      <w:r>
        <w:t>preconfiguration</w:t>
      </w:r>
      <w:proofErr w:type="spellEnd"/>
      <w:r>
        <w:t xml:space="preserve"> of a security key and/or group security key in the </w:t>
      </w:r>
      <w:proofErr w:type="spellStart"/>
      <w:r>
        <w:t>AIoT</w:t>
      </w:r>
      <w:proofErr w:type="spellEnd"/>
      <w:r>
        <w:t xml:space="preserve"> Device and in the AF.</w:t>
      </w:r>
    </w:p>
    <w:p w14:paraId="2948DFD7" w14:textId="77777777" w:rsidR="004D190B" w:rsidRDefault="004D190B" w:rsidP="004D190B">
      <w:r>
        <w:t xml:space="preserve">For addressing, the solution requires a </w:t>
      </w:r>
      <w:proofErr w:type="spellStart"/>
      <w:r>
        <w:t>preconfiguration</w:t>
      </w:r>
      <w:proofErr w:type="spellEnd"/>
      <w:r>
        <w:t xml:space="preserve"> of a Default ID and/or Group ID in the </w:t>
      </w:r>
      <w:proofErr w:type="spellStart"/>
      <w:r>
        <w:t>AIoT</w:t>
      </w:r>
      <w:proofErr w:type="spellEnd"/>
      <w:r>
        <w:t xml:space="preserve"> Device and in the AF.</w:t>
      </w:r>
    </w:p>
    <w:p w14:paraId="6BBFFEB0" w14:textId="77777777" w:rsidR="004D190B" w:rsidRDefault="004D190B" w:rsidP="004D190B">
      <w:r>
        <w:t>Authentication is performed with HMAC of the Default ID as a proof of the security key.</w:t>
      </w:r>
    </w:p>
    <w:p w14:paraId="3F9A9FFF" w14:textId="77777777" w:rsidR="004D190B" w:rsidRDefault="004D190B" w:rsidP="004D190B">
      <w:r>
        <w:t>Temporary ID and Encryption Key generation is performed in one operation with an HMAC of SQN and Nonce.</w:t>
      </w:r>
    </w:p>
    <w:p w14:paraId="76B0F901" w14:textId="4C6DDFAB" w:rsidR="004D190B" w:rsidRDefault="004D190B" w:rsidP="00790941">
      <w:pPr>
        <w:pStyle w:val="NO"/>
      </w:pPr>
      <w:r>
        <w:t>N</w:t>
      </w:r>
      <w:r w:rsidR="00790941">
        <w:t>OTE</w:t>
      </w:r>
      <w:r w:rsidR="00F76BE6">
        <w:t xml:space="preserve"> 2</w:t>
      </w:r>
      <w:r>
        <w:t xml:space="preserve">: </w:t>
      </w:r>
      <w:r w:rsidR="00790941">
        <w:t xml:space="preserve">Security </w:t>
      </w:r>
      <w:r>
        <w:t xml:space="preserve">evaluation is </w:t>
      </w:r>
      <w:r w:rsidR="00790941">
        <w:t>incomplete.</w:t>
      </w:r>
    </w:p>
    <w:p w14:paraId="1BFDAC1E" w14:textId="0B853247" w:rsidR="00EF041A" w:rsidRPr="00DA1267" w:rsidRDefault="00EF041A" w:rsidP="00EF041A">
      <w:pPr>
        <w:pStyle w:val="Heading2"/>
      </w:pPr>
      <w:bookmarkStart w:id="906" w:name="_Toc180278792"/>
      <w:bookmarkStart w:id="907" w:name="_Toc180278967"/>
      <w:bookmarkStart w:id="908" w:name="_Toc180279234"/>
      <w:bookmarkStart w:id="909" w:name="_Toc180279708"/>
      <w:bookmarkStart w:id="910" w:name="_Toc182841149"/>
      <w:bookmarkStart w:id="911" w:name="_Toc182899230"/>
      <w:bookmarkStart w:id="912" w:name="_Toc208305304"/>
      <w:r w:rsidRPr="00DA1267">
        <w:t>6.</w:t>
      </w:r>
      <w:r>
        <w:t>14</w:t>
      </w:r>
      <w:r w:rsidRPr="00DA1267">
        <w:tab/>
        <w:t>Solution #</w:t>
      </w:r>
      <w:r>
        <w:t>14</w:t>
      </w:r>
      <w:r w:rsidRPr="00DA1267">
        <w:t xml:space="preserve">: </w:t>
      </w:r>
      <w:r>
        <w:t>Information p</w:t>
      </w:r>
      <w:r w:rsidRPr="004324FF">
        <w:t xml:space="preserve">rotection during </w:t>
      </w:r>
      <w:proofErr w:type="spellStart"/>
      <w:r w:rsidRPr="004324FF">
        <w:t>AIoT</w:t>
      </w:r>
      <w:proofErr w:type="spellEnd"/>
      <w:r w:rsidRPr="004324FF">
        <w:t xml:space="preserve"> service communication</w:t>
      </w:r>
      <w:bookmarkEnd w:id="906"/>
      <w:bookmarkEnd w:id="907"/>
      <w:bookmarkEnd w:id="908"/>
      <w:bookmarkEnd w:id="909"/>
      <w:bookmarkEnd w:id="910"/>
      <w:bookmarkEnd w:id="911"/>
      <w:bookmarkEnd w:id="912"/>
    </w:p>
    <w:p w14:paraId="6DC0A9E0" w14:textId="15DBA6B0" w:rsidR="00EF041A" w:rsidRDefault="00EF041A" w:rsidP="00EF041A">
      <w:pPr>
        <w:pStyle w:val="Heading3"/>
      </w:pPr>
      <w:bookmarkStart w:id="913" w:name="_Toc180278793"/>
      <w:bookmarkStart w:id="914" w:name="_Toc180278968"/>
      <w:bookmarkStart w:id="915" w:name="_Toc180279235"/>
      <w:bookmarkStart w:id="916" w:name="_Toc180279709"/>
      <w:bookmarkStart w:id="917" w:name="_Toc182841150"/>
      <w:bookmarkStart w:id="918" w:name="_Toc182899231"/>
      <w:bookmarkStart w:id="919" w:name="_Toc208305305"/>
      <w:r w:rsidRPr="00DA1267">
        <w:t>6.</w:t>
      </w:r>
      <w:r>
        <w:t>14</w:t>
      </w:r>
      <w:r w:rsidRPr="00DA1267">
        <w:t>.1</w:t>
      </w:r>
      <w:r w:rsidRPr="00DA1267">
        <w:tab/>
        <w:t>Introduction</w:t>
      </w:r>
      <w:bookmarkEnd w:id="913"/>
      <w:bookmarkEnd w:id="914"/>
      <w:bookmarkEnd w:id="915"/>
      <w:bookmarkEnd w:id="916"/>
      <w:bookmarkEnd w:id="917"/>
      <w:bookmarkEnd w:id="918"/>
      <w:bookmarkEnd w:id="919"/>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 xml:space="preserve">Protection of information during </w:t>
      </w:r>
      <w:proofErr w:type="spellStart"/>
      <w:r w:rsidRPr="004324FF">
        <w:rPr>
          <w:lang w:eastAsia="zh-CN"/>
        </w:rPr>
        <w:t>AIoT</w:t>
      </w:r>
      <w:proofErr w:type="spellEnd"/>
      <w:r w:rsidRPr="004324FF">
        <w:rPr>
          <w:lang w:eastAsia="zh-CN"/>
        </w:rPr>
        <w:t xml:space="preserve"> service communication</w:t>
      </w:r>
      <w:r>
        <w:rPr>
          <w:lang w:eastAsia="zh-CN"/>
        </w:rPr>
        <w:t xml:space="preserve">. </w:t>
      </w:r>
    </w:p>
    <w:p w14:paraId="63F984F5" w14:textId="77777777" w:rsidR="00EF041A" w:rsidRDefault="00EF041A" w:rsidP="00EF041A">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 xml:space="preserve">is to reuse principles of Integrity protection in 5GS [5] but simplify the tasks in a </w:t>
      </w:r>
      <w:proofErr w:type="spellStart"/>
      <w:r>
        <w:rPr>
          <w:rFonts w:eastAsia="DengXian"/>
          <w:lang w:eastAsia="zh-CN"/>
        </w:rPr>
        <w:t>AIoT</w:t>
      </w:r>
      <w:proofErr w:type="spellEnd"/>
      <w:r>
        <w:rPr>
          <w:rFonts w:eastAsia="DengXian"/>
          <w:lang w:eastAsia="zh-CN"/>
        </w:rPr>
        <w:t xml:space="preserve"> device. Furthermore, in this solution description also reuses the concept of locally generated Temporary ID (</w:t>
      </w:r>
      <w:proofErr w:type="spellStart"/>
      <w:r>
        <w:rPr>
          <w:rFonts w:eastAsia="DengXian"/>
          <w:lang w:eastAsia="zh-CN"/>
        </w:rPr>
        <w:t>TempID</w:t>
      </w:r>
      <w:proofErr w:type="spellEnd"/>
      <w:r>
        <w:rPr>
          <w:rFonts w:eastAsia="DengXian"/>
          <w:lang w:eastAsia="zh-CN"/>
        </w:rPr>
        <w:t>)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proofErr w:type="spellStart"/>
      <w:r>
        <w:rPr>
          <w:rFonts w:eastAsia="DengXian"/>
          <w:lang w:eastAsia="zh-CN"/>
        </w:rPr>
        <w:t>AIoT</w:t>
      </w:r>
      <w:proofErr w:type="spellEnd"/>
      <w:r>
        <w:rPr>
          <w:rFonts w:eastAsia="DengXian"/>
          <w:lang w:eastAsia="zh-CN"/>
        </w:rPr>
        <w:t xml:space="preserve"> device capabilities</w:t>
      </w:r>
      <w:r w:rsidRPr="00E21EE9">
        <w:rPr>
          <w:rFonts w:eastAsia="DengXian"/>
          <w:lang w:eastAsia="zh-CN"/>
        </w:rPr>
        <w:t>:</w:t>
      </w:r>
    </w:p>
    <w:p w14:paraId="0BA5A4B8" w14:textId="77777777" w:rsidR="00EF041A" w:rsidRPr="00DE174F" w:rsidRDefault="00EF041A" w:rsidP="00EF041A">
      <w:pPr>
        <w:pStyle w:val="B1"/>
        <w:rPr>
          <w:lang w:val="en-US" w:eastAsia="zh-CN"/>
        </w:rPr>
      </w:pPr>
      <w:r w:rsidRPr="00E21EE9">
        <w:rPr>
          <w:lang w:eastAsia="zh-CN"/>
        </w:rPr>
        <w:t>-</w:t>
      </w:r>
      <w:r w:rsidRPr="00E21EE9">
        <w:rPr>
          <w:lang w:eastAsia="zh-CN"/>
        </w:rPr>
        <w:tab/>
      </w:r>
      <w:r w:rsidRPr="00DE174F">
        <w:rPr>
          <w:lang w:val="en-US" w:eastAsia="zh-CN"/>
        </w:rPr>
        <w:t xml:space="preserve">The </w:t>
      </w:r>
      <w:proofErr w:type="spellStart"/>
      <w:r w:rsidRPr="00DE174F">
        <w:rPr>
          <w:lang w:val="en-US" w:eastAsia="zh-CN"/>
        </w:rPr>
        <w:t>AIoT</w:t>
      </w:r>
      <w:proofErr w:type="spellEnd"/>
      <w:r w:rsidRPr="00DE174F">
        <w:rPr>
          <w:lang w:val="en-US" w:eastAsia="zh-CN"/>
        </w:rPr>
        <w:t xml:space="preserve">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 xml:space="preserve">ited by RF power, but significantly lower complexity than a 3GPP </w:t>
      </w:r>
      <w:proofErr w:type="spellStart"/>
      <w:r w:rsidRPr="00DE174F">
        <w:rPr>
          <w:lang w:val="en-US" w:eastAsia="zh-CN"/>
        </w:rPr>
        <w:t>CIoT</w:t>
      </w:r>
      <w:proofErr w:type="spellEnd"/>
      <w:r w:rsidRPr="00DE174F">
        <w:rPr>
          <w:lang w:val="en-US" w:eastAsia="zh-CN"/>
        </w:rPr>
        <w:t xml:space="preserve">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 xml:space="preserve">The </w:t>
      </w:r>
      <w:proofErr w:type="spellStart"/>
      <w:r w:rsidRPr="00DE174F">
        <w:rPr>
          <w:lang w:val="en-US" w:eastAsia="zh-CN"/>
        </w:rPr>
        <w:t>AIoT</w:t>
      </w:r>
      <w:proofErr w:type="spellEnd"/>
      <w:r w:rsidRPr="00DE174F">
        <w:rPr>
          <w:lang w:val="en-US" w:eastAsia="zh-CN"/>
        </w:rPr>
        <w:t xml:space="preserve">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 xml:space="preserve">The </w:t>
      </w:r>
      <w:proofErr w:type="spellStart"/>
      <w:r w:rsidRPr="00F5260E">
        <w:rPr>
          <w:lang w:val="en-US" w:eastAsia="zh-CN"/>
        </w:rPr>
        <w:t>AIoT</w:t>
      </w:r>
      <w:proofErr w:type="spellEnd"/>
      <w:r w:rsidRPr="00F5260E">
        <w:rPr>
          <w:lang w:val="en-US" w:eastAsia="zh-CN"/>
        </w:rPr>
        <w:t xml:space="preserve"> device has a non-volatile storage capability.</w:t>
      </w:r>
    </w:p>
    <w:p w14:paraId="47F48399" w14:textId="77777777" w:rsidR="00EF041A" w:rsidRDefault="00EF041A" w:rsidP="00EF041A">
      <w:pPr>
        <w:rPr>
          <w:rFonts w:eastAsia="DengXian"/>
          <w:lang w:eastAsia="zh-CN"/>
        </w:rPr>
      </w:pPr>
      <w:r w:rsidRPr="00E21EE9">
        <w:rPr>
          <w:rFonts w:eastAsia="DengXian"/>
          <w:lang w:eastAsia="zh-CN"/>
        </w:rPr>
        <w:t xml:space="preserve">As the available power in an </w:t>
      </w:r>
      <w:proofErr w:type="spellStart"/>
      <w:r w:rsidRPr="00E21EE9">
        <w:rPr>
          <w:rFonts w:eastAsia="DengXian"/>
          <w:lang w:eastAsia="zh-CN"/>
        </w:rPr>
        <w:t>AIoT</w:t>
      </w:r>
      <w:proofErr w:type="spellEnd"/>
      <w:r w:rsidRPr="00E21EE9">
        <w:rPr>
          <w:rFonts w:eastAsia="DengXian"/>
          <w:lang w:eastAsia="zh-CN"/>
        </w:rPr>
        <w:t xml:space="preserve"> device is very limited, the message exchange between the device and the network must be minimized</w:t>
      </w:r>
      <w:r>
        <w:rPr>
          <w:rFonts w:eastAsia="DengXian"/>
          <w:lang w:eastAsia="zh-CN"/>
        </w:rPr>
        <w:t xml:space="preserve"> and the computational requirement should be minimized</w:t>
      </w:r>
      <w:r w:rsidRPr="00E21EE9">
        <w:rPr>
          <w:rFonts w:eastAsia="DengXian"/>
          <w:lang w:eastAsia="zh-CN"/>
        </w:rPr>
        <w:t>. The solution is based on the following principle:</w:t>
      </w:r>
    </w:p>
    <w:p w14:paraId="0A696372" w14:textId="4B097C69" w:rsidR="00EF041A" w:rsidRDefault="00EF041A" w:rsidP="00E1306C">
      <w:pPr>
        <w:pStyle w:val="B1"/>
        <w:rPr>
          <w:rFonts w:eastAsia="DengXian"/>
          <w:lang w:eastAsia="zh-CN"/>
        </w:rPr>
      </w:pPr>
      <w:r>
        <w:rPr>
          <w:rFonts w:eastAsia="DengXian"/>
          <w:lang w:eastAsia="zh-CN"/>
        </w:rPr>
        <w:t>-</w:t>
      </w:r>
      <w:r>
        <w:rPr>
          <w:rFonts w:eastAsia="DengXian"/>
          <w:lang w:eastAsia="zh-CN"/>
        </w:rPr>
        <w:tab/>
        <w:t xml:space="preserve">The </w:t>
      </w:r>
      <w:proofErr w:type="spellStart"/>
      <w:r>
        <w:rPr>
          <w:rFonts w:eastAsia="DengXian"/>
          <w:lang w:eastAsia="zh-CN"/>
        </w:rPr>
        <w:t>AIoT</w:t>
      </w:r>
      <w:proofErr w:type="spellEnd"/>
      <w:r>
        <w:rPr>
          <w:rFonts w:eastAsia="DengXian"/>
          <w:lang w:eastAsia="zh-CN"/>
        </w:rPr>
        <w:t xml:space="preserve"> device can locally derive new temporary identifiers (</w:t>
      </w:r>
      <w:proofErr w:type="spellStart"/>
      <w:r>
        <w:rPr>
          <w:rFonts w:eastAsia="DengXian"/>
          <w:lang w:eastAsia="zh-CN"/>
        </w:rPr>
        <w:t>TempID</w:t>
      </w:r>
      <w:proofErr w:type="spellEnd"/>
      <w:r>
        <w:rPr>
          <w:rFonts w:eastAsia="DengXian"/>
          <w:lang w:eastAsia="zh-CN"/>
        </w:rPr>
        <w:t xml:space="preserve">) to be used in future communication, a list of unused </w:t>
      </w:r>
      <w:proofErr w:type="spellStart"/>
      <w:r>
        <w:rPr>
          <w:rFonts w:eastAsia="DengXian"/>
          <w:lang w:eastAsia="zh-CN"/>
        </w:rPr>
        <w:t>TempIDs</w:t>
      </w:r>
      <w:proofErr w:type="spellEnd"/>
      <w:r>
        <w:rPr>
          <w:rFonts w:eastAsia="DengXian"/>
          <w:lang w:eastAsia="zh-CN"/>
        </w:rPr>
        <w:t>.</w:t>
      </w:r>
      <w:r w:rsidR="00E1306C" w:rsidRPr="00E1306C">
        <w:rPr>
          <w:rFonts w:eastAsia="DengXian"/>
          <w:lang w:eastAsia="zh-CN"/>
        </w:rPr>
        <w:t xml:space="preserve"> </w:t>
      </w:r>
      <w:r w:rsidR="00E1306C" w:rsidRPr="00376121">
        <w:rPr>
          <w:rFonts w:eastAsia="DengXian"/>
          <w:lang w:eastAsia="zh-CN"/>
        </w:rPr>
        <w:t xml:space="preserve">The </w:t>
      </w:r>
      <w:r w:rsidR="00E1306C">
        <w:rPr>
          <w:rFonts w:eastAsia="DengXian"/>
          <w:lang w:eastAsia="zh-CN"/>
        </w:rPr>
        <w:t xml:space="preserve">solution in clause 6.26 for </w:t>
      </w:r>
      <w:r w:rsidR="00E1306C" w:rsidRPr="00376121">
        <w:rPr>
          <w:rFonts w:eastAsia="DengXian"/>
          <w:lang w:eastAsia="zh-CN"/>
        </w:rPr>
        <w:t xml:space="preserve">temporary ID derivation </w:t>
      </w:r>
      <w:r w:rsidR="00E1306C">
        <w:rPr>
          <w:rFonts w:eastAsia="DengXian"/>
          <w:lang w:eastAsia="zh-CN"/>
        </w:rPr>
        <w:t xml:space="preserve">can be used. Solution 26 describes how to re-synchronize the </w:t>
      </w:r>
      <w:proofErr w:type="spellStart"/>
      <w:r w:rsidR="00E1306C">
        <w:rPr>
          <w:rFonts w:eastAsia="DengXian"/>
          <w:lang w:eastAsia="zh-CN"/>
        </w:rPr>
        <w:t>TempID</w:t>
      </w:r>
      <w:proofErr w:type="spellEnd"/>
      <w:r w:rsidR="00E1306C">
        <w:rPr>
          <w:rFonts w:eastAsia="DengXian"/>
          <w:lang w:eastAsia="zh-CN"/>
        </w:rPr>
        <w:t xml:space="preserve"> </w:t>
      </w:r>
      <w:r w:rsidR="00E1306C" w:rsidRPr="00376121">
        <w:rPr>
          <w:rFonts w:eastAsia="DengXian"/>
          <w:lang w:eastAsia="zh-CN"/>
        </w:rPr>
        <w:t xml:space="preserve">algorithm </w:t>
      </w:r>
      <w:r w:rsidR="00E1306C">
        <w:rPr>
          <w:rFonts w:eastAsia="DengXian"/>
          <w:lang w:eastAsia="zh-CN"/>
        </w:rPr>
        <w:t xml:space="preserve">in case </w:t>
      </w:r>
      <w:r w:rsidR="00E1306C" w:rsidRPr="00376121">
        <w:rPr>
          <w:rFonts w:eastAsia="DengXian"/>
          <w:lang w:eastAsia="zh-CN"/>
        </w:rPr>
        <w:t xml:space="preserve">of </w:t>
      </w:r>
      <w:proofErr w:type="spellStart"/>
      <w:r w:rsidR="00E1306C" w:rsidRPr="00376121">
        <w:rPr>
          <w:rFonts w:eastAsia="DengXian"/>
          <w:lang w:eastAsia="zh-CN"/>
        </w:rPr>
        <w:t>TempID</w:t>
      </w:r>
      <w:proofErr w:type="spellEnd"/>
      <w:r w:rsidR="00E1306C" w:rsidRPr="00376121">
        <w:rPr>
          <w:rFonts w:eastAsia="DengXian"/>
          <w:lang w:eastAsia="zh-CN"/>
        </w:rPr>
        <w:t xml:space="preserve"> </w:t>
      </w:r>
      <w:r w:rsidR="00E1306C">
        <w:rPr>
          <w:rFonts w:eastAsia="DengXian"/>
          <w:lang w:eastAsia="zh-CN"/>
        </w:rPr>
        <w:t xml:space="preserve">get </w:t>
      </w:r>
      <w:r w:rsidR="00E1306C" w:rsidRPr="00376121">
        <w:rPr>
          <w:rFonts w:eastAsia="DengXian"/>
          <w:lang w:eastAsia="zh-CN"/>
        </w:rPr>
        <w:t>out-of-synch</w:t>
      </w:r>
      <w:r w:rsidR="00E1306C">
        <w:rPr>
          <w:rFonts w:eastAsia="DengXian"/>
          <w:lang w:eastAsia="zh-CN"/>
        </w:rPr>
        <w:t xml:space="preserve"> between the CN NF and </w:t>
      </w:r>
      <w:proofErr w:type="spellStart"/>
      <w:r w:rsidR="00E1306C">
        <w:rPr>
          <w:rFonts w:eastAsia="DengXian"/>
          <w:lang w:eastAsia="zh-CN"/>
        </w:rPr>
        <w:t>AIoT</w:t>
      </w:r>
      <w:proofErr w:type="spellEnd"/>
      <w:r w:rsidR="00E1306C">
        <w:rPr>
          <w:rFonts w:eastAsia="DengXian"/>
          <w:lang w:eastAsia="zh-CN"/>
        </w:rPr>
        <w:t xml:space="preserve"> device,</w:t>
      </w:r>
      <w:r w:rsidR="00E1306C" w:rsidRPr="00376121">
        <w:rPr>
          <w:rFonts w:eastAsia="DengXian"/>
          <w:lang w:eastAsia="zh-CN"/>
        </w:rPr>
        <w:t xml:space="preserve"> </w:t>
      </w:r>
      <w:r w:rsidR="00E1306C">
        <w:rPr>
          <w:rFonts w:eastAsia="DengXian"/>
          <w:lang w:eastAsia="zh-CN"/>
        </w:rPr>
        <w:t>which can happen when</w:t>
      </w:r>
      <w:r w:rsidR="00E1306C" w:rsidRPr="00376121">
        <w:rPr>
          <w:rFonts w:eastAsia="DengXian"/>
          <w:lang w:eastAsia="zh-CN"/>
        </w:rPr>
        <w:t xml:space="preserve"> temporary ID</w:t>
      </w:r>
      <w:r w:rsidR="00E1306C">
        <w:rPr>
          <w:rFonts w:eastAsia="DengXian"/>
          <w:lang w:eastAsia="zh-CN"/>
        </w:rPr>
        <w:t>s</w:t>
      </w:r>
      <w:r w:rsidR="00E1306C" w:rsidRPr="00376121">
        <w:rPr>
          <w:rFonts w:eastAsia="DengXian"/>
          <w:lang w:eastAsia="zh-CN"/>
        </w:rPr>
        <w:t xml:space="preserve"> </w:t>
      </w:r>
      <w:r w:rsidR="00E1306C">
        <w:rPr>
          <w:rFonts w:eastAsia="DengXian"/>
          <w:lang w:eastAsia="zh-CN"/>
        </w:rPr>
        <w:t>are</w:t>
      </w:r>
      <w:r w:rsidR="00E1306C" w:rsidRPr="00376121">
        <w:rPr>
          <w:rFonts w:eastAsia="DengXian"/>
          <w:lang w:eastAsia="zh-CN"/>
        </w:rPr>
        <w:t xml:space="preserve"> derived locally the </w:t>
      </w:r>
      <w:r w:rsidR="00E1306C">
        <w:rPr>
          <w:rFonts w:eastAsia="DengXian"/>
          <w:lang w:eastAsia="zh-CN"/>
        </w:rPr>
        <w:t xml:space="preserve">in both the CN NF and </w:t>
      </w:r>
      <w:proofErr w:type="spellStart"/>
      <w:r w:rsidR="00E1306C">
        <w:rPr>
          <w:rFonts w:eastAsia="DengXian"/>
          <w:lang w:eastAsia="zh-CN"/>
        </w:rPr>
        <w:t>AIoT</w:t>
      </w:r>
      <w:proofErr w:type="spellEnd"/>
      <w:r w:rsidR="00E1306C">
        <w:rPr>
          <w:rFonts w:eastAsia="DengXian"/>
          <w:lang w:eastAsia="zh-CN"/>
        </w:rPr>
        <w:t xml:space="preserve"> device.</w:t>
      </w:r>
    </w:p>
    <w:p w14:paraId="0818BE3F" w14:textId="77777777" w:rsidR="00EF041A" w:rsidRDefault="00EF041A" w:rsidP="00EF041A">
      <w:pPr>
        <w:pStyle w:val="NO"/>
        <w:rPr>
          <w:lang w:eastAsia="zh-CN"/>
        </w:rPr>
      </w:pPr>
      <w:r>
        <w:rPr>
          <w:lang w:eastAsia="zh-CN"/>
        </w:rPr>
        <w:t>NOTE:</w:t>
      </w:r>
      <w:r>
        <w:rPr>
          <w:lang w:eastAsia="zh-CN"/>
        </w:rPr>
        <w:tab/>
        <w:t xml:space="preserve">The solution requires the </w:t>
      </w:r>
      <w:proofErr w:type="spellStart"/>
      <w:r>
        <w:rPr>
          <w:lang w:eastAsia="zh-CN"/>
        </w:rPr>
        <w:t>AIoT</w:t>
      </w:r>
      <w:proofErr w:type="spellEnd"/>
      <w:r>
        <w:rPr>
          <w:lang w:eastAsia="zh-CN"/>
        </w:rPr>
        <w:t xml:space="preserve"> device to have a few </w:t>
      </w:r>
      <w:proofErr w:type="spellStart"/>
      <w:r>
        <w:rPr>
          <w:lang w:eastAsia="zh-CN"/>
        </w:rPr>
        <w:t>TempIDs</w:t>
      </w:r>
      <w:proofErr w:type="spellEnd"/>
      <w:r>
        <w:rPr>
          <w:lang w:eastAsia="zh-CN"/>
        </w:rPr>
        <w:t xml:space="preserve"> available that has not been used i.e., never sent in clear text over the radio interface. </w:t>
      </w:r>
    </w:p>
    <w:p w14:paraId="1BFD714C" w14:textId="77777777" w:rsidR="00EF041A" w:rsidRDefault="00EF041A" w:rsidP="00EF041A">
      <w:pPr>
        <w:pStyle w:val="B1"/>
        <w:rPr>
          <w:lang w:eastAsia="zh-CN"/>
        </w:rPr>
      </w:pPr>
      <w:r>
        <w:rPr>
          <w:lang w:eastAsia="zh-CN"/>
        </w:rPr>
        <w:t>-</w:t>
      </w:r>
      <w:r>
        <w:rPr>
          <w:lang w:eastAsia="zh-CN"/>
        </w:rPr>
        <w:tab/>
        <w:t xml:space="preserve">The </w:t>
      </w:r>
      <w:proofErr w:type="spellStart"/>
      <w:r>
        <w:rPr>
          <w:lang w:eastAsia="zh-CN"/>
        </w:rPr>
        <w:t>AIoT</w:t>
      </w:r>
      <w:proofErr w:type="spellEnd"/>
      <w:r>
        <w:rPr>
          <w:lang w:eastAsia="zh-CN"/>
        </w:rPr>
        <w:t xml:space="preserve">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Heading3"/>
      </w:pPr>
      <w:bookmarkStart w:id="920" w:name="_Toc180278794"/>
      <w:bookmarkStart w:id="921" w:name="_Toc180278969"/>
      <w:bookmarkStart w:id="922" w:name="_Toc180279236"/>
      <w:bookmarkStart w:id="923" w:name="_Toc180279710"/>
      <w:bookmarkStart w:id="924" w:name="_Toc182841151"/>
      <w:bookmarkStart w:id="925" w:name="_Toc182899232"/>
      <w:bookmarkStart w:id="926" w:name="_Toc208305306"/>
      <w:r w:rsidRPr="00DA1267">
        <w:lastRenderedPageBreak/>
        <w:t>6.</w:t>
      </w:r>
      <w:r>
        <w:t>14</w:t>
      </w:r>
      <w:r w:rsidRPr="00DA1267">
        <w:t>.2</w:t>
      </w:r>
      <w:r w:rsidRPr="00DA1267">
        <w:tab/>
        <w:t>Solution details</w:t>
      </w:r>
      <w:bookmarkEnd w:id="920"/>
      <w:bookmarkEnd w:id="921"/>
      <w:bookmarkEnd w:id="922"/>
      <w:bookmarkEnd w:id="923"/>
      <w:bookmarkEnd w:id="924"/>
      <w:bookmarkEnd w:id="925"/>
      <w:bookmarkEnd w:id="926"/>
    </w:p>
    <w:p w14:paraId="5FD2821D" w14:textId="1B15D472" w:rsidR="00EF041A" w:rsidRDefault="00EF041A" w:rsidP="00EF041A">
      <w:pPr>
        <w:pStyle w:val="Heading4"/>
      </w:pPr>
      <w:bookmarkStart w:id="927" w:name="_Toc180278795"/>
      <w:bookmarkStart w:id="928" w:name="_Toc180278970"/>
      <w:bookmarkStart w:id="929" w:name="_Toc180279237"/>
      <w:bookmarkStart w:id="930" w:name="_Toc180279711"/>
      <w:bookmarkStart w:id="931" w:name="_Toc182841152"/>
      <w:bookmarkStart w:id="932" w:name="_Toc182899233"/>
      <w:bookmarkStart w:id="933" w:name="_Toc208305307"/>
      <w:r>
        <w:t>6.14.2.1</w:t>
      </w:r>
      <w:r w:rsidR="00044AB0">
        <w:tab/>
      </w:r>
      <w:r>
        <w:t>Inventory Service information protection</w:t>
      </w:r>
      <w:bookmarkEnd w:id="927"/>
      <w:bookmarkEnd w:id="928"/>
      <w:bookmarkEnd w:id="929"/>
      <w:bookmarkEnd w:id="930"/>
      <w:bookmarkEnd w:id="931"/>
      <w:bookmarkEnd w:id="932"/>
      <w:bookmarkEnd w:id="933"/>
    </w:p>
    <w:p w14:paraId="29D66ACD" w14:textId="77777777" w:rsidR="00EF041A" w:rsidRDefault="00EF041A" w:rsidP="00EF041A">
      <w:r>
        <w:t xml:space="preserve">The information transmitted from the </w:t>
      </w:r>
      <w:proofErr w:type="spellStart"/>
      <w:r>
        <w:t>AIoT</w:t>
      </w:r>
      <w:proofErr w:type="spellEnd"/>
      <w:r>
        <w:t xml:space="preserve"> device is an ID triggered by an Inventory request targeting e.g. all </w:t>
      </w:r>
      <w:proofErr w:type="spellStart"/>
      <w:r>
        <w:t>AIoT</w:t>
      </w:r>
      <w:proofErr w:type="spellEnd"/>
      <w:r>
        <w:t xml:space="preserve"> devices, group, or type of </w:t>
      </w:r>
      <w:proofErr w:type="spellStart"/>
      <w:r>
        <w:t>AIoT</w:t>
      </w:r>
      <w:proofErr w:type="spellEnd"/>
      <w:r>
        <w:t xml:space="preserve"> devices. Inventory is not typically targeted for one individual device, but that case should still be considered.</w:t>
      </w:r>
    </w:p>
    <w:p w14:paraId="21CC1344" w14:textId="77777777" w:rsidR="00EF041A" w:rsidRDefault="00EF041A" w:rsidP="00EF041A">
      <w:r>
        <w:t xml:space="preserve">Eavesdropping: To protect against eavesdropping the </w:t>
      </w:r>
      <w:proofErr w:type="spellStart"/>
      <w:r>
        <w:t>AIoT</w:t>
      </w:r>
      <w:proofErr w:type="spellEnd"/>
      <w:r>
        <w:t xml:space="preserve"> device shall transmit an ID that cannot be linked to specific </w:t>
      </w:r>
      <w:proofErr w:type="spellStart"/>
      <w:r>
        <w:t>AIoT</w:t>
      </w:r>
      <w:proofErr w:type="spellEnd"/>
      <w:r>
        <w:t xml:space="preserve">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921EC5" w:rsidRDefault="00EF041A" w:rsidP="00EF041A">
      <w:pPr>
        <w:rPr>
          <w:b/>
          <w:bCs/>
          <w:u w:val="single"/>
        </w:rPr>
      </w:pPr>
      <w:r w:rsidRPr="00921EC5">
        <w:rPr>
          <w:b/>
          <w:bCs/>
          <w:u w:val="single"/>
        </w:rPr>
        <w:t>Group/all device Inventory request:</w:t>
      </w:r>
    </w:p>
    <w:p w14:paraId="29514CD9" w14:textId="77777777" w:rsidR="00EF041A" w:rsidRDefault="00EF041A">
      <w:pPr>
        <w:pStyle w:val="B1"/>
        <w:numPr>
          <w:ilvl w:val="0"/>
          <w:numId w:val="17"/>
        </w:numPr>
        <w:ind w:left="567" w:hanging="283"/>
      </w:pPr>
      <w:bookmarkStart w:id="934" w:name="MCCQCTEMPBM_00000116"/>
      <w:r>
        <w:t xml:space="preserve">The Reader transmit an Inventory request targeting a group of </w:t>
      </w:r>
      <w:proofErr w:type="spellStart"/>
      <w:r>
        <w:t>AIoT</w:t>
      </w:r>
      <w:proofErr w:type="spellEnd"/>
      <w:r>
        <w:t xml:space="preserve"> devices or all </w:t>
      </w:r>
      <w:proofErr w:type="spellStart"/>
      <w:r>
        <w:t>AIoT</w:t>
      </w:r>
      <w:proofErr w:type="spellEnd"/>
      <w:r>
        <w:t xml:space="preserve"> device.</w:t>
      </w:r>
    </w:p>
    <w:p w14:paraId="2EFDDA61" w14:textId="77777777" w:rsidR="00EF041A" w:rsidRDefault="00EF041A">
      <w:pPr>
        <w:pStyle w:val="B1"/>
        <w:numPr>
          <w:ilvl w:val="0"/>
          <w:numId w:val="17"/>
        </w:numPr>
        <w:ind w:left="567" w:hanging="283"/>
      </w:pPr>
      <w:bookmarkStart w:id="935" w:name="MCCQCTEMPBM_00000117"/>
      <w:bookmarkEnd w:id="934"/>
      <w:r>
        <w:t xml:space="preserve">The </w:t>
      </w:r>
      <w:proofErr w:type="spellStart"/>
      <w:r>
        <w:t>AIoT</w:t>
      </w:r>
      <w:proofErr w:type="spellEnd"/>
      <w:r>
        <w:t xml:space="preserve"> device responds to the request using a </w:t>
      </w:r>
      <w:proofErr w:type="spellStart"/>
      <w:r>
        <w:t>TempID</w:t>
      </w:r>
      <w:proofErr w:type="spellEnd"/>
      <w:r>
        <w:t xml:space="preserve"> that has never been used before (first in the list)</w:t>
      </w:r>
    </w:p>
    <w:p w14:paraId="5BAF81E5" w14:textId="77777777" w:rsidR="00EF041A" w:rsidRDefault="00EF041A">
      <w:pPr>
        <w:pStyle w:val="B1"/>
        <w:numPr>
          <w:ilvl w:val="0"/>
          <w:numId w:val="17"/>
        </w:numPr>
        <w:ind w:left="567" w:hanging="283"/>
      </w:pPr>
      <w:bookmarkStart w:id="936" w:name="MCCQCTEMPBM_00000118"/>
      <w:bookmarkEnd w:id="935"/>
      <w:r>
        <w:t>In case the Reader UE wants to verify that the ID received is authentic the Reader can perform an Individual device Inventory Request.</w:t>
      </w:r>
    </w:p>
    <w:bookmarkEnd w:id="936"/>
    <w:p w14:paraId="7717130B" w14:textId="77777777" w:rsidR="00EF041A" w:rsidRPr="00921EC5" w:rsidRDefault="00EF041A" w:rsidP="00EF041A">
      <w:pPr>
        <w:rPr>
          <w:b/>
          <w:bCs/>
          <w:u w:val="single"/>
        </w:rPr>
      </w:pPr>
      <w:r w:rsidRPr="00921EC5">
        <w:rPr>
          <w:b/>
          <w:bCs/>
          <w:u w:val="single"/>
        </w:rPr>
        <w:t xml:space="preserve">Individual </w:t>
      </w:r>
      <w:proofErr w:type="spellStart"/>
      <w:r w:rsidRPr="00921EC5">
        <w:rPr>
          <w:b/>
          <w:bCs/>
          <w:u w:val="single"/>
        </w:rPr>
        <w:t>AIoT</w:t>
      </w:r>
      <w:proofErr w:type="spellEnd"/>
      <w:r w:rsidRPr="00921EC5">
        <w:rPr>
          <w:b/>
          <w:bCs/>
          <w:u w:val="single"/>
        </w:rPr>
        <w:t xml:space="preserve"> device Inventory request:</w:t>
      </w:r>
    </w:p>
    <w:p w14:paraId="4B427991" w14:textId="77777777" w:rsidR="00EF041A" w:rsidRDefault="00EF041A">
      <w:pPr>
        <w:pStyle w:val="B1"/>
        <w:numPr>
          <w:ilvl w:val="0"/>
          <w:numId w:val="17"/>
        </w:numPr>
        <w:ind w:left="567" w:hanging="283"/>
      </w:pPr>
      <w:bookmarkStart w:id="937" w:name="MCCQCTEMPBM_00000119"/>
      <w:r>
        <w:t xml:space="preserve">The Reader transmit an Inventory request targeting a specific of </w:t>
      </w:r>
      <w:proofErr w:type="spellStart"/>
      <w:r>
        <w:t>AIoT</w:t>
      </w:r>
      <w:proofErr w:type="spellEnd"/>
      <w:r>
        <w:t xml:space="preserve"> device by including the device </w:t>
      </w:r>
      <w:proofErr w:type="spellStart"/>
      <w:r>
        <w:t>TempID</w:t>
      </w:r>
      <w:proofErr w:type="spellEnd"/>
      <w:r>
        <w:t xml:space="preserve"> that has never been used before (first in the list).</w:t>
      </w:r>
    </w:p>
    <w:p w14:paraId="503E9128" w14:textId="77777777" w:rsidR="00EF041A" w:rsidRDefault="00EF041A">
      <w:pPr>
        <w:pStyle w:val="B1"/>
        <w:numPr>
          <w:ilvl w:val="0"/>
          <w:numId w:val="17"/>
        </w:numPr>
        <w:ind w:left="567" w:hanging="283"/>
      </w:pPr>
      <w:bookmarkStart w:id="938" w:name="MCCQCTEMPBM_00000120"/>
      <w:bookmarkEnd w:id="937"/>
      <w:r>
        <w:t xml:space="preserve">The </w:t>
      </w:r>
      <w:proofErr w:type="spellStart"/>
      <w:r>
        <w:t>AIoT</w:t>
      </w:r>
      <w:proofErr w:type="spellEnd"/>
      <w:r>
        <w:t xml:space="preserve"> device responds to the request using a </w:t>
      </w:r>
      <w:proofErr w:type="spellStart"/>
      <w:r>
        <w:t>TempID</w:t>
      </w:r>
      <w:proofErr w:type="spellEnd"/>
      <w:r>
        <w:t xml:space="preserve"> that has never been used before (second in the list, as the first </w:t>
      </w:r>
      <w:proofErr w:type="spellStart"/>
      <w:r>
        <w:t>TempID</w:t>
      </w:r>
      <w:proofErr w:type="spellEnd"/>
      <w:r>
        <w:t xml:space="preserve"> was used in the Inventory request).</w:t>
      </w:r>
    </w:p>
    <w:p w14:paraId="0B539170" w14:textId="77777777" w:rsidR="00EF041A" w:rsidRDefault="00EF041A">
      <w:pPr>
        <w:pStyle w:val="B1"/>
        <w:numPr>
          <w:ilvl w:val="0"/>
          <w:numId w:val="17"/>
        </w:numPr>
        <w:ind w:left="567" w:hanging="283"/>
      </w:pPr>
      <w:bookmarkStart w:id="939" w:name="MCCQCTEMPBM_00000121"/>
      <w:bookmarkEnd w:id="938"/>
      <w:r>
        <w:t>In case the Reader UE wants to verify that the ID received is authentic the Reader repeats this request.</w:t>
      </w:r>
    </w:p>
    <w:p w14:paraId="1FFF2A5D" w14:textId="2F83CA0B" w:rsidR="00EF041A" w:rsidRDefault="00EF041A" w:rsidP="00EF041A">
      <w:pPr>
        <w:pStyle w:val="Heading4"/>
      </w:pPr>
      <w:bookmarkStart w:id="940" w:name="_Toc180278796"/>
      <w:bookmarkStart w:id="941" w:name="_Toc180278971"/>
      <w:bookmarkStart w:id="942" w:name="_Toc180279238"/>
      <w:bookmarkStart w:id="943" w:name="_Toc180279712"/>
      <w:bookmarkStart w:id="944" w:name="_Toc182841153"/>
      <w:bookmarkStart w:id="945" w:name="_Toc182899234"/>
      <w:bookmarkStart w:id="946" w:name="_Toc208305308"/>
      <w:bookmarkEnd w:id="939"/>
      <w:r>
        <w:t>6.14.2.2</w:t>
      </w:r>
      <w:r w:rsidR="00044AB0">
        <w:tab/>
      </w:r>
      <w:r>
        <w:t>Command Service information protection</w:t>
      </w:r>
      <w:bookmarkEnd w:id="940"/>
      <w:bookmarkEnd w:id="941"/>
      <w:bookmarkEnd w:id="942"/>
      <w:bookmarkEnd w:id="943"/>
      <w:bookmarkEnd w:id="944"/>
      <w:bookmarkEnd w:id="945"/>
      <w:bookmarkEnd w:id="946"/>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w:t>
      </w:r>
      <w:proofErr w:type="spellStart"/>
      <w:r>
        <w:t>AIoT</w:t>
      </w:r>
      <w:proofErr w:type="spellEnd"/>
      <w:r>
        <w:t xml:space="preserve"> devices or an individual </w:t>
      </w:r>
      <w:proofErr w:type="spellStart"/>
      <w:r>
        <w:t>AIoT</w:t>
      </w:r>
      <w:proofErr w:type="spellEnd"/>
      <w:r>
        <w:t xml:space="preserve">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947" w:name="_MON_1789558838"/>
    <w:bookmarkEnd w:id="947"/>
    <w:p w14:paraId="3793125D" w14:textId="77777777" w:rsidR="00EF041A" w:rsidRDefault="00EF041A" w:rsidP="00EF041A">
      <w:pPr>
        <w:pStyle w:val="TH"/>
      </w:pPr>
      <w:r w:rsidRPr="007B0C8B">
        <w:object w:dxaOrig="9360" w:dyaOrig="2895" w14:anchorId="365F7EB5">
          <v:shape id="_x0000_i1049" type="#_x0000_t75" style="width:469.05pt;height:2in" o:ole="" fillcolor="window">
            <v:imagedata r:id="rId65" o:title=""/>
          </v:shape>
          <o:OLEObject Type="Embed" ProgID="Word.Picture.8" ShapeID="_x0000_i1049" DrawAspect="Content" ObjectID="_1818921196" r:id="rId66"/>
        </w:object>
      </w:r>
    </w:p>
    <w:p w14:paraId="20344863" w14:textId="70A03342" w:rsidR="00EF041A" w:rsidRDefault="00EF041A" w:rsidP="00EF041A">
      <w:pPr>
        <w:pStyle w:val="TF"/>
      </w:pPr>
      <w:r>
        <w:t xml:space="preserve">Figure 6.14.2.2-1: </w:t>
      </w:r>
      <w:r w:rsidRPr="006A7196">
        <w:t>Derivation of MAC</w:t>
      </w:r>
      <w:r>
        <w:t xml:space="preserve"> </w:t>
      </w:r>
      <w:r w:rsidRPr="006A7196">
        <w:t>or XMAC</w:t>
      </w:r>
      <w:r>
        <w:t>.</w:t>
      </w:r>
    </w:p>
    <w:p w14:paraId="27C549E7" w14:textId="41BEC44D" w:rsidR="00EF041A" w:rsidRDefault="00EF041A" w:rsidP="00EF041A">
      <w:pPr>
        <w:pStyle w:val="TH"/>
      </w:pPr>
    </w:p>
    <w:p w14:paraId="56B0DF4F" w14:textId="14A13CED" w:rsidR="00EF041A" w:rsidRDefault="00EF041A" w:rsidP="00EF041A">
      <w:pPr>
        <w:pStyle w:val="TF"/>
      </w:pPr>
      <w:r>
        <w:t>Figure 6.14.2.2-2: Alternative d</w:t>
      </w:r>
      <w:r w:rsidRPr="006A7196">
        <w:t>erivation of MAC</w:t>
      </w:r>
      <w:r>
        <w:t xml:space="preserve"> </w:t>
      </w:r>
      <w:r w:rsidRPr="006A7196">
        <w:t>or XMAC</w:t>
      </w:r>
      <w:r>
        <w:t>.</w:t>
      </w:r>
    </w:p>
    <w:p w14:paraId="5A73C2F9" w14:textId="77777777" w:rsidR="00EF041A" w:rsidRPr="00B76407" w:rsidRDefault="00EF041A" w:rsidP="00EF041A">
      <w:pPr>
        <w:rPr>
          <w:b/>
          <w:bCs/>
          <w:u w:val="single"/>
        </w:rPr>
      </w:pPr>
      <w:r w:rsidRPr="00B76407">
        <w:rPr>
          <w:b/>
          <w:bCs/>
          <w:u w:val="single"/>
        </w:rPr>
        <w:t xml:space="preserve">Downlink (Reader -&gt; </w:t>
      </w:r>
      <w:proofErr w:type="spellStart"/>
      <w:r w:rsidRPr="00B76407">
        <w:rPr>
          <w:b/>
          <w:bCs/>
          <w:u w:val="single"/>
        </w:rPr>
        <w:t>AIoT</w:t>
      </w:r>
      <w:proofErr w:type="spellEnd"/>
      <w:r w:rsidRPr="00B76407">
        <w:rPr>
          <w:b/>
          <w:bCs/>
          <w:u w:val="single"/>
        </w:rPr>
        <w:t xml:space="preserve"> device)</w:t>
      </w:r>
    </w:p>
    <w:p w14:paraId="260BAC2A" w14:textId="77777777" w:rsidR="00EF041A" w:rsidRDefault="00EF041A" w:rsidP="00EF041A">
      <w:r>
        <w:t xml:space="preserve">The DL command message is sent to the </w:t>
      </w:r>
      <w:proofErr w:type="spellStart"/>
      <w:r>
        <w:t>AIoT</w:t>
      </w:r>
      <w:proofErr w:type="spellEnd"/>
      <w:r>
        <w:t xml:space="preserve"> device using the </w:t>
      </w:r>
      <w:proofErr w:type="spellStart"/>
      <w:r>
        <w:t>TempID</w:t>
      </w:r>
      <w:proofErr w:type="spellEnd"/>
      <w:r>
        <w:t xml:space="preserve">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t xml:space="preserve">The </w:t>
      </w:r>
      <w:proofErr w:type="spellStart"/>
      <w:r>
        <w:t>TempID</w:t>
      </w:r>
      <w:proofErr w:type="spellEnd"/>
      <w:r>
        <w:t xml:space="preserve"> input is the next </w:t>
      </w:r>
      <w:proofErr w:type="spellStart"/>
      <w:r>
        <w:t>TempID</w:t>
      </w:r>
      <w:proofErr w:type="spellEnd"/>
      <w:r>
        <w:t xml:space="preserve">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4775BCFE" w14:textId="77777777" w:rsidR="00E1306C" w:rsidRDefault="00E1306C" w:rsidP="00E1306C">
      <w:pPr>
        <w:pStyle w:val="NO"/>
      </w:pPr>
      <w:r>
        <w:t>NOTE:</w:t>
      </w:r>
      <w:r>
        <w:tab/>
        <w:t>In case DL Group-Command message is supported in Release 19, the following is proposed. Devices are provisioned with a Group ID and a group KEY. Both the Group Key and Group ID are used as inputs to derive the MAC and XMAC.</w:t>
      </w:r>
    </w:p>
    <w:p w14:paraId="3CF4756D" w14:textId="77777777" w:rsidR="00EF041A" w:rsidRPr="00B76407" w:rsidRDefault="00EF041A" w:rsidP="00EF041A">
      <w:pPr>
        <w:rPr>
          <w:b/>
          <w:bCs/>
          <w:u w:val="single"/>
        </w:rPr>
      </w:pPr>
      <w:r>
        <w:rPr>
          <w:b/>
          <w:bCs/>
          <w:u w:val="single"/>
        </w:rPr>
        <w:t>Uplink</w:t>
      </w:r>
      <w:r w:rsidRPr="00B76407">
        <w:rPr>
          <w:b/>
          <w:bCs/>
          <w:u w:val="single"/>
        </w:rPr>
        <w:t xml:space="preserve"> (</w:t>
      </w:r>
      <w:proofErr w:type="spellStart"/>
      <w:r>
        <w:rPr>
          <w:b/>
          <w:bCs/>
          <w:u w:val="single"/>
        </w:rPr>
        <w:t>AIoT</w:t>
      </w:r>
      <w:proofErr w:type="spellEnd"/>
      <w:r>
        <w:rPr>
          <w:b/>
          <w:bCs/>
          <w:u w:val="single"/>
        </w:rPr>
        <w:t xml:space="preserve"> device </w:t>
      </w:r>
      <w:r w:rsidRPr="00B76407">
        <w:rPr>
          <w:b/>
          <w:bCs/>
          <w:u w:val="single"/>
        </w:rPr>
        <w:t xml:space="preserve"> -&gt; </w:t>
      </w:r>
      <w:r>
        <w:rPr>
          <w:b/>
          <w:bCs/>
          <w:u w:val="single"/>
        </w:rPr>
        <w:t>Reader</w:t>
      </w:r>
      <w:r w:rsidRPr="00B76407">
        <w:rPr>
          <w:b/>
          <w:bCs/>
          <w:u w:val="single"/>
        </w:rPr>
        <w:t>)</w:t>
      </w:r>
    </w:p>
    <w:p w14:paraId="0949B9F5" w14:textId="77777777" w:rsidR="00EF041A" w:rsidRDefault="00EF041A" w:rsidP="00EF041A">
      <w:r>
        <w:t xml:space="preserve">The DL command message was sent to the </w:t>
      </w:r>
      <w:proofErr w:type="spellStart"/>
      <w:r>
        <w:t>AIoT</w:t>
      </w:r>
      <w:proofErr w:type="spellEnd"/>
      <w:r>
        <w:t xml:space="preserve"> device using a </w:t>
      </w:r>
      <w:proofErr w:type="spellStart"/>
      <w:r>
        <w:t>TempID</w:t>
      </w:r>
      <w:proofErr w:type="spellEnd"/>
      <w:r>
        <w:t xml:space="preserve"> (first in the list)</w:t>
      </w:r>
    </w:p>
    <w:p w14:paraId="6C6F99EF" w14:textId="77777777" w:rsidR="00EF041A" w:rsidRDefault="00EF041A" w:rsidP="00EF041A">
      <w:r>
        <w:t xml:space="preserve">The </w:t>
      </w:r>
      <w:proofErr w:type="spellStart"/>
      <w:r>
        <w:t>AIoT</w:t>
      </w:r>
      <w:proofErr w:type="spellEnd"/>
      <w:r>
        <w:t xml:space="preserve"> device responds to the Reader by using the next </w:t>
      </w:r>
      <w:proofErr w:type="spellStart"/>
      <w:r>
        <w:t>TempID</w:t>
      </w:r>
      <w:proofErr w:type="spellEnd"/>
      <w:r>
        <w:t xml:space="preserve">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 xml:space="preserve">The </w:t>
      </w:r>
      <w:proofErr w:type="spellStart"/>
      <w:r>
        <w:t>TempID</w:t>
      </w:r>
      <w:proofErr w:type="spellEnd"/>
      <w:r>
        <w:t xml:space="preserve"> input is the next </w:t>
      </w:r>
      <w:proofErr w:type="spellStart"/>
      <w:r>
        <w:t>TempID</w:t>
      </w:r>
      <w:proofErr w:type="spellEnd"/>
      <w:r>
        <w:t xml:space="preserve"> in the list (third </w:t>
      </w:r>
      <w:proofErr w:type="spellStart"/>
      <w:r>
        <w:t>TempID</w:t>
      </w:r>
      <w:proofErr w:type="spellEnd"/>
      <w:r>
        <w:t>).</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Heading3"/>
      </w:pPr>
      <w:bookmarkStart w:id="948" w:name="_Toc180278797"/>
      <w:bookmarkStart w:id="949" w:name="_Toc180278972"/>
      <w:bookmarkStart w:id="950" w:name="_Toc180279239"/>
      <w:bookmarkStart w:id="951" w:name="_Toc180279713"/>
      <w:bookmarkStart w:id="952" w:name="_Toc182841154"/>
      <w:bookmarkStart w:id="953" w:name="_Toc182899235"/>
      <w:bookmarkStart w:id="954" w:name="_Toc208305309"/>
      <w:r w:rsidRPr="00DA1267">
        <w:t>6.</w:t>
      </w:r>
      <w:r>
        <w:t>14</w:t>
      </w:r>
      <w:r w:rsidRPr="00DA1267">
        <w:t>.3</w:t>
      </w:r>
      <w:r w:rsidRPr="00DA1267">
        <w:tab/>
        <w:t>Evaluation</w:t>
      </w:r>
      <w:bookmarkEnd w:id="948"/>
      <w:bookmarkEnd w:id="949"/>
      <w:bookmarkEnd w:id="950"/>
      <w:bookmarkEnd w:id="951"/>
      <w:bookmarkEnd w:id="952"/>
      <w:bookmarkEnd w:id="953"/>
      <w:bookmarkEnd w:id="954"/>
    </w:p>
    <w:p w14:paraId="6352FD1A" w14:textId="77777777" w:rsidR="00E1306C" w:rsidRDefault="00E1306C" w:rsidP="00E1306C">
      <w:r>
        <w:t>This solution fulfils KI#4 requirements with the following properties.</w:t>
      </w:r>
    </w:p>
    <w:p w14:paraId="01C4B999" w14:textId="77777777" w:rsidR="00E1306C" w:rsidRDefault="00E1306C">
      <w:pPr>
        <w:pStyle w:val="B1"/>
        <w:numPr>
          <w:ilvl w:val="0"/>
          <w:numId w:val="17"/>
        </w:numPr>
      </w:pPr>
      <w:bookmarkStart w:id="955" w:name="MCCQCTEMPBM_00000122"/>
      <w:r>
        <w:t xml:space="preserve">For Inventory service, as proposed in this solution the use of </w:t>
      </w:r>
      <w:proofErr w:type="spellStart"/>
      <w:r>
        <w:t>TempID</w:t>
      </w:r>
      <w:proofErr w:type="spellEnd"/>
      <w:r>
        <w:t xml:space="preserve"> that is send only once over the radio interface provides information protection. If needed, further protection can be achieved by the network performing an individual inventory request.</w:t>
      </w:r>
    </w:p>
    <w:p w14:paraId="7310CC50" w14:textId="77777777" w:rsidR="00E1306C" w:rsidRDefault="00E1306C">
      <w:pPr>
        <w:pStyle w:val="B1"/>
        <w:numPr>
          <w:ilvl w:val="0"/>
          <w:numId w:val="17"/>
        </w:numPr>
      </w:pPr>
      <w:bookmarkStart w:id="956" w:name="MCCQCTEMPBM_00000123"/>
      <w:bookmarkEnd w:id="955"/>
      <w:r>
        <w:t xml:space="preserve">For the command service, as proposed in this solution the Temp IDs serves dual purpose i.e., addressing the device and deriving MAC (used as freshness parameter). That is beneficial as </w:t>
      </w:r>
      <w:proofErr w:type="spellStart"/>
      <w:r>
        <w:t>AIoT</w:t>
      </w:r>
      <w:proofErr w:type="spellEnd"/>
      <w:r>
        <w:t xml:space="preserve"> devices are power constraint. </w:t>
      </w:r>
    </w:p>
    <w:bookmarkEnd w:id="956"/>
    <w:p w14:paraId="667B1FEF" w14:textId="31764406" w:rsidR="00E1306C" w:rsidRPr="002D5988" w:rsidRDefault="00E1306C" w:rsidP="00790941">
      <w:pPr>
        <w:pStyle w:val="NO"/>
      </w:pPr>
      <w:r w:rsidRPr="002D5988">
        <w:lastRenderedPageBreak/>
        <w:t>N</w:t>
      </w:r>
      <w:r w:rsidR="00321897">
        <w:t>OTE</w:t>
      </w:r>
      <w:r w:rsidRPr="002D5988">
        <w:t xml:space="preserve">: </w:t>
      </w:r>
      <w:r w:rsidR="00321897">
        <w:t xml:space="preserve">Security </w:t>
      </w:r>
      <w:r w:rsidRPr="002D5988">
        <w:t xml:space="preserve">evaluation is </w:t>
      </w:r>
      <w:r w:rsidR="00321897">
        <w:t>incomplete</w:t>
      </w:r>
      <w:r w:rsidRPr="002D5988">
        <w:t>.</w:t>
      </w:r>
    </w:p>
    <w:p w14:paraId="353671EA" w14:textId="7926DE0D" w:rsidR="00E90445" w:rsidRPr="00317F07" w:rsidRDefault="00E90445" w:rsidP="00E90445">
      <w:pPr>
        <w:pStyle w:val="Heading2"/>
      </w:pPr>
      <w:bookmarkStart w:id="957" w:name="_Toc180278798"/>
      <w:bookmarkStart w:id="958" w:name="_Toc180278973"/>
      <w:bookmarkStart w:id="959" w:name="_Toc180279240"/>
      <w:bookmarkStart w:id="960" w:name="_Toc180279714"/>
      <w:bookmarkStart w:id="961" w:name="_Toc182841155"/>
      <w:bookmarkStart w:id="962" w:name="_Toc182899236"/>
      <w:bookmarkStart w:id="963" w:name="_Toc208305310"/>
      <w:r w:rsidRPr="00317F07">
        <w:t>6.</w:t>
      </w:r>
      <w:r>
        <w:t>15</w:t>
      </w:r>
      <w:r w:rsidRPr="00317F07">
        <w:tab/>
        <w:t>Solution #</w:t>
      </w:r>
      <w:r>
        <w:t>15</w:t>
      </w:r>
      <w:r w:rsidRPr="00317F07">
        <w:t xml:space="preserve">: </w:t>
      </w:r>
      <w:r>
        <w:t>End-to-end security protection of command procedure</w:t>
      </w:r>
      <w:bookmarkEnd w:id="957"/>
      <w:bookmarkEnd w:id="958"/>
      <w:bookmarkEnd w:id="959"/>
      <w:bookmarkEnd w:id="960"/>
      <w:bookmarkEnd w:id="961"/>
      <w:bookmarkEnd w:id="962"/>
      <w:bookmarkEnd w:id="963"/>
    </w:p>
    <w:p w14:paraId="04BCEDF6" w14:textId="6B542064" w:rsidR="00E90445" w:rsidRPr="00317F07" w:rsidRDefault="00E90445" w:rsidP="00E90445">
      <w:pPr>
        <w:pStyle w:val="Heading3"/>
      </w:pPr>
      <w:bookmarkStart w:id="964" w:name="_Toc180278799"/>
      <w:bookmarkStart w:id="965" w:name="_Toc180278974"/>
      <w:bookmarkStart w:id="966" w:name="_Toc180279241"/>
      <w:bookmarkStart w:id="967" w:name="_Toc180279715"/>
      <w:bookmarkStart w:id="968" w:name="_Toc182841156"/>
      <w:bookmarkStart w:id="969" w:name="_Toc182899237"/>
      <w:bookmarkStart w:id="970" w:name="_Toc208305311"/>
      <w:r w:rsidRPr="00317F07">
        <w:t>6.</w:t>
      </w:r>
      <w:r>
        <w:t>15</w:t>
      </w:r>
      <w:r w:rsidRPr="00317F07">
        <w:t>.1</w:t>
      </w:r>
      <w:r w:rsidRPr="00317F07">
        <w:tab/>
        <w:t>Introduction</w:t>
      </w:r>
      <w:bookmarkEnd w:id="964"/>
      <w:bookmarkEnd w:id="965"/>
      <w:bookmarkEnd w:id="966"/>
      <w:bookmarkEnd w:id="967"/>
      <w:bookmarkEnd w:id="968"/>
      <w:bookmarkEnd w:id="969"/>
      <w:bookmarkEnd w:id="970"/>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w:t>
      </w:r>
      <w:proofErr w:type="spellStart"/>
      <w:r>
        <w:t>AIoT</w:t>
      </w:r>
      <w:proofErr w:type="spellEnd"/>
      <w:r>
        <w:t xml:space="preserve"> device and an Application Function (AF) for </w:t>
      </w:r>
      <w:proofErr w:type="spellStart"/>
      <w:r>
        <w:t>AIoT</w:t>
      </w:r>
      <w:proofErr w:type="spellEnd"/>
      <w:r>
        <w:t xml:space="preserve"> services. This solution assumes the AF manages the </w:t>
      </w:r>
      <w:proofErr w:type="spellStart"/>
      <w:r>
        <w:t>AIoT</w:t>
      </w:r>
      <w:proofErr w:type="spellEnd"/>
      <w:r>
        <w:t xml:space="preserve"> device identifier and the corresponding security protection profile. The security protection profile includes a device credential and an algorithm to use to protect the command. </w:t>
      </w:r>
    </w:p>
    <w:p w14:paraId="5CC6C1AF" w14:textId="77777777" w:rsidR="00E90445" w:rsidRDefault="00E90445" w:rsidP="00E90445">
      <w:pPr>
        <w:pStyle w:val="NO"/>
      </w:pPr>
      <w:r>
        <w:t xml:space="preserve">NOTE 1: Device credential types are determined based on each </w:t>
      </w:r>
      <w:proofErr w:type="spellStart"/>
      <w:r>
        <w:t>AIoT</w:t>
      </w:r>
      <w:proofErr w:type="spellEnd"/>
      <w:r>
        <w:t xml:space="preserve"> service and device capability.</w:t>
      </w:r>
    </w:p>
    <w:p w14:paraId="50014013" w14:textId="77777777" w:rsidR="00E90445" w:rsidRDefault="00E90445" w:rsidP="00E90445">
      <w:r>
        <w:t xml:space="preserve">The proposed mechanism is also applied to protect the messages exchanged for enable/disable device operation. The security mechanism for protecting the commands is applied when the </w:t>
      </w:r>
      <w:proofErr w:type="spellStart"/>
      <w:r>
        <w:t>AIoT</w:t>
      </w:r>
      <w:proofErr w:type="spellEnd"/>
      <w:r>
        <w:t xml:space="preserve"> device and AF are provisioned with the security protection profile.</w:t>
      </w:r>
    </w:p>
    <w:p w14:paraId="5B03E926" w14:textId="0F5C26EE" w:rsidR="00E90445" w:rsidRDefault="00E90445" w:rsidP="00E90445">
      <w:pPr>
        <w:pStyle w:val="Heading3"/>
      </w:pPr>
      <w:bookmarkStart w:id="971" w:name="_Toc180278800"/>
      <w:bookmarkStart w:id="972" w:name="_Toc180278975"/>
      <w:bookmarkStart w:id="973" w:name="_Toc180279242"/>
      <w:bookmarkStart w:id="974" w:name="_Toc180279716"/>
      <w:bookmarkStart w:id="975" w:name="_Toc182841157"/>
      <w:bookmarkStart w:id="976" w:name="_Toc182899238"/>
      <w:bookmarkStart w:id="977" w:name="_Toc208305312"/>
      <w:r w:rsidRPr="00317F07">
        <w:t>6.</w:t>
      </w:r>
      <w:r>
        <w:t>15</w:t>
      </w:r>
      <w:r w:rsidRPr="00317F07">
        <w:t>.2</w:t>
      </w:r>
      <w:r w:rsidRPr="00317F07">
        <w:tab/>
        <w:t>Solution details</w:t>
      </w:r>
      <w:bookmarkEnd w:id="971"/>
      <w:bookmarkEnd w:id="972"/>
      <w:bookmarkEnd w:id="973"/>
      <w:bookmarkEnd w:id="974"/>
      <w:bookmarkEnd w:id="975"/>
      <w:bookmarkEnd w:id="976"/>
      <w:bookmarkEnd w:id="977"/>
    </w:p>
    <w:bookmarkStart w:id="978" w:name="MCCQCTEMPBM_00000092"/>
    <w:p w14:paraId="40144540" w14:textId="77777777" w:rsidR="00E90445" w:rsidRDefault="00E90445" w:rsidP="00E90445">
      <w:pPr>
        <w:jc w:val="center"/>
      </w:pPr>
      <w:r>
        <w:object w:dxaOrig="10425" w:dyaOrig="9615" w14:anchorId="77DB5AC7">
          <v:shape id="_x0000_i1050" type="#_x0000_t75" style="width:461pt;height:425pt" o:ole="">
            <v:imagedata r:id="rId67" o:title=""/>
          </v:shape>
          <o:OLEObject Type="Embed" ProgID="Visio.Drawing.15" ShapeID="_x0000_i1050" DrawAspect="Content" ObjectID="_1818921197" r:id="rId68"/>
        </w:object>
      </w:r>
      <w:bookmarkEnd w:id="978"/>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77777777" w:rsidR="00E90445" w:rsidRDefault="00E90445" w:rsidP="00E90445">
      <w:pPr>
        <w:pStyle w:val="NO"/>
      </w:pPr>
      <w:r>
        <w:lastRenderedPageBreak/>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 xml:space="preserve">are used to describe the end-to-end protection mechanism in this solution. The proposed mechanism can be applied to any reference architectures and procedures for </w:t>
      </w:r>
      <w:proofErr w:type="spellStart"/>
      <w:r>
        <w:t>AIoT</w:t>
      </w:r>
      <w:proofErr w:type="spellEnd"/>
      <w:r>
        <w:t xml:space="preserve"> services that require transmissions of messages between </w:t>
      </w:r>
      <w:proofErr w:type="spellStart"/>
      <w:r>
        <w:t>AIoT</w:t>
      </w:r>
      <w:proofErr w:type="spellEnd"/>
      <w:r>
        <w:t xml:space="preserve"> devices and an Application Function.</w:t>
      </w:r>
    </w:p>
    <w:p w14:paraId="3B8C3E96" w14:textId="77777777" w:rsidR="00E90445" w:rsidRPr="00DA003B" w:rsidRDefault="00E90445" w:rsidP="00E90445">
      <w:pPr>
        <w:pStyle w:val="B1"/>
      </w:pPr>
      <w:r w:rsidRPr="00DA003B">
        <w:t>0.</w:t>
      </w:r>
      <w:r>
        <w:tab/>
      </w:r>
      <w:r w:rsidRPr="00DA003B">
        <w:t xml:space="preserve">Each </w:t>
      </w:r>
      <w:proofErr w:type="spellStart"/>
      <w:r w:rsidRPr="00DA003B">
        <w:t>AIoT</w:t>
      </w:r>
      <w:proofErr w:type="spellEnd"/>
      <w:r w:rsidRPr="00DA003B">
        <w:t xml:space="preserve"> device is provisioned with its </w:t>
      </w:r>
      <w:proofErr w:type="spellStart"/>
      <w:r w:rsidRPr="00DA003B">
        <w:t>AIoT</w:t>
      </w:r>
      <w:proofErr w:type="spellEnd"/>
      <w:r w:rsidRPr="00DA003B">
        <w:t xml:space="preserve"> device identifier and </w:t>
      </w:r>
      <w:r>
        <w:t>security protection profile such as a device credential and an algorithm to use to protect the command</w:t>
      </w:r>
      <w:r w:rsidRPr="00DA003B">
        <w:t xml:space="preserve">. An Application </w:t>
      </w:r>
      <w:r>
        <w:t>F</w:t>
      </w:r>
      <w:r w:rsidRPr="00DA003B">
        <w:t xml:space="preserve">unction (AF) manages the </w:t>
      </w:r>
      <w:proofErr w:type="spellStart"/>
      <w:r w:rsidRPr="00DA003B">
        <w:t>AIoT</w:t>
      </w:r>
      <w:proofErr w:type="spellEnd"/>
      <w:r w:rsidRPr="00DA003B">
        <w:t xml:space="preserve">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w:t>
      </w:r>
      <w:proofErr w:type="spellStart"/>
      <w:r w:rsidRPr="00607FBD">
        <w:t>AIoT</w:t>
      </w:r>
      <w:proofErr w:type="spellEnd"/>
      <w:r w:rsidRPr="00607FBD">
        <w:t xml:space="preserve"> device(s), the AF protects a Command based on the Command Protection Key (CPK) and a freshness parameter. The AF, then, sends a message containing the protected Command to the </w:t>
      </w:r>
      <w:proofErr w:type="spellStart"/>
      <w:r w:rsidRPr="00607FBD">
        <w:t>AIoT</w:t>
      </w:r>
      <w:proofErr w:type="spellEnd"/>
      <w:r w:rsidRPr="00607FBD">
        <w:t xml:space="preserve"> Controller. </w:t>
      </w:r>
    </w:p>
    <w:p w14:paraId="3EC60908" w14:textId="77777777" w:rsidR="00E90445" w:rsidRPr="00607FBD" w:rsidRDefault="00E90445" w:rsidP="00E90445">
      <w:pPr>
        <w:pStyle w:val="B1"/>
        <w:ind w:firstLine="0"/>
      </w:pPr>
      <w:r w:rsidRPr="00607FBD">
        <w:t xml:space="preserve">When the AF triggers a Command procedure towards a group of </w:t>
      </w:r>
      <w:proofErr w:type="spellStart"/>
      <w:r w:rsidRPr="00607FBD">
        <w:t>AIoT</w:t>
      </w:r>
      <w:proofErr w:type="spellEnd"/>
      <w:r w:rsidRPr="00607FBD">
        <w:t xml:space="preserve"> devices, it protects a Command based on the Group Command Protection Key (GCPK) and a freshness parameter. Then, the AF sends the protected Command to the </w:t>
      </w:r>
      <w:proofErr w:type="spellStart"/>
      <w:r w:rsidRPr="00607FBD">
        <w:t>AIoT</w:t>
      </w:r>
      <w:proofErr w:type="spellEnd"/>
      <w:r w:rsidRPr="00607FBD">
        <w:t xml:space="preserve"> Controller.</w:t>
      </w:r>
    </w:p>
    <w:p w14:paraId="4E5542D6" w14:textId="77777777" w:rsidR="00E90445" w:rsidRDefault="00E90445" w:rsidP="00E90445">
      <w:pPr>
        <w:pStyle w:val="B1"/>
      </w:pPr>
      <w:r>
        <w:t xml:space="preserve">NOTE 3: CPK is either derived from the device credential or provisioned on the </w:t>
      </w:r>
      <w:proofErr w:type="spellStart"/>
      <w:r>
        <w:t>AIoT</w:t>
      </w:r>
      <w:proofErr w:type="spellEnd"/>
      <w:r>
        <w:t xml:space="preserve"> device by the AF.</w:t>
      </w:r>
    </w:p>
    <w:p w14:paraId="37F1D7CC" w14:textId="77777777" w:rsidR="00E90445" w:rsidRPr="00DA003B" w:rsidRDefault="00E90445" w:rsidP="00E90445">
      <w:pPr>
        <w:pStyle w:val="B1"/>
      </w:pPr>
      <w:r>
        <w:t xml:space="preserve">NOTE 4: GCPK, if used, is provisioned on the </w:t>
      </w:r>
      <w:proofErr w:type="spellStart"/>
      <w:r>
        <w:t>AIoT</w:t>
      </w:r>
      <w:proofErr w:type="spellEnd"/>
      <w:r>
        <w:t xml:space="preserve"> devices by the AF.</w:t>
      </w:r>
    </w:p>
    <w:p w14:paraId="53F06E99" w14:textId="77777777" w:rsidR="00E90445" w:rsidRDefault="00E90445" w:rsidP="00E90445">
      <w:pPr>
        <w:pStyle w:val="NO"/>
      </w:pPr>
      <w:r>
        <w:t xml:space="preserve">NOTE 5: Freshness parameter can be a counter, time-based counter or a random number depending on the </w:t>
      </w:r>
      <w:proofErr w:type="spellStart"/>
      <w:r>
        <w:t>AIoT</w:t>
      </w:r>
      <w:proofErr w:type="spellEnd"/>
      <w:r>
        <w:t xml:space="preserve"> service and device capability. </w:t>
      </w:r>
    </w:p>
    <w:p w14:paraId="40387A34" w14:textId="77777777" w:rsidR="00E90445" w:rsidRDefault="00E90445" w:rsidP="00E90445">
      <w:pPr>
        <w:pStyle w:val="B1"/>
      </w:pPr>
      <w:r>
        <w:t>2.</w:t>
      </w:r>
      <w:r>
        <w:tab/>
      </w:r>
      <w:r w:rsidRPr="00604C40">
        <w:t xml:space="preserve">The </w:t>
      </w:r>
      <w:proofErr w:type="spellStart"/>
      <w:r w:rsidRPr="00604C40">
        <w:t>AIoT</w:t>
      </w:r>
      <w:proofErr w:type="spellEnd"/>
      <w:r w:rsidRPr="00604C40">
        <w:t xml:space="preserve">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w:t>
      </w:r>
      <w:proofErr w:type="spellStart"/>
      <w:r>
        <w:t>AIoT</w:t>
      </w:r>
      <w:proofErr w:type="spellEnd"/>
      <w:r>
        <w:t xml:space="preserve"> device(s)</w:t>
      </w:r>
      <w:r w:rsidRPr="00604C40">
        <w:t>.</w:t>
      </w:r>
    </w:p>
    <w:p w14:paraId="6AA7F21F" w14:textId="77777777" w:rsidR="00B41E03" w:rsidRDefault="00B41E03" w:rsidP="00B41E03">
      <w:pPr>
        <w:pStyle w:val="NO"/>
      </w:pPr>
      <w:r>
        <w:t xml:space="preserve">NOTE 6: Whether device ID is included in the Command depends on the AS procedure specified in TR 38.769 [x]. If the Inventory (i.e., A-IoT Paging, A-IoT random access procedure, and D2R data transmission) is followed by the Command, the device ID is not included in the Command in step 3 as Reader already has the association with the target </w:t>
      </w:r>
      <w:proofErr w:type="spellStart"/>
      <w:r>
        <w:t>AIoT</w:t>
      </w:r>
      <w:proofErr w:type="spellEnd"/>
      <w:r>
        <w:t xml:space="preserve"> device after Inventory.</w:t>
      </w:r>
    </w:p>
    <w:p w14:paraId="23ACD52A" w14:textId="77777777" w:rsidR="00E90445" w:rsidRDefault="00E90445" w:rsidP="00E90445">
      <w:pPr>
        <w:pStyle w:val="B1"/>
      </w:pPr>
      <w:r>
        <w:t>4.</w:t>
      </w:r>
      <w:r>
        <w:tab/>
        <w:t xml:space="preserve">Upon receiving the Command, the </w:t>
      </w:r>
      <w:proofErr w:type="spellStart"/>
      <w:r>
        <w:t>AIoT</w:t>
      </w:r>
      <w:proofErr w:type="spellEnd"/>
      <w:r>
        <w:t xml:space="preserve"> device decrypts/verifies the received Command. If the verification is successful, the </w:t>
      </w:r>
      <w:proofErr w:type="spellStart"/>
      <w:r>
        <w:t>AIoT</w:t>
      </w:r>
      <w:proofErr w:type="spellEnd"/>
      <w:r>
        <w:t xml:space="preserve"> device processes the Command.</w:t>
      </w:r>
    </w:p>
    <w:p w14:paraId="387A6761" w14:textId="77777777" w:rsidR="00E90445" w:rsidRDefault="00E90445" w:rsidP="00E90445">
      <w:pPr>
        <w:pStyle w:val="B1"/>
      </w:pPr>
      <w:r>
        <w:t>5.</w:t>
      </w:r>
      <w:r>
        <w:tab/>
        <w:t xml:space="preserve">If the </w:t>
      </w:r>
      <w:proofErr w:type="spellStart"/>
      <w:r>
        <w:t>AIoT</w:t>
      </w:r>
      <w:proofErr w:type="spellEnd"/>
      <w:r>
        <w:t xml:space="preserve"> device needs to send a response, it generates a Command Response and protects it based on the CPK and a freshness parameter. The </w:t>
      </w:r>
      <w:proofErr w:type="spellStart"/>
      <w:r>
        <w:t>AIoT</w:t>
      </w:r>
      <w:proofErr w:type="spellEnd"/>
      <w:r>
        <w:t xml:space="preserve"> device, then, sends the protected Command Response.</w:t>
      </w:r>
    </w:p>
    <w:p w14:paraId="4ADCB3C7" w14:textId="77777777" w:rsidR="00E90445" w:rsidRDefault="00E90445" w:rsidP="00E90445">
      <w:pPr>
        <w:pStyle w:val="B1"/>
      </w:pPr>
      <w:r>
        <w:tab/>
        <w:t xml:space="preserve">In case of Group command, the </w:t>
      </w:r>
      <w:proofErr w:type="spellStart"/>
      <w:r>
        <w:t>AIoT</w:t>
      </w:r>
      <w:proofErr w:type="spellEnd"/>
      <w:r>
        <w:t xml:space="preserve"> device protects the Command response based on the GCPK and a freshness parameter.</w:t>
      </w:r>
    </w:p>
    <w:p w14:paraId="5C42B3AB" w14:textId="77777777" w:rsidR="00D33ED1" w:rsidRDefault="00D33ED1" w:rsidP="00D33ED1">
      <w:pPr>
        <w:pStyle w:val="B1"/>
        <w:rPr>
          <w:lang w:val="en-US" w:eastAsia="zh-CN"/>
        </w:rPr>
      </w:pPr>
      <w:bookmarkStart w:id="979" w:name="_Toc180278802"/>
      <w:bookmarkStart w:id="980" w:name="_Toc180278977"/>
      <w:bookmarkStart w:id="981" w:name="_Toc180279244"/>
      <w:bookmarkStart w:id="982" w:name="_Toc180279718"/>
      <w:bookmarkStart w:id="983" w:name="_Toc182841159"/>
      <w:bookmarkStart w:id="984" w:name="_Toc182899240"/>
      <w:r>
        <w:t>6.</w:t>
      </w:r>
      <w:r>
        <w:tab/>
        <w:t xml:space="preserve">Upon receiving the Command Response, the Reader sends it to the </w:t>
      </w:r>
      <w:proofErr w:type="spellStart"/>
      <w:r>
        <w:t>AIoT</w:t>
      </w:r>
      <w:proofErr w:type="spellEnd"/>
      <w:r>
        <w:t xml:space="preserve"> Controller with optional Enrichment data such as</w:t>
      </w:r>
      <w:r w:rsidRPr="00CB4E8E">
        <w:rPr>
          <w:lang w:val="en-US" w:eastAsia="zh-CN"/>
        </w:rPr>
        <w:t xml:space="preserve"> </w:t>
      </w:r>
      <w:r>
        <w:rPr>
          <w:lang w:val="en-US" w:eastAsia="zh-CN"/>
        </w:rPr>
        <w:t xml:space="preserve">the location of the Reader if configured by </w:t>
      </w:r>
      <w:proofErr w:type="spellStart"/>
      <w:r>
        <w:rPr>
          <w:lang w:val="en-US" w:eastAsia="zh-CN"/>
        </w:rPr>
        <w:t>AIoT</w:t>
      </w:r>
      <w:proofErr w:type="spellEnd"/>
      <w:r>
        <w:rPr>
          <w:lang w:val="en-US" w:eastAsia="zh-CN"/>
        </w:rPr>
        <w:t xml:space="preserve"> Controller. </w:t>
      </w:r>
    </w:p>
    <w:p w14:paraId="05F38A08" w14:textId="77777777" w:rsidR="00D33ED1" w:rsidRDefault="00D33ED1" w:rsidP="00D33ED1">
      <w:pPr>
        <w:pStyle w:val="NO"/>
        <w:rPr>
          <w:lang w:val="en-US" w:eastAsia="zh-CN"/>
        </w:rPr>
      </w:pPr>
      <w:r>
        <w:rPr>
          <w:lang w:val="en-US" w:eastAsia="zh-CN"/>
        </w:rPr>
        <w:t>NOTE: The inclusion of Enrichment data depends on the connectivity topology, and it is outside the scope of the present document.</w:t>
      </w:r>
    </w:p>
    <w:p w14:paraId="6B02FF63" w14:textId="77777777" w:rsidR="00D33ED1" w:rsidRDefault="00D33ED1" w:rsidP="00D33ED1">
      <w:pPr>
        <w:pStyle w:val="B1"/>
        <w:rPr>
          <w:lang w:val="en-US" w:eastAsia="zh-CN"/>
        </w:rPr>
      </w:pPr>
      <w:r>
        <w:rPr>
          <w:lang w:val="en-US" w:eastAsia="zh-CN"/>
        </w:rPr>
        <w:t>7.</w:t>
      </w:r>
      <w:r>
        <w:rPr>
          <w:lang w:val="en-US" w:eastAsia="zh-CN"/>
        </w:rPr>
        <w:tab/>
        <w:t xml:space="preserve">The </w:t>
      </w:r>
      <w:proofErr w:type="spellStart"/>
      <w:r>
        <w:rPr>
          <w:lang w:val="en-US" w:eastAsia="zh-CN"/>
        </w:rPr>
        <w:t>AIoT</w:t>
      </w:r>
      <w:proofErr w:type="spellEnd"/>
      <w:r>
        <w:rPr>
          <w:lang w:val="en-US" w:eastAsia="zh-CN"/>
        </w:rPr>
        <w:t xml:space="preserve"> Controller provides the protected Command Response to the AF.</w:t>
      </w:r>
    </w:p>
    <w:p w14:paraId="6D0C78CA" w14:textId="77777777" w:rsidR="00D33ED1" w:rsidRDefault="00D33ED1" w:rsidP="00D33ED1">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40CF1D00" w14:textId="77777777" w:rsidR="00D33ED1" w:rsidRPr="00317F07" w:rsidRDefault="00D33ED1" w:rsidP="00D33ED1">
      <w:pPr>
        <w:pStyle w:val="Heading3"/>
      </w:pPr>
      <w:bookmarkStart w:id="985" w:name="_Toc180278801"/>
      <w:bookmarkStart w:id="986" w:name="_Toc180278976"/>
      <w:bookmarkStart w:id="987" w:name="_Toc180279243"/>
      <w:bookmarkStart w:id="988" w:name="_Toc180279717"/>
      <w:bookmarkStart w:id="989" w:name="_Toc182841158"/>
      <w:bookmarkStart w:id="990" w:name="_Toc182899239"/>
      <w:bookmarkStart w:id="991" w:name="_Toc187937501"/>
      <w:bookmarkStart w:id="992" w:name="_Toc208305313"/>
      <w:r w:rsidRPr="00317F07">
        <w:t>6.</w:t>
      </w:r>
      <w:r>
        <w:t>15</w:t>
      </w:r>
      <w:r w:rsidRPr="00317F07">
        <w:t>.3</w:t>
      </w:r>
      <w:r w:rsidRPr="00317F07">
        <w:tab/>
        <w:t>Evaluation</w:t>
      </w:r>
      <w:bookmarkEnd w:id="985"/>
      <w:bookmarkEnd w:id="986"/>
      <w:bookmarkEnd w:id="987"/>
      <w:bookmarkEnd w:id="988"/>
      <w:bookmarkEnd w:id="989"/>
      <w:bookmarkEnd w:id="990"/>
      <w:bookmarkEnd w:id="991"/>
      <w:bookmarkEnd w:id="992"/>
    </w:p>
    <w:p w14:paraId="64985414" w14:textId="77777777" w:rsidR="00D33ED1" w:rsidRDefault="00D33ED1" w:rsidP="00D33ED1">
      <w:pPr>
        <w:rPr>
          <w:rFonts w:eastAsia="Malgun Gothic"/>
          <w:lang w:eastAsia="ko-KR"/>
        </w:rPr>
      </w:pPr>
      <w:r>
        <w:t>This solution addresses key issues #1</w:t>
      </w:r>
      <w:r w:rsidRPr="00201859">
        <w:rPr>
          <w:rFonts w:eastAsia="Malgun Gothic" w:hint="eastAsia"/>
          <w:lang w:eastAsia="ko-KR"/>
        </w:rPr>
        <w:t xml:space="preserve"> and #</w:t>
      </w:r>
      <w:r>
        <w:rPr>
          <w:rFonts w:eastAsia="Malgun Gothic"/>
          <w:lang w:eastAsia="ko-KR"/>
        </w:rPr>
        <w:t>4.</w:t>
      </w:r>
    </w:p>
    <w:p w14:paraId="42DE5D41" w14:textId="77777777" w:rsidR="00D33ED1" w:rsidRDefault="00D33ED1" w:rsidP="00D33ED1">
      <w:r>
        <w:rPr>
          <w:rFonts w:eastAsia="Malgun Gothic"/>
          <w:lang w:eastAsia="ko-KR"/>
        </w:rPr>
        <w:t xml:space="preserve">In this solution, the Command procedure is protected using the symmetric key between AF and </w:t>
      </w:r>
      <w:proofErr w:type="spellStart"/>
      <w:r>
        <w:rPr>
          <w:rFonts w:eastAsia="Malgun Gothic"/>
          <w:lang w:eastAsia="ko-KR"/>
        </w:rPr>
        <w:t>AIoT</w:t>
      </w:r>
      <w:proofErr w:type="spellEnd"/>
      <w:r>
        <w:rPr>
          <w:rFonts w:eastAsia="Malgun Gothic"/>
          <w:lang w:eastAsia="ko-KR"/>
        </w:rPr>
        <w:t xml:space="preserve"> device.</w:t>
      </w:r>
      <w:r>
        <w:t xml:space="preserve"> </w:t>
      </w:r>
    </w:p>
    <w:p w14:paraId="67AC6638" w14:textId="69545176" w:rsidR="00D33ED1" w:rsidRDefault="00D33ED1" w:rsidP="00D33ED1">
      <w:pPr>
        <w:pStyle w:val="EditorsNote"/>
      </w:pPr>
    </w:p>
    <w:p w14:paraId="1C1A7F9A" w14:textId="1BF9FA7B" w:rsidR="00A57D43" w:rsidRPr="00DA1267" w:rsidRDefault="00A57D43" w:rsidP="00A57D43">
      <w:pPr>
        <w:pStyle w:val="Heading2"/>
      </w:pPr>
      <w:bookmarkStart w:id="993" w:name="_Toc208305314"/>
      <w:r w:rsidRPr="00DA1267">
        <w:lastRenderedPageBreak/>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979"/>
      <w:bookmarkEnd w:id="980"/>
      <w:bookmarkEnd w:id="981"/>
      <w:bookmarkEnd w:id="982"/>
      <w:bookmarkEnd w:id="983"/>
      <w:bookmarkEnd w:id="984"/>
      <w:bookmarkEnd w:id="993"/>
    </w:p>
    <w:p w14:paraId="3F9DF164" w14:textId="10A2D4BD" w:rsidR="00A57D43" w:rsidRPr="00DA1267" w:rsidRDefault="00A57D43" w:rsidP="00A57D43">
      <w:pPr>
        <w:pStyle w:val="Heading3"/>
      </w:pPr>
      <w:bookmarkStart w:id="994" w:name="_Toc180278803"/>
      <w:bookmarkStart w:id="995" w:name="_Toc180278978"/>
      <w:bookmarkStart w:id="996" w:name="_Toc180279245"/>
      <w:bookmarkStart w:id="997" w:name="_Toc180279719"/>
      <w:bookmarkStart w:id="998" w:name="_Toc182841160"/>
      <w:bookmarkStart w:id="999" w:name="_Toc182899241"/>
      <w:bookmarkStart w:id="1000" w:name="_Toc208305315"/>
      <w:r w:rsidRPr="00DA1267">
        <w:t>6.</w:t>
      </w:r>
      <w:r w:rsidR="00153CD9">
        <w:t>16</w:t>
      </w:r>
      <w:r w:rsidRPr="00DA1267">
        <w:t>.1</w:t>
      </w:r>
      <w:r w:rsidRPr="00DA1267">
        <w:tab/>
        <w:t>Introduction</w:t>
      </w:r>
      <w:bookmarkEnd w:id="994"/>
      <w:bookmarkEnd w:id="995"/>
      <w:bookmarkEnd w:id="996"/>
      <w:bookmarkEnd w:id="997"/>
      <w:bookmarkEnd w:id="998"/>
      <w:bookmarkEnd w:id="999"/>
      <w:bookmarkEnd w:id="1000"/>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xml:space="preserve">, the owner sends the Disabling request to the Ambient IoT device via the </w:t>
      </w:r>
      <w:proofErr w:type="spellStart"/>
      <w:r>
        <w:rPr>
          <w:lang w:eastAsia="zh-CN"/>
        </w:rPr>
        <w:t>gNB</w:t>
      </w:r>
      <w:proofErr w:type="spellEnd"/>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w:t>
      </w:r>
      <w:proofErr w:type="spellStart"/>
      <w:r>
        <w:rPr>
          <w:lang w:eastAsia="zh-CN"/>
        </w:rPr>
        <w:t>AIoTF</w:t>
      </w:r>
      <w:proofErr w:type="spellEnd"/>
      <w:r>
        <w:rPr>
          <w:lang w:eastAsia="zh-CN"/>
        </w:rPr>
        <w:t xml:space="preserve">/AMF.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3926D48E"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w:t>
      </w:r>
      <w:r w:rsidR="004F4F0F">
        <w:rPr>
          <w:lang w:eastAsia="zh-CN"/>
        </w:rPr>
        <w:t xml:space="preserve">described in solutions (e.g. </w:t>
      </w:r>
      <w:r w:rsidR="004F4F0F">
        <w:rPr>
          <w:iCs/>
        </w:rPr>
        <w:t>#15, #16, #33, etc.</w:t>
      </w:r>
      <w:r w:rsidR="004F4F0F">
        <w:rPr>
          <w:lang w:eastAsia="zh-CN"/>
        </w:rPr>
        <w:t xml:space="preserve">) of </w:t>
      </w:r>
      <w:r>
        <w:rPr>
          <w:lang w:eastAsia="zh-CN"/>
        </w:rPr>
        <w:t>TR 23.700-13 [4]</w:t>
      </w:r>
      <w:r w:rsidR="004F4F0F">
        <w:rPr>
          <w:lang w:eastAsia="zh-CN"/>
        </w:rPr>
        <w:t>, which are maintained in the NVM of Ambient IoT device</w:t>
      </w:r>
      <w:r>
        <w:rPr>
          <w:lang w:eastAsia="zh-CN"/>
        </w:rPr>
        <w:t>.</w:t>
      </w:r>
    </w:p>
    <w:p w14:paraId="05804836" w14:textId="253FCECB" w:rsidR="00A57D43" w:rsidRDefault="00A57D43" w:rsidP="00A57D43">
      <w:pPr>
        <w:pStyle w:val="Heading3"/>
      </w:pPr>
      <w:bookmarkStart w:id="1001" w:name="_Toc180278804"/>
      <w:bookmarkStart w:id="1002" w:name="_Toc180278979"/>
      <w:bookmarkStart w:id="1003" w:name="_Toc180279246"/>
      <w:bookmarkStart w:id="1004" w:name="_Toc180279720"/>
      <w:bookmarkStart w:id="1005" w:name="_Toc182841161"/>
      <w:bookmarkStart w:id="1006" w:name="_Toc182899242"/>
      <w:bookmarkStart w:id="1007" w:name="_Toc208305316"/>
      <w:r w:rsidRPr="00DA1267">
        <w:t>6.</w:t>
      </w:r>
      <w:r w:rsidR="00153CD9">
        <w:t>16</w:t>
      </w:r>
      <w:r w:rsidRPr="00DA1267">
        <w:t>.2</w:t>
      </w:r>
      <w:r w:rsidRPr="00DA1267">
        <w:tab/>
        <w:t>Solution details</w:t>
      </w:r>
      <w:bookmarkEnd w:id="1001"/>
      <w:bookmarkEnd w:id="1002"/>
      <w:bookmarkEnd w:id="1003"/>
      <w:bookmarkEnd w:id="1004"/>
      <w:bookmarkEnd w:id="1005"/>
      <w:bookmarkEnd w:id="1006"/>
      <w:bookmarkEnd w:id="1007"/>
    </w:p>
    <w:p w14:paraId="255EF51E" w14:textId="6162CB8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t>Ambient IoT device already share the security materials for communication protection</w:t>
      </w:r>
      <w:r w:rsidRPr="00F062B5">
        <w:t xml:space="preserve"> </w:t>
      </w:r>
      <w:r>
        <w:t xml:space="preserve">with the AF or </w:t>
      </w:r>
      <w:proofErr w:type="spellStart"/>
      <w:r>
        <w:t>AIoTF</w:t>
      </w:r>
      <w:proofErr w:type="spellEnd"/>
      <w:r>
        <w:t>/AMF</w:t>
      </w:r>
      <w:r w:rsidRPr="004846F0">
        <w:t xml:space="preserve"> </w:t>
      </w:r>
      <w:r>
        <w:t>before disabling operation</w:t>
      </w:r>
      <w:r w:rsidR="004F4F0F">
        <w:t xml:space="preserve">, which can </w:t>
      </w:r>
      <w:r w:rsidR="004F4F0F">
        <w:rPr>
          <w:iCs/>
        </w:rPr>
        <w:t xml:space="preserve">be dedicated for disabling operation, or be </w:t>
      </w:r>
      <w:r w:rsidR="004F4F0F">
        <w:rPr>
          <w:rFonts w:hint="eastAsia"/>
          <w:iCs/>
          <w:lang w:eastAsia="zh-CN"/>
        </w:rPr>
        <w:t>generalized</w:t>
      </w:r>
      <w:r w:rsidR="004F4F0F">
        <w:rPr>
          <w:iCs/>
        </w:rPr>
        <w:t xml:space="preserve"> for all </w:t>
      </w:r>
      <w:r w:rsidR="004F4F0F">
        <w:rPr>
          <w:rFonts w:hint="eastAsia"/>
          <w:iCs/>
          <w:lang w:eastAsia="zh-CN"/>
        </w:rPr>
        <w:t>command</w:t>
      </w:r>
      <w:r w:rsidR="004F4F0F">
        <w:rPr>
          <w:iCs/>
        </w:rPr>
        <w:t xml:space="preserve"> procedure (i.e. read, write, disable)</w:t>
      </w:r>
      <w:r>
        <w:t>.</w:t>
      </w:r>
    </w:p>
    <w:p w14:paraId="3F2F4DC4" w14:textId="5D4E884F"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DengXian"/>
          <w:lang w:val="en-US" w:eastAsia="zh-CN"/>
        </w:rPr>
        <w:t>The authentication and security context establishment between the Ambient IoT device and its owner is out of scope of this solution.</w:t>
      </w:r>
    </w:p>
    <w:bookmarkStart w:id="1008" w:name="MCCQCTEMPBM_00000093"/>
    <w:p w14:paraId="14C7308C" w14:textId="77777777" w:rsidR="00A57D43" w:rsidRDefault="00A57D43" w:rsidP="00A57D43">
      <w:pPr>
        <w:ind w:left="284" w:firstLine="284"/>
        <w:jc w:val="center"/>
      </w:pPr>
      <w:r>
        <w:object w:dxaOrig="10801" w:dyaOrig="5318" w14:anchorId="1EC2393C">
          <v:shape id="_x0000_i1051" type="#_x0000_t75" style="width:341.75pt;height:167.65pt" o:ole="">
            <v:imagedata r:id="rId69" o:title=""/>
          </v:shape>
          <o:OLEObject Type="Embed" ProgID="Visio.Drawing.15" ShapeID="_x0000_i1051" DrawAspect="Content" ObjectID="_1818921198" r:id="rId70"/>
        </w:object>
      </w:r>
      <w:bookmarkEnd w:id="1008"/>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pPr>
        <w:pStyle w:val="B1"/>
        <w:numPr>
          <w:ilvl w:val="0"/>
          <w:numId w:val="18"/>
        </w:numPr>
        <w:overflowPunct w:val="0"/>
        <w:autoSpaceDE w:val="0"/>
        <w:autoSpaceDN w:val="0"/>
        <w:adjustRightInd w:val="0"/>
        <w:textAlignment w:val="baseline"/>
        <w:rPr>
          <w:rFonts w:eastAsia="DengXian"/>
          <w:lang w:val="en-US" w:eastAsia="zh-CN"/>
        </w:rPr>
      </w:pPr>
      <w:bookmarkStart w:id="1009" w:name="MCCQCTEMPBM_00000124"/>
      <w:r>
        <w:rPr>
          <w:rFonts w:eastAsia="DengXian"/>
          <w:lang w:val="en-US" w:eastAsia="zh-CN"/>
        </w:rPr>
        <w:t>The device owner</w:t>
      </w:r>
      <w:r w:rsidRPr="00784415">
        <w:rPr>
          <w:rFonts w:eastAsia="DengXian"/>
          <w:lang w:val="en-US" w:eastAsia="zh-CN"/>
        </w:rPr>
        <w:t xml:space="preserve"> sends the </w:t>
      </w:r>
      <w:r>
        <w:rPr>
          <w:rFonts w:eastAsia="DengXian"/>
          <w:lang w:val="en-US" w:eastAsia="zh-CN"/>
        </w:rPr>
        <w:t>Disabling</w:t>
      </w:r>
      <w:r w:rsidRPr="00784415">
        <w:rPr>
          <w:rFonts w:eastAsia="DengXian"/>
          <w:lang w:val="en-US" w:eastAsia="zh-CN"/>
        </w:rPr>
        <w:t xml:space="preserve"> request to</w:t>
      </w:r>
      <w:r>
        <w:rPr>
          <w:rFonts w:eastAsia="DengXian"/>
          <w:lang w:val="en-US" w:eastAsia="zh-CN"/>
        </w:rPr>
        <w:t xml:space="preserve"> </w:t>
      </w:r>
      <w:proofErr w:type="spellStart"/>
      <w:r>
        <w:rPr>
          <w:rFonts w:eastAsia="DengXian"/>
          <w:lang w:val="en-US" w:eastAsia="zh-CN"/>
        </w:rPr>
        <w:t>AIoTF</w:t>
      </w:r>
      <w:proofErr w:type="spellEnd"/>
      <w:r>
        <w:rPr>
          <w:rFonts w:eastAsia="DengXian" w:hint="eastAsia"/>
          <w:lang w:val="en-US" w:eastAsia="zh-CN"/>
        </w:rPr>
        <w:t>/</w:t>
      </w:r>
      <w:r>
        <w:rPr>
          <w:rFonts w:eastAsia="DengXian"/>
          <w:lang w:val="en-US" w:eastAsia="zh-CN"/>
        </w:rPr>
        <w:t>AMF</w:t>
      </w:r>
      <w:r w:rsidRPr="00784415">
        <w:rPr>
          <w:rFonts w:eastAsia="DengXian"/>
          <w:lang w:val="en-US" w:eastAsia="zh-CN"/>
        </w:rPr>
        <w:t xml:space="preserve">. The </w:t>
      </w:r>
      <w:r>
        <w:rPr>
          <w:rFonts w:eastAsia="DengXian"/>
          <w:lang w:val="en-US" w:eastAsia="zh-CN"/>
        </w:rPr>
        <w:t>Disabling</w:t>
      </w:r>
      <w:r w:rsidRPr="00784415">
        <w:rPr>
          <w:rFonts w:eastAsia="DengXian"/>
          <w:lang w:val="en-US" w:eastAsia="zh-CN"/>
        </w:rPr>
        <w:t xml:space="preserve"> request may include Ambient IoT device ID</w:t>
      </w:r>
      <w:r>
        <w:rPr>
          <w:rFonts w:eastAsia="DengXian"/>
          <w:lang w:val="en-US" w:eastAsia="zh-CN"/>
        </w:rPr>
        <w:t>(s)</w:t>
      </w:r>
      <w:r w:rsidRPr="00784415">
        <w:rPr>
          <w:rFonts w:eastAsia="DengXian"/>
          <w:lang w:val="en-US" w:eastAsia="zh-CN"/>
        </w:rPr>
        <w:t xml:space="preserve">, </w:t>
      </w:r>
      <w:r>
        <w:rPr>
          <w:rFonts w:eastAsia="DengXian"/>
          <w:lang w:val="en-US" w:eastAsia="zh-CN"/>
        </w:rPr>
        <w:t xml:space="preserve">disabling </w:t>
      </w:r>
      <w:r w:rsidRPr="00784415">
        <w:rPr>
          <w:rFonts w:eastAsia="DengXian"/>
          <w:lang w:val="en-US" w:eastAsia="zh-CN"/>
        </w:rPr>
        <w:t>command, etc.</w:t>
      </w:r>
      <w:r>
        <w:rPr>
          <w:rFonts w:eastAsia="DengXian"/>
          <w:lang w:val="en-US" w:eastAsia="zh-CN"/>
        </w:rPr>
        <w:t xml:space="preserve"> If </w:t>
      </w:r>
      <w:r>
        <w:rPr>
          <w:rFonts w:eastAsia="DengXian" w:hint="eastAsia"/>
          <w:lang w:val="en-US" w:eastAsia="zh-CN"/>
        </w:rPr>
        <w:t>the</w:t>
      </w:r>
      <w:r>
        <w:rPr>
          <w:rFonts w:eastAsia="DengXian"/>
          <w:lang w:val="en-US" w:eastAsia="zh-CN"/>
        </w:rPr>
        <w:t xml:space="preserve"> owner of Ambient IoT device is </w:t>
      </w:r>
      <w:r>
        <w:rPr>
          <w:rFonts w:eastAsia="DengXian" w:hint="eastAsia"/>
          <w:lang w:val="en-US" w:eastAsia="zh-CN"/>
        </w:rPr>
        <w:t>application</w:t>
      </w:r>
      <w:r>
        <w:rPr>
          <w:rFonts w:eastAsia="DengXian"/>
          <w:lang w:val="en-US" w:eastAsia="zh-CN"/>
        </w:rPr>
        <w:t xml:space="preserve"> </w:t>
      </w:r>
      <w:r>
        <w:rPr>
          <w:rFonts w:eastAsia="DengXian" w:hint="eastAsia"/>
          <w:lang w:val="en-US" w:eastAsia="zh-CN"/>
        </w:rPr>
        <w:t>provider</w:t>
      </w:r>
      <w:r>
        <w:rPr>
          <w:rFonts w:eastAsia="DengXian"/>
          <w:lang w:val="en-US" w:eastAsia="zh-CN"/>
        </w:rPr>
        <w:t>, the disabling command is E2E protected between the AF and Ambient I</w:t>
      </w:r>
      <w:r>
        <w:rPr>
          <w:rFonts w:eastAsia="DengXian" w:hint="eastAsia"/>
          <w:lang w:val="en-US" w:eastAsia="zh-CN"/>
        </w:rPr>
        <w:t>oT</w:t>
      </w:r>
      <w:r>
        <w:rPr>
          <w:rFonts w:eastAsia="DengXian"/>
          <w:lang w:val="en-US" w:eastAsia="zh-CN"/>
        </w:rPr>
        <w:t xml:space="preserve"> device.</w:t>
      </w:r>
    </w:p>
    <w:bookmarkEnd w:id="1009"/>
    <w:p w14:paraId="5E4489C2"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 xml:space="preserve">he </w:t>
      </w:r>
      <w:proofErr w:type="spellStart"/>
      <w:r w:rsidRPr="00784415">
        <w:rPr>
          <w:rFonts w:eastAsia="DengXian"/>
          <w:lang w:val="en-US" w:eastAsia="zh-CN"/>
        </w:rPr>
        <w:t>AIoTF</w:t>
      </w:r>
      <w:proofErr w:type="spellEnd"/>
      <w:r>
        <w:rPr>
          <w:rFonts w:eastAsia="DengXian"/>
          <w:lang w:val="en-US" w:eastAsia="zh-CN"/>
        </w:rPr>
        <w:t>/AMF</w:t>
      </w:r>
      <w:r w:rsidRPr="00784415">
        <w:rPr>
          <w:rFonts w:eastAsia="DengXian"/>
          <w:lang w:val="en-US" w:eastAsia="zh-CN"/>
        </w:rPr>
        <w:t xml:space="preserve"> determines the </w:t>
      </w:r>
      <w:proofErr w:type="spellStart"/>
      <w:r>
        <w:rPr>
          <w:rFonts w:eastAsia="DengXian"/>
          <w:lang w:val="en-US" w:eastAsia="zh-CN"/>
        </w:rPr>
        <w:t>gNB</w:t>
      </w:r>
      <w:proofErr w:type="spellEnd"/>
      <w:r>
        <w:rPr>
          <w:rFonts w:eastAsia="DengXian" w:hint="eastAsia"/>
          <w:lang w:val="en-US" w:eastAsia="zh-CN"/>
        </w:rPr>
        <w:t>/</w:t>
      </w:r>
      <w:r>
        <w:rPr>
          <w:rFonts w:eastAsia="DengXian"/>
          <w:lang w:val="en-US" w:eastAsia="zh-CN"/>
        </w:rPr>
        <w:t>I</w:t>
      </w:r>
      <w:r>
        <w:rPr>
          <w:rFonts w:eastAsia="DengXian" w:hint="eastAsia"/>
          <w:lang w:val="en-US" w:eastAsia="zh-CN"/>
        </w:rPr>
        <w:t>ntermediate</w:t>
      </w:r>
      <w:r>
        <w:rPr>
          <w:rFonts w:eastAsia="DengXian"/>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lastRenderedPageBreak/>
        <w:t>3.</w:t>
      </w:r>
      <w:r>
        <w:rPr>
          <w:rFonts w:eastAsia="DengXian"/>
          <w:lang w:val="en-US" w:eastAsia="zh-CN"/>
        </w:rPr>
        <w:tab/>
        <w:t xml:space="preserve">If </w:t>
      </w:r>
      <w:r>
        <w:rPr>
          <w:rFonts w:eastAsia="DengXian" w:hint="eastAsia"/>
          <w:lang w:val="en-US" w:eastAsia="zh-CN"/>
        </w:rPr>
        <w:t>the</w:t>
      </w:r>
      <w:r>
        <w:rPr>
          <w:rFonts w:eastAsia="DengXian"/>
          <w:lang w:val="en-US" w:eastAsia="zh-CN"/>
        </w:rPr>
        <w:t xml:space="preserve"> owner of Ambient IoT device is operator, the </w:t>
      </w:r>
      <w:proofErr w:type="spellStart"/>
      <w:r>
        <w:rPr>
          <w:rFonts w:eastAsia="DengXian"/>
          <w:lang w:val="en-US" w:eastAsia="zh-CN"/>
        </w:rPr>
        <w:t>AIoTF</w:t>
      </w:r>
      <w:proofErr w:type="spellEnd"/>
      <w:r>
        <w:rPr>
          <w:rFonts w:eastAsia="DengXian"/>
          <w:lang w:val="en-US" w:eastAsia="zh-CN"/>
        </w:rPr>
        <w:t xml:space="preserve">/AMF </w:t>
      </w:r>
      <w:r>
        <w:rPr>
          <w:rFonts w:eastAsia="DengXian" w:hint="eastAsia"/>
          <w:lang w:val="en-US" w:eastAsia="zh-CN"/>
        </w:rPr>
        <w:t>protect</w:t>
      </w:r>
      <w:r>
        <w:rPr>
          <w:rFonts w:eastAsia="DengXian"/>
          <w:lang w:val="en-US" w:eastAsia="zh-CN"/>
        </w:rPr>
        <w:t xml:space="preserve">s the disabling command using the shared security materials. The </w:t>
      </w:r>
      <w:proofErr w:type="spellStart"/>
      <w:r>
        <w:rPr>
          <w:rFonts w:eastAsia="DengXian"/>
          <w:lang w:val="en-US" w:eastAsia="zh-CN"/>
        </w:rPr>
        <w:t>AIoTF</w:t>
      </w:r>
      <w:proofErr w:type="spellEnd"/>
      <w:r>
        <w:rPr>
          <w:rFonts w:eastAsia="DengXian" w:hint="eastAsia"/>
          <w:lang w:val="en-US" w:eastAsia="zh-CN"/>
        </w:rPr>
        <w:t>/</w:t>
      </w:r>
      <w:r>
        <w:rPr>
          <w:rFonts w:eastAsia="DengXian"/>
          <w:lang w:val="en-US" w:eastAsia="zh-CN"/>
        </w:rPr>
        <w:t xml:space="preserve">AMF sends the Disabling request to the selected </w:t>
      </w:r>
      <w:proofErr w:type="spellStart"/>
      <w:r>
        <w:rPr>
          <w:rFonts w:eastAsia="DengXian"/>
          <w:lang w:val="en-US" w:eastAsia="zh-CN"/>
        </w:rPr>
        <w:t>gNB</w:t>
      </w:r>
      <w:proofErr w:type="spellEnd"/>
      <w:r>
        <w:rPr>
          <w:rFonts w:eastAsia="DengXian"/>
          <w:lang w:val="en-US" w:eastAsia="zh-CN"/>
        </w:rPr>
        <w:t>/I</w:t>
      </w:r>
      <w:r>
        <w:rPr>
          <w:rFonts w:eastAsia="DengXian" w:hint="eastAsia"/>
          <w:lang w:val="en-US" w:eastAsia="zh-CN"/>
        </w:rPr>
        <w:t>nter</w:t>
      </w:r>
      <w:r>
        <w:rPr>
          <w:rFonts w:eastAsia="DengXian"/>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r>
      <w:r w:rsidRPr="00BF10F8">
        <w:rPr>
          <w:rFonts w:eastAsia="DengXian"/>
          <w:lang w:val="en-US" w:eastAsia="zh-CN"/>
        </w:rPr>
        <w:t xml:space="preserve">Upon reception of the request message, </w:t>
      </w:r>
      <w:r>
        <w:rPr>
          <w:rFonts w:eastAsia="DengXian"/>
          <w:lang w:val="en-US" w:eastAsia="zh-CN"/>
        </w:rPr>
        <w:t xml:space="preserve">the selected </w:t>
      </w:r>
      <w:proofErr w:type="spellStart"/>
      <w:r>
        <w:rPr>
          <w:rFonts w:eastAsia="DengXian"/>
          <w:lang w:val="en-US" w:eastAsia="zh-CN"/>
        </w:rPr>
        <w:t>gNB</w:t>
      </w:r>
      <w:proofErr w:type="spellEnd"/>
      <w:r>
        <w:rPr>
          <w:rFonts w:eastAsia="DengXian"/>
          <w:lang w:val="en-US" w:eastAsia="zh-CN"/>
        </w:rPr>
        <w:t>/I</w:t>
      </w:r>
      <w:r>
        <w:rPr>
          <w:rFonts w:eastAsia="DengXian" w:hint="eastAsia"/>
          <w:lang w:val="en-US" w:eastAsia="zh-CN"/>
        </w:rPr>
        <w:t>nter</w:t>
      </w:r>
      <w:r>
        <w:rPr>
          <w:rFonts w:eastAsia="DengXian"/>
          <w:lang w:val="en-US" w:eastAsia="zh-CN"/>
        </w:rPr>
        <w:t>mediate node</w:t>
      </w:r>
      <w:r w:rsidRPr="00BF10F8">
        <w:rPr>
          <w:rFonts w:eastAsia="DengXian"/>
          <w:lang w:val="en-US" w:eastAsia="zh-CN"/>
        </w:rPr>
        <w:t xml:space="preserve"> executes inventory </w:t>
      </w:r>
      <w:r>
        <w:rPr>
          <w:rFonts w:eastAsia="DengXian"/>
          <w:lang w:val="en-US" w:eastAsia="zh-CN"/>
        </w:rPr>
        <w:t xml:space="preserve">procedure with </w:t>
      </w:r>
      <w:r w:rsidRPr="00BF10F8">
        <w:rPr>
          <w:rFonts w:eastAsia="DengXian"/>
          <w:lang w:val="en-US" w:eastAsia="zh-CN"/>
        </w:rPr>
        <w:t>the A</w:t>
      </w:r>
      <w:r>
        <w:rPr>
          <w:rFonts w:eastAsia="DengXian"/>
          <w:lang w:val="en-US" w:eastAsia="zh-CN"/>
        </w:rPr>
        <w:t xml:space="preserve">mbient </w:t>
      </w:r>
      <w:r w:rsidRPr="00BF10F8">
        <w:rPr>
          <w:rFonts w:eastAsia="DengXian"/>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DengXian"/>
          <w:lang w:eastAsia="zh-CN"/>
        </w:rPr>
      </w:pPr>
      <w:r>
        <w:rPr>
          <w:rFonts w:eastAsia="DengXian" w:hint="eastAsia"/>
          <w:lang w:val="en-US" w:eastAsia="zh-CN"/>
        </w:rPr>
        <w:t>5</w:t>
      </w:r>
      <w:r>
        <w:rPr>
          <w:rFonts w:eastAsia="DengXian"/>
          <w:lang w:val="en-US" w:eastAsia="zh-CN"/>
        </w:rPr>
        <w:t xml:space="preserve">. </w:t>
      </w:r>
      <w:r>
        <w:rPr>
          <w:rFonts w:eastAsia="DengXian"/>
          <w:lang w:val="en-US" w:eastAsia="zh-CN"/>
        </w:rPr>
        <w:tab/>
        <w:t xml:space="preserve">The selected </w:t>
      </w:r>
      <w:proofErr w:type="spellStart"/>
      <w:r>
        <w:rPr>
          <w:rFonts w:eastAsia="DengXian"/>
          <w:lang w:val="en-US" w:eastAsia="zh-CN"/>
        </w:rPr>
        <w:t>gNB</w:t>
      </w:r>
      <w:proofErr w:type="spellEnd"/>
      <w:r>
        <w:rPr>
          <w:rFonts w:eastAsia="DengXian"/>
          <w:lang w:val="en-US" w:eastAsia="zh-CN"/>
        </w:rPr>
        <w:t>/I</w:t>
      </w:r>
      <w:r>
        <w:rPr>
          <w:rFonts w:eastAsia="DengXian" w:hint="eastAsia"/>
          <w:lang w:val="en-US" w:eastAsia="zh-CN"/>
        </w:rPr>
        <w:t>nter</w:t>
      </w:r>
      <w:r>
        <w:rPr>
          <w:rFonts w:eastAsia="DengXian"/>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583DBDF9" w14:textId="77777777" w:rsidR="00D33ED1" w:rsidRDefault="00A57D43" w:rsidP="00D33ED1">
      <w:pPr>
        <w:pStyle w:val="B1"/>
        <w:overflowPunct w:val="0"/>
        <w:autoSpaceDE w:val="0"/>
        <w:autoSpaceDN w:val="0"/>
        <w:adjustRightInd w:val="0"/>
        <w:textAlignment w:val="baseline"/>
        <w:rPr>
          <w:rFonts w:eastAsia="DengXian"/>
          <w:lang w:val="en-US" w:eastAsia="zh-CN"/>
        </w:rPr>
      </w:pPr>
      <w:r>
        <w:rPr>
          <w:rFonts w:eastAsia="DengXian"/>
          <w:lang w:val="en-US" w:eastAsia="zh-CN"/>
        </w:rPr>
        <w:t>6.</w:t>
      </w:r>
      <w:r>
        <w:rPr>
          <w:rFonts w:eastAsia="DengXian"/>
          <w:lang w:val="en-US" w:eastAsia="zh-CN"/>
        </w:rPr>
        <w:tab/>
      </w:r>
      <w:r w:rsidR="00D33ED1">
        <w:rPr>
          <w:rFonts w:eastAsia="DengXian"/>
          <w:lang w:val="en-US" w:eastAsia="zh-CN"/>
        </w:rPr>
        <w:t xml:space="preserve">Once receiving the Disabling command, the Ambient IoT device firstly determines whether the authentication has been performed based on the authentication status. If the requester </w:t>
      </w:r>
      <w:r w:rsidR="00D33ED1">
        <w:rPr>
          <w:rFonts w:eastAsia="DengXian" w:hint="eastAsia"/>
          <w:lang w:val="en-US" w:eastAsia="zh-CN"/>
        </w:rPr>
        <w:t>has</w:t>
      </w:r>
      <w:r w:rsidR="00D33ED1">
        <w:rPr>
          <w:rFonts w:eastAsia="DengXian"/>
          <w:lang w:val="en-US" w:eastAsia="zh-CN"/>
        </w:rPr>
        <w:t xml:space="preserve"> been authenticated, the Ambient I</w:t>
      </w:r>
      <w:r w:rsidR="00D33ED1">
        <w:rPr>
          <w:rFonts w:eastAsia="DengXian" w:hint="eastAsia"/>
          <w:lang w:val="en-US" w:eastAsia="zh-CN"/>
        </w:rPr>
        <w:t>oT</w:t>
      </w:r>
      <w:r w:rsidR="00D33ED1">
        <w:rPr>
          <w:rFonts w:eastAsia="DengXian"/>
          <w:lang w:val="en-US" w:eastAsia="zh-CN"/>
        </w:rPr>
        <w:t xml:space="preserve"> device further verifies the received Disabling request by using the </w:t>
      </w:r>
      <w:r w:rsidR="00D33ED1">
        <w:rPr>
          <w:rFonts w:eastAsia="DengXian" w:hint="eastAsia"/>
          <w:lang w:val="en-US" w:eastAsia="zh-CN"/>
        </w:rPr>
        <w:t>shared</w:t>
      </w:r>
      <w:r w:rsidR="00D33ED1">
        <w:rPr>
          <w:rFonts w:eastAsia="DengXian"/>
          <w:lang w:val="en-US" w:eastAsia="zh-CN"/>
        </w:rPr>
        <w:t xml:space="preserve"> </w:t>
      </w:r>
      <w:r w:rsidR="00D33ED1">
        <w:rPr>
          <w:rFonts w:eastAsia="DengXian" w:hint="eastAsia"/>
          <w:lang w:val="en-US" w:eastAsia="zh-CN"/>
        </w:rPr>
        <w:t>security</w:t>
      </w:r>
      <w:r w:rsidR="00D33ED1">
        <w:rPr>
          <w:rFonts w:eastAsia="DengXian"/>
          <w:lang w:val="en-US" w:eastAsia="zh-CN"/>
        </w:rPr>
        <w:t xml:space="preserve"> </w:t>
      </w:r>
      <w:r w:rsidR="00D33ED1">
        <w:rPr>
          <w:rFonts w:eastAsia="DengXian" w:hint="eastAsia"/>
          <w:lang w:val="en-US" w:eastAsia="zh-CN"/>
        </w:rPr>
        <w:t>materials</w:t>
      </w:r>
      <w:r w:rsidR="00D33ED1">
        <w:rPr>
          <w:rFonts w:eastAsia="DengXian"/>
          <w:lang w:val="en-US" w:eastAsia="zh-CN"/>
        </w:rPr>
        <w:t xml:space="preserve">. If the </w:t>
      </w:r>
      <w:r w:rsidR="00D33ED1">
        <w:rPr>
          <w:rFonts w:eastAsia="DengXian" w:hint="eastAsia"/>
          <w:lang w:val="en-US" w:eastAsia="zh-CN"/>
        </w:rPr>
        <w:t>ver</w:t>
      </w:r>
      <w:r w:rsidR="00D33ED1">
        <w:rPr>
          <w:rFonts w:eastAsia="DengXian"/>
          <w:lang w:val="en-US" w:eastAsia="zh-CN"/>
        </w:rPr>
        <w:t>i</w:t>
      </w:r>
      <w:r w:rsidR="00D33ED1">
        <w:rPr>
          <w:rFonts w:eastAsia="DengXian" w:hint="eastAsia"/>
          <w:lang w:val="en-US" w:eastAsia="zh-CN"/>
        </w:rPr>
        <w:t>fication</w:t>
      </w:r>
      <w:r w:rsidR="00D33ED1">
        <w:rPr>
          <w:rFonts w:eastAsia="DengXian"/>
          <w:lang w:val="en-US" w:eastAsia="zh-CN"/>
        </w:rPr>
        <w:t xml:space="preserve"> is </w:t>
      </w:r>
      <w:r w:rsidR="00D33ED1">
        <w:rPr>
          <w:rFonts w:eastAsia="DengXian" w:hint="eastAsia"/>
          <w:lang w:val="en-US" w:eastAsia="zh-CN"/>
        </w:rPr>
        <w:t>successful</w:t>
      </w:r>
      <w:r w:rsidR="00D33ED1">
        <w:rPr>
          <w:rFonts w:eastAsia="DengXian"/>
          <w:lang w:val="en-US" w:eastAsia="zh-CN"/>
        </w:rPr>
        <w:t xml:space="preserve">, the Ambient IoT device can execute the disabling operation and return the command response message to the Reader.  </w:t>
      </w:r>
    </w:p>
    <w:p w14:paraId="53ADDEE9" w14:textId="62C61446" w:rsidR="00D33ED1" w:rsidRDefault="00D33ED1" w:rsidP="00D33ED1">
      <w:pPr>
        <w:pStyle w:val="NO"/>
        <w:rPr>
          <w:lang w:val="en-US" w:eastAsia="zh-CN"/>
        </w:rPr>
      </w:pPr>
      <w:r>
        <w:rPr>
          <w:lang w:val="en-US" w:eastAsia="zh-CN"/>
        </w:rPr>
        <w:t>NOTE 1:</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44A4AC99" w14:textId="34E655F1" w:rsidR="00D33ED1" w:rsidRPr="00F85270" w:rsidRDefault="00D33ED1" w:rsidP="00D33ED1">
      <w:pPr>
        <w:pStyle w:val="NO"/>
        <w:rPr>
          <w:lang w:val="en-US" w:eastAsia="zh-CN"/>
        </w:rPr>
      </w:pPr>
      <w:r>
        <w:rPr>
          <w:lang w:val="en-US" w:eastAsia="zh-CN"/>
        </w:rPr>
        <w:t>NOTE 2:</w:t>
      </w:r>
      <w:r>
        <w:rPr>
          <w:lang w:val="en-US" w:eastAsia="zh-CN"/>
        </w:rPr>
        <w:tab/>
      </w:r>
      <w:r w:rsidRPr="00CA0172">
        <w:t>Alignment with conclusion from TR 23.700-13 [4]</w:t>
      </w:r>
      <w:r>
        <w:t xml:space="preserve"> is not addressed in the present document</w:t>
      </w:r>
    </w:p>
    <w:p w14:paraId="7C7E4B83" w14:textId="77777777" w:rsidR="00D33ED1" w:rsidRPr="00DA1267" w:rsidRDefault="00D33ED1" w:rsidP="00D33ED1">
      <w:pPr>
        <w:pStyle w:val="Heading3"/>
      </w:pPr>
      <w:bookmarkStart w:id="1010" w:name="_Toc180278805"/>
      <w:bookmarkStart w:id="1011" w:name="_Toc180278980"/>
      <w:bookmarkStart w:id="1012" w:name="_Toc180279247"/>
      <w:bookmarkStart w:id="1013" w:name="_Toc180279721"/>
      <w:bookmarkStart w:id="1014" w:name="_Toc182841162"/>
      <w:bookmarkStart w:id="1015" w:name="_Toc182899243"/>
      <w:bookmarkStart w:id="1016" w:name="_Toc191304833"/>
      <w:bookmarkStart w:id="1017" w:name="_Toc208305317"/>
      <w:r w:rsidRPr="00DA1267">
        <w:t>6.</w:t>
      </w:r>
      <w:r>
        <w:t>16</w:t>
      </w:r>
      <w:r w:rsidRPr="00DA1267">
        <w:t>.3</w:t>
      </w:r>
      <w:r w:rsidRPr="00DA1267">
        <w:tab/>
        <w:t>Evaluation</w:t>
      </w:r>
      <w:bookmarkEnd w:id="1010"/>
      <w:bookmarkEnd w:id="1011"/>
      <w:bookmarkEnd w:id="1012"/>
      <w:bookmarkEnd w:id="1013"/>
      <w:bookmarkEnd w:id="1014"/>
      <w:bookmarkEnd w:id="1015"/>
      <w:bookmarkEnd w:id="1016"/>
      <w:bookmarkEnd w:id="1017"/>
    </w:p>
    <w:p w14:paraId="1423C9F1" w14:textId="77777777" w:rsidR="00D33ED1" w:rsidRDefault="00D33ED1" w:rsidP="00D33ED1">
      <w:pPr>
        <w:rPr>
          <w:lang w:eastAsia="zh-CN"/>
        </w:rPr>
      </w:pPr>
      <w:r>
        <w:rPr>
          <w:lang w:eastAsia="zh-CN"/>
        </w:rPr>
        <w:t xml:space="preserve">This solution </w:t>
      </w:r>
      <w:r>
        <w:rPr>
          <w:rFonts w:hint="eastAsia"/>
          <w:lang w:eastAsia="zh-CN"/>
        </w:rPr>
        <w:t>addresses</w:t>
      </w:r>
      <w:r>
        <w:rPr>
          <w:lang w:eastAsia="zh-CN"/>
        </w:rPr>
        <w:t xml:space="preserve"> the requirement of Key Issue #1 and applies to both Topology 1 and Topology 2.</w:t>
      </w:r>
    </w:p>
    <w:p w14:paraId="3C06E503" w14:textId="77777777" w:rsidR="00D33ED1" w:rsidRDefault="00D33ED1" w:rsidP="00D33ED1">
      <w:pPr>
        <w:rPr>
          <w:lang w:eastAsia="zh-CN"/>
        </w:rPr>
      </w:pPr>
      <w:r>
        <w:rPr>
          <w:lang w:eastAsia="zh-CN"/>
        </w:rPr>
        <w:t>This solution ensures that the disabling operation can only be performed after checking the authentication status and verification result. If the Ambient IoT device has not been authenticated by the network or</w:t>
      </w:r>
      <w:r w:rsidRPr="002158DE">
        <w:rPr>
          <w:rFonts w:hint="eastAsia"/>
          <w:lang w:eastAsia="zh-CN"/>
        </w:rPr>
        <w:t xml:space="preserve"> </w:t>
      </w:r>
      <w:r>
        <w:rPr>
          <w:rFonts w:hint="eastAsia"/>
          <w:lang w:eastAsia="zh-CN"/>
        </w:rPr>
        <w:t>t</w:t>
      </w:r>
      <w:r>
        <w:rPr>
          <w:lang w:eastAsia="zh-CN"/>
        </w:rPr>
        <w:t>he verification of disabling request is failed, the Ambient Io</w:t>
      </w:r>
      <w:r>
        <w:rPr>
          <w:rFonts w:hint="eastAsia"/>
          <w:lang w:eastAsia="zh-CN"/>
        </w:rPr>
        <w:t>T</w:t>
      </w:r>
      <w:r>
        <w:rPr>
          <w:lang w:eastAsia="zh-CN"/>
        </w:rPr>
        <w:t xml:space="preserve"> </w:t>
      </w:r>
      <w:r>
        <w:rPr>
          <w:rFonts w:hint="eastAsia"/>
          <w:lang w:eastAsia="zh-CN"/>
        </w:rPr>
        <w:t>device</w:t>
      </w:r>
      <w:r>
        <w:rPr>
          <w:lang w:eastAsia="zh-CN"/>
        </w:rPr>
        <w:t xml:space="preserve"> discards the disabling request.</w:t>
      </w:r>
    </w:p>
    <w:p w14:paraId="6F8C8259" w14:textId="77777777" w:rsidR="00D33ED1" w:rsidRDefault="00D33ED1" w:rsidP="00D33ED1">
      <w:pPr>
        <w:rPr>
          <w:lang w:eastAsia="zh-CN"/>
        </w:rPr>
      </w:pPr>
      <w:r>
        <w:rPr>
          <w:lang w:eastAsia="zh-CN"/>
        </w:rPr>
        <w:t>In this solution, the states and security materials shared with AF or AMF/</w:t>
      </w:r>
      <w:proofErr w:type="spellStart"/>
      <w:r>
        <w:rPr>
          <w:lang w:eastAsia="zh-CN"/>
        </w:rPr>
        <w:t>AI</w:t>
      </w:r>
      <w:r>
        <w:rPr>
          <w:rFonts w:hint="eastAsia"/>
          <w:lang w:eastAsia="zh-CN"/>
        </w:rPr>
        <w:t>o</w:t>
      </w:r>
      <w:r>
        <w:rPr>
          <w:lang w:eastAsia="zh-CN"/>
        </w:rPr>
        <w:t>TF</w:t>
      </w:r>
      <w:proofErr w:type="spellEnd"/>
      <w:r>
        <w:rPr>
          <w:lang w:eastAsia="zh-CN"/>
        </w:rPr>
        <w:t xml:space="preserve"> are required to be maintained by the Ambient I</w:t>
      </w:r>
      <w:r>
        <w:rPr>
          <w:rFonts w:hint="eastAsia"/>
          <w:lang w:eastAsia="zh-CN"/>
        </w:rPr>
        <w:t>oT</w:t>
      </w:r>
      <w:r>
        <w:rPr>
          <w:lang w:eastAsia="zh-CN"/>
        </w:rPr>
        <w:t xml:space="preserve"> device.</w:t>
      </w:r>
    </w:p>
    <w:p w14:paraId="5C889A60" w14:textId="6CCC3EA7" w:rsidR="0078121A" w:rsidRPr="00D33ED1" w:rsidRDefault="00D33ED1" w:rsidP="00F76BE6">
      <w:pPr>
        <w:rPr>
          <w:lang w:eastAsia="zh-CN"/>
        </w:rPr>
      </w:pPr>
      <w:r>
        <w:rPr>
          <w:rFonts w:hint="eastAsia"/>
          <w:lang w:eastAsia="zh-CN"/>
        </w:rPr>
        <w:t>T</w:t>
      </w:r>
      <w:r>
        <w:rPr>
          <w:lang w:eastAsia="zh-CN"/>
        </w:rPr>
        <w:t xml:space="preserve">his solution assumes that the </w:t>
      </w:r>
      <w:r>
        <w:t xml:space="preserve">Ambient IoT device is stateful. The states </w:t>
      </w:r>
      <w:r>
        <w:rPr>
          <w:lang w:eastAsia="zh-CN"/>
        </w:rPr>
        <w:t>are maintained in NVM of Ambient IoT device.</w:t>
      </w:r>
    </w:p>
    <w:p w14:paraId="012201AD" w14:textId="77777777" w:rsidR="000477ED" w:rsidRPr="00DA1267" w:rsidRDefault="000477ED" w:rsidP="000477ED">
      <w:pPr>
        <w:pStyle w:val="Heading2"/>
      </w:pPr>
      <w:bookmarkStart w:id="1018" w:name="_Toc180278806"/>
      <w:bookmarkStart w:id="1019" w:name="_Toc180278981"/>
      <w:bookmarkStart w:id="1020" w:name="_Toc180279248"/>
      <w:bookmarkStart w:id="1021" w:name="_Toc180279722"/>
      <w:bookmarkStart w:id="1022" w:name="_Toc182841163"/>
      <w:bookmarkStart w:id="1023" w:name="_Toc182899244"/>
      <w:bookmarkStart w:id="1024" w:name="_Toc187937506"/>
      <w:bookmarkStart w:id="1025" w:name="_Toc208305318"/>
      <w:r w:rsidRPr="00DA1267">
        <w:t>6.</w:t>
      </w:r>
      <w:r>
        <w:t>17</w:t>
      </w:r>
      <w:r w:rsidRPr="00DA1267">
        <w:tab/>
        <w:t>Solution #</w:t>
      </w:r>
      <w:r>
        <w:t>17</w:t>
      </w:r>
      <w:r w:rsidRPr="00DA1267">
        <w:t xml:space="preserve">: </w:t>
      </w:r>
      <w:bookmarkStart w:id="1026" w:name="_Hlk171416335"/>
      <w:r>
        <w:rPr>
          <w:lang w:eastAsia="zh-CN"/>
        </w:rPr>
        <w:t>Disabling operation procedure</w:t>
      </w:r>
      <w:r w:rsidRPr="004D570A">
        <w:rPr>
          <w:lang w:eastAsia="zh-CN"/>
        </w:rPr>
        <w:t xml:space="preserve"> for </w:t>
      </w:r>
      <w:proofErr w:type="spellStart"/>
      <w:r w:rsidRPr="004D570A">
        <w:rPr>
          <w:lang w:eastAsia="zh-CN"/>
        </w:rPr>
        <w:t>AIoT</w:t>
      </w:r>
      <w:proofErr w:type="spellEnd"/>
      <w:r w:rsidRPr="004D570A">
        <w:rPr>
          <w:lang w:eastAsia="zh-CN"/>
        </w:rPr>
        <w:t xml:space="preserve"> service</w:t>
      </w:r>
      <w:r>
        <w:rPr>
          <w:lang w:eastAsia="zh-CN"/>
        </w:rPr>
        <w:t>s</w:t>
      </w:r>
      <w:bookmarkEnd w:id="1018"/>
      <w:bookmarkEnd w:id="1019"/>
      <w:bookmarkEnd w:id="1020"/>
      <w:bookmarkEnd w:id="1021"/>
      <w:bookmarkEnd w:id="1022"/>
      <w:bookmarkEnd w:id="1023"/>
      <w:bookmarkEnd w:id="1024"/>
      <w:bookmarkEnd w:id="1026"/>
      <w:bookmarkEnd w:id="1025"/>
    </w:p>
    <w:p w14:paraId="10A70D70" w14:textId="77777777" w:rsidR="000477ED" w:rsidRDefault="000477ED" w:rsidP="000477ED">
      <w:pPr>
        <w:pStyle w:val="Heading3"/>
      </w:pPr>
      <w:bookmarkStart w:id="1027" w:name="_Toc180278807"/>
      <w:bookmarkStart w:id="1028" w:name="_Toc180278982"/>
      <w:bookmarkStart w:id="1029" w:name="_Toc180279249"/>
      <w:bookmarkStart w:id="1030" w:name="_Toc180279723"/>
      <w:bookmarkStart w:id="1031" w:name="_Toc182841164"/>
      <w:bookmarkStart w:id="1032" w:name="_Toc182899245"/>
      <w:bookmarkStart w:id="1033" w:name="_Toc187937507"/>
      <w:bookmarkStart w:id="1034" w:name="_Toc208305319"/>
      <w:r w:rsidRPr="00DA1267">
        <w:t>6.</w:t>
      </w:r>
      <w:r>
        <w:t>17</w:t>
      </w:r>
      <w:r w:rsidRPr="00DA1267">
        <w:t>.1</w:t>
      </w:r>
      <w:r w:rsidRPr="00DA1267">
        <w:tab/>
        <w:t>Introduction</w:t>
      </w:r>
      <w:bookmarkEnd w:id="1027"/>
      <w:bookmarkEnd w:id="1028"/>
      <w:bookmarkEnd w:id="1029"/>
      <w:bookmarkEnd w:id="1030"/>
      <w:bookmarkEnd w:id="1031"/>
      <w:bookmarkEnd w:id="1032"/>
      <w:bookmarkEnd w:id="1033"/>
      <w:bookmarkEnd w:id="1034"/>
    </w:p>
    <w:p w14:paraId="73BB2F04" w14:textId="77777777" w:rsidR="000477ED" w:rsidRDefault="000477ED" w:rsidP="000477ED">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w:t>
      </w:r>
      <w:proofErr w:type="spellStart"/>
      <w:r w:rsidRPr="00D8465C">
        <w:rPr>
          <w:lang w:eastAsia="zh-CN"/>
        </w:rPr>
        <w:t>AIoT</w:t>
      </w:r>
      <w:proofErr w:type="spellEnd"/>
      <w:r w:rsidRPr="00D8465C">
        <w:rPr>
          <w:lang w:eastAsia="zh-CN"/>
        </w:rPr>
        <w:t xml:space="preserve">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 or the enable operation</w:t>
      </w:r>
      <w:r w:rsidRPr="00D8465C">
        <w:rPr>
          <w:lang w:eastAsia="zh-CN"/>
        </w:rPr>
        <w:t>.</w:t>
      </w:r>
    </w:p>
    <w:p w14:paraId="6F07B409" w14:textId="70DF50EB" w:rsidR="000477ED" w:rsidRDefault="000477ED" w:rsidP="000477ED">
      <w:pPr>
        <w:rPr>
          <w:lang w:eastAsia="zh-CN"/>
        </w:rPr>
      </w:pPr>
      <w:r>
        <w:rPr>
          <w:lang w:eastAsia="zh-CN"/>
        </w:rPr>
        <w:t xml:space="preserve">The disabling operation is implemented in the Inventory and Command procedure. The </w:t>
      </w:r>
      <w:proofErr w:type="spellStart"/>
      <w:r>
        <w:rPr>
          <w:lang w:eastAsia="zh-CN"/>
        </w:rPr>
        <w:t>AI</w:t>
      </w:r>
      <w:r>
        <w:rPr>
          <w:rFonts w:hint="eastAsia"/>
          <w:lang w:eastAsia="zh-CN"/>
        </w:rPr>
        <w:t>o</w:t>
      </w:r>
      <w:r>
        <w:rPr>
          <w:lang w:eastAsia="zh-CN"/>
        </w:rPr>
        <w:t>TF</w:t>
      </w:r>
      <w:proofErr w:type="spellEnd"/>
      <w:r>
        <w:rPr>
          <w:lang w:eastAsia="zh-CN"/>
        </w:rPr>
        <w:t xml:space="preserve"> calculates the MAC and optionally encrypt the disable command based on the pre-shared key and freshness parameter or the derived session key between </w:t>
      </w:r>
      <w:proofErr w:type="spellStart"/>
      <w:r>
        <w:rPr>
          <w:lang w:eastAsia="zh-CN"/>
        </w:rPr>
        <w:t>AIoT</w:t>
      </w:r>
      <w:proofErr w:type="spellEnd"/>
      <w:r>
        <w:rPr>
          <w:lang w:eastAsia="zh-CN"/>
        </w:rPr>
        <w:t xml:space="preserve"> devices and </w:t>
      </w:r>
      <w:proofErr w:type="spellStart"/>
      <w:r>
        <w:rPr>
          <w:lang w:eastAsia="zh-CN"/>
        </w:rPr>
        <w:t>AIoTF</w:t>
      </w:r>
      <w:proofErr w:type="spellEnd"/>
      <w:r>
        <w:rPr>
          <w:lang w:eastAsia="zh-CN"/>
        </w:rPr>
        <w:t xml:space="preserve">. </w:t>
      </w:r>
      <w:r w:rsidRPr="00906B7E">
        <w:rPr>
          <w:lang w:eastAsia="zh-CN"/>
        </w:rPr>
        <w:t xml:space="preserve">The </w:t>
      </w:r>
      <w:proofErr w:type="spellStart"/>
      <w:r w:rsidRPr="00906B7E">
        <w:rPr>
          <w:lang w:eastAsia="zh-CN"/>
        </w:rPr>
        <w:t>AIoT</w:t>
      </w:r>
      <w:proofErr w:type="spellEnd"/>
      <w:r w:rsidRPr="00906B7E">
        <w:rPr>
          <w:lang w:eastAsia="zh-CN"/>
        </w:rPr>
        <w:t xml:space="preserve"> device </w:t>
      </w:r>
      <w:r>
        <w:rPr>
          <w:lang w:eastAsia="zh-CN"/>
        </w:rPr>
        <w:t>verifies</w:t>
      </w:r>
      <w:r w:rsidRPr="00906B7E">
        <w:rPr>
          <w:lang w:eastAsia="zh-CN"/>
        </w:rPr>
        <w:t xml:space="preserve"> </w:t>
      </w:r>
      <w:r>
        <w:rPr>
          <w:lang w:eastAsia="zh-CN"/>
        </w:rPr>
        <w:t>the integrity</w:t>
      </w:r>
      <w:r w:rsidRPr="00906B7E">
        <w:rPr>
          <w:lang w:eastAsia="zh-CN"/>
        </w:rPr>
        <w:t xml:space="preserve"> parameter </w:t>
      </w:r>
      <w:r>
        <w:rPr>
          <w:lang w:eastAsia="zh-CN"/>
        </w:rPr>
        <w:t xml:space="preserve">and optionally decrypt the disable command </w:t>
      </w:r>
      <w:r w:rsidRPr="00906B7E">
        <w:rPr>
          <w:lang w:eastAsia="zh-CN"/>
        </w:rPr>
        <w:t>using the</w:t>
      </w:r>
      <w:r>
        <w:rPr>
          <w:lang w:eastAsia="zh-CN"/>
        </w:rPr>
        <w:t xml:space="preserve"> same</w:t>
      </w:r>
      <w:r w:rsidRPr="00906B7E">
        <w:rPr>
          <w:lang w:eastAsia="zh-CN"/>
        </w:rPr>
        <w:t xml:space="preserve">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15929E01" w14:textId="77777777" w:rsidR="000477ED" w:rsidRPr="00E61092" w:rsidRDefault="000477ED" w:rsidP="000477ED">
      <w:pPr>
        <w:rPr>
          <w:lang w:eastAsia="zh-CN"/>
        </w:rPr>
      </w:pPr>
      <w:r>
        <w:rPr>
          <w:rFonts w:hint="eastAsia"/>
          <w:lang w:eastAsia="zh-CN"/>
        </w:rPr>
        <w:t>F</w:t>
      </w:r>
      <w:r>
        <w:rPr>
          <w:lang w:eastAsia="zh-CN"/>
        </w:rPr>
        <w:t xml:space="preserve">or the enabling operation, the enable command is carried in the Inventory only procedure. The </w:t>
      </w:r>
      <w:proofErr w:type="spellStart"/>
      <w:r>
        <w:rPr>
          <w:lang w:eastAsia="zh-CN"/>
        </w:rPr>
        <w:t>AI</w:t>
      </w:r>
      <w:r>
        <w:rPr>
          <w:rFonts w:hint="eastAsia"/>
          <w:lang w:eastAsia="zh-CN"/>
        </w:rPr>
        <w:t>o</w:t>
      </w:r>
      <w:r>
        <w:rPr>
          <w:lang w:eastAsia="zh-CN"/>
        </w:rPr>
        <w:t>TF</w:t>
      </w:r>
      <w:proofErr w:type="spellEnd"/>
      <w:r>
        <w:rPr>
          <w:lang w:eastAsia="zh-CN"/>
        </w:rPr>
        <w:t xml:space="preserve"> calculate the integrity parameter or optionally encrypt the enable command based on the pre-shared key and freshness parameter. </w:t>
      </w:r>
      <w:r w:rsidRPr="00906B7E">
        <w:rPr>
          <w:lang w:eastAsia="zh-CN"/>
        </w:rPr>
        <w:t xml:space="preserve">The </w:t>
      </w:r>
      <w:proofErr w:type="spellStart"/>
      <w:r w:rsidRPr="00906B7E">
        <w:rPr>
          <w:lang w:eastAsia="zh-CN"/>
        </w:rPr>
        <w:t>AIoT</w:t>
      </w:r>
      <w:proofErr w:type="spellEnd"/>
      <w:r w:rsidRPr="00906B7E">
        <w:rPr>
          <w:lang w:eastAsia="zh-CN"/>
        </w:rPr>
        <w:t xml:space="preserve"> device </w:t>
      </w:r>
      <w:r>
        <w:rPr>
          <w:lang w:eastAsia="zh-CN"/>
        </w:rPr>
        <w:t>verifies</w:t>
      </w:r>
      <w:r w:rsidRPr="00906B7E">
        <w:rPr>
          <w:lang w:eastAsia="zh-CN"/>
        </w:rPr>
        <w:t xml:space="preserve"> </w:t>
      </w:r>
      <w:r>
        <w:rPr>
          <w:lang w:eastAsia="zh-CN"/>
        </w:rPr>
        <w:t>the enable security</w:t>
      </w:r>
      <w:r w:rsidRPr="00906B7E">
        <w:rPr>
          <w:lang w:eastAsia="zh-CN"/>
        </w:rPr>
        <w:t xml:space="preserve"> parameter </w:t>
      </w:r>
      <w:r>
        <w:rPr>
          <w:lang w:eastAsia="zh-CN"/>
        </w:rPr>
        <w:t xml:space="preserve">and optionally decrypt the enable command </w:t>
      </w:r>
      <w:r w:rsidRPr="00906B7E">
        <w:rPr>
          <w:lang w:eastAsia="zh-CN"/>
        </w:rPr>
        <w:t>using the</w:t>
      </w:r>
      <w:r>
        <w:rPr>
          <w:lang w:eastAsia="zh-CN"/>
        </w:rPr>
        <w:t xml:space="preserve"> same</w:t>
      </w:r>
      <w:r w:rsidRPr="00906B7E">
        <w:rPr>
          <w:lang w:eastAsia="zh-CN"/>
        </w:rPr>
        <w:t xml:space="preserve"> key</w:t>
      </w:r>
      <w:r>
        <w:rPr>
          <w:lang w:eastAsia="zh-CN"/>
        </w:rPr>
        <w:t xml:space="preserve"> </w:t>
      </w:r>
      <w:r w:rsidRPr="00906B7E">
        <w:rPr>
          <w:lang w:eastAsia="zh-CN"/>
        </w:rPr>
        <w:t>to decide whether to perform the</w:t>
      </w:r>
      <w:r>
        <w:rPr>
          <w:lang w:eastAsia="zh-CN"/>
        </w:rPr>
        <w:t xml:space="preserve"> enable</w:t>
      </w:r>
      <w:r w:rsidRPr="00906B7E">
        <w:rPr>
          <w:lang w:eastAsia="zh-CN"/>
        </w:rPr>
        <w:t xml:space="preserve"> operation</w:t>
      </w:r>
      <w:r>
        <w:rPr>
          <w:lang w:eastAsia="zh-CN"/>
        </w:rPr>
        <w:t>.</w:t>
      </w:r>
    </w:p>
    <w:p w14:paraId="34C45306" w14:textId="77777777" w:rsidR="000477ED" w:rsidRDefault="000477ED" w:rsidP="000477ED">
      <w:pPr>
        <w:pStyle w:val="Heading3"/>
      </w:pPr>
      <w:bookmarkStart w:id="1035" w:name="_Toc180278808"/>
      <w:bookmarkStart w:id="1036" w:name="_Toc180278983"/>
      <w:bookmarkStart w:id="1037" w:name="_Toc180279250"/>
      <w:bookmarkStart w:id="1038" w:name="_Toc180279724"/>
      <w:bookmarkStart w:id="1039" w:name="_Toc182841165"/>
      <w:bookmarkStart w:id="1040" w:name="_Toc182899246"/>
      <w:bookmarkStart w:id="1041" w:name="_Toc187937508"/>
      <w:bookmarkStart w:id="1042" w:name="_Toc208305320"/>
      <w:r w:rsidRPr="00DA1267">
        <w:t>6.</w:t>
      </w:r>
      <w:r>
        <w:t>17</w:t>
      </w:r>
      <w:r w:rsidRPr="00DA1267">
        <w:t>.2</w:t>
      </w:r>
      <w:r w:rsidRPr="00DA1267">
        <w:tab/>
        <w:t>Solution details</w:t>
      </w:r>
      <w:bookmarkEnd w:id="1035"/>
      <w:bookmarkEnd w:id="1036"/>
      <w:bookmarkEnd w:id="1037"/>
      <w:bookmarkEnd w:id="1038"/>
      <w:bookmarkEnd w:id="1039"/>
      <w:bookmarkEnd w:id="1040"/>
      <w:bookmarkEnd w:id="1041"/>
      <w:bookmarkEnd w:id="1042"/>
    </w:p>
    <w:p w14:paraId="6AB1CBAB" w14:textId="77777777" w:rsidR="000477ED" w:rsidRPr="00244A47" w:rsidRDefault="000477ED" w:rsidP="000477ED">
      <w:pPr>
        <w:pStyle w:val="Heading3"/>
      </w:pPr>
      <w:bookmarkStart w:id="1043" w:name="_Toc187937610"/>
      <w:bookmarkStart w:id="1044" w:name="MCCQCTEMPBM_00000037"/>
      <w:bookmarkStart w:id="1045" w:name="_Toc208305321"/>
      <w:r w:rsidRPr="009B0DFF">
        <w:t>6.</w:t>
      </w:r>
      <w:r>
        <w:t>17.</w:t>
      </w:r>
      <w:r w:rsidRPr="009B0DFF">
        <w:t>2</w:t>
      </w:r>
      <w:r>
        <w:t>.1</w:t>
      </w:r>
      <w:r w:rsidRPr="009B0DFF">
        <w:tab/>
      </w:r>
      <w:r>
        <w:t xml:space="preserve">Disable an </w:t>
      </w:r>
      <w:proofErr w:type="spellStart"/>
      <w:r>
        <w:t>AIoT</w:t>
      </w:r>
      <w:proofErr w:type="spellEnd"/>
      <w:r>
        <w:t xml:space="preserve"> device temporarily</w:t>
      </w:r>
      <w:bookmarkEnd w:id="1043"/>
      <w:r>
        <w:t xml:space="preserve"> or permanently</w:t>
      </w:r>
      <w:bookmarkEnd w:id="1045"/>
    </w:p>
    <w:bookmarkEnd w:id="1044"/>
    <w:p w14:paraId="41DF4BB1" w14:textId="77777777" w:rsidR="000477ED" w:rsidRPr="008D328D" w:rsidRDefault="000477ED" w:rsidP="000477ED">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w:t>
      </w:r>
      <w:proofErr w:type="spellStart"/>
      <w:r w:rsidRPr="00E6322F">
        <w:t>AIoT</w:t>
      </w:r>
      <w:proofErr w:type="spellEnd"/>
      <w:r w:rsidRPr="00E6322F">
        <w:t xml:space="preserve"> Services</w:t>
      </w:r>
      <w:r w:rsidRPr="00723221">
        <w:t>.</w:t>
      </w:r>
    </w:p>
    <w:bookmarkStart w:id="1046" w:name="MCCQCTEMPBM_00000094"/>
    <w:p w14:paraId="2E67A6B5" w14:textId="42303D75" w:rsidR="000477ED" w:rsidRDefault="000477ED" w:rsidP="00D15A2B">
      <w:pPr>
        <w:pStyle w:val="TH"/>
        <w:rPr>
          <w:lang w:eastAsia="zh-CN"/>
        </w:rPr>
      </w:pPr>
      <w:r>
        <w:rPr>
          <w:lang w:eastAsia="zh-CN"/>
        </w:rPr>
        <w:object w:dxaOrig="15110" w:dyaOrig="9190" w14:anchorId="6F60B97C">
          <v:shape id="_x0000_i1052" type="#_x0000_t75" style="width:482.5pt;height:4in" o:ole="">
            <v:imagedata r:id="rId71" o:title=""/>
          </v:shape>
          <o:OLEObject Type="Embed" ProgID="Visio.Drawing.15" ShapeID="_x0000_i1052" DrawAspect="Content" ObjectID="_1818921199" r:id="rId72"/>
        </w:object>
      </w:r>
      <w:bookmarkEnd w:id="1046"/>
    </w:p>
    <w:p w14:paraId="59734CB0" w14:textId="77777777" w:rsidR="000477ED" w:rsidRPr="005A2195" w:rsidRDefault="000477ED" w:rsidP="00D15A2B">
      <w:pPr>
        <w:pStyle w:val="TF"/>
        <w:rPr>
          <w:lang w:eastAsia="zh-CN"/>
        </w:rPr>
      </w:pPr>
      <w:bookmarkStart w:id="1047" w:name="MCCQCTEMPBM_00000062"/>
      <w:r w:rsidRPr="005A2195">
        <w:rPr>
          <w:lang w:eastAsia="zh-CN"/>
        </w:rPr>
        <w:t>Figure 6.</w:t>
      </w:r>
      <w:r>
        <w:rPr>
          <w:lang w:eastAsia="zh-CN"/>
        </w:rPr>
        <w:t>17</w:t>
      </w:r>
      <w:r w:rsidRPr="005A2195">
        <w:rPr>
          <w:lang w:eastAsia="zh-CN"/>
        </w:rPr>
        <w:t>.2</w:t>
      </w:r>
      <w:r>
        <w:rPr>
          <w:lang w:eastAsia="zh-CN"/>
        </w:rPr>
        <w:t>.1</w:t>
      </w:r>
      <w:r w:rsidRPr="005A2195">
        <w:rPr>
          <w:lang w:eastAsia="zh-CN"/>
        </w:rPr>
        <w:t xml:space="preserve">-1: </w:t>
      </w:r>
      <w:r w:rsidRPr="00000F26">
        <w:rPr>
          <w:lang w:eastAsia="zh-CN"/>
        </w:rPr>
        <w:t>Disable</w:t>
      </w:r>
      <w:r>
        <w:rPr>
          <w:lang w:eastAsia="zh-CN"/>
        </w:rPr>
        <w:t xml:space="preserve"> operation</w:t>
      </w:r>
      <w:r w:rsidRPr="00000F26">
        <w:rPr>
          <w:lang w:eastAsia="zh-CN"/>
        </w:rPr>
        <w:t xml:space="preserve"> procedure</w:t>
      </w:r>
      <w:r w:rsidRPr="005A2195">
        <w:rPr>
          <w:lang w:eastAsia="zh-CN"/>
        </w:rPr>
        <w:t xml:space="preserve"> for </w:t>
      </w:r>
      <w:proofErr w:type="spellStart"/>
      <w:r w:rsidRPr="005A2195">
        <w:rPr>
          <w:lang w:eastAsia="zh-CN"/>
        </w:rPr>
        <w:t>AIoT</w:t>
      </w:r>
      <w:proofErr w:type="spellEnd"/>
      <w:r w:rsidRPr="005A2195">
        <w:rPr>
          <w:lang w:eastAsia="zh-CN"/>
        </w:rPr>
        <w:t xml:space="preserve"> service</w:t>
      </w:r>
    </w:p>
    <w:p w14:paraId="3751DB19" w14:textId="4FB29588" w:rsidR="000477ED" w:rsidRDefault="000477ED" w:rsidP="000477ED">
      <w:pPr>
        <w:pStyle w:val="ListParagraph"/>
        <w:numPr>
          <w:ilvl w:val="0"/>
          <w:numId w:val="19"/>
        </w:numPr>
        <w:rPr>
          <w:lang w:eastAsia="zh-CN"/>
        </w:rPr>
      </w:pPr>
      <w:bookmarkStart w:id="1048" w:name="MCCQCTEMPBM_00000125"/>
      <w:bookmarkEnd w:id="1047"/>
      <w:r w:rsidRPr="003C1071">
        <w:rPr>
          <w:lang w:eastAsia="zh-CN"/>
        </w:rPr>
        <w:t>The</w:t>
      </w:r>
      <w:r>
        <w:rPr>
          <w:lang w:eastAsia="zh-CN"/>
        </w:rPr>
        <w:t xml:space="preserve"> </w:t>
      </w:r>
      <w:r w:rsidRPr="003C1071">
        <w:rPr>
          <w:lang w:eastAsia="zh-CN"/>
        </w:rPr>
        <w:t xml:space="preserve">AF sends the </w:t>
      </w:r>
      <w:proofErr w:type="spellStart"/>
      <w:r w:rsidRPr="003C1071">
        <w:rPr>
          <w:lang w:eastAsia="zh-CN"/>
        </w:rPr>
        <w:t>AIoT</w:t>
      </w:r>
      <w:proofErr w:type="spellEnd"/>
      <w:r w:rsidRPr="003C1071">
        <w:rPr>
          <w:lang w:eastAsia="zh-CN"/>
        </w:rPr>
        <w:t xml:space="preserve"> </w:t>
      </w:r>
      <w:r>
        <w:rPr>
          <w:lang w:eastAsia="zh-CN"/>
        </w:rPr>
        <w:t>D</w:t>
      </w:r>
      <w:r>
        <w:rPr>
          <w:rFonts w:hint="eastAsia"/>
          <w:lang w:eastAsia="zh-CN"/>
        </w:rPr>
        <w:t>isable</w:t>
      </w:r>
      <w:r>
        <w:rPr>
          <w:lang w:eastAsia="zh-CN"/>
        </w:rPr>
        <w:t xml:space="preserve"> Request to the </w:t>
      </w:r>
      <w:proofErr w:type="spellStart"/>
      <w:r>
        <w:rPr>
          <w:lang w:eastAsia="zh-CN"/>
        </w:rPr>
        <w:t>AIoTF</w:t>
      </w:r>
      <w:proofErr w:type="spellEnd"/>
      <w:r>
        <w:rPr>
          <w:lang w:eastAsia="zh-CN"/>
        </w:rPr>
        <w:t xml:space="preserve"> via the NEF, including the </w:t>
      </w:r>
      <w:proofErr w:type="spellStart"/>
      <w:r>
        <w:rPr>
          <w:lang w:eastAsia="zh-CN"/>
        </w:rPr>
        <w:t>AIoT</w:t>
      </w:r>
      <w:proofErr w:type="spellEnd"/>
      <w:r>
        <w:rPr>
          <w:lang w:eastAsia="zh-CN"/>
        </w:rPr>
        <w:t xml:space="preserve">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A4F1BC8" w14:textId="111F6F0E" w:rsidR="000477ED" w:rsidRDefault="000477ED" w:rsidP="000477ED">
      <w:pPr>
        <w:pStyle w:val="ListParagraph"/>
        <w:numPr>
          <w:ilvl w:val="0"/>
          <w:numId w:val="19"/>
        </w:numPr>
        <w:rPr>
          <w:lang w:eastAsia="zh-CN"/>
        </w:rPr>
      </w:pPr>
      <w:bookmarkStart w:id="1049" w:name="MCCQCTEMPBM_00000126"/>
      <w:bookmarkEnd w:id="1048"/>
      <w:r>
        <w:rPr>
          <w:rFonts w:hint="eastAsia"/>
          <w:lang w:eastAsia="zh-CN"/>
        </w:rPr>
        <w:t>T</w:t>
      </w:r>
      <w:r>
        <w:rPr>
          <w:lang w:eastAsia="zh-CN"/>
        </w:rPr>
        <w:t xml:space="preserve">he </w:t>
      </w:r>
      <w:proofErr w:type="spellStart"/>
      <w:r>
        <w:rPr>
          <w:lang w:eastAsia="zh-CN"/>
        </w:rPr>
        <w:t>AIoTF</w:t>
      </w:r>
      <w:proofErr w:type="spellEnd"/>
      <w:r>
        <w:rPr>
          <w:lang w:eastAsia="zh-CN"/>
        </w:rPr>
        <w:t xml:space="preserve"> sends the </w:t>
      </w:r>
      <w:proofErr w:type="spellStart"/>
      <w:r>
        <w:rPr>
          <w:lang w:eastAsia="zh-CN"/>
        </w:rPr>
        <w:t>AI</w:t>
      </w:r>
      <w:r>
        <w:rPr>
          <w:rFonts w:hint="eastAsia"/>
          <w:lang w:eastAsia="zh-CN"/>
        </w:rPr>
        <w:t>o</w:t>
      </w:r>
      <w:r>
        <w:rPr>
          <w:lang w:eastAsia="zh-CN"/>
        </w:rPr>
        <w:t>T</w:t>
      </w:r>
      <w:proofErr w:type="spellEnd"/>
      <w:r>
        <w:rPr>
          <w:lang w:eastAsia="zh-CN"/>
        </w:rPr>
        <w:t xml:space="preserve"> Disable Trigger to the RAN/UE Reader, including the </w:t>
      </w:r>
      <w:proofErr w:type="spellStart"/>
      <w:r>
        <w:rPr>
          <w:lang w:eastAsia="zh-CN"/>
        </w:rPr>
        <w:t>AIoT</w:t>
      </w:r>
      <w:proofErr w:type="spellEnd"/>
      <w:r>
        <w:rPr>
          <w:lang w:eastAsia="zh-CN"/>
        </w:rPr>
        <w:t xml:space="preserve"> device filter information.</w:t>
      </w:r>
    </w:p>
    <w:bookmarkEnd w:id="1049"/>
    <w:p w14:paraId="27E9AF5C" w14:textId="77777777" w:rsidR="000477ED" w:rsidRDefault="000477ED" w:rsidP="000477ED">
      <w:pPr>
        <w:pStyle w:val="ListParagraph"/>
        <w:ind w:left="420"/>
        <w:rPr>
          <w:lang w:eastAsia="zh-CN"/>
        </w:rPr>
      </w:pPr>
      <w:r>
        <w:rPr>
          <w:lang w:eastAsia="zh-CN"/>
        </w:rPr>
        <w:t xml:space="preserve">The </w:t>
      </w:r>
      <w:proofErr w:type="spellStart"/>
      <w:r>
        <w:rPr>
          <w:lang w:eastAsia="zh-CN"/>
        </w:rPr>
        <w:t>AIoT</w:t>
      </w:r>
      <w:proofErr w:type="spellEnd"/>
      <w:r>
        <w:rPr>
          <w:lang w:eastAsia="zh-CN"/>
        </w:rPr>
        <w:t xml:space="preserve"> device filter information</w:t>
      </w:r>
      <w:r>
        <w:rPr>
          <w:rFonts w:hint="eastAsia"/>
          <w:lang w:eastAsia="zh-CN"/>
        </w:rPr>
        <w:t xml:space="preserve"> </w:t>
      </w:r>
      <w:r>
        <w:rPr>
          <w:lang w:eastAsia="zh-CN"/>
        </w:rPr>
        <w:t xml:space="preserve">is used to page an </w:t>
      </w:r>
      <w:proofErr w:type="spellStart"/>
      <w:r>
        <w:rPr>
          <w:lang w:eastAsia="zh-CN"/>
        </w:rPr>
        <w:t>AIoT</w:t>
      </w:r>
      <w:proofErr w:type="spellEnd"/>
      <w:r>
        <w:rPr>
          <w:lang w:eastAsia="zh-CN"/>
        </w:rPr>
        <w:t xml:space="preserve"> device or a group of </w:t>
      </w:r>
      <w:proofErr w:type="spellStart"/>
      <w:r>
        <w:rPr>
          <w:lang w:eastAsia="zh-CN"/>
        </w:rPr>
        <w:t>AIoT</w:t>
      </w:r>
      <w:proofErr w:type="spellEnd"/>
      <w:r>
        <w:rPr>
          <w:lang w:eastAsia="zh-CN"/>
        </w:rPr>
        <w:t xml:space="preserve"> device, which could be the </w:t>
      </w:r>
      <w:proofErr w:type="spellStart"/>
      <w:r>
        <w:rPr>
          <w:lang w:eastAsia="zh-CN"/>
        </w:rPr>
        <w:t>AIoT</w:t>
      </w:r>
      <w:proofErr w:type="spellEnd"/>
      <w:r>
        <w:rPr>
          <w:lang w:eastAsia="zh-CN"/>
        </w:rPr>
        <w:t xml:space="preserve"> device ID, the group ID, or the partial ID of </w:t>
      </w:r>
      <w:proofErr w:type="spellStart"/>
      <w:r>
        <w:rPr>
          <w:lang w:eastAsia="zh-CN"/>
        </w:rPr>
        <w:t>AIoT</w:t>
      </w:r>
      <w:proofErr w:type="spellEnd"/>
      <w:r>
        <w:rPr>
          <w:lang w:eastAsia="zh-CN"/>
        </w:rPr>
        <w:t xml:space="preserve"> device.</w:t>
      </w:r>
    </w:p>
    <w:p w14:paraId="4AF91EE2" w14:textId="77777777" w:rsidR="000477ED" w:rsidRDefault="000477ED" w:rsidP="000477ED">
      <w:pPr>
        <w:pStyle w:val="ListParagraph"/>
        <w:numPr>
          <w:ilvl w:val="0"/>
          <w:numId w:val="19"/>
        </w:numPr>
        <w:rPr>
          <w:lang w:eastAsia="zh-CN"/>
        </w:rPr>
      </w:pPr>
      <w:bookmarkStart w:id="1050" w:name="MCCQCTEMPBM_00000127"/>
      <w:r>
        <w:rPr>
          <w:rFonts w:hint="eastAsia"/>
          <w:lang w:eastAsia="zh-CN"/>
        </w:rPr>
        <w:t>T</w:t>
      </w:r>
      <w:r>
        <w:rPr>
          <w:lang w:eastAsia="zh-CN"/>
        </w:rPr>
        <w:t xml:space="preserve">he RAN/UE Reader sends the </w:t>
      </w:r>
      <w:proofErr w:type="spellStart"/>
      <w:r>
        <w:rPr>
          <w:lang w:eastAsia="zh-CN"/>
        </w:rPr>
        <w:t>AIoT</w:t>
      </w:r>
      <w:proofErr w:type="spellEnd"/>
      <w:r>
        <w:rPr>
          <w:lang w:eastAsia="zh-CN"/>
        </w:rPr>
        <w:t xml:space="preserve"> Paging Request to the </w:t>
      </w:r>
      <w:proofErr w:type="spellStart"/>
      <w:r>
        <w:rPr>
          <w:lang w:eastAsia="zh-CN"/>
        </w:rPr>
        <w:t>AI</w:t>
      </w:r>
      <w:r>
        <w:rPr>
          <w:rFonts w:hint="eastAsia"/>
          <w:lang w:eastAsia="zh-CN"/>
        </w:rPr>
        <w:t>o</w:t>
      </w:r>
      <w:r>
        <w:rPr>
          <w:lang w:eastAsia="zh-CN"/>
        </w:rPr>
        <w:t>T</w:t>
      </w:r>
      <w:proofErr w:type="spellEnd"/>
      <w:r>
        <w:rPr>
          <w:lang w:eastAsia="zh-CN"/>
        </w:rPr>
        <w:t xml:space="preserve"> device, including the </w:t>
      </w:r>
      <w:proofErr w:type="spellStart"/>
      <w:r>
        <w:rPr>
          <w:lang w:eastAsia="zh-CN"/>
        </w:rPr>
        <w:t>AIoT</w:t>
      </w:r>
      <w:proofErr w:type="spellEnd"/>
      <w:r>
        <w:rPr>
          <w:lang w:eastAsia="zh-CN"/>
        </w:rPr>
        <w:t xml:space="preserve"> device filter information.</w:t>
      </w:r>
    </w:p>
    <w:p w14:paraId="5222A25C" w14:textId="77777777" w:rsidR="000477ED" w:rsidRDefault="000477ED" w:rsidP="000477ED">
      <w:pPr>
        <w:pStyle w:val="ListParagraph"/>
        <w:numPr>
          <w:ilvl w:val="0"/>
          <w:numId w:val="19"/>
        </w:numPr>
        <w:rPr>
          <w:lang w:eastAsia="zh-CN"/>
        </w:rPr>
      </w:pPr>
      <w:bookmarkStart w:id="1051" w:name="MCCQCTEMPBM_00000128"/>
      <w:bookmarkEnd w:id="1050"/>
      <w:r>
        <w:rPr>
          <w:rFonts w:hint="eastAsia"/>
          <w:lang w:eastAsia="zh-CN"/>
        </w:rPr>
        <w:t>T</w:t>
      </w:r>
      <w:r>
        <w:rPr>
          <w:lang w:eastAsia="zh-CN"/>
        </w:rPr>
        <w:t xml:space="preserve">he </w:t>
      </w:r>
      <w:proofErr w:type="spellStart"/>
      <w:r>
        <w:rPr>
          <w:lang w:eastAsia="zh-CN"/>
        </w:rPr>
        <w:t>AIoT</w:t>
      </w:r>
      <w:proofErr w:type="spellEnd"/>
      <w:r>
        <w:rPr>
          <w:lang w:eastAsia="zh-CN"/>
        </w:rPr>
        <w:t xml:space="preserve"> device </w:t>
      </w:r>
      <w:r w:rsidRPr="00F30EA5">
        <w:rPr>
          <w:lang w:eastAsia="zh-CN"/>
        </w:rPr>
        <w:t xml:space="preserve">checks whether the ID matches according to </w:t>
      </w:r>
      <w:r>
        <w:rPr>
          <w:lang w:eastAsia="zh-CN"/>
        </w:rPr>
        <w:t xml:space="preserve">the </w:t>
      </w:r>
      <w:proofErr w:type="spellStart"/>
      <w:r>
        <w:rPr>
          <w:lang w:eastAsia="zh-CN"/>
        </w:rPr>
        <w:t>AIoT</w:t>
      </w:r>
      <w:proofErr w:type="spellEnd"/>
      <w:r>
        <w:rPr>
          <w:lang w:eastAsia="zh-CN"/>
        </w:rPr>
        <w:t xml:space="preserve"> device filter information.</w:t>
      </w:r>
    </w:p>
    <w:p w14:paraId="15BB9098" w14:textId="77777777" w:rsidR="000477ED" w:rsidRDefault="000477ED" w:rsidP="000477ED">
      <w:pPr>
        <w:pStyle w:val="ListParagraph"/>
        <w:numPr>
          <w:ilvl w:val="0"/>
          <w:numId w:val="19"/>
        </w:numPr>
        <w:rPr>
          <w:lang w:eastAsia="zh-CN"/>
        </w:rPr>
      </w:pPr>
      <w:bookmarkStart w:id="1052" w:name="MCCQCTEMPBM_00000129"/>
      <w:bookmarkEnd w:id="1051"/>
      <w:r>
        <w:rPr>
          <w:rFonts w:hint="eastAsia"/>
          <w:lang w:eastAsia="zh-CN"/>
        </w:rPr>
        <w:t>T</w:t>
      </w:r>
      <w:r>
        <w:rPr>
          <w:lang w:eastAsia="zh-CN"/>
        </w:rPr>
        <w:t xml:space="preserve">he </w:t>
      </w:r>
      <w:proofErr w:type="spellStart"/>
      <w:r>
        <w:rPr>
          <w:lang w:eastAsia="zh-CN"/>
        </w:rPr>
        <w:t>AI</w:t>
      </w:r>
      <w:r>
        <w:rPr>
          <w:rFonts w:hint="eastAsia"/>
          <w:lang w:eastAsia="zh-CN"/>
        </w:rPr>
        <w:t>o</w:t>
      </w:r>
      <w:r>
        <w:rPr>
          <w:lang w:eastAsia="zh-CN"/>
        </w:rPr>
        <w:t>T</w:t>
      </w:r>
      <w:proofErr w:type="spellEnd"/>
      <w:r>
        <w:rPr>
          <w:lang w:eastAsia="zh-CN"/>
        </w:rPr>
        <w:t xml:space="preserve"> device sends the </w:t>
      </w:r>
      <w:proofErr w:type="spellStart"/>
      <w:r>
        <w:rPr>
          <w:lang w:eastAsia="zh-CN"/>
        </w:rPr>
        <w:t>AIoT</w:t>
      </w:r>
      <w:proofErr w:type="spellEnd"/>
      <w:r>
        <w:rPr>
          <w:lang w:eastAsia="zh-CN"/>
        </w:rPr>
        <w:t xml:space="preserve"> Paging Response to the RAN/UE Reader, including the </w:t>
      </w:r>
      <w:proofErr w:type="spellStart"/>
      <w:r>
        <w:rPr>
          <w:lang w:eastAsia="zh-CN"/>
        </w:rPr>
        <w:t>AIoT</w:t>
      </w:r>
      <w:proofErr w:type="spellEnd"/>
      <w:r>
        <w:rPr>
          <w:lang w:eastAsia="zh-CN"/>
        </w:rPr>
        <w:t xml:space="preserve"> device ID.</w:t>
      </w:r>
    </w:p>
    <w:p w14:paraId="57A6E3A5" w14:textId="7DF42E18" w:rsidR="000477ED" w:rsidRDefault="000477ED" w:rsidP="000477ED">
      <w:pPr>
        <w:pStyle w:val="ListParagraph"/>
        <w:numPr>
          <w:ilvl w:val="0"/>
          <w:numId w:val="19"/>
        </w:numPr>
        <w:rPr>
          <w:lang w:eastAsia="zh-CN"/>
        </w:rPr>
      </w:pPr>
      <w:bookmarkStart w:id="1053" w:name="MCCQCTEMPBM_00000130"/>
      <w:bookmarkEnd w:id="1052"/>
      <w:r>
        <w:rPr>
          <w:lang w:eastAsia="zh-CN"/>
        </w:rPr>
        <w:t xml:space="preserve">The RAN/UE Reader sends the </w:t>
      </w:r>
      <w:proofErr w:type="spellStart"/>
      <w:r>
        <w:rPr>
          <w:lang w:eastAsia="zh-CN"/>
        </w:rPr>
        <w:t>AI</w:t>
      </w:r>
      <w:r>
        <w:rPr>
          <w:rFonts w:hint="eastAsia"/>
          <w:lang w:eastAsia="zh-CN"/>
        </w:rPr>
        <w:t>o</w:t>
      </w:r>
      <w:r>
        <w:rPr>
          <w:lang w:eastAsia="zh-CN"/>
        </w:rPr>
        <w:t>T</w:t>
      </w:r>
      <w:proofErr w:type="spellEnd"/>
      <w:r>
        <w:rPr>
          <w:lang w:eastAsia="zh-CN"/>
        </w:rPr>
        <w:t xml:space="preserve"> Disable Trigger Response to the </w:t>
      </w:r>
      <w:proofErr w:type="spellStart"/>
      <w:r>
        <w:rPr>
          <w:lang w:eastAsia="zh-CN"/>
        </w:rPr>
        <w:t>AIoTF</w:t>
      </w:r>
      <w:proofErr w:type="spellEnd"/>
      <w:r>
        <w:rPr>
          <w:lang w:eastAsia="zh-CN"/>
        </w:rPr>
        <w:t xml:space="preserve">, including the </w:t>
      </w:r>
      <w:proofErr w:type="spellStart"/>
      <w:r>
        <w:rPr>
          <w:lang w:eastAsia="zh-CN"/>
        </w:rPr>
        <w:t>AIoT</w:t>
      </w:r>
      <w:proofErr w:type="spellEnd"/>
      <w:r>
        <w:rPr>
          <w:lang w:eastAsia="zh-CN"/>
        </w:rPr>
        <w:t xml:space="preserve"> device ID.</w:t>
      </w:r>
    </w:p>
    <w:p w14:paraId="38781545" w14:textId="77777777" w:rsidR="000477ED" w:rsidRDefault="000477ED" w:rsidP="000477ED">
      <w:pPr>
        <w:pStyle w:val="ListParagraph"/>
        <w:numPr>
          <w:ilvl w:val="0"/>
          <w:numId w:val="19"/>
        </w:numPr>
        <w:rPr>
          <w:lang w:eastAsia="zh-CN"/>
        </w:rPr>
      </w:pPr>
      <w:bookmarkStart w:id="1054" w:name="MCCQCTEMPBM_00000131"/>
      <w:bookmarkEnd w:id="1053"/>
      <w:r>
        <w:rPr>
          <w:lang w:eastAsia="zh-CN"/>
        </w:rPr>
        <w:t xml:space="preserve"> The </w:t>
      </w:r>
      <w:proofErr w:type="spellStart"/>
      <w:r>
        <w:rPr>
          <w:lang w:eastAsia="zh-CN"/>
        </w:rPr>
        <w:t>AI</w:t>
      </w:r>
      <w:r>
        <w:rPr>
          <w:rFonts w:hint="eastAsia"/>
          <w:lang w:eastAsia="zh-CN"/>
        </w:rPr>
        <w:t>o</w:t>
      </w:r>
      <w:r>
        <w:rPr>
          <w:lang w:eastAsia="zh-CN"/>
        </w:rPr>
        <w:t>TF</w:t>
      </w:r>
      <w:proofErr w:type="spellEnd"/>
      <w:r>
        <w:rPr>
          <w:lang w:eastAsia="zh-CN"/>
        </w:rPr>
        <w:t xml:space="preserve"> obtain</w:t>
      </w:r>
      <w:r w:rsidRPr="00EA24AA">
        <w:rPr>
          <w:lang w:eastAsia="zh-CN"/>
        </w:rPr>
        <w:t xml:space="preserve"> </w:t>
      </w:r>
      <w:r>
        <w:rPr>
          <w:lang w:eastAsia="zh-CN"/>
        </w:rPr>
        <w:t xml:space="preserve">the key </w:t>
      </w:r>
      <w:r w:rsidRPr="00EA24AA">
        <w:rPr>
          <w:lang w:eastAsia="zh-CN"/>
        </w:rPr>
        <w:t>to</w:t>
      </w:r>
      <w:r>
        <w:rPr>
          <w:lang w:eastAsia="zh-CN"/>
        </w:rPr>
        <w:t xml:space="preserve"> protect the enable operation from the ADM</w:t>
      </w:r>
      <w:r w:rsidRPr="00EA24AA">
        <w:rPr>
          <w:lang w:eastAsia="zh-CN"/>
        </w:rPr>
        <w:t xml:space="preserve"> when it does not have </w:t>
      </w:r>
      <w:r>
        <w:rPr>
          <w:lang w:eastAsia="zh-CN"/>
        </w:rPr>
        <w:t xml:space="preserve">the </w:t>
      </w:r>
      <w:r w:rsidRPr="00EA24AA">
        <w:rPr>
          <w:lang w:eastAsia="zh-CN"/>
        </w:rPr>
        <w:t xml:space="preserve">key for the </w:t>
      </w:r>
      <w:proofErr w:type="spellStart"/>
      <w:r w:rsidRPr="00EA24AA">
        <w:rPr>
          <w:lang w:eastAsia="zh-CN"/>
        </w:rPr>
        <w:t>AIoT</w:t>
      </w:r>
      <w:proofErr w:type="spellEnd"/>
      <w:r w:rsidRPr="00EA24AA">
        <w:rPr>
          <w:lang w:eastAsia="zh-CN"/>
        </w:rPr>
        <w:t xml:space="preserve"> device</w:t>
      </w:r>
      <w:r w:rsidRPr="004A05EB">
        <w:rPr>
          <w:lang w:val="en-US" w:eastAsia="zh-CN"/>
        </w:rPr>
        <w:t>.</w:t>
      </w:r>
      <w:r>
        <w:rPr>
          <w:lang w:val="en-US" w:eastAsia="zh-CN"/>
        </w:rPr>
        <w:t xml:space="preserve"> The key can be the pre-shared key or the session key.</w:t>
      </w:r>
    </w:p>
    <w:p w14:paraId="71D4DA38" w14:textId="414129D7" w:rsidR="000477ED" w:rsidRDefault="000477ED" w:rsidP="000477ED">
      <w:pPr>
        <w:pStyle w:val="ListParagraph"/>
        <w:numPr>
          <w:ilvl w:val="0"/>
          <w:numId w:val="19"/>
        </w:numPr>
        <w:rPr>
          <w:lang w:eastAsia="zh-CN"/>
        </w:rPr>
      </w:pPr>
      <w:bookmarkStart w:id="1055" w:name="MCCQCTEMPBM_00000132"/>
      <w:bookmarkEnd w:id="1054"/>
      <w:r>
        <w:rPr>
          <w:lang w:eastAsia="zh-CN"/>
        </w:rPr>
        <w:t xml:space="preserve">The </w:t>
      </w:r>
      <w:proofErr w:type="spellStart"/>
      <w:r>
        <w:rPr>
          <w:lang w:eastAsia="zh-CN"/>
        </w:rPr>
        <w:t>AIoT</w:t>
      </w:r>
      <w:r w:rsidRPr="003D4086">
        <w:rPr>
          <w:lang w:eastAsia="zh-CN"/>
        </w:rPr>
        <w:t>F</w:t>
      </w:r>
      <w:proofErr w:type="spellEnd"/>
      <w:r w:rsidRPr="003D4086">
        <w:rPr>
          <w:lang w:eastAsia="zh-CN"/>
        </w:rPr>
        <w:t xml:space="preserve"> uses f function to calculate </w:t>
      </w:r>
      <w:r>
        <w:rPr>
          <w:lang w:eastAsia="zh-CN"/>
        </w:rPr>
        <w:t xml:space="preserve">MAC with </w:t>
      </w:r>
      <w:r w:rsidRPr="003D4086">
        <w:rPr>
          <w:lang w:eastAsia="zh-CN"/>
        </w:rPr>
        <w:t xml:space="preserve">the key K, </w:t>
      </w:r>
      <w:r>
        <w:rPr>
          <w:lang w:eastAsia="zh-CN"/>
        </w:rPr>
        <w:t>direction</w:t>
      </w:r>
      <w:r w:rsidRPr="003D4086">
        <w:rPr>
          <w:lang w:eastAsia="zh-CN"/>
        </w:rPr>
        <w:t xml:space="preserve">, </w:t>
      </w:r>
      <w:r>
        <w:rPr>
          <w:lang w:eastAsia="zh-CN"/>
        </w:rPr>
        <w:t>disable command and c</w:t>
      </w:r>
      <w:r w:rsidRPr="003D4086">
        <w:rPr>
          <w:lang w:eastAsia="zh-CN"/>
        </w:rPr>
        <w:t>ounter</w:t>
      </w:r>
      <w:r>
        <w:rPr>
          <w:lang w:eastAsia="zh-CN"/>
        </w:rPr>
        <w:t xml:space="preserve"> as the input. </w:t>
      </w:r>
      <w:r w:rsidRPr="006F4B61">
        <w:rPr>
          <w:lang w:eastAsia="zh-CN"/>
        </w:rPr>
        <w:t xml:space="preserve">The initial value of the counter is set to </w:t>
      </w:r>
      <w:r>
        <w:rPr>
          <w:lang w:eastAsia="zh-CN"/>
        </w:rPr>
        <w:t>zero and</w:t>
      </w:r>
      <w:r w:rsidRPr="006F4B61">
        <w:rPr>
          <w:lang w:eastAsia="zh-CN"/>
        </w:rPr>
        <w:t xml:space="preserve"> </w:t>
      </w:r>
      <w:proofErr w:type="spellStart"/>
      <w:r w:rsidRPr="006F4B61">
        <w:rPr>
          <w:lang w:eastAsia="zh-CN"/>
        </w:rPr>
        <w:t>AIoTF</w:t>
      </w:r>
      <w:proofErr w:type="spellEnd"/>
      <w:r w:rsidRPr="006F4B61">
        <w:rPr>
          <w:lang w:eastAsia="zh-CN"/>
        </w:rPr>
        <w:t xml:space="preserve"> increases the counter by </w:t>
      </w:r>
      <w:r>
        <w:rPr>
          <w:lang w:eastAsia="zh-CN"/>
        </w:rPr>
        <w:t>one</w:t>
      </w:r>
      <w:r w:rsidRPr="006F4B61">
        <w:rPr>
          <w:lang w:eastAsia="zh-CN"/>
        </w:rPr>
        <w:t xml:space="preserve"> for each subsequent disable operation</w:t>
      </w:r>
      <w:r>
        <w:rPr>
          <w:lang w:eastAsia="zh-CN"/>
        </w:rPr>
        <w:t xml:space="preserve">. When </w:t>
      </w:r>
      <w:r w:rsidRPr="006F4B61">
        <w:rPr>
          <w:lang w:eastAsia="zh-CN"/>
        </w:rPr>
        <w:t>the counter overflows</w:t>
      </w:r>
      <w:r>
        <w:rPr>
          <w:lang w:eastAsia="zh-CN"/>
        </w:rPr>
        <w:t xml:space="preserve">, the </w:t>
      </w:r>
      <w:proofErr w:type="spellStart"/>
      <w:r>
        <w:rPr>
          <w:lang w:eastAsia="zh-CN"/>
        </w:rPr>
        <w:t>AIoTF</w:t>
      </w:r>
      <w:proofErr w:type="spellEnd"/>
      <w:r w:rsidRPr="006F4B61">
        <w:rPr>
          <w:lang w:eastAsia="zh-CN"/>
        </w:rPr>
        <w:t xml:space="preserve"> resets the counter to </w:t>
      </w:r>
      <w:r>
        <w:rPr>
          <w:lang w:eastAsia="zh-CN"/>
        </w:rPr>
        <w:t xml:space="preserve">zero. Optionally, the disable type can also be encrypted by the </w:t>
      </w:r>
      <w:proofErr w:type="spellStart"/>
      <w:r>
        <w:rPr>
          <w:lang w:eastAsia="zh-CN"/>
        </w:rPr>
        <w:t>AIoTF</w:t>
      </w:r>
      <w:proofErr w:type="spellEnd"/>
      <w:r>
        <w:rPr>
          <w:lang w:eastAsia="zh-CN"/>
        </w:rPr>
        <w:t xml:space="preserve"> using the obtained key.</w:t>
      </w:r>
    </w:p>
    <w:p w14:paraId="0DC4949A" w14:textId="7BEEF644" w:rsidR="000477ED" w:rsidRDefault="000477ED" w:rsidP="00F76BE6">
      <w:pPr>
        <w:pStyle w:val="NO"/>
        <w:rPr>
          <w:rFonts w:eastAsia="DengXian"/>
          <w:lang w:eastAsia="zh-CN"/>
        </w:rPr>
      </w:pPr>
      <w:bookmarkStart w:id="1056" w:name="_Hlk189722089"/>
      <w:bookmarkEnd w:id="1055"/>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w:t>
      </w:r>
      <w:r w:rsidRPr="00E26E23">
        <w:rPr>
          <w:lang w:val="en-US" w:eastAsia="zh-CN"/>
        </w:rPr>
        <w:t>f function can be</w:t>
      </w:r>
      <w:r>
        <w:rPr>
          <w:lang w:val="en-US" w:eastAsia="zh-CN"/>
        </w:rPr>
        <w:t xml:space="preserve"> HMAC </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w:t>
      </w:r>
      <w:proofErr w:type="spellStart"/>
      <w:r w:rsidRPr="00E26E23">
        <w:rPr>
          <w:lang w:val="en-US" w:eastAsia="zh-CN"/>
        </w:rPr>
        <w:t>etc</w:t>
      </w:r>
      <w:proofErr w:type="spellEnd"/>
      <w:r>
        <w:rPr>
          <w:lang w:val="en-US" w:eastAsia="zh-CN"/>
        </w:rPr>
        <w:t>, which is pre-configured in advance</w:t>
      </w:r>
      <w:r>
        <w:rPr>
          <w:rFonts w:eastAsia="DengXian"/>
          <w:lang w:eastAsia="zh-CN"/>
        </w:rPr>
        <w:t>.</w:t>
      </w:r>
    </w:p>
    <w:p w14:paraId="49858DF8" w14:textId="77777777" w:rsidR="000477ED" w:rsidRDefault="000477ED" w:rsidP="00F76BE6">
      <w:pPr>
        <w:pStyle w:val="NO"/>
        <w:rPr>
          <w:rFonts w:eastAsia="DengXian"/>
          <w:lang w:eastAsia="zh-CN"/>
        </w:rPr>
      </w:pPr>
      <w:r>
        <w:rPr>
          <w:lang w:val="en-US" w:eastAsia="zh-CN"/>
        </w:rPr>
        <w:t>NOTE2</w:t>
      </w:r>
      <w:r w:rsidRPr="008B54FD">
        <w:rPr>
          <w:rFonts w:eastAsia="DengXian"/>
          <w:lang w:eastAsia="zh-CN"/>
        </w:rPr>
        <w:t>:</w:t>
      </w:r>
      <w:r>
        <w:rPr>
          <w:rFonts w:eastAsia="DengXian"/>
          <w:lang w:eastAsia="zh-CN"/>
        </w:rPr>
        <w:t xml:space="preserve"> </w:t>
      </w:r>
      <w:r w:rsidRPr="008F0B08">
        <w:rPr>
          <w:rFonts w:eastAsia="DengXian"/>
          <w:lang w:eastAsia="zh-CN"/>
        </w:rPr>
        <w:t xml:space="preserve">If </w:t>
      </w:r>
      <w:proofErr w:type="spellStart"/>
      <w:r w:rsidRPr="008F0B08">
        <w:rPr>
          <w:rFonts w:eastAsia="DengXian"/>
          <w:lang w:eastAsia="zh-CN"/>
        </w:rPr>
        <w:t>AIo</w:t>
      </w:r>
      <w:r>
        <w:rPr>
          <w:rFonts w:eastAsia="DengXian"/>
          <w:lang w:eastAsia="zh-CN"/>
        </w:rPr>
        <w:t>TF</w:t>
      </w:r>
      <w:proofErr w:type="spellEnd"/>
      <w:r>
        <w:rPr>
          <w:rFonts w:eastAsia="DengXian"/>
          <w:lang w:eastAsia="zh-CN"/>
        </w:rPr>
        <w:t xml:space="preserve"> uses</w:t>
      </w:r>
      <w:r w:rsidRPr="008F0B08">
        <w:rPr>
          <w:rFonts w:eastAsia="DengXian"/>
          <w:lang w:eastAsia="zh-CN"/>
        </w:rPr>
        <w:t xml:space="preserve"> a session key</w:t>
      </w:r>
      <w:r>
        <w:rPr>
          <w:rFonts w:eastAsia="DengXian"/>
          <w:lang w:eastAsia="zh-CN"/>
        </w:rPr>
        <w:t xml:space="preserve"> to </w:t>
      </w:r>
      <w:r w:rsidRPr="008F0B08">
        <w:rPr>
          <w:rFonts w:eastAsia="DengXian"/>
          <w:lang w:eastAsia="zh-CN"/>
        </w:rPr>
        <w:t xml:space="preserve">protects disable command, </w:t>
      </w:r>
      <w:r>
        <w:rPr>
          <w:rFonts w:eastAsia="DengXian"/>
          <w:lang w:eastAsia="zh-CN"/>
        </w:rPr>
        <w:t xml:space="preserve">the </w:t>
      </w:r>
      <w:r w:rsidRPr="008F0B08">
        <w:rPr>
          <w:rFonts w:eastAsia="DengXian"/>
          <w:lang w:eastAsia="zh-CN"/>
        </w:rPr>
        <w:t>counter may not</w:t>
      </w:r>
      <w:r>
        <w:rPr>
          <w:rFonts w:eastAsia="DengXian"/>
          <w:lang w:eastAsia="zh-CN"/>
        </w:rPr>
        <w:t xml:space="preserve"> be</w:t>
      </w:r>
      <w:r w:rsidRPr="008F0B08">
        <w:rPr>
          <w:rFonts w:eastAsia="DengXian"/>
          <w:lang w:eastAsia="zh-CN"/>
        </w:rPr>
        <w:t xml:space="preserve"> </w:t>
      </w:r>
      <w:r>
        <w:rPr>
          <w:rFonts w:eastAsia="DengXian"/>
          <w:lang w:eastAsia="zh-CN"/>
        </w:rPr>
        <w:t>required</w:t>
      </w:r>
      <w:r w:rsidRPr="008F0B08">
        <w:rPr>
          <w:rFonts w:eastAsia="DengXian"/>
          <w:lang w:eastAsia="zh-CN"/>
        </w:rPr>
        <w:t>.</w:t>
      </w:r>
      <w:r>
        <w:rPr>
          <w:rFonts w:eastAsia="DengXian"/>
          <w:lang w:eastAsia="zh-CN"/>
        </w:rPr>
        <w:t xml:space="preserve"> </w:t>
      </w:r>
    </w:p>
    <w:p w14:paraId="6E8BD0F3" w14:textId="363F0AF3" w:rsidR="000477ED" w:rsidRPr="00506709" w:rsidRDefault="000477ED" w:rsidP="000477ED">
      <w:pPr>
        <w:numPr>
          <w:ilvl w:val="0"/>
          <w:numId w:val="19"/>
        </w:numPr>
        <w:rPr>
          <w:lang w:val="en-US"/>
        </w:rPr>
      </w:pPr>
      <w:bookmarkStart w:id="1057" w:name="MCCQCTEMPBM_00000133"/>
      <w:bookmarkEnd w:id="1056"/>
      <w:r>
        <w:rPr>
          <w:lang w:eastAsia="zh-CN"/>
        </w:rPr>
        <w:t xml:space="preserve">The </w:t>
      </w:r>
      <w:proofErr w:type="spellStart"/>
      <w:r>
        <w:rPr>
          <w:lang w:eastAsia="zh-CN"/>
        </w:rPr>
        <w:t>AIoT</w:t>
      </w:r>
      <w:r w:rsidRPr="003D4086">
        <w:rPr>
          <w:lang w:eastAsia="zh-CN"/>
        </w:rPr>
        <w:t>F</w:t>
      </w:r>
      <w:proofErr w:type="spellEnd"/>
      <w:r w:rsidRPr="003809E3">
        <w:rPr>
          <w:lang w:val="en-US"/>
        </w:rPr>
        <w:t xml:space="preserve"> </w:t>
      </w:r>
      <w:r>
        <w:rPr>
          <w:lang w:val="en-US"/>
        </w:rPr>
        <w:t>send</w:t>
      </w:r>
      <w:r w:rsidRPr="003809E3">
        <w:rPr>
          <w:lang w:val="en-US"/>
        </w:rPr>
        <w:t>s the</w:t>
      </w:r>
      <w:r>
        <w:rPr>
          <w:lang w:val="en-US"/>
        </w:rPr>
        <w:t xml:space="preserve"> </w:t>
      </w:r>
      <w:proofErr w:type="spellStart"/>
      <w:r>
        <w:rPr>
          <w:lang w:val="en-US"/>
        </w:rPr>
        <w:t>AIoT</w:t>
      </w:r>
      <w:proofErr w:type="spellEnd"/>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w:t>
      </w:r>
      <w:r>
        <w:rPr>
          <w:lang w:val="en-US"/>
        </w:rPr>
        <w:t>MAC, encrypted disable command, and</w:t>
      </w:r>
      <w:r w:rsidRPr="003809E3">
        <w:rPr>
          <w:lang w:val="en-US"/>
        </w:rPr>
        <w:t xml:space="preserve"> </w:t>
      </w:r>
      <w:r>
        <w:rPr>
          <w:lang w:val="en-US"/>
        </w:rPr>
        <w:t>c</w:t>
      </w:r>
      <w:r w:rsidRPr="003809E3">
        <w:rPr>
          <w:lang w:val="en-US"/>
        </w:rPr>
        <w:t>ounter</w:t>
      </w:r>
      <w:r w:rsidRPr="005D2237">
        <w:rPr>
          <w:lang w:val="en-US"/>
        </w:rPr>
        <w:t>.</w:t>
      </w:r>
    </w:p>
    <w:p w14:paraId="04DBFB9C" w14:textId="77777777" w:rsidR="000477ED" w:rsidRPr="00FC1586" w:rsidRDefault="000477ED" w:rsidP="000477ED">
      <w:pPr>
        <w:pStyle w:val="ListParagraph"/>
        <w:numPr>
          <w:ilvl w:val="0"/>
          <w:numId w:val="19"/>
        </w:numPr>
        <w:rPr>
          <w:lang w:eastAsia="zh-CN"/>
        </w:rPr>
      </w:pPr>
      <w:bookmarkStart w:id="1058" w:name="MCCQCTEMPBM_00000134"/>
      <w:bookmarkEnd w:id="1057"/>
      <w:r>
        <w:rPr>
          <w:rFonts w:hint="eastAsia"/>
          <w:lang w:eastAsia="zh-CN"/>
        </w:rPr>
        <w:t>T</w:t>
      </w:r>
      <w:r>
        <w:rPr>
          <w:lang w:eastAsia="zh-CN"/>
        </w:rPr>
        <w:t xml:space="preserve">he RAN/UE Reader forwards the </w:t>
      </w:r>
      <w:proofErr w:type="spellStart"/>
      <w:r>
        <w:rPr>
          <w:lang w:val="en-US"/>
        </w:rPr>
        <w:t>AIoT</w:t>
      </w:r>
      <w:proofErr w:type="spellEnd"/>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w:t>
      </w:r>
      <w:proofErr w:type="spellStart"/>
      <w:r>
        <w:rPr>
          <w:lang w:eastAsia="zh-CN"/>
        </w:rPr>
        <w:t>AI</w:t>
      </w:r>
      <w:r>
        <w:rPr>
          <w:rFonts w:hint="eastAsia"/>
          <w:lang w:eastAsia="zh-CN"/>
        </w:rPr>
        <w:t>o</w:t>
      </w:r>
      <w:r>
        <w:rPr>
          <w:lang w:eastAsia="zh-CN"/>
        </w:rPr>
        <w:t>T</w:t>
      </w:r>
      <w:proofErr w:type="spellEnd"/>
      <w:r>
        <w:rPr>
          <w:lang w:eastAsia="zh-CN"/>
        </w:rPr>
        <w:t xml:space="preserve"> device.</w:t>
      </w:r>
    </w:p>
    <w:p w14:paraId="06503092" w14:textId="1D0E8341" w:rsidR="000477ED" w:rsidRDefault="000477ED" w:rsidP="000477ED">
      <w:pPr>
        <w:numPr>
          <w:ilvl w:val="0"/>
          <w:numId w:val="19"/>
        </w:numPr>
        <w:rPr>
          <w:lang w:val="en-US"/>
        </w:rPr>
      </w:pPr>
      <w:bookmarkStart w:id="1059" w:name="MCCQCTEMPBM_00000135"/>
      <w:bookmarkEnd w:id="1058"/>
      <w:r>
        <w:lastRenderedPageBreak/>
        <w:t xml:space="preserve">The </w:t>
      </w:r>
      <w:proofErr w:type="spellStart"/>
      <w:r>
        <w:t>AI</w:t>
      </w:r>
      <w:r>
        <w:rPr>
          <w:rFonts w:hint="eastAsia"/>
          <w:lang w:eastAsia="zh-CN"/>
        </w:rPr>
        <w:t>o</w:t>
      </w:r>
      <w:r>
        <w:t>T</w:t>
      </w:r>
      <w:proofErr w:type="spellEnd"/>
      <w:r>
        <w:t xml:space="preserve"> device is required to store the counter. </w:t>
      </w:r>
      <w:r w:rsidRPr="00784E9C">
        <w:t xml:space="preserve">When the received counter in the </w:t>
      </w:r>
      <w:proofErr w:type="spellStart"/>
      <w:r w:rsidRPr="00784E9C">
        <w:t>AIoT</w:t>
      </w:r>
      <w:proofErr w:type="spellEnd"/>
      <w:r w:rsidRPr="00784E9C">
        <w:t xml:space="preserve"> Disable Request is less than the local counter, the device refuses the Request, otherwise </w:t>
      </w:r>
      <w:r>
        <w:t>the</w:t>
      </w:r>
      <w:r w:rsidRPr="007111BF">
        <w:t xml:space="preserve"> </w:t>
      </w:r>
      <w:proofErr w:type="spellStart"/>
      <w:r w:rsidRPr="007111BF">
        <w:t>AIoT</w:t>
      </w:r>
      <w:proofErr w:type="spellEnd"/>
      <w:r w:rsidRPr="007111BF">
        <w:t xml:space="preserve"> device</w:t>
      </w:r>
      <w:r>
        <w:t xml:space="preserve"> </w:t>
      </w:r>
      <w:r>
        <w:rPr>
          <w:rFonts w:hint="eastAsia"/>
          <w:lang w:eastAsia="zh-CN"/>
        </w:rPr>
        <w:t>use</w:t>
      </w:r>
      <w:r>
        <w:t xml:space="preserve">s the same method as </w:t>
      </w:r>
      <w:proofErr w:type="spellStart"/>
      <w:r>
        <w:t>AIoTF</w:t>
      </w:r>
      <w:proofErr w:type="spellEnd"/>
      <w:r>
        <w:t xml:space="preserve"> to</w:t>
      </w:r>
      <w:r w:rsidRPr="007111BF">
        <w:t xml:space="preserve"> </w:t>
      </w:r>
      <w:r>
        <w:t>verify</w:t>
      </w:r>
      <w:r w:rsidRPr="007111BF">
        <w:t xml:space="preserve"> the </w:t>
      </w:r>
      <w:r>
        <w:t>MAC and optionally decrypt the disable command</w:t>
      </w:r>
      <w:r w:rsidRPr="007111BF">
        <w:t xml:space="preserve">. </w:t>
      </w:r>
    </w:p>
    <w:p w14:paraId="4D63FA8D" w14:textId="3BD52645" w:rsidR="000477ED" w:rsidRDefault="000477ED" w:rsidP="000477ED">
      <w:pPr>
        <w:numPr>
          <w:ilvl w:val="0"/>
          <w:numId w:val="19"/>
        </w:numPr>
        <w:rPr>
          <w:lang w:val="en-US"/>
        </w:rPr>
      </w:pPr>
      <w:bookmarkStart w:id="1060" w:name="MCCQCTEMPBM_00000136"/>
      <w:bookmarkEnd w:id="1059"/>
      <w:r>
        <w:t>(a) T</w:t>
      </w:r>
      <w:r w:rsidRPr="007111BF">
        <w:t xml:space="preserve">he </w:t>
      </w:r>
      <w:proofErr w:type="spellStart"/>
      <w:r w:rsidRPr="007111BF">
        <w:t>AI</w:t>
      </w:r>
      <w:r>
        <w:t>o</w:t>
      </w:r>
      <w:r w:rsidRPr="007111BF">
        <w:t>T</w:t>
      </w:r>
      <w:proofErr w:type="spellEnd"/>
      <w:r w:rsidRPr="007111BF">
        <w:t xml:space="preserve"> device performs the</w:t>
      </w:r>
      <w:r>
        <w:t xml:space="preserve"> disable</w:t>
      </w:r>
      <w:r w:rsidRPr="007111BF">
        <w:t xml:space="preserve"> operation</w:t>
      </w:r>
      <w:r>
        <w:t xml:space="preserve"> according to the disable command.</w:t>
      </w:r>
    </w:p>
    <w:bookmarkEnd w:id="1060"/>
    <w:p w14:paraId="0F8FBED4" w14:textId="77777777" w:rsidR="000477ED" w:rsidRDefault="000477ED" w:rsidP="000477ED">
      <w:pPr>
        <w:ind w:left="420"/>
        <w:rPr>
          <w:lang w:val="en-US"/>
        </w:rPr>
      </w:pPr>
      <w:r>
        <w:rPr>
          <w:lang w:val="en-US"/>
        </w:rPr>
        <w:t>(b) T</w:t>
      </w:r>
      <w:r w:rsidRPr="00B019C1">
        <w:t xml:space="preserve">he </w:t>
      </w:r>
      <w:proofErr w:type="spellStart"/>
      <w:r w:rsidRPr="00B019C1">
        <w:t>AIoT</w:t>
      </w:r>
      <w:proofErr w:type="spellEnd"/>
      <w:r w:rsidRPr="00B019C1">
        <w:t xml:space="preserve"> device sends </w:t>
      </w:r>
      <w:r>
        <w:t xml:space="preserve">the </w:t>
      </w:r>
      <w:proofErr w:type="spellStart"/>
      <w:r>
        <w:t>AI</w:t>
      </w:r>
      <w:r>
        <w:rPr>
          <w:rFonts w:hint="eastAsia"/>
          <w:lang w:eastAsia="zh-CN"/>
        </w:rPr>
        <w:t>o</w:t>
      </w:r>
      <w:r>
        <w:t>T</w:t>
      </w:r>
      <w:proofErr w:type="spellEnd"/>
      <w:r>
        <w:t xml:space="preserve">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1898890F" w14:textId="7B29E62D" w:rsidR="000477ED" w:rsidRDefault="000477ED" w:rsidP="000477ED">
      <w:pPr>
        <w:numPr>
          <w:ilvl w:val="0"/>
          <w:numId w:val="19"/>
        </w:numPr>
        <w:rPr>
          <w:lang w:val="en-US"/>
        </w:rPr>
      </w:pPr>
      <w:bookmarkStart w:id="1061" w:name="MCCQCTEMPBM_00000137"/>
      <w:r>
        <w:rPr>
          <w:rFonts w:hint="eastAsia"/>
          <w:lang w:val="en-US" w:eastAsia="zh-CN"/>
        </w:rPr>
        <w:t>T</w:t>
      </w:r>
      <w:r>
        <w:rPr>
          <w:lang w:val="en-US" w:eastAsia="zh-CN"/>
        </w:rPr>
        <w:t xml:space="preserve">he </w:t>
      </w:r>
      <w:r w:rsidRPr="00B019C1">
        <w:t xml:space="preserve">RAN/UE </w:t>
      </w:r>
      <w:r>
        <w:t>R</w:t>
      </w:r>
      <w:r w:rsidRPr="00B019C1">
        <w:t>eader</w:t>
      </w:r>
      <w:r>
        <w:t xml:space="preserve"> forwards the </w:t>
      </w:r>
      <w:proofErr w:type="spellStart"/>
      <w:r>
        <w:t>AI</w:t>
      </w:r>
      <w:r>
        <w:rPr>
          <w:rFonts w:hint="eastAsia"/>
          <w:lang w:eastAsia="zh-CN"/>
        </w:rPr>
        <w:t>o</w:t>
      </w:r>
      <w:r>
        <w:t>T</w:t>
      </w:r>
      <w:proofErr w:type="spellEnd"/>
      <w:r>
        <w:t xml:space="preserve"> Disable Response</w:t>
      </w:r>
      <w:r w:rsidRPr="00B019C1">
        <w:t xml:space="preserve"> to the </w:t>
      </w:r>
      <w:proofErr w:type="spellStart"/>
      <w:r w:rsidRPr="00B019C1">
        <w:t>AIoTF</w:t>
      </w:r>
      <w:proofErr w:type="spellEnd"/>
      <w:r>
        <w:t>.</w:t>
      </w:r>
    </w:p>
    <w:p w14:paraId="2ECEC736" w14:textId="117046A2" w:rsidR="000477ED" w:rsidRPr="00244A47" w:rsidRDefault="000477ED" w:rsidP="000477ED">
      <w:pPr>
        <w:numPr>
          <w:ilvl w:val="0"/>
          <w:numId w:val="19"/>
        </w:numPr>
        <w:rPr>
          <w:lang w:val="en-US"/>
        </w:rPr>
      </w:pPr>
      <w:bookmarkStart w:id="1062" w:name="MCCQCTEMPBM_00000138"/>
      <w:bookmarkEnd w:id="1061"/>
      <w:r>
        <w:rPr>
          <w:rFonts w:hint="eastAsia"/>
          <w:lang w:val="en-US" w:eastAsia="zh-CN"/>
        </w:rPr>
        <w:t>T</w:t>
      </w:r>
      <w:r>
        <w:rPr>
          <w:lang w:val="en-US" w:eastAsia="zh-CN"/>
        </w:rPr>
        <w:t xml:space="preserve">he </w:t>
      </w:r>
      <w:proofErr w:type="spellStart"/>
      <w:r>
        <w:rPr>
          <w:lang w:val="en-US" w:eastAsia="zh-CN"/>
        </w:rPr>
        <w:t>AIoTF</w:t>
      </w:r>
      <w:proofErr w:type="spellEnd"/>
      <w:r>
        <w:rPr>
          <w:lang w:val="en-US" w:eastAsia="zh-CN"/>
        </w:rPr>
        <w:t xml:space="preserve"> </w:t>
      </w:r>
      <w:r>
        <w:t>send</w:t>
      </w:r>
      <w:r w:rsidRPr="00B019C1">
        <w:t xml:space="preserve">s </w:t>
      </w:r>
      <w:r>
        <w:t xml:space="preserve">the </w:t>
      </w:r>
      <w:proofErr w:type="spellStart"/>
      <w:r>
        <w:t>AI</w:t>
      </w:r>
      <w:r>
        <w:rPr>
          <w:rFonts w:hint="eastAsia"/>
          <w:lang w:eastAsia="zh-CN"/>
        </w:rPr>
        <w:t>o</w:t>
      </w:r>
      <w:r>
        <w:rPr>
          <w:lang w:eastAsia="zh-CN"/>
        </w:rPr>
        <w:t>T</w:t>
      </w:r>
      <w:proofErr w:type="spellEnd"/>
      <w:r>
        <w:rPr>
          <w:lang w:eastAsia="zh-CN"/>
        </w:rPr>
        <w:t xml:space="preserve"> </w:t>
      </w:r>
      <w:r>
        <w:t>Disable Response</w:t>
      </w:r>
      <w:r w:rsidRPr="00B019C1">
        <w:t xml:space="preserve"> to</w:t>
      </w:r>
      <w:r>
        <w:t xml:space="preserve"> the AF via</w:t>
      </w:r>
      <w:r w:rsidRPr="00B019C1">
        <w:t xml:space="preserve"> the NEF</w:t>
      </w:r>
      <w:r w:rsidRPr="007111BF">
        <w:t xml:space="preserve">. </w:t>
      </w:r>
    </w:p>
    <w:p w14:paraId="4DBD3663" w14:textId="77777777" w:rsidR="000477ED" w:rsidRPr="00244A47" w:rsidRDefault="000477ED" w:rsidP="000477ED">
      <w:pPr>
        <w:pStyle w:val="Heading3"/>
      </w:pPr>
      <w:bookmarkStart w:id="1063" w:name="MCCQCTEMPBM_00000038"/>
      <w:bookmarkStart w:id="1064" w:name="_Toc208305322"/>
      <w:bookmarkEnd w:id="1062"/>
      <w:r w:rsidRPr="009B0DFF">
        <w:t>6.</w:t>
      </w:r>
      <w:r>
        <w:t>17.</w:t>
      </w:r>
      <w:r w:rsidRPr="009B0DFF">
        <w:t>2</w:t>
      </w:r>
      <w:r>
        <w:t>.2</w:t>
      </w:r>
      <w:r w:rsidRPr="009B0DFF">
        <w:tab/>
      </w:r>
      <w:r>
        <w:t xml:space="preserve">Enable a temporarily disabled </w:t>
      </w:r>
      <w:proofErr w:type="spellStart"/>
      <w:r>
        <w:t>AIoT</w:t>
      </w:r>
      <w:proofErr w:type="spellEnd"/>
      <w:r>
        <w:t xml:space="preserve"> device</w:t>
      </w:r>
      <w:bookmarkEnd w:id="1064"/>
      <w:r>
        <w:t xml:space="preserve"> </w:t>
      </w:r>
    </w:p>
    <w:bookmarkEnd w:id="1063"/>
    <w:p w14:paraId="6EDC50A6" w14:textId="77777777" w:rsidR="000477ED" w:rsidRDefault="000477ED" w:rsidP="000477ED">
      <w:pPr>
        <w:rPr>
          <w:lang w:eastAsia="zh-CN"/>
        </w:rPr>
      </w:pPr>
      <w:r>
        <w:rPr>
          <w:lang w:eastAsia="zh-CN"/>
        </w:rPr>
        <w:t xml:space="preserve">The following figure shows the call flow for securely enabling a temporarily disabled </w:t>
      </w:r>
      <w:proofErr w:type="spellStart"/>
      <w:r>
        <w:rPr>
          <w:lang w:eastAsia="zh-CN"/>
        </w:rPr>
        <w:t>AIoT</w:t>
      </w:r>
      <w:proofErr w:type="spellEnd"/>
      <w:r>
        <w:rPr>
          <w:lang w:eastAsia="zh-CN"/>
        </w:rPr>
        <w:t xml:space="preserve"> device.</w:t>
      </w:r>
    </w:p>
    <w:bookmarkStart w:id="1065" w:name="MCCQCTEMPBM_00000095"/>
    <w:p w14:paraId="150EE499" w14:textId="77777777" w:rsidR="000477ED" w:rsidRDefault="000477ED" w:rsidP="00D15A2B">
      <w:pPr>
        <w:pStyle w:val="TH"/>
        <w:rPr>
          <w:lang w:eastAsia="en-GB"/>
        </w:rPr>
      </w:pPr>
      <w:r>
        <w:rPr>
          <w:lang w:eastAsia="en-GB"/>
        </w:rPr>
        <w:object w:dxaOrig="15321" w:dyaOrig="11170" w14:anchorId="07EBEE4F">
          <v:shape id="_x0000_i1053" type="#_x0000_t75" style="width:468pt;height:345.5pt" o:ole="">
            <v:imagedata r:id="rId73" o:title=""/>
          </v:shape>
          <o:OLEObject Type="Embed" ProgID="Visio.Drawing.15" ShapeID="_x0000_i1053" DrawAspect="Content" ObjectID="_1818921200" r:id="rId74"/>
        </w:object>
      </w:r>
      <w:bookmarkEnd w:id="1065"/>
    </w:p>
    <w:p w14:paraId="77647175" w14:textId="77777777" w:rsidR="000477ED" w:rsidRPr="005A2195" w:rsidRDefault="000477ED" w:rsidP="00D15A2B">
      <w:pPr>
        <w:pStyle w:val="TF"/>
        <w:rPr>
          <w:lang w:eastAsia="zh-CN"/>
        </w:rPr>
      </w:pPr>
      <w:bookmarkStart w:id="1066" w:name="MCCQCTEMPBM_00000063"/>
      <w:r w:rsidRPr="005A2195">
        <w:rPr>
          <w:lang w:eastAsia="zh-CN"/>
        </w:rPr>
        <w:t>Figure 6.</w:t>
      </w:r>
      <w:r>
        <w:rPr>
          <w:lang w:eastAsia="zh-CN"/>
        </w:rPr>
        <w:t>17</w:t>
      </w:r>
      <w:r w:rsidRPr="005A2195">
        <w:rPr>
          <w:lang w:eastAsia="zh-CN"/>
        </w:rPr>
        <w:t>.2</w:t>
      </w:r>
      <w:r>
        <w:rPr>
          <w:lang w:eastAsia="zh-CN"/>
        </w:rPr>
        <w:t>.2</w:t>
      </w:r>
      <w:r w:rsidRPr="005A2195">
        <w:rPr>
          <w:lang w:eastAsia="zh-CN"/>
        </w:rPr>
        <w:t xml:space="preserve">-1: </w:t>
      </w:r>
      <w:r>
        <w:rPr>
          <w:lang w:eastAsia="zh-CN"/>
        </w:rPr>
        <w:t>Enable operation</w:t>
      </w:r>
      <w:r w:rsidRPr="00000F26">
        <w:rPr>
          <w:lang w:eastAsia="zh-CN"/>
        </w:rPr>
        <w:t xml:space="preserve"> procedure</w:t>
      </w:r>
      <w:r w:rsidRPr="005A2195">
        <w:rPr>
          <w:lang w:eastAsia="zh-CN"/>
        </w:rPr>
        <w:t xml:space="preserve"> for </w:t>
      </w:r>
      <w:proofErr w:type="spellStart"/>
      <w:r w:rsidRPr="005A2195">
        <w:rPr>
          <w:lang w:eastAsia="zh-CN"/>
        </w:rPr>
        <w:t>AIoT</w:t>
      </w:r>
      <w:proofErr w:type="spellEnd"/>
      <w:r w:rsidRPr="005A2195">
        <w:rPr>
          <w:lang w:eastAsia="zh-CN"/>
        </w:rPr>
        <w:t xml:space="preserve"> service</w:t>
      </w:r>
    </w:p>
    <w:p w14:paraId="63619854" w14:textId="77777777" w:rsidR="000477ED" w:rsidRDefault="000477ED" w:rsidP="000477ED">
      <w:pPr>
        <w:pStyle w:val="ListParagraph"/>
        <w:numPr>
          <w:ilvl w:val="0"/>
          <w:numId w:val="38"/>
        </w:numPr>
        <w:rPr>
          <w:lang w:eastAsia="zh-CN"/>
        </w:rPr>
      </w:pPr>
      <w:bookmarkStart w:id="1067" w:name="MCCQCTEMPBM_00000139"/>
      <w:bookmarkEnd w:id="1066"/>
      <w:r w:rsidRPr="003C1071">
        <w:rPr>
          <w:lang w:eastAsia="zh-CN"/>
        </w:rPr>
        <w:t>The</w:t>
      </w:r>
      <w:r>
        <w:rPr>
          <w:lang w:eastAsia="zh-CN"/>
        </w:rPr>
        <w:t xml:space="preserve"> </w:t>
      </w:r>
      <w:r w:rsidRPr="003C1071">
        <w:rPr>
          <w:lang w:eastAsia="zh-CN"/>
        </w:rPr>
        <w:t xml:space="preserve">AF sends the </w:t>
      </w:r>
      <w:proofErr w:type="spellStart"/>
      <w:r w:rsidRPr="003C1071">
        <w:rPr>
          <w:lang w:eastAsia="zh-CN"/>
        </w:rPr>
        <w:t>AIoT</w:t>
      </w:r>
      <w:proofErr w:type="spellEnd"/>
      <w:r w:rsidRPr="003C1071">
        <w:rPr>
          <w:lang w:eastAsia="zh-CN"/>
        </w:rPr>
        <w:t xml:space="preserve"> </w:t>
      </w:r>
      <w:r>
        <w:rPr>
          <w:lang w:eastAsia="zh-CN"/>
        </w:rPr>
        <w:t xml:space="preserve">Inventory Request message to the </w:t>
      </w:r>
      <w:proofErr w:type="spellStart"/>
      <w:r>
        <w:rPr>
          <w:lang w:eastAsia="zh-CN"/>
        </w:rPr>
        <w:t>AIoTF</w:t>
      </w:r>
      <w:proofErr w:type="spellEnd"/>
      <w:r>
        <w:rPr>
          <w:lang w:eastAsia="zh-CN"/>
        </w:rPr>
        <w:t xml:space="preserve"> via the NEF, which includes the </w:t>
      </w:r>
      <w:proofErr w:type="spellStart"/>
      <w:r>
        <w:rPr>
          <w:lang w:eastAsia="zh-CN"/>
        </w:rPr>
        <w:t>AIoT</w:t>
      </w:r>
      <w:proofErr w:type="spellEnd"/>
      <w:r>
        <w:rPr>
          <w:lang w:eastAsia="zh-CN"/>
        </w:rPr>
        <w:t xml:space="preserve"> device filter information, </w:t>
      </w:r>
      <w:r>
        <w:t xml:space="preserve">and </w:t>
      </w:r>
      <w:r>
        <w:rPr>
          <w:lang w:eastAsia="zh-CN"/>
        </w:rPr>
        <w:t>enable command.</w:t>
      </w:r>
    </w:p>
    <w:bookmarkEnd w:id="1067"/>
    <w:p w14:paraId="321DAE0D" w14:textId="77777777" w:rsidR="000477ED" w:rsidRPr="00662BB3" w:rsidRDefault="000477ED" w:rsidP="000477ED">
      <w:pPr>
        <w:ind w:left="420"/>
        <w:rPr>
          <w:rFonts w:eastAsia="DengXian"/>
          <w:lang w:eastAsia="zh-CN"/>
        </w:rPr>
      </w:pPr>
      <w:r w:rsidRPr="00216FBF">
        <w:rPr>
          <w:rFonts w:hint="eastAsia"/>
          <w:lang w:val="en-US" w:eastAsia="zh-CN"/>
        </w:rPr>
        <w:t>N</w:t>
      </w:r>
      <w:r w:rsidRPr="00216FBF">
        <w:rPr>
          <w:lang w:val="en-US" w:eastAsia="zh-CN"/>
        </w:rPr>
        <w:t>OTE</w:t>
      </w:r>
      <w:r>
        <w:rPr>
          <w:lang w:val="en-US" w:eastAsia="zh-CN"/>
        </w:rPr>
        <w:t>3</w:t>
      </w:r>
      <w:r w:rsidRPr="00216FBF">
        <w:rPr>
          <w:lang w:val="en-US" w:eastAsia="zh-CN"/>
        </w:rPr>
        <w:t>:</w:t>
      </w:r>
      <w:r>
        <w:rPr>
          <w:lang w:val="en-US" w:eastAsia="zh-CN"/>
        </w:rPr>
        <w:t xml:space="preserve"> </w:t>
      </w:r>
      <w:r w:rsidRPr="00465EB5">
        <w:rPr>
          <w:lang w:val="en-US" w:eastAsia="zh-CN"/>
        </w:rPr>
        <w:t xml:space="preserve">Whether the </w:t>
      </w:r>
      <w:r>
        <w:rPr>
          <w:lang w:val="en-US" w:eastAsia="zh-CN"/>
        </w:rPr>
        <w:t>e</w:t>
      </w:r>
      <w:r w:rsidRPr="00465EB5">
        <w:rPr>
          <w:lang w:val="en-US" w:eastAsia="zh-CN"/>
        </w:rPr>
        <w:t xml:space="preserve">nable </w:t>
      </w:r>
      <w:r>
        <w:rPr>
          <w:lang w:val="en-US" w:eastAsia="zh-CN"/>
        </w:rPr>
        <w:t>c</w:t>
      </w:r>
      <w:r w:rsidRPr="00465EB5">
        <w:rPr>
          <w:lang w:val="en-US" w:eastAsia="zh-CN"/>
        </w:rPr>
        <w:t xml:space="preserve">ommand </w:t>
      </w:r>
      <w:r>
        <w:rPr>
          <w:lang w:val="en-US" w:eastAsia="zh-CN"/>
        </w:rPr>
        <w:t>can be</w:t>
      </w:r>
      <w:r w:rsidRPr="00465EB5">
        <w:rPr>
          <w:lang w:val="en-US" w:eastAsia="zh-CN"/>
        </w:rPr>
        <w:t xml:space="preserve"> carried in the Inventory procedure depends on the size of the paging message defined by RAN2</w:t>
      </w:r>
      <w:r w:rsidRPr="00662BB3">
        <w:rPr>
          <w:lang w:val="en-US" w:eastAsia="zh-CN"/>
        </w:rPr>
        <w:t>.</w:t>
      </w:r>
    </w:p>
    <w:p w14:paraId="37AAF2E7" w14:textId="77777777" w:rsidR="000477ED" w:rsidRDefault="000477ED" w:rsidP="000477ED">
      <w:pPr>
        <w:pStyle w:val="ListParagraph"/>
        <w:numPr>
          <w:ilvl w:val="0"/>
          <w:numId w:val="38"/>
        </w:numPr>
        <w:rPr>
          <w:lang w:eastAsia="zh-CN"/>
        </w:rPr>
      </w:pPr>
      <w:bookmarkStart w:id="1068" w:name="MCCQCTEMPBM_00000140"/>
      <w:r>
        <w:rPr>
          <w:lang w:eastAsia="zh-CN"/>
        </w:rPr>
        <w:t xml:space="preserve">The </w:t>
      </w:r>
      <w:proofErr w:type="spellStart"/>
      <w:r>
        <w:rPr>
          <w:lang w:eastAsia="zh-CN"/>
        </w:rPr>
        <w:t>AI</w:t>
      </w:r>
      <w:r>
        <w:rPr>
          <w:rFonts w:hint="eastAsia"/>
          <w:lang w:eastAsia="zh-CN"/>
        </w:rPr>
        <w:t>o</w:t>
      </w:r>
      <w:r>
        <w:rPr>
          <w:lang w:eastAsia="zh-CN"/>
        </w:rPr>
        <w:t>TF</w:t>
      </w:r>
      <w:proofErr w:type="spellEnd"/>
      <w:r>
        <w:rPr>
          <w:lang w:eastAsia="zh-CN"/>
        </w:rPr>
        <w:t xml:space="preserve"> obtain</w:t>
      </w:r>
      <w:r w:rsidRPr="00EA24AA">
        <w:rPr>
          <w:lang w:eastAsia="zh-CN"/>
        </w:rPr>
        <w:t xml:space="preserve"> </w:t>
      </w:r>
      <w:r>
        <w:rPr>
          <w:lang w:eastAsia="zh-CN"/>
        </w:rPr>
        <w:t xml:space="preserve">the key </w:t>
      </w:r>
      <w:r w:rsidRPr="00EA24AA">
        <w:rPr>
          <w:lang w:eastAsia="zh-CN"/>
        </w:rPr>
        <w:t>to</w:t>
      </w:r>
      <w:r>
        <w:rPr>
          <w:lang w:eastAsia="zh-CN"/>
        </w:rPr>
        <w:t xml:space="preserve"> protect the enable operation from the ADM</w:t>
      </w:r>
      <w:r w:rsidRPr="00EA24AA">
        <w:rPr>
          <w:lang w:eastAsia="zh-CN"/>
        </w:rPr>
        <w:t xml:space="preserve"> when it does not have </w:t>
      </w:r>
      <w:r>
        <w:rPr>
          <w:lang w:eastAsia="zh-CN"/>
        </w:rPr>
        <w:t xml:space="preserve">the </w:t>
      </w:r>
      <w:r w:rsidRPr="00EA24AA">
        <w:rPr>
          <w:lang w:eastAsia="zh-CN"/>
        </w:rPr>
        <w:t xml:space="preserve">key for the </w:t>
      </w:r>
      <w:proofErr w:type="spellStart"/>
      <w:r w:rsidRPr="00EA24AA">
        <w:rPr>
          <w:lang w:eastAsia="zh-CN"/>
        </w:rPr>
        <w:t>AIoT</w:t>
      </w:r>
      <w:proofErr w:type="spellEnd"/>
      <w:r w:rsidRPr="00EA24AA">
        <w:rPr>
          <w:lang w:eastAsia="zh-CN"/>
        </w:rPr>
        <w:t xml:space="preserve"> device</w:t>
      </w:r>
      <w:r>
        <w:rPr>
          <w:lang w:eastAsia="zh-CN"/>
        </w:rPr>
        <w:t xml:space="preserve">. The Key Request message </w:t>
      </w:r>
      <w:r>
        <w:rPr>
          <w:rFonts w:hint="eastAsia"/>
          <w:lang w:eastAsia="zh-CN"/>
        </w:rPr>
        <w:t>sent</w:t>
      </w:r>
      <w:r>
        <w:rPr>
          <w:lang w:eastAsia="zh-CN"/>
        </w:rPr>
        <w:t xml:space="preserve"> from </w:t>
      </w:r>
      <w:proofErr w:type="spellStart"/>
      <w:r>
        <w:rPr>
          <w:lang w:eastAsia="zh-CN"/>
        </w:rPr>
        <w:t>AI</w:t>
      </w:r>
      <w:r>
        <w:rPr>
          <w:rFonts w:hint="eastAsia"/>
          <w:lang w:eastAsia="zh-CN"/>
        </w:rPr>
        <w:t>oT</w:t>
      </w:r>
      <w:r>
        <w:rPr>
          <w:lang w:eastAsia="zh-CN"/>
        </w:rPr>
        <w:t>F</w:t>
      </w:r>
      <w:proofErr w:type="spellEnd"/>
      <w:r>
        <w:rPr>
          <w:lang w:eastAsia="zh-CN"/>
        </w:rPr>
        <w:t xml:space="preserve"> to ADM may contain </w:t>
      </w:r>
      <w:r w:rsidRPr="00DD51FD">
        <w:rPr>
          <w:lang w:eastAsia="zh-CN"/>
        </w:rPr>
        <w:t xml:space="preserve">the </w:t>
      </w:r>
      <w:proofErr w:type="spellStart"/>
      <w:r>
        <w:rPr>
          <w:lang w:eastAsia="zh-CN"/>
        </w:rPr>
        <w:t>AIoT</w:t>
      </w:r>
      <w:proofErr w:type="spellEnd"/>
      <w:r>
        <w:rPr>
          <w:lang w:eastAsia="zh-CN"/>
        </w:rPr>
        <w:t xml:space="preserve"> device ID and the</w:t>
      </w:r>
      <w:r w:rsidRPr="00DD51FD">
        <w:rPr>
          <w:lang w:eastAsia="zh-CN"/>
        </w:rPr>
        <w:t xml:space="preserve"> </w:t>
      </w:r>
      <w:r>
        <w:t>freshness parameter for key derivation.</w:t>
      </w:r>
    </w:p>
    <w:p w14:paraId="34355B04" w14:textId="77777777" w:rsidR="000477ED" w:rsidRDefault="000477ED" w:rsidP="000477ED">
      <w:pPr>
        <w:pStyle w:val="ListParagraph"/>
        <w:numPr>
          <w:ilvl w:val="0"/>
          <w:numId w:val="38"/>
        </w:numPr>
        <w:rPr>
          <w:lang w:eastAsia="zh-CN"/>
        </w:rPr>
      </w:pPr>
      <w:bookmarkStart w:id="1069" w:name="MCCQCTEMPBM_00000141"/>
      <w:bookmarkEnd w:id="1068"/>
      <w:r w:rsidRPr="00D266F9">
        <w:rPr>
          <w:lang w:eastAsia="zh-CN"/>
        </w:rPr>
        <w:t>Same as described in clause 6.</w:t>
      </w:r>
      <w:r>
        <w:rPr>
          <w:lang w:eastAsia="zh-CN"/>
        </w:rPr>
        <w:t>17</w:t>
      </w:r>
      <w:r w:rsidRPr="00D266F9">
        <w:rPr>
          <w:lang w:eastAsia="zh-CN"/>
        </w:rPr>
        <w:t xml:space="preserve">.2.1 step </w:t>
      </w:r>
      <w:r>
        <w:rPr>
          <w:lang w:eastAsia="zh-CN"/>
        </w:rPr>
        <w:t xml:space="preserve">8, the </w:t>
      </w:r>
      <w:proofErr w:type="spellStart"/>
      <w:r w:rsidRPr="00D43989">
        <w:rPr>
          <w:lang w:eastAsia="zh-CN"/>
        </w:rPr>
        <w:t>AIoTF</w:t>
      </w:r>
      <w:proofErr w:type="spellEnd"/>
      <w:r w:rsidRPr="00D43989">
        <w:rPr>
          <w:lang w:eastAsia="zh-CN"/>
        </w:rPr>
        <w:t xml:space="preserve"> uses the </w:t>
      </w:r>
      <w:r>
        <w:rPr>
          <w:lang w:eastAsia="zh-CN"/>
        </w:rPr>
        <w:t>obtained</w:t>
      </w:r>
      <w:r w:rsidRPr="00D43989">
        <w:rPr>
          <w:lang w:eastAsia="zh-CN"/>
        </w:rPr>
        <w:t xml:space="preserve"> Key to protect the Enable Command.</w:t>
      </w:r>
    </w:p>
    <w:p w14:paraId="7DF16CC9" w14:textId="77777777" w:rsidR="000477ED" w:rsidRPr="008174DE" w:rsidRDefault="000477ED" w:rsidP="000477ED">
      <w:pPr>
        <w:pStyle w:val="ListParagraph"/>
        <w:numPr>
          <w:ilvl w:val="0"/>
          <w:numId w:val="38"/>
        </w:numPr>
        <w:rPr>
          <w:lang w:eastAsia="zh-CN"/>
        </w:rPr>
      </w:pPr>
      <w:bookmarkStart w:id="1070" w:name="MCCQCTEMPBM_00000142"/>
      <w:bookmarkEnd w:id="1069"/>
      <w:r>
        <w:rPr>
          <w:lang w:eastAsia="zh-CN"/>
        </w:rPr>
        <w:lastRenderedPageBreak/>
        <w:t xml:space="preserve">The </w:t>
      </w:r>
      <w:proofErr w:type="spellStart"/>
      <w:r>
        <w:rPr>
          <w:lang w:eastAsia="zh-CN"/>
        </w:rPr>
        <w:t>AIoT</w:t>
      </w:r>
      <w:r w:rsidRPr="003D4086">
        <w:rPr>
          <w:lang w:eastAsia="zh-CN"/>
        </w:rPr>
        <w:t>F</w:t>
      </w:r>
      <w:proofErr w:type="spellEnd"/>
      <w:r w:rsidRPr="003809E3">
        <w:rPr>
          <w:lang w:val="en-US"/>
        </w:rPr>
        <w:t xml:space="preserve"> </w:t>
      </w:r>
      <w:r>
        <w:rPr>
          <w:lang w:val="en-US"/>
        </w:rPr>
        <w:t>send</w:t>
      </w:r>
      <w:r w:rsidRPr="003809E3">
        <w:rPr>
          <w:lang w:val="en-US"/>
        </w:rPr>
        <w:t>s the</w:t>
      </w:r>
      <w:r>
        <w:rPr>
          <w:lang w:val="en-US"/>
        </w:rPr>
        <w:t xml:space="preserve"> </w:t>
      </w:r>
      <w:proofErr w:type="spellStart"/>
      <w:r>
        <w:rPr>
          <w:lang w:val="en-US"/>
        </w:rPr>
        <w:t>AIoT</w:t>
      </w:r>
      <w:proofErr w:type="spellEnd"/>
      <w:r w:rsidRPr="003809E3">
        <w:rPr>
          <w:lang w:val="en-US"/>
        </w:rPr>
        <w:t xml:space="preserve"> </w:t>
      </w:r>
      <w:r>
        <w:rPr>
          <w:lang w:val="en-US"/>
        </w:rPr>
        <w:t>Inventory</w:t>
      </w:r>
      <w:r w:rsidRPr="003809E3">
        <w:rPr>
          <w:lang w:val="en-US"/>
        </w:rPr>
        <w:t xml:space="preserve"> </w:t>
      </w:r>
      <w:r>
        <w:rPr>
          <w:lang w:val="en-US"/>
        </w:rPr>
        <w:t>R</w:t>
      </w:r>
      <w:r w:rsidRPr="003809E3">
        <w:rPr>
          <w:lang w:val="en-US"/>
        </w:rPr>
        <w:t>equest to the</w:t>
      </w:r>
      <w:r>
        <w:rPr>
          <w:lang w:val="en-US"/>
        </w:rPr>
        <w:t xml:space="preserve"> </w:t>
      </w:r>
      <w:proofErr w:type="spellStart"/>
      <w:r>
        <w:rPr>
          <w:lang w:val="en-US"/>
        </w:rPr>
        <w:t>AIoT</w:t>
      </w:r>
      <w:proofErr w:type="spellEnd"/>
      <w:r>
        <w:rPr>
          <w:lang w:val="en-US"/>
        </w:rPr>
        <w:t xml:space="preserve"> device via</w:t>
      </w:r>
      <w:r w:rsidRPr="003809E3">
        <w:rPr>
          <w:lang w:val="en-US"/>
        </w:rPr>
        <w:t xml:space="preserve"> </w:t>
      </w:r>
      <w:r>
        <w:rPr>
          <w:lang w:eastAsia="zh-CN"/>
        </w:rPr>
        <w:t>RAN/UE Reader</w:t>
      </w:r>
      <w:r w:rsidRPr="003809E3">
        <w:rPr>
          <w:lang w:val="en-US"/>
        </w:rPr>
        <w:t>. The</w:t>
      </w:r>
      <w:r>
        <w:rPr>
          <w:lang w:val="en-US"/>
        </w:rPr>
        <w:t xml:space="preserve"> request</w:t>
      </w:r>
      <w:r w:rsidRPr="003809E3">
        <w:rPr>
          <w:lang w:val="en-US"/>
        </w:rPr>
        <w:t xml:space="preserve"> message contains the </w:t>
      </w:r>
      <w:proofErr w:type="spellStart"/>
      <w:r w:rsidRPr="003809E3">
        <w:rPr>
          <w:lang w:val="en-US"/>
        </w:rPr>
        <w:t>AIoT</w:t>
      </w:r>
      <w:proofErr w:type="spellEnd"/>
      <w:r>
        <w:rPr>
          <w:lang w:val="en-US"/>
        </w:rPr>
        <w:t xml:space="preserve"> Temp</w:t>
      </w:r>
      <w:r w:rsidRPr="003809E3">
        <w:rPr>
          <w:lang w:val="en-US"/>
        </w:rPr>
        <w:t xml:space="preserve"> ID, </w:t>
      </w:r>
      <w:r>
        <w:rPr>
          <w:lang w:val="en-US" w:eastAsia="zh-CN"/>
        </w:rPr>
        <w:t>MAC</w:t>
      </w:r>
      <w:r>
        <w:rPr>
          <w:lang w:val="en-US"/>
        </w:rPr>
        <w:t>, optionally encrypted enable command and</w:t>
      </w:r>
      <w:r w:rsidRPr="003809E3">
        <w:rPr>
          <w:lang w:val="en-US"/>
        </w:rPr>
        <w:t xml:space="preserve"> </w:t>
      </w:r>
      <w:r>
        <w:rPr>
          <w:lang w:val="en-US"/>
        </w:rPr>
        <w:t>freshness parameter.</w:t>
      </w:r>
    </w:p>
    <w:p w14:paraId="31E74E09" w14:textId="77777777" w:rsidR="000477ED" w:rsidRDefault="000477ED" w:rsidP="000477ED">
      <w:pPr>
        <w:pStyle w:val="ListParagraph"/>
        <w:numPr>
          <w:ilvl w:val="0"/>
          <w:numId w:val="38"/>
        </w:numPr>
        <w:rPr>
          <w:lang w:eastAsia="zh-CN"/>
        </w:rPr>
      </w:pPr>
      <w:bookmarkStart w:id="1071" w:name="MCCQCTEMPBM_00000143"/>
      <w:bookmarkEnd w:id="1070"/>
      <w:r>
        <w:rPr>
          <w:lang w:eastAsia="zh-CN"/>
        </w:rPr>
        <w:t xml:space="preserve">(a) </w:t>
      </w:r>
      <w:r>
        <w:rPr>
          <w:rFonts w:hint="eastAsia"/>
          <w:lang w:eastAsia="zh-CN"/>
        </w:rPr>
        <w:t>T</w:t>
      </w:r>
      <w:r>
        <w:rPr>
          <w:lang w:eastAsia="zh-CN"/>
        </w:rPr>
        <w:t xml:space="preserve">he </w:t>
      </w:r>
      <w:r w:rsidRPr="0081667A">
        <w:rPr>
          <w:lang w:eastAsia="zh-CN"/>
        </w:rPr>
        <w:t>temporarily disabled</w:t>
      </w:r>
      <w:r>
        <w:rPr>
          <w:lang w:eastAsia="zh-CN"/>
        </w:rPr>
        <w:t xml:space="preserve"> </w:t>
      </w:r>
      <w:proofErr w:type="spellStart"/>
      <w:r>
        <w:rPr>
          <w:lang w:eastAsia="zh-CN"/>
        </w:rPr>
        <w:t>AIoT</w:t>
      </w:r>
      <w:proofErr w:type="spellEnd"/>
      <w:r>
        <w:rPr>
          <w:lang w:eastAsia="zh-CN"/>
        </w:rPr>
        <w:t xml:space="preserve"> device derives the key for enable operation with the input of pre-shared key and freshness parameter.</w:t>
      </w:r>
    </w:p>
    <w:bookmarkEnd w:id="1071"/>
    <w:p w14:paraId="11A98238" w14:textId="77777777" w:rsidR="000477ED" w:rsidRDefault="000477ED" w:rsidP="000477ED">
      <w:pPr>
        <w:pStyle w:val="ListParagraph"/>
        <w:ind w:left="420"/>
      </w:pPr>
      <w:r>
        <w:rPr>
          <w:rFonts w:hint="eastAsia"/>
          <w:lang w:eastAsia="zh-CN"/>
        </w:rPr>
        <w:t>(</w:t>
      </w:r>
      <w:r>
        <w:rPr>
          <w:lang w:eastAsia="zh-CN"/>
        </w:rPr>
        <w:t xml:space="preserve">b) </w:t>
      </w:r>
      <w:r>
        <w:t>The</w:t>
      </w:r>
      <w:r w:rsidRPr="007111BF">
        <w:t xml:space="preserve"> </w:t>
      </w:r>
      <w:proofErr w:type="spellStart"/>
      <w:r w:rsidRPr="007111BF">
        <w:t>AIoT</w:t>
      </w:r>
      <w:proofErr w:type="spellEnd"/>
      <w:r w:rsidRPr="007111BF">
        <w:t xml:space="preserve"> device</w:t>
      </w:r>
      <w:r>
        <w:t xml:space="preserve"> </w:t>
      </w:r>
      <w:r>
        <w:rPr>
          <w:rFonts w:hint="eastAsia"/>
          <w:lang w:eastAsia="zh-CN"/>
        </w:rPr>
        <w:t>use</w:t>
      </w:r>
      <w:r>
        <w:t>s the obtained key to</w:t>
      </w:r>
      <w:r w:rsidRPr="007111BF">
        <w:t xml:space="preserve"> </w:t>
      </w:r>
      <w:r>
        <w:t>verify</w:t>
      </w:r>
      <w:r w:rsidRPr="007111BF">
        <w:t xml:space="preserve"> the </w:t>
      </w:r>
      <w:r>
        <w:rPr>
          <w:lang w:eastAsia="zh-CN"/>
        </w:rPr>
        <w:t>MAC</w:t>
      </w:r>
      <w:r>
        <w:t xml:space="preserve"> and optionally decrypt the enable command.</w:t>
      </w:r>
    </w:p>
    <w:p w14:paraId="2EF554BE" w14:textId="77777777" w:rsidR="000477ED" w:rsidRDefault="000477ED" w:rsidP="000477ED">
      <w:pPr>
        <w:pStyle w:val="ListParagraph"/>
        <w:ind w:left="420"/>
        <w:rPr>
          <w:lang w:eastAsia="zh-CN"/>
        </w:rPr>
      </w:pPr>
      <w:r>
        <w:rPr>
          <w:rFonts w:hint="eastAsia"/>
          <w:lang w:eastAsia="zh-CN"/>
        </w:rPr>
        <w:t>(</w:t>
      </w:r>
      <w:r>
        <w:rPr>
          <w:lang w:eastAsia="zh-CN"/>
        </w:rPr>
        <w:t xml:space="preserve">c) </w:t>
      </w:r>
      <w:r>
        <w:t>T</w:t>
      </w:r>
      <w:r w:rsidRPr="007111BF">
        <w:t xml:space="preserve">he </w:t>
      </w:r>
      <w:proofErr w:type="spellStart"/>
      <w:r w:rsidRPr="007111BF">
        <w:t>AI</w:t>
      </w:r>
      <w:r>
        <w:t>o</w:t>
      </w:r>
      <w:r w:rsidRPr="007111BF">
        <w:t>T</w:t>
      </w:r>
      <w:proofErr w:type="spellEnd"/>
      <w:r w:rsidRPr="007111BF">
        <w:t xml:space="preserve"> device performs the</w:t>
      </w:r>
      <w:r>
        <w:t xml:space="preserve"> enable</w:t>
      </w:r>
      <w:r w:rsidRPr="007111BF">
        <w:t xml:space="preserve"> operation</w:t>
      </w:r>
      <w:r>
        <w:t>.</w:t>
      </w:r>
    </w:p>
    <w:p w14:paraId="14C0D1EC" w14:textId="77777777" w:rsidR="000477ED" w:rsidRDefault="000477ED" w:rsidP="000477ED">
      <w:pPr>
        <w:pStyle w:val="ListParagraph"/>
        <w:numPr>
          <w:ilvl w:val="0"/>
          <w:numId w:val="38"/>
        </w:numPr>
        <w:rPr>
          <w:lang w:val="en-US"/>
        </w:rPr>
      </w:pPr>
      <w:bookmarkStart w:id="1072" w:name="MCCQCTEMPBM_00000144"/>
      <w:r>
        <w:rPr>
          <w:rFonts w:hint="eastAsia"/>
          <w:lang w:eastAsia="zh-CN"/>
        </w:rPr>
        <w:t>T</w:t>
      </w:r>
      <w:r>
        <w:rPr>
          <w:lang w:eastAsia="zh-CN"/>
        </w:rPr>
        <w:t xml:space="preserve">he </w:t>
      </w:r>
      <w:proofErr w:type="spellStart"/>
      <w:r>
        <w:rPr>
          <w:lang w:eastAsia="zh-CN"/>
        </w:rPr>
        <w:t>AIoT</w:t>
      </w:r>
      <w:proofErr w:type="spellEnd"/>
      <w:r>
        <w:rPr>
          <w:lang w:eastAsia="zh-CN"/>
        </w:rPr>
        <w:t xml:space="preserve"> device sends the </w:t>
      </w:r>
      <w:proofErr w:type="spellStart"/>
      <w:r>
        <w:rPr>
          <w:lang w:eastAsia="zh-CN"/>
        </w:rPr>
        <w:t>AI</w:t>
      </w:r>
      <w:r>
        <w:rPr>
          <w:rFonts w:hint="eastAsia"/>
          <w:lang w:eastAsia="zh-CN"/>
        </w:rPr>
        <w:t>o</w:t>
      </w:r>
      <w:r>
        <w:rPr>
          <w:lang w:eastAsia="zh-CN"/>
        </w:rPr>
        <w:t>T</w:t>
      </w:r>
      <w:proofErr w:type="spellEnd"/>
      <w:r>
        <w:rPr>
          <w:lang w:eastAsia="zh-CN"/>
        </w:rPr>
        <w:t xml:space="preserve"> Inventory Response to the </w:t>
      </w:r>
      <w:proofErr w:type="spellStart"/>
      <w:r w:rsidRPr="005D6E5F">
        <w:rPr>
          <w:lang w:eastAsia="zh-CN"/>
        </w:rPr>
        <w:t>AIoT</w:t>
      </w:r>
      <w:r>
        <w:rPr>
          <w:lang w:eastAsia="zh-CN"/>
        </w:rPr>
        <w:t>F</w:t>
      </w:r>
      <w:proofErr w:type="spellEnd"/>
      <w:r>
        <w:rPr>
          <w:lang w:eastAsia="zh-CN"/>
        </w:rPr>
        <w:t xml:space="preserve"> via RAN/UE Reader. </w:t>
      </w:r>
    </w:p>
    <w:p w14:paraId="4441F67E" w14:textId="77777777" w:rsidR="000477ED" w:rsidRDefault="000477ED" w:rsidP="000477ED">
      <w:pPr>
        <w:numPr>
          <w:ilvl w:val="0"/>
          <w:numId w:val="38"/>
        </w:numPr>
        <w:rPr>
          <w:lang w:val="en-US"/>
        </w:rPr>
      </w:pPr>
      <w:bookmarkStart w:id="1073" w:name="MCCQCTEMPBM_00000145"/>
      <w:bookmarkEnd w:id="1072"/>
      <w:r>
        <w:rPr>
          <w:rFonts w:hint="eastAsia"/>
          <w:lang w:val="en-US" w:eastAsia="zh-CN"/>
        </w:rPr>
        <w:t>T</w:t>
      </w:r>
      <w:r>
        <w:rPr>
          <w:lang w:val="en-US" w:eastAsia="zh-CN"/>
        </w:rPr>
        <w:t xml:space="preserve">he </w:t>
      </w:r>
      <w:proofErr w:type="spellStart"/>
      <w:r>
        <w:rPr>
          <w:lang w:val="en-US" w:eastAsia="zh-CN"/>
        </w:rPr>
        <w:t>AIoT</w:t>
      </w:r>
      <w:proofErr w:type="spellEnd"/>
      <w:r>
        <w:rPr>
          <w:lang w:val="en-US" w:eastAsia="zh-CN"/>
        </w:rPr>
        <w:t xml:space="preserve"> NF </w:t>
      </w:r>
      <w:r>
        <w:t>send</w:t>
      </w:r>
      <w:r w:rsidRPr="00B019C1">
        <w:t xml:space="preserve">s </w:t>
      </w:r>
      <w:r>
        <w:t xml:space="preserve">the </w:t>
      </w:r>
      <w:proofErr w:type="spellStart"/>
      <w:r>
        <w:t>AI</w:t>
      </w:r>
      <w:r>
        <w:rPr>
          <w:rFonts w:hint="eastAsia"/>
          <w:lang w:eastAsia="zh-CN"/>
        </w:rPr>
        <w:t>o</w:t>
      </w:r>
      <w:r>
        <w:rPr>
          <w:lang w:eastAsia="zh-CN"/>
        </w:rPr>
        <w:t>T</w:t>
      </w:r>
      <w:proofErr w:type="spellEnd"/>
      <w:r>
        <w:rPr>
          <w:lang w:eastAsia="zh-CN"/>
        </w:rPr>
        <w:t xml:space="preserve"> Inventory</w:t>
      </w:r>
      <w:r>
        <w:t xml:space="preserve"> Response</w:t>
      </w:r>
      <w:r w:rsidRPr="00B019C1">
        <w:t xml:space="preserve"> to</w:t>
      </w:r>
      <w:r>
        <w:t xml:space="preserve"> the AF via</w:t>
      </w:r>
      <w:r w:rsidRPr="00B019C1">
        <w:t xml:space="preserve"> the NEF</w:t>
      </w:r>
    </w:p>
    <w:bookmarkEnd w:id="1073"/>
    <w:p w14:paraId="319A1C9C" w14:textId="77777777" w:rsidR="000477ED" w:rsidRPr="00E52F30" w:rsidRDefault="000477ED" w:rsidP="00D15A2B">
      <w:pPr>
        <w:pStyle w:val="NO"/>
        <w:rPr>
          <w:lang w:val="en-US" w:eastAsia="zh-CN"/>
        </w:rPr>
      </w:pPr>
      <w:r>
        <w:rPr>
          <w:rFonts w:hint="eastAsia"/>
          <w:lang w:val="en-US" w:eastAsia="zh-CN"/>
        </w:rPr>
        <w:t>N</w:t>
      </w:r>
      <w:r>
        <w:rPr>
          <w:lang w:val="en-US" w:eastAsia="zh-CN"/>
        </w:rPr>
        <w:t>OTE4: Enabling operation is not in the scope of the present document.</w:t>
      </w:r>
    </w:p>
    <w:p w14:paraId="0048688A" w14:textId="77777777" w:rsidR="000477ED" w:rsidRPr="00DA1267" w:rsidRDefault="000477ED" w:rsidP="000477ED">
      <w:pPr>
        <w:pStyle w:val="Heading3"/>
        <w:tabs>
          <w:tab w:val="left" w:pos="284"/>
          <w:tab w:val="left" w:pos="568"/>
          <w:tab w:val="left" w:pos="852"/>
          <w:tab w:val="left" w:pos="1136"/>
          <w:tab w:val="left" w:pos="1420"/>
          <w:tab w:val="left" w:pos="1704"/>
          <w:tab w:val="left" w:pos="1988"/>
          <w:tab w:val="left" w:pos="2272"/>
          <w:tab w:val="left" w:pos="6084"/>
        </w:tabs>
      </w:pPr>
      <w:bookmarkStart w:id="1074" w:name="_Toc180278809"/>
      <w:bookmarkStart w:id="1075" w:name="_Toc180278984"/>
      <w:bookmarkStart w:id="1076" w:name="_Toc180279251"/>
      <w:bookmarkStart w:id="1077" w:name="_Toc180279725"/>
      <w:bookmarkStart w:id="1078" w:name="_Toc182841166"/>
      <w:bookmarkStart w:id="1079" w:name="_Toc182899247"/>
      <w:bookmarkStart w:id="1080" w:name="_Toc187937509"/>
      <w:bookmarkStart w:id="1081" w:name="_Toc208305323"/>
      <w:r w:rsidRPr="00DA1267">
        <w:t>6.</w:t>
      </w:r>
      <w:r>
        <w:t>17</w:t>
      </w:r>
      <w:r w:rsidRPr="00DA1267">
        <w:t>.3</w:t>
      </w:r>
      <w:r w:rsidRPr="00DA1267">
        <w:tab/>
        <w:t>Evaluation</w:t>
      </w:r>
      <w:bookmarkEnd w:id="1074"/>
      <w:bookmarkEnd w:id="1075"/>
      <w:bookmarkEnd w:id="1076"/>
      <w:bookmarkEnd w:id="1077"/>
      <w:bookmarkEnd w:id="1078"/>
      <w:bookmarkEnd w:id="1079"/>
      <w:bookmarkEnd w:id="1080"/>
      <w:bookmarkEnd w:id="1081"/>
      <w:r>
        <w:tab/>
      </w:r>
      <w:r>
        <w:tab/>
      </w:r>
    </w:p>
    <w:p w14:paraId="74DF1DC4" w14:textId="77777777" w:rsidR="000477ED" w:rsidRDefault="000477ED" w:rsidP="000477ED">
      <w:r>
        <w:t>This solution fulfils</w:t>
      </w:r>
      <w:r w:rsidRPr="00317EFB">
        <w:t xml:space="preserve"> </w:t>
      </w:r>
      <w:r>
        <w:t>the security requirements</w:t>
      </w:r>
      <w:r w:rsidRPr="00317EFB">
        <w:t xml:space="preserve"> in key issue #</w:t>
      </w:r>
      <w:r>
        <w:t xml:space="preserve">1. </w:t>
      </w:r>
    </w:p>
    <w:p w14:paraId="2E85EBC8" w14:textId="43D6C5D0" w:rsidR="000477ED" w:rsidRDefault="000477ED" w:rsidP="000477ED">
      <w:pPr>
        <w:rPr>
          <w:iCs/>
        </w:rPr>
      </w:pPr>
      <w:r>
        <w:t xml:space="preserve">This solution </w:t>
      </w:r>
      <w:r>
        <w:rPr>
          <w:iCs/>
        </w:rPr>
        <w:t xml:space="preserve">addresses the security of the Disable Command Operation by protecting the Disable Command carried </w:t>
      </w:r>
      <w:r>
        <w:rPr>
          <w:lang w:eastAsia="zh-CN"/>
        </w:rPr>
        <w:t xml:space="preserve">in the Inventory and Command procedure based on </w:t>
      </w:r>
      <w:r w:rsidRPr="00FB210F">
        <w:rPr>
          <w:lang w:val="en-US" w:eastAsia="zh-CN"/>
        </w:rPr>
        <w:t>the</w:t>
      </w:r>
      <w:r>
        <w:rPr>
          <w:lang w:val="en-US" w:eastAsia="zh-CN"/>
        </w:rPr>
        <w:t xml:space="preserve"> </w:t>
      </w:r>
      <w:r w:rsidRPr="00FB210F">
        <w:rPr>
          <w:lang w:val="en-US" w:eastAsia="zh-CN"/>
        </w:rPr>
        <w:t>pre-shared key</w:t>
      </w:r>
      <w:r>
        <w:rPr>
          <w:lang w:val="en-US" w:eastAsia="zh-CN"/>
        </w:rPr>
        <w:t xml:space="preserve"> and freshness parameter </w:t>
      </w:r>
      <w:r>
        <w:rPr>
          <w:lang w:eastAsia="zh-CN"/>
        </w:rPr>
        <w:t>or the session key</w:t>
      </w:r>
      <w:r>
        <w:rPr>
          <w:iCs/>
        </w:rPr>
        <w:t xml:space="preserve">. </w:t>
      </w:r>
    </w:p>
    <w:p w14:paraId="62B31805" w14:textId="77777777" w:rsidR="000477ED" w:rsidRDefault="000477ED" w:rsidP="000477ED">
      <w:pPr>
        <w:rPr>
          <w:iCs/>
        </w:rPr>
      </w:pPr>
      <w:r>
        <w:t xml:space="preserve">This solution </w:t>
      </w:r>
      <w:r>
        <w:rPr>
          <w:iCs/>
        </w:rPr>
        <w:t xml:space="preserve">addresses the security of the Enable Command Operation by protecting the Enable Command </w:t>
      </w:r>
      <w:r>
        <w:rPr>
          <w:lang w:eastAsia="zh-CN"/>
        </w:rPr>
        <w:t xml:space="preserve">carried in the Inventory only procedure based on the </w:t>
      </w:r>
      <w:r w:rsidRPr="00FB210F">
        <w:rPr>
          <w:lang w:val="en-US" w:eastAsia="zh-CN"/>
        </w:rPr>
        <w:t>pre-shared key</w:t>
      </w:r>
      <w:r>
        <w:rPr>
          <w:lang w:val="en-US" w:eastAsia="zh-CN"/>
        </w:rPr>
        <w:t xml:space="preserve"> and freshness parameter</w:t>
      </w:r>
      <w:r>
        <w:rPr>
          <w:iCs/>
        </w:rPr>
        <w:t xml:space="preserve">. </w:t>
      </w:r>
    </w:p>
    <w:p w14:paraId="3E584C2D" w14:textId="14CE7B25" w:rsidR="006836B2" w:rsidRPr="000477ED" w:rsidRDefault="000477ED" w:rsidP="00D15A2B">
      <w:pPr>
        <w:pStyle w:val="NO"/>
      </w:pPr>
      <w:r>
        <w:rPr>
          <w:rFonts w:hint="eastAsia"/>
          <w:lang w:eastAsia="zh-CN"/>
        </w:rPr>
        <w:t>N</w:t>
      </w:r>
      <w:r>
        <w:rPr>
          <w:lang w:eastAsia="zh-CN"/>
        </w:rPr>
        <w:t>OTE</w:t>
      </w:r>
      <w:r w:rsidR="00F76BE6">
        <w:rPr>
          <w:lang w:eastAsia="zh-CN"/>
        </w:rPr>
        <w:t>1</w:t>
      </w:r>
      <w:r>
        <w:rPr>
          <w:lang w:eastAsia="zh-CN"/>
        </w:rPr>
        <w:t>: T</w:t>
      </w:r>
      <w:r w:rsidRPr="00197448">
        <w:rPr>
          <w:lang w:eastAsia="zh-CN"/>
        </w:rPr>
        <w:t>his solution is not fully evaluated</w:t>
      </w:r>
      <w:r>
        <w:rPr>
          <w:lang w:eastAsia="zh-CN"/>
        </w:rPr>
        <w:t>.</w:t>
      </w:r>
    </w:p>
    <w:p w14:paraId="2AAF6E3E" w14:textId="126E7C67" w:rsidR="00084B11" w:rsidRPr="00DA1267" w:rsidRDefault="00084B11" w:rsidP="00084B11">
      <w:pPr>
        <w:pStyle w:val="Heading2"/>
      </w:pPr>
      <w:bookmarkStart w:id="1082" w:name="_Toc180278810"/>
      <w:bookmarkStart w:id="1083" w:name="_Toc180278985"/>
      <w:bookmarkStart w:id="1084" w:name="_Toc180279252"/>
      <w:bookmarkStart w:id="1085" w:name="_Toc180279726"/>
      <w:bookmarkStart w:id="1086" w:name="_Toc182841167"/>
      <w:bookmarkStart w:id="1087" w:name="_Toc182899248"/>
      <w:bookmarkStart w:id="1088" w:name="_Toc208305324"/>
      <w:r w:rsidRPr="00DA1267">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1082"/>
      <w:bookmarkEnd w:id="1083"/>
      <w:bookmarkEnd w:id="1084"/>
      <w:bookmarkEnd w:id="1085"/>
      <w:bookmarkEnd w:id="1086"/>
      <w:bookmarkEnd w:id="1087"/>
      <w:bookmarkEnd w:id="1088"/>
    </w:p>
    <w:p w14:paraId="27250BFA" w14:textId="2DF890EA" w:rsidR="00084B11" w:rsidRPr="00DA1267" w:rsidRDefault="00084B11" w:rsidP="00084B11">
      <w:pPr>
        <w:pStyle w:val="Heading3"/>
      </w:pPr>
      <w:bookmarkStart w:id="1089" w:name="_Toc180278811"/>
      <w:bookmarkStart w:id="1090" w:name="_Toc180278986"/>
      <w:bookmarkStart w:id="1091" w:name="_Toc180279253"/>
      <w:bookmarkStart w:id="1092" w:name="_Toc180279727"/>
      <w:bookmarkStart w:id="1093" w:name="_Toc182841168"/>
      <w:bookmarkStart w:id="1094" w:name="_Toc182899249"/>
      <w:bookmarkStart w:id="1095" w:name="_Toc208305325"/>
      <w:r w:rsidRPr="00DA1267">
        <w:t>6.</w:t>
      </w:r>
      <w:r>
        <w:t>18</w:t>
      </w:r>
      <w:r w:rsidRPr="00DA1267">
        <w:t>.1</w:t>
      </w:r>
      <w:r w:rsidRPr="00DA1267">
        <w:tab/>
        <w:t>Introduction</w:t>
      </w:r>
      <w:bookmarkEnd w:id="1089"/>
      <w:bookmarkEnd w:id="1090"/>
      <w:bookmarkEnd w:id="1091"/>
      <w:bookmarkEnd w:id="1092"/>
      <w:bookmarkEnd w:id="1093"/>
      <w:bookmarkEnd w:id="1094"/>
      <w:bookmarkEnd w:id="1095"/>
    </w:p>
    <w:p w14:paraId="3E007DE3" w14:textId="77777777" w:rsidR="00084B11" w:rsidRDefault="00084B11" w:rsidP="00084B11">
      <w:r>
        <w:t>This solution is proposed to address Key Issue #2, supporting the authorization for AF-based intermediate node selection. This solution applies to Topology 2.</w:t>
      </w:r>
    </w:p>
    <w:p w14:paraId="670AB0A4" w14:textId="248D44F3" w:rsidR="00DB21E8" w:rsidRDefault="00DB21E8" w:rsidP="00084B11">
      <w:pPr>
        <w:rPr>
          <w:lang w:eastAsia="zh-CN"/>
        </w:rPr>
      </w:pPr>
      <w:r>
        <w:rPr>
          <w:lang w:eastAsia="zh-CN"/>
        </w:rPr>
        <w:t xml:space="preserve">The Inventory/Command procedure </w:t>
      </w:r>
      <w:r>
        <w:t>described in solutions (e.g. #11, #33, etc.) of TR 23.700-13 [</w:t>
      </w:r>
      <w:r w:rsidR="00FF5EF2">
        <w:t>4</w:t>
      </w:r>
      <w:r>
        <w:t>]</w:t>
      </w:r>
      <w:r>
        <w:rPr>
          <w:rFonts w:eastAsia="Malgun Gothic" w:hint="eastAsia"/>
          <w:lang w:eastAsia="ko-KR"/>
        </w:rPr>
        <w:t xml:space="preserve"> </w:t>
      </w:r>
      <w:r>
        <w:t>is used to describe the UE authorization mechanism</w:t>
      </w:r>
      <w:r>
        <w:rPr>
          <w:rFonts w:hint="eastAsia"/>
          <w:lang w:eastAsia="zh-CN"/>
        </w:rPr>
        <w:t>.</w:t>
      </w:r>
    </w:p>
    <w:p w14:paraId="33EA407D" w14:textId="05477C9F"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w:t>
      </w:r>
      <w:proofErr w:type="spellStart"/>
      <w:r>
        <w:rPr>
          <w:lang w:eastAsia="zh-CN"/>
        </w:rPr>
        <w:t>AIoTF</w:t>
      </w:r>
      <w:proofErr w:type="spellEnd"/>
      <w:r>
        <w:rPr>
          <w:lang w:eastAsia="zh-CN"/>
        </w:rPr>
        <w:t xml:space="preserve"> interacts with its UDM to obtain the UE subscription data. The </w:t>
      </w:r>
      <w:proofErr w:type="spellStart"/>
      <w:r>
        <w:rPr>
          <w:lang w:eastAsia="zh-CN"/>
        </w:rPr>
        <w:t>AIoTF</w:t>
      </w:r>
      <w:proofErr w:type="spellEnd"/>
      <w:r>
        <w:rPr>
          <w:lang w:eastAsia="zh-CN"/>
        </w:rPr>
        <w:t xml:space="preserve">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Heading3"/>
      </w:pPr>
      <w:bookmarkStart w:id="1096" w:name="_Toc180278812"/>
      <w:bookmarkStart w:id="1097" w:name="_Toc180278987"/>
      <w:bookmarkStart w:id="1098" w:name="_Toc180279254"/>
      <w:bookmarkStart w:id="1099" w:name="_Toc180279728"/>
      <w:bookmarkStart w:id="1100" w:name="_Toc182841169"/>
      <w:bookmarkStart w:id="1101" w:name="_Toc182899250"/>
      <w:bookmarkStart w:id="1102" w:name="_Toc208305326"/>
      <w:r w:rsidRPr="00DA1267">
        <w:t>6.</w:t>
      </w:r>
      <w:r>
        <w:t>18</w:t>
      </w:r>
      <w:r w:rsidRPr="00DA1267">
        <w:t>.2</w:t>
      </w:r>
      <w:r w:rsidRPr="00DA1267">
        <w:tab/>
        <w:t>Solution details</w:t>
      </w:r>
      <w:bookmarkEnd w:id="1096"/>
      <w:bookmarkEnd w:id="1097"/>
      <w:bookmarkEnd w:id="1098"/>
      <w:bookmarkEnd w:id="1099"/>
      <w:bookmarkEnd w:id="1100"/>
      <w:bookmarkEnd w:id="1101"/>
      <w:bookmarkEnd w:id="1102"/>
    </w:p>
    <w:p w14:paraId="15957B12" w14:textId="22848ED2" w:rsidR="00084B11" w:rsidRDefault="00084B11" w:rsidP="00084B11">
      <w:pPr>
        <w:pStyle w:val="B1"/>
        <w:overflowPunct w:val="0"/>
        <w:autoSpaceDE w:val="0"/>
        <w:autoSpaceDN w:val="0"/>
        <w:adjustRightInd w:val="0"/>
        <w:ind w:left="0" w:firstLine="0"/>
        <w:jc w:val="center"/>
        <w:textAlignment w:val="baseline"/>
      </w:pPr>
    </w:p>
    <w:bookmarkStart w:id="1103" w:name="MCCQCTEMPBM_00000096"/>
    <w:p w14:paraId="0CCAB872" w14:textId="3DB6166D" w:rsidR="00DB21E8" w:rsidRPr="00784415" w:rsidRDefault="00DB21E8" w:rsidP="00D15A2B">
      <w:pPr>
        <w:pStyle w:val="TH"/>
        <w:rPr>
          <w:rFonts w:eastAsia="DengXian"/>
          <w:lang w:eastAsia="zh-CN"/>
        </w:rPr>
      </w:pPr>
      <w:r>
        <w:object w:dxaOrig="7000" w:dyaOrig="3250" w14:anchorId="447AFFDA">
          <v:shape id="_x0000_i1054" type="#_x0000_t75" style="width:349.8pt;height:162.25pt" o:ole="">
            <v:imagedata r:id="rId75" o:title=""/>
          </v:shape>
          <o:OLEObject Type="Embed" ProgID="Visio.Drawing.15" ShapeID="_x0000_i1054" DrawAspect="Content" ObjectID="_1818921201" r:id="rId76"/>
        </w:object>
      </w:r>
      <w:bookmarkEnd w:id="1103"/>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5267C476" w:rsidR="00084B11" w:rsidRPr="00A10F2B" w:rsidRDefault="00084B11" w:rsidP="00084B11">
      <w:pPr>
        <w:pStyle w:val="B1"/>
        <w:overflowPunct w:val="0"/>
        <w:autoSpaceDE w:val="0"/>
        <w:autoSpaceDN w:val="0"/>
        <w:adjustRightInd w:val="0"/>
        <w:textAlignment w:val="baseline"/>
        <w:rPr>
          <w:rFonts w:eastAsia="DengXian"/>
          <w:lang w:val="en-US" w:eastAsia="zh-CN"/>
        </w:rPr>
      </w:pPr>
      <w:r w:rsidRPr="00A10F2B">
        <w:rPr>
          <w:rFonts w:eastAsia="DengXian"/>
          <w:lang w:val="en-US" w:eastAsia="zh-CN"/>
        </w:rPr>
        <w:t>1.</w:t>
      </w:r>
      <w:r w:rsidRPr="00A10F2B">
        <w:rPr>
          <w:rFonts w:eastAsia="DengXian"/>
          <w:lang w:val="en-US" w:eastAsia="zh-CN"/>
        </w:rPr>
        <w:tab/>
        <w:t xml:space="preserve">The AF sends the Inventory/Command request to </w:t>
      </w:r>
      <w:proofErr w:type="spellStart"/>
      <w:r>
        <w:rPr>
          <w:rFonts w:eastAsia="DengXian"/>
          <w:lang w:val="en-US" w:eastAsia="zh-CN"/>
        </w:rPr>
        <w:t>AIoTF</w:t>
      </w:r>
      <w:proofErr w:type="spellEnd"/>
      <w:r>
        <w:rPr>
          <w:rFonts w:eastAsia="DengXian"/>
          <w:lang w:val="en-US" w:eastAsia="zh-CN"/>
        </w:rPr>
        <w:t xml:space="preserve"> </w:t>
      </w:r>
      <w:r>
        <w:rPr>
          <w:rFonts w:eastAsia="DengXian" w:hint="eastAsia"/>
          <w:lang w:val="en-US" w:eastAsia="zh-CN"/>
        </w:rPr>
        <w:t>via</w:t>
      </w:r>
      <w:r>
        <w:rPr>
          <w:rFonts w:eastAsia="DengXian"/>
          <w:lang w:val="en-US" w:eastAsia="zh-CN"/>
        </w:rPr>
        <w:t xml:space="preserve"> </w:t>
      </w:r>
      <w:r w:rsidRPr="00A10F2B">
        <w:rPr>
          <w:rFonts w:eastAsia="DengXian"/>
          <w:lang w:val="en-US" w:eastAsia="zh-CN"/>
        </w:rPr>
        <w:t xml:space="preserve">NEF. The Inventory/Command request may include </w:t>
      </w:r>
      <w:r>
        <w:rPr>
          <w:rFonts w:eastAsia="DengXian"/>
          <w:lang w:val="en-US" w:eastAsia="zh-CN"/>
        </w:rPr>
        <w:t>UE ID(s)</w:t>
      </w:r>
      <w:r>
        <w:rPr>
          <w:rFonts w:eastAsia="DengXian" w:hint="eastAsia"/>
          <w:lang w:val="en-US" w:eastAsia="zh-CN"/>
        </w:rPr>
        <w:t>,</w:t>
      </w:r>
      <w:r>
        <w:rPr>
          <w:rFonts w:eastAsia="DengXian"/>
          <w:lang w:val="en-US" w:eastAsia="zh-CN"/>
        </w:rPr>
        <w:t xml:space="preserve"> Ambient IoT device ID,</w:t>
      </w:r>
      <w:r w:rsidRPr="00A10F2B">
        <w:rPr>
          <w:rFonts w:eastAsia="DengXian"/>
          <w:lang w:val="en-US" w:eastAsia="zh-CN"/>
        </w:rPr>
        <w:t xml:space="preserve"> area information, command, etc.</w:t>
      </w:r>
    </w:p>
    <w:p w14:paraId="024777BC" w14:textId="71E8C93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A10F2B">
        <w:rPr>
          <w:rFonts w:eastAsia="DengXian"/>
          <w:lang w:val="en-US" w:eastAsia="zh-CN"/>
        </w:rPr>
        <w:t>.</w:t>
      </w:r>
      <w:r w:rsidRPr="00A10F2B">
        <w:rPr>
          <w:rFonts w:eastAsia="DengXian"/>
          <w:lang w:val="en-US" w:eastAsia="zh-CN"/>
        </w:rPr>
        <w:tab/>
        <w:t>For each UE as the potential intermediate node</w:t>
      </w:r>
      <w:r>
        <w:rPr>
          <w:rFonts w:eastAsia="DengXian"/>
          <w:lang w:val="en-US" w:eastAsia="zh-CN"/>
        </w:rPr>
        <w:t xml:space="preserve"> provided by the AF</w:t>
      </w:r>
      <w:r w:rsidRPr="00A10F2B">
        <w:rPr>
          <w:rFonts w:eastAsia="DengXian"/>
          <w:lang w:val="en-US" w:eastAsia="zh-CN"/>
        </w:rPr>
        <w:t xml:space="preserve">, the </w:t>
      </w:r>
      <w:proofErr w:type="spellStart"/>
      <w:r w:rsidRPr="00A10F2B">
        <w:rPr>
          <w:rFonts w:eastAsia="DengXian"/>
          <w:lang w:val="en-US" w:eastAsia="zh-CN"/>
        </w:rPr>
        <w:t>AIoTF</w:t>
      </w:r>
      <w:proofErr w:type="spellEnd"/>
      <w:r w:rsidRPr="00A10F2B">
        <w:rPr>
          <w:rFonts w:eastAsia="DengXian"/>
          <w:lang w:val="en-US" w:eastAsia="zh-CN"/>
        </w:rPr>
        <w:t xml:space="preserve"> interacts with its UDM to obtain the UE subscription data for UE authorization.</w:t>
      </w:r>
      <w:r>
        <w:rPr>
          <w:rFonts w:eastAsia="DengXian"/>
          <w:lang w:val="en-US" w:eastAsia="zh-CN"/>
        </w:rPr>
        <w:t xml:space="preserve"> </w:t>
      </w:r>
    </w:p>
    <w:p w14:paraId="0AC910D0" w14:textId="0A7C47D5"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A10F2B">
        <w:rPr>
          <w:rFonts w:eastAsia="DengXian"/>
          <w:lang w:val="en-US" w:eastAsia="zh-CN"/>
        </w:rPr>
        <w:t>.</w:t>
      </w:r>
      <w:r w:rsidRPr="00A10F2B">
        <w:rPr>
          <w:rFonts w:eastAsia="DengXian"/>
          <w:lang w:val="en-US" w:eastAsia="zh-CN"/>
        </w:rPr>
        <w:tab/>
        <w:t xml:space="preserve">For each UE, the </w:t>
      </w:r>
      <w:proofErr w:type="spellStart"/>
      <w:r w:rsidRPr="00A10F2B">
        <w:rPr>
          <w:rFonts w:eastAsia="DengXian"/>
          <w:lang w:val="en-US" w:eastAsia="zh-CN"/>
        </w:rPr>
        <w:t>AIoTF</w:t>
      </w:r>
      <w:proofErr w:type="spellEnd"/>
      <w:r w:rsidRPr="00A10F2B">
        <w:rPr>
          <w:rFonts w:eastAsia="DengXian"/>
          <w:lang w:val="en-US" w:eastAsia="zh-CN"/>
        </w:rPr>
        <w:t xml:space="preserve"> checks the UE authorization as follows:</w:t>
      </w:r>
    </w:p>
    <w:p w14:paraId="5E96A0CD" w14:textId="5CDC6BCD"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xml:space="preserve">, the </w:t>
      </w:r>
      <w:proofErr w:type="spellStart"/>
      <w:r w:rsidRPr="00A10F2B">
        <w:rPr>
          <w:rFonts w:eastAsia="DengXian"/>
          <w:lang w:val="en-US" w:eastAsia="zh-CN"/>
        </w:rPr>
        <w:t>AIoTF</w:t>
      </w:r>
      <w:proofErr w:type="spellEnd"/>
      <w:r w:rsidRPr="00A10F2B">
        <w:rPr>
          <w:rFonts w:eastAsia="DengXian"/>
          <w:lang w:val="en-US" w:eastAsia="zh-CN"/>
        </w:rPr>
        <w:t xml:space="preserve">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53A3D3DF" w14:textId="0F2084DF"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area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xml:space="preserve">, the </w:t>
      </w:r>
      <w:proofErr w:type="spellStart"/>
      <w:r w:rsidRPr="00A10F2B">
        <w:rPr>
          <w:rFonts w:eastAsia="DengXian"/>
          <w:lang w:val="en-US" w:eastAsia="zh-CN"/>
        </w:rPr>
        <w:t>AIoTF</w:t>
      </w:r>
      <w:proofErr w:type="spellEnd"/>
      <w:r w:rsidRPr="00A10F2B">
        <w:rPr>
          <w:rFonts w:eastAsia="DengXian"/>
          <w:lang w:val="en-US" w:eastAsia="zh-CN"/>
        </w:rPr>
        <w:t xml:space="preserve">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4F03E2C9" w14:textId="6D9619FA"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device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xml:space="preserve">, the </w:t>
      </w:r>
      <w:proofErr w:type="spellStart"/>
      <w:r w:rsidRPr="00A10F2B">
        <w:rPr>
          <w:rFonts w:eastAsia="DengXian"/>
          <w:lang w:val="en-US" w:eastAsia="zh-CN"/>
        </w:rPr>
        <w:t>AIoTF</w:t>
      </w:r>
      <w:proofErr w:type="spellEnd"/>
      <w:r w:rsidRPr="00A10F2B">
        <w:rPr>
          <w:rFonts w:eastAsia="DengXian"/>
          <w:lang w:val="en-US" w:eastAsia="zh-CN"/>
        </w:rPr>
        <w:t xml:space="preserve">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63200B84" w14:textId="326F8A27" w:rsidR="00084B11" w:rsidRPr="00A10F2B" w:rsidRDefault="00084B11" w:rsidP="00084B11">
      <w:pPr>
        <w:pStyle w:val="B1"/>
        <w:overflowPunct w:val="0"/>
        <w:autoSpaceDE w:val="0"/>
        <w:autoSpaceDN w:val="0"/>
        <w:adjustRightInd w:val="0"/>
        <w:ind w:firstLine="0"/>
        <w:textAlignment w:val="baseline"/>
        <w:rPr>
          <w:rFonts w:eastAsia="DengXian"/>
          <w:lang w:val="en-US" w:eastAsia="zh-CN"/>
        </w:rPr>
      </w:pPr>
      <w:r w:rsidRPr="00A10F2B">
        <w:rPr>
          <w:rFonts w:eastAsia="DengXian"/>
          <w:lang w:val="en-US" w:eastAsia="zh-CN"/>
        </w:rPr>
        <w:t xml:space="preserve">If multiple UEs are authorized, the </w:t>
      </w:r>
      <w:proofErr w:type="spellStart"/>
      <w:r w:rsidRPr="00A10F2B">
        <w:rPr>
          <w:rFonts w:eastAsia="DengXian"/>
          <w:lang w:val="en-US" w:eastAsia="zh-CN"/>
        </w:rPr>
        <w:t>AIoTF</w:t>
      </w:r>
      <w:proofErr w:type="spellEnd"/>
      <w:r w:rsidRPr="00A10F2B">
        <w:rPr>
          <w:rFonts w:eastAsia="DengXian"/>
          <w:lang w:val="en-US" w:eastAsia="zh-CN"/>
        </w:rPr>
        <w:t xml:space="preserve"> </w:t>
      </w:r>
      <w:r w:rsidRPr="00A10F2B">
        <w:rPr>
          <w:rFonts w:eastAsia="DengXian" w:hint="eastAsia"/>
          <w:lang w:val="en-US" w:eastAsia="zh-CN"/>
        </w:rPr>
        <w:t>further</w:t>
      </w:r>
      <w:r w:rsidRPr="00A10F2B">
        <w:rPr>
          <w:rFonts w:eastAsia="DengXian"/>
          <w:lang w:val="en-US" w:eastAsia="zh-CN"/>
        </w:rPr>
        <w:t xml:space="preserve"> </w:t>
      </w:r>
      <w:r w:rsidRPr="00A10F2B">
        <w:rPr>
          <w:rFonts w:eastAsia="DengXian" w:hint="eastAsia"/>
          <w:lang w:val="en-US" w:eastAsia="zh-CN"/>
        </w:rPr>
        <w:t>decides</w:t>
      </w:r>
      <w:r w:rsidRPr="00A10F2B">
        <w:rPr>
          <w:rFonts w:eastAsia="DengXian"/>
          <w:lang w:val="en-US" w:eastAsia="zh-CN"/>
        </w:rPr>
        <w:t xml:space="preserve"> to select one or more UE(</w:t>
      </w:r>
      <w:r w:rsidRPr="00A10F2B">
        <w:rPr>
          <w:rFonts w:eastAsia="DengXian" w:hint="eastAsia"/>
          <w:lang w:val="en-US" w:eastAsia="zh-CN"/>
        </w:rPr>
        <w:t>s</w:t>
      </w:r>
      <w:r w:rsidRPr="00A10F2B">
        <w:rPr>
          <w:rFonts w:eastAsia="DengXian"/>
          <w:lang w:val="en-US" w:eastAsia="zh-CN"/>
        </w:rPr>
        <w:t>) as intermediate node(s).</w:t>
      </w:r>
    </w:p>
    <w:p w14:paraId="5F66A044" w14:textId="7C13B73B" w:rsidR="00084B11"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A10F2B">
        <w:rPr>
          <w:rFonts w:eastAsia="DengXian"/>
          <w:lang w:val="en-US" w:eastAsia="zh-CN"/>
        </w:rPr>
        <w:t>.</w:t>
      </w:r>
      <w:r w:rsidRPr="00A10F2B">
        <w:rPr>
          <w:rFonts w:eastAsia="DengXian"/>
          <w:lang w:val="en-US" w:eastAsia="zh-CN"/>
        </w:rPr>
        <w:tab/>
        <w:t xml:space="preserve">For the selected UE, the </w:t>
      </w:r>
      <w:proofErr w:type="spellStart"/>
      <w:r w:rsidRPr="00A10F2B">
        <w:rPr>
          <w:rFonts w:eastAsia="DengXian"/>
          <w:lang w:val="en-US" w:eastAsia="zh-CN"/>
        </w:rPr>
        <w:t>AIoTF</w:t>
      </w:r>
      <w:proofErr w:type="spellEnd"/>
      <w:r w:rsidRPr="00A10F2B">
        <w:rPr>
          <w:rFonts w:eastAsia="DengXian"/>
          <w:lang w:val="en-US" w:eastAsia="zh-CN"/>
        </w:rPr>
        <w:t xml:space="preserve"> sends the inventory/command request to the UE.</w:t>
      </w:r>
    </w:p>
    <w:p w14:paraId="6CA6C606" w14:textId="16AB5EF8" w:rsidR="00084B11" w:rsidRDefault="00084B11" w:rsidP="009141D7">
      <w:pPr>
        <w:pStyle w:val="NO"/>
        <w:rPr>
          <w:lang w:val="en-US" w:eastAsia="zh-CN"/>
        </w:rPr>
      </w:pPr>
      <w:r>
        <w:rPr>
          <w:lang w:val="en-US" w:eastAsia="zh-CN"/>
        </w:rPr>
        <w:t>Note:</w:t>
      </w:r>
      <w:r>
        <w:rPr>
          <w:lang w:val="en-US" w:eastAsia="zh-CN"/>
        </w:rPr>
        <w:tab/>
      </w:r>
      <w:r w:rsidR="009141D7">
        <w:rPr>
          <w:lang w:val="en-US" w:eastAsia="zh-CN"/>
        </w:rPr>
        <w:t>Alignment of t</w:t>
      </w:r>
      <w:r>
        <w:rPr>
          <w:lang w:val="en-US" w:eastAsia="zh-CN"/>
        </w:rPr>
        <w:t xml:space="preserve">he details of subscription information </w:t>
      </w:r>
      <w:r w:rsidR="009141D7">
        <w:rPr>
          <w:lang w:val="en-US" w:eastAsia="zh-CN"/>
        </w:rPr>
        <w:t>to the architecture design is not addressed in the present document</w:t>
      </w:r>
      <w:r>
        <w:rPr>
          <w:lang w:val="en-US" w:eastAsia="zh-CN"/>
        </w:rPr>
        <w:t>.</w:t>
      </w:r>
    </w:p>
    <w:p w14:paraId="264F1DAA" w14:textId="4C7115BF" w:rsidR="00084B11" w:rsidRPr="00DA1267" w:rsidRDefault="00084B11" w:rsidP="00084B11">
      <w:pPr>
        <w:pStyle w:val="Heading3"/>
      </w:pPr>
      <w:bookmarkStart w:id="1104" w:name="_Toc180278813"/>
      <w:bookmarkStart w:id="1105" w:name="_Toc180278988"/>
      <w:bookmarkStart w:id="1106" w:name="_Toc180279255"/>
      <w:bookmarkStart w:id="1107" w:name="_Toc180279729"/>
      <w:bookmarkStart w:id="1108" w:name="_Toc182841170"/>
      <w:bookmarkStart w:id="1109" w:name="_Toc182899251"/>
      <w:bookmarkStart w:id="1110" w:name="_Toc208305327"/>
      <w:r w:rsidRPr="00DA1267">
        <w:t>6.</w:t>
      </w:r>
      <w:r>
        <w:t>18</w:t>
      </w:r>
      <w:r w:rsidRPr="00DA1267">
        <w:t>.3</w:t>
      </w:r>
      <w:r w:rsidRPr="00DA1267">
        <w:tab/>
        <w:t>Evaluation</w:t>
      </w:r>
      <w:bookmarkEnd w:id="1104"/>
      <w:bookmarkEnd w:id="1105"/>
      <w:bookmarkEnd w:id="1106"/>
      <w:bookmarkEnd w:id="1107"/>
      <w:bookmarkEnd w:id="1108"/>
      <w:bookmarkEnd w:id="1109"/>
      <w:bookmarkEnd w:id="1110"/>
    </w:p>
    <w:p w14:paraId="44427549" w14:textId="64976A80" w:rsidR="00084B11" w:rsidRDefault="00084B11" w:rsidP="001638F3">
      <w:pPr>
        <w:pStyle w:val="NO"/>
        <w:rPr>
          <w:lang w:eastAsia="zh-CN"/>
        </w:rPr>
      </w:pPr>
      <w:r w:rsidRPr="001638F3">
        <w:t xml:space="preserve">Note: </w:t>
      </w:r>
      <w:r w:rsidR="009141D7" w:rsidRPr="001638F3">
        <w:t>No f</w:t>
      </w:r>
      <w:r w:rsidRPr="001638F3">
        <w:t xml:space="preserve">urther evaluation is </w:t>
      </w:r>
      <w:r w:rsidR="009141D7" w:rsidRPr="001638F3">
        <w:t>expected in the present document</w:t>
      </w:r>
      <w:r>
        <w:rPr>
          <w:lang w:eastAsia="zh-CN"/>
        </w:rPr>
        <w:t>.</w:t>
      </w:r>
    </w:p>
    <w:p w14:paraId="2B49010C" w14:textId="77777777" w:rsidR="002A377A" w:rsidRDefault="002A377A" w:rsidP="002A377A">
      <w:pPr>
        <w:rPr>
          <w:lang w:eastAsia="zh-CN"/>
        </w:rPr>
      </w:pPr>
      <w:r>
        <w:t xml:space="preserve">This solution addresses the requirement of </w:t>
      </w:r>
      <w:r>
        <w:rPr>
          <w:lang w:eastAsia="zh-CN"/>
        </w:rPr>
        <w:t>Key issue #2.</w:t>
      </w:r>
    </w:p>
    <w:p w14:paraId="2AB9E1EF" w14:textId="77777777" w:rsidR="002A377A" w:rsidRPr="007534C6" w:rsidRDefault="002A377A" w:rsidP="002A377A">
      <w:r>
        <w:rPr>
          <w:lang w:eastAsia="zh-CN"/>
        </w:rPr>
        <w:t>This solution is applicable for both Inventory and Command procedures.</w:t>
      </w:r>
    </w:p>
    <w:p w14:paraId="381D469F" w14:textId="77777777" w:rsid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hint="eastAsia"/>
          <w:lang w:val="en-US" w:eastAsia="zh-CN"/>
        </w:rPr>
        <w:t>T</w:t>
      </w:r>
      <w:r>
        <w:rPr>
          <w:rFonts w:eastAsia="DengXian"/>
          <w:lang w:val="en-US" w:eastAsia="zh-CN"/>
        </w:rPr>
        <w:t xml:space="preserve">his solution allows the </w:t>
      </w:r>
      <w:proofErr w:type="spellStart"/>
      <w:r>
        <w:rPr>
          <w:rFonts w:eastAsia="DengXian"/>
          <w:lang w:val="en-US" w:eastAsia="zh-CN"/>
        </w:rPr>
        <w:t>AIoTF</w:t>
      </w:r>
      <w:proofErr w:type="spellEnd"/>
      <w:r>
        <w:rPr>
          <w:rFonts w:eastAsia="DengXian"/>
          <w:lang w:val="en-US" w:eastAsia="zh-CN"/>
        </w:rPr>
        <w:t xml:space="preserve"> to check the UE authorization by using the UE subscription data</w:t>
      </w:r>
      <w:r>
        <w:rPr>
          <w:rFonts w:eastAsia="DengXian" w:hint="eastAsia"/>
          <w:lang w:val="en-US" w:eastAsia="zh-CN"/>
        </w:rPr>
        <w:t>.</w:t>
      </w:r>
      <w:r>
        <w:rPr>
          <w:rFonts w:eastAsia="DengXian"/>
          <w:lang w:val="en-US" w:eastAsia="zh-CN"/>
        </w:rPr>
        <w:t xml:space="preserve"> The </w:t>
      </w:r>
      <w:proofErr w:type="spellStart"/>
      <w:r>
        <w:rPr>
          <w:rFonts w:eastAsia="DengXian"/>
          <w:lang w:val="en-US" w:eastAsia="zh-CN"/>
        </w:rPr>
        <w:t>AI</w:t>
      </w:r>
      <w:r>
        <w:rPr>
          <w:rFonts w:eastAsia="DengXian" w:hint="eastAsia"/>
          <w:lang w:val="en-US" w:eastAsia="zh-CN"/>
        </w:rPr>
        <w:t>oT</w:t>
      </w:r>
      <w:r>
        <w:rPr>
          <w:rFonts w:eastAsia="DengXian"/>
          <w:lang w:val="en-US" w:eastAsia="zh-CN"/>
        </w:rPr>
        <w:t>F</w:t>
      </w:r>
      <w:proofErr w:type="spellEnd"/>
      <w:r>
        <w:rPr>
          <w:rFonts w:eastAsia="DengXian"/>
          <w:lang w:val="en-US" w:eastAsia="zh-CN"/>
        </w:rPr>
        <w:t xml:space="preserve"> obtains the identifier of candidate UE Reader from AF and interacts with the UDM to obtain its subscription data.</w:t>
      </w:r>
    </w:p>
    <w:p w14:paraId="289A6963" w14:textId="562B0F76" w:rsidR="002A377A" w:rsidRP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lang w:val="en-US" w:eastAsia="zh-CN"/>
        </w:rPr>
        <w:t xml:space="preserve">In this solution, the </w:t>
      </w:r>
      <w:r>
        <w:rPr>
          <w:rFonts w:eastAsia="DengXian" w:hint="eastAsia"/>
          <w:lang w:val="en-US" w:eastAsia="zh-CN"/>
        </w:rPr>
        <w:t>granularity</w:t>
      </w:r>
      <w:r>
        <w:rPr>
          <w:rFonts w:eastAsia="DengXian"/>
          <w:lang w:val="en-US" w:eastAsia="zh-CN"/>
        </w:rPr>
        <w:t xml:space="preserve"> </w:t>
      </w:r>
      <w:r>
        <w:rPr>
          <w:rFonts w:eastAsia="DengXian" w:hint="eastAsia"/>
          <w:lang w:val="en-US" w:eastAsia="zh-CN"/>
        </w:rPr>
        <w:t>of</w:t>
      </w:r>
      <w:r>
        <w:rPr>
          <w:rFonts w:eastAsia="DengXian"/>
          <w:lang w:val="en-US" w:eastAsia="zh-CN"/>
        </w:rPr>
        <w:t xml:space="preserve"> UE authorization can be Ambient IoT service level, Ambient I</w:t>
      </w:r>
      <w:r>
        <w:rPr>
          <w:rFonts w:eastAsia="DengXian" w:hint="eastAsia"/>
          <w:lang w:val="en-US" w:eastAsia="zh-CN"/>
        </w:rPr>
        <w:t>oT</w:t>
      </w:r>
      <w:r>
        <w:rPr>
          <w:rFonts w:eastAsia="DengXian"/>
          <w:lang w:val="en-US" w:eastAsia="zh-CN"/>
        </w:rPr>
        <w:t xml:space="preserve"> device level, or area level.</w:t>
      </w:r>
    </w:p>
    <w:p w14:paraId="1B54257C" w14:textId="241E882D" w:rsidR="00084B11" w:rsidRDefault="00084B11" w:rsidP="00084B11">
      <w:pPr>
        <w:pStyle w:val="Heading2"/>
        <w:rPr>
          <w:rFonts w:cs="Arial"/>
          <w:sz w:val="28"/>
          <w:szCs w:val="28"/>
        </w:rPr>
      </w:pPr>
      <w:bookmarkStart w:id="1111" w:name="_Toc180278814"/>
      <w:bookmarkStart w:id="1112" w:name="_Toc180278989"/>
      <w:bookmarkStart w:id="1113" w:name="_Toc180279256"/>
      <w:bookmarkStart w:id="1114" w:name="_Toc180279730"/>
      <w:bookmarkStart w:id="1115" w:name="_Toc182841171"/>
      <w:bookmarkStart w:id="1116" w:name="_Toc182899252"/>
      <w:bookmarkStart w:id="1117" w:name="_Toc208305328"/>
      <w:r>
        <w:t>6.19</w:t>
      </w:r>
      <w:r>
        <w:tab/>
        <w:t xml:space="preserve">Solution #19: </w:t>
      </w:r>
      <w:r w:rsidRPr="00894BD8">
        <w:rPr>
          <w:lang w:eastAsia="ko-KR"/>
        </w:rPr>
        <w:t xml:space="preserve">Authorization of </w:t>
      </w:r>
      <w:proofErr w:type="spellStart"/>
      <w:r w:rsidRPr="00894BD8">
        <w:rPr>
          <w:lang w:eastAsia="ko-KR"/>
        </w:rPr>
        <w:t>AIoT</w:t>
      </w:r>
      <w:proofErr w:type="spellEnd"/>
      <w:r w:rsidRPr="00894BD8">
        <w:rPr>
          <w:lang w:eastAsia="ko-KR"/>
        </w:rPr>
        <w:t xml:space="preserve"> capable UE in topology 2</w:t>
      </w:r>
      <w:bookmarkEnd w:id="1111"/>
      <w:bookmarkEnd w:id="1112"/>
      <w:bookmarkEnd w:id="1113"/>
      <w:bookmarkEnd w:id="1114"/>
      <w:bookmarkEnd w:id="1115"/>
      <w:bookmarkEnd w:id="1116"/>
      <w:bookmarkEnd w:id="1117"/>
    </w:p>
    <w:p w14:paraId="062EC36B" w14:textId="22367B76" w:rsidR="00084B11" w:rsidRPr="008B3261" w:rsidRDefault="00084B11" w:rsidP="00084B11">
      <w:pPr>
        <w:pStyle w:val="Heading3"/>
      </w:pPr>
      <w:bookmarkStart w:id="1118" w:name="_Toc180278815"/>
      <w:bookmarkStart w:id="1119" w:name="_Toc180278990"/>
      <w:bookmarkStart w:id="1120" w:name="_Toc180279257"/>
      <w:bookmarkStart w:id="1121" w:name="_Toc180279731"/>
      <w:bookmarkStart w:id="1122" w:name="_Toc182841172"/>
      <w:bookmarkStart w:id="1123" w:name="_Toc182899253"/>
      <w:bookmarkStart w:id="1124" w:name="_Toc208305329"/>
      <w:r w:rsidRPr="008B3261">
        <w:t>6.</w:t>
      </w:r>
      <w:r>
        <w:rPr>
          <w:lang w:eastAsia="zh-CN"/>
        </w:rPr>
        <w:t>19</w:t>
      </w:r>
      <w:r w:rsidRPr="008B3261">
        <w:t>.1</w:t>
      </w:r>
      <w:r w:rsidRPr="008B3261">
        <w:tab/>
        <w:t>Introduction</w:t>
      </w:r>
      <w:bookmarkEnd w:id="1118"/>
      <w:bookmarkEnd w:id="1119"/>
      <w:bookmarkEnd w:id="1120"/>
      <w:bookmarkEnd w:id="1121"/>
      <w:bookmarkEnd w:id="1122"/>
      <w:bookmarkEnd w:id="1123"/>
      <w:bookmarkEnd w:id="1124"/>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lastRenderedPageBreak/>
        <w:t xml:space="preserve">In the Topology 2, as defined in TR 38.848, the </w:t>
      </w:r>
      <w:proofErr w:type="spellStart"/>
      <w:r w:rsidRPr="00894BD8">
        <w:rPr>
          <w:lang w:eastAsia="ko-KR"/>
        </w:rPr>
        <w:t>AIoT</w:t>
      </w:r>
      <w:proofErr w:type="spellEnd"/>
      <w:r w:rsidRPr="00894BD8">
        <w:rPr>
          <w:lang w:eastAsia="ko-KR"/>
        </w:rPr>
        <w:t xml:space="preserve"> capable </w:t>
      </w:r>
      <w:r>
        <w:t xml:space="preserve">UE acting as the intermediate node is responsible for transferring the </w:t>
      </w:r>
      <w:r w:rsidRPr="00206426">
        <w:t xml:space="preserve">Ambient IoT data and/or signalling </w:t>
      </w:r>
      <w:r>
        <w:t xml:space="preserve">between </w:t>
      </w:r>
      <w:proofErr w:type="spellStart"/>
      <w:r>
        <w:t>AIoT</w:t>
      </w:r>
      <w:proofErr w:type="spellEnd"/>
      <w:r>
        <w:t xml:space="preserve"> devices and 5GS and under network control.</w:t>
      </w:r>
    </w:p>
    <w:p w14:paraId="5AD2E5FB" w14:textId="77777777" w:rsidR="00084B11" w:rsidRPr="00206426" w:rsidRDefault="00084B11" w:rsidP="00084B11">
      <w:pPr>
        <w:pStyle w:val="TH"/>
      </w:pPr>
      <w:r>
        <w:rPr>
          <w:noProof/>
          <w:lang w:val="en-US" w:eastAsia="zh-CN"/>
        </w:rPr>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w:t>
      </w:r>
      <w:proofErr w:type="spellStart"/>
      <w:r>
        <w:t>AIoT</w:t>
      </w:r>
      <w:proofErr w:type="spellEnd"/>
      <w:r>
        <w:t xml:space="preserve"> device and the </w:t>
      </w:r>
      <w:proofErr w:type="spellStart"/>
      <w:r w:rsidRPr="00894BD8">
        <w:rPr>
          <w:lang w:eastAsia="ko-KR"/>
        </w:rPr>
        <w:t>AIoT</w:t>
      </w:r>
      <w:proofErr w:type="spellEnd"/>
      <w:r w:rsidRPr="00894BD8">
        <w:rPr>
          <w:lang w:eastAsia="ko-KR"/>
        </w:rPr>
        <w:t xml:space="preserve"> capable </w:t>
      </w:r>
      <w:r>
        <w:t xml:space="preserve">UE acting as the intermediate UE are authorized by the network and provisioned by the network with a common security material to protect the interface between the </w:t>
      </w:r>
      <w:proofErr w:type="spellStart"/>
      <w:r>
        <w:t>AIoT</w:t>
      </w:r>
      <w:proofErr w:type="spellEnd"/>
      <w:r>
        <w:t xml:space="preserve"> devices and the </w:t>
      </w:r>
      <w:proofErr w:type="spellStart"/>
      <w:r w:rsidRPr="00894BD8">
        <w:rPr>
          <w:lang w:eastAsia="ko-KR"/>
        </w:rPr>
        <w:t>AIoT</w:t>
      </w:r>
      <w:proofErr w:type="spellEnd"/>
      <w:r w:rsidRPr="00894BD8">
        <w:rPr>
          <w:lang w:eastAsia="ko-KR"/>
        </w:rPr>
        <w:t xml:space="preserve"> capable </w:t>
      </w:r>
      <w:r>
        <w:t xml:space="preserve">UE acting as the intermediate UE. </w:t>
      </w:r>
    </w:p>
    <w:p w14:paraId="341AE940" w14:textId="77777777" w:rsidR="00084B11" w:rsidRDefault="00084B11" w:rsidP="00084B11">
      <w:r>
        <w:t xml:space="preserve">In this solution, the interface between the </w:t>
      </w:r>
      <w:proofErr w:type="spellStart"/>
      <w:r w:rsidRPr="00894BD8">
        <w:rPr>
          <w:lang w:eastAsia="ko-KR"/>
        </w:rPr>
        <w:t>AIoT</w:t>
      </w:r>
      <w:proofErr w:type="spellEnd"/>
      <w:r w:rsidRPr="00894BD8">
        <w:rPr>
          <w:lang w:eastAsia="ko-KR"/>
        </w:rPr>
        <w:t xml:space="preserve"> capable </w:t>
      </w:r>
      <w:r>
        <w:t xml:space="preserve">UE acting as the intermediate node and </w:t>
      </w:r>
      <w:proofErr w:type="spellStart"/>
      <w:r>
        <w:t>AIoT</w:t>
      </w:r>
      <w:proofErr w:type="spellEnd"/>
      <w:r>
        <w:t xml:space="preserve"> devices is called Ntopo2. Security material to protect Ntopo2 procedure (e.g. Inventory, Command) between the </w:t>
      </w:r>
      <w:proofErr w:type="spellStart"/>
      <w:r>
        <w:t>AIoT</w:t>
      </w:r>
      <w:proofErr w:type="spellEnd"/>
      <w:r>
        <w:t xml:space="preserve"> devices and the </w:t>
      </w:r>
      <w:proofErr w:type="spellStart"/>
      <w:r w:rsidRPr="00894BD8">
        <w:rPr>
          <w:lang w:eastAsia="ko-KR"/>
        </w:rPr>
        <w:t>AIoT</w:t>
      </w:r>
      <w:proofErr w:type="spellEnd"/>
      <w:r w:rsidRPr="00894BD8">
        <w:rPr>
          <w:lang w:eastAsia="ko-KR"/>
        </w:rPr>
        <w:t xml:space="preserve">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 xml:space="preserve">verified by the receiving side (the </w:t>
      </w:r>
      <w:proofErr w:type="spellStart"/>
      <w:r>
        <w:t>AIoT</w:t>
      </w:r>
      <w:proofErr w:type="spellEnd"/>
      <w:r>
        <w:t xml:space="preserve"> devices or the intermediate UE), it</w:t>
      </w:r>
      <w:r w:rsidRPr="00461466">
        <w:t xml:space="preserve"> i</w:t>
      </w:r>
      <w:r>
        <w:t xml:space="preserve">ndicates that the sending side (the intermediate UE or the </w:t>
      </w:r>
      <w:proofErr w:type="spellStart"/>
      <w:r>
        <w:t>AIoT</w:t>
      </w:r>
      <w:proofErr w:type="spellEnd"/>
      <w:r>
        <w:t xml:space="preserve"> devices) has been </w:t>
      </w:r>
      <w:r w:rsidRPr="00461466">
        <w:t xml:space="preserve">authorized by the </w:t>
      </w:r>
      <w:r>
        <w:t>n</w:t>
      </w:r>
      <w:r w:rsidRPr="00461466">
        <w:t>etwork</w:t>
      </w:r>
      <w:r>
        <w:t>.</w:t>
      </w:r>
    </w:p>
    <w:p w14:paraId="61ADE9DC" w14:textId="178D6E2D" w:rsidR="00084B11" w:rsidRDefault="00084B11" w:rsidP="00084B11">
      <w:pPr>
        <w:pStyle w:val="Heading3"/>
      </w:pPr>
      <w:bookmarkStart w:id="1125" w:name="_Toc180278816"/>
      <w:bookmarkStart w:id="1126" w:name="_Toc180278991"/>
      <w:bookmarkStart w:id="1127" w:name="_Toc180279258"/>
      <w:bookmarkStart w:id="1128" w:name="_Toc180279732"/>
      <w:bookmarkStart w:id="1129" w:name="_Toc182841173"/>
      <w:bookmarkStart w:id="1130" w:name="_Toc182899254"/>
      <w:bookmarkStart w:id="1131" w:name="_Toc208305330"/>
      <w:r>
        <w:t>6.</w:t>
      </w:r>
      <w:r>
        <w:rPr>
          <w:lang w:eastAsia="zh-CN"/>
        </w:rPr>
        <w:t>19</w:t>
      </w:r>
      <w:r>
        <w:t>.2</w:t>
      </w:r>
      <w:r>
        <w:tab/>
        <w:t>Solution details</w:t>
      </w:r>
      <w:bookmarkEnd w:id="1125"/>
      <w:bookmarkEnd w:id="1126"/>
      <w:bookmarkEnd w:id="1127"/>
      <w:bookmarkEnd w:id="1128"/>
      <w:bookmarkEnd w:id="1129"/>
      <w:bookmarkEnd w:id="1130"/>
      <w:bookmarkEnd w:id="1131"/>
    </w:p>
    <w:p w14:paraId="67F1799B" w14:textId="77777777" w:rsidR="00084B11" w:rsidRDefault="00084B11" w:rsidP="00084B11">
      <w:r>
        <w:rPr>
          <w:lang w:eastAsia="zh-CN"/>
        </w:rPr>
        <w:t>The procedure for a</w:t>
      </w:r>
      <w:r w:rsidRPr="00D92D5C">
        <w:rPr>
          <w:lang w:eastAsia="zh-CN"/>
        </w:rPr>
        <w:t xml:space="preserve">uthorization for </w:t>
      </w:r>
      <w:proofErr w:type="spellStart"/>
      <w:r w:rsidRPr="00894BD8">
        <w:rPr>
          <w:lang w:eastAsia="ko-KR"/>
        </w:rPr>
        <w:t>AIoT</w:t>
      </w:r>
      <w:proofErr w:type="spellEnd"/>
      <w:r w:rsidRPr="00894BD8">
        <w:rPr>
          <w:lang w:eastAsia="ko-KR"/>
        </w:rPr>
        <w:t xml:space="preserve"> capable </w:t>
      </w:r>
      <w:r>
        <w:t xml:space="preserve">UE acting as the intermediate node for </w:t>
      </w:r>
      <w:r w:rsidRPr="00D92D5C">
        <w:rPr>
          <w:lang w:eastAsia="zh-CN"/>
        </w:rPr>
        <w:t xml:space="preserve">5G Ambient IoT </w:t>
      </w:r>
      <w:r>
        <w:rPr>
          <w:lang w:eastAsia="zh-CN"/>
        </w:rPr>
        <w:t>is described as follows.</w:t>
      </w:r>
    </w:p>
    <w:bookmarkStart w:id="1132" w:name="MCCQCTEMPBM_00000097"/>
    <w:p w14:paraId="35D32399" w14:textId="77777777" w:rsidR="00084B11" w:rsidRDefault="00084B11" w:rsidP="00D15A2B">
      <w:pPr>
        <w:pStyle w:val="TH"/>
      </w:pPr>
      <w:r w:rsidRPr="009C5779">
        <w:object w:dxaOrig="14110" w:dyaOrig="12590" w14:anchorId="6EFDD7FE">
          <v:shape id="_x0000_i1055" type="#_x0000_t75" style="width:475pt;height:420.7pt" o:ole="">
            <v:imagedata r:id="rId78" o:title=""/>
          </v:shape>
          <o:OLEObject Type="Embed" ProgID="Visio.Drawing.11" ShapeID="_x0000_i1055" DrawAspect="Content" ObjectID="_1818921202" r:id="rId79"/>
        </w:object>
      </w:r>
      <w:bookmarkEnd w:id="1132"/>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w:t>
      </w:r>
      <w:proofErr w:type="spellStart"/>
      <w:r w:rsidRPr="001E0870">
        <w:t>AIoT</w:t>
      </w:r>
      <w:proofErr w:type="spellEnd"/>
      <w:r w:rsidRPr="001E0870">
        <w:t xml:space="preserve"> device is provisioned with the Ntopo2 security material and its associated information from the network. During the provisioning procedure, the network checks whether the </w:t>
      </w:r>
      <w:proofErr w:type="spellStart"/>
      <w:r w:rsidRPr="001E0870">
        <w:t>AIoT</w:t>
      </w:r>
      <w:proofErr w:type="spellEnd"/>
      <w:r w:rsidRPr="001E0870">
        <w:t xml:space="preserve"> device is authorized to use Ntopo2 for Ambient IoT service. The Ntopo2 security material and its associated information is described in step </w:t>
      </w:r>
      <w:r>
        <w:t>3</w:t>
      </w:r>
      <w:r w:rsidRPr="001E0870">
        <w:t>.</w:t>
      </w:r>
    </w:p>
    <w:p w14:paraId="20FEB0EC" w14:textId="1560CB9E" w:rsidR="00084B11" w:rsidRDefault="00084B11" w:rsidP="00AA0D42">
      <w:pPr>
        <w:pStyle w:val="NO"/>
      </w:pPr>
      <w:r w:rsidRPr="00DA1267">
        <w:t xml:space="preserve">Note: </w:t>
      </w:r>
      <w:r w:rsidR="00AA0D42">
        <w:t>H</w:t>
      </w:r>
      <w:r>
        <w:t xml:space="preserve">ow the </w:t>
      </w:r>
      <w:r w:rsidRPr="00F50362">
        <w:t xml:space="preserve">Ntopo2 </w:t>
      </w:r>
      <w:r>
        <w:t>security material</w:t>
      </w:r>
      <w:r w:rsidRPr="00781D71">
        <w:t xml:space="preserve"> </w:t>
      </w:r>
      <w:r>
        <w:t xml:space="preserve">is provisioned to the </w:t>
      </w:r>
      <w:proofErr w:type="spellStart"/>
      <w:r>
        <w:t>AIoT</w:t>
      </w:r>
      <w:proofErr w:type="spellEnd"/>
      <w:r>
        <w:t xml:space="preserve"> device, and by which 5GC NF</w:t>
      </w:r>
      <w:r w:rsidR="00AA0D42">
        <w:t xml:space="preserve"> is not </w:t>
      </w:r>
      <w:proofErr w:type="spellStart"/>
      <w:r w:rsidR="00AA0D42">
        <w:t>addssed</w:t>
      </w:r>
      <w:proofErr w:type="spellEnd"/>
      <w:r w:rsidR="00AA0D42">
        <w:t xml:space="preserve"> in the present document</w:t>
      </w:r>
      <w:r>
        <w:t>.</w:t>
      </w:r>
    </w:p>
    <w:p w14:paraId="65D617A1" w14:textId="77777777" w:rsidR="00084B11" w:rsidRDefault="00084B11" w:rsidP="00084B11">
      <w:pPr>
        <w:pStyle w:val="NO"/>
      </w:pPr>
      <w:r w:rsidRPr="00355437">
        <w:t xml:space="preserve">NOTE1: </w:t>
      </w:r>
      <w:r w:rsidRPr="00355437">
        <w:tab/>
        <w:t xml:space="preserve">One or more </w:t>
      </w:r>
      <w:proofErr w:type="spellStart"/>
      <w:r w:rsidRPr="00355437">
        <w:t>AIoT</w:t>
      </w:r>
      <w:proofErr w:type="spellEnd"/>
      <w:r w:rsidRPr="00355437">
        <w:t xml:space="preserve"> devices (e.g. </w:t>
      </w:r>
      <w:proofErr w:type="spellStart"/>
      <w:r w:rsidRPr="00355437">
        <w:t>AIoT</w:t>
      </w:r>
      <w:proofErr w:type="spellEnd"/>
      <w:r w:rsidRPr="00355437">
        <w:t xml:space="preserve"> devices in the same group) can be associated with a common Ntopo2 security material.</w:t>
      </w:r>
      <w:r w:rsidRPr="00AC7813">
        <w:t xml:space="preserve"> </w:t>
      </w:r>
    </w:p>
    <w:p w14:paraId="61557791" w14:textId="77777777" w:rsidR="00084B11" w:rsidRPr="001E0870" w:rsidRDefault="00084B11" w:rsidP="00084B11">
      <w:pPr>
        <w:pStyle w:val="B1"/>
      </w:pPr>
      <w:r w:rsidRPr="001E0870">
        <w:t>1.</w:t>
      </w:r>
      <w:r w:rsidRPr="001E0870">
        <w:tab/>
        <w:t xml:space="preserve">The </w:t>
      </w:r>
      <w:proofErr w:type="spellStart"/>
      <w:r w:rsidRPr="001E0870">
        <w:t>AIoT</w:t>
      </w:r>
      <w:proofErr w:type="spellEnd"/>
      <w:r w:rsidRPr="001E0870">
        <w:t xml:space="preserve"> capable UE performs Registration procedure as defined in TS 23.502. The UE includes the </w:t>
      </w:r>
      <w:proofErr w:type="spellStart"/>
      <w:r w:rsidRPr="001E0870">
        <w:t>AIoT</w:t>
      </w:r>
      <w:proofErr w:type="spellEnd"/>
      <w:r w:rsidRPr="001E0870">
        <w:t xml:space="preserve"> Intermediate node capability indication in Registration Request message. The AMF determines whether the UE is authorized to work as Intermediate UE for </w:t>
      </w:r>
      <w:proofErr w:type="spellStart"/>
      <w:r w:rsidRPr="001E0870">
        <w:t>AIoT</w:t>
      </w:r>
      <w:proofErr w:type="spellEnd"/>
      <w:r w:rsidRPr="001E0870">
        <w:t xml:space="preserve">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t>2</w:t>
      </w:r>
      <w:r w:rsidRPr="001E0870">
        <w:t>.</w:t>
      </w:r>
      <w:r w:rsidRPr="001E0870">
        <w:tab/>
        <w:t xml:space="preserve">AF sends </w:t>
      </w:r>
      <w:proofErr w:type="spellStart"/>
      <w:r w:rsidRPr="001E0870">
        <w:t>AIoT</w:t>
      </w:r>
      <w:proofErr w:type="spellEnd"/>
      <w:r w:rsidRPr="001E0870">
        <w:t xml:space="preserve"> service request (e.g. Inventory Request, Command Request) to the </w:t>
      </w:r>
      <w:proofErr w:type="spellStart"/>
      <w:r w:rsidRPr="001E0870">
        <w:t>AIoT</w:t>
      </w:r>
      <w:proofErr w:type="spellEnd"/>
      <w:r w:rsidRPr="001E0870">
        <w:t xml:space="preserve"> capable UE. The </w:t>
      </w:r>
      <w:proofErr w:type="spellStart"/>
      <w:r w:rsidRPr="001E0870">
        <w:t>AIoT</w:t>
      </w:r>
      <w:proofErr w:type="spellEnd"/>
      <w:r w:rsidRPr="001E0870">
        <w:t xml:space="preserve"> service request may be sent to the </w:t>
      </w:r>
      <w:proofErr w:type="spellStart"/>
      <w:r w:rsidRPr="001E0870">
        <w:t>AIoT</w:t>
      </w:r>
      <w:proofErr w:type="spellEnd"/>
      <w:r w:rsidRPr="001E0870">
        <w:t xml:space="preserve"> capable UE via 5GC or from AF directly over user plane with input parameters containing the area information, device information, optional inventory strategy information, and optional report aggregation info etc.</w:t>
      </w:r>
    </w:p>
    <w:p w14:paraId="6B3297DC" w14:textId="04E65378" w:rsidR="00084B11" w:rsidRPr="00AC7813" w:rsidRDefault="00084B11" w:rsidP="00084B11">
      <w:pPr>
        <w:pStyle w:val="NO"/>
      </w:pPr>
      <w:r w:rsidRPr="002455B4">
        <w:t>NOTE</w:t>
      </w:r>
      <w:r>
        <w:rPr>
          <w:rFonts w:hint="eastAsia"/>
          <w:lang w:eastAsia="zh-CN"/>
        </w:rPr>
        <w:t>2</w:t>
      </w:r>
      <w:r w:rsidRPr="00AC7813">
        <w:t xml:space="preserve">: </w:t>
      </w:r>
      <w:r>
        <w:tab/>
      </w:r>
      <w:r w:rsidRPr="00AC7813">
        <w:t xml:space="preserve">The detail </w:t>
      </w:r>
      <w:r>
        <w:t xml:space="preserve">of </w:t>
      </w:r>
      <w:proofErr w:type="spellStart"/>
      <w:r w:rsidRPr="00AC7813">
        <w:t>AIoT</w:t>
      </w:r>
      <w:proofErr w:type="spellEnd"/>
      <w:r w:rsidRPr="00AC7813">
        <w:t xml:space="preserve"> service request </w:t>
      </w:r>
      <w:r>
        <w:t>procedure i</w:t>
      </w:r>
      <w:r w:rsidRPr="00AC7813">
        <w:t xml:space="preserve">s </w:t>
      </w:r>
      <w:r w:rsidR="00D15A2B">
        <w:t>not defined in the present document</w:t>
      </w:r>
      <w:r w:rsidRPr="00AC7813">
        <w:t xml:space="preserve">. </w:t>
      </w:r>
    </w:p>
    <w:p w14:paraId="0EF8B2E9" w14:textId="77777777" w:rsidR="00084B11" w:rsidRDefault="00084B11" w:rsidP="00084B11">
      <w:pPr>
        <w:pStyle w:val="B1"/>
      </w:pPr>
      <w:r>
        <w:rPr>
          <w:rFonts w:hint="eastAsia"/>
          <w:lang w:eastAsia="zh-CN"/>
        </w:rPr>
        <w:lastRenderedPageBreak/>
        <w:t>3</w:t>
      </w:r>
      <w:r w:rsidRPr="009541A7">
        <w:t>.</w:t>
      </w:r>
      <w:r w:rsidRPr="009541A7">
        <w:tab/>
        <w:t xml:space="preserve">The </w:t>
      </w:r>
      <w:proofErr w:type="spellStart"/>
      <w:r w:rsidRPr="009541A7">
        <w:t>AIoT</w:t>
      </w:r>
      <w:proofErr w:type="spellEnd"/>
      <w:r w:rsidRPr="009541A7">
        <w:t xml:space="preserve">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w:t>
      </w:r>
      <w:proofErr w:type="spellStart"/>
      <w:r w:rsidRPr="009541A7">
        <w:t>AIoT</w:t>
      </w:r>
      <w:proofErr w:type="spellEnd"/>
      <w:r w:rsidRPr="009541A7">
        <w:t xml:space="preserve"> capable UE includes its Ntopo2 security capability to be used over the interface with </w:t>
      </w:r>
      <w:proofErr w:type="spellStart"/>
      <w:r w:rsidRPr="009541A7">
        <w:t>AIoT</w:t>
      </w:r>
      <w:proofErr w:type="spellEnd"/>
      <w:r w:rsidRPr="009541A7">
        <w:t xml:space="preserve"> devices, e.g. supported ciphering algorithms. The </w:t>
      </w:r>
      <w:proofErr w:type="spellStart"/>
      <w:r w:rsidRPr="009541A7">
        <w:t>AIoT</w:t>
      </w:r>
      <w:proofErr w:type="spellEnd"/>
      <w:r w:rsidRPr="009541A7">
        <w:t xml:space="preserve">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 xml:space="preserve">(e.g. time period, expiry), and/or the </w:t>
      </w:r>
      <w:proofErr w:type="spellStart"/>
      <w:r w:rsidRPr="001E0870">
        <w:t>AIoT</w:t>
      </w:r>
      <w:proofErr w:type="spellEnd"/>
      <w:r w:rsidRPr="001E0870">
        <w:t xml:space="preserve">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w:t>
      </w:r>
      <w:proofErr w:type="spellStart"/>
      <w:r w:rsidRPr="001E0870">
        <w:t>AIoT</w:t>
      </w:r>
      <w:proofErr w:type="spellEnd"/>
      <w:r w:rsidRPr="001E0870">
        <w:t xml:space="preserve"> capable UE is authorized to work as Intermediate UE for Ambient IoT service and </w:t>
      </w:r>
      <w:r>
        <w:t>provisions</w:t>
      </w:r>
      <w:r w:rsidRPr="001E0870">
        <w:t xml:space="preserve"> Ntopo2 security material. The 5G NF may check the Ambient IoT service authorization information for the </w:t>
      </w:r>
      <w:proofErr w:type="spellStart"/>
      <w:r w:rsidRPr="001E0870">
        <w:t>AIoT</w:t>
      </w:r>
      <w:proofErr w:type="spellEnd"/>
      <w:r w:rsidRPr="001E0870">
        <w:t xml:space="preserve"> capable UE with the AF.</w:t>
      </w:r>
    </w:p>
    <w:p w14:paraId="35ADF3E3" w14:textId="727C5390" w:rsidR="00084B11" w:rsidRDefault="00084B11" w:rsidP="00084B11">
      <w:pPr>
        <w:pStyle w:val="NO"/>
      </w:pPr>
      <w:r w:rsidRPr="00DA1267">
        <w:t>N</w:t>
      </w:r>
      <w:r w:rsidR="00321897">
        <w:t>OTE</w:t>
      </w:r>
      <w:r w:rsidRPr="00DA1267">
        <w:t xml:space="preserve">: </w:t>
      </w:r>
      <w:r w:rsidR="00321897">
        <w:t>W</w:t>
      </w:r>
      <w:r>
        <w:t>hich 5G NF performs the authorization and provisions the security material</w:t>
      </w:r>
      <w:r w:rsidR="00321897">
        <w:t xml:space="preserve"> is not addressed in the present document</w:t>
      </w:r>
      <w:r>
        <w:t>.</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 xml:space="preserve">The </w:t>
      </w:r>
      <w:proofErr w:type="spellStart"/>
      <w:r w:rsidRPr="001E0870">
        <w:t>AIoT</w:t>
      </w:r>
      <w:proofErr w:type="spellEnd"/>
      <w:r w:rsidRPr="001E0870">
        <w:t xml:space="preserve"> capable UE interacts with NG-RAN for radio resource allocation if the UE is authorized as in step 1.</w:t>
      </w:r>
    </w:p>
    <w:p w14:paraId="7F5F5F60" w14:textId="2B85CA04" w:rsidR="00084B11" w:rsidRPr="0006313A" w:rsidRDefault="00084B11" w:rsidP="00084B11">
      <w:pPr>
        <w:pStyle w:val="NO"/>
        <w:rPr>
          <w:lang w:eastAsia="zh-CN"/>
        </w:rPr>
      </w:pPr>
      <w:r w:rsidRPr="002455B4">
        <w:t>NOTE</w:t>
      </w:r>
      <w:r>
        <w:t>3</w:t>
      </w:r>
      <w:r w:rsidRPr="0006313A">
        <w:rPr>
          <w:lang w:eastAsia="zh-CN"/>
        </w:rPr>
        <w:t>:</w:t>
      </w:r>
      <w:r>
        <w:tab/>
      </w:r>
      <w:r w:rsidRPr="0006313A">
        <w:rPr>
          <w:lang w:eastAsia="zh-CN"/>
        </w:rPr>
        <w:t xml:space="preserve">The detail for radio resource allocation is </w:t>
      </w:r>
      <w:r w:rsidR="00E214FC">
        <w:rPr>
          <w:lang w:eastAsia="zh-CN"/>
        </w:rPr>
        <w:t>not defined in the present document</w:t>
      </w:r>
      <w:r w:rsidRPr="0006313A">
        <w:rPr>
          <w:lang w:eastAsia="zh-CN"/>
        </w:rPr>
        <w:t>.</w:t>
      </w:r>
    </w:p>
    <w:p w14:paraId="08DAE69B" w14:textId="77777777" w:rsidR="00084B11" w:rsidRPr="001E0870" w:rsidRDefault="00084B11" w:rsidP="00084B11">
      <w:pPr>
        <w:pStyle w:val="B1"/>
      </w:pPr>
      <w:r w:rsidRPr="001E0870">
        <w:t>7.</w:t>
      </w:r>
      <w:r w:rsidRPr="001E0870">
        <w:tab/>
        <w:t xml:space="preserve">If the </w:t>
      </w:r>
      <w:proofErr w:type="spellStart"/>
      <w:r w:rsidRPr="001E0870">
        <w:t>AIoT</w:t>
      </w:r>
      <w:proofErr w:type="spellEnd"/>
      <w:r w:rsidRPr="001E0870">
        <w:t xml:space="preserve"> service request is Inventory Request, the </w:t>
      </w:r>
      <w:proofErr w:type="spellStart"/>
      <w:r w:rsidRPr="001E0870">
        <w:t>AIoT</w:t>
      </w:r>
      <w:proofErr w:type="spellEnd"/>
      <w:r w:rsidRPr="001E0870">
        <w:t xml:space="preserve"> capable UE initiates Inventory request over Ntopo2, selects Ntopo2 security material as received in step </w:t>
      </w:r>
      <w:r>
        <w:t>5</w:t>
      </w:r>
      <w:r w:rsidRPr="001E0870">
        <w:t xml:space="preserve"> and based on the associated security material information and input parameters in </w:t>
      </w:r>
      <w:proofErr w:type="spellStart"/>
      <w:r w:rsidRPr="001E0870">
        <w:t>AIoT</w:t>
      </w:r>
      <w:proofErr w:type="spellEnd"/>
      <w:r w:rsidRPr="001E0870">
        <w:t xml:space="preserve">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w:t>
      </w:r>
      <w:proofErr w:type="spellStart"/>
      <w:r w:rsidRPr="001E0870">
        <w:t>AIoT</w:t>
      </w:r>
      <w:proofErr w:type="spellEnd"/>
      <w:r w:rsidRPr="001E0870">
        <w:t xml:space="preserve"> device reports the device ID and/or other info to the </w:t>
      </w:r>
      <w:proofErr w:type="spellStart"/>
      <w:r w:rsidRPr="001E0870">
        <w:t>AIoT</w:t>
      </w:r>
      <w:proofErr w:type="spellEnd"/>
      <w:r w:rsidRPr="001E0870">
        <w:t xml:space="preserve"> capable UE in the response message. The response message is protected by Ntopo2 security material</w:t>
      </w:r>
      <w:r w:rsidRPr="00B26B0C">
        <w:t xml:space="preserve">. Successful verification of </w:t>
      </w:r>
      <w:r>
        <w:t xml:space="preserve">the protected </w:t>
      </w:r>
      <w:r w:rsidRPr="00B26B0C">
        <w:t xml:space="preserve">Inventory request message assures the </w:t>
      </w:r>
      <w:proofErr w:type="spellStart"/>
      <w:r w:rsidRPr="00B26B0C">
        <w:t>AIoT</w:t>
      </w:r>
      <w:proofErr w:type="spellEnd"/>
      <w:r w:rsidRPr="00B26B0C">
        <w:t xml:space="preserve"> device that the </w:t>
      </w:r>
      <w:proofErr w:type="spellStart"/>
      <w:r w:rsidRPr="00B26B0C">
        <w:t>AIoT</w:t>
      </w:r>
      <w:proofErr w:type="spellEnd"/>
      <w:r w:rsidRPr="00B26B0C">
        <w:t xml:space="preserve"> capable UE is authorized to provide the </w:t>
      </w:r>
      <w:proofErr w:type="spellStart"/>
      <w:r w:rsidRPr="00B26B0C">
        <w:t>AIoT</w:t>
      </w:r>
      <w:proofErr w:type="spellEnd"/>
      <w:r w:rsidRPr="00B26B0C">
        <w:t xml:space="preserve"> service.</w:t>
      </w:r>
    </w:p>
    <w:p w14:paraId="766E9B8D" w14:textId="77777777" w:rsidR="00084B11" w:rsidRPr="001E0870" w:rsidRDefault="00084B11" w:rsidP="00084B11">
      <w:pPr>
        <w:pStyle w:val="B1"/>
      </w:pPr>
      <w:r>
        <w:t>9</w:t>
      </w:r>
      <w:r w:rsidRPr="001E0870">
        <w:t>.</w:t>
      </w:r>
      <w:r w:rsidRPr="001E0870">
        <w:tab/>
        <w:t xml:space="preserve">If the </w:t>
      </w:r>
      <w:proofErr w:type="spellStart"/>
      <w:r w:rsidRPr="001E0870">
        <w:t>AIoT</w:t>
      </w:r>
      <w:proofErr w:type="spellEnd"/>
      <w:r w:rsidRPr="001E0870">
        <w:t xml:space="preserve"> service request is Command Request, the </w:t>
      </w:r>
      <w:proofErr w:type="spellStart"/>
      <w:r w:rsidRPr="001E0870">
        <w:t>AIoT</w:t>
      </w:r>
      <w:proofErr w:type="spellEnd"/>
      <w:r w:rsidRPr="001E0870">
        <w:t xml:space="preserve"> capable UE initiates Command request over Ntopo2 and protects the Command request </w:t>
      </w:r>
      <w:r>
        <w:t xml:space="preserve">message </w:t>
      </w:r>
      <w:r w:rsidRPr="001E0870">
        <w:t xml:space="preserve">with Ntopo2 security material </w:t>
      </w:r>
      <w:proofErr w:type="spellStart"/>
      <w:r w:rsidRPr="001E0870">
        <w:t>simliar</w:t>
      </w:r>
      <w:proofErr w:type="spellEnd"/>
      <w:r w:rsidRPr="001E0870">
        <w:t xml:space="preserve">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w:t>
      </w:r>
      <w:proofErr w:type="spellStart"/>
      <w:r w:rsidRPr="001E0870">
        <w:t>AIoT</w:t>
      </w:r>
      <w:proofErr w:type="spellEnd"/>
      <w:r w:rsidRPr="001E0870">
        <w:t xml:space="preserve"> device performs the Command and sends the response message. The response message is protected by Ntopo2 security material</w:t>
      </w:r>
      <w:r w:rsidRPr="00B26B0C">
        <w:t xml:space="preserve">. Successful verification of </w:t>
      </w:r>
      <w:r>
        <w:t xml:space="preserve">the protected </w:t>
      </w:r>
      <w:r w:rsidRPr="00B26B0C">
        <w:t xml:space="preserve">Command request message assures the </w:t>
      </w:r>
      <w:proofErr w:type="spellStart"/>
      <w:r w:rsidRPr="00B26B0C">
        <w:t>AIoT</w:t>
      </w:r>
      <w:proofErr w:type="spellEnd"/>
      <w:r w:rsidRPr="00B26B0C">
        <w:t xml:space="preserve"> device that the </w:t>
      </w:r>
      <w:proofErr w:type="spellStart"/>
      <w:r w:rsidRPr="00B26B0C">
        <w:t>AIoT</w:t>
      </w:r>
      <w:proofErr w:type="spellEnd"/>
      <w:r w:rsidRPr="00B26B0C">
        <w:t xml:space="preserve"> capable UE is authorized to provide the </w:t>
      </w:r>
      <w:proofErr w:type="spellStart"/>
      <w:r w:rsidRPr="00B26B0C">
        <w:t>AIoT</w:t>
      </w:r>
      <w:proofErr w:type="spellEnd"/>
      <w:r w:rsidRPr="00B26B0C">
        <w:t xml:space="preserve"> service.</w:t>
      </w:r>
    </w:p>
    <w:p w14:paraId="4F1AB517" w14:textId="77777777" w:rsidR="00084B11" w:rsidRDefault="00084B11" w:rsidP="00084B11">
      <w:pPr>
        <w:pStyle w:val="B1"/>
      </w:pPr>
      <w:r>
        <w:t>11</w:t>
      </w:r>
      <w:r w:rsidRPr="001E0870">
        <w:t>.</w:t>
      </w:r>
      <w:r>
        <w:tab/>
      </w:r>
      <w:r w:rsidRPr="001C2D9E">
        <w:t xml:space="preserve">The </w:t>
      </w:r>
      <w:proofErr w:type="spellStart"/>
      <w:r w:rsidRPr="001C2D9E">
        <w:t>AIoT</w:t>
      </w:r>
      <w:proofErr w:type="spellEnd"/>
      <w:r w:rsidRPr="001C2D9E">
        <w:t xml:space="preserve"> capable UE verifies the </w:t>
      </w:r>
      <w:proofErr w:type="spellStart"/>
      <w:r w:rsidRPr="001C2D9E">
        <w:t>AIoT</w:t>
      </w:r>
      <w:proofErr w:type="spellEnd"/>
      <w:r w:rsidRPr="001C2D9E">
        <w:t xml:space="preserve"> service response </w:t>
      </w:r>
      <w:proofErr w:type="spellStart"/>
      <w:r w:rsidRPr="001C2D9E">
        <w:t>messange</w:t>
      </w:r>
      <w:proofErr w:type="spellEnd"/>
      <w:r w:rsidRPr="001C2D9E">
        <w:t xml:space="preserve"> (Inventory  response or Command response). Successful verification of the </w:t>
      </w:r>
      <w:proofErr w:type="spellStart"/>
      <w:r w:rsidRPr="001C2D9E">
        <w:t>AIoT</w:t>
      </w:r>
      <w:proofErr w:type="spellEnd"/>
      <w:r w:rsidRPr="001C2D9E">
        <w:t xml:space="preserve"> service response message assures the </w:t>
      </w:r>
      <w:proofErr w:type="spellStart"/>
      <w:r w:rsidRPr="001C2D9E">
        <w:t>AIoT</w:t>
      </w:r>
      <w:proofErr w:type="spellEnd"/>
      <w:r w:rsidRPr="001C2D9E">
        <w:t xml:space="preserve"> capable UE that the </w:t>
      </w:r>
      <w:proofErr w:type="spellStart"/>
      <w:r w:rsidRPr="001C2D9E">
        <w:t>AIoT</w:t>
      </w:r>
      <w:proofErr w:type="spellEnd"/>
      <w:r w:rsidRPr="001C2D9E">
        <w:t xml:space="preserve"> device is authorized for the </w:t>
      </w:r>
      <w:proofErr w:type="spellStart"/>
      <w:r w:rsidRPr="001C2D9E">
        <w:t>AIoT</w:t>
      </w:r>
      <w:proofErr w:type="spellEnd"/>
      <w:r w:rsidRPr="001C2D9E">
        <w:t xml:space="preserve"> service. The</w:t>
      </w:r>
      <w:r w:rsidRPr="001E0870">
        <w:t xml:space="preserve"> </w:t>
      </w:r>
      <w:proofErr w:type="spellStart"/>
      <w:r w:rsidRPr="00592A50">
        <w:t>AIoT</w:t>
      </w:r>
      <w:proofErr w:type="spellEnd"/>
      <w:r w:rsidRPr="00592A50">
        <w:t xml:space="preserve"> capable UE</w:t>
      </w:r>
      <w:r w:rsidRPr="001E0870">
        <w:t xml:space="preserve"> sends the </w:t>
      </w:r>
      <w:proofErr w:type="spellStart"/>
      <w:r w:rsidRPr="001E0870">
        <w:t>AIoT</w:t>
      </w:r>
      <w:proofErr w:type="spellEnd"/>
      <w:r w:rsidRPr="001E0870">
        <w:t xml:space="preserve"> service response to the AF. The </w:t>
      </w:r>
      <w:proofErr w:type="spellStart"/>
      <w:r w:rsidRPr="001E0870">
        <w:t>AIoT</w:t>
      </w:r>
      <w:proofErr w:type="spellEnd"/>
      <w:r w:rsidRPr="001E0870">
        <w:t xml:space="preserve"> service response may be sent to the AF via 5GC or directly over user plane.</w:t>
      </w:r>
    </w:p>
    <w:p w14:paraId="4EA20879" w14:textId="15267C56" w:rsidR="00084B11" w:rsidRDefault="00084B11" w:rsidP="00AA0D42">
      <w:pPr>
        <w:pStyle w:val="NO"/>
      </w:pPr>
      <w:r>
        <w:t>Note</w:t>
      </w:r>
      <w:r w:rsidR="00E214FC">
        <w:t xml:space="preserve"> 4</w:t>
      </w:r>
      <w:r>
        <w:t xml:space="preserve">: What is the security material and the protocol </w:t>
      </w:r>
      <w:proofErr w:type="spellStart"/>
      <w:r>
        <w:t>betwen</w:t>
      </w:r>
      <w:proofErr w:type="spellEnd"/>
      <w:r>
        <w:t xml:space="preserve"> </w:t>
      </w:r>
      <w:proofErr w:type="spellStart"/>
      <w:r>
        <w:t>AIoT</w:t>
      </w:r>
      <w:proofErr w:type="spellEnd"/>
      <w:r>
        <w:t xml:space="preserve"> device and reader is </w:t>
      </w:r>
      <w:r w:rsidR="00AA0D42">
        <w:t>not addressed in the present document</w:t>
      </w:r>
      <w:r>
        <w:t>.</w:t>
      </w:r>
    </w:p>
    <w:p w14:paraId="392BF0FC" w14:textId="714C73E2" w:rsidR="00084B11" w:rsidRPr="009E1BBF" w:rsidRDefault="00084B11" w:rsidP="00AA0D42">
      <w:pPr>
        <w:pStyle w:val="NO"/>
      </w:pPr>
      <w:r>
        <w:t>N</w:t>
      </w:r>
      <w:r w:rsidR="00321897">
        <w:t>OTE</w:t>
      </w:r>
      <w:r w:rsidR="00E214FC">
        <w:t xml:space="preserve"> 5</w:t>
      </w:r>
      <w:r>
        <w:t xml:space="preserve">: </w:t>
      </w:r>
      <w:r w:rsidR="00AA0D42">
        <w:t>Whether</w:t>
      </w:r>
      <w:r>
        <w:t xml:space="preserve"> ntopo2 key is long-term key or not</w:t>
      </w:r>
      <w:r w:rsidR="00AA0D42">
        <w:t xml:space="preserve"> and </w:t>
      </w:r>
      <w:r>
        <w:t xml:space="preserve">the security impact </w:t>
      </w:r>
      <w:r w:rsidR="00AA0D42">
        <w:t>of ntopo2 key being a long-term key is not addressed in the present document</w:t>
      </w:r>
      <w:r>
        <w:t>.</w:t>
      </w:r>
    </w:p>
    <w:p w14:paraId="65C8C405" w14:textId="2CFAB684" w:rsidR="00084B11" w:rsidRDefault="00084B11" w:rsidP="00084B11">
      <w:pPr>
        <w:pStyle w:val="Heading3"/>
      </w:pPr>
      <w:bookmarkStart w:id="1133" w:name="_Toc180278817"/>
      <w:bookmarkStart w:id="1134" w:name="_Toc180278992"/>
      <w:bookmarkStart w:id="1135" w:name="_Toc180279259"/>
      <w:bookmarkStart w:id="1136" w:name="_Toc180279733"/>
      <w:bookmarkStart w:id="1137" w:name="_Toc182841174"/>
      <w:bookmarkStart w:id="1138" w:name="_Toc182899255"/>
      <w:bookmarkStart w:id="1139" w:name="_Toc208305331"/>
      <w:r>
        <w:t>6.</w:t>
      </w:r>
      <w:r>
        <w:rPr>
          <w:lang w:eastAsia="zh-CN"/>
        </w:rPr>
        <w:t>19</w:t>
      </w:r>
      <w:r>
        <w:t>.3</w:t>
      </w:r>
      <w:r>
        <w:tab/>
        <w:t>Evaluation</w:t>
      </w:r>
      <w:bookmarkEnd w:id="1133"/>
      <w:bookmarkEnd w:id="1134"/>
      <w:bookmarkEnd w:id="1135"/>
      <w:bookmarkEnd w:id="1136"/>
      <w:bookmarkEnd w:id="1137"/>
      <w:bookmarkEnd w:id="1138"/>
      <w:bookmarkEnd w:id="1139"/>
    </w:p>
    <w:p w14:paraId="0CDB6F91" w14:textId="0E8EF3C8" w:rsidR="00A15D82" w:rsidRDefault="00296D20" w:rsidP="00296D20">
      <w:r>
        <w:t>No evaluation for this key issue.</w:t>
      </w:r>
    </w:p>
    <w:p w14:paraId="77E0BF73" w14:textId="15593E88" w:rsidR="00A15D82" w:rsidRPr="000E6CF5" w:rsidRDefault="00A15D82" w:rsidP="000552CC">
      <w:pPr>
        <w:pStyle w:val="Heading2"/>
      </w:pPr>
      <w:bookmarkStart w:id="1140" w:name="_Toc180279734"/>
      <w:bookmarkStart w:id="1141" w:name="_Toc182841175"/>
      <w:bookmarkStart w:id="1142" w:name="_Toc182899256"/>
      <w:bookmarkStart w:id="1143" w:name="_Toc208305332"/>
      <w:r>
        <w:t>6</w:t>
      </w:r>
      <w:r>
        <w:rPr>
          <w:rFonts w:hint="eastAsia"/>
          <w:lang w:eastAsia="zh-CN"/>
        </w:rPr>
        <w:t>.</w:t>
      </w:r>
      <w:r w:rsidR="00EE60DF">
        <w:rPr>
          <w:lang w:eastAsia="zh-CN"/>
        </w:rPr>
        <w:t>20</w:t>
      </w:r>
      <w:r>
        <w:rPr>
          <w:lang w:eastAsia="zh-CN"/>
        </w:rPr>
        <w:tab/>
        <w:t>Solution #</w:t>
      </w:r>
      <w:r w:rsidR="00EE60DF">
        <w:rPr>
          <w:lang w:eastAsia="zh-CN"/>
        </w:rPr>
        <w:t>20</w:t>
      </w:r>
      <w:r>
        <w:rPr>
          <w:lang w:eastAsia="zh-CN"/>
        </w:rPr>
        <w:t xml:space="preserve">: </w:t>
      </w:r>
      <w:bookmarkStart w:id="1144"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1140"/>
      <w:bookmarkEnd w:id="1141"/>
      <w:bookmarkEnd w:id="1142"/>
      <w:bookmarkEnd w:id="1144"/>
      <w:bookmarkEnd w:id="1143"/>
    </w:p>
    <w:p w14:paraId="041D873B" w14:textId="4A9D5842" w:rsidR="00A15D82" w:rsidRDefault="00A15D82" w:rsidP="000552CC">
      <w:pPr>
        <w:pStyle w:val="Heading3"/>
      </w:pPr>
      <w:bookmarkStart w:id="1145" w:name="_Toc180278818"/>
      <w:bookmarkStart w:id="1146" w:name="_Toc180278993"/>
      <w:bookmarkStart w:id="1147" w:name="_Toc180279260"/>
      <w:bookmarkStart w:id="1148" w:name="_Toc180279735"/>
      <w:bookmarkStart w:id="1149" w:name="_Toc182841176"/>
      <w:bookmarkStart w:id="1150" w:name="_Toc182899257"/>
      <w:bookmarkStart w:id="1151" w:name="_Toc208305333"/>
      <w:r>
        <w:t>6.</w:t>
      </w:r>
      <w:r w:rsidR="00EE60DF">
        <w:t>20</w:t>
      </w:r>
      <w:r>
        <w:t>.1</w:t>
      </w:r>
      <w:r>
        <w:tab/>
        <w:t>Introduction</w:t>
      </w:r>
      <w:bookmarkEnd w:id="1145"/>
      <w:bookmarkEnd w:id="1146"/>
      <w:bookmarkEnd w:id="1147"/>
      <w:bookmarkEnd w:id="1148"/>
      <w:bookmarkEnd w:id="1149"/>
      <w:bookmarkEnd w:id="1150"/>
      <w:bookmarkEnd w:id="1151"/>
    </w:p>
    <w:p w14:paraId="7BD99E00" w14:textId="77777777" w:rsidR="00A15D82" w:rsidRDefault="00A15D82" w:rsidP="00A15D82">
      <w:pPr>
        <w:rPr>
          <w:lang w:eastAsia="zh-CN"/>
        </w:rPr>
      </w:pPr>
      <w:r>
        <w:rPr>
          <w:lang w:eastAsia="zh-CN"/>
        </w:rPr>
        <w:t xml:space="preserve">The assumption of this solution is </w:t>
      </w:r>
      <w:proofErr w:type="spellStart"/>
      <w:r>
        <w:rPr>
          <w:lang w:eastAsia="zh-CN"/>
        </w:rPr>
        <w:t>AIoT</w:t>
      </w:r>
      <w:proofErr w:type="spellEnd"/>
      <w:r>
        <w:rPr>
          <w:lang w:eastAsia="zh-CN"/>
        </w:rPr>
        <w:t xml:space="preserve"> device can not support 5G-AKA due to power or computational resource limitation.</w:t>
      </w:r>
    </w:p>
    <w:p w14:paraId="668F4F59" w14:textId="77777777" w:rsidR="00A15D82" w:rsidRDefault="00A15D82" w:rsidP="00A15D82">
      <w:pPr>
        <w:rPr>
          <w:lang w:eastAsia="zh-CN"/>
        </w:rPr>
      </w:pPr>
      <w:r>
        <w:rPr>
          <w:lang w:eastAsia="zh-CN"/>
        </w:rPr>
        <w:lastRenderedPageBreak/>
        <w:t xml:space="preserve">The existing </w:t>
      </w:r>
      <w:r w:rsidRPr="00035EDF">
        <w:rPr>
          <w:lang w:eastAsia="zh-CN"/>
        </w:rPr>
        <w:t>Key issue #3</w:t>
      </w:r>
      <w:r>
        <w:rPr>
          <w:lang w:eastAsia="zh-CN"/>
        </w:rPr>
        <w:t>,</w:t>
      </w:r>
      <w:r w:rsidRPr="00035EDF">
        <w:rPr>
          <w:lang w:eastAsia="zh-CN"/>
        </w:rPr>
        <w:t xml:space="preserve"> Privacy by protecting </w:t>
      </w:r>
      <w:proofErr w:type="spellStart"/>
      <w:r w:rsidRPr="00035EDF">
        <w:rPr>
          <w:lang w:eastAsia="zh-CN"/>
        </w:rPr>
        <w:t>AIoT</w:t>
      </w:r>
      <w:proofErr w:type="spellEnd"/>
      <w:r w:rsidRPr="00035EDF">
        <w:rPr>
          <w:lang w:eastAsia="zh-CN"/>
        </w:rPr>
        <w:t xml:space="preserve">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 xml:space="preserve">Mechanisms for mitigating privacy threats (described above) by identifying, linking, and tracking the identifiers of </w:t>
      </w:r>
      <w:proofErr w:type="spellStart"/>
      <w:r w:rsidRPr="00035EDF">
        <w:rPr>
          <w:i/>
          <w:iCs/>
          <w:lang w:eastAsia="zh-CN"/>
        </w:rPr>
        <w:t>AIoT</w:t>
      </w:r>
      <w:proofErr w:type="spellEnd"/>
      <w:r w:rsidRPr="00035EDF">
        <w:rPr>
          <w:i/>
          <w:iCs/>
          <w:lang w:eastAsia="zh-CN"/>
        </w:rPr>
        <w:t xml:space="preserve"> Device(s) shall be supported</w:t>
      </w:r>
      <w:r w:rsidRPr="00035EDF">
        <w:rPr>
          <w:lang w:eastAsia="zh-CN"/>
        </w:rPr>
        <w:t>.</w:t>
      </w:r>
    </w:p>
    <w:p w14:paraId="1DCDC6CB" w14:textId="77777777" w:rsidR="00A15D82" w:rsidRDefault="00A15D82" w:rsidP="00A15D82">
      <w:pPr>
        <w:rPr>
          <w:lang w:eastAsia="zh-CN"/>
        </w:rPr>
      </w:pPr>
      <w:r>
        <w:rPr>
          <w:lang w:eastAsia="zh-CN"/>
        </w:rPr>
        <w:t>In addition, RAN2#125bis chairman notes [4] detail the following baseline procedure:</w:t>
      </w:r>
    </w:p>
    <w:p w14:paraId="7A50208D" w14:textId="77777777" w:rsidR="00A15D82" w:rsidRDefault="00A15D82" w:rsidP="00A15D82">
      <w:pPr>
        <w:ind w:left="284"/>
        <w:rPr>
          <w:i/>
          <w:iCs/>
          <w:lang w:eastAsia="zh-CN"/>
        </w:rPr>
      </w:pPr>
      <w:bookmarkStart w:id="1152" w:name="_Hlk165549985"/>
      <w:r>
        <w:rPr>
          <w:i/>
          <w:iCs/>
          <w:lang w:eastAsia="zh-CN"/>
        </w:rPr>
        <w:t>…</w:t>
      </w:r>
    </w:p>
    <w:p w14:paraId="6EFDB403" w14:textId="77777777" w:rsidR="00A15D82" w:rsidRDefault="00A15D82" w:rsidP="00A15D82">
      <w:pPr>
        <w:ind w:left="284"/>
        <w:rPr>
          <w:i/>
          <w:iCs/>
          <w:lang w:eastAsia="zh-CN"/>
        </w:rPr>
      </w:pPr>
      <w:r w:rsidRPr="00792BB8">
        <w:rPr>
          <w:i/>
          <w:iCs/>
          <w:lang w:eastAsia="zh-CN"/>
        </w:rPr>
        <w:t>3</w:t>
      </w:r>
      <w:r>
        <w:rPr>
          <w:i/>
          <w:iCs/>
          <w:lang w:eastAsia="zh-CN"/>
        </w:rPr>
        <w:t xml:space="preserve">. </w:t>
      </w:r>
      <w:r w:rsidRPr="00792BB8">
        <w:rPr>
          <w:i/>
          <w:iCs/>
          <w:lang w:eastAsia="zh-CN"/>
        </w:rPr>
        <w:t>RAN2 will support two use cases, “inventory” and “command”.  The definition, detailed wording is FFS</w:t>
      </w:r>
    </w:p>
    <w:p w14:paraId="15EFBB6C" w14:textId="77777777" w:rsidR="00A15D82" w:rsidRDefault="00A15D82" w:rsidP="00A15D82">
      <w:pPr>
        <w:ind w:left="284"/>
        <w:rPr>
          <w:i/>
          <w:iCs/>
          <w:lang w:eastAsia="zh-CN"/>
        </w:rPr>
      </w:pPr>
      <w:r>
        <w:rPr>
          <w:i/>
          <w:iCs/>
          <w:lang w:eastAsia="zh-CN"/>
        </w:rPr>
        <w:t>4. Baseline:</w:t>
      </w:r>
    </w:p>
    <w:p w14:paraId="28F5DA1B" w14:textId="77777777" w:rsidR="00A15D82" w:rsidRPr="00035EDF" w:rsidRDefault="00A15D82" w:rsidP="00A15D82">
      <w:pPr>
        <w:ind w:left="284"/>
        <w:rPr>
          <w:i/>
          <w:iCs/>
          <w:lang w:eastAsia="zh-CN"/>
        </w:rPr>
      </w:pPr>
      <w:r w:rsidRPr="00035EDF">
        <w:rPr>
          <w:i/>
          <w:iCs/>
          <w:lang w:eastAsia="zh-CN"/>
        </w:rPr>
        <w:t>Step A: Based on the service request, the reader sends the Initial Trigger Message indicating device(s) that need to respond; Details FFS</w:t>
      </w:r>
    </w:p>
    <w:bookmarkEnd w:id="1152"/>
    <w:p w14:paraId="7ABCF64D" w14:textId="77777777" w:rsidR="00A15D82" w:rsidRPr="00035EDF" w:rsidRDefault="00A15D82" w:rsidP="00A15D82">
      <w:pPr>
        <w:ind w:left="284"/>
        <w:rPr>
          <w:i/>
          <w:iCs/>
          <w:lang w:eastAsia="zh-CN"/>
        </w:rPr>
      </w:pPr>
      <w:r w:rsidRPr="00035EDF">
        <w:rPr>
          <w:i/>
          <w:iCs/>
          <w:lang w:eastAsia="zh-CN"/>
        </w:rPr>
        <w:t>Step B: Triggered device(s) performs the random access-like procedure, if needed; Details FFS</w:t>
      </w:r>
    </w:p>
    <w:p w14:paraId="3E41E687" w14:textId="77777777" w:rsidR="00A15D82" w:rsidRDefault="00A15D82" w:rsidP="00A15D82">
      <w:pPr>
        <w:ind w:left="284"/>
        <w:rPr>
          <w:i/>
          <w:iCs/>
          <w:lang w:eastAsia="zh-CN"/>
        </w:rPr>
      </w:pPr>
      <w:r w:rsidRPr="00035EDF">
        <w:rPr>
          <w:i/>
          <w:iCs/>
          <w:lang w:eastAsia="zh-CN"/>
        </w:rPr>
        <w:t>Step C: The device may perform the data communication with the reader as needed,: Details FFS</w:t>
      </w:r>
    </w:p>
    <w:p w14:paraId="01359AF2" w14:textId="77777777" w:rsidR="00A15D82" w:rsidRPr="00035EDF" w:rsidRDefault="00A15D82" w:rsidP="00A15D82">
      <w:pPr>
        <w:ind w:left="284"/>
        <w:rPr>
          <w:i/>
          <w:iCs/>
          <w:lang w:eastAsia="zh-CN"/>
        </w:rPr>
      </w:pPr>
      <w:r>
        <w:rPr>
          <w:i/>
          <w:iCs/>
          <w:lang w:eastAsia="zh-CN"/>
        </w:rPr>
        <w:t>…</w:t>
      </w:r>
    </w:p>
    <w:p w14:paraId="0085D77C" w14:textId="77777777" w:rsidR="00A15D82" w:rsidRDefault="00A15D82" w:rsidP="00A15D82">
      <w:pPr>
        <w:rPr>
          <w:lang w:eastAsia="zh-CN"/>
        </w:rPr>
      </w:pPr>
      <w:r>
        <w:rPr>
          <w:lang w:eastAsia="zh-CN"/>
        </w:rPr>
        <w:t>This solution aims to address both, the KI#3 of the present document and the baseline procedure described in the RAN2#125bis agreement.</w:t>
      </w:r>
    </w:p>
    <w:p w14:paraId="29A871E9" w14:textId="77777777" w:rsidR="00A15D82" w:rsidRDefault="00A15D82" w:rsidP="00A15D82">
      <w:pPr>
        <w:rPr>
          <w:lang w:eastAsia="zh-CN"/>
        </w:rPr>
      </w:pPr>
      <w:r>
        <w:rPr>
          <w:lang w:eastAsia="zh-CN"/>
        </w:rPr>
        <w:t xml:space="preserve">Moreover, the proposed procedure for obfuscating the </w:t>
      </w:r>
      <w:proofErr w:type="spellStart"/>
      <w:r>
        <w:rPr>
          <w:lang w:eastAsia="zh-CN"/>
        </w:rPr>
        <w:t>AIoT</w:t>
      </w:r>
      <w:proofErr w:type="spellEnd"/>
      <w:r>
        <w:rPr>
          <w:lang w:eastAsia="zh-CN"/>
        </w:rPr>
        <w:t xml:space="preserve"> Device AIOT_ID describes the “inventory” use case but is equally applicable to the “command” use case.</w:t>
      </w:r>
    </w:p>
    <w:p w14:paraId="3E26D005" w14:textId="3CE7631A" w:rsidR="00A15D82" w:rsidRDefault="00A15D82" w:rsidP="00A15D82">
      <w:pPr>
        <w:pStyle w:val="Heading3"/>
      </w:pPr>
      <w:bookmarkStart w:id="1153" w:name="_Toc180278819"/>
      <w:bookmarkStart w:id="1154" w:name="_Toc180278994"/>
      <w:bookmarkStart w:id="1155" w:name="_Toc180279261"/>
      <w:bookmarkStart w:id="1156" w:name="_Toc180279736"/>
      <w:bookmarkStart w:id="1157" w:name="_Toc182841177"/>
      <w:bookmarkStart w:id="1158" w:name="_Toc182899258"/>
      <w:bookmarkStart w:id="1159" w:name="_Toc208305334"/>
      <w:r>
        <w:t>6.</w:t>
      </w:r>
      <w:r w:rsidR="00EE60DF">
        <w:t>20</w:t>
      </w:r>
      <w:r>
        <w:t>.2</w:t>
      </w:r>
      <w:r>
        <w:tab/>
        <w:t>Details</w:t>
      </w:r>
      <w:bookmarkEnd w:id="1153"/>
      <w:bookmarkEnd w:id="1154"/>
      <w:bookmarkEnd w:id="1155"/>
      <w:bookmarkEnd w:id="1156"/>
      <w:bookmarkEnd w:id="1157"/>
      <w:bookmarkEnd w:id="1158"/>
      <w:bookmarkEnd w:id="1159"/>
    </w:p>
    <w:p w14:paraId="72072F3C" w14:textId="77777777" w:rsidR="00A15D82" w:rsidRDefault="00A15D82" w:rsidP="00A15D82">
      <w:pPr>
        <w:rPr>
          <w:lang w:eastAsia="zh-CN"/>
        </w:rPr>
      </w:pPr>
      <w:r>
        <w:rPr>
          <w:lang w:eastAsia="zh-CN"/>
        </w:rPr>
        <w:t>The simplified call flow associated with the proposed solution is presented below.</w:t>
      </w:r>
    </w:p>
    <w:bookmarkStart w:id="1160" w:name="MCCQCTEMPBM_00000064"/>
    <w:p w14:paraId="18AC0A09" w14:textId="77777777" w:rsidR="00A15D82" w:rsidRDefault="00A15D82" w:rsidP="00296D20">
      <w:pPr>
        <w:pStyle w:val="TH"/>
      </w:pPr>
      <w:r>
        <w:object w:dxaOrig="19036" w:dyaOrig="16186" w14:anchorId="67EC8615">
          <v:shape id="_x0000_i1056" type="#_x0000_t75" style="width:481.45pt;height:409.45pt" o:ole="">
            <v:imagedata r:id="rId80" o:title=""/>
          </v:shape>
          <o:OLEObject Type="Embed" ProgID="Visio.Drawing.15" ShapeID="_x0000_i1056" DrawAspect="Content" ObjectID="_1818921203" r:id="rId81"/>
        </w:object>
      </w:r>
      <w:r w:rsidDel="00203E7E">
        <w:t xml:space="preserve"> </w:t>
      </w:r>
    </w:p>
    <w:bookmarkEnd w:id="1160"/>
    <w:p w14:paraId="1B09AADA" w14:textId="1783CAEB" w:rsidR="00A15D82" w:rsidRDefault="00A15D82" w:rsidP="00296D20">
      <w:pPr>
        <w:pStyle w:val="TF"/>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 xml:space="preserve">AF sends an Inventory Operation Request with the following information: target area for the operation, client which requests the operation, and match information used to filter and discover the target </w:t>
      </w:r>
      <w:proofErr w:type="spellStart"/>
      <w:r>
        <w:rPr>
          <w:lang w:eastAsia="zh-CN"/>
        </w:rPr>
        <w:t>AIoT</w:t>
      </w:r>
      <w:proofErr w:type="spellEnd"/>
      <w:r>
        <w:rPr>
          <w:lang w:eastAsia="zh-CN"/>
        </w:rPr>
        <w:t xml:space="preserve">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w:t>
      </w:r>
      <w:proofErr w:type="spellStart"/>
      <w:r>
        <w:rPr>
          <w:lang w:eastAsia="zh-CN"/>
        </w:rPr>
        <w:t>AIoT</w:t>
      </w:r>
      <w:proofErr w:type="spellEnd"/>
      <w:r>
        <w:rPr>
          <w:lang w:eastAsia="zh-CN"/>
        </w:rPr>
        <w:t xml:space="preserve"> function using the information in the Inventory Operation Request, e.g. using the target area for the operation to discover the </w:t>
      </w:r>
      <w:proofErr w:type="spellStart"/>
      <w:r>
        <w:rPr>
          <w:lang w:eastAsia="zh-CN"/>
        </w:rPr>
        <w:t>AIoT</w:t>
      </w:r>
      <w:proofErr w:type="spellEnd"/>
      <w:r>
        <w:rPr>
          <w:lang w:eastAsia="zh-CN"/>
        </w:rPr>
        <w:t xml:space="preserve"> function from NRF. If the target area for the operation matches the </w:t>
      </w:r>
      <w:proofErr w:type="spellStart"/>
      <w:r>
        <w:rPr>
          <w:lang w:eastAsia="zh-CN"/>
        </w:rPr>
        <w:t>AIoT</w:t>
      </w:r>
      <w:proofErr w:type="spellEnd"/>
      <w:r>
        <w:rPr>
          <w:lang w:eastAsia="zh-CN"/>
        </w:rPr>
        <w:t xml:space="preserve"> service area of the </w:t>
      </w:r>
      <w:proofErr w:type="spellStart"/>
      <w:r>
        <w:rPr>
          <w:lang w:eastAsia="zh-CN"/>
        </w:rPr>
        <w:t>AIoT</w:t>
      </w:r>
      <w:proofErr w:type="spellEnd"/>
      <w:r>
        <w:rPr>
          <w:lang w:eastAsia="zh-CN"/>
        </w:rPr>
        <w:t xml:space="preserve"> Function, the NRF returns the information for the </w:t>
      </w:r>
      <w:proofErr w:type="spellStart"/>
      <w:r>
        <w:rPr>
          <w:lang w:eastAsia="zh-CN"/>
        </w:rPr>
        <w:t>AIoT</w:t>
      </w:r>
      <w:proofErr w:type="spellEnd"/>
      <w:r>
        <w:rPr>
          <w:lang w:eastAsia="zh-CN"/>
        </w:rPr>
        <w:t xml:space="preserve"> function to the NEF. </w:t>
      </w:r>
    </w:p>
    <w:p w14:paraId="45F95413" w14:textId="77777777" w:rsidR="00A15D82" w:rsidRDefault="00A15D82" w:rsidP="00A15D82">
      <w:pPr>
        <w:rPr>
          <w:lang w:eastAsia="zh-CN"/>
        </w:rPr>
      </w:pPr>
      <w:r>
        <w:rPr>
          <w:lang w:eastAsia="zh-CN"/>
        </w:rPr>
        <w:t>3.</w:t>
      </w:r>
      <w:r>
        <w:rPr>
          <w:lang w:eastAsia="zh-CN"/>
        </w:rPr>
        <w:tab/>
        <w:t xml:space="preserve">The NEF forwards the Inventory Operation information to each of the selected </w:t>
      </w:r>
      <w:proofErr w:type="spellStart"/>
      <w:r>
        <w:rPr>
          <w:lang w:eastAsia="zh-CN"/>
        </w:rPr>
        <w:t>AIoT</w:t>
      </w:r>
      <w:proofErr w:type="spellEnd"/>
      <w:r>
        <w:rPr>
          <w:lang w:eastAsia="zh-CN"/>
        </w:rPr>
        <w:t xml:space="preserve"> functions.</w:t>
      </w:r>
    </w:p>
    <w:p w14:paraId="091B2510" w14:textId="77777777" w:rsidR="00A15D82" w:rsidRDefault="00A15D82" w:rsidP="00A15D82">
      <w:pPr>
        <w:rPr>
          <w:lang w:eastAsia="zh-CN"/>
        </w:rPr>
      </w:pPr>
      <w:r>
        <w:rPr>
          <w:lang w:eastAsia="zh-CN"/>
        </w:rPr>
        <w:t>4.</w:t>
      </w:r>
      <w:r>
        <w:rPr>
          <w:lang w:eastAsia="zh-CN"/>
        </w:rPr>
        <w:tab/>
        <w:t xml:space="preserve">The </w:t>
      </w:r>
      <w:proofErr w:type="spellStart"/>
      <w:r>
        <w:rPr>
          <w:lang w:eastAsia="zh-CN"/>
        </w:rPr>
        <w:t>AIoT</w:t>
      </w:r>
      <w:proofErr w:type="spellEnd"/>
      <w:r>
        <w:rPr>
          <w:lang w:eastAsia="zh-CN"/>
        </w:rPr>
        <w:t xml:space="preserve"> function discovers and selects a reader or an Intermediate Node to perform Inventory Operation according to the Inventory Operation information. e.g. using the target area for the operation to discover the readers. If the target area for the operation matches the </w:t>
      </w:r>
      <w:proofErr w:type="spellStart"/>
      <w:r>
        <w:rPr>
          <w:lang w:eastAsia="zh-CN"/>
        </w:rPr>
        <w:t>AIoT</w:t>
      </w:r>
      <w:proofErr w:type="spellEnd"/>
      <w:r>
        <w:rPr>
          <w:lang w:eastAsia="zh-CN"/>
        </w:rPr>
        <w:t xml:space="preserve">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Function sends an Inventory Request with the Inventory Operation information for each selected reader.</w:t>
      </w:r>
    </w:p>
    <w:p w14:paraId="78752FDB" w14:textId="77777777" w:rsidR="00A15D82" w:rsidRDefault="00A15D82" w:rsidP="00A15D82">
      <w:pPr>
        <w:rPr>
          <w:lang w:eastAsia="zh-CN"/>
        </w:rPr>
      </w:pPr>
      <w:r>
        <w:rPr>
          <w:lang w:eastAsia="zh-CN"/>
        </w:rPr>
        <w:lastRenderedPageBreak/>
        <w:t>6.</w:t>
      </w:r>
      <w:r>
        <w:rPr>
          <w:lang w:eastAsia="zh-CN"/>
        </w:rPr>
        <w:tab/>
        <w:t xml:space="preserve">The selected reader executes the inventory operation towards the target </w:t>
      </w:r>
      <w:proofErr w:type="spellStart"/>
      <w:r>
        <w:rPr>
          <w:lang w:eastAsia="zh-CN"/>
        </w:rPr>
        <w:t>AIoT</w:t>
      </w:r>
      <w:proofErr w:type="spellEnd"/>
      <w:r>
        <w:rPr>
          <w:lang w:eastAsia="zh-CN"/>
        </w:rPr>
        <w:t xml:space="preserve"> Devices. </w:t>
      </w:r>
    </w:p>
    <w:p w14:paraId="42B9CD89" w14:textId="77777777"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 xml:space="preserve">7. The </w:t>
      </w:r>
      <w:proofErr w:type="spellStart"/>
      <w:r>
        <w:rPr>
          <w:lang w:eastAsia="zh-CN"/>
        </w:rPr>
        <w:t>AIoT</w:t>
      </w:r>
      <w:proofErr w:type="spellEnd"/>
      <w:r>
        <w:rPr>
          <w:lang w:eastAsia="zh-CN"/>
        </w:rPr>
        <w:t xml:space="preserve"> Device performs AIOT_ID selection based on matching of hashed AIOT_ID</w:t>
      </w:r>
    </w:p>
    <w:p w14:paraId="6AE8C6BE" w14:textId="6BC424B8" w:rsidR="00A15D82" w:rsidRDefault="00A15D82" w:rsidP="00A15D82">
      <w:pPr>
        <w:ind w:left="284"/>
        <w:rPr>
          <w:lang w:eastAsia="zh-CN"/>
        </w:rPr>
      </w:pPr>
      <w:r>
        <w:rPr>
          <w:lang w:eastAsia="zh-CN"/>
        </w:rPr>
        <w:t xml:space="preserve">a. The </w:t>
      </w:r>
      <w:proofErr w:type="spellStart"/>
      <w:r>
        <w:rPr>
          <w:lang w:eastAsia="zh-CN"/>
        </w:rPr>
        <w:t>AIoT</w:t>
      </w:r>
      <w:proofErr w:type="spellEnd"/>
      <w:r>
        <w:rPr>
          <w:lang w:eastAsia="zh-CN"/>
        </w:rPr>
        <w:t xml:space="preserve"> Device computes a hash using RAND_READ as salt for each AIOT_ID</w:t>
      </w:r>
      <w:r w:rsidR="00FA73F7" w:rsidRPr="00FA73F7">
        <w:rPr>
          <w:lang w:eastAsia="zh-CN"/>
        </w:rPr>
        <w:t xml:space="preserve"> </w:t>
      </w:r>
      <w:r w:rsidR="00FA73F7">
        <w:rPr>
          <w:lang w:eastAsia="zh-CN"/>
        </w:rPr>
        <w:t xml:space="preserve">received in step 6 as HASH(RAND_READ, </w:t>
      </w:r>
      <w:proofErr w:type="spellStart"/>
      <w:r w:rsidR="00FA73F7">
        <w:rPr>
          <w:lang w:eastAsia="zh-CN"/>
        </w:rPr>
        <w:t>AIoT_ID</w:t>
      </w:r>
      <w:proofErr w:type="spellEnd"/>
      <w:r w:rsidR="00FA73F7">
        <w:rPr>
          <w:lang w:eastAsia="zh-CN"/>
        </w:rPr>
        <w:t>)</w:t>
      </w:r>
    </w:p>
    <w:p w14:paraId="7F1D5670" w14:textId="3938DF05" w:rsidR="00A15D82" w:rsidRDefault="00A15D82" w:rsidP="00A15D82">
      <w:pPr>
        <w:ind w:left="284"/>
        <w:rPr>
          <w:lang w:eastAsia="zh-CN"/>
        </w:rPr>
      </w:pPr>
      <w:r>
        <w:rPr>
          <w:lang w:eastAsia="zh-CN"/>
        </w:rPr>
        <w:t xml:space="preserve">b. The </w:t>
      </w:r>
      <w:proofErr w:type="spellStart"/>
      <w:r>
        <w:rPr>
          <w:lang w:eastAsia="zh-CN"/>
        </w:rPr>
        <w:t>AIoT</w:t>
      </w:r>
      <w:proofErr w:type="spellEnd"/>
      <w:r>
        <w:rPr>
          <w:lang w:eastAsia="zh-CN"/>
        </w:rPr>
        <w:t xml:space="preserve"> Device compares the hash values of its provisioned AIOT_ID and AIOT_ID hashes from the broadcast message to find at least one matching hashed </w:t>
      </w:r>
      <w:proofErr w:type="spellStart"/>
      <w:r w:rsidR="00FA73F7">
        <w:rPr>
          <w:lang w:eastAsia="zh-CN"/>
        </w:rPr>
        <w:t>AIoT</w:t>
      </w:r>
      <w:r>
        <w:rPr>
          <w:lang w:eastAsia="zh-CN"/>
        </w:rPr>
        <w:t>_ID</w:t>
      </w:r>
      <w:proofErr w:type="spellEnd"/>
      <w:r w:rsidR="00FA73F7">
        <w:rPr>
          <w:lang w:eastAsia="zh-CN"/>
        </w:rPr>
        <w:t xml:space="preserve">, i.e., HASH(RAND_READ, </w:t>
      </w:r>
      <w:proofErr w:type="spellStart"/>
      <w:r w:rsidR="00FA73F7">
        <w:rPr>
          <w:lang w:eastAsia="zh-CN"/>
        </w:rPr>
        <w:t>AIoT_ID</w:t>
      </w:r>
      <w:proofErr w:type="spellEnd"/>
      <w:r w:rsidR="00FA73F7">
        <w:rPr>
          <w:lang w:eastAsia="zh-CN"/>
        </w:rPr>
        <w:t xml:space="preserve">) = HASH(RAND_READ, provisioned </w:t>
      </w:r>
      <w:proofErr w:type="spellStart"/>
      <w:r w:rsidR="00FA73F7">
        <w:rPr>
          <w:lang w:eastAsia="zh-CN"/>
        </w:rPr>
        <w:t>AIoT_ID</w:t>
      </w:r>
      <w:proofErr w:type="spellEnd"/>
      <w:r w:rsidR="00FA73F7">
        <w:rPr>
          <w:lang w:eastAsia="zh-CN"/>
        </w:rPr>
        <w:t>)</w:t>
      </w:r>
    </w:p>
    <w:p w14:paraId="238A0ACA" w14:textId="77777777" w:rsidR="00A15D82" w:rsidRDefault="00A15D82" w:rsidP="00A15D82">
      <w:pPr>
        <w:ind w:left="284"/>
        <w:rPr>
          <w:lang w:eastAsia="zh-CN"/>
        </w:rPr>
      </w:pPr>
      <w:r>
        <w:rPr>
          <w:lang w:eastAsia="zh-CN"/>
        </w:rPr>
        <w:t xml:space="preserve">c. The </w:t>
      </w:r>
      <w:proofErr w:type="spellStart"/>
      <w:r>
        <w:rPr>
          <w:lang w:eastAsia="zh-CN"/>
        </w:rPr>
        <w:t>AIoT</w:t>
      </w:r>
      <w:proofErr w:type="spellEnd"/>
      <w:r>
        <w:rPr>
          <w:lang w:eastAsia="zh-CN"/>
        </w:rPr>
        <w:t xml:space="preserve"> Device selects an AIOT_ID that has a matching hash. </w:t>
      </w:r>
    </w:p>
    <w:p w14:paraId="01CCA3DB" w14:textId="77777777" w:rsidR="00A15D82" w:rsidRDefault="00A15D82" w:rsidP="00A15D82">
      <w:pPr>
        <w:rPr>
          <w:lang w:eastAsia="zh-CN"/>
        </w:rPr>
      </w:pPr>
      <w:r>
        <w:rPr>
          <w:lang w:eastAsia="zh-CN"/>
        </w:rPr>
        <w:t xml:space="preserve">Note that step 7 may create an overhead for the AIOT that may lead to a resources depletion attack on </w:t>
      </w:r>
      <w:proofErr w:type="spellStart"/>
      <w:r>
        <w:rPr>
          <w:lang w:eastAsia="zh-CN"/>
        </w:rPr>
        <w:t>AIoT</w:t>
      </w:r>
      <w:proofErr w:type="spellEnd"/>
      <w:r>
        <w:rPr>
          <w:lang w:eastAsia="zh-CN"/>
        </w:rPr>
        <w:t xml:space="preserve"> Device. This overhead is either lighter or comparable with other methods for confidentiality protection of the </w:t>
      </w:r>
      <w:proofErr w:type="spellStart"/>
      <w:r>
        <w:rPr>
          <w:lang w:eastAsia="zh-CN"/>
        </w:rPr>
        <w:t>AIoT</w:t>
      </w:r>
      <w:proofErr w:type="spellEnd"/>
      <w:r>
        <w:rPr>
          <w:lang w:eastAsia="zh-CN"/>
        </w:rPr>
        <w:t xml:space="preserve"> Device identity.</w:t>
      </w:r>
    </w:p>
    <w:p w14:paraId="54F4327D" w14:textId="77777777" w:rsidR="00A15D82" w:rsidRDefault="00A15D82" w:rsidP="00A15D82">
      <w:pPr>
        <w:rPr>
          <w:lang w:eastAsia="zh-CN"/>
        </w:rPr>
      </w:pPr>
      <w:r>
        <w:rPr>
          <w:lang w:eastAsia="zh-CN"/>
        </w:rPr>
        <w:t xml:space="preserve">8. The </w:t>
      </w:r>
      <w:proofErr w:type="spellStart"/>
      <w:r>
        <w:rPr>
          <w:lang w:eastAsia="zh-CN"/>
        </w:rPr>
        <w:t>AIoT</w:t>
      </w:r>
      <w:proofErr w:type="spellEnd"/>
      <w:r>
        <w:rPr>
          <w:lang w:eastAsia="zh-CN"/>
        </w:rPr>
        <w:t xml:space="preserve">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0144916E" w:rsidR="00A15D82" w:rsidRDefault="00A15D82" w:rsidP="00A15D82">
      <w:pPr>
        <w:rPr>
          <w:lang w:eastAsia="zh-CN"/>
        </w:rPr>
      </w:pPr>
      <w:r>
        <w:rPr>
          <w:lang w:eastAsia="zh-CN"/>
        </w:rPr>
        <w:t>11-12.</w:t>
      </w:r>
      <w:r w:rsidR="001638F3">
        <w:rPr>
          <w:lang w:eastAsia="zh-CN"/>
        </w:rPr>
        <w:t xml:space="preserve"> </w:t>
      </w:r>
      <w:r>
        <w:rPr>
          <w:lang w:eastAsia="zh-CN"/>
        </w:rPr>
        <w:tab/>
      </w:r>
      <w:proofErr w:type="spellStart"/>
      <w:r>
        <w:rPr>
          <w:lang w:eastAsia="zh-CN"/>
        </w:rPr>
        <w:t>AIoT</w:t>
      </w:r>
      <w:proofErr w:type="spellEnd"/>
      <w:r>
        <w:rPr>
          <w:lang w:eastAsia="zh-CN"/>
        </w:rPr>
        <w:t xml:space="preserve"> Function reports the operation result to the AF vie NEF/AF.</w:t>
      </w:r>
    </w:p>
    <w:p w14:paraId="3FA33662" w14:textId="703F3532" w:rsidR="00A15D82" w:rsidRDefault="00A15D82" w:rsidP="00A15D82">
      <w:pPr>
        <w:pStyle w:val="Heading3"/>
      </w:pPr>
      <w:bookmarkStart w:id="1161" w:name="_Toc180278820"/>
      <w:bookmarkStart w:id="1162" w:name="_Toc180278995"/>
      <w:bookmarkStart w:id="1163" w:name="_Toc180279262"/>
      <w:bookmarkStart w:id="1164" w:name="_Toc180279737"/>
      <w:bookmarkStart w:id="1165" w:name="_Toc182841178"/>
      <w:bookmarkStart w:id="1166" w:name="_Toc182899259"/>
      <w:bookmarkStart w:id="1167" w:name="_Toc208305335"/>
      <w:r>
        <w:t>6.</w:t>
      </w:r>
      <w:r w:rsidR="00EE60DF">
        <w:t>20</w:t>
      </w:r>
      <w:r>
        <w:t>.3</w:t>
      </w:r>
      <w:r>
        <w:tab/>
        <w:t>Evaluation</w:t>
      </w:r>
      <w:bookmarkEnd w:id="1161"/>
      <w:bookmarkEnd w:id="1162"/>
      <w:bookmarkEnd w:id="1163"/>
      <w:bookmarkEnd w:id="1164"/>
      <w:bookmarkEnd w:id="1165"/>
      <w:bookmarkEnd w:id="1166"/>
      <w:bookmarkEnd w:id="1167"/>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Default="00A15D82" w:rsidP="00A15D82">
      <w:pPr>
        <w:rPr>
          <w:lang w:eastAsia="zh-CN"/>
        </w:rPr>
      </w:pPr>
      <w:r>
        <w:rPr>
          <w:lang w:eastAsia="zh-CN"/>
        </w:rPr>
        <w:t xml:space="preserve">This solution proposes a lightweight privacy protection method for the </w:t>
      </w:r>
      <w:proofErr w:type="spellStart"/>
      <w:r>
        <w:rPr>
          <w:lang w:eastAsia="zh-CN"/>
        </w:rPr>
        <w:t>AIoT</w:t>
      </w:r>
      <w:proofErr w:type="spellEnd"/>
      <w:r>
        <w:rPr>
          <w:lang w:eastAsia="zh-CN"/>
        </w:rPr>
        <w:t xml:space="preserve"> Device identity. The proposed method provides lightweight confidentiality protection of </w:t>
      </w:r>
      <w:proofErr w:type="spellStart"/>
      <w:r>
        <w:rPr>
          <w:lang w:eastAsia="zh-CN"/>
        </w:rPr>
        <w:t>AIoT</w:t>
      </w:r>
      <w:proofErr w:type="spellEnd"/>
      <w:r>
        <w:rPr>
          <w:lang w:eastAsia="zh-CN"/>
        </w:rPr>
        <w:t xml:space="preserve"> Device identifiers.</w:t>
      </w:r>
    </w:p>
    <w:p w14:paraId="4EE2D13F" w14:textId="77777777" w:rsidR="00FA73F7" w:rsidRDefault="00FA73F7" w:rsidP="00FA73F7">
      <w:pPr>
        <w:rPr>
          <w:lang w:eastAsia="zh-CN"/>
        </w:rPr>
      </w:pPr>
      <w:r>
        <w:rPr>
          <w:lang w:eastAsia="zh-CN"/>
        </w:rPr>
        <w:t xml:space="preserve">Impact on the </w:t>
      </w:r>
      <w:proofErr w:type="spellStart"/>
      <w:r>
        <w:rPr>
          <w:lang w:eastAsia="zh-CN"/>
        </w:rPr>
        <w:t>AIoT</w:t>
      </w:r>
      <w:proofErr w:type="spellEnd"/>
      <w:r>
        <w:rPr>
          <w:lang w:eastAsia="zh-CN"/>
        </w:rPr>
        <w:t xml:space="preserve"> device and RAN Reader:</w:t>
      </w:r>
    </w:p>
    <w:p w14:paraId="6E823A92" w14:textId="77777777" w:rsidR="00FA73F7" w:rsidRPr="00C257B5" w:rsidRDefault="00FA73F7" w:rsidP="00FA73F7">
      <w:pPr>
        <w:rPr>
          <w:lang w:eastAsia="zh-CN"/>
        </w:rPr>
      </w:pPr>
      <w:r>
        <w:rPr>
          <w:lang w:eastAsia="zh-CN"/>
        </w:rPr>
        <w:t xml:space="preserve">The </w:t>
      </w:r>
      <w:proofErr w:type="spellStart"/>
      <w:r>
        <w:rPr>
          <w:lang w:eastAsia="zh-CN"/>
        </w:rPr>
        <w:t>AIoT</w:t>
      </w:r>
      <w:proofErr w:type="spellEnd"/>
      <w:r>
        <w:rPr>
          <w:lang w:eastAsia="zh-CN"/>
        </w:rPr>
        <w:t xml:space="preserve"> device is assumed to have sufficient power budget to compute </w:t>
      </w:r>
      <w:r w:rsidRPr="00C257B5">
        <w:rPr>
          <w:lang w:eastAsia="zh-CN"/>
        </w:rPr>
        <w:t xml:space="preserve">multiple HASH(RAND_READ, </w:t>
      </w:r>
      <w:proofErr w:type="spellStart"/>
      <w:r w:rsidRPr="00C257B5">
        <w:rPr>
          <w:lang w:eastAsia="zh-CN"/>
        </w:rPr>
        <w:t>AIoT_ID</w:t>
      </w:r>
      <w:proofErr w:type="spellEnd"/>
      <w:r w:rsidRPr="00C257B5">
        <w:rPr>
          <w:lang w:eastAsia="zh-CN"/>
        </w:rPr>
        <w:t xml:space="preserve">).  This computation (i.e., step 7) is required for every </w:t>
      </w:r>
      <w:proofErr w:type="spellStart"/>
      <w:r w:rsidRPr="00C257B5">
        <w:rPr>
          <w:lang w:eastAsia="zh-CN"/>
        </w:rPr>
        <w:t>AIoT</w:t>
      </w:r>
      <w:proofErr w:type="spellEnd"/>
      <w:r w:rsidRPr="00C257B5">
        <w:rPr>
          <w:lang w:eastAsia="zh-CN"/>
        </w:rPr>
        <w:t xml:space="preserve"> device in range for every received paging message if protection of paging messages is required. </w:t>
      </w:r>
    </w:p>
    <w:p w14:paraId="5BC8A6B5" w14:textId="77777777" w:rsidR="00881007" w:rsidRDefault="00FA73F7" w:rsidP="00881007">
      <w:pPr>
        <w:rPr>
          <w:lang w:eastAsia="zh-CN"/>
        </w:rPr>
      </w:pPr>
      <w:r w:rsidRPr="00881007">
        <w:rPr>
          <w:lang w:eastAsia="zh-CN"/>
        </w:rPr>
        <w:t xml:space="preserve">The RAN Reader needs to be configured with </w:t>
      </w:r>
      <w:proofErr w:type="spellStart"/>
      <w:r w:rsidRPr="00881007">
        <w:rPr>
          <w:lang w:eastAsia="zh-CN"/>
        </w:rPr>
        <w:t>AIoT_ID</w:t>
      </w:r>
      <w:proofErr w:type="spellEnd"/>
      <w:r w:rsidRPr="00881007">
        <w:rPr>
          <w:lang w:eastAsia="zh-CN"/>
        </w:rPr>
        <w:t xml:space="preserve"> list and be able to compute HASH(RAND_READ, </w:t>
      </w:r>
      <w:proofErr w:type="spellStart"/>
      <w:r w:rsidRPr="00881007">
        <w:rPr>
          <w:lang w:eastAsia="zh-CN"/>
        </w:rPr>
        <w:t>AIoT_ID</w:t>
      </w:r>
      <w:proofErr w:type="spellEnd"/>
      <w:r w:rsidRPr="00881007">
        <w:rPr>
          <w:lang w:eastAsia="zh-CN"/>
        </w:rPr>
        <w:t>).</w:t>
      </w:r>
      <w:r>
        <w:rPr>
          <w:lang w:eastAsia="zh-CN"/>
        </w:rPr>
        <w:t xml:space="preserve"> </w:t>
      </w:r>
    </w:p>
    <w:p w14:paraId="4BBCE08C" w14:textId="6633D29D" w:rsidR="00A15D82" w:rsidRPr="00A232A4" w:rsidRDefault="00EE60DF" w:rsidP="001D14DF">
      <w:pPr>
        <w:pStyle w:val="NO"/>
      </w:pPr>
      <w:r w:rsidRPr="00A232A4">
        <w:t>N</w:t>
      </w:r>
      <w:r w:rsidR="001D14DF">
        <w:t>OTE</w:t>
      </w:r>
      <w:r w:rsidRPr="00A232A4">
        <w:t xml:space="preserve">: </w:t>
      </w:r>
      <w:r w:rsidR="001D14DF">
        <w:t>Security</w:t>
      </w:r>
      <w:r w:rsidR="001D14DF" w:rsidRPr="00A232A4">
        <w:t xml:space="preserve"> </w:t>
      </w:r>
      <w:r w:rsidR="00A15D82" w:rsidRPr="00A232A4">
        <w:t xml:space="preserve">evaluation is </w:t>
      </w:r>
      <w:r w:rsidR="001D14DF">
        <w:t>incomplete</w:t>
      </w:r>
      <w:r w:rsidR="00A15D82" w:rsidRPr="00A232A4">
        <w:t>.</w:t>
      </w:r>
    </w:p>
    <w:p w14:paraId="505016F4" w14:textId="52307469" w:rsidR="00453199" w:rsidRPr="000E6CF5" w:rsidRDefault="00453199" w:rsidP="000552CC">
      <w:pPr>
        <w:pStyle w:val="Heading2"/>
      </w:pPr>
      <w:bookmarkStart w:id="1168" w:name="_Toc180279738"/>
      <w:bookmarkStart w:id="1169" w:name="_Toc182841179"/>
      <w:bookmarkStart w:id="1170" w:name="_Toc182899260"/>
      <w:bookmarkStart w:id="1171" w:name="_Toc208305336"/>
      <w:r>
        <w:t>6</w:t>
      </w:r>
      <w:r>
        <w:rPr>
          <w:rFonts w:hint="eastAsia"/>
          <w:lang w:eastAsia="zh-CN"/>
        </w:rPr>
        <w:t>.</w:t>
      </w:r>
      <w:r>
        <w:rPr>
          <w:lang w:eastAsia="zh-CN"/>
        </w:rPr>
        <w:t>21</w:t>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1168"/>
      <w:bookmarkEnd w:id="1169"/>
      <w:bookmarkEnd w:id="1170"/>
      <w:bookmarkEnd w:id="1171"/>
    </w:p>
    <w:p w14:paraId="2B8D80C2" w14:textId="0D7E5D6B" w:rsidR="00453199" w:rsidRDefault="00453199" w:rsidP="00453199">
      <w:pPr>
        <w:pStyle w:val="Heading3"/>
      </w:pPr>
      <w:bookmarkStart w:id="1172" w:name="_Toc180278821"/>
      <w:bookmarkStart w:id="1173" w:name="_Toc180278996"/>
      <w:bookmarkStart w:id="1174" w:name="_Toc180279263"/>
      <w:bookmarkStart w:id="1175" w:name="_Toc180279739"/>
      <w:bookmarkStart w:id="1176" w:name="_Toc182841180"/>
      <w:bookmarkStart w:id="1177" w:name="_Toc182899261"/>
      <w:bookmarkStart w:id="1178" w:name="_Toc208305337"/>
      <w:r>
        <w:t>6.21.1</w:t>
      </w:r>
      <w:r>
        <w:tab/>
        <w:t>Introduction</w:t>
      </w:r>
      <w:bookmarkEnd w:id="1172"/>
      <w:bookmarkEnd w:id="1173"/>
      <w:bookmarkEnd w:id="1174"/>
      <w:bookmarkEnd w:id="1175"/>
      <w:bookmarkEnd w:id="1176"/>
      <w:bookmarkEnd w:id="1177"/>
      <w:bookmarkEnd w:id="1178"/>
    </w:p>
    <w:p w14:paraId="6E915E74" w14:textId="77777777" w:rsidR="00453199" w:rsidRDefault="00453199" w:rsidP="00453199">
      <w:pPr>
        <w:rPr>
          <w:lang w:eastAsia="zh-CN"/>
        </w:rPr>
      </w:pPr>
      <w:r>
        <w:rPr>
          <w:lang w:eastAsia="zh-CN"/>
        </w:rPr>
        <w:t xml:space="preserve">The assumption of this solution is </w:t>
      </w:r>
      <w:proofErr w:type="spellStart"/>
      <w:r>
        <w:rPr>
          <w:lang w:eastAsia="zh-CN"/>
        </w:rPr>
        <w:t>AIoT</w:t>
      </w:r>
      <w:proofErr w:type="spellEnd"/>
      <w:r>
        <w:rPr>
          <w:lang w:eastAsia="zh-CN"/>
        </w:rPr>
        <w:t xml:space="preserve">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w:t>
      </w:r>
      <w:proofErr w:type="spellStart"/>
      <w:r w:rsidRPr="00035EDF">
        <w:rPr>
          <w:lang w:eastAsia="zh-CN"/>
        </w:rPr>
        <w:t>AIoT</w:t>
      </w:r>
      <w:proofErr w:type="spellEnd"/>
      <w:r w:rsidRPr="00035EDF">
        <w:rPr>
          <w:lang w:eastAsia="zh-CN"/>
        </w:rPr>
        <w:t xml:space="preserve">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 xml:space="preserve">Mechanisms for mitigating privacy threats (described above) by identifying, linking, and tracking the identifiers of </w:t>
      </w:r>
      <w:proofErr w:type="spellStart"/>
      <w:r w:rsidRPr="00035EDF">
        <w:rPr>
          <w:i/>
          <w:iCs/>
          <w:lang w:eastAsia="zh-CN"/>
        </w:rPr>
        <w:t>AIoT</w:t>
      </w:r>
      <w:proofErr w:type="spellEnd"/>
      <w:r w:rsidRPr="00035EDF">
        <w:rPr>
          <w:i/>
          <w:iCs/>
          <w:lang w:eastAsia="zh-CN"/>
        </w:rPr>
        <w:t xml:space="preserve"> Device(s) shall be supported</w:t>
      </w:r>
      <w:r w:rsidRPr="00035EDF">
        <w:rPr>
          <w:lang w:eastAsia="zh-CN"/>
        </w:rPr>
        <w:t>.</w:t>
      </w:r>
    </w:p>
    <w:p w14:paraId="4C438B8A" w14:textId="77777777" w:rsidR="00453199" w:rsidRDefault="00453199" w:rsidP="00453199">
      <w:pPr>
        <w:rPr>
          <w:lang w:eastAsia="zh-CN"/>
        </w:rPr>
      </w:pPr>
      <w:r>
        <w:rPr>
          <w:lang w:eastAsia="zh-CN"/>
        </w:rPr>
        <w:t xml:space="preserve">This solution aims to address KI#3 of the present document. </w:t>
      </w:r>
    </w:p>
    <w:p w14:paraId="564D1A74" w14:textId="77777777" w:rsidR="00453199" w:rsidRDefault="00453199" w:rsidP="00453199">
      <w:pPr>
        <w:rPr>
          <w:lang w:eastAsia="zh-CN"/>
        </w:rPr>
      </w:pPr>
      <w:r>
        <w:rPr>
          <w:lang w:eastAsia="zh-CN"/>
        </w:rPr>
        <w:lastRenderedPageBreak/>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t>The agreed AIOT Random Access framework is presented below.</w:t>
      </w:r>
    </w:p>
    <w:p w14:paraId="06BF66F4" w14:textId="77777777" w:rsidR="00453199" w:rsidRDefault="00453199" w:rsidP="00296D20">
      <w:pPr>
        <w:pStyle w:val="TH"/>
        <w:rPr>
          <w:lang w:eastAsia="zh-CN"/>
        </w:rPr>
      </w:pPr>
      <w:r>
        <w:object w:dxaOrig="6445" w:dyaOrig="2749" w14:anchorId="6398D638">
          <v:shape id="_x0000_i1057" type="#_x0000_t75" style="width:324pt;height:137.55pt" o:ole="">
            <v:imagedata r:id="rId82" o:title=""/>
          </v:shape>
          <o:OLEObject Type="Embed" ProgID="Visio.Drawing.15" ShapeID="_x0000_i1057" DrawAspect="Content" ObjectID="_1818921204" r:id="rId83"/>
        </w:object>
      </w:r>
    </w:p>
    <w:p w14:paraId="77DD5B2E" w14:textId="59DCA299" w:rsidR="00453199" w:rsidRPr="001C71F4" w:rsidRDefault="00453199" w:rsidP="00296D20">
      <w:pPr>
        <w:pStyle w:val="TF"/>
        <w:rPr>
          <w:lang w:eastAsia="zh-CN"/>
        </w:rPr>
      </w:pPr>
      <w:r w:rsidRPr="001C71F4">
        <w:rPr>
          <w:lang w:eastAsia="zh-CN"/>
        </w:rPr>
        <w:t>Figure 6.</w:t>
      </w:r>
      <w:r>
        <w:rPr>
          <w:lang w:eastAsia="zh-CN"/>
        </w:rPr>
        <w:t>21</w:t>
      </w:r>
      <w:r w:rsidRPr="001C71F4">
        <w:rPr>
          <w:lang w:eastAsia="zh-CN"/>
        </w:rPr>
        <w:t>.1-1: AIOT Random Access framework</w:t>
      </w:r>
    </w:p>
    <w:p w14:paraId="01FFEAED" w14:textId="34C1D2F7" w:rsidR="00453199" w:rsidRDefault="00453199" w:rsidP="00453199">
      <w:pPr>
        <w:rPr>
          <w:lang w:eastAsia="zh-CN"/>
        </w:rPr>
      </w:pPr>
      <w:r>
        <w:rPr>
          <w:lang w:eastAsia="zh-CN"/>
        </w:rPr>
        <w:t>The steps in Figue6.</w:t>
      </w:r>
      <w:r w:rsidR="00296D20">
        <w:rPr>
          <w:lang w:eastAsia="zh-CN"/>
        </w:rPr>
        <w:t>21</w:t>
      </w:r>
      <w:r>
        <w:rPr>
          <w:lang w:eastAsia="zh-CN"/>
        </w:rPr>
        <w:t>.1-1 are described below.</w:t>
      </w:r>
    </w:p>
    <w:p w14:paraId="51E43946" w14:textId="77777777" w:rsidR="00453199" w:rsidRPr="006C32BC" w:rsidRDefault="00453199" w:rsidP="00453199">
      <w:pPr>
        <w:rPr>
          <w:rFonts w:eastAsia="DengXian"/>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12324F89" w:rsidR="00453199" w:rsidRDefault="00453199" w:rsidP="00453199">
      <w:pPr>
        <w:pStyle w:val="Heading3"/>
      </w:pPr>
      <w:bookmarkStart w:id="1179" w:name="_Toc180278822"/>
      <w:bookmarkStart w:id="1180" w:name="_Toc180278997"/>
      <w:bookmarkStart w:id="1181" w:name="_Toc180279264"/>
      <w:bookmarkStart w:id="1182" w:name="_Toc180279740"/>
      <w:bookmarkStart w:id="1183" w:name="_Toc182841181"/>
      <w:bookmarkStart w:id="1184" w:name="_Toc182899262"/>
      <w:bookmarkStart w:id="1185" w:name="_Toc208305338"/>
      <w:r>
        <w:t>6.21.2</w:t>
      </w:r>
      <w:r>
        <w:tab/>
        <w:t>Details</w:t>
      </w:r>
      <w:bookmarkEnd w:id="1179"/>
      <w:bookmarkEnd w:id="1180"/>
      <w:bookmarkEnd w:id="1181"/>
      <w:bookmarkEnd w:id="1182"/>
      <w:bookmarkEnd w:id="1183"/>
      <w:bookmarkEnd w:id="1184"/>
      <w:bookmarkEnd w:id="1185"/>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296D20">
      <w:pPr>
        <w:pStyle w:val="TH"/>
        <w:rPr>
          <w:lang w:eastAsia="zh-CN"/>
        </w:rPr>
      </w:pPr>
      <w:r>
        <w:object w:dxaOrig="5220" w:dyaOrig="8892" w14:anchorId="795F1907">
          <v:shape id="_x0000_i1058" type="#_x0000_t75" style="width:261.15pt;height:444.35pt" o:ole="">
            <v:imagedata r:id="rId84" o:title=""/>
          </v:shape>
          <o:OLEObject Type="Embed" ProgID="Visio.Drawing.15" ShapeID="_x0000_i1058" DrawAspect="Content" ObjectID="_1818921205" r:id="rId85"/>
        </w:object>
      </w:r>
    </w:p>
    <w:p w14:paraId="08B0DA1B" w14:textId="5574A602" w:rsidR="00453199" w:rsidRPr="001C71F4" w:rsidRDefault="00453199" w:rsidP="00296D20">
      <w:pPr>
        <w:pStyle w:val="TF"/>
        <w:rPr>
          <w:lang w:eastAsia="zh-CN"/>
        </w:rPr>
      </w:pPr>
      <w:r w:rsidRPr="001C71F4">
        <w:rPr>
          <w:lang w:eastAsia="zh-CN"/>
        </w:rPr>
        <w:t>Figure 6.</w:t>
      </w:r>
      <w:r>
        <w:rPr>
          <w:lang w:eastAsia="zh-CN"/>
        </w:rPr>
        <w:t>21</w:t>
      </w:r>
      <w:r w:rsidRPr="001C71F4">
        <w:rPr>
          <w:lang w:eastAsia="zh-CN"/>
        </w:rPr>
        <w:t>.</w:t>
      </w:r>
      <w:r>
        <w:rPr>
          <w:lang w:eastAsia="zh-CN"/>
        </w:rPr>
        <w:t>2</w:t>
      </w:r>
      <w:r w:rsidRPr="001C71F4">
        <w:rPr>
          <w:lang w:eastAsia="zh-CN"/>
        </w:rPr>
        <w:t xml:space="preserve">-1: </w:t>
      </w:r>
      <w:r w:rsidRPr="002631BF">
        <w:rPr>
          <w:lang w:eastAsia="zh-CN"/>
        </w:rPr>
        <w:t xml:space="preserve">Modified </w:t>
      </w:r>
      <w:proofErr w:type="spellStart"/>
      <w:r w:rsidRPr="002631BF">
        <w:rPr>
          <w:lang w:eastAsia="zh-CN"/>
        </w:rPr>
        <w:t>AIoT</w:t>
      </w:r>
      <w:proofErr w:type="spellEnd"/>
      <w:r w:rsidRPr="002631BF">
        <w:rPr>
          <w:lang w:eastAsia="zh-CN"/>
        </w:rPr>
        <w:t xml:space="preserve">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1. The Reader determines to prepare a set of cryptographic puzzles and the Reader will prepare a set of N tuples. Each tuple is comprised of a K-</w:t>
      </w:r>
      <w:proofErr w:type="spellStart"/>
      <w:r>
        <w:rPr>
          <w:lang w:eastAsia="zh-CN"/>
        </w:rPr>
        <w:t>MACi</w:t>
      </w:r>
      <w:proofErr w:type="spellEnd"/>
      <w:r>
        <w:rPr>
          <w:lang w:eastAsia="zh-CN"/>
        </w:rPr>
        <w:t xml:space="preserve"> (key) and corresponding K-</w:t>
      </w:r>
      <w:proofErr w:type="spellStart"/>
      <w:r>
        <w:rPr>
          <w:lang w:eastAsia="zh-CN"/>
        </w:rPr>
        <w:t>MACi</w:t>
      </w:r>
      <w:proofErr w:type="spellEnd"/>
      <w:r>
        <w:rPr>
          <w:lang w:eastAsia="zh-CN"/>
        </w:rPr>
        <w:t xml:space="preserve">-IND (key index corresponding to key).   </w:t>
      </w:r>
    </w:p>
    <w:p w14:paraId="0606A310" w14:textId="77777777" w:rsidR="00453199" w:rsidRDefault="00453199" w:rsidP="00453199">
      <w:pPr>
        <w:rPr>
          <w:lang w:eastAsia="zh-CN"/>
        </w:rPr>
      </w:pPr>
      <w:r>
        <w:rPr>
          <w:lang w:eastAsia="zh-CN"/>
        </w:rPr>
        <w:t>2. The Reader composes a set of N cryptographic puzzles each hiding a tuple comprising of the Ephemeral Key K-</w:t>
      </w:r>
      <w:proofErr w:type="spellStart"/>
      <w:r>
        <w:rPr>
          <w:lang w:eastAsia="zh-CN"/>
        </w:rPr>
        <w:t>MACi</w:t>
      </w:r>
      <w:proofErr w:type="spellEnd"/>
      <w:r>
        <w:rPr>
          <w:lang w:eastAsia="zh-CN"/>
        </w:rPr>
        <w:t>, corresponding Ephemeral Key Index K-</w:t>
      </w:r>
      <w:proofErr w:type="spellStart"/>
      <w:r>
        <w:rPr>
          <w:lang w:eastAsia="zh-CN"/>
        </w:rPr>
        <w:t>MACi</w:t>
      </w:r>
      <w:proofErr w:type="spellEnd"/>
      <w:r>
        <w:rPr>
          <w:lang w:eastAsia="zh-CN"/>
        </w:rPr>
        <w:t xml:space="preserve">-IND , and either partial key or partial hash function argument. </w:t>
      </w:r>
    </w:p>
    <w:p w14:paraId="47AA5E86" w14:textId="77777777" w:rsidR="00453199" w:rsidRPr="00FF166A" w:rsidRDefault="00453199" w:rsidP="00453199">
      <w:pPr>
        <w:rPr>
          <w:lang w:eastAsia="zh-CN"/>
        </w:rPr>
      </w:pPr>
      <w:r>
        <w:rPr>
          <w:lang w:eastAsia="zh-CN"/>
        </w:rPr>
        <w:t xml:space="preserve">3. The reader transmits a paging message and a set of occasion synchronization messages. The combination of the paging message and synchronization message identifies which </w:t>
      </w:r>
      <w:proofErr w:type="spellStart"/>
      <w:r>
        <w:rPr>
          <w:lang w:eastAsia="zh-CN"/>
        </w:rPr>
        <w:t>AIoT</w:t>
      </w:r>
      <w:proofErr w:type="spellEnd"/>
      <w:r>
        <w:rPr>
          <w:lang w:eastAsia="zh-CN"/>
        </w:rPr>
        <w:t xml:space="preserve"> devices should respond to the paging message. In other words, the combination of the paging message and synchronization messages identifies which </w:t>
      </w:r>
      <w:proofErr w:type="spellStart"/>
      <w:r>
        <w:rPr>
          <w:lang w:eastAsia="zh-CN"/>
        </w:rPr>
        <w:t>AIoT</w:t>
      </w:r>
      <w:proofErr w:type="spellEnd"/>
      <w:r>
        <w:rPr>
          <w:lang w:eastAsia="zh-CN"/>
        </w:rPr>
        <w:t xml:space="preserve"> devices should perform a random access procedure. The paging message includes one or more of the puzzles that were constructed in step 2.</w:t>
      </w:r>
    </w:p>
    <w:p w14:paraId="094CD034" w14:textId="77777777" w:rsidR="00453199" w:rsidRDefault="00453199" w:rsidP="00453199">
      <w:pPr>
        <w:rPr>
          <w:lang w:eastAsia="zh-CN"/>
        </w:rPr>
      </w:pPr>
      <w:r>
        <w:rPr>
          <w:lang w:eastAsia="zh-CN"/>
        </w:rPr>
        <w:t xml:space="preserve">4. The </w:t>
      </w:r>
      <w:proofErr w:type="spellStart"/>
      <w:r>
        <w:rPr>
          <w:lang w:eastAsia="zh-CN"/>
        </w:rPr>
        <w:t>AIoT</w:t>
      </w:r>
      <w:proofErr w:type="spellEnd"/>
      <w:r>
        <w:rPr>
          <w:lang w:eastAsia="zh-CN"/>
        </w:rPr>
        <w:t xml:space="preserve"> Device uses the information in the paging message and synchronization messages to determine that the </w:t>
      </w:r>
      <w:proofErr w:type="spellStart"/>
      <w:r>
        <w:rPr>
          <w:lang w:eastAsia="zh-CN"/>
        </w:rPr>
        <w:t>AIoT</w:t>
      </w:r>
      <w:proofErr w:type="spellEnd"/>
      <w:r>
        <w:rPr>
          <w:lang w:eastAsia="zh-CN"/>
        </w:rPr>
        <w:t xml:space="preserve"> Device needs to respond to the paging message. In other words, the </w:t>
      </w:r>
      <w:proofErr w:type="spellStart"/>
      <w:r>
        <w:rPr>
          <w:lang w:eastAsia="zh-CN"/>
        </w:rPr>
        <w:t>AIoT</w:t>
      </w:r>
      <w:proofErr w:type="spellEnd"/>
      <w:r>
        <w:rPr>
          <w:lang w:eastAsia="zh-CN"/>
        </w:rPr>
        <w:t xml:space="preserve"> Device determines that it needs to perform a RACH procedure.  If the </w:t>
      </w:r>
      <w:proofErr w:type="spellStart"/>
      <w:r>
        <w:rPr>
          <w:lang w:eastAsia="zh-CN"/>
        </w:rPr>
        <w:t>AIoT</w:t>
      </w:r>
      <w:proofErr w:type="spellEnd"/>
      <w:r>
        <w:rPr>
          <w:lang w:eastAsia="zh-CN"/>
        </w:rPr>
        <w:t xml:space="preserve"> Device determines that it needs to perform a RACH procedure, then, a the AIOT Device randomly selects one puzzle from the set of N puzzles that were received in the paging message. If the </w:t>
      </w:r>
      <w:proofErr w:type="spellStart"/>
      <w:r>
        <w:rPr>
          <w:lang w:eastAsia="zh-CN"/>
        </w:rPr>
        <w:t>AIoT</w:t>
      </w:r>
      <w:proofErr w:type="spellEnd"/>
      <w:r>
        <w:rPr>
          <w:lang w:eastAsia="zh-CN"/>
        </w:rPr>
        <w:t xml:space="preserve"> Device does not determine that it needs to perform a RACH procedure, or the </w:t>
      </w:r>
      <w:proofErr w:type="spellStart"/>
      <w:r>
        <w:rPr>
          <w:lang w:eastAsia="zh-CN"/>
        </w:rPr>
        <w:t>AIoT</w:t>
      </w:r>
      <w:proofErr w:type="spellEnd"/>
      <w:r>
        <w:rPr>
          <w:lang w:eastAsia="zh-CN"/>
        </w:rPr>
        <w:t xml:space="preserve"> device determines that the strength of the puzzle, as determined by the puzzle number, does not satisfy certain requirements, then the procedure </w:t>
      </w:r>
      <w:r>
        <w:rPr>
          <w:lang w:eastAsia="zh-CN"/>
        </w:rPr>
        <w:lastRenderedPageBreak/>
        <w:t xml:space="preserve">will stop in this step and the </w:t>
      </w:r>
      <w:proofErr w:type="spellStart"/>
      <w:r>
        <w:rPr>
          <w:lang w:eastAsia="zh-CN"/>
        </w:rPr>
        <w:t>AIoT</w:t>
      </w:r>
      <w:proofErr w:type="spellEnd"/>
      <w:r>
        <w:rPr>
          <w:lang w:eastAsia="zh-CN"/>
        </w:rPr>
        <w:t xml:space="preserve"> will not perform a RACH procedure. Determining that the strength of the puzzle does not satisfy the </w:t>
      </w:r>
      <w:proofErr w:type="spellStart"/>
      <w:r>
        <w:rPr>
          <w:lang w:eastAsia="zh-CN"/>
        </w:rPr>
        <w:t>AIoT</w:t>
      </w:r>
      <w:proofErr w:type="spellEnd"/>
      <w:r>
        <w:rPr>
          <w:lang w:eastAsia="zh-CN"/>
        </w:rPr>
        <w:t xml:space="preserve">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 xml:space="preserve">5. The </w:t>
      </w:r>
      <w:proofErr w:type="spellStart"/>
      <w:r>
        <w:rPr>
          <w:lang w:eastAsia="zh-CN"/>
        </w:rPr>
        <w:t>AIoT</w:t>
      </w:r>
      <w:proofErr w:type="spellEnd"/>
      <w:r>
        <w:rPr>
          <w:lang w:eastAsia="zh-CN"/>
        </w:rPr>
        <w:t xml:space="preserve"> Device solves the puzzle that was selected in step 4 and recovers the security parameters.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w:t>
      </w:r>
      <w:proofErr w:type="spellStart"/>
      <w:r>
        <w:rPr>
          <w:lang w:eastAsia="zh-CN"/>
        </w:rPr>
        <w:t>MACi</w:t>
      </w:r>
      <w:proofErr w:type="spellEnd"/>
      <w:r>
        <w:rPr>
          <w:lang w:eastAsia="zh-CN"/>
        </w:rPr>
        <w:t>-IND that was recovered in step 5.</w:t>
      </w:r>
    </w:p>
    <w:p w14:paraId="17D5ED06" w14:textId="77777777" w:rsidR="00453199" w:rsidRDefault="00453199" w:rsidP="00453199">
      <w:pPr>
        <w:rPr>
          <w:lang w:eastAsia="zh-CN"/>
        </w:rPr>
      </w:pPr>
      <w:r>
        <w:rPr>
          <w:lang w:eastAsia="zh-CN"/>
        </w:rPr>
        <w:t>7. The Reader performs a lookup for the K-</w:t>
      </w:r>
      <w:proofErr w:type="spellStart"/>
      <w:r>
        <w:rPr>
          <w:lang w:eastAsia="zh-CN"/>
        </w:rPr>
        <w:t>MACi</w:t>
      </w:r>
      <w:proofErr w:type="spellEnd"/>
      <w:r>
        <w:rPr>
          <w:lang w:eastAsia="zh-CN"/>
        </w:rPr>
        <w:t xml:space="preserve"> from the corresponding K-</w:t>
      </w:r>
      <w:proofErr w:type="spellStart"/>
      <w:r>
        <w:rPr>
          <w:lang w:eastAsia="zh-CN"/>
        </w:rPr>
        <w:t>MACi</w:t>
      </w:r>
      <w:proofErr w:type="spellEnd"/>
      <w:r>
        <w:rPr>
          <w:lang w:eastAsia="zh-CN"/>
        </w:rPr>
        <w:t xml:space="preserve">-IND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w:t>
      </w:r>
      <w:proofErr w:type="spellStart"/>
      <w:r>
        <w:rPr>
          <w:lang w:eastAsia="zh-CN"/>
        </w:rPr>
        <w:t>MACi</w:t>
      </w:r>
      <w:proofErr w:type="spellEnd"/>
      <w:r>
        <w:rPr>
          <w:lang w:eastAsia="zh-CN"/>
        </w:rPr>
        <w:t>. The subsequent messages of this procedure may now be confidentiality and integrity protected using the ephemeral security context based on K-</w:t>
      </w:r>
      <w:proofErr w:type="spellStart"/>
      <w:r>
        <w:rPr>
          <w:lang w:eastAsia="zh-CN"/>
        </w:rPr>
        <w:t>MACi</w:t>
      </w:r>
      <w:proofErr w:type="spellEnd"/>
      <w:r>
        <w:rPr>
          <w:lang w:eastAsia="zh-CN"/>
        </w:rPr>
        <w:t>. In other words, the AIOT Device and the Reader have established an ephemeral security context. The ephemeral security context is based on K-</w:t>
      </w:r>
      <w:proofErr w:type="spellStart"/>
      <w:r>
        <w:rPr>
          <w:lang w:eastAsia="zh-CN"/>
        </w:rPr>
        <w:t>MACi</w:t>
      </w:r>
      <w:proofErr w:type="spellEnd"/>
      <w:r>
        <w:rPr>
          <w:lang w:eastAsia="zh-CN"/>
        </w:rPr>
        <w:t xml:space="preserve">. After this step, the </w:t>
      </w:r>
      <w:proofErr w:type="spellStart"/>
      <w:r>
        <w:rPr>
          <w:lang w:eastAsia="zh-CN"/>
        </w:rPr>
        <w:t>AIoT</w:t>
      </w:r>
      <w:proofErr w:type="spellEnd"/>
      <w:r>
        <w:rPr>
          <w:lang w:eastAsia="zh-CN"/>
        </w:rPr>
        <w:t xml:space="preserve"> Device may use the ephemeral security context to encrypt data that it sends to the reader and the reader may use the ephemeral security context to encrypt data that it sends to the </w:t>
      </w:r>
      <w:proofErr w:type="spellStart"/>
      <w:r>
        <w:rPr>
          <w:lang w:eastAsia="zh-CN"/>
        </w:rPr>
        <w:t>AIoT</w:t>
      </w:r>
      <w:proofErr w:type="spellEnd"/>
      <w:r>
        <w:rPr>
          <w:lang w:eastAsia="zh-CN"/>
        </w:rPr>
        <w:t xml:space="preserve"> Device. Thus, information can be sent more securely between the </w:t>
      </w:r>
      <w:proofErr w:type="spellStart"/>
      <w:r>
        <w:rPr>
          <w:lang w:eastAsia="zh-CN"/>
        </w:rPr>
        <w:t>AIoT</w:t>
      </w:r>
      <w:proofErr w:type="spellEnd"/>
      <w:r>
        <w:rPr>
          <w:lang w:eastAsia="zh-CN"/>
        </w:rPr>
        <w:t xml:space="preserve">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9. Upon successful reception of MSG1, the reader transmits MSG2 by including the received random device ID in MSG2. The Reader may use K-</w:t>
      </w:r>
      <w:proofErr w:type="spellStart"/>
      <w:r>
        <w:rPr>
          <w:lang w:eastAsia="zh-CN"/>
        </w:rPr>
        <w:t>MACi</w:t>
      </w:r>
      <w:proofErr w:type="spellEnd"/>
      <w:r>
        <w:rPr>
          <w:lang w:eastAsia="zh-CN"/>
        </w:rPr>
        <w:t xml:space="preserve"> to encrypt some or all of the information in MSG2. </w:t>
      </w:r>
    </w:p>
    <w:p w14:paraId="08D7FB4B" w14:textId="77777777" w:rsidR="00453199" w:rsidRDefault="00453199" w:rsidP="00453199">
      <w:pPr>
        <w:rPr>
          <w:lang w:eastAsia="zh-CN"/>
        </w:rPr>
      </w:pPr>
      <w:r>
        <w:rPr>
          <w:lang w:eastAsia="zh-CN"/>
        </w:rPr>
        <w:t xml:space="preserve">10. The </w:t>
      </w:r>
      <w:proofErr w:type="spellStart"/>
      <w:r>
        <w:rPr>
          <w:lang w:eastAsia="zh-CN"/>
        </w:rPr>
        <w:t>AIoT</w:t>
      </w:r>
      <w:proofErr w:type="spellEnd"/>
      <w:r>
        <w:rPr>
          <w:lang w:eastAsia="zh-CN"/>
        </w:rPr>
        <w:t xml:space="preserve"> Device uses K-</w:t>
      </w:r>
      <w:proofErr w:type="spellStart"/>
      <w:r>
        <w:rPr>
          <w:lang w:eastAsia="zh-CN"/>
        </w:rPr>
        <w:t>MACi</w:t>
      </w:r>
      <w:proofErr w:type="spellEnd"/>
      <w:r>
        <w:rPr>
          <w:lang w:eastAsia="zh-CN"/>
        </w:rPr>
        <w:t xml:space="preserve"> to decrypt some or all of the information in MSG2. A random device ID is an example of information that is carried in MSG2. If the </w:t>
      </w:r>
      <w:proofErr w:type="spellStart"/>
      <w:r>
        <w:rPr>
          <w:lang w:eastAsia="zh-CN"/>
        </w:rPr>
        <w:t>AIoT</w:t>
      </w:r>
      <w:proofErr w:type="spellEnd"/>
      <w:r>
        <w:rPr>
          <w:lang w:eastAsia="zh-CN"/>
        </w:rPr>
        <w:t xml:space="preserve"> Device determines that the random device ID that it transmitted in step 6 is included in MSG2, then the </w:t>
      </w:r>
      <w:proofErr w:type="spellStart"/>
      <w:r>
        <w:rPr>
          <w:lang w:eastAsia="zh-CN"/>
        </w:rPr>
        <w:t>AIoT</w:t>
      </w:r>
      <w:proofErr w:type="spellEnd"/>
      <w:r>
        <w:rPr>
          <w:lang w:eastAsia="zh-CN"/>
        </w:rPr>
        <w:t xml:space="preserve"> Device transmits MSG3 which contains upper-layer data (e.g., an application layer device ID). The </w:t>
      </w:r>
      <w:proofErr w:type="spellStart"/>
      <w:r>
        <w:rPr>
          <w:lang w:eastAsia="zh-CN"/>
        </w:rPr>
        <w:t>AIoT</w:t>
      </w:r>
      <w:proofErr w:type="spellEnd"/>
      <w:r>
        <w:rPr>
          <w:lang w:eastAsia="zh-CN"/>
        </w:rPr>
        <w:t xml:space="preserve"> Device may use K-</w:t>
      </w:r>
      <w:proofErr w:type="spellStart"/>
      <w:r>
        <w:rPr>
          <w:lang w:eastAsia="zh-CN"/>
        </w:rPr>
        <w:t>MACi</w:t>
      </w:r>
      <w:proofErr w:type="spellEnd"/>
      <w:r>
        <w:rPr>
          <w:lang w:eastAsia="zh-CN"/>
        </w:rPr>
        <w:t xml:space="preserve"> to encrypt some or all of the information in MSG3.</w:t>
      </w:r>
    </w:p>
    <w:p w14:paraId="60D0335A" w14:textId="77777777" w:rsidR="00453199" w:rsidRDefault="00453199" w:rsidP="00453199">
      <w:pPr>
        <w:rPr>
          <w:lang w:eastAsia="zh-CN"/>
        </w:rPr>
      </w:pPr>
      <w:r>
        <w:rPr>
          <w:lang w:eastAsia="zh-CN"/>
        </w:rPr>
        <w:t>11. The Reader uses K-</w:t>
      </w:r>
      <w:proofErr w:type="spellStart"/>
      <w:r>
        <w:rPr>
          <w:lang w:eastAsia="zh-CN"/>
        </w:rPr>
        <w:t>MACi</w:t>
      </w:r>
      <w:proofErr w:type="spellEnd"/>
      <w:r>
        <w:rPr>
          <w:lang w:eastAsia="zh-CN"/>
        </w:rPr>
        <w:t xml:space="preserve"> to decrypt some or all of the information in MSG3. The reader may then Transmit MSG4 (e.g., for subsequent command transmission), but the understanding is that contention is already resolved at MSG2 transmission. The reader may use K-</w:t>
      </w:r>
      <w:proofErr w:type="spellStart"/>
      <w:r>
        <w:rPr>
          <w:lang w:eastAsia="zh-CN"/>
        </w:rPr>
        <w:t>MACi</w:t>
      </w:r>
      <w:proofErr w:type="spellEnd"/>
      <w:r>
        <w:rPr>
          <w:lang w:eastAsia="zh-CN"/>
        </w:rPr>
        <w:t xml:space="preserve"> to encrypt some or all of the information in MSG4.</w:t>
      </w:r>
    </w:p>
    <w:p w14:paraId="2E4EEBFF" w14:textId="4572A4E7" w:rsidR="00453199" w:rsidRDefault="00453199" w:rsidP="000552CC">
      <w:pPr>
        <w:pStyle w:val="Heading3"/>
      </w:pPr>
      <w:bookmarkStart w:id="1186" w:name="_Toc180278823"/>
      <w:bookmarkStart w:id="1187" w:name="_Toc180278998"/>
      <w:bookmarkStart w:id="1188" w:name="_Toc180279265"/>
      <w:bookmarkStart w:id="1189" w:name="_Toc180279741"/>
      <w:bookmarkStart w:id="1190" w:name="_Toc182841182"/>
      <w:bookmarkStart w:id="1191" w:name="_Toc182899263"/>
      <w:bookmarkStart w:id="1192" w:name="_Toc208305339"/>
      <w:r>
        <w:t>6.</w:t>
      </w:r>
      <w:r w:rsidR="00C20726">
        <w:t>2</w:t>
      </w:r>
      <w:r w:rsidR="000552CC">
        <w:t>1</w:t>
      </w:r>
      <w:r>
        <w:t>.3</w:t>
      </w:r>
      <w:r>
        <w:tab/>
      </w:r>
      <w:r w:rsidRPr="000552CC">
        <w:t>Evaluation</w:t>
      </w:r>
      <w:bookmarkEnd w:id="1186"/>
      <w:bookmarkEnd w:id="1187"/>
      <w:bookmarkEnd w:id="1188"/>
      <w:bookmarkEnd w:id="1189"/>
      <w:bookmarkEnd w:id="1190"/>
      <w:bookmarkEnd w:id="1191"/>
      <w:bookmarkEnd w:id="1192"/>
    </w:p>
    <w:p w14:paraId="72E15366" w14:textId="77777777" w:rsidR="00523181" w:rsidRPr="00DC521C" w:rsidRDefault="00523181" w:rsidP="00523181">
      <w:bookmarkStart w:id="1193" w:name="_Toc180278824"/>
      <w:bookmarkStart w:id="1194" w:name="_Toc180278999"/>
      <w:bookmarkStart w:id="1195" w:name="_Toc180279266"/>
      <w:r>
        <w:t xml:space="preserve">This solution addresses the requirement of </w:t>
      </w:r>
      <w:r w:rsidRPr="00035EDF">
        <w:rPr>
          <w:lang w:eastAsia="zh-CN"/>
        </w:rPr>
        <w:t>Key issue #3</w:t>
      </w:r>
      <w:r>
        <w:rPr>
          <w:lang w:eastAsia="zh-CN"/>
        </w:rPr>
        <w:t>.</w:t>
      </w:r>
    </w:p>
    <w:p w14:paraId="49496132" w14:textId="77777777" w:rsidR="00523181" w:rsidRPr="008F22B0" w:rsidRDefault="00523181" w:rsidP="00523181">
      <w:pPr>
        <w:rPr>
          <w:lang w:eastAsia="zh-CN"/>
        </w:rPr>
      </w:pPr>
      <w:r>
        <w:rPr>
          <w:lang w:eastAsia="zh-CN"/>
        </w:rPr>
        <w:t xml:space="preserve">This solution proposes a method for the establishment of the ephemeral security context that can be used for privacy protection for the </w:t>
      </w:r>
      <w:proofErr w:type="spellStart"/>
      <w:r>
        <w:rPr>
          <w:lang w:eastAsia="zh-CN"/>
        </w:rPr>
        <w:t>AIoT</w:t>
      </w:r>
      <w:proofErr w:type="spellEnd"/>
      <w:r>
        <w:rPr>
          <w:lang w:eastAsia="zh-CN"/>
        </w:rPr>
        <w:t xml:space="preserve"> Device identity. </w:t>
      </w:r>
    </w:p>
    <w:p w14:paraId="1F229FCC" w14:textId="77777777" w:rsidR="00523181" w:rsidRPr="002F6B5E" w:rsidRDefault="00523181" w:rsidP="00523181">
      <w:pPr>
        <w:rPr>
          <w:lang w:eastAsia="zh-CN"/>
        </w:rPr>
      </w:pPr>
      <w:r w:rsidRPr="002F6B5E">
        <w:rPr>
          <w:lang w:eastAsia="zh-CN"/>
        </w:rPr>
        <w:t>A limited paging message link budget may preclude using multiple puzzles in paging messages.</w:t>
      </w:r>
    </w:p>
    <w:p w14:paraId="0E59066A" w14:textId="77777777" w:rsidR="00523181" w:rsidRPr="002F6B5E" w:rsidRDefault="00523181" w:rsidP="00523181">
      <w:pPr>
        <w:rPr>
          <w:lang w:eastAsia="zh-CN"/>
        </w:rPr>
      </w:pPr>
      <w:r w:rsidRPr="002F6B5E">
        <w:rPr>
          <w:lang w:eastAsia="zh-CN"/>
        </w:rPr>
        <w:t>The use of ephemeral security association before the AIOT command triggering may cause an additional resource consumption for all AIOT devises in range.</w:t>
      </w:r>
    </w:p>
    <w:p w14:paraId="0857D7EB" w14:textId="77777777" w:rsidR="00523181" w:rsidRPr="002F6B5E" w:rsidRDefault="00523181" w:rsidP="00523181">
      <w:pPr>
        <w:rPr>
          <w:lang w:eastAsia="zh-CN"/>
        </w:rPr>
      </w:pPr>
      <w:r w:rsidRPr="002F6B5E">
        <w:rPr>
          <w:lang w:eastAsia="zh-CN"/>
        </w:rPr>
        <w:t>Power and processing-constrained AIOT devices might not be capable of using puzzle-based methods. In addition, puzzle-based methods rely on the comparative abilities of AIOT devices vs. adversaries that may be not power and processing-constrained. A security analysis is needed to determine the applicability of puzzle-based methods in AIOT security.</w:t>
      </w:r>
    </w:p>
    <w:p w14:paraId="2D0309D2" w14:textId="48BA18E6" w:rsidR="00523181" w:rsidRPr="001D14DF" w:rsidRDefault="00523181" w:rsidP="001D14DF">
      <w:pPr>
        <w:pStyle w:val="NO"/>
      </w:pPr>
      <w:r w:rsidRPr="001D14DF">
        <w:t>N</w:t>
      </w:r>
      <w:r w:rsidR="001D14DF">
        <w:t>OTE</w:t>
      </w:r>
      <w:r w:rsidRPr="001D14DF">
        <w:t xml:space="preserve">: </w:t>
      </w:r>
      <w:r w:rsidR="001D14DF">
        <w:t xml:space="preserve">Security </w:t>
      </w:r>
      <w:r w:rsidRPr="001D14DF">
        <w:t xml:space="preserve">evaluation is </w:t>
      </w:r>
      <w:r w:rsidR="001D14DF">
        <w:t>incomplete</w:t>
      </w:r>
      <w:r w:rsidRPr="001D14DF">
        <w:t>.</w:t>
      </w:r>
    </w:p>
    <w:p w14:paraId="70E3AE45" w14:textId="77777777" w:rsidR="000477ED" w:rsidRDefault="000477ED" w:rsidP="000477ED">
      <w:pPr>
        <w:pStyle w:val="Heading2"/>
        <w:rPr>
          <w:rFonts w:cs="Arial"/>
          <w:sz w:val="28"/>
          <w:szCs w:val="28"/>
        </w:rPr>
      </w:pPr>
      <w:bookmarkStart w:id="1196" w:name="_Toc180278863"/>
      <w:bookmarkStart w:id="1197" w:name="_Toc180279038"/>
      <w:bookmarkStart w:id="1198" w:name="_Toc180279305"/>
      <w:bookmarkStart w:id="1199" w:name="_Toc180279742"/>
      <w:bookmarkStart w:id="1200" w:name="_Toc182841183"/>
      <w:bookmarkStart w:id="1201" w:name="_Toc182899264"/>
      <w:bookmarkStart w:id="1202" w:name="_Toc187937526"/>
      <w:bookmarkStart w:id="1203" w:name="_Toc208305340"/>
      <w:bookmarkEnd w:id="1193"/>
      <w:bookmarkEnd w:id="1194"/>
      <w:bookmarkEnd w:id="1195"/>
      <w:r>
        <w:t>6.22</w:t>
      </w:r>
      <w:r>
        <w:tab/>
        <w:t>Solution #22</w:t>
      </w:r>
      <w:bookmarkStart w:id="1204" w:name="_Toc107821158"/>
      <w:bookmarkStart w:id="1205" w:name="_Toc167795279"/>
      <w:r>
        <w:t xml:space="preserve">: Solution for </w:t>
      </w:r>
      <w:bookmarkEnd w:id="1204"/>
      <w:bookmarkEnd w:id="1205"/>
      <w:r>
        <w:t xml:space="preserve">protecting </w:t>
      </w:r>
      <w:proofErr w:type="spellStart"/>
      <w:r>
        <w:t>AIoT</w:t>
      </w:r>
      <w:proofErr w:type="spellEnd"/>
      <w:r>
        <w:t xml:space="preserve"> ID by using temporary ID</w:t>
      </w:r>
      <w:bookmarkEnd w:id="1196"/>
      <w:bookmarkEnd w:id="1197"/>
      <w:bookmarkEnd w:id="1198"/>
      <w:bookmarkEnd w:id="1199"/>
      <w:bookmarkEnd w:id="1200"/>
      <w:bookmarkEnd w:id="1201"/>
      <w:bookmarkEnd w:id="1202"/>
      <w:bookmarkEnd w:id="1203"/>
    </w:p>
    <w:p w14:paraId="69A178BC" w14:textId="77777777" w:rsidR="000477ED" w:rsidRDefault="000477ED" w:rsidP="000477ED">
      <w:pPr>
        <w:pStyle w:val="Heading3"/>
      </w:pPr>
      <w:bookmarkStart w:id="1206" w:name="_Toc107821159"/>
      <w:bookmarkStart w:id="1207" w:name="_Toc167795280"/>
      <w:bookmarkStart w:id="1208" w:name="_Toc180278864"/>
      <w:bookmarkStart w:id="1209" w:name="_Toc180279039"/>
      <w:bookmarkStart w:id="1210" w:name="_Toc180279306"/>
      <w:bookmarkStart w:id="1211" w:name="_Toc180279743"/>
      <w:bookmarkStart w:id="1212" w:name="_Toc182841184"/>
      <w:bookmarkStart w:id="1213" w:name="_Toc182899265"/>
      <w:bookmarkStart w:id="1214" w:name="_Toc187937527"/>
      <w:bookmarkStart w:id="1215" w:name="_Toc208305341"/>
      <w:r>
        <w:t>6.22.1</w:t>
      </w:r>
      <w:r>
        <w:tab/>
        <w:t>Introduction</w:t>
      </w:r>
      <w:bookmarkEnd w:id="1206"/>
      <w:bookmarkEnd w:id="1207"/>
      <w:bookmarkEnd w:id="1208"/>
      <w:bookmarkEnd w:id="1209"/>
      <w:bookmarkEnd w:id="1210"/>
      <w:bookmarkEnd w:id="1211"/>
      <w:bookmarkEnd w:id="1212"/>
      <w:bookmarkEnd w:id="1213"/>
      <w:bookmarkEnd w:id="1214"/>
      <w:bookmarkEnd w:id="1215"/>
    </w:p>
    <w:p w14:paraId="72A1C53F" w14:textId="77777777" w:rsidR="000477ED" w:rsidRDefault="000477ED" w:rsidP="000477ED">
      <w:pPr>
        <w:rPr>
          <w:rFonts w:eastAsia="BatangChe"/>
          <w:lang w:eastAsia="ko-KR"/>
        </w:rPr>
      </w:pPr>
      <w:r>
        <w:rPr>
          <w:rFonts w:eastAsia="BatangChe" w:hint="eastAsia"/>
          <w:lang w:eastAsia="ko-KR"/>
        </w:rPr>
        <w:t>T</w:t>
      </w:r>
      <w:r>
        <w:rPr>
          <w:rFonts w:eastAsia="BatangChe"/>
          <w:lang w:eastAsia="ko-KR"/>
        </w:rPr>
        <w:t xml:space="preserve">his solution addresses key issue #3: Privacy by protecting </w:t>
      </w:r>
      <w:proofErr w:type="spellStart"/>
      <w:r>
        <w:rPr>
          <w:rFonts w:eastAsia="BatangChe"/>
          <w:lang w:eastAsia="ko-KR"/>
        </w:rPr>
        <w:t>AIoT</w:t>
      </w:r>
      <w:proofErr w:type="spellEnd"/>
      <w:r>
        <w:rPr>
          <w:rFonts w:eastAsia="BatangChe"/>
          <w:lang w:eastAsia="ko-KR"/>
        </w:rPr>
        <w:t xml:space="preserve"> device identifiers</w:t>
      </w:r>
      <w:r w:rsidRPr="00D71EA7">
        <w:rPr>
          <w:rFonts w:eastAsia="BatangChe"/>
          <w:lang w:eastAsia="ko-KR"/>
        </w:rPr>
        <w:t xml:space="preserve"> </w:t>
      </w:r>
      <w:r>
        <w:rPr>
          <w:rFonts w:eastAsia="BatangChe"/>
          <w:lang w:eastAsia="ko-KR"/>
        </w:rPr>
        <w:t>and key issue #5: Authentication in Ambient IoT service.</w:t>
      </w:r>
    </w:p>
    <w:p w14:paraId="4318F2E1" w14:textId="77777777" w:rsidR="000477ED" w:rsidRDefault="000477ED" w:rsidP="000477ED">
      <w:pPr>
        <w:rPr>
          <w:rFonts w:eastAsia="BatangChe"/>
          <w:lang w:eastAsia="ko-KR"/>
        </w:rPr>
      </w:pPr>
      <w:r>
        <w:rPr>
          <w:rFonts w:eastAsia="BatangChe"/>
          <w:lang w:eastAsia="ko-KR"/>
        </w:rPr>
        <w:t xml:space="preserve">It is assumed that an </w:t>
      </w:r>
      <w:proofErr w:type="spellStart"/>
      <w:r>
        <w:rPr>
          <w:rFonts w:eastAsia="BatangChe"/>
          <w:lang w:eastAsia="ko-KR"/>
        </w:rPr>
        <w:t>AIoT</w:t>
      </w:r>
      <w:proofErr w:type="spellEnd"/>
      <w:r>
        <w:rPr>
          <w:rFonts w:eastAsia="BatangChe"/>
          <w:lang w:eastAsia="ko-KR"/>
        </w:rPr>
        <w:t xml:space="preserve"> device has power or computational resource limitation.</w:t>
      </w:r>
    </w:p>
    <w:p w14:paraId="2F2A7848" w14:textId="77777777" w:rsidR="000477ED" w:rsidRDefault="000477ED" w:rsidP="000477ED">
      <w:pPr>
        <w:rPr>
          <w:rFonts w:eastAsia="BatangChe"/>
          <w:lang w:eastAsia="ko-KR"/>
        </w:rPr>
      </w:pPr>
      <w:r>
        <w:rPr>
          <w:rFonts w:eastAsia="BatangChe"/>
          <w:lang w:eastAsia="ko-KR"/>
        </w:rPr>
        <w:lastRenderedPageBreak/>
        <w:t xml:space="preserve">To avoid fake ID reporting, </w:t>
      </w:r>
      <w:proofErr w:type="spellStart"/>
      <w:r>
        <w:rPr>
          <w:rFonts w:eastAsia="BatangChe"/>
          <w:lang w:eastAsia="ko-KR"/>
        </w:rPr>
        <w:t>AIoTF</w:t>
      </w:r>
      <w:proofErr w:type="spellEnd"/>
      <w:r>
        <w:rPr>
          <w:rFonts w:eastAsia="BatangChe"/>
          <w:lang w:eastAsia="ko-KR"/>
        </w:rPr>
        <w:t xml:space="preserve"> checks the authenticity of the message by verifying the MAC which is generated using </w:t>
      </w:r>
      <w:proofErr w:type="spellStart"/>
      <w:r>
        <w:rPr>
          <w:rFonts w:eastAsia="BatangChe"/>
          <w:lang w:eastAsia="ko-KR"/>
        </w:rPr>
        <w:t>K</w:t>
      </w:r>
      <w:r w:rsidRPr="003079E1">
        <w:rPr>
          <w:rFonts w:eastAsia="BatangChe"/>
          <w:vertAlign w:val="subscript"/>
          <w:lang w:eastAsia="ko-KR"/>
        </w:rPr>
        <w:t>AIoT</w:t>
      </w:r>
      <w:proofErr w:type="spellEnd"/>
      <w:r>
        <w:rPr>
          <w:rFonts w:eastAsia="BatangChe"/>
          <w:lang w:eastAsia="ko-KR"/>
        </w:rPr>
        <w:t xml:space="preserve"> and </w:t>
      </w:r>
      <w:proofErr w:type="spellStart"/>
      <w:r>
        <w:rPr>
          <w:rFonts w:eastAsia="BatangChe"/>
          <w:lang w:eastAsia="ko-KR"/>
        </w:rPr>
        <w:t>RAND</w:t>
      </w:r>
      <w:r w:rsidRPr="003079E1">
        <w:rPr>
          <w:rFonts w:eastAsia="BatangChe"/>
          <w:vertAlign w:val="subscript"/>
          <w:lang w:eastAsia="ko-KR"/>
        </w:rPr>
        <w:t>AIoTF</w:t>
      </w:r>
      <w:proofErr w:type="spellEnd"/>
      <w:r>
        <w:rPr>
          <w:rFonts w:eastAsia="BatangChe"/>
          <w:lang w:eastAsia="ko-KR"/>
        </w:rPr>
        <w:t xml:space="preserve">. In addition, one-way authentication (i.e., </w:t>
      </w:r>
      <w:proofErr w:type="spellStart"/>
      <w:r>
        <w:rPr>
          <w:rFonts w:eastAsia="BatangChe"/>
          <w:lang w:eastAsia="ko-KR"/>
        </w:rPr>
        <w:t>AIoTF</w:t>
      </w:r>
      <w:proofErr w:type="spellEnd"/>
      <w:r>
        <w:rPr>
          <w:rFonts w:eastAsia="BatangChe"/>
          <w:lang w:eastAsia="ko-KR"/>
        </w:rPr>
        <w:t xml:space="preserve"> authenticates </w:t>
      </w:r>
      <w:proofErr w:type="spellStart"/>
      <w:r>
        <w:rPr>
          <w:rFonts w:eastAsia="BatangChe"/>
          <w:lang w:eastAsia="ko-KR"/>
        </w:rPr>
        <w:t>AIoT</w:t>
      </w:r>
      <w:proofErr w:type="spellEnd"/>
      <w:r>
        <w:rPr>
          <w:rFonts w:eastAsia="BatangChe"/>
          <w:lang w:eastAsia="ko-KR"/>
        </w:rPr>
        <w:t xml:space="preserve"> device by checking the authenticity of </w:t>
      </w:r>
      <w:proofErr w:type="spellStart"/>
      <w:r>
        <w:rPr>
          <w:rFonts w:eastAsia="BatangChe"/>
          <w:lang w:eastAsia="ko-KR"/>
        </w:rPr>
        <w:t>AIoT</w:t>
      </w:r>
      <w:proofErr w:type="spellEnd"/>
      <w:r>
        <w:rPr>
          <w:rFonts w:eastAsia="BatangChe"/>
          <w:lang w:eastAsia="ko-KR"/>
        </w:rPr>
        <w:t xml:space="preserve"> Service Response) is performed.</w:t>
      </w:r>
    </w:p>
    <w:p w14:paraId="0B553422" w14:textId="77777777" w:rsidR="000477ED" w:rsidRDefault="000477ED" w:rsidP="000477ED">
      <w:pPr>
        <w:rPr>
          <w:rFonts w:eastAsia="BatangChe"/>
          <w:lang w:eastAsia="ko-KR"/>
        </w:rPr>
      </w:pPr>
      <w:r>
        <w:rPr>
          <w:rFonts w:eastAsia="BatangChe" w:hint="eastAsia"/>
          <w:lang w:eastAsia="ko-KR"/>
        </w:rPr>
        <w:t>I</w:t>
      </w:r>
      <w:r>
        <w:rPr>
          <w:rFonts w:eastAsia="BatangChe"/>
          <w:lang w:eastAsia="ko-KR"/>
        </w:rPr>
        <w:t xml:space="preserve">t is assumed that </w:t>
      </w:r>
      <w:proofErr w:type="spellStart"/>
      <w:r>
        <w:rPr>
          <w:rFonts w:eastAsia="BatangChe"/>
          <w:lang w:eastAsia="ko-KR"/>
        </w:rPr>
        <w:t>AIoT</w:t>
      </w:r>
      <w:proofErr w:type="spellEnd"/>
      <w:r>
        <w:rPr>
          <w:rFonts w:eastAsia="BatangChe"/>
          <w:lang w:eastAsia="ko-KR"/>
        </w:rPr>
        <w:t xml:space="preserve"> device and AF are provisioned with two </w:t>
      </w:r>
      <w:proofErr w:type="spellStart"/>
      <w:r>
        <w:rPr>
          <w:rFonts w:eastAsia="BatangChe"/>
          <w:lang w:eastAsia="ko-KR"/>
        </w:rPr>
        <w:t>AIoT</w:t>
      </w:r>
      <w:proofErr w:type="spellEnd"/>
      <w:r>
        <w:rPr>
          <w:rFonts w:eastAsia="BatangChe"/>
          <w:lang w:eastAsia="ko-KR"/>
        </w:rPr>
        <w:t xml:space="preserve"> device identifiers and a key (K). The first ID is the permanent ID which is never sent over the air, while the second one is a temporary ID. Whenever a new temporary ID is derived, the new temporary ID is overridden to the temporary ID storage.</w:t>
      </w:r>
    </w:p>
    <w:p w14:paraId="2C6B7C92" w14:textId="77777777" w:rsidR="000477ED" w:rsidRPr="00C34C14" w:rsidRDefault="000477ED" w:rsidP="000477ED">
      <w:pPr>
        <w:pStyle w:val="Heading3"/>
        <w:ind w:left="0" w:firstLine="0"/>
        <w:rPr>
          <w:lang w:eastAsia="ja-JP"/>
        </w:rPr>
      </w:pPr>
      <w:bookmarkStart w:id="1216" w:name="_Toc107821160"/>
      <w:bookmarkStart w:id="1217" w:name="_Toc167795281"/>
      <w:bookmarkStart w:id="1218" w:name="_Toc180278865"/>
      <w:bookmarkStart w:id="1219" w:name="_Toc180279040"/>
      <w:bookmarkStart w:id="1220" w:name="_Toc180279307"/>
      <w:bookmarkStart w:id="1221" w:name="_Toc180279744"/>
      <w:bookmarkStart w:id="1222" w:name="_Toc182841185"/>
      <w:bookmarkStart w:id="1223" w:name="_Toc182899266"/>
      <w:bookmarkStart w:id="1224" w:name="_Toc187937528"/>
      <w:bookmarkStart w:id="1225" w:name="_Toc208305342"/>
      <w:r>
        <w:t>6.22.2</w:t>
      </w:r>
      <w:r>
        <w:tab/>
        <w:t>Solution details</w:t>
      </w:r>
      <w:bookmarkEnd w:id="1216"/>
      <w:bookmarkEnd w:id="1217"/>
      <w:bookmarkEnd w:id="1218"/>
      <w:bookmarkEnd w:id="1219"/>
      <w:bookmarkEnd w:id="1220"/>
      <w:bookmarkEnd w:id="1221"/>
      <w:bookmarkEnd w:id="1222"/>
      <w:bookmarkEnd w:id="1223"/>
      <w:bookmarkEnd w:id="1224"/>
      <w:bookmarkEnd w:id="1225"/>
    </w:p>
    <w:p w14:paraId="3296BA4B" w14:textId="77777777" w:rsidR="000477ED" w:rsidRDefault="000477ED" w:rsidP="00296D20">
      <w:pPr>
        <w:pStyle w:val="TH"/>
        <w:rPr>
          <w:i/>
        </w:rPr>
      </w:pPr>
      <w:r>
        <w:object w:dxaOrig="15180" w:dyaOrig="8415" w14:anchorId="2483D734">
          <v:shape id="_x0000_i1059" type="#_x0000_t75" style="width:481.45pt;height:267.05pt" o:ole="">
            <v:imagedata r:id="rId86" o:title=""/>
          </v:shape>
          <o:OLEObject Type="Embed" ProgID="Visio.Drawing.15" ShapeID="_x0000_i1059" DrawAspect="Content" ObjectID="_1818921206" r:id="rId87"/>
        </w:object>
      </w:r>
    </w:p>
    <w:p w14:paraId="5B758D23" w14:textId="77777777" w:rsidR="000477ED" w:rsidRPr="00B81100" w:rsidRDefault="000477ED" w:rsidP="00296D20">
      <w:pPr>
        <w:pStyle w:val="TF"/>
      </w:pPr>
      <w:r>
        <w:t xml:space="preserve">Figure 6.22.2-1 </w:t>
      </w:r>
      <w:proofErr w:type="spellStart"/>
      <w:r>
        <w:t>AIoT</w:t>
      </w:r>
      <w:proofErr w:type="spellEnd"/>
      <w:r>
        <w:t xml:space="preserve"> ID protection call flow</w:t>
      </w:r>
    </w:p>
    <w:p w14:paraId="47B452E7" w14:textId="77777777" w:rsidR="000477ED" w:rsidRDefault="000477ED" w:rsidP="000477ED">
      <w:pPr>
        <w:pStyle w:val="B1"/>
      </w:pPr>
      <w:r>
        <w:t xml:space="preserve">0. </w:t>
      </w:r>
      <w:proofErr w:type="spellStart"/>
      <w:r>
        <w:t>AIoT</w:t>
      </w:r>
      <w:proofErr w:type="spellEnd"/>
      <w:r>
        <w:t xml:space="preserve"> ID and a key (K) are provisioned to the </w:t>
      </w:r>
      <w:proofErr w:type="spellStart"/>
      <w:r>
        <w:t>AIoT</w:t>
      </w:r>
      <w:proofErr w:type="spellEnd"/>
      <w:r>
        <w:t xml:space="preserve"> device and AF. AF generates </w:t>
      </w:r>
      <w:proofErr w:type="spellStart"/>
      <w:r>
        <w:t>K</w:t>
      </w:r>
      <w:r w:rsidRPr="004F66E1">
        <w:rPr>
          <w:vertAlign w:val="subscript"/>
        </w:rPr>
        <w:t>AIoT</w:t>
      </w:r>
      <w:proofErr w:type="spellEnd"/>
      <w:r>
        <w:t xml:space="preserve"> from K and RAND</w:t>
      </w:r>
      <w:r w:rsidRPr="004F66E1">
        <w:rPr>
          <w:vertAlign w:val="subscript"/>
        </w:rPr>
        <w:t>AF</w:t>
      </w:r>
      <w:r>
        <w:t>.</w:t>
      </w:r>
    </w:p>
    <w:p w14:paraId="6BDD43ED" w14:textId="77777777" w:rsidR="000477ED" w:rsidRDefault="000477ED" w:rsidP="000477ED">
      <w:pPr>
        <w:pStyle w:val="B1"/>
      </w:pPr>
      <w:r>
        <w:t xml:space="preserve">1. AF sends </w:t>
      </w:r>
      <w:proofErr w:type="spellStart"/>
      <w:r>
        <w:t>AIoT</w:t>
      </w:r>
      <w:proofErr w:type="spellEnd"/>
      <w:r>
        <w:t xml:space="preserve"> service request message to </w:t>
      </w:r>
      <w:proofErr w:type="spellStart"/>
      <w:r>
        <w:t>AIoTF</w:t>
      </w:r>
      <w:proofErr w:type="spellEnd"/>
      <w:r>
        <w:t xml:space="preserve"> (</w:t>
      </w:r>
      <w:proofErr w:type="spellStart"/>
      <w:r>
        <w:t>AIoT</w:t>
      </w:r>
      <w:proofErr w:type="spellEnd"/>
      <w:r>
        <w:t xml:space="preserve"> Function). This message may be sent via NEF. </w:t>
      </w:r>
      <w:proofErr w:type="spellStart"/>
      <w:r>
        <w:t>AIoT</w:t>
      </w:r>
      <w:proofErr w:type="spellEnd"/>
      <w:r>
        <w:t xml:space="preserve"> service request message includes Temp </w:t>
      </w:r>
      <w:proofErr w:type="spellStart"/>
      <w:r>
        <w:t>AIoT</w:t>
      </w:r>
      <w:proofErr w:type="spellEnd"/>
      <w:r>
        <w:t xml:space="preserve"> ID #1, RAND</w:t>
      </w:r>
      <w:r w:rsidRPr="00D742D9">
        <w:rPr>
          <w:vertAlign w:val="subscript"/>
        </w:rPr>
        <w:t>AF</w:t>
      </w:r>
      <w:r>
        <w:t xml:space="preserve">, and </w:t>
      </w:r>
      <w:proofErr w:type="spellStart"/>
      <w:r>
        <w:t>K</w:t>
      </w:r>
      <w:r w:rsidRPr="00D742D9">
        <w:rPr>
          <w:vertAlign w:val="subscript"/>
        </w:rPr>
        <w:t>AIoT</w:t>
      </w:r>
      <w:proofErr w:type="spellEnd"/>
      <w:r>
        <w:t>.</w:t>
      </w:r>
    </w:p>
    <w:p w14:paraId="33A38FE9" w14:textId="77777777" w:rsidR="000477ED" w:rsidRDefault="000477ED" w:rsidP="000477ED">
      <w:pPr>
        <w:pStyle w:val="B1"/>
      </w:pPr>
      <w:r>
        <w:t xml:space="preserve">2. </w:t>
      </w:r>
      <w:proofErr w:type="spellStart"/>
      <w:r>
        <w:t>AIoTF</w:t>
      </w:r>
      <w:proofErr w:type="spellEnd"/>
      <w:r>
        <w:t xml:space="preserve"> transfers </w:t>
      </w:r>
      <w:proofErr w:type="spellStart"/>
      <w:r>
        <w:t>AIoT</w:t>
      </w:r>
      <w:proofErr w:type="spellEnd"/>
      <w:r>
        <w:t xml:space="preserve"> service request message. This message includes </w:t>
      </w:r>
      <w:proofErr w:type="spellStart"/>
      <w:r>
        <w:t>RAND</w:t>
      </w:r>
      <w:r w:rsidRPr="00D742D9">
        <w:rPr>
          <w:vertAlign w:val="subscript"/>
        </w:rPr>
        <w:t>AIoTF</w:t>
      </w:r>
      <w:proofErr w:type="spellEnd"/>
      <w:r>
        <w:t>, RAND</w:t>
      </w:r>
      <w:r w:rsidRPr="00D742D9">
        <w:rPr>
          <w:vertAlign w:val="subscript"/>
        </w:rPr>
        <w:t>AF</w:t>
      </w:r>
      <w:r>
        <w:t xml:space="preserve">, and Temp </w:t>
      </w:r>
      <w:proofErr w:type="spellStart"/>
      <w:r>
        <w:t>AIoT</w:t>
      </w:r>
      <w:proofErr w:type="spellEnd"/>
      <w:r>
        <w:t xml:space="preserve"> ID #1.</w:t>
      </w:r>
    </w:p>
    <w:p w14:paraId="24D4B3E4" w14:textId="77777777" w:rsidR="000477ED" w:rsidRDefault="000477ED" w:rsidP="000477ED">
      <w:pPr>
        <w:pStyle w:val="B1"/>
      </w:pPr>
      <w:r>
        <w:t xml:space="preserve">3. </w:t>
      </w:r>
      <w:proofErr w:type="spellStart"/>
      <w:r>
        <w:t>AIoT</w:t>
      </w:r>
      <w:proofErr w:type="spellEnd"/>
      <w:r>
        <w:t xml:space="preserve"> device derives </w:t>
      </w:r>
      <w:proofErr w:type="spellStart"/>
      <w:r>
        <w:t>K</w:t>
      </w:r>
      <w:r w:rsidRPr="00C879D2">
        <w:rPr>
          <w:vertAlign w:val="subscript"/>
        </w:rPr>
        <w:t>AIoT</w:t>
      </w:r>
      <w:proofErr w:type="spellEnd"/>
      <w:r>
        <w:t xml:space="preserve"> from K and RAND</w:t>
      </w:r>
      <w:r w:rsidRPr="00C879D2">
        <w:rPr>
          <w:vertAlign w:val="subscript"/>
        </w:rPr>
        <w:t>AF</w:t>
      </w:r>
      <w:r>
        <w:t xml:space="preserve">. After that, </w:t>
      </w:r>
      <w:proofErr w:type="spellStart"/>
      <w:r>
        <w:t>AIoT</w:t>
      </w:r>
      <w:proofErr w:type="spellEnd"/>
      <w:r>
        <w:t xml:space="preserve"> device generates MAC using Temp </w:t>
      </w:r>
      <w:proofErr w:type="spellStart"/>
      <w:r>
        <w:t>AIoT</w:t>
      </w:r>
      <w:proofErr w:type="spellEnd"/>
      <w:r>
        <w:t xml:space="preserve"> ID #1, </w:t>
      </w:r>
      <w:proofErr w:type="spellStart"/>
      <w:r>
        <w:t>RAND</w:t>
      </w:r>
      <w:r w:rsidRPr="00D742D9">
        <w:rPr>
          <w:vertAlign w:val="subscript"/>
        </w:rPr>
        <w:t>AIoTF</w:t>
      </w:r>
      <w:proofErr w:type="spellEnd"/>
      <w:r>
        <w:t xml:space="preserve">, and </w:t>
      </w:r>
      <w:proofErr w:type="spellStart"/>
      <w:r>
        <w:t>K</w:t>
      </w:r>
      <w:r w:rsidRPr="00D742D9">
        <w:rPr>
          <w:vertAlign w:val="subscript"/>
        </w:rPr>
        <w:t>AIoT</w:t>
      </w:r>
      <w:proofErr w:type="spellEnd"/>
      <w:r>
        <w:t>.</w:t>
      </w:r>
    </w:p>
    <w:p w14:paraId="0F05E7EE" w14:textId="77777777" w:rsidR="000477ED" w:rsidRDefault="000477ED" w:rsidP="000477ED">
      <w:pPr>
        <w:pStyle w:val="B1"/>
      </w:pPr>
      <w:r>
        <w:t xml:space="preserve">4. </w:t>
      </w:r>
      <w:proofErr w:type="spellStart"/>
      <w:r>
        <w:t>AIoT</w:t>
      </w:r>
      <w:proofErr w:type="spellEnd"/>
      <w:r>
        <w:t xml:space="preserve"> device responds with </w:t>
      </w:r>
      <w:proofErr w:type="spellStart"/>
      <w:r>
        <w:t>AIoT</w:t>
      </w:r>
      <w:proofErr w:type="spellEnd"/>
      <w:r>
        <w:t xml:space="preserve"> service response. The message includes </w:t>
      </w:r>
      <w:proofErr w:type="spellStart"/>
      <w:r>
        <w:t>RAND</w:t>
      </w:r>
      <w:r w:rsidRPr="00D742D9">
        <w:rPr>
          <w:vertAlign w:val="subscript"/>
        </w:rPr>
        <w:t>AIoT</w:t>
      </w:r>
      <w:proofErr w:type="spellEnd"/>
      <w:r>
        <w:t xml:space="preserve">, Temp </w:t>
      </w:r>
      <w:proofErr w:type="spellStart"/>
      <w:r>
        <w:t>AIoT</w:t>
      </w:r>
      <w:proofErr w:type="spellEnd"/>
      <w:r>
        <w:t xml:space="preserve"> ID #1, and MAC. If the encryption on the response message is needed, </w:t>
      </w:r>
      <w:proofErr w:type="spellStart"/>
      <w:r>
        <w:t>AIoT</w:t>
      </w:r>
      <w:proofErr w:type="spellEnd"/>
      <w:r>
        <w:t xml:space="preserve"> device may use K for the encryption key.</w:t>
      </w:r>
    </w:p>
    <w:p w14:paraId="709F4E7B" w14:textId="77777777" w:rsidR="000477ED" w:rsidRDefault="000477ED" w:rsidP="000477ED">
      <w:pPr>
        <w:pStyle w:val="B1"/>
      </w:pPr>
      <w:r>
        <w:t xml:space="preserve">5. After </w:t>
      </w:r>
      <w:proofErr w:type="spellStart"/>
      <w:r>
        <w:t>AIoTF</w:t>
      </w:r>
      <w:proofErr w:type="spellEnd"/>
      <w:r>
        <w:t xml:space="preserve"> finds </w:t>
      </w:r>
      <w:proofErr w:type="spellStart"/>
      <w:r>
        <w:t>K</w:t>
      </w:r>
      <w:r w:rsidRPr="00582E0B">
        <w:rPr>
          <w:vertAlign w:val="subscript"/>
        </w:rPr>
        <w:t>AIoT</w:t>
      </w:r>
      <w:proofErr w:type="spellEnd"/>
      <w:r>
        <w:t xml:space="preserve"> from Temp </w:t>
      </w:r>
      <w:proofErr w:type="spellStart"/>
      <w:r>
        <w:t>AIoT</w:t>
      </w:r>
      <w:proofErr w:type="spellEnd"/>
      <w:r>
        <w:t xml:space="preserve"> ID #1 received in step 4, </w:t>
      </w:r>
      <w:proofErr w:type="spellStart"/>
      <w:r>
        <w:t>AIoTF</w:t>
      </w:r>
      <w:proofErr w:type="spellEnd"/>
      <w:r>
        <w:t xml:space="preserve"> checks the authenticity of the message by verifying the MAC.</w:t>
      </w:r>
    </w:p>
    <w:p w14:paraId="2A92A74A" w14:textId="77777777" w:rsidR="000477ED" w:rsidRDefault="000477ED" w:rsidP="000477ED">
      <w:pPr>
        <w:pStyle w:val="B1"/>
      </w:pPr>
      <w:r>
        <w:t xml:space="preserve">6. If the verification in step 5 is successful, </w:t>
      </w:r>
      <w:proofErr w:type="spellStart"/>
      <w:r>
        <w:t>AIoTF</w:t>
      </w:r>
      <w:proofErr w:type="spellEnd"/>
      <w:r>
        <w:t xml:space="preserve"> sends </w:t>
      </w:r>
      <w:proofErr w:type="spellStart"/>
      <w:r>
        <w:t>AIoT</w:t>
      </w:r>
      <w:proofErr w:type="spellEnd"/>
      <w:r>
        <w:t xml:space="preserve"> service response to AF. </w:t>
      </w:r>
      <w:proofErr w:type="spellStart"/>
      <w:r>
        <w:t>RAND</w:t>
      </w:r>
      <w:r w:rsidRPr="00F85949">
        <w:rPr>
          <w:vertAlign w:val="subscript"/>
        </w:rPr>
        <w:t>AIoT</w:t>
      </w:r>
      <w:proofErr w:type="spellEnd"/>
      <w:r>
        <w:t xml:space="preserve"> and Temp </w:t>
      </w:r>
      <w:proofErr w:type="spellStart"/>
      <w:r>
        <w:t>AIoT</w:t>
      </w:r>
      <w:proofErr w:type="spellEnd"/>
      <w:r>
        <w:t xml:space="preserve"> ID #1 are included in this message.</w:t>
      </w:r>
    </w:p>
    <w:p w14:paraId="57289D38" w14:textId="77777777" w:rsidR="000477ED" w:rsidRDefault="000477ED" w:rsidP="000477ED">
      <w:pPr>
        <w:pStyle w:val="B1"/>
      </w:pPr>
      <w:r>
        <w:t xml:space="preserve">7. </w:t>
      </w:r>
      <w:proofErr w:type="spellStart"/>
      <w:r>
        <w:t>AIoT</w:t>
      </w:r>
      <w:proofErr w:type="spellEnd"/>
      <w:r>
        <w:t xml:space="preserve"> device and AF generate Temp </w:t>
      </w:r>
      <w:proofErr w:type="spellStart"/>
      <w:r>
        <w:t>AIoT</w:t>
      </w:r>
      <w:proofErr w:type="spellEnd"/>
      <w:r>
        <w:t xml:space="preserve"> ID #2 from </w:t>
      </w:r>
      <w:proofErr w:type="spellStart"/>
      <w:r>
        <w:t>K</w:t>
      </w:r>
      <w:r w:rsidRPr="00582E0B">
        <w:rPr>
          <w:vertAlign w:val="subscript"/>
        </w:rPr>
        <w:t>AIoT</w:t>
      </w:r>
      <w:proofErr w:type="spellEnd"/>
      <w:r>
        <w:t xml:space="preserve">, </w:t>
      </w:r>
      <w:proofErr w:type="spellStart"/>
      <w:r>
        <w:t>RAND</w:t>
      </w:r>
      <w:r w:rsidRPr="00582E0B">
        <w:rPr>
          <w:vertAlign w:val="subscript"/>
        </w:rPr>
        <w:t>AIoT</w:t>
      </w:r>
      <w:proofErr w:type="spellEnd"/>
      <w:r>
        <w:t xml:space="preserve">, and Temp </w:t>
      </w:r>
      <w:proofErr w:type="spellStart"/>
      <w:r>
        <w:t>AIoT</w:t>
      </w:r>
      <w:proofErr w:type="spellEnd"/>
      <w:r>
        <w:t xml:space="preserve"> ID #1. The Temp </w:t>
      </w:r>
      <w:proofErr w:type="spellStart"/>
      <w:r>
        <w:t>AIoT</w:t>
      </w:r>
      <w:proofErr w:type="spellEnd"/>
      <w:r>
        <w:t xml:space="preserve"> ID #2 is used next time the AF requests a service to </w:t>
      </w:r>
      <w:proofErr w:type="spellStart"/>
      <w:r>
        <w:t>AIoT</w:t>
      </w:r>
      <w:proofErr w:type="spellEnd"/>
      <w:r>
        <w:t>.</w:t>
      </w:r>
    </w:p>
    <w:p w14:paraId="6D11F2ED" w14:textId="77777777" w:rsidR="000477ED" w:rsidRPr="006230F0" w:rsidRDefault="000477ED" w:rsidP="000477ED">
      <w:pPr>
        <w:pStyle w:val="NO"/>
        <w:rPr>
          <w:rFonts w:eastAsia="Malgun Gothic"/>
          <w:lang w:eastAsia="ko-KR"/>
        </w:rPr>
      </w:pPr>
      <w:r>
        <w:rPr>
          <w:rFonts w:eastAsia="Malgun Gothic" w:hint="eastAsia"/>
          <w:lang w:eastAsia="ko-KR"/>
        </w:rPr>
        <w:t>N</w:t>
      </w:r>
      <w:r>
        <w:rPr>
          <w:rFonts w:eastAsia="Malgun Gothic"/>
          <w:lang w:eastAsia="ko-KR"/>
        </w:rPr>
        <w:t xml:space="preserve">OTE: How to resolve synchronization issue on the temporary ID between </w:t>
      </w:r>
      <w:proofErr w:type="spellStart"/>
      <w:r>
        <w:rPr>
          <w:rFonts w:eastAsia="Malgun Gothic"/>
          <w:lang w:eastAsia="ko-KR"/>
        </w:rPr>
        <w:t>AIoT</w:t>
      </w:r>
      <w:proofErr w:type="spellEnd"/>
      <w:r>
        <w:rPr>
          <w:rFonts w:eastAsia="Malgun Gothic"/>
          <w:lang w:eastAsia="ko-KR"/>
        </w:rPr>
        <w:t xml:space="preserve"> device and network is not addressed in the present document.</w:t>
      </w:r>
    </w:p>
    <w:p w14:paraId="321068E9" w14:textId="42A5A0CE" w:rsidR="000552CC" w:rsidRDefault="000477ED" w:rsidP="000477ED">
      <w:pPr>
        <w:pStyle w:val="NO"/>
        <w:rPr>
          <w:lang w:eastAsia="ko-KR"/>
        </w:rPr>
      </w:pPr>
      <w:r>
        <w:rPr>
          <w:rFonts w:hint="eastAsia"/>
          <w:lang w:eastAsia="ko-KR"/>
        </w:rPr>
        <w:t>N</w:t>
      </w:r>
      <w:r>
        <w:rPr>
          <w:lang w:eastAsia="ko-KR"/>
        </w:rPr>
        <w:t>OTE: Whether the key recovery attack can be performed depends on the algorithm to derive the temporary ID.</w:t>
      </w:r>
    </w:p>
    <w:p w14:paraId="1A078025" w14:textId="77777777" w:rsidR="000477ED" w:rsidRDefault="000477ED" w:rsidP="000477ED">
      <w:pPr>
        <w:pStyle w:val="Heading3"/>
      </w:pPr>
      <w:bookmarkStart w:id="1226" w:name="_Toc107821161"/>
      <w:bookmarkStart w:id="1227" w:name="_Toc167795286"/>
      <w:bookmarkStart w:id="1228" w:name="_Toc180278866"/>
      <w:bookmarkStart w:id="1229" w:name="_Toc180279041"/>
      <w:bookmarkStart w:id="1230" w:name="_Toc180279308"/>
      <w:bookmarkStart w:id="1231" w:name="_Toc180279745"/>
      <w:bookmarkStart w:id="1232" w:name="_Toc182841186"/>
      <w:bookmarkStart w:id="1233" w:name="_Toc182899267"/>
      <w:bookmarkStart w:id="1234" w:name="_Toc187937529"/>
      <w:bookmarkStart w:id="1235" w:name="_Toc208305343"/>
      <w:r>
        <w:lastRenderedPageBreak/>
        <w:t>6.22.3</w:t>
      </w:r>
      <w:r>
        <w:tab/>
        <w:t>Evaluation</w:t>
      </w:r>
      <w:bookmarkEnd w:id="1226"/>
      <w:bookmarkEnd w:id="1227"/>
      <w:bookmarkEnd w:id="1228"/>
      <w:bookmarkEnd w:id="1229"/>
      <w:bookmarkEnd w:id="1230"/>
      <w:bookmarkEnd w:id="1231"/>
      <w:bookmarkEnd w:id="1232"/>
      <w:bookmarkEnd w:id="1233"/>
      <w:bookmarkEnd w:id="1234"/>
      <w:bookmarkEnd w:id="1235"/>
    </w:p>
    <w:p w14:paraId="2CCBD4CC" w14:textId="5DE4025B" w:rsidR="000477ED" w:rsidRDefault="000477ED" w:rsidP="000477ED">
      <w:pPr>
        <w:rPr>
          <w:rFonts w:eastAsia="Malgun Gothic"/>
          <w:lang w:eastAsia="ko-KR"/>
        </w:rPr>
      </w:pPr>
      <w:r>
        <w:rPr>
          <w:rFonts w:eastAsia="Malgun Gothic"/>
          <w:lang w:eastAsia="ko-KR"/>
        </w:rPr>
        <w:t xml:space="preserve">This solution addresses the requirement of Key Issue #3 by using temporary </w:t>
      </w:r>
      <w:proofErr w:type="spellStart"/>
      <w:r>
        <w:rPr>
          <w:rFonts w:eastAsia="Malgun Gothic"/>
          <w:lang w:eastAsia="ko-KR"/>
        </w:rPr>
        <w:t>AIoT</w:t>
      </w:r>
      <w:proofErr w:type="spellEnd"/>
      <w:r>
        <w:rPr>
          <w:rFonts w:eastAsia="Malgun Gothic"/>
          <w:lang w:eastAsia="ko-KR"/>
        </w:rPr>
        <w:t xml:space="preserve"> ID and Key Issue #5 by performing one-way authentication (i.e., network authenticates </w:t>
      </w:r>
      <w:proofErr w:type="spellStart"/>
      <w:r>
        <w:rPr>
          <w:rFonts w:eastAsia="Malgun Gothic"/>
          <w:lang w:eastAsia="ko-KR"/>
        </w:rPr>
        <w:t>AIoT</w:t>
      </w:r>
      <w:proofErr w:type="spellEnd"/>
      <w:r>
        <w:rPr>
          <w:rFonts w:eastAsia="Malgun Gothic"/>
          <w:lang w:eastAsia="ko-KR"/>
        </w:rPr>
        <w:t xml:space="preserve"> device).</w:t>
      </w:r>
    </w:p>
    <w:p w14:paraId="22AF6948" w14:textId="77777777" w:rsidR="000477ED" w:rsidRDefault="000477ED" w:rsidP="000477ED">
      <w:pPr>
        <w:rPr>
          <w:rFonts w:eastAsia="Malgun Gothic"/>
          <w:lang w:eastAsia="ko-KR"/>
        </w:rPr>
      </w:pPr>
      <w:r>
        <w:rPr>
          <w:rFonts w:eastAsia="Malgun Gothic" w:hint="eastAsia"/>
          <w:lang w:eastAsia="ko-KR"/>
        </w:rPr>
        <w:t>T</w:t>
      </w:r>
      <w:r>
        <w:rPr>
          <w:rFonts w:eastAsia="Malgun Gothic"/>
          <w:lang w:eastAsia="ko-KR"/>
        </w:rPr>
        <w:t xml:space="preserve">emporary ID is generated locally in </w:t>
      </w:r>
      <w:proofErr w:type="spellStart"/>
      <w:r>
        <w:rPr>
          <w:rFonts w:eastAsia="Malgun Gothic"/>
          <w:lang w:eastAsia="ko-KR"/>
        </w:rPr>
        <w:t>AIoT</w:t>
      </w:r>
      <w:proofErr w:type="spellEnd"/>
      <w:r>
        <w:rPr>
          <w:rFonts w:eastAsia="Malgun Gothic"/>
          <w:lang w:eastAsia="ko-KR"/>
        </w:rPr>
        <w:t xml:space="preserve"> device and AF.</w:t>
      </w:r>
    </w:p>
    <w:p w14:paraId="3E66BA76" w14:textId="77777777" w:rsidR="000477ED" w:rsidRDefault="000477ED" w:rsidP="000477ED">
      <w:pPr>
        <w:rPr>
          <w:rFonts w:eastAsia="Malgun Gothic"/>
          <w:lang w:eastAsia="ko-KR"/>
        </w:rPr>
      </w:pPr>
      <w:r>
        <w:rPr>
          <w:rFonts w:eastAsia="Malgun Gothic"/>
          <w:lang w:eastAsia="ko-KR"/>
        </w:rPr>
        <w:t>Synchronization issue of the temporary ID is not addressed in this solution.</w:t>
      </w:r>
    </w:p>
    <w:p w14:paraId="060C0967" w14:textId="77777777" w:rsidR="000477ED" w:rsidRDefault="000477ED" w:rsidP="000477ED">
      <w:pPr>
        <w:rPr>
          <w:rFonts w:eastAsia="Malgun Gothic"/>
          <w:lang w:eastAsia="ko-KR"/>
        </w:rPr>
      </w:pPr>
      <w:r>
        <w:rPr>
          <w:rFonts w:eastAsia="Malgun Gothic" w:hint="eastAsia"/>
          <w:lang w:eastAsia="ko-KR"/>
        </w:rPr>
        <w:t>T</w:t>
      </w:r>
      <w:r>
        <w:rPr>
          <w:rFonts w:eastAsia="Malgun Gothic"/>
          <w:lang w:eastAsia="ko-KR"/>
        </w:rPr>
        <w:t xml:space="preserve">his solution does not provide mutual authentication between </w:t>
      </w:r>
      <w:proofErr w:type="spellStart"/>
      <w:r>
        <w:rPr>
          <w:rFonts w:eastAsia="Malgun Gothic"/>
          <w:lang w:eastAsia="ko-KR"/>
        </w:rPr>
        <w:t>AIoT</w:t>
      </w:r>
      <w:proofErr w:type="spellEnd"/>
      <w:r>
        <w:rPr>
          <w:rFonts w:eastAsia="Malgun Gothic"/>
          <w:lang w:eastAsia="ko-KR"/>
        </w:rPr>
        <w:t xml:space="preserve"> and network.</w:t>
      </w:r>
    </w:p>
    <w:p w14:paraId="16D1614E" w14:textId="77777777" w:rsidR="000477ED" w:rsidRDefault="000477ED" w:rsidP="000477ED">
      <w:pPr>
        <w:rPr>
          <w:rFonts w:eastAsia="Malgun Gothic"/>
          <w:lang w:eastAsia="ko-KR"/>
        </w:rPr>
      </w:pPr>
      <w:r>
        <w:rPr>
          <w:rFonts w:eastAsia="Malgun Gothic"/>
          <w:lang w:eastAsia="ko-KR"/>
        </w:rPr>
        <w:t xml:space="preserve">This solution assumes that </w:t>
      </w:r>
      <w:proofErr w:type="spellStart"/>
      <w:r>
        <w:rPr>
          <w:rFonts w:eastAsia="Malgun Gothic"/>
          <w:lang w:eastAsia="ko-KR"/>
        </w:rPr>
        <w:t>AIoT</w:t>
      </w:r>
      <w:proofErr w:type="spellEnd"/>
      <w:r>
        <w:rPr>
          <w:rFonts w:eastAsia="Malgun Gothic"/>
          <w:lang w:eastAsia="ko-KR"/>
        </w:rPr>
        <w:t xml:space="preserve"> device and AF are provisioned with two </w:t>
      </w:r>
      <w:proofErr w:type="spellStart"/>
      <w:r>
        <w:rPr>
          <w:rFonts w:eastAsia="Malgun Gothic"/>
          <w:lang w:eastAsia="ko-KR"/>
        </w:rPr>
        <w:t>AIoT</w:t>
      </w:r>
      <w:proofErr w:type="spellEnd"/>
      <w:r>
        <w:rPr>
          <w:rFonts w:eastAsia="Malgun Gothic"/>
          <w:lang w:eastAsia="ko-KR"/>
        </w:rPr>
        <w:t xml:space="preserve"> device IDs (one is permanent and the other is temporary) and a key.</w:t>
      </w:r>
    </w:p>
    <w:p w14:paraId="798E993E" w14:textId="77777777" w:rsidR="000477ED" w:rsidRPr="00377ACB" w:rsidRDefault="000477ED" w:rsidP="000477ED">
      <w:pPr>
        <w:pStyle w:val="NO"/>
        <w:rPr>
          <w:rFonts w:eastAsia="Malgun Gothic"/>
          <w:lang w:eastAsia="ko-KR"/>
        </w:rPr>
      </w:pPr>
      <w:r>
        <w:rPr>
          <w:rFonts w:eastAsia="Malgun Gothic" w:hint="eastAsia"/>
          <w:lang w:eastAsia="ko-KR"/>
        </w:rPr>
        <w:t>N</w:t>
      </w:r>
      <w:r>
        <w:rPr>
          <w:rFonts w:eastAsia="Malgun Gothic"/>
          <w:lang w:eastAsia="ko-KR"/>
        </w:rPr>
        <w:t>OTE: This solution is not fully evaluated.</w:t>
      </w:r>
    </w:p>
    <w:p w14:paraId="6716CDBC" w14:textId="6F98D17F" w:rsidR="000477ED" w:rsidRPr="000477ED" w:rsidRDefault="000477ED" w:rsidP="00296D20">
      <w:pPr>
        <w:rPr>
          <w:lang w:eastAsia="ko-KR"/>
        </w:rPr>
      </w:pPr>
    </w:p>
    <w:p w14:paraId="37BD741F" w14:textId="3A99A42C" w:rsidR="00C20726" w:rsidRDefault="00C20726" w:rsidP="00C20726">
      <w:pPr>
        <w:pStyle w:val="Heading2"/>
      </w:pPr>
      <w:bookmarkStart w:id="1236" w:name="_Toc180278825"/>
      <w:bookmarkStart w:id="1237" w:name="_Toc180279000"/>
      <w:bookmarkStart w:id="1238" w:name="_Toc180279267"/>
      <w:bookmarkStart w:id="1239" w:name="_Toc180279746"/>
      <w:bookmarkStart w:id="1240" w:name="_Toc182841187"/>
      <w:bookmarkStart w:id="1241" w:name="_Toc182899268"/>
      <w:bookmarkStart w:id="1242" w:name="_Toc208305344"/>
      <w:r w:rsidRPr="00DA1267">
        <w:t>6.</w:t>
      </w:r>
      <w:r>
        <w:t>23</w:t>
      </w:r>
      <w:r w:rsidRPr="00DA1267">
        <w:tab/>
        <w:t>Solution #</w:t>
      </w:r>
      <w:r>
        <w:t>23</w:t>
      </w:r>
      <w:r w:rsidRPr="00DA1267">
        <w:t xml:space="preserve">: </w:t>
      </w:r>
      <w:bookmarkStart w:id="1243" w:name="_Hlk173771922"/>
      <w:bookmarkStart w:id="1244" w:name="_Hlk166158847"/>
      <w:proofErr w:type="spellStart"/>
      <w:r w:rsidRPr="007E2704">
        <w:t>AIoT</w:t>
      </w:r>
      <w:proofErr w:type="spellEnd"/>
      <w:r w:rsidRPr="007E2704">
        <w:t xml:space="preserve"> device ID </w:t>
      </w:r>
      <w:r>
        <w:t>p</w:t>
      </w:r>
      <w:r w:rsidRPr="00670E03">
        <w:t xml:space="preserve">rivacy </w:t>
      </w:r>
      <w:r w:rsidRPr="007E2704">
        <w:t xml:space="preserve">protection </w:t>
      </w:r>
      <w:bookmarkStart w:id="1245" w:name="_Hlk173771212"/>
      <w:r>
        <w:t xml:space="preserve">using </w:t>
      </w:r>
      <w:bookmarkStart w:id="1246" w:name="_Hlk180063150"/>
      <w:r>
        <w:t>a</w:t>
      </w:r>
      <w:r w:rsidRPr="00FD6B0E">
        <w:t xml:space="preserve">nonymity </w:t>
      </w:r>
      <w:bookmarkEnd w:id="1246"/>
      <w:r w:rsidRPr="00C67742">
        <w:t>key</w:t>
      </w:r>
      <w:bookmarkEnd w:id="1236"/>
      <w:bookmarkEnd w:id="1237"/>
      <w:bookmarkEnd w:id="1238"/>
      <w:bookmarkEnd w:id="1239"/>
      <w:bookmarkEnd w:id="1240"/>
      <w:bookmarkEnd w:id="1241"/>
      <w:bookmarkEnd w:id="1243"/>
      <w:bookmarkEnd w:id="1245"/>
      <w:bookmarkEnd w:id="1242"/>
    </w:p>
    <w:p w14:paraId="7A1C95C3" w14:textId="4A050AC9" w:rsidR="00C20726" w:rsidRDefault="00C20726" w:rsidP="00C20726">
      <w:pPr>
        <w:pStyle w:val="Heading3"/>
      </w:pPr>
      <w:bookmarkStart w:id="1247" w:name="_Toc180278826"/>
      <w:bookmarkStart w:id="1248" w:name="_Toc180279001"/>
      <w:bookmarkStart w:id="1249" w:name="_Toc180279268"/>
      <w:bookmarkStart w:id="1250" w:name="_Toc180279747"/>
      <w:bookmarkStart w:id="1251" w:name="_Toc182841188"/>
      <w:bookmarkStart w:id="1252" w:name="_Toc182899269"/>
      <w:bookmarkStart w:id="1253" w:name="_Toc208305345"/>
      <w:bookmarkEnd w:id="1244"/>
      <w:r w:rsidRPr="00DA1267">
        <w:t>6.</w:t>
      </w:r>
      <w:r>
        <w:t>23</w:t>
      </w:r>
      <w:r w:rsidRPr="00DA1267">
        <w:t>.1</w:t>
      </w:r>
      <w:r w:rsidRPr="00DA1267">
        <w:tab/>
        <w:t>Introduction</w:t>
      </w:r>
      <w:bookmarkEnd w:id="1247"/>
      <w:bookmarkEnd w:id="1248"/>
      <w:bookmarkEnd w:id="1249"/>
      <w:bookmarkEnd w:id="1250"/>
      <w:bookmarkEnd w:id="1251"/>
      <w:bookmarkEnd w:id="1252"/>
      <w:bookmarkEnd w:id="1253"/>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 xml:space="preserve">Privacy by protecting </w:t>
      </w:r>
      <w:proofErr w:type="spellStart"/>
      <w:r w:rsidRPr="0026479C">
        <w:rPr>
          <w:lang w:eastAsia="zh-CN"/>
        </w:rPr>
        <w:t>AIoT</w:t>
      </w:r>
      <w:proofErr w:type="spellEnd"/>
      <w:r w:rsidRPr="0026479C">
        <w:rPr>
          <w:lang w:eastAsia="zh-CN"/>
        </w:rPr>
        <w:t xml:space="preserve">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ID from being exposed in the air interface, </w:t>
      </w:r>
      <w:r w:rsidRPr="000F6A26">
        <w:rPr>
          <w:lang w:eastAsia="zh-CN"/>
        </w:rPr>
        <w:t xml:space="preserve">the 5GC can trigger the reader(s) to </w:t>
      </w:r>
      <w:proofErr w:type="spellStart"/>
      <w:r>
        <w:rPr>
          <w:lang w:eastAsia="zh-CN"/>
        </w:rPr>
        <w:t>pag</w:t>
      </w:r>
      <w:proofErr w:type="spellEnd"/>
      <w:r>
        <w:rPr>
          <w:lang w:eastAsia="zh-CN"/>
        </w:rPr>
        <w:t xml:space="preserve"> an </w:t>
      </w:r>
      <w:proofErr w:type="spellStart"/>
      <w:r>
        <w:rPr>
          <w:lang w:eastAsia="zh-CN"/>
        </w:rPr>
        <w:t>AIoT</w:t>
      </w:r>
      <w:proofErr w:type="spellEnd"/>
      <w:r>
        <w:rPr>
          <w:lang w:eastAsia="zh-CN"/>
        </w:rPr>
        <w:t xml:space="preserve"> device or </w:t>
      </w:r>
      <w:r w:rsidRPr="000F6A26">
        <w:rPr>
          <w:lang w:eastAsia="zh-CN"/>
        </w:rPr>
        <w:t xml:space="preserve">a group of </w:t>
      </w:r>
      <w:proofErr w:type="spellStart"/>
      <w:r w:rsidRPr="000F6A26">
        <w:rPr>
          <w:lang w:eastAsia="zh-CN"/>
        </w:rPr>
        <w:t>AIoT</w:t>
      </w:r>
      <w:proofErr w:type="spellEnd"/>
      <w:r w:rsidRPr="000F6A26">
        <w:rPr>
          <w:lang w:eastAsia="zh-CN"/>
        </w:rPr>
        <w:t xml:space="preserve"> Device</w:t>
      </w:r>
      <w:r>
        <w:rPr>
          <w:lang w:eastAsia="zh-CN"/>
        </w:rPr>
        <w:t>s</w:t>
      </w:r>
      <w:r w:rsidRPr="000F6A26">
        <w:rPr>
          <w:lang w:eastAsia="zh-CN"/>
        </w:rPr>
        <w:t xml:space="preserve"> by broadcasting </w:t>
      </w:r>
      <w:bookmarkStart w:id="1254" w:name="_Hlk166438197"/>
      <w:r w:rsidRPr="000F6A26">
        <w:rPr>
          <w:lang w:eastAsia="zh-CN"/>
        </w:rPr>
        <w:t xml:space="preserve">a partial </w:t>
      </w:r>
      <w:proofErr w:type="spellStart"/>
      <w:r w:rsidRPr="000F6A26">
        <w:rPr>
          <w:lang w:eastAsia="zh-CN"/>
        </w:rPr>
        <w:t>AIoT</w:t>
      </w:r>
      <w:proofErr w:type="spellEnd"/>
      <w:r w:rsidRPr="000F6A26">
        <w:rPr>
          <w:lang w:eastAsia="zh-CN"/>
        </w:rPr>
        <w:t xml:space="preserve"> Device ID</w:t>
      </w:r>
      <w:bookmarkEnd w:id="1254"/>
      <w:r w:rsidRPr="000F6A26">
        <w:rPr>
          <w:lang w:eastAsia="zh-CN"/>
        </w:rPr>
        <w:t>.</w:t>
      </w:r>
      <w:r>
        <w:rPr>
          <w:lang w:eastAsia="zh-CN"/>
        </w:rPr>
        <w:t xml:space="preserve"> The </w:t>
      </w:r>
      <w:proofErr w:type="spellStart"/>
      <w:r>
        <w:rPr>
          <w:lang w:eastAsia="zh-CN"/>
        </w:rPr>
        <w:t>AIoT</w:t>
      </w:r>
      <w:proofErr w:type="spellEnd"/>
      <w:r>
        <w:rPr>
          <w:lang w:eastAsia="zh-CN"/>
        </w:rPr>
        <w:t xml:space="preserve">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proofErr w:type="spellStart"/>
      <w:r w:rsidRPr="000F6A26">
        <w:rPr>
          <w:lang w:eastAsia="zh-CN"/>
        </w:rPr>
        <w:t>AIoT</w:t>
      </w:r>
      <w:proofErr w:type="spellEnd"/>
      <w:r w:rsidRPr="000F6A26">
        <w:rPr>
          <w:lang w:eastAsia="zh-CN"/>
        </w:rPr>
        <w:t xml:space="preserve"> Device ID</w:t>
      </w:r>
      <w:r>
        <w:rPr>
          <w:lang w:eastAsia="zh-CN"/>
        </w:rPr>
        <w:t xml:space="preserve"> is the common part of a group of </w:t>
      </w:r>
      <w:proofErr w:type="spellStart"/>
      <w:r>
        <w:rPr>
          <w:lang w:eastAsia="zh-CN"/>
        </w:rPr>
        <w:t>AIoT</w:t>
      </w:r>
      <w:proofErr w:type="spellEnd"/>
      <w:r>
        <w:rPr>
          <w:lang w:eastAsia="zh-CN"/>
        </w:rPr>
        <w:t xml:space="preserve"> device ID.</w:t>
      </w:r>
    </w:p>
    <w:p w14:paraId="7386F703" w14:textId="72B4EBCD" w:rsidR="00C20726" w:rsidRPr="00DE538D" w:rsidRDefault="00C20726" w:rsidP="00C20726">
      <w:pPr>
        <w:rPr>
          <w:lang w:eastAsia="zh-CN"/>
        </w:rPr>
      </w:pPr>
      <w:r>
        <w:rPr>
          <w:lang w:eastAsia="zh-CN"/>
        </w:rPr>
        <w:t xml:space="preserve">The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matches the partial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ID </w:t>
      </w:r>
      <w:r w:rsidRPr="000F6A26">
        <w:rPr>
          <w:lang w:eastAsia="zh-CN"/>
        </w:rPr>
        <w:t>will perform random access responding to the</w:t>
      </w:r>
      <w:r>
        <w:rPr>
          <w:lang w:eastAsia="zh-CN"/>
        </w:rPr>
        <w:t xml:space="preserve"> </w:t>
      </w:r>
      <w:proofErr w:type="spellStart"/>
      <w:r>
        <w:rPr>
          <w:lang w:eastAsia="zh-CN"/>
        </w:rPr>
        <w:t>pagging</w:t>
      </w:r>
      <w:proofErr w:type="spellEnd"/>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xml:space="preserve">. The </w:t>
      </w:r>
      <w:proofErr w:type="spellStart"/>
      <w:r>
        <w:rPr>
          <w:lang w:eastAsia="zh-CN"/>
        </w:rPr>
        <w:t>AIo</w:t>
      </w:r>
      <w:r>
        <w:rPr>
          <w:rFonts w:hint="eastAsia"/>
          <w:lang w:eastAsia="zh-CN"/>
        </w:rPr>
        <w:t>T</w:t>
      </w:r>
      <w:proofErr w:type="spellEnd"/>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xml:space="preserve">, which is a shared key between </w:t>
      </w:r>
      <w:proofErr w:type="spellStart"/>
      <w:r>
        <w:rPr>
          <w:lang w:eastAsia="zh-CN"/>
        </w:rPr>
        <w:t>A</w:t>
      </w:r>
      <w:r>
        <w:rPr>
          <w:rFonts w:hint="eastAsia"/>
          <w:lang w:eastAsia="zh-CN"/>
        </w:rPr>
        <w:t>Io</w:t>
      </w:r>
      <w:r>
        <w:rPr>
          <w:lang w:eastAsia="zh-CN"/>
        </w:rPr>
        <w:t>T</w:t>
      </w:r>
      <w:proofErr w:type="spellEnd"/>
      <w:r>
        <w:rPr>
          <w:lang w:eastAsia="zh-CN"/>
        </w:rPr>
        <w:t xml:space="preserve"> device and </w:t>
      </w:r>
      <w:proofErr w:type="spellStart"/>
      <w:r>
        <w:rPr>
          <w:lang w:eastAsia="zh-CN"/>
        </w:rPr>
        <w:t>AIoTF</w:t>
      </w:r>
      <w:proofErr w:type="spellEnd"/>
      <w:r>
        <w:rPr>
          <w:lang w:eastAsia="zh-CN"/>
        </w:rPr>
        <w:t xml:space="preserve">.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 xml:space="preserve">y the AF. The </w:t>
      </w:r>
      <w:proofErr w:type="spellStart"/>
      <w:r>
        <w:rPr>
          <w:lang w:eastAsia="zh-CN"/>
        </w:rPr>
        <w:t>AIoTF</w:t>
      </w:r>
      <w:proofErr w:type="spellEnd"/>
      <w:r>
        <w:rPr>
          <w:lang w:eastAsia="zh-CN"/>
        </w:rPr>
        <w:t xml:space="preserve">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Heading3"/>
      </w:pPr>
      <w:bookmarkStart w:id="1255" w:name="_Toc180278827"/>
      <w:bookmarkStart w:id="1256" w:name="_Toc180279002"/>
      <w:bookmarkStart w:id="1257" w:name="_Toc180279269"/>
      <w:bookmarkStart w:id="1258" w:name="_Toc180279748"/>
      <w:bookmarkStart w:id="1259" w:name="_Toc182841189"/>
      <w:bookmarkStart w:id="1260" w:name="_Toc182899270"/>
      <w:bookmarkStart w:id="1261" w:name="_Toc208305346"/>
      <w:r w:rsidRPr="00DA1267">
        <w:t>6.</w:t>
      </w:r>
      <w:r>
        <w:t>23</w:t>
      </w:r>
      <w:r w:rsidRPr="00DA1267">
        <w:t>.2</w:t>
      </w:r>
      <w:r w:rsidRPr="00DA1267">
        <w:tab/>
        <w:t>Solution details</w:t>
      </w:r>
      <w:bookmarkEnd w:id="1255"/>
      <w:bookmarkEnd w:id="1256"/>
      <w:bookmarkEnd w:id="1257"/>
      <w:bookmarkEnd w:id="1258"/>
      <w:bookmarkEnd w:id="1259"/>
      <w:bookmarkEnd w:id="1260"/>
      <w:bookmarkEnd w:id="1261"/>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1262" w:name="_Hlk166176709"/>
      <w:proofErr w:type="spellStart"/>
      <w:r>
        <w:rPr>
          <w:lang w:eastAsia="zh-CN"/>
        </w:rPr>
        <w:t>AIoT</w:t>
      </w:r>
      <w:proofErr w:type="spellEnd"/>
      <w:r>
        <w:rPr>
          <w:lang w:eastAsia="zh-CN"/>
        </w:rPr>
        <w:t xml:space="preserve"> device ID protection </w:t>
      </w:r>
      <w:bookmarkEnd w:id="1262"/>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296D20">
      <w:pPr>
        <w:pStyle w:val="TH"/>
      </w:pPr>
      <w:r w:rsidRPr="00F2776D">
        <w:lastRenderedPageBreak/>
        <w:t xml:space="preserve"> </w:t>
      </w:r>
      <w:r>
        <w:object w:dxaOrig="13831" w:dyaOrig="8400" w14:anchorId="612DDE7E">
          <v:shape id="_x0000_i1060" type="#_x0000_t75" style="width:481.45pt;height:292.3pt" o:ole="">
            <v:imagedata r:id="rId88" o:title=""/>
          </v:shape>
          <o:OLEObject Type="Embed" ProgID="Visio.Drawing.15" ShapeID="_x0000_i1060" DrawAspect="Content" ObjectID="_1818921207" r:id="rId89"/>
        </w:object>
      </w:r>
    </w:p>
    <w:p w14:paraId="28FEC21E" w14:textId="445BAE1F" w:rsidR="00C20726" w:rsidRPr="00B82288" w:rsidRDefault="00C20726" w:rsidP="00C20726">
      <w:pPr>
        <w:pStyle w:val="TF"/>
        <w:rPr>
          <w:lang w:eastAsia="zh-CN"/>
        </w:rPr>
      </w:pPr>
      <w:r w:rsidRPr="00B82288">
        <w:rPr>
          <w:lang w:eastAsia="zh-CN"/>
        </w:rPr>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1263" w:name="_Hlk173771939"/>
      <w:proofErr w:type="spellStart"/>
      <w:r w:rsidRPr="001A39F5">
        <w:rPr>
          <w:lang w:eastAsia="zh-CN"/>
        </w:rPr>
        <w:t>AIoT</w:t>
      </w:r>
      <w:proofErr w:type="spellEnd"/>
      <w:r w:rsidRPr="001A39F5">
        <w:rPr>
          <w:lang w:eastAsia="zh-CN"/>
        </w:rPr>
        <w:t xml:space="preserve"> device ID privacy protection </w:t>
      </w:r>
      <w:r>
        <w:rPr>
          <w:lang w:eastAsia="zh-CN"/>
        </w:rPr>
        <w:t xml:space="preserve">using </w:t>
      </w:r>
      <w:r w:rsidRPr="00FD6B0E">
        <w:rPr>
          <w:lang w:eastAsia="zh-CN"/>
        </w:rPr>
        <w:t xml:space="preserve">anonymity </w:t>
      </w:r>
      <w:r w:rsidRPr="001A39F5">
        <w:rPr>
          <w:lang w:eastAsia="zh-CN"/>
        </w:rPr>
        <w:t>key</w:t>
      </w:r>
      <w:bookmarkEnd w:id="1263"/>
    </w:p>
    <w:p w14:paraId="5069CFF7" w14:textId="2838DD96" w:rsidR="00C20726" w:rsidRDefault="000172A5" w:rsidP="000172A5">
      <w:pPr>
        <w:pStyle w:val="B1"/>
        <w:rPr>
          <w:lang w:eastAsia="zh-CN"/>
        </w:rPr>
      </w:pPr>
      <w:r>
        <w:rPr>
          <w:lang w:eastAsia="zh-CN"/>
        </w:rPr>
        <w:t>1)</w:t>
      </w:r>
      <w:r>
        <w:rPr>
          <w:lang w:eastAsia="zh-CN"/>
        </w:rPr>
        <w:tab/>
      </w:r>
      <w:r w:rsidR="00C20726">
        <w:rPr>
          <w:lang w:eastAsia="zh-CN"/>
        </w:rPr>
        <w:t xml:space="preserve">The </w:t>
      </w:r>
      <w:r w:rsidR="00C20726">
        <w:rPr>
          <w:rFonts w:hint="eastAsia"/>
          <w:lang w:eastAsia="zh-CN"/>
        </w:rPr>
        <w:t>A</w:t>
      </w:r>
      <w:r w:rsidR="00C20726">
        <w:rPr>
          <w:lang w:eastAsia="zh-CN"/>
        </w:rPr>
        <w:t xml:space="preserve">F sends the </w:t>
      </w:r>
      <w:proofErr w:type="spellStart"/>
      <w:r w:rsidR="00C20726">
        <w:rPr>
          <w:lang w:eastAsia="zh-CN"/>
        </w:rPr>
        <w:t>AIoT</w:t>
      </w:r>
      <w:proofErr w:type="spellEnd"/>
      <w:r w:rsidR="00C20726">
        <w:rPr>
          <w:lang w:eastAsia="zh-CN"/>
        </w:rPr>
        <w:t xml:space="preserve"> Service Request to </w:t>
      </w:r>
      <w:proofErr w:type="spellStart"/>
      <w:r w:rsidR="00C20726">
        <w:rPr>
          <w:lang w:eastAsia="zh-CN"/>
        </w:rPr>
        <w:t>AIo</w:t>
      </w:r>
      <w:r w:rsidR="00C20726">
        <w:rPr>
          <w:rFonts w:hint="eastAsia"/>
          <w:lang w:eastAsia="zh-CN"/>
        </w:rPr>
        <w:t>TF</w:t>
      </w:r>
      <w:proofErr w:type="spellEnd"/>
      <w:r w:rsidR="00C20726">
        <w:rPr>
          <w:lang w:eastAsia="zh-CN"/>
        </w:rPr>
        <w:t xml:space="preserve">, including the </w:t>
      </w:r>
      <w:proofErr w:type="spellStart"/>
      <w:r w:rsidR="00C20726">
        <w:rPr>
          <w:lang w:eastAsia="zh-CN"/>
        </w:rPr>
        <w:t>AIoT</w:t>
      </w:r>
      <w:proofErr w:type="spellEnd"/>
      <w:r w:rsidR="00C20726">
        <w:rPr>
          <w:lang w:eastAsia="zh-CN"/>
        </w:rPr>
        <w:t xml:space="preserve"> device ID, may include the </w:t>
      </w:r>
      <w:bookmarkStart w:id="1264" w:name="_Hlk173768084"/>
      <w:r w:rsidR="00C20726">
        <w:t>a</w:t>
      </w:r>
      <w:r w:rsidR="00C20726" w:rsidRPr="00FD6B0E">
        <w:t xml:space="preserve">nonymity </w:t>
      </w:r>
      <w:r w:rsidR="00C20726">
        <w:rPr>
          <w:lang w:eastAsia="zh-CN"/>
        </w:rPr>
        <w:t xml:space="preserve">key </w:t>
      </w:r>
      <w:bookmarkEnd w:id="1264"/>
      <w:r w:rsidR="00C20726">
        <w:rPr>
          <w:lang w:eastAsia="zh-CN"/>
        </w:rPr>
        <w:t>A</w:t>
      </w:r>
      <w:r w:rsidR="00C20726">
        <w:rPr>
          <w:rFonts w:hint="eastAsia"/>
          <w:lang w:eastAsia="zh-CN"/>
        </w:rPr>
        <w:t>K</w:t>
      </w:r>
      <w:r w:rsidR="00C20726">
        <w:rPr>
          <w:lang w:eastAsia="zh-CN"/>
        </w:rPr>
        <w:t xml:space="preserve"> and the key ID. The </w:t>
      </w:r>
      <w:r w:rsidR="00C20726" w:rsidRPr="00FD6B0E">
        <w:rPr>
          <w:lang w:eastAsia="zh-CN"/>
        </w:rPr>
        <w:t xml:space="preserve">anonymity </w:t>
      </w:r>
      <w:r w:rsidR="00C20726">
        <w:rPr>
          <w:lang w:eastAsia="zh-CN"/>
        </w:rPr>
        <w:t>key A</w:t>
      </w:r>
      <w:r w:rsidR="00C20726">
        <w:rPr>
          <w:rFonts w:hint="eastAsia"/>
          <w:lang w:eastAsia="zh-CN"/>
        </w:rPr>
        <w:t>K</w:t>
      </w:r>
      <w:r w:rsidR="00C20726">
        <w:rPr>
          <w:lang w:eastAsia="zh-CN"/>
        </w:rPr>
        <w:t xml:space="preserve"> and the key ID can be provided by the AF to the Network, and pre-stored in UDM. The AK include two kinds of keys: (1) a specific key for each </w:t>
      </w:r>
      <w:proofErr w:type="spellStart"/>
      <w:r w:rsidR="00C20726">
        <w:rPr>
          <w:lang w:eastAsia="zh-CN"/>
        </w:rPr>
        <w:t>AIoT</w:t>
      </w:r>
      <w:proofErr w:type="spellEnd"/>
      <w:r w:rsidR="00C20726">
        <w:rPr>
          <w:lang w:eastAsia="zh-CN"/>
        </w:rPr>
        <w:t xml:space="preserve"> device; or (2)a group key shared by a group of </w:t>
      </w:r>
      <w:proofErr w:type="spellStart"/>
      <w:r w:rsidR="00C20726">
        <w:rPr>
          <w:lang w:eastAsia="zh-CN"/>
        </w:rPr>
        <w:t>AIoT</w:t>
      </w:r>
      <w:proofErr w:type="spellEnd"/>
      <w:r w:rsidR="00C20726">
        <w:rPr>
          <w:lang w:eastAsia="zh-CN"/>
        </w:rPr>
        <w:t xml:space="preserve"> devices. </w:t>
      </w:r>
    </w:p>
    <w:p w14:paraId="065C131F" w14:textId="23F148B2" w:rsidR="00C20726" w:rsidRDefault="000172A5" w:rsidP="000172A5">
      <w:pPr>
        <w:pStyle w:val="B1"/>
        <w:rPr>
          <w:lang w:eastAsia="zh-CN"/>
        </w:rPr>
      </w:pPr>
      <w:r>
        <w:rPr>
          <w:lang w:eastAsia="zh-CN"/>
        </w:rPr>
        <w:t>2)</w:t>
      </w:r>
      <w:r>
        <w:rPr>
          <w:lang w:eastAsia="zh-CN"/>
        </w:rPr>
        <w:tab/>
      </w:r>
      <w:r w:rsidR="00C20726">
        <w:rPr>
          <w:lang w:eastAsia="zh-CN"/>
        </w:rPr>
        <w:t xml:space="preserve">The </w:t>
      </w:r>
      <w:proofErr w:type="spellStart"/>
      <w:r w:rsidR="00C20726">
        <w:rPr>
          <w:rFonts w:hint="eastAsia"/>
          <w:lang w:eastAsia="zh-CN"/>
        </w:rPr>
        <w:t>A</w:t>
      </w:r>
      <w:r w:rsidR="00C20726">
        <w:rPr>
          <w:lang w:eastAsia="zh-CN"/>
        </w:rPr>
        <w:t>IoTF</w:t>
      </w:r>
      <w:proofErr w:type="spellEnd"/>
      <w:r w:rsidR="00C20726">
        <w:rPr>
          <w:lang w:eastAsia="zh-CN"/>
        </w:rPr>
        <w:t xml:space="preserve"> requests the Reader to start Paging the </w:t>
      </w:r>
      <w:proofErr w:type="spellStart"/>
      <w:r w:rsidR="00C20726">
        <w:rPr>
          <w:lang w:eastAsia="zh-CN"/>
        </w:rPr>
        <w:t>AIoT</w:t>
      </w:r>
      <w:proofErr w:type="spellEnd"/>
      <w:r w:rsidR="00C20726">
        <w:rPr>
          <w:lang w:eastAsia="zh-CN"/>
        </w:rPr>
        <w:t xml:space="preserve"> device or a group of </w:t>
      </w:r>
      <w:proofErr w:type="spellStart"/>
      <w:r w:rsidR="00C20726">
        <w:rPr>
          <w:lang w:eastAsia="zh-CN"/>
        </w:rPr>
        <w:t>AIoT</w:t>
      </w:r>
      <w:proofErr w:type="spellEnd"/>
      <w:r w:rsidR="00C20726">
        <w:rPr>
          <w:lang w:eastAsia="zh-CN"/>
        </w:rPr>
        <w:t xml:space="preserve"> devices, using the partial </w:t>
      </w:r>
      <w:proofErr w:type="spellStart"/>
      <w:r w:rsidR="00C20726" w:rsidRPr="00FF2210">
        <w:rPr>
          <w:lang w:eastAsia="zh-CN"/>
        </w:rPr>
        <w:t>A</w:t>
      </w:r>
      <w:r w:rsidR="00C20726">
        <w:rPr>
          <w:lang w:eastAsia="zh-CN"/>
        </w:rPr>
        <w:t>I</w:t>
      </w:r>
      <w:r w:rsidR="00C20726" w:rsidRPr="00FF2210">
        <w:rPr>
          <w:lang w:eastAsia="zh-CN"/>
        </w:rPr>
        <w:t>oT</w:t>
      </w:r>
      <w:proofErr w:type="spellEnd"/>
      <w:r w:rsidR="00C20726" w:rsidRPr="00FF2210">
        <w:rPr>
          <w:lang w:eastAsia="zh-CN"/>
        </w:rPr>
        <w:t xml:space="preserve"> Device ID</w:t>
      </w:r>
      <w:r w:rsidR="00C20726">
        <w:rPr>
          <w:lang w:eastAsia="zh-CN"/>
        </w:rPr>
        <w:t>.</w:t>
      </w:r>
    </w:p>
    <w:p w14:paraId="15563E51" w14:textId="77777777" w:rsidR="00C20726" w:rsidRDefault="00C20726" w:rsidP="003E1FB0">
      <w:pPr>
        <w:pStyle w:val="B2"/>
        <w:rPr>
          <w:lang w:eastAsia="zh-CN"/>
        </w:rPr>
      </w:pPr>
      <w:r w:rsidRPr="00FF2210">
        <w:rPr>
          <w:lang w:eastAsia="zh-CN"/>
        </w:rPr>
        <w:t xml:space="preserve">The </w:t>
      </w:r>
      <w:proofErr w:type="spellStart"/>
      <w:r w:rsidRPr="00FF2210">
        <w:rPr>
          <w:lang w:eastAsia="zh-CN"/>
        </w:rPr>
        <w:t>AIoT</w:t>
      </w:r>
      <w:proofErr w:type="spellEnd"/>
      <w:r w:rsidRPr="00FF2210">
        <w:rPr>
          <w:lang w:eastAsia="zh-CN"/>
        </w:rPr>
        <w:t xml:space="preserve"> device ID is consist of the common part (e.g., the Home Network identifier, or the 3rd party identifier) and the unique part (e.g., an identifier used to identify a specific Ambient IoT device).</w:t>
      </w:r>
      <w:r>
        <w:rPr>
          <w:lang w:eastAsia="zh-CN"/>
        </w:rPr>
        <w:t xml:space="preserve"> The partial </w:t>
      </w:r>
      <w:proofErr w:type="spellStart"/>
      <w:r w:rsidRPr="00FF2210">
        <w:rPr>
          <w:lang w:eastAsia="zh-CN"/>
        </w:rPr>
        <w:t>AIoT</w:t>
      </w:r>
      <w:proofErr w:type="spellEnd"/>
      <w:r w:rsidRPr="00FF2210">
        <w:rPr>
          <w:lang w:eastAsia="zh-CN"/>
        </w:rPr>
        <w:t xml:space="preserve"> Device ID</w:t>
      </w:r>
      <w:r>
        <w:rPr>
          <w:lang w:eastAsia="zh-CN"/>
        </w:rPr>
        <w:t xml:space="preserve"> is the common part of a group of </w:t>
      </w:r>
      <w:proofErr w:type="spellStart"/>
      <w:r>
        <w:rPr>
          <w:lang w:eastAsia="zh-CN"/>
        </w:rPr>
        <w:t>AIoT</w:t>
      </w:r>
      <w:proofErr w:type="spellEnd"/>
      <w:r>
        <w:rPr>
          <w:lang w:eastAsia="zh-CN"/>
        </w:rPr>
        <w:t xml:space="preserve"> device ID. </w:t>
      </w:r>
    </w:p>
    <w:p w14:paraId="28A169CA" w14:textId="6A2869A6" w:rsidR="00C20726" w:rsidRDefault="000172A5" w:rsidP="000172A5">
      <w:pPr>
        <w:pStyle w:val="B1"/>
        <w:rPr>
          <w:lang w:eastAsia="zh-CN"/>
        </w:rPr>
      </w:pPr>
      <w:r>
        <w:rPr>
          <w:lang w:eastAsia="zh-CN"/>
        </w:rPr>
        <w:t>3)</w:t>
      </w:r>
      <w:r>
        <w:rPr>
          <w:lang w:eastAsia="zh-CN"/>
        </w:rPr>
        <w:tab/>
      </w:r>
      <w:r w:rsidR="00C20726">
        <w:rPr>
          <w:lang w:eastAsia="zh-CN"/>
        </w:rPr>
        <w:t xml:space="preserve">The </w:t>
      </w:r>
      <w:r w:rsidR="00C20726">
        <w:rPr>
          <w:rFonts w:hint="eastAsia"/>
          <w:lang w:eastAsia="zh-CN"/>
        </w:rPr>
        <w:t>R</w:t>
      </w:r>
      <w:r w:rsidR="00C20726">
        <w:rPr>
          <w:lang w:eastAsia="zh-CN"/>
        </w:rPr>
        <w:t xml:space="preserve">eader pages the </w:t>
      </w:r>
      <w:proofErr w:type="spellStart"/>
      <w:r w:rsidR="00C20726">
        <w:rPr>
          <w:lang w:eastAsia="zh-CN"/>
        </w:rPr>
        <w:t>AIoT</w:t>
      </w:r>
      <w:proofErr w:type="spellEnd"/>
      <w:r w:rsidR="00C20726">
        <w:rPr>
          <w:lang w:eastAsia="zh-CN"/>
        </w:rPr>
        <w:t xml:space="preserve"> device or a group of </w:t>
      </w:r>
      <w:proofErr w:type="spellStart"/>
      <w:r w:rsidR="00C20726">
        <w:rPr>
          <w:lang w:eastAsia="zh-CN"/>
        </w:rPr>
        <w:t>AIoT</w:t>
      </w:r>
      <w:proofErr w:type="spellEnd"/>
      <w:r w:rsidR="00C20726">
        <w:rPr>
          <w:lang w:eastAsia="zh-CN"/>
        </w:rPr>
        <w:t xml:space="preserve"> devices using the partial </w:t>
      </w:r>
      <w:proofErr w:type="spellStart"/>
      <w:r w:rsidR="00C20726" w:rsidRPr="00FF2210">
        <w:rPr>
          <w:lang w:eastAsia="zh-CN"/>
        </w:rPr>
        <w:t>AIoT</w:t>
      </w:r>
      <w:proofErr w:type="spellEnd"/>
      <w:r w:rsidR="00C20726" w:rsidRPr="00FF2210">
        <w:rPr>
          <w:lang w:eastAsia="zh-CN"/>
        </w:rPr>
        <w:t xml:space="preserve"> Device ID</w:t>
      </w:r>
      <w:r w:rsidR="00C20726">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 xml:space="preserve">or one or </w:t>
      </w:r>
      <w:proofErr w:type="spellStart"/>
      <w:r>
        <w:rPr>
          <w:lang w:eastAsia="zh-CN"/>
        </w:rPr>
        <w:t>mautiple</w:t>
      </w:r>
      <w:proofErr w:type="spellEnd"/>
      <w:r>
        <w:rPr>
          <w:lang w:eastAsia="zh-CN"/>
        </w:rPr>
        <w:t xml:space="preserve"> </w:t>
      </w:r>
      <w:proofErr w:type="spellStart"/>
      <w:r>
        <w:rPr>
          <w:lang w:eastAsia="zh-CN"/>
        </w:rPr>
        <w:t>AIoT</w:t>
      </w:r>
      <w:proofErr w:type="spellEnd"/>
      <w:r>
        <w:rPr>
          <w:lang w:eastAsia="zh-CN"/>
        </w:rPr>
        <w:t xml:space="preserve"> device(s):</w:t>
      </w:r>
    </w:p>
    <w:p w14:paraId="48C52E70" w14:textId="68F3CA33" w:rsidR="00C20726" w:rsidRDefault="000172A5" w:rsidP="000172A5">
      <w:pPr>
        <w:pStyle w:val="B1"/>
        <w:rPr>
          <w:lang w:eastAsia="zh-CN"/>
        </w:rPr>
      </w:pPr>
      <w:r>
        <w:rPr>
          <w:lang w:eastAsia="zh-CN"/>
        </w:rPr>
        <w:t>4)</w:t>
      </w:r>
      <w:r>
        <w:rPr>
          <w:lang w:eastAsia="zh-CN"/>
        </w:rPr>
        <w:tab/>
      </w:r>
      <w:r w:rsidR="00C20726">
        <w:rPr>
          <w:lang w:eastAsia="zh-CN"/>
        </w:rPr>
        <w:t xml:space="preserve">The </w:t>
      </w:r>
      <w:proofErr w:type="spellStart"/>
      <w:r w:rsidR="00C20726">
        <w:rPr>
          <w:lang w:eastAsia="zh-CN"/>
        </w:rPr>
        <w:t>AIoT</w:t>
      </w:r>
      <w:proofErr w:type="spellEnd"/>
      <w:r w:rsidR="00C20726">
        <w:rPr>
          <w:lang w:eastAsia="zh-CN"/>
        </w:rPr>
        <w:t xml:space="preserve"> </w:t>
      </w:r>
      <w:proofErr w:type="spellStart"/>
      <w:r w:rsidR="00C20726">
        <w:rPr>
          <w:lang w:eastAsia="zh-CN"/>
        </w:rPr>
        <w:t>deivce</w:t>
      </w:r>
      <w:proofErr w:type="spellEnd"/>
      <w:r w:rsidR="00C20726">
        <w:rPr>
          <w:lang w:eastAsia="zh-CN"/>
        </w:rPr>
        <w:t xml:space="preserve"> </w:t>
      </w:r>
      <w:proofErr w:type="spellStart"/>
      <w:r w:rsidR="00C20726">
        <w:rPr>
          <w:lang w:eastAsia="zh-CN"/>
        </w:rPr>
        <w:t>matchs</w:t>
      </w:r>
      <w:proofErr w:type="spellEnd"/>
      <w:r w:rsidR="00C20726">
        <w:rPr>
          <w:lang w:eastAsia="zh-CN"/>
        </w:rPr>
        <w:t xml:space="preserve"> the partial </w:t>
      </w:r>
      <w:proofErr w:type="spellStart"/>
      <w:r w:rsidR="00C20726">
        <w:rPr>
          <w:lang w:eastAsia="zh-CN"/>
        </w:rPr>
        <w:t>AIoT</w:t>
      </w:r>
      <w:proofErr w:type="spellEnd"/>
      <w:r w:rsidR="00C20726">
        <w:rPr>
          <w:lang w:eastAsia="zh-CN"/>
        </w:rPr>
        <w:t xml:space="preserve"> </w:t>
      </w:r>
      <w:proofErr w:type="spellStart"/>
      <w:r w:rsidR="00C20726">
        <w:rPr>
          <w:lang w:eastAsia="zh-CN"/>
        </w:rPr>
        <w:t>deivce</w:t>
      </w:r>
      <w:proofErr w:type="spellEnd"/>
      <w:r w:rsidR="00C20726">
        <w:rPr>
          <w:lang w:eastAsia="zh-CN"/>
        </w:rPr>
        <w:t xml:space="preserve"> ID </w:t>
      </w:r>
      <w:r w:rsidR="00C20726" w:rsidRPr="000F6A26">
        <w:rPr>
          <w:lang w:eastAsia="zh-CN"/>
        </w:rPr>
        <w:t>will perform random access responding to the messag</w:t>
      </w:r>
      <w:r w:rsidR="00C20726">
        <w:rPr>
          <w:lang w:eastAsia="zh-CN"/>
        </w:rPr>
        <w:t xml:space="preserve">e </w:t>
      </w:r>
      <w:r w:rsidR="00C20726" w:rsidRPr="00747D5A">
        <w:rPr>
          <w:lang w:eastAsia="zh-CN"/>
        </w:rPr>
        <w:t xml:space="preserve">and report </w:t>
      </w:r>
      <w:r w:rsidR="00C20726">
        <w:rPr>
          <w:lang w:eastAsia="zh-CN"/>
        </w:rPr>
        <w:t xml:space="preserve">its permanent </w:t>
      </w:r>
      <w:r w:rsidR="00C20726" w:rsidRPr="00747D5A">
        <w:rPr>
          <w:lang w:eastAsia="zh-CN"/>
        </w:rPr>
        <w:t>ID to the network</w:t>
      </w:r>
      <w:r w:rsidR="00C20726">
        <w:rPr>
          <w:lang w:eastAsia="zh-CN"/>
        </w:rPr>
        <w:t xml:space="preserve">. To prevent the </w:t>
      </w:r>
      <w:proofErr w:type="spellStart"/>
      <w:r w:rsidR="00C20726">
        <w:rPr>
          <w:lang w:eastAsia="zh-CN"/>
        </w:rPr>
        <w:t>AIo</w:t>
      </w:r>
      <w:r w:rsidR="00C20726">
        <w:rPr>
          <w:rFonts w:hint="eastAsia"/>
          <w:lang w:eastAsia="zh-CN"/>
        </w:rPr>
        <w:t>T</w:t>
      </w:r>
      <w:proofErr w:type="spellEnd"/>
      <w:r w:rsidR="00C20726">
        <w:rPr>
          <w:lang w:eastAsia="zh-CN"/>
        </w:rPr>
        <w:t xml:space="preserve"> </w:t>
      </w:r>
      <w:r w:rsidR="00C20726">
        <w:rPr>
          <w:rFonts w:hint="eastAsia"/>
          <w:lang w:eastAsia="zh-CN"/>
        </w:rPr>
        <w:t>device</w:t>
      </w:r>
      <w:r w:rsidR="00C20726">
        <w:rPr>
          <w:lang w:eastAsia="zh-CN"/>
        </w:rPr>
        <w:t xml:space="preserve"> permanent ID </w:t>
      </w:r>
      <w:r w:rsidR="00C20726">
        <w:rPr>
          <w:rFonts w:hint="eastAsia"/>
          <w:lang w:eastAsia="zh-CN"/>
        </w:rPr>
        <w:t>b</w:t>
      </w:r>
      <w:r w:rsidR="00C20726">
        <w:rPr>
          <w:lang w:eastAsia="zh-CN"/>
        </w:rPr>
        <w:t xml:space="preserve">eing exposed, the </w:t>
      </w:r>
      <w:proofErr w:type="spellStart"/>
      <w:r w:rsidR="00C20726">
        <w:rPr>
          <w:lang w:eastAsia="zh-CN"/>
        </w:rPr>
        <w:t>AIoT</w:t>
      </w:r>
      <w:proofErr w:type="spellEnd"/>
      <w:r w:rsidR="00C20726">
        <w:rPr>
          <w:lang w:eastAsia="zh-CN"/>
        </w:rPr>
        <w:t xml:space="preserve"> device encrypts the </w:t>
      </w:r>
      <w:proofErr w:type="spellStart"/>
      <w:r w:rsidR="00C20726">
        <w:rPr>
          <w:lang w:eastAsia="zh-CN"/>
        </w:rPr>
        <w:t>AIo</w:t>
      </w:r>
      <w:r w:rsidR="00C20726">
        <w:rPr>
          <w:rFonts w:hint="eastAsia"/>
          <w:lang w:eastAsia="zh-CN"/>
        </w:rPr>
        <w:t>T</w:t>
      </w:r>
      <w:proofErr w:type="spellEnd"/>
      <w:r w:rsidR="00C20726">
        <w:rPr>
          <w:lang w:eastAsia="zh-CN"/>
        </w:rPr>
        <w:t xml:space="preserve"> </w:t>
      </w:r>
      <w:r w:rsidR="00C20726">
        <w:rPr>
          <w:rFonts w:hint="eastAsia"/>
          <w:lang w:eastAsia="zh-CN"/>
        </w:rPr>
        <w:t>device</w:t>
      </w:r>
      <w:r w:rsidR="00C20726">
        <w:rPr>
          <w:lang w:eastAsia="zh-CN"/>
        </w:rPr>
        <w:t xml:space="preserve"> permanent ID with the </w:t>
      </w:r>
      <w:r w:rsidR="00C20726">
        <w:t>a</w:t>
      </w:r>
      <w:r w:rsidR="00C20726" w:rsidRPr="00FD6B0E">
        <w:t xml:space="preserve">nonymity </w:t>
      </w:r>
      <w:r w:rsidR="00C20726">
        <w:rPr>
          <w:lang w:eastAsia="zh-CN"/>
        </w:rPr>
        <w:t>key A</w:t>
      </w:r>
      <w:r w:rsidR="00C20726">
        <w:rPr>
          <w:rFonts w:hint="eastAsia"/>
          <w:lang w:eastAsia="zh-CN"/>
        </w:rPr>
        <w:t>K</w:t>
      </w:r>
      <w:r w:rsidR="00C20726">
        <w:rPr>
          <w:lang w:eastAsia="zh-CN"/>
        </w:rPr>
        <w:t>. T</w:t>
      </w:r>
      <w:r w:rsidR="00C20726" w:rsidRPr="00CB3939">
        <w:rPr>
          <w:lang w:eastAsia="zh-CN"/>
        </w:rPr>
        <w:t>he input parameters to the ciphering</w:t>
      </w:r>
      <w:r w:rsidR="00C20726">
        <w:rPr>
          <w:lang w:eastAsia="zh-CN"/>
        </w:rPr>
        <w:t xml:space="preserve"> should include at least a fresh value, this fresh value changes to prevent the </w:t>
      </w:r>
      <w:proofErr w:type="spellStart"/>
      <w:r w:rsidR="00C20726">
        <w:rPr>
          <w:lang w:eastAsia="zh-CN"/>
        </w:rPr>
        <w:t>AIoT</w:t>
      </w:r>
      <w:proofErr w:type="spellEnd"/>
      <w:r w:rsidR="00C20726">
        <w:rPr>
          <w:lang w:eastAsia="zh-CN"/>
        </w:rPr>
        <w:t xml:space="preserve"> device from being linked or traced. </w:t>
      </w:r>
    </w:p>
    <w:p w14:paraId="4F9366FD" w14:textId="1ABFEECA" w:rsidR="00C20726" w:rsidRDefault="000172A5" w:rsidP="000172A5">
      <w:pPr>
        <w:pStyle w:val="B1"/>
        <w:rPr>
          <w:lang w:eastAsia="zh-CN"/>
        </w:rPr>
      </w:pPr>
      <w:r>
        <w:rPr>
          <w:lang w:eastAsia="zh-CN"/>
        </w:rPr>
        <w:t>5)</w:t>
      </w:r>
      <w:r>
        <w:rPr>
          <w:lang w:eastAsia="zh-CN"/>
        </w:rPr>
        <w:tab/>
      </w:r>
      <w:r w:rsidR="00C20726">
        <w:rPr>
          <w:rFonts w:hint="eastAsia"/>
          <w:lang w:eastAsia="zh-CN"/>
        </w:rPr>
        <w:t>T</w:t>
      </w:r>
      <w:r w:rsidR="00C20726">
        <w:rPr>
          <w:lang w:eastAsia="zh-CN"/>
        </w:rPr>
        <w:t xml:space="preserve">he </w:t>
      </w:r>
      <w:proofErr w:type="spellStart"/>
      <w:r w:rsidR="00C20726">
        <w:rPr>
          <w:lang w:eastAsia="zh-CN"/>
        </w:rPr>
        <w:t>AIoT</w:t>
      </w:r>
      <w:proofErr w:type="spellEnd"/>
      <w:r w:rsidR="00C20726">
        <w:rPr>
          <w:lang w:eastAsia="zh-CN"/>
        </w:rPr>
        <w:t xml:space="preserve"> device sends the Paging Response to the Reader, including the encrypted </w:t>
      </w:r>
      <w:proofErr w:type="spellStart"/>
      <w:r w:rsidR="00C20726">
        <w:rPr>
          <w:lang w:eastAsia="zh-CN"/>
        </w:rPr>
        <w:t>AIo</w:t>
      </w:r>
      <w:r w:rsidR="00C20726">
        <w:rPr>
          <w:rFonts w:hint="eastAsia"/>
          <w:lang w:eastAsia="zh-CN"/>
        </w:rPr>
        <w:t>T</w:t>
      </w:r>
      <w:proofErr w:type="spellEnd"/>
      <w:r w:rsidR="00C20726">
        <w:rPr>
          <w:lang w:eastAsia="zh-CN"/>
        </w:rPr>
        <w:t xml:space="preserve"> </w:t>
      </w:r>
      <w:r w:rsidR="00C20726">
        <w:rPr>
          <w:rFonts w:hint="eastAsia"/>
          <w:lang w:eastAsia="zh-CN"/>
        </w:rPr>
        <w:t>device</w:t>
      </w:r>
      <w:r w:rsidR="00C20726">
        <w:rPr>
          <w:lang w:eastAsia="zh-CN"/>
        </w:rPr>
        <w:t xml:space="preserve"> permanent ID, the Key ID, and the</w:t>
      </w:r>
      <w:r w:rsidR="00C20726" w:rsidRPr="00C67742">
        <w:rPr>
          <w:lang w:eastAsia="zh-CN"/>
        </w:rPr>
        <w:t xml:space="preserve"> </w:t>
      </w:r>
      <w:r w:rsidR="00C20726">
        <w:rPr>
          <w:lang w:eastAsia="zh-CN"/>
        </w:rPr>
        <w:t>fresh value.</w:t>
      </w:r>
    </w:p>
    <w:p w14:paraId="64E2CBC1" w14:textId="238E16BB" w:rsidR="00C20726" w:rsidRDefault="000172A5" w:rsidP="000172A5">
      <w:pPr>
        <w:pStyle w:val="B1"/>
        <w:rPr>
          <w:lang w:eastAsia="zh-CN"/>
        </w:rPr>
      </w:pPr>
      <w:r>
        <w:rPr>
          <w:lang w:eastAsia="zh-CN"/>
        </w:rPr>
        <w:t>6)</w:t>
      </w:r>
      <w:r>
        <w:rPr>
          <w:lang w:eastAsia="zh-CN"/>
        </w:rPr>
        <w:tab/>
      </w:r>
      <w:r w:rsidR="00C20726">
        <w:rPr>
          <w:lang w:eastAsia="zh-CN"/>
        </w:rPr>
        <w:t xml:space="preserve">The Reader sends the encrypted </w:t>
      </w:r>
      <w:proofErr w:type="spellStart"/>
      <w:r w:rsidR="00C20726">
        <w:rPr>
          <w:lang w:eastAsia="zh-CN"/>
        </w:rPr>
        <w:t>AIo</w:t>
      </w:r>
      <w:r w:rsidR="00C20726">
        <w:rPr>
          <w:rFonts w:hint="eastAsia"/>
          <w:lang w:eastAsia="zh-CN"/>
        </w:rPr>
        <w:t>T</w:t>
      </w:r>
      <w:proofErr w:type="spellEnd"/>
      <w:r w:rsidR="00C20726">
        <w:rPr>
          <w:lang w:eastAsia="zh-CN"/>
        </w:rPr>
        <w:t xml:space="preserve"> </w:t>
      </w:r>
      <w:r w:rsidR="00C20726">
        <w:rPr>
          <w:rFonts w:hint="eastAsia"/>
          <w:lang w:eastAsia="zh-CN"/>
        </w:rPr>
        <w:t>device</w:t>
      </w:r>
      <w:r w:rsidR="00C20726">
        <w:rPr>
          <w:lang w:eastAsia="zh-CN"/>
        </w:rPr>
        <w:t xml:space="preserve"> permanent ID, the Key ID, and the</w:t>
      </w:r>
      <w:r w:rsidR="00C20726" w:rsidRPr="00C67742">
        <w:rPr>
          <w:lang w:eastAsia="zh-CN"/>
        </w:rPr>
        <w:t xml:space="preserve"> </w:t>
      </w:r>
      <w:r w:rsidR="00C20726">
        <w:rPr>
          <w:lang w:eastAsia="zh-CN"/>
        </w:rPr>
        <w:t xml:space="preserve">fresh value to the </w:t>
      </w:r>
      <w:proofErr w:type="spellStart"/>
      <w:r w:rsidR="00C20726">
        <w:rPr>
          <w:lang w:eastAsia="zh-CN"/>
        </w:rPr>
        <w:t>AIoTF</w:t>
      </w:r>
      <w:proofErr w:type="spellEnd"/>
      <w:r w:rsidR="00C20726">
        <w:rPr>
          <w:lang w:eastAsia="zh-CN"/>
        </w:rPr>
        <w:t>.</w:t>
      </w:r>
    </w:p>
    <w:p w14:paraId="6BAF8EC4" w14:textId="3F6A45F9" w:rsidR="00C20726" w:rsidRDefault="000172A5" w:rsidP="000172A5">
      <w:pPr>
        <w:pStyle w:val="B1"/>
        <w:rPr>
          <w:lang w:eastAsia="zh-CN"/>
        </w:rPr>
      </w:pPr>
      <w:r>
        <w:rPr>
          <w:lang w:eastAsia="zh-CN"/>
        </w:rPr>
        <w:t>7)</w:t>
      </w:r>
      <w:r>
        <w:rPr>
          <w:lang w:eastAsia="zh-CN"/>
        </w:rPr>
        <w:tab/>
      </w:r>
      <w:r w:rsidR="00C20726">
        <w:rPr>
          <w:lang w:eastAsia="zh-CN"/>
        </w:rPr>
        <w:t xml:space="preserve">The </w:t>
      </w:r>
      <w:proofErr w:type="spellStart"/>
      <w:r w:rsidR="00C20726">
        <w:rPr>
          <w:lang w:eastAsia="zh-CN"/>
        </w:rPr>
        <w:t>AIoTF</w:t>
      </w:r>
      <w:proofErr w:type="spellEnd"/>
      <w:r w:rsidR="00C20726">
        <w:rPr>
          <w:lang w:eastAsia="zh-CN"/>
        </w:rPr>
        <w:t xml:space="preserve"> may retrieve the AK using the received Key ID from the UDM </w:t>
      </w:r>
      <w:r w:rsidR="00FD4D0F">
        <w:rPr>
          <w:rFonts w:hint="eastAsia"/>
          <w:lang w:eastAsia="zh-CN"/>
        </w:rPr>
        <w:t>or</w:t>
      </w:r>
      <w:r w:rsidR="00FD4D0F">
        <w:rPr>
          <w:lang w:eastAsia="zh-CN"/>
        </w:rPr>
        <w:t xml:space="preserve"> the</w:t>
      </w:r>
      <w:r w:rsidR="00FD4D0F" w:rsidRPr="0067779A">
        <w:rPr>
          <w:lang w:eastAsia="zh-CN"/>
        </w:rPr>
        <w:t xml:space="preserve"> Credential Holder’s AAA server </w:t>
      </w:r>
      <w:r w:rsidR="00C20726">
        <w:rPr>
          <w:lang w:eastAsia="zh-CN"/>
        </w:rPr>
        <w:t xml:space="preserve">if needed. The </w:t>
      </w:r>
      <w:proofErr w:type="spellStart"/>
      <w:r w:rsidR="00C20726">
        <w:rPr>
          <w:lang w:eastAsia="zh-CN"/>
        </w:rPr>
        <w:t>AIoTF</w:t>
      </w:r>
      <w:proofErr w:type="spellEnd"/>
      <w:r w:rsidR="00C20726">
        <w:rPr>
          <w:lang w:eastAsia="zh-CN"/>
        </w:rPr>
        <w:t xml:space="preserve"> uses the </w:t>
      </w:r>
      <w:r w:rsidR="00C20726">
        <w:t>a</w:t>
      </w:r>
      <w:r w:rsidR="00C20726" w:rsidRPr="00FD6B0E">
        <w:t xml:space="preserve">nonymity </w:t>
      </w:r>
      <w:r w:rsidR="00C20726">
        <w:rPr>
          <w:lang w:eastAsia="zh-CN"/>
        </w:rPr>
        <w:t>key A</w:t>
      </w:r>
      <w:r w:rsidR="00C20726">
        <w:rPr>
          <w:rFonts w:hint="eastAsia"/>
          <w:lang w:eastAsia="zh-CN"/>
        </w:rPr>
        <w:t>K</w:t>
      </w:r>
      <w:r w:rsidR="00C20726">
        <w:rPr>
          <w:lang w:eastAsia="zh-CN"/>
        </w:rPr>
        <w:t xml:space="preserve"> and the</w:t>
      </w:r>
      <w:r w:rsidR="00C20726" w:rsidRPr="00C67742">
        <w:rPr>
          <w:lang w:eastAsia="zh-CN"/>
        </w:rPr>
        <w:t xml:space="preserve"> </w:t>
      </w:r>
      <w:r w:rsidR="00C20726">
        <w:rPr>
          <w:lang w:eastAsia="zh-CN"/>
        </w:rPr>
        <w:t xml:space="preserve">fresh value to decrypt the </w:t>
      </w:r>
      <w:proofErr w:type="spellStart"/>
      <w:r w:rsidR="00C20726">
        <w:rPr>
          <w:lang w:eastAsia="zh-CN"/>
        </w:rPr>
        <w:t>AIo</w:t>
      </w:r>
      <w:r w:rsidR="00C20726">
        <w:rPr>
          <w:rFonts w:hint="eastAsia"/>
          <w:lang w:eastAsia="zh-CN"/>
        </w:rPr>
        <w:t>T</w:t>
      </w:r>
      <w:proofErr w:type="spellEnd"/>
      <w:r w:rsidR="00C20726">
        <w:rPr>
          <w:lang w:eastAsia="zh-CN"/>
        </w:rPr>
        <w:t xml:space="preserve"> </w:t>
      </w:r>
      <w:r w:rsidR="00C20726">
        <w:rPr>
          <w:rFonts w:hint="eastAsia"/>
          <w:lang w:eastAsia="zh-CN"/>
        </w:rPr>
        <w:t>device</w:t>
      </w:r>
      <w:r w:rsidR="00C20726">
        <w:rPr>
          <w:lang w:eastAsia="zh-CN"/>
        </w:rPr>
        <w:t xml:space="preserve"> permanent ID. Then the </w:t>
      </w:r>
      <w:proofErr w:type="spellStart"/>
      <w:r w:rsidR="00C20726">
        <w:rPr>
          <w:lang w:eastAsia="zh-CN"/>
        </w:rPr>
        <w:t>AIoTF</w:t>
      </w:r>
      <w:proofErr w:type="spellEnd"/>
      <w:r w:rsidR="00C20726">
        <w:rPr>
          <w:lang w:eastAsia="zh-CN"/>
        </w:rPr>
        <w:t xml:space="preserve"> matches the decrypted </w:t>
      </w:r>
      <w:proofErr w:type="spellStart"/>
      <w:r w:rsidR="00C20726">
        <w:rPr>
          <w:lang w:eastAsia="zh-CN"/>
        </w:rPr>
        <w:t>AIoT</w:t>
      </w:r>
      <w:proofErr w:type="spellEnd"/>
      <w:r w:rsidR="00C20726">
        <w:rPr>
          <w:lang w:eastAsia="zh-CN"/>
        </w:rPr>
        <w:t xml:space="preserve"> devices ID(s) with the received </w:t>
      </w:r>
      <w:proofErr w:type="spellStart"/>
      <w:r w:rsidR="00C20726">
        <w:rPr>
          <w:lang w:eastAsia="zh-CN"/>
        </w:rPr>
        <w:t>AIoT</w:t>
      </w:r>
      <w:proofErr w:type="spellEnd"/>
      <w:r w:rsidR="00C20726">
        <w:rPr>
          <w:lang w:eastAsia="zh-CN"/>
        </w:rPr>
        <w:t xml:space="preserve"> device ID in step 1.</w:t>
      </w:r>
    </w:p>
    <w:p w14:paraId="08E78E3E" w14:textId="6433B12F" w:rsidR="00A232A4" w:rsidRPr="000477ED" w:rsidRDefault="00FD4D0F" w:rsidP="003E1FB0">
      <w:pPr>
        <w:pStyle w:val="B2"/>
        <w:rPr>
          <w:lang w:eastAsia="zh-CN"/>
        </w:rPr>
      </w:pPr>
      <w:r>
        <w:rPr>
          <w:lang w:eastAsia="zh-CN"/>
        </w:rPr>
        <w:t xml:space="preserve">The AK and Key ID for concealing </w:t>
      </w:r>
      <w:proofErr w:type="spellStart"/>
      <w:r>
        <w:rPr>
          <w:lang w:eastAsia="zh-CN"/>
        </w:rPr>
        <w:t>AIoT</w:t>
      </w:r>
      <w:proofErr w:type="spellEnd"/>
      <w:r>
        <w:rPr>
          <w:lang w:eastAsia="zh-CN"/>
        </w:rPr>
        <w:t xml:space="preserve"> device ID or GID, could be updated</w:t>
      </w:r>
      <w:r w:rsidRPr="00886728">
        <w:rPr>
          <w:lang w:eastAsia="zh-CN"/>
        </w:rPr>
        <w:t xml:space="preserve"> periodically</w:t>
      </w:r>
      <w:r>
        <w:rPr>
          <w:lang w:eastAsia="zh-CN"/>
        </w:rPr>
        <w:t xml:space="preserve"> to prevent</w:t>
      </w:r>
      <w:r w:rsidRPr="005154B2">
        <w:rPr>
          <w:lang w:eastAsia="zh-CN"/>
        </w:rPr>
        <w:t xml:space="preserve"> </w:t>
      </w:r>
      <w:proofErr w:type="spellStart"/>
      <w:r w:rsidRPr="005154B2">
        <w:rPr>
          <w:lang w:eastAsia="zh-CN"/>
        </w:rPr>
        <w:t>linkability</w:t>
      </w:r>
      <w:proofErr w:type="spellEnd"/>
      <w:r w:rsidRPr="005154B2">
        <w:rPr>
          <w:lang w:eastAsia="zh-CN"/>
        </w:rPr>
        <w:t xml:space="preserve"> attacks</w:t>
      </w:r>
      <w:r>
        <w:rPr>
          <w:lang w:eastAsia="zh-CN"/>
        </w:rPr>
        <w:t xml:space="preserve"> and</w:t>
      </w:r>
      <w:r w:rsidRPr="005154B2">
        <w:rPr>
          <w:lang w:eastAsia="zh-CN"/>
        </w:rPr>
        <w:t xml:space="preserve"> possible known ciphertext attack</w:t>
      </w:r>
      <w:r>
        <w:rPr>
          <w:lang w:eastAsia="zh-CN"/>
        </w:rPr>
        <w:t>.</w:t>
      </w:r>
      <w:bookmarkStart w:id="1265" w:name="_Toc180278828"/>
      <w:bookmarkStart w:id="1266" w:name="_Toc180279003"/>
      <w:bookmarkStart w:id="1267" w:name="_Toc180279270"/>
      <w:bookmarkStart w:id="1268" w:name="_Toc180279749"/>
    </w:p>
    <w:p w14:paraId="7432A521" w14:textId="1EDFC078" w:rsidR="00C20726" w:rsidRPr="00DE538D" w:rsidRDefault="00C20726" w:rsidP="00C20726">
      <w:pPr>
        <w:pStyle w:val="Heading3"/>
      </w:pPr>
      <w:bookmarkStart w:id="1269" w:name="_Toc182841190"/>
      <w:bookmarkStart w:id="1270" w:name="_Toc182899271"/>
      <w:bookmarkStart w:id="1271" w:name="_Toc208305347"/>
      <w:r w:rsidRPr="00DA1267">
        <w:lastRenderedPageBreak/>
        <w:t>6.</w:t>
      </w:r>
      <w:r>
        <w:t>23</w:t>
      </w:r>
      <w:r w:rsidRPr="00DA1267">
        <w:t>.3</w:t>
      </w:r>
      <w:r w:rsidRPr="00DA1267">
        <w:tab/>
        <w:t>Evaluation</w:t>
      </w:r>
      <w:bookmarkEnd w:id="1265"/>
      <w:bookmarkEnd w:id="1266"/>
      <w:bookmarkEnd w:id="1267"/>
      <w:bookmarkEnd w:id="1268"/>
      <w:bookmarkEnd w:id="1269"/>
      <w:bookmarkEnd w:id="1270"/>
      <w:bookmarkEnd w:id="1271"/>
    </w:p>
    <w:p w14:paraId="55F5C7D7" w14:textId="77777777" w:rsidR="00C20726" w:rsidRDefault="00C20726" w:rsidP="00C20726">
      <w:pPr>
        <w:rPr>
          <w:noProof/>
          <w:lang w:eastAsia="zh-CN"/>
        </w:rPr>
      </w:pPr>
      <w:bookmarkStart w:id="1272"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1273" w:name="_Hlk173773047"/>
      <w:bookmarkEnd w:id="1272"/>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67E4F340" w14:textId="77777777" w:rsidR="000477ED" w:rsidRPr="00DA1267" w:rsidRDefault="000477ED" w:rsidP="000477ED">
      <w:pPr>
        <w:pStyle w:val="Heading2"/>
      </w:pPr>
      <w:bookmarkStart w:id="1274" w:name="_Toc180278829"/>
      <w:bookmarkStart w:id="1275" w:name="_Toc180279004"/>
      <w:bookmarkStart w:id="1276" w:name="_Toc180279271"/>
      <w:bookmarkStart w:id="1277" w:name="_Toc180279750"/>
      <w:bookmarkStart w:id="1278" w:name="_Toc182841191"/>
      <w:bookmarkStart w:id="1279" w:name="_Toc182899272"/>
      <w:bookmarkStart w:id="1280" w:name="_Toc187937534"/>
      <w:bookmarkStart w:id="1281" w:name="_Toc208305348"/>
      <w:bookmarkEnd w:id="1273"/>
      <w:r w:rsidRPr="00DA1267">
        <w:t>6.</w:t>
      </w:r>
      <w:r>
        <w:t>24</w:t>
      </w:r>
      <w:r w:rsidRPr="00DA1267">
        <w:tab/>
        <w:t>Solution #</w:t>
      </w:r>
      <w:r>
        <w:t>24</w:t>
      </w:r>
      <w:r w:rsidRPr="00DA1267">
        <w:t xml:space="preserve">: </w:t>
      </w:r>
      <w:r w:rsidRPr="008D578E">
        <w:rPr>
          <w:lang w:eastAsia="zh-CN"/>
        </w:rPr>
        <w:t xml:space="preserve">temporary ID based </w:t>
      </w:r>
      <w:proofErr w:type="spellStart"/>
      <w:r w:rsidRPr="008D578E">
        <w:rPr>
          <w:lang w:eastAsia="zh-CN"/>
        </w:rPr>
        <w:t>AIoT</w:t>
      </w:r>
      <w:proofErr w:type="spellEnd"/>
      <w:r w:rsidRPr="008D578E">
        <w:rPr>
          <w:lang w:eastAsia="zh-CN"/>
        </w:rPr>
        <w:t xml:space="preserve"> device privacy protection</w:t>
      </w:r>
      <w:bookmarkEnd w:id="1274"/>
      <w:bookmarkEnd w:id="1275"/>
      <w:bookmarkEnd w:id="1276"/>
      <w:bookmarkEnd w:id="1277"/>
      <w:bookmarkEnd w:id="1278"/>
      <w:bookmarkEnd w:id="1279"/>
      <w:bookmarkEnd w:id="1280"/>
      <w:bookmarkEnd w:id="1281"/>
    </w:p>
    <w:p w14:paraId="5554BF5B" w14:textId="77777777" w:rsidR="000477ED" w:rsidRDefault="000477ED" w:rsidP="000477ED">
      <w:pPr>
        <w:pStyle w:val="Heading3"/>
      </w:pPr>
      <w:bookmarkStart w:id="1282" w:name="_Toc180278830"/>
      <w:bookmarkStart w:id="1283" w:name="_Toc180279005"/>
      <w:bookmarkStart w:id="1284" w:name="_Toc180279272"/>
      <w:bookmarkStart w:id="1285" w:name="_Toc180279751"/>
      <w:bookmarkStart w:id="1286" w:name="_Toc182841192"/>
      <w:bookmarkStart w:id="1287" w:name="_Toc182899273"/>
      <w:bookmarkStart w:id="1288" w:name="_Toc187937535"/>
      <w:bookmarkStart w:id="1289" w:name="_Toc208305349"/>
      <w:r w:rsidRPr="00DA1267">
        <w:t>6.</w:t>
      </w:r>
      <w:r>
        <w:t>24</w:t>
      </w:r>
      <w:r w:rsidRPr="00DA1267">
        <w:t>.1</w:t>
      </w:r>
      <w:r w:rsidRPr="00DA1267">
        <w:tab/>
        <w:t>Introduction</w:t>
      </w:r>
      <w:bookmarkEnd w:id="1282"/>
      <w:bookmarkEnd w:id="1283"/>
      <w:bookmarkEnd w:id="1284"/>
      <w:bookmarkEnd w:id="1285"/>
      <w:bookmarkEnd w:id="1286"/>
      <w:bookmarkEnd w:id="1287"/>
      <w:bookmarkEnd w:id="1288"/>
      <w:bookmarkEnd w:id="1289"/>
    </w:p>
    <w:p w14:paraId="2F3DEF7C" w14:textId="5B9EAEDB" w:rsidR="000477ED" w:rsidRPr="00DE538D" w:rsidRDefault="000477ED" w:rsidP="000477ED">
      <w:pPr>
        <w:rPr>
          <w:lang w:eastAsia="zh-CN"/>
        </w:rPr>
      </w:pPr>
      <w:r>
        <w:rPr>
          <w:rFonts w:hint="eastAsia"/>
          <w:lang w:eastAsia="zh-CN"/>
        </w:rPr>
        <w:t>T</w:t>
      </w:r>
      <w:r>
        <w:rPr>
          <w:lang w:eastAsia="zh-CN"/>
        </w:rPr>
        <w:t xml:space="preserve">his solution addresses the security requirement of KI#3: </w:t>
      </w:r>
      <w:r w:rsidRPr="0026479C">
        <w:rPr>
          <w:lang w:eastAsia="zh-CN"/>
        </w:rPr>
        <w:t xml:space="preserve">Privacy by protecting </w:t>
      </w:r>
      <w:proofErr w:type="spellStart"/>
      <w:r w:rsidRPr="0026479C">
        <w:rPr>
          <w:lang w:eastAsia="zh-CN"/>
        </w:rPr>
        <w:t>AIoT</w:t>
      </w:r>
      <w:proofErr w:type="spellEnd"/>
      <w:r w:rsidRPr="0026479C">
        <w:rPr>
          <w:lang w:eastAsia="zh-CN"/>
        </w:rPr>
        <w:t xml:space="preserve"> device identifiers</w:t>
      </w:r>
      <w:r>
        <w:rPr>
          <w:lang w:eastAsia="zh-CN"/>
        </w:rPr>
        <w:t xml:space="preserve">. </w:t>
      </w:r>
      <w:r w:rsidRPr="003F19C6">
        <w:rPr>
          <w:lang w:eastAsia="zh-CN"/>
        </w:rPr>
        <w:t xml:space="preserve">The purpose of the </w:t>
      </w:r>
      <w:proofErr w:type="spellStart"/>
      <w:r>
        <w:rPr>
          <w:lang w:eastAsia="zh-CN"/>
        </w:rPr>
        <w:t>A</w:t>
      </w:r>
      <w:r>
        <w:rPr>
          <w:rFonts w:hint="eastAsia"/>
          <w:lang w:eastAsia="zh-CN"/>
        </w:rPr>
        <w:t>IoT</w:t>
      </w:r>
      <w:proofErr w:type="spellEnd"/>
      <w:r>
        <w:rPr>
          <w:lang w:eastAsia="zh-CN"/>
        </w:rPr>
        <w:t xml:space="preserve"> device temporary ID </w:t>
      </w:r>
      <w:r w:rsidRPr="003F19C6">
        <w:rPr>
          <w:lang w:eastAsia="zh-CN"/>
        </w:rPr>
        <w:t xml:space="preserve">is to provide an unambiguous identification of the </w:t>
      </w:r>
      <w:proofErr w:type="spellStart"/>
      <w:r>
        <w:rPr>
          <w:lang w:eastAsia="zh-CN"/>
        </w:rPr>
        <w:t>A</w:t>
      </w:r>
      <w:r>
        <w:rPr>
          <w:rFonts w:hint="eastAsia"/>
          <w:lang w:eastAsia="zh-CN"/>
        </w:rPr>
        <w:t>IoT</w:t>
      </w:r>
      <w:proofErr w:type="spellEnd"/>
      <w:r>
        <w:rPr>
          <w:lang w:eastAsia="zh-CN"/>
        </w:rPr>
        <w:t xml:space="preserve"> device </w:t>
      </w:r>
      <w:r w:rsidRPr="003F19C6">
        <w:rPr>
          <w:lang w:eastAsia="zh-CN"/>
        </w:rPr>
        <w:t xml:space="preserve">that does not reveal the </w:t>
      </w:r>
      <w:proofErr w:type="spellStart"/>
      <w:r>
        <w:rPr>
          <w:lang w:eastAsia="zh-CN"/>
        </w:rPr>
        <w:t>A</w:t>
      </w:r>
      <w:r>
        <w:rPr>
          <w:rFonts w:hint="eastAsia"/>
          <w:lang w:eastAsia="zh-CN"/>
        </w:rPr>
        <w:t>IoT</w:t>
      </w:r>
      <w:proofErr w:type="spellEnd"/>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w:t>
      </w:r>
      <w:proofErr w:type="spellStart"/>
      <w:r>
        <w:rPr>
          <w:lang w:eastAsia="zh-CN"/>
        </w:rPr>
        <w:t>A</w:t>
      </w:r>
      <w:r>
        <w:rPr>
          <w:rFonts w:hint="eastAsia"/>
          <w:lang w:eastAsia="zh-CN"/>
        </w:rPr>
        <w:t>IoT</w:t>
      </w:r>
      <w:proofErr w:type="spellEnd"/>
      <w:r>
        <w:rPr>
          <w:lang w:eastAsia="zh-CN"/>
        </w:rPr>
        <w:t xml:space="preserve"> device temporary ID is allocated by the </w:t>
      </w:r>
      <w:proofErr w:type="spellStart"/>
      <w:r>
        <w:rPr>
          <w:lang w:eastAsia="zh-CN"/>
        </w:rPr>
        <w:t>AIoTF</w:t>
      </w:r>
      <w:proofErr w:type="spellEnd"/>
      <w:r>
        <w:rPr>
          <w:lang w:eastAsia="zh-CN"/>
        </w:rPr>
        <w:t xml:space="preserve"> while the security communication between </w:t>
      </w:r>
      <w:proofErr w:type="spellStart"/>
      <w:r>
        <w:rPr>
          <w:lang w:eastAsia="zh-CN"/>
        </w:rPr>
        <w:t>AIoT</w:t>
      </w:r>
      <w:proofErr w:type="spellEnd"/>
      <w:r>
        <w:rPr>
          <w:lang w:eastAsia="zh-CN"/>
        </w:rPr>
        <w:t xml:space="preserve"> device and </w:t>
      </w:r>
      <w:proofErr w:type="spellStart"/>
      <w:r>
        <w:rPr>
          <w:lang w:eastAsia="zh-CN"/>
        </w:rPr>
        <w:t>AIoTF</w:t>
      </w:r>
      <w:proofErr w:type="spellEnd"/>
      <w:r>
        <w:rPr>
          <w:lang w:eastAsia="zh-CN"/>
        </w:rPr>
        <w:t xml:space="preserve"> has been established. </w:t>
      </w:r>
    </w:p>
    <w:p w14:paraId="76193153" w14:textId="77777777" w:rsidR="000477ED" w:rsidRPr="00A708F3" w:rsidRDefault="000477ED" w:rsidP="000477ED">
      <w:pPr>
        <w:pStyle w:val="Heading3"/>
      </w:pPr>
      <w:bookmarkStart w:id="1290" w:name="_Toc180278831"/>
      <w:bookmarkStart w:id="1291" w:name="_Toc180279006"/>
      <w:bookmarkStart w:id="1292" w:name="_Toc180279273"/>
      <w:bookmarkStart w:id="1293" w:name="_Toc180279752"/>
      <w:bookmarkStart w:id="1294" w:name="_Toc182841193"/>
      <w:bookmarkStart w:id="1295" w:name="_Toc182899274"/>
      <w:bookmarkStart w:id="1296" w:name="_Toc187937536"/>
      <w:bookmarkStart w:id="1297" w:name="_Toc208305350"/>
      <w:r w:rsidRPr="00DA1267">
        <w:t>6.</w:t>
      </w:r>
      <w:r>
        <w:t>24</w:t>
      </w:r>
      <w:r w:rsidRPr="00DA1267">
        <w:t>.2</w:t>
      </w:r>
      <w:r w:rsidRPr="00DA1267">
        <w:tab/>
        <w:t>Solution details</w:t>
      </w:r>
      <w:bookmarkEnd w:id="1290"/>
      <w:bookmarkEnd w:id="1291"/>
      <w:bookmarkEnd w:id="1292"/>
      <w:bookmarkEnd w:id="1293"/>
      <w:bookmarkEnd w:id="1294"/>
      <w:bookmarkEnd w:id="1295"/>
      <w:bookmarkEnd w:id="1296"/>
      <w:bookmarkEnd w:id="1297"/>
    </w:p>
    <w:p w14:paraId="3F862FB8" w14:textId="77777777" w:rsidR="000477ED" w:rsidRPr="00C40190" w:rsidRDefault="000477ED" w:rsidP="000477ED">
      <w:pPr>
        <w:keepNext/>
        <w:keepLines/>
        <w:spacing w:before="120"/>
        <w:ind w:left="1418" w:hanging="1418"/>
        <w:outlineLvl w:val="3"/>
        <w:rPr>
          <w:rFonts w:ascii="Arial" w:hAnsi="Arial"/>
          <w:sz w:val="24"/>
        </w:rPr>
      </w:pPr>
      <w:bookmarkStart w:id="1298" w:name="_Toc183004674"/>
      <w:bookmarkStart w:id="1299" w:name="_Hlk188796871"/>
      <w:r w:rsidRPr="00C40190">
        <w:rPr>
          <w:rFonts w:ascii="Arial" w:hAnsi="Arial"/>
          <w:sz w:val="24"/>
        </w:rPr>
        <w:t>6.14.2.</w:t>
      </w:r>
      <w:r>
        <w:rPr>
          <w:rFonts w:ascii="Arial" w:hAnsi="Arial"/>
          <w:sz w:val="24"/>
        </w:rPr>
        <w:t>1</w:t>
      </w:r>
      <w:r w:rsidRPr="00C40190">
        <w:rPr>
          <w:rFonts w:ascii="Arial" w:hAnsi="Arial"/>
          <w:sz w:val="24"/>
        </w:rPr>
        <w:tab/>
      </w:r>
      <w:bookmarkEnd w:id="1298"/>
      <w:r>
        <w:rPr>
          <w:rFonts w:ascii="Arial" w:hAnsi="Arial" w:hint="eastAsia"/>
          <w:sz w:val="24"/>
          <w:lang w:eastAsia="zh-CN"/>
        </w:rPr>
        <w:t>T</w:t>
      </w:r>
      <w:r w:rsidRPr="00A708F3">
        <w:rPr>
          <w:rFonts w:ascii="Arial" w:hAnsi="Arial"/>
          <w:sz w:val="24"/>
          <w:lang w:eastAsia="zh-CN"/>
        </w:rPr>
        <w:t>emporary ID allocation</w:t>
      </w:r>
    </w:p>
    <w:p w14:paraId="19E17558" w14:textId="77777777" w:rsidR="000477ED" w:rsidRDefault="000477ED" w:rsidP="000477ED">
      <w:pPr>
        <w:rPr>
          <w:lang w:eastAsia="zh-CN"/>
        </w:rPr>
      </w:pPr>
      <w:bookmarkStart w:id="1300" w:name="_Hlk188797945"/>
      <w:bookmarkEnd w:id="1299"/>
      <w:r>
        <w:rPr>
          <w:rFonts w:hint="eastAsia"/>
          <w:lang w:eastAsia="zh-CN"/>
        </w:rPr>
        <w:t>T</w:t>
      </w:r>
      <w:r>
        <w:rPr>
          <w:lang w:eastAsia="zh-CN"/>
        </w:rPr>
        <w:t xml:space="preserve">his solution describes </w:t>
      </w:r>
      <w:bookmarkStart w:id="1301" w:name="_Hlk188797928"/>
      <w:r>
        <w:rPr>
          <w:lang w:eastAsia="zh-CN"/>
        </w:rPr>
        <w:t xml:space="preserve">the allocation and usage </w:t>
      </w:r>
      <w:bookmarkEnd w:id="1301"/>
      <w:r>
        <w:rPr>
          <w:lang w:eastAsia="zh-CN"/>
        </w:rPr>
        <w:t>of the</w:t>
      </w:r>
      <w:bookmarkStart w:id="1302" w:name="OLE_LINK1"/>
      <w:r>
        <w:rPr>
          <w:lang w:eastAsia="zh-CN"/>
        </w:rPr>
        <w:t xml:space="preserve"> </w:t>
      </w:r>
      <w:proofErr w:type="spellStart"/>
      <w:r>
        <w:rPr>
          <w:lang w:eastAsia="zh-CN"/>
        </w:rPr>
        <w:t>A</w:t>
      </w:r>
      <w:r>
        <w:rPr>
          <w:rFonts w:hint="eastAsia"/>
          <w:lang w:eastAsia="zh-CN"/>
        </w:rPr>
        <w:t>IoT</w:t>
      </w:r>
      <w:proofErr w:type="spellEnd"/>
      <w:r>
        <w:rPr>
          <w:lang w:eastAsia="zh-CN"/>
        </w:rPr>
        <w:t xml:space="preserve"> device temporary identifier</w:t>
      </w:r>
      <w:bookmarkEnd w:id="1302"/>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bookmarkEnd w:id="1300"/>
    <w:p w14:paraId="795F8017" w14:textId="71A6FAB8" w:rsidR="000477ED" w:rsidRDefault="000477ED" w:rsidP="00463032">
      <w:pPr>
        <w:pStyle w:val="TH"/>
      </w:pPr>
      <w:r>
        <w:object w:dxaOrig="12041" w:dyaOrig="8531" w14:anchorId="44C8D6CB">
          <v:shape id="_x0000_i1061" type="#_x0000_t75" style="width:481.45pt;height:340.65pt" o:ole="">
            <v:imagedata r:id="rId90" o:title=""/>
          </v:shape>
          <o:OLEObject Type="Embed" ProgID="Visio.Drawing.15" ShapeID="_x0000_i1061" DrawAspect="Content" ObjectID="_1818921208" r:id="rId91"/>
        </w:object>
      </w:r>
    </w:p>
    <w:p w14:paraId="5FC1EB5D" w14:textId="77777777" w:rsidR="000477ED" w:rsidRPr="00B82288" w:rsidRDefault="000477ED" w:rsidP="000477ED">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 xml:space="preserve">the </w:t>
      </w:r>
      <w:proofErr w:type="spellStart"/>
      <w:r>
        <w:rPr>
          <w:lang w:eastAsia="zh-CN"/>
        </w:rPr>
        <w:t>A</w:t>
      </w:r>
      <w:r>
        <w:rPr>
          <w:rFonts w:hint="eastAsia"/>
          <w:lang w:eastAsia="zh-CN"/>
        </w:rPr>
        <w:t>IoT</w:t>
      </w:r>
      <w:proofErr w:type="spellEnd"/>
      <w:r>
        <w:rPr>
          <w:lang w:eastAsia="zh-CN"/>
        </w:rPr>
        <w:t xml:space="preserve"> device </w:t>
      </w:r>
      <w:bookmarkStart w:id="1303" w:name="_Hlk173773088"/>
      <w:r>
        <w:rPr>
          <w:lang w:eastAsia="zh-CN"/>
        </w:rPr>
        <w:t>temporary ID allocation</w:t>
      </w:r>
      <w:bookmarkEnd w:id="1303"/>
      <w:r>
        <w:rPr>
          <w:lang w:eastAsia="zh-CN"/>
        </w:rPr>
        <w:t xml:space="preserve"> and usage</w:t>
      </w:r>
    </w:p>
    <w:p w14:paraId="2D6F361D" w14:textId="4059675A" w:rsidR="000477ED" w:rsidRDefault="00463032" w:rsidP="00463032">
      <w:pPr>
        <w:pStyle w:val="B1"/>
        <w:rPr>
          <w:lang w:eastAsia="zh-CN"/>
        </w:rPr>
      </w:pPr>
      <w:bookmarkStart w:id="1304" w:name="_Hlk166148510"/>
      <w:r>
        <w:rPr>
          <w:lang w:eastAsia="zh-CN"/>
        </w:rPr>
        <w:lastRenderedPageBreak/>
        <w:t>0)</w:t>
      </w:r>
      <w:r>
        <w:rPr>
          <w:lang w:eastAsia="zh-CN"/>
        </w:rPr>
        <w:tab/>
      </w:r>
      <w:r w:rsidR="000477ED">
        <w:rPr>
          <w:lang w:eastAsia="zh-CN"/>
        </w:rPr>
        <w:t xml:space="preserve">The </w:t>
      </w:r>
      <w:proofErr w:type="spellStart"/>
      <w:r w:rsidR="000477ED">
        <w:rPr>
          <w:lang w:eastAsia="zh-CN"/>
        </w:rPr>
        <w:t>A</w:t>
      </w:r>
      <w:r w:rsidR="000477ED">
        <w:rPr>
          <w:rFonts w:hint="eastAsia"/>
          <w:lang w:eastAsia="zh-CN"/>
        </w:rPr>
        <w:t>IoT</w:t>
      </w:r>
      <w:proofErr w:type="spellEnd"/>
      <w:r w:rsidR="000477ED">
        <w:rPr>
          <w:lang w:eastAsia="zh-CN"/>
        </w:rPr>
        <w:t xml:space="preserve"> device </w:t>
      </w:r>
      <w:bookmarkStart w:id="1305" w:name="_Hlk188798833"/>
      <w:r w:rsidR="000477ED">
        <w:rPr>
          <w:lang w:eastAsia="zh-CN"/>
        </w:rPr>
        <w:t>temporary ID</w:t>
      </w:r>
      <w:bookmarkEnd w:id="1305"/>
      <w:r w:rsidR="000477ED">
        <w:rPr>
          <w:lang w:eastAsia="zh-CN"/>
        </w:rPr>
        <w:t xml:space="preserve"> is allocated by </w:t>
      </w:r>
      <w:proofErr w:type="spellStart"/>
      <w:r w:rsidR="000477ED">
        <w:rPr>
          <w:lang w:eastAsia="zh-CN"/>
        </w:rPr>
        <w:t>AI</w:t>
      </w:r>
      <w:r w:rsidR="000477ED">
        <w:rPr>
          <w:rFonts w:hint="eastAsia"/>
          <w:lang w:eastAsia="zh-CN"/>
        </w:rPr>
        <w:t>oTF</w:t>
      </w:r>
      <w:proofErr w:type="spellEnd"/>
      <w:r w:rsidR="000477ED">
        <w:rPr>
          <w:rFonts w:hint="eastAsia"/>
          <w:lang w:eastAsia="zh-CN"/>
        </w:rPr>
        <w:t xml:space="preserve"> </w:t>
      </w:r>
      <w:r w:rsidR="000477ED">
        <w:rPr>
          <w:lang w:eastAsia="zh-CN"/>
        </w:rPr>
        <w:t>after</w:t>
      </w:r>
      <w:r w:rsidR="000477ED" w:rsidRPr="006054F2">
        <w:rPr>
          <w:lang w:eastAsia="zh-CN"/>
        </w:rPr>
        <w:t xml:space="preserve"> </w:t>
      </w:r>
      <w:r w:rsidR="000477ED">
        <w:rPr>
          <w:lang w:eastAsia="zh-CN"/>
        </w:rPr>
        <w:t xml:space="preserve">the security communication between </w:t>
      </w:r>
      <w:proofErr w:type="spellStart"/>
      <w:r w:rsidR="000477ED">
        <w:rPr>
          <w:lang w:eastAsia="zh-CN"/>
        </w:rPr>
        <w:t>AIoT</w:t>
      </w:r>
      <w:proofErr w:type="spellEnd"/>
      <w:r w:rsidR="000477ED">
        <w:rPr>
          <w:lang w:eastAsia="zh-CN"/>
        </w:rPr>
        <w:t xml:space="preserve"> device and </w:t>
      </w:r>
      <w:proofErr w:type="spellStart"/>
      <w:r w:rsidR="000477ED">
        <w:rPr>
          <w:lang w:eastAsia="zh-CN"/>
        </w:rPr>
        <w:t>AIoTF</w:t>
      </w:r>
      <w:proofErr w:type="spellEnd"/>
      <w:r w:rsidR="000477ED">
        <w:rPr>
          <w:lang w:eastAsia="zh-CN"/>
        </w:rPr>
        <w:t xml:space="preserve"> has been established (e.g., command procedures).</w:t>
      </w:r>
      <w:bookmarkEnd w:id="1304"/>
      <w:r w:rsidR="000477ED">
        <w:rPr>
          <w:lang w:eastAsia="zh-CN"/>
        </w:rPr>
        <w:t xml:space="preserve"> Hence, the </w:t>
      </w:r>
      <w:proofErr w:type="spellStart"/>
      <w:r w:rsidR="000477ED">
        <w:rPr>
          <w:lang w:eastAsia="zh-CN"/>
        </w:rPr>
        <w:t>A</w:t>
      </w:r>
      <w:r w:rsidR="000477ED">
        <w:rPr>
          <w:rFonts w:hint="eastAsia"/>
          <w:lang w:eastAsia="zh-CN"/>
        </w:rPr>
        <w:t>IoT</w:t>
      </w:r>
      <w:proofErr w:type="spellEnd"/>
      <w:r w:rsidR="000477ED">
        <w:rPr>
          <w:lang w:eastAsia="zh-CN"/>
        </w:rPr>
        <w:t xml:space="preserve"> device temporary ID is protected by security contexts of the </w:t>
      </w:r>
      <w:proofErr w:type="spellStart"/>
      <w:r w:rsidR="000477ED">
        <w:rPr>
          <w:lang w:eastAsia="zh-CN"/>
        </w:rPr>
        <w:t>A</w:t>
      </w:r>
      <w:r w:rsidR="000477ED">
        <w:rPr>
          <w:rFonts w:hint="eastAsia"/>
          <w:lang w:eastAsia="zh-CN"/>
        </w:rPr>
        <w:t>IoT</w:t>
      </w:r>
      <w:proofErr w:type="spellEnd"/>
      <w:r w:rsidR="000477ED">
        <w:rPr>
          <w:lang w:eastAsia="zh-CN"/>
        </w:rPr>
        <w:t xml:space="preserve"> device, and transferred to the </w:t>
      </w:r>
      <w:proofErr w:type="spellStart"/>
      <w:r w:rsidR="000477ED">
        <w:rPr>
          <w:lang w:eastAsia="zh-CN"/>
        </w:rPr>
        <w:t>AIoT</w:t>
      </w:r>
      <w:proofErr w:type="spellEnd"/>
      <w:r w:rsidR="000477ED">
        <w:rPr>
          <w:lang w:eastAsia="zh-CN"/>
        </w:rPr>
        <w:t xml:space="preserve"> device. </w:t>
      </w:r>
    </w:p>
    <w:p w14:paraId="1E7BBC85" w14:textId="3E2EE55F" w:rsidR="000477ED" w:rsidRDefault="00463032" w:rsidP="00463032">
      <w:pPr>
        <w:pStyle w:val="B1"/>
        <w:rPr>
          <w:lang w:eastAsia="zh-CN"/>
        </w:rPr>
      </w:pPr>
      <w:r>
        <w:rPr>
          <w:lang w:eastAsia="zh-CN"/>
        </w:rPr>
        <w:t>1)</w:t>
      </w:r>
      <w:r>
        <w:rPr>
          <w:lang w:eastAsia="zh-CN"/>
        </w:rPr>
        <w:tab/>
      </w:r>
      <w:r w:rsidR="000477ED">
        <w:rPr>
          <w:lang w:eastAsia="zh-CN"/>
        </w:rPr>
        <w:t xml:space="preserve">For the first round of paging request and response between </w:t>
      </w:r>
      <w:proofErr w:type="spellStart"/>
      <w:r w:rsidR="000477ED">
        <w:rPr>
          <w:lang w:eastAsia="zh-CN"/>
        </w:rPr>
        <w:t>AIoT</w:t>
      </w:r>
      <w:proofErr w:type="spellEnd"/>
      <w:r w:rsidR="000477ED">
        <w:rPr>
          <w:lang w:eastAsia="zh-CN"/>
        </w:rPr>
        <w:t xml:space="preserve"> device and </w:t>
      </w:r>
      <w:proofErr w:type="spellStart"/>
      <w:r w:rsidR="000477ED">
        <w:rPr>
          <w:lang w:eastAsia="zh-CN"/>
        </w:rPr>
        <w:t>AIoTF</w:t>
      </w:r>
      <w:proofErr w:type="spellEnd"/>
      <w:r w:rsidR="000477ED">
        <w:rPr>
          <w:lang w:eastAsia="zh-CN"/>
        </w:rPr>
        <w:t xml:space="preserve">, the </w:t>
      </w:r>
      <w:proofErr w:type="spellStart"/>
      <w:r w:rsidR="000477ED">
        <w:rPr>
          <w:lang w:eastAsia="zh-CN"/>
        </w:rPr>
        <w:t>AIoTF</w:t>
      </w:r>
      <w:proofErr w:type="spellEnd"/>
      <w:r w:rsidR="000477ED">
        <w:rPr>
          <w:lang w:eastAsia="zh-CN"/>
        </w:rPr>
        <w:t xml:space="preserve"> utilizes the initial </w:t>
      </w:r>
      <w:r w:rsidR="000477ED" w:rsidRPr="00405A79">
        <w:rPr>
          <w:lang w:eastAsia="zh-CN"/>
        </w:rPr>
        <w:t>temporary ID</w:t>
      </w:r>
      <w:r w:rsidR="000477ED">
        <w:rPr>
          <w:lang w:eastAsia="zh-CN"/>
        </w:rPr>
        <w:t xml:space="preserve"> which could be pre-stored in the </w:t>
      </w:r>
      <w:proofErr w:type="spellStart"/>
      <w:r w:rsidR="000477ED">
        <w:rPr>
          <w:lang w:eastAsia="zh-CN"/>
        </w:rPr>
        <w:t>AIoT</w:t>
      </w:r>
      <w:proofErr w:type="spellEnd"/>
      <w:r w:rsidR="000477ED">
        <w:rPr>
          <w:lang w:eastAsia="zh-CN"/>
        </w:rPr>
        <w:t xml:space="preserve"> device and the </w:t>
      </w:r>
      <w:proofErr w:type="spellStart"/>
      <w:r w:rsidR="000477ED">
        <w:rPr>
          <w:lang w:eastAsia="zh-CN"/>
        </w:rPr>
        <w:t>AIoTF</w:t>
      </w:r>
      <w:proofErr w:type="spellEnd"/>
      <w:r w:rsidR="000477ED">
        <w:rPr>
          <w:lang w:eastAsia="zh-CN"/>
        </w:rPr>
        <w:t xml:space="preserve">, to page the </w:t>
      </w:r>
      <w:proofErr w:type="spellStart"/>
      <w:r w:rsidR="000477ED">
        <w:rPr>
          <w:lang w:eastAsia="zh-CN"/>
        </w:rPr>
        <w:t>AIoT</w:t>
      </w:r>
      <w:proofErr w:type="spellEnd"/>
      <w:r w:rsidR="000477ED">
        <w:rPr>
          <w:lang w:eastAsia="zh-CN"/>
        </w:rPr>
        <w:t xml:space="preserve"> device. Hence, the plaintext of the </w:t>
      </w:r>
      <w:proofErr w:type="spellStart"/>
      <w:r w:rsidR="000477ED">
        <w:rPr>
          <w:lang w:eastAsia="zh-CN"/>
        </w:rPr>
        <w:t>AIoT</w:t>
      </w:r>
      <w:proofErr w:type="spellEnd"/>
      <w:r w:rsidR="000477ED">
        <w:rPr>
          <w:lang w:eastAsia="zh-CN"/>
        </w:rPr>
        <w:t xml:space="preserve"> device’s permanent ID is not transferred in the air interface. </w:t>
      </w:r>
    </w:p>
    <w:p w14:paraId="0BFC06D2" w14:textId="44FE660B" w:rsidR="000477ED" w:rsidRDefault="00463032" w:rsidP="00463032">
      <w:pPr>
        <w:pStyle w:val="B1"/>
        <w:rPr>
          <w:lang w:eastAsia="zh-CN"/>
        </w:rPr>
      </w:pPr>
      <w:r>
        <w:rPr>
          <w:lang w:eastAsia="zh-CN"/>
        </w:rPr>
        <w:t>2)</w:t>
      </w:r>
      <w:r>
        <w:rPr>
          <w:lang w:eastAsia="zh-CN"/>
        </w:rPr>
        <w:tab/>
      </w:r>
      <w:r w:rsidR="000477ED">
        <w:rPr>
          <w:lang w:eastAsia="zh-CN"/>
        </w:rPr>
        <w:t xml:space="preserve">The </w:t>
      </w:r>
      <w:proofErr w:type="spellStart"/>
      <w:r w:rsidR="000477ED">
        <w:rPr>
          <w:lang w:eastAsia="zh-CN"/>
        </w:rPr>
        <w:t>AIoT</w:t>
      </w:r>
      <w:proofErr w:type="spellEnd"/>
      <w:r w:rsidR="000477ED">
        <w:rPr>
          <w:lang w:eastAsia="zh-CN"/>
        </w:rPr>
        <w:t xml:space="preserve"> device stores the new allocated </w:t>
      </w:r>
      <w:bookmarkStart w:id="1306" w:name="_Hlk188799166"/>
      <w:r w:rsidR="000477ED">
        <w:rPr>
          <w:lang w:eastAsia="zh-CN"/>
        </w:rPr>
        <w:t>Temporary ID</w:t>
      </w:r>
      <w:bookmarkEnd w:id="1306"/>
      <w:r w:rsidR="000477ED">
        <w:rPr>
          <w:lang w:eastAsia="zh-CN"/>
        </w:rPr>
        <w:t xml:space="preserve"> and removes the old t</w:t>
      </w:r>
      <w:r w:rsidR="000477ED" w:rsidRPr="00405A79">
        <w:rPr>
          <w:lang w:eastAsia="zh-CN"/>
        </w:rPr>
        <w:t>emporary ID</w:t>
      </w:r>
      <w:r w:rsidR="000477ED">
        <w:rPr>
          <w:lang w:eastAsia="zh-CN"/>
        </w:rPr>
        <w:t xml:space="preserve"> allocated before. The </w:t>
      </w:r>
      <w:proofErr w:type="spellStart"/>
      <w:r w:rsidR="000477ED">
        <w:rPr>
          <w:lang w:eastAsia="zh-CN"/>
        </w:rPr>
        <w:t>AIoT</w:t>
      </w:r>
      <w:proofErr w:type="spellEnd"/>
      <w:r w:rsidR="000477ED">
        <w:rPr>
          <w:lang w:eastAsia="zh-CN"/>
        </w:rPr>
        <w:t xml:space="preserve"> sends ACK to the AIOTF, t</w:t>
      </w:r>
      <w:r w:rsidR="000477ED" w:rsidRPr="00FD4C04">
        <w:rPr>
          <w:lang w:eastAsia="zh-CN"/>
        </w:rPr>
        <w:t xml:space="preserve">he </w:t>
      </w:r>
      <w:proofErr w:type="spellStart"/>
      <w:r w:rsidR="000477ED" w:rsidRPr="00FD4C04">
        <w:rPr>
          <w:lang w:eastAsia="zh-CN"/>
        </w:rPr>
        <w:t>AIoTF</w:t>
      </w:r>
      <w:proofErr w:type="spellEnd"/>
      <w:r w:rsidR="000477ED" w:rsidRPr="00FD4C04">
        <w:rPr>
          <w:lang w:eastAsia="zh-CN"/>
        </w:rPr>
        <w:t xml:space="preserve"> deems the new temporary allocation successful if receives </w:t>
      </w:r>
      <w:r w:rsidR="000477ED">
        <w:rPr>
          <w:lang w:eastAsia="zh-CN"/>
        </w:rPr>
        <w:t xml:space="preserve">ACK </w:t>
      </w:r>
      <w:r w:rsidR="000477ED" w:rsidRPr="00FD4C04">
        <w:rPr>
          <w:lang w:eastAsia="zh-CN"/>
        </w:rPr>
        <w:t xml:space="preserve">from the </w:t>
      </w:r>
      <w:proofErr w:type="spellStart"/>
      <w:r w:rsidR="000477ED" w:rsidRPr="00FD4C04">
        <w:rPr>
          <w:lang w:eastAsia="zh-CN"/>
        </w:rPr>
        <w:t>AIoT</w:t>
      </w:r>
      <w:proofErr w:type="spellEnd"/>
      <w:r w:rsidR="000477ED" w:rsidRPr="00FD4C04">
        <w:rPr>
          <w:lang w:eastAsia="zh-CN"/>
        </w:rPr>
        <w:t xml:space="preserve"> device.</w:t>
      </w:r>
    </w:p>
    <w:p w14:paraId="7E8447BD" w14:textId="2A8E3C7D" w:rsidR="000477ED" w:rsidRDefault="00463032" w:rsidP="00463032">
      <w:pPr>
        <w:pStyle w:val="B1"/>
        <w:rPr>
          <w:lang w:eastAsia="zh-CN"/>
        </w:rPr>
      </w:pPr>
      <w:r>
        <w:rPr>
          <w:lang w:eastAsia="zh-CN"/>
        </w:rPr>
        <w:t>3)</w:t>
      </w:r>
      <w:r>
        <w:rPr>
          <w:lang w:eastAsia="zh-CN"/>
        </w:rPr>
        <w:tab/>
      </w:r>
      <w:r w:rsidR="000477ED">
        <w:rPr>
          <w:lang w:eastAsia="zh-CN"/>
        </w:rPr>
        <w:t xml:space="preserve">The AF sends the </w:t>
      </w:r>
      <w:proofErr w:type="spellStart"/>
      <w:r w:rsidR="000477ED">
        <w:rPr>
          <w:lang w:eastAsia="zh-CN"/>
        </w:rPr>
        <w:t>AIoT</w:t>
      </w:r>
      <w:proofErr w:type="spellEnd"/>
      <w:r w:rsidR="000477ED">
        <w:rPr>
          <w:lang w:eastAsia="zh-CN"/>
        </w:rPr>
        <w:t xml:space="preserve"> Service Request to the </w:t>
      </w:r>
      <w:proofErr w:type="spellStart"/>
      <w:r w:rsidR="000477ED">
        <w:rPr>
          <w:lang w:eastAsia="zh-CN"/>
        </w:rPr>
        <w:t>AIoTF</w:t>
      </w:r>
      <w:proofErr w:type="spellEnd"/>
      <w:r w:rsidR="000477ED">
        <w:rPr>
          <w:lang w:eastAsia="zh-CN"/>
        </w:rPr>
        <w:t xml:space="preserve"> via the NEF, including the </w:t>
      </w:r>
      <w:proofErr w:type="spellStart"/>
      <w:r w:rsidR="000477ED">
        <w:rPr>
          <w:lang w:eastAsia="zh-CN"/>
        </w:rPr>
        <w:t>AIoT</w:t>
      </w:r>
      <w:proofErr w:type="spellEnd"/>
      <w:r w:rsidR="000477ED">
        <w:rPr>
          <w:lang w:eastAsia="zh-CN"/>
        </w:rPr>
        <w:t xml:space="preserve"> device ID. </w:t>
      </w:r>
    </w:p>
    <w:p w14:paraId="33C11C4A" w14:textId="538A3E3C" w:rsidR="000477ED" w:rsidRDefault="00463032" w:rsidP="00463032">
      <w:pPr>
        <w:pStyle w:val="B1"/>
        <w:rPr>
          <w:lang w:eastAsia="zh-CN"/>
        </w:rPr>
      </w:pPr>
      <w:r>
        <w:rPr>
          <w:lang w:eastAsia="zh-CN"/>
        </w:rPr>
        <w:t>4)</w:t>
      </w:r>
      <w:r>
        <w:rPr>
          <w:lang w:eastAsia="zh-CN"/>
        </w:rPr>
        <w:tab/>
      </w:r>
      <w:r w:rsidR="000477ED">
        <w:rPr>
          <w:lang w:eastAsia="zh-CN"/>
        </w:rPr>
        <w:t xml:space="preserve">The </w:t>
      </w:r>
      <w:proofErr w:type="spellStart"/>
      <w:r w:rsidR="000477ED">
        <w:rPr>
          <w:lang w:eastAsia="zh-CN"/>
        </w:rPr>
        <w:t>A</w:t>
      </w:r>
      <w:r w:rsidR="000477ED">
        <w:rPr>
          <w:rFonts w:hint="eastAsia"/>
          <w:lang w:eastAsia="zh-CN"/>
        </w:rPr>
        <w:t>IoTF</w:t>
      </w:r>
      <w:proofErr w:type="spellEnd"/>
      <w:r w:rsidR="000477ED">
        <w:rPr>
          <w:lang w:eastAsia="zh-CN"/>
        </w:rPr>
        <w:t xml:space="preserve"> maps the received </w:t>
      </w:r>
      <w:proofErr w:type="spellStart"/>
      <w:r w:rsidR="000477ED">
        <w:rPr>
          <w:rFonts w:hint="eastAsia"/>
          <w:lang w:eastAsia="zh-CN"/>
        </w:rPr>
        <w:t>AIoT</w:t>
      </w:r>
      <w:proofErr w:type="spellEnd"/>
      <w:r w:rsidR="000477ED">
        <w:rPr>
          <w:lang w:eastAsia="zh-CN"/>
        </w:rPr>
        <w:t xml:space="preserve"> device ID to the </w:t>
      </w:r>
      <w:proofErr w:type="spellStart"/>
      <w:r w:rsidR="000477ED">
        <w:rPr>
          <w:lang w:eastAsia="zh-CN"/>
        </w:rPr>
        <w:t>A</w:t>
      </w:r>
      <w:r w:rsidR="000477ED">
        <w:rPr>
          <w:rFonts w:hint="eastAsia"/>
          <w:lang w:eastAsia="zh-CN"/>
        </w:rPr>
        <w:t>IoT</w:t>
      </w:r>
      <w:proofErr w:type="spellEnd"/>
      <w:r w:rsidR="000477ED">
        <w:rPr>
          <w:lang w:eastAsia="zh-CN"/>
        </w:rPr>
        <w:t xml:space="preserve"> device temporary ID, and use the </w:t>
      </w:r>
      <w:proofErr w:type="spellStart"/>
      <w:r w:rsidR="000477ED">
        <w:rPr>
          <w:lang w:eastAsia="zh-CN"/>
        </w:rPr>
        <w:t>A</w:t>
      </w:r>
      <w:r w:rsidR="000477ED">
        <w:rPr>
          <w:rFonts w:hint="eastAsia"/>
          <w:lang w:eastAsia="zh-CN"/>
        </w:rPr>
        <w:t>IoT</w:t>
      </w:r>
      <w:proofErr w:type="spellEnd"/>
      <w:r w:rsidR="000477ED">
        <w:rPr>
          <w:lang w:eastAsia="zh-CN"/>
        </w:rPr>
        <w:t xml:space="preserve"> device temporary ID</w:t>
      </w:r>
      <w:r w:rsidR="000477ED" w:rsidRPr="0022681D">
        <w:rPr>
          <w:lang w:eastAsia="zh-CN"/>
        </w:rPr>
        <w:t xml:space="preserve"> </w:t>
      </w:r>
      <w:r w:rsidR="000477ED">
        <w:rPr>
          <w:lang w:eastAsia="zh-CN"/>
        </w:rPr>
        <w:t xml:space="preserve">to indicate the specific </w:t>
      </w:r>
      <w:proofErr w:type="spellStart"/>
      <w:r w:rsidR="000477ED">
        <w:rPr>
          <w:lang w:eastAsia="zh-CN"/>
        </w:rPr>
        <w:t>A</w:t>
      </w:r>
      <w:r w:rsidR="000477ED">
        <w:rPr>
          <w:rFonts w:hint="eastAsia"/>
          <w:lang w:eastAsia="zh-CN"/>
        </w:rPr>
        <w:t>IoT</w:t>
      </w:r>
      <w:proofErr w:type="spellEnd"/>
      <w:r w:rsidR="000477ED">
        <w:rPr>
          <w:lang w:eastAsia="zh-CN"/>
        </w:rPr>
        <w:t xml:space="preserve"> device. The </w:t>
      </w:r>
      <w:proofErr w:type="spellStart"/>
      <w:r w:rsidR="000477ED">
        <w:rPr>
          <w:lang w:eastAsia="zh-CN"/>
        </w:rPr>
        <w:t>AIoT</w:t>
      </w:r>
      <w:r w:rsidR="000477ED">
        <w:rPr>
          <w:rFonts w:hint="eastAsia"/>
          <w:lang w:eastAsia="zh-CN"/>
        </w:rPr>
        <w:t>F</w:t>
      </w:r>
      <w:proofErr w:type="spellEnd"/>
      <w:r w:rsidR="000477ED">
        <w:rPr>
          <w:lang w:eastAsia="zh-CN"/>
        </w:rPr>
        <w:t xml:space="preserve"> sends the </w:t>
      </w:r>
      <w:proofErr w:type="spellStart"/>
      <w:r w:rsidR="000477ED">
        <w:rPr>
          <w:lang w:eastAsia="zh-CN"/>
        </w:rPr>
        <w:t>AIoT</w:t>
      </w:r>
      <w:proofErr w:type="spellEnd"/>
      <w:r w:rsidR="000477ED">
        <w:rPr>
          <w:lang w:eastAsia="zh-CN"/>
        </w:rPr>
        <w:t xml:space="preserve"> Service Request (Inventory or Command) via the reader.</w:t>
      </w:r>
    </w:p>
    <w:p w14:paraId="12671BD3" w14:textId="1A5D3BBC" w:rsidR="000477ED" w:rsidRDefault="00463032" w:rsidP="00463032">
      <w:pPr>
        <w:pStyle w:val="B1"/>
        <w:rPr>
          <w:lang w:eastAsia="zh-CN"/>
        </w:rPr>
      </w:pPr>
      <w:r>
        <w:rPr>
          <w:lang w:eastAsia="zh-CN"/>
        </w:rPr>
        <w:t>5)</w:t>
      </w:r>
      <w:r>
        <w:rPr>
          <w:lang w:eastAsia="zh-CN"/>
        </w:rPr>
        <w:tab/>
      </w:r>
      <w:r w:rsidR="000477ED">
        <w:rPr>
          <w:rFonts w:hint="eastAsia"/>
          <w:lang w:eastAsia="zh-CN"/>
        </w:rPr>
        <w:t>A</w:t>
      </w:r>
      <w:r w:rsidR="000477ED">
        <w:rPr>
          <w:lang w:eastAsia="zh-CN"/>
        </w:rPr>
        <w:t xml:space="preserve">fter the </w:t>
      </w:r>
      <w:proofErr w:type="spellStart"/>
      <w:r w:rsidR="000477ED">
        <w:rPr>
          <w:lang w:eastAsia="zh-CN"/>
        </w:rPr>
        <w:t>A</w:t>
      </w:r>
      <w:r w:rsidR="000477ED">
        <w:rPr>
          <w:rFonts w:hint="eastAsia"/>
          <w:lang w:eastAsia="zh-CN"/>
        </w:rPr>
        <w:t>IoT</w:t>
      </w:r>
      <w:proofErr w:type="spellEnd"/>
      <w:r w:rsidR="000477ED">
        <w:rPr>
          <w:lang w:eastAsia="zh-CN"/>
        </w:rPr>
        <w:t xml:space="preserve"> device temporary ID allocation, the </w:t>
      </w:r>
      <w:proofErr w:type="spellStart"/>
      <w:r w:rsidR="000477ED">
        <w:rPr>
          <w:lang w:eastAsia="zh-CN"/>
        </w:rPr>
        <w:t>A</w:t>
      </w:r>
      <w:r w:rsidR="000477ED">
        <w:rPr>
          <w:rFonts w:hint="eastAsia"/>
          <w:lang w:eastAsia="zh-CN"/>
        </w:rPr>
        <w:t>IoT</w:t>
      </w:r>
      <w:proofErr w:type="spellEnd"/>
      <w:r w:rsidR="000477ED">
        <w:rPr>
          <w:lang w:eastAsia="zh-CN"/>
        </w:rPr>
        <w:t xml:space="preserve"> device can be paged by its </w:t>
      </w:r>
      <w:bookmarkStart w:id="1307" w:name="_Hlk166089154"/>
      <w:r w:rsidR="000477ED">
        <w:rPr>
          <w:lang w:eastAsia="zh-CN"/>
        </w:rPr>
        <w:t>temporary</w:t>
      </w:r>
      <w:bookmarkEnd w:id="1307"/>
      <w:r w:rsidR="000477ED">
        <w:rPr>
          <w:lang w:eastAsia="zh-CN"/>
        </w:rPr>
        <w:t xml:space="preserve"> ID, or partial of the temporary ID </w:t>
      </w:r>
      <w:r w:rsidR="000477ED" w:rsidRPr="00194F4D">
        <w:rPr>
          <w:lang w:eastAsia="zh-CN"/>
        </w:rPr>
        <w:t>to enable more efficient radio signalling procedures</w:t>
      </w:r>
      <w:r w:rsidR="000477ED">
        <w:rPr>
          <w:lang w:eastAsia="zh-CN"/>
        </w:rPr>
        <w:t xml:space="preserve">. </w:t>
      </w:r>
    </w:p>
    <w:p w14:paraId="18A3386F" w14:textId="163EDAD9" w:rsidR="000477ED" w:rsidRDefault="00463032" w:rsidP="00463032">
      <w:pPr>
        <w:pStyle w:val="B1"/>
        <w:rPr>
          <w:lang w:eastAsia="zh-CN"/>
        </w:rPr>
      </w:pPr>
      <w:r>
        <w:rPr>
          <w:lang w:eastAsia="zh-CN"/>
        </w:rPr>
        <w:t>6)</w:t>
      </w:r>
      <w:r>
        <w:rPr>
          <w:lang w:eastAsia="zh-CN"/>
        </w:rPr>
        <w:tab/>
      </w:r>
      <w:r w:rsidR="000477ED">
        <w:rPr>
          <w:lang w:eastAsia="zh-CN"/>
        </w:rPr>
        <w:t xml:space="preserve">The </w:t>
      </w:r>
      <w:proofErr w:type="spellStart"/>
      <w:r w:rsidR="000477ED">
        <w:rPr>
          <w:lang w:eastAsia="zh-CN"/>
        </w:rPr>
        <w:t>AIoT</w:t>
      </w:r>
      <w:proofErr w:type="spellEnd"/>
      <w:r w:rsidR="000477ED">
        <w:rPr>
          <w:lang w:eastAsia="zh-CN"/>
        </w:rPr>
        <w:t xml:space="preserve"> device sends the </w:t>
      </w:r>
      <w:proofErr w:type="spellStart"/>
      <w:r w:rsidR="000477ED">
        <w:rPr>
          <w:lang w:eastAsia="zh-CN"/>
        </w:rPr>
        <w:t>AIoT</w:t>
      </w:r>
      <w:proofErr w:type="spellEnd"/>
      <w:r w:rsidR="000477ED">
        <w:rPr>
          <w:lang w:eastAsia="zh-CN"/>
        </w:rPr>
        <w:t xml:space="preserve"> Service Response to the </w:t>
      </w:r>
      <w:proofErr w:type="spellStart"/>
      <w:r w:rsidR="000477ED">
        <w:rPr>
          <w:lang w:eastAsia="zh-CN"/>
        </w:rPr>
        <w:t>AIoTF</w:t>
      </w:r>
      <w:proofErr w:type="spellEnd"/>
      <w:r w:rsidR="000477ED">
        <w:rPr>
          <w:lang w:eastAsia="zh-CN"/>
        </w:rPr>
        <w:t xml:space="preserve"> via the reader, including the </w:t>
      </w:r>
      <w:proofErr w:type="spellStart"/>
      <w:r w:rsidR="000477ED">
        <w:rPr>
          <w:lang w:eastAsia="zh-CN"/>
        </w:rPr>
        <w:t>A</w:t>
      </w:r>
      <w:r w:rsidR="000477ED">
        <w:rPr>
          <w:rFonts w:hint="eastAsia"/>
          <w:lang w:eastAsia="zh-CN"/>
        </w:rPr>
        <w:t>IoT</w:t>
      </w:r>
      <w:proofErr w:type="spellEnd"/>
      <w:r w:rsidR="000477ED">
        <w:rPr>
          <w:lang w:eastAsia="zh-CN"/>
        </w:rPr>
        <w:t xml:space="preserve"> device </w:t>
      </w:r>
      <w:bookmarkStart w:id="1308" w:name="_Hlk180067667"/>
      <w:r w:rsidR="000477ED">
        <w:rPr>
          <w:lang w:eastAsia="zh-CN"/>
        </w:rPr>
        <w:t xml:space="preserve">temporary </w:t>
      </w:r>
      <w:bookmarkEnd w:id="1308"/>
      <w:r w:rsidR="000477ED">
        <w:rPr>
          <w:lang w:eastAsia="zh-CN"/>
        </w:rPr>
        <w:t>ID.</w:t>
      </w:r>
    </w:p>
    <w:p w14:paraId="718890C7" w14:textId="3526EA1D" w:rsidR="000477ED" w:rsidRDefault="00463032" w:rsidP="00463032">
      <w:pPr>
        <w:pStyle w:val="B1"/>
        <w:rPr>
          <w:lang w:eastAsia="zh-CN"/>
        </w:rPr>
      </w:pPr>
      <w:r>
        <w:rPr>
          <w:lang w:eastAsia="zh-CN"/>
        </w:rPr>
        <w:t>7)</w:t>
      </w:r>
      <w:r>
        <w:rPr>
          <w:lang w:eastAsia="zh-CN"/>
        </w:rPr>
        <w:tab/>
      </w:r>
      <w:r w:rsidR="000477ED">
        <w:rPr>
          <w:lang w:eastAsia="zh-CN"/>
        </w:rPr>
        <w:t xml:space="preserve">The </w:t>
      </w:r>
      <w:proofErr w:type="spellStart"/>
      <w:r w:rsidR="000477ED">
        <w:rPr>
          <w:lang w:eastAsia="zh-CN"/>
        </w:rPr>
        <w:t>AIoTF</w:t>
      </w:r>
      <w:proofErr w:type="spellEnd"/>
      <w:r w:rsidR="000477ED">
        <w:rPr>
          <w:lang w:eastAsia="zh-CN"/>
        </w:rPr>
        <w:t xml:space="preserve"> maps the </w:t>
      </w:r>
      <w:proofErr w:type="spellStart"/>
      <w:r w:rsidR="000477ED">
        <w:rPr>
          <w:lang w:eastAsia="zh-CN"/>
        </w:rPr>
        <w:t>A</w:t>
      </w:r>
      <w:r w:rsidR="000477ED">
        <w:rPr>
          <w:rFonts w:hint="eastAsia"/>
          <w:lang w:eastAsia="zh-CN"/>
        </w:rPr>
        <w:t>IoT</w:t>
      </w:r>
      <w:proofErr w:type="spellEnd"/>
      <w:r w:rsidR="000477ED">
        <w:rPr>
          <w:lang w:eastAsia="zh-CN"/>
        </w:rPr>
        <w:t xml:space="preserve"> device temporary ID to </w:t>
      </w:r>
      <w:proofErr w:type="spellStart"/>
      <w:r w:rsidR="000477ED">
        <w:rPr>
          <w:lang w:eastAsia="zh-CN"/>
        </w:rPr>
        <w:t>AIo</w:t>
      </w:r>
      <w:r w:rsidR="000477ED">
        <w:rPr>
          <w:rFonts w:hint="eastAsia"/>
          <w:lang w:eastAsia="zh-CN"/>
        </w:rPr>
        <w:t>T</w:t>
      </w:r>
      <w:proofErr w:type="spellEnd"/>
      <w:r w:rsidR="000477ED">
        <w:rPr>
          <w:lang w:eastAsia="zh-CN"/>
        </w:rPr>
        <w:t xml:space="preserve"> </w:t>
      </w:r>
      <w:r w:rsidR="000477ED">
        <w:rPr>
          <w:rFonts w:hint="eastAsia"/>
          <w:lang w:eastAsia="zh-CN"/>
        </w:rPr>
        <w:t>device</w:t>
      </w:r>
      <w:r w:rsidR="000477ED">
        <w:rPr>
          <w:lang w:eastAsia="zh-CN"/>
        </w:rPr>
        <w:t xml:space="preserve"> </w:t>
      </w:r>
      <w:r w:rsidR="000477ED">
        <w:rPr>
          <w:rFonts w:hint="eastAsia"/>
          <w:lang w:eastAsia="zh-CN"/>
        </w:rPr>
        <w:t>ID</w:t>
      </w:r>
      <w:r w:rsidR="000477ED">
        <w:rPr>
          <w:lang w:eastAsia="zh-CN"/>
        </w:rPr>
        <w:t xml:space="preserve"> </w:t>
      </w:r>
      <w:r w:rsidR="000477ED">
        <w:rPr>
          <w:rFonts w:hint="eastAsia"/>
          <w:lang w:eastAsia="zh-CN"/>
        </w:rPr>
        <w:t>t</w:t>
      </w:r>
      <w:r w:rsidR="000477ED">
        <w:rPr>
          <w:lang w:eastAsia="zh-CN"/>
        </w:rPr>
        <w:t xml:space="preserve">o response the AF via the NEF. </w:t>
      </w:r>
    </w:p>
    <w:p w14:paraId="1F27184F" w14:textId="77777777" w:rsidR="000477ED" w:rsidRPr="00C40190" w:rsidRDefault="000477ED" w:rsidP="000477ED">
      <w:pPr>
        <w:keepNext/>
        <w:keepLines/>
        <w:spacing w:before="120"/>
        <w:ind w:left="1418" w:hanging="1418"/>
        <w:outlineLvl w:val="3"/>
        <w:rPr>
          <w:rFonts w:ascii="Arial" w:hAnsi="Arial"/>
          <w:sz w:val="24"/>
        </w:rPr>
      </w:pPr>
      <w:r w:rsidRPr="00C40190">
        <w:rPr>
          <w:rFonts w:ascii="Arial" w:hAnsi="Arial"/>
          <w:sz w:val="24"/>
        </w:rPr>
        <w:t>6.14.2.</w:t>
      </w:r>
      <w:r>
        <w:rPr>
          <w:rFonts w:ascii="Arial" w:hAnsi="Arial"/>
          <w:sz w:val="24"/>
        </w:rPr>
        <w:t>2</w:t>
      </w:r>
      <w:r w:rsidRPr="00C40190">
        <w:rPr>
          <w:rFonts w:ascii="Arial" w:hAnsi="Arial"/>
          <w:sz w:val="24"/>
        </w:rPr>
        <w:t xml:space="preserve"> </w:t>
      </w:r>
      <w:r w:rsidRPr="00C40190">
        <w:rPr>
          <w:rFonts w:ascii="Arial" w:hAnsi="Arial"/>
          <w:sz w:val="24"/>
        </w:rPr>
        <w:tab/>
      </w:r>
      <w:r>
        <w:rPr>
          <w:rFonts w:ascii="Arial" w:hAnsi="Arial"/>
          <w:sz w:val="24"/>
          <w:lang w:eastAsia="zh-CN"/>
        </w:rPr>
        <w:t>Temporary ID synchronization</w:t>
      </w:r>
    </w:p>
    <w:p w14:paraId="39DC4579" w14:textId="77777777" w:rsidR="000477ED" w:rsidRDefault="000477ED" w:rsidP="000477ED">
      <w:pPr>
        <w:rPr>
          <w:lang w:eastAsia="zh-CN"/>
        </w:rPr>
      </w:pPr>
      <w:r>
        <w:rPr>
          <w:lang w:eastAsia="zh-CN"/>
        </w:rPr>
        <w:t xml:space="preserve">To issue the case that the temporary ID is de-synchronized between </w:t>
      </w:r>
      <w:proofErr w:type="spellStart"/>
      <w:r>
        <w:rPr>
          <w:lang w:eastAsia="zh-CN"/>
        </w:rPr>
        <w:t>AIoT</w:t>
      </w:r>
      <w:proofErr w:type="spellEnd"/>
      <w:r>
        <w:rPr>
          <w:lang w:eastAsia="zh-CN"/>
        </w:rPr>
        <w:t xml:space="preserve"> device and the </w:t>
      </w:r>
      <w:proofErr w:type="spellStart"/>
      <w:r>
        <w:rPr>
          <w:lang w:eastAsia="zh-CN"/>
        </w:rPr>
        <w:t>AIoTF</w:t>
      </w:r>
      <w:proofErr w:type="spellEnd"/>
      <w:r>
        <w:rPr>
          <w:lang w:eastAsia="zh-CN"/>
        </w:rPr>
        <w:t xml:space="preserve">, the </w:t>
      </w:r>
      <w:proofErr w:type="spellStart"/>
      <w:r>
        <w:rPr>
          <w:lang w:eastAsia="zh-CN"/>
        </w:rPr>
        <w:t>AIoTF</w:t>
      </w:r>
      <w:proofErr w:type="spellEnd"/>
      <w:r>
        <w:rPr>
          <w:lang w:eastAsia="zh-CN"/>
        </w:rPr>
        <w:t xml:space="preserve"> should use the last </w:t>
      </w:r>
      <w:r w:rsidRPr="00D16D19">
        <w:rPr>
          <w:lang w:eastAsia="zh-CN"/>
        </w:rPr>
        <w:t>successful</w:t>
      </w:r>
      <w:r>
        <w:rPr>
          <w:lang w:eastAsia="zh-CN"/>
        </w:rPr>
        <w:t xml:space="preserve"> allocated temporary ID to page the </w:t>
      </w:r>
      <w:proofErr w:type="spellStart"/>
      <w:r>
        <w:rPr>
          <w:lang w:eastAsia="zh-CN"/>
        </w:rPr>
        <w:t>AIoT</w:t>
      </w:r>
      <w:proofErr w:type="spellEnd"/>
      <w:r>
        <w:rPr>
          <w:lang w:eastAsia="zh-CN"/>
        </w:rPr>
        <w:t xml:space="preserve"> device. </w:t>
      </w:r>
    </w:p>
    <w:p w14:paraId="52620454" w14:textId="77777777" w:rsidR="000477ED" w:rsidRPr="00DA1267" w:rsidRDefault="000477ED" w:rsidP="000477ED">
      <w:pPr>
        <w:pStyle w:val="Heading3"/>
      </w:pPr>
      <w:bookmarkStart w:id="1309" w:name="_Toc180278832"/>
      <w:bookmarkStart w:id="1310" w:name="_Toc180279007"/>
      <w:bookmarkStart w:id="1311" w:name="_Toc180279274"/>
      <w:bookmarkStart w:id="1312" w:name="_Toc180279753"/>
      <w:bookmarkStart w:id="1313" w:name="_Toc182841194"/>
      <w:bookmarkStart w:id="1314" w:name="_Toc182899275"/>
      <w:bookmarkStart w:id="1315" w:name="_Toc187937537"/>
      <w:bookmarkStart w:id="1316" w:name="_Toc208305351"/>
      <w:r w:rsidRPr="00DA1267">
        <w:t>6.</w:t>
      </w:r>
      <w:r>
        <w:t>24</w:t>
      </w:r>
      <w:r w:rsidRPr="00DA1267">
        <w:t>.3</w:t>
      </w:r>
      <w:r w:rsidRPr="00DA1267">
        <w:tab/>
      </w:r>
      <w:bookmarkStart w:id="1317" w:name="_Hlk180067618"/>
      <w:r w:rsidRPr="00DA1267">
        <w:t>Evaluation</w:t>
      </w:r>
      <w:bookmarkEnd w:id="1309"/>
      <w:bookmarkEnd w:id="1310"/>
      <w:bookmarkEnd w:id="1311"/>
      <w:bookmarkEnd w:id="1312"/>
      <w:bookmarkEnd w:id="1313"/>
      <w:bookmarkEnd w:id="1314"/>
      <w:bookmarkEnd w:id="1315"/>
      <w:bookmarkEnd w:id="1317"/>
      <w:bookmarkEnd w:id="1316"/>
    </w:p>
    <w:p w14:paraId="154CEE66" w14:textId="77777777" w:rsidR="000477ED" w:rsidRDefault="000477ED" w:rsidP="000477ED">
      <w:pPr>
        <w:rPr>
          <w:noProof/>
          <w:lang w:eastAsia="zh-CN"/>
        </w:rPr>
      </w:pPr>
      <w:bookmarkStart w:id="1318" w:name="_Hlk188796852"/>
      <w:r w:rsidRPr="006005B2">
        <w:rPr>
          <w:noProof/>
          <w:lang w:eastAsia="zh-CN"/>
        </w:rPr>
        <w:t>This solution fully addresses security requirem</w:t>
      </w:r>
      <w:bookmarkEnd w:id="1318"/>
      <w:r w:rsidRPr="006005B2">
        <w:rPr>
          <w:noProof/>
          <w:lang w:eastAsia="zh-CN"/>
        </w:rPr>
        <w:t>ent in KI#3.</w:t>
      </w:r>
    </w:p>
    <w:p w14:paraId="43627767" w14:textId="77777777" w:rsidR="000477ED" w:rsidRDefault="000477ED" w:rsidP="000477ED">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6FE0A264" w14:textId="73DD403C" w:rsidR="00453199" w:rsidRPr="000477ED" w:rsidRDefault="000477ED" w:rsidP="004E0AB9">
      <w:pPr>
        <w:pStyle w:val="NO"/>
        <w:rPr>
          <w:lang w:val="en-US"/>
        </w:rPr>
      </w:pPr>
      <w:r>
        <w:t>NOTE:</w:t>
      </w:r>
      <w:r w:rsidRPr="000775E6">
        <w:t xml:space="preserve"> </w:t>
      </w:r>
      <w:r>
        <w:t>T</w:t>
      </w:r>
      <w:r w:rsidRPr="000775E6">
        <w:t>his solution is not fully evaluated.</w:t>
      </w:r>
    </w:p>
    <w:p w14:paraId="414B348B" w14:textId="2A6B3BAC" w:rsidR="008A56C6" w:rsidRDefault="008A56C6" w:rsidP="00C76CBC">
      <w:pPr>
        <w:pStyle w:val="Heading2"/>
      </w:pPr>
      <w:bookmarkStart w:id="1319" w:name="_Toc182841195"/>
      <w:bookmarkStart w:id="1320" w:name="_Toc182899276"/>
      <w:bookmarkStart w:id="1321" w:name="_Toc208305352"/>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w:t>
      </w:r>
      <w:proofErr w:type="spellStart"/>
      <w:r>
        <w:rPr>
          <w:rFonts w:hint="eastAsia"/>
        </w:rPr>
        <w:t>priva</w:t>
      </w:r>
      <w:proofErr w:type="spellEnd"/>
      <w:r>
        <w:rPr>
          <w:rFonts w:hint="eastAsia"/>
          <w:lang w:val="en-US" w:eastAsia="zh-CN"/>
        </w:rPr>
        <w:t>cy</w:t>
      </w:r>
      <w:r>
        <w:rPr>
          <w:rFonts w:hint="eastAsia"/>
        </w:rPr>
        <w:t xml:space="preserve"> of </w:t>
      </w:r>
      <w:proofErr w:type="spellStart"/>
      <w:r>
        <w:rPr>
          <w:rFonts w:hint="eastAsia"/>
        </w:rPr>
        <w:t>AIoT</w:t>
      </w:r>
      <w:proofErr w:type="spellEnd"/>
      <w:r>
        <w:rPr>
          <w:rFonts w:hint="eastAsia"/>
        </w:rPr>
        <w:t xml:space="preserve"> device </w:t>
      </w:r>
      <w:r>
        <w:rPr>
          <w:rFonts w:hint="eastAsia"/>
          <w:lang w:val="en-US" w:eastAsia="zh-CN"/>
        </w:rPr>
        <w:t>identifiers</w:t>
      </w:r>
      <w:r>
        <w:rPr>
          <w:rFonts w:hint="eastAsia"/>
        </w:rPr>
        <w:t>.</w:t>
      </w:r>
      <w:bookmarkEnd w:id="1319"/>
      <w:bookmarkEnd w:id="1320"/>
      <w:bookmarkEnd w:id="1321"/>
    </w:p>
    <w:p w14:paraId="7D2B8FEF" w14:textId="7C8F8700" w:rsidR="008A56C6" w:rsidRDefault="008A56C6" w:rsidP="00C76CBC">
      <w:pPr>
        <w:pStyle w:val="Heading3"/>
      </w:pPr>
      <w:bookmarkStart w:id="1322" w:name="_Toc182841196"/>
      <w:bookmarkStart w:id="1323" w:name="_Toc182899277"/>
      <w:bookmarkStart w:id="1324" w:name="_Toc208305353"/>
      <w:r>
        <w:t>6.25.1</w:t>
      </w:r>
      <w:r>
        <w:tab/>
        <w:t>Introduction</w:t>
      </w:r>
      <w:bookmarkEnd w:id="1322"/>
      <w:bookmarkEnd w:id="1323"/>
      <w:bookmarkEnd w:id="1324"/>
    </w:p>
    <w:p w14:paraId="0B3DC30E" w14:textId="097D3301" w:rsidR="008A56C6" w:rsidRDefault="008A56C6" w:rsidP="004E0AB9">
      <w:pPr>
        <w:rPr>
          <w:color w:val="FF0000"/>
        </w:rPr>
      </w:pPr>
      <w:r>
        <w:rPr>
          <w:rFonts w:hint="eastAsia"/>
        </w:rPr>
        <w:t xml:space="preserve">This </w:t>
      </w:r>
      <w:r>
        <w:rPr>
          <w:rFonts w:hint="eastAsia"/>
          <w:lang w:val="en-US" w:eastAsia="zh-CN"/>
        </w:rPr>
        <w:t xml:space="preserve">solution addresses </w:t>
      </w:r>
      <w:r>
        <w:rPr>
          <w:rFonts w:hint="eastAsia"/>
        </w:rPr>
        <w:t xml:space="preserve">key issue #3: Privacy by protecting </w:t>
      </w:r>
      <w:proofErr w:type="spellStart"/>
      <w:r>
        <w:rPr>
          <w:rFonts w:hint="eastAsia"/>
        </w:rPr>
        <w:t>AIoT</w:t>
      </w:r>
      <w:proofErr w:type="spellEnd"/>
      <w:r>
        <w:rPr>
          <w:rFonts w:hint="eastAsia"/>
        </w:rPr>
        <w:t xml:space="preserve"> device identifiers.</w:t>
      </w:r>
    </w:p>
    <w:p w14:paraId="5B70B40B" w14:textId="572E29D7" w:rsidR="008A56C6" w:rsidRDefault="008A56C6" w:rsidP="00C76CBC">
      <w:pPr>
        <w:pStyle w:val="Heading3"/>
      </w:pPr>
      <w:bookmarkStart w:id="1325" w:name="_Toc182841197"/>
      <w:bookmarkStart w:id="1326" w:name="_Toc182899278"/>
      <w:bookmarkStart w:id="1327" w:name="_Toc208305354"/>
      <w:r>
        <w:rPr>
          <w:rFonts w:hint="eastAsia"/>
          <w:lang w:val="en-US" w:eastAsia="zh-CN"/>
        </w:rPr>
        <w:t>6.</w:t>
      </w:r>
      <w:r>
        <w:t>25.2</w:t>
      </w:r>
      <w:r>
        <w:tab/>
        <w:t>Solution details</w:t>
      </w:r>
      <w:bookmarkEnd w:id="1325"/>
      <w:bookmarkEnd w:id="1326"/>
      <w:bookmarkEnd w:id="1327"/>
    </w:p>
    <w:p w14:paraId="0DB80089" w14:textId="4819123B" w:rsidR="008A56C6" w:rsidRDefault="008A56C6" w:rsidP="008A56C6">
      <w:pPr>
        <w:pStyle w:val="ListParagraph1"/>
        <w:ind w:firstLineChars="0" w:firstLine="360"/>
        <w:jc w:val="center"/>
        <w:rPr>
          <w:b/>
          <w:sz w:val="21"/>
          <w:szCs w:val="21"/>
          <w:lang w:val="en-US" w:eastAsia="zh-CN"/>
        </w:rPr>
      </w:pPr>
    </w:p>
    <w:p w14:paraId="7AE14063" w14:textId="05B5C59C" w:rsidR="00097BE2" w:rsidRDefault="00097BE2" w:rsidP="005115D1">
      <w:pPr>
        <w:pStyle w:val="TH"/>
        <w:rPr>
          <w:lang w:val="en-US" w:eastAsia="zh-CN"/>
        </w:rPr>
      </w:pPr>
      <w:r>
        <w:rPr>
          <w:rFonts w:hint="eastAsia"/>
          <w:lang w:val="en-US" w:eastAsia="zh-CN"/>
        </w:rPr>
        <w:object w:dxaOrig="7344" w:dyaOrig="6302" w14:anchorId="13AD983B">
          <v:shape id="Object 6" o:spid="_x0000_i1062" type="#_x0000_t75" style="width:422.85pt;height:363.2pt;mso-wrap-style:square;mso-position-horizontal-relative:page;mso-position-vertical-relative:page" o:ole="">
            <v:fill o:detectmouseclick="t"/>
            <v:imagedata r:id="rId92" o:title=""/>
            <o:lock v:ext="edit" aspectratio="f"/>
          </v:shape>
          <o:OLEObject Type="Embed" ProgID="Visio.Drawing.15" ShapeID="Object 6" DrawAspect="Content" ObjectID="_1818921209" r:id="rId93">
            <o:FieldCodes>\* MERGEFORMAT</o:FieldCodes>
          </o:OLEObject>
        </w:object>
      </w:r>
    </w:p>
    <w:p w14:paraId="66F948E1" w14:textId="77777777" w:rsidR="008A56C6" w:rsidRDefault="008A56C6" w:rsidP="005115D1">
      <w:pPr>
        <w:pStyle w:val="TF"/>
        <w:rPr>
          <w:lang w:val="en-US" w:eastAsia="zh-CN"/>
        </w:rPr>
      </w:pPr>
      <w:r>
        <w:rPr>
          <w:rFonts w:hint="eastAsia"/>
          <w:lang w:val="en-US" w:eastAsia="zh-CN"/>
        </w:rPr>
        <w:t xml:space="preserve">Figure 1. </w:t>
      </w:r>
      <w:proofErr w:type="spellStart"/>
      <w:r>
        <w:t>AIoT</w:t>
      </w:r>
      <w:proofErr w:type="spellEnd"/>
      <w:r>
        <w:t xml:space="preserve"> Temporary Identifier</w:t>
      </w:r>
      <w:r>
        <w:rPr>
          <w:rFonts w:hint="eastAsia"/>
          <w:lang w:val="en-US" w:eastAsia="zh-CN"/>
        </w:rPr>
        <w:t xml:space="preserve"> configuration procedure.</w:t>
      </w:r>
    </w:p>
    <w:p w14:paraId="046DDA06" w14:textId="04DD4D56" w:rsidR="008A56C6" w:rsidRDefault="008A56C6" w:rsidP="005115D1">
      <w:pPr>
        <w:rPr>
          <w:bCs/>
          <w:lang w:val="en-US" w:eastAsia="zh-CN"/>
        </w:rPr>
      </w:pPr>
      <w:proofErr w:type="spellStart"/>
      <w:r>
        <w:rPr>
          <w:rFonts w:hint="eastAsia"/>
          <w:bCs/>
          <w:lang w:val="en-US" w:eastAsia="zh-CN"/>
        </w:rPr>
        <w:t>AIoT</w:t>
      </w:r>
      <w:proofErr w:type="spellEnd"/>
      <w:r>
        <w:rPr>
          <w:rFonts w:hint="eastAsia"/>
          <w:bCs/>
          <w:lang w:val="en-US" w:eastAsia="zh-CN"/>
        </w:rPr>
        <w:t xml:space="preserve">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 xml:space="preserve">connectivity </w:t>
      </w:r>
      <w:proofErr w:type="spellStart"/>
      <w:r>
        <w:t>topologie</w:t>
      </w:r>
      <w:proofErr w:type="spellEnd"/>
      <w:r>
        <w:rPr>
          <w:rFonts w:hint="eastAsia"/>
          <w:lang w:val="en-US" w:eastAsia="zh-CN"/>
        </w:rPr>
        <w:t xml:space="preserve">s. </w:t>
      </w:r>
    </w:p>
    <w:p w14:paraId="0551DC71" w14:textId="19B222D4" w:rsidR="008A56C6" w:rsidRDefault="005115D1" w:rsidP="005115D1">
      <w:pPr>
        <w:pStyle w:val="B1"/>
        <w:rPr>
          <w:bCs/>
          <w:lang w:val="en-US" w:eastAsia="zh-CN"/>
        </w:rPr>
      </w:pPr>
      <w:r>
        <w:rPr>
          <w:bCs/>
          <w:lang w:val="en-US" w:eastAsia="zh-CN"/>
        </w:rPr>
        <w:t>0)</w:t>
      </w:r>
      <w:r>
        <w:rPr>
          <w:bCs/>
          <w:lang w:val="en-US" w:eastAsia="zh-CN"/>
        </w:rPr>
        <w:tab/>
      </w:r>
      <w:r w:rsidR="008A56C6">
        <w:rPr>
          <w:rFonts w:hint="eastAsia"/>
          <w:bCs/>
          <w:lang w:val="en-US" w:eastAsia="zh-CN"/>
        </w:rPr>
        <w:t>Initial temporary identifier (</w:t>
      </w:r>
      <w:proofErr w:type="spellStart"/>
      <w:r w:rsidR="008A56C6">
        <w:rPr>
          <w:rFonts w:hint="eastAsia"/>
          <w:bCs/>
          <w:lang w:val="en-US" w:eastAsia="zh-CN"/>
        </w:rPr>
        <w:t>TempID</w:t>
      </w:r>
      <w:proofErr w:type="spellEnd"/>
      <w:r w:rsidR="008A56C6">
        <w:rPr>
          <w:rFonts w:hint="eastAsia"/>
          <w:bCs/>
          <w:lang w:val="en-US" w:eastAsia="zh-CN"/>
        </w:rPr>
        <w:t xml:space="preserve">) and </w:t>
      </w:r>
      <w:proofErr w:type="spellStart"/>
      <w:r w:rsidR="008A56C6">
        <w:rPr>
          <w:rFonts w:hint="eastAsia"/>
          <w:bCs/>
          <w:lang w:val="en-US" w:eastAsia="zh-CN"/>
        </w:rPr>
        <w:t>crenditials</w:t>
      </w:r>
      <w:proofErr w:type="spellEnd"/>
      <w:r w:rsidR="008A56C6">
        <w:rPr>
          <w:rFonts w:hint="eastAsia"/>
          <w:bCs/>
          <w:lang w:val="en-US" w:eastAsia="zh-CN"/>
        </w:rPr>
        <w:t xml:space="preserve"> such as </w:t>
      </w:r>
      <w:proofErr w:type="spellStart"/>
      <w:r w:rsidR="008A56C6">
        <w:rPr>
          <w:rFonts w:hint="eastAsia"/>
        </w:rPr>
        <w:t>TempID</w:t>
      </w:r>
      <w:proofErr w:type="spellEnd"/>
      <w:r w:rsidR="008A56C6">
        <w:rPr>
          <w:rFonts w:hint="eastAsia"/>
        </w:rPr>
        <w:t xml:space="preserve"> generation key</w:t>
      </w:r>
      <w:r w:rsidR="008A56C6">
        <w:rPr>
          <w:rFonts w:hint="eastAsia"/>
          <w:lang w:val="en-US" w:eastAsia="zh-CN"/>
        </w:rPr>
        <w:t xml:space="preserve"> </w:t>
      </w:r>
      <w:r w:rsidR="008A56C6">
        <w:rPr>
          <w:rFonts w:hint="eastAsia"/>
          <w:bCs/>
          <w:lang w:val="en-US" w:eastAsia="zh-CN"/>
        </w:rPr>
        <w:t xml:space="preserve">are </w:t>
      </w:r>
      <w:r w:rsidR="008A56C6">
        <w:rPr>
          <w:lang w:eastAsia="zh-CN"/>
        </w:rPr>
        <w:t xml:space="preserve">known by both </w:t>
      </w:r>
      <w:r w:rsidR="008A56C6" w:rsidRPr="003E3F79">
        <w:rPr>
          <w:lang w:eastAsia="zh-CN"/>
        </w:rPr>
        <w:t xml:space="preserve">the </w:t>
      </w:r>
      <w:proofErr w:type="spellStart"/>
      <w:r w:rsidR="00097BE2">
        <w:rPr>
          <w:lang w:eastAsia="zh-CN"/>
        </w:rPr>
        <w:t>AIoTF</w:t>
      </w:r>
      <w:proofErr w:type="spellEnd"/>
      <w:r w:rsidR="008A56C6">
        <w:rPr>
          <w:lang w:eastAsia="zh-CN"/>
        </w:rPr>
        <w:t xml:space="preserve"> and </w:t>
      </w:r>
      <w:r w:rsidR="008A56C6" w:rsidRPr="003E3F79">
        <w:rPr>
          <w:lang w:eastAsia="zh-CN"/>
        </w:rPr>
        <w:t xml:space="preserve">the </w:t>
      </w:r>
      <w:proofErr w:type="spellStart"/>
      <w:r w:rsidR="008A56C6">
        <w:rPr>
          <w:lang w:eastAsia="zh-CN"/>
        </w:rPr>
        <w:t>AIoT</w:t>
      </w:r>
      <w:proofErr w:type="spellEnd"/>
      <w:r w:rsidR="008A56C6">
        <w:rPr>
          <w:lang w:eastAsia="zh-CN"/>
        </w:rPr>
        <w:t xml:space="preserve"> device</w:t>
      </w:r>
      <w:r w:rsidR="008A56C6">
        <w:rPr>
          <w:rFonts w:hint="eastAsia"/>
          <w:lang w:val="en-US" w:eastAsia="zh-CN"/>
        </w:rPr>
        <w:t xml:space="preserve"> through onboarding or registration procedure of </w:t>
      </w:r>
      <w:proofErr w:type="spellStart"/>
      <w:r w:rsidR="008A56C6">
        <w:rPr>
          <w:rFonts w:hint="eastAsia"/>
          <w:lang w:val="en-US" w:eastAsia="zh-CN"/>
        </w:rPr>
        <w:t>AIoT</w:t>
      </w:r>
      <w:proofErr w:type="spellEnd"/>
      <w:r w:rsidR="008A56C6">
        <w:rPr>
          <w:rFonts w:hint="eastAsia"/>
          <w:lang w:val="en-US" w:eastAsia="zh-CN"/>
        </w:rPr>
        <w:t xml:space="preserve"> device or other NAS/AS procedure. </w:t>
      </w:r>
    </w:p>
    <w:p w14:paraId="3082A0BC" w14:textId="22FC92B7" w:rsidR="008A56C6" w:rsidRPr="00097BE2" w:rsidRDefault="005115D1" w:rsidP="005115D1">
      <w:pPr>
        <w:pStyle w:val="B1"/>
        <w:rPr>
          <w:bCs/>
          <w:lang w:val="en-US" w:eastAsia="zh-CN"/>
        </w:rPr>
      </w:pPr>
      <w:r>
        <w:rPr>
          <w:bCs/>
          <w:lang w:val="en-US" w:eastAsia="zh-CN"/>
        </w:rPr>
        <w:t>1)</w:t>
      </w:r>
      <w:r>
        <w:rPr>
          <w:bCs/>
          <w:lang w:val="en-US" w:eastAsia="zh-CN"/>
        </w:rPr>
        <w:tab/>
      </w:r>
      <w:r w:rsidR="00097BE2" w:rsidRPr="00097BE2">
        <w:rPr>
          <w:bCs/>
          <w:lang w:val="en-US" w:eastAsia="zh-CN"/>
        </w:rPr>
        <w:t>1.</w:t>
      </w:r>
      <w:r w:rsidR="00097BE2">
        <w:rPr>
          <w:bCs/>
          <w:lang w:val="en-US" w:eastAsia="zh-CN"/>
        </w:rPr>
        <w:t xml:space="preserve"> </w:t>
      </w:r>
      <w:r w:rsidR="008A56C6">
        <w:rPr>
          <w:rFonts w:hint="eastAsia"/>
          <w:bCs/>
          <w:lang w:val="en-US" w:eastAsia="zh-CN"/>
        </w:rPr>
        <w:t xml:space="preserve">The network sends </w:t>
      </w:r>
      <w:proofErr w:type="spellStart"/>
      <w:r w:rsidR="008A56C6">
        <w:rPr>
          <w:rFonts w:hint="eastAsia"/>
          <w:bCs/>
          <w:lang w:val="en-US" w:eastAsia="zh-CN"/>
        </w:rPr>
        <w:t>AIoT</w:t>
      </w:r>
      <w:proofErr w:type="spellEnd"/>
      <w:r w:rsidR="008A56C6">
        <w:rPr>
          <w:rFonts w:hint="eastAsia"/>
          <w:bCs/>
          <w:lang w:val="en-US" w:eastAsia="zh-CN"/>
        </w:rPr>
        <w:t xml:space="preserve"> request such as inventory request or command request to </w:t>
      </w:r>
      <w:proofErr w:type="spellStart"/>
      <w:r w:rsidR="008A56C6">
        <w:rPr>
          <w:rFonts w:hint="eastAsia"/>
          <w:bCs/>
          <w:lang w:val="en-US" w:eastAsia="zh-CN"/>
        </w:rPr>
        <w:t>AIoT</w:t>
      </w:r>
      <w:proofErr w:type="spellEnd"/>
      <w:r w:rsidR="008A56C6">
        <w:rPr>
          <w:rFonts w:hint="eastAsia"/>
          <w:bCs/>
          <w:lang w:val="en-US" w:eastAsia="zh-CN"/>
        </w:rPr>
        <w:t xml:space="preserve"> device.</w:t>
      </w:r>
      <w:r w:rsidR="00097BE2" w:rsidRPr="00097BE2">
        <w:rPr>
          <w:rFonts w:hint="eastAsia"/>
          <w:bCs/>
          <w:lang w:val="en-US" w:eastAsia="zh-CN"/>
        </w:rPr>
        <w:t xml:space="preserve"> </w:t>
      </w:r>
      <w:r w:rsidR="00097BE2">
        <w:rPr>
          <w:rFonts w:hint="eastAsia"/>
          <w:bCs/>
          <w:lang w:val="en-US" w:eastAsia="zh-CN"/>
        </w:rPr>
        <w:t xml:space="preserve">The indication is optional for </w:t>
      </w:r>
      <w:proofErr w:type="spellStart"/>
      <w:r w:rsidR="00097BE2">
        <w:rPr>
          <w:rFonts w:hint="eastAsia"/>
          <w:bCs/>
          <w:lang w:val="en-US" w:eastAsia="zh-CN"/>
        </w:rPr>
        <w:t>TempID</w:t>
      </w:r>
      <w:proofErr w:type="spellEnd"/>
      <w:r w:rsidR="00097BE2">
        <w:rPr>
          <w:rFonts w:hint="eastAsia"/>
          <w:bCs/>
          <w:lang w:val="en-US" w:eastAsia="zh-CN"/>
        </w:rPr>
        <w:t xml:space="preserve"> </w:t>
      </w:r>
      <w:proofErr w:type="spellStart"/>
      <w:r w:rsidR="00097BE2">
        <w:rPr>
          <w:rFonts w:hint="eastAsia"/>
          <w:bCs/>
          <w:lang w:val="en-US" w:eastAsia="zh-CN"/>
        </w:rPr>
        <w:t>synchronisation</w:t>
      </w:r>
      <w:proofErr w:type="spellEnd"/>
      <w:r w:rsidR="00097BE2">
        <w:rPr>
          <w:rFonts w:hint="eastAsia"/>
          <w:bCs/>
          <w:lang w:val="en-US" w:eastAsia="zh-CN"/>
        </w:rPr>
        <w:t>.</w:t>
      </w:r>
    </w:p>
    <w:p w14:paraId="1E5D234A" w14:textId="4BE1C8E4" w:rsidR="008A56C6" w:rsidRPr="00097BE2" w:rsidRDefault="005115D1" w:rsidP="005115D1">
      <w:pPr>
        <w:pStyle w:val="B1"/>
        <w:rPr>
          <w:bCs/>
          <w:lang w:val="en-US" w:eastAsia="zh-CN"/>
        </w:rPr>
      </w:pPr>
      <w:r>
        <w:rPr>
          <w:lang w:val="en-US" w:eastAsia="zh-CN"/>
        </w:rPr>
        <w:t>2)</w:t>
      </w:r>
      <w:r>
        <w:rPr>
          <w:lang w:val="en-US" w:eastAsia="zh-CN"/>
        </w:rPr>
        <w:tab/>
      </w:r>
      <w:r w:rsidR="00097BE2">
        <w:rPr>
          <w:lang w:val="en-US" w:eastAsia="zh-CN"/>
        </w:rPr>
        <w:t xml:space="preserve">2. </w:t>
      </w:r>
      <w:r w:rsidR="008A56C6">
        <w:rPr>
          <w:rFonts w:hint="eastAsia"/>
          <w:lang w:val="en-US" w:eastAsia="zh-CN"/>
        </w:rPr>
        <w:t xml:space="preserve">Once triggered by </w:t>
      </w:r>
      <w:proofErr w:type="spellStart"/>
      <w:r w:rsidR="008A56C6">
        <w:t>AIoT</w:t>
      </w:r>
      <w:proofErr w:type="spellEnd"/>
      <w:r w:rsidR="008A56C6">
        <w:rPr>
          <w:rFonts w:hint="eastAsia"/>
          <w:lang w:val="en-US" w:eastAsia="zh-CN"/>
        </w:rPr>
        <w:t xml:space="preserve"> request, the </w:t>
      </w:r>
      <w:proofErr w:type="spellStart"/>
      <w:r w:rsidR="008A56C6">
        <w:rPr>
          <w:rFonts w:hint="eastAsia"/>
          <w:lang w:val="en-US" w:eastAsia="zh-CN"/>
        </w:rPr>
        <w:t>AIoT</w:t>
      </w:r>
      <w:proofErr w:type="spellEnd"/>
      <w:r w:rsidR="008A56C6">
        <w:t xml:space="preserve"> </w:t>
      </w:r>
      <w:r w:rsidR="00097BE2">
        <w:t xml:space="preserve">device </w:t>
      </w:r>
      <w:r w:rsidR="008A56C6">
        <w:rPr>
          <w:rFonts w:hint="eastAsia"/>
          <w:lang w:val="en-US" w:eastAsia="zh-CN"/>
        </w:rPr>
        <w:t>sends</w:t>
      </w:r>
      <w:r w:rsidR="008A56C6">
        <w:t xml:space="preserve"> information </w:t>
      </w:r>
      <w:r w:rsidR="008A56C6">
        <w:rPr>
          <w:rFonts w:hint="eastAsia"/>
          <w:lang w:val="en-US" w:eastAsia="zh-CN"/>
        </w:rPr>
        <w:t>including Temp</w:t>
      </w:r>
      <w:r w:rsidR="008A56C6">
        <w:t>ID to the reader</w:t>
      </w:r>
      <w:r w:rsidR="008A56C6">
        <w:rPr>
          <w:rFonts w:hint="eastAsia"/>
          <w:lang w:val="en-US" w:eastAsia="zh-CN"/>
        </w:rPr>
        <w:t>.</w:t>
      </w:r>
      <w:r w:rsidR="00097BE2" w:rsidRPr="00097BE2">
        <w:rPr>
          <w:rFonts w:hint="eastAsia"/>
          <w:lang w:val="en-US" w:eastAsia="zh-CN"/>
        </w:rPr>
        <w:t xml:space="preserve"> </w:t>
      </w:r>
      <w:r w:rsidR="00097BE2">
        <w:rPr>
          <w:rFonts w:hint="eastAsia"/>
          <w:lang w:val="en-US" w:eastAsia="zh-CN"/>
        </w:rPr>
        <w:t xml:space="preserve">If the indication is included in the request, initial </w:t>
      </w:r>
      <w:proofErr w:type="spellStart"/>
      <w:r w:rsidR="00097BE2">
        <w:rPr>
          <w:rFonts w:hint="eastAsia"/>
          <w:lang w:val="en-US" w:eastAsia="zh-CN"/>
        </w:rPr>
        <w:t>TempID</w:t>
      </w:r>
      <w:proofErr w:type="spellEnd"/>
      <w:r w:rsidR="00097BE2">
        <w:rPr>
          <w:rFonts w:hint="eastAsia"/>
          <w:lang w:val="en-US" w:eastAsia="zh-CN"/>
        </w:rPr>
        <w:t xml:space="preserve"> is used by </w:t>
      </w:r>
      <w:proofErr w:type="spellStart"/>
      <w:r w:rsidR="00097BE2">
        <w:rPr>
          <w:rFonts w:hint="eastAsia"/>
          <w:lang w:val="en-US" w:eastAsia="zh-CN"/>
        </w:rPr>
        <w:t>AIoT</w:t>
      </w:r>
      <w:proofErr w:type="spellEnd"/>
      <w:r w:rsidR="00097BE2">
        <w:rPr>
          <w:rFonts w:hint="eastAsia"/>
          <w:lang w:val="en-US" w:eastAsia="zh-CN"/>
        </w:rPr>
        <w:t xml:space="preserve"> device in this step.</w:t>
      </w:r>
    </w:p>
    <w:p w14:paraId="761FA34C" w14:textId="48E846E5" w:rsidR="008A56C6" w:rsidRDefault="005115D1" w:rsidP="005115D1">
      <w:pPr>
        <w:pStyle w:val="B1"/>
        <w:rPr>
          <w:bCs/>
          <w:lang w:val="en-US" w:eastAsia="zh-CN"/>
        </w:rPr>
      </w:pPr>
      <w:r>
        <w:rPr>
          <w:lang w:val="en-US" w:eastAsia="zh-CN"/>
        </w:rPr>
        <w:t>3)</w:t>
      </w:r>
      <w:r>
        <w:rPr>
          <w:lang w:val="en-US" w:eastAsia="zh-CN"/>
        </w:rPr>
        <w:tab/>
      </w:r>
      <w:r w:rsidR="00097BE2">
        <w:rPr>
          <w:lang w:val="en-US" w:eastAsia="zh-CN"/>
        </w:rPr>
        <w:t xml:space="preserve"> </w:t>
      </w:r>
      <w:r w:rsidR="008A56C6">
        <w:rPr>
          <w:rFonts w:hint="eastAsia"/>
          <w:lang w:val="en-US" w:eastAsia="zh-CN"/>
        </w:rPr>
        <w:t xml:space="preserve">The reader transfer the </w:t>
      </w:r>
      <w:proofErr w:type="spellStart"/>
      <w:r w:rsidR="008A56C6">
        <w:rPr>
          <w:rFonts w:hint="eastAsia"/>
          <w:lang w:val="en-US" w:eastAsia="zh-CN"/>
        </w:rPr>
        <w:t>AIoT</w:t>
      </w:r>
      <w:proofErr w:type="spellEnd"/>
      <w:r w:rsidR="008A56C6">
        <w:rPr>
          <w:rFonts w:hint="eastAsia"/>
          <w:lang w:val="en-US" w:eastAsia="zh-CN"/>
        </w:rPr>
        <w:t xml:space="preserve"> </w:t>
      </w:r>
      <w:r w:rsidR="008A56C6">
        <w:t>information</w:t>
      </w:r>
      <w:r w:rsidR="008A56C6">
        <w:rPr>
          <w:rFonts w:hint="eastAsia"/>
          <w:lang w:val="en-US" w:eastAsia="zh-CN"/>
        </w:rPr>
        <w:t xml:space="preserve"> to the core network</w:t>
      </w:r>
      <w:r w:rsidR="00097BE2">
        <w:rPr>
          <w:lang w:val="en-US" w:eastAsia="zh-CN"/>
        </w:rPr>
        <w:t xml:space="preserve">, i.e., the </w:t>
      </w:r>
      <w:proofErr w:type="spellStart"/>
      <w:r w:rsidR="00097BE2">
        <w:rPr>
          <w:lang w:val="en-US" w:eastAsia="zh-CN"/>
        </w:rPr>
        <w:t>AIoTF</w:t>
      </w:r>
      <w:proofErr w:type="spellEnd"/>
      <w:r w:rsidR="008A56C6">
        <w:t>.</w:t>
      </w:r>
    </w:p>
    <w:p w14:paraId="36C89D83" w14:textId="6F9F9993" w:rsidR="008A56C6" w:rsidRDefault="005115D1" w:rsidP="005115D1">
      <w:pPr>
        <w:pStyle w:val="B1"/>
        <w:rPr>
          <w:bCs/>
          <w:lang w:val="en-US" w:eastAsia="zh-CN"/>
        </w:rPr>
      </w:pPr>
      <w:r>
        <w:rPr>
          <w:bCs/>
          <w:lang w:val="en-US" w:eastAsia="zh-CN"/>
        </w:rPr>
        <w:t>4)</w:t>
      </w:r>
      <w:r>
        <w:rPr>
          <w:bCs/>
          <w:lang w:val="en-US" w:eastAsia="zh-CN"/>
        </w:rPr>
        <w:tab/>
      </w:r>
      <w:r w:rsidR="00097BE2">
        <w:rPr>
          <w:bCs/>
          <w:lang w:val="en-US" w:eastAsia="zh-CN"/>
        </w:rPr>
        <w:t xml:space="preserve"> </w:t>
      </w:r>
      <w:r w:rsidR="008A56C6">
        <w:rPr>
          <w:rFonts w:hint="eastAsia"/>
          <w:bCs/>
          <w:lang w:val="en-US" w:eastAsia="zh-CN"/>
        </w:rPr>
        <w:t xml:space="preserve">The </w:t>
      </w:r>
      <w:proofErr w:type="spellStart"/>
      <w:r w:rsidR="00097BE2">
        <w:rPr>
          <w:bCs/>
          <w:lang w:val="en-US" w:eastAsia="zh-CN"/>
        </w:rPr>
        <w:t>AIoTF</w:t>
      </w:r>
      <w:proofErr w:type="spellEnd"/>
      <w:r w:rsidR="00097BE2">
        <w:rPr>
          <w:bCs/>
          <w:lang w:val="en-US" w:eastAsia="zh-CN"/>
        </w:rPr>
        <w:t xml:space="preserve"> </w:t>
      </w:r>
      <w:r w:rsidR="008A56C6">
        <w:rPr>
          <w:rFonts w:hint="eastAsia"/>
          <w:bCs/>
          <w:lang w:val="en-US" w:eastAsia="zh-CN"/>
        </w:rPr>
        <w:t>use</w:t>
      </w:r>
      <w:r w:rsidR="00097BE2">
        <w:rPr>
          <w:bCs/>
          <w:lang w:val="en-US" w:eastAsia="zh-CN"/>
        </w:rPr>
        <w:t>s</w:t>
      </w:r>
      <w:r w:rsidR="008A56C6">
        <w:rPr>
          <w:rFonts w:hint="eastAsia"/>
          <w:bCs/>
          <w:lang w:val="en-US" w:eastAsia="zh-CN"/>
        </w:rPr>
        <w:t xml:space="preserve"> </w:t>
      </w:r>
      <w:proofErr w:type="spellStart"/>
      <w:r w:rsidR="008A56C6">
        <w:rPr>
          <w:rFonts w:hint="eastAsia"/>
          <w:bCs/>
          <w:lang w:val="en-US" w:eastAsia="zh-CN"/>
        </w:rPr>
        <w:t>tempID</w:t>
      </w:r>
      <w:proofErr w:type="spellEnd"/>
      <w:r w:rsidR="008A56C6">
        <w:rPr>
          <w:rFonts w:hint="eastAsia"/>
          <w:bCs/>
          <w:lang w:val="en-US" w:eastAsia="zh-CN"/>
        </w:rPr>
        <w:t xml:space="preserve"> to identify devices and perform operations. For example, t</w:t>
      </w:r>
      <w:r w:rsidR="008A56C6">
        <w:rPr>
          <w:bCs/>
          <w:lang w:val="en-US" w:eastAsia="zh-CN"/>
        </w:rPr>
        <w:t xml:space="preserve">he </w:t>
      </w:r>
      <w:r w:rsidR="008A56C6">
        <w:rPr>
          <w:rFonts w:hint="eastAsia"/>
          <w:bCs/>
          <w:lang w:val="en-US" w:eastAsia="zh-CN"/>
        </w:rPr>
        <w:t xml:space="preserve">core </w:t>
      </w:r>
      <w:r w:rsidR="008A56C6">
        <w:rPr>
          <w:bCs/>
          <w:lang w:val="en-US" w:eastAsia="zh-CN"/>
        </w:rPr>
        <w:t xml:space="preserve">network verifies the validity of the </w:t>
      </w:r>
      <w:proofErr w:type="spellStart"/>
      <w:r w:rsidR="008A56C6">
        <w:rPr>
          <w:rFonts w:hint="eastAsia"/>
          <w:bCs/>
          <w:lang w:val="en-US" w:eastAsia="zh-CN"/>
        </w:rPr>
        <w:t>AIoT</w:t>
      </w:r>
      <w:proofErr w:type="spellEnd"/>
      <w:r w:rsidR="008A56C6">
        <w:rPr>
          <w:rFonts w:hint="eastAsia"/>
          <w:bCs/>
          <w:lang w:val="en-US" w:eastAsia="zh-CN"/>
        </w:rPr>
        <w:t xml:space="preserve"> </w:t>
      </w:r>
      <w:r w:rsidR="008A56C6">
        <w:rPr>
          <w:bCs/>
          <w:lang w:val="en-US" w:eastAsia="zh-CN"/>
        </w:rPr>
        <w:t>device</w:t>
      </w:r>
      <w:r w:rsidR="008A56C6">
        <w:rPr>
          <w:rFonts w:hint="eastAsia"/>
          <w:bCs/>
          <w:lang w:val="en-US" w:eastAsia="zh-CN"/>
        </w:rPr>
        <w:t xml:space="preserve"> based on the </w:t>
      </w:r>
      <w:proofErr w:type="spellStart"/>
      <w:r w:rsidR="008A56C6">
        <w:rPr>
          <w:rFonts w:hint="eastAsia"/>
          <w:bCs/>
          <w:lang w:val="en-US" w:eastAsia="zh-CN"/>
        </w:rPr>
        <w:t>TempID</w:t>
      </w:r>
      <w:proofErr w:type="spellEnd"/>
      <w:r w:rsidR="008A56C6">
        <w:rPr>
          <w:rFonts w:hint="eastAsia"/>
          <w:bCs/>
          <w:lang w:val="en-US" w:eastAsia="zh-CN"/>
        </w:rPr>
        <w:t xml:space="preserve"> and other subscription data of the device.</w:t>
      </w:r>
    </w:p>
    <w:p w14:paraId="60047BD1" w14:textId="50CBAB3E" w:rsidR="00097BE2" w:rsidRDefault="00097BE2" w:rsidP="005115D1">
      <w:pPr>
        <w:pStyle w:val="B2"/>
        <w:rPr>
          <w:lang w:val="en-US" w:eastAsia="zh-CN"/>
        </w:rPr>
      </w:pPr>
      <w:r>
        <w:rPr>
          <w:rFonts w:hint="eastAsia"/>
          <w:lang w:val="en-US" w:eastAsia="zh-CN"/>
        </w:rPr>
        <w:t xml:space="preserve">If the received </w:t>
      </w:r>
      <w:proofErr w:type="spellStart"/>
      <w:r>
        <w:rPr>
          <w:rFonts w:hint="eastAsia"/>
          <w:lang w:val="en-US" w:eastAsia="zh-CN"/>
        </w:rPr>
        <w:t>tempID</w:t>
      </w:r>
      <w:proofErr w:type="spellEnd"/>
      <w:r>
        <w:rPr>
          <w:rFonts w:hint="eastAsia"/>
          <w:lang w:val="en-US" w:eastAsia="zh-CN"/>
        </w:rPr>
        <w:t xml:space="preserve"> does not match any one of the </w:t>
      </w:r>
      <w:proofErr w:type="spellStart"/>
      <w:r>
        <w:rPr>
          <w:rFonts w:hint="eastAsia"/>
          <w:lang w:val="en-US" w:eastAsia="zh-CN"/>
        </w:rPr>
        <w:t>TempIDs</w:t>
      </w:r>
      <w:proofErr w:type="spellEnd"/>
      <w:r>
        <w:rPr>
          <w:rFonts w:hint="eastAsia"/>
          <w:lang w:val="en-US" w:eastAsia="zh-CN"/>
        </w:rPr>
        <w:t xml:space="preserve"> stored in the network side, the AIOTF stops the subsequent procedure and re-sends the request in step 1 including an indication. By the indication, the </w:t>
      </w:r>
      <w:proofErr w:type="spellStart"/>
      <w:r>
        <w:rPr>
          <w:rFonts w:hint="eastAsia"/>
          <w:lang w:val="en-US" w:eastAsia="zh-CN"/>
        </w:rPr>
        <w:t>AIoT</w:t>
      </w:r>
      <w:proofErr w:type="spellEnd"/>
      <w:r>
        <w:rPr>
          <w:rFonts w:hint="eastAsia"/>
          <w:lang w:val="en-US" w:eastAsia="zh-CN"/>
        </w:rPr>
        <w:t xml:space="preserve"> device replies with initial Temp</w:t>
      </w:r>
      <w:r>
        <w:t>ID</w:t>
      </w:r>
      <w:r>
        <w:rPr>
          <w:rFonts w:hint="eastAsia"/>
          <w:lang w:val="en-US" w:eastAsia="zh-CN"/>
        </w:rPr>
        <w:t xml:space="preserve">. Correspondingly, the </w:t>
      </w:r>
      <w:proofErr w:type="spellStart"/>
      <w:r>
        <w:rPr>
          <w:rFonts w:hint="eastAsia"/>
          <w:lang w:val="en-US" w:eastAsia="zh-CN"/>
        </w:rPr>
        <w:t>intial</w:t>
      </w:r>
      <w:proofErr w:type="spellEnd"/>
      <w:r>
        <w:rPr>
          <w:rFonts w:hint="eastAsia"/>
          <w:lang w:val="en-US" w:eastAsia="zh-CN"/>
        </w:rPr>
        <w:t xml:space="preserve"> </w:t>
      </w:r>
      <w:proofErr w:type="spellStart"/>
      <w:r>
        <w:rPr>
          <w:rFonts w:hint="eastAsia"/>
          <w:lang w:val="en-US" w:eastAsia="zh-CN"/>
        </w:rPr>
        <w:t>TempID</w:t>
      </w:r>
      <w:proofErr w:type="spellEnd"/>
      <w:r>
        <w:rPr>
          <w:rFonts w:hint="eastAsia"/>
          <w:lang w:val="en-US" w:eastAsia="zh-CN"/>
        </w:rPr>
        <w:t xml:space="preserve"> is also used in the network side.</w:t>
      </w:r>
    </w:p>
    <w:p w14:paraId="494F6AA7" w14:textId="7411E97E" w:rsidR="008A56C6" w:rsidRDefault="005115D1" w:rsidP="005115D1">
      <w:pPr>
        <w:pStyle w:val="B1"/>
        <w:rPr>
          <w:bCs/>
          <w:lang w:val="en-US" w:eastAsia="zh-CN"/>
        </w:rPr>
      </w:pPr>
      <w:r>
        <w:rPr>
          <w:bCs/>
          <w:lang w:val="en-US" w:eastAsia="zh-CN"/>
        </w:rPr>
        <w:t>5)</w:t>
      </w:r>
      <w:r>
        <w:rPr>
          <w:bCs/>
          <w:lang w:val="en-US" w:eastAsia="zh-CN"/>
        </w:rPr>
        <w:tab/>
      </w:r>
      <w:r w:rsidR="00097BE2">
        <w:rPr>
          <w:bCs/>
          <w:lang w:val="en-US" w:eastAsia="zh-CN"/>
        </w:rPr>
        <w:t xml:space="preserve"> </w:t>
      </w:r>
      <w:r w:rsidR="008A56C6">
        <w:rPr>
          <w:rFonts w:hint="eastAsia"/>
          <w:bCs/>
          <w:lang w:val="en-US" w:eastAsia="zh-CN"/>
        </w:rPr>
        <w:t>The network</w:t>
      </w:r>
      <w:r w:rsidR="008A56C6">
        <w:rPr>
          <w:bCs/>
          <w:lang w:val="en-US" w:eastAsia="zh-CN"/>
        </w:rPr>
        <w:t xml:space="preserve"> returns an a</w:t>
      </w:r>
      <w:r w:rsidR="008A56C6">
        <w:rPr>
          <w:rFonts w:hint="eastAsia"/>
          <w:bCs/>
          <w:lang w:val="en-US" w:eastAsia="zh-CN"/>
        </w:rPr>
        <w:t>cknowledgement to the reader. And a freshness parameter is included in the response.</w:t>
      </w:r>
    </w:p>
    <w:p w14:paraId="06BB6E20" w14:textId="644A6AAB" w:rsidR="008A56C6" w:rsidRDefault="005115D1" w:rsidP="005115D1">
      <w:pPr>
        <w:pStyle w:val="B1"/>
        <w:rPr>
          <w:bCs/>
          <w:lang w:val="en-US" w:eastAsia="zh-CN"/>
        </w:rPr>
      </w:pPr>
      <w:r>
        <w:rPr>
          <w:bCs/>
          <w:lang w:val="en-US" w:eastAsia="zh-CN"/>
        </w:rPr>
        <w:t>6)</w:t>
      </w:r>
      <w:r>
        <w:rPr>
          <w:bCs/>
          <w:lang w:val="en-US" w:eastAsia="zh-CN"/>
        </w:rPr>
        <w:tab/>
      </w:r>
      <w:r w:rsidR="00097BE2">
        <w:rPr>
          <w:bCs/>
          <w:lang w:val="en-US" w:eastAsia="zh-CN"/>
        </w:rPr>
        <w:t xml:space="preserve"> </w:t>
      </w:r>
      <w:r w:rsidR="008A56C6">
        <w:rPr>
          <w:rFonts w:hint="eastAsia"/>
          <w:bCs/>
          <w:lang w:val="en-US" w:eastAsia="zh-CN"/>
        </w:rPr>
        <w:t xml:space="preserve">The reader transfers the </w:t>
      </w:r>
      <w:r w:rsidR="008A56C6">
        <w:rPr>
          <w:bCs/>
          <w:lang w:val="en-US" w:eastAsia="zh-CN"/>
        </w:rPr>
        <w:t>a</w:t>
      </w:r>
      <w:r w:rsidR="008A56C6">
        <w:rPr>
          <w:rFonts w:hint="eastAsia"/>
          <w:bCs/>
          <w:lang w:val="en-US" w:eastAsia="zh-CN"/>
        </w:rPr>
        <w:t xml:space="preserve">cknowledgement to the </w:t>
      </w:r>
      <w:proofErr w:type="spellStart"/>
      <w:r w:rsidR="008A56C6">
        <w:rPr>
          <w:rFonts w:hint="eastAsia"/>
          <w:bCs/>
          <w:lang w:val="en-US" w:eastAsia="zh-CN"/>
        </w:rPr>
        <w:t>AIoT</w:t>
      </w:r>
      <w:proofErr w:type="spellEnd"/>
      <w:r w:rsidR="008A56C6">
        <w:rPr>
          <w:rFonts w:hint="eastAsia"/>
          <w:bCs/>
          <w:lang w:val="en-US" w:eastAsia="zh-CN"/>
        </w:rPr>
        <w:t xml:space="preserve"> device.</w:t>
      </w:r>
    </w:p>
    <w:p w14:paraId="5F7C72DA" w14:textId="747A4AE5" w:rsidR="008A56C6" w:rsidRDefault="005115D1" w:rsidP="005115D1">
      <w:pPr>
        <w:pStyle w:val="B1"/>
        <w:rPr>
          <w:bCs/>
          <w:lang w:val="en-US" w:eastAsia="zh-CN"/>
        </w:rPr>
      </w:pPr>
      <w:r>
        <w:rPr>
          <w:bCs/>
          <w:lang w:val="en-US" w:eastAsia="zh-CN"/>
        </w:rPr>
        <w:t>7)</w:t>
      </w:r>
      <w:r>
        <w:rPr>
          <w:bCs/>
          <w:lang w:val="en-US" w:eastAsia="zh-CN"/>
        </w:rPr>
        <w:tab/>
      </w:r>
      <w:r w:rsidR="00097BE2">
        <w:rPr>
          <w:bCs/>
          <w:lang w:val="en-US" w:eastAsia="zh-CN"/>
        </w:rPr>
        <w:t xml:space="preserve"> </w:t>
      </w:r>
      <w:r w:rsidR="008A56C6">
        <w:rPr>
          <w:rFonts w:hint="eastAsia"/>
          <w:bCs/>
          <w:lang w:val="en-US" w:eastAsia="zh-CN"/>
        </w:rPr>
        <w:t xml:space="preserve">Both the </w:t>
      </w:r>
      <w:proofErr w:type="spellStart"/>
      <w:r w:rsidR="008A56C6">
        <w:rPr>
          <w:rFonts w:hint="eastAsia"/>
          <w:bCs/>
          <w:lang w:val="en-US" w:eastAsia="zh-CN"/>
        </w:rPr>
        <w:t>AIoT</w:t>
      </w:r>
      <w:proofErr w:type="spellEnd"/>
      <w:r w:rsidR="008A56C6">
        <w:rPr>
          <w:rFonts w:hint="eastAsia"/>
          <w:bCs/>
          <w:lang w:val="en-US" w:eastAsia="zh-CN"/>
        </w:rPr>
        <w:t xml:space="preserve"> device and the core network function generate a new </w:t>
      </w:r>
      <w:proofErr w:type="spellStart"/>
      <w:r w:rsidR="008A56C6">
        <w:rPr>
          <w:rFonts w:hint="eastAsia"/>
          <w:bCs/>
          <w:lang w:val="en-US" w:eastAsia="zh-CN"/>
        </w:rPr>
        <w:t>TempID</w:t>
      </w:r>
      <w:proofErr w:type="spellEnd"/>
      <w:r w:rsidR="008A56C6">
        <w:rPr>
          <w:rFonts w:hint="eastAsia"/>
          <w:bCs/>
          <w:lang w:val="en-US" w:eastAsia="zh-CN"/>
        </w:rPr>
        <w:t xml:space="preserve"> according to the </w:t>
      </w:r>
      <w:proofErr w:type="spellStart"/>
      <w:r w:rsidR="008A56C6">
        <w:rPr>
          <w:rFonts w:hint="eastAsia"/>
          <w:bCs/>
          <w:lang w:val="en-US" w:eastAsia="zh-CN"/>
        </w:rPr>
        <w:t>TempID</w:t>
      </w:r>
      <w:proofErr w:type="spellEnd"/>
      <w:r w:rsidR="008A56C6">
        <w:rPr>
          <w:rFonts w:hint="eastAsia"/>
          <w:bCs/>
          <w:lang w:val="en-US" w:eastAsia="zh-CN"/>
        </w:rPr>
        <w:t xml:space="preserve"> derivation function for later use. The freshness parameter will be used in both sides.</w:t>
      </w:r>
    </w:p>
    <w:p w14:paraId="25264792" w14:textId="6A6B6D28" w:rsidR="008A56C6" w:rsidRDefault="008A56C6" w:rsidP="005115D1">
      <w:pPr>
        <w:rPr>
          <w:lang w:val="en-US" w:eastAsia="zh-CN"/>
        </w:rPr>
      </w:pPr>
    </w:p>
    <w:p w14:paraId="319CF865" w14:textId="77777777" w:rsidR="000477ED" w:rsidRDefault="000477ED" w:rsidP="005115D1">
      <w:pPr>
        <w:pStyle w:val="NO"/>
        <w:rPr>
          <w:lang w:val="en-US" w:eastAsia="zh-CN"/>
        </w:rPr>
      </w:pPr>
      <w:r>
        <w:rPr>
          <w:rFonts w:hint="eastAsia"/>
          <w:lang w:val="en-US" w:eastAsia="zh-CN"/>
        </w:rPr>
        <w:t xml:space="preserve">Note: The protection of the acknowledgement message aligns with the security between the </w:t>
      </w:r>
      <w:proofErr w:type="spellStart"/>
      <w:r>
        <w:rPr>
          <w:rFonts w:hint="eastAsia"/>
          <w:lang w:val="en-US" w:eastAsia="zh-CN"/>
        </w:rPr>
        <w:t>AIoT</w:t>
      </w:r>
      <w:proofErr w:type="spellEnd"/>
      <w:r>
        <w:rPr>
          <w:rFonts w:hint="eastAsia"/>
          <w:lang w:val="en-US" w:eastAsia="zh-CN"/>
        </w:rPr>
        <w:t xml:space="preserve"> device and AIOTF. That is, if there is a secure connection between the AIOT device and the AIOTF, acknowledgement messages are also protected. If there is no security between the AIOT device and the AIOTF, acknowledgement messages are not encrypted.</w:t>
      </w:r>
    </w:p>
    <w:p w14:paraId="6DF2011F" w14:textId="77777777" w:rsidR="000477ED" w:rsidRDefault="000477ED" w:rsidP="005115D1">
      <w:pPr>
        <w:rPr>
          <w:lang w:val="en-US" w:eastAsia="zh-CN"/>
        </w:rPr>
      </w:pPr>
    </w:p>
    <w:p w14:paraId="7821F892" w14:textId="77777777" w:rsidR="000477ED" w:rsidRDefault="000477ED" w:rsidP="000477ED">
      <w:bookmarkStart w:id="1328" w:name="_Toc180278833"/>
      <w:bookmarkStart w:id="1329" w:name="_Toc180279008"/>
      <w:bookmarkStart w:id="1330" w:name="_Toc180279754"/>
      <w:bookmarkStart w:id="1331" w:name="_Toc180279275"/>
      <w:r>
        <w:t>T</w:t>
      </w:r>
      <w:r>
        <w:rPr>
          <w:rFonts w:hint="eastAsia"/>
          <w:lang w:val="en-US" w:eastAsia="zh-CN"/>
        </w:rPr>
        <w:t>emp</w:t>
      </w:r>
      <w:r>
        <w:t>ID derivation function</w:t>
      </w:r>
      <w:bookmarkEnd w:id="1328"/>
      <w:bookmarkEnd w:id="1329"/>
      <w:bookmarkEnd w:id="1330"/>
      <w:bookmarkEnd w:id="1331"/>
    </w:p>
    <w:p w14:paraId="4A49F20C" w14:textId="77777777" w:rsidR="000477ED" w:rsidRDefault="000477ED" w:rsidP="000477ED">
      <w:r>
        <w:t>When deriving the T</w:t>
      </w:r>
      <w:r>
        <w:rPr>
          <w:rFonts w:hint="eastAsia"/>
          <w:lang w:val="en-US" w:eastAsia="zh-CN"/>
        </w:rPr>
        <w:t>emp</w:t>
      </w:r>
      <w:r>
        <w:t xml:space="preserve">ID from </w:t>
      </w:r>
      <w:proofErr w:type="spellStart"/>
      <w:r>
        <w:rPr>
          <w:rFonts w:hint="eastAsia"/>
        </w:rPr>
        <w:t>TempID</w:t>
      </w:r>
      <w:proofErr w:type="spellEnd"/>
      <w:r>
        <w:rPr>
          <w:rFonts w:hint="eastAsia"/>
        </w:rPr>
        <w:t xml:space="preserve"> generation key</w:t>
      </w:r>
      <w:r>
        <w:t>, the following parameters shall be used to form the input S to the KDF:</w:t>
      </w:r>
    </w:p>
    <w:p w14:paraId="11D79DB0" w14:textId="77777777" w:rsidR="000477ED" w:rsidRDefault="000477ED" w:rsidP="000477ED">
      <w:pPr>
        <w:pStyle w:val="B1"/>
      </w:pPr>
      <w:r>
        <w:t>-</w:t>
      </w:r>
      <w:r>
        <w:tab/>
        <w:t xml:space="preserve">FC = </w:t>
      </w:r>
      <w:r>
        <w:rPr>
          <w:lang w:eastAsia="zh-CN"/>
        </w:rPr>
        <w:t>0x</w:t>
      </w:r>
      <w:r>
        <w:rPr>
          <w:rFonts w:hint="eastAsia"/>
          <w:lang w:val="en-US" w:eastAsia="zh-CN"/>
        </w:rPr>
        <w:t>xx</w:t>
      </w:r>
      <w:r>
        <w:t>;</w:t>
      </w:r>
    </w:p>
    <w:p w14:paraId="17C92EEC" w14:textId="77777777" w:rsidR="000477ED" w:rsidRDefault="000477ED" w:rsidP="000477ED">
      <w:pPr>
        <w:pStyle w:val="B1"/>
      </w:pPr>
      <w:r>
        <w:t>-</w:t>
      </w:r>
      <w:r>
        <w:tab/>
        <w:t xml:space="preserve">P0 = </w:t>
      </w:r>
      <w:r>
        <w:rPr>
          <w:lang w:eastAsia="zh-CN"/>
        </w:rPr>
        <w:t>"</w:t>
      </w:r>
      <w:proofErr w:type="spellStart"/>
      <w:r>
        <w:rPr>
          <w:rFonts w:hint="eastAsia"/>
          <w:lang w:val="en-US" w:eastAsia="zh-CN"/>
        </w:rPr>
        <w:t>TempID</w:t>
      </w:r>
      <w:proofErr w:type="spellEnd"/>
      <w:r>
        <w:rPr>
          <w:lang w:eastAsia="zh-CN"/>
        </w:rPr>
        <w:t>"</w:t>
      </w:r>
      <w:r>
        <w:t>;</w:t>
      </w:r>
    </w:p>
    <w:p w14:paraId="1C19E03D" w14:textId="77777777" w:rsidR="000477ED" w:rsidRDefault="000477ED" w:rsidP="000477ED">
      <w:pPr>
        <w:pStyle w:val="B1"/>
      </w:pPr>
      <w:r>
        <w:t>-</w:t>
      </w:r>
      <w:r>
        <w:tab/>
        <w:t xml:space="preserve">L0 = length of </w:t>
      </w:r>
      <w:r>
        <w:rPr>
          <w:lang w:eastAsia="zh-CN"/>
        </w:rPr>
        <w:t>"</w:t>
      </w:r>
      <w:proofErr w:type="spellStart"/>
      <w:r>
        <w:rPr>
          <w:rFonts w:hint="eastAsia"/>
          <w:lang w:val="en-US" w:eastAsia="zh-CN"/>
        </w:rPr>
        <w:t>TempID</w:t>
      </w:r>
      <w:proofErr w:type="spellEnd"/>
      <w:r>
        <w:rPr>
          <w:lang w:eastAsia="zh-CN"/>
        </w:rPr>
        <w:t>"</w:t>
      </w:r>
      <w:r>
        <w:t>;</w:t>
      </w:r>
      <w:r>
        <w:rPr>
          <w:rFonts w:ascii="Calibri" w:hAnsi="Calibri"/>
        </w:rPr>
        <w:t xml:space="preserve"> </w:t>
      </w:r>
      <w:r>
        <w:t>(i.e. 0x00 0x0</w:t>
      </w:r>
      <w:r>
        <w:rPr>
          <w:rFonts w:hint="eastAsia"/>
          <w:lang w:val="en-US" w:eastAsia="zh-CN"/>
        </w:rPr>
        <w:t>6</w:t>
      </w:r>
      <w:r>
        <w:t>)</w:t>
      </w:r>
    </w:p>
    <w:p w14:paraId="27BC4919" w14:textId="77777777" w:rsidR="000477ED" w:rsidRDefault="000477ED" w:rsidP="000477ED">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7D4CFBC0" w14:textId="77777777" w:rsidR="000477ED" w:rsidRDefault="000477ED" w:rsidP="000477ED">
      <w:pPr>
        <w:pStyle w:val="B1"/>
      </w:pPr>
      <w:r>
        <w:t>-</w:t>
      </w:r>
      <w:r>
        <w:tab/>
        <w:t xml:space="preserve">L1 = </w:t>
      </w:r>
      <w:r>
        <w:rPr>
          <w:rFonts w:hint="eastAsia"/>
          <w:lang w:val="en-US" w:eastAsia="zh-CN"/>
        </w:rPr>
        <w:t>length of device ID</w:t>
      </w:r>
      <w:r>
        <w:t>.</w:t>
      </w:r>
    </w:p>
    <w:p w14:paraId="0D62F362" w14:textId="77777777" w:rsidR="000477ED" w:rsidRDefault="000477ED" w:rsidP="000477ED">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281FA92E" w14:textId="77777777" w:rsidR="000477ED" w:rsidRDefault="000477ED" w:rsidP="000477ED">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61AA147D" w14:textId="77777777" w:rsidR="000477ED" w:rsidRDefault="000477ED" w:rsidP="000477ED">
      <w:r>
        <w:t xml:space="preserve">The input key </w:t>
      </w:r>
      <w:proofErr w:type="spellStart"/>
      <w:r>
        <w:t>KEY</w:t>
      </w:r>
      <w:proofErr w:type="spellEnd"/>
      <w:r>
        <w:rPr>
          <w:rFonts w:hint="eastAsia"/>
          <w:lang w:val="en-US" w:eastAsia="zh-CN"/>
        </w:rPr>
        <w:t xml:space="preserve"> (i.e. </w:t>
      </w:r>
      <w:proofErr w:type="spellStart"/>
      <w:r>
        <w:rPr>
          <w:rFonts w:hint="eastAsia"/>
        </w:rPr>
        <w:t>TempID</w:t>
      </w:r>
      <w:proofErr w:type="spellEnd"/>
      <w:r>
        <w:rPr>
          <w:rFonts w:hint="eastAsia"/>
        </w:rPr>
        <w:t xml:space="preserve"> generation key</w:t>
      </w:r>
      <w:r>
        <w:rPr>
          <w:rFonts w:hint="eastAsia"/>
          <w:lang w:val="en-US" w:eastAsia="zh-CN"/>
        </w:rPr>
        <w:t>)</w:t>
      </w:r>
      <w:r>
        <w:t xml:space="preserve"> </w:t>
      </w:r>
      <w:r>
        <w:rPr>
          <w:rFonts w:hint="eastAsia"/>
          <w:lang w:val="en-US" w:eastAsia="zh-CN"/>
        </w:rPr>
        <w:t xml:space="preserve">is long term key pre-configured both in </w:t>
      </w:r>
      <w:proofErr w:type="spellStart"/>
      <w:r>
        <w:rPr>
          <w:rFonts w:hint="eastAsia"/>
          <w:lang w:val="en-US" w:eastAsia="zh-CN"/>
        </w:rPr>
        <w:t>AIoT</w:t>
      </w:r>
      <w:proofErr w:type="spellEnd"/>
      <w:r>
        <w:rPr>
          <w:rFonts w:hint="eastAsia"/>
          <w:lang w:val="en-US" w:eastAsia="zh-CN"/>
        </w:rPr>
        <w:t xml:space="preserve"> device and core network function.</w:t>
      </w:r>
      <w:r>
        <w:t xml:space="preserve"> </w:t>
      </w:r>
    </w:p>
    <w:p w14:paraId="54E0E3E3" w14:textId="77777777" w:rsidR="000477ED" w:rsidRDefault="000477ED" w:rsidP="000477ED">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w:t>
      </w:r>
      <w:proofErr w:type="spellStart"/>
      <w:r>
        <w:rPr>
          <w:rFonts w:hint="eastAsia"/>
          <w:lang w:val="en-US" w:eastAsia="zh-CN"/>
        </w:rPr>
        <w:t>AIoT</w:t>
      </w:r>
      <w:proofErr w:type="spellEnd"/>
      <w:r>
        <w:rPr>
          <w:rFonts w:hint="eastAsia"/>
          <w:lang w:val="en-US" w:eastAsia="zh-CN"/>
        </w:rPr>
        <w:t xml:space="preserve"> device.</w:t>
      </w:r>
    </w:p>
    <w:p w14:paraId="52936B8F" w14:textId="77777777" w:rsidR="000477ED" w:rsidRDefault="000477ED" w:rsidP="000477ED">
      <w:pPr>
        <w:pStyle w:val="Heading3"/>
      </w:pPr>
      <w:bookmarkStart w:id="1332" w:name="_Toc182841198"/>
      <w:bookmarkStart w:id="1333" w:name="_Toc182899279"/>
      <w:bookmarkStart w:id="1334" w:name="_Toc187937541"/>
      <w:bookmarkStart w:id="1335" w:name="_Toc208305355"/>
      <w:r>
        <w:t>6.25.3</w:t>
      </w:r>
      <w:r>
        <w:tab/>
        <w:t>Evaluation</w:t>
      </w:r>
      <w:bookmarkEnd w:id="1332"/>
      <w:bookmarkEnd w:id="1333"/>
      <w:bookmarkEnd w:id="1334"/>
      <w:bookmarkEnd w:id="1335"/>
    </w:p>
    <w:p w14:paraId="7C921C98" w14:textId="77777777" w:rsidR="000477ED" w:rsidRDefault="000477ED" w:rsidP="000477ED">
      <w:pPr>
        <w:rPr>
          <w:lang w:val="en-US" w:eastAsia="zh-CN"/>
        </w:rPr>
      </w:pPr>
      <w:r>
        <w:rPr>
          <w:rFonts w:hint="eastAsia"/>
          <w:lang w:val="en-US" w:eastAsia="zh-CN"/>
        </w:rPr>
        <w:t xml:space="preserve">In this solution, </w:t>
      </w:r>
      <w:r>
        <w:rPr>
          <w:lang w:val="en-US" w:eastAsia="zh-CN"/>
        </w:rPr>
        <w:t>a temporary id</w:t>
      </w:r>
      <w:r>
        <w:rPr>
          <w:rFonts w:hint="eastAsia"/>
          <w:lang w:val="en-US" w:eastAsia="zh-CN"/>
        </w:rPr>
        <w:t xml:space="preserve">entifier (temp ID)is used to </w:t>
      </w:r>
      <w:proofErr w:type="spellStart"/>
      <w:r>
        <w:rPr>
          <w:rFonts w:hint="eastAsia"/>
          <w:lang w:val="en-US" w:eastAsia="zh-CN"/>
        </w:rPr>
        <w:t>addresse</w:t>
      </w:r>
      <w:proofErr w:type="spellEnd"/>
      <w:r>
        <w:rPr>
          <w:rFonts w:hint="eastAsia"/>
          <w:lang w:val="en-US" w:eastAsia="zh-CN"/>
        </w:rPr>
        <w:t xml:space="preserve"> </w:t>
      </w:r>
      <w:r>
        <w:rPr>
          <w:rFonts w:hint="eastAsia"/>
        </w:rPr>
        <w:t xml:space="preserve">key issue #3: Privacy by protecting </w:t>
      </w:r>
      <w:proofErr w:type="spellStart"/>
      <w:r>
        <w:rPr>
          <w:rFonts w:hint="eastAsia"/>
        </w:rPr>
        <w:t>AIoT</w:t>
      </w:r>
      <w:proofErr w:type="spellEnd"/>
      <w:r>
        <w:rPr>
          <w:rFonts w:hint="eastAsia"/>
        </w:rPr>
        <w:t xml:space="preserve"> device identifiers</w:t>
      </w:r>
      <w:r>
        <w:rPr>
          <w:rFonts w:hint="eastAsia"/>
          <w:lang w:val="en-US" w:eastAsia="zh-CN"/>
        </w:rPr>
        <w:t>.</w:t>
      </w:r>
    </w:p>
    <w:p w14:paraId="0C5FF6A5" w14:textId="77777777" w:rsidR="000477ED" w:rsidRDefault="000477ED" w:rsidP="000477ED">
      <w:pPr>
        <w:rPr>
          <w:lang w:val="en-US" w:eastAsia="zh-CN"/>
        </w:rPr>
      </w:pPr>
      <w:r>
        <w:rPr>
          <w:rFonts w:hint="eastAsia"/>
          <w:lang w:val="en-US" w:eastAsia="zh-CN"/>
        </w:rPr>
        <w:t>The initial temp ID is pre-</w:t>
      </w:r>
      <w:proofErr w:type="spellStart"/>
      <w:r>
        <w:rPr>
          <w:rFonts w:hint="eastAsia"/>
          <w:lang w:val="en-US" w:eastAsia="zh-CN"/>
        </w:rPr>
        <w:t>confiured</w:t>
      </w:r>
      <w:proofErr w:type="spellEnd"/>
      <w:r>
        <w:rPr>
          <w:rFonts w:hint="eastAsia"/>
          <w:lang w:val="en-US" w:eastAsia="zh-CN"/>
        </w:rPr>
        <w:t xml:space="preserve"> in both </w:t>
      </w:r>
      <w:proofErr w:type="spellStart"/>
      <w:r>
        <w:rPr>
          <w:rFonts w:hint="eastAsia"/>
          <w:lang w:val="en-US" w:eastAsia="zh-CN"/>
        </w:rPr>
        <w:t>AIoT</w:t>
      </w:r>
      <w:proofErr w:type="spellEnd"/>
      <w:r>
        <w:rPr>
          <w:rFonts w:hint="eastAsia"/>
          <w:lang w:val="en-US" w:eastAsia="zh-CN"/>
        </w:rPr>
        <w:t xml:space="preserve"> device and the network, and the temp ID is updated after each time it is used between the device and network. </w:t>
      </w:r>
    </w:p>
    <w:p w14:paraId="5885E27E" w14:textId="77777777" w:rsidR="000477ED" w:rsidRDefault="000477ED" w:rsidP="000477ED">
      <w:pPr>
        <w:rPr>
          <w:lang w:val="en-US" w:eastAsia="zh-CN"/>
        </w:rPr>
      </w:pPr>
      <w:r>
        <w:rPr>
          <w:rFonts w:hint="eastAsia"/>
          <w:lang w:val="en-US" w:eastAsia="zh-CN"/>
        </w:rPr>
        <w:t xml:space="preserve">The </w:t>
      </w:r>
      <w:proofErr w:type="spellStart"/>
      <w:r>
        <w:rPr>
          <w:rFonts w:hint="eastAsia"/>
          <w:lang w:val="en-US" w:eastAsia="zh-CN"/>
        </w:rPr>
        <w:t>AIoT</w:t>
      </w:r>
      <w:proofErr w:type="spellEnd"/>
      <w:r>
        <w:rPr>
          <w:rFonts w:hint="eastAsia"/>
          <w:lang w:val="en-US" w:eastAsia="zh-CN"/>
        </w:rPr>
        <w:t xml:space="preserve"> device needs to store the temp ID</w:t>
      </w:r>
    </w:p>
    <w:p w14:paraId="45A818D5" w14:textId="24874E9D" w:rsidR="008A56C6" w:rsidRPr="000477ED" w:rsidRDefault="000477ED" w:rsidP="00F76BE6">
      <w:pPr>
        <w:pStyle w:val="NO"/>
        <w:rPr>
          <w:lang w:val="en-US" w:eastAsia="zh-CN"/>
        </w:rPr>
      </w:pPr>
      <w:r>
        <w:rPr>
          <w:rFonts w:hint="eastAsia"/>
          <w:lang w:val="en-US" w:eastAsia="zh-CN"/>
        </w:rPr>
        <w:t>Note: This solution is not fully evaluated.</w:t>
      </w:r>
    </w:p>
    <w:p w14:paraId="031BF8A2" w14:textId="78A9CAEA" w:rsidR="004A1DEF" w:rsidRPr="00DA1267" w:rsidRDefault="004A1DEF" w:rsidP="004A1DEF">
      <w:pPr>
        <w:pStyle w:val="Heading2"/>
      </w:pPr>
      <w:bookmarkStart w:id="1336" w:name="_Toc180278834"/>
      <w:bookmarkStart w:id="1337" w:name="_Toc180279009"/>
      <w:bookmarkStart w:id="1338" w:name="_Toc180279276"/>
      <w:bookmarkStart w:id="1339" w:name="_Toc180279755"/>
      <w:bookmarkStart w:id="1340" w:name="_Toc182841199"/>
      <w:bookmarkStart w:id="1341" w:name="_Toc182899280"/>
      <w:bookmarkStart w:id="1342" w:name="_Toc208305356"/>
      <w:r w:rsidRPr="00DA1267">
        <w:t>6.</w:t>
      </w:r>
      <w:r w:rsidR="00537447">
        <w:t>26</w:t>
      </w:r>
      <w:r w:rsidRPr="00DA1267">
        <w:tab/>
        <w:t>Solution #</w:t>
      </w:r>
      <w:r w:rsidR="00537447">
        <w:t>26</w:t>
      </w:r>
      <w:r w:rsidRPr="00DA1267">
        <w:t xml:space="preserve">: </w:t>
      </w:r>
      <w:r>
        <w:t>Local generated Temporary ID to provide device privacy</w:t>
      </w:r>
      <w:bookmarkEnd w:id="1336"/>
      <w:bookmarkEnd w:id="1337"/>
      <w:bookmarkEnd w:id="1338"/>
      <w:bookmarkEnd w:id="1339"/>
      <w:bookmarkEnd w:id="1340"/>
      <w:bookmarkEnd w:id="1341"/>
      <w:bookmarkEnd w:id="1342"/>
    </w:p>
    <w:p w14:paraId="631E08BC" w14:textId="5FE65D45" w:rsidR="004A1DEF" w:rsidRDefault="004A1DEF" w:rsidP="004A1DEF">
      <w:pPr>
        <w:pStyle w:val="Heading3"/>
      </w:pPr>
      <w:bookmarkStart w:id="1343" w:name="_Toc180278835"/>
      <w:bookmarkStart w:id="1344" w:name="_Toc180279010"/>
      <w:bookmarkStart w:id="1345" w:name="_Toc180279277"/>
      <w:bookmarkStart w:id="1346" w:name="_Toc180279756"/>
      <w:bookmarkStart w:id="1347" w:name="_Toc182841200"/>
      <w:bookmarkStart w:id="1348" w:name="_Toc182899281"/>
      <w:bookmarkStart w:id="1349" w:name="_Toc208305357"/>
      <w:r w:rsidRPr="00DA1267">
        <w:t>6.</w:t>
      </w:r>
      <w:r w:rsidR="00537447">
        <w:t>26</w:t>
      </w:r>
      <w:r w:rsidRPr="00DA1267">
        <w:t>.1</w:t>
      </w:r>
      <w:r w:rsidRPr="00DA1267">
        <w:tab/>
        <w:t>Introduction</w:t>
      </w:r>
      <w:bookmarkEnd w:id="1343"/>
      <w:bookmarkEnd w:id="1344"/>
      <w:bookmarkEnd w:id="1345"/>
      <w:bookmarkEnd w:id="1346"/>
      <w:bookmarkEnd w:id="1347"/>
      <w:bookmarkEnd w:id="1348"/>
      <w:bookmarkEnd w:id="1349"/>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 xml:space="preserve">Privacy by protecting </w:t>
      </w:r>
      <w:proofErr w:type="spellStart"/>
      <w:r w:rsidRPr="006A5A30">
        <w:rPr>
          <w:lang w:eastAsia="zh-CN"/>
        </w:rPr>
        <w:t>AIoT</w:t>
      </w:r>
      <w:proofErr w:type="spellEnd"/>
      <w:r w:rsidRPr="006A5A30">
        <w:rPr>
          <w:lang w:eastAsia="zh-CN"/>
        </w:rPr>
        <w:t xml:space="preserve">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that a Temporary ID (</w:t>
      </w:r>
      <w:proofErr w:type="spellStart"/>
      <w:r>
        <w:rPr>
          <w:rFonts w:eastAsia="DengXian"/>
          <w:lang w:eastAsia="zh-CN"/>
        </w:rPr>
        <w:t>TempID</w:t>
      </w:r>
      <w:proofErr w:type="spellEnd"/>
      <w:r>
        <w:rPr>
          <w:rFonts w:eastAsia="DengXian"/>
          <w:lang w:eastAsia="zh-CN"/>
        </w:rPr>
        <w:t>) is locally generated b</w:t>
      </w:r>
      <w:r w:rsidRPr="00A708FB">
        <w:rPr>
          <w:rFonts w:eastAsia="DengXian"/>
          <w:lang w:eastAsia="zh-CN"/>
        </w:rPr>
        <w:t xml:space="preserve">oth </w:t>
      </w:r>
      <w:r>
        <w:rPr>
          <w:rFonts w:eastAsia="DengXian"/>
          <w:lang w:eastAsia="zh-CN"/>
        </w:rPr>
        <w:t xml:space="preserve">by </w:t>
      </w:r>
      <w:r w:rsidRPr="00A708FB">
        <w:rPr>
          <w:rFonts w:eastAsia="DengXian"/>
          <w:lang w:eastAsia="zh-CN"/>
        </w:rPr>
        <w:t xml:space="preserve">the CN NF and the </w:t>
      </w:r>
      <w:proofErr w:type="spellStart"/>
      <w:r w:rsidRPr="00A708FB">
        <w:rPr>
          <w:rFonts w:eastAsia="DengXian"/>
          <w:lang w:eastAsia="zh-CN"/>
        </w:rPr>
        <w:t>AIoT</w:t>
      </w:r>
      <w:proofErr w:type="spellEnd"/>
      <w:r w:rsidRPr="00A708FB">
        <w:rPr>
          <w:rFonts w:eastAsia="DengXian"/>
          <w:lang w:eastAsia="zh-CN"/>
        </w:rPr>
        <w:t xml:space="preserve"> device after every time the </w:t>
      </w:r>
      <w:proofErr w:type="spellStart"/>
      <w:r w:rsidRPr="00A708FB">
        <w:rPr>
          <w:rFonts w:eastAsia="DengXian"/>
          <w:lang w:eastAsia="zh-CN"/>
        </w:rPr>
        <w:t>TempID</w:t>
      </w:r>
      <w:proofErr w:type="spellEnd"/>
      <w:r w:rsidRPr="00A708FB">
        <w:rPr>
          <w:rFonts w:eastAsia="DengXian"/>
          <w:lang w:eastAsia="zh-CN"/>
        </w:rPr>
        <w:t xml:space="preserve"> has been sent over the radio interface</w:t>
      </w:r>
      <w:r>
        <w:rPr>
          <w:rFonts w:eastAsia="DengXian"/>
          <w:lang w:eastAsia="zh-CN"/>
        </w:rPr>
        <w:t xml:space="preserve"> as a response to an Inventory request or a Command request</w:t>
      </w:r>
      <w:r w:rsidRPr="00A708FB">
        <w:rPr>
          <w:rFonts w:eastAsia="DengXian"/>
          <w:lang w:eastAsia="zh-CN"/>
        </w:rPr>
        <w:t>.</w:t>
      </w:r>
    </w:p>
    <w:p w14:paraId="2C9B9596" w14:textId="77777777" w:rsidR="004A1DEF" w:rsidRPr="00E21EE9" w:rsidRDefault="004A1DEF" w:rsidP="004A1DEF">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proofErr w:type="spellStart"/>
      <w:r>
        <w:rPr>
          <w:rFonts w:eastAsia="DengXian"/>
          <w:lang w:eastAsia="zh-CN"/>
        </w:rPr>
        <w:t>AIoT</w:t>
      </w:r>
      <w:proofErr w:type="spellEnd"/>
      <w:r>
        <w:rPr>
          <w:rFonts w:eastAsia="DengXian"/>
          <w:lang w:eastAsia="zh-CN"/>
        </w:rPr>
        <w:t xml:space="preserve"> device capabilities</w:t>
      </w:r>
      <w:r w:rsidRPr="00E21EE9">
        <w:rPr>
          <w:rFonts w:eastAsia="DengXian"/>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w:t>
      </w:r>
      <w:proofErr w:type="spellStart"/>
      <w:r w:rsidRPr="00DE174F">
        <w:rPr>
          <w:lang w:val="en-US" w:eastAsia="zh-CN"/>
        </w:rPr>
        <w:t>AIoT</w:t>
      </w:r>
      <w:proofErr w:type="spellEnd"/>
      <w:r w:rsidRPr="00DE174F">
        <w:rPr>
          <w:lang w:val="en-US" w:eastAsia="zh-CN"/>
        </w:rPr>
        <w:t xml:space="preserve">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 xml:space="preserve">ited by RF power, but significantly lower complexity than a 3GPP </w:t>
      </w:r>
      <w:proofErr w:type="spellStart"/>
      <w:r w:rsidRPr="00DE174F">
        <w:rPr>
          <w:lang w:val="en-US" w:eastAsia="zh-CN"/>
        </w:rPr>
        <w:t>CIoT</w:t>
      </w:r>
      <w:proofErr w:type="spellEnd"/>
      <w:r w:rsidRPr="00DE174F">
        <w:rPr>
          <w:lang w:val="en-US" w:eastAsia="zh-CN"/>
        </w:rPr>
        <w:t xml:space="preserve">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 xml:space="preserve">The </w:t>
      </w:r>
      <w:proofErr w:type="spellStart"/>
      <w:r w:rsidRPr="00DE174F">
        <w:rPr>
          <w:lang w:val="en-US" w:eastAsia="zh-CN"/>
        </w:rPr>
        <w:t>AIoT</w:t>
      </w:r>
      <w:proofErr w:type="spellEnd"/>
      <w:r w:rsidRPr="00DE174F">
        <w:rPr>
          <w:lang w:val="en-US" w:eastAsia="zh-CN"/>
        </w:rPr>
        <w:t xml:space="preserve">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lastRenderedPageBreak/>
        <w:t>-</w:t>
      </w:r>
      <w:r w:rsidRPr="00F5260E">
        <w:rPr>
          <w:lang w:val="en-US" w:eastAsia="zh-CN"/>
        </w:rPr>
        <w:tab/>
        <w:t xml:space="preserve">The </w:t>
      </w:r>
      <w:proofErr w:type="spellStart"/>
      <w:r w:rsidRPr="00F5260E">
        <w:rPr>
          <w:lang w:val="en-US" w:eastAsia="zh-CN"/>
        </w:rPr>
        <w:t>AIoT</w:t>
      </w:r>
      <w:proofErr w:type="spellEnd"/>
      <w:r w:rsidRPr="00F5260E">
        <w:rPr>
          <w:lang w:val="en-US" w:eastAsia="zh-CN"/>
        </w:rPr>
        <w:t xml:space="preserve">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t>-</w:t>
      </w:r>
      <w:r w:rsidRPr="00F5260E">
        <w:rPr>
          <w:lang w:val="en-US" w:eastAsia="zh-CN"/>
        </w:rPr>
        <w:tab/>
        <w:t xml:space="preserve">The </w:t>
      </w:r>
      <w:proofErr w:type="spellStart"/>
      <w:r w:rsidRPr="00F5260E">
        <w:rPr>
          <w:lang w:val="en-US" w:eastAsia="zh-CN"/>
        </w:rPr>
        <w:t>TempID</w:t>
      </w:r>
      <w:proofErr w:type="spellEnd"/>
      <w:r w:rsidRPr="00F5260E">
        <w:rPr>
          <w:lang w:val="en-US" w:eastAsia="zh-CN"/>
        </w:rPr>
        <w:t xml:space="preserve"> generation algorithm is light weight and enough complex to avoid unauthorized </w:t>
      </w:r>
      <w:proofErr w:type="spellStart"/>
      <w:r w:rsidRPr="00F5260E">
        <w:rPr>
          <w:lang w:val="en-US" w:eastAsia="zh-CN"/>
        </w:rPr>
        <w:t>AIoT</w:t>
      </w:r>
      <w:proofErr w:type="spellEnd"/>
      <w:r w:rsidRPr="00F5260E">
        <w:rPr>
          <w:lang w:val="en-US" w:eastAsia="zh-CN"/>
        </w:rPr>
        <w:t xml:space="preserve"> device tracking.</w:t>
      </w:r>
    </w:p>
    <w:p w14:paraId="1A0EB48D" w14:textId="77777777" w:rsidR="004A1DEF" w:rsidRDefault="004A1DEF" w:rsidP="004A1DEF">
      <w:pPr>
        <w:rPr>
          <w:rFonts w:eastAsia="DengXian"/>
          <w:lang w:eastAsia="zh-CN"/>
        </w:rPr>
      </w:pPr>
      <w:r w:rsidRPr="00E21EE9">
        <w:rPr>
          <w:rFonts w:eastAsia="DengXian"/>
          <w:lang w:eastAsia="zh-CN"/>
        </w:rPr>
        <w:t xml:space="preserve">As the available power in an </w:t>
      </w:r>
      <w:proofErr w:type="spellStart"/>
      <w:r w:rsidRPr="00E21EE9">
        <w:rPr>
          <w:rFonts w:eastAsia="DengXian"/>
          <w:lang w:eastAsia="zh-CN"/>
        </w:rPr>
        <w:t>AIoT</w:t>
      </w:r>
      <w:proofErr w:type="spellEnd"/>
      <w:r w:rsidRPr="00E21EE9">
        <w:rPr>
          <w:rFonts w:eastAsia="DengXian"/>
          <w:lang w:eastAsia="zh-CN"/>
        </w:rPr>
        <w:t xml:space="preserve">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DengXian"/>
          <w:lang w:eastAsia="zh-CN"/>
        </w:rPr>
      </w:pPr>
      <w:r>
        <w:rPr>
          <w:rFonts w:eastAsia="DengXian"/>
          <w:lang w:eastAsia="zh-CN"/>
        </w:rPr>
        <w:t>-</w:t>
      </w:r>
      <w:r>
        <w:rPr>
          <w:rFonts w:eastAsia="DengXian"/>
          <w:lang w:eastAsia="zh-CN"/>
        </w:rPr>
        <w:tab/>
        <w:t>The initial temporary identifier (</w:t>
      </w:r>
      <w:proofErr w:type="spellStart"/>
      <w:r>
        <w:rPr>
          <w:rFonts w:eastAsia="DengXian"/>
          <w:lang w:eastAsia="zh-CN"/>
        </w:rPr>
        <w:t>TempID</w:t>
      </w:r>
      <w:proofErr w:type="spellEnd"/>
      <w:r>
        <w:rPr>
          <w:rFonts w:eastAsia="DengXian"/>
          <w:lang w:eastAsia="zh-CN"/>
        </w:rPr>
        <w:t xml:space="preserve">) is known by both the CN NF and the </w:t>
      </w:r>
      <w:proofErr w:type="spellStart"/>
      <w:r>
        <w:rPr>
          <w:rFonts w:eastAsia="DengXian"/>
          <w:lang w:eastAsia="zh-CN"/>
        </w:rPr>
        <w:t>AIoT</w:t>
      </w:r>
      <w:proofErr w:type="spellEnd"/>
      <w:r>
        <w:rPr>
          <w:rFonts w:eastAsia="DengXian"/>
          <w:lang w:eastAsia="zh-CN"/>
        </w:rPr>
        <w:t xml:space="preserve"> device. After the </w:t>
      </w:r>
      <w:proofErr w:type="spellStart"/>
      <w:r>
        <w:rPr>
          <w:rFonts w:eastAsia="DengXian"/>
          <w:lang w:eastAsia="zh-CN"/>
        </w:rPr>
        <w:t>AIoT</w:t>
      </w:r>
      <w:proofErr w:type="spellEnd"/>
      <w:r>
        <w:rPr>
          <w:rFonts w:eastAsia="DengXian"/>
          <w:lang w:eastAsia="zh-CN"/>
        </w:rPr>
        <w:t xml:space="preserve"> device has been onboarded to the network the CN NF provision the </w:t>
      </w:r>
      <w:proofErr w:type="spellStart"/>
      <w:r>
        <w:rPr>
          <w:rFonts w:eastAsia="DengXian"/>
          <w:lang w:eastAsia="zh-CN"/>
        </w:rPr>
        <w:t>AIoT</w:t>
      </w:r>
      <w:proofErr w:type="spellEnd"/>
      <w:r>
        <w:rPr>
          <w:rFonts w:eastAsia="DengXian"/>
          <w:lang w:eastAsia="zh-CN"/>
        </w:rPr>
        <w:t xml:space="preserve"> device with the initial </w:t>
      </w:r>
      <w:proofErr w:type="spellStart"/>
      <w:r>
        <w:rPr>
          <w:rFonts w:eastAsia="DengXian"/>
          <w:lang w:eastAsia="zh-CN"/>
        </w:rPr>
        <w:t>TempID</w:t>
      </w:r>
      <w:proofErr w:type="spellEnd"/>
      <w:r>
        <w:rPr>
          <w:rFonts w:eastAsia="DengXian"/>
          <w:lang w:eastAsia="zh-CN"/>
        </w:rPr>
        <w:t xml:space="preserve"> and/or parameters to derive the initial </w:t>
      </w:r>
      <w:proofErr w:type="spellStart"/>
      <w:r>
        <w:rPr>
          <w:rFonts w:eastAsia="DengXian"/>
          <w:lang w:eastAsia="zh-CN"/>
        </w:rPr>
        <w:t>TempID</w:t>
      </w:r>
      <w:proofErr w:type="spellEnd"/>
      <w:r>
        <w:rPr>
          <w:rFonts w:eastAsia="DengXian"/>
          <w:lang w:eastAsia="zh-CN"/>
        </w:rPr>
        <w:t xml:space="preserve"> i.e., parameters for the </w:t>
      </w:r>
      <w:proofErr w:type="spellStart"/>
      <w:r>
        <w:rPr>
          <w:rFonts w:eastAsia="DengXian"/>
          <w:lang w:eastAsia="zh-CN"/>
        </w:rPr>
        <w:t>TempID</w:t>
      </w:r>
      <w:proofErr w:type="spellEnd"/>
      <w:r>
        <w:rPr>
          <w:rFonts w:eastAsia="DengXian"/>
          <w:lang w:eastAsia="zh-CN"/>
        </w:rPr>
        <w:t xml:space="preserve"> generation algorithm.</w:t>
      </w:r>
    </w:p>
    <w:p w14:paraId="1AF99E71" w14:textId="77777777" w:rsidR="004A1DEF" w:rsidRDefault="004A1DEF" w:rsidP="004A1DEF">
      <w:pPr>
        <w:pStyle w:val="NO"/>
        <w:rPr>
          <w:lang w:eastAsia="zh-CN"/>
        </w:rPr>
      </w:pPr>
      <w:r w:rsidRPr="00E21EE9">
        <w:rPr>
          <w:lang w:eastAsia="zh-CN"/>
        </w:rPr>
        <w:t>NOTE:</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w:t>
      </w:r>
      <w:proofErr w:type="spellStart"/>
      <w:r w:rsidRPr="00120E03">
        <w:rPr>
          <w:lang w:eastAsia="zh-CN"/>
        </w:rPr>
        <w:t>AIoT</w:t>
      </w:r>
      <w:proofErr w:type="spellEnd"/>
      <w:r w:rsidRPr="00120E03">
        <w:rPr>
          <w:lang w:eastAsia="zh-CN"/>
        </w:rPr>
        <w:t xml:space="preserve">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w:t>
      </w:r>
      <w:proofErr w:type="spellStart"/>
      <w:r>
        <w:rPr>
          <w:lang w:eastAsia="zh-CN"/>
        </w:rPr>
        <w:t>TempID</w:t>
      </w:r>
      <w:proofErr w:type="spellEnd"/>
      <w:r>
        <w:rPr>
          <w:lang w:eastAsia="zh-CN"/>
        </w:rPr>
        <w:t xml:space="preserve"> has been sent over the radio interface </w:t>
      </w:r>
      <w:r>
        <w:rPr>
          <w:rFonts w:eastAsia="DengXian"/>
          <w:lang w:eastAsia="zh-CN"/>
        </w:rPr>
        <w:t>as a response to an Inventory request or a Command request</w:t>
      </w:r>
      <w:r>
        <w:rPr>
          <w:lang w:eastAsia="zh-CN"/>
        </w:rPr>
        <w:t xml:space="preserve">, both CN NF and </w:t>
      </w:r>
      <w:proofErr w:type="spellStart"/>
      <w:r>
        <w:rPr>
          <w:lang w:eastAsia="zh-CN"/>
        </w:rPr>
        <w:t>AIoT</w:t>
      </w:r>
      <w:proofErr w:type="spellEnd"/>
      <w:r>
        <w:rPr>
          <w:lang w:eastAsia="zh-CN"/>
        </w:rPr>
        <w:t xml:space="preserve"> device locally generate a new </w:t>
      </w:r>
      <w:proofErr w:type="spellStart"/>
      <w:r>
        <w:rPr>
          <w:lang w:eastAsia="zh-CN"/>
        </w:rPr>
        <w:t>TempID</w:t>
      </w:r>
      <w:proofErr w:type="spellEnd"/>
      <w:r>
        <w:rPr>
          <w:lang w:eastAsia="zh-CN"/>
        </w:rPr>
        <w:t>. The exact algorithm used can be decided during the normative phase, but the assumption is that it at least uses the factory-encoded key and a seed.</w:t>
      </w:r>
    </w:p>
    <w:p w14:paraId="33B97E8B" w14:textId="77777777" w:rsidR="004A1DEF" w:rsidRDefault="004A1DEF" w:rsidP="004A1DEF">
      <w:pPr>
        <w:pStyle w:val="B1"/>
        <w:rPr>
          <w:lang w:eastAsia="zh-CN"/>
        </w:rPr>
      </w:pPr>
      <w:r>
        <w:rPr>
          <w:lang w:eastAsia="zh-CN"/>
        </w:rPr>
        <w:t>-</w:t>
      </w:r>
      <w:r>
        <w:rPr>
          <w:lang w:eastAsia="zh-CN"/>
        </w:rPr>
        <w:tab/>
        <w:t xml:space="preserve">If the CN NF detects that the </w:t>
      </w:r>
      <w:proofErr w:type="spellStart"/>
      <w:r>
        <w:rPr>
          <w:lang w:eastAsia="zh-CN"/>
        </w:rPr>
        <w:t>TempID</w:t>
      </w:r>
      <w:proofErr w:type="spellEnd"/>
      <w:r>
        <w:rPr>
          <w:lang w:eastAsia="zh-CN"/>
        </w:rPr>
        <w:t xml:space="preserve"> is out of sync, i.e., the CN NF expected a different </w:t>
      </w:r>
      <w:proofErr w:type="spellStart"/>
      <w:r>
        <w:rPr>
          <w:lang w:eastAsia="zh-CN"/>
        </w:rPr>
        <w:t>TempID</w:t>
      </w:r>
      <w:proofErr w:type="spellEnd"/>
      <w:r>
        <w:rPr>
          <w:lang w:eastAsia="zh-CN"/>
        </w:rPr>
        <w:t xml:space="preserve"> than received during an Inventory or Command. The CN NF has two options to re-synchronize 1) send a new seed to restart the algorithm or 2) find the received </w:t>
      </w:r>
      <w:proofErr w:type="spellStart"/>
      <w:r>
        <w:rPr>
          <w:lang w:eastAsia="zh-CN"/>
        </w:rPr>
        <w:t>TempID</w:t>
      </w:r>
      <w:proofErr w:type="spellEnd"/>
      <w:r>
        <w:rPr>
          <w:lang w:eastAsia="zh-CN"/>
        </w:rPr>
        <w:t xml:space="preserve"> in the sequence of </w:t>
      </w:r>
      <w:proofErr w:type="spellStart"/>
      <w:r>
        <w:rPr>
          <w:lang w:eastAsia="zh-CN"/>
        </w:rPr>
        <w:t>TempIDs</w:t>
      </w:r>
      <w:proofErr w:type="spellEnd"/>
      <w:r>
        <w:rPr>
          <w:lang w:eastAsia="zh-CN"/>
        </w:rPr>
        <w:t xml:space="preserve"> and continue from there. </w:t>
      </w:r>
    </w:p>
    <w:p w14:paraId="3592D9FE" w14:textId="77777777" w:rsidR="00F9462D" w:rsidRDefault="00F9462D" w:rsidP="00F9462D">
      <w:pPr>
        <w:pStyle w:val="B1"/>
        <w:rPr>
          <w:lang w:eastAsia="zh-CN"/>
        </w:rPr>
      </w:pPr>
      <w:r>
        <w:rPr>
          <w:lang w:eastAsia="zh-CN"/>
        </w:rPr>
        <w:t>-</w:t>
      </w:r>
      <w:r>
        <w:rPr>
          <w:lang w:eastAsia="zh-CN"/>
        </w:rPr>
        <w:tab/>
      </w:r>
      <w:r w:rsidRPr="0094749C">
        <w:rPr>
          <w:lang w:eastAsia="zh-CN"/>
        </w:rPr>
        <w:t xml:space="preserve">On the </w:t>
      </w:r>
      <w:proofErr w:type="spellStart"/>
      <w:r w:rsidRPr="0094749C">
        <w:rPr>
          <w:lang w:eastAsia="zh-CN"/>
        </w:rPr>
        <w:t>AIoT</w:t>
      </w:r>
      <w:proofErr w:type="spellEnd"/>
      <w:r w:rsidRPr="0094749C">
        <w:rPr>
          <w:lang w:eastAsia="zh-CN"/>
        </w:rPr>
        <w:t xml:space="preserve"> device side, the device may </w:t>
      </w:r>
      <w:r>
        <w:rPr>
          <w:lang w:eastAsia="zh-CN"/>
        </w:rPr>
        <w:t>keep</w:t>
      </w:r>
      <w:r w:rsidRPr="0094749C">
        <w:rPr>
          <w:lang w:eastAsia="zh-CN"/>
        </w:rPr>
        <w:t xml:space="preserve"> old </w:t>
      </w:r>
      <w:proofErr w:type="spellStart"/>
      <w:r w:rsidRPr="0094749C">
        <w:rPr>
          <w:lang w:eastAsia="zh-CN"/>
        </w:rPr>
        <w:t>TempID</w:t>
      </w:r>
      <w:proofErr w:type="spellEnd"/>
      <w:r>
        <w:rPr>
          <w:lang w:eastAsia="zh-CN"/>
        </w:rPr>
        <w:t>(s)</w:t>
      </w:r>
      <w:r w:rsidRPr="0094749C">
        <w:rPr>
          <w:lang w:eastAsia="zh-CN"/>
        </w:rPr>
        <w:t xml:space="preserve"> and also check DL trigger against those</w:t>
      </w:r>
      <w:r>
        <w:rPr>
          <w:lang w:eastAsia="zh-CN"/>
        </w:rPr>
        <w:t xml:space="preserve"> in case the CN NF has not updated the </w:t>
      </w:r>
      <w:proofErr w:type="spellStart"/>
      <w:r>
        <w:rPr>
          <w:lang w:eastAsia="zh-CN"/>
        </w:rPr>
        <w:t>TempID</w:t>
      </w:r>
      <w:proofErr w:type="spellEnd"/>
      <w:r>
        <w:rPr>
          <w:lang w:eastAsia="zh-CN"/>
        </w:rPr>
        <w:t>.</w:t>
      </w:r>
    </w:p>
    <w:p w14:paraId="5DC1BE70" w14:textId="77777777" w:rsidR="00F9462D" w:rsidRDefault="00F9462D" w:rsidP="00F9462D">
      <w:pPr>
        <w:pStyle w:val="NO"/>
        <w:rPr>
          <w:lang w:eastAsia="zh-CN"/>
        </w:rPr>
      </w:pPr>
      <w:r w:rsidRPr="00F9462D">
        <w:rPr>
          <w:lang w:eastAsia="zh-CN"/>
        </w:rPr>
        <w:t>NOTE 2:</w:t>
      </w:r>
      <w:r w:rsidRPr="00F9462D">
        <w:rPr>
          <w:lang w:eastAsia="zh-CN"/>
        </w:rPr>
        <w:tab/>
        <w:t xml:space="preserve">In case the </w:t>
      </w:r>
      <w:proofErr w:type="spellStart"/>
      <w:r w:rsidRPr="00F9462D">
        <w:rPr>
          <w:lang w:eastAsia="zh-CN"/>
        </w:rPr>
        <w:t>AIoT</w:t>
      </w:r>
      <w:proofErr w:type="spellEnd"/>
      <w:r w:rsidRPr="00F9462D">
        <w:rPr>
          <w:lang w:eastAsia="zh-CN"/>
        </w:rPr>
        <w:t xml:space="preserve"> device excepts an old </w:t>
      </w:r>
      <w:proofErr w:type="spellStart"/>
      <w:r w:rsidRPr="00F9462D">
        <w:rPr>
          <w:lang w:eastAsia="zh-CN"/>
        </w:rPr>
        <w:t>TempID</w:t>
      </w:r>
      <w:proofErr w:type="spellEnd"/>
      <w:r w:rsidRPr="00F9462D">
        <w:rPr>
          <w:lang w:eastAsia="zh-CN"/>
        </w:rPr>
        <w:t xml:space="preserve"> and responds to that message, it opens up for roll back attacks.</w:t>
      </w:r>
    </w:p>
    <w:p w14:paraId="5D3623E2" w14:textId="6CB3AE5E" w:rsidR="00F9462D" w:rsidRPr="00E61092" w:rsidRDefault="00F9462D" w:rsidP="00F9462D">
      <w:pPr>
        <w:pStyle w:val="B1"/>
        <w:rPr>
          <w:lang w:eastAsia="zh-CN"/>
        </w:rPr>
      </w:pPr>
      <w:r>
        <w:rPr>
          <w:lang w:eastAsia="zh-CN"/>
        </w:rPr>
        <w:t>-</w:t>
      </w:r>
      <w:r>
        <w:rPr>
          <w:lang w:eastAsia="zh-CN"/>
        </w:rPr>
        <w:tab/>
        <w:t xml:space="preserve">There is no guarantee that the </w:t>
      </w:r>
      <w:proofErr w:type="spellStart"/>
      <w:r>
        <w:rPr>
          <w:lang w:eastAsia="zh-CN"/>
        </w:rPr>
        <w:t>TempID</w:t>
      </w:r>
      <w:proofErr w:type="spellEnd"/>
      <w:r>
        <w:rPr>
          <w:lang w:eastAsia="zh-CN"/>
        </w:rPr>
        <w:t xml:space="preserve"> is unique. In case the CN NF receives a </w:t>
      </w:r>
      <w:proofErr w:type="spellStart"/>
      <w:r>
        <w:rPr>
          <w:lang w:eastAsia="zh-CN"/>
        </w:rPr>
        <w:t>TempID</w:t>
      </w:r>
      <w:proofErr w:type="spellEnd"/>
      <w:r>
        <w:rPr>
          <w:lang w:eastAsia="zh-CN"/>
        </w:rPr>
        <w:t xml:space="preserve"> and the CN NF has duplicates</w:t>
      </w:r>
    </w:p>
    <w:p w14:paraId="6E387A54" w14:textId="2C43A598" w:rsidR="004A1DEF" w:rsidRPr="00DA1267" w:rsidRDefault="004A1DEF" w:rsidP="004A1DEF">
      <w:pPr>
        <w:pStyle w:val="Heading3"/>
      </w:pPr>
      <w:bookmarkStart w:id="1350" w:name="_Toc180278836"/>
      <w:bookmarkStart w:id="1351" w:name="_Toc180279011"/>
      <w:bookmarkStart w:id="1352" w:name="_Toc180279278"/>
      <w:bookmarkStart w:id="1353" w:name="_Toc180279757"/>
      <w:bookmarkStart w:id="1354" w:name="_Toc182841201"/>
      <w:bookmarkStart w:id="1355" w:name="_Toc182899282"/>
      <w:bookmarkStart w:id="1356" w:name="_Toc208305358"/>
      <w:r w:rsidRPr="00DA1267">
        <w:t>6.</w:t>
      </w:r>
      <w:r w:rsidR="00537447">
        <w:t>26</w:t>
      </w:r>
      <w:r w:rsidRPr="00DA1267">
        <w:t>.2</w:t>
      </w:r>
      <w:r w:rsidRPr="00DA1267">
        <w:tab/>
        <w:t>Solution details</w:t>
      </w:r>
      <w:bookmarkEnd w:id="1350"/>
      <w:bookmarkEnd w:id="1351"/>
      <w:bookmarkEnd w:id="1352"/>
      <w:bookmarkEnd w:id="1353"/>
      <w:bookmarkEnd w:id="1354"/>
      <w:bookmarkEnd w:id="1355"/>
      <w:bookmarkEnd w:id="1356"/>
    </w:p>
    <w:p w14:paraId="07B9CE92" w14:textId="24BA74BF" w:rsidR="004A1DEF" w:rsidRDefault="004A1DEF" w:rsidP="004A1DEF">
      <w:pPr>
        <w:pStyle w:val="Heading4"/>
      </w:pPr>
      <w:bookmarkStart w:id="1357" w:name="_Toc180278837"/>
      <w:bookmarkStart w:id="1358" w:name="_Toc180279012"/>
      <w:bookmarkStart w:id="1359" w:name="_Toc180279279"/>
      <w:bookmarkStart w:id="1360" w:name="_Toc180279758"/>
      <w:bookmarkStart w:id="1361" w:name="_Toc182841202"/>
      <w:bookmarkStart w:id="1362" w:name="_Toc182899283"/>
      <w:bookmarkStart w:id="1363" w:name="_Toc208305359"/>
      <w:r>
        <w:t>6.</w:t>
      </w:r>
      <w:r w:rsidR="00537447">
        <w:t>26</w:t>
      </w:r>
      <w:r>
        <w:t>.2.1</w:t>
      </w:r>
      <w:r w:rsidR="00044AB0">
        <w:tab/>
      </w:r>
      <w:r>
        <w:t>Temporary ID generation.</w:t>
      </w:r>
      <w:bookmarkEnd w:id="1357"/>
      <w:bookmarkEnd w:id="1358"/>
      <w:bookmarkEnd w:id="1359"/>
      <w:bookmarkEnd w:id="1360"/>
      <w:bookmarkEnd w:id="1361"/>
      <w:bookmarkEnd w:id="1362"/>
      <w:bookmarkEnd w:id="1363"/>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63" type="#_x0000_t75" style="width:477.65pt;height:248.25pt" o:ole="">
            <v:imagedata r:id="rId94" o:title=""/>
          </v:shape>
          <o:OLEObject Type="Embed" ProgID="Visio.Drawing.15" ShapeID="_x0000_i1063" DrawAspect="Content" ObjectID="_1818921210" r:id="rId95"/>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t>0.</w:t>
      </w:r>
      <w:r>
        <w:tab/>
        <w:t xml:space="preserve">It is assumed that the </w:t>
      </w:r>
      <w:proofErr w:type="spellStart"/>
      <w:r>
        <w:t>AIoT</w:t>
      </w:r>
      <w:proofErr w:type="spellEnd"/>
      <w:r>
        <w:t xml:space="preserve">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 xml:space="preserve">It is assumed that the device owner and the MNO has a Service Level Agreement (SLA) and the network is provisioned with information needed to onboard an </w:t>
      </w:r>
      <w:proofErr w:type="spellStart"/>
      <w:r>
        <w:t>AIoT</w:t>
      </w:r>
      <w:proofErr w:type="spellEnd"/>
      <w:r>
        <w:t xml:space="preserve"> device(s) or a URL or FQDN to establishing IP connection to an AF that holds the device unique onboarding information.</w:t>
      </w:r>
    </w:p>
    <w:p w14:paraId="4DC3729A" w14:textId="77777777" w:rsidR="004A1DEF" w:rsidRDefault="004A1DEF">
      <w:pPr>
        <w:pStyle w:val="B1"/>
        <w:numPr>
          <w:ilvl w:val="0"/>
          <w:numId w:val="23"/>
        </w:numPr>
      </w:pPr>
      <w:bookmarkStart w:id="1364" w:name="MCCQCTEMPBM_00000146"/>
      <w:r>
        <w:t xml:space="preserve">The </w:t>
      </w:r>
      <w:proofErr w:type="spellStart"/>
      <w:r>
        <w:t>AIoT</w:t>
      </w:r>
      <w:proofErr w:type="spellEnd"/>
      <w:r>
        <w:t xml:space="preserve">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bookmarkEnd w:id="1364"/>
    <w:p w14:paraId="5E105D41" w14:textId="46A8FD8B" w:rsidR="004A1DEF" w:rsidRDefault="004A1DEF" w:rsidP="004A1DEF">
      <w:pPr>
        <w:pStyle w:val="NO"/>
        <w:ind w:hanging="567"/>
      </w:pPr>
      <w:r>
        <w:t>NOTE:</w:t>
      </w:r>
      <w:r>
        <w:tab/>
        <w:t xml:space="preserve">How the </w:t>
      </w:r>
      <w:proofErr w:type="spellStart"/>
      <w:r>
        <w:t>AIoT</w:t>
      </w:r>
      <w:proofErr w:type="spellEnd"/>
      <w:r>
        <w:t xml:space="preserve"> device is triggered to request onboarding is </w:t>
      </w:r>
      <w:r w:rsidR="005132FA">
        <w:t>out of scope of the present document</w:t>
      </w:r>
      <w:r>
        <w:t>.</w:t>
      </w:r>
    </w:p>
    <w:p w14:paraId="34D66240" w14:textId="77777777" w:rsidR="004A1DEF" w:rsidRDefault="004A1DEF" w:rsidP="004A1DEF">
      <w:pPr>
        <w:pStyle w:val="B1"/>
        <w:ind w:left="644" w:firstLine="0"/>
      </w:pPr>
      <w:r>
        <w:t xml:space="preserve">The CN NF sends a response message (Accept/Reject, selected </w:t>
      </w:r>
      <w:proofErr w:type="spellStart"/>
      <w:r>
        <w:t>TempID</w:t>
      </w:r>
      <w:proofErr w:type="spellEnd"/>
      <w:r>
        <w:t xml:space="preserve"> algorithm, seed) to the </w:t>
      </w:r>
      <w:proofErr w:type="spellStart"/>
      <w:r>
        <w:t>AIoT</w:t>
      </w:r>
      <w:proofErr w:type="spellEnd"/>
      <w:r>
        <w:t xml:space="preserve"> device. </w:t>
      </w:r>
    </w:p>
    <w:p w14:paraId="1F8410B6" w14:textId="5A481960" w:rsidR="004A1DEF" w:rsidRDefault="004A1DEF" w:rsidP="001D14DF">
      <w:pPr>
        <w:pStyle w:val="NO"/>
      </w:pPr>
      <w:r>
        <w:t>N</w:t>
      </w:r>
      <w:r w:rsidR="001D14DF">
        <w:t>OTE</w:t>
      </w:r>
      <w:r>
        <w:t xml:space="preserve">: </w:t>
      </w:r>
      <w:r w:rsidR="001D14DF">
        <w:t>The present document does not address</w:t>
      </w:r>
      <w:r>
        <w:t xml:space="preserve"> whether the device ID </w:t>
      </w:r>
      <w:r w:rsidR="005132FA">
        <w:t>is</w:t>
      </w:r>
      <w:r>
        <w:t xml:space="preserve"> concealed.</w:t>
      </w:r>
    </w:p>
    <w:p w14:paraId="2881D954" w14:textId="77777777" w:rsidR="004A1DEF" w:rsidRDefault="004A1DEF">
      <w:pPr>
        <w:pStyle w:val="B1"/>
        <w:numPr>
          <w:ilvl w:val="0"/>
          <w:numId w:val="23"/>
        </w:numPr>
      </w:pPr>
      <w:bookmarkStart w:id="1365" w:name="MCCQCTEMPBM_00000147"/>
      <w:r>
        <w:t xml:space="preserve">The CN NF creates a </w:t>
      </w:r>
      <w:proofErr w:type="spellStart"/>
      <w:r>
        <w:t>AIoT</w:t>
      </w:r>
      <w:proofErr w:type="spellEnd"/>
      <w:r>
        <w:t xml:space="preserve"> device context and generates locally the </w:t>
      </w:r>
      <w:proofErr w:type="spellStart"/>
      <w:r>
        <w:t>TempID</w:t>
      </w:r>
      <w:proofErr w:type="spellEnd"/>
      <w:r>
        <w:t xml:space="preserve"> to be used when triggering the </w:t>
      </w:r>
      <w:proofErr w:type="spellStart"/>
      <w:r>
        <w:t>AIoT</w:t>
      </w:r>
      <w:proofErr w:type="spellEnd"/>
      <w:r>
        <w:t xml:space="preserve"> device next time e.g. when sending a Command to the </w:t>
      </w:r>
      <w:proofErr w:type="spellStart"/>
      <w:r>
        <w:t>AIoT</w:t>
      </w:r>
      <w:proofErr w:type="spellEnd"/>
      <w:r>
        <w:t xml:space="preserve"> device. To generate the </w:t>
      </w:r>
      <w:proofErr w:type="spellStart"/>
      <w:r>
        <w:t>TempID</w:t>
      </w:r>
      <w:proofErr w:type="spellEnd"/>
      <w:r>
        <w:t xml:space="preserve"> the CN NF uses the device security key received by the device owner AF, selected algorithm, and seed.</w:t>
      </w:r>
    </w:p>
    <w:p w14:paraId="187B42BC" w14:textId="77777777" w:rsidR="004A1DEF" w:rsidRDefault="004A1DEF">
      <w:pPr>
        <w:pStyle w:val="B1"/>
        <w:numPr>
          <w:ilvl w:val="0"/>
          <w:numId w:val="23"/>
        </w:numPr>
      </w:pPr>
      <w:bookmarkStart w:id="1366" w:name="MCCQCTEMPBM_00000148"/>
      <w:bookmarkEnd w:id="1365"/>
      <w:r>
        <w:t xml:space="preserve">The </w:t>
      </w:r>
      <w:proofErr w:type="spellStart"/>
      <w:r>
        <w:t>AIoT</w:t>
      </w:r>
      <w:proofErr w:type="spellEnd"/>
      <w:r>
        <w:t xml:space="preserve"> device generates locally the </w:t>
      </w:r>
      <w:proofErr w:type="spellStart"/>
      <w:r>
        <w:t>TempID</w:t>
      </w:r>
      <w:proofErr w:type="spellEnd"/>
      <w:r>
        <w:t xml:space="preserve"> to be used next time. To generate the </w:t>
      </w:r>
      <w:proofErr w:type="spellStart"/>
      <w:r>
        <w:t>TempID</w:t>
      </w:r>
      <w:proofErr w:type="spellEnd"/>
      <w:r>
        <w:t xml:space="preserve"> the </w:t>
      </w:r>
      <w:proofErr w:type="spellStart"/>
      <w:r>
        <w:t>AIoT</w:t>
      </w:r>
      <w:proofErr w:type="spellEnd"/>
      <w:r>
        <w:t xml:space="preserve"> device uses its pre-provisioned security key and the selected algorithm and seed received in the response message.</w:t>
      </w:r>
    </w:p>
    <w:p w14:paraId="4BBBEA42" w14:textId="77777777" w:rsidR="004A1DEF" w:rsidRDefault="004A1DEF">
      <w:pPr>
        <w:pStyle w:val="B1"/>
        <w:numPr>
          <w:ilvl w:val="0"/>
          <w:numId w:val="23"/>
        </w:numPr>
      </w:pPr>
      <w:bookmarkStart w:id="1367" w:name="MCCQCTEMPBM_00000149"/>
      <w:bookmarkEnd w:id="1366"/>
      <w:r>
        <w:t>The CN NF sends a command message or Inventory request, that may be triggered by 3</w:t>
      </w:r>
      <w:r w:rsidRPr="00421A54">
        <w:rPr>
          <w:vertAlign w:val="superscript"/>
        </w:rPr>
        <w:t>rd</w:t>
      </w:r>
      <w:r>
        <w:t xml:space="preserve">-part AF. The Command message includes the </w:t>
      </w:r>
      <w:proofErr w:type="spellStart"/>
      <w:r>
        <w:t>AIoT</w:t>
      </w:r>
      <w:proofErr w:type="spellEnd"/>
      <w:r>
        <w:t xml:space="preserve"> device </w:t>
      </w:r>
      <w:proofErr w:type="spellStart"/>
      <w:r>
        <w:t>TempID</w:t>
      </w:r>
      <w:proofErr w:type="spellEnd"/>
      <w:r>
        <w:t>, PDU.</w:t>
      </w:r>
    </w:p>
    <w:p w14:paraId="0316B627" w14:textId="77777777" w:rsidR="004A1DEF" w:rsidRDefault="004A1DEF">
      <w:pPr>
        <w:pStyle w:val="B1"/>
        <w:numPr>
          <w:ilvl w:val="0"/>
          <w:numId w:val="23"/>
        </w:numPr>
      </w:pPr>
      <w:bookmarkStart w:id="1368" w:name="MCCQCTEMPBM_00000150"/>
      <w:bookmarkEnd w:id="1367"/>
      <w:r>
        <w:t xml:space="preserve">The </w:t>
      </w:r>
      <w:proofErr w:type="spellStart"/>
      <w:r>
        <w:t>AIoT</w:t>
      </w:r>
      <w:proofErr w:type="spellEnd"/>
      <w:r>
        <w:t xml:space="preserve"> device only considers Command message that includes its expected </w:t>
      </w:r>
      <w:proofErr w:type="spellStart"/>
      <w:r>
        <w:t>TempID</w:t>
      </w:r>
      <w:proofErr w:type="spellEnd"/>
      <w:r>
        <w:t xml:space="preserve"> and check the command PDU. In case of Inventory request the </w:t>
      </w:r>
      <w:proofErr w:type="spellStart"/>
      <w:r>
        <w:t>AIoT</w:t>
      </w:r>
      <w:proofErr w:type="spellEnd"/>
      <w:r>
        <w:t xml:space="preserve"> device check whether the Inventory is for the device.</w:t>
      </w:r>
    </w:p>
    <w:p w14:paraId="1956B749" w14:textId="77777777" w:rsidR="004A1DEF" w:rsidRDefault="004A1DEF">
      <w:pPr>
        <w:pStyle w:val="B1"/>
        <w:numPr>
          <w:ilvl w:val="0"/>
          <w:numId w:val="23"/>
        </w:numPr>
      </w:pPr>
      <w:bookmarkStart w:id="1369" w:name="MCCQCTEMPBM_00000151"/>
      <w:bookmarkEnd w:id="1368"/>
      <w:r>
        <w:t xml:space="preserve">The </w:t>
      </w:r>
      <w:proofErr w:type="spellStart"/>
      <w:r>
        <w:t>AIoT</w:t>
      </w:r>
      <w:proofErr w:type="spellEnd"/>
      <w:r>
        <w:t xml:space="preserve"> device responds to the Command or Inventory request.</w:t>
      </w:r>
    </w:p>
    <w:p w14:paraId="2EC21914" w14:textId="77777777" w:rsidR="004A1DEF" w:rsidRDefault="004A1DEF">
      <w:pPr>
        <w:pStyle w:val="B1"/>
        <w:numPr>
          <w:ilvl w:val="0"/>
          <w:numId w:val="23"/>
        </w:numPr>
      </w:pPr>
      <w:bookmarkStart w:id="1370" w:name="MCCQCTEMPBM_00000152"/>
      <w:bookmarkEnd w:id="1369"/>
      <w:r>
        <w:t xml:space="preserve">Both the </w:t>
      </w:r>
      <w:proofErr w:type="spellStart"/>
      <w:r>
        <w:t>AIoT</w:t>
      </w:r>
      <w:proofErr w:type="spellEnd"/>
      <w:r>
        <w:t xml:space="preserve"> device and CN NF generates the next temporary ID.</w:t>
      </w:r>
    </w:p>
    <w:p w14:paraId="7419F105" w14:textId="410772A6" w:rsidR="004A1DEF" w:rsidRPr="00DA1267" w:rsidRDefault="004A1DEF" w:rsidP="004A1DEF">
      <w:pPr>
        <w:pStyle w:val="Heading3"/>
      </w:pPr>
      <w:bookmarkStart w:id="1371" w:name="_Toc180278838"/>
      <w:bookmarkStart w:id="1372" w:name="_Toc180279013"/>
      <w:bookmarkStart w:id="1373" w:name="_Toc180279280"/>
      <w:bookmarkStart w:id="1374" w:name="_Toc180279759"/>
      <w:bookmarkStart w:id="1375" w:name="_Toc182841203"/>
      <w:bookmarkStart w:id="1376" w:name="_Toc182899284"/>
      <w:bookmarkStart w:id="1377" w:name="_Toc208305360"/>
      <w:bookmarkEnd w:id="1370"/>
      <w:r w:rsidRPr="00DA1267">
        <w:t>6.</w:t>
      </w:r>
      <w:r w:rsidR="00537447">
        <w:t>26</w:t>
      </w:r>
      <w:r w:rsidRPr="00DA1267">
        <w:t>.3</w:t>
      </w:r>
      <w:r w:rsidRPr="00DA1267">
        <w:tab/>
        <w:t>Evaluation</w:t>
      </w:r>
      <w:bookmarkEnd w:id="1371"/>
      <w:bookmarkEnd w:id="1372"/>
      <w:bookmarkEnd w:id="1373"/>
      <w:bookmarkEnd w:id="1374"/>
      <w:bookmarkEnd w:id="1375"/>
      <w:bookmarkEnd w:id="1376"/>
      <w:bookmarkEnd w:id="1377"/>
    </w:p>
    <w:p w14:paraId="56A31FA2" w14:textId="77777777" w:rsidR="00F9462D" w:rsidRDefault="00F9462D" w:rsidP="00F9462D">
      <w:r>
        <w:t>This solution fulfils KI#3 requirements with the following properties.</w:t>
      </w:r>
    </w:p>
    <w:p w14:paraId="4B016C88" w14:textId="77777777" w:rsidR="00F9462D" w:rsidRDefault="00F9462D">
      <w:pPr>
        <w:pStyle w:val="B1"/>
        <w:numPr>
          <w:ilvl w:val="0"/>
          <w:numId w:val="28"/>
        </w:numPr>
      </w:pPr>
      <w:bookmarkStart w:id="1378" w:name="MCCQCTEMPBM_00000153"/>
      <w:r>
        <w:lastRenderedPageBreak/>
        <w:t xml:space="preserve">The </w:t>
      </w:r>
      <w:proofErr w:type="spellStart"/>
      <w:r>
        <w:t>AIoT</w:t>
      </w:r>
      <w:proofErr w:type="spellEnd"/>
      <w:r>
        <w:t xml:space="preserve"> device can pre-calculate </w:t>
      </w:r>
      <w:proofErr w:type="spellStart"/>
      <w:r>
        <w:t>TempIDs</w:t>
      </w:r>
      <w:proofErr w:type="spellEnd"/>
      <w:r>
        <w:t xml:space="preserve"> e.g., before going back to sleep after an event. That allows the </w:t>
      </w:r>
      <w:proofErr w:type="spellStart"/>
      <w:r>
        <w:t>AIoT</w:t>
      </w:r>
      <w:proofErr w:type="spellEnd"/>
      <w:r>
        <w:t xml:space="preserve"> device to immediately correlate any DL trigger using the pre-calculated Temp ID. </w:t>
      </w:r>
    </w:p>
    <w:p w14:paraId="10AD7FB7" w14:textId="77777777" w:rsidR="00F9462D" w:rsidRDefault="00F9462D">
      <w:pPr>
        <w:pStyle w:val="B1"/>
        <w:numPr>
          <w:ilvl w:val="0"/>
          <w:numId w:val="28"/>
        </w:numPr>
      </w:pPr>
      <w:bookmarkStart w:id="1379" w:name="MCCQCTEMPBM_00000154"/>
      <w:bookmarkEnd w:id="1378"/>
      <w:r>
        <w:t xml:space="preserve">Locally generated </w:t>
      </w:r>
      <w:proofErr w:type="spellStart"/>
      <w:r>
        <w:t>TempIDs</w:t>
      </w:r>
      <w:proofErr w:type="spellEnd"/>
      <w:r>
        <w:t xml:space="preserve"> reduces power consumption as there is no need to send encrypted Temporary IDs over the radio interface.</w:t>
      </w:r>
    </w:p>
    <w:p w14:paraId="6B094EF1" w14:textId="77777777" w:rsidR="00F9462D" w:rsidRDefault="00F9462D">
      <w:pPr>
        <w:pStyle w:val="B1"/>
        <w:numPr>
          <w:ilvl w:val="0"/>
          <w:numId w:val="28"/>
        </w:numPr>
      </w:pPr>
      <w:bookmarkStart w:id="1380" w:name="MCCQCTEMPBM_00000155"/>
      <w:bookmarkEnd w:id="1379"/>
      <w:r>
        <w:t xml:space="preserve">Locally derived Temp IDs in both in the CN NF and </w:t>
      </w:r>
      <w:proofErr w:type="spellStart"/>
      <w:r>
        <w:t>AIoT</w:t>
      </w:r>
      <w:proofErr w:type="spellEnd"/>
      <w:r>
        <w:t xml:space="preserve"> device have a risk to get out-of-synch with each other. To mitigate this the following is proposed:</w:t>
      </w:r>
    </w:p>
    <w:p w14:paraId="5F266DFB" w14:textId="77777777" w:rsidR="00F9462D" w:rsidRDefault="00F9462D">
      <w:pPr>
        <w:pStyle w:val="B2"/>
        <w:numPr>
          <w:ilvl w:val="0"/>
          <w:numId w:val="28"/>
        </w:numPr>
        <w:ind w:left="993"/>
      </w:pPr>
      <w:bookmarkStart w:id="1381" w:name="MCCQCTEMPBM_00000156"/>
      <w:bookmarkEnd w:id="1380"/>
      <w:r>
        <w:t xml:space="preserve">The CN NF can when detected out-of-synch </w:t>
      </w:r>
      <w:r w:rsidRPr="0034699D">
        <w:t xml:space="preserve">send a new seed </w:t>
      </w:r>
      <w:r>
        <w:t xml:space="preserve">to the </w:t>
      </w:r>
      <w:proofErr w:type="spellStart"/>
      <w:r>
        <w:t>AIoT</w:t>
      </w:r>
      <w:proofErr w:type="spellEnd"/>
      <w:r>
        <w:t xml:space="preserve"> device </w:t>
      </w:r>
      <w:r w:rsidRPr="0034699D">
        <w:t>to restart the algorithm.</w:t>
      </w:r>
      <w:r>
        <w:t xml:space="preserve"> Restarting the algorithm has some overhead. To recover from the out-of-sync issue without restarting the algorithm, the CN NF and device can perform the following:</w:t>
      </w:r>
    </w:p>
    <w:p w14:paraId="60562EE4" w14:textId="77777777" w:rsidR="00F9462D" w:rsidRPr="0034699D" w:rsidRDefault="00F9462D">
      <w:pPr>
        <w:pStyle w:val="B3"/>
        <w:numPr>
          <w:ilvl w:val="0"/>
          <w:numId w:val="28"/>
        </w:numPr>
        <w:ind w:left="1418" w:hanging="284"/>
      </w:pPr>
      <w:bookmarkStart w:id="1382" w:name="MCCQCTEMPBM_00000157"/>
      <w:bookmarkEnd w:id="1381"/>
      <w:r w:rsidRPr="0034699D">
        <w:t xml:space="preserve">On the CN NF side, the NF can check the received </w:t>
      </w:r>
      <w:proofErr w:type="spellStart"/>
      <w:r w:rsidRPr="0034699D">
        <w:t>TempID</w:t>
      </w:r>
      <w:proofErr w:type="spellEnd"/>
      <w:r w:rsidRPr="0034699D">
        <w:t xml:space="preserve"> against the sequence of </w:t>
      </w:r>
      <w:proofErr w:type="spellStart"/>
      <w:r w:rsidRPr="0034699D">
        <w:t>TempIDs</w:t>
      </w:r>
      <w:proofErr w:type="spellEnd"/>
      <w:r w:rsidRPr="0034699D">
        <w:t xml:space="preserve"> and continue from there.</w:t>
      </w:r>
    </w:p>
    <w:p w14:paraId="6551D291" w14:textId="77777777" w:rsidR="00F9462D" w:rsidRPr="0034699D" w:rsidRDefault="00F9462D">
      <w:pPr>
        <w:pStyle w:val="B3"/>
        <w:numPr>
          <w:ilvl w:val="0"/>
          <w:numId w:val="28"/>
        </w:numPr>
        <w:ind w:left="1418" w:hanging="284"/>
      </w:pPr>
      <w:bookmarkStart w:id="1383" w:name="MCCQCTEMPBM_00000158"/>
      <w:bookmarkEnd w:id="1382"/>
      <w:r w:rsidRPr="0034699D">
        <w:t xml:space="preserve">On the </w:t>
      </w:r>
      <w:proofErr w:type="spellStart"/>
      <w:r w:rsidRPr="0034699D">
        <w:t>AIoT</w:t>
      </w:r>
      <w:proofErr w:type="spellEnd"/>
      <w:r w:rsidRPr="0034699D">
        <w:t xml:space="preserve"> device side, the device may save old </w:t>
      </w:r>
      <w:proofErr w:type="spellStart"/>
      <w:r w:rsidRPr="0034699D">
        <w:t>TempID</w:t>
      </w:r>
      <w:proofErr w:type="spellEnd"/>
      <w:r w:rsidRPr="0034699D">
        <w:t xml:space="preserve"> and check </w:t>
      </w:r>
      <w:r>
        <w:t xml:space="preserve">received </w:t>
      </w:r>
      <w:proofErr w:type="spellStart"/>
      <w:r>
        <w:t>TempID</w:t>
      </w:r>
      <w:proofErr w:type="spellEnd"/>
      <w:r>
        <w:t xml:space="preserve"> in the </w:t>
      </w:r>
      <w:r w:rsidRPr="0034699D">
        <w:t xml:space="preserve">DL trigger </w:t>
      </w:r>
      <w:r>
        <w:t xml:space="preserve">message </w:t>
      </w:r>
      <w:r w:rsidRPr="0034699D">
        <w:t>against those.</w:t>
      </w:r>
    </w:p>
    <w:p w14:paraId="0F07FA8B" w14:textId="77777777" w:rsidR="00F9462D" w:rsidRDefault="00F9462D">
      <w:pPr>
        <w:pStyle w:val="B1"/>
        <w:numPr>
          <w:ilvl w:val="0"/>
          <w:numId w:val="28"/>
        </w:numPr>
      </w:pPr>
      <w:bookmarkStart w:id="1384" w:name="MCCQCTEMPBM_00000159"/>
      <w:bookmarkEnd w:id="1383"/>
      <w:r>
        <w:rPr>
          <w:lang w:eastAsia="zh-CN"/>
        </w:rPr>
        <w:t xml:space="preserve">There is no guarantee that the </w:t>
      </w:r>
      <w:proofErr w:type="spellStart"/>
      <w:r>
        <w:rPr>
          <w:lang w:eastAsia="zh-CN"/>
        </w:rPr>
        <w:t>TempID</w:t>
      </w:r>
      <w:proofErr w:type="spellEnd"/>
      <w:r>
        <w:rPr>
          <w:lang w:eastAsia="zh-CN"/>
        </w:rPr>
        <w:t xml:space="preserve"> is unique. In case the CN NF receives a </w:t>
      </w:r>
      <w:proofErr w:type="spellStart"/>
      <w:r>
        <w:rPr>
          <w:lang w:eastAsia="zh-CN"/>
        </w:rPr>
        <w:t>TempID</w:t>
      </w:r>
      <w:proofErr w:type="spellEnd"/>
      <w:r>
        <w:rPr>
          <w:lang w:eastAsia="zh-CN"/>
        </w:rPr>
        <w:t xml:space="preserve"> and the CN NF has duplicates of this </w:t>
      </w:r>
      <w:proofErr w:type="spellStart"/>
      <w:r>
        <w:rPr>
          <w:lang w:eastAsia="zh-CN"/>
        </w:rPr>
        <w:t>TempID</w:t>
      </w:r>
      <w:proofErr w:type="spellEnd"/>
      <w:r>
        <w:rPr>
          <w:lang w:eastAsia="zh-CN"/>
        </w:rPr>
        <w:t xml:space="preserve">, the CN NF can trigger the </w:t>
      </w:r>
      <w:proofErr w:type="spellStart"/>
      <w:r>
        <w:rPr>
          <w:lang w:eastAsia="zh-CN"/>
        </w:rPr>
        <w:t>AIoT</w:t>
      </w:r>
      <w:proofErr w:type="spellEnd"/>
      <w:r>
        <w:rPr>
          <w:lang w:eastAsia="zh-CN"/>
        </w:rPr>
        <w:t xml:space="preserve"> device with next </w:t>
      </w:r>
      <w:proofErr w:type="spellStart"/>
      <w:r>
        <w:rPr>
          <w:lang w:eastAsia="zh-CN"/>
        </w:rPr>
        <w:t>TempID</w:t>
      </w:r>
      <w:proofErr w:type="spellEnd"/>
      <w:r>
        <w:rPr>
          <w:lang w:eastAsia="zh-CN"/>
        </w:rPr>
        <w:t xml:space="preserve"> to determine the </w:t>
      </w:r>
      <w:proofErr w:type="spellStart"/>
      <w:r>
        <w:rPr>
          <w:lang w:eastAsia="zh-CN"/>
        </w:rPr>
        <w:t>AIoT</w:t>
      </w:r>
      <w:proofErr w:type="spellEnd"/>
      <w:r>
        <w:rPr>
          <w:lang w:eastAsia="zh-CN"/>
        </w:rPr>
        <w:t xml:space="preserve"> device.</w:t>
      </w:r>
    </w:p>
    <w:p w14:paraId="40234F42" w14:textId="1BC739C4" w:rsidR="00F9462D" w:rsidRDefault="00F9462D" w:rsidP="001D14DF">
      <w:pPr>
        <w:pStyle w:val="NO"/>
      </w:pPr>
      <w:bookmarkStart w:id="1385" w:name="_Hlk182410780"/>
      <w:bookmarkEnd w:id="1384"/>
      <w:r w:rsidRPr="00F9462D">
        <w:rPr>
          <w:lang w:eastAsia="zh-CN"/>
        </w:rPr>
        <w:t>N</w:t>
      </w:r>
      <w:r w:rsidR="001D14DF">
        <w:rPr>
          <w:lang w:eastAsia="zh-CN"/>
        </w:rPr>
        <w:t>OTE</w:t>
      </w:r>
      <w:r w:rsidRPr="00F9462D">
        <w:rPr>
          <w:lang w:eastAsia="zh-CN"/>
        </w:rPr>
        <w:t xml:space="preserve">: </w:t>
      </w:r>
      <w:r w:rsidR="001D14DF">
        <w:rPr>
          <w:lang w:eastAsia="zh-CN"/>
        </w:rPr>
        <w:t xml:space="preserve">Security </w:t>
      </w:r>
      <w:r w:rsidRPr="00F9462D">
        <w:rPr>
          <w:lang w:eastAsia="zh-CN"/>
        </w:rPr>
        <w:t xml:space="preserve">evaluation is </w:t>
      </w:r>
      <w:r w:rsidR="001D14DF">
        <w:rPr>
          <w:lang w:eastAsia="zh-CN"/>
        </w:rPr>
        <w:t>incomplete</w:t>
      </w:r>
      <w:r w:rsidRPr="00F9462D">
        <w:rPr>
          <w:lang w:eastAsia="zh-CN"/>
        </w:rPr>
        <w:t>.</w:t>
      </w:r>
    </w:p>
    <w:bookmarkEnd w:id="1385"/>
    <w:p w14:paraId="22404AFF" w14:textId="364782AE" w:rsidR="004A1DEF" w:rsidRPr="00DA1267" w:rsidRDefault="004A1DEF" w:rsidP="005132FA"/>
    <w:p w14:paraId="5CDD5462" w14:textId="6DEEBC95" w:rsidR="007370DC" w:rsidRPr="00317F07" w:rsidRDefault="007370DC" w:rsidP="007370DC">
      <w:pPr>
        <w:pStyle w:val="Heading2"/>
      </w:pPr>
      <w:bookmarkStart w:id="1386" w:name="_Toc180278839"/>
      <w:bookmarkStart w:id="1387" w:name="_Toc180279014"/>
      <w:bookmarkStart w:id="1388" w:name="_Toc180279281"/>
      <w:bookmarkStart w:id="1389" w:name="_Toc180279760"/>
      <w:bookmarkStart w:id="1390" w:name="_Toc182841204"/>
      <w:bookmarkStart w:id="1391" w:name="_Toc182899285"/>
      <w:bookmarkStart w:id="1392" w:name="_Toc208305361"/>
      <w:r w:rsidRPr="00317F07">
        <w:t>6.</w:t>
      </w:r>
      <w:r>
        <w:t>27</w:t>
      </w:r>
      <w:r w:rsidRPr="00317F07">
        <w:tab/>
        <w:t>Solution #</w:t>
      </w:r>
      <w:r>
        <w:t>27</w:t>
      </w:r>
      <w:r w:rsidRPr="00317F07">
        <w:t xml:space="preserve">: </w:t>
      </w:r>
      <w:r>
        <w:t xml:space="preserve">Privacy protection of </w:t>
      </w:r>
      <w:proofErr w:type="spellStart"/>
      <w:r>
        <w:t>AIoT</w:t>
      </w:r>
      <w:proofErr w:type="spellEnd"/>
      <w:r>
        <w:t xml:space="preserve"> device identifier based on a temporary identifier</w:t>
      </w:r>
      <w:bookmarkEnd w:id="1386"/>
      <w:bookmarkEnd w:id="1387"/>
      <w:bookmarkEnd w:id="1388"/>
      <w:bookmarkEnd w:id="1389"/>
      <w:bookmarkEnd w:id="1390"/>
      <w:bookmarkEnd w:id="1391"/>
      <w:bookmarkEnd w:id="1392"/>
    </w:p>
    <w:p w14:paraId="31FB257E" w14:textId="102F88B4" w:rsidR="007370DC" w:rsidRPr="00317F07" w:rsidRDefault="007370DC" w:rsidP="007370DC">
      <w:pPr>
        <w:pStyle w:val="Heading3"/>
      </w:pPr>
      <w:bookmarkStart w:id="1393" w:name="_Toc180278840"/>
      <w:bookmarkStart w:id="1394" w:name="_Toc180279015"/>
      <w:bookmarkStart w:id="1395" w:name="_Toc180279282"/>
      <w:bookmarkStart w:id="1396" w:name="_Toc180279761"/>
      <w:bookmarkStart w:id="1397" w:name="_Toc182841205"/>
      <w:bookmarkStart w:id="1398" w:name="_Toc182899286"/>
      <w:bookmarkStart w:id="1399" w:name="_Toc208305362"/>
      <w:r w:rsidRPr="00317F07">
        <w:t>6.</w:t>
      </w:r>
      <w:r>
        <w:t>27</w:t>
      </w:r>
      <w:r w:rsidRPr="00317F07">
        <w:t>.1</w:t>
      </w:r>
      <w:r w:rsidRPr="00317F07">
        <w:tab/>
        <w:t>Introduction</w:t>
      </w:r>
      <w:bookmarkEnd w:id="1393"/>
      <w:bookmarkEnd w:id="1394"/>
      <w:bookmarkEnd w:id="1395"/>
      <w:bookmarkEnd w:id="1396"/>
      <w:bookmarkEnd w:id="1397"/>
      <w:bookmarkEnd w:id="1398"/>
      <w:bookmarkEnd w:id="1399"/>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w:t>
      </w:r>
      <w:proofErr w:type="spellStart"/>
      <w:r>
        <w:t>AIoT</w:t>
      </w:r>
      <w:proofErr w:type="spellEnd"/>
      <w:r>
        <w:t xml:space="preserve"> device. In the proposed mechanism, an </w:t>
      </w:r>
      <w:proofErr w:type="spellStart"/>
      <w:r>
        <w:t>AIoT</w:t>
      </w:r>
      <w:proofErr w:type="spellEnd"/>
      <w:r>
        <w:t xml:space="preserve"> device generates a temporary device identifier (T-ID) when it needs to transmit its device identifier towards the network (e.g., for the purpose of inventory management). This solution assumes that an Application Function (AF) manages the </w:t>
      </w:r>
      <w:proofErr w:type="spellStart"/>
      <w:r>
        <w:t>AIoT</w:t>
      </w:r>
      <w:proofErr w:type="spellEnd"/>
      <w:r>
        <w:t xml:space="preserve"> device identifier and the corresponding security protection profile. The security protection profile includes device credential and an algorithm to use to generate a T-ID. </w:t>
      </w:r>
    </w:p>
    <w:p w14:paraId="756857E4" w14:textId="77777777" w:rsidR="007370DC" w:rsidRDefault="007370DC" w:rsidP="007370DC">
      <w:pPr>
        <w:pStyle w:val="NO"/>
      </w:pPr>
      <w:r>
        <w:t xml:space="preserve">NOTE 1: The privacy protection mechanism based on a temporary identifier is applied when the </w:t>
      </w:r>
      <w:proofErr w:type="spellStart"/>
      <w:r>
        <w:t>AIoT</w:t>
      </w:r>
      <w:proofErr w:type="spellEnd"/>
      <w:r>
        <w:t xml:space="preserve"> device and AF are provisioned with the security protection profile.  </w:t>
      </w:r>
    </w:p>
    <w:p w14:paraId="3F00CC7A" w14:textId="77777777" w:rsidR="007370DC" w:rsidRPr="00CB70D8" w:rsidRDefault="007370DC" w:rsidP="007370DC">
      <w:pPr>
        <w:pStyle w:val="NO"/>
      </w:pPr>
      <w:r>
        <w:t xml:space="preserve">NOTE 2: Device credential types are determined based on each </w:t>
      </w:r>
      <w:proofErr w:type="spellStart"/>
      <w:r>
        <w:t>AIoT</w:t>
      </w:r>
      <w:proofErr w:type="spellEnd"/>
      <w:r>
        <w:t xml:space="preserve"> service and device capability.</w:t>
      </w:r>
    </w:p>
    <w:p w14:paraId="1CB12789" w14:textId="1B3828C1" w:rsidR="007370DC" w:rsidRDefault="007370DC" w:rsidP="007370DC">
      <w:pPr>
        <w:pStyle w:val="Heading3"/>
      </w:pPr>
      <w:bookmarkStart w:id="1400" w:name="_Toc180278841"/>
      <w:bookmarkStart w:id="1401" w:name="_Toc180279016"/>
      <w:bookmarkStart w:id="1402" w:name="_Toc180279283"/>
      <w:bookmarkStart w:id="1403" w:name="_Toc180279762"/>
      <w:bookmarkStart w:id="1404" w:name="_Toc182841206"/>
      <w:bookmarkStart w:id="1405" w:name="_Toc182899287"/>
      <w:bookmarkStart w:id="1406" w:name="_Toc208305363"/>
      <w:r w:rsidRPr="00317F07">
        <w:lastRenderedPageBreak/>
        <w:t>6.</w:t>
      </w:r>
      <w:r>
        <w:t>27</w:t>
      </w:r>
      <w:r w:rsidRPr="00317F07">
        <w:t>.2</w:t>
      </w:r>
      <w:r w:rsidRPr="00317F07">
        <w:tab/>
        <w:t>Solution details</w:t>
      </w:r>
      <w:bookmarkEnd w:id="1400"/>
      <w:bookmarkEnd w:id="1401"/>
      <w:bookmarkEnd w:id="1402"/>
      <w:bookmarkEnd w:id="1403"/>
      <w:bookmarkEnd w:id="1404"/>
      <w:bookmarkEnd w:id="1405"/>
      <w:bookmarkEnd w:id="1406"/>
    </w:p>
    <w:p w14:paraId="5346639F" w14:textId="1E303551" w:rsidR="007370DC" w:rsidRDefault="007370DC" w:rsidP="007370DC">
      <w:pPr>
        <w:pStyle w:val="Heading4"/>
      </w:pPr>
      <w:bookmarkStart w:id="1407" w:name="_Toc180278842"/>
      <w:bookmarkStart w:id="1408" w:name="_Toc180279017"/>
      <w:bookmarkStart w:id="1409" w:name="_Toc180279284"/>
      <w:bookmarkStart w:id="1410" w:name="_Toc180279763"/>
      <w:bookmarkStart w:id="1411" w:name="_Toc182841207"/>
      <w:bookmarkStart w:id="1412" w:name="_Toc182899288"/>
      <w:bookmarkStart w:id="1413" w:name="_Toc208305364"/>
      <w:r w:rsidRPr="00E43474">
        <w:t>6.</w:t>
      </w:r>
      <w:r>
        <w:rPr>
          <w:lang w:eastAsia="zh-CN"/>
        </w:rPr>
        <w:t>27</w:t>
      </w:r>
      <w:r w:rsidRPr="00E43474">
        <w:t>.2.</w:t>
      </w:r>
      <w:r>
        <w:t>1</w:t>
      </w:r>
      <w:r w:rsidRPr="00E43474">
        <w:tab/>
      </w:r>
      <w:r>
        <w:t>Procedures</w:t>
      </w:r>
      <w:bookmarkEnd w:id="1407"/>
      <w:bookmarkEnd w:id="1408"/>
      <w:bookmarkEnd w:id="1409"/>
      <w:bookmarkEnd w:id="1410"/>
      <w:bookmarkEnd w:id="1411"/>
      <w:bookmarkEnd w:id="1412"/>
      <w:bookmarkEnd w:id="1413"/>
    </w:p>
    <w:p w14:paraId="4E68B516" w14:textId="77777777" w:rsidR="007370DC" w:rsidRDefault="007370DC" w:rsidP="005132FA">
      <w:pPr>
        <w:pStyle w:val="TH"/>
      </w:pPr>
      <w:r>
        <w:object w:dxaOrig="11250" w:dyaOrig="7260" w14:anchorId="4BECF770">
          <v:shape id="_x0000_i1064" type="#_x0000_t75" style="width:443.8pt;height:285.85pt" o:ole="">
            <v:imagedata r:id="rId96" o:title=""/>
          </v:shape>
          <o:OLEObject Type="Embed" ProgID="Visio.Drawing.15" ShapeID="_x0000_i1064" DrawAspect="Content" ObjectID="_1818921211" r:id="rId97"/>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77777777"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 xml:space="preserve">are used to describe the privacy protection mechanism in this solution. The proposed mechanism can be applied to any reference architectures and procedures for </w:t>
      </w:r>
      <w:proofErr w:type="spellStart"/>
      <w:r>
        <w:t>AIoT</w:t>
      </w:r>
      <w:proofErr w:type="spellEnd"/>
      <w:r>
        <w:t xml:space="preserve"> services that require transmission of </w:t>
      </w:r>
      <w:proofErr w:type="spellStart"/>
      <w:r>
        <w:t>AIoT</w:t>
      </w:r>
      <w:proofErr w:type="spellEnd"/>
      <w:r>
        <w:t xml:space="preserve"> device identifier by </w:t>
      </w:r>
      <w:proofErr w:type="spellStart"/>
      <w:r>
        <w:t>AIoT</w:t>
      </w:r>
      <w:proofErr w:type="spellEnd"/>
      <w:r>
        <w:t xml:space="preserve"> device.</w:t>
      </w:r>
    </w:p>
    <w:p w14:paraId="5753AF37" w14:textId="77777777" w:rsidR="007370DC" w:rsidRPr="00EB3C67" w:rsidRDefault="007370DC" w:rsidP="007370DC">
      <w:pPr>
        <w:pStyle w:val="B1"/>
        <w:ind w:left="284" w:firstLine="0"/>
      </w:pPr>
      <w:r>
        <w:t>0.</w:t>
      </w:r>
      <w:r>
        <w:tab/>
      </w:r>
      <w:r w:rsidRPr="00EB3C67">
        <w:t xml:space="preserve">Each </w:t>
      </w:r>
      <w:proofErr w:type="spellStart"/>
      <w:r w:rsidRPr="00EB3C67">
        <w:t>A</w:t>
      </w:r>
      <w:r>
        <w:t>I</w:t>
      </w:r>
      <w:r w:rsidRPr="00EB3C67">
        <w:t>oT</w:t>
      </w:r>
      <w:proofErr w:type="spellEnd"/>
      <w:r w:rsidRPr="00EB3C67">
        <w:t xml:space="preserve"> device is provisioned with its </w:t>
      </w:r>
      <w:proofErr w:type="spellStart"/>
      <w:r w:rsidRPr="00EB3C67">
        <w:t>A</w:t>
      </w:r>
      <w:r>
        <w:t>I</w:t>
      </w:r>
      <w:r w:rsidRPr="00EB3C67">
        <w:t>oT</w:t>
      </w:r>
      <w:proofErr w:type="spellEnd"/>
      <w:r w:rsidRPr="00EB3C67">
        <w:t xml:space="preserve"> device identifier and security protection profile such as </w:t>
      </w:r>
      <w:r>
        <w:t xml:space="preserve">a </w:t>
      </w:r>
      <w:r w:rsidRPr="00EB3C67">
        <w:t xml:space="preserve">device credential and an algorithm to use to generate </w:t>
      </w:r>
      <w:r>
        <w:t xml:space="preserve">a </w:t>
      </w:r>
      <w:r w:rsidRPr="00EB3C67">
        <w:t xml:space="preserve">T-ID. An Application Function (AF) manages the </w:t>
      </w:r>
      <w:proofErr w:type="spellStart"/>
      <w:r w:rsidRPr="00EB3C67">
        <w:t>A</w:t>
      </w:r>
      <w:r>
        <w:t>I</w:t>
      </w:r>
      <w:r w:rsidRPr="00EB3C67">
        <w:t>oT</w:t>
      </w:r>
      <w:proofErr w:type="spellEnd"/>
      <w:r w:rsidRPr="00EB3C67">
        <w:t xml:space="preserve"> device identifier and the associated security protection profile.</w:t>
      </w:r>
    </w:p>
    <w:p w14:paraId="4075BB9B" w14:textId="77777777" w:rsidR="007370DC" w:rsidRPr="00EB3C67" w:rsidRDefault="007370DC" w:rsidP="007370DC">
      <w:pPr>
        <w:pStyle w:val="B1"/>
      </w:pPr>
      <w:r w:rsidRPr="00EB3C67">
        <w:t>1-3.</w:t>
      </w:r>
      <w:r w:rsidRPr="00EB3C67">
        <w:tab/>
        <w:t xml:space="preserve">The AF triggers an Inventory procedure towards </w:t>
      </w:r>
      <w:proofErr w:type="spellStart"/>
      <w:r w:rsidRPr="00EB3C67">
        <w:t>A</w:t>
      </w:r>
      <w:r>
        <w:t>I</w:t>
      </w:r>
      <w:r w:rsidRPr="00EB3C67">
        <w:t>oT</w:t>
      </w:r>
      <w:proofErr w:type="spellEnd"/>
      <w:r w:rsidRPr="00EB3C67">
        <w:t xml:space="preserve"> devices.</w:t>
      </w:r>
    </w:p>
    <w:p w14:paraId="7FAAEEFD" w14:textId="406F54FF" w:rsidR="007370DC" w:rsidRPr="00EB3C67" w:rsidRDefault="007370DC" w:rsidP="007370DC">
      <w:pPr>
        <w:pStyle w:val="B1"/>
      </w:pPr>
      <w:r w:rsidRPr="00EB3C67">
        <w:t>4.</w:t>
      </w:r>
      <w:r w:rsidRPr="00EB3C67">
        <w:tab/>
        <w:t xml:space="preserve">Upon receiving the Inventory Request from the Reader, the </w:t>
      </w:r>
      <w:proofErr w:type="spellStart"/>
      <w:r w:rsidRPr="00EB3C67">
        <w:t>A</w:t>
      </w:r>
      <w:r>
        <w:t>I</w:t>
      </w:r>
      <w:r w:rsidRPr="00EB3C67">
        <w:t>oT</w:t>
      </w:r>
      <w:proofErr w:type="spellEnd"/>
      <w:r w:rsidRPr="00EB3C67">
        <w:t xml:space="preserve"> device replies to the Reader with </w:t>
      </w:r>
      <w:r>
        <w:t xml:space="preserve">an Inventory Response containing a </w:t>
      </w:r>
      <w:r w:rsidRPr="00EB3C67">
        <w:t xml:space="preserve">temporary device identifier (T-ID). The </w:t>
      </w:r>
      <w:proofErr w:type="spellStart"/>
      <w:r w:rsidRPr="00EB3C67">
        <w:t>A</w:t>
      </w:r>
      <w:r>
        <w:t>I</w:t>
      </w:r>
      <w:r w:rsidRPr="00EB3C67">
        <w:t>oT</w:t>
      </w:r>
      <w:proofErr w:type="spellEnd"/>
      <w:r w:rsidRPr="00EB3C67">
        <w:t xml:space="preserve">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 xml:space="preserve">Upon receiving a T-ID, the Reader sends the received T-ID to the </w:t>
      </w:r>
      <w:proofErr w:type="spellStart"/>
      <w:r w:rsidRPr="00EB3C67">
        <w:t>A</w:t>
      </w:r>
      <w:r>
        <w:t>I</w:t>
      </w:r>
      <w:r w:rsidRPr="00EB3C67">
        <w:t>oT</w:t>
      </w:r>
      <w:proofErr w:type="spellEnd"/>
      <w:r w:rsidRPr="00EB3C67">
        <w:t xml:space="preserve"> Controller. Additionally, the Reader sends Enrichment data</w:t>
      </w:r>
      <w:r>
        <w:t xml:space="preserve"> (e.g., the Reader location)</w:t>
      </w:r>
      <w:r w:rsidRPr="00EB3C67">
        <w:t xml:space="preserve"> along with the T-ID</w:t>
      </w:r>
      <w:r>
        <w:t xml:space="preserve"> if </w:t>
      </w:r>
      <w:r w:rsidRPr="00EB3C67">
        <w:t xml:space="preserve">configured by the </w:t>
      </w:r>
      <w:proofErr w:type="spellStart"/>
      <w:r w:rsidRPr="00EB3C67">
        <w:t>A</w:t>
      </w:r>
      <w:r>
        <w:t>I</w:t>
      </w:r>
      <w:r w:rsidRPr="00EB3C67">
        <w:t>oT</w:t>
      </w:r>
      <w:proofErr w:type="spellEnd"/>
      <w:r w:rsidRPr="00EB3C67">
        <w:t xml:space="preserve"> Controller. </w:t>
      </w:r>
    </w:p>
    <w:p w14:paraId="0BC9CF33" w14:textId="77777777" w:rsidR="007370DC" w:rsidRPr="00EB3C67" w:rsidRDefault="007370DC" w:rsidP="007370DC">
      <w:pPr>
        <w:pStyle w:val="B1"/>
      </w:pPr>
      <w:r w:rsidRPr="00EB3C67">
        <w:t>6.</w:t>
      </w:r>
      <w:r w:rsidRPr="00EB3C67">
        <w:tab/>
        <w:t xml:space="preserve">The </w:t>
      </w:r>
      <w:proofErr w:type="spellStart"/>
      <w:r w:rsidRPr="00EB3C67">
        <w:t>A</w:t>
      </w:r>
      <w:r>
        <w:t>I</w:t>
      </w:r>
      <w:r w:rsidRPr="00EB3C67">
        <w:t>oT</w:t>
      </w:r>
      <w:proofErr w:type="spellEnd"/>
      <w:r w:rsidRPr="00EB3C67">
        <w:t xml:space="preserve">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 xml:space="preserve">Pull-based procedure: When the </w:t>
      </w:r>
      <w:proofErr w:type="spellStart"/>
      <w:r>
        <w:t>AIoT</w:t>
      </w:r>
      <w:proofErr w:type="spellEnd"/>
      <w:r>
        <w:t xml:space="preserve">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w:t>
      </w:r>
      <w:proofErr w:type="spellStart"/>
      <w:r>
        <w:t>AIoT</w:t>
      </w:r>
      <w:proofErr w:type="spellEnd"/>
      <w:r>
        <w:t xml:space="preserve"> Controller only contains the </w:t>
      </w:r>
      <w:r w:rsidRPr="00EB3C67">
        <w:t>information</w:t>
      </w:r>
      <w:r>
        <w:t xml:space="preserve"> associated with the requested T-IDs in the Inventory Response.</w:t>
      </w:r>
    </w:p>
    <w:p w14:paraId="5EA9C98E" w14:textId="706D1D4F" w:rsidR="007370DC" w:rsidRDefault="007370DC" w:rsidP="007370DC">
      <w:pPr>
        <w:pStyle w:val="NO"/>
      </w:pPr>
      <w:r>
        <w:lastRenderedPageBreak/>
        <w:t>-</w:t>
      </w:r>
      <w:r>
        <w:tab/>
        <w:t xml:space="preserve">Push-based procedure: the </w:t>
      </w:r>
      <w:proofErr w:type="spellStart"/>
      <w:r>
        <w:t>AIoT</w:t>
      </w:r>
      <w:proofErr w:type="spellEnd"/>
      <w:r>
        <w:t xml:space="preserve"> Controller sends an Inventory Response (step 7b in Figure 6.</w:t>
      </w:r>
      <w:r w:rsidR="0087489D">
        <w:t>27</w:t>
      </w:r>
      <w:r>
        <w:t xml:space="preserve">.2.1-1) containing the information received from previous steps to the corresponding AF if T-ID includes the service identifier (e.g., AF Identity).NOTE 4: In case of pull-based procedure in step 7, a freshness parameter needs to be synchronized between the </w:t>
      </w:r>
      <w:proofErr w:type="spellStart"/>
      <w:r>
        <w:t>AIoT</w:t>
      </w:r>
      <w:proofErr w:type="spellEnd"/>
      <w:r>
        <w:t xml:space="preserve"> device and AF. </w:t>
      </w:r>
      <w:bookmarkStart w:id="1414" w:name="_Toc92180346"/>
      <w:bookmarkStart w:id="1415" w:name="_Toc92805073"/>
    </w:p>
    <w:p w14:paraId="3EE52B99" w14:textId="77777777" w:rsidR="0087489D" w:rsidRPr="0087489D" w:rsidRDefault="0087489D" w:rsidP="0087489D">
      <w:pPr>
        <w:ind w:left="568" w:hanging="1"/>
      </w:pPr>
      <w:r w:rsidRPr="0087489D">
        <w:t xml:space="preserve">Once the AF receives a list of T-ID(s) from the </w:t>
      </w:r>
      <w:proofErr w:type="spellStart"/>
      <w:r w:rsidRPr="0087489D">
        <w:t>AIoT</w:t>
      </w:r>
      <w:proofErr w:type="spellEnd"/>
      <w:r w:rsidRPr="0087489D">
        <w:t xml:space="preserve"> Controller, it identifies the corresponding </w:t>
      </w:r>
      <w:proofErr w:type="spellStart"/>
      <w:r w:rsidRPr="0087489D">
        <w:t>AIoT</w:t>
      </w:r>
      <w:proofErr w:type="spellEnd"/>
      <w:r w:rsidRPr="0087489D">
        <w:t xml:space="preserve"> device(s) by checking if the received T-ID matches with the one of expected T-ID(s).</w:t>
      </w:r>
    </w:p>
    <w:p w14:paraId="693111EE" w14:textId="77777777" w:rsidR="0087489D" w:rsidRDefault="0087489D" w:rsidP="0087489D">
      <w:pPr>
        <w:pStyle w:val="NO"/>
      </w:pPr>
      <w:r>
        <w:t xml:space="preserve">NOTE 4: It is assumed that AF has generated the list of expected T-ID(s) of </w:t>
      </w:r>
      <w:proofErr w:type="spellStart"/>
      <w:r>
        <w:t>AIoT</w:t>
      </w:r>
      <w:proofErr w:type="spellEnd"/>
      <w:r>
        <w:t xml:space="preserve"> device(s) of interest before the matching is performed.</w:t>
      </w:r>
    </w:p>
    <w:p w14:paraId="4E8E56C5" w14:textId="1A89D57E" w:rsidR="0087489D" w:rsidRDefault="0087489D" w:rsidP="0087489D">
      <w:pPr>
        <w:pStyle w:val="NO"/>
      </w:pPr>
      <w:r>
        <w:t xml:space="preserve">NOTE 5: In case of pull-based procedure in step 7, a freshness parameter needs to be synchronized between the </w:t>
      </w:r>
      <w:proofErr w:type="spellStart"/>
      <w:r>
        <w:t>AIoT</w:t>
      </w:r>
      <w:proofErr w:type="spellEnd"/>
      <w:r>
        <w:t xml:space="preserve"> device and AF.</w:t>
      </w:r>
    </w:p>
    <w:p w14:paraId="2ADDB81E" w14:textId="69FD68DF" w:rsidR="007370DC" w:rsidRDefault="007370DC" w:rsidP="007370DC">
      <w:pPr>
        <w:pStyle w:val="Heading4"/>
      </w:pPr>
      <w:bookmarkStart w:id="1416" w:name="_Toc180278843"/>
      <w:bookmarkStart w:id="1417" w:name="_Toc180279018"/>
      <w:bookmarkStart w:id="1418" w:name="_Toc180279285"/>
      <w:bookmarkStart w:id="1419" w:name="_Toc180279764"/>
      <w:bookmarkStart w:id="1420" w:name="_Toc182841208"/>
      <w:bookmarkStart w:id="1421" w:name="_Toc182899289"/>
      <w:bookmarkStart w:id="1422" w:name="_Toc208305365"/>
      <w:r w:rsidRPr="00E43474">
        <w:t>6.</w:t>
      </w:r>
      <w:r>
        <w:rPr>
          <w:lang w:eastAsia="zh-CN"/>
        </w:rPr>
        <w:t>27</w:t>
      </w:r>
      <w:r w:rsidRPr="00E43474">
        <w:t>.2.</w:t>
      </w:r>
      <w:r>
        <w:t>2</w:t>
      </w:r>
      <w:r w:rsidRPr="00E43474">
        <w:tab/>
      </w:r>
      <w:bookmarkEnd w:id="1414"/>
      <w:bookmarkEnd w:id="1415"/>
      <w:r>
        <w:t>Generation of a temporary identifier</w:t>
      </w:r>
      <w:bookmarkEnd w:id="1416"/>
      <w:bookmarkEnd w:id="1417"/>
      <w:bookmarkEnd w:id="1418"/>
      <w:bookmarkEnd w:id="1419"/>
      <w:bookmarkEnd w:id="1420"/>
      <w:bookmarkEnd w:id="1421"/>
      <w:bookmarkEnd w:id="1422"/>
    </w:p>
    <w:p w14:paraId="16ED17DD" w14:textId="77777777" w:rsidR="007370DC" w:rsidRDefault="007370DC" w:rsidP="007370DC">
      <w:r>
        <w:t>A new temporary device identifier (T-ID) is generated as follows:</w:t>
      </w:r>
    </w:p>
    <w:p w14:paraId="20B93F45" w14:textId="77777777" w:rsidR="007370DC" w:rsidRDefault="007370DC" w:rsidP="00F76BE6">
      <w:r>
        <w:t xml:space="preserve">T-ID = F(K, freshness parameter, </w:t>
      </w:r>
      <w:proofErr w:type="spellStart"/>
      <w:r>
        <w:t>AIoT</w:t>
      </w:r>
      <w:proofErr w:type="spellEnd"/>
      <w:r>
        <w:t xml:space="preserve"> device identifier), where F is a service specific function that generates a temporary ID. The K is the key provisioned at the </w:t>
      </w:r>
      <w:proofErr w:type="spellStart"/>
      <w:r>
        <w:t>AIoT</w:t>
      </w:r>
      <w:proofErr w:type="spellEnd"/>
      <w:r>
        <w:t xml:space="preserve">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w:t>
      </w:r>
      <w:proofErr w:type="spellStart"/>
      <w:r>
        <w:t>AIoT</w:t>
      </w:r>
      <w:proofErr w:type="spellEnd"/>
      <w:r>
        <w:t xml:space="preserve"> device increments the index if a refresh timer has expired.</w:t>
      </w:r>
    </w:p>
    <w:p w14:paraId="7DBD0691" w14:textId="6BD7D0A6" w:rsidR="007370DC" w:rsidRPr="00317F07" w:rsidRDefault="007370DC" w:rsidP="007370DC">
      <w:pPr>
        <w:pStyle w:val="Heading3"/>
      </w:pPr>
      <w:bookmarkStart w:id="1423" w:name="_Toc180278844"/>
      <w:bookmarkStart w:id="1424" w:name="_Toc180279019"/>
      <w:bookmarkStart w:id="1425" w:name="_Toc180279286"/>
      <w:bookmarkStart w:id="1426" w:name="_Toc180279765"/>
      <w:bookmarkStart w:id="1427" w:name="_Toc182841209"/>
      <w:bookmarkStart w:id="1428" w:name="_Toc182899290"/>
      <w:bookmarkStart w:id="1429" w:name="_Toc208305366"/>
      <w:r w:rsidRPr="00317F07">
        <w:t>6.</w:t>
      </w:r>
      <w:r>
        <w:t>27</w:t>
      </w:r>
      <w:r w:rsidRPr="00317F07">
        <w:t>.3</w:t>
      </w:r>
      <w:r w:rsidRPr="00317F07">
        <w:tab/>
        <w:t>Evaluation</w:t>
      </w:r>
      <w:bookmarkEnd w:id="1423"/>
      <w:bookmarkEnd w:id="1424"/>
      <w:bookmarkEnd w:id="1425"/>
      <w:bookmarkEnd w:id="1426"/>
      <w:bookmarkEnd w:id="1427"/>
      <w:bookmarkEnd w:id="1428"/>
      <w:bookmarkEnd w:id="1429"/>
    </w:p>
    <w:p w14:paraId="6F283E43" w14:textId="57B1D3F9" w:rsidR="008A56C6" w:rsidRDefault="007370DC" w:rsidP="007370DC">
      <w:r>
        <w:t xml:space="preserve">This solution addresses the security requirements in key issue #3 by introducing a temporary identity based on symmetric key provisioned at an </w:t>
      </w:r>
      <w:proofErr w:type="spellStart"/>
      <w:r>
        <w:t>AIoT</w:t>
      </w:r>
      <w:proofErr w:type="spellEnd"/>
      <w:r>
        <w:t xml:space="preserve"> device and AF.</w:t>
      </w:r>
    </w:p>
    <w:p w14:paraId="2EC53B14" w14:textId="691888C9" w:rsidR="006252C7" w:rsidRPr="003E3F79" w:rsidRDefault="006252C7" w:rsidP="006252C7">
      <w:pPr>
        <w:pStyle w:val="Heading2"/>
      </w:pPr>
      <w:bookmarkStart w:id="1430" w:name="_Toc180278845"/>
      <w:bookmarkStart w:id="1431" w:name="_Toc180279020"/>
      <w:bookmarkStart w:id="1432" w:name="_Toc180279287"/>
      <w:bookmarkStart w:id="1433" w:name="_Toc180279766"/>
      <w:bookmarkStart w:id="1434" w:name="_Toc182841210"/>
      <w:bookmarkStart w:id="1435" w:name="_Toc182899291"/>
      <w:bookmarkStart w:id="1436" w:name="_Toc208305367"/>
      <w:r w:rsidRPr="003E3F79">
        <w:t>6.28</w:t>
      </w:r>
      <w:r w:rsidRPr="003E3F79">
        <w:tab/>
        <w:t>Solution #2</w:t>
      </w:r>
      <w:r w:rsidR="00BD4734" w:rsidRPr="003E3F79">
        <w:t>8</w:t>
      </w:r>
      <w:r w:rsidRPr="003E3F79">
        <w:t xml:space="preserve">: Privacy protection on </w:t>
      </w:r>
      <w:proofErr w:type="spellStart"/>
      <w:r w:rsidRPr="003E3F79">
        <w:t>AIoT</w:t>
      </w:r>
      <w:proofErr w:type="spellEnd"/>
      <w:r w:rsidRPr="003E3F79">
        <w:t xml:space="preserve"> device IDs</w:t>
      </w:r>
      <w:bookmarkEnd w:id="1430"/>
      <w:bookmarkEnd w:id="1431"/>
      <w:bookmarkEnd w:id="1432"/>
      <w:bookmarkEnd w:id="1433"/>
      <w:bookmarkEnd w:id="1434"/>
      <w:bookmarkEnd w:id="1435"/>
      <w:bookmarkEnd w:id="1436"/>
    </w:p>
    <w:p w14:paraId="5F7845A1" w14:textId="05BC858B" w:rsidR="006252C7" w:rsidRPr="003E3F79" w:rsidRDefault="006252C7" w:rsidP="006252C7">
      <w:pPr>
        <w:pStyle w:val="Heading3"/>
      </w:pPr>
      <w:bookmarkStart w:id="1437" w:name="_Toc180278846"/>
      <w:bookmarkStart w:id="1438" w:name="_Toc180279021"/>
      <w:bookmarkStart w:id="1439" w:name="_Toc180279288"/>
      <w:bookmarkStart w:id="1440" w:name="_Toc180279767"/>
      <w:bookmarkStart w:id="1441" w:name="_Toc182841211"/>
      <w:bookmarkStart w:id="1442" w:name="_Toc182899292"/>
      <w:bookmarkStart w:id="1443" w:name="_Toc208305368"/>
      <w:r w:rsidRPr="003E3F79">
        <w:t>6.28.1</w:t>
      </w:r>
      <w:r w:rsidRPr="003E3F79">
        <w:tab/>
        <w:t>Introduction</w:t>
      </w:r>
      <w:bookmarkEnd w:id="1437"/>
      <w:bookmarkEnd w:id="1438"/>
      <w:bookmarkEnd w:id="1439"/>
      <w:bookmarkEnd w:id="1440"/>
      <w:bookmarkEnd w:id="1441"/>
      <w:bookmarkEnd w:id="1442"/>
      <w:bookmarkEnd w:id="1443"/>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 xml:space="preserve">for mitigating privacy threats (described above) by identifying, linking, and tracking the identifiers of </w:t>
      </w:r>
      <w:proofErr w:type="spellStart"/>
      <w:r>
        <w:rPr>
          <w:sz w:val="21"/>
          <w:szCs w:val="21"/>
        </w:rPr>
        <w:t>AIoT</w:t>
      </w:r>
      <w:proofErr w:type="spellEnd"/>
      <w:r>
        <w:rPr>
          <w:sz w:val="21"/>
          <w:szCs w:val="21"/>
        </w:rPr>
        <w:t xml:space="preserve"> Device(s) shall be supported</w:t>
      </w:r>
      <w:r>
        <w:t>.</w:t>
      </w:r>
      <w:r>
        <w:rPr>
          <w:lang w:val="en-US" w:eastAsia="zh-CN"/>
        </w:rPr>
        <w:t>”</w:t>
      </w:r>
    </w:p>
    <w:p w14:paraId="349272AF" w14:textId="4A07B017" w:rsidR="006252C7" w:rsidRDefault="006252C7" w:rsidP="006252C7">
      <w:pPr>
        <w:pStyle w:val="Heading3"/>
      </w:pPr>
      <w:bookmarkStart w:id="1444" w:name="_Toc180278847"/>
      <w:bookmarkStart w:id="1445" w:name="_Toc180279022"/>
      <w:bookmarkStart w:id="1446" w:name="_Toc180279289"/>
      <w:bookmarkStart w:id="1447" w:name="_Toc180279768"/>
      <w:bookmarkStart w:id="1448" w:name="_Toc182841212"/>
      <w:bookmarkStart w:id="1449" w:name="_Toc182899293"/>
      <w:bookmarkStart w:id="1450" w:name="_Toc208305369"/>
      <w:r>
        <w:rPr>
          <w:lang w:val="en-US"/>
        </w:rPr>
        <w:t>6</w:t>
      </w:r>
      <w:r>
        <w:t>.</w:t>
      </w:r>
      <w:r>
        <w:rPr>
          <w:lang w:val="en-US"/>
        </w:rPr>
        <w:t>28</w:t>
      </w:r>
      <w:r>
        <w:t>.2</w:t>
      </w:r>
      <w:r>
        <w:tab/>
        <w:t>Details</w:t>
      </w:r>
      <w:bookmarkEnd w:id="1444"/>
      <w:bookmarkEnd w:id="1445"/>
      <w:bookmarkEnd w:id="1446"/>
      <w:bookmarkEnd w:id="1447"/>
      <w:bookmarkEnd w:id="1448"/>
      <w:bookmarkEnd w:id="1449"/>
      <w:bookmarkEnd w:id="1450"/>
    </w:p>
    <w:p w14:paraId="51BB7204" w14:textId="0E5FF585" w:rsidR="00BD4734" w:rsidRDefault="006252C7" w:rsidP="00BD4734">
      <w:pPr>
        <w:jc w:val="both"/>
        <w:rPr>
          <w:lang w:val="en-US" w:eastAsia="zh-CN"/>
        </w:rPr>
      </w:pPr>
      <w:proofErr w:type="spellStart"/>
      <w:r>
        <w:rPr>
          <w:lang w:val="en-US"/>
        </w:rPr>
        <w:t>Preassumption</w:t>
      </w:r>
      <w:proofErr w:type="spellEnd"/>
      <w:r>
        <w:rPr>
          <w:lang w:val="en-US" w:eastAsia="zh-CN"/>
        </w:rPr>
        <w:t xml:space="preserve">: the </w:t>
      </w:r>
      <w:proofErr w:type="spellStart"/>
      <w:r>
        <w:rPr>
          <w:lang w:val="en-US" w:eastAsia="zh-CN"/>
        </w:rPr>
        <w:t>AIoT</w:t>
      </w:r>
      <w:proofErr w:type="spellEnd"/>
      <w:r>
        <w:rPr>
          <w:lang w:val="en-US" w:eastAsia="zh-CN"/>
        </w:rPr>
        <w:t xml:space="preserve"> device has one ID preconfigured by the manufacture (Application Function).</w:t>
      </w:r>
      <w:r w:rsidR="00BD4734" w:rsidRPr="00BD4734">
        <w:rPr>
          <w:lang w:val="en-US" w:eastAsia="zh-CN"/>
        </w:rPr>
        <w:t xml:space="preserve"> </w:t>
      </w:r>
      <w:r w:rsidR="00BD4734">
        <w:rPr>
          <w:lang w:val="en-US" w:eastAsia="zh-CN"/>
        </w:rPr>
        <w:t xml:space="preserve">Each device is configured with a root key, named K. K is unique for every </w:t>
      </w:r>
      <w:proofErr w:type="spellStart"/>
      <w:r w:rsidR="00BD4734">
        <w:rPr>
          <w:lang w:val="en-US" w:eastAsia="zh-CN"/>
        </w:rPr>
        <w:t>AIoT</w:t>
      </w:r>
      <w:proofErr w:type="spellEnd"/>
      <w:r w:rsidR="00BD4734">
        <w:rPr>
          <w:lang w:val="en-US" w:eastAsia="zh-CN"/>
        </w:rPr>
        <w:t xml:space="preserve"> device. </w:t>
      </w:r>
    </w:p>
    <w:p w14:paraId="7146656F" w14:textId="1F11F13A" w:rsidR="006252C7" w:rsidRDefault="00BD4734" w:rsidP="00BD4734">
      <w:pPr>
        <w:jc w:val="both"/>
        <w:rPr>
          <w:lang w:val="en-US" w:eastAsia="zh-CN"/>
        </w:rPr>
      </w:pPr>
      <w:r>
        <w:rPr>
          <w:lang w:val="en-US" w:eastAsia="zh-CN"/>
        </w:rPr>
        <w:t>The device shall also maintain an Index to indicate to the network that how to map the HASH value to the HASH table. For example, when the Index is n, it indicates this is the n-</w:t>
      </w:r>
      <w:proofErr w:type="spellStart"/>
      <w:r>
        <w:rPr>
          <w:lang w:val="en-US" w:eastAsia="zh-CN"/>
        </w:rPr>
        <w:t>th</w:t>
      </w:r>
      <w:proofErr w:type="spellEnd"/>
      <w:r>
        <w:rPr>
          <w:lang w:val="en-US" w:eastAsia="zh-CN"/>
        </w:rPr>
        <w:t xml:space="preserve"> calculation of the HASH value of the device ID. The Index shall be sent uplink together with the HASH (device ID||Index).</w:t>
      </w:r>
    </w:p>
    <w:p w14:paraId="1CD5EA3E" w14:textId="154E094C" w:rsidR="006252C7" w:rsidRDefault="006252C7" w:rsidP="006252C7">
      <w:pPr>
        <w:jc w:val="both"/>
        <w:rPr>
          <w:lang w:val="en-US"/>
        </w:rPr>
      </w:pPr>
      <w:r>
        <w:rPr>
          <w:lang w:val="en-US"/>
        </w:rPr>
        <w:t xml:space="preserve"> </w:t>
      </w:r>
    </w:p>
    <w:p w14:paraId="6536C908" w14:textId="524514A7" w:rsidR="00BD4734" w:rsidRDefault="00BD4734" w:rsidP="005132FA">
      <w:pPr>
        <w:pStyle w:val="TH"/>
      </w:pPr>
      <w:r w:rsidRPr="00B40E1C">
        <w:rPr>
          <w:noProof/>
        </w:rPr>
        <w:lastRenderedPageBreak/>
        <w:drawing>
          <wp:inline distT="0" distB="0" distL="0" distR="0" wp14:anchorId="3F3624E2" wp14:editId="1B31C041">
            <wp:extent cx="6120765" cy="3010535"/>
            <wp:effectExtent l="0" t="0" r="635" b="0"/>
            <wp:docPr id="74538625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86255" name="Picture 1" descr="A screenshot of a computer screen&#10;&#10;Description automatically generated"/>
                    <pic:cNvPicPr/>
                  </pic:nvPicPr>
                  <pic:blipFill>
                    <a:blip r:embed="rId98"/>
                    <a:stretch>
                      <a:fillRect/>
                    </a:stretch>
                  </pic:blipFill>
                  <pic:spPr>
                    <a:xfrm>
                      <a:off x="0" y="0"/>
                      <a:ext cx="6120765" cy="3010535"/>
                    </a:xfrm>
                    <a:prstGeom prst="rect">
                      <a:avLst/>
                    </a:prstGeom>
                  </pic:spPr>
                </pic:pic>
              </a:graphicData>
            </a:graphic>
          </wp:inline>
        </w:drawing>
      </w:r>
    </w:p>
    <w:p w14:paraId="5587FD87" w14:textId="77777777" w:rsidR="006252C7" w:rsidRDefault="006252C7" w:rsidP="006252C7">
      <w:pPr>
        <w:jc w:val="both"/>
      </w:pPr>
      <w:bookmarkStart w:id="1451" w:name="MCCQCTEMPBM_00000065"/>
    </w:p>
    <w:bookmarkEnd w:id="1451"/>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54FEE4E8" w14:textId="4D935631" w:rsidR="006252C7" w:rsidRPr="001638F3" w:rsidRDefault="006252C7" w:rsidP="001638F3">
      <w:pPr>
        <w:jc w:val="both"/>
        <w:rPr>
          <w:lang w:eastAsia="zh-CN"/>
        </w:rPr>
      </w:pPr>
      <w:r>
        <w:rPr>
          <w:lang w:eastAsia="zh-CN"/>
        </w:rPr>
        <w:t xml:space="preserve">to an Index. </w:t>
      </w:r>
      <w:r w:rsidR="00BD4734">
        <w:rPr>
          <w:lang w:eastAsia="zh-CN"/>
        </w:rPr>
        <w:t>The initial Index value is 0.</w:t>
      </w:r>
    </w:p>
    <w:p w14:paraId="54992518" w14:textId="77777777" w:rsidR="006252C7" w:rsidRDefault="006252C7" w:rsidP="006252C7">
      <w:pPr>
        <w:jc w:val="both"/>
        <w:rPr>
          <w:lang w:eastAsia="zh-CN"/>
        </w:rPr>
      </w:pPr>
      <w:r>
        <w:rPr>
          <w:lang w:eastAsia="zh-CN"/>
        </w:rPr>
        <w:t xml:space="preserve">Step 0b. the Application Function sends the Device IDs and Indexes to the </w:t>
      </w:r>
      <w:proofErr w:type="spellStart"/>
      <w:r>
        <w:rPr>
          <w:lang w:eastAsia="zh-CN"/>
        </w:rPr>
        <w:t>AIoTF</w:t>
      </w:r>
      <w:proofErr w:type="spellEnd"/>
      <w:r>
        <w:rPr>
          <w:lang w:eastAsia="zh-CN"/>
        </w:rPr>
        <w:t xml:space="preserve"> through NEF. </w:t>
      </w:r>
    </w:p>
    <w:p w14:paraId="1230F8FE" w14:textId="77777777" w:rsidR="006252C7" w:rsidRDefault="006252C7" w:rsidP="006252C7">
      <w:pPr>
        <w:jc w:val="both"/>
        <w:rPr>
          <w:lang w:eastAsia="zh-CN"/>
        </w:rPr>
      </w:pPr>
      <w:r>
        <w:rPr>
          <w:lang w:eastAsia="zh-CN"/>
        </w:rPr>
        <w:t xml:space="preserve">Step 0c. </w:t>
      </w:r>
      <w:proofErr w:type="spellStart"/>
      <w:r>
        <w:rPr>
          <w:lang w:eastAsia="zh-CN"/>
        </w:rPr>
        <w:t>AIoTF</w:t>
      </w:r>
      <w:proofErr w:type="spellEnd"/>
      <w:r>
        <w:rPr>
          <w:lang w:eastAsia="zh-CN"/>
        </w:rPr>
        <w:t xml:space="preserve">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2DC1FE5C" w:rsidR="006252C7" w:rsidRDefault="006252C7" w:rsidP="006252C7">
      <w:pPr>
        <w:jc w:val="both"/>
        <w:rPr>
          <w:lang w:val="en-US" w:eastAsia="zh-CN"/>
        </w:rPr>
      </w:pPr>
      <w:r>
        <w:rPr>
          <w:lang w:eastAsia="zh-CN"/>
        </w:rPr>
        <w:t xml:space="preserve">Step 1. Reader sends the paging message to the </w:t>
      </w:r>
      <w:proofErr w:type="spellStart"/>
      <w:r>
        <w:rPr>
          <w:lang w:eastAsia="zh-CN"/>
        </w:rPr>
        <w:t>AIoT</w:t>
      </w:r>
      <w:proofErr w:type="spellEnd"/>
      <w:r>
        <w:rPr>
          <w:lang w:eastAsia="zh-CN"/>
        </w:rPr>
        <w:t xml:space="preserve"> devices. Reader sends </w:t>
      </w:r>
      <w:r w:rsidR="00BD4734">
        <w:rPr>
          <w:lang w:eastAsia="zh-CN"/>
        </w:rPr>
        <w:t>E(</w:t>
      </w:r>
      <w:r>
        <w:rPr>
          <w:lang w:eastAsia="zh-CN"/>
        </w:rPr>
        <w:t>ID</w:t>
      </w:r>
      <w:r>
        <w:rPr>
          <w:vertAlign w:val="subscript"/>
          <w:lang w:eastAsia="zh-CN"/>
        </w:rPr>
        <w:t>1</w:t>
      </w:r>
      <w:r w:rsidR="00BD4734" w:rsidRPr="00BD4734">
        <w:rPr>
          <w:lang w:eastAsia="zh-CN"/>
        </w:rPr>
        <w:t>)</w:t>
      </w:r>
      <w:r>
        <w:rPr>
          <w:lang w:eastAsia="zh-CN"/>
        </w:rPr>
        <w:t xml:space="preserve">, </w:t>
      </w:r>
      <w:r w:rsidR="00BD4734">
        <w:rPr>
          <w:lang w:eastAsia="zh-CN"/>
        </w:rPr>
        <w:t>E(</w:t>
      </w:r>
      <w:r>
        <w:rPr>
          <w:lang w:eastAsia="zh-CN"/>
        </w:rPr>
        <w:t>ID</w:t>
      </w:r>
      <w:r>
        <w:rPr>
          <w:vertAlign w:val="subscript"/>
          <w:lang w:eastAsia="zh-CN"/>
        </w:rPr>
        <w:t>2</w:t>
      </w:r>
      <w:r w:rsidR="00BD4734" w:rsidRPr="00BD4734">
        <w:rPr>
          <w:lang w:eastAsia="zh-CN"/>
        </w:rPr>
        <w:t>)</w:t>
      </w:r>
      <w:r>
        <w:rPr>
          <w:lang w:eastAsia="zh-CN"/>
        </w:rPr>
        <w:t xml:space="preserve">, … in the paging message. </w:t>
      </w:r>
      <w:r w:rsidR="00BD4734">
        <w:rPr>
          <w:lang w:eastAsia="zh-CN"/>
        </w:rPr>
        <w:t>The E() Function is HMAC, the key used is the root key K.</w:t>
      </w:r>
    </w:p>
    <w:p w14:paraId="5507FF75" w14:textId="431EFB00" w:rsidR="006252C7" w:rsidRDefault="006252C7" w:rsidP="00F76BE6">
      <w:pPr>
        <w:pStyle w:val="NO"/>
        <w:rPr>
          <w:lang w:eastAsia="zh-CN"/>
        </w:rPr>
      </w:pPr>
      <w:r>
        <w:rPr>
          <w:lang w:eastAsia="zh-CN"/>
        </w:rPr>
        <w:t xml:space="preserve">NOTE 1: the paging message may contain one ID (one Device ID or one group ID) or more IDs. </w:t>
      </w:r>
    </w:p>
    <w:p w14:paraId="2EE01AEC" w14:textId="515B1AE6" w:rsidR="006252C7" w:rsidRDefault="006252C7" w:rsidP="00F76BE6">
      <w:pPr>
        <w:pStyle w:val="NO"/>
        <w:rPr>
          <w:lang w:eastAsia="zh-CN"/>
        </w:rPr>
      </w:pPr>
      <w:r>
        <w:rPr>
          <w:lang w:eastAsia="zh-CN"/>
        </w:rPr>
        <w:t xml:space="preserve">NOTE 2: </w:t>
      </w:r>
      <w:proofErr w:type="spellStart"/>
      <w:r>
        <w:rPr>
          <w:lang w:eastAsia="zh-CN"/>
        </w:rPr>
        <w:t>IDm</w:t>
      </w:r>
      <w:proofErr w:type="spellEnd"/>
      <w:r>
        <w:rPr>
          <w:lang w:eastAsia="zh-CN"/>
        </w:rPr>
        <w:t>-n indicates the n-</w:t>
      </w:r>
      <w:proofErr w:type="spellStart"/>
      <w:r>
        <w:rPr>
          <w:lang w:eastAsia="zh-CN"/>
        </w:rPr>
        <w:t>th</w:t>
      </w:r>
      <w:proofErr w:type="spellEnd"/>
      <w:r>
        <w:rPr>
          <w:lang w:eastAsia="zh-CN"/>
        </w:rPr>
        <w:t xml:space="preserve"> ID </w:t>
      </w:r>
      <w:r w:rsidR="00BD4734">
        <w:rPr>
          <w:lang w:eastAsia="zh-CN"/>
        </w:rPr>
        <w:t xml:space="preserve">calculation using HASH </w:t>
      </w:r>
      <w:r>
        <w:rPr>
          <w:lang w:eastAsia="zh-CN"/>
        </w:rPr>
        <w:t xml:space="preserve">for Device m. </w:t>
      </w:r>
      <w:r w:rsidR="00BD4734">
        <w:rPr>
          <w:lang w:eastAsia="zh-CN"/>
        </w:rPr>
        <w:t>ID</w:t>
      </w:r>
      <w:r w:rsidR="00BD4734">
        <w:rPr>
          <w:vertAlign w:val="subscript"/>
          <w:lang w:eastAsia="zh-CN"/>
        </w:rPr>
        <w:t xml:space="preserve">1-0 </w:t>
      </w:r>
      <w:r w:rsidR="00BD4734">
        <w:rPr>
          <w:lang w:eastAsia="zh-CN"/>
        </w:rPr>
        <w:t>indicates the original device ID. ID</w:t>
      </w:r>
      <w:r w:rsidR="00BD4734">
        <w:rPr>
          <w:vertAlign w:val="subscript"/>
          <w:lang w:eastAsia="zh-CN"/>
        </w:rPr>
        <w:t xml:space="preserve">1-1 </w:t>
      </w:r>
      <w:r w:rsidR="00BD4734">
        <w:rPr>
          <w:lang w:eastAsia="zh-CN"/>
        </w:rPr>
        <w:t>= HASH (ID</w:t>
      </w:r>
      <w:r w:rsidR="00BD4734">
        <w:rPr>
          <w:vertAlign w:val="subscript"/>
          <w:lang w:eastAsia="zh-CN"/>
        </w:rPr>
        <w:t xml:space="preserve">1-0 </w:t>
      </w:r>
      <w:r w:rsidR="00BD4734">
        <w:rPr>
          <w:lang w:eastAsia="zh-CN"/>
        </w:rPr>
        <w:t xml:space="preserve"> ||(Index = 1))</w:t>
      </w:r>
      <w:r w:rsidR="008D508B">
        <w:rPr>
          <w:lang w:eastAsia="zh-CN"/>
        </w:rPr>
        <w:t>.</w:t>
      </w:r>
      <w:r w:rsidR="008D508B" w:rsidRPr="008D508B">
        <w:rPr>
          <w:lang w:val="en-US" w:eastAsia="zh-CN"/>
        </w:rPr>
        <w:t xml:space="preserve"> </w:t>
      </w:r>
      <w:r w:rsidR="008D508B">
        <w:rPr>
          <w:lang w:val="en-US" w:eastAsia="zh-CN"/>
        </w:rPr>
        <w:t xml:space="preserve">When there are more than one Readers, it is assumed that all those Readers maintain the HASH table for this </w:t>
      </w:r>
      <w:proofErr w:type="spellStart"/>
      <w:r w:rsidR="008D508B">
        <w:rPr>
          <w:lang w:val="en-US" w:eastAsia="zh-CN"/>
        </w:rPr>
        <w:t>AIoT</w:t>
      </w:r>
      <w:proofErr w:type="spellEnd"/>
      <w:r w:rsidR="008D508B">
        <w:rPr>
          <w:lang w:val="en-US" w:eastAsia="zh-CN"/>
        </w:rPr>
        <w:t xml:space="preserve"> device. The index in the </w:t>
      </w:r>
      <w:proofErr w:type="spellStart"/>
      <w:r w:rsidR="008D508B">
        <w:rPr>
          <w:lang w:val="en-US" w:eastAsia="zh-CN"/>
        </w:rPr>
        <w:t>fomat</w:t>
      </w:r>
      <w:proofErr w:type="spellEnd"/>
      <w:r w:rsidR="008D508B">
        <w:rPr>
          <w:lang w:val="en-US" w:eastAsia="zh-CN"/>
        </w:rPr>
        <w:t xml:space="preserve"> can be used by the Readers to find the correct HASH value based on the original ID of this </w:t>
      </w:r>
      <w:proofErr w:type="spellStart"/>
      <w:r w:rsidR="008D508B">
        <w:rPr>
          <w:lang w:val="en-US" w:eastAsia="zh-CN"/>
        </w:rPr>
        <w:t>AIoT</w:t>
      </w:r>
      <w:proofErr w:type="spellEnd"/>
      <w:r w:rsidR="008D508B">
        <w:rPr>
          <w:lang w:val="en-US" w:eastAsia="zh-CN"/>
        </w:rPr>
        <w:t xml:space="preserve"> device.</w:t>
      </w:r>
    </w:p>
    <w:p w14:paraId="061EFB87" w14:textId="0647EA2A" w:rsidR="00BD4734" w:rsidRDefault="006252C7" w:rsidP="00BD4734">
      <w:pPr>
        <w:jc w:val="both"/>
        <w:rPr>
          <w:lang w:eastAsia="zh-CN"/>
        </w:rPr>
      </w:pPr>
      <w:r>
        <w:rPr>
          <w:lang w:eastAsia="zh-CN"/>
        </w:rPr>
        <w:t xml:space="preserve">Step 2: </w:t>
      </w:r>
      <w:proofErr w:type="spellStart"/>
      <w:r>
        <w:rPr>
          <w:lang w:eastAsia="zh-CN"/>
        </w:rPr>
        <w:t>AIoT</w:t>
      </w:r>
      <w:proofErr w:type="spellEnd"/>
      <w:r>
        <w:rPr>
          <w:lang w:eastAsia="zh-CN"/>
        </w:rPr>
        <w:t xml:space="preserve"> </w:t>
      </w:r>
      <w:r w:rsidR="00BD4734">
        <w:rPr>
          <w:lang w:eastAsia="zh-CN"/>
        </w:rPr>
        <w:t>D</w:t>
      </w:r>
      <w:r>
        <w:rPr>
          <w:lang w:eastAsia="zh-CN"/>
        </w:rPr>
        <w:t>evice</w:t>
      </w:r>
      <w:r w:rsidR="00BD4734">
        <w:rPr>
          <w:lang w:eastAsia="zh-CN"/>
        </w:rPr>
        <w:t xml:space="preserve"> 1</w:t>
      </w:r>
      <w:r>
        <w:rPr>
          <w:lang w:eastAsia="zh-CN"/>
        </w:rPr>
        <w:t xml:space="preserve"> </w:t>
      </w:r>
      <w:r w:rsidR="00BD4734">
        <w:rPr>
          <w:lang w:eastAsia="zh-CN"/>
        </w:rPr>
        <w:t xml:space="preserve">verifies the IDs being paged, if verification is successful and one of the device IDs maps its ID, </w:t>
      </w:r>
      <w:proofErr w:type="spellStart"/>
      <w:r w:rsidR="00BD4734">
        <w:rPr>
          <w:lang w:eastAsia="zh-CN"/>
        </w:rPr>
        <w:t>AIoT</w:t>
      </w:r>
      <w:proofErr w:type="spellEnd"/>
      <w:r w:rsidR="00BD4734">
        <w:rPr>
          <w:lang w:eastAsia="zh-CN"/>
        </w:rPr>
        <w:t xml:space="preserve"> Device 1 confirms it was paged. Then Device 1 </w:t>
      </w:r>
      <w:r>
        <w:rPr>
          <w:lang w:eastAsia="zh-CN"/>
        </w:rPr>
        <w:t>replies with ID</w:t>
      </w:r>
      <w:r>
        <w:rPr>
          <w:vertAlign w:val="subscript"/>
          <w:lang w:eastAsia="zh-CN"/>
        </w:rPr>
        <w:t>1-1</w:t>
      </w:r>
      <w:r>
        <w:rPr>
          <w:lang w:eastAsia="zh-CN"/>
        </w:rPr>
        <w:t>||Index to the Reader.</w:t>
      </w:r>
      <w:r w:rsidR="00BD4734" w:rsidRPr="00BD4734">
        <w:rPr>
          <w:lang w:eastAsia="zh-CN"/>
        </w:rPr>
        <w:t xml:space="preserve"> </w:t>
      </w:r>
      <w:r w:rsidR="00BD4734">
        <w:rPr>
          <w:lang w:eastAsia="zh-CN"/>
        </w:rPr>
        <w:t xml:space="preserve">Index should be 1 in this message, meaning this is the first time the device ID1 was </w:t>
      </w:r>
      <w:proofErr w:type="spellStart"/>
      <w:r w:rsidR="00BD4734">
        <w:rPr>
          <w:lang w:eastAsia="zh-CN"/>
        </w:rPr>
        <w:t>HASHed</w:t>
      </w:r>
      <w:proofErr w:type="spellEnd"/>
      <w:r w:rsidR="00BD4734">
        <w:rPr>
          <w:lang w:eastAsia="zh-CN"/>
        </w:rPr>
        <w:t xml:space="preserve">.  </w:t>
      </w:r>
    </w:p>
    <w:p w14:paraId="4B89D77A" w14:textId="0FEEFF77" w:rsidR="006252C7" w:rsidRDefault="006252C7" w:rsidP="00F76BE6">
      <w:pPr>
        <w:pStyle w:val="NO"/>
        <w:rPr>
          <w:lang w:eastAsia="zh-CN"/>
        </w:rPr>
      </w:pPr>
      <w:r>
        <w:rPr>
          <w:lang w:eastAsia="zh-CN"/>
        </w:rPr>
        <w:t xml:space="preserve">NOTE 3: </w:t>
      </w:r>
      <w:r w:rsidR="00BD4734">
        <w:rPr>
          <w:lang w:eastAsia="zh-CN"/>
        </w:rPr>
        <w:t xml:space="preserve">The </w:t>
      </w:r>
      <w:proofErr w:type="spellStart"/>
      <w:r w:rsidR="00BD4734">
        <w:rPr>
          <w:lang w:eastAsia="zh-CN"/>
        </w:rPr>
        <w:t>ID</w:t>
      </w:r>
      <w:r w:rsidR="00BD4734">
        <w:rPr>
          <w:vertAlign w:val="subscript"/>
          <w:lang w:eastAsia="zh-CN"/>
        </w:rPr>
        <w:t>m</w:t>
      </w:r>
      <w:proofErr w:type="spellEnd"/>
      <w:r w:rsidR="00BD4734">
        <w:rPr>
          <w:vertAlign w:val="subscript"/>
          <w:lang w:eastAsia="zh-CN"/>
        </w:rPr>
        <w:t xml:space="preserve">-n </w:t>
      </w:r>
      <w:r w:rsidR="00BD4734">
        <w:rPr>
          <w:lang w:eastAsia="zh-CN"/>
        </w:rPr>
        <w:t xml:space="preserve"> sent uplink doesn’t have to be </w:t>
      </w:r>
      <w:proofErr w:type="spellStart"/>
      <w:r w:rsidR="00BD4734">
        <w:rPr>
          <w:lang w:eastAsia="zh-CN"/>
        </w:rPr>
        <w:t>sequencial</w:t>
      </w:r>
      <w:proofErr w:type="spellEnd"/>
      <w:r w:rsidR="00BD4734">
        <w:rPr>
          <w:lang w:eastAsia="zh-CN"/>
        </w:rPr>
        <w:t>,. For example, the device could send the ID</w:t>
      </w:r>
      <w:r w:rsidR="00BD4734">
        <w:rPr>
          <w:vertAlign w:val="subscript"/>
          <w:lang w:eastAsia="zh-CN"/>
        </w:rPr>
        <w:t>1-1</w:t>
      </w:r>
      <w:r w:rsidR="00BD4734">
        <w:rPr>
          <w:lang w:eastAsia="zh-CN"/>
        </w:rPr>
        <w:t>||(Index=1), it can then send ID</w:t>
      </w:r>
      <w:r w:rsidR="00BD4734">
        <w:rPr>
          <w:vertAlign w:val="subscript"/>
          <w:lang w:eastAsia="zh-CN"/>
        </w:rPr>
        <w:t>1-3</w:t>
      </w:r>
      <w:r w:rsidR="00BD4734">
        <w:rPr>
          <w:lang w:eastAsia="zh-CN"/>
        </w:rPr>
        <w:t>||(Index=3) after ID</w:t>
      </w:r>
      <w:r w:rsidR="00BD4734">
        <w:rPr>
          <w:vertAlign w:val="subscript"/>
          <w:lang w:eastAsia="zh-CN"/>
        </w:rPr>
        <w:t>1-1</w:t>
      </w:r>
      <w:r w:rsidR="00BD4734">
        <w:rPr>
          <w:lang w:eastAsia="zh-CN"/>
        </w:rPr>
        <w:t xml:space="preserve">||(Index=1). </w:t>
      </w:r>
      <w:r>
        <w:rPr>
          <w:lang w:eastAsia="zh-CN"/>
        </w:rPr>
        <w:t xml:space="preserve"> </w:t>
      </w:r>
    </w:p>
    <w:p w14:paraId="021C50B8" w14:textId="5ECB202A"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 xml:space="preserve">with its </w:t>
      </w:r>
      <w:r w:rsidR="00BD4734">
        <w:rPr>
          <w:lang w:eastAsia="zh-CN"/>
        </w:rPr>
        <w:t>HASH table</w:t>
      </w:r>
      <w:r>
        <w:rPr>
          <w:lang w:eastAsia="zh-CN"/>
        </w:rPr>
        <w:t>,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431B7179" w:rsidR="006252C7" w:rsidRDefault="006252C7" w:rsidP="006252C7">
      <w:pPr>
        <w:jc w:val="both"/>
        <w:rPr>
          <w:lang w:eastAsia="zh-CN"/>
        </w:rPr>
      </w:pPr>
      <w:r>
        <w:rPr>
          <w:lang w:eastAsia="zh-CN"/>
        </w:rPr>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sidR="00BD4734">
        <w:rPr>
          <w:lang w:eastAsia="zh-CN"/>
        </w:rPr>
        <w:t>||(Index =2)</w:t>
      </w:r>
      <w:r>
        <w:rPr>
          <w:lang w:eastAsia="zh-CN"/>
        </w:rPr>
        <w:t>)</w:t>
      </w:r>
    </w:p>
    <w:p w14:paraId="1BA16197" w14:textId="03119E20" w:rsidR="008D508B" w:rsidRDefault="006252C7" w:rsidP="00F76BE6">
      <w:pPr>
        <w:pStyle w:val="NO"/>
        <w:rPr>
          <w:lang w:eastAsia="zh-CN"/>
        </w:rPr>
      </w:pPr>
      <w:r>
        <w:rPr>
          <w:lang w:eastAsia="zh-CN"/>
        </w:rPr>
        <w:t>NOTE 4: Reader use</w:t>
      </w:r>
      <w:r w:rsidR="00B103C4">
        <w:rPr>
          <w:lang w:eastAsia="zh-CN"/>
        </w:rPr>
        <w:t>s</w:t>
      </w:r>
      <w:r>
        <w:rPr>
          <w:lang w:eastAsia="zh-CN"/>
        </w:rPr>
        <w:t xml:space="preserve"> unused ID for each device for the next paging if there is any.</w:t>
      </w:r>
    </w:p>
    <w:p w14:paraId="221B5154" w14:textId="43205475" w:rsidR="006252C7" w:rsidRPr="008D508B" w:rsidRDefault="008D508B" w:rsidP="001638F3">
      <w:pPr>
        <w:pStyle w:val="NO"/>
        <w:rPr>
          <w:lang w:val="en-US" w:eastAsia="zh-CN"/>
        </w:rPr>
      </w:pPr>
      <w:r>
        <w:rPr>
          <w:lang w:val="en-US" w:eastAsia="zh-CN"/>
        </w:rPr>
        <w:t xml:space="preserve">NOTE 5: Integration of the procedure </w:t>
      </w:r>
      <w:r w:rsidR="006977C8">
        <w:rPr>
          <w:lang w:val="en-US" w:eastAsia="zh-CN"/>
        </w:rPr>
        <w:t>alignment</w:t>
      </w:r>
      <w:r>
        <w:rPr>
          <w:lang w:val="en-US" w:eastAsia="zh-CN"/>
        </w:rPr>
        <w:t xml:space="preserve"> with inventory procedure</w:t>
      </w:r>
      <w:r w:rsidR="006977C8">
        <w:rPr>
          <w:lang w:val="en-US" w:eastAsia="zh-CN"/>
        </w:rPr>
        <w:t xml:space="preserve"> is out of scope of the present document.</w:t>
      </w:r>
    </w:p>
    <w:p w14:paraId="0D0BC7C7" w14:textId="2F4F2FAA" w:rsidR="006252C7" w:rsidRDefault="006252C7" w:rsidP="006252C7">
      <w:pPr>
        <w:pStyle w:val="Heading3"/>
        <w:rPr>
          <w:lang w:val="en-US"/>
        </w:rPr>
      </w:pPr>
      <w:bookmarkStart w:id="1452" w:name="_Toc180278848"/>
      <w:bookmarkStart w:id="1453" w:name="_Toc180279023"/>
      <w:bookmarkStart w:id="1454" w:name="_Toc180279290"/>
      <w:bookmarkStart w:id="1455" w:name="_Toc180279769"/>
      <w:bookmarkStart w:id="1456" w:name="_Toc182841213"/>
      <w:bookmarkStart w:id="1457" w:name="_Toc182899294"/>
      <w:bookmarkStart w:id="1458" w:name="_Toc208305370"/>
      <w:r>
        <w:rPr>
          <w:lang w:val="en-US"/>
        </w:rPr>
        <w:t>6.28.3</w:t>
      </w:r>
      <w:r>
        <w:rPr>
          <w:lang w:val="en-US"/>
        </w:rPr>
        <w:tab/>
        <w:t>Evaluation</w:t>
      </w:r>
      <w:bookmarkEnd w:id="1452"/>
      <w:bookmarkEnd w:id="1453"/>
      <w:bookmarkEnd w:id="1454"/>
      <w:bookmarkEnd w:id="1455"/>
      <w:bookmarkEnd w:id="1456"/>
      <w:bookmarkEnd w:id="1457"/>
      <w:bookmarkEnd w:id="1458"/>
    </w:p>
    <w:p w14:paraId="180CB6F4" w14:textId="77777777" w:rsidR="00BD4734" w:rsidRDefault="00BD4734" w:rsidP="00BD4734">
      <w:pPr>
        <w:jc w:val="both"/>
        <w:rPr>
          <w:lang w:val="en-US"/>
        </w:rPr>
      </w:pPr>
      <w:r>
        <w:rPr>
          <w:lang w:val="en-US"/>
        </w:rPr>
        <w:t xml:space="preserve">The impact on the </w:t>
      </w:r>
      <w:proofErr w:type="spellStart"/>
      <w:r>
        <w:rPr>
          <w:lang w:val="en-US"/>
        </w:rPr>
        <w:t>AIoT</w:t>
      </w:r>
      <w:proofErr w:type="spellEnd"/>
      <w:r>
        <w:rPr>
          <w:lang w:val="en-US"/>
        </w:rPr>
        <w:t xml:space="preserve"> device and the network are as following: </w:t>
      </w:r>
    </w:p>
    <w:p w14:paraId="3AD37BF8" w14:textId="77777777" w:rsidR="00BD4734" w:rsidRDefault="00BD4734" w:rsidP="00BD4734">
      <w:pPr>
        <w:jc w:val="both"/>
        <w:rPr>
          <w:lang w:val="en-US"/>
        </w:rPr>
      </w:pPr>
      <w:r>
        <w:rPr>
          <w:lang w:val="en-US"/>
        </w:rPr>
        <w:lastRenderedPageBreak/>
        <w:t xml:space="preserve">The </w:t>
      </w:r>
      <w:proofErr w:type="spellStart"/>
      <w:r>
        <w:rPr>
          <w:lang w:val="en-US"/>
        </w:rPr>
        <w:t>AIoT</w:t>
      </w:r>
      <w:proofErr w:type="spellEnd"/>
      <w:r>
        <w:rPr>
          <w:lang w:val="en-US"/>
        </w:rPr>
        <w:t xml:space="preserve"> device needs to support to:  </w:t>
      </w:r>
    </w:p>
    <w:p w14:paraId="5E479DF4" w14:textId="3623EEFF" w:rsidR="00BD4734" w:rsidRDefault="006977C8" w:rsidP="006977C8">
      <w:pPr>
        <w:pStyle w:val="B1"/>
        <w:rPr>
          <w:lang w:val="en-US"/>
        </w:rPr>
      </w:pPr>
      <w:r>
        <w:rPr>
          <w:lang w:val="en-US"/>
        </w:rPr>
        <w:t>1)</w:t>
      </w:r>
      <w:r>
        <w:rPr>
          <w:lang w:val="en-US"/>
        </w:rPr>
        <w:tab/>
      </w:r>
      <w:r w:rsidR="00BD4734" w:rsidRPr="00625B3A">
        <w:rPr>
          <w:lang w:val="en-US"/>
        </w:rPr>
        <w:t xml:space="preserve">maintain the root key, </w:t>
      </w:r>
    </w:p>
    <w:p w14:paraId="7C8370B4" w14:textId="28D00C56" w:rsidR="00BD4734" w:rsidRDefault="006977C8" w:rsidP="006977C8">
      <w:pPr>
        <w:pStyle w:val="B1"/>
        <w:rPr>
          <w:lang w:val="en-US"/>
        </w:rPr>
      </w:pPr>
      <w:r>
        <w:rPr>
          <w:lang w:val="en-US"/>
        </w:rPr>
        <w:t>2)</w:t>
      </w:r>
      <w:r>
        <w:rPr>
          <w:lang w:val="en-US"/>
        </w:rPr>
        <w:tab/>
      </w:r>
      <w:r w:rsidR="00BD4734" w:rsidRPr="00625B3A">
        <w:rPr>
          <w:lang w:val="en-US"/>
        </w:rPr>
        <w:t>decrypt the encrypted device ID using the root key</w:t>
      </w:r>
      <w:r w:rsidR="00BD4734">
        <w:rPr>
          <w:lang w:val="en-US"/>
        </w:rPr>
        <w:t xml:space="preserve">, </w:t>
      </w:r>
    </w:p>
    <w:p w14:paraId="5987AC24" w14:textId="58ED2301" w:rsidR="00BD4734" w:rsidRDefault="006977C8" w:rsidP="006977C8">
      <w:pPr>
        <w:pStyle w:val="B1"/>
        <w:rPr>
          <w:lang w:val="en-US"/>
        </w:rPr>
      </w:pPr>
      <w:r>
        <w:rPr>
          <w:lang w:val="en-US"/>
        </w:rPr>
        <w:t>3)</w:t>
      </w:r>
      <w:r>
        <w:rPr>
          <w:lang w:val="en-US"/>
        </w:rPr>
        <w:tab/>
      </w:r>
      <w:r w:rsidR="00BD4734">
        <w:rPr>
          <w:lang w:val="en-US"/>
        </w:rPr>
        <w:t>calculate the HASH (device ID||Index)</w:t>
      </w:r>
    </w:p>
    <w:p w14:paraId="44E3B992" w14:textId="77777777" w:rsidR="00BD4734" w:rsidRDefault="00BD4734" w:rsidP="00BD4734">
      <w:pPr>
        <w:jc w:val="both"/>
        <w:rPr>
          <w:lang w:val="en-US"/>
        </w:rPr>
      </w:pPr>
      <w:r>
        <w:rPr>
          <w:lang w:val="en-US"/>
        </w:rPr>
        <w:t xml:space="preserve">The network needs to support to: </w:t>
      </w:r>
    </w:p>
    <w:p w14:paraId="6F52DD5E" w14:textId="614A9B3D" w:rsidR="00BD4734" w:rsidRDefault="006977C8" w:rsidP="006977C8">
      <w:pPr>
        <w:pStyle w:val="B1"/>
        <w:rPr>
          <w:lang w:val="en-US"/>
        </w:rPr>
      </w:pPr>
      <w:r>
        <w:rPr>
          <w:lang w:val="en-US"/>
        </w:rPr>
        <w:t>1)</w:t>
      </w:r>
      <w:r>
        <w:rPr>
          <w:lang w:val="en-US"/>
        </w:rPr>
        <w:tab/>
      </w:r>
      <w:r w:rsidR="00BD4734">
        <w:rPr>
          <w:lang w:val="en-US"/>
        </w:rPr>
        <w:t xml:space="preserve">store the keys for each device ID, </w:t>
      </w:r>
    </w:p>
    <w:p w14:paraId="59035C5A" w14:textId="556A0C05" w:rsidR="00BD4734" w:rsidRDefault="006977C8" w:rsidP="006977C8">
      <w:pPr>
        <w:pStyle w:val="B1"/>
        <w:rPr>
          <w:lang w:val="en-US"/>
        </w:rPr>
      </w:pPr>
      <w:r>
        <w:rPr>
          <w:lang w:val="en-US"/>
        </w:rPr>
        <w:t>2)</w:t>
      </w:r>
      <w:r>
        <w:rPr>
          <w:lang w:val="en-US"/>
        </w:rPr>
        <w:tab/>
      </w:r>
      <w:r w:rsidR="00BD4734">
        <w:rPr>
          <w:lang w:val="en-US"/>
        </w:rPr>
        <w:t xml:space="preserve">paging using encrypted device ID </w:t>
      </w:r>
    </w:p>
    <w:p w14:paraId="1349FC44" w14:textId="45F6FCA8" w:rsidR="007370DC" w:rsidRPr="001638F3" w:rsidRDefault="006977C8" w:rsidP="006977C8">
      <w:pPr>
        <w:pStyle w:val="B1"/>
        <w:rPr>
          <w:lang w:val="en-US"/>
        </w:rPr>
      </w:pPr>
      <w:r>
        <w:rPr>
          <w:lang w:val="en-US"/>
        </w:rPr>
        <w:t>3)</w:t>
      </w:r>
      <w:r>
        <w:rPr>
          <w:lang w:val="en-US"/>
        </w:rPr>
        <w:tab/>
      </w:r>
      <w:r w:rsidR="00BD4734">
        <w:rPr>
          <w:lang w:val="en-US"/>
        </w:rPr>
        <w:t>search the HASH table to verify the device ID sent uplink</w:t>
      </w:r>
    </w:p>
    <w:p w14:paraId="1A92C01A" w14:textId="0A58B15A" w:rsidR="006252C7" w:rsidRPr="00DA1267" w:rsidRDefault="006252C7" w:rsidP="006252C7">
      <w:pPr>
        <w:pStyle w:val="Heading2"/>
      </w:pPr>
      <w:bookmarkStart w:id="1459" w:name="_Toc180278849"/>
      <w:bookmarkStart w:id="1460" w:name="_Toc180279024"/>
      <w:bookmarkStart w:id="1461" w:name="_Toc180279291"/>
      <w:bookmarkStart w:id="1462" w:name="_Toc180279770"/>
      <w:bookmarkStart w:id="1463" w:name="_Toc182841214"/>
      <w:bookmarkStart w:id="1464" w:name="_Toc182899295"/>
      <w:bookmarkStart w:id="1465" w:name="_Toc208305371"/>
      <w:r w:rsidRPr="00DA1267">
        <w:t>6.</w:t>
      </w:r>
      <w:r>
        <w:t>29</w:t>
      </w:r>
      <w:r w:rsidRPr="00DA1267">
        <w:tab/>
        <w:t>Solution #</w:t>
      </w:r>
      <w:r>
        <w:t>29</w:t>
      </w:r>
      <w:r w:rsidRPr="00DA1267">
        <w:t xml:space="preserve">: </w:t>
      </w:r>
      <w:r>
        <w:rPr>
          <w:lang w:eastAsia="zh-CN"/>
        </w:rPr>
        <w:t xml:space="preserve">Providing a network-computed </w:t>
      </w:r>
      <w:proofErr w:type="spellStart"/>
      <w:r>
        <w:rPr>
          <w:lang w:eastAsia="zh-CN"/>
        </w:rPr>
        <w:t>AIoT</w:t>
      </w:r>
      <w:proofErr w:type="spellEnd"/>
      <w:r>
        <w:rPr>
          <w:lang w:eastAsia="zh-CN"/>
        </w:rPr>
        <w:t xml:space="preserve"> concealed device identifier (AICI) to an </w:t>
      </w:r>
      <w:proofErr w:type="spellStart"/>
      <w:r>
        <w:rPr>
          <w:lang w:eastAsia="zh-CN"/>
        </w:rPr>
        <w:t>AIoT</w:t>
      </w:r>
      <w:proofErr w:type="spellEnd"/>
      <w:r>
        <w:rPr>
          <w:lang w:eastAsia="zh-CN"/>
        </w:rPr>
        <w:t xml:space="preserve"> device</w:t>
      </w:r>
      <w:bookmarkEnd w:id="1459"/>
      <w:bookmarkEnd w:id="1460"/>
      <w:bookmarkEnd w:id="1461"/>
      <w:bookmarkEnd w:id="1462"/>
      <w:bookmarkEnd w:id="1463"/>
      <w:bookmarkEnd w:id="1464"/>
      <w:bookmarkEnd w:id="1465"/>
    </w:p>
    <w:p w14:paraId="0AE0722D" w14:textId="07FDBC0C" w:rsidR="006252C7" w:rsidRDefault="006252C7" w:rsidP="006252C7">
      <w:pPr>
        <w:pStyle w:val="Heading3"/>
      </w:pPr>
      <w:bookmarkStart w:id="1466" w:name="_Toc180278850"/>
      <w:bookmarkStart w:id="1467" w:name="_Toc180279025"/>
      <w:bookmarkStart w:id="1468" w:name="_Toc180279292"/>
      <w:bookmarkStart w:id="1469" w:name="_Toc180279771"/>
      <w:bookmarkStart w:id="1470" w:name="_Toc182841215"/>
      <w:bookmarkStart w:id="1471" w:name="_Toc182899296"/>
      <w:bookmarkStart w:id="1472" w:name="_Toc208305372"/>
      <w:r w:rsidRPr="00DA1267">
        <w:t>6.</w:t>
      </w:r>
      <w:r>
        <w:t>29</w:t>
      </w:r>
      <w:r w:rsidRPr="00DA1267">
        <w:t>.1</w:t>
      </w:r>
      <w:r w:rsidRPr="00DA1267">
        <w:tab/>
        <w:t>Introduction</w:t>
      </w:r>
      <w:bookmarkEnd w:id="1466"/>
      <w:bookmarkEnd w:id="1467"/>
      <w:bookmarkEnd w:id="1468"/>
      <w:bookmarkEnd w:id="1469"/>
      <w:bookmarkEnd w:id="1470"/>
      <w:bookmarkEnd w:id="1471"/>
      <w:bookmarkEnd w:id="1472"/>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 xml:space="preserve">by protecting </w:t>
      </w:r>
      <w:proofErr w:type="spellStart"/>
      <w:r>
        <w:t>AIoT</w:t>
      </w:r>
      <w:proofErr w:type="spellEnd"/>
      <w:r>
        <w:t xml:space="preserve"> device identifiers</w:t>
      </w:r>
      <w:r>
        <w:rPr>
          <w:lang w:eastAsia="zh-CN"/>
        </w:rPr>
        <w:t xml:space="preserve">. </w:t>
      </w:r>
    </w:p>
    <w:p w14:paraId="6B1003FB" w14:textId="77777777" w:rsidR="000477ED" w:rsidRPr="00DA1267" w:rsidRDefault="000477ED" w:rsidP="000477ED">
      <w:pPr>
        <w:pStyle w:val="Heading3"/>
      </w:pPr>
      <w:bookmarkStart w:id="1473" w:name="_Toc191304887"/>
      <w:bookmarkStart w:id="1474" w:name="_Toc208305373"/>
      <w:r w:rsidRPr="00DA1267">
        <w:t>6.</w:t>
      </w:r>
      <w:r>
        <w:t>29</w:t>
      </w:r>
      <w:r w:rsidRPr="00DA1267">
        <w:t>.2</w:t>
      </w:r>
      <w:r w:rsidRPr="00DA1267">
        <w:tab/>
        <w:t>Solution details</w:t>
      </w:r>
      <w:bookmarkEnd w:id="1473"/>
      <w:bookmarkEnd w:id="1474"/>
    </w:p>
    <w:p w14:paraId="6075AB65" w14:textId="266F52B6" w:rsidR="000477ED" w:rsidRDefault="000477ED" w:rsidP="000477ED">
      <w:pPr>
        <w:rPr>
          <w:lang w:eastAsia="zh-CN"/>
        </w:rPr>
      </w:pPr>
      <w:r>
        <w:rPr>
          <w:lang w:eastAsia="zh-CN"/>
        </w:rPr>
        <w:t xml:space="preserve">The solution proposes a method for the 5G network to compute a </w:t>
      </w:r>
      <w:proofErr w:type="spellStart"/>
      <w:r>
        <w:rPr>
          <w:lang w:eastAsia="zh-CN"/>
        </w:rPr>
        <w:t>AIoT</w:t>
      </w:r>
      <w:proofErr w:type="spellEnd"/>
      <w:r>
        <w:rPr>
          <w:lang w:eastAsia="zh-CN"/>
        </w:rPr>
        <w:t xml:space="preserve"> Concealed Device Identifier (AICI) and provide the AICI to the </w:t>
      </w:r>
      <w:proofErr w:type="spellStart"/>
      <w:r>
        <w:rPr>
          <w:lang w:eastAsia="zh-CN"/>
        </w:rPr>
        <w:t>AIoT</w:t>
      </w:r>
      <w:proofErr w:type="spellEnd"/>
      <w:r>
        <w:rPr>
          <w:lang w:eastAsia="zh-CN"/>
        </w:rPr>
        <w:t xml:space="preserve"> device in a command message. Once an </w:t>
      </w:r>
      <w:proofErr w:type="spellStart"/>
      <w:r>
        <w:rPr>
          <w:lang w:eastAsia="zh-CN"/>
        </w:rPr>
        <w:t>AIoT</w:t>
      </w:r>
      <w:proofErr w:type="spellEnd"/>
      <w:r>
        <w:rPr>
          <w:lang w:eastAsia="zh-CN"/>
        </w:rPr>
        <w:t xml:space="preserve"> device is identified, e.g., after a successful completion of inventory procedure, the network can send a command message on the downlink channel to the </w:t>
      </w:r>
      <w:proofErr w:type="spellStart"/>
      <w:r>
        <w:rPr>
          <w:lang w:eastAsia="zh-CN"/>
        </w:rPr>
        <w:t>AIoT</w:t>
      </w:r>
      <w:proofErr w:type="spellEnd"/>
      <w:r>
        <w:rPr>
          <w:lang w:eastAsia="zh-CN"/>
        </w:rPr>
        <w:t xml:space="preserve"> device. In the downlink command message, the network includes an AICI, which is computed based on the long-term identifier of the </w:t>
      </w:r>
      <w:proofErr w:type="spellStart"/>
      <w:r>
        <w:rPr>
          <w:lang w:eastAsia="zh-CN"/>
        </w:rPr>
        <w:t>AIoT</w:t>
      </w:r>
      <w:proofErr w:type="spellEnd"/>
      <w:r>
        <w:rPr>
          <w:lang w:eastAsia="zh-CN"/>
        </w:rPr>
        <w:t xml:space="preserve"> device using the public key of the network. The downlink command message is both confidentiality and integrity protected using keys derived from a shared key between the network and the </w:t>
      </w:r>
      <w:proofErr w:type="spellStart"/>
      <w:r>
        <w:rPr>
          <w:lang w:eastAsia="zh-CN"/>
        </w:rPr>
        <w:t>AIoT</w:t>
      </w:r>
      <w:proofErr w:type="spellEnd"/>
      <w:r>
        <w:rPr>
          <w:lang w:eastAsia="zh-CN"/>
        </w:rPr>
        <w:t xml:space="preserve"> device. Figure 6.29.2-1 presents a high-level message flow of the solution. The figure is described step-by-step in the following:</w:t>
      </w:r>
    </w:p>
    <w:p w14:paraId="1D3D1B3C" w14:textId="77777777" w:rsidR="000477ED" w:rsidRDefault="000477ED" w:rsidP="000477ED">
      <w:pPr>
        <w:rPr>
          <w:lang w:eastAsia="zh-CN"/>
        </w:rPr>
      </w:pPr>
      <w:r>
        <w:rPr>
          <w:lang w:eastAsia="zh-CN"/>
        </w:rPr>
        <w:t xml:space="preserve">In Step 0, the ADM provides the </w:t>
      </w:r>
      <w:proofErr w:type="spellStart"/>
      <w:r>
        <w:rPr>
          <w:lang w:eastAsia="zh-CN"/>
        </w:rPr>
        <w:t>AIoTF</w:t>
      </w:r>
      <w:proofErr w:type="spellEnd"/>
      <w:r>
        <w:rPr>
          <w:lang w:eastAsia="zh-CN"/>
        </w:rPr>
        <w:t xml:space="preserve"> the hash of the device’s long-term identifier encrypted using the shared symmetric key between the </w:t>
      </w:r>
      <w:proofErr w:type="spellStart"/>
      <w:r>
        <w:rPr>
          <w:lang w:eastAsia="zh-CN"/>
        </w:rPr>
        <w:t>AIoT</w:t>
      </w:r>
      <w:proofErr w:type="spellEnd"/>
      <w:r>
        <w:rPr>
          <w:lang w:eastAsia="zh-CN"/>
        </w:rPr>
        <w:t xml:space="preserve"> device and the ADM. The encryption is randomized. The ADM may also choose to provide a randomized MAC of the long-term identifier (instead of encrypted hash of long-term identifier) using the shared symmetric key between </w:t>
      </w:r>
      <w:proofErr w:type="spellStart"/>
      <w:r>
        <w:rPr>
          <w:lang w:eastAsia="zh-CN"/>
        </w:rPr>
        <w:t>AIoT</w:t>
      </w:r>
      <w:proofErr w:type="spellEnd"/>
      <w:r>
        <w:rPr>
          <w:lang w:eastAsia="zh-CN"/>
        </w:rPr>
        <w:t xml:space="preserve"> device and the ADM.</w:t>
      </w:r>
    </w:p>
    <w:p w14:paraId="4C4A8298" w14:textId="77777777" w:rsidR="000477ED" w:rsidRDefault="000477ED" w:rsidP="000477ED">
      <w:pPr>
        <w:rPr>
          <w:lang w:eastAsia="zh-CN"/>
        </w:rPr>
      </w:pPr>
      <w:r>
        <w:rPr>
          <w:lang w:eastAsia="zh-CN"/>
        </w:rPr>
        <w:t xml:space="preserve">In Step 1, the </w:t>
      </w:r>
      <w:proofErr w:type="spellStart"/>
      <w:r>
        <w:rPr>
          <w:lang w:eastAsia="zh-CN"/>
        </w:rPr>
        <w:t>AIoTF</w:t>
      </w:r>
      <w:proofErr w:type="spellEnd"/>
      <w:r>
        <w:rPr>
          <w:lang w:eastAsia="zh-CN"/>
        </w:rPr>
        <w:t xml:space="preserve"> sends a paging request to the </w:t>
      </w:r>
      <w:proofErr w:type="spellStart"/>
      <w:r>
        <w:rPr>
          <w:lang w:eastAsia="zh-CN"/>
        </w:rPr>
        <w:t>AIoT</w:t>
      </w:r>
      <w:proofErr w:type="spellEnd"/>
      <w:r>
        <w:rPr>
          <w:lang w:eastAsia="zh-CN"/>
        </w:rPr>
        <w:t xml:space="preserve"> reader/</w:t>
      </w:r>
      <w:proofErr w:type="spellStart"/>
      <w:r>
        <w:rPr>
          <w:lang w:eastAsia="zh-CN"/>
        </w:rPr>
        <w:t>gN</w:t>
      </w:r>
      <w:r w:rsidRPr="00AC7096">
        <w:rPr>
          <w:bCs/>
          <w:lang w:eastAsia="zh-CN"/>
        </w:rPr>
        <w:t>B</w:t>
      </w:r>
      <w:proofErr w:type="spellEnd"/>
      <w:r>
        <w:rPr>
          <w:lang w:eastAsia="zh-CN"/>
        </w:rPr>
        <w:t xml:space="preserve"> by including the encrypted hash of the long-term device ID. The message includes randomization parameters used to encrypt or computing MAC in Step 0.</w:t>
      </w:r>
    </w:p>
    <w:p w14:paraId="6180EB17" w14:textId="77777777" w:rsidR="000477ED" w:rsidRDefault="000477ED" w:rsidP="000477ED">
      <w:pPr>
        <w:rPr>
          <w:lang w:eastAsia="zh-CN"/>
        </w:rPr>
      </w:pPr>
      <w:r>
        <w:rPr>
          <w:lang w:eastAsia="zh-CN"/>
        </w:rPr>
        <w:t xml:space="preserve">In Step 2,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broadcast a paging message that includes the encrypted (randomized) hash of the long-term identifier as the paging identifier, or the randomized MAC of the long-term </w:t>
      </w:r>
      <w:proofErr w:type="spellStart"/>
      <w:r>
        <w:rPr>
          <w:lang w:eastAsia="zh-CN"/>
        </w:rPr>
        <w:t>identifier.The</w:t>
      </w:r>
      <w:proofErr w:type="spellEnd"/>
      <w:r>
        <w:rPr>
          <w:lang w:eastAsia="zh-CN"/>
        </w:rPr>
        <w:t xml:space="preserve"> message includes randomization parameters used to encrypt or computing MAC in Step 0.</w:t>
      </w:r>
    </w:p>
    <w:p w14:paraId="29C7C472" w14:textId="77777777" w:rsidR="000477ED" w:rsidRDefault="000477ED" w:rsidP="000477ED">
      <w:pPr>
        <w:rPr>
          <w:lang w:val="en-US" w:eastAsia="zh-CN"/>
        </w:rPr>
      </w:pPr>
      <w:r>
        <w:rPr>
          <w:lang w:eastAsia="zh-CN"/>
        </w:rPr>
        <w:t xml:space="preserve">In Step 3, If an encrypted hash of long-term identifier is received, the device decrypts the paging identifier using the shared symmetric key and check if the decrypted paging identifier matches the hash of its own long-term identifier or not — if matches, </w:t>
      </w:r>
      <w:r>
        <w:rPr>
          <w:lang w:val="en-US" w:eastAsia="zh-CN"/>
        </w:rPr>
        <w:t>the device</w:t>
      </w:r>
      <w:r w:rsidRPr="009B673A">
        <w:rPr>
          <w:lang w:val="en-IN" w:eastAsia="zh-CN"/>
        </w:rPr>
        <w:t xml:space="preserve"> </w:t>
      </w:r>
      <w:r>
        <w:rPr>
          <w:lang w:val="en-US" w:eastAsia="zh-CN"/>
        </w:rPr>
        <w:t>c</w:t>
      </w:r>
      <w:r w:rsidRPr="009B673A">
        <w:rPr>
          <w:lang w:val="en-US" w:eastAsia="zh-CN"/>
        </w:rPr>
        <w:t>omputes auth challenge response using shared key with the network</w:t>
      </w:r>
      <w:r>
        <w:rPr>
          <w:lang w:val="en-US" w:eastAsia="zh-CN"/>
        </w:rPr>
        <w:t xml:space="preserve">. </w:t>
      </w:r>
    </w:p>
    <w:p w14:paraId="6FC82340" w14:textId="77777777" w:rsidR="000477ED" w:rsidRDefault="000477ED" w:rsidP="000477ED">
      <w:pPr>
        <w:rPr>
          <w:lang w:val="en-US" w:eastAsia="zh-CN"/>
        </w:rPr>
      </w:pPr>
      <w:r>
        <w:rPr>
          <w:lang w:val="en-US" w:eastAsia="zh-CN"/>
        </w:rPr>
        <w:t>If a randomized MAC of the long-term identifier is received, the device computes the randomized MAC of the long-term identifier using the shared symmetric key and the received randomization parameter. Then the device compares the received randomized MAC with the computed randomized MAC. If they match, the device</w:t>
      </w:r>
      <w:r w:rsidRPr="009B673A">
        <w:rPr>
          <w:lang w:val="en-IN" w:eastAsia="zh-CN"/>
        </w:rPr>
        <w:t xml:space="preserve"> </w:t>
      </w:r>
      <w:r>
        <w:rPr>
          <w:lang w:val="en-US" w:eastAsia="zh-CN"/>
        </w:rPr>
        <w:t>c</w:t>
      </w:r>
      <w:r w:rsidRPr="009B673A">
        <w:rPr>
          <w:lang w:val="en-US" w:eastAsia="zh-CN"/>
        </w:rPr>
        <w:t>omputes auth challenge response using shared key with the network</w:t>
      </w:r>
      <w:r>
        <w:rPr>
          <w:lang w:val="en-US" w:eastAsia="zh-CN"/>
        </w:rPr>
        <w:t>.</w:t>
      </w:r>
    </w:p>
    <w:p w14:paraId="6BFD4648" w14:textId="77777777" w:rsidR="000477ED" w:rsidRDefault="000477ED" w:rsidP="000477ED">
      <w:pPr>
        <w:rPr>
          <w:lang w:eastAsia="zh-CN"/>
        </w:rPr>
      </w:pPr>
      <w:r>
        <w:rPr>
          <w:lang w:val="en-US" w:eastAsia="zh-CN"/>
        </w:rPr>
        <w:t xml:space="preserve">In Step 4, the device sends a response to the </w:t>
      </w:r>
      <w:proofErr w:type="spellStart"/>
      <w:r>
        <w:rPr>
          <w:lang w:val="en-US" w:eastAsia="zh-CN"/>
        </w:rPr>
        <w:t>AIoT</w:t>
      </w:r>
      <w:proofErr w:type="spellEnd"/>
      <w:r>
        <w:rPr>
          <w:lang w:val="en-US" w:eastAsia="zh-CN"/>
        </w:rPr>
        <w:t xml:space="preserve"> reader. The device includes an AICI in the response. The device first c</w:t>
      </w:r>
      <w:r w:rsidRPr="009B673A">
        <w:rPr>
          <w:lang w:val="en-US" w:eastAsia="zh-CN"/>
        </w:rPr>
        <w:t>hecks if it has a network-provided AICI</w:t>
      </w:r>
      <w:r>
        <w:rPr>
          <w:lang w:val="en-US" w:eastAsia="zh-CN"/>
        </w:rPr>
        <w:t xml:space="preserve"> or not — if it does </w:t>
      </w:r>
      <w:r w:rsidRPr="009B673A">
        <w:rPr>
          <w:lang w:val="en-US" w:eastAsia="zh-CN"/>
        </w:rPr>
        <w:t>not</w:t>
      </w:r>
      <w:r>
        <w:rPr>
          <w:lang w:val="en-US" w:eastAsia="zh-CN"/>
        </w:rPr>
        <w:t xml:space="preserve"> have a network provided AICI</w:t>
      </w:r>
      <w:r w:rsidRPr="009B673A">
        <w:rPr>
          <w:lang w:val="en-US" w:eastAsia="zh-CN"/>
        </w:rPr>
        <w:t xml:space="preserve">, then </w:t>
      </w:r>
      <w:r>
        <w:rPr>
          <w:lang w:val="en-US" w:eastAsia="zh-CN"/>
        </w:rPr>
        <w:t xml:space="preserve">it </w:t>
      </w:r>
      <w:r w:rsidRPr="009B673A">
        <w:rPr>
          <w:lang w:val="en-US" w:eastAsia="zh-CN"/>
        </w:rPr>
        <w:t>computes AICI using a null scheme</w:t>
      </w:r>
      <w:r>
        <w:rPr>
          <w:lang w:eastAsia="zh-CN"/>
        </w:rPr>
        <w:t>.</w:t>
      </w:r>
    </w:p>
    <w:p w14:paraId="6E7E380E" w14:textId="77777777" w:rsidR="000477ED" w:rsidRDefault="000477ED" w:rsidP="000477ED">
      <w:pPr>
        <w:rPr>
          <w:lang w:eastAsia="zh-CN"/>
        </w:rPr>
      </w:pPr>
      <w:r>
        <w:rPr>
          <w:lang w:eastAsia="zh-CN"/>
        </w:rPr>
        <w:t xml:space="preserve">In Step 5,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forwards the response received in Step 4 to </w:t>
      </w:r>
      <w:proofErr w:type="spellStart"/>
      <w:r>
        <w:rPr>
          <w:lang w:eastAsia="zh-CN"/>
        </w:rPr>
        <w:t>AIoTF</w:t>
      </w:r>
      <w:proofErr w:type="spellEnd"/>
    </w:p>
    <w:p w14:paraId="7B3973AF" w14:textId="77777777" w:rsidR="000477ED" w:rsidRDefault="000477ED" w:rsidP="000477ED">
      <w:pPr>
        <w:rPr>
          <w:lang w:eastAsia="zh-CN"/>
        </w:rPr>
      </w:pPr>
      <w:r>
        <w:rPr>
          <w:lang w:eastAsia="zh-CN"/>
        </w:rPr>
        <w:t xml:space="preserve">In Step 6, the </w:t>
      </w:r>
      <w:proofErr w:type="spellStart"/>
      <w:r>
        <w:rPr>
          <w:lang w:eastAsia="zh-CN"/>
        </w:rPr>
        <w:t>AIoTF</w:t>
      </w:r>
      <w:proofErr w:type="spellEnd"/>
      <w:r>
        <w:rPr>
          <w:lang w:eastAsia="zh-CN"/>
        </w:rPr>
        <w:t xml:space="preserve"> forwards the message received in Step 5 to ADM.</w:t>
      </w:r>
    </w:p>
    <w:p w14:paraId="6617F17D" w14:textId="77777777" w:rsidR="000477ED" w:rsidRDefault="000477ED" w:rsidP="000477ED">
      <w:pPr>
        <w:rPr>
          <w:lang w:val="en-US" w:eastAsia="zh-CN"/>
        </w:rPr>
      </w:pPr>
      <w:r>
        <w:rPr>
          <w:lang w:eastAsia="zh-CN"/>
        </w:rPr>
        <w:lastRenderedPageBreak/>
        <w:t xml:space="preserve">In Step 7, </w:t>
      </w:r>
      <w:r>
        <w:rPr>
          <w:lang w:val="en-US" w:eastAsia="zh-CN"/>
        </w:rPr>
        <w:t xml:space="preserve">the ADM </w:t>
      </w:r>
      <w:proofErr w:type="spellStart"/>
      <w:r>
        <w:rPr>
          <w:lang w:val="en-US" w:eastAsia="zh-CN"/>
        </w:rPr>
        <w:t>d</w:t>
      </w:r>
      <w:r w:rsidRPr="00F00001">
        <w:rPr>
          <w:lang w:val="en-US" w:eastAsia="zh-CN"/>
        </w:rPr>
        <w:t>econceals</w:t>
      </w:r>
      <w:proofErr w:type="spellEnd"/>
      <w:r w:rsidRPr="00F00001">
        <w:rPr>
          <w:lang w:val="en-US" w:eastAsia="zh-CN"/>
        </w:rPr>
        <w:t xml:space="preserve"> AICI into long-term identifier</w:t>
      </w:r>
      <w:r>
        <w:rPr>
          <w:lang w:val="en-US" w:eastAsia="zh-CN"/>
        </w:rPr>
        <w:t>, and c</w:t>
      </w:r>
      <w:r w:rsidRPr="00F00001">
        <w:rPr>
          <w:lang w:val="en-US" w:eastAsia="zh-CN"/>
        </w:rPr>
        <w:t xml:space="preserve">hecks, using the shared key K for the long-term id, if response to authentication challenge is valid. </w:t>
      </w:r>
      <w:r>
        <w:rPr>
          <w:lang w:val="en-US" w:eastAsia="zh-CN"/>
        </w:rPr>
        <w:t>The ADM c</w:t>
      </w:r>
      <w:r w:rsidRPr="00F00001">
        <w:rPr>
          <w:lang w:val="en-US" w:eastAsia="zh-CN"/>
        </w:rPr>
        <w:t>omputes a new AICI</w:t>
      </w:r>
      <w:r>
        <w:rPr>
          <w:lang w:val="en-US" w:eastAsia="zh-CN"/>
        </w:rPr>
        <w:t>´</w:t>
      </w:r>
      <w:r w:rsidRPr="00F00001">
        <w:rPr>
          <w:lang w:val="en-US" w:eastAsia="zh-CN"/>
        </w:rPr>
        <w:t xml:space="preserve"> using the key used for computing AICI</w:t>
      </w:r>
      <w:r>
        <w:rPr>
          <w:lang w:val="en-US" w:eastAsia="zh-CN"/>
        </w:rPr>
        <w:t xml:space="preserve"> (i.e., the public key of the network)</w:t>
      </w:r>
      <w:r w:rsidRPr="00F00001">
        <w:rPr>
          <w:lang w:val="en-US" w:eastAsia="zh-CN"/>
        </w:rPr>
        <w:t xml:space="preserve">, and derives a confidentiality key </w:t>
      </w:r>
      <w:proofErr w:type="spellStart"/>
      <w:r w:rsidRPr="00F00001">
        <w:rPr>
          <w:lang w:val="en-US" w:eastAsia="zh-CN"/>
        </w:rPr>
        <w:t>Kenc</w:t>
      </w:r>
      <w:proofErr w:type="spellEnd"/>
      <w:r w:rsidRPr="00F00001">
        <w:rPr>
          <w:lang w:val="en-US" w:eastAsia="zh-CN"/>
        </w:rPr>
        <w:t xml:space="preserve"> and integrity key Kint from the shared key for the long-term id to protect a downlink command message</w:t>
      </w:r>
    </w:p>
    <w:p w14:paraId="3F983E6C" w14:textId="77777777" w:rsidR="000477ED" w:rsidRDefault="000477ED" w:rsidP="000477ED">
      <w:pPr>
        <w:rPr>
          <w:lang w:val="en-US" w:eastAsia="zh-CN"/>
        </w:rPr>
      </w:pPr>
      <w:r>
        <w:rPr>
          <w:lang w:val="en-US" w:eastAsia="zh-CN"/>
        </w:rPr>
        <w:t xml:space="preserve">In Step 8, the ADM forwards AICI´, </w:t>
      </w:r>
      <w:proofErr w:type="spellStart"/>
      <w:r>
        <w:rPr>
          <w:lang w:val="en-US" w:eastAsia="zh-CN"/>
        </w:rPr>
        <w:t>Kenc</w:t>
      </w:r>
      <w:proofErr w:type="spellEnd"/>
      <w:r>
        <w:rPr>
          <w:lang w:val="en-US" w:eastAsia="zh-CN"/>
        </w:rPr>
        <w:t xml:space="preserve"> and Kint to the </w:t>
      </w:r>
      <w:proofErr w:type="spellStart"/>
      <w:r>
        <w:rPr>
          <w:lang w:val="en-US" w:eastAsia="zh-CN"/>
        </w:rPr>
        <w:t>AIoTF</w:t>
      </w:r>
      <w:proofErr w:type="spellEnd"/>
      <w:r>
        <w:rPr>
          <w:lang w:val="en-US" w:eastAsia="zh-CN"/>
        </w:rPr>
        <w:t>.</w:t>
      </w:r>
    </w:p>
    <w:p w14:paraId="4E9F924B" w14:textId="77777777" w:rsidR="000477ED" w:rsidRDefault="000477ED" w:rsidP="000477ED">
      <w:pPr>
        <w:rPr>
          <w:lang w:val="en-US" w:eastAsia="zh-CN"/>
        </w:rPr>
      </w:pPr>
      <w:r>
        <w:rPr>
          <w:lang w:val="en-US" w:eastAsia="zh-CN"/>
        </w:rPr>
        <w:t xml:space="preserve">In Step 9, the </w:t>
      </w:r>
      <w:proofErr w:type="spellStart"/>
      <w:r>
        <w:rPr>
          <w:lang w:val="en-US" w:eastAsia="zh-CN"/>
        </w:rPr>
        <w:t>AIoTF</w:t>
      </w:r>
      <w:proofErr w:type="spellEnd"/>
      <w:r>
        <w:rPr>
          <w:lang w:val="en-US" w:eastAsia="zh-CN"/>
        </w:rPr>
        <w:t xml:space="preserve"> </w:t>
      </w:r>
      <w:r w:rsidRPr="00DB7CDF">
        <w:rPr>
          <w:lang w:val="en-US" w:eastAsia="zh-CN"/>
        </w:rPr>
        <w:t>9</w:t>
      </w:r>
      <w:r w:rsidRPr="00DB7CDF">
        <w:rPr>
          <w:lang w:val="en-IN" w:eastAsia="zh-CN"/>
        </w:rPr>
        <w:t xml:space="preserve"> </w:t>
      </w:r>
      <w:r>
        <w:rPr>
          <w:lang w:val="en-US" w:eastAsia="zh-CN"/>
        </w:rPr>
        <w:t>p</w:t>
      </w:r>
      <w:r w:rsidRPr="00DB7CDF">
        <w:rPr>
          <w:lang w:val="en-US" w:eastAsia="zh-CN"/>
        </w:rPr>
        <w:t>repares a command message that includes AICI</w:t>
      </w:r>
      <w:r>
        <w:rPr>
          <w:lang w:val="en-US" w:eastAsia="zh-CN"/>
        </w:rPr>
        <w:t>´</w:t>
      </w:r>
      <w:r w:rsidRPr="00DB7CDF">
        <w:rPr>
          <w:lang w:val="en-US" w:eastAsia="zh-CN"/>
        </w:rPr>
        <w:t xml:space="preserve">, encrypts the command message using </w:t>
      </w:r>
      <w:proofErr w:type="spellStart"/>
      <w:r w:rsidRPr="00DB7CDF">
        <w:rPr>
          <w:lang w:val="en-US" w:eastAsia="zh-CN"/>
        </w:rPr>
        <w:t>Kenc</w:t>
      </w:r>
      <w:proofErr w:type="spellEnd"/>
      <w:r w:rsidRPr="00DB7CDF">
        <w:rPr>
          <w:lang w:val="en-US" w:eastAsia="zh-CN"/>
        </w:rPr>
        <w:t xml:space="preserve"> and computes a MAC of the encrypted command message using the key Kint</w:t>
      </w:r>
      <w:r>
        <w:rPr>
          <w:lang w:val="en-US" w:eastAsia="zh-CN"/>
        </w:rPr>
        <w:t>.</w:t>
      </w:r>
    </w:p>
    <w:p w14:paraId="5ABC3803" w14:textId="77777777" w:rsidR="000477ED" w:rsidRDefault="000477ED" w:rsidP="000477ED">
      <w:pPr>
        <w:rPr>
          <w:lang w:val="en-US" w:eastAsia="zh-CN"/>
        </w:rPr>
      </w:pPr>
      <w:r>
        <w:rPr>
          <w:lang w:val="en-US" w:eastAsia="zh-CN"/>
        </w:rPr>
        <w:t xml:space="preserve">In Step 10, the </w:t>
      </w:r>
      <w:proofErr w:type="spellStart"/>
      <w:r>
        <w:rPr>
          <w:lang w:val="en-US" w:eastAsia="zh-CN"/>
        </w:rPr>
        <w:t>AIoTF</w:t>
      </w:r>
      <w:proofErr w:type="spellEnd"/>
      <w:r>
        <w:rPr>
          <w:lang w:val="en-US" w:eastAsia="zh-CN"/>
        </w:rPr>
        <w:t xml:space="preserve"> forwards the encrypted command message to the </w:t>
      </w:r>
      <w:proofErr w:type="spellStart"/>
      <w:r>
        <w:rPr>
          <w:lang w:val="en-US" w:eastAsia="zh-CN"/>
        </w:rPr>
        <w:t>AIoT</w:t>
      </w:r>
      <w:proofErr w:type="spellEnd"/>
      <w:r>
        <w:rPr>
          <w:lang w:val="en-US" w:eastAsia="zh-CN"/>
        </w:rPr>
        <w:t xml:space="preserve"> reader/</w:t>
      </w:r>
      <w:proofErr w:type="spellStart"/>
      <w:r>
        <w:rPr>
          <w:lang w:val="en-US" w:eastAsia="zh-CN"/>
        </w:rPr>
        <w:t>gNB</w:t>
      </w:r>
      <w:proofErr w:type="spellEnd"/>
      <w:r>
        <w:rPr>
          <w:lang w:val="en-US" w:eastAsia="zh-CN"/>
        </w:rPr>
        <w:t>.</w:t>
      </w:r>
    </w:p>
    <w:p w14:paraId="01BDB318" w14:textId="77777777" w:rsidR="000477ED" w:rsidRDefault="000477ED" w:rsidP="000477ED">
      <w:pPr>
        <w:rPr>
          <w:lang w:val="en-US" w:eastAsia="zh-CN"/>
        </w:rPr>
      </w:pPr>
      <w:r>
        <w:rPr>
          <w:lang w:val="en-US" w:eastAsia="zh-CN"/>
        </w:rPr>
        <w:t xml:space="preserve">In Step 11, the </w:t>
      </w:r>
      <w:proofErr w:type="spellStart"/>
      <w:r>
        <w:rPr>
          <w:lang w:val="en-US" w:eastAsia="zh-CN"/>
        </w:rPr>
        <w:t>AIoT</w:t>
      </w:r>
      <w:proofErr w:type="spellEnd"/>
      <w:r>
        <w:rPr>
          <w:lang w:val="en-US" w:eastAsia="zh-CN"/>
        </w:rPr>
        <w:t xml:space="preserve"> reader/</w:t>
      </w:r>
      <w:proofErr w:type="spellStart"/>
      <w:r>
        <w:rPr>
          <w:lang w:val="en-US" w:eastAsia="zh-CN"/>
        </w:rPr>
        <w:t>gNB</w:t>
      </w:r>
      <w:proofErr w:type="spellEnd"/>
      <w:r>
        <w:rPr>
          <w:lang w:val="en-US" w:eastAsia="zh-CN"/>
        </w:rPr>
        <w:t xml:space="preserve"> forwards the encrypted command message and the MAC to the </w:t>
      </w:r>
      <w:proofErr w:type="spellStart"/>
      <w:r>
        <w:rPr>
          <w:lang w:val="en-US" w:eastAsia="zh-CN"/>
        </w:rPr>
        <w:t>AIoT</w:t>
      </w:r>
      <w:proofErr w:type="spellEnd"/>
      <w:r>
        <w:rPr>
          <w:lang w:val="en-US" w:eastAsia="zh-CN"/>
        </w:rPr>
        <w:t xml:space="preserve"> device.</w:t>
      </w:r>
    </w:p>
    <w:p w14:paraId="658C57B0" w14:textId="77777777" w:rsidR="000477ED" w:rsidRDefault="000477ED" w:rsidP="000477ED">
      <w:pPr>
        <w:rPr>
          <w:lang w:eastAsia="zh-CN"/>
        </w:rPr>
      </w:pPr>
      <w:r>
        <w:rPr>
          <w:lang w:val="en-US" w:eastAsia="zh-CN"/>
        </w:rPr>
        <w:t>In Step 12, the device d</w:t>
      </w:r>
      <w:r w:rsidRPr="00BC2AC4">
        <w:rPr>
          <w:lang w:val="en-US" w:eastAsia="zh-CN"/>
        </w:rPr>
        <w:t xml:space="preserve">erives keys </w:t>
      </w:r>
      <w:proofErr w:type="spellStart"/>
      <w:r w:rsidRPr="00BC2AC4">
        <w:rPr>
          <w:lang w:val="en-US" w:eastAsia="zh-CN"/>
        </w:rPr>
        <w:t>Kenc</w:t>
      </w:r>
      <w:proofErr w:type="spellEnd"/>
      <w:r w:rsidRPr="00BC2AC4">
        <w:rPr>
          <w:lang w:val="en-US" w:eastAsia="zh-CN"/>
        </w:rPr>
        <w:t xml:space="preserve"> and Kint from the shared key K in the same manner as in </w:t>
      </w:r>
      <w:r>
        <w:rPr>
          <w:lang w:val="en-US" w:eastAsia="zh-CN"/>
        </w:rPr>
        <w:t>ADM, v</w:t>
      </w:r>
      <w:r w:rsidRPr="00BC2AC4">
        <w:rPr>
          <w:lang w:val="en-US" w:eastAsia="zh-CN"/>
        </w:rPr>
        <w:t>alidates MAC and decrypts command message</w:t>
      </w:r>
      <w:r>
        <w:rPr>
          <w:lang w:val="en-US" w:eastAsia="zh-CN"/>
        </w:rPr>
        <w:t>, and u</w:t>
      </w:r>
      <w:r w:rsidRPr="00BC2AC4">
        <w:rPr>
          <w:lang w:val="en-US" w:eastAsia="zh-CN"/>
        </w:rPr>
        <w:t>pdates AICI with AICI</w:t>
      </w:r>
      <w:r>
        <w:rPr>
          <w:lang w:val="en-US" w:eastAsia="zh-CN"/>
        </w:rPr>
        <w:t>´</w:t>
      </w:r>
    </w:p>
    <w:p w14:paraId="540CEF14" w14:textId="77777777" w:rsidR="000477ED" w:rsidRDefault="000477ED" w:rsidP="000477ED">
      <w:pPr>
        <w:rPr>
          <w:lang w:eastAsia="zh-CN"/>
        </w:rPr>
      </w:pPr>
    </w:p>
    <w:p w14:paraId="2675300B" w14:textId="77777777" w:rsidR="000477ED" w:rsidRDefault="000477ED" w:rsidP="000477ED"/>
    <w:p w14:paraId="78C0CF17" w14:textId="77777777" w:rsidR="000477ED" w:rsidRDefault="000477ED" w:rsidP="000477ED">
      <w:pPr>
        <w:pStyle w:val="TF"/>
      </w:pPr>
    </w:p>
    <w:p w14:paraId="17D58EEF" w14:textId="77777777" w:rsidR="000477ED" w:rsidRDefault="000477ED" w:rsidP="00E47EC5">
      <w:pPr>
        <w:pStyle w:val="TH"/>
      </w:pPr>
      <w:r w:rsidRPr="00EE4D61">
        <w:rPr>
          <w:noProof/>
        </w:rPr>
        <w:object w:dxaOrig="11070" w:dyaOrig="9330" w14:anchorId="5520EC24">
          <v:shape id="_x0000_i1065" type="#_x0000_t75" style="width:387.4pt;height:326.15pt" o:ole="">
            <v:imagedata r:id="rId99" o:title=""/>
          </v:shape>
          <o:OLEObject Type="Embed" ProgID="Visio.Drawing.15" ShapeID="_x0000_i1065" DrawAspect="Content" ObjectID="_1818921212" r:id="rId100"/>
        </w:object>
      </w:r>
    </w:p>
    <w:p w14:paraId="76D917C0" w14:textId="77777777" w:rsidR="000477ED" w:rsidRPr="00B70E0C" w:rsidRDefault="000477ED" w:rsidP="000477ED">
      <w:pPr>
        <w:pStyle w:val="TF"/>
        <w:rPr>
          <w:bCs/>
        </w:rPr>
      </w:pPr>
      <w:r>
        <w:t>Figure 6.29.2-1</w:t>
      </w:r>
      <w:r w:rsidRPr="007D323A">
        <w:t xml:space="preserve">: Procedure for </w:t>
      </w:r>
      <w:r>
        <w:t xml:space="preserve">delivering a AICI to an </w:t>
      </w:r>
      <w:proofErr w:type="spellStart"/>
      <w:r>
        <w:t>AIoT</w:t>
      </w:r>
      <w:proofErr w:type="spellEnd"/>
      <w:r>
        <w:t xml:space="preserve"> Device</w:t>
      </w:r>
    </w:p>
    <w:p w14:paraId="0171120C" w14:textId="7492F8BD" w:rsidR="000477ED" w:rsidRDefault="000477ED" w:rsidP="000477ED">
      <w:pPr>
        <w:rPr>
          <w:lang w:eastAsia="zh-CN"/>
        </w:rPr>
      </w:pPr>
      <w:r>
        <w:rPr>
          <w:lang w:eastAsia="zh-CN"/>
        </w:rPr>
        <w:t xml:space="preserve">Exact content of the messages exchanged, and details about authentication challenge, computing response to the challenge, and deriving the </w:t>
      </w:r>
      <w:r w:rsidRPr="00BA95EF">
        <w:rPr>
          <w:lang w:eastAsia="zh-CN"/>
        </w:rPr>
        <w:t>keys</w:t>
      </w:r>
      <w:r>
        <w:rPr>
          <w:lang w:eastAsia="zh-CN"/>
        </w:rPr>
        <w:t xml:space="preserve"> </w:t>
      </w:r>
      <w:proofErr w:type="spellStart"/>
      <w:r>
        <w:rPr>
          <w:lang w:eastAsia="zh-CN"/>
        </w:rPr>
        <w:t>Kenc</w:t>
      </w:r>
      <w:proofErr w:type="spellEnd"/>
      <w:r>
        <w:rPr>
          <w:lang w:eastAsia="zh-CN"/>
        </w:rPr>
        <w:t xml:space="preserve"> and Kint are not described because these details have to be adjusted with the authentication protocol that is finally agreed.</w:t>
      </w:r>
    </w:p>
    <w:p w14:paraId="69CDFC0C" w14:textId="77777777" w:rsidR="000477ED" w:rsidRDefault="000477ED" w:rsidP="000477ED">
      <w:pPr>
        <w:pStyle w:val="NO"/>
        <w:rPr>
          <w:lang w:eastAsia="zh-CN"/>
        </w:rPr>
      </w:pPr>
      <w:r>
        <w:rPr>
          <w:lang w:eastAsia="zh-CN"/>
        </w:rPr>
        <w:t xml:space="preserve">NOTE 1: If the </w:t>
      </w:r>
      <w:proofErr w:type="spellStart"/>
      <w:r>
        <w:rPr>
          <w:lang w:eastAsia="zh-CN"/>
        </w:rPr>
        <w:t>AIoT</w:t>
      </w:r>
      <w:proofErr w:type="spellEnd"/>
      <w:r>
        <w:rPr>
          <w:lang w:eastAsia="zh-CN"/>
        </w:rPr>
        <w:t xml:space="preserve"> device does not have a network-computed AICI, for example, in the very first time of the device’s life cycle, then the </w:t>
      </w:r>
      <w:proofErr w:type="spellStart"/>
      <w:r>
        <w:rPr>
          <w:lang w:eastAsia="zh-CN"/>
        </w:rPr>
        <w:t>AIoT</w:t>
      </w:r>
      <w:proofErr w:type="spellEnd"/>
      <w:r>
        <w:rPr>
          <w:lang w:eastAsia="zh-CN"/>
        </w:rPr>
        <w:t xml:space="preserve"> device computes AICI using null scheme. This happens only in the beginning. To avoid using null scheme in the first time, a network can choose to provision every </w:t>
      </w:r>
      <w:proofErr w:type="spellStart"/>
      <w:r>
        <w:rPr>
          <w:lang w:eastAsia="zh-CN"/>
        </w:rPr>
        <w:t>AIoT</w:t>
      </w:r>
      <w:proofErr w:type="spellEnd"/>
      <w:r>
        <w:rPr>
          <w:lang w:eastAsia="zh-CN"/>
        </w:rPr>
        <w:t xml:space="preserve"> device with a network-computed AICI before they are handed out to their users.</w:t>
      </w:r>
    </w:p>
    <w:p w14:paraId="47EB337B" w14:textId="77777777" w:rsidR="000477ED" w:rsidRPr="00916ED9" w:rsidRDefault="000477ED" w:rsidP="000477ED">
      <w:pPr>
        <w:pStyle w:val="NO"/>
        <w:rPr>
          <w:lang w:val="en-US" w:eastAsia="zh-CN"/>
        </w:rPr>
      </w:pPr>
      <w:r>
        <w:rPr>
          <w:lang w:eastAsia="zh-CN"/>
        </w:rPr>
        <w:lastRenderedPageBreak/>
        <w:t xml:space="preserve">NOTE 2: </w:t>
      </w:r>
      <w:r>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the question about AICI synchronization is not relevant.</w:t>
      </w:r>
    </w:p>
    <w:p w14:paraId="2522C3B0" w14:textId="77777777" w:rsidR="000477ED" w:rsidRDefault="000477ED" w:rsidP="000477ED">
      <w:pPr>
        <w:pStyle w:val="NO"/>
      </w:pPr>
      <w:r>
        <w:rPr>
          <w:lang w:eastAsia="zh-CN"/>
        </w:rPr>
        <w:t xml:space="preserve">NOTE 3: </w:t>
      </w:r>
      <w:r>
        <w:t xml:space="preserve">The solution requires </w:t>
      </w:r>
      <w:proofErr w:type="spellStart"/>
      <w:r>
        <w:t>AIoT</w:t>
      </w:r>
      <w:proofErr w:type="spellEnd"/>
      <w:r>
        <w:t xml:space="preserve"> devices to have the capability to update and store AICI.</w:t>
      </w:r>
    </w:p>
    <w:p w14:paraId="14E4105D" w14:textId="77777777" w:rsidR="000477ED" w:rsidRPr="00DA1267" w:rsidRDefault="000477ED" w:rsidP="000477ED">
      <w:pPr>
        <w:pStyle w:val="Heading3"/>
      </w:pPr>
      <w:bookmarkStart w:id="1475" w:name="_Toc191304888"/>
      <w:bookmarkStart w:id="1476" w:name="_Toc208305374"/>
      <w:r w:rsidRPr="00DA1267">
        <w:t>6.</w:t>
      </w:r>
      <w:r>
        <w:t>29</w:t>
      </w:r>
      <w:r w:rsidRPr="00DA1267">
        <w:t>.3</w:t>
      </w:r>
      <w:r w:rsidRPr="00DA1267">
        <w:tab/>
        <w:t>Evaluation</w:t>
      </w:r>
      <w:bookmarkEnd w:id="1475"/>
      <w:bookmarkEnd w:id="1476"/>
    </w:p>
    <w:p w14:paraId="0C54792F" w14:textId="77777777" w:rsidR="000477ED" w:rsidRDefault="000477ED" w:rsidP="000477ED">
      <w:pPr>
        <w:rPr>
          <w:lang w:eastAsia="zh-CN"/>
        </w:rPr>
      </w:pPr>
      <w:r w:rsidRPr="7C329F2E">
        <w:rPr>
          <w:lang w:eastAsia="zh-CN"/>
        </w:rPr>
        <w:t xml:space="preserve">The solution </w:t>
      </w:r>
      <w:proofErr w:type="spellStart"/>
      <w:r w:rsidRPr="7C329F2E">
        <w:rPr>
          <w:lang w:eastAsia="zh-CN"/>
        </w:rPr>
        <w:t>fulfills</w:t>
      </w:r>
      <w:proofErr w:type="spellEnd"/>
      <w:r w:rsidRPr="7C329F2E">
        <w:rPr>
          <w:lang w:eastAsia="zh-CN"/>
        </w:rPr>
        <w:t xml:space="preserve"> the potential security requirement in KI#3 in the context of the uplink messages.  </w:t>
      </w:r>
    </w:p>
    <w:p w14:paraId="1FB9B8CC" w14:textId="77777777" w:rsidR="000477ED" w:rsidRPr="00C82207" w:rsidRDefault="000477ED" w:rsidP="000477ED">
      <w:pPr>
        <w:rPr>
          <w:lang w:eastAsia="zh-CN"/>
        </w:rPr>
      </w:pPr>
      <w:r>
        <w:rPr>
          <w:lang w:eastAsia="zh-CN"/>
        </w:rPr>
        <w:t xml:space="preserve">The solution requires an NF in the 5GC to compute AICI on behalf of the </w:t>
      </w:r>
      <w:proofErr w:type="spellStart"/>
      <w:r>
        <w:rPr>
          <w:lang w:eastAsia="zh-CN"/>
        </w:rPr>
        <w:t>AIoT</w:t>
      </w:r>
      <w:proofErr w:type="spellEnd"/>
      <w:r>
        <w:rPr>
          <w:lang w:eastAsia="zh-CN"/>
        </w:rPr>
        <w:t xml:space="preserve"> device.</w:t>
      </w:r>
    </w:p>
    <w:p w14:paraId="32F330D8" w14:textId="77777777" w:rsidR="000477ED" w:rsidRDefault="000477ED" w:rsidP="000477ED">
      <w:r>
        <w:t xml:space="preserve">The solution requires </w:t>
      </w:r>
      <w:proofErr w:type="spellStart"/>
      <w:r>
        <w:t>AIoT</w:t>
      </w:r>
      <w:proofErr w:type="spellEnd"/>
      <w:r>
        <w:t xml:space="preserve"> devices to have the capability to update and store AICI. </w:t>
      </w:r>
    </w:p>
    <w:p w14:paraId="36A593EE" w14:textId="77777777" w:rsidR="000477ED" w:rsidRDefault="000477ED" w:rsidP="000477ED">
      <w:r>
        <w:t>Using the encryption of the hash of long-term device identifier saves number of bits over the air when long-term device identifier is long.</w:t>
      </w:r>
    </w:p>
    <w:p w14:paraId="4B79B760" w14:textId="292D4DEB" w:rsidR="00262A60" w:rsidRPr="000477ED" w:rsidRDefault="000477ED" w:rsidP="00E47EC5">
      <w:pPr>
        <w:rPr>
          <w:lang w:eastAsia="zh-CN"/>
        </w:rPr>
      </w:pPr>
      <w:r>
        <w:t xml:space="preserve">The solution requires all </w:t>
      </w:r>
      <w:proofErr w:type="spellStart"/>
      <w:r>
        <w:t>AIoT</w:t>
      </w:r>
      <w:proofErr w:type="spellEnd"/>
      <w:r>
        <w:t xml:space="preserve"> devices in the paging area to decrypt all the paging messages broadcasted by the </w:t>
      </w:r>
      <w:proofErr w:type="spellStart"/>
      <w:r>
        <w:t>AIoT</w:t>
      </w:r>
      <w:proofErr w:type="spellEnd"/>
      <w:r>
        <w:t xml:space="preserve"> reader/</w:t>
      </w:r>
      <w:proofErr w:type="spellStart"/>
      <w:r>
        <w:t>gNB</w:t>
      </w:r>
      <w:proofErr w:type="spellEnd"/>
      <w:r>
        <w:t>.</w:t>
      </w:r>
    </w:p>
    <w:p w14:paraId="04386715" w14:textId="3DB0A5CD" w:rsidR="00AC1AED" w:rsidRDefault="00AC1AED" w:rsidP="00AC1AED">
      <w:pPr>
        <w:pStyle w:val="Heading2"/>
      </w:pPr>
      <w:bookmarkStart w:id="1477" w:name="_Toc180278853"/>
      <w:bookmarkStart w:id="1478" w:name="_Toc180279028"/>
      <w:bookmarkStart w:id="1479" w:name="_Toc180279295"/>
      <w:bookmarkStart w:id="1480" w:name="_Toc180279774"/>
      <w:bookmarkStart w:id="1481" w:name="_Toc182841218"/>
      <w:bookmarkStart w:id="1482" w:name="_Toc182899299"/>
      <w:bookmarkStart w:id="1483" w:name="_Toc208305375"/>
      <w:r>
        <w:t>6.30</w:t>
      </w:r>
      <w:r>
        <w:tab/>
        <w:t>Solution #30: Privacy protection for inventory operation</w:t>
      </w:r>
      <w:bookmarkEnd w:id="1477"/>
      <w:bookmarkEnd w:id="1478"/>
      <w:bookmarkEnd w:id="1479"/>
      <w:bookmarkEnd w:id="1480"/>
      <w:bookmarkEnd w:id="1481"/>
      <w:bookmarkEnd w:id="1482"/>
      <w:bookmarkEnd w:id="1483"/>
    </w:p>
    <w:p w14:paraId="02D73C2B" w14:textId="27FEF82A" w:rsidR="00AC1AED" w:rsidRDefault="00AC1AED" w:rsidP="00AC1AED">
      <w:pPr>
        <w:pStyle w:val="Heading3"/>
      </w:pPr>
      <w:bookmarkStart w:id="1484" w:name="_Toc180278854"/>
      <w:bookmarkStart w:id="1485" w:name="_Toc180279029"/>
      <w:bookmarkStart w:id="1486" w:name="_Toc180279296"/>
      <w:bookmarkStart w:id="1487" w:name="_Toc180279775"/>
      <w:bookmarkStart w:id="1488" w:name="_Toc182841219"/>
      <w:bookmarkStart w:id="1489" w:name="_Toc182899300"/>
      <w:bookmarkStart w:id="1490" w:name="_Toc208305376"/>
      <w:r>
        <w:t>6.30.1</w:t>
      </w:r>
      <w:r>
        <w:tab/>
        <w:t>Introduction</w:t>
      </w:r>
      <w:bookmarkEnd w:id="1484"/>
      <w:bookmarkEnd w:id="1485"/>
      <w:bookmarkEnd w:id="1486"/>
      <w:bookmarkEnd w:id="1487"/>
      <w:bookmarkEnd w:id="1488"/>
      <w:bookmarkEnd w:id="1489"/>
      <w:bookmarkEnd w:id="1490"/>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 xml:space="preserve">Privacy by protecting </w:t>
      </w:r>
      <w:proofErr w:type="spellStart"/>
      <w:r w:rsidRPr="004B574B">
        <w:t>AIoT</w:t>
      </w:r>
      <w:proofErr w:type="spellEnd"/>
      <w:r w:rsidRPr="004B574B">
        <w:t xml:space="preserve"> device identifiers</w:t>
      </w:r>
      <w:r w:rsidRPr="00D75B96">
        <w:t>.</w:t>
      </w:r>
    </w:p>
    <w:p w14:paraId="2C1E1CAB" w14:textId="77777777" w:rsidR="00AC1AED" w:rsidRDefault="00AC1AED" w:rsidP="00AC1AED">
      <w:pPr>
        <w:rPr>
          <w:lang w:val="en-US" w:eastAsia="zh-CN"/>
        </w:rPr>
      </w:pPr>
      <w:r w:rsidRPr="00235CEE">
        <w:rPr>
          <w:lang w:val="en-US" w:eastAsia="zh-CN"/>
        </w:rPr>
        <w:t xml:space="preserve">The principle of this solution is that the key used to protect inventory operations is pre-configured in </w:t>
      </w:r>
      <w:proofErr w:type="spellStart"/>
      <w:r w:rsidRPr="00235CEE">
        <w:rPr>
          <w:lang w:val="en-US" w:eastAsia="zh-CN"/>
        </w:rPr>
        <w:t>AIoT</w:t>
      </w:r>
      <w:proofErr w:type="spellEnd"/>
      <w:r w:rsidRPr="00235CEE">
        <w:rPr>
          <w:lang w:val="en-US" w:eastAsia="zh-CN"/>
        </w:rPr>
        <w:t xml:space="preserve"> devices. These keys are shared among multiple </w:t>
      </w:r>
      <w:proofErr w:type="spellStart"/>
      <w:r w:rsidRPr="00235CEE">
        <w:rPr>
          <w:lang w:val="en-US" w:eastAsia="zh-CN"/>
        </w:rPr>
        <w:t>AIoT</w:t>
      </w:r>
      <w:proofErr w:type="spellEnd"/>
      <w:r w:rsidRPr="00235CEE">
        <w:rPr>
          <w:lang w:val="en-US" w:eastAsia="zh-CN"/>
        </w:rPr>
        <w:t xml:space="preserve"> devices.</w:t>
      </w:r>
    </w:p>
    <w:p w14:paraId="5F04D45E" w14:textId="330EDD21" w:rsidR="003B77EE" w:rsidRDefault="003B77EE" w:rsidP="00AC1AED">
      <w:pPr>
        <w:rPr>
          <w:lang w:val="en-US" w:eastAsia="zh-CN"/>
        </w:rPr>
      </w:pPr>
      <w:r>
        <w:rPr>
          <w:lang w:val="en-US" w:eastAsia="zh-CN"/>
        </w:rPr>
        <w:t xml:space="preserve">This solution assumes that </w:t>
      </w:r>
      <w:r w:rsidRPr="007817AE">
        <w:rPr>
          <w:lang w:val="en-US" w:eastAsia="zh-CN"/>
        </w:rPr>
        <w:t xml:space="preserve">the capabilities and complexity of </w:t>
      </w:r>
      <w:proofErr w:type="spellStart"/>
      <w:r w:rsidRPr="007817AE">
        <w:rPr>
          <w:lang w:val="en-US" w:eastAsia="zh-CN"/>
        </w:rPr>
        <w:t>AIoT</w:t>
      </w:r>
      <w:proofErr w:type="spellEnd"/>
      <w:r w:rsidRPr="007817AE">
        <w:rPr>
          <w:lang w:val="en-US" w:eastAsia="zh-CN"/>
        </w:rPr>
        <w:t xml:space="preserve"> devices</w:t>
      </w:r>
      <w:r>
        <w:rPr>
          <w:lang w:val="en-US" w:eastAsia="zh-CN"/>
        </w:rPr>
        <w:t xml:space="preserve"> may be different. Therefore, security policies are supported in the </w:t>
      </w:r>
      <w:proofErr w:type="spellStart"/>
      <w:r>
        <w:rPr>
          <w:lang w:val="en-US" w:eastAsia="zh-CN"/>
        </w:rPr>
        <w:t>AIoT</w:t>
      </w:r>
      <w:proofErr w:type="spellEnd"/>
      <w:r>
        <w:rPr>
          <w:lang w:val="en-US" w:eastAsia="zh-CN"/>
        </w:rPr>
        <w:t xml:space="preserve"> Device operation messages so that </w:t>
      </w:r>
      <w:r>
        <w:rPr>
          <w:rFonts w:hint="eastAsia"/>
          <w:lang w:val="en-US" w:eastAsia="zh-CN"/>
        </w:rPr>
        <w:t>f</w:t>
      </w:r>
      <w:r w:rsidRPr="000208F4">
        <w:rPr>
          <w:lang w:val="en-US" w:eastAsia="zh-CN"/>
        </w:rPr>
        <w:t>lexible message security capabilities can be supported</w:t>
      </w:r>
      <w:r>
        <w:rPr>
          <w:lang w:val="en-US" w:eastAsia="zh-CN"/>
        </w:rPr>
        <w:t>.</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Heading3"/>
      </w:pPr>
      <w:bookmarkStart w:id="1491" w:name="_Toc180278855"/>
      <w:bookmarkStart w:id="1492" w:name="_Toc180279030"/>
      <w:bookmarkStart w:id="1493" w:name="_Toc180279297"/>
      <w:bookmarkStart w:id="1494" w:name="_Toc180279776"/>
      <w:bookmarkStart w:id="1495" w:name="_Toc182841220"/>
      <w:bookmarkStart w:id="1496" w:name="_Toc182899301"/>
      <w:bookmarkStart w:id="1497" w:name="_Toc208305377"/>
      <w:r>
        <w:t>6.30.2</w:t>
      </w:r>
      <w:r>
        <w:tab/>
        <w:t>Solution details</w:t>
      </w:r>
      <w:bookmarkEnd w:id="1491"/>
      <w:bookmarkEnd w:id="1492"/>
      <w:bookmarkEnd w:id="1493"/>
      <w:bookmarkEnd w:id="1494"/>
      <w:bookmarkEnd w:id="1495"/>
      <w:bookmarkEnd w:id="1496"/>
      <w:bookmarkEnd w:id="1497"/>
    </w:p>
    <w:p w14:paraId="4284A500" w14:textId="2972F202" w:rsidR="00AC1AED" w:rsidRPr="00D75B96" w:rsidRDefault="00AC1AED" w:rsidP="00AC1AED">
      <w:pPr>
        <w:pStyle w:val="Heading4"/>
        <w:rPr>
          <w:lang w:eastAsia="zh-CN"/>
        </w:rPr>
      </w:pPr>
      <w:bookmarkStart w:id="1498" w:name="_Toc138688586"/>
      <w:bookmarkStart w:id="1499" w:name="_Toc138748085"/>
      <w:bookmarkStart w:id="1500" w:name="_Toc180278856"/>
      <w:bookmarkStart w:id="1501" w:name="_Toc180279031"/>
      <w:bookmarkStart w:id="1502" w:name="_Toc180279298"/>
      <w:bookmarkStart w:id="1503" w:name="_Toc180279777"/>
      <w:bookmarkStart w:id="1504" w:name="_Toc182841221"/>
      <w:bookmarkStart w:id="1505" w:name="_Toc182899302"/>
      <w:bookmarkStart w:id="1506" w:name="_Toc208305378"/>
      <w:r w:rsidRPr="00D75B96">
        <w:t>6.</w:t>
      </w:r>
      <w:r>
        <w:rPr>
          <w:lang w:eastAsia="zh-CN"/>
        </w:rPr>
        <w:t>30</w:t>
      </w:r>
      <w:r w:rsidRPr="00D75B96">
        <w:t>.2.1</w:t>
      </w:r>
      <w:r w:rsidRPr="00D75B96">
        <w:tab/>
      </w:r>
      <w:bookmarkEnd w:id="1498"/>
      <w:bookmarkEnd w:id="1499"/>
      <w:r>
        <w:t xml:space="preserve">Inventory </w:t>
      </w:r>
      <w:r>
        <w:rPr>
          <w:rFonts w:hint="eastAsia"/>
          <w:lang w:eastAsia="zh-CN"/>
        </w:rPr>
        <w:t xml:space="preserve">procedure </w:t>
      </w:r>
      <w:r w:rsidRPr="001A2ACD">
        <w:t>with unprotected inventory request parameters</w:t>
      </w:r>
      <w:bookmarkEnd w:id="1500"/>
      <w:bookmarkEnd w:id="1501"/>
      <w:bookmarkEnd w:id="1502"/>
      <w:bookmarkEnd w:id="1503"/>
      <w:bookmarkEnd w:id="1504"/>
      <w:bookmarkEnd w:id="1505"/>
      <w:bookmarkEnd w:id="1506"/>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521121DA" w14:textId="054D8A17" w:rsidR="003B77EE" w:rsidRDefault="003B77EE" w:rsidP="00AC1AED">
      <w:pPr>
        <w:pStyle w:val="TF"/>
      </w:pPr>
    </w:p>
    <w:p w14:paraId="274FE0FB" w14:textId="77777777" w:rsidR="00E47EC5" w:rsidRDefault="003B77EE" w:rsidP="00E47EC5">
      <w:pPr>
        <w:pStyle w:val="TH"/>
      </w:pPr>
      <w:r>
        <w:object w:dxaOrig="11941" w:dyaOrig="5141" w14:anchorId="7A42C8FA">
          <v:shape id="_x0000_i1066" type="#_x0000_t75" style="width:481.95pt;height:207.4pt" o:ole="">
            <v:imagedata r:id="rId101" o:title=""/>
          </v:shape>
          <o:OLEObject Type="Embed" ProgID="Visio.Drawing.15" ShapeID="_x0000_i1066" DrawAspect="Content" ObjectID="_1818921213" r:id="rId102"/>
        </w:object>
      </w:r>
    </w:p>
    <w:p w14:paraId="638D2FB1" w14:textId="368855C9" w:rsidR="00AC1AED" w:rsidRPr="00D75B96" w:rsidRDefault="00AC1AED" w:rsidP="00E47EC5">
      <w:pPr>
        <w:pStyle w:val="TF"/>
        <w:rPr>
          <w:lang w:eastAsia="zh-CN"/>
        </w:rPr>
      </w:pPr>
      <w:r w:rsidRPr="00D75B96">
        <w:t>Figure</w:t>
      </w:r>
      <w:r w:rsidRPr="00D75B96">
        <w:rPr>
          <w:lang w:eastAsia="zh-CN"/>
        </w:rPr>
        <w:t xml:space="preserve"> 6.</w:t>
      </w:r>
      <w:r>
        <w:rPr>
          <w:lang w:eastAsia="zh-CN"/>
        </w:rPr>
        <w:t>30</w:t>
      </w:r>
      <w:r w:rsidRPr="00D75B96">
        <w:rPr>
          <w:rFonts w:hint="eastAsia"/>
          <w:lang w:eastAsia="zh-CN"/>
        </w:rPr>
        <w:t>.2</w:t>
      </w:r>
      <w:r w:rsidRPr="00D75B96">
        <w:rPr>
          <w:lang w:eastAsia="zh-CN"/>
        </w:rPr>
        <w:t>-1</w:t>
      </w:r>
      <w:r w:rsidRPr="00D75B96">
        <w:t xml:space="preserve">: </w:t>
      </w:r>
      <w:r>
        <w:rPr>
          <w:rFonts w:hint="eastAsia"/>
          <w:lang w:eastAsia="zh-CN"/>
        </w:rPr>
        <w:t>I</w:t>
      </w:r>
      <w:r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 xml:space="preserve">configured in the </w:t>
      </w:r>
      <w:proofErr w:type="spellStart"/>
      <w:r w:rsidRPr="00560A73">
        <w:t>AIoT</w:t>
      </w:r>
      <w:proofErr w:type="spellEnd"/>
      <w:r w:rsidRPr="00560A73">
        <w:t xml:space="preserve">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also be pre-configured in order to </w:t>
      </w:r>
      <w:r>
        <w:rPr>
          <w:lang w:val="en-US" w:eastAsia="zh-CN"/>
        </w:rPr>
        <w:t>facilitate key management.</w:t>
      </w:r>
      <w:r>
        <w:rPr>
          <w:rFonts w:hint="eastAsia"/>
          <w:lang w:val="en-US" w:eastAsia="zh-CN"/>
        </w:rPr>
        <w:t xml:space="preserve"> A security policy for </w:t>
      </w:r>
      <w:proofErr w:type="spellStart"/>
      <w:r>
        <w:t>AIoT</w:t>
      </w:r>
      <w:proofErr w:type="spellEnd"/>
      <w:r>
        <w:t xml:space="preserve"> Device ID protection</w:t>
      </w:r>
      <w:r>
        <w:rPr>
          <w:rFonts w:hint="eastAsia"/>
          <w:lang w:eastAsia="zh-CN"/>
        </w:rPr>
        <w:t xml:space="preserve"> may also be pre-configured.</w:t>
      </w:r>
    </w:p>
    <w:p w14:paraId="4A9C962D" w14:textId="25C65287" w:rsidR="00AC1AED" w:rsidRPr="00B11554" w:rsidRDefault="00AC1AED" w:rsidP="00AC1AED">
      <w:pPr>
        <w:pStyle w:val="B1"/>
        <w:rPr>
          <w:lang w:val="en-US" w:eastAsia="zh-CN"/>
        </w:rPr>
      </w:pPr>
      <w:r>
        <w:t>1.</w:t>
      </w:r>
      <w:r>
        <w:tab/>
        <w:t xml:space="preserve">The AF sends an inventory operation request to </w:t>
      </w:r>
      <w:r>
        <w:rPr>
          <w:rFonts w:hint="eastAsia"/>
          <w:lang w:eastAsia="zh-CN"/>
        </w:rPr>
        <w:t xml:space="preserve">the </w:t>
      </w:r>
      <w:r>
        <w:t>Ambient IoT Function (</w:t>
      </w:r>
      <w:proofErr w:type="spellStart"/>
      <w:r>
        <w:t>AIoTF</w:t>
      </w:r>
      <w:proofErr w:type="spellEnd"/>
      <w:r>
        <w:t xml:space="preserve">). The AF may also provide Device ID Matching </w:t>
      </w:r>
      <w:r>
        <w:rPr>
          <w:rFonts w:hint="eastAsia"/>
          <w:lang w:eastAsia="zh-CN"/>
        </w:rPr>
        <w:t>I</w:t>
      </w:r>
      <w:r>
        <w:t>nformation</w:t>
      </w:r>
      <w:r w:rsidRPr="00DD2950">
        <w:t xml:space="preserve"> </w:t>
      </w:r>
      <w:r w:rsidR="003B77EE">
        <w:t>that</w:t>
      </w:r>
      <w:r w:rsidR="003B77EE">
        <w:rPr>
          <w:rFonts w:hint="eastAsia"/>
          <w:lang w:eastAsia="zh-CN"/>
        </w:rPr>
        <w:t xml:space="preserve"> is</w:t>
      </w:r>
      <w:r w:rsidR="003B77EE">
        <w:rPr>
          <w:lang w:val="en-US" w:eastAsia="zh-CN"/>
        </w:rPr>
        <w:t xml:space="preserve"> a f</w:t>
      </w:r>
      <w:r w:rsidR="003B77EE" w:rsidRPr="000150D0">
        <w:rPr>
          <w:lang w:val="en-US" w:eastAsia="zh-CN"/>
        </w:rPr>
        <w:t xml:space="preserve">ilter </w:t>
      </w:r>
      <w:r w:rsidR="003B77EE">
        <w:rPr>
          <w:lang w:val="en-US" w:eastAsia="zh-CN"/>
        </w:rPr>
        <w:t>c</w:t>
      </w:r>
      <w:r w:rsidR="003B77EE" w:rsidRPr="000150D0">
        <w:rPr>
          <w:lang w:val="en-US" w:eastAsia="zh-CN"/>
        </w:rPr>
        <w:t xml:space="preserve">riteria or </w:t>
      </w:r>
      <w:r w:rsidR="003B77EE">
        <w:rPr>
          <w:lang w:val="en-US" w:eastAsia="zh-CN"/>
        </w:rPr>
        <w:t xml:space="preserve">an </w:t>
      </w:r>
      <w:proofErr w:type="spellStart"/>
      <w:r w:rsidR="003B77EE">
        <w:rPr>
          <w:lang w:val="en-US" w:eastAsia="zh-CN"/>
        </w:rPr>
        <w:t>AIoT</w:t>
      </w:r>
      <w:proofErr w:type="spellEnd"/>
      <w:r w:rsidR="003B77EE">
        <w:rPr>
          <w:lang w:val="en-US" w:eastAsia="zh-CN"/>
        </w:rPr>
        <w:t xml:space="preserve"> D</w:t>
      </w:r>
      <w:r w:rsidR="003B77EE" w:rsidRPr="000150D0">
        <w:rPr>
          <w:lang w:val="en-US" w:eastAsia="zh-CN"/>
        </w:rPr>
        <w:t xml:space="preserve">evice </w:t>
      </w:r>
      <w:r w:rsidR="003B77EE">
        <w:rPr>
          <w:lang w:val="en-US" w:eastAsia="zh-CN"/>
        </w:rPr>
        <w:t xml:space="preserve">ID </w:t>
      </w:r>
      <w:r w:rsidR="003B77EE" w:rsidRPr="000150D0">
        <w:rPr>
          <w:lang w:val="en-US" w:eastAsia="zh-CN"/>
        </w:rPr>
        <w:t>MASK information</w:t>
      </w:r>
      <w:r w:rsidR="003B77EE">
        <w:rPr>
          <w:lang w:val="en-US" w:eastAsia="zh-CN"/>
        </w:rPr>
        <w:t xml:space="preserve"> used</w:t>
      </w:r>
      <w:r w:rsidR="003B77EE" w:rsidRPr="00DD2950">
        <w:t xml:space="preserve"> </w:t>
      </w:r>
      <w:r w:rsidRPr="00DD2950">
        <w:t xml:space="preserve">to address only specified </w:t>
      </w:r>
      <w:proofErr w:type="spellStart"/>
      <w:r w:rsidRPr="00DD2950">
        <w:t>AIoT</w:t>
      </w:r>
      <w:proofErr w:type="spellEnd"/>
      <w:r w:rsidRPr="00DD2950">
        <w:t xml:space="preserve"> </w:t>
      </w:r>
      <w:r>
        <w:t>D</w:t>
      </w:r>
      <w:r w:rsidRPr="00DD2950">
        <w:t>evices.</w:t>
      </w:r>
    </w:p>
    <w:p w14:paraId="50223A26" w14:textId="53753802" w:rsidR="00AC1AED" w:rsidRDefault="003B77EE" w:rsidP="00AC1AED">
      <w:pPr>
        <w:pStyle w:val="B1"/>
      </w:pPr>
      <w:r>
        <w:t>2</w:t>
      </w:r>
      <w:r w:rsidR="00AC1AED" w:rsidRPr="00D75B96">
        <w:t>.</w:t>
      </w:r>
      <w:r w:rsidR="00AC1AED" w:rsidRPr="00D75B96">
        <w:tab/>
      </w:r>
      <w:r w:rsidR="00AC1AED">
        <w:rPr>
          <w:rFonts w:hint="eastAsia"/>
          <w:lang w:eastAsia="zh-CN"/>
        </w:rPr>
        <w:t xml:space="preserve">The </w:t>
      </w:r>
      <w:proofErr w:type="spellStart"/>
      <w:r w:rsidR="00AC1AED">
        <w:t>AIoTF</w:t>
      </w:r>
      <w:proofErr w:type="spellEnd"/>
      <w:r w:rsidR="00AC1AED">
        <w:t xml:space="preserve"> </w:t>
      </w:r>
      <w:r>
        <w:t>generate</w:t>
      </w:r>
      <w:r>
        <w:rPr>
          <w:rFonts w:hint="eastAsia"/>
          <w:lang w:eastAsia="zh-CN"/>
        </w:rPr>
        <w:t>s</w:t>
      </w:r>
      <w:r>
        <w:rPr>
          <w:lang w:val="en-US"/>
        </w:rPr>
        <w:t xml:space="preserve"> </w:t>
      </w:r>
      <w:r>
        <w:rPr>
          <w:lang w:val="en-US" w:eastAsia="zh-CN"/>
        </w:rPr>
        <w:t>a Network Nonce and</w:t>
      </w:r>
      <w:r>
        <w:t xml:space="preserve"> </w:t>
      </w:r>
      <w:r w:rsidR="00AC1AED">
        <w:t xml:space="preserve">sends Inventory request to the </w:t>
      </w:r>
      <w:proofErr w:type="spellStart"/>
      <w:r w:rsidR="00AC1AED">
        <w:t>AIoT</w:t>
      </w:r>
      <w:proofErr w:type="spellEnd"/>
      <w:r w:rsidR="00AC1AED">
        <w:t xml:space="preserve"> Devices through the </w:t>
      </w:r>
      <w:proofErr w:type="spellStart"/>
      <w:r w:rsidR="00AC1AED">
        <w:t>AIoT</w:t>
      </w:r>
      <w:proofErr w:type="spellEnd"/>
      <w:r w:rsidR="00AC1AED">
        <w:t xml:space="preserve"> Reader. The </w:t>
      </w:r>
      <w:r w:rsidR="00AC1AED">
        <w:rPr>
          <w:rFonts w:hint="eastAsia"/>
          <w:lang w:eastAsia="zh-CN"/>
        </w:rPr>
        <w:t xml:space="preserve">Inventory </w:t>
      </w:r>
      <w:r w:rsidR="00AC1AED">
        <w:t xml:space="preserve">request includes the Device ID Matching </w:t>
      </w:r>
      <w:r w:rsidR="00AC1AED">
        <w:rPr>
          <w:rFonts w:hint="eastAsia"/>
          <w:lang w:eastAsia="zh-CN"/>
        </w:rPr>
        <w:t>I</w:t>
      </w:r>
      <w:r w:rsidR="00AC1AED">
        <w:t>nformation and Network Nonce.</w:t>
      </w:r>
    </w:p>
    <w:p w14:paraId="4C1DB685" w14:textId="52F28409" w:rsidR="00AC1AED" w:rsidRDefault="003B77EE" w:rsidP="00AC1AED">
      <w:pPr>
        <w:pStyle w:val="B1"/>
      </w:pPr>
      <w:r>
        <w:t>3</w:t>
      </w:r>
      <w:r w:rsidR="00AC1AED" w:rsidRPr="00D75B96">
        <w:t>.</w:t>
      </w:r>
      <w:r w:rsidR="00AC1AED" w:rsidRPr="00D75B96">
        <w:tab/>
      </w:r>
      <w:r w:rsidR="00AC1AED">
        <w:t xml:space="preserve">The </w:t>
      </w:r>
      <w:proofErr w:type="spellStart"/>
      <w:r w:rsidR="00AC1AED">
        <w:t>AIoT</w:t>
      </w:r>
      <w:proofErr w:type="spellEnd"/>
      <w:r w:rsidR="00AC1AED">
        <w:t xml:space="preserve"> Device that matches the Device ID Matching </w:t>
      </w:r>
      <w:r w:rsidR="00AC1AED">
        <w:rPr>
          <w:rFonts w:hint="eastAsia"/>
          <w:lang w:eastAsia="zh-CN"/>
        </w:rPr>
        <w:t>I</w:t>
      </w:r>
      <w:r w:rsidR="00AC1AED">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xml:space="preserve">- Use new derived keys to protect the </w:t>
      </w:r>
      <w:proofErr w:type="spellStart"/>
      <w:r>
        <w:t>AIoT</w:t>
      </w:r>
      <w:proofErr w:type="spellEnd"/>
      <w:r>
        <w:t xml:space="preserve"> Device ID according to the </w:t>
      </w:r>
      <w:proofErr w:type="spellStart"/>
      <w:r>
        <w:t>AIoT</w:t>
      </w:r>
      <w:proofErr w:type="spellEnd"/>
      <w:r>
        <w:t xml:space="preserve"> Device ID protection policy</w:t>
      </w:r>
      <w:r>
        <w:rPr>
          <w:rFonts w:hint="eastAsia"/>
          <w:lang w:eastAsia="zh-CN"/>
        </w:rPr>
        <w:t xml:space="preserve"> (security policy)</w:t>
      </w:r>
      <w:r>
        <w:t>;</w:t>
      </w:r>
    </w:p>
    <w:p w14:paraId="46A6B3E9" w14:textId="32EE2BBE" w:rsidR="00AC1AED" w:rsidRDefault="00AC1AED" w:rsidP="00AC1AED">
      <w:pPr>
        <w:pStyle w:val="B1"/>
        <w:ind w:left="852" w:firstLine="0"/>
      </w:pPr>
      <w:r>
        <w:t xml:space="preserve">- The </w:t>
      </w:r>
      <w:proofErr w:type="spellStart"/>
      <w:r>
        <w:t>AIoT</w:t>
      </w:r>
      <w:proofErr w:type="spellEnd"/>
      <w:r>
        <w:t xml:space="preserve"> Device sends Inventory response to the </w:t>
      </w:r>
      <w:proofErr w:type="spellStart"/>
      <w:r>
        <w:t>AIoTF</w:t>
      </w:r>
      <w:proofErr w:type="spellEnd"/>
      <w:r>
        <w:t xml:space="preserve"> through the </w:t>
      </w:r>
      <w:proofErr w:type="spellStart"/>
      <w:r>
        <w:t>AIoT</w:t>
      </w:r>
      <w:proofErr w:type="spellEnd"/>
      <w:r>
        <w:t xml:space="preserve"> Reader. The response includes Security policy, Device Nonce, protected </w:t>
      </w:r>
      <w:proofErr w:type="spellStart"/>
      <w:r>
        <w:t>AIoT</w:t>
      </w:r>
      <w:proofErr w:type="spellEnd"/>
      <w:r>
        <w:t xml:space="preserve"> Device ID and the key ID</w:t>
      </w:r>
      <w:r w:rsidR="003B77EE">
        <w:rPr>
          <w:lang w:eastAsia="zh-CN"/>
        </w:rPr>
        <w:t>.</w:t>
      </w:r>
    </w:p>
    <w:p w14:paraId="2C6FB0A4" w14:textId="5C178048" w:rsidR="00AC1AED" w:rsidRDefault="003B77EE" w:rsidP="00AC1AED">
      <w:pPr>
        <w:pStyle w:val="B1"/>
        <w:rPr>
          <w:lang w:val="en-US" w:eastAsia="zh-CN"/>
        </w:rPr>
      </w:pPr>
      <w:r>
        <w:t>4</w:t>
      </w:r>
      <w:r w:rsidR="00AC1AED" w:rsidRPr="00D75B96">
        <w:t>.</w:t>
      </w:r>
      <w:r w:rsidR="00AC1AED" w:rsidRPr="00D75B96">
        <w:tab/>
      </w:r>
      <w:r w:rsidR="00AC1AED">
        <w:t xml:space="preserve">The </w:t>
      </w:r>
      <w:proofErr w:type="spellStart"/>
      <w:r>
        <w:rPr>
          <w:lang w:val="en-US" w:eastAsia="zh-CN"/>
        </w:rPr>
        <w:t>AIoTF</w:t>
      </w:r>
      <w:proofErr w:type="spellEnd"/>
      <w:r w:rsidRPr="00154CBC">
        <w:rPr>
          <w:lang w:val="en-US" w:eastAsia="zh-CN"/>
        </w:rPr>
        <w:t xml:space="preserve"> </w:t>
      </w:r>
      <w:r w:rsidR="00AC1AED" w:rsidRPr="00154CBC">
        <w:rPr>
          <w:lang w:val="en-US" w:eastAsia="zh-CN"/>
        </w:rPr>
        <w:t xml:space="preserve">uses the same method as </w:t>
      </w:r>
      <w:r w:rsidR="00AC1AED">
        <w:rPr>
          <w:lang w:val="en-US" w:eastAsia="zh-CN"/>
        </w:rPr>
        <w:t xml:space="preserve">the </w:t>
      </w:r>
      <w:proofErr w:type="spellStart"/>
      <w:r w:rsidR="00AC1AED" w:rsidRPr="00154CBC">
        <w:rPr>
          <w:lang w:val="en-US" w:eastAsia="zh-CN"/>
        </w:rPr>
        <w:t>AIoT</w:t>
      </w:r>
      <w:proofErr w:type="spellEnd"/>
      <w:r w:rsidR="00AC1AED" w:rsidRPr="00154CBC">
        <w:rPr>
          <w:lang w:val="en-US" w:eastAsia="zh-CN"/>
        </w:rPr>
        <w:t xml:space="preserve"> </w:t>
      </w:r>
      <w:r w:rsidR="00AC1AED">
        <w:rPr>
          <w:lang w:val="en-US" w:eastAsia="zh-CN"/>
        </w:rPr>
        <w:t>D</w:t>
      </w:r>
      <w:r w:rsidR="00AC1AED" w:rsidRPr="00154CBC">
        <w:rPr>
          <w:lang w:val="en-US" w:eastAsia="zh-CN"/>
        </w:rPr>
        <w:t xml:space="preserve">evice to </w:t>
      </w:r>
      <w:r w:rsidR="00AC1AED">
        <w:rPr>
          <w:lang w:val="en-US" w:eastAsia="zh-CN"/>
        </w:rPr>
        <w:t>derive</w:t>
      </w:r>
      <w:r w:rsidR="00AC1AED" w:rsidRPr="00154CBC">
        <w:rPr>
          <w:lang w:val="en-US" w:eastAsia="zh-CN"/>
        </w:rPr>
        <w:t xml:space="preserve"> </w:t>
      </w:r>
      <w:r w:rsidR="00AC1AED">
        <w:rPr>
          <w:lang w:val="en-US" w:eastAsia="zh-CN"/>
        </w:rPr>
        <w:t xml:space="preserve">the </w:t>
      </w:r>
      <w:r w:rsidR="00AC1AED" w:rsidRPr="00154CBC">
        <w:rPr>
          <w:lang w:val="en-US" w:eastAsia="zh-CN"/>
        </w:rPr>
        <w:t>keys</w:t>
      </w:r>
      <w:r w:rsidR="00AC1AED">
        <w:rPr>
          <w:lang w:val="en-US" w:eastAsia="zh-CN"/>
        </w:rPr>
        <w:t xml:space="preserve">, and then </w:t>
      </w:r>
      <w:r w:rsidR="00AC1AED" w:rsidRPr="00154CBC">
        <w:rPr>
          <w:lang w:val="en-US" w:eastAsia="zh-CN"/>
        </w:rPr>
        <w:t>decrypts and</w:t>
      </w:r>
      <w:r w:rsidR="00AC1AED">
        <w:rPr>
          <w:rFonts w:hint="eastAsia"/>
          <w:lang w:val="en-US" w:eastAsia="zh-CN"/>
        </w:rPr>
        <w:t>/or</w:t>
      </w:r>
      <w:r w:rsidR="00AC1AED" w:rsidRPr="00154CBC">
        <w:rPr>
          <w:lang w:val="en-US" w:eastAsia="zh-CN"/>
        </w:rPr>
        <w:t xml:space="preserve"> verifies the protected </w:t>
      </w:r>
      <w:proofErr w:type="spellStart"/>
      <w:r w:rsidR="00AC1AED" w:rsidRPr="00154CBC">
        <w:rPr>
          <w:lang w:val="en-US" w:eastAsia="zh-CN"/>
        </w:rPr>
        <w:t>AIoT</w:t>
      </w:r>
      <w:proofErr w:type="spellEnd"/>
      <w:r w:rsidR="00AC1AED" w:rsidRPr="00154CBC">
        <w:rPr>
          <w:lang w:val="en-US" w:eastAsia="zh-CN"/>
        </w:rPr>
        <w:t xml:space="preserve"> </w:t>
      </w:r>
      <w:r w:rsidR="00AC1AED">
        <w:rPr>
          <w:lang w:val="en-US" w:eastAsia="zh-CN"/>
        </w:rPr>
        <w:t>D</w:t>
      </w:r>
      <w:r w:rsidR="00AC1AED" w:rsidRPr="00154CBC">
        <w:rPr>
          <w:lang w:val="en-US" w:eastAsia="zh-CN"/>
        </w:rPr>
        <w:t>evice ID.</w:t>
      </w:r>
    </w:p>
    <w:p w14:paraId="53D84969" w14:textId="0CA1318D" w:rsidR="00AC1AED" w:rsidRPr="00154CBC" w:rsidRDefault="00AC1AED" w:rsidP="00AC1AED">
      <w:pPr>
        <w:pStyle w:val="B1"/>
        <w:rPr>
          <w:lang w:val="en-US" w:eastAsia="zh-CN"/>
        </w:rPr>
      </w:pPr>
      <w:r>
        <w:rPr>
          <w:lang w:val="en-US" w:eastAsia="zh-CN"/>
        </w:rPr>
        <w:tab/>
      </w:r>
    </w:p>
    <w:p w14:paraId="2B852613" w14:textId="1EF6ABE4" w:rsidR="00AC1AED" w:rsidRPr="00FE1298" w:rsidRDefault="003B77EE" w:rsidP="00AC1AED">
      <w:pPr>
        <w:pStyle w:val="B1"/>
        <w:rPr>
          <w:lang w:val="en-US" w:eastAsia="zh-CN"/>
        </w:rPr>
      </w:pPr>
      <w:r>
        <w:t>5</w:t>
      </w:r>
      <w:r w:rsidR="00AC1AED" w:rsidRPr="00D75B96">
        <w:t>.</w:t>
      </w:r>
      <w:r w:rsidR="00AC1AED" w:rsidRPr="00D75B96">
        <w:tab/>
      </w:r>
      <w:r w:rsidR="00AC1AED">
        <w:rPr>
          <w:lang w:val="en-US" w:eastAsia="zh-CN"/>
        </w:rPr>
        <w:t xml:space="preserve">The </w:t>
      </w:r>
      <w:proofErr w:type="spellStart"/>
      <w:r w:rsidR="00AC1AED">
        <w:rPr>
          <w:lang w:val="en-US" w:eastAsia="zh-CN"/>
        </w:rPr>
        <w:t>AIoTF</w:t>
      </w:r>
      <w:proofErr w:type="spellEnd"/>
      <w:r w:rsidR="00AC1AED">
        <w:rPr>
          <w:lang w:val="en-US" w:eastAsia="zh-CN"/>
        </w:rPr>
        <w:t xml:space="preserve">, </w:t>
      </w:r>
      <w:proofErr w:type="spellStart"/>
      <w:r w:rsidR="00AC1AED">
        <w:rPr>
          <w:lang w:val="en-US" w:eastAsia="zh-CN"/>
        </w:rPr>
        <w:t>AIoT</w:t>
      </w:r>
      <w:proofErr w:type="spellEnd"/>
      <w:r w:rsidR="00AC1AED">
        <w:rPr>
          <w:lang w:val="en-US" w:eastAsia="zh-CN"/>
        </w:rPr>
        <w:t xml:space="preserve"> Devices and UDM continue to perform steps </w:t>
      </w:r>
      <w:r w:rsidR="00AC1AED">
        <w:rPr>
          <w:rFonts w:hint="eastAsia"/>
          <w:lang w:val="en-US" w:eastAsia="zh-CN"/>
        </w:rPr>
        <w:t>4</w:t>
      </w:r>
      <w:r w:rsidR="00AC1AED">
        <w:rPr>
          <w:lang w:val="en-US" w:eastAsia="zh-CN"/>
        </w:rPr>
        <w:t>-</w:t>
      </w:r>
      <w:r w:rsidR="00AC1AED">
        <w:rPr>
          <w:rFonts w:hint="eastAsia"/>
          <w:lang w:val="en-US" w:eastAsia="zh-CN"/>
        </w:rPr>
        <w:t>7</w:t>
      </w:r>
      <w:r w:rsidR="00AC1AED">
        <w:rPr>
          <w:lang w:val="en-US" w:eastAsia="zh-CN"/>
        </w:rPr>
        <w:t xml:space="preserve"> on the remaining </w:t>
      </w:r>
      <w:proofErr w:type="spellStart"/>
      <w:r w:rsidR="00AC1AED">
        <w:rPr>
          <w:lang w:val="en-US" w:eastAsia="zh-CN"/>
        </w:rPr>
        <w:t>AIoT</w:t>
      </w:r>
      <w:proofErr w:type="spellEnd"/>
      <w:r w:rsidR="00AC1AED">
        <w:rPr>
          <w:lang w:val="en-US" w:eastAsia="zh-CN"/>
        </w:rPr>
        <w:t xml:space="preserve"> Devices.</w:t>
      </w:r>
    </w:p>
    <w:p w14:paraId="2E127414" w14:textId="782D101C" w:rsidR="00AC1AED" w:rsidRDefault="003B77EE" w:rsidP="00AC1AED">
      <w:pPr>
        <w:pStyle w:val="B1"/>
      </w:pPr>
      <w:r>
        <w:t>6</w:t>
      </w:r>
      <w:r w:rsidR="00AC1AED" w:rsidRPr="00D75B96">
        <w:t>.</w:t>
      </w:r>
      <w:r w:rsidR="00AC1AED" w:rsidRPr="00D75B96">
        <w:tab/>
      </w:r>
      <w:r w:rsidR="00AC1AED">
        <w:t xml:space="preserve">The </w:t>
      </w:r>
      <w:proofErr w:type="spellStart"/>
      <w:r w:rsidR="00AC1AED">
        <w:t>AIoTF</w:t>
      </w:r>
      <w:proofErr w:type="spellEnd"/>
      <w:r w:rsidR="00AC1AED">
        <w:t xml:space="preserve"> returns the Inventory </w:t>
      </w:r>
      <w:r w:rsidR="00AC1AED">
        <w:rPr>
          <w:lang w:val="en-US" w:eastAsia="zh-CN"/>
        </w:rPr>
        <w:t>result to the AF</w:t>
      </w:r>
      <w:r w:rsidR="00AC1AED">
        <w:t>.</w:t>
      </w:r>
    </w:p>
    <w:p w14:paraId="14FC008E" w14:textId="4AB33E37" w:rsidR="00AC1AED" w:rsidRPr="00D75B96" w:rsidRDefault="00AC1AED" w:rsidP="00AC1AED">
      <w:pPr>
        <w:pStyle w:val="Heading4"/>
        <w:rPr>
          <w:lang w:eastAsia="zh-CN"/>
        </w:rPr>
      </w:pPr>
      <w:bookmarkStart w:id="1507" w:name="_Toc180278857"/>
      <w:bookmarkStart w:id="1508" w:name="_Toc180279032"/>
      <w:bookmarkStart w:id="1509" w:name="_Toc180279299"/>
      <w:bookmarkStart w:id="1510" w:name="_Toc180279778"/>
      <w:bookmarkStart w:id="1511" w:name="_Toc182841222"/>
      <w:bookmarkStart w:id="1512" w:name="_Toc182899303"/>
      <w:bookmarkStart w:id="1513" w:name="_Toc208305379"/>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1507"/>
      <w:bookmarkEnd w:id="1508"/>
      <w:bookmarkEnd w:id="1509"/>
      <w:bookmarkEnd w:id="1510"/>
      <w:bookmarkEnd w:id="1511"/>
      <w:bookmarkEnd w:id="1512"/>
      <w:bookmarkEnd w:id="1513"/>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3B08733E" w14:textId="0A65D7C0" w:rsidR="003B77EE" w:rsidRDefault="003B77EE" w:rsidP="00AC1AED">
      <w:pPr>
        <w:pStyle w:val="TF"/>
      </w:pPr>
    </w:p>
    <w:p w14:paraId="08573D0C" w14:textId="07B71676" w:rsidR="00AC1AED" w:rsidRPr="00D75B96" w:rsidRDefault="003B77EE" w:rsidP="00AC1AED">
      <w:pPr>
        <w:pStyle w:val="TF"/>
        <w:rPr>
          <w:lang w:eastAsia="zh-CN"/>
        </w:rPr>
      </w:pPr>
      <w:r>
        <w:object w:dxaOrig="12310" w:dyaOrig="5141" w14:anchorId="6976A57A">
          <v:shape id="_x0000_i1067" type="#_x0000_t75" style="width:481.95pt;height:201.5pt" o:ole="">
            <v:imagedata r:id="rId103" o:title=""/>
          </v:shape>
          <o:OLEObject Type="Embed" ProgID="Visio.Drawing.15" ShapeID="_x0000_i1067" DrawAspect="Content" ObjectID="_1818921214" r:id="rId104"/>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w:t>
      </w:r>
      <w:r w:rsidR="00AC1AED">
        <w:rPr>
          <w:rFonts w:hint="eastAsia"/>
          <w:lang w:eastAsia="zh-CN"/>
        </w:rPr>
        <w:t>2</w:t>
      </w:r>
      <w:r w:rsidR="00AC1AED" w:rsidRPr="00D75B96">
        <w:t xml:space="preserve">: </w:t>
      </w:r>
      <w:r w:rsidR="00AC1AED">
        <w:rPr>
          <w:rFonts w:hint="eastAsia"/>
          <w:lang w:eastAsia="zh-CN"/>
        </w:rPr>
        <w:t>I</w:t>
      </w:r>
      <w:r w:rsidR="00AC1AED">
        <w:t xml:space="preserve">nventory procedure with </w:t>
      </w:r>
      <w:r w:rsidR="00AC1AED"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0012A0F8" w:rsidR="00AC1AED" w:rsidRPr="00B11554" w:rsidRDefault="00AC1AED" w:rsidP="00AC1AED">
      <w:pPr>
        <w:pStyle w:val="B1"/>
        <w:rPr>
          <w:lang w:val="en-US" w:eastAsia="zh-CN"/>
        </w:rPr>
      </w:pPr>
      <w:r>
        <w:t>1.</w:t>
      </w:r>
      <w:r>
        <w:tab/>
        <w:t xml:space="preserve">Same as step 1 in clause </w:t>
      </w:r>
      <w:r w:rsidRPr="006E6951">
        <w:t>6.</w:t>
      </w:r>
      <w:r w:rsidR="003B77EE">
        <w:t>30</w:t>
      </w:r>
      <w:r w:rsidRPr="006E6951">
        <w:t>.2.1</w:t>
      </w:r>
      <w:r>
        <w:t>.</w:t>
      </w:r>
    </w:p>
    <w:p w14:paraId="16D636FD" w14:textId="7B3C9823" w:rsidR="00AC1AED" w:rsidRDefault="003B77EE" w:rsidP="00AC1AED">
      <w:pPr>
        <w:pStyle w:val="B1"/>
      </w:pPr>
      <w:r>
        <w:t>2</w:t>
      </w:r>
      <w:r w:rsidR="00AC1AED" w:rsidRPr="00D75B96">
        <w:t>.</w:t>
      </w:r>
      <w:r w:rsidR="00AC1AED" w:rsidRPr="00D75B96">
        <w:tab/>
      </w:r>
      <w:r w:rsidR="00AC1AED">
        <w:t xml:space="preserve">The </w:t>
      </w:r>
      <w:proofErr w:type="spellStart"/>
      <w:r>
        <w:t>AIoTF</w:t>
      </w:r>
      <w:proofErr w:type="spellEnd"/>
      <w:r>
        <w:t xml:space="preserve"> </w:t>
      </w:r>
      <w:r w:rsidR="00AC1AED">
        <w:t>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t>- Use new derived keys to protect the</w:t>
      </w:r>
      <w:r>
        <w:rPr>
          <w:lang w:val="en-US"/>
        </w:rPr>
        <w:t xml:space="preserve"> </w:t>
      </w:r>
      <w:proofErr w:type="spellStart"/>
      <w:r>
        <w:t>AIoTF</w:t>
      </w:r>
      <w:proofErr w:type="spellEnd"/>
      <w:r>
        <w:t xml:space="preserve"> Device ID Matching Information according to the </w:t>
      </w:r>
      <w:proofErr w:type="spellStart"/>
      <w:r>
        <w:t>AIoT</w:t>
      </w:r>
      <w:proofErr w:type="spellEnd"/>
      <w:r>
        <w:t xml:space="preserve"> Device ID protection policy (security policy);</w:t>
      </w:r>
    </w:p>
    <w:p w14:paraId="4980BA31" w14:textId="5D661F94" w:rsidR="00AC1AED" w:rsidRDefault="00AC1AED" w:rsidP="00AC1AED">
      <w:pPr>
        <w:pStyle w:val="B1"/>
        <w:ind w:left="1364" w:firstLine="0"/>
      </w:pPr>
      <w:r w:rsidRPr="00982157">
        <w:t xml:space="preserve">The protected </w:t>
      </w:r>
      <w:proofErr w:type="spellStart"/>
      <w:r w:rsidRPr="00982157">
        <w:t>AIoT</w:t>
      </w:r>
      <w:proofErr w:type="spellEnd"/>
      <w:r w:rsidRPr="00982157">
        <w:t xml:space="preserve"> device ID matching information may also be </w:t>
      </w:r>
      <w:r>
        <w:t xml:space="preserve">a </w:t>
      </w:r>
      <w:r w:rsidRPr="00982157">
        <w:t>temporary ID generated using security key and security parameters</w:t>
      </w:r>
      <w:r w:rsidR="003B77EE" w:rsidRPr="003B77EE">
        <w:t xml:space="preserve"> </w:t>
      </w:r>
      <w:r w:rsidR="003B77EE">
        <w:t>through HMAC algorithm</w:t>
      </w:r>
      <w:r w:rsidRPr="00982157">
        <w:t>.</w:t>
      </w:r>
    </w:p>
    <w:p w14:paraId="6A73D5D8" w14:textId="2D097295" w:rsidR="00AC1AED" w:rsidRDefault="00AC1AED" w:rsidP="00AC1AED">
      <w:pPr>
        <w:pStyle w:val="B1"/>
        <w:ind w:firstLine="0"/>
      </w:pPr>
      <w:r>
        <w:t xml:space="preserve">- Send Inventory </w:t>
      </w:r>
      <w:r w:rsidR="003B77EE">
        <w:t>request</w:t>
      </w:r>
      <w:r>
        <w:t xml:space="preserve"> to the </w:t>
      </w:r>
      <w:proofErr w:type="spellStart"/>
      <w:r>
        <w:t>AIoTF</w:t>
      </w:r>
      <w:proofErr w:type="spellEnd"/>
      <w:r w:rsidR="003B77EE">
        <w:t xml:space="preserve"> Devices through </w:t>
      </w:r>
      <w:proofErr w:type="spellStart"/>
      <w:r w:rsidR="003B77EE">
        <w:t>AIoT</w:t>
      </w:r>
      <w:proofErr w:type="spellEnd"/>
      <w:r w:rsidR="003B77EE">
        <w:t xml:space="preserve"> Reader</w:t>
      </w:r>
      <w:r>
        <w:t xml:space="preserve">. The </w:t>
      </w:r>
      <w:r w:rsidR="003B77EE">
        <w:t xml:space="preserve">request </w:t>
      </w:r>
      <w:r>
        <w:t>includes</w:t>
      </w:r>
      <w:r w:rsidRPr="00171CBB">
        <w:t xml:space="preserve"> </w:t>
      </w:r>
      <w:r>
        <w:t xml:space="preserve">protected </w:t>
      </w:r>
      <w:proofErr w:type="spellStart"/>
      <w:r>
        <w:t>AIoT</w:t>
      </w:r>
      <w:proofErr w:type="spellEnd"/>
      <w:r>
        <w:t xml:space="preserve"> Device ID Matching Information, Security policy, Network Nonce, and the key ID</w:t>
      </w:r>
      <w:r>
        <w:rPr>
          <w:rFonts w:hint="eastAsia"/>
          <w:lang w:eastAsia="zh-CN"/>
        </w:rPr>
        <w:t xml:space="preserve"> </w:t>
      </w:r>
      <w:r w:rsidRPr="005C1546">
        <w:t>.</w:t>
      </w:r>
    </w:p>
    <w:p w14:paraId="3A5BC012" w14:textId="41328DFA" w:rsidR="00AC1AED" w:rsidRDefault="003B77EE" w:rsidP="00AC1AED">
      <w:pPr>
        <w:pStyle w:val="B1"/>
        <w:rPr>
          <w:lang w:eastAsia="zh-CN"/>
        </w:rPr>
      </w:pPr>
      <w:r>
        <w:t>3</w:t>
      </w:r>
      <w:r w:rsidR="00AC1AED" w:rsidRPr="00D75B96">
        <w:t>.</w:t>
      </w:r>
      <w:r w:rsidR="00AC1AED" w:rsidRPr="00D75B96">
        <w:tab/>
      </w:r>
      <w:r w:rsidR="00AC1AED">
        <w:t xml:space="preserve">The </w:t>
      </w:r>
      <w:proofErr w:type="spellStart"/>
      <w:r w:rsidR="00AC1AED">
        <w:t>AIoT</w:t>
      </w:r>
      <w:proofErr w:type="spellEnd"/>
      <w:r w:rsidR="00AC1AED">
        <w:t xml:space="preserve"> Device performs the following operations:</w:t>
      </w:r>
    </w:p>
    <w:p w14:paraId="6CE44F13" w14:textId="29FA2B5C" w:rsidR="00AC1AED" w:rsidRDefault="00AC1AED" w:rsidP="00AC1AED">
      <w:pPr>
        <w:pStyle w:val="B1"/>
        <w:ind w:left="284" w:firstLine="284"/>
      </w:pPr>
      <w:r>
        <w:t xml:space="preserve">- </w:t>
      </w:r>
      <w:r w:rsidR="003B77EE">
        <w:t>C</w:t>
      </w:r>
      <w:r w:rsidRPr="00CA57C4">
        <w:t xml:space="preserve">heck if </w:t>
      </w:r>
      <w:r w:rsidR="003B77EE">
        <w:t>the key ID in the request</w:t>
      </w:r>
      <w:r w:rsidR="003B77EE" w:rsidRPr="00CA57C4">
        <w:t xml:space="preserve"> </w:t>
      </w:r>
      <w:r w:rsidRPr="00CA57C4">
        <w:t>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w:t>
      </w:r>
      <w:proofErr w:type="spellStart"/>
      <w:r w:rsidRPr="00154CBC">
        <w:rPr>
          <w:lang w:val="en-US" w:eastAsia="zh-CN"/>
        </w:rPr>
        <w:t>AIoT</w:t>
      </w:r>
      <w:proofErr w:type="spellEnd"/>
      <w:r w:rsidRPr="00154CBC">
        <w:rPr>
          <w:lang w:val="en-US" w:eastAsia="zh-CN"/>
        </w:rPr>
        <w:t xml:space="preserve">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247CD1E0"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w:t>
      </w:r>
      <w:r w:rsidR="003B77EE">
        <w:rPr>
          <w:lang w:eastAsia="zh-CN"/>
        </w:rPr>
        <w:t>3</w:t>
      </w:r>
      <w:r w:rsidR="003B77EE" w:rsidRPr="00446B5E">
        <w:rPr>
          <w:lang w:eastAsia="zh-CN"/>
        </w:rPr>
        <w:t xml:space="preserve"> </w:t>
      </w:r>
      <w:r>
        <w:t xml:space="preserve">in clause </w:t>
      </w:r>
      <w:r w:rsidRPr="006E6951">
        <w:t>6.</w:t>
      </w:r>
      <w:r w:rsidR="003B77EE">
        <w:t>30</w:t>
      </w:r>
      <w:r w:rsidRPr="006E6951">
        <w:t>.2.1</w:t>
      </w:r>
      <w:r>
        <w:t>.</w:t>
      </w:r>
    </w:p>
    <w:p w14:paraId="22BF0205" w14:textId="1791A524" w:rsidR="00AC1AED" w:rsidRDefault="003B77EE" w:rsidP="00AC1AED">
      <w:pPr>
        <w:pStyle w:val="B1"/>
        <w:rPr>
          <w:lang w:eastAsia="zh-CN"/>
        </w:rPr>
      </w:pPr>
      <w:r>
        <w:rPr>
          <w:lang w:eastAsia="zh-CN"/>
        </w:rPr>
        <w:t>4</w:t>
      </w:r>
      <w:r w:rsidR="00AC1AED" w:rsidRPr="00D75B96">
        <w:t>.</w:t>
      </w:r>
      <w:r w:rsidR="00AC1AED" w:rsidRPr="00D75B96">
        <w:tab/>
      </w:r>
      <w:r w:rsidR="00AC1AED">
        <w:rPr>
          <w:lang w:val="en-US" w:eastAsia="zh-CN"/>
        </w:rPr>
        <w:t>The remaining steps</w:t>
      </w:r>
      <w:r w:rsidR="00AC1AED">
        <w:rPr>
          <w:rFonts w:hint="eastAsia"/>
          <w:lang w:val="en-US" w:eastAsia="zh-CN"/>
        </w:rPr>
        <w:t xml:space="preserve"> and </w:t>
      </w:r>
      <w:r w:rsidR="00AC1AED">
        <w:rPr>
          <w:lang w:val="en-US" w:eastAsia="zh-CN"/>
        </w:rPr>
        <w:t xml:space="preserve">operations are the same </w:t>
      </w:r>
      <w:r w:rsidR="00AC1AED">
        <w:t xml:space="preserve">as steps 6-9 in clause </w:t>
      </w:r>
      <w:r w:rsidR="00AC1AED" w:rsidRPr="006E6951">
        <w:t>6.</w:t>
      </w:r>
      <w:r>
        <w:t>30</w:t>
      </w:r>
      <w:r w:rsidR="00AC1AED" w:rsidRPr="006E6951">
        <w:t>.2.1</w:t>
      </w:r>
      <w:r w:rsidR="00AC1AED">
        <w:t>.</w:t>
      </w:r>
    </w:p>
    <w:p w14:paraId="14BD42E9" w14:textId="6879F36A" w:rsidR="00AC1AED" w:rsidRDefault="00AC1AED" w:rsidP="00AC1AED">
      <w:pPr>
        <w:pStyle w:val="Heading3"/>
      </w:pPr>
      <w:bookmarkStart w:id="1514" w:name="_Toc180278858"/>
      <w:bookmarkStart w:id="1515" w:name="_Toc180279033"/>
      <w:bookmarkStart w:id="1516" w:name="_Toc180279300"/>
      <w:bookmarkStart w:id="1517" w:name="_Toc180279779"/>
      <w:bookmarkStart w:id="1518" w:name="_Toc182841223"/>
      <w:bookmarkStart w:id="1519" w:name="_Toc182899304"/>
      <w:bookmarkStart w:id="1520" w:name="_Toc208305380"/>
      <w:r>
        <w:t>6.30.3</w:t>
      </w:r>
      <w:r>
        <w:tab/>
        <w:t>Evaluation</w:t>
      </w:r>
      <w:bookmarkEnd w:id="1514"/>
      <w:bookmarkEnd w:id="1515"/>
      <w:bookmarkEnd w:id="1516"/>
      <w:bookmarkEnd w:id="1517"/>
      <w:bookmarkEnd w:id="1518"/>
      <w:bookmarkEnd w:id="1519"/>
      <w:bookmarkEnd w:id="1520"/>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w:t>
      </w:r>
      <w:proofErr w:type="spellStart"/>
      <w:r w:rsidRPr="00587282">
        <w:rPr>
          <w:lang w:val="en-US" w:eastAsia="zh-CN"/>
        </w:rPr>
        <w:t>AIoT</w:t>
      </w:r>
      <w:proofErr w:type="spellEnd"/>
      <w:r w:rsidRPr="00587282">
        <w:rPr>
          <w:lang w:val="en-US" w:eastAsia="zh-CN"/>
        </w:rPr>
        <w:t xml:space="preserve">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w:t>
      </w:r>
      <w:proofErr w:type="spellStart"/>
      <w:r w:rsidRPr="00587282">
        <w:rPr>
          <w:lang w:val="en-US" w:eastAsia="zh-CN"/>
        </w:rPr>
        <w:t>AIoT</w:t>
      </w:r>
      <w:proofErr w:type="spellEnd"/>
      <w:r w:rsidRPr="00587282">
        <w:rPr>
          <w:lang w:val="en-US" w:eastAsia="zh-CN"/>
        </w:rPr>
        <w:t xml:space="preserve"> </w:t>
      </w:r>
      <w:r>
        <w:rPr>
          <w:lang w:val="en-US" w:eastAsia="zh-CN"/>
        </w:rPr>
        <w:t>D</w:t>
      </w:r>
      <w:r w:rsidRPr="00587282">
        <w:rPr>
          <w:lang w:val="en-US" w:eastAsia="zh-CN"/>
        </w:rPr>
        <w:t xml:space="preserve">evices or a group of </w:t>
      </w:r>
      <w:proofErr w:type="spellStart"/>
      <w:r w:rsidRPr="00587282">
        <w:rPr>
          <w:lang w:val="en-US" w:eastAsia="zh-CN"/>
        </w:rPr>
        <w:t>AIoT</w:t>
      </w:r>
      <w:proofErr w:type="spellEnd"/>
      <w:r w:rsidRPr="00587282">
        <w:rPr>
          <w:lang w:val="en-US" w:eastAsia="zh-CN"/>
        </w:rPr>
        <w:t xml:space="preserve">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63C8018F" w14:textId="77777777" w:rsidR="001C131C" w:rsidRDefault="001C131C" w:rsidP="001C131C">
      <w:pPr>
        <w:rPr>
          <w:lang w:eastAsia="zh-CN"/>
        </w:rPr>
      </w:pPr>
      <w:r>
        <w:rPr>
          <w:lang w:eastAsia="zh-CN"/>
        </w:rPr>
        <w:lastRenderedPageBreak/>
        <w:t xml:space="preserve">The key ID may leak privacy information related to a group of </w:t>
      </w:r>
      <w:proofErr w:type="spellStart"/>
      <w:r>
        <w:rPr>
          <w:lang w:eastAsia="zh-CN"/>
        </w:rPr>
        <w:t>AIoT</w:t>
      </w:r>
      <w:proofErr w:type="spellEnd"/>
      <w:r>
        <w:rPr>
          <w:lang w:eastAsia="zh-CN"/>
        </w:rPr>
        <w:t xml:space="preserve"> Devices.</w:t>
      </w:r>
    </w:p>
    <w:p w14:paraId="3BD96568" w14:textId="65C5DAD8" w:rsidR="001C131C" w:rsidRPr="00D62CD8" w:rsidRDefault="001C131C" w:rsidP="00AC1AED">
      <w:pPr>
        <w:rPr>
          <w:lang w:eastAsia="zh-CN"/>
        </w:rPr>
      </w:pPr>
      <w:r>
        <w:rPr>
          <w:rFonts w:hint="eastAsia"/>
          <w:lang w:eastAsia="zh-CN"/>
        </w:rPr>
        <w:t>I</w:t>
      </w:r>
      <w:r>
        <w:rPr>
          <w:lang w:eastAsia="zh-CN"/>
        </w:rPr>
        <w:t xml:space="preserve">n order to protect data privacy, for the </w:t>
      </w:r>
      <w:r>
        <w:t xml:space="preserve">inventory </w:t>
      </w:r>
      <w:r>
        <w:rPr>
          <w:rFonts w:hint="eastAsia"/>
          <w:lang w:eastAsia="zh-CN"/>
        </w:rPr>
        <w:t xml:space="preserve">procedure </w:t>
      </w:r>
      <w:r w:rsidRPr="001A2ACD">
        <w:t>with protected inventory request parameters</w:t>
      </w:r>
      <w:r>
        <w:rPr>
          <w:lang w:eastAsia="zh-CN"/>
        </w:rPr>
        <w:t xml:space="preserve"> requires all the </w:t>
      </w:r>
      <w:proofErr w:type="spellStart"/>
      <w:r>
        <w:rPr>
          <w:lang w:eastAsia="zh-CN"/>
        </w:rPr>
        <w:t>AIoT</w:t>
      </w:r>
      <w:proofErr w:type="spellEnd"/>
      <w:r>
        <w:rPr>
          <w:lang w:eastAsia="zh-CN"/>
        </w:rPr>
        <w:t xml:space="preserve"> Devices to perform cryptograph computing to resolve </w:t>
      </w:r>
      <w:proofErr w:type="spellStart"/>
      <w:r>
        <w:rPr>
          <w:lang w:eastAsia="zh-CN"/>
        </w:rPr>
        <w:t>AIoT</w:t>
      </w:r>
      <w:proofErr w:type="spellEnd"/>
      <w:r>
        <w:rPr>
          <w:lang w:eastAsia="zh-CN"/>
        </w:rPr>
        <w:t xml:space="preserve"> Device ID identification. It may result the power consumption to the </w:t>
      </w:r>
      <w:proofErr w:type="spellStart"/>
      <w:r>
        <w:rPr>
          <w:lang w:eastAsia="zh-CN"/>
        </w:rPr>
        <w:t>AIoT</w:t>
      </w:r>
      <w:proofErr w:type="spellEnd"/>
      <w:r>
        <w:rPr>
          <w:lang w:eastAsia="zh-CN"/>
        </w:rPr>
        <w:t xml:space="preserve"> Devices that are not the target </w:t>
      </w:r>
      <w:proofErr w:type="spellStart"/>
      <w:r>
        <w:rPr>
          <w:lang w:eastAsia="zh-CN"/>
        </w:rPr>
        <w:t>AIoT</w:t>
      </w:r>
      <w:proofErr w:type="spellEnd"/>
      <w:r>
        <w:rPr>
          <w:lang w:eastAsia="zh-CN"/>
        </w:rPr>
        <w:t xml:space="preserve"> Devices.</w:t>
      </w:r>
    </w:p>
    <w:p w14:paraId="02D102F0" w14:textId="77777777" w:rsidR="006F072D" w:rsidRDefault="006F072D" w:rsidP="006F072D">
      <w:pPr>
        <w:pStyle w:val="NO"/>
      </w:pPr>
      <w:bookmarkStart w:id="1521" w:name="_Toc180278859"/>
      <w:bookmarkStart w:id="1522" w:name="_Toc180279034"/>
      <w:bookmarkStart w:id="1523" w:name="_Toc180279301"/>
      <w:bookmarkStart w:id="1524" w:name="_Toc180279780"/>
      <w:bookmarkStart w:id="1525" w:name="_Toc182841224"/>
      <w:bookmarkStart w:id="1526" w:name="_Toc182899305"/>
      <w:r>
        <w:t xml:space="preserve">NOTE: </w:t>
      </w:r>
      <w:r w:rsidRPr="001D73AE">
        <w:t>The evaluation is incomplete</w:t>
      </w:r>
      <w:r w:rsidRPr="009E099F">
        <w:t>.</w:t>
      </w:r>
    </w:p>
    <w:p w14:paraId="3E1D29C9" w14:textId="1915981E" w:rsidR="005A1505" w:rsidRPr="00757C28" w:rsidRDefault="005A1505" w:rsidP="005A1505">
      <w:pPr>
        <w:pStyle w:val="Heading2"/>
        <w:rPr>
          <w:lang w:val="en-US"/>
        </w:rPr>
      </w:pPr>
      <w:bookmarkStart w:id="1527" w:name="_Toc208305381"/>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1521"/>
      <w:bookmarkEnd w:id="1522"/>
      <w:bookmarkEnd w:id="1523"/>
      <w:bookmarkEnd w:id="1524"/>
      <w:bookmarkEnd w:id="1525"/>
      <w:bookmarkEnd w:id="1526"/>
      <w:bookmarkEnd w:id="1527"/>
    </w:p>
    <w:p w14:paraId="7FD8D05E" w14:textId="6DEADD69" w:rsidR="005A1505" w:rsidRDefault="005A1505" w:rsidP="005A1505">
      <w:pPr>
        <w:pStyle w:val="Heading3"/>
        <w:rPr>
          <w:lang w:val="en-US"/>
        </w:rPr>
      </w:pPr>
      <w:bookmarkStart w:id="1528" w:name="_Toc180278860"/>
      <w:bookmarkStart w:id="1529" w:name="_Toc180279035"/>
      <w:bookmarkStart w:id="1530" w:name="_Toc180279302"/>
      <w:bookmarkStart w:id="1531" w:name="_Toc180279781"/>
      <w:bookmarkStart w:id="1532" w:name="_Toc182841225"/>
      <w:bookmarkStart w:id="1533" w:name="_Toc182899306"/>
      <w:bookmarkStart w:id="1534" w:name="_Toc208305382"/>
      <w:r>
        <w:rPr>
          <w:lang w:val="en-US"/>
        </w:rPr>
        <w:t>6.31.1</w:t>
      </w:r>
      <w:r w:rsidR="00044AB0">
        <w:rPr>
          <w:lang w:val="en-US"/>
        </w:rPr>
        <w:tab/>
      </w:r>
      <w:r>
        <w:rPr>
          <w:lang w:val="en-US"/>
        </w:rPr>
        <w:t>Introduction</w:t>
      </w:r>
      <w:bookmarkEnd w:id="1528"/>
      <w:bookmarkEnd w:id="1529"/>
      <w:bookmarkEnd w:id="1530"/>
      <w:bookmarkEnd w:id="1531"/>
      <w:bookmarkEnd w:id="1532"/>
      <w:bookmarkEnd w:id="1533"/>
      <w:bookmarkEnd w:id="1534"/>
    </w:p>
    <w:p w14:paraId="3BBEA9DF" w14:textId="77777777" w:rsidR="005A1505" w:rsidRDefault="005A1505" w:rsidP="005A1505">
      <w:pPr>
        <w:rPr>
          <w:lang w:val="en-US"/>
        </w:rPr>
      </w:pPr>
      <w:r>
        <w:rPr>
          <w:lang w:val="en-US"/>
        </w:rPr>
        <w:t>This solution addresses KI#3 and proposes a solution to protect the privacy of the identifier of an Ambient IoT (</w:t>
      </w:r>
      <w:proofErr w:type="spellStart"/>
      <w:r>
        <w:rPr>
          <w:lang w:val="en-US"/>
        </w:rPr>
        <w:t>AIoT</w:t>
      </w:r>
      <w:proofErr w:type="spellEnd"/>
      <w:r>
        <w:rPr>
          <w:lang w:val="en-US"/>
        </w:rPr>
        <w:t xml:space="preserve">) device. The solution focuses on the functionality in the </w:t>
      </w:r>
      <w:proofErr w:type="spellStart"/>
      <w:r>
        <w:rPr>
          <w:lang w:val="en-US"/>
        </w:rPr>
        <w:t>AIoT</w:t>
      </w:r>
      <w:proofErr w:type="spellEnd"/>
      <w:r>
        <w:rPr>
          <w:lang w:val="en-US"/>
        </w:rPr>
        <w:t xml:space="preserve"> device:</w:t>
      </w:r>
    </w:p>
    <w:p w14:paraId="1C87B671" w14:textId="77777777" w:rsidR="005A1505" w:rsidRDefault="005A1505" w:rsidP="005A1505">
      <w:pPr>
        <w:rPr>
          <w:lang w:val="en-US"/>
        </w:rPr>
      </w:pPr>
      <w:r>
        <w:rPr>
          <w:lang w:val="en-US"/>
        </w:rPr>
        <w:t xml:space="preserve">- verifying a request to share the identity of the </w:t>
      </w:r>
      <w:proofErr w:type="spellStart"/>
      <w:r>
        <w:rPr>
          <w:lang w:val="en-US"/>
        </w:rPr>
        <w:t>AIoT</w:t>
      </w:r>
      <w:proofErr w:type="spellEnd"/>
      <w:r>
        <w:rPr>
          <w:lang w:val="en-US"/>
        </w:rPr>
        <w:t xml:space="preserve"> device,</w:t>
      </w:r>
    </w:p>
    <w:p w14:paraId="1D6ECC25" w14:textId="77777777" w:rsidR="005A1505" w:rsidRDefault="005A1505" w:rsidP="005A1505">
      <w:pPr>
        <w:rPr>
          <w:lang w:val="en-US"/>
        </w:rPr>
      </w:pPr>
      <w:r>
        <w:rPr>
          <w:lang w:val="en-US"/>
        </w:rPr>
        <w:t xml:space="preserve">- protecting the identity of the </w:t>
      </w:r>
      <w:proofErr w:type="spellStart"/>
      <w:r>
        <w:rPr>
          <w:lang w:val="en-US"/>
        </w:rPr>
        <w:t>AIoT</w:t>
      </w:r>
      <w:proofErr w:type="spellEnd"/>
      <w:r>
        <w:rPr>
          <w:lang w:val="en-US"/>
        </w:rPr>
        <w:t xml:space="preserve"> device, when sharing it.</w:t>
      </w:r>
    </w:p>
    <w:p w14:paraId="3E9A58AB" w14:textId="7A084317" w:rsidR="005A1505" w:rsidRDefault="005A1505" w:rsidP="005A1505">
      <w:pPr>
        <w:rPr>
          <w:lang w:val="en-US"/>
        </w:rPr>
      </w:pPr>
      <w:r>
        <w:rPr>
          <w:lang w:val="en-US"/>
        </w:rPr>
        <w:t xml:space="preserve">The procedure fits the </w:t>
      </w:r>
      <w:r w:rsidR="00887308">
        <w:rPr>
          <w:lang w:val="en-US"/>
        </w:rPr>
        <w:t xml:space="preserve">following </w:t>
      </w:r>
      <w:r>
        <w:rPr>
          <w:lang w:val="en-US"/>
        </w:rPr>
        <w:t>baseline:</w:t>
      </w:r>
    </w:p>
    <w:p w14:paraId="42487EEC" w14:textId="77777777" w:rsidR="005A1505" w:rsidRPr="00035EDF" w:rsidRDefault="005A1505" w:rsidP="005A1505">
      <w:pPr>
        <w:ind w:left="284"/>
        <w:rPr>
          <w:i/>
          <w:iCs/>
          <w:lang w:eastAsia="zh-CN"/>
        </w:rPr>
      </w:pPr>
      <w:r w:rsidRPr="00035EDF">
        <w:rPr>
          <w:i/>
          <w:iCs/>
          <w:lang w:eastAsia="zh-CN"/>
        </w:rPr>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t>Step C: The device may perform the data communication with the reader as needed</w:t>
      </w:r>
      <w:r>
        <w:rPr>
          <w:i/>
          <w:iCs/>
          <w:lang w:eastAsia="zh-CN"/>
        </w:rPr>
        <w:t>.</w:t>
      </w:r>
    </w:p>
    <w:p w14:paraId="6AF3D8A2" w14:textId="2A02BBB3" w:rsidR="005A1505" w:rsidRDefault="005A1505" w:rsidP="005A1505">
      <w:pPr>
        <w:pStyle w:val="Heading3"/>
        <w:rPr>
          <w:lang w:val="en-US"/>
        </w:rPr>
      </w:pPr>
      <w:bookmarkStart w:id="1535" w:name="_Toc180278861"/>
      <w:bookmarkStart w:id="1536" w:name="_Toc180279036"/>
      <w:bookmarkStart w:id="1537" w:name="_Toc180279303"/>
      <w:bookmarkStart w:id="1538" w:name="_Toc180279782"/>
      <w:bookmarkStart w:id="1539" w:name="_Toc182841226"/>
      <w:bookmarkStart w:id="1540" w:name="_Toc182899307"/>
      <w:bookmarkStart w:id="1541" w:name="_Toc208305383"/>
      <w:r>
        <w:rPr>
          <w:lang w:val="en-US"/>
        </w:rPr>
        <w:t>6.31.2</w:t>
      </w:r>
      <w:r w:rsidR="00044AB0">
        <w:rPr>
          <w:lang w:val="en-US"/>
        </w:rPr>
        <w:tab/>
      </w:r>
      <w:r>
        <w:rPr>
          <w:lang w:val="en-US"/>
        </w:rPr>
        <w:t>Solution details</w:t>
      </w:r>
      <w:bookmarkEnd w:id="1535"/>
      <w:bookmarkEnd w:id="1536"/>
      <w:bookmarkEnd w:id="1537"/>
      <w:bookmarkEnd w:id="1538"/>
      <w:bookmarkEnd w:id="1539"/>
      <w:bookmarkEnd w:id="1540"/>
      <w:bookmarkEnd w:id="1541"/>
    </w:p>
    <w:p w14:paraId="27CA9D1D" w14:textId="78650E9A" w:rsidR="005A1505" w:rsidRDefault="005A1505" w:rsidP="00887308">
      <w:pPr>
        <w:pStyle w:val="TH"/>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DD690A" w:rsidRDefault="005A1505" w:rsidP="00887308">
      <w:pPr>
        <w:pStyle w:val="TF"/>
      </w:pPr>
      <w:r w:rsidRPr="00DD690A">
        <w:t>Figure 6.31.2-</w:t>
      </w:r>
      <w:bookmarkStart w:id="1542" w:name="MCCQCTEMPBM_00000099"/>
      <w:r>
        <w:fldChar w:fldCharType="begin"/>
      </w:r>
      <w:r w:rsidRPr="00DD690A">
        <w:instrText xml:space="preserve"> SEQ Figure \* ARABIC </w:instrText>
      </w:r>
      <w:r>
        <w:fldChar w:fldCharType="separate"/>
      </w:r>
      <w:r w:rsidRPr="00DD690A">
        <w:rPr>
          <w:noProof/>
        </w:rPr>
        <w:t>1</w:t>
      </w:r>
      <w:r>
        <w:fldChar w:fldCharType="end"/>
      </w:r>
      <w:bookmarkEnd w:id="1542"/>
      <w:r w:rsidRPr="00DD690A">
        <w:t>:  Ambient IoT ID privacy</w:t>
      </w:r>
    </w:p>
    <w:p w14:paraId="71F04422" w14:textId="77777777" w:rsidR="005A1505" w:rsidRDefault="005A1505" w:rsidP="005A1505">
      <w:pPr>
        <w:spacing w:line="276" w:lineRule="auto"/>
        <w:rPr>
          <w:lang w:val="en-US"/>
        </w:rPr>
      </w:pPr>
      <w:r>
        <w:rPr>
          <w:lang w:val="en-US"/>
        </w:rPr>
        <w:t xml:space="preserve">In step 0, </w:t>
      </w:r>
      <w:proofErr w:type="spellStart"/>
      <w:r>
        <w:rPr>
          <w:lang w:val="en-US"/>
        </w:rPr>
        <w:t>AIoT</w:t>
      </w:r>
      <w:proofErr w:type="spellEnd"/>
      <w:r>
        <w:rPr>
          <w:lang w:val="en-US"/>
        </w:rPr>
        <w:t xml:space="preserve"> device(s) are configured with identity(</w:t>
      </w:r>
      <w:proofErr w:type="spellStart"/>
      <w:r>
        <w:rPr>
          <w:lang w:val="en-US"/>
        </w:rPr>
        <w:t>ies</w:t>
      </w:r>
      <w:proofErr w:type="spellEnd"/>
      <w:r>
        <w:rPr>
          <w:lang w:val="en-US"/>
        </w:rPr>
        <w:t>)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 xml:space="preserve">In step 1, the </w:t>
      </w:r>
      <w:proofErr w:type="spellStart"/>
      <w:r>
        <w:rPr>
          <w:lang w:val="en-US"/>
        </w:rPr>
        <w:t>AIoT</w:t>
      </w:r>
      <w:proofErr w:type="spellEnd"/>
      <w:r>
        <w:rPr>
          <w:lang w:val="en-US"/>
        </w:rPr>
        <w:t xml:space="preserve"> Management Function (</w:t>
      </w:r>
      <w:proofErr w:type="spellStart"/>
      <w:r>
        <w:rPr>
          <w:lang w:val="en-US"/>
        </w:rPr>
        <w:t>AIoT</w:t>
      </w:r>
      <w:proofErr w:type="spellEnd"/>
      <w:r>
        <w:rPr>
          <w:lang w:val="en-US"/>
        </w:rPr>
        <w:t xml:space="preserve"> MF) sends a message to the reader to trigger an inventory procedure including an inventory request message and a configuration associated with the inventory procedure. The configuration includes timers (e.g., to broadcast the request and to collect responses from </w:t>
      </w:r>
      <w:proofErr w:type="spellStart"/>
      <w:r>
        <w:rPr>
          <w:lang w:val="en-US"/>
        </w:rPr>
        <w:t>AIoT</w:t>
      </w:r>
      <w:proofErr w:type="spellEnd"/>
      <w:r>
        <w:rPr>
          <w:lang w:val="en-US"/>
        </w:rPr>
        <w:t xml:space="preserve"> device(s)), response aggregation requirements and forwarding criteria, etc.</w:t>
      </w:r>
    </w:p>
    <w:p w14:paraId="34747174" w14:textId="77777777" w:rsidR="005A1505" w:rsidRPr="002E7320" w:rsidRDefault="005A1505" w:rsidP="00887308">
      <w:pPr>
        <w:pStyle w:val="NO"/>
      </w:pPr>
      <w:r>
        <w:lastRenderedPageBreak/>
        <w:t xml:space="preserve">Note 1: The </w:t>
      </w:r>
      <w:proofErr w:type="spellStart"/>
      <w:r>
        <w:t>AIoT</w:t>
      </w:r>
      <w:proofErr w:type="spellEnd"/>
      <w:r>
        <w:t xml:space="preserve"> Management Function (</w:t>
      </w:r>
      <w:proofErr w:type="spellStart"/>
      <w:r>
        <w:t>AIoT</w:t>
      </w:r>
      <w:proofErr w:type="spellEnd"/>
      <w:r>
        <w:t xml:space="preserve"> MF) depends on the entity that owns or manages the resource (i.e., </w:t>
      </w:r>
      <w:proofErr w:type="spellStart"/>
      <w:r>
        <w:t>AIoT</w:t>
      </w:r>
      <w:proofErr w:type="spellEnd"/>
      <w:r>
        <w:t xml:space="preserve"> device). If a device is owned or managed by the network, the disabling is triggered by a CN function, otherwise, it is triggered by a 3</w:t>
      </w:r>
      <w:r w:rsidRPr="004C3191">
        <w:rPr>
          <w:vertAlign w:val="superscript"/>
        </w:rPr>
        <w:t>rd</w:t>
      </w:r>
      <w: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w:t>
      </w:r>
      <w:proofErr w:type="spellStart"/>
      <w:r>
        <w:rPr>
          <w:lang w:val="en-US"/>
        </w:rPr>
        <w:t>gNB</w:t>
      </w:r>
      <w:proofErr w:type="spellEnd"/>
      <w:r>
        <w:rPr>
          <w:lang w:val="en-US"/>
        </w:rPr>
        <w:t xml:space="preserve"> sends the inventory request message, as received in step 1, to </w:t>
      </w:r>
      <w:proofErr w:type="spellStart"/>
      <w:r>
        <w:rPr>
          <w:lang w:val="en-US"/>
        </w:rPr>
        <w:t>AIoT</w:t>
      </w:r>
      <w:proofErr w:type="spellEnd"/>
      <w:r>
        <w:rPr>
          <w:lang w:val="en-US"/>
        </w:rPr>
        <w:t xml:space="preserve"> device(s). The inventory request includes a device (or group) identifier and a device-specific (or group-specific) challenge. Based on the configuration received, the reader UE/</w:t>
      </w:r>
      <w:proofErr w:type="spellStart"/>
      <w:r>
        <w:rPr>
          <w:lang w:val="en-US"/>
        </w:rPr>
        <w:t>gNB</w:t>
      </w:r>
      <w:proofErr w:type="spellEnd"/>
      <w:r>
        <w:rPr>
          <w:lang w:val="en-US"/>
        </w:rPr>
        <w:t xml:space="preserve">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 xml:space="preserve">In step 3, The </w:t>
      </w:r>
      <w:proofErr w:type="spellStart"/>
      <w:r>
        <w:rPr>
          <w:lang w:val="en-US"/>
        </w:rPr>
        <w:t>AIoT</w:t>
      </w:r>
      <w:proofErr w:type="spellEnd"/>
      <w:r>
        <w:rPr>
          <w:lang w:val="en-US"/>
        </w:rPr>
        <w:t xml:space="preserve">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w:t>
      </w:r>
      <w:proofErr w:type="spellStart"/>
      <w:r>
        <w:rPr>
          <w:lang w:val="en-US"/>
        </w:rPr>
        <w:t>AIoT</w:t>
      </w:r>
      <w:proofErr w:type="spellEnd"/>
      <w:r>
        <w:rPr>
          <w:lang w:val="en-US"/>
        </w:rPr>
        <w:t xml:space="preserve">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12969CDF" w14:textId="77777777" w:rsidR="00E63396" w:rsidRDefault="005A1505" w:rsidP="005A1505">
      <w:pPr>
        <w:spacing w:line="276" w:lineRule="auto"/>
        <w:rPr>
          <w:lang w:val="en-US"/>
        </w:rPr>
      </w:pPr>
      <w:r>
        <w:rPr>
          <w:lang w:val="en-US"/>
        </w:rPr>
        <w:t xml:space="preserve">If the checks 3.1 and 3.2 succeed, the </w:t>
      </w:r>
      <w:proofErr w:type="spellStart"/>
      <w:r>
        <w:rPr>
          <w:lang w:val="en-US"/>
        </w:rPr>
        <w:t>AIoT</w:t>
      </w:r>
      <w:proofErr w:type="spellEnd"/>
      <w:r>
        <w:rPr>
          <w:lang w:val="en-US"/>
        </w:rPr>
        <w:t xml:space="preserve"> computes a pseudonym based on its identifier and the received challenge value. This can be implemented by means of a lightweight function, e.g., a </w:t>
      </w:r>
      <w:r w:rsidR="00E63396">
        <w:rPr>
          <w:lang w:val="en-US"/>
        </w:rPr>
        <w:t xml:space="preserve">keyed </w:t>
      </w:r>
      <w:r>
        <w:rPr>
          <w:lang w:val="en-US"/>
        </w:rPr>
        <w:t>hash function.</w:t>
      </w:r>
    </w:p>
    <w:p w14:paraId="0F1D938C" w14:textId="49791BFC" w:rsidR="005A1505" w:rsidRDefault="005A1505" w:rsidP="005A1505">
      <w:pPr>
        <w:spacing w:line="276" w:lineRule="auto"/>
        <w:rPr>
          <w:lang w:val="en-US"/>
        </w:rPr>
      </w:pPr>
      <w:r>
        <w:rPr>
          <w:lang w:val="en-US"/>
        </w:rPr>
        <w:t xml:space="preserve">In step 4, the </w:t>
      </w:r>
      <w:proofErr w:type="spellStart"/>
      <w:r>
        <w:rPr>
          <w:lang w:val="en-US"/>
        </w:rPr>
        <w:t>AIoT</w:t>
      </w:r>
      <w:proofErr w:type="spellEnd"/>
      <w:r>
        <w:rPr>
          <w:lang w:val="en-US"/>
        </w:rPr>
        <w:t xml:space="preserve"> device sends its pseudonym in a response message (e.g., an inventory response message).</w:t>
      </w:r>
    </w:p>
    <w:p w14:paraId="57C6ABF4" w14:textId="66F0E8B0" w:rsidR="005A1505" w:rsidRDefault="005A1505" w:rsidP="005A1505">
      <w:pPr>
        <w:spacing w:line="276" w:lineRule="auto"/>
        <w:rPr>
          <w:lang w:val="en-US"/>
        </w:rPr>
      </w:pPr>
      <w:r>
        <w:rPr>
          <w:lang w:val="en-US"/>
        </w:rPr>
        <w:t>In step5, based on the configuration received in step 1, the reader UE/</w:t>
      </w:r>
      <w:proofErr w:type="spellStart"/>
      <w:r>
        <w:rPr>
          <w:lang w:val="en-US"/>
        </w:rPr>
        <w:t>gNB</w:t>
      </w:r>
      <w:proofErr w:type="spellEnd"/>
      <w:r>
        <w:rPr>
          <w:lang w:val="en-US"/>
        </w:rPr>
        <w:t xml:space="preserve">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In step 6, the reader UE/</w:t>
      </w:r>
      <w:proofErr w:type="spellStart"/>
      <w:r>
        <w:rPr>
          <w:lang w:val="en-US"/>
        </w:rPr>
        <w:t>gNB</w:t>
      </w:r>
      <w:proofErr w:type="spellEnd"/>
      <w:r>
        <w:rPr>
          <w:lang w:val="en-US"/>
        </w:rPr>
        <w:t xml:space="preserve"> forwards the response(s) to the </w:t>
      </w:r>
      <w:proofErr w:type="spellStart"/>
      <w:r>
        <w:rPr>
          <w:lang w:val="en-US"/>
        </w:rPr>
        <w:t>AIoT</w:t>
      </w:r>
      <w:proofErr w:type="spellEnd"/>
      <w:r>
        <w:rPr>
          <w:lang w:val="en-US"/>
        </w:rPr>
        <w:t xml:space="preserve"> MF. </w:t>
      </w:r>
    </w:p>
    <w:p w14:paraId="022BD5C5" w14:textId="663D080B" w:rsidR="005A1505" w:rsidRDefault="005A1505" w:rsidP="005A1505">
      <w:pPr>
        <w:pStyle w:val="Heading3"/>
        <w:rPr>
          <w:lang w:val="en-US"/>
        </w:rPr>
      </w:pPr>
      <w:bookmarkStart w:id="1543" w:name="_Toc180278862"/>
      <w:bookmarkStart w:id="1544" w:name="_Toc180279037"/>
      <w:bookmarkStart w:id="1545" w:name="_Toc180279304"/>
      <w:bookmarkStart w:id="1546" w:name="_Toc180279783"/>
      <w:bookmarkStart w:id="1547" w:name="_Toc182841227"/>
      <w:bookmarkStart w:id="1548" w:name="_Toc182899308"/>
      <w:bookmarkStart w:id="1549" w:name="_Toc208305384"/>
      <w:r>
        <w:rPr>
          <w:lang w:val="en-US"/>
        </w:rPr>
        <w:t>6.31.3</w:t>
      </w:r>
      <w:r w:rsidR="00044AB0">
        <w:rPr>
          <w:lang w:val="en-US"/>
        </w:rPr>
        <w:tab/>
      </w:r>
      <w:r>
        <w:rPr>
          <w:lang w:val="en-US"/>
        </w:rPr>
        <w:t>Evaluation</w:t>
      </w:r>
      <w:bookmarkEnd w:id="1543"/>
      <w:bookmarkEnd w:id="1544"/>
      <w:bookmarkEnd w:id="1545"/>
      <w:bookmarkEnd w:id="1546"/>
      <w:bookmarkEnd w:id="1547"/>
      <w:bookmarkEnd w:id="1548"/>
      <w:bookmarkEnd w:id="1549"/>
    </w:p>
    <w:p w14:paraId="6D567DAB" w14:textId="17F55D40" w:rsidR="00404145" w:rsidRDefault="00404145" w:rsidP="005A1505">
      <w:pPr>
        <w:rPr>
          <w:lang w:eastAsia="zh-CN"/>
        </w:rPr>
      </w:pPr>
      <w:r>
        <w:rPr>
          <w:lang w:val="en-US"/>
        </w:rPr>
        <w:t xml:space="preserve">This solution addresses KI#3: Privacy by protecting </w:t>
      </w:r>
      <w:proofErr w:type="spellStart"/>
      <w:r>
        <w:rPr>
          <w:lang w:val="en-US"/>
        </w:rPr>
        <w:t>AIoT</w:t>
      </w:r>
      <w:proofErr w:type="spellEnd"/>
      <w:r>
        <w:rPr>
          <w:lang w:val="en-US"/>
        </w:rPr>
        <w:t xml:space="preserve"> device identifiers, in scenarios where a specific device or devices belonging to a group is/are inventoried.</w:t>
      </w:r>
    </w:p>
    <w:p w14:paraId="66B4855C" w14:textId="0EC31703" w:rsidR="005A1505" w:rsidRDefault="005A1505" w:rsidP="005A1505">
      <w:pPr>
        <w:rPr>
          <w:lang w:eastAsia="zh-CN"/>
        </w:rPr>
      </w:pPr>
      <w:r>
        <w:rPr>
          <w:lang w:eastAsia="zh-CN"/>
        </w:rPr>
        <w:t xml:space="preserve">This solution describes a lightweight solution for privacy protection of </w:t>
      </w:r>
      <w:proofErr w:type="spellStart"/>
      <w:r>
        <w:rPr>
          <w:lang w:eastAsia="zh-CN"/>
        </w:rPr>
        <w:t>AIoT</w:t>
      </w:r>
      <w:proofErr w:type="spellEnd"/>
      <w:r>
        <w:rPr>
          <w:lang w:eastAsia="zh-CN"/>
        </w:rPr>
        <w:t xml:space="preserve"> device(s) identity(</w:t>
      </w:r>
      <w:proofErr w:type="spellStart"/>
      <w:r>
        <w:rPr>
          <w:lang w:eastAsia="zh-CN"/>
        </w:rPr>
        <w:t>ies</w:t>
      </w:r>
      <w:proofErr w:type="spellEnd"/>
      <w:r>
        <w:rPr>
          <w:lang w:eastAsia="zh-CN"/>
        </w:rPr>
        <w:t>).</w:t>
      </w:r>
    </w:p>
    <w:p w14:paraId="0CF89AE7" w14:textId="59843C0F" w:rsidR="00404145" w:rsidRDefault="00404145" w:rsidP="00404145">
      <w:pPr>
        <w:rPr>
          <w:lang w:eastAsia="zh-CN"/>
        </w:rPr>
      </w:pPr>
      <w:r>
        <w:rPr>
          <w:lang w:eastAsia="zh-CN"/>
        </w:rPr>
        <w:t xml:space="preserve">The solution incorporates a challenge </w:t>
      </w:r>
      <w:r w:rsidR="004133F7">
        <w:rPr>
          <w:lang w:eastAsia="zh-CN"/>
        </w:rPr>
        <w:t xml:space="preserve">value </w:t>
      </w:r>
      <w:r>
        <w:rPr>
          <w:lang w:eastAsia="zh-CN"/>
        </w:rPr>
        <w:t xml:space="preserve">generated by the </w:t>
      </w:r>
      <w:proofErr w:type="spellStart"/>
      <w:r>
        <w:rPr>
          <w:lang w:eastAsia="zh-CN"/>
        </w:rPr>
        <w:t>AIoT</w:t>
      </w:r>
      <w:proofErr w:type="spellEnd"/>
      <w:r>
        <w:rPr>
          <w:lang w:eastAsia="zh-CN"/>
        </w:rPr>
        <w:t xml:space="preserve"> management function (e.g., NF/AF) using device or group specific credentials and sent together with the device or group identifier in the inventory request. </w:t>
      </w:r>
    </w:p>
    <w:p w14:paraId="385B3562" w14:textId="49E43A92" w:rsidR="00404145" w:rsidRDefault="00404145" w:rsidP="00404145">
      <w:pPr>
        <w:rPr>
          <w:lang w:eastAsia="zh-CN"/>
        </w:rPr>
      </w:pPr>
      <w:r>
        <w:rPr>
          <w:lang w:eastAsia="zh-CN"/>
        </w:rPr>
        <w:t xml:space="preserve">An </w:t>
      </w:r>
      <w:proofErr w:type="spellStart"/>
      <w:r>
        <w:rPr>
          <w:lang w:eastAsia="zh-CN"/>
        </w:rPr>
        <w:t>AIoT</w:t>
      </w:r>
      <w:proofErr w:type="spellEnd"/>
      <w:r>
        <w:rPr>
          <w:lang w:eastAsia="zh-CN"/>
        </w:rPr>
        <w:t xml:space="preserve"> device needs to verify the identifier(s) and challenge value received in the </w:t>
      </w:r>
      <w:r w:rsidR="004133F7">
        <w:rPr>
          <w:rFonts w:hint="eastAsia"/>
          <w:lang w:val="en-US" w:eastAsia="zh-CN"/>
        </w:rPr>
        <w:t>inventory</w:t>
      </w:r>
      <w:r w:rsidR="004133F7">
        <w:rPr>
          <w:lang w:val="en-US" w:eastAsia="zh-CN"/>
        </w:rPr>
        <w:t xml:space="preserve"> request</w:t>
      </w:r>
      <w:r>
        <w:rPr>
          <w:lang w:eastAsia="zh-CN"/>
        </w:rPr>
        <w:t>to check whether it is concerned with the inventory request, and only if the verification is successful does it generate a pseudonym and sends a response.</w:t>
      </w:r>
    </w:p>
    <w:p w14:paraId="7BD84A1B" w14:textId="77777777" w:rsidR="00436BF2" w:rsidRPr="00DA1267" w:rsidRDefault="00436BF2" w:rsidP="00436BF2">
      <w:pPr>
        <w:pStyle w:val="Heading2"/>
      </w:pPr>
      <w:bookmarkStart w:id="1550" w:name="_Toc182841228"/>
      <w:bookmarkStart w:id="1551" w:name="_Toc182899309"/>
      <w:bookmarkStart w:id="1552" w:name="_Toc187937571"/>
      <w:bookmarkStart w:id="1553" w:name="_Hlk199192471"/>
      <w:bookmarkStart w:id="1554" w:name="_Toc180278867"/>
      <w:bookmarkStart w:id="1555" w:name="_Toc180279042"/>
      <w:bookmarkStart w:id="1556" w:name="_Toc180279309"/>
      <w:bookmarkStart w:id="1557" w:name="_Toc180279784"/>
      <w:bookmarkStart w:id="1558" w:name="_Toc208305385"/>
      <w:r w:rsidRPr="00DA1267">
        <w:t>6.</w:t>
      </w:r>
      <w:r>
        <w:t>32</w:t>
      </w:r>
      <w:r w:rsidRPr="00DA1267">
        <w:tab/>
        <w:t>Solution #</w:t>
      </w:r>
      <w:r>
        <w:t>32</w:t>
      </w:r>
      <w:r w:rsidRPr="00DA1267">
        <w:t xml:space="preserve">: </w:t>
      </w:r>
      <w:r w:rsidRPr="0033499F">
        <w:t xml:space="preserve">Authentication Using L1 </w:t>
      </w:r>
      <w:r>
        <w:t>Parameter</w:t>
      </w:r>
      <w:bookmarkEnd w:id="1550"/>
      <w:bookmarkEnd w:id="1551"/>
      <w:bookmarkEnd w:id="1552"/>
      <w:bookmarkEnd w:id="1558"/>
    </w:p>
    <w:p w14:paraId="339FDDFA" w14:textId="77777777" w:rsidR="00436BF2" w:rsidRPr="00DA1267" w:rsidRDefault="00436BF2" w:rsidP="00436BF2">
      <w:pPr>
        <w:pStyle w:val="Heading3"/>
      </w:pPr>
      <w:bookmarkStart w:id="1559" w:name="_Toc182841229"/>
      <w:bookmarkStart w:id="1560" w:name="_Toc182899310"/>
      <w:bookmarkStart w:id="1561" w:name="_Toc187937572"/>
      <w:bookmarkStart w:id="1562" w:name="_Toc208305386"/>
      <w:r w:rsidRPr="00DA1267">
        <w:t>6.</w:t>
      </w:r>
      <w:r>
        <w:t>32</w:t>
      </w:r>
      <w:r w:rsidRPr="00DA1267">
        <w:t>.1</w:t>
      </w:r>
      <w:r w:rsidRPr="00DA1267">
        <w:tab/>
        <w:t>Introduction</w:t>
      </w:r>
      <w:bookmarkEnd w:id="1559"/>
      <w:bookmarkEnd w:id="1560"/>
      <w:bookmarkEnd w:id="1561"/>
      <w:bookmarkEnd w:id="1562"/>
    </w:p>
    <w:p w14:paraId="17139684" w14:textId="77777777" w:rsidR="00436BF2" w:rsidRPr="002B16BD" w:rsidRDefault="00436BF2" w:rsidP="00436BF2">
      <w:r w:rsidRPr="00F75967">
        <w:rPr>
          <w:color w:val="000000"/>
        </w:rPr>
        <w:t>This solution addresses KI #5</w:t>
      </w:r>
      <w:r>
        <w:rPr>
          <w:color w:val="000000"/>
        </w:rPr>
        <w:t xml:space="preserve"> and KI #4</w:t>
      </w:r>
      <w:r w:rsidRPr="00F75967">
        <w:rPr>
          <w:color w:val="000000"/>
        </w:rPr>
        <w:t>.</w:t>
      </w:r>
      <w:r w:rsidRPr="002B16BD">
        <w:t xml:space="preserve"> </w:t>
      </w:r>
      <w:r>
        <w:t xml:space="preserve">It proposes an authentication solution using L1 parameters for </w:t>
      </w:r>
      <w:r w:rsidRPr="00D46C1E">
        <w:t>“inventory and command case”.</w:t>
      </w:r>
    </w:p>
    <w:p w14:paraId="6581FF7F" w14:textId="77777777" w:rsidR="00436BF2" w:rsidRDefault="00436BF2" w:rsidP="00436BF2">
      <w:r>
        <w:t xml:space="preserve">The random number generation utilizing the reciprocity and randomness of wireless channels to generate shared keys includes three main stages: channel feature extraction, channel feature quantization and key negotiation </w:t>
      </w:r>
      <w:r>
        <w:rPr>
          <w:lang w:eastAsia="zh-CN"/>
        </w:rPr>
        <w:t>[10]</w:t>
      </w:r>
      <w:r>
        <w:t xml:space="preserve">. </w:t>
      </w:r>
    </w:p>
    <w:p w14:paraId="21611B63" w14:textId="24F6C1AA" w:rsidR="00436BF2" w:rsidRPr="002B16BD" w:rsidRDefault="00436BF2" w:rsidP="00436BF2">
      <w:pPr>
        <w:rPr>
          <w:color w:val="000000"/>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25646B2D" w14:textId="77777777" w:rsidR="00436BF2" w:rsidRDefault="00436BF2" w:rsidP="00436BF2">
      <w:pPr>
        <w:pStyle w:val="Heading3"/>
      </w:pPr>
      <w:bookmarkStart w:id="1563" w:name="_Toc182841230"/>
      <w:bookmarkStart w:id="1564" w:name="_Toc182899311"/>
      <w:bookmarkStart w:id="1565" w:name="_Toc187937573"/>
      <w:bookmarkStart w:id="1566" w:name="_Toc208305387"/>
      <w:r w:rsidRPr="00DA1267">
        <w:t>6.</w:t>
      </w:r>
      <w:r>
        <w:t>32</w:t>
      </w:r>
      <w:r w:rsidRPr="00DA1267">
        <w:t>.2</w:t>
      </w:r>
      <w:r w:rsidRPr="00DA1267">
        <w:tab/>
        <w:t>Solution details</w:t>
      </w:r>
      <w:bookmarkEnd w:id="1563"/>
      <w:bookmarkEnd w:id="1564"/>
      <w:bookmarkEnd w:id="1565"/>
      <w:bookmarkEnd w:id="1566"/>
    </w:p>
    <w:p w14:paraId="18705865" w14:textId="77777777" w:rsidR="00436BF2" w:rsidRPr="00E4388A" w:rsidRDefault="00436BF2" w:rsidP="00436BF2">
      <w:pPr>
        <w:rPr>
          <w:color w:val="000000"/>
        </w:rPr>
      </w:pPr>
      <w:r w:rsidRPr="00F75967">
        <w:rPr>
          <w:color w:val="000000"/>
        </w:rPr>
        <w:t xml:space="preserve">Authentication solution for Inventory </w:t>
      </w:r>
      <w:r>
        <w:rPr>
          <w:color w:val="000000"/>
        </w:rPr>
        <w:t xml:space="preserve">and Command </w:t>
      </w:r>
      <w:r w:rsidRPr="00F75967">
        <w:rPr>
          <w:color w:val="000000"/>
        </w:rPr>
        <w:t xml:space="preserve">Case </w:t>
      </w:r>
      <w:bookmarkStart w:id="1567" w:name="_Hlk181375232"/>
      <w:r w:rsidRPr="00F75967">
        <w:rPr>
          <w:color w:val="000000"/>
        </w:rPr>
        <w:t>using L1 me</w:t>
      </w:r>
      <w:r>
        <w:rPr>
          <w:color w:val="000000"/>
        </w:rPr>
        <w:t>a</w:t>
      </w:r>
      <w:r w:rsidRPr="00F75967">
        <w:rPr>
          <w:color w:val="000000"/>
        </w:rPr>
        <w:t xml:space="preserve">surement </w:t>
      </w:r>
      <w:bookmarkEnd w:id="1567"/>
      <w:r>
        <w:rPr>
          <w:color w:val="000000"/>
        </w:rPr>
        <w:t>to generate a random number</w:t>
      </w:r>
      <w:r w:rsidRPr="00F75967">
        <w:rPr>
          <w:color w:val="000000"/>
        </w:rPr>
        <w:t>.</w:t>
      </w:r>
      <w:r>
        <w:rPr>
          <w:color w:val="000000"/>
        </w:rPr>
        <w:t xml:space="preserve"> </w:t>
      </w:r>
    </w:p>
    <w:p w14:paraId="28FBD344" w14:textId="2A6FFDBD" w:rsidR="00436BF2" w:rsidRDefault="00436BF2" w:rsidP="00887308">
      <w:pPr>
        <w:pStyle w:val="TH"/>
      </w:pPr>
      <w:r>
        <w:object w:dxaOrig="10621" w:dyaOrig="12910" w14:anchorId="620F3104">
          <v:shape id="_x0000_i1068" type="#_x0000_t75" style="width:481.45pt;height:585.65pt" o:ole="">
            <v:imagedata r:id="rId106" o:title=""/>
          </v:shape>
          <o:OLEObject Type="Embed" ProgID="Visio.Drawing.15" ShapeID="_x0000_i1068" DrawAspect="Content" ObjectID="_1818921215" r:id="rId107"/>
        </w:object>
      </w:r>
    </w:p>
    <w:p w14:paraId="5FE4907F" w14:textId="5AE79CE0" w:rsidR="00436BF2" w:rsidRDefault="00436BF2" w:rsidP="00887308">
      <w:pPr>
        <w:pStyle w:val="TF"/>
      </w:pPr>
      <w:r w:rsidRPr="00783011">
        <w:t>Figure 6.</w:t>
      </w:r>
      <w:r>
        <w:t>32</w:t>
      </w:r>
      <w:r w:rsidRPr="00783011">
        <w:t>.2-1</w:t>
      </w:r>
      <w:r>
        <w:t xml:space="preserve"> authentication </w:t>
      </w:r>
      <w:proofErr w:type="spellStart"/>
      <w:r w:rsidRPr="002B16BD">
        <w:t>solotion</w:t>
      </w:r>
      <w:proofErr w:type="spellEnd"/>
      <w:r w:rsidRPr="002B16BD">
        <w:t xml:space="preserve"> using L1 parameters for </w:t>
      </w:r>
      <w:r w:rsidR="00E33F31">
        <w:t>“</w:t>
      </w:r>
      <w:r w:rsidRPr="002B16BD">
        <w:t>inventory and command case”</w:t>
      </w:r>
    </w:p>
    <w:p w14:paraId="5E884C33" w14:textId="77777777" w:rsidR="00436BF2" w:rsidRDefault="00436BF2" w:rsidP="00436BF2">
      <w:pPr>
        <w:ind w:left="360"/>
        <w:rPr>
          <w:lang w:eastAsia="zh-CN"/>
        </w:rPr>
      </w:pPr>
      <w:r>
        <w:rPr>
          <w:rFonts w:hint="eastAsia"/>
          <w:lang w:eastAsia="zh-CN"/>
        </w:rPr>
        <w:t xml:space="preserve">1. </w:t>
      </w:r>
      <w:proofErr w:type="spellStart"/>
      <w:r>
        <w:rPr>
          <w:lang w:eastAsia="zh-CN"/>
        </w:rPr>
        <w:t>AIoT</w:t>
      </w:r>
      <w:proofErr w:type="spellEnd"/>
      <w:r>
        <w:rPr>
          <w:lang w:eastAsia="zh-CN"/>
        </w:rPr>
        <w:t xml:space="preserve"> NF triggers inventory. </w:t>
      </w:r>
      <w:proofErr w:type="spellStart"/>
      <w:r>
        <w:rPr>
          <w:lang w:eastAsia="zh-CN"/>
        </w:rPr>
        <w:t>AIoT</w:t>
      </w:r>
      <w:proofErr w:type="spellEnd"/>
      <w:r>
        <w:rPr>
          <w:lang w:eastAsia="zh-CN"/>
        </w:rPr>
        <w:t xml:space="preserve"> NF could be </w:t>
      </w:r>
      <w:proofErr w:type="spellStart"/>
      <w:r>
        <w:rPr>
          <w:lang w:eastAsia="zh-CN"/>
        </w:rPr>
        <w:t>triggerd</w:t>
      </w:r>
      <w:proofErr w:type="spellEnd"/>
      <w:r>
        <w:rPr>
          <w:lang w:eastAsia="zh-CN"/>
        </w:rPr>
        <w:t xml:space="preserve"> by AF.</w:t>
      </w:r>
    </w:p>
    <w:p w14:paraId="2DE0283B" w14:textId="77777777" w:rsidR="00436BF2" w:rsidRDefault="00436BF2" w:rsidP="00436BF2">
      <w:pPr>
        <w:ind w:left="360"/>
      </w:pPr>
      <w:r>
        <w:rPr>
          <w:rFonts w:hint="eastAsia"/>
          <w:lang w:eastAsia="zh-CN"/>
        </w:rPr>
        <w:t xml:space="preserve">2. </w:t>
      </w:r>
      <w:r>
        <w:rPr>
          <w:lang w:eastAsia="zh-CN"/>
        </w:rPr>
        <w:t>Reader sends R2D Inventory paging message</w:t>
      </w:r>
      <w:r>
        <w:t>.</w:t>
      </w:r>
      <w:r w:rsidRPr="001C3735">
        <w:t xml:space="preserve"> </w:t>
      </w:r>
    </w:p>
    <w:p w14:paraId="0B7421E6" w14:textId="77777777" w:rsidR="00436BF2" w:rsidRDefault="00436BF2" w:rsidP="00436BF2">
      <w:pPr>
        <w:ind w:left="360"/>
      </w:pPr>
      <w:r>
        <w:rPr>
          <w:rFonts w:hint="eastAsia"/>
          <w:lang w:eastAsia="zh-CN"/>
        </w:rPr>
        <w:t>3</w:t>
      </w:r>
      <w:r>
        <w:rPr>
          <w:rFonts w:hint="eastAsia"/>
          <w:lang w:eastAsia="zh-CN"/>
        </w:rPr>
        <w:t>，</w:t>
      </w:r>
      <w:r>
        <w:rPr>
          <w:rFonts w:hint="eastAsia"/>
          <w:lang w:eastAsia="zh-CN"/>
        </w:rPr>
        <w:t xml:space="preserve"> </w:t>
      </w:r>
      <w:proofErr w:type="spellStart"/>
      <w:r>
        <w:t>AIoT</w:t>
      </w:r>
      <w:proofErr w:type="spellEnd"/>
      <w:r>
        <w:t xml:space="preserve"> device extracts</w:t>
      </w:r>
      <w:r w:rsidRPr="007A5C7D">
        <w:t xml:space="preserve"> </w:t>
      </w:r>
      <w:r>
        <w:t xml:space="preserve">L1 measurements from </w:t>
      </w:r>
      <w:r>
        <w:rPr>
          <w:lang w:eastAsia="zh-CN"/>
        </w:rPr>
        <w:t>Inventory paging message</w:t>
      </w:r>
      <w:r>
        <w:t xml:space="preserve">, and uses L1 measurements </w:t>
      </w:r>
      <w:r>
        <w:rPr>
          <w:rFonts w:hint="eastAsia"/>
          <w:lang w:eastAsia="zh-CN"/>
        </w:rPr>
        <w:t>e</w:t>
      </w:r>
      <w:r>
        <w:rPr>
          <w:lang w:eastAsia="zh-CN"/>
        </w:rPr>
        <w:t xml:space="preserve">.g. </w:t>
      </w:r>
      <w:r>
        <w:rPr>
          <w:lang w:val="en-US" w:eastAsia="zh-CN"/>
        </w:rPr>
        <w:t>L1-RSRP</w:t>
      </w:r>
      <w:r>
        <w:t xml:space="preserve"> to generate RAND_L1</w:t>
      </w:r>
      <w:r w:rsidRPr="002245C0">
        <w:t>, a</w:t>
      </w:r>
      <w:r w:rsidRPr="002245C0">
        <w:rPr>
          <w:lang w:eastAsia="zh-CN"/>
        </w:rPr>
        <w:t xml:space="preserve"> random number</w:t>
      </w:r>
      <w:r w:rsidRPr="002245C0">
        <w:t>.</w:t>
      </w:r>
      <w:r>
        <w:t xml:space="preserve"> </w:t>
      </w:r>
    </w:p>
    <w:p w14:paraId="01452C75" w14:textId="77777777" w:rsidR="00436BF2" w:rsidRDefault="00436BF2" w:rsidP="00436BF2">
      <w:pPr>
        <w:ind w:left="360"/>
      </w:pPr>
      <w:r>
        <w:rPr>
          <w:rFonts w:hint="eastAsia"/>
          <w:lang w:eastAsia="zh-CN"/>
        </w:rPr>
        <w:t xml:space="preserve">4. </w:t>
      </w:r>
      <w:proofErr w:type="spellStart"/>
      <w:r>
        <w:t>AIoT</w:t>
      </w:r>
      <w:proofErr w:type="spellEnd"/>
      <w:r>
        <w:t xml:space="preserve"> device sends inventory response, including authentication request message, and device ID. </w:t>
      </w:r>
    </w:p>
    <w:p w14:paraId="55C724F2" w14:textId="77777777" w:rsidR="00436BF2" w:rsidRDefault="00436BF2" w:rsidP="00436BF2">
      <w:pPr>
        <w:ind w:left="360"/>
      </w:pPr>
      <w:r>
        <w:lastRenderedPageBreak/>
        <w:t>Note that RAND_L1 is not needed to be sent over the air interface, because reader can generate the same random number.</w:t>
      </w:r>
    </w:p>
    <w:p w14:paraId="53E14AB4" w14:textId="77777777" w:rsidR="00436BF2" w:rsidRDefault="00436BF2" w:rsidP="00436BF2">
      <w:pPr>
        <w:ind w:left="360"/>
      </w:pPr>
      <w:r>
        <w:rPr>
          <w:rFonts w:hint="eastAsia"/>
          <w:lang w:eastAsia="zh-CN"/>
        </w:rPr>
        <w:t xml:space="preserve">5. </w:t>
      </w:r>
      <w:r>
        <w:t>Reader extracts L1 measurements from</w:t>
      </w:r>
      <w:r>
        <w:rPr>
          <w:lang w:val="en-US" w:eastAsia="zh-CN"/>
        </w:rPr>
        <w:t xml:space="preserve"> the </w:t>
      </w:r>
      <w:r>
        <w:t>inventory response</w:t>
      </w:r>
      <w:r>
        <w:rPr>
          <w:lang w:val="en-US" w:eastAsia="zh-CN"/>
        </w:rPr>
        <w:t xml:space="preserve"> message and </w:t>
      </w:r>
      <w:r>
        <w:t xml:space="preserve">uses L1 measurements </w:t>
      </w:r>
      <w:r>
        <w:rPr>
          <w:rFonts w:hint="eastAsia"/>
          <w:lang w:eastAsia="zh-CN"/>
        </w:rPr>
        <w:t>e</w:t>
      </w:r>
      <w:r>
        <w:rPr>
          <w:lang w:eastAsia="zh-CN"/>
        </w:rPr>
        <w:t xml:space="preserve">.g. </w:t>
      </w:r>
      <w:r>
        <w:rPr>
          <w:lang w:val="en-US" w:eastAsia="zh-CN"/>
        </w:rPr>
        <w:t>L1-RSRP</w:t>
      </w:r>
      <w:r>
        <w:t xml:space="preserve"> to generate the same RAND_L1 as </w:t>
      </w:r>
      <w:proofErr w:type="spellStart"/>
      <w:r>
        <w:t>AIoT</w:t>
      </w:r>
      <w:proofErr w:type="spellEnd"/>
      <w:r>
        <w:t xml:space="preserve"> device.</w:t>
      </w:r>
    </w:p>
    <w:p w14:paraId="04FBCB30" w14:textId="77777777" w:rsidR="00436BF2" w:rsidRDefault="00436BF2" w:rsidP="00436BF2">
      <w:pPr>
        <w:ind w:left="360"/>
        <w:rPr>
          <w:lang w:eastAsia="zh-CN"/>
        </w:rPr>
      </w:pPr>
      <w:r>
        <w:rPr>
          <w:rFonts w:hint="eastAsia"/>
          <w:lang w:eastAsia="zh-CN"/>
        </w:rPr>
        <w:t xml:space="preserve">6. </w:t>
      </w:r>
      <w:r>
        <w:rPr>
          <w:lang w:eastAsia="zh-CN"/>
        </w:rPr>
        <w:t xml:space="preserve">Reader sends </w:t>
      </w:r>
      <w:r>
        <w:t xml:space="preserve">authentication request message, including device ID and RAND_L1 to </w:t>
      </w:r>
      <w:proofErr w:type="spellStart"/>
      <w:r>
        <w:t>AIoT</w:t>
      </w:r>
      <w:proofErr w:type="spellEnd"/>
      <w:r>
        <w:t xml:space="preserve"> NF.</w:t>
      </w:r>
    </w:p>
    <w:p w14:paraId="4AAEA436" w14:textId="77777777" w:rsidR="00436BF2" w:rsidRDefault="00436BF2" w:rsidP="00436BF2">
      <w:pPr>
        <w:ind w:left="360"/>
        <w:rPr>
          <w:lang w:eastAsia="zh-CN"/>
        </w:rPr>
      </w:pPr>
      <w:r>
        <w:rPr>
          <w:rFonts w:hint="eastAsia"/>
          <w:lang w:eastAsia="zh-CN"/>
        </w:rPr>
        <w:t xml:space="preserve">7. </w:t>
      </w:r>
      <w:proofErr w:type="spellStart"/>
      <w:r>
        <w:rPr>
          <w:lang w:eastAsia="zh-CN"/>
        </w:rPr>
        <w:t>AIoT</w:t>
      </w:r>
      <w:proofErr w:type="spellEnd"/>
      <w:r>
        <w:rPr>
          <w:lang w:eastAsia="zh-CN"/>
        </w:rPr>
        <w:t xml:space="preserve"> NF sends authentication </w:t>
      </w:r>
      <w:r>
        <w:t>request message, including device ID and RAND_L1 to</w:t>
      </w:r>
      <w:r>
        <w:rPr>
          <w:lang w:eastAsia="zh-CN"/>
        </w:rPr>
        <w:t xml:space="preserve"> </w:t>
      </w:r>
      <w:proofErr w:type="spellStart"/>
      <w:r>
        <w:rPr>
          <w:lang w:eastAsia="zh-CN"/>
        </w:rPr>
        <w:t>AIoT</w:t>
      </w:r>
      <w:proofErr w:type="spellEnd"/>
      <w:r w:rsidRPr="00E66DE7">
        <w:rPr>
          <w:lang w:eastAsia="zh-CN"/>
        </w:rPr>
        <w:t xml:space="preserve"> Authentication Function</w:t>
      </w:r>
      <w:r>
        <w:rPr>
          <w:lang w:eastAsia="zh-CN"/>
        </w:rPr>
        <w:t xml:space="preserve">. </w:t>
      </w:r>
    </w:p>
    <w:p w14:paraId="28DE992A" w14:textId="25660A1D" w:rsidR="00436BF2" w:rsidRDefault="00436BF2" w:rsidP="00436BF2">
      <w:pPr>
        <w:ind w:left="360"/>
        <w:rPr>
          <w:lang w:eastAsia="zh-CN"/>
        </w:rPr>
      </w:pPr>
      <w:r>
        <w:rPr>
          <w:rFonts w:hint="eastAsia"/>
          <w:lang w:eastAsia="zh-CN"/>
        </w:rPr>
        <w:t xml:space="preserve">8. </w:t>
      </w:r>
      <w:proofErr w:type="spellStart"/>
      <w:r>
        <w:rPr>
          <w:lang w:eastAsia="zh-CN"/>
        </w:rPr>
        <w:t>AIoT</w:t>
      </w:r>
      <w:proofErr w:type="spellEnd"/>
      <w:r>
        <w:rPr>
          <w:lang w:eastAsia="zh-CN"/>
        </w:rPr>
        <w:t xml:space="preserve"> authentication function sends authentication vector request to </w:t>
      </w:r>
      <w:r>
        <w:rPr>
          <w:rFonts w:hint="eastAsia"/>
          <w:lang w:eastAsia="zh-CN"/>
        </w:rPr>
        <w:t>A</w:t>
      </w:r>
      <w:r>
        <w:rPr>
          <w:lang w:eastAsia="zh-CN"/>
        </w:rPr>
        <w:t xml:space="preserve">DM/ARPF for </w:t>
      </w:r>
      <w:proofErr w:type="spellStart"/>
      <w:r>
        <w:rPr>
          <w:lang w:eastAsia="zh-CN"/>
        </w:rPr>
        <w:t>AIoT</w:t>
      </w:r>
      <w:proofErr w:type="spellEnd"/>
      <w:r>
        <w:rPr>
          <w:lang w:eastAsia="zh-CN"/>
        </w:rPr>
        <w:t xml:space="preserve"> device.</w:t>
      </w:r>
    </w:p>
    <w:p w14:paraId="7EA6A929" w14:textId="218C0EFF" w:rsidR="00436BF2" w:rsidRDefault="00436BF2" w:rsidP="00436BF2">
      <w:pPr>
        <w:ind w:left="360"/>
        <w:rPr>
          <w:lang w:eastAsia="zh-CN"/>
        </w:rPr>
      </w:pPr>
      <w:r>
        <w:rPr>
          <w:rFonts w:hint="eastAsia"/>
          <w:lang w:eastAsia="zh-CN"/>
        </w:rPr>
        <w:t xml:space="preserve">9. </w:t>
      </w:r>
      <w:r>
        <w:rPr>
          <w:lang w:eastAsia="zh-CN"/>
        </w:rPr>
        <w:t xml:space="preserve">ADM generate a random number: RAND. It calculates </w:t>
      </w:r>
      <w:proofErr w:type="spellStart"/>
      <w:r>
        <w:rPr>
          <w:lang w:eastAsia="zh-CN"/>
        </w:rPr>
        <w:t>Kiot</w:t>
      </w:r>
      <w:proofErr w:type="spellEnd"/>
      <w:r>
        <w:rPr>
          <w:lang w:eastAsia="zh-CN"/>
        </w:rPr>
        <w:t xml:space="preserve"> with K (e.g.</w:t>
      </w:r>
      <w:r w:rsidRPr="00CD4220">
        <w:rPr>
          <w:lang w:eastAsia="zh-CN"/>
        </w:rPr>
        <w:t xml:space="preserve"> </w:t>
      </w:r>
      <w:r>
        <w:rPr>
          <w:lang w:eastAsia="zh-CN"/>
        </w:rPr>
        <w:t xml:space="preserve">the root key of </w:t>
      </w:r>
      <w:proofErr w:type="spellStart"/>
      <w:r>
        <w:rPr>
          <w:lang w:eastAsia="zh-CN"/>
        </w:rPr>
        <w:t>AIoT</w:t>
      </w:r>
      <w:proofErr w:type="spellEnd"/>
      <w:r>
        <w:rPr>
          <w:lang w:eastAsia="zh-CN"/>
        </w:rPr>
        <w:t xml:space="preserve"> device), RAND_L1, Device ID </w:t>
      </w:r>
      <w:r>
        <w:rPr>
          <w:rFonts w:hint="eastAsia"/>
          <w:lang w:eastAsia="zh-CN"/>
        </w:rPr>
        <w:t>and</w:t>
      </w:r>
      <w:r>
        <w:rPr>
          <w:lang w:eastAsia="zh-CN"/>
        </w:rPr>
        <w:t xml:space="preserve"> RAND.</w:t>
      </w:r>
    </w:p>
    <w:p w14:paraId="5AB47FFB" w14:textId="3BD27C1C" w:rsidR="00436BF2" w:rsidRDefault="00436BF2" w:rsidP="00436BF2">
      <w:pPr>
        <w:ind w:left="360"/>
        <w:rPr>
          <w:lang w:eastAsia="zh-CN"/>
        </w:rPr>
      </w:pPr>
      <w:r>
        <w:rPr>
          <w:rFonts w:hint="eastAsia"/>
          <w:lang w:eastAsia="zh-CN"/>
        </w:rPr>
        <w:t xml:space="preserve">10. </w:t>
      </w:r>
      <w:r>
        <w:rPr>
          <w:lang w:eastAsia="zh-CN"/>
        </w:rPr>
        <w:t>ADM calculates MAC with K, RAND_L1, and RAND.</w:t>
      </w:r>
    </w:p>
    <w:p w14:paraId="599EA436" w14:textId="5B710A44" w:rsidR="00436BF2" w:rsidRDefault="00436BF2" w:rsidP="00436BF2">
      <w:pPr>
        <w:ind w:left="360"/>
        <w:rPr>
          <w:lang w:eastAsia="zh-CN"/>
        </w:rPr>
      </w:pPr>
      <w:r>
        <w:rPr>
          <w:rFonts w:hint="eastAsia"/>
          <w:lang w:eastAsia="zh-CN"/>
        </w:rPr>
        <w:t xml:space="preserve">11. </w:t>
      </w:r>
      <w:r>
        <w:rPr>
          <w:lang w:eastAsia="zh-CN"/>
        </w:rPr>
        <w:t xml:space="preserve">ADM sends RAND, MAC, device ID and </w:t>
      </w:r>
      <w:proofErr w:type="spellStart"/>
      <w:r>
        <w:rPr>
          <w:lang w:eastAsia="zh-CN"/>
        </w:rPr>
        <w:t>Kiot</w:t>
      </w:r>
      <w:proofErr w:type="spellEnd"/>
      <w:r>
        <w:rPr>
          <w:lang w:eastAsia="zh-CN"/>
        </w:rPr>
        <w:t xml:space="preserve"> to </w:t>
      </w:r>
      <w:proofErr w:type="spellStart"/>
      <w:r w:rsidRPr="00E66DE7">
        <w:rPr>
          <w:lang w:eastAsia="zh-CN"/>
        </w:rPr>
        <w:t>AIoT</w:t>
      </w:r>
      <w:proofErr w:type="spellEnd"/>
      <w:r w:rsidRPr="00E66DE7">
        <w:rPr>
          <w:lang w:eastAsia="zh-CN"/>
        </w:rPr>
        <w:t xml:space="preserve"> Authentication Function</w:t>
      </w:r>
      <w:r>
        <w:rPr>
          <w:lang w:eastAsia="zh-CN"/>
        </w:rPr>
        <w:t xml:space="preserve">. </w:t>
      </w:r>
    </w:p>
    <w:p w14:paraId="360E9844" w14:textId="77777777" w:rsidR="00436BF2" w:rsidRDefault="00436BF2" w:rsidP="00436BF2">
      <w:pPr>
        <w:ind w:left="360"/>
        <w:rPr>
          <w:lang w:eastAsia="zh-CN"/>
        </w:rPr>
      </w:pPr>
      <w:r>
        <w:rPr>
          <w:rFonts w:hint="eastAsia"/>
          <w:lang w:eastAsia="zh-CN"/>
        </w:rPr>
        <w:t xml:space="preserve">12. </w:t>
      </w:r>
      <w:proofErr w:type="spellStart"/>
      <w:r w:rsidRPr="00E66DE7">
        <w:rPr>
          <w:lang w:eastAsia="zh-CN"/>
        </w:rPr>
        <w:t>AIoT</w:t>
      </w:r>
      <w:proofErr w:type="spellEnd"/>
      <w:r w:rsidRPr="00E66DE7">
        <w:rPr>
          <w:lang w:eastAsia="zh-CN"/>
        </w:rPr>
        <w:t xml:space="preserve"> Authentication Function</w:t>
      </w:r>
      <w:r>
        <w:rPr>
          <w:lang w:eastAsia="zh-CN"/>
        </w:rPr>
        <w:t xml:space="preserve"> sends Authentication Response including RAND, MAC, device ID and </w:t>
      </w:r>
      <w:proofErr w:type="spellStart"/>
      <w:r>
        <w:rPr>
          <w:lang w:eastAsia="zh-CN"/>
        </w:rPr>
        <w:t>Kiot</w:t>
      </w:r>
      <w:proofErr w:type="spellEnd"/>
      <w:r>
        <w:rPr>
          <w:lang w:eastAsia="zh-CN"/>
        </w:rPr>
        <w:t xml:space="preserve"> to </w:t>
      </w:r>
      <w:proofErr w:type="spellStart"/>
      <w:r>
        <w:rPr>
          <w:lang w:eastAsia="zh-CN"/>
        </w:rPr>
        <w:t>AIoT</w:t>
      </w:r>
      <w:proofErr w:type="spellEnd"/>
      <w:r>
        <w:rPr>
          <w:lang w:eastAsia="zh-CN"/>
        </w:rPr>
        <w:t xml:space="preserve"> NF. </w:t>
      </w:r>
    </w:p>
    <w:p w14:paraId="68F42AB6" w14:textId="77777777" w:rsidR="00436BF2" w:rsidRDefault="00436BF2" w:rsidP="00436BF2">
      <w:pPr>
        <w:ind w:left="360"/>
        <w:rPr>
          <w:lang w:eastAsia="zh-CN"/>
        </w:rPr>
      </w:pPr>
      <w:r>
        <w:rPr>
          <w:rFonts w:hint="eastAsia"/>
          <w:lang w:eastAsia="zh-CN"/>
        </w:rPr>
        <w:t xml:space="preserve">13. </w:t>
      </w:r>
      <w:proofErr w:type="spellStart"/>
      <w:r>
        <w:rPr>
          <w:lang w:eastAsia="zh-CN"/>
        </w:rPr>
        <w:t>AIoT</w:t>
      </w:r>
      <w:proofErr w:type="spellEnd"/>
      <w:r>
        <w:rPr>
          <w:lang w:eastAsia="zh-CN"/>
        </w:rPr>
        <w:t xml:space="preserve"> NF sends Authentication Response including RAND, MAC, </w:t>
      </w:r>
      <w:r w:rsidRPr="006F27B6">
        <w:rPr>
          <w:lang w:eastAsia="zh-CN"/>
        </w:rPr>
        <w:t>device ID</w:t>
      </w:r>
      <w:r>
        <w:rPr>
          <w:lang w:eastAsia="zh-CN"/>
        </w:rPr>
        <w:t xml:space="preserve"> to Reader.</w:t>
      </w:r>
    </w:p>
    <w:p w14:paraId="7A17894A" w14:textId="77777777" w:rsidR="00436BF2" w:rsidRDefault="00436BF2" w:rsidP="00436BF2">
      <w:pPr>
        <w:ind w:left="360"/>
        <w:rPr>
          <w:lang w:eastAsia="zh-CN"/>
        </w:rPr>
      </w:pPr>
      <w:r>
        <w:rPr>
          <w:rFonts w:hint="eastAsia"/>
          <w:lang w:eastAsia="zh-CN"/>
        </w:rPr>
        <w:t>14. R</w:t>
      </w:r>
      <w:r>
        <w:rPr>
          <w:lang w:eastAsia="zh-CN"/>
        </w:rPr>
        <w:t xml:space="preserve">eader sends Authentication Response including RAND and MAC to </w:t>
      </w:r>
      <w:proofErr w:type="spellStart"/>
      <w:r>
        <w:rPr>
          <w:lang w:eastAsia="zh-CN"/>
        </w:rPr>
        <w:t>AIoT</w:t>
      </w:r>
      <w:proofErr w:type="spellEnd"/>
      <w:r>
        <w:rPr>
          <w:lang w:eastAsia="zh-CN"/>
        </w:rPr>
        <w:t xml:space="preserve"> device </w:t>
      </w:r>
      <w:r w:rsidRPr="0082065C">
        <w:rPr>
          <w:rFonts w:eastAsia="DengXian"/>
        </w:rPr>
        <w:t xml:space="preserve">in </w:t>
      </w:r>
      <w:r>
        <w:rPr>
          <w:lang w:eastAsia="zh-CN"/>
        </w:rPr>
        <w:t xml:space="preserve">the </w:t>
      </w:r>
      <w:r>
        <w:t>command message</w:t>
      </w:r>
      <w:r>
        <w:rPr>
          <w:lang w:eastAsia="zh-CN"/>
        </w:rPr>
        <w:t>.</w:t>
      </w:r>
    </w:p>
    <w:p w14:paraId="73FAE1C7" w14:textId="77777777" w:rsidR="00436BF2" w:rsidRDefault="00436BF2" w:rsidP="00436BF2">
      <w:pPr>
        <w:ind w:left="360"/>
        <w:rPr>
          <w:lang w:eastAsia="zh-CN"/>
        </w:rPr>
      </w:pPr>
      <w:r>
        <w:rPr>
          <w:rFonts w:hint="eastAsia"/>
          <w:lang w:eastAsia="zh-CN"/>
        </w:rPr>
        <w:t xml:space="preserve">15. </w:t>
      </w:r>
      <w:proofErr w:type="spellStart"/>
      <w:r>
        <w:rPr>
          <w:lang w:eastAsia="zh-CN"/>
        </w:rPr>
        <w:t>AIoT</w:t>
      </w:r>
      <w:proofErr w:type="spellEnd"/>
      <w:r>
        <w:rPr>
          <w:lang w:eastAsia="zh-CN"/>
        </w:rPr>
        <w:t xml:space="preserve"> device calculates XMAC </w:t>
      </w:r>
      <w:r>
        <w:rPr>
          <w:rFonts w:hint="eastAsia"/>
          <w:lang w:eastAsia="zh-CN"/>
        </w:rPr>
        <w:t>with</w:t>
      </w:r>
      <w:r>
        <w:rPr>
          <w:lang w:eastAsia="zh-CN"/>
        </w:rPr>
        <w:t xml:space="preserve"> RAND, RAN_L1and K. It verifies XMAC=MAC.</w:t>
      </w:r>
    </w:p>
    <w:p w14:paraId="7AB47FE8" w14:textId="77777777" w:rsidR="00436BF2" w:rsidRDefault="00436BF2" w:rsidP="00436BF2">
      <w:pPr>
        <w:ind w:left="360"/>
        <w:rPr>
          <w:lang w:eastAsia="zh-CN"/>
        </w:rPr>
      </w:pPr>
      <w:r>
        <w:rPr>
          <w:rFonts w:hint="eastAsia"/>
          <w:lang w:eastAsia="zh-CN"/>
        </w:rPr>
        <w:t xml:space="preserve">16. </w:t>
      </w:r>
      <w:proofErr w:type="spellStart"/>
      <w:r>
        <w:rPr>
          <w:lang w:eastAsia="zh-CN"/>
        </w:rPr>
        <w:t>AIoT</w:t>
      </w:r>
      <w:proofErr w:type="spellEnd"/>
      <w:r>
        <w:rPr>
          <w:lang w:eastAsia="zh-CN"/>
        </w:rPr>
        <w:t xml:space="preserve"> device calculates </w:t>
      </w:r>
      <w:proofErr w:type="spellStart"/>
      <w:r>
        <w:rPr>
          <w:lang w:eastAsia="zh-CN"/>
        </w:rPr>
        <w:t>Kiot</w:t>
      </w:r>
      <w:proofErr w:type="spellEnd"/>
      <w:r>
        <w:rPr>
          <w:lang w:eastAsia="zh-CN"/>
        </w:rPr>
        <w:t xml:space="preserve"> with K, RAND_L1, Device ID </w:t>
      </w:r>
      <w:r>
        <w:rPr>
          <w:rFonts w:hint="eastAsia"/>
          <w:lang w:eastAsia="zh-CN"/>
        </w:rPr>
        <w:t>and</w:t>
      </w:r>
      <w:r>
        <w:rPr>
          <w:lang w:eastAsia="zh-CN"/>
        </w:rPr>
        <w:t xml:space="preserve"> RAND.</w:t>
      </w:r>
    </w:p>
    <w:p w14:paraId="799BE7C8" w14:textId="176DC368" w:rsidR="00436BF2" w:rsidRPr="001D14DF" w:rsidRDefault="00436BF2" w:rsidP="00010DF7">
      <w:pPr>
        <w:pStyle w:val="NO"/>
        <w:rPr>
          <w:lang w:eastAsia="zh-CN"/>
        </w:rPr>
      </w:pPr>
      <w:r w:rsidRPr="001D14DF">
        <w:rPr>
          <w:lang w:eastAsia="zh-CN"/>
        </w:rPr>
        <w:t>NOTE 1: Whether DL frequency and UL frequency need to be the same is not addressed in the solution.</w:t>
      </w:r>
    </w:p>
    <w:p w14:paraId="6D17D146" w14:textId="13EDEB7D" w:rsidR="00436BF2" w:rsidRPr="001D14DF" w:rsidRDefault="00436BF2" w:rsidP="00010DF7">
      <w:pPr>
        <w:pStyle w:val="NO"/>
        <w:rPr>
          <w:lang w:eastAsia="zh-CN"/>
        </w:rPr>
      </w:pPr>
      <w:r w:rsidRPr="001D14DF">
        <w:rPr>
          <w:lang w:eastAsia="zh-CN"/>
        </w:rPr>
        <w:t>NOTE 2: How L1 measurements in this solution is aligned with the 3GPP L1 measurements is not addressed in the present document.</w:t>
      </w:r>
    </w:p>
    <w:p w14:paraId="19C02BAC" w14:textId="57DD1599" w:rsidR="00436BF2" w:rsidRPr="001D14DF" w:rsidRDefault="00436BF2" w:rsidP="00010DF7">
      <w:pPr>
        <w:pStyle w:val="NO"/>
      </w:pPr>
      <w:bookmarkStart w:id="1568" w:name="OLE_LINK3"/>
      <w:r w:rsidRPr="001D14DF">
        <w:t xml:space="preserve">NOTE 3: Whether the key generation for </w:t>
      </w:r>
      <w:proofErr w:type="spellStart"/>
      <w:r w:rsidRPr="001D14DF">
        <w:t>AIoT</w:t>
      </w:r>
      <w:proofErr w:type="spellEnd"/>
      <w:r w:rsidRPr="001D14DF">
        <w:t xml:space="preserve"> devices in close proximity result in the same key is not addressed in the solution.</w:t>
      </w:r>
    </w:p>
    <w:p w14:paraId="7C58265E" w14:textId="77777777" w:rsidR="00436BF2" w:rsidRPr="00DA1267" w:rsidRDefault="00436BF2" w:rsidP="00436BF2">
      <w:pPr>
        <w:pStyle w:val="Heading3"/>
      </w:pPr>
      <w:bookmarkStart w:id="1569" w:name="_Toc182841231"/>
      <w:bookmarkStart w:id="1570" w:name="_Toc182899312"/>
      <w:bookmarkStart w:id="1571" w:name="_Toc187937574"/>
      <w:bookmarkStart w:id="1572" w:name="_Toc208305388"/>
      <w:bookmarkEnd w:id="1568"/>
      <w:r w:rsidRPr="00DA1267">
        <w:t>6.</w:t>
      </w:r>
      <w:r>
        <w:t>32</w:t>
      </w:r>
      <w:r w:rsidRPr="00DA1267">
        <w:t>.3</w:t>
      </w:r>
      <w:r w:rsidRPr="00DA1267">
        <w:tab/>
        <w:t>Evaluation</w:t>
      </w:r>
      <w:bookmarkEnd w:id="1569"/>
      <w:bookmarkEnd w:id="1570"/>
      <w:bookmarkEnd w:id="1571"/>
      <w:bookmarkEnd w:id="1572"/>
    </w:p>
    <w:p w14:paraId="6FFB0EFB" w14:textId="579281E5" w:rsidR="00073DE0" w:rsidRDefault="00436BF2" w:rsidP="00436BF2">
      <w:pPr>
        <w:rPr>
          <w:lang w:eastAsia="zh-CN"/>
        </w:rPr>
      </w:pPr>
      <w:r w:rsidRPr="00932E44">
        <w:t>NOTE 4: This solution is not evaluated.</w:t>
      </w:r>
      <w:bookmarkEnd w:id="1553"/>
    </w:p>
    <w:p w14:paraId="043311C9" w14:textId="77777777" w:rsidR="00436BF2" w:rsidRPr="00DA1267" w:rsidRDefault="00436BF2" w:rsidP="00436BF2">
      <w:pPr>
        <w:pStyle w:val="Heading2"/>
      </w:pPr>
      <w:bookmarkStart w:id="1573" w:name="_Toc182841232"/>
      <w:bookmarkStart w:id="1574" w:name="_Toc182899313"/>
      <w:bookmarkStart w:id="1575" w:name="_Toc187937575"/>
      <w:bookmarkStart w:id="1576" w:name="_Toc208305389"/>
      <w:r w:rsidRPr="00DA1267">
        <w:t>6.</w:t>
      </w:r>
      <w:r>
        <w:t>33</w:t>
      </w:r>
      <w:r w:rsidRPr="00DA1267">
        <w:tab/>
        <w:t>Solution #</w:t>
      </w:r>
      <w:r>
        <w:t>33</w:t>
      </w:r>
      <w:r w:rsidRPr="00DA1267">
        <w:t>:</w:t>
      </w:r>
      <w:r w:rsidRPr="00C408EE">
        <w:t xml:space="preserve"> L</w:t>
      </w:r>
      <w:r>
        <w:t>1</w:t>
      </w:r>
      <w:r w:rsidRPr="00C408EE">
        <w:t xml:space="preserve"> Security Key Generation</w:t>
      </w:r>
      <w:bookmarkEnd w:id="1573"/>
      <w:bookmarkEnd w:id="1574"/>
      <w:bookmarkEnd w:id="1575"/>
      <w:bookmarkEnd w:id="1576"/>
    </w:p>
    <w:p w14:paraId="363E0258" w14:textId="77777777" w:rsidR="00436BF2" w:rsidRPr="00DA1267" w:rsidRDefault="00436BF2" w:rsidP="00436BF2">
      <w:pPr>
        <w:pStyle w:val="Heading3"/>
      </w:pPr>
      <w:bookmarkStart w:id="1577" w:name="_Toc182841233"/>
      <w:bookmarkStart w:id="1578" w:name="_Toc182899314"/>
      <w:bookmarkStart w:id="1579" w:name="_Toc187937576"/>
      <w:bookmarkStart w:id="1580" w:name="_Toc208305390"/>
      <w:r w:rsidRPr="00DA1267">
        <w:t>6.</w:t>
      </w:r>
      <w:r>
        <w:t>33</w:t>
      </w:r>
      <w:r w:rsidRPr="00DA1267">
        <w:t>.1</w:t>
      </w:r>
      <w:r w:rsidRPr="00DA1267">
        <w:tab/>
        <w:t>Introduction</w:t>
      </w:r>
      <w:bookmarkEnd w:id="1577"/>
      <w:bookmarkEnd w:id="1578"/>
      <w:bookmarkEnd w:id="1579"/>
      <w:bookmarkEnd w:id="1580"/>
    </w:p>
    <w:p w14:paraId="03ECB7E6" w14:textId="77777777" w:rsidR="00436BF2" w:rsidRDefault="00436BF2" w:rsidP="00436BF2">
      <w:bookmarkStart w:id="1581" w:name="_Hlk181628371"/>
      <w:r w:rsidRPr="007415B1">
        <w:rPr>
          <w:color w:val="000000"/>
          <w:lang w:eastAsia="zh-CN"/>
        </w:rPr>
        <w:t>This solution</w:t>
      </w:r>
      <w:bookmarkEnd w:id="1581"/>
      <w:r w:rsidRPr="007415B1">
        <w:rPr>
          <w:color w:val="000000"/>
          <w:lang w:eastAsia="zh-CN"/>
        </w:rPr>
        <w:t xml:space="preserve"> addresses KI#4. </w:t>
      </w:r>
      <w:r>
        <w:rPr>
          <w:color w:val="000000"/>
          <w:lang w:eastAsia="zh-CN"/>
        </w:rPr>
        <w:t>I</w:t>
      </w:r>
      <w:r>
        <w:t xml:space="preserve">t proposes a L1 security key generation </w:t>
      </w:r>
      <w:proofErr w:type="spellStart"/>
      <w:r>
        <w:t>soluton</w:t>
      </w:r>
      <w:proofErr w:type="spellEnd"/>
      <w:r>
        <w:t xml:space="preserve"> for </w:t>
      </w:r>
      <w:r w:rsidRPr="00D46C1E">
        <w:t>“inventory and command case”.</w:t>
      </w:r>
      <w:r>
        <w:t xml:space="preserve"> </w:t>
      </w:r>
    </w:p>
    <w:p w14:paraId="2B57A26F" w14:textId="77777777" w:rsidR="00436BF2" w:rsidRDefault="00436BF2" w:rsidP="00436BF2">
      <w:r w:rsidRPr="00783011">
        <w:t>P</w:t>
      </w:r>
      <w:r w:rsidRPr="00783011">
        <w:rPr>
          <w:lang w:eastAsia="zh-CN"/>
        </w:rPr>
        <w:t>hysical layer key</w:t>
      </w:r>
      <w:r>
        <w:t xml:space="preserve"> generation utilizing the reciprocity and randomness of wireless channels to generate shared keys includes three main stages: channel feature extraction, channel feature quantization and key negotiation</w:t>
      </w:r>
      <w:r>
        <w:rPr>
          <w:rFonts w:hint="eastAsia"/>
          <w:lang w:eastAsia="zh-CN"/>
        </w:rPr>
        <w:t xml:space="preserve"> </w:t>
      </w:r>
      <w:r>
        <w:rPr>
          <w:lang w:eastAsia="zh-CN"/>
        </w:rPr>
        <w:t>[10]</w:t>
      </w:r>
      <w:r>
        <w:t xml:space="preserve">. </w:t>
      </w:r>
    </w:p>
    <w:p w14:paraId="5BFF58C9" w14:textId="77777777" w:rsidR="00436BF2" w:rsidRPr="007415B1" w:rsidRDefault="00436BF2" w:rsidP="00436BF2">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DFDF667" w14:textId="77777777" w:rsidR="00436BF2" w:rsidRPr="00DA1267" w:rsidRDefault="00436BF2" w:rsidP="00436BF2">
      <w:pPr>
        <w:pStyle w:val="Heading3"/>
      </w:pPr>
      <w:bookmarkStart w:id="1582" w:name="_Toc182841234"/>
      <w:bookmarkStart w:id="1583" w:name="_Toc182899315"/>
      <w:bookmarkStart w:id="1584" w:name="_Toc187937577"/>
      <w:bookmarkStart w:id="1585" w:name="_Toc208305391"/>
      <w:r w:rsidRPr="00DA1267">
        <w:t>6.</w:t>
      </w:r>
      <w:r>
        <w:t>33</w:t>
      </w:r>
      <w:r w:rsidRPr="00DA1267">
        <w:t>.2</w:t>
      </w:r>
      <w:r w:rsidRPr="00DA1267">
        <w:tab/>
        <w:t>Solution details</w:t>
      </w:r>
      <w:bookmarkEnd w:id="1582"/>
      <w:bookmarkEnd w:id="1583"/>
      <w:bookmarkEnd w:id="1584"/>
      <w:bookmarkEnd w:id="1585"/>
    </w:p>
    <w:p w14:paraId="42E2B006" w14:textId="77777777" w:rsidR="00436BF2" w:rsidRPr="00C408EE" w:rsidRDefault="00436BF2" w:rsidP="00436BF2">
      <w:pPr>
        <w:rPr>
          <w:i/>
        </w:rPr>
      </w:pPr>
    </w:p>
    <w:p w14:paraId="0D87B185" w14:textId="2A8E1CF0" w:rsidR="00436BF2" w:rsidRDefault="00436BF2" w:rsidP="00E33F31">
      <w:pPr>
        <w:pStyle w:val="TH"/>
      </w:pPr>
      <w:r>
        <w:object w:dxaOrig="9600" w:dyaOrig="12830" w14:anchorId="1EC4EFDF">
          <v:shape id="_x0000_i1069" type="#_x0000_t75" style="width:479.8pt;height:641.55pt" o:ole="">
            <v:imagedata r:id="rId108" o:title=""/>
          </v:shape>
          <o:OLEObject Type="Embed" ProgID="Visio.Drawing.15" ShapeID="_x0000_i1069" DrawAspect="Content" ObjectID="_1818921216" r:id="rId109"/>
        </w:object>
      </w:r>
    </w:p>
    <w:p w14:paraId="29B1FEE7" w14:textId="77777777" w:rsidR="00436BF2" w:rsidRPr="00783011" w:rsidRDefault="00436BF2" w:rsidP="00E33F31">
      <w:pPr>
        <w:pStyle w:val="TF"/>
      </w:pPr>
      <w:r w:rsidRPr="00783011">
        <w:t>Figure 6.</w:t>
      </w:r>
      <w:r>
        <w:t>33</w:t>
      </w:r>
      <w:r w:rsidRPr="00783011">
        <w:t xml:space="preserve">.2-1 Security Key Derivation using L1 </w:t>
      </w:r>
      <w:r w:rsidRPr="007A5C7D">
        <w:t>measurements</w:t>
      </w:r>
      <w:r w:rsidRPr="00783011">
        <w:t xml:space="preserve"> for “inventory and command case”</w:t>
      </w:r>
    </w:p>
    <w:p w14:paraId="2C8CB79D" w14:textId="77777777" w:rsidR="00436BF2" w:rsidRDefault="00436BF2" w:rsidP="00436BF2">
      <w:pPr>
        <w:rPr>
          <w:lang w:eastAsia="zh-CN"/>
        </w:rPr>
      </w:pPr>
      <w:r>
        <w:rPr>
          <w:rFonts w:hint="eastAsia"/>
          <w:lang w:eastAsia="zh-CN"/>
        </w:rPr>
        <w:t xml:space="preserve">1. </w:t>
      </w:r>
      <w:proofErr w:type="spellStart"/>
      <w:r>
        <w:rPr>
          <w:lang w:eastAsia="zh-CN"/>
        </w:rPr>
        <w:t>AIoT</w:t>
      </w:r>
      <w:proofErr w:type="spellEnd"/>
      <w:r>
        <w:rPr>
          <w:lang w:eastAsia="zh-CN"/>
        </w:rPr>
        <w:t xml:space="preserve"> NF triggers inventory. </w:t>
      </w:r>
      <w:proofErr w:type="spellStart"/>
      <w:r>
        <w:rPr>
          <w:lang w:eastAsia="zh-CN"/>
        </w:rPr>
        <w:t>AIoT</w:t>
      </w:r>
      <w:proofErr w:type="spellEnd"/>
      <w:r>
        <w:rPr>
          <w:lang w:eastAsia="zh-CN"/>
        </w:rPr>
        <w:t xml:space="preserve"> NF could be </w:t>
      </w:r>
      <w:proofErr w:type="spellStart"/>
      <w:r>
        <w:rPr>
          <w:lang w:eastAsia="zh-CN"/>
        </w:rPr>
        <w:t>triggerd</w:t>
      </w:r>
      <w:proofErr w:type="spellEnd"/>
      <w:r>
        <w:rPr>
          <w:lang w:eastAsia="zh-CN"/>
        </w:rPr>
        <w:t xml:space="preserve"> by AF.</w:t>
      </w:r>
    </w:p>
    <w:p w14:paraId="2D6CD7C1" w14:textId="77777777" w:rsidR="00436BF2" w:rsidRDefault="00436BF2" w:rsidP="00436BF2">
      <w:r>
        <w:rPr>
          <w:rFonts w:hint="eastAsia"/>
          <w:lang w:eastAsia="zh-CN"/>
        </w:rPr>
        <w:t xml:space="preserve">2. </w:t>
      </w:r>
      <w:r>
        <w:rPr>
          <w:lang w:eastAsia="zh-CN"/>
        </w:rPr>
        <w:t xml:space="preserve">Reader sends R2D Inventory paging message. </w:t>
      </w:r>
    </w:p>
    <w:p w14:paraId="439DD929" w14:textId="77777777" w:rsidR="00436BF2" w:rsidRDefault="00436BF2" w:rsidP="00436BF2">
      <w:r>
        <w:rPr>
          <w:rFonts w:hint="eastAsia"/>
          <w:lang w:eastAsia="zh-CN"/>
        </w:rPr>
        <w:lastRenderedPageBreak/>
        <w:t xml:space="preserve">3. </w:t>
      </w:r>
      <w:proofErr w:type="spellStart"/>
      <w:r>
        <w:t>AIoT</w:t>
      </w:r>
      <w:proofErr w:type="spellEnd"/>
      <w:r>
        <w:t xml:space="preserve"> device extracts</w:t>
      </w:r>
      <w:r w:rsidRPr="007A5C7D">
        <w:t xml:space="preserve"> </w:t>
      </w:r>
      <w:r>
        <w:t xml:space="preserve">L1 measurements from </w:t>
      </w:r>
      <w:r>
        <w:rPr>
          <w:lang w:eastAsia="zh-CN"/>
        </w:rPr>
        <w:t>Inventory paging message</w:t>
      </w:r>
      <w:r>
        <w:t xml:space="preserve">, and uses L1 measurements </w:t>
      </w:r>
      <w:r>
        <w:rPr>
          <w:rFonts w:hint="eastAsia"/>
          <w:lang w:eastAsia="zh-CN"/>
        </w:rPr>
        <w:t>e</w:t>
      </w:r>
      <w:r>
        <w:rPr>
          <w:lang w:eastAsia="zh-CN"/>
        </w:rPr>
        <w:t xml:space="preserve">.g. </w:t>
      </w:r>
      <w:r>
        <w:rPr>
          <w:lang w:val="en-US" w:eastAsia="zh-CN"/>
        </w:rPr>
        <w:t>L1-RSRP</w:t>
      </w:r>
      <w:r>
        <w:t xml:space="preserve"> to generate K_L1, a</w:t>
      </w:r>
      <w:r w:rsidRPr="00DE635D">
        <w:rPr>
          <w:lang w:eastAsia="zh-CN"/>
        </w:rPr>
        <w:t xml:space="preserve"> physical layer key</w:t>
      </w:r>
      <w:r>
        <w:t xml:space="preserve">. </w:t>
      </w:r>
    </w:p>
    <w:p w14:paraId="19A0CFC4" w14:textId="77777777" w:rsidR="00436BF2" w:rsidRDefault="00436BF2" w:rsidP="00436BF2">
      <w:r>
        <w:rPr>
          <w:rFonts w:hint="eastAsia"/>
          <w:lang w:eastAsia="zh-CN"/>
        </w:rPr>
        <w:t xml:space="preserve">4. </w:t>
      </w:r>
      <w:proofErr w:type="spellStart"/>
      <w:r>
        <w:t>AIoT</w:t>
      </w:r>
      <w:proofErr w:type="spellEnd"/>
      <w:r>
        <w:t xml:space="preserve"> device sends inventory response, </w:t>
      </w:r>
      <w:proofErr w:type="spellStart"/>
      <w:r>
        <w:t>inclusing</w:t>
      </w:r>
      <w:proofErr w:type="spellEnd"/>
      <w:r>
        <w:t xml:space="preserve"> device ID. </w:t>
      </w:r>
    </w:p>
    <w:p w14:paraId="494F4BD3" w14:textId="77777777" w:rsidR="00436BF2" w:rsidRDefault="00436BF2" w:rsidP="00436BF2">
      <w:pPr>
        <w:ind w:left="420"/>
      </w:pPr>
      <w:r>
        <w:t>Note that K_L1 is not needed to be sent over the air interface, because reader can generate the same key.</w:t>
      </w:r>
    </w:p>
    <w:p w14:paraId="021CAB48" w14:textId="77777777" w:rsidR="00436BF2" w:rsidRDefault="00436BF2" w:rsidP="00436BF2">
      <w:r>
        <w:rPr>
          <w:rFonts w:hint="eastAsia"/>
          <w:lang w:eastAsia="zh-CN"/>
        </w:rPr>
        <w:t xml:space="preserve">5. </w:t>
      </w:r>
      <w:r>
        <w:t>Reader extracts L1 measurements from</w:t>
      </w:r>
      <w:r>
        <w:rPr>
          <w:lang w:val="en-US" w:eastAsia="zh-CN"/>
        </w:rPr>
        <w:t xml:space="preserve"> the </w:t>
      </w:r>
      <w:r>
        <w:t>inventory response</w:t>
      </w:r>
      <w:r>
        <w:rPr>
          <w:lang w:val="en-US" w:eastAsia="zh-CN"/>
        </w:rPr>
        <w:t xml:space="preserve"> message and </w:t>
      </w:r>
      <w:r>
        <w:t xml:space="preserve">uses L1 measurements </w:t>
      </w:r>
      <w:r>
        <w:rPr>
          <w:rFonts w:hint="eastAsia"/>
          <w:lang w:eastAsia="zh-CN"/>
        </w:rPr>
        <w:t>e</w:t>
      </w:r>
      <w:r>
        <w:rPr>
          <w:lang w:eastAsia="zh-CN"/>
        </w:rPr>
        <w:t xml:space="preserve">.g. </w:t>
      </w:r>
      <w:r>
        <w:rPr>
          <w:lang w:val="en-US" w:eastAsia="zh-CN"/>
        </w:rPr>
        <w:t>L1-RSRP</w:t>
      </w:r>
      <w:r>
        <w:t xml:space="preserve"> to generate the same K_L1 as </w:t>
      </w:r>
      <w:proofErr w:type="spellStart"/>
      <w:r>
        <w:t>AIoT</w:t>
      </w:r>
      <w:proofErr w:type="spellEnd"/>
      <w:r>
        <w:t xml:space="preserve"> device.</w:t>
      </w:r>
    </w:p>
    <w:p w14:paraId="20E3A387" w14:textId="77777777" w:rsidR="00436BF2" w:rsidRDefault="00436BF2" w:rsidP="00436BF2">
      <w:pPr>
        <w:rPr>
          <w:lang w:eastAsia="zh-CN"/>
        </w:rPr>
      </w:pPr>
      <w:r>
        <w:rPr>
          <w:rFonts w:hint="eastAsia"/>
          <w:lang w:eastAsia="zh-CN"/>
        </w:rPr>
        <w:t xml:space="preserve">6. </w:t>
      </w:r>
      <w:r>
        <w:rPr>
          <w:lang w:eastAsia="zh-CN"/>
        </w:rPr>
        <w:t xml:space="preserve">Reader sends </w:t>
      </w:r>
      <w:r>
        <w:t xml:space="preserve">device ID and K_L1 to </w:t>
      </w:r>
      <w:proofErr w:type="spellStart"/>
      <w:r>
        <w:t>AIoT</w:t>
      </w:r>
      <w:proofErr w:type="spellEnd"/>
      <w:r>
        <w:t xml:space="preserve"> NF.</w:t>
      </w:r>
    </w:p>
    <w:p w14:paraId="580538A0" w14:textId="6FFC2AA6" w:rsidR="00436BF2" w:rsidRDefault="00436BF2" w:rsidP="00436BF2">
      <w:pPr>
        <w:rPr>
          <w:lang w:eastAsia="zh-CN"/>
        </w:rPr>
      </w:pPr>
      <w:r>
        <w:rPr>
          <w:rFonts w:hint="eastAsia"/>
          <w:lang w:eastAsia="zh-CN"/>
        </w:rPr>
        <w:t xml:space="preserve">7. </w:t>
      </w:r>
      <w:proofErr w:type="spellStart"/>
      <w:r>
        <w:rPr>
          <w:lang w:eastAsia="zh-CN"/>
        </w:rPr>
        <w:t>AIoT</w:t>
      </w:r>
      <w:proofErr w:type="spellEnd"/>
      <w:r>
        <w:rPr>
          <w:lang w:eastAsia="zh-CN"/>
        </w:rPr>
        <w:t xml:space="preserve"> NF sends </w:t>
      </w:r>
      <w:r>
        <w:t xml:space="preserve">device ID and K_L1 </w:t>
      </w:r>
      <w:r>
        <w:rPr>
          <w:lang w:eastAsia="zh-CN"/>
        </w:rPr>
        <w:t>to ADM.</w:t>
      </w:r>
    </w:p>
    <w:p w14:paraId="5B5A4703" w14:textId="01CECD42" w:rsidR="00436BF2" w:rsidRDefault="00436BF2" w:rsidP="00436BF2">
      <w:pPr>
        <w:rPr>
          <w:lang w:eastAsia="zh-CN"/>
        </w:rPr>
      </w:pPr>
      <w:r>
        <w:rPr>
          <w:rFonts w:hint="eastAsia"/>
          <w:lang w:eastAsia="zh-CN"/>
        </w:rPr>
        <w:t xml:space="preserve">8. </w:t>
      </w:r>
      <w:r>
        <w:rPr>
          <w:lang w:eastAsia="zh-CN"/>
        </w:rPr>
        <w:t xml:space="preserve">ADM calculates </w:t>
      </w:r>
      <w:proofErr w:type="spellStart"/>
      <w:r>
        <w:rPr>
          <w:lang w:eastAsia="zh-CN"/>
        </w:rPr>
        <w:t>Kiot</w:t>
      </w:r>
      <w:proofErr w:type="spellEnd"/>
      <w:r>
        <w:rPr>
          <w:lang w:eastAsia="zh-CN"/>
        </w:rPr>
        <w:t xml:space="preserve"> with K, K_L1, </w:t>
      </w:r>
      <w:r>
        <w:rPr>
          <w:rFonts w:hint="eastAsia"/>
          <w:lang w:eastAsia="zh-CN"/>
        </w:rPr>
        <w:t>and</w:t>
      </w:r>
      <w:r>
        <w:rPr>
          <w:lang w:eastAsia="zh-CN"/>
        </w:rPr>
        <w:t xml:space="preserve"> Device ID.</w:t>
      </w:r>
    </w:p>
    <w:p w14:paraId="316325B8" w14:textId="58442603" w:rsidR="00436BF2" w:rsidRDefault="00436BF2" w:rsidP="00436BF2">
      <w:pPr>
        <w:rPr>
          <w:lang w:eastAsia="zh-CN"/>
        </w:rPr>
      </w:pPr>
      <w:r>
        <w:rPr>
          <w:rFonts w:hint="eastAsia"/>
          <w:lang w:eastAsia="zh-CN"/>
        </w:rPr>
        <w:t xml:space="preserve">9. </w:t>
      </w:r>
      <w:r>
        <w:rPr>
          <w:lang w:eastAsia="zh-CN"/>
        </w:rPr>
        <w:t xml:space="preserve">ADM sends device ID and </w:t>
      </w:r>
      <w:proofErr w:type="spellStart"/>
      <w:r>
        <w:rPr>
          <w:lang w:eastAsia="zh-CN"/>
        </w:rPr>
        <w:t>Kiot</w:t>
      </w:r>
      <w:proofErr w:type="spellEnd"/>
      <w:r>
        <w:rPr>
          <w:lang w:eastAsia="zh-CN"/>
        </w:rPr>
        <w:t xml:space="preserve"> to </w:t>
      </w:r>
      <w:proofErr w:type="spellStart"/>
      <w:r>
        <w:rPr>
          <w:lang w:eastAsia="zh-CN"/>
        </w:rPr>
        <w:t>AIoT</w:t>
      </w:r>
      <w:proofErr w:type="spellEnd"/>
      <w:r>
        <w:rPr>
          <w:lang w:eastAsia="zh-CN"/>
        </w:rPr>
        <w:t xml:space="preserve"> NF. </w:t>
      </w:r>
    </w:p>
    <w:p w14:paraId="43AABF56" w14:textId="77777777" w:rsidR="00436BF2" w:rsidRDefault="00436BF2" w:rsidP="00436BF2">
      <w:pPr>
        <w:rPr>
          <w:lang w:eastAsia="zh-CN"/>
        </w:rPr>
      </w:pPr>
      <w:r>
        <w:rPr>
          <w:rFonts w:hint="eastAsia"/>
          <w:lang w:eastAsia="zh-CN"/>
        </w:rPr>
        <w:t xml:space="preserve">10. </w:t>
      </w:r>
      <w:proofErr w:type="spellStart"/>
      <w:r>
        <w:rPr>
          <w:lang w:eastAsia="zh-CN"/>
        </w:rPr>
        <w:t>AIoT</w:t>
      </w:r>
      <w:proofErr w:type="spellEnd"/>
      <w:r>
        <w:rPr>
          <w:lang w:eastAsia="zh-CN"/>
        </w:rPr>
        <w:t xml:space="preserve"> NF sends command message which is protected by </w:t>
      </w:r>
      <w:proofErr w:type="spellStart"/>
      <w:r>
        <w:rPr>
          <w:lang w:eastAsia="zh-CN"/>
        </w:rPr>
        <w:t>Kiot</w:t>
      </w:r>
      <w:proofErr w:type="spellEnd"/>
      <w:r>
        <w:rPr>
          <w:lang w:eastAsia="zh-CN"/>
        </w:rPr>
        <w:t>.</w:t>
      </w:r>
    </w:p>
    <w:p w14:paraId="087B28A0" w14:textId="77777777" w:rsidR="00436BF2" w:rsidRDefault="00436BF2" w:rsidP="00436BF2">
      <w:pPr>
        <w:rPr>
          <w:lang w:eastAsia="zh-CN"/>
        </w:rPr>
      </w:pPr>
      <w:r>
        <w:rPr>
          <w:rFonts w:hint="eastAsia"/>
          <w:lang w:eastAsia="zh-CN"/>
        </w:rPr>
        <w:t>11. R</w:t>
      </w:r>
      <w:r>
        <w:rPr>
          <w:lang w:eastAsia="zh-CN"/>
        </w:rPr>
        <w:t xml:space="preserve">eader sends command message protected by </w:t>
      </w:r>
      <w:proofErr w:type="spellStart"/>
      <w:r>
        <w:rPr>
          <w:lang w:eastAsia="zh-CN"/>
        </w:rPr>
        <w:t>Kiot</w:t>
      </w:r>
      <w:proofErr w:type="spellEnd"/>
      <w:r>
        <w:rPr>
          <w:lang w:eastAsia="zh-CN"/>
        </w:rPr>
        <w:t xml:space="preserve"> to </w:t>
      </w:r>
      <w:proofErr w:type="spellStart"/>
      <w:r>
        <w:rPr>
          <w:lang w:eastAsia="zh-CN"/>
        </w:rPr>
        <w:t>AIoT</w:t>
      </w:r>
      <w:proofErr w:type="spellEnd"/>
      <w:r>
        <w:rPr>
          <w:lang w:eastAsia="zh-CN"/>
        </w:rPr>
        <w:t xml:space="preserve"> device.</w:t>
      </w:r>
    </w:p>
    <w:p w14:paraId="77D2488E" w14:textId="77777777" w:rsidR="00436BF2" w:rsidRDefault="00436BF2" w:rsidP="00436BF2">
      <w:pPr>
        <w:rPr>
          <w:lang w:eastAsia="zh-CN"/>
        </w:rPr>
      </w:pPr>
      <w:r>
        <w:rPr>
          <w:rFonts w:hint="eastAsia"/>
          <w:lang w:eastAsia="zh-CN"/>
        </w:rPr>
        <w:t xml:space="preserve">12. </w:t>
      </w:r>
      <w:proofErr w:type="spellStart"/>
      <w:r>
        <w:rPr>
          <w:lang w:eastAsia="zh-CN"/>
        </w:rPr>
        <w:t>AIoT</w:t>
      </w:r>
      <w:proofErr w:type="spellEnd"/>
      <w:r>
        <w:rPr>
          <w:lang w:eastAsia="zh-CN"/>
        </w:rPr>
        <w:t xml:space="preserve"> device calculates </w:t>
      </w:r>
      <w:proofErr w:type="spellStart"/>
      <w:r>
        <w:rPr>
          <w:lang w:eastAsia="zh-CN"/>
        </w:rPr>
        <w:t>Kiot</w:t>
      </w:r>
      <w:proofErr w:type="spellEnd"/>
      <w:r>
        <w:rPr>
          <w:lang w:eastAsia="zh-CN"/>
        </w:rPr>
        <w:t xml:space="preserve"> with K, K_L1, Device ID. </w:t>
      </w:r>
    </w:p>
    <w:p w14:paraId="593665E6" w14:textId="77777777" w:rsidR="00436BF2" w:rsidRDefault="00436BF2" w:rsidP="00436BF2">
      <w:pPr>
        <w:rPr>
          <w:lang w:eastAsia="zh-CN"/>
        </w:rPr>
      </w:pPr>
      <w:r>
        <w:rPr>
          <w:rFonts w:hint="eastAsia"/>
          <w:lang w:eastAsia="zh-CN"/>
        </w:rPr>
        <w:t xml:space="preserve">13. </w:t>
      </w:r>
      <w:proofErr w:type="spellStart"/>
      <w:r>
        <w:rPr>
          <w:lang w:eastAsia="zh-CN"/>
        </w:rPr>
        <w:t>AIoT</w:t>
      </w:r>
      <w:proofErr w:type="spellEnd"/>
      <w:r>
        <w:rPr>
          <w:lang w:eastAsia="zh-CN"/>
        </w:rPr>
        <w:t xml:space="preserve"> device</w:t>
      </w:r>
      <w:r w:rsidRPr="00D81668">
        <w:rPr>
          <w:lang w:eastAsia="zh-CN"/>
        </w:rPr>
        <w:t xml:space="preserve"> </w:t>
      </w:r>
      <w:r>
        <w:rPr>
          <w:lang w:eastAsia="zh-CN"/>
        </w:rPr>
        <w:t>u</w:t>
      </w:r>
      <w:r w:rsidRPr="00D81668">
        <w:rPr>
          <w:lang w:eastAsia="zh-CN"/>
        </w:rPr>
        <w:t>se</w:t>
      </w:r>
      <w:r>
        <w:rPr>
          <w:lang w:eastAsia="zh-CN"/>
        </w:rPr>
        <w:t>s</w:t>
      </w:r>
      <w:r w:rsidRPr="00D81668">
        <w:rPr>
          <w:lang w:eastAsia="zh-CN"/>
        </w:rPr>
        <w:t xml:space="preserve"> </w:t>
      </w:r>
      <w:proofErr w:type="spellStart"/>
      <w:r w:rsidRPr="00D81668">
        <w:rPr>
          <w:lang w:eastAsia="zh-CN"/>
        </w:rPr>
        <w:t>Kiot</w:t>
      </w:r>
      <w:proofErr w:type="spellEnd"/>
      <w:r w:rsidRPr="00D81668">
        <w:rPr>
          <w:lang w:eastAsia="zh-CN"/>
        </w:rPr>
        <w:t xml:space="preserve"> to decip</w:t>
      </w:r>
      <w:r>
        <w:rPr>
          <w:lang w:eastAsia="zh-CN"/>
        </w:rPr>
        <w:t>h</w:t>
      </w:r>
      <w:r w:rsidRPr="00D81668">
        <w:rPr>
          <w:lang w:eastAsia="zh-CN"/>
        </w:rPr>
        <w:t>er or</w:t>
      </w:r>
      <w:r>
        <w:rPr>
          <w:lang w:eastAsia="zh-CN"/>
        </w:rPr>
        <w:t xml:space="preserve"> </w:t>
      </w:r>
      <w:r w:rsidRPr="00D81668">
        <w:rPr>
          <w:lang w:eastAsia="zh-CN"/>
        </w:rPr>
        <w:t>veri</w:t>
      </w:r>
      <w:r>
        <w:rPr>
          <w:lang w:eastAsia="zh-CN"/>
        </w:rPr>
        <w:t>f</w:t>
      </w:r>
      <w:r w:rsidRPr="00D81668">
        <w:rPr>
          <w:lang w:eastAsia="zh-CN"/>
        </w:rPr>
        <w:t>y command message</w:t>
      </w:r>
      <w:r>
        <w:rPr>
          <w:lang w:eastAsia="zh-CN"/>
        </w:rPr>
        <w:t>, depends on the protection methods.</w:t>
      </w:r>
    </w:p>
    <w:p w14:paraId="16EFFB34" w14:textId="0BF81891" w:rsidR="00436BF2" w:rsidRPr="001D14DF" w:rsidRDefault="00436BF2" w:rsidP="00010DF7">
      <w:pPr>
        <w:pStyle w:val="NO"/>
        <w:rPr>
          <w:lang w:eastAsia="zh-CN"/>
        </w:rPr>
      </w:pPr>
      <w:r w:rsidRPr="001D14DF">
        <w:rPr>
          <w:lang w:eastAsia="zh-CN"/>
        </w:rPr>
        <w:t>NOTE 1: Whether DL frequency and UL frequency need to be the same is not addressed in the solution.</w:t>
      </w:r>
    </w:p>
    <w:p w14:paraId="0F84BAC8" w14:textId="6E0F1FAC" w:rsidR="00436BF2" w:rsidRPr="001D14DF" w:rsidRDefault="00436BF2" w:rsidP="00010DF7">
      <w:pPr>
        <w:pStyle w:val="NO"/>
        <w:rPr>
          <w:lang w:eastAsia="zh-CN"/>
        </w:rPr>
      </w:pPr>
      <w:bookmarkStart w:id="1586" w:name="_Hlk182408900"/>
      <w:r w:rsidRPr="001D14DF">
        <w:rPr>
          <w:lang w:eastAsia="zh-CN"/>
        </w:rPr>
        <w:t>NOTE 2: How L1 measurements in this solution is aligned with the 3GPP L1 measurements is not addressed in the present document.</w:t>
      </w:r>
    </w:p>
    <w:bookmarkEnd w:id="1586"/>
    <w:p w14:paraId="4ABC41D2" w14:textId="337E2AAE" w:rsidR="00CF6CE6" w:rsidRPr="003C39C0" w:rsidRDefault="00436BF2" w:rsidP="00436BF2">
      <w:pPr>
        <w:rPr>
          <w:lang w:val="en-US" w:eastAsia="zh-CN"/>
        </w:rPr>
      </w:pPr>
      <w:r w:rsidRPr="006A090B">
        <w:rPr>
          <w:lang w:eastAsia="zh-CN"/>
        </w:rPr>
        <w:t>N</w:t>
      </w:r>
      <w:r>
        <w:rPr>
          <w:lang w:eastAsia="zh-CN"/>
        </w:rPr>
        <w:t>OTE 3</w:t>
      </w:r>
      <w:r w:rsidRPr="006A090B">
        <w:rPr>
          <w:lang w:eastAsia="zh-CN"/>
        </w:rPr>
        <w:t xml:space="preserve">: </w:t>
      </w:r>
      <w:r>
        <w:rPr>
          <w:lang w:eastAsia="zh-CN"/>
        </w:rPr>
        <w:t>W</w:t>
      </w:r>
      <w:r w:rsidRPr="006A090B">
        <w:rPr>
          <w:lang w:eastAsia="zh-CN"/>
        </w:rPr>
        <w:t xml:space="preserve">hether the key generation for </w:t>
      </w:r>
      <w:proofErr w:type="spellStart"/>
      <w:r w:rsidRPr="006A090B">
        <w:rPr>
          <w:lang w:eastAsia="zh-CN"/>
        </w:rPr>
        <w:t>AIoT</w:t>
      </w:r>
      <w:proofErr w:type="spellEnd"/>
      <w:r w:rsidRPr="006A090B">
        <w:rPr>
          <w:lang w:eastAsia="zh-CN"/>
        </w:rPr>
        <w:t xml:space="preserve"> devices in close proximity result in the same key</w:t>
      </w:r>
      <w:r>
        <w:rPr>
          <w:lang w:eastAsia="zh-CN"/>
        </w:rPr>
        <w:t xml:space="preserve"> is not addressed in the solution.</w:t>
      </w:r>
    </w:p>
    <w:p w14:paraId="5A366BA1" w14:textId="125DF851" w:rsidR="0082065C" w:rsidRPr="00DA1267" w:rsidRDefault="0082065C" w:rsidP="0082065C">
      <w:pPr>
        <w:pStyle w:val="Heading2"/>
      </w:pPr>
      <w:bookmarkStart w:id="1587" w:name="_Toc182841236"/>
      <w:bookmarkStart w:id="1588" w:name="_Toc182899317"/>
      <w:bookmarkStart w:id="1589" w:name="_Toc208305392"/>
      <w:r w:rsidRPr="00DA1267">
        <w:t>6.</w:t>
      </w:r>
      <w:r>
        <w:t>34</w:t>
      </w:r>
      <w:r w:rsidRPr="00DA1267">
        <w:tab/>
        <w:t>Solution #</w:t>
      </w:r>
      <w:r>
        <w:t>34</w:t>
      </w:r>
      <w:r w:rsidRPr="00DA1267">
        <w:t xml:space="preserve">: </w:t>
      </w:r>
      <w:r w:rsidRPr="000C2574">
        <w:rPr>
          <w:lang w:eastAsia="zh-CN"/>
        </w:rPr>
        <w:t xml:space="preserve">PHY key based protecting </w:t>
      </w:r>
      <w:proofErr w:type="spellStart"/>
      <w:r w:rsidRPr="000C2574">
        <w:rPr>
          <w:lang w:eastAsia="zh-CN"/>
        </w:rPr>
        <w:t>AIoT</w:t>
      </w:r>
      <w:proofErr w:type="spellEnd"/>
      <w:r w:rsidRPr="000C2574">
        <w:rPr>
          <w:lang w:eastAsia="zh-CN"/>
        </w:rPr>
        <w:t xml:space="preserve"> device identifiers</w:t>
      </w:r>
      <w:bookmarkEnd w:id="1587"/>
      <w:bookmarkEnd w:id="1588"/>
      <w:bookmarkEnd w:id="1589"/>
    </w:p>
    <w:p w14:paraId="74CBF652" w14:textId="37DFC520" w:rsidR="0082065C" w:rsidRDefault="0082065C" w:rsidP="0082065C">
      <w:pPr>
        <w:pStyle w:val="Heading3"/>
      </w:pPr>
      <w:bookmarkStart w:id="1590" w:name="_Toc182841237"/>
      <w:bookmarkStart w:id="1591" w:name="_Toc182899318"/>
      <w:bookmarkStart w:id="1592" w:name="_Toc208305393"/>
      <w:r w:rsidRPr="00DA1267">
        <w:t>6.</w:t>
      </w:r>
      <w:r>
        <w:t>34</w:t>
      </w:r>
      <w:r w:rsidRPr="00DA1267">
        <w:t>.1</w:t>
      </w:r>
      <w:r w:rsidRPr="00DA1267">
        <w:tab/>
        <w:t>Introduction</w:t>
      </w:r>
      <w:bookmarkEnd w:id="1590"/>
      <w:bookmarkEnd w:id="1591"/>
      <w:bookmarkEnd w:id="1592"/>
    </w:p>
    <w:p w14:paraId="4FB5AB23" w14:textId="77777777" w:rsidR="0082065C" w:rsidRDefault="0082065C" w:rsidP="0082065C">
      <w:pPr>
        <w:rPr>
          <w:lang w:eastAsia="zh-CN"/>
        </w:rPr>
      </w:pPr>
      <w:r>
        <w:rPr>
          <w:rFonts w:hint="eastAsia"/>
          <w:lang w:eastAsia="zh-CN"/>
        </w:rPr>
        <w:t>T</w:t>
      </w:r>
      <w:r>
        <w:rPr>
          <w:lang w:eastAsia="zh-CN"/>
        </w:rPr>
        <w:t xml:space="preserve">he solution addresses the security requirement of KI#3: </w:t>
      </w:r>
      <w:r w:rsidRPr="0026479C">
        <w:rPr>
          <w:lang w:eastAsia="zh-CN"/>
        </w:rPr>
        <w:t xml:space="preserve">Privacy by protecting </w:t>
      </w:r>
      <w:proofErr w:type="spellStart"/>
      <w:r w:rsidRPr="0026479C">
        <w:rPr>
          <w:lang w:eastAsia="zh-CN"/>
        </w:rPr>
        <w:t>AIoT</w:t>
      </w:r>
      <w:proofErr w:type="spellEnd"/>
      <w:r w:rsidRPr="0026479C">
        <w:rPr>
          <w:lang w:eastAsia="zh-CN"/>
        </w:rPr>
        <w:t xml:space="preserve"> device identifiers</w:t>
      </w:r>
      <w:r>
        <w:rPr>
          <w:lang w:eastAsia="zh-CN"/>
        </w:rPr>
        <w:t xml:space="preserve">. To prevent the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ID from being exposed in the air interface, t</w:t>
      </w:r>
      <w:r w:rsidRPr="0004587E">
        <w:rPr>
          <w:lang w:eastAsia="zh-CN"/>
        </w:rPr>
        <w:t>h</w:t>
      </w:r>
      <w:r>
        <w:rPr>
          <w:lang w:eastAsia="zh-CN"/>
        </w:rPr>
        <w:t>e</w:t>
      </w:r>
      <w:r w:rsidRPr="0004587E">
        <w:rPr>
          <w:lang w:eastAsia="zh-CN"/>
        </w:rPr>
        <w:t xml:space="preserve"> solution uses the</w:t>
      </w:r>
      <w:r>
        <w:rPr>
          <w:lang w:eastAsia="zh-CN"/>
        </w:rPr>
        <w:t xml:space="preserve"> generated</w:t>
      </w:r>
      <w:r w:rsidRPr="0004587E">
        <w:rPr>
          <w:lang w:eastAsia="zh-CN"/>
        </w:rPr>
        <w:t xml:space="preserve"> </w:t>
      </w:r>
      <w:r>
        <w:rPr>
          <w:lang w:eastAsia="zh-CN"/>
        </w:rPr>
        <w:t>physical layer</w:t>
      </w:r>
      <w:r w:rsidRPr="0004587E">
        <w:rPr>
          <w:lang w:eastAsia="zh-CN"/>
        </w:rPr>
        <w:t xml:space="preserve"> key </w:t>
      </w:r>
      <w:r>
        <w:rPr>
          <w:lang w:eastAsia="zh-CN"/>
        </w:rPr>
        <w:t xml:space="preserve">between </w:t>
      </w:r>
      <w:proofErr w:type="spellStart"/>
      <w:r>
        <w:rPr>
          <w:lang w:eastAsia="zh-CN"/>
        </w:rPr>
        <w:t>AI</w:t>
      </w:r>
      <w:r>
        <w:rPr>
          <w:rFonts w:hint="eastAsia"/>
          <w:lang w:eastAsia="zh-CN"/>
        </w:rPr>
        <w:t>o</w:t>
      </w:r>
      <w:r>
        <w:rPr>
          <w:lang w:eastAsia="zh-CN"/>
        </w:rPr>
        <w:t>T</w:t>
      </w:r>
      <w:proofErr w:type="spellEnd"/>
      <w:r>
        <w:rPr>
          <w:lang w:eastAsia="zh-CN"/>
        </w:rPr>
        <w:t xml:space="preserve"> devices and BS/UE Reader</w:t>
      </w:r>
      <w:r w:rsidRPr="0004587E">
        <w:rPr>
          <w:lang w:eastAsia="zh-CN"/>
        </w:rPr>
        <w:t xml:space="preserve"> to </w:t>
      </w:r>
      <w:r>
        <w:rPr>
          <w:lang w:eastAsia="zh-CN"/>
        </w:rPr>
        <w:t>protect</w:t>
      </w:r>
      <w:r w:rsidRPr="0004587E">
        <w:rPr>
          <w:lang w:eastAsia="zh-CN"/>
        </w:rPr>
        <w:t xml:space="preserve"> the </w:t>
      </w:r>
      <w:proofErr w:type="spellStart"/>
      <w:r w:rsidRPr="0004587E">
        <w:rPr>
          <w:lang w:eastAsia="zh-CN"/>
        </w:rPr>
        <w:t>AIoT</w:t>
      </w:r>
      <w:proofErr w:type="spellEnd"/>
      <w:r w:rsidRPr="0004587E">
        <w:rPr>
          <w:lang w:eastAsia="zh-CN"/>
        </w:rPr>
        <w:t xml:space="preserve"> </w:t>
      </w:r>
      <w:r>
        <w:rPr>
          <w:lang w:eastAsia="zh-CN"/>
        </w:rPr>
        <w:t>ID</w:t>
      </w:r>
      <w:r w:rsidRPr="0004587E">
        <w:rPr>
          <w:lang w:eastAsia="zh-CN"/>
        </w:rPr>
        <w:t xml:space="preserve">s. </w:t>
      </w:r>
    </w:p>
    <w:p w14:paraId="07734798" w14:textId="00CC21E3" w:rsidR="0082065C" w:rsidRDefault="0082065C" w:rsidP="0082065C">
      <w:pPr>
        <w:rPr>
          <w:lang w:eastAsia="zh-CN"/>
        </w:rPr>
      </w:pPr>
      <w:r>
        <w:rPr>
          <w:lang w:eastAsia="zh-CN"/>
        </w:rPr>
        <w:t xml:space="preserve">Physical layer key generation utilizing </w:t>
      </w:r>
      <w:r w:rsidRPr="00985222">
        <w:rPr>
          <w:lang w:eastAsia="zh-CN"/>
        </w:rPr>
        <w:t>the reciprocity and randomness of wireless channels</w:t>
      </w:r>
      <w:r>
        <w:rPr>
          <w:lang w:eastAsia="zh-CN"/>
        </w:rPr>
        <w:t xml:space="preserve"> </w:t>
      </w:r>
      <w:r w:rsidRPr="00985222">
        <w:rPr>
          <w:lang w:eastAsia="zh-CN"/>
        </w:rPr>
        <w:t>to generate shared keys</w:t>
      </w:r>
      <w:r w:rsidRPr="006B5851">
        <w:rPr>
          <w:lang w:eastAsia="zh-CN"/>
        </w:rPr>
        <w:t xml:space="preserve"> includes </w:t>
      </w:r>
      <w:r>
        <w:rPr>
          <w:lang w:eastAsia="zh-CN"/>
        </w:rPr>
        <w:t>three main</w:t>
      </w:r>
      <w:r w:rsidRPr="006B5851">
        <w:rPr>
          <w:lang w:eastAsia="zh-CN"/>
        </w:rPr>
        <w:t xml:space="preserve"> stages: </w:t>
      </w:r>
      <w:r w:rsidRPr="00FD63F9">
        <w:rPr>
          <w:lang w:eastAsia="zh-CN"/>
        </w:rPr>
        <w:t>channel feature extraction,</w:t>
      </w:r>
      <w:r>
        <w:rPr>
          <w:lang w:eastAsia="zh-CN"/>
        </w:rPr>
        <w:t xml:space="preserve"> </w:t>
      </w:r>
      <w:r w:rsidRPr="00FD63F9">
        <w:rPr>
          <w:lang w:eastAsia="zh-CN"/>
        </w:rPr>
        <w:t>quantization and key negotiation</w:t>
      </w:r>
      <w:r>
        <w:rPr>
          <w:lang w:eastAsia="zh-CN"/>
        </w:rPr>
        <w:t xml:space="preserve"> [10]</w:t>
      </w:r>
      <w:r w:rsidRPr="00FD63F9">
        <w:rPr>
          <w:lang w:eastAsia="zh-CN"/>
        </w:rPr>
        <w:t>.</w:t>
      </w:r>
      <w:r w:rsidRPr="006B5851">
        <w:rPr>
          <w:lang w:eastAsia="zh-CN"/>
        </w:rPr>
        <w:t xml:space="preserve"> Channel feature parameters </w:t>
      </w:r>
      <w:r>
        <w:rPr>
          <w:lang w:eastAsia="zh-CN"/>
        </w:rPr>
        <w:t xml:space="preserve">are </w:t>
      </w:r>
      <w:r w:rsidRPr="00434F59">
        <w:rPr>
          <w:lang w:eastAsia="zh-CN"/>
        </w:rPr>
        <w:t>L1 measurements</w:t>
      </w:r>
      <w:r>
        <w:rPr>
          <w:lang w:eastAsia="zh-CN"/>
        </w:rPr>
        <w:t xml:space="preserve">, 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channel phase (CP), etc</w:t>
      </w:r>
      <w:r w:rsidRPr="006B5851">
        <w:rPr>
          <w:lang w:eastAsia="zh-CN"/>
        </w:rPr>
        <w:t>.</w:t>
      </w:r>
      <w:r>
        <w:rPr>
          <w:lang w:eastAsia="zh-CN"/>
        </w:rPr>
        <w:t xml:space="preserve"> 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C8E3894" w14:textId="7E20FF85" w:rsidR="0082065C" w:rsidRPr="00482892" w:rsidRDefault="0082065C" w:rsidP="0082065C">
      <w:pPr>
        <w:rPr>
          <w:lang w:eastAsia="zh-CN"/>
        </w:rPr>
      </w:pPr>
      <w:r>
        <w:rPr>
          <w:lang w:val="en-US"/>
        </w:rPr>
        <w:t xml:space="preserve">The solution focuses on the </w:t>
      </w:r>
      <w:proofErr w:type="spellStart"/>
      <w:r>
        <w:rPr>
          <w:lang w:val="en-US"/>
        </w:rPr>
        <w:t>AIoT</w:t>
      </w:r>
      <w:proofErr w:type="spellEnd"/>
      <w:r>
        <w:rPr>
          <w:lang w:val="en-US"/>
        </w:rPr>
        <w:t xml:space="preserve"> Inventory operation.</w:t>
      </w:r>
      <w:r w:rsidRPr="00927D32">
        <w:rPr>
          <w:lang w:eastAsia="zh-CN"/>
        </w:rPr>
        <w:t xml:space="preserve"> </w:t>
      </w:r>
      <w:r>
        <w:rPr>
          <w:lang w:eastAsia="zh-CN"/>
        </w:rPr>
        <w:t>S</w:t>
      </w:r>
      <w:r>
        <w:rPr>
          <w:rFonts w:hint="eastAsia"/>
          <w:lang w:eastAsia="zh-CN"/>
        </w:rPr>
        <w:t>pecifica</w:t>
      </w:r>
      <w:r>
        <w:rPr>
          <w:lang w:eastAsia="zh-CN"/>
        </w:rPr>
        <w:t xml:space="preserve">lly, the </w:t>
      </w:r>
      <w:proofErr w:type="spellStart"/>
      <w:r>
        <w:t>AIoT</w:t>
      </w:r>
      <w:proofErr w:type="spellEnd"/>
      <w:r>
        <w:t xml:space="preserve"> device matches the partial </w:t>
      </w:r>
      <w:proofErr w:type="spellStart"/>
      <w:r>
        <w:t>AIoT</w:t>
      </w:r>
      <w:proofErr w:type="spellEnd"/>
      <w:r>
        <w:t xml:space="preserve"> device ID will performs random-access procedure to establish the AS connection with Reader</w:t>
      </w:r>
      <w:r>
        <w:rPr>
          <w:lang w:eastAsia="zh-CN"/>
        </w:rPr>
        <w:t xml:space="preserve">. During </w:t>
      </w:r>
      <w:r>
        <w:t>random-access procedure</w:t>
      </w:r>
      <w:r>
        <w:rPr>
          <w:lang w:eastAsia="zh-CN"/>
        </w:rPr>
        <w:t xml:space="preserve">, the </w:t>
      </w:r>
      <w:proofErr w:type="spellStart"/>
      <w:r>
        <w:rPr>
          <w:lang w:eastAsia="zh-CN"/>
        </w:rPr>
        <w:t>AI</w:t>
      </w:r>
      <w:r>
        <w:rPr>
          <w:rFonts w:hint="eastAsia"/>
          <w:lang w:eastAsia="zh-CN"/>
        </w:rPr>
        <w:t>o</w:t>
      </w:r>
      <w:r>
        <w:rPr>
          <w:lang w:eastAsia="zh-CN"/>
        </w:rPr>
        <w:t>T</w:t>
      </w:r>
      <w:proofErr w:type="spellEnd"/>
      <w:r>
        <w:rPr>
          <w:lang w:eastAsia="zh-CN"/>
        </w:rPr>
        <w:t xml:space="preserve"> device and Reader </w:t>
      </w:r>
      <w:r w:rsidRPr="00A841D8">
        <w:rPr>
          <w:lang w:eastAsia="zh-CN"/>
        </w:rPr>
        <w:t>extract channel features respectively, and use channel features to generate</w:t>
      </w:r>
      <w:r>
        <w:rPr>
          <w:lang w:eastAsia="zh-CN"/>
        </w:rPr>
        <w:t xml:space="preserve"> the</w:t>
      </w:r>
      <w:r w:rsidRPr="00A841D8">
        <w:rPr>
          <w:lang w:eastAsia="zh-CN"/>
        </w:rPr>
        <w:t xml:space="preserve"> </w:t>
      </w:r>
      <w:r>
        <w:rPr>
          <w:lang w:eastAsia="zh-CN"/>
        </w:rPr>
        <w:t>shared PHY</w:t>
      </w:r>
      <w:r w:rsidRPr="00A841D8">
        <w:rPr>
          <w:lang w:eastAsia="zh-CN"/>
        </w:rPr>
        <w:t xml:space="preserve"> key</w:t>
      </w:r>
      <w:r>
        <w:rPr>
          <w:lang w:eastAsia="zh-CN"/>
        </w:rPr>
        <w:t xml:space="preserve"> to protects </w:t>
      </w:r>
      <w:proofErr w:type="spellStart"/>
      <w:r>
        <w:rPr>
          <w:lang w:eastAsia="zh-CN"/>
        </w:rPr>
        <w:t>AI</w:t>
      </w:r>
      <w:r>
        <w:rPr>
          <w:rFonts w:hint="eastAsia"/>
          <w:lang w:eastAsia="zh-CN"/>
        </w:rPr>
        <w:t>oT</w:t>
      </w:r>
      <w:proofErr w:type="spellEnd"/>
      <w:r>
        <w:rPr>
          <w:lang w:eastAsia="zh-CN"/>
        </w:rPr>
        <w:t xml:space="preserve"> permanent ID. </w:t>
      </w:r>
    </w:p>
    <w:p w14:paraId="271D85F8" w14:textId="61F811D9" w:rsidR="0082065C" w:rsidRPr="00DA1267" w:rsidRDefault="0082065C" w:rsidP="0082065C">
      <w:pPr>
        <w:pStyle w:val="Heading3"/>
      </w:pPr>
      <w:bookmarkStart w:id="1593" w:name="_Toc182841238"/>
      <w:bookmarkStart w:id="1594" w:name="_Toc182899319"/>
      <w:bookmarkStart w:id="1595" w:name="_Toc208305394"/>
      <w:r w:rsidRPr="00DA1267">
        <w:lastRenderedPageBreak/>
        <w:t>6.</w:t>
      </w:r>
      <w:r>
        <w:rPr>
          <w:rFonts w:hint="eastAsia"/>
          <w:lang w:eastAsia="zh-CN"/>
        </w:rPr>
        <w:t>34</w:t>
      </w:r>
      <w:r w:rsidRPr="00DA1267">
        <w:t>.2</w:t>
      </w:r>
      <w:r w:rsidRPr="00DA1267">
        <w:tab/>
        <w:t>Solution details</w:t>
      </w:r>
      <w:bookmarkEnd w:id="1593"/>
      <w:bookmarkEnd w:id="1594"/>
      <w:bookmarkEnd w:id="1595"/>
    </w:p>
    <w:p w14:paraId="32A94CD7" w14:textId="3AD7278C" w:rsidR="0082065C" w:rsidRDefault="0082065C" w:rsidP="00E33F31">
      <w:pPr>
        <w:pStyle w:val="TH"/>
        <w:rPr>
          <w:lang w:eastAsia="zh-CN"/>
        </w:rPr>
      </w:pPr>
      <w:r>
        <w:rPr>
          <w:lang w:eastAsia="zh-CN"/>
        </w:rPr>
        <w:object w:dxaOrig="14028" w:dyaOrig="9120" w14:anchorId="1770B758">
          <v:shape id="_x0000_i1070" type="#_x0000_t75" style="width:479.3pt;height:311.65pt" o:ole="">
            <v:imagedata r:id="rId110" o:title=""/>
          </v:shape>
          <o:OLEObject Type="Embed" ProgID="Visio.Drawing.15" ShapeID="_x0000_i1070" DrawAspect="Content" ObjectID="_1818921217" r:id="rId111"/>
        </w:object>
      </w:r>
    </w:p>
    <w:p w14:paraId="23F5B477" w14:textId="7C15D069" w:rsidR="0082065C" w:rsidRPr="005A2195" w:rsidRDefault="0082065C" w:rsidP="00E33F31">
      <w:pPr>
        <w:pStyle w:val="TF"/>
        <w:rPr>
          <w:lang w:eastAsia="zh-CN"/>
        </w:rPr>
      </w:pPr>
      <w:r w:rsidRPr="005A2195">
        <w:rPr>
          <w:lang w:eastAsia="zh-CN"/>
        </w:rPr>
        <w:t>Figure 6.</w:t>
      </w:r>
      <w:r>
        <w:rPr>
          <w:lang w:eastAsia="zh-CN"/>
        </w:rPr>
        <w:t>34</w:t>
      </w:r>
      <w:r w:rsidRPr="005A2195">
        <w:rPr>
          <w:lang w:eastAsia="zh-CN"/>
        </w:rPr>
        <w:t xml:space="preserve">.2-1: </w:t>
      </w:r>
      <w:r w:rsidRPr="003B276B">
        <w:rPr>
          <w:lang w:eastAsia="zh-CN"/>
        </w:rPr>
        <w:t xml:space="preserve">PHY key based protecting </w:t>
      </w:r>
      <w:proofErr w:type="spellStart"/>
      <w:r w:rsidRPr="003B276B">
        <w:rPr>
          <w:lang w:eastAsia="zh-CN"/>
        </w:rPr>
        <w:t>AIoT</w:t>
      </w:r>
      <w:proofErr w:type="spellEnd"/>
      <w:r w:rsidRPr="003B276B">
        <w:rPr>
          <w:lang w:eastAsia="zh-CN"/>
        </w:rPr>
        <w:t xml:space="preserve"> device identifiers</w:t>
      </w:r>
    </w:p>
    <w:p w14:paraId="24190356" w14:textId="12694C61" w:rsidR="0082065C" w:rsidRDefault="0082065C" w:rsidP="0082065C">
      <w:pPr>
        <w:rPr>
          <w:lang w:eastAsia="zh-CN"/>
        </w:rPr>
      </w:pPr>
      <w:r>
        <w:rPr>
          <w:lang w:eastAsia="zh-CN"/>
        </w:rPr>
        <w:t xml:space="preserve">1. </w:t>
      </w:r>
      <w:r w:rsidRPr="003C1071">
        <w:rPr>
          <w:lang w:eastAsia="zh-CN"/>
        </w:rPr>
        <w:t xml:space="preserve">The AF sends the </w:t>
      </w:r>
      <w:proofErr w:type="spellStart"/>
      <w:r w:rsidRPr="003C1071">
        <w:rPr>
          <w:lang w:eastAsia="zh-CN"/>
        </w:rPr>
        <w:t>AIoT</w:t>
      </w:r>
      <w:proofErr w:type="spellEnd"/>
      <w:r w:rsidRPr="003C1071">
        <w:rPr>
          <w:lang w:eastAsia="zh-CN"/>
        </w:rPr>
        <w:t xml:space="preserve"> </w:t>
      </w:r>
      <w:r>
        <w:rPr>
          <w:lang w:eastAsia="zh-CN"/>
        </w:rPr>
        <w:t xml:space="preserve">Inventory Request to the </w:t>
      </w:r>
      <w:proofErr w:type="spellStart"/>
      <w:r>
        <w:rPr>
          <w:lang w:eastAsia="zh-CN"/>
        </w:rPr>
        <w:t>AIoT</w:t>
      </w:r>
      <w:proofErr w:type="spellEnd"/>
      <w:r>
        <w:rPr>
          <w:lang w:eastAsia="zh-CN"/>
        </w:rPr>
        <w:t xml:space="preserve"> NF via the NEF.</w:t>
      </w:r>
    </w:p>
    <w:p w14:paraId="6EA1C65E" w14:textId="4E641E99" w:rsidR="0082065C" w:rsidRDefault="0082065C" w:rsidP="0082065C">
      <w:pPr>
        <w:rPr>
          <w:lang w:val="en-US"/>
        </w:rPr>
      </w:pPr>
      <w:r>
        <w:t xml:space="preserve">2. The </w:t>
      </w:r>
      <w:proofErr w:type="spellStart"/>
      <w:r w:rsidRPr="003809E3">
        <w:rPr>
          <w:lang w:val="en-US"/>
        </w:rPr>
        <w:t>AIoT</w:t>
      </w:r>
      <w:proofErr w:type="spellEnd"/>
      <w:r w:rsidRPr="003809E3">
        <w:rPr>
          <w:lang w:val="en-US"/>
        </w:rPr>
        <w:t xml:space="preserve"> NF </w:t>
      </w:r>
      <w:r w:rsidRPr="00AA3430">
        <w:rPr>
          <w:rFonts w:eastAsia="DengXian"/>
        </w:rPr>
        <w:t xml:space="preserve">triggers the </w:t>
      </w:r>
      <w:r w:rsidRPr="00AA3430">
        <w:rPr>
          <w:rFonts w:eastAsia="DengXian" w:hint="eastAsia"/>
        </w:rPr>
        <w:t xml:space="preserve">BS/UE readers to perform </w:t>
      </w:r>
      <w:proofErr w:type="spellStart"/>
      <w:r w:rsidRPr="00AA3430">
        <w:rPr>
          <w:rFonts w:eastAsia="DengXian"/>
        </w:rPr>
        <w:t>A</w:t>
      </w:r>
      <w:r w:rsidRPr="00AA3430">
        <w:rPr>
          <w:rFonts w:eastAsia="DengXian" w:hint="eastAsia"/>
        </w:rPr>
        <w:t>I</w:t>
      </w:r>
      <w:r w:rsidRPr="00AA3430">
        <w:rPr>
          <w:rFonts w:eastAsia="DengXian"/>
        </w:rPr>
        <w:t>oT</w:t>
      </w:r>
      <w:proofErr w:type="spellEnd"/>
      <w:r w:rsidRPr="00AA3430">
        <w:rPr>
          <w:rFonts w:eastAsia="DengXian"/>
        </w:rPr>
        <w:t xml:space="preserve"> </w:t>
      </w:r>
      <w:r>
        <w:rPr>
          <w:rFonts w:eastAsia="DengXian"/>
        </w:rPr>
        <w:t>I</w:t>
      </w:r>
      <w:r>
        <w:rPr>
          <w:rFonts w:eastAsia="DengXian" w:hint="eastAsia"/>
          <w:lang w:eastAsia="zh-CN"/>
        </w:rPr>
        <w:t>nventory</w:t>
      </w:r>
      <w:r w:rsidRPr="00AA3430">
        <w:rPr>
          <w:rFonts w:eastAsia="DengXian"/>
        </w:rPr>
        <w:t xml:space="preserve"> operation towards the </w:t>
      </w:r>
      <w:proofErr w:type="spellStart"/>
      <w:r w:rsidRPr="00AA3430">
        <w:rPr>
          <w:rFonts w:eastAsia="DengXian"/>
        </w:rPr>
        <w:t>AIoT</w:t>
      </w:r>
      <w:proofErr w:type="spellEnd"/>
      <w:r w:rsidRPr="00AA3430">
        <w:rPr>
          <w:rFonts w:eastAsia="DengXian"/>
        </w:rPr>
        <w:t xml:space="preserve"> Devices</w:t>
      </w:r>
      <w:r w:rsidRPr="003809E3">
        <w:rPr>
          <w:lang w:val="en-US"/>
        </w:rPr>
        <w:t xml:space="preserve">. </w:t>
      </w:r>
    </w:p>
    <w:p w14:paraId="4F43F2F7" w14:textId="1A4053F2" w:rsidR="0082065C" w:rsidRPr="00164C6B" w:rsidRDefault="0082065C" w:rsidP="0082065C">
      <w:pPr>
        <w:rPr>
          <w:lang w:val="en-US"/>
        </w:rPr>
      </w:pPr>
      <w:r>
        <w:rPr>
          <w:lang w:eastAsia="zh-CN"/>
        </w:rPr>
        <w:t xml:space="preserve">3. </w:t>
      </w:r>
      <w:r>
        <w:rPr>
          <w:rFonts w:hint="eastAsia"/>
          <w:lang w:eastAsia="zh-CN"/>
        </w:rPr>
        <w:t>T</w:t>
      </w:r>
      <w:r>
        <w:rPr>
          <w:lang w:eastAsia="zh-CN"/>
        </w:rPr>
        <w:t xml:space="preserve">he BS/UE Reader sends the </w:t>
      </w:r>
      <w:proofErr w:type="spellStart"/>
      <w:r>
        <w:rPr>
          <w:lang w:eastAsia="zh-CN"/>
        </w:rPr>
        <w:t>AIoT</w:t>
      </w:r>
      <w:proofErr w:type="spellEnd"/>
      <w:r>
        <w:rPr>
          <w:lang w:eastAsia="zh-CN"/>
        </w:rPr>
        <w:t xml:space="preserve"> Paging Request to the </w:t>
      </w:r>
      <w:proofErr w:type="spellStart"/>
      <w:r>
        <w:rPr>
          <w:lang w:eastAsia="zh-CN"/>
        </w:rPr>
        <w:t>Ai</w:t>
      </w:r>
      <w:r>
        <w:rPr>
          <w:rFonts w:hint="eastAsia"/>
          <w:lang w:eastAsia="zh-CN"/>
        </w:rPr>
        <w:t>o</w:t>
      </w:r>
      <w:r>
        <w:rPr>
          <w:lang w:eastAsia="zh-CN"/>
        </w:rPr>
        <w:t>T</w:t>
      </w:r>
      <w:proofErr w:type="spellEnd"/>
      <w:r>
        <w:rPr>
          <w:lang w:eastAsia="zh-CN"/>
        </w:rPr>
        <w:t xml:space="preserve"> device</w:t>
      </w:r>
      <w:r>
        <w:t>.</w:t>
      </w:r>
    </w:p>
    <w:p w14:paraId="7CCCE071" w14:textId="09DC690F" w:rsidR="0082065C" w:rsidRPr="00D55491" w:rsidRDefault="0082065C" w:rsidP="0082065C">
      <w:pPr>
        <w:rPr>
          <w:lang w:val="en-US"/>
        </w:rPr>
      </w:pPr>
      <w:r>
        <w:t xml:space="preserve">4. The </w:t>
      </w:r>
      <w:proofErr w:type="spellStart"/>
      <w:r>
        <w:t>AIoT</w:t>
      </w:r>
      <w:proofErr w:type="spellEnd"/>
      <w:r>
        <w:t xml:space="preserve"> device performs the PHY key </w:t>
      </w:r>
      <w:r>
        <w:rPr>
          <w:rFonts w:hint="eastAsia"/>
          <w:lang w:eastAsia="zh-CN"/>
        </w:rPr>
        <w:t>generation</w:t>
      </w:r>
      <w:r>
        <w:t>:</w:t>
      </w:r>
    </w:p>
    <w:p w14:paraId="5ACB52C6" w14:textId="77777777" w:rsidR="0082065C" w:rsidRDefault="0082065C" w:rsidP="0082065C">
      <w:pPr>
        <w:ind w:left="284"/>
        <w:rPr>
          <w:lang w:eastAsia="zh-CN"/>
        </w:rPr>
      </w:pPr>
      <w:bookmarkStart w:id="1596" w:name="_Hlk181612623"/>
      <w:r>
        <w:rPr>
          <w:lang w:eastAsia="zh-CN"/>
        </w:rPr>
        <w:t xml:space="preserve">a. </w:t>
      </w:r>
      <w:r>
        <w:rPr>
          <w:lang w:val="en-US" w:eastAsia="zh-CN"/>
        </w:rPr>
        <w:t xml:space="preserve">The </w:t>
      </w:r>
      <w:proofErr w:type="spellStart"/>
      <w:r>
        <w:rPr>
          <w:lang w:val="en-US" w:eastAsia="zh-CN"/>
        </w:rPr>
        <w:t>AIoT</w:t>
      </w:r>
      <w:proofErr w:type="spellEnd"/>
      <w:r>
        <w:rPr>
          <w:lang w:val="en-US" w:eastAsia="zh-CN"/>
        </w:rPr>
        <w:t xml:space="preserve"> device measures the L1-RSRP according the </w:t>
      </w:r>
      <w:proofErr w:type="spellStart"/>
      <w:r>
        <w:rPr>
          <w:lang w:val="en-US" w:eastAsia="zh-CN"/>
        </w:rPr>
        <w:t>AI</w:t>
      </w:r>
      <w:r>
        <w:rPr>
          <w:rFonts w:hint="eastAsia"/>
          <w:lang w:val="en-US" w:eastAsia="zh-CN"/>
        </w:rPr>
        <w:t>o</w:t>
      </w:r>
      <w:r>
        <w:rPr>
          <w:lang w:val="en-US" w:eastAsia="zh-CN"/>
        </w:rPr>
        <w:t>T</w:t>
      </w:r>
      <w:proofErr w:type="spellEnd"/>
      <w:r>
        <w:rPr>
          <w:lang w:val="en-US" w:eastAsia="zh-CN"/>
        </w:rPr>
        <w:t xml:space="preserve"> Paging Request message</w:t>
      </w:r>
    </w:p>
    <w:p w14:paraId="45335C5B" w14:textId="77777777" w:rsidR="0082065C" w:rsidRDefault="0082065C" w:rsidP="0082065C">
      <w:pPr>
        <w:ind w:left="284"/>
        <w:rPr>
          <w:lang w:eastAsia="zh-CN"/>
        </w:rPr>
      </w:pPr>
      <w:r>
        <w:rPr>
          <w:lang w:eastAsia="zh-CN"/>
        </w:rPr>
        <w:t xml:space="preserve">b. </w:t>
      </w:r>
      <w:r>
        <w:rPr>
          <w:rFonts w:hint="eastAsia"/>
          <w:lang w:val="en-US" w:eastAsia="zh-CN"/>
        </w:rPr>
        <w:t>T</w:t>
      </w:r>
      <w:r>
        <w:rPr>
          <w:lang w:val="en-US" w:eastAsia="zh-CN"/>
        </w:rPr>
        <w:t xml:space="preserve">he </w:t>
      </w:r>
      <w:proofErr w:type="spellStart"/>
      <w:r>
        <w:rPr>
          <w:lang w:val="en-US" w:eastAsia="zh-CN"/>
        </w:rPr>
        <w:t>AIoT</w:t>
      </w:r>
      <w:proofErr w:type="spellEnd"/>
      <w:r>
        <w:rPr>
          <w:lang w:val="en-US" w:eastAsia="zh-CN"/>
        </w:rPr>
        <w:t xml:space="preserve"> </w:t>
      </w:r>
      <w:r w:rsidRPr="003B5C73">
        <w:rPr>
          <w:lang w:val="en-US" w:eastAsia="zh-CN"/>
        </w:rPr>
        <w:t>device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E6AF483" w14:textId="77777777" w:rsidR="0082065C" w:rsidRDefault="0082065C" w:rsidP="0082065C">
      <w:pPr>
        <w:ind w:left="284"/>
        <w:rPr>
          <w:lang w:eastAsia="zh-CN"/>
        </w:rPr>
      </w:pPr>
      <w:r>
        <w:rPr>
          <w:lang w:eastAsia="zh-CN"/>
        </w:rPr>
        <w:t xml:space="preserve">c. </w:t>
      </w:r>
      <w:r>
        <w:rPr>
          <w:lang w:val="en-US" w:eastAsia="zh-CN"/>
        </w:rPr>
        <w:t xml:space="preserve">The </w:t>
      </w:r>
      <w:proofErr w:type="spellStart"/>
      <w:r>
        <w:rPr>
          <w:lang w:val="en-US" w:eastAsia="zh-CN"/>
        </w:rPr>
        <w:t>AIoT</w:t>
      </w:r>
      <w:proofErr w:type="spellEnd"/>
      <w:r>
        <w:rPr>
          <w:lang w:val="en-US" w:eastAsia="zh-CN"/>
        </w:rPr>
        <w:t xml:space="preserve"> device protects its permanent ID with the generated PHY key</w:t>
      </w:r>
      <w:r>
        <w:rPr>
          <w:lang w:eastAsia="zh-CN"/>
        </w:rPr>
        <w:t xml:space="preserve">. </w:t>
      </w:r>
    </w:p>
    <w:bookmarkEnd w:id="1596"/>
    <w:p w14:paraId="48331D2E" w14:textId="24B5BA17" w:rsidR="0082065C" w:rsidRDefault="0082065C" w:rsidP="0082065C">
      <w:pPr>
        <w:rPr>
          <w:lang w:val="en-US"/>
        </w:rPr>
      </w:pPr>
      <w:r>
        <w:rPr>
          <w:lang w:val="en-US" w:eastAsia="zh-CN"/>
        </w:rPr>
        <w:t xml:space="preserve">5. The </w:t>
      </w:r>
      <w:proofErr w:type="spellStart"/>
      <w:r>
        <w:rPr>
          <w:lang w:val="en-US" w:eastAsia="zh-CN"/>
        </w:rPr>
        <w:t>AIoT</w:t>
      </w:r>
      <w:proofErr w:type="spellEnd"/>
      <w:r>
        <w:rPr>
          <w:lang w:val="en-US" w:eastAsia="zh-CN"/>
        </w:rPr>
        <w:t xml:space="preserve"> device sends </w:t>
      </w:r>
      <w:r>
        <w:rPr>
          <w:lang w:eastAsia="zh-CN"/>
        </w:rPr>
        <w:t xml:space="preserve">the </w:t>
      </w:r>
      <w:proofErr w:type="spellStart"/>
      <w:r>
        <w:rPr>
          <w:lang w:eastAsia="zh-CN"/>
        </w:rPr>
        <w:t>AIoT</w:t>
      </w:r>
      <w:proofErr w:type="spellEnd"/>
      <w:r>
        <w:rPr>
          <w:lang w:eastAsia="zh-CN"/>
        </w:rPr>
        <w:t xml:space="preserve"> Paging Response</w:t>
      </w:r>
      <w:r>
        <w:rPr>
          <w:lang w:val="en-US" w:eastAsia="zh-CN"/>
        </w:rPr>
        <w:t xml:space="preserve"> to the BS/UE Reader, including the </w:t>
      </w:r>
      <w:r>
        <w:t xml:space="preserve">protected </w:t>
      </w:r>
      <w:proofErr w:type="spellStart"/>
      <w:r>
        <w:t>AioT</w:t>
      </w:r>
      <w:proofErr w:type="spellEnd"/>
      <w:r>
        <w:t xml:space="preserve"> Device ID</w:t>
      </w:r>
      <w:r>
        <w:rPr>
          <w:lang w:val="en-US" w:eastAsia="zh-CN"/>
        </w:rPr>
        <w:t>.</w:t>
      </w:r>
    </w:p>
    <w:p w14:paraId="6BF35483" w14:textId="26A9A02A" w:rsidR="0082065C" w:rsidRDefault="0082065C" w:rsidP="0082065C">
      <w:pPr>
        <w:rPr>
          <w:lang w:val="en-US"/>
        </w:rPr>
      </w:pPr>
      <w:r>
        <w:rPr>
          <w:lang w:val="en-US" w:eastAsia="zh-CN"/>
        </w:rPr>
        <w:t xml:space="preserve">6. The BS/UE Reader </w:t>
      </w:r>
      <w:r>
        <w:t xml:space="preserve">performs the PHY key </w:t>
      </w:r>
      <w:r>
        <w:rPr>
          <w:rFonts w:hint="eastAsia"/>
          <w:lang w:eastAsia="zh-CN"/>
        </w:rPr>
        <w:t>generation</w:t>
      </w:r>
      <w:r>
        <w:t xml:space="preserve"> and obtain the </w:t>
      </w:r>
      <w:proofErr w:type="spellStart"/>
      <w:r>
        <w:t>AI</w:t>
      </w:r>
      <w:r>
        <w:rPr>
          <w:rFonts w:hint="eastAsia"/>
          <w:lang w:eastAsia="zh-CN"/>
        </w:rPr>
        <w:t>oT</w:t>
      </w:r>
      <w:proofErr w:type="spellEnd"/>
      <w:r>
        <w:t xml:space="preserve"> ID</w:t>
      </w:r>
      <w:r>
        <w:rPr>
          <w:lang w:val="en-US" w:eastAsia="zh-CN"/>
        </w:rPr>
        <w:t>:</w:t>
      </w:r>
    </w:p>
    <w:p w14:paraId="70FE0785" w14:textId="77777777" w:rsidR="0082065C" w:rsidRDefault="0082065C" w:rsidP="0082065C">
      <w:pPr>
        <w:ind w:left="284"/>
        <w:rPr>
          <w:lang w:eastAsia="zh-CN"/>
        </w:rPr>
      </w:pPr>
      <w:r>
        <w:rPr>
          <w:lang w:eastAsia="zh-CN"/>
        </w:rPr>
        <w:t xml:space="preserve">a. </w:t>
      </w:r>
      <w:r>
        <w:rPr>
          <w:lang w:val="en-US" w:eastAsia="zh-CN"/>
        </w:rPr>
        <w:t xml:space="preserve">The BS/UE Reader measures the L1-RSRP according the received the </w:t>
      </w:r>
      <w:proofErr w:type="spellStart"/>
      <w:r>
        <w:rPr>
          <w:lang w:val="en-US" w:eastAsia="zh-CN"/>
        </w:rPr>
        <w:t>AI</w:t>
      </w:r>
      <w:r>
        <w:rPr>
          <w:rFonts w:hint="eastAsia"/>
          <w:lang w:val="en-US" w:eastAsia="zh-CN"/>
        </w:rPr>
        <w:t>o</w:t>
      </w:r>
      <w:r>
        <w:rPr>
          <w:lang w:val="en-US" w:eastAsia="zh-CN"/>
        </w:rPr>
        <w:t>T</w:t>
      </w:r>
      <w:proofErr w:type="spellEnd"/>
      <w:r>
        <w:rPr>
          <w:lang w:val="en-US" w:eastAsia="zh-CN"/>
        </w:rPr>
        <w:t xml:space="preserve"> Paging Response message.</w:t>
      </w:r>
    </w:p>
    <w:p w14:paraId="5C7362BD" w14:textId="77777777" w:rsidR="0082065C" w:rsidRDefault="0082065C" w:rsidP="0082065C">
      <w:pPr>
        <w:ind w:left="284"/>
        <w:rPr>
          <w:lang w:eastAsia="zh-CN"/>
        </w:rPr>
      </w:pPr>
      <w:r>
        <w:rPr>
          <w:lang w:eastAsia="zh-CN"/>
        </w:rPr>
        <w:t xml:space="preserve">b. </w:t>
      </w:r>
      <w:r>
        <w:rPr>
          <w:lang w:val="en-US" w:eastAsia="zh-CN"/>
        </w:rPr>
        <w:t>The BS/UE Reader</w:t>
      </w:r>
      <w:r w:rsidRPr="003B5C73">
        <w:rPr>
          <w:lang w:val="en-US" w:eastAsia="zh-CN"/>
        </w:rPr>
        <w:t xml:space="preserv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19FDC61" w14:textId="77777777" w:rsidR="0082065C" w:rsidRDefault="0082065C" w:rsidP="0082065C">
      <w:pPr>
        <w:ind w:left="284"/>
        <w:rPr>
          <w:lang w:eastAsia="zh-CN"/>
        </w:rPr>
      </w:pPr>
      <w:r>
        <w:rPr>
          <w:lang w:eastAsia="zh-CN"/>
        </w:rPr>
        <w:t xml:space="preserve">c. </w:t>
      </w:r>
      <w:r>
        <w:rPr>
          <w:rFonts w:hint="eastAsia"/>
          <w:lang w:val="en-US" w:eastAsia="zh-CN"/>
        </w:rPr>
        <w:t>T</w:t>
      </w:r>
      <w:r>
        <w:rPr>
          <w:lang w:val="en-US" w:eastAsia="zh-CN"/>
        </w:rPr>
        <w:t xml:space="preserve">he BS/UE Reader obtains the </w:t>
      </w:r>
      <w:proofErr w:type="spellStart"/>
      <w:r>
        <w:rPr>
          <w:lang w:val="en-US" w:eastAsia="zh-CN"/>
        </w:rPr>
        <w:t>AIoT</w:t>
      </w:r>
      <w:proofErr w:type="spellEnd"/>
      <w:r>
        <w:rPr>
          <w:lang w:val="en-US" w:eastAsia="zh-CN"/>
        </w:rPr>
        <w:t xml:space="preserve"> device ID with the generated PHY key</w:t>
      </w:r>
      <w:r>
        <w:rPr>
          <w:lang w:eastAsia="zh-CN"/>
        </w:rPr>
        <w:t xml:space="preserve">. </w:t>
      </w:r>
    </w:p>
    <w:p w14:paraId="7CD64868" w14:textId="0BF2DD7B" w:rsidR="0082065C" w:rsidRDefault="0082065C" w:rsidP="0082065C">
      <w:pPr>
        <w:rPr>
          <w:lang w:val="en-US"/>
        </w:rPr>
      </w:pPr>
      <w:r>
        <w:rPr>
          <w:lang w:val="en-US"/>
        </w:rPr>
        <w:t xml:space="preserve">7. </w:t>
      </w:r>
      <w:r w:rsidRPr="00F66F37">
        <w:rPr>
          <w:lang w:val="en-US"/>
        </w:rPr>
        <w:t xml:space="preserve">The </w:t>
      </w:r>
      <w:r>
        <w:rPr>
          <w:lang w:val="en-US"/>
        </w:rPr>
        <w:t>BS</w:t>
      </w:r>
      <w:r w:rsidRPr="00F66F37">
        <w:rPr>
          <w:lang w:val="en-US"/>
        </w:rPr>
        <w:t xml:space="preserve">/UE Reader forwards the </w:t>
      </w:r>
      <w:proofErr w:type="spellStart"/>
      <w:r w:rsidRPr="00F66F37">
        <w:rPr>
          <w:lang w:val="en-US"/>
        </w:rPr>
        <w:t>AIoT</w:t>
      </w:r>
      <w:proofErr w:type="spellEnd"/>
      <w:r w:rsidRPr="00F66F37">
        <w:rPr>
          <w:lang w:val="en-US"/>
        </w:rPr>
        <w:t xml:space="preserve"> </w:t>
      </w:r>
      <w:r>
        <w:rPr>
          <w:lang w:val="en-US"/>
        </w:rPr>
        <w:t>device ID</w:t>
      </w:r>
      <w:r w:rsidRPr="00F66F37">
        <w:rPr>
          <w:lang w:val="en-US"/>
        </w:rPr>
        <w:t xml:space="preserve"> to the </w:t>
      </w:r>
      <w:proofErr w:type="spellStart"/>
      <w:r w:rsidRPr="00F66F37">
        <w:rPr>
          <w:lang w:val="en-US"/>
        </w:rPr>
        <w:t>AIoT</w:t>
      </w:r>
      <w:proofErr w:type="spellEnd"/>
      <w:r w:rsidRPr="00F66F37">
        <w:rPr>
          <w:lang w:val="en-US"/>
        </w:rPr>
        <w:t xml:space="preserve"> NF</w:t>
      </w:r>
      <w:r>
        <w:rPr>
          <w:lang w:val="en-US"/>
        </w:rPr>
        <w:t>.</w:t>
      </w:r>
    </w:p>
    <w:p w14:paraId="43A4AF73" w14:textId="40B83641" w:rsidR="0082065C" w:rsidRPr="00D43E20" w:rsidRDefault="0082065C" w:rsidP="0082065C">
      <w:pPr>
        <w:rPr>
          <w:lang w:val="en-US"/>
        </w:rPr>
      </w:pPr>
      <w:r>
        <w:rPr>
          <w:lang w:val="en-US" w:eastAsia="zh-CN"/>
        </w:rPr>
        <w:t xml:space="preserve">8. </w:t>
      </w:r>
      <w:r>
        <w:rPr>
          <w:rFonts w:hint="eastAsia"/>
          <w:lang w:val="en-US" w:eastAsia="zh-CN"/>
        </w:rPr>
        <w:t>T</w:t>
      </w:r>
      <w:r>
        <w:rPr>
          <w:lang w:val="en-US" w:eastAsia="zh-CN"/>
        </w:rPr>
        <w:t xml:space="preserve">he </w:t>
      </w:r>
      <w:proofErr w:type="spellStart"/>
      <w:r>
        <w:rPr>
          <w:lang w:val="en-US" w:eastAsia="zh-CN"/>
        </w:rPr>
        <w:t>AI</w:t>
      </w:r>
      <w:r>
        <w:rPr>
          <w:rFonts w:hint="eastAsia"/>
          <w:lang w:val="en-US" w:eastAsia="zh-CN"/>
        </w:rPr>
        <w:t>o</w:t>
      </w:r>
      <w:r>
        <w:rPr>
          <w:lang w:val="en-US" w:eastAsia="zh-CN"/>
        </w:rPr>
        <w:t>T</w:t>
      </w:r>
      <w:proofErr w:type="spellEnd"/>
      <w:r>
        <w:rPr>
          <w:lang w:val="en-US" w:eastAsia="zh-CN"/>
        </w:rPr>
        <w:t xml:space="preserve"> NF </w:t>
      </w:r>
      <w:r>
        <w:t>send</w:t>
      </w:r>
      <w:r w:rsidRPr="00B019C1">
        <w:t xml:space="preserve">s </w:t>
      </w:r>
      <w:r>
        <w:t xml:space="preserve">the </w:t>
      </w:r>
      <w:proofErr w:type="spellStart"/>
      <w:r>
        <w:t>AI</w:t>
      </w:r>
      <w:r>
        <w:rPr>
          <w:rFonts w:hint="eastAsia"/>
          <w:lang w:eastAsia="zh-CN"/>
        </w:rPr>
        <w:t>o</w:t>
      </w:r>
      <w:r>
        <w:rPr>
          <w:lang w:eastAsia="zh-CN"/>
        </w:rPr>
        <w:t>T</w:t>
      </w:r>
      <w:proofErr w:type="spellEnd"/>
      <w:r>
        <w:rPr>
          <w:lang w:eastAsia="zh-CN"/>
        </w:rPr>
        <w:t xml:space="preserve"> </w:t>
      </w:r>
      <w:r>
        <w:t xml:space="preserve">device ID </w:t>
      </w:r>
      <w:r w:rsidRPr="00B019C1">
        <w:t>to</w:t>
      </w:r>
      <w:r>
        <w:t xml:space="preserve"> the AF via</w:t>
      </w:r>
      <w:r w:rsidRPr="00B019C1">
        <w:t xml:space="preserve"> the NEF</w:t>
      </w:r>
      <w:r>
        <w:t>.</w:t>
      </w:r>
    </w:p>
    <w:p w14:paraId="6FE929F4" w14:textId="23D88D2B" w:rsidR="001D14DF" w:rsidRDefault="0082065C" w:rsidP="001D14DF">
      <w:pPr>
        <w:pStyle w:val="NO"/>
        <w:rPr>
          <w:lang w:eastAsia="zh-CN"/>
        </w:rPr>
      </w:pPr>
      <w:r>
        <w:rPr>
          <w:lang w:eastAsia="zh-CN"/>
        </w:rPr>
        <w:t>N</w:t>
      </w:r>
      <w:r w:rsidR="001D14DF">
        <w:rPr>
          <w:lang w:eastAsia="zh-CN"/>
        </w:rPr>
        <w:t>OTE</w:t>
      </w:r>
      <w:r>
        <w:rPr>
          <w:lang w:eastAsia="zh-CN"/>
        </w:rPr>
        <w:t xml:space="preserve">: </w:t>
      </w:r>
      <w:r w:rsidR="001D14DF">
        <w:rPr>
          <w:lang w:eastAsia="zh-CN"/>
        </w:rPr>
        <w:t>The following is not addressed in the present document</w:t>
      </w:r>
    </w:p>
    <w:p w14:paraId="1FEB9763" w14:textId="45AC7A32" w:rsidR="0082065C" w:rsidRDefault="0082065C" w:rsidP="001D14DF">
      <w:pPr>
        <w:pStyle w:val="NO"/>
        <w:ind w:left="1419"/>
        <w:rPr>
          <w:lang w:eastAsia="zh-CN"/>
        </w:rPr>
      </w:pPr>
      <w:r w:rsidRPr="00FD1922">
        <w:rPr>
          <w:lang w:eastAsia="zh-CN"/>
        </w:rPr>
        <w:t>Whether DL frequency and UL frequency need to be the same.</w:t>
      </w:r>
    </w:p>
    <w:p w14:paraId="2C1B64D1" w14:textId="066F0081" w:rsidR="0082065C" w:rsidRDefault="0082065C" w:rsidP="001D14DF">
      <w:pPr>
        <w:pStyle w:val="NO"/>
        <w:ind w:left="1419"/>
        <w:rPr>
          <w:lang w:eastAsia="zh-CN"/>
        </w:rPr>
      </w:pPr>
      <w:r w:rsidRPr="00B630B3">
        <w:rPr>
          <w:lang w:eastAsia="zh-CN"/>
        </w:rPr>
        <w:t xml:space="preserve">L1 measurements in this solution </w:t>
      </w:r>
      <w:r w:rsidR="001D14DF">
        <w:rPr>
          <w:lang w:eastAsia="zh-CN"/>
        </w:rPr>
        <w:t>being</w:t>
      </w:r>
      <w:r w:rsidR="001D14DF" w:rsidRPr="00B630B3">
        <w:rPr>
          <w:lang w:eastAsia="zh-CN"/>
        </w:rPr>
        <w:t xml:space="preserve"> </w:t>
      </w:r>
      <w:r w:rsidRPr="00B630B3">
        <w:rPr>
          <w:lang w:eastAsia="zh-CN"/>
        </w:rPr>
        <w:t>conti</w:t>
      </w:r>
      <w:r>
        <w:rPr>
          <w:lang w:eastAsia="zh-CN"/>
        </w:rPr>
        <w:t>n</w:t>
      </w:r>
      <w:r w:rsidRPr="00B630B3">
        <w:rPr>
          <w:lang w:eastAsia="zh-CN"/>
        </w:rPr>
        <w:t>gent and subject to RAN1 work.</w:t>
      </w:r>
    </w:p>
    <w:p w14:paraId="31F77414" w14:textId="6B731620" w:rsidR="0082065C" w:rsidRDefault="0082065C" w:rsidP="001D14DF">
      <w:pPr>
        <w:pStyle w:val="NO"/>
        <w:ind w:left="1419"/>
        <w:rPr>
          <w:lang w:eastAsia="zh-CN"/>
        </w:rPr>
      </w:pPr>
      <w:r w:rsidRPr="006A090B">
        <w:rPr>
          <w:lang w:eastAsia="zh-CN"/>
        </w:rPr>
        <w:lastRenderedPageBreak/>
        <w:t xml:space="preserve">whether the key generation for </w:t>
      </w:r>
      <w:proofErr w:type="spellStart"/>
      <w:r w:rsidRPr="006A090B">
        <w:rPr>
          <w:lang w:eastAsia="zh-CN"/>
        </w:rPr>
        <w:t>AIoT</w:t>
      </w:r>
      <w:proofErr w:type="spellEnd"/>
      <w:r w:rsidRPr="006A090B">
        <w:rPr>
          <w:lang w:eastAsia="zh-CN"/>
        </w:rPr>
        <w:t xml:space="preserve"> devices in close proximity result in the same key</w:t>
      </w:r>
      <w:r>
        <w:rPr>
          <w:lang w:eastAsia="zh-CN"/>
        </w:rPr>
        <w:t>.</w:t>
      </w:r>
    </w:p>
    <w:p w14:paraId="7D2CE80C" w14:textId="2084C25A" w:rsidR="0082065C" w:rsidRDefault="0082065C" w:rsidP="001D14DF">
      <w:pPr>
        <w:pStyle w:val="NO"/>
        <w:ind w:left="1419"/>
        <w:rPr>
          <w:lang w:eastAsia="zh-CN"/>
        </w:rPr>
      </w:pPr>
      <w:r>
        <w:rPr>
          <w:lang w:eastAsia="zh-CN"/>
        </w:rPr>
        <w:t>How to set up measurements and adapt to paging procedure.</w:t>
      </w:r>
    </w:p>
    <w:p w14:paraId="3ECF0AD2" w14:textId="4E3453E6" w:rsidR="0082065C" w:rsidRPr="00EE295F" w:rsidRDefault="0082065C" w:rsidP="001D14DF">
      <w:pPr>
        <w:pStyle w:val="NO"/>
        <w:ind w:left="1419"/>
        <w:rPr>
          <w:lang w:eastAsia="zh-CN"/>
        </w:rPr>
      </w:pPr>
      <w:bookmarkStart w:id="1597" w:name="_Hlk182491909"/>
      <w:r>
        <w:rPr>
          <w:rFonts w:hint="eastAsia"/>
          <w:lang w:eastAsia="zh-CN"/>
        </w:rPr>
        <w:t>The</w:t>
      </w:r>
      <w:r>
        <w:rPr>
          <w:lang w:eastAsia="zh-CN"/>
        </w:rPr>
        <w:t xml:space="preserve"> </w:t>
      </w:r>
      <w:r>
        <w:rPr>
          <w:rFonts w:hint="eastAsia"/>
          <w:lang w:eastAsia="zh-CN"/>
        </w:rPr>
        <w:t>e</w:t>
      </w:r>
      <w:r>
        <w:rPr>
          <w:lang w:eastAsia="zh-CN"/>
        </w:rPr>
        <w:t>valu</w:t>
      </w:r>
      <w:r>
        <w:rPr>
          <w:rFonts w:hint="eastAsia"/>
          <w:lang w:eastAsia="zh-CN"/>
        </w:rPr>
        <w:t>a</w:t>
      </w:r>
      <w:r>
        <w:rPr>
          <w:lang w:eastAsia="zh-CN"/>
        </w:rPr>
        <w:t xml:space="preserve">tion on the risk of exposing AIOT ID to the Reader. </w:t>
      </w:r>
    </w:p>
    <w:p w14:paraId="27DEFAE0" w14:textId="352ACB7E" w:rsidR="0082065C" w:rsidRPr="00DA1267" w:rsidRDefault="0082065C" w:rsidP="0082065C">
      <w:pPr>
        <w:pStyle w:val="Heading3"/>
      </w:pPr>
      <w:bookmarkStart w:id="1598" w:name="_Toc182841239"/>
      <w:bookmarkStart w:id="1599" w:name="_Toc182899320"/>
      <w:bookmarkStart w:id="1600" w:name="_Toc208305395"/>
      <w:bookmarkEnd w:id="1597"/>
      <w:r w:rsidRPr="00DA1267">
        <w:t>6.</w:t>
      </w:r>
      <w:r>
        <w:t>34</w:t>
      </w:r>
      <w:r w:rsidRPr="00DA1267">
        <w:t>.3</w:t>
      </w:r>
      <w:r w:rsidRPr="00DA1267">
        <w:tab/>
        <w:t>Evaluation</w:t>
      </w:r>
      <w:bookmarkEnd w:id="1598"/>
      <w:bookmarkEnd w:id="1599"/>
      <w:bookmarkEnd w:id="1600"/>
    </w:p>
    <w:p w14:paraId="304B1C06" w14:textId="64CAA268" w:rsidR="0082065C" w:rsidRDefault="00E33F31" w:rsidP="0082065C">
      <w:pPr>
        <w:rPr>
          <w:lang w:val="en-US" w:eastAsia="zh-CN"/>
        </w:rPr>
      </w:pPr>
      <w:r>
        <w:rPr>
          <w:lang w:val="en-US" w:eastAsia="zh-CN"/>
        </w:rPr>
        <w:t>No evaluation for this solution.</w:t>
      </w:r>
    </w:p>
    <w:p w14:paraId="07523D5B" w14:textId="54C1124C" w:rsidR="00073DE0" w:rsidRPr="00C87875" w:rsidRDefault="00073DE0" w:rsidP="005867AA">
      <w:pPr>
        <w:pStyle w:val="Heading2"/>
      </w:pPr>
      <w:bookmarkStart w:id="1601" w:name="_Toc182841240"/>
      <w:bookmarkStart w:id="1602" w:name="_Toc182899321"/>
      <w:bookmarkStart w:id="1603" w:name="_Toc208305396"/>
      <w:r w:rsidRPr="00C87875">
        <w:t>6.</w:t>
      </w:r>
      <w:r>
        <w:t>35</w:t>
      </w:r>
      <w:r w:rsidRPr="00C87875">
        <w:tab/>
        <w:t>Solution #</w:t>
      </w:r>
      <w:r>
        <w:t>35</w:t>
      </w:r>
      <w:r w:rsidRPr="00C87875">
        <w:t xml:space="preserve">: </w:t>
      </w:r>
      <w:r>
        <w:t>Configurable device/network authentication, data confidentiality, integrity and id privacy protection</w:t>
      </w:r>
      <w:bookmarkEnd w:id="1601"/>
      <w:bookmarkEnd w:id="1602"/>
      <w:bookmarkEnd w:id="1603"/>
      <w:r>
        <w:t xml:space="preserve">  </w:t>
      </w:r>
    </w:p>
    <w:p w14:paraId="79088035" w14:textId="55EC9DD1" w:rsidR="00073DE0" w:rsidRPr="00C87875" w:rsidRDefault="00073DE0" w:rsidP="00577F60">
      <w:pPr>
        <w:pStyle w:val="Heading3"/>
      </w:pPr>
      <w:bookmarkStart w:id="1604" w:name="_Toc182841241"/>
      <w:bookmarkStart w:id="1605" w:name="_Toc182899322"/>
      <w:bookmarkStart w:id="1606" w:name="_Toc208305397"/>
      <w:r w:rsidRPr="00C87875">
        <w:t>6.</w:t>
      </w:r>
      <w:r>
        <w:t>35</w:t>
      </w:r>
      <w:r w:rsidRPr="00C87875">
        <w:t>.1</w:t>
      </w:r>
      <w:r w:rsidRPr="00C87875">
        <w:tab/>
      </w:r>
      <w:r w:rsidRPr="00160893">
        <w:t>Introduction</w:t>
      </w:r>
      <w:bookmarkEnd w:id="1604"/>
      <w:bookmarkEnd w:id="1605"/>
      <w:bookmarkEnd w:id="1606"/>
    </w:p>
    <w:p w14:paraId="562B5B47" w14:textId="77777777" w:rsidR="00073DE0" w:rsidRPr="00C87875" w:rsidRDefault="00073DE0" w:rsidP="00073DE0">
      <w:pPr>
        <w:rPr>
          <w:lang w:val="en-US"/>
        </w:rPr>
      </w:pPr>
      <w:r>
        <w:rPr>
          <w:lang w:val="en-US"/>
        </w:rPr>
        <w:t xml:space="preserve">The solution proposes a solution to KI#3, KI#4 and KI#5. It gives a proposal to how a </w:t>
      </w:r>
      <w:proofErr w:type="spellStart"/>
      <w:r>
        <w:rPr>
          <w:lang w:val="en-US"/>
        </w:rPr>
        <w:t>AIoT</w:t>
      </w:r>
      <w:proofErr w:type="spellEnd"/>
      <w:r>
        <w:rPr>
          <w:lang w:val="en-US"/>
        </w:rPr>
        <w:t xml:space="preserve"> device can establish a secure connection with a reader, within the RAN procedure to resolve contention. This minimizes the signaling between the </w:t>
      </w:r>
      <w:proofErr w:type="spellStart"/>
      <w:r>
        <w:rPr>
          <w:lang w:val="en-US"/>
        </w:rPr>
        <w:t>AIoT</w:t>
      </w:r>
      <w:proofErr w:type="spellEnd"/>
      <w:r>
        <w:rPr>
          <w:lang w:val="en-US"/>
        </w:rPr>
        <w:t xml:space="preserve"> device and reader and thereby also the signaling overhead related to security establishment. </w:t>
      </w:r>
    </w:p>
    <w:p w14:paraId="58598D88" w14:textId="35FDBEBD" w:rsidR="00073DE0" w:rsidRPr="00BF4411" w:rsidRDefault="00073DE0" w:rsidP="00577F60">
      <w:pPr>
        <w:pStyle w:val="Heading3"/>
      </w:pPr>
      <w:bookmarkStart w:id="1607" w:name="_Toc182841242"/>
      <w:bookmarkStart w:id="1608" w:name="_Toc182899323"/>
      <w:bookmarkStart w:id="1609" w:name="_Toc208305398"/>
      <w:r w:rsidRPr="00C87875">
        <w:t>6.</w:t>
      </w:r>
      <w:r>
        <w:t>3</w:t>
      </w:r>
      <w:r w:rsidR="006E13FD">
        <w:rPr>
          <w:rFonts w:hint="eastAsia"/>
          <w:lang w:eastAsia="zh-CN"/>
        </w:rPr>
        <w:t>5</w:t>
      </w:r>
      <w:r w:rsidRPr="00C87875">
        <w:t>.2</w:t>
      </w:r>
      <w:r w:rsidRPr="00C87875">
        <w:tab/>
        <w:t>Solution details</w:t>
      </w:r>
      <w:bookmarkEnd w:id="1607"/>
      <w:bookmarkEnd w:id="1608"/>
      <w:bookmarkEnd w:id="1609"/>
    </w:p>
    <w:p w14:paraId="7E9772F8" w14:textId="77777777" w:rsidR="00073DE0" w:rsidRPr="00BC4C88" w:rsidRDefault="00073DE0" w:rsidP="00073DE0">
      <w:pPr>
        <w:rPr>
          <w:lang w:val="en-US"/>
        </w:rPr>
      </w:pPr>
      <w:r w:rsidRPr="00BC4C88">
        <w:rPr>
          <w:lang w:val="en-US"/>
        </w:rPr>
        <w:t xml:space="preserve">The solution details how a shared session key can be derived </w:t>
      </w:r>
      <w:r>
        <w:rPr>
          <w:lang w:val="en-US"/>
        </w:rPr>
        <w:t xml:space="preserve">while </w:t>
      </w:r>
      <w:r w:rsidRPr="00BC4C88">
        <w:rPr>
          <w:lang w:val="en-US"/>
        </w:rPr>
        <w:t xml:space="preserve">providing the means for mutual authentication (if required), confidentiality, integrity, reply and privacy protection. The explicit procedure is shown in figure </w:t>
      </w:r>
      <w:r>
        <w:rPr>
          <w:lang w:val="en-US"/>
        </w:rPr>
        <w:t>1</w:t>
      </w:r>
      <w:r w:rsidRPr="00BC4C88">
        <w:rPr>
          <w:lang w:val="en-US"/>
        </w:rPr>
        <w:t>.</w:t>
      </w:r>
      <w:r>
        <w:rPr>
          <w:lang w:val="en-US"/>
        </w:rPr>
        <w:t xml:space="preserve"> The solution is based on the 3-step contention based random access. </w:t>
      </w:r>
      <w:r w:rsidRPr="00BC4C88">
        <w:rPr>
          <w:lang w:val="en-US"/>
        </w:rPr>
        <w:t xml:space="preserve"> </w:t>
      </w:r>
    </w:p>
    <w:p w14:paraId="132288C3" w14:textId="53A7D1F9" w:rsidR="00073DE0" w:rsidRDefault="00073DE0" w:rsidP="00073DE0">
      <w:pPr>
        <w:keepNext/>
        <w:keepLines/>
        <w:spacing w:before="120"/>
        <w:ind w:left="1134" w:hanging="1134"/>
        <w:outlineLvl w:val="2"/>
      </w:pPr>
    </w:p>
    <w:p w14:paraId="741B7645" w14:textId="462DF1D8" w:rsidR="00F12D97" w:rsidRDefault="00F12D97" w:rsidP="00E33F31">
      <w:pPr>
        <w:pStyle w:val="TH"/>
      </w:pPr>
      <w:r>
        <w:rPr>
          <w:noProof/>
        </w:rPr>
        <w:drawing>
          <wp:inline distT="0" distB="0" distL="0" distR="0" wp14:anchorId="16158AF7" wp14:editId="19DD97B6">
            <wp:extent cx="6120765" cy="3081655"/>
            <wp:effectExtent l="0" t="0" r="0" b="4445"/>
            <wp:docPr id="4867427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42731" name="Picture 1" descr="A screenshot of a computer&#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765" cy="3081655"/>
                    </a:xfrm>
                    <a:prstGeom prst="rect">
                      <a:avLst/>
                    </a:prstGeom>
                    <a:noFill/>
                    <a:ln>
                      <a:noFill/>
                    </a:ln>
                  </pic:spPr>
                </pic:pic>
              </a:graphicData>
            </a:graphic>
          </wp:inline>
        </w:drawing>
      </w:r>
    </w:p>
    <w:p w14:paraId="2EE54D46" w14:textId="6AF0D83C" w:rsidR="00073DE0" w:rsidRDefault="00073DE0" w:rsidP="00E33F31">
      <w:pPr>
        <w:pStyle w:val="TF"/>
      </w:pPr>
      <w:r>
        <w:t>Figure 6.3</w:t>
      </w:r>
      <w:r w:rsidR="006E13FD">
        <w:rPr>
          <w:rFonts w:hint="eastAsia"/>
          <w:lang w:eastAsia="zh-CN"/>
        </w:rPr>
        <w:t>5</w:t>
      </w:r>
      <w:r>
        <w:t>-</w:t>
      </w:r>
      <w:bookmarkStart w:id="1610" w:name="MCCQCTEMPBM_00000100"/>
      <w:r w:rsidR="00450A2C">
        <w:fldChar w:fldCharType="begin"/>
      </w:r>
      <w:r w:rsidR="00450A2C">
        <w:instrText xml:space="preserve"> SEQ Figure \* ARABIC </w:instrText>
      </w:r>
      <w:r w:rsidR="00450A2C">
        <w:fldChar w:fldCharType="separate"/>
      </w:r>
      <w:r>
        <w:rPr>
          <w:noProof/>
        </w:rPr>
        <w:t>1</w:t>
      </w:r>
      <w:r w:rsidR="00450A2C">
        <w:rPr>
          <w:noProof/>
        </w:rPr>
        <w:fldChar w:fldCharType="end"/>
      </w:r>
      <w:bookmarkEnd w:id="1610"/>
      <w:r>
        <w:t>: Security context establishment based on 3-step contention based random access</w:t>
      </w:r>
    </w:p>
    <w:p w14:paraId="2DD24541" w14:textId="12754C99" w:rsidR="00073DE0" w:rsidRDefault="00F12D97" w:rsidP="00F12D97">
      <w:pPr>
        <w:pStyle w:val="B1"/>
        <w:ind w:left="284" w:firstLine="0"/>
      </w:pPr>
      <w:r>
        <w:t xml:space="preserve">1. </w:t>
      </w:r>
      <w:r w:rsidR="00073DE0">
        <w:t xml:space="preserve">The </w:t>
      </w:r>
      <w:proofErr w:type="spellStart"/>
      <w:r w:rsidR="00073DE0">
        <w:t>AIoT</w:t>
      </w:r>
      <w:proofErr w:type="spellEnd"/>
      <w:r w:rsidR="00073DE0">
        <w:t xml:space="preserve"> device and </w:t>
      </w:r>
      <w:proofErr w:type="spellStart"/>
      <w:r w:rsidR="00073DE0">
        <w:t>AIoTF</w:t>
      </w:r>
      <w:proofErr w:type="spellEnd"/>
      <w:r w:rsidR="00073DE0">
        <w:t xml:space="preserve"> is provisioned with a share secret K and a configuration of which primitives to enable like replay protection, integrity protection, privacy protection etc. Furthermore, the </w:t>
      </w:r>
      <w:proofErr w:type="spellStart"/>
      <w:r w:rsidR="00073DE0">
        <w:t>AIoT</w:t>
      </w:r>
      <w:proofErr w:type="spellEnd"/>
      <w:r w:rsidR="00073DE0">
        <w:t xml:space="preserve"> device contains a non-volatile counter and the </w:t>
      </w:r>
      <w:proofErr w:type="spellStart"/>
      <w:r w:rsidR="00073DE0">
        <w:t>AIoTF</w:t>
      </w:r>
      <w:proofErr w:type="spellEnd"/>
      <w:r w:rsidR="00073DE0">
        <w:t xml:space="preserve"> keeps track of the counter. </w:t>
      </w:r>
    </w:p>
    <w:p w14:paraId="50E2C119" w14:textId="48867172" w:rsidR="00F12D97" w:rsidRPr="00F12D97" w:rsidRDefault="00F12D97" w:rsidP="00F12D97">
      <w:pPr>
        <w:ind w:left="284"/>
        <w:rPr>
          <w:lang w:val="en-US"/>
        </w:rPr>
      </w:pPr>
      <w:r>
        <w:t>The group key is shared among the group.</w:t>
      </w:r>
    </w:p>
    <w:p w14:paraId="76B7ABBF" w14:textId="0381FF05" w:rsidR="00073DE0" w:rsidRDefault="00F12D97" w:rsidP="00F12D97">
      <w:pPr>
        <w:pStyle w:val="B1"/>
        <w:ind w:left="284" w:firstLine="0"/>
      </w:pPr>
      <w:r>
        <w:t xml:space="preserve">2. </w:t>
      </w:r>
      <w:r w:rsidR="00073DE0">
        <w:t>An AF request</w:t>
      </w:r>
      <w:r w:rsidR="00073DE0">
        <w:rPr>
          <w:rFonts w:eastAsiaTheme="minorEastAsia" w:hint="eastAsia"/>
          <w:lang w:eastAsia="ko-KR"/>
        </w:rPr>
        <w:t>s</w:t>
      </w:r>
      <w:r w:rsidR="00073DE0">
        <w:t xml:space="preserve"> the inventory from a </w:t>
      </w:r>
      <w:proofErr w:type="spellStart"/>
      <w:r w:rsidR="00073DE0">
        <w:t>AIoT</w:t>
      </w:r>
      <w:proofErr w:type="spellEnd"/>
      <w:r w:rsidR="00073DE0">
        <w:t xml:space="preserve"> device.</w:t>
      </w:r>
    </w:p>
    <w:p w14:paraId="7F44B61E" w14:textId="635EFFD6" w:rsidR="00073DE0" w:rsidRDefault="00F12D97" w:rsidP="00F12D97">
      <w:pPr>
        <w:pStyle w:val="B1"/>
        <w:ind w:left="284" w:firstLine="0"/>
      </w:pPr>
      <w:r>
        <w:lastRenderedPageBreak/>
        <w:t xml:space="preserve">3. </w:t>
      </w:r>
      <w:r w:rsidR="00073DE0">
        <w:t xml:space="preserve">The </w:t>
      </w:r>
      <w:proofErr w:type="spellStart"/>
      <w:r w:rsidR="00073DE0">
        <w:t>AIoTF</w:t>
      </w:r>
      <w:proofErr w:type="spellEnd"/>
      <w:r w:rsidR="00073DE0">
        <w:t xml:space="preserve"> draws a random nonce1 and uses the nonce to derive a new key </w:t>
      </w:r>
      <w:proofErr w:type="spellStart"/>
      <w:r w:rsidR="00073DE0">
        <w:t>k_AIoT</w:t>
      </w:r>
      <w:proofErr w:type="spellEnd"/>
      <w:r w:rsidR="00073DE0">
        <w:t xml:space="preserve"> from the shared secret. </w:t>
      </w:r>
      <w:proofErr w:type="spellStart"/>
      <w:r w:rsidR="00073DE0">
        <w:t>K_AIoT</w:t>
      </w:r>
      <w:proofErr w:type="spellEnd"/>
      <w:r w:rsidR="00073DE0">
        <w:t xml:space="preserve"> is used to encrypt the device ID and optionally the counter value if reply protection is required. Please note that the same device ID produces different ciphertexts due to the nonce, hereby addressing the privacy concerns.</w:t>
      </w:r>
    </w:p>
    <w:p w14:paraId="306AA8BE" w14:textId="77777777" w:rsidR="00F12D97" w:rsidRPr="00A90363" w:rsidRDefault="00F12D97" w:rsidP="00F12D97">
      <w:pPr>
        <w:ind w:left="284"/>
      </w:pPr>
      <w:r>
        <w:t xml:space="preserve">In case of a group request, the key used to derive the </w:t>
      </w:r>
      <w:proofErr w:type="spellStart"/>
      <w:r>
        <w:t>k_AIoT</w:t>
      </w:r>
      <w:proofErr w:type="spellEnd"/>
      <w:r>
        <w:t xml:space="preserve"> is the group key K_G. The derived group key will in the following be name </w:t>
      </w:r>
      <w:proofErr w:type="spellStart"/>
      <w:r>
        <w:t>k_AIoT_G</w:t>
      </w:r>
      <w:proofErr w:type="spellEnd"/>
      <w:r>
        <w:t>. This implies, that the protected device id which in this case is a group ID, doesn’t reveal the group who is requested. The nonce will also ensure, that the same protected group ID will produce a different ciphertext for each request and thereby not disclose the group requested to eavesdroppers.</w:t>
      </w:r>
    </w:p>
    <w:p w14:paraId="0A0BA74B" w14:textId="77777777" w:rsidR="00073DE0" w:rsidRDefault="00073DE0">
      <w:pPr>
        <w:pStyle w:val="B1"/>
        <w:numPr>
          <w:ilvl w:val="1"/>
          <w:numId w:val="24"/>
        </w:numPr>
      </w:pPr>
      <w:bookmarkStart w:id="1611" w:name="MCCQCTEMPBM_00000160"/>
      <w:r>
        <w:t xml:space="preserve">The Protected Id and nonce1 is send to the </w:t>
      </w:r>
      <w:proofErr w:type="spellStart"/>
      <w:r>
        <w:t>AIoT</w:t>
      </w:r>
      <w:proofErr w:type="spellEnd"/>
      <w:r>
        <w:t xml:space="preserve"> device.</w:t>
      </w:r>
    </w:p>
    <w:bookmarkEnd w:id="1611"/>
    <w:p w14:paraId="3EFDE59F" w14:textId="1F1AFBC7" w:rsidR="00D95AF3" w:rsidRPr="00D95AF3" w:rsidRDefault="00D95AF3" w:rsidP="00D95AF3">
      <w:pPr>
        <w:pStyle w:val="B1"/>
        <w:ind w:left="284" w:firstLine="0"/>
      </w:pPr>
      <w:r>
        <w:t>6.</w:t>
      </w:r>
      <w:r>
        <w:tab/>
      </w:r>
      <w:r w:rsidR="00073DE0">
        <w:t xml:space="preserve">The </w:t>
      </w:r>
      <w:proofErr w:type="spellStart"/>
      <w:r w:rsidR="00073DE0">
        <w:t>AIoT</w:t>
      </w:r>
      <w:proofErr w:type="spellEnd"/>
      <w:r w:rsidR="00073DE0">
        <w:t xml:space="preserve"> device derives </w:t>
      </w:r>
      <w:proofErr w:type="spellStart"/>
      <w:r w:rsidR="00073DE0">
        <w:t>k_AIoT</w:t>
      </w:r>
      <w:proofErr w:type="spellEnd"/>
      <w:r w:rsidR="00073DE0">
        <w:t xml:space="preserve"> and decrypts the protected ID. </w:t>
      </w:r>
      <w:r w:rsidR="00F12D97">
        <w:t xml:space="preserve">In case of a group request the </w:t>
      </w:r>
      <w:proofErr w:type="spellStart"/>
      <w:r w:rsidR="00F12D97">
        <w:t>k_AIoT_G</w:t>
      </w:r>
      <w:proofErr w:type="spellEnd"/>
      <w:r w:rsidR="00F12D97">
        <w:t xml:space="preserve"> will be used to decrypt the protected ID</w:t>
      </w:r>
      <w:r w:rsidR="00F12D97" w:rsidRPr="00A90363">
        <w:t xml:space="preserve">. </w:t>
      </w:r>
      <w:r w:rsidR="00073DE0">
        <w:t xml:space="preserve">If the device ID doesn’t match the </w:t>
      </w:r>
      <w:proofErr w:type="spellStart"/>
      <w:r w:rsidR="00073DE0">
        <w:t>AIoT</w:t>
      </w:r>
      <w:proofErr w:type="spellEnd"/>
      <w:r w:rsidR="00073DE0">
        <w:t xml:space="preserve"> device ID </w:t>
      </w:r>
      <w:r w:rsidR="00321C9F">
        <w:t xml:space="preserve">or the device is not a member of the group </w:t>
      </w:r>
      <w:r w:rsidR="00073DE0">
        <w:t xml:space="preserve">rest of the steps can me omitted. If replay protection is enabled, the </w:t>
      </w:r>
      <w:proofErr w:type="spellStart"/>
      <w:r w:rsidR="00073DE0">
        <w:t>AIoT</w:t>
      </w:r>
      <w:proofErr w:type="spellEnd"/>
      <w:r w:rsidR="00073DE0">
        <w:t xml:space="preserve"> device compares the internal counter with count. If the counter values don’t match, the </w:t>
      </w:r>
      <w:proofErr w:type="spellStart"/>
      <w:r w:rsidR="00073DE0">
        <w:t>AIoT</w:t>
      </w:r>
      <w:proofErr w:type="spellEnd"/>
      <w:r w:rsidR="00073DE0">
        <w:t xml:space="preserve"> device can decide to omit rest of the steps or return the correct counter value to get the </w:t>
      </w:r>
      <w:proofErr w:type="spellStart"/>
      <w:r w:rsidR="00073DE0">
        <w:t>AIoTF</w:t>
      </w:r>
      <w:proofErr w:type="spellEnd"/>
      <w:r w:rsidR="00073DE0">
        <w:t xml:space="preserve"> back to sync (Please note that the counter is protected with the session key </w:t>
      </w:r>
      <w:proofErr w:type="spellStart"/>
      <w:r w:rsidR="00073DE0">
        <w:t>k_AIoT_ses</w:t>
      </w:r>
      <w:proofErr w:type="spellEnd"/>
      <w:r w:rsidR="00073DE0">
        <w:t xml:space="preserve">). The decision is taken based on configuration and if the counter is s returned, the procedure restarts at step 3. </w:t>
      </w:r>
      <w:r w:rsidRPr="00F12D97">
        <w:t xml:space="preserve">Returning the protected counter enables the AIOTF to update the counter stored and hereby get back into sync. If returning the protected counter is disabled by configuration, the core can try counter+1, counter+2 to </w:t>
      </w:r>
      <w:proofErr w:type="spellStart"/>
      <w:r w:rsidRPr="00F12D97">
        <w:t>counter+N</w:t>
      </w:r>
      <w:proofErr w:type="spellEnd"/>
      <w:r w:rsidRPr="00F12D97">
        <w:t xml:space="preserve"> until the device replies or N is reached. N is defined by configuration. The synchronisation strategy can be left for deployment, but both proposed synchronisation strategies are viable options.</w:t>
      </w:r>
    </w:p>
    <w:p w14:paraId="7C1DAE9A" w14:textId="7936AB08" w:rsidR="00073DE0" w:rsidRDefault="00073DE0" w:rsidP="00F12D97">
      <w:pPr>
        <w:pStyle w:val="B1"/>
        <w:ind w:left="284" w:firstLine="0"/>
      </w:pPr>
      <w:r>
        <w:t xml:space="preserve">The </w:t>
      </w:r>
      <w:proofErr w:type="spellStart"/>
      <w:r>
        <w:t>AIoT</w:t>
      </w:r>
      <w:proofErr w:type="spellEnd"/>
      <w:r>
        <w:t xml:space="preserve"> device draws a random number Nonce2 and uses Nonce2 and </w:t>
      </w:r>
      <w:proofErr w:type="spellStart"/>
      <w:r>
        <w:t>k_AIoT</w:t>
      </w:r>
      <w:proofErr w:type="spellEnd"/>
      <w:r>
        <w:t xml:space="preserve"> to derive the session key </w:t>
      </w:r>
      <w:proofErr w:type="spellStart"/>
      <w:r>
        <w:t>k_AIoT_ses</w:t>
      </w:r>
      <w:proofErr w:type="spellEnd"/>
      <w:r>
        <w:t xml:space="preserve">. Using the session key, the device creates a MAC of nonce1 called ARES. If authentication of the network isn’t required, the </w:t>
      </w:r>
      <w:proofErr w:type="spellStart"/>
      <w:r>
        <w:t>AIoT</w:t>
      </w:r>
      <w:proofErr w:type="spellEnd"/>
      <w:r>
        <w:t xml:space="preserve"> device ID can be encrypted/integrity protected using the session</w:t>
      </w:r>
      <w:r>
        <w:rPr>
          <w:rFonts w:eastAsiaTheme="minorEastAsia" w:hint="eastAsia"/>
          <w:lang w:eastAsia="ko-KR"/>
        </w:rPr>
        <w:t xml:space="preserve"> key</w:t>
      </w:r>
      <w:r>
        <w:t xml:space="preserve">. </w:t>
      </w:r>
      <w:r w:rsidR="00321C9F">
        <w:t xml:space="preserve">If the received request is a group request, the identifier of the key K is returned protected by the key </w:t>
      </w:r>
      <w:proofErr w:type="spellStart"/>
      <w:r w:rsidR="00321C9F">
        <w:t>k_AIoT_G</w:t>
      </w:r>
      <w:proofErr w:type="spellEnd"/>
      <w:r w:rsidR="00321C9F">
        <w:t>. The key ID is uncorrelated with the device ID.</w:t>
      </w:r>
      <w:r w:rsidR="00321C9F">
        <w:rPr>
          <w:lang w:val="en-US"/>
        </w:rPr>
        <w:t xml:space="preserve"> </w:t>
      </w:r>
      <w:r>
        <w:t>The step finalises by incrementing the non-volatile counter.</w:t>
      </w:r>
    </w:p>
    <w:p w14:paraId="19C0394B" w14:textId="179F3CC6" w:rsidR="00073DE0" w:rsidRDefault="00D95AF3" w:rsidP="00D95AF3">
      <w:pPr>
        <w:pStyle w:val="B1"/>
        <w:ind w:left="284" w:firstLine="0"/>
      </w:pPr>
      <w:r>
        <w:t>7-8.</w:t>
      </w:r>
      <w:r>
        <w:tab/>
      </w:r>
      <w:r w:rsidR="00073DE0">
        <w:t>ARES and Nonce2 and optional protected count</w:t>
      </w:r>
      <w:r w:rsidR="00073DE0">
        <w:rPr>
          <w:rFonts w:eastAsiaTheme="minorEastAsia" w:hint="eastAsia"/>
          <w:lang w:eastAsia="ko-KR"/>
        </w:rPr>
        <w:t>er</w:t>
      </w:r>
      <w:r w:rsidR="00073DE0">
        <w:t xml:space="preserve"> and protected ID </w:t>
      </w:r>
      <w:r w:rsidR="004133F7">
        <w:t xml:space="preserve">and key ID </w:t>
      </w:r>
      <w:r w:rsidR="00073DE0">
        <w:t xml:space="preserve">are sent to the </w:t>
      </w:r>
      <w:proofErr w:type="spellStart"/>
      <w:r w:rsidR="00073DE0">
        <w:t>AIoTF</w:t>
      </w:r>
      <w:proofErr w:type="spellEnd"/>
      <w:r w:rsidR="00073DE0">
        <w:t>.</w:t>
      </w:r>
    </w:p>
    <w:p w14:paraId="7E62A2B9" w14:textId="33CEDB16" w:rsidR="00073DE0" w:rsidRDefault="00F12D97" w:rsidP="00F12D97">
      <w:pPr>
        <w:pStyle w:val="B1"/>
        <w:ind w:left="284" w:firstLine="0"/>
      </w:pPr>
      <w:r>
        <w:t xml:space="preserve">9.  </w:t>
      </w:r>
      <w:r w:rsidR="00073DE0">
        <w:t xml:space="preserve">The </w:t>
      </w:r>
      <w:proofErr w:type="spellStart"/>
      <w:r w:rsidR="00073DE0">
        <w:t>AIoTF</w:t>
      </w:r>
      <w:proofErr w:type="spellEnd"/>
      <w:r w:rsidR="00073DE0">
        <w:t xml:space="preserve"> derives the session </w:t>
      </w:r>
      <w:proofErr w:type="spellStart"/>
      <w:r w:rsidR="00073DE0">
        <w:t>k_AIoT_ses</w:t>
      </w:r>
      <w:proofErr w:type="spellEnd"/>
      <w:r w:rsidR="00073DE0">
        <w:t xml:space="preserve"> and calculates the MAC ARES*. If ARES equals ARES* the device is authenticated. This step can be omitted if device authentication isn’t required. </w:t>
      </w:r>
      <w:r w:rsidR="004133F7">
        <w:t xml:space="preserve">If the reply is related to a group request, the </w:t>
      </w:r>
      <w:proofErr w:type="spellStart"/>
      <w:r w:rsidR="004133F7">
        <w:t>AIoTF</w:t>
      </w:r>
      <w:proofErr w:type="spellEnd"/>
      <w:r w:rsidR="004133F7">
        <w:t xml:space="preserve"> uses the key ID to lookup K enabling it to derive </w:t>
      </w:r>
      <w:proofErr w:type="spellStart"/>
      <w:r w:rsidR="004133F7">
        <w:t>k_AIoT_ses</w:t>
      </w:r>
      <w:proofErr w:type="spellEnd"/>
      <w:r w:rsidR="004133F7">
        <w:t xml:space="preserve">. </w:t>
      </w:r>
      <w:r w:rsidR="00073DE0">
        <w:t xml:space="preserve">The </w:t>
      </w:r>
      <w:proofErr w:type="spellStart"/>
      <w:r w:rsidR="00073DE0">
        <w:t>AIoTF</w:t>
      </w:r>
      <w:proofErr w:type="spellEnd"/>
      <w:r w:rsidR="00073DE0">
        <w:t xml:space="preserve"> creates the MAC NRES using Nonce2 and the session key as input. If network authentication isn’t required, calculation of NRES can be omitted. If count</w:t>
      </w:r>
      <w:r w:rsidR="00073DE0">
        <w:rPr>
          <w:rFonts w:eastAsiaTheme="minorEastAsia" w:hint="eastAsia"/>
          <w:lang w:eastAsia="ko-KR"/>
        </w:rPr>
        <w:t>er</w:t>
      </w:r>
      <w:r w:rsidR="00073DE0">
        <w:t xml:space="preserve"> is returned form the </w:t>
      </w:r>
      <w:proofErr w:type="spellStart"/>
      <w:r w:rsidR="00073DE0">
        <w:t>AIoT</w:t>
      </w:r>
      <w:proofErr w:type="spellEnd"/>
      <w:r w:rsidR="00073DE0">
        <w:t xml:space="preserve"> device, the </w:t>
      </w:r>
      <w:proofErr w:type="spellStart"/>
      <w:r w:rsidR="00073DE0">
        <w:t>AIoTF</w:t>
      </w:r>
      <w:proofErr w:type="spellEnd"/>
      <w:r w:rsidR="00073DE0">
        <w:t xml:space="preserve"> re-adjust the internal counter and restarts at step 3. </w:t>
      </w:r>
    </w:p>
    <w:p w14:paraId="2909810E" w14:textId="6647DA5C" w:rsidR="00073DE0" w:rsidRDefault="00D95AF3" w:rsidP="00D95AF3">
      <w:pPr>
        <w:pStyle w:val="B1"/>
        <w:ind w:left="284" w:firstLine="0"/>
      </w:pPr>
      <w:r>
        <w:t>10-11.</w:t>
      </w:r>
      <w:r w:rsidR="00073DE0">
        <w:t xml:space="preserve">NRES is send to the </w:t>
      </w:r>
      <w:proofErr w:type="spellStart"/>
      <w:r w:rsidR="00073DE0">
        <w:t>AIoT</w:t>
      </w:r>
      <w:proofErr w:type="spellEnd"/>
      <w:r w:rsidR="00073DE0">
        <w:t xml:space="preserve"> device.</w:t>
      </w:r>
    </w:p>
    <w:p w14:paraId="6CA8B4A6" w14:textId="056AF8F2" w:rsidR="00073DE0" w:rsidRDefault="00D95AF3" w:rsidP="00D95AF3">
      <w:pPr>
        <w:pStyle w:val="B1"/>
        <w:ind w:left="284" w:firstLine="0"/>
      </w:pPr>
      <w:r>
        <w:t>12.</w:t>
      </w:r>
      <w:r w:rsidR="00073DE0">
        <w:t xml:space="preserve">The </w:t>
      </w:r>
      <w:proofErr w:type="spellStart"/>
      <w:r w:rsidR="00073DE0">
        <w:t>AIoT</w:t>
      </w:r>
      <w:proofErr w:type="spellEnd"/>
      <w:r w:rsidR="00073DE0">
        <w:t xml:space="preserve"> device calculates NRES* and compares it to NRES. If the values are equal, the </w:t>
      </w:r>
      <w:proofErr w:type="spellStart"/>
      <w:r w:rsidR="00073DE0">
        <w:t>AIoT</w:t>
      </w:r>
      <w:proofErr w:type="spellEnd"/>
      <w:r w:rsidR="00073DE0">
        <w:t xml:space="preserve"> device have authenticated the network. The device encrypts/integrity protects the </w:t>
      </w:r>
      <w:proofErr w:type="spellStart"/>
      <w:r w:rsidR="00073DE0">
        <w:t>AIoT</w:t>
      </w:r>
      <w:proofErr w:type="spellEnd"/>
      <w:r w:rsidR="00073DE0">
        <w:t xml:space="preserve"> device ID</w:t>
      </w:r>
    </w:p>
    <w:p w14:paraId="1F2737D9" w14:textId="77777777" w:rsidR="00073DE0" w:rsidRDefault="00073DE0" w:rsidP="00073DE0">
      <w:pPr>
        <w:pStyle w:val="B1"/>
        <w:ind w:left="284" w:firstLine="0"/>
      </w:pPr>
      <w:r>
        <w:t>13-14.</w:t>
      </w:r>
      <w:r>
        <w:tab/>
        <w:t xml:space="preserve">The protected ID is sent to the </w:t>
      </w:r>
      <w:proofErr w:type="spellStart"/>
      <w:r>
        <w:t>AIoTF</w:t>
      </w:r>
      <w:proofErr w:type="spellEnd"/>
      <w:r>
        <w:t xml:space="preserve">. </w:t>
      </w:r>
    </w:p>
    <w:p w14:paraId="3E9636E8" w14:textId="77777777" w:rsidR="00073DE0" w:rsidRDefault="00073DE0" w:rsidP="00073DE0">
      <w:pPr>
        <w:pStyle w:val="B1"/>
      </w:pPr>
      <w:r>
        <w:t>15.</w:t>
      </w:r>
      <w:r>
        <w:tab/>
        <w:t xml:space="preserve">The reader might acknowledge the </w:t>
      </w:r>
      <w:proofErr w:type="spellStart"/>
      <w:r>
        <w:t>AIoT</w:t>
      </w:r>
      <w:proofErr w:type="spellEnd"/>
      <w:r>
        <w:t xml:space="preserve"> device – This is part of the contention based random access procedure.</w:t>
      </w:r>
    </w:p>
    <w:p w14:paraId="23C5292A" w14:textId="77777777" w:rsidR="00073DE0" w:rsidRDefault="00073DE0" w:rsidP="00073DE0">
      <w:pPr>
        <w:pStyle w:val="B1"/>
        <w:ind w:left="284" w:firstLine="0"/>
      </w:pPr>
      <w:r>
        <w:t>16-17.</w:t>
      </w:r>
      <w:r>
        <w:tab/>
        <w:t xml:space="preserve">The </w:t>
      </w:r>
      <w:proofErr w:type="spellStart"/>
      <w:r>
        <w:t>AIoTF</w:t>
      </w:r>
      <w:proofErr w:type="spellEnd"/>
      <w:r>
        <w:t xml:space="preserve"> decrypts and verifies the integrity of the Protected ID and send it to the AF,</w:t>
      </w:r>
    </w:p>
    <w:p w14:paraId="5FF58C84" w14:textId="7069C3D2" w:rsidR="00436BF2" w:rsidRPr="009D3EAE" w:rsidRDefault="00436BF2" w:rsidP="00E33F31">
      <w:pPr>
        <w:rPr>
          <w:rFonts w:ascii="CG Times (WN)" w:hAnsi="CG Times (WN)"/>
          <w:color w:val="FF0000"/>
        </w:rPr>
      </w:pPr>
      <w:r w:rsidRPr="009D3EAE">
        <w:rPr>
          <w:lang w:val="en-US"/>
        </w:rPr>
        <w:t xml:space="preserve">The key </w:t>
      </w:r>
      <w:proofErr w:type="spellStart"/>
      <w:r w:rsidRPr="009D3EAE">
        <w:rPr>
          <w:lang w:val="en-US"/>
        </w:rPr>
        <w:t>k_AIoT_ses</w:t>
      </w:r>
      <w:proofErr w:type="spellEnd"/>
      <w:r w:rsidRPr="009D3EAE">
        <w:rPr>
          <w:lang w:val="en-US"/>
        </w:rPr>
        <w:t xml:space="preserve"> can further be used to confidentiality and integrity protect command messages. If confidentiality and integrity protection isn’t required, NULL ciphering and integrity protection algorithms can be used.</w:t>
      </w:r>
    </w:p>
    <w:p w14:paraId="6A1C964B" w14:textId="2E3039EC" w:rsidR="00436BF2" w:rsidRPr="009D3EAE" w:rsidRDefault="00436BF2" w:rsidP="00436BF2">
      <w:pPr>
        <w:pStyle w:val="NO"/>
      </w:pPr>
      <w:r w:rsidRPr="009D3EAE">
        <w:t>NOTE</w:t>
      </w:r>
      <w:r w:rsidR="00010DF7">
        <w:t xml:space="preserve"> 1</w:t>
      </w:r>
      <w:r w:rsidRPr="009D3EAE">
        <w:t>: According to TR 38.769 [9] legacy is paging is not support and the baseline for the random</w:t>
      </w:r>
      <w:r w:rsidR="00F134C5">
        <w:t xml:space="preserve"> </w:t>
      </w:r>
      <w:r w:rsidRPr="009D3EAE">
        <w:t>access procedure is slotted-ALOHA.</w:t>
      </w:r>
    </w:p>
    <w:p w14:paraId="65BE9C20" w14:textId="04B7C3A3" w:rsidR="00436BF2" w:rsidRPr="009D3EAE" w:rsidRDefault="00436BF2" w:rsidP="00436BF2">
      <w:pPr>
        <w:pStyle w:val="NO"/>
      </w:pPr>
      <w:r w:rsidRPr="009D3EAE">
        <w:t>NOTE</w:t>
      </w:r>
      <w:r w:rsidR="00010DF7">
        <w:t xml:space="preserve"> 2</w:t>
      </w:r>
      <w:r w:rsidRPr="009D3EAE">
        <w:t>: The device will maintain state as long backscatter is applied, which implies if backscatter is removed, only the configuration, key K and group K_G and count maintain state. Procedure starts at step 3, when backscatter is reapplied.</w:t>
      </w:r>
    </w:p>
    <w:p w14:paraId="5C787282" w14:textId="77777777" w:rsidR="00436BF2" w:rsidRPr="009D3EAE" w:rsidRDefault="00436BF2" w:rsidP="00436BF2">
      <w:pPr>
        <w:keepNext/>
        <w:keepLines/>
        <w:spacing w:before="120"/>
        <w:ind w:left="1134" w:hanging="1134"/>
        <w:outlineLvl w:val="2"/>
        <w:rPr>
          <w:rFonts w:ascii="Arial" w:hAnsi="Arial"/>
          <w:sz w:val="28"/>
        </w:rPr>
      </w:pPr>
      <w:bookmarkStart w:id="1612" w:name="_Toc182841243"/>
      <w:bookmarkStart w:id="1613" w:name="_Toc182899324"/>
      <w:bookmarkStart w:id="1614" w:name="_Toc187937586"/>
      <w:r w:rsidRPr="009D3EAE">
        <w:rPr>
          <w:rFonts w:ascii="Arial" w:hAnsi="Arial"/>
          <w:sz w:val="28"/>
        </w:rPr>
        <w:t>6.</w:t>
      </w:r>
      <w:r w:rsidRPr="009D3EAE">
        <w:rPr>
          <w:rFonts w:ascii="Arial" w:hAnsi="Arial"/>
          <w:sz w:val="28"/>
          <w:lang w:eastAsia="zh-CN"/>
        </w:rPr>
        <w:t>35</w:t>
      </w:r>
      <w:r w:rsidRPr="009D3EAE">
        <w:rPr>
          <w:rFonts w:ascii="Arial" w:hAnsi="Arial"/>
          <w:sz w:val="28"/>
        </w:rPr>
        <w:t>.3</w:t>
      </w:r>
      <w:r w:rsidRPr="009D3EAE">
        <w:rPr>
          <w:rFonts w:ascii="Arial" w:hAnsi="Arial"/>
          <w:sz w:val="28"/>
        </w:rPr>
        <w:tab/>
        <w:t>Evaluation</w:t>
      </w:r>
      <w:bookmarkEnd w:id="1612"/>
      <w:bookmarkEnd w:id="1613"/>
      <w:bookmarkEnd w:id="1614"/>
      <w:r w:rsidRPr="009D3EAE">
        <w:rPr>
          <w:rFonts w:ascii="Arial" w:hAnsi="Arial"/>
          <w:sz w:val="28"/>
        </w:rPr>
        <w:t xml:space="preserve"> </w:t>
      </w:r>
      <w:r w:rsidRPr="009D3EAE">
        <w:rPr>
          <w:rFonts w:ascii="Arial" w:hAnsi="Arial"/>
          <w:sz w:val="28"/>
        </w:rPr>
        <w:tab/>
      </w:r>
    </w:p>
    <w:p w14:paraId="13CDBADF" w14:textId="77777777" w:rsidR="00436BF2" w:rsidRPr="009D3EAE" w:rsidRDefault="00436BF2" w:rsidP="00436BF2">
      <w:pPr>
        <w:rPr>
          <w:lang w:val="en-US"/>
        </w:rPr>
      </w:pPr>
      <w:r w:rsidRPr="009D3EAE">
        <w:rPr>
          <w:lang w:val="en-US"/>
        </w:rPr>
        <w:t xml:space="preserve">The solution fulfils the requirements of KI#3 by protecting the device identifier such same device ID produces different ciphertexts in each paging message, hereby avoiding ciphertext attack. Furthermore, when the real device ID is transferred from the device to the </w:t>
      </w:r>
      <w:proofErr w:type="spellStart"/>
      <w:r w:rsidRPr="009D3EAE">
        <w:rPr>
          <w:lang w:val="en-US"/>
        </w:rPr>
        <w:t>AIoTF</w:t>
      </w:r>
      <w:proofErr w:type="spellEnd"/>
      <w:r w:rsidRPr="009D3EAE">
        <w:rPr>
          <w:lang w:val="en-US"/>
        </w:rPr>
        <w:t>, the ID is protected by a session key, implying the same ID is producing different ciphertexts for each session, hereby also avoiding ciphertext and likability attacks.</w:t>
      </w:r>
    </w:p>
    <w:p w14:paraId="5686C817" w14:textId="77777777" w:rsidR="00436BF2" w:rsidRPr="009D3EAE" w:rsidRDefault="00436BF2" w:rsidP="00436BF2">
      <w:pPr>
        <w:rPr>
          <w:lang w:val="en-US"/>
        </w:rPr>
      </w:pPr>
      <w:r w:rsidRPr="009D3EAE">
        <w:rPr>
          <w:lang w:val="en-US"/>
        </w:rPr>
        <w:lastRenderedPageBreak/>
        <w:t xml:space="preserve">The solution fulfills the requirements of KI#4 by providing the means for confidentiality, integrity and replay protecting. The enablement of the protection profile is based on configuration both in the </w:t>
      </w:r>
      <w:proofErr w:type="spellStart"/>
      <w:r w:rsidRPr="009D3EAE">
        <w:rPr>
          <w:lang w:val="en-US"/>
        </w:rPr>
        <w:t>AIoT</w:t>
      </w:r>
      <w:proofErr w:type="spellEnd"/>
      <w:r w:rsidRPr="009D3EAE">
        <w:rPr>
          <w:lang w:val="en-US"/>
        </w:rPr>
        <w:t xml:space="preserve"> device and </w:t>
      </w:r>
      <w:proofErr w:type="spellStart"/>
      <w:r w:rsidRPr="009D3EAE">
        <w:rPr>
          <w:lang w:val="en-US"/>
        </w:rPr>
        <w:t>AIoTF</w:t>
      </w:r>
      <w:proofErr w:type="spellEnd"/>
      <w:r w:rsidRPr="009D3EAE">
        <w:rPr>
          <w:lang w:val="en-US"/>
        </w:rPr>
        <w:t>. The solution doesn’t mandate a given profile, but leaves it for deployment and implementation,</w:t>
      </w:r>
    </w:p>
    <w:p w14:paraId="0BB6F459" w14:textId="77777777" w:rsidR="00436BF2" w:rsidRPr="009D3EAE" w:rsidRDefault="00436BF2" w:rsidP="00436BF2">
      <w:pPr>
        <w:rPr>
          <w:lang w:val="en-US"/>
        </w:rPr>
      </w:pPr>
      <w:r w:rsidRPr="009D3EAE">
        <w:rPr>
          <w:lang w:val="en-US"/>
        </w:rPr>
        <w:t xml:space="preserve">The solution fulfills the requirement of KI#5 by providing the means for authentication both one-way and mutual. The selection of authentication scheme is part of configuration of the </w:t>
      </w:r>
      <w:proofErr w:type="spellStart"/>
      <w:r w:rsidRPr="009D3EAE">
        <w:rPr>
          <w:lang w:val="en-US"/>
        </w:rPr>
        <w:t>AIoT</w:t>
      </w:r>
      <w:proofErr w:type="spellEnd"/>
      <w:r w:rsidRPr="009D3EAE">
        <w:rPr>
          <w:lang w:val="en-US"/>
        </w:rPr>
        <w:t xml:space="preserve"> and </w:t>
      </w:r>
      <w:proofErr w:type="spellStart"/>
      <w:r w:rsidRPr="009D3EAE">
        <w:rPr>
          <w:lang w:val="en-US"/>
        </w:rPr>
        <w:t>AIoTF</w:t>
      </w:r>
      <w:proofErr w:type="spellEnd"/>
      <w:r w:rsidRPr="009D3EAE">
        <w:rPr>
          <w:lang w:val="en-US"/>
        </w:rPr>
        <w:t xml:space="preserve">. </w:t>
      </w:r>
    </w:p>
    <w:p w14:paraId="04C8B395" w14:textId="77777777" w:rsidR="00436BF2" w:rsidRDefault="00436BF2" w:rsidP="00436BF2">
      <w:pPr>
        <w:rPr>
          <w:lang w:val="en-US"/>
        </w:rPr>
      </w:pPr>
      <w:r w:rsidRPr="009D3EAE">
        <w:rPr>
          <w:lang w:val="en-US"/>
        </w:rPr>
        <w:t xml:space="preserve">The configurability of the protection means enables the </w:t>
      </w:r>
      <w:proofErr w:type="spellStart"/>
      <w:r w:rsidRPr="009D3EAE">
        <w:rPr>
          <w:lang w:val="en-US"/>
        </w:rPr>
        <w:t>AIoT</w:t>
      </w:r>
      <w:proofErr w:type="spellEnd"/>
      <w:r w:rsidRPr="009D3EAE">
        <w:rPr>
          <w:lang w:val="en-US"/>
        </w:rPr>
        <w:t xml:space="preserve"> framework to adapt to different use cases, and hereby also reduce the device complexity and encounter for the constraints. If applying all protection means, the execution time of a message will be prolonged, but quantitative measure cannot be given due to the influence by hardware optimizations. The prolonged time can be reduced by carefully evaluating the necessity of the protection mean and disable if not required. It’s not recommended to reduce execution time by disabling without careful evaluation.</w:t>
      </w:r>
    </w:p>
    <w:p w14:paraId="75BAC2F4" w14:textId="421DC543" w:rsidR="00073DE0" w:rsidRDefault="00436BF2" w:rsidP="00F134C5">
      <w:pPr>
        <w:rPr>
          <w:lang w:val="en-US"/>
        </w:rPr>
      </w:pPr>
      <w:r>
        <w:rPr>
          <w:lang w:val="en-US"/>
        </w:rPr>
        <w:t>The procedure proposes a method which stores a counter as part of step 6. If backscatter (power) is disrupted during this step, it’s not explicitly indicated by a reply, whether the counter was stored or not. If the device, due to constrains, cannot mitigate the ambiguity at next boot, the obligation of mitigating is delegate to the core. The issue is mitigated by initially retrying with the initial counter value, if device doesn’t reply, retry with an incremented counter.</w:t>
      </w:r>
    </w:p>
    <w:p w14:paraId="68313C35" w14:textId="0B94D4AE" w:rsidR="0078032A" w:rsidRDefault="0078032A" w:rsidP="00160893">
      <w:pPr>
        <w:pStyle w:val="Heading2"/>
        <w:rPr>
          <w:rFonts w:cs="Arial"/>
          <w:sz w:val="28"/>
          <w:szCs w:val="28"/>
          <w:lang w:val="en-US"/>
        </w:rPr>
      </w:pPr>
      <w:bookmarkStart w:id="1615" w:name="_Toc182841244"/>
      <w:bookmarkStart w:id="1616" w:name="_Toc182899325"/>
      <w:bookmarkStart w:id="1617" w:name="_Toc208305399"/>
      <w:r>
        <w:rPr>
          <w:rFonts w:hint="eastAsia"/>
          <w:lang w:eastAsia="zh-CN"/>
        </w:rPr>
        <w:t>6.36</w:t>
      </w:r>
      <w:r>
        <w:rPr>
          <w:lang w:eastAsia="zh-CN"/>
        </w:rPr>
        <w:tab/>
      </w:r>
      <w:bookmarkEnd w:id="1615"/>
      <w:bookmarkEnd w:id="1616"/>
      <w:r w:rsidR="006E5CAF">
        <w:t>V</w:t>
      </w:r>
      <w:r w:rsidR="00F134C5">
        <w:t>oid</w:t>
      </w:r>
      <w:bookmarkEnd w:id="1617"/>
      <w:r>
        <w:rPr>
          <w:lang w:val="en-US"/>
        </w:rPr>
        <w:t xml:space="preserve"> </w:t>
      </w:r>
    </w:p>
    <w:p w14:paraId="34D08C3F" w14:textId="05C68A43" w:rsidR="0078032A" w:rsidRDefault="0078032A" w:rsidP="00577F60">
      <w:pPr>
        <w:rPr>
          <w:lang w:val="en-US" w:eastAsia="zh-CN"/>
        </w:rPr>
      </w:pPr>
      <w:r w:rsidRPr="0078032A">
        <w:rPr>
          <w:rFonts w:hint="eastAsia"/>
          <w:lang w:val="en-US" w:eastAsia="zh-CN"/>
        </w:rPr>
        <w:t xml:space="preserve"> </w:t>
      </w:r>
    </w:p>
    <w:p w14:paraId="4D1C8832" w14:textId="77777777" w:rsidR="00436BF2" w:rsidRDefault="00436BF2" w:rsidP="00436BF2">
      <w:pPr>
        <w:pStyle w:val="Heading2"/>
      </w:pPr>
      <w:bookmarkStart w:id="1618" w:name="_Toc182899329"/>
      <w:bookmarkStart w:id="1619" w:name="_Toc187937591"/>
      <w:bookmarkStart w:id="1620" w:name="_Toc182841248"/>
      <w:bookmarkStart w:id="1621" w:name="_Toc208305400"/>
      <w:r>
        <w:t>6.</w:t>
      </w:r>
      <w:r>
        <w:rPr>
          <w:rFonts w:hint="eastAsia"/>
          <w:lang w:eastAsia="zh-CN"/>
        </w:rPr>
        <w:t>37</w:t>
      </w:r>
      <w:r>
        <w:tab/>
        <w:t>Solution #</w:t>
      </w:r>
      <w:r>
        <w:rPr>
          <w:rFonts w:hint="eastAsia"/>
          <w:lang w:eastAsia="zh-CN"/>
        </w:rPr>
        <w:t>37</w:t>
      </w:r>
      <w:r>
        <w:t xml:space="preserve">:  </w:t>
      </w:r>
      <w:bookmarkStart w:id="1622" w:name="_Hlk181632810"/>
      <w:r>
        <w:rPr>
          <w:rFonts w:hint="eastAsia"/>
          <w:lang w:eastAsia="zh-CN"/>
        </w:rPr>
        <w:t>Mutual</w:t>
      </w:r>
      <w:r>
        <w:t xml:space="preserve"> Authentication Using AEAD for Inventory and Command case</w:t>
      </w:r>
      <w:bookmarkEnd w:id="1618"/>
      <w:bookmarkEnd w:id="1619"/>
      <w:bookmarkEnd w:id="1620"/>
      <w:bookmarkEnd w:id="1622"/>
      <w:bookmarkEnd w:id="1621"/>
    </w:p>
    <w:p w14:paraId="5AA1D50E" w14:textId="77777777" w:rsidR="00436BF2" w:rsidRDefault="00436BF2" w:rsidP="00436BF2">
      <w:pPr>
        <w:pStyle w:val="Heading3"/>
      </w:pPr>
      <w:bookmarkStart w:id="1623" w:name="_Toc182899330"/>
      <w:bookmarkStart w:id="1624" w:name="_Toc182841249"/>
      <w:bookmarkStart w:id="1625" w:name="_Toc187937592"/>
      <w:bookmarkStart w:id="1626" w:name="_Toc208305401"/>
      <w:r>
        <w:t>6.</w:t>
      </w:r>
      <w:r>
        <w:rPr>
          <w:rFonts w:hint="eastAsia"/>
          <w:lang w:eastAsia="zh-CN"/>
        </w:rPr>
        <w:t>37</w:t>
      </w:r>
      <w:r>
        <w:t>.1</w:t>
      </w:r>
      <w:r>
        <w:tab/>
        <w:t>Introduction</w:t>
      </w:r>
      <w:bookmarkEnd w:id="1623"/>
      <w:bookmarkEnd w:id="1624"/>
      <w:bookmarkEnd w:id="1625"/>
      <w:bookmarkEnd w:id="1626"/>
    </w:p>
    <w:p w14:paraId="0D7773B3" w14:textId="55A81523" w:rsidR="00436BF2" w:rsidRDefault="00436BF2" w:rsidP="00436BF2">
      <w:pPr>
        <w:spacing w:before="100" w:beforeAutospacing="1" w:after="100" w:afterAutospacing="1" w:line="320" w:lineRule="atLeast"/>
        <w:rPr>
          <w:rFonts w:eastAsia="Times New Roman"/>
          <w:color w:val="000000"/>
        </w:rPr>
      </w:pPr>
      <w:r>
        <w:rPr>
          <w:rFonts w:eastAsia="Times New Roman"/>
          <w:color w:val="000000"/>
        </w:rPr>
        <w:t>The solution addresses KI#5. It proposes a mutual authentication</w:t>
      </w:r>
      <w:r>
        <w:t xml:space="preserve"> </w:t>
      </w:r>
      <w:r>
        <w:rPr>
          <w:rFonts w:eastAsia="Times New Roman"/>
          <w:color w:val="000000"/>
        </w:rPr>
        <w:t xml:space="preserve">using AEAD between </w:t>
      </w:r>
      <w:proofErr w:type="spellStart"/>
      <w:r>
        <w:rPr>
          <w:rFonts w:eastAsia="Times New Roman"/>
          <w:color w:val="000000"/>
        </w:rPr>
        <w:t>AIoT</w:t>
      </w:r>
      <w:proofErr w:type="spellEnd"/>
      <w:r>
        <w:rPr>
          <w:rFonts w:eastAsia="Times New Roman"/>
          <w:color w:val="000000"/>
        </w:rPr>
        <w:t xml:space="preserve"> devices and the network. According to the conclusions in</w:t>
      </w:r>
      <w:r>
        <w:rPr>
          <w:iCs/>
        </w:rPr>
        <w:t xml:space="preserve"> TR 23.700-13</w:t>
      </w:r>
      <w:r w:rsidR="00FF5EF2">
        <w:rPr>
          <w:iCs/>
        </w:rPr>
        <w:t xml:space="preserve"> [4]</w:t>
      </w:r>
      <w:r>
        <w:rPr>
          <w:iCs/>
        </w:rPr>
        <w:t>, t</w:t>
      </w:r>
      <w:r>
        <w:rPr>
          <w:rFonts w:eastAsia="Times New Roman"/>
          <w:color w:val="000000"/>
        </w:rPr>
        <w:t>he solution makes the following assumptions:</w:t>
      </w:r>
    </w:p>
    <w:p w14:paraId="3A9E45F0" w14:textId="5F3BDC60" w:rsidR="00436BF2" w:rsidRDefault="00F134C5" w:rsidP="00F134C5">
      <w:pPr>
        <w:pStyle w:val="B1"/>
        <w:rPr>
          <w:lang w:eastAsia="zh-CN"/>
        </w:rPr>
      </w:pPr>
      <w:r>
        <w:rPr>
          <w:lang w:eastAsia="zh-CN"/>
        </w:rPr>
        <w:t>-</w:t>
      </w:r>
      <w:r>
        <w:rPr>
          <w:lang w:eastAsia="zh-CN"/>
        </w:rPr>
        <w:tab/>
      </w:r>
      <w:r w:rsidR="00436BF2">
        <w:rPr>
          <w:lang w:eastAsia="zh-CN"/>
        </w:rPr>
        <w:t xml:space="preserve">An </w:t>
      </w:r>
      <w:proofErr w:type="spellStart"/>
      <w:r w:rsidR="00436BF2">
        <w:rPr>
          <w:lang w:eastAsia="zh-CN"/>
        </w:rPr>
        <w:t>AIoT</w:t>
      </w:r>
      <w:proofErr w:type="spellEnd"/>
      <w:r w:rsidR="00436BF2">
        <w:rPr>
          <w:lang w:eastAsia="zh-CN"/>
        </w:rPr>
        <w:t xml:space="preserve"> device shares a permanent identity (i.e., </w:t>
      </w:r>
      <w:proofErr w:type="spellStart"/>
      <w:r w:rsidR="00436BF2">
        <w:rPr>
          <w:lang w:eastAsia="zh-CN"/>
        </w:rPr>
        <w:t>AIoT</w:t>
      </w:r>
      <w:proofErr w:type="spellEnd"/>
      <w:r w:rsidR="00436BF2">
        <w:rPr>
          <w:lang w:eastAsia="zh-CN"/>
        </w:rPr>
        <w:t xml:space="preserve"> Device ID) and root key (i.e., K) with the network side.</w:t>
      </w:r>
    </w:p>
    <w:p w14:paraId="64EDCC98" w14:textId="77777777" w:rsidR="00436BF2" w:rsidRDefault="00436BF2" w:rsidP="00436BF2">
      <w:pPr>
        <w:pStyle w:val="Heading3"/>
      </w:pPr>
      <w:bookmarkStart w:id="1627" w:name="_Toc187937593"/>
      <w:bookmarkStart w:id="1628" w:name="_Toc182841250"/>
      <w:bookmarkStart w:id="1629" w:name="_Toc182899331"/>
      <w:bookmarkStart w:id="1630" w:name="_Toc208305402"/>
      <w:r>
        <w:t>6.</w:t>
      </w:r>
      <w:r>
        <w:rPr>
          <w:rFonts w:hint="eastAsia"/>
          <w:lang w:eastAsia="zh-CN"/>
        </w:rPr>
        <w:t>37</w:t>
      </w:r>
      <w:r>
        <w:t>.2</w:t>
      </w:r>
      <w:r>
        <w:tab/>
        <w:t>Solution details</w:t>
      </w:r>
      <w:bookmarkEnd w:id="1627"/>
      <w:bookmarkEnd w:id="1628"/>
      <w:bookmarkEnd w:id="1629"/>
      <w:bookmarkEnd w:id="1630"/>
    </w:p>
    <w:p w14:paraId="11CEDD35" w14:textId="77777777" w:rsidR="00436BF2" w:rsidRDefault="00436BF2" w:rsidP="00436BF2">
      <w:r>
        <w:t>The message flow of this solution is described below:</w:t>
      </w:r>
    </w:p>
    <w:p w14:paraId="4808E2A4" w14:textId="3C451B82" w:rsidR="00436BF2" w:rsidRDefault="00436BF2" w:rsidP="00F134C5">
      <w:pPr>
        <w:pStyle w:val="TH"/>
      </w:pPr>
      <w:r>
        <w:object w:dxaOrig="7275" w:dyaOrig="5798" w14:anchorId="0A964F22">
          <v:shape id="_x0000_i1071" type="#_x0000_t75" style="width:363.75pt;height:290.15pt" o:ole="">
            <v:imagedata r:id="rId113" o:title=""/>
            <o:lock v:ext="edit" aspectratio="f"/>
          </v:shape>
          <o:OLEObject Type="Embed" ProgID="Visio.Drawing.15" ShapeID="_x0000_i1071" DrawAspect="Content" ObjectID="_1818921218" r:id="rId114"/>
        </w:object>
      </w:r>
    </w:p>
    <w:p w14:paraId="17EB83C0" w14:textId="423D2EEE" w:rsidR="00436BF2" w:rsidRDefault="00436BF2" w:rsidP="00F134C5">
      <w:pPr>
        <w:pStyle w:val="TF"/>
        <w:rPr>
          <w:lang w:eastAsia="zh-CN"/>
        </w:rPr>
      </w:pPr>
      <w:r>
        <w:rPr>
          <w:rFonts w:hint="eastAsia"/>
          <w:lang w:eastAsia="zh-CN"/>
        </w:rPr>
        <w:t>F</w:t>
      </w:r>
      <w:r>
        <w:rPr>
          <w:lang w:eastAsia="zh-CN"/>
        </w:rPr>
        <w:t>igure 6.</w:t>
      </w:r>
      <w:r>
        <w:rPr>
          <w:rFonts w:hint="eastAsia"/>
          <w:lang w:eastAsia="zh-CN"/>
        </w:rPr>
        <w:t>37</w:t>
      </w:r>
      <w:r>
        <w:rPr>
          <w:lang w:eastAsia="zh-CN"/>
        </w:rPr>
        <w:t>.2-1</w:t>
      </w:r>
      <w:r>
        <w:t xml:space="preserve"> Mutual authentication for security credentials stored in the </w:t>
      </w:r>
      <w:r>
        <w:rPr>
          <w:rFonts w:hint="eastAsia"/>
          <w:lang w:val="en-US" w:eastAsia="zh-CN"/>
        </w:rPr>
        <w:t>A</w:t>
      </w:r>
      <w:r>
        <w:t>DM</w:t>
      </w:r>
    </w:p>
    <w:p w14:paraId="412A0BE1" w14:textId="77777777" w:rsidR="00436BF2" w:rsidRDefault="00436BF2" w:rsidP="00436BF2">
      <w:pPr>
        <w:rPr>
          <w:lang w:eastAsia="zh-CN"/>
        </w:rPr>
      </w:pPr>
      <w:r>
        <w:rPr>
          <w:lang w:eastAsia="zh-CN"/>
        </w:rPr>
        <w:t>1-2. Third-party AF send</w:t>
      </w:r>
      <w:r>
        <w:rPr>
          <w:rFonts w:hint="eastAsia"/>
          <w:lang w:eastAsia="zh-CN"/>
        </w:rPr>
        <w:t>s</w:t>
      </w:r>
      <w:r>
        <w:rPr>
          <w:lang w:eastAsia="zh-CN"/>
        </w:rPr>
        <w:t xml:space="preserve"> inventory request to the </w:t>
      </w:r>
      <w:proofErr w:type="spellStart"/>
      <w:r>
        <w:rPr>
          <w:lang w:eastAsia="zh-CN"/>
        </w:rPr>
        <w:t>AIoT</w:t>
      </w:r>
      <w:proofErr w:type="spellEnd"/>
      <w:r>
        <w:rPr>
          <w:lang w:eastAsia="zh-CN"/>
        </w:rPr>
        <w:t xml:space="preserve"> function through NEF. The request can include an </w:t>
      </w:r>
      <w:proofErr w:type="spellStart"/>
      <w:r>
        <w:rPr>
          <w:lang w:eastAsia="zh-CN"/>
        </w:rPr>
        <w:t>AIoT</w:t>
      </w:r>
      <w:proofErr w:type="spellEnd"/>
      <w:r>
        <w:rPr>
          <w:lang w:eastAsia="zh-CN"/>
        </w:rPr>
        <w:t xml:space="preserve"> Device ID to page the device.  </w:t>
      </w:r>
    </w:p>
    <w:p w14:paraId="05169A3F" w14:textId="77777777" w:rsidR="00436BF2" w:rsidRDefault="00436BF2" w:rsidP="00F134C5">
      <w:pPr>
        <w:rPr>
          <w:lang w:eastAsia="zh-CN"/>
        </w:rPr>
      </w:pPr>
      <w:r>
        <w:rPr>
          <w:lang w:eastAsia="zh-CN"/>
        </w:rPr>
        <w:t xml:space="preserve">3-4. </w:t>
      </w:r>
      <w:proofErr w:type="spellStart"/>
      <w:r>
        <w:rPr>
          <w:lang w:eastAsia="zh-CN"/>
        </w:rPr>
        <w:t>AIoT</w:t>
      </w:r>
      <w:proofErr w:type="spellEnd"/>
      <w:r>
        <w:rPr>
          <w:lang w:eastAsia="zh-CN"/>
        </w:rPr>
        <w:t xml:space="preserve"> function generates a fresh nonce and sends the nonce to the </w:t>
      </w:r>
      <w:proofErr w:type="spellStart"/>
      <w:r>
        <w:rPr>
          <w:lang w:eastAsia="zh-CN"/>
        </w:rPr>
        <w:t>AIoT</w:t>
      </w:r>
      <w:proofErr w:type="spellEnd"/>
      <w:r>
        <w:rPr>
          <w:lang w:eastAsia="zh-CN"/>
        </w:rPr>
        <w:t xml:space="preserve"> devices through a Reader. </w:t>
      </w:r>
    </w:p>
    <w:p w14:paraId="4F281EC1" w14:textId="77777777" w:rsidR="00436BF2" w:rsidRDefault="00436BF2" w:rsidP="00436BF2">
      <w:pPr>
        <w:jc w:val="both"/>
        <w:rPr>
          <w:lang w:eastAsia="zh-CN"/>
        </w:rPr>
      </w:pPr>
      <w:r>
        <w:rPr>
          <w:lang w:eastAsia="zh-CN"/>
        </w:rPr>
        <w:t xml:space="preserve">5. </w:t>
      </w:r>
      <w:proofErr w:type="spellStart"/>
      <w:r>
        <w:rPr>
          <w:lang w:eastAsia="zh-CN"/>
        </w:rPr>
        <w:t>AIoT</w:t>
      </w:r>
      <w:proofErr w:type="spellEnd"/>
      <w:r>
        <w:rPr>
          <w:lang w:eastAsia="zh-CN"/>
        </w:rPr>
        <w:t xml:space="preserve"> device calculate K</w:t>
      </w:r>
      <w:r>
        <w:rPr>
          <w:vertAlign w:val="subscript"/>
          <w:lang w:eastAsia="zh-CN"/>
        </w:rPr>
        <w:t>AF</w:t>
      </w:r>
      <w:r>
        <w:rPr>
          <w:lang w:eastAsia="zh-CN"/>
        </w:rPr>
        <w:t xml:space="preserve"> and authentication parameters. </w:t>
      </w:r>
    </w:p>
    <w:p w14:paraId="5130B0F9" w14:textId="77777777" w:rsidR="00436BF2" w:rsidRDefault="00436BF2" w:rsidP="00436BF2">
      <w:pPr>
        <w:ind w:left="425"/>
        <w:jc w:val="both"/>
        <w:rPr>
          <w:lang w:eastAsia="zh-CN"/>
        </w:rPr>
      </w:pPr>
      <w:r>
        <w:rPr>
          <w:lang w:eastAsia="zh-CN"/>
        </w:rPr>
        <w:t xml:space="preserve">5.1 </w:t>
      </w:r>
      <w:proofErr w:type="spellStart"/>
      <w:r>
        <w:rPr>
          <w:lang w:eastAsia="zh-CN"/>
        </w:rPr>
        <w:t>AIoT</w:t>
      </w:r>
      <w:proofErr w:type="spellEnd"/>
      <w:r>
        <w:rPr>
          <w:lang w:eastAsia="zh-CN"/>
        </w:rPr>
        <w:t xml:space="preserve"> device computes K</w:t>
      </w:r>
      <w:r>
        <w:rPr>
          <w:vertAlign w:val="subscript"/>
          <w:lang w:eastAsia="zh-CN"/>
        </w:rPr>
        <w:t>AF</w:t>
      </w:r>
      <w:r>
        <w:rPr>
          <w:lang w:eastAsia="zh-CN"/>
        </w:rPr>
        <w:t xml:space="preserve"> using key derived function. The input parameters include the K, the Device ID and the nonce.</w:t>
      </w:r>
      <w:r>
        <w:rPr>
          <w:rFonts w:eastAsia="MS Mincho"/>
        </w:rPr>
        <w:t xml:space="preserve"> </w:t>
      </w:r>
    </w:p>
    <w:p w14:paraId="540218A6" w14:textId="77777777" w:rsidR="00436BF2" w:rsidRDefault="00436BF2" w:rsidP="00436BF2">
      <w:pPr>
        <w:ind w:left="425"/>
        <w:jc w:val="both"/>
        <w:rPr>
          <w:lang w:eastAsia="zh-CN"/>
        </w:rPr>
      </w:pPr>
      <w:r>
        <w:rPr>
          <w:rFonts w:eastAsia="MS Mincho"/>
        </w:rPr>
        <w:t xml:space="preserve">5.2 The device uses f2 or AES algorithm to compute RES. The input parameters include the K, the identity and the nonce. </w:t>
      </w:r>
    </w:p>
    <w:p w14:paraId="6F786A20" w14:textId="77777777" w:rsidR="00436BF2" w:rsidRDefault="00436BF2" w:rsidP="00436BF2">
      <w:pPr>
        <w:ind w:left="425"/>
        <w:jc w:val="both"/>
        <w:rPr>
          <w:lang w:eastAsia="zh-CN"/>
        </w:rPr>
      </w:pPr>
      <w:r>
        <w:rPr>
          <w:rFonts w:eastAsia="MS Mincho"/>
        </w:rPr>
        <w:t xml:space="preserve">5.3 Alternatively, the devices can use AEAD algorithm to compute a </w:t>
      </w:r>
      <w:r>
        <w:rPr>
          <w:rFonts w:eastAsia="MS Mincho" w:hint="eastAsia"/>
        </w:rPr>
        <w:t>message</w:t>
      </w:r>
      <w:r>
        <w:rPr>
          <w:rFonts w:eastAsia="MS Mincho"/>
        </w:rPr>
        <w:t xml:space="preserve"> authentication code to protect the authenticity of uplink data (i.e. Device ID). The input parameters include the K</w:t>
      </w:r>
      <w:r>
        <w:rPr>
          <w:vertAlign w:val="subscript"/>
          <w:lang w:eastAsia="zh-CN"/>
        </w:rPr>
        <w:t>AF</w:t>
      </w:r>
      <w:r>
        <w:rPr>
          <w:rFonts w:eastAsia="MS Mincho"/>
        </w:rPr>
        <w:t xml:space="preserve"> and uplink data (i.e. Device ID). </w:t>
      </w:r>
    </w:p>
    <w:p w14:paraId="798C34F3" w14:textId="77777777" w:rsidR="00436BF2" w:rsidRDefault="00436BF2" w:rsidP="00436BF2">
      <w:pPr>
        <w:jc w:val="both"/>
        <w:rPr>
          <w:lang w:eastAsia="zh-CN"/>
        </w:rPr>
      </w:pPr>
      <w:r>
        <w:rPr>
          <w:rFonts w:eastAsia="MS Mincho"/>
        </w:rPr>
        <w:t>6. The device sends inventory response (</w:t>
      </w:r>
      <w:r>
        <w:rPr>
          <w:lang w:eastAsia="zh-CN"/>
        </w:rPr>
        <w:t>authentication request</w:t>
      </w:r>
      <w:r>
        <w:rPr>
          <w:rFonts w:eastAsia="MS Mincho"/>
        </w:rPr>
        <w:t>) including the identity, RES or message authentication code to the Reader.</w:t>
      </w:r>
    </w:p>
    <w:p w14:paraId="12D83AB4" w14:textId="77777777" w:rsidR="00436BF2" w:rsidRDefault="00436BF2" w:rsidP="00436BF2">
      <w:pPr>
        <w:jc w:val="both"/>
        <w:rPr>
          <w:lang w:eastAsia="zh-CN"/>
        </w:rPr>
      </w:pPr>
      <w:r>
        <w:rPr>
          <w:lang w:eastAsia="zh-CN"/>
        </w:rPr>
        <w:t xml:space="preserve">7. The Reader forwards the response to the </w:t>
      </w:r>
      <w:proofErr w:type="spellStart"/>
      <w:r>
        <w:rPr>
          <w:lang w:eastAsia="zh-CN"/>
        </w:rPr>
        <w:t>AIoT</w:t>
      </w:r>
      <w:proofErr w:type="spellEnd"/>
      <w:r>
        <w:rPr>
          <w:lang w:eastAsia="zh-CN"/>
        </w:rPr>
        <w:t xml:space="preserve"> function, including authentication request.</w:t>
      </w:r>
    </w:p>
    <w:p w14:paraId="0C50B893" w14:textId="403E3F18" w:rsidR="00436BF2" w:rsidRDefault="00436BF2" w:rsidP="00436BF2">
      <w:pPr>
        <w:jc w:val="both"/>
        <w:rPr>
          <w:lang w:eastAsia="zh-CN"/>
        </w:rPr>
      </w:pPr>
      <w:r>
        <w:rPr>
          <w:lang w:eastAsia="zh-CN"/>
        </w:rPr>
        <w:t xml:space="preserve">8. The </w:t>
      </w:r>
      <w:proofErr w:type="spellStart"/>
      <w:r>
        <w:rPr>
          <w:lang w:eastAsia="zh-CN"/>
        </w:rPr>
        <w:t>AIoT</w:t>
      </w:r>
      <w:proofErr w:type="spellEnd"/>
      <w:r>
        <w:rPr>
          <w:lang w:eastAsia="zh-CN"/>
        </w:rPr>
        <w:t xml:space="preserve"> function sends the authentication request to the </w:t>
      </w:r>
      <w:r>
        <w:rPr>
          <w:rFonts w:hint="eastAsia"/>
          <w:lang w:val="en-US" w:eastAsia="zh-CN"/>
        </w:rPr>
        <w:t>A</w:t>
      </w:r>
      <w:r>
        <w:rPr>
          <w:lang w:eastAsia="zh-CN"/>
        </w:rPr>
        <w:t xml:space="preserve">DM, including nonce. </w:t>
      </w:r>
    </w:p>
    <w:p w14:paraId="0FC5A730" w14:textId="2F07655E" w:rsidR="00436BF2" w:rsidRDefault="00436BF2" w:rsidP="00436BF2">
      <w:pPr>
        <w:jc w:val="both"/>
        <w:rPr>
          <w:lang w:eastAsia="zh-CN"/>
        </w:rPr>
      </w:pPr>
      <w:r>
        <w:rPr>
          <w:lang w:eastAsia="zh-CN"/>
        </w:rPr>
        <w:t xml:space="preserve">9. The </w:t>
      </w:r>
      <w:r>
        <w:rPr>
          <w:rFonts w:hint="eastAsia"/>
          <w:lang w:val="en-US" w:eastAsia="zh-CN"/>
        </w:rPr>
        <w:t>A</w:t>
      </w:r>
      <w:r>
        <w:rPr>
          <w:lang w:eastAsia="zh-CN"/>
        </w:rPr>
        <w:t>DM computes K</w:t>
      </w:r>
      <w:r>
        <w:rPr>
          <w:vertAlign w:val="subscript"/>
          <w:lang w:eastAsia="zh-CN"/>
        </w:rPr>
        <w:t>AF</w:t>
      </w:r>
      <w:r>
        <w:rPr>
          <w:lang w:eastAsia="zh-CN"/>
        </w:rPr>
        <w:t xml:space="preserve"> and verifies the RES or </w:t>
      </w:r>
      <w:r>
        <w:rPr>
          <w:rFonts w:eastAsia="MS Mincho"/>
        </w:rPr>
        <w:t>message authentication code</w:t>
      </w:r>
      <w:r>
        <w:rPr>
          <w:lang w:eastAsia="zh-CN"/>
        </w:rPr>
        <w:t xml:space="preserve">. </w:t>
      </w:r>
    </w:p>
    <w:p w14:paraId="2CAB905D" w14:textId="77777777" w:rsidR="00436BF2" w:rsidRDefault="00436BF2" w:rsidP="00436BF2">
      <w:pPr>
        <w:ind w:left="425"/>
        <w:jc w:val="both"/>
        <w:rPr>
          <w:lang w:eastAsia="zh-CN"/>
        </w:rPr>
      </w:pPr>
      <w:r>
        <w:rPr>
          <w:lang w:eastAsia="zh-CN"/>
        </w:rPr>
        <w:t>9.1 computes K</w:t>
      </w:r>
      <w:r>
        <w:rPr>
          <w:vertAlign w:val="subscript"/>
          <w:lang w:eastAsia="zh-CN"/>
        </w:rPr>
        <w:t>AF</w:t>
      </w:r>
      <w:r>
        <w:rPr>
          <w:lang w:eastAsia="zh-CN"/>
        </w:rPr>
        <w:t xml:space="preserve"> using key derived function. The input parameters include the K, the Device ID and the nonce.</w:t>
      </w:r>
      <w:r>
        <w:rPr>
          <w:rFonts w:eastAsia="MS Mincho"/>
        </w:rPr>
        <w:t xml:space="preserve"> </w:t>
      </w:r>
    </w:p>
    <w:p w14:paraId="4CCE14E7" w14:textId="77777777" w:rsidR="00436BF2" w:rsidRDefault="00436BF2" w:rsidP="00436BF2">
      <w:pPr>
        <w:ind w:left="425"/>
        <w:jc w:val="both"/>
        <w:rPr>
          <w:lang w:eastAsia="zh-CN"/>
        </w:rPr>
      </w:pPr>
      <w:r>
        <w:rPr>
          <w:lang w:eastAsia="zh-CN"/>
        </w:rPr>
        <w:t xml:space="preserve">9.2 retrieves the SQN and the K according to the ID. </w:t>
      </w:r>
    </w:p>
    <w:p w14:paraId="1904C8F2" w14:textId="77777777" w:rsidR="00436BF2" w:rsidRDefault="00436BF2" w:rsidP="00436BF2">
      <w:pPr>
        <w:ind w:left="425"/>
        <w:jc w:val="both"/>
        <w:rPr>
          <w:lang w:eastAsia="zh-CN"/>
        </w:rPr>
      </w:pPr>
      <w:r>
        <w:rPr>
          <w:lang w:eastAsia="zh-CN"/>
        </w:rPr>
        <w:t>9.3 computes the anonymity key (A</w:t>
      </w:r>
      <w:r>
        <w:rPr>
          <w:rFonts w:hint="eastAsia"/>
          <w:lang w:eastAsia="zh-CN"/>
        </w:rPr>
        <w:t>K</w:t>
      </w:r>
      <w:r>
        <w:rPr>
          <w:lang w:eastAsia="zh-CN"/>
        </w:rPr>
        <w:t xml:space="preserve">) using f5 or AES algorithm. The input parameters include the K and the fresh nonce. </w:t>
      </w:r>
    </w:p>
    <w:p w14:paraId="679DBC63" w14:textId="77777777" w:rsidR="00436BF2" w:rsidRDefault="00436BF2" w:rsidP="00436BF2">
      <w:pPr>
        <w:ind w:left="425"/>
        <w:jc w:val="both"/>
        <w:rPr>
          <w:lang w:eastAsia="zh-CN"/>
        </w:rPr>
      </w:pPr>
      <w:r>
        <w:rPr>
          <w:lang w:eastAsia="zh-CN"/>
        </w:rPr>
        <w:t xml:space="preserve">9.4 computes MAC using f1 or AES function. The input parameters include the K, the SQN fresh nonce and the command message. </w:t>
      </w:r>
    </w:p>
    <w:p w14:paraId="2950FEF4" w14:textId="49C8A555" w:rsidR="00436BF2" w:rsidRDefault="00436BF2" w:rsidP="00436BF2">
      <w:pPr>
        <w:jc w:val="both"/>
        <w:rPr>
          <w:lang w:eastAsia="zh-CN"/>
        </w:rPr>
      </w:pPr>
      <w:r>
        <w:rPr>
          <w:lang w:eastAsia="zh-CN"/>
        </w:rPr>
        <w:t xml:space="preserve">10. The </w:t>
      </w:r>
      <w:r>
        <w:rPr>
          <w:rFonts w:hint="eastAsia"/>
          <w:lang w:val="en-US" w:eastAsia="zh-CN"/>
        </w:rPr>
        <w:t>A</w:t>
      </w:r>
      <w:r>
        <w:rPr>
          <w:lang w:eastAsia="zh-CN"/>
        </w:rPr>
        <w:t>DM sends K</w:t>
      </w:r>
      <w:r>
        <w:rPr>
          <w:vertAlign w:val="subscript"/>
          <w:lang w:eastAsia="zh-CN"/>
        </w:rPr>
        <w:t>AF</w:t>
      </w:r>
      <w:r>
        <w:rPr>
          <w:lang w:eastAsia="zh-CN"/>
        </w:rPr>
        <w:t>, AK</w:t>
      </w:r>
      <w:r>
        <w:rPr>
          <w:rFonts w:hint="eastAsia"/>
          <w:lang w:eastAsia="zh-CN"/>
        </w:rPr>
        <w:t>⊕</w:t>
      </w:r>
      <w:r>
        <w:rPr>
          <w:rFonts w:hint="eastAsia"/>
          <w:lang w:eastAsia="zh-CN"/>
        </w:rPr>
        <w:t>S</w:t>
      </w:r>
      <w:r>
        <w:rPr>
          <w:lang w:eastAsia="zh-CN"/>
        </w:rPr>
        <w:t xml:space="preserve">QN and MAC to the </w:t>
      </w:r>
      <w:proofErr w:type="spellStart"/>
      <w:r>
        <w:rPr>
          <w:lang w:eastAsia="zh-CN"/>
        </w:rPr>
        <w:t>AIoT</w:t>
      </w:r>
      <w:proofErr w:type="spellEnd"/>
      <w:r>
        <w:rPr>
          <w:lang w:eastAsia="zh-CN"/>
        </w:rPr>
        <w:t xml:space="preserve"> function and increases the SQN by one.</w:t>
      </w:r>
    </w:p>
    <w:p w14:paraId="23519A14" w14:textId="77777777" w:rsidR="00436BF2" w:rsidRDefault="00436BF2" w:rsidP="00436BF2">
      <w:pPr>
        <w:jc w:val="both"/>
        <w:rPr>
          <w:lang w:eastAsia="zh-CN"/>
        </w:rPr>
      </w:pPr>
      <w:r>
        <w:rPr>
          <w:lang w:eastAsia="zh-CN"/>
        </w:rPr>
        <w:lastRenderedPageBreak/>
        <w:t xml:space="preserve">11. The </w:t>
      </w:r>
      <w:proofErr w:type="spellStart"/>
      <w:r>
        <w:rPr>
          <w:lang w:eastAsia="zh-CN"/>
        </w:rPr>
        <w:t>AIoT</w:t>
      </w:r>
      <w:proofErr w:type="spellEnd"/>
      <w:r>
        <w:rPr>
          <w:lang w:eastAsia="zh-CN"/>
        </w:rPr>
        <w:t xml:space="preserve"> function stores the K</w:t>
      </w:r>
      <w:r>
        <w:rPr>
          <w:vertAlign w:val="subscript"/>
          <w:lang w:eastAsia="zh-CN"/>
        </w:rPr>
        <w:t>AF</w:t>
      </w:r>
      <w:r>
        <w:rPr>
          <w:lang w:eastAsia="zh-CN"/>
        </w:rPr>
        <w:t xml:space="preserve"> corresponding to the identity and sends the Command request to </w:t>
      </w:r>
      <w:r>
        <w:rPr>
          <w:rFonts w:hint="eastAsia"/>
          <w:lang w:eastAsia="zh-CN"/>
        </w:rPr>
        <w:t>the</w:t>
      </w:r>
      <w:r>
        <w:rPr>
          <w:lang w:eastAsia="zh-CN"/>
        </w:rPr>
        <w:t xml:space="preserve"> Reader, the message includes AK</w:t>
      </w:r>
      <w:r>
        <w:rPr>
          <w:rFonts w:ascii="NSimSun" w:eastAsia="NSimSun" w:hAnsi="NSimSun" w:hint="eastAsia"/>
          <w:lang w:eastAsia="zh-CN"/>
        </w:rPr>
        <w:t>⊕</w:t>
      </w:r>
      <w:r>
        <w:rPr>
          <w:rFonts w:hint="eastAsia"/>
          <w:lang w:eastAsia="zh-CN"/>
        </w:rPr>
        <w:t>S</w:t>
      </w:r>
      <w:r>
        <w:rPr>
          <w:lang w:eastAsia="zh-CN"/>
        </w:rPr>
        <w:t xml:space="preserve">QN and MAC. </w:t>
      </w:r>
    </w:p>
    <w:p w14:paraId="0C90B707" w14:textId="77777777" w:rsidR="00436BF2" w:rsidRDefault="00436BF2" w:rsidP="00436BF2">
      <w:pPr>
        <w:jc w:val="both"/>
        <w:rPr>
          <w:lang w:eastAsia="zh-CN"/>
        </w:rPr>
      </w:pPr>
      <w:r>
        <w:rPr>
          <w:lang w:eastAsia="zh-CN"/>
        </w:rPr>
        <w:t xml:space="preserve">12. The Reader forwards the Command request to the </w:t>
      </w:r>
      <w:proofErr w:type="spellStart"/>
      <w:r>
        <w:rPr>
          <w:lang w:eastAsia="zh-CN"/>
        </w:rPr>
        <w:t>AIoT</w:t>
      </w:r>
      <w:proofErr w:type="spellEnd"/>
      <w:r>
        <w:rPr>
          <w:lang w:eastAsia="zh-CN"/>
        </w:rPr>
        <w:t xml:space="preserve"> </w:t>
      </w:r>
      <w:r>
        <w:rPr>
          <w:rFonts w:hint="eastAsia"/>
          <w:lang w:eastAsia="zh-CN"/>
        </w:rPr>
        <w:t>device</w:t>
      </w:r>
      <w:r>
        <w:rPr>
          <w:lang w:eastAsia="zh-CN"/>
        </w:rPr>
        <w:t>.</w:t>
      </w:r>
    </w:p>
    <w:p w14:paraId="26CA3F24" w14:textId="317B9415" w:rsidR="00436BF2" w:rsidRDefault="00436BF2" w:rsidP="00436BF2">
      <w:pPr>
        <w:jc w:val="both"/>
        <w:rPr>
          <w:lang w:eastAsia="zh-CN"/>
        </w:rPr>
      </w:pPr>
      <w:r>
        <w:rPr>
          <w:lang w:eastAsia="zh-CN"/>
        </w:rPr>
        <w:t xml:space="preserve">13. The </w:t>
      </w:r>
      <w:proofErr w:type="spellStart"/>
      <w:r>
        <w:rPr>
          <w:lang w:eastAsia="zh-CN"/>
        </w:rPr>
        <w:t>AIoT</w:t>
      </w:r>
      <w:proofErr w:type="spellEnd"/>
      <w:r>
        <w:rPr>
          <w:lang w:eastAsia="zh-CN"/>
        </w:rPr>
        <w:t xml:space="preserve"> device computes the AK in the same way as the </w:t>
      </w:r>
      <w:r>
        <w:rPr>
          <w:rFonts w:hint="eastAsia"/>
          <w:lang w:val="en-US" w:eastAsia="zh-CN"/>
        </w:rPr>
        <w:t>A</w:t>
      </w:r>
      <w:r>
        <w:rPr>
          <w:lang w:eastAsia="zh-CN"/>
        </w:rPr>
        <w:t>DM and decrypts the concealed SQN.</w:t>
      </w:r>
      <w:r>
        <w:rPr>
          <w:color w:val="FF0000"/>
          <w:lang w:eastAsia="zh-CN"/>
        </w:rPr>
        <w:t xml:space="preserve"> </w:t>
      </w:r>
      <w:r w:rsidRPr="00D86B32">
        <w:rPr>
          <w:lang w:eastAsia="zh-CN"/>
        </w:rPr>
        <w:t xml:space="preserve">Then the </w:t>
      </w:r>
      <w:proofErr w:type="spellStart"/>
      <w:r w:rsidRPr="00D86B32">
        <w:rPr>
          <w:lang w:eastAsia="zh-CN"/>
        </w:rPr>
        <w:t>AIoT</w:t>
      </w:r>
      <w:proofErr w:type="spellEnd"/>
      <w:r w:rsidRPr="00D86B32">
        <w:rPr>
          <w:lang w:eastAsia="zh-CN"/>
        </w:rPr>
        <w:t xml:space="preserve"> device executes the </w:t>
      </w:r>
      <w:r w:rsidRPr="00D86B32">
        <w:rPr>
          <w:rFonts w:eastAsia="MS Mincho"/>
        </w:rPr>
        <w:t xml:space="preserve">validation procedures of the SQN in the same way as the 5G-AKA (including the </w:t>
      </w:r>
      <w:r w:rsidRPr="00D86B32">
        <w:t>re-synchronisation procedures</w:t>
      </w:r>
      <w:r w:rsidRPr="00D86B32">
        <w:rPr>
          <w:rFonts w:eastAsia="MS Mincho"/>
        </w:rPr>
        <w:t>).</w:t>
      </w:r>
      <w:r w:rsidRPr="00D86B32">
        <w:rPr>
          <w:lang w:eastAsia="zh-CN"/>
        </w:rPr>
        <w:t xml:space="preserve"> </w:t>
      </w:r>
      <w:r>
        <w:rPr>
          <w:lang w:eastAsia="zh-CN"/>
        </w:rPr>
        <w:t>If the SQN is</w:t>
      </w:r>
      <w:r>
        <w:rPr>
          <w:rFonts w:eastAsia="MS Mincho"/>
        </w:rPr>
        <w:t xml:space="preserve"> valid, then it verifies MAC.</w:t>
      </w:r>
    </w:p>
    <w:p w14:paraId="37E51960" w14:textId="77777777" w:rsidR="00436BF2" w:rsidRDefault="00436BF2" w:rsidP="00436BF2">
      <w:pPr>
        <w:jc w:val="both"/>
        <w:rPr>
          <w:lang w:eastAsia="zh-CN"/>
        </w:rPr>
      </w:pPr>
      <w:r>
        <w:rPr>
          <w:lang w:eastAsia="zh-CN"/>
        </w:rPr>
        <w:t xml:space="preserve">14 – 17.  Optionally </w:t>
      </w:r>
      <w:proofErr w:type="spellStart"/>
      <w:r>
        <w:rPr>
          <w:lang w:eastAsia="zh-CN"/>
        </w:rPr>
        <w:t>AIoT</w:t>
      </w:r>
      <w:proofErr w:type="spellEnd"/>
      <w:r>
        <w:rPr>
          <w:lang w:eastAsia="zh-CN"/>
        </w:rPr>
        <w:t xml:space="preserve"> device sends command response message</w:t>
      </w:r>
      <w:r>
        <w:rPr>
          <w:rFonts w:eastAsia="MS Mincho"/>
        </w:rPr>
        <w:t>.</w:t>
      </w:r>
    </w:p>
    <w:p w14:paraId="6B0B54C9" w14:textId="4A54607A" w:rsidR="00436BF2" w:rsidRPr="00D86B32" w:rsidRDefault="00436BF2" w:rsidP="00436BF2">
      <w:pPr>
        <w:pStyle w:val="EditorsNote"/>
        <w:rPr>
          <w:strike/>
          <w:color w:val="auto"/>
          <w:lang w:eastAsia="zh-CN"/>
        </w:rPr>
      </w:pPr>
      <w:r w:rsidRPr="00D86B32">
        <w:rPr>
          <w:rStyle w:val="NOZchn"/>
          <w:color w:val="auto"/>
        </w:rPr>
        <w:t>N</w:t>
      </w:r>
      <w:r w:rsidR="00D86B32">
        <w:rPr>
          <w:rStyle w:val="NOZchn"/>
          <w:color w:val="auto"/>
        </w:rPr>
        <w:t>OTE</w:t>
      </w:r>
      <w:r w:rsidRPr="00D86B32">
        <w:rPr>
          <w:rStyle w:val="NOZchn"/>
          <w:color w:val="auto"/>
        </w:rPr>
        <w:t xml:space="preserve">: Impact of using UDM on the network for credential storage and key generation is </w:t>
      </w:r>
      <w:r w:rsidR="00D86B32">
        <w:rPr>
          <w:rStyle w:val="NOZchn"/>
          <w:color w:val="auto"/>
        </w:rPr>
        <w:t>not addressed in the present document.</w:t>
      </w:r>
      <w:r w:rsidRPr="00D86B32">
        <w:rPr>
          <w:strike/>
          <w:color w:val="auto"/>
          <w:lang w:eastAsia="zh-CN"/>
        </w:rPr>
        <w:t>.</w:t>
      </w:r>
    </w:p>
    <w:p w14:paraId="2CC085DA" w14:textId="77777777" w:rsidR="00436BF2" w:rsidRDefault="00436BF2" w:rsidP="00436BF2">
      <w:pPr>
        <w:pStyle w:val="Heading3"/>
      </w:pPr>
      <w:bookmarkStart w:id="1631" w:name="_Toc187937594"/>
      <w:bookmarkStart w:id="1632" w:name="_Toc182899332"/>
      <w:bookmarkStart w:id="1633" w:name="_Toc182841251"/>
      <w:bookmarkStart w:id="1634" w:name="_Toc208305403"/>
      <w:r>
        <w:t>6.</w:t>
      </w:r>
      <w:r>
        <w:rPr>
          <w:rFonts w:hint="eastAsia"/>
          <w:lang w:eastAsia="zh-CN"/>
        </w:rPr>
        <w:t>37</w:t>
      </w:r>
      <w:r>
        <w:t>.3</w:t>
      </w:r>
      <w:r>
        <w:tab/>
        <w:t>Evaluation</w:t>
      </w:r>
      <w:bookmarkEnd w:id="1631"/>
      <w:bookmarkEnd w:id="1632"/>
      <w:bookmarkEnd w:id="1633"/>
      <w:bookmarkEnd w:id="1634"/>
    </w:p>
    <w:p w14:paraId="3A4D845C" w14:textId="77777777" w:rsidR="00436BF2" w:rsidRDefault="00436BF2" w:rsidP="00F134C5">
      <w:r>
        <w:t xml:space="preserve">This solution addresses the requirement of Key Issue #5. It proposes a mutual authentication using AEAD between </w:t>
      </w:r>
      <w:proofErr w:type="spellStart"/>
      <w:r>
        <w:t>AIoT</w:t>
      </w:r>
      <w:proofErr w:type="spellEnd"/>
      <w:r>
        <w:t xml:space="preserve"> devices and the network for Inventory and Command case. The </w:t>
      </w:r>
      <w:proofErr w:type="spellStart"/>
      <w:r>
        <w:t>AIoT</w:t>
      </w:r>
      <w:proofErr w:type="spellEnd"/>
      <w:r>
        <w:t xml:space="preserve"> device profile data is stored in the ADM (Ambient IoT Data Management) if it is managed by the 5GC.</w:t>
      </w:r>
    </w:p>
    <w:p w14:paraId="5F748272" w14:textId="4ADB8E45" w:rsidR="008B3BAE" w:rsidRPr="00AB5BDB" w:rsidRDefault="00436BF2" w:rsidP="00F134C5">
      <w:pPr>
        <w:pStyle w:val="NO"/>
        <w:rPr>
          <w:lang w:eastAsia="zh-CN"/>
        </w:rPr>
      </w:pPr>
      <w:r w:rsidRPr="00E21B7F">
        <w:t>NOTE: This solution is not evaluated.</w:t>
      </w:r>
    </w:p>
    <w:p w14:paraId="5F84932D" w14:textId="77777777" w:rsidR="00436BF2" w:rsidRDefault="00436BF2" w:rsidP="00436BF2">
      <w:pPr>
        <w:pStyle w:val="Heading2"/>
        <w:rPr>
          <w:rFonts w:cs="Arial"/>
          <w:szCs w:val="28"/>
        </w:rPr>
      </w:pPr>
      <w:bookmarkStart w:id="1635" w:name="_Toc182841252"/>
      <w:bookmarkStart w:id="1636" w:name="_Toc182899333"/>
      <w:bookmarkStart w:id="1637" w:name="_Toc187937595"/>
      <w:bookmarkStart w:id="1638" w:name="_Toc208305404"/>
      <w:r>
        <w:t>6.</w:t>
      </w:r>
      <w:r>
        <w:rPr>
          <w:rFonts w:hint="eastAsia"/>
          <w:lang w:eastAsia="zh-CN"/>
        </w:rPr>
        <w:t>38</w:t>
      </w:r>
      <w:r>
        <w:tab/>
        <w:t>Solution #</w:t>
      </w:r>
      <w:r>
        <w:rPr>
          <w:rFonts w:hint="eastAsia"/>
          <w:lang w:eastAsia="zh-CN"/>
        </w:rPr>
        <w:t>38</w:t>
      </w:r>
      <w:r>
        <w:t xml:space="preserve">: Authentication and privacy of </w:t>
      </w:r>
      <w:proofErr w:type="spellStart"/>
      <w:r>
        <w:t>AIoT</w:t>
      </w:r>
      <w:proofErr w:type="spellEnd"/>
      <w:r>
        <w:t xml:space="preserve"> device</w:t>
      </w:r>
      <w:bookmarkEnd w:id="1635"/>
      <w:bookmarkEnd w:id="1636"/>
      <w:bookmarkEnd w:id="1637"/>
      <w:bookmarkEnd w:id="1638"/>
    </w:p>
    <w:p w14:paraId="7C0F2000" w14:textId="77777777" w:rsidR="00436BF2" w:rsidRDefault="00436BF2" w:rsidP="00436BF2">
      <w:pPr>
        <w:pStyle w:val="Heading3"/>
      </w:pPr>
      <w:bookmarkStart w:id="1639" w:name="_Toc182841253"/>
      <w:bookmarkStart w:id="1640" w:name="_Toc182899334"/>
      <w:bookmarkStart w:id="1641" w:name="_Toc187937596"/>
      <w:bookmarkStart w:id="1642" w:name="_Toc208305405"/>
      <w:r>
        <w:t>6.</w:t>
      </w:r>
      <w:r>
        <w:rPr>
          <w:rFonts w:hint="eastAsia"/>
          <w:lang w:eastAsia="zh-CN"/>
        </w:rPr>
        <w:t>38</w:t>
      </w:r>
      <w:r>
        <w:t>.1</w:t>
      </w:r>
      <w:r>
        <w:tab/>
        <w:t>Introduction</w:t>
      </w:r>
      <w:bookmarkEnd w:id="1639"/>
      <w:bookmarkEnd w:id="1640"/>
      <w:bookmarkEnd w:id="1641"/>
      <w:bookmarkEnd w:id="1642"/>
    </w:p>
    <w:p w14:paraId="6B4BAD76" w14:textId="77777777" w:rsidR="00436BF2" w:rsidRDefault="00436BF2" w:rsidP="00436BF2">
      <w:pPr>
        <w:rPr>
          <w:rFonts w:eastAsia="BatangChe"/>
          <w:lang w:eastAsia="ko-KR"/>
        </w:rPr>
      </w:pPr>
      <w:r>
        <w:rPr>
          <w:rFonts w:eastAsia="BatangChe" w:hint="eastAsia"/>
          <w:lang w:eastAsia="ko-KR"/>
        </w:rPr>
        <w:t>T</w:t>
      </w:r>
      <w:r>
        <w:rPr>
          <w:rFonts w:eastAsia="BatangChe"/>
          <w:lang w:eastAsia="ko-KR"/>
        </w:rPr>
        <w:t xml:space="preserve">his solution addresses key issue #3: Privacy by protecting </w:t>
      </w:r>
      <w:proofErr w:type="spellStart"/>
      <w:r>
        <w:rPr>
          <w:rFonts w:eastAsia="BatangChe"/>
          <w:lang w:eastAsia="ko-KR"/>
        </w:rPr>
        <w:t>AIoT</w:t>
      </w:r>
      <w:proofErr w:type="spellEnd"/>
      <w:r>
        <w:rPr>
          <w:rFonts w:eastAsia="BatangChe"/>
          <w:lang w:eastAsia="ko-KR"/>
        </w:rPr>
        <w:t xml:space="preserve"> device identifiers and key issue #5: Authentication in Ambient IoT service.</w:t>
      </w:r>
    </w:p>
    <w:p w14:paraId="514A85AC" w14:textId="77777777" w:rsidR="00436BF2" w:rsidRDefault="00436BF2" w:rsidP="00436BF2">
      <w:pPr>
        <w:rPr>
          <w:rFonts w:eastAsia="BatangChe"/>
          <w:lang w:eastAsia="ko-KR"/>
        </w:rPr>
      </w:pPr>
      <w:r>
        <w:rPr>
          <w:rFonts w:eastAsia="BatangChe"/>
          <w:lang w:eastAsia="ko-KR"/>
        </w:rPr>
        <w:t xml:space="preserve">It is assumed that an </w:t>
      </w:r>
      <w:proofErr w:type="spellStart"/>
      <w:r>
        <w:rPr>
          <w:rFonts w:eastAsia="BatangChe"/>
          <w:lang w:eastAsia="ko-KR"/>
        </w:rPr>
        <w:t>AIoT</w:t>
      </w:r>
      <w:proofErr w:type="spellEnd"/>
      <w:r>
        <w:rPr>
          <w:rFonts w:eastAsia="BatangChe"/>
          <w:lang w:eastAsia="ko-KR"/>
        </w:rPr>
        <w:t xml:space="preserve"> device has power or computational resource limitation.</w:t>
      </w:r>
    </w:p>
    <w:p w14:paraId="32F6F06D" w14:textId="77777777" w:rsidR="00436BF2" w:rsidRDefault="00436BF2" w:rsidP="00436BF2">
      <w:pPr>
        <w:rPr>
          <w:rFonts w:eastAsia="BatangChe"/>
          <w:lang w:eastAsia="ko-KR"/>
        </w:rPr>
      </w:pPr>
      <w:r>
        <w:rPr>
          <w:rFonts w:eastAsia="BatangChe"/>
          <w:lang w:eastAsia="ko-KR"/>
        </w:rPr>
        <w:t xml:space="preserve">In this solution, encryption is used to protect </w:t>
      </w:r>
      <w:proofErr w:type="spellStart"/>
      <w:r>
        <w:rPr>
          <w:rFonts w:eastAsia="BatangChe"/>
          <w:lang w:eastAsia="ko-KR"/>
        </w:rPr>
        <w:t>AIoT</w:t>
      </w:r>
      <w:proofErr w:type="spellEnd"/>
      <w:r>
        <w:rPr>
          <w:rFonts w:eastAsia="BatangChe"/>
          <w:lang w:eastAsia="ko-KR"/>
        </w:rPr>
        <w:t xml:space="preserve"> device identifier (</w:t>
      </w:r>
      <w:proofErr w:type="spellStart"/>
      <w:r>
        <w:rPr>
          <w:rFonts w:eastAsia="BatangChe"/>
          <w:lang w:eastAsia="ko-KR"/>
        </w:rPr>
        <w:t>AIoT</w:t>
      </w:r>
      <w:proofErr w:type="spellEnd"/>
      <w:r>
        <w:rPr>
          <w:rFonts w:eastAsia="BatangChe"/>
          <w:lang w:eastAsia="ko-KR"/>
        </w:rPr>
        <w:t xml:space="preserve"> ID) and one-way authentication (i.e., network authenticating </w:t>
      </w:r>
      <w:proofErr w:type="spellStart"/>
      <w:r>
        <w:rPr>
          <w:rFonts w:eastAsia="BatangChe"/>
          <w:lang w:eastAsia="ko-KR"/>
        </w:rPr>
        <w:t>AIoT</w:t>
      </w:r>
      <w:proofErr w:type="spellEnd"/>
      <w:r>
        <w:rPr>
          <w:rFonts w:eastAsia="BatangChe"/>
          <w:lang w:eastAsia="ko-KR"/>
        </w:rPr>
        <w:t xml:space="preserve"> device) is performed.</w:t>
      </w:r>
    </w:p>
    <w:p w14:paraId="2A82575B" w14:textId="77777777" w:rsidR="00436BF2" w:rsidRDefault="00436BF2" w:rsidP="00436BF2">
      <w:pPr>
        <w:rPr>
          <w:rFonts w:eastAsia="BatangChe"/>
          <w:lang w:eastAsia="ko-KR"/>
        </w:rPr>
      </w:pPr>
      <w:r>
        <w:rPr>
          <w:rFonts w:eastAsia="BatangChe" w:hint="eastAsia"/>
          <w:lang w:eastAsia="ko-KR"/>
        </w:rPr>
        <w:t>I</w:t>
      </w:r>
      <w:r>
        <w:rPr>
          <w:rFonts w:eastAsia="BatangChe"/>
          <w:lang w:eastAsia="ko-KR"/>
        </w:rPr>
        <w:t xml:space="preserve">t is assumed that </w:t>
      </w:r>
      <w:proofErr w:type="spellStart"/>
      <w:r>
        <w:rPr>
          <w:rFonts w:eastAsia="BatangChe"/>
          <w:lang w:eastAsia="ko-KR"/>
        </w:rPr>
        <w:t>AIoT</w:t>
      </w:r>
      <w:proofErr w:type="spellEnd"/>
      <w:r>
        <w:rPr>
          <w:rFonts w:eastAsia="BatangChe"/>
          <w:lang w:eastAsia="ko-KR"/>
        </w:rPr>
        <w:t xml:space="preserve"> device and AF are provisioned with </w:t>
      </w:r>
      <w:proofErr w:type="spellStart"/>
      <w:r>
        <w:rPr>
          <w:rFonts w:eastAsia="BatangChe"/>
          <w:lang w:eastAsia="ko-KR"/>
        </w:rPr>
        <w:t>AIoT</w:t>
      </w:r>
      <w:proofErr w:type="spellEnd"/>
      <w:r>
        <w:rPr>
          <w:rFonts w:eastAsia="BatangChe"/>
          <w:lang w:eastAsia="ko-KR"/>
        </w:rPr>
        <w:t xml:space="preserve"> ID and a key (K).</w:t>
      </w:r>
    </w:p>
    <w:p w14:paraId="635DA008" w14:textId="77777777" w:rsidR="00436BF2" w:rsidRPr="00C34C14" w:rsidRDefault="00436BF2" w:rsidP="00436BF2">
      <w:pPr>
        <w:pStyle w:val="Heading3"/>
        <w:ind w:left="0" w:firstLine="0"/>
        <w:rPr>
          <w:lang w:eastAsia="ja-JP"/>
        </w:rPr>
      </w:pPr>
      <w:bookmarkStart w:id="1643" w:name="_Toc182841254"/>
      <w:bookmarkStart w:id="1644" w:name="_Toc182899335"/>
      <w:bookmarkStart w:id="1645" w:name="_Toc187937597"/>
      <w:bookmarkStart w:id="1646" w:name="_Toc208305406"/>
      <w:r>
        <w:lastRenderedPageBreak/>
        <w:t>6.</w:t>
      </w:r>
      <w:r>
        <w:rPr>
          <w:rFonts w:hint="eastAsia"/>
          <w:lang w:eastAsia="zh-CN"/>
        </w:rPr>
        <w:t>38</w:t>
      </w:r>
      <w:r>
        <w:t>.2</w:t>
      </w:r>
      <w:r>
        <w:tab/>
        <w:t>Solution details</w:t>
      </w:r>
      <w:bookmarkEnd w:id="1643"/>
      <w:bookmarkEnd w:id="1644"/>
      <w:bookmarkEnd w:id="1645"/>
      <w:bookmarkEnd w:id="1646"/>
    </w:p>
    <w:p w14:paraId="19D12FF8" w14:textId="77777777" w:rsidR="00436BF2" w:rsidRDefault="00436BF2" w:rsidP="00F134C5">
      <w:pPr>
        <w:pStyle w:val="TH"/>
        <w:rPr>
          <w:i/>
        </w:rPr>
      </w:pPr>
      <w:r>
        <w:object w:dxaOrig="16171" w:dyaOrig="9353" w14:anchorId="4AC76BEF">
          <v:shape id="_x0000_i1072" type="#_x0000_t75" style="width:481.95pt;height:278.85pt" o:ole="">
            <v:imagedata r:id="rId115" o:title=""/>
          </v:shape>
          <o:OLEObject Type="Embed" ProgID="Visio.Drawing.15" ShapeID="_x0000_i1072" DrawAspect="Content" ObjectID="_1818921219" r:id="rId116"/>
        </w:object>
      </w:r>
    </w:p>
    <w:p w14:paraId="092A0780" w14:textId="77777777" w:rsidR="00436BF2" w:rsidRPr="00B81100" w:rsidRDefault="00436BF2" w:rsidP="00F134C5">
      <w:pPr>
        <w:pStyle w:val="TF"/>
      </w:pPr>
      <w:r>
        <w:t>Figure 6.</w:t>
      </w:r>
      <w:r>
        <w:rPr>
          <w:rFonts w:hint="eastAsia"/>
          <w:lang w:eastAsia="zh-CN"/>
        </w:rPr>
        <w:t>38</w:t>
      </w:r>
      <w:r>
        <w:t xml:space="preserve">.2-1 Security procedure for </w:t>
      </w:r>
      <w:proofErr w:type="spellStart"/>
      <w:r>
        <w:t>AIoT</w:t>
      </w:r>
      <w:proofErr w:type="spellEnd"/>
    </w:p>
    <w:p w14:paraId="2C6E7B24" w14:textId="77777777" w:rsidR="00436BF2" w:rsidRDefault="00436BF2" w:rsidP="00436BF2">
      <w:pPr>
        <w:pStyle w:val="B1"/>
      </w:pPr>
      <w:r>
        <w:t xml:space="preserve">0. </w:t>
      </w:r>
      <w:proofErr w:type="spellStart"/>
      <w:r>
        <w:t>AIoT</w:t>
      </w:r>
      <w:proofErr w:type="spellEnd"/>
      <w:r>
        <w:t xml:space="preserve"> ID and a key (K) are provisioned to the </w:t>
      </w:r>
      <w:proofErr w:type="spellStart"/>
      <w:r>
        <w:t>AIoT</w:t>
      </w:r>
      <w:proofErr w:type="spellEnd"/>
      <w:r>
        <w:t xml:space="preserve"> device and AF. AF generates </w:t>
      </w:r>
      <w:proofErr w:type="spellStart"/>
      <w:r>
        <w:t>K</w:t>
      </w:r>
      <w:r w:rsidRPr="004F66E1">
        <w:rPr>
          <w:vertAlign w:val="subscript"/>
        </w:rPr>
        <w:t>AIoT</w:t>
      </w:r>
      <w:proofErr w:type="spellEnd"/>
      <w:r>
        <w:t xml:space="preserve"> from K and RAND</w:t>
      </w:r>
      <w:r w:rsidRPr="004F66E1">
        <w:rPr>
          <w:vertAlign w:val="subscript"/>
        </w:rPr>
        <w:t>AF</w:t>
      </w:r>
      <w:r>
        <w:t>.</w:t>
      </w:r>
    </w:p>
    <w:p w14:paraId="2576CC0D" w14:textId="77777777" w:rsidR="00436BF2" w:rsidRDefault="00436BF2" w:rsidP="00436BF2">
      <w:pPr>
        <w:pStyle w:val="B1"/>
      </w:pPr>
      <w:r>
        <w:t xml:space="preserve">1. AF sends </w:t>
      </w:r>
      <w:proofErr w:type="spellStart"/>
      <w:r>
        <w:t>AIoT</w:t>
      </w:r>
      <w:proofErr w:type="spellEnd"/>
      <w:r>
        <w:t xml:space="preserve"> service request message to </w:t>
      </w:r>
      <w:proofErr w:type="spellStart"/>
      <w:r>
        <w:t>AIoTF</w:t>
      </w:r>
      <w:proofErr w:type="spellEnd"/>
      <w:r>
        <w:t xml:space="preserve"> (</w:t>
      </w:r>
      <w:proofErr w:type="spellStart"/>
      <w:r>
        <w:t>AIoT</w:t>
      </w:r>
      <w:proofErr w:type="spellEnd"/>
      <w:r>
        <w:t xml:space="preserve"> Function). This message may be sent via NEF. </w:t>
      </w:r>
      <w:proofErr w:type="spellStart"/>
      <w:r>
        <w:t>AIoT</w:t>
      </w:r>
      <w:proofErr w:type="spellEnd"/>
      <w:r>
        <w:t xml:space="preserve"> service request message includes command, </w:t>
      </w:r>
      <w:proofErr w:type="spellStart"/>
      <w:r>
        <w:t>AIoT</w:t>
      </w:r>
      <w:proofErr w:type="spellEnd"/>
      <w:r>
        <w:t xml:space="preserve"> ID, RAND</w:t>
      </w:r>
      <w:r w:rsidRPr="00D742D9">
        <w:rPr>
          <w:vertAlign w:val="subscript"/>
        </w:rPr>
        <w:t>AF</w:t>
      </w:r>
      <w:r>
        <w:t xml:space="preserve">, and </w:t>
      </w:r>
      <w:proofErr w:type="spellStart"/>
      <w:r>
        <w:t>K</w:t>
      </w:r>
      <w:r w:rsidRPr="00D742D9">
        <w:rPr>
          <w:vertAlign w:val="subscript"/>
        </w:rPr>
        <w:t>AIoT</w:t>
      </w:r>
      <w:proofErr w:type="spellEnd"/>
      <w:r>
        <w:t>.</w:t>
      </w:r>
    </w:p>
    <w:p w14:paraId="597EDC7F" w14:textId="77777777" w:rsidR="00436BF2" w:rsidRDefault="00436BF2" w:rsidP="00436BF2">
      <w:pPr>
        <w:pStyle w:val="B1"/>
      </w:pPr>
      <w:r>
        <w:t xml:space="preserve">2. </w:t>
      </w:r>
      <w:proofErr w:type="spellStart"/>
      <w:r>
        <w:t>AIoTF</w:t>
      </w:r>
      <w:proofErr w:type="spellEnd"/>
      <w:r>
        <w:t xml:space="preserve"> generates </w:t>
      </w:r>
      <w:proofErr w:type="spellStart"/>
      <w:r>
        <w:t>RAND</w:t>
      </w:r>
      <w:r w:rsidRPr="00195898">
        <w:rPr>
          <w:vertAlign w:val="subscript"/>
        </w:rPr>
        <w:t>AIoTF</w:t>
      </w:r>
      <w:proofErr w:type="spellEnd"/>
      <w:r>
        <w:t xml:space="preserve">. </w:t>
      </w:r>
      <w:proofErr w:type="spellStart"/>
      <w:r>
        <w:t>AIoTF</w:t>
      </w:r>
      <w:proofErr w:type="spellEnd"/>
      <w:r>
        <w:t xml:space="preserve"> derives encryption key (</w:t>
      </w:r>
      <w:proofErr w:type="spellStart"/>
      <w:r>
        <w:t>K</w:t>
      </w:r>
      <w:r w:rsidRPr="00195898">
        <w:rPr>
          <w:vertAlign w:val="subscript"/>
        </w:rPr>
        <w:t>enc</w:t>
      </w:r>
      <w:proofErr w:type="spellEnd"/>
      <w:r>
        <w:t>) and integrity key (K</w:t>
      </w:r>
      <w:r w:rsidRPr="00195898">
        <w:rPr>
          <w:vertAlign w:val="subscript"/>
        </w:rPr>
        <w:t>int</w:t>
      </w:r>
      <w:r>
        <w:t xml:space="preserve">), and then encrypts </w:t>
      </w:r>
      <w:proofErr w:type="spellStart"/>
      <w:r>
        <w:t>AIoT</w:t>
      </w:r>
      <w:proofErr w:type="spellEnd"/>
      <w:r>
        <w:t xml:space="preserve"> ID using </w:t>
      </w:r>
      <w:proofErr w:type="spellStart"/>
      <w:r>
        <w:t>RAND</w:t>
      </w:r>
      <w:r w:rsidRPr="00195898">
        <w:rPr>
          <w:vertAlign w:val="subscript"/>
        </w:rPr>
        <w:t>AIoTF</w:t>
      </w:r>
      <w:proofErr w:type="spellEnd"/>
      <w:r>
        <w:t xml:space="preserve"> and K</w:t>
      </w:r>
      <w:r>
        <w:rPr>
          <w:vertAlign w:val="subscript"/>
        </w:rPr>
        <w:t>enc</w:t>
      </w:r>
      <w:r>
        <w:t xml:space="preserve">.3. </w:t>
      </w:r>
      <w:proofErr w:type="spellStart"/>
      <w:r>
        <w:t>AIoTF</w:t>
      </w:r>
      <w:proofErr w:type="spellEnd"/>
      <w:r>
        <w:t xml:space="preserve"> sends </w:t>
      </w:r>
      <w:proofErr w:type="spellStart"/>
      <w:r>
        <w:t>AIoT</w:t>
      </w:r>
      <w:proofErr w:type="spellEnd"/>
      <w:r>
        <w:t xml:space="preserve"> Service Request including </w:t>
      </w:r>
      <w:proofErr w:type="spellStart"/>
      <w:r>
        <w:t>RAND</w:t>
      </w:r>
      <w:r w:rsidRPr="00195898">
        <w:rPr>
          <w:vertAlign w:val="subscript"/>
        </w:rPr>
        <w:t>AIoTF</w:t>
      </w:r>
      <w:proofErr w:type="spellEnd"/>
      <w:r>
        <w:t>, RAND</w:t>
      </w:r>
      <w:r w:rsidRPr="00195898">
        <w:rPr>
          <w:vertAlign w:val="subscript"/>
        </w:rPr>
        <w:t>AF</w:t>
      </w:r>
      <w:r>
        <w:t xml:space="preserve">, encrypted </w:t>
      </w:r>
      <w:proofErr w:type="spellStart"/>
      <w:r>
        <w:t>AIoT</w:t>
      </w:r>
      <w:proofErr w:type="spellEnd"/>
      <w:r>
        <w:t xml:space="preserve"> ID, and command.</w:t>
      </w:r>
    </w:p>
    <w:p w14:paraId="72DDE2CE" w14:textId="1D774297" w:rsidR="00436BF2" w:rsidRDefault="00436BF2" w:rsidP="00436BF2">
      <w:pPr>
        <w:pStyle w:val="NO"/>
        <w:rPr>
          <w:lang w:eastAsia="ko-KR"/>
        </w:rPr>
      </w:pPr>
      <w:r>
        <w:rPr>
          <w:rFonts w:hint="eastAsia"/>
          <w:lang w:eastAsia="ko-KR"/>
        </w:rPr>
        <w:t>N</w:t>
      </w:r>
      <w:r>
        <w:rPr>
          <w:lang w:eastAsia="ko-KR"/>
        </w:rPr>
        <w:t>OTE</w:t>
      </w:r>
      <w:r w:rsidR="00F134C5">
        <w:rPr>
          <w:lang w:eastAsia="ko-KR"/>
        </w:rPr>
        <w:t xml:space="preserve"> 1</w:t>
      </w:r>
      <w:r>
        <w:rPr>
          <w:lang w:eastAsia="ko-KR"/>
        </w:rPr>
        <w:t xml:space="preserve">: If necessary, command may be encrypted using </w:t>
      </w:r>
      <w:proofErr w:type="spellStart"/>
      <w:r>
        <w:rPr>
          <w:lang w:eastAsia="ko-KR"/>
        </w:rPr>
        <w:t>K</w:t>
      </w:r>
      <w:r w:rsidRPr="00195898">
        <w:rPr>
          <w:vertAlign w:val="subscript"/>
          <w:lang w:eastAsia="ko-KR"/>
        </w:rPr>
        <w:t>enc</w:t>
      </w:r>
      <w:proofErr w:type="spellEnd"/>
      <w:r>
        <w:rPr>
          <w:lang w:eastAsia="ko-KR"/>
        </w:rPr>
        <w:t>.</w:t>
      </w:r>
    </w:p>
    <w:p w14:paraId="4552DD8A" w14:textId="245626F0" w:rsidR="00436BF2" w:rsidRDefault="00436BF2" w:rsidP="00436BF2">
      <w:pPr>
        <w:pStyle w:val="NO"/>
        <w:rPr>
          <w:lang w:eastAsia="ko-KR"/>
        </w:rPr>
      </w:pPr>
      <w:r w:rsidRPr="00A36FA6">
        <w:rPr>
          <w:rFonts w:eastAsia="Malgun Gothic" w:hint="eastAsia"/>
          <w:lang w:eastAsia="ko-KR"/>
        </w:rPr>
        <w:t>N</w:t>
      </w:r>
      <w:r w:rsidRPr="00A36FA6">
        <w:rPr>
          <w:rFonts w:eastAsia="Malgun Gothic"/>
          <w:lang w:eastAsia="ko-KR"/>
        </w:rPr>
        <w:t>OTE</w:t>
      </w:r>
      <w:r w:rsidR="00F134C5">
        <w:rPr>
          <w:rFonts w:eastAsia="Malgun Gothic"/>
          <w:lang w:eastAsia="ko-KR"/>
        </w:rPr>
        <w:t xml:space="preserve"> 2</w:t>
      </w:r>
      <w:r w:rsidRPr="00A36FA6">
        <w:rPr>
          <w:rFonts w:eastAsia="Malgun Gothic"/>
          <w:lang w:eastAsia="ko-KR"/>
        </w:rPr>
        <w:t xml:space="preserve">: An attacker that captures the message in step 3 can succeed on replay attack, so resource exhaustion attack on </w:t>
      </w:r>
      <w:proofErr w:type="spellStart"/>
      <w:r w:rsidRPr="00A36FA6">
        <w:rPr>
          <w:rFonts w:eastAsia="Malgun Gothic"/>
          <w:lang w:eastAsia="ko-KR"/>
        </w:rPr>
        <w:t>AIoT</w:t>
      </w:r>
      <w:proofErr w:type="spellEnd"/>
      <w:r w:rsidRPr="00A36FA6">
        <w:rPr>
          <w:rFonts w:eastAsia="Malgun Gothic"/>
          <w:lang w:eastAsia="ko-KR"/>
        </w:rPr>
        <w:t xml:space="preserve"> devices is possible.</w:t>
      </w:r>
    </w:p>
    <w:p w14:paraId="6F5AA9D9" w14:textId="77777777" w:rsidR="00436BF2" w:rsidRDefault="00436BF2" w:rsidP="00436BF2">
      <w:pPr>
        <w:pStyle w:val="B1"/>
      </w:pPr>
      <w:r>
        <w:t xml:space="preserve">4. The </w:t>
      </w:r>
      <w:proofErr w:type="spellStart"/>
      <w:r>
        <w:t>AIoT</w:t>
      </w:r>
      <w:proofErr w:type="spellEnd"/>
      <w:r>
        <w:t xml:space="preserve"> device derives </w:t>
      </w:r>
      <w:proofErr w:type="spellStart"/>
      <w:r>
        <w:t>K</w:t>
      </w:r>
      <w:r w:rsidRPr="00195898">
        <w:rPr>
          <w:vertAlign w:val="subscript"/>
        </w:rPr>
        <w:t>AIoT</w:t>
      </w:r>
      <w:proofErr w:type="spellEnd"/>
      <w:r>
        <w:t xml:space="preserve"> from K and RAND</w:t>
      </w:r>
      <w:r w:rsidRPr="00195898">
        <w:rPr>
          <w:vertAlign w:val="subscript"/>
        </w:rPr>
        <w:t>AF</w:t>
      </w:r>
      <w:r>
        <w:t xml:space="preserve">. The </w:t>
      </w:r>
      <w:proofErr w:type="spellStart"/>
      <w:r>
        <w:t>AIoT</w:t>
      </w:r>
      <w:proofErr w:type="spellEnd"/>
      <w:r>
        <w:t xml:space="preserve"> device derives </w:t>
      </w:r>
      <w:proofErr w:type="spellStart"/>
      <w:r>
        <w:t>K</w:t>
      </w:r>
      <w:r w:rsidRPr="00195898">
        <w:rPr>
          <w:vertAlign w:val="subscript"/>
        </w:rPr>
        <w:t>enc</w:t>
      </w:r>
      <w:proofErr w:type="spellEnd"/>
      <w:r>
        <w:t xml:space="preserve"> and K</w:t>
      </w:r>
      <w:r w:rsidRPr="00195898">
        <w:rPr>
          <w:vertAlign w:val="subscript"/>
        </w:rPr>
        <w:t>int</w:t>
      </w:r>
      <w:r>
        <w:t xml:space="preserve"> from </w:t>
      </w:r>
      <w:proofErr w:type="spellStart"/>
      <w:r>
        <w:t>K</w:t>
      </w:r>
      <w:r w:rsidRPr="00746F82">
        <w:rPr>
          <w:vertAlign w:val="subscript"/>
        </w:rPr>
        <w:t>AIoT</w:t>
      </w:r>
      <w:proofErr w:type="spellEnd"/>
      <w:r>
        <w:t xml:space="preserve">, before decrypting the encrypted </w:t>
      </w:r>
      <w:proofErr w:type="spellStart"/>
      <w:r>
        <w:t>AIoT</w:t>
      </w:r>
      <w:proofErr w:type="spellEnd"/>
      <w:r>
        <w:t xml:space="preserve"> ID. If the decrypted ID is same as the </w:t>
      </w:r>
      <w:proofErr w:type="spellStart"/>
      <w:r>
        <w:t>AIoT</w:t>
      </w:r>
      <w:proofErr w:type="spellEnd"/>
      <w:r>
        <w:t xml:space="preserve"> ID, the </w:t>
      </w:r>
      <w:proofErr w:type="spellStart"/>
      <w:r>
        <w:t>AIoT</w:t>
      </w:r>
      <w:proofErr w:type="spellEnd"/>
      <w:r>
        <w:t xml:space="preserve"> device processes the command.</w:t>
      </w:r>
    </w:p>
    <w:p w14:paraId="0432EE62" w14:textId="77777777" w:rsidR="00436BF2" w:rsidRDefault="00436BF2" w:rsidP="00436BF2">
      <w:pPr>
        <w:pStyle w:val="B1"/>
      </w:pPr>
      <w:r>
        <w:t xml:space="preserve">5. </w:t>
      </w:r>
      <w:proofErr w:type="spellStart"/>
      <w:r>
        <w:t>AIoT</w:t>
      </w:r>
      <w:proofErr w:type="spellEnd"/>
      <w:r>
        <w:t xml:space="preserve"> device responds with </w:t>
      </w:r>
      <w:proofErr w:type="spellStart"/>
      <w:r>
        <w:t>AIoT</w:t>
      </w:r>
      <w:proofErr w:type="spellEnd"/>
      <w:r>
        <w:t xml:space="preserve"> service response. The message includes encrypted </w:t>
      </w:r>
      <w:proofErr w:type="spellStart"/>
      <w:r>
        <w:t>AIoT</w:t>
      </w:r>
      <w:proofErr w:type="spellEnd"/>
      <w:r>
        <w:t xml:space="preserve"> ID, command response, and MAC. MAC is generated from K</w:t>
      </w:r>
      <w:r w:rsidRPr="00195898">
        <w:rPr>
          <w:vertAlign w:val="subscript"/>
        </w:rPr>
        <w:t>int</w:t>
      </w:r>
      <w:r>
        <w:t xml:space="preserve">, </w:t>
      </w:r>
      <w:proofErr w:type="spellStart"/>
      <w:r>
        <w:t>RAND</w:t>
      </w:r>
      <w:r w:rsidRPr="00982913">
        <w:rPr>
          <w:vertAlign w:val="subscript"/>
        </w:rPr>
        <w:t>AIoTF</w:t>
      </w:r>
      <w:proofErr w:type="spellEnd"/>
      <w:r>
        <w:t>, encrypted ID, and command response.</w:t>
      </w:r>
    </w:p>
    <w:p w14:paraId="30EFE584" w14:textId="67F5BBB4" w:rsidR="00436BF2" w:rsidRDefault="00436BF2" w:rsidP="00436BF2">
      <w:pPr>
        <w:pStyle w:val="NO"/>
        <w:rPr>
          <w:lang w:eastAsia="ko-KR"/>
        </w:rPr>
      </w:pPr>
      <w:r>
        <w:rPr>
          <w:rFonts w:hint="eastAsia"/>
          <w:lang w:eastAsia="ko-KR"/>
        </w:rPr>
        <w:t>N</w:t>
      </w:r>
      <w:r>
        <w:rPr>
          <w:lang w:eastAsia="ko-KR"/>
        </w:rPr>
        <w:t>OTE</w:t>
      </w:r>
      <w:r w:rsidR="00F134C5">
        <w:rPr>
          <w:lang w:eastAsia="ko-KR"/>
        </w:rPr>
        <w:t xml:space="preserve"> 4</w:t>
      </w:r>
      <w:r>
        <w:rPr>
          <w:lang w:eastAsia="ko-KR"/>
        </w:rPr>
        <w:t xml:space="preserve">: If necessary, command response may be encrypted using </w:t>
      </w:r>
      <w:proofErr w:type="spellStart"/>
      <w:r>
        <w:rPr>
          <w:lang w:eastAsia="ko-KR"/>
        </w:rPr>
        <w:t>K</w:t>
      </w:r>
      <w:r w:rsidRPr="00195898">
        <w:rPr>
          <w:vertAlign w:val="subscript"/>
          <w:lang w:eastAsia="ko-KR"/>
        </w:rPr>
        <w:t>enc</w:t>
      </w:r>
      <w:proofErr w:type="spellEnd"/>
      <w:r>
        <w:rPr>
          <w:lang w:eastAsia="ko-KR"/>
        </w:rPr>
        <w:t>.</w:t>
      </w:r>
    </w:p>
    <w:p w14:paraId="30FE6B6E" w14:textId="77777777" w:rsidR="00436BF2" w:rsidRDefault="00436BF2" w:rsidP="00436BF2">
      <w:pPr>
        <w:pStyle w:val="B1"/>
      </w:pPr>
      <w:r w:rsidRPr="00651A6B">
        <w:rPr>
          <w:rFonts w:eastAsia="Malgun Gothic" w:hint="eastAsia"/>
          <w:lang w:eastAsia="ko-KR"/>
        </w:rPr>
        <w:t>6</w:t>
      </w:r>
      <w:r w:rsidRPr="00651A6B">
        <w:rPr>
          <w:rFonts w:eastAsia="Malgun Gothic"/>
          <w:lang w:eastAsia="ko-KR"/>
        </w:rPr>
        <w:t>.</w:t>
      </w:r>
      <w:r>
        <w:t xml:space="preserve"> After </w:t>
      </w:r>
      <w:proofErr w:type="spellStart"/>
      <w:r>
        <w:t>AIoTF</w:t>
      </w:r>
      <w:proofErr w:type="spellEnd"/>
      <w:r>
        <w:t xml:space="preserve"> finds </w:t>
      </w:r>
      <w:proofErr w:type="spellStart"/>
      <w:r>
        <w:t>K</w:t>
      </w:r>
      <w:r>
        <w:rPr>
          <w:vertAlign w:val="subscript"/>
        </w:rPr>
        <w:t>enc</w:t>
      </w:r>
      <w:proofErr w:type="spellEnd"/>
      <w:r>
        <w:t xml:space="preserve"> and K</w:t>
      </w:r>
      <w:r w:rsidRPr="00195898">
        <w:rPr>
          <w:vertAlign w:val="subscript"/>
        </w:rPr>
        <w:t>int</w:t>
      </w:r>
      <w:r>
        <w:t xml:space="preserve"> from the encrypted </w:t>
      </w:r>
      <w:proofErr w:type="spellStart"/>
      <w:r>
        <w:t>AIoT</w:t>
      </w:r>
      <w:proofErr w:type="spellEnd"/>
      <w:r>
        <w:t xml:space="preserve"> ID, </w:t>
      </w:r>
      <w:proofErr w:type="spellStart"/>
      <w:r>
        <w:t>AIoTF</w:t>
      </w:r>
      <w:proofErr w:type="spellEnd"/>
      <w:r>
        <w:t xml:space="preserve"> checks the authenticity of the message by verifying the MAC. If the verification is successful, </w:t>
      </w:r>
      <w:proofErr w:type="spellStart"/>
      <w:r>
        <w:t>AIoTF</w:t>
      </w:r>
      <w:proofErr w:type="spellEnd"/>
      <w:r>
        <w:t xml:space="preserve"> decrypts the encrypted IE(s) and proceeds to step 7. If the verification fails, </w:t>
      </w:r>
      <w:proofErr w:type="spellStart"/>
      <w:r>
        <w:t>AIoTF</w:t>
      </w:r>
      <w:proofErr w:type="spellEnd"/>
      <w:r>
        <w:t xml:space="preserve"> does not allow the </w:t>
      </w:r>
      <w:proofErr w:type="spellStart"/>
      <w:r>
        <w:t>AIoT</w:t>
      </w:r>
      <w:proofErr w:type="spellEnd"/>
      <w:r>
        <w:t xml:space="preserve"> device to use the network provided by the operator.</w:t>
      </w:r>
    </w:p>
    <w:p w14:paraId="2B6C1ABA" w14:textId="77777777" w:rsidR="00436BF2" w:rsidRDefault="00436BF2" w:rsidP="00436BF2">
      <w:pPr>
        <w:pStyle w:val="B1"/>
      </w:pPr>
      <w:r>
        <w:t xml:space="preserve">7. </w:t>
      </w:r>
      <w:proofErr w:type="spellStart"/>
      <w:r>
        <w:t>AIoTF</w:t>
      </w:r>
      <w:proofErr w:type="spellEnd"/>
      <w:r>
        <w:t xml:space="preserve"> sends </w:t>
      </w:r>
      <w:proofErr w:type="spellStart"/>
      <w:r>
        <w:t>AIoT</w:t>
      </w:r>
      <w:proofErr w:type="spellEnd"/>
      <w:r>
        <w:t xml:space="preserve"> service response to AF. This message includes </w:t>
      </w:r>
      <w:proofErr w:type="spellStart"/>
      <w:r>
        <w:t>AIoT</w:t>
      </w:r>
      <w:proofErr w:type="spellEnd"/>
      <w:r>
        <w:t xml:space="preserve"> ID and command response.</w:t>
      </w:r>
    </w:p>
    <w:p w14:paraId="6216EE17" w14:textId="374649B7" w:rsidR="00871B6D" w:rsidRPr="00436BF2" w:rsidRDefault="00436BF2" w:rsidP="00871B6D">
      <w:pPr>
        <w:pStyle w:val="B1"/>
      </w:pPr>
      <w:r w:rsidRPr="0021363D">
        <w:rPr>
          <w:rFonts w:eastAsia="DengXian"/>
          <w:lang w:val="en-US" w:eastAsia="zh-CN"/>
        </w:rPr>
        <w:t>For A-IoT device paging functionality, it is understood that the legacy paging message, legacy paging occasion and legacy DRX from NR are not supported (</w:t>
      </w:r>
      <w:r w:rsidRPr="0021363D">
        <w:rPr>
          <w:rFonts w:eastAsia="DengXian" w:hint="eastAsia"/>
          <w:lang w:eastAsia="zh-CN"/>
        </w:rPr>
        <w:t>S</w:t>
      </w:r>
      <w:r w:rsidRPr="0021363D">
        <w:rPr>
          <w:rFonts w:eastAsia="DengXian"/>
          <w:lang w:eastAsia="zh-CN"/>
        </w:rPr>
        <w:t xml:space="preserve">ee TS </w:t>
      </w:r>
      <w:r w:rsidRPr="0021363D">
        <w:rPr>
          <w:rFonts w:eastAsia="DengXian"/>
          <w:lang w:eastAsia="ja-JP"/>
        </w:rPr>
        <w:t xml:space="preserve">38.300 [R2-3] for references for any legacy NR </w:t>
      </w:r>
      <w:r w:rsidRPr="0021363D">
        <w:rPr>
          <w:rFonts w:eastAsia="DengXian"/>
          <w:lang w:eastAsia="zh-CN"/>
        </w:rPr>
        <w:t>functionality</w:t>
      </w:r>
      <w:r w:rsidRPr="0021363D">
        <w:rPr>
          <w:rFonts w:eastAsia="DengXian"/>
          <w:lang w:val="en-US" w:eastAsia="zh-CN"/>
        </w:rPr>
        <w:t>).</w:t>
      </w:r>
      <w:r w:rsidRPr="0021363D">
        <w:rPr>
          <w:rFonts w:eastAsia="DengXian"/>
          <w:lang w:eastAsia="ja-JP"/>
        </w:rPr>
        <w:t xml:space="preserve"> </w:t>
      </w:r>
      <w:r w:rsidR="00F134C5">
        <w:rPr>
          <w:rFonts w:eastAsia="DengXian"/>
          <w:lang w:eastAsia="ja-JP"/>
        </w:rPr>
        <w:t>I</w:t>
      </w:r>
      <w:r w:rsidRPr="0021363D">
        <w:rPr>
          <w:rFonts w:eastAsia="DengXian"/>
          <w:lang w:eastAsia="ja-JP"/>
        </w:rPr>
        <w:t>t is assumed that the A-IoT device can receive as long as there is enough energy</w:t>
      </w:r>
      <w:r w:rsidR="00E646BA">
        <w:rPr>
          <w:rFonts w:eastAsia="DengXian"/>
          <w:lang w:eastAsia="ja-JP"/>
        </w:rPr>
        <w:t>.</w:t>
      </w:r>
    </w:p>
    <w:p w14:paraId="778630C7" w14:textId="77777777" w:rsidR="00436BF2" w:rsidRDefault="00436BF2" w:rsidP="00436BF2">
      <w:pPr>
        <w:pStyle w:val="Heading3"/>
      </w:pPr>
      <w:bookmarkStart w:id="1647" w:name="_Toc182841255"/>
      <w:bookmarkStart w:id="1648" w:name="_Toc182899336"/>
      <w:bookmarkStart w:id="1649" w:name="_Toc187937598"/>
      <w:bookmarkStart w:id="1650" w:name="_Toc182841256"/>
      <w:bookmarkStart w:id="1651" w:name="_Toc182899337"/>
      <w:bookmarkStart w:id="1652" w:name="_Toc208305407"/>
      <w:r>
        <w:lastRenderedPageBreak/>
        <w:t>6.</w:t>
      </w:r>
      <w:r>
        <w:rPr>
          <w:rFonts w:hint="eastAsia"/>
          <w:lang w:eastAsia="zh-CN"/>
        </w:rPr>
        <w:t>38</w:t>
      </w:r>
      <w:r>
        <w:t>.3</w:t>
      </w:r>
      <w:r>
        <w:tab/>
        <w:t>Evaluation</w:t>
      </w:r>
      <w:bookmarkEnd w:id="1647"/>
      <w:bookmarkEnd w:id="1648"/>
      <w:bookmarkEnd w:id="1649"/>
      <w:bookmarkEnd w:id="1652"/>
    </w:p>
    <w:p w14:paraId="720A395A" w14:textId="77777777" w:rsidR="00436BF2" w:rsidRDefault="00436BF2" w:rsidP="00436BF2">
      <w:pPr>
        <w:rPr>
          <w:rFonts w:eastAsia="Malgun Gothic"/>
          <w:lang w:eastAsia="ko-KR"/>
        </w:rPr>
      </w:pPr>
      <w:r>
        <w:rPr>
          <w:rFonts w:eastAsia="Malgun Gothic"/>
          <w:lang w:eastAsia="ko-KR"/>
        </w:rPr>
        <w:t xml:space="preserve">This solution addresses the requirement of Key Issue #3 by using encrypted ID and Key Issue #5 by performing one-way authentication (i.e., network authenticates </w:t>
      </w:r>
      <w:proofErr w:type="spellStart"/>
      <w:r>
        <w:rPr>
          <w:rFonts w:eastAsia="Malgun Gothic"/>
          <w:lang w:eastAsia="ko-KR"/>
        </w:rPr>
        <w:t>AIoT</w:t>
      </w:r>
      <w:proofErr w:type="spellEnd"/>
      <w:r>
        <w:rPr>
          <w:rFonts w:eastAsia="Malgun Gothic"/>
          <w:lang w:eastAsia="ko-KR"/>
        </w:rPr>
        <w:t xml:space="preserve"> device).</w:t>
      </w:r>
    </w:p>
    <w:p w14:paraId="0D4723AA" w14:textId="77777777" w:rsidR="00436BF2" w:rsidRDefault="00436BF2" w:rsidP="00436BF2">
      <w:pPr>
        <w:rPr>
          <w:rFonts w:eastAsia="Malgun Gothic"/>
          <w:lang w:eastAsia="ko-KR"/>
        </w:rPr>
      </w:pPr>
      <w:r>
        <w:rPr>
          <w:rFonts w:eastAsia="Malgun Gothic" w:hint="eastAsia"/>
          <w:lang w:eastAsia="ko-KR"/>
        </w:rPr>
        <w:t>D</w:t>
      </w:r>
      <w:r>
        <w:rPr>
          <w:rFonts w:eastAsia="Malgun Gothic"/>
          <w:lang w:eastAsia="ko-KR"/>
        </w:rPr>
        <w:t xml:space="preserve">ue to the encrypted ID in the paging message, </w:t>
      </w:r>
      <w:proofErr w:type="spellStart"/>
      <w:r>
        <w:rPr>
          <w:rFonts w:eastAsia="Malgun Gothic"/>
          <w:lang w:eastAsia="ko-KR"/>
        </w:rPr>
        <w:t>AIoT</w:t>
      </w:r>
      <w:proofErr w:type="spellEnd"/>
      <w:r>
        <w:rPr>
          <w:rFonts w:eastAsia="Malgun Gothic"/>
          <w:lang w:eastAsia="ko-KR"/>
        </w:rPr>
        <w:t xml:space="preserve"> devices in the area need to try the decryption to check whether the encrypted ID is its own ID. So, </w:t>
      </w:r>
      <w:proofErr w:type="spellStart"/>
      <w:r>
        <w:rPr>
          <w:rFonts w:eastAsia="Malgun Gothic"/>
          <w:lang w:eastAsia="ko-KR"/>
        </w:rPr>
        <w:t>AIoT</w:t>
      </w:r>
      <w:proofErr w:type="spellEnd"/>
      <w:r>
        <w:rPr>
          <w:rFonts w:eastAsia="Malgun Gothic"/>
          <w:lang w:eastAsia="ko-KR"/>
        </w:rPr>
        <w:t xml:space="preserve"> devices in the area may suffer from power and resource exhaustion.</w:t>
      </w:r>
    </w:p>
    <w:p w14:paraId="7D2FEEDF" w14:textId="77777777" w:rsidR="00436BF2" w:rsidRPr="00EF0402" w:rsidRDefault="00436BF2" w:rsidP="00436BF2">
      <w:pPr>
        <w:rPr>
          <w:lang w:eastAsia="ko-KR"/>
        </w:rPr>
      </w:pPr>
      <w:r>
        <w:rPr>
          <w:rFonts w:eastAsia="Malgun Gothic"/>
          <w:lang w:eastAsia="ko-KR"/>
        </w:rPr>
        <w:t>In addition, this solution cannot prevent replay attack of encrypted ID, so resulting in resource exhaustion attack.</w:t>
      </w:r>
    </w:p>
    <w:p w14:paraId="6DD953D5" w14:textId="28519FD6" w:rsidR="009655F8" w:rsidRPr="007364DB" w:rsidRDefault="009655F8" w:rsidP="009655F8">
      <w:pPr>
        <w:pStyle w:val="Heading2"/>
      </w:pPr>
      <w:bookmarkStart w:id="1653" w:name="_Toc208305408"/>
      <w:r w:rsidRPr="007364DB">
        <w:t>6.</w:t>
      </w:r>
      <w:r>
        <w:rPr>
          <w:rFonts w:hint="eastAsia"/>
          <w:lang w:eastAsia="zh-CN"/>
        </w:rPr>
        <w:t>39</w:t>
      </w:r>
      <w:r w:rsidRPr="007364DB">
        <w:tab/>
        <w:t>Solution #</w:t>
      </w:r>
      <w:r>
        <w:rPr>
          <w:rFonts w:hint="eastAsia"/>
          <w:lang w:eastAsia="zh-CN"/>
        </w:rPr>
        <w:t>39</w:t>
      </w:r>
      <w:r w:rsidRPr="007364DB">
        <w:t>: reuse of exi</w:t>
      </w:r>
      <w:r>
        <w:t>sting authentication frameworks</w:t>
      </w:r>
      <w:bookmarkEnd w:id="1650"/>
      <w:bookmarkEnd w:id="1651"/>
      <w:bookmarkEnd w:id="1653"/>
    </w:p>
    <w:p w14:paraId="72F23B45" w14:textId="77777777" w:rsidR="001D3926" w:rsidRPr="00C110D4" w:rsidRDefault="001D3926" w:rsidP="001D3926">
      <w:pPr>
        <w:pStyle w:val="Heading3"/>
      </w:pPr>
      <w:bookmarkStart w:id="1654" w:name="_Toc182841257"/>
      <w:bookmarkStart w:id="1655" w:name="_Toc182899338"/>
      <w:bookmarkStart w:id="1656" w:name="_Toc208305409"/>
      <w:r w:rsidRPr="00C110D4">
        <w:t>6.</w:t>
      </w:r>
      <w:r>
        <w:rPr>
          <w:rFonts w:hint="eastAsia"/>
          <w:lang w:eastAsia="zh-CN"/>
        </w:rPr>
        <w:t>39</w:t>
      </w:r>
      <w:r w:rsidRPr="00C110D4">
        <w:t>.1</w:t>
      </w:r>
      <w:r w:rsidRPr="00C110D4">
        <w:tab/>
        <w:t>Introduction</w:t>
      </w:r>
      <w:bookmarkEnd w:id="1654"/>
      <w:bookmarkEnd w:id="1655"/>
      <w:bookmarkEnd w:id="1656"/>
    </w:p>
    <w:p w14:paraId="51D8B9FB" w14:textId="77777777" w:rsidR="001D3926" w:rsidRDefault="001D3926" w:rsidP="001D3926">
      <w:r w:rsidRPr="002A5CDE">
        <w:t>This solution address</w:t>
      </w:r>
      <w:r>
        <w:t xml:space="preserve">es Key Issue #5. </w:t>
      </w:r>
    </w:p>
    <w:p w14:paraId="0263AC07" w14:textId="77777777" w:rsidR="001D3926" w:rsidRPr="002A5CDE" w:rsidRDefault="001D3926" w:rsidP="001D3926">
      <w:r>
        <w:t xml:space="preserve">This solution applies to topology 1 and topology 2. The solution takes into account the presence of RAN reader and </w:t>
      </w:r>
      <w:proofErr w:type="spellStart"/>
      <w:r>
        <w:t>AIoTF</w:t>
      </w:r>
      <w:proofErr w:type="spellEnd"/>
      <w:r>
        <w:t xml:space="preserve">. </w:t>
      </w:r>
    </w:p>
    <w:p w14:paraId="44CB33DA" w14:textId="77777777" w:rsidR="001D3926" w:rsidRPr="002A5CDE" w:rsidRDefault="001D3926" w:rsidP="001D3926">
      <w:pPr>
        <w:pStyle w:val="Heading3"/>
      </w:pPr>
      <w:bookmarkStart w:id="1657" w:name="_Toc182841258"/>
      <w:bookmarkStart w:id="1658" w:name="_Toc182899339"/>
      <w:bookmarkStart w:id="1659" w:name="_Toc208305410"/>
      <w:r w:rsidRPr="002A5CDE">
        <w:t>6.</w:t>
      </w:r>
      <w:r>
        <w:rPr>
          <w:rFonts w:hint="eastAsia"/>
          <w:lang w:eastAsia="zh-CN"/>
        </w:rPr>
        <w:t>39</w:t>
      </w:r>
      <w:r w:rsidRPr="002A5CDE">
        <w:t>.2</w:t>
      </w:r>
      <w:r w:rsidRPr="002A5CDE">
        <w:tab/>
        <w:t>Solution details</w:t>
      </w:r>
      <w:bookmarkEnd w:id="1657"/>
      <w:bookmarkEnd w:id="1658"/>
      <w:bookmarkEnd w:id="1659"/>
    </w:p>
    <w:p w14:paraId="42910B96" w14:textId="77777777" w:rsidR="001D3926" w:rsidRDefault="001D3926" w:rsidP="001D3926">
      <w:r>
        <w:t>The following authentication frameworks specified in TS 33.501 [</w:t>
      </w:r>
      <w:r>
        <w:rPr>
          <w:rFonts w:hint="eastAsia"/>
          <w:lang w:eastAsia="zh-CN"/>
        </w:rPr>
        <w:t>12</w:t>
      </w:r>
      <w:r>
        <w:t xml:space="preserve">] can be used to perform authentication between an </w:t>
      </w:r>
      <w:proofErr w:type="spellStart"/>
      <w:r>
        <w:t>AIoT</w:t>
      </w:r>
      <w:proofErr w:type="spellEnd"/>
      <w:r>
        <w:t xml:space="preserve"> device and AUSF/UDM (or AAA-S): 5G AKA, EAP-AKA’, EAP-TLS or any other key-generating EAP-method.</w:t>
      </w:r>
    </w:p>
    <w:p w14:paraId="51765EB8" w14:textId="77777777" w:rsidR="001D3926" w:rsidRDefault="001D3926" w:rsidP="001D3926">
      <w:r>
        <w:t>The choice of the authentication framework depends on the deployment scenario and is compliant with TS 33.50</w:t>
      </w:r>
      <w:r>
        <w:rPr>
          <w:rFonts w:hint="eastAsia"/>
          <w:lang w:eastAsia="zh-CN"/>
        </w:rPr>
        <w:t xml:space="preserve">1 </w:t>
      </w:r>
      <w:r>
        <w:t>[</w:t>
      </w:r>
      <w:r>
        <w:rPr>
          <w:rFonts w:hint="eastAsia"/>
          <w:lang w:eastAsia="zh-CN"/>
        </w:rPr>
        <w:t>12</w:t>
      </w:r>
      <w:r>
        <w:t>].</w:t>
      </w:r>
    </w:p>
    <w:p w14:paraId="451CA1E5" w14:textId="77777777" w:rsidR="001D3926" w:rsidRDefault="001D3926" w:rsidP="001D3926">
      <w:r>
        <w:t xml:space="preserve">In case of 5G AKA, one possible solution could be the following: the paging message sent by the </w:t>
      </w:r>
      <w:proofErr w:type="spellStart"/>
      <w:r>
        <w:t>AIoT</w:t>
      </w:r>
      <w:proofErr w:type="spellEnd"/>
      <w:r>
        <w:t xml:space="preserve"> reader to the </w:t>
      </w:r>
      <w:proofErr w:type="spellStart"/>
      <w:r>
        <w:t>AIoT</w:t>
      </w:r>
      <w:proofErr w:type="spellEnd"/>
      <w:r>
        <w:t xml:space="preserve"> device contains </w:t>
      </w:r>
      <w:proofErr w:type="spellStart"/>
      <w:r>
        <w:t>AIoT</w:t>
      </w:r>
      <w:proofErr w:type="spellEnd"/>
      <w:r>
        <w:t xml:space="preserve"> Device Identifier and also RAND, AUTN values provided by the </w:t>
      </w:r>
      <w:proofErr w:type="spellStart"/>
      <w:r>
        <w:t>AIoT</w:t>
      </w:r>
      <w:proofErr w:type="spellEnd"/>
      <w:r>
        <w:t xml:space="preserve"> authentication server (AUSF/UDM) of an operator or a third party. Once the Ambient IoT device has verified the received SQN value and computed the RES response as specified in TS 33.501 [12], the D2R data transmission returns at least </w:t>
      </w:r>
      <w:proofErr w:type="spellStart"/>
      <w:r>
        <w:t>AIoT</w:t>
      </w:r>
      <w:proofErr w:type="spellEnd"/>
      <w:r>
        <w:t xml:space="preserve"> Device Identifier and RES value to the </w:t>
      </w:r>
      <w:proofErr w:type="spellStart"/>
      <w:r>
        <w:t>AIoT</w:t>
      </w:r>
      <w:proofErr w:type="spellEnd"/>
      <w:r>
        <w:t xml:space="preserve"> reader.</w:t>
      </w:r>
    </w:p>
    <w:p w14:paraId="767B9AFD" w14:textId="77777777" w:rsidR="001D3926" w:rsidRDefault="001D3926" w:rsidP="001D3926">
      <w:r>
        <w:t xml:space="preserve">RAN reader and </w:t>
      </w:r>
      <w:proofErr w:type="spellStart"/>
      <w:r>
        <w:t>AIoTF</w:t>
      </w:r>
      <w:proofErr w:type="spellEnd"/>
      <w:r>
        <w:t xml:space="preserve"> do not perform any cryptographic computation of the authentication procedure. </w:t>
      </w:r>
    </w:p>
    <w:p w14:paraId="7EF5E314" w14:textId="77777777" w:rsidR="001D3926" w:rsidRDefault="001D3926" w:rsidP="001D3926">
      <w:r>
        <w:t xml:space="preserve">The key hierarchy resulting from the authentication procedure is adapted to </w:t>
      </w:r>
      <w:proofErr w:type="spellStart"/>
      <w:r>
        <w:t>AIoT</w:t>
      </w:r>
      <w:proofErr w:type="spellEnd"/>
      <w:r>
        <w:t xml:space="preserve"> service, e.g. there is no key derived for handover and mobility.  </w:t>
      </w:r>
    </w:p>
    <w:p w14:paraId="3A156A2E" w14:textId="58F445E2" w:rsidR="001D3926" w:rsidRDefault="001D3926" w:rsidP="00FC6145">
      <w:pPr>
        <w:pStyle w:val="NO"/>
      </w:pPr>
      <w:r w:rsidRPr="00DA1267">
        <w:t xml:space="preserve">Note: </w:t>
      </w:r>
      <w:r w:rsidR="00FC6145">
        <w:t xml:space="preserve">The present document does not address </w:t>
      </w:r>
      <w:r>
        <w:t xml:space="preserve">whether the key hierarchy resulting from the authentication could be further reduced depending on the conclusions of other key issues, e.g. key issue #4 </w:t>
      </w:r>
      <w:r w:rsidRPr="00DA1267">
        <w:t>"</w:t>
      </w:r>
      <w:r>
        <w:t xml:space="preserve">Protection of information during </w:t>
      </w:r>
      <w:proofErr w:type="spellStart"/>
      <w:r>
        <w:t>AIoT</w:t>
      </w:r>
      <w:proofErr w:type="spellEnd"/>
      <w:r>
        <w:t xml:space="preserve"> service communication</w:t>
      </w:r>
      <w:r w:rsidRPr="00DA1267">
        <w:t>"</w:t>
      </w:r>
      <w:r>
        <w:t>.</w:t>
      </w:r>
    </w:p>
    <w:p w14:paraId="6297408C" w14:textId="77777777" w:rsidR="001D3926" w:rsidRPr="00DF5008" w:rsidRDefault="001D3926" w:rsidP="001D3926">
      <w:pPr>
        <w:pStyle w:val="Heading3"/>
      </w:pPr>
      <w:bookmarkStart w:id="1660" w:name="_Toc182841259"/>
      <w:bookmarkStart w:id="1661" w:name="_Toc182899340"/>
      <w:bookmarkStart w:id="1662" w:name="_Toc208305411"/>
      <w:r w:rsidRPr="00DF5008">
        <w:t>6.</w:t>
      </w:r>
      <w:r>
        <w:rPr>
          <w:rFonts w:hint="eastAsia"/>
          <w:lang w:eastAsia="zh-CN"/>
        </w:rPr>
        <w:t>39</w:t>
      </w:r>
      <w:r w:rsidRPr="00DF5008">
        <w:t>.3</w:t>
      </w:r>
      <w:r w:rsidRPr="00DF5008">
        <w:tab/>
        <w:t>Evaluation</w:t>
      </w:r>
      <w:bookmarkEnd w:id="1660"/>
      <w:bookmarkEnd w:id="1661"/>
      <w:bookmarkEnd w:id="1662"/>
    </w:p>
    <w:p w14:paraId="53715494" w14:textId="34ECD8B3" w:rsidR="001D3926" w:rsidRDefault="001D3926" w:rsidP="001D3926">
      <w:r w:rsidRPr="00D8436B">
        <w:t>This solution</w:t>
      </w:r>
      <w:r>
        <w:t xml:space="preserve"> addresses Key Issue #5 by</w:t>
      </w:r>
      <w:r w:rsidRPr="00D8436B">
        <w:t xml:space="preserve"> reus</w:t>
      </w:r>
      <w:r>
        <w:t>ing</w:t>
      </w:r>
      <w:r w:rsidRPr="00D8436B">
        <w:t xml:space="preserve"> existing authentica</w:t>
      </w:r>
      <w:r>
        <w:t xml:space="preserve">tion frameworks. </w:t>
      </w:r>
    </w:p>
    <w:p w14:paraId="08E8BCD1" w14:textId="20E44014" w:rsidR="001D3926" w:rsidRDefault="001D3926" w:rsidP="001D3926">
      <w:r>
        <w:t>The solution applies to all types of devices having the capacity to store credentials and perform cryptographic operations.</w:t>
      </w:r>
    </w:p>
    <w:p w14:paraId="164BE605" w14:textId="3B62EA49" w:rsidR="001D3926" w:rsidRDefault="001D3926" w:rsidP="001D3926">
      <w:r>
        <w:t xml:space="preserve">5G authentication frameworks were designed to address any type of UEs deployment scenarios. 5G AKA can fit </w:t>
      </w:r>
      <w:proofErr w:type="spellStart"/>
      <w:r w:rsidRPr="003341EB">
        <w:t>AIoT</w:t>
      </w:r>
      <w:proofErr w:type="spellEnd"/>
      <w:r w:rsidRPr="003341EB">
        <w:t xml:space="preserve"> AS procedure to perform mutual authentication between the </w:t>
      </w:r>
      <w:proofErr w:type="spellStart"/>
      <w:r w:rsidRPr="003341EB">
        <w:t>AIoT</w:t>
      </w:r>
      <w:proofErr w:type="spellEnd"/>
      <w:r w:rsidRPr="003341EB">
        <w:t xml:space="preserve"> device and the 5G network.</w:t>
      </w:r>
    </w:p>
    <w:p w14:paraId="78C3FBF8" w14:textId="77777777" w:rsidR="001D3926" w:rsidRPr="003E212B" w:rsidRDefault="001D3926" w:rsidP="001D3926">
      <w:r>
        <w:t xml:space="preserve">The authentication server can play the role of AUSF/UDM or AAA-S in case of reuse of existing authentication framework such as 5G AKA. Part1 information of permanent Ambient IoT Device Identifier can be used to locate the authentication server for permanent Ambient IoT Device Identifier assigned by an operator or by a third party. Therefore, according to the number of </w:t>
      </w:r>
      <w:proofErr w:type="spellStart"/>
      <w:r>
        <w:t>AIoT</w:t>
      </w:r>
      <w:proofErr w:type="spellEnd"/>
      <w:r>
        <w:t xml:space="preserve"> devices, it is possible to allocate several authentication servers that could be located thanks to Part1 information of the permanent Ambient IoT Device Identifier that is used in this solution to perform the mutual authentication.</w:t>
      </w:r>
    </w:p>
    <w:p w14:paraId="7DAD7B89" w14:textId="77777777" w:rsidR="001D3926" w:rsidRPr="00FC6145" w:rsidRDefault="001D3926" w:rsidP="001D3926">
      <w:pPr>
        <w:pStyle w:val="EditorsNote"/>
        <w:rPr>
          <w:color w:val="auto"/>
          <w:lang w:eastAsia="zh-CN"/>
        </w:rPr>
      </w:pPr>
      <w:r w:rsidRPr="00FC6145">
        <w:rPr>
          <w:color w:val="auto"/>
          <w:lang w:eastAsia="zh-CN"/>
        </w:rPr>
        <w:t>NOTE: The evaluation is not complete.</w:t>
      </w:r>
    </w:p>
    <w:p w14:paraId="4D595749" w14:textId="7147D8CC" w:rsidR="00016DFC" w:rsidRPr="009B0DFF" w:rsidRDefault="00016DFC" w:rsidP="002F4CDA">
      <w:pPr>
        <w:pStyle w:val="Heading2"/>
      </w:pPr>
      <w:bookmarkStart w:id="1663" w:name="_Toc182841260"/>
      <w:bookmarkStart w:id="1664" w:name="_Toc182899341"/>
      <w:bookmarkStart w:id="1665" w:name="_Toc208305412"/>
      <w:r w:rsidRPr="009B0DFF">
        <w:lastRenderedPageBreak/>
        <w:t>6.</w:t>
      </w:r>
      <w:r>
        <w:t>40</w:t>
      </w:r>
      <w:r w:rsidRPr="009B0DFF">
        <w:tab/>
        <w:t>Solution #</w:t>
      </w:r>
      <w:r>
        <w:t>40</w:t>
      </w:r>
      <w:r w:rsidRPr="009B0DFF">
        <w:t xml:space="preserve">: </w:t>
      </w:r>
      <w:r>
        <w:t>C</w:t>
      </w:r>
      <w:r>
        <w:rPr>
          <w:rFonts w:hint="eastAsia"/>
          <w:lang w:eastAsia="zh-CN"/>
        </w:rPr>
        <w:t>ommu</w:t>
      </w:r>
      <w:r>
        <w:t>nication security</w:t>
      </w:r>
      <w:r w:rsidRPr="00153ED9">
        <w:t xml:space="preserve"> </w:t>
      </w:r>
      <w:r>
        <w:t xml:space="preserve">for reading all information from </w:t>
      </w:r>
      <w:proofErr w:type="spellStart"/>
      <w:r w:rsidRPr="00153ED9">
        <w:t>AIoT</w:t>
      </w:r>
      <w:proofErr w:type="spellEnd"/>
      <w:r w:rsidRPr="00153ED9">
        <w:t xml:space="preserve"> device</w:t>
      </w:r>
      <w:bookmarkEnd w:id="1663"/>
      <w:bookmarkEnd w:id="1664"/>
      <w:bookmarkEnd w:id="1665"/>
    </w:p>
    <w:p w14:paraId="7776662E" w14:textId="6841AFDD" w:rsidR="00016DFC" w:rsidRPr="009B0DFF" w:rsidRDefault="00016DFC" w:rsidP="002F4CDA">
      <w:pPr>
        <w:pStyle w:val="Heading3"/>
      </w:pPr>
      <w:bookmarkStart w:id="1666" w:name="_Toc182841261"/>
      <w:bookmarkStart w:id="1667" w:name="_Toc182899342"/>
      <w:bookmarkStart w:id="1668" w:name="_Toc208305413"/>
      <w:r w:rsidRPr="009B0DFF">
        <w:t>6.</w:t>
      </w:r>
      <w:r>
        <w:t>40</w:t>
      </w:r>
      <w:r w:rsidRPr="009B0DFF">
        <w:t>.1</w:t>
      </w:r>
      <w:r w:rsidRPr="009B0DFF">
        <w:tab/>
        <w:t>Introduction</w:t>
      </w:r>
      <w:bookmarkEnd w:id="1666"/>
      <w:bookmarkEnd w:id="1667"/>
      <w:bookmarkEnd w:id="1668"/>
    </w:p>
    <w:p w14:paraId="143AEAAD" w14:textId="7F6C36AB" w:rsidR="00016DFC" w:rsidRDefault="00016DFC" w:rsidP="00016DFC">
      <w:pPr>
        <w:rPr>
          <w:lang w:val="en-US" w:eastAsia="zh-CN"/>
        </w:rPr>
      </w:pPr>
      <w:r>
        <w:rPr>
          <w:lang w:eastAsia="zh-CN"/>
        </w:rPr>
        <w:t xml:space="preserve">This solution addresses KI#4 for the case that network wants to read all information from an </w:t>
      </w:r>
      <w:proofErr w:type="spellStart"/>
      <w:r>
        <w:rPr>
          <w:lang w:eastAsia="zh-CN"/>
        </w:rPr>
        <w:t>AIoT</w:t>
      </w:r>
      <w:proofErr w:type="spellEnd"/>
      <w:r>
        <w:rPr>
          <w:lang w:eastAsia="zh-CN"/>
        </w:rPr>
        <w:t xml:space="preserve"> device</w:t>
      </w:r>
      <w:r w:rsidR="00A91D27">
        <w:rPr>
          <w:lang w:eastAsia="zh-CN"/>
        </w:rPr>
        <w:t xml:space="preserve">, as well as addresses KI#5 for network authenticating </w:t>
      </w:r>
      <w:proofErr w:type="spellStart"/>
      <w:r w:rsidR="00A91D27">
        <w:rPr>
          <w:lang w:eastAsia="zh-CN"/>
        </w:rPr>
        <w:t>AIoT</w:t>
      </w:r>
      <w:proofErr w:type="spellEnd"/>
      <w:r w:rsidR="00A91D27">
        <w:rPr>
          <w:lang w:eastAsia="zh-CN"/>
        </w:rPr>
        <w:t xml:space="preserve"> device</w:t>
      </w:r>
      <w:r w:rsidRPr="00787BC3">
        <w:rPr>
          <w:lang w:val="en-US" w:eastAsia="zh-CN"/>
        </w:rPr>
        <w:t xml:space="preserve">. </w:t>
      </w:r>
    </w:p>
    <w:p w14:paraId="33499AFB" w14:textId="50180104" w:rsidR="00016DFC" w:rsidRPr="00787BC3" w:rsidRDefault="00016DFC" w:rsidP="00016DFC">
      <w:pPr>
        <w:rPr>
          <w:lang w:val="en-US" w:eastAsia="zh-CN"/>
        </w:rPr>
      </w:pPr>
      <w:r>
        <w:rPr>
          <w:lang w:val="en-US" w:eastAsia="zh-CN"/>
        </w:rPr>
        <w:t xml:space="preserve">The </w:t>
      </w:r>
      <w:proofErr w:type="spellStart"/>
      <w:r>
        <w:rPr>
          <w:lang w:val="en-US" w:eastAsia="zh-CN"/>
        </w:rPr>
        <w:t>AIoT</w:t>
      </w:r>
      <w:proofErr w:type="spellEnd"/>
      <w:r>
        <w:rPr>
          <w:lang w:val="en-US" w:eastAsia="zh-CN"/>
        </w:rPr>
        <w:t xml:space="preserve"> device may be a simple device that only contains limited information</w:t>
      </w:r>
      <w:r w:rsidR="00A91D27">
        <w:rPr>
          <w:lang w:val="en-US" w:eastAsia="zh-CN"/>
        </w:rPr>
        <w:t>, e.g., temperature, type, etc</w:t>
      </w:r>
      <w:r>
        <w:rPr>
          <w:lang w:val="en-US" w:eastAsia="zh-CN"/>
        </w:rPr>
        <w:t xml:space="preserve">. The </w:t>
      </w:r>
      <w:proofErr w:type="spellStart"/>
      <w:r>
        <w:rPr>
          <w:lang w:val="en-US" w:eastAsia="zh-CN"/>
        </w:rPr>
        <w:t>AIoT</w:t>
      </w:r>
      <w:proofErr w:type="spellEnd"/>
      <w:r>
        <w:rPr>
          <w:lang w:val="en-US" w:eastAsia="zh-CN"/>
        </w:rPr>
        <w:t xml:space="preserve"> AF may need to read all information from an </w:t>
      </w:r>
      <w:proofErr w:type="spellStart"/>
      <w:r>
        <w:rPr>
          <w:lang w:val="en-US" w:eastAsia="zh-CN"/>
        </w:rPr>
        <w:t>AIoT</w:t>
      </w:r>
      <w:proofErr w:type="spellEnd"/>
      <w:r>
        <w:rPr>
          <w:lang w:val="en-US" w:eastAsia="zh-CN"/>
        </w:rPr>
        <w:t xml:space="preserve"> device in this case. This solution proposes to optimize the signaling procedure in this case.</w:t>
      </w:r>
    </w:p>
    <w:p w14:paraId="29CB6880" w14:textId="422ACA10" w:rsidR="00016DFC" w:rsidRPr="009B0DFF" w:rsidRDefault="00016DFC" w:rsidP="002F4CDA">
      <w:pPr>
        <w:pStyle w:val="Heading3"/>
      </w:pPr>
      <w:bookmarkStart w:id="1669" w:name="_Toc182841262"/>
      <w:bookmarkStart w:id="1670" w:name="_Toc182899343"/>
      <w:bookmarkStart w:id="1671" w:name="_Toc208305414"/>
      <w:r w:rsidRPr="009B0DFF">
        <w:t>6.</w:t>
      </w:r>
      <w:r>
        <w:t>40.</w:t>
      </w:r>
      <w:r w:rsidRPr="009B0DFF">
        <w:t>2</w:t>
      </w:r>
      <w:r w:rsidRPr="009B0DFF">
        <w:tab/>
        <w:t>Solution details</w:t>
      </w:r>
      <w:bookmarkEnd w:id="1669"/>
      <w:bookmarkEnd w:id="1670"/>
      <w:bookmarkEnd w:id="1671"/>
    </w:p>
    <w:p w14:paraId="7B74BDC1" w14:textId="77777777" w:rsidR="00016DFC" w:rsidRDefault="00016DFC" w:rsidP="00016DFC">
      <w:pPr>
        <w:rPr>
          <w:lang w:eastAsia="zh-CN"/>
        </w:rPr>
      </w:pPr>
      <w:r>
        <w:rPr>
          <w:lang w:eastAsia="zh-CN"/>
        </w:rPr>
        <w:t xml:space="preserve">The following figure shows the call flow for protecting communication for reading all information from </w:t>
      </w:r>
      <w:proofErr w:type="spellStart"/>
      <w:r>
        <w:rPr>
          <w:lang w:eastAsia="zh-CN"/>
        </w:rPr>
        <w:t>AIoT</w:t>
      </w:r>
      <w:proofErr w:type="spellEnd"/>
      <w:r>
        <w:rPr>
          <w:lang w:eastAsia="zh-CN"/>
        </w:rPr>
        <w:t xml:space="preserve"> device.</w:t>
      </w:r>
    </w:p>
    <w:p w14:paraId="48A08B5A" w14:textId="735B5982" w:rsidR="00016DFC" w:rsidRDefault="00016DFC" w:rsidP="00016DFC">
      <w:pPr>
        <w:jc w:val="center"/>
      </w:pPr>
    </w:p>
    <w:p w14:paraId="7F0D702D" w14:textId="1846E401" w:rsidR="00A91D27" w:rsidRDefault="00A91D27" w:rsidP="00E646BA">
      <w:pPr>
        <w:pStyle w:val="TH"/>
        <w:rPr>
          <w:lang w:eastAsia="zh-CN"/>
        </w:rPr>
      </w:pPr>
      <w:r w:rsidRPr="00DE6CE1">
        <w:object w:dxaOrig="11004" w:dyaOrig="5029" w14:anchorId="2AB90D7B">
          <v:shape id="_x0000_i1073" type="#_x0000_t75" style="width:429.85pt;height:196.1pt" o:ole="">
            <v:imagedata r:id="rId117" o:title=""/>
          </v:shape>
          <o:OLEObject Type="Embed" ProgID="Visio.Drawing.15" ShapeID="_x0000_i1073" DrawAspect="Content" ObjectID="_1818921220" r:id="rId118"/>
        </w:object>
      </w:r>
    </w:p>
    <w:p w14:paraId="520EC772" w14:textId="48A34520" w:rsidR="00016DFC" w:rsidRDefault="00016DFC" w:rsidP="00016DFC">
      <w:pPr>
        <w:pStyle w:val="TF"/>
      </w:pPr>
      <w:r>
        <w:t>Figure 6.40.</w:t>
      </w:r>
      <w:r>
        <w:rPr>
          <w:lang w:eastAsia="zh-CN"/>
        </w:rPr>
        <w:t>2</w:t>
      </w:r>
      <w:r>
        <w:t xml:space="preserve">-1: Communication protection for reading all information from </w:t>
      </w:r>
      <w:proofErr w:type="spellStart"/>
      <w:r w:rsidRPr="00710AF7">
        <w:t>AIoT</w:t>
      </w:r>
      <w:proofErr w:type="spellEnd"/>
      <w:r w:rsidRPr="00710AF7">
        <w:t xml:space="preserve"> device</w:t>
      </w:r>
    </w:p>
    <w:p w14:paraId="1C0652C2" w14:textId="77777777" w:rsidR="00016DFC" w:rsidRDefault="00016DFC" w:rsidP="00016DFC">
      <w:pPr>
        <w:pStyle w:val="B1"/>
      </w:pPr>
      <w:r>
        <w:t>0.</w:t>
      </w:r>
      <w:r>
        <w:tab/>
        <w:t xml:space="preserve">The UE reader has registered into 5G network with primary authentication performed successfully. The algorithms are preconfigured in </w:t>
      </w:r>
      <w:proofErr w:type="spellStart"/>
      <w:r>
        <w:t>AIoT</w:t>
      </w:r>
      <w:proofErr w:type="spellEnd"/>
      <w:r>
        <w:t xml:space="preserve"> device, e.g., during manufacture phase.</w:t>
      </w:r>
    </w:p>
    <w:p w14:paraId="39A196FF" w14:textId="77777777" w:rsidR="00016DFC" w:rsidRDefault="00016DFC" w:rsidP="00016DFC">
      <w:pPr>
        <w:pStyle w:val="B1"/>
        <w:rPr>
          <w:lang w:eastAsia="zh-CN"/>
        </w:rPr>
      </w:pPr>
      <w:r>
        <w:rPr>
          <w:lang w:eastAsia="zh-CN"/>
        </w:rPr>
        <w:t>1.</w:t>
      </w:r>
      <w:r>
        <w:rPr>
          <w:lang w:eastAsia="zh-CN"/>
        </w:rPr>
        <w:tab/>
        <w:t xml:space="preserve">The </w:t>
      </w:r>
      <w:proofErr w:type="spellStart"/>
      <w:r>
        <w:rPr>
          <w:lang w:eastAsia="zh-CN"/>
        </w:rPr>
        <w:t>AIoT</w:t>
      </w:r>
      <w:proofErr w:type="spellEnd"/>
      <w:r>
        <w:rPr>
          <w:lang w:eastAsia="zh-CN"/>
        </w:rPr>
        <w:t xml:space="preserve"> AF sends </w:t>
      </w:r>
      <w:proofErr w:type="spellStart"/>
      <w:r>
        <w:rPr>
          <w:lang w:eastAsia="zh-CN"/>
        </w:rPr>
        <w:t>AIoT</w:t>
      </w:r>
      <w:proofErr w:type="spellEnd"/>
      <w:r>
        <w:rPr>
          <w:lang w:eastAsia="zh-CN"/>
        </w:rPr>
        <w:t xml:space="preserve"> Read Request to the </w:t>
      </w:r>
      <w:proofErr w:type="spellStart"/>
      <w:r>
        <w:rPr>
          <w:lang w:eastAsia="zh-CN"/>
        </w:rPr>
        <w:t>AIoT</w:t>
      </w:r>
      <w:proofErr w:type="spellEnd"/>
      <w:r>
        <w:rPr>
          <w:lang w:eastAsia="zh-CN"/>
        </w:rPr>
        <w:t xml:space="preserve"> NF/AMF via the NEF. The filter for memory reading indicates all, i.e., reading all memory information.</w:t>
      </w:r>
    </w:p>
    <w:p w14:paraId="072A8929" w14:textId="18DA3C40" w:rsidR="00016DFC" w:rsidRDefault="00016DFC" w:rsidP="00016DFC">
      <w:pPr>
        <w:pStyle w:val="B1"/>
      </w:pPr>
      <w:r>
        <w:t>2.</w:t>
      </w:r>
      <w:r>
        <w:tab/>
        <w:t xml:space="preserve">The </w:t>
      </w:r>
      <w:proofErr w:type="spellStart"/>
      <w:r>
        <w:t>AIoT</w:t>
      </w:r>
      <w:proofErr w:type="spellEnd"/>
      <w:r>
        <w:t xml:space="preserve"> NF</w:t>
      </w:r>
      <w:r>
        <w:rPr>
          <w:lang w:eastAsia="zh-CN"/>
        </w:rPr>
        <w:t>/AMF</w:t>
      </w:r>
      <w:r>
        <w:t xml:space="preserve"> instructs paging with read indication and a NONCE</w:t>
      </w:r>
      <w:r w:rsidRPr="00807C0A">
        <w:rPr>
          <w:vertAlign w:val="subscript"/>
        </w:rPr>
        <w:t>NW</w:t>
      </w:r>
      <w:r>
        <w:t xml:space="preserve"> to the UE reader via </w:t>
      </w:r>
      <w:r w:rsidR="00A91D27">
        <w:t>DL NAS message (</w:t>
      </w:r>
      <w:r>
        <w:t>CP</w:t>
      </w:r>
      <w:r w:rsidR="00A91D27">
        <w:t xml:space="preserve"> method)</w:t>
      </w:r>
      <w:r>
        <w:t xml:space="preserve"> or via a PDU Session</w:t>
      </w:r>
      <w:r w:rsidR="00A91D27">
        <w:t xml:space="preserve"> (UP method)</w:t>
      </w:r>
      <w:r>
        <w:t>, or to the RAN reader.</w:t>
      </w:r>
    </w:p>
    <w:p w14:paraId="05DC992E" w14:textId="77777777" w:rsidR="00016DFC" w:rsidRDefault="00016DFC" w:rsidP="00016DFC">
      <w:pPr>
        <w:pStyle w:val="B1"/>
      </w:pPr>
      <w:r>
        <w:t>3.</w:t>
      </w:r>
      <w:r>
        <w:tab/>
        <w:t xml:space="preserve">The RAN reader or UE reader broadcasts an </w:t>
      </w:r>
      <w:proofErr w:type="spellStart"/>
      <w:r>
        <w:t>AIoT</w:t>
      </w:r>
      <w:proofErr w:type="spellEnd"/>
      <w:r>
        <w:t xml:space="preserve"> paging message for the </w:t>
      </w:r>
      <w:proofErr w:type="spellStart"/>
      <w:r>
        <w:t>AIoT</w:t>
      </w:r>
      <w:proofErr w:type="spellEnd"/>
      <w:r>
        <w:t xml:space="preserve"> device with read indication and the NONCE</w:t>
      </w:r>
      <w:r w:rsidRPr="008A135A">
        <w:rPr>
          <w:vertAlign w:val="subscript"/>
        </w:rPr>
        <w:t>NW</w:t>
      </w:r>
      <w:r>
        <w:t xml:space="preserve">, which is used by all the </w:t>
      </w:r>
      <w:proofErr w:type="spellStart"/>
      <w:r>
        <w:t>AIoT</w:t>
      </w:r>
      <w:proofErr w:type="spellEnd"/>
      <w:r>
        <w:t xml:space="preserve"> devices that are paged.</w:t>
      </w:r>
    </w:p>
    <w:p w14:paraId="7AED1E6C" w14:textId="7A794B8B" w:rsidR="00016DFC" w:rsidRDefault="00016DFC" w:rsidP="00016DFC">
      <w:pPr>
        <w:pStyle w:val="B1"/>
        <w:rPr>
          <w:lang w:eastAsia="zh-CN"/>
        </w:rPr>
      </w:pPr>
      <w:r>
        <w:rPr>
          <w:lang w:eastAsia="zh-CN"/>
        </w:rPr>
        <w:t>4.</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detects that the </w:t>
      </w:r>
      <w:proofErr w:type="spellStart"/>
      <w:r>
        <w:rPr>
          <w:lang w:eastAsia="zh-CN"/>
        </w:rPr>
        <w:t>AIoT</w:t>
      </w:r>
      <w:proofErr w:type="spellEnd"/>
      <w:r>
        <w:rPr>
          <w:lang w:eastAsia="zh-CN"/>
        </w:rPr>
        <w:t xml:space="preserve"> paging message contains a read indication and a NONCE</w:t>
      </w:r>
      <w:r w:rsidRPr="00912846">
        <w:rPr>
          <w:vertAlign w:val="subscript"/>
          <w:lang w:eastAsia="zh-CN"/>
        </w:rPr>
        <w:t>N</w:t>
      </w:r>
      <w:r w:rsidRPr="00912846">
        <w:rPr>
          <w:rFonts w:hint="eastAsia"/>
          <w:vertAlign w:val="subscript"/>
          <w:lang w:eastAsia="zh-CN"/>
        </w:rPr>
        <w:t>W</w:t>
      </w:r>
      <w:r>
        <w:rPr>
          <w:lang w:eastAsia="zh-CN"/>
        </w:rPr>
        <w:t>, then generates a NONCE</w:t>
      </w:r>
      <w:r w:rsidRPr="00C57249">
        <w:rPr>
          <w:vertAlign w:val="subscript"/>
          <w:lang w:eastAsia="zh-CN"/>
        </w:rPr>
        <w:t>DV</w:t>
      </w:r>
      <w:r>
        <w:rPr>
          <w:lang w:eastAsia="zh-CN"/>
        </w:rPr>
        <w:t xml:space="preserve"> and derives a </w:t>
      </w:r>
      <w:proofErr w:type="spellStart"/>
      <w:r>
        <w:rPr>
          <w:lang w:eastAsia="zh-CN"/>
        </w:rPr>
        <w:t>K</w:t>
      </w:r>
      <w:r w:rsidRPr="006C49B8">
        <w:rPr>
          <w:vertAlign w:val="subscript"/>
          <w:lang w:eastAsia="zh-CN"/>
        </w:rPr>
        <w:t>AIoT</w:t>
      </w:r>
      <w:proofErr w:type="spellEnd"/>
      <w:r>
        <w:rPr>
          <w:vertAlign w:val="subscript"/>
          <w:lang w:eastAsia="zh-CN"/>
        </w:rPr>
        <w:t>-enc</w:t>
      </w:r>
      <w:r>
        <w:rPr>
          <w:lang w:eastAsia="zh-CN"/>
        </w:rPr>
        <w:t xml:space="preserve"> and a </w:t>
      </w:r>
      <w:proofErr w:type="spellStart"/>
      <w:r>
        <w:rPr>
          <w:lang w:eastAsia="zh-CN"/>
        </w:rPr>
        <w:t>K</w:t>
      </w:r>
      <w:r w:rsidRPr="006C49B8">
        <w:rPr>
          <w:vertAlign w:val="subscript"/>
          <w:lang w:eastAsia="zh-CN"/>
        </w:rPr>
        <w:t>AIoT</w:t>
      </w:r>
      <w:proofErr w:type="spellEnd"/>
      <w:r>
        <w:rPr>
          <w:vertAlign w:val="subscript"/>
          <w:lang w:eastAsia="zh-CN"/>
        </w:rPr>
        <w:t>-int</w:t>
      </w:r>
      <w:r>
        <w:rPr>
          <w:lang w:eastAsia="zh-CN"/>
        </w:rPr>
        <w:t xml:space="preserve"> based on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 xml:space="preserve">. The </w:t>
      </w:r>
      <w:proofErr w:type="spellStart"/>
      <w:r>
        <w:rPr>
          <w:lang w:eastAsia="zh-CN"/>
        </w:rPr>
        <w:t>AIoT</w:t>
      </w:r>
      <w:proofErr w:type="spellEnd"/>
      <w:r>
        <w:rPr>
          <w:lang w:eastAsia="zh-CN"/>
        </w:rPr>
        <w:t xml:space="preserve"> device integrity and confidentiality protects the information and sends an </w:t>
      </w:r>
      <w:proofErr w:type="spellStart"/>
      <w:r>
        <w:rPr>
          <w:lang w:eastAsia="zh-CN"/>
        </w:rPr>
        <w:t>AIoT</w:t>
      </w:r>
      <w:proofErr w:type="spellEnd"/>
      <w:r>
        <w:rPr>
          <w:lang w:eastAsia="zh-CN"/>
        </w:rPr>
        <w:t xml:space="preserve"> Information message with the protected payload and the NONCE</w:t>
      </w:r>
      <w:r w:rsidRPr="00C57249">
        <w:rPr>
          <w:vertAlign w:val="subscript"/>
          <w:lang w:eastAsia="zh-CN"/>
        </w:rPr>
        <w:t>DV</w:t>
      </w:r>
      <w:r>
        <w:rPr>
          <w:lang w:eastAsia="zh-CN"/>
        </w:rPr>
        <w:t xml:space="preserve"> to the UE reader or the RAN reader. The UE reader or the RAN reader forwards the </w:t>
      </w:r>
      <w:proofErr w:type="spellStart"/>
      <w:r>
        <w:rPr>
          <w:lang w:eastAsia="zh-CN"/>
        </w:rPr>
        <w:t>AIoT</w:t>
      </w:r>
      <w:proofErr w:type="spellEnd"/>
      <w:r>
        <w:rPr>
          <w:lang w:eastAsia="zh-CN"/>
        </w:rPr>
        <w:t xml:space="preserve"> Information message to the </w:t>
      </w:r>
      <w:proofErr w:type="spellStart"/>
      <w:r>
        <w:rPr>
          <w:lang w:eastAsia="zh-CN"/>
        </w:rPr>
        <w:t>AIoT</w:t>
      </w:r>
      <w:proofErr w:type="spellEnd"/>
      <w:r>
        <w:rPr>
          <w:lang w:eastAsia="zh-CN"/>
        </w:rPr>
        <w:t xml:space="preserve"> NF/AMF.</w:t>
      </w:r>
      <w:r w:rsidRPr="00757FFD">
        <w:rPr>
          <w:lang w:eastAsia="zh-CN"/>
        </w:rPr>
        <w:t xml:space="preserve"> </w:t>
      </w:r>
    </w:p>
    <w:p w14:paraId="10914BC3" w14:textId="77777777" w:rsidR="00A91D27" w:rsidRPr="00DE6CE1" w:rsidRDefault="00A91D27" w:rsidP="00A91D27">
      <w:pPr>
        <w:ind w:left="568"/>
        <w:rPr>
          <w:lang w:eastAsia="zh-CN"/>
        </w:rPr>
      </w:pPr>
      <w:r>
        <w:rPr>
          <w:lang w:eastAsia="zh-CN"/>
        </w:rPr>
        <w:t xml:space="preserve">An example of key derivation function can be HMAC-SHA256, the input for derivation of </w:t>
      </w:r>
      <w:proofErr w:type="spellStart"/>
      <w:r w:rsidRPr="00DE6CE1">
        <w:rPr>
          <w:lang w:eastAsia="zh-CN"/>
        </w:rPr>
        <w:t>K</w:t>
      </w:r>
      <w:r w:rsidRPr="00DE6CE1">
        <w:rPr>
          <w:vertAlign w:val="subscript"/>
          <w:lang w:eastAsia="zh-CN"/>
        </w:rPr>
        <w:t>AIoT</w:t>
      </w:r>
      <w:proofErr w:type="spellEnd"/>
      <w:r w:rsidRPr="00DE6CE1">
        <w:rPr>
          <w:vertAlign w:val="subscript"/>
          <w:lang w:eastAsia="zh-CN"/>
        </w:rPr>
        <w:t>-enc</w:t>
      </w:r>
      <w:r w:rsidRPr="00DE6CE1">
        <w:rPr>
          <w:lang w:eastAsia="zh-CN"/>
        </w:rPr>
        <w:t xml:space="preserve"> and </w:t>
      </w:r>
      <w:proofErr w:type="spellStart"/>
      <w:r w:rsidRPr="00DE6CE1">
        <w:rPr>
          <w:lang w:eastAsia="zh-CN"/>
        </w:rPr>
        <w:t>K</w:t>
      </w:r>
      <w:r w:rsidRPr="00DE6CE1">
        <w:rPr>
          <w:vertAlign w:val="subscript"/>
          <w:lang w:eastAsia="zh-CN"/>
        </w:rPr>
        <w:t>AIoT</w:t>
      </w:r>
      <w:proofErr w:type="spellEnd"/>
      <w:r w:rsidRPr="00DE6CE1">
        <w:rPr>
          <w:vertAlign w:val="subscript"/>
          <w:lang w:eastAsia="zh-CN"/>
        </w:rPr>
        <w:t>-int</w:t>
      </w:r>
      <w:r w:rsidRPr="00DE6CE1">
        <w:rPr>
          <w:lang w:eastAsia="zh-CN"/>
        </w:rPr>
        <w:t xml:space="preserve"> </w:t>
      </w:r>
      <w:r>
        <w:rPr>
          <w:lang w:eastAsia="zh-CN"/>
        </w:rPr>
        <w:t>can be root key for communication and NONCE</w:t>
      </w:r>
      <w:r>
        <w:rPr>
          <w:vertAlign w:val="subscript"/>
          <w:lang w:eastAsia="zh-CN"/>
        </w:rPr>
        <w:t>DV</w:t>
      </w:r>
      <w:r>
        <w:rPr>
          <w:lang w:eastAsia="zh-CN"/>
        </w:rPr>
        <w:t>||NONCE</w:t>
      </w:r>
      <w:r>
        <w:rPr>
          <w:vertAlign w:val="subscript"/>
          <w:lang w:eastAsia="zh-CN"/>
        </w:rPr>
        <w:t>DV</w:t>
      </w:r>
      <w:r>
        <w:rPr>
          <w:lang w:eastAsia="zh-CN"/>
        </w:rPr>
        <w:t>||algorithm-index.</w:t>
      </w:r>
    </w:p>
    <w:p w14:paraId="158BD4C4" w14:textId="799EC6AA" w:rsidR="00A91D27" w:rsidRDefault="00A91D27" w:rsidP="00A91D27">
      <w:pPr>
        <w:ind w:left="568"/>
        <w:rPr>
          <w:lang w:eastAsia="zh-CN"/>
        </w:rPr>
      </w:pPr>
      <w:r>
        <w:rPr>
          <w:lang w:eastAsia="zh-CN"/>
        </w:rPr>
        <w:lastRenderedPageBreak/>
        <w:t>The NONCE</w:t>
      </w:r>
      <w:r>
        <w:rPr>
          <w:vertAlign w:val="subscript"/>
          <w:lang w:eastAsia="zh-CN"/>
        </w:rPr>
        <w:t>DV</w:t>
      </w:r>
      <w:r>
        <w:rPr>
          <w:lang w:eastAsia="zh-CN"/>
        </w:rPr>
        <w:t xml:space="preserve"> can also be used for anti-replay attack that may be performed in step 3, i.e., even an attacker replays an </w:t>
      </w:r>
      <w:proofErr w:type="spellStart"/>
      <w:r>
        <w:rPr>
          <w:lang w:eastAsia="zh-CN"/>
        </w:rPr>
        <w:t>AIoT</w:t>
      </w:r>
      <w:proofErr w:type="spellEnd"/>
      <w:r>
        <w:rPr>
          <w:lang w:eastAsia="zh-CN"/>
        </w:rPr>
        <w:t xml:space="preserve"> paging broadcasted before, the tuple of &lt;</w:t>
      </w:r>
      <w:r w:rsidRPr="00DE6CE1">
        <w:t>NONCE</w:t>
      </w:r>
      <w:r w:rsidRPr="00DE6CE1">
        <w:rPr>
          <w:vertAlign w:val="subscript"/>
        </w:rPr>
        <w:t>NW</w:t>
      </w:r>
      <w:r>
        <w:rPr>
          <w:lang w:eastAsia="zh-CN"/>
        </w:rPr>
        <w:t xml:space="preserve">, </w:t>
      </w:r>
      <w:r w:rsidRPr="00DE6CE1">
        <w:t>NONCE</w:t>
      </w:r>
      <w:r>
        <w:rPr>
          <w:vertAlign w:val="subscript"/>
        </w:rPr>
        <w:t>DV</w:t>
      </w:r>
      <w:r>
        <w:rPr>
          <w:lang w:eastAsia="zh-CN"/>
        </w:rPr>
        <w:t>&gt; used for communication security protection will not be the same as early used.</w:t>
      </w:r>
    </w:p>
    <w:p w14:paraId="75B51595" w14:textId="1285C9D7" w:rsidR="00016DFC" w:rsidRDefault="00016DFC" w:rsidP="00016DFC">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w:t>
      </w:r>
    </w:p>
    <w:p w14:paraId="3F09FB2D" w14:textId="319CE917" w:rsidR="00016DFC" w:rsidRDefault="00016DFC" w:rsidP="00016DFC">
      <w:pPr>
        <w:pStyle w:val="B1"/>
        <w:rPr>
          <w:lang w:eastAsia="zh-CN"/>
        </w:rPr>
      </w:pPr>
      <w:r>
        <w:rPr>
          <w:lang w:eastAsia="zh-CN"/>
        </w:rPr>
        <w:t>6.</w:t>
      </w:r>
      <w:r>
        <w:rPr>
          <w:lang w:eastAsia="zh-CN"/>
        </w:rPr>
        <w:tab/>
        <w:t xml:space="preserve">The AAA-S derives a </w:t>
      </w:r>
      <w:proofErr w:type="spellStart"/>
      <w:r>
        <w:rPr>
          <w:lang w:eastAsia="zh-CN"/>
        </w:rPr>
        <w:t>K</w:t>
      </w:r>
      <w:r w:rsidRPr="006C49B8">
        <w:rPr>
          <w:vertAlign w:val="subscript"/>
          <w:lang w:eastAsia="zh-CN"/>
        </w:rPr>
        <w:t>AIoT</w:t>
      </w:r>
      <w:proofErr w:type="spellEnd"/>
      <w:r>
        <w:rPr>
          <w:vertAlign w:val="subscript"/>
          <w:lang w:eastAsia="zh-CN"/>
        </w:rPr>
        <w:t>-enc</w:t>
      </w:r>
      <w:r>
        <w:rPr>
          <w:lang w:eastAsia="zh-CN"/>
        </w:rPr>
        <w:t xml:space="preserve"> and a </w:t>
      </w:r>
      <w:proofErr w:type="spellStart"/>
      <w:r>
        <w:rPr>
          <w:lang w:eastAsia="zh-CN"/>
        </w:rPr>
        <w:t>K</w:t>
      </w:r>
      <w:r w:rsidRPr="006C49B8">
        <w:rPr>
          <w:vertAlign w:val="subscript"/>
          <w:lang w:eastAsia="zh-CN"/>
        </w:rPr>
        <w:t>AIoT</w:t>
      </w:r>
      <w:proofErr w:type="spellEnd"/>
      <w:r>
        <w:rPr>
          <w:vertAlign w:val="subscript"/>
          <w:lang w:eastAsia="zh-CN"/>
        </w:rPr>
        <w:t>-int</w:t>
      </w:r>
      <w:r>
        <w:rPr>
          <w:lang w:eastAsia="zh-CN"/>
        </w:rPr>
        <w:t xml:space="preserve"> as the same way the </w:t>
      </w:r>
      <w:proofErr w:type="spellStart"/>
      <w:r>
        <w:rPr>
          <w:lang w:eastAsia="zh-CN"/>
        </w:rPr>
        <w:t>AIoT</w:t>
      </w:r>
      <w:proofErr w:type="spellEnd"/>
      <w:r>
        <w:rPr>
          <w:lang w:eastAsia="zh-CN"/>
        </w:rPr>
        <w:t xml:space="preserve"> device computed based on the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w:t>
      </w:r>
    </w:p>
    <w:p w14:paraId="7CF5C589" w14:textId="77777777" w:rsidR="00016DFC" w:rsidRDefault="00016DFC" w:rsidP="00016DFC">
      <w:pPr>
        <w:pStyle w:val="B1"/>
        <w:rPr>
          <w:lang w:eastAsia="zh-CN"/>
        </w:rPr>
      </w:pPr>
      <w:r>
        <w:rPr>
          <w:lang w:eastAsia="zh-CN"/>
        </w:rPr>
        <w:t>7.</w:t>
      </w:r>
      <w:r>
        <w:rPr>
          <w:lang w:eastAsia="zh-CN"/>
        </w:rPr>
        <w:tab/>
        <w:t xml:space="preserve">The AAA-S sends an </w:t>
      </w:r>
      <w:proofErr w:type="spellStart"/>
      <w:r>
        <w:rPr>
          <w:lang w:eastAsia="zh-CN"/>
        </w:rPr>
        <w:t>AIoT</w:t>
      </w:r>
      <w:proofErr w:type="spellEnd"/>
      <w:r>
        <w:rPr>
          <w:lang w:eastAsia="zh-CN"/>
        </w:rPr>
        <w:t xml:space="preserve"> Key Response with the </w:t>
      </w:r>
      <w:proofErr w:type="spellStart"/>
      <w:r>
        <w:rPr>
          <w:lang w:eastAsia="zh-CN"/>
        </w:rPr>
        <w:t>K</w:t>
      </w:r>
      <w:r w:rsidRPr="006C49B8">
        <w:rPr>
          <w:vertAlign w:val="subscript"/>
          <w:lang w:eastAsia="zh-CN"/>
        </w:rPr>
        <w:t>AIoT</w:t>
      </w:r>
      <w:proofErr w:type="spellEnd"/>
      <w:r>
        <w:rPr>
          <w:vertAlign w:val="subscript"/>
          <w:lang w:eastAsia="zh-CN"/>
        </w:rPr>
        <w:t>-enc</w:t>
      </w:r>
      <w:r>
        <w:rPr>
          <w:lang w:eastAsia="zh-CN"/>
        </w:rPr>
        <w:t xml:space="preserve"> and the </w:t>
      </w:r>
      <w:proofErr w:type="spellStart"/>
      <w:r>
        <w:rPr>
          <w:lang w:eastAsia="zh-CN"/>
        </w:rPr>
        <w:t>K</w:t>
      </w:r>
      <w:r w:rsidRPr="006C49B8">
        <w:rPr>
          <w:vertAlign w:val="subscript"/>
          <w:lang w:eastAsia="zh-CN"/>
        </w:rPr>
        <w:t>AIoT</w:t>
      </w:r>
      <w:proofErr w:type="spellEnd"/>
      <w:r>
        <w:rPr>
          <w:vertAlign w:val="subscript"/>
          <w:lang w:eastAsia="zh-CN"/>
        </w:rPr>
        <w:t>-int</w:t>
      </w:r>
      <w:r>
        <w:rPr>
          <w:lang w:eastAsia="zh-CN"/>
        </w:rPr>
        <w:t xml:space="preserve"> to the </w:t>
      </w:r>
      <w:proofErr w:type="spellStart"/>
      <w:r>
        <w:rPr>
          <w:lang w:eastAsia="zh-CN"/>
        </w:rPr>
        <w:t>AIoT</w:t>
      </w:r>
      <w:proofErr w:type="spellEnd"/>
      <w:r>
        <w:rPr>
          <w:lang w:eastAsia="zh-CN"/>
        </w:rPr>
        <w:t xml:space="preserve"> NF/AMF.</w:t>
      </w:r>
    </w:p>
    <w:p w14:paraId="7BA810F4" w14:textId="77777777" w:rsidR="00016DFC" w:rsidRDefault="00016DFC" w:rsidP="00016DFC">
      <w:pPr>
        <w:pStyle w:val="B1"/>
        <w:rPr>
          <w:lang w:eastAsia="zh-CN"/>
        </w:rPr>
      </w:pPr>
      <w:r>
        <w:rPr>
          <w:lang w:eastAsia="zh-CN"/>
        </w:rPr>
        <w:t>8.</w:t>
      </w:r>
      <w:r>
        <w:rPr>
          <w:lang w:eastAsia="zh-CN"/>
        </w:rPr>
        <w:tab/>
        <w:t xml:space="preserve">The </w:t>
      </w:r>
      <w:proofErr w:type="spellStart"/>
      <w:r>
        <w:rPr>
          <w:lang w:eastAsia="zh-CN"/>
        </w:rPr>
        <w:t>AIoT</w:t>
      </w:r>
      <w:proofErr w:type="spellEnd"/>
      <w:r>
        <w:rPr>
          <w:lang w:eastAsia="zh-CN"/>
        </w:rPr>
        <w:t xml:space="preserve"> NF/AMF performs integrity check and decryption on the protected payload based on the received keys, and if integrity check succeeds, 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Read Response with the plain text payload to the </w:t>
      </w:r>
      <w:proofErr w:type="spellStart"/>
      <w:r>
        <w:rPr>
          <w:lang w:eastAsia="zh-CN"/>
        </w:rPr>
        <w:t>AIoT</w:t>
      </w:r>
      <w:proofErr w:type="spellEnd"/>
      <w:r>
        <w:rPr>
          <w:lang w:eastAsia="zh-CN"/>
        </w:rPr>
        <w:t xml:space="preserve"> AF via NEF.</w:t>
      </w:r>
    </w:p>
    <w:p w14:paraId="05371B37" w14:textId="77777777" w:rsidR="00436BF2" w:rsidRPr="00B52A65" w:rsidRDefault="00436BF2" w:rsidP="00436BF2">
      <w:pPr>
        <w:keepNext/>
        <w:keepLines/>
        <w:spacing w:before="120"/>
        <w:ind w:left="1134" w:hanging="1134"/>
        <w:outlineLvl w:val="2"/>
        <w:rPr>
          <w:rFonts w:ascii="Arial" w:hAnsi="Arial"/>
          <w:sz w:val="28"/>
        </w:rPr>
      </w:pPr>
      <w:bookmarkStart w:id="1672" w:name="_Toc182841263"/>
      <w:bookmarkStart w:id="1673" w:name="_Toc182899344"/>
      <w:bookmarkStart w:id="1674" w:name="_Toc191304931"/>
      <w:bookmarkStart w:id="1675" w:name="_Toc191304804"/>
      <w:r w:rsidRPr="00B52A65">
        <w:rPr>
          <w:rFonts w:ascii="Arial" w:hAnsi="Arial"/>
          <w:sz w:val="28"/>
        </w:rPr>
        <w:t>6.40.3</w:t>
      </w:r>
      <w:r w:rsidRPr="00B52A65">
        <w:rPr>
          <w:rFonts w:ascii="Arial" w:hAnsi="Arial"/>
          <w:sz w:val="28"/>
        </w:rPr>
        <w:tab/>
        <w:t>Evaluation</w:t>
      </w:r>
      <w:bookmarkEnd w:id="1672"/>
      <w:bookmarkEnd w:id="1673"/>
      <w:bookmarkEnd w:id="1674"/>
    </w:p>
    <w:p w14:paraId="2E1BB19F" w14:textId="77777777" w:rsidR="00436BF2" w:rsidRPr="00B52A65" w:rsidRDefault="00436BF2" w:rsidP="00436BF2">
      <w:pPr>
        <w:rPr>
          <w:lang w:eastAsia="zh-CN"/>
        </w:rPr>
      </w:pPr>
      <w:r w:rsidRPr="00B52A65">
        <w:rPr>
          <w:lang w:eastAsia="zh-CN"/>
        </w:rPr>
        <w:t xml:space="preserve">The solution works for command only case, specifically for read service, and no explicit authentication procedure is needed. The information sent to the network is secure protected with freshness parameters from network and the </w:t>
      </w:r>
      <w:proofErr w:type="spellStart"/>
      <w:r w:rsidRPr="00B52A65">
        <w:rPr>
          <w:lang w:eastAsia="zh-CN"/>
        </w:rPr>
        <w:t>AIoT</w:t>
      </w:r>
      <w:proofErr w:type="spellEnd"/>
      <w:r w:rsidRPr="00B52A65">
        <w:rPr>
          <w:lang w:eastAsia="zh-CN"/>
        </w:rPr>
        <w:t xml:space="preserve"> device. The </w:t>
      </w:r>
      <w:proofErr w:type="spellStart"/>
      <w:r w:rsidRPr="00B52A65">
        <w:rPr>
          <w:lang w:eastAsia="zh-CN"/>
        </w:rPr>
        <w:t>AIoT</w:t>
      </w:r>
      <w:proofErr w:type="spellEnd"/>
      <w:r w:rsidRPr="00B52A65">
        <w:rPr>
          <w:lang w:eastAsia="zh-CN"/>
        </w:rPr>
        <w:t xml:space="preserve"> device only needs one UL </w:t>
      </w:r>
      <w:proofErr w:type="spellStart"/>
      <w:r w:rsidRPr="00B52A65">
        <w:rPr>
          <w:lang w:eastAsia="zh-CN"/>
        </w:rPr>
        <w:t>AIoT</w:t>
      </w:r>
      <w:proofErr w:type="spellEnd"/>
      <w:r w:rsidRPr="00B52A65">
        <w:rPr>
          <w:lang w:eastAsia="zh-CN"/>
        </w:rPr>
        <w:t xml:space="preserve"> message to report the information. In order to protect the report, the confidentiality protection that does not use NULL algorithm is recommended.</w:t>
      </w:r>
    </w:p>
    <w:bookmarkEnd w:id="1675"/>
    <w:p w14:paraId="4C6B4D67" w14:textId="4BB2933D" w:rsidR="00A91D27" w:rsidRPr="00436BF2" w:rsidRDefault="00436BF2" w:rsidP="00436BF2">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w:t>
      </w:r>
      <w:proofErr w:type="spellStart"/>
      <w:r>
        <w:rPr>
          <w:lang w:eastAsia="zh-CN"/>
        </w:rPr>
        <w:t>AIoT</w:t>
      </w:r>
      <w:proofErr w:type="spellEnd"/>
      <w:r>
        <w:rPr>
          <w:lang w:eastAsia="zh-CN"/>
        </w:rPr>
        <w:t xml:space="preserve"> device</w:t>
      </w:r>
      <w:r w:rsidRPr="00BB5FBB">
        <w:rPr>
          <w:lang w:eastAsia="zh-CN"/>
        </w:rPr>
        <w:t xml:space="preserve"> is not addressed</w:t>
      </w:r>
      <w:r w:rsidRPr="0088437D">
        <w:rPr>
          <w:lang w:eastAsia="zh-CN"/>
        </w:rPr>
        <w:t>.</w:t>
      </w:r>
    </w:p>
    <w:p w14:paraId="6637A9BF" w14:textId="122A7436" w:rsidR="008341EF" w:rsidRPr="009B0DFF" w:rsidRDefault="008341EF" w:rsidP="002F4CDA">
      <w:pPr>
        <w:pStyle w:val="Heading2"/>
      </w:pPr>
      <w:bookmarkStart w:id="1676" w:name="_Toc182841264"/>
      <w:bookmarkStart w:id="1677" w:name="_Toc182899345"/>
      <w:bookmarkStart w:id="1678" w:name="_Toc208305415"/>
      <w:r w:rsidRPr="009B0DFF">
        <w:t>6.</w:t>
      </w:r>
      <w:r>
        <w:t>41</w:t>
      </w:r>
      <w:r w:rsidRPr="009B0DFF">
        <w:tab/>
        <w:t>Solution #</w:t>
      </w:r>
      <w:r>
        <w:t>41</w:t>
      </w:r>
      <w:r w:rsidRPr="009B0DFF">
        <w:t xml:space="preserve">: </w:t>
      </w:r>
      <w:r>
        <w:t xml:space="preserve">Disabling protection for </w:t>
      </w:r>
      <w:proofErr w:type="spellStart"/>
      <w:r w:rsidRPr="00153ED9">
        <w:t>AIoT</w:t>
      </w:r>
      <w:proofErr w:type="spellEnd"/>
      <w:r w:rsidRPr="00153ED9">
        <w:t xml:space="preserve"> device</w:t>
      </w:r>
      <w:bookmarkEnd w:id="1676"/>
      <w:bookmarkEnd w:id="1677"/>
      <w:bookmarkEnd w:id="1678"/>
    </w:p>
    <w:p w14:paraId="0077E041" w14:textId="3C5F8F49" w:rsidR="008341EF" w:rsidRPr="009B0DFF" w:rsidRDefault="008341EF" w:rsidP="002F4CDA">
      <w:pPr>
        <w:pStyle w:val="Heading3"/>
      </w:pPr>
      <w:bookmarkStart w:id="1679" w:name="_Toc182841265"/>
      <w:bookmarkStart w:id="1680" w:name="_Toc182899346"/>
      <w:bookmarkStart w:id="1681" w:name="_Toc208305416"/>
      <w:r w:rsidRPr="009B0DFF">
        <w:t>6.</w:t>
      </w:r>
      <w:r>
        <w:t>41</w:t>
      </w:r>
      <w:r w:rsidRPr="009B0DFF">
        <w:t>.1</w:t>
      </w:r>
      <w:r w:rsidRPr="009B0DFF">
        <w:tab/>
        <w:t>Introduction</w:t>
      </w:r>
      <w:bookmarkEnd w:id="1679"/>
      <w:bookmarkEnd w:id="1680"/>
      <w:bookmarkEnd w:id="1681"/>
    </w:p>
    <w:p w14:paraId="11E2C541" w14:textId="3D1D4670" w:rsidR="008341EF" w:rsidRDefault="008341EF" w:rsidP="008341EF">
      <w:pPr>
        <w:rPr>
          <w:lang w:val="en-US" w:eastAsia="zh-CN"/>
        </w:rPr>
      </w:pPr>
      <w:r>
        <w:rPr>
          <w:lang w:eastAsia="zh-CN"/>
        </w:rPr>
        <w:t xml:space="preserve">This solution addresses KI#1 to protect the command for permanently or temporarily disabling an </w:t>
      </w:r>
      <w:proofErr w:type="spellStart"/>
      <w:r>
        <w:rPr>
          <w:lang w:eastAsia="zh-CN"/>
        </w:rPr>
        <w:t>AIoT</w:t>
      </w:r>
      <w:proofErr w:type="spellEnd"/>
      <w:r>
        <w:rPr>
          <w:lang w:eastAsia="zh-CN"/>
        </w:rPr>
        <w:t xml:space="preserve"> device</w:t>
      </w:r>
      <w:r w:rsidR="00165960">
        <w:rPr>
          <w:lang w:eastAsia="zh-CN"/>
        </w:rPr>
        <w:t xml:space="preserve">, as well as addresses KI#5 for mutual authentication between </w:t>
      </w:r>
      <w:proofErr w:type="spellStart"/>
      <w:r w:rsidR="00165960">
        <w:rPr>
          <w:lang w:eastAsia="zh-CN"/>
        </w:rPr>
        <w:t>AIoT</w:t>
      </w:r>
      <w:proofErr w:type="spellEnd"/>
      <w:r w:rsidR="00165960">
        <w:rPr>
          <w:lang w:eastAsia="zh-CN"/>
        </w:rPr>
        <w:t xml:space="preserve"> device and network</w:t>
      </w:r>
      <w:r w:rsidRPr="00787BC3">
        <w:rPr>
          <w:lang w:val="en-US" w:eastAsia="zh-CN"/>
        </w:rPr>
        <w:t xml:space="preserve">. </w:t>
      </w:r>
      <w:r>
        <w:rPr>
          <w:lang w:val="en-US" w:eastAsia="zh-CN"/>
        </w:rPr>
        <w:t>The solution can be based on Topology 1 and 2.</w:t>
      </w:r>
    </w:p>
    <w:p w14:paraId="43B60576" w14:textId="4D0A7065" w:rsidR="008341EF" w:rsidRPr="009B0DFF" w:rsidRDefault="008341EF" w:rsidP="002F4CDA">
      <w:pPr>
        <w:pStyle w:val="Heading3"/>
      </w:pPr>
      <w:bookmarkStart w:id="1682" w:name="_Toc182841266"/>
      <w:bookmarkStart w:id="1683" w:name="_Toc182899347"/>
      <w:bookmarkStart w:id="1684" w:name="_Toc208305417"/>
      <w:r w:rsidRPr="009B0DFF">
        <w:t>6.</w:t>
      </w:r>
      <w:r>
        <w:t>41.</w:t>
      </w:r>
      <w:r w:rsidRPr="009B0DFF">
        <w:t>2</w:t>
      </w:r>
      <w:r w:rsidRPr="009B0DFF">
        <w:tab/>
        <w:t>Solution details</w:t>
      </w:r>
      <w:bookmarkEnd w:id="1682"/>
      <w:bookmarkEnd w:id="1683"/>
      <w:bookmarkEnd w:id="1684"/>
    </w:p>
    <w:p w14:paraId="38FC63B6" w14:textId="3F54AA41" w:rsidR="008341EF" w:rsidRDefault="008341EF" w:rsidP="002F4CDA">
      <w:pPr>
        <w:pStyle w:val="Heading3"/>
      </w:pPr>
      <w:bookmarkStart w:id="1685" w:name="_Toc182841267"/>
      <w:bookmarkStart w:id="1686" w:name="_Toc182899348"/>
      <w:bookmarkStart w:id="1687" w:name="MCCQCTEMPBM_00000039"/>
      <w:bookmarkStart w:id="1688" w:name="_Toc208305418"/>
      <w:r w:rsidRPr="009B0DFF">
        <w:t>6.</w:t>
      </w:r>
      <w:r>
        <w:t>41.</w:t>
      </w:r>
      <w:r w:rsidRPr="009B0DFF">
        <w:t>2</w:t>
      </w:r>
      <w:r>
        <w:t>.1</w:t>
      </w:r>
      <w:r w:rsidRPr="009B0DFF">
        <w:tab/>
      </w:r>
      <w:r>
        <w:t xml:space="preserve">Disable an </w:t>
      </w:r>
      <w:proofErr w:type="spellStart"/>
      <w:r>
        <w:t>AIoT</w:t>
      </w:r>
      <w:proofErr w:type="spellEnd"/>
      <w:r>
        <w:t xml:space="preserve"> device permanently or temporarily</w:t>
      </w:r>
      <w:bookmarkEnd w:id="1685"/>
      <w:bookmarkEnd w:id="1686"/>
      <w:bookmarkEnd w:id="1688"/>
    </w:p>
    <w:bookmarkEnd w:id="1687"/>
    <w:p w14:paraId="458A0533" w14:textId="77777777" w:rsidR="008341EF" w:rsidRDefault="008341EF" w:rsidP="008341EF">
      <w:pPr>
        <w:rPr>
          <w:lang w:eastAsia="zh-CN"/>
        </w:rPr>
      </w:pPr>
      <w:r>
        <w:rPr>
          <w:lang w:eastAsia="zh-CN"/>
        </w:rPr>
        <w:t xml:space="preserve">The following figure shows the call flow for protecting command for permanently or temporarily disabling an </w:t>
      </w:r>
      <w:proofErr w:type="spellStart"/>
      <w:r>
        <w:rPr>
          <w:lang w:eastAsia="zh-CN"/>
        </w:rPr>
        <w:t>AIoT</w:t>
      </w:r>
      <w:proofErr w:type="spellEnd"/>
      <w:r>
        <w:rPr>
          <w:lang w:eastAsia="zh-CN"/>
        </w:rPr>
        <w:t xml:space="preserve"> device.</w:t>
      </w:r>
    </w:p>
    <w:p w14:paraId="5AF64553" w14:textId="7FED0F69" w:rsidR="008341EF" w:rsidRDefault="008341EF" w:rsidP="008341EF">
      <w:pPr>
        <w:jc w:val="center"/>
      </w:pPr>
    </w:p>
    <w:p w14:paraId="00D1DC9D" w14:textId="56C7C8C3" w:rsidR="00165960" w:rsidRDefault="00165960" w:rsidP="00E646BA">
      <w:pPr>
        <w:pStyle w:val="TH"/>
        <w:rPr>
          <w:lang w:eastAsia="zh-CN"/>
        </w:rPr>
      </w:pPr>
      <w:r w:rsidRPr="0036726A">
        <w:object w:dxaOrig="11004" w:dyaOrig="6492" w14:anchorId="05E25447">
          <v:shape id="_x0000_i1074" type="#_x0000_t75" style="width:467.45pt;height:275.65pt" o:ole="">
            <v:imagedata r:id="rId119" o:title=""/>
          </v:shape>
          <o:OLEObject Type="Embed" ProgID="Visio.Drawing.15" ShapeID="_x0000_i1074" DrawAspect="Content" ObjectID="_1818921221" r:id="rId120"/>
        </w:object>
      </w:r>
    </w:p>
    <w:p w14:paraId="34CE6C27" w14:textId="18DCF0A4" w:rsidR="008341EF" w:rsidRDefault="008341EF" w:rsidP="008341EF">
      <w:pPr>
        <w:pStyle w:val="TF"/>
      </w:pPr>
      <w:r>
        <w:t>Figure 6.41.</w:t>
      </w:r>
      <w:r>
        <w:rPr>
          <w:lang w:eastAsia="zh-CN"/>
        </w:rPr>
        <w:t>2.1</w:t>
      </w:r>
      <w:r>
        <w:t>-1: D</w:t>
      </w:r>
      <w:r>
        <w:rPr>
          <w:rFonts w:hint="eastAsia"/>
          <w:lang w:eastAsia="zh-CN"/>
        </w:rPr>
        <w:t>isable</w:t>
      </w:r>
      <w:r>
        <w:t xml:space="preserve"> an </w:t>
      </w:r>
      <w:proofErr w:type="spellStart"/>
      <w:r w:rsidRPr="00710AF7">
        <w:t>AIoT</w:t>
      </w:r>
      <w:proofErr w:type="spellEnd"/>
      <w:r w:rsidRPr="00710AF7">
        <w:t xml:space="preserve"> device</w:t>
      </w:r>
      <w:r>
        <w:t xml:space="preserve"> temporarily or permanently</w:t>
      </w:r>
    </w:p>
    <w:p w14:paraId="6E17D654" w14:textId="77777777" w:rsidR="008341EF" w:rsidRDefault="008341EF" w:rsidP="008341EF">
      <w:pPr>
        <w:pStyle w:val="B1"/>
      </w:pPr>
      <w:r>
        <w:t>0.</w:t>
      </w:r>
      <w:r>
        <w:tab/>
        <w:t xml:space="preserve">The UE reader has registered into 5G network with primary authentication performed successfully. </w:t>
      </w:r>
    </w:p>
    <w:p w14:paraId="23863D44" w14:textId="77777777" w:rsidR="008341EF" w:rsidRDefault="008341EF" w:rsidP="008341EF">
      <w:pPr>
        <w:pStyle w:val="B1"/>
        <w:rPr>
          <w:lang w:eastAsia="zh-CN"/>
        </w:rPr>
      </w:pPr>
      <w:r>
        <w:rPr>
          <w:lang w:eastAsia="zh-CN"/>
        </w:rPr>
        <w:t>1.</w:t>
      </w:r>
      <w:r>
        <w:rPr>
          <w:lang w:eastAsia="zh-CN"/>
        </w:rPr>
        <w:tab/>
        <w:t xml:space="preserve">The </w:t>
      </w:r>
      <w:proofErr w:type="spellStart"/>
      <w:r>
        <w:rPr>
          <w:lang w:eastAsia="zh-CN"/>
        </w:rPr>
        <w:t>AIoT</w:t>
      </w:r>
      <w:proofErr w:type="spellEnd"/>
      <w:r>
        <w:rPr>
          <w:lang w:eastAsia="zh-CN"/>
        </w:rPr>
        <w:t xml:space="preserve"> AF sends </w:t>
      </w:r>
      <w:proofErr w:type="spellStart"/>
      <w:r>
        <w:rPr>
          <w:lang w:eastAsia="zh-CN"/>
        </w:rPr>
        <w:t>AIoT</w:t>
      </w:r>
      <w:proofErr w:type="spellEnd"/>
      <w:r>
        <w:rPr>
          <w:lang w:eastAsia="zh-CN"/>
        </w:rPr>
        <w:t xml:space="preserve"> Disable Request for disabling an </w:t>
      </w:r>
      <w:proofErr w:type="spellStart"/>
      <w:r>
        <w:rPr>
          <w:lang w:eastAsia="zh-CN"/>
        </w:rPr>
        <w:t>AIoT</w:t>
      </w:r>
      <w:proofErr w:type="spellEnd"/>
      <w:r>
        <w:rPr>
          <w:lang w:eastAsia="zh-CN"/>
        </w:rPr>
        <w:t xml:space="preserve"> device with disable type (i.e., permanent or temporary)</w:t>
      </w:r>
      <w:r>
        <w:t xml:space="preserve"> </w:t>
      </w:r>
      <w:r>
        <w:rPr>
          <w:lang w:eastAsia="zh-CN"/>
        </w:rPr>
        <w:t xml:space="preserve">to the </w:t>
      </w:r>
      <w:proofErr w:type="spellStart"/>
      <w:r>
        <w:rPr>
          <w:lang w:eastAsia="zh-CN"/>
        </w:rPr>
        <w:t>AIoT</w:t>
      </w:r>
      <w:proofErr w:type="spellEnd"/>
      <w:r>
        <w:rPr>
          <w:lang w:eastAsia="zh-CN"/>
        </w:rPr>
        <w:t xml:space="preserve"> NF/AMF via the NEF. </w:t>
      </w:r>
    </w:p>
    <w:p w14:paraId="6FE93124" w14:textId="3B44D100" w:rsidR="008341EF" w:rsidRDefault="008341EF" w:rsidP="008341EF">
      <w:pPr>
        <w:pStyle w:val="B1"/>
      </w:pPr>
      <w:r>
        <w:t>2.</w:t>
      </w:r>
      <w:r>
        <w:tab/>
        <w:t xml:space="preserve">The </w:t>
      </w:r>
      <w:proofErr w:type="spellStart"/>
      <w:r>
        <w:t>AIoT</w:t>
      </w:r>
      <w:proofErr w:type="spellEnd"/>
      <w:r>
        <w:t xml:space="preserve"> NF</w:t>
      </w:r>
      <w:r>
        <w:rPr>
          <w:lang w:eastAsia="zh-CN"/>
        </w:rPr>
        <w:t>/AMF</w:t>
      </w:r>
      <w:r>
        <w:t xml:space="preserve"> instructs paging with status indication </w:t>
      </w:r>
      <w:r w:rsidR="001F64DB">
        <w:t>and a NONCE</w:t>
      </w:r>
      <w:r w:rsidR="001F64DB" w:rsidRPr="00807C0A">
        <w:rPr>
          <w:vertAlign w:val="subscript"/>
        </w:rPr>
        <w:t>NW</w:t>
      </w:r>
      <w:r w:rsidR="001F64DB">
        <w:t xml:space="preserve"> </w:t>
      </w:r>
      <w:r>
        <w:t xml:space="preserve">to the UE reader via </w:t>
      </w:r>
      <w:r w:rsidR="001F64DB">
        <w:t>DL NAS message (</w:t>
      </w:r>
      <w:r>
        <w:t>CP</w:t>
      </w:r>
      <w:r w:rsidR="001F64DB">
        <w:t xml:space="preserve"> method)</w:t>
      </w:r>
      <w:r>
        <w:t xml:space="preserve"> or via a PDU Session</w:t>
      </w:r>
      <w:r w:rsidR="001F64DB">
        <w:t xml:space="preserve"> (UP method)</w:t>
      </w:r>
      <w:r>
        <w:t>, or to the RAN reader.</w:t>
      </w:r>
    </w:p>
    <w:p w14:paraId="600F314E" w14:textId="3FFD406F" w:rsidR="008341EF" w:rsidRDefault="008341EF" w:rsidP="008341EF">
      <w:pPr>
        <w:pStyle w:val="B1"/>
      </w:pPr>
      <w:r>
        <w:t>3.</w:t>
      </w:r>
      <w:r>
        <w:tab/>
        <w:t xml:space="preserve">The RAN reader or UE reader broadcasts an </w:t>
      </w:r>
      <w:proofErr w:type="spellStart"/>
      <w:r>
        <w:t>AIoT</w:t>
      </w:r>
      <w:proofErr w:type="spellEnd"/>
      <w:r>
        <w:t xml:space="preserve"> paging message for the </w:t>
      </w:r>
      <w:proofErr w:type="spellStart"/>
      <w:r>
        <w:t>AIoT</w:t>
      </w:r>
      <w:proofErr w:type="spellEnd"/>
      <w:r>
        <w:t xml:space="preserve"> device with status indication</w:t>
      </w:r>
      <w:r w:rsidR="001F64DB" w:rsidRPr="001F64DB">
        <w:rPr>
          <w:lang w:eastAsia="zh-CN"/>
        </w:rPr>
        <w:t xml:space="preserve"> </w:t>
      </w:r>
      <w:r w:rsidR="001F64DB">
        <w:rPr>
          <w:lang w:eastAsia="zh-CN"/>
        </w:rPr>
        <w:t>and the NONCE</w:t>
      </w:r>
      <w:r w:rsidR="001F64DB" w:rsidRPr="00912846">
        <w:rPr>
          <w:vertAlign w:val="subscript"/>
          <w:lang w:eastAsia="zh-CN"/>
        </w:rPr>
        <w:t>N</w:t>
      </w:r>
      <w:r w:rsidR="001F64DB" w:rsidRPr="00912846">
        <w:rPr>
          <w:rFonts w:hint="eastAsia"/>
          <w:vertAlign w:val="subscript"/>
          <w:lang w:eastAsia="zh-CN"/>
        </w:rPr>
        <w:t>W</w:t>
      </w:r>
      <w:r>
        <w:t>.</w:t>
      </w:r>
    </w:p>
    <w:p w14:paraId="41E367A9" w14:textId="41E41630" w:rsidR="008341EF" w:rsidRDefault="008341EF" w:rsidP="008341EF">
      <w:pPr>
        <w:pStyle w:val="B1"/>
        <w:rPr>
          <w:lang w:eastAsia="zh-CN"/>
        </w:rPr>
      </w:pPr>
      <w:r>
        <w:rPr>
          <w:lang w:eastAsia="zh-CN"/>
        </w:rPr>
        <w:t>4.</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detects that the </w:t>
      </w:r>
      <w:proofErr w:type="spellStart"/>
      <w:r>
        <w:rPr>
          <w:lang w:eastAsia="zh-CN"/>
        </w:rPr>
        <w:t>AIoT</w:t>
      </w:r>
      <w:proofErr w:type="spellEnd"/>
      <w:r>
        <w:rPr>
          <w:lang w:eastAsia="zh-CN"/>
        </w:rPr>
        <w:t xml:space="preserve"> paging message contains a status indication</w:t>
      </w:r>
      <w:r w:rsidR="001F64DB" w:rsidRPr="001F64DB">
        <w:rPr>
          <w:lang w:eastAsia="zh-CN"/>
        </w:rPr>
        <w:t xml:space="preserve"> </w:t>
      </w:r>
      <w:r w:rsidR="001F64DB">
        <w:rPr>
          <w:lang w:eastAsia="zh-CN"/>
        </w:rPr>
        <w:t>and a NONCE</w:t>
      </w:r>
      <w:r w:rsidR="001F64DB" w:rsidRPr="00912846">
        <w:rPr>
          <w:vertAlign w:val="subscript"/>
          <w:lang w:eastAsia="zh-CN"/>
        </w:rPr>
        <w:t>N</w:t>
      </w:r>
      <w:r w:rsidR="001F64DB" w:rsidRPr="00912846">
        <w:rPr>
          <w:rFonts w:hint="eastAsia"/>
          <w:vertAlign w:val="subscript"/>
          <w:lang w:eastAsia="zh-CN"/>
        </w:rPr>
        <w:t>W</w:t>
      </w:r>
      <w:r>
        <w:rPr>
          <w:lang w:eastAsia="zh-CN"/>
        </w:rPr>
        <w:t xml:space="preserve">, then </w:t>
      </w:r>
      <w:r w:rsidR="001F64DB">
        <w:rPr>
          <w:lang w:eastAsia="zh-CN"/>
        </w:rPr>
        <w:t xml:space="preserve">selects the root key for disabling based on the status indication, </w:t>
      </w:r>
      <w:r>
        <w:rPr>
          <w:lang w:eastAsia="zh-CN"/>
        </w:rPr>
        <w:t>generates a NONCE</w:t>
      </w:r>
      <w:r w:rsidRPr="00C57249">
        <w:rPr>
          <w:vertAlign w:val="subscript"/>
          <w:lang w:eastAsia="zh-CN"/>
        </w:rPr>
        <w:t>DV</w:t>
      </w:r>
      <w:r w:rsidR="001F64DB">
        <w:rPr>
          <w:lang w:eastAsia="zh-CN"/>
        </w:rPr>
        <w:t xml:space="preserve">, as well as derives a </w:t>
      </w:r>
      <w:proofErr w:type="spellStart"/>
      <w:r w:rsidR="001F64DB">
        <w:rPr>
          <w:lang w:eastAsia="zh-CN"/>
        </w:rPr>
        <w:t>K</w:t>
      </w:r>
      <w:r w:rsidR="001F64DB" w:rsidRPr="006C49B8">
        <w:rPr>
          <w:vertAlign w:val="subscript"/>
          <w:lang w:eastAsia="zh-CN"/>
        </w:rPr>
        <w:t>AIoT</w:t>
      </w:r>
      <w:proofErr w:type="spellEnd"/>
      <w:r w:rsidR="001F64DB">
        <w:rPr>
          <w:vertAlign w:val="subscript"/>
          <w:lang w:eastAsia="zh-CN"/>
        </w:rPr>
        <w:t>-enc</w:t>
      </w:r>
      <w:r w:rsidR="001F64DB">
        <w:rPr>
          <w:lang w:eastAsia="zh-CN"/>
        </w:rPr>
        <w:t xml:space="preserve"> and a </w:t>
      </w:r>
      <w:proofErr w:type="spellStart"/>
      <w:r w:rsidR="001F64DB">
        <w:rPr>
          <w:lang w:eastAsia="zh-CN"/>
        </w:rPr>
        <w:t>K</w:t>
      </w:r>
      <w:r w:rsidR="001F64DB" w:rsidRPr="006C49B8">
        <w:rPr>
          <w:vertAlign w:val="subscript"/>
          <w:lang w:eastAsia="zh-CN"/>
        </w:rPr>
        <w:t>AIoT</w:t>
      </w:r>
      <w:proofErr w:type="spellEnd"/>
      <w:r w:rsidR="001F64DB">
        <w:rPr>
          <w:vertAlign w:val="subscript"/>
          <w:lang w:eastAsia="zh-CN"/>
        </w:rPr>
        <w:t>-int</w:t>
      </w:r>
      <w:r w:rsidR="001F64DB">
        <w:rPr>
          <w:lang w:eastAsia="zh-CN"/>
        </w:rPr>
        <w:t xml:space="preserve"> based on the root key for disabling, the NONCE</w:t>
      </w:r>
      <w:r w:rsidR="001F64DB" w:rsidRPr="006C49B8">
        <w:rPr>
          <w:vertAlign w:val="subscript"/>
          <w:lang w:eastAsia="zh-CN"/>
        </w:rPr>
        <w:t>DV</w:t>
      </w:r>
      <w:r w:rsidR="001F64DB">
        <w:rPr>
          <w:lang w:eastAsia="zh-CN"/>
        </w:rPr>
        <w:t>, and the NONCE</w:t>
      </w:r>
      <w:r w:rsidR="001F64DB" w:rsidRPr="00E17A30">
        <w:rPr>
          <w:vertAlign w:val="subscript"/>
          <w:lang w:eastAsia="zh-CN"/>
        </w:rPr>
        <w:t>NW</w:t>
      </w:r>
      <w:r w:rsidR="001F64DB">
        <w:rPr>
          <w:lang w:eastAsia="zh-CN"/>
        </w:rPr>
        <w:t>,</w:t>
      </w:r>
      <w:r w:rsidR="001F64DB" w:rsidRPr="0036726A">
        <w:rPr>
          <w:lang w:eastAsia="zh-CN"/>
        </w:rPr>
        <w:t xml:space="preserve"> </w:t>
      </w:r>
      <w:r>
        <w:rPr>
          <w:lang w:eastAsia="zh-CN"/>
        </w:rPr>
        <w:t xml:space="preserve">and sends an </w:t>
      </w:r>
      <w:proofErr w:type="spellStart"/>
      <w:r>
        <w:rPr>
          <w:lang w:eastAsia="zh-CN"/>
        </w:rPr>
        <w:t>AIoT</w:t>
      </w:r>
      <w:proofErr w:type="spellEnd"/>
      <w:r>
        <w:rPr>
          <w:lang w:eastAsia="zh-CN"/>
        </w:rPr>
        <w:t xml:space="preserve"> </w:t>
      </w:r>
      <w:r w:rsidR="001F64DB">
        <w:rPr>
          <w:lang w:eastAsia="zh-CN"/>
        </w:rPr>
        <w:t xml:space="preserve">Disable </w:t>
      </w:r>
      <w:proofErr w:type="spellStart"/>
      <w:r w:rsidR="001F64DB">
        <w:rPr>
          <w:lang w:eastAsia="zh-CN"/>
        </w:rPr>
        <w:t>Ready</w:t>
      </w:r>
      <w:r>
        <w:rPr>
          <w:lang w:eastAsia="zh-CN"/>
        </w:rPr>
        <w:t>with</w:t>
      </w:r>
      <w:proofErr w:type="spellEnd"/>
      <w:r>
        <w:rPr>
          <w:lang w:eastAsia="zh-CN"/>
        </w:rPr>
        <w:t xml:space="preserve"> the NONCE</w:t>
      </w:r>
      <w:r w:rsidRPr="00C57249">
        <w:rPr>
          <w:vertAlign w:val="subscript"/>
          <w:lang w:eastAsia="zh-CN"/>
        </w:rPr>
        <w:t>DV</w:t>
      </w:r>
      <w:r>
        <w:rPr>
          <w:lang w:eastAsia="zh-CN"/>
        </w:rPr>
        <w:t xml:space="preserve"> to the UE reader or the RAN reader</w:t>
      </w:r>
      <w:r w:rsidR="001F64DB">
        <w:rPr>
          <w:lang w:eastAsia="zh-CN"/>
        </w:rPr>
        <w:t xml:space="preserve">, which is integrity protected with the </w:t>
      </w:r>
      <w:proofErr w:type="spellStart"/>
      <w:r w:rsidR="001F64DB">
        <w:rPr>
          <w:lang w:eastAsia="zh-CN"/>
        </w:rPr>
        <w:t>K</w:t>
      </w:r>
      <w:r w:rsidR="001F64DB" w:rsidRPr="006C49B8">
        <w:rPr>
          <w:vertAlign w:val="subscript"/>
          <w:lang w:eastAsia="zh-CN"/>
        </w:rPr>
        <w:t>AIoT</w:t>
      </w:r>
      <w:proofErr w:type="spellEnd"/>
      <w:r w:rsidR="001F64DB">
        <w:rPr>
          <w:vertAlign w:val="subscript"/>
          <w:lang w:eastAsia="zh-CN"/>
        </w:rPr>
        <w:t>-int</w:t>
      </w:r>
      <w:r>
        <w:rPr>
          <w:lang w:eastAsia="zh-CN"/>
        </w:rPr>
        <w:t xml:space="preserve">. The UE reader or the RAN reader forwards the </w:t>
      </w:r>
      <w:proofErr w:type="spellStart"/>
      <w:r>
        <w:rPr>
          <w:lang w:eastAsia="zh-CN"/>
        </w:rPr>
        <w:t>AIoT</w:t>
      </w:r>
      <w:proofErr w:type="spellEnd"/>
      <w:r>
        <w:rPr>
          <w:lang w:eastAsia="zh-CN"/>
        </w:rPr>
        <w:t xml:space="preserve"> </w:t>
      </w:r>
      <w:r w:rsidR="001F64DB">
        <w:rPr>
          <w:lang w:eastAsia="zh-CN"/>
        </w:rPr>
        <w:t>Disable Ready</w:t>
      </w:r>
      <w:r>
        <w:rPr>
          <w:lang w:eastAsia="zh-CN"/>
        </w:rPr>
        <w:t xml:space="preserve"> to the </w:t>
      </w:r>
      <w:proofErr w:type="spellStart"/>
      <w:r>
        <w:rPr>
          <w:lang w:eastAsia="zh-CN"/>
        </w:rPr>
        <w:t>AIoT</w:t>
      </w:r>
      <w:proofErr w:type="spellEnd"/>
      <w:r>
        <w:rPr>
          <w:lang w:eastAsia="zh-CN"/>
        </w:rPr>
        <w:t xml:space="preserve"> NF/AMF.</w:t>
      </w:r>
      <w:r w:rsidRPr="00757FFD">
        <w:rPr>
          <w:lang w:eastAsia="zh-CN"/>
        </w:rPr>
        <w:t xml:space="preserve"> </w:t>
      </w:r>
      <w:r>
        <w:rPr>
          <w:lang w:eastAsia="zh-CN"/>
        </w:rPr>
        <w:t xml:space="preserve">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 the AAA-S derives a </w:t>
      </w:r>
      <w:proofErr w:type="spellStart"/>
      <w:r>
        <w:rPr>
          <w:lang w:eastAsia="zh-CN"/>
        </w:rPr>
        <w:t>K</w:t>
      </w:r>
      <w:r w:rsidRPr="006C49B8">
        <w:rPr>
          <w:vertAlign w:val="subscript"/>
          <w:lang w:eastAsia="zh-CN"/>
        </w:rPr>
        <w:t>AIoT</w:t>
      </w:r>
      <w:proofErr w:type="spellEnd"/>
      <w:r w:rsidR="001F64DB">
        <w:rPr>
          <w:vertAlign w:val="subscript"/>
          <w:lang w:eastAsia="zh-CN"/>
        </w:rPr>
        <w:t xml:space="preserve">-end </w:t>
      </w:r>
      <w:r w:rsidR="001F64DB">
        <w:rPr>
          <w:lang w:eastAsia="zh-CN"/>
        </w:rPr>
        <w:t xml:space="preserve">and </w:t>
      </w:r>
      <w:proofErr w:type="spellStart"/>
      <w:r w:rsidR="001F64DB" w:rsidRPr="0036726A">
        <w:rPr>
          <w:lang w:eastAsia="zh-CN"/>
        </w:rPr>
        <w:t>K</w:t>
      </w:r>
      <w:r w:rsidR="001F64DB" w:rsidRPr="0036726A">
        <w:rPr>
          <w:vertAlign w:val="subscript"/>
          <w:lang w:eastAsia="zh-CN"/>
        </w:rPr>
        <w:t>AIoT</w:t>
      </w:r>
      <w:proofErr w:type="spellEnd"/>
      <w:r w:rsidR="001F64DB">
        <w:rPr>
          <w:vertAlign w:val="subscript"/>
          <w:lang w:eastAsia="zh-CN"/>
        </w:rPr>
        <w:t>-int</w:t>
      </w:r>
      <w:r w:rsidR="001F64DB" w:rsidRPr="0036726A">
        <w:rPr>
          <w:lang w:eastAsia="zh-CN"/>
        </w:rPr>
        <w:t xml:space="preserve"> </w:t>
      </w:r>
      <w:r>
        <w:rPr>
          <w:lang w:eastAsia="zh-CN"/>
        </w:rPr>
        <w:t xml:space="preserve">based on the </w:t>
      </w:r>
      <w:proofErr w:type="spellStart"/>
      <w:r w:rsidR="001F64DB">
        <w:rPr>
          <w:lang w:eastAsia="zh-CN"/>
        </w:rPr>
        <w:t>the</w:t>
      </w:r>
      <w:proofErr w:type="spellEnd"/>
      <w:r w:rsidR="001F64DB">
        <w:rPr>
          <w:lang w:eastAsia="zh-CN"/>
        </w:rPr>
        <w:t xml:space="preserve"> root key for disabling,</w:t>
      </w:r>
      <w:r w:rsidR="001F64DB" w:rsidRPr="0036726A">
        <w:rPr>
          <w:lang w:eastAsia="zh-CN"/>
        </w:rPr>
        <w:t xml:space="preserve"> </w:t>
      </w:r>
      <w:r>
        <w:rPr>
          <w:lang w:eastAsia="zh-CN"/>
        </w:rPr>
        <w:t>NONCE</w:t>
      </w:r>
      <w:r w:rsidRPr="006C49B8">
        <w:rPr>
          <w:vertAlign w:val="subscript"/>
          <w:lang w:eastAsia="zh-CN"/>
        </w:rPr>
        <w:t>DV</w:t>
      </w:r>
      <w:r>
        <w:rPr>
          <w:lang w:eastAsia="zh-CN"/>
        </w:rPr>
        <w:t>, and the NONCE</w:t>
      </w:r>
      <w:r w:rsidRPr="00E17A30">
        <w:rPr>
          <w:vertAlign w:val="subscript"/>
          <w:lang w:eastAsia="zh-CN"/>
        </w:rPr>
        <w:t>NW</w:t>
      </w:r>
      <w:r>
        <w:rPr>
          <w:lang w:eastAsia="zh-CN"/>
        </w:rPr>
        <w:t xml:space="preserve">, then sends an </w:t>
      </w:r>
      <w:proofErr w:type="spellStart"/>
      <w:r>
        <w:rPr>
          <w:lang w:eastAsia="zh-CN"/>
        </w:rPr>
        <w:t>AIoT</w:t>
      </w:r>
      <w:proofErr w:type="spellEnd"/>
      <w:r>
        <w:rPr>
          <w:lang w:eastAsia="zh-CN"/>
        </w:rPr>
        <w:t xml:space="preserve"> Key Response with the </w:t>
      </w:r>
      <w:proofErr w:type="spellStart"/>
      <w:r>
        <w:rPr>
          <w:lang w:eastAsia="zh-CN"/>
        </w:rPr>
        <w:t>K</w:t>
      </w:r>
      <w:r w:rsidRPr="00CE5525">
        <w:rPr>
          <w:vertAlign w:val="subscript"/>
          <w:lang w:eastAsia="zh-CN"/>
        </w:rPr>
        <w:t>AIoT</w:t>
      </w:r>
      <w:proofErr w:type="spellEnd"/>
      <w:r w:rsidR="001F64DB">
        <w:rPr>
          <w:vertAlign w:val="subscript"/>
          <w:lang w:eastAsia="zh-CN"/>
        </w:rPr>
        <w:t>-enc</w:t>
      </w:r>
      <w:r w:rsidR="001F64DB" w:rsidRPr="00482816">
        <w:rPr>
          <w:lang w:eastAsia="zh-CN"/>
        </w:rPr>
        <w:t xml:space="preserve"> </w:t>
      </w:r>
      <w:r w:rsidR="001F64DB">
        <w:rPr>
          <w:lang w:eastAsia="zh-CN"/>
        </w:rPr>
        <w:t xml:space="preserve">and </w:t>
      </w:r>
      <w:proofErr w:type="spellStart"/>
      <w:r w:rsidR="001F64DB" w:rsidRPr="0036726A">
        <w:rPr>
          <w:lang w:eastAsia="zh-CN"/>
        </w:rPr>
        <w:t>K</w:t>
      </w:r>
      <w:r w:rsidR="001F64DB" w:rsidRPr="0036726A">
        <w:rPr>
          <w:vertAlign w:val="subscript"/>
          <w:lang w:eastAsia="zh-CN"/>
        </w:rPr>
        <w:t>AIoT</w:t>
      </w:r>
      <w:proofErr w:type="spellEnd"/>
      <w:r w:rsidR="001F64DB">
        <w:rPr>
          <w:vertAlign w:val="subscript"/>
          <w:lang w:eastAsia="zh-CN"/>
        </w:rPr>
        <w:t>-int</w:t>
      </w:r>
      <w:r>
        <w:rPr>
          <w:lang w:eastAsia="zh-CN"/>
        </w:rPr>
        <w:t xml:space="preserve"> to the </w:t>
      </w:r>
      <w:proofErr w:type="spellStart"/>
      <w:r>
        <w:rPr>
          <w:lang w:eastAsia="zh-CN"/>
        </w:rPr>
        <w:t>AIoT</w:t>
      </w:r>
      <w:proofErr w:type="spellEnd"/>
      <w:r>
        <w:rPr>
          <w:lang w:eastAsia="zh-CN"/>
        </w:rPr>
        <w:t xml:space="preserve"> NF/AMF.</w:t>
      </w:r>
    </w:p>
    <w:p w14:paraId="4C0C8E91" w14:textId="586F3556" w:rsidR="008341EF" w:rsidRDefault="008341EF" w:rsidP="008341EF">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NF/AMF </w:t>
      </w:r>
      <w:r w:rsidR="001F64DB">
        <w:rPr>
          <w:lang w:eastAsia="zh-CN"/>
        </w:rPr>
        <w:t xml:space="preserve">integrity check the received </w:t>
      </w:r>
      <w:proofErr w:type="spellStart"/>
      <w:r w:rsidR="001F64DB">
        <w:rPr>
          <w:lang w:eastAsia="zh-CN"/>
        </w:rPr>
        <w:t>AIoT</w:t>
      </w:r>
      <w:proofErr w:type="spellEnd"/>
      <w:r w:rsidR="001F64DB">
        <w:rPr>
          <w:lang w:eastAsia="zh-CN"/>
        </w:rPr>
        <w:t xml:space="preserve"> Disable Ready message received in step 4b, </w:t>
      </w:r>
      <w:r w:rsidR="001F64DB" w:rsidRPr="0036726A">
        <w:rPr>
          <w:lang w:eastAsia="zh-CN"/>
        </w:rPr>
        <w:t xml:space="preserve">which implicitly authenticate the </w:t>
      </w:r>
      <w:proofErr w:type="spellStart"/>
      <w:r w:rsidR="001F64DB">
        <w:rPr>
          <w:lang w:eastAsia="zh-CN"/>
        </w:rPr>
        <w:t>AIoT</w:t>
      </w:r>
      <w:proofErr w:type="spellEnd"/>
      <w:r w:rsidR="001F64DB">
        <w:rPr>
          <w:lang w:eastAsia="zh-CN"/>
        </w:rPr>
        <w:t xml:space="preserve"> device. If integrity check succeeds, the </w:t>
      </w:r>
      <w:proofErr w:type="spellStart"/>
      <w:r w:rsidR="001F64DB">
        <w:rPr>
          <w:lang w:eastAsia="zh-CN"/>
        </w:rPr>
        <w:t>AIoT</w:t>
      </w:r>
      <w:proofErr w:type="spellEnd"/>
      <w:r w:rsidR="001F64DB">
        <w:rPr>
          <w:lang w:eastAsia="zh-CN"/>
        </w:rPr>
        <w:t xml:space="preserve"> NF/AMF</w:t>
      </w:r>
      <w:r w:rsidR="001F64DB" w:rsidRPr="0036726A">
        <w:rPr>
          <w:lang w:eastAsia="zh-CN"/>
        </w:rPr>
        <w:t xml:space="preserve"> </w:t>
      </w:r>
      <w:r>
        <w:rPr>
          <w:lang w:eastAsia="zh-CN"/>
        </w:rPr>
        <w:t xml:space="preserve">sends an </w:t>
      </w:r>
      <w:proofErr w:type="spellStart"/>
      <w:r>
        <w:rPr>
          <w:lang w:eastAsia="zh-CN"/>
        </w:rPr>
        <w:t>AIoT</w:t>
      </w:r>
      <w:proofErr w:type="spellEnd"/>
      <w:r>
        <w:rPr>
          <w:lang w:eastAsia="zh-CN"/>
        </w:rPr>
        <w:t xml:space="preserve"> </w:t>
      </w:r>
      <w:r w:rsidR="001F64DB">
        <w:rPr>
          <w:lang w:eastAsia="zh-CN"/>
        </w:rPr>
        <w:t>Disable Command</w:t>
      </w:r>
      <w:r>
        <w:rPr>
          <w:lang w:eastAsia="zh-CN"/>
        </w:rPr>
        <w:t xml:space="preserve"> with the e type to the </w:t>
      </w:r>
      <w:proofErr w:type="spellStart"/>
      <w:r>
        <w:rPr>
          <w:lang w:eastAsia="zh-CN"/>
        </w:rPr>
        <w:t>AIoT</w:t>
      </w:r>
      <w:proofErr w:type="spellEnd"/>
      <w:r>
        <w:rPr>
          <w:lang w:eastAsia="zh-CN"/>
        </w:rPr>
        <w:t xml:space="preserve"> device via the UE reader or the RAN reader. The </w:t>
      </w:r>
      <w:proofErr w:type="spellStart"/>
      <w:r>
        <w:rPr>
          <w:lang w:eastAsia="zh-CN"/>
        </w:rPr>
        <w:t>AIoT</w:t>
      </w:r>
      <w:proofErr w:type="spellEnd"/>
      <w:r>
        <w:rPr>
          <w:lang w:eastAsia="zh-CN"/>
        </w:rPr>
        <w:t xml:space="preserve"> </w:t>
      </w:r>
      <w:r w:rsidR="001F64DB">
        <w:rPr>
          <w:lang w:eastAsia="zh-CN"/>
        </w:rPr>
        <w:t>Disable Command</w:t>
      </w:r>
      <w:r>
        <w:rPr>
          <w:lang w:eastAsia="zh-CN"/>
        </w:rPr>
        <w:t xml:space="preserve"> is integrity protected by the </w:t>
      </w:r>
      <w:proofErr w:type="spellStart"/>
      <w:r>
        <w:rPr>
          <w:lang w:eastAsia="zh-CN"/>
        </w:rPr>
        <w:t>K</w:t>
      </w:r>
      <w:r w:rsidRPr="00287BBA">
        <w:rPr>
          <w:vertAlign w:val="subscript"/>
          <w:lang w:eastAsia="zh-CN"/>
        </w:rPr>
        <w:t>AIoT</w:t>
      </w:r>
      <w:proofErr w:type="spellEnd"/>
      <w:r w:rsidR="001F64DB">
        <w:rPr>
          <w:vertAlign w:val="subscript"/>
          <w:lang w:eastAsia="zh-CN"/>
        </w:rPr>
        <w:t>-int</w:t>
      </w:r>
      <w:r>
        <w:rPr>
          <w:lang w:eastAsia="zh-CN"/>
        </w:rPr>
        <w:t xml:space="preserve">. The </w:t>
      </w:r>
      <w:proofErr w:type="spellStart"/>
      <w:r>
        <w:rPr>
          <w:lang w:eastAsia="zh-CN"/>
        </w:rPr>
        <w:t>AIoT</w:t>
      </w:r>
      <w:proofErr w:type="spellEnd"/>
      <w:r>
        <w:rPr>
          <w:lang w:eastAsia="zh-CN"/>
        </w:rPr>
        <w:t xml:space="preserve"> device performs integrity check on the </w:t>
      </w:r>
      <w:proofErr w:type="spellStart"/>
      <w:r>
        <w:rPr>
          <w:lang w:eastAsia="zh-CN"/>
        </w:rPr>
        <w:t>AIoT</w:t>
      </w:r>
      <w:proofErr w:type="spellEnd"/>
      <w:r>
        <w:rPr>
          <w:lang w:eastAsia="zh-CN"/>
        </w:rPr>
        <w:t xml:space="preserve"> </w:t>
      </w:r>
      <w:r w:rsidR="001F64DB">
        <w:rPr>
          <w:lang w:eastAsia="zh-CN"/>
        </w:rPr>
        <w:t>Disable Command</w:t>
      </w:r>
      <w:r>
        <w:rPr>
          <w:lang w:eastAsia="zh-CN"/>
        </w:rPr>
        <w:t xml:space="preserve">, which implicitly authenticate the network. </w:t>
      </w:r>
    </w:p>
    <w:p w14:paraId="07650417" w14:textId="64366073" w:rsidR="008341EF" w:rsidRDefault="008341EF" w:rsidP="008341EF">
      <w:pPr>
        <w:pStyle w:val="B1"/>
        <w:rPr>
          <w:lang w:eastAsia="zh-CN"/>
        </w:rPr>
      </w:pPr>
      <w:r>
        <w:rPr>
          <w:lang w:eastAsia="zh-CN"/>
        </w:rPr>
        <w:t>6.</w:t>
      </w:r>
      <w:r>
        <w:rPr>
          <w:lang w:eastAsia="zh-CN"/>
        </w:rPr>
        <w:tab/>
        <w:t xml:space="preserve">If the integrity check succeeds, the </w:t>
      </w:r>
      <w:proofErr w:type="spellStart"/>
      <w:r>
        <w:rPr>
          <w:lang w:eastAsia="zh-CN"/>
        </w:rPr>
        <w:t>AIoT</w:t>
      </w:r>
      <w:proofErr w:type="spellEnd"/>
      <w:r>
        <w:rPr>
          <w:lang w:eastAsia="zh-CN"/>
        </w:rPr>
        <w:t xml:space="preserve"> device may send an </w:t>
      </w:r>
      <w:proofErr w:type="spellStart"/>
      <w:r>
        <w:rPr>
          <w:lang w:eastAsia="zh-CN"/>
        </w:rPr>
        <w:t>AIoT</w:t>
      </w:r>
      <w:proofErr w:type="spellEnd"/>
      <w:r>
        <w:rPr>
          <w:lang w:eastAsia="zh-CN"/>
        </w:rPr>
        <w:t xml:space="preserve"> Disable Confirm message with success indication to the </w:t>
      </w:r>
      <w:proofErr w:type="spellStart"/>
      <w:r>
        <w:rPr>
          <w:lang w:eastAsia="zh-CN"/>
        </w:rPr>
        <w:t>AIoT</w:t>
      </w:r>
      <w:proofErr w:type="spellEnd"/>
      <w:r>
        <w:rPr>
          <w:lang w:eastAsia="zh-CN"/>
        </w:rPr>
        <w:t xml:space="preserve"> NF/AMF via the UE reader or the RAN reader.</w:t>
      </w:r>
      <w:r w:rsidRPr="00282F7B">
        <w:rPr>
          <w:lang w:eastAsia="zh-CN"/>
        </w:rPr>
        <w:t xml:space="preserve"> </w:t>
      </w:r>
      <w:r>
        <w:rPr>
          <w:lang w:eastAsia="zh-CN"/>
        </w:rPr>
        <w:t xml:space="preserve">The </w:t>
      </w:r>
      <w:proofErr w:type="spellStart"/>
      <w:r>
        <w:rPr>
          <w:lang w:eastAsia="zh-CN"/>
        </w:rPr>
        <w:t>AIoT</w:t>
      </w:r>
      <w:proofErr w:type="spellEnd"/>
      <w:r>
        <w:rPr>
          <w:lang w:eastAsia="zh-CN"/>
        </w:rPr>
        <w:t xml:space="preserve"> Disable Confirm message is integrity protected by the </w:t>
      </w:r>
      <w:proofErr w:type="spellStart"/>
      <w:r>
        <w:rPr>
          <w:lang w:eastAsia="zh-CN"/>
        </w:rPr>
        <w:t>K</w:t>
      </w:r>
      <w:r w:rsidRPr="00287BBA">
        <w:rPr>
          <w:vertAlign w:val="subscript"/>
          <w:lang w:eastAsia="zh-CN"/>
        </w:rPr>
        <w:t>AIoT</w:t>
      </w:r>
      <w:proofErr w:type="spellEnd"/>
      <w:r>
        <w:rPr>
          <w:lang w:eastAsia="zh-CN"/>
        </w:rPr>
        <w:t xml:space="preserve">. The </w:t>
      </w:r>
      <w:proofErr w:type="spellStart"/>
      <w:r>
        <w:rPr>
          <w:lang w:eastAsia="zh-CN"/>
        </w:rPr>
        <w:t>AIoT</w:t>
      </w:r>
      <w:proofErr w:type="spellEnd"/>
      <w:r>
        <w:rPr>
          <w:lang w:eastAsia="zh-CN"/>
        </w:rPr>
        <w:t xml:space="preserve"> device disables the RF permanently or still turns on the receiver temporarily according to the type received.7.</w:t>
      </w:r>
      <w:r>
        <w:rPr>
          <w:lang w:eastAsia="zh-CN"/>
        </w:rPr>
        <w:tab/>
        <w:t xml:space="preserve">If the </w:t>
      </w:r>
      <w:proofErr w:type="spellStart"/>
      <w:r>
        <w:rPr>
          <w:lang w:eastAsia="zh-CN"/>
        </w:rPr>
        <w:t>AIoT</w:t>
      </w:r>
      <w:proofErr w:type="spellEnd"/>
      <w:r>
        <w:rPr>
          <w:lang w:eastAsia="zh-CN"/>
        </w:rPr>
        <w:t xml:space="preserve"> Disable </w:t>
      </w:r>
      <w:r>
        <w:rPr>
          <w:rFonts w:hint="eastAsia"/>
          <w:lang w:eastAsia="zh-CN"/>
        </w:rPr>
        <w:t>Confirm</w:t>
      </w:r>
      <w:r>
        <w:rPr>
          <w:lang w:eastAsia="zh-CN"/>
        </w:rPr>
        <w:t xml:space="preserve"> message is received, the </w:t>
      </w:r>
      <w:proofErr w:type="spellStart"/>
      <w:r>
        <w:rPr>
          <w:lang w:eastAsia="zh-CN"/>
        </w:rPr>
        <w:t>AIoT</w:t>
      </w:r>
      <w:proofErr w:type="spellEnd"/>
      <w:r>
        <w:rPr>
          <w:lang w:eastAsia="zh-CN"/>
        </w:rPr>
        <w:t xml:space="preserve"> NF/AMF verifies the </w:t>
      </w:r>
      <w:proofErr w:type="spellStart"/>
      <w:r>
        <w:rPr>
          <w:lang w:eastAsia="zh-CN"/>
        </w:rPr>
        <w:t>AIoT</w:t>
      </w:r>
      <w:proofErr w:type="spellEnd"/>
      <w:r>
        <w:rPr>
          <w:lang w:eastAsia="zh-CN"/>
        </w:rPr>
        <w:t xml:space="preserve"> Disable </w:t>
      </w:r>
      <w:r>
        <w:rPr>
          <w:rFonts w:hint="eastAsia"/>
          <w:lang w:eastAsia="zh-CN"/>
        </w:rPr>
        <w:t>Confirm</w:t>
      </w:r>
      <w:r>
        <w:rPr>
          <w:lang w:eastAsia="zh-CN"/>
        </w:rPr>
        <w:t xml:space="preserve"> message. 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Disable Response</w:t>
      </w:r>
      <w:r w:rsidRPr="00920C72">
        <w:rPr>
          <w:lang w:eastAsia="zh-CN"/>
        </w:rPr>
        <w:t xml:space="preserve"> </w:t>
      </w:r>
      <w:r>
        <w:rPr>
          <w:lang w:eastAsia="zh-CN"/>
        </w:rPr>
        <w:t xml:space="preserve">indicating disable success to the </w:t>
      </w:r>
      <w:proofErr w:type="spellStart"/>
      <w:r>
        <w:rPr>
          <w:lang w:eastAsia="zh-CN"/>
        </w:rPr>
        <w:t>AIoT</w:t>
      </w:r>
      <w:proofErr w:type="spellEnd"/>
      <w:r>
        <w:rPr>
          <w:lang w:eastAsia="zh-CN"/>
        </w:rPr>
        <w:t xml:space="preserve"> AF, which may be based on whether the verification is successful.</w:t>
      </w:r>
    </w:p>
    <w:p w14:paraId="12F69CCF" w14:textId="77777777" w:rsidR="001F64DB" w:rsidRPr="0036726A" w:rsidRDefault="001F64DB" w:rsidP="001F64DB">
      <w:pPr>
        <w:ind w:left="284"/>
        <w:rPr>
          <w:lang w:eastAsia="zh-CN"/>
        </w:rPr>
      </w:pPr>
      <w:r>
        <w:rPr>
          <w:rFonts w:hint="eastAsia"/>
          <w:lang w:eastAsia="zh-CN"/>
        </w:rPr>
        <w:t>C</w:t>
      </w:r>
      <w:r>
        <w:rPr>
          <w:lang w:eastAsia="zh-CN"/>
        </w:rPr>
        <w:t xml:space="preserve">onsidering disabling </w:t>
      </w:r>
      <w:proofErr w:type="spellStart"/>
      <w:r>
        <w:rPr>
          <w:lang w:eastAsia="zh-CN"/>
        </w:rPr>
        <w:t>AIoT</w:t>
      </w:r>
      <w:proofErr w:type="spellEnd"/>
      <w:r>
        <w:rPr>
          <w:lang w:eastAsia="zh-CN"/>
        </w:rPr>
        <w:t xml:space="preserve"> device is a special command, the </w:t>
      </w:r>
      <w:proofErr w:type="spellStart"/>
      <w:r>
        <w:rPr>
          <w:lang w:eastAsia="zh-CN"/>
        </w:rPr>
        <w:t>AIoT</w:t>
      </w:r>
      <w:proofErr w:type="spellEnd"/>
      <w:r>
        <w:rPr>
          <w:lang w:eastAsia="zh-CN"/>
        </w:rPr>
        <w:t xml:space="preserve"> messages used in step 4, 5, and 6 can be same that used for command procedure.</w:t>
      </w:r>
    </w:p>
    <w:p w14:paraId="3E113D9F" w14:textId="152C40C0" w:rsidR="008341EF" w:rsidRDefault="008341EF" w:rsidP="008341EF">
      <w:pPr>
        <w:pStyle w:val="Heading4"/>
      </w:pPr>
      <w:bookmarkStart w:id="1689" w:name="_Toc182841268"/>
      <w:bookmarkStart w:id="1690" w:name="_Toc182899349"/>
      <w:bookmarkStart w:id="1691" w:name="_Toc208305419"/>
      <w:r w:rsidRPr="009B0DFF">
        <w:lastRenderedPageBreak/>
        <w:t>6.</w:t>
      </w:r>
      <w:r>
        <w:t>41.</w:t>
      </w:r>
      <w:r w:rsidRPr="009B0DFF">
        <w:t>2</w:t>
      </w:r>
      <w:r>
        <w:t>.2</w:t>
      </w:r>
      <w:r w:rsidRPr="009B0DFF">
        <w:tab/>
      </w:r>
      <w:r>
        <w:t xml:space="preserve">Enable a temporarily disabled </w:t>
      </w:r>
      <w:proofErr w:type="spellStart"/>
      <w:r>
        <w:t>AIoT</w:t>
      </w:r>
      <w:proofErr w:type="spellEnd"/>
      <w:r>
        <w:t xml:space="preserve"> device</w:t>
      </w:r>
      <w:bookmarkEnd w:id="1689"/>
      <w:bookmarkEnd w:id="1690"/>
      <w:bookmarkEnd w:id="1691"/>
    </w:p>
    <w:p w14:paraId="3675D22E" w14:textId="77777777" w:rsidR="008341EF" w:rsidRDefault="008341EF" w:rsidP="008341EF">
      <w:pPr>
        <w:rPr>
          <w:lang w:eastAsia="zh-CN"/>
        </w:rPr>
      </w:pPr>
      <w:r>
        <w:rPr>
          <w:lang w:eastAsia="zh-CN"/>
        </w:rPr>
        <w:t xml:space="preserve">The following figure shows the call flow for protecting command for enable an </w:t>
      </w:r>
      <w:proofErr w:type="spellStart"/>
      <w:r>
        <w:rPr>
          <w:lang w:eastAsia="zh-CN"/>
        </w:rPr>
        <w:t>AIoT</w:t>
      </w:r>
      <w:proofErr w:type="spellEnd"/>
      <w:r>
        <w:rPr>
          <w:lang w:eastAsia="zh-CN"/>
        </w:rPr>
        <w:t xml:space="preserve"> device, which is temporarily disabled.</w:t>
      </w:r>
    </w:p>
    <w:p w14:paraId="610D0B3F" w14:textId="68DE8A54" w:rsidR="008341EF" w:rsidRDefault="008341EF" w:rsidP="008341EF">
      <w:pPr>
        <w:jc w:val="center"/>
      </w:pPr>
    </w:p>
    <w:bookmarkStart w:id="1692" w:name="MCCQCTEMPBM_00000098"/>
    <w:p w14:paraId="3DF38F11" w14:textId="02398E8B" w:rsidR="001F64DB" w:rsidRDefault="001F64DB" w:rsidP="008341EF">
      <w:pPr>
        <w:jc w:val="center"/>
        <w:rPr>
          <w:lang w:eastAsia="zh-CN"/>
        </w:rPr>
      </w:pPr>
      <w:r w:rsidRPr="0036726A">
        <w:object w:dxaOrig="11004" w:dyaOrig="7201" w14:anchorId="4C37580B">
          <v:shape id="_x0000_i1075" type="#_x0000_t75" style="width:429.85pt;height:280.5pt" o:ole="">
            <v:imagedata r:id="rId121" o:title=""/>
          </v:shape>
          <o:OLEObject Type="Embed" ProgID="Visio.Drawing.15" ShapeID="_x0000_i1075" DrawAspect="Content" ObjectID="_1818921222" r:id="rId122"/>
        </w:object>
      </w:r>
      <w:bookmarkEnd w:id="1692"/>
    </w:p>
    <w:p w14:paraId="4C75563D" w14:textId="58502E7D" w:rsidR="008341EF" w:rsidRDefault="008341EF" w:rsidP="008341EF">
      <w:pPr>
        <w:pStyle w:val="TF"/>
      </w:pPr>
      <w:r>
        <w:t>Figure 6.</w:t>
      </w:r>
      <w:r>
        <w:rPr>
          <w:lang w:eastAsia="zh-CN"/>
        </w:rPr>
        <w:t>41.2.2</w:t>
      </w:r>
      <w:r>
        <w:t>-1: Enable a temporarily disabled</w:t>
      </w:r>
      <w:r w:rsidRPr="00710AF7">
        <w:t xml:space="preserve"> </w:t>
      </w:r>
      <w:proofErr w:type="spellStart"/>
      <w:r w:rsidRPr="00710AF7">
        <w:t>AIoT</w:t>
      </w:r>
      <w:proofErr w:type="spellEnd"/>
      <w:r w:rsidRPr="00710AF7">
        <w:t xml:space="preserve"> device</w:t>
      </w:r>
      <w:r>
        <w:t xml:space="preserve"> </w:t>
      </w:r>
    </w:p>
    <w:p w14:paraId="4C7A40A5" w14:textId="09F7095D" w:rsidR="008341EF" w:rsidRDefault="008341EF" w:rsidP="008341EF">
      <w:pPr>
        <w:pStyle w:val="B1"/>
      </w:pPr>
      <w:r>
        <w:t>0-3.</w:t>
      </w:r>
      <w:r>
        <w:tab/>
        <w:t xml:space="preserve">Same as described in clause 6.41.2.1 step 0-3 with the difference that </w:t>
      </w:r>
      <w:r>
        <w:rPr>
          <w:lang w:eastAsia="zh-CN"/>
        </w:rPr>
        <w:t xml:space="preserve">the </w:t>
      </w:r>
      <w:proofErr w:type="spellStart"/>
      <w:r>
        <w:rPr>
          <w:lang w:eastAsia="zh-CN"/>
        </w:rPr>
        <w:t>AIoT</w:t>
      </w:r>
      <w:proofErr w:type="spellEnd"/>
      <w:r>
        <w:rPr>
          <w:lang w:eastAsia="zh-CN"/>
        </w:rPr>
        <w:t xml:space="preserve"> device is temporarily disabled and determines to handle the </w:t>
      </w:r>
      <w:proofErr w:type="spellStart"/>
      <w:r>
        <w:rPr>
          <w:lang w:eastAsia="zh-CN"/>
        </w:rPr>
        <w:t>AIoT</w:t>
      </w:r>
      <w:proofErr w:type="spellEnd"/>
      <w:r>
        <w:rPr>
          <w:lang w:eastAsia="zh-CN"/>
        </w:rPr>
        <w:t xml:space="preserve"> paging message with status indication, it enables the RF temporarily</w:t>
      </w:r>
      <w:r w:rsidR="001F64DB" w:rsidRPr="001F64DB">
        <w:rPr>
          <w:lang w:eastAsia="zh-CN"/>
        </w:rPr>
        <w:t xml:space="preserve"> </w:t>
      </w:r>
      <w:r w:rsidR="001F64DB">
        <w:rPr>
          <w:lang w:eastAsia="zh-CN"/>
        </w:rPr>
        <w:t xml:space="preserve">for sending and receiving </w:t>
      </w:r>
      <w:proofErr w:type="spellStart"/>
      <w:r w:rsidR="001F64DB">
        <w:rPr>
          <w:lang w:eastAsia="zh-CN"/>
        </w:rPr>
        <w:t>AIoT</w:t>
      </w:r>
      <w:proofErr w:type="spellEnd"/>
      <w:r w:rsidR="001F64DB">
        <w:rPr>
          <w:lang w:eastAsia="zh-CN"/>
        </w:rPr>
        <w:t xml:space="preserve"> messages</w:t>
      </w:r>
      <w:r>
        <w:rPr>
          <w:lang w:eastAsia="zh-CN"/>
        </w:rPr>
        <w:t>.</w:t>
      </w:r>
    </w:p>
    <w:p w14:paraId="090ED5A8" w14:textId="77777777" w:rsidR="008341EF" w:rsidRPr="00CD7E70" w:rsidRDefault="008341EF" w:rsidP="008341EF">
      <w:pPr>
        <w:pStyle w:val="NO"/>
        <w:rPr>
          <w:lang w:eastAsia="zh-CN"/>
        </w:rPr>
      </w:pPr>
      <w:r>
        <w:rPr>
          <w:rFonts w:hint="eastAsia"/>
          <w:lang w:eastAsia="zh-CN"/>
        </w:rPr>
        <w:t>N</w:t>
      </w:r>
      <w:r>
        <w:rPr>
          <w:lang w:eastAsia="zh-CN"/>
        </w:rPr>
        <w:t>OTE:</w:t>
      </w:r>
      <w:r>
        <w:rPr>
          <w:lang w:eastAsia="zh-CN"/>
        </w:rPr>
        <w:tab/>
        <w:t xml:space="preserve">Only temporarily disabled </w:t>
      </w:r>
      <w:proofErr w:type="spellStart"/>
      <w:r>
        <w:rPr>
          <w:lang w:eastAsia="zh-CN"/>
        </w:rPr>
        <w:t>AIoT</w:t>
      </w:r>
      <w:proofErr w:type="spellEnd"/>
      <w:r>
        <w:rPr>
          <w:lang w:eastAsia="zh-CN"/>
        </w:rPr>
        <w:t xml:space="preserve"> devices is able to respond to the </w:t>
      </w:r>
      <w:proofErr w:type="spellStart"/>
      <w:r>
        <w:rPr>
          <w:lang w:eastAsia="zh-CN"/>
        </w:rPr>
        <w:t>AIoT</w:t>
      </w:r>
      <w:proofErr w:type="spellEnd"/>
      <w:r>
        <w:rPr>
          <w:lang w:eastAsia="zh-CN"/>
        </w:rPr>
        <w:t xml:space="preserve"> paging with status indication.</w:t>
      </w:r>
    </w:p>
    <w:p w14:paraId="19274E19" w14:textId="03087086" w:rsidR="008341EF" w:rsidRDefault="008341EF" w:rsidP="008341EF">
      <w:pPr>
        <w:pStyle w:val="B1"/>
        <w:rPr>
          <w:lang w:eastAsia="zh-CN"/>
        </w:rPr>
      </w:pPr>
      <w:r>
        <w:rPr>
          <w:lang w:eastAsia="zh-CN"/>
        </w:rPr>
        <w:t>4-5.</w:t>
      </w:r>
      <w:r>
        <w:rPr>
          <w:lang w:eastAsia="zh-CN"/>
        </w:rPr>
        <w:tab/>
      </w:r>
      <w:r>
        <w:t xml:space="preserve">Same as described in clause 6.41.2.1 step 4-5 with the difference that the </w:t>
      </w:r>
      <w:proofErr w:type="spellStart"/>
      <w:r>
        <w:t>AIoT</w:t>
      </w:r>
      <w:proofErr w:type="spellEnd"/>
      <w:r>
        <w:t xml:space="preserve"> NF/AMF send</w:t>
      </w:r>
      <w:r w:rsidR="001F64DB">
        <w:t>s enable indication</w:t>
      </w:r>
      <w:r>
        <w:t xml:space="preserve"> to the </w:t>
      </w:r>
      <w:proofErr w:type="spellStart"/>
      <w:r>
        <w:t>AIoT</w:t>
      </w:r>
      <w:proofErr w:type="spellEnd"/>
      <w:r>
        <w:t xml:space="preserve"> device via the UE reader or the RAN reader</w:t>
      </w:r>
      <w:r>
        <w:rPr>
          <w:lang w:eastAsia="zh-CN"/>
        </w:rPr>
        <w:t>.</w:t>
      </w:r>
      <w:r w:rsidRPr="0025290F">
        <w:rPr>
          <w:lang w:eastAsia="zh-CN"/>
        </w:rPr>
        <w:t xml:space="preserve"> </w:t>
      </w:r>
    </w:p>
    <w:p w14:paraId="13EBD42D" w14:textId="77777777" w:rsidR="008341EF" w:rsidRDefault="008341EF" w:rsidP="008341EF">
      <w:pPr>
        <w:pStyle w:val="B1"/>
        <w:rPr>
          <w:lang w:eastAsia="zh-CN"/>
        </w:rPr>
      </w:pPr>
      <w:r>
        <w:rPr>
          <w:lang w:eastAsia="zh-CN"/>
        </w:rPr>
        <w:t>6.</w:t>
      </w:r>
      <w:r>
        <w:rPr>
          <w:lang w:eastAsia="zh-CN"/>
        </w:rPr>
        <w:tab/>
        <w:t xml:space="preserve">If the integrity check succeeds, the </w:t>
      </w:r>
      <w:proofErr w:type="spellStart"/>
      <w:r>
        <w:rPr>
          <w:lang w:eastAsia="zh-CN"/>
        </w:rPr>
        <w:t>AIoT</w:t>
      </w:r>
      <w:proofErr w:type="spellEnd"/>
      <w:r>
        <w:rPr>
          <w:lang w:eastAsia="zh-CN"/>
        </w:rPr>
        <w:t xml:space="preserve"> device enables the RF permanently and sends an </w:t>
      </w:r>
      <w:proofErr w:type="spellStart"/>
      <w:r>
        <w:rPr>
          <w:lang w:eastAsia="zh-CN"/>
        </w:rPr>
        <w:t>AIoT</w:t>
      </w:r>
      <w:proofErr w:type="spellEnd"/>
      <w:r>
        <w:rPr>
          <w:lang w:eastAsia="zh-CN"/>
        </w:rPr>
        <w:t xml:space="preserve"> Enable Confirm message with success indication to the </w:t>
      </w:r>
      <w:proofErr w:type="spellStart"/>
      <w:r>
        <w:rPr>
          <w:lang w:eastAsia="zh-CN"/>
        </w:rPr>
        <w:t>AIoT</w:t>
      </w:r>
      <w:proofErr w:type="spellEnd"/>
      <w:r>
        <w:rPr>
          <w:lang w:eastAsia="zh-CN"/>
        </w:rPr>
        <w:t xml:space="preserve"> NF/AMF via the UE reader or the RAN reader.</w:t>
      </w:r>
      <w:r w:rsidRPr="00282F7B">
        <w:rPr>
          <w:lang w:eastAsia="zh-CN"/>
        </w:rPr>
        <w:t xml:space="preserve"> </w:t>
      </w:r>
      <w:r>
        <w:rPr>
          <w:lang w:eastAsia="zh-CN"/>
        </w:rPr>
        <w:t xml:space="preserve">The </w:t>
      </w:r>
      <w:proofErr w:type="spellStart"/>
      <w:r>
        <w:rPr>
          <w:lang w:eastAsia="zh-CN"/>
        </w:rPr>
        <w:t>AIoT</w:t>
      </w:r>
      <w:proofErr w:type="spellEnd"/>
      <w:r>
        <w:rPr>
          <w:lang w:eastAsia="zh-CN"/>
        </w:rPr>
        <w:t xml:space="preserve"> Enable Confirm message is integrity protected by the </w:t>
      </w:r>
      <w:proofErr w:type="spellStart"/>
      <w:r>
        <w:rPr>
          <w:lang w:eastAsia="zh-CN"/>
        </w:rPr>
        <w:t>K</w:t>
      </w:r>
      <w:r w:rsidRPr="00287BBA">
        <w:rPr>
          <w:vertAlign w:val="subscript"/>
          <w:lang w:eastAsia="zh-CN"/>
        </w:rPr>
        <w:t>AIoT</w:t>
      </w:r>
      <w:proofErr w:type="spellEnd"/>
      <w:r>
        <w:rPr>
          <w:lang w:eastAsia="zh-CN"/>
        </w:rPr>
        <w:t>.</w:t>
      </w:r>
    </w:p>
    <w:p w14:paraId="3F59B534" w14:textId="119BB844" w:rsidR="008341EF" w:rsidRDefault="008341EF" w:rsidP="00E646BA">
      <w:pPr>
        <w:pStyle w:val="B1"/>
        <w:rPr>
          <w:lang w:eastAsia="zh-CN"/>
        </w:rPr>
      </w:pPr>
      <w:r>
        <w:rPr>
          <w:lang w:eastAsia="zh-CN"/>
        </w:rPr>
        <w:t>7.</w:t>
      </w:r>
      <w:r>
        <w:rPr>
          <w:lang w:eastAsia="zh-CN"/>
        </w:rPr>
        <w:tab/>
        <w:t xml:space="preserve">The </w:t>
      </w:r>
      <w:proofErr w:type="spellStart"/>
      <w:r>
        <w:rPr>
          <w:lang w:eastAsia="zh-CN"/>
        </w:rPr>
        <w:t>AIoT</w:t>
      </w:r>
      <w:proofErr w:type="spellEnd"/>
      <w:r>
        <w:rPr>
          <w:lang w:eastAsia="zh-CN"/>
        </w:rPr>
        <w:t xml:space="preserve"> NF/AMF verifies the </w:t>
      </w:r>
      <w:proofErr w:type="spellStart"/>
      <w:r>
        <w:rPr>
          <w:lang w:eastAsia="zh-CN"/>
        </w:rPr>
        <w:t>AIoT</w:t>
      </w:r>
      <w:proofErr w:type="spellEnd"/>
      <w:r>
        <w:rPr>
          <w:lang w:eastAsia="zh-CN"/>
        </w:rPr>
        <w:t xml:space="preserve"> Enable </w:t>
      </w:r>
      <w:r>
        <w:rPr>
          <w:rFonts w:hint="eastAsia"/>
          <w:lang w:eastAsia="zh-CN"/>
        </w:rPr>
        <w:t>Confirm</w:t>
      </w:r>
      <w:r>
        <w:rPr>
          <w:lang w:eastAsia="zh-CN"/>
        </w:rPr>
        <w:t xml:space="preserve"> message, if verification succeeds, 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Enable Response</w:t>
      </w:r>
      <w:r w:rsidRPr="00920C72">
        <w:rPr>
          <w:lang w:eastAsia="zh-CN"/>
        </w:rPr>
        <w:t xml:space="preserve"> </w:t>
      </w:r>
      <w:r>
        <w:rPr>
          <w:lang w:eastAsia="zh-CN"/>
        </w:rPr>
        <w:t xml:space="preserve">indicating enable success to the </w:t>
      </w:r>
      <w:proofErr w:type="spellStart"/>
      <w:r>
        <w:rPr>
          <w:lang w:eastAsia="zh-CN"/>
        </w:rPr>
        <w:t>AIoT</w:t>
      </w:r>
      <w:proofErr w:type="spellEnd"/>
      <w:r>
        <w:rPr>
          <w:lang w:eastAsia="zh-CN"/>
        </w:rPr>
        <w:t xml:space="preserve"> AF.</w:t>
      </w:r>
    </w:p>
    <w:p w14:paraId="6CBD2800" w14:textId="77777777" w:rsidR="00436BF2" w:rsidRPr="00CD7399" w:rsidRDefault="00436BF2" w:rsidP="00436BF2">
      <w:pPr>
        <w:keepNext/>
        <w:keepLines/>
        <w:spacing w:before="120"/>
        <w:ind w:left="1134" w:hanging="1134"/>
        <w:outlineLvl w:val="2"/>
        <w:rPr>
          <w:rFonts w:ascii="Arial" w:hAnsi="Arial"/>
          <w:sz w:val="28"/>
        </w:rPr>
      </w:pPr>
      <w:r w:rsidRPr="00CD7399">
        <w:rPr>
          <w:rFonts w:ascii="Arial" w:hAnsi="Arial"/>
          <w:sz w:val="28"/>
        </w:rPr>
        <w:t>6.41.3</w:t>
      </w:r>
      <w:r w:rsidRPr="00CD7399">
        <w:rPr>
          <w:rFonts w:ascii="Arial" w:hAnsi="Arial"/>
          <w:sz w:val="28"/>
        </w:rPr>
        <w:tab/>
        <w:t>Evaluation</w:t>
      </w:r>
    </w:p>
    <w:p w14:paraId="2FB46BA8" w14:textId="77777777" w:rsidR="00436BF2" w:rsidRPr="00CD7399" w:rsidRDefault="00436BF2" w:rsidP="00436BF2">
      <w:pPr>
        <w:rPr>
          <w:lang w:eastAsia="zh-CN"/>
        </w:rPr>
      </w:pPr>
      <w:r w:rsidRPr="00CD7399">
        <w:rPr>
          <w:lang w:eastAsia="zh-CN"/>
        </w:rPr>
        <w:t xml:space="preserve">This solution works in topology 1 and 2, and no explicit authentication procedure is needed. </w:t>
      </w:r>
    </w:p>
    <w:p w14:paraId="3792D5FC" w14:textId="77777777" w:rsidR="00436BF2" w:rsidRPr="00CD7399" w:rsidRDefault="00436BF2" w:rsidP="00436BF2">
      <w:pPr>
        <w:rPr>
          <w:lang w:eastAsia="zh-CN"/>
        </w:rPr>
      </w:pPr>
      <w:r w:rsidRPr="00CD7399">
        <w:rPr>
          <w:lang w:eastAsia="zh-CN"/>
        </w:rPr>
        <w:t xml:space="preserve">For disable command, the </w:t>
      </w:r>
      <w:proofErr w:type="spellStart"/>
      <w:r w:rsidRPr="00CD7399">
        <w:rPr>
          <w:lang w:eastAsia="zh-CN"/>
        </w:rPr>
        <w:t>AIoT</w:t>
      </w:r>
      <w:proofErr w:type="spellEnd"/>
      <w:r w:rsidRPr="00CD7399">
        <w:rPr>
          <w:lang w:eastAsia="zh-CN"/>
        </w:rPr>
        <w:t xml:space="preserve"> device implicitly authenticates the network based on the integrity verification on received message, and the network does not necessary to be confirmed by the </w:t>
      </w:r>
      <w:proofErr w:type="spellStart"/>
      <w:r w:rsidRPr="00CD7399">
        <w:rPr>
          <w:lang w:eastAsia="zh-CN"/>
        </w:rPr>
        <w:t>AIoT</w:t>
      </w:r>
      <w:proofErr w:type="spellEnd"/>
      <w:r w:rsidRPr="00CD7399">
        <w:rPr>
          <w:lang w:eastAsia="zh-CN"/>
        </w:rPr>
        <w:t xml:space="preserve"> device depends on deployment cases. </w:t>
      </w:r>
    </w:p>
    <w:p w14:paraId="1728091A" w14:textId="77777777" w:rsidR="00436BF2" w:rsidRPr="00CD7399" w:rsidRDefault="00436BF2" w:rsidP="00436BF2">
      <w:pPr>
        <w:rPr>
          <w:lang w:eastAsia="zh-CN"/>
        </w:rPr>
      </w:pPr>
      <w:r w:rsidRPr="00CD7399">
        <w:rPr>
          <w:lang w:eastAsia="zh-CN"/>
        </w:rPr>
        <w:t xml:space="preserve">For enable command, the </w:t>
      </w:r>
      <w:proofErr w:type="spellStart"/>
      <w:r w:rsidRPr="00CD7399">
        <w:rPr>
          <w:lang w:eastAsia="zh-CN"/>
        </w:rPr>
        <w:t>AIoT</w:t>
      </w:r>
      <w:proofErr w:type="spellEnd"/>
      <w:r w:rsidRPr="00CD7399">
        <w:rPr>
          <w:lang w:eastAsia="zh-CN"/>
        </w:rPr>
        <w:t xml:space="preserve"> device and the network implicitly mutual authenticates each other based on the integrity verification on received message.</w:t>
      </w:r>
    </w:p>
    <w:p w14:paraId="139CDA1B" w14:textId="695CD77D" w:rsidR="00CC5823" w:rsidRPr="00436BF2" w:rsidRDefault="00436BF2" w:rsidP="00436BF2">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w:t>
      </w:r>
      <w:proofErr w:type="spellStart"/>
      <w:r>
        <w:rPr>
          <w:lang w:eastAsia="zh-CN"/>
        </w:rPr>
        <w:t>AIoT</w:t>
      </w:r>
      <w:proofErr w:type="spellEnd"/>
      <w:r>
        <w:rPr>
          <w:lang w:eastAsia="zh-CN"/>
        </w:rPr>
        <w:t xml:space="preserve"> device</w:t>
      </w:r>
      <w:r w:rsidRPr="00BB5FBB">
        <w:rPr>
          <w:lang w:eastAsia="zh-CN"/>
        </w:rPr>
        <w:t xml:space="preserve"> is not addressed</w:t>
      </w:r>
      <w:r w:rsidRPr="0088437D">
        <w:rPr>
          <w:lang w:eastAsia="zh-CN"/>
        </w:rPr>
        <w:t>.</w:t>
      </w:r>
    </w:p>
    <w:p w14:paraId="4492141F" w14:textId="57AFC359" w:rsidR="00EA5609" w:rsidRPr="00DA1267" w:rsidRDefault="00EA5609" w:rsidP="00EA5609">
      <w:pPr>
        <w:pStyle w:val="Heading2"/>
      </w:pPr>
      <w:bookmarkStart w:id="1693" w:name="_Toc182841269"/>
      <w:bookmarkStart w:id="1694" w:name="_Toc182899350"/>
      <w:bookmarkStart w:id="1695" w:name="_Toc208305420"/>
      <w:r w:rsidRPr="00DA1267">
        <w:lastRenderedPageBreak/>
        <w:t>6.</w:t>
      </w:r>
      <w:r>
        <w:t>42</w:t>
      </w:r>
      <w:r w:rsidRPr="00DA1267">
        <w:tab/>
        <w:t>Solution #</w:t>
      </w:r>
      <w:r>
        <w:t>42</w:t>
      </w:r>
      <w:r w:rsidRPr="00DA1267">
        <w:t xml:space="preserve">: </w:t>
      </w:r>
      <w:r>
        <w:t>Combined authentication and data protection for Ambient IoT services</w:t>
      </w:r>
      <w:bookmarkEnd w:id="1693"/>
      <w:bookmarkEnd w:id="1694"/>
      <w:bookmarkEnd w:id="1695"/>
    </w:p>
    <w:p w14:paraId="331AC340" w14:textId="549619D3" w:rsidR="00EA5609" w:rsidRDefault="00EA5609" w:rsidP="00EA5609">
      <w:pPr>
        <w:pStyle w:val="Heading3"/>
      </w:pPr>
      <w:bookmarkStart w:id="1696" w:name="_Toc182841270"/>
      <w:bookmarkStart w:id="1697" w:name="_Toc182899351"/>
      <w:bookmarkStart w:id="1698" w:name="_Toc208305421"/>
      <w:r w:rsidRPr="00DA1267">
        <w:t>6.</w:t>
      </w:r>
      <w:r>
        <w:t>42</w:t>
      </w:r>
      <w:r w:rsidRPr="00DA1267">
        <w:t>.1</w:t>
      </w:r>
      <w:r w:rsidRPr="00DA1267">
        <w:tab/>
        <w:t>Introduction</w:t>
      </w:r>
      <w:bookmarkEnd w:id="1696"/>
      <w:bookmarkEnd w:id="1697"/>
      <w:bookmarkEnd w:id="1698"/>
    </w:p>
    <w:p w14:paraId="24C14DDC" w14:textId="77777777" w:rsidR="00EA5609" w:rsidRDefault="00EA5609" w:rsidP="00EA5609">
      <w:pPr>
        <w:rPr>
          <w:lang w:eastAsia="zh-CN"/>
        </w:rPr>
      </w:pPr>
      <w:r>
        <w:rPr>
          <w:lang w:eastAsia="zh-CN"/>
        </w:rPr>
        <w:t xml:space="preserve">This solution addresses key issue #5 on authentication and key issue #4 on protection of information during </w:t>
      </w:r>
      <w:proofErr w:type="spellStart"/>
      <w:r>
        <w:rPr>
          <w:lang w:eastAsia="zh-CN"/>
        </w:rPr>
        <w:t>AIoT</w:t>
      </w:r>
      <w:proofErr w:type="spellEnd"/>
      <w:r>
        <w:rPr>
          <w:lang w:eastAsia="zh-CN"/>
        </w:rPr>
        <w:t xml:space="preserve"> service communication. It combines authentication and data transmission into a single message so that low complexity/ low energy devices are not required to perform multiple exchange of messages in order to first authenticate and then to send a message securely. A successful decryption of the message is an indication of authentication of the device.</w:t>
      </w:r>
    </w:p>
    <w:p w14:paraId="4E77B6D0" w14:textId="77777777" w:rsidR="003C4A68" w:rsidRPr="00C771F7" w:rsidRDefault="003C4A68" w:rsidP="003C4A68">
      <w:pPr>
        <w:pStyle w:val="Heading3"/>
        <w:rPr>
          <w:lang w:val="en-US"/>
        </w:rPr>
      </w:pPr>
      <w:bookmarkStart w:id="1699" w:name="_Toc182841271"/>
      <w:bookmarkStart w:id="1700" w:name="_Toc182899352"/>
      <w:bookmarkStart w:id="1701" w:name="_Toc187937614"/>
      <w:bookmarkStart w:id="1702" w:name="_Toc208305422"/>
      <w:r w:rsidRPr="00C771F7">
        <w:rPr>
          <w:lang w:val="en-US"/>
        </w:rPr>
        <w:t>6.42.2</w:t>
      </w:r>
      <w:r w:rsidRPr="00C771F7">
        <w:rPr>
          <w:lang w:val="en-US"/>
        </w:rPr>
        <w:tab/>
        <w:t>Solution details</w:t>
      </w:r>
      <w:bookmarkEnd w:id="1699"/>
      <w:bookmarkEnd w:id="1700"/>
      <w:bookmarkEnd w:id="1701"/>
      <w:bookmarkEnd w:id="1702"/>
    </w:p>
    <w:p w14:paraId="61AD2C3E" w14:textId="77777777" w:rsidR="003C4A68" w:rsidRDefault="003C4A68" w:rsidP="003C4A68">
      <w:pPr>
        <w:rPr>
          <w:lang w:val="en-US" w:eastAsia="zh-CN"/>
        </w:rPr>
      </w:pPr>
      <w:r w:rsidRPr="00C771F7">
        <w:rPr>
          <w:lang w:val="en-US" w:eastAsia="zh-CN"/>
        </w:rPr>
        <w:t>The solution m</w:t>
      </w:r>
      <w:r>
        <w:rPr>
          <w:lang w:val="en-US" w:eastAsia="zh-CN"/>
        </w:rPr>
        <w:t xml:space="preserve">akes use of nonces and associated nonce-IDs. The nonce is used to create unique encryption keys which are used to encrypt the device ID of an </w:t>
      </w:r>
      <w:proofErr w:type="spellStart"/>
      <w:r>
        <w:rPr>
          <w:lang w:val="en-US" w:eastAsia="zh-CN"/>
        </w:rPr>
        <w:t>AIoT</w:t>
      </w:r>
      <w:proofErr w:type="spellEnd"/>
      <w:r>
        <w:rPr>
          <w:lang w:val="en-US" w:eastAsia="zh-CN"/>
        </w:rPr>
        <w:t xml:space="preserve"> device, and the encrypted device ID is used to authentication a message. This prevents that an attacker can forge a valid message. By marking used nonces as used, replay attacks are prevented.</w:t>
      </w:r>
    </w:p>
    <w:p w14:paraId="4B8728D4" w14:textId="77777777" w:rsidR="003C4A68" w:rsidRPr="00C771F7" w:rsidRDefault="003C4A68" w:rsidP="003C4A68">
      <w:pPr>
        <w:rPr>
          <w:lang w:val="en-US" w:eastAsia="zh-CN"/>
        </w:rPr>
      </w:pPr>
      <w:r>
        <w:rPr>
          <w:lang w:val="en-US" w:eastAsia="zh-CN"/>
        </w:rPr>
        <w:t>The use of nonce-IDs in addition to nonces facilitates the lookup of nonces in the network and thus eases the computational burden on the network, especially when the number of stored nonces has grown during time.</w:t>
      </w:r>
    </w:p>
    <w:p w14:paraId="1B3632D9" w14:textId="5ECDD8FF" w:rsidR="003C4A68" w:rsidRDefault="003C4A68" w:rsidP="00191BED">
      <w:pPr>
        <w:pStyle w:val="TH"/>
        <w:rPr>
          <w:lang w:eastAsia="zh-CN"/>
        </w:rPr>
      </w:pPr>
      <w:r>
        <w:object w:dxaOrig="15981" w:dyaOrig="11011" w14:anchorId="772F76A9">
          <v:shape id="_x0000_i1076" type="#_x0000_t75" style="width:481.95pt;height:332.05pt" o:ole="">
            <v:imagedata r:id="rId123" o:title=""/>
          </v:shape>
          <o:OLEObject Type="Embed" ProgID="Visio.Drawing.15" ShapeID="_x0000_i1076" DrawAspect="Content" ObjectID="_1818921223" r:id="rId124"/>
        </w:object>
      </w:r>
    </w:p>
    <w:p w14:paraId="09495C8B" w14:textId="77777777" w:rsidR="003C4A68" w:rsidRPr="009F4AFA" w:rsidRDefault="003C4A68" w:rsidP="00191BED">
      <w:pPr>
        <w:pStyle w:val="TF"/>
        <w:rPr>
          <w:lang w:eastAsia="zh-CN"/>
        </w:rPr>
      </w:pPr>
      <w:r w:rsidRPr="009F4AFA">
        <w:rPr>
          <w:lang w:eastAsia="zh-CN"/>
        </w:rPr>
        <w:t>Figure 6.42.2-1 Procedure for combined authentication and data protection</w:t>
      </w:r>
    </w:p>
    <w:p w14:paraId="5E6FEC54" w14:textId="1CF8E9EE" w:rsidR="003C4A68" w:rsidRPr="009F4AFA" w:rsidRDefault="003C4A68" w:rsidP="003C4A68">
      <w:pPr>
        <w:pStyle w:val="B1"/>
        <w:rPr>
          <w:lang w:eastAsia="zh-CN"/>
        </w:rPr>
      </w:pPr>
      <w:r w:rsidRPr="009F4AFA">
        <w:rPr>
          <w:lang w:eastAsia="zh-CN"/>
        </w:rPr>
        <w:t>0.</w:t>
      </w:r>
      <w:r w:rsidRPr="009F4AFA">
        <w:rPr>
          <w:lang w:eastAsia="zh-CN"/>
        </w:rPr>
        <w:tab/>
        <w:t xml:space="preserve">The device is provisioned with a device ID, shared symmetric key </w:t>
      </w:r>
      <w:proofErr w:type="spellStart"/>
      <w:r w:rsidRPr="009F4AFA">
        <w:rPr>
          <w:lang w:eastAsia="zh-CN"/>
        </w:rPr>
        <w:t>K_AIoT</w:t>
      </w:r>
      <w:proofErr w:type="spellEnd"/>
      <w:r w:rsidRPr="009F4AFA">
        <w:rPr>
          <w:lang w:eastAsia="zh-CN"/>
        </w:rPr>
        <w:t xml:space="preserve">, an initial set of nonces and a set of associated nonce-IDs. For each device, the Authentication Server stores its device ID and provisions it with the associated key </w:t>
      </w:r>
      <w:proofErr w:type="spellStart"/>
      <w:r w:rsidRPr="009F4AFA">
        <w:rPr>
          <w:lang w:eastAsia="zh-CN"/>
        </w:rPr>
        <w:t>K_AIoT</w:t>
      </w:r>
      <w:proofErr w:type="spellEnd"/>
      <w:r w:rsidRPr="009F4AFA">
        <w:rPr>
          <w:lang w:eastAsia="zh-CN"/>
        </w:rPr>
        <w:t xml:space="preserve">, the initial set of nonces and the associated set of nonce-IDs. The initial set of nonces and associated nonce-IDs are the same for the device and for the Authentication Server. </w:t>
      </w:r>
    </w:p>
    <w:p w14:paraId="06CA3653" w14:textId="77777777" w:rsidR="003C4A68" w:rsidRPr="009F4AFA" w:rsidRDefault="003C4A68" w:rsidP="003C4A68">
      <w:pPr>
        <w:pStyle w:val="B1"/>
        <w:rPr>
          <w:lang w:eastAsia="zh-CN"/>
        </w:rPr>
      </w:pPr>
      <w:r w:rsidRPr="009F4AFA">
        <w:rPr>
          <w:lang w:eastAsia="zh-CN"/>
        </w:rPr>
        <w:t>1.</w:t>
      </w:r>
      <w:r w:rsidRPr="009F4AFA">
        <w:rPr>
          <w:lang w:eastAsia="zh-CN"/>
        </w:rPr>
        <w:tab/>
        <w:t>AF to NEF: Request data (device information, [type of data])</w:t>
      </w:r>
    </w:p>
    <w:p w14:paraId="1692BF88" w14:textId="77777777" w:rsidR="003C4A68" w:rsidRPr="009F4AFA" w:rsidRDefault="003C4A68" w:rsidP="003C4A68">
      <w:pPr>
        <w:pStyle w:val="B1"/>
        <w:rPr>
          <w:lang w:eastAsia="zh-CN"/>
        </w:rPr>
      </w:pPr>
      <w:r w:rsidRPr="009F4AFA">
        <w:rPr>
          <w:lang w:eastAsia="zh-CN"/>
        </w:rPr>
        <w:lastRenderedPageBreak/>
        <w:tab/>
        <w:t>Device information contains the information about the devices that needs to provide data to the AF, this could be for instance a device ID or a set of device IDs or a group ID. Optionally, type of data expected from the devices can be part of this request.</w:t>
      </w:r>
    </w:p>
    <w:p w14:paraId="16CA92C9" w14:textId="77777777" w:rsidR="003C4A68" w:rsidRPr="009F4AFA" w:rsidRDefault="003C4A68" w:rsidP="003C4A68">
      <w:pPr>
        <w:pStyle w:val="B1"/>
        <w:rPr>
          <w:lang w:eastAsia="zh-CN"/>
        </w:rPr>
      </w:pPr>
      <w:r w:rsidRPr="009F4AFA">
        <w:rPr>
          <w:lang w:eastAsia="zh-CN"/>
        </w:rPr>
        <w:tab/>
        <w:t xml:space="preserve">The NEF selects an appropriate </w:t>
      </w:r>
      <w:proofErr w:type="spellStart"/>
      <w:r w:rsidRPr="009F4AFA">
        <w:rPr>
          <w:lang w:eastAsia="zh-CN"/>
        </w:rPr>
        <w:t>AIoT</w:t>
      </w:r>
      <w:proofErr w:type="spellEnd"/>
      <w:r w:rsidRPr="009F4AFA">
        <w:rPr>
          <w:lang w:eastAsia="zh-CN"/>
        </w:rPr>
        <w:t xml:space="preserve"> function.</w:t>
      </w:r>
    </w:p>
    <w:p w14:paraId="746DDC58" w14:textId="77777777" w:rsidR="003C4A68" w:rsidRPr="009F4AFA" w:rsidRDefault="003C4A68" w:rsidP="003C4A68">
      <w:pPr>
        <w:pStyle w:val="B1"/>
        <w:rPr>
          <w:lang w:eastAsia="zh-CN"/>
        </w:rPr>
      </w:pPr>
      <w:r w:rsidRPr="009F4AFA">
        <w:rPr>
          <w:lang w:eastAsia="zh-CN"/>
        </w:rPr>
        <w:t>2.</w:t>
      </w:r>
      <w:r w:rsidRPr="009F4AFA">
        <w:rPr>
          <w:lang w:eastAsia="zh-CN"/>
        </w:rPr>
        <w:tab/>
        <w:t xml:space="preserve">NEF to </w:t>
      </w:r>
      <w:proofErr w:type="spellStart"/>
      <w:r w:rsidRPr="009F4AFA">
        <w:rPr>
          <w:lang w:eastAsia="zh-CN"/>
        </w:rPr>
        <w:t>AIoT</w:t>
      </w:r>
      <w:proofErr w:type="spellEnd"/>
      <w:r w:rsidRPr="009F4AFA">
        <w:rPr>
          <w:lang w:eastAsia="zh-CN"/>
        </w:rPr>
        <w:t xml:space="preserve"> function: Request data (device information, [type of data]).</w:t>
      </w:r>
    </w:p>
    <w:p w14:paraId="35AB0611" w14:textId="77777777" w:rsidR="003C4A68" w:rsidRPr="009F4AFA" w:rsidRDefault="003C4A68" w:rsidP="003C4A68">
      <w:pPr>
        <w:pStyle w:val="B1"/>
        <w:rPr>
          <w:lang w:eastAsia="zh-CN"/>
        </w:rPr>
      </w:pPr>
      <w:r w:rsidRPr="009F4AFA">
        <w:rPr>
          <w:lang w:eastAsia="zh-CN"/>
        </w:rPr>
        <w:tab/>
        <w:t xml:space="preserve">The </w:t>
      </w:r>
      <w:proofErr w:type="spellStart"/>
      <w:r w:rsidRPr="009F4AFA">
        <w:rPr>
          <w:lang w:eastAsia="zh-CN"/>
        </w:rPr>
        <w:t>AIoT</w:t>
      </w:r>
      <w:proofErr w:type="spellEnd"/>
      <w:r w:rsidRPr="009F4AFA">
        <w:rPr>
          <w:lang w:eastAsia="zh-CN"/>
        </w:rPr>
        <w:t xml:space="preserve"> function selects a Reader capable of interacting with the required device(s).</w:t>
      </w:r>
    </w:p>
    <w:p w14:paraId="7D149BCE" w14:textId="77777777" w:rsidR="003C4A68" w:rsidRPr="009F4AFA" w:rsidRDefault="003C4A68" w:rsidP="003C4A68">
      <w:pPr>
        <w:pStyle w:val="B1"/>
        <w:rPr>
          <w:lang w:eastAsia="zh-CN"/>
        </w:rPr>
      </w:pPr>
      <w:r w:rsidRPr="009F4AFA">
        <w:rPr>
          <w:lang w:eastAsia="zh-CN"/>
        </w:rPr>
        <w:t>3.</w:t>
      </w:r>
      <w:r w:rsidRPr="009F4AFA">
        <w:rPr>
          <w:lang w:eastAsia="zh-CN"/>
        </w:rPr>
        <w:tab/>
      </w:r>
      <w:proofErr w:type="spellStart"/>
      <w:r w:rsidRPr="009F4AFA">
        <w:rPr>
          <w:lang w:eastAsia="zh-CN"/>
        </w:rPr>
        <w:t>AIoT</w:t>
      </w:r>
      <w:proofErr w:type="spellEnd"/>
      <w:r w:rsidRPr="009F4AFA">
        <w:rPr>
          <w:lang w:eastAsia="zh-CN"/>
        </w:rPr>
        <w:t xml:space="preserve"> function to Reader: Request data (device information, [type of data]).</w:t>
      </w:r>
    </w:p>
    <w:p w14:paraId="1AAA21AD" w14:textId="77777777" w:rsidR="003C4A68" w:rsidRPr="009F4AFA" w:rsidRDefault="003C4A68" w:rsidP="003C4A68">
      <w:pPr>
        <w:pStyle w:val="B1"/>
        <w:rPr>
          <w:lang w:eastAsia="zh-CN"/>
        </w:rPr>
      </w:pPr>
      <w:r w:rsidRPr="009F4AFA">
        <w:rPr>
          <w:lang w:eastAsia="zh-CN"/>
        </w:rPr>
        <w:t>4.</w:t>
      </w:r>
      <w:r w:rsidRPr="009F4AFA">
        <w:rPr>
          <w:lang w:eastAsia="zh-CN"/>
        </w:rPr>
        <w:tab/>
        <w:t xml:space="preserve">Reader to </w:t>
      </w:r>
      <w:proofErr w:type="spellStart"/>
      <w:r w:rsidRPr="009F4AFA">
        <w:rPr>
          <w:lang w:eastAsia="zh-CN"/>
        </w:rPr>
        <w:t>AIoT</w:t>
      </w:r>
      <w:proofErr w:type="spellEnd"/>
      <w:r w:rsidRPr="009F4AFA">
        <w:rPr>
          <w:lang w:eastAsia="zh-CN"/>
        </w:rPr>
        <w:t xml:space="preserve"> device: Paging ([device information], [type of data]).</w:t>
      </w:r>
    </w:p>
    <w:p w14:paraId="0BDABCCC" w14:textId="77777777" w:rsidR="003C4A68" w:rsidRPr="009F4AFA" w:rsidRDefault="003C4A68" w:rsidP="003C4A68">
      <w:pPr>
        <w:pStyle w:val="B1"/>
        <w:rPr>
          <w:lang w:eastAsia="zh-CN"/>
        </w:rPr>
      </w:pPr>
      <w:r w:rsidRPr="009F4AFA">
        <w:rPr>
          <w:lang w:eastAsia="zh-CN"/>
        </w:rPr>
        <w:tab/>
        <w:t xml:space="preserve">The paging message optionally contains device information </w:t>
      </w:r>
      <w:proofErr w:type="spellStart"/>
      <w:r w:rsidRPr="009F4AFA">
        <w:rPr>
          <w:lang w:eastAsia="zh-CN"/>
        </w:rPr>
        <w:t>indicatng</w:t>
      </w:r>
      <w:proofErr w:type="spellEnd"/>
      <w:r w:rsidRPr="009F4AFA">
        <w:rPr>
          <w:lang w:eastAsia="zh-CN"/>
        </w:rPr>
        <w:t xml:space="preserve"> the devices that need to be paged.</w:t>
      </w:r>
    </w:p>
    <w:p w14:paraId="61899481" w14:textId="77777777" w:rsidR="003C4A68" w:rsidRPr="009F4AFA" w:rsidRDefault="003C4A68" w:rsidP="003C4A68">
      <w:pPr>
        <w:pStyle w:val="B1"/>
        <w:rPr>
          <w:lang w:eastAsia="zh-CN"/>
        </w:rPr>
      </w:pPr>
      <w:r w:rsidRPr="009F4AFA">
        <w:rPr>
          <w:lang w:eastAsia="zh-CN"/>
        </w:rPr>
        <w:t>5.</w:t>
      </w:r>
      <w:r w:rsidRPr="009F4AFA">
        <w:rPr>
          <w:lang w:eastAsia="zh-CN"/>
        </w:rPr>
        <w:tab/>
        <w:t xml:space="preserve">The </w:t>
      </w:r>
      <w:proofErr w:type="spellStart"/>
      <w:r w:rsidRPr="009F4AFA">
        <w:rPr>
          <w:lang w:eastAsia="zh-CN"/>
        </w:rPr>
        <w:t>AIoT</w:t>
      </w:r>
      <w:proofErr w:type="spellEnd"/>
      <w:r w:rsidRPr="009F4AFA">
        <w:rPr>
          <w:lang w:eastAsia="zh-CN"/>
        </w:rPr>
        <w:t xml:space="preserve"> device prepares a message to be sent to the network by performing the following steps:</w:t>
      </w:r>
    </w:p>
    <w:p w14:paraId="7613141E" w14:textId="70AE3C1A" w:rsidR="003C4A68" w:rsidRPr="009F4AFA" w:rsidRDefault="003C4A68" w:rsidP="003C4A68">
      <w:pPr>
        <w:pStyle w:val="B2"/>
        <w:rPr>
          <w:lang w:eastAsia="zh-CN"/>
        </w:rPr>
      </w:pPr>
      <w:r w:rsidRPr="009F4AFA">
        <w:rPr>
          <w:lang w:eastAsia="zh-CN"/>
        </w:rPr>
        <w:t>5a.</w:t>
      </w:r>
      <w:r w:rsidRPr="009F4AFA">
        <w:rPr>
          <w:lang w:eastAsia="zh-CN"/>
        </w:rPr>
        <w:tab/>
        <w:t xml:space="preserve">The </w:t>
      </w:r>
      <w:proofErr w:type="spellStart"/>
      <w:r w:rsidRPr="009F4AFA">
        <w:rPr>
          <w:lang w:eastAsia="zh-CN"/>
        </w:rPr>
        <w:t>AIoT</w:t>
      </w:r>
      <w:proofErr w:type="spellEnd"/>
      <w:r w:rsidRPr="009F4AFA">
        <w:rPr>
          <w:lang w:eastAsia="zh-CN"/>
        </w:rPr>
        <w:t xml:space="preserve"> device selects the next nonce from the set of stored nonces (Nonce1, with associated Nonce1_ID) and derives a symmetric key </w:t>
      </w:r>
      <w:proofErr w:type="spellStart"/>
      <w:r w:rsidRPr="009F4AFA">
        <w:rPr>
          <w:lang w:eastAsia="zh-CN"/>
        </w:rPr>
        <w:t>K_d</w:t>
      </w:r>
      <w:proofErr w:type="spellEnd"/>
      <w:r w:rsidRPr="009F4AFA">
        <w:rPr>
          <w:lang w:eastAsia="zh-CN"/>
        </w:rPr>
        <w:t xml:space="preserve"> using </w:t>
      </w:r>
      <w:proofErr w:type="spellStart"/>
      <w:r w:rsidRPr="009F4AFA">
        <w:rPr>
          <w:lang w:eastAsia="zh-CN"/>
        </w:rPr>
        <w:t>K_AIoT</w:t>
      </w:r>
      <w:proofErr w:type="spellEnd"/>
      <w:r w:rsidRPr="009F4AFA">
        <w:rPr>
          <w:lang w:eastAsia="zh-CN"/>
        </w:rPr>
        <w:t xml:space="preserve"> and Nonce1 as inputs. If the set of stored nonces is empty, the </w:t>
      </w:r>
      <w:proofErr w:type="spellStart"/>
      <w:r w:rsidRPr="009F4AFA">
        <w:rPr>
          <w:lang w:eastAsia="zh-CN"/>
        </w:rPr>
        <w:t>AIoT</w:t>
      </w:r>
      <w:proofErr w:type="spellEnd"/>
      <w:r w:rsidRPr="009F4AFA">
        <w:rPr>
          <w:lang w:eastAsia="zh-CN"/>
        </w:rPr>
        <w:t xml:space="preserve"> device prepares and stores the next set of nonces with associated </w:t>
      </w:r>
      <w:proofErr w:type="spellStart"/>
      <w:r w:rsidRPr="009F4AFA">
        <w:rPr>
          <w:lang w:eastAsia="zh-CN"/>
        </w:rPr>
        <w:t>nonce_IDs</w:t>
      </w:r>
      <w:proofErr w:type="spellEnd"/>
      <w:r w:rsidRPr="009F4AFA">
        <w:rPr>
          <w:lang w:eastAsia="zh-CN"/>
        </w:rPr>
        <w:t xml:space="preserve"> as described in step 13.</w:t>
      </w:r>
    </w:p>
    <w:p w14:paraId="54F7BB62" w14:textId="77777777" w:rsidR="003C4A68" w:rsidRPr="009F4AFA" w:rsidRDefault="003C4A68" w:rsidP="003C4A68">
      <w:pPr>
        <w:pStyle w:val="B2"/>
        <w:rPr>
          <w:lang w:eastAsia="zh-CN"/>
        </w:rPr>
      </w:pPr>
      <w:r w:rsidRPr="009F4AFA">
        <w:rPr>
          <w:lang w:eastAsia="zh-CN"/>
        </w:rPr>
        <w:t>5b.</w:t>
      </w:r>
      <w:r w:rsidRPr="009F4AFA">
        <w:rPr>
          <w:lang w:eastAsia="zh-CN"/>
        </w:rPr>
        <w:tab/>
        <w:t xml:space="preserve">The </w:t>
      </w:r>
      <w:proofErr w:type="spellStart"/>
      <w:r w:rsidRPr="009F4AFA">
        <w:rPr>
          <w:lang w:eastAsia="zh-CN"/>
        </w:rPr>
        <w:t>AIoT</w:t>
      </w:r>
      <w:proofErr w:type="spellEnd"/>
      <w:r w:rsidRPr="009F4AFA">
        <w:rPr>
          <w:lang w:eastAsia="zh-CN"/>
        </w:rPr>
        <w:t xml:space="preserve"> device marks Nonce1 as used and removes it from the set of stored nonces.</w:t>
      </w:r>
    </w:p>
    <w:p w14:paraId="2B78538D" w14:textId="77777777" w:rsidR="003C4A68" w:rsidRPr="009F4AFA" w:rsidRDefault="003C4A68" w:rsidP="003C4A68">
      <w:pPr>
        <w:pStyle w:val="B2"/>
        <w:rPr>
          <w:lang w:eastAsia="zh-CN"/>
        </w:rPr>
      </w:pPr>
      <w:r w:rsidRPr="009F4AFA">
        <w:rPr>
          <w:lang w:eastAsia="zh-CN"/>
        </w:rPr>
        <w:t xml:space="preserve">5.c The </w:t>
      </w:r>
      <w:proofErr w:type="spellStart"/>
      <w:r w:rsidRPr="009F4AFA">
        <w:rPr>
          <w:lang w:eastAsia="zh-CN"/>
        </w:rPr>
        <w:t>AIoT</w:t>
      </w:r>
      <w:proofErr w:type="spellEnd"/>
      <w:r w:rsidRPr="009F4AFA">
        <w:rPr>
          <w:lang w:eastAsia="zh-CN"/>
        </w:rPr>
        <w:t xml:space="preserve"> device encrypts data that needs to be sent to the AF along with device ID using </w:t>
      </w:r>
      <w:proofErr w:type="spellStart"/>
      <w:r w:rsidRPr="009F4AFA">
        <w:rPr>
          <w:lang w:eastAsia="zh-CN"/>
        </w:rPr>
        <w:t>K_d</w:t>
      </w:r>
      <w:proofErr w:type="spellEnd"/>
      <w:r w:rsidRPr="009F4AFA">
        <w:rPr>
          <w:lang w:eastAsia="zh-CN"/>
        </w:rPr>
        <w:t xml:space="preserve"> as the encryption key or compute a keyed hash of the device ID using </w:t>
      </w:r>
      <w:proofErr w:type="spellStart"/>
      <w:r w:rsidRPr="009F4AFA">
        <w:rPr>
          <w:lang w:eastAsia="zh-CN"/>
        </w:rPr>
        <w:t>K_d</w:t>
      </w:r>
      <w:proofErr w:type="spellEnd"/>
      <w:r w:rsidRPr="009F4AFA">
        <w:rPr>
          <w:lang w:eastAsia="zh-CN"/>
        </w:rPr>
        <w:t xml:space="preserve">, resulting in </w:t>
      </w:r>
      <w:proofErr w:type="spellStart"/>
      <w:r w:rsidRPr="009F4AFA">
        <w:rPr>
          <w:lang w:eastAsia="zh-CN"/>
        </w:rPr>
        <w:t>Enc_K_d</w:t>
      </w:r>
      <w:proofErr w:type="spellEnd"/>
      <w:r w:rsidRPr="009F4AFA">
        <w:rPr>
          <w:lang w:eastAsia="zh-CN"/>
        </w:rPr>
        <w:t xml:space="preserve"> (data) and </w:t>
      </w:r>
      <w:proofErr w:type="spellStart"/>
      <w:r w:rsidRPr="009F4AFA">
        <w:rPr>
          <w:lang w:eastAsia="zh-CN"/>
        </w:rPr>
        <w:t>Enc_K_d</w:t>
      </w:r>
      <w:proofErr w:type="spellEnd"/>
      <w:r w:rsidRPr="009F4AFA">
        <w:rPr>
          <w:lang w:eastAsia="zh-CN"/>
        </w:rPr>
        <w:t xml:space="preserve"> (device ID), respectively. </w:t>
      </w:r>
    </w:p>
    <w:p w14:paraId="422A1639" w14:textId="77777777" w:rsidR="003C4A68" w:rsidRPr="009F4AFA" w:rsidRDefault="003C4A68" w:rsidP="003C4A68">
      <w:pPr>
        <w:pStyle w:val="B2"/>
        <w:rPr>
          <w:lang w:eastAsia="zh-CN"/>
        </w:rPr>
      </w:pPr>
      <w:r w:rsidRPr="009F4AFA">
        <w:rPr>
          <w:lang w:eastAsia="zh-CN"/>
        </w:rPr>
        <w:t xml:space="preserve">5d. The </w:t>
      </w:r>
      <w:proofErr w:type="spellStart"/>
      <w:r w:rsidRPr="009F4AFA">
        <w:rPr>
          <w:lang w:eastAsia="zh-CN"/>
        </w:rPr>
        <w:t>AIoT</w:t>
      </w:r>
      <w:proofErr w:type="spellEnd"/>
      <w:r w:rsidRPr="009F4AFA">
        <w:rPr>
          <w:lang w:eastAsia="zh-CN"/>
        </w:rPr>
        <w:t xml:space="preserve"> device generates a hash of data, resulting in Hash(data).</w:t>
      </w:r>
    </w:p>
    <w:p w14:paraId="63A365EA" w14:textId="77777777" w:rsidR="003C4A68" w:rsidRPr="009F4AFA" w:rsidRDefault="003C4A68" w:rsidP="003C4A68">
      <w:pPr>
        <w:pStyle w:val="B1"/>
        <w:rPr>
          <w:lang w:eastAsia="zh-CN"/>
        </w:rPr>
      </w:pPr>
      <w:r w:rsidRPr="009F4AFA">
        <w:rPr>
          <w:lang w:eastAsia="zh-CN"/>
        </w:rPr>
        <w:t>6.</w:t>
      </w:r>
      <w:r w:rsidRPr="009F4AFA">
        <w:rPr>
          <w:lang w:eastAsia="zh-CN"/>
        </w:rPr>
        <w:tab/>
      </w:r>
      <w:proofErr w:type="spellStart"/>
      <w:r w:rsidRPr="009F4AFA">
        <w:rPr>
          <w:lang w:eastAsia="zh-CN"/>
        </w:rPr>
        <w:t>AIoT</w:t>
      </w:r>
      <w:proofErr w:type="spellEnd"/>
      <w:r w:rsidRPr="009F4AFA">
        <w:rPr>
          <w:lang w:eastAsia="zh-CN"/>
        </w:rPr>
        <w:t xml:space="preserve"> device to Reader: </w:t>
      </w:r>
      <w:proofErr w:type="spellStart"/>
      <w:r w:rsidRPr="009F4AFA">
        <w:rPr>
          <w:lang w:eastAsia="zh-CN"/>
        </w:rPr>
        <w:t>Send_data</w:t>
      </w:r>
      <w:proofErr w:type="spellEnd"/>
      <w:r w:rsidRPr="009F4AFA">
        <w:rPr>
          <w:lang w:eastAsia="zh-CN"/>
        </w:rPr>
        <w:t xml:space="preserve"> (device ID, </w:t>
      </w:r>
      <w:r>
        <w:rPr>
          <w:lang w:eastAsia="zh-CN"/>
        </w:rPr>
        <w:t>[</w:t>
      </w:r>
      <w:proofErr w:type="spellStart"/>
      <w:r w:rsidRPr="009F4AFA">
        <w:rPr>
          <w:lang w:eastAsia="zh-CN"/>
        </w:rPr>
        <w:t>Enc_K_d</w:t>
      </w:r>
      <w:proofErr w:type="spellEnd"/>
      <w:r w:rsidRPr="009F4AFA">
        <w:rPr>
          <w:lang w:eastAsia="zh-CN"/>
        </w:rPr>
        <w:t>(data)</w:t>
      </w:r>
      <w:r>
        <w:rPr>
          <w:lang w:eastAsia="zh-CN"/>
        </w:rPr>
        <w:t>]</w:t>
      </w:r>
      <w:r w:rsidRPr="009F4AFA">
        <w:rPr>
          <w:lang w:eastAsia="zh-CN"/>
        </w:rPr>
        <w:t xml:space="preserve">, </w:t>
      </w:r>
      <w:proofErr w:type="spellStart"/>
      <w:r w:rsidRPr="009F4AFA">
        <w:rPr>
          <w:lang w:eastAsia="zh-CN"/>
        </w:rPr>
        <w:t>Enc_K_d</w:t>
      </w:r>
      <w:proofErr w:type="spellEnd"/>
      <w:r w:rsidRPr="009F4AFA">
        <w:rPr>
          <w:lang w:eastAsia="zh-CN"/>
        </w:rPr>
        <w:t xml:space="preserve">(device ID), Nonce1, Nonce1_ID, </w:t>
      </w:r>
      <w:r>
        <w:rPr>
          <w:lang w:eastAsia="zh-CN"/>
        </w:rPr>
        <w:t>[</w:t>
      </w:r>
      <w:r w:rsidRPr="009F4AFA">
        <w:rPr>
          <w:lang w:eastAsia="zh-CN"/>
        </w:rPr>
        <w:t>Hash(data)</w:t>
      </w:r>
      <w:r>
        <w:rPr>
          <w:lang w:eastAsia="zh-CN"/>
        </w:rPr>
        <w:t>]</w:t>
      </w:r>
      <w:r w:rsidRPr="009F4AFA">
        <w:rPr>
          <w:lang w:eastAsia="zh-CN"/>
        </w:rPr>
        <w:t>)</w:t>
      </w:r>
    </w:p>
    <w:p w14:paraId="0E89C0B7" w14:textId="77777777" w:rsidR="003C4A68" w:rsidRPr="009F4AFA" w:rsidRDefault="003C4A68" w:rsidP="003C4A68">
      <w:pPr>
        <w:pStyle w:val="B1"/>
        <w:rPr>
          <w:lang w:eastAsia="zh-CN"/>
        </w:rPr>
      </w:pPr>
      <w:r w:rsidRPr="009F4AFA">
        <w:rPr>
          <w:lang w:eastAsia="zh-CN"/>
        </w:rPr>
        <w:t>7.</w:t>
      </w:r>
      <w:r w:rsidRPr="009F4AFA">
        <w:rPr>
          <w:lang w:eastAsia="zh-CN"/>
        </w:rPr>
        <w:tab/>
        <w:t xml:space="preserve">Reader to </w:t>
      </w:r>
      <w:proofErr w:type="spellStart"/>
      <w:r w:rsidRPr="009F4AFA">
        <w:rPr>
          <w:lang w:eastAsia="zh-CN"/>
        </w:rPr>
        <w:t>AIoT</w:t>
      </w:r>
      <w:proofErr w:type="spellEnd"/>
      <w:r w:rsidRPr="009F4AFA">
        <w:rPr>
          <w:lang w:eastAsia="zh-CN"/>
        </w:rPr>
        <w:t xml:space="preserve"> function: </w:t>
      </w:r>
      <w:proofErr w:type="spellStart"/>
      <w:r w:rsidRPr="009F4AFA">
        <w:rPr>
          <w:lang w:eastAsia="zh-CN"/>
        </w:rPr>
        <w:t>Send_data</w:t>
      </w:r>
      <w:proofErr w:type="spellEnd"/>
      <w:r w:rsidRPr="009F4AFA">
        <w:rPr>
          <w:lang w:eastAsia="zh-CN"/>
        </w:rPr>
        <w:t xml:space="preserve"> (device ID, </w:t>
      </w:r>
      <w:r>
        <w:rPr>
          <w:lang w:eastAsia="zh-CN"/>
        </w:rPr>
        <w:t>[</w:t>
      </w:r>
      <w:proofErr w:type="spellStart"/>
      <w:r w:rsidRPr="009F4AFA">
        <w:rPr>
          <w:lang w:eastAsia="zh-CN"/>
        </w:rPr>
        <w:t>Enc_K_d</w:t>
      </w:r>
      <w:proofErr w:type="spellEnd"/>
      <w:r w:rsidRPr="009F4AFA">
        <w:rPr>
          <w:lang w:eastAsia="zh-CN"/>
        </w:rPr>
        <w:t>(data)</w:t>
      </w:r>
      <w:r>
        <w:rPr>
          <w:lang w:eastAsia="zh-CN"/>
        </w:rPr>
        <w:t>]</w:t>
      </w:r>
      <w:r w:rsidRPr="009F4AFA">
        <w:rPr>
          <w:lang w:eastAsia="zh-CN"/>
        </w:rPr>
        <w:t xml:space="preserve">, </w:t>
      </w:r>
      <w:proofErr w:type="spellStart"/>
      <w:r w:rsidRPr="009F4AFA">
        <w:rPr>
          <w:lang w:eastAsia="zh-CN"/>
        </w:rPr>
        <w:t>Enc_K_d</w:t>
      </w:r>
      <w:proofErr w:type="spellEnd"/>
      <w:r w:rsidRPr="009F4AFA">
        <w:rPr>
          <w:lang w:eastAsia="zh-CN"/>
        </w:rPr>
        <w:t xml:space="preserve">(device ID), Nonce1, Nonce1_ID, </w:t>
      </w:r>
      <w:r>
        <w:rPr>
          <w:lang w:eastAsia="zh-CN"/>
        </w:rPr>
        <w:t>[</w:t>
      </w:r>
      <w:r w:rsidRPr="009F4AFA">
        <w:rPr>
          <w:lang w:eastAsia="zh-CN"/>
        </w:rPr>
        <w:t>Hash(data)</w:t>
      </w:r>
      <w:r>
        <w:rPr>
          <w:lang w:eastAsia="zh-CN"/>
        </w:rPr>
        <w:t>]</w:t>
      </w:r>
      <w:r w:rsidRPr="009F4AFA">
        <w:rPr>
          <w:lang w:eastAsia="zh-CN"/>
        </w:rPr>
        <w:t>)</w:t>
      </w:r>
    </w:p>
    <w:p w14:paraId="55B2E5E0" w14:textId="77777777" w:rsidR="003C4A68" w:rsidRPr="009F4AFA" w:rsidRDefault="003C4A68" w:rsidP="003C4A68">
      <w:pPr>
        <w:pStyle w:val="B1"/>
        <w:rPr>
          <w:lang w:eastAsia="zh-CN"/>
        </w:rPr>
      </w:pPr>
      <w:r w:rsidRPr="009F4AFA">
        <w:rPr>
          <w:lang w:eastAsia="zh-CN"/>
        </w:rPr>
        <w:tab/>
      </w:r>
      <w:proofErr w:type="spellStart"/>
      <w:r w:rsidRPr="009F4AFA">
        <w:rPr>
          <w:lang w:eastAsia="zh-CN"/>
        </w:rPr>
        <w:t>AIoT</w:t>
      </w:r>
      <w:proofErr w:type="spellEnd"/>
      <w:r w:rsidRPr="009F4AFA">
        <w:rPr>
          <w:lang w:eastAsia="zh-CN"/>
        </w:rPr>
        <w:t xml:space="preserve"> function selects </w:t>
      </w:r>
      <w:proofErr w:type="spellStart"/>
      <w:r w:rsidRPr="009F4AFA">
        <w:rPr>
          <w:lang w:eastAsia="zh-CN"/>
        </w:rPr>
        <w:t>AIoT</w:t>
      </w:r>
      <w:proofErr w:type="spellEnd"/>
      <w:r w:rsidRPr="009F4AFA">
        <w:rPr>
          <w:lang w:eastAsia="zh-CN"/>
        </w:rPr>
        <w:t xml:space="preserve"> specific Authentication Server holding the </w:t>
      </w:r>
      <w:proofErr w:type="spellStart"/>
      <w:r w:rsidRPr="009F4AFA">
        <w:rPr>
          <w:lang w:eastAsia="zh-CN"/>
        </w:rPr>
        <w:t>K_AIoT</w:t>
      </w:r>
      <w:proofErr w:type="spellEnd"/>
      <w:r w:rsidRPr="009F4AFA">
        <w:rPr>
          <w:lang w:eastAsia="zh-CN"/>
        </w:rPr>
        <w:t xml:space="preserve"> associated with the device ID.</w:t>
      </w:r>
    </w:p>
    <w:p w14:paraId="4B29A175" w14:textId="77777777" w:rsidR="003C4A68" w:rsidRPr="009F4AFA" w:rsidRDefault="003C4A68" w:rsidP="003C4A68">
      <w:pPr>
        <w:pStyle w:val="B1"/>
        <w:rPr>
          <w:lang w:eastAsia="zh-CN"/>
        </w:rPr>
      </w:pPr>
      <w:r w:rsidRPr="009F4AFA">
        <w:rPr>
          <w:lang w:eastAsia="zh-CN"/>
        </w:rPr>
        <w:t>8.</w:t>
      </w:r>
      <w:r w:rsidRPr="009F4AFA">
        <w:rPr>
          <w:lang w:eastAsia="zh-CN"/>
        </w:rPr>
        <w:tab/>
      </w:r>
      <w:proofErr w:type="spellStart"/>
      <w:r w:rsidRPr="009F4AFA">
        <w:rPr>
          <w:lang w:eastAsia="zh-CN"/>
        </w:rPr>
        <w:t>AIoT</w:t>
      </w:r>
      <w:proofErr w:type="spellEnd"/>
      <w:r w:rsidRPr="009F4AFA">
        <w:rPr>
          <w:lang w:eastAsia="zh-CN"/>
        </w:rPr>
        <w:t xml:space="preserve"> function to Authentication Server: </w:t>
      </w:r>
      <w:proofErr w:type="spellStart"/>
      <w:r w:rsidRPr="009F4AFA">
        <w:rPr>
          <w:lang w:eastAsia="zh-CN"/>
        </w:rPr>
        <w:t>Decrypt_data_request</w:t>
      </w:r>
      <w:proofErr w:type="spellEnd"/>
      <w:r w:rsidRPr="009F4AFA">
        <w:rPr>
          <w:lang w:eastAsia="zh-CN"/>
        </w:rPr>
        <w:t xml:space="preserve"> (device ID, </w:t>
      </w:r>
      <w:r>
        <w:rPr>
          <w:lang w:eastAsia="zh-CN"/>
        </w:rPr>
        <w:t>[</w:t>
      </w:r>
      <w:proofErr w:type="spellStart"/>
      <w:r w:rsidRPr="009F4AFA">
        <w:rPr>
          <w:lang w:eastAsia="zh-CN"/>
        </w:rPr>
        <w:t>Enc_K_d</w:t>
      </w:r>
      <w:proofErr w:type="spellEnd"/>
      <w:r w:rsidRPr="009F4AFA">
        <w:rPr>
          <w:lang w:eastAsia="zh-CN"/>
        </w:rPr>
        <w:t>(data)</w:t>
      </w:r>
      <w:r>
        <w:rPr>
          <w:lang w:eastAsia="zh-CN"/>
        </w:rPr>
        <w:t>]</w:t>
      </w:r>
      <w:r w:rsidRPr="009F4AFA">
        <w:rPr>
          <w:lang w:eastAsia="zh-CN"/>
        </w:rPr>
        <w:t xml:space="preserve">, </w:t>
      </w:r>
      <w:proofErr w:type="spellStart"/>
      <w:r w:rsidRPr="009F4AFA">
        <w:rPr>
          <w:lang w:eastAsia="zh-CN"/>
        </w:rPr>
        <w:t>Enc_K_d</w:t>
      </w:r>
      <w:proofErr w:type="spellEnd"/>
      <w:r w:rsidRPr="009F4AFA">
        <w:rPr>
          <w:lang w:eastAsia="zh-CN"/>
        </w:rPr>
        <w:t xml:space="preserve">(device ID), Nonce1, Nonce1_ID, </w:t>
      </w:r>
      <w:r>
        <w:rPr>
          <w:lang w:eastAsia="zh-CN"/>
        </w:rPr>
        <w:t>[</w:t>
      </w:r>
      <w:r w:rsidRPr="009F4AFA">
        <w:rPr>
          <w:lang w:eastAsia="zh-CN"/>
        </w:rPr>
        <w:t>Hash(data)</w:t>
      </w:r>
      <w:r>
        <w:rPr>
          <w:lang w:eastAsia="zh-CN"/>
        </w:rPr>
        <w:t>]</w:t>
      </w:r>
      <w:r w:rsidRPr="009F4AFA">
        <w:rPr>
          <w:lang w:eastAsia="zh-CN"/>
        </w:rPr>
        <w:t xml:space="preserve">). </w:t>
      </w:r>
    </w:p>
    <w:p w14:paraId="1723F29A" w14:textId="77777777" w:rsidR="003C4A68" w:rsidRPr="009F4AFA" w:rsidRDefault="003C4A68" w:rsidP="003C4A68">
      <w:pPr>
        <w:pStyle w:val="B1"/>
        <w:rPr>
          <w:lang w:eastAsia="zh-CN"/>
        </w:rPr>
      </w:pPr>
      <w:r w:rsidRPr="009F4AFA">
        <w:rPr>
          <w:lang w:eastAsia="zh-CN"/>
        </w:rPr>
        <w:t>9.</w:t>
      </w:r>
      <w:r w:rsidRPr="009F4AFA">
        <w:rPr>
          <w:lang w:eastAsia="zh-CN"/>
        </w:rPr>
        <w:tab/>
        <w:t>The Authentication Server verifies the received message and (if valid) decrypts the data by performing the following steps:</w:t>
      </w:r>
    </w:p>
    <w:p w14:paraId="591EC367" w14:textId="77777777" w:rsidR="003C4A68" w:rsidRPr="009F4AFA" w:rsidRDefault="003C4A68" w:rsidP="003C4A68">
      <w:pPr>
        <w:pStyle w:val="B2"/>
        <w:rPr>
          <w:lang w:eastAsia="zh-CN"/>
        </w:rPr>
      </w:pPr>
      <w:r w:rsidRPr="009F4AFA">
        <w:rPr>
          <w:lang w:eastAsia="zh-CN"/>
        </w:rPr>
        <w:t>9a.</w:t>
      </w:r>
      <w:r w:rsidRPr="009F4AFA">
        <w:rPr>
          <w:lang w:eastAsia="zh-CN"/>
        </w:rPr>
        <w:tab/>
        <w:t xml:space="preserve">The Authentication Server looks up the nonce associated with the received Nonce1_ID in its set of stored nonces. </w:t>
      </w:r>
    </w:p>
    <w:p w14:paraId="0C3B2EDF" w14:textId="77777777" w:rsidR="003C4A68" w:rsidRPr="006715EE" w:rsidRDefault="003C4A68" w:rsidP="003C4A68">
      <w:pPr>
        <w:pStyle w:val="B3"/>
        <w:rPr>
          <w:lang w:val="en-US" w:eastAsia="zh-CN"/>
        </w:rPr>
      </w:pPr>
      <w:r>
        <w:rPr>
          <w:lang w:val="en-US" w:eastAsia="zh-CN"/>
        </w:rPr>
        <w:t>-</w:t>
      </w:r>
      <w:r>
        <w:rPr>
          <w:lang w:val="en-US" w:eastAsia="zh-CN"/>
        </w:rPr>
        <w:tab/>
      </w:r>
      <w:r w:rsidRPr="000949AA">
        <w:rPr>
          <w:lang w:val="en-US" w:eastAsia="zh-CN"/>
        </w:rPr>
        <w:t xml:space="preserve">If found and matching with the received Nonce1, </w:t>
      </w:r>
      <w:r>
        <w:rPr>
          <w:lang w:val="en-US" w:eastAsia="zh-CN"/>
        </w:rPr>
        <w:t>the Authentication Server</w:t>
      </w:r>
      <w:r w:rsidRPr="000949AA">
        <w:rPr>
          <w:lang w:val="en-US" w:eastAsia="zh-CN"/>
        </w:rPr>
        <w:t xml:space="preserve"> verifies whether </w:t>
      </w:r>
      <w:r>
        <w:rPr>
          <w:lang w:val="en-US" w:eastAsia="zh-CN"/>
        </w:rPr>
        <w:t>the nonce</w:t>
      </w:r>
      <w:r w:rsidRPr="000949AA">
        <w:rPr>
          <w:lang w:val="en-US" w:eastAsia="zh-CN"/>
        </w:rPr>
        <w:t xml:space="preserve"> is marked as used. </w:t>
      </w:r>
    </w:p>
    <w:p w14:paraId="5581DC6E" w14:textId="77777777" w:rsidR="003C4A68" w:rsidRDefault="003C4A68" w:rsidP="003C4A68">
      <w:pPr>
        <w:pStyle w:val="B4"/>
        <w:rPr>
          <w:lang w:val="en-US" w:eastAsia="zh-CN"/>
        </w:rPr>
      </w:pPr>
      <w:r w:rsidRPr="00831481">
        <w:rPr>
          <w:lang w:val="en-US" w:eastAsia="zh-CN"/>
        </w:rPr>
        <w:t>-</w:t>
      </w:r>
      <w:r>
        <w:rPr>
          <w:lang w:val="en-US" w:eastAsia="zh-CN"/>
        </w:rPr>
        <w:tab/>
      </w:r>
      <w:r w:rsidRPr="00831481">
        <w:rPr>
          <w:lang w:val="en-US" w:eastAsia="zh-CN"/>
        </w:rPr>
        <w:t xml:space="preserve">If </w:t>
      </w:r>
      <w:r>
        <w:rPr>
          <w:lang w:val="en-US" w:eastAsia="zh-CN"/>
        </w:rPr>
        <w:t xml:space="preserve">the nonce is </w:t>
      </w:r>
      <w:r w:rsidRPr="00831481">
        <w:rPr>
          <w:lang w:val="en-US" w:eastAsia="zh-CN"/>
        </w:rPr>
        <w:t>marked as used, the received message is discarded (as being a replay), and the rest of the steps in 9 and subsequent steps 1</w:t>
      </w:r>
      <w:r>
        <w:rPr>
          <w:lang w:val="en-US" w:eastAsia="zh-CN"/>
        </w:rPr>
        <w:t>1</w:t>
      </w:r>
      <w:r w:rsidRPr="00831481">
        <w:rPr>
          <w:lang w:val="en-US" w:eastAsia="zh-CN"/>
        </w:rPr>
        <w:t xml:space="preserve"> to 12 are skipped.</w:t>
      </w:r>
    </w:p>
    <w:p w14:paraId="71F2435F" w14:textId="77777777" w:rsidR="003C4A68" w:rsidRDefault="003C4A68" w:rsidP="003C4A68">
      <w:pPr>
        <w:pStyle w:val="B4"/>
        <w:rPr>
          <w:lang w:val="en-US" w:eastAsia="zh-CN"/>
        </w:rPr>
      </w:pPr>
      <w:r>
        <w:rPr>
          <w:lang w:val="en-US" w:eastAsia="zh-CN"/>
        </w:rPr>
        <w:t>-</w:t>
      </w:r>
      <w:r>
        <w:rPr>
          <w:lang w:val="en-US" w:eastAsia="zh-CN"/>
        </w:rPr>
        <w:tab/>
        <w:t>If the nonce is not marked as used, continue with the rest of the steps in 9.</w:t>
      </w:r>
    </w:p>
    <w:p w14:paraId="760F846D" w14:textId="77777777" w:rsidR="003C4A68" w:rsidRDefault="003C4A68" w:rsidP="003C4A68">
      <w:pPr>
        <w:pStyle w:val="B3"/>
        <w:rPr>
          <w:lang w:val="en-US" w:eastAsia="zh-CN"/>
        </w:rPr>
      </w:pPr>
      <w:r>
        <w:rPr>
          <w:lang w:val="en-US" w:eastAsia="zh-CN"/>
        </w:rPr>
        <w:t>-</w:t>
      </w:r>
      <w:r>
        <w:rPr>
          <w:lang w:val="en-US" w:eastAsia="zh-CN"/>
        </w:rPr>
        <w:tab/>
        <w:t>If found and not matching, the received message is discarded (as being invalid), and the rest of the steps in 9 and subsequent steps 11 to 12 are skipped.</w:t>
      </w:r>
    </w:p>
    <w:p w14:paraId="4C583F9C" w14:textId="77777777" w:rsidR="003C4A68" w:rsidRDefault="003C4A68" w:rsidP="003C4A68">
      <w:pPr>
        <w:pStyle w:val="B3"/>
        <w:rPr>
          <w:lang w:val="en-US" w:eastAsia="zh-CN"/>
        </w:rPr>
      </w:pPr>
      <w:r>
        <w:rPr>
          <w:lang w:val="en-US" w:eastAsia="zh-CN"/>
        </w:rPr>
        <w:t>-</w:t>
      </w:r>
      <w:r>
        <w:rPr>
          <w:lang w:val="en-US" w:eastAsia="zh-CN"/>
        </w:rPr>
        <w:tab/>
        <w:t>If not found, continue with the rest of the steps in 9.</w:t>
      </w:r>
    </w:p>
    <w:p w14:paraId="708D20CE" w14:textId="6744AB94" w:rsidR="003C4A68" w:rsidRPr="006715EE" w:rsidRDefault="003C4A68" w:rsidP="003C4A68">
      <w:pPr>
        <w:pStyle w:val="B2"/>
        <w:rPr>
          <w:lang w:val="en-US" w:eastAsia="zh-CN"/>
        </w:rPr>
      </w:pPr>
      <w:r w:rsidRPr="006715EE">
        <w:rPr>
          <w:lang w:val="en-US" w:eastAsia="zh-CN"/>
        </w:rPr>
        <w:t>9b.</w:t>
      </w:r>
      <w:r w:rsidRPr="006715EE">
        <w:rPr>
          <w:lang w:val="en-US" w:eastAsia="zh-CN"/>
        </w:rPr>
        <w:tab/>
        <w:t xml:space="preserve">The Authentication Server obtains </w:t>
      </w:r>
      <w:proofErr w:type="spellStart"/>
      <w:r w:rsidRPr="006715EE">
        <w:rPr>
          <w:lang w:val="en-US" w:eastAsia="zh-CN"/>
        </w:rPr>
        <w:t>K_AIoT</w:t>
      </w:r>
      <w:proofErr w:type="spellEnd"/>
      <w:r w:rsidRPr="006715EE">
        <w:rPr>
          <w:lang w:val="en-US" w:eastAsia="zh-CN"/>
        </w:rPr>
        <w:t xml:space="preserve"> based on received device ID.</w:t>
      </w:r>
    </w:p>
    <w:p w14:paraId="71307692" w14:textId="5077299A" w:rsidR="003C4A68" w:rsidRPr="009F1259" w:rsidRDefault="003C4A68" w:rsidP="003C4A68">
      <w:pPr>
        <w:pStyle w:val="B2"/>
        <w:rPr>
          <w:lang w:val="en-US" w:eastAsia="zh-CN"/>
        </w:rPr>
      </w:pPr>
      <w:r w:rsidRPr="009F1259">
        <w:rPr>
          <w:lang w:val="en-US" w:eastAsia="zh-CN"/>
        </w:rPr>
        <w:t>9c.</w:t>
      </w:r>
      <w:r w:rsidRPr="009F1259">
        <w:rPr>
          <w:lang w:val="en-US" w:eastAsia="zh-CN"/>
        </w:rPr>
        <w:tab/>
        <w:t xml:space="preserve">The Authentication Server derives </w:t>
      </w:r>
      <w:proofErr w:type="spellStart"/>
      <w:r w:rsidRPr="009F1259">
        <w:rPr>
          <w:lang w:val="en-US" w:eastAsia="zh-CN"/>
        </w:rPr>
        <w:t>K_d</w:t>
      </w:r>
      <w:proofErr w:type="spellEnd"/>
      <w:r w:rsidRPr="009F1259">
        <w:rPr>
          <w:lang w:val="en-US" w:eastAsia="zh-CN"/>
        </w:rPr>
        <w:t xml:space="preserve"> using </w:t>
      </w:r>
      <w:proofErr w:type="spellStart"/>
      <w:r w:rsidRPr="009F1259">
        <w:rPr>
          <w:lang w:val="en-US" w:eastAsia="zh-CN"/>
        </w:rPr>
        <w:t>K_AIoT</w:t>
      </w:r>
      <w:proofErr w:type="spellEnd"/>
      <w:r w:rsidRPr="009F1259">
        <w:rPr>
          <w:lang w:val="en-US" w:eastAsia="zh-CN"/>
        </w:rPr>
        <w:t xml:space="preserve"> and Nonce1 as inputs.</w:t>
      </w:r>
    </w:p>
    <w:p w14:paraId="6B41A311" w14:textId="77777777" w:rsidR="003C4A68" w:rsidRPr="009F4AFA" w:rsidRDefault="003C4A68" w:rsidP="003C4A68">
      <w:pPr>
        <w:pStyle w:val="NO"/>
        <w:rPr>
          <w:lang w:eastAsia="zh-CN"/>
        </w:rPr>
      </w:pPr>
      <w:r w:rsidRPr="009F4AFA">
        <w:rPr>
          <w:lang w:eastAsia="zh-CN"/>
        </w:rPr>
        <w:t>NOTE 1:</w:t>
      </w:r>
      <w:r w:rsidRPr="009F4AFA">
        <w:rPr>
          <w:lang w:eastAsia="zh-CN"/>
        </w:rPr>
        <w:tab/>
        <w:t xml:space="preserve">The algorithm used by the Authentication Server to derive </w:t>
      </w:r>
      <w:proofErr w:type="spellStart"/>
      <w:r w:rsidRPr="009F4AFA">
        <w:rPr>
          <w:lang w:eastAsia="zh-CN"/>
        </w:rPr>
        <w:t>K_d</w:t>
      </w:r>
      <w:proofErr w:type="spellEnd"/>
      <w:r w:rsidRPr="009F4AFA">
        <w:rPr>
          <w:lang w:eastAsia="zh-CN"/>
        </w:rPr>
        <w:t xml:space="preserve"> is the same as the one used by the </w:t>
      </w:r>
      <w:proofErr w:type="spellStart"/>
      <w:r w:rsidRPr="009F4AFA">
        <w:rPr>
          <w:lang w:eastAsia="zh-CN"/>
        </w:rPr>
        <w:t>AIoT</w:t>
      </w:r>
      <w:proofErr w:type="spellEnd"/>
      <w:r w:rsidRPr="009F4AFA">
        <w:rPr>
          <w:lang w:eastAsia="zh-CN"/>
        </w:rPr>
        <w:t xml:space="preserve"> device to derive </w:t>
      </w:r>
      <w:proofErr w:type="spellStart"/>
      <w:r w:rsidRPr="009F4AFA">
        <w:rPr>
          <w:lang w:eastAsia="zh-CN"/>
        </w:rPr>
        <w:t>K_d</w:t>
      </w:r>
      <w:proofErr w:type="spellEnd"/>
      <w:r w:rsidRPr="009F4AFA">
        <w:rPr>
          <w:lang w:eastAsia="zh-CN"/>
        </w:rPr>
        <w:t>.</w:t>
      </w:r>
    </w:p>
    <w:p w14:paraId="5019AFE5" w14:textId="0A87D734" w:rsidR="003C4A68" w:rsidRPr="00F7599A" w:rsidRDefault="003C4A68" w:rsidP="003C4A68">
      <w:pPr>
        <w:pStyle w:val="B2"/>
        <w:rPr>
          <w:lang w:val="en-US" w:eastAsia="zh-CN"/>
        </w:rPr>
      </w:pPr>
      <w:r w:rsidRPr="00F7599A">
        <w:rPr>
          <w:lang w:val="en-US" w:eastAsia="zh-CN"/>
        </w:rPr>
        <w:lastRenderedPageBreak/>
        <w:t>9d.</w:t>
      </w:r>
      <w:r w:rsidRPr="00F7599A">
        <w:rPr>
          <w:lang w:val="en-US" w:eastAsia="zh-CN"/>
        </w:rPr>
        <w:tab/>
        <w:t xml:space="preserve">The Authentication Server decrypts the </w:t>
      </w:r>
      <w:proofErr w:type="spellStart"/>
      <w:r w:rsidRPr="00F7599A">
        <w:rPr>
          <w:lang w:val="en-US" w:eastAsia="zh-CN"/>
        </w:rPr>
        <w:t>Enc_K_d</w:t>
      </w:r>
      <w:proofErr w:type="spellEnd"/>
      <w:r w:rsidRPr="00F7599A">
        <w:rPr>
          <w:lang w:val="en-US" w:eastAsia="zh-CN"/>
        </w:rPr>
        <w:t xml:space="preserve">(device ID), using </w:t>
      </w:r>
      <w:proofErr w:type="spellStart"/>
      <w:r w:rsidRPr="00F7599A">
        <w:rPr>
          <w:lang w:val="en-US" w:eastAsia="zh-CN"/>
        </w:rPr>
        <w:t>K_d</w:t>
      </w:r>
      <w:proofErr w:type="spellEnd"/>
      <w:r w:rsidRPr="00F7599A">
        <w:rPr>
          <w:lang w:val="en-US" w:eastAsia="zh-CN"/>
        </w:rPr>
        <w:t xml:space="preserve">, and checks if the decrypted device ID matches the unencrypted device ID received. </w:t>
      </w:r>
    </w:p>
    <w:p w14:paraId="047DD39D" w14:textId="18579CBE" w:rsidR="003C4A68" w:rsidRPr="002137F4" w:rsidRDefault="003C4A68" w:rsidP="003C4A68">
      <w:pPr>
        <w:pStyle w:val="B3"/>
        <w:rPr>
          <w:lang w:val="en-US" w:eastAsia="zh-CN"/>
        </w:rPr>
      </w:pPr>
      <w:r>
        <w:rPr>
          <w:lang w:val="en-US" w:eastAsia="zh-CN"/>
        </w:rPr>
        <w:t>-</w:t>
      </w:r>
      <w:r w:rsidRPr="002137F4">
        <w:rPr>
          <w:lang w:val="en-US" w:eastAsia="zh-CN"/>
        </w:rPr>
        <w:t xml:space="preserve">If the decrypted device ID matches the received unencrypted device ID, the </w:t>
      </w:r>
      <w:proofErr w:type="spellStart"/>
      <w:r w:rsidRPr="002137F4">
        <w:rPr>
          <w:lang w:val="en-US" w:eastAsia="zh-CN"/>
        </w:rPr>
        <w:t>AIoT</w:t>
      </w:r>
      <w:proofErr w:type="spellEnd"/>
      <w:r w:rsidRPr="002137F4">
        <w:rPr>
          <w:lang w:val="en-US" w:eastAsia="zh-CN"/>
        </w:rPr>
        <w:t xml:space="preserve"> device is considered to be authenticated</w:t>
      </w:r>
      <w:r>
        <w:rPr>
          <w:lang w:val="en-US" w:eastAsia="zh-CN"/>
        </w:rPr>
        <w:t>, and the received message is considered to be valid</w:t>
      </w:r>
      <w:r w:rsidRPr="002137F4">
        <w:rPr>
          <w:lang w:val="en-US" w:eastAsia="zh-CN"/>
        </w:rPr>
        <w:t>.</w:t>
      </w:r>
      <w:r>
        <w:rPr>
          <w:lang w:val="en-US" w:eastAsia="zh-CN"/>
        </w:rPr>
        <w:t xml:space="preserve"> Continue with the rest of the steps in 9 and further.</w:t>
      </w:r>
    </w:p>
    <w:p w14:paraId="6A2BE554" w14:textId="2498C3B6" w:rsidR="003C4A68" w:rsidRPr="00756836" w:rsidRDefault="003C4A68" w:rsidP="003C4A68">
      <w:pPr>
        <w:pStyle w:val="B3"/>
        <w:rPr>
          <w:lang w:val="en-US" w:eastAsia="zh-CN"/>
        </w:rPr>
      </w:pPr>
      <w:r>
        <w:rPr>
          <w:lang w:val="en-US" w:eastAsia="zh-CN"/>
        </w:rPr>
        <w:t>-</w:t>
      </w:r>
      <w:r w:rsidRPr="003A4C33">
        <w:rPr>
          <w:lang w:val="en-US" w:eastAsia="zh-CN"/>
        </w:rPr>
        <w:t xml:space="preserve">If the decrypted device ID doesn’t match the received unencrypted device ID, the </w:t>
      </w:r>
      <w:proofErr w:type="spellStart"/>
      <w:r w:rsidRPr="003A4C33">
        <w:rPr>
          <w:lang w:val="en-US" w:eastAsia="zh-CN"/>
        </w:rPr>
        <w:t>AIoT</w:t>
      </w:r>
      <w:proofErr w:type="spellEnd"/>
      <w:r w:rsidRPr="003A4C33">
        <w:rPr>
          <w:lang w:val="en-US" w:eastAsia="zh-CN"/>
        </w:rPr>
        <w:t xml:space="preserve"> device is considered to be not authenticated</w:t>
      </w:r>
      <w:r>
        <w:rPr>
          <w:lang w:val="en-US" w:eastAsia="zh-CN"/>
        </w:rPr>
        <w:t>, and the received message is discarded (as being invalid)</w:t>
      </w:r>
      <w:r w:rsidRPr="003A4C33">
        <w:rPr>
          <w:lang w:val="en-US" w:eastAsia="zh-CN"/>
        </w:rPr>
        <w:t>.</w:t>
      </w:r>
      <w:r>
        <w:rPr>
          <w:lang w:val="en-US" w:eastAsia="zh-CN"/>
        </w:rPr>
        <w:t xml:space="preserve"> The rest of the steps in 9 and steps 11 to 12 are skipped.</w:t>
      </w:r>
    </w:p>
    <w:p w14:paraId="5C63F580" w14:textId="2944BF04" w:rsidR="003C4A68" w:rsidRDefault="003C4A68" w:rsidP="003C4A68">
      <w:pPr>
        <w:pStyle w:val="B2"/>
        <w:rPr>
          <w:lang w:val="en-US" w:eastAsia="zh-CN"/>
        </w:rPr>
      </w:pPr>
      <w:r w:rsidRPr="009F4AFA">
        <w:rPr>
          <w:lang w:eastAsia="zh-CN"/>
        </w:rPr>
        <w:t>9e.</w:t>
      </w:r>
      <w:r w:rsidRPr="009F4AFA">
        <w:rPr>
          <w:lang w:eastAsia="zh-CN"/>
        </w:rPr>
        <w:tab/>
      </w:r>
      <w:r w:rsidRPr="00634FA1">
        <w:rPr>
          <w:lang w:val="en-US" w:eastAsia="zh-CN"/>
        </w:rPr>
        <w:t>If</w:t>
      </w:r>
      <w:r>
        <w:rPr>
          <w:lang w:val="en-US" w:eastAsia="zh-CN"/>
        </w:rPr>
        <w:t xml:space="preserve"> the received nonce has not been found in the set of stored nonces, t</w:t>
      </w:r>
      <w:r w:rsidRPr="00E81ECD">
        <w:rPr>
          <w:lang w:val="en-US" w:eastAsia="zh-CN"/>
        </w:rPr>
        <w:t>h</w:t>
      </w:r>
      <w:r>
        <w:rPr>
          <w:lang w:val="en-US" w:eastAsia="zh-CN"/>
        </w:rPr>
        <w:t xml:space="preserve">e </w:t>
      </w:r>
      <w:r w:rsidRPr="00E81ECD">
        <w:rPr>
          <w:lang w:val="en-US" w:eastAsia="zh-CN"/>
        </w:rPr>
        <w:t xml:space="preserve">Authentication Server </w:t>
      </w:r>
      <w:r w:rsidRPr="00E73609">
        <w:rPr>
          <w:lang w:val="en-US" w:eastAsia="zh-CN"/>
        </w:rPr>
        <w:t xml:space="preserve">prepares the next set of nonces with associated </w:t>
      </w:r>
      <w:proofErr w:type="spellStart"/>
      <w:r w:rsidRPr="00E73609">
        <w:rPr>
          <w:lang w:val="en-US" w:eastAsia="zh-CN"/>
        </w:rPr>
        <w:t>nonce_IDs</w:t>
      </w:r>
      <w:proofErr w:type="spellEnd"/>
      <w:r w:rsidRPr="00E73609">
        <w:rPr>
          <w:lang w:val="en-US" w:eastAsia="zh-CN"/>
        </w:rPr>
        <w:t xml:space="preserve"> as described in step 1</w:t>
      </w:r>
      <w:r>
        <w:rPr>
          <w:lang w:val="en-US" w:eastAsia="zh-CN"/>
        </w:rPr>
        <w:t xml:space="preserve">4 and </w:t>
      </w:r>
      <w:r w:rsidRPr="00E81ECD">
        <w:rPr>
          <w:lang w:val="en-US" w:eastAsia="zh-CN"/>
        </w:rPr>
        <w:t>stores them along with the device ID.</w:t>
      </w:r>
      <w:r>
        <w:rPr>
          <w:lang w:val="en-US" w:eastAsia="zh-CN"/>
        </w:rPr>
        <w:t xml:space="preserve"> </w:t>
      </w:r>
    </w:p>
    <w:p w14:paraId="01CE0778" w14:textId="77777777" w:rsidR="003C4A68" w:rsidRDefault="003C4A68" w:rsidP="003C4A68">
      <w:pPr>
        <w:pStyle w:val="B2"/>
        <w:rPr>
          <w:lang w:val="en-US" w:eastAsia="zh-CN"/>
        </w:rPr>
      </w:pPr>
      <w:r>
        <w:rPr>
          <w:lang w:val="en-US" w:eastAsia="zh-CN"/>
        </w:rPr>
        <w:t>9f.</w:t>
      </w:r>
      <w:r>
        <w:rPr>
          <w:lang w:val="en-US" w:eastAsia="zh-CN"/>
        </w:rPr>
        <w:tab/>
        <w:t>The Authentication Server marks Nonce1 as used.</w:t>
      </w:r>
    </w:p>
    <w:p w14:paraId="58014382" w14:textId="11DF8869" w:rsidR="003C4A68" w:rsidRPr="002E27DD" w:rsidRDefault="003C4A68" w:rsidP="003C4A68">
      <w:pPr>
        <w:pStyle w:val="B2"/>
        <w:rPr>
          <w:lang w:val="en-US" w:eastAsia="zh-CN"/>
        </w:rPr>
      </w:pPr>
      <w:r w:rsidRPr="002E27DD">
        <w:rPr>
          <w:lang w:val="en-US" w:eastAsia="zh-CN"/>
        </w:rPr>
        <w:t>9</w:t>
      </w:r>
      <w:r>
        <w:rPr>
          <w:lang w:val="en-US" w:eastAsia="zh-CN"/>
        </w:rPr>
        <w:t>g</w:t>
      </w:r>
      <w:r w:rsidRPr="002E27DD">
        <w:rPr>
          <w:lang w:val="en-US" w:eastAsia="zh-CN"/>
        </w:rPr>
        <w:t>.</w:t>
      </w:r>
      <w:r w:rsidRPr="002E27DD">
        <w:rPr>
          <w:lang w:val="en-US" w:eastAsia="zh-CN"/>
        </w:rPr>
        <w:tab/>
        <w:t>Th</w:t>
      </w:r>
      <w:r>
        <w:rPr>
          <w:lang w:val="en-US" w:eastAsia="zh-CN"/>
        </w:rPr>
        <w:t xml:space="preserve">e </w:t>
      </w:r>
      <w:r w:rsidRPr="002E27DD">
        <w:rPr>
          <w:lang w:val="en-US" w:eastAsia="zh-CN"/>
        </w:rPr>
        <w:t xml:space="preserve">Authentication Server decrypts </w:t>
      </w:r>
      <w:proofErr w:type="spellStart"/>
      <w:r w:rsidRPr="002E27DD">
        <w:rPr>
          <w:lang w:val="en-US" w:eastAsia="zh-CN"/>
        </w:rPr>
        <w:t>Enc_K_d</w:t>
      </w:r>
      <w:proofErr w:type="spellEnd"/>
      <w:r w:rsidRPr="002E27DD">
        <w:rPr>
          <w:lang w:val="en-US" w:eastAsia="zh-CN"/>
        </w:rPr>
        <w:t>(data)</w:t>
      </w:r>
      <w:r>
        <w:rPr>
          <w:lang w:val="en-US" w:eastAsia="zh-CN"/>
        </w:rPr>
        <w:t xml:space="preserve"> if present</w:t>
      </w:r>
      <w:r w:rsidRPr="002E27DD">
        <w:rPr>
          <w:lang w:val="en-US" w:eastAsia="zh-CN"/>
        </w:rPr>
        <w:t xml:space="preserve">, using </w:t>
      </w:r>
      <w:proofErr w:type="spellStart"/>
      <w:r w:rsidRPr="002E27DD">
        <w:rPr>
          <w:lang w:val="en-US" w:eastAsia="zh-CN"/>
        </w:rPr>
        <w:t>K_d</w:t>
      </w:r>
      <w:proofErr w:type="spellEnd"/>
      <w:r w:rsidRPr="002E27DD">
        <w:rPr>
          <w:lang w:val="en-US" w:eastAsia="zh-CN"/>
        </w:rPr>
        <w:t>, resulting in (unencrypted) data.</w:t>
      </w:r>
    </w:p>
    <w:p w14:paraId="4387C5EB" w14:textId="372CE5CB" w:rsidR="003C4A68" w:rsidRPr="00FB3845" w:rsidRDefault="003C4A68" w:rsidP="003C4A68">
      <w:pPr>
        <w:pStyle w:val="B2"/>
        <w:rPr>
          <w:lang w:val="en-US" w:eastAsia="zh-CN"/>
        </w:rPr>
      </w:pPr>
      <w:r w:rsidRPr="00FB3845">
        <w:rPr>
          <w:lang w:val="en-US" w:eastAsia="zh-CN"/>
        </w:rPr>
        <w:t>9</w:t>
      </w:r>
      <w:r>
        <w:rPr>
          <w:lang w:val="en-US" w:eastAsia="zh-CN"/>
        </w:rPr>
        <w:t>h</w:t>
      </w:r>
      <w:r w:rsidRPr="00FB3845">
        <w:rPr>
          <w:lang w:val="en-US" w:eastAsia="zh-CN"/>
        </w:rPr>
        <w:t>.</w:t>
      </w:r>
      <w:r w:rsidRPr="00FB3845">
        <w:rPr>
          <w:lang w:val="en-US" w:eastAsia="zh-CN"/>
        </w:rPr>
        <w:tab/>
        <w:t>Th</w:t>
      </w:r>
      <w:r>
        <w:rPr>
          <w:lang w:val="en-US" w:eastAsia="zh-CN"/>
        </w:rPr>
        <w:t xml:space="preserve">e </w:t>
      </w:r>
      <w:r w:rsidRPr="00FB3845">
        <w:rPr>
          <w:lang w:val="en-US" w:eastAsia="zh-CN"/>
        </w:rPr>
        <w:t xml:space="preserve">Authentication Server computes </w:t>
      </w:r>
      <w:r>
        <w:rPr>
          <w:lang w:val="en-US" w:eastAsia="zh-CN"/>
        </w:rPr>
        <w:t xml:space="preserve">the </w:t>
      </w:r>
      <w:r w:rsidRPr="00FB3845">
        <w:rPr>
          <w:lang w:val="en-US" w:eastAsia="zh-CN"/>
        </w:rPr>
        <w:t>hash of the data and checks if it matches the hash sent in the message.</w:t>
      </w:r>
      <w:r>
        <w:rPr>
          <w:lang w:val="en-US" w:eastAsia="zh-CN"/>
        </w:rPr>
        <w:t xml:space="preserve"> If the hash does not match, the received data is discarded.</w:t>
      </w:r>
    </w:p>
    <w:p w14:paraId="4D932DD2" w14:textId="6E0871C5" w:rsidR="003C4A68" w:rsidRPr="00743DF3" w:rsidRDefault="003C4A68" w:rsidP="003C4A68">
      <w:pPr>
        <w:pStyle w:val="B1"/>
        <w:rPr>
          <w:lang w:val="en-US" w:eastAsia="zh-CN"/>
        </w:rPr>
      </w:pPr>
      <w:r w:rsidRPr="00743DF3">
        <w:rPr>
          <w:lang w:val="en-US" w:eastAsia="zh-CN"/>
        </w:rPr>
        <w:t>10.</w:t>
      </w:r>
      <w:r w:rsidRPr="00743DF3">
        <w:rPr>
          <w:lang w:val="en-US" w:eastAsia="zh-CN"/>
        </w:rPr>
        <w:tab/>
        <w:t xml:space="preserve">Authentication Server to </w:t>
      </w:r>
      <w:proofErr w:type="spellStart"/>
      <w:r w:rsidRPr="00743DF3">
        <w:rPr>
          <w:lang w:val="en-US" w:eastAsia="zh-CN"/>
        </w:rPr>
        <w:t>AIoT</w:t>
      </w:r>
      <w:proofErr w:type="spellEnd"/>
      <w:r w:rsidRPr="00743DF3">
        <w:rPr>
          <w:lang w:val="en-US" w:eastAsia="zh-CN"/>
        </w:rPr>
        <w:t xml:space="preserve"> function: </w:t>
      </w:r>
      <w:proofErr w:type="spellStart"/>
      <w:r w:rsidRPr="00743DF3">
        <w:rPr>
          <w:lang w:val="en-US" w:eastAsia="zh-CN"/>
        </w:rPr>
        <w:t>Decrypt_data_response</w:t>
      </w:r>
      <w:proofErr w:type="spellEnd"/>
      <w:r w:rsidRPr="00743DF3">
        <w:rPr>
          <w:lang w:val="en-US" w:eastAsia="zh-CN"/>
        </w:rPr>
        <w:t xml:space="preserve"> (</w:t>
      </w:r>
      <w:proofErr w:type="spellStart"/>
      <w:r>
        <w:rPr>
          <w:lang w:val="en-US" w:eastAsia="zh-CN"/>
        </w:rPr>
        <w:t>A</w:t>
      </w:r>
      <w:r w:rsidRPr="00743DF3">
        <w:rPr>
          <w:lang w:val="en-US" w:eastAsia="zh-CN"/>
        </w:rPr>
        <w:t>uthentication_result</w:t>
      </w:r>
      <w:proofErr w:type="spellEnd"/>
      <w:r w:rsidRPr="00743DF3">
        <w:rPr>
          <w:lang w:val="en-US" w:eastAsia="zh-CN"/>
        </w:rPr>
        <w:t xml:space="preserve">, </w:t>
      </w:r>
      <w:r>
        <w:rPr>
          <w:lang w:val="en-US" w:eastAsia="zh-CN"/>
        </w:rPr>
        <w:t>[</w:t>
      </w:r>
      <w:r w:rsidRPr="00743DF3">
        <w:rPr>
          <w:lang w:val="en-US" w:eastAsia="zh-CN"/>
        </w:rPr>
        <w:t>data</w:t>
      </w:r>
      <w:r>
        <w:rPr>
          <w:lang w:val="en-US" w:eastAsia="zh-CN"/>
        </w:rPr>
        <w:t>]</w:t>
      </w:r>
      <w:r w:rsidRPr="00743DF3">
        <w:rPr>
          <w:lang w:val="en-US" w:eastAsia="zh-CN"/>
        </w:rPr>
        <w:t xml:space="preserve">) </w:t>
      </w:r>
    </w:p>
    <w:p w14:paraId="2251B758" w14:textId="55018F3F" w:rsidR="003C4A68" w:rsidRPr="00474027" w:rsidRDefault="003C4A68" w:rsidP="003C4A68">
      <w:pPr>
        <w:pStyle w:val="B1"/>
        <w:rPr>
          <w:lang w:val="en-US" w:eastAsia="zh-CN"/>
        </w:rPr>
      </w:pPr>
      <w:r w:rsidRPr="00743DF3">
        <w:rPr>
          <w:lang w:val="en-US" w:eastAsia="zh-CN"/>
        </w:rPr>
        <w:tab/>
      </w:r>
      <w:r w:rsidRPr="00474027">
        <w:rPr>
          <w:lang w:val="en-US" w:eastAsia="zh-CN"/>
        </w:rPr>
        <w:t xml:space="preserve">Authentication result is Successful if the match in step 9d is successful, else it is Failed. </w:t>
      </w:r>
    </w:p>
    <w:p w14:paraId="33F36D95" w14:textId="5879C9B0" w:rsidR="003C4A68" w:rsidRPr="000F4E3B" w:rsidRDefault="003C4A68" w:rsidP="003C4A68">
      <w:pPr>
        <w:pStyle w:val="B1"/>
        <w:rPr>
          <w:lang w:val="en-US" w:eastAsia="zh-CN"/>
        </w:rPr>
      </w:pPr>
      <w:r w:rsidRPr="00474027">
        <w:rPr>
          <w:lang w:val="en-US" w:eastAsia="zh-CN"/>
        </w:rPr>
        <w:tab/>
      </w:r>
      <w:r>
        <w:rPr>
          <w:lang w:val="en-US" w:eastAsia="zh-CN"/>
        </w:rPr>
        <w:t>d</w:t>
      </w:r>
      <w:r w:rsidRPr="000F4E3B">
        <w:rPr>
          <w:lang w:val="en-US" w:eastAsia="zh-CN"/>
        </w:rPr>
        <w:t>ata contains the decrypted data obtained in step 9</w:t>
      </w:r>
      <w:r>
        <w:rPr>
          <w:lang w:val="en-US" w:eastAsia="zh-CN"/>
        </w:rPr>
        <w:t>g if present and if not discarded in step 9h</w:t>
      </w:r>
      <w:r w:rsidRPr="000F4E3B">
        <w:rPr>
          <w:lang w:val="en-US" w:eastAsia="zh-CN"/>
        </w:rPr>
        <w:t>.</w:t>
      </w:r>
    </w:p>
    <w:p w14:paraId="1CBFB2F7" w14:textId="533B47EB" w:rsidR="003C4A68" w:rsidRPr="000F4E3B" w:rsidRDefault="003C4A68" w:rsidP="003C4A68">
      <w:pPr>
        <w:pStyle w:val="B1"/>
        <w:rPr>
          <w:lang w:val="en-US" w:eastAsia="zh-CN"/>
        </w:rPr>
      </w:pPr>
      <w:r w:rsidRPr="000F4E3B">
        <w:rPr>
          <w:lang w:val="en-US" w:eastAsia="zh-CN"/>
        </w:rPr>
        <w:t>11.</w:t>
      </w:r>
      <w:r w:rsidRPr="000F4E3B">
        <w:rPr>
          <w:lang w:val="en-US" w:eastAsia="zh-CN"/>
        </w:rPr>
        <w:tab/>
      </w:r>
      <w:proofErr w:type="spellStart"/>
      <w:r w:rsidRPr="000F4E3B">
        <w:rPr>
          <w:lang w:val="en-US" w:eastAsia="zh-CN"/>
        </w:rPr>
        <w:t>AIoT</w:t>
      </w:r>
      <w:proofErr w:type="spellEnd"/>
      <w:r w:rsidRPr="000F4E3B">
        <w:rPr>
          <w:lang w:val="en-US" w:eastAsia="zh-CN"/>
        </w:rPr>
        <w:t xml:space="preserve"> function to NEF: Send data (</w:t>
      </w:r>
      <w:r>
        <w:rPr>
          <w:lang w:val="en-US" w:eastAsia="zh-CN"/>
        </w:rPr>
        <w:t>[</w:t>
      </w:r>
      <w:r w:rsidRPr="000F4E3B">
        <w:rPr>
          <w:lang w:val="en-US" w:eastAsia="zh-CN"/>
        </w:rPr>
        <w:t>data</w:t>
      </w:r>
      <w:r>
        <w:rPr>
          <w:lang w:val="en-US" w:eastAsia="zh-CN"/>
        </w:rPr>
        <w:t>]</w:t>
      </w:r>
      <w:r w:rsidRPr="000F4E3B">
        <w:rPr>
          <w:lang w:val="en-US" w:eastAsia="zh-CN"/>
        </w:rPr>
        <w:t>).</w:t>
      </w:r>
    </w:p>
    <w:p w14:paraId="01416C4D" w14:textId="77777777" w:rsidR="003C4A68" w:rsidRPr="009F4AFA" w:rsidRDefault="003C4A68" w:rsidP="003C4A68">
      <w:pPr>
        <w:pStyle w:val="B1"/>
        <w:rPr>
          <w:lang w:eastAsia="zh-CN"/>
        </w:rPr>
      </w:pPr>
      <w:r w:rsidRPr="000F4E3B">
        <w:rPr>
          <w:lang w:val="en-US" w:eastAsia="zh-CN"/>
        </w:rPr>
        <w:tab/>
      </w:r>
      <w:r w:rsidRPr="009F4AFA">
        <w:rPr>
          <w:lang w:eastAsia="zh-CN"/>
        </w:rPr>
        <w:t xml:space="preserve">Message containing data is sent from </w:t>
      </w:r>
      <w:proofErr w:type="spellStart"/>
      <w:r w:rsidRPr="009F4AFA">
        <w:rPr>
          <w:lang w:eastAsia="zh-CN"/>
        </w:rPr>
        <w:t>AIoT</w:t>
      </w:r>
      <w:proofErr w:type="spellEnd"/>
      <w:r w:rsidRPr="009F4AFA">
        <w:rPr>
          <w:lang w:eastAsia="zh-CN"/>
        </w:rPr>
        <w:t xml:space="preserve"> function to NEF, if authentication result is Successful</w:t>
      </w:r>
      <w:r>
        <w:rPr>
          <w:lang w:eastAsia="zh-CN"/>
        </w:rPr>
        <w:t xml:space="preserve"> and if data is present in the message received from the Authentication Server in step 10</w:t>
      </w:r>
      <w:r w:rsidRPr="009F4AFA">
        <w:rPr>
          <w:lang w:eastAsia="zh-CN"/>
        </w:rPr>
        <w:t>. If authentication result is Failed, an appropriate response is sent to the NEF.</w:t>
      </w:r>
    </w:p>
    <w:p w14:paraId="45E46CC9" w14:textId="2442DA30" w:rsidR="003C4A68" w:rsidRPr="002E11EE" w:rsidRDefault="003C4A68" w:rsidP="003C4A68">
      <w:pPr>
        <w:pStyle w:val="B1"/>
        <w:rPr>
          <w:lang w:val="en-US" w:eastAsia="zh-CN"/>
        </w:rPr>
      </w:pPr>
      <w:r w:rsidRPr="002E11EE">
        <w:rPr>
          <w:lang w:val="en-US" w:eastAsia="zh-CN"/>
        </w:rPr>
        <w:t>12.</w:t>
      </w:r>
      <w:r w:rsidRPr="002E11EE">
        <w:rPr>
          <w:lang w:val="en-US" w:eastAsia="zh-CN"/>
        </w:rPr>
        <w:tab/>
        <w:t>NEF to AF: Send data (</w:t>
      </w:r>
      <w:r>
        <w:rPr>
          <w:lang w:val="en-US" w:eastAsia="zh-CN"/>
        </w:rPr>
        <w:t>[</w:t>
      </w:r>
      <w:r w:rsidRPr="002E11EE">
        <w:rPr>
          <w:lang w:val="en-US" w:eastAsia="zh-CN"/>
        </w:rPr>
        <w:t>data</w:t>
      </w:r>
      <w:r>
        <w:rPr>
          <w:lang w:val="en-US" w:eastAsia="zh-CN"/>
        </w:rPr>
        <w:t>]</w:t>
      </w:r>
      <w:r w:rsidRPr="002E11EE">
        <w:rPr>
          <w:lang w:val="en-US" w:eastAsia="zh-CN"/>
        </w:rPr>
        <w:t>).</w:t>
      </w:r>
    </w:p>
    <w:p w14:paraId="672E384E" w14:textId="33B938C8" w:rsidR="003C4A68" w:rsidRPr="009F4AFA" w:rsidRDefault="003C4A68" w:rsidP="003C4A68">
      <w:pPr>
        <w:pStyle w:val="B1"/>
        <w:rPr>
          <w:lang w:eastAsia="zh-CN"/>
        </w:rPr>
      </w:pPr>
      <w:r w:rsidRPr="002E11EE">
        <w:rPr>
          <w:lang w:val="en-US" w:eastAsia="zh-CN"/>
        </w:rPr>
        <w:tab/>
      </w:r>
      <w:r w:rsidRPr="009F4AFA">
        <w:rPr>
          <w:lang w:eastAsia="zh-CN"/>
        </w:rPr>
        <w:t xml:space="preserve">Message containing </w:t>
      </w:r>
      <w:proofErr w:type="spellStart"/>
      <w:r w:rsidRPr="009F4AFA">
        <w:rPr>
          <w:lang w:eastAsia="zh-CN"/>
        </w:rPr>
        <w:t>datais</w:t>
      </w:r>
      <w:proofErr w:type="spellEnd"/>
      <w:r w:rsidRPr="009F4AFA">
        <w:rPr>
          <w:lang w:eastAsia="zh-CN"/>
        </w:rPr>
        <w:t xml:space="preserve"> sent from NEF to AF, if authentication result is Successful</w:t>
      </w:r>
      <w:r>
        <w:rPr>
          <w:lang w:eastAsia="zh-CN"/>
        </w:rPr>
        <w:t xml:space="preserve"> and if data is present in the message received from the </w:t>
      </w:r>
      <w:proofErr w:type="spellStart"/>
      <w:r>
        <w:rPr>
          <w:lang w:eastAsia="zh-CN"/>
        </w:rPr>
        <w:t>AIoT</w:t>
      </w:r>
      <w:proofErr w:type="spellEnd"/>
      <w:r>
        <w:rPr>
          <w:lang w:eastAsia="zh-CN"/>
        </w:rPr>
        <w:t xml:space="preserve"> Function in step 11</w:t>
      </w:r>
      <w:r w:rsidRPr="009F4AFA">
        <w:rPr>
          <w:lang w:eastAsia="zh-CN"/>
        </w:rPr>
        <w:t>. If authentication result is Failed, an appropriate response is sent to the AF.</w:t>
      </w:r>
    </w:p>
    <w:p w14:paraId="7332F31B" w14:textId="77777777" w:rsidR="003C4A68" w:rsidRDefault="003C4A68" w:rsidP="003C4A68">
      <w:pPr>
        <w:pStyle w:val="B1"/>
        <w:rPr>
          <w:lang w:val="en-US" w:eastAsia="zh-CN"/>
        </w:rPr>
      </w:pPr>
      <w:r w:rsidRPr="00B63D1A">
        <w:rPr>
          <w:lang w:val="en-US" w:eastAsia="zh-CN"/>
        </w:rPr>
        <w:t>13.</w:t>
      </w:r>
      <w:r w:rsidRPr="00B63D1A">
        <w:rPr>
          <w:lang w:val="en-US" w:eastAsia="zh-CN"/>
        </w:rPr>
        <w:tab/>
        <w:t xml:space="preserve">[Optional] The </w:t>
      </w:r>
      <w:proofErr w:type="spellStart"/>
      <w:r w:rsidRPr="00B63D1A">
        <w:rPr>
          <w:lang w:val="en-US" w:eastAsia="zh-CN"/>
        </w:rPr>
        <w:t>AIoT</w:t>
      </w:r>
      <w:proofErr w:type="spellEnd"/>
      <w:r w:rsidRPr="00B63D1A">
        <w:rPr>
          <w:lang w:val="en-US" w:eastAsia="zh-CN"/>
        </w:rPr>
        <w:t xml:space="preserve"> device prepares the next set of nonces and the</w:t>
      </w:r>
      <w:r>
        <w:rPr>
          <w:lang w:val="en-US" w:eastAsia="zh-CN"/>
        </w:rPr>
        <w:t xml:space="preserve">ir associated nonce-IDs and stores it in the device. The new set of nonces is created based on any shared data available in the device, e.g. the </w:t>
      </w:r>
      <w:proofErr w:type="spellStart"/>
      <w:r>
        <w:rPr>
          <w:lang w:val="en-US" w:eastAsia="zh-CN"/>
        </w:rPr>
        <w:t>K_AIoT</w:t>
      </w:r>
      <w:proofErr w:type="spellEnd"/>
      <w:r>
        <w:rPr>
          <w:lang w:val="en-US" w:eastAsia="zh-CN"/>
        </w:rPr>
        <w:t xml:space="preserve"> and the previous set of nonces, or on the latest </w:t>
      </w:r>
      <w:proofErr w:type="spellStart"/>
      <w:r>
        <w:rPr>
          <w:lang w:val="en-US" w:eastAsia="zh-CN"/>
        </w:rPr>
        <w:t>nonce_ID</w:t>
      </w:r>
      <w:proofErr w:type="spellEnd"/>
      <w:r>
        <w:rPr>
          <w:lang w:val="en-US" w:eastAsia="zh-CN"/>
        </w:rPr>
        <w:t xml:space="preserve"> of the previous set.</w:t>
      </w:r>
    </w:p>
    <w:p w14:paraId="04A54CCC" w14:textId="77777777" w:rsidR="003C4A68" w:rsidRDefault="003C4A68" w:rsidP="003C4A68">
      <w:pPr>
        <w:pStyle w:val="NO"/>
        <w:rPr>
          <w:lang w:val="en-US" w:eastAsia="zh-CN"/>
        </w:rPr>
      </w:pPr>
      <w:r>
        <w:rPr>
          <w:lang w:val="en-US" w:eastAsia="zh-CN"/>
        </w:rPr>
        <w:t>NOTE 2:</w:t>
      </w:r>
      <w:r>
        <w:rPr>
          <w:lang w:val="en-US" w:eastAsia="zh-CN"/>
        </w:rPr>
        <w:tab/>
        <w:t xml:space="preserve">The </w:t>
      </w:r>
      <w:proofErr w:type="spellStart"/>
      <w:r>
        <w:rPr>
          <w:lang w:val="en-US" w:eastAsia="zh-CN"/>
        </w:rPr>
        <w:t>AIoT</w:t>
      </w:r>
      <w:proofErr w:type="spellEnd"/>
      <w:r>
        <w:rPr>
          <w:lang w:val="en-US" w:eastAsia="zh-CN"/>
        </w:rPr>
        <w:t xml:space="preserve"> can perform step 13 at any time, e.g. if it considers its set of stored nonces too low and it has enough energy to create a new set of nonces. This step can also be performed on demand as mentioned in step 5a.</w:t>
      </w:r>
    </w:p>
    <w:p w14:paraId="547FD67F" w14:textId="77777777" w:rsidR="003C4A68" w:rsidRDefault="003C4A68" w:rsidP="003C4A68">
      <w:pPr>
        <w:pStyle w:val="B1"/>
        <w:rPr>
          <w:lang w:val="en-US" w:eastAsia="zh-CN"/>
        </w:rPr>
      </w:pPr>
      <w:r>
        <w:rPr>
          <w:lang w:val="en-US" w:eastAsia="zh-CN"/>
        </w:rPr>
        <w:t>14.</w:t>
      </w:r>
      <w:r>
        <w:rPr>
          <w:lang w:val="en-US" w:eastAsia="zh-CN"/>
        </w:rPr>
        <w:tab/>
        <w:t xml:space="preserve">[Optional] The Authentication Server prepares the next set of nonces and their associated nonce-IDs and stores it with the device-ID. The new set of nonces is created using the same algorithm used in step 13 and using the same set of shared data. This implies that the set created by the Authentication Server and by the </w:t>
      </w:r>
      <w:proofErr w:type="spellStart"/>
      <w:r>
        <w:rPr>
          <w:lang w:val="en-US" w:eastAsia="zh-CN"/>
        </w:rPr>
        <w:t>AIoT</w:t>
      </w:r>
      <w:proofErr w:type="spellEnd"/>
      <w:r>
        <w:rPr>
          <w:lang w:val="en-US" w:eastAsia="zh-CN"/>
        </w:rPr>
        <w:t xml:space="preserve"> device is identical if the same shared data is used.</w:t>
      </w:r>
    </w:p>
    <w:p w14:paraId="47549C4E" w14:textId="77777777" w:rsidR="003C4A68" w:rsidRPr="00B63D1A" w:rsidRDefault="003C4A68" w:rsidP="003C4A68">
      <w:pPr>
        <w:pStyle w:val="NO"/>
        <w:rPr>
          <w:lang w:val="en-US" w:eastAsia="zh-CN"/>
        </w:rPr>
      </w:pPr>
      <w:r>
        <w:rPr>
          <w:lang w:val="en-US" w:eastAsia="zh-CN"/>
        </w:rPr>
        <w:t>NOTE 3:</w:t>
      </w:r>
      <w:r>
        <w:rPr>
          <w:lang w:val="en-US" w:eastAsia="zh-CN"/>
        </w:rPr>
        <w:tab/>
        <w:t xml:space="preserve">The Authentication Server can perform step 14 at any time, e.g. if it considers its set of stored nonces too low. This step can also be performed on demand as mentioned in step 9e. </w:t>
      </w:r>
    </w:p>
    <w:p w14:paraId="103F46CC" w14:textId="77777777" w:rsidR="003C4A68" w:rsidRPr="009F4AFA" w:rsidRDefault="003C4A68" w:rsidP="003C4A68">
      <w:pPr>
        <w:pStyle w:val="Heading3"/>
      </w:pPr>
      <w:bookmarkStart w:id="1703" w:name="_Toc182841272"/>
      <w:bookmarkStart w:id="1704" w:name="_Toc182899353"/>
      <w:bookmarkStart w:id="1705" w:name="_Toc187937615"/>
      <w:bookmarkStart w:id="1706" w:name="_Toc208305423"/>
      <w:r w:rsidRPr="009F4AFA">
        <w:t>6.42.3</w:t>
      </w:r>
      <w:r w:rsidRPr="009F4AFA">
        <w:tab/>
        <w:t>Evaluation</w:t>
      </w:r>
      <w:bookmarkEnd w:id="1703"/>
      <w:bookmarkEnd w:id="1704"/>
      <w:bookmarkEnd w:id="1705"/>
      <w:bookmarkEnd w:id="1706"/>
    </w:p>
    <w:p w14:paraId="668BB8E7" w14:textId="722A3A13" w:rsidR="003C4A68" w:rsidRPr="009727ED" w:rsidRDefault="003C4A68" w:rsidP="003C4A68">
      <w:pPr>
        <w:rPr>
          <w:lang w:val="en-US"/>
        </w:rPr>
      </w:pPr>
      <w:r w:rsidRPr="009F4AFA">
        <w:rPr>
          <w:lang w:eastAsia="zh-CN"/>
        </w:rPr>
        <w:t>This solution addresses k</w:t>
      </w:r>
      <w:r w:rsidRPr="009F4AFA">
        <w:t xml:space="preserve">ey issue #5 on authentication and key issue #4 on information protection. The solution is applicable when the amount of data that needs to be sent from device to network/application function is small enough to be embedded in a single message. </w:t>
      </w:r>
      <w:r w:rsidRPr="00F97329">
        <w:rPr>
          <w:lang w:val="en-US"/>
        </w:rPr>
        <w:t>Use of cleartext de</w:t>
      </w:r>
      <w:r>
        <w:rPr>
          <w:lang w:val="en-US"/>
        </w:rPr>
        <w:t xml:space="preserve">vice </w:t>
      </w:r>
      <w:r w:rsidRPr="00F97329">
        <w:rPr>
          <w:lang w:val="en-US"/>
        </w:rPr>
        <w:t>ID</w:t>
      </w:r>
      <w:r>
        <w:rPr>
          <w:lang w:val="en-US"/>
        </w:rPr>
        <w:t>s</w:t>
      </w:r>
      <w:r w:rsidRPr="00F97329">
        <w:rPr>
          <w:lang w:val="en-US"/>
        </w:rPr>
        <w:t xml:space="preserve"> </w:t>
      </w:r>
      <w:r>
        <w:rPr>
          <w:lang w:val="en-US"/>
        </w:rPr>
        <w:t xml:space="preserve">in </w:t>
      </w:r>
      <w:r w:rsidRPr="00F97329">
        <w:rPr>
          <w:lang w:val="en-US"/>
        </w:rPr>
        <w:t>message</w:t>
      </w:r>
      <w:r>
        <w:rPr>
          <w:lang w:val="en-US"/>
        </w:rPr>
        <w:t>s</w:t>
      </w:r>
      <w:r w:rsidRPr="00F97329">
        <w:rPr>
          <w:lang w:val="en-US"/>
        </w:rPr>
        <w:t xml:space="preserve"> </w:t>
      </w:r>
      <w:r>
        <w:rPr>
          <w:lang w:val="en-US"/>
        </w:rPr>
        <w:t xml:space="preserve">can </w:t>
      </w:r>
      <w:r w:rsidRPr="00F97329">
        <w:rPr>
          <w:lang w:val="en-US"/>
        </w:rPr>
        <w:t>create a privacy vulnerability</w:t>
      </w:r>
      <w:r>
        <w:rPr>
          <w:lang w:val="en-US"/>
        </w:rPr>
        <w:t>, but this depends on the use case</w:t>
      </w:r>
      <w:r w:rsidRPr="00F97329">
        <w:rPr>
          <w:lang w:val="en-US"/>
        </w:rPr>
        <w:t xml:space="preserve">. </w:t>
      </w:r>
      <w:r>
        <w:rPr>
          <w:lang w:val="en-US"/>
        </w:rPr>
        <w:t>If needed, t</w:t>
      </w:r>
      <w:r w:rsidRPr="009727ED">
        <w:rPr>
          <w:lang w:val="en-US"/>
        </w:rPr>
        <w:t>his vulnerability can be addressed by using some solutions that protect device ID privacy.</w:t>
      </w:r>
    </w:p>
    <w:p w14:paraId="194169FC" w14:textId="173DDA61" w:rsidR="003C4A68" w:rsidRDefault="003C4A68" w:rsidP="003C4A68">
      <w:pPr>
        <w:rPr>
          <w:lang w:val="en-US"/>
        </w:rPr>
      </w:pPr>
      <w:r w:rsidRPr="009F4AFA">
        <w:lastRenderedPageBreak/>
        <w:t xml:space="preserve">The solution does not involve a handshake to perform the authentication, instead it is based on implicit authentication. </w:t>
      </w:r>
      <w:r w:rsidRPr="001E7696">
        <w:rPr>
          <w:lang w:val="en-US"/>
        </w:rPr>
        <w:t>In this case, only the authenticated device can successfully encrypt the de</w:t>
      </w:r>
      <w:r>
        <w:rPr>
          <w:lang w:val="en-US"/>
        </w:rPr>
        <w:t>vice ID</w:t>
      </w:r>
      <w:r w:rsidRPr="001E7696">
        <w:rPr>
          <w:lang w:val="en-US"/>
        </w:rPr>
        <w:t>. Similarly, only the authenticated network can decrypt the en</w:t>
      </w:r>
      <w:r>
        <w:rPr>
          <w:lang w:val="en-US"/>
        </w:rPr>
        <w:t xml:space="preserve">crypted device ID thus </w:t>
      </w:r>
      <w:r w:rsidRPr="001E7696">
        <w:rPr>
          <w:lang w:val="en-US"/>
        </w:rPr>
        <w:t xml:space="preserve">verify it. </w:t>
      </w:r>
      <w:r w:rsidRPr="00867DB5">
        <w:rPr>
          <w:lang w:val="en-US"/>
        </w:rPr>
        <w:t xml:space="preserve">Replay protection is achieved </w:t>
      </w:r>
      <w:r>
        <w:rPr>
          <w:lang w:val="en-US"/>
        </w:rPr>
        <w:t>by marking used nonces as used</w:t>
      </w:r>
      <w:r w:rsidRPr="00867DB5">
        <w:rPr>
          <w:lang w:val="en-US"/>
        </w:rPr>
        <w:t>.</w:t>
      </w:r>
      <w:r>
        <w:rPr>
          <w:lang w:val="en-US"/>
        </w:rPr>
        <w:t xml:space="preserve"> </w:t>
      </w:r>
      <w:r w:rsidRPr="00306DF3">
        <w:rPr>
          <w:lang w:val="en-US"/>
        </w:rPr>
        <w:t>The use of nonce-IDs is not fully evaluated.</w:t>
      </w:r>
    </w:p>
    <w:p w14:paraId="7D8BA9E2" w14:textId="77777777" w:rsidR="003C4A68" w:rsidRDefault="003C4A68" w:rsidP="003C4A68">
      <w:pPr>
        <w:rPr>
          <w:lang w:val="en-US"/>
        </w:rPr>
      </w:pPr>
      <w:r w:rsidRPr="005F7E60">
        <w:rPr>
          <w:lang w:val="en-US"/>
        </w:rPr>
        <w:t>The solution remains valid even if the paging message does not contain any device specific information and provides one way authentication.</w:t>
      </w:r>
    </w:p>
    <w:p w14:paraId="21EDCEEC" w14:textId="7DC402C8" w:rsidR="00EA5609" w:rsidRDefault="003C4A68" w:rsidP="00191BED">
      <w:r w:rsidRPr="00120FD5">
        <w:rPr>
          <w:lang w:val="en-US"/>
        </w:rPr>
        <w:t xml:space="preserve">The solution using only the finite number of initially provisioned nonces is uniquely positioned to work for a single-use or limited-use </w:t>
      </w:r>
      <w:proofErr w:type="spellStart"/>
      <w:r w:rsidRPr="00120FD5">
        <w:rPr>
          <w:lang w:val="en-US"/>
        </w:rPr>
        <w:t>AI</w:t>
      </w:r>
      <w:r>
        <w:rPr>
          <w:lang w:val="en-US"/>
        </w:rPr>
        <w:t>o</w:t>
      </w:r>
      <w:r w:rsidRPr="00120FD5">
        <w:rPr>
          <w:lang w:val="en-US"/>
        </w:rPr>
        <w:t>T</w:t>
      </w:r>
      <w:proofErr w:type="spellEnd"/>
      <w:r w:rsidRPr="00120FD5">
        <w:rPr>
          <w:lang w:val="en-US"/>
        </w:rPr>
        <w:t xml:space="preserve"> devices (e.g., disposable </w:t>
      </w:r>
      <w:proofErr w:type="spellStart"/>
      <w:r w:rsidRPr="00120FD5">
        <w:rPr>
          <w:lang w:val="en-US"/>
        </w:rPr>
        <w:t>AI</w:t>
      </w:r>
      <w:r>
        <w:rPr>
          <w:lang w:val="en-US"/>
        </w:rPr>
        <w:t>o</w:t>
      </w:r>
      <w:r w:rsidRPr="00120FD5">
        <w:rPr>
          <w:lang w:val="en-US"/>
        </w:rPr>
        <w:t>T</w:t>
      </w:r>
      <w:proofErr w:type="spellEnd"/>
      <w:r w:rsidRPr="00120FD5">
        <w:rPr>
          <w:lang w:val="en-US"/>
        </w:rPr>
        <w:t xml:space="preserve"> device designed to answer the inventory page only once or limited number of times). Using the option to create new set of nonces for remediating nonce exhaustion attack adds extra complexity that might or might not be satisfactory for general </w:t>
      </w:r>
      <w:proofErr w:type="spellStart"/>
      <w:r w:rsidRPr="00120FD5">
        <w:rPr>
          <w:lang w:val="en-US"/>
        </w:rPr>
        <w:t>AI</w:t>
      </w:r>
      <w:r>
        <w:rPr>
          <w:lang w:val="en-US"/>
        </w:rPr>
        <w:t>o</w:t>
      </w:r>
      <w:r w:rsidRPr="00120FD5">
        <w:rPr>
          <w:lang w:val="en-US"/>
        </w:rPr>
        <w:t>T</w:t>
      </w:r>
      <w:proofErr w:type="spellEnd"/>
      <w:r w:rsidRPr="00120FD5">
        <w:rPr>
          <w:lang w:val="en-US"/>
        </w:rPr>
        <w:t xml:space="preserve"> use cases. This added complexity creates weakness in this solution.</w:t>
      </w:r>
    </w:p>
    <w:p w14:paraId="64026202" w14:textId="1DEE694B" w:rsidR="007915BC" w:rsidRPr="00EA5609" w:rsidRDefault="007915BC" w:rsidP="005B3A45">
      <w:pPr>
        <w:pStyle w:val="Heading2"/>
        <w:rPr>
          <w:lang w:eastAsia="zh-CN"/>
        </w:rPr>
      </w:pPr>
      <w:bookmarkStart w:id="1707" w:name="_Toc191304941"/>
      <w:bookmarkStart w:id="1708" w:name="_Toc182841273"/>
      <w:bookmarkStart w:id="1709" w:name="_Toc182899354"/>
      <w:bookmarkStart w:id="1710" w:name="_Toc208305424"/>
      <w:r w:rsidRPr="00DA1267">
        <w:t>6.</w:t>
      </w:r>
      <w:r>
        <w:t>43</w:t>
      </w:r>
      <w:r w:rsidRPr="00DA1267">
        <w:tab/>
        <w:t>Solution #</w:t>
      </w:r>
      <w:r>
        <w:t>43</w:t>
      </w:r>
      <w:bookmarkEnd w:id="1707"/>
      <w:r>
        <w:t xml:space="preserve">: Authentication between </w:t>
      </w:r>
      <w:proofErr w:type="spellStart"/>
      <w:r>
        <w:t>AIoT</w:t>
      </w:r>
      <w:proofErr w:type="spellEnd"/>
      <w:r>
        <w:t xml:space="preserve"> Device and 5GC</w:t>
      </w:r>
      <w:bookmarkEnd w:id="1710"/>
      <w:r>
        <w:t xml:space="preserve"> </w:t>
      </w:r>
    </w:p>
    <w:p w14:paraId="4A76DD7D" w14:textId="77777777" w:rsidR="007915BC" w:rsidRDefault="007915BC" w:rsidP="007915BC">
      <w:pPr>
        <w:pStyle w:val="Heading3"/>
      </w:pPr>
      <w:bookmarkStart w:id="1711" w:name="_Toc191304942"/>
      <w:bookmarkStart w:id="1712" w:name="_Toc208305425"/>
      <w:r>
        <w:t>6.43.1</w:t>
      </w:r>
      <w:r>
        <w:tab/>
        <w:t>Introduction</w:t>
      </w:r>
      <w:bookmarkEnd w:id="1711"/>
      <w:bookmarkEnd w:id="1712"/>
    </w:p>
    <w:p w14:paraId="4D1BDA6D" w14:textId="77777777" w:rsidR="007915BC" w:rsidRDefault="007915BC" w:rsidP="007915BC">
      <w:r>
        <w:t>This solution addresses KI#5 (</w:t>
      </w:r>
      <w:r>
        <w:rPr>
          <w:lang w:val="en-US"/>
        </w:rPr>
        <w:t>Authentication in Ambient IoT service)</w:t>
      </w:r>
      <w:r>
        <w:t xml:space="preserve"> </w:t>
      </w:r>
    </w:p>
    <w:p w14:paraId="40977585" w14:textId="77777777" w:rsidR="007915BC" w:rsidRDefault="007915BC" w:rsidP="007915BC">
      <w:pPr>
        <w:pStyle w:val="Heading3"/>
      </w:pPr>
      <w:bookmarkStart w:id="1713" w:name="_Toc191304943"/>
      <w:bookmarkStart w:id="1714" w:name="_Toc208305426"/>
      <w:r>
        <w:t>6.43.2</w:t>
      </w:r>
      <w:r>
        <w:tab/>
        <w:t>Solution details</w:t>
      </w:r>
      <w:bookmarkEnd w:id="1713"/>
      <w:bookmarkEnd w:id="1714"/>
    </w:p>
    <w:p w14:paraId="0D8434B4" w14:textId="77777777" w:rsidR="007915BC" w:rsidRDefault="007915BC" w:rsidP="007915BC">
      <w:r>
        <w:t xml:space="preserve">It is assumed that Device and 5GC share a cryptographic key K, called the primary key. The figure below outlines a mutual authentication protocol between the </w:t>
      </w:r>
      <w:proofErr w:type="spellStart"/>
      <w:r>
        <w:t>AIoT</w:t>
      </w:r>
      <w:proofErr w:type="spellEnd"/>
      <w:r>
        <w:t xml:space="preserve"> device and 5GC. </w:t>
      </w:r>
    </w:p>
    <w:p w14:paraId="23E69883" w14:textId="77777777" w:rsidR="007915BC" w:rsidRDefault="007915BC" w:rsidP="007915BC"/>
    <w:p w14:paraId="60759921" w14:textId="77777777" w:rsidR="007915BC" w:rsidRDefault="007915BC" w:rsidP="005B3A45">
      <w:pPr>
        <w:pStyle w:val="TH"/>
      </w:pPr>
      <w:r w:rsidRPr="00EE4D61">
        <w:rPr>
          <w:noProof/>
        </w:rPr>
        <w:object w:dxaOrig="11445" w:dyaOrig="15675" w14:anchorId="11FB07F0">
          <v:shape id="_x0000_i1077" type="#_x0000_t75" style="width:393.3pt;height:565.25pt" o:ole="">
            <v:imagedata r:id="rId125" o:title=""/>
          </v:shape>
          <o:OLEObject Type="Embed" ProgID="Visio.Drawing.15" ShapeID="_x0000_i1077" DrawAspect="Content" ObjectID="_1818921224" r:id="rId126"/>
        </w:object>
      </w:r>
    </w:p>
    <w:p w14:paraId="1A806207" w14:textId="77777777" w:rsidR="007915BC" w:rsidRPr="00F56F04" w:rsidRDefault="007915BC" w:rsidP="005B3A45">
      <w:pPr>
        <w:pStyle w:val="TF"/>
        <w:rPr>
          <w:lang w:val="en-US"/>
        </w:rPr>
      </w:pPr>
      <w:r>
        <w:rPr>
          <w:lang w:val="en-US"/>
        </w:rPr>
        <w:t xml:space="preserve">Figure 43.1: Authentication between </w:t>
      </w:r>
      <w:proofErr w:type="spellStart"/>
      <w:r>
        <w:rPr>
          <w:lang w:val="en-US"/>
        </w:rPr>
        <w:t>AIoT</w:t>
      </w:r>
      <w:proofErr w:type="spellEnd"/>
      <w:r>
        <w:rPr>
          <w:lang w:val="en-US"/>
        </w:rPr>
        <w:t xml:space="preserve"> device and 5GC</w:t>
      </w:r>
    </w:p>
    <w:p w14:paraId="4A3D749E" w14:textId="77777777" w:rsidR="007915BC" w:rsidRDefault="007915BC" w:rsidP="007915BC"/>
    <w:p w14:paraId="32AFB594" w14:textId="77777777" w:rsidR="007915BC" w:rsidRDefault="007915BC" w:rsidP="007915BC">
      <w:r>
        <w:t>The figure is explained step-by-step in the following:</w:t>
      </w:r>
    </w:p>
    <w:p w14:paraId="19D5C2FD" w14:textId="77777777" w:rsidR="007915BC" w:rsidRDefault="007915BC" w:rsidP="007915BC">
      <w:pPr>
        <w:pStyle w:val="B1"/>
        <w:ind w:left="284" w:firstLine="0"/>
        <w:rPr>
          <w:lang w:eastAsia="zh-CN"/>
        </w:rPr>
      </w:pPr>
      <w:r>
        <w:t xml:space="preserve">0. Once the 5G core network decides to reach an </w:t>
      </w:r>
      <w:proofErr w:type="spellStart"/>
      <w:r>
        <w:t>AIoT</w:t>
      </w:r>
      <w:proofErr w:type="spellEnd"/>
      <w:r>
        <w:t xml:space="preserve"> device, it generates a random authentication challenge Rand1. </w:t>
      </w:r>
    </w:p>
    <w:p w14:paraId="38A61DAE" w14:textId="77777777" w:rsidR="007915BC" w:rsidRDefault="007915BC" w:rsidP="007915BC">
      <w:pPr>
        <w:pStyle w:val="B1"/>
        <w:ind w:left="284" w:firstLine="0"/>
        <w:rPr>
          <w:lang w:eastAsia="zh-CN"/>
        </w:rPr>
      </w:pPr>
      <w:r>
        <w:t xml:space="preserve">1. The 5GC sends a service request to the </w:t>
      </w:r>
      <w:proofErr w:type="spellStart"/>
      <w:r>
        <w:t>AIoT</w:t>
      </w:r>
      <w:proofErr w:type="spellEnd"/>
      <w:r>
        <w:t xml:space="preserve"> reader/</w:t>
      </w:r>
      <w:proofErr w:type="spellStart"/>
      <w:r>
        <w:t>gNB</w:t>
      </w:r>
      <w:proofErr w:type="spellEnd"/>
      <w:r>
        <w:t>.</w:t>
      </w:r>
      <w:r>
        <w:rPr>
          <w:lang w:eastAsia="zh-CN"/>
        </w:rPr>
        <w:t xml:space="preserve"> The message includes Rand1 and a paging identifier. The paging identifier may target a group of devices or a single device. If the paging identifier targets a single </w:t>
      </w:r>
      <w:proofErr w:type="spellStart"/>
      <w:r>
        <w:rPr>
          <w:lang w:eastAsia="zh-CN"/>
        </w:rPr>
        <w:t>AIoT</w:t>
      </w:r>
      <w:proofErr w:type="spellEnd"/>
      <w:r>
        <w:rPr>
          <w:lang w:eastAsia="zh-CN"/>
        </w:rPr>
        <w:t xml:space="preserve"> device, then the paging identifier can be a Temporary ID (TID) of the target the </w:t>
      </w:r>
      <w:proofErr w:type="spellStart"/>
      <w:r>
        <w:rPr>
          <w:lang w:eastAsia="zh-CN"/>
        </w:rPr>
        <w:t>AIoT</w:t>
      </w:r>
      <w:proofErr w:type="spellEnd"/>
      <w:r>
        <w:rPr>
          <w:lang w:eastAsia="zh-CN"/>
        </w:rPr>
        <w:t xml:space="preserve"> device if such a TID was </w:t>
      </w:r>
      <w:r>
        <w:rPr>
          <w:lang w:eastAsia="zh-CN"/>
        </w:rPr>
        <w:lastRenderedPageBreak/>
        <w:t xml:space="preserve">previously assigned to the target </w:t>
      </w:r>
      <w:proofErr w:type="spellStart"/>
      <w:r>
        <w:rPr>
          <w:lang w:eastAsia="zh-CN"/>
        </w:rPr>
        <w:t>AIoT</w:t>
      </w:r>
      <w:proofErr w:type="spellEnd"/>
      <w:r>
        <w:rPr>
          <w:lang w:eastAsia="zh-CN"/>
        </w:rPr>
        <w:t xml:space="preserve"> device. If a TID was not previously assigned to the target </w:t>
      </w:r>
      <w:proofErr w:type="spellStart"/>
      <w:r>
        <w:rPr>
          <w:lang w:eastAsia="zh-CN"/>
        </w:rPr>
        <w:t>AIoT</w:t>
      </w:r>
      <w:proofErr w:type="spellEnd"/>
      <w:r>
        <w:rPr>
          <w:lang w:eastAsia="zh-CN"/>
        </w:rPr>
        <w:t xml:space="preserve"> device, then the paging identifier is a concealed version of the permanent identifier of the target </w:t>
      </w:r>
      <w:proofErr w:type="spellStart"/>
      <w:r>
        <w:rPr>
          <w:lang w:eastAsia="zh-CN"/>
        </w:rPr>
        <w:t>AIoT</w:t>
      </w:r>
      <w:proofErr w:type="spellEnd"/>
      <w:r>
        <w:rPr>
          <w:lang w:eastAsia="zh-CN"/>
        </w:rPr>
        <w:t xml:space="preserve"> device — the concealment is done using the primary key K.</w:t>
      </w:r>
    </w:p>
    <w:p w14:paraId="57CD77C6" w14:textId="77777777" w:rsidR="007915BC" w:rsidRDefault="007915BC" w:rsidP="007915BC">
      <w:pPr>
        <w:pStyle w:val="B1"/>
        <w:ind w:left="284" w:firstLine="0"/>
        <w:rPr>
          <w:lang w:eastAsia="zh-CN"/>
        </w:rPr>
      </w:pPr>
      <w:r>
        <w:rPr>
          <w:lang w:eastAsia="zh-CN"/>
        </w:rPr>
        <w:t xml:space="preserve">2.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broadcasts the paging identifier and challenge Rand1.</w:t>
      </w:r>
    </w:p>
    <w:p w14:paraId="0078BF6D" w14:textId="77777777" w:rsidR="007915BC" w:rsidRDefault="007915BC" w:rsidP="007915BC">
      <w:pPr>
        <w:pStyle w:val="B1"/>
        <w:ind w:left="284" w:firstLine="0"/>
        <w:rPr>
          <w:lang w:eastAsia="zh-CN"/>
        </w:rPr>
      </w:pPr>
      <w:r>
        <w:rPr>
          <w:lang w:eastAsia="zh-CN"/>
        </w:rPr>
        <w:t>3. The device checks if the pagin</w:t>
      </w:r>
      <w:r>
        <w:rPr>
          <w:rFonts w:hint="eastAsia"/>
          <w:lang w:eastAsia="zh-CN"/>
        </w:rPr>
        <w:t>g</w:t>
      </w:r>
      <w:r>
        <w:rPr>
          <w:lang w:eastAsia="zh-CN"/>
        </w:rPr>
        <w:t xml:space="preserve"> identifier is meant for itself. If the paging identifier targets a group of devices, then the device checks if the device belongs to the group or not. If the paging identifier is a TID and the device has a previously assigned TID, then the device checks if the TID matches with the device’s TID. If the paging identifier is a concealed permanent identifier, then the device </w:t>
      </w:r>
      <w:proofErr w:type="spellStart"/>
      <w:r>
        <w:rPr>
          <w:lang w:eastAsia="zh-CN"/>
        </w:rPr>
        <w:t>deconceals</w:t>
      </w:r>
      <w:proofErr w:type="spellEnd"/>
      <w:r>
        <w:rPr>
          <w:lang w:eastAsia="zh-CN"/>
        </w:rPr>
        <w:t xml:space="preserve"> the permanent identifier and checks if it matches with the </w:t>
      </w:r>
      <w:proofErr w:type="spellStart"/>
      <w:r>
        <w:rPr>
          <w:lang w:eastAsia="zh-CN"/>
        </w:rPr>
        <w:t>deivce’s</w:t>
      </w:r>
      <w:proofErr w:type="spellEnd"/>
      <w:r>
        <w:rPr>
          <w:lang w:eastAsia="zh-CN"/>
        </w:rPr>
        <w:t xml:space="preserve"> permanent identifier.</w:t>
      </w:r>
    </w:p>
    <w:p w14:paraId="33545991" w14:textId="77777777" w:rsidR="007915BC" w:rsidRDefault="007915BC" w:rsidP="007915BC">
      <w:pPr>
        <w:pStyle w:val="B1"/>
        <w:ind w:left="284" w:firstLine="0"/>
        <w:rPr>
          <w:lang w:eastAsia="zh-CN"/>
        </w:rPr>
      </w:pPr>
      <w:r>
        <w:rPr>
          <w:lang w:eastAsia="zh-CN"/>
        </w:rPr>
        <w:t xml:space="preserve">4. If the paging is meant for the device, then the device starts the random access procedure. </w:t>
      </w:r>
    </w:p>
    <w:p w14:paraId="45FCE685" w14:textId="77777777" w:rsidR="007915BC" w:rsidRDefault="007915BC" w:rsidP="007915BC">
      <w:pPr>
        <w:pStyle w:val="B1"/>
        <w:ind w:left="284" w:firstLine="0"/>
        <w:rPr>
          <w:lang w:eastAsia="zh-CN"/>
        </w:rPr>
      </w:pPr>
      <w:r>
        <w:rPr>
          <w:lang w:eastAsia="zh-CN"/>
        </w:rPr>
        <w:t xml:space="preserve">5. The device sends random access message 1 to the </w:t>
      </w:r>
      <w:proofErr w:type="spellStart"/>
      <w:r>
        <w:rPr>
          <w:lang w:eastAsia="zh-CN"/>
        </w:rPr>
        <w:t>AIoT</w:t>
      </w:r>
      <w:proofErr w:type="spellEnd"/>
      <w:r>
        <w:rPr>
          <w:lang w:eastAsia="zh-CN"/>
        </w:rPr>
        <w:t xml:space="preserve"> reader/</w:t>
      </w:r>
      <w:proofErr w:type="spellStart"/>
      <w:r>
        <w:rPr>
          <w:lang w:eastAsia="zh-CN"/>
        </w:rPr>
        <w:t>gNB</w:t>
      </w:r>
      <w:proofErr w:type="spellEnd"/>
    </w:p>
    <w:p w14:paraId="12244F4D" w14:textId="77777777" w:rsidR="007915BC" w:rsidRDefault="007915BC" w:rsidP="007915BC">
      <w:pPr>
        <w:pStyle w:val="B1"/>
        <w:ind w:left="284" w:firstLine="0"/>
        <w:rPr>
          <w:lang w:eastAsia="zh-CN"/>
        </w:rPr>
      </w:pPr>
      <w:r>
        <w:rPr>
          <w:lang w:eastAsia="zh-CN"/>
        </w:rPr>
        <w:t>6. The reader checks if it sent a paging message recently or not. If not paging message was sent recently, the reader abandon the procedure.</w:t>
      </w:r>
    </w:p>
    <w:p w14:paraId="16030A00" w14:textId="77777777" w:rsidR="007915BC" w:rsidRDefault="007915BC" w:rsidP="007915BC">
      <w:pPr>
        <w:pStyle w:val="B1"/>
        <w:ind w:left="284" w:firstLine="0"/>
        <w:rPr>
          <w:lang w:eastAsia="zh-CN"/>
        </w:rPr>
      </w:pPr>
      <w:r>
        <w:rPr>
          <w:lang w:eastAsia="zh-CN"/>
        </w:rPr>
        <w:t xml:space="preserve">7.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sends random access message 2 to the </w:t>
      </w:r>
      <w:proofErr w:type="spellStart"/>
      <w:r>
        <w:rPr>
          <w:lang w:eastAsia="zh-CN"/>
        </w:rPr>
        <w:t>AIoT</w:t>
      </w:r>
      <w:proofErr w:type="spellEnd"/>
      <w:r>
        <w:rPr>
          <w:lang w:eastAsia="zh-CN"/>
        </w:rPr>
        <w:t xml:space="preserve"> device.</w:t>
      </w:r>
    </w:p>
    <w:p w14:paraId="0DA3715A" w14:textId="77777777" w:rsidR="007915BC" w:rsidRDefault="007915BC" w:rsidP="007915BC">
      <w:pPr>
        <w:pStyle w:val="B1"/>
        <w:ind w:left="284" w:firstLine="0"/>
        <w:rPr>
          <w:lang w:eastAsia="zh-CN"/>
        </w:rPr>
      </w:pPr>
      <w:r>
        <w:rPr>
          <w:lang w:eastAsia="zh-CN"/>
        </w:rPr>
        <w:t xml:space="preserve">8. </w:t>
      </w:r>
      <w:proofErr w:type="spellStart"/>
      <w:r>
        <w:rPr>
          <w:lang w:eastAsia="zh-CN"/>
        </w:rPr>
        <w:t>AIoT</w:t>
      </w:r>
      <w:proofErr w:type="spellEnd"/>
      <w:r>
        <w:rPr>
          <w:lang w:eastAsia="zh-CN"/>
        </w:rPr>
        <w:t xml:space="preserve"> device r</w:t>
      </w:r>
      <w:r w:rsidRPr="00E9010E">
        <w:rPr>
          <w:lang w:eastAsia="zh-CN"/>
        </w:rPr>
        <w:t>andomly generate Rand2</w:t>
      </w:r>
      <w:r>
        <w:rPr>
          <w:lang w:eastAsia="zh-CN"/>
        </w:rPr>
        <w:t>, c</w:t>
      </w:r>
      <w:r w:rsidRPr="00E9010E">
        <w:rPr>
          <w:lang w:eastAsia="zh-CN"/>
        </w:rPr>
        <w:t xml:space="preserve">ompute MAC tag T over Rand1, and Rand2 using </w:t>
      </w:r>
      <w:r>
        <w:rPr>
          <w:lang w:eastAsia="zh-CN"/>
        </w:rPr>
        <w:t xml:space="preserve">primary key </w:t>
      </w:r>
      <w:r w:rsidRPr="00E9010E">
        <w:rPr>
          <w:lang w:eastAsia="zh-CN"/>
        </w:rPr>
        <w:t>K</w:t>
      </w:r>
      <w:r>
        <w:rPr>
          <w:lang w:eastAsia="zh-CN"/>
        </w:rPr>
        <w:t>.</w:t>
      </w:r>
    </w:p>
    <w:p w14:paraId="52404AE2" w14:textId="77777777" w:rsidR="007915BC" w:rsidRDefault="007915BC" w:rsidP="007915BC">
      <w:pPr>
        <w:pStyle w:val="B1"/>
        <w:ind w:left="284" w:firstLine="0"/>
        <w:rPr>
          <w:lang w:eastAsia="zh-CN"/>
        </w:rPr>
      </w:pPr>
      <w:r>
        <w:rPr>
          <w:lang w:eastAsia="zh-CN"/>
        </w:rPr>
        <w:t xml:space="preserve">9. </w:t>
      </w:r>
      <w:r w:rsidRPr="0095546C">
        <w:rPr>
          <w:lang w:eastAsia="zh-CN"/>
        </w:rPr>
        <w:t xml:space="preserve">The </w:t>
      </w:r>
      <w:proofErr w:type="spellStart"/>
      <w:r w:rsidRPr="0095546C">
        <w:rPr>
          <w:lang w:eastAsia="zh-CN"/>
        </w:rPr>
        <w:t>AIoT</w:t>
      </w:r>
      <w:proofErr w:type="spellEnd"/>
      <w:r w:rsidRPr="0095546C">
        <w:rPr>
          <w:lang w:eastAsia="zh-CN"/>
        </w:rPr>
        <w:t xml:space="preserve"> device sends its identity, tag T, and the randomly generated Rand2</w:t>
      </w:r>
      <w:r>
        <w:rPr>
          <w:lang w:eastAsia="zh-CN"/>
        </w:rPr>
        <w:t xml:space="preserve"> to the </w:t>
      </w:r>
      <w:proofErr w:type="spellStart"/>
      <w:r>
        <w:rPr>
          <w:lang w:eastAsia="zh-CN"/>
        </w:rPr>
        <w:t>AIoT</w:t>
      </w:r>
      <w:proofErr w:type="spellEnd"/>
      <w:r>
        <w:rPr>
          <w:lang w:eastAsia="zh-CN"/>
        </w:rPr>
        <w:t xml:space="preserve"> reader/</w:t>
      </w:r>
      <w:proofErr w:type="spellStart"/>
      <w:r>
        <w:rPr>
          <w:lang w:eastAsia="zh-CN"/>
        </w:rPr>
        <w:t>gNB</w:t>
      </w:r>
      <w:proofErr w:type="spellEnd"/>
      <w:r w:rsidRPr="0095546C">
        <w:rPr>
          <w:lang w:eastAsia="zh-CN"/>
        </w:rPr>
        <w:t xml:space="preserve">. If the paging identifier Step 2 included a TID of the device, then the device also sends the TID as the </w:t>
      </w:r>
      <w:proofErr w:type="spellStart"/>
      <w:r w:rsidRPr="0095546C">
        <w:rPr>
          <w:lang w:eastAsia="zh-CN"/>
        </w:rPr>
        <w:t>identiy</w:t>
      </w:r>
      <w:proofErr w:type="spellEnd"/>
      <w:r w:rsidRPr="0095546C">
        <w:rPr>
          <w:lang w:eastAsia="zh-CN"/>
        </w:rPr>
        <w:t xml:space="preserve"> of the device. If the paging identifier received in Step 2 was targeted to a group of device</w:t>
      </w:r>
      <w:r>
        <w:rPr>
          <w:rFonts w:hint="eastAsia"/>
          <w:lang w:eastAsia="zh-CN"/>
        </w:rPr>
        <w:t>s</w:t>
      </w:r>
      <w:r w:rsidRPr="0095546C">
        <w:rPr>
          <w:lang w:eastAsia="zh-CN"/>
        </w:rPr>
        <w:t xml:space="preserve"> or was a concealed permanent identifier, then the device sends its primary identifier in a concealed manner, e.g., by sending an AICI that the device obtained earlier from the network, or by encrypting the primary identifier using the primary key K.</w:t>
      </w:r>
    </w:p>
    <w:p w14:paraId="07859AFE" w14:textId="77777777" w:rsidR="007915BC" w:rsidRDefault="007915BC" w:rsidP="007915BC">
      <w:pPr>
        <w:pStyle w:val="B1"/>
        <w:ind w:left="284" w:firstLine="0"/>
        <w:rPr>
          <w:lang w:eastAsia="zh-CN"/>
        </w:rPr>
      </w:pPr>
      <w:r>
        <w:rPr>
          <w:lang w:eastAsia="zh-CN"/>
        </w:rPr>
        <w:t xml:space="preserve">10.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forwards the </w:t>
      </w:r>
      <w:r w:rsidRPr="00172EF4">
        <w:rPr>
          <w:lang w:eastAsia="zh-CN"/>
        </w:rPr>
        <w:t xml:space="preserve">Device ID, T, </w:t>
      </w:r>
      <w:r>
        <w:rPr>
          <w:lang w:eastAsia="zh-CN"/>
        </w:rPr>
        <w:t>and</w:t>
      </w:r>
      <w:r w:rsidRPr="00172EF4">
        <w:rPr>
          <w:lang w:eastAsia="zh-CN"/>
        </w:rPr>
        <w:t xml:space="preserve"> Rand2</w:t>
      </w:r>
      <w:r>
        <w:rPr>
          <w:lang w:eastAsia="zh-CN"/>
        </w:rPr>
        <w:t xml:space="preserve"> to the 5GC.</w:t>
      </w:r>
    </w:p>
    <w:p w14:paraId="2B97C26A" w14:textId="77777777" w:rsidR="007915BC" w:rsidRDefault="007915BC" w:rsidP="007915BC">
      <w:pPr>
        <w:pStyle w:val="B1"/>
        <w:ind w:left="284" w:firstLine="0"/>
        <w:rPr>
          <w:lang w:eastAsia="zh-CN"/>
        </w:rPr>
      </w:pPr>
      <w:r>
        <w:rPr>
          <w:lang w:eastAsia="zh-CN"/>
        </w:rPr>
        <w:t>11. The 5GC resolves the permanent identity and primary key of the device based on the received device identifier. 5GC</w:t>
      </w:r>
      <w:r w:rsidRPr="0063670A">
        <w:rPr>
          <w:lang w:eastAsia="zh-CN"/>
        </w:rPr>
        <w:t xml:space="preserve"> </w:t>
      </w:r>
      <w:r>
        <w:rPr>
          <w:lang w:eastAsia="zh-CN"/>
        </w:rPr>
        <w:t>v</w:t>
      </w:r>
      <w:r w:rsidRPr="0063670A">
        <w:rPr>
          <w:lang w:eastAsia="zh-CN"/>
        </w:rPr>
        <w:t xml:space="preserve">erifies T by performing the same computation as on device side. If T is verified successfully, then the </w:t>
      </w:r>
      <w:proofErr w:type="spellStart"/>
      <w:r w:rsidRPr="0063670A">
        <w:rPr>
          <w:lang w:eastAsia="zh-CN"/>
        </w:rPr>
        <w:t>AIoT</w:t>
      </w:r>
      <w:proofErr w:type="spellEnd"/>
      <w:r w:rsidRPr="0063670A">
        <w:rPr>
          <w:lang w:eastAsia="zh-CN"/>
        </w:rPr>
        <w:t xml:space="preserve"> device is considered authenticated.</w:t>
      </w:r>
      <w:r>
        <w:rPr>
          <w:lang w:eastAsia="zh-CN"/>
        </w:rPr>
        <w:t xml:space="preserve"> 5GC </w:t>
      </w:r>
      <w:r w:rsidRPr="0063670A">
        <w:rPr>
          <w:lang w:eastAsia="zh-CN"/>
        </w:rPr>
        <w:t xml:space="preserve">Computes </w:t>
      </w:r>
      <w:proofErr w:type="spellStart"/>
      <w:r w:rsidRPr="0063670A">
        <w:rPr>
          <w:lang w:eastAsia="zh-CN"/>
        </w:rPr>
        <w:t>Kenc</w:t>
      </w:r>
      <w:proofErr w:type="spellEnd"/>
      <w:r w:rsidRPr="0063670A">
        <w:rPr>
          <w:lang w:eastAsia="zh-CN"/>
        </w:rPr>
        <w:t>, Kint using a KDF function taking inputs Rand1, Rand2, H, and key K</w:t>
      </w:r>
      <w:r>
        <w:rPr>
          <w:lang w:eastAsia="zh-CN"/>
        </w:rPr>
        <w:t xml:space="preserve">. </w:t>
      </w:r>
      <w:r>
        <w:rPr>
          <w:lang w:eastAsia="zh-CN"/>
        </w:rPr>
        <w:br/>
        <w:t>The 5</w:t>
      </w:r>
      <w:r w:rsidRPr="0063670A">
        <w:rPr>
          <w:lang w:eastAsia="zh-CN"/>
        </w:rPr>
        <w:t>G</w:t>
      </w:r>
      <w:r>
        <w:rPr>
          <w:lang w:eastAsia="zh-CN"/>
        </w:rPr>
        <w:t>C g</w:t>
      </w:r>
      <w:r w:rsidRPr="0063670A">
        <w:rPr>
          <w:lang w:eastAsia="zh-CN"/>
        </w:rPr>
        <w:t>enerates a command message including a fresh temporary ID (TID)</w:t>
      </w:r>
      <w:r>
        <w:rPr>
          <w:lang w:eastAsia="zh-CN"/>
        </w:rPr>
        <w:t xml:space="preserve"> and optionally paging identifier and command counter</w:t>
      </w:r>
      <w:r w:rsidRPr="0063670A">
        <w:rPr>
          <w:lang w:eastAsia="zh-CN"/>
        </w:rPr>
        <w:t xml:space="preserve">, encrypts it using </w:t>
      </w:r>
      <w:proofErr w:type="spellStart"/>
      <w:r w:rsidRPr="0063670A">
        <w:rPr>
          <w:lang w:eastAsia="zh-CN"/>
        </w:rPr>
        <w:t>Kenc</w:t>
      </w:r>
      <w:proofErr w:type="spellEnd"/>
      <w:r w:rsidRPr="0063670A">
        <w:rPr>
          <w:lang w:eastAsia="zh-CN"/>
        </w:rPr>
        <w:t>, and computes a MAC on the ciphertext using Kint</w:t>
      </w:r>
      <w:r>
        <w:rPr>
          <w:lang w:eastAsia="zh-CN"/>
        </w:rPr>
        <w:t>. The TID can be an encryption of the device’s permanent identity using the public key of the network — such a TID can also be called an AICI (</w:t>
      </w:r>
      <w:proofErr w:type="spellStart"/>
      <w:r>
        <w:rPr>
          <w:lang w:eastAsia="zh-CN"/>
        </w:rPr>
        <w:t>AIoT</w:t>
      </w:r>
      <w:proofErr w:type="spellEnd"/>
      <w:r>
        <w:rPr>
          <w:lang w:eastAsia="zh-CN"/>
        </w:rPr>
        <w:t xml:space="preserve"> Concealed Identifier).</w:t>
      </w:r>
    </w:p>
    <w:p w14:paraId="780A2290" w14:textId="77777777" w:rsidR="007915BC" w:rsidRDefault="007915BC" w:rsidP="007915BC">
      <w:pPr>
        <w:pStyle w:val="B1"/>
        <w:ind w:left="284" w:firstLine="0"/>
        <w:rPr>
          <w:lang w:eastAsia="zh-CN"/>
        </w:rPr>
      </w:pPr>
      <w:r>
        <w:rPr>
          <w:lang w:eastAsia="zh-CN"/>
        </w:rPr>
        <w:t>12. The 5GC sends the e</w:t>
      </w:r>
      <w:r w:rsidRPr="00E9018B">
        <w:rPr>
          <w:lang w:eastAsia="zh-CN"/>
        </w:rPr>
        <w:t xml:space="preserve">ncrypted </w:t>
      </w:r>
      <w:r>
        <w:rPr>
          <w:lang w:eastAsia="zh-CN"/>
        </w:rPr>
        <w:t>c</w:t>
      </w:r>
      <w:r w:rsidRPr="00E9018B">
        <w:rPr>
          <w:lang w:eastAsia="zh-CN"/>
        </w:rPr>
        <w:t>ommand message,</w:t>
      </w:r>
      <w:r>
        <w:rPr>
          <w:lang w:eastAsia="zh-CN"/>
        </w:rPr>
        <w:t xml:space="preserve"> (optionally paging identifier and command counter),</w:t>
      </w:r>
      <w:r w:rsidRPr="00E9018B">
        <w:rPr>
          <w:lang w:eastAsia="zh-CN"/>
        </w:rPr>
        <w:t xml:space="preserve"> MAC T</w:t>
      </w:r>
      <w:r>
        <w:rPr>
          <w:rFonts w:ascii="Calibri" w:hAnsi="Calibri" w:cs="Calibri"/>
          <w:lang w:eastAsia="zh-CN"/>
        </w:rPr>
        <w:t xml:space="preserve">´ </w:t>
      </w:r>
      <w:r w:rsidRPr="007C2459">
        <w:rPr>
          <w:lang w:eastAsia="zh-CN"/>
        </w:rPr>
        <w:t xml:space="preserve">to the </w:t>
      </w:r>
      <w:proofErr w:type="spellStart"/>
      <w:r w:rsidRPr="007C2459">
        <w:rPr>
          <w:lang w:eastAsia="zh-CN"/>
        </w:rPr>
        <w:t>AIoT</w:t>
      </w:r>
      <w:proofErr w:type="spellEnd"/>
      <w:r w:rsidRPr="007C2459">
        <w:rPr>
          <w:lang w:eastAsia="zh-CN"/>
        </w:rPr>
        <w:t xml:space="preserve"> reader/</w:t>
      </w:r>
      <w:proofErr w:type="spellStart"/>
      <w:r w:rsidRPr="007C2459">
        <w:rPr>
          <w:lang w:eastAsia="zh-CN"/>
        </w:rPr>
        <w:t>gNB</w:t>
      </w:r>
      <w:proofErr w:type="spellEnd"/>
      <w:r w:rsidRPr="007C2459">
        <w:rPr>
          <w:lang w:eastAsia="zh-CN"/>
        </w:rPr>
        <w:t>.</w:t>
      </w:r>
    </w:p>
    <w:p w14:paraId="37DCE826" w14:textId="77777777" w:rsidR="007915BC" w:rsidRPr="00BA0E25" w:rsidRDefault="007915BC" w:rsidP="007915BC">
      <w:pPr>
        <w:pStyle w:val="B1"/>
        <w:ind w:left="284" w:firstLine="0"/>
        <w:rPr>
          <w:lang w:eastAsia="zh-CN"/>
        </w:rPr>
      </w:pPr>
      <w:r>
        <w:rPr>
          <w:lang w:eastAsia="zh-CN"/>
        </w:rPr>
        <w:t xml:space="preserve">13.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forwards the encrypted command message, (optionally paging identifier and command counter), and the </w:t>
      </w:r>
      <w:r w:rsidRPr="00E9018B">
        <w:rPr>
          <w:lang w:eastAsia="zh-CN"/>
        </w:rPr>
        <w:t>MAC T</w:t>
      </w:r>
      <w:r>
        <w:rPr>
          <w:rFonts w:ascii="Calibri" w:hAnsi="Calibri" w:cs="Calibri"/>
          <w:lang w:eastAsia="zh-CN"/>
        </w:rPr>
        <w:t xml:space="preserve">´ to the </w:t>
      </w:r>
      <w:proofErr w:type="spellStart"/>
      <w:r>
        <w:rPr>
          <w:rFonts w:ascii="Calibri" w:hAnsi="Calibri" w:cs="Calibri"/>
          <w:lang w:eastAsia="zh-CN"/>
        </w:rPr>
        <w:t>AIoT</w:t>
      </w:r>
      <w:proofErr w:type="spellEnd"/>
      <w:r>
        <w:rPr>
          <w:rFonts w:ascii="Calibri" w:hAnsi="Calibri" w:cs="Calibri"/>
          <w:lang w:eastAsia="zh-CN"/>
        </w:rPr>
        <w:t xml:space="preserve"> device.</w:t>
      </w:r>
    </w:p>
    <w:p w14:paraId="30C2BAC5" w14:textId="77777777" w:rsidR="007915BC" w:rsidRDefault="007915BC" w:rsidP="007915BC">
      <w:pPr>
        <w:pStyle w:val="B1"/>
        <w:ind w:left="284" w:firstLine="0"/>
        <w:rPr>
          <w:lang w:eastAsia="zh-CN"/>
        </w:rPr>
      </w:pPr>
      <w:r>
        <w:rPr>
          <w:lang w:eastAsia="zh-CN"/>
        </w:rPr>
        <w:t xml:space="preserve">14. The </w:t>
      </w:r>
      <w:proofErr w:type="spellStart"/>
      <w:r>
        <w:rPr>
          <w:lang w:eastAsia="zh-CN"/>
        </w:rPr>
        <w:t>AIoT</w:t>
      </w:r>
      <w:proofErr w:type="spellEnd"/>
      <w:r>
        <w:rPr>
          <w:lang w:eastAsia="zh-CN"/>
        </w:rPr>
        <w:t xml:space="preserve"> device derives keys </w:t>
      </w:r>
      <w:proofErr w:type="spellStart"/>
      <w:r>
        <w:rPr>
          <w:lang w:eastAsia="zh-CN"/>
        </w:rPr>
        <w:t>Kenc</w:t>
      </w:r>
      <w:proofErr w:type="spellEnd"/>
      <w:r>
        <w:rPr>
          <w:lang w:eastAsia="zh-CN"/>
        </w:rPr>
        <w:t xml:space="preserve"> and Kint from the shared key K in the same manner as in 5GC. The </w:t>
      </w:r>
      <w:proofErr w:type="spellStart"/>
      <w:r>
        <w:rPr>
          <w:lang w:eastAsia="zh-CN"/>
        </w:rPr>
        <w:t>AIoT</w:t>
      </w:r>
      <w:proofErr w:type="spellEnd"/>
      <w:r>
        <w:rPr>
          <w:lang w:eastAsia="zh-CN"/>
        </w:rPr>
        <w:t xml:space="preserve"> device validates MAC T</w:t>
      </w:r>
      <w:r>
        <w:rPr>
          <w:rFonts w:ascii="Calibri" w:hAnsi="Calibri" w:cs="Calibri"/>
          <w:lang w:eastAsia="zh-CN"/>
        </w:rPr>
        <w:t>´</w:t>
      </w:r>
      <w:r>
        <w:rPr>
          <w:lang w:eastAsia="zh-CN"/>
        </w:rPr>
        <w:t xml:space="preserve"> and decrypts command message. If the MAC T</w:t>
      </w:r>
      <w:r>
        <w:rPr>
          <w:rFonts w:ascii="Calibri" w:hAnsi="Calibri" w:cs="Calibri"/>
          <w:lang w:eastAsia="zh-CN"/>
        </w:rPr>
        <w:t>´</w:t>
      </w:r>
      <w:r>
        <w:rPr>
          <w:lang w:eastAsia="zh-CN"/>
        </w:rPr>
        <w:t xml:space="preserve"> is valid, then the network is considered authenticated. The </w:t>
      </w:r>
      <w:proofErr w:type="spellStart"/>
      <w:r>
        <w:rPr>
          <w:lang w:eastAsia="zh-CN"/>
        </w:rPr>
        <w:t>the</w:t>
      </w:r>
      <w:proofErr w:type="spellEnd"/>
      <w:r>
        <w:rPr>
          <w:lang w:eastAsia="zh-CN"/>
        </w:rPr>
        <w:t xml:space="preserve"> </w:t>
      </w:r>
      <w:proofErr w:type="spellStart"/>
      <w:r>
        <w:rPr>
          <w:lang w:eastAsia="zh-CN"/>
        </w:rPr>
        <w:t>AIoT</w:t>
      </w:r>
      <w:proofErr w:type="spellEnd"/>
      <w:r>
        <w:rPr>
          <w:lang w:eastAsia="zh-CN"/>
        </w:rPr>
        <w:t xml:space="preserve"> device extracts and store (or replace previously stored) TID. Finally, the device executes the command.</w:t>
      </w:r>
    </w:p>
    <w:p w14:paraId="3983DD8D" w14:textId="77777777" w:rsidR="007915BC" w:rsidRDefault="007915BC" w:rsidP="007915BC">
      <w:pPr>
        <w:pStyle w:val="B1"/>
        <w:ind w:left="284" w:firstLine="0"/>
        <w:rPr>
          <w:lang w:eastAsia="zh-CN"/>
        </w:rPr>
      </w:pPr>
      <w:r>
        <w:rPr>
          <w:lang w:eastAsia="zh-CN"/>
        </w:rPr>
        <w:t xml:space="preserve">15. The </w:t>
      </w:r>
      <w:proofErr w:type="spellStart"/>
      <w:r>
        <w:rPr>
          <w:lang w:eastAsia="zh-CN"/>
        </w:rPr>
        <w:t>AIoT</w:t>
      </w:r>
      <w:proofErr w:type="spellEnd"/>
      <w:r>
        <w:rPr>
          <w:lang w:eastAsia="zh-CN"/>
        </w:rPr>
        <w:t xml:space="preserve"> device sends command execution acknowledgement to the </w:t>
      </w:r>
      <w:proofErr w:type="spellStart"/>
      <w:r>
        <w:rPr>
          <w:lang w:eastAsia="zh-CN"/>
        </w:rPr>
        <w:t>AIoT</w:t>
      </w:r>
      <w:proofErr w:type="spellEnd"/>
      <w:r>
        <w:rPr>
          <w:lang w:eastAsia="zh-CN"/>
        </w:rPr>
        <w:t xml:space="preserve"> reader/</w:t>
      </w:r>
      <w:proofErr w:type="spellStart"/>
      <w:r>
        <w:rPr>
          <w:lang w:eastAsia="zh-CN"/>
        </w:rPr>
        <w:t>gNB</w:t>
      </w:r>
      <w:proofErr w:type="spellEnd"/>
    </w:p>
    <w:p w14:paraId="12D736BA" w14:textId="77777777" w:rsidR="007915BC" w:rsidRDefault="007915BC" w:rsidP="007915BC">
      <w:pPr>
        <w:pStyle w:val="B1"/>
        <w:ind w:left="284" w:firstLine="0"/>
        <w:rPr>
          <w:lang w:eastAsia="zh-CN"/>
        </w:rPr>
      </w:pPr>
      <w:r>
        <w:rPr>
          <w:lang w:eastAsia="zh-CN"/>
        </w:rPr>
        <w:t xml:space="preserve">16.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forwards the command execution acknowledgement to the 5GC.</w:t>
      </w:r>
    </w:p>
    <w:p w14:paraId="655B4281" w14:textId="77777777" w:rsidR="007915BC" w:rsidRDefault="007915BC" w:rsidP="007915BC">
      <w:pPr>
        <w:pStyle w:val="B1"/>
        <w:ind w:left="284" w:firstLine="0"/>
        <w:rPr>
          <w:lang w:eastAsia="zh-CN"/>
        </w:rPr>
      </w:pPr>
      <w:r>
        <w:rPr>
          <w:lang w:eastAsia="zh-CN"/>
        </w:rPr>
        <w:t>17. The 5GC stores the TID mapped with the permanent identity of the device.</w:t>
      </w:r>
    </w:p>
    <w:p w14:paraId="79132CE5" w14:textId="77777777" w:rsidR="007915BC" w:rsidRDefault="007915BC" w:rsidP="007915BC">
      <w:pPr>
        <w:pStyle w:val="B1"/>
        <w:ind w:left="284" w:firstLine="0"/>
        <w:rPr>
          <w:lang w:eastAsia="zh-CN"/>
        </w:rPr>
      </w:pPr>
      <w:r>
        <w:rPr>
          <w:lang w:eastAsia="zh-CN"/>
        </w:rPr>
        <w:t xml:space="preserve">18. </w:t>
      </w:r>
      <w:r w:rsidRPr="00040AE2">
        <w:rPr>
          <w:lang w:eastAsia="zh-CN"/>
        </w:rPr>
        <w:t xml:space="preserve">Network and device store context info e.g., </w:t>
      </w:r>
      <w:r>
        <w:rPr>
          <w:lang w:eastAsia="zh-CN"/>
        </w:rPr>
        <w:t>TID</w:t>
      </w:r>
      <w:r w:rsidRPr="00040AE2">
        <w:rPr>
          <w:lang w:eastAsia="zh-CN"/>
        </w:rPr>
        <w:t xml:space="preserve">, </w:t>
      </w:r>
      <w:proofErr w:type="spellStart"/>
      <w:r w:rsidRPr="00040AE2">
        <w:rPr>
          <w:lang w:eastAsia="zh-CN"/>
        </w:rPr>
        <w:t>Kenc</w:t>
      </w:r>
      <w:proofErr w:type="spellEnd"/>
      <w:r w:rsidRPr="00040AE2">
        <w:rPr>
          <w:lang w:eastAsia="zh-CN"/>
        </w:rPr>
        <w:t>, Kint</w:t>
      </w:r>
      <w:r>
        <w:rPr>
          <w:lang w:eastAsia="zh-CN"/>
        </w:rPr>
        <w:t>. At this stage the 5GC considers the device to be registered in the network.</w:t>
      </w:r>
    </w:p>
    <w:p w14:paraId="6FAE4BD1" w14:textId="77777777" w:rsidR="007915BC" w:rsidRDefault="007915BC" w:rsidP="007915BC">
      <w:pPr>
        <w:pStyle w:val="NO"/>
        <w:rPr>
          <w:lang w:eastAsia="zh-CN"/>
        </w:rPr>
      </w:pPr>
      <w:r>
        <w:rPr>
          <w:lang w:eastAsia="zh-CN"/>
        </w:rPr>
        <w:t>NOTE 1:</w:t>
      </w:r>
      <w:r>
        <w:rPr>
          <w:lang w:eastAsia="zh-CN"/>
        </w:rPr>
        <w:tab/>
        <w:t xml:space="preserve">Exact non-security-related content of the messages (e.g., the paging message) exchanged and 5GC NFs involved depend on SA2 and RAN specifications. Cryptographic details about computing cryptographic hash H, cryptographic keys </w:t>
      </w:r>
      <w:proofErr w:type="spellStart"/>
      <w:r>
        <w:rPr>
          <w:lang w:eastAsia="zh-CN"/>
        </w:rPr>
        <w:t>Kenc</w:t>
      </w:r>
      <w:proofErr w:type="spellEnd"/>
      <w:r>
        <w:rPr>
          <w:lang w:eastAsia="zh-CN"/>
        </w:rPr>
        <w:t>, Kint, and MAC tags T and T´ can be figured out during conclusion phase.</w:t>
      </w:r>
    </w:p>
    <w:p w14:paraId="0C9F903B" w14:textId="77777777" w:rsidR="007915BC" w:rsidRDefault="007915BC" w:rsidP="007915BC">
      <w:pPr>
        <w:pStyle w:val="NO"/>
      </w:pPr>
      <w:r>
        <w:lastRenderedPageBreak/>
        <w:t>NOTE 2:</w:t>
      </w:r>
      <w:r>
        <w:tab/>
        <w:t>Device includes the hash H in the computation of the MAC tag T to bind the authentication to the service context (e.g., when group identifier used for group-based paging). Rand2 which is a device-side generated authentication challenge is also included in the MAC computation</w:t>
      </w:r>
      <w:r w:rsidRPr="000C79DA">
        <w:t>.</w:t>
      </w:r>
    </w:p>
    <w:p w14:paraId="606CF249" w14:textId="77777777" w:rsidR="007915BC" w:rsidRDefault="007915BC" w:rsidP="007915BC">
      <w:pPr>
        <w:pStyle w:val="NO"/>
      </w:pPr>
      <w:r>
        <w:t>NOTE 3: If a device is already registered in the network, the 5GC may decide to send the command directly starting from Step 11 without running the authentication protocol from the beginning.</w:t>
      </w:r>
    </w:p>
    <w:p w14:paraId="4E97C5F7" w14:textId="77777777" w:rsidR="007915BC" w:rsidRDefault="007915BC" w:rsidP="007915BC">
      <w:r>
        <w:t xml:space="preserve">Whenever an </w:t>
      </w:r>
      <w:proofErr w:type="spellStart"/>
      <w:r>
        <w:t>AIoT</w:t>
      </w:r>
      <w:proofErr w:type="spellEnd"/>
      <w:r>
        <w:t xml:space="preserve"> reader/</w:t>
      </w:r>
      <w:proofErr w:type="spellStart"/>
      <w:r>
        <w:t>gNB</w:t>
      </w:r>
      <w:proofErr w:type="spellEnd"/>
      <w:r>
        <w:t xml:space="preserve"> sends out a paging request (aka inventory request), a carrier wave is made available so that the devices can do backscattering and harness energy needed for processing the paging request and sending uplink response. Compared to radio transmission operations, symmetric key based cryptographic operations require negligible power and energy.</w:t>
      </w:r>
    </w:p>
    <w:p w14:paraId="2260496B" w14:textId="77777777" w:rsidR="007915BC" w:rsidRDefault="007915BC" w:rsidP="007915BC">
      <w:pPr>
        <w:pStyle w:val="Heading3"/>
      </w:pPr>
      <w:bookmarkStart w:id="1715" w:name="_Toc191304944"/>
      <w:bookmarkStart w:id="1716" w:name="_Toc208305427"/>
      <w:r>
        <w:t>6.43.3</w:t>
      </w:r>
      <w:r>
        <w:tab/>
        <w:t>Evaluation</w:t>
      </w:r>
      <w:bookmarkEnd w:id="1715"/>
      <w:bookmarkEnd w:id="1716"/>
    </w:p>
    <w:p w14:paraId="62ED410C" w14:textId="77777777" w:rsidR="007915BC" w:rsidRDefault="007915BC" w:rsidP="007915BC">
      <w:r>
        <w:t xml:space="preserve">The solution fulfils the potential security requirement in KI#5. </w:t>
      </w:r>
    </w:p>
    <w:p w14:paraId="42E54585" w14:textId="77777777" w:rsidR="007915BC" w:rsidRDefault="007915BC" w:rsidP="007915BC">
      <w:r>
        <w:t xml:space="preserve">If both inventory and command is run, it takes three round trips (six messages) between the </w:t>
      </w:r>
      <w:proofErr w:type="spellStart"/>
      <w:r>
        <w:t>AIoT</w:t>
      </w:r>
      <w:proofErr w:type="spellEnd"/>
      <w:r>
        <w:t xml:space="preserve"> device and the reader. However, it takes two round trips (four messages) between the </w:t>
      </w:r>
      <w:proofErr w:type="spellStart"/>
      <w:r>
        <w:t>AIoT</w:t>
      </w:r>
      <w:proofErr w:type="spellEnd"/>
      <w:r>
        <w:t xml:space="preserve"> device and the reader if only inventory is performed. </w:t>
      </w:r>
      <w:r w:rsidRPr="000B0D38">
        <w:t>The added complexity of this solution may be compensated in some use cases by the added robustness.</w:t>
      </w:r>
    </w:p>
    <w:p w14:paraId="3E3141F2" w14:textId="54178C6D" w:rsidR="00F56F04" w:rsidRDefault="007915BC" w:rsidP="00FC6145">
      <w:r>
        <w:t xml:space="preserve">The solution requires all </w:t>
      </w:r>
      <w:proofErr w:type="spellStart"/>
      <w:r>
        <w:t>AIoT</w:t>
      </w:r>
      <w:proofErr w:type="spellEnd"/>
      <w:r>
        <w:t xml:space="preserve"> devices in the paging area to decrypt all the paging messages broadcasted by the </w:t>
      </w:r>
      <w:proofErr w:type="spellStart"/>
      <w:r>
        <w:t>AIoT</w:t>
      </w:r>
      <w:proofErr w:type="spellEnd"/>
      <w:r>
        <w:t xml:space="preserve"> reader/</w:t>
      </w:r>
      <w:proofErr w:type="spellStart"/>
      <w:r>
        <w:t>gNB</w:t>
      </w:r>
      <w:proofErr w:type="spellEnd"/>
      <w:r>
        <w:t>.</w:t>
      </w:r>
    </w:p>
    <w:p w14:paraId="6789CA1B" w14:textId="1E8E0637" w:rsidR="00E6063E" w:rsidRDefault="00E6063E" w:rsidP="00E6063E">
      <w:pPr>
        <w:keepNext/>
        <w:keepLines/>
        <w:spacing w:before="180"/>
        <w:ind w:left="1134" w:hanging="1134"/>
        <w:outlineLvl w:val="1"/>
        <w:rPr>
          <w:rFonts w:ascii="Arial" w:hAnsi="Arial"/>
          <w:sz w:val="32"/>
        </w:rPr>
      </w:pPr>
      <w:r>
        <w:rPr>
          <w:rFonts w:ascii="Arial" w:hAnsi="Arial"/>
          <w:sz w:val="32"/>
        </w:rPr>
        <w:t>6.</w:t>
      </w:r>
      <w:r>
        <w:rPr>
          <w:rFonts w:ascii="Arial" w:hAnsi="Arial"/>
          <w:sz w:val="32"/>
          <w:lang w:eastAsia="zh-CN"/>
        </w:rPr>
        <w:t>44</w:t>
      </w:r>
      <w:r>
        <w:rPr>
          <w:rFonts w:ascii="Arial" w:hAnsi="Arial"/>
          <w:sz w:val="32"/>
        </w:rPr>
        <w:tab/>
        <w:t>Solution #</w:t>
      </w:r>
      <w:r>
        <w:rPr>
          <w:rFonts w:ascii="Arial" w:hAnsi="Arial"/>
          <w:sz w:val="32"/>
          <w:lang w:eastAsia="zh-CN"/>
        </w:rPr>
        <w:t>44</w:t>
      </w:r>
      <w:r>
        <w:rPr>
          <w:rFonts w:ascii="Arial" w:hAnsi="Arial"/>
          <w:sz w:val="32"/>
        </w:rPr>
        <w:t xml:space="preserve">: </w:t>
      </w:r>
      <w:r>
        <w:rPr>
          <w:rFonts w:ascii="Arial" w:hAnsi="Arial" w:hint="eastAsia"/>
          <w:sz w:val="32"/>
          <w:lang w:eastAsia="zh-CN"/>
        </w:rPr>
        <w:t xml:space="preserve">Lightweight authentication and privacy protection for </w:t>
      </w:r>
      <w:r>
        <w:rPr>
          <w:rFonts w:ascii="Arial" w:hAnsi="Arial" w:cs="Arial"/>
          <w:bCs/>
          <w:sz w:val="32"/>
          <w:lang w:eastAsia="zh-CN"/>
        </w:rPr>
        <w:t xml:space="preserve">inventory </w:t>
      </w:r>
      <w:r>
        <w:rPr>
          <w:rFonts w:ascii="Arial" w:hAnsi="Arial" w:cs="Arial" w:hint="eastAsia"/>
          <w:bCs/>
          <w:sz w:val="32"/>
          <w:lang w:val="en-US" w:eastAsia="zh-CN"/>
        </w:rPr>
        <w:t xml:space="preserve">and command </w:t>
      </w:r>
      <w:r>
        <w:rPr>
          <w:rFonts w:ascii="Arial" w:hAnsi="Arial" w:cs="Arial"/>
          <w:bCs/>
          <w:sz w:val="32"/>
          <w:lang w:eastAsia="zh-CN"/>
        </w:rPr>
        <w:t>procedure</w:t>
      </w:r>
      <w:r>
        <w:rPr>
          <w:rFonts w:ascii="Arial" w:hAnsi="Arial"/>
          <w:bCs/>
          <w:sz w:val="32"/>
        </w:rPr>
        <w:t xml:space="preserve"> </w:t>
      </w:r>
    </w:p>
    <w:p w14:paraId="2C1B51C4" w14:textId="2B7ED079"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.1</w:t>
      </w:r>
      <w:r>
        <w:rPr>
          <w:rFonts w:ascii="Arial" w:hAnsi="Arial"/>
          <w:sz w:val="28"/>
        </w:rPr>
        <w:tab/>
        <w:t>Introduction</w:t>
      </w:r>
    </w:p>
    <w:p w14:paraId="2F1C8B85" w14:textId="3230DD14" w:rsidR="00E6063E" w:rsidRDefault="00E6063E" w:rsidP="00E6063E">
      <w:r>
        <w:rPr>
          <w:lang w:eastAsia="zh-CN"/>
        </w:rPr>
        <w:t>This solution addresses k</w:t>
      </w:r>
      <w:r>
        <w:t>ey issue</w:t>
      </w:r>
      <w:r>
        <w:rPr>
          <w:rFonts w:hint="eastAsia"/>
          <w:lang w:eastAsia="zh-CN"/>
        </w:rPr>
        <w:t>s</w:t>
      </w:r>
      <w:r>
        <w:t xml:space="preserve"> on authentication</w:t>
      </w:r>
      <w:r>
        <w:rPr>
          <w:rFonts w:hint="eastAsia"/>
          <w:lang w:eastAsia="zh-CN"/>
        </w:rPr>
        <w:t xml:space="preserve"> and privacy protection (KI#3 &amp; KI</w:t>
      </w:r>
      <w:r w:rsidR="008D2C06">
        <w:rPr>
          <w:lang w:eastAsia="zh-CN"/>
        </w:rPr>
        <w:t>#</w:t>
      </w:r>
      <w:r>
        <w:rPr>
          <w:rFonts w:hint="eastAsia"/>
          <w:lang w:eastAsia="zh-CN"/>
        </w:rPr>
        <w:t>5)</w:t>
      </w:r>
      <w:r>
        <w:t xml:space="preserve">.  </w:t>
      </w:r>
    </w:p>
    <w:p w14:paraId="75213372" w14:textId="77777777" w:rsidR="00E6063E" w:rsidRDefault="00E6063E" w:rsidP="00E6063E">
      <w:pPr>
        <w:rPr>
          <w:lang w:eastAsia="zh-CN"/>
        </w:rPr>
      </w:pPr>
      <w:r>
        <w:rPr>
          <w:rFonts w:hint="eastAsia"/>
          <w:lang w:eastAsia="zh-CN"/>
        </w:rPr>
        <w:t xml:space="preserve">As indicated that </w:t>
      </w:r>
      <w:proofErr w:type="spellStart"/>
      <w:r>
        <w:rPr>
          <w:rFonts w:hint="eastAsia"/>
          <w:lang w:eastAsia="zh-CN"/>
        </w:rPr>
        <w:t>AIoT</w:t>
      </w:r>
      <w:proofErr w:type="spellEnd"/>
      <w:r>
        <w:rPr>
          <w:rFonts w:hint="eastAsia"/>
          <w:lang w:eastAsia="zh-CN"/>
        </w:rPr>
        <w:t xml:space="preserve"> device may not always write successfully at all times after receiving triggers, it implies that </w:t>
      </w:r>
      <w:proofErr w:type="spellStart"/>
      <w:r>
        <w:rPr>
          <w:rFonts w:hint="eastAsia"/>
          <w:lang w:eastAsia="zh-CN"/>
        </w:rPr>
        <w:t>AIoT</w:t>
      </w:r>
      <w:proofErr w:type="spellEnd"/>
      <w:r>
        <w:rPr>
          <w:rFonts w:hint="eastAsia"/>
          <w:lang w:eastAsia="zh-CN"/>
        </w:rPr>
        <w:t xml:space="preserve"> device may be failed to get parameters from message after triggering. That may cause authentication failure. </w:t>
      </w:r>
    </w:p>
    <w:p w14:paraId="15BF9D38" w14:textId="77777777" w:rsidR="00E6063E" w:rsidRDefault="00E6063E" w:rsidP="00E6063E">
      <w:r>
        <w:rPr>
          <w:rFonts w:hint="eastAsia"/>
          <w:lang w:eastAsia="zh-CN"/>
        </w:rPr>
        <w:t xml:space="preserve">This solution is proposing a </w:t>
      </w:r>
      <w:r>
        <w:rPr>
          <w:lang w:eastAsia="zh-CN"/>
        </w:rPr>
        <w:t>solution</w:t>
      </w:r>
      <w:r>
        <w:rPr>
          <w:rFonts w:hint="eastAsia"/>
          <w:lang w:eastAsia="zh-CN"/>
        </w:rPr>
        <w:t xml:space="preserve"> with no parameter after triggering. It based on pseudo-identifiers to make network authentication on </w:t>
      </w:r>
      <w:proofErr w:type="spellStart"/>
      <w:r>
        <w:rPr>
          <w:rFonts w:hint="eastAsia"/>
          <w:lang w:eastAsia="zh-CN"/>
        </w:rPr>
        <w:t>AIoT</w:t>
      </w:r>
      <w:proofErr w:type="spellEnd"/>
      <w:r>
        <w:rPr>
          <w:rFonts w:hint="eastAsia"/>
          <w:lang w:eastAsia="zh-CN"/>
        </w:rPr>
        <w:t xml:space="preserve"> device side, and provide parameter to network for further authentications. As a result, it can provide one-time pseudo-identifiers for each triggering. It means privacy protection for </w:t>
      </w:r>
      <w:proofErr w:type="spellStart"/>
      <w:r>
        <w:rPr>
          <w:rFonts w:hint="eastAsia"/>
          <w:lang w:eastAsia="zh-CN"/>
        </w:rPr>
        <w:t>AIoT</w:t>
      </w:r>
      <w:proofErr w:type="spellEnd"/>
      <w:r>
        <w:rPr>
          <w:rFonts w:hint="eastAsia"/>
          <w:lang w:eastAsia="zh-CN"/>
        </w:rPr>
        <w:t xml:space="preserve"> device also. </w:t>
      </w:r>
    </w:p>
    <w:p w14:paraId="72FF2A1C" w14:textId="6FE119B7"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.2</w:t>
      </w:r>
      <w:r>
        <w:rPr>
          <w:rFonts w:ascii="Arial" w:hAnsi="Arial"/>
          <w:sz w:val="28"/>
        </w:rPr>
        <w:tab/>
        <w:t>Solution details</w:t>
      </w:r>
    </w:p>
    <w:p w14:paraId="41FF59ED" w14:textId="77777777" w:rsidR="00E6063E" w:rsidRDefault="00E6063E" w:rsidP="00827504">
      <w:pPr>
        <w:pStyle w:val="TH"/>
      </w:pPr>
      <w:r>
        <w:rPr>
          <w:noProof/>
        </w:rPr>
        <w:drawing>
          <wp:inline distT="0" distB="0" distL="114300" distR="114300" wp14:anchorId="354EF48B" wp14:editId="07527129">
            <wp:extent cx="5309235" cy="2721610"/>
            <wp:effectExtent l="0" t="0" r="9525" b="6350"/>
            <wp:docPr id="811771401" name="图片 2"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771401" name="图片 2" descr="A computer screen shot of a computer&#10;&#10;AI-generated content may be incorrect."/>
                    <pic:cNvPicPr>
                      <a:picLocks noChangeAspect="1"/>
                    </pic:cNvPicPr>
                  </pic:nvPicPr>
                  <pic:blipFill>
                    <a:blip r:embed="rId127"/>
                    <a:stretch>
                      <a:fillRect/>
                    </a:stretch>
                  </pic:blipFill>
                  <pic:spPr>
                    <a:xfrm>
                      <a:off x="0" y="0"/>
                      <a:ext cx="5309235" cy="2721610"/>
                    </a:xfrm>
                    <a:prstGeom prst="rect">
                      <a:avLst/>
                    </a:prstGeom>
                    <a:noFill/>
                    <a:ln>
                      <a:noFill/>
                    </a:ln>
                  </pic:spPr>
                </pic:pic>
              </a:graphicData>
            </a:graphic>
          </wp:inline>
        </w:drawing>
      </w:r>
    </w:p>
    <w:p w14:paraId="7C29A658" w14:textId="6F41BD1D" w:rsidR="00E6063E" w:rsidRDefault="00E6063E" w:rsidP="00827504">
      <w:pPr>
        <w:pStyle w:val="TF"/>
      </w:pPr>
      <w:r>
        <w:rPr>
          <w:rFonts w:hint="eastAsia"/>
          <w:lang w:val="en-US" w:eastAsia="zh-CN"/>
        </w:rPr>
        <w:t>Figure 6.</w:t>
      </w:r>
      <w:r>
        <w:rPr>
          <w:lang w:val="en-US" w:eastAsia="zh-CN"/>
        </w:rPr>
        <w:t>44</w:t>
      </w:r>
      <w:r>
        <w:rPr>
          <w:rFonts w:hint="eastAsia"/>
          <w:lang w:val="en-US" w:eastAsia="zh-CN"/>
        </w:rPr>
        <w:t>.2-1:</w:t>
      </w:r>
      <w:r>
        <w:t xml:space="preserve"> </w:t>
      </w:r>
      <w:r>
        <w:rPr>
          <w:rFonts w:hint="eastAsia"/>
        </w:rPr>
        <w:t>Protection for inventory and</w:t>
      </w:r>
      <w:r>
        <w:rPr>
          <w:rFonts w:hint="eastAsia"/>
          <w:lang w:val="en-US" w:eastAsia="zh-CN"/>
        </w:rPr>
        <w:t>/or</w:t>
      </w:r>
      <w:r>
        <w:rPr>
          <w:rFonts w:hint="eastAsia"/>
        </w:rPr>
        <w:t xml:space="preserve"> command procedure</w:t>
      </w:r>
    </w:p>
    <w:p w14:paraId="64DF8896" w14:textId="77777777" w:rsidR="00E6063E" w:rsidRDefault="00E6063E" w:rsidP="00E6063E">
      <w:pPr>
        <w:rPr>
          <w:lang w:val="en-US" w:eastAsia="zh-CN"/>
        </w:rPr>
      </w:pPr>
      <w:r>
        <w:rPr>
          <w:rFonts w:hint="eastAsia"/>
          <w:lang w:val="en-US" w:eastAsia="zh-CN"/>
        </w:rPr>
        <w:lastRenderedPageBreak/>
        <w:t>Pre-condition:</w:t>
      </w:r>
    </w:p>
    <w:p w14:paraId="6E87BDD4" w14:textId="77777777" w:rsidR="00E6063E" w:rsidRDefault="00E6063E" w:rsidP="00E6063E">
      <w:pPr>
        <w:rPr>
          <w:lang w:val="en-US" w:eastAsia="zh-CN"/>
        </w:rPr>
      </w:pPr>
      <w:r>
        <w:rPr>
          <w:rFonts w:hint="eastAsia"/>
          <w:lang w:val="en-US" w:eastAsia="zh-CN"/>
        </w:rPr>
        <w:t xml:space="preserve">The </w:t>
      </w:r>
      <w:proofErr w:type="spellStart"/>
      <w:r>
        <w:rPr>
          <w:rFonts w:hint="eastAsia"/>
          <w:lang w:val="en-US" w:eastAsia="zh-CN"/>
        </w:rPr>
        <w:t>AIoT</w:t>
      </w:r>
      <w:proofErr w:type="spellEnd"/>
      <w:r>
        <w:rPr>
          <w:rFonts w:hint="eastAsia"/>
          <w:lang w:val="en-US" w:eastAsia="zh-CN"/>
        </w:rPr>
        <w:t xml:space="preserve"> device and </w:t>
      </w:r>
      <w:proofErr w:type="spellStart"/>
      <w:r>
        <w:rPr>
          <w:rFonts w:hint="eastAsia"/>
          <w:lang w:val="en-US" w:eastAsia="zh-CN"/>
        </w:rPr>
        <w:t>AIoT</w:t>
      </w:r>
      <w:proofErr w:type="spellEnd"/>
      <w:r>
        <w:rPr>
          <w:rFonts w:hint="eastAsia"/>
          <w:lang w:val="en-US" w:eastAsia="zh-CN"/>
        </w:rPr>
        <w:t xml:space="preserve"> authentication Function shares same identity of </w:t>
      </w:r>
      <w:proofErr w:type="spellStart"/>
      <w:r>
        <w:rPr>
          <w:rFonts w:hint="eastAsia"/>
          <w:lang w:val="en-US" w:eastAsia="zh-CN"/>
        </w:rPr>
        <w:t>AIoT</w:t>
      </w:r>
      <w:proofErr w:type="spellEnd"/>
      <w:r>
        <w:rPr>
          <w:rFonts w:hint="eastAsia"/>
          <w:lang w:val="en-US" w:eastAsia="zh-CN"/>
        </w:rPr>
        <w:t xml:space="preserve"> Device as </w:t>
      </w:r>
      <w:r w:rsidRPr="00A26FA1">
        <w:rPr>
          <w:i/>
          <w:iCs/>
          <w:lang w:val="en-US" w:eastAsia="zh-CN"/>
        </w:rPr>
        <w:t>ID</w:t>
      </w:r>
      <w:r>
        <w:rPr>
          <w:rFonts w:hint="eastAsia"/>
          <w:lang w:val="en-US" w:eastAsia="zh-CN"/>
        </w:rPr>
        <w:t xml:space="preserve">, pre-shared root key as </w:t>
      </w:r>
      <w:r w:rsidRPr="00A26FA1">
        <w:rPr>
          <w:i/>
          <w:iCs/>
          <w:lang w:val="en-US" w:eastAsia="zh-CN"/>
        </w:rPr>
        <w:t>K</w:t>
      </w:r>
      <w:r>
        <w:rPr>
          <w:rFonts w:hint="eastAsia"/>
          <w:lang w:val="en-US" w:eastAsia="zh-CN"/>
        </w:rPr>
        <w:t xml:space="preserve">, and a pre-shared random number as </w:t>
      </w:r>
      <w:r w:rsidRPr="00A26FA1">
        <w:rPr>
          <w:i/>
          <w:iCs/>
          <w:lang w:val="en-US" w:eastAsia="zh-CN"/>
        </w:rPr>
        <w:t>nonce</w:t>
      </w:r>
      <w:r>
        <w:rPr>
          <w:rFonts w:hint="eastAsia"/>
          <w:lang w:val="en-US" w:eastAsia="zh-CN"/>
        </w:rPr>
        <w:t>.</w:t>
      </w:r>
    </w:p>
    <w:p w14:paraId="688A57F6" w14:textId="77777777" w:rsidR="00E6063E" w:rsidRDefault="00E6063E" w:rsidP="00E6063E">
      <w:pPr>
        <w:rPr>
          <w:lang w:val="en-US" w:eastAsia="zh-CN"/>
        </w:rPr>
      </w:pPr>
      <w:proofErr w:type="spellStart"/>
      <w:r>
        <w:rPr>
          <w:rFonts w:hint="eastAsia"/>
          <w:lang w:val="en-US" w:eastAsia="zh-CN"/>
        </w:rPr>
        <w:t>AIoT</w:t>
      </w:r>
      <w:proofErr w:type="spellEnd"/>
      <w:r>
        <w:rPr>
          <w:rFonts w:hint="eastAsia"/>
          <w:lang w:val="en-US" w:eastAsia="zh-CN"/>
        </w:rPr>
        <w:t xml:space="preserve"> device and </w:t>
      </w:r>
      <w:proofErr w:type="spellStart"/>
      <w:r>
        <w:rPr>
          <w:rFonts w:hint="eastAsia"/>
          <w:lang w:val="en-US" w:eastAsia="zh-CN"/>
        </w:rPr>
        <w:t>AIoT</w:t>
      </w:r>
      <w:proofErr w:type="spellEnd"/>
      <w:r>
        <w:rPr>
          <w:rFonts w:hint="eastAsia"/>
          <w:lang w:val="en-US" w:eastAsia="zh-CN"/>
        </w:rPr>
        <w:t xml:space="preserve"> authentication Function calculate pseudo-identity separately as </w:t>
      </w:r>
    </w:p>
    <w:p w14:paraId="1E5D7294" w14:textId="77777777" w:rsidR="00E6063E" w:rsidRPr="003E3F79" w:rsidRDefault="00E6063E" w:rsidP="00E6063E">
      <w:pPr>
        <w:jc w:val="center"/>
        <w:rPr>
          <w:lang w:val="es-ES" w:eastAsia="zh-CN"/>
        </w:rPr>
      </w:pPr>
      <w:proofErr w:type="spellStart"/>
      <w:r w:rsidRPr="003E3F79">
        <w:rPr>
          <w:rFonts w:hint="eastAsia"/>
          <w:lang w:val="es-ES" w:eastAsia="zh-CN"/>
        </w:rPr>
        <w:t>pID</w:t>
      </w:r>
      <w:proofErr w:type="spellEnd"/>
      <w:r w:rsidRPr="003E3F79">
        <w:rPr>
          <w:rFonts w:hint="eastAsia"/>
          <w:lang w:val="es-ES" w:eastAsia="zh-CN"/>
        </w:rPr>
        <w:t xml:space="preserve">=E(ID, K, </w:t>
      </w:r>
      <w:proofErr w:type="spellStart"/>
      <w:r w:rsidRPr="003E3F79">
        <w:rPr>
          <w:rFonts w:hint="eastAsia"/>
          <w:lang w:val="es-ES" w:eastAsia="zh-CN"/>
        </w:rPr>
        <w:t>nonce</w:t>
      </w:r>
      <w:proofErr w:type="spellEnd"/>
      <w:r w:rsidRPr="003E3F79">
        <w:rPr>
          <w:rFonts w:hint="eastAsia"/>
          <w:lang w:val="es-ES" w:eastAsia="zh-CN"/>
        </w:rPr>
        <w:t>),</w:t>
      </w:r>
    </w:p>
    <w:p w14:paraId="02015510" w14:textId="77777777" w:rsidR="00E6063E" w:rsidRDefault="00E6063E" w:rsidP="00E6063E">
      <w:pPr>
        <w:jc w:val="both"/>
        <w:rPr>
          <w:lang w:val="en-US" w:eastAsia="zh-CN"/>
        </w:rPr>
      </w:pPr>
      <w:r>
        <w:rPr>
          <w:rFonts w:hint="eastAsia"/>
          <w:lang w:val="en-US" w:eastAsia="zh-CN"/>
        </w:rPr>
        <w:t>which  E means to encryption operation.</w:t>
      </w:r>
    </w:p>
    <w:p w14:paraId="0828EA42" w14:textId="77777777" w:rsidR="00E6063E" w:rsidRDefault="00E6063E" w:rsidP="00E6063E">
      <w:pPr>
        <w:pStyle w:val="NO"/>
        <w:rPr>
          <w:lang w:val="en-US" w:eastAsia="zh-CN"/>
        </w:rPr>
      </w:pPr>
      <w:r>
        <w:rPr>
          <w:rFonts w:hint="eastAsia"/>
          <w:lang w:val="en-US" w:eastAsia="zh-CN"/>
        </w:rPr>
        <w:t xml:space="preserve">Note: To distinguish, in </w:t>
      </w:r>
      <w:proofErr w:type="spellStart"/>
      <w:r>
        <w:rPr>
          <w:rFonts w:hint="eastAsia"/>
          <w:lang w:val="en-US" w:eastAsia="zh-CN"/>
        </w:rPr>
        <w:t>AIoT</w:t>
      </w:r>
      <w:proofErr w:type="spellEnd"/>
      <w:r>
        <w:rPr>
          <w:rFonts w:hint="eastAsia"/>
          <w:lang w:val="en-US" w:eastAsia="zh-CN"/>
        </w:rPr>
        <w:t xml:space="preserve"> device side it can be marked as </w:t>
      </w:r>
      <w:proofErr w:type="spellStart"/>
      <w:r>
        <w:rPr>
          <w:rFonts w:hint="eastAsia"/>
          <w:lang w:val="en-US" w:eastAsia="zh-CN"/>
        </w:rPr>
        <w:t>pId</w:t>
      </w:r>
      <w:proofErr w:type="spellEnd"/>
      <w:r>
        <w:rPr>
          <w:rFonts w:hint="eastAsia"/>
          <w:lang w:val="en-US" w:eastAsia="zh-CN"/>
        </w:rPr>
        <w:t xml:space="preserve">=E(ID, K, nonce), which should be the same result as </w:t>
      </w:r>
      <w:proofErr w:type="spellStart"/>
      <w:r>
        <w:rPr>
          <w:rFonts w:hint="eastAsia"/>
          <w:lang w:val="en-US" w:eastAsia="zh-CN"/>
        </w:rPr>
        <w:t>pID</w:t>
      </w:r>
      <w:proofErr w:type="spellEnd"/>
      <w:r>
        <w:rPr>
          <w:rFonts w:hint="eastAsia"/>
          <w:lang w:val="en-US" w:eastAsia="zh-CN"/>
        </w:rPr>
        <w:t xml:space="preserve"> in authentication Function side.</w:t>
      </w:r>
    </w:p>
    <w:p w14:paraId="24AF963C" w14:textId="77777777" w:rsidR="00E6063E" w:rsidRDefault="00E6063E" w:rsidP="00E6063E">
      <w:pPr>
        <w:jc w:val="both"/>
        <w:rPr>
          <w:lang w:val="en-US" w:eastAsia="zh-CN"/>
        </w:rPr>
      </w:pPr>
      <w:r>
        <w:rPr>
          <w:rFonts w:hint="eastAsia"/>
          <w:lang w:val="en-US" w:eastAsia="zh-CN"/>
        </w:rPr>
        <w:t>Procedure:</w:t>
      </w:r>
    </w:p>
    <w:p w14:paraId="7F23455D" w14:textId="77777777" w:rsidR="00E6063E" w:rsidRDefault="00E6063E" w:rsidP="00E6063E">
      <w:pPr>
        <w:numPr>
          <w:ilvl w:val="0"/>
          <w:numId w:val="31"/>
        </w:numPr>
        <w:jc w:val="both"/>
        <w:rPr>
          <w:lang w:val="en-US" w:eastAsia="zh-CN"/>
        </w:rPr>
      </w:pPr>
      <w:bookmarkStart w:id="1717" w:name="MCCQCTEMPBM_00000161"/>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NF wants to trigger inventory or command procedure, it sends authentication request to Authentication Function procedure with specific </w:t>
      </w:r>
      <w:proofErr w:type="spellStart"/>
      <w:r>
        <w:rPr>
          <w:rFonts w:hint="eastAsia"/>
          <w:lang w:val="en-US" w:eastAsia="zh-CN"/>
        </w:rPr>
        <w:t>AIoT</w:t>
      </w:r>
      <w:proofErr w:type="spellEnd"/>
      <w:r>
        <w:rPr>
          <w:rFonts w:hint="eastAsia"/>
          <w:lang w:val="en-US" w:eastAsia="zh-CN"/>
        </w:rPr>
        <w:t xml:space="preserve"> device </w:t>
      </w:r>
      <w:r w:rsidRPr="00A26FA1">
        <w:rPr>
          <w:i/>
          <w:iCs/>
          <w:lang w:val="en-US" w:eastAsia="zh-CN"/>
        </w:rPr>
        <w:t>ID</w:t>
      </w:r>
      <w:r>
        <w:rPr>
          <w:rFonts w:hint="eastAsia"/>
          <w:lang w:val="en-US" w:eastAsia="zh-CN"/>
        </w:rPr>
        <w:t>, to retrieve its pseudo-identity.</w:t>
      </w:r>
    </w:p>
    <w:p w14:paraId="0728FFFB" w14:textId="77777777" w:rsidR="00E6063E" w:rsidRDefault="00E6063E" w:rsidP="00E6063E">
      <w:pPr>
        <w:numPr>
          <w:ilvl w:val="0"/>
          <w:numId w:val="31"/>
        </w:numPr>
        <w:jc w:val="both"/>
        <w:rPr>
          <w:lang w:val="en-US" w:eastAsia="zh-CN"/>
        </w:rPr>
      </w:pPr>
      <w:bookmarkStart w:id="1718" w:name="MCCQCTEMPBM_00000162"/>
      <w:bookmarkEnd w:id="1717"/>
      <w:proofErr w:type="spellStart"/>
      <w:r>
        <w:rPr>
          <w:rFonts w:hint="eastAsia"/>
          <w:lang w:val="en-US" w:eastAsia="zh-CN"/>
        </w:rPr>
        <w:t>AIoT</w:t>
      </w:r>
      <w:proofErr w:type="spellEnd"/>
      <w:r>
        <w:rPr>
          <w:rFonts w:hint="eastAsia"/>
          <w:lang w:val="en-US" w:eastAsia="zh-CN"/>
        </w:rPr>
        <w:t xml:space="preserve"> authentication Function responds with pseudo-identity </w:t>
      </w:r>
      <w:proofErr w:type="spellStart"/>
      <w:r w:rsidRPr="00A26FA1">
        <w:rPr>
          <w:i/>
          <w:iCs/>
          <w:lang w:val="en-US" w:eastAsia="zh-CN"/>
        </w:rPr>
        <w:t>pID</w:t>
      </w:r>
      <w:proofErr w:type="spellEnd"/>
      <w:r>
        <w:rPr>
          <w:rFonts w:hint="eastAsia"/>
          <w:lang w:val="en-US" w:eastAsia="zh-CN"/>
        </w:rPr>
        <w:t xml:space="preserve"> in authentication response.</w:t>
      </w:r>
    </w:p>
    <w:p w14:paraId="4AF0ED5D" w14:textId="77777777" w:rsidR="00E6063E" w:rsidRDefault="00E6063E" w:rsidP="00E6063E">
      <w:pPr>
        <w:numPr>
          <w:ilvl w:val="0"/>
          <w:numId w:val="31"/>
        </w:numPr>
        <w:jc w:val="both"/>
        <w:rPr>
          <w:lang w:val="en-US" w:eastAsia="zh-CN"/>
        </w:rPr>
      </w:pPr>
      <w:bookmarkStart w:id="1719" w:name="MCCQCTEMPBM_00000163"/>
      <w:bookmarkEnd w:id="1718"/>
      <w:r>
        <w:rPr>
          <w:rFonts w:hint="eastAsia"/>
          <w:lang w:val="en-US" w:eastAsia="zh-CN"/>
        </w:rPr>
        <w:t xml:space="preserve">The </w:t>
      </w:r>
      <w:proofErr w:type="spellStart"/>
      <w:r>
        <w:rPr>
          <w:rFonts w:hint="eastAsia"/>
          <w:lang w:val="en-US" w:eastAsia="zh-CN"/>
        </w:rPr>
        <w:t>AIoT</w:t>
      </w:r>
      <w:proofErr w:type="spellEnd"/>
      <w:r>
        <w:rPr>
          <w:rFonts w:hint="eastAsia"/>
          <w:lang w:val="en-US" w:eastAsia="zh-CN"/>
        </w:rPr>
        <w:t xml:space="preserve"> NF tries to trigger </w:t>
      </w:r>
      <w:proofErr w:type="spellStart"/>
      <w:r>
        <w:rPr>
          <w:rFonts w:hint="eastAsia"/>
          <w:lang w:val="en-US" w:eastAsia="zh-CN"/>
        </w:rPr>
        <w:t>AIoT</w:t>
      </w:r>
      <w:proofErr w:type="spellEnd"/>
      <w:r>
        <w:rPr>
          <w:rFonts w:hint="eastAsia"/>
          <w:lang w:val="en-US" w:eastAsia="zh-CN"/>
        </w:rPr>
        <w:t xml:space="preserve"> device through paging-like procedure by using </w:t>
      </w:r>
      <w:proofErr w:type="spellStart"/>
      <w:r w:rsidRPr="00A26FA1">
        <w:rPr>
          <w:i/>
          <w:iCs/>
          <w:lang w:val="en-US" w:eastAsia="zh-CN"/>
        </w:rPr>
        <w:t>pID</w:t>
      </w:r>
      <w:proofErr w:type="spellEnd"/>
      <w:r>
        <w:rPr>
          <w:rFonts w:hint="eastAsia"/>
          <w:lang w:val="en-US" w:eastAsia="zh-CN"/>
        </w:rPr>
        <w:t>.</w:t>
      </w:r>
    </w:p>
    <w:p w14:paraId="17CEF6EF" w14:textId="77777777" w:rsidR="00E6063E" w:rsidRDefault="00E6063E" w:rsidP="00E6063E">
      <w:pPr>
        <w:numPr>
          <w:ilvl w:val="0"/>
          <w:numId w:val="31"/>
        </w:numPr>
        <w:jc w:val="both"/>
        <w:rPr>
          <w:lang w:val="en-US" w:eastAsia="zh-CN"/>
        </w:rPr>
      </w:pPr>
      <w:bookmarkStart w:id="1720" w:name="MCCQCTEMPBM_00000164"/>
      <w:bookmarkEnd w:id="1719"/>
      <w:r>
        <w:rPr>
          <w:rFonts w:hint="eastAsia"/>
          <w:lang w:val="en-US" w:eastAsia="zh-CN"/>
        </w:rPr>
        <w:t xml:space="preserve">As only the specific </w:t>
      </w:r>
      <w:proofErr w:type="spellStart"/>
      <w:r>
        <w:rPr>
          <w:rFonts w:hint="eastAsia"/>
          <w:lang w:val="en-US" w:eastAsia="zh-CN"/>
        </w:rPr>
        <w:t>AIoT</w:t>
      </w:r>
      <w:proofErr w:type="spellEnd"/>
      <w:r>
        <w:rPr>
          <w:rFonts w:hint="eastAsia"/>
          <w:lang w:val="en-US" w:eastAsia="zh-CN"/>
        </w:rPr>
        <w:t xml:space="preserve"> device owns same </w:t>
      </w:r>
      <w:proofErr w:type="spellStart"/>
      <w:r w:rsidRPr="00A26FA1">
        <w:rPr>
          <w:i/>
          <w:iCs/>
          <w:lang w:val="en-US" w:eastAsia="zh-CN"/>
        </w:rPr>
        <w:t>pId</w:t>
      </w:r>
      <w:proofErr w:type="spellEnd"/>
      <w:r>
        <w:rPr>
          <w:rFonts w:hint="eastAsia"/>
          <w:lang w:val="en-US" w:eastAsia="zh-CN"/>
        </w:rPr>
        <w:t xml:space="preserve">, only this device can be correctly triggered. </w:t>
      </w:r>
    </w:p>
    <w:p w14:paraId="79E3E2BF" w14:textId="77777777" w:rsidR="00E6063E" w:rsidRDefault="00E6063E" w:rsidP="00E6063E">
      <w:pPr>
        <w:numPr>
          <w:ilvl w:val="0"/>
          <w:numId w:val="31"/>
        </w:numPr>
        <w:jc w:val="both"/>
        <w:rPr>
          <w:lang w:val="en-US" w:eastAsia="zh-CN"/>
        </w:rPr>
      </w:pPr>
      <w:bookmarkStart w:id="1721" w:name="MCCQCTEMPBM_00000165"/>
      <w:bookmarkEnd w:id="1720"/>
      <w:r>
        <w:rPr>
          <w:rFonts w:hint="eastAsia"/>
          <w:lang w:val="en-US" w:eastAsia="zh-CN"/>
        </w:rPr>
        <w:t xml:space="preserve">After that, the device generates random numbers used for device authentication as Rand. </w:t>
      </w:r>
    </w:p>
    <w:bookmarkEnd w:id="1721"/>
    <w:p w14:paraId="367EB4DF" w14:textId="77777777" w:rsidR="00E6063E" w:rsidRDefault="00E6063E" w:rsidP="00E6063E">
      <w:pPr>
        <w:numPr>
          <w:ilvl w:val="255"/>
          <w:numId w:val="0"/>
        </w:numPr>
        <w:ind w:left="420"/>
        <w:jc w:val="both"/>
        <w:rPr>
          <w:lang w:val="en-US" w:eastAsia="zh-CN"/>
        </w:rPr>
      </w:pPr>
      <w:r>
        <w:rPr>
          <w:rFonts w:hint="eastAsia"/>
          <w:lang w:val="en-US" w:eastAsia="zh-CN"/>
        </w:rPr>
        <w:t xml:space="preserve">5a. Optionally, if </w:t>
      </w:r>
      <w:proofErr w:type="spellStart"/>
      <w:r>
        <w:rPr>
          <w:rFonts w:hint="eastAsia"/>
          <w:lang w:val="en-US" w:eastAsia="zh-CN"/>
        </w:rPr>
        <w:t>AIoT</w:t>
      </w:r>
      <w:proofErr w:type="spellEnd"/>
      <w:r>
        <w:rPr>
          <w:rFonts w:hint="eastAsia"/>
          <w:lang w:val="en-US" w:eastAsia="zh-CN"/>
        </w:rPr>
        <w:t xml:space="preserve"> device needs to update its pseudo-identity based on network </w:t>
      </w:r>
      <w:proofErr w:type="spellStart"/>
      <w:r>
        <w:rPr>
          <w:rFonts w:hint="eastAsia"/>
          <w:lang w:val="en-US" w:eastAsia="zh-CN"/>
        </w:rPr>
        <w:t>indicationg</w:t>
      </w:r>
      <w:proofErr w:type="spellEnd"/>
      <w:r>
        <w:rPr>
          <w:rFonts w:hint="eastAsia"/>
          <w:lang w:val="en-US" w:eastAsia="zh-CN"/>
        </w:rPr>
        <w:t xml:space="preserve"> or local policy, it can generate another random number for next round as nonce'. Then device generates next round pseudo-identity pId1=E(ID, K, nonce').</w:t>
      </w:r>
    </w:p>
    <w:p w14:paraId="35ED8FAD" w14:textId="77777777" w:rsidR="00E6063E" w:rsidRDefault="00E6063E" w:rsidP="00E6063E">
      <w:pPr>
        <w:pStyle w:val="NO"/>
        <w:rPr>
          <w:lang w:val="en-US" w:eastAsia="zh-CN"/>
        </w:rPr>
      </w:pPr>
      <w:r>
        <w:rPr>
          <w:rFonts w:hint="eastAsia"/>
          <w:lang w:val="en-US" w:eastAsia="zh-CN"/>
        </w:rPr>
        <w:t>NOTE: How frequent to update pseudo-identity is a tradeoff between security and device cost.</w:t>
      </w:r>
    </w:p>
    <w:p w14:paraId="75ADB051" w14:textId="77777777" w:rsidR="00E6063E" w:rsidRDefault="00E6063E" w:rsidP="00E6063E">
      <w:pPr>
        <w:numPr>
          <w:ilvl w:val="0"/>
          <w:numId w:val="31"/>
        </w:numPr>
        <w:jc w:val="both"/>
        <w:rPr>
          <w:lang w:val="en-US" w:eastAsia="zh-CN"/>
        </w:rPr>
      </w:pPr>
      <w:bookmarkStart w:id="1722" w:name="MCCQCTEMPBM_00000166"/>
      <w:r>
        <w:rPr>
          <w:rFonts w:hint="eastAsia"/>
          <w:lang w:val="en-US" w:eastAsia="zh-CN"/>
        </w:rPr>
        <w:t xml:space="preserve">The </w:t>
      </w:r>
      <w:proofErr w:type="spellStart"/>
      <w:r>
        <w:rPr>
          <w:rFonts w:hint="eastAsia"/>
          <w:lang w:val="en-US" w:eastAsia="zh-CN"/>
        </w:rPr>
        <w:t>AIoT</w:t>
      </w:r>
      <w:proofErr w:type="spellEnd"/>
      <w:r>
        <w:rPr>
          <w:rFonts w:hint="eastAsia"/>
          <w:lang w:val="en-US" w:eastAsia="zh-CN"/>
        </w:rPr>
        <w:t xml:space="preserve"> device responds with Rand, encrypted E(Rand), and optional encrypted E(nonce') if available.</w:t>
      </w:r>
    </w:p>
    <w:p w14:paraId="235216C7" w14:textId="77777777" w:rsidR="00E6063E" w:rsidRDefault="00E6063E" w:rsidP="00E6063E">
      <w:pPr>
        <w:numPr>
          <w:ilvl w:val="0"/>
          <w:numId w:val="31"/>
        </w:numPr>
        <w:jc w:val="both"/>
        <w:rPr>
          <w:lang w:val="en-US" w:eastAsia="zh-CN"/>
        </w:rPr>
      </w:pPr>
      <w:bookmarkStart w:id="1723" w:name="MCCQCTEMPBM_00000167"/>
      <w:bookmarkEnd w:id="1722"/>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NF receives response, it verifies whether Rand can be equal to D(E(Rand)), which D means decryption operation.</w:t>
      </w:r>
    </w:p>
    <w:p w14:paraId="1F4093CE" w14:textId="77777777" w:rsidR="00E6063E" w:rsidRDefault="00E6063E" w:rsidP="00E6063E">
      <w:pPr>
        <w:numPr>
          <w:ilvl w:val="0"/>
          <w:numId w:val="31"/>
        </w:numPr>
        <w:jc w:val="both"/>
        <w:rPr>
          <w:lang w:val="en-US" w:eastAsia="zh-CN"/>
        </w:rPr>
      </w:pPr>
      <w:bookmarkStart w:id="1724" w:name="MCCQCTEMPBM_00000168"/>
      <w:bookmarkEnd w:id="1723"/>
      <w:r>
        <w:rPr>
          <w:rFonts w:hint="eastAsia"/>
          <w:lang w:val="en-US" w:eastAsia="zh-CN"/>
        </w:rPr>
        <w:t xml:space="preserve">After that, if E(nonce') is available, </w:t>
      </w:r>
      <w:proofErr w:type="spellStart"/>
      <w:r>
        <w:rPr>
          <w:rFonts w:hint="eastAsia"/>
          <w:lang w:val="en-US" w:eastAsia="zh-CN"/>
        </w:rPr>
        <w:t>AIoT</w:t>
      </w:r>
      <w:proofErr w:type="spellEnd"/>
      <w:r>
        <w:rPr>
          <w:rFonts w:hint="eastAsia"/>
          <w:lang w:val="en-US" w:eastAsia="zh-CN"/>
        </w:rPr>
        <w:t xml:space="preserve"> NF forwards E(nonce') to </w:t>
      </w:r>
      <w:proofErr w:type="spellStart"/>
      <w:r>
        <w:rPr>
          <w:rFonts w:hint="eastAsia"/>
          <w:lang w:val="en-US" w:eastAsia="zh-CN"/>
        </w:rPr>
        <w:t>AIoT</w:t>
      </w:r>
      <w:proofErr w:type="spellEnd"/>
      <w:r>
        <w:rPr>
          <w:rFonts w:hint="eastAsia"/>
          <w:lang w:val="en-US" w:eastAsia="zh-CN"/>
        </w:rPr>
        <w:t xml:space="preserve"> NF authentication Function. </w:t>
      </w:r>
    </w:p>
    <w:p w14:paraId="0B731291" w14:textId="77777777" w:rsidR="00E6063E" w:rsidRDefault="00E6063E" w:rsidP="00E6063E">
      <w:pPr>
        <w:numPr>
          <w:ilvl w:val="0"/>
          <w:numId w:val="31"/>
        </w:numPr>
        <w:jc w:val="both"/>
        <w:rPr>
          <w:lang w:val="en-US" w:eastAsia="zh-CN"/>
        </w:rPr>
      </w:pPr>
      <w:bookmarkStart w:id="1725" w:name="MCCQCTEMPBM_00000169"/>
      <w:bookmarkEnd w:id="1724"/>
      <w:r>
        <w:rPr>
          <w:rFonts w:hint="eastAsia"/>
          <w:lang w:val="en-US" w:eastAsia="zh-CN"/>
        </w:rPr>
        <w:t>When authentication Function gets nonce' from E(nonce'), it calculates pseudo-identity pID1=E(ID, K, nonce') for next round authentication.</w:t>
      </w:r>
    </w:p>
    <w:bookmarkEnd w:id="1725"/>
    <w:p w14:paraId="2EFD620E" w14:textId="61714782" w:rsidR="00FC6145" w:rsidRDefault="00FC6145" w:rsidP="00FC6145">
      <w:pPr>
        <w:pStyle w:val="NO"/>
        <w:rPr>
          <w:lang w:val="en-US" w:eastAsia="zh-CN"/>
        </w:rPr>
      </w:pPr>
      <w:r>
        <w:rPr>
          <w:lang w:val="en-US" w:eastAsia="zh-CN"/>
        </w:rPr>
        <w:t>NOTE</w:t>
      </w:r>
      <w:r w:rsidR="00E6063E" w:rsidRPr="00C12D25">
        <w:rPr>
          <w:lang w:val="en-US" w:eastAsia="zh-CN"/>
        </w:rPr>
        <w:t xml:space="preserve">: </w:t>
      </w:r>
      <w:r>
        <w:rPr>
          <w:lang w:val="en-US" w:eastAsia="zh-CN"/>
        </w:rPr>
        <w:t>The present document does not address the following:</w:t>
      </w:r>
    </w:p>
    <w:p w14:paraId="589BF826" w14:textId="51D13485" w:rsidR="00E6063E" w:rsidRPr="00C12D25" w:rsidRDefault="00E6063E" w:rsidP="00FC6145">
      <w:pPr>
        <w:pStyle w:val="NO"/>
        <w:ind w:left="1419"/>
        <w:rPr>
          <w:lang w:val="en-US" w:eastAsia="zh-CN"/>
        </w:rPr>
      </w:pPr>
      <w:r w:rsidRPr="00C12D25">
        <w:rPr>
          <w:lang w:val="en-US" w:eastAsia="zh-CN"/>
        </w:rPr>
        <w:t xml:space="preserve">why pseudo-identifiers can make network authentication on </w:t>
      </w:r>
      <w:proofErr w:type="spellStart"/>
      <w:r w:rsidRPr="00C12D25">
        <w:rPr>
          <w:lang w:val="en-US" w:eastAsia="zh-CN"/>
        </w:rPr>
        <w:t>AIoT</w:t>
      </w:r>
      <w:proofErr w:type="spellEnd"/>
      <w:r w:rsidRPr="00C12D25">
        <w:rPr>
          <w:lang w:val="en-US" w:eastAsia="zh-CN"/>
        </w:rPr>
        <w:t xml:space="preserve"> device side.</w:t>
      </w:r>
    </w:p>
    <w:p w14:paraId="728BC1D6" w14:textId="5279335F" w:rsidR="00E6063E" w:rsidRPr="00C12D25" w:rsidRDefault="00E6063E" w:rsidP="00FC6145">
      <w:pPr>
        <w:pStyle w:val="NO"/>
        <w:ind w:left="1419"/>
        <w:rPr>
          <w:lang w:val="en-US" w:eastAsia="zh-CN"/>
        </w:rPr>
      </w:pPr>
      <w:r w:rsidRPr="00C12D25">
        <w:rPr>
          <w:lang w:val="en-US" w:eastAsia="zh-CN"/>
        </w:rPr>
        <w:t>why pseudo-identifiers can provide parameter to network for further authentications.</w:t>
      </w:r>
    </w:p>
    <w:p w14:paraId="76982E7E" w14:textId="441BFF50" w:rsidR="00E6063E" w:rsidRPr="00C12D25" w:rsidRDefault="00E6063E" w:rsidP="00FC6145">
      <w:pPr>
        <w:pStyle w:val="NO"/>
        <w:ind w:left="1419"/>
        <w:rPr>
          <w:lang w:val="en-US" w:eastAsia="zh-CN"/>
        </w:rPr>
      </w:pPr>
      <w:r w:rsidRPr="00C12D25">
        <w:rPr>
          <w:lang w:val="en-US" w:eastAsia="zh-CN"/>
        </w:rPr>
        <w:t xml:space="preserve">what </w:t>
      </w:r>
      <w:proofErr w:type="spellStart"/>
      <w:r w:rsidRPr="00C12D25">
        <w:rPr>
          <w:lang w:val="en-US" w:eastAsia="zh-CN"/>
        </w:rPr>
        <w:t>AIoT</w:t>
      </w:r>
      <w:proofErr w:type="spellEnd"/>
      <w:r w:rsidRPr="00C12D25">
        <w:rPr>
          <w:lang w:val="en-US" w:eastAsia="zh-CN"/>
        </w:rPr>
        <w:t xml:space="preserve"> authentication Function means.</w:t>
      </w:r>
    </w:p>
    <w:p w14:paraId="473C8C70" w14:textId="0942E413" w:rsidR="00E6063E" w:rsidRPr="00C12D25" w:rsidRDefault="00E6063E" w:rsidP="00FC6145">
      <w:pPr>
        <w:pStyle w:val="NO"/>
        <w:ind w:left="1419"/>
        <w:rPr>
          <w:u w:val="single"/>
          <w:lang w:val="en-US" w:eastAsia="zh-CN"/>
        </w:rPr>
      </w:pPr>
      <w:r w:rsidRPr="00C12D25">
        <w:rPr>
          <w:lang w:val="en-US" w:eastAsia="zh-CN"/>
        </w:rPr>
        <w:t>what the impacts are to the device that is not paged.</w:t>
      </w:r>
    </w:p>
    <w:p w14:paraId="78E4777B" w14:textId="0598616E" w:rsidR="00E6063E" w:rsidRDefault="00E6063E" w:rsidP="00FC6145">
      <w:pPr>
        <w:pStyle w:val="NO"/>
        <w:ind w:left="1419"/>
        <w:rPr>
          <w:lang w:val="en-US" w:eastAsia="zh-CN"/>
        </w:rPr>
      </w:pPr>
      <w:r w:rsidRPr="00C12D25">
        <w:rPr>
          <w:lang w:val="en-US" w:eastAsia="zh-CN"/>
        </w:rPr>
        <w:t>what key is used for encryption/decryption without K.</w:t>
      </w:r>
    </w:p>
    <w:p w14:paraId="6FC89EDE" w14:textId="634D8299" w:rsidR="00E6063E" w:rsidRDefault="00E6063E" w:rsidP="00FC6145">
      <w:pPr>
        <w:pStyle w:val="NO"/>
        <w:ind w:left="1419"/>
        <w:rPr>
          <w:lang w:val="en-US" w:eastAsia="zh-CN"/>
        </w:rPr>
      </w:pPr>
      <w:r>
        <w:rPr>
          <w:lang w:val="en-US" w:eastAsia="zh-CN"/>
        </w:rPr>
        <w:t>how the AIOTF can page the device if it loses the nonce returned.</w:t>
      </w:r>
    </w:p>
    <w:p w14:paraId="7E83AE25" w14:textId="77777777" w:rsidR="00E6063E" w:rsidRPr="00C12D25" w:rsidRDefault="00E6063E" w:rsidP="00E6063E">
      <w:pPr>
        <w:pStyle w:val="NO"/>
        <w:rPr>
          <w:lang w:val="en-US" w:eastAsia="zh-CN"/>
        </w:rPr>
      </w:pPr>
    </w:p>
    <w:p w14:paraId="1CBCB941" w14:textId="2282B1A4" w:rsidR="00E6063E" w:rsidRDefault="00E6063E" w:rsidP="00E6063E">
      <w:pPr>
        <w:keepNext/>
        <w:keepLines/>
        <w:spacing w:before="120"/>
        <w:ind w:left="1134" w:hanging="1134"/>
        <w:outlineLvl w:val="2"/>
        <w:rPr>
          <w:rFonts w:ascii="Arial" w:hAnsi="Arial"/>
          <w:sz w:val="28"/>
        </w:rPr>
      </w:pPr>
      <w:r>
        <w:rPr>
          <w:rFonts w:ascii="Arial" w:hAnsi="Arial"/>
          <w:sz w:val="28"/>
        </w:rPr>
        <w:t>6.44.3</w:t>
      </w:r>
      <w:r>
        <w:rPr>
          <w:rFonts w:ascii="Arial" w:hAnsi="Arial"/>
          <w:sz w:val="28"/>
        </w:rPr>
        <w:tab/>
        <w:t>Evaluation</w:t>
      </w:r>
    </w:p>
    <w:p w14:paraId="0E28199B" w14:textId="632AC34D" w:rsidR="00E6063E" w:rsidRDefault="00E6063E" w:rsidP="00FC6145">
      <w:pPr>
        <w:pStyle w:val="NO"/>
        <w:rPr>
          <w:lang w:val="en-US" w:eastAsia="zh-CN"/>
        </w:rPr>
      </w:pPr>
      <w:r>
        <w:rPr>
          <w:rFonts w:hint="eastAsia"/>
          <w:lang w:val="en-US" w:eastAsia="zh-CN"/>
        </w:rPr>
        <w:t>N</w:t>
      </w:r>
      <w:r w:rsidR="00FC6145">
        <w:rPr>
          <w:lang w:val="en-US" w:eastAsia="zh-CN"/>
        </w:rPr>
        <w:t>OTE</w:t>
      </w:r>
      <w:r>
        <w:rPr>
          <w:rFonts w:hint="eastAsia"/>
          <w:lang w:val="en-US" w:eastAsia="zh-CN"/>
        </w:rPr>
        <w:t xml:space="preserve">: </w:t>
      </w:r>
      <w:r w:rsidR="00FC6145">
        <w:rPr>
          <w:lang w:val="en-US" w:eastAsia="zh-CN"/>
        </w:rPr>
        <w:t>Security</w:t>
      </w:r>
      <w:r w:rsidR="00FC6145">
        <w:rPr>
          <w:rFonts w:hint="eastAsia"/>
          <w:lang w:val="en-US" w:eastAsia="zh-CN"/>
        </w:rPr>
        <w:t xml:space="preserve"> </w:t>
      </w:r>
      <w:r>
        <w:rPr>
          <w:rFonts w:hint="eastAsia"/>
          <w:lang w:val="en-US" w:eastAsia="zh-CN"/>
        </w:rPr>
        <w:t xml:space="preserve">evaluation is </w:t>
      </w:r>
      <w:r w:rsidR="00FC6145">
        <w:rPr>
          <w:lang w:val="en-US" w:eastAsia="zh-CN"/>
        </w:rPr>
        <w:t>incomplete</w:t>
      </w:r>
      <w:r>
        <w:rPr>
          <w:rFonts w:hint="eastAsia"/>
          <w:lang w:val="en-US" w:eastAsia="zh-CN"/>
        </w:rPr>
        <w:t>.</w:t>
      </w:r>
    </w:p>
    <w:p w14:paraId="73C3D6FC" w14:textId="28FB8A77" w:rsidR="008D2C06" w:rsidRDefault="008D2C06" w:rsidP="008D2C06">
      <w:pPr>
        <w:pStyle w:val="Heading2"/>
        <w:rPr>
          <w:lang w:val="en-US" w:eastAsia="zh-CN"/>
        </w:rPr>
      </w:pPr>
      <w:bookmarkStart w:id="1726" w:name="_Toc208305428"/>
      <w:r>
        <w:lastRenderedPageBreak/>
        <w:t>6.45</w:t>
      </w:r>
      <w:r>
        <w:tab/>
        <w:t xml:space="preserve">Solution #45: </w:t>
      </w:r>
      <w:r>
        <w:rPr>
          <w:rFonts w:hint="eastAsia"/>
          <w:iCs/>
          <w:lang w:eastAsia="zh-CN"/>
        </w:rPr>
        <w:t xml:space="preserve">Temp ID based privacy protection </w:t>
      </w:r>
      <w:r>
        <w:t xml:space="preserve">for Ambient IoT </w:t>
      </w:r>
      <w:r>
        <w:rPr>
          <w:rFonts w:hint="eastAsia"/>
          <w:lang w:val="en-US" w:eastAsia="zh-CN"/>
        </w:rPr>
        <w:t>device identifier</w:t>
      </w:r>
      <w:bookmarkEnd w:id="1726"/>
    </w:p>
    <w:p w14:paraId="3B1B6594" w14:textId="6CF60BD4" w:rsidR="008D2C06" w:rsidRDefault="008D2C06" w:rsidP="008D2C06">
      <w:pPr>
        <w:pStyle w:val="Heading3"/>
      </w:pPr>
      <w:bookmarkStart w:id="1727" w:name="_Toc208305429"/>
      <w:r>
        <w:t>6.45.1</w:t>
      </w:r>
      <w:r>
        <w:tab/>
        <w:t>Introduction</w:t>
      </w:r>
      <w:bookmarkEnd w:id="1727"/>
    </w:p>
    <w:p w14:paraId="2514A520" w14:textId="77777777" w:rsidR="008D2C06" w:rsidRDefault="008D2C06" w:rsidP="008D2C06">
      <w:pPr>
        <w:jc w:val="both"/>
        <w:rPr>
          <w:rFonts w:eastAsia="DengXian"/>
          <w:lang w:val="en-US" w:eastAsia="zh-CN"/>
        </w:rPr>
      </w:pPr>
      <w:r>
        <w:rPr>
          <w:lang w:eastAsia="zh-CN"/>
        </w:rPr>
        <w:t>This solution addresses key issue #</w:t>
      </w:r>
      <w:r>
        <w:rPr>
          <w:rFonts w:hint="eastAsia"/>
          <w:lang w:val="en-US" w:eastAsia="zh-CN"/>
        </w:rPr>
        <w:t>3</w:t>
      </w:r>
      <w:r>
        <w:rPr>
          <w:lang w:eastAsia="zh-CN"/>
        </w:rPr>
        <w:t xml:space="preserve"> on </w:t>
      </w:r>
      <w:r>
        <w:rPr>
          <w:rFonts w:hint="eastAsia"/>
          <w:lang w:val="en-US" w:eastAsia="zh-CN"/>
        </w:rPr>
        <w:t>privacy by</w:t>
      </w:r>
      <w:r>
        <w:rPr>
          <w:lang w:eastAsia="zh-CN"/>
        </w:rPr>
        <w:t xml:space="preserve"> </w:t>
      </w:r>
      <w:proofErr w:type="spellStart"/>
      <w:r>
        <w:rPr>
          <w:lang w:eastAsia="zh-CN"/>
        </w:rPr>
        <w:t>protecti</w:t>
      </w:r>
      <w:proofErr w:type="spellEnd"/>
      <w:r>
        <w:rPr>
          <w:rFonts w:hint="eastAsia"/>
          <w:lang w:val="en-US" w:eastAsia="zh-CN"/>
        </w:rPr>
        <w:t xml:space="preserve">ng </w:t>
      </w:r>
      <w:proofErr w:type="spellStart"/>
      <w:r>
        <w:rPr>
          <w:lang w:eastAsia="zh-CN"/>
        </w:rPr>
        <w:t>AIoT</w:t>
      </w:r>
      <w:proofErr w:type="spellEnd"/>
      <w:r>
        <w:rPr>
          <w:lang w:eastAsia="zh-CN"/>
        </w:rPr>
        <w:t xml:space="preserve"> </w:t>
      </w:r>
      <w:r>
        <w:rPr>
          <w:rFonts w:hint="eastAsia"/>
          <w:lang w:val="en-US" w:eastAsia="zh-CN"/>
        </w:rPr>
        <w:t>device identifiers.</w:t>
      </w:r>
      <w:r>
        <w:rPr>
          <w:lang w:eastAsia="zh-CN"/>
        </w:rPr>
        <w:t xml:space="preserve"> It </w:t>
      </w:r>
      <w:r>
        <w:rPr>
          <w:rFonts w:hint="eastAsia"/>
          <w:lang w:val="en-US" w:eastAsia="zh-CN"/>
        </w:rPr>
        <w:t xml:space="preserve">is based on a temp ID </w:t>
      </w:r>
      <w:r>
        <w:rPr>
          <w:rFonts w:eastAsia="DengXian"/>
          <w:lang w:eastAsia="zh-CN"/>
        </w:rPr>
        <w:t>generated</w:t>
      </w:r>
      <w:r>
        <w:rPr>
          <w:rFonts w:eastAsia="DengXian" w:hint="eastAsia"/>
          <w:lang w:eastAsia="zh-CN"/>
        </w:rPr>
        <w:t xml:space="preserve"> by Ambient IoT device</w:t>
      </w:r>
      <w:r>
        <w:rPr>
          <w:rFonts w:eastAsia="DengXian" w:hint="eastAsia"/>
          <w:lang w:val="en-US" w:eastAsia="zh-CN"/>
        </w:rPr>
        <w:t xml:space="preserve">. Compared to the solutions with </w:t>
      </w:r>
      <w:r>
        <w:rPr>
          <w:rFonts w:hint="eastAsia"/>
          <w:lang w:val="en-US" w:eastAsia="zh-CN"/>
        </w:rPr>
        <w:t xml:space="preserve">temp ID assigned by 5GC, this solution can avoid frequent sync-up procedures (writing operations) between 5GC and Ambient IoT Device due to failure of writing operation or </w:t>
      </w:r>
      <w:proofErr w:type="spellStart"/>
      <w:r>
        <w:rPr>
          <w:rFonts w:hint="eastAsia"/>
          <w:lang w:val="en-US" w:eastAsia="zh-CN"/>
        </w:rPr>
        <w:t>AIoT</w:t>
      </w:r>
      <w:proofErr w:type="spellEnd"/>
      <w:r>
        <w:rPr>
          <w:rFonts w:hint="eastAsia"/>
          <w:lang w:val="en-US" w:eastAsia="zh-CN"/>
        </w:rPr>
        <w:t xml:space="preserve"> device out of power. T</w:t>
      </w:r>
      <w:r>
        <w:rPr>
          <w:rFonts w:eastAsia="DengXian" w:hint="eastAsia"/>
          <w:lang w:eastAsia="zh-CN"/>
        </w:rPr>
        <w:t xml:space="preserve">he main points </w:t>
      </w:r>
      <w:r>
        <w:rPr>
          <w:rFonts w:eastAsia="DengXian" w:hint="eastAsia"/>
          <w:lang w:val="en-US" w:eastAsia="zh-CN"/>
        </w:rPr>
        <w:t xml:space="preserve">of this solution </w:t>
      </w:r>
      <w:r>
        <w:rPr>
          <w:rFonts w:eastAsia="DengXian" w:hint="eastAsia"/>
          <w:lang w:eastAsia="zh-CN"/>
        </w:rPr>
        <w:t>are as follows:</w:t>
      </w:r>
    </w:p>
    <w:p w14:paraId="240F859B"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1)  </w:t>
      </w:r>
      <w:r>
        <w:rPr>
          <w:rFonts w:eastAsia="DengXian"/>
          <w:lang w:val="en-US" w:eastAsia="zh-CN"/>
        </w:rPr>
        <w:t xml:space="preserve">The ambient IoT device assigns the temp ID, not </w:t>
      </w:r>
      <w:r>
        <w:rPr>
          <w:rFonts w:eastAsia="DengXian" w:hint="eastAsia"/>
          <w:lang w:val="en-US" w:eastAsia="zh-CN"/>
        </w:rPr>
        <w:t>5GC</w:t>
      </w:r>
      <w:r>
        <w:rPr>
          <w:rFonts w:eastAsia="DengXian"/>
          <w:lang w:val="en-US" w:eastAsia="zh-CN"/>
        </w:rPr>
        <w:t xml:space="preserve">. </w:t>
      </w:r>
    </w:p>
    <w:p w14:paraId="02856201"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2)  </w:t>
      </w:r>
      <w:r>
        <w:rPr>
          <w:rFonts w:eastAsia="DengXian"/>
          <w:lang w:val="en-US" w:eastAsia="zh-CN"/>
        </w:rPr>
        <w:t>The Ambient IoT temp ID is synced between the ambient IoT device and 5GC by standard inventory procedure.  Thus, there is no writing</w:t>
      </w:r>
      <w:r>
        <w:rPr>
          <w:rFonts w:eastAsia="DengXian" w:hint="eastAsia"/>
          <w:lang w:val="en-US" w:eastAsia="zh-CN"/>
        </w:rPr>
        <w:t xml:space="preserve"> signaling</w:t>
      </w:r>
      <w:r>
        <w:rPr>
          <w:rFonts w:eastAsia="DengXian"/>
          <w:lang w:val="en-US" w:eastAsia="zh-CN"/>
        </w:rPr>
        <w:t xml:space="preserve"> between 5GC and the Ambient IoT Device</w:t>
      </w:r>
      <w:r>
        <w:rPr>
          <w:rFonts w:hint="eastAsia"/>
          <w:lang w:val="en-US" w:eastAsia="zh-CN"/>
        </w:rPr>
        <w:t>.</w:t>
      </w:r>
      <w:r>
        <w:rPr>
          <w:rFonts w:hint="eastAsia"/>
          <w:iCs/>
          <w:lang w:val="en-US" w:eastAsia="zh-CN"/>
        </w:rPr>
        <w:t xml:space="preserve"> </w:t>
      </w:r>
    </w:p>
    <w:p w14:paraId="520D79E8"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3)  </w:t>
      </w:r>
      <w:r>
        <w:rPr>
          <w:rFonts w:eastAsia="DengXian"/>
          <w:lang w:val="en-US" w:eastAsia="zh-CN"/>
        </w:rPr>
        <w:t>5GC will obtain and maintain the binding relationship between temp ID and permanent device ID via standard inventory procedure.</w:t>
      </w:r>
    </w:p>
    <w:p w14:paraId="6A0AA64D"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4)  5GC will add an </w:t>
      </w:r>
      <w:r>
        <w:rPr>
          <w:rFonts w:eastAsia="DengXian" w:hint="eastAsia"/>
          <w:lang w:val="en-US" w:eastAsia="zh-CN"/>
        </w:rPr>
        <w:t>“</w:t>
      </w:r>
      <w:r>
        <w:rPr>
          <w:rFonts w:eastAsia="DengXian" w:hint="eastAsia"/>
          <w:lang w:val="en-US" w:eastAsia="zh-CN"/>
        </w:rPr>
        <w:t>ID response indication</w:t>
      </w:r>
      <w:r>
        <w:rPr>
          <w:rFonts w:eastAsia="DengXian" w:hint="eastAsia"/>
          <w:lang w:val="en-US" w:eastAsia="zh-CN"/>
        </w:rPr>
        <w:t>”</w:t>
      </w:r>
      <w:r>
        <w:rPr>
          <w:rFonts w:eastAsia="DengXian" w:hint="eastAsia"/>
          <w:lang w:val="en-US" w:eastAsia="zh-CN"/>
        </w:rPr>
        <w:t xml:space="preserve"> parameter in the standard inventory message to instruct ambient IoT devices to respond with only Temp ID or both Temp ID and permanent device ID to realize uplink privacy protection</w:t>
      </w:r>
    </w:p>
    <w:p w14:paraId="359AD3D5" w14:textId="77777777" w:rsidR="008D2C06" w:rsidRDefault="008D2C06" w:rsidP="008D2C06">
      <w:pPr>
        <w:ind w:leftChars="100" w:left="200"/>
        <w:jc w:val="both"/>
        <w:rPr>
          <w:rFonts w:eastAsia="DengXian"/>
          <w:lang w:val="en-US" w:eastAsia="zh-CN"/>
        </w:rPr>
      </w:pPr>
      <w:r>
        <w:rPr>
          <w:rFonts w:eastAsia="DengXian" w:hint="eastAsia"/>
          <w:lang w:val="en-US" w:eastAsia="zh-CN"/>
        </w:rPr>
        <w:t>5) 5GC can use Temp ID to replace permanent device ID as the target ambient device filter info in inventory message from 5GC to ambient IoT devices to realize downlink privacy protection</w:t>
      </w:r>
    </w:p>
    <w:p w14:paraId="14B18F51" w14:textId="77777777" w:rsidR="007915BC" w:rsidRDefault="007915BC" w:rsidP="007915BC">
      <w:pPr>
        <w:pStyle w:val="Heading3"/>
      </w:pPr>
      <w:bookmarkStart w:id="1728" w:name="_Toc191304947"/>
      <w:bookmarkStart w:id="1729" w:name="_Toc208305430"/>
      <w:r>
        <w:t>6.45.2</w:t>
      </w:r>
      <w:r>
        <w:tab/>
        <w:t>Solution details</w:t>
      </w:r>
      <w:bookmarkEnd w:id="1728"/>
      <w:bookmarkEnd w:id="1729"/>
    </w:p>
    <w:p w14:paraId="7AD3C3E7" w14:textId="77777777" w:rsidR="007915BC" w:rsidRDefault="007915BC" w:rsidP="007915BC">
      <w:pPr>
        <w:rPr>
          <w:lang w:eastAsia="zh-CN"/>
        </w:rPr>
      </w:pPr>
    </w:p>
    <w:p w14:paraId="290F7EF0" w14:textId="77777777" w:rsidR="007915BC" w:rsidRDefault="007915BC" w:rsidP="007915BC">
      <w:pPr>
        <w:jc w:val="both"/>
        <w:rPr>
          <w:rFonts w:eastAsia="DengXian"/>
          <w:b/>
          <w:bCs/>
          <w:lang w:val="en-US" w:eastAsia="zh-CN"/>
        </w:rPr>
      </w:pPr>
      <w:r>
        <w:rPr>
          <w:rFonts w:eastAsia="DengXian"/>
          <w:b/>
          <w:bCs/>
          <w:lang w:val="en-US" w:eastAsia="zh-CN"/>
        </w:rPr>
        <w:t>Temp ID generation and sync up procedure between device and 5GC</w:t>
      </w:r>
    </w:p>
    <w:p w14:paraId="52858724" w14:textId="26731DF2" w:rsidR="007915BC" w:rsidRDefault="007915BC" w:rsidP="00827504">
      <w:pPr>
        <w:pStyle w:val="TH"/>
        <w:rPr>
          <w:rFonts w:eastAsia="DengXian"/>
          <w:lang w:val="en-US" w:eastAsia="zh-CN"/>
        </w:rPr>
      </w:pPr>
      <w:r>
        <w:rPr>
          <w:noProof/>
        </w:rPr>
        <w:drawing>
          <wp:inline distT="0" distB="0" distL="114300" distR="114300" wp14:anchorId="015B05A3" wp14:editId="1BF3E8ED">
            <wp:extent cx="6118225" cy="2919095"/>
            <wp:effectExtent l="0" t="0" r="3175" b="19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8"/>
                    <a:stretch>
                      <a:fillRect/>
                    </a:stretch>
                  </pic:blipFill>
                  <pic:spPr>
                    <a:xfrm>
                      <a:off x="0" y="0"/>
                      <a:ext cx="6118225" cy="2919095"/>
                    </a:xfrm>
                    <a:prstGeom prst="rect">
                      <a:avLst/>
                    </a:prstGeom>
                    <a:noFill/>
                    <a:ln>
                      <a:noFill/>
                    </a:ln>
                  </pic:spPr>
                </pic:pic>
              </a:graphicData>
            </a:graphic>
          </wp:inline>
        </w:drawing>
      </w:r>
    </w:p>
    <w:p w14:paraId="679E54A1" w14:textId="77777777" w:rsidR="007915BC" w:rsidRDefault="007915BC" w:rsidP="00827504">
      <w:pPr>
        <w:pStyle w:val="TF"/>
        <w:rPr>
          <w:lang w:val="en-US" w:eastAsia="zh-CN"/>
        </w:rPr>
      </w:pPr>
      <w:r>
        <w:t xml:space="preserve">Figure </w:t>
      </w:r>
      <w:r>
        <w:rPr>
          <w:lang w:val="en-US" w:eastAsia="zh-CN"/>
        </w:rPr>
        <w:t>6.45.2-1</w:t>
      </w:r>
      <w:r>
        <w:t xml:space="preserve">: </w:t>
      </w:r>
      <w:r>
        <w:rPr>
          <w:rFonts w:hint="eastAsia"/>
          <w:lang w:val="en-US" w:eastAsia="zh-CN"/>
        </w:rPr>
        <w:t xml:space="preserve">Procedure for </w:t>
      </w:r>
      <w:r>
        <w:rPr>
          <w:lang w:val="en-US" w:eastAsia="zh-CN"/>
        </w:rPr>
        <w:t>Temp ID generation and sync up between device and 5GC</w:t>
      </w:r>
    </w:p>
    <w:p w14:paraId="40219B8D" w14:textId="77777777" w:rsidR="007915BC" w:rsidRDefault="007915BC" w:rsidP="007915BC">
      <w:pPr>
        <w:jc w:val="center"/>
        <w:rPr>
          <w:lang w:val="en-US" w:eastAsia="zh-CN"/>
        </w:rPr>
      </w:pPr>
    </w:p>
    <w:p w14:paraId="64593BC0" w14:textId="77777777" w:rsidR="007915BC" w:rsidRDefault="007915BC" w:rsidP="007915BC">
      <w:pPr>
        <w:jc w:val="both"/>
        <w:rPr>
          <w:lang w:val="en-US" w:eastAsia="zh-CN"/>
        </w:rPr>
      </w:pPr>
      <w:r>
        <w:rPr>
          <w:rFonts w:hint="eastAsia"/>
          <w:lang w:val="en-US" w:eastAsia="zh-CN"/>
        </w:rPr>
        <w:t>Procedure:</w:t>
      </w:r>
    </w:p>
    <w:p w14:paraId="4E56122F" w14:textId="77777777" w:rsidR="007915BC" w:rsidRDefault="007915BC" w:rsidP="007915BC">
      <w:pPr>
        <w:jc w:val="both"/>
        <w:rPr>
          <w:lang w:val="en-US" w:eastAsia="zh-CN"/>
        </w:rPr>
      </w:pPr>
      <w:r>
        <w:rPr>
          <w:lang w:val="en-US" w:eastAsia="zh-CN"/>
        </w:rPr>
        <w:t xml:space="preserve">1. </w:t>
      </w:r>
      <w:r>
        <w:rPr>
          <w:rFonts w:hint="eastAsia"/>
          <w:lang w:val="en-US" w:eastAsia="zh-CN"/>
        </w:rPr>
        <w:t xml:space="preserve">When AF wants to trigger inventory request to an </w:t>
      </w:r>
      <w:proofErr w:type="spellStart"/>
      <w:r>
        <w:rPr>
          <w:rFonts w:hint="eastAsia"/>
          <w:lang w:val="en-US" w:eastAsia="zh-CN"/>
        </w:rPr>
        <w:t>AIoT</w:t>
      </w:r>
      <w:proofErr w:type="spellEnd"/>
      <w:r>
        <w:rPr>
          <w:rFonts w:hint="eastAsia"/>
          <w:lang w:val="en-US" w:eastAsia="zh-CN"/>
        </w:rPr>
        <w:t xml:space="preserve"> device, it sends request with </w:t>
      </w:r>
      <w:proofErr w:type="spellStart"/>
      <w:r>
        <w:rPr>
          <w:rFonts w:hint="eastAsia"/>
          <w:lang w:val="en-US" w:eastAsia="zh-CN"/>
        </w:rPr>
        <w:t>AIoT</w:t>
      </w:r>
      <w:proofErr w:type="spellEnd"/>
      <w:r>
        <w:rPr>
          <w:rFonts w:hint="eastAsia"/>
          <w:lang w:val="en-US" w:eastAsia="zh-CN"/>
        </w:rPr>
        <w:t xml:space="preserve"> permanent device ID and AF ID.</w:t>
      </w:r>
    </w:p>
    <w:p w14:paraId="57048252" w14:textId="77777777" w:rsidR="007915BC" w:rsidRDefault="007915BC" w:rsidP="007915BC">
      <w:pPr>
        <w:jc w:val="both"/>
        <w:rPr>
          <w:lang w:val="en-US" w:eastAsia="zh-CN"/>
        </w:rPr>
      </w:pPr>
      <w:r>
        <w:rPr>
          <w:lang w:val="en-US" w:eastAsia="zh-CN"/>
        </w:rPr>
        <w:lastRenderedPageBreak/>
        <w:t xml:space="preserve">2. </w:t>
      </w:r>
      <w:r>
        <w:rPr>
          <w:rFonts w:hint="eastAsia"/>
          <w:lang w:val="en-US" w:eastAsia="zh-CN"/>
        </w:rPr>
        <w:t xml:space="preserve">When 5G network receives the request, it enables privacy protection based on AF ID. After that, it checks whether there is temporary ID mapped to the permanent device ID. If no, it sends inventory request with </w:t>
      </w:r>
      <w:proofErr w:type="spellStart"/>
      <w:r>
        <w:rPr>
          <w:rFonts w:hint="eastAsia"/>
          <w:lang w:val="en-US" w:eastAsia="zh-CN"/>
        </w:rPr>
        <w:t>AIoT</w:t>
      </w:r>
      <w:proofErr w:type="spellEnd"/>
      <w:r>
        <w:rPr>
          <w:rFonts w:hint="eastAsia"/>
          <w:lang w:val="en-US" w:eastAsia="zh-CN"/>
        </w:rPr>
        <w:t xml:space="preserve"> permanent device ID and ID response indication, which is set to represent "report both Temp ID </w:t>
      </w:r>
      <w:r>
        <w:rPr>
          <w:lang w:val="en-US" w:eastAsia="zh-CN"/>
        </w:rPr>
        <w:t>and</w:t>
      </w:r>
      <w:r>
        <w:rPr>
          <w:rFonts w:hint="eastAsia"/>
          <w:lang w:val="en-US" w:eastAsia="zh-CN"/>
        </w:rPr>
        <w:t xml:space="preserve"> Permanent device ID".</w:t>
      </w:r>
    </w:p>
    <w:p w14:paraId="6308572F" w14:textId="77777777" w:rsidR="007915BC" w:rsidRDefault="007915BC" w:rsidP="007915BC">
      <w:pPr>
        <w:jc w:val="both"/>
        <w:rPr>
          <w:lang w:val="en-US" w:eastAsia="zh-CN"/>
        </w:rPr>
      </w:pPr>
      <w:r>
        <w:rPr>
          <w:lang w:val="en-US" w:eastAsia="zh-CN"/>
        </w:rPr>
        <w:t xml:space="preserve">3. </w:t>
      </w:r>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device receives this request, it generates temp ID based on the indication, and write it locally. After that, it sends inventory response with its permanent device ID and temp ID together. </w:t>
      </w:r>
    </w:p>
    <w:p w14:paraId="52058648" w14:textId="77777777" w:rsidR="007915BC" w:rsidRDefault="007915BC" w:rsidP="007915BC">
      <w:pPr>
        <w:jc w:val="both"/>
        <w:rPr>
          <w:lang w:val="en-US" w:eastAsia="zh-CN"/>
        </w:rPr>
      </w:pPr>
      <w:r>
        <w:rPr>
          <w:lang w:val="en-US" w:eastAsia="zh-CN"/>
        </w:rPr>
        <w:t xml:space="preserve">4. </w:t>
      </w:r>
      <w:r>
        <w:rPr>
          <w:rFonts w:hint="eastAsia"/>
          <w:lang w:val="en-US" w:eastAsia="zh-CN"/>
        </w:rPr>
        <w:t>5G network gets the binding relationship between permanent ID and temp ID from received response. Then 5G network forward permanent ID to AF in inventory response message.</w:t>
      </w:r>
    </w:p>
    <w:p w14:paraId="31202F71" w14:textId="77777777" w:rsidR="007915BC" w:rsidRDefault="007915BC" w:rsidP="007915BC">
      <w:pPr>
        <w:pStyle w:val="BodyTextFirstIndent"/>
        <w:rPr>
          <w:lang w:val="en-US" w:eastAsia="zh-CN"/>
        </w:rPr>
      </w:pPr>
      <w:r>
        <w:rPr>
          <w:rFonts w:hint="eastAsia"/>
          <w:lang w:val="en-US" w:eastAsia="zh-CN"/>
        </w:rPr>
        <w:t xml:space="preserve">Note: The uniqueness of Temp ID can be realized by the algorithms on </w:t>
      </w:r>
      <w:proofErr w:type="spellStart"/>
      <w:r>
        <w:rPr>
          <w:rFonts w:hint="eastAsia"/>
          <w:lang w:val="en-US" w:eastAsia="zh-CN"/>
        </w:rPr>
        <w:t>AIoT</w:t>
      </w:r>
      <w:proofErr w:type="spellEnd"/>
      <w:r>
        <w:rPr>
          <w:rFonts w:hint="eastAsia"/>
          <w:lang w:val="en-US" w:eastAsia="zh-CN"/>
        </w:rPr>
        <w:t xml:space="preserve"> device side, and/or by re-sending the inventory request to </w:t>
      </w:r>
      <w:proofErr w:type="spellStart"/>
      <w:r>
        <w:rPr>
          <w:rFonts w:hint="eastAsia"/>
          <w:lang w:val="en-US" w:eastAsia="zh-CN"/>
        </w:rPr>
        <w:t>AIoT</w:t>
      </w:r>
      <w:proofErr w:type="spellEnd"/>
      <w:r>
        <w:rPr>
          <w:rFonts w:hint="eastAsia"/>
          <w:lang w:val="en-US" w:eastAsia="zh-CN"/>
        </w:rPr>
        <w:t xml:space="preserve"> device after 5G network verifies the Temp ID isn</w:t>
      </w:r>
      <w:r>
        <w:rPr>
          <w:lang w:val="en-US" w:eastAsia="zh-CN"/>
        </w:rPr>
        <w:t>’</w:t>
      </w:r>
      <w:r>
        <w:rPr>
          <w:rFonts w:hint="eastAsia"/>
          <w:lang w:val="en-US" w:eastAsia="zh-CN"/>
        </w:rPr>
        <w:t>t unique.</w:t>
      </w:r>
    </w:p>
    <w:p w14:paraId="3AC8CF87" w14:textId="534D56DF" w:rsidR="007915BC" w:rsidRDefault="007915BC" w:rsidP="00827504">
      <w:pPr>
        <w:pStyle w:val="NO"/>
      </w:pPr>
      <w:r>
        <w:rPr>
          <w:rFonts w:hint="eastAsia"/>
          <w:lang w:val="en-US" w:eastAsia="zh-CN"/>
        </w:rPr>
        <w:t>N</w:t>
      </w:r>
      <w:proofErr w:type="spellStart"/>
      <w:r>
        <w:t>ote</w:t>
      </w:r>
      <w:proofErr w:type="spellEnd"/>
      <w:r>
        <w:t xml:space="preserve">: </w:t>
      </w:r>
      <w:r>
        <w:rPr>
          <w:rFonts w:hint="eastAsia"/>
          <w:lang w:val="en-US" w:eastAsia="zh-CN"/>
        </w:rPr>
        <w:t>How t</w:t>
      </w:r>
      <w:r>
        <w:t>he permanent ID is protected in up and downlink</w:t>
      </w:r>
      <w:r>
        <w:rPr>
          <w:rFonts w:hint="eastAsia"/>
          <w:lang w:val="en-US" w:eastAsia="zh-CN"/>
        </w:rPr>
        <w:t xml:space="preserve"> is not addressed in the present document</w:t>
      </w:r>
      <w:r>
        <w:t>.</w:t>
      </w:r>
    </w:p>
    <w:p w14:paraId="3B636FAF" w14:textId="77777777" w:rsidR="007915BC" w:rsidRDefault="007915BC" w:rsidP="007915BC">
      <w:pPr>
        <w:jc w:val="both"/>
        <w:rPr>
          <w:rFonts w:eastAsia="DengXian"/>
          <w:b/>
          <w:bCs/>
          <w:lang w:val="en-US" w:eastAsia="zh-CN"/>
        </w:rPr>
      </w:pPr>
      <w:r>
        <w:rPr>
          <w:rFonts w:eastAsia="DengXian"/>
          <w:b/>
          <w:bCs/>
          <w:lang w:eastAsia="zh-CN"/>
        </w:rPr>
        <w:t>Downlink and Uplink Privacy protection based on Temp ID</w:t>
      </w:r>
    </w:p>
    <w:p w14:paraId="70C07339" w14:textId="231C6C0E" w:rsidR="007915BC" w:rsidRDefault="007915BC" w:rsidP="00827504">
      <w:pPr>
        <w:pStyle w:val="TH"/>
        <w:rPr>
          <w:rFonts w:eastAsia="DengXian"/>
          <w:lang w:val="en-US" w:eastAsia="zh-CN"/>
        </w:rPr>
      </w:pPr>
      <w:r>
        <w:rPr>
          <w:noProof/>
        </w:rPr>
        <w:drawing>
          <wp:inline distT="0" distB="0" distL="114300" distR="114300" wp14:anchorId="777ED084" wp14:editId="5712572E">
            <wp:extent cx="6114415" cy="2884805"/>
            <wp:effectExtent l="0" t="0" r="6985" b="1079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29"/>
                    <a:stretch>
                      <a:fillRect/>
                    </a:stretch>
                  </pic:blipFill>
                  <pic:spPr>
                    <a:xfrm>
                      <a:off x="0" y="0"/>
                      <a:ext cx="6114415" cy="2884805"/>
                    </a:xfrm>
                    <a:prstGeom prst="rect">
                      <a:avLst/>
                    </a:prstGeom>
                    <a:noFill/>
                    <a:ln>
                      <a:noFill/>
                    </a:ln>
                  </pic:spPr>
                </pic:pic>
              </a:graphicData>
            </a:graphic>
          </wp:inline>
        </w:drawing>
      </w:r>
    </w:p>
    <w:p w14:paraId="22114C11" w14:textId="77777777" w:rsidR="007915BC" w:rsidRDefault="007915BC" w:rsidP="007915BC">
      <w:pPr>
        <w:jc w:val="both"/>
        <w:rPr>
          <w:rFonts w:eastAsia="DengXian"/>
          <w:lang w:val="en-US" w:eastAsia="zh-CN"/>
        </w:rPr>
      </w:pPr>
      <w:bookmarkStart w:id="1730" w:name="MCCQCTEMPBM_00000066"/>
    </w:p>
    <w:bookmarkEnd w:id="1730"/>
    <w:p w14:paraId="0C9FF37B" w14:textId="77777777" w:rsidR="007915BC" w:rsidRDefault="007915BC" w:rsidP="00827504">
      <w:pPr>
        <w:pStyle w:val="TF"/>
        <w:rPr>
          <w:lang w:val="en-US" w:eastAsia="zh-CN"/>
        </w:rPr>
      </w:pPr>
      <w:r>
        <w:t xml:space="preserve">Figure </w:t>
      </w:r>
      <w:r>
        <w:rPr>
          <w:lang w:val="en-US" w:eastAsia="zh-CN"/>
        </w:rPr>
        <w:t>6.45.2-2</w:t>
      </w:r>
      <w:r>
        <w:t xml:space="preserve">: </w:t>
      </w:r>
      <w:r>
        <w:rPr>
          <w:rFonts w:hint="eastAsia"/>
          <w:lang w:val="en-US" w:eastAsia="zh-CN"/>
        </w:rPr>
        <w:t xml:space="preserve">Procedure for </w:t>
      </w:r>
      <w:r>
        <w:rPr>
          <w:lang w:eastAsia="zh-CN"/>
        </w:rPr>
        <w:t>Downlink and Uplink Privacy protection based on Temp ID</w:t>
      </w:r>
    </w:p>
    <w:p w14:paraId="6F4C7E36" w14:textId="77777777" w:rsidR="007915BC" w:rsidRDefault="007915BC" w:rsidP="007915BC">
      <w:pPr>
        <w:jc w:val="both"/>
        <w:rPr>
          <w:lang w:val="en-US" w:eastAsia="zh-CN"/>
        </w:rPr>
      </w:pPr>
      <w:r>
        <w:rPr>
          <w:rFonts w:hint="eastAsia"/>
          <w:lang w:val="en-US" w:eastAsia="zh-CN"/>
        </w:rPr>
        <w:t>Procedure:</w:t>
      </w:r>
    </w:p>
    <w:p w14:paraId="6492D739" w14:textId="77777777" w:rsidR="007915BC" w:rsidRDefault="007915BC" w:rsidP="007915BC">
      <w:pPr>
        <w:numPr>
          <w:ilvl w:val="0"/>
          <w:numId w:val="32"/>
        </w:numPr>
        <w:jc w:val="both"/>
        <w:rPr>
          <w:lang w:val="en-US" w:eastAsia="zh-CN"/>
        </w:rPr>
      </w:pPr>
      <w:bookmarkStart w:id="1731" w:name="MCCQCTEMPBM_00000170"/>
      <w:r>
        <w:rPr>
          <w:rFonts w:hint="eastAsia"/>
          <w:lang w:val="en-US" w:eastAsia="zh-CN"/>
        </w:rPr>
        <w:t xml:space="preserve">When AF wants to trigger inventory request to an </w:t>
      </w:r>
      <w:proofErr w:type="spellStart"/>
      <w:r>
        <w:rPr>
          <w:rFonts w:hint="eastAsia"/>
          <w:lang w:val="en-US" w:eastAsia="zh-CN"/>
        </w:rPr>
        <w:t>AIoT</w:t>
      </w:r>
      <w:proofErr w:type="spellEnd"/>
      <w:r>
        <w:rPr>
          <w:rFonts w:hint="eastAsia"/>
          <w:lang w:val="en-US" w:eastAsia="zh-CN"/>
        </w:rPr>
        <w:t xml:space="preserve"> device, it sends request with </w:t>
      </w:r>
      <w:proofErr w:type="spellStart"/>
      <w:r>
        <w:rPr>
          <w:rFonts w:hint="eastAsia"/>
          <w:lang w:val="en-US" w:eastAsia="zh-CN"/>
        </w:rPr>
        <w:t>AIoT</w:t>
      </w:r>
      <w:proofErr w:type="spellEnd"/>
      <w:r>
        <w:rPr>
          <w:rFonts w:hint="eastAsia"/>
          <w:lang w:val="en-US" w:eastAsia="zh-CN"/>
        </w:rPr>
        <w:t xml:space="preserve"> permanent device ID and AF ID.</w:t>
      </w:r>
    </w:p>
    <w:p w14:paraId="70579E6A" w14:textId="77777777" w:rsidR="007915BC" w:rsidRDefault="007915BC" w:rsidP="007915BC">
      <w:pPr>
        <w:numPr>
          <w:ilvl w:val="0"/>
          <w:numId w:val="32"/>
        </w:numPr>
        <w:jc w:val="both"/>
        <w:rPr>
          <w:lang w:val="en-US" w:eastAsia="zh-CN"/>
        </w:rPr>
      </w:pPr>
      <w:bookmarkStart w:id="1732" w:name="MCCQCTEMPBM_00000171"/>
      <w:bookmarkEnd w:id="1731"/>
      <w:r>
        <w:rPr>
          <w:rFonts w:hint="eastAsia"/>
          <w:lang w:val="en-US" w:eastAsia="zh-CN"/>
        </w:rPr>
        <w:t>When 5G network receives the request, it enables privacy protection based on AF ID. After that, it checks whether there is temporary ID mapped to the permanent device ID. If yes, it sends inventory request with temp ID to provide privacy protection, and ID response indication which is set to represent "report Temp ID only".</w:t>
      </w:r>
    </w:p>
    <w:p w14:paraId="6C653A3F" w14:textId="77777777" w:rsidR="007915BC" w:rsidRDefault="007915BC" w:rsidP="007915BC">
      <w:pPr>
        <w:numPr>
          <w:ilvl w:val="0"/>
          <w:numId w:val="32"/>
        </w:numPr>
        <w:jc w:val="both"/>
        <w:rPr>
          <w:lang w:val="en-US" w:eastAsia="zh-CN"/>
        </w:rPr>
      </w:pPr>
      <w:bookmarkStart w:id="1733" w:name="MCCQCTEMPBM_00000172"/>
      <w:bookmarkEnd w:id="1732"/>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device receives this request based on its temp ID, it sends inventory response with its temp ID. </w:t>
      </w:r>
    </w:p>
    <w:bookmarkEnd w:id="1733"/>
    <w:p w14:paraId="027878E7" w14:textId="77777777" w:rsidR="007915BC" w:rsidRDefault="007915BC" w:rsidP="00F10E71">
      <w:pPr>
        <w:pStyle w:val="BodyTextFirstIndent"/>
        <w:ind w:firstLine="0"/>
        <w:rPr>
          <w:lang w:val="en-US" w:eastAsia="zh-CN"/>
        </w:rPr>
      </w:pPr>
      <w:r>
        <w:rPr>
          <w:rFonts w:hint="eastAsia"/>
          <w:lang w:val="en-US" w:eastAsia="zh-CN"/>
        </w:rPr>
        <w:t xml:space="preserve">3a. If 5G network could not retrieve </w:t>
      </w:r>
      <w:proofErr w:type="spellStart"/>
      <w:r>
        <w:rPr>
          <w:rFonts w:hint="eastAsia"/>
          <w:lang w:val="en-US" w:eastAsia="zh-CN"/>
        </w:rPr>
        <w:t>AIoT</w:t>
      </w:r>
      <w:proofErr w:type="spellEnd"/>
      <w:r>
        <w:rPr>
          <w:rFonts w:hint="eastAsia"/>
          <w:lang w:val="en-US" w:eastAsia="zh-CN"/>
        </w:rPr>
        <w:t xml:space="preserve"> device permanent ID or failed to get response. It needs to relaunch inventory request with </w:t>
      </w:r>
      <w:proofErr w:type="spellStart"/>
      <w:r>
        <w:rPr>
          <w:rFonts w:hint="eastAsia"/>
          <w:lang w:val="en-US" w:eastAsia="zh-CN"/>
        </w:rPr>
        <w:t>AIoT</w:t>
      </w:r>
      <w:proofErr w:type="spellEnd"/>
      <w:r>
        <w:rPr>
          <w:rFonts w:hint="eastAsia"/>
          <w:lang w:val="en-US" w:eastAsia="zh-CN"/>
        </w:rPr>
        <w:t xml:space="preserve"> permanent device ID and "report both Temp ID </w:t>
      </w:r>
      <w:r>
        <w:rPr>
          <w:lang w:val="en-US" w:eastAsia="zh-CN"/>
        </w:rPr>
        <w:t>and</w:t>
      </w:r>
      <w:r>
        <w:rPr>
          <w:rFonts w:hint="eastAsia"/>
          <w:lang w:val="en-US" w:eastAsia="zh-CN"/>
        </w:rPr>
        <w:t xml:space="preserve"> Permanent device ID" ID response indication.</w:t>
      </w:r>
    </w:p>
    <w:p w14:paraId="62C2ECB0" w14:textId="77777777" w:rsidR="007915BC" w:rsidRDefault="007915BC" w:rsidP="007915BC">
      <w:pPr>
        <w:pStyle w:val="BodyTextFirstIndent"/>
        <w:rPr>
          <w:lang w:val="en-US" w:eastAsia="zh-CN"/>
        </w:rPr>
      </w:pPr>
    </w:p>
    <w:p w14:paraId="6AFF13AC" w14:textId="77777777" w:rsidR="007915BC" w:rsidRDefault="007915BC" w:rsidP="007915BC">
      <w:pPr>
        <w:numPr>
          <w:ilvl w:val="0"/>
          <w:numId w:val="32"/>
        </w:numPr>
        <w:jc w:val="both"/>
        <w:rPr>
          <w:lang w:val="en-US" w:eastAsia="zh-CN"/>
        </w:rPr>
      </w:pPr>
      <w:bookmarkStart w:id="1734" w:name="MCCQCTEMPBM_00000173"/>
      <w:r>
        <w:rPr>
          <w:rFonts w:hint="eastAsia"/>
          <w:lang w:val="en-US" w:eastAsia="zh-CN"/>
        </w:rPr>
        <w:t>5G network gets the binding relationship between permanent ID and temp ID from received response retrieve its permanent ID by using temp ID from received response. Then 5G network forward permanent ID to AF in inventory response message.</w:t>
      </w:r>
    </w:p>
    <w:bookmarkEnd w:id="1734"/>
    <w:p w14:paraId="66927DD2" w14:textId="77777777" w:rsidR="007915BC" w:rsidRDefault="007915BC" w:rsidP="007915BC">
      <w:pPr>
        <w:jc w:val="both"/>
        <w:rPr>
          <w:rFonts w:eastAsia="DengXian"/>
          <w:b/>
          <w:bCs/>
          <w:lang w:eastAsia="zh-CN"/>
        </w:rPr>
      </w:pPr>
      <w:r>
        <w:rPr>
          <w:rFonts w:eastAsia="DengXian"/>
          <w:b/>
          <w:bCs/>
          <w:lang w:eastAsia="zh-CN"/>
        </w:rPr>
        <w:t>Temp ID update and sync up procedure</w:t>
      </w:r>
    </w:p>
    <w:p w14:paraId="1CF1E1A5" w14:textId="04F456C5" w:rsidR="007915BC" w:rsidRDefault="007915BC" w:rsidP="00827504">
      <w:pPr>
        <w:pStyle w:val="TH"/>
        <w:rPr>
          <w:rFonts w:eastAsia="DengXian"/>
          <w:lang w:val="en-US" w:eastAsia="zh-CN"/>
        </w:rPr>
      </w:pPr>
      <w:r>
        <w:rPr>
          <w:noProof/>
        </w:rPr>
        <w:lastRenderedPageBreak/>
        <w:drawing>
          <wp:inline distT="0" distB="0" distL="114300" distR="114300" wp14:anchorId="190CF5AE" wp14:editId="2139CFB5">
            <wp:extent cx="6118225" cy="2996565"/>
            <wp:effectExtent l="0" t="0" r="3175" b="6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30"/>
                    <a:stretch>
                      <a:fillRect/>
                    </a:stretch>
                  </pic:blipFill>
                  <pic:spPr>
                    <a:xfrm>
                      <a:off x="0" y="0"/>
                      <a:ext cx="6118225" cy="2996565"/>
                    </a:xfrm>
                    <a:prstGeom prst="rect">
                      <a:avLst/>
                    </a:prstGeom>
                    <a:noFill/>
                    <a:ln>
                      <a:noFill/>
                    </a:ln>
                  </pic:spPr>
                </pic:pic>
              </a:graphicData>
            </a:graphic>
          </wp:inline>
        </w:drawing>
      </w:r>
    </w:p>
    <w:p w14:paraId="066A3031" w14:textId="2AF70A08" w:rsidR="007915BC" w:rsidRDefault="007915BC" w:rsidP="00827504">
      <w:pPr>
        <w:pStyle w:val="TF"/>
        <w:rPr>
          <w:lang w:val="en-US" w:eastAsia="zh-CN"/>
        </w:rPr>
      </w:pPr>
      <w:r>
        <w:t xml:space="preserve">Figure </w:t>
      </w:r>
      <w:r w:rsidR="00827504">
        <w:rPr>
          <w:lang w:val="en-US" w:eastAsia="zh-CN"/>
        </w:rPr>
        <w:t>6.45.2-</w:t>
      </w:r>
      <w:r w:rsidR="00827504">
        <w:rPr>
          <w:lang w:val="en-US" w:eastAsia="zh-CN"/>
        </w:rPr>
        <w:t>3</w:t>
      </w:r>
      <w:r>
        <w:t xml:space="preserve">: </w:t>
      </w:r>
      <w:r>
        <w:rPr>
          <w:rFonts w:hint="eastAsia"/>
          <w:lang w:val="en-US" w:eastAsia="zh-CN"/>
        </w:rPr>
        <w:t xml:space="preserve">Procedure for </w:t>
      </w:r>
      <w:r>
        <w:rPr>
          <w:lang w:eastAsia="zh-CN"/>
        </w:rPr>
        <w:t>Temp ID update and sync up</w:t>
      </w:r>
    </w:p>
    <w:p w14:paraId="32C77296" w14:textId="77777777" w:rsidR="007915BC" w:rsidRDefault="007915BC" w:rsidP="007915BC">
      <w:pPr>
        <w:jc w:val="both"/>
        <w:rPr>
          <w:lang w:val="en-US" w:eastAsia="zh-CN"/>
        </w:rPr>
      </w:pPr>
      <w:r>
        <w:rPr>
          <w:rFonts w:hint="eastAsia"/>
          <w:lang w:val="en-US" w:eastAsia="zh-CN"/>
        </w:rPr>
        <w:t>Procedure:</w:t>
      </w:r>
    </w:p>
    <w:p w14:paraId="2883B378" w14:textId="77777777" w:rsidR="007915BC" w:rsidRDefault="007915BC" w:rsidP="007915BC">
      <w:pPr>
        <w:numPr>
          <w:ilvl w:val="0"/>
          <w:numId w:val="33"/>
        </w:numPr>
        <w:jc w:val="both"/>
        <w:rPr>
          <w:lang w:val="en-US" w:eastAsia="zh-CN"/>
        </w:rPr>
      </w:pPr>
      <w:bookmarkStart w:id="1735" w:name="MCCQCTEMPBM_00000174"/>
      <w:r>
        <w:rPr>
          <w:rFonts w:hint="eastAsia"/>
          <w:lang w:val="en-US" w:eastAsia="zh-CN"/>
        </w:rPr>
        <w:t xml:space="preserve">When AF wants to trigger inventory request to an </w:t>
      </w:r>
      <w:proofErr w:type="spellStart"/>
      <w:r>
        <w:rPr>
          <w:rFonts w:hint="eastAsia"/>
          <w:lang w:val="en-US" w:eastAsia="zh-CN"/>
        </w:rPr>
        <w:t>AIoT</w:t>
      </w:r>
      <w:proofErr w:type="spellEnd"/>
      <w:r>
        <w:rPr>
          <w:rFonts w:hint="eastAsia"/>
          <w:lang w:val="en-US" w:eastAsia="zh-CN"/>
        </w:rPr>
        <w:t xml:space="preserve"> device, it sends request with </w:t>
      </w:r>
      <w:proofErr w:type="spellStart"/>
      <w:r>
        <w:rPr>
          <w:rFonts w:hint="eastAsia"/>
          <w:lang w:val="en-US" w:eastAsia="zh-CN"/>
        </w:rPr>
        <w:t>AIoT</w:t>
      </w:r>
      <w:proofErr w:type="spellEnd"/>
      <w:r>
        <w:rPr>
          <w:rFonts w:hint="eastAsia"/>
          <w:lang w:val="en-US" w:eastAsia="zh-CN"/>
        </w:rPr>
        <w:t xml:space="preserve"> permanent device ID and AF ID.</w:t>
      </w:r>
    </w:p>
    <w:p w14:paraId="5F88C74D" w14:textId="77777777" w:rsidR="007915BC" w:rsidRDefault="007915BC" w:rsidP="007915BC">
      <w:pPr>
        <w:numPr>
          <w:ilvl w:val="0"/>
          <w:numId w:val="33"/>
        </w:numPr>
        <w:jc w:val="both"/>
        <w:rPr>
          <w:lang w:val="en-US" w:eastAsia="zh-CN"/>
        </w:rPr>
      </w:pPr>
      <w:bookmarkStart w:id="1736" w:name="MCCQCTEMPBM_00000175"/>
      <w:bookmarkEnd w:id="1735"/>
      <w:r>
        <w:rPr>
          <w:rFonts w:hint="eastAsia"/>
          <w:lang w:val="en-US" w:eastAsia="zh-CN"/>
        </w:rPr>
        <w:t>When 5G network receives the request, it enables privacy protection based on AF ID. After that, it checks whether there is temporary ID mapped to the permanent device ID. If yes, it may decide to update temp ID based on local policy. It sends inventory request with temp ID to provide privacy protection, and ID response indication which is set to represent "update temp ID, and report both temp ID and permanent device ID ".</w:t>
      </w:r>
    </w:p>
    <w:p w14:paraId="1D52C478" w14:textId="77777777" w:rsidR="007915BC" w:rsidRDefault="007915BC" w:rsidP="007915BC">
      <w:pPr>
        <w:numPr>
          <w:ilvl w:val="0"/>
          <w:numId w:val="33"/>
        </w:numPr>
        <w:jc w:val="both"/>
        <w:rPr>
          <w:lang w:val="en-US" w:eastAsia="zh-CN"/>
        </w:rPr>
      </w:pPr>
      <w:bookmarkStart w:id="1737" w:name="MCCQCTEMPBM_00000176"/>
      <w:bookmarkEnd w:id="1736"/>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device receives this request based on its temp ID, it calculates a new temp ID and save it locally, then sends inventory response with its new temp ID and </w:t>
      </w:r>
      <w:r>
        <w:rPr>
          <w:lang w:val="en-US" w:eastAsia="zh-CN"/>
        </w:rPr>
        <w:t>permanent</w:t>
      </w:r>
      <w:r>
        <w:rPr>
          <w:rFonts w:hint="eastAsia"/>
          <w:lang w:val="en-US" w:eastAsia="zh-CN"/>
        </w:rPr>
        <w:t xml:space="preserve"> ID together. </w:t>
      </w:r>
    </w:p>
    <w:bookmarkEnd w:id="1737"/>
    <w:p w14:paraId="0B47EDDD" w14:textId="77777777" w:rsidR="007915BC" w:rsidRDefault="007915BC" w:rsidP="007915BC">
      <w:pPr>
        <w:pStyle w:val="BodyTextFirstIndent"/>
        <w:ind w:firstLine="0"/>
        <w:rPr>
          <w:lang w:val="en-US" w:eastAsia="zh-CN"/>
        </w:rPr>
      </w:pPr>
      <w:r>
        <w:rPr>
          <w:rFonts w:hint="eastAsia"/>
          <w:lang w:val="en-US" w:eastAsia="zh-CN"/>
        </w:rPr>
        <w:t xml:space="preserve">3a. If 5G network fails to get response. It needs to relaunch inventory request with </w:t>
      </w:r>
      <w:proofErr w:type="spellStart"/>
      <w:r>
        <w:rPr>
          <w:rFonts w:hint="eastAsia"/>
          <w:lang w:val="en-US" w:eastAsia="zh-CN"/>
        </w:rPr>
        <w:t>AIoT</w:t>
      </w:r>
      <w:proofErr w:type="spellEnd"/>
      <w:r>
        <w:rPr>
          <w:rFonts w:hint="eastAsia"/>
          <w:lang w:val="en-US" w:eastAsia="zh-CN"/>
        </w:rPr>
        <w:t xml:space="preserve"> permanent device ID and "report both Temp ID </w:t>
      </w:r>
      <w:r>
        <w:rPr>
          <w:lang w:val="en-US" w:eastAsia="zh-CN"/>
        </w:rPr>
        <w:t>and</w:t>
      </w:r>
      <w:r>
        <w:rPr>
          <w:rFonts w:hint="eastAsia"/>
          <w:lang w:val="en-US" w:eastAsia="zh-CN"/>
        </w:rPr>
        <w:t xml:space="preserve"> Permanent device ID" ID response indication.</w:t>
      </w:r>
    </w:p>
    <w:p w14:paraId="617CE896" w14:textId="77777777" w:rsidR="007915BC" w:rsidRDefault="007915BC" w:rsidP="007915BC">
      <w:pPr>
        <w:numPr>
          <w:ilvl w:val="0"/>
          <w:numId w:val="33"/>
        </w:numPr>
        <w:jc w:val="both"/>
        <w:rPr>
          <w:lang w:val="en-US" w:eastAsia="zh-CN"/>
        </w:rPr>
      </w:pPr>
      <w:bookmarkStart w:id="1738" w:name="MCCQCTEMPBM_00000177"/>
      <w:r>
        <w:rPr>
          <w:rFonts w:hint="eastAsia"/>
          <w:lang w:val="en-US" w:eastAsia="zh-CN"/>
        </w:rPr>
        <w:t>5G network gets the binding relationship between permanent ID and temp ID from received response and update its mapping table. Then 5G network forward permanent ID to AF in inventory response message.</w:t>
      </w:r>
    </w:p>
    <w:bookmarkEnd w:id="1738"/>
    <w:p w14:paraId="0FF3B044" w14:textId="77777777" w:rsidR="007915BC" w:rsidRDefault="007915BC" w:rsidP="007915BC">
      <w:pPr>
        <w:pStyle w:val="BodyTextFirstIndent"/>
        <w:rPr>
          <w:lang w:val="en-US" w:eastAsia="zh-CN"/>
        </w:rPr>
      </w:pPr>
    </w:p>
    <w:p w14:paraId="70931F2F" w14:textId="2433DED6" w:rsidR="007915BC" w:rsidRDefault="007915BC" w:rsidP="007915BC">
      <w:pPr>
        <w:pStyle w:val="BodyTextFirstIndent"/>
        <w:rPr>
          <w:lang w:val="en-US" w:eastAsia="zh-CN"/>
        </w:rPr>
      </w:pPr>
      <w:r>
        <w:rPr>
          <w:rFonts w:hint="eastAsia"/>
          <w:lang w:val="en-US" w:eastAsia="zh-CN"/>
        </w:rPr>
        <w:t xml:space="preserve">Note: The uniqueness of Temp ID can be realized by the algorithms on </w:t>
      </w:r>
      <w:proofErr w:type="spellStart"/>
      <w:r>
        <w:rPr>
          <w:rFonts w:hint="eastAsia"/>
          <w:lang w:val="en-US" w:eastAsia="zh-CN"/>
        </w:rPr>
        <w:t>AIoT</w:t>
      </w:r>
      <w:proofErr w:type="spellEnd"/>
      <w:r>
        <w:rPr>
          <w:rFonts w:hint="eastAsia"/>
          <w:lang w:val="en-US" w:eastAsia="zh-CN"/>
        </w:rPr>
        <w:t xml:space="preserve"> device side, and/or by re-sending the inventory request to </w:t>
      </w:r>
      <w:proofErr w:type="spellStart"/>
      <w:r>
        <w:rPr>
          <w:rFonts w:hint="eastAsia"/>
          <w:lang w:val="en-US" w:eastAsia="zh-CN"/>
        </w:rPr>
        <w:t>AIoT</w:t>
      </w:r>
      <w:proofErr w:type="spellEnd"/>
      <w:r>
        <w:rPr>
          <w:rFonts w:hint="eastAsia"/>
          <w:lang w:val="en-US" w:eastAsia="zh-CN"/>
        </w:rPr>
        <w:t xml:space="preserve"> device after 5G network verifies the Temp ID isn</w:t>
      </w:r>
      <w:r>
        <w:rPr>
          <w:lang w:val="en-US" w:eastAsia="zh-CN"/>
        </w:rPr>
        <w:t>’</w:t>
      </w:r>
      <w:r>
        <w:rPr>
          <w:rFonts w:hint="eastAsia"/>
          <w:lang w:val="en-US" w:eastAsia="zh-CN"/>
        </w:rPr>
        <w:t>t unique.</w:t>
      </w:r>
    </w:p>
    <w:p w14:paraId="57204668" w14:textId="3255459D" w:rsidR="007915BC" w:rsidRDefault="007915BC" w:rsidP="00827504">
      <w:pPr>
        <w:pStyle w:val="NO"/>
        <w:rPr>
          <w:lang w:val="en-US" w:eastAsia="zh-CN"/>
        </w:rPr>
      </w:pPr>
      <w:r>
        <w:rPr>
          <w:rFonts w:hint="eastAsia"/>
          <w:lang w:val="en-US" w:eastAsia="zh-CN"/>
        </w:rPr>
        <w:t>N</w:t>
      </w:r>
      <w:r>
        <w:rPr>
          <w:lang w:val="en-US" w:eastAsia="zh-CN"/>
        </w:rPr>
        <w:t>ote</w:t>
      </w:r>
      <w:r w:rsidR="00827504">
        <w:rPr>
          <w:lang w:val="en-US" w:eastAsia="zh-CN"/>
        </w:rPr>
        <w:t xml:space="preserve"> 1</w:t>
      </w:r>
      <w:r>
        <w:rPr>
          <w:lang w:val="en-US" w:eastAsia="zh-CN"/>
        </w:rPr>
        <w:t xml:space="preserve">: </w:t>
      </w:r>
      <w:r>
        <w:rPr>
          <w:rFonts w:hint="eastAsia"/>
          <w:lang w:val="en-US" w:eastAsia="zh-CN"/>
        </w:rPr>
        <w:t>H</w:t>
      </w:r>
      <w:r>
        <w:rPr>
          <w:lang w:val="en-US" w:eastAsia="zh-CN"/>
        </w:rPr>
        <w:t xml:space="preserve">ow the ID is stored </w:t>
      </w:r>
      <w:r>
        <w:rPr>
          <w:rFonts w:hint="eastAsia"/>
          <w:lang w:val="en-US" w:eastAsia="zh-CN"/>
        </w:rPr>
        <w:t>is not addressed.</w:t>
      </w:r>
      <w:r>
        <w:rPr>
          <w:lang w:val="en-US" w:eastAsia="zh-CN"/>
        </w:rPr>
        <w:t xml:space="preserve"> .</w:t>
      </w:r>
    </w:p>
    <w:p w14:paraId="0C39F933" w14:textId="1066772D" w:rsidR="007915BC" w:rsidRDefault="007915BC" w:rsidP="00827504">
      <w:pPr>
        <w:pStyle w:val="NO"/>
        <w:rPr>
          <w:lang w:val="en-US" w:eastAsia="zh-CN"/>
        </w:rPr>
      </w:pPr>
      <w:r>
        <w:rPr>
          <w:lang w:val="en-US" w:eastAsia="zh-CN"/>
        </w:rPr>
        <w:t>Note</w:t>
      </w:r>
      <w:r w:rsidR="00827504">
        <w:rPr>
          <w:lang w:val="en-US" w:eastAsia="zh-CN"/>
        </w:rPr>
        <w:t xml:space="preserve"> 2</w:t>
      </w:r>
      <w:r>
        <w:rPr>
          <w:lang w:val="en-US" w:eastAsia="zh-CN"/>
        </w:rPr>
        <w:t xml:space="preserve">: Tracking or tracing of </w:t>
      </w:r>
      <w:proofErr w:type="spellStart"/>
      <w:r>
        <w:rPr>
          <w:lang w:val="en-US" w:eastAsia="zh-CN"/>
        </w:rPr>
        <w:t>AIoT</w:t>
      </w:r>
      <w:proofErr w:type="spellEnd"/>
      <w:r>
        <w:rPr>
          <w:lang w:val="en-US" w:eastAsia="zh-CN"/>
        </w:rPr>
        <w:t xml:space="preserve"> device using the unprotected ID response indicator is not </w:t>
      </w:r>
      <w:r>
        <w:rPr>
          <w:rFonts w:hint="eastAsia"/>
          <w:lang w:val="en-US" w:eastAsia="zh-CN"/>
        </w:rPr>
        <w:t>addressed</w:t>
      </w:r>
      <w:r>
        <w:rPr>
          <w:lang w:val="en-US" w:eastAsia="zh-CN"/>
        </w:rPr>
        <w:t xml:space="preserve"> in the present document.</w:t>
      </w:r>
    </w:p>
    <w:p w14:paraId="6DF1D1FC" w14:textId="77777777" w:rsidR="007915BC" w:rsidRDefault="007915BC" w:rsidP="007915BC">
      <w:pPr>
        <w:pStyle w:val="Heading3"/>
      </w:pPr>
      <w:bookmarkStart w:id="1739" w:name="_Toc191304948"/>
      <w:bookmarkStart w:id="1740" w:name="_Toc208305431"/>
      <w:r>
        <w:t>6.45.3</w:t>
      </w:r>
      <w:r>
        <w:tab/>
        <w:t>Evaluation</w:t>
      </w:r>
      <w:bookmarkEnd w:id="1739"/>
      <w:bookmarkEnd w:id="1740"/>
    </w:p>
    <w:p w14:paraId="7111A67B" w14:textId="77777777" w:rsidR="007915BC" w:rsidRDefault="007915BC" w:rsidP="007915BC">
      <w:pPr>
        <w:rPr>
          <w:lang w:val="en-US" w:eastAsia="zh-CN"/>
        </w:rPr>
      </w:pPr>
      <w:r>
        <w:rPr>
          <w:rFonts w:eastAsia="Malgun Gothic"/>
          <w:lang w:eastAsia="ko-KR"/>
        </w:rPr>
        <w:t>This solution addresses the requirement of Key Issue</w:t>
      </w:r>
      <w:r>
        <w:rPr>
          <w:lang w:eastAsia="zh-CN"/>
        </w:rPr>
        <w:t>#</w:t>
      </w:r>
      <w:r>
        <w:rPr>
          <w:rFonts w:hint="eastAsia"/>
          <w:lang w:val="en-US" w:eastAsia="zh-CN"/>
        </w:rPr>
        <w:t>3.</w:t>
      </w:r>
    </w:p>
    <w:p w14:paraId="4D2CB94A" w14:textId="77777777" w:rsidR="007915BC" w:rsidRDefault="007915BC" w:rsidP="007915BC">
      <w:pPr>
        <w:jc w:val="both"/>
        <w:rPr>
          <w:rFonts w:eastAsia="DengXian"/>
          <w:lang w:val="en-US" w:eastAsia="zh-CN"/>
        </w:rPr>
      </w:pPr>
      <w:r>
        <w:rPr>
          <w:rFonts w:hint="eastAsia"/>
          <w:lang w:val="en-US" w:eastAsia="zh-CN"/>
        </w:rPr>
        <w:t xml:space="preserve">This solution uses Temp ID assigned by Ambient IoT device to realize privacy protection, which can avoid frequent sync-up procedures (writing operations) between 5GC and Ambient IoT </w:t>
      </w:r>
      <w:proofErr w:type="spellStart"/>
      <w:r>
        <w:rPr>
          <w:rFonts w:hint="eastAsia"/>
          <w:lang w:val="en-US" w:eastAsia="zh-CN"/>
        </w:rPr>
        <w:t>Device.</w:t>
      </w:r>
      <w:r>
        <w:rPr>
          <w:rFonts w:eastAsia="DengXian" w:hint="eastAsia"/>
          <w:lang w:val="en-US" w:eastAsia="zh-CN"/>
        </w:rPr>
        <w:t>No</w:t>
      </w:r>
      <w:proofErr w:type="spellEnd"/>
      <w:r>
        <w:rPr>
          <w:rFonts w:eastAsia="DengXian" w:hint="eastAsia"/>
          <w:lang w:val="en-US" w:eastAsia="zh-CN"/>
        </w:rPr>
        <w:t xml:space="preserve"> additional</w:t>
      </w:r>
      <w:r>
        <w:rPr>
          <w:rFonts w:eastAsia="DengXian"/>
          <w:lang w:val="en-US" w:eastAsia="zh-CN"/>
        </w:rPr>
        <w:t xml:space="preserve"> writing</w:t>
      </w:r>
      <w:r>
        <w:rPr>
          <w:rFonts w:eastAsia="DengXian" w:hint="eastAsia"/>
          <w:lang w:val="en-US" w:eastAsia="zh-CN"/>
        </w:rPr>
        <w:t xml:space="preserve"> signaling</w:t>
      </w:r>
      <w:r>
        <w:rPr>
          <w:rFonts w:eastAsia="DengXian"/>
          <w:lang w:val="en-US" w:eastAsia="zh-CN"/>
        </w:rPr>
        <w:t xml:space="preserve"> </w:t>
      </w:r>
      <w:r>
        <w:rPr>
          <w:rFonts w:eastAsia="DengXian" w:hint="eastAsia"/>
          <w:lang w:val="en-US" w:eastAsia="zh-CN"/>
        </w:rPr>
        <w:t xml:space="preserve">needed </w:t>
      </w:r>
      <w:r>
        <w:rPr>
          <w:rFonts w:eastAsia="DengXian"/>
          <w:lang w:val="en-US" w:eastAsia="zh-CN"/>
        </w:rPr>
        <w:t>between 5GC and the Ambient IoT Device</w:t>
      </w:r>
      <w:r>
        <w:rPr>
          <w:rFonts w:eastAsia="DengXian" w:hint="eastAsia"/>
          <w:lang w:val="en-US" w:eastAsia="zh-CN"/>
        </w:rPr>
        <w:t xml:space="preserve"> due to the</w:t>
      </w:r>
      <w:r>
        <w:rPr>
          <w:rFonts w:eastAsia="DengXian"/>
          <w:lang w:val="en-US" w:eastAsia="zh-CN"/>
        </w:rPr>
        <w:t xml:space="preserve"> temp ID </w:t>
      </w:r>
      <w:r>
        <w:rPr>
          <w:rFonts w:eastAsia="DengXian" w:hint="eastAsia"/>
          <w:lang w:val="en-US" w:eastAsia="zh-CN"/>
        </w:rPr>
        <w:t>being</w:t>
      </w:r>
      <w:r>
        <w:rPr>
          <w:rFonts w:eastAsia="DengXian"/>
          <w:lang w:val="en-US" w:eastAsia="zh-CN"/>
        </w:rPr>
        <w:t xml:space="preserve"> synced between the ambient IoT device and 5GC by standard inventory procedure.  </w:t>
      </w:r>
    </w:p>
    <w:p w14:paraId="47CD286B" w14:textId="77777777" w:rsidR="007915BC" w:rsidRDefault="007915BC" w:rsidP="00827504">
      <w:pPr>
        <w:rPr>
          <w:lang w:val="en-US" w:eastAsia="zh-CN"/>
        </w:rPr>
      </w:pPr>
      <w:r>
        <w:rPr>
          <w:rFonts w:hint="eastAsia"/>
          <w:lang w:val="en-US" w:eastAsia="zh-CN"/>
        </w:rPr>
        <w:t xml:space="preserve">The solution needs to add an </w:t>
      </w:r>
      <w:r>
        <w:rPr>
          <w:rFonts w:hint="eastAsia"/>
          <w:lang w:val="en-US" w:eastAsia="zh-CN"/>
        </w:rPr>
        <w:t>“</w:t>
      </w:r>
      <w:r>
        <w:rPr>
          <w:rFonts w:hint="eastAsia"/>
          <w:lang w:val="en-US" w:eastAsia="zh-CN"/>
        </w:rPr>
        <w:t>ID response indication</w:t>
      </w:r>
      <w:r>
        <w:rPr>
          <w:rFonts w:hint="eastAsia"/>
          <w:lang w:val="en-US" w:eastAsia="zh-CN"/>
        </w:rPr>
        <w:t>”</w:t>
      </w:r>
      <w:r>
        <w:rPr>
          <w:rFonts w:hint="eastAsia"/>
          <w:lang w:val="en-US" w:eastAsia="zh-CN"/>
        </w:rPr>
        <w:t xml:space="preserve"> parameter in the standard inventory message to instruct ambient IoT devices to respond with only Temp ID or both Temp ID and permanent device ID to realize uplink privacy protection</w:t>
      </w:r>
    </w:p>
    <w:p w14:paraId="1BBEF4B1" w14:textId="6A3860B1" w:rsidR="008D2C06" w:rsidRDefault="00827504" w:rsidP="00827504">
      <w:pPr>
        <w:pStyle w:val="NO"/>
      </w:pPr>
      <w:r>
        <w:rPr>
          <w:lang w:eastAsia="zh-CN"/>
        </w:rPr>
        <w:lastRenderedPageBreak/>
        <w:t xml:space="preserve">NOTE: </w:t>
      </w:r>
      <w:r w:rsidR="007915BC">
        <w:rPr>
          <w:rFonts w:hint="eastAsia"/>
          <w:lang w:eastAsia="zh-CN"/>
        </w:rPr>
        <w:t xml:space="preserve">The evaluation is </w:t>
      </w:r>
      <w:r w:rsidR="007915BC">
        <w:rPr>
          <w:lang w:eastAsia="zh-CN"/>
        </w:rPr>
        <w:t>incomplete</w:t>
      </w:r>
      <w:r w:rsidR="007915BC">
        <w:rPr>
          <w:rFonts w:hint="eastAsia"/>
          <w:lang w:eastAsia="zh-CN"/>
        </w:rPr>
        <w:t>.</w:t>
      </w:r>
    </w:p>
    <w:p w14:paraId="39ECB0C9" w14:textId="5467385F" w:rsidR="00947A68" w:rsidRPr="00E1031A" w:rsidRDefault="00947A68" w:rsidP="00947A68">
      <w:pPr>
        <w:pStyle w:val="Heading2"/>
        <w:rPr>
          <w:lang w:val="en-US"/>
        </w:rPr>
      </w:pPr>
      <w:bookmarkStart w:id="1741" w:name="_Toc180279956"/>
      <w:bookmarkStart w:id="1742" w:name="_Toc208305432"/>
      <w:r>
        <w:t>6.46</w:t>
      </w:r>
      <w:r>
        <w:tab/>
        <w:t xml:space="preserve">Solution #46: </w:t>
      </w:r>
      <w:bookmarkEnd w:id="1741"/>
      <w:proofErr w:type="spellStart"/>
      <w:r w:rsidRPr="00E1031A">
        <w:t>AIoT</w:t>
      </w:r>
      <w:proofErr w:type="spellEnd"/>
      <w:r w:rsidRPr="00E1031A">
        <w:t xml:space="preserve"> </w:t>
      </w:r>
      <w:r>
        <w:t>command</w:t>
      </w:r>
      <w:r w:rsidRPr="00E1031A">
        <w:t xml:space="preserve"> message security </w:t>
      </w:r>
      <w:r>
        <w:t>protection</w:t>
      </w:r>
      <w:r w:rsidRPr="00E1031A">
        <w:t xml:space="preserve"> </w:t>
      </w:r>
      <w:r>
        <w:rPr>
          <w:lang w:val="en-US"/>
        </w:rPr>
        <w:t>procedure</w:t>
      </w:r>
      <w:bookmarkEnd w:id="1742"/>
    </w:p>
    <w:p w14:paraId="4846F2AD" w14:textId="61B4607D" w:rsidR="00947A68" w:rsidRDefault="00947A68" w:rsidP="00947A68">
      <w:pPr>
        <w:pStyle w:val="Heading3"/>
      </w:pPr>
      <w:bookmarkStart w:id="1743" w:name="_Toc180279957"/>
      <w:bookmarkStart w:id="1744" w:name="_Toc208305433"/>
      <w:r>
        <w:t>6.46.1</w:t>
      </w:r>
      <w:r>
        <w:tab/>
        <w:t>Introduction</w:t>
      </w:r>
      <w:bookmarkEnd w:id="1743"/>
      <w:bookmarkEnd w:id="1744"/>
    </w:p>
    <w:p w14:paraId="64D8A0A6" w14:textId="77777777" w:rsidR="00947A68" w:rsidRDefault="00947A68" w:rsidP="00947A68">
      <w:pPr>
        <w:rPr>
          <w:lang w:eastAsia="zh-CN"/>
        </w:rPr>
      </w:pPr>
      <w:r w:rsidRPr="00D75B96">
        <w:t xml:space="preserve">This solution addresses </w:t>
      </w:r>
      <w:r w:rsidRPr="001B72DF">
        <w:t>Key issue #</w:t>
      </w:r>
      <w:r>
        <w:t>4</w:t>
      </w:r>
      <w:r w:rsidRPr="001B72DF">
        <w:t xml:space="preserve">: </w:t>
      </w:r>
      <w:r w:rsidRPr="00BA3AD8">
        <w:t xml:space="preserve">Protection of information during </w:t>
      </w:r>
      <w:proofErr w:type="spellStart"/>
      <w:r w:rsidRPr="00BA3AD8">
        <w:t>AIoT</w:t>
      </w:r>
      <w:proofErr w:type="spellEnd"/>
      <w:r w:rsidRPr="00BA3AD8">
        <w:t xml:space="preserve"> service communication</w:t>
      </w:r>
      <w:r w:rsidRPr="00D75B96">
        <w:t>.</w:t>
      </w:r>
    </w:p>
    <w:p w14:paraId="6597FD48" w14:textId="77777777" w:rsidR="00947A68" w:rsidRDefault="00947A68" w:rsidP="00947A68">
      <w:pPr>
        <w:rPr>
          <w:lang w:val="en-US" w:eastAsia="zh-CN"/>
        </w:rPr>
      </w:pPr>
      <w:r w:rsidRPr="00BA3AD8">
        <w:rPr>
          <w:lang w:val="en-US" w:eastAsia="zh-CN"/>
        </w:rPr>
        <w:t xml:space="preserve">This solution focuses on what security related parameters may be required in the </w:t>
      </w:r>
      <w:r>
        <w:rPr>
          <w:rFonts w:hint="eastAsia"/>
          <w:lang w:val="en-US" w:eastAsia="zh-CN"/>
        </w:rPr>
        <w:t>c</w:t>
      </w:r>
      <w:r>
        <w:rPr>
          <w:lang w:val="en-US" w:eastAsia="zh-CN"/>
        </w:rPr>
        <w:t>ommand</w:t>
      </w:r>
      <w:r>
        <w:rPr>
          <w:rFonts w:hint="eastAsia"/>
          <w:lang w:val="en-US" w:eastAsia="zh-CN"/>
        </w:rPr>
        <w:t xml:space="preserve"> </w:t>
      </w:r>
      <w:r w:rsidRPr="00BA3AD8">
        <w:rPr>
          <w:lang w:val="en-US" w:eastAsia="zh-CN"/>
        </w:rPr>
        <w:t xml:space="preserve">operation messages of </w:t>
      </w:r>
      <w:proofErr w:type="spellStart"/>
      <w:r w:rsidRPr="00BA3AD8">
        <w:rPr>
          <w:lang w:val="en-US" w:eastAsia="zh-CN"/>
        </w:rPr>
        <w:t>AIoT</w:t>
      </w:r>
      <w:proofErr w:type="spellEnd"/>
      <w:r w:rsidRPr="00BA3AD8">
        <w:rPr>
          <w:lang w:val="en-US" w:eastAsia="zh-CN"/>
        </w:rPr>
        <w:t xml:space="preserve"> devices.</w:t>
      </w:r>
    </w:p>
    <w:p w14:paraId="12DCB276" w14:textId="77777777" w:rsidR="00947A68" w:rsidRDefault="00947A68" w:rsidP="00947A68">
      <w:pPr>
        <w:rPr>
          <w:lang w:val="en-US" w:eastAsia="zh-CN"/>
        </w:rPr>
      </w:pPr>
      <w:r>
        <w:rPr>
          <w:lang w:val="en-US" w:eastAsia="zh-CN"/>
        </w:rPr>
        <w:t>This solution is based on following assumptions:</w:t>
      </w:r>
    </w:p>
    <w:p w14:paraId="37B723A5"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t>The</w:t>
      </w:r>
      <w:r>
        <w:rPr>
          <w:rFonts w:hint="eastAsia"/>
          <w:lang w:eastAsia="zh-CN"/>
        </w:rPr>
        <w:t xml:space="preserve"> </w:t>
      </w:r>
      <w:r>
        <w:rPr>
          <w:lang w:val="en-US" w:eastAsia="zh-CN"/>
        </w:rPr>
        <w:t xml:space="preserve">security capabilities </w:t>
      </w:r>
      <w:r w:rsidRPr="00BD79CD">
        <w:rPr>
          <w:lang w:val="en-US" w:eastAsia="zh-CN"/>
        </w:rPr>
        <w:t xml:space="preserve">supported by </w:t>
      </w:r>
      <w:proofErr w:type="spellStart"/>
      <w:r w:rsidRPr="00BD79CD">
        <w:rPr>
          <w:lang w:val="en-US" w:eastAsia="zh-CN"/>
        </w:rPr>
        <w:t>AIoT</w:t>
      </w:r>
      <w:proofErr w:type="spellEnd"/>
      <w:r w:rsidRPr="00BD79CD">
        <w:rPr>
          <w:lang w:val="en-US" w:eastAsia="zh-CN"/>
        </w:rPr>
        <w:t xml:space="preserve"> </w:t>
      </w:r>
      <w:r>
        <w:rPr>
          <w:lang w:val="en-US" w:eastAsia="zh-CN"/>
        </w:rPr>
        <w:t>D</w:t>
      </w:r>
      <w:r w:rsidRPr="00BD79CD">
        <w:rPr>
          <w:lang w:val="en-US" w:eastAsia="zh-CN"/>
        </w:rPr>
        <w:t>evices may vary.</w:t>
      </w:r>
    </w:p>
    <w:p w14:paraId="07DF556D"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security </w:t>
      </w:r>
      <w:r>
        <w:rPr>
          <w:lang w:val="en-US" w:eastAsia="zh-CN"/>
        </w:rPr>
        <w:t>requirement</w:t>
      </w:r>
      <w:r w:rsidRPr="00331FFA">
        <w:rPr>
          <w:lang w:val="en-US" w:eastAsia="zh-CN"/>
        </w:rPr>
        <w:t xml:space="preserve"> for </w:t>
      </w:r>
      <w:r>
        <w:rPr>
          <w:rFonts w:hint="eastAsia"/>
          <w:lang w:val="en-US" w:eastAsia="zh-CN"/>
        </w:rPr>
        <w:t>a</w:t>
      </w:r>
      <w:r w:rsidRPr="00331FFA">
        <w:rPr>
          <w:lang w:val="en-US" w:eastAsia="zh-CN"/>
        </w:rPr>
        <w:t xml:space="preserve"> </w:t>
      </w:r>
      <w:proofErr w:type="spellStart"/>
      <w:r>
        <w:rPr>
          <w:lang w:val="en-US" w:eastAsia="zh-CN"/>
        </w:rPr>
        <w:t>AIoT</w:t>
      </w:r>
      <w:proofErr w:type="spellEnd"/>
      <w:r>
        <w:rPr>
          <w:lang w:val="en-US" w:eastAsia="zh-CN"/>
        </w:rPr>
        <w:t xml:space="preserve"> </w:t>
      </w:r>
      <w:r w:rsidRPr="00331FFA">
        <w:rPr>
          <w:lang w:val="en-US" w:eastAsia="zh-CN"/>
        </w:rPr>
        <w:t>system may vary.</w:t>
      </w:r>
    </w:p>
    <w:p w14:paraId="1DDCD9F7"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w:t>
      </w:r>
      <w:r>
        <w:rPr>
          <w:lang w:val="en-US" w:eastAsia="zh-CN"/>
        </w:rPr>
        <w:t xml:space="preserve">cryptographic algorithm supported by </w:t>
      </w:r>
      <w:proofErr w:type="spellStart"/>
      <w:r>
        <w:rPr>
          <w:lang w:val="en-US" w:eastAsia="zh-CN"/>
        </w:rPr>
        <w:t>AIoT</w:t>
      </w:r>
      <w:proofErr w:type="spellEnd"/>
      <w:r>
        <w:rPr>
          <w:lang w:val="en-US" w:eastAsia="zh-CN"/>
        </w:rPr>
        <w:t xml:space="preserve"> Devices may vary</w:t>
      </w:r>
      <w:r w:rsidRPr="00331FFA">
        <w:rPr>
          <w:lang w:val="en-US" w:eastAsia="zh-CN"/>
        </w:rPr>
        <w:t>.</w:t>
      </w:r>
    </w:p>
    <w:p w14:paraId="3CA2A861" w14:textId="77777777" w:rsidR="00947A68" w:rsidRDefault="00947A68" w:rsidP="00947A68">
      <w:pPr>
        <w:overflowPunct w:val="0"/>
        <w:autoSpaceDE w:val="0"/>
        <w:autoSpaceDN w:val="0"/>
        <w:adjustRightInd w:val="0"/>
        <w:ind w:left="568" w:hanging="284"/>
        <w:textAlignment w:val="baseline"/>
        <w:rPr>
          <w:lang w:eastAsia="zh-CN"/>
        </w:rPr>
      </w:pPr>
      <w:bookmarkStart w:id="1745" w:name="_Toc180279958"/>
      <w:r>
        <w:rPr>
          <w:lang w:eastAsia="zh-CN"/>
        </w:rPr>
        <w:t>-</w:t>
      </w:r>
      <w:r>
        <w:rPr>
          <w:lang w:eastAsia="zh-CN"/>
        </w:rPr>
        <w:tab/>
      </w:r>
      <w:r>
        <w:rPr>
          <w:rFonts w:hint="eastAsia"/>
          <w:lang w:eastAsia="zh-CN"/>
        </w:rPr>
        <w:t xml:space="preserve">The </w:t>
      </w:r>
      <w:proofErr w:type="spellStart"/>
      <w:r>
        <w:rPr>
          <w:rFonts w:hint="eastAsia"/>
          <w:lang w:eastAsia="zh-CN"/>
        </w:rPr>
        <w:t>AIoT</w:t>
      </w:r>
      <w:proofErr w:type="spellEnd"/>
      <w:r>
        <w:rPr>
          <w:rFonts w:hint="eastAsia"/>
          <w:lang w:eastAsia="zh-CN"/>
        </w:rPr>
        <w:t xml:space="preserve"> Devices are stateless.</w:t>
      </w:r>
    </w:p>
    <w:p w14:paraId="47226E4D" w14:textId="77777777" w:rsidR="00947A68" w:rsidRPr="006F5570"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6F5570">
        <w:rPr>
          <w:lang w:eastAsia="zh-CN"/>
        </w:rPr>
        <w:t xml:space="preserve">The </w:t>
      </w:r>
      <w:proofErr w:type="spellStart"/>
      <w:r w:rsidRPr="006F5570">
        <w:rPr>
          <w:lang w:eastAsia="zh-CN"/>
        </w:rPr>
        <w:t>AIoT</w:t>
      </w:r>
      <w:proofErr w:type="spellEnd"/>
      <w:r w:rsidRPr="006F5570">
        <w:rPr>
          <w:lang w:eastAsia="zh-CN"/>
        </w:rPr>
        <w:t xml:space="preserve"> </w:t>
      </w:r>
      <w:r>
        <w:rPr>
          <w:rFonts w:hint="eastAsia"/>
          <w:lang w:eastAsia="zh-CN"/>
        </w:rPr>
        <w:t>D</w:t>
      </w:r>
      <w:r w:rsidRPr="006F5570">
        <w:rPr>
          <w:lang w:eastAsia="zh-CN"/>
        </w:rPr>
        <w:t xml:space="preserve">evice response messages for different </w:t>
      </w:r>
      <w:proofErr w:type="spellStart"/>
      <w:r w:rsidRPr="006F5570">
        <w:rPr>
          <w:lang w:eastAsia="zh-CN"/>
        </w:rPr>
        <w:t>AIoT</w:t>
      </w:r>
      <w:proofErr w:type="spellEnd"/>
      <w:r w:rsidRPr="006F5570">
        <w:rPr>
          <w:lang w:eastAsia="zh-CN"/>
        </w:rPr>
        <w:t xml:space="preserve"> device operation request messages can be returned in a mixed order.</w:t>
      </w:r>
    </w:p>
    <w:p w14:paraId="0EEE4A61" w14:textId="390C34F7" w:rsidR="00947A68" w:rsidRDefault="00947A68" w:rsidP="00947A68">
      <w:pPr>
        <w:pStyle w:val="Heading3"/>
      </w:pPr>
      <w:bookmarkStart w:id="1746" w:name="_Toc208305434"/>
      <w:r>
        <w:t>6.46.2</w:t>
      </w:r>
      <w:r>
        <w:tab/>
        <w:t>Solution details</w:t>
      </w:r>
      <w:bookmarkEnd w:id="1745"/>
      <w:bookmarkEnd w:id="1746"/>
    </w:p>
    <w:p w14:paraId="66A82CE0" w14:textId="71DA22AD" w:rsidR="00947A68" w:rsidRDefault="00947A68" w:rsidP="00947A68">
      <w:pPr>
        <w:rPr>
          <w:lang w:val="en-US" w:eastAsia="zh-CN"/>
        </w:rPr>
      </w:pPr>
      <w:r w:rsidRPr="001A2ACD">
        <w:rPr>
          <w:lang w:val="en-US" w:eastAsia="zh-CN"/>
        </w:rPr>
        <w:t>The</w:t>
      </w:r>
      <w:r w:rsidRPr="00E1031A">
        <w:t xml:space="preserve"> </w:t>
      </w:r>
      <w:r>
        <w:rPr>
          <w:lang w:val="en-US" w:eastAsia="zh-CN"/>
        </w:rPr>
        <w:t>g</w:t>
      </w:r>
      <w:r w:rsidRPr="00E1031A">
        <w:rPr>
          <w:lang w:val="en-US" w:eastAsia="zh-CN"/>
        </w:rPr>
        <w:t xml:space="preserve">eneral </w:t>
      </w:r>
      <w:proofErr w:type="spellStart"/>
      <w:r w:rsidRPr="00E1031A">
        <w:rPr>
          <w:lang w:val="en-US" w:eastAsia="zh-CN"/>
        </w:rPr>
        <w:t>AIoT</w:t>
      </w:r>
      <w:proofErr w:type="spellEnd"/>
      <w:r w:rsidRPr="00E1031A">
        <w:rPr>
          <w:lang w:val="en-US" w:eastAsia="zh-CN"/>
        </w:rPr>
        <w:t xml:space="preserve"> Device operation message security processing procedure</w:t>
      </w:r>
      <w:r>
        <w:rPr>
          <w:lang w:val="en-US" w:eastAsia="zh-CN"/>
        </w:rPr>
        <w:t xml:space="preserve"> is shown </w:t>
      </w:r>
      <w:r>
        <w:rPr>
          <w:rFonts w:hint="eastAsia"/>
          <w:lang w:val="en-US" w:eastAsia="zh-CN"/>
        </w:rPr>
        <w:t>in</w:t>
      </w:r>
      <w:r>
        <w:rPr>
          <w:lang w:val="en-US" w:eastAsia="zh-CN"/>
        </w:rPr>
        <w:t xml:space="preserve"> the following figure</w:t>
      </w:r>
      <w:r w:rsidR="001C4E46">
        <w:rPr>
          <w:rFonts w:hint="eastAsia"/>
          <w:lang w:val="en-US" w:eastAsia="zh-CN"/>
        </w:rPr>
        <w:t xml:space="preserve"> 6.26.2-1.</w:t>
      </w:r>
    </w:p>
    <w:p w14:paraId="4D36C1D6" w14:textId="77777777" w:rsidR="00E64F26" w:rsidRDefault="00947A68" w:rsidP="00E64F26">
      <w:pPr>
        <w:pStyle w:val="TH"/>
      </w:pPr>
      <w:r>
        <w:object w:dxaOrig="12211" w:dyaOrig="6270" w14:anchorId="20CB7FA5">
          <v:shape id="_x0000_i1078" type="#_x0000_t75" style="width:481.95pt;height:247.15pt" o:ole="">
            <v:imagedata r:id="rId131" o:title=""/>
          </v:shape>
          <o:OLEObject Type="Embed" ProgID="Visio.Drawing.15" ShapeID="_x0000_i1078" DrawAspect="Content" ObjectID="_1818921225" r:id="rId132"/>
        </w:object>
      </w:r>
      <w:r w:rsidDel="00FB6F32">
        <w:t xml:space="preserve"> </w:t>
      </w:r>
      <w:r w:rsidRPr="00D75B96">
        <w:t xml:space="preserve"> </w:t>
      </w:r>
    </w:p>
    <w:p w14:paraId="5CCE6BB5" w14:textId="0C5C5508" w:rsidR="00947A68" w:rsidRPr="00D75B96" w:rsidRDefault="00947A68" w:rsidP="00E64F26">
      <w:pPr>
        <w:pStyle w:val="TF"/>
        <w:rPr>
          <w:lang w:eastAsia="zh-CN"/>
        </w:rPr>
      </w:pPr>
      <w:r w:rsidRPr="00D75B96">
        <w:t>Figure</w:t>
      </w:r>
      <w:r w:rsidRPr="00D75B96">
        <w:rPr>
          <w:lang w:eastAsia="zh-CN"/>
        </w:rPr>
        <w:t xml:space="preserve"> 6.</w:t>
      </w:r>
      <w:r>
        <w:rPr>
          <w:lang w:eastAsia="zh-CN"/>
        </w:rPr>
        <w:t>46</w:t>
      </w:r>
      <w:r w:rsidRPr="00D75B96">
        <w:rPr>
          <w:rFonts w:hint="eastAsia"/>
          <w:lang w:eastAsia="zh-CN"/>
        </w:rPr>
        <w:t>.2</w:t>
      </w:r>
      <w:r w:rsidRPr="00D75B96">
        <w:rPr>
          <w:lang w:eastAsia="zh-CN"/>
        </w:rPr>
        <w:t>-1</w:t>
      </w:r>
      <w:r w:rsidRPr="00D75B96">
        <w:t xml:space="preserve">: </w:t>
      </w:r>
      <w:r w:rsidRPr="00E1031A">
        <w:rPr>
          <w:lang w:eastAsia="zh-CN"/>
        </w:rPr>
        <w:t xml:space="preserve">General </w:t>
      </w:r>
      <w:proofErr w:type="spellStart"/>
      <w:r w:rsidRPr="00E1031A">
        <w:rPr>
          <w:lang w:eastAsia="zh-CN"/>
        </w:rPr>
        <w:t>AIoT</w:t>
      </w:r>
      <w:proofErr w:type="spellEnd"/>
      <w:r w:rsidRPr="00E1031A">
        <w:rPr>
          <w:lang w:eastAsia="zh-CN"/>
        </w:rPr>
        <w:t xml:space="preserve"> Device operation message security processing procedure</w:t>
      </w:r>
    </w:p>
    <w:p w14:paraId="7606F2E4" w14:textId="77777777" w:rsidR="00947A68" w:rsidRDefault="00947A68" w:rsidP="00947A68">
      <w:pPr>
        <w:pStyle w:val="B1"/>
      </w:pPr>
      <w:r>
        <w:rPr>
          <w:rFonts w:hint="eastAsia"/>
          <w:lang w:eastAsia="zh-CN"/>
        </w:rPr>
        <w:t>0</w:t>
      </w:r>
      <w:r>
        <w:t>.</w:t>
      </w:r>
      <w:r>
        <w:tab/>
        <w:t xml:space="preserve">The </w:t>
      </w:r>
      <w:proofErr w:type="spellStart"/>
      <w:r>
        <w:t>AIoTF</w:t>
      </w:r>
      <w:proofErr w:type="spellEnd"/>
      <w:r>
        <w:t xml:space="preserve"> may provision a temporary ID to the </w:t>
      </w:r>
      <w:proofErr w:type="spellStart"/>
      <w:r>
        <w:t>AIoT</w:t>
      </w:r>
      <w:proofErr w:type="spellEnd"/>
      <w:r>
        <w:t xml:space="preserve"> Device. How the temporary ID is generated and provisioned are not addressed in this solution.</w:t>
      </w:r>
    </w:p>
    <w:p w14:paraId="03A10380" w14:textId="77777777" w:rsidR="00947A68" w:rsidRDefault="00947A68" w:rsidP="00947A68">
      <w:pPr>
        <w:pStyle w:val="B1"/>
      </w:pPr>
      <w:r>
        <w:t>1.</w:t>
      </w:r>
      <w:r>
        <w:tab/>
        <w:t xml:space="preserve">The AF sends an </w:t>
      </w:r>
      <w:proofErr w:type="spellStart"/>
      <w:r>
        <w:t>AIoT</w:t>
      </w:r>
      <w:proofErr w:type="spellEnd"/>
      <w:r>
        <w:t xml:space="preserve"> Device command operation request to </w:t>
      </w:r>
      <w:r>
        <w:rPr>
          <w:rFonts w:hint="eastAsia"/>
          <w:lang w:eastAsia="zh-CN"/>
        </w:rPr>
        <w:t xml:space="preserve">the </w:t>
      </w:r>
      <w:r>
        <w:t>Ambient IoT Function (</w:t>
      </w:r>
      <w:proofErr w:type="spellStart"/>
      <w:r>
        <w:t>AIoTF</w:t>
      </w:r>
      <w:proofErr w:type="spellEnd"/>
      <w:r>
        <w:t>). The request includes:</w:t>
      </w:r>
    </w:p>
    <w:p w14:paraId="531003E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 xml:space="preserve">Device ID Info: </w:t>
      </w:r>
      <w:r w:rsidRPr="00351420">
        <w:t xml:space="preserve">It can be an </w:t>
      </w:r>
      <w:proofErr w:type="spellStart"/>
      <w:r w:rsidRPr="00351420">
        <w:t>AIoT</w:t>
      </w:r>
      <w:proofErr w:type="spellEnd"/>
      <w:r w:rsidRPr="00351420">
        <w:t xml:space="preserve"> </w:t>
      </w:r>
      <w:r>
        <w:t>D</w:t>
      </w:r>
      <w:r w:rsidRPr="00351420">
        <w:t>evice ID</w:t>
      </w:r>
      <w:r>
        <w:t xml:space="preserve"> or</w:t>
      </w:r>
      <w:r w:rsidRPr="00351420">
        <w:t xml:space="preserve"> </w:t>
      </w:r>
      <w:proofErr w:type="spellStart"/>
      <w:r w:rsidRPr="00351420">
        <w:t>AIoT</w:t>
      </w:r>
      <w:proofErr w:type="spellEnd"/>
      <w:r w:rsidRPr="00351420">
        <w:t xml:space="preserve"> </w:t>
      </w:r>
      <w:r>
        <w:t xml:space="preserve">Device </w:t>
      </w:r>
      <w:r w:rsidRPr="00351420">
        <w:t>group ID.</w:t>
      </w:r>
    </w:p>
    <w:p w14:paraId="28730D9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lastRenderedPageBreak/>
        <w:t>-</w:t>
      </w:r>
      <w:r>
        <w:rPr>
          <w:lang w:eastAsia="zh-CN"/>
        </w:rPr>
        <w:tab/>
      </w:r>
      <w:r>
        <w:t>Operation.</w:t>
      </w:r>
    </w:p>
    <w:p w14:paraId="60DDFF3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Payload.</w:t>
      </w:r>
    </w:p>
    <w:p w14:paraId="3F942616" w14:textId="77777777" w:rsidR="00947A68" w:rsidRDefault="00947A68" w:rsidP="00947A68">
      <w:pPr>
        <w:pStyle w:val="B1"/>
      </w:pPr>
      <w:r>
        <w:t>2.</w:t>
      </w:r>
      <w:r>
        <w:tab/>
        <w:t xml:space="preserve">The </w:t>
      </w:r>
      <w:proofErr w:type="spellStart"/>
      <w:r w:rsidRPr="00654D0B">
        <w:t>AIoTF</w:t>
      </w:r>
      <w:proofErr w:type="spellEnd"/>
      <w:r w:rsidRPr="00654D0B">
        <w:t xml:space="preserve"> performs the following security operations on </w:t>
      </w:r>
      <w:r>
        <w:t xml:space="preserve">the </w:t>
      </w:r>
      <w:proofErr w:type="spellStart"/>
      <w:r w:rsidRPr="00654D0B">
        <w:t>AIoT</w:t>
      </w:r>
      <w:proofErr w:type="spellEnd"/>
      <w:r w:rsidRPr="00654D0B">
        <w:t xml:space="preserve"> device operation message</w:t>
      </w:r>
      <w:r>
        <w:t>:</w:t>
      </w:r>
    </w:p>
    <w:p w14:paraId="3185FCAD" w14:textId="77777777" w:rsidR="00947A68" w:rsidRPr="00FB5BD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654D0B">
        <w:rPr>
          <w:lang w:eastAsia="zh-CN"/>
        </w:rPr>
        <w:t xml:space="preserve">Retrieve </w:t>
      </w:r>
      <w:r>
        <w:rPr>
          <w:lang w:eastAsia="zh-CN"/>
        </w:rPr>
        <w:t xml:space="preserve">the </w:t>
      </w:r>
      <w:r>
        <w:rPr>
          <w:lang w:val="en-US" w:eastAsia="zh-CN"/>
        </w:rPr>
        <w:t xml:space="preserve">security profile for this operation using the Device ID Info The security profile includes privacy policy and security policy. The privacy policy specifies whether the device ID info needs to be encrypted. The privacy policy can be represented by a </w:t>
      </w:r>
      <w:r w:rsidRPr="003F0212">
        <w:rPr>
          <w:lang w:eastAsia="zh-CN"/>
        </w:rPr>
        <w:t>Device ID mask</w:t>
      </w:r>
      <w:r>
        <w:rPr>
          <w:lang w:eastAsia="zh-CN"/>
        </w:rPr>
        <w:t xml:space="preserve"> which describes which part of the Protected Device ID Info needs to be encrypted. </w:t>
      </w:r>
      <w:r>
        <w:rPr>
          <w:lang w:val="en-US" w:eastAsia="zh-CN"/>
        </w:rPr>
        <w:t>The security policy specifies how to s</w:t>
      </w:r>
      <w:r w:rsidRPr="00C6777F">
        <w:rPr>
          <w:lang w:val="en-US" w:eastAsia="zh-CN"/>
        </w:rPr>
        <w:t xml:space="preserve">ecure the </w:t>
      </w:r>
      <w:r>
        <w:rPr>
          <w:lang w:val="en-US" w:eastAsia="zh-CN"/>
        </w:rPr>
        <w:t>p</w:t>
      </w:r>
      <w:r w:rsidRPr="00C6777F">
        <w:rPr>
          <w:lang w:val="en-US" w:eastAsia="zh-CN"/>
        </w:rPr>
        <w:t>ayload based on the security policy, i.e. confidentiality and/or integrity protection.</w:t>
      </w:r>
    </w:p>
    <w:p w14:paraId="7C3B34C9"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Generate </w:t>
      </w:r>
      <w:r>
        <w:rPr>
          <w:lang w:val="en-US" w:eastAsia="zh-CN"/>
        </w:rPr>
        <w:t xml:space="preserve">a </w:t>
      </w:r>
      <w:r>
        <w:rPr>
          <w:lang w:eastAsia="zh-CN"/>
        </w:rPr>
        <w:t>Network</w:t>
      </w:r>
      <w:r>
        <w:rPr>
          <w:lang w:val="en-US" w:eastAsia="zh-CN"/>
        </w:rPr>
        <w:t xml:space="preserve"> </w:t>
      </w:r>
      <w:r>
        <w:rPr>
          <w:lang w:eastAsia="zh-CN"/>
        </w:rPr>
        <w:t>nonce</w:t>
      </w:r>
      <w:r>
        <w:rPr>
          <w:rFonts w:hint="eastAsia"/>
          <w:lang w:eastAsia="zh-CN"/>
        </w:rPr>
        <w:t xml:space="preserve"> </w:t>
      </w:r>
      <w:r>
        <w:rPr>
          <w:lang w:val="en-US" w:eastAsia="zh-CN"/>
        </w:rPr>
        <w:t>and derive the keys for protecting the message</w:t>
      </w:r>
      <w:r>
        <w:rPr>
          <w:lang w:eastAsia="zh-CN"/>
        </w:rPr>
        <w:t>.</w:t>
      </w:r>
    </w:p>
    <w:p w14:paraId="06650F3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w:t>
      </w:r>
      <w:r>
        <w:rPr>
          <w:lang w:eastAsia="zh-CN"/>
        </w:rPr>
        <w:t xml:space="preserve">, encrypt the masked </w:t>
      </w:r>
      <w:proofErr w:type="spellStart"/>
      <w:r>
        <w:rPr>
          <w:lang w:eastAsia="zh-CN"/>
        </w:rPr>
        <w:t>AIoT</w:t>
      </w:r>
      <w:proofErr w:type="spellEnd"/>
      <w:r>
        <w:rPr>
          <w:lang w:eastAsia="zh-CN"/>
        </w:rPr>
        <w:t xml:space="preserve"> Device Info</w:t>
      </w:r>
    </w:p>
    <w:p w14:paraId="6E055EC2" w14:textId="77777777" w:rsidR="00947A68" w:rsidRPr="00D946CB"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Generate</w:t>
      </w:r>
      <w:r>
        <w:rPr>
          <w:lang w:eastAsia="zh-CN"/>
        </w:rPr>
        <w:t xml:space="preserve"> a context</w:t>
      </w:r>
      <w:r>
        <w:rPr>
          <w:rFonts w:hint="eastAsia"/>
          <w:lang w:eastAsia="zh-CN"/>
        </w:rPr>
        <w:t xml:space="preserve"> </w:t>
      </w:r>
      <w:r>
        <w:rPr>
          <w:lang w:eastAsia="zh-CN"/>
        </w:rPr>
        <w:t>ID for the context related to this operation</w:t>
      </w:r>
      <w:r>
        <w:rPr>
          <w:rFonts w:hint="eastAsia"/>
          <w:lang w:eastAsia="zh-CN"/>
        </w:rPr>
        <w:t xml:space="preserve"> </w:t>
      </w:r>
      <w:r>
        <w:rPr>
          <w:lang w:eastAsia="zh-CN"/>
        </w:rPr>
        <w:t>request (e.g. the Network nonce)</w:t>
      </w:r>
      <w:r>
        <w:rPr>
          <w:rFonts w:hint="eastAsia"/>
          <w:lang w:eastAsia="zh-CN"/>
        </w:rPr>
        <w:t xml:space="preserve">, and then store the security </w:t>
      </w:r>
      <w:r>
        <w:rPr>
          <w:lang w:eastAsia="zh-CN"/>
        </w:rPr>
        <w:t>context</w:t>
      </w:r>
      <w:r>
        <w:rPr>
          <w:rFonts w:hint="eastAsia"/>
          <w:lang w:eastAsia="zh-CN"/>
        </w:rPr>
        <w:t xml:space="preserve"> for</w:t>
      </w:r>
      <w:r w:rsidRPr="00331DEE">
        <w:rPr>
          <w:lang w:eastAsia="zh-CN"/>
        </w:rPr>
        <w:t xml:space="preserve"> future use.</w:t>
      </w:r>
      <w:r>
        <w:rPr>
          <w:rFonts w:hint="eastAsia"/>
          <w:lang w:eastAsia="zh-CN"/>
        </w:rPr>
        <w:t xml:space="preserve"> </w:t>
      </w:r>
      <w:r w:rsidRPr="000213A9">
        <w:rPr>
          <w:lang w:val="en-US" w:eastAsia="zh-CN"/>
        </w:rPr>
        <w:t>Once the network considers an operation to be completed, it can release the context.</w:t>
      </w:r>
    </w:p>
    <w:p w14:paraId="5F113801" w14:textId="77777777" w:rsidR="00947A68" w:rsidRDefault="00947A68" w:rsidP="00947A68">
      <w:pPr>
        <w:pStyle w:val="B1"/>
      </w:pPr>
      <w:r>
        <w:t>3</w:t>
      </w:r>
      <w:r w:rsidRPr="00D75B96">
        <w:t>.</w:t>
      </w:r>
      <w:r w:rsidRPr="00D75B96">
        <w:tab/>
      </w:r>
      <w:r>
        <w:rPr>
          <w:rFonts w:hint="eastAsia"/>
          <w:lang w:eastAsia="zh-CN"/>
        </w:rPr>
        <w:t xml:space="preserve">The </w:t>
      </w:r>
      <w:proofErr w:type="spellStart"/>
      <w:r>
        <w:rPr>
          <w:rFonts w:hint="eastAsia"/>
          <w:lang w:eastAsia="zh-CN"/>
        </w:rPr>
        <w:t>AIoTF</w:t>
      </w:r>
      <w:proofErr w:type="spellEnd"/>
      <w:r>
        <w:rPr>
          <w:rFonts w:hint="eastAsia"/>
          <w:lang w:eastAsia="zh-CN"/>
        </w:rPr>
        <w:t xml:space="preserve"> s</w:t>
      </w:r>
      <w:r>
        <w:rPr>
          <w:lang w:eastAsia="zh-CN"/>
        </w:rPr>
        <w:t>end</w:t>
      </w:r>
      <w:r>
        <w:rPr>
          <w:rFonts w:hint="eastAsia"/>
          <w:lang w:eastAsia="zh-CN"/>
        </w:rPr>
        <w:t>s</w:t>
      </w:r>
      <w:r>
        <w:rPr>
          <w:lang w:eastAsia="zh-CN"/>
        </w:rPr>
        <w:t xml:space="preserve"> the</w:t>
      </w:r>
      <w:r>
        <w:rPr>
          <w:rFonts w:hint="eastAsia"/>
          <w:lang w:eastAsia="zh-CN"/>
        </w:rPr>
        <w:t xml:space="preserve"> </w:t>
      </w:r>
      <w:proofErr w:type="spellStart"/>
      <w:r>
        <w:rPr>
          <w:lang w:eastAsia="zh-CN"/>
        </w:rPr>
        <w:t>AIoT</w:t>
      </w:r>
      <w:proofErr w:type="spellEnd"/>
      <w:r>
        <w:rPr>
          <w:lang w:eastAsia="zh-CN"/>
        </w:rPr>
        <w:t xml:space="preserve"> Device operation request message to the </w:t>
      </w:r>
      <w:proofErr w:type="spellStart"/>
      <w:r>
        <w:rPr>
          <w:lang w:eastAsia="zh-CN"/>
        </w:rPr>
        <w:t>AIoT</w:t>
      </w:r>
      <w:proofErr w:type="spellEnd"/>
      <w:r>
        <w:rPr>
          <w:lang w:eastAsia="zh-CN"/>
        </w:rPr>
        <w:t xml:space="preserve"> Device. The request includes:</w:t>
      </w:r>
    </w:p>
    <w:p w14:paraId="329E5E33"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3F0212">
        <w:rPr>
          <w:lang w:eastAsia="zh-CN"/>
        </w:rPr>
        <w:t>Secured Device ID Info</w:t>
      </w:r>
      <w:r>
        <w:rPr>
          <w:lang w:eastAsia="zh-CN"/>
        </w:rPr>
        <w:t xml:space="preserve">: If the privacy protection is not required, the </w:t>
      </w:r>
      <w:r w:rsidRPr="003F0212">
        <w:rPr>
          <w:lang w:eastAsia="zh-CN"/>
        </w:rPr>
        <w:t>Secured Device ID Info</w:t>
      </w:r>
      <w:r>
        <w:rPr>
          <w:lang w:eastAsia="zh-CN"/>
        </w:rPr>
        <w:t xml:space="preserve"> is in plaintext. It can also be the temporary ID </w:t>
      </w:r>
      <w:r>
        <w:rPr>
          <w:rFonts w:hint="eastAsia"/>
          <w:lang w:eastAsia="zh-CN"/>
        </w:rPr>
        <w:t>of</w:t>
      </w:r>
      <w:r>
        <w:rPr>
          <w:lang w:eastAsia="zh-CN"/>
        </w:rPr>
        <w:t xml:space="preserve"> the </w:t>
      </w:r>
      <w:proofErr w:type="spellStart"/>
      <w:r>
        <w:rPr>
          <w:lang w:eastAsia="zh-CN"/>
        </w:rPr>
        <w:t>AIoT</w:t>
      </w:r>
      <w:proofErr w:type="spellEnd"/>
      <w:r>
        <w:rPr>
          <w:lang w:eastAsia="zh-CN"/>
        </w:rPr>
        <w:t xml:space="preserve"> Device.</w:t>
      </w:r>
    </w:p>
    <w:p w14:paraId="00908A3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Device ID mask</w:t>
      </w:r>
      <w:r>
        <w:rPr>
          <w:lang w:eastAsia="zh-CN"/>
        </w:rPr>
        <w:t>: Describe which part of the Device ID Info is encrypted.</w:t>
      </w:r>
    </w:p>
    <w:p w14:paraId="441348F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 xml:space="preserve">It is bound to set security parameters used to protect this message in the </w:t>
      </w:r>
      <w:proofErr w:type="spellStart"/>
      <w:r>
        <w:rPr>
          <w:rFonts w:hint="eastAsia"/>
          <w:lang w:eastAsia="zh-CN"/>
        </w:rPr>
        <w:t>AIoTF</w:t>
      </w:r>
      <w:proofErr w:type="spellEnd"/>
      <w:r>
        <w:rPr>
          <w:rFonts w:hint="eastAsia"/>
          <w:lang w:eastAsia="zh-CN"/>
        </w:rPr>
        <w:t xml:space="preserve">. The </w:t>
      </w:r>
      <w:proofErr w:type="spellStart"/>
      <w:r>
        <w:rPr>
          <w:rFonts w:hint="eastAsia"/>
          <w:lang w:eastAsia="zh-CN"/>
        </w:rPr>
        <w:t>AIoT</w:t>
      </w:r>
      <w:proofErr w:type="spellEnd"/>
      <w:r>
        <w:rPr>
          <w:rFonts w:hint="eastAsia"/>
          <w:lang w:eastAsia="zh-CN"/>
        </w:rPr>
        <w:t xml:space="preserve"> Device need</w:t>
      </w:r>
      <w:r>
        <w:rPr>
          <w:lang w:eastAsia="zh-CN"/>
        </w:rPr>
        <w:t>s</w:t>
      </w:r>
      <w:r>
        <w:rPr>
          <w:rFonts w:hint="eastAsia"/>
          <w:lang w:eastAsia="zh-CN"/>
        </w:rPr>
        <w:t xml:space="preserve"> to return it in its response message so that the </w:t>
      </w:r>
      <w:proofErr w:type="spellStart"/>
      <w:r>
        <w:rPr>
          <w:rFonts w:hint="eastAsia"/>
          <w:lang w:eastAsia="zh-CN"/>
        </w:rPr>
        <w:t>AIoTF</w:t>
      </w:r>
      <w:proofErr w:type="spellEnd"/>
      <w:r>
        <w:rPr>
          <w:rFonts w:hint="eastAsia"/>
          <w:lang w:eastAsia="zh-CN"/>
        </w:rPr>
        <w:t xml:space="preserve"> know which security parameters should be used to handle the response message</w:t>
      </w:r>
      <w:r>
        <w:rPr>
          <w:lang w:eastAsia="zh-CN"/>
        </w:rPr>
        <w:t>, e.g. the Network nonce</w:t>
      </w:r>
      <w:r>
        <w:rPr>
          <w:rFonts w:hint="eastAsia"/>
          <w:lang w:eastAsia="zh-CN"/>
        </w:rPr>
        <w:t>.</w:t>
      </w:r>
    </w:p>
    <w:p w14:paraId="32E2A4D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r>
        <w:rPr>
          <w:lang w:eastAsia="zh-CN"/>
        </w:rPr>
        <w:t xml:space="preserve">: Describe how the payload is protected, </w:t>
      </w:r>
      <w:r w:rsidRPr="003F347D">
        <w:rPr>
          <w:lang w:eastAsia="zh-CN"/>
        </w:rPr>
        <w:t>such as confidentiality and/or integrity protection.</w:t>
      </w:r>
    </w:p>
    <w:p w14:paraId="3BDA962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r>
        <w:rPr>
          <w:lang w:eastAsia="zh-CN"/>
        </w:rPr>
        <w:t>: For example, AES</w:t>
      </w:r>
    </w:p>
    <w:p w14:paraId="4BBE81E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Network</w:t>
      </w:r>
      <w:r>
        <w:rPr>
          <w:lang w:val="en-US" w:eastAsia="zh-CN"/>
        </w:rPr>
        <w:t xml:space="preserve"> </w:t>
      </w:r>
      <w:r>
        <w:rPr>
          <w:lang w:eastAsia="zh-CN"/>
        </w:rPr>
        <w:t>nonce</w:t>
      </w:r>
    </w:p>
    <w:p w14:paraId="66893AF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39A76E8B"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6748A468" w14:textId="77777777" w:rsidR="00947A68" w:rsidRDefault="00947A68" w:rsidP="00947A68">
      <w:pPr>
        <w:pStyle w:val="B1"/>
      </w:pPr>
      <w:r>
        <w:rPr>
          <w:rFonts w:hint="eastAsia"/>
          <w:lang w:eastAsia="zh-CN"/>
        </w:rPr>
        <w:t>4</w:t>
      </w:r>
      <w:r w:rsidRPr="00D75B96">
        <w:t>.</w:t>
      </w:r>
      <w:r w:rsidRPr="00D75B96">
        <w:tab/>
      </w:r>
      <w:r>
        <w:t xml:space="preserve">The </w:t>
      </w:r>
      <w:proofErr w:type="spellStart"/>
      <w:r>
        <w:t>AIoT</w:t>
      </w:r>
      <w:proofErr w:type="spellEnd"/>
      <w:r>
        <w:t xml:space="preserve"> Device performs the following security operations:</w:t>
      </w:r>
    </w:p>
    <w:p w14:paraId="68D828C8" w14:textId="77777777" w:rsidR="00947A68" w:rsidRPr="00AB5428"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 xml:space="preserve">Check if the </w:t>
      </w:r>
      <w:r w:rsidRPr="003F0212">
        <w:rPr>
          <w:lang w:eastAsia="zh-CN"/>
        </w:rPr>
        <w:t>Secured Device ID Info</w:t>
      </w:r>
      <w:r>
        <w:rPr>
          <w:rFonts w:hint="eastAsia"/>
          <w:lang w:eastAsia="zh-CN"/>
        </w:rPr>
        <w:t xml:space="preserve"> matches its locally stored filter </w:t>
      </w:r>
      <w:r>
        <w:rPr>
          <w:lang w:eastAsia="zh-CN"/>
        </w:rPr>
        <w:t>information</w:t>
      </w:r>
      <w:r>
        <w:rPr>
          <w:rFonts w:hint="eastAsia"/>
          <w:lang w:eastAsia="zh-CN"/>
        </w:rPr>
        <w:t>.</w:t>
      </w:r>
    </w:p>
    <w:p w14:paraId="47A17C4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network side.</w:t>
      </w:r>
    </w:p>
    <w:p w14:paraId="1929F17C"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 in the message</w:t>
      </w:r>
      <w:r>
        <w:rPr>
          <w:lang w:eastAsia="zh-CN"/>
        </w:rPr>
        <w:t xml:space="preserve">, </w:t>
      </w:r>
      <w:r>
        <w:rPr>
          <w:rFonts w:hint="eastAsia"/>
          <w:lang w:eastAsia="zh-CN"/>
        </w:rPr>
        <w:t>de</w:t>
      </w:r>
      <w:r>
        <w:rPr>
          <w:lang w:eastAsia="zh-CN"/>
        </w:rPr>
        <w:t xml:space="preserve">crypt the masked </w:t>
      </w:r>
      <w:r>
        <w:rPr>
          <w:rFonts w:hint="eastAsia"/>
          <w:lang w:eastAsia="zh-CN"/>
        </w:rPr>
        <w:t xml:space="preserve">Secured </w:t>
      </w:r>
      <w:proofErr w:type="spellStart"/>
      <w:r>
        <w:rPr>
          <w:lang w:eastAsia="zh-CN"/>
        </w:rPr>
        <w:t>AIoT</w:t>
      </w:r>
      <w:proofErr w:type="spellEnd"/>
      <w:r>
        <w:rPr>
          <w:lang w:eastAsia="zh-CN"/>
        </w:rPr>
        <w:t xml:space="preserve"> Device Info </w:t>
      </w:r>
      <w:r>
        <w:rPr>
          <w:rFonts w:hint="eastAsia"/>
          <w:lang w:eastAsia="zh-CN"/>
        </w:rPr>
        <w:t xml:space="preserve">and then recheck </w:t>
      </w:r>
      <w:r w:rsidRPr="006E5A71">
        <w:rPr>
          <w:lang w:eastAsia="zh-CN"/>
        </w:rPr>
        <w:t>if the device ID matches.</w:t>
      </w:r>
    </w:p>
    <w:p w14:paraId="7921EA4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 xml:space="preserve">Decrypt and verify the </w:t>
      </w:r>
      <w:r>
        <w:rPr>
          <w:lang w:eastAsia="zh-CN"/>
        </w:rPr>
        <w:t>secure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25258388"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Perform the operation based on the request</w:t>
      </w:r>
      <w:r>
        <w:rPr>
          <w:lang w:val="en-US" w:eastAsia="zh-CN"/>
        </w:rPr>
        <w:t>.</w:t>
      </w:r>
    </w:p>
    <w:p w14:paraId="2B33B4E0"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B41904">
        <w:rPr>
          <w:lang w:val="en-US" w:eastAsia="zh-CN"/>
        </w:rPr>
        <w:t xml:space="preserve">Generate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and </w:t>
      </w:r>
      <w:r>
        <w:rPr>
          <w:lang w:val="en-US" w:eastAsia="zh-CN"/>
        </w:rPr>
        <w:t xml:space="preserve">then </w:t>
      </w:r>
      <w:r w:rsidRPr="00B41904">
        <w:rPr>
          <w:lang w:val="en-US" w:eastAsia="zh-CN"/>
        </w:rPr>
        <w:t xml:space="preserve">use </w:t>
      </w:r>
      <w:r>
        <w:rPr>
          <w:lang w:val="en-US" w:eastAsia="zh-CN"/>
        </w:rPr>
        <w:t>the N</w:t>
      </w:r>
      <w:r w:rsidRPr="00B41904">
        <w:rPr>
          <w:lang w:val="en-US" w:eastAsia="zh-CN"/>
        </w:rPr>
        <w:t xml:space="preserve">etwork </w:t>
      </w:r>
      <w:r>
        <w:rPr>
          <w:lang w:val="en-US" w:eastAsia="zh-CN"/>
        </w:rPr>
        <w:t>nonce</w:t>
      </w:r>
      <w:r w:rsidRPr="00B41904">
        <w:rPr>
          <w:lang w:val="en-US" w:eastAsia="zh-CN"/>
        </w:rPr>
        <w:t xml:space="preserve"> and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to </w:t>
      </w:r>
      <w:r>
        <w:rPr>
          <w:lang w:val="en-US" w:eastAsia="zh-CN"/>
        </w:rPr>
        <w:t>derive</w:t>
      </w:r>
      <w:r w:rsidRPr="00B41904">
        <w:rPr>
          <w:lang w:val="en-US" w:eastAsia="zh-CN"/>
        </w:rPr>
        <w:t xml:space="preserve"> keys for protecting </w:t>
      </w:r>
      <w:r>
        <w:rPr>
          <w:lang w:val="en-US" w:eastAsia="zh-CN"/>
        </w:rPr>
        <w:t xml:space="preserve">the </w:t>
      </w:r>
      <w:r w:rsidRPr="00B41904">
        <w:rPr>
          <w:lang w:val="en-US" w:eastAsia="zh-CN"/>
        </w:rPr>
        <w:t>message</w:t>
      </w:r>
      <w:r>
        <w:rPr>
          <w:lang w:val="en-US" w:eastAsia="zh-CN"/>
        </w:rPr>
        <w:t xml:space="preserve"> sent to the network</w:t>
      </w:r>
      <w:r w:rsidRPr="00B41904">
        <w:rPr>
          <w:lang w:val="en-US" w:eastAsia="zh-CN"/>
        </w:rPr>
        <w:t>.</w:t>
      </w:r>
    </w:p>
    <w:p w14:paraId="79AEBF4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Generate a secured response message based on the locally stored security policy</w:t>
      </w:r>
      <w:r>
        <w:rPr>
          <w:lang w:eastAsia="zh-CN"/>
        </w:rPr>
        <w:t>.</w:t>
      </w:r>
    </w:p>
    <w:p w14:paraId="3FEBFE33" w14:textId="77777777" w:rsidR="00947A68" w:rsidRDefault="00947A68" w:rsidP="00947A68">
      <w:pPr>
        <w:pStyle w:val="B1"/>
      </w:pPr>
      <w:r>
        <w:rPr>
          <w:rFonts w:hint="eastAsia"/>
          <w:lang w:eastAsia="zh-CN"/>
        </w:rPr>
        <w:t>5</w:t>
      </w:r>
      <w:r w:rsidRPr="00D75B96">
        <w:t>.</w:t>
      </w:r>
      <w:r w:rsidRPr="00D75B96">
        <w:tab/>
      </w:r>
      <w:r>
        <w:rPr>
          <w:rFonts w:hint="eastAsia"/>
          <w:lang w:eastAsia="zh-CN"/>
        </w:rPr>
        <w:t xml:space="preserve">The </w:t>
      </w:r>
      <w:proofErr w:type="spellStart"/>
      <w:r>
        <w:rPr>
          <w:rFonts w:hint="eastAsia"/>
          <w:lang w:eastAsia="zh-CN"/>
        </w:rPr>
        <w:t>AIoT</w:t>
      </w:r>
      <w:proofErr w:type="spellEnd"/>
      <w:r>
        <w:rPr>
          <w:rFonts w:hint="eastAsia"/>
          <w:lang w:eastAsia="zh-CN"/>
        </w:rPr>
        <w:t xml:space="preserve"> Device s</w:t>
      </w:r>
      <w:r>
        <w:rPr>
          <w:lang w:eastAsia="zh-CN"/>
        </w:rPr>
        <w:t>end</w:t>
      </w:r>
      <w:r>
        <w:rPr>
          <w:rFonts w:hint="eastAsia"/>
          <w:lang w:eastAsia="zh-CN"/>
        </w:rPr>
        <w:t>s</w:t>
      </w:r>
      <w:r>
        <w:rPr>
          <w:lang w:eastAsia="zh-CN"/>
        </w:rPr>
        <w:t xml:space="preserve"> </w:t>
      </w:r>
      <w:proofErr w:type="spellStart"/>
      <w:r>
        <w:rPr>
          <w:lang w:eastAsia="zh-CN"/>
        </w:rPr>
        <w:t>AIoT</w:t>
      </w:r>
      <w:proofErr w:type="spellEnd"/>
      <w:r>
        <w:rPr>
          <w:lang w:eastAsia="zh-CN"/>
        </w:rPr>
        <w:t xml:space="preserve"> Device operation </w:t>
      </w:r>
      <w:r>
        <w:rPr>
          <w:rFonts w:hint="eastAsia"/>
          <w:lang w:eastAsia="zh-CN"/>
        </w:rPr>
        <w:t>response</w:t>
      </w:r>
      <w:r>
        <w:rPr>
          <w:lang w:eastAsia="zh-CN"/>
        </w:rPr>
        <w:t xml:space="preserve"> message to the </w:t>
      </w:r>
      <w:proofErr w:type="spellStart"/>
      <w:r>
        <w:rPr>
          <w:lang w:eastAsia="zh-CN"/>
        </w:rPr>
        <w:t>AIoT</w:t>
      </w:r>
      <w:r>
        <w:rPr>
          <w:rFonts w:hint="eastAsia"/>
          <w:lang w:eastAsia="zh-CN"/>
        </w:rPr>
        <w:t>F</w:t>
      </w:r>
      <w:proofErr w:type="spellEnd"/>
      <w:r>
        <w:rPr>
          <w:lang w:eastAsia="zh-CN"/>
        </w:rPr>
        <w:t xml:space="preserve">. The </w:t>
      </w:r>
      <w:r>
        <w:rPr>
          <w:rFonts w:hint="eastAsia"/>
          <w:lang w:eastAsia="zh-CN"/>
        </w:rPr>
        <w:t>response</w:t>
      </w:r>
      <w:r>
        <w:rPr>
          <w:lang w:eastAsia="zh-CN"/>
        </w:rPr>
        <w:t xml:space="preserve"> includes:</w:t>
      </w:r>
    </w:p>
    <w:p w14:paraId="5B83BF6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Device ID Info</w:t>
      </w:r>
      <w:r>
        <w:rPr>
          <w:lang w:eastAsia="zh-CN"/>
        </w:rPr>
        <w:t>: It can be</w:t>
      </w:r>
      <w:r>
        <w:rPr>
          <w:rFonts w:hint="eastAsia"/>
          <w:lang w:eastAsia="zh-CN"/>
        </w:rPr>
        <w:t xml:space="preserve"> </w:t>
      </w:r>
      <w:r>
        <w:rPr>
          <w:lang w:eastAsia="zh-CN"/>
        </w:rPr>
        <w:t xml:space="preserve">cryptographically protected </w:t>
      </w:r>
      <w:proofErr w:type="spellStart"/>
      <w:r>
        <w:rPr>
          <w:lang w:eastAsia="zh-CN"/>
        </w:rPr>
        <w:t>AIoT</w:t>
      </w:r>
      <w:proofErr w:type="spellEnd"/>
      <w:r>
        <w:rPr>
          <w:lang w:eastAsia="zh-CN"/>
        </w:rPr>
        <w:t xml:space="preserve"> Device ID</w:t>
      </w:r>
      <w:r>
        <w:rPr>
          <w:rFonts w:hint="eastAsia"/>
          <w:lang w:eastAsia="zh-CN"/>
        </w:rPr>
        <w:t xml:space="preserve"> </w:t>
      </w:r>
      <w:r>
        <w:rPr>
          <w:lang w:val="en-US" w:eastAsia="zh-CN"/>
        </w:rPr>
        <w:t xml:space="preserve">or </w:t>
      </w:r>
      <w:r>
        <w:rPr>
          <w:lang w:eastAsia="zh-CN"/>
        </w:rPr>
        <w:t xml:space="preserve">the temporary ID </w:t>
      </w:r>
      <w:r>
        <w:rPr>
          <w:rFonts w:hint="eastAsia"/>
          <w:lang w:eastAsia="zh-CN"/>
        </w:rPr>
        <w:t>of</w:t>
      </w:r>
      <w:r>
        <w:rPr>
          <w:lang w:eastAsia="zh-CN"/>
        </w:rPr>
        <w:t xml:space="preserve"> the </w:t>
      </w:r>
      <w:proofErr w:type="spellStart"/>
      <w:r>
        <w:rPr>
          <w:lang w:eastAsia="zh-CN"/>
        </w:rPr>
        <w:t>AIoT</w:t>
      </w:r>
      <w:proofErr w:type="spellEnd"/>
      <w:r>
        <w:rPr>
          <w:lang w:eastAsia="zh-CN"/>
        </w:rPr>
        <w:t xml:space="preserve"> Device. If the privacy protection is not required, the </w:t>
      </w:r>
      <w:r w:rsidRPr="003F0212">
        <w:rPr>
          <w:lang w:eastAsia="zh-CN"/>
        </w:rPr>
        <w:t>Secured Device ID Info</w:t>
      </w:r>
      <w:r>
        <w:rPr>
          <w:lang w:eastAsia="zh-CN"/>
        </w:rPr>
        <w:t xml:space="preserve"> is in plaintext.</w:t>
      </w:r>
    </w:p>
    <w:p w14:paraId="6853645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 xml:space="preserve">It is </w:t>
      </w:r>
      <w:r>
        <w:rPr>
          <w:lang w:val="en-US" w:eastAsia="zh-CN"/>
        </w:rPr>
        <w:t>obtained in the request message</w:t>
      </w:r>
      <w:r>
        <w:rPr>
          <w:rFonts w:hint="eastAsia"/>
          <w:lang w:eastAsia="zh-CN"/>
        </w:rPr>
        <w:t>.</w:t>
      </w:r>
    </w:p>
    <w:p w14:paraId="623DD3E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p>
    <w:p w14:paraId="78F6D40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lastRenderedPageBreak/>
        <w:t>-</w:t>
      </w:r>
      <w:r>
        <w:rPr>
          <w:lang w:eastAsia="zh-CN"/>
        </w:rPr>
        <w:tab/>
      </w:r>
      <w:r w:rsidRPr="003F0212">
        <w:rPr>
          <w:lang w:eastAsia="zh-CN"/>
        </w:rPr>
        <w:t>Security algorithm</w:t>
      </w:r>
    </w:p>
    <w:p w14:paraId="3031EB1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Device</w:t>
      </w:r>
      <w:r>
        <w:rPr>
          <w:lang w:val="en-US" w:eastAsia="zh-CN"/>
        </w:rPr>
        <w:t xml:space="preserve"> </w:t>
      </w:r>
      <w:r>
        <w:rPr>
          <w:lang w:eastAsia="zh-CN"/>
        </w:rPr>
        <w:t>nonce</w:t>
      </w:r>
    </w:p>
    <w:p w14:paraId="0614884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5CBCEB1A"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56942015" w14:textId="77777777" w:rsidR="00947A68" w:rsidRDefault="00947A68" w:rsidP="00947A68">
      <w:pPr>
        <w:pStyle w:val="B1"/>
      </w:pPr>
      <w:r>
        <w:t>6.</w:t>
      </w:r>
      <w:r>
        <w:tab/>
        <w:t xml:space="preserve">The </w:t>
      </w:r>
      <w:proofErr w:type="spellStart"/>
      <w:r w:rsidRPr="00654D0B">
        <w:t>AIoTF</w:t>
      </w:r>
      <w:proofErr w:type="spellEnd"/>
      <w:r w:rsidRPr="00654D0B">
        <w:t xml:space="preserve"> performs the following security operations</w:t>
      </w:r>
      <w:r>
        <w:t>:</w:t>
      </w:r>
    </w:p>
    <w:p w14:paraId="0B9FA51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Retrieve the security context based on the Context</w:t>
      </w:r>
      <w:r w:rsidRPr="003F0212">
        <w:rPr>
          <w:lang w:eastAsia="zh-CN"/>
        </w:rPr>
        <w:t xml:space="preserve"> ID</w:t>
      </w:r>
      <w:r>
        <w:rPr>
          <w:lang w:eastAsia="zh-CN"/>
        </w:rPr>
        <w:t xml:space="preserve"> in the response</w:t>
      </w:r>
      <w:r>
        <w:rPr>
          <w:lang w:val="en-US" w:eastAsia="zh-CN"/>
        </w:rPr>
        <w:t xml:space="preserve"> message</w:t>
      </w:r>
      <w:r>
        <w:rPr>
          <w:rFonts w:hint="eastAsia"/>
          <w:lang w:eastAsia="zh-CN"/>
        </w:rPr>
        <w:t>.</w:t>
      </w:r>
    </w:p>
    <w:p w14:paraId="068D2692"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Verify the </w:t>
      </w:r>
      <w:proofErr w:type="spellStart"/>
      <w:r>
        <w:rPr>
          <w:lang w:eastAsia="zh-CN"/>
        </w:rPr>
        <w:t>AIoT</w:t>
      </w:r>
      <w:proofErr w:type="spellEnd"/>
      <w:r>
        <w:rPr>
          <w:lang w:eastAsia="zh-CN"/>
        </w:rPr>
        <w:t xml:space="preserve"> Device ID</w:t>
      </w:r>
      <w:r>
        <w:rPr>
          <w:rFonts w:hint="eastAsia"/>
          <w:lang w:eastAsia="zh-CN"/>
        </w:rPr>
        <w:t>.</w:t>
      </w:r>
    </w:p>
    <w:p w14:paraId="700D5FE4"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w:t>
      </w:r>
      <w:proofErr w:type="spellStart"/>
      <w:r>
        <w:rPr>
          <w:lang w:eastAsia="zh-CN"/>
        </w:rPr>
        <w:t>AIoT</w:t>
      </w:r>
      <w:proofErr w:type="spellEnd"/>
      <w:r>
        <w:rPr>
          <w:lang w:eastAsia="zh-CN"/>
        </w:rPr>
        <w:t xml:space="preserve"> Device</w:t>
      </w:r>
      <w:r w:rsidRPr="008A0F6F">
        <w:rPr>
          <w:lang w:eastAsia="zh-CN"/>
        </w:rPr>
        <w:t xml:space="preserve"> side.</w:t>
      </w:r>
    </w:p>
    <w:p w14:paraId="4C24982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Decrypt and verify the S</w:t>
      </w:r>
      <w:r>
        <w:rPr>
          <w:lang w:eastAsia="zh-CN"/>
        </w:rPr>
        <w:t>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32EDE06B" w14:textId="77777777" w:rsidR="00947A68" w:rsidRDefault="00947A68" w:rsidP="00947A68">
      <w:pPr>
        <w:pStyle w:val="B1"/>
      </w:pPr>
      <w:r>
        <w:t>7</w:t>
      </w:r>
      <w:r w:rsidRPr="00D75B96">
        <w:t>.</w:t>
      </w:r>
      <w:r w:rsidRPr="00D75B96">
        <w:tab/>
      </w:r>
      <w:r>
        <w:t xml:space="preserve">The </w:t>
      </w:r>
      <w:proofErr w:type="spellStart"/>
      <w:r>
        <w:t>AIoTF</w:t>
      </w:r>
      <w:proofErr w:type="spellEnd"/>
      <w:r>
        <w:t xml:space="preserve"> returns the </w:t>
      </w:r>
      <w:r>
        <w:rPr>
          <w:rFonts w:hint="eastAsia"/>
          <w:lang w:eastAsia="zh-CN"/>
        </w:rPr>
        <w:t>operation</w:t>
      </w:r>
      <w:r>
        <w:t xml:space="preserve"> </w:t>
      </w:r>
      <w:r>
        <w:rPr>
          <w:lang w:val="en-US" w:eastAsia="zh-CN"/>
        </w:rPr>
        <w:t>result to the AF</w:t>
      </w:r>
      <w:r>
        <w:t>.</w:t>
      </w:r>
    </w:p>
    <w:p w14:paraId="6AC730F3" w14:textId="77777777" w:rsidR="00947A68" w:rsidRDefault="00947A68" w:rsidP="00947A68">
      <w:pPr>
        <w:pStyle w:val="NO"/>
      </w:pPr>
      <w:bookmarkStart w:id="1747" w:name="_Toc180279961"/>
      <w:r>
        <w:t xml:space="preserve">NOTE 1: </w:t>
      </w:r>
      <w:r w:rsidRPr="00947A68">
        <w:t>It is not clear how the Operation Request message can accommodate the large number of parameters given the limited message size.</w:t>
      </w:r>
    </w:p>
    <w:p w14:paraId="76ADD070" w14:textId="77777777" w:rsidR="00947A68" w:rsidRDefault="00947A68" w:rsidP="00947A68">
      <w:pPr>
        <w:pStyle w:val="NO"/>
      </w:pPr>
      <w:r>
        <w:t xml:space="preserve">NOTE 2: </w:t>
      </w:r>
      <w:r w:rsidRPr="009E099F">
        <w:t xml:space="preserve">It is not clear whether the temp ID provisioned in the device is the same as the </w:t>
      </w:r>
      <w:proofErr w:type="spellStart"/>
      <w:r w:rsidRPr="009E099F">
        <w:t>AIoT</w:t>
      </w:r>
      <w:proofErr w:type="spellEnd"/>
      <w:r w:rsidRPr="009E099F">
        <w:t xml:space="preserve"> Device ID or the </w:t>
      </w:r>
      <w:proofErr w:type="spellStart"/>
      <w:r w:rsidRPr="009E099F">
        <w:t>AIoT</w:t>
      </w:r>
      <w:proofErr w:type="spellEnd"/>
      <w:r w:rsidRPr="009E099F">
        <w:t xml:space="preserve"> Device Group ID in the Device ID.</w:t>
      </w:r>
    </w:p>
    <w:p w14:paraId="052243C4" w14:textId="77777777" w:rsidR="00947A68" w:rsidRDefault="00947A68" w:rsidP="00947A68">
      <w:pPr>
        <w:pStyle w:val="NO"/>
      </w:pPr>
      <w:r>
        <w:t xml:space="preserve">NOTE 3: </w:t>
      </w:r>
      <w:r w:rsidRPr="009E099F">
        <w:t xml:space="preserve">It is not clear how the key is generated when the Device ID info contains the </w:t>
      </w:r>
      <w:proofErr w:type="spellStart"/>
      <w:r w:rsidRPr="009E099F">
        <w:t>AIoT</w:t>
      </w:r>
      <w:proofErr w:type="spellEnd"/>
      <w:r w:rsidRPr="009E099F">
        <w:t xml:space="preserve"> Device Group ID and what, if any, long term key is used to generate such key.</w:t>
      </w:r>
    </w:p>
    <w:p w14:paraId="0E8E590C" w14:textId="77777777" w:rsidR="00947A68" w:rsidRDefault="00947A68" w:rsidP="00947A68">
      <w:pPr>
        <w:pStyle w:val="NO"/>
      </w:pPr>
      <w:r>
        <w:t xml:space="preserve">NOTE 4: </w:t>
      </w:r>
      <w:r w:rsidRPr="009E099F">
        <w:t>If standardized device security capabilities are known/preconfigured in the network side in advanced,  IEs (at least including security policy/security algorithm/context ID) in the request/responses message are not needed.</w:t>
      </w:r>
    </w:p>
    <w:p w14:paraId="05FAE699" w14:textId="34A9F777" w:rsidR="00947A68" w:rsidRDefault="00947A68" w:rsidP="00947A68">
      <w:pPr>
        <w:pStyle w:val="Heading3"/>
      </w:pPr>
      <w:bookmarkStart w:id="1748" w:name="_Toc208305435"/>
      <w:r>
        <w:t>6.</w:t>
      </w:r>
      <w:r>
        <w:rPr>
          <w:lang w:eastAsia="zh-CN"/>
        </w:rPr>
        <w:t>46</w:t>
      </w:r>
      <w:r>
        <w:t>.3</w:t>
      </w:r>
      <w:r>
        <w:tab/>
        <w:t>Evaluation</w:t>
      </w:r>
      <w:bookmarkEnd w:id="1747"/>
      <w:bookmarkEnd w:id="1748"/>
    </w:p>
    <w:p w14:paraId="056D28C5" w14:textId="77777777" w:rsidR="00947A68" w:rsidRPr="00587282" w:rsidRDefault="00947A68" w:rsidP="00947A68">
      <w:pPr>
        <w:rPr>
          <w:lang w:val="en-US" w:eastAsia="zh-CN"/>
        </w:rPr>
      </w:pPr>
      <w:r w:rsidRPr="00587282">
        <w:rPr>
          <w:lang w:val="en-US" w:eastAsia="zh-CN"/>
        </w:rPr>
        <w:t>This solution addresses the Key Issue #</w:t>
      </w:r>
      <w:r>
        <w:rPr>
          <w:rFonts w:hint="eastAsia"/>
          <w:lang w:val="en-US" w:eastAsia="zh-CN"/>
        </w:rPr>
        <w:t>4</w:t>
      </w:r>
      <w:r>
        <w:rPr>
          <w:lang w:val="en-US" w:eastAsia="zh-CN"/>
        </w:rPr>
        <w:t>.</w:t>
      </w:r>
    </w:p>
    <w:p w14:paraId="47C1AEFC" w14:textId="77777777" w:rsidR="00947A68" w:rsidRDefault="00947A68" w:rsidP="00947A68">
      <w:pPr>
        <w:rPr>
          <w:lang w:val="en-US" w:eastAsia="zh-CN"/>
        </w:rPr>
      </w:pPr>
      <w:r w:rsidRPr="0084781D">
        <w:rPr>
          <w:lang w:val="en-US" w:eastAsia="zh-CN"/>
        </w:rPr>
        <w:t xml:space="preserve">This solution is based on some assumptions about </w:t>
      </w:r>
      <w:proofErr w:type="spellStart"/>
      <w:r w:rsidRPr="0084781D">
        <w:rPr>
          <w:lang w:val="en-US" w:eastAsia="zh-CN"/>
        </w:rPr>
        <w:t>AIoT</w:t>
      </w:r>
      <w:proofErr w:type="spellEnd"/>
      <w:r w:rsidRPr="0084781D">
        <w:rPr>
          <w:lang w:val="en-US" w:eastAsia="zh-CN"/>
        </w:rPr>
        <w:t xml:space="preserve"> </w:t>
      </w:r>
      <w:r>
        <w:rPr>
          <w:lang w:val="en-US" w:eastAsia="zh-CN"/>
        </w:rPr>
        <w:t>systems</w:t>
      </w:r>
      <w:r w:rsidRPr="0084781D">
        <w:rPr>
          <w:lang w:val="en-US" w:eastAsia="zh-CN"/>
        </w:rPr>
        <w:t xml:space="preserve"> and introduces </w:t>
      </w:r>
      <w:r>
        <w:rPr>
          <w:lang w:val="en-US" w:eastAsia="zh-CN"/>
        </w:rPr>
        <w:t xml:space="preserve">some </w:t>
      </w:r>
      <w:r w:rsidRPr="0084781D">
        <w:rPr>
          <w:lang w:val="en-US" w:eastAsia="zh-CN"/>
        </w:rPr>
        <w:t xml:space="preserve">potential security parameters in </w:t>
      </w:r>
      <w:proofErr w:type="spellStart"/>
      <w:r w:rsidRPr="0084781D">
        <w:rPr>
          <w:lang w:val="en-US" w:eastAsia="zh-CN"/>
        </w:rPr>
        <w:t>AIoT</w:t>
      </w:r>
      <w:proofErr w:type="spellEnd"/>
      <w:r w:rsidRPr="0084781D">
        <w:rPr>
          <w:lang w:val="en-US" w:eastAsia="zh-CN"/>
        </w:rPr>
        <w:t xml:space="preserve"> device operation requests and response messages </w:t>
      </w:r>
      <w:r>
        <w:rPr>
          <w:lang w:val="en-US" w:eastAsia="zh-CN"/>
        </w:rPr>
        <w:t>in</w:t>
      </w:r>
      <w:r>
        <w:rPr>
          <w:rFonts w:hint="eastAsia"/>
          <w:lang w:val="en-US" w:eastAsia="zh-CN"/>
        </w:rPr>
        <w:t xml:space="preserve"> </w:t>
      </w:r>
      <w:r>
        <w:rPr>
          <w:lang w:val="en-US" w:eastAsia="zh-CN"/>
        </w:rPr>
        <w:t xml:space="preserve">order </w:t>
      </w:r>
      <w:r w:rsidRPr="0084781D">
        <w:rPr>
          <w:lang w:val="en-US" w:eastAsia="zh-CN"/>
        </w:rPr>
        <w:t xml:space="preserve">to flexibly protect these messages or adapt to </w:t>
      </w:r>
      <w:proofErr w:type="spellStart"/>
      <w:r w:rsidRPr="0084781D">
        <w:rPr>
          <w:lang w:val="en-US" w:eastAsia="zh-CN"/>
        </w:rPr>
        <w:t>AIoT</w:t>
      </w:r>
      <w:proofErr w:type="spellEnd"/>
      <w:r w:rsidRPr="0084781D">
        <w:rPr>
          <w:lang w:val="en-US" w:eastAsia="zh-CN"/>
        </w:rPr>
        <w:t xml:space="preserve"> systems.</w:t>
      </w:r>
    </w:p>
    <w:p w14:paraId="6C62D3D5" w14:textId="77777777" w:rsidR="00947A68" w:rsidRDefault="00947A68" w:rsidP="00947A68">
      <w:pPr>
        <w:pStyle w:val="NO"/>
      </w:pPr>
      <w:r>
        <w:t xml:space="preserve">NOTE: </w:t>
      </w:r>
      <w:r w:rsidRPr="009E099F">
        <w:t>Further evaluation is not expected in the present document.</w:t>
      </w:r>
    </w:p>
    <w:p w14:paraId="6DD7A1CD" w14:textId="77777777" w:rsidR="00436BF2" w:rsidRPr="00317F07" w:rsidRDefault="00436BF2" w:rsidP="00436BF2">
      <w:pPr>
        <w:pStyle w:val="Heading2"/>
      </w:pPr>
      <w:bookmarkStart w:id="1749" w:name="_Toc191304953"/>
      <w:bookmarkStart w:id="1750" w:name="_Toc208305436"/>
      <w:r w:rsidRPr="00317F07">
        <w:t>6.</w:t>
      </w:r>
      <w:r>
        <w:t>47</w:t>
      </w:r>
      <w:r w:rsidRPr="00317F07">
        <w:tab/>
        <w:t>Solution #</w:t>
      </w:r>
      <w:r>
        <w:t>47</w:t>
      </w:r>
      <w:r w:rsidRPr="00317F07">
        <w:t xml:space="preserve">: </w:t>
      </w:r>
      <w:r>
        <w:t>A key provisioning for network layer security</w:t>
      </w:r>
      <w:bookmarkEnd w:id="1749"/>
      <w:bookmarkEnd w:id="1750"/>
      <w:r>
        <w:t xml:space="preserve"> </w:t>
      </w:r>
    </w:p>
    <w:p w14:paraId="04671C34" w14:textId="77777777" w:rsidR="00436BF2" w:rsidRPr="00317F07" w:rsidRDefault="00436BF2" w:rsidP="00436BF2">
      <w:pPr>
        <w:pStyle w:val="Heading3"/>
      </w:pPr>
      <w:bookmarkStart w:id="1751" w:name="_Toc191304954"/>
      <w:bookmarkStart w:id="1752" w:name="_Toc208305437"/>
      <w:r w:rsidRPr="00317F07">
        <w:t>6.</w:t>
      </w:r>
      <w:r>
        <w:t>47</w:t>
      </w:r>
      <w:r w:rsidRPr="00317F07">
        <w:t>.1</w:t>
      </w:r>
      <w:r w:rsidRPr="00317F07">
        <w:tab/>
        <w:t>Introduction</w:t>
      </w:r>
      <w:bookmarkEnd w:id="1751"/>
      <w:bookmarkEnd w:id="1752"/>
    </w:p>
    <w:p w14:paraId="02B1AB92" w14:textId="77777777" w:rsidR="00436BF2" w:rsidRDefault="00436BF2" w:rsidP="00436BF2">
      <w:r>
        <w:t>This solution addresses key issues #4</w:t>
      </w:r>
      <w:r w:rsidRPr="00201859">
        <w:rPr>
          <w:rFonts w:eastAsia="Malgun Gothic" w:hint="eastAsia"/>
          <w:lang w:eastAsia="ko-KR"/>
        </w:rPr>
        <w:t xml:space="preserve"> and #</w:t>
      </w:r>
      <w:r>
        <w:rPr>
          <w:rFonts w:eastAsia="Malgun Gothic"/>
          <w:lang w:eastAsia="ko-KR"/>
        </w:rPr>
        <w:t>5</w:t>
      </w:r>
      <w:r>
        <w:t>.</w:t>
      </w:r>
    </w:p>
    <w:p w14:paraId="750FA7C0" w14:textId="77777777" w:rsidR="00436BF2" w:rsidRDefault="00436BF2" w:rsidP="00436BF2">
      <w:pPr>
        <w:rPr>
          <w:lang w:val="en-US"/>
        </w:rPr>
      </w:pPr>
      <w:r>
        <w:t xml:space="preserve">This solution provides </w:t>
      </w:r>
      <w:r w:rsidRPr="0064037D">
        <w:t xml:space="preserve">a key provisioning mechanism to support network layer security </w:t>
      </w:r>
      <w:r>
        <w:t xml:space="preserve">for the scenario where long-term </w:t>
      </w:r>
      <w:proofErr w:type="spellStart"/>
      <w:r>
        <w:t>AIoT</w:t>
      </w:r>
      <w:proofErr w:type="spellEnd"/>
      <w:r>
        <w:t xml:space="preserve"> device credentials are managed by the AF. In such scenario, the AF generates a key for the </w:t>
      </w:r>
      <w:proofErr w:type="spellStart"/>
      <w:r>
        <w:t>AIoT</w:t>
      </w:r>
      <w:proofErr w:type="spellEnd"/>
      <w:r>
        <w:t xml:space="preserve"> device and provides it to the </w:t>
      </w:r>
      <w:proofErr w:type="spellStart"/>
      <w:r>
        <w:t>AIoTF</w:t>
      </w:r>
      <w:proofErr w:type="spellEnd"/>
      <w:r>
        <w:t xml:space="preserve">. Then, Inventory and Command procedure is used to provision the key to the </w:t>
      </w:r>
      <w:proofErr w:type="spellStart"/>
      <w:r>
        <w:t>AIoT</w:t>
      </w:r>
      <w:proofErr w:type="spellEnd"/>
      <w:r>
        <w:t xml:space="preserve"> device. This key is used to protect the Inventory and Command procedures between the </w:t>
      </w:r>
      <w:proofErr w:type="spellStart"/>
      <w:r>
        <w:t>AIoTF</w:t>
      </w:r>
      <w:proofErr w:type="spellEnd"/>
      <w:r>
        <w:t xml:space="preserve"> and </w:t>
      </w:r>
      <w:proofErr w:type="spellStart"/>
      <w:r>
        <w:t>AIoT</w:t>
      </w:r>
      <w:proofErr w:type="spellEnd"/>
      <w:r>
        <w:t xml:space="preserve"> device. The </w:t>
      </w:r>
      <w:proofErr w:type="spellStart"/>
      <w:r>
        <w:t>AIoTF</w:t>
      </w:r>
      <w:proofErr w:type="spellEnd"/>
      <w:r>
        <w:t xml:space="preserve"> can perform the </w:t>
      </w:r>
      <w:r>
        <w:rPr>
          <w:lang w:val="en-US"/>
        </w:rPr>
        <w:t>I</w:t>
      </w:r>
      <w:r w:rsidRPr="00D07CC6">
        <w:rPr>
          <w:lang w:val="en-US"/>
        </w:rPr>
        <w:t xml:space="preserve">nventory and </w:t>
      </w:r>
      <w:r>
        <w:rPr>
          <w:lang w:val="en-US"/>
        </w:rPr>
        <w:t>C</w:t>
      </w:r>
      <w:r w:rsidRPr="00D07CC6">
        <w:rPr>
          <w:lang w:val="en-US"/>
        </w:rPr>
        <w:t xml:space="preserve">ommand procedure multiple times </w:t>
      </w:r>
      <w:r>
        <w:rPr>
          <w:lang w:val="en-US"/>
        </w:rPr>
        <w:t xml:space="preserve">using the provided key </w:t>
      </w:r>
      <w:r w:rsidRPr="00D07CC6">
        <w:rPr>
          <w:lang w:val="en-US"/>
        </w:rPr>
        <w:t xml:space="preserve">until </w:t>
      </w:r>
      <w:r>
        <w:rPr>
          <w:lang w:val="en-US"/>
        </w:rPr>
        <w:t xml:space="preserve">a new key is provided. </w:t>
      </w:r>
    </w:p>
    <w:p w14:paraId="74A354EE" w14:textId="77777777" w:rsidR="00436BF2" w:rsidRDefault="00436BF2" w:rsidP="00436BF2">
      <w:r>
        <w:rPr>
          <w:lang w:val="en-US"/>
        </w:rPr>
        <w:t xml:space="preserve">This solution only applies to SNPN deployment. </w:t>
      </w:r>
    </w:p>
    <w:p w14:paraId="38FE19AF" w14:textId="77777777" w:rsidR="00436BF2" w:rsidRPr="00537695" w:rsidRDefault="00436BF2" w:rsidP="00436BF2">
      <w:r>
        <w:t xml:space="preserve">It is assumed the AF includes the credential holder that stores </w:t>
      </w:r>
      <w:proofErr w:type="spellStart"/>
      <w:r>
        <w:t>AIoT</w:t>
      </w:r>
      <w:proofErr w:type="spellEnd"/>
      <w:r>
        <w:t xml:space="preserve"> device identifier and the associated credential.</w:t>
      </w:r>
    </w:p>
    <w:p w14:paraId="072C25B8" w14:textId="77777777" w:rsidR="00436BF2" w:rsidRDefault="00436BF2" w:rsidP="00436BF2"/>
    <w:p w14:paraId="43AFC0D6" w14:textId="77777777" w:rsidR="00436BF2" w:rsidRDefault="00436BF2" w:rsidP="00436BF2">
      <w:pPr>
        <w:pStyle w:val="Heading3"/>
      </w:pPr>
      <w:bookmarkStart w:id="1753" w:name="_Toc191304955"/>
      <w:bookmarkStart w:id="1754" w:name="_Toc208305438"/>
      <w:r w:rsidRPr="00317F07">
        <w:lastRenderedPageBreak/>
        <w:t>6.</w:t>
      </w:r>
      <w:r>
        <w:t>47</w:t>
      </w:r>
      <w:r w:rsidRPr="00317F07">
        <w:t>.2</w:t>
      </w:r>
      <w:r w:rsidRPr="00317F07">
        <w:tab/>
        <w:t>Solution details</w:t>
      </w:r>
      <w:bookmarkEnd w:id="1753"/>
      <w:bookmarkEnd w:id="1754"/>
    </w:p>
    <w:bookmarkStart w:id="1755" w:name="_MON_1799789552"/>
    <w:bookmarkEnd w:id="1755"/>
    <w:p w14:paraId="4885A609" w14:textId="77777777" w:rsidR="00436BF2" w:rsidRDefault="00436BF2" w:rsidP="006D59EF">
      <w:pPr>
        <w:pStyle w:val="TH"/>
      </w:pPr>
      <w:r>
        <w:object w:dxaOrig="9188" w:dyaOrig="11244" w14:anchorId="64F032BE">
          <v:shape id="_x0000_i1079" type="#_x0000_t75" style="width:405.65pt;height:497pt" o:ole="">
            <v:imagedata r:id="rId133" o:title=""/>
          </v:shape>
          <o:OLEObject Type="Embed" ProgID="Visio.Drawing.15" ShapeID="_x0000_i1079" DrawAspect="Content" ObjectID="_1818921226" r:id="rId134"/>
        </w:object>
      </w:r>
    </w:p>
    <w:p w14:paraId="4A3F8E5F" w14:textId="77777777" w:rsidR="00436BF2" w:rsidRDefault="00436BF2" w:rsidP="00436BF2">
      <w:pPr>
        <w:jc w:val="center"/>
      </w:pPr>
      <w:bookmarkStart w:id="1756" w:name="MCCQCTEMPBM_00000067"/>
    </w:p>
    <w:bookmarkEnd w:id="1756"/>
    <w:p w14:paraId="0345A9F5" w14:textId="77777777" w:rsidR="00436BF2" w:rsidRDefault="00436BF2" w:rsidP="00436BF2">
      <w:pPr>
        <w:pStyle w:val="TF"/>
      </w:pPr>
      <w:r w:rsidRPr="00723221">
        <w:t>Figure 6.</w:t>
      </w:r>
      <w:r>
        <w:t>47</w:t>
      </w:r>
      <w:r w:rsidRPr="00723221">
        <w:t>.</w:t>
      </w:r>
      <w:r w:rsidRPr="00723221">
        <w:rPr>
          <w:rFonts w:hint="eastAsia"/>
        </w:rPr>
        <w:t>2</w:t>
      </w:r>
      <w:r w:rsidRPr="00723221">
        <w:t xml:space="preserve"> -1: </w:t>
      </w:r>
      <w:r>
        <w:t xml:space="preserve"> A key provisioning mechanism for network layer security</w:t>
      </w:r>
    </w:p>
    <w:p w14:paraId="2295CE82" w14:textId="77777777" w:rsidR="00436BF2" w:rsidRDefault="00436BF2" w:rsidP="00436BF2">
      <w:pPr>
        <w:pStyle w:val="B1"/>
      </w:pPr>
      <w:r w:rsidRPr="00DA003B">
        <w:t>0.</w:t>
      </w:r>
      <w:r>
        <w:tab/>
      </w:r>
      <w:r w:rsidRPr="00DA003B">
        <w:t xml:space="preserve">Each </w:t>
      </w:r>
      <w:proofErr w:type="spellStart"/>
      <w:r w:rsidRPr="00DA003B">
        <w:t>AIoT</w:t>
      </w:r>
      <w:proofErr w:type="spellEnd"/>
      <w:r w:rsidRPr="00DA003B">
        <w:t xml:space="preserve"> device is provisioned with its </w:t>
      </w:r>
      <w:proofErr w:type="spellStart"/>
      <w:r w:rsidRPr="00DA003B">
        <w:t>AIoT</w:t>
      </w:r>
      <w:proofErr w:type="spellEnd"/>
      <w:r w:rsidRPr="00DA003B">
        <w:t xml:space="preserve"> device identifier and </w:t>
      </w:r>
      <w:r>
        <w:t xml:space="preserve">a </w:t>
      </w:r>
      <w:proofErr w:type="spellStart"/>
      <w:r>
        <w:t>AIoT</w:t>
      </w:r>
      <w:proofErr w:type="spellEnd"/>
      <w:r>
        <w:t xml:space="preserve"> device credential</w:t>
      </w:r>
      <w:r w:rsidRPr="00DA003B">
        <w:t xml:space="preserve">. An Application </w:t>
      </w:r>
      <w:r>
        <w:t>F</w:t>
      </w:r>
      <w:r w:rsidRPr="00DA003B">
        <w:t xml:space="preserve">unction (AF) manages the </w:t>
      </w:r>
      <w:proofErr w:type="spellStart"/>
      <w:r w:rsidRPr="00DA003B">
        <w:t>AIoT</w:t>
      </w:r>
      <w:proofErr w:type="spellEnd"/>
      <w:r w:rsidRPr="00DA003B">
        <w:t xml:space="preserve"> device identifier and the associated </w:t>
      </w:r>
      <w:proofErr w:type="spellStart"/>
      <w:r>
        <w:t>AIoT</w:t>
      </w:r>
      <w:proofErr w:type="spellEnd"/>
      <w:r>
        <w:t xml:space="preserve"> device credential</w:t>
      </w:r>
      <w:r w:rsidRPr="00DA003B">
        <w:t>.</w:t>
      </w:r>
      <w:r>
        <w:t xml:space="preserve"> </w:t>
      </w:r>
    </w:p>
    <w:p w14:paraId="68201509" w14:textId="77777777" w:rsidR="00436BF2" w:rsidRDefault="00436BF2" w:rsidP="00436BF2">
      <w:pPr>
        <w:pStyle w:val="B1"/>
      </w:pPr>
      <w:r>
        <w:t xml:space="preserve">NOTE 1: In this solution, the AF includes the credential holder that stores </w:t>
      </w:r>
      <w:proofErr w:type="spellStart"/>
      <w:r>
        <w:t>AIoT</w:t>
      </w:r>
      <w:proofErr w:type="spellEnd"/>
      <w:r>
        <w:t xml:space="preserve"> device identifier and the associated credential.</w:t>
      </w:r>
    </w:p>
    <w:p w14:paraId="31D3F9E0" w14:textId="77777777" w:rsidR="00436BF2" w:rsidRPr="00142E77" w:rsidRDefault="00436BF2" w:rsidP="00436BF2">
      <w:pPr>
        <w:pStyle w:val="B1"/>
        <w:ind w:firstLine="0"/>
      </w:pPr>
      <w:r>
        <w:t xml:space="preserve">The </w:t>
      </w:r>
      <w:proofErr w:type="spellStart"/>
      <w:r w:rsidRPr="00142E77">
        <w:t>AIoTF</w:t>
      </w:r>
      <w:proofErr w:type="spellEnd"/>
      <w:r w:rsidRPr="00142E77">
        <w:t xml:space="preserve"> is configured with the list of the </w:t>
      </w:r>
      <w:proofErr w:type="spellStart"/>
      <w:r w:rsidRPr="00142E77">
        <w:t>AIoT</w:t>
      </w:r>
      <w:proofErr w:type="spellEnd"/>
      <w:r w:rsidRPr="00142E77">
        <w:t xml:space="preserve"> device identifiers by the AF as part of </w:t>
      </w:r>
      <w:proofErr w:type="spellStart"/>
      <w:r w:rsidRPr="00142E77">
        <w:t>AIoT</w:t>
      </w:r>
      <w:proofErr w:type="spellEnd"/>
      <w:r w:rsidRPr="00142E77">
        <w:t xml:space="preserve"> service establishment. </w:t>
      </w:r>
      <w:proofErr w:type="spellStart"/>
      <w:r w:rsidRPr="00142E77">
        <w:t>AIoTF</w:t>
      </w:r>
      <w:proofErr w:type="spellEnd"/>
      <w:r w:rsidRPr="00142E77">
        <w:t xml:space="preserve"> can also be configured with the </w:t>
      </w:r>
      <w:proofErr w:type="spellStart"/>
      <w:r w:rsidRPr="00142E77">
        <w:t>AIoT</w:t>
      </w:r>
      <w:proofErr w:type="spellEnd"/>
      <w:r w:rsidRPr="00142E77">
        <w:t xml:space="preserve"> device key (</w:t>
      </w:r>
      <w:proofErr w:type="spellStart"/>
      <w:r w:rsidRPr="00142E77">
        <w:t>K</w:t>
      </w:r>
      <w:r w:rsidRPr="00951BAF">
        <w:rPr>
          <w:vertAlign w:val="subscript"/>
        </w:rPr>
        <w:t>AIoTF</w:t>
      </w:r>
      <w:proofErr w:type="spellEnd"/>
      <w:r w:rsidRPr="00142E77">
        <w:t xml:space="preserve">) along with the </w:t>
      </w:r>
      <w:proofErr w:type="spellStart"/>
      <w:r w:rsidRPr="00142E77">
        <w:t>AIoT</w:t>
      </w:r>
      <w:proofErr w:type="spellEnd"/>
      <w:r w:rsidRPr="00142E77">
        <w:t xml:space="preserve"> device ID. When </w:t>
      </w:r>
      <w:proofErr w:type="spellStart"/>
      <w:r w:rsidRPr="00142E77">
        <w:t>K</w:t>
      </w:r>
      <w:r w:rsidRPr="00951BAF">
        <w:rPr>
          <w:vertAlign w:val="subscript"/>
        </w:rPr>
        <w:t>AIoTF</w:t>
      </w:r>
      <w:proofErr w:type="spellEnd"/>
      <w:r w:rsidRPr="00142E77">
        <w:t xml:space="preserve"> is provisioned during the service establishment, the key derivation parameter (e.g., freshness parameter) is also sent to the </w:t>
      </w:r>
      <w:proofErr w:type="spellStart"/>
      <w:r w:rsidRPr="00142E77">
        <w:t>AIoTF</w:t>
      </w:r>
      <w:proofErr w:type="spellEnd"/>
      <w:r w:rsidRPr="00142E77">
        <w:t xml:space="preserve">, which is then included in the Inventory request message so that the </w:t>
      </w:r>
      <w:proofErr w:type="spellStart"/>
      <w:r w:rsidRPr="00142E77">
        <w:t>AIoT</w:t>
      </w:r>
      <w:proofErr w:type="spellEnd"/>
      <w:r w:rsidRPr="00142E77">
        <w:t xml:space="preserve"> device can derive the same </w:t>
      </w:r>
      <w:proofErr w:type="spellStart"/>
      <w:r w:rsidRPr="00142E77">
        <w:t>K</w:t>
      </w:r>
      <w:r w:rsidRPr="002206FA">
        <w:rPr>
          <w:vertAlign w:val="subscript"/>
        </w:rPr>
        <w:t>AIoTF</w:t>
      </w:r>
      <w:proofErr w:type="spellEnd"/>
      <w:r w:rsidRPr="00142E77">
        <w:t>.</w:t>
      </w:r>
    </w:p>
    <w:p w14:paraId="2C25C6AA" w14:textId="77777777" w:rsidR="00436BF2" w:rsidRPr="00DA003B" w:rsidRDefault="00436BF2" w:rsidP="00436BF2">
      <w:pPr>
        <w:pStyle w:val="B1"/>
        <w:ind w:left="284" w:firstLine="0"/>
      </w:pPr>
      <w:r w:rsidRPr="00144736">
        <w:lastRenderedPageBreak/>
        <w:t xml:space="preserve">The steps 1a to 1c can be performed whenever </w:t>
      </w:r>
      <w:proofErr w:type="spellStart"/>
      <w:r w:rsidRPr="00144736">
        <w:t>AIoTF</w:t>
      </w:r>
      <w:proofErr w:type="spellEnd"/>
      <w:r w:rsidRPr="00144736">
        <w:t xml:space="preserve"> decides to refresh </w:t>
      </w:r>
      <w:proofErr w:type="spellStart"/>
      <w:r w:rsidRPr="00144736">
        <w:t>K</w:t>
      </w:r>
      <w:r w:rsidRPr="00144736">
        <w:rPr>
          <w:vertAlign w:val="subscript"/>
        </w:rPr>
        <w:t>AIoTF</w:t>
      </w:r>
      <w:proofErr w:type="spellEnd"/>
      <w:r w:rsidRPr="00144736">
        <w:t>.</w:t>
      </w:r>
      <w:r>
        <w:t xml:space="preserve"> </w:t>
      </w:r>
    </w:p>
    <w:p w14:paraId="40433BC1" w14:textId="77777777" w:rsidR="00436BF2" w:rsidRDefault="00436BF2" w:rsidP="00436BF2">
      <w:pPr>
        <w:pStyle w:val="B1"/>
      </w:pPr>
      <w:r w:rsidRPr="00607FBD">
        <w:t>1</w:t>
      </w:r>
      <w:r>
        <w:t>a</w:t>
      </w:r>
      <w:r w:rsidRPr="00607FBD">
        <w:t>.</w:t>
      </w:r>
      <w:r w:rsidRPr="00607FBD">
        <w:tab/>
      </w:r>
      <w:r>
        <w:t xml:space="preserve">The </w:t>
      </w:r>
      <w:proofErr w:type="spellStart"/>
      <w:r>
        <w:t>AIoTF</w:t>
      </w:r>
      <w:proofErr w:type="spellEnd"/>
      <w:r>
        <w:t xml:space="preserve"> requests a new </w:t>
      </w:r>
      <w:proofErr w:type="spellStart"/>
      <w:r>
        <w:t>K</w:t>
      </w:r>
      <w:r>
        <w:rPr>
          <w:vertAlign w:val="subscript"/>
        </w:rPr>
        <w:t>AIoTF</w:t>
      </w:r>
      <w:proofErr w:type="spellEnd"/>
      <w:r>
        <w:rPr>
          <w:vertAlign w:val="subscript"/>
        </w:rPr>
        <w:t xml:space="preserve"> </w:t>
      </w:r>
      <w:r>
        <w:t xml:space="preserve">to the AF when it does not have a valid key for the </w:t>
      </w:r>
      <w:proofErr w:type="spellStart"/>
      <w:r>
        <w:t>AIoT</w:t>
      </w:r>
      <w:proofErr w:type="spellEnd"/>
      <w:r>
        <w:t xml:space="preserve"> device. The request includes the </w:t>
      </w:r>
      <w:proofErr w:type="spellStart"/>
      <w:r>
        <w:t>AIoT</w:t>
      </w:r>
      <w:proofErr w:type="spellEnd"/>
      <w:r>
        <w:t xml:space="preserve"> device ID and a key derivation parameter. </w:t>
      </w:r>
    </w:p>
    <w:p w14:paraId="6E582657" w14:textId="77777777" w:rsidR="00436BF2" w:rsidRPr="00361152" w:rsidRDefault="00436BF2" w:rsidP="00436BF2">
      <w:pPr>
        <w:pStyle w:val="B1"/>
      </w:pPr>
      <w:r w:rsidRPr="0005474E">
        <w:t xml:space="preserve">1b. The AF generates a </w:t>
      </w:r>
      <w:proofErr w:type="spellStart"/>
      <w:r w:rsidRPr="0005474E">
        <w:t>KAIoTF</w:t>
      </w:r>
      <w:proofErr w:type="spellEnd"/>
      <w:r w:rsidRPr="0005474E">
        <w:t xml:space="preserve"> using the </w:t>
      </w:r>
      <w:proofErr w:type="spellStart"/>
      <w:r w:rsidRPr="0005474E">
        <w:t>AIoT</w:t>
      </w:r>
      <w:proofErr w:type="spellEnd"/>
      <w:r w:rsidRPr="0005474E">
        <w:t xml:space="preserve"> device credential associated with the </w:t>
      </w:r>
      <w:proofErr w:type="spellStart"/>
      <w:r w:rsidRPr="0005474E">
        <w:t>AIoT</w:t>
      </w:r>
      <w:proofErr w:type="spellEnd"/>
      <w:r w:rsidRPr="0005474E">
        <w:t xml:space="preserve"> device and the key derivation parameter (e.g., freshness parameter).</w:t>
      </w:r>
    </w:p>
    <w:p w14:paraId="46C3BF88" w14:textId="77777777" w:rsidR="00436BF2" w:rsidRPr="0005474E" w:rsidRDefault="00436BF2" w:rsidP="00436BF2">
      <w:pPr>
        <w:pStyle w:val="B1"/>
      </w:pPr>
      <w:r w:rsidRPr="0005474E">
        <w:t xml:space="preserve">1c. The AF provides </w:t>
      </w:r>
      <w:proofErr w:type="spellStart"/>
      <w:r w:rsidRPr="0005474E">
        <w:t>KAIoTF</w:t>
      </w:r>
      <w:proofErr w:type="spellEnd"/>
      <w:r w:rsidRPr="0005474E">
        <w:t xml:space="preserve"> to the </w:t>
      </w:r>
      <w:proofErr w:type="spellStart"/>
      <w:r w:rsidRPr="0005474E">
        <w:t>AIoTF</w:t>
      </w:r>
      <w:proofErr w:type="spellEnd"/>
      <w:r w:rsidRPr="0005474E">
        <w:t>.</w:t>
      </w:r>
    </w:p>
    <w:p w14:paraId="5E979BD9" w14:textId="77777777" w:rsidR="00436BF2" w:rsidRPr="009F231C" w:rsidRDefault="00436BF2" w:rsidP="00436BF2">
      <w:pPr>
        <w:pStyle w:val="B1"/>
        <w:rPr>
          <w:lang w:val="en-US"/>
        </w:rPr>
      </w:pPr>
      <w:r w:rsidRPr="009F231C">
        <w:rPr>
          <w:lang w:val="en-US"/>
        </w:rPr>
        <w:t xml:space="preserve">The steps 2-7 (i.e., inventory and command procedure) </w:t>
      </w:r>
      <w:r>
        <w:rPr>
          <w:lang w:val="en-US"/>
        </w:rPr>
        <w:t>is</w:t>
      </w:r>
      <w:r w:rsidRPr="009F231C">
        <w:rPr>
          <w:lang w:val="en-US"/>
        </w:rPr>
        <w:t xml:space="preserve"> performed </w:t>
      </w:r>
      <w:r>
        <w:rPr>
          <w:lang w:val="en-US"/>
        </w:rPr>
        <w:t xml:space="preserve">to provision the same </w:t>
      </w:r>
      <w:proofErr w:type="spellStart"/>
      <w:r>
        <w:t>K</w:t>
      </w:r>
      <w:r>
        <w:rPr>
          <w:vertAlign w:val="subscript"/>
        </w:rPr>
        <w:t>AIoTF</w:t>
      </w:r>
      <w:proofErr w:type="spellEnd"/>
      <w:r>
        <w:rPr>
          <w:vertAlign w:val="subscript"/>
        </w:rPr>
        <w:t xml:space="preserve"> </w:t>
      </w:r>
      <w:r>
        <w:t xml:space="preserve">to the </w:t>
      </w:r>
      <w:proofErr w:type="spellStart"/>
      <w:r>
        <w:t>AIoT</w:t>
      </w:r>
      <w:proofErr w:type="spellEnd"/>
      <w:r>
        <w:t xml:space="preserve"> device</w:t>
      </w:r>
      <w:r>
        <w:rPr>
          <w:lang w:val="en-US"/>
        </w:rPr>
        <w:t>.</w:t>
      </w:r>
    </w:p>
    <w:p w14:paraId="7942ACB2" w14:textId="77777777" w:rsidR="00436BF2" w:rsidRDefault="00436BF2" w:rsidP="00436BF2">
      <w:pPr>
        <w:pStyle w:val="B1"/>
      </w:pPr>
      <w:r>
        <w:t>2.</w:t>
      </w:r>
      <w:r>
        <w:tab/>
        <w:t xml:space="preserve">The </w:t>
      </w:r>
      <w:proofErr w:type="spellStart"/>
      <w:r>
        <w:t>AIoTF</w:t>
      </w:r>
      <w:proofErr w:type="spellEnd"/>
      <w:r>
        <w:t xml:space="preserve"> sends the Inventory Request that contains the key derivation parameter and a freshness parameter1 to Reader(s). The Reader(s) broadcasts the received Inventory Request message.</w:t>
      </w:r>
    </w:p>
    <w:p w14:paraId="0DE812D7" w14:textId="77777777" w:rsidR="00436BF2" w:rsidRDefault="00436BF2" w:rsidP="00436BF2">
      <w:pPr>
        <w:pStyle w:val="B1"/>
      </w:pPr>
      <w:r>
        <w:t>3.</w:t>
      </w:r>
      <w:r>
        <w:tab/>
        <w:t xml:space="preserve">Upon receipt of the Inventory Request message, the </w:t>
      </w:r>
      <w:proofErr w:type="spellStart"/>
      <w:r>
        <w:t>AIoT</w:t>
      </w:r>
      <w:proofErr w:type="spellEnd"/>
      <w:r>
        <w:t xml:space="preserve"> device generates a </w:t>
      </w:r>
      <w:proofErr w:type="spellStart"/>
      <w:r>
        <w:t>K</w:t>
      </w:r>
      <w:r>
        <w:rPr>
          <w:vertAlign w:val="subscript"/>
        </w:rPr>
        <w:t>AIoTF</w:t>
      </w:r>
      <w:proofErr w:type="spellEnd"/>
      <w:r w:rsidRPr="00D00AA4">
        <w:t xml:space="preserve"> </w:t>
      </w:r>
      <w:r>
        <w:t xml:space="preserve">based on the </w:t>
      </w:r>
      <w:proofErr w:type="spellStart"/>
      <w:r>
        <w:t>AIoT</w:t>
      </w:r>
      <w:proofErr w:type="spellEnd"/>
      <w:r>
        <w:t xml:space="preserve"> device credential, and the received key derivation parameter.</w:t>
      </w:r>
    </w:p>
    <w:p w14:paraId="1B27846B" w14:textId="77777777" w:rsidR="00436BF2" w:rsidRDefault="00436BF2" w:rsidP="00436BF2">
      <w:pPr>
        <w:pStyle w:val="B1"/>
      </w:pPr>
      <w:r>
        <w:t>4.</w:t>
      </w:r>
      <w:r>
        <w:tab/>
        <w:t xml:space="preserve">The </w:t>
      </w:r>
      <w:proofErr w:type="spellStart"/>
      <w:r>
        <w:t>AIoT</w:t>
      </w:r>
      <w:proofErr w:type="spellEnd"/>
      <w:r>
        <w:t xml:space="preserve"> device sends an Inventory Response that contains the </w:t>
      </w:r>
      <w:proofErr w:type="spellStart"/>
      <w:r>
        <w:t>AIoT</w:t>
      </w:r>
      <w:proofErr w:type="spellEnd"/>
      <w:r>
        <w:t xml:space="preserve"> device ID,</w:t>
      </w:r>
      <w:r w:rsidRPr="006655E7">
        <w:t xml:space="preserve"> </w:t>
      </w:r>
      <w:r>
        <w:t xml:space="preserve">freshness parameter1 and the freshness parameter2. </w:t>
      </w:r>
    </w:p>
    <w:p w14:paraId="560FCD31" w14:textId="274EB923" w:rsidR="00436BF2" w:rsidRDefault="00436BF2" w:rsidP="00436BF2">
      <w:pPr>
        <w:pStyle w:val="NO"/>
      </w:pPr>
      <w:r>
        <w:t xml:space="preserve">NOTE 2: The protection of Inventory Response and/or privacy protection of </w:t>
      </w:r>
      <w:proofErr w:type="spellStart"/>
      <w:r>
        <w:t>AIoT</w:t>
      </w:r>
      <w:proofErr w:type="spellEnd"/>
      <w:r>
        <w:t xml:space="preserve"> device ID is not addressed in this solution. </w:t>
      </w:r>
    </w:p>
    <w:p w14:paraId="373FC637" w14:textId="77777777" w:rsidR="00436BF2" w:rsidRDefault="00436BF2" w:rsidP="00436BF2">
      <w:pPr>
        <w:pStyle w:val="B1"/>
      </w:pPr>
      <w:r>
        <w:t>5.</w:t>
      </w:r>
      <w:r>
        <w:tab/>
        <w:t xml:space="preserve">The </w:t>
      </w:r>
      <w:proofErr w:type="spellStart"/>
      <w:r>
        <w:t>AIoTF</w:t>
      </w:r>
      <w:proofErr w:type="spellEnd"/>
      <w:r>
        <w:t xml:space="preserve"> continues with the Command procedure for key confirmation. The Command request and response messages are protected based on the </w:t>
      </w:r>
      <w:proofErr w:type="spellStart"/>
      <w:r>
        <w:t>K</w:t>
      </w:r>
      <w:r>
        <w:rPr>
          <w:vertAlign w:val="subscript"/>
        </w:rPr>
        <w:t>AIoTF</w:t>
      </w:r>
      <w:proofErr w:type="spellEnd"/>
      <w:r>
        <w:rPr>
          <w:vertAlign w:val="subscript"/>
        </w:rPr>
        <w:t xml:space="preserve"> </w:t>
      </w:r>
      <w:r>
        <w:t>and freshness parameters.</w:t>
      </w:r>
    </w:p>
    <w:p w14:paraId="24A3F7A9" w14:textId="1221447E" w:rsidR="00436BF2" w:rsidRDefault="00436BF2" w:rsidP="00436BF2">
      <w:pPr>
        <w:pStyle w:val="NO"/>
      </w:pPr>
      <w:r w:rsidRPr="00AF25E2">
        <w:t xml:space="preserve">NOTE </w:t>
      </w:r>
      <w:r>
        <w:t>3</w:t>
      </w:r>
      <w:r w:rsidRPr="00AF25E2">
        <w:t xml:space="preserve">: The </w:t>
      </w:r>
      <w:proofErr w:type="spellStart"/>
      <w:r w:rsidRPr="00AF25E2">
        <w:t>AIoTF</w:t>
      </w:r>
      <w:proofErr w:type="spellEnd"/>
      <w:r w:rsidRPr="00AF25E2">
        <w:t xml:space="preserve"> can perform the Inventory and Command procedure multiple times using the provided key until a new key is provided.</w:t>
      </w:r>
    </w:p>
    <w:p w14:paraId="045A5CA4" w14:textId="77777777" w:rsidR="00436BF2" w:rsidRDefault="00436BF2" w:rsidP="00436BF2">
      <w:pPr>
        <w:pStyle w:val="Heading3"/>
      </w:pPr>
      <w:bookmarkStart w:id="1757" w:name="_Toc191304956"/>
      <w:bookmarkStart w:id="1758" w:name="_Toc208305439"/>
      <w:r w:rsidRPr="00317F07">
        <w:t>6.</w:t>
      </w:r>
      <w:r>
        <w:t>47</w:t>
      </w:r>
      <w:r w:rsidRPr="00317F07">
        <w:t>.3</w:t>
      </w:r>
      <w:r w:rsidRPr="00317F07">
        <w:tab/>
        <w:t>Evaluation</w:t>
      </w:r>
      <w:bookmarkEnd w:id="1757"/>
      <w:bookmarkEnd w:id="1758"/>
    </w:p>
    <w:p w14:paraId="19A0AB0A" w14:textId="3E922B7B" w:rsidR="00436BF2" w:rsidRDefault="00436BF2" w:rsidP="00436BF2"/>
    <w:p w14:paraId="43CE5F99" w14:textId="77777777" w:rsidR="00436BF2" w:rsidRDefault="00436BF2" w:rsidP="00436BF2">
      <w:pPr>
        <w:rPr>
          <w:lang w:val="en-US"/>
        </w:rPr>
      </w:pPr>
      <w:r>
        <w:rPr>
          <w:lang w:val="en-US"/>
        </w:rPr>
        <w:t xml:space="preserve">This solution addresses the KI#4 and KI#5 by providing a key provisioning mechanism to support network layer security when a third-party entity manages the </w:t>
      </w:r>
      <w:proofErr w:type="spellStart"/>
      <w:r>
        <w:rPr>
          <w:lang w:val="en-US"/>
        </w:rPr>
        <w:t>AIoT</w:t>
      </w:r>
      <w:proofErr w:type="spellEnd"/>
      <w:r>
        <w:rPr>
          <w:lang w:val="en-US"/>
        </w:rPr>
        <w:t xml:space="preserve"> device credential. </w:t>
      </w:r>
    </w:p>
    <w:p w14:paraId="5F363690" w14:textId="77777777" w:rsidR="00436BF2" w:rsidRDefault="00436BF2" w:rsidP="00436BF2">
      <w:r w:rsidRPr="009141EB">
        <w:t xml:space="preserve">To support Inventory to all potential devices (e.g., the Information about the target </w:t>
      </w:r>
      <w:proofErr w:type="spellStart"/>
      <w:r w:rsidRPr="009141EB">
        <w:t>AIoT</w:t>
      </w:r>
      <w:proofErr w:type="spellEnd"/>
      <w:r w:rsidRPr="009141EB">
        <w:t xml:space="preserve"> device is not included in the AF request message), each key associated with potential </w:t>
      </w:r>
      <w:proofErr w:type="spellStart"/>
      <w:r>
        <w:t>AIoT</w:t>
      </w:r>
      <w:proofErr w:type="spellEnd"/>
      <w:r>
        <w:t xml:space="preserve"> </w:t>
      </w:r>
      <w:r w:rsidRPr="009141EB">
        <w:t xml:space="preserve">devices has to be provided by the </w:t>
      </w:r>
      <w:r>
        <w:t>third-party entity</w:t>
      </w:r>
      <w:r w:rsidRPr="009141EB">
        <w:t>.</w:t>
      </w:r>
    </w:p>
    <w:p w14:paraId="3DD8252E" w14:textId="77777777" w:rsidR="00436BF2" w:rsidRDefault="00436BF2" w:rsidP="00436BF2">
      <w:r>
        <w:t xml:space="preserve">The </w:t>
      </w:r>
      <w:proofErr w:type="spellStart"/>
      <w:r>
        <w:t>AIoT</w:t>
      </w:r>
      <w:proofErr w:type="spellEnd"/>
      <w:r>
        <w:t xml:space="preserve"> device credentials management by the third-party entity follows the principle of SNPN (i.e., out of 3GPP scope). </w:t>
      </w:r>
    </w:p>
    <w:p w14:paraId="28171AA6" w14:textId="77777777" w:rsidR="00436BF2" w:rsidRDefault="00436BF2" w:rsidP="00436BF2">
      <w:r>
        <w:t>The solution is not considered as a network layer authentication solution.</w:t>
      </w:r>
    </w:p>
    <w:p w14:paraId="05092973" w14:textId="196609FB" w:rsidR="008D2C06" w:rsidRDefault="00436BF2" w:rsidP="006D59EF">
      <w:pPr>
        <w:pStyle w:val="NO"/>
      </w:pPr>
      <w:r>
        <w:t>NOTE: The solution has not been fully evaluated.</w:t>
      </w:r>
    </w:p>
    <w:p w14:paraId="2FFD9D1E" w14:textId="1911F945" w:rsidR="00BC3D42" w:rsidRPr="00BC3D42" w:rsidRDefault="00BC3D42" w:rsidP="00BC3D42">
      <w:pPr>
        <w:pStyle w:val="Heading2"/>
      </w:pPr>
      <w:bookmarkStart w:id="1759" w:name="_Toc208305440"/>
      <w:bookmarkEnd w:id="380"/>
      <w:bookmarkEnd w:id="381"/>
      <w:bookmarkEnd w:id="382"/>
      <w:bookmarkEnd w:id="383"/>
      <w:bookmarkEnd w:id="384"/>
      <w:bookmarkEnd w:id="385"/>
      <w:bookmarkEnd w:id="507"/>
      <w:bookmarkEnd w:id="1554"/>
      <w:bookmarkEnd w:id="1555"/>
      <w:bookmarkEnd w:id="1556"/>
      <w:bookmarkEnd w:id="1557"/>
      <w:bookmarkEnd w:id="1708"/>
      <w:bookmarkEnd w:id="1709"/>
      <w:r>
        <w:t>6.</w:t>
      </w:r>
      <w:r w:rsidRPr="00BC3D42">
        <w:t>48</w:t>
      </w:r>
      <w:r w:rsidRPr="00BC3D42">
        <w:tab/>
        <w:t xml:space="preserve">Solution #48: </w:t>
      </w:r>
      <w:r w:rsidRPr="00BC3D42">
        <w:rPr>
          <w:lang w:eastAsia="zh-CN"/>
        </w:rPr>
        <w:t xml:space="preserve">temporary ID based </w:t>
      </w:r>
      <w:proofErr w:type="spellStart"/>
      <w:r w:rsidRPr="00BC3D42">
        <w:rPr>
          <w:lang w:eastAsia="zh-CN"/>
        </w:rPr>
        <w:t>AIoT</w:t>
      </w:r>
      <w:proofErr w:type="spellEnd"/>
      <w:r w:rsidRPr="00BC3D42">
        <w:rPr>
          <w:lang w:eastAsia="zh-CN"/>
        </w:rPr>
        <w:t xml:space="preserve"> device privacy protection</w:t>
      </w:r>
      <w:bookmarkEnd w:id="1759"/>
    </w:p>
    <w:p w14:paraId="2F814232" w14:textId="58492899" w:rsidR="00BC3D42" w:rsidRDefault="00BC3D42" w:rsidP="00BC3D42">
      <w:pPr>
        <w:pStyle w:val="Heading3"/>
      </w:pPr>
      <w:bookmarkStart w:id="1760" w:name="_Toc208305441"/>
      <w:r w:rsidRPr="00BC3D42">
        <w:t>6.48.1</w:t>
      </w:r>
      <w:r w:rsidRPr="00BC3D42">
        <w:tab/>
        <w:t>In</w:t>
      </w:r>
      <w:r>
        <w:t>troduction</w:t>
      </w:r>
      <w:bookmarkEnd w:id="1760"/>
    </w:p>
    <w:p w14:paraId="0CD537C8" w14:textId="77777777" w:rsidR="00BC3D42" w:rsidRDefault="00BC3D42" w:rsidP="00BC3D42">
      <w:pPr>
        <w:rPr>
          <w:lang w:eastAsia="zh-CN"/>
        </w:rPr>
      </w:pPr>
      <w:r>
        <w:rPr>
          <w:lang w:eastAsia="zh-CN"/>
        </w:rPr>
        <w:t xml:space="preserve">This solution addresses the security requirement of KI#3: Privacy by protecting the </w:t>
      </w:r>
      <w:proofErr w:type="spellStart"/>
      <w:r>
        <w:rPr>
          <w:lang w:eastAsia="zh-CN"/>
        </w:rPr>
        <w:t>AIoT</w:t>
      </w:r>
      <w:proofErr w:type="spellEnd"/>
      <w:r>
        <w:rPr>
          <w:lang w:eastAsia="zh-CN"/>
        </w:rPr>
        <w:t xml:space="preserve"> permanent device identifier. This solution introduces an </w:t>
      </w:r>
      <w:proofErr w:type="spellStart"/>
      <w:r>
        <w:rPr>
          <w:lang w:eastAsia="zh-CN"/>
        </w:rPr>
        <w:t>AIoT</w:t>
      </w:r>
      <w:proofErr w:type="spellEnd"/>
      <w:r>
        <w:rPr>
          <w:lang w:eastAsia="zh-CN"/>
        </w:rPr>
        <w:t xml:space="preserve"> device group ID to provide the network with a mechanism to use filtering information without disclosing any part of the permanent </w:t>
      </w:r>
      <w:proofErr w:type="spellStart"/>
      <w:r>
        <w:rPr>
          <w:lang w:eastAsia="zh-CN"/>
        </w:rPr>
        <w:t>AIoT</w:t>
      </w:r>
      <w:proofErr w:type="spellEnd"/>
      <w:r>
        <w:rPr>
          <w:lang w:eastAsia="zh-CN"/>
        </w:rPr>
        <w:t xml:space="preserve"> device identifier over the air interface. The </w:t>
      </w:r>
      <w:proofErr w:type="spellStart"/>
      <w:r>
        <w:rPr>
          <w:lang w:eastAsia="zh-CN"/>
        </w:rPr>
        <w:t>AIoT</w:t>
      </w:r>
      <w:proofErr w:type="spellEnd"/>
      <w:r>
        <w:rPr>
          <w:lang w:eastAsia="zh-CN"/>
        </w:rPr>
        <w:t xml:space="preserve"> device group ID is allocated by the AIOTF.</w:t>
      </w:r>
    </w:p>
    <w:p w14:paraId="6AC9AF4C" w14:textId="0C132834" w:rsidR="00BC3D42" w:rsidRDefault="00BC3D42" w:rsidP="00BC3D42">
      <w:pPr>
        <w:pStyle w:val="Heading3"/>
      </w:pPr>
      <w:bookmarkStart w:id="1761" w:name="_Toc208305442"/>
      <w:r>
        <w:t>6.</w:t>
      </w:r>
      <w:r w:rsidRPr="00BC3D42">
        <w:t>48.2</w:t>
      </w:r>
      <w:r w:rsidRPr="00BC3D42">
        <w:tab/>
        <w:t>S</w:t>
      </w:r>
      <w:r>
        <w:t>olution details</w:t>
      </w:r>
      <w:bookmarkEnd w:id="1761"/>
    </w:p>
    <w:p w14:paraId="5656E6ED" w14:textId="77777777" w:rsidR="00BC3D42" w:rsidRDefault="00BC3D42" w:rsidP="00BC3D42">
      <w:pPr>
        <w:rPr>
          <w:lang w:eastAsia="zh-CN"/>
        </w:rPr>
      </w:pPr>
      <w:r>
        <w:rPr>
          <w:lang w:eastAsia="zh-CN"/>
        </w:rPr>
        <w:t xml:space="preserve">This solution describes the allocation and usage of the </w:t>
      </w:r>
      <w:proofErr w:type="spellStart"/>
      <w:r>
        <w:rPr>
          <w:lang w:eastAsia="zh-CN"/>
        </w:rPr>
        <w:t>AIoT</w:t>
      </w:r>
      <w:proofErr w:type="spellEnd"/>
      <w:r>
        <w:rPr>
          <w:lang w:eastAsia="zh-CN"/>
        </w:rPr>
        <w:t xml:space="preserve"> device group identifier.</w:t>
      </w:r>
    </w:p>
    <w:p w14:paraId="5EE5F6BA" w14:textId="77777777" w:rsidR="00BC3D42" w:rsidRDefault="00BC3D42" w:rsidP="00BC3D42">
      <w:pPr>
        <w:rPr>
          <w:lang w:eastAsia="zh-CN"/>
        </w:rPr>
      </w:pPr>
      <w:r>
        <w:rPr>
          <w:lang w:eastAsia="zh-CN"/>
        </w:rPr>
        <w:lastRenderedPageBreak/>
        <w:t>There are two phases of operation to this solution, setting the temporary group ID, and using it in paging.</w:t>
      </w:r>
    </w:p>
    <w:p w14:paraId="3737153D" w14:textId="5B810D21" w:rsidR="00BC3D42" w:rsidRDefault="00BC3D42" w:rsidP="00BC3D42">
      <w:pPr>
        <w:rPr>
          <w:lang w:eastAsia="zh-CN"/>
        </w:rPr>
      </w:pPr>
      <w:r>
        <w:rPr>
          <w:lang w:eastAsia="zh-CN"/>
        </w:rPr>
        <w:t xml:space="preserve">Phase A: Setting of group ID (cf. </w:t>
      </w:r>
      <w:r>
        <w:rPr>
          <w:lang w:val="en-US" w:eastAsia="zh-CN"/>
        </w:rPr>
        <w:t>Fig. 6.</w:t>
      </w:r>
      <w:r w:rsidRPr="00BC3D42">
        <w:rPr>
          <w:lang w:val="en-US" w:eastAsia="zh-CN"/>
        </w:rPr>
        <w:t>48.2-</w:t>
      </w:r>
      <w:r>
        <w:rPr>
          <w:lang w:val="en-US" w:eastAsia="zh-CN"/>
        </w:rPr>
        <w:t>1)</w:t>
      </w:r>
      <w:r>
        <w:rPr>
          <w:lang w:eastAsia="zh-CN"/>
        </w:rPr>
        <w:t>:</w:t>
      </w:r>
    </w:p>
    <w:p w14:paraId="57368C91" w14:textId="77777777" w:rsidR="00BC3D42" w:rsidRDefault="00BC3D42" w:rsidP="00BC3D42">
      <w:pPr>
        <w:rPr>
          <w:lang w:eastAsia="zh-CN"/>
        </w:rPr>
      </w:pPr>
      <w:r>
        <w:rPr>
          <w:lang w:eastAsia="zh-CN"/>
        </w:rPr>
        <w:t xml:space="preserve">0. The device may be pre-provisioned with an </w:t>
      </w:r>
      <w:proofErr w:type="spellStart"/>
      <w:r>
        <w:rPr>
          <w:lang w:eastAsia="zh-CN"/>
        </w:rPr>
        <w:t>AIoT</w:t>
      </w:r>
      <w:proofErr w:type="spellEnd"/>
      <w:r>
        <w:rPr>
          <w:lang w:eastAsia="zh-CN"/>
        </w:rPr>
        <w:t xml:space="preserve"> device group identifier based on customer definition.</w:t>
      </w:r>
    </w:p>
    <w:p w14:paraId="62BB747C" w14:textId="77777777" w:rsidR="00BC3D42" w:rsidRDefault="00BC3D42" w:rsidP="00BC3D42">
      <w:pPr>
        <w:rPr>
          <w:lang w:eastAsia="zh-CN"/>
        </w:rPr>
      </w:pPr>
      <w:r>
        <w:rPr>
          <w:lang w:eastAsia="zh-CN"/>
        </w:rPr>
        <w:t>1. The AF requests the AIOTF to assign a new group ID to a device (or group of devices)</w:t>
      </w:r>
    </w:p>
    <w:p w14:paraId="4C70A2C5" w14:textId="77777777" w:rsidR="00BC3D42" w:rsidRDefault="00BC3D42" w:rsidP="00BC3D42">
      <w:pPr>
        <w:rPr>
          <w:lang w:eastAsia="zh-CN"/>
        </w:rPr>
      </w:pPr>
      <w:r>
        <w:rPr>
          <w:lang w:eastAsia="zh-CN"/>
        </w:rPr>
        <w:t>1a. The AIOTF verifies the AF is authorized to update the group ID.</w:t>
      </w:r>
    </w:p>
    <w:p w14:paraId="182144B9" w14:textId="77777777" w:rsidR="00BC3D42" w:rsidRDefault="00BC3D42" w:rsidP="00BC3D42">
      <w:pPr>
        <w:rPr>
          <w:lang w:eastAsia="zh-CN"/>
        </w:rPr>
      </w:pPr>
      <w:r>
        <w:rPr>
          <w:lang w:eastAsia="zh-CN"/>
        </w:rPr>
        <w:t xml:space="preserve">2. The AIOTF sends </w:t>
      </w:r>
      <w:r>
        <w:rPr>
          <w:lang w:eastAsia="zh-CN"/>
        </w:rPr>
        <w:tab/>
        <w:t>an AIOT command service request (</w:t>
      </w:r>
      <w:proofErr w:type="spellStart"/>
      <w:r>
        <w:rPr>
          <w:lang w:eastAsia="zh-CN"/>
        </w:rPr>
        <w:t>assignGroup</w:t>
      </w:r>
      <w:proofErr w:type="spellEnd"/>
      <w:r>
        <w:rPr>
          <w:lang w:eastAsia="zh-CN"/>
        </w:rPr>
        <w:t>) to the device, requesting it to write a new device group ID.</w:t>
      </w:r>
    </w:p>
    <w:p w14:paraId="4F5628ED" w14:textId="77777777" w:rsidR="00BC3D42" w:rsidRDefault="00BC3D42" w:rsidP="00BC3D42">
      <w:pPr>
        <w:rPr>
          <w:lang w:eastAsia="zh-CN"/>
        </w:rPr>
      </w:pPr>
      <w:r>
        <w:rPr>
          <w:lang w:eastAsia="zh-CN"/>
        </w:rPr>
        <w:t xml:space="preserve">3. The AIOT device responds with an acknowledgement of successful update of group ID. </w:t>
      </w:r>
      <w:r>
        <w:t xml:space="preserve">The AIOTF updates the </w:t>
      </w:r>
      <w:proofErr w:type="spellStart"/>
      <w:r>
        <w:t>AIoT</w:t>
      </w:r>
      <w:proofErr w:type="spellEnd"/>
      <w:r>
        <w:t xml:space="preserve"> device profile via ADM.</w:t>
      </w:r>
    </w:p>
    <w:p w14:paraId="376CDD05" w14:textId="77777777" w:rsidR="00BC3D42" w:rsidRDefault="00BC3D42" w:rsidP="00BC3D42">
      <w:pPr>
        <w:rPr>
          <w:lang w:eastAsia="zh-CN"/>
        </w:rPr>
      </w:pPr>
      <w:r>
        <w:t>4. The AIOTF sends an acknowledgement to the AF.</w:t>
      </w:r>
    </w:p>
    <w:p w14:paraId="6667E93F" w14:textId="77777777" w:rsidR="00BC3D42" w:rsidRDefault="00BC3D42" w:rsidP="00BC3D42">
      <w:pPr>
        <w:rPr>
          <w:lang w:eastAsia="zh-CN"/>
        </w:rPr>
      </w:pPr>
      <w:r>
        <w:rPr>
          <w:lang w:eastAsia="zh-CN"/>
        </w:rPr>
        <w:t>A device may support a small number of multiple concurrently active group IDs. In that case the AIOTF needs to indicate in the service request which group ID to replace.</w:t>
      </w:r>
    </w:p>
    <w:p w14:paraId="3B6C0D53" w14:textId="77777777" w:rsidR="00BC3D42" w:rsidRDefault="00BC3D42" w:rsidP="003B050D">
      <w:pPr>
        <w:pStyle w:val="TH"/>
        <w:rPr>
          <w:lang w:eastAsia="zh-CN"/>
        </w:rPr>
      </w:pPr>
      <w:r>
        <w:rPr>
          <w:noProof/>
        </w:rPr>
        <w:drawing>
          <wp:inline distT="0" distB="0" distL="0" distR="0" wp14:anchorId="70CEABC4" wp14:editId="43A06BD3">
            <wp:extent cx="3973195" cy="1969770"/>
            <wp:effectExtent l="0" t="0" r="0" b="0"/>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135"/>
                    <a:stretch>
                      <a:fillRect/>
                    </a:stretch>
                  </pic:blipFill>
                  <pic:spPr bwMode="auto">
                    <a:xfrm>
                      <a:off x="0" y="0"/>
                      <a:ext cx="3973195" cy="1969770"/>
                    </a:xfrm>
                    <a:prstGeom prst="rect">
                      <a:avLst/>
                    </a:prstGeom>
                    <a:noFill/>
                  </pic:spPr>
                </pic:pic>
              </a:graphicData>
            </a:graphic>
          </wp:inline>
        </w:drawing>
      </w:r>
    </w:p>
    <w:p w14:paraId="3B47F129" w14:textId="485F6243" w:rsidR="00BC3D42" w:rsidRDefault="00BC3D42" w:rsidP="003B050D">
      <w:pPr>
        <w:pStyle w:val="TF"/>
        <w:rPr>
          <w:lang w:val="en-US" w:eastAsia="zh-CN"/>
        </w:rPr>
      </w:pPr>
      <w:r>
        <w:rPr>
          <w:lang w:val="en-US"/>
        </w:rPr>
        <w:t xml:space="preserve">Figure 6.48.2-1: System </w:t>
      </w:r>
      <w:r>
        <w:t>architecture</w:t>
      </w:r>
      <w:r>
        <w:rPr>
          <w:lang w:val="en-US"/>
        </w:rPr>
        <w:t xml:space="preserve"> and </w:t>
      </w:r>
      <w:r>
        <w:t>security assumption</w:t>
      </w:r>
    </w:p>
    <w:p w14:paraId="51FB7AB9" w14:textId="77777777" w:rsidR="00BC3D42" w:rsidRDefault="00BC3D42" w:rsidP="00BC3D42">
      <w:pPr>
        <w:rPr>
          <w:lang w:eastAsia="zh-CN"/>
        </w:rPr>
      </w:pPr>
      <w:r>
        <w:rPr>
          <w:lang w:eastAsia="zh-CN"/>
        </w:rPr>
        <w:t>Phase B: Using group ID for paging</w:t>
      </w:r>
    </w:p>
    <w:p w14:paraId="379FFA54" w14:textId="77777777" w:rsidR="00BC3D42" w:rsidRDefault="00BC3D42" w:rsidP="00BC3D42">
      <w:pPr>
        <w:rPr>
          <w:lang w:eastAsia="zh-CN"/>
        </w:rPr>
      </w:pPr>
      <w:r>
        <w:rPr>
          <w:lang w:eastAsia="zh-CN"/>
        </w:rPr>
        <w:t xml:space="preserve">1. Instead of using permanent </w:t>
      </w:r>
      <w:proofErr w:type="spellStart"/>
      <w:r>
        <w:rPr>
          <w:lang w:eastAsia="zh-CN"/>
        </w:rPr>
        <w:t>AIoT</w:t>
      </w:r>
      <w:proofErr w:type="spellEnd"/>
      <w:r>
        <w:rPr>
          <w:lang w:eastAsia="zh-CN"/>
        </w:rPr>
        <w:t xml:space="preserve"> device ID identifier with mask for paging the device, the AIOTF uses the group ID with a group ID mask. The reader may include a group ID matching bit, so that the </w:t>
      </w:r>
      <w:proofErr w:type="spellStart"/>
      <w:r>
        <w:rPr>
          <w:lang w:eastAsia="zh-CN"/>
        </w:rPr>
        <w:t>AIoT</w:t>
      </w:r>
      <w:proofErr w:type="spellEnd"/>
      <w:r>
        <w:rPr>
          <w:lang w:eastAsia="zh-CN"/>
        </w:rPr>
        <w:t xml:space="preserve"> device knows it should consider group IDs instead of the permanent </w:t>
      </w:r>
      <w:proofErr w:type="spellStart"/>
      <w:r>
        <w:rPr>
          <w:lang w:eastAsia="zh-CN"/>
        </w:rPr>
        <w:t>AIoT</w:t>
      </w:r>
      <w:proofErr w:type="spellEnd"/>
      <w:r>
        <w:rPr>
          <w:lang w:eastAsia="zh-CN"/>
        </w:rPr>
        <w:t xml:space="preserve"> device identifier. The </w:t>
      </w:r>
      <w:proofErr w:type="spellStart"/>
      <w:r>
        <w:rPr>
          <w:lang w:eastAsia="zh-CN"/>
        </w:rPr>
        <w:t>AIoT</w:t>
      </w:r>
      <w:proofErr w:type="spellEnd"/>
      <w:r>
        <w:rPr>
          <w:lang w:eastAsia="zh-CN"/>
        </w:rPr>
        <w:t xml:space="preserve"> device shall not respond to paging for permanent </w:t>
      </w:r>
      <w:proofErr w:type="spellStart"/>
      <w:r>
        <w:rPr>
          <w:lang w:eastAsia="zh-CN"/>
        </w:rPr>
        <w:t>AIoT</w:t>
      </w:r>
      <w:proofErr w:type="spellEnd"/>
      <w:r>
        <w:rPr>
          <w:lang w:eastAsia="zh-CN"/>
        </w:rPr>
        <w:t xml:space="preserve"> device identifier with a mask.</w:t>
      </w:r>
    </w:p>
    <w:p w14:paraId="0F532A4E" w14:textId="77777777" w:rsidR="00BC3D42" w:rsidRDefault="00BC3D42" w:rsidP="00BC3D42">
      <w:pPr>
        <w:rPr>
          <w:lang w:eastAsia="zh-CN"/>
        </w:rPr>
      </w:pPr>
      <w:r>
        <w:rPr>
          <w:lang w:eastAsia="zh-CN"/>
        </w:rPr>
        <w:t xml:space="preserve">2. If any of the group IDs stored on the device matches or partially matches based on the </w:t>
      </w:r>
      <w:proofErr w:type="spellStart"/>
      <w:r>
        <w:rPr>
          <w:lang w:eastAsia="zh-CN"/>
        </w:rPr>
        <w:t>the</w:t>
      </w:r>
      <w:proofErr w:type="spellEnd"/>
      <w:r>
        <w:rPr>
          <w:lang w:eastAsia="zh-CN"/>
        </w:rPr>
        <w:t xml:space="preserve"> group ID mask used in the paging, the device responds to the paging.</w:t>
      </w:r>
    </w:p>
    <w:p w14:paraId="58CB0E6B" w14:textId="55502672" w:rsidR="00BC3D42" w:rsidRDefault="00BC3D42" w:rsidP="00BC3D42">
      <w:pPr>
        <w:rPr>
          <w:lang w:eastAsia="zh-CN"/>
        </w:rPr>
      </w:pPr>
      <w:r>
        <w:rPr>
          <w:lang w:eastAsia="zh-CN"/>
        </w:rPr>
        <w:t>How the device is ID is concealed in the response to the paging request is an orthogonal problem, which is solved by another solution.</w:t>
      </w:r>
    </w:p>
    <w:p w14:paraId="00F50E4B" w14:textId="6B34CABC" w:rsidR="00BC3D42" w:rsidRDefault="00BC3D42" w:rsidP="00BC3D42">
      <w:pPr>
        <w:pStyle w:val="Heading3"/>
      </w:pPr>
      <w:bookmarkStart w:id="1762" w:name="_Toc208305443"/>
      <w:r>
        <w:t>6.</w:t>
      </w:r>
      <w:r w:rsidRPr="00BC3D42">
        <w:t>48</w:t>
      </w:r>
      <w:r>
        <w:t>.3</w:t>
      </w:r>
      <w:r>
        <w:tab/>
        <w:t>Evaluation</w:t>
      </w:r>
      <w:bookmarkEnd w:id="1762"/>
    </w:p>
    <w:p w14:paraId="54320A8B" w14:textId="77777777" w:rsidR="00BC3D42" w:rsidRDefault="00BC3D42" w:rsidP="00BC3D42">
      <w:pPr>
        <w:rPr>
          <w:lang w:eastAsia="zh-CN"/>
        </w:rPr>
      </w:pPr>
      <w:r>
        <w:rPr>
          <w:lang w:eastAsia="zh-CN"/>
        </w:rPr>
        <w:t>This solution  addresses security requirement in KI#3 for paging.</w:t>
      </w:r>
    </w:p>
    <w:p w14:paraId="1ECB5249" w14:textId="77777777" w:rsidR="00BC3D42" w:rsidRDefault="00BC3D42" w:rsidP="00BC3D42">
      <w:pPr>
        <w:rPr>
          <w:lang w:eastAsia="zh-CN"/>
        </w:rPr>
      </w:pPr>
      <w:r>
        <w:rPr>
          <w:lang w:eastAsia="zh-CN"/>
        </w:rPr>
        <w:t xml:space="preserve">This solution requires the </w:t>
      </w:r>
      <w:proofErr w:type="spellStart"/>
      <w:r>
        <w:rPr>
          <w:lang w:eastAsia="zh-CN"/>
        </w:rPr>
        <w:t>AIoT</w:t>
      </w:r>
      <w:proofErr w:type="spellEnd"/>
      <w:r>
        <w:rPr>
          <w:lang w:eastAsia="zh-CN"/>
        </w:rPr>
        <w:t xml:space="preserve"> device to store the group ID allocated by the Network</w:t>
      </w:r>
    </w:p>
    <w:p w14:paraId="5BFE7BC7" w14:textId="5FBA2F69" w:rsidR="0086717D" w:rsidRPr="00BC3D42" w:rsidRDefault="00BC3D42" w:rsidP="00330A35">
      <w:pPr>
        <w:pStyle w:val="NO"/>
        <w:rPr>
          <w:rFonts w:eastAsiaTheme="minorEastAsia"/>
          <w:lang w:eastAsia="zh-CN"/>
        </w:rPr>
      </w:pPr>
      <w:r>
        <w:rPr>
          <w:lang w:eastAsia="zh-CN"/>
        </w:rPr>
        <w:t>N</w:t>
      </w:r>
      <w:r w:rsidR="00330A35">
        <w:rPr>
          <w:lang w:eastAsia="zh-CN"/>
        </w:rPr>
        <w:t>OTE</w:t>
      </w:r>
      <w:r>
        <w:rPr>
          <w:lang w:eastAsia="zh-CN"/>
        </w:rPr>
        <w:t>:</w:t>
      </w:r>
      <w:r>
        <w:rPr>
          <w:lang w:eastAsia="zh-CN"/>
        </w:rPr>
        <w:tab/>
        <w:t xml:space="preserve"> The evaluation is not complete.</w:t>
      </w:r>
    </w:p>
    <w:p w14:paraId="7DDC2594" w14:textId="7C6C47EF" w:rsidR="0086717D" w:rsidRPr="00DA1267" w:rsidRDefault="00CF1880" w:rsidP="001D3926">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763" w:name="_Toc513475456"/>
      <w:bookmarkStart w:id="1764" w:name="_Toc48930874"/>
      <w:bookmarkStart w:id="1765" w:name="_Toc49376123"/>
      <w:bookmarkStart w:id="1766" w:name="_Toc56501637"/>
      <w:bookmarkStart w:id="1767" w:name="_Toc95076621"/>
      <w:bookmarkStart w:id="1768" w:name="_Toc106618440"/>
      <w:bookmarkStart w:id="1769" w:name="_Toc167405427"/>
      <w:bookmarkStart w:id="1770" w:name="_Toc180278871"/>
      <w:bookmarkStart w:id="1771" w:name="_Toc180279046"/>
      <w:bookmarkStart w:id="1772" w:name="_Toc180279313"/>
      <w:bookmarkStart w:id="1773" w:name="_Toc180279788"/>
      <w:bookmarkStart w:id="1774" w:name="_Toc182841277"/>
      <w:bookmarkStart w:id="1775" w:name="_Toc182899358"/>
      <w:bookmarkStart w:id="1776" w:name="_Toc208305444"/>
      <w:r w:rsidRPr="00DA1267">
        <w:lastRenderedPageBreak/>
        <w:t>7</w:t>
      </w:r>
      <w:r w:rsidR="0086717D" w:rsidRPr="00DA1267">
        <w:tab/>
        <w:t>Conclusions</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3C8DB279" w14:textId="196D854F" w:rsidR="00F56F04" w:rsidRPr="00F56F04" w:rsidRDefault="00F56F04" w:rsidP="00F56F04">
      <w:pPr>
        <w:pStyle w:val="Heading2"/>
      </w:pPr>
      <w:bookmarkStart w:id="1777" w:name="_Toc92180361"/>
      <w:bookmarkStart w:id="1778" w:name="_Toc92805088"/>
      <w:bookmarkStart w:id="1779" w:name="_Toc102752623"/>
      <w:bookmarkStart w:id="1780" w:name="_Toc167791602"/>
      <w:bookmarkStart w:id="1781" w:name="_Toc164702124"/>
      <w:bookmarkStart w:id="1782" w:name="_Toc167984787"/>
      <w:bookmarkStart w:id="1783" w:name="_Toc208305445"/>
      <w:r w:rsidRPr="00F56F04">
        <w:t>7.</w:t>
      </w:r>
      <w:r>
        <w:t>0</w:t>
      </w:r>
      <w:bookmarkEnd w:id="1777"/>
      <w:bookmarkEnd w:id="1778"/>
      <w:r w:rsidR="00E15661">
        <w:tab/>
      </w:r>
      <w:r w:rsidRPr="00F56F04">
        <w:t>Gener</w:t>
      </w:r>
      <w:r w:rsidRPr="00F56F04">
        <w:rPr>
          <w:rFonts w:hint="eastAsia"/>
        </w:rPr>
        <w:t>al</w:t>
      </w:r>
      <w:r w:rsidRPr="00F56F04">
        <w:t xml:space="preserve"> </w:t>
      </w:r>
      <w:r w:rsidRPr="00F56F04">
        <w:rPr>
          <w:rFonts w:hint="eastAsia"/>
        </w:rPr>
        <w:t>c</w:t>
      </w:r>
      <w:r w:rsidRPr="00F56F04">
        <w:t>onclusion</w:t>
      </w:r>
      <w:bookmarkEnd w:id="1783"/>
      <w:r w:rsidRPr="00F56F04">
        <w:t xml:space="preserve"> </w:t>
      </w:r>
      <w:bookmarkEnd w:id="1779"/>
      <w:bookmarkEnd w:id="1780"/>
      <w:bookmarkEnd w:id="1781"/>
      <w:bookmarkEnd w:id="1782"/>
    </w:p>
    <w:p w14:paraId="26064891" w14:textId="77777777" w:rsidR="008D508B" w:rsidRDefault="008D508B" w:rsidP="008D508B">
      <w:pPr>
        <w:jc w:val="both"/>
        <w:rPr>
          <w:lang w:val="en-US" w:eastAsia="zh-CN"/>
        </w:rPr>
      </w:pPr>
      <w:r>
        <w:t xml:space="preserve">The study has reached conclusion on the following </w:t>
      </w:r>
      <w:r>
        <w:rPr>
          <w:rFonts w:hint="eastAsia"/>
          <w:lang w:eastAsia="zh-CN"/>
        </w:rPr>
        <w:t>aspects</w:t>
      </w:r>
      <w:r>
        <w:rPr>
          <w:lang w:eastAsia="zh-CN"/>
        </w:rPr>
        <w:t>,</w:t>
      </w:r>
      <w:r>
        <w:t xml:space="preserve"> to be taken into account for the normative phase:</w:t>
      </w:r>
    </w:p>
    <w:p w14:paraId="5A1A9720" w14:textId="5BB68DFE" w:rsidR="008D508B" w:rsidRDefault="008D508B" w:rsidP="003B050D">
      <w:pPr>
        <w:pStyle w:val="B1"/>
        <w:rPr>
          <w:lang w:val="en-US" w:eastAsia="zh-CN"/>
        </w:rPr>
      </w:pPr>
      <w:r>
        <w:rPr>
          <w:lang w:val="en-US" w:eastAsia="zh-CN"/>
        </w:rPr>
        <w:t>1.</w:t>
      </w:r>
      <w:r>
        <w:rPr>
          <w:lang w:val="en-US" w:eastAsia="zh-CN"/>
        </w:rPr>
        <w:tab/>
        <w:t>For the protection of any new interfaces, CN or backhaul, existing mechanisms (i.e., NDS/IP from TS 33.310 [</w:t>
      </w:r>
      <w:r w:rsidR="005474AA">
        <w:rPr>
          <w:lang w:val="en-US" w:eastAsia="zh-CN"/>
        </w:rPr>
        <w:t>12</w:t>
      </w:r>
      <w:r>
        <w:rPr>
          <w:lang w:val="en-US" w:eastAsia="zh-CN"/>
        </w:rPr>
        <w:t>] and SBA security from TS 33.501 [</w:t>
      </w:r>
      <w:r w:rsidR="00D24602">
        <w:rPr>
          <w:lang w:val="en-US" w:eastAsia="zh-CN"/>
        </w:rPr>
        <w:t>5</w:t>
      </w:r>
      <w:r>
        <w:rPr>
          <w:lang w:val="en-US" w:eastAsia="zh-CN"/>
        </w:rPr>
        <w:t xml:space="preserve">]) are to be reused to the extent possible. </w:t>
      </w:r>
    </w:p>
    <w:p w14:paraId="45C01AEF" w14:textId="58D5874F" w:rsidR="001D3926" w:rsidRDefault="001D3926" w:rsidP="003B050D">
      <w:pPr>
        <w:pStyle w:val="B1"/>
        <w:rPr>
          <w:lang w:val="en-US" w:eastAsia="zh-CN"/>
        </w:rPr>
      </w:pPr>
      <w:r>
        <w:rPr>
          <w:lang w:val="en-US" w:eastAsia="zh-CN"/>
        </w:rPr>
        <w:t>2.</w:t>
      </w:r>
      <w:r>
        <w:rPr>
          <w:lang w:val="en-US" w:eastAsia="zh-CN"/>
        </w:rPr>
        <w:tab/>
        <w:t xml:space="preserve">The protection of </w:t>
      </w:r>
      <w:r w:rsidRPr="00171BE1">
        <w:rPr>
          <w:lang w:val="en-US" w:eastAsia="zh-CN"/>
        </w:rPr>
        <w:t>Ambient IoT Services</w:t>
      </w:r>
      <w:r>
        <w:rPr>
          <w:lang w:val="en-US" w:eastAsia="zh-CN"/>
        </w:rPr>
        <w:t xml:space="preserve"> between the </w:t>
      </w:r>
      <w:proofErr w:type="spellStart"/>
      <w:r>
        <w:rPr>
          <w:lang w:val="en-US" w:eastAsia="zh-CN"/>
        </w:rPr>
        <w:t>AIoT</w:t>
      </w:r>
      <w:proofErr w:type="spellEnd"/>
      <w:r>
        <w:rPr>
          <w:lang w:val="en-US" w:eastAsia="zh-CN"/>
        </w:rPr>
        <w:t xml:space="preserve"> device and the network are provided by mechanisms at the network layer.</w:t>
      </w:r>
    </w:p>
    <w:p w14:paraId="30E2E545" w14:textId="53DCFA1F" w:rsidR="001D3926" w:rsidRPr="00A93017" w:rsidRDefault="001D3926" w:rsidP="001D3926">
      <w:pPr>
        <w:pStyle w:val="NO"/>
        <w:ind w:left="1419"/>
        <w:rPr>
          <w:lang w:eastAsia="zh-CN"/>
        </w:rPr>
      </w:pPr>
      <w:r>
        <w:rPr>
          <w:lang w:eastAsia="zh-CN"/>
        </w:rPr>
        <w:t xml:space="preserve">NOTE </w:t>
      </w:r>
      <w:r w:rsidR="003B050D">
        <w:rPr>
          <w:lang w:eastAsia="zh-CN"/>
        </w:rPr>
        <w:t>1</w:t>
      </w:r>
      <w:r>
        <w:rPr>
          <w:lang w:eastAsia="zh-CN"/>
        </w:rPr>
        <w:t>:</w:t>
      </w:r>
      <w:r>
        <w:rPr>
          <w:lang w:eastAsia="zh-CN"/>
        </w:rPr>
        <w:tab/>
        <w:t xml:space="preserve">The application layer or combination of application layer and network layer will not be addressed during normative phase. </w:t>
      </w:r>
    </w:p>
    <w:p w14:paraId="1F05B500" w14:textId="77777777" w:rsidR="008D508B" w:rsidRDefault="008D508B" w:rsidP="008D508B">
      <w:pPr>
        <w:pStyle w:val="B1"/>
        <w:ind w:left="284"/>
        <w:rPr>
          <w:lang w:eastAsia="zh-CN"/>
        </w:rPr>
      </w:pPr>
      <w:r>
        <w:rPr>
          <w:lang w:eastAsia="zh-CN"/>
        </w:rPr>
        <w:t>3.</w:t>
      </w:r>
      <w:r>
        <w:rPr>
          <w:lang w:eastAsia="zh-CN"/>
        </w:rPr>
        <w:tab/>
      </w:r>
      <w:r w:rsidRPr="00200489">
        <w:rPr>
          <w:lang w:eastAsia="zh-CN"/>
        </w:rPr>
        <w:t xml:space="preserve">The </w:t>
      </w:r>
      <w:r>
        <w:rPr>
          <w:lang w:eastAsia="zh-CN"/>
        </w:rPr>
        <w:t>network layer security solution</w:t>
      </w:r>
      <w:r w:rsidRPr="00200489">
        <w:rPr>
          <w:lang w:eastAsia="zh-CN"/>
        </w:rPr>
        <w:t xml:space="preserve"> </w:t>
      </w:r>
      <w:r>
        <w:rPr>
          <w:lang w:eastAsia="zh-CN"/>
        </w:rPr>
        <w:t xml:space="preserve">to be specified includes the following security capabilities: authentication </w:t>
      </w:r>
      <w:r w:rsidRPr="008E1D68">
        <w:rPr>
          <w:lang w:eastAsia="zh-CN"/>
        </w:rPr>
        <w:t xml:space="preserve">(one-way </w:t>
      </w:r>
      <w:r>
        <w:rPr>
          <w:lang w:eastAsia="zh-CN"/>
        </w:rPr>
        <w:t>and</w:t>
      </w:r>
      <w:r w:rsidRPr="008E1D68">
        <w:rPr>
          <w:lang w:eastAsia="zh-CN"/>
        </w:rPr>
        <w:t xml:space="preserve"> mutual)</w:t>
      </w:r>
      <w:r>
        <w:rPr>
          <w:lang w:eastAsia="zh-CN"/>
        </w:rPr>
        <w:t xml:space="preserve">, protection of the </w:t>
      </w:r>
      <w:proofErr w:type="spellStart"/>
      <w:r>
        <w:rPr>
          <w:lang w:eastAsia="zh-CN"/>
        </w:rPr>
        <w:t>AIoT</w:t>
      </w:r>
      <w:proofErr w:type="spellEnd"/>
      <w:r>
        <w:rPr>
          <w:lang w:eastAsia="zh-CN"/>
        </w:rPr>
        <w:t xml:space="preserve"> data (</w:t>
      </w:r>
      <w:r w:rsidRPr="008E1D68">
        <w:rPr>
          <w:lang w:eastAsia="zh-CN"/>
        </w:rPr>
        <w:t>confidentiality, integrity and replay protection</w:t>
      </w:r>
      <w:r>
        <w:rPr>
          <w:lang w:eastAsia="zh-CN"/>
        </w:rPr>
        <w:t>) and identifier privacy over the air interface</w:t>
      </w:r>
      <w:r w:rsidRPr="00200489">
        <w:rPr>
          <w:lang w:eastAsia="zh-CN"/>
        </w:rPr>
        <w:t>.</w:t>
      </w:r>
    </w:p>
    <w:p w14:paraId="70F100E4" w14:textId="77777777" w:rsidR="008D508B" w:rsidRPr="008E1D68" w:rsidRDefault="008D508B" w:rsidP="008D508B">
      <w:pPr>
        <w:pStyle w:val="B1"/>
        <w:ind w:left="284"/>
        <w:rPr>
          <w:lang w:eastAsia="zh-CN"/>
        </w:rPr>
      </w:pPr>
      <w:bookmarkStart w:id="1784" w:name="_Hlk187696202"/>
      <w:r>
        <w:rPr>
          <w:lang w:val="en-US" w:eastAsia="zh-CN"/>
        </w:rPr>
        <w:t>4.</w:t>
      </w:r>
      <w:r>
        <w:rPr>
          <w:lang w:val="en-US" w:eastAsia="zh-CN"/>
        </w:rPr>
        <w:tab/>
      </w:r>
      <w:r>
        <w:rPr>
          <w:rFonts w:eastAsia="Times New Roman"/>
          <w:color w:val="000000"/>
          <w:sz w:val="22"/>
          <w:szCs w:val="22"/>
        </w:rPr>
        <w:t xml:space="preserve">For network layer security, the </w:t>
      </w:r>
      <w:proofErr w:type="spellStart"/>
      <w:r>
        <w:rPr>
          <w:rFonts w:eastAsia="Times New Roman"/>
          <w:color w:val="000000"/>
          <w:sz w:val="22"/>
          <w:szCs w:val="22"/>
        </w:rPr>
        <w:t>AIoTF</w:t>
      </w:r>
      <w:proofErr w:type="spellEnd"/>
      <w:r>
        <w:rPr>
          <w:rFonts w:eastAsia="Times New Roman"/>
          <w:color w:val="000000"/>
          <w:sz w:val="22"/>
          <w:szCs w:val="22"/>
        </w:rPr>
        <w:t xml:space="preserve"> acts as the security termination point on the network side.</w:t>
      </w:r>
    </w:p>
    <w:bookmarkEnd w:id="1784"/>
    <w:p w14:paraId="00C17E2B" w14:textId="5F4C9574" w:rsidR="00F56F04" w:rsidRPr="00D24602" w:rsidRDefault="00D24602" w:rsidP="00D24602">
      <w:pPr>
        <w:pStyle w:val="B1"/>
        <w:ind w:left="284"/>
        <w:rPr>
          <w:lang w:val="en-US" w:eastAsia="zh-CN"/>
        </w:rPr>
      </w:pPr>
      <w:r>
        <w:rPr>
          <w:lang w:val="en-US" w:eastAsia="zh-CN"/>
        </w:rPr>
        <w:t xml:space="preserve">5.  </w:t>
      </w:r>
      <w:r w:rsidR="00F56F04" w:rsidRPr="00D24602">
        <w:rPr>
          <w:rFonts w:hint="eastAsia"/>
          <w:lang w:val="en-US" w:eastAsia="zh-CN"/>
        </w:rPr>
        <w:t xml:space="preserve">A dedicated network for </w:t>
      </w:r>
      <w:proofErr w:type="spellStart"/>
      <w:r w:rsidR="00F56F04" w:rsidRPr="00D24602">
        <w:rPr>
          <w:rFonts w:hint="eastAsia"/>
          <w:lang w:val="en-US" w:eastAsia="zh-CN"/>
        </w:rPr>
        <w:t>AIoT</w:t>
      </w:r>
      <w:proofErr w:type="spellEnd"/>
      <w:r w:rsidR="00F56F04" w:rsidRPr="00D24602">
        <w:rPr>
          <w:rFonts w:hint="eastAsia"/>
          <w:lang w:val="en-US" w:eastAsia="zh-CN"/>
        </w:rPr>
        <w:t xml:space="preserve"> service shall be needed if </w:t>
      </w:r>
      <w:r w:rsidR="00F56F04" w:rsidRPr="00D24602">
        <w:rPr>
          <w:lang w:val="en-US" w:eastAsia="zh-CN"/>
        </w:rPr>
        <w:t>the existing authentication framework (e.g., 5G-AKA, EAP-AKA’, other EAP methods for SNPN)</w:t>
      </w:r>
      <w:r w:rsidR="00F56F04" w:rsidRPr="00D24602">
        <w:rPr>
          <w:rFonts w:hint="eastAsia"/>
          <w:lang w:val="en-US" w:eastAsia="zh-CN"/>
        </w:rPr>
        <w:t xml:space="preserve"> is not reused. To secure the operator's core network, </w:t>
      </w:r>
      <w:r w:rsidR="00F56F04" w:rsidRPr="00D24602">
        <w:rPr>
          <w:lang w:val="en-US" w:eastAsia="zh-CN"/>
        </w:rPr>
        <w:t xml:space="preserve">security isolation mechanism between the </w:t>
      </w:r>
      <w:proofErr w:type="spellStart"/>
      <w:r w:rsidR="00F56F04" w:rsidRPr="00D24602">
        <w:rPr>
          <w:lang w:val="en-US" w:eastAsia="zh-CN"/>
        </w:rPr>
        <w:t>AIoT</w:t>
      </w:r>
      <w:proofErr w:type="spellEnd"/>
      <w:r w:rsidR="00F56F04" w:rsidRPr="00D24602">
        <w:rPr>
          <w:lang w:val="en-US" w:eastAsia="zh-CN"/>
        </w:rPr>
        <w:t xml:space="preserve"> service domain and operator domain </w:t>
      </w:r>
      <w:r w:rsidR="00F56F04" w:rsidRPr="00D24602">
        <w:rPr>
          <w:rFonts w:hint="eastAsia"/>
          <w:lang w:val="en-US" w:eastAsia="zh-CN"/>
        </w:rPr>
        <w:t>shall be</w:t>
      </w:r>
      <w:r w:rsidR="00F56F04" w:rsidRPr="00D24602">
        <w:rPr>
          <w:lang w:val="en-US" w:eastAsia="zh-CN"/>
        </w:rPr>
        <w:t xml:space="preserve"> needed (e.g., operators may choose to deploy a security gateway).</w:t>
      </w:r>
    </w:p>
    <w:p w14:paraId="1A11F909" w14:textId="0D8036CD" w:rsidR="00F56F04" w:rsidRDefault="00F56F04" w:rsidP="003B050D">
      <w:pPr>
        <w:pStyle w:val="NO"/>
      </w:pPr>
      <w:r>
        <w:t>NOTE</w:t>
      </w:r>
      <w:r w:rsidR="003B050D">
        <w:t xml:space="preserve"> 2</w:t>
      </w:r>
      <w:r>
        <w:t>: If multiple domains exist in the deployment of the architecture, the above policy applies.</w:t>
      </w:r>
    </w:p>
    <w:p w14:paraId="68E277B3" w14:textId="7DC3EE84" w:rsidR="00330A35" w:rsidRPr="00330A35" w:rsidRDefault="00330A35" w:rsidP="00330A35">
      <w:pPr>
        <w:pStyle w:val="B1"/>
        <w:ind w:left="284"/>
      </w:pPr>
      <w:r>
        <w:t>6.</w:t>
      </w:r>
      <w:r>
        <w:tab/>
      </w:r>
      <w:r w:rsidRPr="00C853CC">
        <w:rPr>
          <w:lang w:eastAsia="zh-CN"/>
        </w:rPr>
        <w:t xml:space="preserve">For network layer </w:t>
      </w:r>
      <w:r>
        <w:rPr>
          <w:lang w:eastAsia="zh-CN"/>
        </w:rPr>
        <w:t xml:space="preserve">authentication </w:t>
      </w:r>
      <w:r w:rsidRPr="00C853CC">
        <w:rPr>
          <w:lang w:eastAsia="zh-CN"/>
        </w:rPr>
        <w:t xml:space="preserve">between </w:t>
      </w:r>
      <w:proofErr w:type="spellStart"/>
      <w:r w:rsidRPr="00C853CC">
        <w:rPr>
          <w:lang w:eastAsia="zh-CN"/>
        </w:rPr>
        <w:t>AIoT</w:t>
      </w:r>
      <w:proofErr w:type="spellEnd"/>
      <w:r w:rsidRPr="00C853CC">
        <w:rPr>
          <w:lang w:eastAsia="zh-CN"/>
        </w:rPr>
        <w:t xml:space="preserve"> device and 5G core, credentials </w:t>
      </w:r>
      <w:r>
        <w:rPr>
          <w:lang w:eastAsia="zh-CN"/>
        </w:rPr>
        <w:t>shall be</w:t>
      </w:r>
      <w:r w:rsidRPr="00C853CC">
        <w:rPr>
          <w:lang w:eastAsia="zh-CN"/>
        </w:rPr>
        <w:t xml:space="preserve"> securely stored in the ADM</w:t>
      </w:r>
      <w:r>
        <w:rPr>
          <w:lang w:eastAsia="zh-CN"/>
        </w:rPr>
        <w:t xml:space="preserve">. </w:t>
      </w:r>
      <w:r>
        <w:t xml:space="preserve">In case of SNPN, </w:t>
      </w:r>
      <w:proofErr w:type="spellStart"/>
      <w:r w:rsidRPr="00291E10">
        <w:t>AIoT</w:t>
      </w:r>
      <w:proofErr w:type="spellEnd"/>
      <w:r w:rsidRPr="00291E10">
        <w:t xml:space="preserve"> device credential </w:t>
      </w:r>
      <w:r>
        <w:t>can be</w:t>
      </w:r>
      <w:r w:rsidRPr="00291E10">
        <w:t xml:space="preserve"> stored in </w:t>
      </w:r>
      <w:r>
        <w:t xml:space="preserve">the </w:t>
      </w:r>
      <w:r w:rsidRPr="00291E10">
        <w:t>credential holder</w:t>
      </w:r>
      <w:r>
        <w:t xml:space="preserve"> instead of ADM</w:t>
      </w:r>
      <w:r w:rsidRPr="00291E10">
        <w:t xml:space="preserve">. </w:t>
      </w:r>
    </w:p>
    <w:p w14:paraId="7BCDBF42" w14:textId="38F4BA9D"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785" w:name="_Toc208305446"/>
      <w:r>
        <w:rPr>
          <w:rFonts w:eastAsia="Times New Roman"/>
          <w:lang w:eastAsia="en-GB"/>
        </w:rPr>
        <w:t>7.</w:t>
      </w:r>
      <w:r w:rsidR="00935067">
        <w:rPr>
          <w:rFonts w:eastAsia="Times New Roman"/>
          <w:lang w:eastAsia="en-GB"/>
        </w:rPr>
        <w:t>1</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1</w:t>
      </w:r>
      <w:r w:rsidR="00247B77">
        <w:rPr>
          <w:rFonts w:eastAsia="Times New Roman"/>
          <w:lang w:eastAsia="en-GB"/>
        </w:rPr>
        <w:t xml:space="preserve">: </w:t>
      </w:r>
      <w:r>
        <w:rPr>
          <w:rFonts w:eastAsia="Times New Roman"/>
          <w:lang w:eastAsia="en-GB"/>
        </w:rPr>
        <w:t>Protection for disabling device operation</w:t>
      </w:r>
      <w:bookmarkEnd w:id="1785"/>
    </w:p>
    <w:p w14:paraId="3ADC364E" w14:textId="2D3ED95A" w:rsidR="00D24602" w:rsidRPr="00D24602" w:rsidRDefault="00D24602" w:rsidP="00D24602">
      <w:pPr>
        <w:rPr>
          <w:lang w:val="en-US" w:eastAsia="en-GB"/>
        </w:rPr>
      </w:pPr>
      <w:r>
        <w:rPr>
          <w:lang w:val="en-US" w:eastAsia="zh-CN"/>
        </w:rPr>
        <w:t xml:space="preserve">The message protection conclusion of Key issue #4: Protection of information during </w:t>
      </w:r>
      <w:proofErr w:type="spellStart"/>
      <w:r>
        <w:rPr>
          <w:lang w:val="en-US" w:eastAsia="zh-CN"/>
        </w:rPr>
        <w:t>AIoT</w:t>
      </w:r>
      <w:proofErr w:type="spellEnd"/>
      <w:r>
        <w:rPr>
          <w:lang w:val="en-US" w:eastAsia="zh-CN"/>
        </w:rPr>
        <w:t xml:space="preserve"> service communication shall apply to the protection of the disabling messages.</w:t>
      </w:r>
    </w:p>
    <w:p w14:paraId="2B087EF3" w14:textId="209F929C" w:rsidR="006E1B8F" w:rsidRDefault="00D24602" w:rsidP="00D24602">
      <w:pPr>
        <w:pStyle w:val="Heading2"/>
        <w:ind w:left="0" w:firstLine="0"/>
        <w:rPr>
          <w:lang w:eastAsia="zh-CN"/>
        </w:rPr>
      </w:pPr>
      <w:bookmarkStart w:id="1786" w:name="_Toc208305447"/>
      <w:r>
        <w:t>7.2</w:t>
      </w:r>
      <w:r w:rsidR="00E15661">
        <w:tab/>
      </w:r>
      <w:r w:rsidR="006E1B8F" w:rsidRPr="00E23F2E">
        <w:t xml:space="preserve">Conclusion </w:t>
      </w:r>
      <w:r w:rsidR="006E1B8F">
        <w:t>for</w:t>
      </w:r>
      <w:r w:rsidR="006E1B8F" w:rsidRPr="00E23F2E">
        <w:t xml:space="preserve"> K</w:t>
      </w:r>
      <w:r w:rsidR="006E1B8F">
        <w:t>I</w:t>
      </w:r>
      <w:r w:rsidR="006E1B8F" w:rsidRPr="00E23F2E">
        <w:t xml:space="preserve"> #</w:t>
      </w:r>
      <w:r w:rsidR="006E1B8F">
        <w:t xml:space="preserve">2: </w:t>
      </w:r>
      <w:bookmarkStart w:id="1787" w:name="_Hlk179210031"/>
      <w:r w:rsidR="006E1B8F" w:rsidRPr="003365F3">
        <w:t>Authorization for 5G Ambient IoT services</w:t>
      </w:r>
      <w:bookmarkEnd w:id="1787"/>
      <w:bookmarkEnd w:id="1786"/>
    </w:p>
    <w:p w14:paraId="7FFB0CBD" w14:textId="77777777" w:rsidR="006E1B8F" w:rsidRDefault="006E1B8F" w:rsidP="00D24602">
      <w:r w:rsidRPr="003A7C66">
        <w:rPr>
          <w:lang w:eastAsia="zh-CN"/>
        </w:rPr>
        <w:t xml:space="preserve">It is concluded that </w:t>
      </w:r>
      <w:r w:rsidRPr="00913B3A">
        <w:rPr>
          <w:lang w:eastAsia="zh-CN"/>
        </w:rPr>
        <w:t xml:space="preserve">the KI #2 is not addressed in </w:t>
      </w:r>
      <w:r w:rsidRPr="00D24602">
        <w:rPr>
          <w:rFonts w:hint="eastAsia"/>
          <w:lang w:val="en-US" w:eastAsia="zh-CN"/>
        </w:rPr>
        <w:t>Release 19</w:t>
      </w:r>
      <w:r>
        <w:t>.</w:t>
      </w:r>
    </w:p>
    <w:p w14:paraId="474F18DA" w14:textId="7E68A217"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788" w:name="_Toc208305448"/>
      <w:r>
        <w:rPr>
          <w:rFonts w:eastAsia="Times New Roman"/>
          <w:lang w:eastAsia="en-GB"/>
        </w:rPr>
        <w:t>7.3</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3</w:t>
      </w:r>
      <w:r w:rsidR="00247B77">
        <w:rPr>
          <w:rFonts w:eastAsia="Times New Roman"/>
          <w:lang w:eastAsia="en-GB"/>
        </w:rPr>
        <w:t xml:space="preserve">: </w:t>
      </w:r>
      <w:r w:rsidR="00247B77" w:rsidRPr="004E7B3A">
        <w:t xml:space="preserve">Privacy </w:t>
      </w:r>
      <w:r w:rsidR="00247B77">
        <w:t xml:space="preserve">by protecting </w:t>
      </w:r>
      <w:proofErr w:type="spellStart"/>
      <w:r w:rsidR="00247B77">
        <w:t>AIoT</w:t>
      </w:r>
      <w:proofErr w:type="spellEnd"/>
      <w:r w:rsidR="00247B77">
        <w:t xml:space="preserve"> device identifiers</w:t>
      </w:r>
      <w:bookmarkEnd w:id="1788"/>
    </w:p>
    <w:p w14:paraId="50F22A52" w14:textId="77777777" w:rsidR="005474AA" w:rsidRPr="00104FC7" w:rsidRDefault="005474AA" w:rsidP="005474AA">
      <w:pPr>
        <w:rPr>
          <w:rFonts w:eastAsia="DengXian"/>
          <w:iCs/>
          <w:lang w:eastAsia="zh-CN"/>
        </w:rPr>
      </w:pPr>
      <w:r w:rsidRPr="00104FC7">
        <w:rPr>
          <w:rFonts w:eastAsia="DengXian"/>
          <w:iCs/>
          <w:lang w:eastAsia="zh-CN"/>
        </w:rPr>
        <w:t>The following aspects and principles are agreed for the conclusion on KI#3</w:t>
      </w:r>
    </w:p>
    <w:p w14:paraId="754E5E5B" w14:textId="77777777" w:rsidR="005474AA" w:rsidRDefault="005474AA" w:rsidP="005474AA">
      <w:pPr>
        <w:pStyle w:val="B1"/>
        <w:rPr>
          <w:lang w:eastAsia="zh-CN"/>
        </w:rPr>
      </w:pPr>
      <w:r w:rsidRPr="00104FC7">
        <w:rPr>
          <w:lang w:eastAsia="zh-CN"/>
        </w:rPr>
        <w:t>-</w:t>
      </w:r>
      <w:r>
        <w:rPr>
          <w:lang w:eastAsia="zh-CN"/>
        </w:rPr>
        <w:tab/>
      </w:r>
      <w:r w:rsidRPr="00104FC7">
        <w:rPr>
          <w:lang w:eastAsia="zh-CN"/>
        </w:rPr>
        <w:t xml:space="preserve">A mechanism to protect </w:t>
      </w:r>
      <w:proofErr w:type="spellStart"/>
      <w:r w:rsidRPr="00104FC7">
        <w:rPr>
          <w:lang w:eastAsia="zh-CN"/>
        </w:rPr>
        <w:t>AIoT</w:t>
      </w:r>
      <w:proofErr w:type="spellEnd"/>
      <w:r w:rsidRPr="00104FC7">
        <w:rPr>
          <w:lang w:eastAsia="zh-CN"/>
        </w:rPr>
        <w:t xml:space="preserve"> device ID based on the use of temporary ID shall be supported.</w:t>
      </w:r>
    </w:p>
    <w:p w14:paraId="5A86CFB4" w14:textId="2F5515F9" w:rsidR="005474AA" w:rsidRDefault="005474AA" w:rsidP="005474AA">
      <w:pPr>
        <w:pStyle w:val="B1"/>
        <w:rPr>
          <w:lang w:eastAsia="zh-CN"/>
        </w:rPr>
      </w:pPr>
      <w:r>
        <w:rPr>
          <w:lang w:eastAsia="zh-CN"/>
        </w:rPr>
        <w:t>-</w:t>
      </w:r>
      <w:r>
        <w:rPr>
          <w:lang w:eastAsia="zh-CN"/>
        </w:rPr>
        <w:tab/>
        <w:t xml:space="preserve">Mechanism shall allow unambiguous identification of the </w:t>
      </w:r>
      <w:proofErr w:type="spellStart"/>
      <w:r>
        <w:rPr>
          <w:lang w:eastAsia="zh-CN"/>
        </w:rPr>
        <w:t>AIoT</w:t>
      </w:r>
      <w:proofErr w:type="spellEnd"/>
      <w:r>
        <w:rPr>
          <w:lang w:eastAsia="zh-CN"/>
        </w:rPr>
        <w:t xml:space="preserve"> device.</w:t>
      </w:r>
    </w:p>
    <w:p w14:paraId="00DB15F8" w14:textId="77777777" w:rsidR="005474AA" w:rsidRDefault="005474AA" w:rsidP="005474AA">
      <w:pPr>
        <w:pStyle w:val="B1"/>
        <w:rPr>
          <w:lang w:eastAsia="zh-CN"/>
        </w:rPr>
      </w:pPr>
      <w:r>
        <w:rPr>
          <w:lang w:eastAsia="zh-CN"/>
        </w:rPr>
        <w:t>-</w:t>
      </w:r>
      <w:r>
        <w:rPr>
          <w:lang w:eastAsia="zh-CN"/>
        </w:rPr>
        <w:tab/>
        <w:t>A mechanism to re-synchronize de-synchronized temporary IDs shall be supported.</w:t>
      </w:r>
    </w:p>
    <w:p w14:paraId="7E169CB8" w14:textId="252F8301" w:rsidR="00DA0730" w:rsidRDefault="00DA0730" w:rsidP="00DA0730">
      <w:pPr>
        <w:pStyle w:val="B1"/>
        <w:rPr>
          <w:lang w:eastAsia="zh-CN"/>
        </w:rPr>
      </w:pPr>
      <w:r>
        <w:rPr>
          <w:lang w:eastAsia="zh-CN"/>
        </w:rPr>
        <w:t>-</w:t>
      </w:r>
      <w:r>
        <w:rPr>
          <w:lang w:eastAsia="zh-CN"/>
        </w:rPr>
        <w:tab/>
        <w:t xml:space="preserve">The network and the device shall support a </w:t>
      </w:r>
      <w:r w:rsidRPr="00324436">
        <w:rPr>
          <w:lang w:eastAsia="zh-CN"/>
        </w:rPr>
        <w:t>mechanism</w:t>
      </w:r>
      <w:r>
        <w:rPr>
          <w:lang w:eastAsia="zh-CN"/>
        </w:rPr>
        <w:t xml:space="preserve"> for the</w:t>
      </w:r>
      <w:r w:rsidRPr="00104FC7">
        <w:rPr>
          <w:lang w:eastAsia="zh-CN"/>
        </w:rPr>
        <w:t xml:space="preserve"> use of temporary ID</w:t>
      </w:r>
      <w:r>
        <w:rPr>
          <w:rFonts w:hint="eastAsia"/>
          <w:lang w:eastAsia="zh-CN"/>
        </w:rPr>
        <w:t>.</w:t>
      </w:r>
    </w:p>
    <w:p w14:paraId="2A5E508F" w14:textId="77777777" w:rsidR="009A10F6" w:rsidRDefault="00330A35" w:rsidP="00DD690A">
      <w:pPr>
        <w:rPr>
          <w:lang w:eastAsia="zh-CN"/>
        </w:rPr>
      </w:pPr>
      <w:bookmarkStart w:id="1789" w:name="MCCQCTEMPBM_00000040"/>
      <w:r w:rsidRPr="009A10F6">
        <w:rPr>
          <w:lang w:eastAsia="zh-CN"/>
        </w:rPr>
        <w:t>The detailed procedure is to be determined in normative phase</w:t>
      </w:r>
      <w:r>
        <w:rPr>
          <w:lang w:eastAsia="zh-CN"/>
        </w:rPr>
        <w:t>.</w:t>
      </w:r>
    </w:p>
    <w:p w14:paraId="42730B50" w14:textId="498C6728" w:rsidR="008D508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790" w:name="_Toc208305449"/>
      <w:bookmarkEnd w:id="1789"/>
      <w:r>
        <w:rPr>
          <w:rFonts w:eastAsia="Times New Roman"/>
          <w:lang w:eastAsia="en-GB"/>
        </w:rPr>
        <w:lastRenderedPageBreak/>
        <w:t>7.</w:t>
      </w:r>
      <w:r w:rsidR="00935067">
        <w:rPr>
          <w:rFonts w:eastAsia="Times New Roman"/>
          <w:lang w:eastAsia="en-GB"/>
        </w:rPr>
        <w:t>4</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w:t>
      </w:r>
      <w:r>
        <w:rPr>
          <w:rFonts w:eastAsia="Times New Roman"/>
          <w:lang w:eastAsia="en-GB"/>
        </w:rPr>
        <w:t>4</w:t>
      </w:r>
      <w:r w:rsidR="00247B77">
        <w:rPr>
          <w:rFonts w:eastAsia="Times New Roman"/>
          <w:lang w:eastAsia="en-GB"/>
        </w:rPr>
        <w:t>:</w:t>
      </w:r>
      <w:r w:rsidR="005474AA">
        <w:rPr>
          <w:rFonts w:eastAsia="Times New Roman"/>
          <w:lang w:eastAsia="en-GB"/>
        </w:rPr>
        <w:t xml:space="preserve"> </w:t>
      </w:r>
      <w:r w:rsidR="005474AA" w:rsidRPr="009A10F6">
        <w:rPr>
          <w:rFonts w:eastAsia="Times New Roman"/>
          <w:lang w:eastAsia="en-GB"/>
        </w:rPr>
        <w:t xml:space="preserve">Protection of information during </w:t>
      </w:r>
      <w:proofErr w:type="spellStart"/>
      <w:r w:rsidR="005474AA" w:rsidRPr="009A10F6">
        <w:rPr>
          <w:rFonts w:eastAsia="Times New Roman"/>
          <w:lang w:eastAsia="en-GB"/>
        </w:rPr>
        <w:t>AIoT</w:t>
      </w:r>
      <w:proofErr w:type="spellEnd"/>
      <w:r w:rsidR="005474AA" w:rsidRPr="009A10F6">
        <w:rPr>
          <w:rFonts w:eastAsia="Times New Roman"/>
          <w:lang w:eastAsia="en-GB"/>
        </w:rPr>
        <w:t xml:space="preserve"> service communication</w:t>
      </w:r>
      <w:bookmarkEnd w:id="1790"/>
    </w:p>
    <w:p w14:paraId="036078A4" w14:textId="77777777" w:rsidR="005474AA" w:rsidRPr="005474AA" w:rsidRDefault="005474AA" w:rsidP="005474AA">
      <w:r w:rsidRPr="005474AA">
        <w:t xml:space="preserve">The following </w:t>
      </w:r>
      <w:r w:rsidRPr="005474AA">
        <w:rPr>
          <w:rFonts w:hint="eastAsia"/>
        </w:rPr>
        <w:t>aspects</w:t>
      </w:r>
      <w:r w:rsidRPr="005474AA">
        <w:t xml:space="preserve"> are agreed for the protection </w:t>
      </w:r>
      <w:proofErr w:type="spellStart"/>
      <w:r w:rsidRPr="005474AA">
        <w:t>AIoT</w:t>
      </w:r>
      <w:proofErr w:type="spellEnd"/>
      <w:r w:rsidRPr="005474AA">
        <w:t xml:space="preserve"> information carried in the messages during inventory and command procedure:</w:t>
      </w:r>
    </w:p>
    <w:p w14:paraId="2700D53D" w14:textId="77777777" w:rsidR="005474AA" w:rsidRPr="005474AA" w:rsidRDefault="005474AA" w:rsidP="00A271D1">
      <w:pPr>
        <w:pStyle w:val="NO"/>
      </w:pPr>
      <w:r w:rsidRPr="005474AA">
        <w:t>NOTE: The information considered in KI#3 is not considered in this KI.</w:t>
      </w:r>
    </w:p>
    <w:p w14:paraId="66015EB3" w14:textId="77777777" w:rsidR="005474AA" w:rsidRPr="005474AA" w:rsidRDefault="005474AA" w:rsidP="005474AA">
      <w:pPr>
        <w:rPr>
          <w:lang w:val="en-US"/>
        </w:rPr>
      </w:pPr>
      <w:r w:rsidRPr="005474AA">
        <w:rPr>
          <w:lang w:val="en-US"/>
        </w:rPr>
        <w:t xml:space="preserve">-  The </w:t>
      </w:r>
      <w:proofErr w:type="spellStart"/>
      <w:r w:rsidRPr="005474AA">
        <w:rPr>
          <w:lang w:val="en-US"/>
        </w:rPr>
        <w:t>AIoTF</w:t>
      </w:r>
      <w:proofErr w:type="spellEnd"/>
      <w:r w:rsidRPr="005474AA">
        <w:rPr>
          <w:lang w:val="en-US"/>
        </w:rPr>
        <w:t xml:space="preserve"> acts as the network layer security termination point for information protection.</w:t>
      </w:r>
    </w:p>
    <w:p w14:paraId="5D9AD530" w14:textId="77777777" w:rsidR="005474AA" w:rsidRPr="005474AA" w:rsidRDefault="005474AA" w:rsidP="005474AA">
      <w:pPr>
        <w:rPr>
          <w:lang w:val="en-US"/>
        </w:rPr>
      </w:pPr>
      <w:r w:rsidRPr="005474AA">
        <w:rPr>
          <w:lang w:val="en-US"/>
        </w:rPr>
        <w:t xml:space="preserve">-  The command request and response messages </w:t>
      </w:r>
      <w:r w:rsidRPr="005474AA">
        <w:rPr>
          <w:rFonts w:hint="eastAsia"/>
          <w:lang w:val="en-US"/>
        </w:rPr>
        <w:t>sh</w:t>
      </w:r>
      <w:r w:rsidRPr="005474AA">
        <w:rPr>
          <w:lang w:val="en-US"/>
        </w:rPr>
        <w:t>all be confidentiality, integrity and replay protected based on the pre-shared key and freshness parameter or session keys derived from them.</w:t>
      </w:r>
    </w:p>
    <w:p w14:paraId="5F9E98FF" w14:textId="1877B056" w:rsidR="005474AA" w:rsidRPr="005474AA" w:rsidRDefault="005474AA" w:rsidP="005474AA">
      <w:pPr>
        <w:rPr>
          <w:lang w:val="en-US" w:eastAsia="en-GB"/>
        </w:rPr>
      </w:pPr>
      <w:r w:rsidRPr="005474AA">
        <w:rPr>
          <w:lang w:val="en-US"/>
        </w:rPr>
        <w:t>-  The specified device security capabilities that are needed to support the security features are known/preconfigured in the network side in advance. Therefore, there is no need for security capability negotiation.</w:t>
      </w:r>
    </w:p>
    <w:p w14:paraId="7D24A176" w14:textId="3E8116AF" w:rsidR="008D508B" w:rsidRPr="000920B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791" w:name="_Toc208305450"/>
      <w:r>
        <w:rPr>
          <w:rFonts w:eastAsia="Times New Roman"/>
          <w:lang w:eastAsia="en-GB"/>
        </w:rPr>
        <w:t>7.5</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#5</w:t>
      </w:r>
      <w:r w:rsidR="00247B77">
        <w:rPr>
          <w:rFonts w:eastAsia="Times New Roman"/>
          <w:lang w:eastAsia="en-GB"/>
        </w:rPr>
        <w:t xml:space="preserve">: </w:t>
      </w:r>
      <w:r w:rsidR="00247B77">
        <w:rPr>
          <w:lang w:val="en-US"/>
        </w:rPr>
        <w:t>A</w:t>
      </w:r>
      <w:r w:rsidR="00247B77" w:rsidRPr="003450E4">
        <w:rPr>
          <w:lang w:val="en-US"/>
        </w:rPr>
        <w:t>uthentication</w:t>
      </w:r>
      <w:r w:rsidR="00247B77">
        <w:rPr>
          <w:lang w:val="en-US"/>
        </w:rPr>
        <w:t xml:space="preserve"> in Ambient IoT service</w:t>
      </w:r>
      <w:bookmarkEnd w:id="1791"/>
    </w:p>
    <w:p w14:paraId="74328501" w14:textId="7E6D0C4F" w:rsidR="001D3926" w:rsidRDefault="001D3926" w:rsidP="001D3926">
      <w:pPr>
        <w:rPr>
          <w:lang w:eastAsia="zh-CN"/>
        </w:rPr>
      </w:pPr>
      <w:r>
        <w:rPr>
          <w:lang w:eastAsia="zh-CN"/>
        </w:rPr>
        <w:t xml:space="preserve">1. </w:t>
      </w:r>
      <w:r>
        <w:rPr>
          <w:lang w:eastAsia="zh-CN"/>
        </w:rPr>
        <w:tab/>
        <w:t xml:space="preserve">The credential (including device ID and authentication credential) for </w:t>
      </w:r>
      <w:proofErr w:type="spellStart"/>
      <w:r>
        <w:rPr>
          <w:lang w:eastAsia="zh-CN"/>
        </w:rPr>
        <w:t>AIoT</w:t>
      </w:r>
      <w:proofErr w:type="spellEnd"/>
      <w:r>
        <w:rPr>
          <w:lang w:eastAsia="zh-CN"/>
        </w:rPr>
        <w:t xml:space="preserve"> device authentication  are managed by an operator. In case of SNPN, the credential for </w:t>
      </w:r>
      <w:proofErr w:type="spellStart"/>
      <w:r>
        <w:rPr>
          <w:lang w:eastAsia="zh-CN"/>
        </w:rPr>
        <w:t>AIoT</w:t>
      </w:r>
      <w:proofErr w:type="spellEnd"/>
      <w:r>
        <w:rPr>
          <w:lang w:eastAsia="zh-CN"/>
        </w:rPr>
        <w:t xml:space="preserve"> device authentication can be managed by a Credential Holder. The principles for device ID management are concluded in 8.2.1 in TR 23.700-13 [4].</w:t>
      </w:r>
    </w:p>
    <w:p w14:paraId="5125607D" w14:textId="387E3D8B" w:rsidR="001D3926" w:rsidRDefault="001D3926" w:rsidP="001D3926">
      <w:pPr>
        <w:rPr>
          <w:lang w:eastAsia="zh-CN"/>
        </w:rPr>
      </w:pPr>
      <w:r>
        <w:rPr>
          <w:lang w:eastAsia="zh-CN"/>
        </w:rPr>
        <w:t xml:space="preserve">2. </w:t>
      </w:r>
      <w:r>
        <w:rPr>
          <w:lang w:eastAsia="zh-CN"/>
        </w:rPr>
        <w:tab/>
        <w:t>The following principles</w:t>
      </w:r>
      <w:r w:rsidRPr="00DA5A5C">
        <w:rPr>
          <w:lang w:eastAsia="zh-CN"/>
        </w:rPr>
        <w:t xml:space="preserve"> </w:t>
      </w:r>
      <w:r>
        <w:rPr>
          <w:lang w:eastAsia="zh-CN"/>
        </w:rPr>
        <w:t>are</w:t>
      </w:r>
      <w:r w:rsidRPr="00DA5A5C">
        <w:rPr>
          <w:lang w:eastAsia="zh-CN"/>
        </w:rPr>
        <w:t xml:space="preserve"> taken as </w:t>
      </w:r>
      <w:r>
        <w:rPr>
          <w:lang w:eastAsia="zh-CN"/>
        </w:rPr>
        <w:t>the</w:t>
      </w:r>
      <w:r w:rsidRPr="00DA5A5C">
        <w:rPr>
          <w:lang w:eastAsia="zh-CN"/>
        </w:rPr>
        <w:t xml:space="preserve"> conclusion</w:t>
      </w:r>
      <w:r>
        <w:rPr>
          <w:lang w:eastAsia="zh-CN"/>
        </w:rPr>
        <w:t xml:space="preserve"> for KI#5:</w:t>
      </w:r>
    </w:p>
    <w:p w14:paraId="21F36F42" w14:textId="77777777" w:rsidR="001D3926" w:rsidRPr="001F6FD1" w:rsidRDefault="001D3926" w:rsidP="001D3926">
      <w:pPr>
        <w:ind w:left="284"/>
        <w:rPr>
          <w:lang w:eastAsia="zh-CN"/>
        </w:rPr>
      </w:pPr>
      <w:r>
        <w:rPr>
          <w:lang w:eastAsia="zh-CN"/>
        </w:rPr>
        <w:t>Inventory-only Procedure:</w:t>
      </w:r>
    </w:p>
    <w:p w14:paraId="12FFF445" w14:textId="77777777" w:rsidR="001D3926" w:rsidRPr="000B5A12" w:rsidRDefault="001D3926" w:rsidP="001D3926">
      <w:pPr>
        <w:pStyle w:val="B1"/>
        <w:numPr>
          <w:ilvl w:val="0"/>
          <w:numId w:val="30"/>
        </w:numPr>
        <w:ind w:left="928"/>
        <w:rPr>
          <w:lang w:eastAsia="zh-CN"/>
        </w:rPr>
      </w:pPr>
      <w:bookmarkStart w:id="1792" w:name="MCCQCTEMPBM_00000178"/>
      <w:r w:rsidRPr="000B5A12">
        <w:rPr>
          <w:lang w:eastAsia="zh-CN"/>
        </w:rPr>
        <w:t>Authentication</w:t>
      </w:r>
      <w:r w:rsidRPr="000B5A12">
        <w:rPr>
          <w:rStyle w:val="EditorsNoteChar"/>
        </w:rPr>
        <w:t xml:space="preserve"> </w:t>
      </w:r>
      <w:r w:rsidRPr="009A10F6">
        <w:rPr>
          <w:rStyle w:val="EditorsNoteChar"/>
          <w:color w:val="auto"/>
        </w:rPr>
        <w:t xml:space="preserve">(i.e., at least one-way authentication; the 5G network authenticates the </w:t>
      </w:r>
      <w:proofErr w:type="spellStart"/>
      <w:r w:rsidRPr="009A10F6">
        <w:rPr>
          <w:rStyle w:val="EditorsNoteChar"/>
          <w:color w:val="auto"/>
        </w:rPr>
        <w:t>AIoT</w:t>
      </w:r>
      <w:proofErr w:type="spellEnd"/>
      <w:r w:rsidRPr="009A10F6">
        <w:rPr>
          <w:rStyle w:val="EditorsNoteChar"/>
          <w:color w:val="auto"/>
        </w:rPr>
        <w:t xml:space="preserve"> device)</w:t>
      </w:r>
      <w:r w:rsidRPr="009A10F6">
        <w:rPr>
          <w:lang w:eastAsia="zh-CN"/>
        </w:rPr>
        <w:t xml:space="preserve"> </w:t>
      </w:r>
      <w:r w:rsidRPr="000B5A12">
        <w:rPr>
          <w:lang w:eastAsia="zh-CN"/>
        </w:rPr>
        <w:t>shall be supported.</w:t>
      </w:r>
    </w:p>
    <w:bookmarkEnd w:id="1792"/>
    <w:p w14:paraId="004AC4E0" w14:textId="77777777" w:rsidR="001D3926" w:rsidRPr="00F00BA6" w:rsidRDefault="001D3926" w:rsidP="001D3926">
      <w:pPr>
        <w:pStyle w:val="NO"/>
        <w:ind w:left="1703"/>
      </w:pPr>
      <w:r w:rsidRPr="00F00BA6">
        <w:t xml:space="preserve">NOTE </w:t>
      </w:r>
      <w:r>
        <w:t>1</w:t>
      </w:r>
      <w:r w:rsidRPr="00F00BA6">
        <w:t>: Details of the authentication procedure (e.g.,</w:t>
      </w:r>
      <w:r>
        <w:t xml:space="preserve"> one-way,</w:t>
      </w:r>
      <w:r w:rsidRPr="00F00BA6">
        <w:t xml:space="preserve"> parameter(s) used</w:t>
      </w:r>
      <w:r>
        <w:t>,  etc.</w:t>
      </w:r>
      <w:r w:rsidRPr="00F00BA6">
        <w:t>)  are to be resolved during normative phase.</w:t>
      </w:r>
    </w:p>
    <w:p w14:paraId="151E3B4F" w14:textId="77777777" w:rsidR="008D508B" w:rsidRDefault="008D508B" w:rsidP="008D508B">
      <w:pPr>
        <w:pStyle w:val="B1"/>
        <w:ind w:left="284" w:firstLine="0"/>
        <w:rPr>
          <w:lang w:eastAsia="zh-CN"/>
        </w:rPr>
      </w:pPr>
      <w:r>
        <w:rPr>
          <w:lang w:eastAsia="zh-CN"/>
        </w:rPr>
        <w:t>Inventory and Command Procedure:</w:t>
      </w:r>
    </w:p>
    <w:p w14:paraId="43D60A69" w14:textId="77777777" w:rsidR="008D508B" w:rsidRDefault="008D508B">
      <w:pPr>
        <w:pStyle w:val="B1"/>
        <w:numPr>
          <w:ilvl w:val="0"/>
          <w:numId w:val="30"/>
        </w:numPr>
        <w:ind w:left="928"/>
        <w:rPr>
          <w:lang w:eastAsia="zh-CN"/>
        </w:rPr>
      </w:pPr>
      <w:bookmarkStart w:id="1793" w:name="MCCQCTEMPBM_00000179"/>
      <w:r>
        <w:rPr>
          <w:lang w:eastAsia="zh-CN"/>
        </w:rPr>
        <w:t xml:space="preserve">Mutual authentication between the </w:t>
      </w:r>
      <w:proofErr w:type="spellStart"/>
      <w:r>
        <w:rPr>
          <w:lang w:eastAsia="zh-CN"/>
        </w:rPr>
        <w:t>AIoT</w:t>
      </w:r>
      <w:proofErr w:type="spellEnd"/>
      <w:r>
        <w:rPr>
          <w:lang w:eastAsia="zh-CN"/>
        </w:rPr>
        <w:t xml:space="preserve"> device and the 5G network shall be supported.</w:t>
      </w:r>
    </w:p>
    <w:p w14:paraId="055A2747" w14:textId="77777777" w:rsidR="008D508B" w:rsidRDefault="008D508B">
      <w:pPr>
        <w:pStyle w:val="B1"/>
        <w:numPr>
          <w:ilvl w:val="0"/>
          <w:numId w:val="30"/>
        </w:numPr>
        <w:ind w:left="928"/>
        <w:rPr>
          <w:lang w:eastAsia="zh-CN"/>
        </w:rPr>
      </w:pPr>
      <w:bookmarkStart w:id="1794" w:name="MCCQCTEMPBM_00000180"/>
      <w:bookmarkEnd w:id="1793"/>
      <w:r w:rsidRPr="008E7A1D">
        <w:rPr>
          <w:lang w:eastAsia="zh-CN"/>
        </w:rPr>
        <w:t>The authentication procedure is based on a challenge-response mechanism</w:t>
      </w:r>
      <w:r>
        <w:rPr>
          <w:lang w:eastAsia="zh-CN"/>
        </w:rPr>
        <w:t>.</w:t>
      </w:r>
    </w:p>
    <w:bookmarkEnd w:id="1794"/>
    <w:p w14:paraId="6EA18D0E" w14:textId="5A976C0E" w:rsidR="008D508B" w:rsidRDefault="008D508B" w:rsidP="008D508B">
      <w:pPr>
        <w:pStyle w:val="NO"/>
        <w:ind w:left="1703"/>
        <w:rPr>
          <w:lang w:eastAsia="zh-CN"/>
        </w:rPr>
      </w:pPr>
      <w:r>
        <w:rPr>
          <w:lang w:eastAsia="zh-CN"/>
        </w:rPr>
        <w:t xml:space="preserve">NOTE 2: Details of the mutual authentication procedure and details of the challenge-response mechanism(e.g., parameter(s) used for </w:t>
      </w:r>
      <w:r w:rsidRPr="008E7A1D">
        <w:rPr>
          <w:lang w:eastAsia="zh-CN"/>
        </w:rPr>
        <w:t xml:space="preserve">the 5G network </w:t>
      </w:r>
      <w:r>
        <w:rPr>
          <w:lang w:eastAsia="zh-CN"/>
        </w:rPr>
        <w:t xml:space="preserve">to </w:t>
      </w:r>
      <w:r w:rsidRPr="008E7A1D">
        <w:rPr>
          <w:lang w:eastAsia="zh-CN"/>
        </w:rPr>
        <w:t xml:space="preserve">authenticate the </w:t>
      </w:r>
      <w:proofErr w:type="spellStart"/>
      <w:r w:rsidRPr="008E7A1D">
        <w:rPr>
          <w:lang w:eastAsia="zh-CN"/>
        </w:rPr>
        <w:t>AIoT</w:t>
      </w:r>
      <w:proofErr w:type="spellEnd"/>
      <w:r w:rsidRPr="008E7A1D">
        <w:rPr>
          <w:lang w:eastAsia="zh-CN"/>
        </w:rPr>
        <w:t xml:space="preserve"> device</w:t>
      </w:r>
      <w:r>
        <w:rPr>
          <w:lang w:eastAsia="zh-CN"/>
        </w:rPr>
        <w:t xml:space="preserve"> and for</w:t>
      </w:r>
      <w:r w:rsidRPr="008E7A1D">
        <w:rPr>
          <w:lang w:eastAsia="zh-CN"/>
        </w:rPr>
        <w:t xml:space="preserve"> the </w:t>
      </w:r>
      <w:proofErr w:type="spellStart"/>
      <w:r>
        <w:rPr>
          <w:lang w:eastAsia="zh-CN"/>
        </w:rPr>
        <w:t>AIoT</w:t>
      </w:r>
      <w:proofErr w:type="spellEnd"/>
      <w:r>
        <w:rPr>
          <w:lang w:eastAsia="zh-CN"/>
        </w:rPr>
        <w:t xml:space="preserve"> </w:t>
      </w:r>
      <w:r w:rsidRPr="008E7A1D">
        <w:rPr>
          <w:lang w:eastAsia="zh-CN"/>
        </w:rPr>
        <w:t xml:space="preserve">device </w:t>
      </w:r>
      <w:r>
        <w:rPr>
          <w:lang w:eastAsia="zh-CN"/>
        </w:rPr>
        <w:t>to</w:t>
      </w:r>
      <w:r w:rsidRPr="008E7A1D">
        <w:rPr>
          <w:lang w:eastAsia="zh-CN"/>
        </w:rPr>
        <w:t xml:space="preserve"> authenticate the network</w:t>
      </w:r>
      <w:r>
        <w:rPr>
          <w:lang w:eastAsia="zh-CN"/>
        </w:rPr>
        <w:t>) are to be resolved during normative phase</w:t>
      </w:r>
      <w:r w:rsidRPr="008E7A1D">
        <w:rPr>
          <w:lang w:eastAsia="zh-CN"/>
        </w:rPr>
        <w:t>.</w:t>
      </w:r>
    </w:p>
    <w:p w14:paraId="01E75676" w14:textId="77777777" w:rsidR="008D508B" w:rsidRDefault="008D508B" w:rsidP="008D508B">
      <w:pPr>
        <w:rPr>
          <w:lang w:eastAsia="zh-CN"/>
        </w:rPr>
      </w:pPr>
      <w:r>
        <w:rPr>
          <w:lang w:eastAsia="zh-CN"/>
        </w:rPr>
        <w:t xml:space="preserve">3. </w:t>
      </w:r>
      <w:r>
        <w:rPr>
          <w:lang w:eastAsia="zh-CN"/>
        </w:rPr>
        <w:tab/>
        <w:t>Additional considerations during normative phase:</w:t>
      </w:r>
    </w:p>
    <w:p w14:paraId="67BF64F2" w14:textId="7AA95BB3" w:rsidR="008D508B" w:rsidRDefault="008D508B" w:rsidP="008D508B">
      <w:pPr>
        <w:pStyle w:val="NO"/>
        <w:ind w:left="1419"/>
        <w:rPr>
          <w:lang w:eastAsia="zh-CN"/>
        </w:rPr>
      </w:pPr>
      <w:r>
        <w:rPr>
          <w:lang w:eastAsia="zh-CN"/>
        </w:rPr>
        <w:t>NOTE 3:</w:t>
      </w:r>
      <w:r>
        <w:rPr>
          <w:lang w:eastAsia="zh-CN"/>
        </w:rPr>
        <w:tab/>
      </w:r>
      <w:r w:rsidRPr="001D65B6">
        <w:rPr>
          <w:lang w:eastAsia="zh-CN"/>
        </w:rPr>
        <w:t xml:space="preserve">Where to store the </w:t>
      </w:r>
      <w:proofErr w:type="spellStart"/>
      <w:r w:rsidRPr="001D65B6">
        <w:rPr>
          <w:lang w:eastAsia="zh-CN"/>
        </w:rPr>
        <w:t>AIoT</w:t>
      </w:r>
      <w:proofErr w:type="spellEnd"/>
      <w:r w:rsidRPr="001D65B6">
        <w:rPr>
          <w:lang w:eastAsia="zh-CN"/>
        </w:rPr>
        <w:t xml:space="preserve"> device </w:t>
      </w:r>
      <w:r>
        <w:rPr>
          <w:lang w:eastAsia="zh-CN"/>
        </w:rPr>
        <w:t>credentials</w:t>
      </w:r>
      <w:r w:rsidRPr="001D65B6">
        <w:rPr>
          <w:lang w:eastAsia="zh-CN"/>
        </w:rPr>
        <w:t xml:space="preserve"> </w:t>
      </w:r>
      <w:r>
        <w:rPr>
          <w:lang w:eastAsia="zh-CN"/>
        </w:rPr>
        <w:t xml:space="preserve">and related policy information </w:t>
      </w:r>
      <w:r w:rsidRPr="001D65B6">
        <w:rPr>
          <w:lang w:eastAsia="zh-CN"/>
        </w:rPr>
        <w:t xml:space="preserve">will </w:t>
      </w:r>
      <w:r>
        <w:rPr>
          <w:lang w:eastAsia="zh-CN"/>
        </w:rPr>
        <w:t>be based on</w:t>
      </w:r>
      <w:r w:rsidRPr="001D65B6">
        <w:rPr>
          <w:lang w:eastAsia="zh-CN"/>
        </w:rPr>
        <w:t xml:space="preserve"> SA2 </w:t>
      </w:r>
      <w:r>
        <w:rPr>
          <w:lang w:eastAsia="zh-CN"/>
        </w:rPr>
        <w:t>and SA3 coordination</w:t>
      </w:r>
      <w:r w:rsidRPr="001D65B6">
        <w:rPr>
          <w:lang w:eastAsia="zh-CN"/>
        </w:rPr>
        <w:t>.</w:t>
      </w:r>
    </w:p>
    <w:p w14:paraId="349094D2" w14:textId="04E9AB98" w:rsidR="008D508B" w:rsidRPr="001D3926" w:rsidRDefault="001D3926" w:rsidP="001D3926">
      <w:pPr>
        <w:pStyle w:val="NO"/>
        <w:ind w:left="1419"/>
        <w:rPr>
          <w:lang w:eastAsia="zh-CN"/>
        </w:rPr>
      </w:pPr>
      <w:r>
        <w:rPr>
          <w:lang w:eastAsia="zh-CN"/>
        </w:rPr>
        <w:t>NOTE 4:</w:t>
      </w:r>
      <w:r>
        <w:rPr>
          <w:lang w:eastAsia="zh-CN"/>
        </w:rPr>
        <w:tab/>
        <w:t xml:space="preserve">No solution has been selected. </w:t>
      </w:r>
    </w:p>
    <w:p w14:paraId="384B58B5" w14:textId="7C6771C7" w:rsidR="005474AA" w:rsidRDefault="005474AA" w:rsidP="005474AA">
      <w:pPr>
        <w:pStyle w:val="Heading2"/>
        <w:overflowPunct w:val="0"/>
        <w:autoSpaceDE w:val="0"/>
        <w:autoSpaceDN w:val="0"/>
        <w:adjustRightInd w:val="0"/>
        <w:ind w:left="0" w:firstLine="0"/>
        <w:textAlignment w:val="baseline"/>
        <w:rPr>
          <w:rFonts w:eastAsia="Times New Roman"/>
          <w:lang w:eastAsia="en-GB"/>
        </w:rPr>
      </w:pPr>
      <w:bookmarkStart w:id="1795" w:name="_Toc208305451"/>
      <w:r>
        <w:rPr>
          <w:rFonts w:eastAsia="Times New Roman"/>
          <w:lang w:eastAsia="en-GB"/>
        </w:rPr>
        <w:t>7.6</w:t>
      </w:r>
      <w:r>
        <w:rPr>
          <w:rFonts w:eastAsia="Times New Roman"/>
          <w:lang w:eastAsia="en-GB"/>
        </w:rPr>
        <w:tab/>
      </w:r>
      <w:r w:rsidRPr="000920BB">
        <w:rPr>
          <w:rFonts w:eastAsia="Times New Roman"/>
          <w:lang w:eastAsia="en-GB"/>
        </w:rPr>
        <w:t>Conclusion on KI</w:t>
      </w:r>
      <w:r>
        <w:rPr>
          <w:rFonts w:eastAsia="Times New Roman"/>
          <w:lang w:eastAsia="en-GB"/>
        </w:rPr>
        <w:t xml:space="preserve"> </w:t>
      </w:r>
      <w:r w:rsidRPr="000920BB">
        <w:rPr>
          <w:rFonts w:eastAsia="Times New Roman"/>
          <w:lang w:eastAsia="en-GB"/>
        </w:rPr>
        <w:t>#</w:t>
      </w:r>
      <w:r>
        <w:rPr>
          <w:rFonts w:eastAsia="Times New Roman"/>
          <w:lang w:eastAsia="en-GB"/>
        </w:rPr>
        <w:t>6</w:t>
      </w:r>
      <w:r w:rsidR="00247B77">
        <w:rPr>
          <w:rFonts w:eastAsia="Times New Roman"/>
          <w:lang w:eastAsia="en-GB"/>
        </w:rPr>
        <w:t xml:space="preserve">: </w:t>
      </w:r>
      <w:r w:rsidR="00247B77" w:rsidRPr="00B04C3E">
        <w:t>Exposure of Inventory Device Quantity</w:t>
      </w:r>
      <w:bookmarkEnd w:id="1795"/>
    </w:p>
    <w:p w14:paraId="438EEAB8" w14:textId="1C4B0C3F" w:rsidR="0086717D" w:rsidRPr="00DA1267" w:rsidRDefault="005474AA" w:rsidP="00373135">
      <w:r>
        <w:rPr>
          <w:rFonts w:hint="eastAsia"/>
          <w:lang w:val="en-US" w:eastAsia="zh-CN"/>
        </w:rPr>
        <w:t xml:space="preserve">Those </w:t>
      </w:r>
      <w:r>
        <w:t xml:space="preserve">security measures </w:t>
      </w:r>
      <w:r>
        <w:rPr>
          <w:rFonts w:hint="eastAsia"/>
          <w:lang w:val="en-US" w:eastAsia="zh-CN"/>
        </w:rPr>
        <w:t xml:space="preserve">target to KI#6 </w:t>
      </w:r>
      <w:r>
        <w:t>are out of scope of 3GPP</w:t>
      </w:r>
      <w:r>
        <w:rPr>
          <w:rFonts w:hint="eastAsia"/>
          <w:lang w:val="en-US" w:eastAsia="zh-CN"/>
        </w:rPr>
        <w:t xml:space="preserve"> and n</w:t>
      </w:r>
      <w:r>
        <w:t>o potential security requirements are agreed</w:t>
      </w:r>
      <w:r>
        <w:rPr>
          <w:rFonts w:hint="eastAsia"/>
          <w:lang w:val="en-US" w:eastAsia="zh-CN"/>
        </w:rPr>
        <w:t>. No normative work is needed for KI#6.</w:t>
      </w:r>
    </w:p>
    <w:p w14:paraId="5CA5E6C2" w14:textId="648A679D" w:rsidR="00080512" w:rsidRPr="00DA1267" w:rsidRDefault="00080512" w:rsidP="00DD690A">
      <w:pPr>
        <w:pStyle w:val="Heading9"/>
      </w:pPr>
      <w:r w:rsidRPr="00DA1267">
        <w:br w:type="page"/>
      </w:r>
      <w:bookmarkStart w:id="1796" w:name="_Toc167405428"/>
      <w:bookmarkStart w:id="1797" w:name="_Toc180278872"/>
      <w:bookmarkStart w:id="1798" w:name="_Toc180279047"/>
      <w:bookmarkStart w:id="1799" w:name="_Toc180279314"/>
      <w:bookmarkStart w:id="1800" w:name="_Toc180279789"/>
      <w:bookmarkStart w:id="1801" w:name="_Toc182841278"/>
      <w:bookmarkStart w:id="1802" w:name="_Toc182899359"/>
      <w:bookmarkStart w:id="1803" w:name="_Toc208305452"/>
      <w:r w:rsidRPr="00DA1267">
        <w:lastRenderedPageBreak/>
        <w:t xml:space="preserve">Annex </w:t>
      </w:r>
      <w:r w:rsidR="00373135">
        <w:t>A</w:t>
      </w:r>
      <w:r w:rsidRPr="00DA1267">
        <w:t>:</w:t>
      </w:r>
      <w:r w:rsidRPr="00DA1267">
        <w:br/>
        <w:t>Change history</w:t>
      </w:r>
      <w:bookmarkEnd w:id="1796"/>
      <w:bookmarkEnd w:id="1797"/>
      <w:bookmarkEnd w:id="1798"/>
      <w:bookmarkEnd w:id="1799"/>
      <w:bookmarkEnd w:id="1800"/>
      <w:bookmarkEnd w:id="1801"/>
      <w:bookmarkEnd w:id="1802"/>
      <w:bookmarkEnd w:id="1803"/>
    </w:p>
    <w:p w14:paraId="06FAD520" w14:textId="77777777" w:rsidR="00054A22" w:rsidRPr="00DA1267" w:rsidRDefault="00054A22" w:rsidP="00054A22">
      <w:pPr>
        <w:pStyle w:val="TH"/>
      </w:pPr>
      <w:bookmarkStart w:id="1804" w:name="historyclause"/>
      <w:bookmarkEnd w:id="18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BC3D42">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BC3D42">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proofErr w:type="spellStart"/>
            <w:r w:rsidRPr="00DA1267">
              <w:rPr>
                <w:b/>
                <w:sz w:val="16"/>
              </w:rPr>
              <w:t>TDoc</w:t>
            </w:r>
            <w:proofErr w:type="spellEnd"/>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BC3D42">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BC3D42">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BC3D42">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BC3D42">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BC3D42">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30213791" w:rsidR="000A2E68" w:rsidRDefault="000A2E68" w:rsidP="00C72833">
            <w:pPr>
              <w:pStyle w:val="TAL"/>
              <w:rPr>
                <w:sz w:val="16"/>
                <w:szCs w:val="16"/>
              </w:rPr>
            </w:pPr>
            <w:r>
              <w:rPr>
                <w:sz w:val="16"/>
                <w:szCs w:val="16"/>
              </w:rPr>
              <w:t xml:space="preserve">Incorporated accepted contributions </w:t>
            </w:r>
            <w:r w:rsidR="004A1DEF">
              <w:rPr>
                <w:sz w:val="16"/>
                <w:szCs w:val="16"/>
              </w:rPr>
              <w:t>S</w:t>
            </w:r>
            <w:r w:rsidR="00B966A7">
              <w:rPr>
                <w:sz w:val="16"/>
                <w:szCs w:val="16"/>
              </w:rPr>
              <w:t>3</w:t>
            </w:r>
            <w:r w:rsidR="004A1DEF">
              <w:rPr>
                <w:sz w:val="16"/>
                <w:szCs w:val="16"/>
              </w:rPr>
              <w:t xml:space="preserve">-244124,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r w:rsidR="00B966A7" w:rsidRPr="006B0D02" w14:paraId="3D2B7579" w14:textId="77777777" w:rsidTr="00BC3D42">
        <w:tc>
          <w:tcPr>
            <w:tcW w:w="800" w:type="dxa"/>
            <w:shd w:val="solid" w:color="FFFFFF" w:fill="auto"/>
          </w:tcPr>
          <w:p w14:paraId="11BBAB32" w14:textId="65C36698" w:rsidR="00B966A7" w:rsidRDefault="00B966A7" w:rsidP="00C72833">
            <w:pPr>
              <w:pStyle w:val="TAC"/>
              <w:rPr>
                <w:sz w:val="16"/>
                <w:szCs w:val="16"/>
              </w:rPr>
            </w:pPr>
            <w:r>
              <w:rPr>
                <w:sz w:val="16"/>
                <w:szCs w:val="16"/>
              </w:rPr>
              <w:t>11/2024</w:t>
            </w:r>
          </w:p>
        </w:tc>
        <w:tc>
          <w:tcPr>
            <w:tcW w:w="800" w:type="dxa"/>
            <w:shd w:val="solid" w:color="FFFFFF" w:fill="auto"/>
          </w:tcPr>
          <w:p w14:paraId="67A36864" w14:textId="29DD5AE9" w:rsidR="00B966A7" w:rsidRDefault="00B966A7" w:rsidP="00C72833">
            <w:pPr>
              <w:pStyle w:val="TAC"/>
              <w:rPr>
                <w:sz w:val="16"/>
                <w:szCs w:val="16"/>
              </w:rPr>
            </w:pPr>
            <w:r>
              <w:rPr>
                <w:sz w:val="16"/>
                <w:szCs w:val="16"/>
              </w:rPr>
              <w:t>SA3#</w:t>
            </w:r>
            <w:r w:rsidR="00017EBA">
              <w:rPr>
                <w:sz w:val="16"/>
                <w:szCs w:val="16"/>
              </w:rPr>
              <w:t>1</w:t>
            </w:r>
            <w:r>
              <w:rPr>
                <w:sz w:val="16"/>
                <w:szCs w:val="16"/>
              </w:rPr>
              <w:t>19</w:t>
            </w:r>
          </w:p>
        </w:tc>
        <w:tc>
          <w:tcPr>
            <w:tcW w:w="1094" w:type="dxa"/>
            <w:shd w:val="solid" w:color="FFFFFF" w:fill="auto"/>
          </w:tcPr>
          <w:p w14:paraId="02E8AC42" w14:textId="6D8F1BA8" w:rsidR="00B966A7" w:rsidRDefault="00B966A7" w:rsidP="00C72833">
            <w:pPr>
              <w:pStyle w:val="TAC"/>
              <w:rPr>
                <w:sz w:val="16"/>
                <w:szCs w:val="16"/>
              </w:rPr>
            </w:pPr>
            <w:r>
              <w:rPr>
                <w:sz w:val="16"/>
                <w:szCs w:val="16"/>
              </w:rPr>
              <w:t>S3-245169</w:t>
            </w:r>
          </w:p>
        </w:tc>
        <w:tc>
          <w:tcPr>
            <w:tcW w:w="425" w:type="dxa"/>
            <w:shd w:val="solid" w:color="FFFFFF" w:fill="auto"/>
          </w:tcPr>
          <w:p w14:paraId="332510FB" w14:textId="77777777" w:rsidR="00B966A7" w:rsidRPr="006B0D02" w:rsidRDefault="00B966A7" w:rsidP="00C72833">
            <w:pPr>
              <w:pStyle w:val="TAL"/>
              <w:rPr>
                <w:sz w:val="16"/>
                <w:szCs w:val="16"/>
              </w:rPr>
            </w:pPr>
          </w:p>
        </w:tc>
        <w:tc>
          <w:tcPr>
            <w:tcW w:w="425" w:type="dxa"/>
            <w:shd w:val="solid" w:color="FFFFFF" w:fill="auto"/>
          </w:tcPr>
          <w:p w14:paraId="30093F15" w14:textId="77777777" w:rsidR="00B966A7" w:rsidRPr="006B0D02" w:rsidRDefault="00B966A7" w:rsidP="00C72833">
            <w:pPr>
              <w:pStyle w:val="TAR"/>
              <w:rPr>
                <w:sz w:val="16"/>
                <w:szCs w:val="16"/>
              </w:rPr>
            </w:pPr>
          </w:p>
        </w:tc>
        <w:tc>
          <w:tcPr>
            <w:tcW w:w="425" w:type="dxa"/>
            <w:shd w:val="solid" w:color="FFFFFF" w:fill="auto"/>
          </w:tcPr>
          <w:p w14:paraId="6DC5E790" w14:textId="77777777" w:rsidR="00B966A7" w:rsidRPr="006B0D02" w:rsidRDefault="00B966A7" w:rsidP="00C72833">
            <w:pPr>
              <w:pStyle w:val="TAC"/>
              <w:rPr>
                <w:sz w:val="16"/>
                <w:szCs w:val="16"/>
              </w:rPr>
            </w:pPr>
          </w:p>
        </w:tc>
        <w:tc>
          <w:tcPr>
            <w:tcW w:w="4962" w:type="dxa"/>
            <w:shd w:val="solid" w:color="FFFFFF" w:fill="auto"/>
          </w:tcPr>
          <w:p w14:paraId="5C515E78" w14:textId="578A2620" w:rsidR="00B966A7" w:rsidRDefault="00B966A7" w:rsidP="00C72833">
            <w:pPr>
              <w:pStyle w:val="TAL"/>
              <w:rPr>
                <w:sz w:val="16"/>
                <w:szCs w:val="16"/>
              </w:rPr>
            </w:pPr>
            <w:r>
              <w:rPr>
                <w:sz w:val="16"/>
                <w:szCs w:val="16"/>
              </w:rPr>
              <w:t>Incorporated accepted contributions S3-24</w:t>
            </w:r>
            <w:r w:rsidR="001A0B73">
              <w:rPr>
                <w:sz w:val="16"/>
                <w:szCs w:val="16"/>
              </w:rPr>
              <w:t xml:space="preserve">4757, S3-244795, S3-244960, S3-244970, </w:t>
            </w:r>
            <w:r w:rsidR="00262A60">
              <w:rPr>
                <w:sz w:val="16"/>
                <w:szCs w:val="16"/>
              </w:rPr>
              <w:t xml:space="preserve">S3-245018, </w:t>
            </w:r>
            <w:r w:rsidR="001A0B73">
              <w:rPr>
                <w:sz w:val="16"/>
                <w:szCs w:val="16"/>
              </w:rPr>
              <w:t xml:space="preserve">S3-245043, S3-245063, S3-245064, S3-245065, S3-245066, S3-245067, S3-245068, S3-245069, S3-245070, S3-245071, S3-245172, S3-245173, S3-245174, S3-245175, S3-245177, S3-245178, S3-245296, S3-245297, S3-245298, S3-245299, S3-245300, S3-245301, S3-245302, S3-245303, S3-245304, S3-245305, S3-245306, S3-245307, S3-245308, S3-245309, S3-245310, S3-245311, S3-245312, S3-245313, S3-245314, S3-245315, S3-245316, S3-245344 </w:t>
            </w:r>
          </w:p>
        </w:tc>
        <w:tc>
          <w:tcPr>
            <w:tcW w:w="708" w:type="dxa"/>
            <w:shd w:val="solid" w:color="FFFFFF" w:fill="auto"/>
          </w:tcPr>
          <w:p w14:paraId="38A215CF" w14:textId="1E5F6D30" w:rsidR="00B966A7" w:rsidRDefault="00B966A7" w:rsidP="00C72833">
            <w:pPr>
              <w:pStyle w:val="TAC"/>
              <w:rPr>
                <w:sz w:val="16"/>
                <w:szCs w:val="16"/>
              </w:rPr>
            </w:pPr>
            <w:r>
              <w:rPr>
                <w:sz w:val="16"/>
                <w:szCs w:val="16"/>
              </w:rPr>
              <w:t>0.5.0</w:t>
            </w:r>
          </w:p>
        </w:tc>
      </w:tr>
      <w:tr w:rsidR="002904FD" w:rsidRPr="006B0D02" w14:paraId="681DC6EE" w14:textId="77777777" w:rsidTr="00BC3D42">
        <w:tc>
          <w:tcPr>
            <w:tcW w:w="800" w:type="dxa"/>
            <w:shd w:val="solid" w:color="FFFFFF" w:fill="auto"/>
          </w:tcPr>
          <w:p w14:paraId="713A20AD" w14:textId="42576891" w:rsidR="002904FD" w:rsidRDefault="002904FD" w:rsidP="00C72833">
            <w:pPr>
              <w:pStyle w:val="TAC"/>
              <w:rPr>
                <w:sz w:val="16"/>
                <w:szCs w:val="16"/>
              </w:rPr>
            </w:pPr>
            <w:r>
              <w:rPr>
                <w:sz w:val="16"/>
                <w:szCs w:val="16"/>
              </w:rPr>
              <w:t>01/2025</w:t>
            </w:r>
          </w:p>
        </w:tc>
        <w:tc>
          <w:tcPr>
            <w:tcW w:w="800" w:type="dxa"/>
            <w:shd w:val="solid" w:color="FFFFFF" w:fill="auto"/>
          </w:tcPr>
          <w:p w14:paraId="5E04925E" w14:textId="5EBCE041" w:rsidR="002904FD" w:rsidRDefault="002904FD" w:rsidP="00C72833">
            <w:pPr>
              <w:pStyle w:val="TAC"/>
              <w:rPr>
                <w:sz w:val="16"/>
                <w:szCs w:val="16"/>
              </w:rPr>
            </w:pPr>
            <w:r>
              <w:rPr>
                <w:sz w:val="16"/>
                <w:szCs w:val="16"/>
              </w:rPr>
              <w:t>SA3#119Adhoc-e</w:t>
            </w:r>
          </w:p>
        </w:tc>
        <w:tc>
          <w:tcPr>
            <w:tcW w:w="1094" w:type="dxa"/>
            <w:shd w:val="solid" w:color="FFFFFF" w:fill="auto"/>
          </w:tcPr>
          <w:p w14:paraId="7070145C" w14:textId="21B9BA7F" w:rsidR="002904FD" w:rsidRDefault="002904FD" w:rsidP="00C72833">
            <w:pPr>
              <w:pStyle w:val="TAC"/>
              <w:rPr>
                <w:sz w:val="16"/>
                <w:szCs w:val="16"/>
              </w:rPr>
            </w:pPr>
            <w:r>
              <w:rPr>
                <w:sz w:val="16"/>
                <w:szCs w:val="16"/>
              </w:rPr>
              <w:t>S3-250202</w:t>
            </w:r>
          </w:p>
        </w:tc>
        <w:tc>
          <w:tcPr>
            <w:tcW w:w="425" w:type="dxa"/>
            <w:shd w:val="solid" w:color="FFFFFF" w:fill="auto"/>
          </w:tcPr>
          <w:p w14:paraId="16CA0310" w14:textId="77777777" w:rsidR="002904FD" w:rsidRPr="006B0D02" w:rsidRDefault="002904FD" w:rsidP="00C72833">
            <w:pPr>
              <w:pStyle w:val="TAL"/>
              <w:rPr>
                <w:sz w:val="16"/>
                <w:szCs w:val="16"/>
              </w:rPr>
            </w:pPr>
          </w:p>
        </w:tc>
        <w:tc>
          <w:tcPr>
            <w:tcW w:w="425" w:type="dxa"/>
            <w:shd w:val="solid" w:color="FFFFFF" w:fill="auto"/>
          </w:tcPr>
          <w:p w14:paraId="5EE4372E" w14:textId="77777777" w:rsidR="002904FD" w:rsidRPr="006B0D02" w:rsidRDefault="002904FD" w:rsidP="00C72833">
            <w:pPr>
              <w:pStyle w:val="TAR"/>
              <w:rPr>
                <w:sz w:val="16"/>
                <w:szCs w:val="16"/>
              </w:rPr>
            </w:pPr>
          </w:p>
        </w:tc>
        <w:tc>
          <w:tcPr>
            <w:tcW w:w="425" w:type="dxa"/>
            <w:shd w:val="solid" w:color="FFFFFF" w:fill="auto"/>
          </w:tcPr>
          <w:p w14:paraId="7425CCA7" w14:textId="77777777" w:rsidR="002904FD" w:rsidRPr="006B0D02" w:rsidRDefault="002904FD" w:rsidP="00C72833">
            <w:pPr>
              <w:pStyle w:val="TAC"/>
              <w:rPr>
                <w:sz w:val="16"/>
                <w:szCs w:val="16"/>
              </w:rPr>
            </w:pPr>
          </w:p>
        </w:tc>
        <w:tc>
          <w:tcPr>
            <w:tcW w:w="4962" w:type="dxa"/>
            <w:shd w:val="solid" w:color="FFFFFF" w:fill="auto"/>
          </w:tcPr>
          <w:p w14:paraId="692926EA" w14:textId="4959484F" w:rsidR="002904FD" w:rsidRPr="00936733" w:rsidRDefault="002904FD" w:rsidP="00C72833">
            <w:pPr>
              <w:pStyle w:val="TAL"/>
              <w:rPr>
                <w:sz w:val="16"/>
                <w:szCs w:val="16"/>
                <w:lang w:val="en-US" w:eastAsia="zh-CN"/>
              </w:rPr>
            </w:pPr>
            <w:r>
              <w:rPr>
                <w:sz w:val="16"/>
                <w:szCs w:val="16"/>
              </w:rPr>
              <w:t>Incorporated accepted contributions S3-25</w:t>
            </w:r>
            <w:r w:rsidR="00B32E31">
              <w:rPr>
                <w:sz w:val="16"/>
                <w:szCs w:val="16"/>
              </w:rPr>
              <w:t>0024, S3-250027, S3-250057, S3-250067, S3-250068, S3-250070, S3-250093, S3-250094, S3-250095, S3-250122, S3-250141, S3-250142, S3-250143, S3-250174, S3-250175, S3-250176, S3-250177, S3-250183, S3-250186, S3-250193, S3-250194, S3-250195, S3-250203, S3-250204, S3-250207, S3-250208, S3-250209, S3-250217, S3-250218, S3-250219, S3-250220, S3-250223, S3-250224, S3-250226, S3-250227, S3-250228, S3-250229, S3-250230, S3-250231</w:t>
            </w:r>
            <w:r w:rsidR="00936733">
              <w:rPr>
                <w:sz w:val="16"/>
                <w:szCs w:val="16"/>
              </w:rPr>
              <w:t>, S3-250232, S3-250233</w:t>
            </w:r>
          </w:p>
        </w:tc>
        <w:tc>
          <w:tcPr>
            <w:tcW w:w="708" w:type="dxa"/>
            <w:shd w:val="solid" w:color="FFFFFF" w:fill="auto"/>
          </w:tcPr>
          <w:p w14:paraId="6AC6CFC6" w14:textId="7251898E" w:rsidR="002904FD" w:rsidRDefault="002904FD" w:rsidP="00C72833">
            <w:pPr>
              <w:pStyle w:val="TAC"/>
              <w:rPr>
                <w:sz w:val="16"/>
                <w:szCs w:val="16"/>
              </w:rPr>
            </w:pPr>
            <w:r>
              <w:rPr>
                <w:sz w:val="16"/>
                <w:szCs w:val="16"/>
              </w:rPr>
              <w:t>0.6.0</w:t>
            </w:r>
          </w:p>
        </w:tc>
      </w:tr>
      <w:tr w:rsidR="00904D3B" w:rsidRPr="006B0D02" w14:paraId="285F0C95" w14:textId="77777777" w:rsidTr="00BC3D42">
        <w:tc>
          <w:tcPr>
            <w:tcW w:w="800" w:type="dxa"/>
            <w:shd w:val="solid" w:color="FFFFFF" w:fill="auto"/>
          </w:tcPr>
          <w:p w14:paraId="1A2E30DB" w14:textId="7E25614B" w:rsidR="00904D3B" w:rsidRDefault="00904D3B" w:rsidP="00C72833">
            <w:pPr>
              <w:pStyle w:val="TAC"/>
              <w:rPr>
                <w:sz w:val="16"/>
                <w:szCs w:val="16"/>
              </w:rPr>
            </w:pPr>
            <w:r>
              <w:rPr>
                <w:sz w:val="16"/>
                <w:szCs w:val="16"/>
              </w:rPr>
              <w:t>02/2025</w:t>
            </w:r>
          </w:p>
        </w:tc>
        <w:tc>
          <w:tcPr>
            <w:tcW w:w="800" w:type="dxa"/>
            <w:shd w:val="solid" w:color="FFFFFF" w:fill="auto"/>
          </w:tcPr>
          <w:p w14:paraId="79150FB5" w14:textId="3C1B8F17" w:rsidR="00904D3B" w:rsidRDefault="00904D3B" w:rsidP="00C72833">
            <w:pPr>
              <w:pStyle w:val="TAC"/>
              <w:rPr>
                <w:sz w:val="16"/>
                <w:szCs w:val="16"/>
              </w:rPr>
            </w:pPr>
            <w:r>
              <w:rPr>
                <w:sz w:val="16"/>
                <w:szCs w:val="16"/>
              </w:rPr>
              <w:t>SA3#120</w:t>
            </w:r>
          </w:p>
        </w:tc>
        <w:tc>
          <w:tcPr>
            <w:tcW w:w="1094" w:type="dxa"/>
            <w:shd w:val="solid" w:color="FFFFFF" w:fill="auto"/>
          </w:tcPr>
          <w:p w14:paraId="38087DE7" w14:textId="192F5CAE" w:rsidR="00904D3B" w:rsidRDefault="00904D3B" w:rsidP="00C72833">
            <w:pPr>
              <w:pStyle w:val="TAC"/>
              <w:rPr>
                <w:sz w:val="16"/>
                <w:szCs w:val="16"/>
              </w:rPr>
            </w:pPr>
            <w:r>
              <w:rPr>
                <w:sz w:val="16"/>
                <w:szCs w:val="16"/>
              </w:rPr>
              <w:t>S3-250958</w:t>
            </w:r>
          </w:p>
        </w:tc>
        <w:tc>
          <w:tcPr>
            <w:tcW w:w="425" w:type="dxa"/>
            <w:shd w:val="solid" w:color="FFFFFF" w:fill="auto"/>
          </w:tcPr>
          <w:p w14:paraId="38D2D72B" w14:textId="77777777" w:rsidR="00904D3B" w:rsidRPr="006B0D02" w:rsidRDefault="00904D3B" w:rsidP="00C72833">
            <w:pPr>
              <w:pStyle w:val="TAL"/>
              <w:rPr>
                <w:sz w:val="16"/>
                <w:szCs w:val="16"/>
              </w:rPr>
            </w:pPr>
          </w:p>
        </w:tc>
        <w:tc>
          <w:tcPr>
            <w:tcW w:w="425" w:type="dxa"/>
            <w:shd w:val="solid" w:color="FFFFFF" w:fill="auto"/>
          </w:tcPr>
          <w:p w14:paraId="0B9554B5" w14:textId="77777777" w:rsidR="00904D3B" w:rsidRPr="006B0D02" w:rsidRDefault="00904D3B" w:rsidP="00C72833">
            <w:pPr>
              <w:pStyle w:val="TAR"/>
              <w:rPr>
                <w:sz w:val="16"/>
                <w:szCs w:val="16"/>
              </w:rPr>
            </w:pPr>
          </w:p>
        </w:tc>
        <w:tc>
          <w:tcPr>
            <w:tcW w:w="425" w:type="dxa"/>
            <w:shd w:val="solid" w:color="FFFFFF" w:fill="auto"/>
          </w:tcPr>
          <w:p w14:paraId="7ADF4D30" w14:textId="77777777" w:rsidR="00904D3B" w:rsidRPr="006B0D02" w:rsidRDefault="00904D3B" w:rsidP="00C72833">
            <w:pPr>
              <w:pStyle w:val="TAC"/>
              <w:rPr>
                <w:sz w:val="16"/>
                <w:szCs w:val="16"/>
              </w:rPr>
            </w:pPr>
          </w:p>
        </w:tc>
        <w:tc>
          <w:tcPr>
            <w:tcW w:w="4962" w:type="dxa"/>
            <w:shd w:val="solid" w:color="FFFFFF" w:fill="auto"/>
          </w:tcPr>
          <w:p w14:paraId="63A1156F" w14:textId="6D4F442F" w:rsidR="00904D3B" w:rsidRDefault="00904D3B" w:rsidP="00C72833">
            <w:pPr>
              <w:pStyle w:val="TAL"/>
              <w:rPr>
                <w:sz w:val="16"/>
                <w:szCs w:val="16"/>
              </w:rPr>
            </w:pPr>
            <w:r>
              <w:rPr>
                <w:sz w:val="16"/>
                <w:szCs w:val="16"/>
              </w:rPr>
              <w:t xml:space="preserve">Incorporated accepted contributions S3-250519, S3-250641, S3-250959, S3-250960, S3-250963, S3-250967, S3-250975, S3-251048, S3-251103, S3-251104, S3-251105, S3-251106, S3-251107, S3-251108, S3-251109, S3-251110, S3-251111, </w:t>
            </w:r>
            <w:r w:rsidR="00C13155">
              <w:rPr>
                <w:sz w:val="16"/>
                <w:szCs w:val="16"/>
              </w:rPr>
              <w:t xml:space="preserve">S3-251145, </w:t>
            </w:r>
            <w:r>
              <w:rPr>
                <w:sz w:val="16"/>
                <w:szCs w:val="16"/>
              </w:rPr>
              <w:t>S3-251171</w:t>
            </w:r>
          </w:p>
        </w:tc>
        <w:tc>
          <w:tcPr>
            <w:tcW w:w="708" w:type="dxa"/>
            <w:shd w:val="solid" w:color="FFFFFF" w:fill="auto"/>
          </w:tcPr>
          <w:p w14:paraId="35C02BDA" w14:textId="3EE3A30C" w:rsidR="00904D3B" w:rsidRDefault="00904D3B" w:rsidP="00C72833">
            <w:pPr>
              <w:pStyle w:val="TAC"/>
              <w:rPr>
                <w:sz w:val="16"/>
                <w:szCs w:val="16"/>
              </w:rPr>
            </w:pPr>
            <w:r>
              <w:rPr>
                <w:sz w:val="16"/>
                <w:szCs w:val="16"/>
              </w:rPr>
              <w:t>0.7.0</w:t>
            </w:r>
          </w:p>
        </w:tc>
      </w:tr>
      <w:tr w:rsidR="00B70DC5" w:rsidRPr="006B0D02" w14:paraId="6AA18420" w14:textId="77777777" w:rsidTr="00BC3D42">
        <w:tc>
          <w:tcPr>
            <w:tcW w:w="800" w:type="dxa"/>
            <w:shd w:val="solid" w:color="FFFFFF" w:fill="auto"/>
          </w:tcPr>
          <w:p w14:paraId="03604217" w14:textId="55FAD5BA" w:rsidR="00B70DC5" w:rsidRDefault="00B70DC5" w:rsidP="00C72833">
            <w:pPr>
              <w:pStyle w:val="TAC"/>
              <w:rPr>
                <w:sz w:val="16"/>
                <w:szCs w:val="16"/>
              </w:rPr>
            </w:pPr>
            <w:r>
              <w:rPr>
                <w:sz w:val="16"/>
                <w:szCs w:val="16"/>
              </w:rPr>
              <w:t>04/2025</w:t>
            </w:r>
          </w:p>
        </w:tc>
        <w:tc>
          <w:tcPr>
            <w:tcW w:w="800" w:type="dxa"/>
            <w:shd w:val="solid" w:color="FFFFFF" w:fill="auto"/>
          </w:tcPr>
          <w:p w14:paraId="1ED40FE0" w14:textId="1AD85995" w:rsidR="00B70DC5" w:rsidRDefault="00B70DC5" w:rsidP="00C72833">
            <w:pPr>
              <w:pStyle w:val="TAC"/>
              <w:rPr>
                <w:sz w:val="16"/>
                <w:szCs w:val="16"/>
              </w:rPr>
            </w:pPr>
            <w:r>
              <w:rPr>
                <w:sz w:val="16"/>
                <w:szCs w:val="16"/>
              </w:rPr>
              <w:t>SA3#121</w:t>
            </w:r>
          </w:p>
        </w:tc>
        <w:tc>
          <w:tcPr>
            <w:tcW w:w="1094" w:type="dxa"/>
            <w:shd w:val="solid" w:color="FFFFFF" w:fill="auto"/>
          </w:tcPr>
          <w:p w14:paraId="4871BB99" w14:textId="0C592C4A" w:rsidR="00B70DC5" w:rsidRDefault="00B70DC5" w:rsidP="00C72833">
            <w:pPr>
              <w:pStyle w:val="TAC"/>
              <w:rPr>
                <w:sz w:val="16"/>
                <w:szCs w:val="16"/>
              </w:rPr>
            </w:pPr>
            <w:r>
              <w:rPr>
                <w:sz w:val="16"/>
                <w:szCs w:val="16"/>
              </w:rPr>
              <w:t>S3</w:t>
            </w:r>
            <w:r w:rsidR="005C732C">
              <w:rPr>
                <w:sz w:val="16"/>
                <w:szCs w:val="16"/>
              </w:rPr>
              <w:t>-</w:t>
            </w:r>
            <w:r>
              <w:rPr>
                <w:sz w:val="16"/>
                <w:szCs w:val="16"/>
              </w:rPr>
              <w:t>251708</w:t>
            </w:r>
          </w:p>
        </w:tc>
        <w:tc>
          <w:tcPr>
            <w:tcW w:w="425" w:type="dxa"/>
            <w:shd w:val="solid" w:color="FFFFFF" w:fill="auto"/>
          </w:tcPr>
          <w:p w14:paraId="4E36B166" w14:textId="77777777" w:rsidR="00B70DC5" w:rsidRPr="006B0D02" w:rsidRDefault="00B70DC5" w:rsidP="00C72833">
            <w:pPr>
              <w:pStyle w:val="TAL"/>
              <w:rPr>
                <w:sz w:val="16"/>
                <w:szCs w:val="16"/>
              </w:rPr>
            </w:pPr>
          </w:p>
        </w:tc>
        <w:tc>
          <w:tcPr>
            <w:tcW w:w="425" w:type="dxa"/>
            <w:shd w:val="solid" w:color="FFFFFF" w:fill="auto"/>
          </w:tcPr>
          <w:p w14:paraId="23408793" w14:textId="77777777" w:rsidR="00B70DC5" w:rsidRPr="006B0D02" w:rsidRDefault="00B70DC5" w:rsidP="00C72833">
            <w:pPr>
              <w:pStyle w:val="TAR"/>
              <w:rPr>
                <w:sz w:val="16"/>
                <w:szCs w:val="16"/>
              </w:rPr>
            </w:pPr>
          </w:p>
        </w:tc>
        <w:tc>
          <w:tcPr>
            <w:tcW w:w="425" w:type="dxa"/>
            <w:shd w:val="solid" w:color="FFFFFF" w:fill="auto"/>
          </w:tcPr>
          <w:p w14:paraId="7D9DCCFE" w14:textId="77777777" w:rsidR="00B70DC5" w:rsidRPr="006B0D02" w:rsidRDefault="00B70DC5" w:rsidP="00C72833">
            <w:pPr>
              <w:pStyle w:val="TAC"/>
              <w:rPr>
                <w:sz w:val="16"/>
                <w:szCs w:val="16"/>
              </w:rPr>
            </w:pPr>
          </w:p>
        </w:tc>
        <w:tc>
          <w:tcPr>
            <w:tcW w:w="4962" w:type="dxa"/>
            <w:shd w:val="solid" w:color="FFFFFF" w:fill="auto"/>
          </w:tcPr>
          <w:p w14:paraId="29CE2E20" w14:textId="571F7707" w:rsidR="00B70DC5" w:rsidRDefault="00B70DC5" w:rsidP="00C72833">
            <w:pPr>
              <w:pStyle w:val="TAL"/>
              <w:rPr>
                <w:sz w:val="16"/>
                <w:szCs w:val="16"/>
              </w:rPr>
            </w:pPr>
            <w:r>
              <w:rPr>
                <w:sz w:val="16"/>
                <w:szCs w:val="16"/>
              </w:rPr>
              <w:t>Incorporated accepted contributions: S3-251574, S3-251763, S3-251766, S3-251797</w:t>
            </w:r>
          </w:p>
        </w:tc>
        <w:tc>
          <w:tcPr>
            <w:tcW w:w="708" w:type="dxa"/>
            <w:shd w:val="solid" w:color="FFFFFF" w:fill="auto"/>
          </w:tcPr>
          <w:p w14:paraId="65CC5338" w14:textId="50D61B73" w:rsidR="00B70DC5" w:rsidRDefault="00B70DC5" w:rsidP="00C72833">
            <w:pPr>
              <w:pStyle w:val="TAC"/>
              <w:rPr>
                <w:sz w:val="16"/>
                <w:szCs w:val="16"/>
              </w:rPr>
            </w:pPr>
            <w:r>
              <w:rPr>
                <w:sz w:val="16"/>
                <w:szCs w:val="16"/>
              </w:rPr>
              <w:t>0.8.0</w:t>
            </w:r>
          </w:p>
        </w:tc>
      </w:tr>
      <w:tr w:rsidR="00BC3D42" w:rsidRPr="006B0D02" w14:paraId="44665F6C" w14:textId="77777777" w:rsidTr="00BC3D42">
        <w:tc>
          <w:tcPr>
            <w:tcW w:w="800" w:type="dxa"/>
            <w:shd w:val="solid" w:color="FFFFFF" w:fill="auto"/>
          </w:tcPr>
          <w:p w14:paraId="6FCFB462" w14:textId="4DD84D02" w:rsidR="00BC3D42" w:rsidRDefault="00BC3D42" w:rsidP="00BC3D42">
            <w:pPr>
              <w:pStyle w:val="TAC"/>
              <w:rPr>
                <w:sz w:val="16"/>
                <w:szCs w:val="16"/>
              </w:rPr>
            </w:pPr>
            <w:r>
              <w:rPr>
                <w:sz w:val="16"/>
                <w:szCs w:val="16"/>
              </w:rPr>
              <w:t>05/2025</w:t>
            </w:r>
          </w:p>
        </w:tc>
        <w:tc>
          <w:tcPr>
            <w:tcW w:w="800" w:type="dxa"/>
            <w:shd w:val="solid" w:color="FFFFFF" w:fill="auto"/>
          </w:tcPr>
          <w:p w14:paraId="0E47FF21" w14:textId="2876AB04" w:rsidR="00BC3D42" w:rsidRDefault="00BC3D42" w:rsidP="00BC3D42">
            <w:pPr>
              <w:pStyle w:val="TAC"/>
              <w:rPr>
                <w:sz w:val="16"/>
                <w:szCs w:val="16"/>
              </w:rPr>
            </w:pPr>
            <w:r>
              <w:rPr>
                <w:sz w:val="16"/>
                <w:szCs w:val="16"/>
              </w:rPr>
              <w:t>SA3#122</w:t>
            </w:r>
          </w:p>
        </w:tc>
        <w:tc>
          <w:tcPr>
            <w:tcW w:w="1094" w:type="dxa"/>
            <w:shd w:val="solid" w:color="FFFFFF" w:fill="auto"/>
          </w:tcPr>
          <w:p w14:paraId="7B133B46" w14:textId="597663D9" w:rsidR="00BC3D42" w:rsidRDefault="00BC3D42" w:rsidP="00BC3D42">
            <w:pPr>
              <w:pStyle w:val="TAC"/>
              <w:rPr>
                <w:sz w:val="16"/>
                <w:szCs w:val="16"/>
              </w:rPr>
            </w:pPr>
            <w:r>
              <w:rPr>
                <w:sz w:val="16"/>
                <w:szCs w:val="16"/>
              </w:rPr>
              <w:t>S3</w:t>
            </w:r>
            <w:r w:rsidR="005C732C">
              <w:rPr>
                <w:sz w:val="16"/>
                <w:szCs w:val="16"/>
              </w:rPr>
              <w:t>-</w:t>
            </w:r>
            <w:r>
              <w:rPr>
                <w:sz w:val="16"/>
                <w:szCs w:val="16"/>
              </w:rPr>
              <w:t>252288</w:t>
            </w:r>
          </w:p>
        </w:tc>
        <w:tc>
          <w:tcPr>
            <w:tcW w:w="425" w:type="dxa"/>
            <w:shd w:val="solid" w:color="FFFFFF" w:fill="auto"/>
          </w:tcPr>
          <w:p w14:paraId="2BD5E5AA" w14:textId="77777777" w:rsidR="00BC3D42" w:rsidRPr="006B0D02" w:rsidRDefault="00BC3D42" w:rsidP="00BC3D42">
            <w:pPr>
              <w:pStyle w:val="TAL"/>
              <w:rPr>
                <w:sz w:val="16"/>
                <w:szCs w:val="16"/>
              </w:rPr>
            </w:pPr>
          </w:p>
        </w:tc>
        <w:tc>
          <w:tcPr>
            <w:tcW w:w="425" w:type="dxa"/>
            <w:shd w:val="solid" w:color="FFFFFF" w:fill="auto"/>
          </w:tcPr>
          <w:p w14:paraId="47D880B3" w14:textId="77777777" w:rsidR="00BC3D42" w:rsidRPr="006B0D02" w:rsidRDefault="00BC3D42" w:rsidP="00BC3D42">
            <w:pPr>
              <w:pStyle w:val="TAR"/>
              <w:rPr>
                <w:sz w:val="16"/>
                <w:szCs w:val="16"/>
              </w:rPr>
            </w:pPr>
          </w:p>
        </w:tc>
        <w:tc>
          <w:tcPr>
            <w:tcW w:w="425" w:type="dxa"/>
            <w:shd w:val="solid" w:color="FFFFFF" w:fill="auto"/>
          </w:tcPr>
          <w:p w14:paraId="57CE39FA" w14:textId="77777777" w:rsidR="00BC3D42" w:rsidRPr="006B0D02" w:rsidRDefault="00BC3D42" w:rsidP="00BC3D42">
            <w:pPr>
              <w:pStyle w:val="TAC"/>
              <w:rPr>
                <w:sz w:val="16"/>
                <w:szCs w:val="16"/>
              </w:rPr>
            </w:pPr>
          </w:p>
        </w:tc>
        <w:tc>
          <w:tcPr>
            <w:tcW w:w="4962" w:type="dxa"/>
            <w:shd w:val="solid" w:color="FFFFFF" w:fill="auto"/>
          </w:tcPr>
          <w:p w14:paraId="1D931BB1" w14:textId="07256B74" w:rsidR="00BC3D42" w:rsidRDefault="00BC3D42" w:rsidP="00BC3D42">
            <w:pPr>
              <w:pStyle w:val="TAL"/>
              <w:rPr>
                <w:sz w:val="16"/>
                <w:szCs w:val="16"/>
                <w:lang w:eastAsia="zh-CN"/>
              </w:rPr>
            </w:pPr>
            <w:r>
              <w:rPr>
                <w:sz w:val="16"/>
                <w:szCs w:val="16"/>
              </w:rPr>
              <w:t xml:space="preserve">Incorporated accepted contributions: </w:t>
            </w:r>
            <w:r w:rsidRPr="00BC3D42">
              <w:rPr>
                <w:sz w:val="16"/>
                <w:szCs w:val="16"/>
              </w:rPr>
              <w:t>S3-252380</w:t>
            </w:r>
            <w:r w:rsidR="00330A35">
              <w:rPr>
                <w:sz w:val="16"/>
                <w:szCs w:val="16"/>
              </w:rPr>
              <w:t xml:space="preserve">, </w:t>
            </w:r>
            <w:r w:rsidR="00330A35" w:rsidRPr="00BC3D42">
              <w:rPr>
                <w:sz w:val="16"/>
                <w:szCs w:val="16"/>
              </w:rPr>
              <w:t>S3-25238</w:t>
            </w:r>
            <w:r w:rsidR="00330A35">
              <w:rPr>
                <w:sz w:val="16"/>
                <w:szCs w:val="16"/>
              </w:rPr>
              <w:t xml:space="preserve">1,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252099</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w:t>
            </w:r>
            <w:r w:rsidR="00330A35">
              <w:rPr>
                <w:sz w:val="16"/>
                <w:szCs w:val="16"/>
              </w:rPr>
              <w:t xml:space="preserve">390,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252100</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252383</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w:t>
            </w:r>
            <w:r w:rsidR="00330A35">
              <w:rPr>
                <w:sz w:val="16"/>
                <w:szCs w:val="16"/>
              </w:rPr>
              <w:t xml:space="preserve">4, </w:t>
            </w:r>
            <w:r w:rsidR="00330A35" w:rsidRPr="001D3926">
              <w:rPr>
                <w:sz w:val="16"/>
                <w:szCs w:val="16"/>
              </w:rPr>
              <w:t>S3</w:t>
            </w:r>
            <w:r w:rsidR="00330A35" w:rsidRPr="001D3926">
              <w:rPr>
                <w:rFonts w:ascii="MS Mincho" w:eastAsia="MS Mincho" w:hAnsi="MS Mincho" w:cs="MS Mincho" w:hint="eastAsia"/>
                <w:sz w:val="16"/>
                <w:szCs w:val="16"/>
              </w:rPr>
              <w:t>‑</w:t>
            </w:r>
            <w:r w:rsidR="00330A35" w:rsidRPr="001D3926">
              <w:rPr>
                <w:sz w:val="16"/>
                <w:szCs w:val="16"/>
              </w:rPr>
              <w:t>252385</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252207</w:t>
            </w:r>
            <w:r w:rsidR="00330A35">
              <w:rPr>
                <w:sz w:val="16"/>
                <w:szCs w:val="16"/>
              </w:rPr>
              <w:t xml:space="preserve">, </w:t>
            </w:r>
            <w:r w:rsidR="00330A35" w:rsidRPr="006948EA">
              <w:rPr>
                <w:sz w:val="16"/>
                <w:szCs w:val="16"/>
              </w:rPr>
              <w:t>S3</w:t>
            </w:r>
            <w:r w:rsidR="00330A35" w:rsidRPr="006948EA">
              <w:rPr>
                <w:rFonts w:ascii="MS Mincho" w:eastAsia="MS Mincho" w:hAnsi="MS Mincho" w:cs="MS Mincho" w:hint="eastAsia"/>
                <w:sz w:val="16"/>
                <w:szCs w:val="16"/>
              </w:rPr>
              <w:t>‑</w:t>
            </w:r>
            <w:r w:rsidR="00330A35" w:rsidRPr="006948EA">
              <w:rPr>
                <w:sz w:val="16"/>
                <w:szCs w:val="16"/>
              </w:rPr>
              <w:t>252386</w:t>
            </w:r>
            <w:r w:rsidR="00330A35">
              <w:rPr>
                <w:sz w:val="16"/>
                <w:szCs w:val="16"/>
              </w:rPr>
              <w:t xml:space="preserve">, </w:t>
            </w:r>
            <w:r w:rsidR="00330A35" w:rsidRPr="001D3926">
              <w:rPr>
                <w:sz w:val="16"/>
                <w:szCs w:val="16"/>
              </w:rPr>
              <w:t>S3</w:t>
            </w:r>
            <w:r w:rsidR="00330A35" w:rsidRPr="001D3926">
              <w:rPr>
                <w:rFonts w:ascii="MS Mincho" w:eastAsia="MS Mincho" w:hAnsi="MS Mincho" w:cs="MS Mincho" w:hint="eastAsia"/>
                <w:sz w:val="16"/>
                <w:szCs w:val="16"/>
              </w:rPr>
              <w:t>‑</w:t>
            </w:r>
            <w:r w:rsidR="00330A35" w:rsidRPr="001D3926">
              <w:rPr>
                <w:sz w:val="16"/>
                <w:szCs w:val="16"/>
              </w:rPr>
              <w:t>252387</w:t>
            </w:r>
            <w:r w:rsidR="00330A35">
              <w:rPr>
                <w:sz w:val="16"/>
                <w:szCs w:val="16"/>
              </w:rPr>
              <w:t>,</w:t>
            </w:r>
            <w:r w:rsidR="00330A35">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w:t>
            </w:r>
            <w:r w:rsidR="00330A35">
              <w:rPr>
                <w:sz w:val="16"/>
                <w:szCs w:val="16"/>
              </w:rPr>
              <w:t>8</w:t>
            </w:r>
            <w:r w:rsidR="00330A35" w:rsidRPr="00330A35">
              <w:rPr>
                <w:sz w:val="16"/>
                <w:szCs w:val="16"/>
              </w:rPr>
              <w:t>,</w:t>
            </w:r>
            <w:r w:rsidR="00E31441">
              <w:rPr>
                <w:sz w:val="16"/>
                <w:szCs w:val="16"/>
              </w:rPr>
              <w:t xml:space="preserve"> </w:t>
            </w:r>
            <w:r w:rsidR="00E31441" w:rsidRPr="00E31441">
              <w:rPr>
                <w:sz w:val="16"/>
                <w:szCs w:val="16"/>
              </w:rPr>
              <w:t>S3</w:t>
            </w:r>
            <w:r w:rsidR="00E31441" w:rsidRPr="00E31441">
              <w:rPr>
                <w:rFonts w:ascii="MS Mincho" w:eastAsia="MS Mincho" w:hAnsi="MS Mincho" w:cs="MS Mincho" w:hint="eastAsia"/>
                <w:sz w:val="16"/>
                <w:szCs w:val="16"/>
              </w:rPr>
              <w:t>‑</w:t>
            </w:r>
            <w:r w:rsidR="00E31441" w:rsidRPr="00E31441">
              <w:rPr>
                <w:sz w:val="16"/>
                <w:szCs w:val="16"/>
              </w:rPr>
              <w:t>251995</w:t>
            </w:r>
            <w:r w:rsidR="00E31441">
              <w:rPr>
                <w:sz w:val="16"/>
                <w:szCs w:val="16"/>
              </w:rPr>
              <w:t xml:space="preserve">, </w:t>
            </w:r>
            <w:r w:rsidR="00E31441" w:rsidRPr="00E31441">
              <w:rPr>
                <w:sz w:val="16"/>
                <w:szCs w:val="16"/>
              </w:rPr>
              <w:t>S3</w:t>
            </w:r>
            <w:r w:rsidR="00E31441" w:rsidRPr="00E31441">
              <w:rPr>
                <w:rFonts w:ascii="MS Mincho" w:eastAsia="MS Mincho" w:hAnsi="MS Mincho" w:cs="MS Mincho" w:hint="eastAsia"/>
                <w:sz w:val="16"/>
                <w:szCs w:val="16"/>
              </w:rPr>
              <w:t>‑</w:t>
            </w:r>
            <w:r w:rsidR="00E31441" w:rsidRPr="00E31441">
              <w:rPr>
                <w:sz w:val="16"/>
                <w:szCs w:val="16"/>
              </w:rPr>
              <w:t>251953</w:t>
            </w:r>
            <w:r w:rsidR="00E3144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252363</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4,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5,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6,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7,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8,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9,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70,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71,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72,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7</w:t>
            </w:r>
            <w:r w:rsidR="00D33ED1" w:rsidRPr="00D33ED1">
              <w:rPr>
                <w:sz w:val="16"/>
                <w:szCs w:val="16"/>
              </w:rPr>
              <w:t>3</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74, </w:t>
            </w:r>
            <w:r w:rsidR="00D33ED1" w:rsidRPr="001D3926">
              <w:rPr>
                <w:sz w:val="16"/>
                <w:szCs w:val="16"/>
              </w:rPr>
              <w:t>S3</w:t>
            </w:r>
            <w:r w:rsidR="00D33ED1" w:rsidRPr="001D3926">
              <w:rPr>
                <w:rFonts w:ascii="MS Mincho" w:eastAsia="MS Mincho" w:hAnsi="MS Mincho" w:cs="MS Mincho" w:hint="eastAsia"/>
                <w:sz w:val="16"/>
                <w:szCs w:val="16"/>
              </w:rPr>
              <w:t>‑</w:t>
            </w:r>
            <w:r w:rsidR="00D33ED1" w:rsidRPr="001D3926">
              <w:rPr>
                <w:sz w:val="16"/>
                <w:szCs w:val="16"/>
              </w:rPr>
              <w:t>252375</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76,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77,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78,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79,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252162</w:t>
            </w:r>
            <w:r w:rsidR="00D33ED1">
              <w:rPr>
                <w:rFonts w:hint="eastAsia"/>
                <w:sz w:val="16"/>
                <w:szCs w:val="16"/>
                <w:lang w:eastAsia="zh-CN"/>
              </w:rPr>
              <w:t>,</w:t>
            </w:r>
            <w:r w:rsidR="00D33ED1">
              <w:rPr>
                <w:sz w:val="16"/>
                <w:szCs w:val="16"/>
                <w:lang w:eastAsia="zh-CN"/>
              </w:rPr>
              <w:t xml:space="preserve"> </w:t>
            </w:r>
            <w:r w:rsidR="00D33ED1" w:rsidRPr="00D33ED1">
              <w:rPr>
                <w:sz w:val="16"/>
                <w:szCs w:val="16"/>
                <w:lang w:eastAsia="zh-CN"/>
              </w:rPr>
              <w:tab/>
              <w:t>S3</w:t>
            </w:r>
            <w:r w:rsidR="00D33ED1" w:rsidRPr="00D33ED1">
              <w:rPr>
                <w:rFonts w:ascii="MS Mincho" w:eastAsia="MS Mincho" w:hAnsi="MS Mincho" w:cs="MS Mincho" w:hint="eastAsia"/>
                <w:sz w:val="16"/>
                <w:szCs w:val="16"/>
                <w:lang w:eastAsia="zh-CN"/>
              </w:rPr>
              <w:t>‑</w:t>
            </w:r>
            <w:r w:rsidR="00D33ED1" w:rsidRPr="00D33ED1">
              <w:rPr>
                <w:sz w:val="16"/>
                <w:szCs w:val="16"/>
                <w:lang w:eastAsia="zh-CN"/>
              </w:rPr>
              <w:t>252085</w:t>
            </w:r>
            <w:r w:rsidR="00D33ED1">
              <w:rPr>
                <w:sz w:val="16"/>
                <w:szCs w:val="16"/>
                <w:lang w:eastAsia="zh-CN"/>
              </w:rPr>
              <w:t xml:space="preserve">, </w:t>
            </w:r>
            <w:r w:rsidR="00D33ED1" w:rsidRPr="00D33ED1">
              <w:rPr>
                <w:sz w:val="16"/>
                <w:szCs w:val="16"/>
                <w:lang w:eastAsia="zh-CN"/>
              </w:rPr>
              <w:t>S3</w:t>
            </w:r>
            <w:r w:rsidR="00D33ED1" w:rsidRPr="00D33ED1">
              <w:rPr>
                <w:rFonts w:ascii="MS Mincho" w:eastAsia="MS Mincho" w:hAnsi="MS Mincho" w:cs="MS Mincho" w:hint="eastAsia"/>
                <w:sz w:val="16"/>
                <w:szCs w:val="16"/>
                <w:lang w:eastAsia="zh-CN"/>
              </w:rPr>
              <w:t>‑</w:t>
            </w:r>
            <w:r w:rsidR="00D33ED1" w:rsidRPr="00D33ED1">
              <w:rPr>
                <w:sz w:val="16"/>
                <w:szCs w:val="16"/>
                <w:lang w:eastAsia="zh-CN"/>
              </w:rPr>
              <w:t>252413</w:t>
            </w:r>
            <w:r w:rsidR="00D33ED1">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252046</w:t>
            </w:r>
            <w:r w:rsidR="000477ED">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252048</w:t>
            </w:r>
            <w:r w:rsidR="000477ED">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252152</w:t>
            </w:r>
            <w:r w:rsidR="000477ED">
              <w:rPr>
                <w:sz w:val="16"/>
                <w:szCs w:val="16"/>
                <w:lang w:eastAsia="zh-CN"/>
              </w:rPr>
              <w:t xml:space="preserve">, </w:t>
            </w:r>
            <w:r w:rsidR="000477ED" w:rsidRPr="000477ED">
              <w:rPr>
                <w:sz w:val="16"/>
                <w:szCs w:val="16"/>
                <w:lang w:eastAsia="zh-CN"/>
              </w:rPr>
              <w:tab/>
            </w:r>
            <w:r w:rsidR="00436BF2" w:rsidRPr="00436BF2">
              <w:rPr>
                <w:sz w:val="16"/>
                <w:szCs w:val="16"/>
                <w:lang w:eastAsia="zh-CN"/>
              </w:rPr>
              <w:t>S3</w:t>
            </w:r>
            <w:r w:rsidR="00436BF2" w:rsidRPr="00436BF2">
              <w:rPr>
                <w:rFonts w:ascii="MS Mincho" w:eastAsia="MS Mincho" w:hAnsi="MS Mincho" w:cs="MS Mincho" w:hint="eastAsia"/>
                <w:sz w:val="16"/>
                <w:szCs w:val="16"/>
                <w:lang w:eastAsia="zh-CN"/>
              </w:rPr>
              <w:t>‑</w:t>
            </w:r>
            <w:r w:rsidR="00436BF2" w:rsidRPr="00436BF2">
              <w:rPr>
                <w:sz w:val="16"/>
                <w:szCs w:val="16"/>
                <w:lang w:eastAsia="zh-CN"/>
              </w:rPr>
              <w:t>252029</w:t>
            </w:r>
            <w:r w:rsidR="00436BF2">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252414</w:t>
            </w:r>
            <w:r w:rsidR="003C4A68">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252153</w:t>
            </w:r>
            <w:r w:rsidR="003C4A68">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252059</w:t>
            </w:r>
            <w:r w:rsidR="003C4A68" w:rsidRPr="003C4A68">
              <w:rPr>
                <w:sz w:val="16"/>
                <w:szCs w:val="16"/>
                <w:lang w:eastAsia="zh-CN"/>
              </w:rPr>
              <w:tab/>
            </w:r>
            <w:r w:rsidR="00D33ED1" w:rsidRPr="00D33ED1">
              <w:rPr>
                <w:sz w:val="16"/>
                <w:szCs w:val="16"/>
                <w:lang w:eastAsia="zh-CN"/>
              </w:rPr>
              <w:tab/>
            </w:r>
          </w:p>
        </w:tc>
        <w:tc>
          <w:tcPr>
            <w:tcW w:w="708" w:type="dxa"/>
            <w:shd w:val="solid" w:color="FFFFFF" w:fill="auto"/>
          </w:tcPr>
          <w:p w14:paraId="2F9A100C" w14:textId="6CC62E8A" w:rsidR="00BC3D42" w:rsidRDefault="006948EA" w:rsidP="00BC3D42">
            <w:pPr>
              <w:pStyle w:val="TAC"/>
              <w:rPr>
                <w:sz w:val="16"/>
                <w:szCs w:val="16"/>
              </w:rPr>
            </w:pPr>
            <w:r>
              <w:rPr>
                <w:sz w:val="16"/>
                <w:szCs w:val="16"/>
              </w:rPr>
              <w:t>0.9.0</w:t>
            </w:r>
          </w:p>
        </w:tc>
      </w:tr>
      <w:tr w:rsidR="006948EA" w:rsidRPr="006B0D02" w14:paraId="407C5009" w14:textId="77777777" w:rsidTr="00BC3D42">
        <w:tc>
          <w:tcPr>
            <w:tcW w:w="800" w:type="dxa"/>
            <w:shd w:val="solid" w:color="FFFFFF" w:fill="auto"/>
          </w:tcPr>
          <w:p w14:paraId="6AF16395" w14:textId="2B89AB22" w:rsidR="006948EA" w:rsidRDefault="003E3F79" w:rsidP="00BC3D42">
            <w:pPr>
              <w:pStyle w:val="TAC"/>
              <w:rPr>
                <w:sz w:val="16"/>
                <w:szCs w:val="16"/>
              </w:rPr>
            </w:pPr>
            <w:r>
              <w:rPr>
                <w:sz w:val="16"/>
                <w:szCs w:val="16"/>
              </w:rPr>
              <w:t>2025-06</w:t>
            </w:r>
          </w:p>
        </w:tc>
        <w:tc>
          <w:tcPr>
            <w:tcW w:w="800" w:type="dxa"/>
            <w:shd w:val="solid" w:color="FFFFFF" w:fill="auto"/>
          </w:tcPr>
          <w:p w14:paraId="49862E2F" w14:textId="688D9991" w:rsidR="006948EA" w:rsidRDefault="003E3F79" w:rsidP="00BC3D42">
            <w:pPr>
              <w:pStyle w:val="TAC"/>
              <w:rPr>
                <w:sz w:val="16"/>
                <w:szCs w:val="16"/>
              </w:rPr>
            </w:pPr>
            <w:r>
              <w:rPr>
                <w:sz w:val="16"/>
                <w:szCs w:val="16"/>
              </w:rPr>
              <w:t>SA#108</w:t>
            </w:r>
          </w:p>
        </w:tc>
        <w:tc>
          <w:tcPr>
            <w:tcW w:w="1094" w:type="dxa"/>
            <w:shd w:val="solid" w:color="FFFFFF" w:fill="auto"/>
          </w:tcPr>
          <w:p w14:paraId="3BA6A002" w14:textId="236884D8" w:rsidR="006948EA" w:rsidRDefault="003E3F79" w:rsidP="00BC3D42">
            <w:pPr>
              <w:pStyle w:val="TAC"/>
              <w:rPr>
                <w:sz w:val="16"/>
                <w:szCs w:val="16"/>
              </w:rPr>
            </w:pPr>
            <w:r>
              <w:rPr>
                <w:sz w:val="16"/>
                <w:szCs w:val="16"/>
              </w:rPr>
              <w:t>SP-250646</w:t>
            </w:r>
          </w:p>
        </w:tc>
        <w:tc>
          <w:tcPr>
            <w:tcW w:w="425" w:type="dxa"/>
            <w:shd w:val="solid" w:color="FFFFFF" w:fill="auto"/>
          </w:tcPr>
          <w:p w14:paraId="02554BE4" w14:textId="77777777" w:rsidR="006948EA" w:rsidRPr="006B0D02" w:rsidRDefault="006948EA" w:rsidP="00BC3D42">
            <w:pPr>
              <w:pStyle w:val="TAL"/>
              <w:rPr>
                <w:sz w:val="16"/>
                <w:szCs w:val="16"/>
              </w:rPr>
            </w:pPr>
          </w:p>
        </w:tc>
        <w:tc>
          <w:tcPr>
            <w:tcW w:w="425" w:type="dxa"/>
            <w:shd w:val="solid" w:color="FFFFFF" w:fill="auto"/>
          </w:tcPr>
          <w:p w14:paraId="1D4D112B" w14:textId="77777777" w:rsidR="006948EA" w:rsidRPr="006B0D02" w:rsidRDefault="006948EA" w:rsidP="00BC3D42">
            <w:pPr>
              <w:pStyle w:val="TAR"/>
              <w:rPr>
                <w:sz w:val="16"/>
                <w:szCs w:val="16"/>
              </w:rPr>
            </w:pPr>
          </w:p>
        </w:tc>
        <w:tc>
          <w:tcPr>
            <w:tcW w:w="425" w:type="dxa"/>
            <w:shd w:val="solid" w:color="FFFFFF" w:fill="auto"/>
          </w:tcPr>
          <w:p w14:paraId="30985FF6" w14:textId="77777777" w:rsidR="006948EA" w:rsidRPr="006B0D02" w:rsidRDefault="006948EA" w:rsidP="00BC3D42">
            <w:pPr>
              <w:pStyle w:val="TAC"/>
              <w:rPr>
                <w:sz w:val="16"/>
                <w:szCs w:val="16"/>
              </w:rPr>
            </w:pPr>
          </w:p>
        </w:tc>
        <w:tc>
          <w:tcPr>
            <w:tcW w:w="4962" w:type="dxa"/>
            <w:shd w:val="solid" w:color="FFFFFF" w:fill="auto"/>
          </w:tcPr>
          <w:p w14:paraId="60A639D4" w14:textId="1369FDEE" w:rsidR="006948EA" w:rsidRDefault="003E3F79" w:rsidP="00BC3D42">
            <w:pPr>
              <w:pStyle w:val="TAL"/>
              <w:rPr>
                <w:sz w:val="16"/>
                <w:szCs w:val="16"/>
              </w:rPr>
            </w:pPr>
            <w:r>
              <w:rPr>
                <w:sz w:val="16"/>
                <w:szCs w:val="16"/>
              </w:rPr>
              <w:t>Presented for information</w:t>
            </w:r>
          </w:p>
        </w:tc>
        <w:tc>
          <w:tcPr>
            <w:tcW w:w="708" w:type="dxa"/>
            <w:shd w:val="solid" w:color="FFFFFF" w:fill="auto"/>
          </w:tcPr>
          <w:p w14:paraId="64057592" w14:textId="5BCCFEBF" w:rsidR="006948EA" w:rsidRDefault="003E3F79" w:rsidP="00BC3D42">
            <w:pPr>
              <w:pStyle w:val="TAC"/>
              <w:rPr>
                <w:sz w:val="16"/>
                <w:szCs w:val="16"/>
              </w:rPr>
            </w:pPr>
            <w:r>
              <w:rPr>
                <w:sz w:val="16"/>
                <w:szCs w:val="16"/>
              </w:rPr>
              <w:t>1.0.0</w:t>
            </w:r>
          </w:p>
        </w:tc>
      </w:tr>
      <w:tr w:rsidR="005C732C" w:rsidRPr="006B0D02" w14:paraId="79898264" w14:textId="77777777" w:rsidTr="00BC3D42">
        <w:tc>
          <w:tcPr>
            <w:tcW w:w="800" w:type="dxa"/>
            <w:shd w:val="solid" w:color="FFFFFF" w:fill="auto"/>
          </w:tcPr>
          <w:p w14:paraId="055071E9" w14:textId="2BCF865B" w:rsidR="005C732C" w:rsidRDefault="005C732C" w:rsidP="00BC3D42">
            <w:pPr>
              <w:pStyle w:val="TAC"/>
              <w:rPr>
                <w:sz w:val="16"/>
                <w:szCs w:val="16"/>
              </w:rPr>
            </w:pPr>
            <w:r>
              <w:rPr>
                <w:sz w:val="16"/>
                <w:szCs w:val="16"/>
              </w:rPr>
              <w:t>2025-08</w:t>
            </w:r>
          </w:p>
        </w:tc>
        <w:tc>
          <w:tcPr>
            <w:tcW w:w="800" w:type="dxa"/>
            <w:shd w:val="solid" w:color="FFFFFF" w:fill="auto"/>
          </w:tcPr>
          <w:p w14:paraId="7A2EBC34" w14:textId="7D8359F3" w:rsidR="005C732C" w:rsidRDefault="005C732C" w:rsidP="00BC3D42">
            <w:pPr>
              <w:pStyle w:val="TAC"/>
              <w:rPr>
                <w:sz w:val="16"/>
                <w:szCs w:val="16"/>
              </w:rPr>
            </w:pPr>
            <w:r>
              <w:rPr>
                <w:sz w:val="16"/>
                <w:szCs w:val="16"/>
              </w:rPr>
              <w:t>SA3#123</w:t>
            </w:r>
          </w:p>
        </w:tc>
        <w:tc>
          <w:tcPr>
            <w:tcW w:w="1094" w:type="dxa"/>
            <w:shd w:val="solid" w:color="FFFFFF" w:fill="auto"/>
          </w:tcPr>
          <w:p w14:paraId="6DF703F1" w14:textId="45B92C4B" w:rsidR="005C732C" w:rsidRDefault="005C732C" w:rsidP="00BC3D42">
            <w:pPr>
              <w:pStyle w:val="TAC"/>
              <w:rPr>
                <w:sz w:val="16"/>
                <w:szCs w:val="16"/>
              </w:rPr>
            </w:pPr>
            <w:r>
              <w:rPr>
                <w:sz w:val="16"/>
                <w:szCs w:val="16"/>
              </w:rPr>
              <w:t>S3-29</w:t>
            </w:r>
            <w:r w:rsidR="00E6708F">
              <w:rPr>
                <w:sz w:val="16"/>
                <w:szCs w:val="16"/>
              </w:rPr>
              <w:t>3001</w:t>
            </w:r>
          </w:p>
        </w:tc>
        <w:tc>
          <w:tcPr>
            <w:tcW w:w="425" w:type="dxa"/>
            <w:shd w:val="solid" w:color="FFFFFF" w:fill="auto"/>
          </w:tcPr>
          <w:p w14:paraId="385F2877" w14:textId="77777777" w:rsidR="005C732C" w:rsidRPr="006B0D02" w:rsidRDefault="005C732C" w:rsidP="00BC3D42">
            <w:pPr>
              <w:pStyle w:val="TAL"/>
              <w:rPr>
                <w:sz w:val="16"/>
                <w:szCs w:val="16"/>
              </w:rPr>
            </w:pPr>
          </w:p>
        </w:tc>
        <w:tc>
          <w:tcPr>
            <w:tcW w:w="425" w:type="dxa"/>
            <w:shd w:val="solid" w:color="FFFFFF" w:fill="auto"/>
          </w:tcPr>
          <w:p w14:paraId="35A03712" w14:textId="77777777" w:rsidR="005C732C" w:rsidRPr="006B0D02" w:rsidRDefault="005C732C" w:rsidP="00BC3D42">
            <w:pPr>
              <w:pStyle w:val="TAR"/>
              <w:rPr>
                <w:sz w:val="16"/>
                <w:szCs w:val="16"/>
              </w:rPr>
            </w:pPr>
          </w:p>
        </w:tc>
        <w:tc>
          <w:tcPr>
            <w:tcW w:w="425" w:type="dxa"/>
            <w:shd w:val="solid" w:color="FFFFFF" w:fill="auto"/>
          </w:tcPr>
          <w:p w14:paraId="5E6D7F36" w14:textId="77777777" w:rsidR="005C732C" w:rsidRPr="006B0D02" w:rsidRDefault="005C732C" w:rsidP="00BC3D42">
            <w:pPr>
              <w:pStyle w:val="TAC"/>
              <w:rPr>
                <w:sz w:val="16"/>
                <w:szCs w:val="16"/>
              </w:rPr>
            </w:pPr>
          </w:p>
        </w:tc>
        <w:tc>
          <w:tcPr>
            <w:tcW w:w="4962" w:type="dxa"/>
            <w:shd w:val="solid" w:color="FFFFFF" w:fill="auto"/>
          </w:tcPr>
          <w:p w14:paraId="29B61402" w14:textId="788536C6" w:rsidR="005C732C" w:rsidRDefault="005C732C" w:rsidP="00BC3D42">
            <w:pPr>
              <w:pStyle w:val="TAL"/>
              <w:rPr>
                <w:sz w:val="16"/>
                <w:szCs w:val="16"/>
              </w:rPr>
            </w:pPr>
            <w:r>
              <w:rPr>
                <w:sz w:val="16"/>
                <w:szCs w:val="16"/>
              </w:rPr>
              <w:t>Incorporated accepted contributions: S3-252716, S3-252905, S3-252906</w:t>
            </w:r>
          </w:p>
        </w:tc>
        <w:tc>
          <w:tcPr>
            <w:tcW w:w="708" w:type="dxa"/>
            <w:shd w:val="solid" w:color="FFFFFF" w:fill="auto"/>
          </w:tcPr>
          <w:p w14:paraId="492A5EF4" w14:textId="7BB1CBE1" w:rsidR="005C732C" w:rsidRDefault="005C732C" w:rsidP="00BC3D42">
            <w:pPr>
              <w:pStyle w:val="TAC"/>
              <w:rPr>
                <w:sz w:val="16"/>
                <w:szCs w:val="16"/>
              </w:rPr>
            </w:pPr>
            <w:r>
              <w:rPr>
                <w:sz w:val="16"/>
                <w:szCs w:val="16"/>
              </w:rPr>
              <w:t>1.1.0</w:t>
            </w:r>
          </w:p>
        </w:tc>
      </w:tr>
      <w:tr w:rsidR="008523FA" w:rsidRPr="006B0D02" w14:paraId="53967A0D" w14:textId="77777777" w:rsidTr="00BC3D42">
        <w:tc>
          <w:tcPr>
            <w:tcW w:w="800" w:type="dxa"/>
            <w:shd w:val="solid" w:color="FFFFFF" w:fill="auto"/>
          </w:tcPr>
          <w:p w14:paraId="7B0F7724" w14:textId="6E6FB255" w:rsidR="008523FA" w:rsidRDefault="008523FA" w:rsidP="00BC3D42">
            <w:pPr>
              <w:pStyle w:val="TAC"/>
              <w:rPr>
                <w:sz w:val="16"/>
                <w:szCs w:val="16"/>
              </w:rPr>
            </w:pPr>
            <w:r>
              <w:rPr>
                <w:sz w:val="16"/>
                <w:szCs w:val="16"/>
              </w:rPr>
              <w:t>2025-09</w:t>
            </w:r>
          </w:p>
        </w:tc>
        <w:tc>
          <w:tcPr>
            <w:tcW w:w="800" w:type="dxa"/>
            <w:shd w:val="solid" w:color="FFFFFF" w:fill="auto"/>
          </w:tcPr>
          <w:p w14:paraId="1B5A93C5" w14:textId="300E26B3" w:rsidR="008523FA" w:rsidRDefault="008523FA" w:rsidP="00BC3D42">
            <w:pPr>
              <w:pStyle w:val="TAC"/>
              <w:rPr>
                <w:sz w:val="16"/>
                <w:szCs w:val="16"/>
              </w:rPr>
            </w:pPr>
            <w:r>
              <w:rPr>
                <w:sz w:val="16"/>
                <w:szCs w:val="16"/>
              </w:rPr>
              <w:t>SA#109</w:t>
            </w:r>
          </w:p>
        </w:tc>
        <w:tc>
          <w:tcPr>
            <w:tcW w:w="1094" w:type="dxa"/>
            <w:shd w:val="solid" w:color="FFFFFF" w:fill="auto"/>
          </w:tcPr>
          <w:p w14:paraId="7CE3B16C" w14:textId="41FDF826" w:rsidR="008523FA" w:rsidRDefault="008523FA" w:rsidP="00BC3D42">
            <w:pPr>
              <w:pStyle w:val="TAC"/>
              <w:rPr>
                <w:sz w:val="16"/>
                <w:szCs w:val="16"/>
              </w:rPr>
            </w:pPr>
            <w:r>
              <w:rPr>
                <w:sz w:val="16"/>
                <w:szCs w:val="16"/>
              </w:rPr>
              <w:t>S</w:t>
            </w:r>
            <w:r w:rsidR="007C6389">
              <w:rPr>
                <w:sz w:val="16"/>
                <w:szCs w:val="16"/>
              </w:rPr>
              <w:t>P</w:t>
            </w:r>
            <w:r>
              <w:rPr>
                <w:sz w:val="16"/>
                <w:szCs w:val="16"/>
              </w:rPr>
              <w:t>-251</w:t>
            </w:r>
            <w:r w:rsidR="007C6389">
              <w:rPr>
                <w:sz w:val="16"/>
                <w:szCs w:val="16"/>
              </w:rPr>
              <w:t>004</w:t>
            </w:r>
          </w:p>
        </w:tc>
        <w:tc>
          <w:tcPr>
            <w:tcW w:w="425" w:type="dxa"/>
            <w:shd w:val="solid" w:color="FFFFFF" w:fill="auto"/>
          </w:tcPr>
          <w:p w14:paraId="461A79AA" w14:textId="77777777" w:rsidR="008523FA" w:rsidRPr="006B0D02" w:rsidRDefault="008523FA" w:rsidP="00BC3D42">
            <w:pPr>
              <w:pStyle w:val="TAL"/>
              <w:rPr>
                <w:sz w:val="16"/>
                <w:szCs w:val="16"/>
              </w:rPr>
            </w:pPr>
          </w:p>
        </w:tc>
        <w:tc>
          <w:tcPr>
            <w:tcW w:w="425" w:type="dxa"/>
            <w:shd w:val="solid" w:color="FFFFFF" w:fill="auto"/>
          </w:tcPr>
          <w:p w14:paraId="00BA4B4C" w14:textId="77777777" w:rsidR="008523FA" w:rsidRPr="006B0D02" w:rsidRDefault="008523FA" w:rsidP="00BC3D42">
            <w:pPr>
              <w:pStyle w:val="TAR"/>
              <w:rPr>
                <w:sz w:val="16"/>
                <w:szCs w:val="16"/>
              </w:rPr>
            </w:pPr>
          </w:p>
        </w:tc>
        <w:tc>
          <w:tcPr>
            <w:tcW w:w="425" w:type="dxa"/>
            <w:shd w:val="solid" w:color="FFFFFF" w:fill="auto"/>
          </w:tcPr>
          <w:p w14:paraId="05E7629A" w14:textId="77777777" w:rsidR="008523FA" w:rsidRPr="006B0D02" w:rsidRDefault="008523FA" w:rsidP="00BC3D42">
            <w:pPr>
              <w:pStyle w:val="TAC"/>
              <w:rPr>
                <w:sz w:val="16"/>
                <w:szCs w:val="16"/>
              </w:rPr>
            </w:pPr>
          </w:p>
        </w:tc>
        <w:tc>
          <w:tcPr>
            <w:tcW w:w="4962" w:type="dxa"/>
            <w:shd w:val="solid" w:color="FFFFFF" w:fill="auto"/>
          </w:tcPr>
          <w:p w14:paraId="18BE6612" w14:textId="545A7C9C" w:rsidR="008523FA" w:rsidRDefault="007C6389" w:rsidP="00BC3D42">
            <w:pPr>
              <w:pStyle w:val="TAL"/>
              <w:rPr>
                <w:sz w:val="16"/>
                <w:szCs w:val="16"/>
              </w:rPr>
            </w:pPr>
            <w:r>
              <w:rPr>
                <w:sz w:val="16"/>
                <w:szCs w:val="16"/>
              </w:rPr>
              <w:t>Presented for approval</w:t>
            </w:r>
          </w:p>
        </w:tc>
        <w:tc>
          <w:tcPr>
            <w:tcW w:w="708" w:type="dxa"/>
            <w:shd w:val="solid" w:color="FFFFFF" w:fill="auto"/>
          </w:tcPr>
          <w:p w14:paraId="5B5E8162" w14:textId="227C84F1" w:rsidR="008523FA" w:rsidRDefault="007C6389" w:rsidP="00BC3D42">
            <w:pPr>
              <w:pStyle w:val="TAC"/>
              <w:rPr>
                <w:sz w:val="16"/>
                <w:szCs w:val="16"/>
              </w:rPr>
            </w:pPr>
            <w:r>
              <w:rPr>
                <w:sz w:val="16"/>
                <w:szCs w:val="16"/>
              </w:rPr>
              <w:t>2.0.0</w:t>
            </w:r>
          </w:p>
        </w:tc>
      </w:tr>
    </w:tbl>
    <w:p w14:paraId="6AE5F0B0" w14:textId="25820B1D" w:rsidR="00080512" w:rsidRPr="000477ED" w:rsidRDefault="00080512" w:rsidP="00512425">
      <w:pPr>
        <w:pStyle w:val="Guidance"/>
      </w:pPr>
    </w:p>
    <w:sectPr w:rsidR="00080512" w:rsidRPr="000477ED">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F04679" w14:textId="77777777" w:rsidR="009F3924" w:rsidRDefault="009F3924">
      <w:r>
        <w:separator/>
      </w:r>
    </w:p>
  </w:endnote>
  <w:endnote w:type="continuationSeparator" w:id="0">
    <w:p w14:paraId="7FF19B97" w14:textId="77777777" w:rsidR="009F3924" w:rsidRDefault="009F39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A08893" w14:textId="77777777" w:rsidR="009F3924" w:rsidRDefault="009F3924">
      <w:r>
        <w:separator/>
      </w:r>
    </w:p>
  </w:footnote>
  <w:footnote w:type="continuationSeparator" w:id="0">
    <w:p w14:paraId="5EBC4618" w14:textId="77777777" w:rsidR="009F3924" w:rsidRDefault="009F39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303A3A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11FF">
      <w:rPr>
        <w:rFonts w:ascii="Arial" w:hAnsi="Arial" w:cs="Arial"/>
        <w:b/>
        <w:noProof/>
        <w:sz w:val="18"/>
        <w:szCs w:val="18"/>
      </w:rPr>
      <w:t>3GPP TR 33.713 V2.0.0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3B92B1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11F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B4E43"/>
    <w:multiLevelType w:val="hybridMultilevel"/>
    <w:tmpl w:val="8F7C10A8"/>
    <w:lvl w:ilvl="0" w:tplc="3C3057A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00C6D3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3" w15:restartNumberingAfterBreak="0">
    <w:nsid w:val="0B7C38A5"/>
    <w:multiLevelType w:val="hybridMultilevel"/>
    <w:tmpl w:val="0BEE1EF2"/>
    <w:lvl w:ilvl="0" w:tplc="2C12227A">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4" w15:restartNumberingAfterBreak="0">
    <w:nsid w:val="11FE0215"/>
    <w:multiLevelType w:val="hybridMultilevel"/>
    <w:tmpl w:val="91AC1294"/>
    <w:lvl w:ilvl="0" w:tplc="BEA086FA">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5" w15:restartNumberingAfterBreak="0">
    <w:nsid w:val="11FE1ECA"/>
    <w:multiLevelType w:val="singleLevel"/>
    <w:tmpl w:val="11FE1ECA"/>
    <w:lvl w:ilvl="0">
      <w:numFmt w:val="decimal"/>
      <w:suff w:val="space"/>
      <w:lvlText w:val="%1."/>
      <w:lvlJc w:val="left"/>
    </w:lvl>
  </w:abstractNum>
  <w:abstractNum w:abstractNumId="16" w15:restartNumberingAfterBreak="0">
    <w:nsid w:val="1328165D"/>
    <w:multiLevelType w:val="hybridMultilevel"/>
    <w:tmpl w:val="2B6E6E7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143B5645"/>
    <w:multiLevelType w:val="multilevel"/>
    <w:tmpl w:val="7E2E26EC"/>
    <w:lvl w:ilvl="0">
      <w:start w:val="1"/>
      <w:numFmt w:val="decimal"/>
      <w:lvlText w:val="%1."/>
      <w:lvlJc w:val="left"/>
      <w:pPr>
        <w:ind w:left="360" w:hanging="360"/>
      </w:pPr>
      <w:rPr>
        <w:rFonts w:hint="default"/>
      </w:r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128" w:hanging="1128"/>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15:restartNumberingAfterBreak="0">
    <w:nsid w:val="1C910BF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9" w15:restartNumberingAfterBreak="0">
    <w:nsid w:val="1F855B70"/>
    <w:multiLevelType w:val="hybridMultilevel"/>
    <w:tmpl w:val="2E967942"/>
    <w:lvl w:ilvl="0" w:tplc="017EC028">
      <w:start w:val="7"/>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A860C08"/>
    <w:multiLevelType w:val="hybridMultilevel"/>
    <w:tmpl w:val="7A86D5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17A5A36"/>
    <w:multiLevelType w:val="multilevel"/>
    <w:tmpl w:val="4D981540"/>
    <w:lvl w:ilvl="0">
      <w:numFmt w:val="decimal"/>
      <w:lvlText w:val="%1."/>
      <w:lvlJc w:val="left"/>
      <w:pPr>
        <w:ind w:left="420" w:hanging="420"/>
      </w:pPr>
      <w:rPr>
        <w:rFonts w:hint="eastAsia"/>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5" w15:restartNumberingAfterBreak="0">
    <w:nsid w:val="3B2668AD"/>
    <w:multiLevelType w:val="hybridMultilevel"/>
    <w:tmpl w:val="C5A25F08"/>
    <w:lvl w:ilvl="0" w:tplc="639E1E1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E33C58"/>
    <w:multiLevelType w:val="hybridMultilevel"/>
    <w:tmpl w:val="7E424502"/>
    <w:lvl w:ilvl="0" w:tplc="2FBCA5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FF23EC7"/>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8" w15:restartNumberingAfterBreak="0">
    <w:nsid w:val="503F40A4"/>
    <w:multiLevelType w:val="multilevel"/>
    <w:tmpl w:val="238AC7B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54A45ED2"/>
    <w:multiLevelType w:val="hybridMultilevel"/>
    <w:tmpl w:val="59AC7B4A"/>
    <w:lvl w:ilvl="0" w:tplc="6FFA335A">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C9C2661"/>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3" w15:restartNumberingAfterBreak="0">
    <w:nsid w:val="5CF86C3D"/>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D7630A2"/>
    <w:multiLevelType w:val="hybridMultilevel"/>
    <w:tmpl w:val="9A623F10"/>
    <w:lvl w:ilvl="0" w:tplc="EA3480B2">
      <w:start w:val="6"/>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5"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97C5C63"/>
    <w:multiLevelType w:val="hybridMultilevel"/>
    <w:tmpl w:val="443E7298"/>
    <w:lvl w:ilvl="0" w:tplc="9CAAB30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7C6E5416"/>
    <w:multiLevelType w:val="hybridMultilevel"/>
    <w:tmpl w:val="B67AD872"/>
    <w:lvl w:ilvl="0" w:tplc="08090011">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96827982">
    <w:abstractNumId w:val="9"/>
  </w:num>
  <w:num w:numId="2" w16cid:durableId="490101714">
    <w:abstractNumId w:val="7"/>
  </w:num>
  <w:num w:numId="3" w16cid:durableId="917056074">
    <w:abstractNumId w:val="6"/>
  </w:num>
  <w:num w:numId="4" w16cid:durableId="1989437592">
    <w:abstractNumId w:val="5"/>
  </w:num>
  <w:num w:numId="5" w16cid:durableId="926772429">
    <w:abstractNumId w:val="4"/>
  </w:num>
  <w:num w:numId="6" w16cid:durableId="23478682">
    <w:abstractNumId w:val="8"/>
  </w:num>
  <w:num w:numId="7" w16cid:durableId="1745059721">
    <w:abstractNumId w:val="3"/>
  </w:num>
  <w:num w:numId="8" w16cid:durableId="56828078">
    <w:abstractNumId w:val="2"/>
  </w:num>
  <w:num w:numId="9" w16cid:durableId="773132890">
    <w:abstractNumId w:val="1"/>
  </w:num>
  <w:num w:numId="10" w16cid:durableId="701171796">
    <w:abstractNumId w:val="0"/>
  </w:num>
  <w:num w:numId="11" w16cid:durableId="718558243">
    <w:abstractNumId w:val="11"/>
  </w:num>
  <w:num w:numId="12" w16cid:durableId="761219190">
    <w:abstractNumId w:val="24"/>
  </w:num>
  <w:num w:numId="13" w16cid:durableId="787506996">
    <w:abstractNumId w:val="35"/>
  </w:num>
  <w:num w:numId="14" w16cid:durableId="1855798840">
    <w:abstractNumId w:val="37"/>
  </w:num>
  <w:num w:numId="15" w16cid:durableId="1737195200">
    <w:abstractNumId w:val="31"/>
  </w:num>
  <w:num w:numId="16" w16cid:durableId="686103113">
    <w:abstractNumId w:val="22"/>
  </w:num>
  <w:num w:numId="17" w16cid:durableId="606501950">
    <w:abstractNumId w:val="13"/>
  </w:num>
  <w:num w:numId="18" w16cid:durableId="1948541146">
    <w:abstractNumId w:val="23"/>
  </w:num>
  <w:num w:numId="19" w16cid:durableId="1473713330">
    <w:abstractNumId w:val="36"/>
  </w:num>
  <w:num w:numId="20" w16cid:durableId="382144898">
    <w:abstractNumId w:val="17"/>
  </w:num>
  <w:num w:numId="21" w16cid:durableId="1189948966">
    <w:abstractNumId w:val="20"/>
  </w:num>
  <w:num w:numId="22" w16cid:durableId="279338535">
    <w:abstractNumId w:val="15"/>
  </w:num>
  <w:num w:numId="23" w16cid:durableId="27336258">
    <w:abstractNumId w:val="30"/>
  </w:num>
  <w:num w:numId="24" w16cid:durableId="439569413">
    <w:abstractNumId w:val="28"/>
  </w:num>
  <w:num w:numId="25" w16cid:durableId="1165587690">
    <w:abstractNumId w:val="16"/>
  </w:num>
  <w:num w:numId="26" w16cid:durableId="290326397">
    <w:abstractNumId w:val="26"/>
  </w:num>
  <w:num w:numId="27" w16cid:durableId="440076513">
    <w:abstractNumId w:val="14"/>
  </w:num>
  <w:num w:numId="28" w16cid:durableId="1424495435">
    <w:abstractNumId w:val="34"/>
  </w:num>
  <w:num w:numId="29" w16cid:durableId="297613590">
    <w:abstractNumId w:val="10"/>
  </w:num>
  <w:num w:numId="30" w16cid:durableId="906913092">
    <w:abstractNumId w:val="19"/>
  </w:num>
  <w:num w:numId="31" w16cid:durableId="364183718">
    <w:abstractNumId w:val="32"/>
  </w:num>
  <w:num w:numId="32" w16cid:durableId="1528836656">
    <w:abstractNumId w:val="18"/>
  </w:num>
  <w:num w:numId="33" w16cid:durableId="2084176670">
    <w:abstractNumId w:val="12"/>
  </w:num>
  <w:num w:numId="34" w16cid:durableId="2058384927">
    <w:abstractNumId w:val="21"/>
  </w:num>
  <w:num w:numId="35" w16cid:durableId="1393121735">
    <w:abstractNumId w:val="25"/>
  </w:num>
  <w:num w:numId="36" w16cid:durableId="151871604">
    <w:abstractNumId w:val="38"/>
  </w:num>
  <w:num w:numId="37" w16cid:durableId="232397099">
    <w:abstractNumId w:val="29"/>
  </w:num>
  <w:num w:numId="38" w16cid:durableId="1849371286">
    <w:abstractNumId w:val="33"/>
  </w:num>
  <w:num w:numId="39" w16cid:durableId="95250661">
    <w:abstractNumId w:val="3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10DF7"/>
    <w:rsid w:val="0001332C"/>
    <w:rsid w:val="000147CE"/>
    <w:rsid w:val="00016DFC"/>
    <w:rsid w:val="000172A5"/>
    <w:rsid w:val="00017EBA"/>
    <w:rsid w:val="00021238"/>
    <w:rsid w:val="00025394"/>
    <w:rsid w:val="00033397"/>
    <w:rsid w:val="000351A5"/>
    <w:rsid w:val="00036889"/>
    <w:rsid w:val="00040095"/>
    <w:rsid w:val="0004199D"/>
    <w:rsid w:val="00043DB1"/>
    <w:rsid w:val="00044AB0"/>
    <w:rsid w:val="000477ED"/>
    <w:rsid w:val="00047FF8"/>
    <w:rsid w:val="00051834"/>
    <w:rsid w:val="00054A22"/>
    <w:rsid w:val="000552CC"/>
    <w:rsid w:val="00062023"/>
    <w:rsid w:val="00063C52"/>
    <w:rsid w:val="000655A6"/>
    <w:rsid w:val="00065D07"/>
    <w:rsid w:val="00073DE0"/>
    <w:rsid w:val="00080512"/>
    <w:rsid w:val="000814C7"/>
    <w:rsid w:val="00084B11"/>
    <w:rsid w:val="00097BE2"/>
    <w:rsid w:val="000A135F"/>
    <w:rsid w:val="000A2E68"/>
    <w:rsid w:val="000A7D5F"/>
    <w:rsid w:val="000C47C3"/>
    <w:rsid w:val="000D2820"/>
    <w:rsid w:val="000D2982"/>
    <w:rsid w:val="000D4DFE"/>
    <w:rsid w:val="000D58AB"/>
    <w:rsid w:val="001007C6"/>
    <w:rsid w:val="00106EB9"/>
    <w:rsid w:val="00116E72"/>
    <w:rsid w:val="00124BE9"/>
    <w:rsid w:val="001269FC"/>
    <w:rsid w:val="00133525"/>
    <w:rsid w:val="00133E22"/>
    <w:rsid w:val="001345D4"/>
    <w:rsid w:val="00137F6B"/>
    <w:rsid w:val="00140DF3"/>
    <w:rsid w:val="00146B8C"/>
    <w:rsid w:val="0014739A"/>
    <w:rsid w:val="00153CD9"/>
    <w:rsid w:val="00160893"/>
    <w:rsid w:val="00161E46"/>
    <w:rsid w:val="00161F3C"/>
    <w:rsid w:val="001638F3"/>
    <w:rsid w:val="00165960"/>
    <w:rsid w:val="00180E72"/>
    <w:rsid w:val="00190078"/>
    <w:rsid w:val="00191BED"/>
    <w:rsid w:val="0019338A"/>
    <w:rsid w:val="0019787F"/>
    <w:rsid w:val="001A0B73"/>
    <w:rsid w:val="001A4C42"/>
    <w:rsid w:val="001A7420"/>
    <w:rsid w:val="001B00D9"/>
    <w:rsid w:val="001B2DFA"/>
    <w:rsid w:val="001B6428"/>
    <w:rsid w:val="001B6637"/>
    <w:rsid w:val="001B6E8C"/>
    <w:rsid w:val="001C131C"/>
    <w:rsid w:val="001C21C3"/>
    <w:rsid w:val="001C4E46"/>
    <w:rsid w:val="001D02C2"/>
    <w:rsid w:val="001D14DF"/>
    <w:rsid w:val="001D3926"/>
    <w:rsid w:val="001D6BC3"/>
    <w:rsid w:val="001E3424"/>
    <w:rsid w:val="001F0C1D"/>
    <w:rsid w:val="001F1132"/>
    <w:rsid w:val="001F168B"/>
    <w:rsid w:val="001F64DB"/>
    <w:rsid w:val="00205665"/>
    <w:rsid w:val="00207F7F"/>
    <w:rsid w:val="002215E6"/>
    <w:rsid w:val="00222BDF"/>
    <w:rsid w:val="002347A2"/>
    <w:rsid w:val="00237618"/>
    <w:rsid w:val="00237F05"/>
    <w:rsid w:val="00241D47"/>
    <w:rsid w:val="0024209D"/>
    <w:rsid w:val="0024319C"/>
    <w:rsid w:val="00246995"/>
    <w:rsid w:val="00247B77"/>
    <w:rsid w:val="00262A60"/>
    <w:rsid w:val="002675F0"/>
    <w:rsid w:val="002760EE"/>
    <w:rsid w:val="002851E5"/>
    <w:rsid w:val="002904FD"/>
    <w:rsid w:val="00296D20"/>
    <w:rsid w:val="0029795C"/>
    <w:rsid w:val="002A377A"/>
    <w:rsid w:val="002B5F87"/>
    <w:rsid w:val="002B6339"/>
    <w:rsid w:val="002D013E"/>
    <w:rsid w:val="002D4AF7"/>
    <w:rsid w:val="002D6D24"/>
    <w:rsid w:val="002D6F69"/>
    <w:rsid w:val="002E00EE"/>
    <w:rsid w:val="002F2537"/>
    <w:rsid w:val="002F4CDA"/>
    <w:rsid w:val="003023C5"/>
    <w:rsid w:val="00302A0B"/>
    <w:rsid w:val="0030464D"/>
    <w:rsid w:val="003172DC"/>
    <w:rsid w:val="00321351"/>
    <w:rsid w:val="00321897"/>
    <w:rsid w:val="00321C9F"/>
    <w:rsid w:val="00330A35"/>
    <w:rsid w:val="00332692"/>
    <w:rsid w:val="003335D6"/>
    <w:rsid w:val="0033529D"/>
    <w:rsid w:val="00346122"/>
    <w:rsid w:val="0035462D"/>
    <w:rsid w:val="003563A2"/>
    <w:rsid w:val="00356555"/>
    <w:rsid w:val="003610B0"/>
    <w:rsid w:val="00362D70"/>
    <w:rsid w:val="00364ECF"/>
    <w:rsid w:val="00373135"/>
    <w:rsid w:val="003765B8"/>
    <w:rsid w:val="0038739B"/>
    <w:rsid w:val="00392107"/>
    <w:rsid w:val="00392D11"/>
    <w:rsid w:val="00396497"/>
    <w:rsid w:val="003B050D"/>
    <w:rsid w:val="003B719D"/>
    <w:rsid w:val="003B77EE"/>
    <w:rsid w:val="003C3971"/>
    <w:rsid w:val="003C4A68"/>
    <w:rsid w:val="003E1FB0"/>
    <w:rsid w:val="003E3F79"/>
    <w:rsid w:val="0040363A"/>
    <w:rsid w:val="0040366C"/>
    <w:rsid w:val="00404145"/>
    <w:rsid w:val="004133F7"/>
    <w:rsid w:val="00415396"/>
    <w:rsid w:val="00421095"/>
    <w:rsid w:val="00423334"/>
    <w:rsid w:val="004305EF"/>
    <w:rsid w:val="004345EC"/>
    <w:rsid w:val="00436BF2"/>
    <w:rsid w:val="00443121"/>
    <w:rsid w:val="00445EE0"/>
    <w:rsid w:val="00450A2C"/>
    <w:rsid w:val="00453199"/>
    <w:rsid w:val="00455951"/>
    <w:rsid w:val="00463032"/>
    <w:rsid w:val="00465515"/>
    <w:rsid w:val="00466C80"/>
    <w:rsid w:val="004731BE"/>
    <w:rsid w:val="00476F9F"/>
    <w:rsid w:val="0049313F"/>
    <w:rsid w:val="0049751D"/>
    <w:rsid w:val="004A1DEF"/>
    <w:rsid w:val="004B6B8F"/>
    <w:rsid w:val="004C30AC"/>
    <w:rsid w:val="004C611C"/>
    <w:rsid w:val="004D190B"/>
    <w:rsid w:val="004D3578"/>
    <w:rsid w:val="004D410E"/>
    <w:rsid w:val="004E0AB9"/>
    <w:rsid w:val="004E213A"/>
    <w:rsid w:val="004F0988"/>
    <w:rsid w:val="004F3340"/>
    <w:rsid w:val="004F477F"/>
    <w:rsid w:val="004F4F0F"/>
    <w:rsid w:val="00504E8A"/>
    <w:rsid w:val="00506EDD"/>
    <w:rsid w:val="00507496"/>
    <w:rsid w:val="005115D1"/>
    <w:rsid w:val="00512425"/>
    <w:rsid w:val="005132FA"/>
    <w:rsid w:val="005229F8"/>
    <w:rsid w:val="00523181"/>
    <w:rsid w:val="00532CFF"/>
    <w:rsid w:val="0053388B"/>
    <w:rsid w:val="00535773"/>
    <w:rsid w:val="005362D8"/>
    <w:rsid w:val="00537447"/>
    <w:rsid w:val="00542D89"/>
    <w:rsid w:val="00543E6C"/>
    <w:rsid w:val="005474AA"/>
    <w:rsid w:val="00547E0D"/>
    <w:rsid w:val="00550C1F"/>
    <w:rsid w:val="005531D7"/>
    <w:rsid w:val="00553C1D"/>
    <w:rsid w:val="005571BC"/>
    <w:rsid w:val="00563A96"/>
    <w:rsid w:val="00565087"/>
    <w:rsid w:val="00570B83"/>
    <w:rsid w:val="0057404C"/>
    <w:rsid w:val="00577F60"/>
    <w:rsid w:val="005823CB"/>
    <w:rsid w:val="005867AA"/>
    <w:rsid w:val="00591879"/>
    <w:rsid w:val="005961A5"/>
    <w:rsid w:val="00596D6C"/>
    <w:rsid w:val="00597B11"/>
    <w:rsid w:val="005A1505"/>
    <w:rsid w:val="005A47D2"/>
    <w:rsid w:val="005B3A45"/>
    <w:rsid w:val="005C72F2"/>
    <w:rsid w:val="005C732C"/>
    <w:rsid w:val="005D2E01"/>
    <w:rsid w:val="005D7526"/>
    <w:rsid w:val="005E4BB2"/>
    <w:rsid w:val="005F4028"/>
    <w:rsid w:val="005F788A"/>
    <w:rsid w:val="00602AEA"/>
    <w:rsid w:val="006111FF"/>
    <w:rsid w:val="00614FDF"/>
    <w:rsid w:val="00624CE2"/>
    <w:rsid w:val="006252C7"/>
    <w:rsid w:val="00634EA7"/>
    <w:rsid w:val="0063543D"/>
    <w:rsid w:val="00635E64"/>
    <w:rsid w:val="00636945"/>
    <w:rsid w:val="006456C1"/>
    <w:rsid w:val="00647114"/>
    <w:rsid w:val="006562B3"/>
    <w:rsid w:val="00664636"/>
    <w:rsid w:val="00670633"/>
    <w:rsid w:val="006836B2"/>
    <w:rsid w:val="006912E9"/>
    <w:rsid w:val="006948EA"/>
    <w:rsid w:val="006977C8"/>
    <w:rsid w:val="006A304B"/>
    <w:rsid w:val="006A323F"/>
    <w:rsid w:val="006B10E4"/>
    <w:rsid w:val="006B30D0"/>
    <w:rsid w:val="006B654C"/>
    <w:rsid w:val="006B6F0E"/>
    <w:rsid w:val="006C3D95"/>
    <w:rsid w:val="006D2B87"/>
    <w:rsid w:val="006D59EF"/>
    <w:rsid w:val="006D763D"/>
    <w:rsid w:val="006E13FD"/>
    <w:rsid w:val="006E1B8F"/>
    <w:rsid w:val="006E5C86"/>
    <w:rsid w:val="006E5CAF"/>
    <w:rsid w:val="006E7D58"/>
    <w:rsid w:val="006F072D"/>
    <w:rsid w:val="006F0BA5"/>
    <w:rsid w:val="006F6FAF"/>
    <w:rsid w:val="00701116"/>
    <w:rsid w:val="0071174C"/>
    <w:rsid w:val="00713C44"/>
    <w:rsid w:val="00726DCD"/>
    <w:rsid w:val="0073153C"/>
    <w:rsid w:val="007326AB"/>
    <w:rsid w:val="00734A5B"/>
    <w:rsid w:val="007370DC"/>
    <w:rsid w:val="00737561"/>
    <w:rsid w:val="0074026F"/>
    <w:rsid w:val="007425FC"/>
    <w:rsid w:val="007429F6"/>
    <w:rsid w:val="00743657"/>
    <w:rsid w:val="00744E76"/>
    <w:rsid w:val="00746CC4"/>
    <w:rsid w:val="00760D5D"/>
    <w:rsid w:val="00762795"/>
    <w:rsid w:val="00765EA3"/>
    <w:rsid w:val="00772FB2"/>
    <w:rsid w:val="00774DA4"/>
    <w:rsid w:val="0078032A"/>
    <w:rsid w:val="00780B2C"/>
    <w:rsid w:val="0078121A"/>
    <w:rsid w:val="00781F0F"/>
    <w:rsid w:val="00787770"/>
    <w:rsid w:val="00787AC1"/>
    <w:rsid w:val="00790941"/>
    <w:rsid w:val="007915BC"/>
    <w:rsid w:val="007A7BF6"/>
    <w:rsid w:val="007B2EAA"/>
    <w:rsid w:val="007B600E"/>
    <w:rsid w:val="007C22C8"/>
    <w:rsid w:val="007C2DE7"/>
    <w:rsid w:val="007C58C7"/>
    <w:rsid w:val="007C6389"/>
    <w:rsid w:val="007C641E"/>
    <w:rsid w:val="007E3524"/>
    <w:rsid w:val="007F0F4A"/>
    <w:rsid w:val="007F5839"/>
    <w:rsid w:val="008028A4"/>
    <w:rsid w:val="008046F6"/>
    <w:rsid w:val="00811093"/>
    <w:rsid w:val="0082065C"/>
    <w:rsid w:val="00825768"/>
    <w:rsid w:val="00827504"/>
    <w:rsid w:val="00830747"/>
    <w:rsid w:val="008341EF"/>
    <w:rsid w:val="00835D0B"/>
    <w:rsid w:val="008523FA"/>
    <w:rsid w:val="00860FCA"/>
    <w:rsid w:val="0086146F"/>
    <w:rsid w:val="0086446F"/>
    <w:rsid w:val="0086717D"/>
    <w:rsid w:val="00871B6D"/>
    <w:rsid w:val="0087489D"/>
    <w:rsid w:val="00874F5C"/>
    <w:rsid w:val="008768CA"/>
    <w:rsid w:val="00881007"/>
    <w:rsid w:val="0088321C"/>
    <w:rsid w:val="00883457"/>
    <w:rsid w:val="00883E60"/>
    <w:rsid w:val="00883FD0"/>
    <w:rsid w:val="00887308"/>
    <w:rsid w:val="00893573"/>
    <w:rsid w:val="008A56C6"/>
    <w:rsid w:val="008A6D56"/>
    <w:rsid w:val="008B3BAE"/>
    <w:rsid w:val="008B63D4"/>
    <w:rsid w:val="008C384C"/>
    <w:rsid w:val="008C7847"/>
    <w:rsid w:val="008D2C06"/>
    <w:rsid w:val="008D508B"/>
    <w:rsid w:val="008E088E"/>
    <w:rsid w:val="008E2D68"/>
    <w:rsid w:val="008E39D2"/>
    <w:rsid w:val="008E4E42"/>
    <w:rsid w:val="008E6756"/>
    <w:rsid w:val="0090271F"/>
    <w:rsid w:val="00902E23"/>
    <w:rsid w:val="00904D3B"/>
    <w:rsid w:val="009111BF"/>
    <w:rsid w:val="009114D7"/>
    <w:rsid w:val="00912B21"/>
    <w:rsid w:val="0091348E"/>
    <w:rsid w:val="009141D7"/>
    <w:rsid w:val="009141EB"/>
    <w:rsid w:val="009145BA"/>
    <w:rsid w:val="00917CCB"/>
    <w:rsid w:val="00933FB0"/>
    <w:rsid w:val="00935067"/>
    <w:rsid w:val="00936733"/>
    <w:rsid w:val="00942EC2"/>
    <w:rsid w:val="00942F40"/>
    <w:rsid w:val="00947A68"/>
    <w:rsid w:val="0095339C"/>
    <w:rsid w:val="009562FE"/>
    <w:rsid w:val="009655F8"/>
    <w:rsid w:val="00967D8D"/>
    <w:rsid w:val="00971CF1"/>
    <w:rsid w:val="009818AC"/>
    <w:rsid w:val="00994F21"/>
    <w:rsid w:val="009A10F6"/>
    <w:rsid w:val="009A1AE9"/>
    <w:rsid w:val="009A4E87"/>
    <w:rsid w:val="009B1534"/>
    <w:rsid w:val="009C0B37"/>
    <w:rsid w:val="009C356F"/>
    <w:rsid w:val="009D2FBE"/>
    <w:rsid w:val="009D34CF"/>
    <w:rsid w:val="009D474A"/>
    <w:rsid w:val="009D5F59"/>
    <w:rsid w:val="009D667B"/>
    <w:rsid w:val="009F3725"/>
    <w:rsid w:val="009F37B7"/>
    <w:rsid w:val="009F3924"/>
    <w:rsid w:val="00A00A2F"/>
    <w:rsid w:val="00A0690F"/>
    <w:rsid w:val="00A10F02"/>
    <w:rsid w:val="00A15D82"/>
    <w:rsid w:val="00A164B4"/>
    <w:rsid w:val="00A232A4"/>
    <w:rsid w:val="00A26956"/>
    <w:rsid w:val="00A271D1"/>
    <w:rsid w:val="00A27486"/>
    <w:rsid w:val="00A33800"/>
    <w:rsid w:val="00A53724"/>
    <w:rsid w:val="00A56066"/>
    <w:rsid w:val="00A57660"/>
    <w:rsid w:val="00A57C7C"/>
    <w:rsid w:val="00A57D43"/>
    <w:rsid w:val="00A60354"/>
    <w:rsid w:val="00A73129"/>
    <w:rsid w:val="00A75C66"/>
    <w:rsid w:val="00A82346"/>
    <w:rsid w:val="00A8579E"/>
    <w:rsid w:val="00A91D27"/>
    <w:rsid w:val="00A92BA1"/>
    <w:rsid w:val="00A93C2C"/>
    <w:rsid w:val="00A95A32"/>
    <w:rsid w:val="00AA0D42"/>
    <w:rsid w:val="00AA1BBB"/>
    <w:rsid w:val="00AB4A5D"/>
    <w:rsid w:val="00AB5424"/>
    <w:rsid w:val="00AC1AED"/>
    <w:rsid w:val="00AC6BC6"/>
    <w:rsid w:val="00AD2A34"/>
    <w:rsid w:val="00AE65E2"/>
    <w:rsid w:val="00AE787A"/>
    <w:rsid w:val="00AF1460"/>
    <w:rsid w:val="00B103C4"/>
    <w:rsid w:val="00B15449"/>
    <w:rsid w:val="00B20374"/>
    <w:rsid w:val="00B30ADF"/>
    <w:rsid w:val="00B326F1"/>
    <w:rsid w:val="00B32E31"/>
    <w:rsid w:val="00B41E03"/>
    <w:rsid w:val="00B4463F"/>
    <w:rsid w:val="00B458D9"/>
    <w:rsid w:val="00B6000E"/>
    <w:rsid w:val="00B70DC5"/>
    <w:rsid w:val="00B83201"/>
    <w:rsid w:val="00B9009E"/>
    <w:rsid w:val="00B93086"/>
    <w:rsid w:val="00B96185"/>
    <w:rsid w:val="00B966A7"/>
    <w:rsid w:val="00BA19ED"/>
    <w:rsid w:val="00BA48AF"/>
    <w:rsid w:val="00BA4B8D"/>
    <w:rsid w:val="00BC0F7D"/>
    <w:rsid w:val="00BC3D42"/>
    <w:rsid w:val="00BD3F03"/>
    <w:rsid w:val="00BD4734"/>
    <w:rsid w:val="00BD7D31"/>
    <w:rsid w:val="00BE18EA"/>
    <w:rsid w:val="00BE3255"/>
    <w:rsid w:val="00BE38D2"/>
    <w:rsid w:val="00BF0D24"/>
    <w:rsid w:val="00BF128E"/>
    <w:rsid w:val="00BF3D14"/>
    <w:rsid w:val="00C0214C"/>
    <w:rsid w:val="00C06446"/>
    <w:rsid w:val="00C074DD"/>
    <w:rsid w:val="00C13155"/>
    <w:rsid w:val="00C13A88"/>
    <w:rsid w:val="00C1496A"/>
    <w:rsid w:val="00C20726"/>
    <w:rsid w:val="00C33079"/>
    <w:rsid w:val="00C401F3"/>
    <w:rsid w:val="00C45231"/>
    <w:rsid w:val="00C51B78"/>
    <w:rsid w:val="00C55079"/>
    <w:rsid w:val="00C551FF"/>
    <w:rsid w:val="00C608B8"/>
    <w:rsid w:val="00C64CC7"/>
    <w:rsid w:val="00C6649C"/>
    <w:rsid w:val="00C70428"/>
    <w:rsid w:val="00C72833"/>
    <w:rsid w:val="00C74E4F"/>
    <w:rsid w:val="00C76CBC"/>
    <w:rsid w:val="00C80F1D"/>
    <w:rsid w:val="00C83825"/>
    <w:rsid w:val="00C91962"/>
    <w:rsid w:val="00C93F40"/>
    <w:rsid w:val="00CA3D0C"/>
    <w:rsid w:val="00CA487E"/>
    <w:rsid w:val="00CA526C"/>
    <w:rsid w:val="00CB451B"/>
    <w:rsid w:val="00CC5823"/>
    <w:rsid w:val="00CC635D"/>
    <w:rsid w:val="00CC7CA9"/>
    <w:rsid w:val="00CD315A"/>
    <w:rsid w:val="00CD5493"/>
    <w:rsid w:val="00CE6291"/>
    <w:rsid w:val="00CF0111"/>
    <w:rsid w:val="00CF1880"/>
    <w:rsid w:val="00CF6CE6"/>
    <w:rsid w:val="00D15A2B"/>
    <w:rsid w:val="00D24602"/>
    <w:rsid w:val="00D33ED1"/>
    <w:rsid w:val="00D54DB2"/>
    <w:rsid w:val="00D57972"/>
    <w:rsid w:val="00D62CD8"/>
    <w:rsid w:val="00D65AA7"/>
    <w:rsid w:val="00D675A9"/>
    <w:rsid w:val="00D71EA7"/>
    <w:rsid w:val="00D738D6"/>
    <w:rsid w:val="00D755EB"/>
    <w:rsid w:val="00D76048"/>
    <w:rsid w:val="00D81B92"/>
    <w:rsid w:val="00D82E6F"/>
    <w:rsid w:val="00D86B32"/>
    <w:rsid w:val="00D87E00"/>
    <w:rsid w:val="00D9134D"/>
    <w:rsid w:val="00D93ADE"/>
    <w:rsid w:val="00D95AF3"/>
    <w:rsid w:val="00DA0730"/>
    <w:rsid w:val="00DA1267"/>
    <w:rsid w:val="00DA265B"/>
    <w:rsid w:val="00DA3DC7"/>
    <w:rsid w:val="00DA5174"/>
    <w:rsid w:val="00DA7A03"/>
    <w:rsid w:val="00DB1818"/>
    <w:rsid w:val="00DB21E8"/>
    <w:rsid w:val="00DC309B"/>
    <w:rsid w:val="00DC4DA2"/>
    <w:rsid w:val="00DC5737"/>
    <w:rsid w:val="00DD2419"/>
    <w:rsid w:val="00DD2663"/>
    <w:rsid w:val="00DD4C17"/>
    <w:rsid w:val="00DD690A"/>
    <w:rsid w:val="00DD74A5"/>
    <w:rsid w:val="00DE2418"/>
    <w:rsid w:val="00DF2B1F"/>
    <w:rsid w:val="00DF62CD"/>
    <w:rsid w:val="00DF795F"/>
    <w:rsid w:val="00E01179"/>
    <w:rsid w:val="00E1140D"/>
    <w:rsid w:val="00E1306C"/>
    <w:rsid w:val="00E15661"/>
    <w:rsid w:val="00E16509"/>
    <w:rsid w:val="00E211E1"/>
    <w:rsid w:val="00E214FC"/>
    <w:rsid w:val="00E218D2"/>
    <w:rsid w:val="00E250B0"/>
    <w:rsid w:val="00E25FCD"/>
    <w:rsid w:val="00E31441"/>
    <w:rsid w:val="00E3145B"/>
    <w:rsid w:val="00E33F31"/>
    <w:rsid w:val="00E425DD"/>
    <w:rsid w:val="00E44582"/>
    <w:rsid w:val="00E47EC5"/>
    <w:rsid w:val="00E51933"/>
    <w:rsid w:val="00E6063E"/>
    <w:rsid w:val="00E61F04"/>
    <w:rsid w:val="00E63396"/>
    <w:rsid w:val="00E646BA"/>
    <w:rsid w:val="00E64F26"/>
    <w:rsid w:val="00E6708F"/>
    <w:rsid w:val="00E77645"/>
    <w:rsid w:val="00E80859"/>
    <w:rsid w:val="00E90445"/>
    <w:rsid w:val="00E91E56"/>
    <w:rsid w:val="00E956ED"/>
    <w:rsid w:val="00EA15B0"/>
    <w:rsid w:val="00EA5609"/>
    <w:rsid w:val="00EA5EA7"/>
    <w:rsid w:val="00EB1CCC"/>
    <w:rsid w:val="00EB1E3A"/>
    <w:rsid w:val="00EB3CD5"/>
    <w:rsid w:val="00EC15D0"/>
    <w:rsid w:val="00EC4A25"/>
    <w:rsid w:val="00ED3391"/>
    <w:rsid w:val="00EE60DF"/>
    <w:rsid w:val="00EF041A"/>
    <w:rsid w:val="00EF608C"/>
    <w:rsid w:val="00F01B39"/>
    <w:rsid w:val="00F025A2"/>
    <w:rsid w:val="00F02F01"/>
    <w:rsid w:val="00F04712"/>
    <w:rsid w:val="00F10E71"/>
    <w:rsid w:val="00F11561"/>
    <w:rsid w:val="00F12D97"/>
    <w:rsid w:val="00F13360"/>
    <w:rsid w:val="00F1349C"/>
    <w:rsid w:val="00F134C5"/>
    <w:rsid w:val="00F153F1"/>
    <w:rsid w:val="00F205DD"/>
    <w:rsid w:val="00F22EC7"/>
    <w:rsid w:val="00F325C8"/>
    <w:rsid w:val="00F534B5"/>
    <w:rsid w:val="00F54413"/>
    <w:rsid w:val="00F5492B"/>
    <w:rsid w:val="00F55A76"/>
    <w:rsid w:val="00F56F04"/>
    <w:rsid w:val="00F653B8"/>
    <w:rsid w:val="00F73F67"/>
    <w:rsid w:val="00F76BE6"/>
    <w:rsid w:val="00F80C30"/>
    <w:rsid w:val="00F85425"/>
    <w:rsid w:val="00F8690E"/>
    <w:rsid w:val="00F9008D"/>
    <w:rsid w:val="00F943AC"/>
    <w:rsid w:val="00F9462D"/>
    <w:rsid w:val="00FA1266"/>
    <w:rsid w:val="00FA45A7"/>
    <w:rsid w:val="00FA73F7"/>
    <w:rsid w:val="00FC1192"/>
    <w:rsid w:val="00FC34F6"/>
    <w:rsid w:val="00FC5753"/>
    <w:rsid w:val="00FC6145"/>
    <w:rsid w:val="00FD31B5"/>
    <w:rsid w:val="00FD4D0F"/>
    <w:rsid w:val="00FD7BB8"/>
    <w:rsid w:val="00FF2570"/>
    <w:rsid w:val="00FF56A9"/>
    <w:rsid w:val="00FF5E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5"/>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qFormat/>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qFormat/>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 w:type="character" w:customStyle="1" w:styleId="WW8Num14z1">
    <w:name w:val="WW8Num14z1"/>
    <w:rsid w:val="00A60354"/>
    <w:rPr>
      <w:rFonts w:ascii="Courier New" w:hAnsi="Courier New" w:cs="Courier New"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4277440">
      <w:bodyDiv w:val="1"/>
      <w:marLeft w:val="0"/>
      <w:marRight w:val="0"/>
      <w:marTop w:val="0"/>
      <w:marBottom w:val="0"/>
      <w:divBdr>
        <w:top w:val="none" w:sz="0" w:space="0" w:color="auto"/>
        <w:left w:val="none" w:sz="0" w:space="0" w:color="auto"/>
        <w:bottom w:val="none" w:sz="0" w:space="0" w:color="auto"/>
        <w:right w:val="none" w:sz="0" w:space="0" w:color="auto"/>
      </w:divBdr>
    </w:div>
    <w:div w:id="1633899444">
      <w:bodyDiv w:val="1"/>
      <w:marLeft w:val="0"/>
      <w:marRight w:val="0"/>
      <w:marTop w:val="0"/>
      <w:marBottom w:val="0"/>
      <w:divBdr>
        <w:top w:val="none" w:sz="0" w:space="0" w:color="auto"/>
        <w:left w:val="none" w:sz="0" w:space="0" w:color="auto"/>
        <w:bottom w:val="none" w:sz="0" w:space="0" w:color="auto"/>
        <w:right w:val="none" w:sz="0" w:space="0" w:color="auto"/>
      </w:divBdr>
    </w:div>
    <w:div w:id="1636522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9.emf"/><Relationship Id="rId21" Type="http://schemas.openxmlformats.org/officeDocument/2006/relationships/image" Target="media/image8.emf"/><Relationship Id="rId42" Type="http://schemas.openxmlformats.org/officeDocument/2006/relationships/image" Target="media/image20.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package" Target="embeddings/Microsoft_Visio_Drawing23.vsdx"/><Relationship Id="rId84" Type="http://schemas.openxmlformats.org/officeDocument/2006/relationships/image" Target="media/image41.emf"/><Relationship Id="rId89" Type="http://schemas.openxmlformats.org/officeDocument/2006/relationships/package" Target="embeddings/Microsoft_Visio_Drawing32.vsdx"/><Relationship Id="rId112" Type="http://schemas.openxmlformats.org/officeDocument/2006/relationships/image" Target="media/image56.png"/><Relationship Id="rId133" Type="http://schemas.openxmlformats.org/officeDocument/2006/relationships/image" Target="media/image69.emf"/><Relationship Id="rId138" Type="http://schemas.openxmlformats.org/officeDocument/2006/relationships/fontTable" Target="fontTable.xml"/><Relationship Id="rId16" Type="http://schemas.openxmlformats.org/officeDocument/2006/relationships/image" Target="media/image4.png"/><Relationship Id="rId107" Type="http://schemas.openxmlformats.org/officeDocument/2006/relationships/package" Target="embeddings/Microsoft_Visio_Drawing40.vsdx"/><Relationship Id="rId11" Type="http://schemas.openxmlformats.org/officeDocument/2006/relationships/footnotes" Target="footnotes.xml"/><Relationship Id="rId32" Type="http://schemas.openxmlformats.org/officeDocument/2006/relationships/package" Target="embeddings/Microsoft_Visio_Drawing5.vsdx"/><Relationship Id="rId37" Type="http://schemas.openxmlformats.org/officeDocument/2006/relationships/image" Target="media/image18.emf"/><Relationship Id="rId53" Type="http://schemas.openxmlformats.org/officeDocument/2006/relationships/image" Target="media/image25.emf"/><Relationship Id="rId58" Type="http://schemas.openxmlformats.org/officeDocument/2006/relationships/package" Target="embeddings/Microsoft_Visio_Drawing19.vsdx"/><Relationship Id="rId74" Type="http://schemas.openxmlformats.org/officeDocument/2006/relationships/package" Target="embeddings/Microsoft_Visio_Drawing26.vsdx"/><Relationship Id="rId79" Type="http://schemas.openxmlformats.org/officeDocument/2006/relationships/oleObject" Target="embeddings/Microsoft_Visio_2003-2010_Drawing.vsd"/><Relationship Id="rId102" Type="http://schemas.openxmlformats.org/officeDocument/2006/relationships/package" Target="embeddings/Microsoft_Visio_Drawing38.vsdx"/><Relationship Id="rId123" Type="http://schemas.openxmlformats.org/officeDocument/2006/relationships/image" Target="media/image62.emf"/><Relationship Id="rId128" Type="http://schemas.openxmlformats.org/officeDocument/2006/relationships/image" Target="media/image65.jpeg"/><Relationship Id="rId5" Type="http://schemas.openxmlformats.org/officeDocument/2006/relationships/customXml" Target="../customXml/item4.xml"/><Relationship Id="rId90" Type="http://schemas.openxmlformats.org/officeDocument/2006/relationships/image" Target="media/image44.emf"/><Relationship Id="rId95" Type="http://schemas.openxmlformats.org/officeDocument/2006/relationships/package" Target="embeddings/Microsoft_Visio_Drawing35.vsdx"/><Relationship Id="rId22" Type="http://schemas.openxmlformats.org/officeDocument/2006/relationships/package" Target="embeddings/Microsoft_Visio_Drawing1.vsdx"/><Relationship Id="rId27" Type="http://schemas.openxmlformats.org/officeDocument/2006/relationships/image" Target="media/image12.emf"/><Relationship Id="rId43" Type="http://schemas.openxmlformats.org/officeDocument/2006/relationships/package" Target="embeddings/Microsoft_Visio_Drawing11.vsdx"/><Relationship Id="rId48" Type="http://schemas.openxmlformats.org/officeDocument/2006/relationships/package" Target="embeddings/Microsoft_Visio_Drawing14.vsdx"/><Relationship Id="rId64" Type="http://schemas.openxmlformats.org/officeDocument/2006/relationships/package" Target="embeddings/Microsoft_Visio_Drawing22.vsdx"/><Relationship Id="rId69" Type="http://schemas.openxmlformats.org/officeDocument/2006/relationships/image" Target="media/image33.emf"/><Relationship Id="rId113" Type="http://schemas.openxmlformats.org/officeDocument/2006/relationships/image" Target="media/image57.emf"/><Relationship Id="rId118" Type="http://schemas.openxmlformats.org/officeDocument/2006/relationships/package" Target="embeddings/Microsoft_Visio_Drawing45.vsdx"/><Relationship Id="rId134" Type="http://schemas.openxmlformats.org/officeDocument/2006/relationships/package" Target="embeddings/Microsoft_Visio_Drawing51.vsdx"/><Relationship Id="rId139"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4.emf"/><Relationship Id="rId72" Type="http://schemas.openxmlformats.org/officeDocument/2006/relationships/package" Target="embeddings/Microsoft_Visio_Drawing25.vsdx"/><Relationship Id="rId80" Type="http://schemas.openxmlformats.org/officeDocument/2006/relationships/image" Target="media/image39.emf"/><Relationship Id="rId85" Type="http://schemas.openxmlformats.org/officeDocument/2006/relationships/package" Target="embeddings/Microsoft_Visio_Drawing30.vsdx"/><Relationship Id="rId93" Type="http://schemas.openxmlformats.org/officeDocument/2006/relationships/package" Target="embeddings/Microsoft_Visio_Drawing34.vsdx"/><Relationship Id="rId98" Type="http://schemas.openxmlformats.org/officeDocument/2006/relationships/image" Target="media/image48.png"/><Relationship Id="rId121" Type="http://schemas.openxmlformats.org/officeDocument/2006/relationships/image" Target="media/image61.emf"/><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0.jpeg"/><Relationship Id="rId33" Type="http://schemas.openxmlformats.org/officeDocument/2006/relationships/image" Target="media/image16.emf"/><Relationship Id="rId38" Type="http://schemas.openxmlformats.org/officeDocument/2006/relationships/package" Target="embeddings/Microsoft_Visio_Drawing8.vsdx"/><Relationship Id="rId46" Type="http://schemas.openxmlformats.org/officeDocument/2006/relationships/package" Target="embeddings/Microsoft_Visio_Drawing13.vsdx"/><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1.emf"/><Relationship Id="rId108" Type="http://schemas.openxmlformats.org/officeDocument/2006/relationships/image" Target="media/image54.emf"/><Relationship Id="rId116" Type="http://schemas.openxmlformats.org/officeDocument/2006/relationships/package" Target="embeddings/Microsoft_Visio_Drawing44.vsdx"/><Relationship Id="rId124" Type="http://schemas.openxmlformats.org/officeDocument/2006/relationships/package" Target="embeddings/Microsoft_Visio_Drawing48.vsdx"/><Relationship Id="rId129" Type="http://schemas.openxmlformats.org/officeDocument/2006/relationships/image" Target="media/image66.jpeg"/><Relationship Id="rId137"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package" Target="embeddings/Microsoft_Visio_Drawing10.vsdx"/><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package" Target="embeddings/Microsoft_Visio_Drawing24.vsdx"/><Relationship Id="rId75" Type="http://schemas.openxmlformats.org/officeDocument/2006/relationships/image" Target="media/image36.emf"/><Relationship Id="rId83" Type="http://schemas.openxmlformats.org/officeDocument/2006/relationships/package" Target="embeddings/Microsoft_Visio_Drawing29.vsdx"/><Relationship Id="rId88" Type="http://schemas.openxmlformats.org/officeDocument/2006/relationships/image" Target="media/image43.emf"/><Relationship Id="rId91" Type="http://schemas.openxmlformats.org/officeDocument/2006/relationships/package" Target="embeddings/Microsoft_Visio_Drawing33.vsdx"/><Relationship Id="rId96" Type="http://schemas.openxmlformats.org/officeDocument/2006/relationships/image" Target="media/image47.emf"/><Relationship Id="rId111" Type="http://schemas.openxmlformats.org/officeDocument/2006/relationships/package" Target="embeddings/Microsoft_Visio_Drawing42.vsdx"/><Relationship Id="rId132" Type="http://schemas.openxmlformats.org/officeDocument/2006/relationships/package" Target="embeddings/Microsoft_Visio_Drawing50.vsdx"/><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package" Target="embeddings/Microsoft_Visio_Drawing7.vsdx"/><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3.emf"/><Relationship Id="rId114" Type="http://schemas.openxmlformats.org/officeDocument/2006/relationships/package" Target="embeddings/Microsoft_Visio_Drawing43.vsdx"/><Relationship Id="rId119" Type="http://schemas.openxmlformats.org/officeDocument/2006/relationships/image" Target="media/image60.emf"/><Relationship Id="rId127" Type="http://schemas.openxmlformats.org/officeDocument/2006/relationships/image" Target="media/image64.png"/><Relationship Id="rId10" Type="http://schemas.openxmlformats.org/officeDocument/2006/relationships/webSettings" Target="webSettings.xml"/><Relationship Id="rId31" Type="http://schemas.openxmlformats.org/officeDocument/2006/relationships/image" Target="media/image15.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package" Target="embeddings/Microsoft_Visio_Drawing28.vsdx"/><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package" Target="embeddings/Microsoft_Visio_Drawing47.vsdx"/><Relationship Id="rId130" Type="http://schemas.openxmlformats.org/officeDocument/2006/relationships/image" Target="media/image67.jpeg"/><Relationship Id="rId135" Type="http://schemas.openxmlformats.org/officeDocument/2006/relationships/image" Target="media/image70.png"/><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package" Target="embeddings/Microsoft_Visio_Drawing.vsdx"/><Relationship Id="rId39" Type="http://schemas.openxmlformats.org/officeDocument/2006/relationships/image" Target="media/image19.emf"/><Relationship Id="rId109" Type="http://schemas.openxmlformats.org/officeDocument/2006/relationships/package" Target="embeddings/Microsoft_Visio_Drawing41.vsdx"/><Relationship Id="rId34" Type="http://schemas.openxmlformats.org/officeDocument/2006/relationships/package" Target="embeddings/Microsoft_Visio_Drawing6.vsdx"/><Relationship Id="rId50" Type="http://schemas.openxmlformats.org/officeDocument/2006/relationships/package" Target="embeddings/Microsoft_Visio_Drawing15.vsdx"/><Relationship Id="rId55" Type="http://schemas.openxmlformats.org/officeDocument/2006/relationships/image" Target="media/image26.emf"/><Relationship Id="rId76" Type="http://schemas.openxmlformats.org/officeDocument/2006/relationships/package" Target="embeddings/Microsoft_Visio_Drawing27.vsdx"/><Relationship Id="rId97" Type="http://schemas.openxmlformats.org/officeDocument/2006/relationships/package" Target="embeddings/Microsoft_Visio_Drawing36.vsdx"/><Relationship Id="rId104" Type="http://schemas.openxmlformats.org/officeDocument/2006/relationships/package" Target="embeddings/Microsoft_Visio_Drawing39.vsdx"/><Relationship Id="rId120" Type="http://schemas.openxmlformats.org/officeDocument/2006/relationships/package" Target="embeddings/Microsoft_Visio_Drawing46.vsdx"/><Relationship Id="rId125" Type="http://schemas.openxmlformats.org/officeDocument/2006/relationships/image" Target="media/image63.emf"/><Relationship Id="rId7" Type="http://schemas.openxmlformats.org/officeDocument/2006/relationships/numbering" Target="numbering.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package" Target="embeddings/Microsoft_Visio_Drawing2.vsdx"/><Relationship Id="rId40" Type="http://schemas.openxmlformats.org/officeDocument/2006/relationships/package" Target="embeddings/Microsoft_Visio_Drawing9.vsdx"/><Relationship Id="rId45" Type="http://schemas.openxmlformats.org/officeDocument/2006/relationships/image" Target="media/image21.emf"/><Relationship Id="rId66" Type="http://schemas.openxmlformats.org/officeDocument/2006/relationships/oleObject" Target="embeddings/oleObject1.bin"/><Relationship Id="rId87" Type="http://schemas.openxmlformats.org/officeDocument/2006/relationships/package" Target="embeddings/Microsoft_Visio_Drawing31.vsdx"/><Relationship Id="rId110" Type="http://schemas.openxmlformats.org/officeDocument/2006/relationships/image" Target="media/image55.emf"/><Relationship Id="rId115" Type="http://schemas.openxmlformats.org/officeDocument/2006/relationships/image" Target="media/image58.emf"/><Relationship Id="rId131" Type="http://schemas.openxmlformats.org/officeDocument/2006/relationships/image" Target="media/image68.emf"/><Relationship Id="rId136" Type="http://schemas.openxmlformats.org/officeDocument/2006/relationships/header" Target="header1.xml"/><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image" Target="media/image6.emf"/><Relationship Id="rId14" Type="http://schemas.openxmlformats.org/officeDocument/2006/relationships/image" Target="media/image2.png"/><Relationship Id="rId30" Type="http://schemas.openxmlformats.org/officeDocument/2006/relationships/package" Target="embeddings/Microsoft_Visio_Drawing4.vsdx"/><Relationship Id="rId35" Type="http://schemas.openxmlformats.org/officeDocument/2006/relationships/image" Target="media/image17.emf"/><Relationship Id="rId56" Type="http://schemas.openxmlformats.org/officeDocument/2006/relationships/package" Target="embeddings/Microsoft_Visio_Drawing18.vsdx"/><Relationship Id="rId77" Type="http://schemas.openxmlformats.org/officeDocument/2006/relationships/image" Target="media/image37.png"/><Relationship Id="rId100" Type="http://schemas.openxmlformats.org/officeDocument/2006/relationships/package" Target="embeddings/Microsoft_Visio_Drawing37.vsdx"/><Relationship Id="rId105" Type="http://schemas.openxmlformats.org/officeDocument/2006/relationships/image" Target="media/image52.png"/><Relationship Id="rId126" Type="http://schemas.openxmlformats.org/officeDocument/2006/relationships/package" Target="embeddings/Microsoft_Visio_Drawing4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4.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AE8A4E4-099E-45E4-9D18-3DC87F8C5DE1}">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1056</TotalTime>
  <Pages>135</Pages>
  <Words>44350</Words>
  <Characters>252795</Characters>
  <Application>Microsoft Office Word</Application>
  <DocSecurity>0</DocSecurity>
  <Lines>2106</Lines>
  <Paragraphs>593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296552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39</cp:revision>
  <cp:lastPrinted>2019-02-25T14:05:00Z</cp:lastPrinted>
  <dcterms:created xsi:type="dcterms:W3CDTF">2025-09-08T14:55:00Z</dcterms:created>
  <dcterms:modified xsi:type="dcterms:W3CDTF">2025-09-09T08:31:00Z</dcterms:modified>
</cp:coreProperties>
</file>