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365EBCF0"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r w:rsidR="0083043D" w:rsidRPr="006755D6">
              <w:t>2</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2760A2" w:rsidRPr="00EC71EE">
              <w:rPr>
                <w:rFonts w:hint="eastAsia"/>
                <w:sz w:val="32"/>
                <w:lang w:eastAsia="zh-CN"/>
              </w:rPr>
              <w:t>0</w:t>
            </w:r>
            <w:r w:rsidR="0083043D" w:rsidRPr="00EC71EE">
              <w:rPr>
                <w:sz w:val="32"/>
                <w:lang w:eastAsia="zh-CN"/>
              </w:rPr>
              <w:t>5</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5"/>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6" w:name="specRelease"/>
            <w:r w:rsidR="00942F40" w:rsidRPr="00EC71EE">
              <w:rPr>
                <w:rStyle w:val="ZGSM"/>
              </w:rPr>
              <w:t>19</w:t>
            </w:r>
            <w:bookmarkEnd w:id="6"/>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489FB704" w:rsidR="00D82E6F" w:rsidRPr="00EC71EE" w:rsidRDefault="0003755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12" o:title=""/>
                </v:shape>
              </w:pict>
            </w:r>
          </w:p>
        </w:tc>
        <w:tc>
          <w:tcPr>
            <w:tcW w:w="5540" w:type="dxa"/>
            <w:shd w:val="clear" w:color="auto" w:fill="auto"/>
          </w:tcPr>
          <w:p w14:paraId="0E63523F" w14:textId="13C998E9" w:rsidR="00D82E6F" w:rsidRPr="00EC71EE" w:rsidRDefault="00037550" w:rsidP="00D82E6F">
            <w:pPr>
              <w:jc w:val="right"/>
            </w:pPr>
            <w:r>
              <w:pict w14:anchorId="6B8977E6">
                <v:shape id="_x0000_i1026" type="#_x0000_t75" style="width:126.75pt;height:75pt">
                  <v:imagedata r:id="rId13" o:title="3GPP-logo_web"/>
                </v:shape>
              </w:pict>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45C70E7B" w14:textId="46CCD18D" w:rsidR="003E4228" w:rsidRPr="00EC71EE" w:rsidRDefault="004D3578">
      <w:pPr>
        <w:pStyle w:val="TOC1"/>
        <w:rPr>
          <w:rFonts w:ascii="Calibri" w:hAnsi="Calibri"/>
          <w:noProof/>
          <w:kern w:val="2"/>
          <w:szCs w:val="22"/>
          <w:lang w:val="en-US"/>
        </w:rPr>
      </w:pPr>
      <w:r w:rsidRPr="00EC71EE">
        <w:fldChar w:fldCharType="begin"/>
      </w:r>
      <w:r w:rsidRPr="00EC71EE">
        <w:instrText xml:space="preserve"> TOC \o "1-9" </w:instrText>
      </w:r>
      <w:r w:rsidRPr="00EC71EE">
        <w:fldChar w:fldCharType="separate"/>
      </w:r>
      <w:r w:rsidR="003E4228" w:rsidRPr="00EC71EE">
        <w:rPr>
          <w:noProof/>
        </w:rPr>
        <w:t>Foreword</w:t>
      </w:r>
      <w:r w:rsidR="003E4228" w:rsidRPr="00EC71EE">
        <w:rPr>
          <w:noProof/>
        </w:rPr>
        <w:tab/>
      </w:r>
      <w:r w:rsidR="003E4228" w:rsidRPr="00EC71EE">
        <w:rPr>
          <w:noProof/>
        </w:rPr>
        <w:fldChar w:fldCharType="begin"/>
      </w:r>
      <w:r w:rsidR="003E4228" w:rsidRPr="00EC71EE">
        <w:rPr>
          <w:noProof/>
        </w:rPr>
        <w:instrText xml:space="preserve"> PAGEREF _Toc164842642 \h </w:instrText>
      </w:r>
      <w:r w:rsidR="003E4228" w:rsidRPr="00EC71EE">
        <w:rPr>
          <w:noProof/>
        </w:rPr>
      </w:r>
      <w:r w:rsidR="003E4228" w:rsidRPr="00EC71EE">
        <w:rPr>
          <w:noProof/>
        </w:rPr>
        <w:fldChar w:fldCharType="separate"/>
      </w:r>
      <w:r w:rsidR="003E4228" w:rsidRPr="00EC71EE">
        <w:rPr>
          <w:noProof/>
        </w:rPr>
        <w:t>5</w:t>
      </w:r>
      <w:r w:rsidR="003E4228" w:rsidRPr="00EC71EE">
        <w:rPr>
          <w:noProof/>
        </w:rPr>
        <w:fldChar w:fldCharType="end"/>
      </w:r>
    </w:p>
    <w:p w14:paraId="0083668B" w14:textId="0EFB5E40" w:rsidR="003E4228" w:rsidRPr="00EC71EE" w:rsidRDefault="003E4228">
      <w:pPr>
        <w:pStyle w:val="TOC1"/>
        <w:rPr>
          <w:rFonts w:ascii="Calibri" w:hAnsi="Calibri"/>
          <w:noProof/>
          <w:kern w:val="2"/>
          <w:szCs w:val="22"/>
          <w:lang w:val="en-US"/>
        </w:rPr>
      </w:pPr>
      <w:r w:rsidRPr="00EC71EE">
        <w:rPr>
          <w:noProof/>
        </w:rPr>
        <w:t>1</w:t>
      </w:r>
      <w:r w:rsidRPr="00EC71EE">
        <w:rPr>
          <w:rFonts w:ascii="Calibri" w:hAnsi="Calibri"/>
          <w:noProof/>
          <w:kern w:val="2"/>
          <w:szCs w:val="22"/>
          <w:lang w:val="en-US"/>
        </w:rPr>
        <w:tab/>
      </w:r>
      <w:r w:rsidRPr="00EC71EE">
        <w:rPr>
          <w:noProof/>
        </w:rPr>
        <w:t>Scope</w:t>
      </w:r>
      <w:r w:rsidRPr="00EC71EE">
        <w:rPr>
          <w:noProof/>
        </w:rPr>
        <w:tab/>
      </w:r>
      <w:r w:rsidRPr="00EC71EE">
        <w:rPr>
          <w:noProof/>
        </w:rPr>
        <w:fldChar w:fldCharType="begin"/>
      </w:r>
      <w:r w:rsidRPr="00EC71EE">
        <w:rPr>
          <w:noProof/>
        </w:rPr>
        <w:instrText xml:space="preserve"> PAGEREF _Toc164842643 \h </w:instrText>
      </w:r>
      <w:r w:rsidRPr="00EC71EE">
        <w:rPr>
          <w:noProof/>
        </w:rPr>
      </w:r>
      <w:r w:rsidRPr="00EC71EE">
        <w:rPr>
          <w:noProof/>
        </w:rPr>
        <w:fldChar w:fldCharType="separate"/>
      </w:r>
      <w:r w:rsidRPr="00EC71EE">
        <w:rPr>
          <w:noProof/>
        </w:rPr>
        <w:t>7</w:t>
      </w:r>
      <w:r w:rsidRPr="00EC71EE">
        <w:rPr>
          <w:noProof/>
        </w:rPr>
        <w:fldChar w:fldCharType="end"/>
      </w:r>
    </w:p>
    <w:p w14:paraId="4C019E83" w14:textId="1C4E0BF0" w:rsidR="003E4228" w:rsidRPr="00EC71EE" w:rsidRDefault="003E4228">
      <w:pPr>
        <w:pStyle w:val="TOC1"/>
        <w:rPr>
          <w:rFonts w:ascii="Calibri" w:hAnsi="Calibri"/>
          <w:noProof/>
          <w:kern w:val="2"/>
          <w:szCs w:val="22"/>
          <w:lang w:val="en-US"/>
        </w:rPr>
      </w:pPr>
      <w:r w:rsidRPr="00EC71EE">
        <w:rPr>
          <w:noProof/>
        </w:rPr>
        <w:t>2</w:t>
      </w:r>
      <w:r w:rsidRPr="00EC71EE">
        <w:rPr>
          <w:rFonts w:ascii="Calibri" w:hAnsi="Calibri"/>
          <w:noProof/>
          <w:kern w:val="2"/>
          <w:szCs w:val="22"/>
          <w:lang w:val="en-US"/>
        </w:rPr>
        <w:tab/>
      </w:r>
      <w:r w:rsidRPr="00EC71EE">
        <w:rPr>
          <w:noProof/>
        </w:rPr>
        <w:t>References</w:t>
      </w:r>
      <w:r w:rsidRPr="00EC71EE">
        <w:rPr>
          <w:noProof/>
        </w:rPr>
        <w:tab/>
      </w:r>
      <w:r w:rsidRPr="00EC71EE">
        <w:rPr>
          <w:noProof/>
        </w:rPr>
        <w:fldChar w:fldCharType="begin"/>
      </w:r>
      <w:r w:rsidRPr="00EC71EE">
        <w:rPr>
          <w:noProof/>
        </w:rPr>
        <w:instrText xml:space="preserve"> PAGEREF _Toc164842644 \h </w:instrText>
      </w:r>
      <w:r w:rsidRPr="00EC71EE">
        <w:rPr>
          <w:noProof/>
        </w:rPr>
      </w:r>
      <w:r w:rsidRPr="00EC71EE">
        <w:rPr>
          <w:noProof/>
        </w:rPr>
        <w:fldChar w:fldCharType="separate"/>
      </w:r>
      <w:r w:rsidRPr="00EC71EE">
        <w:rPr>
          <w:noProof/>
        </w:rPr>
        <w:t>7</w:t>
      </w:r>
      <w:r w:rsidRPr="00EC71EE">
        <w:rPr>
          <w:noProof/>
        </w:rPr>
        <w:fldChar w:fldCharType="end"/>
      </w:r>
    </w:p>
    <w:p w14:paraId="752AF462" w14:textId="1BF1B763" w:rsidR="003E4228" w:rsidRPr="00EC71EE" w:rsidRDefault="003E4228">
      <w:pPr>
        <w:pStyle w:val="TOC1"/>
        <w:rPr>
          <w:rFonts w:ascii="Calibri" w:hAnsi="Calibri"/>
          <w:noProof/>
          <w:kern w:val="2"/>
          <w:szCs w:val="22"/>
          <w:lang w:val="en-US"/>
        </w:rPr>
      </w:pPr>
      <w:r w:rsidRPr="00EC71EE">
        <w:rPr>
          <w:noProof/>
        </w:rPr>
        <w:t>3</w:t>
      </w:r>
      <w:r w:rsidRPr="00EC71EE">
        <w:rPr>
          <w:rFonts w:ascii="Calibri" w:hAnsi="Calibri"/>
          <w:noProof/>
          <w:kern w:val="2"/>
          <w:szCs w:val="22"/>
          <w:lang w:val="en-US"/>
        </w:rPr>
        <w:tab/>
      </w:r>
      <w:r w:rsidRPr="00EC71EE">
        <w:rPr>
          <w:noProof/>
        </w:rPr>
        <w:t>Definitions of terms and abbreviations</w:t>
      </w:r>
      <w:r w:rsidRPr="00EC71EE">
        <w:rPr>
          <w:noProof/>
        </w:rPr>
        <w:tab/>
      </w:r>
      <w:r w:rsidRPr="00EC71EE">
        <w:rPr>
          <w:noProof/>
        </w:rPr>
        <w:fldChar w:fldCharType="begin"/>
      </w:r>
      <w:r w:rsidRPr="00EC71EE">
        <w:rPr>
          <w:noProof/>
        </w:rPr>
        <w:instrText xml:space="preserve"> PAGEREF _Toc164842645 \h </w:instrText>
      </w:r>
      <w:r w:rsidRPr="00EC71EE">
        <w:rPr>
          <w:noProof/>
        </w:rPr>
      </w:r>
      <w:r w:rsidRPr="00EC71EE">
        <w:rPr>
          <w:noProof/>
        </w:rPr>
        <w:fldChar w:fldCharType="separate"/>
      </w:r>
      <w:r w:rsidRPr="00EC71EE">
        <w:rPr>
          <w:noProof/>
        </w:rPr>
        <w:t>7</w:t>
      </w:r>
      <w:r w:rsidRPr="00EC71EE">
        <w:rPr>
          <w:noProof/>
        </w:rPr>
        <w:fldChar w:fldCharType="end"/>
      </w:r>
    </w:p>
    <w:p w14:paraId="0BEE5562" w14:textId="6B0A93B3" w:rsidR="003E4228" w:rsidRPr="00EC71EE" w:rsidRDefault="003E4228">
      <w:pPr>
        <w:pStyle w:val="TOC2"/>
        <w:rPr>
          <w:rFonts w:ascii="Calibri" w:hAnsi="Calibri"/>
          <w:noProof/>
          <w:kern w:val="2"/>
          <w:sz w:val="22"/>
          <w:szCs w:val="22"/>
          <w:lang w:val="en-US"/>
        </w:rPr>
      </w:pPr>
      <w:r w:rsidRPr="00EC71EE">
        <w:rPr>
          <w:rFonts w:eastAsia="SimSun"/>
          <w:noProof/>
        </w:rPr>
        <w:t>3.1</w:t>
      </w:r>
      <w:r w:rsidRPr="00EC71EE">
        <w:rPr>
          <w:rFonts w:ascii="Calibri" w:hAnsi="Calibri"/>
          <w:noProof/>
          <w:kern w:val="2"/>
          <w:sz w:val="22"/>
          <w:szCs w:val="22"/>
          <w:lang w:val="en-US"/>
        </w:rPr>
        <w:tab/>
      </w:r>
      <w:r w:rsidRPr="00EC71EE">
        <w:rPr>
          <w:rFonts w:eastAsia="SimSun"/>
          <w:noProof/>
        </w:rPr>
        <w:t>Terms</w:t>
      </w:r>
      <w:r w:rsidRPr="00EC71EE">
        <w:rPr>
          <w:noProof/>
        </w:rPr>
        <w:tab/>
      </w:r>
      <w:r w:rsidRPr="00EC71EE">
        <w:rPr>
          <w:noProof/>
        </w:rPr>
        <w:fldChar w:fldCharType="begin"/>
      </w:r>
      <w:r w:rsidRPr="00EC71EE">
        <w:rPr>
          <w:noProof/>
        </w:rPr>
        <w:instrText xml:space="preserve"> PAGEREF _Toc164842646 \h </w:instrText>
      </w:r>
      <w:r w:rsidRPr="00EC71EE">
        <w:rPr>
          <w:noProof/>
        </w:rPr>
      </w:r>
      <w:r w:rsidRPr="00EC71EE">
        <w:rPr>
          <w:noProof/>
        </w:rPr>
        <w:fldChar w:fldCharType="separate"/>
      </w:r>
      <w:r w:rsidRPr="00EC71EE">
        <w:rPr>
          <w:noProof/>
        </w:rPr>
        <w:t>7</w:t>
      </w:r>
      <w:r w:rsidRPr="00EC71EE">
        <w:rPr>
          <w:noProof/>
        </w:rPr>
        <w:fldChar w:fldCharType="end"/>
      </w:r>
    </w:p>
    <w:p w14:paraId="514E34CB" w14:textId="1AEDF093" w:rsidR="003E4228" w:rsidRPr="00EC71EE" w:rsidRDefault="003E4228">
      <w:pPr>
        <w:pStyle w:val="TOC2"/>
        <w:rPr>
          <w:rFonts w:ascii="Calibri" w:hAnsi="Calibri"/>
          <w:noProof/>
          <w:kern w:val="2"/>
          <w:sz w:val="22"/>
          <w:szCs w:val="22"/>
          <w:lang w:val="en-US"/>
        </w:rPr>
      </w:pPr>
      <w:r w:rsidRPr="00EC71EE">
        <w:rPr>
          <w:rFonts w:eastAsia="SimSun"/>
          <w:noProof/>
        </w:rPr>
        <w:t>3.2</w:t>
      </w:r>
      <w:r w:rsidRPr="00EC71EE">
        <w:rPr>
          <w:rFonts w:ascii="Calibri" w:hAnsi="Calibri"/>
          <w:noProof/>
          <w:kern w:val="2"/>
          <w:sz w:val="22"/>
          <w:szCs w:val="22"/>
          <w:lang w:val="en-US"/>
        </w:rPr>
        <w:tab/>
      </w:r>
      <w:r w:rsidRPr="00EC71EE">
        <w:rPr>
          <w:rFonts w:eastAsia="SimSun"/>
          <w:noProof/>
        </w:rPr>
        <w:t>Symbols</w:t>
      </w:r>
      <w:r w:rsidRPr="00EC71EE">
        <w:rPr>
          <w:noProof/>
        </w:rPr>
        <w:tab/>
      </w:r>
      <w:r w:rsidRPr="00EC71EE">
        <w:rPr>
          <w:noProof/>
        </w:rPr>
        <w:fldChar w:fldCharType="begin"/>
      </w:r>
      <w:r w:rsidRPr="00EC71EE">
        <w:rPr>
          <w:noProof/>
        </w:rPr>
        <w:instrText xml:space="preserve"> PAGEREF _Toc164842647 \h </w:instrText>
      </w:r>
      <w:r w:rsidRPr="00EC71EE">
        <w:rPr>
          <w:noProof/>
        </w:rPr>
      </w:r>
      <w:r w:rsidRPr="00EC71EE">
        <w:rPr>
          <w:noProof/>
        </w:rPr>
        <w:fldChar w:fldCharType="separate"/>
      </w:r>
      <w:r w:rsidRPr="00EC71EE">
        <w:rPr>
          <w:noProof/>
        </w:rPr>
        <w:t>8</w:t>
      </w:r>
      <w:r w:rsidRPr="00EC71EE">
        <w:rPr>
          <w:noProof/>
        </w:rPr>
        <w:fldChar w:fldCharType="end"/>
      </w:r>
    </w:p>
    <w:p w14:paraId="404C1F52" w14:textId="4B556600" w:rsidR="003E4228" w:rsidRPr="00EC71EE" w:rsidRDefault="003E4228">
      <w:pPr>
        <w:pStyle w:val="TOC2"/>
        <w:rPr>
          <w:rFonts w:ascii="Calibri" w:hAnsi="Calibri"/>
          <w:noProof/>
          <w:kern w:val="2"/>
          <w:sz w:val="22"/>
          <w:szCs w:val="22"/>
          <w:lang w:val="en-US"/>
        </w:rPr>
      </w:pPr>
      <w:r w:rsidRPr="00EC71EE">
        <w:rPr>
          <w:rFonts w:eastAsia="SimSun"/>
          <w:noProof/>
        </w:rPr>
        <w:t>3.3</w:t>
      </w:r>
      <w:r w:rsidRPr="00EC71EE">
        <w:rPr>
          <w:rFonts w:ascii="Calibri" w:hAnsi="Calibri"/>
          <w:noProof/>
          <w:kern w:val="2"/>
          <w:sz w:val="22"/>
          <w:szCs w:val="22"/>
          <w:lang w:val="en-US"/>
        </w:rPr>
        <w:tab/>
      </w:r>
      <w:r w:rsidRPr="00EC71EE">
        <w:rPr>
          <w:rFonts w:eastAsia="SimSun"/>
          <w:noProof/>
        </w:rPr>
        <w:t>Abbreviations</w:t>
      </w:r>
      <w:r w:rsidRPr="00EC71EE">
        <w:rPr>
          <w:noProof/>
        </w:rPr>
        <w:tab/>
      </w:r>
      <w:r w:rsidRPr="00EC71EE">
        <w:rPr>
          <w:noProof/>
        </w:rPr>
        <w:fldChar w:fldCharType="begin"/>
      </w:r>
      <w:r w:rsidRPr="00EC71EE">
        <w:rPr>
          <w:noProof/>
        </w:rPr>
        <w:instrText xml:space="preserve"> PAGEREF _Toc164842648 \h </w:instrText>
      </w:r>
      <w:r w:rsidRPr="00EC71EE">
        <w:rPr>
          <w:noProof/>
        </w:rPr>
      </w:r>
      <w:r w:rsidRPr="00EC71EE">
        <w:rPr>
          <w:noProof/>
        </w:rPr>
        <w:fldChar w:fldCharType="separate"/>
      </w:r>
      <w:r w:rsidRPr="00EC71EE">
        <w:rPr>
          <w:noProof/>
        </w:rPr>
        <w:t>8</w:t>
      </w:r>
      <w:r w:rsidRPr="00EC71EE">
        <w:rPr>
          <w:noProof/>
        </w:rPr>
        <w:fldChar w:fldCharType="end"/>
      </w:r>
    </w:p>
    <w:p w14:paraId="435A62E2" w14:textId="1237FBE1" w:rsidR="003E4228" w:rsidRPr="00EC71EE" w:rsidRDefault="003E4228">
      <w:pPr>
        <w:pStyle w:val="TOC1"/>
        <w:rPr>
          <w:rFonts w:ascii="Calibri" w:hAnsi="Calibri"/>
          <w:noProof/>
          <w:kern w:val="2"/>
          <w:szCs w:val="22"/>
          <w:lang w:val="en-US"/>
        </w:rPr>
      </w:pPr>
      <w:r w:rsidRPr="00EC71EE">
        <w:rPr>
          <w:noProof/>
        </w:rPr>
        <w:t>4</w:t>
      </w:r>
      <w:r w:rsidRPr="00EC71EE">
        <w:rPr>
          <w:rFonts w:ascii="Calibri" w:hAnsi="Calibri"/>
          <w:noProof/>
          <w:kern w:val="2"/>
          <w:szCs w:val="22"/>
          <w:lang w:val="en-US"/>
        </w:rPr>
        <w:tab/>
      </w:r>
      <w:r w:rsidRPr="00EC71EE">
        <w:rPr>
          <w:noProof/>
        </w:rPr>
        <w:t>Architecture and security assumptions</w:t>
      </w:r>
      <w:r w:rsidRPr="00EC71EE">
        <w:rPr>
          <w:noProof/>
        </w:rPr>
        <w:tab/>
      </w:r>
      <w:r w:rsidRPr="00EC71EE">
        <w:rPr>
          <w:noProof/>
        </w:rPr>
        <w:fldChar w:fldCharType="begin"/>
      </w:r>
      <w:r w:rsidRPr="00EC71EE">
        <w:rPr>
          <w:noProof/>
        </w:rPr>
        <w:instrText xml:space="preserve"> PAGEREF _Toc164842649 \h </w:instrText>
      </w:r>
      <w:r w:rsidRPr="00EC71EE">
        <w:rPr>
          <w:noProof/>
        </w:rPr>
      </w:r>
      <w:r w:rsidRPr="00EC71EE">
        <w:rPr>
          <w:noProof/>
        </w:rPr>
        <w:fldChar w:fldCharType="separate"/>
      </w:r>
      <w:r w:rsidRPr="00EC71EE">
        <w:rPr>
          <w:noProof/>
        </w:rPr>
        <w:t>8</w:t>
      </w:r>
      <w:r w:rsidRPr="00EC71EE">
        <w:rPr>
          <w:noProof/>
        </w:rPr>
        <w:fldChar w:fldCharType="end"/>
      </w:r>
    </w:p>
    <w:p w14:paraId="7D90469F" w14:textId="46B8B4F1" w:rsidR="003E4228" w:rsidRPr="00EC71EE" w:rsidRDefault="003E4228">
      <w:pPr>
        <w:pStyle w:val="TOC1"/>
        <w:rPr>
          <w:rFonts w:ascii="Calibri" w:hAnsi="Calibri"/>
          <w:noProof/>
          <w:kern w:val="2"/>
          <w:szCs w:val="22"/>
          <w:lang w:val="en-US"/>
        </w:rPr>
      </w:pPr>
      <w:r w:rsidRPr="00EC71EE">
        <w:rPr>
          <w:noProof/>
        </w:rPr>
        <w:t>5</w:t>
      </w:r>
      <w:r w:rsidRPr="00EC71EE">
        <w:rPr>
          <w:rFonts w:ascii="Calibri" w:hAnsi="Calibri"/>
          <w:noProof/>
          <w:kern w:val="2"/>
          <w:szCs w:val="22"/>
          <w:lang w:val="en-US"/>
        </w:rPr>
        <w:tab/>
      </w:r>
      <w:r w:rsidRPr="00EC71EE">
        <w:rPr>
          <w:noProof/>
        </w:rPr>
        <w:t>Key issues</w:t>
      </w:r>
      <w:r w:rsidRPr="00EC71EE">
        <w:rPr>
          <w:noProof/>
        </w:rPr>
        <w:tab/>
      </w:r>
      <w:r w:rsidRPr="00EC71EE">
        <w:rPr>
          <w:noProof/>
        </w:rPr>
        <w:fldChar w:fldCharType="begin"/>
      </w:r>
      <w:r w:rsidRPr="00EC71EE">
        <w:rPr>
          <w:noProof/>
        </w:rPr>
        <w:instrText xml:space="preserve"> PAGEREF _Toc164842650 \h </w:instrText>
      </w:r>
      <w:r w:rsidRPr="00EC71EE">
        <w:rPr>
          <w:noProof/>
        </w:rPr>
      </w:r>
      <w:r w:rsidRPr="00EC71EE">
        <w:rPr>
          <w:noProof/>
        </w:rPr>
        <w:fldChar w:fldCharType="separate"/>
      </w:r>
      <w:r w:rsidRPr="00EC71EE">
        <w:rPr>
          <w:noProof/>
        </w:rPr>
        <w:t>8</w:t>
      </w:r>
      <w:r w:rsidRPr="00EC71EE">
        <w:rPr>
          <w:noProof/>
        </w:rPr>
        <w:fldChar w:fldCharType="end"/>
      </w:r>
    </w:p>
    <w:p w14:paraId="22F24FC1" w14:textId="341FECCE" w:rsidR="003E4228" w:rsidRPr="00EC71EE" w:rsidRDefault="003E4228">
      <w:pPr>
        <w:pStyle w:val="TOC2"/>
        <w:rPr>
          <w:rFonts w:ascii="Calibri" w:hAnsi="Calibri"/>
          <w:noProof/>
          <w:kern w:val="2"/>
          <w:sz w:val="22"/>
          <w:szCs w:val="22"/>
          <w:lang w:val="en-US"/>
        </w:rPr>
      </w:pPr>
      <w:r w:rsidRPr="00EC71EE">
        <w:rPr>
          <w:noProof/>
        </w:rPr>
        <w:t>5.1</w:t>
      </w:r>
      <w:r w:rsidRPr="00EC71EE">
        <w:rPr>
          <w:rFonts w:ascii="Calibri" w:hAnsi="Calibri"/>
          <w:noProof/>
          <w:kern w:val="2"/>
          <w:sz w:val="22"/>
          <w:szCs w:val="22"/>
          <w:lang w:val="en-US"/>
        </w:rPr>
        <w:tab/>
      </w:r>
      <w:r w:rsidRPr="00EC71EE">
        <w:rPr>
          <w:noProof/>
        </w:rPr>
        <w:t>Key Issue #1: Authentication and Authorization of Human User ID</w:t>
      </w:r>
      <w:r w:rsidRPr="00EC71EE">
        <w:rPr>
          <w:noProof/>
        </w:rPr>
        <w:tab/>
      </w:r>
      <w:r w:rsidRPr="00EC71EE">
        <w:rPr>
          <w:noProof/>
        </w:rPr>
        <w:fldChar w:fldCharType="begin"/>
      </w:r>
      <w:r w:rsidRPr="00EC71EE">
        <w:rPr>
          <w:noProof/>
        </w:rPr>
        <w:instrText xml:space="preserve"> PAGEREF _Toc164842651 \h </w:instrText>
      </w:r>
      <w:r w:rsidRPr="00EC71EE">
        <w:rPr>
          <w:noProof/>
        </w:rPr>
      </w:r>
      <w:r w:rsidRPr="00EC71EE">
        <w:rPr>
          <w:noProof/>
        </w:rPr>
        <w:fldChar w:fldCharType="separate"/>
      </w:r>
      <w:r w:rsidRPr="00EC71EE">
        <w:rPr>
          <w:noProof/>
        </w:rPr>
        <w:t>8</w:t>
      </w:r>
      <w:r w:rsidRPr="00EC71EE">
        <w:rPr>
          <w:noProof/>
        </w:rPr>
        <w:fldChar w:fldCharType="end"/>
      </w:r>
    </w:p>
    <w:p w14:paraId="44EA5AAE" w14:textId="235F9295" w:rsidR="003E4228" w:rsidRPr="00EC71EE" w:rsidRDefault="003E4228">
      <w:pPr>
        <w:pStyle w:val="TOC3"/>
        <w:rPr>
          <w:rFonts w:ascii="Calibri" w:hAnsi="Calibri"/>
          <w:noProof/>
          <w:kern w:val="2"/>
          <w:sz w:val="22"/>
          <w:szCs w:val="22"/>
          <w:lang w:val="en-US"/>
        </w:rPr>
      </w:pPr>
      <w:r w:rsidRPr="00EC71EE">
        <w:rPr>
          <w:noProof/>
        </w:rPr>
        <w:t>5.1.1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_Toc164842652 \h </w:instrText>
      </w:r>
      <w:r w:rsidRPr="00EC71EE">
        <w:rPr>
          <w:noProof/>
        </w:rPr>
      </w:r>
      <w:r w:rsidRPr="00EC71EE">
        <w:rPr>
          <w:noProof/>
        </w:rPr>
        <w:fldChar w:fldCharType="separate"/>
      </w:r>
      <w:r w:rsidRPr="00EC71EE">
        <w:rPr>
          <w:noProof/>
        </w:rPr>
        <w:t>8</w:t>
      </w:r>
      <w:r w:rsidRPr="00EC71EE">
        <w:rPr>
          <w:noProof/>
        </w:rPr>
        <w:fldChar w:fldCharType="end"/>
      </w:r>
    </w:p>
    <w:p w14:paraId="6DA5AE8F" w14:textId="72B6EDE9" w:rsidR="003E4228" w:rsidRPr="00EC71EE" w:rsidRDefault="003E4228">
      <w:pPr>
        <w:pStyle w:val="TOC3"/>
        <w:rPr>
          <w:rFonts w:ascii="Calibri" w:hAnsi="Calibri"/>
          <w:noProof/>
          <w:kern w:val="2"/>
          <w:sz w:val="22"/>
          <w:szCs w:val="22"/>
          <w:lang w:val="en-US"/>
        </w:rPr>
      </w:pPr>
      <w:r w:rsidRPr="00EC71EE">
        <w:rPr>
          <w:noProof/>
        </w:rPr>
        <w:t>5.1.2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_Toc164842653 \h </w:instrText>
      </w:r>
      <w:r w:rsidRPr="00EC71EE">
        <w:rPr>
          <w:noProof/>
        </w:rPr>
      </w:r>
      <w:r w:rsidRPr="00EC71EE">
        <w:rPr>
          <w:noProof/>
        </w:rPr>
        <w:fldChar w:fldCharType="separate"/>
      </w:r>
      <w:r w:rsidRPr="00EC71EE">
        <w:rPr>
          <w:noProof/>
        </w:rPr>
        <w:t>9</w:t>
      </w:r>
      <w:r w:rsidRPr="00EC71EE">
        <w:rPr>
          <w:noProof/>
        </w:rPr>
        <w:fldChar w:fldCharType="end"/>
      </w:r>
    </w:p>
    <w:p w14:paraId="08268CA1" w14:textId="34DFA292" w:rsidR="003E4228" w:rsidRPr="00EC71EE" w:rsidRDefault="003E4228">
      <w:pPr>
        <w:pStyle w:val="TOC3"/>
        <w:rPr>
          <w:rFonts w:ascii="Calibri" w:hAnsi="Calibri"/>
          <w:noProof/>
          <w:kern w:val="2"/>
          <w:sz w:val="22"/>
          <w:szCs w:val="22"/>
          <w:lang w:val="en-US"/>
        </w:rPr>
      </w:pPr>
      <w:r w:rsidRPr="00EC71EE">
        <w:rPr>
          <w:noProof/>
        </w:rPr>
        <w:t>5.1.3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_Toc164842654 \h </w:instrText>
      </w:r>
      <w:r w:rsidRPr="00EC71EE">
        <w:rPr>
          <w:noProof/>
        </w:rPr>
      </w:r>
      <w:r w:rsidRPr="00EC71EE">
        <w:rPr>
          <w:noProof/>
        </w:rPr>
        <w:fldChar w:fldCharType="separate"/>
      </w:r>
      <w:r w:rsidRPr="00EC71EE">
        <w:rPr>
          <w:noProof/>
        </w:rPr>
        <w:t>9</w:t>
      </w:r>
      <w:r w:rsidRPr="00EC71EE">
        <w:rPr>
          <w:noProof/>
        </w:rPr>
        <w:fldChar w:fldCharType="end"/>
      </w:r>
    </w:p>
    <w:p w14:paraId="49EDA686" w14:textId="077CDA35" w:rsidR="003E4228" w:rsidRPr="00EC71EE" w:rsidRDefault="003E4228">
      <w:pPr>
        <w:pStyle w:val="TOC2"/>
        <w:rPr>
          <w:rFonts w:ascii="Calibri" w:hAnsi="Calibri"/>
          <w:noProof/>
          <w:kern w:val="2"/>
          <w:sz w:val="22"/>
          <w:szCs w:val="22"/>
          <w:lang w:val="en-US"/>
        </w:rPr>
      </w:pPr>
      <w:r w:rsidRPr="00EC71EE">
        <w:rPr>
          <w:noProof/>
        </w:rPr>
        <w:t>5.2</w:t>
      </w:r>
      <w:r w:rsidRPr="00EC71EE">
        <w:rPr>
          <w:rFonts w:ascii="Calibri" w:hAnsi="Calibri"/>
          <w:noProof/>
          <w:kern w:val="2"/>
          <w:sz w:val="22"/>
          <w:szCs w:val="22"/>
          <w:lang w:val="en-US"/>
        </w:rPr>
        <w:tab/>
      </w:r>
      <w:r w:rsidRPr="00EC71EE">
        <w:rPr>
          <w:noProof/>
        </w:rPr>
        <w:t>Key Issue #2: User privacy</w:t>
      </w:r>
      <w:r w:rsidRPr="00EC71EE">
        <w:rPr>
          <w:noProof/>
        </w:rPr>
        <w:tab/>
      </w:r>
      <w:r w:rsidRPr="00EC71EE">
        <w:rPr>
          <w:noProof/>
        </w:rPr>
        <w:fldChar w:fldCharType="begin"/>
      </w:r>
      <w:r w:rsidRPr="00EC71EE">
        <w:rPr>
          <w:noProof/>
        </w:rPr>
        <w:instrText xml:space="preserve"> PAGEREF _Toc164842655 \h </w:instrText>
      </w:r>
      <w:r w:rsidRPr="00EC71EE">
        <w:rPr>
          <w:noProof/>
        </w:rPr>
      </w:r>
      <w:r w:rsidRPr="00EC71EE">
        <w:rPr>
          <w:noProof/>
        </w:rPr>
        <w:fldChar w:fldCharType="separate"/>
      </w:r>
      <w:r w:rsidRPr="00EC71EE">
        <w:rPr>
          <w:noProof/>
        </w:rPr>
        <w:t>9</w:t>
      </w:r>
      <w:r w:rsidRPr="00EC71EE">
        <w:rPr>
          <w:noProof/>
        </w:rPr>
        <w:fldChar w:fldCharType="end"/>
      </w:r>
    </w:p>
    <w:p w14:paraId="3D1A38B3" w14:textId="0FA75670" w:rsidR="003E4228" w:rsidRPr="00EC71EE" w:rsidRDefault="003E4228">
      <w:pPr>
        <w:pStyle w:val="TOC3"/>
        <w:rPr>
          <w:rFonts w:ascii="Calibri" w:hAnsi="Calibri"/>
          <w:noProof/>
          <w:kern w:val="2"/>
          <w:sz w:val="22"/>
          <w:szCs w:val="22"/>
          <w:lang w:val="en-US"/>
        </w:rPr>
      </w:pPr>
      <w:r w:rsidRPr="00EC71EE">
        <w:rPr>
          <w:noProof/>
        </w:rPr>
        <w:t>5.2.1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_Toc164842656 \h </w:instrText>
      </w:r>
      <w:r w:rsidRPr="00EC71EE">
        <w:rPr>
          <w:noProof/>
        </w:rPr>
      </w:r>
      <w:r w:rsidRPr="00EC71EE">
        <w:rPr>
          <w:noProof/>
        </w:rPr>
        <w:fldChar w:fldCharType="separate"/>
      </w:r>
      <w:r w:rsidRPr="00EC71EE">
        <w:rPr>
          <w:noProof/>
        </w:rPr>
        <w:t>9</w:t>
      </w:r>
      <w:r w:rsidRPr="00EC71EE">
        <w:rPr>
          <w:noProof/>
        </w:rPr>
        <w:fldChar w:fldCharType="end"/>
      </w:r>
    </w:p>
    <w:p w14:paraId="31FDF296" w14:textId="0071457B" w:rsidR="003E4228" w:rsidRPr="00EC71EE" w:rsidRDefault="003E4228">
      <w:pPr>
        <w:pStyle w:val="TOC3"/>
        <w:rPr>
          <w:rFonts w:ascii="Calibri" w:hAnsi="Calibri"/>
          <w:noProof/>
          <w:kern w:val="2"/>
          <w:sz w:val="22"/>
          <w:szCs w:val="22"/>
          <w:lang w:val="en-US"/>
        </w:rPr>
      </w:pPr>
      <w:r w:rsidRPr="00EC71EE">
        <w:rPr>
          <w:noProof/>
        </w:rPr>
        <w:t>5.2.2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_Toc164842657 \h </w:instrText>
      </w:r>
      <w:r w:rsidRPr="00EC71EE">
        <w:rPr>
          <w:noProof/>
        </w:rPr>
      </w:r>
      <w:r w:rsidRPr="00EC71EE">
        <w:rPr>
          <w:noProof/>
        </w:rPr>
        <w:fldChar w:fldCharType="separate"/>
      </w:r>
      <w:r w:rsidRPr="00EC71EE">
        <w:rPr>
          <w:noProof/>
        </w:rPr>
        <w:t>9</w:t>
      </w:r>
      <w:r w:rsidRPr="00EC71EE">
        <w:rPr>
          <w:noProof/>
        </w:rPr>
        <w:fldChar w:fldCharType="end"/>
      </w:r>
    </w:p>
    <w:p w14:paraId="765029DF" w14:textId="2894A5A6" w:rsidR="003E4228" w:rsidRPr="00EC71EE" w:rsidRDefault="003E4228">
      <w:pPr>
        <w:pStyle w:val="TOC3"/>
        <w:rPr>
          <w:rFonts w:ascii="Calibri" w:hAnsi="Calibri"/>
          <w:noProof/>
          <w:kern w:val="2"/>
          <w:sz w:val="22"/>
          <w:szCs w:val="22"/>
          <w:lang w:val="en-US"/>
        </w:rPr>
      </w:pPr>
      <w:r w:rsidRPr="00EC71EE">
        <w:rPr>
          <w:noProof/>
        </w:rPr>
        <w:t>5.2.3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_Toc164842658 \h </w:instrText>
      </w:r>
      <w:r w:rsidRPr="00EC71EE">
        <w:rPr>
          <w:noProof/>
        </w:rPr>
      </w:r>
      <w:r w:rsidRPr="00EC71EE">
        <w:rPr>
          <w:noProof/>
        </w:rPr>
        <w:fldChar w:fldCharType="separate"/>
      </w:r>
      <w:r w:rsidRPr="00EC71EE">
        <w:rPr>
          <w:noProof/>
        </w:rPr>
        <w:t>9</w:t>
      </w:r>
      <w:r w:rsidRPr="00EC71EE">
        <w:rPr>
          <w:noProof/>
        </w:rPr>
        <w:fldChar w:fldCharType="end"/>
      </w:r>
    </w:p>
    <w:p w14:paraId="7C6357DA" w14:textId="577E47D6" w:rsidR="003E4228" w:rsidRPr="00EC71EE" w:rsidRDefault="003E4228">
      <w:pPr>
        <w:pStyle w:val="TOC2"/>
        <w:rPr>
          <w:rFonts w:ascii="Calibri" w:hAnsi="Calibri"/>
          <w:noProof/>
          <w:kern w:val="2"/>
          <w:sz w:val="22"/>
          <w:szCs w:val="22"/>
          <w:lang w:val="en-US"/>
        </w:rPr>
      </w:pPr>
      <w:r w:rsidRPr="00EC71EE">
        <w:rPr>
          <w:noProof/>
        </w:rPr>
        <w:t>5.3</w:t>
      </w:r>
      <w:r w:rsidRPr="00EC71EE">
        <w:rPr>
          <w:rFonts w:ascii="Calibri" w:hAnsi="Calibri"/>
          <w:noProof/>
          <w:kern w:val="2"/>
          <w:sz w:val="22"/>
          <w:szCs w:val="22"/>
          <w:lang w:val="en-US"/>
        </w:rPr>
        <w:tab/>
      </w:r>
      <w:r w:rsidRPr="00EC71EE">
        <w:rPr>
          <w:noProof/>
        </w:rPr>
        <w:t xml:space="preserve">Key issue #3: </w:t>
      </w:r>
      <w:r w:rsidRPr="00EC71EE">
        <w:rPr>
          <w:rFonts w:eastAsia="SimSun"/>
          <w:noProof/>
        </w:rPr>
        <w:t>Authentication and Authorization of one or more non-3GPP devices behind one gateway UE or 5G-RG</w:t>
      </w:r>
      <w:r w:rsidRPr="00EC71EE">
        <w:rPr>
          <w:noProof/>
        </w:rPr>
        <w:tab/>
      </w:r>
      <w:r w:rsidRPr="00EC71EE">
        <w:rPr>
          <w:noProof/>
        </w:rPr>
        <w:fldChar w:fldCharType="begin"/>
      </w:r>
      <w:r w:rsidRPr="00EC71EE">
        <w:rPr>
          <w:noProof/>
        </w:rPr>
        <w:instrText xml:space="preserve"> PAGEREF _Toc164842659 \h </w:instrText>
      </w:r>
      <w:r w:rsidRPr="00EC71EE">
        <w:rPr>
          <w:noProof/>
        </w:rPr>
      </w:r>
      <w:r w:rsidRPr="00EC71EE">
        <w:rPr>
          <w:noProof/>
        </w:rPr>
        <w:fldChar w:fldCharType="separate"/>
      </w:r>
      <w:r w:rsidRPr="00EC71EE">
        <w:rPr>
          <w:noProof/>
        </w:rPr>
        <w:t>9</w:t>
      </w:r>
      <w:r w:rsidRPr="00EC71EE">
        <w:rPr>
          <w:noProof/>
        </w:rPr>
        <w:fldChar w:fldCharType="end"/>
      </w:r>
    </w:p>
    <w:p w14:paraId="0A2E528A" w14:textId="1B98FDB9" w:rsidR="003E4228" w:rsidRPr="00EC71EE" w:rsidRDefault="003E4228">
      <w:pPr>
        <w:pStyle w:val="TOC3"/>
        <w:rPr>
          <w:rFonts w:ascii="Calibri" w:hAnsi="Calibri"/>
          <w:noProof/>
          <w:kern w:val="2"/>
          <w:sz w:val="22"/>
          <w:szCs w:val="22"/>
          <w:lang w:val="en-US"/>
        </w:rPr>
      </w:pPr>
      <w:r w:rsidRPr="00EC71EE">
        <w:rPr>
          <w:noProof/>
        </w:rPr>
        <w:t>5.3.1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_Toc164842660 \h </w:instrText>
      </w:r>
      <w:r w:rsidRPr="00EC71EE">
        <w:rPr>
          <w:noProof/>
        </w:rPr>
      </w:r>
      <w:r w:rsidRPr="00EC71EE">
        <w:rPr>
          <w:noProof/>
        </w:rPr>
        <w:fldChar w:fldCharType="separate"/>
      </w:r>
      <w:r w:rsidRPr="00EC71EE">
        <w:rPr>
          <w:noProof/>
        </w:rPr>
        <w:t>9</w:t>
      </w:r>
      <w:r w:rsidRPr="00EC71EE">
        <w:rPr>
          <w:noProof/>
        </w:rPr>
        <w:fldChar w:fldCharType="end"/>
      </w:r>
    </w:p>
    <w:p w14:paraId="2E2133DA" w14:textId="3E3FF974" w:rsidR="003E4228" w:rsidRPr="00EC71EE" w:rsidRDefault="003E4228">
      <w:pPr>
        <w:pStyle w:val="TOC3"/>
        <w:rPr>
          <w:rFonts w:ascii="Calibri" w:hAnsi="Calibri"/>
          <w:noProof/>
          <w:kern w:val="2"/>
          <w:sz w:val="22"/>
          <w:szCs w:val="22"/>
          <w:lang w:val="en-US"/>
        </w:rPr>
      </w:pPr>
      <w:r w:rsidRPr="00EC71EE">
        <w:rPr>
          <w:noProof/>
        </w:rPr>
        <w:t>5.3.2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_Toc164842661 \h </w:instrText>
      </w:r>
      <w:r w:rsidRPr="00EC71EE">
        <w:rPr>
          <w:noProof/>
        </w:rPr>
      </w:r>
      <w:r w:rsidRPr="00EC71EE">
        <w:rPr>
          <w:noProof/>
        </w:rPr>
        <w:fldChar w:fldCharType="separate"/>
      </w:r>
      <w:r w:rsidRPr="00EC71EE">
        <w:rPr>
          <w:noProof/>
        </w:rPr>
        <w:t>10</w:t>
      </w:r>
      <w:r w:rsidRPr="00EC71EE">
        <w:rPr>
          <w:noProof/>
        </w:rPr>
        <w:fldChar w:fldCharType="end"/>
      </w:r>
    </w:p>
    <w:p w14:paraId="4ACF031E" w14:textId="6F97ABC0" w:rsidR="003E4228" w:rsidRPr="00EC71EE" w:rsidRDefault="003E4228">
      <w:pPr>
        <w:pStyle w:val="TOC3"/>
        <w:rPr>
          <w:rFonts w:ascii="Calibri" w:hAnsi="Calibri"/>
          <w:noProof/>
          <w:kern w:val="2"/>
          <w:sz w:val="22"/>
          <w:szCs w:val="22"/>
          <w:lang w:val="en-US"/>
        </w:rPr>
      </w:pPr>
      <w:r w:rsidRPr="00EC71EE">
        <w:rPr>
          <w:noProof/>
        </w:rPr>
        <w:t>5.3.3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_Toc164842662 \h </w:instrText>
      </w:r>
      <w:r w:rsidRPr="00EC71EE">
        <w:rPr>
          <w:noProof/>
        </w:rPr>
      </w:r>
      <w:r w:rsidRPr="00EC71EE">
        <w:rPr>
          <w:noProof/>
        </w:rPr>
        <w:fldChar w:fldCharType="separate"/>
      </w:r>
      <w:r w:rsidRPr="00EC71EE">
        <w:rPr>
          <w:noProof/>
        </w:rPr>
        <w:t>10</w:t>
      </w:r>
      <w:r w:rsidRPr="00EC71EE">
        <w:rPr>
          <w:noProof/>
        </w:rPr>
        <w:fldChar w:fldCharType="end"/>
      </w:r>
    </w:p>
    <w:p w14:paraId="02B77656" w14:textId="72DA2D77" w:rsidR="003E4228" w:rsidRPr="00EC71EE" w:rsidRDefault="003E4228">
      <w:pPr>
        <w:pStyle w:val="TOC2"/>
        <w:rPr>
          <w:rFonts w:ascii="Calibri" w:hAnsi="Calibri"/>
          <w:noProof/>
          <w:kern w:val="2"/>
          <w:sz w:val="22"/>
          <w:szCs w:val="22"/>
          <w:lang w:val="en-US"/>
        </w:rPr>
      </w:pPr>
      <w:r w:rsidRPr="00EC71EE">
        <w:rPr>
          <w:noProof/>
        </w:rPr>
        <w:t>5.X</w:t>
      </w:r>
      <w:r w:rsidRPr="00EC71EE">
        <w:rPr>
          <w:rFonts w:ascii="Calibri" w:hAnsi="Calibri"/>
          <w:noProof/>
          <w:kern w:val="2"/>
          <w:sz w:val="22"/>
          <w:szCs w:val="22"/>
          <w:lang w:val="en-US"/>
        </w:rPr>
        <w:tab/>
      </w:r>
      <w:r w:rsidRPr="00EC71EE">
        <w:rPr>
          <w:noProof/>
        </w:rPr>
        <w:t>Key Issue #X: &lt;Key Issue Name&gt;</w:t>
      </w:r>
      <w:r w:rsidRPr="00EC71EE">
        <w:rPr>
          <w:noProof/>
        </w:rPr>
        <w:tab/>
      </w:r>
      <w:r w:rsidRPr="00EC71EE">
        <w:rPr>
          <w:noProof/>
        </w:rPr>
        <w:fldChar w:fldCharType="begin"/>
      </w:r>
      <w:r w:rsidRPr="00EC71EE">
        <w:rPr>
          <w:noProof/>
        </w:rPr>
        <w:instrText xml:space="preserve"> PAGEREF _Toc164842663 \h </w:instrText>
      </w:r>
      <w:r w:rsidRPr="00EC71EE">
        <w:rPr>
          <w:noProof/>
        </w:rPr>
      </w:r>
      <w:r w:rsidRPr="00EC71EE">
        <w:rPr>
          <w:noProof/>
        </w:rPr>
        <w:fldChar w:fldCharType="separate"/>
      </w:r>
      <w:r w:rsidRPr="00EC71EE">
        <w:rPr>
          <w:noProof/>
        </w:rPr>
        <w:t>10</w:t>
      </w:r>
      <w:r w:rsidRPr="00EC71EE">
        <w:rPr>
          <w:noProof/>
        </w:rPr>
        <w:fldChar w:fldCharType="end"/>
      </w:r>
    </w:p>
    <w:p w14:paraId="53436BF3" w14:textId="339A54ED" w:rsidR="003E4228" w:rsidRPr="00EC71EE" w:rsidRDefault="003E4228">
      <w:pPr>
        <w:pStyle w:val="TOC3"/>
        <w:rPr>
          <w:rFonts w:ascii="Calibri" w:hAnsi="Calibri"/>
          <w:noProof/>
          <w:kern w:val="2"/>
          <w:sz w:val="22"/>
          <w:szCs w:val="22"/>
          <w:lang w:val="en-US"/>
        </w:rPr>
      </w:pPr>
      <w:r w:rsidRPr="00EC71EE">
        <w:rPr>
          <w:noProof/>
        </w:rPr>
        <w:t>5.X.1</w:t>
      </w:r>
      <w:r w:rsidRPr="00EC71EE">
        <w:rPr>
          <w:rFonts w:ascii="Calibri" w:hAnsi="Calibri"/>
          <w:noProof/>
          <w:kern w:val="2"/>
          <w:sz w:val="22"/>
          <w:szCs w:val="22"/>
          <w:lang w:val="en-US"/>
        </w:rPr>
        <w:tab/>
      </w:r>
      <w:r w:rsidRPr="00EC71EE">
        <w:rPr>
          <w:noProof/>
        </w:rPr>
        <w:t>Key issue details</w:t>
      </w:r>
      <w:r w:rsidRPr="00EC71EE">
        <w:rPr>
          <w:noProof/>
        </w:rPr>
        <w:tab/>
      </w:r>
      <w:r w:rsidRPr="00EC71EE">
        <w:rPr>
          <w:noProof/>
        </w:rPr>
        <w:fldChar w:fldCharType="begin"/>
      </w:r>
      <w:r w:rsidRPr="00EC71EE">
        <w:rPr>
          <w:noProof/>
        </w:rPr>
        <w:instrText xml:space="preserve"> PAGEREF _Toc164842664 \h </w:instrText>
      </w:r>
      <w:r w:rsidRPr="00EC71EE">
        <w:rPr>
          <w:noProof/>
        </w:rPr>
      </w:r>
      <w:r w:rsidRPr="00EC71EE">
        <w:rPr>
          <w:noProof/>
        </w:rPr>
        <w:fldChar w:fldCharType="separate"/>
      </w:r>
      <w:r w:rsidRPr="00EC71EE">
        <w:rPr>
          <w:noProof/>
        </w:rPr>
        <w:t>10</w:t>
      </w:r>
      <w:r w:rsidRPr="00EC71EE">
        <w:rPr>
          <w:noProof/>
        </w:rPr>
        <w:fldChar w:fldCharType="end"/>
      </w:r>
    </w:p>
    <w:p w14:paraId="5C9137A6" w14:textId="25A58D6E" w:rsidR="003E4228" w:rsidRPr="00EC71EE" w:rsidRDefault="003E4228">
      <w:pPr>
        <w:pStyle w:val="TOC3"/>
        <w:rPr>
          <w:rFonts w:ascii="Calibri" w:hAnsi="Calibri"/>
          <w:noProof/>
          <w:kern w:val="2"/>
          <w:sz w:val="22"/>
          <w:szCs w:val="22"/>
          <w:lang w:val="en-US"/>
        </w:rPr>
      </w:pPr>
      <w:r w:rsidRPr="00EC71EE">
        <w:rPr>
          <w:noProof/>
        </w:rPr>
        <w:t>5.X.2</w:t>
      </w:r>
      <w:r w:rsidRPr="00EC71EE">
        <w:rPr>
          <w:rFonts w:ascii="Calibri" w:hAnsi="Calibri"/>
          <w:noProof/>
          <w:kern w:val="2"/>
          <w:sz w:val="22"/>
          <w:szCs w:val="22"/>
          <w:lang w:val="en-US"/>
        </w:rPr>
        <w:tab/>
      </w:r>
      <w:r w:rsidRPr="00EC71EE">
        <w:rPr>
          <w:noProof/>
        </w:rPr>
        <w:t>Security threats</w:t>
      </w:r>
      <w:r w:rsidRPr="00EC71EE">
        <w:rPr>
          <w:noProof/>
        </w:rPr>
        <w:tab/>
      </w:r>
      <w:r w:rsidRPr="00EC71EE">
        <w:rPr>
          <w:noProof/>
        </w:rPr>
        <w:fldChar w:fldCharType="begin"/>
      </w:r>
      <w:r w:rsidRPr="00EC71EE">
        <w:rPr>
          <w:noProof/>
        </w:rPr>
        <w:instrText xml:space="preserve"> PAGEREF _Toc164842665 \h </w:instrText>
      </w:r>
      <w:r w:rsidRPr="00EC71EE">
        <w:rPr>
          <w:noProof/>
        </w:rPr>
      </w:r>
      <w:r w:rsidRPr="00EC71EE">
        <w:rPr>
          <w:noProof/>
        </w:rPr>
        <w:fldChar w:fldCharType="separate"/>
      </w:r>
      <w:r w:rsidRPr="00EC71EE">
        <w:rPr>
          <w:noProof/>
        </w:rPr>
        <w:t>10</w:t>
      </w:r>
      <w:r w:rsidRPr="00EC71EE">
        <w:rPr>
          <w:noProof/>
        </w:rPr>
        <w:fldChar w:fldCharType="end"/>
      </w:r>
    </w:p>
    <w:p w14:paraId="4A10BB23" w14:textId="46808F65" w:rsidR="003E4228" w:rsidRPr="00EC71EE" w:rsidRDefault="003E4228">
      <w:pPr>
        <w:pStyle w:val="TOC3"/>
        <w:rPr>
          <w:rFonts w:ascii="Calibri" w:hAnsi="Calibri"/>
          <w:noProof/>
          <w:kern w:val="2"/>
          <w:sz w:val="22"/>
          <w:szCs w:val="22"/>
          <w:lang w:val="en-US"/>
        </w:rPr>
      </w:pPr>
      <w:r w:rsidRPr="00EC71EE">
        <w:rPr>
          <w:noProof/>
        </w:rPr>
        <w:t>5.X.3</w:t>
      </w:r>
      <w:r w:rsidRPr="00EC71EE">
        <w:rPr>
          <w:rFonts w:ascii="Calibri" w:hAnsi="Calibri"/>
          <w:noProof/>
          <w:kern w:val="2"/>
          <w:sz w:val="22"/>
          <w:szCs w:val="22"/>
          <w:lang w:val="en-US"/>
        </w:rPr>
        <w:tab/>
      </w:r>
      <w:r w:rsidRPr="00EC71EE">
        <w:rPr>
          <w:noProof/>
        </w:rPr>
        <w:t>Potential security requirements</w:t>
      </w:r>
      <w:r w:rsidRPr="00EC71EE">
        <w:rPr>
          <w:noProof/>
        </w:rPr>
        <w:tab/>
      </w:r>
      <w:r w:rsidRPr="00EC71EE">
        <w:rPr>
          <w:noProof/>
        </w:rPr>
        <w:fldChar w:fldCharType="begin"/>
      </w:r>
      <w:r w:rsidRPr="00EC71EE">
        <w:rPr>
          <w:noProof/>
        </w:rPr>
        <w:instrText xml:space="preserve"> PAGEREF _Toc164842666 \h </w:instrText>
      </w:r>
      <w:r w:rsidRPr="00EC71EE">
        <w:rPr>
          <w:noProof/>
        </w:rPr>
      </w:r>
      <w:r w:rsidRPr="00EC71EE">
        <w:rPr>
          <w:noProof/>
        </w:rPr>
        <w:fldChar w:fldCharType="separate"/>
      </w:r>
      <w:r w:rsidRPr="00EC71EE">
        <w:rPr>
          <w:noProof/>
        </w:rPr>
        <w:t>10</w:t>
      </w:r>
      <w:r w:rsidRPr="00EC71EE">
        <w:rPr>
          <w:noProof/>
        </w:rPr>
        <w:fldChar w:fldCharType="end"/>
      </w:r>
    </w:p>
    <w:p w14:paraId="7EE813C3" w14:textId="6564BE80" w:rsidR="003E4228" w:rsidRPr="00EC71EE" w:rsidRDefault="003E4228">
      <w:pPr>
        <w:pStyle w:val="TOC1"/>
        <w:rPr>
          <w:rFonts w:ascii="Calibri" w:hAnsi="Calibri"/>
          <w:noProof/>
          <w:kern w:val="2"/>
          <w:szCs w:val="22"/>
          <w:lang w:val="en-US"/>
        </w:rPr>
      </w:pPr>
      <w:r w:rsidRPr="00EC71EE">
        <w:rPr>
          <w:noProof/>
        </w:rPr>
        <w:t>6</w:t>
      </w:r>
      <w:r w:rsidRPr="00EC71EE">
        <w:rPr>
          <w:rFonts w:ascii="Calibri" w:hAnsi="Calibri"/>
          <w:noProof/>
          <w:kern w:val="2"/>
          <w:szCs w:val="22"/>
          <w:lang w:val="en-US"/>
        </w:rPr>
        <w:tab/>
      </w:r>
      <w:r w:rsidRPr="00EC71EE">
        <w:rPr>
          <w:noProof/>
          <w:lang w:eastAsia="zh-CN"/>
        </w:rPr>
        <w:t>S</w:t>
      </w:r>
      <w:r w:rsidRPr="00EC71EE">
        <w:rPr>
          <w:noProof/>
        </w:rPr>
        <w:t>olutions</w:t>
      </w:r>
      <w:r w:rsidRPr="00EC71EE">
        <w:rPr>
          <w:noProof/>
        </w:rPr>
        <w:tab/>
      </w:r>
      <w:r w:rsidRPr="00EC71EE">
        <w:rPr>
          <w:noProof/>
        </w:rPr>
        <w:fldChar w:fldCharType="begin"/>
      </w:r>
      <w:r w:rsidRPr="00EC71EE">
        <w:rPr>
          <w:noProof/>
        </w:rPr>
        <w:instrText xml:space="preserve"> PAGEREF _Toc164842667 \h </w:instrText>
      </w:r>
      <w:r w:rsidRPr="00EC71EE">
        <w:rPr>
          <w:noProof/>
        </w:rPr>
      </w:r>
      <w:r w:rsidRPr="00EC71EE">
        <w:rPr>
          <w:noProof/>
        </w:rPr>
        <w:fldChar w:fldCharType="separate"/>
      </w:r>
      <w:r w:rsidRPr="00EC71EE">
        <w:rPr>
          <w:noProof/>
        </w:rPr>
        <w:t>10</w:t>
      </w:r>
      <w:r w:rsidRPr="00EC71EE">
        <w:rPr>
          <w:noProof/>
        </w:rPr>
        <w:fldChar w:fldCharType="end"/>
      </w:r>
    </w:p>
    <w:p w14:paraId="284B2F2E" w14:textId="1114845C" w:rsidR="003E4228" w:rsidRPr="00EC71EE" w:rsidRDefault="003E4228">
      <w:pPr>
        <w:pStyle w:val="TOC2"/>
        <w:rPr>
          <w:rFonts w:ascii="Calibri" w:hAnsi="Calibri"/>
          <w:noProof/>
          <w:kern w:val="2"/>
          <w:sz w:val="22"/>
          <w:szCs w:val="22"/>
          <w:lang w:val="en-US"/>
        </w:rPr>
      </w:pPr>
      <w:r w:rsidRPr="00EC71EE">
        <w:rPr>
          <w:noProof/>
        </w:rPr>
        <w:t>6.</w:t>
      </w:r>
      <w:r w:rsidRPr="00EC71EE">
        <w:rPr>
          <w:noProof/>
          <w:lang w:eastAsia="zh-CN"/>
        </w:rPr>
        <w:t>0</w:t>
      </w:r>
      <w:r w:rsidRPr="00EC71EE">
        <w:rPr>
          <w:rFonts w:ascii="Calibri" w:hAnsi="Calibri"/>
          <w:noProof/>
          <w:kern w:val="2"/>
          <w:sz w:val="22"/>
          <w:szCs w:val="22"/>
          <w:lang w:val="en-US"/>
        </w:rPr>
        <w:tab/>
      </w:r>
      <w:r w:rsidRPr="00EC71EE">
        <w:rPr>
          <w:noProof/>
        </w:rPr>
        <w:t>Mapping of Solutions to Key Issues</w:t>
      </w:r>
      <w:r w:rsidRPr="00EC71EE">
        <w:rPr>
          <w:noProof/>
        </w:rPr>
        <w:tab/>
      </w:r>
      <w:r w:rsidRPr="00EC71EE">
        <w:rPr>
          <w:noProof/>
        </w:rPr>
        <w:fldChar w:fldCharType="begin"/>
      </w:r>
      <w:r w:rsidRPr="00EC71EE">
        <w:rPr>
          <w:noProof/>
        </w:rPr>
        <w:instrText xml:space="preserve"> PAGEREF _Toc164842668 \h </w:instrText>
      </w:r>
      <w:r w:rsidRPr="00EC71EE">
        <w:rPr>
          <w:noProof/>
        </w:rPr>
      </w:r>
      <w:r w:rsidRPr="00EC71EE">
        <w:rPr>
          <w:noProof/>
        </w:rPr>
        <w:fldChar w:fldCharType="separate"/>
      </w:r>
      <w:r w:rsidRPr="00EC71EE">
        <w:rPr>
          <w:noProof/>
        </w:rPr>
        <w:t>10</w:t>
      </w:r>
      <w:r w:rsidRPr="00EC71EE">
        <w:rPr>
          <w:noProof/>
        </w:rPr>
        <w:fldChar w:fldCharType="end"/>
      </w:r>
    </w:p>
    <w:p w14:paraId="675DBD9E" w14:textId="1F774546" w:rsidR="003E4228" w:rsidRPr="00EC71EE" w:rsidRDefault="003E4228">
      <w:pPr>
        <w:pStyle w:val="TOC2"/>
        <w:rPr>
          <w:rFonts w:ascii="Calibri" w:hAnsi="Calibri"/>
          <w:noProof/>
          <w:kern w:val="2"/>
          <w:sz w:val="22"/>
          <w:szCs w:val="22"/>
          <w:lang w:val="en-US"/>
        </w:rPr>
      </w:pPr>
      <w:r w:rsidRPr="00EC71EE">
        <w:rPr>
          <w:noProof/>
        </w:rPr>
        <w:t>6.Y</w:t>
      </w:r>
      <w:r w:rsidRPr="00EC71EE">
        <w:rPr>
          <w:rFonts w:ascii="Calibri" w:hAnsi="Calibri"/>
          <w:noProof/>
          <w:kern w:val="2"/>
          <w:sz w:val="22"/>
          <w:szCs w:val="22"/>
          <w:lang w:val="en-US"/>
        </w:rPr>
        <w:tab/>
      </w:r>
      <w:r w:rsidRPr="00EC71EE">
        <w:rPr>
          <w:noProof/>
        </w:rPr>
        <w:t>Solution #Y: &lt;Solution Name&gt;</w:t>
      </w:r>
      <w:r w:rsidRPr="00EC71EE">
        <w:rPr>
          <w:noProof/>
        </w:rPr>
        <w:tab/>
      </w:r>
      <w:r w:rsidRPr="00EC71EE">
        <w:rPr>
          <w:noProof/>
        </w:rPr>
        <w:fldChar w:fldCharType="begin"/>
      </w:r>
      <w:r w:rsidRPr="00EC71EE">
        <w:rPr>
          <w:noProof/>
        </w:rPr>
        <w:instrText xml:space="preserve"> PAGEREF _Toc164842669 \h </w:instrText>
      </w:r>
      <w:r w:rsidRPr="00EC71EE">
        <w:rPr>
          <w:noProof/>
        </w:rPr>
      </w:r>
      <w:r w:rsidRPr="00EC71EE">
        <w:rPr>
          <w:noProof/>
        </w:rPr>
        <w:fldChar w:fldCharType="separate"/>
      </w:r>
      <w:r w:rsidRPr="00EC71EE">
        <w:rPr>
          <w:noProof/>
        </w:rPr>
        <w:t>10</w:t>
      </w:r>
      <w:r w:rsidRPr="00EC71EE">
        <w:rPr>
          <w:noProof/>
        </w:rPr>
        <w:fldChar w:fldCharType="end"/>
      </w:r>
    </w:p>
    <w:p w14:paraId="1240424C" w14:textId="337305F4" w:rsidR="003E4228" w:rsidRPr="00EC71EE" w:rsidRDefault="003E4228">
      <w:pPr>
        <w:pStyle w:val="TOC3"/>
        <w:rPr>
          <w:rFonts w:ascii="Calibri" w:hAnsi="Calibri"/>
          <w:noProof/>
          <w:kern w:val="2"/>
          <w:sz w:val="22"/>
          <w:szCs w:val="22"/>
          <w:lang w:val="en-US"/>
        </w:rPr>
      </w:pPr>
      <w:r w:rsidRPr="00EC71EE">
        <w:rPr>
          <w:noProof/>
        </w:rPr>
        <w:t>6.Y.1</w:t>
      </w:r>
      <w:r w:rsidRPr="00EC71EE">
        <w:rPr>
          <w:rFonts w:ascii="Calibri" w:hAnsi="Calibri"/>
          <w:noProof/>
          <w:kern w:val="2"/>
          <w:sz w:val="22"/>
          <w:szCs w:val="22"/>
          <w:lang w:val="en-US"/>
        </w:rPr>
        <w:tab/>
      </w:r>
      <w:r w:rsidRPr="00EC71EE">
        <w:rPr>
          <w:noProof/>
        </w:rPr>
        <w:t>Introduction</w:t>
      </w:r>
      <w:r w:rsidRPr="00EC71EE">
        <w:rPr>
          <w:noProof/>
        </w:rPr>
        <w:tab/>
      </w:r>
      <w:r w:rsidRPr="00EC71EE">
        <w:rPr>
          <w:noProof/>
        </w:rPr>
        <w:fldChar w:fldCharType="begin"/>
      </w:r>
      <w:r w:rsidRPr="00EC71EE">
        <w:rPr>
          <w:noProof/>
        </w:rPr>
        <w:instrText xml:space="preserve"> PAGEREF _Toc164842670 \h </w:instrText>
      </w:r>
      <w:r w:rsidRPr="00EC71EE">
        <w:rPr>
          <w:noProof/>
        </w:rPr>
      </w:r>
      <w:r w:rsidRPr="00EC71EE">
        <w:rPr>
          <w:noProof/>
        </w:rPr>
        <w:fldChar w:fldCharType="separate"/>
      </w:r>
      <w:r w:rsidRPr="00EC71EE">
        <w:rPr>
          <w:noProof/>
        </w:rPr>
        <w:t>10</w:t>
      </w:r>
      <w:r w:rsidRPr="00EC71EE">
        <w:rPr>
          <w:noProof/>
        </w:rPr>
        <w:fldChar w:fldCharType="end"/>
      </w:r>
    </w:p>
    <w:p w14:paraId="463C26AA" w14:textId="7A180BEF" w:rsidR="003E4228" w:rsidRPr="00EC71EE" w:rsidRDefault="003E4228">
      <w:pPr>
        <w:pStyle w:val="TOC3"/>
        <w:rPr>
          <w:rFonts w:ascii="Calibri" w:hAnsi="Calibri"/>
          <w:noProof/>
          <w:kern w:val="2"/>
          <w:sz w:val="22"/>
          <w:szCs w:val="22"/>
          <w:lang w:val="en-US"/>
        </w:rPr>
      </w:pPr>
      <w:r w:rsidRPr="00EC71EE">
        <w:rPr>
          <w:noProof/>
        </w:rPr>
        <w:t>6.Y.2</w:t>
      </w:r>
      <w:r w:rsidRPr="00EC71EE">
        <w:rPr>
          <w:rFonts w:ascii="Calibri" w:hAnsi="Calibri"/>
          <w:noProof/>
          <w:kern w:val="2"/>
          <w:sz w:val="22"/>
          <w:szCs w:val="22"/>
          <w:lang w:val="en-US"/>
        </w:rPr>
        <w:tab/>
      </w:r>
      <w:r w:rsidRPr="00EC71EE">
        <w:rPr>
          <w:noProof/>
        </w:rPr>
        <w:t>Solution details</w:t>
      </w:r>
      <w:r w:rsidRPr="00EC71EE">
        <w:rPr>
          <w:noProof/>
        </w:rPr>
        <w:tab/>
      </w:r>
      <w:r w:rsidRPr="00EC71EE">
        <w:rPr>
          <w:noProof/>
        </w:rPr>
        <w:fldChar w:fldCharType="begin"/>
      </w:r>
      <w:r w:rsidRPr="00EC71EE">
        <w:rPr>
          <w:noProof/>
        </w:rPr>
        <w:instrText xml:space="preserve"> PAGEREF _Toc164842671 \h </w:instrText>
      </w:r>
      <w:r w:rsidRPr="00EC71EE">
        <w:rPr>
          <w:noProof/>
        </w:rPr>
      </w:r>
      <w:r w:rsidRPr="00EC71EE">
        <w:rPr>
          <w:noProof/>
        </w:rPr>
        <w:fldChar w:fldCharType="separate"/>
      </w:r>
      <w:r w:rsidRPr="00EC71EE">
        <w:rPr>
          <w:noProof/>
        </w:rPr>
        <w:t>10</w:t>
      </w:r>
      <w:r w:rsidRPr="00EC71EE">
        <w:rPr>
          <w:noProof/>
        </w:rPr>
        <w:fldChar w:fldCharType="end"/>
      </w:r>
    </w:p>
    <w:p w14:paraId="0CA4256C" w14:textId="1CF6F69C" w:rsidR="003E4228" w:rsidRPr="00EC71EE" w:rsidRDefault="003E4228">
      <w:pPr>
        <w:pStyle w:val="TOC3"/>
        <w:rPr>
          <w:rFonts w:ascii="Calibri" w:hAnsi="Calibri"/>
          <w:noProof/>
          <w:kern w:val="2"/>
          <w:sz w:val="22"/>
          <w:szCs w:val="22"/>
          <w:lang w:val="en-US"/>
        </w:rPr>
      </w:pPr>
      <w:r w:rsidRPr="00EC71EE">
        <w:rPr>
          <w:noProof/>
        </w:rPr>
        <w:t>6.Y.3</w:t>
      </w:r>
      <w:r w:rsidRPr="00EC71EE">
        <w:rPr>
          <w:rFonts w:ascii="Calibri" w:hAnsi="Calibri"/>
          <w:noProof/>
          <w:kern w:val="2"/>
          <w:sz w:val="22"/>
          <w:szCs w:val="22"/>
          <w:lang w:val="en-US"/>
        </w:rPr>
        <w:tab/>
      </w:r>
      <w:r w:rsidRPr="00EC71EE">
        <w:rPr>
          <w:noProof/>
        </w:rPr>
        <w:t>Evaluation</w:t>
      </w:r>
      <w:r w:rsidRPr="00EC71EE">
        <w:rPr>
          <w:noProof/>
        </w:rPr>
        <w:tab/>
      </w:r>
      <w:r w:rsidRPr="00EC71EE">
        <w:rPr>
          <w:noProof/>
        </w:rPr>
        <w:fldChar w:fldCharType="begin"/>
      </w:r>
      <w:r w:rsidRPr="00EC71EE">
        <w:rPr>
          <w:noProof/>
        </w:rPr>
        <w:instrText xml:space="preserve"> PAGEREF _Toc164842672 \h </w:instrText>
      </w:r>
      <w:r w:rsidRPr="00EC71EE">
        <w:rPr>
          <w:noProof/>
        </w:rPr>
      </w:r>
      <w:r w:rsidRPr="00EC71EE">
        <w:rPr>
          <w:noProof/>
        </w:rPr>
        <w:fldChar w:fldCharType="separate"/>
      </w:r>
      <w:r w:rsidRPr="00EC71EE">
        <w:rPr>
          <w:noProof/>
        </w:rPr>
        <w:t>10</w:t>
      </w:r>
      <w:r w:rsidRPr="00EC71EE">
        <w:rPr>
          <w:noProof/>
        </w:rPr>
        <w:fldChar w:fldCharType="end"/>
      </w:r>
    </w:p>
    <w:p w14:paraId="103C55A9" w14:textId="530DE48F" w:rsidR="003E4228" w:rsidRPr="00EC71EE" w:rsidRDefault="003E4228">
      <w:pPr>
        <w:pStyle w:val="TOC1"/>
        <w:rPr>
          <w:rFonts w:ascii="Calibri" w:hAnsi="Calibri"/>
          <w:noProof/>
          <w:kern w:val="2"/>
          <w:szCs w:val="22"/>
          <w:lang w:val="en-US"/>
        </w:rPr>
      </w:pPr>
      <w:r w:rsidRPr="00EC71EE">
        <w:rPr>
          <w:noProof/>
        </w:rPr>
        <w:t>7</w:t>
      </w:r>
      <w:r w:rsidRPr="00EC71EE">
        <w:rPr>
          <w:rFonts w:ascii="Calibri" w:hAnsi="Calibri"/>
          <w:noProof/>
          <w:kern w:val="2"/>
          <w:szCs w:val="22"/>
          <w:lang w:val="en-US"/>
        </w:rPr>
        <w:tab/>
      </w:r>
      <w:r w:rsidRPr="00EC71EE">
        <w:rPr>
          <w:noProof/>
        </w:rPr>
        <w:t>Conclusions</w:t>
      </w:r>
      <w:r w:rsidRPr="00EC71EE">
        <w:rPr>
          <w:noProof/>
        </w:rPr>
        <w:tab/>
      </w:r>
      <w:r w:rsidRPr="00EC71EE">
        <w:rPr>
          <w:noProof/>
        </w:rPr>
        <w:fldChar w:fldCharType="begin"/>
      </w:r>
      <w:r w:rsidRPr="00EC71EE">
        <w:rPr>
          <w:noProof/>
        </w:rPr>
        <w:instrText xml:space="preserve"> PAGEREF _Toc164842673 \h </w:instrText>
      </w:r>
      <w:r w:rsidRPr="00EC71EE">
        <w:rPr>
          <w:noProof/>
        </w:rPr>
      </w:r>
      <w:r w:rsidRPr="00EC71EE">
        <w:rPr>
          <w:noProof/>
        </w:rPr>
        <w:fldChar w:fldCharType="separate"/>
      </w:r>
      <w:r w:rsidRPr="00EC71EE">
        <w:rPr>
          <w:noProof/>
        </w:rPr>
        <w:t>10</w:t>
      </w:r>
      <w:r w:rsidRPr="00EC71EE">
        <w:rPr>
          <w:noProof/>
        </w:rPr>
        <w:fldChar w:fldCharType="end"/>
      </w:r>
    </w:p>
    <w:p w14:paraId="75AEFB6C" w14:textId="7EF6568A" w:rsidR="003E4228" w:rsidRPr="00EC71EE" w:rsidRDefault="003E4228">
      <w:pPr>
        <w:pStyle w:val="TOC8"/>
        <w:rPr>
          <w:rFonts w:ascii="Calibri" w:hAnsi="Calibri"/>
          <w:b w:val="0"/>
          <w:noProof/>
          <w:kern w:val="2"/>
          <w:szCs w:val="22"/>
          <w:lang w:val="en-US"/>
        </w:rPr>
      </w:pPr>
      <w:r w:rsidRPr="00EC71EE">
        <w:rPr>
          <w:noProof/>
        </w:rPr>
        <w:t>Annex &lt;</w:t>
      </w:r>
      <w:r w:rsidRPr="00EC71EE">
        <w:rPr>
          <w:noProof/>
          <w:lang w:eastAsia="zh-CN"/>
        </w:rPr>
        <w:t>A</w:t>
      </w:r>
      <w:r w:rsidRPr="00EC71EE">
        <w:rPr>
          <w:noProof/>
        </w:rPr>
        <w:t>&gt;: &lt;Informative annex title for a Technical Report&gt;</w:t>
      </w:r>
      <w:r w:rsidRPr="00EC71EE">
        <w:rPr>
          <w:noProof/>
        </w:rPr>
        <w:tab/>
      </w:r>
      <w:r w:rsidRPr="00EC71EE">
        <w:rPr>
          <w:noProof/>
        </w:rPr>
        <w:fldChar w:fldCharType="begin"/>
      </w:r>
      <w:r w:rsidRPr="00EC71EE">
        <w:rPr>
          <w:noProof/>
        </w:rPr>
        <w:instrText xml:space="preserve"> PAGEREF _Toc164842674 \h </w:instrText>
      </w:r>
      <w:r w:rsidRPr="00EC71EE">
        <w:rPr>
          <w:noProof/>
        </w:rPr>
      </w:r>
      <w:r w:rsidRPr="00EC71EE">
        <w:rPr>
          <w:noProof/>
        </w:rPr>
        <w:fldChar w:fldCharType="separate"/>
      </w:r>
      <w:r w:rsidRPr="00EC71EE">
        <w:rPr>
          <w:noProof/>
        </w:rPr>
        <w:t>11</w:t>
      </w:r>
      <w:r w:rsidRPr="00EC71EE">
        <w:rPr>
          <w:noProof/>
        </w:rPr>
        <w:fldChar w:fldCharType="end"/>
      </w:r>
    </w:p>
    <w:p w14:paraId="54F065EE" w14:textId="793AE3AA" w:rsidR="003E4228" w:rsidRPr="00EC71EE" w:rsidRDefault="003E4228">
      <w:pPr>
        <w:pStyle w:val="TOC8"/>
        <w:rPr>
          <w:rFonts w:ascii="Calibri" w:hAnsi="Calibri"/>
          <w:b w:val="0"/>
          <w:noProof/>
          <w:kern w:val="2"/>
          <w:szCs w:val="22"/>
          <w:lang w:val="en-US"/>
        </w:rPr>
      </w:pPr>
      <w:r w:rsidRPr="00EC71EE">
        <w:rPr>
          <w:noProof/>
        </w:rPr>
        <w:t>Annex &lt;X&gt;: Change history</w:t>
      </w:r>
      <w:r w:rsidRPr="00EC71EE">
        <w:rPr>
          <w:noProof/>
        </w:rPr>
        <w:tab/>
      </w:r>
      <w:r w:rsidRPr="00EC71EE">
        <w:rPr>
          <w:noProof/>
        </w:rPr>
        <w:fldChar w:fldCharType="begin"/>
      </w:r>
      <w:r w:rsidRPr="00EC71EE">
        <w:rPr>
          <w:noProof/>
        </w:rPr>
        <w:instrText xml:space="preserve"> PAGEREF _Toc164842675 \h </w:instrText>
      </w:r>
      <w:r w:rsidRPr="00EC71EE">
        <w:rPr>
          <w:noProof/>
        </w:rPr>
      </w:r>
      <w:r w:rsidRPr="00EC71EE">
        <w:rPr>
          <w:noProof/>
        </w:rPr>
        <w:fldChar w:fldCharType="separate"/>
      </w:r>
      <w:r w:rsidRPr="00EC71EE">
        <w:rPr>
          <w:noProof/>
        </w:rPr>
        <w:t>12</w:t>
      </w:r>
      <w:r w:rsidRPr="00EC71EE">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64842642"/>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 xml:space="preserve">Version </w:t>
      </w:r>
      <w:proofErr w:type="spellStart"/>
      <w:r w:rsidRPr="00EC71EE">
        <w:t>x.y.z</w:t>
      </w:r>
      <w:proofErr w:type="spellEnd"/>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64842643"/>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 xml:space="preserve">Study authentication and authorization of: </w:t>
      </w:r>
    </w:p>
    <w:p w14:paraId="6F668D2C"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 xml:space="preserve">a user identifier associated with a subscription and used on a UE (i.e., human user) and </w:t>
      </w:r>
    </w:p>
    <w:p w14:paraId="4C42CAE4"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an identifier associated with a non-3GPP device behind a UE or 5G-RG.</w:t>
      </w:r>
    </w:p>
    <w:p w14:paraId="396E7B0C"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64842644"/>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63DEE208" w14:textId="77777777" w:rsidR="00741EB1" w:rsidRPr="00EC71EE" w:rsidRDefault="00741EB1" w:rsidP="00EC4A25">
      <w:pPr>
        <w:pStyle w:val="EX"/>
      </w:pPr>
    </w:p>
    <w:p w14:paraId="29094E8A" w14:textId="77777777" w:rsidR="00EC4A25" w:rsidRPr="00EC71EE" w:rsidRDefault="00EC4A25" w:rsidP="00EC4A25">
      <w:pPr>
        <w:pStyle w:val="EX"/>
      </w:pPr>
      <w:r w:rsidRPr="00EC71EE">
        <w:t>…</w:t>
      </w:r>
    </w:p>
    <w:p w14:paraId="6516C83E" w14:textId="77777777" w:rsidR="00080512" w:rsidRPr="00EC71EE" w:rsidRDefault="00080512" w:rsidP="00EC4A25">
      <w:pPr>
        <w:pStyle w:val="EX"/>
      </w:pPr>
      <w:r w:rsidRPr="00EC71EE">
        <w:t>[</w:t>
      </w:r>
      <w:r w:rsidR="00EC4A25" w:rsidRPr="00EC71EE">
        <w:t>x</w:t>
      </w:r>
      <w:r w:rsidRPr="00EC71EE">
        <w:t>]</w:t>
      </w:r>
      <w:r w:rsidRPr="00EC71EE">
        <w:tab/>
        <w:t>&lt;doctype&gt; &lt;#&gt;[ ([up to and including]{</w:t>
      </w:r>
      <w:proofErr w:type="spellStart"/>
      <w:r w:rsidRPr="00EC71EE">
        <w:t>yyyy</w:t>
      </w:r>
      <w:proofErr w:type="spellEnd"/>
      <w:r w:rsidRPr="00EC71EE">
        <w:t>[-mm]|V&lt;a[.b[.c]]&gt;}[onwards])]: "&lt;Title&gt;".</w:t>
      </w:r>
    </w:p>
    <w:p w14:paraId="24ACB616" w14:textId="5C3C10BA" w:rsidR="00080512" w:rsidRPr="00EC71EE" w:rsidRDefault="00080512">
      <w:pPr>
        <w:pStyle w:val="Heading1"/>
      </w:pPr>
      <w:bookmarkStart w:id="25" w:name="definitions"/>
      <w:bookmarkStart w:id="26" w:name="_Toc164842645"/>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64842646"/>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5C93111C" w14:textId="77777777" w:rsidR="00522384" w:rsidRPr="00EC71EE" w:rsidRDefault="00522384" w:rsidP="00522384">
      <w:pPr>
        <w:pStyle w:val="EditorsNote"/>
      </w:pPr>
      <w:r w:rsidRPr="00EC71EE">
        <w:rPr>
          <w:rFonts w:hint="eastAsia"/>
        </w:rPr>
        <w:lastRenderedPageBreak/>
        <w:t>E</w:t>
      </w:r>
      <w:r w:rsidRPr="00EC71EE">
        <w:t xml:space="preserve">ditor’s Note: the non-3GPP device identifier and user identifier may be updated according to the progress in TR 23.700-32 [2]. </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64842647"/>
      <w:r w:rsidRPr="00EC71EE">
        <w:rPr>
          <w:rFonts w:eastAsia="SimSun"/>
        </w:rPr>
        <w:t>3.2</w:t>
      </w:r>
      <w:r w:rsidRPr="00EC71EE">
        <w:rPr>
          <w:rFonts w:eastAsia="SimSun"/>
        </w:rPr>
        <w:tab/>
        <w:t>Symbols</w:t>
      </w:r>
      <w:bookmarkEnd w:id="29"/>
      <w:bookmarkEnd w:id="30"/>
    </w:p>
    <w:p w14:paraId="47C4BE71" w14:textId="77777777" w:rsidR="002E2A73" w:rsidRPr="00EC71EE" w:rsidRDefault="002E2A73" w:rsidP="002E2A73">
      <w:pPr>
        <w:keepNext/>
        <w:rPr>
          <w:rFonts w:eastAsia="SimSun"/>
        </w:rPr>
      </w:pPr>
      <w:r w:rsidRPr="00EC71EE">
        <w:t>For the purposes of the present document, the following symbols apply:</w:t>
      </w:r>
    </w:p>
    <w:p w14:paraId="61CAD1E3" w14:textId="77777777" w:rsidR="002E2A73" w:rsidRPr="00EC71EE" w:rsidRDefault="002E2A73" w:rsidP="002E2A73">
      <w:pPr>
        <w:pStyle w:val="EW"/>
      </w:pPr>
      <w:r w:rsidRPr="00EC71EE">
        <w:t>&lt;symbol&gt;</w:t>
      </w:r>
      <w:r w:rsidRPr="00EC71EE">
        <w:tab/>
        <w:t>&lt;Explanation&gt;</w:t>
      </w:r>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64842648"/>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47C69999" w14:textId="77777777" w:rsidR="002E2A73" w:rsidRPr="00EC71EE" w:rsidRDefault="002E2A73" w:rsidP="002E2A73">
      <w:pPr>
        <w:pStyle w:val="EW"/>
      </w:pPr>
      <w:r w:rsidRPr="00EC71EE">
        <w:t>&lt;ABBREVIATION&gt;</w:t>
      </w:r>
      <w:r w:rsidRPr="00EC71EE">
        <w:tab/>
        <w:t>&lt;Expansion&gt;</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64842649"/>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64842650"/>
      <w:r w:rsidRPr="00EC71EE">
        <w:t>5</w:t>
      </w:r>
      <w:r w:rsidRPr="00EC71EE">
        <w:tab/>
        <w:t>Key issues</w:t>
      </w:r>
      <w:bookmarkEnd w:id="36"/>
      <w:bookmarkEnd w:id="37"/>
      <w:bookmarkEnd w:id="38"/>
    </w:p>
    <w:p w14:paraId="58079522" w14:textId="77777777" w:rsidR="0019737D" w:rsidRPr="00EC71EE" w:rsidRDefault="0019737D" w:rsidP="0019737D">
      <w:pPr>
        <w:pStyle w:val="EditorsNote"/>
      </w:pPr>
      <w:r w:rsidRPr="00EC71EE">
        <w:t>Editor’s Note: This clause contains all the key issues identified during the study.</w:t>
      </w:r>
    </w:p>
    <w:p w14:paraId="3594F897" w14:textId="5F5F63A4" w:rsidR="00D053FD" w:rsidRPr="00EC71EE" w:rsidRDefault="00D053FD" w:rsidP="00D053FD">
      <w:pPr>
        <w:pStyle w:val="Heading2"/>
      </w:pPr>
      <w:bookmarkStart w:id="39" w:name="_Toc164842651"/>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302C9694" w:rsidR="00D053FD" w:rsidRPr="00EC71EE" w:rsidRDefault="00D053FD" w:rsidP="00D053FD">
      <w:pPr>
        <w:pStyle w:val="Heading3"/>
      </w:pPr>
      <w:bookmarkStart w:id="40" w:name="_Toc164842652"/>
      <w:r w:rsidRPr="00EC71EE">
        <w:t>5.</w:t>
      </w:r>
      <w:r w:rsidR="002201D5" w:rsidRPr="00EC71EE">
        <w:t>1</w:t>
      </w:r>
      <w:r w:rsidRPr="00EC71EE">
        <w:t>.1</w:t>
      </w:r>
      <w:r w:rsidRPr="00EC71EE">
        <w:tab/>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77777777" w:rsidR="00D053FD" w:rsidRPr="00EC71EE" w:rsidRDefault="00D053FD" w:rsidP="00D053FD">
      <w:pPr>
        <w:numPr>
          <w:ilvl w:val="0"/>
          <w:numId w:val="16"/>
        </w:numPr>
      </w:pPr>
      <w:r w:rsidRPr="00EC71EE">
        <w:t xml:space="preserve">authentication and authorization of a human user of a subscription and </w:t>
      </w:r>
    </w:p>
    <w:p w14:paraId="58CF8BD7" w14:textId="77777777" w:rsidR="00D053FD" w:rsidRPr="00EC71EE" w:rsidRDefault="00D053FD" w:rsidP="00D053FD">
      <w:pPr>
        <w:numPr>
          <w:ilvl w:val="0"/>
          <w:numId w:val="16"/>
        </w:numPr>
      </w:pPr>
      <w:r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lastRenderedPageBreak/>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64842653"/>
      <w:r w:rsidRPr="00EC71EE">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64842654"/>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64842655"/>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64842656"/>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64842657"/>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64842658"/>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64842659"/>
      <w:bookmarkStart w:id="48"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7"/>
    </w:p>
    <w:p w14:paraId="66144764" w14:textId="28F3F69A" w:rsidR="00522384" w:rsidRPr="00EC71EE" w:rsidRDefault="00522384" w:rsidP="00522384">
      <w:pPr>
        <w:pStyle w:val="Heading3"/>
        <w:jc w:val="both"/>
      </w:pPr>
      <w:bookmarkStart w:id="49" w:name="_Toc164842660"/>
      <w:r w:rsidRPr="00EC71EE">
        <w:t>5.3.1</w:t>
      </w:r>
      <w:r w:rsidRPr="00EC71EE">
        <w:tab/>
        <w:t>Key issue details</w:t>
      </w:r>
      <w:bookmarkEnd w:id="49"/>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64842661"/>
      <w:r w:rsidRPr="00EC71EE">
        <w:lastRenderedPageBreak/>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64842662"/>
      <w:r w:rsidRPr="00EC71EE">
        <w:t>5.3.3</w:t>
      </w:r>
      <w:r w:rsidRPr="00EC71EE">
        <w:tab/>
        <w:t>Potential security requirements</w:t>
      </w:r>
      <w:bookmarkEnd w:id="51"/>
      <w:r w:rsidRPr="00EC71EE">
        <w:t xml:space="preserve"> </w:t>
      </w:r>
    </w:p>
    <w:bookmarkEnd w:id="48"/>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35F11DAE" w14:textId="77777777" w:rsidR="0019737D" w:rsidRPr="00EC71EE" w:rsidRDefault="0019737D" w:rsidP="0019737D">
      <w:pPr>
        <w:pStyle w:val="Heading2"/>
      </w:pPr>
      <w:bookmarkStart w:id="52" w:name="_Toc528155239"/>
      <w:bookmarkStart w:id="53" w:name="_Toc102752612"/>
      <w:bookmarkStart w:id="54" w:name="_Toc164842663"/>
      <w:r w:rsidRPr="00EC71EE">
        <w:t>5.X</w:t>
      </w:r>
      <w:r w:rsidRPr="00EC71EE">
        <w:tab/>
        <w:t>Key Issue #X: &lt;Key Issue Name&gt;</w:t>
      </w:r>
      <w:bookmarkEnd w:id="52"/>
      <w:bookmarkEnd w:id="53"/>
      <w:bookmarkEnd w:id="54"/>
    </w:p>
    <w:p w14:paraId="7E0C7E5D" w14:textId="77777777" w:rsidR="0019737D" w:rsidRPr="00EC71EE" w:rsidRDefault="0019737D" w:rsidP="0019737D">
      <w:pPr>
        <w:pStyle w:val="Heading3"/>
      </w:pPr>
      <w:bookmarkStart w:id="55" w:name="_Toc528155240"/>
      <w:bookmarkStart w:id="56" w:name="_Toc102752613"/>
      <w:bookmarkStart w:id="57" w:name="_Toc164842664"/>
      <w:r w:rsidRPr="00EC71EE">
        <w:t>5.X.1</w:t>
      </w:r>
      <w:r w:rsidRPr="00EC71EE">
        <w:tab/>
        <w:t>Key issue details</w:t>
      </w:r>
      <w:bookmarkEnd w:id="55"/>
      <w:bookmarkEnd w:id="56"/>
      <w:bookmarkEnd w:id="57"/>
    </w:p>
    <w:p w14:paraId="4058B40A" w14:textId="77777777" w:rsidR="0019737D" w:rsidRPr="00EC71EE" w:rsidRDefault="0019737D" w:rsidP="0019737D">
      <w:pPr>
        <w:pStyle w:val="Heading3"/>
      </w:pPr>
      <w:bookmarkStart w:id="58" w:name="_Toc528155241"/>
      <w:bookmarkStart w:id="59" w:name="_Toc102752614"/>
      <w:bookmarkStart w:id="60" w:name="_Toc164842665"/>
      <w:r w:rsidRPr="00EC71EE">
        <w:t>5.X.2</w:t>
      </w:r>
      <w:r w:rsidRPr="00EC71EE">
        <w:tab/>
        <w:t>Security threats</w:t>
      </w:r>
      <w:bookmarkEnd w:id="58"/>
      <w:bookmarkEnd w:id="59"/>
      <w:bookmarkEnd w:id="60"/>
    </w:p>
    <w:p w14:paraId="25FFC005" w14:textId="77777777" w:rsidR="0019737D" w:rsidRPr="00EC71EE" w:rsidRDefault="0019737D" w:rsidP="0019737D">
      <w:pPr>
        <w:pStyle w:val="Heading3"/>
      </w:pPr>
      <w:bookmarkStart w:id="61" w:name="_Toc528155242"/>
      <w:bookmarkStart w:id="62" w:name="_Toc102752615"/>
      <w:bookmarkStart w:id="63" w:name="_Toc164842666"/>
      <w:r w:rsidRPr="00EC71EE">
        <w:t>5.X.3</w:t>
      </w:r>
      <w:r w:rsidRPr="00EC71EE">
        <w:tab/>
        <w:t>Potential security requirements</w:t>
      </w:r>
      <w:bookmarkEnd w:id="61"/>
      <w:bookmarkEnd w:id="62"/>
      <w:bookmarkEnd w:id="63"/>
    </w:p>
    <w:p w14:paraId="5F76583B" w14:textId="77777777" w:rsidR="0019737D" w:rsidRPr="00EC71EE" w:rsidRDefault="0019737D" w:rsidP="0019737D">
      <w:pPr>
        <w:pStyle w:val="Heading1"/>
      </w:pPr>
      <w:bookmarkStart w:id="64" w:name="_Toc528155243"/>
      <w:bookmarkStart w:id="65" w:name="_Toc102752616"/>
      <w:bookmarkStart w:id="66" w:name="_Toc164842667"/>
      <w:r w:rsidRPr="00EC71EE">
        <w:t>6</w:t>
      </w:r>
      <w:r w:rsidRPr="00EC71EE">
        <w:tab/>
      </w:r>
      <w:r w:rsidRPr="00EC71EE">
        <w:rPr>
          <w:rFonts w:hint="eastAsia"/>
          <w:lang w:eastAsia="zh-CN"/>
        </w:rPr>
        <w:t>S</w:t>
      </w:r>
      <w:r w:rsidRPr="00EC71EE">
        <w:t>olutions</w:t>
      </w:r>
      <w:bookmarkEnd w:id="64"/>
      <w:bookmarkEnd w:id="65"/>
      <w:bookmarkEnd w:id="66"/>
    </w:p>
    <w:p w14:paraId="5A23B629" w14:textId="77777777" w:rsidR="0019737D" w:rsidRPr="00EC71EE" w:rsidRDefault="0019737D" w:rsidP="0019737D">
      <w:pPr>
        <w:pStyle w:val="EditorsNote"/>
      </w:pPr>
      <w:r w:rsidRPr="00EC71EE">
        <w:t>Editor’s Note: This clause contains the proposed solutions addressing the identified key issues.</w:t>
      </w:r>
    </w:p>
    <w:p w14:paraId="27101DDC" w14:textId="77777777" w:rsidR="0019737D" w:rsidRPr="00EC71EE" w:rsidRDefault="0019737D" w:rsidP="0019737D">
      <w:pPr>
        <w:pStyle w:val="Heading2"/>
      </w:pPr>
      <w:bookmarkStart w:id="67" w:name="_Toc102752617"/>
      <w:bookmarkStart w:id="68" w:name="_Toc164842668"/>
      <w:bookmarkStart w:id="69" w:name="_Toc528155244"/>
      <w:r w:rsidRPr="00EC71EE">
        <w:t>6.</w:t>
      </w:r>
      <w:r w:rsidRPr="00EC71EE">
        <w:rPr>
          <w:rFonts w:hint="eastAsia"/>
          <w:lang w:eastAsia="zh-CN"/>
        </w:rPr>
        <w:t>0</w:t>
      </w:r>
      <w:r w:rsidRPr="00EC71EE">
        <w:tab/>
        <w:t>Mapping of Solutions to Key Issues</w:t>
      </w:r>
      <w:bookmarkEnd w:id="67"/>
      <w:bookmarkEnd w:id="68"/>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7777777" w:rsidR="003A3B7E" w:rsidRPr="00EC71EE" w:rsidRDefault="003A3B7E" w:rsidP="009B65F2">
            <w:pPr>
              <w:pStyle w:val="TAC"/>
            </w:pP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7777777" w:rsidR="003A3B7E" w:rsidRPr="00EC71EE" w:rsidRDefault="003A3B7E" w:rsidP="009B65F2">
            <w:pPr>
              <w:pStyle w:val="TAC"/>
            </w:pP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1E913680" w:rsidR="00572471" w:rsidRPr="00EC71EE" w:rsidRDefault="00572471" w:rsidP="009B65F2">
            <w:pPr>
              <w:pStyle w:val="TAC"/>
            </w:pPr>
            <w:r w:rsidRPr="00EC71EE">
              <w:t>x</w:t>
            </w: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79D6CD16" w:rsidR="00527472" w:rsidRPr="00EC71EE" w:rsidRDefault="00527472" w:rsidP="009B65F2">
            <w:pPr>
              <w:pStyle w:val="TAC"/>
            </w:pPr>
            <w:r w:rsidRPr="00EC71EE">
              <w:t>x</w:t>
            </w: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r w:rsidRPr="00EC71EE">
        <w:lastRenderedPageBreak/>
        <w:t>6.1</w:t>
      </w:r>
      <w:r w:rsidRPr="00EC71EE">
        <w:tab/>
        <w:t>Solution #1: User authentication and authorization of human user</w:t>
      </w:r>
    </w:p>
    <w:p w14:paraId="3BE86DDA" w14:textId="6C5A67EA" w:rsidR="005E7AF1" w:rsidRPr="00EC71EE" w:rsidRDefault="005E7AF1" w:rsidP="005E7AF1">
      <w:pPr>
        <w:pStyle w:val="Heading3"/>
      </w:pPr>
      <w:r w:rsidRPr="00EC71EE">
        <w:t>6.1.1</w:t>
      </w:r>
      <w:r w:rsidRPr="00EC71EE">
        <w:tab/>
        <w:t>Introduction</w:t>
      </w:r>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r w:rsidRPr="00EC71EE">
        <w:t>6.1.2</w:t>
      </w:r>
      <w:r w:rsidRPr="00EC71EE">
        <w:tab/>
        <w:t>Solution details</w:t>
      </w:r>
    </w:p>
    <w:p w14:paraId="09CEE41B" w14:textId="50A9EE70"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w:t>
      </w:r>
      <w:proofErr w:type="spellStart"/>
      <w:r w:rsidRPr="00EC71EE">
        <w:rPr>
          <w:lang w:val="en-US"/>
        </w:rPr>
        <w:t>ie</w:t>
      </w:r>
      <w:proofErr w:type="spellEnd"/>
      <w:r w:rsidRPr="00EC71EE">
        <w:rPr>
          <w:lang w:val="en-US"/>
        </w:rPr>
        <w:t xml:space="preserv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77777777" w:rsidR="005E7AF1" w:rsidRPr="00EC71EE" w:rsidRDefault="005E7AF1" w:rsidP="005E7AF1">
      <w:pPr>
        <w:numPr>
          <w:ilvl w:val="0"/>
          <w:numId w:val="17"/>
        </w:numPr>
        <w:rPr>
          <w:lang w:val="en-US"/>
        </w:rPr>
      </w:pPr>
      <w:r w:rsidRPr="00EC71EE">
        <w:rPr>
          <w:lang w:val="en-US"/>
        </w:rPr>
        <w:t>The AMF/SEAF sends user identifier request in any NAS transport.</w:t>
      </w:r>
    </w:p>
    <w:p w14:paraId="62BAE300" w14:textId="77777777" w:rsidR="005E7AF1" w:rsidRPr="00EC71EE" w:rsidRDefault="005E7AF1" w:rsidP="005E7AF1">
      <w:pPr>
        <w:numPr>
          <w:ilvl w:val="0"/>
          <w:numId w:val="17"/>
        </w:numPr>
        <w:rPr>
          <w:lang w:val="en-US"/>
        </w:rPr>
      </w:pPr>
      <w:r w:rsidRPr="00EC71EE">
        <w:rPr>
          <w:lang w:val="en-US"/>
        </w:rPr>
        <w:t>The UE sends the user identifier in response, it can also send user type set as ‘human user’.</w:t>
      </w:r>
    </w:p>
    <w:p w14:paraId="36A35B2E" w14:textId="77777777" w:rsidR="005E7AF1" w:rsidRPr="00EC71EE" w:rsidRDefault="005E7AF1" w:rsidP="005E7AF1">
      <w:pPr>
        <w:numPr>
          <w:ilvl w:val="0"/>
          <w:numId w:val="17"/>
        </w:numPr>
        <w:rPr>
          <w:lang w:val="en-US"/>
        </w:rPr>
      </w:pPr>
      <w:r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77777777" w:rsidR="005E7AF1" w:rsidRPr="00EC71EE" w:rsidRDefault="005E7AF1" w:rsidP="005E7AF1">
      <w:pPr>
        <w:numPr>
          <w:ilvl w:val="0"/>
          <w:numId w:val="17"/>
        </w:numPr>
        <w:rPr>
          <w:lang w:val="en-US"/>
        </w:rPr>
      </w:pPr>
      <w:r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Pr="00EC71EE" w:rsidDel="00AC1752">
        <w:rPr>
          <w:lang w:val="en-US"/>
        </w:rPr>
        <w:t xml:space="preserve"> </w:t>
      </w:r>
    </w:p>
    <w:p w14:paraId="441BD598" w14:textId="77777777" w:rsidR="005E7AF1" w:rsidRPr="00EC71EE" w:rsidRDefault="005E7AF1" w:rsidP="005E7AF1">
      <w:pPr>
        <w:numPr>
          <w:ilvl w:val="0"/>
          <w:numId w:val="17"/>
        </w:numPr>
        <w:rPr>
          <w:lang w:val="en-US"/>
        </w:rPr>
      </w:pPr>
      <w:r w:rsidRPr="00EC71EE">
        <w:rPr>
          <w:lang w:val="en-US"/>
        </w:rPr>
        <w:t>On a successful user authentication, the network AAA-S/Application server/function can send a successful result to the AMF/SEAF and the result is provided to the UE in a NAS transport.</w:t>
      </w:r>
    </w:p>
    <w:p w14:paraId="7ADE03C7" w14:textId="77777777" w:rsidR="005E7AF1" w:rsidRPr="00EC71EE" w:rsidRDefault="005E7AF1" w:rsidP="005E7AF1">
      <w:pPr>
        <w:pStyle w:val="EditorsNote"/>
        <w:rPr>
          <w:lang w:val="en-US"/>
        </w:rPr>
      </w:pPr>
      <w:r w:rsidRPr="00EC71EE">
        <w:rPr>
          <w:lang w:val="en-US"/>
        </w:rPr>
        <w:t>Editor's Note: Whether it is suitable that the AMF initiates the user identifier authentication is FFS and depends on SA2 progress.</w:t>
      </w:r>
    </w:p>
    <w:p w14:paraId="3243E826" w14:textId="77777777" w:rsidR="005E7AF1" w:rsidRPr="00EC71EE" w:rsidRDefault="005E7AF1" w:rsidP="005E7AF1">
      <w:pPr>
        <w:pStyle w:val="EditorsNote"/>
        <w:rPr>
          <w:lang w:val="en-US"/>
        </w:rPr>
      </w:pPr>
      <w:r w:rsidRPr="00EC71EE">
        <w:rPr>
          <w:lang w:val="en-US"/>
        </w:rPr>
        <w:t>Editor’s Note: The operator policy relation with user identity profile and its alignment to SA2 is FFS.</w:t>
      </w:r>
    </w:p>
    <w:p w14:paraId="722DC135" w14:textId="77777777" w:rsidR="005E7AF1" w:rsidRPr="00EC71EE" w:rsidRDefault="005E7AF1" w:rsidP="005E7AF1">
      <w:pPr>
        <w:pStyle w:val="EditorsNote"/>
        <w:rPr>
          <w:lang w:val="en-US"/>
        </w:rPr>
      </w:pPr>
      <w:r w:rsidRPr="00EC71EE">
        <w:rPr>
          <w:lang w:val="en-US"/>
        </w:rPr>
        <w:t>Editor’s Note: How the AMF determines to initiate a user authentication without an indication from the UE is FFS.</w:t>
      </w:r>
    </w:p>
    <w:p w14:paraId="605A126D" w14:textId="3D4E1F20" w:rsidR="005E7AF1" w:rsidRPr="00EC71EE" w:rsidRDefault="005E7AF1" w:rsidP="005E7AF1">
      <w:pPr>
        <w:pStyle w:val="Heading3"/>
      </w:pPr>
      <w:r w:rsidRPr="00EC71EE">
        <w:t>6.1.3</w:t>
      </w:r>
      <w:r w:rsidRPr="00EC71EE">
        <w:tab/>
        <w:t>Evaluation</w:t>
      </w:r>
    </w:p>
    <w:p w14:paraId="7A81C951" w14:textId="77777777" w:rsidR="005E7AF1" w:rsidRPr="00EC71EE" w:rsidRDefault="005E7AF1" w:rsidP="005E7AF1">
      <w:r w:rsidRPr="00EC71EE">
        <w:t>TBD</w:t>
      </w:r>
    </w:p>
    <w:p w14:paraId="592DA589" w14:textId="77777777" w:rsidR="00332B6F" w:rsidRPr="00EC71EE" w:rsidRDefault="00332B6F" w:rsidP="005E7AF1"/>
    <w:p w14:paraId="47E86ECA" w14:textId="1A53DE47" w:rsidR="003E5A56" w:rsidRPr="00EC71EE" w:rsidRDefault="003E5A56" w:rsidP="003E5A56">
      <w:pPr>
        <w:pStyle w:val="Heading2"/>
      </w:pPr>
      <w:bookmarkStart w:id="70" w:name="_Toc162706368"/>
      <w:r w:rsidRPr="00EC71EE">
        <w:lastRenderedPageBreak/>
        <w:t>6.2</w:t>
      </w:r>
      <w:r w:rsidRPr="00EC71EE">
        <w:tab/>
        <w:t xml:space="preserve">Solution #2: </w:t>
      </w:r>
      <w:bookmarkEnd w:id="70"/>
      <w:r w:rsidRPr="00EC71EE">
        <w:t>User Authentication and Authorization via AMF</w:t>
      </w:r>
    </w:p>
    <w:p w14:paraId="3AEF0975" w14:textId="14E833B1" w:rsidR="003E5A56" w:rsidRPr="00EC71EE" w:rsidRDefault="003E5A56" w:rsidP="003E5A56">
      <w:pPr>
        <w:pStyle w:val="Heading3"/>
      </w:pPr>
      <w:bookmarkStart w:id="71" w:name="_Toc162706369"/>
      <w:r w:rsidRPr="00EC71EE">
        <w:t>6.2.1</w:t>
      </w:r>
      <w:r w:rsidRPr="00EC71EE">
        <w:tab/>
      </w:r>
      <w:bookmarkEnd w:id="71"/>
      <w:r w:rsidRPr="00EC71EE">
        <w:t>Introduction</w:t>
      </w:r>
    </w:p>
    <w:p w14:paraId="7F4AB1AE" w14:textId="04CA7ED7" w:rsidR="003E5A56" w:rsidRPr="00EC71EE" w:rsidRDefault="003E5A56" w:rsidP="003E5A56">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6F8F5ACB" w14:textId="634658F7" w:rsidR="003E5A56" w:rsidRPr="00EC71EE" w:rsidRDefault="003E5A56" w:rsidP="003E5A56">
      <w:pPr>
        <w:pStyle w:val="Heading3"/>
      </w:pPr>
      <w:bookmarkStart w:id="72" w:name="_Toc162706370"/>
      <w:r w:rsidRPr="00EC71EE">
        <w:t>6.2.2</w:t>
      </w:r>
      <w:r w:rsidRPr="00EC71EE">
        <w:tab/>
      </w:r>
      <w:bookmarkEnd w:id="72"/>
      <w:r w:rsidRPr="00EC71EE">
        <w:t>Solution details</w:t>
      </w:r>
    </w:p>
    <w:p w14:paraId="699AFDE0" w14:textId="77777777" w:rsidR="003E5A56" w:rsidRPr="00EC71EE" w:rsidRDefault="003E5A56" w:rsidP="003E5A56"/>
    <w:p w14:paraId="7A0A7C5F" w14:textId="77777777" w:rsidR="003E5A56" w:rsidRPr="00EC71EE" w:rsidRDefault="003E5A56" w:rsidP="003E5A56">
      <w:pPr>
        <w:spacing w:after="60"/>
        <w:jc w:val="center"/>
      </w:pPr>
      <w:r w:rsidRPr="00EC71EE">
        <w:object w:dxaOrig="12841" w:dyaOrig="10186" w14:anchorId="187126C1">
          <v:shape id="_x0000_i1027" type="#_x0000_t75" style="width:448.5pt;height:291pt" o:ole="">
            <v:imagedata r:id="rId14" o:title="" croptop="2098f" cropbottom="10497f" cropleft="1636f" cropright="2044f"/>
          </v:shape>
          <o:OLEObject Type="Embed" ProgID="Visio.Drawing.15" ShapeID="_x0000_i1027" DrawAspect="Content" ObjectID="_1778566834"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PLMNs, access type)</w:t>
      </w:r>
    </w:p>
    <w:p w14:paraId="2F4E852D" w14:textId="77777777" w:rsidR="003E5A56" w:rsidRPr="00EC71EE" w:rsidRDefault="003E5A56" w:rsidP="003E5A56">
      <w:pPr>
        <w:pStyle w:val="EditorsNote"/>
        <w:ind w:left="360" w:firstLine="0"/>
      </w:pPr>
      <w:r w:rsidRPr="00EC71EE">
        <w:t>Editor’s Note: Whether the user ID is linked to a UE subscription in the UDM/UDR depends on SA2 conclusions.</w:t>
      </w:r>
    </w:p>
    <w:p w14:paraId="7257D208" w14:textId="77777777" w:rsidR="003E5A56" w:rsidRPr="00EC71EE" w:rsidRDefault="003E5A56" w:rsidP="003E5A56">
      <w:pPr>
        <w:pStyle w:val="ListParagraph"/>
        <w:numPr>
          <w:ilvl w:val="0"/>
          <w:numId w:val="18"/>
        </w:numPr>
        <w:overflowPunct w:val="0"/>
        <w:autoSpaceDE w:val="0"/>
        <w:autoSpaceDN w:val="0"/>
        <w:spacing w:afterLines="60" w:after="144"/>
        <w:rPr>
          <w:rFonts w:eastAsia="Times New Roman"/>
        </w:rPr>
      </w:pPr>
      <w:r w:rsidRPr="00EC71EE">
        <w:rPr>
          <w:rFonts w:eastAsia="Times New Roman"/>
        </w:rPr>
        <w:t xml:space="preserve">The UE checks its authorization configuration to verify if the UE is allowed to use the User Id before sending a Registration Request message including the User Id to be activated. </w:t>
      </w:r>
    </w:p>
    <w:p w14:paraId="2E217013" w14:textId="77777777" w:rsidR="003E5A56" w:rsidRPr="00EC71EE" w:rsidRDefault="003E5A56" w:rsidP="003E5A56">
      <w:pPr>
        <w:pStyle w:val="EditorsNote"/>
        <w:ind w:left="360" w:firstLine="0"/>
      </w:pPr>
      <w:r w:rsidRPr="00EC71EE">
        <w:t>Editor’s Note: privacy protection of transmitted User ID is FFS.</w:t>
      </w:r>
    </w:p>
    <w:p w14:paraId="53D5436C" w14:textId="77777777" w:rsidR="003E5A56" w:rsidRPr="00EC71EE" w:rsidRDefault="003E5A56" w:rsidP="003E5A56">
      <w:pPr>
        <w:pStyle w:val="ListParagraph"/>
        <w:numPr>
          <w:ilvl w:val="0"/>
          <w:numId w:val="18"/>
        </w:numPr>
        <w:overflowPunct w:val="0"/>
        <w:autoSpaceDE w:val="0"/>
        <w:autoSpaceDN w:val="0"/>
        <w:spacing w:afterLines="60" w:after="144"/>
      </w:pPr>
      <w:r w:rsidRPr="00EC71EE">
        <w:rPr>
          <w:rFonts w:eastAsia="Times New Roman"/>
        </w:rPr>
        <w:t xml:space="preserve">The AMF </w:t>
      </w:r>
      <w:r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77777777" w:rsidR="003E5A56" w:rsidRPr="00EC71EE" w:rsidRDefault="003E5A56" w:rsidP="003E5A56">
      <w:pPr>
        <w:pStyle w:val="EditorsNote"/>
        <w:ind w:left="360" w:firstLine="0"/>
      </w:pPr>
      <w:r w:rsidRPr="00EC71EE">
        <w:t>Editor’s Note: Whether authorization of the user ID is performed by UDM/UDR needs to be aligned with SA2.</w:t>
      </w:r>
    </w:p>
    <w:p w14:paraId="050E73C3" w14:textId="77777777" w:rsidR="003E5A56" w:rsidRPr="00EC71EE" w:rsidRDefault="003E5A56" w:rsidP="003E5A56">
      <w:pPr>
        <w:pStyle w:val="ListParagraph"/>
        <w:numPr>
          <w:ilvl w:val="0"/>
          <w:numId w:val="18"/>
        </w:numPr>
        <w:overflowPunct w:val="0"/>
        <w:autoSpaceDE w:val="0"/>
        <w:autoSpaceDN w:val="0"/>
        <w:spacing w:afterLines="60" w:after="144"/>
      </w:pPr>
      <w:r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lastRenderedPageBreak/>
        <w:t xml:space="preserve">The AMF initiates the </w:t>
      </w:r>
      <w:r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77777777" w:rsidR="003E5A56" w:rsidRPr="00EC71EE" w:rsidRDefault="003E5A56" w:rsidP="003E5A56">
      <w:pPr>
        <w:pStyle w:val="ListParagraph"/>
        <w:numPr>
          <w:ilvl w:val="0"/>
          <w:numId w:val="18"/>
        </w:numPr>
        <w:overflowPunct w:val="0"/>
        <w:autoSpaceDE w:val="0"/>
        <w:autoSpaceDN w:val="0"/>
        <w:spacing w:afterLines="60" w:after="144"/>
      </w:pPr>
      <w:r w:rsidRPr="00EC71EE">
        <w:t>The AMF updates UDM/UDR with authorization data and indicate active state for the user id.</w:t>
      </w:r>
    </w:p>
    <w:p w14:paraId="5296A803" w14:textId="77777777" w:rsidR="003E5A56" w:rsidRPr="00EC71EE" w:rsidRDefault="003E5A56" w:rsidP="003E5A56">
      <w:pPr>
        <w:pStyle w:val="EditorsNote"/>
        <w:ind w:left="360" w:firstLine="0"/>
      </w:pPr>
      <w:r w:rsidRPr="00EC71EE">
        <w:t>Editor’s Note: Whether and how the AMF updates the UDM/UDR and UE after authentication is in SA2's remit.</w:t>
      </w:r>
    </w:p>
    <w:p w14:paraId="78B84C3C"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rPr>
      </w:pPr>
      <w:r w:rsidRPr="00EC71EE">
        <w:rPr>
          <w:rFonts w:eastAsia="Times New Roman"/>
        </w:rPr>
        <w:t xml:space="preserve">The AMF updates the UE in a UE Configuration Update (UCU) procedure providing the </w:t>
      </w:r>
      <w:r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r w:rsidRPr="00EC71EE">
        <w:t>6.2.3</w:t>
      </w:r>
      <w:r w:rsidRPr="00EC71EE">
        <w:tab/>
        <w:t>Evaluation</w:t>
      </w:r>
    </w:p>
    <w:p w14:paraId="40ECF693" w14:textId="77777777" w:rsidR="003E5A56" w:rsidRPr="00EC71EE" w:rsidRDefault="003E5A56" w:rsidP="003E5A56">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7BEB95AC" w14:textId="77777777" w:rsidR="00E32810" w:rsidRPr="00EC71EE" w:rsidRDefault="00E32810" w:rsidP="003E5A56">
      <w:pPr>
        <w:pStyle w:val="EditorsNote"/>
      </w:pPr>
    </w:p>
    <w:p w14:paraId="6E40A55B" w14:textId="27DB9845" w:rsidR="000152C2" w:rsidRPr="00EC71EE" w:rsidRDefault="000152C2" w:rsidP="000152C2">
      <w:pPr>
        <w:pStyle w:val="Heading2"/>
      </w:pPr>
      <w:r w:rsidRPr="00EC71EE">
        <w:t>6.3</w:t>
      </w:r>
      <w:r w:rsidRPr="00EC71EE">
        <w:tab/>
        <w:t>Solution #3: User Authentication and Authorization over NAS</w:t>
      </w:r>
    </w:p>
    <w:p w14:paraId="41149935" w14:textId="269C3170" w:rsidR="000152C2" w:rsidRPr="00EC71EE" w:rsidRDefault="000152C2" w:rsidP="000152C2">
      <w:pPr>
        <w:pStyle w:val="Heading3"/>
      </w:pPr>
      <w:r w:rsidRPr="00EC71EE">
        <w:t>6.3.1</w:t>
      </w:r>
      <w:r w:rsidRPr="00EC71EE">
        <w:tab/>
        <w:t>Introduction</w:t>
      </w:r>
    </w:p>
    <w:p w14:paraId="4E46578D" w14:textId="2A049BE0" w:rsidR="000152C2" w:rsidRPr="00EC71EE" w:rsidRDefault="000152C2" w:rsidP="000152C2">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7B999921" w14:textId="09EBA94A" w:rsidR="000152C2" w:rsidRPr="00EC71EE" w:rsidRDefault="000152C2" w:rsidP="000152C2">
      <w:pPr>
        <w:pStyle w:val="Heading3"/>
      </w:pPr>
      <w:r w:rsidRPr="00EC71EE">
        <w:t>6.3.2</w:t>
      </w:r>
      <w:r w:rsidRPr="00EC71EE">
        <w:tab/>
        <w:t>Solution details</w:t>
      </w:r>
    </w:p>
    <w:p w14:paraId="4E94902E" w14:textId="77777777" w:rsidR="000152C2" w:rsidRPr="00EC71EE" w:rsidRDefault="000152C2" w:rsidP="000152C2"/>
    <w:p w14:paraId="346C2508" w14:textId="77777777" w:rsidR="000152C2" w:rsidRPr="00EC71EE" w:rsidRDefault="000152C2" w:rsidP="000152C2">
      <w:pPr>
        <w:pStyle w:val="TF"/>
        <w:spacing w:after="60"/>
        <w:rPr>
          <w:rFonts w:eastAsia="Times New Roman"/>
        </w:rPr>
      </w:pPr>
      <w:r w:rsidRPr="00EC71EE">
        <w:object w:dxaOrig="10740" w:dyaOrig="9336" w14:anchorId="5FD44AA6">
          <v:shape id="_x0000_i1028" type="#_x0000_t75" style="width:411pt;height:309pt" o:ole="">
            <v:imagedata r:id="rId16" o:title="" croptop="2098f" cropbottom="8609f" cropleft="1938f" cropright="3691f"/>
          </v:shape>
          <o:OLEObject Type="Embed" ProgID="Visio.Drawing.15" ShapeID="_x0000_i1028" DrawAspect="Content" ObjectID="_1778566835"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lastRenderedPageBreak/>
        <w:t>Figure 6.3.2.2-1: User authentication and authorization during Registration procedure</w:t>
      </w:r>
    </w:p>
    <w:p w14:paraId="1C2129C8"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S-NSSAI, DNN).</w:t>
      </w:r>
    </w:p>
    <w:p w14:paraId="3F4CA92F" w14:textId="77777777" w:rsidR="000152C2" w:rsidRPr="00EC71EE" w:rsidRDefault="000152C2" w:rsidP="000152C2">
      <w:pPr>
        <w:pStyle w:val="NO"/>
        <w:overflowPunct w:val="0"/>
        <w:autoSpaceDE w:val="0"/>
        <w:autoSpaceDN w:val="0"/>
        <w:adjustRightInd w:val="0"/>
        <w:textAlignment w:val="baseline"/>
        <w:rPr>
          <w:rFonts w:eastAsia="Times New Roman"/>
          <w:lang w:eastAsia="en-GB"/>
        </w:rPr>
      </w:pPr>
      <w:r w:rsidRPr="00EC71EE">
        <w:rPr>
          <w:rFonts w:eastAsia="Times New Roman"/>
          <w:lang w:eastAsia="en-GB"/>
        </w:rPr>
        <w:t>NOTE:</w:t>
      </w:r>
      <w:r w:rsidRPr="00EC71EE">
        <w:rPr>
          <w:rFonts w:eastAsia="Times New Roman"/>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77777777" w:rsidR="000152C2" w:rsidRPr="00EC71EE" w:rsidRDefault="000152C2" w:rsidP="000152C2">
      <w:pPr>
        <w:pStyle w:val="EditorsNote"/>
        <w:ind w:left="360" w:firstLine="0"/>
      </w:pPr>
      <w:r w:rsidRPr="00EC71EE">
        <w:t>Editor’s Note: Whether the user ID is linked to a UE subscription in the UDM/UDR depends on SA2 conclusions.</w:t>
      </w:r>
    </w:p>
    <w:p w14:paraId="48C16179" w14:textId="77777777" w:rsidR="000152C2" w:rsidRPr="00EC71EE" w:rsidRDefault="000152C2" w:rsidP="000152C2">
      <w:pPr>
        <w:pStyle w:val="ListParagraph"/>
        <w:numPr>
          <w:ilvl w:val="0"/>
          <w:numId w:val="19"/>
        </w:numPr>
        <w:overflowPunct w:val="0"/>
        <w:autoSpaceDE w:val="0"/>
        <w:autoSpaceDN w:val="0"/>
        <w:spacing w:afterLines="60" w:after="144"/>
        <w:rPr>
          <w:rFonts w:eastAsia="Times New Roman"/>
        </w:rPr>
      </w:pPr>
      <w:r w:rsidRPr="00EC71EE">
        <w:rPr>
          <w:rFonts w:eastAsia="Times New Roman"/>
        </w:rPr>
        <w:t>The UE checks the configuration to verify if the UE is allowed to use the User Id before sending a PDU Session Establishment Request message including the User Id to be activated.</w:t>
      </w:r>
    </w:p>
    <w:p w14:paraId="3DC53281" w14:textId="273751AA" w:rsidR="000152C2" w:rsidRPr="00EC71EE" w:rsidRDefault="000152C2" w:rsidP="000152C2">
      <w:pPr>
        <w:pStyle w:val="ListParagraph"/>
        <w:numPr>
          <w:ilvl w:val="0"/>
          <w:numId w:val="19"/>
        </w:numPr>
        <w:overflowPunct w:val="0"/>
        <w:autoSpaceDE w:val="0"/>
        <w:autoSpaceDN w:val="0"/>
        <w:spacing w:afterLines="60" w:after="144"/>
      </w:pPr>
      <w:r w:rsidRPr="00EC71EE">
        <w:rPr>
          <w:rFonts w:eastAsia="Times New Roman"/>
        </w:rPr>
        <w:t xml:space="preserve">The SMF </w:t>
      </w:r>
      <w:r w:rsidRPr="00EC71EE">
        <w:t>checks subscription data and user profile for User Id from UDM/UDR to check whether User id is authorized for (i.e., linked to) the UE subscription. The SMF determines whether to</w:t>
      </w:r>
      <w:r w:rsidR="00B348A5" w:rsidRPr="00EC71EE">
        <w:t xml:space="preserve"> </w:t>
      </w:r>
      <w:r w:rsidRPr="00EC71EE">
        <w:t xml:space="preserve">initiate User Id secondary authentication and authorization based on authorization data retrieved from UDM/UDR. </w:t>
      </w:r>
    </w:p>
    <w:p w14:paraId="512F46A5" w14:textId="77777777" w:rsidR="000152C2" w:rsidRPr="00EC71EE" w:rsidRDefault="000152C2" w:rsidP="000152C2">
      <w:pPr>
        <w:pStyle w:val="EditorsNote"/>
        <w:ind w:left="360" w:firstLine="0"/>
      </w:pPr>
      <w:r w:rsidRPr="00EC71EE">
        <w:t>Editor’s Note: Whether authorization of the user ID is performed by UDM/UDR needs to be aligned with SA2.</w:t>
      </w:r>
    </w:p>
    <w:p w14:paraId="1DB6023B"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t xml:space="preserve">If no valid authorization is found the SMF </w:t>
      </w:r>
      <w:r w:rsidRPr="00EC71EE">
        <w:rPr>
          <w:rFonts w:eastAsia="Times New Roman"/>
        </w:rPr>
        <w:t xml:space="preserve">initiates the </w:t>
      </w:r>
      <w:r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77777777" w:rsidR="000152C2" w:rsidRPr="00EC71EE" w:rsidRDefault="000152C2" w:rsidP="000152C2">
      <w:pPr>
        <w:pStyle w:val="ListParagraph"/>
        <w:numPr>
          <w:ilvl w:val="0"/>
          <w:numId w:val="19"/>
        </w:numPr>
        <w:overflowPunct w:val="0"/>
        <w:autoSpaceDE w:val="0"/>
        <w:autoSpaceDN w:val="0"/>
        <w:spacing w:afterLines="60" w:after="144"/>
      </w:pPr>
      <w:r w:rsidRPr="00EC71EE">
        <w:t>The SMF updates UDM/UDR with authorization data and indicate active state for the user id.</w:t>
      </w:r>
    </w:p>
    <w:p w14:paraId="5AEB163F" w14:textId="77777777" w:rsidR="000152C2" w:rsidRPr="00EC71EE" w:rsidRDefault="000152C2" w:rsidP="000152C2">
      <w:pPr>
        <w:pStyle w:val="EditorsNote"/>
        <w:ind w:left="360" w:firstLine="0"/>
      </w:pPr>
      <w:r w:rsidRPr="00EC71EE">
        <w:t>Editor’s Note: Whether and how the SMF updates the UDM/UDR and UE after authentication is in SA2's remit.</w:t>
      </w:r>
    </w:p>
    <w:p w14:paraId="07C165BA" w14:textId="77777777" w:rsidR="000152C2" w:rsidRPr="00EC71EE" w:rsidRDefault="000152C2" w:rsidP="000152C2">
      <w:pPr>
        <w:pStyle w:val="ListParagraph"/>
        <w:numPr>
          <w:ilvl w:val="0"/>
          <w:numId w:val="19"/>
        </w:numPr>
        <w:overflowPunct w:val="0"/>
        <w:autoSpaceDE w:val="0"/>
        <w:autoSpaceDN w:val="0"/>
        <w:spacing w:before="60" w:afterLines="60" w:after="144"/>
        <w:rPr>
          <w:rFonts w:ascii="Calibri" w:eastAsia="Times New Roman" w:hAnsi="Calibri" w:cs="Calibri"/>
        </w:rPr>
      </w:pPr>
      <w:r w:rsidRPr="00EC71EE">
        <w:rPr>
          <w:rFonts w:eastAsia="Times New Roman"/>
        </w:rPr>
        <w:t xml:space="preserve">The SMF sends a PDU Session Establishment Accept message to the UE providing </w:t>
      </w:r>
      <w:r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r w:rsidRPr="00EC71EE">
        <w:t>6.3.3</w:t>
      </w:r>
      <w:r w:rsidRPr="00EC71EE">
        <w:tab/>
        <w:t>Evaluation</w:t>
      </w:r>
    </w:p>
    <w:p w14:paraId="38800C9A" w14:textId="77777777" w:rsidR="000152C2" w:rsidRPr="00EC71EE" w:rsidRDefault="000152C2" w:rsidP="000152C2">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15759F5C" w14:textId="77777777" w:rsidR="00C93212" w:rsidRPr="00EC71EE" w:rsidRDefault="00C93212" w:rsidP="000152C2">
      <w:pPr>
        <w:pStyle w:val="EditorsNote"/>
      </w:pPr>
    </w:p>
    <w:p w14:paraId="5367FCCF" w14:textId="3082C074" w:rsidR="007E6373" w:rsidRPr="00EC71EE" w:rsidRDefault="007E6373" w:rsidP="007E6373">
      <w:pPr>
        <w:pStyle w:val="Heading2"/>
        <w:rPr>
          <w:lang w:val="en-US" w:eastAsia="zh-CN"/>
        </w:rPr>
      </w:pPr>
      <w:bookmarkStart w:id="73" w:name="_Toc513475452"/>
      <w:bookmarkStart w:id="74" w:name="_Toc106618436"/>
      <w:bookmarkStart w:id="75" w:name="_Toc48930869"/>
      <w:bookmarkStart w:id="76" w:name="_Toc164694514"/>
      <w:bookmarkStart w:id="77" w:name="_Toc95076617"/>
      <w:bookmarkStart w:id="78" w:name="_Toc56501632"/>
      <w:bookmarkStart w:id="79" w:name="_Toc49376118"/>
      <w:r w:rsidRPr="00EC71EE">
        <w:rPr>
          <w:rFonts w:hint="eastAsia"/>
          <w:lang w:val="en-US" w:eastAsia="zh-CN"/>
        </w:rPr>
        <w:t>6.4</w:t>
      </w:r>
      <w:r w:rsidRPr="00EC71EE">
        <w:tab/>
        <w:t xml:space="preserve">Solution #4: </w:t>
      </w:r>
      <w:bookmarkEnd w:id="73"/>
      <w:bookmarkEnd w:id="74"/>
      <w:bookmarkEnd w:id="75"/>
      <w:bookmarkEnd w:id="76"/>
      <w:bookmarkEnd w:id="77"/>
      <w:bookmarkEnd w:id="78"/>
      <w:bookmarkEnd w:id="79"/>
      <w:r w:rsidRPr="00EC71EE">
        <w:rPr>
          <w:rFonts w:hint="eastAsia"/>
          <w:lang w:val="en-US" w:eastAsia="zh-CN"/>
        </w:rPr>
        <w:t>Security protection of h</w:t>
      </w:r>
      <w:proofErr w:type="spellStart"/>
      <w:r w:rsidRPr="00EC71EE">
        <w:t>uman</w:t>
      </w:r>
      <w:proofErr w:type="spellEnd"/>
      <w:r w:rsidRPr="00EC71EE">
        <w:t xml:space="preserve"> </w:t>
      </w:r>
      <w:r w:rsidRPr="00EC71EE">
        <w:rPr>
          <w:rFonts w:hint="eastAsia"/>
          <w:lang w:val="en-US" w:eastAsia="zh-CN"/>
        </w:rPr>
        <w:t>u</w:t>
      </w:r>
      <w:r w:rsidRPr="00EC71EE">
        <w:t>ser</w:t>
      </w:r>
      <w:r w:rsidRPr="00EC71EE">
        <w:rPr>
          <w:rFonts w:hint="eastAsia"/>
          <w:lang w:val="en-US" w:eastAsia="zh-CN"/>
        </w:rPr>
        <w:t xml:space="preserve"> privacy</w:t>
      </w:r>
    </w:p>
    <w:p w14:paraId="575A71DB" w14:textId="492BB380" w:rsidR="007E6373" w:rsidRPr="00EC71EE" w:rsidRDefault="007E6373" w:rsidP="007E6373">
      <w:pPr>
        <w:pStyle w:val="Heading3"/>
      </w:pPr>
      <w:bookmarkStart w:id="80" w:name="_Toc95076618"/>
      <w:bookmarkStart w:id="81" w:name="_Toc49376119"/>
      <w:bookmarkStart w:id="82" w:name="_Toc164694515"/>
      <w:bookmarkStart w:id="83" w:name="_Toc106618437"/>
      <w:bookmarkStart w:id="84" w:name="_Toc56501633"/>
      <w:bookmarkStart w:id="85" w:name="_Toc513475453"/>
      <w:bookmarkStart w:id="86" w:name="_Toc48930870"/>
      <w:r w:rsidRPr="00EC71EE">
        <w:rPr>
          <w:rFonts w:hint="eastAsia"/>
          <w:lang w:val="en-US" w:eastAsia="zh-CN"/>
        </w:rPr>
        <w:t>6.4</w:t>
      </w:r>
      <w:r w:rsidRPr="00EC71EE">
        <w:t>.1</w:t>
      </w:r>
      <w:r w:rsidRPr="00EC71EE">
        <w:tab/>
        <w:t>Introduction</w:t>
      </w:r>
      <w:bookmarkEnd w:id="80"/>
      <w:bookmarkEnd w:id="81"/>
      <w:bookmarkEnd w:id="82"/>
      <w:bookmarkEnd w:id="83"/>
      <w:bookmarkEnd w:id="84"/>
      <w:bookmarkEnd w:id="85"/>
      <w:bookmarkEnd w:id="86"/>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87" w:name="_Toc513475454"/>
      <w:bookmarkStart w:id="88" w:name="_Toc95076619"/>
      <w:bookmarkStart w:id="89" w:name="_Toc164694516"/>
      <w:bookmarkStart w:id="90" w:name="_Toc106618438"/>
      <w:bookmarkStart w:id="91" w:name="_Toc56501634"/>
      <w:bookmarkStart w:id="92" w:name="_Toc48930871"/>
      <w:bookmarkStart w:id="93" w:name="_Toc49376120"/>
      <w:r w:rsidRPr="00EC71EE">
        <w:rPr>
          <w:rFonts w:hint="eastAsia"/>
          <w:lang w:val="en-US" w:eastAsia="zh-CN"/>
        </w:rPr>
        <w:t>6.4</w:t>
      </w:r>
      <w:r w:rsidRPr="00EC71EE">
        <w:t>.2</w:t>
      </w:r>
      <w:r w:rsidRPr="00EC71EE">
        <w:tab/>
        <w:t>Solution details</w:t>
      </w:r>
      <w:bookmarkEnd w:id="87"/>
      <w:bookmarkEnd w:id="88"/>
      <w:bookmarkEnd w:id="89"/>
      <w:bookmarkEnd w:id="90"/>
      <w:bookmarkEnd w:id="91"/>
      <w:bookmarkEnd w:id="92"/>
      <w:bookmarkEnd w:id="93"/>
    </w:p>
    <w:p w14:paraId="03A34685" w14:textId="578E04C2" w:rsidR="007E6373" w:rsidRPr="00EC71EE" w:rsidRDefault="007E6373" w:rsidP="007E6373">
      <w:pPr>
        <w:pStyle w:val="Heading4"/>
        <w:rPr>
          <w:lang w:val="en-US"/>
        </w:rPr>
      </w:pPr>
      <w:bookmarkStart w:id="94" w:name="_Toc165096071"/>
      <w:r w:rsidRPr="00EC71EE">
        <w:rPr>
          <w:lang w:val="en-US"/>
        </w:rPr>
        <w:t>6.4.</w:t>
      </w:r>
      <w:r w:rsidRPr="00EC71EE">
        <w:rPr>
          <w:rFonts w:hint="eastAsia"/>
          <w:lang w:val="en-US" w:eastAsia="zh-CN"/>
        </w:rPr>
        <w:t>2</w:t>
      </w:r>
      <w:r w:rsidRPr="00EC71EE">
        <w:rPr>
          <w:lang w:val="en-US"/>
        </w:rPr>
        <w:t>.1</w:t>
      </w:r>
      <w:r w:rsidRPr="00EC71EE">
        <w:rPr>
          <w:lang w:val="en-US"/>
        </w:rPr>
        <w:tab/>
      </w:r>
      <w:bookmarkEnd w:id="94"/>
      <w:r w:rsidRPr="00EC71EE">
        <w:rPr>
          <w:rFonts w:hint="eastAsia"/>
          <w:lang w:val="en-US" w:eastAsia="zh-CN"/>
        </w:rPr>
        <w:t>User-ID authentication and K</w:t>
      </w:r>
      <w:r w:rsidRPr="00EC71EE">
        <w:rPr>
          <w:rFonts w:hint="eastAsia"/>
          <w:vertAlign w:val="subscript"/>
          <w:lang w:val="en-US" w:eastAsia="zh-CN"/>
        </w:rPr>
        <w:t>UIA</w:t>
      </w:r>
      <w:r w:rsidRPr="00EC71EE">
        <w:rPr>
          <w:rFonts w:hint="eastAsia"/>
          <w:lang w:val="en-US" w:eastAsia="zh-CN"/>
        </w:rPr>
        <w:t xml:space="preserve"> deriving</w:t>
      </w:r>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77777777" w:rsidR="007E6373" w:rsidRPr="00EC71EE" w:rsidRDefault="007E6373" w:rsidP="007E6373">
      <w:r w:rsidRPr="00EC71EE">
        <w:object w:dxaOrig="18961" w:dyaOrig="9126" w14:anchorId="5CD02B95">
          <v:shape id="Object 3" o:spid="_x0000_i1029" type="#_x0000_t75" style="width:481.5pt;height:231.75pt;mso-position-horizontal-relative:page;mso-position-vertical-relative:page" o:ole="">
            <v:fill o:detectmouseclick="t"/>
            <v:imagedata r:id="rId18" o:title=""/>
            <o:lock v:ext="edit" aspectratio="f"/>
          </v:shape>
          <o:OLEObject Type="Embed" ProgID="Visio.Drawing.15" ShapeID="Object 3" DrawAspect="Content" ObjectID="_1778566836" r:id="rId19">
            <o:FieldCodes>\* MERGEFORMAT</o:FieldCodes>
          </o:OLEObject>
        </w:object>
      </w:r>
    </w:p>
    <w:p w14:paraId="44590CAF" w14:textId="3C05D2A2"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User-ID authentication and K</w:t>
      </w:r>
      <w:r w:rsidRPr="00EC71EE">
        <w:rPr>
          <w:rFonts w:hint="eastAsia"/>
          <w:vertAlign w:val="subscript"/>
          <w:lang w:val="en-US" w:eastAsia="zh-CN"/>
        </w:rPr>
        <w:t>UIA</w:t>
      </w:r>
      <w:r w:rsidRPr="00EC71EE">
        <w:rPr>
          <w:rFonts w:hint="eastAsia"/>
          <w:lang w:val="en-US" w:eastAsia="zh-CN"/>
        </w:rPr>
        <w:t xml:space="preserve"> deriving  </w:t>
      </w:r>
    </w:p>
    <w:p w14:paraId="27487ABB" w14:textId="77777777" w:rsidR="007E6373" w:rsidRPr="00EC71EE" w:rsidRDefault="007E6373" w:rsidP="007E6373">
      <w:pPr>
        <w:pStyle w:val="B1"/>
        <w:rPr>
          <w:lang w:eastAsia="zh-CN"/>
        </w:rPr>
      </w:pPr>
      <w:bookmarkStart w:id="95" w:name="_Toc48930873"/>
      <w:bookmarkStart w:id="96" w:name="_Toc95076620"/>
      <w:bookmarkStart w:id="97" w:name="_Toc106618439"/>
      <w:bookmarkStart w:id="98" w:name="_Toc164694517"/>
      <w:bookmarkStart w:id="99" w:name="_Toc513475455"/>
      <w:bookmarkStart w:id="100" w:name="_Toc56501636"/>
      <w:bookmarkStart w:id="101" w:name="_Toc49376122"/>
      <w:r w:rsidRPr="00EC71EE">
        <w:rPr>
          <w:lang w:eastAsia="zh-CN"/>
        </w:rPr>
        <w:t>0.</w:t>
      </w:r>
      <w:r w:rsidRPr="00EC71EE">
        <w:rPr>
          <w:lang w:eastAsia="zh-CN"/>
        </w:rPr>
        <w:tab/>
      </w:r>
      <w:r w:rsidRPr="00EC71EE">
        <w:rPr>
          <w:rFonts w:hint="eastAsia"/>
          <w:lang w:val="en-US" w:eastAsia="zh-CN"/>
        </w:rPr>
        <w:t xml:space="preserve">Step 0 is the </w:t>
      </w:r>
      <w:r w:rsidRPr="00EC71EE">
        <w:t xml:space="preserve">pre-requisites </w:t>
      </w:r>
      <w:r w:rsidRPr="00EC71EE">
        <w:rPr>
          <w:rFonts w:hint="eastAsia"/>
          <w:lang w:val="en-US" w:eastAsia="zh-CN"/>
        </w:rPr>
        <w:t xml:space="preserve">of human user identifier authentication. </w:t>
      </w:r>
      <w:r w:rsidRPr="00EC71EE">
        <w:rPr>
          <w:lang w:eastAsia="zh-CN"/>
        </w:rPr>
        <w:t>The</w:t>
      </w:r>
      <w:r w:rsidRPr="00EC71EE">
        <w:rPr>
          <w:rFonts w:hint="eastAsia"/>
          <w:lang w:val="en-US" w:eastAsia="zh-CN"/>
        </w:rPr>
        <w:t xml:space="preserve"> primary authentication between the UE and the 5GC is successful</w:t>
      </w:r>
      <w:r w:rsidRPr="00EC71EE">
        <w:rPr>
          <w:lang w:eastAsia="zh-CN"/>
        </w:rPr>
        <w:t>.</w:t>
      </w:r>
    </w:p>
    <w:p w14:paraId="229913A7" w14:textId="77777777" w:rsidR="007E6373" w:rsidRPr="00EC71EE" w:rsidRDefault="007E6373" w:rsidP="007E6373">
      <w:pPr>
        <w:pStyle w:val="B1"/>
        <w:rPr>
          <w:lang w:eastAsia="zh-CN"/>
        </w:rPr>
      </w:pPr>
      <w:r w:rsidRPr="00EC71EE">
        <w:rPr>
          <w:lang w:eastAsia="zh-CN"/>
        </w:rPr>
        <w:t>1.</w:t>
      </w:r>
      <w:r w:rsidRPr="00EC71EE">
        <w:rPr>
          <w:lang w:eastAsia="zh-CN"/>
        </w:rPr>
        <w:tab/>
      </w:r>
      <w:r w:rsidRPr="00EC71EE">
        <w:rPr>
          <w:rFonts w:hint="eastAsia"/>
          <w:lang w:val="en-US" w:eastAsia="zh-CN"/>
        </w:rPr>
        <w:t>The UE sends a User Authentication Request to AMF/SEAF to requests the human user identifier authentication for a specific user-ID</w:t>
      </w:r>
      <w:r w:rsidRPr="00EC71EE">
        <w:rPr>
          <w:lang w:eastAsia="zh-CN"/>
        </w:rPr>
        <w:t>.</w:t>
      </w:r>
    </w:p>
    <w:p w14:paraId="6593BE97" w14:textId="77777777" w:rsidR="007E6373" w:rsidRPr="00EC71EE" w:rsidRDefault="007E6373" w:rsidP="007E6373">
      <w:pPr>
        <w:pStyle w:val="B1"/>
        <w:rPr>
          <w:lang w:val="en-US" w:eastAsia="zh-CN"/>
        </w:rPr>
      </w:pPr>
      <w:r w:rsidRPr="00EC71EE">
        <w:rPr>
          <w:rFonts w:hint="eastAsia"/>
          <w:lang w:val="en-US" w:eastAsia="zh-CN"/>
        </w:rPr>
        <w:t>2.</w:t>
      </w:r>
      <w:r w:rsidRPr="00EC71EE">
        <w:rPr>
          <w:rFonts w:hint="eastAsia"/>
          <w:lang w:val="en-US" w:eastAsia="zh-CN"/>
        </w:rPr>
        <w:tab/>
        <w:t>The AMF/SEAF sends the User Authentication Request to the AUSF.</w:t>
      </w:r>
    </w:p>
    <w:p w14:paraId="70038749" w14:textId="77777777" w:rsidR="007E6373" w:rsidRPr="00EC71EE" w:rsidRDefault="007E6373" w:rsidP="007E6373">
      <w:pPr>
        <w:pStyle w:val="B1"/>
        <w:rPr>
          <w:lang w:val="en-US" w:eastAsia="zh-CN"/>
        </w:rPr>
      </w:pPr>
      <w:r w:rsidRPr="00EC71EE">
        <w:rPr>
          <w:rFonts w:hint="eastAsia"/>
          <w:lang w:val="en-US" w:eastAsia="zh-CN"/>
        </w:rPr>
        <w:t>3.</w:t>
      </w:r>
      <w:r w:rsidRPr="00EC71EE">
        <w:rPr>
          <w:rFonts w:hint="eastAsia"/>
          <w:lang w:val="en-US" w:eastAsia="zh-CN"/>
        </w:rPr>
        <w:tab/>
        <w:t>The AUSF sends the User Authentication Request to the UDM.</w:t>
      </w:r>
    </w:p>
    <w:p w14:paraId="5269F2F4" w14:textId="77777777" w:rsidR="007E6373" w:rsidRPr="00EC71EE" w:rsidRDefault="007E6373" w:rsidP="007E6373">
      <w:pPr>
        <w:pStyle w:val="B1"/>
        <w:rPr>
          <w:lang w:val="en-US" w:eastAsia="zh-CN"/>
        </w:rPr>
      </w:pPr>
      <w:r w:rsidRPr="00EC71EE">
        <w:rPr>
          <w:rFonts w:hint="eastAsia"/>
          <w:lang w:val="en-US" w:eastAsia="zh-CN"/>
        </w:rPr>
        <w:t>4.</w:t>
      </w:r>
      <w:r w:rsidRPr="00EC71EE">
        <w:rPr>
          <w:rFonts w:hint="eastAsia"/>
          <w:lang w:val="en-US" w:eastAsia="zh-CN"/>
        </w:rPr>
        <w:tab/>
        <w:t>The UDM responses the user-ID list associated to the UE subscription to the AUSF. A UIA-Anchor-ID list associated with the user-ID list is also included in the response message.</w:t>
      </w:r>
    </w:p>
    <w:p w14:paraId="459A6929" w14:textId="77777777" w:rsidR="007E6373" w:rsidRPr="00EC71EE" w:rsidRDefault="007E6373" w:rsidP="007E6373">
      <w:pPr>
        <w:pStyle w:val="B1"/>
        <w:rPr>
          <w:lang w:val="en-US" w:eastAsia="zh-CN"/>
        </w:rPr>
      </w:pPr>
      <w:r w:rsidRPr="00EC71EE">
        <w:rPr>
          <w:rFonts w:hint="eastAsia"/>
          <w:lang w:val="en-US" w:eastAsia="zh-CN"/>
        </w:rPr>
        <w:t>5.</w:t>
      </w:r>
      <w:r w:rsidRPr="00EC71EE">
        <w:rPr>
          <w:rFonts w:hint="eastAsia"/>
          <w:lang w:val="en-US" w:eastAsia="zh-CN"/>
        </w:rPr>
        <w:tab/>
        <w:t>The AUSF checks whether the user-ID is in the user-ID list received from UDM. If the user-ID is in the user-ID list, the AUSF sends a success authentication result to the AMF. The user-ID list associated with the SUPI may also be included in the response message.</w:t>
      </w:r>
    </w:p>
    <w:p w14:paraId="4FC120A9" w14:textId="77777777" w:rsidR="007E6373" w:rsidRPr="00EC71EE" w:rsidRDefault="007E6373" w:rsidP="007E6373">
      <w:pPr>
        <w:pStyle w:val="B1"/>
        <w:rPr>
          <w:lang w:val="en-US" w:eastAsia="zh-CN"/>
        </w:rPr>
      </w:pPr>
      <w:r w:rsidRPr="00EC71EE">
        <w:rPr>
          <w:rFonts w:hint="eastAsia"/>
          <w:lang w:val="en-US" w:eastAsia="zh-CN"/>
        </w:rPr>
        <w:t>6.</w:t>
      </w:r>
      <w:r w:rsidRPr="00EC71EE">
        <w:rPr>
          <w:rFonts w:hint="eastAsia"/>
          <w:lang w:val="en-US" w:eastAsia="zh-CN"/>
        </w:rPr>
        <w:tab/>
        <w:t>The AMF sends the authentication result to the UE.</w:t>
      </w:r>
    </w:p>
    <w:p w14:paraId="3F0EDA45" w14:textId="77777777" w:rsidR="007E6373" w:rsidRPr="00EC71EE" w:rsidRDefault="007E6373" w:rsidP="007E6373">
      <w:pPr>
        <w:pStyle w:val="B1"/>
        <w:rPr>
          <w:lang w:val="en-US" w:eastAsia="zh-CN"/>
        </w:rPr>
      </w:pPr>
      <w:r w:rsidRPr="00EC71EE">
        <w:rPr>
          <w:rFonts w:hint="eastAsia"/>
          <w:lang w:val="en-US" w:eastAsia="zh-CN"/>
        </w:rPr>
        <w:t>7a-b.</w:t>
      </w:r>
      <w:r w:rsidRPr="00EC71EE">
        <w:rPr>
          <w:rFonts w:hint="eastAsia"/>
          <w:lang w:val="en-US" w:eastAsia="zh-CN"/>
        </w:rPr>
        <w:tab/>
        <w:t>After the successful user-ID authentication, the UE and the AUSF generate the K</w:t>
      </w:r>
      <w:r w:rsidRPr="00EC71EE">
        <w:rPr>
          <w:rFonts w:hint="eastAsia"/>
          <w:vertAlign w:val="subscript"/>
          <w:lang w:val="en-US" w:eastAsia="zh-CN"/>
        </w:rPr>
        <w:t>UIA</w:t>
      </w:r>
      <w:r w:rsidRPr="00EC71EE">
        <w:rPr>
          <w:rFonts w:hint="eastAsia"/>
          <w:lang w:val="en-US" w:eastAsia="zh-CN"/>
        </w:rPr>
        <w:t xml:space="preserve"> from K</w:t>
      </w:r>
      <w:r w:rsidRPr="00EC71EE">
        <w:rPr>
          <w:rFonts w:hint="eastAsia"/>
          <w:vertAlign w:val="subscript"/>
          <w:lang w:val="en-US" w:eastAsia="zh-CN"/>
        </w:rPr>
        <w:t>AUSF</w:t>
      </w:r>
      <w:r w:rsidRPr="00EC71EE">
        <w:rPr>
          <w:rFonts w:hint="eastAsia"/>
          <w:lang w:val="en-US" w:eastAsia="zh-CN"/>
        </w:rPr>
        <w:t xml:space="preserve"> and generate UIA-KID.</w:t>
      </w:r>
    </w:p>
    <w:p w14:paraId="37D871F8" w14:textId="77777777" w:rsidR="007E6373" w:rsidRPr="00EC71EE" w:rsidRDefault="007E6373" w:rsidP="007E6373">
      <w:pPr>
        <w:pStyle w:val="B1"/>
        <w:rPr>
          <w:lang w:val="en-US" w:eastAsia="zh-CN"/>
        </w:rPr>
      </w:pPr>
      <w:r w:rsidRPr="00EC71EE">
        <w:rPr>
          <w:rFonts w:hint="eastAsia"/>
          <w:lang w:val="en-US" w:eastAsia="zh-CN"/>
        </w:rPr>
        <w:t>7c.</w:t>
      </w:r>
      <w:r w:rsidRPr="00EC71EE">
        <w:rPr>
          <w:rFonts w:hint="eastAsia"/>
          <w:lang w:val="en-US" w:eastAsia="zh-CN"/>
        </w:rPr>
        <w:tab/>
        <w:t>The AUSF selects the UIA-Anchor function and sends a UIA Anchor Key Register request to the UIA-Anchor function with the user-ID, UIA-KID, K</w:t>
      </w:r>
      <w:r w:rsidRPr="00EC71EE">
        <w:rPr>
          <w:rFonts w:hint="eastAsia"/>
          <w:vertAlign w:val="subscript"/>
          <w:lang w:val="en-US" w:eastAsia="zh-CN"/>
        </w:rPr>
        <w:t>UIA</w:t>
      </w:r>
      <w:r w:rsidRPr="00EC71EE">
        <w:rPr>
          <w:rFonts w:hint="eastAsia"/>
          <w:lang w:val="en-US" w:eastAsia="zh-CN"/>
        </w:rPr>
        <w:t>.</w:t>
      </w:r>
    </w:p>
    <w:p w14:paraId="0598F5F6" w14:textId="77777777" w:rsidR="007E6373" w:rsidRPr="00EC71EE" w:rsidRDefault="007E6373" w:rsidP="007E6373">
      <w:pPr>
        <w:pStyle w:val="B1"/>
        <w:rPr>
          <w:lang w:val="en-US" w:eastAsia="zh-CN"/>
        </w:rPr>
      </w:pPr>
      <w:r w:rsidRPr="00EC71EE">
        <w:rPr>
          <w:rFonts w:hint="eastAsia"/>
          <w:lang w:val="en-US" w:eastAsia="zh-CN"/>
        </w:rPr>
        <w:t>7d.</w:t>
      </w:r>
      <w:r w:rsidRPr="00EC71EE">
        <w:rPr>
          <w:rFonts w:hint="eastAsia"/>
          <w:lang w:val="en-US" w:eastAsia="zh-CN"/>
        </w:rPr>
        <w:tab/>
        <w:t>The UIA-Anchor function stores the received user-ID related material and sends a UIA Anchor Key Register response to the AUSF.</w:t>
      </w:r>
    </w:p>
    <w:p w14:paraId="5820A10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s Note: How the establishment of K</w:t>
      </w:r>
      <w:r w:rsidRPr="00EC71EE">
        <w:rPr>
          <w:rFonts w:hint="eastAsia"/>
          <w:color w:val="FF0000"/>
          <w:vertAlign w:val="subscript"/>
          <w:lang w:val="en-US" w:eastAsia="zh-CN"/>
        </w:rPr>
        <w:t>UIA</w:t>
      </w:r>
      <w:r w:rsidRPr="00EC71EE">
        <w:rPr>
          <w:rFonts w:hint="eastAsia"/>
          <w:color w:val="FF0000"/>
          <w:lang w:val="en-US" w:eastAsia="zh-CN"/>
        </w:rPr>
        <w:t xml:space="preserve"> authenticates the user id is FFS.</w:t>
      </w:r>
    </w:p>
    <w:p w14:paraId="76CF62E2"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s Note: How to conceal the user-ID is FFS.</w:t>
      </w:r>
    </w:p>
    <w:p w14:paraId="0D117F47" w14:textId="6FD0FDBA" w:rsidR="007E6373" w:rsidRPr="00EC71EE" w:rsidRDefault="007E6373" w:rsidP="007E6373">
      <w:pPr>
        <w:pStyle w:val="Heading4"/>
        <w:rPr>
          <w:lang w:val="en-US"/>
        </w:rPr>
      </w:pPr>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Pr="00EC71EE">
        <w:rPr>
          <w:rFonts w:hint="eastAsia"/>
          <w:lang w:val="en-US" w:eastAsia="zh-CN"/>
        </w:rPr>
        <w:t>Privacy protection</w:t>
      </w:r>
    </w:p>
    <w:p w14:paraId="734C6DFA" w14:textId="18F3AB9C"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user-ID privacy protection during the session establishment</w:t>
      </w:r>
      <w:r w:rsidRPr="00EC71EE">
        <w:rPr>
          <w:rFonts w:hint="eastAsia"/>
          <w:lang w:val="en-US" w:eastAsia="zh-CN"/>
        </w:rPr>
        <w:t>.</w:t>
      </w:r>
    </w:p>
    <w:p w14:paraId="56240FF2" w14:textId="77777777" w:rsidR="007E6373" w:rsidRPr="00EC71EE" w:rsidRDefault="007E6373" w:rsidP="007E6373">
      <w:pPr>
        <w:rPr>
          <w:lang w:val="en-US" w:eastAsia="zh-CN"/>
        </w:rPr>
      </w:pPr>
      <w:r w:rsidRPr="00EC71EE">
        <w:rPr>
          <w:lang w:val="en-US" w:eastAsia="zh-CN"/>
        </w:rPr>
        <w:object w:dxaOrig="17227" w:dyaOrig="7013" w14:anchorId="3924CA0C">
          <v:shape id="_x0000_i1030" type="#_x0000_t75" style="width:481.5pt;height:196.5pt;mso-position-horizontal-relative:page;mso-position-vertical-relative:page" o:ole="">
            <v:fill o:detectmouseclick="t"/>
            <v:imagedata r:id="rId20" o:title=""/>
            <o:lock v:ext="edit" aspectratio="f"/>
          </v:shape>
          <o:OLEObject Type="Embed" ProgID="Visio.Drawing.15" ShapeID="_x0000_i1030" DrawAspect="Content" ObjectID="_1778566837" r:id="rId21">
            <o:FieldCodes>\* MERGEFORMAT</o:FieldCodes>
          </o:OLEObject>
        </w:object>
      </w:r>
    </w:p>
    <w:p w14:paraId="4084A822" w14:textId="435B99B9"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ser-ID privacy protection during the session establishment</w:t>
      </w:r>
      <w:r w:rsidRPr="00EC71EE">
        <w:rPr>
          <w:rFonts w:hint="eastAsia"/>
          <w:lang w:val="en-US" w:eastAsia="zh-CN"/>
        </w:rPr>
        <w:t xml:space="preserve">  </w:t>
      </w:r>
    </w:p>
    <w:p w14:paraId="3C32E570" w14:textId="77777777" w:rsidR="007E6373" w:rsidRPr="00EC71EE" w:rsidRDefault="007E6373" w:rsidP="007E6373">
      <w:pPr>
        <w:pStyle w:val="B1"/>
        <w:numPr>
          <w:ilvl w:val="0"/>
          <w:numId w:val="20"/>
        </w:numPr>
        <w:ind w:left="0" w:firstLine="0"/>
      </w:pPr>
      <w:r w:rsidRPr="00EC71EE">
        <w:t>The UE is registered and established PDU Sessions.</w:t>
      </w:r>
    </w:p>
    <w:p w14:paraId="0798BF4D" w14:textId="77777777"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When a specific user</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Pr="00EC71EE">
        <w:rPr>
          <w:rFonts w:hint="eastAsia"/>
          <w:lang w:val="en-US" w:eastAsia="zh-CN"/>
        </w:rPr>
        <w:t>, and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p>
    <w:p w14:paraId="09EF96A3" w14:textId="77777777" w:rsidR="007E6373" w:rsidRPr="00EC71EE" w:rsidRDefault="007E6373" w:rsidP="007E6373">
      <w:pPr>
        <w:pStyle w:val="B1"/>
        <w:numPr>
          <w:ilvl w:val="0"/>
          <w:numId w:val="20"/>
        </w:numPr>
        <w:ind w:left="0" w:firstLine="0"/>
      </w:pPr>
      <w:r w:rsidRPr="00EC71EE">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proofErr w:type="spellStart"/>
      <w:r w:rsidRPr="00EC71EE">
        <w:rPr>
          <w:rFonts w:eastAsia="Microsoft YaHei"/>
        </w:rPr>
        <w:t>ApplicationKey</w:t>
      </w:r>
      <w:proofErr w:type="spellEnd"/>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w:t>
      </w:r>
      <w:proofErr w:type="spellStart"/>
      <w:r w:rsidRPr="00EC71EE">
        <w:t>verif</w:t>
      </w:r>
      <w:r w:rsidRPr="00EC71EE">
        <w:rPr>
          <w:rFonts w:hint="eastAsia"/>
          <w:lang w:val="en-US" w:eastAsia="zh-CN"/>
        </w:rPr>
        <w:t>ies</w:t>
      </w:r>
      <w:proofErr w:type="spellEnd"/>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77777777"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5</w:t>
      </w:r>
      <w:r w:rsidRPr="00EC71EE">
        <w:rPr>
          <w:rFonts w:eastAsia="Microsoft YaHei"/>
          <w:lang w:eastAsia="zh-CN"/>
        </w:rPr>
        <w:t xml:space="preserve"> with an error response.</w:t>
      </w:r>
    </w:p>
    <w:p w14:paraId="52165C3F" w14:textId="77777777"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proofErr w:type="spellStart"/>
      <w:r w:rsidRPr="00EC71EE">
        <w:rPr>
          <w:rFonts w:eastAsia="Microsoft YaHei"/>
          <w:lang w:eastAsia="zh-CN"/>
        </w:rPr>
        <w:t>ApplicationKey</w:t>
      </w:r>
      <w:proofErr w:type="spellEnd"/>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Pr="00EC71EE">
        <w:rPr>
          <w:lang w:eastAsia="zh-CN"/>
        </w:rPr>
        <w:t>SUPI/GPSI</w:t>
      </w:r>
      <w:r w:rsidRPr="00EC71EE">
        <w:rPr>
          <w:rFonts w:hint="eastAsia"/>
          <w:lang w:val="en-US" w:eastAsia="zh-CN"/>
        </w:rPr>
        <w:t>.</w:t>
      </w:r>
    </w:p>
    <w:p w14:paraId="3EDDB6BA" w14:textId="77777777"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 The UIA-AF then performs the user-ID based EAP authentication with the AAA-S.</w:t>
      </w:r>
    </w:p>
    <w:p w14:paraId="5AB7CF3E"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Whether two </w:t>
      </w:r>
      <w:r w:rsidRPr="00EC71EE">
        <w:rPr>
          <w:color w:val="FF0000"/>
          <w:lang w:val="en-US" w:eastAsia="zh-CN"/>
        </w:rPr>
        <w:t xml:space="preserve">user </w:t>
      </w:r>
      <w:r w:rsidRPr="00EC71EE">
        <w:rPr>
          <w:rFonts w:hint="eastAsia"/>
          <w:color w:val="FF0000"/>
          <w:lang w:val="en-US" w:eastAsia="zh-CN"/>
        </w:rPr>
        <w:t>authentication</w:t>
      </w:r>
      <w:r w:rsidRPr="00EC71EE">
        <w:rPr>
          <w:color w:val="FF0000"/>
          <w:lang w:val="en-US" w:eastAsia="zh-CN"/>
        </w:rPr>
        <w:t>s</w:t>
      </w:r>
      <w:r w:rsidRPr="00EC71EE">
        <w:rPr>
          <w:rFonts w:hint="eastAsia"/>
          <w:color w:val="FF0000"/>
          <w:lang w:val="en-US" w:eastAsia="zh-CN"/>
        </w:rPr>
        <w:t xml:space="preserve"> </w:t>
      </w:r>
      <w:r w:rsidRPr="00EC71EE">
        <w:rPr>
          <w:color w:val="FF0000"/>
          <w:lang w:val="en-US" w:eastAsia="zh-CN"/>
        </w:rPr>
        <w:t>are</w:t>
      </w:r>
      <w:r w:rsidRPr="00EC71EE">
        <w:rPr>
          <w:rFonts w:hint="eastAsia"/>
          <w:color w:val="FF0000"/>
          <w:lang w:val="en-US" w:eastAsia="zh-CN"/>
        </w:rPr>
        <w:t xml:space="preserve"> needed is FFS.</w:t>
      </w:r>
    </w:p>
    <w:p w14:paraId="589656E9" w14:textId="77777777"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Pr="00EC71EE">
        <w:rPr>
          <w:rFonts w:eastAsia="Microsoft YaHei" w:hint="eastAsia"/>
          <w:lang w:val="en-US" w:eastAsia="zh-CN"/>
        </w:rPr>
        <w:t>5</w:t>
      </w:r>
      <w:r w:rsidRPr="00EC71EE">
        <w:rPr>
          <w:lang w:eastAsia="zh-CN"/>
        </w:rPr>
        <w:t xml:space="preserve"> </w:t>
      </w:r>
      <w:r w:rsidRPr="00EC71EE">
        <w:rPr>
          <w:rFonts w:hint="eastAsia"/>
          <w:lang w:val="en-US" w:eastAsia="zh-CN"/>
        </w:rPr>
        <w:t xml:space="preserve">or step 6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5A96E82F"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 xml:space="preserve">NOTE </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t>
      </w:r>
      <w:r w:rsidRPr="00EC71EE">
        <w:rPr>
          <w:color w:val="FF0000"/>
          <w:lang w:eastAsia="zh-CN"/>
        </w:rPr>
        <w:t>The involved network functions (</w:t>
      </w:r>
      <w:r w:rsidRPr="00EC71EE">
        <w:rPr>
          <w:rFonts w:hint="eastAsia"/>
          <w:color w:val="FF0000"/>
          <w:lang w:val="en-US" w:eastAsia="zh-CN"/>
        </w:rPr>
        <w:t>UIA-Anchor</w:t>
      </w:r>
      <w:r w:rsidRPr="00EC71EE">
        <w:rPr>
          <w:color w:val="FF0000"/>
          <w:lang w:eastAsia="zh-CN"/>
        </w:rPr>
        <w:t>, U</w:t>
      </w:r>
      <w:r w:rsidRPr="00EC71EE">
        <w:rPr>
          <w:rFonts w:hint="eastAsia"/>
          <w:color w:val="FF0000"/>
          <w:lang w:val="en-US" w:eastAsia="zh-CN"/>
        </w:rPr>
        <w:t xml:space="preserve">IA </w:t>
      </w:r>
      <w:r w:rsidRPr="00EC71EE">
        <w:rPr>
          <w:color w:val="FF0000"/>
          <w:lang w:eastAsia="zh-CN"/>
        </w:rPr>
        <w:t>AF) are to be aligned with SA2</w:t>
      </w:r>
      <w:r w:rsidRPr="00EC71EE">
        <w:rPr>
          <w:rFonts w:hint="eastAsia"/>
          <w:color w:val="FF0000"/>
          <w:lang w:val="en-US" w:eastAsia="zh-CN"/>
        </w:rPr>
        <w:t>.</w:t>
      </w:r>
    </w:p>
    <w:p w14:paraId="4F3AB733" w14:textId="2F829342" w:rsidR="007E6373" w:rsidRPr="00EC71EE" w:rsidRDefault="007E6373" w:rsidP="007E6373">
      <w:pPr>
        <w:pStyle w:val="Heading4"/>
        <w:rPr>
          <w:lang w:val="en-US" w:eastAsia="zh-CN"/>
        </w:rPr>
      </w:pPr>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p>
    <w:p w14:paraId="1A93006A" w14:textId="77777777" w:rsidR="007E6373" w:rsidRPr="00EC71EE" w:rsidRDefault="007E6373" w:rsidP="007E6373">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48390AB" w14:textId="77777777" w:rsidR="007E6373" w:rsidRPr="00EC71EE" w:rsidRDefault="007E6373" w:rsidP="007E6373">
      <w:pPr>
        <w:ind w:left="284" w:firstLine="284"/>
        <w:rPr>
          <w:color w:val="FF0000"/>
          <w:lang w:val="en-US" w:eastAsia="zh-CN"/>
        </w:rPr>
      </w:pPr>
      <w:r w:rsidRPr="00EC71EE">
        <w:rPr>
          <w:color w:val="FF0000"/>
          <w:lang w:val="en-US" w:eastAsia="zh-CN"/>
        </w:rPr>
        <w:t>Editor’s Note: how K</w:t>
      </w:r>
      <w:r w:rsidRPr="00EC71EE">
        <w:rPr>
          <w:color w:val="FF0000"/>
          <w:vertAlign w:val="subscript"/>
          <w:lang w:val="en-US" w:eastAsia="zh-CN"/>
        </w:rPr>
        <w:t>UIA</w:t>
      </w:r>
      <w:r w:rsidRPr="00EC71EE">
        <w:rPr>
          <w:color w:val="FF0000"/>
          <w:lang w:val="en-US" w:eastAsia="zh-CN"/>
        </w:rPr>
        <w:t xml:space="preserve"> and K</w:t>
      </w:r>
      <w:r w:rsidRPr="00EC71EE">
        <w:rPr>
          <w:color w:val="FF0000"/>
          <w:vertAlign w:val="subscript"/>
          <w:lang w:val="en-US" w:eastAsia="zh-CN"/>
        </w:rPr>
        <w:t>UIAAF</w:t>
      </w:r>
      <w:r w:rsidRPr="00EC71EE">
        <w:rPr>
          <w:color w:val="FF0000"/>
          <w:lang w:val="en-US" w:eastAsia="zh-CN"/>
        </w:rPr>
        <w:t xml:space="preserve"> are derived is FFS.</w:t>
      </w:r>
    </w:p>
    <w:p w14:paraId="16519F67" w14:textId="0CCCB1B1" w:rsidR="007E6373" w:rsidRPr="00EC71EE" w:rsidRDefault="007E6373" w:rsidP="007E6373">
      <w:pPr>
        <w:pStyle w:val="Heading3"/>
      </w:pPr>
      <w:r w:rsidRPr="00EC71EE">
        <w:rPr>
          <w:rFonts w:hint="eastAsia"/>
          <w:lang w:val="en-US" w:eastAsia="zh-CN"/>
        </w:rPr>
        <w:lastRenderedPageBreak/>
        <w:t>6.4</w:t>
      </w:r>
      <w:r w:rsidRPr="00EC71EE">
        <w:t>.3</w:t>
      </w:r>
      <w:r w:rsidRPr="00EC71EE">
        <w:tab/>
        <w:t>Evaluation</w:t>
      </w:r>
      <w:bookmarkEnd w:id="95"/>
      <w:bookmarkEnd w:id="96"/>
      <w:bookmarkEnd w:id="97"/>
      <w:bookmarkEnd w:id="98"/>
      <w:bookmarkEnd w:id="99"/>
      <w:bookmarkEnd w:id="100"/>
      <w:bookmarkEnd w:id="101"/>
    </w:p>
    <w:p w14:paraId="3F884D83" w14:textId="77777777" w:rsidR="00CF2E36" w:rsidRPr="00EC71EE" w:rsidRDefault="00CF2E36" w:rsidP="00C93212"/>
    <w:p w14:paraId="1505872F" w14:textId="793F6A2C" w:rsidR="0024481A" w:rsidRPr="00EC71EE" w:rsidRDefault="0024481A" w:rsidP="0024481A">
      <w:pPr>
        <w:pStyle w:val="Heading2"/>
        <w:jc w:val="both"/>
        <w:rPr>
          <w:rFonts w:eastAsia="Times New Roman"/>
        </w:rPr>
      </w:pPr>
      <w:r w:rsidRPr="00EC71EE">
        <w:rPr>
          <w:rFonts w:eastAsia="Times New Roman"/>
        </w:rPr>
        <w:t>6.5</w:t>
      </w:r>
      <w:r w:rsidRPr="00EC71EE">
        <w:rPr>
          <w:rFonts w:eastAsia="Times New Roman"/>
        </w:rPr>
        <w:tab/>
        <w:t>Solution #5: User authentication and authorization</w:t>
      </w:r>
    </w:p>
    <w:p w14:paraId="101FDCBC" w14:textId="4D67B323" w:rsidR="0024481A" w:rsidRPr="00EC71EE" w:rsidRDefault="0024481A" w:rsidP="0024481A">
      <w:pPr>
        <w:pStyle w:val="Heading3"/>
        <w:jc w:val="both"/>
        <w:rPr>
          <w:rFonts w:eastAsia="Times New Roman"/>
        </w:rPr>
      </w:pPr>
      <w:r w:rsidRPr="00EC71EE">
        <w:rPr>
          <w:rFonts w:eastAsia="Times New Roman"/>
        </w:rPr>
        <w:t>6.5.1</w:t>
      </w:r>
      <w:r w:rsidRPr="00EC71EE">
        <w:rPr>
          <w:rFonts w:eastAsia="Times New Roman"/>
        </w:rPr>
        <w:tab/>
        <w:t xml:space="preserve">Introduction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77777777" w:rsidR="0024481A" w:rsidRPr="00EC71EE" w:rsidRDefault="0024481A" w:rsidP="0024481A">
      <w:pPr>
        <w:rPr>
          <w:lang w:eastAsia="zh-CN"/>
        </w:rPr>
      </w:pPr>
      <w:r w:rsidRPr="00EC71EE">
        <w:t xml:space="preserve">1. </w:t>
      </w:r>
      <w:r w:rsidRPr="00EC71EE">
        <w:rPr>
          <w:lang w:eastAsia="zh-CN"/>
        </w:rPr>
        <w:t xml:space="preserve">UE sends a Registration Request.  </w:t>
      </w:r>
    </w:p>
    <w:p w14:paraId="66EB2549" w14:textId="77777777" w:rsidR="0024481A" w:rsidRPr="00EC71EE" w:rsidRDefault="0024481A" w:rsidP="0024481A">
      <w:r w:rsidRPr="00EC71EE">
        <w:rPr>
          <w:rFonts w:hint="eastAsia"/>
          <w:lang w:eastAsia="zh-CN"/>
        </w:rPr>
        <w:t>NOTE:</w:t>
      </w:r>
      <w:r w:rsidRPr="00EC71EE">
        <w:rPr>
          <w:lang w:eastAsia="zh-CN"/>
        </w:rPr>
        <w:t xml:space="preserve"> How the user triggers the UE to send the registration request is out of scope. </w:t>
      </w:r>
    </w:p>
    <w:p w14:paraId="66024A58" w14:textId="1BBC1AD1" w:rsidR="0024481A" w:rsidRPr="00EC71EE" w:rsidRDefault="0024481A" w:rsidP="0024481A">
      <w:r w:rsidRPr="00EC71EE">
        <w:t>2. For an initial Registration Request, the AMF shall invoke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5339280D" w:rsidR="0024481A" w:rsidRPr="00EC71EE" w:rsidRDefault="0024481A" w:rsidP="0024481A">
      <w:r w:rsidRPr="00EC71EE">
        <w:t>3. The AMF shall determine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2DA2733E" w:rsidR="0024481A" w:rsidRPr="00EC71EE" w:rsidRDefault="0024481A" w:rsidP="0024481A">
      <w:r w:rsidRPr="00EC71EE">
        <w:t>NOTE: the step “3-x” is corresponding to the step “x” in clause 16.3 in TS 33.501 [</w:t>
      </w:r>
      <w:r w:rsidR="00741EB1" w:rsidRPr="00EC71EE">
        <w:t>3</w:t>
      </w:r>
      <w:r w:rsidRPr="00EC71EE">
        <w:t>]</w:t>
      </w:r>
    </w:p>
    <w:p w14:paraId="630AECF3" w14:textId="77777777" w:rsidR="0024481A" w:rsidRPr="00EC71EE" w:rsidRDefault="0024481A" w:rsidP="0024481A">
      <w:r w:rsidRPr="00EC71EE">
        <w:t>3-1: The AMF may trigger the start of the UIAA procedure.</w:t>
      </w:r>
    </w:p>
    <w:p w14:paraId="35311612" w14:textId="77777777" w:rsidR="0024481A" w:rsidRPr="00EC71EE" w:rsidRDefault="0024481A" w:rsidP="0024481A">
      <w:pPr>
        <w:pStyle w:val="EditorsNote"/>
      </w:pPr>
      <w:r w:rsidRPr="00EC71EE">
        <w:t xml:space="preserve">Editor’s note: How the AMF knows to perform user authentication is ffs. </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77777777" w:rsidR="0024481A" w:rsidRPr="00EC71EE" w:rsidRDefault="0024481A" w:rsidP="0024481A">
      <w:r w:rsidRPr="00EC71EE">
        <w:t xml:space="preserve">NOTE: UID may be the same or different from EAP ID. The UID format is out of scope of this solution. </w:t>
      </w:r>
    </w:p>
    <w:p w14:paraId="3D37F84E" w14:textId="77777777" w:rsidR="0024481A" w:rsidRPr="00EC71EE" w:rsidRDefault="0024481A" w:rsidP="0024481A">
      <w:pPr>
        <w:pStyle w:val="EditorsNote"/>
      </w:pPr>
      <w:r w:rsidRPr="00EC71EE">
        <w:t>Editor’s Note: EAP ID is used for authentication with the AAA-S. If UID is different from EAP ID, then how user authentication based on UID is performed is FFS</w:t>
      </w:r>
      <w:r w:rsidRPr="00EC71EE">
        <w:rPr>
          <w:rFonts w:eastAsia="Times New Roman"/>
        </w:rPr>
        <w:t>.</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Pr="00EC71EE" w:rsidRDefault="0024481A" w:rsidP="0024481A">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0F783A9F" w14:textId="77777777" w:rsidR="0024481A" w:rsidRPr="00EC71EE" w:rsidRDefault="0024481A" w:rsidP="0024481A">
      <w:pPr>
        <w:pStyle w:val="EditorsNote"/>
      </w:pPr>
      <w:r w:rsidRPr="00EC71EE">
        <w:t xml:space="preserve">Editor’s Note: Whether the AAA-S can provide the restriction information, e.g. </w:t>
      </w:r>
      <w:r w:rsidRPr="00EC71EE">
        <w:rPr>
          <w:rFonts w:eastAsia="Times New Roman"/>
        </w:rPr>
        <w:t>tiers of services/QoS, service duration, is FFS.</w:t>
      </w:r>
    </w:p>
    <w:p w14:paraId="126DAFF2" w14:textId="77777777" w:rsidR="0024481A" w:rsidRPr="00EC71EE" w:rsidRDefault="0024481A" w:rsidP="0024481A">
      <w:r w:rsidRPr="00EC71EE">
        <w:lastRenderedPageBreak/>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1AF4DD4F" w14:textId="583D9402" w:rsidR="0024481A" w:rsidRPr="00EC71EE" w:rsidRDefault="0024481A" w:rsidP="00037550">
      <w:pPr>
        <w:pStyle w:val="EditorsNote"/>
      </w:pPr>
      <w:r w:rsidRPr="00EC71EE">
        <w:t>Editor’s note: Whether the AMF initiates UE configuration update and what to be updated should be aligned to SA2</w:t>
      </w:r>
    </w:p>
    <w:p w14:paraId="3EDACF21" w14:textId="011A7AFF" w:rsidR="0024481A" w:rsidRPr="00EC71EE" w:rsidRDefault="0024481A" w:rsidP="0024481A">
      <w:pPr>
        <w:pStyle w:val="Heading3"/>
        <w:jc w:val="both"/>
        <w:rPr>
          <w:rFonts w:eastAsia="Times New Roman"/>
        </w:rPr>
      </w:pPr>
      <w:r w:rsidRPr="00EC71EE">
        <w:rPr>
          <w:rFonts w:eastAsia="Times New Roman"/>
        </w:rPr>
        <w:t>6.5.3</w:t>
      </w:r>
      <w:r w:rsidRPr="00EC71EE">
        <w:rPr>
          <w:rFonts w:eastAsia="Times New Roman"/>
        </w:rPr>
        <w:tab/>
        <w:t>Evaluation</w:t>
      </w:r>
    </w:p>
    <w:p w14:paraId="729175B7" w14:textId="77777777" w:rsidR="00CF2E36" w:rsidRPr="00EC71EE" w:rsidRDefault="00CF2E36" w:rsidP="00C93212"/>
    <w:p w14:paraId="77819281" w14:textId="79501A54" w:rsidR="001E730D" w:rsidRPr="00EC71EE" w:rsidRDefault="001E730D" w:rsidP="001E730D">
      <w:pPr>
        <w:pStyle w:val="Heading2"/>
      </w:pPr>
      <w:bookmarkStart w:id="102" w:name="_Toc164754176"/>
      <w:r w:rsidRPr="00EC71EE">
        <w:t>6.6</w:t>
      </w:r>
      <w:r w:rsidRPr="00EC71EE">
        <w:tab/>
        <w:t xml:space="preserve">Solution #6: Human User authentication </w:t>
      </w:r>
      <w:r w:rsidRPr="00EC71EE">
        <w:rPr>
          <w:lang w:eastAsia="zh-CN"/>
        </w:rPr>
        <w:t xml:space="preserve">of </w:t>
      </w:r>
      <w:r w:rsidRPr="00EC71EE">
        <w:t>through NAS procedure</w:t>
      </w:r>
    </w:p>
    <w:p w14:paraId="40DE44C4" w14:textId="1A2F1CAE" w:rsidR="001E730D" w:rsidRPr="00EC71EE" w:rsidRDefault="001E730D" w:rsidP="001E730D">
      <w:pPr>
        <w:pStyle w:val="Heading3"/>
      </w:pPr>
      <w:r w:rsidRPr="00EC71EE">
        <w:t>6.6.1</w:t>
      </w:r>
      <w:r w:rsidRPr="00EC71EE">
        <w:tab/>
        <w:t>Introduction</w:t>
      </w:r>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r w:rsidRPr="00EC71EE">
        <w:t>6.6.2</w:t>
      </w:r>
      <w:r w:rsidRPr="00EC71EE">
        <w:tab/>
      </w:r>
      <w:r w:rsidRPr="00EC71EE">
        <w:rPr>
          <w:rFonts w:eastAsia="Times New Roman"/>
        </w:rPr>
        <w:t xml:space="preserve">Solution </w:t>
      </w:r>
      <w:r w:rsidRPr="00EC71EE">
        <w:t>Details</w:t>
      </w:r>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1E730D">
      <w:pPr>
        <w:pStyle w:val="EditorsNote"/>
        <w:jc w:val="center"/>
        <w:rPr>
          <w:noProof/>
        </w:rPr>
      </w:pPr>
      <w:r w:rsidRPr="00EC71EE">
        <w:object w:dxaOrig="8641" w:dyaOrig="7876" w14:anchorId="40C598BE">
          <v:shape id="_x0000_i1031" type="#_x0000_t75" style="width:6in;height:393.75pt" o:ole="">
            <v:imagedata r:id="rId22" o:title=""/>
          </v:shape>
          <o:OLEObject Type="Embed" ProgID="Visio.Drawing.15" ShapeID="_x0000_i1031" DrawAspect="Content" ObjectID="_1778566838"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9F8CC93" w14:textId="04F2C159" w:rsidR="001E730D" w:rsidRPr="00EC71EE" w:rsidRDefault="001E730D" w:rsidP="001E730D">
      <w:pPr>
        <w:pStyle w:val="EditorsNote"/>
        <w:rPr>
          <w:rStyle w:val="Emphasis"/>
          <w:i w:val="0"/>
          <w:iCs w:val="0"/>
        </w:rPr>
      </w:pPr>
      <w:r w:rsidRPr="00EC71EE">
        <w:t>Editor’s note: It is ffs to clarify the EAP method compared with primary authentication.</w:t>
      </w:r>
    </w:p>
    <w:p w14:paraId="4163D8A5" w14:textId="77777777" w:rsidR="004120B8" w:rsidRPr="00EC71EE" w:rsidRDefault="001E730D" w:rsidP="00037550">
      <w:pPr>
        <w:pStyle w:val="EditorsNote"/>
      </w:pPr>
      <w:r w:rsidRPr="00EC71EE">
        <w:t>Editor’s note: It is ffs to clarify the credential used for user authentication.</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7889C2CF" w14:textId="4FE1F9F0" w:rsidR="001E730D" w:rsidRPr="00037550" w:rsidRDefault="001E730D" w:rsidP="004120B8">
      <w:pPr>
        <w:pStyle w:val="EditorsNote"/>
        <w:rPr>
          <w:rStyle w:val="Emphasis"/>
          <w:lang w:eastAsia="zh-CN"/>
        </w:rPr>
      </w:pPr>
      <w:r w:rsidRPr="00EC71EE">
        <w:t>Editor’s note: It is ffs whether the UE needs to authorize the user based on the result of the UE authentication</w:t>
      </w:r>
      <w:r w:rsidRPr="00037550">
        <w:rPr>
          <w:rStyle w:val="Emphasis"/>
          <w:lang w:eastAsia="zh-CN"/>
        </w:rPr>
        <w:t>.</w:t>
      </w:r>
    </w:p>
    <w:p w14:paraId="58036F97" w14:textId="214D6329" w:rsidR="001E730D" w:rsidRPr="00EC71EE" w:rsidRDefault="001E730D" w:rsidP="001E730D">
      <w:pPr>
        <w:pStyle w:val="Heading3"/>
      </w:pPr>
      <w:r w:rsidRPr="00EC71EE">
        <w:lastRenderedPageBreak/>
        <w:t>6.6.3</w:t>
      </w:r>
      <w:r w:rsidRPr="00EC71EE">
        <w:tab/>
        <w:t>Evaluation</w:t>
      </w:r>
    </w:p>
    <w:p w14:paraId="6F287D4F" w14:textId="16DCDF61" w:rsidR="005E7AF1" w:rsidRPr="00EC71EE" w:rsidRDefault="001E730D" w:rsidP="001E730D">
      <w:pPr>
        <w:rPr>
          <w:rStyle w:val="Emphasis"/>
        </w:rPr>
      </w:pPr>
      <w:r w:rsidRPr="00EC71EE">
        <w:rPr>
          <w:rStyle w:val="Emphasis"/>
          <w:rFonts w:hint="eastAsia"/>
        </w:rPr>
        <w:t>T</w:t>
      </w:r>
      <w:r w:rsidRPr="00EC71EE">
        <w:rPr>
          <w:rStyle w:val="Emphasis"/>
        </w:rPr>
        <w:t>BD</w:t>
      </w:r>
      <w:bookmarkEnd w:id="102"/>
    </w:p>
    <w:p w14:paraId="3B1FABB8" w14:textId="77777777" w:rsidR="00C93212" w:rsidRPr="00EC71EE" w:rsidRDefault="00C93212" w:rsidP="001E730D">
      <w:pPr>
        <w:rPr>
          <w:rStyle w:val="Emphasis"/>
        </w:rPr>
      </w:pPr>
    </w:p>
    <w:p w14:paraId="7B60C556" w14:textId="70B72B78" w:rsidR="00C93212" w:rsidRPr="00EC71EE" w:rsidRDefault="00332B6F" w:rsidP="00C93212">
      <w:pPr>
        <w:pStyle w:val="Heading2"/>
        <w:rPr>
          <w:lang w:val="en-US" w:eastAsia="zh-CN"/>
        </w:rPr>
      </w:pPr>
      <w:r w:rsidRPr="00EC71EE">
        <w:t>6.7</w:t>
      </w:r>
      <w:r w:rsidR="00C93212" w:rsidRPr="00EC71EE">
        <w:tab/>
        <w:t>Solution #</w:t>
      </w:r>
      <w:r w:rsidRPr="00EC71EE">
        <w:rPr>
          <w:lang w:val="en-US" w:eastAsia="zh-CN"/>
        </w:rPr>
        <w:t>7</w:t>
      </w:r>
      <w:r w:rsidR="00C93212" w:rsidRPr="00EC71EE">
        <w:t>: Authentication and Authorization of Human User ID</w:t>
      </w:r>
    </w:p>
    <w:p w14:paraId="4A7F60E3" w14:textId="72E2DE1D" w:rsidR="00C93212" w:rsidRPr="00EC71EE" w:rsidRDefault="00332B6F" w:rsidP="00C93212">
      <w:pPr>
        <w:pStyle w:val="Heading3"/>
      </w:pPr>
      <w:r w:rsidRPr="00EC71EE">
        <w:t>6.7</w:t>
      </w:r>
      <w:r w:rsidR="00C93212" w:rsidRPr="00EC71EE">
        <w:t>.1</w:t>
      </w:r>
      <w:r w:rsidR="00C93212" w:rsidRPr="00EC71EE">
        <w:tab/>
        <w:t>Introduction</w:t>
      </w:r>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7777777" w:rsidR="00C93212" w:rsidRPr="00EC71EE" w:rsidRDefault="00C93212" w:rsidP="00037550">
      <w:pPr>
        <w:pStyle w:val="EditorsNote"/>
        <w:rPr>
          <w:lang w:val="en-US" w:eastAsia="zh-CN"/>
        </w:rPr>
      </w:pPr>
      <w:r w:rsidRPr="00EC71EE">
        <w:rPr>
          <w:lang w:val="en-US" w:eastAsia="zh-CN"/>
        </w:rPr>
        <w:t>Editor’s Note: Whether the user profile is stored in the UDM/UDR is in SA2's remit.</w:t>
      </w:r>
    </w:p>
    <w:p w14:paraId="3584FC02" w14:textId="77777777" w:rsidR="00C93212" w:rsidRPr="00EC71EE" w:rsidRDefault="00C93212" w:rsidP="00037550">
      <w:pPr>
        <w:pStyle w:val="EditorsNote"/>
        <w:rPr>
          <w:lang w:val="en-US" w:eastAsia="zh-CN"/>
        </w:rPr>
      </w:pPr>
      <w:r w:rsidRPr="00EC71EE">
        <w:rPr>
          <w:lang w:val="en-US" w:eastAsia="zh-CN"/>
        </w:rPr>
        <w:t>Editor’s Note: Whether user input is required for user authentication FFS. Without user Input, how to ensure user is actually using the device.</w:t>
      </w:r>
    </w:p>
    <w:p w14:paraId="49C4AAC6" w14:textId="29315B7F" w:rsidR="00C93212" w:rsidRPr="00EC71EE" w:rsidRDefault="00332B6F" w:rsidP="00C93212">
      <w:pPr>
        <w:pStyle w:val="Heading3"/>
      </w:pPr>
      <w:r w:rsidRPr="00EC71EE">
        <w:lastRenderedPageBreak/>
        <w:t>6.7</w:t>
      </w:r>
      <w:r w:rsidR="00C93212" w:rsidRPr="00EC71EE">
        <w:t>.2</w:t>
      </w:r>
      <w:r w:rsidR="00C93212" w:rsidRPr="00EC71EE">
        <w:tab/>
      </w:r>
      <w:r w:rsidRPr="00EC71EE">
        <w:rPr>
          <w:lang w:val="en-US" w:eastAsia="zh-CN"/>
        </w:rPr>
        <w:t>Solution Details</w:t>
      </w:r>
    </w:p>
    <w:p w14:paraId="18D843CD" w14:textId="77777777" w:rsidR="00C93212" w:rsidRPr="00EC71EE" w:rsidRDefault="00000000" w:rsidP="00C93212">
      <w:pPr>
        <w:pStyle w:val="B1"/>
        <w:ind w:left="0" w:firstLine="0"/>
        <w:jc w:val="center"/>
      </w:pPr>
      <w:r>
        <w:pict w14:anchorId="3D36D39B">
          <v:shape id="图片 2" o:spid="_x0000_i1032" type="#_x0000_t75" style="width:481.5pt;height:371.25pt;mso-wrap-style:square;mso-position-horizontal-relative:page;mso-position-vertical-relative:page">
            <v:imagedata r:id="rId24" o:title=""/>
          </v:shape>
        </w:pict>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3BC98312" w:rsidR="00C93212" w:rsidRPr="00EC71EE" w:rsidRDefault="00C93212" w:rsidP="00037550">
      <w:pPr>
        <w:pStyle w:val="EditorsNote"/>
        <w:rPr>
          <w:lang w:val="en-US" w:eastAsia="zh-CN"/>
        </w:rPr>
      </w:pPr>
      <w:r w:rsidRPr="00EC71EE">
        <w:rPr>
          <w:lang w:val="en-US" w:eastAsia="zh-CN"/>
        </w:rPr>
        <w:t>Editor’s Note: This solution shall be align</w:t>
      </w:r>
      <w:r w:rsidR="008B6C1E" w:rsidRPr="00EC71EE">
        <w:rPr>
          <w:lang w:val="en-US" w:eastAsia="zh-CN"/>
        </w:rPr>
        <w:t>ed</w:t>
      </w:r>
      <w:r w:rsidRPr="00EC71EE">
        <w:rPr>
          <w:lang w:val="en-US" w:eastAsia="zh-CN"/>
        </w:rPr>
        <w:t xml:space="preserve"> with the procedure agreed by SA2.</w:t>
      </w:r>
    </w:p>
    <w:p w14:paraId="0205387F" w14:textId="7AA77181"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shall obtains the subscription data of the UE and the profile of the User identifier from the UDM. The SMF shall checks the subscription data whether the UE is allowed to use the requested User Identity service, and check the profile of the User identifier whether the User identifier links to the subscription data of the UE. If not allowed and/or not linked, the SMF shall notify the UE that the requested User Identity services is invalid and shall execute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23FE9BA4" w:rsidR="00C93212" w:rsidRPr="00EC71EE" w:rsidRDefault="00C93212" w:rsidP="00037550">
      <w:pPr>
        <w:pStyle w:val="NO"/>
        <w:rPr>
          <w:lang w:val="en-US" w:eastAsia="zh-CN"/>
        </w:rPr>
      </w:pPr>
      <w:r w:rsidRPr="00EC71EE">
        <w:rPr>
          <w:rFonts w:hint="eastAsia"/>
          <w:lang w:val="en-US" w:eastAsia="zh-CN"/>
        </w:rPr>
        <w:t>NOTE 1: The failure of authorization verification for User Identity service shall 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shall </w:t>
      </w:r>
      <w:r w:rsidRPr="00EC71EE">
        <w:t>trigger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1B42ED5" w:rsidR="00C93212" w:rsidRPr="00EC71EE" w:rsidRDefault="00C93212" w:rsidP="00037550">
      <w:pPr>
        <w:pStyle w:val="EditorsNote"/>
        <w:rPr>
          <w:lang w:val="en-US" w:eastAsia="zh-CN"/>
        </w:rPr>
      </w:pPr>
      <w:r w:rsidRPr="00EC71EE">
        <w:rPr>
          <w:lang w:val="en-US" w:eastAsia="zh-CN"/>
        </w:rPr>
        <w:t>Editor’s Note: What’s the relationship of the user authentication and the UE secondary authentication (if required) is FFS</w:t>
      </w:r>
      <w:r w:rsidRPr="00EC71EE">
        <w:rPr>
          <w:rFonts w:hint="eastAsia"/>
          <w:lang w:val="en-US" w:eastAsia="zh-CN"/>
        </w:rPr>
        <w:t>.</w:t>
      </w:r>
    </w:p>
    <w:p w14:paraId="24C029B5"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5. The AUSF shall get the authentication data associated with the User identifier from the UDM or UDR. </w:t>
      </w:r>
    </w:p>
    <w:p w14:paraId="7B0CCE8E" w14:textId="77777777" w:rsidR="00C93212" w:rsidRPr="00EC71EE" w:rsidRDefault="00C93212" w:rsidP="00C93212">
      <w:pPr>
        <w:pStyle w:val="B1"/>
        <w:ind w:left="0" w:firstLine="0"/>
        <w:jc w:val="both"/>
        <w:rPr>
          <w:lang w:val="en-US" w:eastAsia="zh-CN"/>
        </w:rPr>
      </w:pPr>
      <w:r w:rsidRPr="00EC71EE">
        <w:rPr>
          <w:rFonts w:hint="eastAsia"/>
          <w:lang w:val="en-US" w:eastAsia="zh-CN"/>
        </w:rPr>
        <w:lastRenderedPageBreak/>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shall exchange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t>NOTE 2: The EAP methods and the details of the authentication data is out of this solution. The EAP message are transmit over NAS message between UE and the SMF.</w:t>
      </w:r>
    </w:p>
    <w:p w14:paraId="4FD1059D"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shall send EAP Success message to the SMF</w:t>
      </w:r>
      <w:r w:rsidRPr="00EC71EE">
        <w:rPr>
          <w:rFonts w:hint="eastAsia"/>
          <w:lang w:val="en-US" w:eastAsia="zh-CN"/>
        </w:rPr>
        <w:t>. This message contains the User identifier.</w:t>
      </w:r>
    </w:p>
    <w:p w14:paraId="20D1492E" w14:textId="77777777" w:rsidR="00C93212" w:rsidRPr="00EC71EE" w:rsidRDefault="00C93212" w:rsidP="00C93212">
      <w:pPr>
        <w:pStyle w:val="B1"/>
        <w:ind w:left="0" w:firstLine="0"/>
        <w:jc w:val="both"/>
        <w:rPr>
          <w:lang w:val="en-US" w:eastAsia="zh-CN"/>
        </w:rPr>
      </w:pPr>
      <w:r w:rsidRPr="00EC71EE">
        <w:rPr>
          <w:rFonts w:hint="eastAsia"/>
          <w:lang w:val="en-US" w:eastAsia="zh-CN"/>
        </w:rPr>
        <w:t>8. The SMF shall store the authentication and authorization result of the human user and add the User identifier to the SM context of the UE mark as authorized by requested service.</w:t>
      </w:r>
    </w:p>
    <w:p w14:paraId="17F127D4" w14:textId="77777777"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 by SA2.</w:t>
      </w:r>
    </w:p>
    <w:p w14:paraId="1991B9BF" w14:textId="51D52764" w:rsidR="00C93212" w:rsidRPr="00EC71EE" w:rsidRDefault="00C93212" w:rsidP="00037550">
      <w:pPr>
        <w:pStyle w:val="EditorsNote"/>
        <w:rPr>
          <w:lang w:val="en-US" w:eastAsia="zh-CN"/>
        </w:rPr>
      </w:pPr>
      <w:r w:rsidRPr="00EC71EE">
        <w:rPr>
          <w:lang w:val="en-US"/>
        </w:rPr>
        <w:t xml:space="preserve">Editor’s Note: </w:t>
      </w:r>
      <w:r w:rsidRPr="00EC71EE">
        <w:rPr>
          <w:lang w:val="en-US" w:eastAsia="zh-CN"/>
        </w:rPr>
        <w:t>Whether the SMF adds the user identifier to the SM context, and whether the SMF requests the session policy from the PCF is in SA2 remit</w:t>
      </w:r>
      <w:r w:rsidRPr="00EC71EE">
        <w:rPr>
          <w:lang w:val="en-US"/>
        </w:rPr>
        <w:t>.</w:t>
      </w:r>
    </w:p>
    <w:p w14:paraId="068FA40A" w14:textId="77777777" w:rsidR="00C93212" w:rsidRPr="00EC71EE" w:rsidRDefault="00C93212" w:rsidP="00C93212">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4F94CA54" w14:textId="77777777"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shall include EAP success message to be sent to the UE (human user).</w:t>
      </w:r>
    </w:p>
    <w:p w14:paraId="1A22E949" w14:textId="1ECE6F74" w:rsidR="00C93212" w:rsidRPr="00EC71EE" w:rsidRDefault="00332B6F" w:rsidP="00C93212">
      <w:pPr>
        <w:pStyle w:val="Heading3"/>
        <w:rPr>
          <w:lang w:val="en-US"/>
        </w:rPr>
      </w:pPr>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p>
    <w:p w14:paraId="485C5728" w14:textId="77777777" w:rsidR="00C93212" w:rsidRPr="00EC71EE" w:rsidRDefault="00C93212" w:rsidP="00C93212">
      <w:pPr>
        <w:rPr>
          <w:lang w:val="en-US"/>
        </w:rPr>
      </w:pPr>
      <w:r w:rsidRPr="00EC71EE">
        <w:rPr>
          <w:lang w:val="en-US"/>
        </w:rPr>
        <w:t>TBD</w:t>
      </w:r>
    </w:p>
    <w:p w14:paraId="35B8626C" w14:textId="77777777" w:rsidR="00C93212" w:rsidRPr="00EC71EE" w:rsidRDefault="00C93212" w:rsidP="001E730D">
      <w:pPr>
        <w:rPr>
          <w:lang w:eastAsia="zh-CN"/>
        </w:rPr>
      </w:pPr>
    </w:p>
    <w:p w14:paraId="0C6A2096" w14:textId="4F43ABCF" w:rsidR="00A670C0" w:rsidRPr="00EC71EE" w:rsidRDefault="00A670C0" w:rsidP="00A670C0">
      <w:pPr>
        <w:pStyle w:val="Heading2"/>
        <w:tabs>
          <w:tab w:val="left" w:pos="3960"/>
        </w:tabs>
      </w:pPr>
      <w:r w:rsidRPr="00EC71EE">
        <w:t>6.8</w:t>
      </w:r>
      <w:r w:rsidRPr="00EC71EE">
        <w:tab/>
        <w:t>Solution #8: User authentication with preconfigured credential</w:t>
      </w:r>
    </w:p>
    <w:p w14:paraId="5E70E0C6" w14:textId="2209B5DD" w:rsidR="00A670C0" w:rsidRPr="00EC71EE" w:rsidRDefault="00A670C0" w:rsidP="00A670C0">
      <w:pPr>
        <w:pStyle w:val="Heading3"/>
        <w:tabs>
          <w:tab w:val="left" w:pos="3960"/>
        </w:tabs>
      </w:pPr>
      <w:r w:rsidRPr="00EC71EE">
        <w:t>6.8.1</w:t>
      </w:r>
      <w:r w:rsidRPr="00EC71EE">
        <w:tab/>
        <w:t>Introduction</w:t>
      </w:r>
    </w:p>
    <w:p w14:paraId="2B6BF44E" w14:textId="77777777"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and Key Issue #3 on</w:t>
      </w:r>
      <w:r w:rsidRPr="00EC71EE">
        <w:t xml:space="preserve"> </w:t>
      </w:r>
      <w:r w:rsidRPr="00EC71EE">
        <w:rPr>
          <w:lang w:eastAsia="zh-CN"/>
        </w:rPr>
        <w:t>Authentication and Authorization of one or more non-3GPP devices behind one gateway UE or 5G-RG. Specifically, it addresses the requirements</w:t>
      </w:r>
      <w:r w:rsidRPr="00EC71EE">
        <w:t xml:space="preserve"> for </w:t>
      </w:r>
      <w:r w:rsidRPr="00EC71EE">
        <w:rPr>
          <w:lang w:eastAsia="zh-CN"/>
        </w:rPr>
        <w:t xml:space="preserve">authentication of human user based on a user identifier linked to a 3GPP subscription and authentication of a non-3GPP device behind a UE or 5G-RG based on a non-3GPP device identifier. </w:t>
      </w:r>
      <w:bookmarkStart w:id="103" w:name="_Hlk166322691"/>
      <w:bookmarkStart w:id="104" w:name="_Hlk166322566"/>
      <w:r w:rsidRPr="00EC71EE">
        <w:rPr>
          <w:lang w:eastAsia="zh-CN"/>
        </w:rPr>
        <w:t>The solution applies to the cases where a credential is preconfigured in the UE and the network for user authentication.</w:t>
      </w:r>
      <w:bookmarkEnd w:id="103"/>
    </w:p>
    <w:bookmarkEnd w:id="104"/>
    <w:p w14:paraId="67882F26" w14:textId="3C81760C" w:rsidR="00A670C0" w:rsidRPr="00EC71EE" w:rsidRDefault="00A670C0" w:rsidP="00A670C0">
      <w:pPr>
        <w:pStyle w:val="Heading3"/>
        <w:tabs>
          <w:tab w:val="left" w:pos="3960"/>
        </w:tabs>
      </w:pPr>
      <w:r w:rsidRPr="00EC71EE">
        <w:t>6.8.2</w:t>
      </w:r>
      <w:r w:rsidRPr="00EC71EE">
        <w:tab/>
        <w:t>Solution details</w:t>
      </w:r>
    </w:p>
    <w:p w14:paraId="6E85A456" w14:textId="4D60EC1F"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.2.1</w:t>
      </w:r>
      <w:r w:rsidRPr="00EC71EE">
        <w:rPr>
          <w:lang w:eastAsia="zh-CN"/>
        </w:rPr>
        <w:tab/>
        <w:t>Description</w:t>
      </w:r>
    </w:p>
    <w:p w14:paraId="17FE67CA" w14:textId="77777777" w:rsidR="00A670C0" w:rsidRPr="00EC71EE" w:rsidRDefault="00A670C0" w:rsidP="00A670C0">
      <w:pPr>
        <w:tabs>
          <w:tab w:val="left" w:pos="3960"/>
        </w:tabs>
        <w:rPr>
          <w:lang w:eastAsia="zh-CN"/>
        </w:rPr>
      </w:pPr>
      <w:r w:rsidRPr="00EC71EE">
        <w:rPr>
          <w:lang w:eastAsia="zh-CN"/>
        </w:rPr>
        <w:t xml:space="preserve">According to the requirements in KI#1 and KI#3, users (human user or non-3GPP device) are authenticated based on the identifier of a human user using a UE or non-3GPP device behind a UE/5G-RG for using operator or non-operator deployed services, i.e. the user identifier or non-3GPP device identifier needs to be sent to the network. </w:t>
      </w:r>
      <w:r w:rsidRPr="00EC71EE">
        <w:rPr>
          <w:rFonts w:hint="eastAsia"/>
          <w:lang w:eastAsia="zh-CN"/>
        </w:rPr>
        <w:t>T</w:t>
      </w:r>
      <w:r w:rsidRPr="00EC71EE">
        <w:rPr>
          <w:lang w:eastAsia="zh-CN"/>
        </w:rPr>
        <w:t>he solution assumes the following:</w:t>
      </w:r>
    </w:p>
    <w:p w14:paraId="15E05D45" w14:textId="77777777"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 user and authentication of a non-3GPP device behind a UE/5G-RG.</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or non-3GPP device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lastRenderedPageBreak/>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77777777"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or non-3GPP device identifier can be made available to the UE before user activation, e.g. through input of human user or sent from the non-3GPP device which is out of 3GPP scope. </w:t>
      </w:r>
    </w:p>
    <w:p w14:paraId="3FCEF7E9" w14:textId="77777777"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or non-3GPP device identifier is preconfigured in the UE before user activation. The credential is also preconfigured in the third-party AAA server or the UAAF or stored in the UIP with the associated user or non-3GPP device identifier.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.2.2</w:t>
      </w:r>
      <w:r w:rsidRPr="00EC71EE">
        <w:rPr>
          <w:lang w:eastAsia="zh-CN"/>
        </w:rPr>
        <w:tab/>
        <w:t>User authentication procedure with the UAAF deployed by operator</w:t>
      </w:r>
    </w:p>
    <w:p w14:paraId="7FF83393" w14:textId="77777777" w:rsidR="00A670C0" w:rsidRPr="00EC71EE" w:rsidRDefault="00A670C0" w:rsidP="00A670C0">
      <w:pPr>
        <w:tabs>
          <w:tab w:val="left" w:pos="3960"/>
        </w:tabs>
        <w:rPr>
          <w:lang w:eastAsia="zh-CN"/>
        </w:rPr>
      </w:pPr>
      <w:r w:rsidRPr="00EC71EE">
        <w:rPr>
          <w:lang w:eastAsia="zh-CN"/>
        </w:rPr>
        <w:t xml:space="preserve">If the pair of user or non-3GPP device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A670C0">
      <w:pPr>
        <w:pStyle w:val="B1"/>
        <w:tabs>
          <w:tab w:val="left" w:pos="3960"/>
        </w:tabs>
        <w:ind w:leftChars="35" w:left="354"/>
        <w:jc w:val="center"/>
      </w:pPr>
      <w:r w:rsidRPr="00EC71EE">
        <w:object w:dxaOrig="8545" w:dyaOrig="7597" w14:anchorId="12220612">
          <v:shape id="_x0000_i1033" type="#_x0000_t75" style="width:427.5pt;height:337.5pt" o:ole="">
            <v:imagedata r:id="rId25" o:title="" cropbottom="7211f"/>
          </v:shape>
          <o:OLEObject Type="Embed" ProgID="Visio.Drawing.15" ShapeID="_x0000_i1033" DrawAspect="Content" ObjectID="_1778566839"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77777777" w:rsidR="00A670C0" w:rsidRPr="00037550" w:rsidRDefault="00A670C0" w:rsidP="00A670C0">
      <w:pPr>
        <w:pStyle w:val="B1"/>
        <w:tabs>
          <w:tab w:val="left" w:pos="3960"/>
        </w:tabs>
        <w:ind w:leftChars="35" w:left="354"/>
      </w:pPr>
      <w:r w:rsidRPr="00EC71EE">
        <w:t>1.</w:t>
      </w:r>
      <w:r w:rsidRPr="00EC71EE">
        <w:tab/>
        <w:t xml:space="preserve">When a human user logs in the UE with a user identifier or a non-3GPP device connects to the gateway </w:t>
      </w:r>
      <w:r w:rsidRPr="00EC71EE">
        <w:rPr>
          <w:rFonts w:hint="eastAsia"/>
          <w:lang w:eastAsia="zh-CN"/>
        </w:rPr>
        <w:t>UE</w:t>
      </w:r>
      <w:r w:rsidRPr="00EC71EE">
        <w:rPr>
          <w:lang w:eastAsia="zh-CN"/>
        </w:rPr>
        <w:t xml:space="preserve"> with a non-3GPP device identifier</w:t>
      </w:r>
      <w:r w:rsidRPr="00EC71EE">
        <w:rPr>
          <w:rFonts w:hint="eastAsia"/>
          <w:lang w:eastAsia="zh-CN"/>
        </w:rPr>
        <w:t>,</w:t>
      </w:r>
      <w:r w:rsidRPr="00EC71EE">
        <w:rPr>
          <w:lang w:eastAsia="zh-CN"/>
        </w:rPr>
        <w:t xml:space="preserve"> t</w:t>
      </w:r>
      <w:r w:rsidRPr="00037550">
        <w:t>he UE sends the User Activation Request containing user or non-3GPP device identifier in a NAS message, as well as the UE capability supporting user authentication.</w:t>
      </w:r>
    </w:p>
    <w:p w14:paraId="6FF99948" w14:textId="77777777"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05" w:name="_Hlk166329390"/>
      <w:r w:rsidRPr="00EC71EE">
        <w:t>user or non-3GPP device identifier</w:t>
      </w:r>
      <w:bookmarkEnd w:id="105"/>
      <w:r w:rsidRPr="00EC71EE">
        <w:t xml:space="preserve">, the AMF retrieves the UIP associated with the </w:t>
      </w:r>
      <w:r w:rsidRPr="00037550">
        <w:t>user or non-3GPP device identifier</w:t>
      </w:r>
      <w:r w:rsidRPr="00EC71EE">
        <w:t xml:space="preserve"> from the UIMF.</w:t>
      </w:r>
    </w:p>
    <w:p w14:paraId="557A4EE0" w14:textId="77777777" w:rsidR="00A670C0" w:rsidRPr="00EC71EE" w:rsidRDefault="00A670C0" w:rsidP="00A670C0">
      <w:pPr>
        <w:pStyle w:val="B1"/>
        <w:tabs>
          <w:tab w:val="left" w:pos="3960"/>
        </w:tabs>
        <w:ind w:leftChars="35" w:left="354"/>
        <w:rPr>
          <w:lang w:eastAsia="zh-CN"/>
        </w:rPr>
      </w:pPr>
      <w:r w:rsidRPr="00EC71EE">
        <w:rPr>
          <w:rFonts w:hint="eastAsia"/>
          <w:lang w:eastAsia="zh-CN"/>
        </w:rPr>
        <w:lastRenderedPageBreak/>
        <w:t>3</w:t>
      </w:r>
      <w:r w:rsidRPr="00EC71EE">
        <w:rPr>
          <w:lang w:eastAsia="zh-CN"/>
        </w:rPr>
        <w:t>.</w:t>
      </w:r>
      <w:r w:rsidRPr="00EC71EE">
        <w:rPr>
          <w:lang w:eastAsia="zh-CN"/>
        </w:rPr>
        <w:tab/>
        <w:t>The UIMF or AMF determines whether and how user authentication shall 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77777777" w:rsidR="00A670C0" w:rsidRPr="00037550" w:rsidRDefault="00A670C0" w:rsidP="00A670C0">
      <w:pPr>
        <w:pStyle w:val="B1"/>
        <w:tabs>
          <w:tab w:val="left" w:pos="3960"/>
        </w:tabs>
        <w:ind w:leftChars="35" w:left="354"/>
      </w:pPr>
      <w:r w:rsidRPr="00EC71EE">
        <w:t>5.</w:t>
      </w:r>
      <w:r w:rsidRPr="00EC71EE">
        <w:tab/>
      </w:r>
      <w:r w:rsidRPr="00037550">
        <w:t>The UE provides the user or non-3GPP device identifier as the EAP-ID via EAP-Response in the User Authentication Response towards the AMF. The EAP-Response is protected with the credential associated with the user or non-3GPP device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w:t>
      </w:r>
      <w:proofErr w:type="spellStart"/>
      <w:r w:rsidRPr="00037550">
        <w:rPr>
          <w:iCs/>
        </w:rPr>
        <w:t>Nuaaf_UserAuth_Authenticate</w:t>
      </w:r>
      <w:proofErr w:type="spellEnd"/>
      <w:r w:rsidRPr="00037550">
        <w:rPr>
          <w:iCs/>
        </w:rPr>
        <w:t xml:space="preserve"> Request message and indicates the EAP method</w:t>
      </w:r>
      <w:r w:rsidRPr="00EC71EE">
        <w:rPr>
          <w:iCs/>
        </w:rPr>
        <w:t>.</w:t>
      </w:r>
    </w:p>
    <w:p w14:paraId="074FD93B" w14:textId="77777777"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or non-3GPP device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 xml:space="preserve">AAF to the AMF in the </w:t>
      </w:r>
      <w:proofErr w:type="spellStart"/>
      <w:r w:rsidRPr="00037550">
        <w:t>Nuaaf_UserAuth_Authenticate</w:t>
      </w:r>
      <w:proofErr w:type="spellEnd"/>
      <w:r w:rsidRPr="00037550">
        <w:t xml:space="preserve"> Response message. In case of success, the UAAF may send the authentication result to the UIMF to be included in the UIP, indicating the user activation status.</w:t>
      </w:r>
    </w:p>
    <w:p w14:paraId="65C8CAD9" w14:textId="77777777"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or non-3GPP device via the UE. </w:t>
      </w:r>
    </w:p>
    <w:p w14:paraId="631AD3C7" w14:textId="15E8743D" w:rsidR="00A670C0" w:rsidRPr="00037550" w:rsidRDefault="00A670C0" w:rsidP="00037550">
      <w:pPr>
        <w:pStyle w:val="EditorsNote"/>
      </w:pPr>
      <w:r w:rsidRPr="00037550">
        <w:t>Editor’s Note:</w:t>
      </w:r>
      <w:r w:rsidR="00DB4E23" w:rsidRPr="00037550">
        <w:t xml:space="preserve"> </w:t>
      </w:r>
      <w:r w:rsidRPr="00037550">
        <w:t xml:space="preserve">The involved network functions (UIMF, UAAF) and procedure for user </w:t>
      </w:r>
      <w:proofErr w:type="spellStart"/>
      <w:r w:rsidRPr="00037550">
        <w:t>acitivation</w:t>
      </w:r>
      <w:proofErr w:type="spellEnd"/>
      <w:r w:rsidRPr="00037550">
        <w:t xml:space="preserve"> are to be aligned with SA2 architecture and procedure.</w:t>
      </w:r>
    </w:p>
    <w:p w14:paraId="173B572E" w14:textId="11C4B56E" w:rsidR="00A670C0" w:rsidRPr="00EC71EE" w:rsidRDefault="00A670C0" w:rsidP="00037550">
      <w:pPr>
        <w:pStyle w:val="EditorsNote"/>
        <w:rPr>
          <w:lang w:eastAsia="zh-CN"/>
        </w:rPr>
      </w:pPr>
      <w:r w:rsidRPr="00EC71EE">
        <w:rPr>
          <w:lang w:eastAsia="zh-CN"/>
        </w:rPr>
        <w:t>Editor’s Note:</w:t>
      </w:r>
      <w:r w:rsidR="00DB4E23" w:rsidRPr="00EC71EE">
        <w:rPr>
          <w:lang w:eastAsia="zh-CN"/>
        </w:rPr>
        <w:t xml:space="preserve"> </w:t>
      </w:r>
      <w:r w:rsidRPr="00EC71EE">
        <w:rPr>
          <w:lang w:eastAsia="zh-CN"/>
        </w:rPr>
        <w:t>Whether user input on the UE needs to be verified by the network for user authentication is FFS.</w:t>
      </w:r>
    </w:p>
    <w:p w14:paraId="5A8C4A0A" w14:textId="4CB8B7D0" w:rsidR="00A670C0" w:rsidRPr="00EC71EE" w:rsidRDefault="00A670C0" w:rsidP="00A670C0">
      <w:pPr>
        <w:pStyle w:val="Heading4"/>
        <w:tabs>
          <w:tab w:val="left" w:pos="3960"/>
        </w:tabs>
        <w:rPr>
          <w:lang w:eastAsia="zh-CN"/>
        </w:rPr>
      </w:pPr>
      <w:r w:rsidRPr="00EC71EE">
        <w:rPr>
          <w:rFonts w:hint="eastAsia"/>
          <w:lang w:eastAsia="zh-CN"/>
        </w:rPr>
        <w:t>6.8</w:t>
      </w:r>
      <w:r w:rsidRPr="00EC71EE">
        <w:rPr>
          <w:lang w:eastAsia="zh-CN"/>
        </w:rPr>
        <w:t>.2.3</w:t>
      </w:r>
      <w:r w:rsidRPr="00EC71EE">
        <w:rPr>
          <w:lang w:eastAsia="zh-CN"/>
        </w:rPr>
        <w:tab/>
        <w:t>User authentication procedure with the AAA-S deployed by third party</w:t>
      </w:r>
    </w:p>
    <w:p w14:paraId="530142AA" w14:textId="77777777" w:rsidR="00A670C0" w:rsidRPr="00EC71EE" w:rsidRDefault="00A670C0" w:rsidP="00A670C0">
      <w:pPr>
        <w:tabs>
          <w:tab w:val="left" w:pos="3960"/>
        </w:tabs>
        <w:rPr>
          <w:lang w:eastAsia="zh-CN"/>
        </w:rPr>
      </w:pPr>
      <w:r w:rsidRPr="00EC71EE">
        <w:rPr>
          <w:lang w:eastAsia="zh-CN"/>
        </w:rPr>
        <w:t>If the pair of user or non-3GPP device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77777777"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or non-3GPP device identifier, or cannot retrieving the corresponding credential from the UIP, it forwards the EAP-Response/Identity message to the AAA-S via the AAA-P, routed based on the realm portion of the user or non-3GPP device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w:t>
      </w:r>
      <w:proofErr w:type="spellStart"/>
      <w:r w:rsidRPr="00037550">
        <w:t>Nuaaf_UserAuth_Authenticate</w:t>
      </w:r>
      <w:proofErr w:type="spellEnd"/>
      <w:r w:rsidRPr="00037550">
        <w:t xml:space="preserv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lastRenderedPageBreak/>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A670C0">
      <w:pPr>
        <w:tabs>
          <w:tab w:val="left" w:pos="3960"/>
        </w:tabs>
        <w:jc w:val="center"/>
        <w:rPr>
          <w:lang w:eastAsia="zh-CN"/>
        </w:rPr>
      </w:pPr>
      <w:r w:rsidRPr="00EC71EE">
        <w:object w:dxaOrig="10297" w:dyaOrig="8377" w14:anchorId="3E4F89E6">
          <v:shape id="_x0000_i1034" type="#_x0000_t75" style="width:456pt;height:341.25pt" o:ole="">
            <v:imagedata r:id="rId27" o:title="" cropbottom="5412f"/>
          </v:shape>
          <o:OLEObject Type="Embed" ProgID="Visio.Drawing.15" ShapeID="_x0000_i1034" DrawAspect="Content" ObjectID="_1778566840"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r w:rsidRPr="00EC71EE">
        <w:t>6.8.3</w:t>
      </w:r>
      <w:r w:rsidRPr="00EC71EE">
        <w:tab/>
        <w:t>Evaluation</w:t>
      </w:r>
    </w:p>
    <w:p w14:paraId="0D5712CE" w14:textId="77777777" w:rsidR="00A670C0" w:rsidRPr="00EC71EE" w:rsidRDefault="00A670C0" w:rsidP="00A670C0">
      <w:pPr>
        <w:pStyle w:val="EditorsNote"/>
        <w:tabs>
          <w:tab w:val="left" w:pos="3960"/>
        </w:tabs>
      </w:pPr>
      <w:r w:rsidRPr="00EC71EE">
        <w:t>Editor’s Note: Each solution should motivate how the potential security requirements of the key issues being addressed are fulfilled. The evaluation of the solution should include the impact to the 3GPP system.</w:t>
      </w:r>
    </w:p>
    <w:p w14:paraId="60792287" w14:textId="77777777" w:rsidR="00A670C0" w:rsidRPr="00EC71EE" w:rsidRDefault="00A670C0" w:rsidP="00A670C0">
      <w:pPr>
        <w:tabs>
          <w:tab w:val="left" w:pos="3960"/>
        </w:tabs>
      </w:pPr>
      <w:r w:rsidRPr="00EC71EE">
        <w:rPr>
          <w:lang w:eastAsia="zh-CN"/>
        </w:rPr>
        <w:t>TBA</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56856D1F"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UIP management procedures are performed from an authorized and authenticated entity. The User Identifier associated with the UIP is authenticated at the UIP management procedures e.g., for creating, removing an Identifier Link (link and </w:t>
      </w:r>
      <w:r w:rsidRPr="00EC71EE">
        <w:lastRenderedPageBreak/>
        <w:t xml:space="preserve">unlink), and activating an Identifier Link. The User Identifier is authenticated and authorized by the UIP server via the Portal and the 5GC is informed if necessary by the UIP server via the </w:t>
      </w:r>
      <w:proofErr w:type="spellStart"/>
      <w:r w:rsidRPr="00EC71EE">
        <w:t>Nnf</w:t>
      </w:r>
      <w:proofErr w:type="spellEnd"/>
      <w:r w:rsidRPr="00EC71EE">
        <w:t>/</w:t>
      </w:r>
      <w:proofErr w:type="spellStart"/>
      <w:r w:rsidRPr="00EC71EE">
        <w:t>Nnef</w:t>
      </w:r>
      <w:proofErr w:type="spellEnd"/>
      <w:r w:rsidRPr="00EC71EE">
        <w:t xml:space="preserve">. </w:t>
      </w:r>
    </w:p>
    <w:p w14:paraId="7D9FCE0E" w14:textId="77777777" w:rsidR="00171427" w:rsidRPr="00EC71EE" w:rsidRDefault="00171427" w:rsidP="00171427">
      <w:pPr>
        <w:rPr>
          <w:noProof/>
        </w:rPr>
      </w:pPr>
      <w:r w:rsidRPr="00EC71EE">
        <w:rPr>
          <w:noProof/>
        </w:rPr>
        <w:object w:dxaOrig="11010" w:dyaOrig="3735" w14:anchorId="77BC35C9">
          <v:shape id="_x0000_i1035" type="#_x0000_t75" style="width:457.5pt;height:150pt" o:ole="">
            <v:imagedata r:id="rId29" o:title="" croptop="-726f" cropleft="-661f"/>
          </v:shape>
          <o:OLEObject Type="Embed" ProgID="Visio.Drawing.15" ShapeID="_x0000_i1035" DrawAspect="Content" ObjectID="_1778566841"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77777777" w:rsidR="00171427" w:rsidRPr="00EC71EE" w:rsidRDefault="00171427" w:rsidP="00171427">
      <w:pPr>
        <w:pStyle w:val="TH"/>
      </w:pPr>
      <w:r w:rsidRPr="00EC71EE">
        <w:rPr>
          <w:noProof/>
        </w:rPr>
        <w:object w:dxaOrig="8550" w:dyaOrig="5415" w14:anchorId="0A6847A6">
          <v:shape id="_x0000_i1036" type="#_x0000_t75" style="width:512.25pt;height:324pt" o:ole="">
            <v:imagedata r:id="rId31" o:title=""/>
          </v:shape>
          <o:OLEObject Type="Embed" ProgID="Visio.Drawing.15" ShapeID="_x0000_i1036" DrawAspect="Content" ObjectID="_1778566842" r:id="rId32"/>
        </w:object>
      </w:r>
    </w:p>
    <w:p w14:paraId="7656BDFB" w14:textId="76BBE07C" w:rsidR="00171427" w:rsidRPr="00EC71EE" w:rsidRDefault="00171427" w:rsidP="00171427">
      <w:pPr>
        <w:pStyle w:val="TF"/>
      </w:pPr>
      <w:r w:rsidRPr="00EC71EE">
        <w:t>Figure 6.9.2-2: Management of UIP via UIP Client</w:t>
      </w:r>
    </w:p>
    <w:p w14:paraId="78C34615" w14:textId="77777777" w:rsidR="00171427" w:rsidRPr="00EC71EE" w:rsidRDefault="00171427" w:rsidP="00171427">
      <w:pPr>
        <w:pStyle w:val="B1"/>
      </w:pPr>
      <w:r w:rsidRPr="00EC71EE">
        <w:t>0.</w:t>
      </w:r>
      <w:r w:rsidRPr="00EC71EE">
        <w:tab/>
        <w:t>User prepares the UE e.g. downloading a UIP client, creates login, gets UIDs to be used and credentials to be used in first login, assigns a profile (to be used by PCF when user logs in) etc. This can be done via the portal and towards the UIP server, or via UIP client to UIP server.</w:t>
      </w:r>
    </w:p>
    <w:p w14:paraId="7664963A" w14:textId="77777777" w:rsidR="00171427" w:rsidRPr="00EC71EE" w:rsidRDefault="00171427" w:rsidP="00171427">
      <w:pPr>
        <w:pStyle w:val="B1"/>
      </w:pPr>
      <w:r w:rsidRPr="00EC71EE">
        <w:lastRenderedPageBreak/>
        <w:t>1.</w:t>
      </w:r>
      <w:r w:rsidRPr="00EC71EE">
        <w:tab/>
        <w:t xml:space="preserve">User login to UE and the UIP client, possibly including a local authentication of the user. In case of new UID, the UIP client gets a new set of credentials. </w:t>
      </w:r>
    </w:p>
    <w:p w14:paraId="0BE41FFE" w14:textId="77777777" w:rsidR="00171427" w:rsidRPr="00EC71EE" w:rsidRDefault="00171427" w:rsidP="00171427">
      <w:pPr>
        <w:pStyle w:val="B1"/>
      </w:pPr>
      <w:r w:rsidRPr="00EC71EE">
        <w:t>2.</w:t>
      </w:r>
      <w:r w:rsidRPr="00EC71EE">
        <w:tab/>
        <w:t>UIP client issues an Xuips_UIPupdate request e.g. indicating a new user login (applies to admin of UIP as well as non-admin of UIP).</w:t>
      </w:r>
    </w:p>
    <w:p w14:paraId="49ABFC8F" w14:textId="77777777" w:rsidR="00171427" w:rsidRPr="00EC71EE" w:rsidRDefault="00171427" w:rsidP="00171427">
      <w:pPr>
        <w:pStyle w:val="B1"/>
      </w:pPr>
      <w:r w:rsidRPr="00EC71EE">
        <w:t>3.</w:t>
      </w:r>
      <w:r w:rsidRPr="00EC71EE">
        <w:tab/>
        <w:t xml:space="preserve">An authentication of the user is done, via UP. </w:t>
      </w:r>
    </w:p>
    <w:p w14:paraId="6604D702" w14:textId="77777777" w:rsidR="00171427" w:rsidRPr="00EC71EE" w:rsidRDefault="00171427" w:rsidP="00171427">
      <w:pPr>
        <w:pStyle w:val="B1"/>
      </w:pPr>
      <w:r w:rsidRPr="00EC71EE">
        <w:t>4.</w:t>
      </w:r>
      <w:r w:rsidRPr="00EC71EE">
        <w:tab/>
        <w:t>The UIP Server determines whether to update 5GC e.g., new user login making a User Link active.</w:t>
      </w:r>
    </w:p>
    <w:p w14:paraId="62B9587E" w14:textId="77777777" w:rsidR="00171427" w:rsidRPr="00EC71EE" w:rsidRDefault="00171427" w:rsidP="00171427">
      <w:pPr>
        <w:pStyle w:val="B1"/>
      </w:pPr>
      <w:r w:rsidRPr="00EC71EE">
        <w:t>5.</w:t>
      </w:r>
      <w:r w:rsidRPr="00EC71EE">
        <w:tab/>
        <w:t>The UIP server may reply with information related to the new user or simply result of login.</w:t>
      </w:r>
    </w:p>
    <w:p w14:paraId="7B84C1C5" w14:textId="77777777" w:rsidR="00171427" w:rsidRPr="00EC71EE" w:rsidRDefault="00171427" w:rsidP="00171427">
      <w:pPr>
        <w:pStyle w:val="B1"/>
      </w:pPr>
      <w:r w:rsidRPr="00EC71EE">
        <w:t>6.</w:t>
      </w:r>
      <w:r w:rsidRPr="00EC71EE">
        <w:tab/>
        <w:t>The UIP client may display options to the user, e.g. if user admin the user can add new User Links and configure what service differentiation to enable when the User Links is active.</w:t>
      </w:r>
    </w:p>
    <w:p w14:paraId="2F0AA744" w14:textId="77777777" w:rsidR="00171427" w:rsidRPr="00EC71EE" w:rsidRDefault="00171427" w:rsidP="00171427">
      <w:pPr>
        <w:pStyle w:val="B1"/>
      </w:pPr>
      <w:r w:rsidRPr="00EC71EE">
        <w:t>7.</w:t>
      </w:r>
      <w:r w:rsidRPr="00EC71EE">
        <w:tab/>
        <w:t>The user selects an option to update the UIP information.</w:t>
      </w:r>
    </w:p>
    <w:p w14:paraId="46BFA98E" w14:textId="77777777" w:rsidR="00171427" w:rsidRPr="00EC71EE" w:rsidRDefault="00171427" w:rsidP="00171427">
      <w:pPr>
        <w:pStyle w:val="B1"/>
      </w:pPr>
      <w:r w:rsidRPr="00EC71EE">
        <w:t>8.</w:t>
      </w:r>
      <w:r w:rsidRPr="00EC71EE">
        <w:tab/>
        <w:t>The UIP client issues an Xuips_UIPupdate request as per user selection, admin of the UIP can e.g.:</w:t>
      </w:r>
    </w:p>
    <w:p w14:paraId="41D87BDC" w14:textId="77777777" w:rsidR="00171427" w:rsidRPr="00EC71EE" w:rsidRDefault="00171427" w:rsidP="00171427">
      <w:pPr>
        <w:pStyle w:val="B2"/>
      </w:pPr>
      <w:r w:rsidRPr="00EC71EE">
        <w:t>-</w:t>
      </w:r>
      <w:r w:rsidRPr="00EC71EE">
        <w:tab/>
        <w:t>Adding or removing a User Link;</w:t>
      </w:r>
    </w:p>
    <w:p w14:paraId="29148782" w14:textId="77777777" w:rsidR="00171427" w:rsidRPr="00EC71EE" w:rsidRDefault="00171427" w:rsidP="00171427">
      <w:pPr>
        <w:pStyle w:val="B2"/>
      </w:pPr>
      <w:r w:rsidRPr="00EC71EE">
        <w:t>-</w:t>
      </w:r>
      <w:r w:rsidRPr="00EC71EE">
        <w:tab/>
        <w:t>Updating UIP information e.g. configure what service differentiation to enable when a certain User Link is active.</w:t>
      </w:r>
    </w:p>
    <w:p w14:paraId="139F3EE0" w14:textId="77777777" w:rsidR="00171427" w:rsidRPr="00EC71EE" w:rsidRDefault="00171427" w:rsidP="00171427">
      <w:pPr>
        <w:pStyle w:val="B1"/>
      </w:pPr>
      <w:r w:rsidRPr="00EC71EE">
        <w:t>9.</w:t>
      </w:r>
      <w:r w:rsidRPr="00EC71EE">
        <w:tab/>
        <w:t>The UIP Server determines whether to update 5GC.</w:t>
      </w:r>
    </w:p>
    <w:p w14:paraId="5F3BD723" w14:textId="77777777" w:rsidR="00171427" w:rsidRPr="00EC71EE" w:rsidRDefault="00171427" w:rsidP="00171427">
      <w:pPr>
        <w:pStyle w:val="B1"/>
      </w:pPr>
      <w:r w:rsidRPr="00EC71EE">
        <w:t>10.</w:t>
      </w:r>
      <w:r w:rsidRPr="00EC71EE">
        <w:tab/>
        <w:t>The UIP server replies with result of the request.</w:t>
      </w:r>
    </w:p>
    <w:p w14:paraId="15B949A9" w14:textId="77777777" w:rsidR="00171427" w:rsidRPr="00EC71EE" w:rsidRDefault="00171427" w:rsidP="00171427">
      <w:r w:rsidRPr="00EC71EE">
        <w:t xml:space="preserve">The above flow shows how to update the UIP information via a UIP client protocol, the same type of information can be updated via the Portal using web services. </w:t>
      </w:r>
    </w:p>
    <w:p w14:paraId="004B9A1C" w14:textId="77777777" w:rsidR="00171427" w:rsidRPr="00EC71EE" w:rsidRDefault="00171427" w:rsidP="00171427">
      <w:pPr>
        <w:pStyle w:val="EditorsNote"/>
      </w:pPr>
      <w:r w:rsidRPr="00EC71EE">
        <w:t>Editor’s Note: Clarification on which steps are in scope and which steps are out of scope is FFS.</w:t>
      </w:r>
    </w:p>
    <w:p w14:paraId="6F63E31C" w14:textId="77777777" w:rsidR="00171427" w:rsidRPr="00EC71EE" w:rsidRDefault="00171427" w:rsidP="00171427">
      <w:pPr>
        <w:pStyle w:val="EditorsNote"/>
      </w:pPr>
      <w:r w:rsidRPr="00EC71EE">
        <w:t>Editor’s Note: Removal of steps that are not related to SA3 scope is FFS.</w:t>
      </w:r>
    </w:p>
    <w:p w14:paraId="660C9930" w14:textId="77777777" w:rsidR="00171427" w:rsidRPr="00EC71EE" w:rsidRDefault="00171427" w:rsidP="00171427">
      <w:pPr>
        <w:pStyle w:val="EditorsNote"/>
      </w:pPr>
      <w:r w:rsidRPr="00EC71EE">
        <w:t>Editor’s Note: More clarification is FFS.</w:t>
      </w:r>
    </w:p>
    <w:p w14:paraId="0C5DC3F2" w14:textId="77777777" w:rsidR="00171427" w:rsidRPr="00EC71EE" w:rsidRDefault="00171427" w:rsidP="00171427">
      <w:pPr>
        <w:pStyle w:val="EditorsNote"/>
      </w:pPr>
      <w:r w:rsidRPr="00EC71EE">
        <w:t>Editor’s Note: Alignment with SA2 is FFS.</w:t>
      </w:r>
    </w:p>
    <w:p w14:paraId="0432D7E9" w14:textId="77777777" w:rsidR="00171427" w:rsidRPr="00EC71EE" w:rsidRDefault="00171427" w:rsidP="00171427">
      <w:pPr>
        <w:pStyle w:val="EditorsNote"/>
      </w:pPr>
      <w:r w:rsidRPr="00EC71EE">
        <w:t>Editor’s Note: How to update 5GC and impact/requirements to 5GC is FFS.</w:t>
      </w:r>
    </w:p>
    <w:p w14:paraId="2D91B394" w14:textId="77777777" w:rsidR="00171427" w:rsidRPr="00EC71EE" w:rsidRDefault="00171427" w:rsidP="00171427">
      <w:pPr>
        <w:pStyle w:val="EditorsNote"/>
      </w:pPr>
      <w:r w:rsidRPr="00EC71EE">
        <w:t>Editor’s Note: Clarification on which existing mechanism is reused and how user ID is protected.</w:t>
      </w:r>
    </w:p>
    <w:p w14:paraId="49A2F581" w14:textId="77777777" w:rsidR="00171427" w:rsidRPr="00EC71EE" w:rsidRDefault="00171427" w:rsidP="00171427">
      <w:pPr>
        <w:pStyle w:val="EditorsNote"/>
      </w:pPr>
      <w:r w:rsidRPr="00EC71EE">
        <w:t xml:space="preserve">Editor’s Note: </w:t>
      </w:r>
      <w:r w:rsidRPr="00EC71EE">
        <w:rPr>
          <w:lang w:val="en-IN"/>
        </w:rPr>
        <w:t>How to ensure at step 3 actual user is authenticated is FFS.</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7777777" w:rsidR="00171427" w:rsidRPr="00EC71EE" w:rsidRDefault="00171427" w:rsidP="00171427">
      <w:r w:rsidRPr="00EC71EE">
        <w:t>TBD.</w:t>
      </w:r>
    </w:p>
    <w:p w14:paraId="226981A3" w14:textId="77777777" w:rsidR="00D805B8" w:rsidRPr="00EC71EE" w:rsidRDefault="00D805B8" w:rsidP="00171427"/>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r w:rsidRPr="00EC71EE">
        <w:t>6.10.1 Introduction</w:t>
      </w:r>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r w:rsidRPr="00EC71EE">
        <w:t>6.10.2 Solution details</w:t>
      </w:r>
    </w:p>
    <w:p w14:paraId="1488D885" w14:textId="77777777" w:rsidR="00D805B8" w:rsidRPr="00EC71EE" w:rsidRDefault="00D805B8" w:rsidP="00D805B8"/>
    <w:p w14:paraId="60E716CB" w14:textId="5A97FB06" w:rsidR="00D805B8" w:rsidRPr="00EC71EE" w:rsidRDefault="00037550" w:rsidP="00D805B8">
      <w:pPr>
        <w:keepNext/>
      </w:pPr>
      <w:r>
        <w:rPr>
          <w:noProof/>
        </w:rPr>
        <w:lastRenderedPageBreak/>
        <w:pict w14:anchorId="257022F4">
          <v:shape id="_x0000_i1037" type="#_x0000_t75" alt="A diagram of a user&#10;&#10;Description automatically generated with medium confidence" style="width:481.5pt;height:218.25pt;visibility:visible;mso-wrap-style:square">
            <v:imagedata r:id="rId33" o:title="A diagram of a user&#10;&#10;Description automatically generated with medium confidence"/>
          </v:shape>
        </w:pict>
      </w:r>
    </w:p>
    <w:p w14:paraId="1C625798" w14:textId="4FF55C71" w:rsidR="00D805B8" w:rsidRPr="00EC71EE" w:rsidRDefault="00D805B8" w:rsidP="00D805B8">
      <w:pPr>
        <w:pStyle w:val="Caption"/>
        <w:jc w:val="center"/>
      </w:pPr>
      <w:r w:rsidRPr="00EC71EE">
        <w:t>Figure 6.10.2-1: Human User ID authentication and authorization</w:t>
      </w:r>
    </w:p>
    <w:p w14:paraId="03C720A3" w14:textId="77777777" w:rsidR="00D805B8" w:rsidRPr="00EC71EE" w:rsidRDefault="00D805B8" w:rsidP="00D805B8"/>
    <w:p w14:paraId="093BCC75" w14:textId="7144C05E" w:rsidR="00D805B8" w:rsidRPr="00EC71EE" w:rsidRDefault="00D805B8" w:rsidP="00D805B8">
      <w:r w:rsidRPr="00EC71EE">
        <w:t>The procedure is described in reference to figure 6.10.1-1, as follows:</w:t>
      </w:r>
    </w:p>
    <w:p w14:paraId="561F63AB" w14:textId="77777777" w:rsidR="00D805B8" w:rsidRPr="00EC71EE" w:rsidRDefault="00D805B8" w:rsidP="00D805B8">
      <w:pPr>
        <w:numPr>
          <w:ilvl w:val="0"/>
          <w:numId w:val="21"/>
        </w:numPr>
      </w:pPr>
      <w:r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77777777" w:rsidR="00D805B8" w:rsidRPr="00EC71EE" w:rsidRDefault="00D805B8" w:rsidP="00D805B8">
      <w:pPr>
        <w:numPr>
          <w:ilvl w:val="0"/>
          <w:numId w:val="21"/>
        </w:numPr>
      </w:pPr>
      <w:r w:rsidRPr="00EC71EE">
        <w:t xml:space="preserve">In Step 2, the UE performs initial registration and primary authentication with the 5GC. </w:t>
      </w:r>
    </w:p>
    <w:p w14:paraId="4BE7EB22" w14:textId="77777777" w:rsidR="00D805B8" w:rsidRPr="00EC71EE" w:rsidRDefault="00D805B8" w:rsidP="00D805B8">
      <w:pPr>
        <w:numPr>
          <w:ilvl w:val="0"/>
          <w:numId w:val="21"/>
        </w:numPr>
      </w:pPr>
      <w:r w:rsidRPr="00EC71EE">
        <w:t>In Step 3, based on the type of services requested/ to be provided and the UE subscription details, the 5GC (e.g., UDM) can trigger a User Identification procedure by sending a User Identity Request to the UE.</w:t>
      </w:r>
    </w:p>
    <w:p w14:paraId="1B345D2F" w14:textId="77777777" w:rsidR="00D805B8" w:rsidRPr="00EC71EE" w:rsidRDefault="00D805B8" w:rsidP="00D805B8">
      <w:pPr>
        <w:numPr>
          <w:ilvl w:val="0"/>
          <w:numId w:val="21"/>
        </w:numPr>
      </w:pPr>
      <w:r w:rsidRPr="00EC71EE">
        <w:t xml:space="preserve">In Step 4, Upon receiving the User Identity Request, the User may be prompted (e.g., through the user interface) to provide its User Identity and authentication information. If the User approves the request, the User Identity and authentication information (e.g., User identifier, user biometric data) is sent protected to the 5GC. </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77777777" w:rsidR="00D805B8" w:rsidRPr="00EC71EE" w:rsidRDefault="00D805B8" w:rsidP="00D805B8">
      <w:pPr>
        <w:numPr>
          <w:ilvl w:val="0"/>
          <w:numId w:val="22"/>
        </w:numPr>
      </w:pPr>
      <w:r w:rsidRPr="00EC71EE">
        <w:t>In Step 5, the 5GC processes the protected User Identity and authentication information received in step 4, and authenticates the User based on whether the User Identity is associated with the UE subscription, as stored at the 5GC (e.g., UDR). Alternatively, If the User Identity is managed by a 3</w:t>
      </w:r>
      <w:r w:rsidRPr="00EC71EE">
        <w:rPr>
          <w:vertAlign w:val="superscript"/>
        </w:rPr>
        <w:t>rd</w:t>
      </w:r>
      <w:r w:rsidRPr="00EC71EE">
        <w:t xml:space="preserve"> party UIMS, the User identification and authentication is performed by the 3</w:t>
      </w:r>
      <w:r w:rsidRPr="00EC71EE">
        <w:rPr>
          <w:vertAlign w:val="superscript"/>
        </w:rPr>
        <w:t>rd</w:t>
      </w:r>
      <w:r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04B63A01" w14:textId="77777777" w:rsidR="00D805B8" w:rsidRPr="00EC71EE" w:rsidRDefault="00D805B8" w:rsidP="00D805B8">
      <w:pPr>
        <w:ind w:left="360"/>
        <w:rPr>
          <w:color w:val="FF0000"/>
        </w:rPr>
      </w:pPr>
      <w:r w:rsidRPr="00EC71EE">
        <w:rPr>
          <w:color w:val="FF0000"/>
        </w:rPr>
        <w:t xml:space="preserve">Editor’s Note: Details on how identification is triggered in step 3 and authentication is performed in step 5 are FFS. </w:t>
      </w:r>
    </w:p>
    <w:p w14:paraId="5DDBE9BD" w14:textId="77777777" w:rsidR="00D805B8" w:rsidRPr="00EC71EE" w:rsidRDefault="00D805B8" w:rsidP="00D805B8">
      <w:pPr>
        <w:numPr>
          <w:ilvl w:val="0"/>
          <w:numId w:val="22"/>
        </w:numPr>
      </w:pPr>
      <w:r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r w:rsidRPr="00EC71EE">
        <w:t>6.10.3 Evaluation</w:t>
      </w:r>
    </w:p>
    <w:p w14:paraId="7D53DEBE" w14:textId="77777777" w:rsidR="00D805B8" w:rsidRPr="00EC71EE" w:rsidRDefault="00D805B8" w:rsidP="00D805B8">
      <w:r w:rsidRPr="00EC71EE">
        <w:t>TBD.</w:t>
      </w:r>
    </w:p>
    <w:p w14:paraId="4BE42623" w14:textId="77777777" w:rsidR="00A670C0" w:rsidRPr="00EC71EE" w:rsidRDefault="00A670C0" w:rsidP="001E730D">
      <w:pPr>
        <w:rPr>
          <w:lang w:eastAsia="zh-CN"/>
        </w:rPr>
      </w:pP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lastRenderedPageBreak/>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77777777"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 interface security mechanism is proposed to be used.</w:t>
      </w:r>
    </w:p>
    <w:p w14:paraId="759191A8" w14:textId="77777777" w:rsidR="00A776DC" w:rsidRPr="00EC71EE" w:rsidRDefault="00A776DC" w:rsidP="00A776DC">
      <w:r w:rsidRPr="00EC71EE">
        <w:t>For the exposure the existing exposure security mechanism is proposed to be used.</w:t>
      </w:r>
    </w:p>
    <w:p w14:paraId="6C8DC6E6" w14:textId="77777777" w:rsidR="00A776DC" w:rsidRPr="00EC71EE" w:rsidRDefault="00A776DC" w:rsidP="00A776DC">
      <w:pPr>
        <w:pStyle w:val="EditorsNote"/>
      </w:pPr>
      <w:r w:rsidRPr="00EC71EE">
        <w:t>Editor’s Note: Consideration of mobility scenario is FFS.</w:t>
      </w:r>
    </w:p>
    <w:p w14:paraId="161462EA" w14:textId="77777777" w:rsidR="00A776DC" w:rsidRPr="00EC71EE" w:rsidRDefault="00A776DC" w:rsidP="00A776DC">
      <w:pPr>
        <w:pStyle w:val="EditorsNote"/>
      </w:pPr>
      <w:r w:rsidRPr="00EC71EE">
        <w:t>Editor’s Note: Clarification on existing security mechanisms is FFS.</w:t>
      </w:r>
    </w:p>
    <w:p w14:paraId="27235A24" w14:textId="77777777" w:rsidR="00A776DC" w:rsidRPr="00EC71EE" w:rsidRDefault="00A776DC" w:rsidP="00A776DC">
      <w:pPr>
        <w:pStyle w:val="EditorsNote"/>
        <w:rPr>
          <w:lang w:val="en-US"/>
        </w:rPr>
      </w:pPr>
      <w:r w:rsidRPr="00EC71EE">
        <w:t xml:space="preserve">Editor’s Note: Clarification on user ID protection with which specific mechanisms and how is FFS. </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1C0F3D2" w14:textId="1BEB4A94" w:rsidR="00D805B8" w:rsidRPr="00EC71EE" w:rsidRDefault="00A776DC" w:rsidP="00A65503">
      <w:pPr>
        <w:pStyle w:val="EditorsNote"/>
      </w:pPr>
      <w:r w:rsidRPr="00EC71EE">
        <w:t>Editor’s Note: Evaluation is FFS.</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2674DDE7" w14:textId="392E5309"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additional authorization check that the non-3GPP device is under the control of an RG which has been successfully authenticated by 5GC. This ensures that an RG can only represent a non-3GPP device allowed by the RG subscription. </w:t>
      </w:r>
    </w:p>
    <w:p w14:paraId="6C71B4EA" w14:textId="77777777" w:rsidR="00347B20" w:rsidRPr="00EC71EE" w:rsidRDefault="00347B20" w:rsidP="00037550">
      <w:pPr>
        <w:pStyle w:val="EditorsNote"/>
        <w:rPr>
          <w:lang w:eastAsia="zh-CN"/>
        </w:rPr>
      </w:pPr>
      <w:r w:rsidRPr="00037550">
        <w:rPr>
          <w:lang w:eastAsia="zh-CN"/>
        </w:rPr>
        <w:t>Editor’s note: Clarification of changes from clause 7B.3 is FFS.</w:t>
      </w:r>
      <w:r w:rsidRPr="00EC71EE">
        <w:rPr>
          <w:lang w:eastAsia="zh-CN"/>
        </w:rPr>
        <w:t xml:space="preserve"> </w:t>
      </w:r>
    </w:p>
    <w:p w14:paraId="61367895" w14:textId="77777777" w:rsidR="00347B20" w:rsidRPr="00EC71EE" w:rsidRDefault="00347B20" w:rsidP="00347B20"/>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lastRenderedPageBreak/>
        <w:t>6.12.2</w:t>
      </w:r>
      <w:r w:rsidRPr="00EC71EE">
        <w:rPr>
          <w:rFonts w:ascii="Arial" w:hAnsi="Arial"/>
          <w:sz w:val="28"/>
        </w:rPr>
        <w:tab/>
      </w:r>
      <w:r w:rsidRPr="00EC71EE">
        <w:rPr>
          <w:rFonts w:ascii="Arial" w:hAnsi="Arial" w:cs="Arial"/>
          <w:sz w:val="28"/>
          <w:szCs w:val="28"/>
        </w:rPr>
        <w:t>Solution details</w:t>
      </w:r>
    </w:p>
    <w:p w14:paraId="41CA0F5A" w14:textId="1E2B653D" w:rsidR="00347B20" w:rsidRPr="00EC71EE" w:rsidRDefault="00037550" w:rsidP="00037550">
      <w:pPr>
        <w:rPr>
          <w:rFonts w:ascii="Arial" w:eastAsia="Times New Roman" w:hAnsi="Arial"/>
          <w:sz w:val="28"/>
        </w:rPr>
      </w:pPr>
      <w:r>
        <w:rPr>
          <w:noProof/>
        </w:rPr>
        <w:pict w14:anchorId="4CF46D73">
          <v:shape id="Picture 3" o:spid="_x0000_i1038" type="#_x0000_t75" alt="A black screen with white text&#10;&#10;Description automatically generated" style="width:481.5pt;height:210.75pt;visibility:visible;mso-wrap-style:square">
            <v:imagedata r:id="rId34" o:title="A black screen with white text&#10;&#10;Description automatically generated"/>
          </v:shape>
        </w:pict>
      </w:r>
    </w:p>
    <w:p w14:paraId="7FBBCEC7" w14:textId="1A25DEDA" w:rsidR="00347B20" w:rsidRPr="00EC71EE" w:rsidRDefault="00347B20" w:rsidP="00347B20">
      <w:pPr>
        <w:pStyle w:val="Caption"/>
        <w:jc w:val="center"/>
        <w:rPr>
          <w:rFonts w:ascii="Arial" w:eastAsia="Times New Roman" w:hAnsi="Arial"/>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w:t>
      </w:r>
      <w:proofErr w:type="spellStart"/>
      <w:r w:rsidR="00347B20" w:rsidRPr="00EC71EE">
        <w:rPr>
          <w:lang w:eastAsia="zh-CN"/>
        </w:rPr>
        <w:t>CableLabs</w:t>
      </w:r>
      <w:proofErr w:type="spellEnd"/>
      <w:r w:rsidR="00347B20" w:rsidRPr="00EC71EE">
        <w:rPr>
          <w:lang w:eastAsia="zh-CN"/>
        </w:rPr>
        <w:t xml:space="preserve">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w:t>
      </w:r>
      <w:proofErr w:type="spellStart"/>
      <w:r w:rsidR="00347B20" w:rsidRPr="00EC71EE">
        <w:rPr>
          <w:lang w:eastAsia="zh-CN"/>
        </w:rPr>
        <w:t>CableLabs</w:t>
      </w:r>
      <w:proofErr w:type="spellEnd"/>
      <w:r w:rsidR="00347B20" w:rsidRPr="00EC71EE">
        <w:rPr>
          <w:lang w:eastAsia="zh-CN"/>
        </w:rPr>
        <w:t xml:space="preserve"> and out of scope of 3GPP. </w:t>
      </w:r>
    </w:p>
    <w:p w14:paraId="76927903" w14:textId="77777777" w:rsidR="00347B20" w:rsidRPr="00EC71EE" w:rsidRDefault="00347B20" w:rsidP="00347B20">
      <w:pPr>
        <w:rPr>
          <w:lang w:eastAsia="zh-CN"/>
        </w:rPr>
      </w:pPr>
      <w:r w:rsidRPr="00EC71EE">
        <w:rPr>
          <w:lang w:eastAsia="zh-CN"/>
        </w:rPr>
        <w:t xml:space="preserve">4. The W-AGF shall perform initial registration on behalf of the non-3GPP device. The W-AGF shall generate a Registration Request message and send it to the AMF over N2. The Registration Request message contains the SUCI of the non-3GPP device and the SUCI of the 5G-RG. The N2 message contains an indication that the RG has authenticated the non-3GPP device. </w:t>
      </w:r>
    </w:p>
    <w:p w14:paraId="6C3957BB" w14:textId="77777777" w:rsidR="00347B20" w:rsidRPr="00EC71EE" w:rsidRDefault="00347B20" w:rsidP="00037550">
      <w:pPr>
        <w:pStyle w:val="EditorsNote"/>
        <w:rPr>
          <w:lang w:eastAsia="zh-CN"/>
        </w:rPr>
      </w:pPr>
      <w:r w:rsidRPr="00037550">
        <w:rPr>
          <w:lang w:eastAsia="zh-CN"/>
        </w:rPr>
        <w:t>Editor’s Note: whether the non-3GPP device is required to register to the 5GC is ffs and depends on SA2 decisions</w:t>
      </w:r>
      <w:r w:rsidRPr="00EC71EE">
        <w:rPr>
          <w:lang w:eastAsia="zh-CN"/>
        </w:rPr>
        <w:t xml:space="preserve">. </w:t>
      </w:r>
    </w:p>
    <w:p w14:paraId="6EE793A5" w14:textId="77777777" w:rsidR="00347B20" w:rsidRPr="00EC71EE" w:rsidRDefault="00347B20" w:rsidP="00037550">
      <w:pPr>
        <w:pStyle w:val="EditorsNote"/>
        <w:rPr>
          <w:lang w:eastAsia="zh-CN"/>
        </w:rPr>
      </w:pPr>
      <w:r w:rsidRPr="00037550">
        <w:rPr>
          <w:lang w:eastAsia="zh-CN"/>
        </w:rPr>
        <w:t>Editor’s note: whether a non-3GPP device identifier needs to be reformulated into SUCI is FFS.</w:t>
      </w:r>
      <w:r w:rsidRPr="00EC71EE">
        <w:rPr>
          <w:lang w:eastAsia="zh-CN"/>
        </w:rPr>
        <w:t xml:space="preserve"> </w:t>
      </w:r>
    </w:p>
    <w:p w14:paraId="451824BE" w14:textId="77777777" w:rsidR="00347B20" w:rsidRPr="00EC71EE" w:rsidRDefault="00347B20" w:rsidP="00347B20">
      <w:pPr>
        <w:rPr>
          <w:lang w:eastAsia="zh-CN"/>
        </w:rPr>
      </w:pPr>
      <w:r w:rsidRPr="00EC71EE">
        <w:rPr>
          <w:lang w:eastAsia="zh-CN"/>
        </w:rPr>
        <w:t xml:space="preserve">5. The AMF shall select an AUSF based on the received SUCI. The AMF shall send a </w:t>
      </w:r>
      <w:proofErr w:type="spellStart"/>
      <w:r w:rsidRPr="00EC71EE">
        <w:rPr>
          <w:lang w:eastAsia="zh-CN"/>
        </w:rPr>
        <w:t>Nausf_UEAuthentication_Authenticate</w:t>
      </w:r>
      <w:proofErr w:type="spellEnd"/>
      <w:r w:rsidRPr="00EC71EE">
        <w:rPr>
          <w:lang w:eastAsia="zh-CN"/>
        </w:rPr>
        <w:t xml:space="preserve"> Request message to the AUSF. It contains the SUCI of the non-3GPP device, the SUCI of the 5G-RG, and the SN-name. It also contains the authenticated indication generated by the W-AGF.</w:t>
      </w:r>
    </w:p>
    <w:p w14:paraId="4A4653FB" w14:textId="77777777" w:rsidR="00347B20" w:rsidRPr="00EC71EE" w:rsidRDefault="00347B20" w:rsidP="00347B20">
      <w:pPr>
        <w:rPr>
          <w:lang w:eastAsia="zh-CN"/>
        </w:rPr>
      </w:pPr>
      <w:r w:rsidRPr="00EC71EE">
        <w:rPr>
          <w:lang w:eastAsia="zh-CN"/>
        </w:rPr>
        <w:t xml:space="preserve">6. The AUSF shall send a </w:t>
      </w:r>
      <w:proofErr w:type="spellStart"/>
      <w:r w:rsidRPr="00EC71EE">
        <w:rPr>
          <w:lang w:eastAsia="zh-CN"/>
        </w:rPr>
        <w:t>Nudm_UEAuthentication_Get</w:t>
      </w:r>
      <w:proofErr w:type="spellEnd"/>
      <w:r w:rsidRPr="00EC71EE">
        <w:rPr>
          <w:lang w:eastAsia="zh-CN"/>
        </w:rPr>
        <w:t xml:space="preserve"> Request to the UDM. It contains the SUCI of the non-3GPP device, the SUCI of the 5G-RG, the SN-name, and the authenticated indication.</w:t>
      </w:r>
    </w:p>
    <w:p w14:paraId="07109E8D" w14:textId="77777777" w:rsidR="00347B20" w:rsidRPr="00EC71EE" w:rsidRDefault="00347B20" w:rsidP="00347B20">
      <w:pPr>
        <w:rPr>
          <w:lang w:eastAsia="zh-CN"/>
        </w:rPr>
      </w:pPr>
      <w:r w:rsidRPr="00EC71EE">
        <w:rPr>
          <w:rFonts w:hint="eastAsia"/>
          <w:lang w:eastAsia="zh-CN"/>
        </w:rPr>
        <w:t>7.</w:t>
      </w:r>
      <w:r w:rsidRPr="00EC71EE">
        <w:rPr>
          <w:lang w:eastAsia="zh-CN"/>
        </w:rPr>
        <w:t xml:space="preserve"> The UDM shall invoke the SIDF and maps the SUCIs to the SUPIs. The UDM shall verify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77777777" w:rsidR="00347B20" w:rsidRPr="00EC71EE" w:rsidRDefault="00347B20" w:rsidP="00347B20">
      <w:pPr>
        <w:rPr>
          <w:lang w:eastAsia="zh-CN"/>
        </w:rPr>
      </w:pPr>
      <w:r w:rsidRPr="00EC71EE">
        <w:rPr>
          <w:lang w:eastAsia="zh-CN"/>
        </w:rPr>
        <w:t xml:space="preserve">8. The UDM shall send a </w:t>
      </w:r>
      <w:proofErr w:type="spellStart"/>
      <w:r w:rsidRPr="00EC71EE">
        <w:rPr>
          <w:lang w:eastAsia="zh-CN"/>
        </w:rPr>
        <w:t>Nudm_UEAuthentication_Get</w:t>
      </w:r>
      <w:proofErr w:type="spellEnd"/>
      <w:r w:rsidRPr="00EC71EE">
        <w:rPr>
          <w:lang w:eastAsia="zh-CN"/>
        </w:rPr>
        <w:t xml:space="preserve"> Response to the AUSF. It contains the SUPI of the non-3GPP device and an indication that authentication by the home network is not required. </w:t>
      </w:r>
    </w:p>
    <w:p w14:paraId="2EF1F2D2" w14:textId="77777777" w:rsidR="00347B20" w:rsidRPr="00EC71EE" w:rsidRDefault="00347B20" w:rsidP="00347B20">
      <w:pPr>
        <w:rPr>
          <w:lang w:eastAsia="zh-CN"/>
        </w:rPr>
      </w:pPr>
      <w:r w:rsidRPr="00EC71EE">
        <w:rPr>
          <w:lang w:eastAsia="zh-CN"/>
        </w:rPr>
        <w:t xml:space="preserve">9. After checking the indication set by the UDM, The AUSF shall not perform authentication and shall send a </w:t>
      </w:r>
      <w:proofErr w:type="spellStart"/>
      <w:r w:rsidRPr="00EC71EE">
        <w:rPr>
          <w:lang w:eastAsia="zh-CN"/>
        </w:rPr>
        <w:t>Nausf_UEAuthentication_Authenticate</w:t>
      </w:r>
      <w:proofErr w:type="spellEnd"/>
      <w:r w:rsidRPr="00EC71EE">
        <w:rPr>
          <w:lang w:eastAsia="zh-CN"/>
        </w:rPr>
        <w:t xml:space="preserv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lastRenderedPageBreak/>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77777777"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shall </w:t>
      </w:r>
      <w:proofErr w:type="spellStart"/>
      <w:r w:rsidRPr="00EC71EE">
        <w:rPr>
          <w:lang w:eastAsia="zh-CN"/>
        </w:rPr>
        <w:t>estabilish</w:t>
      </w:r>
      <w:proofErr w:type="spellEnd"/>
      <w:r w:rsidRPr="00EC71EE">
        <w:rPr>
          <w:lang w:eastAsia="zh-CN"/>
        </w:rPr>
        <w:t xml:space="preserve">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77777777" w:rsidR="00347B20" w:rsidRPr="00EC71EE" w:rsidRDefault="00347B20" w:rsidP="00347B20">
      <w:pPr>
        <w:rPr>
          <w:lang w:eastAsia="zh-CN"/>
        </w:rPr>
      </w:pPr>
      <w:r w:rsidRPr="00EC71EE">
        <w:rPr>
          <w:lang w:eastAsia="zh-CN"/>
        </w:rPr>
        <w:t>11. The AMF shall send Registration Accept message to the W-AGF. This message contains 5G-GUTI and other parameters.</w:t>
      </w:r>
    </w:p>
    <w:p w14:paraId="1B8697EA" w14:textId="77777777" w:rsidR="00347B20" w:rsidRPr="00EC71EE" w:rsidRDefault="00347B20" w:rsidP="00347B20">
      <w:pPr>
        <w:rPr>
          <w:lang w:eastAsia="zh-CN"/>
        </w:rPr>
      </w:pPr>
      <w:r w:rsidRPr="00EC71EE">
        <w:rPr>
          <w:lang w:eastAsia="zh-CN"/>
        </w:rPr>
        <w:t>12. The W-AGF shall send a Registration Complete message back to the AMF. The W-AGF shall store the 5G-GUTI for use in later NAS procedures.</w:t>
      </w:r>
    </w:p>
    <w:p w14:paraId="39737EC9" w14:textId="1CF86B51" w:rsidR="00347B20" w:rsidRPr="00EC71EE" w:rsidRDefault="00347B20" w:rsidP="00347B20">
      <w:pPr>
        <w:rPr>
          <w:lang w:eastAsia="zh-CN"/>
        </w:rPr>
      </w:pPr>
      <w:r w:rsidRPr="00EC71EE">
        <w:rPr>
          <w:lang w:eastAsia="zh-CN"/>
        </w:rPr>
        <w:t xml:space="preserve">13. The W-AGF and the 5G-RG may establish a PDU session for the non-3GPP device. This is defined by </w:t>
      </w:r>
      <w:proofErr w:type="spellStart"/>
      <w:r w:rsidRPr="00EC71EE">
        <w:rPr>
          <w:lang w:eastAsia="zh-CN"/>
        </w:rPr>
        <w:t>CableLabs</w:t>
      </w:r>
      <w:proofErr w:type="spellEnd"/>
      <w:r w:rsidRPr="00EC71EE">
        <w:rPr>
          <w:lang w:eastAsia="zh-CN"/>
        </w:rPr>
        <w:t xml:space="preserve"> and BBF and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06" w:name="_Toc90023921"/>
      <w:bookmarkStart w:id="107" w:name="_Toc90026368"/>
      <w:bookmarkStart w:id="108" w:name="_Toc98927384"/>
      <w:r w:rsidRPr="00EC71EE">
        <w:rPr>
          <w:rFonts w:ascii="Arial" w:hAnsi="Arial"/>
          <w:sz w:val="28"/>
        </w:rPr>
        <w:t>6.12.3</w:t>
      </w:r>
      <w:r w:rsidRPr="00EC71EE">
        <w:rPr>
          <w:rFonts w:ascii="Arial" w:hAnsi="Arial"/>
          <w:sz w:val="28"/>
        </w:rPr>
        <w:tab/>
      </w:r>
      <w:bookmarkEnd w:id="106"/>
      <w:bookmarkEnd w:id="107"/>
      <w:bookmarkEnd w:id="108"/>
      <w:r w:rsidRPr="00EC71EE">
        <w:rPr>
          <w:rFonts w:ascii="Arial" w:hAnsi="Arial" w:cs="Arial"/>
          <w:sz w:val="28"/>
          <w:szCs w:val="28"/>
        </w:rPr>
        <w:t>Evaluation</w:t>
      </w:r>
    </w:p>
    <w:p w14:paraId="386B3C57" w14:textId="77777777" w:rsidR="00347B20" w:rsidRPr="00EC71EE" w:rsidRDefault="00347B20" w:rsidP="00347B20">
      <w:r w:rsidRPr="00EC71EE">
        <w:rPr>
          <w:lang w:eastAsia="zh-CN"/>
        </w:rPr>
        <w:t>TBD</w:t>
      </w:r>
    </w:p>
    <w:p w14:paraId="69CED419" w14:textId="110BA044" w:rsidR="003A7B3D" w:rsidRPr="00EC71EE" w:rsidRDefault="003A7B3D" w:rsidP="003A7B3D">
      <w:pPr>
        <w:pStyle w:val="Heading2"/>
        <w:rPr>
          <w:lang w:val="en-US" w:eastAsia="zh-CN"/>
        </w:rPr>
      </w:pPr>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p>
    <w:p w14:paraId="3EABBCB1" w14:textId="4C731197" w:rsidR="003A7B3D" w:rsidRPr="00EC71EE" w:rsidRDefault="003A7B3D" w:rsidP="003A7B3D">
      <w:pPr>
        <w:pStyle w:val="Heading3"/>
      </w:pPr>
      <w:r w:rsidRPr="00EC71EE">
        <w:t>6.13.1</w:t>
      </w:r>
      <w:r w:rsidRPr="00EC71EE">
        <w:tab/>
        <w:t>Introduction</w:t>
      </w:r>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77777777" w:rsidR="003A7B3D" w:rsidRPr="00EC71EE" w:rsidRDefault="003A7B3D" w:rsidP="00037550">
      <w:pPr>
        <w:pStyle w:val="EditorsNote"/>
        <w:rPr>
          <w:lang w:val="en-US" w:eastAsia="zh-CN"/>
        </w:rPr>
      </w:pPr>
      <w:r w:rsidRPr="00EC71EE">
        <w:rPr>
          <w:rFonts w:hint="eastAsia"/>
          <w:lang w:val="en-US" w:eastAsia="zh-CN"/>
        </w:rPr>
        <w:t>Editor</w:t>
      </w:r>
      <w:r w:rsidRPr="00EC71EE">
        <w:rPr>
          <w:lang w:val="en-US" w:eastAsia="zh-CN"/>
        </w:rPr>
        <w:t>’</w:t>
      </w:r>
      <w:r w:rsidRPr="00EC71EE">
        <w:rPr>
          <w:rFonts w:hint="eastAsia"/>
          <w:lang w:val="en-US" w:eastAsia="zh-CN"/>
        </w:rPr>
        <w:t>s Note</w:t>
      </w:r>
      <w:r w:rsidRPr="00EC71EE">
        <w:rPr>
          <w:lang w:val="en-US" w:eastAsia="zh-CN"/>
        </w:rPr>
        <w:t xml:space="preserve">: </w:t>
      </w:r>
      <w:r w:rsidRPr="00EC71EE">
        <w:rPr>
          <w:rFonts w:hint="eastAsia"/>
          <w:lang w:val="en-US" w:eastAsia="zh-CN"/>
        </w:rPr>
        <w:t>Whether this solution alignment with SA2 conclusions is ffs.</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r w:rsidRPr="00EC71EE">
        <w:t>6.13.2.1</w:t>
      </w:r>
      <w:r w:rsidRPr="00EC71EE">
        <w:tab/>
      </w:r>
      <w:r w:rsidRPr="00EC71EE">
        <w:rPr>
          <w:rFonts w:hint="eastAsia"/>
          <w:lang w:val="en-US" w:eastAsia="zh-CN"/>
        </w:rPr>
        <w:t>Authentication Procedure</w:t>
      </w:r>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7777777" w:rsidR="003A7B3D" w:rsidRPr="00EC71EE" w:rsidRDefault="00000000" w:rsidP="003A7B3D">
      <w:pPr>
        <w:pStyle w:val="B1"/>
        <w:ind w:left="0" w:firstLine="0"/>
        <w:jc w:val="center"/>
      </w:pPr>
      <w:r>
        <w:lastRenderedPageBreak/>
        <w:pict w14:anchorId="5EE7285B">
          <v:shape id="图片 9" o:spid="_x0000_i1039" type="#_x0000_t75" style="width:481.5pt;height:366pt;mso-wrap-style:square;mso-position-horizontal-relative:page;mso-position-vertical-relative:page">
            <v:imagedata r:id="rId35" o:title=""/>
          </v:shape>
        </w:pict>
      </w:r>
    </w:p>
    <w:p w14:paraId="75ADB20C" w14:textId="78E8F10F" w:rsidR="003A7B3D" w:rsidRPr="00EC71EE" w:rsidRDefault="003A7B3D" w:rsidP="00037550">
      <w:pPr>
        <w:pStyle w:val="Caption"/>
        <w:jc w:val="center"/>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77777777"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identify a Non-3GPP Device based will be specified by SA2</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08C2D980"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shall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shall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xml:space="preserve">] is required, and whether the UE/5G-RG is allowed to provide current service, and check the profile of the Non-3GPP </w:t>
      </w:r>
      <w:proofErr w:type="spellStart"/>
      <w:r w:rsidRPr="00EC71EE">
        <w:rPr>
          <w:rFonts w:hint="eastAsia"/>
          <w:lang w:val="en-US" w:eastAsia="zh-CN"/>
        </w:rPr>
        <w:t>Deivce</w:t>
      </w:r>
      <w:proofErr w:type="spellEnd"/>
      <w:r w:rsidRPr="00EC71EE">
        <w:rPr>
          <w:rFonts w:hint="eastAsia"/>
          <w:lang w:val="en-US" w:eastAsia="zh-CN"/>
        </w:rPr>
        <w:t xml:space="preserv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w:t>
      </w:r>
      <w:proofErr w:type="spellStart"/>
      <w:r w:rsidRPr="00EC71EE">
        <w:rPr>
          <w:rFonts w:hint="eastAsia"/>
          <w:lang w:val="en-US" w:eastAsia="zh-CN"/>
        </w:rPr>
        <w:t>signalling</w:t>
      </w:r>
      <w:proofErr w:type="spellEnd"/>
      <w:r w:rsidRPr="00EC71EE">
        <w:rPr>
          <w:rFonts w:hint="eastAsia"/>
          <w:lang w:val="en-US" w:eastAsia="zh-CN"/>
        </w:rPr>
        <w:t xml:space="preserve">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shall </w:t>
      </w:r>
      <w:r w:rsidRPr="00EC71EE">
        <w:t>trigger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shall exchange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77777777"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7. </w:t>
      </w:r>
      <w:r w:rsidRPr="00EC71EE">
        <w:t>After the successful completion of the authentication procedure, DN</w:t>
      </w:r>
      <w:r w:rsidRPr="00EC71EE">
        <w:rPr>
          <w:rFonts w:hint="eastAsia"/>
          <w:lang w:val="en-US" w:eastAsia="zh-CN"/>
        </w:rPr>
        <w:t>-</w:t>
      </w:r>
      <w:r w:rsidRPr="00EC71EE">
        <w:t>AAA server shall send EAP Success message to the SMF</w:t>
      </w:r>
      <w:r w:rsidRPr="00EC71EE">
        <w:rPr>
          <w:rFonts w:hint="eastAsia"/>
          <w:lang w:val="en-US" w:eastAsia="zh-CN"/>
        </w:rPr>
        <w:t>. This message contains the Non-3GPP Device identifier and a MSK (optional).</w:t>
      </w:r>
    </w:p>
    <w:p w14:paraId="22B71049" w14:textId="77777777" w:rsidR="003A7B3D" w:rsidRPr="00EC71EE" w:rsidRDefault="003A7B3D" w:rsidP="003A7B3D">
      <w:pPr>
        <w:pStyle w:val="B1"/>
        <w:ind w:left="0" w:firstLine="0"/>
        <w:jc w:val="both"/>
        <w:rPr>
          <w:lang w:val="en-US" w:eastAsia="zh-CN"/>
        </w:rPr>
      </w:pPr>
      <w:r w:rsidRPr="00EC71EE">
        <w:rPr>
          <w:rFonts w:hint="eastAsia"/>
          <w:lang w:val="en-US" w:eastAsia="zh-CN"/>
        </w:rPr>
        <w:t>8. The SMF shall store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9. The SMF may notify the authentication and authorization result of Non-3GPP Device to UDM and/or specific NF where store the profile of the Non-3GPP </w:t>
      </w:r>
      <w:proofErr w:type="spellStart"/>
      <w:r w:rsidRPr="00EC71EE">
        <w:rPr>
          <w:rFonts w:hint="eastAsia"/>
          <w:lang w:val="en-US" w:eastAsia="zh-CN"/>
        </w:rPr>
        <w:t>Deivce</w:t>
      </w:r>
      <w:proofErr w:type="spellEnd"/>
      <w:r w:rsidRPr="00EC71EE">
        <w:rPr>
          <w:rFonts w:hint="eastAsia"/>
          <w:lang w:val="en-US" w:eastAsia="zh-CN"/>
        </w:rPr>
        <w:t>. The SMF then may request the session policy associate with the Non-3GPP Device from PCF.</w:t>
      </w:r>
    </w:p>
    <w:p w14:paraId="50F387DD" w14:textId="77777777" w:rsidR="003A7B3D" w:rsidRPr="00EC71EE" w:rsidRDefault="003A7B3D" w:rsidP="00037550">
      <w:pPr>
        <w:pStyle w:val="EditorsNote"/>
        <w:rPr>
          <w:lang w:val="en-US" w:eastAsia="zh-CN"/>
        </w:rPr>
      </w:pPr>
      <w:r w:rsidRPr="00EC71EE">
        <w:rPr>
          <w:rFonts w:eastAsia="Times New Roman" w:hint="eastAsia"/>
          <w:lang w:val="en-US" w:eastAsia="zh-CN"/>
        </w:rPr>
        <w:t>Editor</w:t>
      </w:r>
      <w:r w:rsidRPr="00EC71EE">
        <w:rPr>
          <w:rFonts w:eastAsia="Times New Roman"/>
          <w:lang w:val="en-US" w:eastAsia="zh-CN"/>
        </w:rPr>
        <w:t>’</w:t>
      </w:r>
      <w:r w:rsidRPr="00EC71EE">
        <w:rPr>
          <w:rFonts w:eastAsia="Times New Roman" w:hint="eastAsia"/>
          <w:lang w:val="en-US" w:eastAsia="zh-CN"/>
        </w:rPr>
        <w:t>s Note</w:t>
      </w:r>
      <w:r w:rsidRPr="00EC71EE">
        <w:rPr>
          <w:rFonts w:eastAsia="Times New Roman"/>
          <w:lang w:val="en-US" w:eastAsia="zh-CN"/>
        </w:rPr>
        <w:t xml:space="preserve">: </w:t>
      </w:r>
      <w:r w:rsidRPr="00EC71EE">
        <w:rPr>
          <w:rFonts w:eastAsia="Times New Roman" w:hint="eastAsia"/>
          <w:lang w:val="en-US" w:eastAsia="zh-CN"/>
        </w:rPr>
        <w:t>What the Non-3GPP Device profile contains and whe</w:t>
      </w:r>
      <w:r w:rsidRPr="00EC71EE">
        <w:rPr>
          <w:lang w:val="en-US"/>
        </w:rPr>
        <w:t xml:space="preserve">re the </w:t>
      </w:r>
      <w:r w:rsidRPr="00EC71EE">
        <w:rPr>
          <w:rFonts w:hint="eastAsia"/>
          <w:lang w:val="en-US" w:eastAsia="zh-CN"/>
        </w:rPr>
        <w:t>Non-3GPP Device</w:t>
      </w:r>
      <w:r w:rsidRPr="00EC71EE">
        <w:rPr>
          <w:lang w:val="en-US"/>
        </w:rPr>
        <w:t xml:space="preserve"> Profile is stored is FFS</w:t>
      </w:r>
      <w:r w:rsidRPr="00EC71EE">
        <w:rPr>
          <w:rFonts w:hint="eastAsia"/>
          <w:lang w:val="en-US" w:eastAsia="zh-CN"/>
        </w:rPr>
        <w:t xml:space="preserve"> and will be defined by SA2</w:t>
      </w:r>
      <w:r w:rsidRPr="00EC71EE">
        <w:rPr>
          <w:rFonts w:eastAsia="Times New Roman"/>
          <w:lang w:val="en-US" w:eastAsia="zh-CN"/>
        </w:rPr>
        <w:t>.</w:t>
      </w:r>
    </w:p>
    <w:p w14:paraId="29B00BBE" w14:textId="77777777" w:rsidR="003A7B3D" w:rsidRPr="00EC71EE" w:rsidRDefault="003A7B3D" w:rsidP="003A7B3D">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61BF456C" w14:textId="77777777"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shall include EAP success message to be sent to the UE/5G-RG and the Non-3GPP Device. The SMF shall also include a MSK (if received in step 7) in NAS SM message.</w:t>
      </w:r>
    </w:p>
    <w:p w14:paraId="01D7326E" w14:textId="77777777" w:rsidR="003A7B3D" w:rsidRPr="00EC71EE" w:rsidRDefault="003A7B3D" w:rsidP="003A7B3D">
      <w:pPr>
        <w:pStyle w:val="B1"/>
        <w:ind w:left="0" w:firstLine="0"/>
        <w:jc w:val="both"/>
        <w:rPr>
          <w:lang w:val="en-US" w:eastAsia="zh-CN"/>
        </w:rPr>
      </w:pPr>
      <w:r w:rsidRPr="00EC71EE">
        <w:rPr>
          <w:rFonts w:hint="eastAsia"/>
          <w:lang w:val="en-US" w:eastAsia="zh-CN"/>
        </w:rPr>
        <w:t>12. The UE/5G-RG shall store the authentication and authorization result of the Non-3GPP Device to do some operation like access control, e.g. restrict the number of devices activated simultaneously. The UE/5G-RG shall store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r w:rsidRPr="00EC71EE">
        <w:lastRenderedPageBreak/>
        <w:t>6.13.</w:t>
      </w:r>
      <w:r w:rsidRPr="00EC71EE">
        <w:rPr>
          <w:lang w:val="en-US" w:eastAsia="zh-CN"/>
        </w:rPr>
        <w:t>2.2</w:t>
      </w:r>
      <w:r w:rsidRPr="00EC71EE">
        <w:tab/>
      </w:r>
      <w:r w:rsidRPr="00EC71EE">
        <w:rPr>
          <w:rFonts w:hint="eastAsia"/>
          <w:lang w:val="en-US" w:eastAsia="zh-CN"/>
        </w:rPr>
        <w:t>Re-Authentication procedure</w:t>
      </w:r>
    </w:p>
    <w:p w14:paraId="7D4A7EDF" w14:textId="77777777" w:rsidR="003A7B3D" w:rsidRPr="00EC71EE" w:rsidRDefault="00000000" w:rsidP="003A7B3D">
      <w:pPr>
        <w:pStyle w:val="B1"/>
        <w:ind w:left="0" w:firstLine="0"/>
        <w:jc w:val="center"/>
        <w:rPr>
          <w:lang w:val="en-US" w:eastAsia="zh-CN"/>
        </w:rPr>
      </w:pPr>
      <w:r>
        <w:pict w14:anchorId="65041CB9">
          <v:shape id="图片 13" o:spid="_x0000_i1040" type="#_x0000_t75" style="width:481.5pt;height:402.75pt;mso-wrap-style:square;mso-position-horizontal-relative:page;mso-position-vertical-relative:page">
            <v:imagedata r:id="rId36" o:title=""/>
          </v:shape>
        </w:pict>
      </w:r>
    </w:p>
    <w:p w14:paraId="2DF2206E" w14:textId="0A0B0483" w:rsidR="003A7B3D" w:rsidRPr="00EC71EE" w:rsidRDefault="003A7B3D" w:rsidP="00037550">
      <w:pPr>
        <w:pStyle w:val="Caption"/>
        <w:jc w:val="center"/>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54E52DD" w:rsidR="003A7B3D" w:rsidRPr="00EC71EE" w:rsidRDefault="003A7B3D" w:rsidP="003A7B3D">
      <w:pPr>
        <w:pStyle w:val="B1"/>
        <w:ind w:left="0" w:firstLine="0"/>
        <w:jc w:val="both"/>
        <w:rPr>
          <w:lang w:val="en-US" w:eastAsia="zh-CN"/>
        </w:rPr>
      </w:pPr>
      <w:r w:rsidRPr="00EC71EE">
        <w:rPr>
          <w:rFonts w:hint="eastAsia"/>
          <w:lang w:val="en-US" w:eastAsia="zh-CN"/>
        </w:rPr>
        <w:t>2b-2. The DN AAA shall send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shall send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proofErr w:type="spellStart"/>
      <w:r w:rsidRPr="00EC71EE">
        <w:rPr>
          <w:rFonts w:hint="eastAsia"/>
          <w:lang w:val="en-US" w:eastAsia="zh-CN"/>
        </w:rPr>
        <w:t>sponse</w:t>
      </w:r>
      <w:proofErr w:type="spellEnd"/>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r w:rsidRPr="00EC71EE">
        <w:t>6.13.</w:t>
      </w:r>
      <w:r w:rsidRPr="00EC71EE">
        <w:rPr>
          <w:lang w:val="en-US" w:eastAsia="zh-CN"/>
        </w:rPr>
        <w:t>2.3</w:t>
      </w:r>
      <w:r w:rsidRPr="00EC71EE">
        <w:tab/>
      </w:r>
      <w:r w:rsidRPr="00EC71EE">
        <w:rPr>
          <w:rFonts w:hint="eastAsia"/>
          <w:lang w:val="en-US" w:eastAsia="zh-CN"/>
        </w:rPr>
        <w:t>Authentication and Authorization revocation</w:t>
      </w:r>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r w:rsidRPr="00EC71EE">
        <w:rPr>
          <w:lang w:val="en-US"/>
        </w:rPr>
        <w:lastRenderedPageBreak/>
        <w:t>6.13.</w:t>
      </w:r>
      <w:r w:rsidRPr="00EC71EE">
        <w:rPr>
          <w:rFonts w:hint="eastAsia"/>
          <w:lang w:val="en-US" w:eastAsia="zh-CN"/>
        </w:rPr>
        <w:t>4</w:t>
      </w:r>
      <w:r w:rsidRPr="00EC71EE">
        <w:rPr>
          <w:lang w:val="en-US"/>
        </w:rPr>
        <w:tab/>
        <w:t>Evaluation</w:t>
      </w:r>
    </w:p>
    <w:p w14:paraId="04EE1772" w14:textId="77777777" w:rsidR="003A7B3D" w:rsidRPr="00EC71EE" w:rsidRDefault="003A7B3D" w:rsidP="003A7B3D">
      <w:pPr>
        <w:rPr>
          <w:lang w:val="en-US"/>
        </w:rPr>
      </w:pPr>
      <w:r w:rsidRPr="00EC71EE">
        <w:rPr>
          <w:lang w:val="en-US"/>
        </w:rPr>
        <w:t>TBD</w:t>
      </w:r>
    </w:p>
    <w:p w14:paraId="51AC3BD9" w14:textId="603DD1D9" w:rsidR="00EC39C7" w:rsidRPr="00EC71EE" w:rsidRDefault="002724F0" w:rsidP="00EC39C7">
      <w:pPr>
        <w:pStyle w:val="Heading2"/>
      </w:pPr>
      <w:r w:rsidRPr="00EC71EE">
        <w:t>6.14</w:t>
      </w:r>
      <w:r w:rsidR="00EC39C7" w:rsidRPr="00EC71EE">
        <w:tab/>
        <w:t>Solution #</w:t>
      </w:r>
      <w:r w:rsidRPr="00EC71EE">
        <w:t>14</w:t>
      </w:r>
      <w:r w:rsidR="00EC39C7" w:rsidRPr="00EC71EE">
        <w:t>: Authentication and authorization of non-3GPP devices</w:t>
      </w:r>
    </w:p>
    <w:p w14:paraId="5780E63F" w14:textId="6FF3B16C" w:rsidR="00EC39C7" w:rsidRPr="00EC71EE" w:rsidRDefault="002724F0" w:rsidP="00EC39C7">
      <w:pPr>
        <w:pStyle w:val="Heading3"/>
      </w:pPr>
      <w:r w:rsidRPr="00EC71EE">
        <w:t>6.14</w:t>
      </w:r>
      <w:r w:rsidR="00EC39C7" w:rsidRPr="00EC71EE">
        <w:t>.1</w:t>
      </w:r>
      <w:r w:rsidR="00EC39C7" w:rsidRPr="00EC71EE">
        <w:tab/>
        <w:t>Introduction</w:t>
      </w:r>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r w:rsidRPr="00EC71EE">
        <w:t>6.14</w:t>
      </w:r>
      <w:r w:rsidR="00EC39C7" w:rsidRPr="00EC71EE">
        <w:t>.2</w:t>
      </w:r>
      <w:r w:rsidR="00EC39C7" w:rsidRPr="00EC71EE">
        <w:tab/>
        <w:t>Solution details</w:t>
      </w:r>
    </w:p>
    <w:p w14:paraId="7AEA6277" w14:textId="77777777" w:rsidR="00EC39C7" w:rsidRPr="00EC71EE" w:rsidRDefault="00EC39C7" w:rsidP="00EC39C7">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w:t>
      </w:r>
      <w:proofErr w:type="spellStart"/>
      <w:r w:rsidRPr="00EC71EE">
        <w:rPr>
          <w:lang w:val="en-US"/>
        </w:rPr>
        <w:t>ie</w:t>
      </w:r>
      <w:proofErr w:type="spellEnd"/>
      <w:r w:rsidRPr="00EC71EE">
        <w:rPr>
          <w:lang w:val="en-US"/>
        </w:rPr>
        <w:t xml:space="preserv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p>
    <w:p w14:paraId="0CD05D27" w14:textId="18273D7B" w:rsidR="00EC39C7" w:rsidRPr="00EC71EE" w:rsidRDefault="00EC39C7" w:rsidP="00EC39C7">
      <w:pPr>
        <w:rPr>
          <w:lang w:eastAsia="zh-CN"/>
        </w:rPr>
      </w:pPr>
      <w:r w:rsidRPr="00EC71EE">
        <w:rPr>
          <w:lang w:val="en-US"/>
        </w:rPr>
        <w:t xml:space="preserve">For authentication and authorization of UEs </w:t>
      </w:r>
      <w:proofErr w:type="spellStart"/>
      <w:r w:rsidRPr="00EC71EE">
        <w:rPr>
          <w:lang w:val="en-US"/>
        </w:rPr>
        <w:t>i.e</w:t>
      </w:r>
      <w:proofErr w:type="spellEnd"/>
      <w:r w:rsidRPr="00EC71EE">
        <w:rPr>
          <w:lang w:val="en-US"/>
        </w:rPr>
        <w:t xml:space="preserve">, devices behind 5G-RG, TS 33.501 </w:t>
      </w:r>
      <w:r w:rsidR="00741EB1" w:rsidRPr="00EC71EE">
        <w:rPr>
          <w:lang w:val="en-US"/>
        </w:rPr>
        <w:t>[3] clause</w:t>
      </w:r>
      <w:r w:rsidRPr="00EC71EE">
        <w:rPr>
          <w:lang w:val="en-US"/>
        </w:rPr>
        <w:t xml:space="preserve"> 7B.4 is reused, i.e., </w:t>
      </w:r>
      <w:r w:rsidRPr="00EC71EE">
        <w:rPr>
          <w:lang w:eastAsia="zh-CN"/>
        </w:rPr>
        <w:t xml:space="preserve">When the UE uses untrusted non-3GPP access, the authentication of the UE is as specified in TS 33.501 </w:t>
      </w:r>
      <w:r w:rsidR="00741EB1" w:rsidRPr="00EC71EE">
        <w:rPr>
          <w:lang w:val="en-US"/>
        </w:rPr>
        <w:t xml:space="preserve">[3] </w:t>
      </w:r>
      <w:r w:rsidRPr="00EC71EE">
        <w:rPr>
          <w:lang w:eastAsia="zh-CN"/>
        </w:rPr>
        <w:t xml:space="preserve">clause 7.2.1 and when the UE uses trusted non-3GPP access, the authentication of the UE is as specified in TS 33.501 </w:t>
      </w:r>
      <w:r w:rsidR="00741EB1" w:rsidRPr="00EC71EE">
        <w:rPr>
          <w:lang w:val="en-US"/>
        </w:rPr>
        <w:t xml:space="preserve">[3] </w:t>
      </w:r>
      <w:r w:rsidRPr="00EC71EE">
        <w:rPr>
          <w:lang w:eastAsia="zh-CN"/>
        </w:rPr>
        <w:t>clause 7A.2.1 with the following adaptations.</w:t>
      </w:r>
    </w:p>
    <w:p w14:paraId="309266A1" w14:textId="4F111DA1" w:rsidR="00EC39C7" w:rsidRPr="00EC71EE" w:rsidRDefault="00EC39C7" w:rsidP="00EC39C7">
      <w:pPr>
        <w:pStyle w:val="B1"/>
        <w:numPr>
          <w:ilvl w:val="0"/>
          <w:numId w:val="23"/>
        </w:numPr>
        <w:rPr>
          <w:lang w:eastAsia="zh-CN"/>
        </w:rPr>
      </w:pPr>
      <w:r w:rsidRPr="00EC71EE">
        <w:rPr>
          <w:lang w:eastAsia="zh-CN"/>
        </w:rPr>
        <w:t xml:space="preserve">In step 5, if user authentication is supported, the UE sends a related indication in registration request. In step 20,  the UE if received user authentication required indication from the AMF in NAS registration accept, the UE sends User ID, user type and authorization information (e.g., service access token) in the NAS transport as response. AMF/SEAF verifies the received User ID, and authorization information with the user authentication and </w:t>
      </w:r>
      <w:r w:rsidR="00741EB1" w:rsidRPr="00EC71EE">
        <w:rPr>
          <w:lang w:eastAsia="zh-CN"/>
        </w:rPr>
        <w:t>authorization</w:t>
      </w:r>
      <w:r w:rsidRPr="00EC71EE">
        <w:rPr>
          <w:lang w:eastAsia="zh-CN"/>
        </w:rPr>
        <w:t xml:space="preserve"> data available (fetched from UDM), if it matches, the user authentication and authorization is considered as successful for non-3GPP device.</w:t>
      </w:r>
    </w:p>
    <w:p w14:paraId="7B77F092" w14:textId="77777777" w:rsidR="00EC39C7" w:rsidRPr="00EC71EE" w:rsidRDefault="00EC39C7" w:rsidP="00EC39C7">
      <w:pPr>
        <w:pStyle w:val="EditorsNote"/>
        <w:rPr>
          <w:lang w:eastAsia="zh-CN"/>
        </w:rPr>
      </w:pPr>
      <w:r w:rsidRPr="00EC71EE">
        <w:rPr>
          <w:lang w:eastAsia="zh-CN"/>
        </w:rPr>
        <w:t>Editor’s Notes: The identification of non-3GPP device when it does not have subscription is FFS.</w:t>
      </w:r>
    </w:p>
    <w:p w14:paraId="4355192F" w14:textId="77777777" w:rsidR="00EC39C7" w:rsidRPr="00EC71EE" w:rsidRDefault="00EC39C7" w:rsidP="00EC39C7">
      <w:pPr>
        <w:pStyle w:val="EditorsNote"/>
        <w:rPr>
          <w:lang w:eastAsia="zh-CN"/>
        </w:rPr>
      </w:pPr>
      <w:r w:rsidRPr="00EC71EE">
        <w:rPr>
          <w:lang w:eastAsia="zh-CN"/>
        </w:rPr>
        <w:t>Editor’s Notes: The use of user id and device id is FFS.</w:t>
      </w:r>
    </w:p>
    <w:p w14:paraId="32B3FB90" w14:textId="23E569FC" w:rsidR="00EC39C7" w:rsidRPr="00EC71EE" w:rsidRDefault="00EC39C7" w:rsidP="00EC39C7">
      <w:pPr>
        <w:pStyle w:val="EditorsNote"/>
      </w:pPr>
      <w:r w:rsidRPr="00EC71EE">
        <w:rPr>
          <w:lang w:eastAsia="zh-CN"/>
        </w:rPr>
        <w:t xml:space="preserve">Editor’s Notes: </w:t>
      </w:r>
      <w:r w:rsidRPr="00EC71EE">
        <w:rPr>
          <w:lang w:val="en-US"/>
        </w:rPr>
        <w:t xml:space="preserve">Whether the procedure for UE authentication in clause 7B.4 of TS 33.501 </w:t>
      </w:r>
      <w:r w:rsidR="00741EB1" w:rsidRPr="00EC71EE">
        <w:rPr>
          <w:lang w:val="en-US"/>
        </w:rPr>
        <w:t xml:space="preserve">[3] </w:t>
      </w:r>
      <w:r w:rsidRPr="00EC71EE">
        <w:rPr>
          <w:lang w:val="en-US"/>
        </w:rPr>
        <w:t>can be re-used is ffs.</w:t>
      </w:r>
    </w:p>
    <w:p w14:paraId="3DC694D6" w14:textId="0322605B" w:rsidR="00EC39C7" w:rsidRPr="00EC71EE" w:rsidRDefault="002724F0" w:rsidP="00EC39C7">
      <w:pPr>
        <w:pStyle w:val="Heading3"/>
      </w:pPr>
      <w:r w:rsidRPr="00EC71EE">
        <w:t>6.14</w:t>
      </w:r>
      <w:r w:rsidR="00EC39C7" w:rsidRPr="00EC71EE">
        <w:t>.3</w:t>
      </w:r>
      <w:r w:rsidR="00EC39C7" w:rsidRPr="00EC71EE">
        <w:tab/>
        <w:t>Evaluation</w:t>
      </w:r>
    </w:p>
    <w:p w14:paraId="0648A133" w14:textId="77777777" w:rsidR="00EC39C7" w:rsidRPr="00EC71EE" w:rsidRDefault="00EC39C7" w:rsidP="00EC39C7">
      <w:r w:rsidRPr="00EC71EE">
        <w:t>TBD</w:t>
      </w:r>
    </w:p>
    <w:p w14:paraId="1553B66E" w14:textId="77777777" w:rsidR="009F1D6E" w:rsidRPr="00EC71EE" w:rsidRDefault="009F1D6E" w:rsidP="00EC39C7"/>
    <w:p w14:paraId="7BB931AD" w14:textId="7208A979" w:rsidR="009F1D6E" w:rsidRPr="00EC71EE" w:rsidRDefault="009F1D6E" w:rsidP="009F1D6E">
      <w:pPr>
        <w:pStyle w:val="Heading2"/>
      </w:pPr>
      <w:r w:rsidRPr="00EC71EE">
        <w:t>6.15</w:t>
      </w:r>
      <w:r w:rsidRPr="00EC71EE">
        <w:tab/>
        <w:t>Solution #15: Authentication of user behind the UE</w:t>
      </w:r>
    </w:p>
    <w:p w14:paraId="0AB3BE8D" w14:textId="5B0F8073" w:rsidR="009F1D6E" w:rsidRPr="00EC71EE" w:rsidRDefault="009F1D6E" w:rsidP="009F1D6E">
      <w:pPr>
        <w:pStyle w:val="Heading3"/>
      </w:pPr>
      <w:r w:rsidRPr="00EC71EE">
        <w:t>6.15.1</w:t>
      </w:r>
      <w:r w:rsidRPr="00EC71EE">
        <w:tab/>
        <w:t>Introduction</w:t>
      </w:r>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r w:rsidRPr="00EC71EE">
        <w:lastRenderedPageBreak/>
        <w:t>6.15.2</w:t>
      </w:r>
      <w:r w:rsidRPr="00EC71EE">
        <w:tab/>
        <w:t>Solution details</w:t>
      </w:r>
    </w:p>
    <w:p w14:paraId="1DEA3BEA" w14:textId="4321A8FA" w:rsidR="009F1D6E" w:rsidRPr="00EC71EE" w:rsidRDefault="009F1D6E" w:rsidP="009F1D6E">
      <w:pPr>
        <w:pStyle w:val="Heading3"/>
      </w:pPr>
      <w:r w:rsidRPr="00EC71EE">
        <w:t>6.15.2.1</w:t>
      </w:r>
      <w:r w:rsidRPr="00EC71EE">
        <w:tab/>
      </w:r>
      <w:r w:rsidRPr="00EC71EE">
        <w:tab/>
        <w:t>Concept</w:t>
      </w:r>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648F0FB0" w14:textId="77777777" w:rsidR="009F1D6E" w:rsidRPr="00EC71EE" w:rsidRDefault="009F1D6E" w:rsidP="009F1D6E"/>
    <w:p w14:paraId="5F59BB03" w14:textId="77777777" w:rsidR="009F1D6E" w:rsidRPr="00EC71EE" w:rsidRDefault="009F1D6E" w:rsidP="009F1D6E">
      <w:pPr>
        <w:jc w:val="center"/>
      </w:pPr>
      <w:r w:rsidRPr="00EC71EE">
        <w:object w:dxaOrig="7666" w:dyaOrig="3976" w14:anchorId="0B879BAC">
          <v:shape id="_x0000_i1041" type="#_x0000_t75" style="width:383.25pt;height:198.75pt" o:ole="">
            <v:imagedata r:id="rId37" o:title=""/>
          </v:shape>
          <o:OLEObject Type="Embed" ProgID="Visio.Drawing.15" ShapeID="_x0000_i1041" DrawAspect="Content" ObjectID="_1778566843"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77777777" w:rsidR="009F1D6E" w:rsidRPr="00EC71EE" w:rsidRDefault="009F1D6E" w:rsidP="009F1D6E">
      <w:r w:rsidRPr="00EC71EE">
        <w:t>As shown in the above figure, the user bought the subscription from the operator, and the operator provides the user ID and a changeable PIN or one-time password. The user gets this information via the operator-provided portal.</w:t>
      </w:r>
    </w:p>
    <w:p w14:paraId="2F029673" w14:textId="2C9B30C8" w:rsidR="009F1D6E" w:rsidRPr="00EC71EE" w:rsidRDefault="009F1D6E" w:rsidP="009F1D6E">
      <w:r w:rsidRPr="00EC71EE">
        <w:t xml:space="preserve">The user-A and the subscribers (B) agreed for the user-A to use the UE-B. Therefore, the network provisions the </w:t>
      </w:r>
      <w:proofErr w:type="spellStart"/>
      <w:r w:rsidRPr="00EC71EE">
        <w:t>TimeBoundCredential</w:t>
      </w:r>
      <w:proofErr w:type="spellEnd"/>
      <w:r w:rsidRPr="00EC71EE">
        <w:t xml:space="preserve"> and User ID at the UE/USIM-B. So now the user-A and network know the following shared secret related to the user:</w:t>
      </w:r>
    </w:p>
    <w:p w14:paraId="11527486" w14:textId="77777777" w:rsidR="009F1D6E" w:rsidRPr="00EC71EE" w:rsidRDefault="009F1D6E" w:rsidP="009F1D6E">
      <w:pPr>
        <w:numPr>
          <w:ilvl w:val="0"/>
          <w:numId w:val="24"/>
        </w:numPr>
        <w:rPr>
          <w:rFonts w:ascii="B1" w:hAnsi="B1" w:hint="eastAsia"/>
        </w:rPr>
      </w:pPr>
      <w:r w:rsidRPr="00EC71EE">
        <w:rPr>
          <w:rFonts w:ascii="B1" w:hAnsi="B1"/>
        </w:rPr>
        <w:t>User Id,</w:t>
      </w:r>
    </w:p>
    <w:p w14:paraId="234CFBBE" w14:textId="77777777" w:rsidR="009F1D6E" w:rsidRPr="00EC71EE" w:rsidRDefault="009F1D6E" w:rsidP="009F1D6E">
      <w:pPr>
        <w:numPr>
          <w:ilvl w:val="0"/>
          <w:numId w:val="24"/>
        </w:numPr>
        <w:rPr>
          <w:rFonts w:ascii="B1" w:hAnsi="B1" w:hint="eastAsia"/>
        </w:rPr>
      </w:pPr>
      <w:r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77777777" w:rsidR="009F1D6E" w:rsidRPr="00EC71EE" w:rsidRDefault="009F1D6E" w:rsidP="009F1D6E">
      <w:pPr>
        <w:numPr>
          <w:ilvl w:val="0"/>
          <w:numId w:val="25"/>
        </w:numPr>
        <w:rPr>
          <w:rFonts w:ascii="B1" w:hAnsi="B1" w:hint="eastAsia"/>
        </w:rPr>
      </w:pPr>
      <w:r w:rsidRPr="00EC71EE">
        <w:rPr>
          <w:rFonts w:ascii="B1" w:hAnsi="B1"/>
        </w:rPr>
        <w:t>User Id,</w:t>
      </w:r>
    </w:p>
    <w:p w14:paraId="5226428E" w14:textId="77777777" w:rsidR="009F1D6E" w:rsidRPr="00EC71EE" w:rsidRDefault="009F1D6E" w:rsidP="009F1D6E">
      <w:pPr>
        <w:numPr>
          <w:ilvl w:val="0"/>
          <w:numId w:val="25"/>
        </w:numPr>
        <w:rPr>
          <w:rFonts w:ascii="B1" w:hAnsi="B1" w:hint="eastAsia"/>
        </w:rPr>
      </w:pPr>
      <w:proofErr w:type="spellStart"/>
      <w:r w:rsidRPr="00EC71EE">
        <w:rPr>
          <w:rFonts w:ascii="B1" w:hAnsi="B1"/>
        </w:rPr>
        <w:t>TimeBoundCredential</w:t>
      </w:r>
      <w:proofErr w:type="spellEnd"/>
      <w:r w:rsidRPr="00EC71EE">
        <w:rPr>
          <w:rFonts w:ascii="B1" w:hAnsi="B1"/>
        </w:rPr>
        <w:t xml:space="preserve">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w:t>
      </w:r>
      <w:proofErr w:type="spellStart"/>
      <w:r w:rsidRPr="00EC71EE">
        <w:rPr>
          <w:rFonts w:ascii="B1" w:hAnsi="B1"/>
        </w:rPr>
        <w:t>TimeBoundCredential</w:t>
      </w:r>
      <w:proofErr w:type="spellEnd"/>
      <w:r w:rsidRPr="00EC71EE">
        <w:rPr>
          <w:rFonts w:ascii="B1" w:hAnsi="B1"/>
        </w:rPr>
        <w:t xml:space="preserve">). In this way, user A and UE-B are both bound in the authentication process. </w:t>
      </w:r>
    </w:p>
    <w:p w14:paraId="07465294" w14:textId="27ACF27A" w:rsidR="009F1D6E" w:rsidRPr="00EC71EE" w:rsidRDefault="009F1D6E" w:rsidP="009F1D6E">
      <w:pPr>
        <w:pStyle w:val="Heading3"/>
      </w:pPr>
      <w:r w:rsidRPr="00EC71EE">
        <w:t>6.15.2.2</w:t>
      </w:r>
      <w:r w:rsidRPr="00EC71EE">
        <w:tab/>
      </w:r>
      <w:r w:rsidRPr="00EC71EE">
        <w:tab/>
        <w:t>Solution flow</w:t>
      </w:r>
    </w:p>
    <w:p w14:paraId="2FDAB848" w14:textId="77777777" w:rsidR="009F1D6E" w:rsidRPr="00EC71EE" w:rsidRDefault="009F1D6E" w:rsidP="009F1D6E"/>
    <w:p w14:paraId="74DC64B1" w14:textId="77777777" w:rsidR="009F1D6E" w:rsidRPr="00EC71EE" w:rsidRDefault="009F1D6E" w:rsidP="009F1D6E">
      <w:pPr>
        <w:ind w:left="-567"/>
      </w:pPr>
      <w:r w:rsidRPr="00EC71EE">
        <w:object w:dxaOrig="20177" w:dyaOrig="14356" w14:anchorId="6C6BB986">
          <v:shape id="_x0000_i1042" type="#_x0000_t75" style="width:424.5pt;height:303pt" o:ole="">
            <v:imagedata r:id="rId39" o:title=""/>
          </v:shape>
          <o:OLEObject Type="Embed" ProgID="Visio.Drawing.15" ShapeID="_x0000_i1042" DrawAspect="Content" ObjectID="_1778566844"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77777777" w:rsidR="009F1D6E" w:rsidRPr="00EC71EE" w:rsidRDefault="009F1D6E" w:rsidP="009F1D6E">
      <w:pPr>
        <w:pStyle w:val="B1"/>
        <w:rPr>
          <w:rFonts w:eastAsia="Times New Roman"/>
          <w:lang w:val="en-US" w:eastAsia="zh-CN"/>
        </w:rPr>
      </w:pPr>
      <w:r w:rsidRPr="00EC71EE">
        <w:rPr>
          <w:rFonts w:eastAsia="Times New Roman"/>
          <w:lang w:val="en-US" w:eastAsia="zh-CN"/>
        </w:rPr>
        <w:t>Steps 2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7823D22B"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 </w:t>
      </w:r>
      <w:r w:rsidRPr="00EC71EE">
        <w:rPr>
          <w:lang w:val="en-US" w:eastAsia="zh-CN"/>
        </w:rPr>
        <w:t>: How users log in to the UE-B is outside the scope of 3GPP. Maybe it can be achieved via an operator-provided app.</w:t>
      </w:r>
    </w:p>
    <w:p w14:paraId="54347CD3"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Once the user 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If the AMF decides to perform user authentication, the AMF initiates user authentication. For this, AMF sends </w:t>
      </w:r>
      <w:proofErr w:type="spellStart"/>
      <w:r w:rsidRPr="00EC71EE">
        <w:rPr>
          <w:rFonts w:eastAsia="Times New Roman"/>
          <w:lang w:val="en-US" w:eastAsia="zh-CN"/>
        </w:rPr>
        <w:t>Nausf_UEAuthentication_Authentication</w:t>
      </w:r>
      <w:proofErr w:type="spellEnd"/>
      <w:r w:rsidRPr="00EC71EE">
        <w:rPr>
          <w:rFonts w:eastAsia="Times New Roman"/>
          <w:lang w:val="en-US" w:eastAsia="zh-CN"/>
        </w:rPr>
        <w:t xml:space="preserve">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AUSF sends the </w:t>
      </w:r>
      <w:proofErr w:type="spellStart"/>
      <w:r w:rsidRPr="00EC71EE">
        <w:rPr>
          <w:rFonts w:eastAsia="Times New Roman"/>
          <w:lang w:val="en-US" w:eastAsia="zh-CN"/>
        </w:rPr>
        <w:t>Nudm_UEAuthentication_Authentication_Get</w:t>
      </w:r>
      <w:proofErr w:type="spellEnd"/>
      <w:r w:rsidRPr="00EC71EE">
        <w:rPr>
          <w:rFonts w:eastAsia="Times New Roman"/>
          <w:lang w:val="en-US" w:eastAsia="zh-CN"/>
        </w:rPr>
        <w:t xml:space="preserve"> request to UDM with SUPI and the user ID. Based on the subscription data, the UDM authorizes that User A can use UE-B. After successful authorization, the UDM provides the </w:t>
      </w:r>
      <w:proofErr w:type="spellStart"/>
      <w:r w:rsidRPr="00EC71EE">
        <w:rPr>
          <w:rFonts w:eastAsia="Times New Roman"/>
          <w:lang w:val="en-US" w:eastAsia="zh-CN"/>
        </w:rPr>
        <w:t>TimeBoundCredential</w:t>
      </w:r>
      <w:proofErr w:type="spellEnd"/>
      <w:r w:rsidRPr="00EC71EE">
        <w:rPr>
          <w:rFonts w:eastAsia="Times New Roman"/>
          <w:lang w:val="en-US" w:eastAsia="zh-CN"/>
        </w:rPr>
        <w:t xml:space="preserve">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AUSF sends an EAP challenge packet to UE, which contains a </w:t>
      </w:r>
      <w:proofErr w:type="spellStart"/>
      <w:r w:rsidRPr="00EC71EE">
        <w:rPr>
          <w:rFonts w:eastAsia="Times New Roman"/>
          <w:lang w:val="en-US" w:eastAsia="zh-CN"/>
        </w:rPr>
        <w:t>TNonce</w:t>
      </w:r>
      <w:proofErr w:type="spellEnd"/>
      <w:r w:rsidRPr="00EC71EE">
        <w:rPr>
          <w:rFonts w:eastAsia="Times New Roman"/>
          <w:lang w:val="en-US" w:eastAsia="zh-CN"/>
        </w:rPr>
        <w:t xml:space="preserve"> value and a Message Authentication Code 1 (MAC1) derived by using the user key derived using the </w:t>
      </w:r>
      <w:proofErr w:type="spellStart"/>
      <w:r w:rsidRPr="00EC71EE">
        <w:rPr>
          <w:rFonts w:eastAsia="Times New Roman"/>
          <w:lang w:val="en-US" w:eastAsia="zh-CN"/>
        </w:rPr>
        <w:t>TimeBoundCredential</w:t>
      </w:r>
      <w:proofErr w:type="spellEnd"/>
      <w:r w:rsidRPr="00EC71EE">
        <w:rPr>
          <w:rFonts w:eastAsia="Times New Roman"/>
          <w:lang w:val="en-US" w:eastAsia="zh-CN"/>
        </w:rPr>
        <w:t>,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w:t>
      </w:r>
      <w:proofErr w:type="spellStart"/>
      <w:r w:rsidRPr="00EC71EE">
        <w:rPr>
          <w:rFonts w:eastAsia="Times New Roman"/>
          <w:lang w:val="en-US" w:eastAsia="zh-CN"/>
        </w:rPr>
        <w:t>TNonce</w:t>
      </w:r>
      <w:proofErr w:type="spellEnd"/>
      <w:r w:rsidRPr="00EC71EE">
        <w:rPr>
          <w:rFonts w:eastAsia="Times New Roman"/>
          <w:lang w:val="en-US" w:eastAsia="zh-CN"/>
        </w:rPr>
        <w:t xml:space="preserve"> using a user key derived in a similar fashion and compares XMAC1 with the received MAC1. If they match, the network is authenticated by the UE. </w:t>
      </w:r>
    </w:p>
    <w:p w14:paraId="104FE381" w14:textId="77777777"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w:t>
      </w:r>
      <w:proofErr w:type="spellStart"/>
      <w:r w:rsidRPr="00EC71EE">
        <w:rPr>
          <w:rFonts w:eastAsia="Times New Roman"/>
          <w:lang w:val="en-US" w:eastAsia="zh-CN"/>
        </w:rPr>
        <w:t>UNonce</w:t>
      </w:r>
      <w:proofErr w:type="spellEnd"/>
      <w:r w:rsidRPr="00EC71EE">
        <w:rPr>
          <w:rFonts w:eastAsia="Times New Roman"/>
          <w:lang w:val="en-US" w:eastAsia="zh-CN"/>
        </w:rPr>
        <w:t xml:space="preserve"> and derives a MAC2 using the user key, as well as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w:t>
      </w:r>
    </w:p>
    <w:p w14:paraId="63D773CC" w14:textId="77777777" w:rsidR="009F1D6E" w:rsidRPr="00EC71EE" w:rsidRDefault="009F1D6E" w:rsidP="009F1D6E">
      <w:pPr>
        <w:pStyle w:val="EditorsNote"/>
        <w:rPr>
          <w:rFonts w:eastAsia="Times New Roman"/>
          <w:lang w:val="en-US" w:eastAsia="zh-CN"/>
        </w:rPr>
      </w:pPr>
      <w:r w:rsidRPr="00EC71EE">
        <w:rPr>
          <w:lang w:eastAsia="zh-CN"/>
        </w:rPr>
        <w:t>Editor’s Note: The network is already authenticated by the UE during primary authentication. The need for the user to authenticate the network is FFS.</w:t>
      </w: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 xml:space="preserve">The UE responds with an EAP Challenge containing </w:t>
      </w:r>
      <w:proofErr w:type="spellStart"/>
      <w:r w:rsidRPr="00EC71EE">
        <w:rPr>
          <w:rFonts w:eastAsia="Times New Roman"/>
          <w:lang w:val="en-US" w:eastAsia="zh-CN"/>
        </w:rPr>
        <w:t>UNonce</w:t>
      </w:r>
      <w:proofErr w:type="spellEnd"/>
      <w:r w:rsidRPr="00EC71EE">
        <w:rPr>
          <w:rFonts w:eastAsia="Times New Roman"/>
          <w:lang w:val="en-US" w:eastAsia="zh-CN"/>
        </w:rPr>
        <w:t xml:space="preserve">, </w:t>
      </w:r>
      <w:proofErr w:type="spellStart"/>
      <w:r w:rsidRPr="00EC71EE">
        <w:rPr>
          <w:rFonts w:eastAsia="Times New Roman"/>
          <w:lang w:val="en-US" w:eastAsia="zh-CN"/>
        </w:rPr>
        <w:t>TNonce</w:t>
      </w:r>
      <w:proofErr w:type="spellEnd"/>
      <w:r w:rsidRPr="00EC71EE">
        <w:rPr>
          <w:rFonts w:eastAsia="Times New Roman"/>
          <w:lang w:val="en-US" w:eastAsia="zh-CN"/>
        </w:rPr>
        <w:t>, and MAC2.</w:t>
      </w:r>
    </w:p>
    <w:p w14:paraId="31981006"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AUSF derives an expected MAC2 (XMAC2) using the user key and with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 Compares XMAC2 with the received MAC2. If they match, the UE is authenticated by the AUSF.</w:t>
      </w:r>
    </w:p>
    <w:p w14:paraId="31AB7113" w14:textId="77777777" w:rsidR="009F1D6E" w:rsidRPr="00EC71EE" w:rsidRDefault="009F1D6E" w:rsidP="009F1D6E">
      <w:pPr>
        <w:pStyle w:val="EditorsNote"/>
        <w:rPr>
          <w:lang w:eastAsia="zh-CN"/>
        </w:rPr>
      </w:pPr>
      <w:r w:rsidRPr="00EC71EE">
        <w:rPr>
          <w:lang w:eastAsia="zh-CN"/>
        </w:rPr>
        <w:t>Editor’s Note: Whether the UE or the user is authenticated by the AUSF is FFS.</w:t>
      </w: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74EA8D1" w:rsidR="009F1D6E" w:rsidRPr="00037550" w:rsidRDefault="009F1D6E" w:rsidP="00E64B2F">
      <w:pPr>
        <w:pStyle w:val="NO"/>
      </w:pPr>
      <w:r w:rsidRPr="00037550">
        <w:t>NOTE</w:t>
      </w:r>
      <w:r w:rsidR="00E64B2F" w:rsidRPr="00EC71EE">
        <w:t xml:space="preserve"> 2 </w:t>
      </w:r>
      <w:r w:rsidRPr="00037550">
        <w:t xml:space="preserve">: User ID privacy is covered in Solution </w:t>
      </w:r>
      <w:r w:rsidR="00C30E99" w:rsidRPr="00EC71EE">
        <w:t>#18</w:t>
      </w:r>
      <w:r w:rsidRPr="00037550">
        <w:t>.</w:t>
      </w:r>
    </w:p>
    <w:p w14:paraId="750C8FF4" w14:textId="77777777" w:rsidR="009F1D6E" w:rsidRPr="00EC71EE" w:rsidRDefault="009F1D6E" w:rsidP="009F1D6E">
      <w:pPr>
        <w:pStyle w:val="EditorsNote"/>
      </w:pPr>
      <w:r w:rsidRPr="00EC71EE">
        <w:t>Editor’s Note: alignment related to Step 2 removal is FFS.</w:t>
      </w:r>
    </w:p>
    <w:p w14:paraId="7DFB7262" w14:textId="77777777" w:rsidR="009F1D6E" w:rsidRPr="00EC71EE" w:rsidRDefault="009F1D6E" w:rsidP="009F1D6E">
      <w:pPr>
        <w:pStyle w:val="EditorsNote"/>
      </w:pPr>
      <w:r w:rsidRPr="00EC71EE">
        <w:t>Editor’s Note: The complications and side-effects of overloading the registration and primary authentication procedure are ffs.</w:t>
      </w:r>
    </w:p>
    <w:p w14:paraId="3260056D" w14:textId="77777777" w:rsidR="009F1D6E" w:rsidRPr="00EC71EE" w:rsidRDefault="009F1D6E" w:rsidP="009F1D6E">
      <w:pPr>
        <w:pStyle w:val="EditorsNote"/>
      </w:pPr>
      <w:r w:rsidRPr="00EC71EE">
        <w:t>Editor’s Note: Whether an existing EAP method can be used or a new EAP method needs to be designed is FFS</w:t>
      </w:r>
    </w:p>
    <w:p w14:paraId="28BCE8C3" w14:textId="77777777" w:rsidR="009F1D6E" w:rsidRPr="00EC71EE" w:rsidRDefault="009F1D6E" w:rsidP="009F1D6E">
      <w:pPr>
        <w:pStyle w:val="EditorsNote"/>
      </w:pPr>
      <w:r w:rsidRPr="00EC71EE">
        <w:t xml:space="preserve">Editor’s Note: </w:t>
      </w:r>
      <w:proofErr w:type="spellStart"/>
      <w:r w:rsidRPr="00EC71EE">
        <w:t>Tnonce</w:t>
      </w:r>
      <w:proofErr w:type="spellEnd"/>
      <w:r w:rsidRPr="00EC71EE">
        <w:t xml:space="preserve"> and EAP method related details are ffs.</w:t>
      </w:r>
    </w:p>
    <w:p w14:paraId="723A4339" w14:textId="77777777" w:rsidR="009F1D6E" w:rsidRPr="00EC71EE" w:rsidRDefault="009F1D6E" w:rsidP="009F1D6E">
      <w:pPr>
        <w:pStyle w:val="EditorsNote"/>
      </w:pPr>
      <w:r w:rsidRPr="00EC71EE">
        <w:t>Editor’s Note: how user-A and the subscribers (B) agreed for the user-A to use the UE-B are FFS.</w:t>
      </w:r>
    </w:p>
    <w:p w14:paraId="4031DF5D" w14:textId="77777777" w:rsidR="009F1D6E" w:rsidRPr="00EC71EE" w:rsidRDefault="009F1D6E" w:rsidP="00922CB5">
      <w:pPr>
        <w:pStyle w:val="EditorsNote"/>
      </w:pPr>
      <w:r w:rsidRPr="00EC71EE">
        <w:t xml:space="preserve">Editor’s Note: </w:t>
      </w:r>
      <w:r w:rsidRPr="00037550">
        <w:t>how to prevent user 1 log in to user 2 as they share the UE with both PINs.</w:t>
      </w:r>
    </w:p>
    <w:p w14:paraId="5452BDCA" w14:textId="77777777" w:rsidR="009F1D6E" w:rsidRPr="00EC71EE" w:rsidRDefault="009F1D6E" w:rsidP="009F1D6E">
      <w:pPr>
        <w:pStyle w:val="EditorsNote"/>
        <w:rPr>
          <w:lang w:val="en-US" w:eastAsia="zh-CN"/>
        </w:rPr>
      </w:pPr>
    </w:p>
    <w:p w14:paraId="0547C168" w14:textId="007F98C6" w:rsidR="009F1D6E" w:rsidRPr="00EC71EE" w:rsidRDefault="009F1D6E" w:rsidP="009F1D6E">
      <w:pPr>
        <w:pStyle w:val="Heading3"/>
      </w:pPr>
      <w:r w:rsidRPr="00EC71EE">
        <w:t>6.15.3</w:t>
      </w:r>
      <w:r w:rsidRPr="00EC71EE">
        <w:tab/>
        <w:t>Evaluation</w:t>
      </w:r>
    </w:p>
    <w:p w14:paraId="2CD37026" w14:textId="77777777" w:rsidR="009F1D6E" w:rsidRPr="00EC71EE" w:rsidRDefault="009F1D6E" w:rsidP="009F1D6E">
      <w:r w:rsidRPr="00EC71EE">
        <w:t>TBD</w:t>
      </w:r>
    </w:p>
    <w:p w14:paraId="46823294" w14:textId="77777777" w:rsidR="009F1D6E" w:rsidRPr="00EC71EE" w:rsidRDefault="009F1D6E" w:rsidP="009F1D6E">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0BDB2A44" w14:textId="77777777" w:rsidR="009F1D6E" w:rsidRPr="00EC71EE" w:rsidRDefault="009F1D6E" w:rsidP="009F1D6E">
      <w:pPr>
        <w:ind w:left="-567"/>
      </w:pPr>
    </w:p>
    <w:p w14:paraId="2108EF3B" w14:textId="4B13DF22" w:rsidR="00922CB5" w:rsidRPr="00EC71EE" w:rsidRDefault="00922CB5" w:rsidP="00922CB5">
      <w:pPr>
        <w:pStyle w:val="Heading2"/>
      </w:pPr>
      <w:bookmarkStart w:id="109" w:name="_Toc160448802"/>
      <w:r w:rsidRPr="00EC71EE">
        <w:t>6.16</w:t>
      </w:r>
      <w:r w:rsidRPr="00EC71EE">
        <w:tab/>
        <w:t xml:space="preserve">Solution #16: </w:t>
      </w:r>
      <w:bookmarkEnd w:id="109"/>
      <w:r w:rsidRPr="00EC71EE">
        <w:t>User Authentication and Authorization</w:t>
      </w:r>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10" w:name="_Toc160448803"/>
      <w:r w:rsidRPr="00EC71EE">
        <w:t>6.16.1</w:t>
      </w:r>
      <w:r w:rsidRPr="00EC71EE">
        <w:tab/>
        <w:t>Introduction</w:t>
      </w:r>
      <w:bookmarkEnd w:id="110"/>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5GC plays the role of Identity provider, responsible for identification, authentication and authorization of a (human) user behind a 5G UE.</w:t>
      </w:r>
    </w:p>
    <w:p w14:paraId="3D25E2B4"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A 3</w:t>
      </w:r>
      <w:r w:rsidRPr="00EC71EE">
        <w:rPr>
          <w:rFonts w:eastAsia="Times New Roman"/>
          <w:vertAlign w:val="superscript"/>
          <w:lang w:eastAsia="zh-CN"/>
        </w:rPr>
        <w:t>rd</w:t>
      </w:r>
      <w:r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11" w:name="_Toc160448804"/>
      <w:r w:rsidRPr="00EC71EE">
        <w:t>6.16.2</w:t>
      </w:r>
      <w:r w:rsidRPr="00EC71EE">
        <w:tab/>
        <w:t>Solution details</w:t>
      </w:r>
      <w:bookmarkEnd w:id="111"/>
    </w:p>
    <w:p w14:paraId="157D3ACD" w14:textId="1B21815A" w:rsidR="00922CB5" w:rsidRPr="00EC71EE" w:rsidRDefault="00922CB5" w:rsidP="00037550">
      <w:pPr>
        <w:pStyle w:val="Heading4"/>
        <w:rPr>
          <w:lang w:val="en-US" w:eastAsia="zh-CN"/>
        </w:rPr>
      </w:pPr>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 </w:t>
      </w:r>
    </w:p>
    <w:p w14:paraId="00457496" w14:textId="77777777" w:rsidR="00922CB5" w:rsidRPr="00EC71EE" w:rsidRDefault="00922CB5" w:rsidP="00922CB5">
      <w:r w:rsidRPr="00EC71EE">
        <w:t>This solution proposes to introduce a control plane based procedure for user authentication and authorization where the UE initiates User Authentication Procedure requesting identity certificate.</w:t>
      </w:r>
    </w:p>
    <w:p w14:paraId="0396551E" w14:textId="77777777" w:rsidR="00922CB5" w:rsidRPr="00EC71EE" w:rsidRDefault="00922CB5" w:rsidP="00922CB5">
      <w:r w:rsidRPr="00EC71EE">
        <w:lastRenderedPageBreak/>
        <w:t xml:space="preserve"> </w:t>
      </w:r>
      <w:r w:rsidRPr="00EC71EE">
        <w:object w:dxaOrig="11892" w:dyaOrig="9540" w14:anchorId="3B653F3F">
          <v:shape id="_x0000_i1043" type="#_x0000_t75" style="width:481.5pt;height:386.25pt" o:ole="">
            <v:imagedata r:id="rId41" o:title=""/>
          </v:shape>
          <o:OLEObject Type="Embed" ProgID="Visio.Drawing.15" ShapeID="_x0000_i1043" DrawAspect="Content" ObjectID="_1778566845" r:id="rId42"/>
        </w:object>
      </w:r>
    </w:p>
    <w:p w14:paraId="394C2356" w14:textId="2C299335" w:rsidR="00922CB5" w:rsidRPr="00EC71EE" w:rsidRDefault="00922CB5" w:rsidP="00922CB5">
      <w:pPr>
        <w:jc w:val="center"/>
        <w:rPr>
          <w:rFonts w:eastAsia="Times New Roman"/>
          <w:b/>
          <w:lang w:eastAsia="zh-CN"/>
        </w:rPr>
      </w:pPr>
      <w:r w:rsidRPr="00EC71EE">
        <w:rPr>
          <w:rFonts w:eastAsia="Times New Roman"/>
          <w:b/>
          <w:lang w:eastAsia="zh-CN"/>
        </w:rPr>
        <w:t>Figure 6.16.2.1-1: Control plane based User Authentication and Authorization procedure</w:t>
      </w:r>
    </w:p>
    <w:p w14:paraId="38F46E60" w14:textId="1A89206F" w:rsidR="00922CB5" w:rsidRPr="00EC71EE" w:rsidRDefault="00922CB5" w:rsidP="00922CB5">
      <w:pPr>
        <w:numPr>
          <w:ilvl w:val="0"/>
          <w:numId w:val="30"/>
        </w:numPr>
        <w:jc w:val="both"/>
      </w:pPr>
      <w:r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Pr="00EC71EE">
        <w:t xml:space="preserve">and the UE is authenticated with the 3GPP core network. A User (e.g. a human user) triggers the device access using implementation specific methods (e.g., by tapping on an option in an App). </w:t>
      </w:r>
    </w:p>
    <w:p w14:paraId="143B1B31" w14:textId="77777777" w:rsidR="00922CB5" w:rsidRPr="00EC71EE" w:rsidRDefault="00922CB5" w:rsidP="00922CB5">
      <w:pPr>
        <w:numPr>
          <w:ilvl w:val="0"/>
          <w:numId w:val="30"/>
        </w:numPr>
        <w:jc w:val="both"/>
      </w:pPr>
      <w:r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77777777" w:rsidR="00922CB5" w:rsidRPr="00EC71EE" w:rsidRDefault="00922CB5" w:rsidP="00922CB5">
      <w:pPr>
        <w:numPr>
          <w:ilvl w:val="0"/>
          <w:numId w:val="30"/>
        </w:numPr>
        <w:jc w:val="both"/>
      </w:pPr>
      <w:r w:rsidRPr="00EC71EE">
        <w:t xml:space="preserve">Upon receiving the User Authentication Request from the UE, the AMF forwards the User Authentication Request to the UAF. </w:t>
      </w:r>
    </w:p>
    <w:p w14:paraId="502ED181" w14:textId="77777777" w:rsidR="00922CB5" w:rsidRPr="00EC71EE" w:rsidRDefault="00922CB5" w:rsidP="00922CB5">
      <w:pPr>
        <w:numPr>
          <w:ilvl w:val="0"/>
          <w:numId w:val="30"/>
        </w:numPr>
        <w:jc w:val="both"/>
      </w:pPr>
      <w:r w:rsidRPr="00EC71EE">
        <w:t xml:space="preserve">Upon receiving the User Authentication Request, UAF may first authenticate the user. The authentication may involve, e.g. sending a PUSH message to an app which requires biometric validation at the UE. It may use the result/token of biometrics included in Step #1. It is assumed that such validation is done at application layer and is out of the scope of 3GPP. </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335C3BCD" w14:textId="77777777" w:rsidR="00922CB5" w:rsidRPr="00EC71EE" w:rsidRDefault="00922CB5" w:rsidP="00922CB5">
      <w:pPr>
        <w:pStyle w:val="EditorsNote"/>
      </w:pPr>
      <w:r w:rsidRPr="00EC71EE">
        <w:rPr>
          <w:lang w:eastAsia="zh-CN"/>
        </w:rPr>
        <w:t>Editor’s</w:t>
      </w:r>
      <w:r w:rsidRPr="00EC71EE">
        <w:t xml:space="preserve"> Note: It is FFS whether the authentication is done by PUSH mechanism or control plane message.</w:t>
      </w:r>
    </w:p>
    <w:p w14:paraId="60B7B590" w14:textId="408FE829" w:rsidR="00922CB5" w:rsidRPr="00EC71EE" w:rsidRDefault="00922CB5" w:rsidP="00922CB5">
      <w:pPr>
        <w:pStyle w:val="EditorsNote"/>
      </w:pPr>
      <w:r w:rsidRPr="00EC71EE">
        <w:rPr>
          <w:lang w:eastAsia="zh-CN"/>
        </w:rPr>
        <w:lastRenderedPageBreak/>
        <w:t>Editor’s</w:t>
      </w:r>
      <w:r w:rsidRPr="00EC71EE">
        <w:t xml:space="preserve"> Note: Further details on the authentication of user at step 3 is FFS.</w:t>
      </w:r>
    </w:p>
    <w:p w14:paraId="02BD3526" w14:textId="77777777" w:rsidR="00922CB5" w:rsidRPr="00EC71EE" w:rsidRDefault="00922CB5" w:rsidP="00922CB5">
      <w:pPr>
        <w:numPr>
          <w:ilvl w:val="0"/>
          <w:numId w:val="30"/>
        </w:numPr>
        <w:jc w:val="both"/>
      </w:pPr>
      <w:r w:rsidRPr="00EC71EE">
        <w:t>The UAF sends the user authentication response message to the AMF. This message includes the certificate for the verified user. The message may also be sent directly to the UE over, e.g. data-path</w:t>
      </w:r>
    </w:p>
    <w:p w14:paraId="2FACB27F" w14:textId="77777777" w:rsidR="00922CB5" w:rsidRPr="00EC71EE" w:rsidRDefault="00922CB5" w:rsidP="00922CB5">
      <w:pPr>
        <w:numPr>
          <w:ilvl w:val="0"/>
          <w:numId w:val="30"/>
        </w:numPr>
        <w:jc w:val="both"/>
      </w:pPr>
      <w:r w:rsidRPr="00EC71EE">
        <w:t xml:space="preserve">Upon receiving the user authentication response message from the UAF, the AMF forwards the user authentication response message to the UE. </w:t>
      </w:r>
    </w:p>
    <w:p w14:paraId="0F4874C1" w14:textId="77777777" w:rsidR="00922CB5" w:rsidRPr="00EC71EE" w:rsidRDefault="00922CB5" w:rsidP="00922CB5">
      <w:pPr>
        <w:numPr>
          <w:ilvl w:val="0"/>
          <w:numId w:val="30"/>
        </w:numPr>
        <w:jc w:val="both"/>
      </w:pPr>
      <w:r w:rsidRPr="00EC71EE">
        <w:t xml:space="preserve">The UE sends the Application Session Establishment Request to the AF for obtaining the service. This message includes the UE-ID, certificate and the service ID. </w:t>
      </w:r>
    </w:p>
    <w:p w14:paraId="30D6445B" w14:textId="29E43FD9" w:rsidR="00922CB5" w:rsidRPr="00037550" w:rsidRDefault="00922CB5" w:rsidP="00037550">
      <w:pPr>
        <w:numPr>
          <w:ilvl w:val="0"/>
          <w:numId w:val="30"/>
        </w:numPr>
        <w:jc w:val="both"/>
      </w:pPr>
      <w:r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5FC3C14F" w:rsidR="00922CB5" w:rsidRPr="00EC71EE" w:rsidRDefault="00922CB5" w:rsidP="00037550">
      <w:pPr>
        <w:pStyle w:val="Heading4"/>
        <w:rPr>
          <w:lang w:val="en-US" w:eastAsia="zh-CN"/>
        </w:rPr>
      </w:pPr>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Network Initiated procedure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5407600E" w14:textId="77777777" w:rsidR="00922CB5" w:rsidRPr="00EC71EE" w:rsidRDefault="00922CB5" w:rsidP="00922CB5"/>
    <w:p w14:paraId="39FCD82C" w14:textId="77777777" w:rsidR="00922CB5" w:rsidRPr="00EC71EE" w:rsidRDefault="00922CB5" w:rsidP="00922CB5">
      <w:r w:rsidRPr="00EC71EE">
        <w:object w:dxaOrig="16920" w:dyaOrig="10956" w14:anchorId="3638184C">
          <v:shape id="_x0000_i1044" type="#_x0000_t75" style="width:481.5pt;height:311.25pt" o:ole="">
            <v:imagedata r:id="rId43" o:title=""/>
          </v:shape>
          <o:OLEObject Type="Embed" ProgID="Visio.Drawing.15" ShapeID="_x0000_i1044" DrawAspect="Content" ObjectID="_1778566846" r:id="rId44"/>
        </w:object>
      </w:r>
    </w:p>
    <w:p w14:paraId="33FDD6B8" w14:textId="44E664A2" w:rsidR="00922CB5" w:rsidRPr="00EC71EE" w:rsidRDefault="00922CB5" w:rsidP="00922CB5">
      <w:pPr>
        <w:jc w:val="center"/>
        <w:rPr>
          <w:rFonts w:eastAsia="Times New Roman"/>
          <w:b/>
          <w:lang w:eastAsia="zh-CN"/>
        </w:rPr>
      </w:pPr>
      <w:r w:rsidRPr="00EC71EE">
        <w:rPr>
          <w:rFonts w:eastAsia="Times New Roman"/>
          <w:b/>
          <w:lang w:eastAsia="zh-CN"/>
        </w:rPr>
        <w:t>Figure 6.16.2</w:t>
      </w:r>
      <w:r w:rsidR="00BF5344" w:rsidRPr="00EC71EE">
        <w:rPr>
          <w:rFonts w:eastAsia="Times New Roman"/>
          <w:b/>
          <w:lang w:eastAsia="zh-CN"/>
        </w:rPr>
        <w:t>.2</w:t>
      </w:r>
      <w:r w:rsidRPr="00EC71EE">
        <w:rPr>
          <w:rFonts w:eastAsia="Times New Roman"/>
          <w:b/>
          <w:lang w:eastAsia="zh-CN"/>
        </w:rPr>
        <w:t>-2: User Authentication and Authorization procedure</w:t>
      </w:r>
    </w:p>
    <w:p w14:paraId="2C23164E" w14:textId="36422FB7" w:rsidR="00922CB5" w:rsidRPr="00EC71EE" w:rsidRDefault="00922CB5" w:rsidP="00922CB5">
      <w:pPr>
        <w:numPr>
          <w:ilvl w:val="0"/>
          <w:numId w:val="29"/>
        </w:numPr>
      </w:pPr>
      <w:r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Pr="00EC71EE">
        <w:t>and the UE is authenticated with the 3GPP core network.</w:t>
      </w:r>
    </w:p>
    <w:p w14:paraId="591B706C" w14:textId="5DDA7E90" w:rsidR="00922CB5" w:rsidRPr="00EC71EE" w:rsidRDefault="00922CB5" w:rsidP="00922CB5">
      <w:pPr>
        <w:numPr>
          <w:ilvl w:val="0"/>
          <w:numId w:val="29"/>
        </w:numPr>
      </w:pPr>
      <w:r w:rsidRPr="00EC71EE">
        <w:t>The UE sends the Application Session Establishment Request to the AF (for e</w:t>
      </w:r>
      <w:r w:rsidR="00E057B0" w:rsidRPr="00EC71EE">
        <w:t>.</w:t>
      </w:r>
      <w:r w:rsidRPr="00EC71EE">
        <w:t xml:space="preserve">g. as in AKMA). This message includes the UE ID and the user ID. </w:t>
      </w:r>
    </w:p>
    <w:p w14:paraId="0CB4C105" w14:textId="77777777" w:rsidR="00922CB5" w:rsidRPr="00EC71EE" w:rsidRDefault="00922CB5" w:rsidP="00922CB5">
      <w:pPr>
        <w:numPr>
          <w:ilvl w:val="0"/>
          <w:numId w:val="29"/>
        </w:numPr>
      </w:pPr>
      <w:r w:rsidRPr="00EC71EE">
        <w:t xml:space="preserve">Based on the received Application Session Establishment Request from the UE, the AF determines that it needs to ensure that the user is indeed the one he is claiming to be (i.e. User-ID), before granting access to </w:t>
      </w:r>
      <w:r w:rsidRPr="00EC71EE">
        <w:lastRenderedPageBreak/>
        <w:t>application. The AF sends the User Authentication Request to the UDM via NEF. This message includes UE ID and user ID.</w:t>
      </w:r>
    </w:p>
    <w:p w14:paraId="0D5D91DE" w14:textId="02D2453E" w:rsidR="00922CB5" w:rsidRPr="00EC71EE" w:rsidRDefault="00922CB5" w:rsidP="00922CB5">
      <w:pPr>
        <w:numPr>
          <w:ilvl w:val="0"/>
          <w:numId w:val="29"/>
        </w:numPr>
      </w:pPr>
      <w:r w:rsidRPr="00EC71EE">
        <w:t xml:space="preserve">Upon receiving the User Authentication Request, the UDM sends the User Authentication request to the AMF. This message includes UE ID and user ID. The User Authentication message may also </w:t>
      </w:r>
      <w:r w:rsidR="00F87BE3" w:rsidRPr="00EC71EE">
        <w:t>include</w:t>
      </w:r>
      <w:r w:rsidRPr="00EC71EE">
        <w:t xml:space="preserve"> the AF ID. </w:t>
      </w:r>
    </w:p>
    <w:p w14:paraId="128DE678" w14:textId="5DC2962D" w:rsidR="00922CB5" w:rsidRPr="00EC71EE" w:rsidRDefault="00922CB5" w:rsidP="00037550">
      <w:pPr>
        <w:pStyle w:val="EditorsNote"/>
      </w:pPr>
      <w:r w:rsidRPr="00EC71EE">
        <w:t>Editor’s Note: Details on utilization of UE ID FFS.</w:t>
      </w:r>
    </w:p>
    <w:p w14:paraId="68CF3952" w14:textId="78428688" w:rsidR="00922CB5" w:rsidRPr="00EC71EE" w:rsidRDefault="00922CB5" w:rsidP="00922CB5">
      <w:pPr>
        <w:numPr>
          <w:ilvl w:val="0"/>
          <w:numId w:val="29"/>
        </w:numPr>
      </w:pPr>
      <w:r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Pr="00EC71EE">
        <w:t xml:space="preserve"> the AF ID. </w:t>
      </w:r>
    </w:p>
    <w:p w14:paraId="70D6F3AD" w14:textId="77777777" w:rsidR="00922CB5" w:rsidRPr="00EC71EE" w:rsidRDefault="00922CB5" w:rsidP="00922CB5">
      <w:pPr>
        <w:numPr>
          <w:ilvl w:val="0"/>
          <w:numId w:val="29"/>
        </w:numPr>
      </w:pPr>
      <w:r w:rsidRPr="00EC71EE">
        <w:t xml:space="preserve">The UE performs the biometric verification (face images and the fingerprints of the user using a mechanism outside the scope of 3GPP) and generates the result. </w:t>
      </w:r>
    </w:p>
    <w:p w14:paraId="014F1B7A" w14:textId="77777777" w:rsidR="00922CB5" w:rsidRPr="00EC71EE" w:rsidRDefault="00922CB5" w:rsidP="00922CB5">
      <w:pPr>
        <w:numPr>
          <w:ilvl w:val="0"/>
          <w:numId w:val="29"/>
        </w:numPr>
      </w:pPr>
      <w:r w:rsidRPr="00EC71EE">
        <w:t xml:space="preserve">The UE sends the User Authentication Response to the AMF over, e.g. a NAS message. The message includes the result of user-authentication generated by the UE during the verification process. </w:t>
      </w:r>
    </w:p>
    <w:p w14:paraId="52DDD2E3" w14:textId="77777777" w:rsidR="00922CB5" w:rsidRPr="00EC71EE" w:rsidRDefault="00922CB5" w:rsidP="00922CB5">
      <w:pPr>
        <w:numPr>
          <w:ilvl w:val="0"/>
          <w:numId w:val="29"/>
        </w:numPr>
      </w:pPr>
      <w:r w:rsidRPr="00EC71EE">
        <w:t xml:space="preserve">The AMF forwards the User Authentication Response to the UDM. The message includes the result of user-authentication provided by the UE. </w:t>
      </w:r>
    </w:p>
    <w:p w14:paraId="22F037D1" w14:textId="77777777" w:rsidR="00922CB5" w:rsidRPr="00EC71EE" w:rsidRDefault="00922CB5" w:rsidP="00922CB5">
      <w:pPr>
        <w:numPr>
          <w:ilvl w:val="0"/>
          <w:numId w:val="29"/>
        </w:numPr>
      </w:pPr>
      <w:r w:rsidRPr="00EC71EE">
        <w:t xml:space="preserve">Upon receiving the User Authentication Response, the UDM initiates the user verification from network side. The UDM may verify the locally stored user information with the result. </w:t>
      </w:r>
    </w:p>
    <w:p w14:paraId="749A1AB3" w14:textId="77777777" w:rsidR="00922CB5" w:rsidRPr="00EC71EE" w:rsidRDefault="00922CB5" w:rsidP="00922CB5">
      <w:pPr>
        <w:pStyle w:val="EditorsNote"/>
      </w:pPr>
      <w:r w:rsidRPr="00EC71EE">
        <w:t>Editor’s Note: How UDM verifies auth result based on locally stored user information is FFS.</w:t>
      </w:r>
    </w:p>
    <w:p w14:paraId="56FF33B2" w14:textId="77777777" w:rsidR="00922CB5" w:rsidRPr="00EC71EE" w:rsidRDefault="00922CB5" w:rsidP="00922CB5">
      <w:pPr>
        <w:numPr>
          <w:ilvl w:val="0"/>
          <w:numId w:val="29"/>
        </w:numPr>
      </w:pPr>
      <w:r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76F1872" w14:textId="77777777" w:rsidR="00922CB5" w:rsidRPr="00EC71EE" w:rsidRDefault="00922CB5" w:rsidP="00922CB5">
      <w:pPr>
        <w:pStyle w:val="EditorsNote"/>
      </w:pPr>
      <w:r w:rsidRPr="00EC71EE">
        <w:t>Editor’s Note: Which part of procedure belong to application layer which is out of scope is FFS.</w:t>
      </w:r>
    </w:p>
    <w:p w14:paraId="1C098CA8" w14:textId="6A3315F5" w:rsidR="00922CB5" w:rsidRPr="00EC71EE" w:rsidRDefault="00922CB5" w:rsidP="00922CB5">
      <w:pPr>
        <w:pStyle w:val="Heading3"/>
      </w:pPr>
      <w:r w:rsidRPr="00EC71EE">
        <w:t>6.16.3</w:t>
      </w:r>
      <w:r w:rsidRPr="00EC71EE">
        <w:tab/>
        <w:t>Evaluation</w:t>
      </w:r>
    </w:p>
    <w:p w14:paraId="3565C832" w14:textId="77777777" w:rsidR="00922CB5" w:rsidRPr="00EC71EE" w:rsidRDefault="00922CB5" w:rsidP="00922CB5">
      <w:r w:rsidRPr="00EC71EE">
        <w:t>TBD</w:t>
      </w:r>
    </w:p>
    <w:p w14:paraId="1FA2DB5D" w14:textId="77777777" w:rsidR="00347B20" w:rsidRPr="00EC71EE" w:rsidRDefault="00347B20" w:rsidP="00347B20">
      <w:pPr>
        <w:rPr>
          <w:lang w:eastAsia="zh-CN"/>
        </w:rPr>
      </w:pPr>
    </w:p>
    <w:p w14:paraId="7D073C0D" w14:textId="7B860BD2" w:rsidR="008C7E14" w:rsidRPr="00EC71EE" w:rsidRDefault="008C7E14" w:rsidP="008C7E14">
      <w:pPr>
        <w:pStyle w:val="Heading2"/>
        <w:tabs>
          <w:tab w:val="left" w:pos="2070"/>
        </w:tabs>
      </w:pPr>
      <w:r w:rsidRPr="00EC71EE">
        <w:t>6.17</w:t>
      </w:r>
      <w:r w:rsidRPr="00EC71EE">
        <w:tab/>
        <w:t>Solution #17: Solution for exposure privacy issue</w:t>
      </w:r>
    </w:p>
    <w:p w14:paraId="1997C7CE" w14:textId="40753D46" w:rsidR="008C7E14" w:rsidRPr="00EC71EE" w:rsidRDefault="008C7E14" w:rsidP="008C7E14">
      <w:pPr>
        <w:pStyle w:val="Heading3"/>
        <w:tabs>
          <w:tab w:val="left" w:pos="2070"/>
        </w:tabs>
      </w:pPr>
      <w:r w:rsidRPr="00EC71EE">
        <w:t>6.17.1</w:t>
      </w:r>
      <w:r w:rsidRPr="00EC71EE">
        <w:tab/>
        <w:t>Introduction</w:t>
      </w:r>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r w:rsidRPr="00EC71EE">
        <w:t>6.17.2</w:t>
      </w:r>
      <w:r w:rsidRPr="00EC71EE">
        <w:tab/>
        <w:t>Solution details</w:t>
      </w:r>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77777777" w:rsidR="008C7E14" w:rsidRPr="00EC71EE" w:rsidRDefault="008C7E14" w:rsidP="008C7E14">
      <w:pPr>
        <w:tabs>
          <w:tab w:val="left" w:pos="2070"/>
        </w:tabs>
        <w:spacing w:before="100" w:beforeAutospacing="1" w:after="100" w:afterAutospacing="1"/>
        <w:rPr>
          <w:rFonts w:eastAsia="Times New Roman"/>
          <w:b/>
          <w:bCs/>
          <w:sz w:val="24"/>
          <w:szCs w:val="24"/>
          <w:u w:val="single"/>
          <w:lang w:val="en-IN" w:eastAsia="en-IN"/>
        </w:rPr>
      </w:pPr>
      <w:r w:rsidRPr="00EC71EE">
        <w:rPr>
          <w:rFonts w:eastAsia="Times New Roman"/>
          <w:b/>
          <w:bCs/>
          <w:sz w:val="24"/>
          <w:szCs w:val="24"/>
          <w:u w:val="single"/>
          <w:lang w:val="en-IN" w:eastAsia="en-IN"/>
        </w:rPr>
        <w:t>Exposure of user profile information</w:t>
      </w:r>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77777777" w:rsidR="008C7E14" w:rsidRPr="00EC71EE" w:rsidRDefault="008C7E14" w:rsidP="00037550">
      <w:pPr>
        <w:pStyle w:val="B2"/>
        <w:numPr>
          <w:ilvl w:val="0"/>
          <w:numId w:val="34"/>
        </w:numPr>
        <w:rPr>
          <w:lang w:val="en-IN" w:eastAsia="en-IN"/>
        </w:rPr>
      </w:pPr>
      <w:bookmarkStart w:id="112" w:name="_Hlk167347016"/>
      <w:r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p w14:paraId="5064B038" w14:textId="77777777" w:rsidR="008C7E14" w:rsidRPr="00EC71EE" w:rsidRDefault="008C7E14" w:rsidP="008C7E14">
      <w:pPr>
        <w:pStyle w:val="EditorsNote"/>
        <w:tabs>
          <w:tab w:val="left" w:pos="2070"/>
        </w:tabs>
        <w:rPr>
          <w:lang w:val="en-IN" w:eastAsia="en-IN"/>
        </w:rPr>
      </w:pPr>
      <w:r w:rsidRPr="00EC71EE">
        <w:rPr>
          <w:lang w:eastAsia="zh-CN"/>
        </w:rPr>
        <w:t>Editor’s Note: it is FFS whether user ID is more privacy sensitive than GPSI or not.</w:t>
      </w:r>
    </w:p>
    <w:bookmarkEnd w:id="112"/>
    <w:p w14:paraId="41C93B98" w14:textId="3312FEF7" w:rsidR="008C7E14" w:rsidRPr="00EC71EE" w:rsidRDefault="008C7E14" w:rsidP="00037550">
      <w:pPr>
        <w:pStyle w:val="B2"/>
        <w:numPr>
          <w:ilvl w:val="0"/>
          <w:numId w:val="34"/>
        </w:numPr>
        <w:rPr>
          <w:lang w:val="en-IN" w:eastAsia="en-IN"/>
        </w:rPr>
      </w:pPr>
      <w:r w:rsidRPr="00EC71EE">
        <w:rPr>
          <w:lang w:val="en-IN" w:eastAsia="en-IN"/>
        </w:rPr>
        <w:lastRenderedPageBreak/>
        <w:t xml:space="preserve">The user owning the user-profile can provide consent to the exposure of user-profile specific information. For this, we can reuse the consent framework defined in </w:t>
      </w:r>
      <w:r w:rsidR="00741EB1" w:rsidRPr="00EC71EE">
        <w:rPr>
          <w:lang w:val="en-IN" w:eastAsia="en-IN"/>
        </w:rPr>
        <w:t xml:space="preserve">TS </w:t>
      </w:r>
      <w:r w:rsidRPr="00EC71EE">
        <w:rPr>
          <w:lang w:val="en-IN" w:eastAsia="en-IN"/>
        </w:rPr>
        <w:t>33.501 [</w:t>
      </w:r>
      <w:r w:rsidR="00741EB1" w:rsidRPr="00EC71EE">
        <w:rPr>
          <w:lang w:val="en-IN" w:eastAsia="en-IN"/>
        </w:rPr>
        <w:t>3</w:t>
      </w:r>
      <w:r w:rsidRPr="00EC71EE">
        <w:rPr>
          <w:lang w:val="en-IN" w:eastAsia="en-IN"/>
        </w:rPr>
        <w:t>] annex V.</w:t>
      </w:r>
    </w:p>
    <w:p w14:paraId="60001B98" w14:textId="597E137F" w:rsidR="008C7E14" w:rsidRPr="00EC71EE" w:rsidRDefault="008C7E14" w:rsidP="008C7E14">
      <w:pPr>
        <w:pStyle w:val="EditorsNote"/>
        <w:tabs>
          <w:tab w:val="left" w:pos="2070"/>
        </w:tabs>
        <w:rPr>
          <w:lang w:eastAsia="zh-CN"/>
        </w:rPr>
      </w:pPr>
      <w:r w:rsidRPr="00EC71EE">
        <w:rPr>
          <w:lang w:eastAsia="zh-CN"/>
        </w:rPr>
        <w:t xml:space="preserve">Editor’s Note: Annex V defines user consent in UE subscription, in which the user is the subscriber, while the user using the UE may not be the subscriber. Whether TS 33.501 </w:t>
      </w:r>
      <w:r w:rsidR="00741EB1" w:rsidRPr="00EC71EE">
        <w:rPr>
          <w:lang w:val="en-US"/>
        </w:rPr>
        <w:t xml:space="preserve">[3] </w:t>
      </w:r>
      <w:r w:rsidRPr="00EC71EE">
        <w:rPr>
          <w:lang w:eastAsia="zh-CN"/>
        </w:rPr>
        <w:t>Annex V can be reused or not is FFS.</w:t>
      </w:r>
    </w:p>
    <w:p w14:paraId="7F2F8D34" w14:textId="77777777" w:rsidR="008C7E14" w:rsidRPr="00EC71EE" w:rsidRDefault="008C7E14" w:rsidP="00037550">
      <w:pPr>
        <w:pStyle w:val="B2"/>
        <w:numPr>
          <w:ilvl w:val="0"/>
          <w:numId w:val="34"/>
        </w:numPr>
        <w:rPr>
          <w:lang w:val="en-IN" w:eastAsia="en-IN"/>
        </w:rPr>
      </w:pPr>
      <w:r w:rsidRPr="00EC71EE">
        <w:rPr>
          <w:lang w:val="en-IN" w:eastAsia="en-IN"/>
        </w:rPr>
        <w:t>The NEF also has a policy to ensure only public information about the user profile will be exposed to AFs, which is similar to UE subscription exposure.</w:t>
      </w:r>
    </w:p>
    <w:p w14:paraId="5E48EED0"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eastAsia="Times New Roman"/>
          <w:b/>
          <w:bCs/>
          <w:sz w:val="24"/>
          <w:szCs w:val="24"/>
          <w:u w:val="single"/>
          <w:lang w:val="en-IN" w:eastAsia="en-IN"/>
        </w:rPr>
        <w:t>Exposure of linked UE subscription information associated with User Identifier</w:t>
      </w:r>
    </w:p>
    <w:p w14:paraId="2EFE8332"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74FBE2A3" w14:textId="77777777" w:rsidR="008C7E14" w:rsidRPr="00EC71EE" w:rsidRDefault="008C7E14" w:rsidP="00037550">
      <w:pPr>
        <w:pStyle w:val="B2"/>
        <w:numPr>
          <w:ilvl w:val="0"/>
          <w:numId w:val="34"/>
        </w:numPr>
        <w:rPr>
          <w:lang w:val="en-IN" w:eastAsia="en-IN"/>
        </w:rPr>
      </w:pPr>
      <w:r w:rsidRPr="00EC71EE">
        <w:rPr>
          <w:lang w:val="en-IN" w:eastAsia="en-IN"/>
        </w:rPr>
        <w:t>AF requests NEF and asks for User-A linking (linked subscription) information. And NEF provides the response with User-A is linked with UE-B.</w:t>
      </w:r>
    </w:p>
    <w:p w14:paraId="7E32805F" w14:textId="77777777" w:rsidR="008C7E14" w:rsidRPr="00EC71EE" w:rsidRDefault="008C7E14" w:rsidP="00037550">
      <w:pPr>
        <w:pStyle w:val="B2"/>
        <w:numPr>
          <w:ilvl w:val="0"/>
          <w:numId w:val="34"/>
        </w:numPr>
        <w:rPr>
          <w:lang w:val="en-IN" w:eastAsia="en-IN"/>
        </w:rPr>
      </w:pPr>
      <w:r w:rsidRPr="00EC71EE">
        <w:rPr>
          <w:lang w:val="en-IN" w:eastAsia="en-IN"/>
        </w:rPr>
        <w:t>Then AF requests NEF and asks for the user's location. NEF provides a User-A location.</w:t>
      </w:r>
    </w:p>
    <w:p w14:paraId="7273B1C6" w14:textId="77777777" w:rsidR="008C7E14" w:rsidRPr="00EC71EE" w:rsidRDefault="008C7E14" w:rsidP="008C7E14">
      <w:pPr>
        <w:pStyle w:val="EditorsNote"/>
        <w:tabs>
          <w:tab w:val="left" w:pos="2070"/>
        </w:tabs>
        <w:ind w:left="284" w:firstLine="0"/>
        <w:rPr>
          <w:lang w:eastAsia="zh-CN"/>
        </w:rPr>
      </w:pPr>
      <w:r w:rsidRPr="00EC71EE">
        <w:rPr>
          <w:lang w:eastAsia="zh-CN"/>
        </w:rPr>
        <w:t>Editor’s Note: How the NEF obtains the user’s location is FFS.</w:t>
      </w:r>
    </w:p>
    <w:p w14:paraId="5B77DD1C" w14:textId="77777777" w:rsidR="008C7E14" w:rsidRPr="00EC71EE" w:rsidRDefault="008C7E14" w:rsidP="00037550">
      <w:pPr>
        <w:pStyle w:val="B2"/>
        <w:numPr>
          <w:ilvl w:val="0"/>
          <w:numId w:val="34"/>
        </w:numPr>
        <w:rPr>
          <w:lang w:val="en-IN" w:eastAsia="en-IN"/>
        </w:rPr>
      </w:pPr>
      <w:r w:rsidRPr="00EC71EE">
        <w:rPr>
          <w:lang w:val="en-IN" w:eastAsia="en-IN"/>
        </w:rPr>
        <w:t>AF determines the UE-B location even if AF is not allowed to get UE-B location information.</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34E020B0" w:rsidR="008C7E14" w:rsidRPr="00EC71EE" w:rsidRDefault="008C7E14" w:rsidP="00037550">
      <w:pPr>
        <w:pStyle w:val="B2"/>
        <w:numPr>
          <w:ilvl w:val="0"/>
          <w:numId w:val="34"/>
        </w:numPr>
        <w:rPr>
          <w:lang w:val="en-IN" w:eastAsia="en-IN"/>
        </w:rPr>
      </w:pPr>
      <w:r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Pr="00EC71EE">
        <w:rPr>
          <w:lang w:val="en-IN" w:eastAsia="en-IN"/>
        </w:rPr>
        <w:t>23.273 [</w:t>
      </w:r>
      <w:r w:rsidR="00682DD4" w:rsidRPr="00EC71EE">
        <w:rPr>
          <w:lang w:val="en-IN" w:eastAsia="en-IN"/>
        </w:rPr>
        <w:t>6</w:t>
      </w:r>
      <w:r w:rsidRPr="00EC71EE">
        <w:rPr>
          <w:lang w:val="en-IN" w:eastAsia="en-IN"/>
        </w:rPr>
        <w:t>] and the consent flag of the user as defined in the user profile. When both UE and the user are allowed to share the location, then only the user’s location should be determined and shared with AF.</w:t>
      </w:r>
    </w:p>
    <w:p w14:paraId="65F6E751" w14:textId="77777777" w:rsidR="008C7E14" w:rsidRPr="00EC71EE" w:rsidRDefault="008C7E14" w:rsidP="00037550">
      <w:pPr>
        <w:pStyle w:val="B2"/>
        <w:numPr>
          <w:ilvl w:val="0"/>
          <w:numId w:val="34"/>
        </w:numPr>
        <w:rPr>
          <w:lang w:val="en-IN" w:eastAsia="en-IN"/>
        </w:rPr>
      </w:pPr>
      <w:r w:rsidRPr="00EC71EE">
        <w:rPr>
          <w:lang w:val="en-IN" w:eastAsia="en-IN"/>
        </w:rPr>
        <w:t>The UE subscription defines what services are allowed to be used by the user. i.e., if the user can use a certain service, like slice/DNN.  </w:t>
      </w:r>
    </w:p>
    <w:p w14:paraId="4C150DA7" w14:textId="77777777" w:rsidR="008C7E14" w:rsidRPr="00EC71EE" w:rsidRDefault="008C7E14" w:rsidP="00037550">
      <w:pPr>
        <w:pStyle w:val="NO"/>
        <w:rPr>
          <w:lang w:val="en-IN" w:eastAsia="en-IN"/>
        </w:rPr>
      </w:pPr>
      <w:r w:rsidRPr="00EC71EE">
        <w:rPr>
          <w:lang w:val="en-IN" w:eastAsia="en-IN"/>
        </w:rPr>
        <w:t xml:space="preserve">NOTE: For </w:t>
      </w:r>
      <w:r w:rsidRPr="00037550">
        <w:t>enterprise</w:t>
      </w:r>
      <w:r w:rsidRPr="00EC71EE">
        <w:rPr>
          <w:lang w:val="en-IN" w:eastAsia="en-IN"/>
        </w:rPr>
        <w:t xml:space="preserve"> DNN/Slice, secondary authentication is optional. So, the user can misuse the DNN or slice allocated to the user to connect to the enterprise on behalf of the subscriber.</w:t>
      </w:r>
    </w:p>
    <w:p w14:paraId="5EB9A9D7" w14:textId="77777777" w:rsidR="008C7E14" w:rsidRPr="00EC71EE" w:rsidRDefault="008C7E14" w:rsidP="008C7E14">
      <w:pPr>
        <w:pStyle w:val="EditorsNote"/>
        <w:tabs>
          <w:tab w:val="left" w:pos="2070"/>
        </w:tabs>
      </w:pPr>
      <w:r w:rsidRPr="00EC71EE">
        <w:t>Editor’s Note: More details are required how User can misuse the slice/DNN assigned to UE.</w:t>
      </w:r>
    </w:p>
    <w:p w14:paraId="13B585B5" w14:textId="77777777" w:rsidR="008C7E14" w:rsidRPr="00EC71EE" w:rsidRDefault="008C7E14" w:rsidP="008C7E14">
      <w:pPr>
        <w:pStyle w:val="EditorsNote"/>
        <w:tabs>
          <w:tab w:val="left" w:pos="2070"/>
        </w:tabs>
      </w:pPr>
      <w:r w:rsidRPr="00EC71EE">
        <w:t>Editor’s Note: Which information related to user profile is exposed depends on SA2 progress.</w:t>
      </w:r>
    </w:p>
    <w:p w14:paraId="35D73A1C" w14:textId="77777777" w:rsidR="008C7E14" w:rsidRPr="00EC71EE" w:rsidRDefault="008C7E14" w:rsidP="008C7E14">
      <w:pPr>
        <w:pStyle w:val="EditorsNote"/>
        <w:tabs>
          <w:tab w:val="left" w:pos="2070"/>
        </w:tabs>
        <w:rPr>
          <w:lang w:eastAsia="zh-CN"/>
        </w:rPr>
      </w:pPr>
      <w:r w:rsidRPr="00EC71EE">
        <w:rPr>
          <w:lang w:eastAsia="zh-CN"/>
        </w:rPr>
        <w:t>Editor’s Note: Whether there is the requirement to expose</w:t>
      </w:r>
      <w:r w:rsidRPr="00EC71EE">
        <w:t xml:space="preserve"> the </w:t>
      </w:r>
      <w:r w:rsidRPr="00EC71EE">
        <w:rPr>
          <w:lang w:eastAsia="zh-CN"/>
        </w:rPr>
        <w:t>linked UE subscription information is FFS.</w:t>
      </w:r>
    </w:p>
    <w:p w14:paraId="1CDD1758" w14:textId="77777777" w:rsidR="008C7E14" w:rsidRPr="00EC71EE" w:rsidRDefault="008C7E14" w:rsidP="008C7E14">
      <w:pPr>
        <w:pStyle w:val="EditorsNote"/>
        <w:tabs>
          <w:tab w:val="left" w:pos="2070"/>
        </w:tabs>
        <w:rPr>
          <w:lang w:eastAsia="zh-CN"/>
        </w:rPr>
      </w:pPr>
      <w:r w:rsidRPr="00EC71EE">
        <w:rPr>
          <w:lang w:eastAsia="zh-CN"/>
        </w:rPr>
        <w:t xml:space="preserve">Editor’s Note: The user identity profile information should be aligned with SA2. Which info is exposed and whether any privacy concerns is ffs. </w:t>
      </w:r>
    </w:p>
    <w:p w14:paraId="68D55645" w14:textId="77777777" w:rsidR="008C7E14" w:rsidRPr="00EC71EE" w:rsidRDefault="008C7E14" w:rsidP="008C7E14">
      <w:pPr>
        <w:pStyle w:val="EditorsNote"/>
        <w:tabs>
          <w:tab w:val="left" w:pos="2070"/>
        </w:tabs>
        <w:rPr>
          <w:lang w:eastAsia="zh-CN"/>
        </w:rPr>
      </w:pPr>
      <w:r w:rsidRPr="00EC71EE">
        <w:rPr>
          <w:lang w:eastAsia="zh-CN"/>
        </w:rPr>
        <w:t xml:space="preserve">Editor’s Note: ffs on procedure call flows. </w:t>
      </w:r>
    </w:p>
    <w:p w14:paraId="63E2244E" w14:textId="3AE175F2" w:rsidR="008C7E14" w:rsidRPr="00EC71EE" w:rsidRDefault="008C7E14" w:rsidP="008C7E14">
      <w:pPr>
        <w:pStyle w:val="Heading3"/>
        <w:tabs>
          <w:tab w:val="left" w:pos="2070"/>
        </w:tabs>
      </w:pPr>
      <w:r w:rsidRPr="00EC71EE">
        <w:t>6.17.3</w:t>
      </w:r>
      <w:r w:rsidRPr="00EC71EE">
        <w:tab/>
        <w:t>Evaluation</w:t>
      </w:r>
    </w:p>
    <w:p w14:paraId="7597AF1B" w14:textId="77777777" w:rsidR="008C7E14" w:rsidRPr="00EC71EE" w:rsidRDefault="008C7E14" w:rsidP="008C7E14">
      <w:pPr>
        <w:tabs>
          <w:tab w:val="left" w:pos="2070"/>
        </w:tabs>
      </w:pPr>
      <w:r w:rsidRPr="00EC71EE">
        <w:t>TBD</w:t>
      </w:r>
    </w:p>
    <w:p w14:paraId="572598CA" w14:textId="77777777" w:rsidR="008C7E14" w:rsidRPr="00EC71EE" w:rsidRDefault="008C7E14" w:rsidP="008C7E14">
      <w:pPr>
        <w:pStyle w:val="EditorsNote"/>
        <w:tabs>
          <w:tab w:val="left" w:pos="2070"/>
        </w:tabs>
      </w:pPr>
      <w:r w:rsidRPr="00EC71EE">
        <w:t>Editor’s Note: Each solution should motivate how the potential security requirements of the key issues being addressed are fulfilled. The evaluation of the solution should include the impact to the 3GPP system.</w:t>
      </w:r>
    </w:p>
    <w:p w14:paraId="5863727F" w14:textId="77777777" w:rsidR="008C7E14" w:rsidRPr="00EC71EE" w:rsidRDefault="008C7E14" w:rsidP="008C7E14">
      <w:pPr>
        <w:ind w:left="-567"/>
      </w:pPr>
    </w:p>
    <w:p w14:paraId="06161747" w14:textId="47DB5802" w:rsidR="001917C8" w:rsidRPr="00EC71EE" w:rsidRDefault="001917C8" w:rsidP="001917C8">
      <w:pPr>
        <w:pStyle w:val="Heading2"/>
      </w:pPr>
      <w:r w:rsidRPr="00EC71EE">
        <w:t>6.18</w:t>
      </w:r>
      <w:r w:rsidRPr="00EC71EE">
        <w:tab/>
        <w:t>Solution #1</w:t>
      </w:r>
      <w:r w:rsidR="000B2D87" w:rsidRPr="00EC71EE">
        <w:t>8</w:t>
      </w:r>
      <w:r w:rsidRPr="00EC71EE">
        <w:t>: User privacy during the connection with 5GC</w:t>
      </w:r>
    </w:p>
    <w:p w14:paraId="1887C467" w14:textId="1E7E47C9" w:rsidR="001917C8" w:rsidRPr="00EC71EE" w:rsidRDefault="001917C8" w:rsidP="001917C8">
      <w:pPr>
        <w:pStyle w:val="Heading3"/>
      </w:pPr>
      <w:r w:rsidRPr="00EC71EE">
        <w:t>6.18.1</w:t>
      </w:r>
      <w:r w:rsidRPr="00EC71EE">
        <w:tab/>
        <w:t>Introduction</w:t>
      </w:r>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r w:rsidRPr="00EC71EE">
        <w:lastRenderedPageBreak/>
        <w:t>6.18.2</w:t>
      </w:r>
      <w:r w:rsidRPr="00EC71EE">
        <w:tab/>
        <w:t>Solution details</w:t>
      </w:r>
    </w:p>
    <w:p w14:paraId="1D1C7005" w14:textId="77777777" w:rsidR="001917C8" w:rsidRPr="00EC71EE" w:rsidRDefault="001917C8" w:rsidP="00037550">
      <w:pPr>
        <w:spacing w:after="0"/>
        <w:jc w:val="center"/>
      </w:pPr>
      <w:r w:rsidRPr="00EC71EE">
        <w:object w:dxaOrig="21947" w:dyaOrig="10052" w14:anchorId="78C704F5">
          <v:shape id="_x0000_i1045" type="#_x0000_t75" style="width:511.5pt;height:290.25pt" o:ole="">
            <v:imagedata r:id="rId45" o:title=""/>
          </v:shape>
          <o:OLEObject Type="Embed" ProgID="Visio.Drawing.15" ShapeID="_x0000_i1045" DrawAspect="Content" ObjectID="_1778566847" r:id="rId46"/>
        </w:object>
      </w:r>
    </w:p>
    <w:p w14:paraId="67023353" w14:textId="4BDF01DD" w:rsidR="001917C8" w:rsidRPr="00EC71EE" w:rsidRDefault="001917C8" w:rsidP="001917C8">
      <w:pPr>
        <w:pStyle w:val="TF"/>
      </w:pPr>
      <w:r w:rsidRPr="00EC71EE">
        <w:t>Figure 6.18.2.1-1: User Id privacy during the connection</w:t>
      </w:r>
    </w:p>
    <w:p w14:paraId="5A77EA3E" w14:textId="21D0DDDA"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Pr="00EC71EE">
        <w:rPr>
          <w:rFonts w:eastAsia="Times New Roman"/>
          <w:lang w:val="en-IN" w:eastAsia="en-IN"/>
        </w:rPr>
        <w:t>] and TS 23.502 [</w:t>
      </w:r>
      <w:r w:rsidR="00B6758E" w:rsidRPr="00037550">
        <w:rPr>
          <w:rFonts w:eastAsia="Times New Roman"/>
          <w:lang w:val="en-IN" w:eastAsia="en-IN"/>
        </w:rPr>
        <w:t>4</w:t>
      </w:r>
      <w:r w:rsidRPr="00037550">
        <w:rPr>
          <w:rFonts w:eastAsia="Times New Roman"/>
          <w:lang w:val="en-IN" w:eastAsia="en-IN"/>
        </w:rPr>
        <w:t>].</w:t>
      </w:r>
    </w:p>
    <w:p w14:paraId="4562265D"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User-A is attached/linked to UE#B and provides a user ID.</w:t>
      </w:r>
    </w:p>
    <w:p w14:paraId="61668F75"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 xml:space="preserve">UE-B generates the </w:t>
      </w:r>
      <w:proofErr w:type="spellStart"/>
      <w:r w:rsidRPr="00EC71EE">
        <w:rPr>
          <w:rFonts w:eastAsia="Times New Roman"/>
          <w:lang w:val="en-IN" w:eastAsia="en-IN"/>
        </w:rPr>
        <w:t>SUCIuser</w:t>
      </w:r>
      <w:proofErr w:type="spellEnd"/>
      <w:r w:rsidRPr="00EC71EE">
        <w:rPr>
          <w:rFonts w:eastAsia="Times New Roman"/>
          <w:lang w:val="en-IN" w:eastAsia="en-IN"/>
        </w:rPr>
        <w:t xml:space="preserve"> with UE credentials, where the currently standard SUCI mechanism is reused to generate the </w:t>
      </w:r>
      <w:proofErr w:type="spellStart"/>
      <w:r w:rsidRPr="00EC71EE">
        <w:rPr>
          <w:rFonts w:eastAsia="Times New Roman"/>
          <w:lang w:val="en-IN" w:eastAsia="en-IN"/>
        </w:rPr>
        <w:t>SUCIuser</w:t>
      </w:r>
      <w:proofErr w:type="spellEnd"/>
      <w:r w:rsidRPr="00EC71EE">
        <w:rPr>
          <w:rFonts w:eastAsia="Times New Roman"/>
          <w:lang w:val="en-IN" w:eastAsia="en-IN"/>
        </w:rPr>
        <w:t xml:space="preserve">. For </w:t>
      </w:r>
      <w:proofErr w:type="spellStart"/>
      <w:r w:rsidRPr="00EC71EE">
        <w:rPr>
          <w:rFonts w:eastAsia="Times New Roman"/>
          <w:lang w:val="en-IN" w:eastAsia="en-IN"/>
        </w:rPr>
        <w:t>SUCIuser</w:t>
      </w:r>
      <w:proofErr w:type="spellEnd"/>
      <w:r w:rsidRPr="00EC71EE">
        <w:rPr>
          <w:rFonts w:eastAsia="Times New Roman"/>
          <w:lang w:val="en-IN" w:eastAsia="en-IN"/>
        </w:rPr>
        <w:t>, a new SUCI type is used where SUPI and User ID are concatenated.</w:t>
      </w:r>
    </w:p>
    <w:p w14:paraId="369A54E5"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 xml:space="preserve">UE-B sends a NAS registration request with the 5G-GUTI of the subscriber and the </w:t>
      </w:r>
      <w:proofErr w:type="spellStart"/>
      <w:r w:rsidRPr="00EC71EE">
        <w:rPr>
          <w:rFonts w:eastAsia="Times New Roman"/>
          <w:lang w:val="en-IN" w:eastAsia="en-IN"/>
        </w:rPr>
        <w:t>SUCIuser</w:t>
      </w:r>
      <w:proofErr w:type="spellEnd"/>
      <w:r w:rsidRPr="00EC71EE">
        <w:rPr>
          <w:rFonts w:eastAsia="Times New Roman"/>
          <w:lang w:val="en-IN" w:eastAsia="en-IN"/>
        </w:rPr>
        <w:t xml:space="preserve"> 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AMF/SMF sends a </w:t>
      </w:r>
      <w:proofErr w:type="spellStart"/>
      <w:r w:rsidRPr="00EC71EE">
        <w:rPr>
          <w:rFonts w:eastAsia="Times New Roman"/>
          <w:lang w:val="en-IN" w:eastAsia="en-IN"/>
        </w:rPr>
        <w:t>Nausf_UEAuthentication_Authenticate</w:t>
      </w:r>
      <w:proofErr w:type="spellEnd"/>
      <w:r w:rsidRPr="00EC71EE">
        <w:rPr>
          <w:rFonts w:eastAsia="Times New Roman"/>
          <w:lang w:val="en-IN" w:eastAsia="en-IN"/>
        </w:rPr>
        <w:t xml:space="preserve"> Request with the SUPI of the subscriber and the </w:t>
      </w:r>
      <w:proofErr w:type="spellStart"/>
      <w:r w:rsidRPr="00EC71EE">
        <w:rPr>
          <w:rFonts w:eastAsia="Times New Roman"/>
          <w:lang w:val="en-IN" w:eastAsia="en-IN"/>
        </w:rPr>
        <w:t>SUCIuser</w:t>
      </w:r>
      <w:proofErr w:type="spellEnd"/>
      <w:r w:rsidRPr="00EC71EE">
        <w:rPr>
          <w:rFonts w:eastAsia="Times New Roman"/>
          <w:lang w:val="en-IN" w:eastAsia="en-IN"/>
        </w:rPr>
        <w:t xml:space="preserve"> of the user to the AUSF selected for the UE.</w:t>
      </w:r>
    </w:p>
    <w:p w14:paraId="5D9BC51A"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The AUSF sends </w:t>
      </w:r>
      <w:proofErr w:type="spellStart"/>
      <w:r w:rsidRPr="00EC71EE">
        <w:rPr>
          <w:rFonts w:eastAsia="Times New Roman"/>
          <w:lang w:val="en-IN" w:eastAsia="en-IN"/>
        </w:rPr>
        <w:t>Nudm_UEAuthentication_Authentication_Get</w:t>
      </w:r>
      <w:proofErr w:type="spellEnd"/>
      <w:r w:rsidRPr="00EC71EE">
        <w:rPr>
          <w:rFonts w:eastAsia="Times New Roman"/>
          <w:lang w:val="en-IN" w:eastAsia="en-IN"/>
        </w:rPr>
        <w:t xml:space="preserve"> request to UDM with SUPI and </w:t>
      </w:r>
      <w:proofErr w:type="spellStart"/>
      <w:r w:rsidRPr="00EC71EE">
        <w:rPr>
          <w:rFonts w:eastAsia="Times New Roman"/>
          <w:lang w:val="en-IN" w:eastAsia="en-IN"/>
        </w:rPr>
        <w:t>SUCIuser</w:t>
      </w:r>
      <w:proofErr w:type="spellEnd"/>
      <w:r w:rsidRPr="00EC71EE">
        <w:rPr>
          <w:rFonts w:eastAsia="Times New Roman"/>
          <w:lang w:val="en-IN" w:eastAsia="en-IN"/>
        </w:rPr>
        <w:t>.</w:t>
      </w:r>
    </w:p>
    <w:p w14:paraId="3BE5577A"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UDM </w:t>
      </w:r>
      <w:proofErr w:type="spellStart"/>
      <w:r w:rsidRPr="00EC71EE">
        <w:rPr>
          <w:rFonts w:eastAsia="Times New Roman"/>
          <w:lang w:val="en-IN" w:eastAsia="en-IN"/>
        </w:rPr>
        <w:t>deconceals</w:t>
      </w:r>
      <w:proofErr w:type="spellEnd"/>
      <w:r w:rsidRPr="00EC71EE">
        <w:rPr>
          <w:rFonts w:eastAsia="Times New Roman"/>
          <w:lang w:val="en-IN" w:eastAsia="en-IN"/>
        </w:rPr>
        <w:t xml:space="preserve"> the </w:t>
      </w:r>
      <w:proofErr w:type="spellStart"/>
      <w:r w:rsidRPr="00EC71EE">
        <w:rPr>
          <w:rFonts w:eastAsia="Times New Roman"/>
          <w:lang w:val="en-IN" w:eastAsia="en-IN"/>
        </w:rPr>
        <w:t>SUCIuser</w:t>
      </w:r>
      <w:proofErr w:type="spellEnd"/>
      <w:r w:rsidRPr="00EC71EE">
        <w:rPr>
          <w:rFonts w:eastAsia="Times New Roman"/>
          <w:lang w:val="en-IN" w:eastAsia="en-IN"/>
        </w:rPr>
        <w:t xml:space="preserve"> and retrieves the </w:t>
      </w:r>
      <w:proofErr w:type="spellStart"/>
      <w:r w:rsidRPr="00EC71EE">
        <w:rPr>
          <w:rFonts w:eastAsia="Times New Roman"/>
          <w:lang w:val="en-IN" w:eastAsia="en-IN"/>
        </w:rPr>
        <w:t>User_ID</w:t>
      </w:r>
      <w:proofErr w:type="spellEnd"/>
      <w:r w:rsidRPr="00EC71EE">
        <w:rPr>
          <w:rFonts w:eastAsia="Times New Roman"/>
          <w:lang w:val="en-IN" w:eastAsia="en-IN"/>
        </w:rPr>
        <w:t>.</w:t>
      </w:r>
    </w:p>
    <w:p w14:paraId="6859C5C6"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AUSF/AAA performs the user authentication. User authentication procedure is not defined in this solution.</w:t>
      </w:r>
    </w:p>
    <w:p w14:paraId="570530B1"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Once user authentication is successful, then AUSF provides </w:t>
      </w:r>
      <w:proofErr w:type="spellStart"/>
      <w:r w:rsidRPr="00EC71EE">
        <w:rPr>
          <w:rFonts w:eastAsia="Times New Roman"/>
          <w:lang w:val="en-IN" w:eastAsia="en-IN"/>
        </w:rPr>
        <w:t>User_Id</w:t>
      </w:r>
      <w:proofErr w:type="spellEnd"/>
      <w:r w:rsidRPr="00EC71EE">
        <w:rPr>
          <w:rFonts w:eastAsia="Times New Roman"/>
          <w:lang w:val="en-IN" w:eastAsia="en-IN"/>
        </w:rPr>
        <w:t xml:space="preserve"> to the AMF.</w:t>
      </w:r>
    </w:p>
    <w:p w14:paraId="7D29E87D" w14:textId="77777777"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Based on the successful authentication, the AMF generates a new 5G-GUTI that includes user and UE information and provides it to UE-B. UE-B uses this new 5G-GUTI for further communication.</w:t>
      </w:r>
    </w:p>
    <w:p w14:paraId="4BC8FCB8" w14:textId="77777777"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proofErr w:type="spellStart"/>
      <w:r w:rsidRPr="00EC71EE">
        <w:rPr>
          <w:rFonts w:eastAsia="Times New Roman"/>
          <w:lang w:val="en-IN" w:eastAsia="en-IN"/>
        </w:rPr>
        <w:t>SUCIuser</w:t>
      </w:r>
      <w:proofErr w:type="spellEnd"/>
      <w:r w:rsidRPr="00EC71EE">
        <w:rPr>
          <w:rFonts w:eastAsia="Times New Roman"/>
          <w:lang w:val="en-IN" w:eastAsia="en-IN"/>
        </w:rPr>
        <w:t xml:space="preserve"> can be provided at the PDU session request, and accordingly, AMF/SMF performs the authentication.</w:t>
      </w:r>
    </w:p>
    <w:p w14:paraId="7893FBAD" w14:textId="77777777" w:rsidR="001917C8" w:rsidRPr="00EC71EE" w:rsidRDefault="001917C8" w:rsidP="00996A49">
      <w:pPr>
        <w:pStyle w:val="EditorsNote"/>
        <w:rPr>
          <w:lang w:val="en-US"/>
        </w:rPr>
      </w:pPr>
      <w:r w:rsidRPr="00EC71EE">
        <w:rPr>
          <w:lang w:val="en-IN" w:eastAsia="en-IN"/>
        </w:rPr>
        <w:t xml:space="preserve">Editor’s Note: </w:t>
      </w:r>
      <w:r w:rsidRPr="00EC71EE">
        <w:rPr>
          <w:lang w:val="en-US"/>
        </w:rPr>
        <w:t xml:space="preserve">Since </w:t>
      </w:r>
      <w:r w:rsidRPr="00037550">
        <w:t>Step</w:t>
      </w:r>
      <w:r w:rsidRPr="00EC71EE">
        <w:rPr>
          <w:lang w:val="en-US"/>
        </w:rPr>
        <w:t xml:space="preserve"> 4 happens after the establishment of AS and NAS security, it is ffs if the </w:t>
      </w:r>
      <w:proofErr w:type="spellStart"/>
      <w:r w:rsidRPr="00EC71EE">
        <w:rPr>
          <w:lang w:val="en-US"/>
        </w:rPr>
        <w:t>SUCIuser</w:t>
      </w:r>
      <w:proofErr w:type="spellEnd"/>
      <w:r w:rsidRPr="00EC71EE">
        <w:rPr>
          <w:lang w:val="en-US"/>
        </w:rPr>
        <w:t xml:space="preserve"> is necessary.</w:t>
      </w:r>
    </w:p>
    <w:p w14:paraId="602B1E12" w14:textId="77777777" w:rsidR="001917C8" w:rsidRPr="00EC71EE" w:rsidRDefault="001917C8" w:rsidP="001917C8">
      <w:pPr>
        <w:pStyle w:val="EditorsNote"/>
        <w:rPr>
          <w:lang w:val="en-IN" w:eastAsia="en-IN"/>
        </w:rPr>
      </w:pPr>
      <w:r w:rsidRPr="00EC71EE">
        <w:rPr>
          <w:lang w:val="en-IN" w:eastAsia="en-IN"/>
        </w:rPr>
        <w:lastRenderedPageBreak/>
        <w:t xml:space="preserve">Editor’s Note: </w:t>
      </w:r>
      <w:r w:rsidRPr="00EC71EE">
        <w:rPr>
          <w:lang w:val="en-US"/>
        </w:rPr>
        <w:t>Mobility scenario details are ffs.</w:t>
      </w:r>
    </w:p>
    <w:p w14:paraId="712D8D0D" w14:textId="77777777" w:rsidR="001917C8" w:rsidRPr="00EC71EE" w:rsidRDefault="001917C8" w:rsidP="001917C8">
      <w:pPr>
        <w:pStyle w:val="EditorsNote"/>
        <w:rPr>
          <w:lang w:val="en-IN" w:eastAsia="en-IN"/>
        </w:rPr>
      </w:pPr>
      <w:r w:rsidRPr="00EC71EE">
        <w:rPr>
          <w:lang w:val="en-IN" w:eastAsia="en-IN"/>
        </w:rPr>
        <w:t xml:space="preserve">Editor’s Note: ffs the format of the SUCI and how it is generated. </w:t>
      </w:r>
    </w:p>
    <w:p w14:paraId="7B8916DE" w14:textId="77777777" w:rsidR="001917C8" w:rsidRPr="00EC71EE" w:rsidRDefault="001917C8" w:rsidP="001917C8">
      <w:pPr>
        <w:pStyle w:val="EditorsNote"/>
        <w:rPr>
          <w:lang w:val="en-IN" w:eastAsia="en-IN"/>
        </w:rPr>
      </w:pPr>
      <w:r w:rsidRPr="00EC71EE">
        <w:rPr>
          <w:lang w:val="en-IN" w:eastAsia="en-IN"/>
        </w:rPr>
        <w:t>Editor’s Note: ffs how the AMF knows the UDM returns the correct user ID.</w:t>
      </w:r>
    </w:p>
    <w:p w14:paraId="7584877E" w14:textId="432CF581" w:rsidR="001917C8" w:rsidRPr="00EC71EE" w:rsidRDefault="001917C8" w:rsidP="001917C8">
      <w:pPr>
        <w:pStyle w:val="Heading3"/>
      </w:pPr>
      <w:r w:rsidRPr="00EC71EE">
        <w:t>6.18.3</w:t>
      </w:r>
      <w:r w:rsidRPr="00EC71EE">
        <w:tab/>
        <w:t>Evaluation</w:t>
      </w:r>
    </w:p>
    <w:p w14:paraId="784EE9E7" w14:textId="77777777" w:rsidR="001917C8" w:rsidRPr="00EC71EE" w:rsidRDefault="001917C8" w:rsidP="001917C8">
      <w:r w:rsidRPr="00EC71EE">
        <w:t>TBD</w:t>
      </w:r>
    </w:p>
    <w:p w14:paraId="067029F3" w14:textId="77777777" w:rsidR="001917C8" w:rsidRPr="00EC71EE" w:rsidRDefault="001917C8" w:rsidP="001917C8">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766A4188" w14:textId="77777777" w:rsidR="008C7E14" w:rsidRPr="00EC71EE" w:rsidRDefault="008C7E14" w:rsidP="00347B20">
      <w:pPr>
        <w:rPr>
          <w:lang w:eastAsia="zh-CN"/>
        </w:rPr>
      </w:pPr>
    </w:p>
    <w:p w14:paraId="226DABB0" w14:textId="12768CB8" w:rsidR="00EC7489" w:rsidRPr="00EC71EE" w:rsidRDefault="00EC7489" w:rsidP="00EC7489">
      <w:pPr>
        <w:pStyle w:val="Heading2"/>
        <w:jc w:val="both"/>
        <w:rPr>
          <w:rFonts w:eastAsia="Times New Roman"/>
        </w:rPr>
      </w:pPr>
      <w:r w:rsidRPr="00EC71EE">
        <w:rPr>
          <w:rFonts w:eastAsia="Times New Roman"/>
        </w:rPr>
        <w:t>6.19</w:t>
      </w:r>
      <w:r w:rsidRPr="00EC71EE">
        <w:rPr>
          <w:rFonts w:eastAsia="Times New Roman"/>
        </w:rPr>
        <w:tab/>
        <w:t>Solution #19: User privacy protection</w:t>
      </w:r>
    </w:p>
    <w:p w14:paraId="64603CC0" w14:textId="70A26E63" w:rsidR="00EC7489" w:rsidRPr="00EC71EE" w:rsidRDefault="00EC7489" w:rsidP="00EC7489">
      <w:pPr>
        <w:pStyle w:val="Heading3"/>
        <w:jc w:val="both"/>
        <w:rPr>
          <w:rFonts w:eastAsia="Times New Roman"/>
        </w:rPr>
      </w:pPr>
      <w:r w:rsidRPr="00EC71EE">
        <w:rPr>
          <w:rFonts w:eastAsia="Times New Roman"/>
        </w:rPr>
        <w:t>6.19.1</w:t>
      </w:r>
      <w:r w:rsidRPr="00EC71EE">
        <w:rPr>
          <w:rFonts w:eastAsia="Times New Roman"/>
        </w:rPr>
        <w:tab/>
        <w:t xml:space="preserve">Introduction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249C8A3A" w14:textId="6002D9A1" w:rsidR="00EC7489" w:rsidRPr="00EC71EE" w:rsidRDefault="00EC7489" w:rsidP="00EC7489">
      <w:pPr>
        <w:pStyle w:val="EditorsNote"/>
      </w:pPr>
      <w:r w:rsidRPr="00EC71EE">
        <w:t>Editor’s note: ffs to clarify how and who to conceal UID.</w:t>
      </w:r>
    </w:p>
    <w:p w14:paraId="246FA9EA" w14:textId="65D1A467" w:rsidR="00EC7489" w:rsidRPr="00EC71EE" w:rsidRDefault="00EC7489" w:rsidP="00EC7489">
      <w:pPr>
        <w:pStyle w:val="EditorsNote"/>
      </w:pPr>
      <w:r w:rsidRPr="00EC71EE">
        <w:t>Editor’s note: In case of PDU session request, how we will ensure the privacy of the user ID considering the mobility scenario.</w:t>
      </w:r>
    </w:p>
    <w:p w14:paraId="6AD63D7D" w14:textId="41202BC8" w:rsidR="00EC7489" w:rsidRPr="00EC71EE" w:rsidRDefault="00EC7489" w:rsidP="00EC7489">
      <w:pPr>
        <w:pStyle w:val="Heading3"/>
        <w:jc w:val="both"/>
        <w:rPr>
          <w:rFonts w:eastAsia="Times New Roman"/>
        </w:rPr>
      </w:pPr>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5F2315F6" w14:textId="77777777" w:rsidR="00EC7489" w:rsidRPr="00EC71EE" w:rsidRDefault="00EC7489" w:rsidP="00EC7489">
      <w:pPr>
        <w:pStyle w:val="EditorsNote"/>
        <w:rPr>
          <w:lang w:eastAsia="ko-KR"/>
        </w:rPr>
      </w:pPr>
      <w:r w:rsidRPr="00EC71EE">
        <w:rPr>
          <w:lang w:eastAsia="ko-KR"/>
        </w:rPr>
        <w:t>Editor's note:</w:t>
      </w:r>
      <w:r w:rsidRPr="00EC71EE">
        <w:rPr>
          <w:lang w:eastAsia="ko-KR"/>
        </w:rPr>
        <w:tab/>
        <w:t>With the UIC transparent to the AMF, how the AMF determines whether, for whom, and how to trigger user authentication is FFS.</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EC7489">
      <w:pPr>
        <w:jc w:val="center"/>
      </w:pPr>
      <w:r w:rsidRPr="00EC71EE">
        <w:object w:dxaOrig="7459" w:dyaOrig="4381" w14:anchorId="091FC24D">
          <v:shape id="_x0000_i1046" type="#_x0000_t75" style="width:291pt;height:187.5pt" o:ole="">
            <v:imagedata r:id="rId47" o:title="" croptop="3508f" cropbottom="15786f" cropleft="6445f" cropright="17053f"/>
          </v:shape>
          <o:OLEObject Type="Embed" ProgID="Visio.Drawing.15" ShapeID="_x0000_i1046" DrawAspect="Content" ObjectID="_1778566848" r:id="rId48"/>
        </w:object>
      </w:r>
    </w:p>
    <w:p w14:paraId="03064BEF" w14:textId="5CE5AB06" w:rsidR="00EC7489" w:rsidRPr="00EC71EE" w:rsidRDefault="00EC7489" w:rsidP="00037550">
      <w:pPr>
        <w:pStyle w:val="TF"/>
      </w:pPr>
      <w:r w:rsidRPr="00EC71EE">
        <w:t>Figure 6.19.2-1 illustration of user privacy protection in a user authentication procedure</w:t>
      </w:r>
    </w:p>
    <w:p w14:paraId="239BB2BE" w14:textId="77777777" w:rsidR="00EC7489" w:rsidRPr="00EC71EE" w:rsidRDefault="00EC7489" w:rsidP="00EC7489">
      <w:pPr>
        <w:jc w:val="center"/>
      </w:pPr>
    </w:p>
    <w:p w14:paraId="2724EF3B" w14:textId="1054DB04" w:rsidR="00EC7489" w:rsidRPr="00EC71EE" w:rsidRDefault="00EC7489" w:rsidP="00EC7489">
      <w:pPr>
        <w:pStyle w:val="Heading3"/>
        <w:jc w:val="both"/>
        <w:rPr>
          <w:rFonts w:eastAsia="Times New Roman"/>
        </w:rPr>
      </w:pPr>
      <w:r w:rsidRPr="00EC71EE">
        <w:rPr>
          <w:rFonts w:eastAsia="Times New Roman"/>
        </w:rPr>
        <w:t>6.19.3</w:t>
      </w:r>
      <w:r w:rsidRPr="00EC71EE">
        <w:rPr>
          <w:rFonts w:eastAsia="Times New Roman"/>
        </w:rPr>
        <w:tab/>
        <w:t>Evaluation</w:t>
      </w:r>
    </w:p>
    <w:p w14:paraId="5A24E7C1" w14:textId="77777777" w:rsidR="00BB31B9" w:rsidRPr="00EC71EE" w:rsidRDefault="00BB31B9" w:rsidP="00BB31B9"/>
    <w:p w14:paraId="1045D3F1" w14:textId="4E01603D" w:rsidR="00BB31B9" w:rsidRPr="00EC71EE" w:rsidRDefault="00BB31B9" w:rsidP="00BB31B9">
      <w:pPr>
        <w:pStyle w:val="Heading2"/>
        <w:rPr>
          <w:rFonts w:eastAsia="SimSun"/>
        </w:rPr>
      </w:pPr>
      <w:r w:rsidRPr="00EC71EE">
        <w:rPr>
          <w:rFonts w:eastAsia="SimSun"/>
        </w:rPr>
        <w:t>6.20</w:t>
      </w:r>
      <w:r w:rsidRPr="00EC71EE">
        <w:rPr>
          <w:rFonts w:eastAsia="SimSun"/>
        </w:rPr>
        <w:tab/>
        <w:t>Solution #20: privacy protection for user ID over the air</w:t>
      </w:r>
    </w:p>
    <w:p w14:paraId="61E08271" w14:textId="32C58A39" w:rsidR="00BB31B9" w:rsidRPr="00EC71EE" w:rsidRDefault="00BB31B9" w:rsidP="00BB31B9">
      <w:pPr>
        <w:pStyle w:val="Heading3"/>
        <w:rPr>
          <w:rFonts w:eastAsia="SimSun"/>
        </w:rPr>
      </w:pPr>
      <w:r w:rsidRPr="00EC71EE">
        <w:rPr>
          <w:rFonts w:eastAsia="SimSun"/>
        </w:rPr>
        <w:t>6.20.1</w:t>
      </w:r>
      <w:r w:rsidRPr="00EC71EE">
        <w:rPr>
          <w:rFonts w:eastAsia="SimSun"/>
        </w:rPr>
        <w:tab/>
        <w:t>Introduction</w:t>
      </w:r>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r w:rsidRPr="00EC71EE">
        <w:rPr>
          <w:rFonts w:eastAsia="SimSun"/>
        </w:rPr>
        <w:t>6.20.2</w:t>
      </w:r>
      <w:r w:rsidRPr="00EC71EE">
        <w:rPr>
          <w:rFonts w:eastAsia="SimSun"/>
        </w:rPr>
        <w:tab/>
        <w:t>Details</w:t>
      </w:r>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r w:rsidRPr="00EC71EE">
        <w:rPr>
          <w:rFonts w:eastAsia="SimSun"/>
        </w:rPr>
        <w:t>6.20.3</w:t>
      </w:r>
      <w:r w:rsidRPr="00EC71EE">
        <w:rPr>
          <w:rFonts w:eastAsia="SimSun"/>
        </w:rPr>
        <w:tab/>
        <w:t>Evaluation</w:t>
      </w:r>
    </w:p>
    <w:p w14:paraId="7D9B6B59" w14:textId="77777777" w:rsidR="00BB31B9" w:rsidRPr="00EC71EE" w:rsidRDefault="00BB31B9" w:rsidP="00BB31B9">
      <w:pPr>
        <w:rPr>
          <w:rFonts w:eastAsia="SimSun"/>
        </w:rPr>
      </w:pPr>
      <w:r w:rsidRPr="00EC71EE">
        <w:t>TBD</w:t>
      </w:r>
    </w:p>
    <w:p w14:paraId="4E72304A" w14:textId="77777777" w:rsidR="00BB31B9" w:rsidRPr="00EC71EE" w:rsidRDefault="00BB31B9" w:rsidP="00BB31B9"/>
    <w:p w14:paraId="0DB36393" w14:textId="77777777" w:rsidR="00BB31B9" w:rsidRPr="00EC71EE" w:rsidRDefault="00BB31B9" w:rsidP="00BB31B9">
      <w:pPr>
        <w:pStyle w:val="EditorsNote"/>
        <w:rPr>
          <w:rStyle w:val="Emphasis"/>
          <w:i w:val="0"/>
          <w:iCs w:val="0"/>
        </w:rPr>
      </w:pPr>
      <w:r w:rsidRPr="00EC71EE">
        <w:t>Editor’s note: It is ffs how to address mobility scenarios.</w:t>
      </w:r>
    </w:p>
    <w:p w14:paraId="379AA100" w14:textId="77777777" w:rsidR="00EC7489" w:rsidRPr="00EC71EE" w:rsidRDefault="00EC7489" w:rsidP="00347B20">
      <w:pPr>
        <w:rPr>
          <w:lang w:eastAsia="zh-CN"/>
        </w:rPr>
      </w:pPr>
    </w:p>
    <w:p w14:paraId="25D66F48" w14:textId="57D8667A" w:rsidR="00AA5825" w:rsidRPr="00EC71EE" w:rsidRDefault="00AA5825" w:rsidP="00AA5825">
      <w:pPr>
        <w:pStyle w:val="Heading2"/>
        <w:jc w:val="both"/>
        <w:rPr>
          <w:rFonts w:eastAsia="Times New Roman"/>
        </w:rPr>
      </w:pPr>
      <w:r w:rsidRPr="00EC71EE">
        <w:rPr>
          <w:rFonts w:eastAsia="Times New Roman"/>
        </w:rPr>
        <w:t>6.21</w:t>
      </w:r>
      <w:r w:rsidRPr="00EC71EE">
        <w:rPr>
          <w:rFonts w:eastAsia="Times New Roman"/>
        </w:rPr>
        <w:tab/>
        <w:t>Solution #21: A&amp;A of non-3GPP devices behind UE or 5G-RG based on secondary authentication</w:t>
      </w:r>
    </w:p>
    <w:p w14:paraId="2E77E6D0" w14:textId="4B1FF3B6" w:rsidR="00AA5825" w:rsidRPr="00EC71EE" w:rsidRDefault="00AA5825" w:rsidP="00AA5825">
      <w:pPr>
        <w:pStyle w:val="Heading3"/>
        <w:jc w:val="both"/>
        <w:rPr>
          <w:rFonts w:eastAsia="Times New Roman"/>
        </w:rPr>
      </w:pPr>
      <w:r w:rsidRPr="00EC71EE">
        <w:rPr>
          <w:rFonts w:eastAsia="Times New Roman"/>
        </w:rPr>
        <w:t>6.21.1</w:t>
      </w:r>
      <w:r w:rsidRPr="00EC71EE">
        <w:rPr>
          <w:rFonts w:eastAsia="Times New Roman"/>
        </w:rPr>
        <w:tab/>
        <w:t xml:space="preserve">Introduction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r w:rsidRPr="00EC71EE">
        <w:rPr>
          <w:rFonts w:eastAsia="Times New Roman"/>
        </w:rPr>
        <w:lastRenderedPageBreak/>
        <w:t>6.21</w:t>
      </w:r>
      <w:r w:rsidRPr="00037550">
        <w:rPr>
          <w:rFonts w:eastAsia="Times New Roman"/>
        </w:rPr>
        <w:t>.</w:t>
      </w:r>
      <w:r w:rsidRPr="00EC71EE">
        <w:rPr>
          <w:rFonts w:eastAsia="Times New Roman"/>
        </w:rPr>
        <w:t>1</w:t>
      </w:r>
      <w:r w:rsidRPr="00EC71EE">
        <w:rPr>
          <w:rFonts w:eastAsia="Times New Roman"/>
        </w:rPr>
        <w:tab/>
        <w:t>Solution details</w:t>
      </w:r>
    </w:p>
    <w:p w14:paraId="044FD62F" w14:textId="77777777" w:rsidR="00AA5825" w:rsidRPr="00EC71EE" w:rsidRDefault="00AA5825" w:rsidP="00AA5825">
      <w:r w:rsidRPr="00EC71EE">
        <w:t xml:space="preserve">Assuming the non-3GPP device is identified as DN identifier (DID) behind a UE with a 3GPP subscription identified by the UE’s SUPI/GPSI to access services via the 5GS. Before authentication of the DID, the Primary authentication for the UE needs to be performed. </w:t>
      </w:r>
    </w:p>
    <w:p w14:paraId="05D86F4B" w14:textId="77777777" w:rsidR="00AA5825" w:rsidRPr="00EC71EE" w:rsidRDefault="00AA5825" w:rsidP="00AA5825">
      <w:pPr>
        <w:pStyle w:val="EditorsNote"/>
      </w:pPr>
      <w:r w:rsidRPr="00EC71EE">
        <w:t>Editor’s note: The relation between DID and non-3GPP device identifier is FFS.</w:t>
      </w:r>
    </w:p>
    <w:p w14:paraId="5B3235C9" w14:textId="6905E8A6"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465495BC"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p>
    <w:p w14:paraId="7B19D07F" w14:textId="76194A68" w:rsidR="00AA5825" w:rsidRPr="00EC71EE" w:rsidRDefault="00AA5825" w:rsidP="00AA5825">
      <w:r w:rsidRPr="00EC71EE">
        <w:t>8. The H-SMF initiates the secondary authentication procedure for the PDU session as in TS 33.501 [</w:t>
      </w:r>
      <w:r w:rsidR="00741EB1" w:rsidRPr="00EC71EE">
        <w:t>3</w:t>
      </w:r>
      <w:r w:rsidRPr="00EC71EE">
        <w:t>]</w:t>
      </w:r>
    </w:p>
    <w:p w14:paraId="28608D1A" w14:textId="07813CF3" w:rsidR="00AA5825" w:rsidRPr="00EC71EE" w:rsidRDefault="00AA5825" w:rsidP="00AA5825">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1B11E6C1" w14:textId="77777777" w:rsidR="00AA5825" w:rsidRPr="00EC71EE" w:rsidRDefault="00AA5825" w:rsidP="00AA5825">
      <w:r w:rsidRPr="00EC71EE">
        <w:t xml:space="preserve">14. After the successful completion of the authentication procedure, DN AAA server shall send EAP Success message to the H-SMF, along with GPSI and DID. The message may include any restriction information imposed to the DID, e.g. </w:t>
      </w:r>
      <w:r w:rsidRPr="00EC71EE">
        <w:rPr>
          <w:rFonts w:eastAsia="Times New Roman"/>
        </w:rPr>
        <w:t xml:space="preserve">tiers of services/QoS, service duration etc. </w:t>
      </w:r>
    </w:p>
    <w:p w14:paraId="18CE3875" w14:textId="77777777" w:rsidR="00AA5825" w:rsidRPr="00EC71EE" w:rsidRDefault="00AA5825" w:rsidP="00AA5825">
      <w:pPr>
        <w:pStyle w:val="EditorsNote"/>
      </w:pPr>
      <w:r w:rsidRPr="00EC71EE">
        <w:t>Editor’s note: How the DN AAA server gets aware of the linked relation between GPSI of the UE and DID of the non-3GPP device is FFS.</w:t>
      </w:r>
    </w:p>
    <w:p w14:paraId="3A5898C7" w14:textId="77777777"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r w:rsidRPr="00EC71EE">
        <w:rPr>
          <w:rFonts w:eastAsia="Times New Roman"/>
        </w:rPr>
        <w:t>6.21.3</w:t>
      </w:r>
      <w:r w:rsidRPr="00EC71EE">
        <w:rPr>
          <w:rFonts w:eastAsia="Times New Roman"/>
        </w:rPr>
        <w:tab/>
        <w:t>Evaluation</w:t>
      </w:r>
    </w:p>
    <w:p w14:paraId="1347D32E" w14:textId="77777777" w:rsidR="00AA5825" w:rsidRPr="00EC71EE" w:rsidRDefault="00AA5825" w:rsidP="00AA5825">
      <w:pPr>
        <w:pStyle w:val="EditorsNote"/>
      </w:pPr>
      <w:r w:rsidRPr="00EC71EE">
        <w:t xml:space="preserve">Editor’s note: Without indication of Device ID from UE (steps 4-7 and 8), how the SMF determines to trigger the authentication is FFS </w:t>
      </w:r>
    </w:p>
    <w:p w14:paraId="457D4C26" w14:textId="77777777" w:rsidR="00AA5825" w:rsidRPr="00EC71EE" w:rsidRDefault="00AA5825" w:rsidP="00AA5825">
      <w:pPr>
        <w:pStyle w:val="EditorsNote"/>
      </w:pPr>
      <w:r w:rsidRPr="00EC71EE">
        <w:t xml:space="preserve">Editor’s note: How secondary authentication of the UE authenticates the non-3GPP device behind the UE is FFS. </w:t>
      </w:r>
    </w:p>
    <w:p w14:paraId="72DF2FBC" w14:textId="77777777" w:rsidR="00AA5825" w:rsidRPr="00EC71EE" w:rsidRDefault="00AA5825" w:rsidP="00AA5825">
      <w:pPr>
        <w:pStyle w:val="EditorsNote"/>
      </w:pPr>
      <w:r w:rsidRPr="00EC71EE">
        <w:t>Editor’s note: ffs to clarify DID.</w:t>
      </w:r>
    </w:p>
    <w:p w14:paraId="2CC97A17" w14:textId="77777777" w:rsidR="00AA5825" w:rsidRPr="00EC71EE" w:rsidRDefault="00AA5825" w:rsidP="0022746F">
      <w:pPr>
        <w:ind w:firstLine="284"/>
        <w:rPr>
          <w:lang w:eastAsia="zh-CN"/>
        </w:rPr>
      </w:pPr>
    </w:p>
    <w:p w14:paraId="1035A9D4" w14:textId="6EC79729" w:rsidR="0022746F" w:rsidRPr="00EC71EE" w:rsidRDefault="0022746F" w:rsidP="0022746F">
      <w:pPr>
        <w:pStyle w:val="Heading2"/>
      </w:pPr>
      <w:r w:rsidRPr="00EC71EE">
        <w:t>6.22</w:t>
      </w:r>
      <w:r w:rsidRPr="00EC71EE">
        <w:tab/>
        <w:t>Solution #22: User authentication with derived credential</w:t>
      </w:r>
    </w:p>
    <w:p w14:paraId="75C0D998" w14:textId="3BD7AB1F" w:rsidR="0022746F" w:rsidRPr="00EC71EE" w:rsidRDefault="0022746F" w:rsidP="0022746F">
      <w:pPr>
        <w:pStyle w:val="Heading3"/>
      </w:pPr>
      <w:r w:rsidRPr="00EC71EE">
        <w:t>6.22.1</w:t>
      </w:r>
      <w:r w:rsidRPr="00EC71EE">
        <w:tab/>
        <w:t>Introduction</w:t>
      </w:r>
    </w:p>
    <w:p w14:paraId="7E7CF8A3" w14:textId="77777777"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and Key Issue #3 on</w:t>
      </w:r>
      <w:r w:rsidRPr="00EC71EE">
        <w:t xml:space="preserve"> </w:t>
      </w:r>
      <w:r w:rsidRPr="00EC71EE">
        <w:rPr>
          <w:lang w:eastAsia="zh-CN"/>
        </w:rPr>
        <w:t>Authentication and Authorization of one or more non-3GPP devices behind one gateway UE or 5G-RG. Specifically, it addresses the requirements</w:t>
      </w:r>
      <w:r w:rsidRPr="00EC71EE">
        <w:t xml:space="preserve"> for </w:t>
      </w:r>
      <w:r w:rsidRPr="00EC71EE">
        <w:rPr>
          <w:lang w:eastAsia="zh-CN"/>
        </w:rPr>
        <w:t>authentication of human user based on a user identifier linked to a 3GPP subscription and authentication of a non-3GPP device behind a UE or 5G-RG based on a non-3GPP device identifier.</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r w:rsidRPr="00EC71EE">
        <w:lastRenderedPageBreak/>
        <w:t>6.22.2</w:t>
      </w:r>
      <w:r w:rsidRPr="00EC71EE">
        <w:tab/>
        <w:t>Solution details</w:t>
      </w:r>
    </w:p>
    <w:p w14:paraId="1E88003D" w14:textId="4B8214BF" w:rsidR="0022746F" w:rsidRPr="00EC71EE" w:rsidRDefault="0022746F" w:rsidP="0022746F">
      <w:pPr>
        <w:pStyle w:val="Heading4"/>
        <w:rPr>
          <w:lang w:eastAsia="zh-CN"/>
        </w:rPr>
      </w:pPr>
      <w:r w:rsidRPr="00EC71EE">
        <w:rPr>
          <w:rFonts w:hint="eastAsia"/>
          <w:lang w:eastAsia="zh-CN"/>
        </w:rPr>
        <w:t>6.22</w:t>
      </w:r>
      <w:r w:rsidRPr="00EC71EE">
        <w:rPr>
          <w:lang w:eastAsia="zh-CN"/>
        </w:rPr>
        <w:t>.2.1</w:t>
      </w:r>
      <w:r w:rsidRPr="00EC71EE">
        <w:rPr>
          <w:lang w:eastAsia="zh-CN"/>
        </w:rPr>
        <w:tab/>
        <w:t>Description</w:t>
      </w:r>
    </w:p>
    <w:p w14:paraId="627DEC17" w14:textId="77777777" w:rsidR="0022746F" w:rsidRPr="00EC71EE" w:rsidRDefault="0022746F" w:rsidP="0022746F">
      <w:pPr>
        <w:rPr>
          <w:lang w:eastAsia="zh-CN"/>
        </w:rPr>
      </w:pPr>
      <w:r w:rsidRPr="00EC71EE">
        <w:rPr>
          <w:lang w:eastAsia="zh-CN"/>
        </w:rPr>
        <w:t xml:space="preserve">According to the requirements in KI#1 and KI#3, users (human user or non-3GPP device) are authenticated based on the identifier of a human user using a UE or non-3GPP device behind a UE/5G-RG for using operator or non-operator deployed services, i.e. the user identifier or non-3GPP device identifier needs to be sent to the network. </w:t>
      </w:r>
      <w:r w:rsidRPr="00EC71EE">
        <w:rPr>
          <w:rFonts w:hint="eastAsia"/>
          <w:lang w:eastAsia="zh-CN"/>
        </w:rPr>
        <w:t>T</w:t>
      </w:r>
      <w:r w:rsidRPr="00EC71EE">
        <w:rPr>
          <w:lang w:eastAsia="zh-CN"/>
        </w:rPr>
        <w:t>he solution assumes the following:</w:t>
      </w:r>
    </w:p>
    <w:p w14:paraId="13D71695" w14:textId="77777777"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both the authentication of human user and authentication of a non-3GPP device behind a UE/5G-RG.</w:t>
      </w:r>
    </w:p>
    <w:p w14:paraId="3D8A1F01"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76D45123"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 Identity Profile (UIP) containing user or non-3GPP device identifier(s) 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77777777" w:rsidR="0022746F" w:rsidRPr="00EC71EE" w:rsidRDefault="0022746F" w:rsidP="0022746F">
      <w:pPr>
        <w:ind w:left="284" w:hanging="284"/>
        <w:rPr>
          <w:lang w:eastAsia="zh-CN"/>
        </w:rPr>
      </w:pPr>
      <w:r w:rsidRPr="00EC71EE">
        <w:rPr>
          <w:lang w:eastAsia="zh-CN"/>
        </w:rPr>
        <w:t>-</w:t>
      </w:r>
      <w:r w:rsidRPr="00EC71EE">
        <w:rPr>
          <w:lang w:eastAsia="zh-CN"/>
        </w:rPr>
        <w:tab/>
        <w:t xml:space="preserve">User or non-3GPP device identifier can be made available to the UE before user activation, e.g. through input of human user or sent from the non-3GPP device which is out of 3GPP scope. </w:t>
      </w:r>
    </w:p>
    <w:p w14:paraId="36217155" w14:textId="77777777"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or non-3GPP device identifier.</w:t>
      </w:r>
    </w:p>
    <w:p w14:paraId="3C0592C9" w14:textId="107DE114" w:rsidR="0022746F" w:rsidRPr="00EC71EE" w:rsidRDefault="0022746F" w:rsidP="0022746F">
      <w:pPr>
        <w:pStyle w:val="Heading4"/>
        <w:rPr>
          <w:lang w:eastAsia="zh-CN"/>
        </w:rPr>
      </w:pPr>
      <w:r w:rsidRPr="00EC71EE">
        <w:rPr>
          <w:rFonts w:hint="eastAsia"/>
          <w:lang w:eastAsia="zh-CN"/>
        </w:rPr>
        <w:t>6.22</w:t>
      </w:r>
      <w:r w:rsidRPr="00EC71EE">
        <w:rPr>
          <w:lang w:eastAsia="zh-CN"/>
        </w:rPr>
        <w:t>.2.2</w:t>
      </w:r>
      <w:r w:rsidRPr="00EC71EE">
        <w:rPr>
          <w:lang w:eastAsia="zh-CN"/>
        </w:rPr>
        <w:tab/>
        <w:t>User activation procedure with the AUSF and UIMF</w:t>
      </w:r>
    </w:p>
    <w:p w14:paraId="3CDCF8BE" w14:textId="77777777" w:rsidR="0022746F" w:rsidRPr="00EC71EE" w:rsidRDefault="0022746F" w:rsidP="0022746F">
      <w:pPr>
        <w:rPr>
          <w:lang w:eastAsia="zh-CN"/>
        </w:rPr>
      </w:pPr>
      <w:r w:rsidRPr="00EC71EE">
        <w:rPr>
          <w:lang w:eastAsia="zh-CN"/>
        </w:rPr>
        <w:t>For human users or non-3GPP devices,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77777777" w:rsidR="0022746F" w:rsidRPr="00EC71EE" w:rsidRDefault="0022746F" w:rsidP="0022746F">
      <w:pPr>
        <w:pStyle w:val="B1"/>
        <w:ind w:leftChars="35" w:left="70" w:firstLine="0"/>
        <w:rPr>
          <w:lang w:eastAsia="zh-CN"/>
        </w:rPr>
      </w:pPr>
      <w:r w:rsidRPr="00EC71EE">
        <w:rPr>
          <w:lang w:eastAsia="zh-CN"/>
        </w:rPr>
        <w:t>After UE registration, the first human user logs in or non-3GPP device (</w:t>
      </w:r>
      <w:r w:rsidRPr="00EC71EE">
        <w:t>User-1</w:t>
      </w:r>
      <w:r w:rsidRPr="00EC71EE">
        <w:rPr>
          <w:lang w:eastAsia="zh-CN"/>
        </w:rPr>
        <w:t>) connects to the UE. The user activation procedure starts.</w:t>
      </w:r>
    </w:p>
    <w:p w14:paraId="1ECFDE87" w14:textId="77777777"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or non-3GPP device identifier of User-1, UE capability supporting user authentication, and optionally an indication of credential absence.</w:t>
      </w:r>
    </w:p>
    <w:p w14:paraId="2798957F"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proofErr w:type="spellStart"/>
      <w:r w:rsidRPr="00037550">
        <w:rPr>
          <w:lang w:eastAsia="zh-CN"/>
        </w:rPr>
        <w:t>Nausf_UserActivation_Authenticate</w:t>
      </w:r>
      <w:proofErr w:type="spellEnd"/>
      <w:r w:rsidRPr="00037550">
        <w:rPr>
          <w:lang w:eastAsia="zh-CN"/>
        </w:rPr>
        <w:t xml:space="preserve"> Request </w:t>
      </w:r>
      <w:r w:rsidRPr="00EC71EE">
        <w:rPr>
          <w:lang w:eastAsia="zh-CN"/>
        </w:rPr>
        <w:t xml:space="preserve">message to the AUSF, which includes the UE’s SUPI, </w:t>
      </w:r>
      <w:r w:rsidRPr="00EC71EE">
        <w:t>user or non-3GPP device identifier and UE capability supporting user authentication</w:t>
      </w:r>
      <w:r w:rsidRPr="00EC71EE">
        <w:rPr>
          <w:lang w:eastAsia="zh-CN"/>
        </w:rPr>
        <w:t>.</w:t>
      </w:r>
    </w:p>
    <w:p w14:paraId="23ABE24F" w14:textId="77777777" w:rsidR="0022746F" w:rsidRPr="00EC71EE" w:rsidRDefault="0022746F" w:rsidP="0022746F">
      <w:pPr>
        <w:pStyle w:val="B1"/>
        <w:ind w:leftChars="35" w:left="354"/>
      </w:pPr>
      <w:r w:rsidRPr="00EC71EE">
        <w:t>3.</w:t>
      </w:r>
      <w:r w:rsidRPr="00EC71EE">
        <w:tab/>
        <w:t xml:space="preserve">Upon receiving the user or non-3GPP device identifier, the AUSF sends a </w:t>
      </w:r>
      <w:proofErr w:type="spellStart"/>
      <w:r w:rsidRPr="00037550">
        <w:t>Nuimf_User</w:t>
      </w:r>
      <w:r w:rsidRPr="00037550">
        <w:rPr>
          <w:lang w:eastAsia="zh-CN"/>
        </w:rPr>
        <w:t>Activation</w:t>
      </w:r>
      <w:r w:rsidRPr="00037550">
        <w:t>_UIP</w:t>
      </w:r>
      <w:proofErr w:type="spellEnd"/>
      <w:r w:rsidRPr="00037550">
        <w:t xml:space="preserve"> Request </w:t>
      </w:r>
      <w:r w:rsidRPr="00EC71EE">
        <w:t>message to the UIMF for retrieving the UIP information of User-1.</w:t>
      </w:r>
    </w:p>
    <w:p w14:paraId="1415BAE2" w14:textId="77777777"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shall be generated during user activation procedure, or when the credential associated with the </w:t>
      </w:r>
      <w:r w:rsidRPr="00EC71EE">
        <w:t>user or non-3GPP device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proofErr w:type="spellStart"/>
      <w:r w:rsidRPr="00037550">
        <w:t>Nuimf_User</w:t>
      </w:r>
      <w:r w:rsidRPr="00037550">
        <w:rPr>
          <w:lang w:eastAsia="zh-CN"/>
        </w:rPr>
        <w:t>Activation</w:t>
      </w:r>
      <w:r w:rsidRPr="00037550">
        <w:t>_UIP</w:t>
      </w:r>
      <w:proofErr w:type="spellEnd"/>
      <w:r w:rsidRPr="00037550">
        <w:t xml:space="preserve"> Response </w:t>
      </w:r>
      <w:r w:rsidRPr="00EC71EE">
        <w:t>message</w:t>
      </w:r>
      <w:r w:rsidRPr="00EC71EE">
        <w:rPr>
          <w:lang w:eastAsia="zh-CN"/>
        </w:rPr>
        <w:t xml:space="preserve"> to the AUSF with the 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or non-3GPP device identifier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lastRenderedPageBreak/>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 xml:space="preserve">The AUSF returns </w:t>
      </w:r>
      <w:proofErr w:type="spellStart"/>
      <w:r w:rsidRPr="00EC71EE">
        <w:t>Nausf_UserActivation_Authenticate</w:t>
      </w:r>
      <w:proofErr w:type="spellEnd"/>
      <w:r w:rsidRPr="00EC71EE">
        <w:t xml:space="preserv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77777777"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or non-3GPP device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77777777" w:rsidR="0022746F" w:rsidRPr="00EC71EE" w:rsidRDefault="0022746F" w:rsidP="0022746F">
      <w:pPr>
        <w:pStyle w:val="B1"/>
        <w:ind w:leftChars="35" w:left="354"/>
        <w:jc w:val="center"/>
      </w:pPr>
      <w:r w:rsidRPr="00EC71EE">
        <w:object w:dxaOrig="8881" w:dyaOrig="14881" w14:anchorId="4C1E5FEB">
          <v:shape id="_x0000_i1047" type="#_x0000_t75" style="width:444pt;height:744pt" o:ole="">
            <v:imagedata r:id="rId49" o:title=""/>
          </v:shape>
          <o:OLEObject Type="Embed" ProgID="Visio.Drawing.15" ShapeID="_x0000_i1047" DrawAspect="Content" ObjectID="_1778566849" r:id="rId50"/>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77777777" w:rsidR="0022746F" w:rsidRPr="00EC71EE" w:rsidRDefault="0022746F" w:rsidP="0022746F">
      <w:pPr>
        <w:pStyle w:val="B1"/>
        <w:ind w:leftChars="35" w:left="70" w:firstLine="0"/>
        <w:rPr>
          <w:lang w:eastAsia="zh-CN"/>
        </w:rPr>
      </w:pPr>
      <w:r w:rsidRPr="00EC71EE">
        <w:rPr>
          <w:lang w:eastAsia="zh-CN"/>
        </w:rPr>
        <w:t>After the first human user logged in or the first non-3GPP device connected to the UE, other human users or non-3GPP devices (e.g. User-2, .., User-n) log in or connect to the UE one by one.</w:t>
      </w:r>
    </w:p>
    <w:p w14:paraId="7C920615" w14:textId="77777777"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or non-3GPP device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r w:rsidRPr="00EC71EE">
        <w:rPr>
          <w:rFonts w:hint="eastAsia"/>
          <w:lang w:eastAsia="zh-CN"/>
        </w:rPr>
        <w:t>6.22</w:t>
      </w:r>
      <w:r w:rsidRPr="00EC71EE">
        <w:rPr>
          <w:lang w:eastAsia="zh-CN"/>
        </w:rPr>
        <w:t>.2.3</w:t>
      </w:r>
      <w:r w:rsidRPr="00EC71EE">
        <w:rPr>
          <w:lang w:eastAsia="zh-CN"/>
        </w:rPr>
        <w:tab/>
        <w:t>Key hierarchy for user authentication with derived credential</w:t>
      </w:r>
    </w:p>
    <w:p w14:paraId="6D7FE94F" w14:textId="77777777" w:rsidR="0022746F" w:rsidRPr="00EC71EE" w:rsidRDefault="0022746F" w:rsidP="0022746F">
      <w:pPr>
        <w:spacing w:after="240"/>
        <w:jc w:val="center"/>
      </w:pPr>
      <w:r w:rsidRPr="00EC71EE">
        <w:object w:dxaOrig="7249" w:dyaOrig="3254" w14:anchorId="44529D6D">
          <v:shape id="_x0000_i1048" type="#_x0000_t75" style="width:346.5pt;height:147.75pt" o:ole="">
            <v:imagedata r:id="rId51" o:title="" croptop="3306f"/>
          </v:shape>
          <o:OLEObject Type="Embed" ProgID="Visio.Drawing.15" ShapeID="_x0000_i1048" DrawAspect="Content" ObjectID="_1778566850" r:id="rId52"/>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r w:rsidRPr="00EC71EE">
        <w:rPr>
          <w:rFonts w:hint="eastAsia"/>
          <w:lang w:eastAsia="zh-CN"/>
        </w:rPr>
        <w:t>6.22</w:t>
      </w:r>
      <w:r w:rsidRPr="00EC71EE">
        <w:rPr>
          <w:lang w:eastAsia="zh-CN"/>
        </w:rPr>
        <w:t>.2.4</w:t>
      </w:r>
      <w:r w:rsidRPr="00EC71EE">
        <w:rPr>
          <w:lang w:eastAsia="zh-CN"/>
        </w:rPr>
        <w:tab/>
        <w:t>User authentication procedure with the UAAF</w:t>
      </w:r>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77777777"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or non-3GPP device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78CFA189" w14:textId="77777777" w:rsidR="0022746F" w:rsidRPr="00EC71EE" w:rsidRDefault="0022746F" w:rsidP="00527472">
      <w:pPr>
        <w:pStyle w:val="EditorsNote"/>
        <w:rPr>
          <w:lang w:eastAsia="zh-CN"/>
        </w:rPr>
      </w:pPr>
      <w:r w:rsidRPr="00EC71EE">
        <w:rPr>
          <w:rFonts w:hint="eastAsia"/>
          <w:lang w:eastAsia="zh-CN"/>
        </w:rPr>
        <w:t>E</w:t>
      </w:r>
      <w:r w:rsidRPr="00EC71EE">
        <w:rPr>
          <w:lang w:eastAsia="zh-CN"/>
        </w:rPr>
        <w:t>ditor’s Note: It is FFS how bootstrapping of user credentials from UE credentials can provide user authentication.</w:t>
      </w:r>
    </w:p>
    <w:p w14:paraId="50750DAA" w14:textId="77777777" w:rsidR="0022746F" w:rsidRPr="00EC71EE" w:rsidRDefault="0022746F" w:rsidP="0022746F">
      <w:pPr>
        <w:pStyle w:val="EditorsNote"/>
        <w:rPr>
          <w:lang w:eastAsia="zh-CN"/>
        </w:rPr>
      </w:pPr>
      <w:r w:rsidRPr="00EC71EE">
        <w:rPr>
          <w:rFonts w:hint="eastAsia"/>
          <w:lang w:eastAsia="zh-CN"/>
        </w:rPr>
        <w:t>E</w:t>
      </w:r>
      <w:r w:rsidRPr="00EC71EE">
        <w:rPr>
          <w:lang w:eastAsia="zh-CN"/>
        </w:rPr>
        <w:t>ditor’s Note: Whether user input on the UE needs to be verified by the network for user authentication is FFS.</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066E9DE1" w14:textId="77777777" w:rsidR="0022746F" w:rsidRPr="00EC71EE" w:rsidRDefault="0022746F" w:rsidP="0022746F">
      <w:pPr>
        <w:pStyle w:val="EditorsNote"/>
        <w:ind w:left="360" w:firstLine="0"/>
      </w:pPr>
      <w:r w:rsidRPr="00EC71EE">
        <w:t>Editor’s Note: Whether and how the UAAF updates the UIMF with the authentication result is in SA2's remit.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389073E9" w14:textId="77777777" w:rsidR="0022746F" w:rsidRPr="00EC71EE" w:rsidRDefault="0022746F" w:rsidP="0022746F">
      <w:pPr>
        <w:pStyle w:val="B1"/>
        <w:ind w:leftChars="35" w:left="354"/>
        <w:rPr>
          <w:lang w:eastAsia="zh-CN"/>
        </w:rPr>
      </w:pPr>
    </w:p>
    <w:p w14:paraId="18BB9347" w14:textId="77777777" w:rsidR="0022746F" w:rsidRPr="00EC71EE" w:rsidRDefault="0022746F" w:rsidP="0022746F">
      <w:pPr>
        <w:jc w:val="center"/>
        <w:rPr>
          <w:lang w:eastAsia="zh-CN"/>
        </w:rPr>
      </w:pPr>
      <w:r w:rsidRPr="00EC71EE">
        <w:object w:dxaOrig="5809" w:dyaOrig="4717" w14:anchorId="306E3D62">
          <v:shape id="_x0000_i1049" type="#_x0000_t75" style="width:290.25pt;height:235.5pt" o:ole="">
            <v:imagedata r:id="rId53" o:title=""/>
          </v:shape>
          <o:OLEObject Type="Embed" ProgID="Visio.Drawing.15" ShapeID="_x0000_i1049" DrawAspect="Content" ObjectID="_1778566851" r:id="rId54"/>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037550" w:rsidRDefault="0022746F" w:rsidP="0022746F">
      <w:pPr>
        <w:ind w:leftChars="200" w:left="400"/>
      </w:pPr>
      <w:r w:rsidRPr="00037550">
        <w:t>-</w:t>
      </w:r>
      <w:r w:rsidRPr="00037550">
        <w:tab/>
        <w:t>FC = TBD;</w:t>
      </w:r>
    </w:p>
    <w:p w14:paraId="2B49EE0D" w14:textId="77777777" w:rsidR="0022746F" w:rsidRPr="00037550" w:rsidRDefault="0022746F" w:rsidP="0022746F">
      <w:pPr>
        <w:ind w:leftChars="200" w:left="400"/>
      </w:pPr>
      <w:r w:rsidRPr="00037550">
        <w:t>-</w:t>
      </w:r>
      <w:r w:rsidRPr="00037550">
        <w:tab/>
        <w:t>P0 = User identifier or non-3GPP device identifier;</w:t>
      </w:r>
    </w:p>
    <w:p w14:paraId="4E3E2EEE" w14:textId="77777777" w:rsidR="0022746F" w:rsidRPr="00037550" w:rsidRDefault="0022746F" w:rsidP="0022746F">
      <w:pPr>
        <w:ind w:leftChars="200" w:left="400"/>
      </w:pPr>
      <w:r w:rsidRPr="00037550">
        <w:t>-</w:t>
      </w:r>
      <w:r w:rsidRPr="00037550">
        <w:tab/>
        <w:t>L0 = length of user identifier or non-3GPP device identifier;</w:t>
      </w:r>
    </w:p>
    <w:p w14:paraId="429B41DE" w14:textId="77777777" w:rsidR="0022746F" w:rsidRPr="00EC71EE"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UIA</w:t>
      </w:r>
      <w:r w:rsidRPr="00EC71EE">
        <w:t xml:space="preserve">. </w:t>
      </w:r>
    </w:p>
    <w:p w14:paraId="593AC095" w14:textId="73956529" w:rsidR="0022746F" w:rsidRPr="00EC71EE" w:rsidRDefault="0022746F" w:rsidP="0022746F">
      <w:pPr>
        <w:pStyle w:val="Heading3"/>
      </w:pPr>
      <w:r w:rsidRPr="00EC71EE">
        <w:lastRenderedPageBreak/>
        <w:t>6.22.3</w:t>
      </w:r>
      <w:r w:rsidRPr="00EC71EE">
        <w:tab/>
        <w:t>Evaluation</w:t>
      </w:r>
    </w:p>
    <w:p w14:paraId="3DFAF34A" w14:textId="77777777" w:rsidR="0022746F" w:rsidRPr="00EC71EE" w:rsidRDefault="0022746F" w:rsidP="0022746F">
      <w:pPr>
        <w:pStyle w:val="EditorsNote"/>
      </w:pPr>
      <w:r w:rsidRPr="00EC71EE">
        <w:t>Editor’s Note: Each solution should motivate how the potential security requirements of the key issues being addressed are fulfilled. The evaluation of the solution should include the impact to the 3GPP system.</w:t>
      </w:r>
    </w:p>
    <w:p w14:paraId="5F542B95" w14:textId="77777777" w:rsidR="0022746F" w:rsidRPr="00EC71EE" w:rsidRDefault="0022746F" w:rsidP="0022746F">
      <w:pPr>
        <w:pStyle w:val="EditorsNote"/>
        <w:ind w:left="360" w:firstLine="0"/>
      </w:pPr>
      <w:r w:rsidRPr="00EC71EE">
        <w:t>Editor’s Note: It is FFS on alignment to the human user case addressed by SA2.</w:t>
      </w:r>
    </w:p>
    <w:p w14:paraId="3B18DAD5" w14:textId="77777777" w:rsidR="0022746F" w:rsidRPr="00EC71EE" w:rsidRDefault="0022746F" w:rsidP="0022746F">
      <w:r w:rsidRPr="00EC71EE">
        <w:rPr>
          <w:lang w:eastAsia="zh-CN"/>
        </w:rPr>
        <w:t>TBA</w:t>
      </w:r>
    </w:p>
    <w:p w14:paraId="0AD0E329" w14:textId="77777777" w:rsidR="0022746F" w:rsidRPr="00EC71EE" w:rsidRDefault="0022746F" w:rsidP="00347B20">
      <w:pPr>
        <w:rPr>
          <w:lang w:eastAsia="zh-CN"/>
        </w:rPr>
      </w:pPr>
    </w:p>
    <w:p w14:paraId="15608950" w14:textId="77777777" w:rsidR="0019737D" w:rsidRPr="00EC71EE" w:rsidRDefault="0019737D" w:rsidP="0019737D">
      <w:pPr>
        <w:pStyle w:val="Heading2"/>
      </w:pPr>
      <w:bookmarkStart w:id="113" w:name="_Toc102752618"/>
      <w:bookmarkStart w:id="114" w:name="_Toc164842669"/>
      <w:r w:rsidRPr="00EC71EE">
        <w:t>6.Y</w:t>
      </w:r>
      <w:r w:rsidRPr="00EC71EE">
        <w:tab/>
        <w:t>Solution #Y: &lt;Solution Name&gt;</w:t>
      </w:r>
      <w:bookmarkEnd w:id="69"/>
      <w:bookmarkEnd w:id="113"/>
      <w:bookmarkEnd w:id="114"/>
    </w:p>
    <w:p w14:paraId="33808413" w14:textId="77777777" w:rsidR="0019737D" w:rsidRPr="00EC71EE" w:rsidRDefault="0019737D" w:rsidP="0019737D">
      <w:pPr>
        <w:pStyle w:val="Heading3"/>
      </w:pPr>
      <w:bookmarkStart w:id="115" w:name="_Toc528155245"/>
      <w:bookmarkStart w:id="116" w:name="_Toc102752619"/>
      <w:bookmarkStart w:id="117" w:name="_Toc164842670"/>
      <w:r w:rsidRPr="00EC71EE">
        <w:t>6.Y.1</w:t>
      </w:r>
      <w:r w:rsidRPr="00EC71EE">
        <w:tab/>
        <w:t>Introduction</w:t>
      </w:r>
      <w:bookmarkEnd w:id="115"/>
      <w:bookmarkEnd w:id="116"/>
      <w:bookmarkEnd w:id="117"/>
    </w:p>
    <w:p w14:paraId="6457A7B7" w14:textId="77777777" w:rsidR="0019737D" w:rsidRPr="00EC71EE" w:rsidRDefault="0019737D" w:rsidP="0019737D">
      <w:pPr>
        <w:pStyle w:val="EditorsNote"/>
      </w:pPr>
      <w:r w:rsidRPr="00EC71EE">
        <w:t>Editor’s Note: Each solution should list the key issues being addressed.</w:t>
      </w:r>
    </w:p>
    <w:p w14:paraId="11C9F704" w14:textId="77777777" w:rsidR="0019737D" w:rsidRPr="00EC71EE" w:rsidRDefault="0019737D" w:rsidP="0019737D">
      <w:pPr>
        <w:pStyle w:val="Heading3"/>
      </w:pPr>
      <w:bookmarkStart w:id="118" w:name="_Toc528155246"/>
      <w:bookmarkStart w:id="119" w:name="_Toc102752620"/>
      <w:bookmarkStart w:id="120" w:name="_Toc164842671"/>
      <w:r w:rsidRPr="00EC71EE">
        <w:t>6.Y.2</w:t>
      </w:r>
      <w:r w:rsidRPr="00EC71EE">
        <w:tab/>
        <w:t>Solution details</w:t>
      </w:r>
      <w:bookmarkEnd w:id="118"/>
      <w:bookmarkEnd w:id="119"/>
      <w:bookmarkEnd w:id="120"/>
    </w:p>
    <w:p w14:paraId="0C161EA3" w14:textId="77777777" w:rsidR="0019737D" w:rsidRPr="00EC71EE" w:rsidRDefault="0019737D" w:rsidP="0019737D">
      <w:pPr>
        <w:pStyle w:val="Heading3"/>
      </w:pPr>
      <w:bookmarkStart w:id="121" w:name="_Toc528155247"/>
      <w:bookmarkStart w:id="122" w:name="_Toc102752621"/>
      <w:bookmarkStart w:id="123" w:name="_Toc164842672"/>
      <w:r w:rsidRPr="00EC71EE">
        <w:t>6.Y.3</w:t>
      </w:r>
      <w:r w:rsidRPr="00EC71EE">
        <w:tab/>
        <w:t>Evaluation</w:t>
      </w:r>
      <w:bookmarkEnd w:id="121"/>
      <w:bookmarkEnd w:id="122"/>
      <w:bookmarkEnd w:id="123"/>
    </w:p>
    <w:p w14:paraId="47A1FFF2" w14:textId="528C6834" w:rsidR="0019737D" w:rsidRPr="00EC71EE" w:rsidRDefault="0019737D" w:rsidP="0019737D">
      <w:pPr>
        <w:pStyle w:val="EditorsNote"/>
      </w:pPr>
      <w:r w:rsidRPr="00EC71EE">
        <w:t>Editor’s Note: Each solution should motivate how the potential security requirements of the key issues being addressed are fulfilled.</w:t>
      </w:r>
      <w:r w:rsidR="00207C33" w:rsidRPr="00EC71EE">
        <w:t xml:space="preserve"> </w:t>
      </w:r>
      <w:r w:rsidR="000E0916" w:rsidRPr="00EC71EE">
        <w:t>The evaluation of the solution should include the impact to the 3GPP system.</w:t>
      </w:r>
    </w:p>
    <w:p w14:paraId="2CE4D19D" w14:textId="77777777" w:rsidR="0019737D" w:rsidRPr="00EC71EE" w:rsidRDefault="0019737D" w:rsidP="0019737D">
      <w:pPr>
        <w:pStyle w:val="Heading1"/>
      </w:pPr>
      <w:bookmarkStart w:id="124" w:name="_Toc528155248"/>
      <w:bookmarkStart w:id="125" w:name="_Toc102752622"/>
      <w:bookmarkStart w:id="126" w:name="_Toc164842673"/>
      <w:r w:rsidRPr="00EC71EE">
        <w:t>7</w:t>
      </w:r>
      <w:r w:rsidRPr="00EC71EE">
        <w:tab/>
        <w:t>Conclusions</w:t>
      </w:r>
      <w:bookmarkEnd w:id="124"/>
      <w:bookmarkEnd w:id="125"/>
      <w:bookmarkEnd w:id="126"/>
    </w:p>
    <w:p w14:paraId="78A072CE" w14:textId="06540C46" w:rsidR="0019737D" w:rsidRPr="00EC71EE" w:rsidRDefault="0019737D" w:rsidP="0019737D">
      <w:pPr>
        <w:pStyle w:val="EditorsNote"/>
      </w:pPr>
      <w:r w:rsidRPr="00EC71EE">
        <w:t>Editor’s Note: This clause contains the agreed conclusions</w:t>
      </w:r>
      <w:r w:rsidRPr="00EC71EE">
        <w:rPr>
          <w:rFonts w:hint="eastAsia"/>
          <w:lang w:eastAsia="zh-CN"/>
        </w:rPr>
        <w:t xml:space="preserve"> of</w:t>
      </w:r>
      <w:r w:rsidRPr="00EC71EE">
        <w:t xml:space="preserve"> </w:t>
      </w:r>
      <w:r w:rsidR="002E2A73" w:rsidRPr="00EC71EE">
        <w:t>the study</w:t>
      </w:r>
      <w:r w:rsidRPr="00EC71EE">
        <w:t>.</w:t>
      </w:r>
    </w:p>
    <w:p w14:paraId="114D24FF" w14:textId="65C12E47" w:rsidR="006B30D0" w:rsidRPr="00EC71EE" w:rsidRDefault="00D9134D" w:rsidP="004534DB">
      <w:pPr>
        <w:pStyle w:val="Heading8"/>
      </w:pPr>
      <w:bookmarkStart w:id="127" w:name="startOfAnnexes"/>
      <w:bookmarkEnd w:id="127"/>
      <w:r w:rsidRPr="00EC71EE">
        <w:br w:type="page"/>
      </w:r>
      <w:bookmarkStart w:id="128" w:name="_Toc164842674"/>
      <w:r w:rsidR="006B30D0" w:rsidRPr="00EC71EE">
        <w:lastRenderedPageBreak/>
        <w:t>Annex &lt;</w:t>
      </w:r>
      <w:r w:rsidR="004534DB" w:rsidRPr="00EC71EE">
        <w:rPr>
          <w:rFonts w:hint="eastAsia"/>
          <w:lang w:eastAsia="zh-CN"/>
        </w:rPr>
        <w:t>A</w:t>
      </w:r>
      <w:r w:rsidR="006B30D0" w:rsidRPr="00EC71EE">
        <w:t>&gt;:</w:t>
      </w:r>
      <w:r w:rsidR="006B30D0" w:rsidRPr="00EC71EE">
        <w:br/>
        <w:t>&lt;Informative annex title for a Technical Report&gt;</w:t>
      </w:r>
      <w:bookmarkEnd w:id="128"/>
    </w:p>
    <w:p w14:paraId="71B081D9" w14:textId="77777777" w:rsidR="006B30D0" w:rsidRPr="00EC71EE" w:rsidRDefault="006B30D0"/>
    <w:p w14:paraId="5CA5E6C2" w14:textId="67F2D83F" w:rsidR="00080512" w:rsidRPr="00EC71EE" w:rsidRDefault="002675F0">
      <w:pPr>
        <w:pStyle w:val="Heading8"/>
      </w:pPr>
      <w:r w:rsidRPr="00EC71EE">
        <w:br w:type="page"/>
      </w:r>
      <w:r w:rsidR="004534DB" w:rsidRPr="00EC71EE">
        <w:lastRenderedPageBreak/>
        <w:t xml:space="preserve"> </w:t>
      </w:r>
      <w:bookmarkStart w:id="129" w:name="_Toc164842675"/>
      <w:r w:rsidR="00080512" w:rsidRPr="00EC71EE">
        <w:t>Annex &lt;X&gt;:</w:t>
      </w:r>
      <w:r w:rsidR="00080512" w:rsidRPr="00EC71EE">
        <w:br/>
        <w:t>Change history</w:t>
      </w:r>
      <w:bookmarkEnd w:id="129"/>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675A42">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00"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94"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675A42">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675A42">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675A42">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675A42">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00"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94"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17803" w14:textId="77777777" w:rsidR="004A421C" w:rsidRDefault="004A421C">
      <w:r>
        <w:separator/>
      </w:r>
    </w:p>
  </w:endnote>
  <w:endnote w:type="continuationSeparator" w:id="0">
    <w:p w14:paraId="1E87F0BA" w14:textId="77777777" w:rsidR="004A421C" w:rsidRDefault="004A4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1BBB9" w14:textId="77777777" w:rsidR="004A421C" w:rsidRDefault="004A421C">
      <w:r>
        <w:separator/>
      </w:r>
    </w:p>
  </w:footnote>
  <w:footnote w:type="continuationSeparator" w:id="0">
    <w:p w14:paraId="0A24CDBF" w14:textId="77777777" w:rsidR="004A421C" w:rsidRDefault="004A4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873F5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550">
      <w:rPr>
        <w:rFonts w:ascii="Arial" w:hAnsi="Arial" w:cs="Arial"/>
        <w:b/>
        <w:noProof/>
        <w:sz w:val="18"/>
        <w:szCs w:val="18"/>
      </w:rPr>
      <w:t>3GPP TR 33.700-32 V0.2.0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7F7C3A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55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DAB6A6F"/>
    <w:multiLevelType w:val="singleLevel"/>
    <w:tmpl w:val="CDAB6A6F"/>
    <w:lvl w:ilvl="0">
      <w:start w:val="1"/>
      <w:numFmt w:val="decimal"/>
      <w:lvlText w:val="%1."/>
      <w:lvlJc w:val="left"/>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16cid:durableId="156055404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3"/>
  </w:num>
  <w:num w:numId="4" w16cid:durableId="1220555142">
    <w:abstractNumId w:val="29"/>
  </w:num>
  <w:num w:numId="5" w16cid:durableId="1133907243">
    <w:abstractNumId w:val="10"/>
  </w:num>
  <w:num w:numId="6" w16cid:durableId="1956013018">
    <w:abstractNumId w:val="8"/>
  </w:num>
  <w:num w:numId="7" w16cid:durableId="1789471111">
    <w:abstractNumId w:val="7"/>
  </w:num>
  <w:num w:numId="8" w16cid:durableId="1343705136">
    <w:abstractNumId w:val="6"/>
  </w:num>
  <w:num w:numId="9" w16cid:durableId="737168942">
    <w:abstractNumId w:val="5"/>
  </w:num>
  <w:num w:numId="10" w16cid:durableId="239558857">
    <w:abstractNumId w:val="9"/>
  </w:num>
  <w:num w:numId="11" w16cid:durableId="1762214603">
    <w:abstractNumId w:val="4"/>
  </w:num>
  <w:num w:numId="12" w16cid:durableId="1422065775">
    <w:abstractNumId w:val="3"/>
  </w:num>
  <w:num w:numId="13" w16cid:durableId="629016358">
    <w:abstractNumId w:val="2"/>
  </w:num>
  <w:num w:numId="14" w16cid:durableId="1695299694">
    <w:abstractNumId w:val="1"/>
  </w:num>
  <w:num w:numId="15" w16cid:durableId="1954050963">
    <w:abstractNumId w:val="12"/>
  </w:num>
  <w:num w:numId="16" w16cid:durableId="1451824113">
    <w:abstractNumId w:val="14"/>
  </w:num>
  <w:num w:numId="17" w16cid:durableId="493617505">
    <w:abstractNumId w:val="30"/>
  </w:num>
  <w:num w:numId="18" w16cid:durableId="1863938484">
    <w:abstractNumId w:val="31"/>
  </w:num>
  <w:num w:numId="19" w16cid:durableId="1702825189">
    <w:abstractNumId w:val="16"/>
  </w:num>
  <w:num w:numId="20" w16cid:durableId="449471193">
    <w:abstractNumId w:val="0"/>
  </w:num>
  <w:num w:numId="21" w16cid:durableId="840239398">
    <w:abstractNumId w:val="20"/>
  </w:num>
  <w:num w:numId="22" w16cid:durableId="437605234">
    <w:abstractNumId w:val="17"/>
  </w:num>
  <w:num w:numId="23" w16cid:durableId="2067028865">
    <w:abstractNumId w:val="27"/>
  </w:num>
  <w:num w:numId="24" w16cid:durableId="1065421152">
    <w:abstractNumId w:val="23"/>
  </w:num>
  <w:num w:numId="25" w16cid:durableId="1801418854">
    <w:abstractNumId w:val="15"/>
  </w:num>
  <w:num w:numId="26" w16cid:durableId="1275021573">
    <w:abstractNumId w:val="26"/>
  </w:num>
  <w:num w:numId="27" w16cid:durableId="380400984">
    <w:abstractNumId w:val="28"/>
  </w:num>
  <w:num w:numId="28" w16cid:durableId="1854107594">
    <w:abstractNumId w:val="19"/>
  </w:num>
  <w:num w:numId="29" w16cid:durableId="1488470255">
    <w:abstractNumId w:val="25"/>
  </w:num>
  <w:num w:numId="30" w16cid:durableId="1232429024">
    <w:abstractNumId w:val="24"/>
  </w:num>
  <w:num w:numId="31" w16cid:durableId="1433210275">
    <w:abstractNumId w:val="32"/>
  </w:num>
  <w:num w:numId="32" w16cid:durableId="780488057">
    <w:abstractNumId w:val="21"/>
  </w:num>
  <w:num w:numId="33" w16cid:durableId="1310860434">
    <w:abstractNumId w:val="18"/>
  </w:num>
  <w:num w:numId="34" w16cid:durableId="205850288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A6"/>
    <w:rsid w:val="000152C2"/>
    <w:rsid w:val="00022497"/>
    <w:rsid w:val="00033397"/>
    <w:rsid w:val="00037550"/>
    <w:rsid w:val="00040095"/>
    <w:rsid w:val="00051834"/>
    <w:rsid w:val="00054A22"/>
    <w:rsid w:val="00062023"/>
    <w:rsid w:val="00064B4A"/>
    <w:rsid w:val="000655A6"/>
    <w:rsid w:val="00074467"/>
    <w:rsid w:val="000804C4"/>
    <w:rsid w:val="00080512"/>
    <w:rsid w:val="000A135F"/>
    <w:rsid w:val="000B2D87"/>
    <w:rsid w:val="000C47C3"/>
    <w:rsid w:val="000C4FDE"/>
    <w:rsid w:val="000D58AB"/>
    <w:rsid w:val="000E0916"/>
    <w:rsid w:val="000E123C"/>
    <w:rsid w:val="001315B9"/>
    <w:rsid w:val="00133525"/>
    <w:rsid w:val="00166065"/>
    <w:rsid w:val="00171427"/>
    <w:rsid w:val="001917C8"/>
    <w:rsid w:val="0019737D"/>
    <w:rsid w:val="001A4C42"/>
    <w:rsid w:val="001A7420"/>
    <w:rsid w:val="001B6637"/>
    <w:rsid w:val="001C21C3"/>
    <w:rsid w:val="001D02C2"/>
    <w:rsid w:val="001E730D"/>
    <w:rsid w:val="001F0C1D"/>
    <w:rsid w:val="001F1132"/>
    <w:rsid w:val="001F168B"/>
    <w:rsid w:val="00207C33"/>
    <w:rsid w:val="0021614E"/>
    <w:rsid w:val="002201D5"/>
    <w:rsid w:val="0022746F"/>
    <w:rsid w:val="002347A2"/>
    <w:rsid w:val="0024481A"/>
    <w:rsid w:val="00245FFD"/>
    <w:rsid w:val="002675F0"/>
    <w:rsid w:val="002679E6"/>
    <w:rsid w:val="0027035F"/>
    <w:rsid w:val="002724F0"/>
    <w:rsid w:val="00275229"/>
    <w:rsid w:val="002760A2"/>
    <w:rsid w:val="002760EE"/>
    <w:rsid w:val="00293918"/>
    <w:rsid w:val="002B6339"/>
    <w:rsid w:val="002E00EE"/>
    <w:rsid w:val="002E2A73"/>
    <w:rsid w:val="002E7600"/>
    <w:rsid w:val="002F1EAD"/>
    <w:rsid w:val="00300AAC"/>
    <w:rsid w:val="003035AD"/>
    <w:rsid w:val="00303D1C"/>
    <w:rsid w:val="003172DC"/>
    <w:rsid w:val="00332B6F"/>
    <w:rsid w:val="00340B29"/>
    <w:rsid w:val="00347B20"/>
    <w:rsid w:val="00353310"/>
    <w:rsid w:val="0035462D"/>
    <w:rsid w:val="00356555"/>
    <w:rsid w:val="003765B8"/>
    <w:rsid w:val="003A0DE5"/>
    <w:rsid w:val="003A3B7E"/>
    <w:rsid w:val="003A4994"/>
    <w:rsid w:val="003A7B3D"/>
    <w:rsid w:val="003C3971"/>
    <w:rsid w:val="003E4228"/>
    <w:rsid w:val="003E5A56"/>
    <w:rsid w:val="004120B8"/>
    <w:rsid w:val="00421C36"/>
    <w:rsid w:val="00423334"/>
    <w:rsid w:val="004345EC"/>
    <w:rsid w:val="0045218B"/>
    <w:rsid w:val="004534DB"/>
    <w:rsid w:val="00453B29"/>
    <w:rsid w:val="00465515"/>
    <w:rsid w:val="00480515"/>
    <w:rsid w:val="0049751D"/>
    <w:rsid w:val="004A421C"/>
    <w:rsid w:val="004C1794"/>
    <w:rsid w:val="004C30AC"/>
    <w:rsid w:val="004C6787"/>
    <w:rsid w:val="004D3578"/>
    <w:rsid w:val="004E213A"/>
    <w:rsid w:val="004F0988"/>
    <w:rsid w:val="004F3340"/>
    <w:rsid w:val="005049CC"/>
    <w:rsid w:val="00512568"/>
    <w:rsid w:val="00515886"/>
    <w:rsid w:val="00522384"/>
    <w:rsid w:val="00523E4D"/>
    <w:rsid w:val="00527472"/>
    <w:rsid w:val="0053388B"/>
    <w:rsid w:val="00534973"/>
    <w:rsid w:val="00535773"/>
    <w:rsid w:val="00543E6C"/>
    <w:rsid w:val="0054584A"/>
    <w:rsid w:val="00565087"/>
    <w:rsid w:val="00570E01"/>
    <w:rsid w:val="00572471"/>
    <w:rsid w:val="00582684"/>
    <w:rsid w:val="00597B11"/>
    <w:rsid w:val="005A56BF"/>
    <w:rsid w:val="005D06FE"/>
    <w:rsid w:val="005D2E01"/>
    <w:rsid w:val="005D7526"/>
    <w:rsid w:val="005E07A8"/>
    <w:rsid w:val="005E4BB2"/>
    <w:rsid w:val="005E7AF1"/>
    <w:rsid w:val="005F079D"/>
    <w:rsid w:val="005F788A"/>
    <w:rsid w:val="0060048E"/>
    <w:rsid w:val="00602AEA"/>
    <w:rsid w:val="00614FDF"/>
    <w:rsid w:val="0062021C"/>
    <w:rsid w:val="0063251A"/>
    <w:rsid w:val="0063543D"/>
    <w:rsid w:val="00635E64"/>
    <w:rsid w:val="00647114"/>
    <w:rsid w:val="006676AD"/>
    <w:rsid w:val="006739D7"/>
    <w:rsid w:val="00675A42"/>
    <w:rsid w:val="00681568"/>
    <w:rsid w:val="00682DD4"/>
    <w:rsid w:val="006912E9"/>
    <w:rsid w:val="0069539C"/>
    <w:rsid w:val="006A1806"/>
    <w:rsid w:val="006A323F"/>
    <w:rsid w:val="006B30D0"/>
    <w:rsid w:val="006C3D95"/>
    <w:rsid w:val="006D1F8A"/>
    <w:rsid w:val="006E5C86"/>
    <w:rsid w:val="006F0BA5"/>
    <w:rsid w:val="006F3A55"/>
    <w:rsid w:val="00701116"/>
    <w:rsid w:val="0071174C"/>
    <w:rsid w:val="00713C44"/>
    <w:rsid w:val="00727E3C"/>
    <w:rsid w:val="0073391C"/>
    <w:rsid w:val="00734A5B"/>
    <w:rsid w:val="0074026F"/>
    <w:rsid w:val="00741EB1"/>
    <w:rsid w:val="007429F6"/>
    <w:rsid w:val="00744E76"/>
    <w:rsid w:val="00756635"/>
    <w:rsid w:val="00765EA3"/>
    <w:rsid w:val="00774DA4"/>
    <w:rsid w:val="00781F0F"/>
    <w:rsid w:val="007B600E"/>
    <w:rsid w:val="007D52CA"/>
    <w:rsid w:val="007E6373"/>
    <w:rsid w:val="007F0F4A"/>
    <w:rsid w:val="007F1870"/>
    <w:rsid w:val="008028A4"/>
    <w:rsid w:val="00822A02"/>
    <w:rsid w:val="00823327"/>
    <w:rsid w:val="0083043D"/>
    <w:rsid w:val="00830747"/>
    <w:rsid w:val="00831D1A"/>
    <w:rsid w:val="008546F0"/>
    <w:rsid w:val="008768CA"/>
    <w:rsid w:val="008B6C1E"/>
    <w:rsid w:val="008C384C"/>
    <w:rsid w:val="008C7E14"/>
    <w:rsid w:val="008D22DA"/>
    <w:rsid w:val="008E2D68"/>
    <w:rsid w:val="008E6756"/>
    <w:rsid w:val="008F6E60"/>
    <w:rsid w:val="0090271F"/>
    <w:rsid w:val="00902E23"/>
    <w:rsid w:val="00903180"/>
    <w:rsid w:val="009114D7"/>
    <w:rsid w:val="0091348E"/>
    <w:rsid w:val="00917CCB"/>
    <w:rsid w:val="00922CB5"/>
    <w:rsid w:val="009263C7"/>
    <w:rsid w:val="00933FB0"/>
    <w:rsid w:val="0093758A"/>
    <w:rsid w:val="00942EC2"/>
    <w:rsid w:val="00942F40"/>
    <w:rsid w:val="009773EE"/>
    <w:rsid w:val="009823DD"/>
    <w:rsid w:val="009853FD"/>
    <w:rsid w:val="00996A49"/>
    <w:rsid w:val="009D6027"/>
    <w:rsid w:val="009E2578"/>
    <w:rsid w:val="009F1D6E"/>
    <w:rsid w:val="009F37B7"/>
    <w:rsid w:val="00A10F02"/>
    <w:rsid w:val="00A164B4"/>
    <w:rsid w:val="00A26956"/>
    <w:rsid w:val="00A27486"/>
    <w:rsid w:val="00A34378"/>
    <w:rsid w:val="00A40097"/>
    <w:rsid w:val="00A40782"/>
    <w:rsid w:val="00A52512"/>
    <w:rsid w:val="00A52E33"/>
    <w:rsid w:val="00A53724"/>
    <w:rsid w:val="00A56066"/>
    <w:rsid w:val="00A60923"/>
    <w:rsid w:val="00A65503"/>
    <w:rsid w:val="00A670C0"/>
    <w:rsid w:val="00A6772F"/>
    <w:rsid w:val="00A73129"/>
    <w:rsid w:val="00A776DC"/>
    <w:rsid w:val="00A82346"/>
    <w:rsid w:val="00A92BA1"/>
    <w:rsid w:val="00A95A32"/>
    <w:rsid w:val="00AA5825"/>
    <w:rsid w:val="00AA5B31"/>
    <w:rsid w:val="00AB4A5D"/>
    <w:rsid w:val="00AC6BC6"/>
    <w:rsid w:val="00AD61B9"/>
    <w:rsid w:val="00AE65E2"/>
    <w:rsid w:val="00AF1460"/>
    <w:rsid w:val="00B025B8"/>
    <w:rsid w:val="00B059FD"/>
    <w:rsid w:val="00B15449"/>
    <w:rsid w:val="00B21D04"/>
    <w:rsid w:val="00B348A5"/>
    <w:rsid w:val="00B6758E"/>
    <w:rsid w:val="00B74F00"/>
    <w:rsid w:val="00B93086"/>
    <w:rsid w:val="00BA19ED"/>
    <w:rsid w:val="00BA4B8D"/>
    <w:rsid w:val="00BB31B9"/>
    <w:rsid w:val="00BC0F7D"/>
    <w:rsid w:val="00BD7D31"/>
    <w:rsid w:val="00BE3255"/>
    <w:rsid w:val="00BF128E"/>
    <w:rsid w:val="00BF5344"/>
    <w:rsid w:val="00C02A49"/>
    <w:rsid w:val="00C0436C"/>
    <w:rsid w:val="00C074DD"/>
    <w:rsid w:val="00C1496A"/>
    <w:rsid w:val="00C25A22"/>
    <w:rsid w:val="00C30E99"/>
    <w:rsid w:val="00C33079"/>
    <w:rsid w:val="00C45231"/>
    <w:rsid w:val="00C551FF"/>
    <w:rsid w:val="00C72833"/>
    <w:rsid w:val="00C809F2"/>
    <w:rsid w:val="00C80F1D"/>
    <w:rsid w:val="00C83825"/>
    <w:rsid w:val="00C91962"/>
    <w:rsid w:val="00C93212"/>
    <w:rsid w:val="00C93F40"/>
    <w:rsid w:val="00CA3D0C"/>
    <w:rsid w:val="00CB3496"/>
    <w:rsid w:val="00CB356D"/>
    <w:rsid w:val="00CE0A05"/>
    <w:rsid w:val="00CF2E36"/>
    <w:rsid w:val="00D053FD"/>
    <w:rsid w:val="00D112ED"/>
    <w:rsid w:val="00D12723"/>
    <w:rsid w:val="00D17231"/>
    <w:rsid w:val="00D27B85"/>
    <w:rsid w:val="00D402A0"/>
    <w:rsid w:val="00D45638"/>
    <w:rsid w:val="00D57972"/>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DA2"/>
    <w:rsid w:val="00DD4C17"/>
    <w:rsid w:val="00DD74A5"/>
    <w:rsid w:val="00DF2B1F"/>
    <w:rsid w:val="00DF62CD"/>
    <w:rsid w:val="00E057B0"/>
    <w:rsid w:val="00E11EC5"/>
    <w:rsid w:val="00E16509"/>
    <w:rsid w:val="00E32810"/>
    <w:rsid w:val="00E44582"/>
    <w:rsid w:val="00E64B2F"/>
    <w:rsid w:val="00E7679D"/>
    <w:rsid w:val="00E77645"/>
    <w:rsid w:val="00EA15B0"/>
    <w:rsid w:val="00EA5EA7"/>
    <w:rsid w:val="00EC39C7"/>
    <w:rsid w:val="00EC4A25"/>
    <w:rsid w:val="00EC71EE"/>
    <w:rsid w:val="00EC7489"/>
    <w:rsid w:val="00EF608C"/>
    <w:rsid w:val="00F025A2"/>
    <w:rsid w:val="00F04712"/>
    <w:rsid w:val="00F058B1"/>
    <w:rsid w:val="00F13360"/>
    <w:rsid w:val="00F22EC7"/>
    <w:rsid w:val="00F321B5"/>
    <w:rsid w:val="00F325C8"/>
    <w:rsid w:val="00F442FC"/>
    <w:rsid w:val="00F6304A"/>
    <w:rsid w:val="00F653B8"/>
    <w:rsid w:val="00F84285"/>
    <w:rsid w:val="00F87BE3"/>
    <w:rsid w:val="00F9008D"/>
    <w:rsid w:val="00F943AC"/>
    <w:rsid w:val="00F97F0B"/>
    <w:rsid w:val="00FA1266"/>
    <w:rsid w:val="00FA239C"/>
    <w:rsid w:val="00FC1192"/>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image" Target="media/image14.png"/><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package" Target="embeddings/Microsoft_Visio_Drawing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2" ma:contentTypeDescription="Create a new document." ma:contentTypeScope="" ma:versionID="6490668202d3d89d648fc16a1f9c6cc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503f00ec9a1c71b3b351ff6759742ecc"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2.xml><?xml version="1.0" encoding="utf-8"?>
<ds:datastoreItem xmlns:ds="http://schemas.openxmlformats.org/officeDocument/2006/customXml" ds:itemID="{7D20D8D4-E99E-457A-B34B-66D89CF80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647</TotalTime>
  <Pages>1</Pages>
  <Words>14851</Words>
  <Characters>84656</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S3‑242515-r2</cp:lastModifiedBy>
  <cp:revision>165</cp:revision>
  <cp:lastPrinted>2019-02-25T14:05:00Z</cp:lastPrinted>
  <dcterms:created xsi:type="dcterms:W3CDTF">2019-02-26T13:59:00Z</dcterms:created>
  <dcterms:modified xsi:type="dcterms:W3CDTF">2024-05-30T13:34:00Z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ies>
</file>