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1FEAF" w14:textId="77777777" w:rsidR="00080512" w:rsidRPr="00A94455" w:rsidRDefault="00080512">
      <w:pPr>
        <w:pStyle w:val="ZA"/>
        <w:framePr w:wrap="notBeside"/>
        <w:rPr>
          <w:noProof w:val="0"/>
        </w:rPr>
      </w:pPr>
      <w:bookmarkStart w:id="0" w:name="page1"/>
      <w:r w:rsidRPr="00A94455">
        <w:rPr>
          <w:noProof w:val="0"/>
          <w:sz w:val="64"/>
        </w:rPr>
        <w:t xml:space="preserve">3GPP TS </w:t>
      </w:r>
      <w:r w:rsidR="000A5592" w:rsidRPr="00A94455">
        <w:rPr>
          <w:noProof w:val="0"/>
          <w:sz w:val="64"/>
        </w:rPr>
        <w:t>33</w:t>
      </w:r>
      <w:r w:rsidRPr="00A94455">
        <w:rPr>
          <w:noProof w:val="0"/>
          <w:sz w:val="64"/>
        </w:rPr>
        <w:t>.</w:t>
      </w:r>
      <w:r w:rsidR="00D15BD1">
        <w:rPr>
          <w:noProof w:val="0"/>
          <w:sz w:val="64"/>
        </w:rPr>
        <w:t>520</w:t>
      </w:r>
      <w:r w:rsidRPr="00A94455">
        <w:rPr>
          <w:noProof w:val="0"/>
          <w:sz w:val="64"/>
        </w:rPr>
        <w:t xml:space="preserve"> </w:t>
      </w:r>
      <w:r w:rsidRPr="00A94455">
        <w:rPr>
          <w:noProof w:val="0"/>
        </w:rPr>
        <w:t>V</w:t>
      </w:r>
      <w:r w:rsidR="002325C5">
        <w:rPr>
          <w:noProof w:val="0"/>
        </w:rPr>
        <w:t>19.0.0</w:t>
      </w:r>
      <w:r w:rsidRPr="00A94455">
        <w:rPr>
          <w:noProof w:val="0"/>
        </w:rPr>
        <w:t xml:space="preserve"> </w:t>
      </w:r>
      <w:r w:rsidRPr="00A94455">
        <w:rPr>
          <w:noProof w:val="0"/>
          <w:sz w:val="32"/>
        </w:rPr>
        <w:t>(</w:t>
      </w:r>
      <w:r w:rsidR="002325C5">
        <w:rPr>
          <w:noProof w:val="0"/>
          <w:sz w:val="32"/>
        </w:rPr>
        <w:t>2025-10</w:t>
      </w:r>
      <w:r w:rsidRPr="00A94455">
        <w:rPr>
          <w:noProof w:val="0"/>
          <w:sz w:val="32"/>
        </w:rPr>
        <w:t>)</w:t>
      </w:r>
    </w:p>
    <w:p w14:paraId="28348519" w14:textId="77777777" w:rsidR="00080512" w:rsidRPr="00A94455" w:rsidRDefault="00080512">
      <w:pPr>
        <w:pStyle w:val="ZB"/>
        <w:framePr w:wrap="notBeside"/>
        <w:rPr>
          <w:noProof w:val="0"/>
        </w:rPr>
      </w:pPr>
      <w:r w:rsidRPr="00A94455">
        <w:rPr>
          <w:noProof w:val="0"/>
        </w:rPr>
        <w:t>Technical Specification</w:t>
      </w:r>
    </w:p>
    <w:p w14:paraId="01E2DDF0" w14:textId="77777777" w:rsidR="000A5592" w:rsidRPr="00A94455" w:rsidRDefault="000A5592" w:rsidP="00B47AC8">
      <w:pPr>
        <w:pStyle w:val="ZT"/>
        <w:framePr w:wrap="notBeside"/>
      </w:pPr>
      <w:r w:rsidRPr="00A94455">
        <w:t>3rd Generation Partnership Project;</w:t>
      </w:r>
    </w:p>
    <w:p w14:paraId="7768E918" w14:textId="77777777" w:rsidR="000A5592" w:rsidRPr="00A94455" w:rsidRDefault="000A5592" w:rsidP="00B47AC8">
      <w:pPr>
        <w:pStyle w:val="ZT"/>
        <w:framePr w:wrap="notBeside"/>
      </w:pPr>
      <w:r w:rsidRPr="00A94455">
        <w:t>Technical Specification Group Services and System Aspects;</w:t>
      </w:r>
    </w:p>
    <w:p w14:paraId="0EC344AC" w14:textId="77777777" w:rsidR="00B2146A" w:rsidRDefault="00B2146A" w:rsidP="00B47AC8">
      <w:pPr>
        <w:pStyle w:val="ZT"/>
        <w:framePr w:wrap="notBeside"/>
      </w:pPr>
      <w:r w:rsidRPr="00B2146A">
        <w:t>Security Assurance Specification</w:t>
      </w:r>
      <w:r w:rsidR="00B47AC8">
        <w:t xml:space="preserve"> (SCAS)</w:t>
      </w:r>
      <w:r w:rsidRPr="00B2146A">
        <w:t xml:space="preserve"> for Non-3GPP InterWorking Function (N3IWF)</w:t>
      </w:r>
    </w:p>
    <w:p w14:paraId="742E23C4" w14:textId="77777777" w:rsidR="000A5592" w:rsidRPr="00A94455" w:rsidRDefault="000A5592" w:rsidP="00B47AC8">
      <w:pPr>
        <w:pStyle w:val="ZT"/>
        <w:framePr w:wrap="notBeside"/>
        <w:rPr>
          <w:i/>
          <w:sz w:val="28"/>
        </w:rPr>
      </w:pPr>
      <w:r w:rsidRPr="00A94455">
        <w:t>(</w:t>
      </w:r>
      <w:r w:rsidR="00B2146A" w:rsidRPr="00B47AC8">
        <w:rPr>
          <w:rStyle w:val="ZGSM"/>
        </w:rPr>
        <w:t>Release</w:t>
      </w:r>
      <w:r w:rsidR="002325C5">
        <w:rPr>
          <w:rStyle w:val="ZGSM"/>
        </w:rPr>
        <w:t xml:space="preserve"> 19</w:t>
      </w:r>
      <w:r w:rsidRPr="00A94455">
        <w:t>)</w:t>
      </w:r>
    </w:p>
    <w:p w14:paraId="291F19A1" w14:textId="77777777" w:rsidR="00FC1192" w:rsidRPr="00A94455" w:rsidRDefault="00FC1192" w:rsidP="00FC1192">
      <w:pPr>
        <w:pStyle w:val="ZU"/>
        <w:framePr w:h="4929" w:hRule="exact" w:wrap="notBeside"/>
        <w:tabs>
          <w:tab w:val="right" w:pos="10206"/>
        </w:tabs>
        <w:jc w:val="left"/>
        <w:rPr>
          <w:noProof w:val="0"/>
          <w:color w:val="0000FF"/>
        </w:rPr>
      </w:pPr>
      <w:r w:rsidRPr="00A94455">
        <w:rPr>
          <w:noProof w:val="0"/>
          <w:color w:val="0000FF"/>
        </w:rPr>
        <w:tab/>
      </w:r>
    </w:p>
    <w:p w14:paraId="2927000B" w14:textId="77777777" w:rsidR="00614FDF" w:rsidRPr="00A94455" w:rsidRDefault="00614FDF" w:rsidP="00614FDF">
      <w:pPr>
        <w:pStyle w:val="ZU"/>
        <w:framePr w:h="4929" w:hRule="exact" w:wrap="notBeside"/>
        <w:tabs>
          <w:tab w:val="right" w:pos="10206"/>
        </w:tabs>
        <w:jc w:val="left"/>
        <w:rPr>
          <w:noProof w:val="0"/>
        </w:rPr>
      </w:pPr>
    </w:p>
    <w:p w14:paraId="58397592" w14:textId="77777777" w:rsidR="00917CCB" w:rsidRPr="00A94455" w:rsidRDefault="00917CCB" w:rsidP="00917CCB">
      <w:pPr>
        <w:pStyle w:val="ZU"/>
        <w:framePr w:h="4929" w:hRule="exact" w:wrap="notBeside"/>
        <w:tabs>
          <w:tab w:val="right" w:pos="10206"/>
        </w:tabs>
        <w:jc w:val="left"/>
        <w:rPr>
          <w:noProof w:val="0"/>
        </w:rPr>
      </w:pPr>
      <w:r w:rsidRPr="00A94455">
        <w:rPr>
          <w:i/>
          <w:noProof w:val="0"/>
        </w:rPr>
        <w:t xml:space="preserve">  </w:t>
      </w:r>
      <w:bookmarkStart w:id="1" w:name="_MON_1684549432"/>
      <w:bookmarkEnd w:id="1"/>
      <w:bookmarkStart w:id="2" w:name="_MON_1684549432"/>
      <w:bookmarkEnd w:id="2"/>
      <w:r w:rsidR="008B639F" w:rsidRPr="008B639F">
        <w:rPr>
          <w:i/>
          <w:noProof w:val="0"/>
        </w:rPr>
        <w:object w:dxaOrig="2026" w:dyaOrig="1251" w14:anchorId="3B045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821879710" r:id="rId10"/>
        </w:object>
      </w:r>
      <w:r w:rsidRPr="00A94455">
        <w:rPr>
          <w:noProof w:val="0"/>
          <w:color w:val="0000FF"/>
        </w:rPr>
        <w:tab/>
      </w:r>
      <w:r w:rsidRPr="00A94455">
        <w:rPr>
          <w:noProof w:val="0"/>
        </w:rPr>
        <w:pict w14:anchorId="316C8340">
          <v:shape id="_x0000_i1026" type="#_x0000_t75" style="width:127.9pt;height:74.7pt">
            <v:imagedata r:id="rId11" o:title="3GPP-logo_web"/>
          </v:shape>
        </w:pict>
      </w:r>
    </w:p>
    <w:p w14:paraId="2F603822" w14:textId="77777777" w:rsidR="00080512" w:rsidRPr="00A94455" w:rsidRDefault="00080512">
      <w:pPr>
        <w:pStyle w:val="ZU"/>
        <w:framePr w:h="4929" w:hRule="exact" w:wrap="notBeside"/>
        <w:tabs>
          <w:tab w:val="right" w:pos="10206"/>
        </w:tabs>
        <w:jc w:val="left"/>
        <w:rPr>
          <w:noProof w:val="0"/>
        </w:rPr>
      </w:pPr>
    </w:p>
    <w:p w14:paraId="19563EE1" w14:textId="77777777" w:rsidR="00080512" w:rsidRPr="00A94455" w:rsidRDefault="00080512" w:rsidP="00734A5B">
      <w:pPr>
        <w:framePr w:h="1377" w:hRule="exact" w:wrap="notBeside" w:vAnchor="page" w:hAnchor="margin" w:y="15305"/>
        <w:rPr>
          <w:sz w:val="16"/>
        </w:rPr>
      </w:pPr>
      <w:r w:rsidRPr="00A94455">
        <w:rPr>
          <w:sz w:val="16"/>
        </w:rPr>
        <w:t>The present document has been developed within the 3</w:t>
      </w:r>
      <w:r w:rsidR="00F04712" w:rsidRPr="00A94455">
        <w:rPr>
          <w:sz w:val="16"/>
        </w:rPr>
        <w:t>rd</w:t>
      </w:r>
      <w:r w:rsidRPr="00A94455">
        <w:rPr>
          <w:sz w:val="16"/>
        </w:rPr>
        <w:t xml:space="preserve"> Generation Partnership Project (3GPP</w:t>
      </w:r>
      <w:r w:rsidRPr="00A94455">
        <w:rPr>
          <w:sz w:val="16"/>
          <w:vertAlign w:val="superscript"/>
        </w:rPr>
        <w:t xml:space="preserve"> TM</w:t>
      </w:r>
      <w:r w:rsidRPr="00A94455">
        <w:rPr>
          <w:sz w:val="16"/>
        </w:rPr>
        <w:t>) and may be further elaborated for the purposes of 3GPP..</w:t>
      </w:r>
      <w:r w:rsidRPr="00A94455">
        <w:rPr>
          <w:sz w:val="16"/>
        </w:rPr>
        <w:br/>
        <w:t>The present document has not been subject to any approval process by the 3GPP</w:t>
      </w:r>
      <w:r w:rsidRPr="00A94455">
        <w:rPr>
          <w:sz w:val="16"/>
          <w:vertAlign w:val="superscript"/>
        </w:rPr>
        <w:t xml:space="preserve"> </w:t>
      </w:r>
      <w:r w:rsidRPr="00A94455">
        <w:rPr>
          <w:sz w:val="16"/>
        </w:rPr>
        <w:t>Organizational Partners and shall not be implemented.</w:t>
      </w:r>
      <w:r w:rsidRPr="00A94455">
        <w:rPr>
          <w:sz w:val="16"/>
        </w:rPr>
        <w:br/>
        <w:t>This Specification is provided for future development work within 3GPP</w:t>
      </w:r>
      <w:r w:rsidRPr="00A94455">
        <w:rPr>
          <w:sz w:val="16"/>
          <w:vertAlign w:val="superscript"/>
        </w:rPr>
        <w:t xml:space="preserve"> </w:t>
      </w:r>
      <w:r w:rsidRPr="00A94455">
        <w:rPr>
          <w:sz w:val="16"/>
        </w:rPr>
        <w:t>only. The Organizational Partners accept no liability for any use of this Specification.</w:t>
      </w:r>
      <w:r w:rsidRPr="00A94455">
        <w:rPr>
          <w:sz w:val="16"/>
        </w:rPr>
        <w:br/>
        <w:t xml:space="preserve">Specifications and </w:t>
      </w:r>
      <w:r w:rsidR="00F653B8" w:rsidRPr="00A94455">
        <w:rPr>
          <w:sz w:val="16"/>
        </w:rPr>
        <w:t>Reports</w:t>
      </w:r>
      <w:r w:rsidRPr="00A94455">
        <w:rPr>
          <w:sz w:val="16"/>
        </w:rPr>
        <w:t xml:space="preserve"> for implementation of the 3GPP</w:t>
      </w:r>
      <w:r w:rsidRPr="00A94455">
        <w:rPr>
          <w:sz w:val="16"/>
          <w:vertAlign w:val="superscript"/>
        </w:rPr>
        <w:t xml:space="preserve"> TM</w:t>
      </w:r>
      <w:r w:rsidRPr="00A94455">
        <w:rPr>
          <w:sz w:val="16"/>
        </w:rPr>
        <w:t xml:space="preserve"> system should be obtained via the 3GPP Organizational Partners' Publications Offices.</w:t>
      </w:r>
    </w:p>
    <w:p w14:paraId="1CB6FF01" w14:textId="77777777" w:rsidR="00080512" w:rsidRPr="00A94455" w:rsidRDefault="00080512">
      <w:pPr>
        <w:pStyle w:val="ZV"/>
        <w:framePr w:wrap="notBeside"/>
        <w:rPr>
          <w:noProof w:val="0"/>
        </w:rPr>
      </w:pPr>
    </w:p>
    <w:p w14:paraId="336184DC" w14:textId="77777777" w:rsidR="00080512" w:rsidRPr="00A94455" w:rsidRDefault="00080512"/>
    <w:bookmarkEnd w:id="0"/>
    <w:p w14:paraId="3F32A7F1" w14:textId="77777777" w:rsidR="00080512" w:rsidRPr="00A94455" w:rsidRDefault="00080512">
      <w:pPr>
        <w:sectPr w:rsidR="00080512" w:rsidRPr="00A94455">
          <w:footnotePr>
            <w:numRestart w:val="eachSect"/>
          </w:footnotePr>
          <w:pgSz w:w="11907" w:h="16840"/>
          <w:pgMar w:top="2268" w:right="851" w:bottom="10773" w:left="851" w:header="0" w:footer="0" w:gutter="0"/>
          <w:cols w:space="720"/>
        </w:sectPr>
      </w:pPr>
    </w:p>
    <w:p w14:paraId="15618EFC" w14:textId="77777777" w:rsidR="00080512" w:rsidRPr="00A94455" w:rsidRDefault="00080512">
      <w:bookmarkStart w:id="3" w:name="page2"/>
    </w:p>
    <w:p w14:paraId="5AB7297E" w14:textId="77777777" w:rsidR="00080512" w:rsidRPr="00A94455" w:rsidRDefault="00080512">
      <w:pPr>
        <w:pStyle w:val="FP"/>
        <w:framePr w:wrap="notBeside" w:hAnchor="margin" w:y="1419"/>
        <w:pBdr>
          <w:bottom w:val="single" w:sz="6" w:space="1" w:color="auto"/>
        </w:pBdr>
        <w:spacing w:before="240"/>
        <w:ind w:left="2835" w:right="2835"/>
        <w:jc w:val="center"/>
      </w:pPr>
      <w:r w:rsidRPr="00A94455">
        <w:t>Keywords</w:t>
      </w:r>
    </w:p>
    <w:p w14:paraId="3FBFBFB5" w14:textId="77777777" w:rsidR="00080512" w:rsidRPr="00A94455" w:rsidRDefault="009A0321">
      <w:pPr>
        <w:pStyle w:val="FP"/>
        <w:framePr w:wrap="notBeside" w:hAnchor="margin" w:y="1419"/>
        <w:ind w:left="2835" w:right="2835"/>
        <w:jc w:val="center"/>
        <w:rPr>
          <w:rFonts w:ascii="Arial" w:hAnsi="Arial"/>
          <w:sz w:val="18"/>
        </w:rPr>
      </w:pPr>
      <w:r w:rsidRPr="00A94455">
        <w:rPr>
          <w:rFonts w:ascii="Arial" w:hAnsi="Arial"/>
          <w:sz w:val="18"/>
        </w:rPr>
        <w:t>SCAS, 5G,gNodeB,network product class</w:t>
      </w:r>
      <w:r w:rsidR="00F374A2" w:rsidRPr="00A94455">
        <w:rPr>
          <w:rFonts w:ascii="Arial" w:hAnsi="Arial"/>
          <w:sz w:val="18"/>
        </w:rPr>
        <w:t>,</w:t>
      </w:r>
      <w:r w:rsidR="00C004AE">
        <w:rPr>
          <w:rFonts w:ascii="Arial" w:hAnsi="Arial"/>
          <w:sz w:val="18"/>
        </w:rPr>
        <w:t xml:space="preserve"> </w:t>
      </w:r>
      <w:r w:rsidR="00F374A2" w:rsidRPr="00A94455">
        <w:rPr>
          <w:rFonts w:ascii="Arial" w:hAnsi="Arial"/>
          <w:sz w:val="18"/>
        </w:rPr>
        <w:t>security</w:t>
      </w:r>
    </w:p>
    <w:p w14:paraId="3A2A630A" w14:textId="77777777" w:rsidR="00080512" w:rsidRPr="00A94455" w:rsidRDefault="00080512"/>
    <w:p w14:paraId="072639C6" w14:textId="77777777" w:rsidR="00080512" w:rsidRPr="00A94455" w:rsidRDefault="00080512">
      <w:pPr>
        <w:pStyle w:val="FP"/>
        <w:framePr w:wrap="notBeside" w:hAnchor="margin" w:yAlign="center"/>
        <w:spacing w:after="240"/>
        <w:ind w:left="2835" w:right="2835"/>
        <w:jc w:val="center"/>
        <w:rPr>
          <w:rFonts w:ascii="Arial" w:hAnsi="Arial"/>
          <w:b/>
          <w:i/>
        </w:rPr>
      </w:pPr>
      <w:r w:rsidRPr="00A94455">
        <w:rPr>
          <w:rFonts w:ascii="Arial" w:hAnsi="Arial"/>
          <w:b/>
          <w:i/>
        </w:rPr>
        <w:t>3GPP</w:t>
      </w:r>
    </w:p>
    <w:p w14:paraId="60830AD0" w14:textId="77777777" w:rsidR="00080512" w:rsidRPr="00A94455" w:rsidRDefault="00080512">
      <w:pPr>
        <w:pStyle w:val="FP"/>
        <w:framePr w:wrap="notBeside" w:hAnchor="margin" w:yAlign="center"/>
        <w:pBdr>
          <w:bottom w:val="single" w:sz="6" w:space="1" w:color="auto"/>
        </w:pBdr>
        <w:ind w:left="2835" w:right="2835"/>
        <w:jc w:val="center"/>
      </w:pPr>
      <w:r w:rsidRPr="00A94455">
        <w:t>Postal address</w:t>
      </w:r>
    </w:p>
    <w:p w14:paraId="1E42BC02" w14:textId="77777777" w:rsidR="00080512" w:rsidRPr="00A94455" w:rsidRDefault="00080512">
      <w:pPr>
        <w:pStyle w:val="FP"/>
        <w:framePr w:wrap="notBeside" w:hAnchor="margin" w:yAlign="center"/>
        <w:ind w:left="2835" w:right="2835"/>
        <w:jc w:val="center"/>
        <w:rPr>
          <w:rFonts w:ascii="Arial" w:hAnsi="Arial"/>
          <w:sz w:val="18"/>
        </w:rPr>
      </w:pPr>
    </w:p>
    <w:p w14:paraId="01336888" w14:textId="77777777" w:rsidR="00080512" w:rsidRPr="00A94455" w:rsidRDefault="00080512">
      <w:pPr>
        <w:pStyle w:val="FP"/>
        <w:framePr w:wrap="notBeside" w:hAnchor="margin" w:yAlign="center"/>
        <w:pBdr>
          <w:bottom w:val="single" w:sz="6" w:space="1" w:color="auto"/>
        </w:pBdr>
        <w:spacing w:before="240"/>
        <w:ind w:left="2835" w:right="2835"/>
        <w:jc w:val="center"/>
      </w:pPr>
      <w:r w:rsidRPr="00A94455">
        <w:t>3GPP support office address</w:t>
      </w:r>
    </w:p>
    <w:p w14:paraId="2C3DC7AE" w14:textId="77777777" w:rsidR="00080512" w:rsidRPr="00A94455" w:rsidRDefault="00080512">
      <w:pPr>
        <w:pStyle w:val="FP"/>
        <w:framePr w:wrap="notBeside" w:hAnchor="margin" w:yAlign="center"/>
        <w:ind w:left="2835" w:right="2835"/>
        <w:jc w:val="center"/>
        <w:rPr>
          <w:rFonts w:ascii="Arial" w:hAnsi="Arial"/>
          <w:sz w:val="18"/>
        </w:rPr>
      </w:pPr>
      <w:r w:rsidRPr="00A94455">
        <w:rPr>
          <w:rFonts w:ascii="Arial" w:hAnsi="Arial"/>
          <w:sz w:val="18"/>
        </w:rPr>
        <w:t>650 Route des Lucioles - Sophia Antipolis</w:t>
      </w:r>
    </w:p>
    <w:p w14:paraId="5922205F" w14:textId="77777777" w:rsidR="00080512" w:rsidRPr="00A94455" w:rsidRDefault="00080512">
      <w:pPr>
        <w:pStyle w:val="FP"/>
        <w:framePr w:wrap="notBeside" w:hAnchor="margin" w:yAlign="center"/>
        <w:ind w:left="2835" w:right="2835"/>
        <w:jc w:val="center"/>
        <w:rPr>
          <w:rFonts w:ascii="Arial" w:hAnsi="Arial"/>
          <w:sz w:val="18"/>
        </w:rPr>
      </w:pPr>
      <w:r w:rsidRPr="00A94455">
        <w:rPr>
          <w:rFonts w:ascii="Arial" w:hAnsi="Arial"/>
          <w:sz w:val="18"/>
        </w:rPr>
        <w:t>Valbonne - FRANCE</w:t>
      </w:r>
    </w:p>
    <w:p w14:paraId="0D40D0C4" w14:textId="77777777" w:rsidR="00080512" w:rsidRPr="00A94455" w:rsidRDefault="00080512">
      <w:pPr>
        <w:pStyle w:val="FP"/>
        <w:framePr w:wrap="notBeside" w:hAnchor="margin" w:yAlign="center"/>
        <w:spacing w:after="20"/>
        <w:ind w:left="2835" w:right="2835"/>
        <w:jc w:val="center"/>
        <w:rPr>
          <w:rFonts w:ascii="Arial" w:hAnsi="Arial"/>
          <w:sz w:val="18"/>
        </w:rPr>
      </w:pPr>
      <w:r w:rsidRPr="00A94455">
        <w:rPr>
          <w:rFonts w:ascii="Arial" w:hAnsi="Arial"/>
          <w:sz w:val="18"/>
        </w:rPr>
        <w:t>Tel.: +33 4 92 94 42 00 Fax: +33 4 93 65 47 16</w:t>
      </w:r>
    </w:p>
    <w:p w14:paraId="0A95AEBF" w14:textId="77777777" w:rsidR="00080512" w:rsidRPr="00A94455" w:rsidRDefault="00080512">
      <w:pPr>
        <w:pStyle w:val="FP"/>
        <w:framePr w:wrap="notBeside" w:hAnchor="margin" w:yAlign="center"/>
        <w:pBdr>
          <w:bottom w:val="single" w:sz="6" w:space="1" w:color="auto"/>
        </w:pBdr>
        <w:spacing w:before="240"/>
        <w:ind w:left="2835" w:right="2835"/>
        <w:jc w:val="center"/>
      </w:pPr>
      <w:r w:rsidRPr="00A94455">
        <w:t>Internet</w:t>
      </w:r>
    </w:p>
    <w:p w14:paraId="2B5D8A10" w14:textId="77777777" w:rsidR="00080512" w:rsidRPr="00A94455" w:rsidRDefault="00080512">
      <w:pPr>
        <w:pStyle w:val="FP"/>
        <w:framePr w:wrap="notBeside" w:hAnchor="margin" w:yAlign="center"/>
        <w:ind w:left="2835" w:right="2835"/>
        <w:jc w:val="center"/>
        <w:rPr>
          <w:rFonts w:ascii="Arial" w:hAnsi="Arial"/>
          <w:sz w:val="18"/>
        </w:rPr>
      </w:pPr>
      <w:r w:rsidRPr="00A94455">
        <w:rPr>
          <w:rFonts w:ascii="Arial" w:hAnsi="Arial"/>
          <w:sz w:val="18"/>
        </w:rPr>
        <w:t>http://www.3gpp.org</w:t>
      </w:r>
    </w:p>
    <w:p w14:paraId="3E8655E3" w14:textId="77777777" w:rsidR="00080512" w:rsidRPr="00A94455" w:rsidRDefault="00080512"/>
    <w:p w14:paraId="4299C9A5" w14:textId="77777777" w:rsidR="00080512" w:rsidRPr="00A94455"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94455">
        <w:rPr>
          <w:rFonts w:ascii="Arial" w:hAnsi="Arial"/>
          <w:b/>
          <w:i/>
        </w:rPr>
        <w:t>Copyright Notification</w:t>
      </w:r>
    </w:p>
    <w:p w14:paraId="20D9932A" w14:textId="77777777" w:rsidR="00080512" w:rsidRPr="00A94455" w:rsidRDefault="00080512" w:rsidP="00FA1266">
      <w:pPr>
        <w:pStyle w:val="FP"/>
        <w:framePr w:h="3057" w:hRule="exact" w:wrap="notBeside" w:vAnchor="page" w:hAnchor="margin" w:y="12605"/>
        <w:jc w:val="center"/>
      </w:pPr>
      <w:r w:rsidRPr="00A94455">
        <w:t>No part may be reproduced except as authorized by written permission.</w:t>
      </w:r>
      <w:r w:rsidRPr="00A94455">
        <w:br/>
        <w:t>The copyright and the foregoing restriction extend to reproduction in all media.</w:t>
      </w:r>
    </w:p>
    <w:p w14:paraId="55EF6C07" w14:textId="77777777" w:rsidR="00080512" w:rsidRPr="00A94455" w:rsidRDefault="00080512" w:rsidP="00FA1266">
      <w:pPr>
        <w:pStyle w:val="FP"/>
        <w:framePr w:h="3057" w:hRule="exact" w:wrap="notBeside" w:vAnchor="page" w:hAnchor="margin" w:y="12605"/>
        <w:jc w:val="center"/>
      </w:pPr>
    </w:p>
    <w:p w14:paraId="5D10241B" w14:textId="77777777" w:rsidR="00080512" w:rsidRPr="00A94455" w:rsidRDefault="00DC309B" w:rsidP="00FA1266">
      <w:pPr>
        <w:pStyle w:val="FP"/>
        <w:framePr w:h="3057" w:hRule="exact" w:wrap="notBeside" w:vAnchor="page" w:hAnchor="margin" w:y="12605"/>
        <w:jc w:val="center"/>
        <w:rPr>
          <w:sz w:val="18"/>
        </w:rPr>
      </w:pPr>
      <w:r w:rsidRPr="00A94455">
        <w:rPr>
          <w:sz w:val="18"/>
        </w:rPr>
        <w:t>©</w:t>
      </w:r>
      <w:r w:rsidR="002325C5">
        <w:rPr>
          <w:sz w:val="18"/>
        </w:rPr>
        <w:t xml:space="preserve"> 2025</w:t>
      </w:r>
      <w:r w:rsidR="00080512" w:rsidRPr="00A94455">
        <w:rPr>
          <w:sz w:val="18"/>
        </w:rPr>
        <w:t>, 3GPP Organizational Partners (ARIB, ATIS, CCSA, ETSI,</w:t>
      </w:r>
      <w:r w:rsidR="00F22EC7" w:rsidRPr="00A94455">
        <w:rPr>
          <w:sz w:val="18"/>
        </w:rPr>
        <w:t xml:space="preserve"> TSDSI, </w:t>
      </w:r>
      <w:r w:rsidR="00080512" w:rsidRPr="00A94455">
        <w:rPr>
          <w:sz w:val="18"/>
        </w:rPr>
        <w:t>TTA, TTC).</w:t>
      </w:r>
      <w:bookmarkStart w:id="4" w:name="copyrightaddon"/>
      <w:bookmarkEnd w:id="4"/>
    </w:p>
    <w:p w14:paraId="4F45F84C" w14:textId="77777777" w:rsidR="00734A5B" w:rsidRPr="00A94455" w:rsidRDefault="00080512" w:rsidP="00FA1266">
      <w:pPr>
        <w:pStyle w:val="FP"/>
        <w:framePr w:h="3057" w:hRule="exact" w:wrap="notBeside" w:vAnchor="page" w:hAnchor="margin" w:y="12605"/>
        <w:jc w:val="center"/>
        <w:rPr>
          <w:sz w:val="18"/>
        </w:rPr>
      </w:pPr>
      <w:r w:rsidRPr="00A94455">
        <w:rPr>
          <w:sz w:val="18"/>
        </w:rPr>
        <w:t>All rights reserved.</w:t>
      </w:r>
    </w:p>
    <w:p w14:paraId="4A53694E" w14:textId="77777777" w:rsidR="00FC1192" w:rsidRPr="00A94455" w:rsidRDefault="00FC1192" w:rsidP="00FA1266">
      <w:pPr>
        <w:pStyle w:val="FP"/>
        <w:framePr w:h="3057" w:hRule="exact" w:wrap="notBeside" w:vAnchor="page" w:hAnchor="margin" w:y="12605"/>
        <w:rPr>
          <w:sz w:val="18"/>
        </w:rPr>
      </w:pPr>
    </w:p>
    <w:p w14:paraId="7CFBAC2D" w14:textId="77777777" w:rsidR="00734A5B" w:rsidRPr="00A94455" w:rsidRDefault="00734A5B" w:rsidP="00FA1266">
      <w:pPr>
        <w:pStyle w:val="FP"/>
        <w:framePr w:h="3057" w:hRule="exact" w:wrap="notBeside" w:vAnchor="page" w:hAnchor="margin" w:y="12605"/>
        <w:rPr>
          <w:sz w:val="18"/>
        </w:rPr>
      </w:pPr>
      <w:r w:rsidRPr="00A94455">
        <w:rPr>
          <w:sz w:val="18"/>
        </w:rPr>
        <w:t>UMTS™ is a Trade Mark of ETSI registered for the benefit of its members</w:t>
      </w:r>
    </w:p>
    <w:p w14:paraId="5E092831" w14:textId="77777777" w:rsidR="00080512" w:rsidRPr="00A94455" w:rsidRDefault="00734A5B" w:rsidP="00FA1266">
      <w:pPr>
        <w:pStyle w:val="FP"/>
        <w:framePr w:h="3057" w:hRule="exact" w:wrap="notBeside" w:vAnchor="page" w:hAnchor="margin" w:y="12605"/>
        <w:rPr>
          <w:sz w:val="18"/>
        </w:rPr>
      </w:pPr>
      <w:r w:rsidRPr="00A94455">
        <w:rPr>
          <w:sz w:val="18"/>
        </w:rPr>
        <w:t>3GPP™ is a Trade Mark of ETSI registered for the benefit of its Members and of the 3GPP Organizational Partners</w:t>
      </w:r>
      <w:r w:rsidR="00080512" w:rsidRPr="00A94455">
        <w:rPr>
          <w:sz w:val="18"/>
        </w:rPr>
        <w:br/>
      </w:r>
      <w:r w:rsidR="00FA1266" w:rsidRPr="00A94455">
        <w:rPr>
          <w:sz w:val="18"/>
        </w:rPr>
        <w:t>LTE™ is a Trade Mark of ETSI registered for the benefit of its Members and of the 3GPP Organizational Partners</w:t>
      </w:r>
    </w:p>
    <w:p w14:paraId="2057C4BB" w14:textId="77777777" w:rsidR="00FA1266" w:rsidRPr="00A94455" w:rsidRDefault="00FA1266" w:rsidP="00FA1266">
      <w:pPr>
        <w:pStyle w:val="FP"/>
        <w:framePr w:h="3057" w:hRule="exact" w:wrap="notBeside" w:vAnchor="page" w:hAnchor="margin" w:y="12605"/>
        <w:rPr>
          <w:sz w:val="18"/>
        </w:rPr>
      </w:pPr>
      <w:r w:rsidRPr="00A94455">
        <w:rPr>
          <w:sz w:val="18"/>
        </w:rPr>
        <w:t>GSM® and the GSM logo are registered and owned by the GSM Association</w:t>
      </w:r>
    </w:p>
    <w:bookmarkEnd w:id="3"/>
    <w:p w14:paraId="6223071C" w14:textId="77777777" w:rsidR="000A5592" w:rsidRPr="00A94455" w:rsidRDefault="00080512" w:rsidP="000A5592">
      <w:pPr>
        <w:pStyle w:val="TT"/>
      </w:pPr>
      <w:r w:rsidRPr="00A94455">
        <w:br w:type="page"/>
      </w:r>
      <w:r w:rsidR="000A5592" w:rsidRPr="00A94455">
        <w:lastRenderedPageBreak/>
        <w:t>Contents</w:t>
      </w:r>
    </w:p>
    <w:p w14:paraId="74D49A74" w14:textId="77777777" w:rsidR="009770B4" w:rsidRDefault="009770B4" w:rsidP="000A5592"/>
    <w:p w14:paraId="1B3659D1" w14:textId="77777777" w:rsidR="00081265" w:rsidRPr="0074396C" w:rsidRDefault="001F49F6">
      <w:pPr>
        <w:pStyle w:val="TOC1"/>
        <w:rPr>
          <w:rFonts w:ascii="Calibri" w:hAnsi="Calibri"/>
          <w:noProof/>
          <w:kern w:val="2"/>
          <w:szCs w:val="22"/>
          <w:lang w:eastAsia="en-GB"/>
        </w:rPr>
      </w:pPr>
      <w:r>
        <w:rPr>
          <w:b/>
          <w:bCs/>
          <w:lang w:val="zh-CN"/>
        </w:rPr>
        <w:fldChar w:fldCharType="begin" w:fldLock="1"/>
      </w:r>
      <w:r>
        <w:rPr>
          <w:b/>
          <w:bCs/>
          <w:lang w:val="zh-CN"/>
        </w:rPr>
        <w:instrText xml:space="preserve"> TOC \o "1-3" \h \z \u </w:instrText>
      </w:r>
      <w:r>
        <w:rPr>
          <w:b/>
          <w:bCs/>
          <w:lang w:val="zh-CN"/>
        </w:rPr>
        <w:fldChar w:fldCharType="separate"/>
      </w:r>
      <w:hyperlink w:anchor="_Toc161150614" w:history="1">
        <w:r w:rsidR="00081265" w:rsidRPr="00CA1E60">
          <w:rPr>
            <w:rStyle w:val="Hyperlink"/>
            <w:noProof/>
          </w:rPr>
          <w:t>Foreword</w:t>
        </w:r>
        <w:r w:rsidR="00081265">
          <w:rPr>
            <w:noProof/>
            <w:webHidden/>
          </w:rPr>
          <w:tab/>
        </w:r>
        <w:r w:rsidR="00081265">
          <w:rPr>
            <w:noProof/>
            <w:webHidden/>
          </w:rPr>
          <w:fldChar w:fldCharType="begin" w:fldLock="1"/>
        </w:r>
        <w:r w:rsidR="00081265">
          <w:rPr>
            <w:noProof/>
            <w:webHidden/>
          </w:rPr>
          <w:instrText xml:space="preserve"> PAGEREF _Toc161150614 \h </w:instrText>
        </w:r>
        <w:r w:rsidR="00081265">
          <w:rPr>
            <w:noProof/>
            <w:webHidden/>
          </w:rPr>
        </w:r>
        <w:r w:rsidR="00081265">
          <w:rPr>
            <w:noProof/>
            <w:webHidden/>
          </w:rPr>
          <w:fldChar w:fldCharType="separate"/>
        </w:r>
        <w:r w:rsidR="00081265">
          <w:rPr>
            <w:noProof/>
            <w:webHidden/>
          </w:rPr>
          <w:t>4</w:t>
        </w:r>
        <w:r w:rsidR="00081265">
          <w:rPr>
            <w:noProof/>
            <w:webHidden/>
          </w:rPr>
          <w:fldChar w:fldCharType="end"/>
        </w:r>
      </w:hyperlink>
    </w:p>
    <w:p w14:paraId="0F205C34" w14:textId="77777777" w:rsidR="00081265" w:rsidRPr="0074396C" w:rsidRDefault="00081265">
      <w:pPr>
        <w:pStyle w:val="TOC1"/>
        <w:rPr>
          <w:rFonts w:ascii="Calibri" w:hAnsi="Calibri"/>
          <w:noProof/>
          <w:kern w:val="2"/>
          <w:szCs w:val="22"/>
          <w:lang w:eastAsia="en-GB"/>
        </w:rPr>
      </w:pPr>
      <w:hyperlink w:anchor="_Toc161150615" w:history="1">
        <w:r w:rsidRPr="00CA1E60">
          <w:rPr>
            <w:rStyle w:val="Hyperlink"/>
            <w:noProof/>
          </w:rPr>
          <w:t>1</w:t>
        </w:r>
        <w:r w:rsidRPr="0074396C">
          <w:rPr>
            <w:rFonts w:ascii="Calibri" w:hAnsi="Calibri"/>
            <w:noProof/>
            <w:kern w:val="2"/>
            <w:szCs w:val="22"/>
            <w:lang w:eastAsia="en-GB"/>
          </w:rPr>
          <w:tab/>
        </w:r>
        <w:r w:rsidRPr="00CA1E60">
          <w:rPr>
            <w:rStyle w:val="Hyperlink"/>
            <w:noProof/>
          </w:rPr>
          <w:t>Scope</w:t>
        </w:r>
        <w:r>
          <w:rPr>
            <w:noProof/>
            <w:webHidden/>
          </w:rPr>
          <w:tab/>
        </w:r>
        <w:r>
          <w:rPr>
            <w:noProof/>
            <w:webHidden/>
          </w:rPr>
          <w:fldChar w:fldCharType="begin" w:fldLock="1"/>
        </w:r>
        <w:r>
          <w:rPr>
            <w:noProof/>
            <w:webHidden/>
          </w:rPr>
          <w:instrText xml:space="preserve"> PAGEREF _Toc161150615 \h </w:instrText>
        </w:r>
        <w:r>
          <w:rPr>
            <w:noProof/>
            <w:webHidden/>
          </w:rPr>
        </w:r>
        <w:r>
          <w:rPr>
            <w:noProof/>
            <w:webHidden/>
          </w:rPr>
          <w:fldChar w:fldCharType="separate"/>
        </w:r>
        <w:r>
          <w:rPr>
            <w:noProof/>
            <w:webHidden/>
          </w:rPr>
          <w:t>5</w:t>
        </w:r>
        <w:r>
          <w:rPr>
            <w:noProof/>
            <w:webHidden/>
          </w:rPr>
          <w:fldChar w:fldCharType="end"/>
        </w:r>
      </w:hyperlink>
    </w:p>
    <w:p w14:paraId="677DEFFC" w14:textId="77777777" w:rsidR="00081265" w:rsidRPr="0074396C" w:rsidRDefault="00081265">
      <w:pPr>
        <w:pStyle w:val="TOC1"/>
        <w:rPr>
          <w:rFonts w:ascii="Calibri" w:hAnsi="Calibri"/>
          <w:noProof/>
          <w:kern w:val="2"/>
          <w:szCs w:val="22"/>
          <w:lang w:eastAsia="en-GB"/>
        </w:rPr>
      </w:pPr>
      <w:hyperlink w:anchor="_Toc161150616" w:history="1">
        <w:r w:rsidRPr="00CA1E60">
          <w:rPr>
            <w:rStyle w:val="Hyperlink"/>
            <w:noProof/>
          </w:rPr>
          <w:t>2</w:t>
        </w:r>
        <w:r w:rsidRPr="0074396C">
          <w:rPr>
            <w:rFonts w:ascii="Calibri" w:hAnsi="Calibri"/>
            <w:noProof/>
            <w:kern w:val="2"/>
            <w:szCs w:val="22"/>
            <w:lang w:eastAsia="en-GB"/>
          </w:rPr>
          <w:tab/>
        </w:r>
        <w:r w:rsidRPr="00CA1E60">
          <w:rPr>
            <w:rStyle w:val="Hyperlink"/>
            <w:noProof/>
          </w:rPr>
          <w:t>References</w:t>
        </w:r>
        <w:r>
          <w:rPr>
            <w:noProof/>
            <w:webHidden/>
          </w:rPr>
          <w:tab/>
        </w:r>
        <w:r>
          <w:rPr>
            <w:noProof/>
            <w:webHidden/>
          </w:rPr>
          <w:fldChar w:fldCharType="begin" w:fldLock="1"/>
        </w:r>
        <w:r>
          <w:rPr>
            <w:noProof/>
            <w:webHidden/>
          </w:rPr>
          <w:instrText xml:space="preserve"> PAGEREF _Toc161150616 \h </w:instrText>
        </w:r>
        <w:r>
          <w:rPr>
            <w:noProof/>
            <w:webHidden/>
          </w:rPr>
        </w:r>
        <w:r>
          <w:rPr>
            <w:noProof/>
            <w:webHidden/>
          </w:rPr>
          <w:fldChar w:fldCharType="separate"/>
        </w:r>
        <w:r>
          <w:rPr>
            <w:noProof/>
            <w:webHidden/>
          </w:rPr>
          <w:t>5</w:t>
        </w:r>
        <w:r>
          <w:rPr>
            <w:noProof/>
            <w:webHidden/>
          </w:rPr>
          <w:fldChar w:fldCharType="end"/>
        </w:r>
      </w:hyperlink>
    </w:p>
    <w:p w14:paraId="656C801E" w14:textId="77777777" w:rsidR="00081265" w:rsidRPr="0074396C" w:rsidRDefault="00081265">
      <w:pPr>
        <w:pStyle w:val="TOC1"/>
        <w:rPr>
          <w:rFonts w:ascii="Calibri" w:hAnsi="Calibri"/>
          <w:noProof/>
          <w:kern w:val="2"/>
          <w:szCs w:val="22"/>
          <w:lang w:eastAsia="en-GB"/>
        </w:rPr>
      </w:pPr>
      <w:hyperlink w:anchor="_Toc161150617" w:history="1">
        <w:r w:rsidRPr="00CA1E60">
          <w:rPr>
            <w:rStyle w:val="Hyperlink"/>
            <w:noProof/>
          </w:rPr>
          <w:t>3</w:t>
        </w:r>
        <w:r w:rsidRPr="0074396C">
          <w:rPr>
            <w:rFonts w:ascii="Calibri" w:hAnsi="Calibri"/>
            <w:noProof/>
            <w:kern w:val="2"/>
            <w:szCs w:val="22"/>
            <w:lang w:eastAsia="en-GB"/>
          </w:rPr>
          <w:tab/>
        </w:r>
        <w:r w:rsidRPr="00CA1E60">
          <w:rPr>
            <w:rStyle w:val="Hyperlink"/>
            <w:noProof/>
          </w:rPr>
          <w:t>Definitions of terms and abbreviations</w:t>
        </w:r>
        <w:r>
          <w:rPr>
            <w:noProof/>
            <w:webHidden/>
          </w:rPr>
          <w:tab/>
        </w:r>
        <w:r>
          <w:rPr>
            <w:noProof/>
            <w:webHidden/>
          </w:rPr>
          <w:fldChar w:fldCharType="begin" w:fldLock="1"/>
        </w:r>
        <w:r>
          <w:rPr>
            <w:noProof/>
            <w:webHidden/>
          </w:rPr>
          <w:instrText xml:space="preserve"> PAGEREF _Toc161150617 \h </w:instrText>
        </w:r>
        <w:r>
          <w:rPr>
            <w:noProof/>
            <w:webHidden/>
          </w:rPr>
        </w:r>
        <w:r>
          <w:rPr>
            <w:noProof/>
            <w:webHidden/>
          </w:rPr>
          <w:fldChar w:fldCharType="separate"/>
        </w:r>
        <w:r>
          <w:rPr>
            <w:noProof/>
            <w:webHidden/>
          </w:rPr>
          <w:t>5</w:t>
        </w:r>
        <w:r>
          <w:rPr>
            <w:noProof/>
            <w:webHidden/>
          </w:rPr>
          <w:fldChar w:fldCharType="end"/>
        </w:r>
      </w:hyperlink>
    </w:p>
    <w:p w14:paraId="0E7BFC7B" w14:textId="77777777" w:rsidR="00081265" w:rsidRPr="0074396C" w:rsidRDefault="00081265">
      <w:pPr>
        <w:pStyle w:val="TOC2"/>
        <w:rPr>
          <w:rFonts w:ascii="Calibri" w:hAnsi="Calibri"/>
          <w:noProof/>
          <w:kern w:val="2"/>
          <w:sz w:val="22"/>
          <w:szCs w:val="22"/>
          <w:lang w:eastAsia="en-GB"/>
        </w:rPr>
      </w:pPr>
      <w:hyperlink w:anchor="_Toc161150618" w:history="1">
        <w:r w:rsidRPr="00CA1E60">
          <w:rPr>
            <w:rStyle w:val="Hyperlink"/>
            <w:noProof/>
          </w:rPr>
          <w:t>3.1</w:t>
        </w:r>
        <w:r w:rsidRPr="0074396C">
          <w:rPr>
            <w:rFonts w:ascii="Calibri" w:hAnsi="Calibri"/>
            <w:noProof/>
            <w:kern w:val="2"/>
            <w:sz w:val="22"/>
            <w:szCs w:val="22"/>
            <w:lang w:eastAsia="en-GB"/>
          </w:rPr>
          <w:tab/>
        </w:r>
        <w:r w:rsidRPr="00CA1E60">
          <w:rPr>
            <w:rStyle w:val="Hyperlink"/>
            <w:noProof/>
          </w:rPr>
          <w:t>Terms</w:t>
        </w:r>
        <w:r>
          <w:rPr>
            <w:noProof/>
            <w:webHidden/>
          </w:rPr>
          <w:tab/>
        </w:r>
        <w:r>
          <w:rPr>
            <w:noProof/>
            <w:webHidden/>
          </w:rPr>
          <w:fldChar w:fldCharType="begin" w:fldLock="1"/>
        </w:r>
        <w:r>
          <w:rPr>
            <w:noProof/>
            <w:webHidden/>
          </w:rPr>
          <w:instrText xml:space="preserve"> PAGEREF _Toc161150618 \h </w:instrText>
        </w:r>
        <w:r>
          <w:rPr>
            <w:noProof/>
            <w:webHidden/>
          </w:rPr>
        </w:r>
        <w:r>
          <w:rPr>
            <w:noProof/>
            <w:webHidden/>
          </w:rPr>
          <w:fldChar w:fldCharType="separate"/>
        </w:r>
        <w:r>
          <w:rPr>
            <w:noProof/>
            <w:webHidden/>
          </w:rPr>
          <w:t>5</w:t>
        </w:r>
        <w:r>
          <w:rPr>
            <w:noProof/>
            <w:webHidden/>
          </w:rPr>
          <w:fldChar w:fldCharType="end"/>
        </w:r>
      </w:hyperlink>
    </w:p>
    <w:p w14:paraId="4591BEA5" w14:textId="77777777" w:rsidR="00081265" w:rsidRPr="0074396C" w:rsidRDefault="00081265">
      <w:pPr>
        <w:pStyle w:val="TOC2"/>
        <w:rPr>
          <w:rFonts w:ascii="Calibri" w:hAnsi="Calibri"/>
          <w:noProof/>
          <w:kern w:val="2"/>
          <w:sz w:val="22"/>
          <w:szCs w:val="22"/>
          <w:lang w:eastAsia="en-GB"/>
        </w:rPr>
      </w:pPr>
      <w:hyperlink w:anchor="_Toc161150619" w:history="1">
        <w:r w:rsidRPr="00CA1E60">
          <w:rPr>
            <w:rStyle w:val="Hyperlink"/>
            <w:noProof/>
          </w:rPr>
          <w:t>3.2</w:t>
        </w:r>
        <w:r w:rsidRPr="0074396C">
          <w:rPr>
            <w:rFonts w:ascii="Calibri" w:hAnsi="Calibri"/>
            <w:noProof/>
            <w:kern w:val="2"/>
            <w:sz w:val="22"/>
            <w:szCs w:val="22"/>
            <w:lang w:eastAsia="en-GB"/>
          </w:rPr>
          <w:tab/>
        </w:r>
        <w:r w:rsidRPr="00CA1E60">
          <w:rPr>
            <w:rStyle w:val="Hyperlink"/>
            <w:noProof/>
          </w:rPr>
          <w:t>Abbreviations</w:t>
        </w:r>
        <w:r>
          <w:rPr>
            <w:noProof/>
            <w:webHidden/>
          </w:rPr>
          <w:tab/>
        </w:r>
        <w:r>
          <w:rPr>
            <w:noProof/>
            <w:webHidden/>
          </w:rPr>
          <w:fldChar w:fldCharType="begin" w:fldLock="1"/>
        </w:r>
        <w:r>
          <w:rPr>
            <w:noProof/>
            <w:webHidden/>
          </w:rPr>
          <w:instrText xml:space="preserve"> PAGEREF _Toc161150619 \h </w:instrText>
        </w:r>
        <w:r>
          <w:rPr>
            <w:noProof/>
            <w:webHidden/>
          </w:rPr>
        </w:r>
        <w:r>
          <w:rPr>
            <w:noProof/>
            <w:webHidden/>
          </w:rPr>
          <w:fldChar w:fldCharType="separate"/>
        </w:r>
        <w:r>
          <w:rPr>
            <w:noProof/>
            <w:webHidden/>
          </w:rPr>
          <w:t>6</w:t>
        </w:r>
        <w:r>
          <w:rPr>
            <w:noProof/>
            <w:webHidden/>
          </w:rPr>
          <w:fldChar w:fldCharType="end"/>
        </w:r>
      </w:hyperlink>
    </w:p>
    <w:p w14:paraId="034B901E" w14:textId="77777777" w:rsidR="00081265" w:rsidRPr="0074396C" w:rsidRDefault="00081265">
      <w:pPr>
        <w:pStyle w:val="TOC1"/>
        <w:rPr>
          <w:rFonts w:ascii="Calibri" w:hAnsi="Calibri"/>
          <w:noProof/>
          <w:kern w:val="2"/>
          <w:szCs w:val="22"/>
          <w:lang w:eastAsia="en-GB"/>
        </w:rPr>
      </w:pPr>
      <w:hyperlink w:anchor="_Toc161150620" w:history="1">
        <w:r w:rsidRPr="00CA1E60">
          <w:rPr>
            <w:rStyle w:val="Hyperlink"/>
            <w:noProof/>
          </w:rPr>
          <w:t>4</w:t>
        </w:r>
        <w:r w:rsidRPr="0074396C">
          <w:rPr>
            <w:rFonts w:ascii="Calibri" w:hAnsi="Calibri"/>
            <w:noProof/>
            <w:kern w:val="2"/>
            <w:szCs w:val="22"/>
            <w:lang w:eastAsia="en-GB"/>
          </w:rPr>
          <w:tab/>
        </w:r>
        <w:r w:rsidRPr="00CA1E60">
          <w:rPr>
            <w:rStyle w:val="Hyperlink"/>
            <w:noProof/>
          </w:rPr>
          <w:t>N3IWF-specific security requirements and related test cases</w:t>
        </w:r>
        <w:r>
          <w:rPr>
            <w:noProof/>
            <w:webHidden/>
          </w:rPr>
          <w:tab/>
        </w:r>
        <w:r>
          <w:rPr>
            <w:noProof/>
            <w:webHidden/>
          </w:rPr>
          <w:fldChar w:fldCharType="begin" w:fldLock="1"/>
        </w:r>
        <w:r>
          <w:rPr>
            <w:noProof/>
            <w:webHidden/>
          </w:rPr>
          <w:instrText xml:space="preserve"> PAGEREF _Toc161150620 \h </w:instrText>
        </w:r>
        <w:r>
          <w:rPr>
            <w:noProof/>
            <w:webHidden/>
          </w:rPr>
        </w:r>
        <w:r>
          <w:rPr>
            <w:noProof/>
            <w:webHidden/>
          </w:rPr>
          <w:fldChar w:fldCharType="separate"/>
        </w:r>
        <w:r>
          <w:rPr>
            <w:noProof/>
            <w:webHidden/>
          </w:rPr>
          <w:t>6</w:t>
        </w:r>
        <w:r>
          <w:rPr>
            <w:noProof/>
            <w:webHidden/>
          </w:rPr>
          <w:fldChar w:fldCharType="end"/>
        </w:r>
      </w:hyperlink>
    </w:p>
    <w:p w14:paraId="04E49004" w14:textId="77777777" w:rsidR="00081265" w:rsidRPr="0074396C" w:rsidRDefault="00081265">
      <w:pPr>
        <w:pStyle w:val="TOC2"/>
        <w:rPr>
          <w:rFonts w:ascii="Calibri" w:hAnsi="Calibri"/>
          <w:noProof/>
          <w:kern w:val="2"/>
          <w:sz w:val="22"/>
          <w:szCs w:val="22"/>
          <w:lang w:eastAsia="en-GB"/>
        </w:rPr>
      </w:pPr>
      <w:hyperlink w:anchor="_Toc161150621" w:history="1">
        <w:r w:rsidRPr="00CA1E60">
          <w:rPr>
            <w:rStyle w:val="Hyperlink"/>
            <w:noProof/>
          </w:rPr>
          <w:t>4.1</w:t>
        </w:r>
        <w:r w:rsidRPr="0074396C">
          <w:rPr>
            <w:rFonts w:ascii="Calibri" w:hAnsi="Calibri"/>
            <w:noProof/>
            <w:kern w:val="2"/>
            <w:sz w:val="22"/>
            <w:szCs w:val="22"/>
            <w:lang w:eastAsia="en-GB"/>
          </w:rPr>
          <w:tab/>
        </w:r>
        <w:r w:rsidRPr="00CA1E60">
          <w:rPr>
            <w:rStyle w:val="Hyperlink"/>
            <w:noProof/>
          </w:rPr>
          <w:t>Introduction</w:t>
        </w:r>
        <w:r>
          <w:rPr>
            <w:noProof/>
            <w:webHidden/>
          </w:rPr>
          <w:tab/>
        </w:r>
        <w:r>
          <w:rPr>
            <w:noProof/>
            <w:webHidden/>
          </w:rPr>
          <w:fldChar w:fldCharType="begin" w:fldLock="1"/>
        </w:r>
        <w:r>
          <w:rPr>
            <w:noProof/>
            <w:webHidden/>
          </w:rPr>
          <w:instrText xml:space="preserve"> PAGEREF _Toc161150621 \h </w:instrText>
        </w:r>
        <w:r>
          <w:rPr>
            <w:noProof/>
            <w:webHidden/>
          </w:rPr>
        </w:r>
        <w:r>
          <w:rPr>
            <w:noProof/>
            <w:webHidden/>
          </w:rPr>
          <w:fldChar w:fldCharType="separate"/>
        </w:r>
        <w:r>
          <w:rPr>
            <w:noProof/>
            <w:webHidden/>
          </w:rPr>
          <w:t>6</w:t>
        </w:r>
        <w:r>
          <w:rPr>
            <w:noProof/>
            <w:webHidden/>
          </w:rPr>
          <w:fldChar w:fldCharType="end"/>
        </w:r>
      </w:hyperlink>
    </w:p>
    <w:p w14:paraId="4F759703" w14:textId="77777777" w:rsidR="00081265" w:rsidRPr="0074396C" w:rsidRDefault="00081265">
      <w:pPr>
        <w:pStyle w:val="TOC2"/>
        <w:rPr>
          <w:rFonts w:ascii="Calibri" w:hAnsi="Calibri"/>
          <w:noProof/>
          <w:kern w:val="2"/>
          <w:sz w:val="22"/>
          <w:szCs w:val="22"/>
          <w:lang w:eastAsia="en-GB"/>
        </w:rPr>
      </w:pPr>
      <w:hyperlink w:anchor="_Toc161150622" w:history="1">
        <w:r w:rsidRPr="00CA1E60">
          <w:rPr>
            <w:rStyle w:val="Hyperlink"/>
            <w:noProof/>
          </w:rPr>
          <w:t>4.2</w:t>
        </w:r>
        <w:r w:rsidRPr="0074396C">
          <w:rPr>
            <w:rFonts w:ascii="Calibri" w:hAnsi="Calibri"/>
            <w:noProof/>
            <w:kern w:val="2"/>
            <w:sz w:val="22"/>
            <w:szCs w:val="22"/>
            <w:lang w:eastAsia="en-GB"/>
          </w:rPr>
          <w:tab/>
        </w:r>
        <w:r w:rsidRPr="00CA1E60">
          <w:rPr>
            <w:rStyle w:val="Hyperlink"/>
            <w:noProof/>
          </w:rPr>
          <w:t xml:space="preserve">N3IWF-specific security functional </w:t>
        </w:r>
        <w:r w:rsidRPr="00CA1E60">
          <w:rPr>
            <w:rStyle w:val="Hyperlink"/>
            <w:noProof/>
            <w:lang w:eastAsia="zh-CN"/>
          </w:rPr>
          <w:t xml:space="preserve">adaptations of </w:t>
        </w:r>
        <w:r w:rsidRPr="00CA1E60">
          <w:rPr>
            <w:rStyle w:val="Hyperlink"/>
            <w:noProof/>
          </w:rPr>
          <w:t>requirements</w:t>
        </w:r>
        <w:r w:rsidRPr="00CA1E60">
          <w:rPr>
            <w:rStyle w:val="Hyperlink"/>
            <w:noProof/>
            <w:lang w:eastAsia="zh-CN"/>
          </w:rPr>
          <w:t xml:space="preserve"> and related test cases</w:t>
        </w:r>
        <w:r>
          <w:rPr>
            <w:noProof/>
            <w:webHidden/>
          </w:rPr>
          <w:tab/>
        </w:r>
        <w:r>
          <w:rPr>
            <w:noProof/>
            <w:webHidden/>
          </w:rPr>
          <w:fldChar w:fldCharType="begin" w:fldLock="1"/>
        </w:r>
        <w:r>
          <w:rPr>
            <w:noProof/>
            <w:webHidden/>
          </w:rPr>
          <w:instrText xml:space="preserve"> PAGEREF _Toc161150622 \h </w:instrText>
        </w:r>
        <w:r>
          <w:rPr>
            <w:noProof/>
            <w:webHidden/>
          </w:rPr>
        </w:r>
        <w:r>
          <w:rPr>
            <w:noProof/>
            <w:webHidden/>
          </w:rPr>
          <w:fldChar w:fldCharType="separate"/>
        </w:r>
        <w:r>
          <w:rPr>
            <w:noProof/>
            <w:webHidden/>
          </w:rPr>
          <w:t>6</w:t>
        </w:r>
        <w:r>
          <w:rPr>
            <w:noProof/>
            <w:webHidden/>
          </w:rPr>
          <w:fldChar w:fldCharType="end"/>
        </w:r>
      </w:hyperlink>
    </w:p>
    <w:p w14:paraId="6D2F2957" w14:textId="77777777" w:rsidR="00081265" w:rsidRPr="0074396C" w:rsidRDefault="00081265">
      <w:pPr>
        <w:pStyle w:val="TOC3"/>
        <w:rPr>
          <w:rFonts w:ascii="Calibri" w:hAnsi="Calibri"/>
          <w:noProof/>
          <w:kern w:val="2"/>
          <w:sz w:val="22"/>
          <w:szCs w:val="22"/>
          <w:lang w:eastAsia="en-GB"/>
        </w:rPr>
      </w:pPr>
      <w:hyperlink w:anchor="_Toc161150623" w:history="1">
        <w:r w:rsidRPr="00CA1E60">
          <w:rPr>
            <w:rStyle w:val="Hyperlink"/>
            <w:noProof/>
          </w:rPr>
          <w:t>4.2.1</w:t>
        </w:r>
        <w:r w:rsidRPr="0074396C">
          <w:rPr>
            <w:rFonts w:ascii="Calibri" w:hAnsi="Calibri"/>
            <w:noProof/>
            <w:kern w:val="2"/>
            <w:sz w:val="22"/>
            <w:szCs w:val="22"/>
            <w:lang w:eastAsia="en-GB"/>
          </w:rPr>
          <w:tab/>
        </w:r>
        <w:r w:rsidRPr="00CA1E60">
          <w:rPr>
            <w:rStyle w:val="Hyperlink"/>
            <w:noProof/>
          </w:rPr>
          <w:t>Introduction</w:t>
        </w:r>
        <w:r>
          <w:rPr>
            <w:noProof/>
            <w:webHidden/>
          </w:rPr>
          <w:tab/>
        </w:r>
        <w:r>
          <w:rPr>
            <w:noProof/>
            <w:webHidden/>
          </w:rPr>
          <w:fldChar w:fldCharType="begin" w:fldLock="1"/>
        </w:r>
        <w:r>
          <w:rPr>
            <w:noProof/>
            <w:webHidden/>
          </w:rPr>
          <w:instrText xml:space="preserve"> PAGEREF _Toc161150623 \h </w:instrText>
        </w:r>
        <w:r>
          <w:rPr>
            <w:noProof/>
            <w:webHidden/>
          </w:rPr>
        </w:r>
        <w:r>
          <w:rPr>
            <w:noProof/>
            <w:webHidden/>
          </w:rPr>
          <w:fldChar w:fldCharType="separate"/>
        </w:r>
        <w:r>
          <w:rPr>
            <w:noProof/>
            <w:webHidden/>
          </w:rPr>
          <w:t>6</w:t>
        </w:r>
        <w:r>
          <w:rPr>
            <w:noProof/>
            <w:webHidden/>
          </w:rPr>
          <w:fldChar w:fldCharType="end"/>
        </w:r>
      </w:hyperlink>
    </w:p>
    <w:p w14:paraId="4551E8AA" w14:textId="77777777" w:rsidR="00081265" w:rsidRPr="0074396C" w:rsidRDefault="00081265">
      <w:pPr>
        <w:pStyle w:val="TOC3"/>
        <w:rPr>
          <w:rFonts w:ascii="Calibri" w:hAnsi="Calibri"/>
          <w:noProof/>
          <w:kern w:val="2"/>
          <w:sz w:val="22"/>
          <w:szCs w:val="22"/>
          <w:lang w:eastAsia="en-GB"/>
        </w:rPr>
      </w:pPr>
      <w:hyperlink w:anchor="_Toc161150624" w:history="1">
        <w:r w:rsidRPr="00CA1E60">
          <w:rPr>
            <w:rStyle w:val="Hyperlink"/>
            <w:noProof/>
          </w:rPr>
          <w:t>4.2.2</w:t>
        </w:r>
        <w:r w:rsidRPr="0074396C">
          <w:rPr>
            <w:rFonts w:ascii="Calibri" w:hAnsi="Calibri"/>
            <w:noProof/>
            <w:kern w:val="2"/>
            <w:sz w:val="22"/>
            <w:szCs w:val="22"/>
            <w:lang w:eastAsia="en-GB"/>
          </w:rPr>
          <w:tab/>
        </w:r>
        <w:r w:rsidRPr="00CA1E60">
          <w:rPr>
            <w:rStyle w:val="Hyperlink"/>
            <w:noProof/>
          </w:rPr>
          <w:t>Security functional requirements on the N3IWF deriving from 3GPP specifications and related test cases</w:t>
        </w:r>
        <w:r>
          <w:rPr>
            <w:noProof/>
            <w:webHidden/>
          </w:rPr>
          <w:tab/>
        </w:r>
        <w:r>
          <w:rPr>
            <w:noProof/>
            <w:webHidden/>
          </w:rPr>
          <w:fldChar w:fldCharType="begin" w:fldLock="1"/>
        </w:r>
        <w:r>
          <w:rPr>
            <w:noProof/>
            <w:webHidden/>
          </w:rPr>
          <w:instrText xml:space="preserve"> PAGEREF _Toc161150624 \h </w:instrText>
        </w:r>
        <w:r>
          <w:rPr>
            <w:noProof/>
            <w:webHidden/>
          </w:rPr>
        </w:r>
        <w:r>
          <w:rPr>
            <w:noProof/>
            <w:webHidden/>
          </w:rPr>
          <w:fldChar w:fldCharType="separate"/>
        </w:r>
        <w:r>
          <w:rPr>
            <w:noProof/>
            <w:webHidden/>
          </w:rPr>
          <w:t>6</w:t>
        </w:r>
        <w:r>
          <w:rPr>
            <w:noProof/>
            <w:webHidden/>
          </w:rPr>
          <w:fldChar w:fldCharType="end"/>
        </w:r>
      </w:hyperlink>
    </w:p>
    <w:p w14:paraId="7257978C" w14:textId="77777777" w:rsidR="00081265" w:rsidRPr="0074396C" w:rsidRDefault="00081265">
      <w:pPr>
        <w:pStyle w:val="TOC3"/>
        <w:rPr>
          <w:rFonts w:ascii="Calibri" w:hAnsi="Calibri"/>
          <w:noProof/>
          <w:kern w:val="2"/>
          <w:sz w:val="22"/>
          <w:szCs w:val="22"/>
          <w:lang w:eastAsia="en-GB"/>
        </w:rPr>
      </w:pPr>
      <w:hyperlink w:anchor="_Toc161150625" w:history="1">
        <w:r w:rsidRPr="00CA1E60">
          <w:rPr>
            <w:rStyle w:val="Hyperlink"/>
            <w:noProof/>
          </w:rPr>
          <w:t>4.2.3</w:t>
        </w:r>
        <w:r w:rsidRPr="0074396C">
          <w:rPr>
            <w:rFonts w:ascii="Calibri" w:hAnsi="Calibri"/>
            <w:noProof/>
            <w:kern w:val="2"/>
            <w:sz w:val="22"/>
            <w:szCs w:val="22"/>
            <w:lang w:eastAsia="en-GB"/>
          </w:rPr>
          <w:tab/>
        </w:r>
        <w:r w:rsidRPr="00CA1E60">
          <w:rPr>
            <w:rStyle w:val="Hyperlink"/>
            <w:noProof/>
          </w:rPr>
          <w:t>Technical Baseline</w:t>
        </w:r>
        <w:r>
          <w:rPr>
            <w:noProof/>
            <w:webHidden/>
          </w:rPr>
          <w:tab/>
        </w:r>
        <w:r>
          <w:rPr>
            <w:noProof/>
            <w:webHidden/>
          </w:rPr>
          <w:fldChar w:fldCharType="begin" w:fldLock="1"/>
        </w:r>
        <w:r>
          <w:rPr>
            <w:noProof/>
            <w:webHidden/>
          </w:rPr>
          <w:instrText xml:space="preserve"> PAGEREF _Toc161150625 \h </w:instrText>
        </w:r>
        <w:r>
          <w:rPr>
            <w:noProof/>
            <w:webHidden/>
          </w:rPr>
        </w:r>
        <w:r>
          <w:rPr>
            <w:noProof/>
            <w:webHidden/>
          </w:rPr>
          <w:fldChar w:fldCharType="separate"/>
        </w:r>
        <w:r>
          <w:rPr>
            <w:noProof/>
            <w:webHidden/>
          </w:rPr>
          <w:t>7</w:t>
        </w:r>
        <w:r>
          <w:rPr>
            <w:noProof/>
            <w:webHidden/>
          </w:rPr>
          <w:fldChar w:fldCharType="end"/>
        </w:r>
      </w:hyperlink>
    </w:p>
    <w:p w14:paraId="255DD53D" w14:textId="77777777" w:rsidR="00081265" w:rsidRPr="0074396C" w:rsidRDefault="00081265">
      <w:pPr>
        <w:pStyle w:val="TOC3"/>
        <w:rPr>
          <w:rFonts w:ascii="Calibri" w:hAnsi="Calibri"/>
          <w:noProof/>
          <w:kern w:val="2"/>
          <w:sz w:val="22"/>
          <w:szCs w:val="22"/>
          <w:lang w:eastAsia="en-GB"/>
        </w:rPr>
      </w:pPr>
      <w:hyperlink w:anchor="_Toc161150626" w:history="1">
        <w:r w:rsidRPr="00CA1E60">
          <w:rPr>
            <w:rStyle w:val="Hyperlink"/>
            <w:noProof/>
          </w:rPr>
          <w:t>4.2.4</w:t>
        </w:r>
        <w:r w:rsidRPr="0074396C">
          <w:rPr>
            <w:rFonts w:ascii="Calibri" w:hAnsi="Calibri"/>
            <w:noProof/>
            <w:kern w:val="2"/>
            <w:sz w:val="22"/>
            <w:szCs w:val="22"/>
            <w:lang w:eastAsia="en-GB"/>
          </w:rPr>
          <w:tab/>
        </w:r>
        <w:r w:rsidRPr="00CA1E60">
          <w:rPr>
            <w:rStyle w:val="Hyperlink"/>
            <w:noProof/>
          </w:rPr>
          <w:t>Operating Systems</w:t>
        </w:r>
        <w:r>
          <w:rPr>
            <w:noProof/>
            <w:webHidden/>
          </w:rPr>
          <w:tab/>
        </w:r>
        <w:r>
          <w:rPr>
            <w:noProof/>
            <w:webHidden/>
          </w:rPr>
          <w:fldChar w:fldCharType="begin" w:fldLock="1"/>
        </w:r>
        <w:r>
          <w:rPr>
            <w:noProof/>
            <w:webHidden/>
          </w:rPr>
          <w:instrText xml:space="preserve"> PAGEREF _Toc161150626 \h </w:instrText>
        </w:r>
        <w:r>
          <w:rPr>
            <w:noProof/>
            <w:webHidden/>
          </w:rPr>
        </w:r>
        <w:r>
          <w:rPr>
            <w:noProof/>
            <w:webHidden/>
          </w:rPr>
          <w:fldChar w:fldCharType="separate"/>
        </w:r>
        <w:r>
          <w:rPr>
            <w:noProof/>
            <w:webHidden/>
          </w:rPr>
          <w:t>7</w:t>
        </w:r>
        <w:r>
          <w:rPr>
            <w:noProof/>
            <w:webHidden/>
          </w:rPr>
          <w:fldChar w:fldCharType="end"/>
        </w:r>
      </w:hyperlink>
    </w:p>
    <w:p w14:paraId="1BCA56E9" w14:textId="77777777" w:rsidR="00081265" w:rsidRPr="0074396C" w:rsidRDefault="00081265">
      <w:pPr>
        <w:pStyle w:val="TOC3"/>
        <w:rPr>
          <w:rFonts w:ascii="Calibri" w:hAnsi="Calibri"/>
          <w:noProof/>
          <w:kern w:val="2"/>
          <w:sz w:val="22"/>
          <w:szCs w:val="22"/>
          <w:lang w:eastAsia="en-GB"/>
        </w:rPr>
      </w:pPr>
      <w:hyperlink w:anchor="_Toc161150627" w:history="1">
        <w:r w:rsidRPr="00CA1E60">
          <w:rPr>
            <w:rStyle w:val="Hyperlink"/>
            <w:noProof/>
          </w:rPr>
          <w:t>4.2.5</w:t>
        </w:r>
        <w:r w:rsidRPr="0074396C">
          <w:rPr>
            <w:rFonts w:ascii="Calibri" w:hAnsi="Calibri"/>
            <w:noProof/>
            <w:kern w:val="2"/>
            <w:sz w:val="22"/>
            <w:szCs w:val="22"/>
            <w:lang w:eastAsia="en-GB"/>
          </w:rPr>
          <w:tab/>
        </w:r>
        <w:r w:rsidRPr="00CA1E60">
          <w:rPr>
            <w:rStyle w:val="Hyperlink"/>
            <w:noProof/>
          </w:rPr>
          <w:t>Web Servers</w:t>
        </w:r>
        <w:r>
          <w:rPr>
            <w:noProof/>
            <w:webHidden/>
          </w:rPr>
          <w:tab/>
        </w:r>
        <w:r>
          <w:rPr>
            <w:noProof/>
            <w:webHidden/>
          </w:rPr>
          <w:fldChar w:fldCharType="begin" w:fldLock="1"/>
        </w:r>
        <w:r>
          <w:rPr>
            <w:noProof/>
            <w:webHidden/>
          </w:rPr>
          <w:instrText xml:space="preserve"> PAGEREF _Toc161150627 \h </w:instrText>
        </w:r>
        <w:r>
          <w:rPr>
            <w:noProof/>
            <w:webHidden/>
          </w:rPr>
        </w:r>
        <w:r>
          <w:rPr>
            <w:noProof/>
            <w:webHidden/>
          </w:rPr>
          <w:fldChar w:fldCharType="separate"/>
        </w:r>
        <w:r>
          <w:rPr>
            <w:noProof/>
            <w:webHidden/>
          </w:rPr>
          <w:t>8</w:t>
        </w:r>
        <w:r>
          <w:rPr>
            <w:noProof/>
            <w:webHidden/>
          </w:rPr>
          <w:fldChar w:fldCharType="end"/>
        </w:r>
      </w:hyperlink>
    </w:p>
    <w:p w14:paraId="3C74E2A4" w14:textId="77777777" w:rsidR="00081265" w:rsidRPr="0074396C" w:rsidRDefault="00081265">
      <w:pPr>
        <w:pStyle w:val="TOC3"/>
        <w:rPr>
          <w:rFonts w:ascii="Calibri" w:hAnsi="Calibri"/>
          <w:noProof/>
          <w:kern w:val="2"/>
          <w:sz w:val="22"/>
          <w:szCs w:val="22"/>
          <w:lang w:eastAsia="en-GB"/>
        </w:rPr>
      </w:pPr>
      <w:hyperlink w:anchor="_Toc161150628" w:history="1">
        <w:r w:rsidRPr="00CA1E60">
          <w:rPr>
            <w:rStyle w:val="Hyperlink"/>
            <w:noProof/>
          </w:rPr>
          <w:t>4.2.6</w:t>
        </w:r>
        <w:r w:rsidRPr="0074396C">
          <w:rPr>
            <w:rFonts w:ascii="Calibri" w:hAnsi="Calibri"/>
            <w:noProof/>
            <w:kern w:val="2"/>
            <w:sz w:val="22"/>
            <w:szCs w:val="22"/>
            <w:lang w:eastAsia="en-GB"/>
          </w:rPr>
          <w:tab/>
        </w:r>
        <w:r w:rsidRPr="00CA1E60">
          <w:rPr>
            <w:rStyle w:val="Hyperlink"/>
            <w:noProof/>
          </w:rPr>
          <w:t>Network Devices</w:t>
        </w:r>
        <w:r>
          <w:rPr>
            <w:noProof/>
            <w:webHidden/>
          </w:rPr>
          <w:tab/>
        </w:r>
        <w:r>
          <w:rPr>
            <w:noProof/>
            <w:webHidden/>
          </w:rPr>
          <w:fldChar w:fldCharType="begin" w:fldLock="1"/>
        </w:r>
        <w:r>
          <w:rPr>
            <w:noProof/>
            <w:webHidden/>
          </w:rPr>
          <w:instrText xml:space="preserve"> PAGEREF _Toc161150628 \h </w:instrText>
        </w:r>
        <w:r>
          <w:rPr>
            <w:noProof/>
            <w:webHidden/>
          </w:rPr>
        </w:r>
        <w:r>
          <w:rPr>
            <w:noProof/>
            <w:webHidden/>
          </w:rPr>
          <w:fldChar w:fldCharType="separate"/>
        </w:r>
        <w:r>
          <w:rPr>
            <w:noProof/>
            <w:webHidden/>
          </w:rPr>
          <w:t>8</w:t>
        </w:r>
        <w:r>
          <w:rPr>
            <w:noProof/>
            <w:webHidden/>
          </w:rPr>
          <w:fldChar w:fldCharType="end"/>
        </w:r>
      </w:hyperlink>
    </w:p>
    <w:p w14:paraId="6B2777AE" w14:textId="77777777" w:rsidR="00081265" w:rsidRPr="0074396C" w:rsidRDefault="00081265">
      <w:pPr>
        <w:pStyle w:val="TOC2"/>
        <w:rPr>
          <w:rFonts w:ascii="Calibri" w:hAnsi="Calibri"/>
          <w:noProof/>
          <w:kern w:val="2"/>
          <w:sz w:val="22"/>
          <w:szCs w:val="22"/>
          <w:lang w:eastAsia="en-GB"/>
        </w:rPr>
      </w:pPr>
      <w:hyperlink w:anchor="_Toc161150629" w:history="1">
        <w:r w:rsidRPr="00CA1E60">
          <w:rPr>
            <w:rStyle w:val="Hyperlink"/>
            <w:noProof/>
          </w:rPr>
          <w:t>4.3</w:t>
        </w:r>
        <w:r w:rsidRPr="0074396C">
          <w:rPr>
            <w:rFonts w:ascii="Calibri" w:hAnsi="Calibri"/>
            <w:noProof/>
            <w:kern w:val="2"/>
            <w:sz w:val="22"/>
            <w:szCs w:val="22"/>
            <w:lang w:eastAsia="en-GB"/>
          </w:rPr>
          <w:tab/>
        </w:r>
        <w:r w:rsidRPr="00CA1E60">
          <w:rPr>
            <w:rStyle w:val="Hyperlink"/>
            <w:noProof/>
          </w:rPr>
          <w:t>N3IWF-specific adaptations of hardening requirements and related test cases.</w:t>
        </w:r>
        <w:r>
          <w:rPr>
            <w:noProof/>
            <w:webHidden/>
          </w:rPr>
          <w:tab/>
        </w:r>
        <w:r>
          <w:rPr>
            <w:noProof/>
            <w:webHidden/>
          </w:rPr>
          <w:fldChar w:fldCharType="begin" w:fldLock="1"/>
        </w:r>
        <w:r>
          <w:rPr>
            <w:noProof/>
            <w:webHidden/>
          </w:rPr>
          <w:instrText xml:space="preserve"> PAGEREF _Toc161150629 \h </w:instrText>
        </w:r>
        <w:r>
          <w:rPr>
            <w:noProof/>
            <w:webHidden/>
          </w:rPr>
        </w:r>
        <w:r>
          <w:rPr>
            <w:noProof/>
            <w:webHidden/>
          </w:rPr>
          <w:fldChar w:fldCharType="separate"/>
        </w:r>
        <w:r>
          <w:rPr>
            <w:noProof/>
            <w:webHidden/>
          </w:rPr>
          <w:t>8</w:t>
        </w:r>
        <w:r>
          <w:rPr>
            <w:noProof/>
            <w:webHidden/>
          </w:rPr>
          <w:fldChar w:fldCharType="end"/>
        </w:r>
      </w:hyperlink>
    </w:p>
    <w:p w14:paraId="642740B3" w14:textId="77777777" w:rsidR="00081265" w:rsidRPr="0074396C" w:rsidRDefault="00081265">
      <w:pPr>
        <w:pStyle w:val="TOC3"/>
        <w:rPr>
          <w:rFonts w:ascii="Calibri" w:hAnsi="Calibri"/>
          <w:noProof/>
          <w:kern w:val="2"/>
          <w:sz w:val="22"/>
          <w:szCs w:val="22"/>
          <w:lang w:eastAsia="en-GB"/>
        </w:rPr>
      </w:pPr>
      <w:hyperlink w:anchor="_Toc161150630" w:history="1">
        <w:r w:rsidRPr="00CA1E60">
          <w:rPr>
            <w:rStyle w:val="Hyperlink"/>
            <w:noProof/>
          </w:rPr>
          <w:t>4.3.1</w:t>
        </w:r>
        <w:r w:rsidRPr="0074396C">
          <w:rPr>
            <w:rFonts w:ascii="Calibri" w:hAnsi="Calibri"/>
            <w:noProof/>
            <w:kern w:val="2"/>
            <w:sz w:val="22"/>
            <w:szCs w:val="22"/>
            <w:lang w:eastAsia="en-GB"/>
          </w:rPr>
          <w:tab/>
        </w:r>
        <w:r w:rsidRPr="00CA1E60">
          <w:rPr>
            <w:rStyle w:val="Hyperlink"/>
            <w:noProof/>
          </w:rPr>
          <w:t>Introduction</w:t>
        </w:r>
        <w:r>
          <w:rPr>
            <w:noProof/>
            <w:webHidden/>
          </w:rPr>
          <w:tab/>
        </w:r>
        <w:r>
          <w:rPr>
            <w:noProof/>
            <w:webHidden/>
          </w:rPr>
          <w:fldChar w:fldCharType="begin" w:fldLock="1"/>
        </w:r>
        <w:r>
          <w:rPr>
            <w:noProof/>
            <w:webHidden/>
          </w:rPr>
          <w:instrText xml:space="preserve"> PAGEREF _Toc161150630 \h </w:instrText>
        </w:r>
        <w:r>
          <w:rPr>
            <w:noProof/>
            <w:webHidden/>
          </w:rPr>
        </w:r>
        <w:r>
          <w:rPr>
            <w:noProof/>
            <w:webHidden/>
          </w:rPr>
          <w:fldChar w:fldCharType="separate"/>
        </w:r>
        <w:r>
          <w:rPr>
            <w:noProof/>
            <w:webHidden/>
          </w:rPr>
          <w:t>8</w:t>
        </w:r>
        <w:r>
          <w:rPr>
            <w:noProof/>
            <w:webHidden/>
          </w:rPr>
          <w:fldChar w:fldCharType="end"/>
        </w:r>
      </w:hyperlink>
    </w:p>
    <w:p w14:paraId="50EA01D8" w14:textId="77777777" w:rsidR="00081265" w:rsidRPr="0074396C" w:rsidRDefault="00081265">
      <w:pPr>
        <w:pStyle w:val="TOC3"/>
        <w:rPr>
          <w:rFonts w:ascii="Calibri" w:hAnsi="Calibri"/>
          <w:noProof/>
          <w:kern w:val="2"/>
          <w:sz w:val="22"/>
          <w:szCs w:val="22"/>
          <w:lang w:eastAsia="en-GB"/>
        </w:rPr>
      </w:pPr>
      <w:hyperlink w:anchor="_Toc161150631" w:history="1">
        <w:r w:rsidRPr="00CA1E60">
          <w:rPr>
            <w:rStyle w:val="Hyperlink"/>
            <w:noProof/>
          </w:rPr>
          <w:t>4.3.2</w:t>
        </w:r>
        <w:r w:rsidRPr="0074396C">
          <w:rPr>
            <w:rFonts w:ascii="Calibri" w:hAnsi="Calibri"/>
            <w:noProof/>
            <w:kern w:val="2"/>
            <w:sz w:val="22"/>
            <w:szCs w:val="22"/>
            <w:lang w:eastAsia="en-GB"/>
          </w:rPr>
          <w:tab/>
        </w:r>
        <w:r w:rsidRPr="00CA1E60">
          <w:rPr>
            <w:rStyle w:val="Hyperlink"/>
            <w:noProof/>
          </w:rPr>
          <w:t>Technical Baseline</w:t>
        </w:r>
        <w:r>
          <w:rPr>
            <w:noProof/>
            <w:webHidden/>
          </w:rPr>
          <w:tab/>
        </w:r>
        <w:r>
          <w:rPr>
            <w:noProof/>
            <w:webHidden/>
          </w:rPr>
          <w:fldChar w:fldCharType="begin" w:fldLock="1"/>
        </w:r>
        <w:r>
          <w:rPr>
            <w:noProof/>
            <w:webHidden/>
          </w:rPr>
          <w:instrText xml:space="preserve"> PAGEREF _Toc161150631 \h </w:instrText>
        </w:r>
        <w:r>
          <w:rPr>
            <w:noProof/>
            <w:webHidden/>
          </w:rPr>
        </w:r>
        <w:r>
          <w:rPr>
            <w:noProof/>
            <w:webHidden/>
          </w:rPr>
          <w:fldChar w:fldCharType="separate"/>
        </w:r>
        <w:r>
          <w:rPr>
            <w:noProof/>
            <w:webHidden/>
          </w:rPr>
          <w:t>8</w:t>
        </w:r>
        <w:r>
          <w:rPr>
            <w:noProof/>
            <w:webHidden/>
          </w:rPr>
          <w:fldChar w:fldCharType="end"/>
        </w:r>
      </w:hyperlink>
    </w:p>
    <w:p w14:paraId="3C55AE1C" w14:textId="77777777" w:rsidR="00081265" w:rsidRPr="0074396C" w:rsidRDefault="00081265">
      <w:pPr>
        <w:pStyle w:val="TOC3"/>
        <w:rPr>
          <w:rFonts w:ascii="Calibri" w:hAnsi="Calibri"/>
          <w:noProof/>
          <w:kern w:val="2"/>
          <w:sz w:val="22"/>
          <w:szCs w:val="22"/>
          <w:lang w:eastAsia="en-GB"/>
        </w:rPr>
      </w:pPr>
      <w:hyperlink w:anchor="_Toc161150632" w:history="1">
        <w:r w:rsidRPr="00CA1E60">
          <w:rPr>
            <w:rStyle w:val="Hyperlink"/>
            <w:noProof/>
          </w:rPr>
          <w:t>4.3.3</w:t>
        </w:r>
        <w:r w:rsidRPr="0074396C">
          <w:rPr>
            <w:rFonts w:ascii="Calibri" w:hAnsi="Calibri"/>
            <w:noProof/>
            <w:kern w:val="2"/>
            <w:sz w:val="22"/>
            <w:szCs w:val="22"/>
            <w:lang w:eastAsia="en-GB"/>
          </w:rPr>
          <w:tab/>
        </w:r>
        <w:r w:rsidRPr="00CA1E60">
          <w:rPr>
            <w:rStyle w:val="Hyperlink"/>
            <w:noProof/>
          </w:rPr>
          <w:t>Operating Systems</w:t>
        </w:r>
        <w:r>
          <w:rPr>
            <w:noProof/>
            <w:webHidden/>
          </w:rPr>
          <w:tab/>
        </w:r>
        <w:r>
          <w:rPr>
            <w:noProof/>
            <w:webHidden/>
          </w:rPr>
          <w:fldChar w:fldCharType="begin" w:fldLock="1"/>
        </w:r>
        <w:r>
          <w:rPr>
            <w:noProof/>
            <w:webHidden/>
          </w:rPr>
          <w:instrText xml:space="preserve"> PAGEREF _Toc161150632 \h </w:instrText>
        </w:r>
        <w:r>
          <w:rPr>
            <w:noProof/>
            <w:webHidden/>
          </w:rPr>
        </w:r>
        <w:r>
          <w:rPr>
            <w:noProof/>
            <w:webHidden/>
          </w:rPr>
          <w:fldChar w:fldCharType="separate"/>
        </w:r>
        <w:r>
          <w:rPr>
            <w:noProof/>
            <w:webHidden/>
          </w:rPr>
          <w:t>8</w:t>
        </w:r>
        <w:r>
          <w:rPr>
            <w:noProof/>
            <w:webHidden/>
          </w:rPr>
          <w:fldChar w:fldCharType="end"/>
        </w:r>
      </w:hyperlink>
    </w:p>
    <w:p w14:paraId="3E053E91" w14:textId="77777777" w:rsidR="00081265" w:rsidRPr="0074396C" w:rsidRDefault="00081265">
      <w:pPr>
        <w:pStyle w:val="TOC3"/>
        <w:rPr>
          <w:rFonts w:ascii="Calibri" w:hAnsi="Calibri"/>
          <w:noProof/>
          <w:kern w:val="2"/>
          <w:sz w:val="22"/>
          <w:szCs w:val="22"/>
          <w:lang w:eastAsia="en-GB"/>
        </w:rPr>
      </w:pPr>
      <w:hyperlink w:anchor="_Toc161150633" w:history="1">
        <w:r w:rsidRPr="00CA1E60">
          <w:rPr>
            <w:rStyle w:val="Hyperlink"/>
            <w:noProof/>
          </w:rPr>
          <w:t>4.3.4</w:t>
        </w:r>
        <w:r w:rsidRPr="0074396C">
          <w:rPr>
            <w:rFonts w:ascii="Calibri" w:hAnsi="Calibri"/>
            <w:noProof/>
            <w:kern w:val="2"/>
            <w:sz w:val="22"/>
            <w:szCs w:val="22"/>
            <w:lang w:eastAsia="en-GB"/>
          </w:rPr>
          <w:tab/>
        </w:r>
        <w:r w:rsidRPr="00CA1E60">
          <w:rPr>
            <w:rStyle w:val="Hyperlink"/>
            <w:noProof/>
          </w:rPr>
          <w:t>Web Servers</w:t>
        </w:r>
        <w:r>
          <w:rPr>
            <w:noProof/>
            <w:webHidden/>
          </w:rPr>
          <w:tab/>
        </w:r>
        <w:r>
          <w:rPr>
            <w:noProof/>
            <w:webHidden/>
          </w:rPr>
          <w:fldChar w:fldCharType="begin" w:fldLock="1"/>
        </w:r>
        <w:r>
          <w:rPr>
            <w:noProof/>
            <w:webHidden/>
          </w:rPr>
          <w:instrText xml:space="preserve"> PAGEREF _Toc161150633 \h </w:instrText>
        </w:r>
        <w:r>
          <w:rPr>
            <w:noProof/>
            <w:webHidden/>
          </w:rPr>
        </w:r>
        <w:r>
          <w:rPr>
            <w:noProof/>
            <w:webHidden/>
          </w:rPr>
          <w:fldChar w:fldCharType="separate"/>
        </w:r>
        <w:r>
          <w:rPr>
            <w:noProof/>
            <w:webHidden/>
          </w:rPr>
          <w:t>8</w:t>
        </w:r>
        <w:r>
          <w:rPr>
            <w:noProof/>
            <w:webHidden/>
          </w:rPr>
          <w:fldChar w:fldCharType="end"/>
        </w:r>
      </w:hyperlink>
    </w:p>
    <w:p w14:paraId="6A3E04B5" w14:textId="77777777" w:rsidR="00081265" w:rsidRPr="0074396C" w:rsidRDefault="00081265">
      <w:pPr>
        <w:pStyle w:val="TOC3"/>
        <w:rPr>
          <w:rFonts w:ascii="Calibri" w:hAnsi="Calibri"/>
          <w:noProof/>
          <w:kern w:val="2"/>
          <w:sz w:val="22"/>
          <w:szCs w:val="22"/>
          <w:lang w:eastAsia="en-GB"/>
        </w:rPr>
      </w:pPr>
      <w:hyperlink w:anchor="_Toc161150634" w:history="1">
        <w:r w:rsidRPr="00CA1E60">
          <w:rPr>
            <w:rStyle w:val="Hyperlink"/>
            <w:noProof/>
          </w:rPr>
          <w:t>4.3.5</w:t>
        </w:r>
        <w:r w:rsidRPr="0074396C">
          <w:rPr>
            <w:rFonts w:ascii="Calibri" w:hAnsi="Calibri"/>
            <w:noProof/>
            <w:kern w:val="2"/>
            <w:sz w:val="22"/>
            <w:szCs w:val="22"/>
            <w:lang w:eastAsia="en-GB"/>
          </w:rPr>
          <w:tab/>
        </w:r>
        <w:r w:rsidRPr="00CA1E60">
          <w:rPr>
            <w:rStyle w:val="Hyperlink"/>
            <w:noProof/>
          </w:rPr>
          <w:t>Network Devices</w:t>
        </w:r>
        <w:r>
          <w:rPr>
            <w:noProof/>
            <w:webHidden/>
          </w:rPr>
          <w:tab/>
        </w:r>
        <w:r>
          <w:rPr>
            <w:noProof/>
            <w:webHidden/>
          </w:rPr>
          <w:fldChar w:fldCharType="begin" w:fldLock="1"/>
        </w:r>
        <w:r>
          <w:rPr>
            <w:noProof/>
            <w:webHidden/>
          </w:rPr>
          <w:instrText xml:space="preserve"> PAGEREF _Toc161150634 \h </w:instrText>
        </w:r>
        <w:r>
          <w:rPr>
            <w:noProof/>
            <w:webHidden/>
          </w:rPr>
        </w:r>
        <w:r>
          <w:rPr>
            <w:noProof/>
            <w:webHidden/>
          </w:rPr>
          <w:fldChar w:fldCharType="separate"/>
        </w:r>
        <w:r>
          <w:rPr>
            <w:noProof/>
            <w:webHidden/>
          </w:rPr>
          <w:t>8</w:t>
        </w:r>
        <w:r>
          <w:rPr>
            <w:noProof/>
            <w:webHidden/>
          </w:rPr>
          <w:fldChar w:fldCharType="end"/>
        </w:r>
      </w:hyperlink>
    </w:p>
    <w:p w14:paraId="68479142" w14:textId="77777777" w:rsidR="00081265" w:rsidRPr="0074396C" w:rsidRDefault="00081265">
      <w:pPr>
        <w:pStyle w:val="TOC2"/>
        <w:rPr>
          <w:rFonts w:ascii="Calibri" w:hAnsi="Calibri"/>
          <w:noProof/>
          <w:kern w:val="2"/>
          <w:sz w:val="22"/>
          <w:szCs w:val="22"/>
          <w:lang w:eastAsia="en-GB"/>
        </w:rPr>
      </w:pPr>
      <w:hyperlink w:anchor="_Toc161150635" w:history="1">
        <w:r w:rsidRPr="00CA1E60">
          <w:rPr>
            <w:rStyle w:val="Hyperlink"/>
            <w:noProof/>
          </w:rPr>
          <w:t>4.4</w:t>
        </w:r>
        <w:r w:rsidRPr="0074396C">
          <w:rPr>
            <w:rFonts w:ascii="Calibri" w:hAnsi="Calibri"/>
            <w:noProof/>
            <w:kern w:val="2"/>
            <w:sz w:val="22"/>
            <w:szCs w:val="22"/>
            <w:lang w:eastAsia="en-GB"/>
          </w:rPr>
          <w:tab/>
        </w:r>
        <w:r w:rsidRPr="00CA1E60">
          <w:rPr>
            <w:rStyle w:val="Hyperlink"/>
            <w:noProof/>
          </w:rPr>
          <w:t>N3IWF-specific adaptations of basic vulnerability testing requirements and related test cases</w:t>
        </w:r>
        <w:r>
          <w:rPr>
            <w:noProof/>
            <w:webHidden/>
          </w:rPr>
          <w:tab/>
        </w:r>
        <w:r>
          <w:rPr>
            <w:noProof/>
            <w:webHidden/>
          </w:rPr>
          <w:fldChar w:fldCharType="begin" w:fldLock="1"/>
        </w:r>
        <w:r>
          <w:rPr>
            <w:noProof/>
            <w:webHidden/>
          </w:rPr>
          <w:instrText xml:space="preserve"> PAGEREF _Toc161150635 \h </w:instrText>
        </w:r>
        <w:r>
          <w:rPr>
            <w:noProof/>
            <w:webHidden/>
          </w:rPr>
        </w:r>
        <w:r>
          <w:rPr>
            <w:noProof/>
            <w:webHidden/>
          </w:rPr>
          <w:fldChar w:fldCharType="separate"/>
        </w:r>
        <w:r>
          <w:rPr>
            <w:noProof/>
            <w:webHidden/>
          </w:rPr>
          <w:t>8</w:t>
        </w:r>
        <w:r>
          <w:rPr>
            <w:noProof/>
            <w:webHidden/>
          </w:rPr>
          <w:fldChar w:fldCharType="end"/>
        </w:r>
      </w:hyperlink>
    </w:p>
    <w:p w14:paraId="1C9C7455" w14:textId="77777777" w:rsidR="009770B4" w:rsidRPr="00A94455" w:rsidRDefault="001F49F6" w:rsidP="001F49F6">
      <w:r>
        <w:rPr>
          <w:b/>
          <w:bCs/>
          <w:lang w:val="zh-CN"/>
        </w:rPr>
        <w:fldChar w:fldCharType="end"/>
      </w:r>
    </w:p>
    <w:p w14:paraId="3927B52D" w14:textId="77777777" w:rsidR="009770B4" w:rsidRDefault="009770B4"/>
    <w:p w14:paraId="435E4016" w14:textId="77777777" w:rsidR="000A5592" w:rsidRPr="00A94455" w:rsidRDefault="000A5592" w:rsidP="000A5592"/>
    <w:p w14:paraId="11CD6370" w14:textId="77777777" w:rsidR="000A5592" w:rsidRPr="00A94455" w:rsidRDefault="000A5592" w:rsidP="000A5592">
      <w:pPr>
        <w:pStyle w:val="Heading1"/>
      </w:pPr>
      <w:r w:rsidRPr="00A94455">
        <w:rPr>
          <w:lang w:eastAsia="zh-CN"/>
        </w:rPr>
        <w:br w:type="page"/>
      </w:r>
      <w:bookmarkStart w:id="5" w:name="_Toc11248554"/>
      <w:bookmarkStart w:id="6" w:name="_Toc161150614"/>
      <w:r w:rsidRPr="00A94455">
        <w:lastRenderedPageBreak/>
        <w:t>Foreword</w:t>
      </w:r>
      <w:bookmarkEnd w:id="5"/>
      <w:bookmarkEnd w:id="6"/>
    </w:p>
    <w:p w14:paraId="0F6C7231" w14:textId="77777777" w:rsidR="000A5592" w:rsidRPr="00A94455" w:rsidRDefault="000A5592" w:rsidP="000A5592">
      <w:r w:rsidRPr="00A94455">
        <w:t>This Technical Specification has been produced by the 3rd Generation Partnership Project (3GPP).</w:t>
      </w:r>
    </w:p>
    <w:p w14:paraId="4E65859C" w14:textId="77777777" w:rsidR="000A5592" w:rsidRPr="00A94455" w:rsidRDefault="000A5592" w:rsidP="000A5592">
      <w:r w:rsidRPr="00A944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C39A46" w14:textId="77777777" w:rsidR="000A5592" w:rsidRPr="00A94455" w:rsidRDefault="000A5592" w:rsidP="000A5592">
      <w:pPr>
        <w:pStyle w:val="B10"/>
      </w:pPr>
      <w:r w:rsidRPr="00A94455">
        <w:t>Version x.y.z</w:t>
      </w:r>
    </w:p>
    <w:p w14:paraId="160238CA" w14:textId="77777777" w:rsidR="000A5592" w:rsidRPr="00A94455" w:rsidRDefault="000A5592" w:rsidP="000A5592">
      <w:pPr>
        <w:pStyle w:val="B10"/>
      </w:pPr>
      <w:r w:rsidRPr="00A94455">
        <w:t>where:</w:t>
      </w:r>
    </w:p>
    <w:p w14:paraId="6E494A30" w14:textId="77777777" w:rsidR="000A5592" w:rsidRPr="00A94455" w:rsidRDefault="000A5592" w:rsidP="000A5592">
      <w:pPr>
        <w:pStyle w:val="B2"/>
      </w:pPr>
      <w:r w:rsidRPr="00A94455">
        <w:t>x</w:t>
      </w:r>
      <w:r w:rsidRPr="00A94455">
        <w:tab/>
        <w:t>the first digit:</w:t>
      </w:r>
    </w:p>
    <w:p w14:paraId="0CB0051B" w14:textId="77777777" w:rsidR="000A5592" w:rsidRPr="00A94455" w:rsidRDefault="000A5592" w:rsidP="000A5592">
      <w:pPr>
        <w:pStyle w:val="B3"/>
      </w:pPr>
      <w:r w:rsidRPr="00A94455">
        <w:t>1</w:t>
      </w:r>
      <w:r w:rsidRPr="00A94455">
        <w:tab/>
        <w:t>presented to TSG for information;</w:t>
      </w:r>
    </w:p>
    <w:p w14:paraId="57C0A56A" w14:textId="77777777" w:rsidR="000A5592" w:rsidRPr="00A94455" w:rsidRDefault="000A5592" w:rsidP="000A5592">
      <w:pPr>
        <w:pStyle w:val="B3"/>
      </w:pPr>
      <w:r w:rsidRPr="00A94455">
        <w:t>2</w:t>
      </w:r>
      <w:r w:rsidRPr="00A94455">
        <w:tab/>
        <w:t>presented to TSG for approval;</w:t>
      </w:r>
    </w:p>
    <w:p w14:paraId="1496ADB9" w14:textId="77777777" w:rsidR="000A5592" w:rsidRPr="00A94455" w:rsidRDefault="000A5592" w:rsidP="000A5592">
      <w:pPr>
        <w:pStyle w:val="B3"/>
      </w:pPr>
      <w:r w:rsidRPr="00A94455">
        <w:t>3</w:t>
      </w:r>
      <w:r w:rsidRPr="00A94455">
        <w:tab/>
        <w:t>or greater indicates TSG approved document under change control.</w:t>
      </w:r>
    </w:p>
    <w:p w14:paraId="7393605B" w14:textId="77777777" w:rsidR="000A5592" w:rsidRPr="00A94455" w:rsidRDefault="000A5592" w:rsidP="000A5592">
      <w:pPr>
        <w:pStyle w:val="B2"/>
      </w:pPr>
      <w:r w:rsidRPr="00A94455">
        <w:t>y</w:t>
      </w:r>
      <w:r w:rsidRPr="00A94455">
        <w:tab/>
        <w:t>the second digit is incremented for all changes of substance, i.e. technical enhancements, corrections, updates, etc.</w:t>
      </w:r>
    </w:p>
    <w:p w14:paraId="77E46E34" w14:textId="77777777" w:rsidR="000A5592" w:rsidRPr="00A94455" w:rsidRDefault="000A5592" w:rsidP="000A5592">
      <w:pPr>
        <w:pStyle w:val="B2"/>
      </w:pPr>
      <w:r w:rsidRPr="00A94455">
        <w:t>z</w:t>
      </w:r>
      <w:r w:rsidRPr="00A94455">
        <w:tab/>
        <w:t>the third digit is incremented when editorial only changes have been incorporated in the document.</w:t>
      </w:r>
    </w:p>
    <w:p w14:paraId="1164B781" w14:textId="77777777" w:rsidR="000A5592" w:rsidRPr="00A94455" w:rsidRDefault="000A5592" w:rsidP="000A5592">
      <w:pPr>
        <w:pStyle w:val="B2"/>
      </w:pPr>
      <w:r w:rsidRPr="00A94455">
        <w:br w:type="page"/>
      </w:r>
    </w:p>
    <w:p w14:paraId="5FE09805" w14:textId="77777777" w:rsidR="000A5592" w:rsidRPr="00A94455" w:rsidRDefault="000A5592" w:rsidP="000A5592">
      <w:pPr>
        <w:pStyle w:val="Heading1"/>
      </w:pPr>
      <w:bookmarkStart w:id="7" w:name="historyclause"/>
      <w:bookmarkStart w:id="8" w:name="_Toc11248555"/>
      <w:bookmarkStart w:id="9" w:name="_Toc161150615"/>
      <w:r w:rsidRPr="00A94455">
        <w:t>1</w:t>
      </w:r>
      <w:r w:rsidRPr="00A94455">
        <w:tab/>
        <w:t>Scope</w:t>
      </w:r>
      <w:bookmarkEnd w:id="8"/>
      <w:bookmarkEnd w:id="9"/>
    </w:p>
    <w:p w14:paraId="4634CE95" w14:textId="77777777" w:rsidR="000A5592" w:rsidRPr="007C2465" w:rsidRDefault="00600237" w:rsidP="000A5592">
      <w:pPr>
        <w:rPr>
          <w:rFonts w:eastAsia="SimSun" w:hint="eastAsia"/>
          <w:lang w:eastAsia="zh-CN"/>
        </w:rPr>
      </w:pPr>
      <w:r w:rsidRPr="00A94455">
        <w:rPr>
          <w:lang w:eastAsia="zh-CN"/>
        </w:rPr>
        <w:t>The present document contains objectives, requirements and test cases that are specific to the</w:t>
      </w:r>
      <w:r>
        <w:rPr>
          <w:lang w:eastAsia="zh-CN"/>
        </w:rPr>
        <w:t xml:space="preserve"> </w:t>
      </w:r>
      <w:r w:rsidRPr="00D03A36">
        <w:t>Non-3GPP InterWorking Function (N3IWF)</w:t>
      </w:r>
      <w:r w:rsidRPr="00A94455">
        <w:rPr>
          <w:lang w:eastAsia="zh-CN"/>
        </w:rPr>
        <w:t xml:space="preserve"> network product class. It refers to the Catalogue of General Security Assurance Requirements and formulates specific adaptions of the requirements and test cases given there, as well as specifying requirements and test cases unique to the </w:t>
      </w:r>
      <w:r>
        <w:t>N3IWF</w:t>
      </w:r>
      <w:r w:rsidRPr="00A94455">
        <w:rPr>
          <w:lang w:eastAsia="zh-CN"/>
        </w:rPr>
        <w:t xml:space="preserve"> network product class.</w:t>
      </w:r>
    </w:p>
    <w:p w14:paraId="72E61101" w14:textId="77777777" w:rsidR="000A5592" w:rsidRDefault="000A5592" w:rsidP="000A5592">
      <w:pPr>
        <w:pStyle w:val="Heading1"/>
      </w:pPr>
      <w:bookmarkStart w:id="10" w:name="_Toc11248556"/>
      <w:bookmarkStart w:id="11" w:name="_Toc161150616"/>
      <w:r w:rsidRPr="00A94455">
        <w:t>2</w:t>
      </w:r>
      <w:r w:rsidRPr="00A94455">
        <w:tab/>
        <w:t>References</w:t>
      </w:r>
      <w:bookmarkEnd w:id="10"/>
      <w:bookmarkEnd w:id="11"/>
    </w:p>
    <w:p w14:paraId="7F273C42" w14:textId="77777777" w:rsidR="00C004AE" w:rsidRPr="004D3578" w:rsidRDefault="00C004AE" w:rsidP="00C004AE">
      <w:r w:rsidRPr="004D3578">
        <w:t>The following documents contain provisions which, through reference in this text, constitute provisions of the present document.</w:t>
      </w:r>
    </w:p>
    <w:p w14:paraId="1F3FBB92" w14:textId="77777777" w:rsidR="00C004AE" w:rsidRPr="004D3578" w:rsidRDefault="00C004AE" w:rsidP="00C004AE">
      <w:pPr>
        <w:pStyle w:val="B10"/>
      </w:pPr>
      <w:r>
        <w:t>-</w:t>
      </w:r>
      <w:r>
        <w:tab/>
      </w:r>
      <w:r w:rsidRPr="004D3578">
        <w:t>References are either specific (identified by date of publication, edition number, version number, etc.) or non</w:t>
      </w:r>
      <w:r w:rsidRPr="004D3578">
        <w:noBreakHyphen/>
        <w:t>specific.</w:t>
      </w:r>
    </w:p>
    <w:p w14:paraId="6B0B92CC" w14:textId="77777777" w:rsidR="00C004AE" w:rsidRPr="004D3578" w:rsidRDefault="00C004AE" w:rsidP="00C004AE">
      <w:pPr>
        <w:pStyle w:val="B10"/>
      </w:pPr>
      <w:r>
        <w:t>-</w:t>
      </w:r>
      <w:r>
        <w:tab/>
      </w:r>
      <w:r w:rsidRPr="004D3578">
        <w:t>For a specific reference, subsequent revisions do not apply.</w:t>
      </w:r>
    </w:p>
    <w:p w14:paraId="360B963E" w14:textId="77777777" w:rsidR="00C004AE" w:rsidRDefault="00C004AE" w:rsidP="00165841">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8FA55B" w14:textId="77777777" w:rsidR="00DA64F2" w:rsidRPr="004D3578" w:rsidRDefault="00DA64F2" w:rsidP="00DA64F2">
      <w:pPr>
        <w:pStyle w:val="EX"/>
      </w:pPr>
      <w:r w:rsidRPr="004D3578">
        <w:t>[1]</w:t>
      </w:r>
      <w:r w:rsidR="00134B9E">
        <w:tab/>
      </w:r>
      <w:r w:rsidRPr="004D3578">
        <w:t>3GPP TR 21.905: "Vocabulary for 3GPP Specifications".</w:t>
      </w:r>
    </w:p>
    <w:p w14:paraId="22C79649" w14:textId="77777777" w:rsidR="00F54DA2" w:rsidRDefault="00DA64F2" w:rsidP="00DD0042">
      <w:pPr>
        <w:pStyle w:val="EX"/>
      </w:pPr>
      <w:r w:rsidRPr="00DD0042">
        <w:rPr>
          <w:rFonts w:hint="eastAsia"/>
        </w:rPr>
        <w:t>[</w:t>
      </w:r>
      <w:r w:rsidRPr="00DD0042">
        <w:t>2]</w:t>
      </w:r>
      <w:r w:rsidR="00134B9E">
        <w:tab/>
      </w:r>
      <w:r>
        <w:t xml:space="preserve">3GPP TS 33.501: </w:t>
      </w:r>
      <w:r w:rsidRPr="004D3578">
        <w:t>"</w:t>
      </w:r>
      <w:r w:rsidRPr="00DA64F2">
        <w:t>Security architecture and procedures for 5G System</w:t>
      </w:r>
      <w:r w:rsidRPr="004D3578">
        <w:t>".</w:t>
      </w:r>
    </w:p>
    <w:p w14:paraId="5DDD3CAB" w14:textId="77777777" w:rsidR="00134B9E" w:rsidRDefault="00134B9E" w:rsidP="00134B9E">
      <w:pPr>
        <w:pStyle w:val="EX"/>
      </w:pPr>
      <w:r>
        <w:t>[</w:t>
      </w:r>
      <w:r w:rsidR="00DB7A03">
        <w:t>3</w:t>
      </w:r>
      <w:r>
        <w:t>]</w:t>
      </w:r>
      <w:r>
        <w:tab/>
        <w:t>3GPP TR 33.926: "Security Assurance Specification (SCAS) threats and critical assets in 3GPP network product classes".</w:t>
      </w:r>
    </w:p>
    <w:p w14:paraId="0B6D5746" w14:textId="77777777" w:rsidR="00134B9E" w:rsidRPr="00134B9E" w:rsidRDefault="00134B9E" w:rsidP="00134B9E">
      <w:pPr>
        <w:pStyle w:val="EX"/>
      </w:pPr>
      <w:r>
        <w:t>[</w:t>
      </w:r>
      <w:r w:rsidR="00DB7A03">
        <w:t>4</w:t>
      </w:r>
      <w:r>
        <w:t>]</w:t>
      </w:r>
      <w:r>
        <w:tab/>
        <w:t>3GPP TS 33.117: "Catalogue of general security assurance requirements".</w:t>
      </w:r>
    </w:p>
    <w:p w14:paraId="7CB9C229" w14:textId="77777777" w:rsidR="00134B9E" w:rsidRPr="00134B9E" w:rsidRDefault="00134B9E" w:rsidP="00165841">
      <w:pPr>
        <w:pStyle w:val="B10"/>
      </w:pPr>
    </w:p>
    <w:p w14:paraId="7D5AA5C3" w14:textId="77777777" w:rsidR="000A5592" w:rsidRPr="00A94455" w:rsidRDefault="000A5592" w:rsidP="000A5592">
      <w:pPr>
        <w:pStyle w:val="Heading1"/>
      </w:pPr>
      <w:bookmarkStart w:id="12" w:name="_Toc11248557"/>
      <w:bookmarkStart w:id="13" w:name="_Toc161150617"/>
      <w:r w:rsidRPr="00A94455">
        <w:t>3</w:t>
      </w:r>
      <w:r w:rsidRPr="00A94455">
        <w:tab/>
        <w:t>Definitions</w:t>
      </w:r>
      <w:r w:rsidR="00CE0BBA">
        <w:t xml:space="preserve"> of terms</w:t>
      </w:r>
      <w:r w:rsidRPr="00A94455">
        <w:t xml:space="preserve"> and abbreviations</w:t>
      </w:r>
      <w:bookmarkEnd w:id="12"/>
      <w:bookmarkEnd w:id="13"/>
    </w:p>
    <w:p w14:paraId="1996283F" w14:textId="77777777" w:rsidR="000A5592" w:rsidRPr="00A94455" w:rsidRDefault="000A5592" w:rsidP="000A5592">
      <w:pPr>
        <w:pStyle w:val="Heading2"/>
      </w:pPr>
      <w:bookmarkStart w:id="14" w:name="_Toc11248558"/>
      <w:bookmarkStart w:id="15" w:name="_Toc161150618"/>
      <w:r w:rsidRPr="00A94455">
        <w:t>3.1</w:t>
      </w:r>
      <w:r w:rsidRPr="00A94455">
        <w:tab/>
      </w:r>
      <w:r w:rsidR="00CE0BBA">
        <w:t>Terms</w:t>
      </w:r>
      <w:bookmarkEnd w:id="14"/>
      <w:bookmarkEnd w:id="15"/>
    </w:p>
    <w:p w14:paraId="3092BCD9" w14:textId="77777777" w:rsidR="000A5592" w:rsidRPr="00A94455" w:rsidRDefault="000A5592" w:rsidP="00165841">
      <w:r w:rsidRPr="00A94455">
        <w:t xml:space="preserve">For the purposes of the present document, the terms given in </w:t>
      </w:r>
      <w:r w:rsidR="00B47AC8">
        <w:t>TR</w:t>
      </w:r>
      <w:r w:rsidRPr="00A94455">
        <w:rPr>
          <w:rFonts w:hint="eastAsia"/>
          <w:lang w:eastAsia="zh-CN"/>
        </w:rPr>
        <w:t xml:space="preserve"> </w:t>
      </w:r>
      <w:r w:rsidRPr="00A94455">
        <w:t>21.905</w:t>
      </w:r>
      <w:r w:rsidRPr="00A94455">
        <w:rPr>
          <w:rFonts w:hint="eastAsia"/>
          <w:lang w:eastAsia="zh-CN"/>
        </w:rPr>
        <w:t xml:space="preserve"> </w:t>
      </w:r>
      <w:r w:rsidRPr="00A94455">
        <w:t xml:space="preserve">[1] and the following apply. A term defined in the present document takes precedence over the definition of the same term, if any, in </w:t>
      </w:r>
      <w:r w:rsidR="00B47AC8">
        <w:t>TR</w:t>
      </w:r>
      <w:r w:rsidRPr="00A94455">
        <w:rPr>
          <w:rFonts w:hint="eastAsia"/>
          <w:lang w:eastAsia="zh-CN"/>
        </w:rPr>
        <w:t xml:space="preserve"> </w:t>
      </w:r>
      <w:r w:rsidRPr="00A94455">
        <w:t>21.905</w:t>
      </w:r>
      <w:r w:rsidRPr="00A94455">
        <w:rPr>
          <w:rFonts w:hint="eastAsia"/>
          <w:lang w:eastAsia="zh-CN"/>
        </w:rPr>
        <w:t xml:space="preserve"> </w:t>
      </w:r>
      <w:r w:rsidRPr="00A94455">
        <w:t>[1].</w:t>
      </w:r>
    </w:p>
    <w:p w14:paraId="0863A102" w14:textId="77777777" w:rsidR="000A5592" w:rsidRPr="00A94455" w:rsidRDefault="000A5592" w:rsidP="000A5592">
      <w:pPr>
        <w:pStyle w:val="Heading2"/>
      </w:pPr>
      <w:bookmarkStart w:id="16" w:name="_Toc11248559"/>
      <w:bookmarkStart w:id="17" w:name="_Toc161150619"/>
      <w:r w:rsidRPr="00A94455">
        <w:lastRenderedPageBreak/>
        <w:t>3.</w:t>
      </w:r>
      <w:r w:rsidR="00022EBC">
        <w:t>2</w:t>
      </w:r>
      <w:r w:rsidRPr="00A94455">
        <w:tab/>
        <w:t>Abbreviations</w:t>
      </w:r>
      <w:bookmarkEnd w:id="16"/>
      <w:bookmarkEnd w:id="17"/>
    </w:p>
    <w:p w14:paraId="71248AD6" w14:textId="77777777" w:rsidR="000A5592" w:rsidRPr="00A94455" w:rsidRDefault="000A5592" w:rsidP="000A5592">
      <w:pPr>
        <w:keepNext/>
      </w:pPr>
      <w:r w:rsidRPr="00A94455">
        <w:t xml:space="preserve">For the purposes of the present document, the abbreviations given in </w:t>
      </w:r>
      <w:r w:rsidR="00B47AC8">
        <w:t>TR</w:t>
      </w:r>
      <w:r w:rsidRPr="00A94455">
        <w:t xml:space="preserve"> 21.905 [1] and the following apply. An abbreviation defined in the present document takes precedence over the definition of the same abbreviation, if any, in </w:t>
      </w:r>
      <w:r w:rsidR="00B47AC8">
        <w:t>TR</w:t>
      </w:r>
      <w:r w:rsidRPr="00A94455">
        <w:rPr>
          <w:rFonts w:hint="eastAsia"/>
          <w:lang w:eastAsia="zh-CN"/>
        </w:rPr>
        <w:t xml:space="preserve"> </w:t>
      </w:r>
      <w:r w:rsidRPr="00A94455">
        <w:t>21.905</w:t>
      </w:r>
      <w:r w:rsidRPr="00A94455">
        <w:rPr>
          <w:rFonts w:hint="eastAsia"/>
          <w:lang w:eastAsia="zh-CN"/>
        </w:rPr>
        <w:t xml:space="preserve"> </w:t>
      </w:r>
      <w:r w:rsidRPr="00A94455">
        <w:t>[1].</w:t>
      </w:r>
    </w:p>
    <w:p w14:paraId="21EF2E07" w14:textId="77777777" w:rsidR="00FB0F0E" w:rsidRPr="00A94455" w:rsidRDefault="00FB0F0E" w:rsidP="00FB0F0E">
      <w:pPr>
        <w:pStyle w:val="Heading1"/>
      </w:pPr>
      <w:bookmarkStart w:id="18" w:name="_Toc11248560"/>
      <w:bookmarkStart w:id="19" w:name="_Toc161150620"/>
      <w:r w:rsidRPr="00A94455">
        <w:t>4</w:t>
      </w:r>
      <w:r w:rsidRPr="00A94455">
        <w:tab/>
      </w:r>
      <w:r w:rsidRPr="004F3D36">
        <w:t>N3IWF</w:t>
      </w:r>
      <w:r w:rsidRPr="00A94455">
        <w:t>-specific security requirements and related test cases</w:t>
      </w:r>
      <w:bookmarkEnd w:id="18"/>
      <w:bookmarkEnd w:id="19"/>
    </w:p>
    <w:p w14:paraId="6FC586CD" w14:textId="77777777" w:rsidR="00FB0F0E" w:rsidRDefault="00FB0F0E" w:rsidP="00FB0F0E">
      <w:pPr>
        <w:pStyle w:val="Heading2"/>
      </w:pPr>
      <w:bookmarkStart w:id="20" w:name="_Toc11248561"/>
      <w:bookmarkStart w:id="21" w:name="_Toc161150621"/>
      <w:r w:rsidRPr="00A94455">
        <w:t>4.1</w:t>
      </w:r>
      <w:r w:rsidRPr="00A94455">
        <w:tab/>
        <w:t>Introduction</w:t>
      </w:r>
      <w:bookmarkEnd w:id="20"/>
      <w:bookmarkEnd w:id="21"/>
    </w:p>
    <w:p w14:paraId="07D15286" w14:textId="77777777" w:rsidR="00FB0F0E" w:rsidRPr="0069660C" w:rsidRDefault="00134B9E" w:rsidP="00FB0F0E">
      <w:r w:rsidRPr="004F3D36">
        <w:t>N3IWF</w:t>
      </w:r>
      <w:r>
        <w:t xml:space="preserve"> specific security requirements include both requirements derived from </w:t>
      </w:r>
      <w:r w:rsidRPr="004F3D36">
        <w:t>N3IWF</w:t>
      </w:r>
      <w:r>
        <w:t xml:space="preserve">-specific security functional requirements in relevant specifications as well as security requirements introduced in the present document derived from the threats specific to </w:t>
      </w:r>
      <w:r w:rsidRPr="004F3D36">
        <w:t>N3IWF</w:t>
      </w:r>
      <w:r>
        <w:t xml:space="preserve"> network product class</w:t>
      </w:r>
      <w:r>
        <w:rPr>
          <w:lang w:eastAsia="zh-CN"/>
        </w:rPr>
        <w:t>es</w:t>
      </w:r>
      <w:r>
        <w:t xml:space="preserve"> as described in TR 33.926 [</w:t>
      </w:r>
      <w:r w:rsidR="00DB7A03">
        <w:t>3</w:t>
      </w:r>
      <w:r>
        <w:t>].</w:t>
      </w:r>
    </w:p>
    <w:p w14:paraId="04578F76" w14:textId="77777777" w:rsidR="00FB0F0E" w:rsidRPr="00A94455" w:rsidRDefault="00FB0F0E" w:rsidP="00FB0F0E">
      <w:pPr>
        <w:pStyle w:val="Heading2"/>
      </w:pPr>
      <w:bookmarkStart w:id="22" w:name="_Toc11248562"/>
      <w:bookmarkStart w:id="23" w:name="_Toc161150622"/>
      <w:r w:rsidRPr="00A94455">
        <w:t>4.2</w:t>
      </w:r>
      <w:r w:rsidRPr="00A94455">
        <w:tab/>
      </w:r>
      <w:r w:rsidRPr="004F3D36">
        <w:t>N3IWF</w:t>
      </w:r>
      <w:r w:rsidRPr="00A94455">
        <w:t xml:space="preserve">-specific security functional </w:t>
      </w:r>
      <w:r w:rsidRPr="00A94455">
        <w:rPr>
          <w:rFonts w:hint="eastAsia"/>
          <w:lang w:eastAsia="zh-CN"/>
        </w:rPr>
        <w:t xml:space="preserve">adaptations of </w:t>
      </w:r>
      <w:r w:rsidRPr="00A94455">
        <w:t>requirements</w:t>
      </w:r>
      <w:r w:rsidRPr="00A94455">
        <w:rPr>
          <w:rFonts w:hint="eastAsia"/>
          <w:lang w:eastAsia="zh-CN"/>
        </w:rPr>
        <w:t xml:space="preserve"> and related test cases</w:t>
      </w:r>
      <w:bookmarkEnd w:id="22"/>
      <w:bookmarkEnd w:id="23"/>
    </w:p>
    <w:p w14:paraId="2E275EDC" w14:textId="77777777" w:rsidR="00FB0F0E" w:rsidRPr="00A94455" w:rsidRDefault="00FB0F0E" w:rsidP="00FB0F0E">
      <w:pPr>
        <w:pStyle w:val="Heading3"/>
        <w:rPr>
          <w:lang w:eastAsia="zh-CN"/>
        </w:rPr>
      </w:pPr>
      <w:bookmarkStart w:id="24" w:name="_Toc11248563"/>
      <w:bookmarkStart w:id="25" w:name="_Toc161150623"/>
      <w:r w:rsidRPr="00A94455">
        <w:t>4.2.1</w:t>
      </w:r>
      <w:r w:rsidRPr="00A94455">
        <w:tab/>
        <w:t>Introduction</w:t>
      </w:r>
      <w:bookmarkEnd w:id="24"/>
      <w:bookmarkEnd w:id="25"/>
    </w:p>
    <w:p w14:paraId="376EF238" w14:textId="77777777" w:rsidR="00FB0F0E" w:rsidRPr="00A94455" w:rsidRDefault="00FB0F0E" w:rsidP="00FB0F0E">
      <w:r w:rsidRPr="00A94455">
        <w:rPr>
          <w:lang w:eastAsia="zh-CN"/>
        </w:rPr>
        <w:t>Present clause co</w:t>
      </w:r>
      <w:r w:rsidRPr="00A94455">
        <w:t xml:space="preserve">ntains </w:t>
      </w:r>
      <w:r w:rsidRPr="004F3D36">
        <w:t>N3IWF</w:t>
      </w:r>
      <w:r w:rsidRPr="00A94455">
        <w:t xml:space="preserve">-specific security functional </w:t>
      </w:r>
      <w:r w:rsidRPr="00A94455">
        <w:rPr>
          <w:rFonts w:hint="eastAsia"/>
          <w:lang w:eastAsia="zh-CN"/>
        </w:rPr>
        <w:t xml:space="preserve">adaptations of </w:t>
      </w:r>
      <w:r w:rsidRPr="00A94455">
        <w:t>requirements</w:t>
      </w:r>
      <w:r w:rsidRPr="00A94455">
        <w:rPr>
          <w:rFonts w:hint="eastAsia"/>
          <w:lang w:eastAsia="zh-CN"/>
        </w:rPr>
        <w:t xml:space="preserve"> and related test cases</w:t>
      </w:r>
      <w:r w:rsidRPr="00A94455">
        <w:rPr>
          <w:lang w:eastAsia="zh-CN"/>
        </w:rPr>
        <w:t>.</w:t>
      </w:r>
    </w:p>
    <w:p w14:paraId="364F0F15" w14:textId="77777777" w:rsidR="00FB0F0E" w:rsidRPr="00A94455" w:rsidRDefault="00FB0F0E" w:rsidP="00FB0F0E">
      <w:pPr>
        <w:pStyle w:val="Heading3"/>
        <w:rPr>
          <w:lang w:eastAsia="zh-CN"/>
        </w:rPr>
      </w:pPr>
      <w:bookmarkStart w:id="26" w:name="_Toc11248564"/>
      <w:bookmarkStart w:id="27" w:name="_Toc161150624"/>
      <w:r w:rsidRPr="00A94455">
        <w:t>4.2.2</w:t>
      </w:r>
      <w:r w:rsidRPr="00A94455">
        <w:tab/>
        <w:t xml:space="preserve">Security functional requirements on the </w:t>
      </w:r>
      <w:r w:rsidRPr="004F3D36">
        <w:t>N3IWF</w:t>
      </w:r>
      <w:r w:rsidRPr="00A94455">
        <w:t xml:space="preserve"> deriving from 3GPP specifications and related test cases</w:t>
      </w:r>
      <w:bookmarkEnd w:id="26"/>
      <w:bookmarkEnd w:id="27"/>
      <w:r w:rsidRPr="00A94455">
        <w:rPr>
          <w:lang w:eastAsia="zh-CN"/>
        </w:rPr>
        <w:t xml:space="preserve"> </w:t>
      </w:r>
    </w:p>
    <w:p w14:paraId="12027013" w14:textId="77777777" w:rsidR="00FB0F0E" w:rsidRPr="00A94455" w:rsidRDefault="00FB0F0E" w:rsidP="00FB0F0E">
      <w:pPr>
        <w:pStyle w:val="Heading4"/>
        <w:rPr>
          <w:lang w:eastAsia="zh-CN"/>
        </w:rPr>
      </w:pPr>
      <w:bookmarkStart w:id="28" w:name="_Toc11248565"/>
      <w:r w:rsidRPr="00A94455">
        <w:t>4.2.2.1</w:t>
      </w:r>
      <w:r w:rsidRPr="00A94455">
        <w:tab/>
        <w:t xml:space="preserve">Security functional requirements on the </w:t>
      </w:r>
      <w:r w:rsidRPr="004F3D36">
        <w:t>N3IWF</w:t>
      </w:r>
      <w:r w:rsidRPr="00A94455">
        <w:t xml:space="preserve"> deriving from 3GPP specifications – </w:t>
      </w:r>
      <w:r w:rsidRPr="00A94455">
        <w:rPr>
          <w:lang w:eastAsia="zh-CN"/>
        </w:rPr>
        <w:t>TS 33.501</w:t>
      </w:r>
      <w:r>
        <w:rPr>
          <w:lang w:eastAsia="zh-CN"/>
        </w:rPr>
        <w:t xml:space="preserve"> [2]</w:t>
      </w:r>
      <w:bookmarkEnd w:id="28"/>
    </w:p>
    <w:p w14:paraId="02923B68" w14:textId="77777777" w:rsidR="00FB0F0E" w:rsidRDefault="00FB0F0E" w:rsidP="00FB0F0E">
      <w:pPr>
        <w:pStyle w:val="Heading5"/>
      </w:pPr>
      <w:bookmarkStart w:id="29" w:name="_Toc11248566"/>
      <w:r w:rsidRPr="00A94455">
        <w:t>4.2.2.1.1</w:t>
      </w:r>
      <w:r w:rsidRPr="00A94455">
        <w:tab/>
      </w:r>
      <w:bookmarkEnd w:id="29"/>
      <w:r w:rsidR="00B14060">
        <w:t>Handling of</w:t>
      </w:r>
      <w:r w:rsidR="00B14060" w:rsidRPr="00AA5911">
        <w:t xml:space="preserve"> EAP-Identity Request message</w:t>
      </w:r>
    </w:p>
    <w:p w14:paraId="3EFDC897" w14:textId="77777777" w:rsidR="00B14060" w:rsidRPr="00A94455" w:rsidRDefault="00B14060" w:rsidP="00B14060">
      <w:pPr>
        <w:rPr>
          <w:lang w:eastAsia="zh-CN"/>
        </w:rPr>
      </w:pPr>
      <w:r w:rsidRPr="00A94455">
        <w:rPr>
          <w:i/>
        </w:rPr>
        <w:t>Requirement Name</w:t>
      </w:r>
      <w:r w:rsidRPr="00A94455">
        <w:t xml:space="preserve">: </w:t>
      </w:r>
      <w:r>
        <w:t>Handling of</w:t>
      </w:r>
      <w:r w:rsidRPr="00AA5911">
        <w:t xml:space="preserve"> EAP-Identity Request message</w:t>
      </w:r>
      <w:r>
        <w:t xml:space="preserve"> </w:t>
      </w:r>
    </w:p>
    <w:p w14:paraId="29053176" w14:textId="77777777" w:rsidR="00B14060" w:rsidRPr="00A94455" w:rsidRDefault="00B14060" w:rsidP="00B14060">
      <w:r w:rsidRPr="00A94455">
        <w:rPr>
          <w:i/>
        </w:rPr>
        <w:t xml:space="preserve">Requirement Reference: </w:t>
      </w:r>
      <w:r w:rsidRPr="00A94455">
        <w:t xml:space="preserve">TS </w:t>
      </w:r>
      <w:r>
        <w:t>33</w:t>
      </w:r>
      <w:r w:rsidRPr="00A94455">
        <w:t>.50</w:t>
      </w:r>
      <w:r>
        <w:t>1</w:t>
      </w:r>
      <w:r w:rsidRPr="00A94455">
        <w:t xml:space="preserve"> </w:t>
      </w:r>
      <w:r w:rsidR="00D62FF2">
        <w:t>[2</w:t>
      </w:r>
      <w:r>
        <w:t>]</w:t>
      </w:r>
      <w:r w:rsidRPr="00A94455">
        <w:t xml:space="preserve">, clause </w:t>
      </w:r>
      <w:r>
        <w:t>7.2.1</w:t>
      </w:r>
      <w:r w:rsidRPr="00A94455">
        <w:t xml:space="preserve"> </w:t>
      </w:r>
    </w:p>
    <w:p w14:paraId="474735DD" w14:textId="77777777" w:rsidR="00B14060" w:rsidRPr="00A94455" w:rsidRDefault="00B14060" w:rsidP="00B14060">
      <w:pPr>
        <w:rPr>
          <w:lang w:eastAsia="zh-CN"/>
        </w:rPr>
      </w:pPr>
      <w:r w:rsidRPr="00A94455">
        <w:rPr>
          <w:i/>
        </w:rPr>
        <w:t>Requirement Description</w:t>
      </w:r>
      <w:r w:rsidRPr="00A94455">
        <w:t xml:space="preserve">: </w:t>
      </w:r>
      <w:r>
        <w:t>The N3IWF refrain</w:t>
      </w:r>
      <w:r w:rsidR="008D502F" w:rsidRPr="008D502F">
        <w:t>s</w:t>
      </w:r>
      <w:r>
        <w:t xml:space="preserve"> from sending an EAP-Identity request. The UE may ignore an EAP Identity request or respond with the SUCI it sent in the Registration Request</w:t>
      </w:r>
      <w:r w:rsidR="008D502F" w:rsidRPr="008D502F">
        <w:t>,</w:t>
      </w:r>
      <w:r w:rsidRPr="00A94455">
        <w:rPr>
          <w:lang w:eastAsia="zh-CN"/>
        </w:rPr>
        <w:t xml:space="preserve"> as specified in </w:t>
      </w:r>
      <w:r w:rsidRPr="00A94455">
        <w:t xml:space="preserve">TS </w:t>
      </w:r>
      <w:r>
        <w:t>33</w:t>
      </w:r>
      <w:r w:rsidRPr="00A94455">
        <w:t>.50</w:t>
      </w:r>
      <w:r>
        <w:t>1</w:t>
      </w:r>
      <w:r w:rsidRPr="00A94455">
        <w:t xml:space="preserve"> </w:t>
      </w:r>
      <w:r w:rsidR="00D62FF2">
        <w:rPr>
          <w:lang w:eastAsia="zh-CN"/>
        </w:rPr>
        <w:t>[2</w:t>
      </w:r>
      <w:r>
        <w:rPr>
          <w:lang w:eastAsia="zh-CN"/>
        </w:rPr>
        <w:t>]</w:t>
      </w:r>
      <w:r w:rsidRPr="00A94455">
        <w:t xml:space="preserve">, clause </w:t>
      </w:r>
      <w:r>
        <w:t>7.2.1</w:t>
      </w:r>
      <w:r w:rsidRPr="00A94455">
        <w:rPr>
          <w:lang w:eastAsia="zh-CN"/>
        </w:rPr>
        <w:t>.</w:t>
      </w:r>
    </w:p>
    <w:p w14:paraId="11EA2964" w14:textId="77777777" w:rsidR="00B14060" w:rsidRPr="00FC1094" w:rsidRDefault="00B14060" w:rsidP="00B14060">
      <w:pPr>
        <w:keepNext/>
        <w:rPr>
          <w:i/>
        </w:rPr>
      </w:pPr>
      <w:r w:rsidRPr="00A94455">
        <w:rPr>
          <w:i/>
        </w:rPr>
        <w:t>Threat Reference</w:t>
      </w:r>
      <w:r w:rsidRPr="00A94455">
        <w:t xml:space="preserve">:  </w:t>
      </w:r>
      <w:r w:rsidR="008D502F" w:rsidRPr="008D502F">
        <w:t xml:space="preserve">TR 33.926 [3], clause M.Y.2, N3IWF sends EAP-Identity Request </w:t>
      </w:r>
    </w:p>
    <w:p w14:paraId="5F42AD74" w14:textId="77777777" w:rsidR="00B14060" w:rsidRDefault="00B14060" w:rsidP="00B14060">
      <w:r w:rsidRPr="00137EBA">
        <w:rPr>
          <w:rFonts w:cs="Arial"/>
          <w:b/>
          <w:color w:val="000000"/>
        </w:rPr>
        <w:t xml:space="preserve">Test Name: </w:t>
      </w:r>
      <w:r w:rsidRPr="00137EBA">
        <w:t>TC_</w:t>
      </w:r>
      <w:r>
        <w:t>N3IWF_REFRAIN_SEND_IDENTITY_REQUEST</w:t>
      </w:r>
    </w:p>
    <w:p w14:paraId="1C0529F6" w14:textId="77777777" w:rsidR="00B14060" w:rsidRPr="001F4280" w:rsidRDefault="00B14060" w:rsidP="00B14060">
      <w:pPr>
        <w:rPr>
          <w:b/>
          <w:lang w:eastAsia="zh-CN"/>
        </w:rPr>
      </w:pPr>
      <w:r w:rsidRPr="001F4280">
        <w:rPr>
          <w:b/>
          <w:lang w:eastAsia="zh-CN"/>
        </w:rPr>
        <w:t xml:space="preserve"> Purpose:</w:t>
      </w:r>
    </w:p>
    <w:p w14:paraId="0D278EA6" w14:textId="77777777" w:rsidR="00B14060" w:rsidRPr="001F4280" w:rsidRDefault="00B14060" w:rsidP="00B14060">
      <w:pPr>
        <w:rPr>
          <w:lang w:eastAsia="zh-CN"/>
        </w:rPr>
      </w:pPr>
      <w:r w:rsidRPr="001F4280">
        <w:rPr>
          <w:lang w:eastAsia="zh-CN"/>
        </w:rPr>
        <w:t>Verify that</w:t>
      </w:r>
      <w:r w:rsidRPr="001F4280">
        <w:rPr>
          <w:rFonts w:hint="eastAsia"/>
          <w:lang w:eastAsia="zh-CN"/>
        </w:rPr>
        <w:t xml:space="preserve"> </w:t>
      </w:r>
      <w:r>
        <w:rPr>
          <w:lang w:eastAsia="zh-CN"/>
        </w:rPr>
        <w:t xml:space="preserve">the </w:t>
      </w:r>
      <w:r>
        <w:rPr>
          <w:rFonts w:hint="eastAsia"/>
          <w:lang w:eastAsia="zh-CN"/>
        </w:rPr>
        <w:t>N3IWF</w:t>
      </w:r>
      <w:r>
        <w:rPr>
          <w:lang w:eastAsia="zh-CN"/>
        </w:rPr>
        <w:t xml:space="preserve"> will not send an EAP-Identity request message, and if the N3IWF sends EAP-Identity Request message, whether the N3IWF will conintue to proceed the EAP-5G procedure.</w:t>
      </w:r>
    </w:p>
    <w:p w14:paraId="41982655" w14:textId="77777777" w:rsidR="00B14060" w:rsidRPr="001F4280" w:rsidRDefault="00B14060" w:rsidP="00B14060">
      <w:pPr>
        <w:rPr>
          <w:b/>
          <w:lang w:eastAsia="zh-CN"/>
        </w:rPr>
      </w:pPr>
      <w:r w:rsidRPr="001F4280">
        <w:rPr>
          <w:b/>
          <w:lang w:eastAsia="zh-CN"/>
        </w:rPr>
        <w:t>Pre-Conditions:</w:t>
      </w:r>
    </w:p>
    <w:p w14:paraId="05037548" w14:textId="77777777" w:rsidR="00B14060" w:rsidRDefault="00B14060" w:rsidP="00B14060">
      <w:pPr>
        <w:pStyle w:val="B10"/>
      </w:pPr>
      <w:r>
        <w:rPr>
          <w:rFonts w:eastAsia="MS Mincho"/>
          <w:lang w:eastAsia="ja-JP"/>
        </w:rPr>
        <w:t>-</w:t>
      </w:r>
      <w:r>
        <w:rPr>
          <w:rFonts w:eastAsia="MS Mincho"/>
          <w:lang w:eastAsia="ja-JP"/>
        </w:rPr>
        <w:tab/>
        <w:t xml:space="preserve">The </w:t>
      </w:r>
      <w:r w:rsidRPr="00B14060">
        <w:rPr>
          <w:rFonts w:ascii="SimSun" w:eastAsia="SimSun" w:hAnsi="SimSun" w:hint="eastAsia"/>
          <w:lang w:eastAsia="zh-CN"/>
        </w:rPr>
        <w:t>AMF</w:t>
      </w:r>
      <w:r>
        <w:rPr>
          <w:rFonts w:eastAsia="MS Mincho"/>
          <w:lang w:eastAsia="ja-JP"/>
        </w:rPr>
        <w:t xml:space="preserve"> network product shall be connected in emulated/real network environments.</w:t>
      </w:r>
      <w:r>
        <w:t xml:space="preserve"> UE may be simulated.</w:t>
      </w:r>
    </w:p>
    <w:p w14:paraId="70B6FBEF" w14:textId="77777777" w:rsidR="00B14060" w:rsidRDefault="00B14060" w:rsidP="00B14060">
      <w:pPr>
        <w:pStyle w:val="B10"/>
        <w:rPr>
          <w:rFonts w:eastAsia="MS Mincho"/>
          <w:lang w:eastAsia="ja-JP"/>
        </w:rPr>
      </w:pPr>
      <w:r>
        <w:rPr>
          <w:rFonts w:eastAsia="MS Mincho"/>
          <w:lang w:eastAsia="ja-JP"/>
        </w:rPr>
        <w:t xml:space="preserve">- </w:t>
      </w:r>
      <w:r>
        <w:rPr>
          <w:rFonts w:eastAsia="MS Mincho"/>
          <w:lang w:eastAsia="ja-JP"/>
        </w:rPr>
        <w:tab/>
        <w:t xml:space="preserve">A document describes whether the N3IWF will send an </w:t>
      </w:r>
      <w:r>
        <w:rPr>
          <w:lang w:eastAsia="zh-CN"/>
        </w:rPr>
        <w:t>EAP-Identity Request message.</w:t>
      </w:r>
    </w:p>
    <w:p w14:paraId="36EBE32E" w14:textId="77777777" w:rsidR="00B14060" w:rsidRPr="001F4280" w:rsidRDefault="00B14060" w:rsidP="00B14060">
      <w:pPr>
        <w:rPr>
          <w:b/>
          <w:lang w:eastAsia="zh-CN"/>
        </w:rPr>
      </w:pPr>
      <w:r w:rsidRPr="001F4280">
        <w:rPr>
          <w:b/>
          <w:lang w:eastAsia="zh-CN"/>
        </w:rPr>
        <w:t>Execution Steps</w:t>
      </w:r>
    </w:p>
    <w:p w14:paraId="12773029" w14:textId="77777777" w:rsidR="00B14060" w:rsidRDefault="00B14060" w:rsidP="00B14060">
      <w:pPr>
        <w:pStyle w:val="B10"/>
      </w:pPr>
      <w:r>
        <w:t>1. The UE initiates IKE_SA_INIT procedure without UE identity.</w:t>
      </w:r>
    </w:p>
    <w:p w14:paraId="017F3D36" w14:textId="77777777" w:rsidR="00B14060" w:rsidRDefault="00B14060" w:rsidP="00B14060">
      <w:pPr>
        <w:pStyle w:val="B10"/>
        <w:rPr>
          <w:lang w:eastAsia="zh-CN"/>
        </w:rPr>
      </w:pPr>
      <w:r>
        <w:lastRenderedPageBreak/>
        <w:t>2. The N3IWF responses an EAP message</w:t>
      </w:r>
    </w:p>
    <w:p w14:paraId="095BE975" w14:textId="77777777" w:rsidR="00B14060" w:rsidRPr="001F4280" w:rsidRDefault="00B14060" w:rsidP="00B14060">
      <w:pPr>
        <w:rPr>
          <w:b/>
          <w:lang w:eastAsia="zh-CN"/>
        </w:rPr>
      </w:pPr>
      <w:r w:rsidRPr="001F4280">
        <w:rPr>
          <w:b/>
          <w:lang w:eastAsia="zh-CN"/>
        </w:rPr>
        <w:t>Expected Results:</w:t>
      </w:r>
    </w:p>
    <w:p w14:paraId="2617E0C2" w14:textId="77777777" w:rsidR="00B14060" w:rsidRDefault="00B14060" w:rsidP="00B14060">
      <w:pPr>
        <w:pStyle w:val="B10"/>
      </w:pPr>
      <w:r>
        <w:t>If the EAP message is EAP-5G start, then it is ok.</w:t>
      </w:r>
    </w:p>
    <w:p w14:paraId="7D163ABE" w14:textId="77777777" w:rsidR="00B14060" w:rsidRPr="003430C6" w:rsidRDefault="00B14060" w:rsidP="00B14060">
      <w:pPr>
        <w:pStyle w:val="B10"/>
      </w:pPr>
      <w:r>
        <w:t>If the EAP message is EAP-Identity Request meesage, then check whether the N3IWF sends a N2 msg to the AMF, and whether the procedure in 7.2 of T</w:t>
      </w:r>
      <w:r w:rsidR="00D62FF2">
        <w:t>S 33.501[2</w:t>
      </w:r>
      <w:r>
        <w:t>] runs successfully.</w:t>
      </w:r>
    </w:p>
    <w:p w14:paraId="58D87F6C" w14:textId="77777777" w:rsidR="00B14060" w:rsidRPr="001F4280" w:rsidRDefault="00B14060" w:rsidP="00B14060">
      <w:pPr>
        <w:rPr>
          <w:b/>
          <w:lang w:eastAsia="zh-CN"/>
        </w:rPr>
      </w:pPr>
      <w:r w:rsidRPr="001F4280">
        <w:rPr>
          <w:b/>
          <w:lang w:eastAsia="zh-CN"/>
        </w:rPr>
        <w:t>Expected format of evidence:</w:t>
      </w:r>
    </w:p>
    <w:p w14:paraId="049D4627" w14:textId="77777777" w:rsidR="00B14060" w:rsidRPr="001A6C8B" w:rsidRDefault="00B14060" w:rsidP="00B14060">
      <w:r>
        <w:rPr>
          <w:lang w:eastAsia="zh-CN"/>
        </w:rPr>
        <w:t xml:space="preserve">     </w:t>
      </w:r>
      <w:r>
        <w:t>Save the logs and the communication flow in a .pcap file.</w:t>
      </w:r>
    </w:p>
    <w:p w14:paraId="2098F992" w14:textId="77777777" w:rsidR="00FB0F0E" w:rsidRPr="00A94455" w:rsidRDefault="00FB0F0E" w:rsidP="00FB0F0E">
      <w:pPr>
        <w:pStyle w:val="Heading3"/>
        <w:rPr>
          <w:lang w:eastAsia="zh-CN"/>
        </w:rPr>
      </w:pPr>
      <w:bookmarkStart w:id="30" w:name="_Toc11248583"/>
      <w:bookmarkStart w:id="31" w:name="_Toc161150625"/>
      <w:r w:rsidRPr="00A94455">
        <w:t>4.2.3</w:t>
      </w:r>
      <w:r w:rsidRPr="00A94455">
        <w:tab/>
        <w:t>Technical Baseline</w:t>
      </w:r>
      <w:bookmarkEnd w:id="30"/>
      <w:bookmarkEnd w:id="31"/>
      <w:r w:rsidRPr="00A94455">
        <w:rPr>
          <w:rFonts w:hint="eastAsia"/>
          <w:lang w:eastAsia="zh-CN"/>
        </w:rPr>
        <w:t xml:space="preserve"> </w:t>
      </w:r>
    </w:p>
    <w:p w14:paraId="27AB20BF" w14:textId="77777777" w:rsidR="00FB0F0E" w:rsidRPr="00A94455" w:rsidRDefault="00FB0F0E" w:rsidP="00FB0F0E">
      <w:pPr>
        <w:pStyle w:val="Heading4"/>
      </w:pPr>
      <w:bookmarkStart w:id="32" w:name="_Toc11248584"/>
      <w:r w:rsidRPr="00A94455">
        <w:t>4.2.3.1</w:t>
      </w:r>
      <w:r w:rsidRPr="00A94455">
        <w:tab/>
        <w:t>Introduction</w:t>
      </w:r>
      <w:bookmarkEnd w:id="32"/>
    </w:p>
    <w:p w14:paraId="6B13F688" w14:textId="77777777" w:rsidR="00FB0F0E" w:rsidRPr="00A94455" w:rsidRDefault="00FB0F0E" w:rsidP="00FB0F0E">
      <w:r w:rsidRPr="00A94455">
        <w:t>The present clause provides baseline technical requirements.</w:t>
      </w:r>
    </w:p>
    <w:p w14:paraId="77E5B39E" w14:textId="77777777" w:rsidR="00FB0F0E" w:rsidRPr="00A94455" w:rsidRDefault="00FB0F0E" w:rsidP="00FB0F0E">
      <w:pPr>
        <w:pStyle w:val="Heading4"/>
        <w:keepNext w:val="0"/>
        <w:keepLines w:val="0"/>
      </w:pPr>
      <w:bookmarkStart w:id="33" w:name="_Toc11248585"/>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33"/>
    </w:p>
    <w:p w14:paraId="4228AA1C" w14:textId="77777777" w:rsidR="00FB0F0E" w:rsidRPr="00A94455" w:rsidRDefault="00FB0F0E" w:rsidP="00FB0F0E">
      <w:pPr>
        <w:pStyle w:val="Heading5"/>
        <w:rPr>
          <w:lang w:eastAsia="zh-CN"/>
        </w:rPr>
      </w:pPr>
      <w:bookmarkStart w:id="34" w:name="_Toc11248586"/>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34"/>
    </w:p>
    <w:p w14:paraId="2D12DBCD" w14:textId="77777777" w:rsidR="00FB0F0E" w:rsidRPr="00A94455" w:rsidRDefault="00134B9E" w:rsidP="00FB0F0E">
      <w:r>
        <w:rPr>
          <w:color w:val="000000"/>
        </w:rPr>
        <w:t>There are no N3IWF-specific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w:t>
      </w:r>
      <w:r w:rsidR="00DB7A03">
        <w:rPr>
          <w:color w:val="000000"/>
        </w:rPr>
        <w:t>4</w:t>
      </w:r>
      <w:r>
        <w:rPr>
          <w:color w:val="000000"/>
        </w:rPr>
        <w:t>].</w:t>
      </w:r>
    </w:p>
    <w:p w14:paraId="478702F7" w14:textId="77777777" w:rsidR="00FB0F0E" w:rsidRPr="00A94455" w:rsidRDefault="00FB0F0E" w:rsidP="00FB0F0E">
      <w:pPr>
        <w:pStyle w:val="Heading5"/>
        <w:rPr>
          <w:lang w:eastAsia="zh-CN"/>
        </w:rPr>
      </w:pPr>
      <w:bookmarkStart w:id="35" w:name="_Toc11248587"/>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35"/>
    </w:p>
    <w:p w14:paraId="2189A01D" w14:textId="77777777" w:rsidR="00FB0F0E" w:rsidRPr="00134B9E" w:rsidRDefault="00134B9E" w:rsidP="00FB0F0E">
      <w:r>
        <w:rPr>
          <w:color w:val="000000"/>
        </w:rPr>
        <w:t>There are no N3IWF-specific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w:t>
      </w:r>
      <w:r w:rsidR="00DB7A03">
        <w:rPr>
          <w:color w:val="000000"/>
        </w:rPr>
        <w:t>4</w:t>
      </w:r>
      <w:r>
        <w:rPr>
          <w:color w:val="000000"/>
        </w:rPr>
        <w:t>].</w:t>
      </w:r>
    </w:p>
    <w:p w14:paraId="37D03EF8" w14:textId="77777777" w:rsidR="00FB0F0E" w:rsidRPr="00A94455" w:rsidRDefault="00FB0F0E" w:rsidP="00FB0F0E">
      <w:pPr>
        <w:pStyle w:val="Heading5"/>
        <w:rPr>
          <w:lang w:eastAsia="zh-CN"/>
        </w:rPr>
      </w:pPr>
      <w:bookmarkStart w:id="36" w:name="_Toc11248588"/>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36"/>
    </w:p>
    <w:p w14:paraId="4B0C800B" w14:textId="77777777" w:rsidR="00FB0F0E" w:rsidRPr="00A94455" w:rsidRDefault="00134B9E" w:rsidP="00FB0F0E">
      <w:r>
        <w:rPr>
          <w:color w:val="000000"/>
        </w:rPr>
        <w:t>There are no N3IWF-specific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 xml:space="preserve">3 </w:t>
      </w:r>
      <w:r>
        <w:rPr>
          <w:color w:val="000000"/>
        </w:rPr>
        <w:t>of TS 33.117 [</w:t>
      </w:r>
      <w:r w:rsidR="00DB7A03">
        <w:rPr>
          <w:color w:val="000000"/>
        </w:rPr>
        <w:t>4</w:t>
      </w:r>
      <w:r>
        <w:rPr>
          <w:color w:val="000000"/>
        </w:rPr>
        <w:t>].</w:t>
      </w:r>
    </w:p>
    <w:p w14:paraId="3998F891" w14:textId="77777777" w:rsidR="00FB0F0E" w:rsidRPr="00A94455" w:rsidRDefault="00FB0F0E" w:rsidP="00FB0F0E">
      <w:pPr>
        <w:pStyle w:val="Heading5"/>
        <w:rPr>
          <w:lang w:eastAsia="zh-CN"/>
        </w:rPr>
      </w:pPr>
      <w:bookmarkStart w:id="37" w:name="_Toc11248589"/>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37"/>
    </w:p>
    <w:p w14:paraId="3C84B2F6" w14:textId="77777777" w:rsidR="00FB0F0E" w:rsidRPr="00A94455" w:rsidRDefault="00134B9E" w:rsidP="00FB0F0E">
      <w:pPr>
        <w:pStyle w:val="B10"/>
        <w:ind w:left="0" w:firstLine="0"/>
      </w:pPr>
      <w:r>
        <w:rPr>
          <w:color w:val="000000"/>
        </w:rPr>
        <w:t>There are no N3IWF-specific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w:t>
      </w:r>
      <w:r w:rsidR="00DB7A03">
        <w:rPr>
          <w:color w:val="000000"/>
        </w:rPr>
        <w:t>4</w:t>
      </w:r>
      <w:r>
        <w:rPr>
          <w:color w:val="000000"/>
        </w:rPr>
        <w:t>].</w:t>
      </w:r>
    </w:p>
    <w:p w14:paraId="49D24A81" w14:textId="77777777" w:rsidR="00FB0F0E" w:rsidRPr="00A94455" w:rsidRDefault="00FB0F0E" w:rsidP="00FB0F0E">
      <w:pPr>
        <w:pStyle w:val="Heading5"/>
        <w:rPr>
          <w:lang w:eastAsia="zh-CN"/>
        </w:rPr>
      </w:pPr>
      <w:bookmarkStart w:id="38" w:name="_Toc11248590"/>
      <w:r w:rsidRPr="00A94455">
        <w:t>4.2.3.2.5</w:t>
      </w:r>
      <w:r w:rsidRPr="00A94455">
        <w:tab/>
        <w:t>Logging access to personal data</w:t>
      </w:r>
      <w:bookmarkEnd w:id="38"/>
    </w:p>
    <w:p w14:paraId="2381071D" w14:textId="77777777" w:rsidR="00FB0F0E" w:rsidRPr="00A94455" w:rsidRDefault="00134B9E" w:rsidP="00FB0F0E">
      <w:pPr>
        <w:rPr>
          <w:lang w:eastAsia="zh-CN"/>
        </w:rPr>
      </w:pPr>
      <w:r>
        <w:rPr>
          <w:color w:val="000000"/>
        </w:rPr>
        <w:t>There are no N3IWF-specific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w:t>
      </w:r>
      <w:r w:rsidR="00DB7A03">
        <w:rPr>
          <w:color w:val="000000"/>
        </w:rPr>
        <w:t>4</w:t>
      </w:r>
      <w:r>
        <w:rPr>
          <w:color w:val="000000"/>
        </w:rPr>
        <w:t>].</w:t>
      </w:r>
    </w:p>
    <w:p w14:paraId="27FAAB9E" w14:textId="77777777" w:rsidR="00FB0F0E" w:rsidRPr="00A94455" w:rsidRDefault="00FB0F0E" w:rsidP="00FB0F0E">
      <w:pPr>
        <w:pStyle w:val="Heading4"/>
        <w:keepNext w:val="0"/>
        <w:keepLines w:val="0"/>
        <w:suppressLineNumbers/>
        <w:suppressAutoHyphens/>
        <w:rPr>
          <w:lang w:eastAsia="zh-CN"/>
        </w:rPr>
      </w:pPr>
      <w:bookmarkStart w:id="39" w:name="_Toc11248591"/>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39"/>
    </w:p>
    <w:p w14:paraId="56969C32" w14:textId="77777777" w:rsidR="00FB0F0E" w:rsidRPr="00A94455" w:rsidRDefault="00134B9E" w:rsidP="00FB0F0E">
      <w:pPr>
        <w:rPr>
          <w:lang w:eastAsia="zh-CN"/>
        </w:rPr>
      </w:pPr>
      <w:r>
        <w:rPr>
          <w:color w:val="000000"/>
        </w:rPr>
        <w:t>There are no N3IWF-specific additions to clause 4.</w:t>
      </w:r>
      <w:r>
        <w:rPr>
          <w:color w:val="000000"/>
          <w:lang w:eastAsia="zh-CN"/>
        </w:rPr>
        <w:t>2</w:t>
      </w:r>
      <w:r>
        <w:rPr>
          <w:color w:val="000000"/>
        </w:rPr>
        <w:t>.3</w:t>
      </w:r>
      <w:r>
        <w:rPr>
          <w:color w:val="000000"/>
          <w:lang w:eastAsia="zh-CN"/>
        </w:rPr>
        <w:t>.3</w:t>
      </w:r>
      <w:r>
        <w:rPr>
          <w:color w:val="000000"/>
        </w:rPr>
        <w:t xml:space="preserve"> of TS 33.117 [</w:t>
      </w:r>
      <w:r w:rsidR="00DB7A03">
        <w:rPr>
          <w:color w:val="000000"/>
        </w:rPr>
        <w:t>4</w:t>
      </w:r>
      <w:r>
        <w:rPr>
          <w:color w:val="000000"/>
        </w:rPr>
        <w:t>].</w:t>
      </w:r>
    </w:p>
    <w:p w14:paraId="6AF31529" w14:textId="77777777" w:rsidR="00FB0F0E" w:rsidRPr="00A94455" w:rsidRDefault="00FB0F0E" w:rsidP="00FB0F0E">
      <w:pPr>
        <w:pStyle w:val="Heading4"/>
        <w:keepNext w:val="0"/>
        <w:keepLines w:val="0"/>
        <w:suppressLineNumbers/>
        <w:suppressAutoHyphens/>
        <w:rPr>
          <w:lang w:eastAsia="zh-CN"/>
        </w:rPr>
      </w:pPr>
      <w:bookmarkStart w:id="40" w:name="_Toc11248592"/>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40"/>
      <w:r w:rsidRPr="00A94455">
        <w:rPr>
          <w:rFonts w:hint="eastAsia"/>
          <w:lang w:eastAsia="zh-CN"/>
        </w:rPr>
        <w:t xml:space="preserve"> </w:t>
      </w:r>
    </w:p>
    <w:p w14:paraId="0A7FAE6C" w14:textId="77777777" w:rsidR="00FB0F0E" w:rsidRPr="00A94455" w:rsidRDefault="00134B9E" w:rsidP="00FB0F0E">
      <w:pPr>
        <w:rPr>
          <w:color w:val="000000"/>
        </w:rPr>
      </w:pPr>
      <w:r>
        <w:rPr>
          <w:color w:val="000000"/>
        </w:rPr>
        <w:t>There are no N3IWF-specific additions to clause 4.</w:t>
      </w:r>
      <w:r>
        <w:rPr>
          <w:color w:val="000000"/>
          <w:lang w:eastAsia="zh-CN"/>
        </w:rPr>
        <w:t>2</w:t>
      </w:r>
      <w:r>
        <w:rPr>
          <w:color w:val="000000"/>
        </w:rPr>
        <w:t>.3</w:t>
      </w:r>
      <w:r>
        <w:rPr>
          <w:color w:val="000000"/>
          <w:lang w:eastAsia="zh-CN"/>
        </w:rPr>
        <w:t>.4</w:t>
      </w:r>
      <w:r>
        <w:rPr>
          <w:color w:val="000000"/>
        </w:rPr>
        <w:t xml:space="preserve"> of TS 33.117 [</w:t>
      </w:r>
      <w:r w:rsidR="00DB7A03">
        <w:rPr>
          <w:color w:val="000000"/>
        </w:rPr>
        <w:t>4</w:t>
      </w:r>
      <w:r>
        <w:rPr>
          <w:color w:val="000000"/>
        </w:rPr>
        <w:t>].</w:t>
      </w:r>
    </w:p>
    <w:p w14:paraId="5F5327B2" w14:textId="77777777" w:rsidR="00FB0F0E" w:rsidRPr="00A94455" w:rsidRDefault="00FB0F0E" w:rsidP="00FB0F0E">
      <w:pPr>
        <w:pStyle w:val="Heading4"/>
        <w:keepNext w:val="0"/>
        <w:keepLines w:val="0"/>
        <w:suppressLineNumbers/>
        <w:suppressAutoHyphens/>
        <w:rPr>
          <w:lang w:eastAsia="zh-CN"/>
        </w:rPr>
      </w:pPr>
      <w:bookmarkStart w:id="41" w:name="_Toc11248593"/>
      <w:r w:rsidRPr="00A94455">
        <w:t>4.2.3.5</w:t>
      </w:r>
      <w:r w:rsidRPr="00A94455">
        <w:tab/>
        <w:t>Protecting</w:t>
      </w:r>
      <w:r w:rsidRPr="00A94455">
        <w:rPr>
          <w:spacing w:val="-12"/>
        </w:rPr>
        <w:t xml:space="preserve"> </w:t>
      </w:r>
      <w:r w:rsidRPr="00A94455">
        <w:t>sessions</w:t>
      </w:r>
      <w:bookmarkEnd w:id="41"/>
      <w:r w:rsidRPr="00A94455">
        <w:rPr>
          <w:rFonts w:hint="eastAsia"/>
          <w:lang w:eastAsia="zh-CN"/>
        </w:rPr>
        <w:t xml:space="preserve"> </w:t>
      </w:r>
    </w:p>
    <w:p w14:paraId="1426B5ED" w14:textId="77777777" w:rsidR="00FB0F0E" w:rsidRPr="00A94455" w:rsidRDefault="00134B9E" w:rsidP="00FB0F0E">
      <w:pPr>
        <w:rPr>
          <w:color w:val="000000"/>
        </w:rPr>
      </w:pPr>
      <w:r>
        <w:rPr>
          <w:color w:val="000000"/>
        </w:rPr>
        <w:t>There are no N3IWF-specific additions to clause 4.</w:t>
      </w:r>
      <w:r>
        <w:rPr>
          <w:color w:val="000000"/>
          <w:lang w:eastAsia="zh-CN"/>
        </w:rPr>
        <w:t>2</w:t>
      </w:r>
      <w:r>
        <w:rPr>
          <w:color w:val="000000"/>
        </w:rPr>
        <w:t>.3</w:t>
      </w:r>
      <w:r>
        <w:rPr>
          <w:color w:val="000000"/>
          <w:lang w:eastAsia="zh-CN"/>
        </w:rPr>
        <w:t>.5</w:t>
      </w:r>
      <w:r>
        <w:rPr>
          <w:color w:val="000000"/>
        </w:rPr>
        <w:t xml:space="preserve"> of TS 33.117 [</w:t>
      </w:r>
      <w:r w:rsidR="00DB7A03">
        <w:rPr>
          <w:color w:val="000000"/>
        </w:rPr>
        <w:t>4</w:t>
      </w:r>
      <w:r>
        <w:rPr>
          <w:color w:val="000000"/>
        </w:rPr>
        <w:t>].</w:t>
      </w:r>
    </w:p>
    <w:p w14:paraId="2C1E0BE8" w14:textId="77777777" w:rsidR="00FB0F0E" w:rsidRPr="00A94455" w:rsidRDefault="00FB0F0E" w:rsidP="00FB0F0E">
      <w:pPr>
        <w:pStyle w:val="Heading4"/>
        <w:keepNext w:val="0"/>
        <w:keepLines w:val="0"/>
        <w:suppressLineNumbers/>
        <w:suppressAutoHyphens/>
        <w:rPr>
          <w:lang w:eastAsia="zh-CN"/>
        </w:rPr>
      </w:pPr>
      <w:bookmarkStart w:id="42" w:name="_Toc11248594"/>
      <w:r w:rsidRPr="00A94455">
        <w:t>4.2.3.6</w:t>
      </w:r>
      <w:r w:rsidRPr="00A94455">
        <w:tab/>
        <w:t>Logging</w:t>
      </w:r>
      <w:bookmarkEnd w:id="42"/>
      <w:r w:rsidRPr="00A94455">
        <w:rPr>
          <w:rFonts w:hint="eastAsia"/>
          <w:lang w:eastAsia="zh-CN"/>
        </w:rPr>
        <w:t xml:space="preserve"> </w:t>
      </w:r>
    </w:p>
    <w:p w14:paraId="17BB8FB6" w14:textId="77777777" w:rsidR="00FB0F0E" w:rsidRPr="00A94455" w:rsidRDefault="00134B9E" w:rsidP="00FB0F0E">
      <w:pPr>
        <w:rPr>
          <w:lang w:eastAsia="zh-CN"/>
        </w:rPr>
      </w:pPr>
      <w:r>
        <w:rPr>
          <w:color w:val="000000"/>
        </w:rPr>
        <w:t>There are no N3IWF-specific additions to clause 4.</w:t>
      </w:r>
      <w:r>
        <w:rPr>
          <w:color w:val="000000"/>
          <w:lang w:eastAsia="zh-CN"/>
        </w:rPr>
        <w:t>2</w:t>
      </w:r>
      <w:r>
        <w:rPr>
          <w:color w:val="000000"/>
        </w:rPr>
        <w:t>.3</w:t>
      </w:r>
      <w:r>
        <w:rPr>
          <w:color w:val="000000"/>
          <w:lang w:eastAsia="zh-CN"/>
        </w:rPr>
        <w:t>.61</w:t>
      </w:r>
      <w:r>
        <w:rPr>
          <w:color w:val="000000"/>
        </w:rPr>
        <w:t xml:space="preserve"> of TS 33.117 [</w:t>
      </w:r>
      <w:r w:rsidR="00DB7A03">
        <w:rPr>
          <w:color w:val="000000"/>
        </w:rPr>
        <w:t>4</w:t>
      </w:r>
      <w:r>
        <w:rPr>
          <w:color w:val="000000"/>
        </w:rPr>
        <w:t>].</w:t>
      </w:r>
    </w:p>
    <w:p w14:paraId="1184F716" w14:textId="77777777" w:rsidR="00FB0F0E" w:rsidRPr="00A94455" w:rsidRDefault="00FB0F0E" w:rsidP="00FB0F0E">
      <w:pPr>
        <w:pStyle w:val="Heading3"/>
        <w:keepNext w:val="0"/>
        <w:keepLines w:val="0"/>
        <w:suppressLineNumbers/>
        <w:suppressAutoHyphens/>
        <w:rPr>
          <w:lang w:eastAsia="zh-CN"/>
        </w:rPr>
      </w:pPr>
      <w:bookmarkStart w:id="43" w:name="_Toc11248595"/>
      <w:bookmarkStart w:id="44" w:name="_Toc161150626"/>
      <w:r w:rsidRPr="00A94455">
        <w:t>4.2.4</w:t>
      </w:r>
      <w:r w:rsidRPr="00A94455">
        <w:tab/>
        <w:t>Operating Systems</w:t>
      </w:r>
      <w:bookmarkEnd w:id="43"/>
      <w:bookmarkEnd w:id="44"/>
    </w:p>
    <w:p w14:paraId="3507C2C9" w14:textId="77777777" w:rsidR="00FB0F0E" w:rsidRPr="00A94455" w:rsidRDefault="00134B9E" w:rsidP="00FB0F0E">
      <w:pPr>
        <w:rPr>
          <w:lang w:eastAsia="zh-CN"/>
        </w:rPr>
      </w:pPr>
      <w:r>
        <w:rPr>
          <w:color w:val="000000"/>
        </w:rPr>
        <w:lastRenderedPageBreak/>
        <w:t>There are no N3IWF-specific additions to clause 4.</w:t>
      </w:r>
      <w:r>
        <w:rPr>
          <w:color w:val="000000"/>
          <w:lang w:eastAsia="zh-CN"/>
        </w:rPr>
        <w:t>2</w:t>
      </w:r>
      <w:r>
        <w:rPr>
          <w:color w:val="000000"/>
        </w:rPr>
        <w:t>.4 of TS 33.117 [</w:t>
      </w:r>
      <w:r w:rsidR="00DB7A03">
        <w:rPr>
          <w:color w:val="000000"/>
        </w:rPr>
        <w:t>4</w:t>
      </w:r>
      <w:r>
        <w:rPr>
          <w:color w:val="000000"/>
        </w:rPr>
        <w:t>].</w:t>
      </w:r>
    </w:p>
    <w:p w14:paraId="05C870EA" w14:textId="77777777" w:rsidR="00FB0F0E" w:rsidRPr="00A94455" w:rsidRDefault="00FB0F0E" w:rsidP="00FB0F0E">
      <w:pPr>
        <w:pStyle w:val="Heading3"/>
        <w:keepNext w:val="0"/>
        <w:keepLines w:val="0"/>
        <w:suppressLineNumbers/>
        <w:suppressAutoHyphens/>
        <w:rPr>
          <w:lang w:eastAsia="zh-CN"/>
        </w:rPr>
      </w:pPr>
      <w:bookmarkStart w:id="45" w:name="_Toc11248596"/>
      <w:bookmarkStart w:id="46" w:name="_Toc161150627"/>
      <w:r w:rsidRPr="00A94455">
        <w:t>4.2.5</w:t>
      </w:r>
      <w:r w:rsidRPr="00A94455">
        <w:tab/>
        <w:t>Web Servers</w:t>
      </w:r>
      <w:bookmarkEnd w:id="45"/>
      <w:bookmarkEnd w:id="46"/>
      <w:r w:rsidRPr="00A94455">
        <w:rPr>
          <w:rFonts w:hint="eastAsia"/>
          <w:lang w:eastAsia="zh-CN"/>
        </w:rPr>
        <w:t xml:space="preserve"> </w:t>
      </w:r>
    </w:p>
    <w:p w14:paraId="75A076F4" w14:textId="77777777" w:rsidR="00FB0F0E" w:rsidRPr="00A94455" w:rsidRDefault="00134B9E" w:rsidP="00FB0F0E">
      <w:pPr>
        <w:rPr>
          <w:lang w:eastAsia="zh-CN"/>
        </w:rPr>
      </w:pPr>
      <w:r>
        <w:rPr>
          <w:color w:val="000000"/>
        </w:rPr>
        <w:t>There are no N3IWF-specific additions to clause 4.</w:t>
      </w:r>
      <w:r>
        <w:rPr>
          <w:color w:val="000000"/>
          <w:lang w:eastAsia="zh-CN"/>
        </w:rPr>
        <w:t>2</w:t>
      </w:r>
      <w:r>
        <w:rPr>
          <w:color w:val="000000"/>
        </w:rPr>
        <w:t>.5 of TS 33.117 [</w:t>
      </w:r>
      <w:r w:rsidR="00DB7A03">
        <w:rPr>
          <w:color w:val="000000"/>
        </w:rPr>
        <w:t>4</w:t>
      </w:r>
      <w:r>
        <w:rPr>
          <w:color w:val="000000"/>
        </w:rPr>
        <w:t>].</w:t>
      </w:r>
    </w:p>
    <w:p w14:paraId="28006674" w14:textId="77777777" w:rsidR="00FB0F0E" w:rsidRPr="00A94455" w:rsidRDefault="00FB0F0E" w:rsidP="00FB0F0E">
      <w:pPr>
        <w:pStyle w:val="Heading3"/>
        <w:keepNext w:val="0"/>
        <w:keepLines w:val="0"/>
        <w:suppressLineNumbers/>
        <w:suppressAutoHyphens/>
        <w:rPr>
          <w:lang w:eastAsia="zh-CN"/>
        </w:rPr>
      </w:pPr>
      <w:bookmarkStart w:id="47" w:name="_Toc11248597"/>
      <w:bookmarkStart w:id="48" w:name="_Toc161150628"/>
      <w:r w:rsidRPr="00A94455">
        <w:t>4.2.6</w:t>
      </w:r>
      <w:r w:rsidRPr="00A94455">
        <w:tab/>
        <w:t>Network Devices</w:t>
      </w:r>
      <w:bookmarkEnd w:id="47"/>
      <w:bookmarkEnd w:id="48"/>
      <w:r w:rsidRPr="00A94455">
        <w:rPr>
          <w:rFonts w:hint="eastAsia"/>
          <w:lang w:eastAsia="zh-CN"/>
        </w:rPr>
        <w:t xml:space="preserve"> </w:t>
      </w:r>
    </w:p>
    <w:p w14:paraId="326734B3" w14:textId="77777777" w:rsidR="00FB0F0E" w:rsidRPr="00A94455" w:rsidRDefault="00134B9E" w:rsidP="00FB0F0E">
      <w:pPr>
        <w:rPr>
          <w:lang w:eastAsia="zh-CN"/>
        </w:rPr>
      </w:pPr>
      <w:r>
        <w:rPr>
          <w:color w:val="000000"/>
        </w:rPr>
        <w:t>There are no N3IWF-specific additions to clause 4.</w:t>
      </w:r>
      <w:r>
        <w:rPr>
          <w:color w:val="000000"/>
          <w:lang w:eastAsia="zh-CN"/>
        </w:rPr>
        <w:t>2</w:t>
      </w:r>
      <w:r>
        <w:rPr>
          <w:color w:val="000000"/>
        </w:rPr>
        <w:t>.6 of TS 33.117 [</w:t>
      </w:r>
      <w:r w:rsidR="00DB7A03">
        <w:rPr>
          <w:color w:val="000000"/>
        </w:rPr>
        <w:t>4</w:t>
      </w:r>
      <w:r>
        <w:rPr>
          <w:color w:val="000000"/>
        </w:rPr>
        <w:t>].</w:t>
      </w:r>
    </w:p>
    <w:p w14:paraId="3C5D9896" w14:textId="77777777" w:rsidR="00FB0F0E" w:rsidRPr="00A94455" w:rsidRDefault="00FB0F0E" w:rsidP="00FB0F0E">
      <w:pPr>
        <w:pStyle w:val="Heading2"/>
        <w:keepNext w:val="0"/>
        <w:keepLines w:val="0"/>
        <w:suppressLineNumbers/>
        <w:suppressAutoHyphens/>
      </w:pPr>
      <w:bookmarkStart w:id="49" w:name="_Toc11248599"/>
      <w:bookmarkStart w:id="50" w:name="_Toc161150629"/>
      <w:r w:rsidRPr="00A94455">
        <w:t>4.3</w:t>
      </w:r>
      <w:r w:rsidRPr="00A94455">
        <w:tab/>
      </w:r>
      <w:r w:rsidRPr="004F3D36">
        <w:t>N3IWF</w:t>
      </w:r>
      <w:r w:rsidRPr="00A94455">
        <w:t>-specific adaptations of hardening requirements and related test cases</w:t>
      </w:r>
      <w:bookmarkStart w:id="51" w:name="_Toc11248600"/>
      <w:bookmarkEnd w:id="49"/>
      <w:r w:rsidRPr="00A94455">
        <w:t>.</w:t>
      </w:r>
      <w:bookmarkEnd w:id="50"/>
      <w:bookmarkEnd w:id="51"/>
    </w:p>
    <w:p w14:paraId="6DB378FF" w14:textId="77777777" w:rsidR="00FB0F0E" w:rsidRPr="00A94455" w:rsidRDefault="00FB0F0E" w:rsidP="00FB0F0E">
      <w:pPr>
        <w:pStyle w:val="Heading3"/>
      </w:pPr>
      <w:bookmarkStart w:id="52" w:name="_Toc11248601"/>
      <w:bookmarkStart w:id="53" w:name="_Toc161150630"/>
      <w:r w:rsidRPr="00A94455">
        <w:t>4.3.1</w:t>
      </w:r>
      <w:r w:rsidRPr="00A94455">
        <w:tab/>
        <w:t>Introduction</w:t>
      </w:r>
      <w:bookmarkEnd w:id="52"/>
      <w:bookmarkEnd w:id="53"/>
    </w:p>
    <w:p w14:paraId="1935CBEB" w14:textId="77777777" w:rsidR="00FB0F0E" w:rsidRPr="00A94455" w:rsidRDefault="00FB0F0E" w:rsidP="00FB0F0E">
      <w:r w:rsidRPr="00A94455">
        <w:rPr>
          <w:lang w:eastAsia="zh-CN"/>
        </w:rPr>
        <w:t xml:space="preserve">The present clause contains </w:t>
      </w:r>
      <w:r w:rsidRPr="004F3D36">
        <w:rPr>
          <w:lang w:eastAsia="zh-CN"/>
        </w:rPr>
        <w:t>N3IWF</w:t>
      </w:r>
      <w:r w:rsidRPr="00A94455">
        <w:rPr>
          <w:lang w:eastAsia="zh-CN"/>
        </w:rPr>
        <w:t>-specific</w:t>
      </w:r>
      <w:r w:rsidRPr="00A94455">
        <w:t xml:space="preserve">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3FDCC4D2" w14:textId="77777777" w:rsidR="00FB0F0E" w:rsidRPr="00A94455" w:rsidRDefault="00FB0F0E" w:rsidP="00FB0F0E">
      <w:pPr>
        <w:pStyle w:val="Heading3"/>
      </w:pPr>
      <w:bookmarkStart w:id="54" w:name="_Toc11248602"/>
      <w:bookmarkStart w:id="55" w:name="_Toc161150631"/>
      <w:r w:rsidRPr="00A94455">
        <w:t>4.3.2</w:t>
      </w:r>
      <w:r w:rsidRPr="00A94455">
        <w:tab/>
        <w:t>Technical Baseline</w:t>
      </w:r>
      <w:bookmarkEnd w:id="54"/>
      <w:bookmarkEnd w:id="55"/>
    </w:p>
    <w:p w14:paraId="13778CF3" w14:textId="77777777" w:rsidR="00FB0F0E" w:rsidRPr="00A94455" w:rsidRDefault="00134B9E" w:rsidP="00FB0F0E">
      <w:r>
        <w:rPr>
          <w:color w:val="000000"/>
        </w:rPr>
        <w:t>There are no N3IWF-specific additions to clause 4.</w:t>
      </w:r>
      <w:r>
        <w:rPr>
          <w:color w:val="000000"/>
          <w:lang w:eastAsia="zh-CN"/>
        </w:rPr>
        <w:t>3.2</w:t>
      </w:r>
      <w:r>
        <w:rPr>
          <w:color w:val="000000"/>
        </w:rPr>
        <w:t xml:space="preserve"> of TS 33.117 [</w:t>
      </w:r>
      <w:r w:rsidR="00DB7A03">
        <w:rPr>
          <w:color w:val="000000"/>
        </w:rPr>
        <w:t>4</w:t>
      </w:r>
      <w:r>
        <w:rPr>
          <w:color w:val="000000"/>
        </w:rPr>
        <w:t>].</w:t>
      </w:r>
    </w:p>
    <w:p w14:paraId="6C6705E4" w14:textId="77777777" w:rsidR="00FB0F0E" w:rsidRPr="00A94455" w:rsidRDefault="00FB0F0E" w:rsidP="00FB0F0E">
      <w:pPr>
        <w:pStyle w:val="Heading3"/>
      </w:pPr>
      <w:bookmarkStart w:id="56" w:name="_Toc11248603"/>
      <w:bookmarkStart w:id="57" w:name="_Toc161150632"/>
      <w:r w:rsidRPr="00A94455">
        <w:t>4.3.3</w:t>
      </w:r>
      <w:r w:rsidRPr="00A94455">
        <w:tab/>
        <w:t>Operating Systems</w:t>
      </w:r>
      <w:bookmarkEnd w:id="56"/>
      <w:bookmarkEnd w:id="57"/>
    </w:p>
    <w:p w14:paraId="4759DDD6" w14:textId="77777777" w:rsidR="00FB0F0E" w:rsidRPr="00A94455" w:rsidRDefault="00134B9E" w:rsidP="00FB0F0E">
      <w:r>
        <w:rPr>
          <w:color w:val="000000"/>
        </w:rPr>
        <w:t>There are no N3IWF-specific additions to clause 4.</w:t>
      </w:r>
      <w:r>
        <w:rPr>
          <w:color w:val="000000"/>
          <w:lang w:eastAsia="zh-CN"/>
        </w:rPr>
        <w:t>3.3</w:t>
      </w:r>
      <w:r>
        <w:rPr>
          <w:color w:val="000000"/>
        </w:rPr>
        <w:t xml:space="preserve"> of TS 33.117 [</w:t>
      </w:r>
      <w:r w:rsidR="00DB7A03">
        <w:rPr>
          <w:color w:val="000000"/>
        </w:rPr>
        <w:t>4</w:t>
      </w:r>
      <w:r>
        <w:rPr>
          <w:color w:val="000000"/>
        </w:rPr>
        <w:t>].</w:t>
      </w:r>
    </w:p>
    <w:p w14:paraId="5DA024B2" w14:textId="77777777" w:rsidR="00FB0F0E" w:rsidRPr="00A94455" w:rsidRDefault="00FB0F0E" w:rsidP="00FB0F0E">
      <w:pPr>
        <w:pStyle w:val="Heading3"/>
      </w:pPr>
      <w:bookmarkStart w:id="58" w:name="_Toc11248604"/>
      <w:bookmarkStart w:id="59" w:name="_Toc161150633"/>
      <w:r w:rsidRPr="00A94455">
        <w:t>4.3.4</w:t>
      </w:r>
      <w:r w:rsidRPr="00A94455">
        <w:tab/>
        <w:t>Web Servers</w:t>
      </w:r>
      <w:bookmarkEnd w:id="58"/>
      <w:bookmarkEnd w:id="59"/>
    </w:p>
    <w:p w14:paraId="63ACA537" w14:textId="77777777" w:rsidR="00FB0F0E" w:rsidRPr="00A94455" w:rsidRDefault="00134B9E" w:rsidP="00FB0F0E">
      <w:r>
        <w:rPr>
          <w:color w:val="000000"/>
        </w:rPr>
        <w:t>There are no N3IWF-specific additions to clause 4.</w:t>
      </w:r>
      <w:r>
        <w:rPr>
          <w:color w:val="000000"/>
          <w:lang w:eastAsia="zh-CN"/>
        </w:rPr>
        <w:t>3.4</w:t>
      </w:r>
      <w:r>
        <w:rPr>
          <w:color w:val="000000"/>
        </w:rPr>
        <w:t xml:space="preserve"> of TS 33.117 [</w:t>
      </w:r>
      <w:r w:rsidR="00DB7A03">
        <w:rPr>
          <w:color w:val="000000"/>
        </w:rPr>
        <w:t>4</w:t>
      </w:r>
      <w:r>
        <w:rPr>
          <w:color w:val="000000"/>
        </w:rPr>
        <w:t>].</w:t>
      </w:r>
    </w:p>
    <w:p w14:paraId="714B260A" w14:textId="77777777" w:rsidR="00FB0F0E" w:rsidRPr="00A94455" w:rsidRDefault="00FB0F0E" w:rsidP="00FB0F0E">
      <w:pPr>
        <w:pStyle w:val="Heading3"/>
      </w:pPr>
      <w:bookmarkStart w:id="60" w:name="_Toc11248605"/>
      <w:bookmarkStart w:id="61" w:name="_Toc161150634"/>
      <w:r w:rsidRPr="00A94455">
        <w:t>4.3.5</w:t>
      </w:r>
      <w:r w:rsidRPr="00A94455">
        <w:tab/>
        <w:t>Network Devices</w:t>
      </w:r>
      <w:bookmarkEnd w:id="60"/>
      <w:bookmarkEnd w:id="61"/>
    </w:p>
    <w:p w14:paraId="6AFF3F86" w14:textId="77777777" w:rsidR="00FB0F0E" w:rsidRPr="00A94455" w:rsidRDefault="00134B9E" w:rsidP="00FB0F0E">
      <w:pPr>
        <w:rPr>
          <w:lang w:eastAsia="zh-CN"/>
        </w:rPr>
      </w:pPr>
      <w:r>
        <w:rPr>
          <w:color w:val="000000"/>
        </w:rPr>
        <w:t>There are no N3IWF-specific additions to clause 4.</w:t>
      </w:r>
      <w:r>
        <w:rPr>
          <w:color w:val="000000"/>
          <w:lang w:eastAsia="zh-CN"/>
        </w:rPr>
        <w:t>3.5</w:t>
      </w:r>
      <w:r>
        <w:rPr>
          <w:color w:val="000000"/>
        </w:rPr>
        <w:t xml:space="preserve"> of TS 33.117 [</w:t>
      </w:r>
      <w:r w:rsidR="00DB7A03">
        <w:rPr>
          <w:color w:val="000000"/>
        </w:rPr>
        <w:t>4</w:t>
      </w:r>
      <w:r>
        <w:rPr>
          <w:color w:val="000000"/>
        </w:rPr>
        <w:t>].</w:t>
      </w:r>
    </w:p>
    <w:p w14:paraId="5D34D51D" w14:textId="77777777" w:rsidR="00FB0F0E" w:rsidRPr="00A94455" w:rsidRDefault="00FB0F0E" w:rsidP="00FB0F0E">
      <w:pPr>
        <w:pStyle w:val="Heading2"/>
        <w:keepNext w:val="0"/>
        <w:keepLines w:val="0"/>
        <w:suppressLineNumbers/>
        <w:suppressAutoHyphens/>
      </w:pPr>
      <w:bookmarkStart w:id="62" w:name="_Toc11248607"/>
      <w:bookmarkStart w:id="63" w:name="_Toc161150635"/>
      <w:r w:rsidRPr="00A94455">
        <w:t>4.4</w:t>
      </w:r>
      <w:r w:rsidRPr="00A94455">
        <w:tab/>
      </w:r>
      <w:r w:rsidRPr="004F3D36">
        <w:t>N3IWF</w:t>
      </w:r>
      <w:r w:rsidRPr="00A94455">
        <w:t>-specific adaptations of basic vulnerability testing requirements and related test cases</w:t>
      </w:r>
      <w:bookmarkEnd w:id="62"/>
      <w:bookmarkEnd w:id="63"/>
    </w:p>
    <w:p w14:paraId="4EE0A6DB" w14:textId="77777777" w:rsidR="00B91D76" w:rsidRPr="00FB0F0E" w:rsidRDefault="00134B9E" w:rsidP="00F67676">
      <w:r>
        <w:rPr>
          <w:color w:val="000000"/>
        </w:rPr>
        <w:t>There are no N3IWF-specific additions to clause 4.</w:t>
      </w:r>
      <w:r>
        <w:rPr>
          <w:color w:val="000000"/>
          <w:lang w:eastAsia="zh-CN"/>
        </w:rPr>
        <w:t>4</w:t>
      </w:r>
      <w:r>
        <w:rPr>
          <w:color w:val="000000"/>
        </w:rPr>
        <w:t xml:space="preserve"> of TS 33.117 [</w:t>
      </w:r>
      <w:r w:rsidR="00DB7A03">
        <w:rPr>
          <w:color w:val="000000"/>
        </w:rPr>
        <w:t>4</w:t>
      </w:r>
      <w:r>
        <w:rPr>
          <w:color w:val="000000"/>
        </w:rPr>
        <w:t>].</w:t>
      </w:r>
    </w:p>
    <w:p w14:paraId="1B6DF9ED" w14:textId="77777777" w:rsidR="000A5592" w:rsidRPr="00A94455" w:rsidRDefault="000A5592" w:rsidP="00081265">
      <w:pPr>
        <w:pStyle w:val="Heading9"/>
      </w:pPr>
      <w:r w:rsidRPr="00A94455">
        <w:br w:type="page"/>
      </w:r>
      <w:bookmarkStart w:id="64" w:name="_Toc11248608"/>
      <w:r w:rsidRPr="00A94455">
        <w:lastRenderedPageBreak/>
        <w:t>Annex A (informative):</w:t>
      </w:r>
      <w:r w:rsidRPr="00A94455">
        <w:br/>
        <w:t>Change history</w:t>
      </w:r>
      <w:bookmarkEnd w:id="7"/>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0A5592" w:rsidRPr="00A94455" w14:paraId="25549132" w14:textId="77777777" w:rsidTr="00422A04">
        <w:tblPrEx>
          <w:tblCellMar>
            <w:top w:w="0" w:type="dxa"/>
            <w:bottom w:w="0" w:type="dxa"/>
          </w:tblCellMar>
        </w:tblPrEx>
        <w:trPr>
          <w:cantSplit/>
        </w:trPr>
        <w:tc>
          <w:tcPr>
            <w:tcW w:w="9639" w:type="dxa"/>
            <w:gridSpan w:val="8"/>
            <w:tcBorders>
              <w:bottom w:val="nil"/>
            </w:tcBorders>
            <w:shd w:val="solid" w:color="FFFFFF" w:fill="auto"/>
          </w:tcPr>
          <w:p w14:paraId="6519AED2" w14:textId="77777777" w:rsidR="000A5592" w:rsidRPr="00A94455" w:rsidRDefault="000A5592" w:rsidP="00081265">
            <w:pPr>
              <w:pStyle w:val="TAH"/>
              <w:rPr>
                <w:sz w:val="16"/>
              </w:rPr>
            </w:pPr>
            <w:r w:rsidRPr="00A94455">
              <w:t>Change history</w:t>
            </w:r>
          </w:p>
        </w:tc>
      </w:tr>
      <w:tr w:rsidR="000A5592" w:rsidRPr="00A94455" w14:paraId="5A935A84" w14:textId="77777777" w:rsidTr="00EF4D8D">
        <w:tblPrEx>
          <w:tblCellMar>
            <w:top w:w="0" w:type="dxa"/>
            <w:bottom w:w="0" w:type="dxa"/>
          </w:tblCellMar>
        </w:tblPrEx>
        <w:tc>
          <w:tcPr>
            <w:tcW w:w="800" w:type="dxa"/>
            <w:shd w:val="pct10" w:color="auto" w:fill="FFFFFF"/>
          </w:tcPr>
          <w:p w14:paraId="3852FC03" w14:textId="77777777" w:rsidR="000A5592" w:rsidRPr="00A94455" w:rsidRDefault="000A5592" w:rsidP="00081265">
            <w:pPr>
              <w:pStyle w:val="TAH"/>
            </w:pPr>
            <w:r w:rsidRPr="00A94455">
              <w:t>Date</w:t>
            </w:r>
          </w:p>
        </w:tc>
        <w:tc>
          <w:tcPr>
            <w:tcW w:w="800" w:type="dxa"/>
            <w:shd w:val="pct10" w:color="auto" w:fill="FFFFFF"/>
          </w:tcPr>
          <w:p w14:paraId="629AD88D" w14:textId="77777777" w:rsidR="000A5592" w:rsidRPr="00A94455" w:rsidRDefault="000A5592" w:rsidP="00081265">
            <w:pPr>
              <w:pStyle w:val="TAH"/>
            </w:pPr>
            <w:r w:rsidRPr="00A94455">
              <w:t>Meeting</w:t>
            </w:r>
          </w:p>
        </w:tc>
        <w:tc>
          <w:tcPr>
            <w:tcW w:w="1094" w:type="dxa"/>
            <w:shd w:val="pct10" w:color="auto" w:fill="FFFFFF"/>
          </w:tcPr>
          <w:p w14:paraId="697294C7" w14:textId="77777777" w:rsidR="000A5592" w:rsidRPr="00A94455" w:rsidRDefault="000A5592" w:rsidP="00081265">
            <w:pPr>
              <w:pStyle w:val="TAH"/>
            </w:pPr>
            <w:r w:rsidRPr="00A94455">
              <w:t>TDoc</w:t>
            </w:r>
          </w:p>
        </w:tc>
        <w:tc>
          <w:tcPr>
            <w:tcW w:w="567" w:type="dxa"/>
            <w:shd w:val="pct10" w:color="auto" w:fill="FFFFFF"/>
          </w:tcPr>
          <w:p w14:paraId="6BC28449" w14:textId="77777777" w:rsidR="000A5592" w:rsidRPr="00A94455" w:rsidRDefault="000A5592" w:rsidP="00081265">
            <w:pPr>
              <w:pStyle w:val="TAH"/>
            </w:pPr>
            <w:r w:rsidRPr="00A94455">
              <w:t>CR</w:t>
            </w:r>
          </w:p>
        </w:tc>
        <w:tc>
          <w:tcPr>
            <w:tcW w:w="425" w:type="dxa"/>
            <w:shd w:val="pct10" w:color="auto" w:fill="FFFFFF"/>
          </w:tcPr>
          <w:p w14:paraId="2059D73D" w14:textId="77777777" w:rsidR="000A5592" w:rsidRPr="00A94455" w:rsidRDefault="000A5592" w:rsidP="00081265">
            <w:pPr>
              <w:pStyle w:val="TAH"/>
            </w:pPr>
            <w:r w:rsidRPr="00A94455">
              <w:t>Rev</w:t>
            </w:r>
          </w:p>
        </w:tc>
        <w:tc>
          <w:tcPr>
            <w:tcW w:w="425" w:type="dxa"/>
            <w:shd w:val="pct10" w:color="auto" w:fill="FFFFFF"/>
          </w:tcPr>
          <w:p w14:paraId="31A2F63C" w14:textId="77777777" w:rsidR="000A5592" w:rsidRPr="00A94455" w:rsidRDefault="000A5592" w:rsidP="00081265">
            <w:pPr>
              <w:pStyle w:val="TAH"/>
            </w:pPr>
            <w:r w:rsidRPr="00A94455">
              <w:t>Cat</w:t>
            </w:r>
          </w:p>
        </w:tc>
        <w:tc>
          <w:tcPr>
            <w:tcW w:w="4536" w:type="dxa"/>
            <w:shd w:val="pct10" w:color="auto" w:fill="FFFFFF"/>
          </w:tcPr>
          <w:p w14:paraId="53CD22AE" w14:textId="77777777" w:rsidR="000A5592" w:rsidRPr="00A94455" w:rsidRDefault="000A5592" w:rsidP="00081265">
            <w:pPr>
              <w:pStyle w:val="TAH"/>
            </w:pPr>
            <w:r w:rsidRPr="00A94455">
              <w:t>Subject/Comment</w:t>
            </w:r>
          </w:p>
        </w:tc>
        <w:tc>
          <w:tcPr>
            <w:tcW w:w="992" w:type="dxa"/>
            <w:shd w:val="pct10" w:color="auto" w:fill="FFFFFF"/>
          </w:tcPr>
          <w:p w14:paraId="7FB8409A" w14:textId="77777777" w:rsidR="000A5592" w:rsidRPr="00A94455" w:rsidRDefault="000A5592" w:rsidP="00081265">
            <w:pPr>
              <w:pStyle w:val="TAH"/>
            </w:pPr>
            <w:r w:rsidRPr="00A94455">
              <w:t>New version</w:t>
            </w:r>
          </w:p>
        </w:tc>
      </w:tr>
      <w:tr w:rsidR="008B639F" w:rsidRPr="00A94455" w14:paraId="7A21DFA3" w14:textId="77777777" w:rsidTr="00EF4D8D">
        <w:tblPrEx>
          <w:tblCellMar>
            <w:top w:w="0" w:type="dxa"/>
            <w:bottom w:w="0" w:type="dxa"/>
          </w:tblCellMar>
        </w:tblPrEx>
        <w:tc>
          <w:tcPr>
            <w:tcW w:w="800" w:type="dxa"/>
            <w:shd w:val="solid" w:color="FFFFFF" w:fill="auto"/>
          </w:tcPr>
          <w:p w14:paraId="62045C7B" w14:textId="77777777" w:rsidR="008B639F" w:rsidRPr="007C2465" w:rsidRDefault="008B639F" w:rsidP="00081265">
            <w:pPr>
              <w:pStyle w:val="TAL"/>
              <w:rPr>
                <w:rFonts w:eastAsia="SimSun" w:hint="eastAsia"/>
                <w:lang w:eastAsia="zh-CN"/>
              </w:rPr>
            </w:pPr>
            <w:r>
              <w:rPr>
                <w:rFonts w:eastAsia="SimSun"/>
                <w:lang w:eastAsia="zh-CN"/>
              </w:rPr>
              <w:t>2024-03</w:t>
            </w:r>
          </w:p>
        </w:tc>
        <w:tc>
          <w:tcPr>
            <w:tcW w:w="800" w:type="dxa"/>
            <w:shd w:val="solid" w:color="FFFFFF" w:fill="auto"/>
          </w:tcPr>
          <w:p w14:paraId="5C5CD56A" w14:textId="77777777" w:rsidR="008B639F" w:rsidRPr="00E842A7" w:rsidRDefault="008B639F" w:rsidP="00081265">
            <w:pPr>
              <w:pStyle w:val="TAL"/>
              <w:rPr>
                <w:rFonts w:eastAsia="SimSun" w:hint="eastAsia"/>
                <w:lang w:eastAsia="zh-CN"/>
              </w:rPr>
            </w:pPr>
            <w:r>
              <w:rPr>
                <w:rFonts w:eastAsia="SimSun"/>
                <w:lang w:eastAsia="zh-CN"/>
              </w:rPr>
              <w:t>S</w:t>
            </w:r>
            <w:r w:rsidR="00081265">
              <w:rPr>
                <w:rFonts w:eastAsia="SimSun"/>
                <w:lang w:eastAsia="zh-CN"/>
              </w:rPr>
              <w:t>A#</w:t>
            </w:r>
            <w:r>
              <w:rPr>
                <w:rFonts w:eastAsia="SimSun"/>
                <w:lang w:eastAsia="zh-CN"/>
              </w:rPr>
              <w:t>103</w:t>
            </w:r>
          </w:p>
        </w:tc>
        <w:tc>
          <w:tcPr>
            <w:tcW w:w="1094" w:type="dxa"/>
            <w:shd w:val="solid" w:color="FFFFFF" w:fill="auto"/>
          </w:tcPr>
          <w:p w14:paraId="70743193" w14:textId="77777777" w:rsidR="008B639F" w:rsidRPr="001B776D" w:rsidRDefault="008B639F" w:rsidP="00081265">
            <w:pPr>
              <w:pStyle w:val="TAL"/>
              <w:rPr>
                <w:lang w:eastAsia="zh-CN"/>
              </w:rPr>
            </w:pPr>
            <w:r>
              <w:rPr>
                <w:lang w:eastAsia="zh-CN"/>
              </w:rPr>
              <w:t>SP-240221</w:t>
            </w:r>
          </w:p>
        </w:tc>
        <w:tc>
          <w:tcPr>
            <w:tcW w:w="567" w:type="dxa"/>
            <w:shd w:val="solid" w:color="FFFFFF" w:fill="auto"/>
          </w:tcPr>
          <w:p w14:paraId="349ECE16" w14:textId="77777777" w:rsidR="008B639F" w:rsidRPr="00A94455" w:rsidRDefault="008B639F" w:rsidP="00081265">
            <w:pPr>
              <w:pStyle w:val="TAL"/>
            </w:pPr>
          </w:p>
        </w:tc>
        <w:tc>
          <w:tcPr>
            <w:tcW w:w="425" w:type="dxa"/>
            <w:shd w:val="solid" w:color="FFFFFF" w:fill="auto"/>
          </w:tcPr>
          <w:p w14:paraId="4B54FB3B" w14:textId="77777777" w:rsidR="008B639F" w:rsidRPr="00A94455" w:rsidRDefault="008B639F" w:rsidP="00081265">
            <w:pPr>
              <w:pStyle w:val="TAL"/>
            </w:pPr>
          </w:p>
        </w:tc>
        <w:tc>
          <w:tcPr>
            <w:tcW w:w="425" w:type="dxa"/>
            <w:shd w:val="solid" w:color="FFFFFF" w:fill="auto"/>
          </w:tcPr>
          <w:p w14:paraId="1636ED17" w14:textId="77777777" w:rsidR="008B639F" w:rsidRPr="00A94455" w:rsidRDefault="008B639F" w:rsidP="00081265">
            <w:pPr>
              <w:pStyle w:val="TAL"/>
              <w:rPr>
                <w:lang w:eastAsia="zh-CN"/>
              </w:rPr>
            </w:pPr>
          </w:p>
        </w:tc>
        <w:tc>
          <w:tcPr>
            <w:tcW w:w="4536" w:type="dxa"/>
            <w:shd w:val="solid" w:color="FFFFFF" w:fill="auto"/>
          </w:tcPr>
          <w:p w14:paraId="543238FC" w14:textId="77777777" w:rsidR="008B639F" w:rsidRDefault="008B639F" w:rsidP="00081265">
            <w:pPr>
              <w:pStyle w:val="TAL"/>
              <w:rPr>
                <w:lang w:eastAsia="zh-CN"/>
              </w:rPr>
            </w:pPr>
            <w:r>
              <w:rPr>
                <w:lang w:eastAsia="zh-CN"/>
              </w:rPr>
              <w:t>Presented for information and approval</w:t>
            </w:r>
          </w:p>
        </w:tc>
        <w:tc>
          <w:tcPr>
            <w:tcW w:w="992" w:type="dxa"/>
            <w:shd w:val="solid" w:color="FFFFFF" w:fill="auto"/>
          </w:tcPr>
          <w:p w14:paraId="25C10D24" w14:textId="77777777" w:rsidR="008B639F" w:rsidRDefault="008B639F" w:rsidP="00081265">
            <w:pPr>
              <w:pStyle w:val="TAL"/>
              <w:rPr>
                <w:rFonts w:eastAsia="SimSun" w:hint="eastAsia"/>
                <w:lang w:eastAsia="zh-CN"/>
              </w:rPr>
            </w:pPr>
            <w:r>
              <w:rPr>
                <w:rFonts w:eastAsia="SimSun"/>
                <w:lang w:eastAsia="zh-CN"/>
              </w:rPr>
              <w:t>1.0.0</w:t>
            </w:r>
          </w:p>
        </w:tc>
      </w:tr>
      <w:tr w:rsidR="001E3DC6" w:rsidRPr="00A94455" w14:paraId="5E26BF9F" w14:textId="77777777" w:rsidTr="002325C5">
        <w:tblPrEx>
          <w:tblCellMar>
            <w:top w:w="0" w:type="dxa"/>
            <w:bottom w:w="0" w:type="dxa"/>
          </w:tblCellMar>
        </w:tblPrEx>
        <w:tc>
          <w:tcPr>
            <w:tcW w:w="800" w:type="dxa"/>
            <w:tcBorders>
              <w:bottom w:val="single" w:sz="12" w:space="0" w:color="auto"/>
            </w:tcBorders>
            <w:shd w:val="solid" w:color="FFFFFF" w:fill="auto"/>
          </w:tcPr>
          <w:p w14:paraId="008D6DF3" w14:textId="77777777" w:rsidR="001E3DC6" w:rsidRDefault="001E3DC6" w:rsidP="001E3DC6">
            <w:pPr>
              <w:pStyle w:val="TAL"/>
              <w:rPr>
                <w:rFonts w:eastAsia="SimSun"/>
                <w:lang w:eastAsia="zh-CN"/>
              </w:rPr>
            </w:pPr>
            <w:r>
              <w:rPr>
                <w:rFonts w:eastAsia="SimSun"/>
                <w:lang w:eastAsia="zh-CN"/>
              </w:rPr>
              <w:t>2024-03</w:t>
            </w:r>
          </w:p>
        </w:tc>
        <w:tc>
          <w:tcPr>
            <w:tcW w:w="800" w:type="dxa"/>
            <w:tcBorders>
              <w:bottom w:val="single" w:sz="12" w:space="0" w:color="auto"/>
            </w:tcBorders>
            <w:shd w:val="solid" w:color="FFFFFF" w:fill="auto"/>
          </w:tcPr>
          <w:p w14:paraId="4CBFAEF6" w14:textId="77777777" w:rsidR="001E3DC6" w:rsidRDefault="001E3DC6" w:rsidP="001E3DC6">
            <w:pPr>
              <w:pStyle w:val="TAL"/>
              <w:rPr>
                <w:rFonts w:eastAsia="SimSun"/>
                <w:lang w:eastAsia="zh-CN"/>
              </w:rPr>
            </w:pPr>
            <w:r>
              <w:rPr>
                <w:rFonts w:eastAsia="SimSun"/>
                <w:lang w:eastAsia="zh-CN"/>
              </w:rPr>
              <w:t>SA#103</w:t>
            </w:r>
          </w:p>
        </w:tc>
        <w:tc>
          <w:tcPr>
            <w:tcW w:w="1094" w:type="dxa"/>
            <w:tcBorders>
              <w:bottom w:val="single" w:sz="12" w:space="0" w:color="auto"/>
            </w:tcBorders>
            <w:shd w:val="solid" w:color="FFFFFF" w:fill="auto"/>
          </w:tcPr>
          <w:p w14:paraId="70A7E93C" w14:textId="77777777" w:rsidR="001E3DC6" w:rsidRDefault="001E3DC6" w:rsidP="001E3DC6">
            <w:pPr>
              <w:pStyle w:val="TAL"/>
              <w:rPr>
                <w:lang w:eastAsia="zh-CN"/>
              </w:rPr>
            </w:pPr>
          </w:p>
        </w:tc>
        <w:tc>
          <w:tcPr>
            <w:tcW w:w="567" w:type="dxa"/>
            <w:tcBorders>
              <w:bottom w:val="single" w:sz="12" w:space="0" w:color="auto"/>
            </w:tcBorders>
            <w:shd w:val="solid" w:color="FFFFFF" w:fill="auto"/>
          </w:tcPr>
          <w:p w14:paraId="74AB8E3E" w14:textId="77777777" w:rsidR="001E3DC6" w:rsidRPr="00A94455" w:rsidRDefault="001E3DC6" w:rsidP="001E3DC6">
            <w:pPr>
              <w:pStyle w:val="TAL"/>
            </w:pPr>
          </w:p>
        </w:tc>
        <w:tc>
          <w:tcPr>
            <w:tcW w:w="425" w:type="dxa"/>
            <w:tcBorders>
              <w:bottom w:val="single" w:sz="12" w:space="0" w:color="auto"/>
            </w:tcBorders>
            <w:shd w:val="solid" w:color="FFFFFF" w:fill="auto"/>
          </w:tcPr>
          <w:p w14:paraId="747CCCA4" w14:textId="77777777" w:rsidR="001E3DC6" w:rsidRPr="00A94455" w:rsidRDefault="001E3DC6" w:rsidP="001E3DC6">
            <w:pPr>
              <w:pStyle w:val="TAL"/>
            </w:pPr>
          </w:p>
        </w:tc>
        <w:tc>
          <w:tcPr>
            <w:tcW w:w="425" w:type="dxa"/>
            <w:tcBorders>
              <w:bottom w:val="single" w:sz="12" w:space="0" w:color="auto"/>
            </w:tcBorders>
            <w:shd w:val="solid" w:color="FFFFFF" w:fill="auto"/>
          </w:tcPr>
          <w:p w14:paraId="72C3B3F9" w14:textId="77777777" w:rsidR="001E3DC6" w:rsidRPr="00A94455" w:rsidRDefault="001E3DC6" w:rsidP="001E3DC6">
            <w:pPr>
              <w:pStyle w:val="TAL"/>
              <w:rPr>
                <w:lang w:eastAsia="zh-CN"/>
              </w:rPr>
            </w:pPr>
          </w:p>
        </w:tc>
        <w:tc>
          <w:tcPr>
            <w:tcW w:w="4536" w:type="dxa"/>
            <w:tcBorders>
              <w:bottom w:val="single" w:sz="12" w:space="0" w:color="auto"/>
            </w:tcBorders>
            <w:shd w:val="solid" w:color="FFFFFF" w:fill="auto"/>
          </w:tcPr>
          <w:p w14:paraId="58DC5629" w14:textId="77777777" w:rsidR="001E3DC6" w:rsidRDefault="001E3DC6" w:rsidP="001E3DC6">
            <w:pPr>
              <w:pStyle w:val="TAL"/>
              <w:rPr>
                <w:lang w:eastAsia="zh-CN"/>
              </w:rPr>
            </w:pPr>
            <w:r>
              <w:rPr>
                <w:lang w:eastAsia="zh-CN"/>
              </w:rPr>
              <w:t>Upgrade to change control version</w:t>
            </w:r>
          </w:p>
        </w:tc>
        <w:tc>
          <w:tcPr>
            <w:tcW w:w="992" w:type="dxa"/>
            <w:tcBorders>
              <w:bottom w:val="single" w:sz="12" w:space="0" w:color="auto"/>
            </w:tcBorders>
            <w:shd w:val="solid" w:color="FFFFFF" w:fill="auto"/>
          </w:tcPr>
          <w:p w14:paraId="17E242BB" w14:textId="77777777" w:rsidR="001E3DC6" w:rsidRDefault="001E3DC6" w:rsidP="001E3DC6">
            <w:pPr>
              <w:pStyle w:val="TAL"/>
              <w:rPr>
                <w:rFonts w:eastAsia="SimSun"/>
                <w:lang w:eastAsia="zh-CN"/>
              </w:rPr>
            </w:pPr>
            <w:r>
              <w:rPr>
                <w:rFonts w:eastAsia="SimSun"/>
                <w:lang w:eastAsia="zh-CN"/>
              </w:rPr>
              <w:t>18.0.0</w:t>
            </w:r>
          </w:p>
        </w:tc>
      </w:tr>
      <w:tr w:rsidR="008D502F" w:rsidRPr="00A94455" w14:paraId="6426BB58" w14:textId="77777777" w:rsidTr="002325C5">
        <w:tblPrEx>
          <w:tblCellMar>
            <w:top w:w="0" w:type="dxa"/>
            <w:bottom w:w="0" w:type="dxa"/>
          </w:tblCellMar>
        </w:tblPrEx>
        <w:tc>
          <w:tcPr>
            <w:tcW w:w="800" w:type="dxa"/>
            <w:tcBorders>
              <w:top w:val="single" w:sz="12" w:space="0" w:color="auto"/>
              <w:bottom w:val="single" w:sz="12" w:space="0" w:color="auto"/>
            </w:tcBorders>
            <w:shd w:val="solid" w:color="FFFFFF" w:fill="auto"/>
          </w:tcPr>
          <w:p w14:paraId="0F921FBD" w14:textId="77777777" w:rsidR="008D502F" w:rsidRDefault="008D502F" w:rsidP="001E3DC6">
            <w:pPr>
              <w:pStyle w:val="TAL"/>
              <w:rPr>
                <w:rFonts w:eastAsia="SimSun"/>
                <w:lang w:eastAsia="zh-CN"/>
              </w:rPr>
            </w:pPr>
            <w:r>
              <w:rPr>
                <w:rFonts w:eastAsia="SimSun"/>
                <w:lang w:eastAsia="zh-CN"/>
              </w:rPr>
              <w:t>2024-07</w:t>
            </w:r>
          </w:p>
        </w:tc>
        <w:tc>
          <w:tcPr>
            <w:tcW w:w="800" w:type="dxa"/>
            <w:tcBorders>
              <w:top w:val="single" w:sz="12" w:space="0" w:color="auto"/>
              <w:bottom w:val="single" w:sz="12" w:space="0" w:color="auto"/>
            </w:tcBorders>
            <w:shd w:val="solid" w:color="FFFFFF" w:fill="auto"/>
          </w:tcPr>
          <w:p w14:paraId="73D85B7E" w14:textId="77777777" w:rsidR="008D502F" w:rsidRDefault="008D502F" w:rsidP="001E3DC6">
            <w:pPr>
              <w:pStyle w:val="TAL"/>
              <w:rPr>
                <w:rFonts w:eastAsia="SimSun"/>
                <w:lang w:eastAsia="zh-CN"/>
              </w:rPr>
            </w:pPr>
            <w:r>
              <w:rPr>
                <w:rFonts w:eastAsia="SimSun"/>
                <w:lang w:eastAsia="zh-CN"/>
              </w:rPr>
              <w:t>SA#104</w:t>
            </w:r>
          </w:p>
        </w:tc>
        <w:tc>
          <w:tcPr>
            <w:tcW w:w="1094" w:type="dxa"/>
            <w:tcBorders>
              <w:top w:val="single" w:sz="12" w:space="0" w:color="auto"/>
              <w:bottom w:val="single" w:sz="12" w:space="0" w:color="auto"/>
            </w:tcBorders>
            <w:shd w:val="solid" w:color="FFFFFF" w:fill="auto"/>
          </w:tcPr>
          <w:p w14:paraId="4E3AD5B4" w14:textId="77777777" w:rsidR="008D502F" w:rsidRDefault="008D502F" w:rsidP="001E3DC6">
            <w:pPr>
              <w:pStyle w:val="TAL"/>
              <w:rPr>
                <w:lang w:eastAsia="zh-CN"/>
              </w:rPr>
            </w:pPr>
            <w:r>
              <w:rPr>
                <w:lang w:eastAsia="zh-CN"/>
              </w:rPr>
              <w:t>SP-240656</w:t>
            </w:r>
          </w:p>
        </w:tc>
        <w:tc>
          <w:tcPr>
            <w:tcW w:w="567" w:type="dxa"/>
            <w:tcBorders>
              <w:top w:val="single" w:sz="12" w:space="0" w:color="auto"/>
              <w:bottom w:val="single" w:sz="12" w:space="0" w:color="auto"/>
            </w:tcBorders>
            <w:shd w:val="solid" w:color="FFFFFF" w:fill="auto"/>
          </w:tcPr>
          <w:p w14:paraId="422527A4" w14:textId="77777777" w:rsidR="008D502F" w:rsidRPr="00A94455" w:rsidRDefault="008D502F" w:rsidP="001E3DC6">
            <w:pPr>
              <w:pStyle w:val="TAL"/>
            </w:pPr>
            <w:r>
              <w:t>0002</w:t>
            </w:r>
          </w:p>
        </w:tc>
        <w:tc>
          <w:tcPr>
            <w:tcW w:w="425" w:type="dxa"/>
            <w:tcBorders>
              <w:top w:val="single" w:sz="12" w:space="0" w:color="auto"/>
              <w:bottom w:val="single" w:sz="12" w:space="0" w:color="auto"/>
            </w:tcBorders>
            <w:shd w:val="solid" w:color="FFFFFF" w:fill="auto"/>
          </w:tcPr>
          <w:p w14:paraId="266EA2D6" w14:textId="77777777" w:rsidR="008D502F" w:rsidRPr="00A94455" w:rsidRDefault="008D502F" w:rsidP="001E3DC6">
            <w:pPr>
              <w:pStyle w:val="TAL"/>
            </w:pPr>
            <w:r>
              <w:t>1</w:t>
            </w:r>
          </w:p>
        </w:tc>
        <w:tc>
          <w:tcPr>
            <w:tcW w:w="425" w:type="dxa"/>
            <w:tcBorders>
              <w:top w:val="single" w:sz="12" w:space="0" w:color="auto"/>
              <w:bottom w:val="single" w:sz="12" w:space="0" w:color="auto"/>
            </w:tcBorders>
            <w:shd w:val="solid" w:color="FFFFFF" w:fill="auto"/>
          </w:tcPr>
          <w:p w14:paraId="7D69A090" w14:textId="77777777" w:rsidR="008D502F" w:rsidRPr="00A94455" w:rsidRDefault="008D502F" w:rsidP="001E3DC6">
            <w:pPr>
              <w:pStyle w:val="TAL"/>
              <w:rPr>
                <w:lang w:eastAsia="zh-CN"/>
              </w:rPr>
            </w:pPr>
            <w:r>
              <w:rPr>
                <w:lang w:eastAsia="zh-CN"/>
              </w:rPr>
              <w:t>F</w:t>
            </w:r>
          </w:p>
        </w:tc>
        <w:tc>
          <w:tcPr>
            <w:tcW w:w="4536" w:type="dxa"/>
            <w:tcBorders>
              <w:top w:val="single" w:sz="12" w:space="0" w:color="auto"/>
              <w:bottom w:val="single" w:sz="12" w:space="0" w:color="auto"/>
            </w:tcBorders>
            <w:shd w:val="solid" w:color="FFFFFF" w:fill="auto"/>
          </w:tcPr>
          <w:p w14:paraId="5841B6B0" w14:textId="77777777" w:rsidR="008D502F" w:rsidRDefault="008D502F" w:rsidP="001E3DC6">
            <w:pPr>
              <w:pStyle w:val="TAL"/>
              <w:rPr>
                <w:lang w:eastAsia="zh-CN"/>
              </w:rPr>
            </w:pPr>
            <w:r>
              <w:rPr>
                <w:lang w:eastAsia="zh-CN"/>
              </w:rPr>
              <w:t>Corrections to N3IWF SCAS</w:t>
            </w:r>
          </w:p>
        </w:tc>
        <w:tc>
          <w:tcPr>
            <w:tcW w:w="992" w:type="dxa"/>
            <w:tcBorders>
              <w:top w:val="single" w:sz="12" w:space="0" w:color="auto"/>
              <w:bottom w:val="single" w:sz="12" w:space="0" w:color="auto"/>
            </w:tcBorders>
            <w:shd w:val="solid" w:color="FFFFFF" w:fill="auto"/>
          </w:tcPr>
          <w:p w14:paraId="6C0A59DF" w14:textId="77777777" w:rsidR="008D502F" w:rsidRDefault="008D502F" w:rsidP="001E3DC6">
            <w:pPr>
              <w:pStyle w:val="TAL"/>
              <w:rPr>
                <w:rFonts w:eastAsia="SimSun"/>
                <w:lang w:eastAsia="zh-CN"/>
              </w:rPr>
            </w:pPr>
            <w:r>
              <w:rPr>
                <w:rFonts w:eastAsia="SimSun"/>
                <w:lang w:eastAsia="zh-CN"/>
              </w:rPr>
              <w:t>18.1.0</w:t>
            </w:r>
          </w:p>
        </w:tc>
      </w:tr>
      <w:tr w:rsidR="002325C5" w:rsidRPr="00A94455" w14:paraId="57B59818" w14:textId="77777777" w:rsidTr="002325C5">
        <w:tblPrEx>
          <w:tblCellMar>
            <w:top w:w="0" w:type="dxa"/>
            <w:bottom w:w="0" w:type="dxa"/>
          </w:tblCellMar>
        </w:tblPrEx>
        <w:tc>
          <w:tcPr>
            <w:tcW w:w="800" w:type="dxa"/>
            <w:tcBorders>
              <w:top w:val="single" w:sz="12" w:space="0" w:color="auto"/>
            </w:tcBorders>
            <w:shd w:val="solid" w:color="FFFFFF" w:fill="auto"/>
          </w:tcPr>
          <w:p w14:paraId="3CEDF835" w14:textId="77777777" w:rsidR="002325C5" w:rsidRDefault="002325C5" w:rsidP="001E3DC6">
            <w:pPr>
              <w:pStyle w:val="TAL"/>
              <w:rPr>
                <w:rFonts w:eastAsia="SimSun"/>
                <w:lang w:eastAsia="zh-CN"/>
              </w:rPr>
            </w:pPr>
            <w:r>
              <w:rPr>
                <w:rFonts w:eastAsia="SimSun"/>
                <w:lang w:eastAsia="zh-CN"/>
              </w:rPr>
              <w:t>2025-10</w:t>
            </w:r>
          </w:p>
        </w:tc>
        <w:tc>
          <w:tcPr>
            <w:tcW w:w="800" w:type="dxa"/>
            <w:tcBorders>
              <w:top w:val="single" w:sz="12" w:space="0" w:color="auto"/>
            </w:tcBorders>
            <w:shd w:val="solid" w:color="FFFFFF" w:fill="auto"/>
          </w:tcPr>
          <w:p w14:paraId="1057EFE9" w14:textId="77777777" w:rsidR="002325C5" w:rsidRDefault="002325C5" w:rsidP="001E3DC6">
            <w:pPr>
              <w:pStyle w:val="TAL"/>
              <w:rPr>
                <w:rFonts w:eastAsia="SimSun"/>
                <w:lang w:eastAsia="zh-CN"/>
              </w:rPr>
            </w:pPr>
            <w:r>
              <w:rPr>
                <w:rFonts w:eastAsia="SimSun"/>
                <w:lang w:eastAsia="zh-CN"/>
              </w:rPr>
              <w:t>-</w:t>
            </w:r>
          </w:p>
        </w:tc>
        <w:tc>
          <w:tcPr>
            <w:tcW w:w="1094" w:type="dxa"/>
            <w:tcBorders>
              <w:top w:val="single" w:sz="12" w:space="0" w:color="auto"/>
            </w:tcBorders>
            <w:shd w:val="solid" w:color="FFFFFF" w:fill="auto"/>
          </w:tcPr>
          <w:p w14:paraId="189B6B47" w14:textId="77777777" w:rsidR="002325C5" w:rsidRDefault="002325C5" w:rsidP="001E3DC6">
            <w:pPr>
              <w:pStyle w:val="TAL"/>
              <w:rPr>
                <w:lang w:eastAsia="zh-CN"/>
              </w:rPr>
            </w:pPr>
            <w:r>
              <w:rPr>
                <w:lang w:eastAsia="zh-CN"/>
              </w:rPr>
              <w:t>-</w:t>
            </w:r>
          </w:p>
        </w:tc>
        <w:tc>
          <w:tcPr>
            <w:tcW w:w="567" w:type="dxa"/>
            <w:tcBorders>
              <w:top w:val="single" w:sz="12" w:space="0" w:color="auto"/>
            </w:tcBorders>
            <w:shd w:val="solid" w:color="FFFFFF" w:fill="auto"/>
          </w:tcPr>
          <w:p w14:paraId="1D6F4E06" w14:textId="77777777" w:rsidR="002325C5" w:rsidRDefault="002325C5" w:rsidP="001E3DC6">
            <w:pPr>
              <w:pStyle w:val="TAL"/>
            </w:pPr>
            <w:r>
              <w:t>-</w:t>
            </w:r>
          </w:p>
        </w:tc>
        <w:tc>
          <w:tcPr>
            <w:tcW w:w="425" w:type="dxa"/>
            <w:tcBorders>
              <w:top w:val="single" w:sz="12" w:space="0" w:color="auto"/>
            </w:tcBorders>
            <w:shd w:val="solid" w:color="FFFFFF" w:fill="auto"/>
          </w:tcPr>
          <w:p w14:paraId="5210FDBE" w14:textId="77777777" w:rsidR="002325C5" w:rsidRDefault="002325C5" w:rsidP="001E3DC6">
            <w:pPr>
              <w:pStyle w:val="TAL"/>
            </w:pPr>
            <w:r>
              <w:t>-</w:t>
            </w:r>
          </w:p>
        </w:tc>
        <w:tc>
          <w:tcPr>
            <w:tcW w:w="425" w:type="dxa"/>
            <w:tcBorders>
              <w:top w:val="single" w:sz="12" w:space="0" w:color="auto"/>
            </w:tcBorders>
            <w:shd w:val="solid" w:color="FFFFFF" w:fill="auto"/>
          </w:tcPr>
          <w:p w14:paraId="70E33963" w14:textId="77777777" w:rsidR="002325C5" w:rsidRDefault="002325C5" w:rsidP="001E3DC6">
            <w:pPr>
              <w:pStyle w:val="TAL"/>
              <w:rPr>
                <w:lang w:eastAsia="zh-CN"/>
              </w:rPr>
            </w:pPr>
            <w:r>
              <w:rPr>
                <w:lang w:eastAsia="zh-CN"/>
              </w:rPr>
              <w:t>-</w:t>
            </w:r>
          </w:p>
        </w:tc>
        <w:tc>
          <w:tcPr>
            <w:tcW w:w="4536" w:type="dxa"/>
            <w:tcBorders>
              <w:top w:val="single" w:sz="12" w:space="0" w:color="auto"/>
            </w:tcBorders>
            <w:shd w:val="solid" w:color="FFFFFF" w:fill="auto"/>
          </w:tcPr>
          <w:p w14:paraId="581D8339" w14:textId="77777777" w:rsidR="002325C5" w:rsidRDefault="002325C5" w:rsidP="001E3DC6">
            <w:pPr>
              <w:pStyle w:val="TAL"/>
              <w:rPr>
                <w:lang w:eastAsia="zh-CN"/>
              </w:rPr>
            </w:pPr>
            <w:r>
              <w:rPr>
                <w:lang w:eastAsia="zh-CN"/>
              </w:rPr>
              <w:t>Update to Rel-19 version (MCC)</w:t>
            </w:r>
          </w:p>
        </w:tc>
        <w:tc>
          <w:tcPr>
            <w:tcW w:w="992" w:type="dxa"/>
            <w:tcBorders>
              <w:top w:val="single" w:sz="12" w:space="0" w:color="auto"/>
            </w:tcBorders>
            <w:shd w:val="solid" w:color="FFFFFF" w:fill="auto"/>
          </w:tcPr>
          <w:p w14:paraId="7F401013" w14:textId="77777777" w:rsidR="002325C5" w:rsidRPr="002325C5" w:rsidRDefault="002325C5" w:rsidP="001E3DC6">
            <w:pPr>
              <w:pStyle w:val="TAL"/>
              <w:rPr>
                <w:rFonts w:eastAsia="SimSun"/>
                <w:b/>
                <w:lang w:eastAsia="zh-CN"/>
              </w:rPr>
            </w:pPr>
            <w:r w:rsidRPr="002325C5">
              <w:rPr>
                <w:rFonts w:eastAsia="SimSun"/>
                <w:b/>
                <w:lang w:eastAsia="zh-CN"/>
              </w:rPr>
              <w:t>19.0.0</w:t>
            </w:r>
          </w:p>
        </w:tc>
      </w:tr>
    </w:tbl>
    <w:p w14:paraId="6C98BFD6" w14:textId="77777777" w:rsidR="000A5592" w:rsidRPr="00A94455" w:rsidRDefault="000A5592" w:rsidP="007C07E5"/>
    <w:sectPr w:rsidR="000A5592" w:rsidRPr="00A9445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B7D3F" w14:textId="77777777" w:rsidR="007F7FC5" w:rsidRDefault="007F7FC5">
      <w:r>
        <w:separator/>
      </w:r>
    </w:p>
  </w:endnote>
  <w:endnote w:type="continuationSeparator" w:id="0">
    <w:p w14:paraId="1900C5B2" w14:textId="77777777" w:rsidR="007F7FC5" w:rsidRDefault="007F7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35394" w14:textId="77777777" w:rsidR="00473908" w:rsidRDefault="004739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CC88C" w14:textId="77777777" w:rsidR="007F7FC5" w:rsidRDefault="007F7FC5">
      <w:r>
        <w:separator/>
      </w:r>
    </w:p>
  </w:footnote>
  <w:footnote w:type="continuationSeparator" w:id="0">
    <w:p w14:paraId="1F46D1FF" w14:textId="77777777" w:rsidR="007F7FC5" w:rsidRDefault="007F7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65" w:name="MCCQCTEMPBM_00000010"/>
  <w:p w14:paraId="3A97BA3C" w14:textId="400D0AD1" w:rsidR="00473908" w:rsidRDefault="004739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06D7">
      <w:rPr>
        <w:rFonts w:ascii="Arial" w:hAnsi="Arial" w:cs="Arial"/>
        <w:b/>
        <w:noProof/>
        <w:sz w:val="18"/>
        <w:szCs w:val="18"/>
      </w:rPr>
      <w:t>3GPP TS 33.520 V19.0.0 (2025-10)</w:t>
    </w:r>
    <w:r>
      <w:rPr>
        <w:rFonts w:ascii="Arial" w:hAnsi="Arial" w:cs="Arial"/>
        <w:b/>
        <w:sz w:val="18"/>
        <w:szCs w:val="18"/>
      </w:rPr>
      <w:fldChar w:fldCharType="end"/>
    </w:r>
  </w:p>
  <w:p w14:paraId="69D0698F" w14:textId="77777777" w:rsidR="00473908" w:rsidRDefault="004739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734F">
      <w:rPr>
        <w:rFonts w:ascii="Arial" w:hAnsi="Arial" w:cs="Arial"/>
        <w:b/>
        <w:noProof/>
        <w:sz w:val="18"/>
        <w:szCs w:val="18"/>
      </w:rPr>
      <w:t>9</w:t>
    </w:r>
    <w:r>
      <w:rPr>
        <w:rFonts w:ascii="Arial" w:hAnsi="Arial" w:cs="Arial"/>
        <w:b/>
        <w:sz w:val="18"/>
        <w:szCs w:val="18"/>
      </w:rPr>
      <w:fldChar w:fldCharType="end"/>
    </w:r>
  </w:p>
  <w:bookmarkEnd w:id="65"/>
  <w:p w14:paraId="7B6E8403" w14:textId="77777777" w:rsidR="00473908" w:rsidRDefault="00473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987F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1065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8E43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865551"/>
    <w:multiLevelType w:val="hybridMultilevel"/>
    <w:tmpl w:val="81482B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28453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20943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976956">
    <w:abstractNumId w:val="11"/>
  </w:num>
  <w:num w:numId="4" w16cid:durableId="404373437">
    <w:abstractNumId w:val="13"/>
  </w:num>
  <w:num w:numId="5" w16cid:durableId="1938901445">
    <w:abstractNumId w:val="9"/>
  </w:num>
  <w:num w:numId="6" w16cid:durableId="1133132450">
    <w:abstractNumId w:val="7"/>
  </w:num>
  <w:num w:numId="7" w16cid:durableId="632760760">
    <w:abstractNumId w:val="6"/>
  </w:num>
  <w:num w:numId="8" w16cid:durableId="1126239653">
    <w:abstractNumId w:val="5"/>
  </w:num>
  <w:num w:numId="9" w16cid:durableId="653533576">
    <w:abstractNumId w:val="4"/>
  </w:num>
  <w:num w:numId="10" w16cid:durableId="508251598">
    <w:abstractNumId w:val="8"/>
  </w:num>
  <w:num w:numId="11" w16cid:durableId="281499615">
    <w:abstractNumId w:val="3"/>
  </w:num>
  <w:num w:numId="12" w16cid:durableId="1103693881">
    <w:abstractNumId w:val="12"/>
  </w:num>
  <w:num w:numId="13" w16cid:durableId="384380652">
    <w:abstractNumId w:val="2"/>
  </w:num>
  <w:num w:numId="14" w16cid:durableId="1371148277">
    <w:abstractNumId w:val="1"/>
  </w:num>
  <w:num w:numId="15" w16cid:durableId="1654022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EBC"/>
    <w:rsid w:val="000248EF"/>
    <w:rsid w:val="00033397"/>
    <w:rsid w:val="00040095"/>
    <w:rsid w:val="000407EC"/>
    <w:rsid w:val="00042725"/>
    <w:rsid w:val="00051834"/>
    <w:rsid w:val="00054A22"/>
    <w:rsid w:val="000655A6"/>
    <w:rsid w:val="00077E47"/>
    <w:rsid w:val="00080512"/>
    <w:rsid w:val="00081265"/>
    <w:rsid w:val="00086760"/>
    <w:rsid w:val="000A5592"/>
    <w:rsid w:val="000D28E7"/>
    <w:rsid w:val="000D58AB"/>
    <w:rsid w:val="001113FE"/>
    <w:rsid w:val="00134B9E"/>
    <w:rsid w:val="00160E36"/>
    <w:rsid w:val="00165841"/>
    <w:rsid w:val="001A734F"/>
    <w:rsid w:val="001B776D"/>
    <w:rsid w:val="001C30A5"/>
    <w:rsid w:val="001C42B1"/>
    <w:rsid w:val="001C4B79"/>
    <w:rsid w:val="001D02C2"/>
    <w:rsid w:val="001E3DC6"/>
    <w:rsid w:val="001F168B"/>
    <w:rsid w:val="001F49F6"/>
    <w:rsid w:val="002027F9"/>
    <w:rsid w:val="00224C3C"/>
    <w:rsid w:val="002325C5"/>
    <w:rsid w:val="002347A2"/>
    <w:rsid w:val="00236EA7"/>
    <w:rsid w:val="00247DA1"/>
    <w:rsid w:val="002807AB"/>
    <w:rsid w:val="002831E2"/>
    <w:rsid w:val="002D232F"/>
    <w:rsid w:val="002F06D7"/>
    <w:rsid w:val="00303837"/>
    <w:rsid w:val="00310A2F"/>
    <w:rsid w:val="00313E17"/>
    <w:rsid w:val="003172DC"/>
    <w:rsid w:val="00327B4C"/>
    <w:rsid w:val="00345450"/>
    <w:rsid w:val="0035462D"/>
    <w:rsid w:val="00363043"/>
    <w:rsid w:val="003867C5"/>
    <w:rsid w:val="003B6DA2"/>
    <w:rsid w:val="003C3971"/>
    <w:rsid w:val="003C4999"/>
    <w:rsid w:val="003D1CD2"/>
    <w:rsid w:val="003D22C0"/>
    <w:rsid w:val="003D6A26"/>
    <w:rsid w:val="003F3F0F"/>
    <w:rsid w:val="00422A04"/>
    <w:rsid w:val="00424EC8"/>
    <w:rsid w:val="004332B1"/>
    <w:rsid w:val="004465A1"/>
    <w:rsid w:val="00446A5F"/>
    <w:rsid w:val="00473908"/>
    <w:rsid w:val="00474B33"/>
    <w:rsid w:val="00477174"/>
    <w:rsid w:val="00491098"/>
    <w:rsid w:val="00494047"/>
    <w:rsid w:val="004964DA"/>
    <w:rsid w:val="004A56FA"/>
    <w:rsid w:val="004D3578"/>
    <w:rsid w:val="004D4214"/>
    <w:rsid w:val="004E213A"/>
    <w:rsid w:val="0050180A"/>
    <w:rsid w:val="0052331C"/>
    <w:rsid w:val="005238B2"/>
    <w:rsid w:val="00541230"/>
    <w:rsid w:val="00543E6C"/>
    <w:rsid w:val="00565087"/>
    <w:rsid w:val="005A388E"/>
    <w:rsid w:val="005B2E9F"/>
    <w:rsid w:val="005D2E01"/>
    <w:rsid w:val="005F0202"/>
    <w:rsid w:val="005F66E3"/>
    <w:rsid w:val="005F6ED5"/>
    <w:rsid w:val="00600237"/>
    <w:rsid w:val="00614FDF"/>
    <w:rsid w:val="00630C60"/>
    <w:rsid w:val="00651EA5"/>
    <w:rsid w:val="006568D6"/>
    <w:rsid w:val="00663E06"/>
    <w:rsid w:val="00670CBC"/>
    <w:rsid w:val="00680D60"/>
    <w:rsid w:val="00696521"/>
    <w:rsid w:val="0069660C"/>
    <w:rsid w:val="006A0373"/>
    <w:rsid w:val="006C0CE6"/>
    <w:rsid w:val="006D6D13"/>
    <w:rsid w:val="006E1842"/>
    <w:rsid w:val="006E5C86"/>
    <w:rsid w:val="00703D0C"/>
    <w:rsid w:val="0071496D"/>
    <w:rsid w:val="00716492"/>
    <w:rsid w:val="007216D1"/>
    <w:rsid w:val="007221B8"/>
    <w:rsid w:val="00734A5B"/>
    <w:rsid w:val="007365A1"/>
    <w:rsid w:val="0074396C"/>
    <w:rsid w:val="00744E76"/>
    <w:rsid w:val="007601CF"/>
    <w:rsid w:val="00781F0F"/>
    <w:rsid w:val="007829A5"/>
    <w:rsid w:val="007960C4"/>
    <w:rsid w:val="007968FE"/>
    <w:rsid w:val="00796B19"/>
    <w:rsid w:val="007A109B"/>
    <w:rsid w:val="007A4806"/>
    <w:rsid w:val="007C07E5"/>
    <w:rsid w:val="007C2465"/>
    <w:rsid w:val="007C30CC"/>
    <w:rsid w:val="007C321E"/>
    <w:rsid w:val="007F6CC6"/>
    <w:rsid w:val="007F7FC5"/>
    <w:rsid w:val="008028A4"/>
    <w:rsid w:val="008032DB"/>
    <w:rsid w:val="00873CEC"/>
    <w:rsid w:val="008768CA"/>
    <w:rsid w:val="0088159A"/>
    <w:rsid w:val="008866E0"/>
    <w:rsid w:val="00886DF2"/>
    <w:rsid w:val="008B639F"/>
    <w:rsid w:val="008C3F46"/>
    <w:rsid w:val="008C7FAA"/>
    <w:rsid w:val="008D502F"/>
    <w:rsid w:val="0090271F"/>
    <w:rsid w:val="00902E23"/>
    <w:rsid w:val="0091348E"/>
    <w:rsid w:val="00917CCB"/>
    <w:rsid w:val="00942EC2"/>
    <w:rsid w:val="009770B4"/>
    <w:rsid w:val="00980871"/>
    <w:rsid w:val="00992BC5"/>
    <w:rsid w:val="009A0321"/>
    <w:rsid w:val="009D6E66"/>
    <w:rsid w:val="009F37B7"/>
    <w:rsid w:val="009F3E97"/>
    <w:rsid w:val="00A10F02"/>
    <w:rsid w:val="00A140AC"/>
    <w:rsid w:val="00A164B4"/>
    <w:rsid w:val="00A53724"/>
    <w:rsid w:val="00A82346"/>
    <w:rsid w:val="00A94455"/>
    <w:rsid w:val="00AB352D"/>
    <w:rsid w:val="00AD08C5"/>
    <w:rsid w:val="00B14060"/>
    <w:rsid w:val="00B15449"/>
    <w:rsid w:val="00B2146A"/>
    <w:rsid w:val="00B22A69"/>
    <w:rsid w:val="00B23355"/>
    <w:rsid w:val="00B36FBA"/>
    <w:rsid w:val="00B47AC8"/>
    <w:rsid w:val="00B91D76"/>
    <w:rsid w:val="00BB1482"/>
    <w:rsid w:val="00BC0F7D"/>
    <w:rsid w:val="00BD29B2"/>
    <w:rsid w:val="00BF11E6"/>
    <w:rsid w:val="00C004AE"/>
    <w:rsid w:val="00C0306B"/>
    <w:rsid w:val="00C200D5"/>
    <w:rsid w:val="00C273C3"/>
    <w:rsid w:val="00C33079"/>
    <w:rsid w:val="00C45231"/>
    <w:rsid w:val="00C72833"/>
    <w:rsid w:val="00C7401B"/>
    <w:rsid w:val="00C75234"/>
    <w:rsid w:val="00C93F40"/>
    <w:rsid w:val="00CA3D0C"/>
    <w:rsid w:val="00CB69EC"/>
    <w:rsid w:val="00CC1FD1"/>
    <w:rsid w:val="00CE0BBA"/>
    <w:rsid w:val="00D12BED"/>
    <w:rsid w:val="00D15BD1"/>
    <w:rsid w:val="00D3628A"/>
    <w:rsid w:val="00D62FF2"/>
    <w:rsid w:val="00D67ECB"/>
    <w:rsid w:val="00D725AC"/>
    <w:rsid w:val="00D738D6"/>
    <w:rsid w:val="00D755EB"/>
    <w:rsid w:val="00D766E9"/>
    <w:rsid w:val="00D822CD"/>
    <w:rsid w:val="00D87E00"/>
    <w:rsid w:val="00D9134D"/>
    <w:rsid w:val="00D967F0"/>
    <w:rsid w:val="00DA64F2"/>
    <w:rsid w:val="00DA7A03"/>
    <w:rsid w:val="00DB1818"/>
    <w:rsid w:val="00DB3809"/>
    <w:rsid w:val="00DB7A03"/>
    <w:rsid w:val="00DC309B"/>
    <w:rsid w:val="00DC4DA2"/>
    <w:rsid w:val="00DD0042"/>
    <w:rsid w:val="00DF2B1F"/>
    <w:rsid w:val="00DF62CD"/>
    <w:rsid w:val="00E064E6"/>
    <w:rsid w:val="00E3311F"/>
    <w:rsid w:val="00E4555D"/>
    <w:rsid w:val="00E463F1"/>
    <w:rsid w:val="00E54563"/>
    <w:rsid w:val="00E6014A"/>
    <w:rsid w:val="00E73B71"/>
    <w:rsid w:val="00E77645"/>
    <w:rsid w:val="00E842A7"/>
    <w:rsid w:val="00EB1F4D"/>
    <w:rsid w:val="00EC4A25"/>
    <w:rsid w:val="00EC7C5F"/>
    <w:rsid w:val="00EE49D7"/>
    <w:rsid w:val="00EF4D8D"/>
    <w:rsid w:val="00F025A2"/>
    <w:rsid w:val="00F04712"/>
    <w:rsid w:val="00F22EC7"/>
    <w:rsid w:val="00F374A2"/>
    <w:rsid w:val="00F44239"/>
    <w:rsid w:val="00F54DA2"/>
    <w:rsid w:val="00F653B8"/>
    <w:rsid w:val="00F67676"/>
    <w:rsid w:val="00F73BBE"/>
    <w:rsid w:val="00F80E75"/>
    <w:rsid w:val="00FA1266"/>
    <w:rsid w:val="00FB0F0E"/>
    <w:rsid w:val="00FC1192"/>
    <w:rsid w:val="00FC2EC1"/>
    <w:rsid w:val="00FD62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F4BA2"/>
  <w15:chartTrackingRefBased/>
  <w15:docId w15:val="{F3FFD8F6-57BD-43D8-92A3-DFE18AB13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87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808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980871"/>
    <w:pPr>
      <w:pBdr>
        <w:top w:val="none" w:sz="0" w:space="0" w:color="auto"/>
      </w:pBdr>
      <w:spacing w:before="180"/>
      <w:outlineLvl w:val="1"/>
    </w:pPr>
    <w:rPr>
      <w:sz w:val="32"/>
    </w:rPr>
  </w:style>
  <w:style w:type="paragraph" w:styleId="Heading3">
    <w:name w:val="heading 3"/>
    <w:basedOn w:val="Heading2"/>
    <w:next w:val="Normal"/>
    <w:qFormat/>
    <w:rsid w:val="00980871"/>
    <w:pPr>
      <w:spacing w:before="120"/>
      <w:outlineLvl w:val="2"/>
    </w:pPr>
    <w:rPr>
      <w:sz w:val="28"/>
    </w:rPr>
  </w:style>
  <w:style w:type="paragraph" w:styleId="Heading4">
    <w:name w:val="heading 4"/>
    <w:basedOn w:val="Heading3"/>
    <w:next w:val="Normal"/>
    <w:qFormat/>
    <w:rsid w:val="00980871"/>
    <w:pPr>
      <w:ind w:left="1418" w:hanging="1418"/>
      <w:outlineLvl w:val="3"/>
    </w:pPr>
    <w:rPr>
      <w:sz w:val="24"/>
    </w:rPr>
  </w:style>
  <w:style w:type="paragraph" w:styleId="Heading5">
    <w:name w:val="heading 5"/>
    <w:basedOn w:val="Heading4"/>
    <w:next w:val="Normal"/>
    <w:qFormat/>
    <w:rsid w:val="00980871"/>
    <w:pPr>
      <w:ind w:left="1701" w:hanging="1701"/>
      <w:outlineLvl w:val="4"/>
    </w:pPr>
    <w:rPr>
      <w:sz w:val="22"/>
    </w:rPr>
  </w:style>
  <w:style w:type="paragraph" w:styleId="Heading6">
    <w:name w:val="heading 6"/>
    <w:basedOn w:val="H6"/>
    <w:next w:val="Normal"/>
    <w:qFormat/>
    <w:rsid w:val="00980871"/>
    <w:pPr>
      <w:outlineLvl w:val="5"/>
    </w:pPr>
  </w:style>
  <w:style w:type="paragraph" w:styleId="Heading7">
    <w:name w:val="heading 7"/>
    <w:basedOn w:val="H6"/>
    <w:next w:val="Normal"/>
    <w:qFormat/>
    <w:rsid w:val="00980871"/>
    <w:pPr>
      <w:outlineLvl w:val="6"/>
    </w:pPr>
  </w:style>
  <w:style w:type="paragraph" w:styleId="Heading8">
    <w:name w:val="heading 8"/>
    <w:basedOn w:val="Heading1"/>
    <w:next w:val="Normal"/>
    <w:qFormat/>
    <w:rsid w:val="00980871"/>
    <w:pPr>
      <w:ind w:left="0" w:firstLine="0"/>
      <w:outlineLvl w:val="7"/>
    </w:pPr>
  </w:style>
  <w:style w:type="paragraph" w:styleId="Heading9">
    <w:name w:val="heading 9"/>
    <w:basedOn w:val="Heading8"/>
    <w:next w:val="Normal"/>
    <w:qFormat/>
    <w:rsid w:val="00980871"/>
    <w:pPr>
      <w:outlineLvl w:val="8"/>
    </w:pPr>
  </w:style>
  <w:style w:type="character" w:default="1" w:styleId="DefaultParagraphFont">
    <w:name w:val="Default Paragraph Font"/>
    <w:semiHidden/>
    <w:rsid w:val="00980871"/>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80871"/>
  </w:style>
  <w:style w:type="paragraph" w:customStyle="1" w:styleId="H6">
    <w:name w:val="H6"/>
    <w:basedOn w:val="Heading5"/>
    <w:next w:val="Normal"/>
    <w:rsid w:val="00980871"/>
    <w:pPr>
      <w:ind w:left="1985" w:hanging="1985"/>
      <w:outlineLvl w:val="9"/>
    </w:pPr>
    <w:rPr>
      <w:sz w:val="20"/>
    </w:rPr>
  </w:style>
  <w:style w:type="paragraph" w:styleId="TOC9">
    <w:name w:val="toc 9"/>
    <w:basedOn w:val="TOC8"/>
    <w:semiHidden/>
    <w:rsid w:val="00980871"/>
    <w:pPr>
      <w:ind w:left="1418" w:hanging="1418"/>
    </w:pPr>
  </w:style>
  <w:style w:type="paragraph" w:styleId="TOC8">
    <w:name w:val="toc 8"/>
    <w:basedOn w:val="TOC1"/>
    <w:uiPriority w:val="39"/>
    <w:rsid w:val="00980871"/>
    <w:pPr>
      <w:spacing w:before="180"/>
      <w:ind w:left="2693" w:hanging="2693"/>
    </w:pPr>
    <w:rPr>
      <w:b/>
    </w:rPr>
  </w:style>
  <w:style w:type="paragraph" w:styleId="TOC1">
    <w:name w:val="toc 1"/>
    <w:uiPriority w:val="39"/>
    <w:rsid w:val="0098087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980871"/>
    <w:pPr>
      <w:keepLines/>
      <w:tabs>
        <w:tab w:val="center" w:pos="4536"/>
        <w:tab w:val="right" w:pos="9072"/>
      </w:tabs>
    </w:pPr>
  </w:style>
  <w:style w:type="character" w:customStyle="1" w:styleId="ZGSM">
    <w:name w:val="ZGSM"/>
    <w:rsid w:val="00980871"/>
  </w:style>
  <w:style w:type="paragraph" w:styleId="Header">
    <w:name w:val="header"/>
    <w:rsid w:val="00980871"/>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9808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80871"/>
    <w:pPr>
      <w:ind w:left="1701" w:hanging="1701"/>
    </w:pPr>
  </w:style>
  <w:style w:type="paragraph" w:styleId="TOC4">
    <w:name w:val="toc 4"/>
    <w:basedOn w:val="TOC3"/>
    <w:uiPriority w:val="39"/>
    <w:rsid w:val="00980871"/>
    <w:pPr>
      <w:ind w:left="1418" w:hanging="1418"/>
    </w:pPr>
  </w:style>
  <w:style w:type="paragraph" w:styleId="TOC3">
    <w:name w:val="toc 3"/>
    <w:basedOn w:val="TOC2"/>
    <w:uiPriority w:val="39"/>
    <w:rsid w:val="00980871"/>
    <w:pPr>
      <w:ind w:left="1134" w:hanging="1134"/>
    </w:pPr>
  </w:style>
  <w:style w:type="paragraph" w:styleId="TOC2">
    <w:name w:val="toc 2"/>
    <w:basedOn w:val="TOC1"/>
    <w:uiPriority w:val="39"/>
    <w:rsid w:val="00980871"/>
    <w:pPr>
      <w:spacing w:before="0"/>
      <w:ind w:left="851" w:hanging="851"/>
    </w:pPr>
    <w:rPr>
      <w:sz w:val="20"/>
    </w:rPr>
  </w:style>
  <w:style w:type="paragraph" w:styleId="Footer">
    <w:name w:val="footer"/>
    <w:basedOn w:val="Header"/>
    <w:rsid w:val="00980871"/>
    <w:pPr>
      <w:jc w:val="center"/>
    </w:pPr>
    <w:rPr>
      <w:i/>
    </w:rPr>
  </w:style>
  <w:style w:type="paragraph" w:customStyle="1" w:styleId="TT">
    <w:name w:val="TT"/>
    <w:basedOn w:val="Heading1"/>
    <w:next w:val="Normal"/>
    <w:rsid w:val="00980871"/>
    <w:pPr>
      <w:outlineLvl w:val="9"/>
    </w:pPr>
  </w:style>
  <w:style w:type="paragraph" w:customStyle="1" w:styleId="NF">
    <w:name w:val="NF"/>
    <w:basedOn w:val="NO"/>
    <w:rsid w:val="00980871"/>
    <w:pPr>
      <w:keepNext/>
      <w:spacing w:after="0"/>
    </w:pPr>
    <w:rPr>
      <w:rFonts w:ascii="Arial" w:hAnsi="Arial"/>
      <w:sz w:val="18"/>
    </w:rPr>
  </w:style>
  <w:style w:type="paragraph" w:customStyle="1" w:styleId="NO">
    <w:name w:val="NO"/>
    <w:basedOn w:val="Normal"/>
    <w:rsid w:val="00980871"/>
    <w:pPr>
      <w:keepLines/>
      <w:ind w:left="1135" w:hanging="851"/>
    </w:pPr>
  </w:style>
  <w:style w:type="paragraph" w:customStyle="1" w:styleId="PL">
    <w:name w:val="PL"/>
    <w:rsid w:val="00980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980871"/>
    <w:pPr>
      <w:jc w:val="right"/>
    </w:pPr>
  </w:style>
  <w:style w:type="paragraph" w:customStyle="1" w:styleId="TAL">
    <w:name w:val="TAL"/>
    <w:basedOn w:val="Normal"/>
    <w:rsid w:val="00980871"/>
    <w:pPr>
      <w:keepNext/>
      <w:keepLines/>
      <w:spacing w:after="0"/>
    </w:pPr>
    <w:rPr>
      <w:rFonts w:ascii="Arial" w:hAnsi="Arial"/>
      <w:sz w:val="18"/>
    </w:rPr>
  </w:style>
  <w:style w:type="paragraph" w:customStyle="1" w:styleId="TAH">
    <w:name w:val="TAH"/>
    <w:basedOn w:val="TAC"/>
    <w:rsid w:val="00980871"/>
    <w:rPr>
      <w:b/>
    </w:rPr>
  </w:style>
  <w:style w:type="paragraph" w:customStyle="1" w:styleId="TAC">
    <w:name w:val="TAC"/>
    <w:basedOn w:val="TAL"/>
    <w:rsid w:val="00980871"/>
    <w:pPr>
      <w:jc w:val="center"/>
    </w:pPr>
  </w:style>
  <w:style w:type="paragraph" w:customStyle="1" w:styleId="LD">
    <w:name w:val="LD"/>
    <w:rsid w:val="00980871"/>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980871"/>
    <w:pPr>
      <w:keepLines/>
      <w:ind w:left="1702" w:hanging="1418"/>
    </w:pPr>
  </w:style>
  <w:style w:type="paragraph" w:customStyle="1" w:styleId="FP">
    <w:name w:val="FP"/>
    <w:basedOn w:val="Normal"/>
    <w:rsid w:val="00980871"/>
    <w:pPr>
      <w:spacing w:after="0"/>
    </w:pPr>
  </w:style>
  <w:style w:type="paragraph" w:customStyle="1" w:styleId="NW">
    <w:name w:val="NW"/>
    <w:basedOn w:val="NO"/>
    <w:rsid w:val="00980871"/>
    <w:pPr>
      <w:spacing w:after="0"/>
    </w:pPr>
  </w:style>
  <w:style w:type="paragraph" w:customStyle="1" w:styleId="EW">
    <w:name w:val="EW"/>
    <w:basedOn w:val="EX"/>
    <w:rsid w:val="00980871"/>
    <w:pPr>
      <w:spacing w:after="0"/>
    </w:pPr>
  </w:style>
  <w:style w:type="paragraph" w:customStyle="1" w:styleId="B10">
    <w:name w:val="B1"/>
    <w:basedOn w:val="List"/>
    <w:link w:val="B1Char"/>
    <w:qFormat/>
    <w:rsid w:val="00980871"/>
  </w:style>
  <w:style w:type="paragraph" w:styleId="TOC6">
    <w:name w:val="toc 6"/>
    <w:basedOn w:val="TOC5"/>
    <w:next w:val="Normal"/>
    <w:semiHidden/>
    <w:rsid w:val="00980871"/>
    <w:pPr>
      <w:ind w:left="1985" w:hanging="1985"/>
    </w:pPr>
  </w:style>
  <w:style w:type="paragraph" w:styleId="TOC7">
    <w:name w:val="toc 7"/>
    <w:basedOn w:val="TOC6"/>
    <w:next w:val="Normal"/>
    <w:semiHidden/>
    <w:rsid w:val="00980871"/>
    <w:pPr>
      <w:ind w:left="2268" w:hanging="2268"/>
    </w:pPr>
  </w:style>
  <w:style w:type="paragraph" w:customStyle="1" w:styleId="EditorsNote">
    <w:name w:val="Editor's Note"/>
    <w:basedOn w:val="NO"/>
    <w:rsid w:val="00980871"/>
    <w:rPr>
      <w:color w:val="FF0000"/>
    </w:rPr>
  </w:style>
  <w:style w:type="paragraph" w:customStyle="1" w:styleId="TH">
    <w:name w:val="TH"/>
    <w:basedOn w:val="Normal"/>
    <w:rsid w:val="00980871"/>
    <w:pPr>
      <w:keepNext/>
      <w:keepLines/>
      <w:spacing w:before="60"/>
      <w:jc w:val="center"/>
    </w:pPr>
    <w:rPr>
      <w:rFonts w:ascii="Arial" w:hAnsi="Arial"/>
      <w:b/>
    </w:rPr>
  </w:style>
  <w:style w:type="paragraph" w:customStyle="1" w:styleId="ZA">
    <w:name w:val="ZA"/>
    <w:rsid w:val="009808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08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808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808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80871"/>
    <w:pPr>
      <w:ind w:left="851" w:hanging="851"/>
    </w:pPr>
  </w:style>
  <w:style w:type="paragraph" w:customStyle="1" w:styleId="ZH">
    <w:name w:val="ZH"/>
    <w:rsid w:val="009808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80871"/>
    <w:pPr>
      <w:keepNext w:val="0"/>
      <w:spacing w:before="0" w:after="240"/>
    </w:pPr>
  </w:style>
  <w:style w:type="paragraph" w:customStyle="1" w:styleId="ZG">
    <w:name w:val="ZG"/>
    <w:rsid w:val="009808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980871"/>
  </w:style>
  <w:style w:type="paragraph" w:customStyle="1" w:styleId="B3">
    <w:name w:val="B3"/>
    <w:basedOn w:val="List3"/>
    <w:rsid w:val="00980871"/>
  </w:style>
  <w:style w:type="paragraph" w:customStyle="1" w:styleId="B4">
    <w:name w:val="B4"/>
    <w:basedOn w:val="List4"/>
    <w:rsid w:val="00980871"/>
  </w:style>
  <w:style w:type="paragraph" w:customStyle="1" w:styleId="B5">
    <w:name w:val="B5"/>
    <w:basedOn w:val="List5"/>
    <w:rsid w:val="00980871"/>
  </w:style>
  <w:style w:type="paragraph" w:customStyle="1" w:styleId="ZTD">
    <w:name w:val="ZTD"/>
    <w:basedOn w:val="ZB"/>
    <w:rsid w:val="00980871"/>
    <w:pPr>
      <w:framePr w:hRule="auto" w:wrap="notBeside" w:y="852"/>
    </w:pPr>
    <w:rPr>
      <w:i w:val="0"/>
      <w:sz w:val="40"/>
    </w:rPr>
  </w:style>
  <w:style w:type="paragraph" w:customStyle="1" w:styleId="ZV">
    <w:name w:val="ZV"/>
    <w:basedOn w:val="ZU"/>
    <w:rsid w:val="00980871"/>
    <w:pPr>
      <w:framePr w:wrap="notBeside" w:y="16161"/>
    </w:pPr>
  </w:style>
  <w:style w:type="paragraph" w:styleId="CommentSubject">
    <w:name w:val="annotation subject"/>
    <w:basedOn w:val="CommentText"/>
    <w:next w:val="CommentText"/>
    <w:link w:val="CommentSubjectChar"/>
    <w:rsid w:val="00CE0BBA"/>
    <w:rPr>
      <w:rFonts w:eastAsia="Times New Roman"/>
      <w:b/>
      <w:bCs/>
    </w:rPr>
  </w:style>
  <w:style w:type="character" w:customStyle="1" w:styleId="CommentSubjectChar">
    <w:name w:val="Comment Subject Char"/>
    <w:link w:val="CommentSubject"/>
    <w:rsid w:val="00CE0BBA"/>
    <w:rPr>
      <w:rFonts w:eastAsia="Times New Roman"/>
      <w:b/>
      <w:bCs/>
      <w:lang w:eastAsia="en-US"/>
    </w:rPr>
  </w:style>
  <w:style w:type="character" w:customStyle="1" w:styleId="B1Char">
    <w:name w:val="B1 Char"/>
    <w:link w:val="B10"/>
    <w:rsid w:val="000A5592"/>
    <w:rPr>
      <w:rFonts w:eastAsia="Times New Roman"/>
      <w:lang w:eastAsia="en-US"/>
    </w:rPr>
  </w:style>
  <w:style w:type="paragraph" w:styleId="BalloonText">
    <w:name w:val="Balloon Text"/>
    <w:basedOn w:val="Normal"/>
    <w:link w:val="BalloonTextChar"/>
    <w:rsid w:val="003D6A26"/>
    <w:pPr>
      <w:spacing w:after="0"/>
    </w:pPr>
    <w:rPr>
      <w:rFonts w:ascii="Segoe UI" w:hAnsi="Segoe UI" w:cs="Segoe UI"/>
      <w:sz w:val="18"/>
      <w:szCs w:val="18"/>
    </w:rPr>
  </w:style>
  <w:style w:type="character" w:customStyle="1" w:styleId="BalloonTextChar">
    <w:name w:val="Balloon Text Char"/>
    <w:link w:val="BalloonText"/>
    <w:rsid w:val="003D6A26"/>
    <w:rPr>
      <w:rFonts w:ascii="Segoe UI" w:eastAsia="Times New Roman" w:hAnsi="Segoe UI" w:cs="Segoe UI"/>
      <w:sz w:val="18"/>
      <w:szCs w:val="18"/>
      <w:lang w:eastAsia="en-US"/>
    </w:rPr>
  </w:style>
  <w:style w:type="paragraph" w:customStyle="1" w:styleId="Reference">
    <w:name w:val="Reference"/>
    <w:basedOn w:val="Normal"/>
    <w:rsid w:val="003D6A26"/>
    <w:pPr>
      <w:tabs>
        <w:tab w:val="left" w:pos="851"/>
      </w:tabs>
      <w:ind w:left="851" w:hanging="851"/>
    </w:pPr>
    <w:rPr>
      <w:rFonts w:eastAsia="SimSun"/>
    </w:rPr>
  </w:style>
  <w:style w:type="character" w:styleId="CommentReference">
    <w:name w:val="annotation reference"/>
    <w:uiPriority w:val="99"/>
    <w:rsid w:val="007216D1"/>
    <w:rPr>
      <w:sz w:val="16"/>
    </w:rPr>
  </w:style>
  <w:style w:type="paragraph" w:styleId="CommentText">
    <w:name w:val="annotation text"/>
    <w:basedOn w:val="Normal"/>
    <w:link w:val="CommentTextChar"/>
    <w:uiPriority w:val="99"/>
    <w:rsid w:val="007216D1"/>
    <w:rPr>
      <w:rFonts w:eastAsia="SimSun"/>
    </w:rPr>
  </w:style>
  <w:style w:type="character" w:customStyle="1" w:styleId="CommentTextChar">
    <w:name w:val="Comment Text Char"/>
    <w:link w:val="CommentText"/>
    <w:uiPriority w:val="99"/>
    <w:rsid w:val="007216D1"/>
    <w:rPr>
      <w:lang w:eastAsia="en-US"/>
    </w:rPr>
  </w:style>
  <w:style w:type="paragraph" w:styleId="List">
    <w:name w:val="List"/>
    <w:basedOn w:val="Normal"/>
    <w:rsid w:val="00980871"/>
    <w:pPr>
      <w:ind w:left="568" w:hanging="284"/>
    </w:pPr>
  </w:style>
  <w:style w:type="paragraph" w:styleId="List2">
    <w:name w:val="List 2"/>
    <w:basedOn w:val="List"/>
    <w:rsid w:val="00980871"/>
    <w:pPr>
      <w:ind w:left="851"/>
    </w:pPr>
  </w:style>
  <w:style w:type="paragraph" w:styleId="List3">
    <w:name w:val="List 3"/>
    <w:basedOn w:val="List2"/>
    <w:rsid w:val="00980871"/>
    <w:pPr>
      <w:ind w:left="1135"/>
    </w:pPr>
  </w:style>
  <w:style w:type="paragraph" w:styleId="List4">
    <w:name w:val="List 4"/>
    <w:basedOn w:val="List3"/>
    <w:rsid w:val="00980871"/>
    <w:pPr>
      <w:ind w:left="1418"/>
    </w:pPr>
  </w:style>
  <w:style w:type="paragraph" w:styleId="List5">
    <w:name w:val="List 5"/>
    <w:basedOn w:val="List4"/>
    <w:rsid w:val="00980871"/>
    <w:pPr>
      <w:ind w:left="1702"/>
    </w:pPr>
  </w:style>
  <w:style w:type="character" w:styleId="FootnoteReference">
    <w:name w:val="footnote reference"/>
    <w:rsid w:val="00980871"/>
    <w:rPr>
      <w:b/>
      <w:position w:val="6"/>
      <w:sz w:val="16"/>
    </w:rPr>
  </w:style>
  <w:style w:type="paragraph" w:styleId="FootnoteText">
    <w:name w:val="footnote text"/>
    <w:basedOn w:val="Normal"/>
    <w:link w:val="FootnoteTextChar"/>
    <w:rsid w:val="00980871"/>
    <w:pPr>
      <w:keepLines/>
      <w:ind w:left="454" w:hanging="454"/>
    </w:pPr>
    <w:rPr>
      <w:sz w:val="16"/>
    </w:rPr>
  </w:style>
  <w:style w:type="character" w:customStyle="1" w:styleId="FootnoteTextChar">
    <w:name w:val="Footnote Text Char"/>
    <w:link w:val="FootnoteText"/>
    <w:rsid w:val="00980871"/>
    <w:rPr>
      <w:rFonts w:eastAsia="Times New Roman"/>
      <w:sz w:val="16"/>
      <w:lang w:eastAsia="en-US"/>
    </w:rPr>
  </w:style>
  <w:style w:type="paragraph" w:styleId="Index1">
    <w:name w:val="index 1"/>
    <w:basedOn w:val="Normal"/>
    <w:rsid w:val="00980871"/>
    <w:pPr>
      <w:keepLines/>
    </w:pPr>
  </w:style>
  <w:style w:type="paragraph" w:styleId="Index2">
    <w:name w:val="index 2"/>
    <w:basedOn w:val="Index1"/>
    <w:rsid w:val="00980871"/>
    <w:pPr>
      <w:ind w:left="284"/>
    </w:pPr>
  </w:style>
  <w:style w:type="paragraph" w:styleId="ListBullet">
    <w:name w:val="List Bullet"/>
    <w:basedOn w:val="List"/>
    <w:rsid w:val="00980871"/>
  </w:style>
  <w:style w:type="paragraph" w:styleId="ListBullet2">
    <w:name w:val="List Bullet 2"/>
    <w:basedOn w:val="ListBullet"/>
    <w:rsid w:val="00980871"/>
    <w:pPr>
      <w:ind w:left="851"/>
    </w:pPr>
  </w:style>
  <w:style w:type="paragraph" w:styleId="ListBullet3">
    <w:name w:val="List Bullet 3"/>
    <w:basedOn w:val="ListBullet2"/>
    <w:rsid w:val="00980871"/>
    <w:pPr>
      <w:ind w:left="1135"/>
    </w:pPr>
  </w:style>
  <w:style w:type="paragraph" w:styleId="ListBullet4">
    <w:name w:val="List Bullet 4"/>
    <w:basedOn w:val="ListBullet3"/>
    <w:rsid w:val="00980871"/>
    <w:pPr>
      <w:ind w:left="1418"/>
    </w:pPr>
  </w:style>
  <w:style w:type="paragraph" w:styleId="ListBullet5">
    <w:name w:val="List Bullet 5"/>
    <w:basedOn w:val="ListBullet4"/>
    <w:rsid w:val="00980871"/>
    <w:pPr>
      <w:ind w:left="1702"/>
    </w:pPr>
  </w:style>
  <w:style w:type="paragraph" w:styleId="ListNumber">
    <w:name w:val="List Number"/>
    <w:basedOn w:val="List"/>
    <w:rsid w:val="00980871"/>
  </w:style>
  <w:style w:type="paragraph" w:styleId="ListNumber2">
    <w:name w:val="List Number 2"/>
    <w:basedOn w:val="ListNumber"/>
    <w:rsid w:val="00980871"/>
    <w:pPr>
      <w:ind w:left="851"/>
    </w:pPr>
  </w:style>
  <w:style w:type="paragraph" w:customStyle="1" w:styleId="FL">
    <w:name w:val="FL"/>
    <w:basedOn w:val="Normal"/>
    <w:rsid w:val="00980871"/>
    <w:pPr>
      <w:keepNext/>
      <w:keepLines/>
      <w:spacing w:before="60"/>
      <w:jc w:val="center"/>
    </w:pPr>
    <w:rPr>
      <w:rFonts w:ascii="Arial" w:hAnsi="Arial"/>
      <w:b/>
    </w:rPr>
  </w:style>
  <w:style w:type="character" w:customStyle="1" w:styleId="Heading1Char">
    <w:name w:val="Heading 1 Char"/>
    <w:link w:val="Heading1"/>
    <w:rsid w:val="00A140AC"/>
    <w:rPr>
      <w:rFonts w:ascii="Arial" w:eastAsia="Times New Roman" w:hAnsi="Arial"/>
      <w:sz w:val="36"/>
      <w:lang w:eastAsia="en-US"/>
    </w:rPr>
  </w:style>
  <w:style w:type="paragraph" w:customStyle="1" w:styleId="B1">
    <w:name w:val="B1+"/>
    <w:basedOn w:val="B10"/>
    <w:link w:val="B1Car"/>
    <w:rsid w:val="00A140AC"/>
    <w:pPr>
      <w:numPr>
        <w:numId w:val="12"/>
      </w:numPr>
    </w:pPr>
  </w:style>
  <w:style w:type="character" w:customStyle="1" w:styleId="B1Car">
    <w:name w:val="B1+ Car"/>
    <w:link w:val="B1"/>
    <w:rsid w:val="00A140AC"/>
    <w:rPr>
      <w:rFonts w:eastAsia="Times New Roman"/>
      <w:lang w:eastAsia="en-US"/>
    </w:rPr>
  </w:style>
  <w:style w:type="paragraph" w:styleId="Revision">
    <w:name w:val="Revision"/>
    <w:hidden/>
    <w:uiPriority w:val="99"/>
    <w:semiHidden/>
    <w:rsid w:val="00E4555D"/>
    <w:rPr>
      <w:rFonts w:eastAsia="Times New Roman"/>
      <w:lang w:eastAsia="en-US"/>
    </w:rPr>
  </w:style>
  <w:style w:type="paragraph" w:styleId="TOCHeading">
    <w:name w:val="TOC Heading"/>
    <w:basedOn w:val="Heading1"/>
    <w:next w:val="Normal"/>
    <w:uiPriority w:val="39"/>
    <w:unhideWhenUsed/>
    <w:qFormat/>
    <w:rsid w:val="009770B4"/>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eastAsia="zh-CN"/>
    </w:rPr>
  </w:style>
  <w:style w:type="character" w:styleId="Hyperlink">
    <w:name w:val="Hyperlink"/>
    <w:uiPriority w:val="99"/>
    <w:unhideWhenUsed/>
    <w:rsid w:val="009770B4"/>
    <w:rPr>
      <w:color w:val="0563C1"/>
      <w:u w:val="single"/>
    </w:rPr>
  </w:style>
  <w:style w:type="paragraph" w:customStyle="1" w:styleId="CRCoverPage">
    <w:name w:val="CR Cover Page"/>
    <w:rsid w:val="001B776D"/>
    <w:pPr>
      <w:spacing w:after="120"/>
    </w:pPr>
    <w:rPr>
      <w:rFonts w:ascii="Arial" w:hAnsi="Arial"/>
      <w:lang w:eastAsia="en-US"/>
    </w:rPr>
  </w:style>
  <w:style w:type="paragraph" w:styleId="Bibliography">
    <w:name w:val="Bibliography"/>
    <w:basedOn w:val="Normal"/>
    <w:next w:val="Normal"/>
    <w:uiPriority w:val="37"/>
    <w:semiHidden/>
    <w:unhideWhenUsed/>
    <w:rsid w:val="008B639F"/>
  </w:style>
  <w:style w:type="paragraph" w:styleId="BlockText">
    <w:name w:val="Block Text"/>
    <w:basedOn w:val="Normal"/>
    <w:rsid w:val="008B639F"/>
    <w:pPr>
      <w:spacing w:after="120"/>
      <w:ind w:left="1440" w:right="1440"/>
    </w:pPr>
  </w:style>
  <w:style w:type="paragraph" w:styleId="BodyText">
    <w:name w:val="Body Text"/>
    <w:basedOn w:val="Normal"/>
    <w:link w:val="BodyTextChar"/>
    <w:rsid w:val="008B639F"/>
    <w:pPr>
      <w:spacing w:after="120"/>
    </w:pPr>
  </w:style>
  <w:style w:type="character" w:customStyle="1" w:styleId="BodyTextChar">
    <w:name w:val="Body Text Char"/>
    <w:link w:val="BodyText"/>
    <w:rsid w:val="008B639F"/>
    <w:rPr>
      <w:rFonts w:eastAsia="Times New Roman"/>
      <w:lang w:eastAsia="en-US"/>
    </w:rPr>
  </w:style>
  <w:style w:type="paragraph" w:styleId="BodyText2">
    <w:name w:val="Body Text 2"/>
    <w:basedOn w:val="Normal"/>
    <w:link w:val="BodyText2Char"/>
    <w:rsid w:val="008B639F"/>
    <w:pPr>
      <w:spacing w:after="120" w:line="480" w:lineRule="auto"/>
    </w:pPr>
  </w:style>
  <w:style w:type="character" w:customStyle="1" w:styleId="BodyText2Char">
    <w:name w:val="Body Text 2 Char"/>
    <w:link w:val="BodyText2"/>
    <w:rsid w:val="008B639F"/>
    <w:rPr>
      <w:rFonts w:eastAsia="Times New Roman"/>
      <w:lang w:eastAsia="en-US"/>
    </w:rPr>
  </w:style>
  <w:style w:type="paragraph" w:styleId="BodyText3">
    <w:name w:val="Body Text 3"/>
    <w:basedOn w:val="Normal"/>
    <w:link w:val="BodyText3Char"/>
    <w:rsid w:val="008B639F"/>
    <w:pPr>
      <w:spacing w:after="120"/>
    </w:pPr>
    <w:rPr>
      <w:sz w:val="16"/>
      <w:szCs w:val="16"/>
    </w:rPr>
  </w:style>
  <w:style w:type="character" w:customStyle="1" w:styleId="BodyText3Char">
    <w:name w:val="Body Text 3 Char"/>
    <w:link w:val="BodyText3"/>
    <w:rsid w:val="008B639F"/>
    <w:rPr>
      <w:rFonts w:eastAsia="Times New Roman"/>
      <w:sz w:val="16"/>
      <w:szCs w:val="16"/>
      <w:lang w:eastAsia="en-US"/>
    </w:rPr>
  </w:style>
  <w:style w:type="paragraph" w:styleId="BodyTextFirstIndent">
    <w:name w:val="Body Text First Indent"/>
    <w:basedOn w:val="BodyText"/>
    <w:link w:val="BodyTextFirstIndentChar"/>
    <w:rsid w:val="008B639F"/>
    <w:pPr>
      <w:ind w:firstLine="210"/>
    </w:pPr>
  </w:style>
  <w:style w:type="character" w:customStyle="1" w:styleId="BodyTextFirstIndentChar">
    <w:name w:val="Body Text First Indent Char"/>
    <w:basedOn w:val="BodyTextChar"/>
    <w:link w:val="BodyTextFirstIndent"/>
    <w:rsid w:val="008B639F"/>
    <w:rPr>
      <w:rFonts w:eastAsia="Times New Roman"/>
      <w:lang w:eastAsia="en-US"/>
    </w:rPr>
  </w:style>
  <w:style w:type="paragraph" w:styleId="BodyTextIndent">
    <w:name w:val="Body Text Indent"/>
    <w:basedOn w:val="Normal"/>
    <w:link w:val="BodyTextIndentChar"/>
    <w:rsid w:val="008B639F"/>
    <w:pPr>
      <w:spacing w:after="120"/>
      <w:ind w:left="283"/>
    </w:pPr>
  </w:style>
  <w:style w:type="character" w:customStyle="1" w:styleId="BodyTextIndentChar">
    <w:name w:val="Body Text Indent Char"/>
    <w:link w:val="BodyTextIndent"/>
    <w:rsid w:val="008B639F"/>
    <w:rPr>
      <w:rFonts w:eastAsia="Times New Roman"/>
      <w:lang w:eastAsia="en-US"/>
    </w:rPr>
  </w:style>
  <w:style w:type="paragraph" w:styleId="BodyTextFirstIndent2">
    <w:name w:val="Body Text First Indent 2"/>
    <w:basedOn w:val="BodyTextIndent"/>
    <w:link w:val="BodyTextFirstIndent2Char"/>
    <w:rsid w:val="008B639F"/>
    <w:pPr>
      <w:ind w:firstLine="210"/>
    </w:pPr>
  </w:style>
  <w:style w:type="character" w:customStyle="1" w:styleId="BodyTextFirstIndent2Char">
    <w:name w:val="Body Text First Indent 2 Char"/>
    <w:basedOn w:val="BodyTextIndentChar"/>
    <w:link w:val="BodyTextFirstIndent2"/>
    <w:rsid w:val="008B639F"/>
    <w:rPr>
      <w:rFonts w:eastAsia="Times New Roman"/>
      <w:lang w:eastAsia="en-US"/>
    </w:rPr>
  </w:style>
  <w:style w:type="paragraph" w:styleId="BodyTextIndent2">
    <w:name w:val="Body Text Indent 2"/>
    <w:basedOn w:val="Normal"/>
    <w:link w:val="BodyTextIndent2Char"/>
    <w:rsid w:val="008B639F"/>
    <w:pPr>
      <w:spacing w:after="120" w:line="480" w:lineRule="auto"/>
      <w:ind w:left="283"/>
    </w:pPr>
  </w:style>
  <w:style w:type="character" w:customStyle="1" w:styleId="BodyTextIndent2Char">
    <w:name w:val="Body Text Indent 2 Char"/>
    <w:link w:val="BodyTextIndent2"/>
    <w:rsid w:val="008B639F"/>
    <w:rPr>
      <w:rFonts w:eastAsia="Times New Roman"/>
      <w:lang w:eastAsia="en-US"/>
    </w:rPr>
  </w:style>
  <w:style w:type="paragraph" w:styleId="BodyTextIndent3">
    <w:name w:val="Body Text Indent 3"/>
    <w:basedOn w:val="Normal"/>
    <w:link w:val="BodyTextIndent3Char"/>
    <w:rsid w:val="008B639F"/>
    <w:pPr>
      <w:spacing w:after="120"/>
      <w:ind w:left="283"/>
    </w:pPr>
    <w:rPr>
      <w:sz w:val="16"/>
      <w:szCs w:val="16"/>
    </w:rPr>
  </w:style>
  <w:style w:type="character" w:customStyle="1" w:styleId="BodyTextIndent3Char">
    <w:name w:val="Body Text Indent 3 Char"/>
    <w:link w:val="BodyTextIndent3"/>
    <w:rsid w:val="008B639F"/>
    <w:rPr>
      <w:rFonts w:eastAsia="Times New Roman"/>
      <w:sz w:val="16"/>
      <w:szCs w:val="16"/>
      <w:lang w:eastAsia="en-US"/>
    </w:rPr>
  </w:style>
  <w:style w:type="paragraph" w:styleId="Caption">
    <w:name w:val="caption"/>
    <w:basedOn w:val="Normal"/>
    <w:next w:val="Normal"/>
    <w:semiHidden/>
    <w:unhideWhenUsed/>
    <w:qFormat/>
    <w:rsid w:val="008B639F"/>
    <w:rPr>
      <w:b/>
      <w:bCs/>
    </w:rPr>
  </w:style>
  <w:style w:type="paragraph" w:styleId="Closing">
    <w:name w:val="Closing"/>
    <w:basedOn w:val="Normal"/>
    <w:link w:val="ClosingChar"/>
    <w:rsid w:val="008B639F"/>
    <w:pPr>
      <w:ind w:left="4252"/>
    </w:pPr>
  </w:style>
  <w:style w:type="character" w:customStyle="1" w:styleId="ClosingChar">
    <w:name w:val="Closing Char"/>
    <w:link w:val="Closing"/>
    <w:rsid w:val="008B639F"/>
    <w:rPr>
      <w:rFonts w:eastAsia="Times New Roman"/>
      <w:lang w:eastAsia="en-US"/>
    </w:rPr>
  </w:style>
  <w:style w:type="paragraph" w:styleId="Date">
    <w:name w:val="Date"/>
    <w:basedOn w:val="Normal"/>
    <w:next w:val="Normal"/>
    <w:link w:val="DateChar"/>
    <w:rsid w:val="008B639F"/>
  </w:style>
  <w:style w:type="character" w:customStyle="1" w:styleId="DateChar">
    <w:name w:val="Date Char"/>
    <w:link w:val="Date"/>
    <w:rsid w:val="008B639F"/>
    <w:rPr>
      <w:rFonts w:eastAsia="Times New Roman"/>
      <w:lang w:eastAsia="en-US"/>
    </w:rPr>
  </w:style>
  <w:style w:type="paragraph" w:styleId="DocumentMap">
    <w:name w:val="Document Map"/>
    <w:basedOn w:val="Normal"/>
    <w:link w:val="DocumentMapChar"/>
    <w:rsid w:val="008B639F"/>
    <w:rPr>
      <w:rFonts w:ascii="Segoe UI" w:hAnsi="Segoe UI" w:cs="Segoe UI"/>
      <w:sz w:val="16"/>
      <w:szCs w:val="16"/>
    </w:rPr>
  </w:style>
  <w:style w:type="character" w:customStyle="1" w:styleId="DocumentMapChar">
    <w:name w:val="Document Map Char"/>
    <w:link w:val="DocumentMap"/>
    <w:rsid w:val="008B639F"/>
    <w:rPr>
      <w:rFonts w:ascii="Segoe UI" w:eastAsia="Times New Roman" w:hAnsi="Segoe UI" w:cs="Segoe UI"/>
      <w:sz w:val="16"/>
      <w:szCs w:val="16"/>
      <w:lang w:eastAsia="en-US"/>
    </w:rPr>
  </w:style>
  <w:style w:type="paragraph" w:styleId="E-mailSignature">
    <w:name w:val="E-mail Signature"/>
    <w:basedOn w:val="Normal"/>
    <w:link w:val="E-mailSignatureChar"/>
    <w:rsid w:val="008B639F"/>
  </w:style>
  <w:style w:type="character" w:customStyle="1" w:styleId="E-mailSignatureChar">
    <w:name w:val="E-mail Signature Char"/>
    <w:link w:val="E-mailSignature"/>
    <w:rsid w:val="008B639F"/>
    <w:rPr>
      <w:rFonts w:eastAsia="Times New Roman"/>
      <w:lang w:eastAsia="en-US"/>
    </w:rPr>
  </w:style>
  <w:style w:type="paragraph" w:styleId="EndnoteText">
    <w:name w:val="endnote text"/>
    <w:basedOn w:val="Normal"/>
    <w:link w:val="EndnoteTextChar"/>
    <w:rsid w:val="008B639F"/>
  </w:style>
  <w:style w:type="character" w:customStyle="1" w:styleId="EndnoteTextChar">
    <w:name w:val="Endnote Text Char"/>
    <w:link w:val="EndnoteText"/>
    <w:rsid w:val="008B639F"/>
    <w:rPr>
      <w:rFonts w:eastAsia="Times New Roman"/>
      <w:lang w:eastAsia="en-US"/>
    </w:rPr>
  </w:style>
  <w:style w:type="paragraph" w:styleId="EnvelopeAddress">
    <w:name w:val="envelope address"/>
    <w:basedOn w:val="Normal"/>
    <w:rsid w:val="008B63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B639F"/>
    <w:rPr>
      <w:rFonts w:ascii="Calibri Light" w:hAnsi="Calibri Light"/>
    </w:rPr>
  </w:style>
  <w:style w:type="paragraph" w:styleId="HTMLAddress">
    <w:name w:val="HTML Address"/>
    <w:basedOn w:val="Normal"/>
    <w:link w:val="HTMLAddressChar"/>
    <w:rsid w:val="008B639F"/>
    <w:rPr>
      <w:i/>
      <w:iCs/>
    </w:rPr>
  </w:style>
  <w:style w:type="character" w:customStyle="1" w:styleId="HTMLAddressChar">
    <w:name w:val="HTML Address Char"/>
    <w:link w:val="HTMLAddress"/>
    <w:rsid w:val="008B639F"/>
    <w:rPr>
      <w:rFonts w:eastAsia="Times New Roman"/>
      <w:i/>
      <w:iCs/>
      <w:lang w:eastAsia="en-US"/>
    </w:rPr>
  </w:style>
  <w:style w:type="paragraph" w:styleId="HTMLPreformatted">
    <w:name w:val="HTML Preformatted"/>
    <w:basedOn w:val="Normal"/>
    <w:link w:val="HTMLPreformattedChar"/>
    <w:rsid w:val="008B639F"/>
    <w:rPr>
      <w:rFonts w:ascii="Courier New" w:hAnsi="Courier New" w:cs="Courier New"/>
    </w:rPr>
  </w:style>
  <w:style w:type="character" w:customStyle="1" w:styleId="HTMLPreformattedChar">
    <w:name w:val="HTML Preformatted Char"/>
    <w:link w:val="HTMLPreformatted"/>
    <w:rsid w:val="008B639F"/>
    <w:rPr>
      <w:rFonts w:ascii="Courier New" w:eastAsia="Times New Roman" w:hAnsi="Courier New" w:cs="Courier New"/>
      <w:lang w:eastAsia="en-US"/>
    </w:rPr>
  </w:style>
  <w:style w:type="paragraph" w:styleId="Index3">
    <w:name w:val="index 3"/>
    <w:basedOn w:val="Normal"/>
    <w:next w:val="Normal"/>
    <w:rsid w:val="008B639F"/>
    <w:pPr>
      <w:ind w:left="600" w:hanging="200"/>
    </w:pPr>
  </w:style>
  <w:style w:type="paragraph" w:styleId="Index4">
    <w:name w:val="index 4"/>
    <w:basedOn w:val="Normal"/>
    <w:next w:val="Normal"/>
    <w:rsid w:val="008B639F"/>
    <w:pPr>
      <w:ind w:left="800" w:hanging="200"/>
    </w:pPr>
  </w:style>
  <w:style w:type="paragraph" w:styleId="Index5">
    <w:name w:val="index 5"/>
    <w:basedOn w:val="Normal"/>
    <w:next w:val="Normal"/>
    <w:rsid w:val="008B639F"/>
    <w:pPr>
      <w:ind w:left="1000" w:hanging="200"/>
    </w:pPr>
  </w:style>
  <w:style w:type="paragraph" w:styleId="Index6">
    <w:name w:val="index 6"/>
    <w:basedOn w:val="Normal"/>
    <w:next w:val="Normal"/>
    <w:rsid w:val="008B639F"/>
    <w:pPr>
      <w:ind w:left="1200" w:hanging="200"/>
    </w:pPr>
  </w:style>
  <w:style w:type="paragraph" w:styleId="Index7">
    <w:name w:val="index 7"/>
    <w:basedOn w:val="Normal"/>
    <w:next w:val="Normal"/>
    <w:rsid w:val="008B639F"/>
    <w:pPr>
      <w:ind w:left="1400" w:hanging="200"/>
    </w:pPr>
  </w:style>
  <w:style w:type="paragraph" w:styleId="Index8">
    <w:name w:val="index 8"/>
    <w:basedOn w:val="Normal"/>
    <w:next w:val="Normal"/>
    <w:rsid w:val="008B639F"/>
    <w:pPr>
      <w:ind w:left="1600" w:hanging="200"/>
    </w:pPr>
  </w:style>
  <w:style w:type="paragraph" w:styleId="Index9">
    <w:name w:val="index 9"/>
    <w:basedOn w:val="Normal"/>
    <w:next w:val="Normal"/>
    <w:rsid w:val="008B639F"/>
    <w:pPr>
      <w:ind w:left="1800" w:hanging="200"/>
    </w:pPr>
  </w:style>
  <w:style w:type="paragraph" w:styleId="IndexHeading">
    <w:name w:val="index heading"/>
    <w:basedOn w:val="Normal"/>
    <w:next w:val="Index1"/>
    <w:rsid w:val="008B639F"/>
    <w:rPr>
      <w:rFonts w:ascii="Calibri Light" w:hAnsi="Calibri Light"/>
      <w:b/>
      <w:bCs/>
    </w:rPr>
  </w:style>
  <w:style w:type="paragraph" w:styleId="IntenseQuote">
    <w:name w:val="Intense Quote"/>
    <w:basedOn w:val="Normal"/>
    <w:next w:val="Normal"/>
    <w:link w:val="IntenseQuoteChar"/>
    <w:uiPriority w:val="30"/>
    <w:qFormat/>
    <w:rsid w:val="008B63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B639F"/>
    <w:rPr>
      <w:rFonts w:eastAsia="Times New Roman"/>
      <w:i/>
      <w:iCs/>
      <w:color w:val="4472C4"/>
      <w:lang w:eastAsia="en-US"/>
    </w:rPr>
  </w:style>
  <w:style w:type="paragraph" w:styleId="ListContinue">
    <w:name w:val="List Continue"/>
    <w:basedOn w:val="Normal"/>
    <w:rsid w:val="008B639F"/>
    <w:pPr>
      <w:spacing w:after="120"/>
      <w:ind w:left="283"/>
      <w:contextualSpacing/>
    </w:pPr>
  </w:style>
  <w:style w:type="paragraph" w:styleId="ListContinue2">
    <w:name w:val="List Continue 2"/>
    <w:basedOn w:val="Normal"/>
    <w:rsid w:val="008B639F"/>
    <w:pPr>
      <w:spacing w:after="120"/>
      <w:ind w:left="566"/>
      <w:contextualSpacing/>
    </w:pPr>
  </w:style>
  <w:style w:type="paragraph" w:styleId="ListContinue3">
    <w:name w:val="List Continue 3"/>
    <w:basedOn w:val="Normal"/>
    <w:rsid w:val="008B639F"/>
    <w:pPr>
      <w:spacing w:after="120"/>
      <w:ind w:left="849"/>
      <w:contextualSpacing/>
    </w:pPr>
  </w:style>
  <w:style w:type="paragraph" w:styleId="ListContinue4">
    <w:name w:val="List Continue 4"/>
    <w:basedOn w:val="Normal"/>
    <w:rsid w:val="008B639F"/>
    <w:pPr>
      <w:spacing w:after="120"/>
      <w:ind w:left="1132"/>
      <w:contextualSpacing/>
    </w:pPr>
  </w:style>
  <w:style w:type="paragraph" w:styleId="ListContinue5">
    <w:name w:val="List Continue 5"/>
    <w:basedOn w:val="Normal"/>
    <w:rsid w:val="008B639F"/>
    <w:pPr>
      <w:spacing w:after="120"/>
      <w:ind w:left="1415"/>
      <w:contextualSpacing/>
    </w:pPr>
  </w:style>
  <w:style w:type="paragraph" w:styleId="ListNumber3">
    <w:name w:val="List Number 3"/>
    <w:basedOn w:val="Normal"/>
    <w:rsid w:val="008B639F"/>
    <w:pPr>
      <w:numPr>
        <w:numId w:val="13"/>
      </w:numPr>
      <w:contextualSpacing/>
    </w:pPr>
  </w:style>
  <w:style w:type="paragraph" w:styleId="ListNumber4">
    <w:name w:val="List Number 4"/>
    <w:basedOn w:val="Normal"/>
    <w:rsid w:val="008B639F"/>
    <w:pPr>
      <w:numPr>
        <w:numId w:val="14"/>
      </w:numPr>
      <w:contextualSpacing/>
    </w:pPr>
  </w:style>
  <w:style w:type="paragraph" w:styleId="ListNumber5">
    <w:name w:val="List Number 5"/>
    <w:basedOn w:val="Normal"/>
    <w:rsid w:val="008B639F"/>
    <w:pPr>
      <w:numPr>
        <w:numId w:val="15"/>
      </w:numPr>
      <w:contextualSpacing/>
    </w:pPr>
  </w:style>
  <w:style w:type="paragraph" w:styleId="ListParagraph">
    <w:name w:val="List Paragraph"/>
    <w:basedOn w:val="Normal"/>
    <w:uiPriority w:val="34"/>
    <w:qFormat/>
    <w:rsid w:val="008B639F"/>
    <w:pPr>
      <w:ind w:left="720"/>
    </w:pPr>
  </w:style>
  <w:style w:type="paragraph" w:styleId="MacroText">
    <w:name w:val="macro"/>
    <w:link w:val="MacroTextChar"/>
    <w:rsid w:val="008B63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8B639F"/>
    <w:rPr>
      <w:rFonts w:ascii="Courier New" w:eastAsia="Times New Roman" w:hAnsi="Courier New" w:cs="Courier New"/>
      <w:lang w:eastAsia="en-US"/>
    </w:rPr>
  </w:style>
  <w:style w:type="paragraph" w:styleId="MessageHeader">
    <w:name w:val="Message Header"/>
    <w:basedOn w:val="Normal"/>
    <w:link w:val="MessageHeaderChar"/>
    <w:rsid w:val="008B63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B639F"/>
    <w:rPr>
      <w:rFonts w:ascii="Calibri Light" w:eastAsia="Times New Roman" w:hAnsi="Calibri Light"/>
      <w:sz w:val="24"/>
      <w:szCs w:val="24"/>
      <w:shd w:val="pct20" w:color="auto" w:fill="auto"/>
      <w:lang w:eastAsia="en-US"/>
    </w:rPr>
  </w:style>
  <w:style w:type="paragraph" w:styleId="NoSpacing">
    <w:name w:val="No Spacing"/>
    <w:uiPriority w:val="1"/>
    <w:qFormat/>
    <w:rsid w:val="008B639F"/>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8B639F"/>
    <w:rPr>
      <w:sz w:val="24"/>
      <w:szCs w:val="24"/>
    </w:rPr>
  </w:style>
  <w:style w:type="paragraph" w:styleId="NormalIndent">
    <w:name w:val="Normal Indent"/>
    <w:basedOn w:val="Normal"/>
    <w:rsid w:val="008B639F"/>
    <w:pPr>
      <w:ind w:left="720"/>
    </w:pPr>
  </w:style>
  <w:style w:type="paragraph" w:styleId="NoteHeading">
    <w:name w:val="Note Heading"/>
    <w:basedOn w:val="Normal"/>
    <w:next w:val="Normal"/>
    <w:link w:val="NoteHeadingChar"/>
    <w:rsid w:val="008B639F"/>
  </w:style>
  <w:style w:type="character" w:customStyle="1" w:styleId="NoteHeadingChar">
    <w:name w:val="Note Heading Char"/>
    <w:link w:val="NoteHeading"/>
    <w:rsid w:val="008B639F"/>
    <w:rPr>
      <w:rFonts w:eastAsia="Times New Roman"/>
      <w:lang w:eastAsia="en-US"/>
    </w:rPr>
  </w:style>
  <w:style w:type="paragraph" w:styleId="PlainText">
    <w:name w:val="Plain Text"/>
    <w:basedOn w:val="Normal"/>
    <w:link w:val="PlainTextChar"/>
    <w:rsid w:val="008B639F"/>
    <w:rPr>
      <w:rFonts w:ascii="Courier New" w:hAnsi="Courier New" w:cs="Courier New"/>
    </w:rPr>
  </w:style>
  <w:style w:type="character" w:customStyle="1" w:styleId="PlainTextChar">
    <w:name w:val="Plain Text Char"/>
    <w:link w:val="PlainText"/>
    <w:rsid w:val="008B639F"/>
    <w:rPr>
      <w:rFonts w:ascii="Courier New" w:eastAsia="Times New Roman" w:hAnsi="Courier New" w:cs="Courier New"/>
      <w:lang w:eastAsia="en-US"/>
    </w:rPr>
  </w:style>
  <w:style w:type="paragraph" w:styleId="Quote">
    <w:name w:val="Quote"/>
    <w:basedOn w:val="Normal"/>
    <w:next w:val="Normal"/>
    <w:link w:val="QuoteChar"/>
    <w:uiPriority w:val="29"/>
    <w:qFormat/>
    <w:rsid w:val="008B639F"/>
    <w:pPr>
      <w:spacing w:before="200" w:after="160"/>
      <w:ind w:left="864" w:right="864"/>
      <w:jc w:val="center"/>
    </w:pPr>
    <w:rPr>
      <w:i/>
      <w:iCs/>
      <w:color w:val="404040"/>
    </w:rPr>
  </w:style>
  <w:style w:type="character" w:customStyle="1" w:styleId="QuoteChar">
    <w:name w:val="Quote Char"/>
    <w:link w:val="Quote"/>
    <w:uiPriority w:val="29"/>
    <w:rsid w:val="008B639F"/>
    <w:rPr>
      <w:rFonts w:eastAsia="Times New Roman"/>
      <w:i/>
      <w:iCs/>
      <w:color w:val="404040"/>
      <w:lang w:eastAsia="en-US"/>
    </w:rPr>
  </w:style>
  <w:style w:type="paragraph" w:styleId="Salutation">
    <w:name w:val="Salutation"/>
    <w:basedOn w:val="Normal"/>
    <w:next w:val="Normal"/>
    <w:link w:val="SalutationChar"/>
    <w:rsid w:val="008B639F"/>
  </w:style>
  <w:style w:type="character" w:customStyle="1" w:styleId="SalutationChar">
    <w:name w:val="Salutation Char"/>
    <w:link w:val="Salutation"/>
    <w:rsid w:val="008B639F"/>
    <w:rPr>
      <w:rFonts w:eastAsia="Times New Roman"/>
      <w:lang w:eastAsia="en-US"/>
    </w:rPr>
  </w:style>
  <w:style w:type="paragraph" w:styleId="Signature">
    <w:name w:val="Signature"/>
    <w:basedOn w:val="Normal"/>
    <w:link w:val="SignatureChar"/>
    <w:rsid w:val="008B639F"/>
    <w:pPr>
      <w:ind w:left="4252"/>
    </w:pPr>
  </w:style>
  <w:style w:type="character" w:customStyle="1" w:styleId="SignatureChar">
    <w:name w:val="Signature Char"/>
    <w:link w:val="Signature"/>
    <w:rsid w:val="008B639F"/>
    <w:rPr>
      <w:rFonts w:eastAsia="Times New Roman"/>
      <w:lang w:eastAsia="en-US"/>
    </w:rPr>
  </w:style>
  <w:style w:type="paragraph" w:styleId="Subtitle">
    <w:name w:val="Subtitle"/>
    <w:basedOn w:val="Normal"/>
    <w:next w:val="Normal"/>
    <w:link w:val="SubtitleChar"/>
    <w:qFormat/>
    <w:rsid w:val="008B639F"/>
    <w:pPr>
      <w:spacing w:after="60"/>
      <w:jc w:val="center"/>
      <w:outlineLvl w:val="1"/>
    </w:pPr>
    <w:rPr>
      <w:rFonts w:ascii="Calibri Light" w:hAnsi="Calibri Light"/>
      <w:sz w:val="24"/>
      <w:szCs w:val="24"/>
    </w:rPr>
  </w:style>
  <w:style w:type="character" w:customStyle="1" w:styleId="SubtitleChar">
    <w:name w:val="Subtitle Char"/>
    <w:link w:val="Subtitle"/>
    <w:rsid w:val="008B639F"/>
    <w:rPr>
      <w:rFonts w:ascii="Calibri Light" w:eastAsia="Times New Roman" w:hAnsi="Calibri Light"/>
      <w:sz w:val="24"/>
      <w:szCs w:val="24"/>
      <w:lang w:eastAsia="en-US"/>
    </w:rPr>
  </w:style>
  <w:style w:type="paragraph" w:styleId="TableofAuthorities">
    <w:name w:val="table of authorities"/>
    <w:basedOn w:val="Normal"/>
    <w:next w:val="Normal"/>
    <w:rsid w:val="008B639F"/>
    <w:pPr>
      <w:ind w:left="200" w:hanging="200"/>
    </w:pPr>
  </w:style>
  <w:style w:type="paragraph" w:styleId="TableofFigures">
    <w:name w:val="table of figures"/>
    <w:basedOn w:val="Normal"/>
    <w:next w:val="Normal"/>
    <w:rsid w:val="008B639F"/>
  </w:style>
  <w:style w:type="paragraph" w:styleId="Title">
    <w:name w:val="Title"/>
    <w:basedOn w:val="Normal"/>
    <w:next w:val="Normal"/>
    <w:link w:val="TitleChar"/>
    <w:qFormat/>
    <w:rsid w:val="008B639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B639F"/>
    <w:rPr>
      <w:rFonts w:ascii="Calibri Light" w:eastAsia="Times New Roman" w:hAnsi="Calibri Light"/>
      <w:b/>
      <w:bCs/>
      <w:kern w:val="28"/>
      <w:sz w:val="32"/>
      <w:szCs w:val="32"/>
      <w:lang w:eastAsia="en-US"/>
    </w:rPr>
  </w:style>
  <w:style w:type="paragraph" w:styleId="TOAHeading">
    <w:name w:val="toa heading"/>
    <w:basedOn w:val="Normal"/>
    <w:next w:val="Normal"/>
    <w:rsid w:val="008B639F"/>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28704">
      <w:bodyDiv w:val="1"/>
      <w:marLeft w:val="0"/>
      <w:marRight w:val="0"/>
      <w:marTop w:val="0"/>
      <w:marBottom w:val="0"/>
      <w:divBdr>
        <w:top w:val="none" w:sz="0" w:space="0" w:color="auto"/>
        <w:left w:val="none" w:sz="0" w:space="0" w:color="auto"/>
        <w:bottom w:val="none" w:sz="0" w:space="0" w:color="auto"/>
        <w:right w:val="none" w:sz="0" w:space="0" w:color="auto"/>
      </w:divBdr>
    </w:div>
    <w:div w:id="267855417">
      <w:bodyDiv w:val="1"/>
      <w:marLeft w:val="0"/>
      <w:marRight w:val="0"/>
      <w:marTop w:val="0"/>
      <w:marBottom w:val="0"/>
      <w:divBdr>
        <w:top w:val="none" w:sz="0" w:space="0" w:color="auto"/>
        <w:left w:val="none" w:sz="0" w:space="0" w:color="auto"/>
        <w:bottom w:val="none" w:sz="0" w:space="0" w:color="auto"/>
        <w:right w:val="none" w:sz="0" w:space="0" w:color="auto"/>
      </w:divBdr>
    </w:div>
    <w:div w:id="503739815">
      <w:bodyDiv w:val="1"/>
      <w:marLeft w:val="0"/>
      <w:marRight w:val="0"/>
      <w:marTop w:val="0"/>
      <w:marBottom w:val="0"/>
      <w:divBdr>
        <w:top w:val="none" w:sz="0" w:space="0" w:color="auto"/>
        <w:left w:val="none" w:sz="0" w:space="0" w:color="auto"/>
        <w:bottom w:val="none" w:sz="0" w:space="0" w:color="auto"/>
        <w:right w:val="none" w:sz="0" w:space="0" w:color="auto"/>
      </w:divBdr>
    </w:div>
    <w:div w:id="551044149">
      <w:bodyDiv w:val="1"/>
      <w:marLeft w:val="0"/>
      <w:marRight w:val="0"/>
      <w:marTop w:val="0"/>
      <w:marBottom w:val="0"/>
      <w:divBdr>
        <w:top w:val="none" w:sz="0" w:space="0" w:color="auto"/>
        <w:left w:val="none" w:sz="0" w:space="0" w:color="auto"/>
        <w:bottom w:val="none" w:sz="0" w:space="0" w:color="auto"/>
        <w:right w:val="none" w:sz="0" w:space="0" w:color="auto"/>
      </w:divBdr>
    </w:div>
    <w:div w:id="567035350">
      <w:bodyDiv w:val="1"/>
      <w:marLeft w:val="0"/>
      <w:marRight w:val="0"/>
      <w:marTop w:val="0"/>
      <w:marBottom w:val="0"/>
      <w:divBdr>
        <w:top w:val="none" w:sz="0" w:space="0" w:color="auto"/>
        <w:left w:val="none" w:sz="0" w:space="0" w:color="auto"/>
        <w:bottom w:val="none" w:sz="0" w:space="0" w:color="auto"/>
        <w:right w:val="none" w:sz="0" w:space="0" w:color="auto"/>
      </w:divBdr>
    </w:div>
    <w:div w:id="928777443">
      <w:bodyDiv w:val="1"/>
      <w:marLeft w:val="0"/>
      <w:marRight w:val="0"/>
      <w:marTop w:val="0"/>
      <w:marBottom w:val="0"/>
      <w:divBdr>
        <w:top w:val="none" w:sz="0" w:space="0" w:color="auto"/>
        <w:left w:val="none" w:sz="0" w:space="0" w:color="auto"/>
        <w:bottom w:val="none" w:sz="0" w:space="0" w:color="auto"/>
        <w:right w:val="none" w:sz="0" w:space="0" w:color="auto"/>
      </w:divBdr>
    </w:div>
    <w:div w:id="1623804061">
      <w:bodyDiv w:val="1"/>
      <w:marLeft w:val="0"/>
      <w:marRight w:val="0"/>
      <w:marTop w:val="0"/>
      <w:marBottom w:val="0"/>
      <w:divBdr>
        <w:top w:val="none" w:sz="0" w:space="0" w:color="auto"/>
        <w:left w:val="none" w:sz="0" w:space="0" w:color="auto"/>
        <w:bottom w:val="none" w:sz="0" w:space="0" w:color="auto"/>
        <w:right w:val="none" w:sz="0" w:space="0" w:color="auto"/>
      </w:divBdr>
    </w:div>
    <w:div w:id="1697197970">
      <w:bodyDiv w:val="1"/>
      <w:marLeft w:val="0"/>
      <w:marRight w:val="0"/>
      <w:marTop w:val="0"/>
      <w:marBottom w:val="0"/>
      <w:divBdr>
        <w:top w:val="none" w:sz="0" w:space="0" w:color="auto"/>
        <w:left w:val="none" w:sz="0" w:space="0" w:color="auto"/>
        <w:bottom w:val="none" w:sz="0" w:space="0" w:color="auto"/>
        <w:right w:val="none" w:sz="0" w:space="0" w:color="auto"/>
      </w:divBdr>
    </w:div>
    <w:div w:id="188135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3322A-CE50-4B01-848F-D63B309BF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1727</Words>
  <Characters>9830</Characters>
  <Application>Microsoft Office Word</Application>
  <DocSecurity>0</DocSecurity>
  <Lines>280</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11322</CharactersWithSpaces>
  <SharedDoc>false</SharedDoc>
  <HyperlinkBase/>
  <HLinks>
    <vt:vector size="132" baseType="variant">
      <vt:variant>
        <vt:i4>1245235</vt:i4>
      </vt:variant>
      <vt:variant>
        <vt:i4>131</vt:i4>
      </vt:variant>
      <vt:variant>
        <vt:i4>0</vt:i4>
      </vt:variant>
      <vt:variant>
        <vt:i4>5</vt:i4>
      </vt:variant>
      <vt:variant>
        <vt:lpwstr/>
      </vt:variant>
      <vt:variant>
        <vt:lpwstr>_Toc161150635</vt:lpwstr>
      </vt:variant>
      <vt:variant>
        <vt:i4>1245235</vt:i4>
      </vt:variant>
      <vt:variant>
        <vt:i4>125</vt:i4>
      </vt:variant>
      <vt:variant>
        <vt:i4>0</vt:i4>
      </vt:variant>
      <vt:variant>
        <vt:i4>5</vt:i4>
      </vt:variant>
      <vt:variant>
        <vt:lpwstr/>
      </vt:variant>
      <vt:variant>
        <vt:lpwstr>_Toc161150634</vt:lpwstr>
      </vt:variant>
      <vt:variant>
        <vt:i4>1245235</vt:i4>
      </vt:variant>
      <vt:variant>
        <vt:i4>119</vt:i4>
      </vt:variant>
      <vt:variant>
        <vt:i4>0</vt:i4>
      </vt:variant>
      <vt:variant>
        <vt:i4>5</vt:i4>
      </vt:variant>
      <vt:variant>
        <vt:lpwstr/>
      </vt:variant>
      <vt:variant>
        <vt:lpwstr>_Toc161150633</vt:lpwstr>
      </vt:variant>
      <vt:variant>
        <vt:i4>1245235</vt:i4>
      </vt:variant>
      <vt:variant>
        <vt:i4>113</vt:i4>
      </vt:variant>
      <vt:variant>
        <vt:i4>0</vt:i4>
      </vt:variant>
      <vt:variant>
        <vt:i4>5</vt:i4>
      </vt:variant>
      <vt:variant>
        <vt:lpwstr/>
      </vt:variant>
      <vt:variant>
        <vt:lpwstr>_Toc161150632</vt:lpwstr>
      </vt:variant>
      <vt:variant>
        <vt:i4>1245235</vt:i4>
      </vt:variant>
      <vt:variant>
        <vt:i4>107</vt:i4>
      </vt:variant>
      <vt:variant>
        <vt:i4>0</vt:i4>
      </vt:variant>
      <vt:variant>
        <vt:i4>5</vt:i4>
      </vt:variant>
      <vt:variant>
        <vt:lpwstr/>
      </vt:variant>
      <vt:variant>
        <vt:lpwstr>_Toc161150631</vt:lpwstr>
      </vt:variant>
      <vt:variant>
        <vt:i4>1245235</vt:i4>
      </vt:variant>
      <vt:variant>
        <vt:i4>101</vt:i4>
      </vt:variant>
      <vt:variant>
        <vt:i4>0</vt:i4>
      </vt:variant>
      <vt:variant>
        <vt:i4>5</vt:i4>
      </vt:variant>
      <vt:variant>
        <vt:lpwstr/>
      </vt:variant>
      <vt:variant>
        <vt:lpwstr>_Toc161150630</vt:lpwstr>
      </vt:variant>
      <vt:variant>
        <vt:i4>1179699</vt:i4>
      </vt:variant>
      <vt:variant>
        <vt:i4>95</vt:i4>
      </vt:variant>
      <vt:variant>
        <vt:i4>0</vt:i4>
      </vt:variant>
      <vt:variant>
        <vt:i4>5</vt:i4>
      </vt:variant>
      <vt:variant>
        <vt:lpwstr/>
      </vt:variant>
      <vt:variant>
        <vt:lpwstr>_Toc161150629</vt:lpwstr>
      </vt:variant>
      <vt:variant>
        <vt:i4>1179699</vt:i4>
      </vt:variant>
      <vt:variant>
        <vt:i4>89</vt:i4>
      </vt:variant>
      <vt:variant>
        <vt:i4>0</vt:i4>
      </vt:variant>
      <vt:variant>
        <vt:i4>5</vt:i4>
      </vt:variant>
      <vt:variant>
        <vt:lpwstr/>
      </vt:variant>
      <vt:variant>
        <vt:lpwstr>_Toc161150628</vt:lpwstr>
      </vt:variant>
      <vt:variant>
        <vt:i4>1179699</vt:i4>
      </vt:variant>
      <vt:variant>
        <vt:i4>83</vt:i4>
      </vt:variant>
      <vt:variant>
        <vt:i4>0</vt:i4>
      </vt:variant>
      <vt:variant>
        <vt:i4>5</vt:i4>
      </vt:variant>
      <vt:variant>
        <vt:lpwstr/>
      </vt:variant>
      <vt:variant>
        <vt:lpwstr>_Toc161150627</vt:lpwstr>
      </vt:variant>
      <vt:variant>
        <vt:i4>1179699</vt:i4>
      </vt:variant>
      <vt:variant>
        <vt:i4>77</vt:i4>
      </vt:variant>
      <vt:variant>
        <vt:i4>0</vt:i4>
      </vt:variant>
      <vt:variant>
        <vt:i4>5</vt:i4>
      </vt:variant>
      <vt:variant>
        <vt:lpwstr/>
      </vt:variant>
      <vt:variant>
        <vt:lpwstr>_Toc161150626</vt:lpwstr>
      </vt:variant>
      <vt:variant>
        <vt:i4>1179699</vt:i4>
      </vt:variant>
      <vt:variant>
        <vt:i4>71</vt:i4>
      </vt:variant>
      <vt:variant>
        <vt:i4>0</vt:i4>
      </vt:variant>
      <vt:variant>
        <vt:i4>5</vt:i4>
      </vt:variant>
      <vt:variant>
        <vt:lpwstr/>
      </vt:variant>
      <vt:variant>
        <vt:lpwstr>_Toc161150625</vt:lpwstr>
      </vt:variant>
      <vt:variant>
        <vt:i4>1179699</vt:i4>
      </vt:variant>
      <vt:variant>
        <vt:i4>65</vt:i4>
      </vt:variant>
      <vt:variant>
        <vt:i4>0</vt:i4>
      </vt:variant>
      <vt:variant>
        <vt:i4>5</vt:i4>
      </vt:variant>
      <vt:variant>
        <vt:lpwstr/>
      </vt:variant>
      <vt:variant>
        <vt:lpwstr>_Toc161150624</vt:lpwstr>
      </vt:variant>
      <vt:variant>
        <vt:i4>1179699</vt:i4>
      </vt:variant>
      <vt:variant>
        <vt:i4>59</vt:i4>
      </vt:variant>
      <vt:variant>
        <vt:i4>0</vt:i4>
      </vt:variant>
      <vt:variant>
        <vt:i4>5</vt:i4>
      </vt:variant>
      <vt:variant>
        <vt:lpwstr/>
      </vt:variant>
      <vt:variant>
        <vt:lpwstr>_Toc161150623</vt:lpwstr>
      </vt:variant>
      <vt:variant>
        <vt:i4>1179699</vt:i4>
      </vt:variant>
      <vt:variant>
        <vt:i4>53</vt:i4>
      </vt:variant>
      <vt:variant>
        <vt:i4>0</vt:i4>
      </vt:variant>
      <vt:variant>
        <vt:i4>5</vt:i4>
      </vt:variant>
      <vt:variant>
        <vt:lpwstr/>
      </vt:variant>
      <vt:variant>
        <vt:lpwstr>_Toc161150622</vt:lpwstr>
      </vt:variant>
      <vt:variant>
        <vt:i4>1179699</vt:i4>
      </vt:variant>
      <vt:variant>
        <vt:i4>47</vt:i4>
      </vt:variant>
      <vt:variant>
        <vt:i4>0</vt:i4>
      </vt:variant>
      <vt:variant>
        <vt:i4>5</vt:i4>
      </vt:variant>
      <vt:variant>
        <vt:lpwstr/>
      </vt:variant>
      <vt:variant>
        <vt:lpwstr>_Toc161150621</vt:lpwstr>
      </vt:variant>
      <vt:variant>
        <vt:i4>1179699</vt:i4>
      </vt:variant>
      <vt:variant>
        <vt:i4>41</vt:i4>
      </vt:variant>
      <vt:variant>
        <vt:i4>0</vt:i4>
      </vt:variant>
      <vt:variant>
        <vt:i4>5</vt:i4>
      </vt:variant>
      <vt:variant>
        <vt:lpwstr/>
      </vt:variant>
      <vt:variant>
        <vt:lpwstr>_Toc161150620</vt:lpwstr>
      </vt:variant>
      <vt:variant>
        <vt:i4>1114163</vt:i4>
      </vt:variant>
      <vt:variant>
        <vt:i4>35</vt:i4>
      </vt:variant>
      <vt:variant>
        <vt:i4>0</vt:i4>
      </vt:variant>
      <vt:variant>
        <vt:i4>5</vt:i4>
      </vt:variant>
      <vt:variant>
        <vt:lpwstr/>
      </vt:variant>
      <vt:variant>
        <vt:lpwstr>_Toc161150619</vt:lpwstr>
      </vt:variant>
      <vt:variant>
        <vt:i4>1114163</vt:i4>
      </vt:variant>
      <vt:variant>
        <vt:i4>29</vt:i4>
      </vt:variant>
      <vt:variant>
        <vt:i4>0</vt:i4>
      </vt:variant>
      <vt:variant>
        <vt:i4>5</vt:i4>
      </vt:variant>
      <vt:variant>
        <vt:lpwstr/>
      </vt:variant>
      <vt:variant>
        <vt:lpwstr>_Toc161150618</vt:lpwstr>
      </vt:variant>
      <vt:variant>
        <vt:i4>1114163</vt:i4>
      </vt:variant>
      <vt:variant>
        <vt:i4>23</vt:i4>
      </vt:variant>
      <vt:variant>
        <vt:i4>0</vt:i4>
      </vt:variant>
      <vt:variant>
        <vt:i4>5</vt:i4>
      </vt:variant>
      <vt:variant>
        <vt:lpwstr/>
      </vt:variant>
      <vt:variant>
        <vt:lpwstr>_Toc161150617</vt:lpwstr>
      </vt:variant>
      <vt:variant>
        <vt:i4>1114163</vt:i4>
      </vt:variant>
      <vt:variant>
        <vt:i4>17</vt:i4>
      </vt:variant>
      <vt:variant>
        <vt:i4>0</vt:i4>
      </vt:variant>
      <vt:variant>
        <vt:i4>5</vt:i4>
      </vt:variant>
      <vt:variant>
        <vt:lpwstr/>
      </vt:variant>
      <vt:variant>
        <vt:lpwstr>_Toc161150616</vt:lpwstr>
      </vt:variant>
      <vt:variant>
        <vt:i4>1114163</vt:i4>
      </vt:variant>
      <vt:variant>
        <vt:i4>11</vt:i4>
      </vt:variant>
      <vt:variant>
        <vt:i4>0</vt:i4>
      </vt:variant>
      <vt:variant>
        <vt:i4>5</vt:i4>
      </vt:variant>
      <vt:variant>
        <vt:lpwstr/>
      </vt:variant>
      <vt:variant>
        <vt:lpwstr>_Toc161150615</vt:lpwstr>
      </vt:variant>
      <vt:variant>
        <vt:i4>1114163</vt:i4>
      </vt:variant>
      <vt:variant>
        <vt:i4>5</vt:i4>
      </vt:variant>
      <vt:variant>
        <vt:i4>0</vt:i4>
      </vt:variant>
      <vt:variant>
        <vt:i4>5</vt:i4>
      </vt:variant>
      <vt:variant>
        <vt:lpwstr/>
      </vt:variant>
      <vt:variant>
        <vt:lpwstr>_Toc161150614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33.520</dc:title>
  <dc:subject>Security Assurance Specification (SCAS) for Non-3GPP InterWorking Function (N3IWF) (Release 19)</dc:subject>
  <dc:creator>MCC Support</dc:creator>
  <cp:keywords>SCAS, 5G,gNodeB,network product class, security</cp:keywords>
  <dc:description/>
  <cp:lastModifiedBy>33.938_CR0003R1_(Rel-19)_FS_CryptoInv</cp:lastModifiedBy>
  <cp:revision>2</cp:revision>
  <dcterms:created xsi:type="dcterms:W3CDTF">2025-10-13T08:55:00Z</dcterms:created>
  <dcterms:modified xsi:type="dcterms:W3CDTF">2025-10-13T08:55:00Z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(3)BifHBOdumHPOEaqVN+UdIav4N0lIaKAKdoaUcUk58W3XGJHTr8zFTqedXD9CTF3S7yxAw3VJ_x000d_
eyDvjPrh+xNAI74MCh4wGJr7ShQc7AJ31vgv6R/ch63X11Nx2e4dhiB7cmgv+s4rD5Mw7Fjh_x000d_
W/fYTn8dnkvkirFLUacirvx8OVdD+Z4NKW4sIxgGK3R46Wb1fIViTmEjDRFQOB5aXs2xPpNE_x000d_
dGwgDlivkNk0pkonw4</vt:lpwstr>
  </property>
  <property fmtid="{D5CDD505-2E9C-101B-9397-08002B2CF9AE}" pid="3" name="_2015_ms_pID_7253431">
    <vt:lpwstr>dsPM9Z8aGR34z58d0ITn+N8btscbX0qtqmkYOqDTxfPjBO6sSXHmnL_x000d_
LBO1aoMFntcCjSYGsc1lVP+AKf8H1C/CbGck7wOMmSWRH0aspWl1HoKWARu3DHkusyEmHzL/_x000d_
aEqGqeh+1k51TP3pdkpaL6Oyu0QiJdnXWnQamF+Hwjfg3gQuT792SWXqLbqgSfj1xNccrorf_x000d_
RslvAqD6OJTq0w9tDK6TrvsyNdQQa/PJzJDn</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1557445365</vt:lpwstr>
  </property>
</Properties>
</file>