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9F533" w14:textId="77777777" w:rsidR="00A745AD" w:rsidRDefault="00A745AD">
      <w:pPr>
        <w:pStyle w:val="ZA"/>
        <w:framePr w:wrap="notBeside"/>
      </w:pPr>
      <w:bookmarkStart w:id="0" w:name="page1"/>
      <w:bookmarkStart w:id="1" w:name="B_Toc346620947"/>
      <w:bookmarkStart w:id="2" w:name="B_Toc346616366"/>
      <w:bookmarkStart w:id="3" w:name="B_Toc346615997"/>
      <w:bookmarkStart w:id="4" w:name="B_Toc346614677"/>
      <w:r>
        <w:rPr>
          <w:sz w:val="64"/>
        </w:rPr>
        <w:t xml:space="preserve">3GPP TS 27.010 </w:t>
      </w:r>
      <w:r>
        <w:t>V</w:t>
      </w:r>
      <w:r w:rsidR="00C72ED1">
        <w:t>19.0.0</w:t>
      </w:r>
      <w:r>
        <w:rPr>
          <w:rStyle w:val="ZGSM"/>
        </w:rPr>
        <w:t xml:space="preserve"> </w:t>
      </w:r>
      <w:r>
        <w:rPr>
          <w:sz w:val="32"/>
        </w:rPr>
        <w:t>(</w:t>
      </w:r>
      <w:r w:rsidR="00C72ED1">
        <w:rPr>
          <w:sz w:val="32"/>
        </w:rPr>
        <w:t>2025-09</w:t>
      </w:r>
      <w:r>
        <w:rPr>
          <w:sz w:val="32"/>
        </w:rPr>
        <w:t>)</w:t>
      </w:r>
    </w:p>
    <w:p w14:paraId="31E081C4" w14:textId="77777777" w:rsidR="00A745AD" w:rsidRDefault="00A745AD">
      <w:pPr>
        <w:pStyle w:val="ZB"/>
        <w:framePr w:wrap="notBeside"/>
      </w:pPr>
      <w:r>
        <w:t>Technical Specification</w:t>
      </w:r>
    </w:p>
    <w:p w14:paraId="0CDF06AF" w14:textId="77777777" w:rsidR="00A745AD" w:rsidRDefault="00A745AD">
      <w:pPr>
        <w:pStyle w:val="ZT"/>
        <w:framePr w:wrap="notBeside"/>
      </w:pPr>
      <w:r>
        <w:t>3rd Generation Partnership Project;</w:t>
      </w:r>
    </w:p>
    <w:p w14:paraId="6310302E" w14:textId="77777777" w:rsidR="00A745AD" w:rsidRDefault="00A745AD">
      <w:pPr>
        <w:pStyle w:val="ZT"/>
        <w:framePr w:wrap="notBeside"/>
      </w:pPr>
      <w:r>
        <w:t>Technical Specification Group Core Network and Terminals;</w:t>
      </w:r>
    </w:p>
    <w:p w14:paraId="7F152EEC" w14:textId="77777777" w:rsidR="00A745AD" w:rsidRDefault="00A745AD">
      <w:pPr>
        <w:pStyle w:val="ZT"/>
        <w:framePr w:wrap="notBeside"/>
      </w:pPr>
      <w:r>
        <w:t>Terminal Equipment to User Equipment (TE-UE) multiplexer protocol</w:t>
      </w:r>
    </w:p>
    <w:p w14:paraId="6AB6083F" w14:textId="422D83F3" w:rsidR="00A745AD" w:rsidRPr="00984C6F" w:rsidRDefault="00A745AD">
      <w:pPr>
        <w:pStyle w:val="ZT"/>
        <w:framePr w:wrap="notBeside"/>
      </w:pPr>
      <w:r w:rsidRPr="00984C6F">
        <w:t>(</w:t>
      </w:r>
      <w:r>
        <w:rPr>
          <w:rStyle w:val="ZGSM"/>
        </w:rPr>
        <w:t>Release</w:t>
      </w:r>
      <w:r w:rsidR="00C72ED1">
        <w:rPr>
          <w:rStyle w:val="ZGSM"/>
        </w:rPr>
        <w:t xml:space="preserve"> 19</w:t>
      </w:r>
      <w:r w:rsidRPr="00984C6F">
        <w:t>)</w:t>
      </w:r>
    </w:p>
    <w:bookmarkStart w:id="5" w:name="_MON_1684549432"/>
    <w:bookmarkEnd w:id="5"/>
    <w:p w14:paraId="6467441B" w14:textId="77777777" w:rsidR="00A745AD" w:rsidRDefault="00C84124">
      <w:pPr>
        <w:pStyle w:val="ZU"/>
        <w:framePr w:wrap="notBeside"/>
        <w:tabs>
          <w:tab w:val="right" w:pos="10206"/>
        </w:tabs>
        <w:jc w:val="left"/>
      </w:pPr>
      <w:r w:rsidRPr="00C84124">
        <w:rPr>
          <w:i/>
        </w:rPr>
        <w:object w:dxaOrig="2026" w:dyaOrig="1251" w14:anchorId="753CF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6pt" o:ole="">
            <v:imagedata r:id="rId7" o:title=""/>
          </v:shape>
          <o:OLEObject Type="Embed" ProgID="Word.Picture.8" ShapeID="_x0000_i1025" DrawAspect="Content" ObjectID="_1820912685" r:id="rId8"/>
        </w:object>
      </w:r>
      <w:r w:rsidR="00A745AD">
        <w:rPr>
          <w:color w:val="0000FF"/>
        </w:rPr>
        <w:tab/>
      </w:r>
      <w:r w:rsidR="00000000">
        <w:pict w14:anchorId="401D8DF8">
          <v:shape id="_x0000_i1026" type="#_x0000_t75" style="width:128.1pt;height:74.8pt">
            <v:imagedata r:id="rId9" o:title="3GPP-logo_web"/>
          </v:shape>
        </w:pict>
      </w:r>
    </w:p>
    <w:p w14:paraId="68ACBD3D" w14:textId="77777777" w:rsidR="00A745AD" w:rsidRDefault="00A745AD">
      <w:pPr>
        <w:pStyle w:val="ZU"/>
        <w:framePr w:wrap="notBeside"/>
      </w:pPr>
    </w:p>
    <w:p w14:paraId="45E4A98C" w14:textId="77777777" w:rsidR="00A745AD" w:rsidRDefault="00A745AD">
      <w:pPr>
        <w:framePr w:h="1809" w:hRule="exact" w:wrap="notBeside" w:vAnchor="page" w:hAnchor="page" w:x="802" w:y="14945"/>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bookmarkEnd w:id="0"/>
    <w:p w14:paraId="70493846" w14:textId="77777777" w:rsidR="00A745AD" w:rsidRDefault="00A745AD">
      <w:pPr>
        <w:pStyle w:val="ZV"/>
        <w:framePr w:wrap="notBeside"/>
      </w:pPr>
    </w:p>
    <w:p w14:paraId="4400BC28" w14:textId="77777777" w:rsidR="00A745AD" w:rsidRDefault="00A745AD"/>
    <w:p w14:paraId="6B3F2591" w14:textId="77777777" w:rsidR="00A745AD" w:rsidRDefault="00A745AD">
      <w:pPr>
        <w:rPr>
          <w:lang w:eastAsia="ko-KR"/>
        </w:rPr>
        <w:sectPr w:rsidR="00A745AD">
          <w:headerReference w:type="default" r:id="rId10"/>
          <w:footnotePr>
            <w:numFmt w:val="lowerRoman"/>
          </w:footnotePr>
          <w:endnotePr>
            <w:numFmt w:val="decimal"/>
          </w:endnotePr>
          <w:pgSz w:w="11907" w:h="16840"/>
          <w:pgMar w:top="2268" w:right="851" w:bottom="10773" w:left="851" w:header="0" w:footer="0" w:gutter="0"/>
          <w:cols w:space="720"/>
        </w:sectPr>
      </w:pPr>
    </w:p>
    <w:p w14:paraId="7091201D" w14:textId="77777777" w:rsidR="00A745AD" w:rsidRDefault="00A745AD">
      <w:bookmarkStart w:id="6" w:name="page2"/>
    </w:p>
    <w:p w14:paraId="0A89DCDE" w14:textId="77777777" w:rsidR="00A745AD" w:rsidRDefault="00A745AD">
      <w:pPr>
        <w:pStyle w:val="FP"/>
        <w:framePr w:wrap="notBeside" w:hAnchor="margin" w:y="1419"/>
        <w:pBdr>
          <w:bottom w:val="single" w:sz="6" w:space="1" w:color="auto"/>
        </w:pBdr>
        <w:spacing w:before="240"/>
        <w:ind w:left="2835" w:right="2835"/>
        <w:jc w:val="center"/>
      </w:pPr>
      <w:r>
        <w:t>Keywords</w:t>
      </w:r>
    </w:p>
    <w:p w14:paraId="65EAEC84" w14:textId="77777777" w:rsidR="00A745AD" w:rsidRDefault="00A745AD">
      <w:pPr>
        <w:pStyle w:val="FP"/>
        <w:framePr w:wrap="notBeside" w:hAnchor="margin" w:y="1419"/>
        <w:ind w:left="2835" w:right="2835"/>
        <w:jc w:val="center"/>
        <w:rPr>
          <w:rFonts w:ascii="Arial" w:hAnsi="Arial"/>
          <w:sz w:val="18"/>
        </w:rPr>
      </w:pPr>
      <w:r>
        <w:rPr>
          <w:rFonts w:ascii="Arial" w:hAnsi="Arial"/>
          <w:sz w:val="18"/>
        </w:rPr>
        <w:t>GSM, UMTS,</w:t>
      </w:r>
      <w:r>
        <w:rPr>
          <w:rFonts w:ascii="Arial" w:hAnsi="Arial" w:hint="eastAsia"/>
          <w:sz w:val="18"/>
          <w:lang w:eastAsia="ko-KR"/>
        </w:rPr>
        <w:t xml:space="preserve"> LTE,</w:t>
      </w:r>
      <w:r>
        <w:rPr>
          <w:rFonts w:ascii="Arial" w:hAnsi="Arial"/>
          <w:sz w:val="18"/>
        </w:rPr>
        <w:t xml:space="preserve"> terminal, mux</w:t>
      </w:r>
    </w:p>
    <w:p w14:paraId="008062D1" w14:textId="77777777" w:rsidR="00A745AD" w:rsidRDefault="00A745AD"/>
    <w:p w14:paraId="585B9DC0" w14:textId="77777777" w:rsidR="00A745AD" w:rsidRDefault="00A745AD">
      <w:pPr>
        <w:pStyle w:val="FP"/>
        <w:framePr w:wrap="notBeside" w:hAnchor="margin" w:yAlign="center"/>
        <w:spacing w:after="240"/>
        <w:ind w:left="2835" w:right="2835"/>
        <w:jc w:val="center"/>
        <w:rPr>
          <w:rFonts w:ascii="Arial" w:hAnsi="Arial"/>
          <w:b/>
          <w:i/>
        </w:rPr>
      </w:pPr>
      <w:r>
        <w:rPr>
          <w:rFonts w:ascii="Arial" w:hAnsi="Arial"/>
          <w:b/>
          <w:i/>
        </w:rPr>
        <w:t>3GPP</w:t>
      </w:r>
    </w:p>
    <w:p w14:paraId="4DBFC6F0" w14:textId="77777777" w:rsidR="00A745AD" w:rsidRDefault="00A745AD">
      <w:pPr>
        <w:pStyle w:val="FP"/>
        <w:framePr w:wrap="notBeside" w:hAnchor="margin" w:yAlign="center"/>
        <w:pBdr>
          <w:bottom w:val="single" w:sz="6" w:space="1" w:color="auto"/>
        </w:pBdr>
        <w:ind w:left="2835" w:right="2835"/>
        <w:jc w:val="center"/>
      </w:pPr>
      <w:r>
        <w:t>Postal address</w:t>
      </w:r>
    </w:p>
    <w:p w14:paraId="513FB19D" w14:textId="77777777" w:rsidR="00A745AD" w:rsidRDefault="00A745AD">
      <w:pPr>
        <w:pStyle w:val="FP"/>
        <w:framePr w:wrap="notBeside" w:hAnchor="margin" w:yAlign="center"/>
        <w:ind w:left="2835" w:right="2835"/>
        <w:jc w:val="center"/>
        <w:rPr>
          <w:rFonts w:ascii="Arial" w:hAnsi="Arial"/>
          <w:sz w:val="18"/>
        </w:rPr>
      </w:pPr>
    </w:p>
    <w:p w14:paraId="138DB85E" w14:textId="77777777" w:rsidR="00A745AD" w:rsidRDefault="00A745AD">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3EE6A9F1" w14:textId="77777777" w:rsidR="00A745AD" w:rsidRDefault="00A745A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2125A71" w14:textId="77777777" w:rsidR="00A745AD" w:rsidRDefault="00A745A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5247D5E" w14:textId="77777777" w:rsidR="00A745AD" w:rsidRDefault="00A745AD">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3EA2A3B" w14:textId="77777777" w:rsidR="00A745AD" w:rsidRDefault="00A745AD">
      <w:pPr>
        <w:pStyle w:val="FP"/>
        <w:framePr w:wrap="notBeside" w:hAnchor="margin" w:yAlign="center"/>
        <w:pBdr>
          <w:bottom w:val="single" w:sz="6" w:space="1" w:color="auto"/>
        </w:pBdr>
        <w:spacing w:before="240"/>
        <w:ind w:left="2835" w:right="2835"/>
        <w:jc w:val="center"/>
      </w:pPr>
      <w:r>
        <w:t>Internet</w:t>
      </w:r>
    </w:p>
    <w:p w14:paraId="29630448" w14:textId="77777777" w:rsidR="00A745AD" w:rsidRDefault="00A745AD">
      <w:pPr>
        <w:pStyle w:val="FP"/>
        <w:framePr w:wrap="notBeside" w:hAnchor="margin" w:yAlign="center"/>
        <w:ind w:left="2835" w:right="2835"/>
        <w:jc w:val="center"/>
        <w:rPr>
          <w:rFonts w:ascii="Arial" w:hAnsi="Arial"/>
          <w:sz w:val="18"/>
        </w:rPr>
      </w:pPr>
      <w:r>
        <w:rPr>
          <w:rFonts w:ascii="Arial" w:hAnsi="Arial"/>
          <w:sz w:val="18"/>
        </w:rPr>
        <w:t>http://www.3gpp.org</w:t>
      </w:r>
    </w:p>
    <w:p w14:paraId="56A818BE" w14:textId="77777777" w:rsidR="00A745AD" w:rsidRDefault="00A745AD"/>
    <w:p w14:paraId="09CA2205" w14:textId="77777777" w:rsidR="00A745AD" w:rsidRDefault="00A745A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A87C9FF" w14:textId="77777777" w:rsidR="00A745AD" w:rsidRDefault="00A745A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65D0D9C" w14:textId="77777777" w:rsidR="00A745AD" w:rsidRDefault="00A745AD">
      <w:pPr>
        <w:pStyle w:val="FP"/>
        <w:framePr w:h="3057" w:hRule="exact" w:wrap="notBeside" w:vAnchor="page" w:hAnchor="margin" w:y="12605"/>
        <w:jc w:val="center"/>
        <w:rPr>
          <w:noProof/>
        </w:rPr>
      </w:pPr>
    </w:p>
    <w:p w14:paraId="2ADFE893" w14:textId="77777777" w:rsidR="00A745AD" w:rsidRDefault="00A745AD">
      <w:pPr>
        <w:pStyle w:val="FP"/>
        <w:framePr w:h="3057" w:hRule="exact" w:wrap="notBeside" w:vAnchor="page" w:hAnchor="margin" w:y="12605"/>
        <w:jc w:val="center"/>
        <w:rPr>
          <w:noProof/>
          <w:sz w:val="18"/>
        </w:rPr>
      </w:pPr>
      <w:r>
        <w:rPr>
          <w:noProof/>
          <w:sz w:val="18"/>
        </w:rPr>
        <w:t>©</w:t>
      </w:r>
      <w:r w:rsidR="00C72ED1">
        <w:rPr>
          <w:noProof/>
          <w:sz w:val="18"/>
        </w:rPr>
        <w:t xml:space="preserve"> 2025</w:t>
      </w:r>
      <w:r>
        <w:rPr>
          <w:noProof/>
          <w:sz w:val="18"/>
        </w:rPr>
        <w:t>, 3GPP Organizational Partners (ARIB, ATIS, CCSA, ETSI, TSDSI, TTA, TTC).</w:t>
      </w:r>
      <w:bookmarkStart w:id="7" w:name="copyrightaddon"/>
      <w:bookmarkEnd w:id="7"/>
    </w:p>
    <w:p w14:paraId="6AEA0D24" w14:textId="77777777" w:rsidR="00A745AD" w:rsidRDefault="00A745AD">
      <w:pPr>
        <w:pStyle w:val="FP"/>
        <w:framePr w:h="3057" w:hRule="exact" w:wrap="notBeside" w:vAnchor="page" w:hAnchor="margin" w:y="12605"/>
        <w:jc w:val="center"/>
        <w:rPr>
          <w:noProof/>
          <w:sz w:val="18"/>
        </w:rPr>
      </w:pPr>
      <w:r>
        <w:rPr>
          <w:noProof/>
          <w:sz w:val="18"/>
        </w:rPr>
        <w:t>All rights reserved.</w:t>
      </w:r>
    </w:p>
    <w:p w14:paraId="300711B2" w14:textId="77777777" w:rsidR="00A745AD" w:rsidRDefault="00A745AD">
      <w:pPr>
        <w:pStyle w:val="FP"/>
        <w:framePr w:h="3057" w:hRule="exact" w:wrap="notBeside" w:vAnchor="page" w:hAnchor="margin" w:y="12605"/>
        <w:rPr>
          <w:noProof/>
          <w:sz w:val="18"/>
        </w:rPr>
      </w:pPr>
    </w:p>
    <w:p w14:paraId="1A3E97A2" w14:textId="77777777" w:rsidR="00A745AD" w:rsidRDefault="00A745AD">
      <w:pPr>
        <w:pStyle w:val="FP"/>
        <w:framePr w:h="3057" w:hRule="exact" w:wrap="notBeside" w:vAnchor="page" w:hAnchor="margin" w:y="12605"/>
        <w:rPr>
          <w:noProof/>
          <w:sz w:val="18"/>
        </w:rPr>
      </w:pPr>
      <w:r>
        <w:rPr>
          <w:noProof/>
          <w:sz w:val="18"/>
        </w:rPr>
        <w:t>UMTS™ is a Trade Mark of ETSI registered for the benefit of its members</w:t>
      </w:r>
    </w:p>
    <w:p w14:paraId="6E4BDDA4" w14:textId="77777777" w:rsidR="00A745AD" w:rsidRDefault="00A745A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F82DAD4" w14:textId="77777777" w:rsidR="00A745AD" w:rsidRDefault="00A745AD">
      <w:pPr>
        <w:pStyle w:val="FP"/>
        <w:framePr w:h="3057" w:hRule="exact" w:wrap="notBeside" w:vAnchor="page" w:hAnchor="margin" w:y="12605"/>
        <w:rPr>
          <w:noProof/>
          <w:sz w:val="18"/>
        </w:rPr>
      </w:pPr>
      <w:r>
        <w:rPr>
          <w:noProof/>
          <w:sz w:val="18"/>
        </w:rPr>
        <w:t>GSM® and the GSM logo are registered and owned by the GSM Association</w:t>
      </w:r>
    </w:p>
    <w:bookmarkEnd w:id="6"/>
    <w:p w14:paraId="0A11F9C5" w14:textId="77777777" w:rsidR="00A745AD" w:rsidRDefault="00A745AD">
      <w:pPr>
        <w:pStyle w:val="TT"/>
      </w:pPr>
      <w:r>
        <w:br w:type="page"/>
      </w:r>
      <w:r>
        <w:lastRenderedPageBreak/>
        <w:t>Contents</w:t>
      </w:r>
    </w:p>
    <w:p w14:paraId="6EA7ACB1" w14:textId="77777777" w:rsidR="00A745AD" w:rsidRDefault="00A745AD">
      <w:pPr>
        <w:pStyle w:val="TOC1"/>
        <w:rPr>
          <w:sz w:val="24"/>
          <w:szCs w:val="24"/>
          <w:lang w:eastAsia="ko-KR"/>
        </w:rPr>
      </w:pPr>
      <w:r>
        <w:rPr>
          <w:caps/>
        </w:rPr>
        <w:fldChar w:fldCharType="begin" w:fldLock="1"/>
      </w:r>
      <w:r>
        <w:rPr>
          <w:caps/>
        </w:rPr>
        <w:instrText xml:space="preserve"> TOC \o "1-9" </w:instrText>
      </w:r>
      <w:r>
        <w:rPr>
          <w:caps/>
        </w:rPr>
        <w:fldChar w:fldCharType="separate"/>
      </w:r>
      <w:r>
        <w:t>Foreword</w:t>
      </w:r>
      <w:r>
        <w:tab/>
      </w:r>
      <w:r>
        <w:fldChar w:fldCharType="begin" w:fldLock="1"/>
      </w:r>
      <w:r>
        <w:instrText xml:space="preserve"> PAGEREF _Toc217240332 \h </w:instrText>
      </w:r>
      <w:r>
        <w:fldChar w:fldCharType="separate"/>
      </w:r>
      <w:r>
        <w:t>6</w:t>
      </w:r>
      <w:r>
        <w:fldChar w:fldCharType="end"/>
      </w:r>
    </w:p>
    <w:p w14:paraId="3198EFFF" w14:textId="77777777" w:rsidR="00A745AD" w:rsidRDefault="00A745AD">
      <w:pPr>
        <w:pStyle w:val="TOC1"/>
        <w:rPr>
          <w:sz w:val="24"/>
          <w:szCs w:val="24"/>
          <w:lang w:eastAsia="ko-KR"/>
        </w:rPr>
      </w:pPr>
      <w:r>
        <w:t>Introduction</w:t>
      </w:r>
      <w:r>
        <w:tab/>
      </w:r>
      <w:r>
        <w:fldChar w:fldCharType="begin" w:fldLock="1"/>
      </w:r>
      <w:r>
        <w:instrText xml:space="preserve"> PAGEREF _Toc217240333 \h </w:instrText>
      </w:r>
      <w:r>
        <w:fldChar w:fldCharType="separate"/>
      </w:r>
      <w:r>
        <w:t>6</w:t>
      </w:r>
      <w:r>
        <w:fldChar w:fldCharType="end"/>
      </w:r>
    </w:p>
    <w:p w14:paraId="533BE07A" w14:textId="77777777" w:rsidR="00A745AD" w:rsidRDefault="00A745AD">
      <w:pPr>
        <w:pStyle w:val="TOC1"/>
        <w:rPr>
          <w:sz w:val="24"/>
          <w:szCs w:val="24"/>
          <w:lang w:eastAsia="ko-KR"/>
        </w:rPr>
      </w:pPr>
      <w:r>
        <w:t>1</w:t>
      </w:r>
      <w:r>
        <w:rPr>
          <w:sz w:val="24"/>
          <w:szCs w:val="24"/>
          <w:lang w:eastAsia="ko-KR"/>
        </w:rPr>
        <w:tab/>
      </w:r>
      <w:r>
        <w:t>Scope</w:t>
      </w:r>
      <w:r>
        <w:tab/>
      </w:r>
      <w:r>
        <w:fldChar w:fldCharType="begin" w:fldLock="1"/>
      </w:r>
      <w:r>
        <w:instrText xml:space="preserve"> PAGEREF _Toc217240334 \h </w:instrText>
      </w:r>
      <w:r>
        <w:fldChar w:fldCharType="separate"/>
      </w:r>
      <w:r>
        <w:t>7</w:t>
      </w:r>
      <w:r>
        <w:fldChar w:fldCharType="end"/>
      </w:r>
    </w:p>
    <w:p w14:paraId="3B1F962A" w14:textId="77777777" w:rsidR="00A745AD" w:rsidRDefault="00A745AD">
      <w:pPr>
        <w:pStyle w:val="TOC1"/>
        <w:rPr>
          <w:sz w:val="24"/>
          <w:szCs w:val="24"/>
          <w:lang w:eastAsia="ko-KR"/>
        </w:rPr>
      </w:pPr>
      <w:r>
        <w:t>2</w:t>
      </w:r>
      <w:r>
        <w:rPr>
          <w:sz w:val="24"/>
          <w:szCs w:val="24"/>
          <w:lang w:eastAsia="ko-KR"/>
        </w:rPr>
        <w:tab/>
      </w:r>
      <w:r>
        <w:t>References</w:t>
      </w:r>
      <w:r>
        <w:tab/>
      </w:r>
      <w:r>
        <w:fldChar w:fldCharType="begin" w:fldLock="1"/>
      </w:r>
      <w:r>
        <w:instrText xml:space="preserve"> PAGEREF _Toc217240335 \h </w:instrText>
      </w:r>
      <w:r>
        <w:fldChar w:fldCharType="separate"/>
      </w:r>
      <w:r>
        <w:t>7</w:t>
      </w:r>
      <w:r>
        <w:fldChar w:fldCharType="end"/>
      </w:r>
    </w:p>
    <w:p w14:paraId="45D0AE09" w14:textId="77777777" w:rsidR="00A745AD" w:rsidRDefault="00A745AD">
      <w:pPr>
        <w:pStyle w:val="TOC1"/>
        <w:rPr>
          <w:sz w:val="24"/>
          <w:szCs w:val="24"/>
          <w:lang w:eastAsia="ko-KR"/>
        </w:rPr>
      </w:pPr>
      <w:r>
        <w:t>3</w:t>
      </w:r>
      <w:r>
        <w:rPr>
          <w:sz w:val="24"/>
          <w:szCs w:val="24"/>
          <w:lang w:eastAsia="ko-KR"/>
        </w:rPr>
        <w:tab/>
      </w:r>
      <w:r>
        <w:t>Abbreviations</w:t>
      </w:r>
      <w:r>
        <w:tab/>
      </w:r>
      <w:r>
        <w:fldChar w:fldCharType="begin" w:fldLock="1"/>
      </w:r>
      <w:r>
        <w:instrText xml:space="preserve"> PAGEREF _Toc217240336 \h </w:instrText>
      </w:r>
      <w:r>
        <w:fldChar w:fldCharType="separate"/>
      </w:r>
      <w:r>
        <w:t>7</w:t>
      </w:r>
      <w:r>
        <w:fldChar w:fldCharType="end"/>
      </w:r>
    </w:p>
    <w:p w14:paraId="71B174DF" w14:textId="77777777" w:rsidR="00A745AD" w:rsidRDefault="00A745AD">
      <w:pPr>
        <w:pStyle w:val="TOC1"/>
        <w:rPr>
          <w:sz w:val="24"/>
          <w:szCs w:val="24"/>
          <w:lang w:eastAsia="ko-KR"/>
        </w:rPr>
      </w:pPr>
      <w:r>
        <w:t>4</w:t>
      </w:r>
      <w:r>
        <w:rPr>
          <w:sz w:val="24"/>
          <w:szCs w:val="24"/>
          <w:lang w:eastAsia="ko-KR"/>
        </w:rPr>
        <w:tab/>
      </w:r>
      <w:r>
        <w:t>Overview of Multiplexing System</w:t>
      </w:r>
      <w:r>
        <w:tab/>
      </w:r>
      <w:r>
        <w:fldChar w:fldCharType="begin" w:fldLock="1"/>
      </w:r>
      <w:r>
        <w:instrText xml:space="preserve"> PAGEREF _Toc217240337 \h </w:instrText>
      </w:r>
      <w:r>
        <w:fldChar w:fldCharType="separate"/>
      </w:r>
      <w:r>
        <w:t>8</w:t>
      </w:r>
      <w:r>
        <w:fldChar w:fldCharType="end"/>
      </w:r>
    </w:p>
    <w:p w14:paraId="3FDD748A" w14:textId="77777777" w:rsidR="00A745AD" w:rsidRDefault="00A745AD">
      <w:pPr>
        <w:pStyle w:val="TOC1"/>
        <w:rPr>
          <w:sz w:val="24"/>
          <w:szCs w:val="24"/>
          <w:lang w:eastAsia="ko-KR"/>
        </w:rPr>
      </w:pPr>
      <w:r>
        <w:t>5</w:t>
      </w:r>
      <w:r>
        <w:rPr>
          <w:sz w:val="24"/>
          <w:szCs w:val="24"/>
          <w:lang w:eastAsia="ko-KR"/>
        </w:rPr>
        <w:tab/>
      </w:r>
      <w:r>
        <w:t>Non Error Recovery mode Options</w:t>
      </w:r>
      <w:r>
        <w:tab/>
      </w:r>
      <w:r>
        <w:fldChar w:fldCharType="begin" w:fldLock="1"/>
      </w:r>
      <w:r>
        <w:instrText xml:space="preserve"> PAGEREF _Toc217240338 \h </w:instrText>
      </w:r>
      <w:r>
        <w:fldChar w:fldCharType="separate"/>
      </w:r>
      <w:r>
        <w:t>9</w:t>
      </w:r>
      <w:r>
        <w:fldChar w:fldCharType="end"/>
      </w:r>
    </w:p>
    <w:p w14:paraId="2DCCB0C5" w14:textId="77777777" w:rsidR="00A745AD" w:rsidRDefault="00A745AD">
      <w:pPr>
        <w:pStyle w:val="TOC2"/>
        <w:rPr>
          <w:sz w:val="24"/>
          <w:szCs w:val="24"/>
          <w:lang w:eastAsia="ko-KR"/>
        </w:rPr>
      </w:pPr>
      <w:r>
        <w:t>5.1</w:t>
      </w:r>
      <w:r>
        <w:rPr>
          <w:sz w:val="24"/>
          <w:szCs w:val="24"/>
          <w:lang w:eastAsia="ko-KR"/>
        </w:rPr>
        <w:tab/>
      </w:r>
      <w:r>
        <w:t>Service Interface Definition</w:t>
      </w:r>
      <w:r>
        <w:tab/>
      </w:r>
      <w:r>
        <w:fldChar w:fldCharType="begin" w:fldLock="1"/>
      </w:r>
      <w:r>
        <w:instrText xml:space="preserve"> PAGEREF _Toc217240339 \h </w:instrText>
      </w:r>
      <w:r>
        <w:fldChar w:fldCharType="separate"/>
      </w:r>
      <w:r>
        <w:t>9</w:t>
      </w:r>
      <w:r>
        <w:fldChar w:fldCharType="end"/>
      </w:r>
    </w:p>
    <w:p w14:paraId="20A638DB" w14:textId="77777777" w:rsidR="00A745AD" w:rsidRDefault="00A745AD">
      <w:pPr>
        <w:pStyle w:val="TOC3"/>
        <w:rPr>
          <w:sz w:val="24"/>
          <w:szCs w:val="24"/>
          <w:lang w:eastAsia="ko-KR"/>
        </w:rPr>
      </w:pPr>
      <w:r>
        <w:t>5.1.1</w:t>
      </w:r>
      <w:r>
        <w:rPr>
          <w:sz w:val="24"/>
          <w:szCs w:val="24"/>
          <w:lang w:eastAsia="ko-KR"/>
        </w:rPr>
        <w:tab/>
      </w:r>
      <w:r>
        <w:t>Service Definition Model</w:t>
      </w:r>
      <w:r>
        <w:tab/>
      </w:r>
      <w:r>
        <w:fldChar w:fldCharType="begin" w:fldLock="1"/>
      </w:r>
      <w:r>
        <w:instrText xml:space="preserve"> PAGEREF _Toc217240340 \h </w:instrText>
      </w:r>
      <w:r>
        <w:fldChar w:fldCharType="separate"/>
      </w:r>
      <w:r>
        <w:t>9</w:t>
      </w:r>
      <w:r>
        <w:fldChar w:fldCharType="end"/>
      </w:r>
    </w:p>
    <w:p w14:paraId="23DFE162" w14:textId="77777777" w:rsidR="00A745AD" w:rsidRDefault="00A745AD">
      <w:pPr>
        <w:pStyle w:val="TOC3"/>
        <w:rPr>
          <w:sz w:val="24"/>
          <w:szCs w:val="24"/>
          <w:lang w:eastAsia="ko-KR"/>
        </w:rPr>
      </w:pPr>
      <w:r>
        <w:t>5.1.2</w:t>
      </w:r>
      <w:r>
        <w:rPr>
          <w:sz w:val="24"/>
          <w:szCs w:val="24"/>
          <w:lang w:eastAsia="ko-KR"/>
        </w:rPr>
        <w:tab/>
      </w:r>
      <w:r>
        <w:t>Start up services</w:t>
      </w:r>
      <w:r>
        <w:tab/>
      </w:r>
      <w:r>
        <w:fldChar w:fldCharType="begin" w:fldLock="1"/>
      </w:r>
      <w:r>
        <w:instrText xml:space="preserve"> PAGEREF _Toc217240341 \h </w:instrText>
      </w:r>
      <w:r>
        <w:fldChar w:fldCharType="separate"/>
      </w:r>
      <w:r>
        <w:t>10</w:t>
      </w:r>
      <w:r>
        <w:fldChar w:fldCharType="end"/>
      </w:r>
    </w:p>
    <w:p w14:paraId="5ED62C70" w14:textId="77777777" w:rsidR="00A745AD" w:rsidRDefault="00A745AD">
      <w:pPr>
        <w:pStyle w:val="TOC3"/>
        <w:rPr>
          <w:sz w:val="24"/>
          <w:szCs w:val="24"/>
          <w:lang w:eastAsia="ko-KR"/>
        </w:rPr>
      </w:pPr>
      <w:r>
        <w:t>5.1.3</w:t>
      </w:r>
      <w:r>
        <w:rPr>
          <w:sz w:val="24"/>
          <w:szCs w:val="24"/>
          <w:lang w:eastAsia="ko-KR"/>
        </w:rPr>
        <w:tab/>
      </w:r>
      <w:r>
        <w:t>DLC establishment services</w:t>
      </w:r>
      <w:r>
        <w:tab/>
      </w:r>
      <w:r>
        <w:fldChar w:fldCharType="begin" w:fldLock="1"/>
      </w:r>
      <w:r>
        <w:instrText xml:space="preserve"> PAGEREF _Toc217240342 \h </w:instrText>
      </w:r>
      <w:r>
        <w:fldChar w:fldCharType="separate"/>
      </w:r>
      <w:r>
        <w:t>11</w:t>
      </w:r>
      <w:r>
        <w:fldChar w:fldCharType="end"/>
      </w:r>
    </w:p>
    <w:p w14:paraId="5973BB99" w14:textId="77777777" w:rsidR="00A745AD" w:rsidRDefault="00A745AD">
      <w:pPr>
        <w:pStyle w:val="TOC3"/>
        <w:rPr>
          <w:sz w:val="24"/>
          <w:szCs w:val="24"/>
          <w:lang w:eastAsia="ko-KR"/>
        </w:rPr>
      </w:pPr>
      <w:r>
        <w:t>5.1.4</w:t>
      </w:r>
      <w:r>
        <w:rPr>
          <w:sz w:val="24"/>
          <w:szCs w:val="24"/>
          <w:lang w:eastAsia="ko-KR"/>
        </w:rPr>
        <w:tab/>
      </w:r>
      <w:r>
        <w:t>Data services</w:t>
      </w:r>
      <w:r>
        <w:tab/>
      </w:r>
      <w:r>
        <w:fldChar w:fldCharType="begin" w:fldLock="1"/>
      </w:r>
      <w:r>
        <w:instrText xml:space="preserve"> PAGEREF _Toc217240343 \h </w:instrText>
      </w:r>
      <w:r>
        <w:fldChar w:fldCharType="separate"/>
      </w:r>
      <w:r>
        <w:t>12</w:t>
      </w:r>
      <w:r>
        <w:fldChar w:fldCharType="end"/>
      </w:r>
    </w:p>
    <w:p w14:paraId="47F0C089" w14:textId="77777777" w:rsidR="00A745AD" w:rsidRDefault="00A745AD">
      <w:pPr>
        <w:pStyle w:val="TOC3"/>
        <w:rPr>
          <w:sz w:val="24"/>
          <w:szCs w:val="24"/>
          <w:lang w:eastAsia="ko-KR"/>
        </w:rPr>
      </w:pPr>
      <w:r>
        <w:t>5.1.5</w:t>
      </w:r>
      <w:r>
        <w:rPr>
          <w:sz w:val="24"/>
          <w:szCs w:val="24"/>
          <w:lang w:eastAsia="ko-KR"/>
        </w:rPr>
        <w:tab/>
      </w:r>
      <w:r>
        <w:t>Power Control services</w:t>
      </w:r>
      <w:r>
        <w:tab/>
      </w:r>
      <w:r>
        <w:fldChar w:fldCharType="begin" w:fldLock="1"/>
      </w:r>
      <w:r>
        <w:instrText xml:space="preserve"> PAGEREF _Toc217240344 \h </w:instrText>
      </w:r>
      <w:r>
        <w:fldChar w:fldCharType="separate"/>
      </w:r>
      <w:r>
        <w:t>12</w:t>
      </w:r>
      <w:r>
        <w:fldChar w:fldCharType="end"/>
      </w:r>
    </w:p>
    <w:p w14:paraId="7A172D72" w14:textId="77777777" w:rsidR="00A745AD" w:rsidRDefault="00A745AD">
      <w:pPr>
        <w:pStyle w:val="TOC4"/>
        <w:rPr>
          <w:sz w:val="24"/>
          <w:szCs w:val="24"/>
          <w:lang w:eastAsia="ko-KR"/>
        </w:rPr>
      </w:pPr>
      <w:r>
        <w:t>5.1.5.1</w:t>
      </w:r>
      <w:r>
        <w:rPr>
          <w:sz w:val="24"/>
          <w:szCs w:val="24"/>
          <w:lang w:eastAsia="ko-KR"/>
        </w:rPr>
        <w:tab/>
      </w:r>
      <w:r>
        <w:t>Sleep services</w:t>
      </w:r>
      <w:r>
        <w:tab/>
      </w:r>
      <w:r>
        <w:fldChar w:fldCharType="begin" w:fldLock="1"/>
      </w:r>
      <w:r>
        <w:instrText xml:space="preserve"> PAGEREF _Toc217240345 \h </w:instrText>
      </w:r>
      <w:r>
        <w:fldChar w:fldCharType="separate"/>
      </w:r>
      <w:r>
        <w:t>12</w:t>
      </w:r>
      <w:r>
        <w:fldChar w:fldCharType="end"/>
      </w:r>
    </w:p>
    <w:p w14:paraId="66375AE9" w14:textId="77777777" w:rsidR="00A745AD" w:rsidRDefault="00A745AD">
      <w:pPr>
        <w:pStyle w:val="TOC4"/>
        <w:rPr>
          <w:sz w:val="24"/>
          <w:szCs w:val="24"/>
          <w:lang w:eastAsia="ko-KR"/>
        </w:rPr>
      </w:pPr>
      <w:r>
        <w:t>5.1.5.2</w:t>
      </w:r>
      <w:r>
        <w:rPr>
          <w:sz w:val="24"/>
          <w:szCs w:val="24"/>
          <w:lang w:eastAsia="ko-KR"/>
        </w:rPr>
        <w:tab/>
      </w:r>
      <w:r>
        <w:t>Wakeup services</w:t>
      </w:r>
      <w:r>
        <w:tab/>
      </w:r>
      <w:r>
        <w:fldChar w:fldCharType="begin" w:fldLock="1"/>
      </w:r>
      <w:r>
        <w:instrText xml:space="preserve"> PAGEREF _Toc217240346 \h </w:instrText>
      </w:r>
      <w:r>
        <w:fldChar w:fldCharType="separate"/>
      </w:r>
      <w:r>
        <w:t>12</w:t>
      </w:r>
      <w:r>
        <w:fldChar w:fldCharType="end"/>
      </w:r>
    </w:p>
    <w:p w14:paraId="74A77715" w14:textId="77777777" w:rsidR="00A745AD" w:rsidRDefault="00A745AD">
      <w:pPr>
        <w:pStyle w:val="TOC3"/>
        <w:rPr>
          <w:sz w:val="24"/>
          <w:szCs w:val="24"/>
          <w:lang w:eastAsia="ko-KR"/>
        </w:rPr>
      </w:pPr>
      <w:r>
        <w:t>5.1.6</w:t>
      </w:r>
      <w:r>
        <w:rPr>
          <w:sz w:val="24"/>
          <w:szCs w:val="24"/>
          <w:lang w:eastAsia="ko-KR"/>
        </w:rPr>
        <w:tab/>
      </w:r>
      <w:r>
        <w:t>DLC Release services</w:t>
      </w:r>
      <w:r>
        <w:tab/>
      </w:r>
      <w:r>
        <w:fldChar w:fldCharType="begin" w:fldLock="1"/>
      </w:r>
      <w:r>
        <w:instrText xml:space="preserve"> PAGEREF _Toc217240347 \h </w:instrText>
      </w:r>
      <w:r>
        <w:fldChar w:fldCharType="separate"/>
      </w:r>
      <w:r>
        <w:t>12</w:t>
      </w:r>
      <w:r>
        <w:fldChar w:fldCharType="end"/>
      </w:r>
    </w:p>
    <w:p w14:paraId="579043AF" w14:textId="77777777" w:rsidR="00A745AD" w:rsidRDefault="00A745AD">
      <w:pPr>
        <w:pStyle w:val="TOC3"/>
        <w:rPr>
          <w:sz w:val="24"/>
          <w:szCs w:val="24"/>
          <w:lang w:eastAsia="ko-KR"/>
        </w:rPr>
      </w:pPr>
      <w:r>
        <w:t>5.1.7</w:t>
      </w:r>
      <w:r>
        <w:rPr>
          <w:sz w:val="24"/>
          <w:szCs w:val="24"/>
          <w:lang w:eastAsia="ko-KR"/>
        </w:rPr>
        <w:tab/>
      </w:r>
      <w:r>
        <w:t>Close down services</w:t>
      </w:r>
      <w:r>
        <w:tab/>
      </w:r>
      <w:r>
        <w:fldChar w:fldCharType="begin" w:fldLock="1"/>
      </w:r>
      <w:r>
        <w:instrText xml:space="preserve"> PAGEREF _Toc217240348 \h </w:instrText>
      </w:r>
      <w:r>
        <w:fldChar w:fldCharType="separate"/>
      </w:r>
      <w:r>
        <w:t>13</w:t>
      </w:r>
      <w:r>
        <w:fldChar w:fldCharType="end"/>
      </w:r>
    </w:p>
    <w:p w14:paraId="54816F82" w14:textId="77777777" w:rsidR="00A745AD" w:rsidRDefault="00A745AD">
      <w:pPr>
        <w:pStyle w:val="TOC3"/>
        <w:rPr>
          <w:sz w:val="24"/>
          <w:szCs w:val="24"/>
          <w:lang w:eastAsia="ko-KR"/>
        </w:rPr>
      </w:pPr>
      <w:r>
        <w:t>5.1.8</w:t>
      </w:r>
      <w:r>
        <w:rPr>
          <w:sz w:val="24"/>
          <w:szCs w:val="24"/>
          <w:lang w:eastAsia="ko-KR"/>
        </w:rPr>
        <w:tab/>
      </w:r>
      <w:r>
        <w:t>Control Services</w:t>
      </w:r>
      <w:r>
        <w:tab/>
      </w:r>
      <w:r>
        <w:fldChar w:fldCharType="begin" w:fldLock="1"/>
      </w:r>
      <w:r>
        <w:instrText xml:space="preserve"> PAGEREF _Toc217240349 \h </w:instrText>
      </w:r>
      <w:r>
        <w:fldChar w:fldCharType="separate"/>
      </w:r>
      <w:r>
        <w:t>13</w:t>
      </w:r>
      <w:r>
        <w:fldChar w:fldCharType="end"/>
      </w:r>
    </w:p>
    <w:p w14:paraId="049FAD64" w14:textId="77777777" w:rsidR="00A745AD" w:rsidRDefault="00A745AD">
      <w:pPr>
        <w:pStyle w:val="TOC4"/>
        <w:rPr>
          <w:sz w:val="24"/>
          <w:szCs w:val="24"/>
          <w:lang w:eastAsia="ko-KR"/>
        </w:rPr>
      </w:pPr>
      <w:r>
        <w:t>5.1.8.1</w:t>
      </w:r>
      <w:r>
        <w:rPr>
          <w:sz w:val="24"/>
          <w:szCs w:val="24"/>
          <w:lang w:eastAsia="ko-KR"/>
        </w:rPr>
        <w:tab/>
      </w:r>
      <w:r>
        <w:t>27.010 Services</w:t>
      </w:r>
      <w:r>
        <w:tab/>
      </w:r>
      <w:r>
        <w:fldChar w:fldCharType="begin" w:fldLock="1"/>
      </w:r>
      <w:r>
        <w:instrText xml:space="preserve"> PAGEREF _Toc217240350 \h </w:instrText>
      </w:r>
      <w:r>
        <w:fldChar w:fldCharType="separate"/>
      </w:r>
      <w:r>
        <w:t>13</w:t>
      </w:r>
      <w:r>
        <w:fldChar w:fldCharType="end"/>
      </w:r>
    </w:p>
    <w:p w14:paraId="7CCB7CA9" w14:textId="77777777" w:rsidR="00A745AD" w:rsidRDefault="00A745AD">
      <w:pPr>
        <w:pStyle w:val="TOC5"/>
        <w:rPr>
          <w:sz w:val="24"/>
          <w:szCs w:val="24"/>
          <w:lang w:eastAsia="ko-KR"/>
        </w:rPr>
      </w:pPr>
      <w:r>
        <w:t>5.1.8.1.1</w:t>
      </w:r>
      <w:r>
        <w:rPr>
          <w:sz w:val="24"/>
          <w:szCs w:val="24"/>
          <w:lang w:eastAsia="ko-KR"/>
        </w:rPr>
        <w:tab/>
      </w:r>
      <w:r>
        <w:t>DLC parameter negotiation</w:t>
      </w:r>
      <w:r>
        <w:tab/>
      </w:r>
      <w:r>
        <w:fldChar w:fldCharType="begin" w:fldLock="1"/>
      </w:r>
      <w:r>
        <w:instrText xml:space="preserve"> PAGEREF _Toc217240351 \h </w:instrText>
      </w:r>
      <w:r>
        <w:fldChar w:fldCharType="separate"/>
      </w:r>
      <w:r>
        <w:t>13</w:t>
      </w:r>
      <w:r>
        <w:fldChar w:fldCharType="end"/>
      </w:r>
    </w:p>
    <w:p w14:paraId="257A6D76" w14:textId="77777777" w:rsidR="00A745AD" w:rsidRDefault="00A745AD">
      <w:pPr>
        <w:pStyle w:val="TOC5"/>
        <w:rPr>
          <w:sz w:val="24"/>
          <w:szCs w:val="24"/>
          <w:lang w:eastAsia="ko-KR"/>
        </w:rPr>
      </w:pPr>
      <w:r>
        <w:t>5.1.8.1.2</w:t>
      </w:r>
      <w:r>
        <w:rPr>
          <w:sz w:val="24"/>
          <w:szCs w:val="24"/>
          <w:lang w:eastAsia="ko-KR"/>
        </w:rPr>
        <w:tab/>
      </w:r>
      <w:r>
        <w:t>DLC Service Negotiation service</w:t>
      </w:r>
      <w:r>
        <w:tab/>
      </w:r>
      <w:r>
        <w:fldChar w:fldCharType="begin" w:fldLock="1"/>
      </w:r>
      <w:r>
        <w:instrText xml:space="preserve"> PAGEREF _Toc217240352 \h </w:instrText>
      </w:r>
      <w:r>
        <w:fldChar w:fldCharType="separate"/>
      </w:r>
      <w:r>
        <w:t>14</w:t>
      </w:r>
      <w:r>
        <w:fldChar w:fldCharType="end"/>
      </w:r>
    </w:p>
    <w:p w14:paraId="64C60A54" w14:textId="77777777" w:rsidR="00A745AD" w:rsidRDefault="00A745AD">
      <w:pPr>
        <w:pStyle w:val="TOC5"/>
        <w:rPr>
          <w:sz w:val="24"/>
          <w:szCs w:val="24"/>
          <w:lang w:eastAsia="ko-KR"/>
        </w:rPr>
      </w:pPr>
      <w:r>
        <w:t>5.1.8.1.3</w:t>
      </w:r>
      <w:r>
        <w:rPr>
          <w:sz w:val="24"/>
          <w:szCs w:val="24"/>
          <w:lang w:eastAsia="ko-KR"/>
        </w:rPr>
        <w:tab/>
      </w:r>
      <w:r>
        <w:t>Test service</w:t>
      </w:r>
      <w:r>
        <w:tab/>
      </w:r>
      <w:r>
        <w:fldChar w:fldCharType="begin" w:fldLock="1"/>
      </w:r>
      <w:r>
        <w:instrText xml:space="preserve"> PAGEREF _Toc217240353 \h </w:instrText>
      </w:r>
      <w:r>
        <w:fldChar w:fldCharType="separate"/>
      </w:r>
      <w:r>
        <w:t>14</w:t>
      </w:r>
      <w:r>
        <w:fldChar w:fldCharType="end"/>
      </w:r>
    </w:p>
    <w:p w14:paraId="1C8716C7" w14:textId="77777777" w:rsidR="00A745AD" w:rsidRDefault="00A745AD">
      <w:pPr>
        <w:pStyle w:val="TOC5"/>
        <w:rPr>
          <w:sz w:val="24"/>
          <w:szCs w:val="24"/>
          <w:lang w:eastAsia="ko-KR"/>
        </w:rPr>
      </w:pPr>
      <w:r>
        <w:t>5.1.8.1.4</w:t>
      </w:r>
      <w:r>
        <w:rPr>
          <w:sz w:val="24"/>
          <w:szCs w:val="24"/>
          <w:lang w:eastAsia="ko-KR"/>
        </w:rPr>
        <w:tab/>
      </w:r>
      <w:r>
        <w:t>Flow control services</w:t>
      </w:r>
      <w:r>
        <w:tab/>
      </w:r>
      <w:r>
        <w:fldChar w:fldCharType="begin" w:fldLock="1"/>
      </w:r>
      <w:r>
        <w:instrText xml:space="preserve"> PAGEREF _Toc217240354 \h </w:instrText>
      </w:r>
      <w:r>
        <w:fldChar w:fldCharType="separate"/>
      </w:r>
      <w:r>
        <w:t>14</w:t>
      </w:r>
      <w:r>
        <w:fldChar w:fldCharType="end"/>
      </w:r>
    </w:p>
    <w:p w14:paraId="0581971B" w14:textId="77777777" w:rsidR="00A745AD" w:rsidRDefault="00A745AD">
      <w:pPr>
        <w:pStyle w:val="TOC4"/>
        <w:rPr>
          <w:sz w:val="24"/>
          <w:szCs w:val="24"/>
          <w:lang w:eastAsia="ko-KR"/>
        </w:rPr>
      </w:pPr>
      <w:r>
        <w:t>5.1.8.2</w:t>
      </w:r>
      <w:r>
        <w:rPr>
          <w:sz w:val="24"/>
          <w:szCs w:val="24"/>
          <w:lang w:eastAsia="ko-KR"/>
        </w:rPr>
        <w:tab/>
      </w:r>
      <w:r>
        <w:t>Port Emulation Services</w:t>
      </w:r>
      <w:r>
        <w:tab/>
      </w:r>
      <w:r>
        <w:fldChar w:fldCharType="begin" w:fldLock="1"/>
      </w:r>
      <w:r>
        <w:instrText xml:space="preserve"> PAGEREF _Toc217240355 \h </w:instrText>
      </w:r>
      <w:r>
        <w:fldChar w:fldCharType="separate"/>
      </w:r>
      <w:r>
        <w:t>15</w:t>
      </w:r>
      <w:r>
        <w:fldChar w:fldCharType="end"/>
      </w:r>
    </w:p>
    <w:p w14:paraId="578E8CDF" w14:textId="77777777" w:rsidR="00A745AD" w:rsidRDefault="00A745AD">
      <w:pPr>
        <w:pStyle w:val="TOC5"/>
        <w:rPr>
          <w:sz w:val="24"/>
          <w:szCs w:val="24"/>
          <w:lang w:eastAsia="ko-KR"/>
        </w:rPr>
      </w:pPr>
      <w:r>
        <w:t>5.1.8.2.1</w:t>
      </w:r>
      <w:r>
        <w:rPr>
          <w:sz w:val="24"/>
          <w:szCs w:val="24"/>
          <w:lang w:eastAsia="ko-KR"/>
        </w:rPr>
        <w:tab/>
      </w:r>
      <w:r>
        <w:t>Remote DLC parameter negotiation service</w:t>
      </w:r>
      <w:r>
        <w:tab/>
      </w:r>
      <w:r>
        <w:fldChar w:fldCharType="begin" w:fldLock="1"/>
      </w:r>
      <w:r>
        <w:instrText xml:space="preserve"> PAGEREF _Toc217240356 \h </w:instrText>
      </w:r>
      <w:r>
        <w:fldChar w:fldCharType="separate"/>
      </w:r>
      <w:r>
        <w:t>15</w:t>
      </w:r>
      <w:r>
        <w:fldChar w:fldCharType="end"/>
      </w:r>
    </w:p>
    <w:p w14:paraId="12BF2B58" w14:textId="77777777" w:rsidR="00A745AD" w:rsidRDefault="00A745AD">
      <w:pPr>
        <w:pStyle w:val="TOC5"/>
        <w:rPr>
          <w:sz w:val="24"/>
          <w:szCs w:val="24"/>
          <w:lang w:eastAsia="ko-KR"/>
        </w:rPr>
      </w:pPr>
      <w:r>
        <w:t>5.1.8.2.2</w:t>
      </w:r>
      <w:r>
        <w:rPr>
          <w:sz w:val="24"/>
          <w:szCs w:val="24"/>
          <w:lang w:eastAsia="ko-KR"/>
        </w:rPr>
        <w:tab/>
      </w:r>
      <w:r>
        <w:t>DLC Control Parameter service</w:t>
      </w:r>
      <w:r>
        <w:tab/>
      </w:r>
      <w:r>
        <w:fldChar w:fldCharType="begin" w:fldLock="1"/>
      </w:r>
      <w:r>
        <w:instrText xml:space="preserve"> PAGEREF _Toc217240357 \h </w:instrText>
      </w:r>
      <w:r>
        <w:fldChar w:fldCharType="separate"/>
      </w:r>
      <w:r>
        <w:t>15</w:t>
      </w:r>
      <w:r>
        <w:fldChar w:fldCharType="end"/>
      </w:r>
    </w:p>
    <w:p w14:paraId="4AEE8AC3" w14:textId="77777777" w:rsidR="00A745AD" w:rsidRDefault="00A745AD">
      <w:pPr>
        <w:pStyle w:val="TOC5"/>
        <w:rPr>
          <w:sz w:val="24"/>
          <w:szCs w:val="24"/>
          <w:lang w:eastAsia="ko-KR"/>
        </w:rPr>
      </w:pPr>
      <w:r>
        <w:t>5.1.8.2.3</w:t>
      </w:r>
      <w:r>
        <w:rPr>
          <w:sz w:val="24"/>
          <w:szCs w:val="24"/>
          <w:lang w:eastAsia="ko-KR"/>
        </w:rPr>
        <w:tab/>
      </w:r>
      <w:r>
        <w:t>DLC Line status indication service</w:t>
      </w:r>
      <w:r>
        <w:tab/>
      </w:r>
      <w:r>
        <w:fldChar w:fldCharType="begin" w:fldLock="1"/>
      </w:r>
      <w:r>
        <w:instrText xml:space="preserve"> PAGEREF _Toc217240358 \h </w:instrText>
      </w:r>
      <w:r>
        <w:fldChar w:fldCharType="separate"/>
      </w:r>
      <w:r>
        <w:t>16</w:t>
      </w:r>
      <w:r>
        <w:fldChar w:fldCharType="end"/>
      </w:r>
    </w:p>
    <w:p w14:paraId="3C4E32BB" w14:textId="77777777" w:rsidR="00A745AD" w:rsidRDefault="00A745AD">
      <w:pPr>
        <w:pStyle w:val="TOC2"/>
        <w:rPr>
          <w:sz w:val="24"/>
          <w:szCs w:val="24"/>
          <w:lang w:eastAsia="ko-KR"/>
        </w:rPr>
      </w:pPr>
      <w:r>
        <w:t>5.2</w:t>
      </w:r>
      <w:r>
        <w:rPr>
          <w:sz w:val="24"/>
          <w:szCs w:val="24"/>
          <w:lang w:eastAsia="ko-KR"/>
        </w:rPr>
        <w:tab/>
      </w:r>
      <w:r>
        <w:t>Frame Structure</w:t>
      </w:r>
      <w:r>
        <w:tab/>
      </w:r>
      <w:r>
        <w:fldChar w:fldCharType="begin" w:fldLock="1"/>
      </w:r>
      <w:r>
        <w:instrText xml:space="preserve"> PAGEREF _Toc217240359 \h </w:instrText>
      </w:r>
      <w:r>
        <w:fldChar w:fldCharType="separate"/>
      </w:r>
      <w:r>
        <w:t>16</w:t>
      </w:r>
      <w:r>
        <w:fldChar w:fldCharType="end"/>
      </w:r>
    </w:p>
    <w:p w14:paraId="1EFD0C3F" w14:textId="77777777" w:rsidR="00A745AD" w:rsidRDefault="00A745AD">
      <w:pPr>
        <w:pStyle w:val="TOC3"/>
        <w:rPr>
          <w:sz w:val="24"/>
          <w:szCs w:val="24"/>
          <w:lang w:eastAsia="ko-KR"/>
        </w:rPr>
      </w:pPr>
      <w:r>
        <w:t>5.2.1</w:t>
      </w:r>
      <w:r>
        <w:rPr>
          <w:sz w:val="24"/>
          <w:szCs w:val="24"/>
          <w:lang w:eastAsia="ko-KR"/>
        </w:rPr>
        <w:tab/>
      </w:r>
      <w:r>
        <w:t>Frame Fields</w:t>
      </w:r>
      <w:r>
        <w:tab/>
      </w:r>
      <w:r>
        <w:fldChar w:fldCharType="begin" w:fldLock="1"/>
      </w:r>
      <w:r>
        <w:instrText xml:space="preserve"> PAGEREF _Toc217240360 \h </w:instrText>
      </w:r>
      <w:r>
        <w:fldChar w:fldCharType="separate"/>
      </w:r>
      <w:r>
        <w:t>16</w:t>
      </w:r>
      <w:r>
        <w:fldChar w:fldCharType="end"/>
      </w:r>
    </w:p>
    <w:p w14:paraId="6CCB9E55" w14:textId="77777777" w:rsidR="00A745AD" w:rsidRDefault="00A745AD">
      <w:pPr>
        <w:pStyle w:val="TOC4"/>
        <w:rPr>
          <w:sz w:val="24"/>
          <w:szCs w:val="24"/>
          <w:lang w:eastAsia="ko-KR"/>
        </w:rPr>
      </w:pPr>
      <w:r>
        <w:t>5.2.1.1</w:t>
      </w:r>
      <w:r>
        <w:rPr>
          <w:sz w:val="24"/>
          <w:szCs w:val="24"/>
          <w:lang w:eastAsia="ko-KR"/>
        </w:rPr>
        <w:tab/>
      </w:r>
      <w:r>
        <w:t>Flag Sequence Field</w:t>
      </w:r>
      <w:r>
        <w:tab/>
      </w:r>
      <w:r>
        <w:fldChar w:fldCharType="begin" w:fldLock="1"/>
      </w:r>
      <w:r>
        <w:instrText xml:space="preserve"> PAGEREF _Toc217240361 \h </w:instrText>
      </w:r>
      <w:r>
        <w:fldChar w:fldCharType="separate"/>
      </w:r>
      <w:r>
        <w:t>16</w:t>
      </w:r>
      <w:r>
        <w:fldChar w:fldCharType="end"/>
      </w:r>
    </w:p>
    <w:p w14:paraId="5A860DBA" w14:textId="77777777" w:rsidR="00A745AD" w:rsidRDefault="00A745AD">
      <w:pPr>
        <w:pStyle w:val="TOC4"/>
        <w:rPr>
          <w:sz w:val="24"/>
          <w:szCs w:val="24"/>
          <w:lang w:eastAsia="ko-KR"/>
        </w:rPr>
      </w:pPr>
      <w:r>
        <w:t>5.2.1.2</w:t>
      </w:r>
      <w:r>
        <w:rPr>
          <w:sz w:val="24"/>
          <w:szCs w:val="24"/>
          <w:lang w:eastAsia="ko-KR"/>
        </w:rPr>
        <w:tab/>
      </w:r>
      <w:r>
        <w:t>Address Field</w:t>
      </w:r>
      <w:r>
        <w:tab/>
      </w:r>
      <w:r>
        <w:fldChar w:fldCharType="begin" w:fldLock="1"/>
      </w:r>
      <w:r>
        <w:instrText xml:space="preserve"> PAGEREF _Toc217240362 \h </w:instrText>
      </w:r>
      <w:r>
        <w:fldChar w:fldCharType="separate"/>
      </w:r>
      <w:r>
        <w:t>16</w:t>
      </w:r>
      <w:r>
        <w:fldChar w:fldCharType="end"/>
      </w:r>
    </w:p>
    <w:p w14:paraId="63C9734E" w14:textId="77777777" w:rsidR="00A745AD" w:rsidRDefault="00A745AD">
      <w:pPr>
        <w:pStyle w:val="TOC4"/>
        <w:rPr>
          <w:sz w:val="24"/>
          <w:szCs w:val="24"/>
          <w:lang w:eastAsia="ko-KR"/>
        </w:rPr>
      </w:pPr>
      <w:r>
        <w:t>5.2.1.3</w:t>
      </w:r>
      <w:r>
        <w:rPr>
          <w:sz w:val="24"/>
          <w:szCs w:val="24"/>
          <w:lang w:eastAsia="ko-KR"/>
        </w:rPr>
        <w:tab/>
      </w:r>
      <w:r>
        <w:t>Control Field</w:t>
      </w:r>
      <w:r>
        <w:tab/>
      </w:r>
      <w:r>
        <w:fldChar w:fldCharType="begin" w:fldLock="1"/>
      </w:r>
      <w:r>
        <w:instrText xml:space="preserve"> PAGEREF _Toc217240363 \h </w:instrText>
      </w:r>
      <w:r>
        <w:fldChar w:fldCharType="separate"/>
      </w:r>
      <w:r>
        <w:t>17</w:t>
      </w:r>
      <w:r>
        <w:fldChar w:fldCharType="end"/>
      </w:r>
    </w:p>
    <w:p w14:paraId="42597644" w14:textId="77777777" w:rsidR="00A745AD" w:rsidRDefault="00A745AD">
      <w:pPr>
        <w:pStyle w:val="TOC4"/>
        <w:rPr>
          <w:sz w:val="24"/>
          <w:szCs w:val="24"/>
          <w:lang w:eastAsia="ko-KR"/>
        </w:rPr>
      </w:pPr>
      <w:r>
        <w:t>5.2.1.4</w:t>
      </w:r>
      <w:r>
        <w:rPr>
          <w:sz w:val="24"/>
          <w:szCs w:val="24"/>
          <w:lang w:eastAsia="ko-KR"/>
        </w:rPr>
        <w:tab/>
      </w:r>
      <w:r>
        <w:t>Information Field</w:t>
      </w:r>
      <w:r>
        <w:tab/>
      </w:r>
      <w:r>
        <w:fldChar w:fldCharType="begin" w:fldLock="1"/>
      </w:r>
      <w:r>
        <w:instrText xml:space="preserve"> PAGEREF _Toc217240364 \h </w:instrText>
      </w:r>
      <w:r>
        <w:fldChar w:fldCharType="separate"/>
      </w:r>
      <w:r>
        <w:t>17</w:t>
      </w:r>
      <w:r>
        <w:fldChar w:fldCharType="end"/>
      </w:r>
    </w:p>
    <w:p w14:paraId="7D1ADD00" w14:textId="77777777" w:rsidR="00A745AD" w:rsidRDefault="00A745AD">
      <w:pPr>
        <w:pStyle w:val="TOC4"/>
        <w:rPr>
          <w:sz w:val="24"/>
          <w:szCs w:val="24"/>
          <w:lang w:eastAsia="ko-KR"/>
        </w:rPr>
      </w:pPr>
      <w:r>
        <w:t>5.2.1.5</w:t>
      </w:r>
      <w:r>
        <w:rPr>
          <w:sz w:val="24"/>
          <w:szCs w:val="24"/>
          <w:lang w:eastAsia="ko-KR"/>
        </w:rPr>
        <w:tab/>
      </w:r>
      <w:r>
        <w:t>Length Indicator</w:t>
      </w:r>
      <w:r>
        <w:tab/>
      </w:r>
      <w:r>
        <w:fldChar w:fldCharType="begin" w:fldLock="1"/>
      </w:r>
      <w:r>
        <w:instrText xml:space="preserve"> PAGEREF _Toc217240365 \h </w:instrText>
      </w:r>
      <w:r>
        <w:fldChar w:fldCharType="separate"/>
      </w:r>
      <w:r>
        <w:t>17</w:t>
      </w:r>
      <w:r>
        <w:fldChar w:fldCharType="end"/>
      </w:r>
    </w:p>
    <w:p w14:paraId="0A9D4216" w14:textId="77777777" w:rsidR="00A745AD" w:rsidRDefault="00A745AD">
      <w:pPr>
        <w:pStyle w:val="TOC4"/>
        <w:rPr>
          <w:sz w:val="24"/>
          <w:szCs w:val="24"/>
          <w:lang w:eastAsia="ko-KR"/>
        </w:rPr>
      </w:pPr>
      <w:r>
        <w:t>5.2.1.6</w:t>
      </w:r>
      <w:r>
        <w:rPr>
          <w:sz w:val="24"/>
          <w:szCs w:val="24"/>
          <w:lang w:eastAsia="ko-KR"/>
        </w:rPr>
        <w:tab/>
      </w:r>
      <w:r>
        <w:t>Frame Checking Sequence Field (FCS)</w:t>
      </w:r>
      <w:r>
        <w:tab/>
      </w:r>
      <w:r>
        <w:fldChar w:fldCharType="begin" w:fldLock="1"/>
      </w:r>
      <w:r>
        <w:instrText xml:space="preserve"> PAGEREF _Toc217240366 \h </w:instrText>
      </w:r>
      <w:r>
        <w:fldChar w:fldCharType="separate"/>
      </w:r>
      <w:r>
        <w:t>18</w:t>
      </w:r>
      <w:r>
        <w:fldChar w:fldCharType="end"/>
      </w:r>
    </w:p>
    <w:p w14:paraId="4DFD0DD9" w14:textId="77777777" w:rsidR="00A745AD" w:rsidRDefault="00A745AD">
      <w:pPr>
        <w:pStyle w:val="TOC3"/>
        <w:rPr>
          <w:sz w:val="24"/>
          <w:szCs w:val="24"/>
          <w:lang w:eastAsia="ko-KR"/>
        </w:rPr>
      </w:pPr>
      <w:r>
        <w:t>5.2.2</w:t>
      </w:r>
      <w:r>
        <w:rPr>
          <w:sz w:val="24"/>
          <w:szCs w:val="24"/>
          <w:lang w:eastAsia="ko-KR"/>
        </w:rPr>
        <w:tab/>
      </w:r>
      <w:r>
        <w:t>Format Conventions</w:t>
      </w:r>
      <w:r>
        <w:tab/>
      </w:r>
      <w:r>
        <w:fldChar w:fldCharType="begin" w:fldLock="1"/>
      </w:r>
      <w:r>
        <w:instrText xml:space="preserve"> PAGEREF _Toc217240367 \h </w:instrText>
      </w:r>
      <w:r>
        <w:fldChar w:fldCharType="separate"/>
      </w:r>
      <w:r>
        <w:t>18</w:t>
      </w:r>
      <w:r>
        <w:fldChar w:fldCharType="end"/>
      </w:r>
    </w:p>
    <w:p w14:paraId="00091F18" w14:textId="77777777" w:rsidR="00A745AD" w:rsidRDefault="00A745AD">
      <w:pPr>
        <w:pStyle w:val="TOC3"/>
        <w:rPr>
          <w:sz w:val="24"/>
          <w:szCs w:val="24"/>
          <w:lang w:eastAsia="ko-KR"/>
        </w:rPr>
      </w:pPr>
      <w:r>
        <w:t>5.2.3</w:t>
      </w:r>
      <w:r>
        <w:rPr>
          <w:sz w:val="24"/>
          <w:szCs w:val="24"/>
          <w:lang w:eastAsia="ko-KR"/>
        </w:rPr>
        <w:tab/>
      </w:r>
      <w:r>
        <w:t>Frame Validity</w:t>
      </w:r>
      <w:r>
        <w:tab/>
      </w:r>
      <w:r>
        <w:fldChar w:fldCharType="begin" w:fldLock="1"/>
      </w:r>
      <w:r>
        <w:instrText xml:space="preserve"> PAGEREF _Toc217240368 \h </w:instrText>
      </w:r>
      <w:r>
        <w:fldChar w:fldCharType="separate"/>
      </w:r>
      <w:r>
        <w:t>19</w:t>
      </w:r>
      <w:r>
        <w:fldChar w:fldCharType="end"/>
      </w:r>
    </w:p>
    <w:p w14:paraId="78FA865A" w14:textId="77777777" w:rsidR="00A745AD" w:rsidRDefault="00A745AD">
      <w:pPr>
        <w:pStyle w:val="TOC3"/>
        <w:rPr>
          <w:sz w:val="24"/>
          <w:szCs w:val="24"/>
          <w:lang w:eastAsia="ko-KR"/>
        </w:rPr>
      </w:pPr>
      <w:r>
        <w:t>5.2.4</w:t>
      </w:r>
      <w:r>
        <w:rPr>
          <w:sz w:val="24"/>
          <w:szCs w:val="24"/>
          <w:lang w:eastAsia="ko-KR"/>
        </w:rPr>
        <w:tab/>
      </w:r>
      <w:r>
        <w:t>Frame Abort</w:t>
      </w:r>
      <w:r>
        <w:tab/>
      </w:r>
      <w:r>
        <w:fldChar w:fldCharType="begin" w:fldLock="1"/>
      </w:r>
      <w:r>
        <w:instrText xml:space="preserve"> PAGEREF _Toc217240369 \h </w:instrText>
      </w:r>
      <w:r>
        <w:fldChar w:fldCharType="separate"/>
      </w:r>
      <w:r>
        <w:t>19</w:t>
      </w:r>
      <w:r>
        <w:fldChar w:fldCharType="end"/>
      </w:r>
    </w:p>
    <w:p w14:paraId="3E011219" w14:textId="77777777" w:rsidR="00A745AD" w:rsidRDefault="00A745AD">
      <w:pPr>
        <w:pStyle w:val="TOC3"/>
        <w:rPr>
          <w:sz w:val="24"/>
          <w:szCs w:val="24"/>
          <w:lang w:eastAsia="ko-KR"/>
        </w:rPr>
      </w:pPr>
      <w:r>
        <w:t>5.2.5</w:t>
      </w:r>
      <w:r>
        <w:rPr>
          <w:sz w:val="24"/>
          <w:szCs w:val="24"/>
          <w:lang w:eastAsia="ko-KR"/>
        </w:rPr>
        <w:tab/>
      </w:r>
      <w:r>
        <w:t>Inter-frame Fill</w:t>
      </w:r>
      <w:r>
        <w:tab/>
      </w:r>
      <w:r>
        <w:fldChar w:fldCharType="begin" w:fldLock="1"/>
      </w:r>
      <w:r>
        <w:instrText xml:space="preserve"> PAGEREF _Toc217240370 \h </w:instrText>
      </w:r>
      <w:r>
        <w:fldChar w:fldCharType="separate"/>
      </w:r>
      <w:r>
        <w:t>19</w:t>
      </w:r>
      <w:r>
        <w:fldChar w:fldCharType="end"/>
      </w:r>
    </w:p>
    <w:p w14:paraId="4A2023D2" w14:textId="77777777" w:rsidR="00A745AD" w:rsidRDefault="00A745AD">
      <w:pPr>
        <w:pStyle w:val="TOC3"/>
        <w:rPr>
          <w:sz w:val="24"/>
          <w:szCs w:val="24"/>
          <w:lang w:eastAsia="ko-KR"/>
        </w:rPr>
      </w:pPr>
      <w:r>
        <w:t>5.2.6</w:t>
      </w:r>
      <w:r>
        <w:rPr>
          <w:sz w:val="24"/>
          <w:szCs w:val="24"/>
          <w:lang w:eastAsia="ko-KR"/>
        </w:rPr>
        <w:tab/>
      </w:r>
      <w:r>
        <w:t>Basic Option</w:t>
      </w:r>
      <w:r>
        <w:tab/>
      </w:r>
      <w:r>
        <w:fldChar w:fldCharType="begin" w:fldLock="1"/>
      </w:r>
      <w:r>
        <w:instrText xml:space="preserve"> PAGEREF _Toc217240371 \h </w:instrText>
      </w:r>
      <w:r>
        <w:fldChar w:fldCharType="separate"/>
      </w:r>
      <w:r>
        <w:t>19</w:t>
      </w:r>
      <w:r>
        <w:fldChar w:fldCharType="end"/>
      </w:r>
    </w:p>
    <w:p w14:paraId="4E0B07DB" w14:textId="77777777" w:rsidR="00A745AD" w:rsidRDefault="00A745AD">
      <w:pPr>
        <w:pStyle w:val="TOC4"/>
        <w:rPr>
          <w:sz w:val="24"/>
          <w:szCs w:val="24"/>
          <w:lang w:eastAsia="ko-KR"/>
        </w:rPr>
      </w:pPr>
      <w:r>
        <w:t>5.2.6.1</w:t>
      </w:r>
      <w:r>
        <w:rPr>
          <w:sz w:val="24"/>
          <w:szCs w:val="24"/>
          <w:lang w:eastAsia="ko-KR"/>
        </w:rPr>
        <w:tab/>
      </w:r>
      <w:r>
        <w:t>Constraint</w:t>
      </w:r>
      <w:r>
        <w:tab/>
      </w:r>
      <w:r>
        <w:fldChar w:fldCharType="begin" w:fldLock="1"/>
      </w:r>
      <w:r>
        <w:instrText xml:space="preserve"> PAGEREF _Toc217240372 \h </w:instrText>
      </w:r>
      <w:r>
        <w:fldChar w:fldCharType="separate"/>
      </w:r>
      <w:r>
        <w:t>19</w:t>
      </w:r>
      <w:r>
        <w:fldChar w:fldCharType="end"/>
      </w:r>
    </w:p>
    <w:p w14:paraId="18392ADD" w14:textId="77777777" w:rsidR="00A745AD" w:rsidRDefault="00A745AD">
      <w:pPr>
        <w:pStyle w:val="TOC3"/>
        <w:rPr>
          <w:sz w:val="24"/>
          <w:szCs w:val="24"/>
          <w:lang w:eastAsia="ko-KR"/>
        </w:rPr>
      </w:pPr>
      <w:r>
        <w:t>5.2.7</w:t>
      </w:r>
      <w:r>
        <w:rPr>
          <w:sz w:val="24"/>
          <w:szCs w:val="24"/>
          <w:lang w:eastAsia="ko-KR"/>
        </w:rPr>
        <w:tab/>
      </w:r>
      <w:r>
        <w:t>Advanced Option</w:t>
      </w:r>
      <w:r>
        <w:tab/>
      </w:r>
      <w:r>
        <w:fldChar w:fldCharType="begin" w:fldLock="1"/>
      </w:r>
      <w:r>
        <w:instrText xml:space="preserve"> PAGEREF _Toc217240373 \h </w:instrText>
      </w:r>
      <w:r>
        <w:fldChar w:fldCharType="separate"/>
      </w:r>
      <w:r>
        <w:t>20</w:t>
      </w:r>
      <w:r>
        <w:fldChar w:fldCharType="end"/>
      </w:r>
    </w:p>
    <w:p w14:paraId="642E0CA4" w14:textId="77777777" w:rsidR="00A745AD" w:rsidRDefault="00A745AD">
      <w:pPr>
        <w:pStyle w:val="TOC4"/>
        <w:rPr>
          <w:sz w:val="24"/>
          <w:szCs w:val="24"/>
          <w:lang w:eastAsia="ko-KR"/>
        </w:rPr>
      </w:pPr>
      <w:r>
        <w:t>5.2.7.1</w:t>
      </w:r>
      <w:r>
        <w:rPr>
          <w:sz w:val="24"/>
          <w:szCs w:val="24"/>
          <w:lang w:eastAsia="ko-KR"/>
        </w:rPr>
        <w:tab/>
      </w:r>
      <w:r>
        <w:t>Control-octet transparency</w:t>
      </w:r>
      <w:r>
        <w:tab/>
      </w:r>
      <w:r>
        <w:fldChar w:fldCharType="begin" w:fldLock="1"/>
      </w:r>
      <w:r>
        <w:instrText xml:space="preserve"> PAGEREF _Toc217240374 \h </w:instrText>
      </w:r>
      <w:r>
        <w:fldChar w:fldCharType="separate"/>
      </w:r>
      <w:r>
        <w:t>20</w:t>
      </w:r>
      <w:r>
        <w:fldChar w:fldCharType="end"/>
      </w:r>
    </w:p>
    <w:p w14:paraId="55A7DDCC" w14:textId="77777777" w:rsidR="00A745AD" w:rsidRDefault="00A745AD">
      <w:pPr>
        <w:pStyle w:val="TOC4"/>
        <w:rPr>
          <w:sz w:val="24"/>
          <w:szCs w:val="24"/>
          <w:lang w:eastAsia="ko-KR"/>
        </w:rPr>
      </w:pPr>
      <w:r>
        <w:t>5.2.7.2</w:t>
      </w:r>
      <w:r>
        <w:rPr>
          <w:sz w:val="24"/>
          <w:szCs w:val="24"/>
          <w:lang w:eastAsia="ko-KR"/>
        </w:rPr>
        <w:tab/>
      </w:r>
      <w:r>
        <w:t>Start/stop transmission - extended transparency</w:t>
      </w:r>
      <w:r>
        <w:tab/>
      </w:r>
      <w:r>
        <w:fldChar w:fldCharType="begin" w:fldLock="1"/>
      </w:r>
      <w:r>
        <w:instrText xml:space="preserve"> PAGEREF _Toc217240375 \h </w:instrText>
      </w:r>
      <w:r>
        <w:fldChar w:fldCharType="separate"/>
      </w:r>
      <w:r>
        <w:t>20</w:t>
      </w:r>
      <w:r>
        <w:fldChar w:fldCharType="end"/>
      </w:r>
    </w:p>
    <w:p w14:paraId="23F4BC5E" w14:textId="77777777" w:rsidR="00A745AD" w:rsidRDefault="00A745AD">
      <w:pPr>
        <w:pStyle w:val="TOC4"/>
        <w:rPr>
          <w:sz w:val="24"/>
          <w:szCs w:val="24"/>
          <w:lang w:eastAsia="ko-KR"/>
        </w:rPr>
      </w:pPr>
      <w:r>
        <w:t>5.2.7.3</w:t>
      </w:r>
      <w:r>
        <w:rPr>
          <w:sz w:val="24"/>
          <w:szCs w:val="24"/>
          <w:lang w:eastAsia="ko-KR"/>
        </w:rPr>
        <w:tab/>
      </w:r>
      <w:r>
        <w:t>Flow-control transparency</w:t>
      </w:r>
      <w:r>
        <w:tab/>
      </w:r>
      <w:r>
        <w:fldChar w:fldCharType="begin" w:fldLock="1"/>
      </w:r>
      <w:r>
        <w:instrText xml:space="preserve"> PAGEREF _Toc217240376 \h </w:instrText>
      </w:r>
      <w:r>
        <w:fldChar w:fldCharType="separate"/>
      </w:r>
      <w:r>
        <w:t>20</w:t>
      </w:r>
      <w:r>
        <w:fldChar w:fldCharType="end"/>
      </w:r>
    </w:p>
    <w:p w14:paraId="7EEB3324" w14:textId="77777777" w:rsidR="00A745AD" w:rsidRDefault="00A745AD">
      <w:pPr>
        <w:pStyle w:val="TOC4"/>
        <w:rPr>
          <w:sz w:val="24"/>
          <w:szCs w:val="24"/>
          <w:lang w:eastAsia="ko-KR"/>
        </w:rPr>
      </w:pPr>
      <w:r>
        <w:t>5.2.7.4</w:t>
      </w:r>
      <w:r>
        <w:rPr>
          <w:sz w:val="24"/>
          <w:szCs w:val="24"/>
          <w:lang w:eastAsia="ko-KR"/>
        </w:rPr>
        <w:tab/>
      </w:r>
      <w:r>
        <w:t>Frame Structure</w:t>
      </w:r>
      <w:r>
        <w:tab/>
      </w:r>
      <w:r>
        <w:fldChar w:fldCharType="begin" w:fldLock="1"/>
      </w:r>
      <w:r>
        <w:instrText xml:space="preserve"> PAGEREF _Toc217240377 \h </w:instrText>
      </w:r>
      <w:r>
        <w:fldChar w:fldCharType="separate"/>
      </w:r>
      <w:r>
        <w:t>20</w:t>
      </w:r>
      <w:r>
        <w:fldChar w:fldCharType="end"/>
      </w:r>
    </w:p>
    <w:p w14:paraId="2015F9D8" w14:textId="77777777" w:rsidR="00A745AD" w:rsidRDefault="00A745AD">
      <w:pPr>
        <w:pStyle w:val="TOC2"/>
        <w:rPr>
          <w:sz w:val="24"/>
          <w:szCs w:val="24"/>
          <w:lang w:eastAsia="ko-KR"/>
        </w:rPr>
      </w:pPr>
      <w:r>
        <w:t>5.3</w:t>
      </w:r>
      <w:r>
        <w:rPr>
          <w:sz w:val="24"/>
          <w:szCs w:val="24"/>
          <w:lang w:eastAsia="ko-KR"/>
        </w:rPr>
        <w:tab/>
      </w:r>
      <w:r>
        <w:t>Frame Types</w:t>
      </w:r>
      <w:r>
        <w:tab/>
      </w:r>
      <w:r>
        <w:fldChar w:fldCharType="begin" w:fldLock="1"/>
      </w:r>
      <w:r>
        <w:instrText xml:space="preserve"> PAGEREF _Toc217240378 \h </w:instrText>
      </w:r>
      <w:r>
        <w:fldChar w:fldCharType="separate"/>
      </w:r>
      <w:r>
        <w:t>21</w:t>
      </w:r>
      <w:r>
        <w:fldChar w:fldCharType="end"/>
      </w:r>
    </w:p>
    <w:p w14:paraId="061EA06D" w14:textId="77777777" w:rsidR="00A745AD" w:rsidRDefault="00A745AD">
      <w:pPr>
        <w:pStyle w:val="TOC3"/>
        <w:rPr>
          <w:sz w:val="24"/>
          <w:szCs w:val="24"/>
          <w:lang w:eastAsia="ko-KR"/>
        </w:rPr>
      </w:pPr>
      <w:r>
        <w:t>5.3.1</w:t>
      </w:r>
      <w:r>
        <w:rPr>
          <w:sz w:val="24"/>
          <w:szCs w:val="24"/>
          <w:lang w:eastAsia="ko-KR"/>
        </w:rPr>
        <w:tab/>
      </w:r>
      <w:r>
        <w:t>Set Asynchronous Balanced Mode (SABM) command</w:t>
      </w:r>
      <w:r>
        <w:tab/>
      </w:r>
      <w:r>
        <w:fldChar w:fldCharType="begin" w:fldLock="1"/>
      </w:r>
      <w:r>
        <w:instrText xml:space="preserve"> PAGEREF _Toc217240379 \h </w:instrText>
      </w:r>
      <w:r>
        <w:fldChar w:fldCharType="separate"/>
      </w:r>
      <w:r>
        <w:t>21</w:t>
      </w:r>
      <w:r>
        <w:fldChar w:fldCharType="end"/>
      </w:r>
    </w:p>
    <w:p w14:paraId="5FFD179D" w14:textId="77777777" w:rsidR="00A745AD" w:rsidRDefault="00A745AD">
      <w:pPr>
        <w:pStyle w:val="TOC3"/>
        <w:rPr>
          <w:sz w:val="24"/>
          <w:szCs w:val="24"/>
          <w:lang w:eastAsia="ko-KR"/>
        </w:rPr>
      </w:pPr>
      <w:r>
        <w:t>5.3.2</w:t>
      </w:r>
      <w:r>
        <w:rPr>
          <w:sz w:val="24"/>
          <w:szCs w:val="24"/>
          <w:lang w:eastAsia="ko-KR"/>
        </w:rPr>
        <w:tab/>
      </w:r>
      <w:r>
        <w:t>Unnumbered Acknowledgement (UA) response</w:t>
      </w:r>
      <w:r>
        <w:tab/>
      </w:r>
      <w:r>
        <w:fldChar w:fldCharType="begin" w:fldLock="1"/>
      </w:r>
      <w:r>
        <w:instrText xml:space="preserve"> PAGEREF _Toc217240380 \h </w:instrText>
      </w:r>
      <w:r>
        <w:fldChar w:fldCharType="separate"/>
      </w:r>
      <w:r>
        <w:t>21</w:t>
      </w:r>
      <w:r>
        <w:fldChar w:fldCharType="end"/>
      </w:r>
    </w:p>
    <w:p w14:paraId="0B7FCDB6" w14:textId="77777777" w:rsidR="00A745AD" w:rsidRDefault="00A745AD">
      <w:pPr>
        <w:pStyle w:val="TOC3"/>
        <w:rPr>
          <w:sz w:val="24"/>
          <w:szCs w:val="24"/>
          <w:lang w:eastAsia="ko-KR"/>
        </w:rPr>
      </w:pPr>
      <w:r>
        <w:t>5.3.3</w:t>
      </w:r>
      <w:r>
        <w:rPr>
          <w:sz w:val="24"/>
          <w:szCs w:val="24"/>
          <w:lang w:eastAsia="ko-KR"/>
        </w:rPr>
        <w:tab/>
      </w:r>
      <w:r>
        <w:t>Disconnected Mode (DM) response</w:t>
      </w:r>
      <w:r>
        <w:tab/>
      </w:r>
      <w:r>
        <w:fldChar w:fldCharType="begin" w:fldLock="1"/>
      </w:r>
      <w:r>
        <w:instrText xml:space="preserve"> PAGEREF _Toc217240381 \h </w:instrText>
      </w:r>
      <w:r>
        <w:fldChar w:fldCharType="separate"/>
      </w:r>
      <w:r>
        <w:t>21</w:t>
      </w:r>
      <w:r>
        <w:fldChar w:fldCharType="end"/>
      </w:r>
    </w:p>
    <w:p w14:paraId="41037344" w14:textId="77777777" w:rsidR="00A745AD" w:rsidRDefault="00A745AD">
      <w:pPr>
        <w:pStyle w:val="TOC3"/>
        <w:rPr>
          <w:sz w:val="24"/>
          <w:szCs w:val="24"/>
          <w:lang w:eastAsia="ko-KR"/>
        </w:rPr>
      </w:pPr>
      <w:r>
        <w:t>5.3.4</w:t>
      </w:r>
      <w:r>
        <w:rPr>
          <w:sz w:val="24"/>
          <w:szCs w:val="24"/>
          <w:lang w:eastAsia="ko-KR"/>
        </w:rPr>
        <w:tab/>
      </w:r>
      <w:r>
        <w:t>Disconnect (DISC) command</w:t>
      </w:r>
      <w:r>
        <w:tab/>
      </w:r>
      <w:r>
        <w:fldChar w:fldCharType="begin" w:fldLock="1"/>
      </w:r>
      <w:r>
        <w:instrText xml:space="preserve"> PAGEREF _Toc217240382 \h </w:instrText>
      </w:r>
      <w:r>
        <w:fldChar w:fldCharType="separate"/>
      </w:r>
      <w:r>
        <w:t>21</w:t>
      </w:r>
      <w:r>
        <w:fldChar w:fldCharType="end"/>
      </w:r>
    </w:p>
    <w:p w14:paraId="3C69E1BA" w14:textId="77777777" w:rsidR="00A745AD" w:rsidRDefault="00A745AD">
      <w:pPr>
        <w:pStyle w:val="TOC3"/>
        <w:rPr>
          <w:sz w:val="24"/>
          <w:szCs w:val="24"/>
          <w:lang w:eastAsia="ko-KR"/>
        </w:rPr>
      </w:pPr>
      <w:r>
        <w:t>5.3.5</w:t>
      </w:r>
      <w:r>
        <w:rPr>
          <w:sz w:val="24"/>
          <w:szCs w:val="24"/>
          <w:lang w:eastAsia="ko-KR"/>
        </w:rPr>
        <w:tab/>
      </w:r>
      <w:r>
        <w:t>Unnumbered information with header check (UIH) command and response</w:t>
      </w:r>
      <w:r>
        <w:tab/>
      </w:r>
      <w:r>
        <w:fldChar w:fldCharType="begin" w:fldLock="1"/>
      </w:r>
      <w:r>
        <w:instrText xml:space="preserve"> PAGEREF _Toc217240383 \h </w:instrText>
      </w:r>
      <w:r>
        <w:fldChar w:fldCharType="separate"/>
      </w:r>
      <w:r>
        <w:t>21</w:t>
      </w:r>
      <w:r>
        <w:fldChar w:fldCharType="end"/>
      </w:r>
    </w:p>
    <w:p w14:paraId="4505773C" w14:textId="77777777" w:rsidR="00A745AD" w:rsidRDefault="00A745AD">
      <w:pPr>
        <w:pStyle w:val="TOC3"/>
        <w:rPr>
          <w:sz w:val="24"/>
          <w:szCs w:val="24"/>
          <w:lang w:eastAsia="ko-KR"/>
        </w:rPr>
      </w:pPr>
      <w:r>
        <w:t>5.3.6</w:t>
      </w:r>
      <w:r>
        <w:rPr>
          <w:sz w:val="24"/>
          <w:szCs w:val="24"/>
          <w:lang w:eastAsia="ko-KR"/>
        </w:rPr>
        <w:tab/>
      </w:r>
      <w:r>
        <w:t>Unnumbered Information (UI) command and response</w:t>
      </w:r>
      <w:r>
        <w:tab/>
      </w:r>
      <w:r>
        <w:fldChar w:fldCharType="begin" w:fldLock="1"/>
      </w:r>
      <w:r>
        <w:instrText xml:space="preserve"> PAGEREF _Toc217240384 \h </w:instrText>
      </w:r>
      <w:r>
        <w:fldChar w:fldCharType="separate"/>
      </w:r>
      <w:r>
        <w:t>22</w:t>
      </w:r>
      <w:r>
        <w:fldChar w:fldCharType="end"/>
      </w:r>
    </w:p>
    <w:p w14:paraId="7DBC0A64" w14:textId="77777777" w:rsidR="00A745AD" w:rsidRDefault="00A745AD">
      <w:pPr>
        <w:pStyle w:val="TOC2"/>
        <w:rPr>
          <w:sz w:val="24"/>
          <w:szCs w:val="24"/>
          <w:lang w:eastAsia="ko-KR"/>
        </w:rPr>
      </w:pPr>
      <w:r>
        <w:t>5.4</w:t>
      </w:r>
      <w:r>
        <w:rPr>
          <w:sz w:val="24"/>
          <w:szCs w:val="24"/>
          <w:lang w:eastAsia="ko-KR"/>
        </w:rPr>
        <w:tab/>
      </w:r>
      <w:r>
        <w:t>Procedures and States</w:t>
      </w:r>
      <w:r>
        <w:tab/>
      </w:r>
      <w:r>
        <w:fldChar w:fldCharType="begin" w:fldLock="1"/>
      </w:r>
      <w:r>
        <w:instrText xml:space="preserve"> PAGEREF _Toc217240385 \h </w:instrText>
      </w:r>
      <w:r>
        <w:fldChar w:fldCharType="separate"/>
      </w:r>
      <w:r>
        <w:t>22</w:t>
      </w:r>
      <w:r>
        <w:fldChar w:fldCharType="end"/>
      </w:r>
    </w:p>
    <w:p w14:paraId="31E7971D" w14:textId="77777777" w:rsidR="00A745AD" w:rsidRDefault="00A745AD">
      <w:pPr>
        <w:pStyle w:val="TOC3"/>
        <w:rPr>
          <w:sz w:val="24"/>
          <w:szCs w:val="24"/>
          <w:lang w:eastAsia="ko-KR"/>
        </w:rPr>
      </w:pPr>
      <w:r>
        <w:lastRenderedPageBreak/>
        <w:t>5.4.1</w:t>
      </w:r>
      <w:r>
        <w:rPr>
          <w:sz w:val="24"/>
          <w:szCs w:val="24"/>
          <w:lang w:eastAsia="ko-KR"/>
        </w:rPr>
        <w:tab/>
      </w:r>
      <w:r>
        <w:t>DLC Establishment</w:t>
      </w:r>
      <w:r>
        <w:tab/>
      </w:r>
      <w:r>
        <w:fldChar w:fldCharType="begin" w:fldLock="1"/>
      </w:r>
      <w:r>
        <w:instrText xml:space="preserve"> PAGEREF _Toc217240386 \h </w:instrText>
      </w:r>
      <w:r>
        <w:fldChar w:fldCharType="separate"/>
      </w:r>
      <w:r>
        <w:t>22</w:t>
      </w:r>
      <w:r>
        <w:fldChar w:fldCharType="end"/>
      </w:r>
    </w:p>
    <w:p w14:paraId="1C9D05E2" w14:textId="77777777" w:rsidR="00A745AD" w:rsidRDefault="00A745AD">
      <w:pPr>
        <w:pStyle w:val="TOC3"/>
        <w:rPr>
          <w:sz w:val="24"/>
          <w:szCs w:val="24"/>
          <w:lang w:eastAsia="ko-KR"/>
        </w:rPr>
      </w:pPr>
      <w:r>
        <w:t>5.4.2</w:t>
      </w:r>
      <w:r>
        <w:rPr>
          <w:sz w:val="24"/>
          <w:szCs w:val="24"/>
          <w:lang w:eastAsia="ko-KR"/>
        </w:rPr>
        <w:tab/>
      </w:r>
      <w:r>
        <w:t>DLC Release</w:t>
      </w:r>
      <w:r>
        <w:tab/>
      </w:r>
      <w:r>
        <w:fldChar w:fldCharType="begin" w:fldLock="1"/>
      </w:r>
      <w:r>
        <w:instrText xml:space="preserve"> PAGEREF _Toc217240387 \h </w:instrText>
      </w:r>
      <w:r>
        <w:fldChar w:fldCharType="separate"/>
      </w:r>
      <w:r>
        <w:t>22</w:t>
      </w:r>
      <w:r>
        <w:fldChar w:fldCharType="end"/>
      </w:r>
    </w:p>
    <w:p w14:paraId="4EF77A7B" w14:textId="77777777" w:rsidR="00A745AD" w:rsidRDefault="00A745AD">
      <w:pPr>
        <w:pStyle w:val="TOC3"/>
        <w:rPr>
          <w:sz w:val="24"/>
          <w:szCs w:val="24"/>
          <w:lang w:eastAsia="ko-KR"/>
        </w:rPr>
      </w:pPr>
      <w:r>
        <w:t>5.4.3</w:t>
      </w:r>
      <w:r>
        <w:rPr>
          <w:sz w:val="24"/>
          <w:szCs w:val="24"/>
          <w:lang w:eastAsia="ko-KR"/>
        </w:rPr>
        <w:tab/>
      </w:r>
      <w:r>
        <w:t>Information Transfer</w:t>
      </w:r>
      <w:r>
        <w:tab/>
      </w:r>
      <w:r>
        <w:fldChar w:fldCharType="begin" w:fldLock="1"/>
      </w:r>
      <w:r>
        <w:instrText xml:space="preserve"> PAGEREF _Toc217240388 \h </w:instrText>
      </w:r>
      <w:r>
        <w:fldChar w:fldCharType="separate"/>
      </w:r>
      <w:r>
        <w:t>22</w:t>
      </w:r>
      <w:r>
        <w:fldChar w:fldCharType="end"/>
      </w:r>
    </w:p>
    <w:p w14:paraId="07229030" w14:textId="77777777" w:rsidR="00A745AD" w:rsidRDefault="00A745AD">
      <w:pPr>
        <w:pStyle w:val="TOC4"/>
        <w:rPr>
          <w:sz w:val="24"/>
          <w:szCs w:val="24"/>
          <w:lang w:eastAsia="ko-KR"/>
        </w:rPr>
      </w:pPr>
      <w:r>
        <w:t>5.4.3.1</w:t>
      </w:r>
      <w:r>
        <w:rPr>
          <w:sz w:val="24"/>
          <w:szCs w:val="24"/>
          <w:lang w:eastAsia="ko-KR"/>
        </w:rPr>
        <w:tab/>
      </w:r>
      <w:r>
        <w:t>Information Data</w:t>
      </w:r>
      <w:r>
        <w:tab/>
      </w:r>
      <w:r>
        <w:fldChar w:fldCharType="begin" w:fldLock="1"/>
      </w:r>
      <w:r>
        <w:instrText xml:space="preserve"> PAGEREF _Toc217240389 \h </w:instrText>
      </w:r>
      <w:r>
        <w:fldChar w:fldCharType="separate"/>
      </w:r>
      <w:r>
        <w:t>22</w:t>
      </w:r>
      <w:r>
        <w:fldChar w:fldCharType="end"/>
      </w:r>
    </w:p>
    <w:p w14:paraId="54022A33" w14:textId="77777777" w:rsidR="00A745AD" w:rsidRDefault="00A745AD">
      <w:pPr>
        <w:pStyle w:val="TOC4"/>
        <w:rPr>
          <w:sz w:val="24"/>
          <w:szCs w:val="24"/>
          <w:lang w:eastAsia="ko-KR"/>
        </w:rPr>
      </w:pPr>
      <w:r>
        <w:t>5.4.3.2</w:t>
      </w:r>
      <w:r>
        <w:rPr>
          <w:sz w:val="24"/>
          <w:szCs w:val="24"/>
          <w:lang w:eastAsia="ko-KR"/>
        </w:rPr>
        <w:tab/>
      </w:r>
      <w:r>
        <w:t>Priority</w:t>
      </w:r>
      <w:r>
        <w:tab/>
      </w:r>
      <w:r>
        <w:fldChar w:fldCharType="begin" w:fldLock="1"/>
      </w:r>
      <w:r>
        <w:instrText xml:space="preserve"> PAGEREF _Toc217240390 \h </w:instrText>
      </w:r>
      <w:r>
        <w:fldChar w:fldCharType="separate"/>
      </w:r>
      <w:r>
        <w:t>23</w:t>
      </w:r>
      <w:r>
        <w:fldChar w:fldCharType="end"/>
      </w:r>
    </w:p>
    <w:p w14:paraId="7219B92C" w14:textId="77777777" w:rsidR="00A745AD" w:rsidRDefault="00A745AD">
      <w:pPr>
        <w:pStyle w:val="TOC3"/>
        <w:rPr>
          <w:sz w:val="24"/>
          <w:szCs w:val="24"/>
          <w:lang w:eastAsia="ko-KR"/>
        </w:rPr>
      </w:pPr>
      <w:r>
        <w:t>5.4.4</w:t>
      </w:r>
      <w:r>
        <w:rPr>
          <w:sz w:val="24"/>
          <w:szCs w:val="24"/>
          <w:lang w:eastAsia="ko-KR"/>
        </w:rPr>
        <w:tab/>
      </w:r>
      <w:r>
        <w:t>Frame Variables</w:t>
      </w:r>
      <w:r>
        <w:tab/>
      </w:r>
      <w:r>
        <w:fldChar w:fldCharType="begin" w:fldLock="1"/>
      </w:r>
      <w:r>
        <w:instrText xml:space="preserve"> PAGEREF _Toc217240391 \h </w:instrText>
      </w:r>
      <w:r>
        <w:fldChar w:fldCharType="separate"/>
      </w:r>
      <w:r>
        <w:t>23</w:t>
      </w:r>
      <w:r>
        <w:fldChar w:fldCharType="end"/>
      </w:r>
    </w:p>
    <w:p w14:paraId="5FE1B43C" w14:textId="77777777" w:rsidR="00A745AD" w:rsidRDefault="00A745AD">
      <w:pPr>
        <w:pStyle w:val="TOC4"/>
        <w:rPr>
          <w:sz w:val="24"/>
          <w:szCs w:val="24"/>
          <w:lang w:eastAsia="ko-KR"/>
        </w:rPr>
      </w:pPr>
      <w:r>
        <w:t>5.4.4.1</w:t>
      </w:r>
      <w:r>
        <w:rPr>
          <w:sz w:val="24"/>
          <w:szCs w:val="24"/>
          <w:lang w:eastAsia="ko-KR"/>
        </w:rPr>
        <w:tab/>
      </w:r>
      <w:r>
        <w:t>Functions of the poll bit</w:t>
      </w:r>
      <w:r>
        <w:tab/>
      </w:r>
      <w:r>
        <w:fldChar w:fldCharType="begin" w:fldLock="1"/>
      </w:r>
      <w:r>
        <w:instrText xml:space="preserve"> PAGEREF _Toc217240392 \h </w:instrText>
      </w:r>
      <w:r>
        <w:fldChar w:fldCharType="separate"/>
      </w:r>
      <w:r>
        <w:t>23</w:t>
      </w:r>
      <w:r>
        <w:fldChar w:fldCharType="end"/>
      </w:r>
    </w:p>
    <w:p w14:paraId="70CC4752" w14:textId="77777777" w:rsidR="00A745AD" w:rsidRDefault="00A745AD">
      <w:pPr>
        <w:pStyle w:val="TOC4"/>
        <w:rPr>
          <w:sz w:val="24"/>
          <w:szCs w:val="24"/>
          <w:lang w:eastAsia="ko-KR"/>
        </w:rPr>
      </w:pPr>
      <w:r>
        <w:t>5.4.4.2</w:t>
      </w:r>
      <w:r>
        <w:rPr>
          <w:sz w:val="24"/>
          <w:szCs w:val="24"/>
          <w:lang w:eastAsia="ko-KR"/>
        </w:rPr>
        <w:tab/>
      </w:r>
      <w:r>
        <w:t>Functions of the final bit</w:t>
      </w:r>
      <w:r>
        <w:tab/>
      </w:r>
      <w:r>
        <w:fldChar w:fldCharType="begin" w:fldLock="1"/>
      </w:r>
      <w:r>
        <w:instrText xml:space="preserve"> PAGEREF _Toc217240393 \h </w:instrText>
      </w:r>
      <w:r>
        <w:fldChar w:fldCharType="separate"/>
      </w:r>
      <w:r>
        <w:t>24</w:t>
      </w:r>
      <w:r>
        <w:fldChar w:fldCharType="end"/>
      </w:r>
    </w:p>
    <w:p w14:paraId="67D919B6" w14:textId="77777777" w:rsidR="00A745AD" w:rsidRDefault="00A745AD">
      <w:pPr>
        <w:pStyle w:val="TOC3"/>
        <w:rPr>
          <w:sz w:val="24"/>
          <w:szCs w:val="24"/>
          <w:lang w:eastAsia="ko-KR"/>
        </w:rPr>
      </w:pPr>
      <w:r>
        <w:t>5.4.5</w:t>
      </w:r>
      <w:r>
        <w:rPr>
          <w:sz w:val="24"/>
          <w:szCs w:val="24"/>
          <w:lang w:eastAsia="ko-KR"/>
        </w:rPr>
        <w:tab/>
      </w:r>
      <w:r>
        <w:t>Time-out considerations</w:t>
      </w:r>
      <w:r>
        <w:tab/>
      </w:r>
      <w:r>
        <w:fldChar w:fldCharType="begin" w:fldLock="1"/>
      </w:r>
      <w:r>
        <w:instrText xml:space="preserve"> PAGEREF _Toc217240394 \h </w:instrText>
      </w:r>
      <w:r>
        <w:fldChar w:fldCharType="separate"/>
      </w:r>
      <w:r>
        <w:t>24</w:t>
      </w:r>
      <w:r>
        <w:fldChar w:fldCharType="end"/>
      </w:r>
    </w:p>
    <w:p w14:paraId="0EBC3DF3" w14:textId="77777777" w:rsidR="00A745AD" w:rsidRDefault="00A745AD">
      <w:pPr>
        <w:pStyle w:val="TOC3"/>
        <w:rPr>
          <w:sz w:val="24"/>
          <w:szCs w:val="24"/>
          <w:lang w:eastAsia="ko-KR"/>
        </w:rPr>
      </w:pPr>
      <w:r>
        <w:t>5.4.6</w:t>
      </w:r>
      <w:r>
        <w:rPr>
          <w:sz w:val="24"/>
          <w:szCs w:val="24"/>
          <w:lang w:eastAsia="ko-KR"/>
        </w:rPr>
        <w:tab/>
      </w:r>
      <w:r>
        <w:t>Multiplexer Control Channel</w:t>
      </w:r>
      <w:r>
        <w:tab/>
      </w:r>
      <w:r>
        <w:fldChar w:fldCharType="begin" w:fldLock="1"/>
      </w:r>
      <w:r>
        <w:instrText xml:space="preserve"> PAGEREF _Toc217240395 \h </w:instrText>
      </w:r>
      <w:r>
        <w:fldChar w:fldCharType="separate"/>
      </w:r>
      <w:r>
        <w:t>24</w:t>
      </w:r>
      <w:r>
        <w:fldChar w:fldCharType="end"/>
      </w:r>
    </w:p>
    <w:p w14:paraId="66A15D28" w14:textId="77777777" w:rsidR="00A745AD" w:rsidRDefault="00A745AD">
      <w:pPr>
        <w:pStyle w:val="TOC4"/>
        <w:rPr>
          <w:sz w:val="24"/>
          <w:szCs w:val="24"/>
          <w:lang w:eastAsia="ko-KR"/>
        </w:rPr>
      </w:pPr>
      <w:r>
        <w:t>5.4.6.1</w:t>
      </w:r>
      <w:r>
        <w:rPr>
          <w:sz w:val="24"/>
          <w:szCs w:val="24"/>
          <w:lang w:eastAsia="ko-KR"/>
        </w:rPr>
        <w:tab/>
      </w:r>
      <w:r>
        <w:t>Message format</w:t>
      </w:r>
      <w:r>
        <w:tab/>
      </w:r>
      <w:r>
        <w:fldChar w:fldCharType="begin" w:fldLock="1"/>
      </w:r>
      <w:r>
        <w:instrText xml:space="preserve"> PAGEREF _Toc217240396 \h </w:instrText>
      </w:r>
      <w:r>
        <w:fldChar w:fldCharType="separate"/>
      </w:r>
      <w:r>
        <w:t>24</w:t>
      </w:r>
      <w:r>
        <w:fldChar w:fldCharType="end"/>
      </w:r>
    </w:p>
    <w:p w14:paraId="577FA51E" w14:textId="77777777" w:rsidR="00A745AD" w:rsidRDefault="00A745AD">
      <w:pPr>
        <w:pStyle w:val="TOC4"/>
        <w:rPr>
          <w:sz w:val="24"/>
          <w:szCs w:val="24"/>
          <w:lang w:eastAsia="ko-KR"/>
        </w:rPr>
      </w:pPr>
      <w:r>
        <w:t>5.4.6.2</w:t>
      </w:r>
      <w:r>
        <w:rPr>
          <w:sz w:val="24"/>
          <w:szCs w:val="24"/>
          <w:lang w:eastAsia="ko-KR"/>
        </w:rPr>
        <w:tab/>
      </w:r>
      <w:r>
        <w:t>Operating procedures</w:t>
      </w:r>
      <w:r>
        <w:tab/>
      </w:r>
      <w:r>
        <w:fldChar w:fldCharType="begin" w:fldLock="1"/>
      </w:r>
      <w:r>
        <w:instrText xml:space="preserve"> PAGEREF _Toc217240397 \h </w:instrText>
      </w:r>
      <w:r>
        <w:fldChar w:fldCharType="separate"/>
      </w:r>
      <w:r>
        <w:t>25</w:t>
      </w:r>
      <w:r>
        <w:fldChar w:fldCharType="end"/>
      </w:r>
    </w:p>
    <w:p w14:paraId="56EE44B7" w14:textId="77777777" w:rsidR="00A745AD" w:rsidRDefault="00A745AD">
      <w:pPr>
        <w:pStyle w:val="TOC4"/>
        <w:rPr>
          <w:sz w:val="24"/>
          <w:szCs w:val="24"/>
          <w:lang w:eastAsia="ko-KR"/>
        </w:rPr>
      </w:pPr>
      <w:r>
        <w:t>5.4.6.3</w:t>
      </w:r>
      <w:r>
        <w:rPr>
          <w:sz w:val="24"/>
          <w:szCs w:val="24"/>
          <w:lang w:eastAsia="ko-KR"/>
        </w:rPr>
        <w:tab/>
      </w:r>
      <w:r>
        <w:t>Message Type and Actions</w:t>
      </w:r>
      <w:r>
        <w:tab/>
      </w:r>
      <w:r>
        <w:fldChar w:fldCharType="begin" w:fldLock="1"/>
      </w:r>
      <w:r>
        <w:instrText xml:space="preserve"> PAGEREF _Toc217240398 \h </w:instrText>
      </w:r>
      <w:r>
        <w:fldChar w:fldCharType="separate"/>
      </w:r>
      <w:r>
        <w:t>25</w:t>
      </w:r>
      <w:r>
        <w:fldChar w:fldCharType="end"/>
      </w:r>
    </w:p>
    <w:p w14:paraId="0DCF1200" w14:textId="77777777" w:rsidR="00A745AD" w:rsidRDefault="00A745AD">
      <w:pPr>
        <w:pStyle w:val="TOC5"/>
        <w:rPr>
          <w:sz w:val="24"/>
          <w:szCs w:val="24"/>
          <w:lang w:eastAsia="ko-KR"/>
        </w:rPr>
      </w:pPr>
      <w:r>
        <w:t>5.4.6.3.1</w:t>
      </w:r>
      <w:r>
        <w:rPr>
          <w:sz w:val="24"/>
          <w:szCs w:val="24"/>
          <w:lang w:eastAsia="ko-KR"/>
        </w:rPr>
        <w:tab/>
      </w:r>
      <w:r>
        <w:t>DLC parameter negotiation (PN)</w:t>
      </w:r>
      <w:r>
        <w:tab/>
      </w:r>
      <w:r>
        <w:fldChar w:fldCharType="begin" w:fldLock="1"/>
      </w:r>
      <w:r>
        <w:instrText xml:space="preserve"> PAGEREF _Toc217240399 \h </w:instrText>
      </w:r>
      <w:r>
        <w:fldChar w:fldCharType="separate"/>
      </w:r>
      <w:r>
        <w:t>25</w:t>
      </w:r>
      <w:r>
        <w:fldChar w:fldCharType="end"/>
      </w:r>
    </w:p>
    <w:p w14:paraId="5BF24498" w14:textId="77777777" w:rsidR="00A745AD" w:rsidRDefault="00A745AD">
      <w:pPr>
        <w:pStyle w:val="TOC5"/>
        <w:rPr>
          <w:sz w:val="24"/>
          <w:szCs w:val="24"/>
          <w:lang w:eastAsia="ko-KR"/>
        </w:rPr>
      </w:pPr>
      <w:r>
        <w:t>5.4.6.3.2</w:t>
      </w:r>
      <w:r>
        <w:rPr>
          <w:sz w:val="24"/>
          <w:szCs w:val="24"/>
          <w:lang w:eastAsia="ko-KR"/>
        </w:rPr>
        <w:tab/>
      </w:r>
      <w:r>
        <w:t>Power Saving Control (PSC)</w:t>
      </w:r>
      <w:r>
        <w:tab/>
      </w:r>
      <w:r>
        <w:fldChar w:fldCharType="begin" w:fldLock="1"/>
      </w:r>
      <w:r>
        <w:instrText xml:space="preserve"> PAGEREF _Toc217240400 \h </w:instrText>
      </w:r>
      <w:r>
        <w:fldChar w:fldCharType="separate"/>
      </w:r>
      <w:r>
        <w:t>27</w:t>
      </w:r>
      <w:r>
        <w:fldChar w:fldCharType="end"/>
      </w:r>
    </w:p>
    <w:p w14:paraId="783E56B4" w14:textId="77777777" w:rsidR="00A745AD" w:rsidRDefault="00A745AD">
      <w:pPr>
        <w:pStyle w:val="TOC5"/>
        <w:rPr>
          <w:sz w:val="24"/>
          <w:szCs w:val="24"/>
          <w:lang w:eastAsia="ko-KR"/>
        </w:rPr>
      </w:pPr>
      <w:r>
        <w:t>5.4.6.3.3</w:t>
      </w:r>
      <w:r>
        <w:rPr>
          <w:sz w:val="24"/>
          <w:szCs w:val="24"/>
          <w:lang w:eastAsia="ko-KR"/>
        </w:rPr>
        <w:tab/>
      </w:r>
      <w:r>
        <w:t>Multiplexer close down (CLD)</w:t>
      </w:r>
      <w:r>
        <w:tab/>
      </w:r>
      <w:r>
        <w:fldChar w:fldCharType="begin" w:fldLock="1"/>
      </w:r>
      <w:r>
        <w:instrText xml:space="preserve"> PAGEREF _Toc217240401 \h </w:instrText>
      </w:r>
      <w:r>
        <w:fldChar w:fldCharType="separate"/>
      </w:r>
      <w:r>
        <w:t>27</w:t>
      </w:r>
      <w:r>
        <w:fldChar w:fldCharType="end"/>
      </w:r>
    </w:p>
    <w:p w14:paraId="0A912F48" w14:textId="77777777" w:rsidR="00A745AD" w:rsidRDefault="00A745AD">
      <w:pPr>
        <w:pStyle w:val="TOC5"/>
        <w:rPr>
          <w:sz w:val="24"/>
          <w:szCs w:val="24"/>
          <w:lang w:eastAsia="ko-KR"/>
        </w:rPr>
      </w:pPr>
      <w:r>
        <w:t>5.4.6.3.4</w:t>
      </w:r>
      <w:r>
        <w:rPr>
          <w:sz w:val="24"/>
          <w:szCs w:val="24"/>
          <w:lang w:eastAsia="ko-KR"/>
        </w:rPr>
        <w:tab/>
      </w:r>
      <w:r>
        <w:t>Test Command (Test)</w:t>
      </w:r>
      <w:r>
        <w:tab/>
      </w:r>
      <w:r>
        <w:fldChar w:fldCharType="begin" w:fldLock="1"/>
      </w:r>
      <w:r>
        <w:instrText xml:space="preserve"> PAGEREF _Toc217240402 \h </w:instrText>
      </w:r>
      <w:r>
        <w:fldChar w:fldCharType="separate"/>
      </w:r>
      <w:r>
        <w:t>28</w:t>
      </w:r>
      <w:r>
        <w:fldChar w:fldCharType="end"/>
      </w:r>
    </w:p>
    <w:p w14:paraId="7ECF823E" w14:textId="77777777" w:rsidR="00A745AD" w:rsidRDefault="00A745AD">
      <w:pPr>
        <w:pStyle w:val="TOC5"/>
        <w:rPr>
          <w:sz w:val="24"/>
          <w:szCs w:val="24"/>
          <w:lang w:eastAsia="ko-KR"/>
        </w:rPr>
      </w:pPr>
      <w:r>
        <w:t>5.4.6.3.5</w:t>
      </w:r>
      <w:r>
        <w:rPr>
          <w:sz w:val="24"/>
          <w:szCs w:val="24"/>
          <w:lang w:eastAsia="ko-KR"/>
        </w:rPr>
        <w:tab/>
      </w:r>
      <w:r>
        <w:t>Flow Control On Command (FCon)</w:t>
      </w:r>
      <w:r>
        <w:tab/>
      </w:r>
      <w:r>
        <w:fldChar w:fldCharType="begin" w:fldLock="1"/>
      </w:r>
      <w:r>
        <w:instrText xml:space="preserve"> PAGEREF _Toc217240403 \h </w:instrText>
      </w:r>
      <w:r>
        <w:fldChar w:fldCharType="separate"/>
      </w:r>
      <w:r>
        <w:t>28</w:t>
      </w:r>
      <w:r>
        <w:fldChar w:fldCharType="end"/>
      </w:r>
    </w:p>
    <w:p w14:paraId="79C4815A" w14:textId="77777777" w:rsidR="00A745AD" w:rsidRDefault="00A745AD">
      <w:pPr>
        <w:pStyle w:val="TOC5"/>
        <w:rPr>
          <w:sz w:val="24"/>
          <w:szCs w:val="24"/>
          <w:lang w:eastAsia="ko-KR"/>
        </w:rPr>
      </w:pPr>
      <w:r>
        <w:t>5.4.6.3.6</w:t>
      </w:r>
      <w:r>
        <w:rPr>
          <w:sz w:val="24"/>
          <w:szCs w:val="24"/>
          <w:lang w:eastAsia="ko-KR"/>
        </w:rPr>
        <w:tab/>
      </w:r>
      <w:r>
        <w:t>Flow Control Off Command (FCoff)</w:t>
      </w:r>
      <w:r>
        <w:tab/>
      </w:r>
      <w:r>
        <w:fldChar w:fldCharType="begin" w:fldLock="1"/>
      </w:r>
      <w:r>
        <w:instrText xml:space="preserve"> PAGEREF _Toc217240404 \h </w:instrText>
      </w:r>
      <w:r>
        <w:fldChar w:fldCharType="separate"/>
      </w:r>
      <w:r>
        <w:t>28</w:t>
      </w:r>
      <w:r>
        <w:fldChar w:fldCharType="end"/>
      </w:r>
    </w:p>
    <w:p w14:paraId="02A34B37" w14:textId="77777777" w:rsidR="00A745AD" w:rsidRDefault="00A745AD">
      <w:pPr>
        <w:pStyle w:val="TOC5"/>
        <w:rPr>
          <w:sz w:val="24"/>
          <w:szCs w:val="24"/>
          <w:lang w:eastAsia="ko-KR"/>
        </w:rPr>
      </w:pPr>
      <w:r>
        <w:t>5.4.6.3.7</w:t>
      </w:r>
      <w:r>
        <w:rPr>
          <w:sz w:val="24"/>
          <w:szCs w:val="24"/>
          <w:lang w:eastAsia="ko-KR"/>
        </w:rPr>
        <w:tab/>
      </w:r>
      <w:r>
        <w:t>Modem Status Command (MSC)</w:t>
      </w:r>
      <w:r>
        <w:tab/>
      </w:r>
      <w:r>
        <w:fldChar w:fldCharType="begin" w:fldLock="1"/>
      </w:r>
      <w:r>
        <w:instrText xml:space="preserve"> PAGEREF _Toc217240405 \h </w:instrText>
      </w:r>
      <w:r>
        <w:fldChar w:fldCharType="separate"/>
      </w:r>
      <w:r>
        <w:t>28</w:t>
      </w:r>
      <w:r>
        <w:fldChar w:fldCharType="end"/>
      </w:r>
    </w:p>
    <w:p w14:paraId="4D8937A6" w14:textId="77777777" w:rsidR="00A745AD" w:rsidRDefault="00A745AD">
      <w:pPr>
        <w:pStyle w:val="TOC5"/>
        <w:rPr>
          <w:sz w:val="24"/>
          <w:szCs w:val="24"/>
          <w:lang w:eastAsia="ko-KR"/>
        </w:rPr>
      </w:pPr>
      <w:r>
        <w:t>5.4.6.3.8</w:t>
      </w:r>
      <w:r>
        <w:rPr>
          <w:sz w:val="24"/>
          <w:szCs w:val="24"/>
          <w:lang w:eastAsia="ko-KR"/>
        </w:rPr>
        <w:tab/>
      </w:r>
      <w:r>
        <w:t>Non Supported Command Response (NSC)</w:t>
      </w:r>
      <w:r>
        <w:tab/>
      </w:r>
      <w:r>
        <w:fldChar w:fldCharType="begin" w:fldLock="1"/>
      </w:r>
      <w:r>
        <w:instrText xml:space="preserve"> PAGEREF _Toc217240406 \h </w:instrText>
      </w:r>
      <w:r>
        <w:fldChar w:fldCharType="separate"/>
      </w:r>
      <w:r>
        <w:t>30</w:t>
      </w:r>
      <w:r>
        <w:fldChar w:fldCharType="end"/>
      </w:r>
    </w:p>
    <w:p w14:paraId="2428BDC4" w14:textId="77777777" w:rsidR="00A745AD" w:rsidRDefault="00A745AD">
      <w:pPr>
        <w:pStyle w:val="TOC5"/>
        <w:rPr>
          <w:sz w:val="24"/>
          <w:szCs w:val="24"/>
          <w:lang w:eastAsia="ko-KR"/>
        </w:rPr>
      </w:pPr>
      <w:r>
        <w:t>5.4.6.3.9</w:t>
      </w:r>
      <w:r>
        <w:rPr>
          <w:sz w:val="24"/>
          <w:szCs w:val="24"/>
          <w:lang w:eastAsia="ko-KR"/>
        </w:rPr>
        <w:tab/>
      </w:r>
      <w:r>
        <w:t>Remote Port Negotiation Command (RPN)</w:t>
      </w:r>
      <w:r>
        <w:tab/>
      </w:r>
      <w:r>
        <w:fldChar w:fldCharType="begin" w:fldLock="1"/>
      </w:r>
      <w:r>
        <w:instrText xml:space="preserve"> PAGEREF _Toc217240407 \h </w:instrText>
      </w:r>
      <w:r>
        <w:fldChar w:fldCharType="separate"/>
      </w:r>
      <w:r>
        <w:t>31</w:t>
      </w:r>
      <w:r>
        <w:fldChar w:fldCharType="end"/>
      </w:r>
    </w:p>
    <w:p w14:paraId="4A04C63E" w14:textId="77777777" w:rsidR="00A745AD" w:rsidRDefault="00A745AD">
      <w:pPr>
        <w:pStyle w:val="TOC5"/>
        <w:rPr>
          <w:sz w:val="24"/>
          <w:szCs w:val="24"/>
          <w:lang w:eastAsia="ko-KR"/>
        </w:rPr>
      </w:pPr>
      <w:r>
        <w:t>5.4.6.3.10</w:t>
      </w:r>
      <w:r>
        <w:rPr>
          <w:sz w:val="24"/>
          <w:szCs w:val="24"/>
          <w:lang w:eastAsia="ko-KR"/>
        </w:rPr>
        <w:tab/>
      </w:r>
      <w:r>
        <w:t>Remote Line Status Command(RLS)</w:t>
      </w:r>
      <w:r>
        <w:tab/>
      </w:r>
      <w:r>
        <w:fldChar w:fldCharType="begin" w:fldLock="1"/>
      </w:r>
      <w:r>
        <w:instrText xml:space="preserve"> PAGEREF _Toc217240408 \h </w:instrText>
      </w:r>
      <w:r>
        <w:fldChar w:fldCharType="separate"/>
      </w:r>
      <w:r>
        <w:t>34</w:t>
      </w:r>
      <w:r>
        <w:fldChar w:fldCharType="end"/>
      </w:r>
    </w:p>
    <w:p w14:paraId="343621A6" w14:textId="77777777" w:rsidR="00A745AD" w:rsidRDefault="00A745AD">
      <w:pPr>
        <w:pStyle w:val="TOC5"/>
        <w:rPr>
          <w:sz w:val="24"/>
          <w:szCs w:val="24"/>
          <w:lang w:eastAsia="ko-KR"/>
        </w:rPr>
      </w:pPr>
      <w:r>
        <w:t>5.4.6.3.11</w:t>
      </w:r>
      <w:r>
        <w:rPr>
          <w:sz w:val="24"/>
          <w:szCs w:val="24"/>
          <w:lang w:eastAsia="ko-KR"/>
        </w:rPr>
        <w:tab/>
      </w:r>
      <w:r>
        <w:t>Service Negotiation Command (SNC)</w:t>
      </w:r>
      <w:r>
        <w:tab/>
      </w:r>
      <w:r>
        <w:fldChar w:fldCharType="begin" w:fldLock="1"/>
      </w:r>
      <w:r>
        <w:instrText xml:space="preserve"> PAGEREF _Toc217240409 \h </w:instrText>
      </w:r>
      <w:r>
        <w:fldChar w:fldCharType="separate"/>
      </w:r>
      <w:r>
        <w:t>34</w:t>
      </w:r>
      <w:r>
        <w:fldChar w:fldCharType="end"/>
      </w:r>
    </w:p>
    <w:p w14:paraId="1BB5B114" w14:textId="77777777" w:rsidR="00A745AD" w:rsidRDefault="00A745AD">
      <w:pPr>
        <w:pStyle w:val="TOC3"/>
        <w:rPr>
          <w:sz w:val="24"/>
          <w:szCs w:val="24"/>
          <w:lang w:eastAsia="ko-KR"/>
        </w:rPr>
      </w:pPr>
      <w:r>
        <w:t>5.4.7</w:t>
      </w:r>
      <w:r>
        <w:rPr>
          <w:sz w:val="24"/>
          <w:szCs w:val="24"/>
          <w:lang w:eastAsia="ko-KR"/>
        </w:rPr>
        <w:tab/>
      </w:r>
      <w:r>
        <w:t>Power Control and Wake-up Mechanisms</w:t>
      </w:r>
      <w:r>
        <w:tab/>
      </w:r>
      <w:r>
        <w:fldChar w:fldCharType="begin" w:fldLock="1"/>
      </w:r>
      <w:r>
        <w:instrText xml:space="preserve"> PAGEREF _Toc217240410 \h </w:instrText>
      </w:r>
      <w:r>
        <w:fldChar w:fldCharType="separate"/>
      </w:r>
      <w:r>
        <w:t>36</w:t>
      </w:r>
      <w:r>
        <w:fldChar w:fldCharType="end"/>
      </w:r>
    </w:p>
    <w:p w14:paraId="24570297" w14:textId="77777777" w:rsidR="00A745AD" w:rsidRDefault="00A745AD">
      <w:pPr>
        <w:pStyle w:val="TOC3"/>
        <w:rPr>
          <w:sz w:val="24"/>
          <w:szCs w:val="24"/>
          <w:lang w:eastAsia="ko-KR"/>
        </w:rPr>
      </w:pPr>
      <w:r>
        <w:t>5.4.8</w:t>
      </w:r>
      <w:r>
        <w:rPr>
          <w:sz w:val="24"/>
          <w:szCs w:val="24"/>
          <w:lang w:eastAsia="ko-KR"/>
        </w:rPr>
        <w:tab/>
      </w:r>
      <w:r>
        <w:t>Flow Control</w:t>
      </w:r>
      <w:r>
        <w:tab/>
      </w:r>
      <w:r>
        <w:fldChar w:fldCharType="begin" w:fldLock="1"/>
      </w:r>
      <w:r>
        <w:instrText xml:space="preserve"> PAGEREF _Toc217240411 \h </w:instrText>
      </w:r>
      <w:r>
        <w:fldChar w:fldCharType="separate"/>
      </w:r>
      <w:r>
        <w:t>37</w:t>
      </w:r>
      <w:r>
        <w:fldChar w:fldCharType="end"/>
      </w:r>
    </w:p>
    <w:p w14:paraId="390B28C8" w14:textId="77777777" w:rsidR="00A745AD" w:rsidRDefault="00A745AD">
      <w:pPr>
        <w:pStyle w:val="TOC4"/>
        <w:rPr>
          <w:sz w:val="24"/>
          <w:szCs w:val="24"/>
          <w:lang w:eastAsia="ko-KR"/>
        </w:rPr>
      </w:pPr>
      <w:r>
        <w:t>5.4.8.1</w:t>
      </w:r>
      <w:r>
        <w:rPr>
          <w:sz w:val="24"/>
          <w:szCs w:val="24"/>
          <w:lang w:eastAsia="ko-KR"/>
        </w:rPr>
        <w:tab/>
      </w:r>
      <w:r>
        <w:t>RTR Flow Control</w:t>
      </w:r>
      <w:r>
        <w:tab/>
      </w:r>
      <w:r>
        <w:fldChar w:fldCharType="begin" w:fldLock="1"/>
      </w:r>
      <w:r>
        <w:instrText xml:space="preserve"> PAGEREF _Toc217240412 \h </w:instrText>
      </w:r>
      <w:r>
        <w:fldChar w:fldCharType="separate"/>
      </w:r>
      <w:r>
        <w:t>37</w:t>
      </w:r>
      <w:r>
        <w:fldChar w:fldCharType="end"/>
      </w:r>
    </w:p>
    <w:p w14:paraId="7C2856E5" w14:textId="77777777" w:rsidR="00A745AD" w:rsidRDefault="00A745AD">
      <w:pPr>
        <w:pStyle w:val="TOC4"/>
        <w:rPr>
          <w:sz w:val="24"/>
          <w:szCs w:val="24"/>
          <w:lang w:eastAsia="ko-KR"/>
        </w:rPr>
      </w:pPr>
      <w:r>
        <w:t>5.4.8.2</w:t>
      </w:r>
      <w:r>
        <w:rPr>
          <w:sz w:val="24"/>
          <w:szCs w:val="24"/>
          <w:lang w:eastAsia="ko-KR"/>
        </w:rPr>
        <w:tab/>
      </w:r>
      <w:r>
        <w:t>XON/XOFF Flow Control</w:t>
      </w:r>
      <w:r>
        <w:tab/>
      </w:r>
      <w:r>
        <w:fldChar w:fldCharType="begin" w:fldLock="1"/>
      </w:r>
      <w:r>
        <w:instrText xml:space="preserve"> PAGEREF _Toc217240413 \h </w:instrText>
      </w:r>
      <w:r>
        <w:fldChar w:fldCharType="separate"/>
      </w:r>
      <w:r>
        <w:t>37</w:t>
      </w:r>
      <w:r>
        <w:fldChar w:fldCharType="end"/>
      </w:r>
    </w:p>
    <w:p w14:paraId="329A9204" w14:textId="77777777" w:rsidR="00A745AD" w:rsidRDefault="00A745AD">
      <w:pPr>
        <w:pStyle w:val="TOC2"/>
        <w:rPr>
          <w:sz w:val="24"/>
          <w:szCs w:val="24"/>
          <w:lang w:eastAsia="ko-KR"/>
        </w:rPr>
      </w:pPr>
      <w:r>
        <w:t>5.5</w:t>
      </w:r>
      <w:r>
        <w:rPr>
          <w:sz w:val="24"/>
          <w:szCs w:val="24"/>
          <w:lang w:eastAsia="ko-KR"/>
        </w:rPr>
        <w:tab/>
      </w:r>
      <w:r>
        <w:t>Convergence Layers</w:t>
      </w:r>
      <w:r>
        <w:tab/>
      </w:r>
      <w:r>
        <w:fldChar w:fldCharType="begin" w:fldLock="1"/>
      </w:r>
      <w:r>
        <w:instrText xml:space="preserve"> PAGEREF _Toc217240414 \h </w:instrText>
      </w:r>
      <w:r>
        <w:fldChar w:fldCharType="separate"/>
      </w:r>
      <w:r>
        <w:t>38</w:t>
      </w:r>
      <w:r>
        <w:fldChar w:fldCharType="end"/>
      </w:r>
    </w:p>
    <w:p w14:paraId="6EE082FC" w14:textId="77777777" w:rsidR="00A745AD" w:rsidRDefault="00A745AD">
      <w:pPr>
        <w:pStyle w:val="TOC3"/>
        <w:rPr>
          <w:sz w:val="24"/>
          <w:szCs w:val="24"/>
          <w:lang w:eastAsia="ko-KR"/>
        </w:rPr>
      </w:pPr>
      <w:r>
        <w:t>5.5.1</w:t>
      </w:r>
      <w:r>
        <w:rPr>
          <w:sz w:val="24"/>
          <w:szCs w:val="24"/>
          <w:lang w:eastAsia="ko-KR"/>
        </w:rPr>
        <w:tab/>
      </w:r>
      <w:r>
        <w:t>Type 1 - Unstructured Octet Stream</w:t>
      </w:r>
      <w:r>
        <w:tab/>
      </w:r>
      <w:r>
        <w:fldChar w:fldCharType="begin" w:fldLock="1"/>
      </w:r>
      <w:r>
        <w:instrText xml:space="preserve"> PAGEREF _Toc217240415 \h </w:instrText>
      </w:r>
      <w:r>
        <w:fldChar w:fldCharType="separate"/>
      </w:r>
      <w:r>
        <w:t>38</w:t>
      </w:r>
      <w:r>
        <w:fldChar w:fldCharType="end"/>
      </w:r>
    </w:p>
    <w:p w14:paraId="360DEE17" w14:textId="77777777" w:rsidR="00A745AD" w:rsidRDefault="00A745AD">
      <w:pPr>
        <w:pStyle w:val="TOC3"/>
        <w:rPr>
          <w:sz w:val="24"/>
          <w:szCs w:val="24"/>
          <w:lang w:eastAsia="ko-KR"/>
        </w:rPr>
      </w:pPr>
      <w:r>
        <w:t>5.5.2</w:t>
      </w:r>
      <w:r>
        <w:rPr>
          <w:sz w:val="24"/>
          <w:szCs w:val="24"/>
          <w:lang w:eastAsia="ko-KR"/>
        </w:rPr>
        <w:tab/>
      </w:r>
      <w:r>
        <w:t>Type 2 - Unstructured Octet Stream with flow control, break signal handling and transmission of V.24 signal states</w:t>
      </w:r>
      <w:r>
        <w:tab/>
      </w:r>
      <w:r>
        <w:fldChar w:fldCharType="begin" w:fldLock="1"/>
      </w:r>
      <w:r>
        <w:instrText xml:space="preserve"> PAGEREF _Toc217240416 \h </w:instrText>
      </w:r>
      <w:r>
        <w:fldChar w:fldCharType="separate"/>
      </w:r>
      <w:r>
        <w:t>39</w:t>
      </w:r>
      <w:r>
        <w:fldChar w:fldCharType="end"/>
      </w:r>
    </w:p>
    <w:p w14:paraId="4F73BB9A" w14:textId="77777777" w:rsidR="00A745AD" w:rsidRDefault="00A745AD">
      <w:pPr>
        <w:pStyle w:val="TOC3"/>
        <w:rPr>
          <w:sz w:val="24"/>
          <w:szCs w:val="24"/>
          <w:lang w:eastAsia="ko-KR"/>
        </w:rPr>
      </w:pPr>
      <w:r>
        <w:t>5.5.3</w:t>
      </w:r>
      <w:r>
        <w:rPr>
          <w:sz w:val="24"/>
          <w:szCs w:val="24"/>
          <w:lang w:eastAsia="ko-KR"/>
        </w:rPr>
        <w:tab/>
      </w:r>
      <w:r>
        <w:t>Type 3 - Uninterruptible Framed Data</w:t>
      </w:r>
      <w:r>
        <w:tab/>
      </w:r>
      <w:r>
        <w:fldChar w:fldCharType="begin" w:fldLock="1"/>
      </w:r>
      <w:r>
        <w:instrText xml:space="preserve"> PAGEREF _Toc217240417 \h </w:instrText>
      </w:r>
      <w:r>
        <w:fldChar w:fldCharType="separate"/>
      </w:r>
      <w:r>
        <w:t>40</w:t>
      </w:r>
      <w:r>
        <w:fldChar w:fldCharType="end"/>
      </w:r>
    </w:p>
    <w:p w14:paraId="25F0D538" w14:textId="77777777" w:rsidR="00A745AD" w:rsidRDefault="00A745AD">
      <w:pPr>
        <w:pStyle w:val="TOC3"/>
        <w:rPr>
          <w:sz w:val="24"/>
          <w:szCs w:val="24"/>
          <w:lang w:eastAsia="ko-KR"/>
        </w:rPr>
      </w:pPr>
      <w:r>
        <w:t>5.5.4</w:t>
      </w:r>
      <w:r>
        <w:rPr>
          <w:sz w:val="24"/>
          <w:szCs w:val="24"/>
          <w:lang w:eastAsia="ko-KR"/>
        </w:rPr>
        <w:tab/>
      </w:r>
      <w:r>
        <w:t>Type 4 - Interruptible Framed Data</w:t>
      </w:r>
      <w:r>
        <w:tab/>
      </w:r>
      <w:r>
        <w:fldChar w:fldCharType="begin" w:fldLock="1"/>
      </w:r>
      <w:r>
        <w:instrText xml:space="preserve"> PAGEREF _Toc217240418 \h </w:instrText>
      </w:r>
      <w:r>
        <w:fldChar w:fldCharType="separate"/>
      </w:r>
      <w:r>
        <w:t>41</w:t>
      </w:r>
      <w:r>
        <w:fldChar w:fldCharType="end"/>
      </w:r>
    </w:p>
    <w:p w14:paraId="233089C1" w14:textId="77777777" w:rsidR="00A745AD" w:rsidRDefault="00A745AD">
      <w:pPr>
        <w:pStyle w:val="TOC2"/>
        <w:rPr>
          <w:sz w:val="24"/>
          <w:szCs w:val="24"/>
          <w:lang w:eastAsia="ko-KR"/>
        </w:rPr>
      </w:pPr>
      <w:r>
        <w:t>5.6</w:t>
      </w:r>
      <w:r>
        <w:rPr>
          <w:sz w:val="24"/>
          <w:szCs w:val="24"/>
          <w:lang w:eastAsia="ko-KR"/>
        </w:rPr>
        <w:tab/>
      </w:r>
      <w:r>
        <w:t>DLCI Values</w:t>
      </w:r>
      <w:r>
        <w:tab/>
      </w:r>
      <w:r>
        <w:fldChar w:fldCharType="begin" w:fldLock="1"/>
      </w:r>
      <w:r>
        <w:instrText xml:space="preserve"> PAGEREF _Toc217240419 \h </w:instrText>
      </w:r>
      <w:r>
        <w:fldChar w:fldCharType="separate"/>
      </w:r>
      <w:r>
        <w:t>41</w:t>
      </w:r>
      <w:r>
        <w:fldChar w:fldCharType="end"/>
      </w:r>
    </w:p>
    <w:p w14:paraId="182184BC" w14:textId="77777777" w:rsidR="00A745AD" w:rsidRDefault="00A745AD">
      <w:pPr>
        <w:pStyle w:val="TOC2"/>
        <w:rPr>
          <w:sz w:val="24"/>
          <w:szCs w:val="24"/>
          <w:lang w:eastAsia="ko-KR"/>
        </w:rPr>
      </w:pPr>
      <w:r>
        <w:t>5.7</w:t>
      </w:r>
      <w:r>
        <w:rPr>
          <w:sz w:val="24"/>
          <w:szCs w:val="24"/>
          <w:lang w:eastAsia="ko-KR"/>
        </w:rPr>
        <w:tab/>
      </w:r>
      <w:r>
        <w:t>System Parameters</w:t>
      </w:r>
      <w:r>
        <w:tab/>
      </w:r>
      <w:r>
        <w:fldChar w:fldCharType="begin" w:fldLock="1"/>
      </w:r>
      <w:r>
        <w:instrText xml:space="preserve"> PAGEREF _Toc217240420 \h </w:instrText>
      </w:r>
      <w:r>
        <w:fldChar w:fldCharType="separate"/>
      </w:r>
      <w:r>
        <w:t>42</w:t>
      </w:r>
      <w:r>
        <w:fldChar w:fldCharType="end"/>
      </w:r>
    </w:p>
    <w:p w14:paraId="58EDEF0C" w14:textId="77777777" w:rsidR="00A745AD" w:rsidRDefault="00A745AD">
      <w:pPr>
        <w:pStyle w:val="TOC3"/>
        <w:rPr>
          <w:sz w:val="24"/>
          <w:szCs w:val="24"/>
          <w:lang w:eastAsia="ko-KR"/>
        </w:rPr>
      </w:pPr>
      <w:r>
        <w:t>5.7.1</w:t>
      </w:r>
      <w:r>
        <w:rPr>
          <w:sz w:val="24"/>
          <w:szCs w:val="24"/>
          <w:lang w:eastAsia="ko-KR"/>
        </w:rPr>
        <w:tab/>
      </w:r>
      <w:r>
        <w:t>Acknowledgement Timer (T1)</w:t>
      </w:r>
      <w:r>
        <w:tab/>
      </w:r>
      <w:r>
        <w:fldChar w:fldCharType="begin" w:fldLock="1"/>
      </w:r>
      <w:r>
        <w:instrText xml:space="preserve"> PAGEREF _Toc217240421 \h </w:instrText>
      </w:r>
      <w:r>
        <w:fldChar w:fldCharType="separate"/>
      </w:r>
      <w:r>
        <w:t>42</w:t>
      </w:r>
      <w:r>
        <w:fldChar w:fldCharType="end"/>
      </w:r>
    </w:p>
    <w:p w14:paraId="3AF87587" w14:textId="77777777" w:rsidR="00A745AD" w:rsidRDefault="00A745AD">
      <w:pPr>
        <w:pStyle w:val="TOC3"/>
        <w:rPr>
          <w:sz w:val="24"/>
          <w:szCs w:val="24"/>
          <w:lang w:eastAsia="ko-KR"/>
        </w:rPr>
      </w:pPr>
      <w:r>
        <w:t>5.7.2</w:t>
      </w:r>
      <w:r>
        <w:rPr>
          <w:sz w:val="24"/>
          <w:szCs w:val="24"/>
          <w:lang w:eastAsia="ko-KR"/>
        </w:rPr>
        <w:tab/>
      </w:r>
      <w:r>
        <w:t>Maximum Frame Size (N1)</w:t>
      </w:r>
      <w:r>
        <w:tab/>
      </w:r>
      <w:r>
        <w:fldChar w:fldCharType="begin" w:fldLock="1"/>
      </w:r>
      <w:r>
        <w:instrText xml:space="preserve"> PAGEREF _Toc217240422 \h </w:instrText>
      </w:r>
      <w:r>
        <w:fldChar w:fldCharType="separate"/>
      </w:r>
      <w:r>
        <w:t>42</w:t>
      </w:r>
      <w:r>
        <w:fldChar w:fldCharType="end"/>
      </w:r>
    </w:p>
    <w:p w14:paraId="68C19189" w14:textId="77777777" w:rsidR="00A745AD" w:rsidRDefault="00A745AD">
      <w:pPr>
        <w:pStyle w:val="TOC3"/>
        <w:rPr>
          <w:sz w:val="24"/>
          <w:szCs w:val="24"/>
          <w:lang w:eastAsia="ko-KR"/>
        </w:rPr>
      </w:pPr>
      <w:r>
        <w:t>5.7.3</w:t>
      </w:r>
      <w:r>
        <w:rPr>
          <w:sz w:val="24"/>
          <w:szCs w:val="24"/>
          <w:lang w:eastAsia="ko-KR"/>
        </w:rPr>
        <w:tab/>
      </w:r>
      <w:r>
        <w:t>Maximum number of retransmissions (N2)</w:t>
      </w:r>
      <w:r>
        <w:tab/>
      </w:r>
      <w:r>
        <w:fldChar w:fldCharType="begin" w:fldLock="1"/>
      </w:r>
      <w:r>
        <w:instrText xml:space="preserve"> PAGEREF _Toc217240423 \h </w:instrText>
      </w:r>
      <w:r>
        <w:fldChar w:fldCharType="separate"/>
      </w:r>
      <w:r>
        <w:t>42</w:t>
      </w:r>
      <w:r>
        <w:fldChar w:fldCharType="end"/>
      </w:r>
    </w:p>
    <w:p w14:paraId="64F91846" w14:textId="77777777" w:rsidR="00A745AD" w:rsidRDefault="00A745AD">
      <w:pPr>
        <w:pStyle w:val="TOC3"/>
        <w:rPr>
          <w:sz w:val="24"/>
          <w:szCs w:val="24"/>
          <w:lang w:eastAsia="ko-KR"/>
        </w:rPr>
      </w:pPr>
      <w:r>
        <w:t>5.7.4</w:t>
      </w:r>
      <w:r>
        <w:rPr>
          <w:sz w:val="24"/>
          <w:szCs w:val="24"/>
          <w:lang w:eastAsia="ko-KR"/>
        </w:rPr>
        <w:tab/>
      </w:r>
      <w:r>
        <w:t>Window Size (k)</w:t>
      </w:r>
      <w:r>
        <w:tab/>
      </w:r>
      <w:r>
        <w:fldChar w:fldCharType="begin" w:fldLock="1"/>
      </w:r>
      <w:r>
        <w:instrText xml:space="preserve"> PAGEREF _Toc217240424 \h </w:instrText>
      </w:r>
      <w:r>
        <w:fldChar w:fldCharType="separate"/>
      </w:r>
      <w:r>
        <w:t>42</w:t>
      </w:r>
      <w:r>
        <w:fldChar w:fldCharType="end"/>
      </w:r>
    </w:p>
    <w:p w14:paraId="432517A9" w14:textId="77777777" w:rsidR="00A745AD" w:rsidRDefault="00A745AD">
      <w:pPr>
        <w:pStyle w:val="TOC3"/>
        <w:rPr>
          <w:sz w:val="24"/>
          <w:szCs w:val="24"/>
          <w:lang w:eastAsia="ko-KR"/>
        </w:rPr>
      </w:pPr>
      <w:r>
        <w:t>5.7.5</w:t>
      </w:r>
      <w:r>
        <w:rPr>
          <w:sz w:val="24"/>
          <w:szCs w:val="24"/>
          <w:lang w:eastAsia="ko-KR"/>
        </w:rPr>
        <w:tab/>
      </w:r>
      <w:r>
        <w:t>Response Timer for multiplexer control channel (T2)</w:t>
      </w:r>
      <w:r>
        <w:tab/>
      </w:r>
      <w:r>
        <w:fldChar w:fldCharType="begin" w:fldLock="1"/>
      </w:r>
      <w:r>
        <w:instrText xml:space="preserve"> PAGEREF _Toc217240425 \h </w:instrText>
      </w:r>
      <w:r>
        <w:fldChar w:fldCharType="separate"/>
      </w:r>
      <w:r>
        <w:t>42</w:t>
      </w:r>
      <w:r>
        <w:fldChar w:fldCharType="end"/>
      </w:r>
    </w:p>
    <w:p w14:paraId="01098D42" w14:textId="77777777" w:rsidR="00A745AD" w:rsidRDefault="00A745AD">
      <w:pPr>
        <w:pStyle w:val="TOC3"/>
        <w:rPr>
          <w:sz w:val="24"/>
          <w:szCs w:val="24"/>
          <w:lang w:eastAsia="ko-KR"/>
        </w:rPr>
      </w:pPr>
      <w:r>
        <w:t>5.7.6</w:t>
      </w:r>
      <w:r>
        <w:rPr>
          <w:sz w:val="24"/>
          <w:szCs w:val="24"/>
          <w:lang w:eastAsia="ko-KR"/>
        </w:rPr>
        <w:tab/>
      </w:r>
      <w:r>
        <w:t>Response Timer for wake-up procedure(T3)</w:t>
      </w:r>
      <w:r>
        <w:tab/>
      </w:r>
      <w:r>
        <w:fldChar w:fldCharType="begin" w:fldLock="1"/>
      </w:r>
      <w:r>
        <w:instrText xml:space="preserve"> PAGEREF _Toc217240426 \h </w:instrText>
      </w:r>
      <w:r>
        <w:fldChar w:fldCharType="separate"/>
      </w:r>
      <w:r>
        <w:t>42</w:t>
      </w:r>
      <w:r>
        <w:fldChar w:fldCharType="end"/>
      </w:r>
    </w:p>
    <w:p w14:paraId="667CCECD" w14:textId="77777777" w:rsidR="00A745AD" w:rsidRDefault="00A745AD">
      <w:pPr>
        <w:pStyle w:val="TOC2"/>
        <w:rPr>
          <w:sz w:val="24"/>
          <w:szCs w:val="24"/>
          <w:lang w:eastAsia="ko-KR"/>
        </w:rPr>
      </w:pPr>
      <w:r>
        <w:t>5.8</w:t>
      </w:r>
      <w:r>
        <w:rPr>
          <w:sz w:val="24"/>
          <w:szCs w:val="24"/>
          <w:lang w:eastAsia="ko-KR"/>
        </w:rPr>
        <w:tab/>
      </w:r>
      <w:r>
        <w:t>Start-up and close-down of multiplexer</w:t>
      </w:r>
      <w:r>
        <w:tab/>
      </w:r>
      <w:r>
        <w:fldChar w:fldCharType="begin" w:fldLock="1"/>
      </w:r>
      <w:r>
        <w:instrText xml:space="preserve"> PAGEREF _Toc217240427 \h </w:instrText>
      </w:r>
      <w:r>
        <w:fldChar w:fldCharType="separate"/>
      </w:r>
      <w:r>
        <w:t>43</w:t>
      </w:r>
      <w:r>
        <w:fldChar w:fldCharType="end"/>
      </w:r>
    </w:p>
    <w:p w14:paraId="5D1686A8" w14:textId="77777777" w:rsidR="00A745AD" w:rsidRDefault="00A745AD">
      <w:pPr>
        <w:pStyle w:val="TOC3"/>
        <w:rPr>
          <w:sz w:val="24"/>
          <w:szCs w:val="24"/>
          <w:lang w:eastAsia="ko-KR"/>
        </w:rPr>
      </w:pPr>
      <w:r>
        <w:t>5.8.1</w:t>
      </w:r>
      <w:r>
        <w:rPr>
          <w:sz w:val="24"/>
          <w:szCs w:val="24"/>
          <w:lang w:eastAsia="ko-KR"/>
        </w:rPr>
        <w:tab/>
      </w:r>
      <w:r>
        <w:t>Start-up procedure</w:t>
      </w:r>
      <w:r>
        <w:tab/>
      </w:r>
      <w:r>
        <w:fldChar w:fldCharType="begin" w:fldLock="1"/>
      </w:r>
      <w:r>
        <w:instrText xml:space="preserve"> PAGEREF _Toc217240428 \h </w:instrText>
      </w:r>
      <w:r>
        <w:fldChar w:fldCharType="separate"/>
      </w:r>
      <w:r>
        <w:t>43</w:t>
      </w:r>
      <w:r>
        <w:fldChar w:fldCharType="end"/>
      </w:r>
    </w:p>
    <w:p w14:paraId="4438CDD2" w14:textId="77777777" w:rsidR="00A745AD" w:rsidRDefault="00A745AD">
      <w:pPr>
        <w:pStyle w:val="TOC3"/>
        <w:rPr>
          <w:sz w:val="24"/>
          <w:szCs w:val="24"/>
          <w:lang w:eastAsia="ko-KR"/>
        </w:rPr>
      </w:pPr>
      <w:r>
        <w:t>5.8.2</w:t>
      </w:r>
      <w:r>
        <w:rPr>
          <w:sz w:val="24"/>
          <w:szCs w:val="24"/>
          <w:lang w:eastAsia="ko-KR"/>
        </w:rPr>
        <w:tab/>
      </w:r>
      <w:r>
        <w:t>Close-down procedure</w:t>
      </w:r>
      <w:r>
        <w:tab/>
      </w:r>
      <w:r>
        <w:fldChar w:fldCharType="begin" w:fldLock="1"/>
      </w:r>
      <w:r>
        <w:instrText xml:space="preserve"> PAGEREF _Toc217240429 \h </w:instrText>
      </w:r>
      <w:r>
        <w:fldChar w:fldCharType="separate"/>
      </w:r>
      <w:r>
        <w:t>43</w:t>
      </w:r>
      <w:r>
        <w:fldChar w:fldCharType="end"/>
      </w:r>
    </w:p>
    <w:p w14:paraId="523CD59E" w14:textId="77777777" w:rsidR="00A745AD" w:rsidRDefault="00A745AD">
      <w:pPr>
        <w:pStyle w:val="TOC1"/>
        <w:rPr>
          <w:sz w:val="24"/>
          <w:szCs w:val="24"/>
          <w:lang w:eastAsia="ko-KR"/>
        </w:rPr>
      </w:pPr>
      <w:r>
        <w:t>6</w:t>
      </w:r>
      <w:r>
        <w:rPr>
          <w:sz w:val="24"/>
          <w:szCs w:val="24"/>
          <w:lang w:eastAsia="ko-KR"/>
        </w:rPr>
        <w:tab/>
      </w:r>
      <w:r>
        <w:t>Error Recovery Mode Option</w:t>
      </w:r>
      <w:r>
        <w:tab/>
      </w:r>
      <w:r>
        <w:fldChar w:fldCharType="begin" w:fldLock="1"/>
      </w:r>
      <w:r>
        <w:instrText xml:space="preserve"> PAGEREF _Toc217240430 \h </w:instrText>
      </w:r>
      <w:r>
        <w:fldChar w:fldCharType="separate"/>
      </w:r>
      <w:r>
        <w:t>43</w:t>
      </w:r>
      <w:r>
        <w:fldChar w:fldCharType="end"/>
      </w:r>
    </w:p>
    <w:p w14:paraId="02DBF08F" w14:textId="77777777" w:rsidR="00A745AD" w:rsidRDefault="00A745AD">
      <w:pPr>
        <w:pStyle w:val="TOC2"/>
        <w:rPr>
          <w:sz w:val="24"/>
          <w:szCs w:val="24"/>
          <w:lang w:eastAsia="ko-KR"/>
        </w:rPr>
      </w:pPr>
      <w:r>
        <w:t>6.1</w:t>
      </w:r>
      <w:r>
        <w:rPr>
          <w:sz w:val="24"/>
          <w:szCs w:val="24"/>
          <w:lang w:eastAsia="ko-KR"/>
        </w:rPr>
        <w:tab/>
      </w:r>
      <w:r>
        <w:t>Frame Types</w:t>
      </w:r>
      <w:r>
        <w:tab/>
      </w:r>
      <w:r>
        <w:fldChar w:fldCharType="begin" w:fldLock="1"/>
      </w:r>
      <w:r>
        <w:instrText xml:space="preserve"> PAGEREF _Toc217240431 \h </w:instrText>
      </w:r>
      <w:r>
        <w:fldChar w:fldCharType="separate"/>
      </w:r>
      <w:r>
        <w:t>43</w:t>
      </w:r>
      <w:r>
        <w:fldChar w:fldCharType="end"/>
      </w:r>
    </w:p>
    <w:p w14:paraId="4AA84F7A" w14:textId="77777777" w:rsidR="00A745AD" w:rsidRDefault="00A745AD">
      <w:pPr>
        <w:pStyle w:val="TOC3"/>
        <w:rPr>
          <w:sz w:val="24"/>
          <w:szCs w:val="24"/>
          <w:lang w:eastAsia="ko-KR"/>
        </w:rPr>
      </w:pPr>
      <w:r>
        <w:t>6.1.1</w:t>
      </w:r>
      <w:r>
        <w:rPr>
          <w:sz w:val="24"/>
          <w:szCs w:val="24"/>
          <w:lang w:eastAsia="ko-KR"/>
        </w:rPr>
        <w:tab/>
      </w:r>
      <w:r>
        <w:t>Information transfer, I, command and response</w:t>
      </w:r>
      <w:r>
        <w:tab/>
      </w:r>
      <w:r>
        <w:fldChar w:fldCharType="begin" w:fldLock="1"/>
      </w:r>
      <w:r>
        <w:instrText xml:space="preserve"> PAGEREF _Toc217240432 \h </w:instrText>
      </w:r>
      <w:r>
        <w:fldChar w:fldCharType="separate"/>
      </w:r>
      <w:r>
        <w:t>43</w:t>
      </w:r>
      <w:r>
        <w:fldChar w:fldCharType="end"/>
      </w:r>
    </w:p>
    <w:p w14:paraId="35FDD7A3" w14:textId="77777777" w:rsidR="00A745AD" w:rsidRDefault="00A745AD">
      <w:pPr>
        <w:pStyle w:val="TOC3"/>
        <w:rPr>
          <w:sz w:val="24"/>
          <w:szCs w:val="24"/>
          <w:lang w:eastAsia="ko-KR"/>
        </w:rPr>
      </w:pPr>
      <w:r>
        <w:t>6.1.2</w:t>
      </w:r>
      <w:r>
        <w:rPr>
          <w:sz w:val="24"/>
          <w:szCs w:val="24"/>
          <w:lang w:eastAsia="ko-KR"/>
        </w:rPr>
        <w:tab/>
      </w:r>
      <w:r>
        <w:t>Receive ready, RR, command and response</w:t>
      </w:r>
      <w:r>
        <w:tab/>
      </w:r>
      <w:r>
        <w:fldChar w:fldCharType="begin" w:fldLock="1"/>
      </w:r>
      <w:r>
        <w:instrText xml:space="preserve"> PAGEREF _Toc217240433 \h </w:instrText>
      </w:r>
      <w:r>
        <w:fldChar w:fldCharType="separate"/>
      </w:r>
      <w:r>
        <w:t>44</w:t>
      </w:r>
      <w:r>
        <w:fldChar w:fldCharType="end"/>
      </w:r>
    </w:p>
    <w:p w14:paraId="66464A4D" w14:textId="77777777" w:rsidR="00A745AD" w:rsidRDefault="00A745AD">
      <w:pPr>
        <w:pStyle w:val="TOC3"/>
        <w:rPr>
          <w:sz w:val="24"/>
          <w:szCs w:val="24"/>
          <w:lang w:eastAsia="ko-KR"/>
        </w:rPr>
      </w:pPr>
      <w:r>
        <w:t>6.1.3</w:t>
      </w:r>
      <w:r>
        <w:rPr>
          <w:sz w:val="24"/>
          <w:szCs w:val="24"/>
          <w:lang w:eastAsia="ko-KR"/>
        </w:rPr>
        <w:tab/>
      </w:r>
      <w:r>
        <w:t>Receive not ready, RNR, command and response</w:t>
      </w:r>
      <w:r>
        <w:tab/>
      </w:r>
      <w:r>
        <w:fldChar w:fldCharType="begin" w:fldLock="1"/>
      </w:r>
      <w:r>
        <w:instrText xml:space="preserve"> PAGEREF _Toc217240434 \h </w:instrText>
      </w:r>
      <w:r>
        <w:fldChar w:fldCharType="separate"/>
      </w:r>
      <w:r>
        <w:t>44</w:t>
      </w:r>
      <w:r>
        <w:fldChar w:fldCharType="end"/>
      </w:r>
    </w:p>
    <w:p w14:paraId="319D4DC1" w14:textId="77777777" w:rsidR="00A745AD" w:rsidRDefault="00A745AD">
      <w:pPr>
        <w:pStyle w:val="TOC3"/>
        <w:rPr>
          <w:sz w:val="24"/>
          <w:szCs w:val="24"/>
          <w:lang w:eastAsia="ko-KR"/>
        </w:rPr>
      </w:pPr>
      <w:r>
        <w:t>6.1.4</w:t>
      </w:r>
      <w:r>
        <w:rPr>
          <w:sz w:val="24"/>
          <w:szCs w:val="24"/>
          <w:lang w:eastAsia="ko-KR"/>
        </w:rPr>
        <w:tab/>
      </w:r>
      <w:r>
        <w:t>Reject, REJ, command and response</w:t>
      </w:r>
      <w:r>
        <w:tab/>
      </w:r>
      <w:r>
        <w:fldChar w:fldCharType="begin" w:fldLock="1"/>
      </w:r>
      <w:r>
        <w:instrText xml:space="preserve"> PAGEREF _Toc217240435 \h </w:instrText>
      </w:r>
      <w:r>
        <w:fldChar w:fldCharType="separate"/>
      </w:r>
      <w:r>
        <w:t>44</w:t>
      </w:r>
      <w:r>
        <w:fldChar w:fldCharType="end"/>
      </w:r>
    </w:p>
    <w:p w14:paraId="7ABCC086" w14:textId="77777777" w:rsidR="00A745AD" w:rsidRDefault="00A745AD">
      <w:pPr>
        <w:pStyle w:val="TOC2"/>
        <w:rPr>
          <w:sz w:val="24"/>
          <w:szCs w:val="24"/>
          <w:lang w:eastAsia="ko-KR"/>
        </w:rPr>
      </w:pPr>
      <w:r>
        <w:t>6.2</w:t>
      </w:r>
      <w:r>
        <w:rPr>
          <w:sz w:val="24"/>
          <w:szCs w:val="24"/>
          <w:lang w:eastAsia="ko-KR"/>
        </w:rPr>
        <w:tab/>
      </w:r>
      <w:r>
        <w:t>Procedure and State</w:t>
      </w:r>
      <w:r>
        <w:tab/>
      </w:r>
      <w:r>
        <w:fldChar w:fldCharType="begin" w:fldLock="1"/>
      </w:r>
      <w:r>
        <w:instrText xml:space="preserve"> PAGEREF _Toc217240436 \h </w:instrText>
      </w:r>
      <w:r>
        <w:fldChar w:fldCharType="separate"/>
      </w:r>
      <w:r>
        <w:t>44</w:t>
      </w:r>
      <w:r>
        <w:fldChar w:fldCharType="end"/>
      </w:r>
    </w:p>
    <w:p w14:paraId="3632C599" w14:textId="77777777" w:rsidR="00A745AD" w:rsidRDefault="00A745AD">
      <w:pPr>
        <w:pStyle w:val="TOC3"/>
        <w:rPr>
          <w:sz w:val="24"/>
          <w:szCs w:val="24"/>
          <w:lang w:eastAsia="ko-KR"/>
        </w:rPr>
      </w:pPr>
      <w:r>
        <w:t>6.2.1</w:t>
      </w:r>
      <w:r>
        <w:rPr>
          <w:sz w:val="24"/>
          <w:szCs w:val="24"/>
          <w:lang w:eastAsia="ko-KR"/>
        </w:rPr>
        <w:tab/>
      </w:r>
      <w:r>
        <w:t>Frame state variables and sequence numbers</w:t>
      </w:r>
      <w:r>
        <w:tab/>
      </w:r>
      <w:r>
        <w:fldChar w:fldCharType="begin" w:fldLock="1"/>
      </w:r>
      <w:r>
        <w:instrText xml:space="preserve"> PAGEREF _Toc217240437 \h </w:instrText>
      </w:r>
      <w:r>
        <w:fldChar w:fldCharType="separate"/>
      </w:r>
      <w:r>
        <w:t>44</w:t>
      </w:r>
      <w:r>
        <w:fldChar w:fldCharType="end"/>
      </w:r>
    </w:p>
    <w:p w14:paraId="54D34E3B" w14:textId="77777777" w:rsidR="00A745AD" w:rsidRDefault="00A745AD">
      <w:pPr>
        <w:pStyle w:val="TOC4"/>
        <w:rPr>
          <w:sz w:val="24"/>
          <w:szCs w:val="24"/>
          <w:lang w:eastAsia="ko-KR"/>
        </w:rPr>
      </w:pPr>
      <w:r>
        <w:t>6.2.1.1</w:t>
      </w:r>
      <w:r>
        <w:rPr>
          <w:sz w:val="24"/>
          <w:szCs w:val="24"/>
          <w:lang w:eastAsia="ko-KR"/>
        </w:rPr>
        <w:tab/>
      </w:r>
      <w:r>
        <w:t>General</w:t>
      </w:r>
      <w:r>
        <w:tab/>
      </w:r>
      <w:r>
        <w:fldChar w:fldCharType="begin" w:fldLock="1"/>
      </w:r>
      <w:r>
        <w:instrText xml:space="preserve"> PAGEREF _Toc217240438 \h </w:instrText>
      </w:r>
      <w:r>
        <w:fldChar w:fldCharType="separate"/>
      </w:r>
      <w:r>
        <w:t>44</w:t>
      </w:r>
      <w:r>
        <w:fldChar w:fldCharType="end"/>
      </w:r>
    </w:p>
    <w:p w14:paraId="496D0A7F" w14:textId="77777777" w:rsidR="00A745AD" w:rsidRDefault="00A745AD">
      <w:pPr>
        <w:pStyle w:val="TOC4"/>
        <w:rPr>
          <w:sz w:val="24"/>
          <w:szCs w:val="24"/>
          <w:lang w:eastAsia="ko-KR"/>
        </w:rPr>
      </w:pPr>
      <w:r>
        <w:t>6.2.1.2</w:t>
      </w:r>
      <w:r>
        <w:rPr>
          <w:sz w:val="24"/>
          <w:szCs w:val="24"/>
          <w:lang w:eastAsia="ko-KR"/>
        </w:rPr>
        <w:tab/>
      </w:r>
      <w:r>
        <w:t>Send state variable V(S)</w:t>
      </w:r>
      <w:r>
        <w:tab/>
      </w:r>
      <w:r>
        <w:fldChar w:fldCharType="begin" w:fldLock="1"/>
      </w:r>
      <w:r>
        <w:instrText xml:space="preserve"> PAGEREF _Toc217240439 \h </w:instrText>
      </w:r>
      <w:r>
        <w:fldChar w:fldCharType="separate"/>
      </w:r>
      <w:r>
        <w:t>44</w:t>
      </w:r>
      <w:r>
        <w:fldChar w:fldCharType="end"/>
      </w:r>
    </w:p>
    <w:p w14:paraId="7738748A" w14:textId="77777777" w:rsidR="00A745AD" w:rsidRDefault="00A745AD">
      <w:pPr>
        <w:pStyle w:val="TOC4"/>
        <w:rPr>
          <w:sz w:val="24"/>
          <w:szCs w:val="24"/>
          <w:lang w:eastAsia="ko-KR"/>
        </w:rPr>
      </w:pPr>
      <w:r>
        <w:t>6.2.1.3</w:t>
      </w:r>
      <w:r>
        <w:rPr>
          <w:sz w:val="24"/>
          <w:szCs w:val="24"/>
          <w:lang w:eastAsia="ko-KR"/>
        </w:rPr>
        <w:tab/>
      </w:r>
      <w:r>
        <w:t>Send sequence number N(S)</w:t>
      </w:r>
      <w:r>
        <w:tab/>
      </w:r>
      <w:r>
        <w:fldChar w:fldCharType="begin" w:fldLock="1"/>
      </w:r>
      <w:r>
        <w:instrText xml:space="preserve"> PAGEREF _Toc217240440 \h </w:instrText>
      </w:r>
      <w:r>
        <w:fldChar w:fldCharType="separate"/>
      </w:r>
      <w:r>
        <w:t>44</w:t>
      </w:r>
      <w:r>
        <w:fldChar w:fldCharType="end"/>
      </w:r>
    </w:p>
    <w:p w14:paraId="4BDBBA22" w14:textId="77777777" w:rsidR="00A745AD" w:rsidRDefault="00A745AD">
      <w:pPr>
        <w:pStyle w:val="TOC4"/>
        <w:rPr>
          <w:sz w:val="24"/>
          <w:szCs w:val="24"/>
          <w:lang w:eastAsia="ko-KR"/>
        </w:rPr>
      </w:pPr>
      <w:r>
        <w:t>6.2.1.4</w:t>
      </w:r>
      <w:r>
        <w:rPr>
          <w:sz w:val="24"/>
          <w:szCs w:val="24"/>
          <w:lang w:eastAsia="ko-KR"/>
        </w:rPr>
        <w:tab/>
      </w:r>
      <w:r>
        <w:t>Receive state variable V(R)</w:t>
      </w:r>
      <w:r>
        <w:tab/>
      </w:r>
      <w:r>
        <w:fldChar w:fldCharType="begin" w:fldLock="1"/>
      </w:r>
      <w:r>
        <w:instrText xml:space="preserve"> PAGEREF _Toc217240441 \h </w:instrText>
      </w:r>
      <w:r>
        <w:fldChar w:fldCharType="separate"/>
      </w:r>
      <w:r>
        <w:t>45</w:t>
      </w:r>
      <w:r>
        <w:fldChar w:fldCharType="end"/>
      </w:r>
    </w:p>
    <w:p w14:paraId="478088B0" w14:textId="77777777" w:rsidR="00A745AD" w:rsidRDefault="00A745AD">
      <w:pPr>
        <w:pStyle w:val="TOC4"/>
        <w:rPr>
          <w:sz w:val="24"/>
          <w:szCs w:val="24"/>
          <w:lang w:eastAsia="ko-KR"/>
        </w:rPr>
      </w:pPr>
      <w:r>
        <w:t>6.2.1.5</w:t>
      </w:r>
      <w:r>
        <w:rPr>
          <w:sz w:val="24"/>
          <w:szCs w:val="24"/>
          <w:lang w:eastAsia="ko-KR"/>
        </w:rPr>
        <w:tab/>
      </w:r>
      <w:r>
        <w:t>Receive sequence number N(R)</w:t>
      </w:r>
      <w:r>
        <w:tab/>
      </w:r>
      <w:r>
        <w:fldChar w:fldCharType="begin" w:fldLock="1"/>
      </w:r>
      <w:r>
        <w:instrText xml:space="preserve"> PAGEREF _Toc217240442 \h </w:instrText>
      </w:r>
      <w:r>
        <w:fldChar w:fldCharType="separate"/>
      </w:r>
      <w:r>
        <w:t>45</w:t>
      </w:r>
      <w:r>
        <w:fldChar w:fldCharType="end"/>
      </w:r>
    </w:p>
    <w:p w14:paraId="290895B7" w14:textId="77777777" w:rsidR="00A745AD" w:rsidRDefault="00A745AD">
      <w:pPr>
        <w:pStyle w:val="TOC4"/>
        <w:rPr>
          <w:sz w:val="24"/>
          <w:szCs w:val="24"/>
          <w:lang w:eastAsia="ko-KR"/>
        </w:rPr>
      </w:pPr>
      <w:r>
        <w:t>6.2.1.6</w:t>
      </w:r>
      <w:r>
        <w:rPr>
          <w:sz w:val="24"/>
          <w:szCs w:val="24"/>
          <w:lang w:eastAsia="ko-KR"/>
        </w:rPr>
        <w:tab/>
      </w:r>
      <w:r>
        <w:t>Use of the P/F bit to assist in error recovery</w:t>
      </w:r>
      <w:r>
        <w:tab/>
      </w:r>
      <w:r>
        <w:fldChar w:fldCharType="begin" w:fldLock="1"/>
      </w:r>
      <w:r>
        <w:instrText xml:space="preserve"> PAGEREF _Toc217240443 \h </w:instrText>
      </w:r>
      <w:r>
        <w:fldChar w:fldCharType="separate"/>
      </w:r>
      <w:r>
        <w:t>45</w:t>
      </w:r>
      <w:r>
        <w:fldChar w:fldCharType="end"/>
      </w:r>
    </w:p>
    <w:p w14:paraId="496455C9" w14:textId="77777777" w:rsidR="00A745AD" w:rsidRDefault="00A745AD">
      <w:pPr>
        <w:pStyle w:val="TOC3"/>
        <w:rPr>
          <w:sz w:val="24"/>
          <w:szCs w:val="24"/>
          <w:lang w:eastAsia="ko-KR"/>
        </w:rPr>
      </w:pPr>
      <w:r>
        <w:t>6.2.2</w:t>
      </w:r>
      <w:r>
        <w:rPr>
          <w:sz w:val="24"/>
          <w:szCs w:val="24"/>
          <w:lang w:eastAsia="ko-KR"/>
        </w:rPr>
        <w:tab/>
      </w:r>
      <w:r>
        <w:t>Exchange of information (I) frames</w:t>
      </w:r>
      <w:r>
        <w:tab/>
      </w:r>
      <w:r>
        <w:fldChar w:fldCharType="begin" w:fldLock="1"/>
      </w:r>
      <w:r>
        <w:instrText xml:space="preserve"> PAGEREF _Toc217240444 \h </w:instrText>
      </w:r>
      <w:r>
        <w:fldChar w:fldCharType="separate"/>
      </w:r>
      <w:r>
        <w:t>45</w:t>
      </w:r>
      <w:r>
        <w:fldChar w:fldCharType="end"/>
      </w:r>
    </w:p>
    <w:p w14:paraId="293BE4BA" w14:textId="77777777" w:rsidR="00A745AD" w:rsidRDefault="00A745AD">
      <w:pPr>
        <w:pStyle w:val="TOC4"/>
        <w:rPr>
          <w:sz w:val="24"/>
          <w:szCs w:val="24"/>
          <w:lang w:eastAsia="ko-KR"/>
        </w:rPr>
      </w:pPr>
      <w:r>
        <w:t>6.2.2.1</w:t>
      </w:r>
      <w:r>
        <w:rPr>
          <w:sz w:val="24"/>
          <w:szCs w:val="24"/>
          <w:lang w:eastAsia="ko-KR"/>
        </w:rPr>
        <w:tab/>
      </w:r>
      <w:r>
        <w:t>Sending I frames</w:t>
      </w:r>
      <w:r>
        <w:tab/>
      </w:r>
      <w:r>
        <w:fldChar w:fldCharType="begin" w:fldLock="1"/>
      </w:r>
      <w:r>
        <w:instrText xml:space="preserve"> PAGEREF _Toc217240445 \h </w:instrText>
      </w:r>
      <w:r>
        <w:fldChar w:fldCharType="separate"/>
      </w:r>
      <w:r>
        <w:t>45</w:t>
      </w:r>
      <w:r>
        <w:fldChar w:fldCharType="end"/>
      </w:r>
    </w:p>
    <w:p w14:paraId="79C26BD7" w14:textId="77777777" w:rsidR="00A745AD" w:rsidRDefault="00A745AD">
      <w:pPr>
        <w:pStyle w:val="TOC4"/>
        <w:rPr>
          <w:sz w:val="24"/>
          <w:szCs w:val="24"/>
          <w:lang w:eastAsia="ko-KR"/>
        </w:rPr>
      </w:pPr>
      <w:r>
        <w:lastRenderedPageBreak/>
        <w:t>6.2.2.2</w:t>
      </w:r>
      <w:r>
        <w:rPr>
          <w:sz w:val="24"/>
          <w:szCs w:val="24"/>
          <w:lang w:eastAsia="ko-KR"/>
        </w:rPr>
        <w:tab/>
      </w:r>
      <w:r>
        <w:t>Receiving I frames</w:t>
      </w:r>
      <w:r>
        <w:tab/>
      </w:r>
      <w:r>
        <w:fldChar w:fldCharType="begin" w:fldLock="1"/>
      </w:r>
      <w:r>
        <w:instrText xml:space="preserve"> PAGEREF _Toc217240446 \h </w:instrText>
      </w:r>
      <w:r>
        <w:fldChar w:fldCharType="separate"/>
      </w:r>
      <w:r>
        <w:t>45</w:t>
      </w:r>
      <w:r>
        <w:fldChar w:fldCharType="end"/>
      </w:r>
    </w:p>
    <w:p w14:paraId="32B000C1" w14:textId="77777777" w:rsidR="00A745AD" w:rsidRDefault="00A745AD">
      <w:pPr>
        <w:pStyle w:val="TOC4"/>
        <w:rPr>
          <w:sz w:val="24"/>
          <w:szCs w:val="24"/>
          <w:lang w:eastAsia="ko-KR"/>
        </w:rPr>
      </w:pPr>
      <w:r>
        <w:t>6.2.2.3</w:t>
      </w:r>
      <w:r>
        <w:rPr>
          <w:sz w:val="24"/>
          <w:szCs w:val="24"/>
          <w:lang w:eastAsia="ko-KR"/>
        </w:rPr>
        <w:tab/>
      </w:r>
      <w:r>
        <w:t>Reception of incorrect frames</w:t>
      </w:r>
      <w:r>
        <w:tab/>
      </w:r>
      <w:r>
        <w:fldChar w:fldCharType="begin" w:fldLock="1"/>
      </w:r>
      <w:r>
        <w:instrText xml:space="preserve"> PAGEREF _Toc217240447 \h </w:instrText>
      </w:r>
      <w:r>
        <w:fldChar w:fldCharType="separate"/>
      </w:r>
      <w:r>
        <w:t>46</w:t>
      </w:r>
      <w:r>
        <w:fldChar w:fldCharType="end"/>
      </w:r>
    </w:p>
    <w:p w14:paraId="2519CA73" w14:textId="77777777" w:rsidR="00A745AD" w:rsidRDefault="00A745AD">
      <w:pPr>
        <w:pStyle w:val="TOC4"/>
        <w:rPr>
          <w:sz w:val="24"/>
          <w:szCs w:val="24"/>
          <w:lang w:eastAsia="ko-KR"/>
        </w:rPr>
      </w:pPr>
      <w:r>
        <w:t>6.2.2.4</w:t>
      </w:r>
      <w:r>
        <w:rPr>
          <w:sz w:val="24"/>
          <w:szCs w:val="24"/>
          <w:lang w:eastAsia="ko-KR"/>
        </w:rPr>
        <w:tab/>
      </w:r>
      <w:r>
        <w:t>Station receiving acknowledgements</w:t>
      </w:r>
      <w:r>
        <w:tab/>
      </w:r>
      <w:r>
        <w:fldChar w:fldCharType="begin" w:fldLock="1"/>
      </w:r>
      <w:r>
        <w:instrText xml:space="preserve"> PAGEREF _Toc217240448 \h </w:instrText>
      </w:r>
      <w:r>
        <w:fldChar w:fldCharType="separate"/>
      </w:r>
      <w:r>
        <w:t>46</w:t>
      </w:r>
      <w:r>
        <w:fldChar w:fldCharType="end"/>
      </w:r>
    </w:p>
    <w:p w14:paraId="69786B8D" w14:textId="77777777" w:rsidR="00A745AD" w:rsidRDefault="00A745AD">
      <w:pPr>
        <w:pStyle w:val="TOC4"/>
        <w:rPr>
          <w:sz w:val="24"/>
          <w:szCs w:val="24"/>
          <w:lang w:eastAsia="ko-KR"/>
        </w:rPr>
      </w:pPr>
      <w:r>
        <w:t>6.2.2.5</w:t>
      </w:r>
      <w:r>
        <w:rPr>
          <w:sz w:val="24"/>
          <w:szCs w:val="24"/>
          <w:lang w:eastAsia="ko-KR"/>
        </w:rPr>
        <w:tab/>
      </w:r>
      <w:r>
        <w:t>Exception conditions and recovery</w:t>
      </w:r>
      <w:r>
        <w:tab/>
      </w:r>
      <w:r>
        <w:fldChar w:fldCharType="begin" w:fldLock="1"/>
      </w:r>
      <w:r>
        <w:instrText xml:space="preserve"> PAGEREF _Toc217240449 \h </w:instrText>
      </w:r>
      <w:r>
        <w:fldChar w:fldCharType="separate"/>
      </w:r>
      <w:r>
        <w:t>46</w:t>
      </w:r>
      <w:r>
        <w:fldChar w:fldCharType="end"/>
      </w:r>
    </w:p>
    <w:p w14:paraId="4BC2EEE4" w14:textId="77777777" w:rsidR="00A745AD" w:rsidRDefault="00A745AD">
      <w:pPr>
        <w:pStyle w:val="TOC5"/>
        <w:rPr>
          <w:sz w:val="24"/>
          <w:szCs w:val="24"/>
          <w:lang w:eastAsia="ko-KR"/>
        </w:rPr>
      </w:pPr>
      <w:r>
        <w:t>6.2.2.5.1</w:t>
      </w:r>
      <w:r>
        <w:rPr>
          <w:sz w:val="24"/>
          <w:szCs w:val="24"/>
          <w:lang w:eastAsia="ko-KR"/>
        </w:rPr>
        <w:tab/>
      </w:r>
      <w:r>
        <w:t>Busy</w:t>
      </w:r>
      <w:r>
        <w:tab/>
      </w:r>
      <w:r>
        <w:fldChar w:fldCharType="begin" w:fldLock="1"/>
      </w:r>
      <w:r>
        <w:instrText xml:space="preserve"> PAGEREF _Toc217240450 \h </w:instrText>
      </w:r>
      <w:r>
        <w:fldChar w:fldCharType="separate"/>
      </w:r>
      <w:r>
        <w:t>46</w:t>
      </w:r>
      <w:r>
        <w:fldChar w:fldCharType="end"/>
      </w:r>
    </w:p>
    <w:p w14:paraId="10538589" w14:textId="77777777" w:rsidR="00A745AD" w:rsidRDefault="00A745AD">
      <w:pPr>
        <w:pStyle w:val="TOC5"/>
        <w:rPr>
          <w:sz w:val="24"/>
          <w:szCs w:val="24"/>
          <w:lang w:eastAsia="ko-KR"/>
        </w:rPr>
      </w:pPr>
      <w:r>
        <w:t>6.2.2.5.2</w:t>
      </w:r>
      <w:r>
        <w:rPr>
          <w:sz w:val="24"/>
          <w:szCs w:val="24"/>
          <w:lang w:eastAsia="ko-KR"/>
        </w:rPr>
        <w:tab/>
      </w:r>
      <w:r>
        <w:t>N(S) sequence error</w:t>
      </w:r>
      <w:r>
        <w:tab/>
      </w:r>
      <w:r>
        <w:fldChar w:fldCharType="begin" w:fldLock="1"/>
      </w:r>
      <w:r>
        <w:instrText xml:space="preserve"> PAGEREF _Toc217240451 \h </w:instrText>
      </w:r>
      <w:r>
        <w:fldChar w:fldCharType="separate"/>
      </w:r>
      <w:r>
        <w:t>46</w:t>
      </w:r>
      <w:r>
        <w:fldChar w:fldCharType="end"/>
      </w:r>
    </w:p>
    <w:p w14:paraId="6F36910A" w14:textId="77777777" w:rsidR="00A745AD" w:rsidRDefault="00A745AD">
      <w:pPr>
        <w:pStyle w:val="TOC5"/>
        <w:rPr>
          <w:sz w:val="24"/>
          <w:szCs w:val="24"/>
          <w:lang w:eastAsia="ko-KR"/>
        </w:rPr>
      </w:pPr>
      <w:r>
        <w:t>6.2.2.5.3</w:t>
      </w:r>
      <w:r>
        <w:rPr>
          <w:sz w:val="24"/>
          <w:szCs w:val="24"/>
          <w:lang w:eastAsia="ko-KR"/>
        </w:rPr>
        <w:tab/>
      </w:r>
      <w:r>
        <w:t>Poll/final (P/F) bit (checkpoint) recovery</w:t>
      </w:r>
      <w:r>
        <w:tab/>
      </w:r>
      <w:r>
        <w:fldChar w:fldCharType="begin" w:fldLock="1"/>
      </w:r>
      <w:r>
        <w:instrText xml:space="preserve"> PAGEREF _Toc217240452 \h </w:instrText>
      </w:r>
      <w:r>
        <w:fldChar w:fldCharType="separate"/>
      </w:r>
      <w:r>
        <w:t>47</w:t>
      </w:r>
      <w:r>
        <w:fldChar w:fldCharType="end"/>
      </w:r>
    </w:p>
    <w:p w14:paraId="1B671649" w14:textId="77777777" w:rsidR="00A745AD" w:rsidRDefault="00A745AD">
      <w:pPr>
        <w:pStyle w:val="TOC5"/>
        <w:rPr>
          <w:sz w:val="24"/>
          <w:szCs w:val="24"/>
          <w:lang w:eastAsia="ko-KR"/>
        </w:rPr>
      </w:pPr>
      <w:r>
        <w:t>6.2.2.5.4</w:t>
      </w:r>
      <w:r>
        <w:rPr>
          <w:sz w:val="24"/>
          <w:szCs w:val="24"/>
          <w:lang w:eastAsia="ko-KR"/>
        </w:rPr>
        <w:tab/>
      </w:r>
      <w:r>
        <w:t>REJ recovery</w:t>
      </w:r>
      <w:r>
        <w:tab/>
      </w:r>
      <w:r>
        <w:fldChar w:fldCharType="begin" w:fldLock="1"/>
      </w:r>
      <w:r>
        <w:instrText xml:space="preserve"> PAGEREF _Toc217240453 \h </w:instrText>
      </w:r>
      <w:r>
        <w:fldChar w:fldCharType="separate"/>
      </w:r>
      <w:r>
        <w:t>47</w:t>
      </w:r>
      <w:r>
        <w:fldChar w:fldCharType="end"/>
      </w:r>
    </w:p>
    <w:p w14:paraId="5CCEA67D" w14:textId="77777777" w:rsidR="00A745AD" w:rsidRDefault="00A745AD">
      <w:pPr>
        <w:pStyle w:val="TOC5"/>
        <w:rPr>
          <w:sz w:val="24"/>
          <w:szCs w:val="24"/>
          <w:lang w:eastAsia="ko-KR"/>
        </w:rPr>
      </w:pPr>
      <w:r>
        <w:t>6.2.2.5.5</w:t>
      </w:r>
      <w:r>
        <w:rPr>
          <w:sz w:val="24"/>
          <w:szCs w:val="24"/>
          <w:lang w:eastAsia="ko-KR"/>
        </w:rPr>
        <w:tab/>
      </w:r>
      <w:r>
        <w:t>SABM Command</w:t>
      </w:r>
      <w:r>
        <w:tab/>
      </w:r>
      <w:r>
        <w:fldChar w:fldCharType="begin" w:fldLock="1"/>
      </w:r>
      <w:r>
        <w:instrText xml:space="preserve"> PAGEREF _Toc217240454 \h </w:instrText>
      </w:r>
      <w:r>
        <w:fldChar w:fldCharType="separate"/>
      </w:r>
      <w:r>
        <w:t>47</w:t>
      </w:r>
      <w:r>
        <w:fldChar w:fldCharType="end"/>
      </w:r>
    </w:p>
    <w:p w14:paraId="7ED5FD8C" w14:textId="77777777" w:rsidR="00A745AD" w:rsidRDefault="00A745AD">
      <w:pPr>
        <w:pStyle w:val="TOC5"/>
        <w:rPr>
          <w:sz w:val="24"/>
          <w:szCs w:val="24"/>
          <w:lang w:eastAsia="ko-KR"/>
        </w:rPr>
      </w:pPr>
      <w:r>
        <w:t>6.2.2.5.6</w:t>
      </w:r>
      <w:r>
        <w:rPr>
          <w:sz w:val="24"/>
          <w:szCs w:val="24"/>
          <w:lang w:eastAsia="ko-KR"/>
        </w:rPr>
        <w:tab/>
      </w:r>
      <w:r>
        <w:t>DISC Command</w:t>
      </w:r>
      <w:r>
        <w:tab/>
      </w:r>
      <w:r>
        <w:fldChar w:fldCharType="begin" w:fldLock="1"/>
      </w:r>
      <w:r>
        <w:instrText xml:space="preserve"> PAGEREF _Toc217240455 \h </w:instrText>
      </w:r>
      <w:r>
        <w:fldChar w:fldCharType="separate"/>
      </w:r>
      <w:r>
        <w:t>47</w:t>
      </w:r>
      <w:r>
        <w:fldChar w:fldCharType="end"/>
      </w:r>
    </w:p>
    <w:p w14:paraId="726CD287" w14:textId="77777777" w:rsidR="00A745AD" w:rsidRDefault="00A745AD">
      <w:pPr>
        <w:pStyle w:val="TOC8"/>
        <w:rPr>
          <w:b w:val="0"/>
          <w:sz w:val="24"/>
          <w:szCs w:val="24"/>
          <w:lang w:eastAsia="ko-KR"/>
        </w:rPr>
      </w:pPr>
      <w:r>
        <w:t>Annex A (informative):</w:t>
      </w:r>
      <w:r>
        <w:tab/>
        <w:t>Advice to TE software implementers</w:t>
      </w:r>
      <w:r>
        <w:tab/>
      </w:r>
      <w:r>
        <w:fldChar w:fldCharType="begin" w:fldLock="1"/>
      </w:r>
      <w:r>
        <w:instrText xml:space="preserve"> PAGEREF _Toc217240456 \h </w:instrText>
      </w:r>
      <w:r>
        <w:fldChar w:fldCharType="separate"/>
      </w:r>
      <w:r>
        <w:t>48</w:t>
      </w:r>
      <w:r>
        <w:fldChar w:fldCharType="end"/>
      </w:r>
    </w:p>
    <w:p w14:paraId="53D569D2" w14:textId="77777777" w:rsidR="00A745AD" w:rsidRDefault="00A745AD">
      <w:pPr>
        <w:pStyle w:val="TOC8"/>
        <w:rPr>
          <w:b w:val="0"/>
          <w:sz w:val="24"/>
          <w:szCs w:val="24"/>
          <w:lang w:eastAsia="ko-KR"/>
        </w:rPr>
      </w:pPr>
      <w:r>
        <w:t>Annex B (informative):</w:t>
      </w:r>
      <w:r>
        <w:tab/>
        <w:t>Explanatory notes on the CR</w:t>
      </w:r>
      <w:r>
        <w:rPr>
          <w:lang w:val="en-US"/>
        </w:rPr>
        <w:t>C Calculation</w:t>
      </w:r>
      <w:r>
        <w:tab/>
      </w:r>
      <w:r>
        <w:fldChar w:fldCharType="begin" w:fldLock="1"/>
      </w:r>
      <w:r>
        <w:instrText xml:space="preserve"> PAGEREF _Toc217240457 \h </w:instrText>
      </w:r>
      <w:r>
        <w:fldChar w:fldCharType="separate"/>
      </w:r>
      <w:r>
        <w:t>49</w:t>
      </w:r>
      <w:r>
        <w:fldChar w:fldCharType="end"/>
      </w:r>
    </w:p>
    <w:p w14:paraId="3D4982F8" w14:textId="77777777" w:rsidR="00A745AD" w:rsidRDefault="00A745AD">
      <w:pPr>
        <w:pStyle w:val="TOC1"/>
        <w:rPr>
          <w:sz w:val="24"/>
          <w:szCs w:val="24"/>
          <w:lang w:eastAsia="ko-KR"/>
        </w:rPr>
      </w:pPr>
      <w:r>
        <w:t>B.1</w:t>
      </w:r>
      <w:r>
        <w:rPr>
          <w:sz w:val="24"/>
          <w:szCs w:val="24"/>
          <w:lang w:eastAsia="ko-KR"/>
        </w:rPr>
        <w:tab/>
      </w:r>
      <w:r>
        <w:rPr>
          <w:lang w:val="en-US"/>
        </w:rPr>
        <w:t>Example</w:t>
      </w:r>
      <w:r>
        <w:tab/>
      </w:r>
      <w:r>
        <w:fldChar w:fldCharType="begin" w:fldLock="1"/>
      </w:r>
      <w:r>
        <w:instrText xml:space="preserve"> PAGEREF _Toc217240458 \h </w:instrText>
      </w:r>
      <w:r>
        <w:fldChar w:fldCharType="separate"/>
      </w:r>
      <w:r>
        <w:t>49</w:t>
      </w:r>
      <w:r>
        <w:fldChar w:fldCharType="end"/>
      </w:r>
    </w:p>
    <w:p w14:paraId="48322A3A" w14:textId="77777777" w:rsidR="00A745AD" w:rsidRDefault="00A745AD">
      <w:pPr>
        <w:pStyle w:val="TOC1"/>
        <w:rPr>
          <w:sz w:val="24"/>
          <w:szCs w:val="24"/>
          <w:lang w:eastAsia="ko-KR"/>
        </w:rPr>
      </w:pPr>
      <w:r>
        <w:t>B.2</w:t>
      </w:r>
      <w:r>
        <w:rPr>
          <w:sz w:val="24"/>
          <w:szCs w:val="24"/>
          <w:lang w:eastAsia="ko-KR"/>
        </w:rPr>
        <w:tab/>
      </w:r>
      <w:r>
        <w:rPr>
          <w:lang w:val="en-US"/>
        </w:rPr>
        <w:t>Reflected bits</w:t>
      </w:r>
      <w:r>
        <w:tab/>
      </w:r>
      <w:r>
        <w:fldChar w:fldCharType="begin" w:fldLock="1"/>
      </w:r>
      <w:r>
        <w:instrText xml:space="preserve"> PAGEREF _Toc217240459 \h </w:instrText>
      </w:r>
      <w:r>
        <w:fldChar w:fldCharType="separate"/>
      </w:r>
      <w:r>
        <w:t>49</w:t>
      </w:r>
      <w:r>
        <w:fldChar w:fldCharType="end"/>
      </w:r>
    </w:p>
    <w:p w14:paraId="478ACD82" w14:textId="77777777" w:rsidR="00A745AD" w:rsidRDefault="00A745AD">
      <w:pPr>
        <w:pStyle w:val="TOC1"/>
        <w:rPr>
          <w:sz w:val="24"/>
          <w:szCs w:val="24"/>
          <w:lang w:eastAsia="ko-KR"/>
        </w:rPr>
      </w:pPr>
      <w:r>
        <w:t>B.3</w:t>
      </w:r>
      <w:r>
        <w:rPr>
          <w:sz w:val="24"/>
          <w:szCs w:val="24"/>
          <w:lang w:eastAsia="ko-KR"/>
        </w:rPr>
        <w:tab/>
      </w:r>
      <w:r>
        <w:rPr>
          <w:lang w:val="en-US"/>
        </w:rPr>
        <w:t>Implementation</w:t>
      </w:r>
      <w:r>
        <w:tab/>
      </w:r>
      <w:r>
        <w:fldChar w:fldCharType="begin" w:fldLock="1"/>
      </w:r>
      <w:r>
        <w:instrText xml:space="preserve"> PAGEREF _Toc217240460 \h </w:instrText>
      </w:r>
      <w:r>
        <w:fldChar w:fldCharType="separate"/>
      </w:r>
      <w:r>
        <w:t>50</w:t>
      </w:r>
      <w:r>
        <w:fldChar w:fldCharType="end"/>
      </w:r>
    </w:p>
    <w:p w14:paraId="32FAD748" w14:textId="77777777" w:rsidR="00A745AD" w:rsidRDefault="00A745AD">
      <w:pPr>
        <w:pStyle w:val="TOC2"/>
        <w:rPr>
          <w:sz w:val="24"/>
          <w:szCs w:val="24"/>
          <w:lang w:eastAsia="ko-KR"/>
        </w:rPr>
      </w:pPr>
      <w:r>
        <w:t>B.3.1</w:t>
      </w:r>
      <w:r>
        <w:rPr>
          <w:sz w:val="24"/>
          <w:szCs w:val="24"/>
          <w:lang w:eastAsia="ko-KR"/>
        </w:rPr>
        <w:tab/>
      </w:r>
      <w:r>
        <w:t>Calculate FCS for the example given earlier</w:t>
      </w:r>
      <w:r>
        <w:tab/>
      </w:r>
      <w:r>
        <w:fldChar w:fldCharType="begin" w:fldLock="1"/>
      </w:r>
      <w:r>
        <w:instrText xml:space="preserve"> PAGEREF _Toc217240461 \h </w:instrText>
      </w:r>
      <w:r>
        <w:fldChar w:fldCharType="separate"/>
      </w:r>
      <w:r>
        <w:t>50</w:t>
      </w:r>
      <w:r>
        <w:fldChar w:fldCharType="end"/>
      </w:r>
    </w:p>
    <w:p w14:paraId="5C21C3F0" w14:textId="77777777" w:rsidR="00A745AD" w:rsidRDefault="00A745AD">
      <w:pPr>
        <w:pStyle w:val="TOC2"/>
        <w:rPr>
          <w:sz w:val="24"/>
          <w:szCs w:val="24"/>
          <w:lang w:eastAsia="ko-KR"/>
        </w:rPr>
      </w:pPr>
      <w:r>
        <w:t>B.3.2</w:t>
      </w:r>
      <w:r>
        <w:rPr>
          <w:sz w:val="24"/>
          <w:szCs w:val="24"/>
          <w:lang w:eastAsia="ko-KR"/>
        </w:rPr>
        <w:tab/>
      </w:r>
      <w:r>
        <w:t>Check FCS for the example given earlier</w:t>
      </w:r>
      <w:r>
        <w:tab/>
      </w:r>
      <w:r>
        <w:fldChar w:fldCharType="begin" w:fldLock="1"/>
      </w:r>
      <w:r>
        <w:instrText xml:space="preserve"> PAGEREF _Toc217240462 \h </w:instrText>
      </w:r>
      <w:r>
        <w:fldChar w:fldCharType="separate"/>
      </w:r>
      <w:r>
        <w:t>50</w:t>
      </w:r>
      <w:r>
        <w:fldChar w:fldCharType="end"/>
      </w:r>
    </w:p>
    <w:p w14:paraId="1666C5C7" w14:textId="77777777" w:rsidR="00A745AD" w:rsidRDefault="00A745AD">
      <w:pPr>
        <w:pStyle w:val="TOC2"/>
        <w:rPr>
          <w:sz w:val="24"/>
          <w:szCs w:val="24"/>
          <w:lang w:eastAsia="ko-KR"/>
        </w:rPr>
      </w:pPr>
      <w:r>
        <w:t>B.3.3</w:t>
      </w:r>
      <w:r>
        <w:rPr>
          <w:sz w:val="24"/>
          <w:szCs w:val="24"/>
          <w:lang w:eastAsia="ko-KR"/>
        </w:rPr>
        <w:tab/>
      </w:r>
      <w:r>
        <w:t>The transmitter code</w:t>
      </w:r>
      <w:r>
        <w:tab/>
      </w:r>
      <w:r>
        <w:fldChar w:fldCharType="begin" w:fldLock="1"/>
      </w:r>
      <w:r>
        <w:instrText xml:space="preserve"> PAGEREF _Toc217240463 \h </w:instrText>
      </w:r>
      <w:r>
        <w:fldChar w:fldCharType="separate"/>
      </w:r>
      <w:r>
        <w:t>50</w:t>
      </w:r>
      <w:r>
        <w:fldChar w:fldCharType="end"/>
      </w:r>
    </w:p>
    <w:p w14:paraId="7FBE12DE" w14:textId="77777777" w:rsidR="00A745AD" w:rsidRDefault="00A745AD">
      <w:pPr>
        <w:pStyle w:val="TOC2"/>
        <w:rPr>
          <w:sz w:val="24"/>
          <w:szCs w:val="24"/>
          <w:lang w:eastAsia="ko-KR"/>
        </w:rPr>
      </w:pPr>
      <w:r>
        <w:t>B.3.4</w:t>
      </w:r>
      <w:r>
        <w:rPr>
          <w:sz w:val="24"/>
          <w:szCs w:val="24"/>
          <w:lang w:eastAsia="ko-KR"/>
        </w:rPr>
        <w:tab/>
      </w:r>
      <w:r>
        <w:t>The receiver code</w:t>
      </w:r>
      <w:r>
        <w:tab/>
      </w:r>
      <w:r>
        <w:fldChar w:fldCharType="begin" w:fldLock="1"/>
      </w:r>
      <w:r>
        <w:instrText xml:space="preserve"> PAGEREF _Toc217240464 \h </w:instrText>
      </w:r>
      <w:r>
        <w:fldChar w:fldCharType="separate"/>
      </w:r>
      <w:r>
        <w:t>50</w:t>
      </w:r>
      <w:r>
        <w:fldChar w:fldCharType="end"/>
      </w:r>
    </w:p>
    <w:p w14:paraId="39E6DBF7" w14:textId="77777777" w:rsidR="00A745AD" w:rsidRDefault="00A745AD">
      <w:pPr>
        <w:pStyle w:val="TOC2"/>
        <w:rPr>
          <w:sz w:val="24"/>
          <w:szCs w:val="24"/>
          <w:lang w:eastAsia="ko-KR"/>
        </w:rPr>
      </w:pPr>
      <w:r>
        <w:t>B.3.5</w:t>
      </w:r>
      <w:r>
        <w:rPr>
          <w:sz w:val="24"/>
          <w:szCs w:val="24"/>
          <w:lang w:eastAsia="ko-KR"/>
        </w:rPr>
        <w:tab/>
      </w:r>
      <w:r>
        <w:t>Reversed CRC table</w:t>
      </w:r>
      <w:r>
        <w:tab/>
      </w:r>
      <w:r>
        <w:fldChar w:fldCharType="begin" w:fldLock="1"/>
      </w:r>
      <w:r>
        <w:instrText xml:space="preserve"> PAGEREF _Toc217240465 \h </w:instrText>
      </w:r>
      <w:r>
        <w:fldChar w:fldCharType="separate"/>
      </w:r>
      <w:r>
        <w:t>51</w:t>
      </w:r>
      <w:r>
        <w:fldChar w:fldCharType="end"/>
      </w:r>
    </w:p>
    <w:p w14:paraId="68915C62" w14:textId="77777777" w:rsidR="00A745AD" w:rsidRDefault="00A745AD">
      <w:pPr>
        <w:pStyle w:val="TOC8"/>
        <w:rPr>
          <w:b w:val="0"/>
          <w:sz w:val="24"/>
          <w:szCs w:val="24"/>
          <w:lang w:eastAsia="ko-KR"/>
        </w:rPr>
      </w:pPr>
      <w:r>
        <w:t>Annex C (informative):</w:t>
      </w:r>
      <w:r>
        <w:tab/>
        <w:t>Change History</w:t>
      </w:r>
      <w:r>
        <w:tab/>
      </w:r>
      <w:r>
        <w:fldChar w:fldCharType="begin" w:fldLock="1"/>
      </w:r>
      <w:r>
        <w:instrText xml:space="preserve"> PAGEREF _Toc217240466 \h </w:instrText>
      </w:r>
      <w:r>
        <w:fldChar w:fldCharType="separate"/>
      </w:r>
      <w:r>
        <w:t>52</w:t>
      </w:r>
      <w:r>
        <w:fldChar w:fldCharType="end"/>
      </w:r>
    </w:p>
    <w:p w14:paraId="2B920AA6" w14:textId="77777777" w:rsidR="00A745AD" w:rsidRDefault="00A745AD">
      <w:pPr>
        <w:spacing w:line="288" w:lineRule="exact"/>
        <w:rPr>
          <w:rFonts w:ascii="Arial" w:hAnsi="Arial"/>
          <w:lang w:val="en-US"/>
        </w:rPr>
      </w:pPr>
      <w:r>
        <w:rPr>
          <w:caps/>
          <w:noProof/>
          <w:sz w:val="22"/>
        </w:rPr>
        <w:fldChar w:fldCharType="end"/>
      </w:r>
    </w:p>
    <w:p w14:paraId="1CAF3D20" w14:textId="77777777" w:rsidR="00A745AD" w:rsidRDefault="00A745AD">
      <w:pPr>
        <w:pStyle w:val="Heading1"/>
      </w:pPr>
      <w:r>
        <w:br w:type="page"/>
      </w:r>
      <w:bookmarkStart w:id="8" w:name="_Toc217240332"/>
      <w:bookmarkEnd w:id="1"/>
      <w:bookmarkEnd w:id="2"/>
      <w:bookmarkEnd w:id="3"/>
      <w:bookmarkEnd w:id="4"/>
      <w:r>
        <w:lastRenderedPageBreak/>
        <w:t>Foreword</w:t>
      </w:r>
      <w:bookmarkEnd w:id="8"/>
    </w:p>
    <w:p w14:paraId="09C8BEA8" w14:textId="77777777" w:rsidR="00A745AD" w:rsidRDefault="00A745AD">
      <w:r>
        <w:t>This Technical Specification (TS) has been produced by the 3</w:t>
      </w:r>
      <w:r>
        <w:rPr>
          <w:vertAlign w:val="superscript"/>
        </w:rPr>
        <w:t>rd</w:t>
      </w:r>
      <w:r>
        <w:t xml:space="preserve"> Generation Partnership Project (3GPP).</w:t>
      </w:r>
    </w:p>
    <w:p w14:paraId="7546F830" w14:textId="77777777" w:rsidR="00A745AD" w:rsidRDefault="00A745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AC3C61" w14:textId="77777777" w:rsidR="00A745AD" w:rsidRDefault="00A745AD">
      <w:pPr>
        <w:pStyle w:val="B1"/>
      </w:pPr>
      <w:r>
        <w:t>Version x.y.z</w:t>
      </w:r>
    </w:p>
    <w:p w14:paraId="7095214A" w14:textId="77777777" w:rsidR="00A745AD" w:rsidRDefault="00A745AD">
      <w:pPr>
        <w:pStyle w:val="B1"/>
      </w:pPr>
      <w:r>
        <w:t>where:</w:t>
      </w:r>
    </w:p>
    <w:p w14:paraId="242AFBBC" w14:textId="77777777" w:rsidR="00A745AD" w:rsidRDefault="00A745AD">
      <w:pPr>
        <w:pStyle w:val="B2"/>
      </w:pPr>
      <w:r>
        <w:t>x</w:t>
      </w:r>
      <w:r>
        <w:tab/>
        <w:t>the first digit:</w:t>
      </w:r>
    </w:p>
    <w:p w14:paraId="20082BD9" w14:textId="77777777" w:rsidR="00A745AD" w:rsidRDefault="00A745AD">
      <w:pPr>
        <w:pStyle w:val="B3"/>
      </w:pPr>
      <w:r>
        <w:t>1</w:t>
      </w:r>
      <w:r>
        <w:tab/>
        <w:t>presented to TSG for information;</w:t>
      </w:r>
    </w:p>
    <w:p w14:paraId="7486E16C" w14:textId="77777777" w:rsidR="00A745AD" w:rsidRDefault="00A745AD">
      <w:pPr>
        <w:pStyle w:val="B3"/>
      </w:pPr>
      <w:r>
        <w:t>2</w:t>
      </w:r>
      <w:r>
        <w:tab/>
        <w:t>presented to TSG for approval;</w:t>
      </w:r>
    </w:p>
    <w:p w14:paraId="7582D1E9" w14:textId="77777777" w:rsidR="00A745AD" w:rsidRDefault="00A745AD">
      <w:pPr>
        <w:pStyle w:val="B3"/>
      </w:pPr>
      <w:r>
        <w:t>3</w:t>
      </w:r>
      <w:r>
        <w:tab/>
        <w:t>or greater indicates TSG approved document under change control.</w:t>
      </w:r>
    </w:p>
    <w:p w14:paraId="36BBC437" w14:textId="77777777" w:rsidR="00A745AD" w:rsidRDefault="00A745AD">
      <w:pPr>
        <w:pStyle w:val="B2"/>
      </w:pPr>
      <w:r>
        <w:t>y</w:t>
      </w:r>
      <w:r>
        <w:tab/>
        <w:t>the second digit is incremented for all changes of substance, i.e. technical enhancements, corrections, updates, etc.</w:t>
      </w:r>
    </w:p>
    <w:p w14:paraId="5C635376" w14:textId="77777777" w:rsidR="00A745AD" w:rsidRDefault="00A745AD">
      <w:pPr>
        <w:pStyle w:val="B2"/>
      </w:pPr>
      <w:r>
        <w:t>z</w:t>
      </w:r>
      <w:r>
        <w:tab/>
        <w:t>the third digit is incremented when editorial only changes have been incorporated in the document.</w:t>
      </w:r>
    </w:p>
    <w:p w14:paraId="6985BBC4" w14:textId="77777777" w:rsidR="00A745AD" w:rsidRDefault="00A745AD">
      <w:pPr>
        <w:pStyle w:val="Heading1"/>
      </w:pPr>
      <w:bookmarkStart w:id="9" w:name="_Toc217240333"/>
      <w:r>
        <w:t>Introduction</w:t>
      </w:r>
      <w:bookmarkEnd w:id="9"/>
    </w:p>
    <w:p w14:paraId="4A814F9B" w14:textId="77777777" w:rsidR="00A745AD" w:rsidRDefault="00A745AD">
      <w:r>
        <w:t>The multiplexer protocol described in the present document operates between an UE and a TE and allows a number of simultaneous sessions over a normal serial asynchronous interface. Each session consists of a stream of bytes transferring various kinds of data; for instance, voice, fax, data, SMS, CBS, phonebook maintenance, battery status, GPRS, USSD etc. This permits, for example, SMS and CBS to be transferred to a TE when a data connection is in progress. Many other combinations are possible including digital voice. It is, for instance, possible to transfer digital voice in combination with SMS. The multiplexer allows a complete system to be partitioned in a flexible way between a UE and TE.</w:t>
      </w:r>
    </w:p>
    <w:p w14:paraId="5DD7BB62" w14:textId="77777777" w:rsidR="00A745AD" w:rsidRDefault="00A745AD">
      <w:r>
        <w:t xml:space="preserve">The design of the multiplexer is flexible and independent of UE/TE platforms, and allows existing applications to work without any modifications. </w:t>
      </w:r>
    </w:p>
    <w:p w14:paraId="383C82C8" w14:textId="77777777" w:rsidR="00A745AD" w:rsidRDefault="00A745AD">
      <w:r>
        <w:t>The multiplexer is designed, with special care for battery-powered devices, to include very important functionality such as power saving control and priorities. It is also specially designed to require minimum processing power and memory consumption.</w:t>
      </w:r>
    </w:p>
    <w:p w14:paraId="047206E1" w14:textId="77777777" w:rsidR="00A745AD" w:rsidRDefault="00A745AD">
      <w:r>
        <w:t>The multiplexer is defined as a single mode with different options based on the ISO HDLC standard (ISO/IEC 13239) although the basic option is not in accordance with HDLC.</w:t>
      </w:r>
    </w:p>
    <w:p w14:paraId="257E9F83" w14:textId="77777777" w:rsidR="00A745AD" w:rsidRDefault="00A745AD">
      <w:r>
        <w:t>In the basic option, the multiplexer does not make use of any transparency mechanism or error recovery method. The advanced option uses the ISO HDLC standard transparency mechanism and gives the multiplexer an easy re-synchronisation method and the ability to operate over links which use DC1/DC3 (XON/XOFF) flow control. The advanced option also may include error-recovery for links subject to errors.</w:t>
      </w:r>
    </w:p>
    <w:p w14:paraId="05BA19CB" w14:textId="77777777" w:rsidR="00A745AD" w:rsidRDefault="00A745AD">
      <w:r>
        <w:t>In its basic option, the multiplexer is intended for use in situations where the link between UE and TE is of a very good quality and where the HDLC transparency mechanism (byte stuffing) can not be implemented in the UE. If an UE supports the HDLC transparency mechanism, it shall be used by the multiplexer. The ISO HDLC transparency mechanism must be used if loss of synchronisation may occur caused by, for example, data over-runs or under-runs. The error-recovery option should be used in situations where the link is subject to errors.</w:t>
      </w:r>
    </w:p>
    <w:p w14:paraId="4F7C32DF" w14:textId="77777777" w:rsidR="00A745AD" w:rsidRDefault="00A745AD">
      <w:r>
        <w:t xml:space="preserve">The multiplexer is based on a control channel. On this channel, management information is exchanged, such as parameter negotiation, power saving control information, testing, flow control, close down etc. </w:t>
      </w:r>
    </w:p>
    <w:p w14:paraId="6AB882B4" w14:textId="77777777" w:rsidR="00A745AD" w:rsidRDefault="00A745AD">
      <w:r>
        <w:t>The multiplexer is optional, but when supported, it is activated with the AT+CMUX command described in 3GPP TS 27.007 [4].</w:t>
      </w:r>
    </w:p>
    <w:p w14:paraId="437B3099" w14:textId="77777777" w:rsidR="00A745AD" w:rsidRDefault="00A745AD">
      <w:pPr>
        <w:pStyle w:val="Heading1"/>
      </w:pPr>
      <w:r>
        <w:br w:type="page"/>
      </w:r>
      <w:bookmarkStart w:id="10" w:name="_Toc217240334"/>
      <w:r>
        <w:t>1</w:t>
      </w:r>
      <w:r>
        <w:tab/>
        <w:t>Scope</w:t>
      </w:r>
      <w:bookmarkEnd w:id="10"/>
    </w:p>
    <w:p w14:paraId="68042510" w14:textId="77777777" w:rsidR="00A745AD" w:rsidRDefault="00A745AD">
      <w:r>
        <w:t>The scope of the present document is to define a multiplexing protocol between a UE and a TE. The multiplexing protocol can be used to send any data, for instance voice, SMS, USSD, fax etc.</w:t>
      </w:r>
    </w:p>
    <w:p w14:paraId="020EBB98" w14:textId="77777777" w:rsidR="00A745AD" w:rsidRDefault="00A745AD">
      <w:r>
        <w:t>The present document describes the protocol, but not the commands or data transported with it.</w:t>
      </w:r>
    </w:p>
    <w:p w14:paraId="0A3F7576" w14:textId="77777777" w:rsidR="00A745AD" w:rsidRDefault="00A745AD">
      <w:pPr>
        <w:pStyle w:val="Heading1"/>
      </w:pPr>
      <w:bookmarkStart w:id="11" w:name="_Toc217240335"/>
      <w:r>
        <w:t>2</w:t>
      </w:r>
      <w:r>
        <w:tab/>
        <w:t>References</w:t>
      </w:r>
      <w:bookmarkEnd w:id="11"/>
    </w:p>
    <w:p w14:paraId="3F89EF09" w14:textId="77777777" w:rsidR="00A745AD" w:rsidRDefault="00A745AD">
      <w:r>
        <w:t>The following documents contain provisions which, through reference in this text, constitute provisions of the present document.</w:t>
      </w:r>
    </w:p>
    <w:p w14:paraId="29A3FB76" w14:textId="77777777" w:rsidR="00A745AD" w:rsidRDefault="00A745AD">
      <w:pPr>
        <w:pStyle w:val="B1"/>
      </w:pPr>
      <w:r>
        <w:t>-</w:t>
      </w:r>
      <w:r>
        <w:tab/>
        <w:t>References are either specific (identified by date of publication, edition number, version number, etc.) or non</w:t>
      </w:r>
      <w:r>
        <w:noBreakHyphen/>
        <w:t>specific.</w:t>
      </w:r>
    </w:p>
    <w:p w14:paraId="12F2A833" w14:textId="77777777" w:rsidR="00A745AD" w:rsidRDefault="00A745AD">
      <w:pPr>
        <w:pStyle w:val="B1"/>
      </w:pPr>
      <w:r>
        <w:t>-</w:t>
      </w:r>
      <w:r>
        <w:tab/>
        <w:t>For a specific reference, subsequent revisions do not apply.</w:t>
      </w:r>
    </w:p>
    <w:p w14:paraId="022B6733" w14:textId="77777777" w:rsidR="00A745AD" w:rsidRDefault="00A745AD">
      <w:pPr>
        <w:pStyle w:val="B1"/>
        <w:rPr>
          <w:snapToGrid w:val="0"/>
          <w:lang w:val="en-AU"/>
        </w:rPr>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622CB9E" w14:textId="77777777" w:rsidR="00A745AD" w:rsidRDefault="00A745AD">
      <w:pPr>
        <w:pStyle w:val="EX"/>
      </w:pPr>
      <w:r>
        <w:t>[1]</w:t>
      </w:r>
      <w:r>
        <w:tab/>
        <w:t>Void.</w:t>
      </w:r>
    </w:p>
    <w:p w14:paraId="0FEA602B" w14:textId="77777777" w:rsidR="00A745AD" w:rsidRDefault="00A745AD">
      <w:pPr>
        <w:pStyle w:val="EX"/>
      </w:pPr>
      <w:r>
        <w:t>[2]</w:t>
      </w:r>
      <w:r>
        <w:tab/>
        <w:t>ISO/IEC 13239 (1997): "Information technology - Telecommunications and information exchange between systems - High-level data link control (HDLC) procedures".</w:t>
      </w:r>
    </w:p>
    <w:p w14:paraId="2D780E17" w14:textId="77777777" w:rsidR="00A745AD" w:rsidRDefault="00A745AD">
      <w:pPr>
        <w:pStyle w:val="EX"/>
      </w:pPr>
      <w:r>
        <w:t>[3]</w:t>
      </w:r>
      <w:r>
        <w:tab/>
        <w:t>3GPP TS 27.005: "</w:t>
      </w:r>
      <w:r>
        <w:rPr>
          <w:color w:val="000000"/>
        </w:rPr>
        <w:t>Use of Data Terminal Equipment - Data Circuit terminating Equipment (DTE - DCE) interface for Short Message Service (SMS) and Cell Broadcast Service (CBS)".</w:t>
      </w:r>
    </w:p>
    <w:p w14:paraId="71C1523B" w14:textId="77777777" w:rsidR="00A745AD" w:rsidRDefault="00A745AD">
      <w:pPr>
        <w:pStyle w:val="EX"/>
      </w:pPr>
      <w:r>
        <w:t>[4]</w:t>
      </w:r>
      <w:r>
        <w:tab/>
        <w:t>3GPP TS 27.007: "</w:t>
      </w:r>
      <w:r>
        <w:rPr>
          <w:color w:val="000000"/>
        </w:rPr>
        <w:t>AT command set for User Equipment (UE)".</w:t>
      </w:r>
    </w:p>
    <w:p w14:paraId="207CA562" w14:textId="77777777" w:rsidR="00A745AD" w:rsidRDefault="00A745AD">
      <w:pPr>
        <w:pStyle w:val="EX"/>
      </w:pPr>
      <w:r>
        <w:t>[5]</w:t>
      </w:r>
      <w:r>
        <w:tab/>
        <w:t>3GPP TR 21.905: "</w:t>
      </w:r>
      <w:r>
        <w:rPr>
          <w:color w:val="000000"/>
        </w:rPr>
        <w:t>Vocabulary for 3GPP Specifications".</w:t>
      </w:r>
    </w:p>
    <w:p w14:paraId="68E1757E" w14:textId="77777777" w:rsidR="00A745AD" w:rsidRDefault="00A745AD">
      <w:pPr>
        <w:pStyle w:val="EX"/>
      </w:pPr>
      <w:r>
        <w:t>[6]</w:t>
      </w:r>
      <w:r>
        <w:tab/>
        <w:t>3GPP TS 46.021: "Half rate speech; Substitution and muting of lost frames for half rate speech traffic channels".</w:t>
      </w:r>
    </w:p>
    <w:p w14:paraId="2C655B42" w14:textId="77777777" w:rsidR="00A745AD" w:rsidRDefault="00A745AD">
      <w:pPr>
        <w:pStyle w:val="EX"/>
      </w:pPr>
      <w:r>
        <w:t>[7]</w:t>
      </w:r>
      <w:r>
        <w:tab/>
        <w:t>ISO/IEC 646</w:t>
      </w:r>
      <w:r>
        <w:rPr>
          <w:rFonts w:hint="eastAsia"/>
          <w:lang w:eastAsia="ko-KR"/>
        </w:rPr>
        <w:t xml:space="preserve"> (1991)</w:t>
      </w:r>
      <w:r>
        <w:t>: "Information technology - ISO 7-bit coded character set for information interchange".</w:t>
      </w:r>
    </w:p>
    <w:p w14:paraId="476ACFD0" w14:textId="77777777" w:rsidR="00A745AD" w:rsidRDefault="00A745AD">
      <w:pPr>
        <w:pStyle w:val="Heading1"/>
      </w:pPr>
      <w:bookmarkStart w:id="12" w:name="_Toc217240336"/>
      <w:r>
        <w:t>3</w:t>
      </w:r>
      <w:r>
        <w:tab/>
        <w:t>Abbreviations</w:t>
      </w:r>
      <w:bookmarkEnd w:id="12"/>
    </w:p>
    <w:p w14:paraId="67B33A6C" w14:textId="77777777" w:rsidR="00A745AD" w:rsidRDefault="00A745AD">
      <w:r>
        <w:t>For the purposes of the present document, the following abbreviations apply:</w:t>
      </w:r>
    </w:p>
    <w:p w14:paraId="61D53599" w14:textId="77777777" w:rsidR="00A745AD" w:rsidRDefault="00A745AD">
      <w:pPr>
        <w:pStyle w:val="EW"/>
      </w:pPr>
      <w:r>
        <w:t>ABM</w:t>
      </w:r>
      <w:r>
        <w:tab/>
        <w:t>Asynchronous Balanced Mode</w:t>
      </w:r>
    </w:p>
    <w:p w14:paraId="4B760BCB" w14:textId="77777777" w:rsidR="00A745AD" w:rsidRDefault="00A745AD">
      <w:pPr>
        <w:pStyle w:val="EW"/>
      </w:pPr>
      <w:r>
        <w:t>DLC</w:t>
      </w:r>
      <w:r>
        <w:tab/>
        <w:t xml:space="preserve">Data Link Connection </w:t>
      </w:r>
    </w:p>
    <w:p w14:paraId="0AAF4317" w14:textId="77777777" w:rsidR="00A745AD" w:rsidRDefault="00A745AD">
      <w:pPr>
        <w:pStyle w:val="EW"/>
      </w:pPr>
      <w:r>
        <w:t>DM</w:t>
      </w:r>
      <w:r>
        <w:tab/>
        <w:t xml:space="preserve">Disconnected Mode </w:t>
      </w:r>
    </w:p>
    <w:p w14:paraId="00AD82C1" w14:textId="77777777" w:rsidR="00A745AD" w:rsidRDefault="00A745AD">
      <w:pPr>
        <w:pStyle w:val="EW"/>
      </w:pPr>
      <w:r>
        <w:t>ERM</w:t>
      </w:r>
      <w:r>
        <w:tab/>
        <w:t xml:space="preserve">Error-Recovery Mode </w:t>
      </w:r>
    </w:p>
    <w:p w14:paraId="1B7DDED6" w14:textId="77777777" w:rsidR="00A745AD" w:rsidRDefault="00A745AD">
      <w:pPr>
        <w:pStyle w:val="EW"/>
      </w:pPr>
      <w:r>
        <w:t>FCS</w:t>
      </w:r>
      <w:r>
        <w:tab/>
        <w:t xml:space="preserve">Frame Check Sequence </w:t>
      </w:r>
    </w:p>
    <w:p w14:paraId="46DA7E7A" w14:textId="77777777" w:rsidR="00A745AD" w:rsidRDefault="00A745AD">
      <w:pPr>
        <w:pStyle w:val="EW"/>
      </w:pPr>
      <w:r>
        <w:t>MSC</w:t>
      </w:r>
      <w:r>
        <w:tab/>
        <w:t xml:space="preserve">Modem Status Command </w:t>
      </w:r>
    </w:p>
    <w:p w14:paraId="4732DF48" w14:textId="77777777" w:rsidR="00A745AD" w:rsidRDefault="00A745AD">
      <w:pPr>
        <w:pStyle w:val="EW"/>
      </w:pPr>
      <w:r>
        <w:t>PSC</w:t>
      </w:r>
      <w:r>
        <w:tab/>
        <w:t xml:space="preserve">Power Saving Control </w:t>
      </w:r>
    </w:p>
    <w:p w14:paraId="05AC9DEF" w14:textId="77777777" w:rsidR="00A745AD" w:rsidRDefault="00A745AD">
      <w:pPr>
        <w:pStyle w:val="EW"/>
      </w:pPr>
      <w:r>
        <w:t>SABM</w:t>
      </w:r>
      <w:r>
        <w:tab/>
        <w:t xml:space="preserve">Set Asynchronous Balanced Mode </w:t>
      </w:r>
    </w:p>
    <w:p w14:paraId="4A3385F5" w14:textId="77777777" w:rsidR="00A745AD" w:rsidRDefault="00A745AD">
      <w:pPr>
        <w:pStyle w:val="EW"/>
      </w:pPr>
      <w:r>
        <w:t>UAU</w:t>
      </w:r>
      <w:r>
        <w:tab/>
        <w:t xml:space="preserve">Unumbered Acknowledgement </w:t>
      </w:r>
    </w:p>
    <w:p w14:paraId="35A6E152" w14:textId="77777777" w:rsidR="00A745AD" w:rsidRDefault="00A745AD">
      <w:pPr>
        <w:pStyle w:val="EW"/>
      </w:pPr>
      <w:r>
        <w:t>UIH</w:t>
      </w:r>
      <w:r>
        <w:tab/>
        <w:t xml:space="preserve">Unnumbered Information with header Check </w:t>
      </w:r>
    </w:p>
    <w:p w14:paraId="5E1ECE0B" w14:textId="77777777" w:rsidR="00A745AD" w:rsidRDefault="00A745AD">
      <w:pPr>
        <w:pStyle w:val="EX"/>
      </w:pPr>
      <w:r>
        <w:t>UI</w:t>
      </w:r>
      <w:r>
        <w:tab/>
        <w:t xml:space="preserve">Unnumbered Information </w:t>
      </w:r>
    </w:p>
    <w:p w14:paraId="5ED3723B" w14:textId="77777777" w:rsidR="00A745AD" w:rsidRDefault="00A745AD">
      <w:r>
        <w:t>Additional abbreviations can be found in 3GPP TR 21.905 [5].</w:t>
      </w:r>
    </w:p>
    <w:p w14:paraId="70D23366" w14:textId="77777777" w:rsidR="00A745AD" w:rsidRDefault="00A745AD">
      <w:pPr>
        <w:pStyle w:val="Heading1"/>
      </w:pPr>
      <w:bookmarkStart w:id="13" w:name="_Toc217240337"/>
      <w:r>
        <w:t>4</w:t>
      </w:r>
      <w:r>
        <w:tab/>
        <w:t>Overview of Multiplexing System</w:t>
      </w:r>
      <w:bookmarkEnd w:id="13"/>
    </w:p>
    <w:p w14:paraId="4B0AB475" w14:textId="77777777" w:rsidR="00A745AD" w:rsidRDefault="00A745AD">
      <w:pPr>
        <w:keepNext/>
        <w:keepLines/>
      </w:pPr>
      <w:r>
        <w:t>The multiplexer provides mechanisms for conveying streams of data between TE and UE over a single start-stop framed, serial link. Figure 1 shows the arrangement of the various protocol levels and functions. The multiplexer layer provides multiplexing of data arranged in octet streams with no other framing; if the structure of the data has to be conveyed, a convergence layer may be necessary. The present document defines some convergence layers, others may be added later.</w:t>
      </w:r>
    </w:p>
    <w:bookmarkStart w:id="14" w:name="_MON_1016374613"/>
    <w:bookmarkEnd w:id="14"/>
    <w:bookmarkStart w:id="15" w:name="_MON_1016348931"/>
    <w:bookmarkEnd w:id="15"/>
    <w:p w14:paraId="74B9D5A0" w14:textId="77777777" w:rsidR="00A745AD" w:rsidRDefault="00A745AD">
      <w:pPr>
        <w:pStyle w:val="TH"/>
      </w:pPr>
      <w:r>
        <w:object w:dxaOrig="9705" w:dyaOrig="3345" w14:anchorId="48DC2E3F">
          <v:shape id="_x0000_i1027" type="#_x0000_t75" style="width:472.7pt;height:165.05pt" o:ole="" fillcolor="window">
            <v:imagedata r:id="rId11" o:title="" cropright="923f"/>
          </v:shape>
          <o:OLEObject Type="Embed" ProgID="Word.Picture.8" ShapeID="_x0000_i1027" DrawAspect="Content" ObjectID="_1820912686" r:id="rId12"/>
        </w:object>
      </w:r>
    </w:p>
    <w:p w14:paraId="18455543" w14:textId="77777777" w:rsidR="00A745AD" w:rsidRDefault="00A745AD">
      <w:pPr>
        <w:pStyle w:val="TF"/>
      </w:pPr>
      <w:r>
        <w:t xml:space="preserve">Figure </w:t>
      </w:r>
      <w:fldSimple w:instr="seq fig \* Mergeformat ">
        <w:r>
          <w:rPr>
            <w:noProof/>
          </w:rPr>
          <w:t>1</w:t>
        </w:r>
      </w:fldSimple>
      <w:r>
        <w:t>: Protocol Stacks</w:t>
      </w:r>
    </w:p>
    <w:p w14:paraId="36E4A1D0" w14:textId="77777777" w:rsidR="00A745AD" w:rsidRDefault="00A745AD">
      <w:r>
        <w:t>The multiplexer provides a virtual connection between a process in the TE and a similar process in the UE. For example, a PC application supporting SMS functions could be connected to the SMS handler in the UE via a multiplexer channel.</w:t>
      </w:r>
    </w:p>
    <w:p w14:paraId="7C20846C" w14:textId="77777777" w:rsidR="00A745AD" w:rsidRDefault="00A745AD">
      <w:r>
        <w:t>The present document uses start-stop transmission with eight-bit characters. Communication between the two multiplexing entities takes place using frames constructed as defined below.</w:t>
      </w:r>
    </w:p>
    <w:p w14:paraId="0685179A" w14:textId="77777777" w:rsidR="00A745AD" w:rsidRDefault="00A745AD">
      <w:r>
        <w:t xml:space="preserve">Each channel between TE and UE is called a Data Link Connection (DLC) and is established separately and sequentially. </w:t>
      </w:r>
    </w:p>
    <w:p w14:paraId="3AE725DE" w14:textId="77777777" w:rsidR="00A745AD" w:rsidRDefault="00A745AD">
      <w:r>
        <w:t>Each DLC may have individual flow control procedures for buffer management purposes and the aggregate link also has overall flow control mechanisms.</w:t>
      </w:r>
    </w:p>
    <w:p w14:paraId="50A494F5" w14:textId="77777777" w:rsidR="00A745AD" w:rsidRDefault="00A745AD">
      <w:r>
        <w:t>DLCs have two modes of operation; Error-Recovery Mode (ERM) and non-error-recovery mode (non-ERM), the choice of mode is made when a DLC is established. DLCs using error recovery mode may exist on the same link as DLCs using non-error recovery mode. If the error-recovery mode (ERM) is to be used at least on one DLC, then the multiplexer must be configured with the ISO HDLC transparency mechanism. The use of error recovery mode is optional. Non-error recovery mode uses the UI frame or UIH frame to carry user data; error recovery mode uses the I frame.</w:t>
      </w:r>
    </w:p>
    <w:p w14:paraId="54F356A4" w14:textId="77777777" w:rsidR="00A745AD" w:rsidRDefault="00A745AD">
      <w:r>
        <w:t>The multiplexer has three operating options, basic, advanced without error recovery and advanced with error recovery. The characteristics of the options are:</w:t>
      </w:r>
    </w:p>
    <w:p w14:paraId="164FB10A" w14:textId="77777777" w:rsidR="00A745AD" w:rsidRDefault="00A745AD">
      <w:pPr>
        <w:pStyle w:val="B1"/>
      </w:pPr>
      <w:r>
        <w:t>Basic:</w:t>
      </w:r>
    </w:p>
    <w:p w14:paraId="0A478FD9" w14:textId="77777777" w:rsidR="00A745AD" w:rsidRDefault="00A745AD">
      <w:pPr>
        <w:pStyle w:val="B2"/>
      </w:pPr>
      <w:r>
        <w:t>-</w:t>
      </w:r>
      <w:r>
        <w:tab/>
        <w:t>length indicator used instead of the HDLC transparency mechanism;</w:t>
      </w:r>
    </w:p>
    <w:p w14:paraId="766628AF" w14:textId="77777777" w:rsidR="00A745AD" w:rsidRDefault="00A745AD">
      <w:pPr>
        <w:pStyle w:val="B2"/>
      </w:pPr>
      <w:r>
        <w:t>-</w:t>
      </w:r>
      <w:r>
        <w:tab/>
        <w:t>different flag octet from that used by HDLC;</w:t>
      </w:r>
    </w:p>
    <w:p w14:paraId="4833ABE6" w14:textId="77777777" w:rsidR="00A745AD" w:rsidRDefault="00A745AD">
      <w:pPr>
        <w:pStyle w:val="B2"/>
      </w:pPr>
      <w:r>
        <w:t>-</w:t>
      </w:r>
      <w:r>
        <w:tab/>
        <w:t>can not be used on links which use XON/XOFF flow control;</w:t>
      </w:r>
    </w:p>
    <w:p w14:paraId="015666CF" w14:textId="77777777" w:rsidR="00A745AD" w:rsidRDefault="00A745AD">
      <w:pPr>
        <w:pStyle w:val="B2"/>
      </w:pPr>
      <w:r>
        <w:t>-</w:t>
      </w:r>
      <w:r>
        <w:tab/>
        <w:t>may have longer recovery procedure from loss of synchronisation.</w:t>
      </w:r>
    </w:p>
    <w:p w14:paraId="6AB2B4EA" w14:textId="77777777" w:rsidR="00A745AD" w:rsidRDefault="00A745AD">
      <w:pPr>
        <w:pStyle w:val="B1"/>
      </w:pPr>
      <w:r>
        <w:t>Advanced without error recovery:</w:t>
      </w:r>
    </w:p>
    <w:p w14:paraId="64D36B2B" w14:textId="77777777" w:rsidR="00A745AD" w:rsidRDefault="00A745AD">
      <w:pPr>
        <w:pStyle w:val="B2"/>
      </w:pPr>
      <w:r>
        <w:t>-</w:t>
      </w:r>
      <w:r>
        <w:tab/>
        <w:t>asynchronous HDLC procedures in accordance with ISO/IEC 13239;</w:t>
      </w:r>
    </w:p>
    <w:p w14:paraId="1DC34716" w14:textId="77777777" w:rsidR="00A745AD" w:rsidRDefault="00A745AD">
      <w:pPr>
        <w:pStyle w:val="B2"/>
      </w:pPr>
      <w:r>
        <w:t>-</w:t>
      </w:r>
      <w:r>
        <w:tab/>
        <w:t>can be used on links which use XON/XOFF flow control;</w:t>
      </w:r>
    </w:p>
    <w:p w14:paraId="678AD122" w14:textId="77777777" w:rsidR="00A745AD" w:rsidRDefault="00A745AD">
      <w:pPr>
        <w:pStyle w:val="B2"/>
      </w:pPr>
      <w:r>
        <w:t>-</w:t>
      </w:r>
      <w:r>
        <w:tab/>
        <w:t>recovers quickly from loss of synchronisation.</w:t>
      </w:r>
    </w:p>
    <w:p w14:paraId="538603C1" w14:textId="77777777" w:rsidR="00A745AD" w:rsidRDefault="00A745AD">
      <w:pPr>
        <w:pStyle w:val="B1"/>
      </w:pPr>
      <w:r>
        <w:t>Advanced with error recovery:</w:t>
      </w:r>
    </w:p>
    <w:p w14:paraId="574AED5C" w14:textId="77777777" w:rsidR="00A745AD" w:rsidRDefault="00A745AD">
      <w:pPr>
        <w:pStyle w:val="B2"/>
      </w:pPr>
      <w:r>
        <w:t>-</w:t>
      </w:r>
      <w:r>
        <w:tab/>
        <w:t>Uses HDLC error-recovery procedures.</w:t>
      </w:r>
    </w:p>
    <w:p w14:paraId="7080D1FD" w14:textId="77777777" w:rsidR="00A745AD" w:rsidRDefault="00A745AD">
      <w:pPr>
        <w:pStyle w:val="Heading1"/>
      </w:pPr>
      <w:bookmarkStart w:id="16" w:name="_Toc217240338"/>
      <w:r>
        <w:t>5</w:t>
      </w:r>
      <w:r>
        <w:tab/>
        <w:t>Non Error Recovery mode Options</w:t>
      </w:r>
      <w:bookmarkEnd w:id="16"/>
    </w:p>
    <w:p w14:paraId="1904C283" w14:textId="77777777" w:rsidR="00A745AD" w:rsidRDefault="00A745AD">
      <w:r>
        <w:t>This clause describes the non-error-recovery options (basic and advanced) of the multiplexer. The main are given below:</w:t>
      </w:r>
    </w:p>
    <w:p w14:paraId="66A6C8C5" w14:textId="77777777" w:rsidR="00A745AD" w:rsidRDefault="00A745AD">
      <w:pPr>
        <w:pStyle w:val="B1"/>
      </w:pPr>
      <w:r>
        <w:t>-</w:t>
      </w:r>
      <w:r>
        <w:tab/>
        <w:t>a simple set of procedures with no error recovery mechanism, for use on reliable connections;</w:t>
      </w:r>
    </w:p>
    <w:p w14:paraId="27711BB6" w14:textId="77777777" w:rsidR="00A745AD" w:rsidRDefault="00A745AD">
      <w:pPr>
        <w:pStyle w:val="B1"/>
      </w:pPr>
      <w:r>
        <w:t>-</w:t>
      </w:r>
      <w:r>
        <w:tab/>
        <w:t>data transparency is provided by the HDLC mechanism (advanced option only);</w:t>
      </w:r>
    </w:p>
    <w:p w14:paraId="3940EF68" w14:textId="77777777" w:rsidR="00A745AD" w:rsidRDefault="00A745AD">
      <w:pPr>
        <w:pStyle w:val="B1"/>
      </w:pPr>
      <w:r>
        <w:t>-</w:t>
      </w:r>
      <w:r>
        <w:tab/>
        <w:t>a multiplexer control channel which conveys management and control information between the UE and TE;</w:t>
      </w:r>
    </w:p>
    <w:p w14:paraId="0B2D3DE7" w14:textId="77777777" w:rsidR="00A745AD" w:rsidRDefault="00A745AD">
      <w:pPr>
        <w:pStyle w:val="B1"/>
      </w:pPr>
      <w:r>
        <w:t>-</w:t>
      </w:r>
      <w:r>
        <w:tab/>
        <w:t>a mechanism that permits either UE or TE to enter power-saving modes without compromising the integrity of the multiplexer;</w:t>
      </w:r>
    </w:p>
    <w:p w14:paraId="61AC8794" w14:textId="77777777" w:rsidR="00A745AD" w:rsidRDefault="00A745AD">
      <w:pPr>
        <w:pStyle w:val="B1"/>
      </w:pPr>
      <w:r>
        <w:t>-</w:t>
      </w:r>
      <w:r>
        <w:tab/>
        <w:t>a comprehensive set of convergence layers which enables many types of data to be carried while preserving the structure of the original data.</w:t>
      </w:r>
    </w:p>
    <w:p w14:paraId="32DA2F9A" w14:textId="77777777" w:rsidR="00A745AD" w:rsidRDefault="00A745AD">
      <w:r>
        <w:t>The use of the transparency mechanism must be set up at the beginning of the multiplexing session. It is a characteristic for the entire multiplexing session.</w:t>
      </w:r>
    </w:p>
    <w:p w14:paraId="776103EE" w14:textId="77777777" w:rsidR="00A745AD" w:rsidRDefault="00A745AD">
      <w:r>
        <w:t>The simple set of procedures uses UIH frames to transmit information; these frames are easy to process because their structure permits the HDLC Frame Check Sequence (FCS) to be pre-calculated rather than being constructed on a character-by character basis. The procedures used are very straightforward and it is not necessary to implement the usual HDLC state machines.</w:t>
      </w:r>
    </w:p>
    <w:p w14:paraId="5FE0AB42" w14:textId="77777777" w:rsidR="00A745AD" w:rsidRDefault="00A745AD">
      <w:r>
        <w:t>UI frames or UIH frames may be used for those channels where the timely delivery of the information is more important than its reliability because erroneous frames will be discarded. UI frames would be used in those cases where it is important that the data delivered is accurate.</w:t>
      </w:r>
    </w:p>
    <w:p w14:paraId="4916EF19" w14:textId="77777777" w:rsidR="00A745AD" w:rsidRDefault="00A745AD">
      <w:pPr>
        <w:pStyle w:val="Heading2"/>
      </w:pPr>
      <w:bookmarkStart w:id="17" w:name="_Toc217240339"/>
      <w:bookmarkStart w:id="18" w:name="tmp"/>
      <w:r>
        <w:t>5.1</w:t>
      </w:r>
      <w:r>
        <w:tab/>
        <w:t>Service Interface Definition</w:t>
      </w:r>
      <w:bookmarkEnd w:id="17"/>
    </w:p>
    <w:p w14:paraId="0FDF700C" w14:textId="77777777" w:rsidR="00A745AD" w:rsidRDefault="00A745AD">
      <w:r>
        <w:t xml:space="preserve">This clause describes the services provided by the 3GPP TS 27.010 data link layer to the upper layer. The interface is specified in terms of primitives and parameters. </w:t>
      </w:r>
    </w:p>
    <w:p w14:paraId="09DA274C" w14:textId="77777777" w:rsidR="00A745AD" w:rsidRDefault="00A745AD">
      <w:pPr>
        <w:pStyle w:val="NO"/>
      </w:pPr>
      <w:r>
        <w:t>NOTE:</w:t>
      </w:r>
      <w:r>
        <w:tab/>
        <w:t xml:space="preserve">This clause is only for information, detailed description of the parameters is found in the following clauses. </w:t>
      </w:r>
    </w:p>
    <w:p w14:paraId="11224529" w14:textId="77777777" w:rsidR="00A745AD" w:rsidRDefault="00A745AD">
      <w:pPr>
        <w:pStyle w:val="Heading3"/>
      </w:pPr>
      <w:bookmarkStart w:id="19" w:name="_Toc217240340"/>
      <w:r>
        <w:t>5.1.1</w:t>
      </w:r>
      <w:r>
        <w:tab/>
        <w:t>Service Definition Model</w:t>
      </w:r>
      <w:bookmarkEnd w:id="19"/>
    </w:p>
    <w:p w14:paraId="6AC3F25C" w14:textId="77777777" w:rsidR="00A745AD" w:rsidRDefault="00A745AD">
      <w:r>
        <w:t>The present document is intended to define a protocol that can be used to emulate a serial port. In most systems the 27.010 will be a part of a port driver which includes a port emulation entity that must support existing communication APIs. The communication APIs vary from operating system to operating system and from device to device. The present document does not specify how 27.010 is used by a port driver to emulate an existing API but instead focus on a set of services that can be used by all port drivers. Port drivers are not required to use all the services of 27.010.</w:t>
      </w:r>
    </w:p>
    <w:p w14:paraId="7A35A3A9" w14:textId="77777777" w:rsidR="00A745AD" w:rsidRDefault="00A745AD">
      <w:r>
        <w:t>The figure below shows a model of how 27.010 fits into a typical system.</w:t>
      </w:r>
    </w:p>
    <w:bookmarkStart w:id="20" w:name="_378057441"/>
    <w:bookmarkStart w:id="21" w:name="_MON_1015845610"/>
    <w:bookmarkEnd w:id="18"/>
    <w:bookmarkEnd w:id="20"/>
    <w:bookmarkEnd w:id="21"/>
    <w:bookmarkStart w:id="22" w:name="_MON_1015841765"/>
    <w:bookmarkEnd w:id="22"/>
    <w:p w14:paraId="76D48E57" w14:textId="77777777" w:rsidR="00A745AD" w:rsidRDefault="00A745AD">
      <w:pPr>
        <w:pStyle w:val="TH"/>
      </w:pPr>
      <w:r>
        <w:object w:dxaOrig="8930" w:dyaOrig="6842" w14:anchorId="41E707D8">
          <v:shape id="_x0000_i1028" type="#_x0000_t75" style="width:446.5pt;height:341.75pt" o:ole="" fillcolor="window">
            <v:imagedata r:id="rId13" o:title=""/>
          </v:shape>
          <o:OLEObject Type="Embed" ProgID="Word.Picture.8" ShapeID="_x0000_i1028" DrawAspect="Content" ObjectID="_1820912687" r:id="rId14"/>
        </w:object>
      </w:r>
    </w:p>
    <w:p w14:paraId="53659ADD" w14:textId="77777777" w:rsidR="00A745AD" w:rsidRDefault="00A745AD">
      <w:r>
        <w:t>The legacy application utilises a conventional serial port communication interface. The port emulation entity maps a system specific communication interface to 27.010 services. The 27.010 provides several transparent data stream channels and a control channel. The port interface is the application programmers interface for communication. It varies from system to system and one example is Virtual comm ports in windows.</w:t>
      </w:r>
    </w:p>
    <w:p w14:paraId="7BF2E27A" w14:textId="77777777" w:rsidR="00A745AD" w:rsidRDefault="00A745AD">
      <w:pPr>
        <w:pStyle w:val="Heading3"/>
      </w:pPr>
      <w:bookmarkStart w:id="23" w:name="_Toc217240341"/>
      <w:r>
        <w:t>5.1.2</w:t>
      </w:r>
      <w:r>
        <w:tab/>
        <w:t>Start up services</w:t>
      </w:r>
      <w:bookmarkEnd w:id="23"/>
    </w:p>
    <w:p w14:paraId="2FE76C7D" w14:textId="77777777" w:rsidR="00A745AD" w:rsidRDefault="00A745AD">
      <w:r>
        <w:t>These services are used to start the TS 27.010 multiplexer operation over a serial channel. The following services are provided:</w:t>
      </w:r>
    </w:p>
    <w:p w14:paraId="5C39CF26" w14:textId="77777777" w:rsidR="00A745AD" w:rsidRDefault="00A745AD">
      <w:pPr>
        <w:pStyle w:val="B1"/>
      </w:pPr>
      <w:r>
        <w:t>TS0710_START.request (</w:t>
      </w:r>
      <w:r>
        <w:rPr>
          <w:i/>
        </w:rPr>
        <w:t>mode, system_parameters</w:t>
      </w:r>
      <w:r>
        <w:t>);</w:t>
      </w:r>
    </w:p>
    <w:p w14:paraId="30CCD98B" w14:textId="77777777" w:rsidR="00A745AD" w:rsidRDefault="00A745AD">
      <w:pPr>
        <w:pStyle w:val="B1"/>
      </w:pPr>
      <w:r>
        <w:t>TS0710_START.indication (</w:t>
      </w:r>
      <w:r>
        <w:rPr>
          <w:i/>
        </w:rPr>
        <w:t>mode, system_parameters</w:t>
      </w:r>
      <w:r>
        <w:t>);</w:t>
      </w:r>
    </w:p>
    <w:p w14:paraId="3DC28330" w14:textId="77777777" w:rsidR="00A745AD" w:rsidRDefault="00A745AD">
      <w:pPr>
        <w:pStyle w:val="B1"/>
      </w:pPr>
      <w:r>
        <w:t>TS0710_START.response (</w:t>
      </w:r>
      <w:r>
        <w:rPr>
          <w:i/>
        </w:rPr>
        <w:t>mode, system_parameters</w:t>
      </w:r>
      <w:r>
        <w:t xml:space="preserve">, </w:t>
      </w:r>
      <w:r>
        <w:rPr>
          <w:i/>
        </w:rPr>
        <w:t>accept</w:t>
      </w:r>
      <w:r>
        <w:t>);</w:t>
      </w:r>
    </w:p>
    <w:p w14:paraId="6A2F8C2C" w14:textId="77777777" w:rsidR="00A745AD" w:rsidRDefault="00A745AD">
      <w:pPr>
        <w:pStyle w:val="B1"/>
      </w:pPr>
      <w:r>
        <w:t>TS0710_START.confirm (</w:t>
      </w:r>
      <w:r>
        <w:rPr>
          <w:i/>
        </w:rPr>
        <w:t>mode,</w:t>
      </w:r>
      <w:r>
        <w:t xml:space="preserve"> </w:t>
      </w:r>
      <w:r>
        <w:rPr>
          <w:i/>
        </w:rPr>
        <w:t>system_parameters, accept</w:t>
      </w:r>
      <w:r>
        <w:t>).</w:t>
      </w:r>
    </w:p>
    <w:p w14:paraId="3D21559E" w14:textId="77777777" w:rsidR="00A745AD" w:rsidRDefault="00A745AD">
      <w:r>
        <w:rPr>
          <w:b/>
        </w:rPr>
        <w:t>Description:</w:t>
      </w:r>
      <w:r>
        <w:t xml:space="preserve"> the </w:t>
      </w:r>
      <w:r>
        <w:rPr>
          <w:i/>
        </w:rPr>
        <w:t>request</w:t>
      </w:r>
      <w:r>
        <w:t xml:space="preserve"> primitive is used to request that the multiplexer mode to be turned on in the desired mode and system parameters. The </w:t>
      </w:r>
      <w:r>
        <w:rPr>
          <w:i/>
        </w:rPr>
        <w:t>indication</w:t>
      </w:r>
      <w:r>
        <w:t xml:space="preserve"> primitive transfers the request to start multiplexer operation along with the desired mode and system parameters to the upper layer of the target device. If the target device accepts the request by issuing an affirmative </w:t>
      </w:r>
      <w:r>
        <w:rPr>
          <w:i/>
        </w:rPr>
        <w:t xml:space="preserve">response </w:t>
      </w:r>
      <w:r>
        <w:t xml:space="preserve">primitive, the suggested mode and system parameters will become valid. The </w:t>
      </w:r>
      <w:r>
        <w:rPr>
          <w:i/>
        </w:rPr>
        <w:t>confirm</w:t>
      </w:r>
      <w:r>
        <w:t xml:space="preserve"> primitive is returned to the upper layer of the requesting device. A successful establishment of the multiplexer mode is indicated by the </w:t>
      </w:r>
      <w:r>
        <w:rPr>
          <w:i/>
        </w:rPr>
        <w:t>accept</w:t>
      </w:r>
      <w:r>
        <w:t xml:space="preserve"> parameter being set to “true”. If the </w:t>
      </w:r>
      <w:r>
        <w:rPr>
          <w:i/>
        </w:rPr>
        <w:t>accept</w:t>
      </w:r>
      <w:r>
        <w:t xml:space="preserve"> parameter is set to “false” the returned values for the other parameters are those suggested by the responding device.</w:t>
      </w:r>
    </w:p>
    <w:p w14:paraId="42DE5BE0" w14:textId="77777777" w:rsidR="00A745AD" w:rsidRDefault="00A745AD">
      <w:r>
        <w:t>Parameters:</w:t>
      </w:r>
    </w:p>
    <w:p w14:paraId="6777732B" w14:textId="77777777" w:rsidR="00A745AD" w:rsidRDefault="00A745AD">
      <w:r>
        <w:rPr>
          <w:i/>
        </w:rPr>
        <w:tab/>
        <w:t>mode</w:t>
      </w:r>
      <w:r>
        <w:tab/>
        <w:t>= [Basic | HDLC - UIH frames | HDLC - UI frames | HDLC - frames]. (Note that the frame type for HDLC mode refers to the multiplexer control channel. For subsequently opened DLCs this parmeter can be negotiated.</w:t>
      </w:r>
    </w:p>
    <w:p w14:paraId="6C8A2DCE" w14:textId="77777777" w:rsidR="00A745AD" w:rsidRDefault="00A745AD">
      <w:r>
        <w:rPr>
          <w:i/>
        </w:rPr>
        <w:tab/>
        <w:t>system_parameters</w:t>
      </w:r>
      <w:r>
        <w:rPr>
          <w:i/>
        </w:rPr>
        <w:tab/>
        <w:t xml:space="preserve">= </w:t>
      </w:r>
      <w:r>
        <w:t>Port speed [9,6 | 19,2 | 38,4 | 57,6 | 115,2 |</w:t>
      </w:r>
      <w:r>
        <w:br/>
        <w:t xml:space="preserve">  </w:t>
      </w:r>
      <w:r>
        <w:tab/>
      </w:r>
      <w:r>
        <w:tab/>
      </w:r>
      <w:r>
        <w:tab/>
      </w:r>
      <w:r>
        <w:tab/>
        <w:t>230,4 kBit/s],</w:t>
      </w:r>
      <w:r>
        <w:br/>
      </w:r>
      <w:r>
        <w:tab/>
      </w:r>
      <w:r>
        <w:tab/>
      </w:r>
      <w:r>
        <w:tab/>
        <w:t xml:space="preserve">Maximum Frame Size [1 – 128 in Basic mode, </w:t>
      </w:r>
      <w:r>
        <w:br/>
        <w:t xml:space="preserve"> </w:t>
      </w:r>
      <w:r>
        <w:tab/>
      </w:r>
      <w:r>
        <w:tab/>
      </w:r>
      <w:r>
        <w:tab/>
      </w:r>
      <w:r>
        <w:tab/>
      </w:r>
      <w:r>
        <w:tab/>
        <w:t xml:space="preserve">1 – 512 in HDLC modes   </w:t>
      </w:r>
      <w:r>
        <w:br/>
        <w:t xml:space="preserve">  </w:t>
      </w:r>
      <w:r>
        <w:tab/>
      </w:r>
      <w:r>
        <w:tab/>
      </w:r>
      <w:r>
        <w:tab/>
      </w:r>
      <w:r>
        <w:tab/>
      </w:r>
      <w:r>
        <w:tab/>
        <w:t>default: 31 for the basic</w:t>
      </w:r>
      <w:r>
        <w:br/>
        <w:t xml:space="preserve"> </w:t>
      </w:r>
      <w:r>
        <w:tab/>
      </w:r>
      <w:r>
        <w:tab/>
      </w:r>
      <w:r>
        <w:tab/>
      </w:r>
      <w:r>
        <w:tab/>
      </w:r>
      <w:r>
        <w:tab/>
        <w:t>option and 64 for the</w:t>
      </w:r>
      <w:r>
        <w:br/>
        <w:t xml:space="preserve"> </w:t>
      </w:r>
      <w:r>
        <w:tab/>
      </w:r>
      <w:r>
        <w:tab/>
      </w:r>
      <w:r>
        <w:tab/>
      </w:r>
      <w:r>
        <w:tab/>
      </w:r>
      <w:r>
        <w:tab/>
        <w:t>advanced option]</w:t>
      </w:r>
      <w:r>
        <w:br/>
      </w:r>
      <w:r>
        <w:tab/>
      </w:r>
      <w:r>
        <w:tab/>
      </w:r>
      <w:r>
        <w:tab/>
        <w:t xml:space="preserve">Acknowledgement Timer [0,01s-2,55s, </w:t>
      </w:r>
      <w:r>
        <w:br/>
        <w:t xml:space="preserve"> </w:t>
      </w:r>
      <w:r>
        <w:tab/>
      </w:r>
      <w:r>
        <w:tab/>
      </w:r>
      <w:r>
        <w:tab/>
      </w:r>
      <w:r>
        <w:tab/>
      </w:r>
      <w:r>
        <w:tab/>
        <w:t>default: 0,1s]</w:t>
      </w:r>
      <w:r>
        <w:br/>
        <w:t xml:space="preserve"> </w:t>
      </w:r>
      <w:r>
        <w:tab/>
      </w:r>
      <w:r>
        <w:tab/>
      </w:r>
      <w:r>
        <w:tab/>
        <w:t xml:space="preserve">Maximum number of retransmissions [0 – 100, </w:t>
      </w:r>
      <w:r>
        <w:br/>
        <w:t xml:space="preserve"> </w:t>
      </w:r>
      <w:r>
        <w:tab/>
      </w:r>
      <w:r>
        <w:tab/>
      </w:r>
      <w:r>
        <w:tab/>
      </w:r>
      <w:r>
        <w:tab/>
      </w:r>
      <w:r>
        <w:tab/>
      </w:r>
      <w:r>
        <w:tab/>
        <w:t>default : 3]</w:t>
      </w:r>
      <w:r>
        <w:br/>
        <w:t xml:space="preserve"> </w:t>
      </w:r>
      <w:r>
        <w:tab/>
      </w:r>
      <w:r>
        <w:tab/>
      </w:r>
      <w:r>
        <w:tab/>
        <w:t xml:space="preserve">Response timer for the multiplexer control </w:t>
      </w:r>
      <w:r>
        <w:br/>
        <w:t xml:space="preserve"> </w:t>
      </w:r>
      <w:r>
        <w:tab/>
      </w:r>
      <w:r>
        <w:tab/>
      </w:r>
      <w:r>
        <w:tab/>
      </w:r>
      <w:r>
        <w:tab/>
        <w:t>channel  [0,01s-2,55s, default: 0,3s]</w:t>
      </w:r>
      <w:r>
        <w:br/>
        <w:t xml:space="preserve"> </w:t>
      </w:r>
      <w:r>
        <w:tab/>
      </w:r>
      <w:r>
        <w:tab/>
      </w:r>
      <w:r>
        <w:tab/>
        <w:t>Wake up response timer [1s – 255s, default 10s]</w:t>
      </w:r>
      <w:r>
        <w:br/>
        <w:t xml:space="preserve"> </w:t>
      </w:r>
      <w:r>
        <w:tab/>
      </w:r>
      <w:r>
        <w:tab/>
      </w:r>
      <w:r>
        <w:tab/>
        <w:t xml:space="preserve">Window size for error recovery mode [1 – 7, </w:t>
      </w:r>
      <w:r>
        <w:br/>
        <w:t xml:space="preserve"> </w:t>
      </w:r>
      <w:r>
        <w:tab/>
      </w:r>
      <w:r>
        <w:tab/>
      </w:r>
      <w:r>
        <w:tab/>
      </w:r>
      <w:r>
        <w:tab/>
      </w:r>
      <w:r>
        <w:tab/>
      </w:r>
      <w:r>
        <w:tab/>
        <w:t>default : 2]</w:t>
      </w:r>
    </w:p>
    <w:p w14:paraId="0C0C3B57" w14:textId="77777777" w:rsidR="00A745AD" w:rsidRDefault="00A745AD">
      <w:r>
        <w:rPr>
          <w:i/>
        </w:rPr>
        <w:t>accept</w:t>
      </w:r>
      <w:r>
        <w:tab/>
        <w:t>= [true | false]</w:t>
      </w:r>
    </w:p>
    <w:p w14:paraId="4C4D23B0" w14:textId="77777777" w:rsidR="00A745AD" w:rsidRDefault="00A745AD">
      <w:r>
        <w:t>Support of the mode parameter is optional. If the mode parameter is omitted, Basic mode is implied. Note that some of the above system parameters can be redefined for the individual DLCs, se below under DLC establishment services.</w:t>
      </w:r>
    </w:p>
    <w:p w14:paraId="465F01C9" w14:textId="77777777" w:rsidR="00A745AD" w:rsidRDefault="00A745AD">
      <w:pPr>
        <w:pStyle w:val="Heading3"/>
      </w:pPr>
      <w:bookmarkStart w:id="24" w:name="_Toc217240342"/>
      <w:r>
        <w:t>5.1.3</w:t>
      </w:r>
      <w:r>
        <w:tab/>
        <w:t>DLC establishment services</w:t>
      </w:r>
      <w:bookmarkEnd w:id="24"/>
    </w:p>
    <w:p w14:paraId="45D4569C" w14:textId="77777777" w:rsidR="00A745AD" w:rsidRDefault="00A745AD">
      <w:r>
        <w:t>The DLC establishment services are used to open DLC’s on the multiplexer channel. The following services are provided:</w:t>
      </w:r>
    </w:p>
    <w:p w14:paraId="7E0B694C" w14:textId="77777777" w:rsidR="00A745AD" w:rsidRDefault="00A745AD">
      <w:pPr>
        <w:pStyle w:val="B1"/>
      </w:pPr>
      <w:r>
        <w:t>TS_0710_DLC_ESTABLISHMENT.request(DLCI, system_parameters);</w:t>
      </w:r>
    </w:p>
    <w:p w14:paraId="16D38585" w14:textId="77777777" w:rsidR="00A745AD" w:rsidRDefault="00A745AD">
      <w:pPr>
        <w:pStyle w:val="B1"/>
      </w:pPr>
      <w:r>
        <w:t>TS_0710_DLC_ESTABLISHMENT.indication(DLCI, system_parameters);</w:t>
      </w:r>
    </w:p>
    <w:p w14:paraId="4BB5EB00" w14:textId="77777777" w:rsidR="00A745AD" w:rsidRDefault="00A745AD">
      <w:pPr>
        <w:pStyle w:val="B1"/>
      </w:pPr>
      <w:r>
        <w:t>TS_0710_DLC_ESTABLISHMENT.response(DLCI, system_parameters, accept);</w:t>
      </w:r>
    </w:p>
    <w:p w14:paraId="1D0534DF" w14:textId="77777777" w:rsidR="00A745AD" w:rsidRDefault="00A745AD">
      <w:pPr>
        <w:pStyle w:val="B1"/>
      </w:pPr>
      <w:r>
        <w:t>TS_0710_DLC_ESTABLISHMENT.confirm(DLCI, system_parameters, accept).</w:t>
      </w:r>
    </w:p>
    <w:p w14:paraId="6BCA08A1" w14:textId="77777777" w:rsidR="00A745AD" w:rsidRDefault="00A745AD">
      <w:r>
        <w:rPr>
          <w:b/>
        </w:rPr>
        <w:t>Description:</w:t>
      </w:r>
      <w:r>
        <w:t xml:space="preserve"> The transmitting device uses the </w:t>
      </w:r>
      <w:r>
        <w:rPr>
          <w:i/>
        </w:rPr>
        <w:t>request</w:t>
      </w:r>
      <w:r>
        <w:t xml:space="preserve"> primitive initiate the establishment of a new DLC with a desired set of system parameters on the multiplexer channel. The </w:t>
      </w:r>
      <w:r>
        <w:rPr>
          <w:i/>
        </w:rPr>
        <w:t>indication</w:t>
      </w:r>
      <w:r>
        <w:t xml:space="preserve"> primitive is passed to the upper layer by the TS 27.010 layer of the receiving device on reception of the DLC establishment request. The receiving device uses the </w:t>
      </w:r>
      <w:r>
        <w:rPr>
          <w:i/>
        </w:rPr>
        <w:t>response</w:t>
      </w:r>
      <w:r>
        <w:t xml:space="preserve"> primitive to either accept or reject the proposed DLCI with its system parameters. On rejection, it is possible to suggest a modified set of system parameters. The </w:t>
      </w:r>
      <w:r>
        <w:rPr>
          <w:i/>
        </w:rPr>
        <w:t>confirm</w:t>
      </w:r>
      <w:r>
        <w:t xml:space="preserve"> primitive is passed to the upper layer of the transmitting device on reception of the response from the receiving device.</w:t>
      </w:r>
    </w:p>
    <w:p w14:paraId="40B9FC7A" w14:textId="77777777" w:rsidR="00A745AD" w:rsidRDefault="00A745AD">
      <w:r>
        <w:rPr>
          <w:b/>
        </w:rPr>
        <w:t>Parameters:</w:t>
      </w:r>
    </w:p>
    <w:p w14:paraId="3A17B50E" w14:textId="77777777" w:rsidR="00A745AD" w:rsidRDefault="00A745AD">
      <w:r>
        <w:rPr>
          <w:i/>
        </w:rPr>
        <w:t>DLCI</w:t>
      </w:r>
      <w:r>
        <w:rPr>
          <w:i/>
        </w:rPr>
        <w:tab/>
      </w:r>
      <w:r>
        <w:rPr>
          <w:i/>
        </w:rPr>
        <w:tab/>
        <w:t>=</w:t>
      </w:r>
      <w:r>
        <w:t xml:space="preserve"> 1-63 (DLCI number)</w:t>
      </w:r>
    </w:p>
    <w:p w14:paraId="3A89A0AB" w14:textId="77777777" w:rsidR="00A745AD" w:rsidRDefault="00A745AD">
      <w:r>
        <w:rPr>
          <w:i/>
        </w:rPr>
        <w:t>System parameters</w:t>
      </w:r>
      <w:r>
        <w:rPr>
          <w:i/>
        </w:rPr>
        <w:tab/>
        <w:t xml:space="preserve">= </w:t>
      </w:r>
      <w:r>
        <w:t>Type of frame [UIH | UI | I, default: UIH],</w:t>
      </w:r>
      <w:r>
        <w:br/>
      </w:r>
      <w:r>
        <w:tab/>
      </w:r>
      <w:r>
        <w:tab/>
      </w:r>
      <w:r>
        <w:tab/>
        <w:t>Convergence layer [1 - 4, default: 1]</w:t>
      </w:r>
      <w:r>
        <w:br/>
      </w:r>
      <w:r>
        <w:tab/>
      </w:r>
      <w:r>
        <w:tab/>
      </w:r>
      <w:r>
        <w:tab/>
        <w:t>Priority [0-63]</w:t>
      </w:r>
      <w:r>
        <w:br/>
      </w:r>
      <w:r>
        <w:tab/>
      </w:r>
      <w:r>
        <w:tab/>
      </w:r>
      <w:r>
        <w:tab/>
        <w:t xml:space="preserve">Acknowledgement Timer [0,01s-2,55s, </w:t>
      </w:r>
      <w:r>
        <w:br/>
        <w:t xml:space="preserve"> </w:t>
      </w:r>
      <w:r>
        <w:tab/>
      </w:r>
      <w:r>
        <w:tab/>
      </w:r>
      <w:r>
        <w:tab/>
      </w:r>
      <w:r>
        <w:tab/>
      </w:r>
      <w:r>
        <w:tab/>
        <w:t>default: 0,1s]</w:t>
      </w:r>
      <w:r>
        <w:br/>
        <w:t xml:space="preserve"> </w:t>
      </w:r>
      <w:r>
        <w:tab/>
      </w:r>
      <w:r>
        <w:tab/>
      </w:r>
      <w:r>
        <w:tab/>
        <w:t xml:space="preserve">Maximum Frame Size [1 – 32768, </w:t>
      </w:r>
      <w:r>
        <w:br/>
        <w:t xml:space="preserve"> </w:t>
      </w:r>
      <w:r>
        <w:tab/>
      </w:r>
      <w:r>
        <w:tab/>
      </w:r>
      <w:r>
        <w:tab/>
      </w:r>
      <w:r>
        <w:tab/>
        <w:t xml:space="preserve">default: 31 for the basic option and </w:t>
      </w:r>
      <w:r>
        <w:br/>
        <w:t xml:space="preserve"> </w:t>
      </w:r>
      <w:r>
        <w:tab/>
      </w:r>
      <w:r>
        <w:tab/>
      </w:r>
      <w:r>
        <w:tab/>
      </w:r>
      <w:r>
        <w:tab/>
        <w:t>64 for the advanced option]</w:t>
      </w:r>
      <w:r>
        <w:br/>
        <w:t xml:space="preserve"> </w:t>
      </w:r>
      <w:r>
        <w:tab/>
      </w:r>
      <w:r>
        <w:tab/>
      </w:r>
      <w:r>
        <w:tab/>
        <w:t xml:space="preserve">Maximum number of retransmissions [0 – 255, </w:t>
      </w:r>
      <w:r>
        <w:br/>
        <w:t xml:space="preserve"> </w:t>
      </w:r>
      <w:r>
        <w:tab/>
      </w:r>
      <w:r>
        <w:tab/>
      </w:r>
      <w:r>
        <w:tab/>
      </w:r>
      <w:r>
        <w:tab/>
      </w:r>
      <w:r>
        <w:tab/>
      </w:r>
      <w:r>
        <w:tab/>
        <w:t>default : 3]</w:t>
      </w:r>
      <w:r>
        <w:br/>
        <w:t xml:space="preserve"> </w:t>
      </w:r>
      <w:r>
        <w:tab/>
      </w:r>
      <w:r>
        <w:tab/>
      </w:r>
      <w:r>
        <w:tab/>
        <w:t xml:space="preserve">Window size for error recovery mode [1 – 7, </w:t>
      </w:r>
      <w:r>
        <w:br/>
        <w:t xml:space="preserve"> </w:t>
      </w:r>
      <w:r>
        <w:tab/>
      </w:r>
      <w:r>
        <w:tab/>
      </w:r>
      <w:r>
        <w:tab/>
      </w:r>
      <w:r>
        <w:tab/>
      </w:r>
      <w:r>
        <w:tab/>
      </w:r>
      <w:r>
        <w:tab/>
        <w:t>default : 2]</w:t>
      </w:r>
    </w:p>
    <w:p w14:paraId="4CE59E01" w14:textId="77777777" w:rsidR="00A745AD" w:rsidRDefault="00A745AD">
      <w:r>
        <w:rPr>
          <w:i/>
        </w:rPr>
        <w:t>Accept</w:t>
      </w:r>
      <w:r>
        <w:rPr>
          <w:i/>
        </w:rPr>
        <w:tab/>
      </w:r>
      <w:r>
        <w:rPr>
          <w:i/>
        </w:rPr>
        <w:tab/>
        <w:t xml:space="preserve">= </w:t>
      </w:r>
      <w:r>
        <w:t>[true | false]</w:t>
      </w:r>
    </w:p>
    <w:p w14:paraId="1FEB7D0F" w14:textId="77777777" w:rsidR="00A745AD" w:rsidRDefault="00A745AD">
      <w:r>
        <w:t xml:space="preserve">All entries in the system parameters parameter are optional. The entries not implemented assumes the default values. </w:t>
      </w:r>
    </w:p>
    <w:p w14:paraId="2829631F" w14:textId="77777777" w:rsidR="00A745AD" w:rsidRDefault="00A745AD">
      <w:pPr>
        <w:pStyle w:val="Heading3"/>
      </w:pPr>
      <w:bookmarkStart w:id="25" w:name="_Toc217240343"/>
      <w:r>
        <w:t>5.1.4</w:t>
      </w:r>
      <w:r>
        <w:tab/>
        <w:t>Data services</w:t>
      </w:r>
      <w:bookmarkEnd w:id="25"/>
    </w:p>
    <w:p w14:paraId="56CC585A" w14:textId="77777777" w:rsidR="00A745AD" w:rsidRDefault="00A745AD">
      <w:r>
        <w:t>The data services provided are:</w:t>
      </w:r>
    </w:p>
    <w:p w14:paraId="78666875" w14:textId="77777777" w:rsidR="00A745AD" w:rsidRDefault="00A745AD">
      <w:pPr>
        <w:pStyle w:val="B1"/>
      </w:pPr>
      <w:r>
        <w:t>TS_0710_DATA.request(DLCI, User_data);</w:t>
      </w:r>
    </w:p>
    <w:p w14:paraId="0BC242B3" w14:textId="77777777" w:rsidR="00A745AD" w:rsidRDefault="00A745AD">
      <w:pPr>
        <w:pStyle w:val="B1"/>
      </w:pPr>
      <w:r>
        <w:t>TS_0710_DATA.indication(DLCI, User_data).</w:t>
      </w:r>
    </w:p>
    <w:p w14:paraId="3685799C" w14:textId="77777777" w:rsidR="00A745AD" w:rsidRDefault="00A745AD">
      <w:r>
        <w:rPr>
          <w:b/>
        </w:rPr>
        <w:t>Description:</w:t>
      </w:r>
      <w:r>
        <w:t xml:space="preserve"> the transmitting unit initiates transmission of data using the frame type specified for the chosen DLCI by means of the request primitive. The transmitted data is delivered to the upper layer of the receiving by the </w:t>
      </w:r>
      <w:r>
        <w:rPr>
          <w:i/>
        </w:rPr>
        <w:t>indication</w:t>
      </w:r>
      <w:r>
        <w:t xml:space="preserve"> primitive. No confirmation primitive exists even for the error recovery mode. In this mode TS 27.010 will take care of all mechanisms involved in the error checking and thus deliver data error free.</w:t>
      </w:r>
    </w:p>
    <w:p w14:paraId="3997326F" w14:textId="77777777" w:rsidR="00A745AD" w:rsidRDefault="00A745AD">
      <w:pPr>
        <w:rPr>
          <w:b/>
        </w:rPr>
      </w:pPr>
      <w:r>
        <w:rPr>
          <w:b/>
        </w:rPr>
        <w:t>Parameters:</w:t>
      </w:r>
    </w:p>
    <w:p w14:paraId="7876A137" w14:textId="77777777" w:rsidR="00A745AD" w:rsidRDefault="00A745AD">
      <w:r>
        <w:rPr>
          <w:i/>
        </w:rPr>
        <w:t>DLCI</w:t>
      </w:r>
      <w:r>
        <w:tab/>
        <w:t>= [1 – 63] DLC over which the data is to be transmitted.</w:t>
      </w:r>
    </w:p>
    <w:p w14:paraId="7A13B376" w14:textId="77777777" w:rsidR="00A745AD" w:rsidRDefault="00A745AD">
      <w:r>
        <w:rPr>
          <w:i/>
        </w:rPr>
        <w:t>User_data</w:t>
      </w:r>
      <w:r>
        <w:rPr>
          <w:i/>
        </w:rPr>
        <w:tab/>
        <w:t>=</w:t>
      </w:r>
      <w:r>
        <w:t xml:space="preserve"> Data to be transferred organised in accordance with the </w:t>
      </w:r>
      <w:r>
        <w:br/>
        <w:t xml:space="preserve"> </w:t>
      </w:r>
      <w:r>
        <w:tab/>
        <w:t>convergence layer of the DLC</w:t>
      </w:r>
    </w:p>
    <w:p w14:paraId="60D8B911" w14:textId="77777777" w:rsidR="00A745AD" w:rsidRDefault="00A745AD">
      <w:pPr>
        <w:pStyle w:val="Heading3"/>
      </w:pPr>
      <w:bookmarkStart w:id="26" w:name="_Toc217240344"/>
      <w:r>
        <w:t>5.1.5</w:t>
      </w:r>
      <w:r>
        <w:tab/>
        <w:t>Power Control services</w:t>
      </w:r>
      <w:bookmarkEnd w:id="26"/>
    </w:p>
    <w:p w14:paraId="75409D1C" w14:textId="77777777" w:rsidR="00A745AD" w:rsidRDefault="00A745AD">
      <w:r>
        <w:t>In some application it might be desirable for either the DTE or the DCE to enter a power saving mode with a minimum of communication activities taking place. Services that support this functionality are the Sleep services and the Wakeup services.</w:t>
      </w:r>
    </w:p>
    <w:p w14:paraId="4AD83681" w14:textId="77777777" w:rsidR="00A745AD" w:rsidRDefault="00A745AD">
      <w:pPr>
        <w:pStyle w:val="Heading4"/>
      </w:pPr>
      <w:bookmarkStart w:id="27" w:name="_Toc217240345"/>
      <w:r>
        <w:t>5.1.5.1</w:t>
      </w:r>
      <w:r>
        <w:tab/>
        <w:t>Sleep services</w:t>
      </w:r>
      <w:bookmarkEnd w:id="27"/>
      <w:r>
        <w:t xml:space="preserve"> </w:t>
      </w:r>
    </w:p>
    <w:p w14:paraId="63AFCC1A" w14:textId="77777777" w:rsidR="00A745AD" w:rsidRDefault="00A745AD">
      <w:pPr>
        <w:pStyle w:val="B1"/>
      </w:pPr>
      <w:r>
        <w:t>TS_0710_SLEEP.</w:t>
      </w:r>
      <w:r>
        <w:rPr>
          <w:i/>
        </w:rPr>
        <w:t>request</w:t>
      </w:r>
      <w:r>
        <w:rPr>
          <w:iCs/>
        </w:rPr>
        <w:t>;</w:t>
      </w:r>
    </w:p>
    <w:p w14:paraId="6A35E818" w14:textId="77777777" w:rsidR="00A745AD" w:rsidRDefault="00A745AD">
      <w:pPr>
        <w:pStyle w:val="B1"/>
      </w:pPr>
      <w:r>
        <w:t>TS_0710_SLEEP.</w:t>
      </w:r>
      <w:r>
        <w:rPr>
          <w:i/>
        </w:rPr>
        <w:t>indication</w:t>
      </w:r>
      <w:r>
        <w:rPr>
          <w:iCs/>
        </w:rPr>
        <w:t>;</w:t>
      </w:r>
    </w:p>
    <w:p w14:paraId="3115DB14" w14:textId="77777777" w:rsidR="00A745AD" w:rsidRDefault="00A745AD">
      <w:pPr>
        <w:pStyle w:val="B1"/>
        <w:rPr>
          <w:i/>
        </w:rPr>
      </w:pPr>
      <w:r>
        <w:t>TS_0710_SLEEP.</w:t>
      </w:r>
      <w:r>
        <w:rPr>
          <w:i/>
        </w:rPr>
        <w:t>confirm</w:t>
      </w:r>
      <w:r>
        <w:rPr>
          <w:iCs/>
        </w:rPr>
        <w:t>.</w:t>
      </w:r>
    </w:p>
    <w:p w14:paraId="2E82597F" w14:textId="77777777" w:rsidR="00A745AD" w:rsidRDefault="00A745AD">
      <w:r>
        <w:rPr>
          <w:b/>
        </w:rPr>
        <w:t>Description:</w:t>
      </w:r>
      <w:r>
        <w:t xml:space="preserve"> the </w:t>
      </w:r>
      <w:r>
        <w:rPr>
          <w:i/>
        </w:rPr>
        <w:t>request</w:t>
      </w:r>
      <w:r>
        <w:t xml:space="preserve"> primitive is used to advice the receiving device that the transmitter wishes to enter a low power state. The TS 27.010 layer of the receiving unit sends an </w:t>
      </w:r>
      <w:r>
        <w:rPr>
          <w:i/>
        </w:rPr>
        <w:t>indication</w:t>
      </w:r>
      <w:r>
        <w:t xml:space="preserve"> primitive to the upper layer in order to inform that the transmitting unit has entered the power saving state. The TS 27.010 layer will automatically transmit an acknowledge message to the transmitting device, thus no </w:t>
      </w:r>
      <w:r>
        <w:rPr>
          <w:i/>
        </w:rPr>
        <w:t>response</w:t>
      </w:r>
      <w:r>
        <w:t xml:space="preserve"> primitive is required. The </w:t>
      </w:r>
      <w:r>
        <w:rPr>
          <w:i/>
        </w:rPr>
        <w:t>confirm</w:t>
      </w:r>
      <w:r>
        <w:t xml:space="preserve"> primitive is sent to the upper layer of the transmitting device when the low power request has been received, and indicates that the TS 27.010 layer has entered the low power mode. Note that the Receiving device is not required to enter a low power mode, but it will be considered to have done so by the TS 27.010 layer. </w:t>
      </w:r>
    </w:p>
    <w:p w14:paraId="59B01EB3" w14:textId="77777777" w:rsidR="00A745AD" w:rsidRDefault="00A745AD">
      <w:pPr>
        <w:pStyle w:val="Heading4"/>
      </w:pPr>
      <w:bookmarkStart w:id="28" w:name="_Toc217240346"/>
      <w:r>
        <w:t>5.1.5.2</w:t>
      </w:r>
      <w:r>
        <w:tab/>
        <w:t>Wakeup services</w:t>
      </w:r>
      <w:bookmarkEnd w:id="28"/>
    </w:p>
    <w:p w14:paraId="54969065" w14:textId="77777777" w:rsidR="00A745AD" w:rsidRDefault="00A745AD">
      <w:pPr>
        <w:pStyle w:val="B1"/>
      </w:pPr>
      <w:r>
        <w:t>TS_0710_WAKEUP.</w:t>
      </w:r>
      <w:r>
        <w:rPr>
          <w:i/>
        </w:rPr>
        <w:t>indication</w:t>
      </w:r>
      <w:r>
        <w:rPr>
          <w:iCs/>
        </w:rPr>
        <w:t>;</w:t>
      </w:r>
    </w:p>
    <w:p w14:paraId="2F2E4497" w14:textId="77777777" w:rsidR="00A745AD" w:rsidRDefault="00A745AD">
      <w:pPr>
        <w:pStyle w:val="B1"/>
      </w:pPr>
      <w:r>
        <w:t>TS_0710_WAKEUP.</w:t>
      </w:r>
      <w:r>
        <w:rPr>
          <w:i/>
        </w:rPr>
        <w:t>response</w:t>
      </w:r>
      <w:r>
        <w:rPr>
          <w:iCs/>
        </w:rPr>
        <w:t>.</w:t>
      </w:r>
    </w:p>
    <w:p w14:paraId="1D0A1CCA" w14:textId="77777777" w:rsidR="00A745AD" w:rsidRDefault="00A745AD">
      <w:r>
        <w:rPr>
          <w:b/>
        </w:rPr>
        <w:t>Description:</w:t>
      </w:r>
      <w:r>
        <w:t xml:space="preserve"> the </w:t>
      </w:r>
      <w:r>
        <w:rPr>
          <w:i/>
        </w:rPr>
        <w:t>indication</w:t>
      </w:r>
      <w:r>
        <w:t xml:space="preserve"> primitive is sent to the upper layer when the TS 27.010 layer of the receiving unit receives a request to wake up from the power saving state. When the receiving device is ready to resume operation on the multiplexer channel this is indicated to the TS 27.010 layer in the receiving unit by means of the </w:t>
      </w:r>
      <w:r>
        <w:rPr>
          <w:i/>
        </w:rPr>
        <w:t>response</w:t>
      </w:r>
      <w:r>
        <w:t xml:space="preserve"> primitive. Sins the wakeup routine is initiated by the transmitting device attempting to communicate, neither </w:t>
      </w:r>
      <w:r>
        <w:rPr>
          <w:i/>
        </w:rPr>
        <w:t>request</w:t>
      </w:r>
      <w:r>
        <w:t xml:space="preserve"> nor </w:t>
      </w:r>
      <w:r>
        <w:rPr>
          <w:i/>
        </w:rPr>
        <w:t>confirm</w:t>
      </w:r>
      <w:r>
        <w:t xml:space="preserve"> primitives are provided for the wakeup service. The transmitting device instead uses the Data services described below.</w:t>
      </w:r>
    </w:p>
    <w:p w14:paraId="27FF333F" w14:textId="77777777" w:rsidR="00A745AD" w:rsidRDefault="00A745AD">
      <w:pPr>
        <w:pStyle w:val="Heading3"/>
      </w:pPr>
      <w:bookmarkStart w:id="29" w:name="_Toc217240347"/>
      <w:r>
        <w:t>5.1.6</w:t>
      </w:r>
      <w:r>
        <w:tab/>
        <w:t>DLC Release services</w:t>
      </w:r>
      <w:bookmarkEnd w:id="29"/>
    </w:p>
    <w:p w14:paraId="045DC4C4" w14:textId="77777777" w:rsidR="00A745AD" w:rsidRDefault="00A745AD">
      <w:r>
        <w:t>The DLC release services are used to disconnect a DLC. The following services are provided:</w:t>
      </w:r>
    </w:p>
    <w:p w14:paraId="1C52549E" w14:textId="77777777" w:rsidR="00A745AD" w:rsidRDefault="00A745AD">
      <w:pPr>
        <w:pStyle w:val="B1"/>
      </w:pPr>
      <w:r>
        <w:t>TS_0710_DLC_RELEASE.</w:t>
      </w:r>
      <w:r>
        <w:rPr>
          <w:i/>
        </w:rPr>
        <w:t>request(DLCI)</w:t>
      </w:r>
      <w:r>
        <w:rPr>
          <w:iCs/>
        </w:rPr>
        <w:t>;</w:t>
      </w:r>
    </w:p>
    <w:p w14:paraId="1D84FAD5" w14:textId="77777777" w:rsidR="00A745AD" w:rsidRDefault="00A745AD">
      <w:pPr>
        <w:pStyle w:val="B1"/>
        <w:rPr>
          <w:i/>
        </w:rPr>
      </w:pPr>
      <w:r>
        <w:t>TS_0710_DLC_RELEASE.</w:t>
      </w:r>
      <w:r>
        <w:rPr>
          <w:i/>
        </w:rPr>
        <w:t>indication(DLCI)</w:t>
      </w:r>
      <w:r>
        <w:rPr>
          <w:iCs/>
        </w:rPr>
        <w:t>.</w:t>
      </w:r>
    </w:p>
    <w:p w14:paraId="11977128" w14:textId="77777777" w:rsidR="00A745AD" w:rsidRDefault="00A745AD">
      <w:r>
        <w:rPr>
          <w:b/>
        </w:rPr>
        <w:t>Description:</w:t>
      </w:r>
      <w:r>
        <w:t xml:space="preserve"> The </w:t>
      </w:r>
      <w:r>
        <w:rPr>
          <w:i/>
        </w:rPr>
        <w:t>request</w:t>
      </w:r>
      <w:r>
        <w:t xml:space="preserve"> primitive is used by the upper layer in the transmitting device to initiate close down of the selected DLC in TS 27.010. The TS 27.010 layer of the receiving device uses the </w:t>
      </w:r>
      <w:r>
        <w:rPr>
          <w:i/>
        </w:rPr>
        <w:t>indication</w:t>
      </w:r>
      <w:r>
        <w:t xml:space="preserve"> primitive to inform the upper layer that the DLC has been closed down.</w:t>
      </w:r>
    </w:p>
    <w:p w14:paraId="79DCD2B6" w14:textId="77777777" w:rsidR="00A745AD" w:rsidRDefault="00A745AD">
      <w:r>
        <w:rPr>
          <w:b/>
        </w:rPr>
        <w:t>Parameters:</w:t>
      </w:r>
    </w:p>
    <w:p w14:paraId="278C7F63" w14:textId="77777777" w:rsidR="00A745AD" w:rsidRDefault="00A745AD">
      <w:r>
        <w:rPr>
          <w:i/>
        </w:rPr>
        <w:t>DLCI</w:t>
      </w:r>
      <w:r>
        <w:tab/>
        <w:t>= [1 – 63] Number of the DLC to be released.</w:t>
      </w:r>
    </w:p>
    <w:p w14:paraId="53FFC8C3" w14:textId="77777777" w:rsidR="00A745AD" w:rsidRDefault="00A745AD">
      <w:pPr>
        <w:pStyle w:val="Heading3"/>
      </w:pPr>
      <w:bookmarkStart w:id="30" w:name="_Toc217240348"/>
      <w:r>
        <w:t>5.1.7</w:t>
      </w:r>
      <w:r>
        <w:tab/>
        <w:t>Close down services</w:t>
      </w:r>
      <w:bookmarkEnd w:id="30"/>
    </w:p>
    <w:p w14:paraId="16C5CBD7" w14:textId="77777777" w:rsidR="00A745AD" w:rsidRDefault="00A745AD">
      <w:r>
        <w:t>The Close down services are used to terminate multiplexer operation on the serial channel and resume AT mode. The services provided are:</w:t>
      </w:r>
    </w:p>
    <w:p w14:paraId="3D29B945" w14:textId="77777777" w:rsidR="00A745AD" w:rsidRDefault="00A745AD">
      <w:pPr>
        <w:pStyle w:val="B1"/>
        <w:rPr>
          <w:i/>
        </w:rPr>
      </w:pPr>
      <w:r>
        <w:t>TS_0710_CLOSE.</w:t>
      </w:r>
      <w:r>
        <w:rPr>
          <w:i/>
        </w:rPr>
        <w:t>request</w:t>
      </w:r>
      <w:r>
        <w:rPr>
          <w:iCs/>
        </w:rPr>
        <w:t>;</w:t>
      </w:r>
    </w:p>
    <w:p w14:paraId="04B54E75" w14:textId="77777777" w:rsidR="00A745AD" w:rsidRDefault="00A745AD">
      <w:pPr>
        <w:pStyle w:val="B1"/>
        <w:rPr>
          <w:i/>
        </w:rPr>
      </w:pPr>
      <w:r>
        <w:t>TS_0710_CLOSE.</w:t>
      </w:r>
      <w:r>
        <w:rPr>
          <w:i/>
        </w:rPr>
        <w:t>indication</w:t>
      </w:r>
      <w:r>
        <w:rPr>
          <w:iCs/>
        </w:rPr>
        <w:t>.</w:t>
      </w:r>
    </w:p>
    <w:p w14:paraId="3A8F8F6F" w14:textId="77777777" w:rsidR="00A745AD" w:rsidRDefault="00A745AD">
      <w:r>
        <w:rPr>
          <w:b/>
        </w:rPr>
        <w:t>Description:</w:t>
      </w:r>
      <w:r>
        <w:t xml:space="preserve"> when the request primitive is passed to the TS 27.010 layer of the transmitting device close down of the multiplexer mode is initiated and a close down command is sent to the receiving device. On reception of the close down command the TS 27.010 layer of the receiving device sends the indication primitive to the upper layer and the multiplexer mode is terminated.</w:t>
      </w:r>
    </w:p>
    <w:p w14:paraId="307E6041" w14:textId="77777777" w:rsidR="00A745AD" w:rsidRDefault="00A745AD">
      <w:pPr>
        <w:pStyle w:val="Heading3"/>
      </w:pPr>
      <w:bookmarkStart w:id="31" w:name="_Toc217240349"/>
      <w:r>
        <w:t>5.1.8</w:t>
      </w:r>
      <w:r>
        <w:tab/>
        <w:t>Control Services</w:t>
      </w:r>
      <w:bookmarkEnd w:id="31"/>
    </w:p>
    <w:p w14:paraId="7B3F69AA" w14:textId="77777777" w:rsidR="00A745AD" w:rsidRDefault="00A745AD">
      <w:pPr>
        <w:pStyle w:val="Heading4"/>
      </w:pPr>
      <w:bookmarkStart w:id="32" w:name="_Toc217240350"/>
      <w:r>
        <w:t>5.1.8.1</w:t>
      </w:r>
      <w:r>
        <w:tab/>
        <w:t>27.010 Services</w:t>
      </w:r>
      <w:bookmarkEnd w:id="32"/>
    </w:p>
    <w:p w14:paraId="4AC5869C" w14:textId="77777777" w:rsidR="00A745AD" w:rsidRDefault="00A745AD">
      <w:pPr>
        <w:pStyle w:val="Heading5"/>
      </w:pPr>
      <w:bookmarkStart w:id="33" w:name="_Toc217240351"/>
      <w:r>
        <w:t>5.1.8.1.1</w:t>
      </w:r>
      <w:r>
        <w:tab/>
        <w:t>DLC parameter negotiation</w:t>
      </w:r>
      <w:bookmarkEnd w:id="33"/>
    </w:p>
    <w:p w14:paraId="16C9DF39" w14:textId="77777777" w:rsidR="00A745AD" w:rsidRDefault="00A745AD">
      <w:r>
        <w:t>These services are used to negotiate and set parameters for a specific DLC. The following services are provided:</w:t>
      </w:r>
    </w:p>
    <w:p w14:paraId="59854B4C" w14:textId="77777777" w:rsidR="00A745AD" w:rsidRDefault="00A745AD">
      <w:pPr>
        <w:pStyle w:val="I1"/>
      </w:pPr>
      <w:r>
        <w:t>TS0710_PARNEG.request (</w:t>
      </w:r>
      <w:r>
        <w:rPr>
          <w:i/>
        </w:rPr>
        <w:t>DLC, DLC parameters</w:t>
      </w:r>
      <w:r>
        <w:t>);</w:t>
      </w:r>
    </w:p>
    <w:p w14:paraId="69A68849" w14:textId="77777777" w:rsidR="00A745AD" w:rsidRDefault="00A745AD">
      <w:pPr>
        <w:pStyle w:val="I1"/>
      </w:pPr>
      <w:r>
        <w:t>TS0710_PARNEG.indication (DLC</w:t>
      </w:r>
      <w:r>
        <w:rPr>
          <w:i/>
        </w:rPr>
        <w:t>, DLC_parameters</w:t>
      </w:r>
      <w:r>
        <w:t>);</w:t>
      </w:r>
    </w:p>
    <w:p w14:paraId="34C74504" w14:textId="77777777" w:rsidR="00A745AD" w:rsidRDefault="00A745AD">
      <w:pPr>
        <w:pStyle w:val="I1"/>
      </w:pPr>
      <w:r>
        <w:t>TS0710_PARNEG.response (DLC</w:t>
      </w:r>
      <w:r>
        <w:rPr>
          <w:i/>
        </w:rPr>
        <w:t>, DLC_parameters</w:t>
      </w:r>
      <w:r>
        <w:t xml:space="preserve">, </w:t>
      </w:r>
      <w:r>
        <w:rPr>
          <w:i/>
        </w:rPr>
        <w:t>accept</w:t>
      </w:r>
      <w:r>
        <w:t>);</w:t>
      </w:r>
    </w:p>
    <w:p w14:paraId="5BAF84E4" w14:textId="77777777" w:rsidR="00A745AD" w:rsidRDefault="00A745AD">
      <w:pPr>
        <w:pStyle w:val="I1"/>
      </w:pPr>
      <w:r>
        <w:t>TS0710_PARNEG.confirm (</w:t>
      </w:r>
      <w:r>
        <w:rPr>
          <w:i/>
        </w:rPr>
        <w:t>DLC,</w:t>
      </w:r>
      <w:r>
        <w:t xml:space="preserve"> DLC</w:t>
      </w:r>
      <w:r>
        <w:rPr>
          <w:i/>
        </w:rPr>
        <w:t>_parameters, accept</w:t>
      </w:r>
      <w:r>
        <w:t>).</w:t>
      </w:r>
    </w:p>
    <w:p w14:paraId="778A01E1" w14:textId="77777777" w:rsidR="00A745AD" w:rsidRDefault="00A745AD">
      <w:r>
        <w:rPr>
          <w:b/>
        </w:rPr>
        <w:t>Description:</w:t>
      </w:r>
      <w:r>
        <w:t xml:space="preserve"> the </w:t>
      </w:r>
      <w:r>
        <w:rPr>
          <w:i/>
        </w:rPr>
        <w:t>request</w:t>
      </w:r>
      <w:r>
        <w:t xml:space="preserve"> primitive is used to request that the remote 27.010 entity changes a specific DLC connection parameters. An indication is sent to the remote port emulation entity. The remote emulation entity replies with a response witch is forwarded as an confirmation to the originating port emulating entity. </w:t>
      </w:r>
    </w:p>
    <w:p w14:paraId="047719E4" w14:textId="77777777" w:rsidR="00A745AD" w:rsidRDefault="00A745AD">
      <w:r>
        <w:rPr>
          <w:i/>
        </w:rPr>
        <w:t>DLC_parameters</w:t>
      </w:r>
      <w:r>
        <w:rPr>
          <w:i/>
        </w:rPr>
        <w:tab/>
        <w:t xml:space="preserve">= </w:t>
      </w:r>
      <w:r>
        <w:t>frame type [ UIH | UI | I ,</w:t>
      </w:r>
      <w:r>
        <w:br/>
        <w:t xml:space="preserve">     </w:t>
      </w:r>
      <w:r>
        <w:tab/>
      </w:r>
      <w:r>
        <w:tab/>
      </w:r>
      <w:r>
        <w:tab/>
      </w:r>
      <w:r>
        <w:tab/>
      </w:r>
      <w:r>
        <w:tab/>
        <w:t>default: UIH ]</w:t>
      </w:r>
      <w:r>
        <w:br/>
      </w:r>
      <w:r>
        <w:tab/>
      </w:r>
      <w:r>
        <w:tab/>
      </w:r>
      <w:r>
        <w:tab/>
        <w:t xml:space="preserve">Convergence Layer Type [ Type 1 | Type 2 | Type 3 | Type 4,    </w:t>
      </w:r>
      <w:r>
        <w:br/>
        <w:t xml:space="preserve"> </w:t>
      </w:r>
      <w:r>
        <w:tab/>
      </w:r>
      <w:r>
        <w:tab/>
      </w:r>
      <w:r>
        <w:tab/>
      </w:r>
      <w:r>
        <w:tab/>
      </w:r>
      <w:r>
        <w:tab/>
        <w:t>default: Type 1]</w:t>
      </w:r>
      <w:r>
        <w:br/>
        <w:t xml:space="preserve"> </w:t>
      </w:r>
      <w:r>
        <w:tab/>
      </w:r>
      <w:r>
        <w:tab/>
      </w:r>
      <w:r>
        <w:tab/>
        <w:t>Priority [1-63,</w:t>
      </w:r>
      <w:r>
        <w:br/>
        <w:t xml:space="preserve"> </w:t>
      </w:r>
      <w:r>
        <w:tab/>
      </w:r>
      <w:r>
        <w:tab/>
      </w:r>
      <w:r>
        <w:tab/>
      </w:r>
      <w:r>
        <w:tab/>
      </w:r>
      <w:r>
        <w:tab/>
        <w:t>default: according to table in clause 5.6]</w:t>
      </w:r>
      <w:r>
        <w:br/>
        <w:t xml:space="preserve"> </w:t>
      </w:r>
      <w:r>
        <w:tab/>
      </w:r>
      <w:r>
        <w:tab/>
      </w:r>
      <w:r>
        <w:tab/>
        <w:t>Acknowledgement timer [10 ms - 25.5 sec,</w:t>
      </w:r>
      <w:r>
        <w:br/>
        <w:t xml:space="preserve"> </w:t>
      </w:r>
      <w:r>
        <w:tab/>
      </w:r>
      <w:r>
        <w:tab/>
      </w:r>
      <w:r>
        <w:tab/>
      </w:r>
      <w:r>
        <w:tab/>
      </w:r>
      <w:r>
        <w:tab/>
        <w:t>deault: 100 ms]</w:t>
      </w:r>
      <w:r>
        <w:br/>
        <w:t xml:space="preserve"> </w:t>
      </w:r>
      <w:r>
        <w:tab/>
      </w:r>
      <w:r>
        <w:tab/>
      </w:r>
      <w:r>
        <w:tab/>
        <w:t xml:space="preserve">Maximum Frame Size [1 – 32768, </w:t>
      </w:r>
      <w:r>
        <w:br/>
        <w:t xml:space="preserve"> </w:t>
      </w:r>
      <w:r>
        <w:tab/>
      </w:r>
      <w:r>
        <w:tab/>
      </w:r>
      <w:r>
        <w:tab/>
      </w:r>
      <w:r>
        <w:tab/>
        <w:t xml:space="preserve">default: 31 for the basic option and </w:t>
      </w:r>
      <w:r>
        <w:br/>
        <w:t xml:space="preserve"> </w:t>
      </w:r>
      <w:r>
        <w:tab/>
      </w:r>
      <w:r>
        <w:tab/>
      </w:r>
      <w:r>
        <w:tab/>
      </w:r>
      <w:r>
        <w:tab/>
        <w:t>64 for the advanced option]</w:t>
      </w:r>
      <w:r>
        <w:br/>
        <w:t xml:space="preserve"> </w:t>
      </w:r>
      <w:r>
        <w:tab/>
      </w:r>
      <w:r>
        <w:tab/>
      </w:r>
      <w:r>
        <w:tab/>
        <w:t xml:space="preserve">Maximum number of retransmissions [0 – 100, </w:t>
      </w:r>
      <w:r>
        <w:br/>
        <w:t xml:space="preserve"> </w:t>
      </w:r>
      <w:r>
        <w:tab/>
      </w:r>
      <w:r>
        <w:tab/>
      </w:r>
      <w:r>
        <w:tab/>
      </w:r>
      <w:r>
        <w:tab/>
      </w:r>
      <w:r>
        <w:tab/>
      </w:r>
      <w:r>
        <w:tab/>
        <w:t>default : 3]</w:t>
      </w:r>
      <w:r>
        <w:br/>
        <w:t xml:space="preserve"> </w:t>
      </w:r>
      <w:r>
        <w:tab/>
      </w:r>
      <w:r>
        <w:tab/>
      </w:r>
      <w:r>
        <w:tab/>
        <w:t xml:space="preserve">Response timer for the multiplexor control </w:t>
      </w:r>
      <w:r>
        <w:br/>
        <w:t xml:space="preserve"> </w:t>
      </w:r>
      <w:r>
        <w:tab/>
      </w:r>
      <w:r>
        <w:tab/>
      </w:r>
      <w:r>
        <w:tab/>
      </w:r>
      <w:r>
        <w:tab/>
        <w:t>channel  [0,01s-2,55s, default: 0,3s]</w:t>
      </w:r>
      <w:r>
        <w:br/>
        <w:t xml:space="preserve"> </w:t>
      </w:r>
      <w:r>
        <w:tab/>
      </w:r>
      <w:r>
        <w:tab/>
      </w:r>
      <w:r>
        <w:tab/>
        <w:t>Wake up response timer [1s – 255s, default 10s]</w:t>
      </w:r>
      <w:r>
        <w:br/>
        <w:t xml:space="preserve"> </w:t>
      </w:r>
      <w:r>
        <w:tab/>
      </w:r>
      <w:r>
        <w:tab/>
      </w:r>
      <w:r>
        <w:tab/>
        <w:t xml:space="preserve">Window size for error recovery mode [1 – 7, </w:t>
      </w:r>
      <w:r>
        <w:br/>
        <w:t xml:space="preserve"> </w:t>
      </w:r>
      <w:r>
        <w:tab/>
      </w:r>
      <w:r>
        <w:tab/>
      </w:r>
      <w:r>
        <w:tab/>
      </w:r>
      <w:r>
        <w:tab/>
      </w:r>
      <w:r>
        <w:tab/>
      </w:r>
      <w:r>
        <w:tab/>
        <w:t>default : 2]</w:t>
      </w:r>
    </w:p>
    <w:p w14:paraId="6828EAC3" w14:textId="77777777" w:rsidR="00A745AD" w:rsidRDefault="00A745AD">
      <w:r>
        <w:rPr>
          <w:i/>
        </w:rPr>
        <w:t>accept</w:t>
      </w:r>
      <w:r>
        <w:tab/>
        <w:t xml:space="preserve">= [true | false] </w:t>
      </w:r>
    </w:p>
    <w:p w14:paraId="04C317C1" w14:textId="77777777" w:rsidR="00A745AD" w:rsidRDefault="00A745AD">
      <w:pPr>
        <w:pStyle w:val="Heading5"/>
      </w:pPr>
      <w:bookmarkStart w:id="34" w:name="_Toc217240352"/>
      <w:r>
        <w:t>5.1.8.1.2</w:t>
      </w:r>
      <w:r>
        <w:tab/>
        <w:t>DLC Service Negotiation service</w:t>
      </w:r>
      <w:bookmarkEnd w:id="34"/>
    </w:p>
    <w:p w14:paraId="4B730394" w14:textId="77777777" w:rsidR="00A745AD" w:rsidRDefault="00A745AD">
      <w:r>
        <w:t>These services are used to negotiate and set a specific service on a DLC. The following services are provided:</w:t>
      </w:r>
    </w:p>
    <w:p w14:paraId="165D3503" w14:textId="77777777" w:rsidR="00A745AD" w:rsidRDefault="00A745AD">
      <w:pPr>
        <w:pStyle w:val="I1"/>
      </w:pPr>
      <w:r>
        <w:t>TS0710_SERVNEG.request (</w:t>
      </w:r>
      <w:r>
        <w:rPr>
          <w:i/>
        </w:rPr>
        <w:t>DLC, Service_parameters</w:t>
      </w:r>
      <w:r>
        <w:t>);</w:t>
      </w:r>
    </w:p>
    <w:p w14:paraId="10C76B51" w14:textId="77777777" w:rsidR="00A745AD" w:rsidRDefault="00A745AD">
      <w:pPr>
        <w:pStyle w:val="I1"/>
      </w:pPr>
      <w:r>
        <w:t>TS0710_SERVNEG.indication (DLC</w:t>
      </w:r>
      <w:r>
        <w:rPr>
          <w:i/>
        </w:rPr>
        <w:t>, Service_parameters</w:t>
      </w:r>
      <w:r>
        <w:t>);</w:t>
      </w:r>
    </w:p>
    <w:p w14:paraId="4D6CB0E1" w14:textId="77777777" w:rsidR="00A745AD" w:rsidRDefault="00A745AD">
      <w:pPr>
        <w:pStyle w:val="I1"/>
      </w:pPr>
      <w:r>
        <w:t>TS0710_SERVNEG.response (DLC</w:t>
      </w:r>
      <w:r>
        <w:rPr>
          <w:i/>
        </w:rPr>
        <w:t>, Service parameters</w:t>
      </w:r>
      <w:r>
        <w:t xml:space="preserve">, </w:t>
      </w:r>
      <w:r>
        <w:rPr>
          <w:i/>
        </w:rPr>
        <w:t>accept</w:t>
      </w:r>
      <w:r>
        <w:t>);</w:t>
      </w:r>
    </w:p>
    <w:p w14:paraId="5DCA9941" w14:textId="77777777" w:rsidR="00A745AD" w:rsidRDefault="00A745AD">
      <w:pPr>
        <w:pStyle w:val="I1"/>
      </w:pPr>
      <w:r>
        <w:t>TS0710_SERVNEG.confirm (</w:t>
      </w:r>
      <w:r>
        <w:rPr>
          <w:i/>
        </w:rPr>
        <w:t>DLC,</w:t>
      </w:r>
      <w:r>
        <w:t xml:space="preserve"> </w:t>
      </w:r>
      <w:r>
        <w:rPr>
          <w:i/>
        </w:rPr>
        <w:t>Service_parameters, accept</w:t>
      </w:r>
      <w:r>
        <w:t>).</w:t>
      </w:r>
    </w:p>
    <w:p w14:paraId="40663392" w14:textId="77777777" w:rsidR="00A745AD" w:rsidRDefault="00A745AD">
      <w:r>
        <w:rPr>
          <w:b/>
        </w:rPr>
        <w:t>Description:</w:t>
      </w:r>
      <w:r>
        <w:t xml:space="preserve"> the </w:t>
      </w:r>
      <w:r>
        <w:rPr>
          <w:i/>
        </w:rPr>
        <w:t>request</w:t>
      </w:r>
      <w:r>
        <w:t xml:space="preserve"> primitive is used to request a specific service on a DLC. The indication is sent to the other port emulation. The remote port emulation entity replies with a response containing accepted or possible services. The originating port emulation entity receives a confirm on the request with either an accept or a possible service list.</w:t>
      </w:r>
    </w:p>
    <w:p w14:paraId="2BD54387" w14:textId="77777777" w:rsidR="00A745AD" w:rsidRDefault="00A745AD">
      <w:r>
        <w:rPr>
          <w:i/>
        </w:rPr>
        <w:t>service_parameters</w:t>
      </w:r>
      <w:r>
        <w:rPr>
          <w:i/>
        </w:rPr>
        <w:tab/>
        <w:t>=</w:t>
      </w:r>
      <w:r>
        <w:rPr>
          <w:i/>
        </w:rPr>
        <w:tab/>
        <w:t xml:space="preserve"> Service</w:t>
      </w:r>
      <w:r>
        <w:t xml:space="preserve"> [ data | voice 64kbit/s A-law PCM | reserved 1 | reserved 2 ],</w:t>
      </w:r>
      <w:r>
        <w:br/>
        <w:t xml:space="preserve"> </w:t>
      </w:r>
      <w:r>
        <w:tab/>
      </w:r>
      <w:r>
        <w:tab/>
      </w:r>
      <w:r>
        <w:tab/>
      </w:r>
      <w:r>
        <w:tab/>
      </w:r>
      <w:r>
        <w:tab/>
      </w:r>
      <w:r>
        <w:tab/>
      </w:r>
      <w:r>
        <w:tab/>
        <w:t xml:space="preserve">voice codec [ 3GPP TS 46.021 | 64kbit/s u-law PCM | coded ADPCM 32kbit/s | coded half rate | </w:t>
      </w:r>
      <w:r>
        <w:tab/>
      </w:r>
      <w:r>
        <w:tab/>
      </w:r>
      <w:r>
        <w:tab/>
      </w:r>
      <w:r>
        <w:tab/>
      </w:r>
      <w:r>
        <w:tab/>
      </w:r>
      <w:r>
        <w:tab/>
      </w:r>
      <w:r>
        <w:tab/>
      </w:r>
      <w:r>
        <w:tab/>
      </w:r>
      <w:r>
        <w:tab/>
        <w:t>128 kbit/s PCM | reserved ]</w:t>
      </w:r>
    </w:p>
    <w:p w14:paraId="2F8C6391" w14:textId="77777777" w:rsidR="00A745AD" w:rsidRDefault="00A745AD">
      <w:pPr>
        <w:pStyle w:val="Heading5"/>
      </w:pPr>
      <w:bookmarkStart w:id="35" w:name="_Toc217240353"/>
      <w:r>
        <w:t>5.1.8.1.3</w:t>
      </w:r>
      <w:r>
        <w:tab/>
        <w:t>Test service</w:t>
      </w:r>
      <w:bookmarkEnd w:id="35"/>
    </w:p>
    <w:p w14:paraId="37D47D21" w14:textId="77777777" w:rsidR="00A745AD" w:rsidRDefault="00A745AD">
      <w:r>
        <w:t>These services are used to test the communication link between two 27.010 entities. The following services are provided:</w:t>
      </w:r>
    </w:p>
    <w:p w14:paraId="6DD13174" w14:textId="77777777" w:rsidR="00A745AD" w:rsidRDefault="00A745AD">
      <w:pPr>
        <w:pStyle w:val="B1"/>
      </w:pPr>
      <w:r>
        <w:t>TS0710_TEST.request (</w:t>
      </w:r>
      <w:r>
        <w:rPr>
          <w:i/>
        </w:rPr>
        <w:t>Test data</w:t>
      </w:r>
      <w:r>
        <w:t>);</w:t>
      </w:r>
    </w:p>
    <w:p w14:paraId="0D632083" w14:textId="77777777" w:rsidR="00A745AD" w:rsidRDefault="00A745AD">
      <w:pPr>
        <w:pStyle w:val="B1"/>
      </w:pPr>
      <w:r>
        <w:t>TS0710_TEST.confirm (</w:t>
      </w:r>
      <w:r>
        <w:rPr>
          <w:i/>
        </w:rPr>
        <w:t>Test data</w:t>
      </w:r>
      <w:r>
        <w:t>).</w:t>
      </w:r>
    </w:p>
    <w:p w14:paraId="2EE2EE53" w14:textId="77777777" w:rsidR="00A745AD" w:rsidRDefault="00A745AD">
      <w:r>
        <w:rPr>
          <w:b/>
        </w:rPr>
        <w:t>Description:</w:t>
      </w:r>
      <w:r>
        <w:t xml:space="preserve"> the </w:t>
      </w:r>
      <w:r>
        <w:rPr>
          <w:i/>
        </w:rPr>
        <w:t>request</w:t>
      </w:r>
      <w:r>
        <w:t xml:space="preserve"> primitive is used to request a test of the communication link. The data is sent to the remote entity, which loops it back. The confirmation is sent to the originating port emulation entity containing the looped data.</w:t>
      </w:r>
    </w:p>
    <w:p w14:paraId="52DDAA7C" w14:textId="77777777" w:rsidR="00A745AD" w:rsidRDefault="00A745AD">
      <w:r>
        <w:rPr>
          <w:i/>
        </w:rPr>
        <w:tab/>
        <w:t>Test Data</w:t>
      </w:r>
      <w:r>
        <w:rPr>
          <w:i/>
        </w:rPr>
        <w:tab/>
        <w:t xml:space="preserve">= </w:t>
      </w:r>
      <w:r>
        <w:t xml:space="preserve"> Data to be transferred as a test pattern, organised in accordance with the </w:t>
      </w:r>
      <w:r>
        <w:br/>
        <w:t xml:space="preserve"> </w:t>
      </w:r>
      <w:r>
        <w:tab/>
        <w:t>convergence layer of the 27.010 control channel.</w:t>
      </w:r>
    </w:p>
    <w:p w14:paraId="1CE24A10" w14:textId="77777777" w:rsidR="00A745AD" w:rsidRDefault="00A745AD">
      <w:pPr>
        <w:pStyle w:val="Heading5"/>
      </w:pPr>
      <w:bookmarkStart w:id="36" w:name="_Toc217240354"/>
      <w:r>
        <w:t>5.1.8.1.4</w:t>
      </w:r>
      <w:r>
        <w:tab/>
        <w:t>Flow control services</w:t>
      </w:r>
      <w:bookmarkEnd w:id="36"/>
    </w:p>
    <w:p w14:paraId="30401AAF" w14:textId="77777777" w:rsidR="00A745AD" w:rsidRDefault="00A745AD">
      <w:r>
        <w:t>The flow control services provided are:</w:t>
      </w:r>
    </w:p>
    <w:p w14:paraId="264C815E" w14:textId="77777777" w:rsidR="00A745AD" w:rsidRDefault="00A745AD">
      <w:pPr>
        <w:pStyle w:val="B1"/>
      </w:pPr>
      <w:r>
        <w:t>TS_0710_FLOW.request(DLCI,State);</w:t>
      </w:r>
    </w:p>
    <w:p w14:paraId="600BCC29" w14:textId="77777777" w:rsidR="00A745AD" w:rsidRDefault="00A745AD">
      <w:pPr>
        <w:pStyle w:val="B1"/>
      </w:pPr>
      <w:r>
        <w:t>TS_0710_FLOW.indication(DLCI, State).</w:t>
      </w:r>
    </w:p>
    <w:p w14:paraId="3FA43901" w14:textId="77777777" w:rsidR="00A745AD" w:rsidRDefault="00A745AD">
      <w:pPr>
        <w:rPr>
          <w:b/>
        </w:rPr>
      </w:pPr>
      <w:r>
        <w:rPr>
          <w:b/>
        </w:rPr>
        <w:t>Description:</w:t>
      </w:r>
    </w:p>
    <w:p w14:paraId="1A2BBBB9" w14:textId="77777777" w:rsidR="00A745AD" w:rsidRDefault="00A745AD">
      <w:r>
        <w:t xml:space="preserve">The request primitive with </w:t>
      </w:r>
      <w:r>
        <w:rPr>
          <w:i/>
        </w:rPr>
        <w:t>State</w:t>
      </w:r>
      <w:r>
        <w:t xml:space="preserve"> = </w:t>
      </w:r>
      <w:r>
        <w:rPr>
          <w:i/>
        </w:rPr>
        <w:t>disable</w:t>
      </w:r>
      <w:r>
        <w:t xml:space="preserve"> disables the issuing of TS_0710_DATA.</w:t>
      </w:r>
      <w:r>
        <w:rPr>
          <w:i/>
        </w:rPr>
        <w:t>indications</w:t>
      </w:r>
      <w:r>
        <w:t xml:space="preserve"> by the 27.010 entity. The request primitive with </w:t>
      </w:r>
      <w:r>
        <w:rPr>
          <w:i/>
        </w:rPr>
        <w:t>State</w:t>
      </w:r>
      <w:r>
        <w:t xml:space="preserve"> = </w:t>
      </w:r>
      <w:r>
        <w:rPr>
          <w:i/>
        </w:rPr>
        <w:t>enable</w:t>
      </w:r>
      <w:r>
        <w:t xml:space="preserve"> enables the issuing of TS_0710_DATA.</w:t>
      </w:r>
      <w:r>
        <w:rPr>
          <w:i/>
        </w:rPr>
        <w:t>indications</w:t>
      </w:r>
      <w:r>
        <w:t xml:space="preserve"> by the 27.010 entity. These requests may or may not result in the remote 27.010 entity issuing a TS_0710_FLOW.</w:t>
      </w:r>
      <w:r>
        <w:rPr>
          <w:i/>
        </w:rPr>
        <w:t>indication</w:t>
      </w:r>
      <w:r>
        <w:t xml:space="preserve"> to the remote service user, depending on the states of the buffers in the 27.010 entities.</w:t>
      </w:r>
    </w:p>
    <w:p w14:paraId="1ACD7250" w14:textId="77777777" w:rsidR="00A745AD" w:rsidRDefault="00A745AD">
      <w:r>
        <w:t xml:space="preserve">The indication primitive with </w:t>
      </w:r>
      <w:r>
        <w:rPr>
          <w:i/>
        </w:rPr>
        <w:t>State</w:t>
      </w:r>
      <w:r>
        <w:t xml:space="preserve"> = </w:t>
      </w:r>
      <w:r>
        <w:rPr>
          <w:i/>
        </w:rPr>
        <w:t>disable</w:t>
      </w:r>
      <w:r>
        <w:t xml:space="preserve"> disables the issuing of TS_0710_DATA.</w:t>
      </w:r>
      <w:r>
        <w:rPr>
          <w:i/>
        </w:rPr>
        <w:t>requests</w:t>
      </w:r>
      <w:r>
        <w:t xml:space="preserve"> by the service user. The indication primitive with </w:t>
      </w:r>
      <w:r>
        <w:rPr>
          <w:i/>
        </w:rPr>
        <w:t>State</w:t>
      </w:r>
      <w:r>
        <w:t xml:space="preserve"> = </w:t>
      </w:r>
      <w:r>
        <w:rPr>
          <w:i/>
        </w:rPr>
        <w:t>enable</w:t>
      </w:r>
      <w:r>
        <w:t xml:space="preserve"> enables the issuing of TS_0710_DATA.</w:t>
      </w:r>
      <w:r>
        <w:rPr>
          <w:i/>
        </w:rPr>
        <w:t>requests</w:t>
      </w:r>
      <w:r>
        <w:t xml:space="preserve"> by the service user. These indications may or may not have resulted from the receipt by the remote 27.010 entity of a TS_0710_FLOW.</w:t>
      </w:r>
      <w:r>
        <w:rPr>
          <w:i/>
        </w:rPr>
        <w:t>request</w:t>
      </w:r>
      <w:r>
        <w:t xml:space="preserve"> from the remote service user. They may have been issued by the local 27.010 entity as a result of its buffer state.</w:t>
      </w:r>
    </w:p>
    <w:p w14:paraId="56A73330" w14:textId="77777777" w:rsidR="00A745AD" w:rsidRDefault="00A745AD">
      <w:r>
        <w:t>The initial state of the 27.010 entity is with data flow enabled.</w:t>
      </w:r>
    </w:p>
    <w:p w14:paraId="6763A741" w14:textId="77777777" w:rsidR="00A745AD" w:rsidRDefault="00A745AD">
      <w:pPr>
        <w:rPr>
          <w:b/>
        </w:rPr>
      </w:pPr>
      <w:r>
        <w:rPr>
          <w:b/>
        </w:rPr>
        <w:t>Parameters:</w:t>
      </w:r>
    </w:p>
    <w:p w14:paraId="75145B40" w14:textId="77777777" w:rsidR="00A745AD" w:rsidRDefault="00A745AD">
      <w:r>
        <w:rPr>
          <w:i/>
        </w:rPr>
        <w:t>DLCI</w:t>
      </w:r>
      <w:r>
        <w:tab/>
        <w:t>= [1 – 63] DLC over which the data is to be transmitted.</w:t>
      </w:r>
    </w:p>
    <w:p w14:paraId="28FDA302" w14:textId="77777777" w:rsidR="00A745AD" w:rsidRDefault="00A745AD">
      <w:r>
        <w:rPr>
          <w:i/>
        </w:rPr>
        <w:t>State</w:t>
      </w:r>
      <w:r>
        <w:rPr>
          <w:i/>
        </w:rPr>
        <w:tab/>
        <w:t>=</w:t>
      </w:r>
      <w:r>
        <w:t xml:space="preserve"> </w:t>
      </w:r>
      <w:r>
        <w:rPr>
          <w:i/>
        </w:rPr>
        <w:t>enabled</w:t>
      </w:r>
      <w:r>
        <w:t xml:space="preserve"> (data may be transferred), </w:t>
      </w:r>
      <w:r>
        <w:rPr>
          <w:i/>
        </w:rPr>
        <w:t>disabled</w:t>
      </w:r>
      <w:r>
        <w:t xml:space="preserve"> (data may not be transferred)</w:t>
      </w:r>
    </w:p>
    <w:p w14:paraId="256347D7" w14:textId="77777777" w:rsidR="00A745AD" w:rsidRDefault="00A745AD">
      <w:pPr>
        <w:pStyle w:val="Heading4"/>
      </w:pPr>
      <w:bookmarkStart w:id="37" w:name="_Toc217240355"/>
      <w:r>
        <w:t>5.1.8.2</w:t>
      </w:r>
      <w:r>
        <w:tab/>
        <w:t>Port Emulation Services</w:t>
      </w:r>
      <w:bookmarkEnd w:id="37"/>
    </w:p>
    <w:p w14:paraId="6CC7BADA" w14:textId="77777777" w:rsidR="00A745AD" w:rsidRDefault="00A745AD">
      <w:pPr>
        <w:pStyle w:val="Heading5"/>
      </w:pPr>
      <w:bookmarkStart w:id="38" w:name="_Toc217240356"/>
      <w:r>
        <w:t>5.1.8.2.1</w:t>
      </w:r>
      <w:r>
        <w:tab/>
        <w:t>Remote DLC parameter negotiation service</w:t>
      </w:r>
      <w:bookmarkEnd w:id="38"/>
    </w:p>
    <w:p w14:paraId="45581C6E" w14:textId="77777777" w:rsidR="00A745AD" w:rsidRDefault="00A745AD">
      <w:r>
        <w:t>These services are used to negotiate and set of parameters for a remote communication port. The following services are provided:</w:t>
      </w:r>
    </w:p>
    <w:p w14:paraId="60477CB4" w14:textId="77777777" w:rsidR="00A745AD" w:rsidRDefault="00A745AD">
      <w:pPr>
        <w:pStyle w:val="B1"/>
      </w:pPr>
      <w:r>
        <w:t>TS0710_PORTNEG.request (</w:t>
      </w:r>
      <w:r>
        <w:rPr>
          <w:i/>
        </w:rPr>
        <w:t>DLC, Port_parameters</w:t>
      </w:r>
      <w:r>
        <w:t>);</w:t>
      </w:r>
    </w:p>
    <w:p w14:paraId="3187EFF1" w14:textId="77777777" w:rsidR="00A745AD" w:rsidRDefault="00A745AD">
      <w:pPr>
        <w:pStyle w:val="B1"/>
        <w:rPr>
          <w:lang w:val="fr-FR"/>
        </w:rPr>
      </w:pPr>
      <w:r>
        <w:rPr>
          <w:lang w:val="fr-FR"/>
        </w:rPr>
        <w:t>TS0710_PORTNEG.indication (DLC</w:t>
      </w:r>
      <w:r>
        <w:rPr>
          <w:i/>
          <w:lang w:val="fr-FR"/>
        </w:rPr>
        <w:t>, Port_parameters</w:t>
      </w:r>
      <w:r>
        <w:rPr>
          <w:lang w:val="fr-FR"/>
        </w:rPr>
        <w:t>);</w:t>
      </w:r>
    </w:p>
    <w:p w14:paraId="470CAF44" w14:textId="77777777" w:rsidR="00A745AD" w:rsidRDefault="00A745AD">
      <w:pPr>
        <w:pStyle w:val="B1"/>
        <w:rPr>
          <w:lang w:val="fr-FR"/>
        </w:rPr>
      </w:pPr>
      <w:r>
        <w:rPr>
          <w:lang w:val="fr-FR"/>
        </w:rPr>
        <w:t>TS0710_PORTNEG.response (DLC</w:t>
      </w:r>
      <w:r>
        <w:rPr>
          <w:i/>
          <w:lang w:val="fr-FR"/>
        </w:rPr>
        <w:t>, Port parameters</w:t>
      </w:r>
      <w:r>
        <w:rPr>
          <w:lang w:val="fr-FR"/>
        </w:rPr>
        <w:t xml:space="preserve">, </w:t>
      </w:r>
      <w:r>
        <w:rPr>
          <w:i/>
          <w:lang w:val="fr-FR"/>
        </w:rPr>
        <w:t>accept</w:t>
      </w:r>
      <w:r>
        <w:rPr>
          <w:lang w:val="fr-FR"/>
        </w:rPr>
        <w:t>);</w:t>
      </w:r>
    </w:p>
    <w:p w14:paraId="4CAC9ED1" w14:textId="77777777" w:rsidR="00A745AD" w:rsidRDefault="00A745AD">
      <w:pPr>
        <w:pStyle w:val="B1"/>
      </w:pPr>
      <w:r>
        <w:t>TS0710_PORTNEG.confirm (</w:t>
      </w:r>
      <w:r>
        <w:rPr>
          <w:i/>
        </w:rPr>
        <w:t>DLC,</w:t>
      </w:r>
      <w:r>
        <w:t xml:space="preserve"> </w:t>
      </w:r>
      <w:r>
        <w:rPr>
          <w:i/>
        </w:rPr>
        <w:t>Port_parameters, accept</w:t>
      </w:r>
      <w:r>
        <w:t>).</w:t>
      </w:r>
    </w:p>
    <w:p w14:paraId="15558CF9" w14:textId="77777777" w:rsidR="00A745AD" w:rsidRDefault="00A745AD">
      <w:r>
        <w:rPr>
          <w:b/>
        </w:rPr>
        <w:t>Description:</w:t>
      </w:r>
      <w:r>
        <w:t xml:space="preserve"> The </w:t>
      </w:r>
      <w:r>
        <w:rPr>
          <w:i/>
        </w:rPr>
        <w:t>request</w:t>
      </w:r>
      <w:r>
        <w:t xml:space="preserve"> primitive is used to request that the remote port changes its parameters. The indication is sent to the other port emulation entity. The remote port emulation entity replies with a response. A confirm is sent to the originating port entity. </w:t>
      </w:r>
    </w:p>
    <w:p w14:paraId="0E0DE628" w14:textId="77777777" w:rsidR="00A745AD" w:rsidRDefault="00A745AD">
      <w:r>
        <w:rPr>
          <w:i/>
        </w:rPr>
        <w:tab/>
        <w:t>port_parameters</w:t>
      </w:r>
      <w:r>
        <w:rPr>
          <w:i/>
        </w:rPr>
        <w:tab/>
        <w:t xml:space="preserve">= </w:t>
      </w:r>
      <w:r>
        <w:t>Port speed [2,4 | 4,8 | 7,2 | 9,6 | 19,2 | 38,4 | 57,6 | 115,2 |</w:t>
      </w:r>
      <w:r>
        <w:br/>
        <w:t xml:space="preserve"> </w:t>
      </w:r>
      <w:r>
        <w:tab/>
      </w:r>
      <w:r>
        <w:tab/>
      </w:r>
      <w:r>
        <w:tab/>
      </w:r>
      <w:r>
        <w:tab/>
        <w:t>230,4 kBit/s],</w:t>
      </w:r>
      <w:r>
        <w:br/>
        <w:t xml:space="preserve"> </w:t>
      </w:r>
      <w:r>
        <w:tab/>
      </w:r>
      <w:r>
        <w:rPr>
          <w:i/>
        </w:rPr>
        <w:tab/>
      </w:r>
      <w:r>
        <w:rPr>
          <w:i/>
        </w:rPr>
        <w:tab/>
      </w:r>
      <w:r>
        <w:rPr>
          <w:i/>
        </w:rPr>
        <w:tab/>
        <w:t>Data bits</w:t>
      </w:r>
      <w:r>
        <w:t xml:space="preserve"> [ 5 | 6 | 7 | 8,</w:t>
      </w:r>
      <w:r>
        <w:br/>
        <w:t xml:space="preserve"> </w:t>
      </w:r>
      <w:r>
        <w:tab/>
      </w:r>
      <w:r>
        <w:tab/>
      </w:r>
      <w:r>
        <w:tab/>
      </w:r>
      <w:r>
        <w:tab/>
        <w:t>default: 8 bits |</w:t>
      </w:r>
      <w:r>
        <w:br/>
        <w:t xml:space="preserve"> </w:t>
      </w:r>
      <w:r>
        <w:tab/>
      </w:r>
      <w:r>
        <w:tab/>
      </w:r>
      <w:r>
        <w:tab/>
      </w:r>
      <w:r>
        <w:tab/>
        <w:t>Stop bits [ 1 | 1,5,</w:t>
      </w:r>
      <w:r>
        <w:br/>
        <w:t xml:space="preserve"> </w:t>
      </w:r>
      <w:r>
        <w:tab/>
      </w:r>
      <w:r>
        <w:tab/>
      </w:r>
      <w:r>
        <w:tab/>
      </w:r>
      <w:r>
        <w:tab/>
        <w:t>default: 1 bit |</w:t>
      </w:r>
      <w:r>
        <w:br/>
        <w:t xml:space="preserve"> </w:t>
      </w:r>
      <w:r>
        <w:tab/>
      </w:r>
      <w:r>
        <w:tab/>
      </w:r>
      <w:r>
        <w:tab/>
      </w:r>
      <w:r>
        <w:tab/>
        <w:t>Parity [ no parity | parity,</w:t>
      </w:r>
      <w:r>
        <w:br/>
        <w:t xml:space="preserve"> </w:t>
      </w:r>
      <w:r>
        <w:tab/>
      </w:r>
      <w:r>
        <w:tab/>
      </w:r>
      <w:r>
        <w:tab/>
      </w:r>
      <w:r>
        <w:tab/>
        <w:t>default: no parity |</w:t>
      </w:r>
      <w:r>
        <w:br/>
        <w:t xml:space="preserve"> </w:t>
      </w:r>
      <w:r>
        <w:tab/>
      </w:r>
      <w:r>
        <w:tab/>
      </w:r>
      <w:r>
        <w:tab/>
      </w:r>
      <w:r>
        <w:tab/>
        <w:t>Parity Type [ odd | even | mark | space]</w:t>
      </w:r>
    </w:p>
    <w:p w14:paraId="46433AC3" w14:textId="77777777" w:rsidR="00A745AD" w:rsidRDefault="00A745AD">
      <w:r>
        <w:rPr>
          <w:i/>
        </w:rPr>
        <w:t>accept</w:t>
      </w:r>
      <w:r>
        <w:tab/>
        <w:t>= [true | false]</w:t>
      </w:r>
    </w:p>
    <w:p w14:paraId="1C322774" w14:textId="77777777" w:rsidR="00A745AD" w:rsidRDefault="00A745AD">
      <w:pPr>
        <w:pStyle w:val="Heading5"/>
      </w:pPr>
      <w:bookmarkStart w:id="39" w:name="_Toc217240357"/>
      <w:r>
        <w:t>5.1.8.2.2</w:t>
      </w:r>
      <w:r>
        <w:tab/>
        <w:t>DLC Control Parameter service</w:t>
      </w:r>
      <w:bookmarkEnd w:id="39"/>
    </w:p>
    <w:p w14:paraId="4B205419" w14:textId="77777777" w:rsidR="00A745AD" w:rsidRDefault="00A745AD">
      <w:r>
        <w:t>The DLC Control Parameter service is used to convey control parameters between Port Emulation Entities. Default values should be assumed if no control parameter has been designated since the DLC has been made. This service is to control a specific DLC. It includes such as flow control, Modem signals, Break. The following services are provided:</w:t>
      </w:r>
    </w:p>
    <w:p w14:paraId="32471D72" w14:textId="77777777" w:rsidR="00A745AD" w:rsidRDefault="00A745AD">
      <w:pPr>
        <w:pStyle w:val="I1"/>
      </w:pPr>
      <w:r>
        <w:t>TS0710_CONTROL.request (</w:t>
      </w:r>
      <w:r>
        <w:rPr>
          <w:i/>
        </w:rPr>
        <w:t>DLC, Control_parameters</w:t>
      </w:r>
      <w:r>
        <w:t>);</w:t>
      </w:r>
    </w:p>
    <w:p w14:paraId="6D417A80" w14:textId="77777777" w:rsidR="00A745AD" w:rsidRDefault="00A745AD">
      <w:pPr>
        <w:pStyle w:val="I1"/>
      </w:pPr>
      <w:r>
        <w:t>TS0710_CONTROL.indication (DLC</w:t>
      </w:r>
      <w:r>
        <w:rPr>
          <w:i/>
        </w:rPr>
        <w:t>, Contol_parameters</w:t>
      </w:r>
      <w:r>
        <w:t>);</w:t>
      </w:r>
    </w:p>
    <w:p w14:paraId="04056369" w14:textId="77777777" w:rsidR="00A745AD" w:rsidRDefault="00A745AD">
      <w:pPr>
        <w:pStyle w:val="I1"/>
      </w:pPr>
      <w:r>
        <w:t>TS0710_CONTROL.response (DLC</w:t>
      </w:r>
      <w:r>
        <w:rPr>
          <w:i/>
        </w:rPr>
        <w:t>, Contro_parameters</w:t>
      </w:r>
      <w:r>
        <w:t>);</w:t>
      </w:r>
    </w:p>
    <w:p w14:paraId="5DC35DA1" w14:textId="77777777" w:rsidR="00A745AD" w:rsidRDefault="00A745AD">
      <w:pPr>
        <w:pStyle w:val="I1"/>
      </w:pPr>
      <w:r>
        <w:t>TS0710_CONTROL.confirm (</w:t>
      </w:r>
      <w:r>
        <w:rPr>
          <w:i/>
        </w:rPr>
        <w:t>DLC,</w:t>
      </w:r>
      <w:r>
        <w:t xml:space="preserve"> </w:t>
      </w:r>
      <w:r>
        <w:rPr>
          <w:i/>
        </w:rPr>
        <w:t>Control_parameters</w:t>
      </w:r>
      <w:r>
        <w:t>).</w:t>
      </w:r>
    </w:p>
    <w:p w14:paraId="2AEBC2F4" w14:textId="77777777" w:rsidR="00A745AD" w:rsidRDefault="00A745AD">
      <w:r>
        <w:rPr>
          <w:b/>
        </w:rPr>
        <w:t>Description:</w:t>
      </w:r>
      <w:r>
        <w:t xml:space="preserve"> the </w:t>
      </w:r>
      <w:r>
        <w:rPr>
          <w:i/>
        </w:rPr>
        <w:t>request</w:t>
      </w:r>
      <w:r>
        <w:t xml:space="preserve"> primitive is used to convey control information to the remote port. The indication is sent to the other port emulation entity. The remote port emulation entity replies with a response which is sent to the originating 27.010 entity. A confirm is sent back to the port emulation entity.</w:t>
      </w:r>
    </w:p>
    <w:p w14:paraId="31A2DFD6" w14:textId="77777777" w:rsidR="00A745AD" w:rsidRDefault="00A745AD">
      <w:r>
        <w:rPr>
          <w:i/>
        </w:rPr>
        <w:t>system_parameters</w:t>
      </w:r>
      <w:r>
        <w:rPr>
          <w:i/>
        </w:rPr>
        <w:tab/>
        <w:t xml:space="preserve">= </w:t>
      </w:r>
      <w:r>
        <w:t>Modem Signal [DTR/DSR | RTS/CTS | RI | DCD ],</w:t>
      </w:r>
      <w:r>
        <w:br/>
      </w:r>
      <w:r>
        <w:tab/>
      </w:r>
      <w:r>
        <w:tab/>
      </w:r>
      <w:r>
        <w:tab/>
      </w:r>
      <w:r>
        <w:tab/>
        <w:t>Break Signal [0—3 s in steps of 200 ms,</w:t>
      </w:r>
      <w:r>
        <w:br/>
        <w:t xml:space="preserve"> </w:t>
      </w:r>
      <w:r>
        <w:tab/>
      </w:r>
      <w:r>
        <w:tab/>
      </w:r>
      <w:r>
        <w:tab/>
      </w:r>
      <w:r>
        <w:tab/>
        <w:t>default 0ms ],</w:t>
      </w:r>
      <w:r>
        <w:br/>
        <w:t xml:space="preserve"> </w:t>
      </w:r>
      <w:r>
        <w:tab/>
      </w:r>
      <w:r>
        <w:tab/>
      </w:r>
      <w:r>
        <w:tab/>
      </w:r>
      <w:r>
        <w:tab/>
        <w:t>Buffers [do not discard buffers, discard buffer</w:t>
      </w:r>
      <w:r>
        <w:br/>
        <w:t xml:space="preserve"> </w:t>
      </w:r>
      <w:r>
        <w:tab/>
      </w:r>
      <w:r>
        <w:tab/>
      </w:r>
      <w:r>
        <w:tab/>
      </w:r>
      <w:r>
        <w:tab/>
        <w:t>default: do not discard buffers],</w:t>
      </w:r>
      <w:r>
        <w:br/>
        <w:t xml:space="preserve"> </w:t>
      </w:r>
      <w:r>
        <w:tab/>
      </w:r>
      <w:r>
        <w:tab/>
      </w:r>
      <w:r>
        <w:tab/>
      </w:r>
      <w:r>
        <w:tab/>
        <w:t>Break signal sequence [ as soon as possible | in sequence,</w:t>
      </w:r>
      <w:r>
        <w:br/>
        <w:t xml:space="preserve"> </w:t>
      </w:r>
      <w:r>
        <w:tab/>
      </w:r>
      <w:r>
        <w:tab/>
      </w:r>
      <w:r>
        <w:tab/>
      </w:r>
      <w:r>
        <w:tab/>
        <w:t>default: in sequence]</w:t>
      </w:r>
    </w:p>
    <w:p w14:paraId="5071DC5F" w14:textId="77777777" w:rsidR="00A745AD" w:rsidRDefault="00A745AD">
      <w:pPr>
        <w:pStyle w:val="Heading5"/>
      </w:pPr>
      <w:bookmarkStart w:id="40" w:name="_Toc217240358"/>
      <w:r>
        <w:t>5.1.8.2.3</w:t>
      </w:r>
      <w:r>
        <w:tab/>
        <w:t>DLC Line status indication service</w:t>
      </w:r>
      <w:bookmarkEnd w:id="40"/>
    </w:p>
    <w:p w14:paraId="3B201B3A" w14:textId="77777777" w:rsidR="00A745AD" w:rsidRDefault="00A745AD">
      <w:pPr>
        <w:keepNext/>
        <w:keepLines/>
      </w:pPr>
      <w:r>
        <w:t>These services are used to indicate a DLC line status to a remote port emulation entity.. The following services are provided:</w:t>
      </w:r>
    </w:p>
    <w:p w14:paraId="59C15D6E" w14:textId="77777777" w:rsidR="00A745AD" w:rsidRDefault="00A745AD">
      <w:pPr>
        <w:pStyle w:val="B1"/>
        <w:keepNext/>
        <w:keepLines/>
      </w:pPr>
      <w:r>
        <w:t>TS0710_PORTNEG.request (DLC</w:t>
      </w:r>
      <w:r>
        <w:rPr>
          <w:i/>
        </w:rPr>
        <w:t>, Line Status parameter</w:t>
      </w:r>
      <w:r>
        <w:t>);</w:t>
      </w:r>
    </w:p>
    <w:p w14:paraId="6A2A2B3C" w14:textId="77777777" w:rsidR="00A745AD" w:rsidRDefault="00A745AD">
      <w:pPr>
        <w:pStyle w:val="B1"/>
        <w:keepNext/>
        <w:keepLines/>
      </w:pPr>
      <w:r>
        <w:t>TS0710_PORTNEG.indication (DLC</w:t>
      </w:r>
      <w:r>
        <w:rPr>
          <w:i/>
        </w:rPr>
        <w:t>, Line Status parameter</w:t>
      </w:r>
      <w:r>
        <w:t>).</w:t>
      </w:r>
    </w:p>
    <w:p w14:paraId="6EC99AAD" w14:textId="77777777" w:rsidR="00A745AD" w:rsidRDefault="00A745AD">
      <w:r>
        <w:rPr>
          <w:b/>
        </w:rPr>
        <w:t>Description:</w:t>
      </w:r>
      <w:r>
        <w:t xml:space="preserve"> the </w:t>
      </w:r>
      <w:r>
        <w:rPr>
          <w:i/>
        </w:rPr>
        <w:t>request</w:t>
      </w:r>
      <w:r>
        <w:t xml:space="preserve"> primitive is used to send the line status to the remote device. The indication is sent to the other port emulation entity. The remote port emulation does not reply.</w:t>
      </w:r>
    </w:p>
    <w:p w14:paraId="473FBEAE" w14:textId="77777777" w:rsidR="00A745AD" w:rsidRDefault="00A745AD">
      <w:r>
        <w:rPr>
          <w:i/>
        </w:rPr>
        <w:tab/>
        <w:t>Line status parameter</w:t>
      </w:r>
      <w:r>
        <w:rPr>
          <w:i/>
        </w:rPr>
        <w:tab/>
        <w:t xml:space="preserve">= </w:t>
      </w:r>
      <w:r>
        <w:t>Port speed [no errors, overrun error, parity error, framing error]</w:t>
      </w:r>
    </w:p>
    <w:p w14:paraId="7382FF56" w14:textId="77777777" w:rsidR="00A745AD" w:rsidRDefault="00A745AD">
      <w:pPr>
        <w:pStyle w:val="Heading2"/>
      </w:pPr>
      <w:bookmarkStart w:id="41" w:name="_Toc217240359"/>
      <w:r>
        <w:t>5.2</w:t>
      </w:r>
      <w:r>
        <w:tab/>
        <w:t>Frame Structure</w:t>
      </w:r>
      <w:bookmarkEnd w:id="41"/>
    </w:p>
    <w:p w14:paraId="038A7630" w14:textId="77777777" w:rsidR="00A745AD" w:rsidRDefault="00A745AD">
      <w:r>
        <w:t>All information transmitted between the TE and UE is conveyed in frames.</w:t>
      </w:r>
    </w:p>
    <w:p w14:paraId="71E4D14C" w14:textId="77777777" w:rsidR="00A745AD" w:rsidRDefault="00A745AD">
      <w:pPr>
        <w:pStyle w:val="Heading3"/>
      </w:pPr>
      <w:bookmarkStart w:id="42" w:name="_Toc217240360"/>
      <w:r>
        <w:t>5.2.1</w:t>
      </w:r>
      <w:r>
        <w:tab/>
        <w:t>Frame Fields</w:t>
      </w:r>
      <w:bookmarkEnd w:id="42"/>
    </w:p>
    <w:p w14:paraId="723E43D9" w14:textId="77777777" w:rsidR="00A745AD" w:rsidRDefault="00A745AD">
      <w:r>
        <w:t>The frame structure is composed of an opening and a closing flag, an Address field, a Control field, an Information field and FCS field. A length indication field is present in each frame if no transparency mechanism is used for the multiplexing session.</w:t>
      </w:r>
    </w:p>
    <w:p w14:paraId="59BDC3C2" w14:textId="77777777" w:rsidR="00A745AD" w:rsidRDefault="00A745AD">
      <w:pPr>
        <w:pStyle w:val="Heading4"/>
      </w:pPr>
      <w:bookmarkStart w:id="43" w:name="_Toc217240361"/>
      <w:r>
        <w:t>5.2.1.1</w:t>
      </w:r>
      <w:r>
        <w:tab/>
        <w:t>Flag Sequence Field</w:t>
      </w:r>
      <w:bookmarkEnd w:id="43"/>
    </w:p>
    <w:p w14:paraId="600BC0EB" w14:textId="77777777" w:rsidR="00A745AD" w:rsidRDefault="00A745AD">
      <w:r>
        <w:t>Each frame begins and ends with a flag sequence octet which is defined as a constant bit pattern.</w:t>
      </w:r>
    </w:p>
    <w:p w14:paraId="3DF4D03D" w14:textId="77777777" w:rsidR="00A745AD" w:rsidRDefault="00A745AD">
      <w:pPr>
        <w:pStyle w:val="Heading4"/>
      </w:pPr>
      <w:bookmarkStart w:id="44" w:name="_Toc217240362"/>
      <w:r>
        <w:t>5.2.1.2</w:t>
      </w:r>
      <w:r>
        <w:tab/>
        <w:t>Address Field</w:t>
      </w:r>
      <w:bookmarkEnd w:id="44"/>
    </w:p>
    <w:p w14:paraId="73E577F8" w14:textId="77777777" w:rsidR="00A745AD" w:rsidRDefault="00A745AD">
      <w:r>
        <w:t xml:space="preserve">The address field consists of a single octet. It contains the Data Link Connection Identifier (DLCI), the C/R bit and the address field extension bit as shown in figure </w:t>
      </w:r>
      <w:fldSimple w:instr="ref fig_address_field_format \* Mergeformat ">
        <w:r>
          <w:t>2</w:t>
        </w:r>
      </w:fldSimple>
      <w:r>
        <w:t>.</w:t>
      </w:r>
    </w:p>
    <w:tbl>
      <w:tblPr>
        <w:tblW w:w="0" w:type="auto"/>
        <w:jc w:val="center"/>
        <w:tblLayout w:type="fixed"/>
        <w:tblCellMar>
          <w:left w:w="28" w:type="dxa"/>
          <w:right w:w="28" w:type="dxa"/>
        </w:tblCellMar>
        <w:tblLook w:val="0000" w:firstRow="0" w:lastRow="0" w:firstColumn="0" w:lastColumn="0" w:noHBand="0" w:noVBand="0"/>
      </w:tblPr>
      <w:tblGrid>
        <w:gridCol w:w="879"/>
        <w:gridCol w:w="528"/>
        <w:gridCol w:w="528"/>
        <w:gridCol w:w="528"/>
        <w:gridCol w:w="528"/>
        <w:gridCol w:w="528"/>
        <w:gridCol w:w="528"/>
        <w:gridCol w:w="528"/>
        <w:gridCol w:w="528"/>
      </w:tblGrid>
      <w:tr w:rsidR="00A745AD" w14:paraId="732C04AE" w14:textId="77777777">
        <w:trPr>
          <w:jc w:val="center"/>
        </w:trPr>
        <w:tc>
          <w:tcPr>
            <w:tcW w:w="879" w:type="dxa"/>
          </w:tcPr>
          <w:p w14:paraId="45384DB2" w14:textId="77777777" w:rsidR="00A745AD" w:rsidRDefault="00A745AD">
            <w:pPr>
              <w:pStyle w:val="TAC"/>
              <w:rPr>
                <w:lang w:eastAsia="en-US"/>
              </w:rPr>
            </w:pPr>
            <w:r>
              <w:rPr>
                <w:lang w:eastAsia="en-US"/>
              </w:rPr>
              <w:t>Bit No.</w:t>
            </w:r>
          </w:p>
        </w:tc>
        <w:tc>
          <w:tcPr>
            <w:tcW w:w="528" w:type="dxa"/>
            <w:tcBorders>
              <w:top w:val="single" w:sz="12" w:space="0" w:color="auto"/>
              <w:left w:val="single" w:sz="12" w:space="0" w:color="auto"/>
              <w:right w:val="single" w:sz="6" w:space="0" w:color="auto"/>
            </w:tcBorders>
          </w:tcPr>
          <w:p w14:paraId="1C096F05" w14:textId="77777777" w:rsidR="00A745AD" w:rsidRDefault="00A745AD">
            <w:pPr>
              <w:pStyle w:val="TAC"/>
              <w:rPr>
                <w:lang w:eastAsia="en-US"/>
              </w:rPr>
            </w:pPr>
            <w:r>
              <w:rPr>
                <w:lang w:eastAsia="en-US"/>
              </w:rPr>
              <w:t>1</w:t>
            </w:r>
          </w:p>
        </w:tc>
        <w:tc>
          <w:tcPr>
            <w:tcW w:w="528" w:type="dxa"/>
            <w:tcBorders>
              <w:top w:val="single" w:sz="12" w:space="0" w:color="auto"/>
              <w:left w:val="single" w:sz="6" w:space="0" w:color="auto"/>
              <w:right w:val="single" w:sz="6" w:space="0" w:color="auto"/>
            </w:tcBorders>
          </w:tcPr>
          <w:p w14:paraId="30F4E5FD" w14:textId="77777777" w:rsidR="00A745AD" w:rsidRDefault="00A745AD">
            <w:pPr>
              <w:pStyle w:val="TAC"/>
              <w:rPr>
                <w:lang w:eastAsia="en-US"/>
              </w:rPr>
            </w:pPr>
            <w:r>
              <w:rPr>
                <w:lang w:eastAsia="en-US"/>
              </w:rPr>
              <w:t>2</w:t>
            </w:r>
          </w:p>
        </w:tc>
        <w:tc>
          <w:tcPr>
            <w:tcW w:w="528" w:type="dxa"/>
            <w:tcBorders>
              <w:top w:val="single" w:sz="12" w:space="0" w:color="auto"/>
              <w:left w:val="single" w:sz="6" w:space="0" w:color="auto"/>
              <w:right w:val="single" w:sz="6" w:space="0" w:color="auto"/>
            </w:tcBorders>
          </w:tcPr>
          <w:p w14:paraId="3E27E637" w14:textId="77777777" w:rsidR="00A745AD" w:rsidRDefault="00A745AD">
            <w:pPr>
              <w:pStyle w:val="TAC"/>
              <w:rPr>
                <w:lang w:eastAsia="en-US"/>
              </w:rPr>
            </w:pPr>
            <w:r>
              <w:rPr>
                <w:lang w:eastAsia="en-US"/>
              </w:rPr>
              <w:t>3</w:t>
            </w:r>
          </w:p>
        </w:tc>
        <w:tc>
          <w:tcPr>
            <w:tcW w:w="528" w:type="dxa"/>
            <w:tcBorders>
              <w:top w:val="single" w:sz="12" w:space="0" w:color="auto"/>
              <w:left w:val="single" w:sz="6" w:space="0" w:color="auto"/>
              <w:right w:val="single" w:sz="6" w:space="0" w:color="auto"/>
            </w:tcBorders>
          </w:tcPr>
          <w:p w14:paraId="1BB79483" w14:textId="77777777" w:rsidR="00A745AD" w:rsidRDefault="00A745AD">
            <w:pPr>
              <w:pStyle w:val="TAC"/>
              <w:rPr>
                <w:lang w:eastAsia="en-US"/>
              </w:rPr>
            </w:pPr>
            <w:r>
              <w:rPr>
                <w:lang w:eastAsia="en-US"/>
              </w:rPr>
              <w:t>4</w:t>
            </w:r>
          </w:p>
        </w:tc>
        <w:tc>
          <w:tcPr>
            <w:tcW w:w="528" w:type="dxa"/>
            <w:tcBorders>
              <w:top w:val="single" w:sz="12" w:space="0" w:color="auto"/>
              <w:left w:val="single" w:sz="6" w:space="0" w:color="auto"/>
              <w:right w:val="single" w:sz="6" w:space="0" w:color="auto"/>
            </w:tcBorders>
          </w:tcPr>
          <w:p w14:paraId="6CC938D5" w14:textId="77777777" w:rsidR="00A745AD" w:rsidRDefault="00A745AD">
            <w:pPr>
              <w:pStyle w:val="TAC"/>
              <w:rPr>
                <w:lang w:eastAsia="en-US"/>
              </w:rPr>
            </w:pPr>
            <w:r>
              <w:rPr>
                <w:lang w:eastAsia="en-US"/>
              </w:rPr>
              <w:t>5</w:t>
            </w:r>
          </w:p>
        </w:tc>
        <w:tc>
          <w:tcPr>
            <w:tcW w:w="528" w:type="dxa"/>
            <w:tcBorders>
              <w:top w:val="single" w:sz="12" w:space="0" w:color="auto"/>
              <w:left w:val="single" w:sz="6" w:space="0" w:color="auto"/>
              <w:right w:val="single" w:sz="6" w:space="0" w:color="auto"/>
            </w:tcBorders>
          </w:tcPr>
          <w:p w14:paraId="7E963C03" w14:textId="77777777" w:rsidR="00A745AD" w:rsidRDefault="00A745AD">
            <w:pPr>
              <w:pStyle w:val="TAC"/>
              <w:rPr>
                <w:lang w:eastAsia="en-US"/>
              </w:rPr>
            </w:pPr>
            <w:r>
              <w:rPr>
                <w:lang w:eastAsia="en-US"/>
              </w:rPr>
              <w:t>6</w:t>
            </w:r>
          </w:p>
        </w:tc>
        <w:tc>
          <w:tcPr>
            <w:tcW w:w="528" w:type="dxa"/>
            <w:tcBorders>
              <w:top w:val="single" w:sz="12" w:space="0" w:color="auto"/>
              <w:left w:val="single" w:sz="6" w:space="0" w:color="auto"/>
              <w:right w:val="single" w:sz="6" w:space="0" w:color="auto"/>
            </w:tcBorders>
          </w:tcPr>
          <w:p w14:paraId="64892A03" w14:textId="77777777" w:rsidR="00A745AD" w:rsidRDefault="00A745AD">
            <w:pPr>
              <w:pStyle w:val="TAC"/>
              <w:rPr>
                <w:lang w:eastAsia="en-US"/>
              </w:rPr>
            </w:pPr>
            <w:r>
              <w:rPr>
                <w:lang w:eastAsia="en-US"/>
              </w:rPr>
              <w:t>7</w:t>
            </w:r>
          </w:p>
        </w:tc>
        <w:tc>
          <w:tcPr>
            <w:tcW w:w="528" w:type="dxa"/>
            <w:tcBorders>
              <w:top w:val="single" w:sz="12" w:space="0" w:color="auto"/>
              <w:left w:val="single" w:sz="6" w:space="0" w:color="auto"/>
              <w:right w:val="single" w:sz="12" w:space="0" w:color="auto"/>
            </w:tcBorders>
          </w:tcPr>
          <w:p w14:paraId="7D1D96B8" w14:textId="77777777" w:rsidR="00A745AD" w:rsidRDefault="00A745AD">
            <w:pPr>
              <w:pStyle w:val="TAC"/>
              <w:rPr>
                <w:lang w:eastAsia="en-US"/>
              </w:rPr>
            </w:pPr>
            <w:r>
              <w:rPr>
                <w:lang w:eastAsia="en-US"/>
              </w:rPr>
              <w:t>8</w:t>
            </w:r>
          </w:p>
        </w:tc>
      </w:tr>
      <w:tr w:rsidR="00A745AD" w14:paraId="08107A6C" w14:textId="77777777">
        <w:trPr>
          <w:jc w:val="center"/>
        </w:trPr>
        <w:tc>
          <w:tcPr>
            <w:tcW w:w="879" w:type="dxa"/>
          </w:tcPr>
          <w:p w14:paraId="7ABC8084" w14:textId="77777777" w:rsidR="00A745AD" w:rsidRDefault="00A745AD">
            <w:pPr>
              <w:pStyle w:val="TAC"/>
              <w:rPr>
                <w:lang w:eastAsia="en-US"/>
              </w:rPr>
            </w:pPr>
          </w:p>
        </w:tc>
        <w:tc>
          <w:tcPr>
            <w:tcW w:w="528" w:type="dxa"/>
            <w:tcBorders>
              <w:top w:val="single" w:sz="12" w:space="0" w:color="auto"/>
              <w:left w:val="single" w:sz="12" w:space="0" w:color="auto"/>
              <w:bottom w:val="single" w:sz="12" w:space="0" w:color="auto"/>
              <w:right w:val="single" w:sz="6" w:space="0" w:color="auto"/>
            </w:tcBorders>
          </w:tcPr>
          <w:p w14:paraId="2C9B4B27" w14:textId="77777777" w:rsidR="00A745AD" w:rsidRDefault="00A745AD">
            <w:pPr>
              <w:pStyle w:val="TAC"/>
              <w:rPr>
                <w:lang w:eastAsia="en-US"/>
              </w:rPr>
            </w:pPr>
            <w:r>
              <w:rPr>
                <w:lang w:eastAsia="en-US"/>
              </w:rPr>
              <w:t>EA</w:t>
            </w:r>
          </w:p>
        </w:tc>
        <w:tc>
          <w:tcPr>
            <w:tcW w:w="528" w:type="dxa"/>
            <w:tcBorders>
              <w:top w:val="single" w:sz="12" w:space="0" w:color="auto"/>
              <w:left w:val="single" w:sz="6" w:space="0" w:color="auto"/>
              <w:bottom w:val="single" w:sz="12" w:space="0" w:color="auto"/>
            </w:tcBorders>
          </w:tcPr>
          <w:p w14:paraId="5C9EF31B" w14:textId="77777777" w:rsidR="00A745AD" w:rsidRDefault="00A745AD">
            <w:pPr>
              <w:pStyle w:val="TAC"/>
              <w:rPr>
                <w:lang w:eastAsia="en-US"/>
              </w:rPr>
            </w:pPr>
            <w:r>
              <w:rPr>
                <w:lang w:eastAsia="en-US"/>
              </w:rPr>
              <w:t>C/R</w:t>
            </w:r>
          </w:p>
        </w:tc>
        <w:tc>
          <w:tcPr>
            <w:tcW w:w="528" w:type="dxa"/>
            <w:tcBorders>
              <w:top w:val="single" w:sz="12" w:space="0" w:color="auto"/>
              <w:left w:val="single" w:sz="12" w:space="0" w:color="auto"/>
              <w:bottom w:val="single" w:sz="12" w:space="0" w:color="auto"/>
            </w:tcBorders>
          </w:tcPr>
          <w:p w14:paraId="58E127C7" w14:textId="77777777" w:rsidR="00A745AD" w:rsidRDefault="00A745AD">
            <w:pPr>
              <w:pStyle w:val="TAC"/>
              <w:rPr>
                <w:lang w:eastAsia="en-US"/>
              </w:rPr>
            </w:pPr>
          </w:p>
        </w:tc>
        <w:tc>
          <w:tcPr>
            <w:tcW w:w="528" w:type="dxa"/>
            <w:tcBorders>
              <w:top w:val="single" w:sz="12" w:space="0" w:color="auto"/>
              <w:bottom w:val="single" w:sz="12" w:space="0" w:color="auto"/>
            </w:tcBorders>
          </w:tcPr>
          <w:p w14:paraId="50BFD662" w14:textId="77777777" w:rsidR="00A745AD" w:rsidRDefault="00A745AD">
            <w:pPr>
              <w:pStyle w:val="TAC"/>
              <w:rPr>
                <w:lang w:eastAsia="en-US"/>
              </w:rPr>
            </w:pPr>
            <w:r>
              <w:rPr>
                <w:lang w:eastAsia="en-US"/>
              </w:rPr>
              <w:t>D</w:t>
            </w:r>
          </w:p>
        </w:tc>
        <w:tc>
          <w:tcPr>
            <w:tcW w:w="528" w:type="dxa"/>
            <w:tcBorders>
              <w:top w:val="single" w:sz="12" w:space="0" w:color="auto"/>
              <w:bottom w:val="single" w:sz="12" w:space="0" w:color="auto"/>
            </w:tcBorders>
          </w:tcPr>
          <w:p w14:paraId="6A904650" w14:textId="77777777" w:rsidR="00A745AD" w:rsidRDefault="00A745AD">
            <w:pPr>
              <w:pStyle w:val="TAC"/>
              <w:rPr>
                <w:lang w:eastAsia="en-US"/>
              </w:rPr>
            </w:pPr>
            <w:r>
              <w:rPr>
                <w:lang w:eastAsia="en-US"/>
              </w:rPr>
              <w:t>L</w:t>
            </w:r>
          </w:p>
        </w:tc>
        <w:tc>
          <w:tcPr>
            <w:tcW w:w="528" w:type="dxa"/>
            <w:tcBorders>
              <w:top w:val="single" w:sz="12" w:space="0" w:color="auto"/>
              <w:bottom w:val="single" w:sz="12" w:space="0" w:color="auto"/>
            </w:tcBorders>
          </w:tcPr>
          <w:p w14:paraId="3BE66DAA" w14:textId="77777777" w:rsidR="00A745AD" w:rsidRDefault="00A745AD">
            <w:pPr>
              <w:pStyle w:val="TAC"/>
              <w:rPr>
                <w:lang w:eastAsia="en-US"/>
              </w:rPr>
            </w:pPr>
            <w:r>
              <w:rPr>
                <w:lang w:eastAsia="en-US"/>
              </w:rPr>
              <w:t>C</w:t>
            </w:r>
          </w:p>
        </w:tc>
        <w:tc>
          <w:tcPr>
            <w:tcW w:w="528" w:type="dxa"/>
            <w:tcBorders>
              <w:top w:val="single" w:sz="12" w:space="0" w:color="auto"/>
              <w:bottom w:val="single" w:sz="12" w:space="0" w:color="auto"/>
            </w:tcBorders>
          </w:tcPr>
          <w:p w14:paraId="1209DD3D" w14:textId="77777777" w:rsidR="00A745AD" w:rsidRDefault="00A745AD">
            <w:pPr>
              <w:pStyle w:val="TAC"/>
              <w:rPr>
                <w:lang w:eastAsia="en-US"/>
              </w:rPr>
            </w:pPr>
            <w:r>
              <w:rPr>
                <w:lang w:eastAsia="en-US"/>
              </w:rPr>
              <w:t>I</w:t>
            </w:r>
          </w:p>
        </w:tc>
        <w:tc>
          <w:tcPr>
            <w:tcW w:w="528" w:type="dxa"/>
            <w:tcBorders>
              <w:top w:val="single" w:sz="12" w:space="0" w:color="auto"/>
              <w:bottom w:val="single" w:sz="12" w:space="0" w:color="auto"/>
              <w:right w:val="single" w:sz="12" w:space="0" w:color="auto"/>
            </w:tcBorders>
          </w:tcPr>
          <w:p w14:paraId="1F7935C5" w14:textId="77777777" w:rsidR="00A745AD" w:rsidRDefault="00A745AD">
            <w:pPr>
              <w:pStyle w:val="TAC"/>
              <w:rPr>
                <w:lang w:eastAsia="en-US"/>
              </w:rPr>
            </w:pPr>
          </w:p>
        </w:tc>
      </w:tr>
    </w:tbl>
    <w:p w14:paraId="7B352905" w14:textId="77777777" w:rsidR="00A745AD" w:rsidRDefault="00A745AD">
      <w:pPr>
        <w:pStyle w:val="NF"/>
      </w:pPr>
    </w:p>
    <w:p w14:paraId="41738FF7" w14:textId="77777777" w:rsidR="00A745AD" w:rsidRDefault="00A745AD">
      <w:pPr>
        <w:pStyle w:val="TF"/>
      </w:pPr>
      <w:r>
        <w:t xml:space="preserve">Figure </w:t>
      </w:r>
      <w:bookmarkStart w:id="45" w:name="fig_address_field_format"/>
      <w:r>
        <w:fldChar w:fldCharType="begin"/>
      </w:r>
      <w:r>
        <w:instrText xml:space="preserve">seq fig \* Mergeformat </w:instrText>
      </w:r>
      <w:r>
        <w:fldChar w:fldCharType="separate"/>
      </w:r>
      <w:r>
        <w:rPr>
          <w:noProof/>
        </w:rPr>
        <w:t>2</w:t>
      </w:r>
      <w:r>
        <w:fldChar w:fldCharType="end"/>
      </w:r>
      <w:bookmarkEnd w:id="45"/>
      <w:r>
        <w:t>: Format of Address Field</w:t>
      </w:r>
    </w:p>
    <w:p w14:paraId="0966C6FB" w14:textId="77777777" w:rsidR="00A745AD" w:rsidRDefault="00A745AD">
      <w:r>
        <w:t>The DLCI is used to identify an individual user information stream as well as to identify connections between TE and UE. Multiple DLCIs shall be supported but the number is implementation-specific. The DLCIs are dynamically assigned. The values used for specific DLCIs are given in clause 5.6.</w:t>
      </w:r>
    </w:p>
    <w:p w14:paraId="46EC5344" w14:textId="77777777" w:rsidR="00A745AD" w:rsidRDefault="00A745AD">
      <w:r>
        <w:t xml:space="preserve">The C/R (command/response) bit identifies the frame as either a command or a response. In conformance with HDLC rules, a command frame contains the address of the data link connection entity to which it is transmitted while a response frame contains the address of the data link connection entity transmitting the frame. For a given DLC, the DLCI value of the address field remains the same but the C/R bit changes, as shown in table </w:t>
      </w:r>
      <w:fldSimple w:instr="ref tab_CR_bit \* Mergeformat ">
        <w:r>
          <w:t>1</w:t>
        </w:r>
      </w:fldSimple>
      <w:r>
        <w:t>.</w:t>
      </w:r>
    </w:p>
    <w:p w14:paraId="73432780" w14:textId="77777777" w:rsidR="00A745AD" w:rsidRDefault="00A745AD">
      <w:pPr>
        <w:pStyle w:val="TH"/>
      </w:pPr>
      <w:r>
        <w:t xml:space="preserve">Table </w:t>
      </w:r>
      <w:bookmarkStart w:id="46" w:name="tab_CR_bit"/>
      <w:r>
        <w:fldChar w:fldCharType="begin"/>
      </w:r>
      <w:r>
        <w:instrText xml:space="preserve">seq tab \* Mergeformat \r 1 </w:instrText>
      </w:r>
      <w:r>
        <w:fldChar w:fldCharType="separate"/>
      </w:r>
      <w:r>
        <w:rPr>
          <w:noProof/>
        </w:rPr>
        <w:t>1</w:t>
      </w:r>
      <w:r>
        <w:fldChar w:fldCharType="end"/>
      </w:r>
      <w:bookmarkEnd w:id="46"/>
      <w:r>
        <w:t>: Command/response bit usage</w:t>
      </w:r>
    </w:p>
    <w:tbl>
      <w:tblPr>
        <w:tblW w:w="0" w:type="auto"/>
        <w:jc w:val="center"/>
        <w:tblLayout w:type="fixed"/>
        <w:tblCellMar>
          <w:left w:w="28" w:type="dxa"/>
          <w:right w:w="28" w:type="dxa"/>
        </w:tblCellMar>
        <w:tblLook w:val="0000" w:firstRow="0" w:lastRow="0" w:firstColumn="0" w:lastColumn="0" w:noHBand="0" w:noVBand="0"/>
      </w:tblPr>
      <w:tblGrid>
        <w:gridCol w:w="2391"/>
        <w:gridCol w:w="1716"/>
        <w:gridCol w:w="1446"/>
        <w:gridCol w:w="1596"/>
        <w:gridCol w:w="1626"/>
      </w:tblGrid>
      <w:tr w:rsidR="00A745AD" w14:paraId="49D0D29A" w14:textId="77777777">
        <w:trPr>
          <w:cantSplit/>
          <w:jc w:val="center"/>
        </w:trPr>
        <w:tc>
          <w:tcPr>
            <w:tcW w:w="2391" w:type="dxa"/>
            <w:tcBorders>
              <w:top w:val="single" w:sz="6" w:space="0" w:color="auto"/>
              <w:left w:val="single" w:sz="6" w:space="0" w:color="auto"/>
              <w:bottom w:val="single" w:sz="6" w:space="0" w:color="auto"/>
              <w:right w:val="single" w:sz="6" w:space="0" w:color="auto"/>
            </w:tcBorders>
          </w:tcPr>
          <w:p w14:paraId="724F447F" w14:textId="77777777" w:rsidR="00A745AD" w:rsidRDefault="00A745AD">
            <w:pPr>
              <w:pStyle w:val="TAH"/>
              <w:rPr>
                <w:lang w:eastAsia="en-US"/>
              </w:rPr>
            </w:pPr>
            <w:r>
              <w:rPr>
                <w:lang w:eastAsia="en-US"/>
              </w:rPr>
              <w:t>Command/response</w:t>
            </w:r>
          </w:p>
        </w:tc>
        <w:tc>
          <w:tcPr>
            <w:tcW w:w="4758" w:type="dxa"/>
            <w:gridSpan w:val="3"/>
            <w:tcBorders>
              <w:top w:val="single" w:sz="6" w:space="0" w:color="auto"/>
              <w:left w:val="single" w:sz="6" w:space="0" w:color="auto"/>
              <w:bottom w:val="single" w:sz="6" w:space="0" w:color="auto"/>
              <w:right w:val="single" w:sz="6" w:space="0" w:color="auto"/>
            </w:tcBorders>
          </w:tcPr>
          <w:p w14:paraId="6603A4A9" w14:textId="77777777" w:rsidR="00A745AD" w:rsidRDefault="00A745AD">
            <w:pPr>
              <w:pStyle w:val="TAH"/>
              <w:rPr>
                <w:lang w:eastAsia="en-US"/>
              </w:rPr>
            </w:pPr>
            <w:r>
              <w:rPr>
                <w:lang w:eastAsia="en-US"/>
              </w:rPr>
              <w:t>Direction</w:t>
            </w:r>
          </w:p>
        </w:tc>
        <w:tc>
          <w:tcPr>
            <w:tcW w:w="1626" w:type="dxa"/>
            <w:tcBorders>
              <w:top w:val="single" w:sz="6" w:space="0" w:color="auto"/>
              <w:left w:val="single" w:sz="6" w:space="0" w:color="auto"/>
              <w:bottom w:val="single" w:sz="6" w:space="0" w:color="auto"/>
              <w:right w:val="single" w:sz="6" w:space="0" w:color="auto"/>
            </w:tcBorders>
          </w:tcPr>
          <w:p w14:paraId="34D0D038" w14:textId="77777777" w:rsidR="00A745AD" w:rsidRDefault="00A745AD">
            <w:pPr>
              <w:pStyle w:val="TAH"/>
              <w:rPr>
                <w:lang w:eastAsia="en-US"/>
              </w:rPr>
            </w:pPr>
            <w:r>
              <w:rPr>
                <w:lang w:eastAsia="en-US"/>
              </w:rPr>
              <w:t>C/R value</w:t>
            </w:r>
          </w:p>
        </w:tc>
      </w:tr>
      <w:tr w:rsidR="00A745AD" w14:paraId="78F0A3F2" w14:textId="77777777">
        <w:trPr>
          <w:cantSplit/>
          <w:jc w:val="center"/>
        </w:trPr>
        <w:tc>
          <w:tcPr>
            <w:tcW w:w="2391" w:type="dxa"/>
            <w:tcBorders>
              <w:top w:val="single" w:sz="6" w:space="0" w:color="auto"/>
              <w:left w:val="single" w:sz="6" w:space="0" w:color="auto"/>
              <w:right w:val="single" w:sz="6" w:space="0" w:color="auto"/>
            </w:tcBorders>
          </w:tcPr>
          <w:p w14:paraId="6B2C4B1D" w14:textId="77777777" w:rsidR="00A745AD" w:rsidRDefault="00A745AD">
            <w:pPr>
              <w:pStyle w:val="TAC"/>
              <w:rPr>
                <w:lang w:eastAsia="en-US"/>
              </w:rPr>
            </w:pPr>
            <w:r>
              <w:rPr>
                <w:lang w:eastAsia="en-US"/>
              </w:rPr>
              <w:t>Command</w:t>
            </w:r>
          </w:p>
        </w:tc>
        <w:tc>
          <w:tcPr>
            <w:tcW w:w="1716" w:type="dxa"/>
            <w:tcBorders>
              <w:top w:val="single" w:sz="6" w:space="0" w:color="auto"/>
            </w:tcBorders>
          </w:tcPr>
          <w:p w14:paraId="1D4A8A54" w14:textId="77777777" w:rsidR="00A745AD" w:rsidRDefault="00A745AD">
            <w:pPr>
              <w:pStyle w:val="TAC"/>
              <w:rPr>
                <w:lang w:eastAsia="en-US"/>
              </w:rPr>
            </w:pPr>
            <w:r>
              <w:rPr>
                <w:lang w:eastAsia="en-US"/>
              </w:rPr>
              <w:t>Initiator</w:t>
            </w:r>
          </w:p>
        </w:tc>
        <w:tc>
          <w:tcPr>
            <w:tcW w:w="1446" w:type="dxa"/>
            <w:tcBorders>
              <w:top w:val="single" w:sz="6" w:space="0" w:color="auto"/>
            </w:tcBorders>
          </w:tcPr>
          <w:p w14:paraId="4FA9767B" w14:textId="77777777" w:rsidR="00A745AD" w:rsidRDefault="00A745AD">
            <w:pPr>
              <w:pStyle w:val="TAC"/>
              <w:rPr>
                <w:lang w:eastAsia="en-US"/>
              </w:rPr>
            </w:pPr>
            <w:r>
              <w:rPr>
                <w:lang w:eastAsia="en-US"/>
              </w:rPr>
              <w:fldChar w:fldCharType="begin"/>
            </w:r>
            <w:r>
              <w:rPr>
                <w:lang w:eastAsia="en-US"/>
              </w:rPr>
              <w:instrText>symbol 190 \f "Symbol" \s 11</w:instrText>
            </w:r>
            <w:r>
              <w:rPr>
                <w:lang w:eastAsia="en-US"/>
              </w:rPr>
              <w:fldChar w:fldCharType="separate"/>
            </w:r>
            <w:r>
              <w:rPr>
                <w:rFonts w:ascii="Symbol" w:hAnsi="Symbol"/>
                <w:lang w:eastAsia="en-US"/>
              </w:rPr>
              <w:t>¾</w:t>
            </w:r>
            <w:r>
              <w:rPr>
                <w:lang w:eastAsia="en-US"/>
              </w:rPr>
              <w:fldChar w:fldCharType="end"/>
            </w:r>
            <w:r>
              <w:rPr>
                <w:lang w:eastAsia="en-US"/>
              </w:rPr>
              <w:fldChar w:fldCharType="begin"/>
            </w:r>
            <w:r>
              <w:rPr>
                <w:lang w:eastAsia="en-US"/>
              </w:rPr>
              <w:instrText>symbol 190 \f "Symbol" \s 11</w:instrText>
            </w:r>
            <w:r>
              <w:rPr>
                <w:lang w:eastAsia="en-US"/>
              </w:rPr>
              <w:fldChar w:fldCharType="separate"/>
            </w:r>
            <w:r>
              <w:rPr>
                <w:rFonts w:ascii="Symbol" w:hAnsi="Symbol"/>
                <w:lang w:eastAsia="en-US"/>
              </w:rPr>
              <w:t>¾</w:t>
            </w:r>
            <w:r>
              <w:rPr>
                <w:lang w:eastAsia="en-US"/>
              </w:rPr>
              <w:fldChar w:fldCharType="end"/>
            </w:r>
            <w:r>
              <w:rPr>
                <w:lang w:eastAsia="en-US"/>
              </w:rPr>
              <w:fldChar w:fldCharType="begin"/>
            </w:r>
            <w:r>
              <w:rPr>
                <w:lang w:eastAsia="en-US"/>
              </w:rPr>
              <w:instrText>symbol 174 \f "Symbol" \s 11</w:instrText>
            </w:r>
            <w:r>
              <w:rPr>
                <w:lang w:eastAsia="en-US"/>
              </w:rPr>
              <w:fldChar w:fldCharType="separate"/>
            </w:r>
            <w:r>
              <w:rPr>
                <w:rFonts w:ascii="Symbol" w:hAnsi="Symbol"/>
                <w:lang w:eastAsia="en-US"/>
              </w:rPr>
              <w:t>®</w:t>
            </w:r>
            <w:r>
              <w:rPr>
                <w:lang w:eastAsia="en-US"/>
              </w:rPr>
              <w:fldChar w:fldCharType="end"/>
            </w:r>
          </w:p>
        </w:tc>
        <w:tc>
          <w:tcPr>
            <w:tcW w:w="1596" w:type="dxa"/>
            <w:tcBorders>
              <w:top w:val="single" w:sz="6" w:space="0" w:color="auto"/>
              <w:right w:val="single" w:sz="6" w:space="0" w:color="auto"/>
            </w:tcBorders>
          </w:tcPr>
          <w:p w14:paraId="33332ED7" w14:textId="77777777" w:rsidR="00A745AD" w:rsidRDefault="00A745AD">
            <w:pPr>
              <w:pStyle w:val="TAC"/>
              <w:rPr>
                <w:lang w:eastAsia="en-US"/>
              </w:rPr>
            </w:pPr>
            <w:r>
              <w:rPr>
                <w:lang w:eastAsia="en-US"/>
              </w:rPr>
              <w:t>Responder</w:t>
            </w:r>
          </w:p>
        </w:tc>
        <w:tc>
          <w:tcPr>
            <w:tcW w:w="1626" w:type="dxa"/>
            <w:tcBorders>
              <w:top w:val="single" w:sz="6" w:space="0" w:color="auto"/>
              <w:bottom w:val="single" w:sz="6" w:space="0" w:color="auto"/>
              <w:right w:val="single" w:sz="6" w:space="0" w:color="auto"/>
            </w:tcBorders>
          </w:tcPr>
          <w:p w14:paraId="4D98C5FF" w14:textId="77777777" w:rsidR="00A745AD" w:rsidRDefault="00A745AD">
            <w:pPr>
              <w:pStyle w:val="TAC"/>
              <w:rPr>
                <w:lang w:eastAsia="en-US"/>
              </w:rPr>
            </w:pPr>
            <w:r>
              <w:rPr>
                <w:lang w:eastAsia="en-US"/>
              </w:rPr>
              <w:t>1</w:t>
            </w:r>
          </w:p>
        </w:tc>
      </w:tr>
      <w:tr w:rsidR="00A745AD" w14:paraId="7F38697E" w14:textId="77777777">
        <w:trPr>
          <w:cantSplit/>
          <w:jc w:val="center"/>
        </w:trPr>
        <w:tc>
          <w:tcPr>
            <w:tcW w:w="2391" w:type="dxa"/>
            <w:tcBorders>
              <w:left w:val="single" w:sz="6" w:space="0" w:color="auto"/>
              <w:right w:val="single" w:sz="6" w:space="0" w:color="auto"/>
            </w:tcBorders>
          </w:tcPr>
          <w:p w14:paraId="42CE72B9" w14:textId="77777777" w:rsidR="00A745AD" w:rsidRDefault="00A745AD">
            <w:pPr>
              <w:pStyle w:val="TAC"/>
              <w:rPr>
                <w:lang w:eastAsia="en-US"/>
              </w:rPr>
            </w:pPr>
          </w:p>
        </w:tc>
        <w:tc>
          <w:tcPr>
            <w:tcW w:w="1716" w:type="dxa"/>
            <w:tcBorders>
              <w:top w:val="single" w:sz="6" w:space="0" w:color="auto"/>
            </w:tcBorders>
          </w:tcPr>
          <w:p w14:paraId="05140E22" w14:textId="77777777" w:rsidR="00A745AD" w:rsidRDefault="00A745AD">
            <w:pPr>
              <w:pStyle w:val="TAC"/>
              <w:rPr>
                <w:lang w:eastAsia="en-US"/>
              </w:rPr>
            </w:pPr>
            <w:r>
              <w:rPr>
                <w:lang w:eastAsia="en-US"/>
              </w:rPr>
              <w:t>Responder</w:t>
            </w:r>
          </w:p>
        </w:tc>
        <w:tc>
          <w:tcPr>
            <w:tcW w:w="1446" w:type="dxa"/>
            <w:tcBorders>
              <w:top w:val="single" w:sz="6" w:space="0" w:color="auto"/>
            </w:tcBorders>
          </w:tcPr>
          <w:p w14:paraId="6D6EE98B" w14:textId="77777777" w:rsidR="00A745AD" w:rsidRDefault="00A745AD">
            <w:pPr>
              <w:pStyle w:val="TAC"/>
              <w:rPr>
                <w:lang w:eastAsia="en-US"/>
              </w:rPr>
            </w:pPr>
            <w:r>
              <w:rPr>
                <w:lang w:eastAsia="en-US"/>
              </w:rPr>
              <w:fldChar w:fldCharType="begin"/>
            </w:r>
            <w:r>
              <w:rPr>
                <w:lang w:eastAsia="en-US"/>
              </w:rPr>
              <w:instrText>symbol 190 \f "Symbol" \s 11</w:instrText>
            </w:r>
            <w:r>
              <w:rPr>
                <w:lang w:eastAsia="en-US"/>
              </w:rPr>
              <w:fldChar w:fldCharType="separate"/>
            </w:r>
            <w:r>
              <w:rPr>
                <w:rFonts w:ascii="Symbol" w:hAnsi="Symbol"/>
                <w:lang w:eastAsia="en-US"/>
              </w:rPr>
              <w:t>¾</w:t>
            </w:r>
            <w:r>
              <w:rPr>
                <w:lang w:eastAsia="en-US"/>
              </w:rPr>
              <w:fldChar w:fldCharType="end"/>
            </w:r>
            <w:r>
              <w:rPr>
                <w:lang w:eastAsia="en-US"/>
              </w:rPr>
              <w:fldChar w:fldCharType="begin"/>
            </w:r>
            <w:r>
              <w:rPr>
                <w:lang w:eastAsia="en-US"/>
              </w:rPr>
              <w:instrText>symbol 190 \f "Symbol" \s 11</w:instrText>
            </w:r>
            <w:r>
              <w:rPr>
                <w:lang w:eastAsia="en-US"/>
              </w:rPr>
              <w:fldChar w:fldCharType="separate"/>
            </w:r>
            <w:r>
              <w:rPr>
                <w:rFonts w:ascii="Symbol" w:hAnsi="Symbol"/>
                <w:lang w:eastAsia="en-US"/>
              </w:rPr>
              <w:t>¾</w:t>
            </w:r>
            <w:r>
              <w:rPr>
                <w:lang w:eastAsia="en-US"/>
              </w:rPr>
              <w:fldChar w:fldCharType="end"/>
            </w:r>
            <w:r>
              <w:rPr>
                <w:lang w:eastAsia="en-US"/>
              </w:rPr>
              <w:fldChar w:fldCharType="begin"/>
            </w:r>
            <w:r>
              <w:rPr>
                <w:lang w:eastAsia="en-US"/>
              </w:rPr>
              <w:instrText>symbol 174 \f "Symbol" \s 11</w:instrText>
            </w:r>
            <w:r>
              <w:rPr>
                <w:lang w:eastAsia="en-US"/>
              </w:rPr>
              <w:fldChar w:fldCharType="separate"/>
            </w:r>
            <w:r>
              <w:rPr>
                <w:rFonts w:ascii="Symbol" w:hAnsi="Symbol"/>
                <w:lang w:eastAsia="en-US"/>
              </w:rPr>
              <w:t>®</w:t>
            </w:r>
            <w:r>
              <w:rPr>
                <w:lang w:eastAsia="en-US"/>
              </w:rPr>
              <w:fldChar w:fldCharType="end"/>
            </w:r>
          </w:p>
        </w:tc>
        <w:tc>
          <w:tcPr>
            <w:tcW w:w="1596" w:type="dxa"/>
            <w:tcBorders>
              <w:top w:val="single" w:sz="6" w:space="0" w:color="auto"/>
              <w:right w:val="single" w:sz="6" w:space="0" w:color="auto"/>
            </w:tcBorders>
          </w:tcPr>
          <w:p w14:paraId="5302665E" w14:textId="77777777" w:rsidR="00A745AD" w:rsidRDefault="00A745AD">
            <w:pPr>
              <w:pStyle w:val="TAC"/>
              <w:rPr>
                <w:lang w:eastAsia="en-US"/>
              </w:rPr>
            </w:pPr>
            <w:r>
              <w:rPr>
                <w:lang w:eastAsia="en-US"/>
              </w:rPr>
              <w:t>Initiator</w:t>
            </w:r>
          </w:p>
        </w:tc>
        <w:tc>
          <w:tcPr>
            <w:tcW w:w="1626" w:type="dxa"/>
            <w:tcBorders>
              <w:top w:val="single" w:sz="6" w:space="0" w:color="auto"/>
              <w:bottom w:val="single" w:sz="6" w:space="0" w:color="auto"/>
              <w:right w:val="single" w:sz="6" w:space="0" w:color="auto"/>
            </w:tcBorders>
          </w:tcPr>
          <w:p w14:paraId="1E1DFB25" w14:textId="77777777" w:rsidR="00A745AD" w:rsidRDefault="00A745AD">
            <w:pPr>
              <w:pStyle w:val="TAC"/>
              <w:rPr>
                <w:lang w:eastAsia="en-US"/>
              </w:rPr>
            </w:pPr>
            <w:r>
              <w:rPr>
                <w:lang w:eastAsia="en-US"/>
              </w:rPr>
              <w:t>0</w:t>
            </w:r>
          </w:p>
        </w:tc>
      </w:tr>
      <w:tr w:rsidR="00A745AD" w14:paraId="79944273" w14:textId="77777777">
        <w:trPr>
          <w:cantSplit/>
          <w:jc w:val="center"/>
        </w:trPr>
        <w:tc>
          <w:tcPr>
            <w:tcW w:w="2391" w:type="dxa"/>
            <w:tcBorders>
              <w:top w:val="single" w:sz="6" w:space="0" w:color="auto"/>
              <w:left w:val="single" w:sz="6" w:space="0" w:color="auto"/>
              <w:right w:val="single" w:sz="6" w:space="0" w:color="auto"/>
            </w:tcBorders>
          </w:tcPr>
          <w:p w14:paraId="323409AD" w14:textId="77777777" w:rsidR="00A745AD" w:rsidRDefault="00A745AD">
            <w:pPr>
              <w:pStyle w:val="TAC"/>
              <w:rPr>
                <w:lang w:eastAsia="en-US"/>
              </w:rPr>
            </w:pPr>
            <w:r>
              <w:rPr>
                <w:lang w:eastAsia="en-US"/>
              </w:rPr>
              <w:t>Response</w:t>
            </w:r>
          </w:p>
        </w:tc>
        <w:tc>
          <w:tcPr>
            <w:tcW w:w="1716" w:type="dxa"/>
            <w:tcBorders>
              <w:top w:val="single" w:sz="6" w:space="0" w:color="auto"/>
              <w:bottom w:val="single" w:sz="6" w:space="0" w:color="auto"/>
            </w:tcBorders>
          </w:tcPr>
          <w:p w14:paraId="1163F1EA" w14:textId="77777777" w:rsidR="00A745AD" w:rsidRDefault="00A745AD">
            <w:pPr>
              <w:pStyle w:val="TAC"/>
              <w:rPr>
                <w:lang w:eastAsia="en-US"/>
              </w:rPr>
            </w:pPr>
            <w:r>
              <w:rPr>
                <w:lang w:eastAsia="en-US"/>
              </w:rPr>
              <w:t>Initiator</w:t>
            </w:r>
          </w:p>
        </w:tc>
        <w:tc>
          <w:tcPr>
            <w:tcW w:w="1446" w:type="dxa"/>
            <w:tcBorders>
              <w:top w:val="single" w:sz="6" w:space="0" w:color="auto"/>
              <w:bottom w:val="single" w:sz="6" w:space="0" w:color="auto"/>
            </w:tcBorders>
          </w:tcPr>
          <w:p w14:paraId="42445D19" w14:textId="77777777" w:rsidR="00A745AD" w:rsidRDefault="00A745AD">
            <w:pPr>
              <w:pStyle w:val="TAC"/>
              <w:rPr>
                <w:lang w:eastAsia="en-US"/>
              </w:rPr>
            </w:pPr>
            <w:r>
              <w:rPr>
                <w:lang w:eastAsia="en-US"/>
              </w:rPr>
              <w:fldChar w:fldCharType="begin"/>
            </w:r>
            <w:r>
              <w:rPr>
                <w:lang w:eastAsia="en-US"/>
              </w:rPr>
              <w:instrText>symbol 190 \f "Symbol" \s 11</w:instrText>
            </w:r>
            <w:r>
              <w:rPr>
                <w:lang w:eastAsia="en-US"/>
              </w:rPr>
              <w:fldChar w:fldCharType="separate"/>
            </w:r>
            <w:r>
              <w:rPr>
                <w:rFonts w:ascii="Symbol" w:hAnsi="Symbol"/>
                <w:lang w:eastAsia="en-US"/>
              </w:rPr>
              <w:t>¾</w:t>
            </w:r>
            <w:r>
              <w:rPr>
                <w:lang w:eastAsia="en-US"/>
              </w:rPr>
              <w:fldChar w:fldCharType="end"/>
            </w:r>
            <w:r>
              <w:rPr>
                <w:lang w:eastAsia="en-US"/>
              </w:rPr>
              <w:fldChar w:fldCharType="begin"/>
            </w:r>
            <w:r>
              <w:rPr>
                <w:lang w:eastAsia="en-US"/>
              </w:rPr>
              <w:instrText>symbol 190 \f "Symbol" \s 11</w:instrText>
            </w:r>
            <w:r>
              <w:rPr>
                <w:lang w:eastAsia="en-US"/>
              </w:rPr>
              <w:fldChar w:fldCharType="separate"/>
            </w:r>
            <w:r>
              <w:rPr>
                <w:rFonts w:ascii="Symbol" w:hAnsi="Symbol"/>
                <w:lang w:eastAsia="en-US"/>
              </w:rPr>
              <w:t>¾</w:t>
            </w:r>
            <w:r>
              <w:rPr>
                <w:lang w:eastAsia="en-US"/>
              </w:rPr>
              <w:fldChar w:fldCharType="end"/>
            </w:r>
            <w:r>
              <w:rPr>
                <w:lang w:eastAsia="en-US"/>
              </w:rPr>
              <w:fldChar w:fldCharType="begin"/>
            </w:r>
            <w:r>
              <w:rPr>
                <w:lang w:eastAsia="en-US"/>
              </w:rPr>
              <w:instrText>symbol 174 \f "Symbol" \s 11</w:instrText>
            </w:r>
            <w:r>
              <w:rPr>
                <w:lang w:eastAsia="en-US"/>
              </w:rPr>
              <w:fldChar w:fldCharType="separate"/>
            </w:r>
            <w:r>
              <w:rPr>
                <w:rFonts w:ascii="Symbol" w:hAnsi="Symbol"/>
                <w:lang w:eastAsia="en-US"/>
              </w:rPr>
              <w:t>®</w:t>
            </w:r>
            <w:r>
              <w:rPr>
                <w:lang w:eastAsia="en-US"/>
              </w:rPr>
              <w:fldChar w:fldCharType="end"/>
            </w:r>
          </w:p>
        </w:tc>
        <w:tc>
          <w:tcPr>
            <w:tcW w:w="1596" w:type="dxa"/>
            <w:tcBorders>
              <w:top w:val="single" w:sz="6" w:space="0" w:color="auto"/>
              <w:bottom w:val="single" w:sz="6" w:space="0" w:color="auto"/>
              <w:right w:val="single" w:sz="6" w:space="0" w:color="auto"/>
            </w:tcBorders>
          </w:tcPr>
          <w:p w14:paraId="53B45FAC" w14:textId="77777777" w:rsidR="00A745AD" w:rsidRDefault="00A745AD">
            <w:pPr>
              <w:pStyle w:val="TAC"/>
              <w:rPr>
                <w:lang w:eastAsia="en-US"/>
              </w:rPr>
            </w:pPr>
            <w:r>
              <w:rPr>
                <w:lang w:eastAsia="en-US"/>
              </w:rPr>
              <w:t>Responder</w:t>
            </w:r>
          </w:p>
        </w:tc>
        <w:tc>
          <w:tcPr>
            <w:tcW w:w="1626" w:type="dxa"/>
            <w:tcBorders>
              <w:top w:val="single" w:sz="6" w:space="0" w:color="auto"/>
              <w:bottom w:val="single" w:sz="6" w:space="0" w:color="auto"/>
              <w:right w:val="single" w:sz="6" w:space="0" w:color="auto"/>
            </w:tcBorders>
          </w:tcPr>
          <w:p w14:paraId="49C73049" w14:textId="77777777" w:rsidR="00A745AD" w:rsidRDefault="00A745AD">
            <w:pPr>
              <w:pStyle w:val="TAC"/>
              <w:rPr>
                <w:lang w:eastAsia="en-US"/>
              </w:rPr>
            </w:pPr>
            <w:r>
              <w:rPr>
                <w:lang w:eastAsia="en-US"/>
              </w:rPr>
              <w:t>0</w:t>
            </w:r>
          </w:p>
        </w:tc>
      </w:tr>
      <w:tr w:rsidR="00A745AD" w14:paraId="16863AA7" w14:textId="77777777">
        <w:trPr>
          <w:cantSplit/>
          <w:jc w:val="center"/>
        </w:trPr>
        <w:tc>
          <w:tcPr>
            <w:tcW w:w="2391" w:type="dxa"/>
            <w:tcBorders>
              <w:left w:val="single" w:sz="6" w:space="0" w:color="auto"/>
              <w:bottom w:val="single" w:sz="6" w:space="0" w:color="auto"/>
              <w:right w:val="single" w:sz="6" w:space="0" w:color="auto"/>
            </w:tcBorders>
          </w:tcPr>
          <w:p w14:paraId="47C61F20" w14:textId="77777777" w:rsidR="00A745AD" w:rsidRDefault="00A745AD">
            <w:pPr>
              <w:pStyle w:val="TAC"/>
              <w:rPr>
                <w:lang w:eastAsia="en-US"/>
              </w:rPr>
            </w:pPr>
          </w:p>
        </w:tc>
        <w:tc>
          <w:tcPr>
            <w:tcW w:w="1716" w:type="dxa"/>
            <w:tcBorders>
              <w:bottom w:val="single" w:sz="6" w:space="0" w:color="auto"/>
            </w:tcBorders>
          </w:tcPr>
          <w:p w14:paraId="16A4F774" w14:textId="77777777" w:rsidR="00A745AD" w:rsidRDefault="00A745AD">
            <w:pPr>
              <w:pStyle w:val="TAC"/>
              <w:rPr>
                <w:lang w:eastAsia="en-US"/>
              </w:rPr>
            </w:pPr>
            <w:r>
              <w:rPr>
                <w:lang w:eastAsia="en-US"/>
              </w:rPr>
              <w:t>Responder</w:t>
            </w:r>
          </w:p>
        </w:tc>
        <w:tc>
          <w:tcPr>
            <w:tcW w:w="1446" w:type="dxa"/>
            <w:tcBorders>
              <w:bottom w:val="single" w:sz="6" w:space="0" w:color="auto"/>
            </w:tcBorders>
          </w:tcPr>
          <w:p w14:paraId="51B5D509" w14:textId="77777777" w:rsidR="00A745AD" w:rsidRDefault="00A745AD">
            <w:pPr>
              <w:pStyle w:val="TAC"/>
              <w:rPr>
                <w:lang w:eastAsia="en-US"/>
              </w:rPr>
            </w:pPr>
            <w:r>
              <w:rPr>
                <w:lang w:eastAsia="en-US"/>
              </w:rPr>
              <w:fldChar w:fldCharType="begin"/>
            </w:r>
            <w:r>
              <w:rPr>
                <w:lang w:eastAsia="en-US"/>
              </w:rPr>
              <w:instrText>symbol 190 \f "Symbol" \s 11</w:instrText>
            </w:r>
            <w:r>
              <w:rPr>
                <w:lang w:eastAsia="en-US"/>
              </w:rPr>
              <w:fldChar w:fldCharType="separate"/>
            </w:r>
            <w:r>
              <w:rPr>
                <w:rFonts w:ascii="Symbol" w:hAnsi="Symbol"/>
                <w:lang w:eastAsia="en-US"/>
              </w:rPr>
              <w:t>¾</w:t>
            </w:r>
            <w:r>
              <w:rPr>
                <w:lang w:eastAsia="en-US"/>
              </w:rPr>
              <w:fldChar w:fldCharType="end"/>
            </w:r>
            <w:r>
              <w:rPr>
                <w:lang w:eastAsia="en-US"/>
              </w:rPr>
              <w:fldChar w:fldCharType="begin"/>
            </w:r>
            <w:r>
              <w:rPr>
                <w:lang w:eastAsia="en-US"/>
              </w:rPr>
              <w:instrText>symbol 190 \f "Symbol" \s 11</w:instrText>
            </w:r>
            <w:r>
              <w:rPr>
                <w:lang w:eastAsia="en-US"/>
              </w:rPr>
              <w:fldChar w:fldCharType="separate"/>
            </w:r>
            <w:r>
              <w:rPr>
                <w:rFonts w:ascii="Symbol" w:hAnsi="Symbol"/>
                <w:lang w:eastAsia="en-US"/>
              </w:rPr>
              <w:t>¾</w:t>
            </w:r>
            <w:r>
              <w:rPr>
                <w:lang w:eastAsia="en-US"/>
              </w:rPr>
              <w:fldChar w:fldCharType="end"/>
            </w:r>
            <w:r>
              <w:rPr>
                <w:lang w:eastAsia="en-US"/>
              </w:rPr>
              <w:fldChar w:fldCharType="begin"/>
            </w:r>
            <w:r>
              <w:rPr>
                <w:lang w:eastAsia="en-US"/>
              </w:rPr>
              <w:instrText>symbol 174 \f "Symbol" \s 11</w:instrText>
            </w:r>
            <w:r>
              <w:rPr>
                <w:lang w:eastAsia="en-US"/>
              </w:rPr>
              <w:fldChar w:fldCharType="separate"/>
            </w:r>
            <w:r>
              <w:rPr>
                <w:rFonts w:ascii="Symbol" w:hAnsi="Symbol"/>
                <w:lang w:eastAsia="en-US"/>
              </w:rPr>
              <w:t>®</w:t>
            </w:r>
            <w:r>
              <w:rPr>
                <w:lang w:eastAsia="en-US"/>
              </w:rPr>
              <w:fldChar w:fldCharType="end"/>
            </w:r>
          </w:p>
        </w:tc>
        <w:tc>
          <w:tcPr>
            <w:tcW w:w="1596" w:type="dxa"/>
            <w:tcBorders>
              <w:bottom w:val="single" w:sz="6" w:space="0" w:color="auto"/>
            </w:tcBorders>
          </w:tcPr>
          <w:p w14:paraId="47BAA771" w14:textId="77777777" w:rsidR="00A745AD" w:rsidRDefault="00A745AD">
            <w:pPr>
              <w:pStyle w:val="TAC"/>
              <w:rPr>
                <w:lang w:eastAsia="en-US"/>
              </w:rPr>
            </w:pPr>
            <w:r>
              <w:rPr>
                <w:lang w:eastAsia="en-US"/>
              </w:rPr>
              <w:t>Initiator</w:t>
            </w:r>
          </w:p>
        </w:tc>
        <w:tc>
          <w:tcPr>
            <w:tcW w:w="1626" w:type="dxa"/>
            <w:tcBorders>
              <w:top w:val="single" w:sz="6" w:space="0" w:color="auto"/>
              <w:left w:val="single" w:sz="6" w:space="0" w:color="auto"/>
              <w:bottom w:val="single" w:sz="6" w:space="0" w:color="auto"/>
              <w:right w:val="single" w:sz="6" w:space="0" w:color="auto"/>
            </w:tcBorders>
          </w:tcPr>
          <w:p w14:paraId="5EB6667A" w14:textId="77777777" w:rsidR="00A745AD" w:rsidRDefault="00A745AD">
            <w:pPr>
              <w:pStyle w:val="TAC"/>
              <w:rPr>
                <w:lang w:eastAsia="en-US"/>
              </w:rPr>
            </w:pPr>
            <w:r>
              <w:rPr>
                <w:lang w:eastAsia="en-US"/>
              </w:rPr>
              <w:t>1</w:t>
            </w:r>
          </w:p>
        </w:tc>
        <w:bookmarkStart w:id="47" w:name="ECS_end_"/>
        <w:bookmarkEnd w:id="47"/>
      </w:tr>
    </w:tbl>
    <w:p w14:paraId="3684D476" w14:textId="77777777" w:rsidR="00A745AD" w:rsidRDefault="00A745AD"/>
    <w:p w14:paraId="20D78AC3" w14:textId="77777777" w:rsidR="00A745AD" w:rsidRDefault="00A745AD">
      <w:r>
        <w:t>Initiator is the station that take the initiative to initialize the multiplexer (i.e. sends the SABM command at DLCI 0 ) and the responder is the station that accepts the initialization of the multiplexer (i.e. sends the UA response at DLCI 0)</w:t>
      </w:r>
    </w:p>
    <w:p w14:paraId="07F310CB" w14:textId="77777777" w:rsidR="00A745AD" w:rsidRDefault="00A745AD">
      <w:r>
        <w:t>See clause 5.4.3.1 for more details about C/R bit.</w:t>
      </w:r>
    </w:p>
    <w:p w14:paraId="12D7E6D5" w14:textId="77777777" w:rsidR="00A745AD" w:rsidRDefault="00A745AD">
      <w:r>
        <w:t>According to the rules of ISO/IEC 13239, the range of the address field may be extended by use of the EA bit. When the EA bit is set to 1 in an octet, it signifies that this octet is the last octet of the address field. When the EA bit is set to 0, it signifies that another octet of the address field follows. In the present document there is only one address octet so the EA bit is always set to 1. Note that future amendments to the present document may extend the address field and use the EA bit.</w:t>
      </w:r>
    </w:p>
    <w:p w14:paraId="7FBF3DDC" w14:textId="77777777" w:rsidR="00A745AD" w:rsidRDefault="00A745AD">
      <w:pPr>
        <w:pStyle w:val="Heading4"/>
      </w:pPr>
      <w:bookmarkStart w:id="48" w:name="_Toc217240363"/>
      <w:r>
        <w:t>5.2.1.3</w:t>
      </w:r>
      <w:r>
        <w:tab/>
        <w:t>Control Field</w:t>
      </w:r>
      <w:bookmarkEnd w:id="48"/>
    </w:p>
    <w:p w14:paraId="66B521DF" w14:textId="77777777" w:rsidR="00A745AD" w:rsidRDefault="00A745AD">
      <w:r>
        <w:t xml:space="preserve">The content of the control field defines the type of frame. The control fields of the frames used in the present document are described in table </w:t>
      </w:r>
      <w:fldSimple w:instr="ref tab_control_field_coding \* Mergeformat ">
        <w:r>
          <w:t>2</w:t>
        </w:r>
      </w:fldSimple>
      <w:r>
        <w:t>.</w:t>
      </w:r>
    </w:p>
    <w:p w14:paraId="4DE15914" w14:textId="77777777" w:rsidR="00A745AD" w:rsidRDefault="00A745AD">
      <w:pPr>
        <w:pStyle w:val="TH"/>
      </w:pPr>
      <w:r>
        <w:t xml:space="preserve">Table </w:t>
      </w:r>
      <w:bookmarkStart w:id="49" w:name="tab_control_field_coding"/>
      <w:r>
        <w:fldChar w:fldCharType="begin"/>
      </w:r>
      <w:r>
        <w:instrText xml:space="preserve">seq tab \* Mergeformat </w:instrText>
      </w:r>
      <w:r>
        <w:fldChar w:fldCharType="separate"/>
      </w:r>
      <w:r>
        <w:rPr>
          <w:noProof/>
        </w:rPr>
        <w:t>2</w:t>
      </w:r>
      <w:r>
        <w:fldChar w:fldCharType="end"/>
      </w:r>
      <w:bookmarkEnd w:id="49"/>
      <w:r>
        <w:t>: Coding of Control Field</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624"/>
        <w:gridCol w:w="624"/>
        <w:gridCol w:w="624"/>
        <w:gridCol w:w="624"/>
        <w:gridCol w:w="624"/>
        <w:gridCol w:w="624"/>
        <w:gridCol w:w="624"/>
        <w:gridCol w:w="624"/>
        <w:gridCol w:w="1020"/>
      </w:tblGrid>
      <w:tr w:rsidR="00A745AD" w14:paraId="6CF7481A" w14:textId="77777777">
        <w:trPr>
          <w:cantSplit/>
          <w:jc w:val="center"/>
        </w:trPr>
        <w:tc>
          <w:tcPr>
            <w:tcW w:w="2835" w:type="dxa"/>
          </w:tcPr>
          <w:p w14:paraId="592331C6" w14:textId="77777777" w:rsidR="00A745AD" w:rsidRDefault="00A745AD">
            <w:pPr>
              <w:pStyle w:val="TAH"/>
              <w:rPr>
                <w:lang w:eastAsia="en-US"/>
              </w:rPr>
            </w:pPr>
            <w:r>
              <w:rPr>
                <w:lang w:eastAsia="en-US"/>
              </w:rPr>
              <w:t>Frame Type</w:t>
            </w:r>
          </w:p>
        </w:tc>
        <w:tc>
          <w:tcPr>
            <w:tcW w:w="624" w:type="dxa"/>
          </w:tcPr>
          <w:p w14:paraId="36396D25" w14:textId="77777777" w:rsidR="00A745AD" w:rsidRDefault="00A745AD">
            <w:pPr>
              <w:pStyle w:val="TAH"/>
              <w:rPr>
                <w:lang w:eastAsia="en-US"/>
              </w:rPr>
            </w:pPr>
            <w:r>
              <w:rPr>
                <w:lang w:eastAsia="en-US"/>
              </w:rPr>
              <w:t>1</w:t>
            </w:r>
          </w:p>
        </w:tc>
        <w:tc>
          <w:tcPr>
            <w:tcW w:w="624" w:type="dxa"/>
          </w:tcPr>
          <w:p w14:paraId="541CF3B7" w14:textId="77777777" w:rsidR="00A745AD" w:rsidRDefault="00A745AD">
            <w:pPr>
              <w:pStyle w:val="TAH"/>
              <w:rPr>
                <w:lang w:eastAsia="en-US"/>
              </w:rPr>
            </w:pPr>
            <w:r>
              <w:rPr>
                <w:lang w:eastAsia="en-US"/>
              </w:rPr>
              <w:t>2</w:t>
            </w:r>
          </w:p>
        </w:tc>
        <w:tc>
          <w:tcPr>
            <w:tcW w:w="624" w:type="dxa"/>
          </w:tcPr>
          <w:p w14:paraId="75BE940F" w14:textId="77777777" w:rsidR="00A745AD" w:rsidRDefault="00A745AD">
            <w:pPr>
              <w:pStyle w:val="TAH"/>
              <w:rPr>
                <w:lang w:eastAsia="en-US"/>
              </w:rPr>
            </w:pPr>
            <w:r>
              <w:rPr>
                <w:lang w:eastAsia="en-US"/>
              </w:rPr>
              <w:t>3</w:t>
            </w:r>
          </w:p>
        </w:tc>
        <w:tc>
          <w:tcPr>
            <w:tcW w:w="624" w:type="dxa"/>
          </w:tcPr>
          <w:p w14:paraId="2B4308D3" w14:textId="77777777" w:rsidR="00A745AD" w:rsidRDefault="00A745AD">
            <w:pPr>
              <w:pStyle w:val="TAH"/>
              <w:rPr>
                <w:lang w:eastAsia="en-US"/>
              </w:rPr>
            </w:pPr>
            <w:r>
              <w:rPr>
                <w:lang w:eastAsia="en-US"/>
              </w:rPr>
              <w:t>4</w:t>
            </w:r>
          </w:p>
        </w:tc>
        <w:tc>
          <w:tcPr>
            <w:tcW w:w="624" w:type="dxa"/>
          </w:tcPr>
          <w:p w14:paraId="45B6466B" w14:textId="77777777" w:rsidR="00A745AD" w:rsidRDefault="00A745AD">
            <w:pPr>
              <w:pStyle w:val="TAH"/>
              <w:rPr>
                <w:lang w:eastAsia="en-US"/>
              </w:rPr>
            </w:pPr>
            <w:r>
              <w:rPr>
                <w:lang w:eastAsia="en-US"/>
              </w:rPr>
              <w:t>5</w:t>
            </w:r>
          </w:p>
        </w:tc>
        <w:tc>
          <w:tcPr>
            <w:tcW w:w="624" w:type="dxa"/>
          </w:tcPr>
          <w:p w14:paraId="7CB84073" w14:textId="77777777" w:rsidR="00A745AD" w:rsidRDefault="00A745AD">
            <w:pPr>
              <w:pStyle w:val="TAH"/>
              <w:rPr>
                <w:lang w:eastAsia="en-US"/>
              </w:rPr>
            </w:pPr>
            <w:r>
              <w:rPr>
                <w:lang w:eastAsia="en-US"/>
              </w:rPr>
              <w:t>6</w:t>
            </w:r>
          </w:p>
        </w:tc>
        <w:tc>
          <w:tcPr>
            <w:tcW w:w="624" w:type="dxa"/>
          </w:tcPr>
          <w:p w14:paraId="438D63DA" w14:textId="77777777" w:rsidR="00A745AD" w:rsidRDefault="00A745AD">
            <w:pPr>
              <w:pStyle w:val="TAH"/>
              <w:rPr>
                <w:lang w:eastAsia="en-US"/>
              </w:rPr>
            </w:pPr>
            <w:r>
              <w:rPr>
                <w:lang w:eastAsia="en-US"/>
              </w:rPr>
              <w:t>7</w:t>
            </w:r>
          </w:p>
        </w:tc>
        <w:tc>
          <w:tcPr>
            <w:tcW w:w="624" w:type="dxa"/>
          </w:tcPr>
          <w:p w14:paraId="223C8793" w14:textId="77777777" w:rsidR="00A745AD" w:rsidRDefault="00A745AD">
            <w:pPr>
              <w:pStyle w:val="TAH"/>
              <w:rPr>
                <w:lang w:eastAsia="en-US"/>
              </w:rPr>
            </w:pPr>
            <w:r>
              <w:rPr>
                <w:lang w:eastAsia="en-US"/>
              </w:rPr>
              <w:t>8</w:t>
            </w:r>
          </w:p>
        </w:tc>
        <w:tc>
          <w:tcPr>
            <w:tcW w:w="1020" w:type="dxa"/>
          </w:tcPr>
          <w:p w14:paraId="0729E307" w14:textId="77777777" w:rsidR="00A745AD" w:rsidRDefault="00A745AD">
            <w:pPr>
              <w:pStyle w:val="TAH"/>
              <w:rPr>
                <w:lang w:eastAsia="en-US"/>
              </w:rPr>
            </w:pPr>
            <w:r>
              <w:rPr>
                <w:lang w:eastAsia="en-US"/>
              </w:rPr>
              <w:t>Notes</w:t>
            </w:r>
          </w:p>
        </w:tc>
      </w:tr>
      <w:tr w:rsidR="00A745AD" w14:paraId="68059299" w14:textId="77777777">
        <w:trPr>
          <w:cantSplit/>
          <w:jc w:val="center"/>
        </w:trPr>
        <w:tc>
          <w:tcPr>
            <w:tcW w:w="2835" w:type="dxa"/>
          </w:tcPr>
          <w:p w14:paraId="6595EF00" w14:textId="77777777" w:rsidR="00A745AD" w:rsidRDefault="00A745AD">
            <w:pPr>
              <w:pStyle w:val="TAL"/>
              <w:rPr>
                <w:lang w:eastAsia="en-US"/>
              </w:rPr>
            </w:pPr>
            <w:r>
              <w:rPr>
                <w:lang w:eastAsia="en-US"/>
              </w:rPr>
              <w:t>SABM (Set Asynchronous Balanced Mode)</w:t>
            </w:r>
          </w:p>
        </w:tc>
        <w:tc>
          <w:tcPr>
            <w:tcW w:w="624" w:type="dxa"/>
          </w:tcPr>
          <w:p w14:paraId="43FEC005" w14:textId="77777777" w:rsidR="00A745AD" w:rsidRDefault="00A745AD">
            <w:pPr>
              <w:pStyle w:val="TAL"/>
              <w:rPr>
                <w:lang w:eastAsia="en-US"/>
              </w:rPr>
            </w:pPr>
            <w:r>
              <w:rPr>
                <w:lang w:eastAsia="en-US"/>
              </w:rPr>
              <w:t>1</w:t>
            </w:r>
          </w:p>
        </w:tc>
        <w:tc>
          <w:tcPr>
            <w:tcW w:w="624" w:type="dxa"/>
          </w:tcPr>
          <w:p w14:paraId="1F1964AC" w14:textId="77777777" w:rsidR="00A745AD" w:rsidRDefault="00A745AD">
            <w:pPr>
              <w:pStyle w:val="TAL"/>
              <w:rPr>
                <w:lang w:eastAsia="en-US"/>
              </w:rPr>
            </w:pPr>
            <w:r>
              <w:rPr>
                <w:lang w:eastAsia="en-US"/>
              </w:rPr>
              <w:t>1</w:t>
            </w:r>
          </w:p>
        </w:tc>
        <w:tc>
          <w:tcPr>
            <w:tcW w:w="624" w:type="dxa"/>
          </w:tcPr>
          <w:p w14:paraId="2C37E0B2" w14:textId="77777777" w:rsidR="00A745AD" w:rsidRDefault="00A745AD">
            <w:pPr>
              <w:pStyle w:val="TAL"/>
              <w:rPr>
                <w:lang w:eastAsia="en-US"/>
              </w:rPr>
            </w:pPr>
            <w:r>
              <w:rPr>
                <w:lang w:eastAsia="en-US"/>
              </w:rPr>
              <w:t>1</w:t>
            </w:r>
          </w:p>
        </w:tc>
        <w:tc>
          <w:tcPr>
            <w:tcW w:w="624" w:type="dxa"/>
          </w:tcPr>
          <w:p w14:paraId="76B3C7B4" w14:textId="77777777" w:rsidR="00A745AD" w:rsidRDefault="00A745AD">
            <w:pPr>
              <w:pStyle w:val="TAL"/>
              <w:rPr>
                <w:lang w:eastAsia="en-US"/>
              </w:rPr>
            </w:pPr>
            <w:r>
              <w:rPr>
                <w:lang w:eastAsia="en-US"/>
              </w:rPr>
              <w:t>1</w:t>
            </w:r>
          </w:p>
        </w:tc>
        <w:tc>
          <w:tcPr>
            <w:tcW w:w="624" w:type="dxa"/>
          </w:tcPr>
          <w:p w14:paraId="6A0149B0" w14:textId="77777777" w:rsidR="00A745AD" w:rsidRDefault="00A745AD">
            <w:pPr>
              <w:pStyle w:val="TAL"/>
              <w:rPr>
                <w:lang w:eastAsia="en-US"/>
              </w:rPr>
            </w:pPr>
            <w:r>
              <w:rPr>
                <w:lang w:eastAsia="en-US"/>
              </w:rPr>
              <w:t>P/F</w:t>
            </w:r>
          </w:p>
        </w:tc>
        <w:tc>
          <w:tcPr>
            <w:tcW w:w="624" w:type="dxa"/>
          </w:tcPr>
          <w:p w14:paraId="4E74C42C" w14:textId="77777777" w:rsidR="00A745AD" w:rsidRDefault="00A745AD">
            <w:pPr>
              <w:pStyle w:val="TAL"/>
              <w:rPr>
                <w:lang w:eastAsia="en-US"/>
              </w:rPr>
            </w:pPr>
            <w:r>
              <w:rPr>
                <w:lang w:eastAsia="en-US"/>
              </w:rPr>
              <w:t>1</w:t>
            </w:r>
          </w:p>
        </w:tc>
        <w:tc>
          <w:tcPr>
            <w:tcW w:w="624" w:type="dxa"/>
          </w:tcPr>
          <w:p w14:paraId="7096A0A7" w14:textId="77777777" w:rsidR="00A745AD" w:rsidRDefault="00A745AD">
            <w:pPr>
              <w:pStyle w:val="TAL"/>
              <w:rPr>
                <w:lang w:eastAsia="en-US"/>
              </w:rPr>
            </w:pPr>
            <w:r>
              <w:rPr>
                <w:lang w:eastAsia="en-US"/>
              </w:rPr>
              <w:t>0</w:t>
            </w:r>
          </w:p>
        </w:tc>
        <w:tc>
          <w:tcPr>
            <w:tcW w:w="624" w:type="dxa"/>
          </w:tcPr>
          <w:p w14:paraId="5D9E0A3F" w14:textId="77777777" w:rsidR="00A745AD" w:rsidRDefault="00A745AD">
            <w:pPr>
              <w:pStyle w:val="TAL"/>
              <w:rPr>
                <w:lang w:eastAsia="en-US"/>
              </w:rPr>
            </w:pPr>
            <w:r>
              <w:rPr>
                <w:lang w:eastAsia="en-US"/>
              </w:rPr>
              <w:t>0</w:t>
            </w:r>
          </w:p>
        </w:tc>
        <w:tc>
          <w:tcPr>
            <w:tcW w:w="1020" w:type="dxa"/>
          </w:tcPr>
          <w:p w14:paraId="12FBFC2A" w14:textId="77777777" w:rsidR="00A745AD" w:rsidRDefault="00A745AD">
            <w:pPr>
              <w:pStyle w:val="TAL"/>
              <w:rPr>
                <w:lang w:eastAsia="en-US"/>
              </w:rPr>
            </w:pPr>
          </w:p>
        </w:tc>
      </w:tr>
      <w:tr w:rsidR="00A745AD" w14:paraId="2F06D57F" w14:textId="77777777">
        <w:trPr>
          <w:cantSplit/>
          <w:jc w:val="center"/>
        </w:trPr>
        <w:tc>
          <w:tcPr>
            <w:tcW w:w="2835" w:type="dxa"/>
          </w:tcPr>
          <w:p w14:paraId="38D5F264" w14:textId="77777777" w:rsidR="00A745AD" w:rsidRDefault="00A745AD">
            <w:pPr>
              <w:pStyle w:val="TAL"/>
              <w:rPr>
                <w:lang w:eastAsia="en-US"/>
              </w:rPr>
            </w:pPr>
            <w:r>
              <w:rPr>
                <w:lang w:eastAsia="en-US"/>
              </w:rPr>
              <w:t>UA (Unnumbered Acknowledgement)</w:t>
            </w:r>
          </w:p>
        </w:tc>
        <w:tc>
          <w:tcPr>
            <w:tcW w:w="624" w:type="dxa"/>
          </w:tcPr>
          <w:p w14:paraId="02C0B502" w14:textId="77777777" w:rsidR="00A745AD" w:rsidRDefault="00A745AD">
            <w:pPr>
              <w:pStyle w:val="TAL"/>
              <w:rPr>
                <w:lang w:eastAsia="en-US"/>
              </w:rPr>
            </w:pPr>
            <w:r>
              <w:rPr>
                <w:lang w:eastAsia="en-US"/>
              </w:rPr>
              <w:t>1</w:t>
            </w:r>
          </w:p>
        </w:tc>
        <w:tc>
          <w:tcPr>
            <w:tcW w:w="624" w:type="dxa"/>
          </w:tcPr>
          <w:p w14:paraId="35ECB690" w14:textId="77777777" w:rsidR="00A745AD" w:rsidRDefault="00A745AD">
            <w:pPr>
              <w:pStyle w:val="TAL"/>
              <w:rPr>
                <w:lang w:eastAsia="en-US"/>
              </w:rPr>
            </w:pPr>
            <w:r>
              <w:rPr>
                <w:lang w:eastAsia="en-US"/>
              </w:rPr>
              <w:t>1</w:t>
            </w:r>
          </w:p>
        </w:tc>
        <w:tc>
          <w:tcPr>
            <w:tcW w:w="624" w:type="dxa"/>
          </w:tcPr>
          <w:p w14:paraId="55248BEE" w14:textId="77777777" w:rsidR="00A745AD" w:rsidRDefault="00A745AD">
            <w:pPr>
              <w:pStyle w:val="TAL"/>
              <w:rPr>
                <w:lang w:eastAsia="en-US"/>
              </w:rPr>
            </w:pPr>
            <w:r>
              <w:rPr>
                <w:lang w:eastAsia="en-US"/>
              </w:rPr>
              <w:t>0</w:t>
            </w:r>
          </w:p>
        </w:tc>
        <w:tc>
          <w:tcPr>
            <w:tcW w:w="624" w:type="dxa"/>
          </w:tcPr>
          <w:p w14:paraId="7618FD3A" w14:textId="77777777" w:rsidR="00A745AD" w:rsidRDefault="00A745AD">
            <w:pPr>
              <w:pStyle w:val="TAL"/>
              <w:rPr>
                <w:lang w:eastAsia="en-US"/>
              </w:rPr>
            </w:pPr>
            <w:r>
              <w:rPr>
                <w:lang w:eastAsia="en-US"/>
              </w:rPr>
              <w:t>0</w:t>
            </w:r>
          </w:p>
        </w:tc>
        <w:tc>
          <w:tcPr>
            <w:tcW w:w="624" w:type="dxa"/>
          </w:tcPr>
          <w:p w14:paraId="37B79D1F" w14:textId="77777777" w:rsidR="00A745AD" w:rsidRDefault="00A745AD">
            <w:pPr>
              <w:pStyle w:val="TAL"/>
              <w:rPr>
                <w:lang w:eastAsia="en-US"/>
              </w:rPr>
            </w:pPr>
            <w:r>
              <w:rPr>
                <w:lang w:eastAsia="en-US"/>
              </w:rPr>
              <w:t>P/F</w:t>
            </w:r>
          </w:p>
        </w:tc>
        <w:tc>
          <w:tcPr>
            <w:tcW w:w="624" w:type="dxa"/>
          </w:tcPr>
          <w:p w14:paraId="1A137C44" w14:textId="77777777" w:rsidR="00A745AD" w:rsidRDefault="00A745AD">
            <w:pPr>
              <w:pStyle w:val="TAL"/>
              <w:rPr>
                <w:lang w:eastAsia="en-US"/>
              </w:rPr>
            </w:pPr>
            <w:r>
              <w:rPr>
                <w:lang w:eastAsia="en-US"/>
              </w:rPr>
              <w:t>1</w:t>
            </w:r>
          </w:p>
        </w:tc>
        <w:tc>
          <w:tcPr>
            <w:tcW w:w="624" w:type="dxa"/>
          </w:tcPr>
          <w:p w14:paraId="7892F38C" w14:textId="77777777" w:rsidR="00A745AD" w:rsidRDefault="00A745AD">
            <w:pPr>
              <w:pStyle w:val="TAL"/>
              <w:rPr>
                <w:lang w:eastAsia="en-US"/>
              </w:rPr>
            </w:pPr>
            <w:r>
              <w:rPr>
                <w:lang w:eastAsia="en-US"/>
              </w:rPr>
              <w:t>1</w:t>
            </w:r>
          </w:p>
        </w:tc>
        <w:tc>
          <w:tcPr>
            <w:tcW w:w="624" w:type="dxa"/>
          </w:tcPr>
          <w:p w14:paraId="38964090" w14:textId="77777777" w:rsidR="00A745AD" w:rsidRDefault="00A745AD">
            <w:pPr>
              <w:pStyle w:val="TAL"/>
              <w:rPr>
                <w:lang w:eastAsia="en-US"/>
              </w:rPr>
            </w:pPr>
            <w:r>
              <w:rPr>
                <w:lang w:eastAsia="en-US"/>
              </w:rPr>
              <w:t>0</w:t>
            </w:r>
          </w:p>
        </w:tc>
        <w:tc>
          <w:tcPr>
            <w:tcW w:w="1020" w:type="dxa"/>
          </w:tcPr>
          <w:p w14:paraId="7737B425" w14:textId="77777777" w:rsidR="00A745AD" w:rsidRDefault="00A745AD">
            <w:pPr>
              <w:pStyle w:val="TAL"/>
              <w:rPr>
                <w:lang w:eastAsia="en-US"/>
              </w:rPr>
            </w:pPr>
          </w:p>
        </w:tc>
      </w:tr>
      <w:tr w:rsidR="00A745AD" w14:paraId="735BFB7B" w14:textId="77777777">
        <w:trPr>
          <w:cantSplit/>
          <w:jc w:val="center"/>
        </w:trPr>
        <w:tc>
          <w:tcPr>
            <w:tcW w:w="2835" w:type="dxa"/>
          </w:tcPr>
          <w:p w14:paraId="34392BE6" w14:textId="77777777" w:rsidR="00A745AD" w:rsidRDefault="00A745AD">
            <w:pPr>
              <w:pStyle w:val="TAL"/>
              <w:rPr>
                <w:lang w:eastAsia="en-US"/>
              </w:rPr>
            </w:pPr>
            <w:r>
              <w:rPr>
                <w:lang w:eastAsia="en-US"/>
              </w:rPr>
              <w:t>DM (Disconnected Mode)</w:t>
            </w:r>
          </w:p>
        </w:tc>
        <w:tc>
          <w:tcPr>
            <w:tcW w:w="624" w:type="dxa"/>
          </w:tcPr>
          <w:p w14:paraId="1055EA54" w14:textId="77777777" w:rsidR="00A745AD" w:rsidRDefault="00A745AD">
            <w:pPr>
              <w:pStyle w:val="TAL"/>
              <w:rPr>
                <w:lang w:eastAsia="en-US"/>
              </w:rPr>
            </w:pPr>
            <w:r>
              <w:rPr>
                <w:lang w:eastAsia="en-US"/>
              </w:rPr>
              <w:t>1</w:t>
            </w:r>
          </w:p>
        </w:tc>
        <w:tc>
          <w:tcPr>
            <w:tcW w:w="624" w:type="dxa"/>
          </w:tcPr>
          <w:p w14:paraId="4B0B4ED7" w14:textId="77777777" w:rsidR="00A745AD" w:rsidRDefault="00A745AD">
            <w:pPr>
              <w:pStyle w:val="TAL"/>
              <w:rPr>
                <w:lang w:eastAsia="en-US"/>
              </w:rPr>
            </w:pPr>
            <w:r>
              <w:rPr>
                <w:lang w:eastAsia="en-US"/>
              </w:rPr>
              <w:t>1</w:t>
            </w:r>
          </w:p>
        </w:tc>
        <w:tc>
          <w:tcPr>
            <w:tcW w:w="624" w:type="dxa"/>
          </w:tcPr>
          <w:p w14:paraId="0BDC5C09" w14:textId="77777777" w:rsidR="00A745AD" w:rsidRDefault="00A745AD">
            <w:pPr>
              <w:pStyle w:val="TAL"/>
              <w:rPr>
                <w:lang w:eastAsia="en-US"/>
              </w:rPr>
            </w:pPr>
            <w:r>
              <w:rPr>
                <w:lang w:eastAsia="en-US"/>
              </w:rPr>
              <w:t>1</w:t>
            </w:r>
          </w:p>
        </w:tc>
        <w:tc>
          <w:tcPr>
            <w:tcW w:w="624" w:type="dxa"/>
          </w:tcPr>
          <w:p w14:paraId="1FC37527" w14:textId="77777777" w:rsidR="00A745AD" w:rsidRDefault="00A745AD">
            <w:pPr>
              <w:pStyle w:val="TAL"/>
              <w:rPr>
                <w:lang w:eastAsia="en-US"/>
              </w:rPr>
            </w:pPr>
            <w:r>
              <w:rPr>
                <w:lang w:eastAsia="en-US"/>
              </w:rPr>
              <w:t>1</w:t>
            </w:r>
          </w:p>
        </w:tc>
        <w:tc>
          <w:tcPr>
            <w:tcW w:w="624" w:type="dxa"/>
          </w:tcPr>
          <w:p w14:paraId="28720F45" w14:textId="77777777" w:rsidR="00A745AD" w:rsidRDefault="00A745AD">
            <w:pPr>
              <w:pStyle w:val="TAL"/>
              <w:rPr>
                <w:lang w:eastAsia="en-US"/>
              </w:rPr>
            </w:pPr>
            <w:r>
              <w:rPr>
                <w:lang w:eastAsia="en-US"/>
              </w:rPr>
              <w:t>P/F</w:t>
            </w:r>
          </w:p>
        </w:tc>
        <w:tc>
          <w:tcPr>
            <w:tcW w:w="624" w:type="dxa"/>
          </w:tcPr>
          <w:p w14:paraId="3AC08316" w14:textId="77777777" w:rsidR="00A745AD" w:rsidRDefault="00A745AD">
            <w:pPr>
              <w:pStyle w:val="TAL"/>
              <w:rPr>
                <w:lang w:eastAsia="en-US"/>
              </w:rPr>
            </w:pPr>
            <w:r>
              <w:rPr>
                <w:lang w:eastAsia="en-US"/>
              </w:rPr>
              <w:t>0</w:t>
            </w:r>
          </w:p>
        </w:tc>
        <w:tc>
          <w:tcPr>
            <w:tcW w:w="624" w:type="dxa"/>
          </w:tcPr>
          <w:p w14:paraId="0671C59A" w14:textId="77777777" w:rsidR="00A745AD" w:rsidRDefault="00A745AD">
            <w:pPr>
              <w:pStyle w:val="TAL"/>
              <w:rPr>
                <w:lang w:eastAsia="en-US"/>
              </w:rPr>
            </w:pPr>
            <w:r>
              <w:rPr>
                <w:lang w:eastAsia="en-US"/>
              </w:rPr>
              <w:t>0</w:t>
            </w:r>
          </w:p>
        </w:tc>
        <w:tc>
          <w:tcPr>
            <w:tcW w:w="624" w:type="dxa"/>
          </w:tcPr>
          <w:p w14:paraId="55B659EB" w14:textId="77777777" w:rsidR="00A745AD" w:rsidRDefault="00A745AD">
            <w:pPr>
              <w:pStyle w:val="TAL"/>
              <w:rPr>
                <w:lang w:eastAsia="en-US"/>
              </w:rPr>
            </w:pPr>
            <w:r>
              <w:rPr>
                <w:lang w:eastAsia="en-US"/>
              </w:rPr>
              <w:t>0</w:t>
            </w:r>
          </w:p>
        </w:tc>
        <w:tc>
          <w:tcPr>
            <w:tcW w:w="1020" w:type="dxa"/>
          </w:tcPr>
          <w:p w14:paraId="4FA47652" w14:textId="77777777" w:rsidR="00A745AD" w:rsidRDefault="00A745AD">
            <w:pPr>
              <w:pStyle w:val="TAL"/>
              <w:rPr>
                <w:lang w:eastAsia="en-US"/>
              </w:rPr>
            </w:pPr>
          </w:p>
        </w:tc>
      </w:tr>
      <w:tr w:rsidR="00A745AD" w14:paraId="48C5669B" w14:textId="77777777">
        <w:trPr>
          <w:cantSplit/>
          <w:jc w:val="center"/>
        </w:trPr>
        <w:tc>
          <w:tcPr>
            <w:tcW w:w="2835" w:type="dxa"/>
          </w:tcPr>
          <w:p w14:paraId="2ACB99C4" w14:textId="77777777" w:rsidR="00A745AD" w:rsidRDefault="00A745AD">
            <w:pPr>
              <w:pStyle w:val="TAL"/>
              <w:rPr>
                <w:lang w:eastAsia="en-US"/>
              </w:rPr>
            </w:pPr>
            <w:r>
              <w:rPr>
                <w:lang w:eastAsia="en-US"/>
              </w:rPr>
              <w:t>DISC (Disconnect)</w:t>
            </w:r>
          </w:p>
        </w:tc>
        <w:tc>
          <w:tcPr>
            <w:tcW w:w="624" w:type="dxa"/>
          </w:tcPr>
          <w:p w14:paraId="5FD6C63F" w14:textId="77777777" w:rsidR="00A745AD" w:rsidRDefault="00A745AD">
            <w:pPr>
              <w:pStyle w:val="TAL"/>
              <w:rPr>
                <w:lang w:eastAsia="en-US"/>
              </w:rPr>
            </w:pPr>
            <w:r>
              <w:rPr>
                <w:lang w:eastAsia="en-US"/>
              </w:rPr>
              <w:t>1</w:t>
            </w:r>
          </w:p>
        </w:tc>
        <w:tc>
          <w:tcPr>
            <w:tcW w:w="624" w:type="dxa"/>
          </w:tcPr>
          <w:p w14:paraId="4D805B1E" w14:textId="77777777" w:rsidR="00A745AD" w:rsidRDefault="00A745AD">
            <w:pPr>
              <w:pStyle w:val="TAL"/>
              <w:rPr>
                <w:lang w:eastAsia="en-US"/>
              </w:rPr>
            </w:pPr>
            <w:r>
              <w:rPr>
                <w:lang w:eastAsia="en-US"/>
              </w:rPr>
              <w:t>1</w:t>
            </w:r>
          </w:p>
        </w:tc>
        <w:tc>
          <w:tcPr>
            <w:tcW w:w="624" w:type="dxa"/>
          </w:tcPr>
          <w:p w14:paraId="50346DE2" w14:textId="77777777" w:rsidR="00A745AD" w:rsidRDefault="00A745AD">
            <w:pPr>
              <w:pStyle w:val="TAL"/>
              <w:rPr>
                <w:lang w:eastAsia="en-US"/>
              </w:rPr>
            </w:pPr>
            <w:r>
              <w:rPr>
                <w:lang w:eastAsia="en-US"/>
              </w:rPr>
              <w:t>0</w:t>
            </w:r>
          </w:p>
        </w:tc>
        <w:tc>
          <w:tcPr>
            <w:tcW w:w="624" w:type="dxa"/>
          </w:tcPr>
          <w:p w14:paraId="066844BB" w14:textId="77777777" w:rsidR="00A745AD" w:rsidRDefault="00A745AD">
            <w:pPr>
              <w:pStyle w:val="TAL"/>
              <w:rPr>
                <w:lang w:eastAsia="en-US"/>
              </w:rPr>
            </w:pPr>
            <w:r>
              <w:rPr>
                <w:lang w:eastAsia="en-US"/>
              </w:rPr>
              <w:t>0</w:t>
            </w:r>
          </w:p>
        </w:tc>
        <w:tc>
          <w:tcPr>
            <w:tcW w:w="624" w:type="dxa"/>
          </w:tcPr>
          <w:p w14:paraId="6921744D" w14:textId="77777777" w:rsidR="00A745AD" w:rsidRDefault="00A745AD">
            <w:pPr>
              <w:pStyle w:val="TAL"/>
              <w:rPr>
                <w:lang w:eastAsia="en-US"/>
              </w:rPr>
            </w:pPr>
            <w:r>
              <w:rPr>
                <w:lang w:eastAsia="en-US"/>
              </w:rPr>
              <w:t>P/F</w:t>
            </w:r>
          </w:p>
        </w:tc>
        <w:tc>
          <w:tcPr>
            <w:tcW w:w="624" w:type="dxa"/>
          </w:tcPr>
          <w:p w14:paraId="43779AEB" w14:textId="77777777" w:rsidR="00A745AD" w:rsidRDefault="00A745AD">
            <w:pPr>
              <w:pStyle w:val="TAL"/>
              <w:rPr>
                <w:lang w:eastAsia="en-US"/>
              </w:rPr>
            </w:pPr>
            <w:r>
              <w:rPr>
                <w:lang w:eastAsia="en-US"/>
              </w:rPr>
              <w:t>0</w:t>
            </w:r>
          </w:p>
        </w:tc>
        <w:tc>
          <w:tcPr>
            <w:tcW w:w="624" w:type="dxa"/>
          </w:tcPr>
          <w:p w14:paraId="5E7F0741" w14:textId="77777777" w:rsidR="00A745AD" w:rsidRDefault="00A745AD">
            <w:pPr>
              <w:pStyle w:val="TAL"/>
              <w:rPr>
                <w:lang w:eastAsia="en-US"/>
              </w:rPr>
            </w:pPr>
            <w:r>
              <w:rPr>
                <w:lang w:eastAsia="en-US"/>
              </w:rPr>
              <w:t>1</w:t>
            </w:r>
          </w:p>
        </w:tc>
        <w:tc>
          <w:tcPr>
            <w:tcW w:w="624" w:type="dxa"/>
          </w:tcPr>
          <w:p w14:paraId="4A46394E" w14:textId="77777777" w:rsidR="00A745AD" w:rsidRDefault="00A745AD">
            <w:pPr>
              <w:pStyle w:val="TAL"/>
              <w:rPr>
                <w:lang w:eastAsia="en-US"/>
              </w:rPr>
            </w:pPr>
            <w:r>
              <w:rPr>
                <w:lang w:eastAsia="en-US"/>
              </w:rPr>
              <w:t>0</w:t>
            </w:r>
          </w:p>
        </w:tc>
        <w:tc>
          <w:tcPr>
            <w:tcW w:w="1020" w:type="dxa"/>
          </w:tcPr>
          <w:p w14:paraId="0311465F" w14:textId="77777777" w:rsidR="00A745AD" w:rsidRDefault="00A745AD">
            <w:pPr>
              <w:pStyle w:val="TAL"/>
              <w:rPr>
                <w:lang w:eastAsia="en-US"/>
              </w:rPr>
            </w:pPr>
          </w:p>
        </w:tc>
      </w:tr>
      <w:tr w:rsidR="00A745AD" w14:paraId="3423DD5B" w14:textId="77777777">
        <w:trPr>
          <w:cantSplit/>
          <w:jc w:val="center"/>
        </w:trPr>
        <w:tc>
          <w:tcPr>
            <w:tcW w:w="2835" w:type="dxa"/>
          </w:tcPr>
          <w:p w14:paraId="57FE15B6" w14:textId="77777777" w:rsidR="00A745AD" w:rsidRDefault="00A745AD">
            <w:pPr>
              <w:pStyle w:val="TAL"/>
              <w:rPr>
                <w:lang w:eastAsia="en-US"/>
              </w:rPr>
            </w:pPr>
            <w:r>
              <w:rPr>
                <w:lang w:eastAsia="en-US"/>
              </w:rPr>
              <w:t>UIH (Unnumbered Information with Header check)</w:t>
            </w:r>
          </w:p>
        </w:tc>
        <w:tc>
          <w:tcPr>
            <w:tcW w:w="624" w:type="dxa"/>
          </w:tcPr>
          <w:p w14:paraId="4993C9F3" w14:textId="77777777" w:rsidR="00A745AD" w:rsidRDefault="00A745AD">
            <w:pPr>
              <w:pStyle w:val="TAL"/>
              <w:rPr>
                <w:lang w:eastAsia="en-US"/>
              </w:rPr>
            </w:pPr>
            <w:r>
              <w:rPr>
                <w:lang w:eastAsia="en-US"/>
              </w:rPr>
              <w:t>1</w:t>
            </w:r>
          </w:p>
        </w:tc>
        <w:tc>
          <w:tcPr>
            <w:tcW w:w="624" w:type="dxa"/>
          </w:tcPr>
          <w:p w14:paraId="45B73928" w14:textId="77777777" w:rsidR="00A745AD" w:rsidRDefault="00A745AD">
            <w:pPr>
              <w:pStyle w:val="TAL"/>
              <w:rPr>
                <w:lang w:eastAsia="en-US"/>
              </w:rPr>
            </w:pPr>
            <w:r>
              <w:rPr>
                <w:lang w:eastAsia="en-US"/>
              </w:rPr>
              <w:t>1</w:t>
            </w:r>
          </w:p>
        </w:tc>
        <w:tc>
          <w:tcPr>
            <w:tcW w:w="624" w:type="dxa"/>
          </w:tcPr>
          <w:p w14:paraId="2118911E" w14:textId="77777777" w:rsidR="00A745AD" w:rsidRDefault="00A745AD">
            <w:pPr>
              <w:pStyle w:val="TAL"/>
              <w:rPr>
                <w:lang w:eastAsia="en-US"/>
              </w:rPr>
            </w:pPr>
            <w:r>
              <w:rPr>
                <w:lang w:eastAsia="en-US"/>
              </w:rPr>
              <w:t>1</w:t>
            </w:r>
          </w:p>
        </w:tc>
        <w:tc>
          <w:tcPr>
            <w:tcW w:w="624" w:type="dxa"/>
          </w:tcPr>
          <w:p w14:paraId="468400B8" w14:textId="77777777" w:rsidR="00A745AD" w:rsidRDefault="00A745AD">
            <w:pPr>
              <w:pStyle w:val="TAL"/>
              <w:rPr>
                <w:lang w:eastAsia="en-US"/>
              </w:rPr>
            </w:pPr>
            <w:r>
              <w:rPr>
                <w:lang w:eastAsia="en-US"/>
              </w:rPr>
              <w:t>1</w:t>
            </w:r>
          </w:p>
        </w:tc>
        <w:tc>
          <w:tcPr>
            <w:tcW w:w="624" w:type="dxa"/>
          </w:tcPr>
          <w:p w14:paraId="511C5DFF" w14:textId="77777777" w:rsidR="00A745AD" w:rsidRDefault="00A745AD">
            <w:pPr>
              <w:pStyle w:val="TAL"/>
              <w:rPr>
                <w:lang w:eastAsia="en-US"/>
              </w:rPr>
            </w:pPr>
            <w:r>
              <w:rPr>
                <w:lang w:eastAsia="en-US"/>
              </w:rPr>
              <w:t>P/F</w:t>
            </w:r>
          </w:p>
        </w:tc>
        <w:tc>
          <w:tcPr>
            <w:tcW w:w="624" w:type="dxa"/>
          </w:tcPr>
          <w:p w14:paraId="484EE098" w14:textId="77777777" w:rsidR="00A745AD" w:rsidRDefault="00A745AD">
            <w:pPr>
              <w:pStyle w:val="TAL"/>
              <w:rPr>
                <w:lang w:eastAsia="en-US"/>
              </w:rPr>
            </w:pPr>
            <w:r>
              <w:rPr>
                <w:lang w:eastAsia="en-US"/>
              </w:rPr>
              <w:t>1</w:t>
            </w:r>
          </w:p>
        </w:tc>
        <w:tc>
          <w:tcPr>
            <w:tcW w:w="624" w:type="dxa"/>
          </w:tcPr>
          <w:p w14:paraId="150B02B6" w14:textId="77777777" w:rsidR="00A745AD" w:rsidRDefault="00A745AD">
            <w:pPr>
              <w:pStyle w:val="TAL"/>
              <w:rPr>
                <w:lang w:eastAsia="en-US"/>
              </w:rPr>
            </w:pPr>
            <w:r>
              <w:rPr>
                <w:lang w:eastAsia="en-US"/>
              </w:rPr>
              <w:t>1</w:t>
            </w:r>
          </w:p>
        </w:tc>
        <w:tc>
          <w:tcPr>
            <w:tcW w:w="624" w:type="dxa"/>
          </w:tcPr>
          <w:p w14:paraId="6273AB46" w14:textId="77777777" w:rsidR="00A745AD" w:rsidRDefault="00A745AD">
            <w:pPr>
              <w:pStyle w:val="TAL"/>
              <w:rPr>
                <w:lang w:eastAsia="en-US"/>
              </w:rPr>
            </w:pPr>
            <w:r>
              <w:rPr>
                <w:lang w:eastAsia="en-US"/>
              </w:rPr>
              <w:t>1</w:t>
            </w:r>
          </w:p>
        </w:tc>
        <w:tc>
          <w:tcPr>
            <w:tcW w:w="1020" w:type="dxa"/>
          </w:tcPr>
          <w:p w14:paraId="0A7E8E40" w14:textId="77777777" w:rsidR="00A745AD" w:rsidRDefault="00A745AD">
            <w:pPr>
              <w:pStyle w:val="TAL"/>
              <w:rPr>
                <w:lang w:eastAsia="en-US"/>
              </w:rPr>
            </w:pPr>
          </w:p>
        </w:tc>
      </w:tr>
      <w:tr w:rsidR="00A745AD" w14:paraId="7EADF0F4" w14:textId="77777777">
        <w:trPr>
          <w:cantSplit/>
          <w:jc w:val="center"/>
        </w:trPr>
        <w:tc>
          <w:tcPr>
            <w:tcW w:w="2835" w:type="dxa"/>
          </w:tcPr>
          <w:p w14:paraId="5EEFB70F" w14:textId="77777777" w:rsidR="00A745AD" w:rsidRDefault="00A745AD">
            <w:pPr>
              <w:pStyle w:val="TAL"/>
              <w:rPr>
                <w:lang w:eastAsia="en-US"/>
              </w:rPr>
            </w:pPr>
            <w:r>
              <w:rPr>
                <w:lang w:eastAsia="en-US"/>
              </w:rPr>
              <w:t>UI (Unnumbered Information)</w:t>
            </w:r>
          </w:p>
        </w:tc>
        <w:tc>
          <w:tcPr>
            <w:tcW w:w="624" w:type="dxa"/>
          </w:tcPr>
          <w:p w14:paraId="2D4EB3D6" w14:textId="77777777" w:rsidR="00A745AD" w:rsidRDefault="00A745AD">
            <w:pPr>
              <w:pStyle w:val="TAL"/>
              <w:rPr>
                <w:lang w:eastAsia="en-US"/>
              </w:rPr>
            </w:pPr>
            <w:r>
              <w:rPr>
                <w:lang w:eastAsia="en-US"/>
              </w:rPr>
              <w:t>1</w:t>
            </w:r>
          </w:p>
        </w:tc>
        <w:tc>
          <w:tcPr>
            <w:tcW w:w="624" w:type="dxa"/>
          </w:tcPr>
          <w:p w14:paraId="3F55D61C" w14:textId="77777777" w:rsidR="00A745AD" w:rsidRDefault="00A745AD">
            <w:pPr>
              <w:pStyle w:val="TAL"/>
              <w:rPr>
                <w:lang w:eastAsia="en-US"/>
              </w:rPr>
            </w:pPr>
            <w:r>
              <w:rPr>
                <w:lang w:eastAsia="en-US"/>
              </w:rPr>
              <w:t>1</w:t>
            </w:r>
          </w:p>
        </w:tc>
        <w:tc>
          <w:tcPr>
            <w:tcW w:w="624" w:type="dxa"/>
          </w:tcPr>
          <w:p w14:paraId="5B03C0F1" w14:textId="77777777" w:rsidR="00A745AD" w:rsidRDefault="00A745AD">
            <w:pPr>
              <w:pStyle w:val="TAL"/>
              <w:rPr>
                <w:lang w:eastAsia="en-US"/>
              </w:rPr>
            </w:pPr>
            <w:r>
              <w:rPr>
                <w:lang w:eastAsia="en-US"/>
              </w:rPr>
              <w:t>0</w:t>
            </w:r>
          </w:p>
        </w:tc>
        <w:tc>
          <w:tcPr>
            <w:tcW w:w="624" w:type="dxa"/>
          </w:tcPr>
          <w:p w14:paraId="3A0DD669" w14:textId="77777777" w:rsidR="00A745AD" w:rsidRDefault="00A745AD">
            <w:pPr>
              <w:pStyle w:val="TAL"/>
              <w:rPr>
                <w:lang w:eastAsia="en-US"/>
              </w:rPr>
            </w:pPr>
            <w:r>
              <w:rPr>
                <w:lang w:eastAsia="en-US"/>
              </w:rPr>
              <w:t>0</w:t>
            </w:r>
          </w:p>
        </w:tc>
        <w:tc>
          <w:tcPr>
            <w:tcW w:w="624" w:type="dxa"/>
          </w:tcPr>
          <w:p w14:paraId="3FE75376" w14:textId="77777777" w:rsidR="00A745AD" w:rsidRDefault="00A745AD">
            <w:pPr>
              <w:pStyle w:val="TAL"/>
              <w:rPr>
                <w:lang w:eastAsia="en-US"/>
              </w:rPr>
            </w:pPr>
            <w:r>
              <w:rPr>
                <w:lang w:eastAsia="en-US"/>
              </w:rPr>
              <w:t>P/F</w:t>
            </w:r>
          </w:p>
        </w:tc>
        <w:tc>
          <w:tcPr>
            <w:tcW w:w="624" w:type="dxa"/>
          </w:tcPr>
          <w:p w14:paraId="28799D20" w14:textId="77777777" w:rsidR="00A745AD" w:rsidRDefault="00A745AD">
            <w:pPr>
              <w:pStyle w:val="TAL"/>
              <w:rPr>
                <w:lang w:eastAsia="en-US"/>
              </w:rPr>
            </w:pPr>
            <w:r>
              <w:rPr>
                <w:lang w:eastAsia="en-US"/>
              </w:rPr>
              <w:t>0</w:t>
            </w:r>
          </w:p>
        </w:tc>
        <w:tc>
          <w:tcPr>
            <w:tcW w:w="624" w:type="dxa"/>
          </w:tcPr>
          <w:p w14:paraId="5C8DA47F" w14:textId="77777777" w:rsidR="00A745AD" w:rsidRDefault="00A745AD">
            <w:pPr>
              <w:pStyle w:val="TAL"/>
              <w:rPr>
                <w:lang w:eastAsia="en-US"/>
              </w:rPr>
            </w:pPr>
            <w:r>
              <w:rPr>
                <w:lang w:eastAsia="en-US"/>
              </w:rPr>
              <w:t>0</w:t>
            </w:r>
          </w:p>
        </w:tc>
        <w:tc>
          <w:tcPr>
            <w:tcW w:w="624" w:type="dxa"/>
          </w:tcPr>
          <w:p w14:paraId="40EC8E1A" w14:textId="77777777" w:rsidR="00A745AD" w:rsidRDefault="00A745AD">
            <w:pPr>
              <w:pStyle w:val="TAL"/>
              <w:rPr>
                <w:lang w:eastAsia="en-US"/>
              </w:rPr>
            </w:pPr>
            <w:r>
              <w:rPr>
                <w:lang w:eastAsia="en-US"/>
              </w:rPr>
              <w:t>0</w:t>
            </w:r>
          </w:p>
        </w:tc>
        <w:tc>
          <w:tcPr>
            <w:tcW w:w="1020" w:type="dxa"/>
          </w:tcPr>
          <w:p w14:paraId="4E145FD9" w14:textId="77777777" w:rsidR="00A745AD" w:rsidRDefault="00A745AD">
            <w:pPr>
              <w:pStyle w:val="TAL"/>
              <w:rPr>
                <w:lang w:eastAsia="en-US"/>
              </w:rPr>
            </w:pPr>
            <w:r>
              <w:rPr>
                <w:lang w:eastAsia="en-US"/>
              </w:rPr>
              <w:t>Optional</w:t>
            </w:r>
          </w:p>
        </w:tc>
      </w:tr>
    </w:tbl>
    <w:p w14:paraId="7201BAC5" w14:textId="77777777" w:rsidR="00A745AD" w:rsidRDefault="00A745AD"/>
    <w:p w14:paraId="47671AC4" w14:textId="77777777" w:rsidR="00A745AD" w:rsidRDefault="00A745AD">
      <w:r>
        <w:t xml:space="preserve">In table </w:t>
      </w:r>
      <w:fldSimple w:instr="ref tab_control_field_coding \* Mergeformat ">
        <w:r>
          <w:t>2</w:t>
        </w:r>
      </w:fldSimple>
      <w:r>
        <w:t>, P/F is the Poll/Final bit. The functions of these bits are described later.</w:t>
      </w:r>
    </w:p>
    <w:p w14:paraId="597AAD24" w14:textId="77777777" w:rsidR="00A745AD" w:rsidRDefault="00A745AD">
      <w:pPr>
        <w:pStyle w:val="Heading4"/>
      </w:pPr>
      <w:bookmarkStart w:id="50" w:name="_Toc217240364"/>
      <w:r>
        <w:t>5.2.1.4</w:t>
      </w:r>
      <w:r>
        <w:tab/>
        <w:t>Information Field</w:t>
      </w:r>
      <w:bookmarkEnd w:id="50"/>
    </w:p>
    <w:p w14:paraId="5251130C" w14:textId="77777777" w:rsidR="00A745AD" w:rsidRDefault="00A745AD">
      <w:r>
        <w:t>The information field is the payload of the frame and carries the user data and any convergence layer information. The field is octet structured. The information field is only present in I frames, UI frames and UIH frames.</w:t>
      </w:r>
    </w:p>
    <w:p w14:paraId="0B548C74" w14:textId="77777777" w:rsidR="00A745AD" w:rsidRDefault="00A745AD">
      <w:pPr>
        <w:pStyle w:val="Heading4"/>
      </w:pPr>
      <w:bookmarkStart w:id="51" w:name="_Toc217240365"/>
      <w:r>
        <w:t>5.2.1.5</w:t>
      </w:r>
      <w:r>
        <w:tab/>
        <w:t>Length Indicator</w:t>
      </w:r>
      <w:bookmarkEnd w:id="51"/>
    </w:p>
    <w:p w14:paraId="459CF07E" w14:textId="77777777" w:rsidR="00A745AD" w:rsidRDefault="00A745AD">
      <w:r>
        <w:t>This field is present only in case when basic option is activated.</w:t>
      </w:r>
    </w:p>
    <w:p w14:paraId="30C2EE03" w14:textId="77777777" w:rsidR="00A745AD" w:rsidRDefault="00A745AD">
      <w:r>
        <w:t>It has the following format: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737"/>
        <w:gridCol w:w="737"/>
        <w:gridCol w:w="737"/>
        <w:gridCol w:w="737"/>
        <w:gridCol w:w="737"/>
        <w:gridCol w:w="737"/>
        <w:gridCol w:w="737"/>
        <w:gridCol w:w="737"/>
        <w:gridCol w:w="737"/>
      </w:tblGrid>
      <w:tr w:rsidR="00A745AD" w14:paraId="68DF156D" w14:textId="77777777">
        <w:trPr>
          <w:cantSplit/>
          <w:jc w:val="center"/>
        </w:trPr>
        <w:tc>
          <w:tcPr>
            <w:tcW w:w="737" w:type="dxa"/>
            <w:tcBorders>
              <w:top w:val="nil"/>
              <w:left w:val="nil"/>
              <w:bottom w:val="nil"/>
              <w:right w:val="nil"/>
            </w:tcBorders>
          </w:tcPr>
          <w:p w14:paraId="4131B392" w14:textId="77777777" w:rsidR="00A745AD" w:rsidRDefault="00A745AD">
            <w:pPr>
              <w:pStyle w:val="TAC"/>
              <w:rPr>
                <w:lang w:eastAsia="en-US"/>
              </w:rPr>
            </w:pPr>
            <w:r>
              <w:rPr>
                <w:lang w:eastAsia="en-US"/>
              </w:rPr>
              <w:t>Bit</w:t>
            </w:r>
          </w:p>
        </w:tc>
        <w:tc>
          <w:tcPr>
            <w:tcW w:w="737" w:type="dxa"/>
          </w:tcPr>
          <w:p w14:paraId="2AC2B0A5" w14:textId="77777777" w:rsidR="00A745AD" w:rsidRDefault="00A745AD">
            <w:pPr>
              <w:pStyle w:val="TAC"/>
              <w:rPr>
                <w:lang w:eastAsia="en-US"/>
              </w:rPr>
            </w:pPr>
            <w:r>
              <w:rPr>
                <w:lang w:eastAsia="en-US"/>
              </w:rPr>
              <w:t>1</w:t>
            </w:r>
          </w:p>
        </w:tc>
        <w:tc>
          <w:tcPr>
            <w:tcW w:w="737" w:type="dxa"/>
            <w:tcBorders>
              <w:left w:val="nil"/>
            </w:tcBorders>
          </w:tcPr>
          <w:p w14:paraId="09FF8429" w14:textId="77777777" w:rsidR="00A745AD" w:rsidRDefault="00A745AD">
            <w:pPr>
              <w:pStyle w:val="TAC"/>
              <w:rPr>
                <w:lang w:eastAsia="en-US"/>
              </w:rPr>
            </w:pPr>
            <w:r>
              <w:rPr>
                <w:lang w:eastAsia="en-US"/>
              </w:rPr>
              <w:t>2</w:t>
            </w:r>
          </w:p>
        </w:tc>
        <w:tc>
          <w:tcPr>
            <w:tcW w:w="737" w:type="dxa"/>
          </w:tcPr>
          <w:p w14:paraId="2A7DC0AF" w14:textId="77777777" w:rsidR="00A745AD" w:rsidRDefault="00A745AD">
            <w:pPr>
              <w:pStyle w:val="TAC"/>
              <w:rPr>
                <w:lang w:eastAsia="en-US"/>
              </w:rPr>
            </w:pPr>
            <w:r>
              <w:rPr>
                <w:lang w:eastAsia="en-US"/>
              </w:rPr>
              <w:t>3</w:t>
            </w:r>
          </w:p>
        </w:tc>
        <w:tc>
          <w:tcPr>
            <w:tcW w:w="737" w:type="dxa"/>
          </w:tcPr>
          <w:p w14:paraId="3555BE5C" w14:textId="77777777" w:rsidR="00A745AD" w:rsidRDefault="00A745AD">
            <w:pPr>
              <w:pStyle w:val="TAC"/>
              <w:rPr>
                <w:lang w:eastAsia="en-US"/>
              </w:rPr>
            </w:pPr>
            <w:r>
              <w:rPr>
                <w:lang w:eastAsia="en-US"/>
              </w:rPr>
              <w:t>4</w:t>
            </w:r>
          </w:p>
        </w:tc>
        <w:tc>
          <w:tcPr>
            <w:tcW w:w="737" w:type="dxa"/>
          </w:tcPr>
          <w:p w14:paraId="35749F85" w14:textId="77777777" w:rsidR="00A745AD" w:rsidRDefault="00A745AD">
            <w:pPr>
              <w:pStyle w:val="TAC"/>
              <w:rPr>
                <w:lang w:eastAsia="en-US"/>
              </w:rPr>
            </w:pPr>
            <w:r>
              <w:rPr>
                <w:lang w:eastAsia="en-US"/>
              </w:rPr>
              <w:t>5</w:t>
            </w:r>
          </w:p>
        </w:tc>
        <w:tc>
          <w:tcPr>
            <w:tcW w:w="737" w:type="dxa"/>
          </w:tcPr>
          <w:p w14:paraId="561891D3" w14:textId="77777777" w:rsidR="00A745AD" w:rsidRDefault="00A745AD">
            <w:pPr>
              <w:pStyle w:val="TAC"/>
              <w:rPr>
                <w:lang w:eastAsia="en-US"/>
              </w:rPr>
            </w:pPr>
            <w:r>
              <w:rPr>
                <w:lang w:eastAsia="en-US"/>
              </w:rPr>
              <w:t>6</w:t>
            </w:r>
          </w:p>
        </w:tc>
        <w:tc>
          <w:tcPr>
            <w:tcW w:w="737" w:type="dxa"/>
          </w:tcPr>
          <w:p w14:paraId="079F23B2" w14:textId="77777777" w:rsidR="00A745AD" w:rsidRDefault="00A745AD">
            <w:pPr>
              <w:pStyle w:val="TAC"/>
              <w:rPr>
                <w:lang w:eastAsia="en-US"/>
              </w:rPr>
            </w:pPr>
            <w:r>
              <w:rPr>
                <w:lang w:eastAsia="en-US"/>
              </w:rPr>
              <w:t>7</w:t>
            </w:r>
          </w:p>
        </w:tc>
        <w:tc>
          <w:tcPr>
            <w:tcW w:w="737" w:type="dxa"/>
          </w:tcPr>
          <w:p w14:paraId="7F29278C" w14:textId="77777777" w:rsidR="00A745AD" w:rsidRDefault="00A745AD">
            <w:pPr>
              <w:pStyle w:val="TAC"/>
              <w:rPr>
                <w:lang w:eastAsia="en-US"/>
              </w:rPr>
            </w:pPr>
            <w:r>
              <w:rPr>
                <w:lang w:eastAsia="en-US"/>
              </w:rPr>
              <w:t>8</w:t>
            </w:r>
          </w:p>
        </w:tc>
      </w:tr>
      <w:tr w:rsidR="00A745AD" w14:paraId="0D52FA8C" w14:textId="77777777">
        <w:trPr>
          <w:cantSplit/>
          <w:jc w:val="center"/>
        </w:trPr>
        <w:tc>
          <w:tcPr>
            <w:tcW w:w="737" w:type="dxa"/>
            <w:tcBorders>
              <w:top w:val="nil"/>
              <w:left w:val="nil"/>
              <w:bottom w:val="nil"/>
              <w:right w:val="nil"/>
            </w:tcBorders>
          </w:tcPr>
          <w:p w14:paraId="5145E245" w14:textId="77777777" w:rsidR="00A745AD" w:rsidRDefault="00A745AD">
            <w:pPr>
              <w:pStyle w:val="TAC"/>
              <w:rPr>
                <w:lang w:eastAsia="en-US"/>
              </w:rPr>
            </w:pPr>
          </w:p>
        </w:tc>
        <w:tc>
          <w:tcPr>
            <w:tcW w:w="737" w:type="dxa"/>
          </w:tcPr>
          <w:p w14:paraId="01064B95" w14:textId="77777777" w:rsidR="00A745AD" w:rsidRDefault="00A745AD">
            <w:pPr>
              <w:pStyle w:val="TAC"/>
              <w:rPr>
                <w:lang w:eastAsia="en-US"/>
              </w:rPr>
            </w:pPr>
            <w:r>
              <w:rPr>
                <w:lang w:eastAsia="en-US"/>
              </w:rPr>
              <w:t>E/A</w:t>
            </w:r>
          </w:p>
        </w:tc>
        <w:tc>
          <w:tcPr>
            <w:tcW w:w="737" w:type="dxa"/>
            <w:tcBorders>
              <w:left w:val="nil"/>
            </w:tcBorders>
          </w:tcPr>
          <w:p w14:paraId="698E56C9" w14:textId="77777777" w:rsidR="00A745AD" w:rsidRDefault="00A745AD">
            <w:pPr>
              <w:pStyle w:val="TAC"/>
              <w:rPr>
                <w:lang w:eastAsia="en-US"/>
              </w:rPr>
            </w:pPr>
            <w:r>
              <w:rPr>
                <w:lang w:eastAsia="en-US"/>
              </w:rPr>
              <w:t>L1</w:t>
            </w:r>
          </w:p>
        </w:tc>
        <w:tc>
          <w:tcPr>
            <w:tcW w:w="737" w:type="dxa"/>
          </w:tcPr>
          <w:p w14:paraId="14A45E0D" w14:textId="77777777" w:rsidR="00A745AD" w:rsidRDefault="00A745AD">
            <w:pPr>
              <w:pStyle w:val="TAC"/>
              <w:rPr>
                <w:lang w:eastAsia="en-US"/>
              </w:rPr>
            </w:pPr>
            <w:r>
              <w:rPr>
                <w:lang w:eastAsia="en-US"/>
              </w:rPr>
              <w:t>L2</w:t>
            </w:r>
          </w:p>
        </w:tc>
        <w:tc>
          <w:tcPr>
            <w:tcW w:w="737" w:type="dxa"/>
          </w:tcPr>
          <w:p w14:paraId="00B8CF6D" w14:textId="77777777" w:rsidR="00A745AD" w:rsidRDefault="00A745AD">
            <w:pPr>
              <w:pStyle w:val="TAC"/>
              <w:rPr>
                <w:lang w:eastAsia="en-US"/>
              </w:rPr>
            </w:pPr>
            <w:r>
              <w:rPr>
                <w:lang w:eastAsia="en-US"/>
              </w:rPr>
              <w:t>L3</w:t>
            </w:r>
          </w:p>
        </w:tc>
        <w:tc>
          <w:tcPr>
            <w:tcW w:w="737" w:type="dxa"/>
          </w:tcPr>
          <w:p w14:paraId="4CFA2CA3" w14:textId="77777777" w:rsidR="00A745AD" w:rsidRDefault="00A745AD">
            <w:pPr>
              <w:pStyle w:val="TAC"/>
              <w:rPr>
                <w:lang w:eastAsia="en-US"/>
              </w:rPr>
            </w:pPr>
            <w:r>
              <w:rPr>
                <w:lang w:eastAsia="en-US"/>
              </w:rPr>
              <w:t>L4</w:t>
            </w:r>
          </w:p>
        </w:tc>
        <w:tc>
          <w:tcPr>
            <w:tcW w:w="737" w:type="dxa"/>
          </w:tcPr>
          <w:p w14:paraId="348F5138" w14:textId="77777777" w:rsidR="00A745AD" w:rsidRDefault="00A745AD">
            <w:pPr>
              <w:pStyle w:val="TAC"/>
              <w:rPr>
                <w:lang w:eastAsia="en-US"/>
              </w:rPr>
            </w:pPr>
            <w:r>
              <w:rPr>
                <w:lang w:eastAsia="en-US"/>
              </w:rPr>
              <w:t>L5</w:t>
            </w:r>
          </w:p>
        </w:tc>
        <w:tc>
          <w:tcPr>
            <w:tcW w:w="737" w:type="dxa"/>
          </w:tcPr>
          <w:p w14:paraId="792B94C7" w14:textId="77777777" w:rsidR="00A745AD" w:rsidRDefault="00A745AD">
            <w:pPr>
              <w:pStyle w:val="TAC"/>
              <w:rPr>
                <w:lang w:eastAsia="en-US"/>
              </w:rPr>
            </w:pPr>
            <w:r>
              <w:rPr>
                <w:lang w:eastAsia="en-US"/>
              </w:rPr>
              <w:t>L6</w:t>
            </w:r>
          </w:p>
        </w:tc>
        <w:tc>
          <w:tcPr>
            <w:tcW w:w="737" w:type="dxa"/>
          </w:tcPr>
          <w:p w14:paraId="17F7826B" w14:textId="77777777" w:rsidR="00A745AD" w:rsidRDefault="00A745AD">
            <w:pPr>
              <w:pStyle w:val="TAC"/>
              <w:rPr>
                <w:lang w:eastAsia="en-US"/>
              </w:rPr>
            </w:pPr>
            <w:r>
              <w:rPr>
                <w:lang w:eastAsia="en-US"/>
              </w:rPr>
              <w:t>L7</w:t>
            </w:r>
          </w:p>
        </w:tc>
      </w:tr>
    </w:tbl>
    <w:p w14:paraId="43627EC3" w14:textId="77777777" w:rsidR="00A745AD" w:rsidRDefault="00A745AD">
      <w:pPr>
        <w:pStyle w:val="EW"/>
      </w:pPr>
    </w:p>
    <w:p w14:paraId="34A5D7A2" w14:textId="77777777" w:rsidR="00A745AD" w:rsidRDefault="00A745AD">
      <w:pPr>
        <w:pStyle w:val="TF"/>
      </w:pPr>
      <w:r>
        <w:t xml:space="preserve">Figure </w:t>
      </w:r>
      <w:fldSimple w:instr="seq fig \* Mergeformat ">
        <w:r>
          <w:rPr>
            <w:noProof/>
          </w:rPr>
          <w:t>3</w:t>
        </w:r>
      </w:fldSimple>
      <w:r>
        <w:t>: Length field, first byte</w:t>
      </w:r>
    </w:p>
    <w:p w14:paraId="594E1EB1" w14:textId="77777777" w:rsidR="00A745AD" w:rsidRDefault="00A745AD">
      <w:r>
        <w:t xml:space="preserve">The L1 to L7 bits indicates the length of the following data field. The default length is 31 bytes. </w:t>
      </w:r>
    </w:p>
    <w:p w14:paraId="24FC5906" w14:textId="77777777" w:rsidR="00A745AD" w:rsidRDefault="00A745AD">
      <w:r>
        <w:t>According to the rule of ISO/IEC 13239, the range of the length field may be extended by use of the EA bit. When the EA bit is set to 1 in an octet, it is signifies that this octet is the last octet of the length field. When the EA bit is set to 0, it signifies that a second octet of the length field follows. The total length of the length field is in that case 15bits,</w:t>
      </w:r>
      <w:r>
        <w:br/>
        <w:t>L1-L15.</w:t>
      </w:r>
    </w:p>
    <w:p w14:paraId="7FF00428" w14:textId="77777777" w:rsidR="00A745AD" w:rsidRDefault="00A745AD">
      <w:r>
        <w:t>The second octet of the length field (only present when the EA field in the first byte is set to 0) format: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737"/>
        <w:gridCol w:w="737"/>
        <w:gridCol w:w="737"/>
        <w:gridCol w:w="737"/>
        <w:gridCol w:w="737"/>
        <w:gridCol w:w="737"/>
        <w:gridCol w:w="737"/>
        <w:gridCol w:w="737"/>
        <w:gridCol w:w="737"/>
      </w:tblGrid>
      <w:tr w:rsidR="00A745AD" w14:paraId="6C435473" w14:textId="77777777">
        <w:trPr>
          <w:cantSplit/>
          <w:jc w:val="center"/>
        </w:trPr>
        <w:tc>
          <w:tcPr>
            <w:tcW w:w="737" w:type="dxa"/>
            <w:tcBorders>
              <w:top w:val="nil"/>
              <w:left w:val="nil"/>
              <w:bottom w:val="nil"/>
              <w:right w:val="nil"/>
            </w:tcBorders>
          </w:tcPr>
          <w:p w14:paraId="35DC6F96" w14:textId="77777777" w:rsidR="00A745AD" w:rsidRDefault="00A745AD">
            <w:pPr>
              <w:pStyle w:val="TAC"/>
              <w:rPr>
                <w:lang w:eastAsia="en-US"/>
              </w:rPr>
            </w:pPr>
            <w:r>
              <w:rPr>
                <w:lang w:eastAsia="en-US"/>
              </w:rPr>
              <w:t>Bit</w:t>
            </w:r>
          </w:p>
        </w:tc>
        <w:tc>
          <w:tcPr>
            <w:tcW w:w="737" w:type="dxa"/>
          </w:tcPr>
          <w:p w14:paraId="64B1AD79" w14:textId="77777777" w:rsidR="00A745AD" w:rsidRDefault="00A745AD">
            <w:pPr>
              <w:pStyle w:val="TAC"/>
              <w:rPr>
                <w:lang w:eastAsia="en-US"/>
              </w:rPr>
            </w:pPr>
            <w:r>
              <w:rPr>
                <w:lang w:eastAsia="en-US"/>
              </w:rPr>
              <w:t>1</w:t>
            </w:r>
          </w:p>
        </w:tc>
        <w:tc>
          <w:tcPr>
            <w:tcW w:w="737" w:type="dxa"/>
            <w:tcBorders>
              <w:left w:val="nil"/>
            </w:tcBorders>
          </w:tcPr>
          <w:p w14:paraId="0F58EEF3" w14:textId="77777777" w:rsidR="00A745AD" w:rsidRDefault="00A745AD">
            <w:pPr>
              <w:pStyle w:val="TAC"/>
              <w:rPr>
                <w:lang w:eastAsia="en-US"/>
              </w:rPr>
            </w:pPr>
            <w:r>
              <w:rPr>
                <w:lang w:eastAsia="en-US"/>
              </w:rPr>
              <w:t>2</w:t>
            </w:r>
          </w:p>
        </w:tc>
        <w:tc>
          <w:tcPr>
            <w:tcW w:w="737" w:type="dxa"/>
          </w:tcPr>
          <w:p w14:paraId="61D39AA5" w14:textId="77777777" w:rsidR="00A745AD" w:rsidRDefault="00A745AD">
            <w:pPr>
              <w:pStyle w:val="TAC"/>
              <w:rPr>
                <w:lang w:eastAsia="en-US"/>
              </w:rPr>
            </w:pPr>
            <w:r>
              <w:rPr>
                <w:lang w:eastAsia="en-US"/>
              </w:rPr>
              <w:t>3</w:t>
            </w:r>
          </w:p>
        </w:tc>
        <w:tc>
          <w:tcPr>
            <w:tcW w:w="737" w:type="dxa"/>
          </w:tcPr>
          <w:p w14:paraId="0DE098E4" w14:textId="77777777" w:rsidR="00A745AD" w:rsidRDefault="00A745AD">
            <w:pPr>
              <w:pStyle w:val="TAC"/>
              <w:rPr>
                <w:lang w:eastAsia="en-US"/>
              </w:rPr>
            </w:pPr>
            <w:r>
              <w:rPr>
                <w:lang w:eastAsia="en-US"/>
              </w:rPr>
              <w:t>4</w:t>
            </w:r>
          </w:p>
        </w:tc>
        <w:tc>
          <w:tcPr>
            <w:tcW w:w="737" w:type="dxa"/>
          </w:tcPr>
          <w:p w14:paraId="7C561A59" w14:textId="77777777" w:rsidR="00A745AD" w:rsidRDefault="00A745AD">
            <w:pPr>
              <w:pStyle w:val="TAC"/>
              <w:rPr>
                <w:lang w:eastAsia="en-US"/>
              </w:rPr>
            </w:pPr>
            <w:r>
              <w:rPr>
                <w:lang w:eastAsia="en-US"/>
              </w:rPr>
              <w:t>5</w:t>
            </w:r>
          </w:p>
        </w:tc>
        <w:tc>
          <w:tcPr>
            <w:tcW w:w="737" w:type="dxa"/>
          </w:tcPr>
          <w:p w14:paraId="0E3DB907" w14:textId="77777777" w:rsidR="00A745AD" w:rsidRDefault="00A745AD">
            <w:pPr>
              <w:pStyle w:val="TAC"/>
              <w:rPr>
                <w:lang w:eastAsia="en-US"/>
              </w:rPr>
            </w:pPr>
            <w:r>
              <w:rPr>
                <w:lang w:eastAsia="en-US"/>
              </w:rPr>
              <w:t>6</w:t>
            </w:r>
          </w:p>
        </w:tc>
        <w:tc>
          <w:tcPr>
            <w:tcW w:w="737" w:type="dxa"/>
          </w:tcPr>
          <w:p w14:paraId="70EFFC36" w14:textId="77777777" w:rsidR="00A745AD" w:rsidRDefault="00A745AD">
            <w:pPr>
              <w:pStyle w:val="TAC"/>
              <w:rPr>
                <w:lang w:eastAsia="en-US"/>
              </w:rPr>
            </w:pPr>
            <w:r>
              <w:rPr>
                <w:lang w:eastAsia="en-US"/>
              </w:rPr>
              <w:t>7</w:t>
            </w:r>
          </w:p>
        </w:tc>
        <w:tc>
          <w:tcPr>
            <w:tcW w:w="737" w:type="dxa"/>
          </w:tcPr>
          <w:p w14:paraId="41AB8613" w14:textId="77777777" w:rsidR="00A745AD" w:rsidRDefault="00A745AD">
            <w:pPr>
              <w:pStyle w:val="TAC"/>
              <w:rPr>
                <w:lang w:eastAsia="en-US"/>
              </w:rPr>
            </w:pPr>
            <w:r>
              <w:rPr>
                <w:lang w:eastAsia="en-US"/>
              </w:rPr>
              <w:t>8</w:t>
            </w:r>
          </w:p>
        </w:tc>
      </w:tr>
      <w:tr w:rsidR="00A745AD" w14:paraId="5ACEC647" w14:textId="77777777">
        <w:trPr>
          <w:cantSplit/>
          <w:jc w:val="center"/>
        </w:trPr>
        <w:tc>
          <w:tcPr>
            <w:tcW w:w="737" w:type="dxa"/>
            <w:tcBorders>
              <w:top w:val="nil"/>
              <w:left w:val="nil"/>
              <w:bottom w:val="nil"/>
              <w:right w:val="nil"/>
            </w:tcBorders>
          </w:tcPr>
          <w:p w14:paraId="6E0BBFE7" w14:textId="77777777" w:rsidR="00A745AD" w:rsidRDefault="00A745AD">
            <w:pPr>
              <w:pStyle w:val="TAC"/>
              <w:rPr>
                <w:lang w:eastAsia="en-US"/>
              </w:rPr>
            </w:pPr>
          </w:p>
        </w:tc>
        <w:tc>
          <w:tcPr>
            <w:tcW w:w="737" w:type="dxa"/>
          </w:tcPr>
          <w:p w14:paraId="53CDF222" w14:textId="77777777" w:rsidR="00A745AD" w:rsidRDefault="00A745AD">
            <w:pPr>
              <w:pStyle w:val="TAC"/>
              <w:rPr>
                <w:lang w:eastAsia="en-US"/>
              </w:rPr>
            </w:pPr>
            <w:r>
              <w:rPr>
                <w:lang w:eastAsia="en-US"/>
              </w:rPr>
              <w:t>L8</w:t>
            </w:r>
          </w:p>
        </w:tc>
        <w:tc>
          <w:tcPr>
            <w:tcW w:w="737" w:type="dxa"/>
            <w:tcBorders>
              <w:left w:val="nil"/>
            </w:tcBorders>
          </w:tcPr>
          <w:p w14:paraId="1ECEEDE0" w14:textId="77777777" w:rsidR="00A745AD" w:rsidRDefault="00A745AD">
            <w:pPr>
              <w:pStyle w:val="TAC"/>
              <w:rPr>
                <w:lang w:eastAsia="en-US"/>
              </w:rPr>
            </w:pPr>
            <w:r>
              <w:rPr>
                <w:lang w:eastAsia="en-US"/>
              </w:rPr>
              <w:t>L9</w:t>
            </w:r>
          </w:p>
        </w:tc>
        <w:tc>
          <w:tcPr>
            <w:tcW w:w="737" w:type="dxa"/>
          </w:tcPr>
          <w:p w14:paraId="038876F5" w14:textId="77777777" w:rsidR="00A745AD" w:rsidRDefault="00A745AD">
            <w:pPr>
              <w:pStyle w:val="TAC"/>
              <w:rPr>
                <w:lang w:eastAsia="en-US"/>
              </w:rPr>
            </w:pPr>
            <w:r>
              <w:rPr>
                <w:lang w:eastAsia="en-US"/>
              </w:rPr>
              <w:t>L10</w:t>
            </w:r>
          </w:p>
        </w:tc>
        <w:tc>
          <w:tcPr>
            <w:tcW w:w="737" w:type="dxa"/>
          </w:tcPr>
          <w:p w14:paraId="25483A8C" w14:textId="77777777" w:rsidR="00A745AD" w:rsidRDefault="00A745AD">
            <w:pPr>
              <w:pStyle w:val="TAC"/>
              <w:rPr>
                <w:lang w:eastAsia="en-US"/>
              </w:rPr>
            </w:pPr>
            <w:r>
              <w:rPr>
                <w:lang w:eastAsia="en-US"/>
              </w:rPr>
              <w:t>L11</w:t>
            </w:r>
          </w:p>
        </w:tc>
        <w:tc>
          <w:tcPr>
            <w:tcW w:w="737" w:type="dxa"/>
          </w:tcPr>
          <w:p w14:paraId="5EFAC069" w14:textId="77777777" w:rsidR="00A745AD" w:rsidRDefault="00A745AD">
            <w:pPr>
              <w:pStyle w:val="TAC"/>
              <w:rPr>
                <w:lang w:eastAsia="en-US"/>
              </w:rPr>
            </w:pPr>
            <w:r>
              <w:rPr>
                <w:lang w:eastAsia="en-US"/>
              </w:rPr>
              <w:t>L12</w:t>
            </w:r>
          </w:p>
        </w:tc>
        <w:tc>
          <w:tcPr>
            <w:tcW w:w="737" w:type="dxa"/>
          </w:tcPr>
          <w:p w14:paraId="54B454C9" w14:textId="77777777" w:rsidR="00A745AD" w:rsidRDefault="00A745AD">
            <w:pPr>
              <w:pStyle w:val="TAC"/>
              <w:rPr>
                <w:lang w:eastAsia="en-US"/>
              </w:rPr>
            </w:pPr>
            <w:r>
              <w:rPr>
                <w:lang w:eastAsia="en-US"/>
              </w:rPr>
              <w:t>L13</w:t>
            </w:r>
          </w:p>
        </w:tc>
        <w:tc>
          <w:tcPr>
            <w:tcW w:w="737" w:type="dxa"/>
          </w:tcPr>
          <w:p w14:paraId="2525784A" w14:textId="77777777" w:rsidR="00A745AD" w:rsidRDefault="00A745AD">
            <w:pPr>
              <w:pStyle w:val="TAC"/>
              <w:rPr>
                <w:lang w:eastAsia="en-US"/>
              </w:rPr>
            </w:pPr>
            <w:r>
              <w:rPr>
                <w:lang w:eastAsia="en-US"/>
              </w:rPr>
              <w:t>L14</w:t>
            </w:r>
          </w:p>
        </w:tc>
        <w:tc>
          <w:tcPr>
            <w:tcW w:w="737" w:type="dxa"/>
          </w:tcPr>
          <w:p w14:paraId="29847D7C" w14:textId="77777777" w:rsidR="00A745AD" w:rsidRDefault="00A745AD">
            <w:pPr>
              <w:pStyle w:val="TAC"/>
              <w:rPr>
                <w:lang w:eastAsia="en-US"/>
              </w:rPr>
            </w:pPr>
            <w:r>
              <w:rPr>
                <w:lang w:eastAsia="en-US"/>
              </w:rPr>
              <w:t>L15</w:t>
            </w:r>
          </w:p>
        </w:tc>
      </w:tr>
    </w:tbl>
    <w:p w14:paraId="49996F87" w14:textId="77777777" w:rsidR="00A745AD" w:rsidRDefault="00A745AD">
      <w:pPr>
        <w:pStyle w:val="NF"/>
      </w:pPr>
    </w:p>
    <w:p w14:paraId="1E5870CD" w14:textId="77777777" w:rsidR="00A745AD" w:rsidRDefault="00A745AD">
      <w:pPr>
        <w:pStyle w:val="TF"/>
      </w:pPr>
      <w:r>
        <w:t xml:space="preserve">Figure </w:t>
      </w:r>
      <w:fldSimple w:instr="seq fig \* Mergeformat ">
        <w:r>
          <w:rPr>
            <w:noProof/>
          </w:rPr>
          <w:t>4</w:t>
        </w:r>
      </w:fldSimple>
      <w:r>
        <w:t>: Length field, second byte</w:t>
      </w:r>
    </w:p>
    <w:p w14:paraId="41EC2B62" w14:textId="77777777" w:rsidR="00A745AD" w:rsidRDefault="00A745AD">
      <w:r>
        <w:t>The length field shall always be present, even if the data field is empty.</w:t>
      </w:r>
    </w:p>
    <w:p w14:paraId="1C493050" w14:textId="77777777" w:rsidR="00A745AD" w:rsidRDefault="00A745AD">
      <w:pPr>
        <w:pStyle w:val="Heading4"/>
      </w:pPr>
      <w:bookmarkStart w:id="52" w:name="_Toc217240366"/>
      <w:r>
        <w:t>5.2.1.6</w:t>
      </w:r>
      <w:r>
        <w:tab/>
        <w:t>Frame Checking Sequence Field (FCS)</w:t>
      </w:r>
      <w:bookmarkEnd w:id="52"/>
    </w:p>
    <w:p w14:paraId="3ECF1B25" w14:textId="77777777" w:rsidR="00A745AD" w:rsidRDefault="00A745AD">
      <w:pPr>
        <w:keepNext/>
        <w:keepLines/>
      </w:pPr>
      <w:r>
        <w:t>The FCS shall be the ones complement of the sum (modulo 2) of:</w:t>
      </w:r>
    </w:p>
    <w:p w14:paraId="2A51291E" w14:textId="77777777" w:rsidR="00A745AD" w:rsidRDefault="00A745AD">
      <w:pPr>
        <w:pStyle w:val="B1"/>
        <w:keepNext/>
        <w:keepLines/>
      </w:pPr>
      <w:r>
        <w:t>a)</w:t>
      </w:r>
      <w:r>
        <w:tab/>
        <w:t>the remainder of</w:t>
      </w:r>
      <w:r>
        <w:br/>
      </w:r>
      <w:r>
        <w:br/>
      </w:r>
      <w:r>
        <w:rPr>
          <w:i/>
        </w:rPr>
        <w:t>x</w:t>
      </w:r>
      <w:r>
        <w:rPr>
          <w:i/>
          <w:position w:val="6"/>
          <w:sz w:val="16"/>
        </w:rPr>
        <w:t>k</w:t>
      </w:r>
      <w:r>
        <w:t xml:space="preserve"> (</w:t>
      </w:r>
      <w:r>
        <w:rPr>
          <w:i/>
        </w:rPr>
        <w:t>x</w:t>
      </w:r>
      <w:r>
        <w:rPr>
          <w:position w:val="6"/>
          <w:sz w:val="16"/>
        </w:rPr>
        <w:t>7</w:t>
      </w:r>
      <w:r>
        <w:t xml:space="preserve"> + </w:t>
      </w:r>
      <w:r>
        <w:rPr>
          <w:i/>
        </w:rPr>
        <w:t>x</w:t>
      </w:r>
      <w:r>
        <w:rPr>
          <w:position w:val="6"/>
          <w:sz w:val="16"/>
        </w:rPr>
        <w:t>6</w:t>
      </w:r>
      <w:r>
        <w:t xml:space="preserve"> + </w:t>
      </w:r>
      <w:r>
        <w:rPr>
          <w:i/>
        </w:rPr>
        <w:t>x</w:t>
      </w:r>
      <w:r>
        <w:rPr>
          <w:position w:val="6"/>
          <w:sz w:val="16"/>
        </w:rPr>
        <w:t>5</w:t>
      </w:r>
      <w:r>
        <w:t xml:space="preserve"> + </w:t>
      </w:r>
      <w:r>
        <w:rPr>
          <w:i/>
        </w:rPr>
        <w:t>x</w:t>
      </w:r>
      <w:r>
        <w:rPr>
          <w:position w:val="6"/>
          <w:sz w:val="16"/>
        </w:rPr>
        <w:t>4</w:t>
      </w:r>
      <w:r>
        <w:t xml:space="preserve"> + </w:t>
      </w:r>
      <w:r>
        <w:rPr>
          <w:i/>
        </w:rPr>
        <w:t>x</w:t>
      </w:r>
      <w:r>
        <w:rPr>
          <w:position w:val="6"/>
          <w:sz w:val="16"/>
        </w:rPr>
        <w:t>3</w:t>
      </w:r>
      <w:r>
        <w:t xml:space="preserve"> + </w:t>
      </w:r>
      <w:r>
        <w:rPr>
          <w:i/>
        </w:rPr>
        <w:t>x</w:t>
      </w:r>
      <w:r>
        <w:rPr>
          <w:position w:val="6"/>
          <w:sz w:val="16"/>
        </w:rPr>
        <w:t>2</w:t>
      </w:r>
      <w:r>
        <w:t xml:space="preserve"> + </w:t>
      </w:r>
      <w:r>
        <w:rPr>
          <w:i/>
        </w:rPr>
        <w:t>x</w:t>
      </w:r>
      <w:r>
        <w:rPr>
          <w:position w:val="6"/>
          <w:sz w:val="16"/>
        </w:rPr>
        <w:t>1</w:t>
      </w:r>
      <w:r>
        <w:t xml:space="preserve"> + 1)</w:t>
      </w:r>
      <w:r>
        <w:br/>
      </w:r>
      <w:r>
        <w:br/>
        <w:t>divided (modulo 2) by the generator polynomial</w:t>
      </w:r>
      <w:r>
        <w:br/>
      </w:r>
      <w:r>
        <w:br/>
      </w:r>
      <w:r>
        <w:rPr>
          <w:i/>
        </w:rPr>
        <w:t>x</w:t>
      </w:r>
      <w:r>
        <w:rPr>
          <w:position w:val="6"/>
          <w:sz w:val="16"/>
        </w:rPr>
        <w:t>8</w:t>
      </w:r>
      <w:r>
        <w:t xml:space="preserve"> + </w:t>
      </w:r>
      <w:r>
        <w:rPr>
          <w:i/>
        </w:rPr>
        <w:t>x</w:t>
      </w:r>
      <w:r>
        <w:rPr>
          <w:position w:val="6"/>
          <w:sz w:val="16"/>
        </w:rPr>
        <w:t>2</w:t>
      </w:r>
      <w:r>
        <w:t xml:space="preserve"> + </w:t>
      </w:r>
      <w:r>
        <w:rPr>
          <w:i/>
        </w:rPr>
        <w:t>x</w:t>
      </w:r>
      <w:r>
        <w:t xml:space="preserve"> + 1,</w:t>
      </w:r>
      <w:r>
        <w:br/>
      </w:r>
    </w:p>
    <w:p w14:paraId="06A3331A" w14:textId="77777777" w:rsidR="00A745AD" w:rsidRDefault="00A745AD">
      <w:r>
        <w:t xml:space="preserve">where </w:t>
      </w:r>
      <w:r>
        <w:rPr>
          <w:i/>
        </w:rPr>
        <w:t>k</w:t>
      </w:r>
      <w:r>
        <w:t xml:space="preserve"> is the number of bits in the frame existing between, but not including, the final bit of the opening flag and the first bit of the FCS, excluding start and stop elements (start/stop transmission), and bits (synchronous transmission) and octets (start/stop transmission) inserted for transparency, and</w:t>
      </w:r>
    </w:p>
    <w:p w14:paraId="3DEC1FB2" w14:textId="77777777" w:rsidR="00A745AD" w:rsidRDefault="00A745AD">
      <w:pPr>
        <w:pStyle w:val="B1"/>
      </w:pPr>
      <w:r>
        <w:t>b)</w:t>
      </w:r>
      <w:r>
        <w:tab/>
        <w:t>the remainder of the division (modulo 2) by the generator polynomial</w:t>
      </w:r>
      <w:r>
        <w:br/>
      </w:r>
      <w:r>
        <w:br/>
      </w:r>
      <w:r>
        <w:rPr>
          <w:i/>
        </w:rPr>
        <w:t>x</w:t>
      </w:r>
      <w:r>
        <w:rPr>
          <w:position w:val="6"/>
          <w:sz w:val="16"/>
        </w:rPr>
        <w:t>8</w:t>
      </w:r>
      <w:r>
        <w:t xml:space="preserve"> + </w:t>
      </w:r>
      <w:r>
        <w:rPr>
          <w:i/>
        </w:rPr>
        <w:t>x</w:t>
      </w:r>
      <w:r>
        <w:rPr>
          <w:position w:val="6"/>
          <w:sz w:val="16"/>
        </w:rPr>
        <w:t>2</w:t>
      </w:r>
      <w:r>
        <w:t xml:space="preserve"> + </w:t>
      </w:r>
      <w:r>
        <w:rPr>
          <w:i/>
        </w:rPr>
        <w:t>x</w:t>
      </w:r>
      <w:r>
        <w:t xml:space="preserve"> + 1</w:t>
      </w:r>
      <w:r>
        <w:br/>
      </w:r>
    </w:p>
    <w:p w14:paraId="2688D2CC" w14:textId="77777777" w:rsidR="00A745AD" w:rsidRDefault="00A745AD">
      <w:r>
        <w:t xml:space="preserve">of the product of </w:t>
      </w:r>
      <w:r>
        <w:rPr>
          <w:i/>
        </w:rPr>
        <w:t>x</w:t>
      </w:r>
      <w:r>
        <w:rPr>
          <w:position w:val="6"/>
          <w:sz w:val="16"/>
        </w:rPr>
        <w:t>8</w:t>
      </w:r>
      <w:r>
        <w:t xml:space="preserve"> by the content of the frame existing between, but not including, the final bit of the opening flag and the first bit of the FCS, excluding start and stop elements (start/stop transmission), and bits (synchronous transmission) and octets (start/stop transmission) inserted for transparency.</w:t>
      </w:r>
    </w:p>
    <w:p w14:paraId="6A0B9B7F" w14:textId="77777777" w:rsidR="00A745AD" w:rsidRDefault="00A745AD">
      <w:r>
        <w:t>As a typical implementation, at the transmitter, the initial content of the register of the device computing the remainder of the division is preset to all ones and is then modified by division by the generator polynomial (as described above) of the address, control and information fields; the ones complement of the resulting remainder is transmitted as the</w:t>
      </w:r>
      <w:r>
        <w:br/>
        <w:t>8-bit FCS.</w:t>
      </w:r>
    </w:p>
    <w:p w14:paraId="5A594A9A" w14:textId="77777777" w:rsidR="00A745AD" w:rsidRDefault="00A745AD">
      <w:r>
        <w:t xml:space="preserve">At the receiver, the initial content of the register of the device computing the remainder is preset to all ones. The final remainder after multiplication by </w:t>
      </w:r>
      <w:r>
        <w:rPr>
          <w:i/>
        </w:rPr>
        <w:t>x</w:t>
      </w:r>
      <w:r>
        <w:rPr>
          <w:position w:val="6"/>
          <w:sz w:val="16"/>
        </w:rPr>
        <w:t>8</w:t>
      </w:r>
      <w:r>
        <w:t xml:space="preserve"> and then division (modulo 2) by the generator polynomial</w:t>
      </w:r>
    </w:p>
    <w:p w14:paraId="2E8FCC44" w14:textId="77777777" w:rsidR="00A745AD" w:rsidRDefault="00A745AD">
      <w:pPr>
        <w:pStyle w:val="B1"/>
      </w:pPr>
      <w:r>
        <w:rPr>
          <w:i/>
        </w:rPr>
        <w:t>x</w:t>
      </w:r>
      <w:r>
        <w:rPr>
          <w:position w:val="6"/>
          <w:sz w:val="16"/>
        </w:rPr>
        <w:t>8</w:t>
      </w:r>
      <w:r>
        <w:t xml:space="preserve"> + </w:t>
      </w:r>
      <w:r>
        <w:rPr>
          <w:i/>
        </w:rPr>
        <w:t>x</w:t>
      </w:r>
      <w:r>
        <w:rPr>
          <w:position w:val="6"/>
          <w:sz w:val="16"/>
        </w:rPr>
        <w:t>2</w:t>
      </w:r>
      <w:r>
        <w:t xml:space="preserve"> + </w:t>
      </w:r>
      <w:r>
        <w:rPr>
          <w:i/>
        </w:rPr>
        <w:t>x</w:t>
      </w:r>
      <w:r>
        <w:t xml:space="preserve"> + 1</w:t>
      </w:r>
    </w:p>
    <w:p w14:paraId="5D9C09C5" w14:textId="77777777" w:rsidR="00A745AD" w:rsidRDefault="00A745AD">
      <w:r>
        <w:t>of the serial incoming protected bits and the FCS, will be 1111 0011 (</w:t>
      </w:r>
      <w:r>
        <w:rPr>
          <w:i/>
        </w:rPr>
        <w:t>x</w:t>
      </w:r>
      <w:r>
        <w:rPr>
          <w:position w:val="6"/>
          <w:sz w:val="16"/>
        </w:rPr>
        <w:t xml:space="preserve">7 </w:t>
      </w:r>
      <w:r>
        <w:t xml:space="preserve">through </w:t>
      </w:r>
      <w:r>
        <w:rPr>
          <w:i/>
        </w:rPr>
        <w:t>x</w:t>
      </w:r>
      <w:r>
        <w:rPr>
          <w:position w:val="6"/>
          <w:sz w:val="16"/>
        </w:rPr>
        <w:t>0</w:t>
      </w:r>
      <w:r>
        <w:t>, respectively) in the absence of transmission errors.</w:t>
      </w:r>
    </w:p>
    <w:p w14:paraId="462FA5D4" w14:textId="77777777" w:rsidR="00A745AD" w:rsidRDefault="00A745AD">
      <w:r>
        <w:t xml:space="preserve">In the case of the UIH frame, the contents of the I-field shall not be included in the FCS calculation. FCS is calculated on the contents of the address, control and length fields only. This means that only the delivery to the correct DLCI is protected, but not the information. The FCS is calculated in the normal manner for all other frames in Table </w:t>
      </w:r>
      <w:fldSimple w:instr="ref tab_control_field_coding \* Mergeformat ">
        <w:r>
          <w:t>2</w:t>
        </w:r>
      </w:fldSimple>
      <w:r>
        <w:t>.</w:t>
      </w:r>
    </w:p>
    <w:p w14:paraId="2CF998FF" w14:textId="77777777" w:rsidR="00A745AD" w:rsidRDefault="00A745AD">
      <w:pPr>
        <w:pStyle w:val="Heading3"/>
      </w:pPr>
      <w:bookmarkStart w:id="53" w:name="_Toc217240367"/>
      <w:r>
        <w:t>5.2.2</w:t>
      </w:r>
      <w:r>
        <w:tab/>
        <w:t>Format Conventions</w:t>
      </w:r>
      <w:bookmarkEnd w:id="53"/>
    </w:p>
    <w:p w14:paraId="7E6F4673" w14:textId="77777777" w:rsidR="00A745AD" w:rsidRDefault="00A745AD">
      <w:r>
        <w:t>All transmitted characters will be sent using one start bit, eight data bits, no parity bit and one stop bit.</w:t>
      </w:r>
    </w:p>
    <w:p w14:paraId="0DEEA57D" w14:textId="77777777" w:rsidR="00A745AD" w:rsidRDefault="00A745AD">
      <w:r>
        <w:t>In the field descriptions, bit 1 is transmitted first.</w:t>
      </w:r>
    </w:p>
    <w:p w14:paraId="174F5BB1" w14:textId="77777777" w:rsidR="00A745AD" w:rsidRDefault="00A745AD">
      <w:r>
        <w:t>Addresses, commands, responses and sequence numbers shall be transmitted low-order bit first (for example, the first bit of the sequence number that is transmitted shall have the weight 2</w:t>
      </w:r>
      <w:r>
        <w:rPr>
          <w:vertAlign w:val="superscript"/>
        </w:rPr>
        <w:t>0</w:t>
      </w:r>
      <w:r>
        <w:t>).</w:t>
      </w:r>
    </w:p>
    <w:p w14:paraId="5A7D6061" w14:textId="77777777" w:rsidR="00A745AD" w:rsidRDefault="00A745AD">
      <w:r>
        <w:t>The FCS shall be transmitted to the line commencing with the coefficient of the highest term.</w:t>
      </w:r>
    </w:p>
    <w:p w14:paraId="16E7433B" w14:textId="77777777" w:rsidR="00A745AD" w:rsidRDefault="00A745AD">
      <w:pPr>
        <w:pStyle w:val="NO"/>
      </w:pPr>
      <w:r>
        <w:t>NOTE:</w:t>
      </w:r>
      <w:r>
        <w:tab/>
        <w:t>The use of these conventions in the present document means that octet values are often expressed in the reverse bit order from conventions used in many other standards. The conventions are used here because of the importance of the correct order of bit transmission; care should be taken during implementation.</w:t>
      </w:r>
    </w:p>
    <w:p w14:paraId="410AE7AE" w14:textId="77777777" w:rsidR="00A745AD" w:rsidRDefault="00A745AD">
      <w:pPr>
        <w:pStyle w:val="Heading3"/>
      </w:pPr>
      <w:bookmarkStart w:id="54" w:name="_Toc217240368"/>
      <w:r>
        <w:t>5.2.3</w:t>
      </w:r>
      <w:r>
        <w:tab/>
        <w:t>Frame Validity</w:t>
      </w:r>
      <w:bookmarkEnd w:id="54"/>
    </w:p>
    <w:p w14:paraId="5A66CF5B" w14:textId="77777777" w:rsidR="00A745AD" w:rsidRDefault="00A745AD">
      <w:pPr>
        <w:keepNext/>
        <w:keepLines/>
      </w:pPr>
      <w:r>
        <w:t>An invalid frame in the frame format is one which meets any one (or more) of the following conditions:</w:t>
      </w:r>
    </w:p>
    <w:p w14:paraId="352DCB66" w14:textId="77777777" w:rsidR="00A745AD" w:rsidRDefault="00A745AD">
      <w:pPr>
        <w:pStyle w:val="B1"/>
        <w:keepNext/>
        <w:keepLines/>
      </w:pPr>
      <w:r>
        <w:t>-</w:t>
      </w:r>
      <w:r>
        <w:tab/>
        <w:t>is not properly bounded by two flags;</w:t>
      </w:r>
    </w:p>
    <w:p w14:paraId="38E0CCC4" w14:textId="77777777" w:rsidR="00A745AD" w:rsidRDefault="00A745AD">
      <w:pPr>
        <w:pStyle w:val="B1"/>
        <w:keepNext/>
        <w:keepLines/>
      </w:pPr>
      <w:r>
        <w:t>-</w:t>
      </w:r>
      <w:r>
        <w:tab/>
        <w:t xml:space="preserve">does not have at least three octets between flags after removal of characters inserted for transparency; </w:t>
      </w:r>
    </w:p>
    <w:p w14:paraId="231C4456" w14:textId="77777777" w:rsidR="00A745AD" w:rsidRDefault="00A745AD">
      <w:pPr>
        <w:pStyle w:val="B1"/>
        <w:keepNext/>
        <w:keepLines/>
      </w:pPr>
      <w:r>
        <w:t>-</w:t>
      </w:r>
      <w:r>
        <w:tab/>
        <w:t xml:space="preserve">indicates presence of a transmission error in that the FCS check fails; </w:t>
      </w:r>
    </w:p>
    <w:p w14:paraId="0E765583" w14:textId="77777777" w:rsidR="00A745AD" w:rsidRDefault="00A745AD">
      <w:pPr>
        <w:pStyle w:val="B1"/>
        <w:keepNext/>
        <w:keepLines/>
      </w:pPr>
      <w:r>
        <w:t>-</w:t>
      </w:r>
      <w:r>
        <w:tab/>
        <w:t>contains an address field with more than one octet.</w:t>
      </w:r>
    </w:p>
    <w:p w14:paraId="6CBB33E4" w14:textId="77777777" w:rsidR="00A745AD" w:rsidRDefault="00A745AD">
      <w:r>
        <w:t>Invalid frames shall be discarded without notification to the sender. Actions taken by the multiplexer to indicate reception of an invalid frame to the UE or TE are left to implementers. However, an indication that a frame with an FCS error has been received may be of use when supporting DLCs for voice/audio.</w:t>
      </w:r>
    </w:p>
    <w:p w14:paraId="64C29F99" w14:textId="77777777" w:rsidR="00A745AD" w:rsidRDefault="00A745AD">
      <w:r>
        <w:t xml:space="preserve">As an optional procedure in response to an invalid frame in error recovery mode, a receiver may transmit an REJ frame. </w:t>
      </w:r>
    </w:p>
    <w:p w14:paraId="19718E78" w14:textId="77777777" w:rsidR="00A745AD" w:rsidRDefault="00A745AD">
      <w:pPr>
        <w:pStyle w:val="Heading3"/>
      </w:pPr>
      <w:bookmarkStart w:id="55" w:name="_Toc217240369"/>
      <w:r>
        <w:t>5.2.4</w:t>
      </w:r>
      <w:r>
        <w:tab/>
        <w:t>Frame Abort</w:t>
      </w:r>
      <w:bookmarkEnd w:id="55"/>
    </w:p>
    <w:p w14:paraId="34735BEC" w14:textId="77777777" w:rsidR="00A745AD" w:rsidRDefault="00A745AD">
      <w:r>
        <w:t>Aborting a frame is not supported.</w:t>
      </w:r>
    </w:p>
    <w:p w14:paraId="489A4DC4" w14:textId="77777777" w:rsidR="00A745AD" w:rsidRDefault="00A745AD">
      <w:pPr>
        <w:pStyle w:val="Heading3"/>
      </w:pPr>
      <w:bookmarkStart w:id="56" w:name="_Toc217240370"/>
      <w:r>
        <w:t>5.2.5</w:t>
      </w:r>
      <w:r>
        <w:tab/>
        <w:t>Inter-frame Fill</w:t>
      </w:r>
      <w:bookmarkEnd w:id="56"/>
    </w:p>
    <w:p w14:paraId="62A63AA8" w14:textId="77777777" w:rsidR="00A745AD" w:rsidRDefault="00A745AD">
      <w:r>
        <w:t>The time between frames shall be filled by sending continuous stop-polarity except in the case of the wake-up procedure (see clause 5.4.7). The receiver shall also operate correctly if the time between frames is filled with flag characters. If a receiver receives more than three consecutive flags it shall begin to transmit continuous flags at the first available time (see clause 5.4.7).</w:t>
      </w:r>
    </w:p>
    <w:p w14:paraId="1E2532CC" w14:textId="77777777" w:rsidR="00A745AD" w:rsidRDefault="00A745AD">
      <w:pPr>
        <w:pStyle w:val="Heading3"/>
      </w:pPr>
      <w:bookmarkStart w:id="57" w:name="_Toc217240371"/>
      <w:r>
        <w:t>5.2.6</w:t>
      </w:r>
      <w:r>
        <w:tab/>
        <w:t>Basic Option</w:t>
      </w:r>
      <w:bookmarkEnd w:id="57"/>
      <w:r>
        <w:t xml:space="preserve"> </w:t>
      </w:r>
    </w:p>
    <w:p w14:paraId="141A87F1" w14:textId="77777777" w:rsidR="00A745AD" w:rsidRDefault="00A745AD">
      <w:r>
        <w:t>In this case, opening flag and closing flags may appear in the Information field of the frame. The flags cannot be used to determine beginning and end of a frame. A length indication for the frame must be given instead. The frame structure is then as follows: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66"/>
        <w:gridCol w:w="1234"/>
        <w:gridCol w:w="1270"/>
        <w:gridCol w:w="1597"/>
        <w:gridCol w:w="2013"/>
        <w:gridCol w:w="1350"/>
        <w:gridCol w:w="993"/>
      </w:tblGrid>
      <w:tr w:rsidR="00A745AD" w14:paraId="43E73E0E" w14:textId="77777777">
        <w:trPr>
          <w:cantSplit/>
          <w:jc w:val="center"/>
        </w:trPr>
        <w:tc>
          <w:tcPr>
            <w:tcW w:w="1466" w:type="dxa"/>
          </w:tcPr>
          <w:p w14:paraId="58DDD522" w14:textId="77777777" w:rsidR="00A745AD" w:rsidRDefault="00A745AD">
            <w:pPr>
              <w:pStyle w:val="TAC"/>
              <w:rPr>
                <w:lang w:eastAsia="en-US"/>
              </w:rPr>
            </w:pPr>
            <w:r>
              <w:rPr>
                <w:lang w:eastAsia="en-US"/>
              </w:rPr>
              <w:t>Flag</w:t>
            </w:r>
          </w:p>
        </w:tc>
        <w:tc>
          <w:tcPr>
            <w:tcW w:w="1234" w:type="dxa"/>
          </w:tcPr>
          <w:p w14:paraId="5146561D" w14:textId="77777777" w:rsidR="00A745AD" w:rsidRDefault="00A745AD">
            <w:pPr>
              <w:pStyle w:val="TAC"/>
              <w:rPr>
                <w:lang w:eastAsia="en-US"/>
              </w:rPr>
            </w:pPr>
            <w:r>
              <w:rPr>
                <w:lang w:eastAsia="en-US"/>
              </w:rPr>
              <w:t>Address</w:t>
            </w:r>
          </w:p>
        </w:tc>
        <w:tc>
          <w:tcPr>
            <w:tcW w:w="1270" w:type="dxa"/>
          </w:tcPr>
          <w:p w14:paraId="12626B6F" w14:textId="77777777" w:rsidR="00A745AD" w:rsidRDefault="00A745AD">
            <w:pPr>
              <w:pStyle w:val="TAC"/>
              <w:rPr>
                <w:lang w:eastAsia="en-US"/>
              </w:rPr>
            </w:pPr>
            <w:r>
              <w:rPr>
                <w:lang w:eastAsia="en-US"/>
              </w:rPr>
              <w:t>Control</w:t>
            </w:r>
          </w:p>
        </w:tc>
        <w:tc>
          <w:tcPr>
            <w:tcW w:w="1597" w:type="dxa"/>
          </w:tcPr>
          <w:p w14:paraId="64C02D15" w14:textId="77777777" w:rsidR="00A745AD" w:rsidRDefault="00A745AD">
            <w:pPr>
              <w:pStyle w:val="TAC"/>
              <w:rPr>
                <w:lang w:eastAsia="en-US"/>
              </w:rPr>
            </w:pPr>
            <w:r>
              <w:rPr>
                <w:lang w:eastAsia="en-US"/>
              </w:rPr>
              <w:t>Length Indicator</w:t>
            </w:r>
          </w:p>
        </w:tc>
        <w:tc>
          <w:tcPr>
            <w:tcW w:w="2013" w:type="dxa"/>
          </w:tcPr>
          <w:p w14:paraId="3B8E5B77" w14:textId="77777777" w:rsidR="00A745AD" w:rsidRDefault="00A745AD">
            <w:pPr>
              <w:pStyle w:val="TAC"/>
              <w:rPr>
                <w:lang w:eastAsia="en-US"/>
              </w:rPr>
            </w:pPr>
            <w:r>
              <w:rPr>
                <w:lang w:eastAsia="en-US"/>
              </w:rPr>
              <w:t>Information</w:t>
            </w:r>
          </w:p>
        </w:tc>
        <w:tc>
          <w:tcPr>
            <w:tcW w:w="1350" w:type="dxa"/>
          </w:tcPr>
          <w:p w14:paraId="5F57C017" w14:textId="77777777" w:rsidR="00A745AD" w:rsidRDefault="00A745AD">
            <w:pPr>
              <w:pStyle w:val="TAC"/>
              <w:rPr>
                <w:lang w:val="fr-FR" w:eastAsia="en-US"/>
              </w:rPr>
            </w:pPr>
            <w:r>
              <w:rPr>
                <w:lang w:val="fr-FR" w:eastAsia="en-US"/>
              </w:rPr>
              <w:t>FCS</w:t>
            </w:r>
          </w:p>
        </w:tc>
        <w:tc>
          <w:tcPr>
            <w:tcW w:w="993" w:type="dxa"/>
          </w:tcPr>
          <w:p w14:paraId="447126B8" w14:textId="77777777" w:rsidR="00A745AD" w:rsidRDefault="00A745AD">
            <w:pPr>
              <w:pStyle w:val="TAC"/>
              <w:rPr>
                <w:lang w:val="fr-FR" w:eastAsia="en-US"/>
              </w:rPr>
            </w:pPr>
            <w:r>
              <w:rPr>
                <w:lang w:val="fr-FR" w:eastAsia="en-US"/>
              </w:rPr>
              <w:t>Flag</w:t>
            </w:r>
          </w:p>
        </w:tc>
      </w:tr>
      <w:tr w:rsidR="00A745AD" w14:paraId="2612E0F5" w14:textId="77777777">
        <w:trPr>
          <w:cantSplit/>
          <w:jc w:val="center"/>
        </w:trPr>
        <w:tc>
          <w:tcPr>
            <w:tcW w:w="1466" w:type="dxa"/>
          </w:tcPr>
          <w:p w14:paraId="1944776E" w14:textId="77777777" w:rsidR="00A745AD" w:rsidRDefault="00A745AD">
            <w:pPr>
              <w:pStyle w:val="TAC"/>
              <w:rPr>
                <w:lang w:val="fr-FR" w:eastAsia="en-US"/>
              </w:rPr>
            </w:pPr>
            <w:r>
              <w:rPr>
                <w:lang w:val="fr-FR" w:eastAsia="en-US"/>
              </w:rPr>
              <w:t>1 octet</w:t>
            </w:r>
          </w:p>
        </w:tc>
        <w:tc>
          <w:tcPr>
            <w:tcW w:w="1234" w:type="dxa"/>
          </w:tcPr>
          <w:p w14:paraId="72A6705A" w14:textId="77777777" w:rsidR="00A745AD" w:rsidRDefault="00A745AD">
            <w:pPr>
              <w:pStyle w:val="TAC"/>
              <w:rPr>
                <w:lang w:eastAsia="en-US"/>
              </w:rPr>
            </w:pPr>
            <w:r>
              <w:rPr>
                <w:lang w:eastAsia="en-US"/>
              </w:rPr>
              <w:t>1 octet</w:t>
            </w:r>
          </w:p>
        </w:tc>
        <w:tc>
          <w:tcPr>
            <w:tcW w:w="1270" w:type="dxa"/>
          </w:tcPr>
          <w:p w14:paraId="76313224" w14:textId="77777777" w:rsidR="00A745AD" w:rsidRDefault="00A745AD">
            <w:pPr>
              <w:pStyle w:val="TAC"/>
              <w:rPr>
                <w:lang w:eastAsia="en-US"/>
              </w:rPr>
            </w:pPr>
            <w:r>
              <w:rPr>
                <w:lang w:eastAsia="en-US"/>
              </w:rPr>
              <w:t>1 octet</w:t>
            </w:r>
          </w:p>
        </w:tc>
        <w:tc>
          <w:tcPr>
            <w:tcW w:w="1597" w:type="dxa"/>
          </w:tcPr>
          <w:p w14:paraId="585D7C3F" w14:textId="77777777" w:rsidR="00A745AD" w:rsidRDefault="00A745AD">
            <w:pPr>
              <w:pStyle w:val="TAC"/>
              <w:rPr>
                <w:lang w:eastAsia="en-US"/>
              </w:rPr>
            </w:pPr>
            <w:r>
              <w:rPr>
                <w:lang w:eastAsia="en-US"/>
              </w:rPr>
              <w:t>1or2 octets</w:t>
            </w:r>
          </w:p>
        </w:tc>
        <w:tc>
          <w:tcPr>
            <w:tcW w:w="2013" w:type="dxa"/>
          </w:tcPr>
          <w:p w14:paraId="15746FC1" w14:textId="77777777" w:rsidR="00A745AD" w:rsidRDefault="00A745AD">
            <w:pPr>
              <w:pStyle w:val="TAC"/>
              <w:rPr>
                <w:lang w:eastAsia="en-US"/>
              </w:rPr>
            </w:pPr>
            <w:r>
              <w:rPr>
                <w:lang w:eastAsia="en-US"/>
              </w:rPr>
              <w:t>Unspecified length but integral number of octets</w:t>
            </w:r>
          </w:p>
        </w:tc>
        <w:tc>
          <w:tcPr>
            <w:tcW w:w="1350" w:type="dxa"/>
          </w:tcPr>
          <w:p w14:paraId="2EF0040C" w14:textId="77777777" w:rsidR="00A745AD" w:rsidRDefault="00A745AD">
            <w:pPr>
              <w:pStyle w:val="TAC"/>
              <w:rPr>
                <w:lang w:eastAsia="en-US"/>
              </w:rPr>
            </w:pPr>
            <w:r>
              <w:rPr>
                <w:lang w:eastAsia="en-US"/>
              </w:rPr>
              <w:t>1 octet</w:t>
            </w:r>
          </w:p>
        </w:tc>
        <w:tc>
          <w:tcPr>
            <w:tcW w:w="993" w:type="dxa"/>
          </w:tcPr>
          <w:p w14:paraId="48D81E65" w14:textId="77777777" w:rsidR="00A745AD" w:rsidRDefault="00A745AD">
            <w:pPr>
              <w:pStyle w:val="TAC"/>
              <w:rPr>
                <w:lang w:eastAsia="en-US"/>
              </w:rPr>
            </w:pPr>
            <w:r>
              <w:rPr>
                <w:lang w:eastAsia="en-US"/>
              </w:rPr>
              <w:t>1 octet</w:t>
            </w:r>
          </w:p>
        </w:tc>
      </w:tr>
    </w:tbl>
    <w:p w14:paraId="3D4CEFCB" w14:textId="77777777" w:rsidR="00A745AD" w:rsidRDefault="00A745AD">
      <w:pPr>
        <w:pStyle w:val="NF"/>
      </w:pPr>
    </w:p>
    <w:p w14:paraId="4B9821F3" w14:textId="77777777" w:rsidR="00A745AD" w:rsidRDefault="00A745AD">
      <w:pPr>
        <w:pStyle w:val="TF"/>
      </w:pPr>
      <w:r>
        <w:t xml:space="preserve">Figure </w:t>
      </w:r>
      <w:fldSimple w:instr="seq fig \* Mergeformat ">
        <w:r>
          <w:rPr>
            <w:noProof/>
          </w:rPr>
          <w:t>5</w:t>
        </w:r>
      </w:fldSimple>
      <w:r>
        <w:t>: Frame Structure for Basic option</w:t>
      </w:r>
    </w:p>
    <w:p w14:paraId="265B5400" w14:textId="77777777" w:rsidR="00A745AD" w:rsidRDefault="00A745AD">
      <w:r>
        <w:t>The flag field in basic option has the following format.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737"/>
        <w:gridCol w:w="737"/>
        <w:gridCol w:w="737"/>
        <w:gridCol w:w="737"/>
        <w:gridCol w:w="737"/>
        <w:gridCol w:w="737"/>
        <w:gridCol w:w="737"/>
        <w:gridCol w:w="737"/>
        <w:gridCol w:w="737"/>
      </w:tblGrid>
      <w:tr w:rsidR="00A745AD" w14:paraId="693C17B0" w14:textId="77777777">
        <w:trPr>
          <w:cantSplit/>
          <w:jc w:val="center"/>
        </w:trPr>
        <w:tc>
          <w:tcPr>
            <w:tcW w:w="737" w:type="dxa"/>
            <w:tcBorders>
              <w:top w:val="nil"/>
              <w:left w:val="nil"/>
              <w:bottom w:val="nil"/>
              <w:right w:val="nil"/>
            </w:tcBorders>
          </w:tcPr>
          <w:p w14:paraId="18B24CFC" w14:textId="77777777" w:rsidR="00A745AD" w:rsidRDefault="00A745AD">
            <w:pPr>
              <w:pStyle w:val="TAC"/>
              <w:rPr>
                <w:lang w:eastAsia="en-US"/>
              </w:rPr>
            </w:pPr>
            <w:r>
              <w:rPr>
                <w:lang w:eastAsia="en-US"/>
              </w:rPr>
              <w:t>Bit</w:t>
            </w:r>
          </w:p>
        </w:tc>
        <w:tc>
          <w:tcPr>
            <w:tcW w:w="737" w:type="dxa"/>
          </w:tcPr>
          <w:p w14:paraId="0B400FE1" w14:textId="77777777" w:rsidR="00A745AD" w:rsidRDefault="00A745AD">
            <w:pPr>
              <w:pStyle w:val="TAC"/>
              <w:rPr>
                <w:lang w:eastAsia="en-US"/>
              </w:rPr>
            </w:pPr>
            <w:r>
              <w:rPr>
                <w:lang w:eastAsia="en-US"/>
              </w:rPr>
              <w:t>1</w:t>
            </w:r>
          </w:p>
        </w:tc>
        <w:tc>
          <w:tcPr>
            <w:tcW w:w="737" w:type="dxa"/>
            <w:tcBorders>
              <w:left w:val="nil"/>
            </w:tcBorders>
          </w:tcPr>
          <w:p w14:paraId="33ADE449" w14:textId="77777777" w:rsidR="00A745AD" w:rsidRDefault="00A745AD">
            <w:pPr>
              <w:pStyle w:val="TAC"/>
              <w:rPr>
                <w:lang w:eastAsia="en-US"/>
              </w:rPr>
            </w:pPr>
            <w:r>
              <w:rPr>
                <w:lang w:eastAsia="en-US"/>
              </w:rPr>
              <w:t>2</w:t>
            </w:r>
          </w:p>
        </w:tc>
        <w:tc>
          <w:tcPr>
            <w:tcW w:w="737" w:type="dxa"/>
          </w:tcPr>
          <w:p w14:paraId="311B8B2E" w14:textId="77777777" w:rsidR="00A745AD" w:rsidRDefault="00A745AD">
            <w:pPr>
              <w:pStyle w:val="TAC"/>
              <w:rPr>
                <w:lang w:eastAsia="en-US"/>
              </w:rPr>
            </w:pPr>
            <w:r>
              <w:rPr>
                <w:lang w:eastAsia="en-US"/>
              </w:rPr>
              <w:t>3</w:t>
            </w:r>
          </w:p>
        </w:tc>
        <w:tc>
          <w:tcPr>
            <w:tcW w:w="737" w:type="dxa"/>
          </w:tcPr>
          <w:p w14:paraId="08B72234" w14:textId="77777777" w:rsidR="00A745AD" w:rsidRDefault="00A745AD">
            <w:pPr>
              <w:pStyle w:val="TAC"/>
              <w:rPr>
                <w:lang w:eastAsia="en-US"/>
              </w:rPr>
            </w:pPr>
            <w:r>
              <w:rPr>
                <w:lang w:eastAsia="en-US"/>
              </w:rPr>
              <w:t>4</w:t>
            </w:r>
          </w:p>
        </w:tc>
        <w:tc>
          <w:tcPr>
            <w:tcW w:w="737" w:type="dxa"/>
          </w:tcPr>
          <w:p w14:paraId="74A7EB18" w14:textId="77777777" w:rsidR="00A745AD" w:rsidRDefault="00A745AD">
            <w:pPr>
              <w:pStyle w:val="TAC"/>
              <w:rPr>
                <w:lang w:eastAsia="en-US"/>
              </w:rPr>
            </w:pPr>
            <w:r>
              <w:rPr>
                <w:lang w:eastAsia="en-US"/>
              </w:rPr>
              <w:t>5</w:t>
            </w:r>
          </w:p>
        </w:tc>
        <w:tc>
          <w:tcPr>
            <w:tcW w:w="737" w:type="dxa"/>
          </w:tcPr>
          <w:p w14:paraId="68F2FF7D" w14:textId="77777777" w:rsidR="00A745AD" w:rsidRDefault="00A745AD">
            <w:pPr>
              <w:pStyle w:val="TAC"/>
              <w:rPr>
                <w:lang w:eastAsia="en-US"/>
              </w:rPr>
            </w:pPr>
            <w:r>
              <w:rPr>
                <w:lang w:eastAsia="en-US"/>
              </w:rPr>
              <w:t>6</w:t>
            </w:r>
          </w:p>
        </w:tc>
        <w:tc>
          <w:tcPr>
            <w:tcW w:w="737" w:type="dxa"/>
          </w:tcPr>
          <w:p w14:paraId="4D403D58" w14:textId="77777777" w:rsidR="00A745AD" w:rsidRDefault="00A745AD">
            <w:pPr>
              <w:pStyle w:val="TAC"/>
              <w:rPr>
                <w:lang w:eastAsia="en-US"/>
              </w:rPr>
            </w:pPr>
            <w:r>
              <w:rPr>
                <w:lang w:eastAsia="en-US"/>
              </w:rPr>
              <w:t>7</w:t>
            </w:r>
          </w:p>
        </w:tc>
        <w:tc>
          <w:tcPr>
            <w:tcW w:w="737" w:type="dxa"/>
          </w:tcPr>
          <w:p w14:paraId="347E3821" w14:textId="77777777" w:rsidR="00A745AD" w:rsidRDefault="00A745AD">
            <w:pPr>
              <w:pStyle w:val="TAC"/>
              <w:rPr>
                <w:lang w:eastAsia="en-US"/>
              </w:rPr>
            </w:pPr>
            <w:r>
              <w:rPr>
                <w:lang w:eastAsia="en-US"/>
              </w:rPr>
              <w:t>8</w:t>
            </w:r>
          </w:p>
        </w:tc>
      </w:tr>
      <w:tr w:rsidR="00A745AD" w14:paraId="15DE45FA" w14:textId="77777777">
        <w:trPr>
          <w:cantSplit/>
          <w:jc w:val="center"/>
        </w:trPr>
        <w:tc>
          <w:tcPr>
            <w:tcW w:w="737" w:type="dxa"/>
            <w:tcBorders>
              <w:top w:val="nil"/>
              <w:left w:val="nil"/>
              <w:bottom w:val="nil"/>
              <w:right w:val="nil"/>
            </w:tcBorders>
          </w:tcPr>
          <w:p w14:paraId="4165A2A3" w14:textId="77777777" w:rsidR="00A745AD" w:rsidRDefault="00A745AD">
            <w:pPr>
              <w:pStyle w:val="TAC"/>
              <w:rPr>
                <w:lang w:eastAsia="en-US"/>
              </w:rPr>
            </w:pPr>
          </w:p>
        </w:tc>
        <w:tc>
          <w:tcPr>
            <w:tcW w:w="737" w:type="dxa"/>
          </w:tcPr>
          <w:p w14:paraId="731D3009" w14:textId="77777777" w:rsidR="00A745AD" w:rsidRDefault="00A745AD">
            <w:pPr>
              <w:pStyle w:val="TAC"/>
              <w:rPr>
                <w:lang w:eastAsia="en-US"/>
              </w:rPr>
            </w:pPr>
            <w:r>
              <w:rPr>
                <w:lang w:eastAsia="en-US"/>
              </w:rPr>
              <w:t>1</w:t>
            </w:r>
          </w:p>
        </w:tc>
        <w:tc>
          <w:tcPr>
            <w:tcW w:w="737" w:type="dxa"/>
            <w:tcBorders>
              <w:left w:val="nil"/>
            </w:tcBorders>
          </w:tcPr>
          <w:p w14:paraId="41C8CDE5" w14:textId="77777777" w:rsidR="00A745AD" w:rsidRDefault="00A745AD">
            <w:pPr>
              <w:pStyle w:val="TAC"/>
              <w:rPr>
                <w:lang w:eastAsia="en-US"/>
              </w:rPr>
            </w:pPr>
            <w:r>
              <w:rPr>
                <w:lang w:eastAsia="en-US"/>
              </w:rPr>
              <w:t>0</w:t>
            </w:r>
          </w:p>
        </w:tc>
        <w:tc>
          <w:tcPr>
            <w:tcW w:w="737" w:type="dxa"/>
          </w:tcPr>
          <w:p w14:paraId="4F8F9126" w14:textId="77777777" w:rsidR="00A745AD" w:rsidRDefault="00A745AD">
            <w:pPr>
              <w:pStyle w:val="TAC"/>
              <w:rPr>
                <w:lang w:eastAsia="en-US"/>
              </w:rPr>
            </w:pPr>
            <w:r>
              <w:rPr>
                <w:lang w:eastAsia="en-US"/>
              </w:rPr>
              <w:t>0</w:t>
            </w:r>
          </w:p>
        </w:tc>
        <w:tc>
          <w:tcPr>
            <w:tcW w:w="737" w:type="dxa"/>
          </w:tcPr>
          <w:p w14:paraId="51C0392B" w14:textId="77777777" w:rsidR="00A745AD" w:rsidRDefault="00A745AD">
            <w:pPr>
              <w:pStyle w:val="TAC"/>
              <w:rPr>
                <w:lang w:eastAsia="en-US"/>
              </w:rPr>
            </w:pPr>
            <w:r>
              <w:rPr>
                <w:lang w:eastAsia="en-US"/>
              </w:rPr>
              <w:t>1</w:t>
            </w:r>
          </w:p>
        </w:tc>
        <w:tc>
          <w:tcPr>
            <w:tcW w:w="737" w:type="dxa"/>
          </w:tcPr>
          <w:p w14:paraId="565E02B5" w14:textId="77777777" w:rsidR="00A745AD" w:rsidRDefault="00A745AD">
            <w:pPr>
              <w:pStyle w:val="TAC"/>
              <w:rPr>
                <w:lang w:eastAsia="en-US"/>
              </w:rPr>
            </w:pPr>
            <w:r>
              <w:rPr>
                <w:lang w:eastAsia="en-US"/>
              </w:rPr>
              <w:t>1</w:t>
            </w:r>
          </w:p>
        </w:tc>
        <w:tc>
          <w:tcPr>
            <w:tcW w:w="737" w:type="dxa"/>
          </w:tcPr>
          <w:p w14:paraId="6F9ABCA8" w14:textId="77777777" w:rsidR="00A745AD" w:rsidRDefault="00A745AD">
            <w:pPr>
              <w:pStyle w:val="TAC"/>
              <w:rPr>
                <w:lang w:eastAsia="en-US"/>
              </w:rPr>
            </w:pPr>
            <w:r>
              <w:rPr>
                <w:lang w:eastAsia="en-US"/>
              </w:rPr>
              <w:t>1</w:t>
            </w:r>
          </w:p>
        </w:tc>
        <w:tc>
          <w:tcPr>
            <w:tcW w:w="737" w:type="dxa"/>
          </w:tcPr>
          <w:p w14:paraId="1E44703F" w14:textId="77777777" w:rsidR="00A745AD" w:rsidRDefault="00A745AD">
            <w:pPr>
              <w:pStyle w:val="TAC"/>
              <w:rPr>
                <w:lang w:eastAsia="en-US"/>
              </w:rPr>
            </w:pPr>
            <w:r>
              <w:rPr>
                <w:lang w:eastAsia="en-US"/>
              </w:rPr>
              <w:t>1</w:t>
            </w:r>
          </w:p>
        </w:tc>
        <w:tc>
          <w:tcPr>
            <w:tcW w:w="737" w:type="dxa"/>
          </w:tcPr>
          <w:p w14:paraId="4292D410" w14:textId="77777777" w:rsidR="00A745AD" w:rsidRDefault="00A745AD">
            <w:pPr>
              <w:pStyle w:val="TAC"/>
              <w:rPr>
                <w:lang w:eastAsia="en-US"/>
              </w:rPr>
            </w:pPr>
            <w:r>
              <w:rPr>
                <w:lang w:eastAsia="en-US"/>
              </w:rPr>
              <w:t>1</w:t>
            </w:r>
          </w:p>
        </w:tc>
      </w:tr>
    </w:tbl>
    <w:p w14:paraId="0B2F4B56" w14:textId="77777777" w:rsidR="00A745AD" w:rsidRDefault="00A745AD">
      <w:pPr>
        <w:pStyle w:val="EW"/>
      </w:pPr>
    </w:p>
    <w:p w14:paraId="3069C89B" w14:textId="77777777" w:rsidR="00A745AD" w:rsidRDefault="00A745AD">
      <w:pPr>
        <w:pStyle w:val="TF"/>
      </w:pPr>
      <w:r>
        <w:t xml:space="preserve">Figure </w:t>
      </w:r>
      <w:fldSimple w:instr="seq fig \* Mergeformat ">
        <w:r>
          <w:rPr>
            <w:noProof/>
          </w:rPr>
          <w:t>6</w:t>
        </w:r>
      </w:fldSimple>
      <w:r>
        <w:t>: Flag field in basic option</w:t>
      </w:r>
    </w:p>
    <w:p w14:paraId="6541BC25" w14:textId="77777777" w:rsidR="00A745AD" w:rsidRDefault="00A745AD">
      <w:pPr>
        <w:pStyle w:val="Heading4"/>
      </w:pPr>
      <w:bookmarkStart w:id="58" w:name="_Toc217240372"/>
      <w:r>
        <w:t>5.2.6.1</w:t>
      </w:r>
      <w:r>
        <w:tab/>
        <w:t>Constraint</w:t>
      </w:r>
      <w:bookmarkEnd w:id="58"/>
    </w:p>
    <w:p w14:paraId="25DBCF7A" w14:textId="77777777" w:rsidR="00A745AD" w:rsidRDefault="00A745AD">
      <w:r>
        <w:t>The closing flag may also be the opening flag of the following frame.</w:t>
      </w:r>
    </w:p>
    <w:p w14:paraId="7CB354B5" w14:textId="77777777" w:rsidR="00A745AD" w:rsidRDefault="00A745AD">
      <w:r>
        <w:t>The flag value is different from the one used when the advanced option is activated.</w:t>
      </w:r>
    </w:p>
    <w:p w14:paraId="06C59859" w14:textId="77777777" w:rsidR="00A745AD" w:rsidRDefault="00A745AD">
      <w:r>
        <w:t>Operation on link using DC1/XON and DC3/XOFF control characters defined in ISO/IEC 646 is not supported.</w:t>
      </w:r>
    </w:p>
    <w:p w14:paraId="657233B8" w14:textId="77777777" w:rsidR="00A745AD" w:rsidRDefault="00A745AD">
      <w:pPr>
        <w:pStyle w:val="Heading3"/>
      </w:pPr>
      <w:bookmarkStart w:id="59" w:name="_Toc217240373"/>
      <w:r>
        <w:t>5.2.7</w:t>
      </w:r>
      <w:r>
        <w:tab/>
        <w:t>Advanced Option</w:t>
      </w:r>
      <w:bookmarkEnd w:id="59"/>
    </w:p>
    <w:p w14:paraId="69370C2F" w14:textId="77777777" w:rsidR="00A745AD" w:rsidRDefault="00A745AD">
      <w:pPr>
        <w:keepNext/>
        <w:keepLines/>
      </w:pPr>
      <w:r>
        <w:t>If the advanced option is activated at the beginning of the multiplexing session, then it is used for all frames. This mechanism is based on a control octet transparency. It is based on a unique appearance of the opening and the closing flag in each frame. These flags will never appear in the information field of the frame. This mechanism allows a very quick synchronisation if a loss of synchronisation has occurred on the TE-UE link.</w:t>
      </w:r>
    </w:p>
    <w:p w14:paraId="7FDB47F4" w14:textId="77777777" w:rsidR="00A745AD" w:rsidRDefault="00A745AD">
      <w:pPr>
        <w:pStyle w:val="Heading4"/>
      </w:pPr>
      <w:bookmarkStart w:id="60" w:name="_Toc217240374"/>
      <w:r>
        <w:t>5.2.7.1</w:t>
      </w:r>
      <w:r>
        <w:tab/>
        <w:t>Control-octet transparency</w:t>
      </w:r>
      <w:bookmarkEnd w:id="60"/>
    </w:p>
    <w:p w14:paraId="1A645687" w14:textId="77777777" w:rsidR="00A745AD" w:rsidRDefault="00A745AD">
      <w:r>
        <w:t>The following transparency mechanism shall be applied to each frame from address field to FCS field inclusive.</w:t>
      </w:r>
    </w:p>
    <w:p w14:paraId="16582853" w14:textId="77777777" w:rsidR="00A745AD" w:rsidRDefault="00A745AD">
      <w:r>
        <w:t>The control escape octet is a transparency identifier that identifies an octet occurring within a frame to which the following transparency procedure is applied. The encoding of the control escape octet is:</w:t>
      </w:r>
    </w:p>
    <w:p w14:paraId="4F0FC33B" w14:textId="77777777" w:rsidR="00A745AD" w:rsidRDefault="00000000">
      <w:pPr>
        <w:pStyle w:val="TH"/>
      </w:pPr>
      <w:r>
        <w:pict w14:anchorId="5724C4F5">
          <v:shape id="_x0000_i1029" type="#_x0000_t75" style="width:206.2pt;height:62.2pt" fillcolor="window">
            <v:imagedata r:id="rId15" o:title=""/>
          </v:shape>
        </w:pict>
      </w:r>
    </w:p>
    <w:p w14:paraId="2AC1886D" w14:textId="77777777" w:rsidR="00A745AD" w:rsidRDefault="00A745AD">
      <w:r>
        <w:t>The transmitter shall examine the frame between the opening and closing flag sequences including the address, control, and FCS fields and, following completion of the FCS calculation, shall:</w:t>
      </w:r>
    </w:p>
    <w:p w14:paraId="5D9B76D7" w14:textId="77777777" w:rsidR="00A745AD" w:rsidRDefault="00A745AD">
      <w:pPr>
        <w:pStyle w:val="B1"/>
      </w:pPr>
      <w:r>
        <w:t>-</w:t>
      </w:r>
      <w:r>
        <w:tab/>
        <w:t>Upon the occurrence of the flag or a control escape octet, complement the 6</w:t>
      </w:r>
      <w:r>
        <w:rPr>
          <w:vertAlign w:val="superscript"/>
        </w:rPr>
        <w:t>th</w:t>
      </w:r>
      <w:r>
        <w:t xml:space="preserve"> bit of the octet; and</w:t>
      </w:r>
    </w:p>
    <w:p w14:paraId="302B0D9E" w14:textId="77777777" w:rsidR="00A745AD" w:rsidRDefault="00A745AD">
      <w:pPr>
        <w:pStyle w:val="B1"/>
      </w:pPr>
      <w:r>
        <w:t>-</w:t>
      </w:r>
      <w:r>
        <w:tab/>
        <w:t>Insert a control escape octet immediately preceding the octet resulting from the above prior to transmission.</w:t>
      </w:r>
    </w:p>
    <w:p w14:paraId="7EB6355F" w14:textId="77777777" w:rsidR="00A745AD" w:rsidRDefault="00A745AD">
      <w:r>
        <w:t>The receiver shall examine the frame between the two flag octets and shall, upon receipt of a control escape octet and prior to FCS calculation:</w:t>
      </w:r>
    </w:p>
    <w:p w14:paraId="2F2A6896" w14:textId="77777777" w:rsidR="00A745AD" w:rsidRDefault="00A745AD">
      <w:pPr>
        <w:pStyle w:val="B1"/>
      </w:pPr>
      <w:r>
        <w:t>-</w:t>
      </w:r>
      <w:r>
        <w:tab/>
        <w:t>Discard the control escape octet; and</w:t>
      </w:r>
    </w:p>
    <w:p w14:paraId="08FB0BB3" w14:textId="77777777" w:rsidR="00A745AD" w:rsidRDefault="00A745AD">
      <w:pPr>
        <w:pStyle w:val="B1"/>
      </w:pPr>
      <w:r>
        <w:t>-</w:t>
      </w:r>
      <w:r>
        <w:tab/>
        <w:t>Restore the immediately following octet by complementing its 6</w:t>
      </w:r>
      <w:r>
        <w:rPr>
          <w:vertAlign w:val="superscript"/>
        </w:rPr>
        <w:t>th</w:t>
      </w:r>
      <w:r>
        <w:t xml:space="preserve"> bit.</w:t>
      </w:r>
    </w:p>
    <w:p w14:paraId="21FC9743" w14:textId="77777777" w:rsidR="00A745AD" w:rsidRDefault="00A745AD">
      <w:r>
        <w:t>Other octet values may optionally be included in the transparency procedure by the transmitter. Such inclusion shall be subject to prior system/application agreement.</w:t>
      </w:r>
    </w:p>
    <w:p w14:paraId="7243B8E2" w14:textId="77777777" w:rsidR="00A745AD" w:rsidRDefault="00A745AD">
      <w:pPr>
        <w:pStyle w:val="Heading4"/>
      </w:pPr>
      <w:bookmarkStart w:id="61" w:name="_Toc217240375"/>
      <w:r>
        <w:t>5.2.7.2</w:t>
      </w:r>
      <w:r>
        <w:tab/>
        <w:t>Start/stop transmission - extended transparency</w:t>
      </w:r>
      <w:bookmarkEnd w:id="61"/>
    </w:p>
    <w:p w14:paraId="2B18A43F" w14:textId="77777777" w:rsidR="00A745AD" w:rsidRDefault="00A745AD">
      <w:r>
        <w:t>The transmitter may apply the above transparency procedure to other octets in addition to the flag and control escape octets. At present, the only other octets are flow-control characters. The procedure is described in clause 5.2.6.3.</w:t>
      </w:r>
    </w:p>
    <w:p w14:paraId="6B61DF53" w14:textId="77777777" w:rsidR="00A745AD" w:rsidRDefault="00A745AD">
      <w:pPr>
        <w:pStyle w:val="Heading4"/>
      </w:pPr>
      <w:bookmarkStart w:id="62" w:name="_Toc217240376"/>
      <w:r>
        <w:t>5.2.7.3</w:t>
      </w:r>
      <w:r>
        <w:tab/>
        <w:t>Flow-control transparency</w:t>
      </w:r>
      <w:bookmarkEnd w:id="62"/>
    </w:p>
    <w:p w14:paraId="24C15636" w14:textId="77777777" w:rsidR="00A745AD" w:rsidRDefault="00A745AD">
      <w:r>
        <w:t>The flow-control transparency option provides transparency processing for the DC1/XON and DC3/XOFF control characters defined in ISO/IEC 646 (i.e., 1000100x and 1100100x, respectively, where x may be either 0 or 1). This has the effect of assuring that the octet stream does not contain values which could be interpreted by intermediate equipment as flow control characters (regardless of parity).</w:t>
      </w:r>
    </w:p>
    <w:p w14:paraId="28150E31" w14:textId="77777777" w:rsidR="00A745AD" w:rsidRDefault="00A745AD">
      <w:pPr>
        <w:pStyle w:val="Heading4"/>
      </w:pPr>
      <w:bookmarkStart w:id="63" w:name="_Toc217240377"/>
      <w:r>
        <w:t>5.2.7.4</w:t>
      </w:r>
      <w:r>
        <w:tab/>
        <w:t>Frame Structure</w:t>
      </w:r>
      <w:bookmarkEnd w:id="63"/>
    </w:p>
    <w:p w14:paraId="4ACE2699" w14:textId="77777777" w:rsidR="00A745AD" w:rsidRDefault="00A745AD">
      <w:r>
        <w:t>The frame structure is shown in figure </w:t>
      </w:r>
      <w:fldSimple w:instr="ref fig_frame_structure \* Mergeformat ">
        <w:r>
          <w:t>7</w:t>
        </w:r>
      </w:fldSimple>
      <w:r>
        <w:t>. Note that this structure does not include information added for synchronisation (i.e. Start and stop bits) or transparency purposes. The order of transmission is from left to right.</w:t>
      </w:r>
    </w:p>
    <w:p w14:paraId="61AB8948" w14:textId="77777777" w:rsidR="00A745AD" w:rsidRDefault="00A745AD">
      <w:pPr>
        <w:keepNext/>
        <w:keepLines/>
      </w:pPr>
      <w:r>
        <w:t>In case the Transparency mechanism is activated, the frame structure is as follows.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44"/>
        <w:gridCol w:w="1644"/>
        <w:gridCol w:w="1644"/>
        <w:gridCol w:w="1788"/>
        <w:gridCol w:w="1576"/>
        <w:gridCol w:w="1740"/>
      </w:tblGrid>
      <w:tr w:rsidR="00A745AD" w14:paraId="10A5524F" w14:textId="77777777">
        <w:trPr>
          <w:cantSplit/>
          <w:jc w:val="center"/>
        </w:trPr>
        <w:tc>
          <w:tcPr>
            <w:tcW w:w="1644" w:type="dxa"/>
          </w:tcPr>
          <w:p w14:paraId="0CBE76DC" w14:textId="77777777" w:rsidR="00A745AD" w:rsidRDefault="00A745AD">
            <w:pPr>
              <w:pStyle w:val="TAC"/>
              <w:rPr>
                <w:lang w:eastAsia="en-US"/>
              </w:rPr>
            </w:pPr>
            <w:r>
              <w:rPr>
                <w:lang w:eastAsia="en-US"/>
              </w:rPr>
              <w:t>Flag</w:t>
            </w:r>
          </w:p>
        </w:tc>
        <w:tc>
          <w:tcPr>
            <w:tcW w:w="1644" w:type="dxa"/>
          </w:tcPr>
          <w:p w14:paraId="01E29863" w14:textId="77777777" w:rsidR="00A745AD" w:rsidRDefault="00A745AD">
            <w:pPr>
              <w:pStyle w:val="TAC"/>
              <w:rPr>
                <w:lang w:eastAsia="en-US"/>
              </w:rPr>
            </w:pPr>
            <w:r>
              <w:rPr>
                <w:lang w:eastAsia="en-US"/>
              </w:rPr>
              <w:t>Address</w:t>
            </w:r>
          </w:p>
        </w:tc>
        <w:tc>
          <w:tcPr>
            <w:tcW w:w="1644" w:type="dxa"/>
          </w:tcPr>
          <w:p w14:paraId="6CFCC5DC" w14:textId="77777777" w:rsidR="00A745AD" w:rsidRDefault="00A745AD">
            <w:pPr>
              <w:pStyle w:val="TAC"/>
              <w:rPr>
                <w:lang w:eastAsia="en-US"/>
              </w:rPr>
            </w:pPr>
            <w:r>
              <w:rPr>
                <w:lang w:eastAsia="en-US"/>
              </w:rPr>
              <w:t>Control</w:t>
            </w:r>
          </w:p>
        </w:tc>
        <w:tc>
          <w:tcPr>
            <w:tcW w:w="1788" w:type="dxa"/>
          </w:tcPr>
          <w:p w14:paraId="383F7618" w14:textId="77777777" w:rsidR="00A745AD" w:rsidRDefault="00A745AD">
            <w:pPr>
              <w:pStyle w:val="TAC"/>
              <w:rPr>
                <w:lang w:val="fr-FR" w:eastAsia="en-US"/>
              </w:rPr>
            </w:pPr>
            <w:r>
              <w:rPr>
                <w:lang w:val="fr-FR" w:eastAsia="en-US"/>
              </w:rPr>
              <w:t>Information</w:t>
            </w:r>
          </w:p>
        </w:tc>
        <w:tc>
          <w:tcPr>
            <w:tcW w:w="1576" w:type="dxa"/>
          </w:tcPr>
          <w:p w14:paraId="75A25A25" w14:textId="77777777" w:rsidR="00A745AD" w:rsidRDefault="00A745AD">
            <w:pPr>
              <w:pStyle w:val="TAC"/>
              <w:rPr>
                <w:lang w:val="fr-FR" w:eastAsia="en-US"/>
              </w:rPr>
            </w:pPr>
            <w:r>
              <w:rPr>
                <w:lang w:val="fr-FR" w:eastAsia="en-US"/>
              </w:rPr>
              <w:t>FCS</w:t>
            </w:r>
          </w:p>
        </w:tc>
        <w:tc>
          <w:tcPr>
            <w:tcW w:w="1740" w:type="dxa"/>
          </w:tcPr>
          <w:p w14:paraId="70693F11" w14:textId="77777777" w:rsidR="00A745AD" w:rsidRDefault="00A745AD">
            <w:pPr>
              <w:pStyle w:val="TAC"/>
              <w:rPr>
                <w:lang w:val="fr-FR" w:eastAsia="en-US"/>
              </w:rPr>
            </w:pPr>
            <w:r>
              <w:rPr>
                <w:lang w:val="fr-FR" w:eastAsia="en-US"/>
              </w:rPr>
              <w:t>Flag</w:t>
            </w:r>
          </w:p>
        </w:tc>
      </w:tr>
      <w:tr w:rsidR="00A745AD" w14:paraId="35B6C93A" w14:textId="77777777">
        <w:trPr>
          <w:cantSplit/>
          <w:jc w:val="center"/>
        </w:trPr>
        <w:tc>
          <w:tcPr>
            <w:tcW w:w="1644" w:type="dxa"/>
          </w:tcPr>
          <w:p w14:paraId="3153602A" w14:textId="77777777" w:rsidR="00A745AD" w:rsidRDefault="00A745AD">
            <w:pPr>
              <w:pStyle w:val="TAC"/>
              <w:rPr>
                <w:lang w:eastAsia="en-US"/>
              </w:rPr>
            </w:pPr>
            <w:r>
              <w:rPr>
                <w:lang w:eastAsia="en-US"/>
              </w:rPr>
              <w:t>1 octet</w:t>
            </w:r>
          </w:p>
        </w:tc>
        <w:tc>
          <w:tcPr>
            <w:tcW w:w="1644" w:type="dxa"/>
          </w:tcPr>
          <w:p w14:paraId="669CFF53" w14:textId="77777777" w:rsidR="00A745AD" w:rsidRDefault="00A745AD">
            <w:pPr>
              <w:pStyle w:val="TAC"/>
              <w:rPr>
                <w:lang w:eastAsia="en-US"/>
              </w:rPr>
            </w:pPr>
            <w:r>
              <w:rPr>
                <w:lang w:eastAsia="en-US"/>
              </w:rPr>
              <w:t>1 octet</w:t>
            </w:r>
          </w:p>
        </w:tc>
        <w:tc>
          <w:tcPr>
            <w:tcW w:w="1644" w:type="dxa"/>
          </w:tcPr>
          <w:p w14:paraId="2FFC0BB7" w14:textId="77777777" w:rsidR="00A745AD" w:rsidRDefault="00A745AD">
            <w:pPr>
              <w:pStyle w:val="TAC"/>
              <w:rPr>
                <w:lang w:eastAsia="en-US"/>
              </w:rPr>
            </w:pPr>
            <w:r>
              <w:rPr>
                <w:lang w:eastAsia="en-US"/>
              </w:rPr>
              <w:t>1 octet</w:t>
            </w:r>
          </w:p>
        </w:tc>
        <w:tc>
          <w:tcPr>
            <w:tcW w:w="1788" w:type="dxa"/>
          </w:tcPr>
          <w:p w14:paraId="735A28EB" w14:textId="77777777" w:rsidR="00A745AD" w:rsidRDefault="00A745AD">
            <w:pPr>
              <w:pStyle w:val="TAC"/>
              <w:rPr>
                <w:lang w:eastAsia="en-US"/>
              </w:rPr>
            </w:pPr>
            <w:r>
              <w:rPr>
                <w:lang w:eastAsia="en-US"/>
              </w:rPr>
              <w:t>Unspecified length but integral number of octets</w:t>
            </w:r>
          </w:p>
        </w:tc>
        <w:tc>
          <w:tcPr>
            <w:tcW w:w="1576" w:type="dxa"/>
          </w:tcPr>
          <w:p w14:paraId="64E0BD79" w14:textId="77777777" w:rsidR="00A745AD" w:rsidRDefault="00A745AD">
            <w:pPr>
              <w:pStyle w:val="TAC"/>
              <w:rPr>
                <w:lang w:eastAsia="en-US"/>
              </w:rPr>
            </w:pPr>
            <w:r>
              <w:rPr>
                <w:lang w:eastAsia="en-US"/>
              </w:rPr>
              <w:t>1 octet</w:t>
            </w:r>
          </w:p>
        </w:tc>
        <w:tc>
          <w:tcPr>
            <w:tcW w:w="1740" w:type="dxa"/>
          </w:tcPr>
          <w:p w14:paraId="1CD1BFC6" w14:textId="77777777" w:rsidR="00A745AD" w:rsidRDefault="00A745AD">
            <w:pPr>
              <w:pStyle w:val="TAC"/>
              <w:rPr>
                <w:lang w:eastAsia="en-US"/>
              </w:rPr>
            </w:pPr>
            <w:r>
              <w:rPr>
                <w:lang w:eastAsia="en-US"/>
              </w:rPr>
              <w:t>1 octet</w:t>
            </w:r>
          </w:p>
        </w:tc>
      </w:tr>
    </w:tbl>
    <w:p w14:paraId="405275AF" w14:textId="77777777" w:rsidR="00A745AD" w:rsidRDefault="00A745AD">
      <w:pPr>
        <w:pStyle w:val="NF"/>
      </w:pPr>
    </w:p>
    <w:p w14:paraId="36799C95" w14:textId="77777777" w:rsidR="00A745AD" w:rsidRDefault="00A745AD">
      <w:pPr>
        <w:pStyle w:val="TF"/>
        <w:keepNext/>
      </w:pPr>
      <w:r>
        <w:t>Figure </w:t>
      </w:r>
      <w:bookmarkStart w:id="64" w:name="fig_frame_structure"/>
      <w:r>
        <w:fldChar w:fldCharType="begin"/>
      </w:r>
      <w:r>
        <w:instrText xml:space="preserve">seq fig \* Mergeformat </w:instrText>
      </w:r>
      <w:r>
        <w:fldChar w:fldCharType="separate"/>
      </w:r>
      <w:r>
        <w:rPr>
          <w:noProof/>
        </w:rPr>
        <w:t>7</w:t>
      </w:r>
      <w:r>
        <w:fldChar w:fldCharType="end"/>
      </w:r>
      <w:bookmarkEnd w:id="64"/>
      <w:r>
        <w:t>: Frame Structure for Advanced option</w:t>
      </w:r>
    </w:p>
    <w:p w14:paraId="7278CA15" w14:textId="77777777" w:rsidR="00A745AD" w:rsidRDefault="00A745AD">
      <w:r>
        <w:t>The flag field in advanced option has the following format.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737"/>
        <w:gridCol w:w="737"/>
        <w:gridCol w:w="737"/>
        <w:gridCol w:w="737"/>
        <w:gridCol w:w="737"/>
        <w:gridCol w:w="737"/>
        <w:gridCol w:w="737"/>
        <w:gridCol w:w="737"/>
        <w:gridCol w:w="737"/>
      </w:tblGrid>
      <w:tr w:rsidR="00A745AD" w14:paraId="748F2FD9" w14:textId="77777777">
        <w:trPr>
          <w:cantSplit/>
          <w:jc w:val="center"/>
        </w:trPr>
        <w:tc>
          <w:tcPr>
            <w:tcW w:w="737" w:type="dxa"/>
            <w:tcBorders>
              <w:top w:val="nil"/>
              <w:left w:val="nil"/>
              <w:bottom w:val="nil"/>
              <w:right w:val="nil"/>
            </w:tcBorders>
          </w:tcPr>
          <w:p w14:paraId="1EED6C2F" w14:textId="77777777" w:rsidR="00A745AD" w:rsidRDefault="00A745AD">
            <w:pPr>
              <w:pStyle w:val="TAC"/>
              <w:rPr>
                <w:lang w:eastAsia="en-US"/>
              </w:rPr>
            </w:pPr>
            <w:r>
              <w:rPr>
                <w:lang w:eastAsia="en-US"/>
              </w:rPr>
              <w:t>Bit</w:t>
            </w:r>
          </w:p>
        </w:tc>
        <w:tc>
          <w:tcPr>
            <w:tcW w:w="737" w:type="dxa"/>
          </w:tcPr>
          <w:p w14:paraId="155C17ED" w14:textId="77777777" w:rsidR="00A745AD" w:rsidRDefault="00A745AD">
            <w:pPr>
              <w:pStyle w:val="TAC"/>
              <w:rPr>
                <w:lang w:eastAsia="en-US"/>
              </w:rPr>
            </w:pPr>
            <w:r>
              <w:rPr>
                <w:lang w:eastAsia="en-US"/>
              </w:rPr>
              <w:t>1</w:t>
            </w:r>
          </w:p>
        </w:tc>
        <w:tc>
          <w:tcPr>
            <w:tcW w:w="737" w:type="dxa"/>
            <w:tcBorders>
              <w:left w:val="nil"/>
            </w:tcBorders>
          </w:tcPr>
          <w:p w14:paraId="090E9234" w14:textId="77777777" w:rsidR="00A745AD" w:rsidRDefault="00A745AD">
            <w:pPr>
              <w:pStyle w:val="TAC"/>
              <w:rPr>
                <w:lang w:eastAsia="en-US"/>
              </w:rPr>
            </w:pPr>
            <w:r>
              <w:rPr>
                <w:lang w:eastAsia="en-US"/>
              </w:rPr>
              <w:t>2</w:t>
            </w:r>
          </w:p>
        </w:tc>
        <w:tc>
          <w:tcPr>
            <w:tcW w:w="737" w:type="dxa"/>
          </w:tcPr>
          <w:p w14:paraId="0F0B83B9" w14:textId="77777777" w:rsidR="00A745AD" w:rsidRDefault="00A745AD">
            <w:pPr>
              <w:pStyle w:val="TAC"/>
              <w:rPr>
                <w:lang w:eastAsia="en-US"/>
              </w:rPr>
            </w:pPr>
            <w:r>
              <w:rPr>
                <w:lang w:eastAsia="en-US"/>
              </w:rPr>
              <w:t>3</w:t>
            </w:r>
          </w:p>
        </w:tc>
        <w:tc>
          <w:tcPr>
            <w:tcW w:w="737" w:type="dxa"/>
          </w:tcPr>
          <w:p w14:paraId="47C917D7" w14:textId="77777777" w:rsidR="00A745AD" w:rsidRDefault="00A745AD">
            <w:pPr>
              <w:pStyle w:val="TAC"/>
              <w:rPr>
                <w:lang w:eastAsia="en-US"/>
              </w:rPr>
            </w:pPr>
            <w:r>
              <w:rPr>
                <w:lang w:eastAsia="en-US"/>
              </w:rPr>
              <w:t>4</w:t>
            </w:r>
          </w:p>
        </w:tc>
        <w:tc>
          <w:tcPr>
            <w:tcW w:w="737" w:type="dxa"/>
          </w:tcPr>
          <w:p w14:paraId="08A45F76" w14:textId="77777777" w:rsidR="00A745AD" w:rsidRDefault="00A745AD">
            <w:pPr>
              <w:pStyle w:val="TAC"/>
              <w:rPr>
                <w:lang w:eastAsia="en-US"/>
              </w:rPr>
            </w:pPr>
            <w:r>
              <w:rPr>
                <w:lang w:eastAsia="en-US"/>
              </w:rPr>
              <w:t>5</w:t>
            </w:r>
          </w:p>
        </w:tc>
        <w:tc>
          <w:tcPr>
            <w:tcW w:w="737" w:type="dxa"/>
          </w:tcPr>
          <w:p w14:paraId="24EEE8DE" w14:textId="77777777" w:rsidR="00A745AD" w:rsidRDefault="00A745AD">
            <w:pPr>
              <w:pStyle w:val="TAC"/>
              <w:rPr>
                <w:lang w:eastAsia="en-US"/>
              </w:rPr>
            </w:pPr>
            <w:r>
              <w:rPr>
                <w:lang w:eastAsia="en-US"/>
              </w:rPr>
              <w:t>6</w:t>
            </w:r>
          </w:p>
        </w:tc>
        <w:tc>
          <w:tcPr>
            <w:tcW w:w="737" w:type="dxa"/>
          </w:tcPr>
          <w:p w14:paraId="7C684C8F" w14:textId="77777777" w:rsidR="00A745AD" w:rsidRDefault="00A745AD">
            <w:pPr>
              <w:pStyle w:val="TAC"/>
              <w:rPr>
                <w:lang w:eastAsia="en-US"/>
              </w:rPr>
            </w:pPr>
            <w:r>
              <w:rPr>
                <w:lang w:eastAsia="en-US"/>
              </w:rPr>
              <w:t>7</w:t>
            </w:r>
          </w:p>
        </w:tc>
        <w:tc>
          <w:tcPr>
            <w:tcW w:w="737" w:type="dxa"/>
          </w:tcPr>
          <w:p w14:paraId="484E07D4" w14:textId="77777777" w:rsidR="00A745AD" w:rsidRDefault="00A745AD">
            <w:pPr>
              <w:pStyle w:val="TAC"/>
              <w:rPr>
                <w:lang w:eastAsia="en-US"/>
              </w:rPr>
            </w:pPr>
            <w:r>
              <w:rPr>
                <w:lang w:eastAsia="en-US"/>
              </w:rPr>
              <w:t>8</w:t>
            </w:r>
          </w:p>
        </w:tc>
      </w:tr>
      <w:tr w:rsidR="00A745AD" w14:paraId="5C6820FF" w14:textId="77777777">
        <w:trPr>
          <w:cantSplit/>
          <w:jc w:val="center"/>
        </w:trPr>
        <w:tc>
          <w:tcPr>
            <w:tcW w:w="737" w:type="dxa"/>
            <w:tcBorders>
              <w:top w:val="nil"/>
              <w:left w:val="nil"/>
              <w:bottom w:val="nil"/>
              <w:right w:val="nil"/>
            </w:tcBorders>
          </w:tcPr>
          <w:p w14:paraId="342B7DE3" w14:textId="77777777" w:rsidR="00A745AD" w:rsidRDefault="00A745AD">
            <w:pPr>
              <w:pStyle w:val="TAC"/>
              <w:rPr>
                <w:lang w:eastAsia="en-US"/>
              </w:rPr>
            </w:pPr>
          </w:p>
        </w:tc>
        <w:tc>
          <w:tcPr>
            <w:tcW w:w="737" w:type="dxa"/>
          </w:tcPr>
          <w:p w14:paraId="0389303B" w14:textId="77777777" w:rsidR="00A745AD" w:rsidRDefault="00A745AD">
            <w:pPr>
              <w:pStyle w:val="TAC"/>
              <w:rPr>
                <w:lang w:eastAsia="en-US"/>
              </w:rPr>
            </w:pPr>
            <w:r>
              <w:rPr>
                <w:lang w:eastAsia="en-US"/>
              </w:rPr>
              <w:t>0</w:t>
            </w:r>
          </w:p>
        </w:tc>
        <w:tc>
          <w:tcPr>
            <w:tcW w:w="737" w:type="dxa"/>
            <w:tcBorders>
              <w:left w:val="nil"/>
            </w:tcBorders>
          </w:tcPr>
          <w:p w14:paraId="410BF4D7" w14:textId="77777777" w:rsidR="00A745AD" w:rsidRDefault="00A745AD">
            <w:pPr>
              <w:pStyle w:val="TAC"/>
              <w:rPr>
                <w:lang w:eastAsia="en-US"/>
              </w:rPr>
            </w:pPr>
            <w:r>
              <w:rPr>
                <w:lang w:eastAsia="en-US"/>
              </w:rPr>
              <w:t>1</w:t>
            </w:r>
          </w:p>
        </w:tc>
        <w:tc>
          <w:tcPr>
            <w:tcW w:w="737" w:type="dxa"/>
          </w:tcPr>
          <w:p w14:paraId="02BCB8CC" w14:textId="77777777" w:rsidR="00A745AD" w:rsidRDefault="00A745AD">
            <w:pPr>
              <w:pStyle w:val="TAC"/>
              <w:rPr>
                <w:lang w:eastAsia="en-US"/>
              </w:rPr>
            </w:pPr>
            <w:r>
              <w:rPr>
                <w:lang w:eastAsia="en-US"/>
              </w:rPr>
              <w:t>1</w:t>
            </w:r>
          </w:p>
        </w:tc>
        <w:tc>
          <w:tcPr>
            <w:tcW w:w="737" w:type="dxa"/>
          </w:tcPr>
          <w:p w14:paraId="1D0A11AD" w14:textId="77777777" w:rsidR="00A745AD" w:rsidRDefault="00A745AD">
            <w:pPr>
              <w:pStyle w:val="TAC"/>
              <w:rPr>
                <w:lang w:eastAsia="en-US"/>
              </w:rPr>
            </w:pPr>
            <w:r>
              <w:rPr>
                <w:lang w:eastAsia="en-US"/>
              </w:rPr>
              <w:t>1</w:t>
            </w:r>
          </w:p>
        </w:tc>
        <w:tc>
          <w:tcPr>
            <w:tcW w:w="737" w:type="dxa"/>
          </w:tcPr>
          <w:p w14:paraId="2654C9BB" w14:textId="77777777" w:rsidR="00A745AD" w:rsidRDefault="00A745AD">
            <w:pPr>
              <w:pStyle w:val="TAC"/>
              <w:rPr>
                <w:lang w:eastAsia="en-US"/>
              </w:rPr>
            </w:pPr>
            <w:r>
              <w:rPr>
                <w:lang w:eastAsia="en-US"/>
              </w:rPr>
              <w:t>1</w:t>
            </w:r>
          </w:p>
        </w:tc>
        <w:tc>
          <w:tcPr>
            <w:tcW w:w="737" w:type="dxa"/>
          </w:tcPr>
          <w:p w14:paraId="1DCBD80A" w14:textId="77777777" w:rsidR="00A745AD" w:rsidRDefault="00A745AD">
            <w:pPr>
              <w:pStyle w:val="TAC"/>
              <w:rPr>
                <w:lang w:eastAsia="en-US"/>
              </w:rPr>
            </w:pPr>
            <w:r>
              <w:rPr>
                <w:lang w:eastAsia="en-US"/>
              </w:rPr>
              <w:t>1</w:t>
            </w:r>
          </w:p>
        </w:tc>
        <w:tc>
          <w:tcPr>
            <w:tcW w:w="737" w:type="dxa"/>
          </w:tcPr>
          <w:p w14:paraId="302BA797" w14:textId="77777777" w:rsidR="00A745AD" w:rsidRDefault="00A745AD">
            <w:pPr>
              <w:pStyle w:val="TAC"/>
              <w:rPr>
                <w:lang w:eastAsia="en-US"/>
              </w:rPr>
            </w:pPr>
            <w:r>
              <w:rPr>
                <w:lang w:eastAsia="en-US"/>
              </w:rPr>
              <w:t>1</w:t>
            </w:r>
          </w:p>
        </w:tc>
        <w:tc>
          <w:tcPr>
            <w:tcW w:w="737" w:type="dxa"/>
          </w:tcPr>
          <w:p w14:paraId="15C908ED" w14:textId="77777777" w:rsidR="00A745AD" w:rsidRDefault="00A745AD">
            <w:pPr>
              <w:pStyle w:val="TAC"/>
              <w:rPr>
                <w:lang w:eastAsia="en-US"/>
              </w:rPr>
            </w:pPr>
            <w:r>
              <w:rPr>
                <w:lang w:eastAsia="en-US"/>
              </w:rPr>
              <w:t>0</w:t>
            </w:r>
          </w:p>
        </w:tc>
      </w:tr>
    </w:tbl>
    <w:p w14:paraId="21C6B99F" w14:textId="77777777" w:rsidR="00A745AD" w:rsidRDefault="00A745AD">
      <w:pPr>
        <w:pStyle w:val="NF"/>
      </w:pPr>
    </w:p>
    <w:p w14:paraId="5FCBBA36" w14:textId="77777777" w:rsidR="00A745AD" w:rsidRDefault="00A745AD">
      <w:pPr>
        <w:pStyle w:val="TF"/>
      </w:pPr>
      <w:r>
        <w:t xml:space="preserve">Figure </w:t>
      </w:r>
      <w:fldSimple w:instr="seq fig \* Mergeformat ">
        <w:r>
          <w:rPr>
            <w:noProof/>
          </w:rPr>
          <w:t>8</w:t>
        </w:r>
      </w:fldSimple>
      <w:r>
        <w:t>: Flag field in advanced option</w:t>
      </w:r>
    </w:p>
    <w:p w14:paraId="25B3A553" w14:textId="77777777" w:rsidR="00A745AD" w:rsidRDefault="00A745AD">
      <w:pPr>
        <w:pStyle w:val="NO"/>
      </w:pPr>
      <w:r>
        <w:t>NOTE:</w:t>
      </w:r>
      <w:r>
        <w:tab/>
        <w:t>The closing flag may also be the opening flag of the following frame.</w:t>
      </w:r>
    </w:p>
    <w:p w14:paraId="77DA36B8" w14:textId="77777777" w:rsidR="00A745AD" w:rsidRDefault="00A745AD">
      <w:pPr>
        <w:pStyle w:val="Heading2"/>
      </w:pPr>
      <w:bookmarkStart w:id="65" w:name="_Toc217240378"/>
      <w:r>
        <w:t>5.3</w:t>
      </w:r>
      <w:r>
        <w:tab/>
        <w:t>Frame Types</w:t>
      </w:r>
      <w:bookmarkEnd w:id="65"/>
    </w:p>
    <w:p w14:paraId="09721B52" w14:textId="77777777" w:rsidR="00A745AD" w:rsidRDefault="00A745AD">
      <w:pPr>
        <w:pStyle w:val="Heading3"/>
      </w:pPr>
      <w:bookmarkStart w:id="66" w:name="_Toc217240379"/>
      <w:r>
        <w:t>5.3.1</w:t>
      </w:r>
      <w:r>
        <w:tab/>
        <w:t>Set Asynchronous Balanced Mode (SABM) command</w:t>
      </w:r>
      <w:bookmarkEnd w:id="66"/>
    </w:p>
    <w:p w14:paraId="798ED09C" w14:textId="77777777" w:rsidR="00A745AD" w:rsidRDefault="00A745AD">
      <w:r>
        <w:t>The SABM command shall be used to place the addressed station in the Asynchronous Balanced Mode (ABM) where all control fields shall be one octet in length. The station shall confirm acceptance of the SABM command by transmission of a UA response at the first opportunity. Upon acceptance of this command, the DLC send and receive state variables shall be set to zero.</w:t>
      </w:r>
    </w:p>
    <w:p w14:paraId="76E5D6DF" w14:textId="77777777" w:rsidR="00A745AD" w:rsidRDefault="00A745AD">
      <w:pPr>
        <w:pStyle w:val="Heading3"/>
      </w:pPr>
      <w:bookmarkStart w:id="67" w:name="_Toc217240380"/>
      <w:r>
        <w:t>5.3.2</w:t>
      </w:r>
      <w:r>
        <w:tab/>
        <w:t>Unnumbered Acknowledgement (UA) response</w:t>
      </w:r>
      <w:bookmarkEnd w:id="67"/>
    </w:p>
    <w:p w14:paraId="6A711FEC" w14:textId="77777777" w:rsidR="00A745AD" w:rsidRDefault="00A745AD">
      <w:r>
        <w:t xml:space="preserve">The UA response shall be used by the station to acknowledge the receipt and acceptance of SABM and DISC commands. </w:t>
      </w:r>
    </w:p>
    <w:p w14:paraId="10E284C4" w14:textId="77777777" w:rsidR="00A745AD" w:rsidRDefault="00A745AD">
      <w:pPr>
        <w:pStyle w:val="Heading3"/>
      </w:pPr>
      <w:bookmarkStart w:id="68" w:name="_Toc217240381"/>
      <w:r>
        <w:t>5.3.3</w:t>
      </w:r>
      <w:r>
        <w:tab/>
        <w:t>Disconnected Mode (DM) response</w:t>
      </w:r>
      <w:bookmarkEnd w:id="68"/>
    </w:p>
    <w:p w14:paraId="5D0C197C" w14:textId="77777777" w:rsidR="00A745AD" w:rsidRDefault="00A745AD">
      <w:r>
        <w:t>The DM response shall be used to report a status where the station is logically disconnected from the data link. When in disconnected mode no commands are accepted until the disconnected mode is terminated by the receipt of a SABM command. If a DISC command is received while in disconnected mode a DM response should be sent.</w:t>
      </w:r>
    </w:p>
    <w:p w14:paraId="343A926C" w14:textId="77777777" w:rsidR="00A745AD" w:rsidRDefault="00A745AD">
      <w:pPr>
        <w:pStyle w:val="Heading3"/>
      </w:pPr>
      <w:bookmarkStart w:id="69" w:name="_Toc217240382"/>
      <w:r>
        <w:t>5.3.4</w:t>
      </w:r>
      <w:r>
        <w:tab/>
        <w:t>Disconnect (DISC) command</w:t>
      </w:r>
      <w:bookmarkEnd w:id="69"/>
    </w:p>
    <w:p w14:paraId="4610140C" w14:textId="77777777" w:rsidR="00A745AD" w:rsidRDefault="00A745AD">
      <w:r>
        <w:t>The DISC command shall be used to terminate an operational or initialization mode previously set by a command. It shall be used to inform one station that the other station is suspending operation and that the station should assume a logically disconnected mode. Prior to actioning the command, the receiving station shall confirm the acceptance of the DISC command by the transmission of a UA response.</w:t>
      </w:r>
    </w:p>
    <w:p w14:paraId="71DDEFE4" w14:textId="77777777" w:rsidR="00A745AD" w:rsidRDefault="00A745AD">
      <w:r>
        <w:t>DISC command sent at DLCI 0 have the same meaning as the Multiplexer Close Down command (see clause 5.4.6.3.3). See also clause 5.8.2 for more information about the Close-down procedure.</w:t>
      </w:r>
    </w:p>
    <w:p w14:paraId="6A48EE5E" w14:textId="77777777" w:rsidR="00A745AD" w:rsidRDefault="00A745AD">
      <w:pPr>
        <w:pStyle w:val="Heading3"/>
      </w:pPr>
      <w:bookmarkStart w:id="70" w:name="_Toc217240383"/>
      <w:r>
        <w:t>5.3.5</w:t>
      </w:r>
      <w:r>
        <w:tab/>
        <w:t>Unnumbered information with header check (UIH) command and response</w:t>
      </w:r>
      <w:bookmarkEnd w:id="70"/>
    </w:p>
    <w:p w14:paraId="0AED85C3" w14:textId="77777777" w:rsidR="00A745AD" w:rsidRDefault="00A745AD">
      <w:r>
        <w:t>The UIH command/response shall be used to send information without affecting the V(S) or V(R) variables at either station. UIH is used where the integrity of the information being transferred is of lesser importance than its delivery to the correct DLCI. For the UIH frame, the FCS shall be calculated over only the address, control and length fields.</w:t>
      </w:r>
    </w:p>
    <w:p w14:paraId="553135BF" w14:textId="77777777" w:rsidR="00A745AD" w:rsidRDefault="00A745AD">
      <w:pPr>
        <w:keepNext/>
        <w:keepLines/>
      </w:pPr>
      <w:r>
        <w:t>Reception of the UIH command/response is not sequence number verified by the data link procedures; therefore, the UIH frame may be lost if a data link exception occurs during transmission of the protected portion of the command, or duplicated if an exception condition occurs during any reply to the command. There is no specified response to the UIH command/response.</w:t>
      </w:r>
    </w:p>
    <w:p w14:paraId="5BE7CB28" w14:textId="77777777" w:rsidR="00A745AD" w:rsidRDefault="00A745AD">
      <w:pPr>
        <w:pStyle w:val="Heading3"/>
      </w:pPr>
      <w:bookmarkStart w:id="71" w:name="_Toc217240384"/>
      <w:r>
        <w:t>5.3.6</w:t>
      </w:r>
      <w:r>
        <w:tab/>
        <w:t>Unnumbered Information (UI) command and response</w:t>
      </w:r>
      <w:bookmarkEnd w:id="71"/>
    </w:p>
    <w:p w14:paraId="6669B783" w14:textId="77777777" w:rsidR="00A745AD" w:rsidRDefault="00A745AD">
      <w:r>
        <w:t>The UI command/response shall be used to send information without affecting the V(S) or V(R) variables at either station. Reception of the UI command/response is not sequence number verified by the data link procedures; therefore, the UI frame may be lost if a data link exception occurs during transmission of the protected portion of the command, or duplicated if an exception condition occurs during any reply to the command. There is no specified response to the UI command/response.</w:t>
      </w:r>
    </w:p>
    <w:p w14:paraId="00B211B5" w14:textId="77777777" w:rsidR="00A745AD" w:rsidRDefault="00A745AD">
      <w:r>
        <w:t>For the UI frame, the FCS shall be calculated over all fields (Address, Control, Length Indicator, Information).</w:t>
      </w:r>
    </w:p>
    <w:p w14:paraId="4A5DFC8F" w14:textId="77777777" w:rsidR="00A745AD" w:rsidRDefault="00A745AD">
      <w:r>
        <w:t>Support of UI frames is optional.</w:t>
      </w:r>
    </w:p>
    <w:p w14:paraId="12AECF72" w14:textId="77777777" w:rsidR="00A745AD" w:rsidRDefault="00A745AD">
      <w:pPr>
        <w:pStyle w:val="Heading2"/>
      </w:pPr>
      <w:bookmarkStart w:id="72" w:name="_Toc217240385"/>
      <w:r>
        <w:t>5.4</w:t>
      </w:r>
      <w:r>
        <w:tab/>
        <w:t>Procedures and States</w:t>
      </w:r>
      <w:bookmarkEnd w:id="72"/>
    </w:p>
    <w:p w14:paraId="57591105" w14:textId="77777777" w:rsidR="00A745AD" w:rsidRDefault="00A745AD">
      <w:pPr>
        <w:pStyle w:val="Heading3"/>
      </w:pPr>
      <w:bookmarkStart w:id="73" w:name="_Toc217240386"/>
      <w:r>
        <w:t>5.4.1</w:t>
      </w:r>
      <w:r>
        <w:tab/>
        <w:t>DLC Establishment</w:t>
      </w:r>
      <w:bookmarkEnd w:id="73"/>
    </w:p>
    <w:p w14:paraId="0EEEC709" w14:textId="77777777" w:rsidR="00A745AD" w:rsidRDefault="00A745AD">
      <w:r>
        <w:t>In most cases the establishment of a DLC will be initiated by the TE, however, the protocol is balanced and the initiation may come from the UE. The action taken by the higher layers of the TE upon the initiation of the establishment of a DLC from the UE is outside the scope of the present document.</w:t>
      </w:r>
    </w:p>
    <w:p w14:paraId="79564C0E" w14:textId="77777777" w:rsidR="00A745AD" w:rsidRDefault="00A745AD">
      <w:r>
        <w:t>The station wishing to establish a DLC transmits a SABM frame with the P-bit set to 1. The address field contains the DLCI value associated with the desired connection. If the responding station is ready to establish the connection it will reply with a UA frame with the F-bit set to 1. If the responding station is not ready or unwilling to establish the particular DLC it will reply with a DM frame with the F-bit set to 1.</w:t>
      </w:r>
    </w:p>
    <w:p w14:paraId="7EB0A03B" w14:textId="77777777" w:rsidR="00A745AD" w:rsidRDefault="00A745AD">
      <w:r>
        <w:t>Once a DLC has been established the stations are both said to be in a connected mode, for the particular DLC, and transfer of information may commence.</w:t>
      </w:r>
    </w:p>
    <w:p w14:paraId="58FFEE0B" w14:textId="77777777" w:rsidR="00A745AD" w:rsidRDefault="00A745AD">
      <w:r>
        <w:t>If no UA or DM response has been received after T1 the initiating station may retransmit the SABM. This action may be repeated until a response is obtained or action is taken by a higher layer.</w:t>
      </w:r>
    </w:p>
    <w:p w14:paraId="6D5C0A83" w14:textId="77777777" w:rsidR="00A745AD" w:rsidRDefault="00A745AD">
      <w:r>
        <w:t>If no negotiation procedure is used, DLC parameters are the default one.</w:t>
      </w:r>
    </w:p>
    <w:p w14:paraId="7F0C40B7" w14:textId="77777777" w:rsidR="00A745AD" w:rsidRDefault="00A745AD">
      <w:pPr>
        <w:pStyle w:val="Heading3"/>
      </w:pPr>
      <w:bookmarkStart w:id="74" w:name="_Toc217240387"/>
      <w:r>
        <w:t>5.4.2</w:t>
      </w:r>
      <w:r>
        <w:tab/>
        <w:t>DLC Release</w:t>
      </w:r>
      <w:bookmarkEnd w:id="74"/>
    </w:p>
    <w:p w14:paraId="141BB9E0" w14:textId="77777777" w:rsidR="00A745AD" w:rsidRDefault="00A745AD">
      <w:r>
        <w:t>The release of a DLC may be initiated by either station by the transmission of a DISC frame with the P-bit set to one. Confirmation of the DLC release is signalled by the other station sending a UA frame with the F-bit set to 1. Once the DLC has been released the stations enter disconnected mode for that particular DLC.</w:t>
      </w:r>
    </w:p>
    <w:p w14:paraId="06B67090" w14:textId="77777777" w:rsidR="00A745AD" w:rsidRDefault="00A745AD">
      <w:r>
        <w:t>If the station receiving the DISC command is already in a disconnected mode it will send a DM response.</w:t>
      </w:r>
    </w:p>
    <w:p w14:paraId="200901E8" w14:textId="77777777" w:rsidR="00A745AD" w:rsidRDefault="00A745AD">
      <w:r>
        <w:t>If no UA or DM response has been received after T1 the initiating station may retransmit the DISC. This action may be repeated until a response is obtained or action is taken by a higher layer.</w:t>
      </w:r>
    </w:p>
    <w:p w14:paraId="149AE099" w14:textId="77777777" w:rsidR="00A745AD" w:rsidRDefault="00A745AD">
      <w:pPr>
        <w:pStyle w:val="Heading3"/>
      </w:pPr>
      <w:bookmarkStart w:id="75" w:name="_Toc217240388"/>
      <w:r>
        <w:t>5.4.3</w:t>
      </w:r>
      <w:r>
        <w:tab/>
        <w:t>Information Transfer</w:t>
      </w:r>
      <w:bookmarkEnd w:id="75"/>
    </w:p>
    <w:p w14:paraId="14A713B8" w14:textId="77777777" w:rsidR="00A745AD" w:rsidRDefault="00A745AD">
      <w:pPr>
        <w:pStyle w:val="Heading4"/>
      </w:pPr>
      <w:bookmarkStart w:id="76" w:name="_Toc217240389"/>
      <w:r>
        <w:t>5.4.3.1</w:t>
      </w:r>
      <w:r>
        <w:tab/>
        <w:t>Information Data</w:t>
      </w:r>
      <w:bookmarkEnd w:id="76"/>
    </w:p>
    <w:p w14:paraId="68AC2DEB" w14:textId="77777777" w:rsidR="00A745AD" w:rsidRDefault="00A745AD">
      <w:r>
        <w:t xml:space="preserve">Information is conveyed using UI or UIH frames. Support of UIH frames is mandatory and support of UI frames is optional. UI frames are used when it is important to know that data received is correct. An example of the use of UI frames is in carrying IP (Internet Protocol) traffic where error recovery procedures are performed, if necessary, by a higher layer. The use of UIH frames is appropriate if the link is not subject to errors. UI or UIH frames may also be used for data in situations where the delays inherent in error-recovery procedures are unacceptable, such as transmission of voice data. </w:t>
      </w:r>
    </w:p>
    <w:p w14:paraId="306A736D" w14:textId="77777777" w:rsidR="00A745AD" w:rsidRDefault="00A745AD">
      <w:r>
        <w:t>The transmitter takes information from the convergence layer for the particular DLC and places it in the I-field of the transmitted frame. Once a UI or UIH frame has been correctly received, the contents of its I-field is passed to the convergence layer.</w:t>
      </w:r>
    </w:p>
    <w:p w14:paraId="7EDAFB61" w14:textId="77777777" w:rsidR="00A745AD" w:rsidRDefault="00A745AD">
      <w:r>
        <w:t>The frames sent by the initiating station have the C/R bit set to 1 and those sent by the responding station have the C/R bit set to 0. Both stations set the P-bit to 0.</w:t>
      </w:r>
    </w:p>
    <w:p w14:paraId="31EAAFD3" w14:textId="77777777" w:rsidR="00A745AD" w:rsidRDefault="00A745AD">
      <w:r>
        <w:t>See clause 5.2.1.2 for more details about C/R bit.</w:t>
      </w:r>
    </w:p>
    <w:p w14:paraId="13680799" w14:textId="77777777" w:rsidR="00A745AD" w:rsidRDefault="00A745AD">
      <w:r>
        <w:t xml:space="preserve">The maximum length of the information field in UI or UIH frames shall be parameter N1 (see clause 5.7.2). </w:t>
      </w:r>
    </w:p>
    <w:p w14:paraId="18F8392C" w14:textId="77777777" w:rsidR="00A745AD" w:rsidRDefault="00A745AD">
      <w:pPr>
        <w:pStyle w:val="Heading4"/>
      </w:pPr>
      <w:bookmarkStart w:id="77" w:name="_Toc217240390"/>
      <w:r>
        <w:t>5.4.3.2</w:t>
      </w:r>
      <w:r>
        <w:tab/>
        <w:t>Priority</w:t>
      </w:r>
      <w:bookmarkEnd w:id="77"/>
    </w:p>
    <w:p w14:paraId="05B6167E" w14:textId="77777777" w:rsidR="00A745AD" w:rsidRDefault="00A745AD">
      <w:r>
        <w:t>Each data stream has a priority associated with it. The priority is a number in the range 0-63 with lower numbers having higher priority. The TE assigns a priority to each DLC and informs the UE of the priority by means of the multiplexer control channel (see clause 5.4.6.3.1). In the absence of a message assigning priorities DLCs shall be given the priority according to the DLCI Assignment table in clause 5.6. The transmitter is in control of which frames are transmitted and how they are constructed and it is not intended to specify precisely how this task is performed. If data of higher priority than that currently being transmitted is waiting the transmitter has several options available:</w:t>
      </w:r>
    </w:p>
    <w:p w14:paraId="35899A85" w14:textId="77777777" w:rsidR="00A745AD" w:rsidRDefault="00A745AD">
      <w:pPr>
        <w:pStyle w:val="B1"/>
      </w:pPr>
      <w:r>
        <w:t>a)</w:t>
      </w:r>
      <w:r>
        <w:tab/>
        <w:t>complete the transmission of the current frame; or</w:t>
      </w:r>
    </w:p>
    <w:p w14:paraId="7AF9A360" w14:textId="77777777" w:rsidR="00A745AD" w:rsidRDefault="00A745AD">
      <w:pPr>
        <w:pStyle w:val="B1"/>
      </w:pPr>
      <w:r>
        <w:t>b)</w:t>
      </w:r>
      <w:r>
        <w:tab/>
        <w:t>terminate the assembly of the current frame by sending the current FCS and terminating flag (only for Advanced option);</w:t>
      </w:r>
    </w:p>
    <w:p w14:paraId="55FD8984" w14:textId="77777777" w:rsidR="00A745AD" w:rsidRDefault="00A745AD">
      <w:r>
        <w:t xml:space="preserve">and start sending the frame of higher-priority data. </w:t>
      </w:r>
    </w:p>
    <w:p w14:paraId="7A917FAA" w14:textId="77777777" w:rsidR="00A745AD" w:rsidRDefault="00A745AD">
      <w:r>
        <w:t>Handling of DLC with equal priorities should not favour one over the others. The DLC with the highest priority shall not block any of the lower priorities DLC. Interleaving of higher priority and lower priority frames is necessary in order to avoid permanent blocking of lower priority channels. Optimization of this interleaving for a specific implementation may have a significant impact on the application in use and therefore implementers are encouraged to consider this carefully.</w:t>
      </w:r>
    </w:p>
    <w:p w14:paraId="3ADBA07B" w14:textId="77777777" w:rsidR="00A745AD" w:rsidRDefault="00A745AD">
      <w:pPr>
        <w:pStyle w:val="Heading3"/>
      </w:pPr>
      <w:bookmarkStart w:id="78" w:name="_Toc217240391"/>
      <w:r>
        <w:t>5.4.4</w:t>
      </w:r>
      <w:r>
        <w:tab/>
        <w:t>Frame Variables</w:t>
      </w:r>
      <w:bookmarkEnd w:id="78"/>
    </w:p>
    <w:p w14:paraId="16A8751D" w14:textId="77777777" w:rsidR="00A745AD" w:rsidRDefault="00A745AD">
      <w:r>
        <w:t>The poll (P) bit set to 1 shall be used by a station to solicit (poll) a response or sequence of responses from the other station.</w:t>
      </w:r>
    </w:p>
    <w:p w14:paraId="57A198A0" w14:textId="77777777" w:rsidR="00A745AD" w:rsidRDefault="00A745AD">
      <w:r>
        <w:t>The final (F) bit set to 1 shall be used by a station to indicate the response frame transmitted as the result of a soliciting (poll) command.</w:t>
      </w:r>
    </w:p>
    <w:p w14:paraId="6D6909B7" w14:textId="77777777" w:rsidR="00A745AD" w:rsidRDefault="00A745AD">
      <w:r>
        <w:t>The poll/final (P/F) bit shall serve a function in both command frames and response frames. (In command frames, the P/F bit is referred to as the P bit. In response frames, it is referred to as the F bit).</w:t>
      </w:r>
    </w:p>
    <w:p w14:paraId="71A69848" w14:textId="77777777" w:rsidR="00A745AD" w:rsidRDefault="00A745AD">
      <w:pPr>
        <w:pStyle w:val="Heading4"/>
        <w:rPr>
          <w:rFonts w:ascii="Times New Roman" w:hAnsi="Times New Roman"/>
          <w:sz w:val="18"/>
        </w:rPr>
      </w:pPr>
      <w:bookmarkStart w:id="79" w:name="_Toc217240392"/>
      <w:r>
        <w:t>5.4.4.1</w:t>
      </w:r>
      <w:r>
        <w:tab/>
        <w:t>Functions of the poll bit</w:t>
      </w:r>
      <w:bookmarkEnd w:id="79"/>
    </w:p>
    <w:p w14:paraId="1F2CE417" w14:textId="77777777" w:rsidR="00A745AD" w:rsidRDefault="00A745AD">
      <w:r>
        <w:t>The P bit set to 1 shall be used to solicit a response frame with the F bit set to 1 from the other station at the earliest opportunity.</w:t>
      </w:r>
    </w:p>
    <w:p w14:paraId="1837096B" w14:textId="77777777" w:rsidR="00A745AD" w:rsidRDefault="00A745AD">
      <w:r>
        <w:t xml:space="preserve">On a particular DLCI, only one frame with a P bit set to 1 shall be outstanding in a given direction at a given time. </w:t>
      </w:r>
    </w:p>
    <w:p w14:paraId="12711727" w14:textId="77777777" w:rsidR="00A745AD" w:rsidRDefault="00A745AD">
      <w:r>
        <w:t>In the case where a SABM or DISC command with the P bit set to 0 is received then the received frame shall be discarded.</w:t>
      </w:r>
    </w:p>
    <w:p w14:paraId="1791FF5F" w14:textId="77777777" w:rsidR="00A745AD" w:rsidRDefault="00A745AD">
      <w:r>
        <w:t>If a unsolicited DM response is received then the frame shall be processed irrespective of the P/F setting.</w:t>
      </w:r>
    </w:p>
    <w:p w14:paraId="56FEAEEF" w14:textId="77777777" w:rsidR="00A745AD" w:rsidRDefault="00A745AD">
      <w:r>
        <w:t>Before a station issues another frame with the P bit set to 1, it shall have received a response frame from the other station with the F bit set to 1. If no valid response frame is obtained within a system-defined time-out period, the retransmission of a command with the P bit set to 1 for error recovery purposes shall be permitted.</w:t>
      </w:r>
    </w:p>
    <w:p w14:paraId="0389F559" w14:textId="77777777" w:rsidR="00A745AD" w:rsidRDefault="00A745AD">
      <w:pPr>
        <w:pStyle w:val="Heading4"/>
      </w:pPr>
      <w:bookmarkStart w:id="80" w:name="_Toc217240393"/>
      <w:r>
        <w:t>5.4.4.2</w:t>
      </w:r>
      <w:r>
        <w:tab/>
        <w:t>Functions of the final bit</w:t>
      </w:r>
      <w:bookmarkEnd w:id="80"/>
    </w:p>
    <w:p w14:paraId="5E9607BC" w14:textId="77777777" w:rsidR="00A745AD" w:rsidRDefault="00A745AD">
      <w:r>
        <w:t>A response frame with the F bit set to 1 shall be used by a station to acknowledge the receipt of a command frame with the P bit set to 1. The response shall be made at the earliest opportunity.</w:t>
      </w:r>
    </w:p>
    <w:p w14:paraId="3CB39E2D" w14:textId="77777777" w:rsidR="00A745AD" w:rsidRDefault="00A745AD">
      <w:r>
        <w:t>The station may transmit response frames with the F bit set to 0 at any opportunity on an asynchronous basis. However, in the case where a UA response is received with the F bit set to 0 then the received frame shall be discarded.</w:t>
      </w:r>
    </w:p>
    <w:p w14:paraId="51C7E6E2" w14:textId="77777777" w:rsidR="00A745AD" w:rsidRDefault="00A745AD">
      <w:r>
        <w:t xml:space="preserve">If an unsolicited DM response is received then the frame shall be processed irrespective of the P/F setting. </w:t>
      </w:r>
    </w:p>
    <w:p w14:paraId="7CF15154" w14:textId="77777777" w:rsidR="00A745AD" w:rsidRDefault="00A745AD">
      <w:r>
        <w:t>If a station receives a command with the P bit set to 1, transmission of a response with the F bit set to 1 shall take precedence over transmission of other commands, with the exception of the mode setting commands (SABM or DISC).</w:t>
      </w:r>
    </w:p>
    <w:p w14:paraId="50C9EC90" w14:textId="77777777" w:rsidR="00A745AD" w:rsidRDefault="00A745AD">
      <w:pPr>
        <w:pStyle w:val="Heading3"/>
      </w:pPr>
      <w:bookmarkStart w:id="81" w:name="_Toc217240394"/>
      <w:r>
        <w:t>5.4.5</w:t>
      </w:r>
      <w:r>
        <w:tab/>
        <w:t>Time-out considerations</w:t>
      </w:r>
      <w:bookmarkEnd w:id="81"/>
    </w:p>
    <w:p w14:paraId="6D8543A0" w14:textId="77777777" w:rsidR="00A745AD" w:rsidRDefault="00A745AD">
      <w:r>
        <w:t>In order to detect a no-reply or lost-reply condition, each station shall provide a response time-out function (T1). The expiry of the time-out function shall be used to initiate appropriate error recovery procedures.</w:t>
      </w:r>
    </w:p>
    <w:p w14:paraId="2C803FDF" w14:textId="77777777" w:rsidR="00A745AD" w:rsidRDefault="00A745AD">
      <w:r>
        <w:t>The duration of the time-out function in the two stations shall be unequal in order to resolve contention situations.</w:t>
      </w:r>
    </w:p>
    <w:p w14:paraId="4F1F1378" w14:textId="77777777" w:rsidR="00A745AD" w:rsidRDefault="00A745AD">
      <w:r>
        <w:t>The time-out function shall be started whenever a station has transmitted a frame for which a reply is required. When the expected reply is received, the time-out function shall be stopped. If, during the interval that the time-out function is running, other frames are sent for which acknowledgements are required, the time-out function may have to be restarted.</w:t>
      </w:r>
    </w:p>
    <w:p w14:paraId="763ACB0A" w14:textId="77777777" w:rsidR="00A745AD" w:rsidRDefault="00A745AD">
      <w:r>
        <w:t>If the response time-out function runs out, a command with the P bit set to 1 may be (re)transmitted, and the response time-out function restarted.</w:t>
      </w:r>
    </w:p>
    <w:p w14:paraId="488C46C7" w14:textId="77777777" w:rsidR="00A745AD" w:rsidRDefault="00A745AD">
      <w:pPr>
        <w:pStyle w:val="Heading3"/>
      </w:pPr>
      <w:bookmarkStart w:id="82" w:name="_Toc217240395"/>
      <w:r>
        <w:t>5.4.6</w:t>
      </w:r>
      <w:r>
        <w:tab/>
        <w:t>Multiplexer Control Channel</w:t>
      </w:r>
      <w:bookmarkEnd w:id="82"/>
    </w:p>
    <w:p w14:paraId="48841BC8" w14:textId="77777777" w:rsidR="00A745AD" w:rsidRDefault="00A745AD">
      <w:r>
        <w:t>At the initiation of communication between the TE and UE a control channel is set up with DLCI 0 using the procedures of clause 5.8.1. This channel is used to convey information between the two multiplexers. The control channel may use either error recovery mode or non-error recovery mode procedures as defined by the +CMUX command (3GPP TS 27.007 [4]). If error recovery mode procedures are available they should be used.</w:t>
      </w:r>
    </w:p>
    <w:p w14:paraId="0F2A992E" w14:textId="77777777" w:rsidR="00A745AD" w:rsidRDefault="00A745AD">
      <w:pPr>
        <w:pStyle w:val="Heading4"/>
      </w:pPr>
      <w:bookmarkStart w:id="83" w:name="_Toc217240396"/>
      <w:r>
        <w:t>5.4.6.1</w:t>
      </w:r>
      <w:r>
        <w:tab/>
        <w:t>Message format</w:t>
      </w:r>
      <w:bookmarkEnd w:id="83"/>
    </w:p>
    <w:p w14:paraId="70434529" w14:textId="77777777" w:rsidR="00A745AD" w:rsidRDefault="00A745AD">
      <w:r>
        <w:t>All messages sent between the multiplexers conform to the following type, length, value format: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095"/>
        <w:gridCol w:w="1095"/>
        <w:gridCol w:w="1095"/>
        <w:gridCol w:w="1095"/>
        <w:gridCol w:w="1095"/>
        <w:gridCol w:w="1095"/>
      </w:tblGrid>
      <w:tr w:rsidR="00A745AD" w14:paraId="76C95F8C" w14:textId="77777777">
        <w:trPr>
          <w:cantSplit/>
          <w:jc w:val="center"/>
        </w:trPr>
        <w:tc>
          <w:tcPr>
            <w:tcW w:w="1095" w:type="dxa"/>
          </w:tcPr>
          <w:p w14:paraId="5FC132B9" w14:textId="77777777" w:rsidR="00A745AD" w:rsidRDefault="00A745AD">
            <w:pPr>
              <w:pStyle w:val="TAC"/>
              <w:rPr>
                <w:lang w:eastAsia="en-US"/>
              </w:rPr>
            </w:pPr>
            <w:r>
              <w:rPr>
                <w:lang w:eastAsia="en-US"/>
              </w:rPr>
              <w:t>Type</w:t>
            </w:r>
          </w:p>
        </w:tc>
        <w:tc>
          <w:tcPr>
            <w:tcW w:w="1095" w:type="dxa"/>
          </w:tcPr>
          <w:p w14:paraId="11C3D4BA" w14:textId="77777777" w:rsidR="00A745AD" w:rsidRDefault="00A745AD">
            <w:pPr>
              <w:pStyle w:val="TAC"/>
              <w:rPr>
                <w:lang w:eastAsia="en-US"/>
              </w:rPr>
            </w:pPr>
            <w:r>
              <w:rPr>
                <w:lang w:eastAsia="en-US"/>
              </w:rPr>
              <w:t>Length</w:t>
            </w:r>
          </w:p>
        </w:tc>
        <w:tc>
          <w:tcPr>
            <w:tcW w:w="1095" w:type="dxa"/>
          </w:tcPr>
          <w:p w14:paraId="20C49E2B" w14:textId="77777777" w:rsidR="00A745AD" w:rsidRDefault="00A745AD">
            <w:pPr>
              <w:pStyle w:val="TAC"/>
              <w:rPr>
                <w:lang w:eastAsia="en-US"/>
              </w:rPr>
            </w:pPr>
            <w:r>
              <w:rPr>
                <w:lang w:eastAsia="en-US"/>
              </w:rPr>
              <w:t>Value 1</w:t>
            </w:r>
          </w:p>
        </w:tc>
        <w:tc>
          <w:tcPr>
            <w:tcW w:w="1095" w:type="dxa"/>
          </w:tcPr>
          <w:p w14:paraId="31F48CBF" w14:textId="77777777" w:rsidR="00A745AD" w:rsidRDefault="00A745AD">
            <w:pPr>
              <w:pStyle w:val="TAC"/>
              <w:rPr>
                <w:lang w:eastAsia="en-US"/>
              </w:rPr>
            </w:pPr>
            <w:r>
              <w:rPr>
                <w:lang w:eastAsia="en-US"/>
              </w:rPr>
              <w:t>Value2</w:t>
            </w:r>
          </w:p>
        </w:tc>
        <w:tc>
          <w:tcPr>
            <w:tcW w:w="1095" w:type="dxa"/>
          </w:tcPr>
          <w:p w14:paraId="0DC84CE9" w14:textId="77777777" w:rsidR="00A745AD" w:rsidRDefault="00A745AD">
            <w:pPr>
              <w:pStyle w:val="TAC"/>
              <w:rPr>
                <w:lang w:eastAsia="en-US"/>
              </w:rPr>
            </w:pPr>
            <w:r>
              <w:rPr>
                <w:lang w:eastAsia="en-US"/>
              </w:rPr>
              <w:t>…</w:t>
            </w:r>
          </w:p>
        </w:tc>
        <w:tc>
          <w:tcPr>
            <w:tcW w:w="1095" w:type="dxa"/>
          </w:tcPr>
          <w:p w14:paraId="583B5219" w14:textId="77777777" w:rsidR="00A745AD" w:rsidRDefault="00A745AD">
            <w:pPr>
              <w:pStyle w:val="TAC"/>
              <w:rPr>
                <w:lang w:eastAsia="en-US"/>
              </w:rPr>
            </w:pPr>
            <w:r>
              <w:rPr>
                <w:lang w:eastAsia="en-US"/>
              </w:rPr>
              <w:t>Value n</w:t>
            </w:r>
          </w:p>
        </w:tc>
      </w:tr>
    </w:tbl>
    <w:p w14:paraId="26636F3A" w14:textId="77777777" w:rsidR="00A745AD" w:rsidRDefault="00A745AD"/>
    <w:p w14:paraId="4FAED72A" w14:textId="77777777" w:rsidR="00A745AD" w:rsidRDefault="00A745AD">
      <w:r>
        <w:t>Each box in the diagram represents a field of minimum size one octet. The type and length octets have extension bits so those fields may contain more than one octet.</w:t>
      </w:r>
    </w:p>
    <w:p w14:paraId="018150F6" w14:textId="77777777" w:rsidR="00A745AD" w:rsidRDefault="00A745AD">
      <w:r>
        <w:t>The first type field octet has the following format: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737"/>
        <w:gridCol w:w="737"/>
        <w:gridCol w:w="737"/>
        <w:gridCol w:w="737"/>
        <w:gridCol w:w="737"/>
        <w:gridCol w:w="737"/>
        <w:gridCol w:w="737"/>
        <w:gridCol w:w="737"/>
        <w:gridCol w:w="737"/>
      </w:tblGrid>
      <w:tr w:rsidR="00A745AD" w14:paraId="68D5E3B4" w14:textId="77777777">
        <w:trPr>
          <w:cantSplit/>
          <w:jc w:val="center"/>
        </w:trPr>
        <w:tc>
          <w:tcPr>
            <w:tcW w:w="737" w:type="dxa"/>
            <w:tcBorders>
              <w:top w:val="nil"/>
              <w:left w:val="nil"/>
              <w:bottom w:val="nil"/>
              <w:right w:val="nil"/>
            </w:tcBorders>
          </w:tcPr>
          <w:p w14:paraId="590B93A8" w14:textId="77777777" w:rsidR="00A745AD" w:rsidRDefault="00A745AD">
            <w:pPr>
              <w:pStyle w:val="TAC"/>
              <w:rPr>
                <w:lang w:eastAsia="en-US"/>
              </w:rPr>
            </w:pPr>
            <w:r>
              <w:rPr>
                <w:lang w:eastAsia="en-US"/>
              </w:rPr>
              <w:t>Bit</w:t>
            </w:r>
          </w:p>
        </w:tc>
        <w:tc>
          <w:tcPr>
            <w:tcW w:w="737" w:type="dxa"/>
          </w:tcPr>
          <w:p w14:paraId="2C2C66E8" w14:textId="77777777" w:rsidR="00A745AD" w:rsidRDefault="00A745AD">
            <w:pPr>
              <w:pStyle w:val="TAC"/>
              <w:rPr>
                <w:lang w:eastAsia="en-US"/>
              </w:rPr>
            </w:pPr>
            <w:r>
              <w:rPr>
                <w:lang w:eastAsia="en-US"/>
              </w:rPr>
              <w:t>1</w:t>
            </w:r>
          </w:p>
        </w:tc>
        <w:tc>
          <w:tcPr>
            <w:tcW w:w="737" w:type="dxa"/>
            <w:tcBorders>
              <w:left w:val="nil"/>
            </w:tcBorders>
          </w:tcPr>
          <w:p w14:paraId="3E748D2D" w14:textId="77777777" w:rsidR="00A745AD" w:rsidRDefault="00A745AD">
            <w:pPr>
              <w:pStyle w:val="TAC"/>
              <w:rPr>
                <w:lang w:eastAsia="en-US"/>
              </w:rPr>
            </w:pPr>
            <w:r>
              <w:rPr>
                <w:lang w:eastAsia="en-US"/>
              </w:rPr>
              <w:t>2</w:t>
            </w:r>
          </w:p>
        </w:tc>
        <w:tc>
          <w:tcPr>
            <w:tcW w:w="737" w:type="dxa"/>
          </w:tcPr>
          <w:p w14:paraId="1858C859" w14:textId="77777777" w:rsidR="00A745AD" w:rsidRDefault="00A745AD">
            <w:pPr>
              <w:pStyle w:val="TAC"/>
              <w:rPr>
                <w:lang w:eastAsia="en-US"/>
              </w:rPr>
            </w:pPr>
            <w:r>
              <w:rPr>
                <w:lang w:eastAsia="en-US"/>
              </w:rPr>
              <w:t>3</w:t>
            </w:r>
          </w:p>
        </w:tc>
        <w:tc>
          <w:tcPr>
            <w:tcW w:w="737" w:type="dxa"/>
          </w:tcPr>
          <w:p w14:paraId="210ABF5F" w14:textId="77777777" w:rsidR="00A745AD" w:rsidRDefault="00A745AD">
            <w:pPr>
              <w:pStyle w:val="TAC"/>
              <w:rPr>
                <w:lang w:eastAsia="en-US"/>
              </w:rPr>
            </w:pPr>
            <w:r>
              <w:rPr>
                <w:lang w:eastAsia="en-US"/>
              </w:rPr>
              <w:t>4</w:t>
            </w:r>
          </w:p>
        </w:tc>
        <w:tc>
          <w:tcPr>
            <w:tcW w:w="737" w:type="dxa"/>
          </w:tcPr>
          <w:p w14:paraId="345C6C77" w14:textId="77777777" w:rsidR="00A745AD" w:rsidRDefault="00A745AD">
            <w:pPr>
              <w:pStyle w:val="TAC"/>
              <w:rPr>
                <w:lang w:eastAsia="en-US"/>
              </w:rPr>
            </w:pPr>
            <w:r>
              <w:rPr>
                <w:lang w:eastAsia="en-US"/>
              </w:rPr>
              <w:t>5</w:t>
            </w:r>
          </w:p>
        </w:tc>
        <w:tc>
          <w:tcPr>
            <w:tcW w:w="737" w:type="dxa"/>
          </w:tcPr>
          <w:p w14:paraId="58B9D99C" w14:textId="77777777" w:rsidR="00A745AD" w:rsidRDefault="00A745AD">
            <w:pPr>
              <w:pStyle w:val="TAC"/>
              <w:rPr>
                <w:lang w:eastAsia="en-US"/>
              </w:rPr>
            </w:pPr>
            <w:r>
              <w:rPr>
                <w:lang w:eastAsia="en-US"/>
              </w:rPr>
              <w:t>6</w:t>
            </w:r>
          </w:p>
        </w:tc>
        <w:tc>
          <w:tcPr>
            <w:tcW w:w="737" w:type="dxa"/>
          </w:tcPr>
          <w:p w14:paraId="6CDE2157" w14:textId="77777777" w:rsidR="00A745AD" w:rsidRDefault="00A745AD">
            <w:pPr>
              <w:pStyle w:val="TAC"/>
              <w:rPr>
                <w:lang w:eastAsia="en-US"/>
              </w:rPr>
            </w:pPr>
            <w:r>
              <w:rPr>
                <w:lang w:eastAsia="en-US"/>
              </w:rPr>
              <w:t>7</w:t>
            </w:r>
          </w:p>
        </w:tc>
        <w:tc>
          <w:tcPr>
            <w:tcW w:w="737" w:type="dxa"/>
          </w:tcPr>
          <w:p w14:paraId="20B2077C" w14:textId="77777777" w:rsidR="00A745AD" w:rsidRDefault="00A745AD">
            <w:pPr>
              <w:pStyle w:val="TAC"/>
              <w:rPr>
                <w:lang w:eastAsia="en-US"/>
              </w:rPr>
            </w:pPr>
            <w:r>
              <w:rPr>
                <w:lang w:eastAsia="en-US"/>
              </w:rPr>
              <w:t>8</w:t>
            </w:r>
          </w:p>
        </w:tc>
      </w:tr>
      <w:tr w:rsidR="00A745AD" w14:paraId="0F26C534" w14:textId="77777777">
        <w:trPr>
          <w:cantSplit/>
          <w:jc w:val="center"/>
        </w:trPr>
        <w:tc>
          <w:tcPr>
            <w:tcW w:w="737" w:type="dxa"/>
            <w:tcBorders>
              <w:top w:val="nil"/>
              <w:left w:val="nil"/>
              <w:bottom w:val="nil"/>
              <w:right w:val="nil"/>
            </w:tcBorders>
          </w:tcPr>
          <w:p w14:paraId="708D716A" w14:textId="77777777" w:rsidR="00A745AD" w:rsidRDefault="00A745AD">
            <w:pPr>
              <w:pStyle w:val="TAC"/>
              <w:rPr>
                <w:lang w:eastAsia="en-US"/>
              </w:rPr>
            </w:pPr>
          </w:p>
        </w:tc>
        <w:tc>
          <w:tcPr>
            <w:tcW w:w="737" w:type="dxa"/>
          </w:tcPr>
          <w:p w14:paraId="7D44E777" w14:textId="77777777" w:rsidR="00A745AD" w:rsidRDefault="00A745AD">
            <w:pPr>
              <w:pStyle w:val="TAC"/>
              <w:rPr>
                <w:lang w:eastAsia="en-US"/>
              </w:rPr>
            </w:pPr>
            <w:r>
              <w:rPr>
                <w:lang w:eastAsia="en-US"/>
              </w:rPr>
              <w:t>EA</w:t>
            </w:r>
          </w:p>
        </w:tc>
        <w:tc>
          <w:tcPr>
            <w:tcW w:w="737" w:type="dxa"/>
            <w:tcBorders>
              <w:left w:val="nil"/>
            </w:tcBorders>
          </w:tcPr>
          <w:p w14:paraId="5770B917" w14:textId="77777777" w:rsidR="00A745AD" w:rsidRDefault="00A745AD">
            <w:pPr>
              <w:pStyle w:val="TAC"/>
              <w:rPr>
                <w:lang w:eastAsia="en-US"/>
              </w:rPr>
            </w:pPr>
            <w:r>
              <w:rPr>
                <w:lang w:eastAsia="en-US"/>
              </w:rPr>
              <w:t>C/R</w:t>
            </w:r>
          </w:p>
        </w:tc>
        <w:tc>
          <w:tcPr>
            <w:tcW w:w="737" w:type="dxa"/>
          </w:tcPr>
          <w:p w14:paraId="1A7980BF" w14:textId="77777777" w:rsidR="00A745AD" w:rsidRDefault="00A745AD">
            <w:pPr>
              <w:pStyle w:val="TAC"/>
              <w:rPr>
                <w:lang w:val="fr-FR" w:eastAsia="en-US"/>
              </w:rPr>
            </w:pPr>
            <w:r>
              <w:rPr>
                <w:lang w:val="fr-FR" w:eastAsia="en-US"/>
              </w:rPr>
              <w:t>T1</w:t>
            </w:r>
          </w:p>
        </w:tc>
        <w:tc>
          <w:tcPr>
            <w:tcW w:w="737" w:type="dxa"/>
          </w:tcPr>
          <w:p w14:paraId="424CED9D" w14:textId="77777777" w:rsidR="00A745AD" w:rsidRDefault="00A745AD">
            <w:pPr>
              <w:pStyle w:val="TAC"/>
              <w:rPr>
                <w:lang w:val="fr-FR" w:eastAsia="en-US"/>
              </w:rPr>
            </w:pPr>
            <w:r>
              <w:rPr>
                <w:lang w:val="fr-FR" w:eastAsia="en-US"/>
              </w:rPr>
              <w:t>T2</w:t>
            </w:r>
          </w:p>
        </w:tc>
        <w:tc>
          <w:tcPr>
            <w:tcW w:w="737" w:type="dxa"/>
          </w:tcPr>
          <w:p w14:paraId="1C446BCA" w14:textId="77777777" w:rsidR="00A745AD" w:rsidRDefault="00A745AD">
            <w:pPr>
              <w:pStyle w:val="TAC"/>
              <w:rPr>
                <w:lang w:val="fr-FR" w:eastAsia="en-US"/>
              </w:rPr>
            </w:pPr>
            <w:r>
              <w:rPr>
                <w:lang w:val="fr-FR" w:eastAsia="en-US"/>
              </w:rPr>
              <w:t>T3</w:t>
            </w:r>
          </w:p>
        </w:tc>
        <w:tc>
          <w:tcPr>
            <w:tcW w:w="737" w:type="dxa"/>
          </w:tcPr>
          <w:p w14:paraId="07E7F05D" w14:textId="77777777" w:rsidR="00A745AD" w:rsidRDefault="00A745AD">
            <w:pPr>
              <w:pStyle w:val="TAC"/>
              <w:rPr>
                <w:lang w:val="fr-FR" w:eastAsia="en-US"/>
              </w:rPr>
            </w:pPr>
            <w:r>
              <w:rPr>
                <w:lang w:val="fr-FR" w:eastAsia="en-US"/>
              </w:rPr>
              <w:t>T4</w:t>
            </w:r>
          </w:p>
        </w:tc>
        <w:tc>
          <w:tcPr>
            <w:tcW w:w="737" w:type="dxa"/>
          </w:tcPr>
          <w:p w14:paraId="67FCDA4D" w14:textId="77777777" w:rsidR="00A745AD" w:rsidRDefault="00A745AD">
            <w:pPr>
              <w:pStyle w:val="TAC"/>
              <w:rPr>
                <w:lang w:val="fr-FR" w:eastAsia="en-US"/>
              </w:rPr>
            </w:pPr>
            <w:r>
              <w:rPr>
                <w:lang w:val="fr-FR" w:eastAsia="en-US"/>
              </w:rPr>
              <w:t>T5</w:t>
            </w:r>
          </w:p>
        </w:tc>
        <w:tc>
          <w:tcPr>
            <w:tcW w:w="737" w:type="dxa"/>
          </w:tcPr>
          <w:p w14:paraId="6A4FB6DA" w14:textId="77777777" w:rsidR="00A745AD" w:rsidRDefault="00A745AD">
            <w:pPr>
              <w:pStyle w:val="TAC"/>
              <w:rPr>
                <w:lang w:val="fr-FR" w:eastAsia="en-US"/>
              </w:rPr>
            </w:pPr>
            <w:r>
              <w:rPr>
                <w:lang w:val="fr-FR" w:eastAsia="en-US"/>
              </w:rPr>
              <w:t>T6</w:t>
            </w:r>
          </w:p>
        </w:tc>
      </w:tr>
    </w:tbl>
    <w:p w14:paraId="5D6826F8" w14:textId="77777777" w:rsidR="00A745AD" w:rsidRDefault="00A745AD">
      <w:pPr>
        <w:rPr>
          <w:lang w:val="fr-FR"/>
        </w:rPr>
      </w:pPr>
    </w:p>
    <w:p w14:paraId="7FABD214" w14:textId="77777777" w:rsidR="00A745AD" w:rsidRDefault="00A745AD">
      <w:r>
        <w:t>Subsequent type field octets have the following format: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737"/>
        <w:gridCol w:w="737"/>
        <w:gridCol w:w="737"/>
        <w:gridCol w:w="737"/>
        <w:gridCol w:w="737"/>
        <w:gridCol w:w="737"/>
        <w:gridCol w:w="737"/>
        <w:gridCol w:w="737"/>
        <w:gridCol w:w="737"/>
      </w:tblGrid>
      <w:tr w:rsidR="00A745AD" w14:paraId="6AC0A1CC" w14:textId="77777777">
        <w:trPr>
          <w:cantSplit/>
          <w:jc w:val="center"/>
        </w:trPr>
        <w:tc>
          <w:tcPr>
            <w:tcW w:w="737" w:type="dxa"/>
            <w:tcBorders>
              <w:top w:val="nil"/>
              <w:left w:val="nil"/>
              <w:bottom w:val="nil"/>
              <w:right w:val="nil"/>
            </w:tcBorders>
          </w:tcPr>
          <w:p w14:paraId="7DA74F3C" w14:textId="77777777" w:rsidR="00A745AD" w:rsidRDefault="00A745AD">
            <w:pPr>
              <w:pStyle w:val="TAC"/>
              <w:rPr>
                <w:lang w:val="fr-FR" w:eastAsia="en-US"/>
              </w:rPr>
            </w:pPr>
            <w:r>
              <w:rPr>
                <w:lang w:val="fr-FR" w:eastAsia="en-US"/>
              </w:rPr>
              <w:t>Bit</w:t>
            </w:r>
          </w:p>
        </w:tc>
        <w:tc>
          <w:tcPr>
            <w:tcW w:w="737" w:type="dxa"/>
          </w:tcPr>
          <w:p w14:paraId="1697A84F" w14:textId="77777777" w:rsidR="00A745AD" w:rsidRDefault="00A745AD">
            <w:pPr>
              <w:pStyle w:val="TAC"/>
              <w:rPr>
                <w:lang w:val="fr-FR" w:eastAsia="en-US"/>
              </w:rPr>
            </w:pPr>
            <w:r>
              <w:rPr>
                <w:lang w:val="fr-FR" w:eastAsia="en-US"/>
              </w:rPr>
              <w:t>1</w:t>
            </w:r>
          </w:p>
        </w:tc>
        <w:tc>
          <w:tcPr>
            <w:tcW w:w="737" w:type="dxa"/>
            <w:tcBorders>
              <w:left w:val="nil"/>
            </w:tcBorders>
          </w:tcPr>
          <w:p w14:paraId="5320ADBF" w14:textId="77777777" w:rsidR="00A745AD" w:rsidRDefault="00A745AD">
            <w:pPr>
              <w:pStyle w:val="TAC"/>
              <w:rPr>
                <w:lang w:val="fr-FR" w:eastAsia="en-US"/>
              </w:rPr>
            </w:pPr>
            <w:r>
              <w:rPr>
                <w:lang w:val="fr-FR" w:eastAsia="en-US"/>
              </w:rPr>
              <w:t>2</w:t>
            </w:r>
          </w:p>
        </w:tc>
        <w:tc>
          <w:tcPr>
            <w:tcW w:w="737" w:type="dxa"/>
          </w:tcPr>
          <w:p w14:paraId="27B66A6E" w14:textId="77777777" w:rsidR="00A745AD" w:rsidRDefault="00A745AD">
            <w:pPr>
              <w:pStyle w:val="TAC"/>
              <w:rPr>
                <w:lang w:val="fr-FR" w:eastAsia="en-US"/>
              </w:rPr>
            </w:pPr>
            <w:r>
              <w:rPr>
                <w:lang w:val="fr-FR" w:eastAsia="en-US"/>
              </w:rPr>
              <w:t>3</w:t>
            </w:r>
          </w:p>
        </w:tc>
        <w:tc>
          <w:tcPr>
            <w:tcW w:w="737" w:type="dxa"/>
          </w:tcPr>
          <w:p w14:paraId="1C1DC2F9" w14:textId="77777777" w:rsidR="00A745AD" w:rsidRDefault="00A745AD">
            <w:pPr>
              <w:pStyle w:val="TAC"/>
              <w:rPr>
                <w:lang w:val="fr-FR" w:eastAsia="en-US"/>
              </w:rPr>
            </w:pPr>
            <w:r>
              <w:rPr>
                <w:lang w:val="fr-FR" w:eastAsia="en-US"/>
              </w:rPr>
              <w:t>4</w:t>
            </w:r>
          </w:p>
        </w:tc>
        <w:tc>
          <w:tcPr>
            <w:tcW w:w="737" w:type="dxa"/>
          </w:tcPr>
          <w:p w14:paraId="3CCD8919" w14:textId="77777777" w:rsidR="00A745AD" w:rsidRDefault="00A745AD">
            <w:pPr>
              <w:pStyle w:val="TAC"/>
              <w:rPr>
                <w:lang w:val="fr-FR" w:eastAsia="en-US"/>
              </w:rPr>
            </w:pPr>
            <w:r>
              <w:rPr>
                <w:lang w:val="fr-FR" w:eastAsia="en-US"/>
              </w:rPr>
              <w:t>5</w:t>
            </w:r>
          </w:p>
        </w:tc>
        <w:tc>
          <w:tcPr>
            <w:tcW w:w="737" w:type="dxa"/>
          </w:tcPr>
          <w:p w14:paraId="3411583A" w14:textId="77777777" w:rsidR="00A745AD" w:rsidRDefault="00A745AD">
            <w:pPr>
              <w:pStyle w:val="TAC"/>
              <w:rPr>
                <w:lang w:val="fr-FR" w:eastAsia="en-US"/>
              </w:rPr>
            </w:pPr>
            <w:r>
              <w:rPr>
                <w:lang w:val="fr-FR" w:eastAsia="en-US"/>
              </w:rPr>
              <w:t>6</w:t>
            </w:r>
          </w:p>
        </w:tc>
        <w:tc>
          <w:tcPr>
            <w:tcW w:w="737" w:type="dxa"/>
          </w:tcPr>
          <w:p w14:paraId="1872823D" w14:textId="77777777" w:rsidR="00A745AD" w:rsidRDefault="00A745AD">
            <w:pPr>
              <w:pStyle w:val="TAC"/>
              <w:rPr>
                <w:lang w:val="fr-FR" w:eastAsia="en-US"/>
              </w:rPr>
            </w:pPr>
            <w:r>
              <w:rPr>
                <w:lang w:val="fr-FR" w:eastAsia="en-US"/>
              </w:rPr>
              <w:t>7</w:t>
            </w:r>
          </w:p>
        </w:tc>
        <w:tc>
          <w:tcPr>
            <w:tcW w:w="737" w:type="dxa"/>
          </w:tcPr>
          <w:p w14:paraId="7BFB177A" w14:textId="77777777" w:rsidR="00A745AD" w:rsidRDefault="00A745AD">
            <w:pPr>
              <w:pStyle w:val="TAC"/>
              <w:rPr>
                <w:lang w:val="fr-FR" w:eastAsia="en-US"/>
              </w:rPr>
            </w:pPr>
            <w:r>
              <w:rPr>
                <w:lang w:val="fr-FR" w:eastAsia="en-US"/>
              </w:rPr>
              <w:t>8</w:t>
            </w:r>
          </w:p>
        </w:tc>
      </w:tr>
      <w:tr w:rsidR="00A745AD" w14:paraId="7991C105" w14:textId="77777777">
        <w:trPr>
          <w:cantSplit/>
          <w:jc w:val="center"/>
        </w:trPr>
        <w:tc>
          <w:tcPr>
            <w:tcW w:w="737" w:type="dxa"/>
            <w:tcBorders>
              <w:top w:val="nil"/>
              <w:left w:val="nil"/>
              <w:bottom w:val="nil"/>
              <w:right w:val="nil"/>
            </w:tcBorders>
          </w:tcPr>
          <w:p w14:paraId="7B0C0053" w14:textId="77777777" w:rsidR="00A745AD" w:rsidRDefault="00A745AD">
            <w:pPr>
              <w:pStyle w:val="TAC"/>
              <w:rPr>
                <w:lang w:val="fr-FR" w:eastAsia="en-US"/>
              </w:rPr>
            </w:pPr>
          </w:p>
        </w:tc>
        <w:tc>
          <w:tcPr>
            <w:tcW w:w="737" w:type="dxa"/>
          </w:tcPr>
          <w:p w14:paraId="16755B9A" w14:textId="77777777" w:rsidR="00A745AD" w:rsidRDefault="00A745AD">
            <w:pPr>
              <w:pStyle w:val="TAC"/>
              <w:rPr>
                <w:lang w:val="fr-FR" w:eastAsia="en-US"/>
              </w:rPr>
            </w:pPr>
            <w:r>
              <w:rPr>
                <w:lang w:val="fr-FR" w:eastAsia="en-US"/>
              </w:rPr>
              <w:t>EA</w:t>
            </w:r>
          </w:p>
        </w:tc>
        <w:tc>
          <w:tcPr>
            <w:tcW w:w="737" w:type="dxa"/>
            <w:tcBorders>
              <w:left w:val="nil"/>
            </w:tcBorders>
          </w:tcPr>
          <w:p w14:paraId="2F47E8B4" w14:textId="77777777" w:rsidR="00A745AD" w:rsidRDefault="00A745AD">
            <w:pPr>
              <w:pStyle w:val="TAC"/>
              <w:rPr>
                <w:lang w:val="fr-FR" w:eastAsia="en-US"/>
              </w:rPr>
            </w:pPr>
            <w:r>
              <w:rPr>
                <w:lang w:val="fr-FR" w:eastAsia="en-US"/>
              </w:rPr>
              <w:t>T7</w:t>
            </w:r>
          </w:p>
        </w:tc>
        <w:tc>
          <w:tcPr>
            <w:tcW w:w="737" w:type="dxa"/>
          </w:tcPr>
          <w:p w14:paraId="74B71F59" w14:textId="77777777" w:rsidR="00A745AD" w:rsidRDefault="00A745AD">
            <w:pPr>
              <w:pStyle w:val="TAC"/>
              <w:rPr>
                <w:lang w:val="fr-FR" w:eastAsia="en-US"/>
              </w:rPr>
            </w:pPr>
            <w:r>
              <w:rPr>
                <w:lang w:val="fr-FR" w:eastAsia="en-US"/>
              </w:rPr>
              <w:t>T8</w:t>
            </w:r>
          </w:p>
        </w:tc>
        <w:tc>
          <w:tcPr>
            <w:tcW w:w="737" w:type="dxa"/>
          </w:tcPr>
          <w:p w14:paraId="303A90FE" w14:textId="77777777" w:rsidR="00A745AD" w:rsidRDefault="00A745AD">
            <w:pPr>
              <w:pStyle w:val="TAC"/>
              <w:rPr>
                <w:lang w:val="fr-FR" w:eastAsia="en-US"/>
              </w:rPr>
            </w:pPr>
            <w:r>
              <w:rPr>
                <w:lang w:val="fr-FR" w:eastAsia="en-US"/>
              </w:rPr>
              <w:t>T9</w:t>
            </w:r>
          </w:p>
        </w:tc>
        <w:tc>
          <w:tcPr>
            <w:tcW w:w="737" w:type="dxa"/>
          </w:tcPr>
          <w:p w14:paraId="51D93D42" w14:textId="77777777" w:rsidR="00A745AD" w:rsidRDefault="00A745AD">
            <w:pPr>
              <w:pStyle w:val="TAC"/>
              <w:rPr>
                <w:lang w:val="fr-FR" w:eastAsia="en-US"/>
              </w:rPr>
            </w:pPr>
            <w:r>
              <w:rPr>
                <w:lang w:val="fr-FR" w:eastAsia="en-US"/>
              </w:rPr>
              <w:t>T10</w:t>
            </w:r>
          </w:p>
        </w:tc>
        <w:tc>
          <w:tcPr>
            <w:tcW w:w="737" w:type="dxa"/>
          </w:tcPr>
          <w:p w14:paraId="160FF6C7" w14:textId="77777777" w:rsidR="00A745AD" w:rsidRDefault="00A745AD">
            <w:pPr>
              <w:pStyle w:val="TAC"/>
              <w:rPr>
                <w:lang w:val="fr-FR" w:eastAsia="en-US"/>
              </w:rPr>
            </w:pPr>
            <w:r>
              <w:rPr>
                <w:lang w:val="fr-FR" w:eastAsia="en-US"/>
              </w:rPr>
              <w:t>T11</w:t>
            </w:r>
          </w:p>
        </w:tc>
        <w:tc>
          <w:tcPr>
            <w:tcW w:w="737" w:type="dxa"/>
          </w:tcPr>
          <w:p w14:paraId="7D7AF60C" w14:textId="77777777" w:rsidR="00A745AD" w:rsidRDefault="00A745AD">
            <w:pPr>
              <w:pStyle w:val="TAC"/>
              <w:rPr>
                <w:lang w:val="fr-FR" w:eastAsia="en-US"/>
              </w:rPr>
            </w:pPr>
            <w:r>
              <w:rPr>
                <w:lang w:val="fr-FR" w:eastAsia="en-US"/>
              </w:rPr>
              <w:t>T12</w:t>
            </w:r>
          </w:p>
        </w:tc>
        <w:tc>
          <w:tcPr>
            <w:tcW w:w="737" w:type="dxa"/>
          </w:tcPr>
          <w:p w14:paraId="713E2EAE" w14:textId="77777777" w:rsidR="00A745AD" w:rsidRDefault="00A745AD">
            <w:pPr>
              <w:pStyle w:val="TAC"/>
              <w:rPr>
                <w:lang w:val="fr-FR" w:eastAsia="en-US"/>
              </w:rPr>
            </w:pPr>
            <w:r>
              <w:rPr>
                <w:lang w:val="fr-FR" w:eastAsia="en-US"/>
              </w:rPr>
              <w:t>T13</w:t>
            </w:r>
          </w:p>
        </w:tc>
      </w:tr>
    </w:tbl>
    <w:p w14:paraId="67A6C7BD" w14:textId="77777777" w:rsidR="00A745AD" w:rsidRDefault="00A745AD">
      <w:pPr>
        <w:rPr>
          <w:lang w:val="fr-FR"/>
        </w:rPr>
      </w:pPr>
    </w:p>
    <w:p w14:paraId="04497F4C" w14:textId="77777777" w:rsidR="00A745AD" w:rsidRDefault="00A745AD">
      <w:r>
        <w:t>The EA bit is an extension bit. The EA bit is set to 1 in the last octet of the sequence; in other octets EA is set to 0. If only one octet is transmitted EA is set to 1.</w:t>
      </w:r>
    </w:p>
    <w:p w14:paraId="12A52DBA" w14:textId="77777777" w:rsidR="00A745AD" w:rsidRDefault="00A745AD">
      <w:r>
        <w:t>The C/R bit indicates whether the message is a command or a response.</w:t>
      </w:r>
    </w:p>
    <w:p w14:paraId="65D7E500" w14:textId="77777777" w:rsidR="00A745AD" w:rsidRDefault="00A745AD">
      <w:r>
        <w:t>The T bits indicate the type coding. Each command has a unique pattern of bits. This means that a single-octet type field can encode 63 different message types. Only single octet message types are defined in the present document.</w:t>
      </w:r>
    </w:p>
    <w:p w14:paraId="26792631" w14:textId="77777777" w:rsidR="00A745AD" w:rsidRDefault="00A745AD">
      <w:r>
        <w:t>The first length field octet has the following structure: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737"/>
        <w:gridCol w:w="737"/>
        <w:gridCol w:w="737"/>
        <w:gridCol w:w="737"/>
        <w:gridCol w:w="737"/>
        <w:gridCol w:w="737"/>
        <w:gridCol w:w="737"/>
        <w:gridCol w:w="737"/>
        <w:gridCol w:w="737"/>
      </w:tblGrid>
      <w:tr w:rsidR="00A745AD" w14:paraId="0985796C" w14:textId="77777777">
        <w:trPr>
          <w:cantSplit/>
          <w:jc w:val="center"/>
        </w:trPr>
        <w:tc>
          <w:tcPr>
            <w:tcW w:w="737" w:type="dxa"/>
            <w:tcBorders>
              <w:top w:val="nil"/>
              <w:left w:val="nil"/>
              <w:bottom w:val="nil"/>
              <w:right w:val="nil"/>
            </w:tcBorders>
          </w:tcPr>
          <w:p w14:paraId="10BADC94" w14:textId="77777777" w:rsidR="00A745AD" w:rsidRDefault="00A745AD">
            <w:pPr>
              <w:pStyle w:val="TAC"/>
              <w:rPr>
                <w:lang w:eastAsia="en-US"/>
              </w:rPr>
            </w:pPr>
            <w:r>
              <w:rPr>
                <w:lang w:eastAsia="en-US"/>
              </w:rPr>
              <w:t>Bit</w:t>
            </w:r>
          </w:p>
        </w:tc>
        <w:tc>
          <w:tcPr>
            <w:tcW w:w="737" w:type="dxa"/>
          </w:tcPr>
          <w:p w14:paraId="6BACC4C6" w14:textId="77777777" w:rsidR="00A745AD" w:rsidRDefault="00A745AD">
            <w:pPr>
              <w:pStyle w:val="TAC"/>
              <w:rPr>
                <w:lang w:eastAsia="en-US"/>
              </w:rPr>
            </w:pPr>
            <w:r>
              <w:rPr>
                <w:lang w:eastAsia="en-US"/>
              </w:rPr>
              <w:t>1</w:t>
            </w:r>
          </w:p>
        </w:tc>
        <w:tc>
          <w:tcPr>
            <w:tcW w:w="737" w:type="dxa"/>
            <w:tcBorders>
              <w:left w:val="nil"/>
            </w:tcBorders>
          </w:tcPr>
          <w:p w14:paraId="5E05C3CF" w14:textId="77777777" w:rsidR="00A745AD" w:rsidRDefault="00A745AD">
            <w:pPr>
              <w:pStyle w:val="TAC"/>
              <w:rPr>
                <w:lang w:eastAsia="en-US"/>
              </w:rPr>
            </w:pPr>
            <w:r>
              <w:rPr>
                <w:lang w:eastAsia="en-US"/>
              </w:rPr>
              <w:t>2</w:t>
            </w:r>
          </w:p>
        </w:tc>
        <w:tc>
          <w:tcPr>
            <w:tcW w:w="737" w:type="dxa"/>
          </w:tcPr>
          <w:p w14:paraId="1E35BAFC" w14:textId="77777777" w:rsidR="00A745AD" w:rsidRDefault="00A745AD">
            <w:pPr>
              <w:pStyle w:val="TAC"/>
              <w:rPr>
                <w:lang w:eastAsia="en-US"/>
              </w:rPr>
            </w:pPr>
            <w:r>
              <w:rPr>
                <w:lang w:eastAsia="en-US"/>
              </w:rPr>
              <w:t>3</w:t>
            </w:r>
          </w:p>
        </w:tc>
        <w:tc>
          <w:tcPr>
            <w:tcW w:w="737" w:type="dxa"/>
          </w:tcPr>
          <w:p w14:paraId="0E5326C6" w14:textId="77777777" w:rsidR="00A745AD" w:rsidRDefault="00A745AD">
            <w:pPr>
              <w:pStyle w:val="TAC"/>
              <w:rPr>
                <w:lang w:eastAsia="en-US"/>
              </w:rPr>
            </w:pPr>
            <w:r>
              <w:rPr>
                <w:lang w:eastAsia="en-US"/>
              </w:rPr>
              <w:t>4</w:t>
            </w:r>
          </w:p>
        </w:tc>
        <w:tc>
          <w:tcPr>
            <w:tcW w:w="737" w:type="dxa"/>
          </w:tcPr>
          <w:p w14:paraId="27032983" w14:textId="77777777" w:rsidR="00A745AD" w:rsidRDefault="00A745AD">
            <w:pPr>
              <w:pStyle w:val="TAC"/>
              <w:rPr>
                <w:lang w:eastAsia="en-US"/>
              </w:rPr>
            </w:pPr>
            <w:r>
              <w:rPr>
                <w:lang w:eastAsia="en-US"/>
              </w:rPr>
              <w:t>5</w:t>
            </w:r>
          </w:p>
        </w:tc>
        <w:tc>
          <w:tcPr>
            <w:tcW w:w="737" w:type="dxa"/>
          </w:tcPr>
          <w:p w14:paraId="3F5C472E" w14:textId="77777777" w:rsidR="00A745AD" w:rsidRDefault="00A745AD">
            <w:pPr>
              <w:pStyle w:val="TAC"/>
              <w:rPr>
                <w:lang w:eastAsia="en-US"/>
              </w:rPr>
            </w:pPr>
            <w:r>
              <w:rPr>
                <w:lang w:eastAsia="en-US"/>
              </w:rPr>
              <w:t>6</w:t>
            </w:r>
          </w:p>
        </w:tc>
        <w:tc>
          <w:tcPr>
            <w:tcW w:w="737" w:type="dxa"/>
          </w:tcPr>
          <w:p w14:paraId="52237937" w14:textId="77777777" w:rsidR="00A745AD" w:rsidRDefault="00A745AD">
            <w:pPr>
              <w:pStyle w:val="TAC"/>
              <w:rPr>
                <w:lang w:eastAsia="en-US"/>
              </w:rPr>
            </w:pPr>
            <w:r>
              <w:rPr>
                <w:lang w:eastAsia="en-US"/>
              </w:rPr>
              <w:t>7</w:t>
            </w:r>
          </w:p>
        </w:tc>
        <w:tc>
          <w:tcPr>
            <w:tcW w:w="737" w:type="dxa"/>
          </w:tcPr>
          <w:p w14:paraId="35EE1417" w14:textId="77777777" w:rsidR="00A745AD" w:rsidRDefault="00A745AD">
            <w:pPr>
              <w:pStyle w:val="TAC"/>
              <w:rPr>
                <w:lang w:eastAsia="en-US"/>
              </w:rPr>
            </w:pPr>
            <w:r>
              <w:rPr>
                <w:lang w:eastAsia="en-US"/>
              </w:rPr>
              <w:t>8</w:t>
            </w:r>
          </w:p>
        </w:tc>
      </w:tr>
      <w:tr w:rsidR="00A745AD" w14:paraId="5E4D83AE" w14:textId="77777777">
        <w:trPr>
          <w:cantSplit/>
          <w:jc w:val="center"/>
        </w:trPr>
        <w:tc>
          <w:tcPr>
            <w:tcW w:w="737" w:type="dxa"/>
            <w:tcBorders>
              <w:top w:val="nil"/>
              <w:left w:val="nil"/>
              <w:bottom w:val="nil"/>
              <w:right w:val="nil"/>
            </w:tcBorders>
          </w:tcPr>
          <w:p w14:paraId="608FC726" w14:textId="77777777" w:rsidR="00A745AD" w:rsidRDefault="00A745AD">
            <w:pPr>
              <w:pStyle w:val="TAC"/>
              <w:rPr>
                <w:lang w:eastAsia="en-US"/>
              </w:rPr>
            </w:pPr>
          </w:p>
        </w:tc>
        <w:tc>
          <w:tcPr>
            <w:tcW w:w="737" w:type="dxa"/>
          </w:tcPr>
          <w:p w14:paraId="06D7EF60" w14:textId="77777777" w:rsidR="00A745AD" w:rsidRDefault="00A745AD">
            <w:pPr>
              <w:pStyle w:val="TAC"/>
              <w:rPr>
                <w:lang w:eastAsia="en-US"/>
              </w:rPr>
            </w:pPr>
            <w:r>
              <w:rPr>
                <w:lang w:eastAsia="en-US"/>
              </w:rPr>
              <w:t>EA</w:t>
            </w:r>
          </w:p>
        </w:tc>
        <w:tc>
          <w:tcPr>
            <w:tcW w:w="737" w:type="dxa"/>
            <w:tcBorders>
              <w:left w:val="nil"/>
            </w:tcBorders>
          </w:tcPr>
          <w:p w14:paraId="2506DEF0" w14:textId="77777777" w:rsidR="00A745AD" w:rsidRDefault="00A745AD">
            <w:pPr>
              <w:pStyle w:val="TAC"/>
              <w:rPr>
                <w:lang w:eastAsia="en-US"/>
              </w:rPr>
            </w:pPr>
            <w:r>
              <w:rPr>
                <w:lang w:eastAsia="en-US"/>
              </w:rPr>
              <w:t>L1</w:t>
            </w:r>
          </w:p>
        </w:tc>
        <w:tc>
          <w:tcPr>
            <w:tcW w:w="737" w:type="dxa"/>
          </w:tcPr>
          <w:p w14:paraId="13A36559" w14:textId="77777777" w:rsidR="00A745AD" w:rsidRDefault="00A745AD">
            <w:pPr>
              <w:pStyle w:val="TAC"/>
              <w:rPr>
                <w:lang w:eastAsia="en-US"/>
              </w:rPr>
            </w:pPr>
            <w:r>
              <w:rPr>
                <w:lang w:eastAsia="en-US"/>
              </w:rPr>
              <w:t>L2</w:t>
            </w:r>
          </w:p>
        </w:tc>
        <w:tc>
          <w:tcPr>
            <w:tcW w:w="737" w:type="dxa"/>
          </w:tcPr>
          <w:p w14:paraId="7E73B7BB" w14:textId="77777777" w:rsidR="00A745AD" w:rsidRDefault="00A745AD">
            <w:pPr>
              <w:pStyle w:val="TAC"/>
              <w:rPr>
                <w:lang w:eastAsia="en-US"/>
              </w:rPr>
            </w:pPr>
            <w:r>
              <w:rPr>
                <w:lang w:eastAsia="en-US"/>
              </w:rPr>
              <w:t>L3</w:t>
            </w:r>
          </w:p>
        </w:tc>
        <w:tc>
          <w:tcPr>
            <w:tcW w:w="737" w:type="dxa"/>
          </w:tcPr>
          <w:p w14:paraId="385C8E2D" w14:textId="77777777" w:rsidR="00A745AD" w:rsidRDefault="00A745AD">
            <w:pPr>
              <w:pStyle w:val="TAC"/>
              <w:rPr>
                <w:lang w:eastAsia="en-US"/>
              </w:rPr>
            </w:pPr>
            <w:r>
              <w:rPr>
                <w:lang w:eastAsia="en-US"/>
              </w:rPr>
              <w:t>L4</w:t>
            </w:r>
          </w:p>
        </w:tc>
        <w:tc>
          <w:tcPr>
            <w:tcW w:w="737" w:type="dxa"/>
          </w:tcPr>
          <w:p w14:paraId="51C716F5" w14:textId="77777777" w:rsidR="00A745AD" w:rsidRDefault="00A745AD">
            <w:pPr>
              <w:pStyle w:val="TAC"/>
              <w:rPr>
                <w:lang w:eastAsia="en-US"/>
              </w:rPr>
            </w:pPr>
            <w:r>
              <w:rPr>
                <w:lang w:eastAsia="en-US"/>
              </w:rPr>
              <w:t>L5</w:t>
            </w:r>
          </w:p>
        </w:tc>
        <w:tc>
          <w:tcPr>
            <w:tcW w:w="737" w:type="dxa"/>
          </w:tcPr>
          <w:p w14:paraId="5DC8A133" w14:textId="77777777" w:rsidR="00A745AD" w:rsidRDefault="00A745AD">
            <w:pPr>
              <w:pStyle w:val="TAC"/>
              <w:rPr>
                <w:lang w:eastAsia="en-US"/>
              </w:rPr>
            </w:pPr>
            <w:r>
              <w:rPr>
                <w:lang w:eastAsia="en-US"/>
              </w:rPr>
              <w:t>L6</w:t>
            </w:r>
          </w:p>
        </w:tc>
        <w:tc>
          <w:tcPr>
            <w:tcW w:w="737" w:type="dxa"/>
          </w:tcPr>
          <w:p w14:paraId="74DD0674" w14:textId="77777777" w:rsidR="00A745AD" w:rsidRDefault="00A745AD">
            <w:pPr>
              <w:pStyle w:val="TAC"/>
              <w:rPr>
                <w:lang w:eastAsia="en-US"/>
              </w:rPr>
            </w:pPr>
            <w:r>
              <w:rPr>
                <w:lang w:eastAsia="en-US"/>
              </w:rPr>
              <w:t>L7</w:t>
            </w:r>
          </w:p>
        </w:tc>
      </w:tr>
    </w:tbl>
    <w:p w14:paraId="5EC187A5" w14:textId="77777777" w:rsidR="00A745AD" w:rsidRDefault="00A745AD"/>
    <w:p w14:paraId="417DB230" w14:textId="77777777" w:rsidR="00A745AD" w:rsidRDefault="00A745AD">
      <w:r>
        <w:t>Subsequent length field octets have the same structure.</w:t>
      </w:r>
    </w:p>
    <w:p w14:paraId="0E29AED6" w14:textId="77777777" w:rsidR="00A745AD" w:rsidRDefault="00A745AD">
      <w:r>
        <w:t>The EA bit is an extension bit. The EA bit is set to 1 in the last octet of the sequence; in other octets EA is set to 0. If only one octet is transmitted EA is set to 1.</w:t>
      </w:r>
    </w:p>
    <w:p w14:paraId="70250196" w14:textId="77777777" w:rsidR="00A745AD" w:rsidRDefault="00A745AD">
      <w:r>
        <w:t>The L bits define the number of value octets that follow. In the case of a single-octet length field L1 is the LSB and L7 is the MSB; this permits messages with up to 127 value octets to be constructed.</w:t>
      </w:r>
    </w:p>
    <w:p w14:paraId="56BABA06" w14:textId="77777777" w:rsidR="00A745AD" w:rsidRDefault="00A745AD">
      <w:r>
        <w:t>The contents of the value octets are defined for each message type in clause 5.4.6.3.</w:t>
      </w:r>
    </w:p>
    <w:p w14:paraId="547F4C9F" w14:textId="77777777" w:rsidR="00A745AD" w:rsidRDefault="00A745AD">
      <w:r>
        <w:t>Multiple messages may be included in the same frame (as long as the maximum frame size is not exceeded). Messages may not be split over more than one frame.</w:t>
      </w:r>
    </w:p>
    <w:p w14:paraId="32AB64CD" w14:textId="77777777" w:rsidR="00A745AD" w:rsidRDefault="00A745AD">
      <w:pPr>
        <w:pStyle w:val="Heading4"/>
      </w:pPr>
      <w:bookmarkStart w:id="84" w:name="_Toc217240397"/>
      <w:r>
        <w:t>5.4.6.2</w:t>
      </w:r>
      <w:r>
        <w:tab/>
        <w:t>Operating procedures</w:t>
      </w:r>
      <w:bookmarkEnd w:id="84"/>
    </w:p>
    <w:p w14:paraId="7446DBAB" w14:textId="77777777" w:rsidR="00A745AD" w:rsidRDefault="00A745AD">
      <w:r>
        <w:t xml:space="preserve">Messages always exist in pairs; a command message and a corresponding response message. If the C/R bit is set to 1 the message is a command, if it is set to 0 the message is a response. A response message has the same T bits as the command that provoked it. </w:t>
      </w:r>
    </w:p>
    <w:p w14:paraId="5D662F19" w14:textId="77777777" w:rsidR="00A745AD" w:rsidRDefault="00A745AD">
      <w:r>
        <w:t xml:space="preserve">If a command does not produce a response within a time T2 the command may be sent again up to N2 times. If no response is received on the N2 transmissions, the multiplexer control channel should be considered faulty and an alarm raised. Resolution of the error situation is implementation dependent. </w:t>
      </w:r>
    </w:p>
    <w:p w14:paraId="3429B537" w14:textId="77777777" w:rsidR="00A745AD" w:rsidRDefault="00A745AD">
      <w:pPr>
        <w:pStyle w:val="NO"/>
      </w:pPr>
      <w:r>
        <w:t>NOTE:</w:t>
      </w:r>
      <w:r>
        <w:tab/>
        <w:t>Notice that when UIH frames are used to convey information on DLCI 0 there are at least two different fields that contain a C/R bit, and the bits are set of different form. The C/R bit in the Type field shall be set as it is stated above, while the C/R bit in the Address field (see clause 5.2.1.2) shall be set as it is described in clause 5.4.3.1.</w:t>
      </w:r>
    </w:p>
    <w:p w14:paraId="3F19BE5F" w14:textId="77777777" w:rsidR="00A745AD" w:rsidRDefault="00A745AD">
      <w:pPr>
        <w:pStyle w:val="Heading4"/>
      </w:pPr>
      <w:bookmarkStart w:id="85" w:name="_Toc217240398"/>
      <w:r>
        <w:t>5.4.6.3</w:t>
      </w:r>
      <w:r>
        <w:tab/>
        <w:t>Message Type and Actions</w:t>
      </w:r>
      <w:bookmarkEnd w:id="85"/>
    </w:p>
    <w:p w14:paraId="59A90F9D" w14:textId="77777777" w:rsidR="00A745AD" w:rsidRDefault="00A745AD">
      <w:pPr>
        <w:pStyle w:val="Heading5"/>
      </w:pPr>
      <w:bookmarkStart w:id="86" w:name="_Toc217240399"/>
      <w:r>
        <w:t>5.4.6.3.1</w:t>
      </w:r>
      <w:r>
        <w:tab/>
        <w:t>DLC parameter negotiation (PN)</w:t>
      </w:r>
      <w:bookmarkEnd w:id="86"/>
    </w:p>
    <w:p w14:paraId="45C8D05A" w14:textId="77777777" w:rsidR="00A745AD" w:rsidRDefault="00A745AD">
      <w:r>
        <w:t>This procedure is optional. If this command is not supported, default values are applied to each DLC.</w:t>
      </w:r>
    </w:p>
    <w:p w14:paraId="43EDF020" w14:textId="77777777" w:rsidR="00A745AD" w:rsidRDefault="00A745AD">
      <w:r>
        <w:t>Before a DLC is set up using the mechanism in clause 5.4.1, the TE and UE must agree on the parameters to be used for that DLC. These parameters are determined by parameter negotiation.</w:t>
      </w:r>
    </w:p>
    <w:p w14:paraId="1A21D6E4" w14:textId="77777777" w:rsidR="00A745AD" w:rsidRDefault="00A745AD">
      <w:r>
        <w:t>The parameter negotiation uses the following type field octet: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737"/>
        <w:gridCol w:w="737"/>
        <w:gridCol w:w="737"/>
        <w:gridCol w:w="737"/>
        <w:gridCol w:w="737"/>
        <w:gridCol w:w="737"/>
        <w:gridCol w:w="737"/>
        <w:gridCol w:w="737"/>
        <w:gridCol w:w="737"/>
      </w:tblGrid>
      <w:tr w:rsidR="00A745AD" w14:paraId="6A9B68C2" w14:textId="77777777">
        <w:trPr>
          <w:cantSplit/>
          <w:jc w:val="center"/>
        </w:trPr>
        <w:tc>
          <w:tcPr>
            <w:tcW w:w="737" w:type="dxa"/>
            <w:tcBorders>
              <w:top w:val="nil"/>
              <w:left w:val="nil"/>
              <w:bottom w:val="nil"/>
              <w:right w:val="nil"/>
            </w:tcBorders>
          </w:tcPr>
          <w:p w14:paraId="1F3DA573" w14:textId="77777777" w:rsidR="00A745AD" w:rsidRDefault="00A745AD">
            <w:pPr>
              <w:pStyle w:val="TAC"/>
              <w:rPr>
                <w:lang w:eastAsia="en-US"/>
              </w:rPr>
            </w:pPr>
            <w:r>
              <w:rPr>
                <w:lang w:eastAsia="en-US"/>
              </w:rPr>
              <w:t>Bit</w:t>
            </w:r>
          </w:p>
        </w:tc>
        <w:tc>
          <w:tcPr>
            <w:tcW w:w="737" w:type="dxa"/>
          </w:tcPr>
          <w:p w14:paraId="1B00DE3C" w14:textId="77777777" w:rsidR="00A745AD" w:rsidRDefault="00A745AD">
            <w:pPr>
              <w:pStyle w:val="TAC"/>
              <w:rPr>
                <w:lang w:eastAsia="en-US"/>
              </w:rPr>
            </w:pPr>
            <w:r>
              <w:rPr>
                <w:lang w:eastAsia="en-US"/>
              </w:rPr>
              <w:t>1</w:t>
            </w:r>
          </w:p>
        </w:tc>
        <w:tc>
          <w:tcPr>
            <w:tcW w:w="737" w:type="dxa"/>
            <w:tcBorders>
              <w:left w:val="nil"/>
            </w:tcBorders>
          </w:tcPr>
          <w:p w14:paraId="0B5A52C8" w14:textId="77777777" w:rsidR="00A745AD" w:rsidRDefault="00A745AD">
            <w:pPr>
              <w:pStyle w:val="TAC"/>
              <w:rPr>
                <w:lang w:eastAsia="en-US"/>
              </w:rPr>
            </w:pPr>
            <w:r>
              <w:rPr>
                <w:lang w:eastAsia="en-US"/>
              </w:rPr>
              <w:t>2</w:t>
            </w:r>
          </w:p>
        </w:tc>
        <w:tc>
          <w:tcPr>
            <w:tcW w:w="737" w:type="dxa"/>
          </w:tcPr>
          <w:p w14:paraId="232671DD" w14:textId="77777777" w:rsidR="00A745AD" w:rsidRDefault="00A745AD">
            <w:pPr>
              <w:pStyle w:val="TAC"/>
              <w:rPr>
                <w:lang w:eastAsia="en-US"/>
              </w:rPr>
            </w:pPr>
            <w:r>
              <w:rPr>
                <w:lang w:eastAsia="en-US"/>
              </w:rPr>
              <w:t>3</w:t>
            </w:r>
          </w:p>
        </w:tc>
        <w:tc>
          <w:tcPr>
            <w:tcW w:w="737" w:type="dxa"/>
          </w:tcPr>
          <w:p w14:paraId="14EAEF66" w14:textId="77777777" w:rsidR="00A745AD" w:rsidRDefault="00A745AD">
            <w:pPr>
              <w:pStyle w:val="TAC"/>
              <w:rPr>
                <w:lang w:eastAsia="en-US"/>
              </w:rPr>
            </w:pPr>
            <w:r>
              <w:rPr>
                <w:lang w:eastAsia="en-US"/>
              </w:rPr>
              <w:t>4</w:t>
            </w:r>
          </w:p>
        </w:tc>
        <w:tc>
          <w:tcPr>
            <w:tcW w:w="737" w:type="dxa"/>
          </w:tcPr>
          <w:p w14:paraId="13EED3CE" w14:textId="77777777" w:rsidR="00A745AD" w:rsidRDefault="00A745AD">
            <w:pPr>
              <w:pStyle w:val="TAC"/>
              <w:rPr>
                <w:lang w:eastAsia="en-US"/>
              </w:rPr>
            </w:pPr>
            <w:r>
              <w:rPr>
                <w:lang w:eastAsia="en-US"/>
              </w:rPr>
              <w:t>5</w:t>
            </w:r>
          </w:p>
        </w:tc>
        <w:tc>
          <w:tcPr>
            <w:tcW w:w="737" w:type="dxa"/>
          </w:tcPr>
          <w:p w14:paraId="4C403EB5" w14:textId="77777777" w:rsidR="00A745AD" w:rsidRDefault="00A745AD">
            <w:pPr>
              <w:pStyle w:val="TAC"/>
              <w:rPr>
                <w:lang w:eastAsia="en-US"/>
              </w:rPr>
            </w:pPr>
            <w:r>
              <w:rPr>
                <w:lang w:eastAsia="en-US"/>
              </w:rPr>
              <w:t>6</w:t>
            </w:r>
          </w:p>
        </w:tc>
        <w:tc>
          <w:tcPr>
            <w:tcW w:w="737" w:type="dxa"/>
          </w:tcPr>
          <w:p w14:paraId="57B27A6C" w14:textId="77777777" w:rsidR="00A745AD" w:rsidRDefault="00A745AD">
            <w:pPr>
              <w:pStyle w:val="TAC"/>
              <w:rPr>
                <w:lang w:eastAsia="en-US"/>
              </w:rPr>
            </w:pPr>
            <w:r>
              <w:rPr>
                <w:lang w:eastAsia="en-US"/>
              </w:rPr>
              <w:t>7</w:t>
            </w:r>
          </w:p>
        </w:tc>
        <w:tc>
          <w:tcPr>
            <w:tcW w:w="737" w:type="dxa"/>
          </w:tcPr>
          <w:p w14:paraId="750F64D0" w14:textId="77777777" w:rsidR="00A745AD" w:rsidRDefault="00A745AD">
            <w:pPr>
              <w:pStyle w:val="TAC"/>
              <w:rPr>
                <w:lang w:eastAsia="en-US"/>
              </w:rPr>
            </w:pPr>
            <w:r>
              <w:rPr>
                <w:lang w:eastAsia="en-US"/>
              </w:rPr>
              <w:t>8</w:t>
            </w:r>
          </w:p>
        </w:tc>
      </w:tr>
      <w:tr w:rsidR="00A745AD" w14:paraId="17E34D6A" w14:textId="77777777">
        <w:trPr>
          <w:cantSplit/>
          <w:jc w:val="center"/>
        </w:trPr>
        <w:tc>
          <w:tcPr>
            <w:tcW w:w="737" w:type="dxa"/>
            <w:tcBorders>
              <w:top w:val="nil"/>
              <w:left w:val="nil"/>
              <w:bottom w:val="nil"/>
              <w:right w:val="nil"/>
            </w:tcBorders>
          </w:tcPr>
          <w:p w14:paraId="670EDB93" w14:textId="77777777" w:rsidR="00A745AD" w:rsidRDefault="00A745AD">
            <w:pPr>
              <w:pStyle w:val="TAC"/>
              <w:rPr>
                <w:lang w:eastAsia="en-US"/>
              </w:rPr>
            </w:pPr>
          </w:p>
        </w:tc>
        <w:tc>
          <w:tcPr>
            <w:tcW w:w="737" w:type="dxa"/>
          </w:tcPr>
          <w:p w14:paraId="400A9555" w14:textId="77777777" w:rsidR="00A745AD" w:rsidRDefault="00A745AD">
            <w:pPr>
              <w:pStyle w:val="TAC"/>
              <w:rPr>
                <w:lang w:eastAsia="en-US"/>
              </w:rPr>
            </w:pPr>
            <w:r>
              <w:rPr>
                <w:lang w:eastAsia="en-US"/>
              </w:rPr>
              <w:t>EA</w:t>
            </w:r>
          </w:p>
        </w:tc>
        <w:tc>
          <w:tcPr>
            <w:tcW w:w="737" w:type="dxa"/>
            <w:tcBorders>
              <w:left w:val="nil"/>
            </w:tcBorders>
          </w:tcPr>
          <w:p w14:paraId="710FAC2D" w14:textId="77777777" w:rsidR="00A745AD" w:rsidRDefault="00A745AD">
            <w:pPr>
              <w:pStyle w:val="TAC"/>
              <w:rPr>
                <w:lang w:eastAsia="en-US"/>
              </w:rPr>
            </w:pPr>
            <w:r>
              <w:rPr>
                <w:lang w:eastAsia="en-US"/>
              </w:rPr>
              <w:t>C/R</w:t>
            </w:r>
          </w:p>
        </w:tc>
        <w:tc>
          <w:tcPr>
            <w:tcW w:w="737" w:type="dxa"/>
          </w:tcPr>
          <w:p w14:paraId="014D3370" w14:textId="77777777" w:rsidR="00A745AD" w:rsidRDefault="00A745AD">
            <w:pPr>
              <w:pStyle w:val="TAC"/>
              <w:rPr>
                <w:lang w:eastAsia="en-US"/>
              </w:rPr>
            </w:pPr>
            <w:r>
              <w:rPr>
                <w:lang w:eastAsia="en-US"/>
              </w:rPr>
              <w:t>0</w:t>
            </w:r>
          </w:p>
        </w:tc>
        <w:tc>
          <w:tcPr>
            <w:tcW w:w="737" w:type="dxa"/>
          </w:tcPr>
          <w:p w14:paraId="09BAF12F" w14:textId="77777777" w:rsidR="00A745AD" w:rsidRDefault="00A745AD">
            <w:pPr>
              <w:pStyle w:val="TAC"/>
              <w:rPr>
                <w:lang w:eastAsia="en-US"/>
              </w:rPr>
            </w:pPr>
            <w:r>
              <w:rPr>
                <w:lang w:eastAsia="en-US"/>
              </w:rPr>
              <w:t>0</w:t>
            </w:r>
          </w:p>
        </w:tc>
        <w:tc>
          <w:tcPr>
            <w:tcW w:w="737" w:type="dxa"/>
          </w:tcPr>
          <w:p w14:paraId="63C352F8" w14:textId="77777777" w:rsidR="00A745AD" w:rsidRDefault="00A745AD">
            <w:pPr>
              <w:pStyle w:val="TAC"/>
              <w:rPr>
                <w:lang w:eastAsia="en-US"/>
              </w:rPr>
            </w:pPr>
            <w:r>
              <w:rPr>
                <w:lang w:eastAsia="en-US"/>
              </w:rPr>
              <w:t>0</w:t>
            </w:r>
          </w:p>
        </w:tc>
        <w:tc>
          <w:tcPr>
            <w:tcW w:w="737" w:type="dxa"/>
          </w:tcPr>
          <w:p w14:paraId="5752D097" w14:textId="77777777" w:rsidR="00A745AD" w:rsidRDefault="00A745AD">
            <w:pPr>
              <w:pStyle w:val="TAC"/>
              <w:rPr>
                <w:lang w:eastAsia="en-US"/>
              </w:rPr>
            </w:pPr>
            <w:r>
              <w:rPr>
                <w:lang w:eastAsia="en-US"/>
              </w:rPr>
              <w:t>0</w:t>
            </w:r>
          </w:p>
        </w:tc>
        <w:tc>
          <w:tcPr>
            <w:tcW w:w="737" w:type="dxa"/>
          </w:tcPr>
          <w:p w14:paraId="1F1926F2" w14:textId="77777777" w:rsidR="00A745AD" w:rsidRDefault="00A745AD">
            <w:pPr>
              <w:pStyle w:val="TAC"/>
              <w:rPr>
                <w:lang w:eastAsia="en-US"/>
              </w:rPr>
            </w:pPr>
            <w:r>
              <w:rPr>
                <w:lang w:eastAsia="en-US"/>
              </w:rPr>
              <w:t>0</w:t>
            </w:r>
          </w:p>
        </w:tc>
        <w:tc>
          <w:tcPr>
            <w:tcW w:w="737" w:type="dxa"/>
          </w:tcPr>
          <w:p w14:paraId="22F7CF95" w14:textId="77777777" w:rsidR="00A745AD" w:rsidRDefault="00A745AD">
            <w:pPr>
              <w:pStyle w:val="TAC"/>
              <w:rPr>
                <w:lang w:eastAsia="en-US"/>
              </w:rPr>
            </w:pPr>
            <w:r>
              <w:rPr>
                <w:lang w:eastAsia="en-US"/>
              </w:rPr>
              <w:t>1</w:t>
            </w:r>
          </w:p>
        </w:tc>
      </w:tr>
    </w:tbl>
    <w:p w14:paraId="061D9D86" w14:textId="77777777" w:rsidR="00A745AD" w:rsidRDefault="00A745AD"/>
    <w:p w14:paraId="3930D221" w14:textId="77777777" w:rsidR="00A745AD" w:rsidRDefault="00A745AD">
      <w:r>
        <w:t xml:space="preserve">The length field octet contains the value 8 and there follow eight value octets. The value octets contain the information in table </w:t>
      </w:r>
      <w:fldSimple w:instr="ref tab_parameter_negotiation \* Mergeformat ">
        <w:r>
          <w:t>3</w:t>
        </w:r>
      </w:fldSimple>
      <w:r>
        <w:t>.</w:t>
      </w:r>
    </w:p>
    <w:p w14:paraId="20FA1B86" w14:textId="77777777" w:rsidR="00A745AD" w:rsidRDefault="00A745AD">
      <w:pPr>
        <w:pStyle w:val="TH"/>
      </w:pPr>
      <w:r>
        <w:t xml:space="preserve">Table </w:t>
      </w:r>
      <w:bookmarkStart w:id="87" w:name="tab_parameter_negotiation"/>
      <w:r>
        <w:fldChar w:fldCharType="begin"/>
      </w:r>
      <w:r>
        <w:instrText xml:space="preserve">seq tab \* Mergeformat </w:instrText>
      </w:r>
      <w:r>
        <w:fldChar w:fldCharType="separate"/>
      </w:r>
      <w:r>
        <w:rPr>
          <w:noProof/>
        </w:rPr>
        <w:t>3</w:t>
      </w:r>
      <w:r>
        <w:fldChar w:fldCharType="end"/>
      </w:r>
      <w:bookmarkEnd w:id="87"/>
      <w:r>
        <w:t>: Parameter Negotiation</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231"/>
        <w:gridCol w:w="794"/>
        <w:gridCol w:w="794"/>
        <w:gridCol w:w="794"/>
        <w:gridCol w:w="794"/>
        <w:gridCol w:w="794"/>
        <w:gridCol w:w="794"/>
        <w:gridCol w:w="794"/>
        <w:gridCol w:w="794"/>
      </w:tblGrid>
      <w:tr w:rsidR="00A745AD" w14:paraId="6B0CE741" w14:textId="77777777">
        <w:trPr>
          <w:cantSplit/>
          <w:jc w:val="center"/>
        </w:trPr>
        <w:tc>
          <w:tcPr>
            <w:tcW w:w="1231" w:type="dxa"/>
          </w:tcPr>
          <w:p w14:paraId="35FEADDC" w14:textId="77777777" w:rsidR="00A745AD" w:rsidRDefault="00A745AD">
            <w:pPr>
              <w:pStyle w:val="TAH"/>
              <w:rPr>
                <w:lang w:eastAsia="en-US"/>
              </w:rPr>
            </w:pPr>
            <w:r>
              <w:rPr>
                <w:lang w:eastAsia="en-US"/>
              </w:rPr>
              <w:t>Value Octet</w:t>
            </w:r>
          </w:p>
        </w:tc>
        <w:tc>
          <w:tcPr>
            <w:tcW w:w="794" w:type="dxa"/>
            <w:tcBorders>
              <w:left w:val="nil"/>
            </w:tcBorders>
          </w:tcPr>
          <w:p w14:paraId="0660A405" w14:textId="77777777" w:rsidR="00A745AD" w:rsidRDefault="00A745AD">
            <w:pPr>
              <w:pStyle w:val="TAH"/>
              <w:rPr>
                <w:lang w:eastAsia="en-US"/>
              </w:rPr>
            </w:pPr>
            <w:r>
              <w:rPr>
                <w:lang w:eastAsia="en-US"/>
              </w:rPr>
              <w:t>Bit 1</w:t>
            </w:r>
          </w:p>
        </w:tc>
        <w:tc>
          <w:tcPr>
            <w:tcW w:w="794" w:type="dxa"/>
          </w:tcPr>
          <w:p w14:paraId="44811827" w14:textId="77777777" w:rsidR="00A745AD" w:rsidRDefault="00A745AD">
            <w:pPr>
              <w:pStyle w:val="TAH"/>
              <w:rPr>
                <w:lang w:eastAsia="en-US"/>
              </w:rPr>
            </w:pPr>
            <w:r>
              <w:rPr>
                <w:lang w:eastAsia="en-US"/>
              </w:rPr>
              <w:t>Bit 2</w:t>
            </w:r>
          </w:p>
        </w:tc>
        <w:tc>
          <w:tcPr>
            <w:tcW w:w="794" w:type="dxa"/>
          </w:tcPr>
          <w:p w14:paraId="27885CD2" w14:textId="77777777" w:rsidR="00A745AD" w:rsidRDefault="00A745AD">
            <w:pPr>
              <w:pStyle w:val="TAH"/>
              <w:rPr>
                <w:lang w:eastAsia="en-US"/>
              </w:rPr>
            </w:pPr>
            <w:r>
              <w:rPr>
                <w:lang w:eastAsia="en-US"/>
              </w:rPr>
              <w:t>Bit 3</w:t>
            </w:r>
          </w:p>
        </w:tc>
        <w:tc>
          <w:tcPr>
            <w:tcW w:w="794" w:type="dxa"/>
          </w:tcPr>
          <w:p w14:paraId="355DB729" w14:textId="77777777" w:rsidR="00A745AD" w:rsidRDefault="00A745AD">
            <w:pPr>
              <w:pStyle w:val="TAH"/>
              <w:rPr>
                <w:lang w:eastAsia="en-US"/>
              </w:rPr>
            </w:pPr>
            <w:r>
              <w:rPr>
                <w:lang w:eastAsia="en-US"/>
              </w:rPr>
              <w:t>Bit 4</w:t>
            </w:r>
          </w:p>
        </w:tc>
        <w:tc>
          <w:tcPr>
            <w:tcW w:w="794" w:type="dxa"/>
          </w:tcPr>
          <w:p w14:paraId="674875AF" w14:textId="77777777" w:rsidR="00A745AD" w:rsidRDefault="00A745AD">
            <w:pPr>
              <w:pStyle w:val="TAH"/>
              <w:rPr>
                <w:lang w:eastAsia="en-US"/>
              </w:rPr>
            </w:pPr>
            <w:r>
              <w:rPr>
                <w:lang w:eastAsia="en-US"/>
              </w:rPr>
              <w:t>Bit 5</w:t>
            </w:r>
          </w:p>
        </w:tc>
        <w:tc>
          <w:tcPr>
            <w:tcW w:w="794" w:type="dxa"/>
          </w:tcPr>
          <w:p w14:paraId="61D7B9F3" w14:textId="77777777" w:rsidR="00A745AD" w:rsidRDefault="00A745AD">
            <w:pPr>
              <w:pStyle w:val="TAH"/>
              <w:rPr>
                <w:lang w:eastAsia="en-US"/>
              </w:rPr>
            </w:pPr>
            <w:r>
              <w:rPr>
                <w:lang w:eastAsia="en-US"/>
              </w:rPr>
              <w:t>Bit 6</w:t>
            </w:r>
          </w:p>
        </w:tc>
        <w:tc>
          <w:tcPr>
            <w:tcW w:w="794" w:type="dxa"/>
          </w:tcPr>
          <w:p w14:paraId="2C059764" w14:textId="77777777" w:rsidR="00A745AD" w:rsidRDefault="00A745AD">
            <w:pPr>
              <w:pStyle w:val="TAH"/>
              <w:rPr>
                <w:lang w:eastAsia="en-US"/>
              </w:rPr>
            </w:pPr>
            <w:r>
              <w:rPr>
                <w:lang w:eastAsia="en-US"/>
              </w:rPr>
              <w:t>Bit 7</w:t>
            </w:r>
          </w:p>
        </w:tc>
        <w:tc>
          <w:tcPr>
            <w:tcW w:w="794" w:type="dxa"/>
          </w:tcPr>
          <w:p w14:paraId="6D8D9152" w14:textId="77777777" w:rsidR="00A745AD" w:rsidRDefault="00A745AD">
            <w:pPr>
              <w:pStyle w:val="TAH"/>
              <w:rPr>
                <w:lang w:eastAsia="en-US"/>
              </w:rPr>
            </w:pPr>
            <w:r>
              <w:rPr>
                <w:lang w:eastAsia="en-US"/>
              </w:rPr>
              <w:t>Bit 8</w:t>
            </w:r>
          </w:p>
        </w:tc>
      </w:tr>
      <w:tr w:rsidR="00A745AD" w14:paraId="2C040D3F" w14:textId="77777777">
        <w:trPr>
          <w:cantSplit/>
          <w:jc w:val="center"/>
        </w:trPr>
        <w:tc>
          <w:tcPr>
            <w:tcW w:w="1231" w:type="dxa"/>
          </w:tcPr>
          <w:p w14:paraId="69109B2D" w14:textId="77777777" w:rsidR="00A745AD" w:rsidRDefault="00A745AD">
            <w:pPr>
              <w:pStyle w:val="TAH"/>
              <w:rPr>
                <w:lang w:eastAsia="en-US"/>
              </w:rPr>
            </w:pPr>
            <w:r>
              <w:rPr>
                <w:lang w:eastAsia="en-US"/>
              </w:rPr>
              <w:t>1</w:t>
            </w:r>
          </w:p>
        </w:tc>
        <w:tc>
          <w:tcPr>
            <w:tcW w:w="794" w:type="dxa"/>
            <w:tcBorders>
              <w:top w:val="nil"/>
              <w:left w:val="nil"/>
            </w:tcBorders>
          </w:tcPr>
          <w:p w14:paraId="3D1E0336" w14:textId="77777777" w:rsidR="00A745AD" w:rsidRDefault="00A745AD">
            <w:pPr>
              <w:pStyle w:val="TAC"/>
              <w:rPr>
                <w:lang w:eastAsia="en-US"/>
              </w:rPr>
            </w:pPr>
            <w:r>
              <w:rPr>
                <w:lang w:eastAsia="en-US"/>
              </w:rPr>
              <w:t>D1</w:t>
            </w:r>
          </w:p>
        </w:tc>
        <w:tc>
          <w:tcPr>
            <w:tcW w:w="794" w:type="dxa"/>
            <w:tcBorders>
              <w:top w:val="nil"/>
            </w:tcBorders>
          </w:tcPr>
          <w:p w14:paraId="436DFDBE" w14:textId="77777777" w:rsidR="00A745AD" w:rsidRDefault="00A745AD">
            <w:pPr>
              <w:pStyle w:val="TAC"/>
              <w:rPr>
                <w:lang w:eastAsia="en-US"/>
              </w:rPr>
            </w:pPr>
            <w:r>
              <w:rPr>
                <w:lang w:eastAsia="en-US"/>
              </w:rPr>
              <w:t>D2</w:t>
            </w:r>
          </w:p>
        </w:tc>
        <w:tc>
          <w:tcPr>
            <w:tcW w:w="794" w:type="dxa"/>
            <w:tcBorders>
              <w:top w:val="nil"/>
            </w:tcBorders>
          </w:tcPr>
          <w:p w14:paraId="6DAC34AB" w14:textId="77777777" w:rsidR="00A745AD" w:rsidRDefault="00A745AD">
            <w:pPr>
              <w:pStyle w:val="TAC"/>
              <w:rPr>
                <w:lang w:eastAsia="en-US"/>
              </w:rPr>
            </w:pPr>
            <w:r>
              <w:rPr>
                <w:lang w:eastAsia="en-US"/>
              </w:rPr>
              <w:t>D3</w:t>
            </w:r>
          </w:p>
        </w:tc>
        <w:tc>
          <w:tcPr>
            <w:tcW w:w="794" w:type="dxa"/>
            <w:tcBorders>
              <w:top w:val="nil"/>
            </w:tcBorders>
          </w:tcPr>
          <w:p w14:paraId="026D6B60" w14:textId="77777777" w:rsidR="00A745AD" w:rsidRDefault="00A745AD">
            <w:pPr>
              <w:pStyle w:val="TAC"/>
              <w:rPr>
                <w:lang w:eastAsia="en-US"/>
              </w:rPr>
            </w:pPr>
            <w:r>
              <w:rPr>
                <w:lang w:eastAsia="en-US"/>
              </w:rPr>
              <w:t>D4</w:t>
            </w:r>
          </w:p>
        </w:tc>
        <w:tc>
          <w:tcPr>
            <w:tcW w:w="794" w:type="dxa"/>
            <w:tcBorders>
              <w:top w:val="nil"/>
            </w:tcBorders>
          </w:tcPr>
          <w:p w14:paraId="3ABD010A" w14:textId="77777777" w:rsidR="00A745AD" w:rsidRDefault="00A745AD">
            <w:pPr>
              <w:pStyle w:val="TAC"/>
              <w:rPr>
                <w:lang w:eastAsia="en-US"/>
              </w:rPr>
            </w:pPr>
            <w:r>
              <w:rPr>
                <w:lang w:eastAsia="en-US"/>
              </w:rPr>
              <w:t>D5</w:t>
            </w:r>
          </w:p>
        </w:tc>
        <w:tc>
          <w:tcPr>
            <w:tcW w:w="794" w:type="dxa"/>
            <w:tcBorders>
              <w:top w:val="nil"/>
            </w:tcBorders>
          </w:tcPr>
          <w:p w14:paraId="7FDDBB31" w14:textId="77777777" w:rsidR="00A745AD" w:rsidRDefault="00A745AD">
            <w:pPr>
              <w:pStyle w:val="TAC"/>
              <w:rPr>
                <w:lang w:eastAsia="en-US"/>
              </w:rPr>
            </w:pPr>
            <w:r>
              <w:rPr>
                <w:lang w:eastAsia="en-US"/>
              </w:rPr>
              <w:t>D6</w:t>
            </w:r>
          </w:p>
        </w:tc>
        <w:tc>
          <w:tcPr>
            <w:tcW w:w="794" w:type="dxa"/>
            <w:tcBorders>
              <w:top w:val="nil"/>
            </w:tcBorders>
          </w:tcPr>
          <w:p w14:paraId="7863407B" w14:textId="77777777" w:rsidR="00A745AD" w:rsidRDefault="00A745AD">
            <w:pPr>
              <w:pStyle w:val="TAC"/>
              <w:rPr>
                <w:lang w:eastAsia="en-US"/>
              </w:rPr>
            </w:pPr>
            <w:r>
              <w:rPr>
                <w:lang w:eastAsia="en-US"/>
              </w:rPr>
              <w:t>0</w:t>
            </w:r>
          </w:p>
        </w:tc>
        <w:tc>
          <w:tcPr>
            <w:tcW w:w="794" w:type="dxa"/>
            <w:tcBorders>
              <w:top w:val="nil"/>
            </w:tcBorders>
          </w:tcPr>
          <w:p w14:paraId="12ADAE4A" w14:textId="77777777" w:rsidR="00A745AD" w:rsidRDefault="00A745AD">
            <w:pPr>
              <w:pStyle w:val="TAC"/>
              <w:rPr>
                <w:lang w:eastAsia="en-US"/>
              </w:rPr>
            </w:pPr>
            <w:r>
              <w:rPr>
                <w:lang w:eastAsia="en-US"/>
              </w:rPr>
              <w:t>0</w:t>
            </w:r>
          </w:p>
        </w:tc>
      </w:tr>
      <w:tr w:rsidR="00A745AD" w14:paraId="74601B73" w14:textId="77777777">
        <w:trPr>
          <w:cantSplit/>
          <w:jc w:val="center"/>
        </w:trPr>
        <w:tc>
          <w:tcPr>
            <w:tcW w:w="1231" w:type="dxa"/>
          </w:tcPr>
          <w:p w14:paraId="327D04DA" w14:textId="77777777" w:rsidR="00A745AD" w:rsidRDefault="00A745AD">
            <w:pPr>
              <w:pStyle w:val="TAH"/>
              <w:rPr>
                <w:lang w:eastAsia="en-US"/>
              </w:rPr>
            </w:pPr>
            <w:r>
              <w:rPr>
                <w:lang w:eastAsia="en-US"/>
              </w:rPr>
              <w:t>2</w:t>
            </w:r>
          </w:p>
        </w:tc>
        <w:tc>
          <w:tcPr>
            <w:tcW w:w="794" w:type="dxa"/>
            <w:tcBorders>
              <w:top w:val="nil"/>
              <w:left w:val="nil"/>
            </w:tcBorders>
          </w:tcPr>
          <w:p w14:paraId="012FE64E" w14:textId="77777777" w:rsidR="00A745AD" w:rsidRDefault="00A745AD">
            <w:pPr>
              <w:pStyle w:val="TAC"/>
              <w:rPr>
                <w:lang w:eastAsia="en-US"/>
              </w:rPr>
            </w:pPr>
            <w:r>
              <w:rPr>
                <w:lang w:eastAsia="en-US"/>
              </w:rPr>
              <w:t>I1</w:t>
            </w:r>
          </w:p>
        </w:tc>
        <w:tc>
          <w:tcPr>
            <w:tcW w:w="794" w:type="dxa"/>
            <w:tcBorders>
              <w:top w:val="nil"/>
            </w:tcBorders>
          </w:tcPr>
          <w:p w14:paraId="25A30046" w14:textId="77777777" w:rsidR="00A745AD" w:rsidRDefault="00A745AD">
            <w:pPr>
              <w:pStyle w:val="TAC"/>
              <w:rPr>
                <w:lang w:eastAsia="en-US"/>
              </w:rPr>
            </w:pPr>
            <w:r>
              <w:rPr>
                <w:lang w:eastAsia="en-US"/>
              </w:rPr>
              <w:t>I2</w:t>
            </w:r>
          </w:p>
        </w:tc>
        <w:tc>
          <w:tcPr>
            <w:tcW w:w="794" w:type="dxa"/>
            <w:tcBorders>
              <w:top w:val="nil"/>
            </w:tcBorders>
          </w:tcPr>
          <w:p w14:paraId="794E5146" w14:textId="77777777" w:rsidR="00A745AD" w:rsidRDefault="00A745AD">
            <w:pPr>
              <w:pStyle w:val="TAC"/>
              <w:rPr>
                <w:lang w:eastAsia="en-US"/>
              </w:rPr>
            </w:pPr>
            <w:r>
              <w:rPr>
                <w:lang w:eastAsia="en-US"/>
              </w:rPr>
              <w:t>I3</w:t>
            </w:r>
          </w:p>
        </w:tc>
        <w:tc>
          <w:tcPr>
            <w:tcW w:w="794" w:type="dxa"/>
            <w:tcBorders>
              <w:top w:val="nil"/>
            </w:tcBorders>
          </w:tcPr>
          <w:p w14:paraId="4C90D996" w14:textId="77777777" w:rsidR="00A745AD" w:rsidRDefault="00A745AD">
            <w:pPr>
              <w:pStyle w:val="TAC"/>
              <w:rPr>
                <w:lang w:eastAsia="en-US"/>
              </w:rPr>
            </w:pPr>
            <w:r>
              <w:rPr>
                <w:lang w:eastAsia="en-US"/>
              </w:rPr>
              <w:t>I4</w:t>
            </w:r>
          </w:p>
        </w:tc>
        <w:tc>
          <w:tcPr>
            <w:tcW w:w="794" w:type="dxa"/>
            <w:tcBorders>
              <w:top w:val="nil"/>
            </w:tcBorders>
          </w:tcPr>
          <w:p w14:paraId="6BF827FB" w14:textId="77777777" w:rsidR="00A745AD" w:rsidRDefault="00A745AD">
            <w:pPr>
              <w:pStyle w:val="TAC"/>
              <w:rPr>
                <w:lang w:eastAsia="en-US"/>
              </w:rPr>
            </w:pPr>
            <w:r>
              <w:rPr>
                <w:lang w:eastAsia="en-US"/>
              </w:rPr>
              <w:t>CL1</w:t>
            </w:r>
          </w:p>
        </w:tc>
        <w:tc>
          <w:tcPr>
            <w:tcW w:w="794" w:type="dxa"/>
            <w:tcBorders>
              <w:top w:val="nil"/>
            </w:tcBorders>
          </w:tcPr>
          <w:p w14:paraId="2A22B5E1" w14:textId="77777777" w:rsidR="00A745AD" w:rsidRDefault="00A745AD">
            <w:pPr>
              <w:pStyle w:val="TAC"/>
              <w:rPr>
                <w:lang w:eastAsia="en-US"/>
              </w:rPr>
            </w:pPr>
            <w:r>
              <w:rPr>
                <w:lang w:eastAsia="en-US"/>
              </w:rPr>
              <w:t>CL2</w:t>
            </w:r>
          </w:p>
        </w:tc>
        <w:tc>
          <w:tcPr>
            <w:tcW w:w="794" w:type="dxa"/>
            <w:tcBorders>
              <w:top w:val="nil"/>
            </w:tcBorders>
          </w:tcPr>
          <w:p w14:paraId="10A84F95" w14:textId="77777777" w:rsidR="00A745AD" w:rsidRDefault="00A745AD">
            <w:pPr>
              <w:pStyle w:val="TAC"/>
              <w:rPr>
                <w:lang w:eastAsia="en-US"/>
              </w:rPr>
            </w:pPr>
            <w:r>
              <w:rPr>
                <w:lang w:eastAsia="en-US"/>
              </w:rPr>
              <w:t>CL3</w:t>
            </w:r>
          </w:p>
        </w:tc>
        <w:tc>
          <w:tcPr>
            <w:tcW w:w="794" w:type="dxa"/>
            <w:tcBorders>
              <w:top w:val="nil"/>
            </w:tcBorders>
          </w:tcPr>
          <w:p w14:paraId="2401CE9D" w14:textId="77777777" w:rsidR="00A745AD" w:rsidRDefault="00A745AD">
            <w:pPr>
              <w:pStyle w:val="TAC"/>
              <w:rPr>
                <w:lang w:val="fr-FR" w:eastAsia="en-US"/>
              </w:rPr>
            </w:pPr>
            <w:r>
              <w:rPr>
                <w:lang w:val="fr-FR" w:eastAsia="en-US"/>
              </w:rPr>
              <w:t>CL4</w:t>
            </w:r>
          </w:p>
        </w:tc>
      </w:tr>
      <w:tr w:rsidR="00A745AD" w14:paraId="19137CAB" w14:textId="77777777">
        <w:trPr>
          <w:cantSplit/>
          <w:jc w:val="center"/>
        </w:trPr>
        <w:tc>
          <w:tcPr>
            <w:tcW w:w="1231" w:type="dxa"/>
          </w:tcPr>
          <w:p w14:paraId="2609F062" w14:textId="77777777" w:rsidR="00A745AD" w:rsidRDefault="00A745AD">
            <w:pPr>
              <w:pStyle w:val="TAH"/>
              <w:rPr>
                <w:lang w:val="fr-FR" w:eastAsia="en-US"/>
              </w:rPr>
            </w:pPr>
            <w:r>
              <w:rPr>
                <w:lang w:val="fr-FR" w:eastAsia="en-US"/>
              </w:rPr>
              <w:t>3</w:t>
            </w:r>
          </w:p>
        </w:tc>
        <w:tc>
          <w:tcPr>
            <w:tcW w:w="794" w:type="dxa"/>
            <w:tcBorders>
              <w:left w:val="nil"/>
            </w:tcBorders>
          </w:tcPr>
          <w:p w14:paraId="66579EC4" w14:textId="77777777" w:rsidR="00A745AD" w:rsidRDefault="00A745AD">
            <w:pPr>
              <w:pStyle w:val="TAC"/>
              <w:rPr>
                <w:lang w:val="fr-FR" w:eastAsia="en-US"/>
              </w:rPr>
            </w:pPr>
            <w:r>
              <w:rPr>
                <w:lang w:val="fr-FR" w:eastAsia="en-US"/>
              </w:rPr>
              <w:t>P1</w:t>
            </w:r>
          </w:p>
        </w:tc>
        <w:tc>
          <w:tcPr>
            <w:tcW w:w="794" w:type="dxa"/>
          </w:tcPr>
          <w:p w14:paraId="4A72A3C3" w14:textId="77777777" w:rsidR="00A745AD" w:rsidRDefault="00A745AD">
            <w:pPr>
              <w:pStyle w:val="TAC"/>
              <w:rPr>
                <w:lang w:val="fr-FR" w:eastAsia="en-US"/>
              </w:rPr>
            </w:pPr>
            <w:r>
              <w:rPr>
                <w:lang w:val="fr-FR" w:eastAsia="en-US"/>
              </w:rPr>
              <w:t>P2</w:t>
            </w:r>
          </w:p>
        </w:tc>
        <w:tc>
          <w:tcPr>
            <w:tcW w:w="794" w:type="dxa"/>
          </w:tcPr>
          <w:p w14:paraId="2B015286" w14:textId="77777777" w:rsidR="00A745AD" w:rsidRDefault="00A745AD">
            <w:pPr>
              <w:pStyle w:val="TAC"/>
              <w:rPr>
                <w:lang w:val="fr-FR" w:eastAsia="en-US"/>
              </w:rPr>
            </w:pPr>
            <w:r>
              <w:rPr>
                <w:lang w:val="fr-FR" w:eastAsia="en-US"/>
              </w:rPr>
              <w:t>P3</w:t>
            </w:r>
          </w:p>
        </w:tc>
        <w:tc>
          <w:tcPr>
            <w:tcW w:w="794" w:type="dxa"/>
          </w:tcPr>
          <w:p w14:paraId="6CC79A9F" w14:textId="77777777" w:rsidR="00A745AD" w:rsidRDefault="00A745AD">
            <w:pPr>
              <w:pStyle w:val="TAC"/>
              <w:rPr>
                <w:lang w:val="fr-FR" w:eastAsia="en-US"/>
              </w:rPr>
            </w:pPr>
            <w:r>
              <w:rPr>
                <w:lang w:val="fr-FR" w:eastAsia="en-US"/>
              </w:rPr>
              <w:t>P4</w:t>
            </w:r>
          </w:p>
        </w:tc>
        <w:tc>
          <w:tcPr>
            <w:tcW w:w="794" w:type="dxa"/>
          </w:tcPr>
          <w:p w14:paraId="4083AB97" w14:textId="77777777" w:rsidR="00A745AD" w:rsidRDefault="00A745AD">
            <w:pPr>
              <w:pStyle w:val="TAC"/>
              <w:rPr>
                <w:lang w:val="fr-FR" w:eastAsia="en-US"/>
              </w:rPr>
            </w:pPr>
            <w:r>
              <w:rPr>
                <w:lang w:val="fr-FR" w:eastAsia="en-US"/>
              </w:rPr>
              <w:t>P5</w:t>
            </w:r>
          </w:p>
        </w:tc>
        <w:tc>
          <w:tcPr>
            <w:tcW w:w="794" w:type="dxa"/>
          </w:tcPr>
          <w:p w14:paraId="165A9401" w14:textId="77777777" w:rsidR="00A745AD" w:rsidRDefault="00A745AD">
            <w:pPr>
              <w:pStyle w:val="TAC"/>
              <w:rPr>
                <w:lang w:val="fr-FR" w:eastAsia="en-US"/>
              </w:rPr>
            </w:pPr>
            <w:r>
              <w:rPr>
                <w:lang w:val="fr-FR" w:eastAsia="en-US"/>
              </w:rPr>
              <w:t>P6</w:t>
            </w:r>
          </w:p>
        </w:tc>
        <w:tc>
          <w:tcPr>
            <w:tcW w:w="794" w:type="dxa"/>
          </w:tcPr>
          <w:p w14:paraId="2BEC9D2B" w14:textId="77777777" w:rsidR="00A745AD" w:rsidRDefault="00A745AD">
            <w:pPr>
              <w:pStyle w:val="TAC"/>
              <w:rPr>
                <w:lang w:val="fr-FR" w:eastAsia="en-US"/>
              </w:rPr>
            </w:pPr>
            <w:r>
              <w:rPr>
                <w:lang w:val="fr-FR" w:eastAsia="en-US"/>
              </w:rPr>
              <w:t>0</w:t>
            </w:r>
          </w:p>
        </w:tc>
        <w:tc>
          <w:tcPr>
            <w:tcW w:w="794" w:type="dxa"/>
          </w:tcPr>
          <w:p w14:paraId="2F5633F1" w14:textId="77777777" w:rsidR="00A745AD" w:rsidRDefault="00A745AD">
            <w:pPr>
              <w:pStyle w:val="TAC"/>
              <w:rPr>
                <w:lang w:val="fr-FR" w:eastAsia="en-US"/>
              </w:rPr>
            </w:pPr>
            <w:r>
              <w:rPr>
                <w:lang w:val="fr-FR" w:eastAsia="en-US"/>
              </w:rPr>
              <w:t>0</w:t>
            </w:r>
          </w:p>
        </w:tc>
      </w:tr>
      <w:tr w:rsidR="00A745AD" w14:paraId="285E0EB7" w14:textId="77777777">
        <w:trPr>
          <w:cantSplit/>
          <w:jc w:val="center"/>
        </w:trPr>
        <w:tc>
          <w:tcPr>
            <w:tcW w:w="1231" w:type="dxa"/>
          </w:tcPr>
          <w:p w14:paraId="1BA276FA" w14:textId="77777777" w:rsidR="00A745AD" w:rsidRDefault="00A745AD">
            <w:pPr>
              <w:pStyle w:val="TAH"/>
              <w:rPr>
                <w:lang w:val="fr-FR" w:eastAsia="en-US"/>
              </w:rPr>
            </w:pPr>
            <w:r>
              <w:rPr>
                <w:lang w:val="fr-FR" w:eastAsia="en-US"/>
              </w:rPr>
              <w:t>4</w:t>
            </w:r>
          </w:p>
        </w:tc>
        <w:tc>
          <w:tcPr>
            <w:tcW w:w="794" w:type="dxa"/>
            <w:tcBorders>
              <w:left w:val="nil"/>
            </w:tcBorders>
          </w:tcPr>
          <w:p w14:paraId="42BB19E8" w14:textId="77777777" w:rsidR="00A745AD" w:rsidRDefault="00A745AD">
            <w:pPr>
              <w:pStyle w:val="TAC"/>
              <w:rPr>
                <w:lang w:val="fr-FR" w:eastAsia="en-US"/>
              </w:rPr>
            </w:pPr>
            <w:r>
              <w:rPr>
                <w:lang w:val="fr-FR" w:eastAsia="en-US"/>
              </w:rPr>
              <w:t>T1</w:t>
            </w:r>
          </w:p>
        </w:tc>
        <w:tc>
          <w:tcPr>
            <w:tcW w:w="794" w:type="dxa"/>
          </w:tcPr>
          <w:p w14:paraId="1EDD9EE4" w14:textId="77777777" w:rsidR="00A745AD" w:rsidRDefault="00A745AD">
            <w:pPr>
              <w:pStyle w:val="TAC"/>
              <w:rPr>
                <w:lang w:val="fr-FR" w:eastAsia="en-US"/>
              </w:rPr>
            </w:pPr>
            <w:r>
              <w:rPr>
                <w:lang w:val="fr-FR" w:eastAsia="en-US"/>
              </w:rPr>
              <w:t>T2</w:t>
            </w:r>
          </w:p>
        </w:tc>
        <w:tc>
          <w:tcPr>
            <w:tcW w:w="794" w:type="dxa"/>
          </w:tcPr>
          <w:p w14:paraId="372560DA" w14:textId="77777777" w:rsidR="00A745AD" w:rsidRDefault="00A745AD">
            <w:pPr>
              <w:pStyle w:val="TAC"/>
              <w:rPr>
                <w:lang w:val="fr-FR" w:eastAsia="en-US"/>
              </w:rPr>
            </w:pPr>
            <w:r>
              <w:rPr>
                <w:lang w:val="fr-FR" w:eastAsia="en-US"/>
              </w:rPr>
              <w:t>T3</w:t>
            </w:r>
          </w:p>
        </w:tc>
        <w:tc>
          <w:tcPr>
            <w:tcW w:w="794" w:type="dxa"/>
          </w:tcPr>
          <w:p w14:paraId="300164BC" w14:textId="77777777" w:rsidR="00A745AD" w:rsidRDefault="00A745AD">
            <w:pPr>
              <w:pStyle w:val="TAC"/>
              <w:rPr>
                <w:lang w:val="fr-FR" w:eastAsia="en-US"/>
              </w:rPr>
            </w:pPr>
            <w:r>
              <w:rPr>
                <w:lang w:val="fr-FR" w:eastAsia="en-US"/>
              </w:rPr>
              <w:t>T4</w:t>
            </w:r>
          </w:p>
        </w:tc>
        <w:tc>
          <w:tcPr>
            <w:tcW w:w="794" w:type="dxa"/>
          </w:tcPr>
          <w:p w14:paraId="40825C75" w14:textId="77777777" w:rsidR="00A745AD" w:rsidRDefault="00A745AD">
            <w:pPr>
              <w:pStyle w:val="TAC"/>
              <w:rPr>
                <w:lang w:val="fr-FR" w:eastAsia="en-US"/>
              </w:rPr>
            </w:pPr>
            <w:r>
              <w:rPr>
                <w:lang w:val="fr-FR" w:eastAsia="en-US"/>
              </w:rPr>
              <w:t>T5</w:t>
            </w:r>
          </w:p>
        </w:tc>
        <w:tc>
          <w:tcPr>
            <w:tcW w:w="794" w:type="dxa"/>
          </w:tcPr>
          <w:p w14:paraId="6421DE60" w14:textId="77777777" w:rsidR="00A745AD" w:rsidRDefault="00A745AD">
            <w:pPr>
              <w:pStyle w:val="TAC"/>
              <w:rPr>
                <w:lang w:val="fr-FR" w:eastAsia="en-US"/>
              </w:rPr>
            </w:pPr>
            <w:r>
              <w:rPr>
                <w:lang w:val="fr-FR" w:eastAsia="en-US"/>
              </w:rPr>
              <w:t>T6</w:t>
            </w:r>
          </w:p>
        </w:tc>
        <w:tc>
          <w:tcPr>
            <w:tcW w:w="794" w:type="dxa"/>
          </w:tcPr>
          <w:p w14:paraId="025CFBF8" w14:textId="77777777" w:rsidR="00A745AD" w:rsidRDefault="00A745AD">
            <w:pPr>
              <w:pStyle w:val="TAC"/>
              <w:rPr>
                <w:lang w:val="fr-FR" w:eastAsia="en-US"/>
              </w:rPr>
            </w:pPr>
            <w:r>
              <w:rPr>
                <w:lang w:val="fr-FR" w:eastAsia="en-US"/>
              </w:rPr>
              <w:t>T7</w:t>
            </w:r>
          </w:p>
        </w:tc>
        <w:tc>
          <w:tcPr>
            <w:tcW w:w="794" w:type="dxa"/>
          </w:tcPr>
          <w:p w14:paraId="443B0C92" w14:textId="77777777" w:rsidR="00A745AD" w:rsidRDefault="00A745AD">
            <w:pPr>
              <w:pStyle w:val="TAC"/>
              <w:rPr>
                <w:lang w:val="fr-FR" w:eastAsia="en-US"/>
              </w:rPr>
            </w:pPr>
            <w:r>
              <w:rPr>
                <w:lang w:val="fr-FR" w:eastAsia="en-US"/>
              </w:rPr>
              <w:t>T8</w:t>
            </w:r>
          </w:p>
        </w:tc>
      </w:tr>
      <w:tr w:rsidR="00A745AD" w14:paraId="77439066" w14:textId="77777777">
        <w:trPr>
          <w:cantSplit/>
          <w:jc w:val="center"/>
        </w:trPr>
        <w:tc>
          <w:tcPr>
            <w:tcW w:w="1231" w:type="dxa"/>
          </w:tcPr>
          <w:p w14:paraId="3B674C83" w14:textId="77777777" w:rsidR="00A745AD" w:rsidRDefault="00A745AD">
            <w:pPr>
              <w:pStyle w:val="TAH"/>
              <w:rPr>
                <w:lang w:val="fr-FR" w:eastAsia="en-US"/>
              </w:rPr>
            </w:pPr>
            <w:r>
              <w:rPr>
                <w:lang w:val="fr-FR" w:eastAsia="en-US"/>
              </w:rPr>
              <w:t>5</w:t>
            </w:r>
          </w:p>
        </w:tc>
        <w:tc>
          <w:tcPr>
            <w:tcW w:w="794" w:type="dxa"/>
            <w:tcBorders>
              <w:left w:val="nil"/>
            </w:tcBorders>
          </w:tcPr>
          <w:p w14:paraId="04EF02C1" w14:textId="77777777" w:rsidR="00A745AD" w:rsidRDefault="00A745AD">
            <w:pPr>
              <w:pStyle w:val="TAC"/>
              <w:rPr>
                <w:lang w:val="fr-FR" w:eastAsia="en-US"/>
              </w:rPr>
            </w:pPr>
            <w:r>
              <w:rPr>
                <w:lang w:val="fr-FR" w:eastAsia="en-US"/>
              </w:rPr>
              <w:t>N1</w:t>
            </w:r>
          </w:p>
        </w:tc>
        <w:tc>
          <w:tcPr>
            <w:tcW w:w="794" w:type="dxa"/>
          </w:tcPr>
          <w:p w14:paraId="60494C53" w14:textId="77777777" w:rsidR="00A745AD" w:rsidRDefault="00A745AD">
            <w:pPr>
              <w:pStyle w:val="TAC"/>
              <w:rPr>
                <w:lang w:val="fr-FR" w:eastAsia="en-US"/>
              </w:rPr>
            </w:pPr>
            <w:r>
              <w:rPr>
                <w:lang w:val="fr-FR" w:eastAsia="en-US"/>
              </w:rPr>
              <w:t>N2</w:t>
            </w:r>
          </w:p>
        </w:tc>
        <w:tc>
          <w:tcPr>
            <w:tcW w:w="794" w:type="dxa"/>
          </w:tcPr>
          <w:p w14:paraId="7701FE6A" w14:textId="77777777" w:rsidR="00A745AD" w:rsidRDefault="00A745AD">
            <w:pPr>
              <w:pStyle w:val="TAC"/>
              <w:rPr>
                <w:lang w:val="fr-FR" w:eastAsia="en-US"/>
              </w:rPr>
            </w:pPr>
            <w:r>
              <w:rPr>
                <w:lang w:val="fr-FR" w:eastAsia="en-US"/>
              </w:rPr>
              <w:t>N3</w:t>
            </w:r>
          </w:p>
        </w:tc>
        <w:tc>
          <w:tcPr>
            <w:tcW w:w="794" w:type="dxa"/>
          </w:tcPr>
          <w:p w14:paraId="228A28CA" w14:textId="77777777" w:rsidR="00A745AD" w:rsidRDefault="00A745AD">
            <w:pPr>
              <w:pStyle w:val="TAC"/>
              <w:rPr>
                <w:lang w:val="fr-FR" w:eastAsia="en-US"/>
              </w:rPr>
            </w:pPr>
            <w:r>
              <w:rPr>
                <w:lang w:val="fr-FR" w:eastAsia="en-US"/>
              </w:rPr>
              <w:t>N4</w:t>
            </w:r>
          </w:p>
        </w:tc>
        <w:tc>
          <w:tcPr>
            <w:tcW w:w="794" w:type="dxa"/>
          </w:tcPr>
          <w:p w14:paraId="294B7FA9" w14:textId="77777777" w:rsidR="00A745AD" w:rsidRDefault="00A745AD">
            <w:pPr>
              <w:pStyle w:val="TAC"/>
              <w:rPr>
                <w:lang w:val="fr-FR" w:eastAsia="en-US"/>
              </w:rPr>
            </w:pPr>
            <w:r>
              <w:rPr>
                <w:lang w:val="fr-FR" w:eastAsia="en-US"/>
              </w:rPr>
              <w:t>N5</w:t>
            </w:r>
          </w:p>
        </w:tc>
        <w:tc>
          <w:tcPr>
            <w:tcW w:w="794" w:type="dxa"/>
          </w:tcPr>
          <w:p w14:paraId="506D4BAA" w14:textId="77777777" w:rsidR="00A745AD" w:rsidRDefault="00A745AD">
            <w:pPr>
              <w:pStyle w:val="TAC"/>
              <w:rPr>
                <w:lang w:val="fr-FR" w:eastAsia="en-US"/>
              </w:rPr>
            </w:pPr>
            <w:r>
              <w:rPr>
                <w:lang w:val="fr-FR" w:eastAsia="en-US"/>
              </w:rPr>
              <w:t>N6</w:t>
            </w:r>
          </w:p>
        </w:tc>
        <w:tc>
          <w:tcPr>
            <w:tcW w:w="794" w:type="dxa"/>
          </w:tcPr>
          <w:p w14:paraId="0BFC875C" w14:textId="77777777" w:rsidR="00A745AD" w:rsidRDefault="00A745AD">
            <w:pPr>
              <w:pStyle w:val="TAC"/>
              <w:rPr>
                <w:lang w:val="fr-FR" w:eastAsia="en-US"/>
              </w:rPr>
            </w:pPr>
            <w:r>
              <w:rPr>
                <w:lang w:val="fr-FR" w:eastAsia="en-US"/>
              </w:rPr>
              <w:t>N7</w:t>
            </w:r>
          </w:p>
        </w:tc>
        <w:tc>
          <w:tcPr>
            <w:tcW w:w="794" w:type="dxa"/>
          </w:tcPr>
          <w:p w14:paraId="71E19CA6" w14:textId="77777777" w:rsidR="00A745AD" w:rsidRDefault="00A745AD">
            <w:pPr>
              <w:pStyle w:val="TAC"/>
              <w:rPr>
                <w:lang w:val="fr-FR" w:eastAsia="en-US"/>
              </w:rPr>
            </w:pPr>
            <w:r>
              <w:rPr>
                <w:lang w:val="fr-FR" w:eastAsia="en-US"/>
              </w:rPr>
              <w:t>N8</w:t>
            </w:r>
          </w:p>
        </w:tc>
      </w:tr>
      <w:tr w:rsidR="00A745AD" w14:paraId="560E02CD" w14:textId="77777777">
        <w:trPr>
          <w:cantSplit/>
          <w:jc w:val="center"/>
        </w:trPr>
        <w:tc>
          <w:tcPr>
            <w:tcW w:w="1231" w:type="dxa"/>
          </w:tcPr>
          <w:p w14:paraId="7607A23F" w14:textId="77777777" w:rsidR="00A745AD" w:rsidRDefault="00A745AD">
            <w:pPr>
              <w:pStyle w:val="TAH"/>
              <w:rPr>
                <w:lang w:val="fr-FR" w:eastAsia="en-US"/>
              </w:rPr>
            </w:pPr>
            <w:r>
              <w:rPr>
                <w:lang w:val="fr-FR" w:eastAsia="en-US"/>
              </w:rPr>
              <w:t>6</w:t>
            </w:r>
          </w:p>
        </w:tc>
        <w:tc>
          <w:tcPr>
            <w:tcW w:w="794" w:type="dxa"/>
            <w:tcBorders>
              <w:left w:val="nil"/>
            </w:tcBorders>
          </w:tcPr>
          <w:p w14:paraId="1DE83B35" w14:textId="77777777" w:rsidR="00A745AD" w:rsidRDefault="00A745AD">
            <w:pPr>
              <w:pStyle w:val="TAC"/>
              <w:rPr>
                <w:lang w:val="fr-FR" w:eastAsia="en-US"/>
              </w:rPr>
            </w:pPr>
            <w:r>
              <w:rPr>
                <w:lang w:val="fr-FR" w:eastAsia="en-US"/>
              </w:rPr>
              <w:t>N9</w:t>
            </w:r>
          </w:p>
        </w:tc>
        <w:tc>
          <w:tcPr>
            <w:tcW w:w="794" w:type="dxa"/>
          </w:tcPr>
          <w:p w14:paraId="71341E84" w14:textId="77777777" w:rsidR="00A745AD" w:rsidRDefault="00A745AD">
            <w:pPr>
              <w:pStyle w:val="TAC"/>
              <w:rPr>
                <w:lang w:val="fr-FR" w:eastAsia="en-US"/>
              </w:rPr>
            </w:pPr>
            <w:r>
              <w:rPr>
                <w:lang w:val="fr-FR" w:eastAsia="en-US"/>
              </w:rPr>
              <w:t>N10</w:t>
            </w:r>
          </w:p>
        </w:tc>
        <w:tc>
          <w:tcPr>
            <w:tcW w:w="794" w:type="dxa"/>
          </w:tcPr>
          <w:p w14:paraId="7783ABFB" w14:textId="77777777" w:rsidR="00A745AD" w:rsidRDefault="00A745AD">
            <w:pPr>
              <w:pStyle w:val="TAC"/>
              <w:rPr>
                <w:lang w:val="fr-FR" w:eastAsia="en-US"/>
              </w:rPr>
            </w:pPr>
            <w:r>
              <w:rPr>
                <w:lang w:val="fr-FR" w:eastAsia="en-US"/>
              </w:rPr>
              <w:t>N11</w:t>
            </w:r>
          </w:p>
        </w:tc>
        <w:tc>
          <w:tcPr>
            <w:tcW w:w="794" w:type="dxa"/>
          </w:tcPr>
          <w:p w14:paraId="1169AA1B" w14:textId="77777777" w:rsidR="00A745AD" w:rsidRDefault="00A745AD">
            <w:pPr>
              <w:pStyle w:val="TAC"/>
              <w:rPr>
                <w:lang w:val="fr-FR" w:eastAsia="en-US"/>
              </w:rPr>
            </w:pPr>
            <w:r>
              <w:rPr>
                <w:lang w:val="fr-FR" w:eastAsia="en-US"/>
              </w:rPr>
              <w:t>N12</w:t>
            </w:r>
          </w:p>
        </w:tc>
        <w:tc>
          <w:tcPr>
            <w:tcW w:w="794" w:type="dxa"/>
          </w:tcPr>
          <w:p w14:paraId="1DAF9345" w14:textId="77777777" w:rsidR="00A745AD" w:rsidRDefault="00A745AD">
            <w:pPr>
              <w:pStyle w:val="TAC"/>
              <w:rPr>
                <w:lang w:val="fr-FR" w:eastAsia="en-US"/>
              </w:rPr>
            </w:pPr>
            <w:r>
              <w:rPr>
                <w:lang w:val="fr-FR" w:eastAsia="en-US"/>
              </w:rPr>
              <w:t>N13</w:t>
            </w:r>
          </w:p>
        </w:tc>
        <w:tc>
          <w:tcPr>
            <w:tcW w:w="794" w:type="dxa"/>
          </w:tcPr>
          <w:p w14:paraId="73B18026" w14:textId="77777777" w:rsidR="00A745AD" w:rsidRDefault="00A745AD">
            <w:pPr>
              <w:pStyle w:val="TAC"/>
              <w:rPr>
                <w:lang w:val="fr-FR" w:eastAsia="en-US"/>
              </w:rPr>
            </w:pPr>
            <w:r>
              <w:rPr>
                <w:lang w:val="fr-FR" w:eastAsia="en-US"/>
              </w:rPr>
              <w:t>N14</w:t>
            </w:r>
          </w:p>
        </w:tc>
        <w:tc>
          <w:tcPr>
            <w:tcW w:w="794" w:type="dxa"/>
          </w:tcPr>
          <w:p w14:paraId="7B8E39F2" w14:textId="77777777" w:rsidR="00A745AD" w:rsidRDefault="00A745AD">
            <w:pPr>
              <w:pStyle w:val="TAC"/>
              <w:rPr>
                <w:lang w:val="fr-FR" w:eastAsia="en-US"/>
              </w:rPr>
            </w:pPr>
            <w:r>
              <w:rPr>
                <w:lang w:val="fr-FR" w:eastAsia="en-US"/>
              </w:rPr>
              <w:t>N15</w:t>
            </w:r>
          </w:p>
        </w:tc>
        <w:tc>
          <w:tcPr>
            <w:tcW w:w="794" w:type="dxa"/>
          </w:tcPr>
          <w:p w14:paraId="1A51FAC4" w14:textId="77777777" w:rsidR="00A745AD" w:rsidRDefault="00A745AD">
            <w:pPr>
              <w:pStyle w:val="TAC"/>
              <w:rPr>
                <w:lang w:val="fr-FR" w:eastAsia="en-US"/>
              </w:rPr>
            </w:pPr>
            <w:r>
              <w:rPr>
                <w:lang w:val="fr-FR" w:eastAsia="en-US"/>
              </w:rPr>
              <w:t>N16</w:t>
            </w:r>
          </w:p>
        </w:tc>
      </w:tr>
      <w:tr w:rsidR="00A745AD" w14:paraId="5B68B198" w14:textId="77777777">
        <w:trPr>
          <w:cantSplit/>
          <w:jc w:val="center"/>
        </w:trPr>
        <w:tc>
          <w:tcPr>
            <w:tcW w:w="1231" w:type="dxa"/>
          </w:tcPr>
          <w:p w14:paraId="728E44E4" w14:textId="77777777" w:rsidR="00A745AD" w:rsidRDefault="00A745AD">
            <w:pPr>
              <w:pStyle w:val="TAH"/>
              <w:rPr>
                <w:lang w:eastAsia="en-US"/>
              </w:rPr>
            </w:pPr>
            <w:r>
              <w:rPr>
                <w:lang w:eastAsia="en-US"/>
              </w:rPr>
              <w:t>7</w:t>
            </w:r>
          </w:p>
        </w:tc>
        <w:tc>
          <w:tcPr>
            <w:tcW w:w="794" w:type="dxa"/>
            <w:tcBorders>
              <w:left w:val="nil"/>
            </w:tcBorders>
          </w:tcPr>
          <w:p w14:paraId="56F5D789" w14:textId="77777777" w:rsidR="00A745AD" w:rsidRDefault="00A745AD">
            <w:pPr>
              <w:pStyle w:val="TAC"/>
              <w:rPr>
                <w:lang w:eastAsia="en-US"/>
              </w:rPr>
            </w:pPr>
            <w:r>
              <w:rPr>
                <w:lang w:eastAsia="en-US"/>
              </w:rPr>
              <w:t>NA1</w:t>
            </w:r>
          </w:p>
        </w:tc>
        <w:tc>
          <w:tcPr>
            <w:tcW w:w="794" w:type="dxa"/>
          </w:tcPr>
          <w:p w14:paraId="305A9496" w14:textId="77777777" w:rsidR="00A745AD" w:rsidRDefault="00A745AD">
            <w:pPr>
              <w:pStyle w:val="TAC"/>
              <w:rPr>
                <w:lang w:eastAsia="en-US"/>
              </w:rPr>
            </w:pPr>
            <w:r>
              <w:rPr>
                <w:lang w:eastAsia="en-US"/>
              </w:rPr>
              <w:t>NA2</w:t>
            </w:r>
          </w:p>
        </w:tc>
        <w:tc>
          <w:tcPr>
            <w:tcW w:w="794" w:type="dxa"/>
          </w:tcPr>
          <w:p w14:paraId="1E0314F6" w14:textId="77777777" w:rsidR="00A745AD" w:rsidRDefault="00A745AD">
            <w:pPr>
              <w:pStyle w:val="TAC"/>
              <w:rPr>
                <w:lang w:eastAsia="en-US"/>
              </w:rPr>
            </w:pPr>
            <w:r>
              <w:rPr>
                <w:lang w:eastAsia="en-US"/>
              </w:rPr>
              <w:t>NA3</w:t>
            </w:r>
          </w:p>
        </w:tc>
        <w:tc>
          <w:tcPr>
            <w:tcW w:w="794" w:type="dxa"/>
          </w:tcPr>
          <w:p w14:paraId="7747EC5E" w14:textId="77777777" w:rsidR="00A745AD" w:rsidRDefault="00A745AD">
            <w:pPr>
              <w:pStyle w:val="TAC"/>
              <w:rPr>
                <w:lang w:eastAsia="en-US"/>
              </w:rPr>
            </w:pPr>
            <w:r>
              <w:rPr>
                <w:lang w:eastAsia="en-US"/>
              </w:rPr>
              <w:t>NA4</w:t>
            </w:r>
          </w:p>
        </w:tc>
        <w:tc>
          <w:tcPr>
            <w:tcW w:w="794" w:type="dxa"/>
          </w:tcPr>
          <w:p w14:paraId="1D43CB89" w14:textId="77777777" w:rsidR="00A745AD" w:rsidRDefault="00A745AD">
            <w:pPr>
              <w:pStyle w:val="TAC"/>
              <w:rPr>
                <w:lang w:eastAsia="en-US"/>
              </w:rPr>
            </w:pPr>
            <w:r>
              <w:rPr>
                <w:lang w:eastAsia="en-US"/>
              </w:rPr>
              <w:t>NA5</w:t>
            </w:r>
          </w:p>
        </w:tc>
        <w:tc>
          <w:tcPr>
            <w:tcW w:w="794" w:type="dxa"/>
          </w:tcPr>
          <w:p w14:paraId="4CE40423" w14:textId="77777777" w:rsidR="00A745AD" w:rsidRDefault="00A745AD">
            <w:pPr>
              <w:pStyle w:val="TAC"/>
              <w:rPr>
                <w:lang w:eastAsia="en-US"/>
              </w:rPr>
            </w:pPr>
            <w:r>
              <w:rPr>
                <w:lang w:eastAsia="en-US"/>
              </w:rPr>
              <w:t>NA6</w:t>
            </w:r>
          </w:p>
        </w:tc>
        <w:tc>
          <w:tcPr>
            <w:tcW w:w="794" w:type="dxa"/>
          </w:tcPr>
          <w:p w14:paraId="627F837C" w14:textId="77777777" w:rsidR="00A745AD" w:rsidRDefault="00A745AD">
            <w:pPr>
              <w:pStyle w:val="TAC"/>
              <w:rPr>
                <w:lang w:eastAsia="en-US"/>
              </w:rPr>
            </w:pPr>
            <w:r>
              <w:rPr>
                <w:lang w:eastAsia="en-US"/>
              </w:rPr>
              <w:t>NA7</w:t>
            </w:r>
          </w:p>
        </w:tc>
        <w:tc>
          <w:tcPr>
            <w:tcW w:w="794" w:type="dxa"/>
          </w:tcPr>
          <w:p w14:paraId="50E424E8" w14:textId="77777777" w:rsidR="00A745AD" w:rsidRDefault="00A745AD">
            <w:pPr>
              <w:pStyle w:val="TAC"/>
              <w:rPr>
                <w:lang w:eastAsia="en-US"/>
              </w:rPr>
            </w:pPr>
            <w:r>
              <w:rPr>
                <w:lang w:eastAsia="en-US"/>
              </w:rPr>
              <w:t>NA8</w:t>
            </w:r>
          </w:p>
        </w:tc>
      </w:tr>
      <w:tr w:rsidR="00A745AD" w14:paraId="1B492EE1" w14:textId="77777777">
        <w:trPr>
          <w:cantSplit/>
          <w:jc w:val="center"/>
        </w:trPr>
        <w:tc>
          <w:tcPr>
            <w:tcW w:w="1231" w:type="dxa"/>
          </w:tcPr>
          <w:p w14:paraId="5A7201D6" w14:textId="77777777" w:rsidR="00A745AD" w:rsidRDefault="00A745AD">
            <w:pPr>
              <w:pStyle w:val="TAH"/>
              <w:rPr>
                <w:lang w:eastAsia="en-US"/>
              </w:rPr>
            </w:pPr>
            <w:r>
              <w:rPr>
                <w:lang w:eastAsia="en-US"/>
              </w:rPr>
              <w:t>8</w:t>
            </w:r>
          </w:p>
        </w:tc>
        <w:tc>
          <w:tcPr>
            <w:tcW w:w="794" w:type="dxa"/>
            <w:tcBorders>
              <w:left w:val="nil"/>
            </w:tcBorders>
          </w:tcPr>
          <w:p w14:paraId="62BD64FA" w14:textId="77777777" w:rsidR="00A745AD" w:rsidRDefault="00A745AD">
            <w:pPr>
              <w:pStyle w:val="TAC"/>
              <w:rPr>
                <w:lang w:eastAsia="en-US"/>
              </w:rPr>
            </w:pPr>
            <w:r>
              <w:rPr>
                <w:lang w:eastAsia="en-US"/>
              </w:rPr>
              <w:t>K1</w:t>
            </w:r>
          </w:p>
        </w:tc>
        <w:tc>
          <w:tcPr>
            <w:tcW w:w="794" w:type="dxa"/>
          </w:tcPr>
          <w:p w14:paraId="16D7BCCA" w14:textId="77777777" w:rsidR="00A745AD" w:rsidRDefault="00A745AD">
            <w:pPr>
              <w:pStyle w:val="TAC"/>
              <w:rPr>
                <w:lang w:eastAsia="en-US"/>
              </w:rPr>
            </w:pPr>
            <w:smartTag w:uri="urn:schemas-microsoft-com:office:smarttags" w:element="place">
              <w:r>
                <w:rPr>
                  <w:lang w:eastAsia="en-US"/>
                </w:rPr>
                <w:t>K2</w:t>
              </w:r>
            </w:smartTag>
          </w:p>
        </w:tc>
        <w:tc>
          <w:tcPr>
            <w:tcW w:w="794" w:type="dxa"/>
          </w:tcPr>
          <w:p w14:paraId="6D724F6C" w14:textId="77777777" w:rsidR="00A745AD" w:rsidRDefault="00A745AD">
            <w:pPr>
              <w:pStyle w:val="TAC"/>
              <w:rPr>
                <w:lang w:eastAsia="en-US"/>
              </w:rPr>
            </w:pPr>
            <w:r>
              <w:rPr>
                <w:lang w:eastAsia="en-US"/>
              </w:rPr>
              <w:t>K3</w:t>
            </w:r>
          </w:p>
        </w:tc>
        <w:tc>
          <w:tcPr>
            <w:tcW w:w="794" w:type="dxa"/>
          </w:tcPr>
          <w:p w14:paraId="555DCB5C" w14:textId="77777777" w:rsidR="00A745AD" w:rsidRDefault="00A745AD">
            <w:pPr>
              <w:pStyle w:val="TAC"/>
              <w:rPr>
                <w:lang w:eastAsia="en-US"/>
              </w:rPr>
            </w:pPr>
            <w:r>
              <w:rPr>
                <w:lang w:eastAsia="en-US"/>
              </w:rPr>
              <w:t>0</w:t>
            </w:r>
          </w:p>
        </w:tc>
        <w:tc>
          <w:tcPr>
            <w:tcW w:w="794" w:type="dxa"/>
          </w:tcPr>
          <w:p w14:paraId="0A4F5C45" w14:textId="77777777" w:rsidR="00A745AD" w:rsidRDefault="00A745AD">
            <w:pPr>
              <w:pStyle w:val="TAC"/>
              <w:rPr>
                <w:lang w:eastAsia="en-US"/>
              </w:rPr>
            </w:pPr>
            <w:r>
              <w:rPr>
                <w:lang w:eastAsia="en-US"/>
              </w:rPr>
              <w:t>0</w:t>
            </w:r>
          </w:p>
        </w:tc>
        <w:tc>
          <w:tcPr>
            <w:tcW w:w="794" w:type="dxa"/>
          </w:tcPr>
          <w:p w14:paraId="2193805C" w14:textId="77777777" w:rsidR="00A745AD" w:rsidRDefault="00A745AD">
            <w:pPr>
              <w:pStyle w:val="TAC"/>
              <w:rPr>
                <w:lang w:eastAsia="en-US"/>
              </w:rPr>
            </w:pPr>
            <w:r>
              <w:rPr>
                <w:lang w:eastAsia="en-US"/>
              </w:rPr>
              <w:t>0</w:t>
            </w:r>
          </w:p>
        </w:tc>
        <w:tc>
          <w:tcPr>
            <w:tcW w:w="794" w:type="dxa"/>
          </w:tcPr>
          <w:p w14:paraId="32B0133A" w14:textId="77777777" w:rsidR="00A745AD" w:rsidRDefault="00A745AD">
            <w:pPr>
              <w:pStyle w:val="TAC"/>
              <w:rPr>
                <w:lang w:eastAsia="en-US"/>
              </w:rPr>
            </w:pPr>
            <w:r>
              <w:rPr>
                <w:lang w:eastAsia="en-US"/>
              </w:rPr>
              <w:t>0</w:t>
            </w:r>
          </w:p>
        </w:tc>
        <w:tc>
          <w:tcPr>
            <w:tcW w:w="794" w:type="dxa"/>
          </w:tcPr>
          <w:p w14:paraId="27DE6EB0" w14:textId="77777777" w:rsidR="00A745AD" w:rsidRDefault="00A745AD">
            <w:pPr>
              <w:pStyle w:val="TAC"/>
              <w:rPr>
                <w:lang w:eastAsia="en-US"/>
              </w:rPr>
            </w:pPr>
            <w:r>
              <w:rPr>
                <w:lang w:eastAsia="en-US"/>
              </w:rPr>
              <w:t>0</w:t>
            </w:r>
          </w:p>
        </w:tc>
      </w:tr>
    </w:tbl>
    <w:p w14:paraId="61983884" w14:textId="77777777" w:rsidR="00A745AD" w:rsidRDefault="00A745AD"/>
    <w:p w14:paraId="27BD046F" w14:textId="77777777" w:rsidR="00A745AD" w:rsidRDefault="00A745AD">
      <w:r>
        <w:t>The various fields are coded as follows:</w:t>
      </w:r>
    </w:p>
    <w:p w14:paraId="195FE00E" w14:textId="77777777" w:rsidR="00A745AD" w:rsidRDefault="00A745AD">
      <w:pPr>
        <w:pStyle w:val="B1"/>
      </w:pPr>
      <w:r>
        <w:t>-</w:t>
      </w:r>
      <w:r>
        <w:tab/>
        <w:t>the D-bits define the DLCI that the other information refers to; Bit D1 is the least significant;</w:t>
      </w:r>
    </w:p>
    <w:p w14:paraId="0E2348BD" w14:textId="77777777" w:rsidR="00A745AD" w:rsidRDefault="00A745AD">
      <w:pPr>
        <w:pStyle w:val="B1"/>
      </w:pPr>
      <w:r>
        <w:t>-</w:t>
      </w:r>
      <w:r>
        <w:tab/>
        <w:t xml:space="preserve">the I-bits define the type of frames used for carrying information in the particular DLC - See table </w:t>
      </w:r>
      <w:fldSimple w:instr="ref tab_meaning_of_I_bits \* Mergeformat ">
        <w:r>
          <w:t>4</w:t>
        </w:r>
      </w:fldSimple>
      <w:r>
        <w:t>.</w:t>
      </w:r>
    </w:p>
    <w:p w14:paraId="7AAA315B" w14:textId="77777777" w:rsidR="00A745AD" w:rsidRDefault="00A745AD">
      <w:pPr>
        <w:pStyle w:val="TH"/>
      </w:pPr>
      <w:r>
        <w:t xml:space="preserve">Table </w:t>
      </w:r>
      <w:bookmarkStart w:id="88" w:name="tab_meaning_of_I_bits"/>
      <w:r>
        <w:fldChar w:fldCharType="begin"/>
      </w:r>
      <w:r>
        <w:instrText xml:space="preserve">seq tab \* Mergeformat </w:instrText>
      </w:r>
      <w:r>
        <w:fldChar w:fldCharType="separate"/>
      </w:r>
      <w:r>
        <w:rPr>
          <w:noProof/>
        </w:rPr>
        <w:t>4</w:t>
      </w:r>
      <w:r>
        <w:fldChar w:fldCharType="end"/>
      </w:r>
      <w:bookmarkEnd w:id="88"/>
      <w:r>
        <w:t>: Meaning of I-bits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108"/>
        <w:gridCol w:w="851"/>
        <w:gridCol w:w="851"/>
        <w:gridCol w:w="851"/>
        <w:gridCol w:w="851"/>
      </w:tblGrid>
      <w:tr w:rsidR="00A745AD" w14:paraId="7E8667E0" w14:textId="77777777">
        <w:trPr>
          <w:cantSplit/>
          <w:jc w:val="center"/>
        </w:trPr>
        <w:tc>
          <w:tcPr>
            <w:tcW w:w="2108" w:type="dxa"/>
          </w:tcPr>
          <w:p w14:paraId="6E3460D3" w14:textId="77777777" w:rsidR="00A745AD" w:rsidRDefault="00A745AD">
            <w:pPr>
              <w:pStyle w:val="TAH"/>
              <w:rPr>
                <w:lang w:eastAsia="en-US"/>
              </w:rPr>
            </w:pPr>
            <w:r>
              <w:rPr>
                <w:lang w:eastAsia="en-US"/>
              </w:rPr>
              <w:t>Meaning</w:t>
            </w:r>
          </w:p>
        </w:tc>
        <w:tc>
          <w:tcPr>
            <w:tcW w:w="851" w:type="dxa"/>
            <w:tcBorders>
              <w:left w:val="nil"/>
            </w:tcBorders>
          </w:tcPr>
          <w:p w14:paraId="6A7366BA" w14:textId="77777777" w:rsidR="00A745AD" w:rsidRDefault="00A745AD">
            <w:pPr>
              <w:pStyle w:val="TAH"/>
              <w:rPr>
                <w:lang w:eastAsia="en-US"/>
              </w:rPr>
            </w:pPr>
            <w:r>
              <w:rPr>
                <w:lang w:eastAsia="en-US"/>
              </w:rPr>
              <w:t>I1</w:t>
            </w:r>
          </w:p>
        </w:tc>
        <w:tc>
          <w:tcPr>
            <w:tcW w:w="851" w:type="dxa"/>
          </w:tcPr>
          <w:p w14:paraId="6838D2F2" w14:textId="77777777" w:rsidR="00A745AD" w:rsidRDefault="00A745AD">
            <w:pPr>
              <w:pStyle w:val="TAH"/>
              <w:rPr>
                <w:lang w:eastAsia="en-US"/>
              </w:rPr>
            </w:pPr>
            <w:r>
              <w:rPr>
                <w:lang w:eastAsia="en-US"/>
              </w:rPr>
              <w:t>I2</w:t>
            </w:r>
          </w:p>
        </w:tc>
        <w:tc>
          <w:tcPr>
            <w:tcW w:w="851" w:type="dxa"/>
          </w:tcPr>
          <w:p w14:paraId="670184E6" w14:textId="77777777" w:rsidR="00A745AD" w:rsidRDefault="00A745AD">
            <w:pPr>
              <w:pStyle w:val="TAH"/>
              <w:rPr>
                <w:lang w:eastAsia="en-US"/>
              </w:rPr>
            </w:pPr>
            <w:r>
              <w:rPr>
                <w:lang w:eastAsia="en-US"/>
              </w:rPr>
              <w:t>I3</w:t>
            </w:r>
          </w:p>
        </w:tc>
        <w:tc>
          <w:tcPr>
            <w:tcW w:w="851" w:type="dxa"/>
          </w:tcPr>
          <w:p w14:paraId="4054567A" w14:textId="77777777" w:rsidR="00A745AD" w:rsidRDefault="00A745AD">
            <w:pPr>
              <w:pStyle w:val="TAH"/>
              <w:rPr>
                <w:lang w:eastAsia="en-US"/>
              </w:rPr>
            </w:pPr>
            <w:r>
              <w:rPr>
                <w:lang w:eastAsia="en-US"/>
              </w:rPr>
              <w:t>I4</w:t>
            </w:r>
          </w:p>
        </w:tc>
      </w:tr>
      <w:tr w:rsidR="00A745AD" w14:paraId="625AE387" w14:textId="77777777">
        <w:trPr>
          <w:cantSplit/>
          <w:jc w:val="center"/>
        </w:trPr>
        <w:tc>
          <w:tcPr>
            <w:tcW w:w="2108" w:type="dxa"/>
          </w:tcPr>
          <w:p w14:paraId="054BE940" w14:textId="77777777" w:rsidR="00A745AD" w:rsidRDefault="00A745AD">
            <w:pPr>
              <w:pStyle w:val="TAL"/>
              <w:rPr>
                <w:lang w:eastAsia="en-US"/>
              </w:rPr>
            </w:pPr>
            <w:r>
              <w:rPr>
                <w:lang w:eastAsia="en-US"/>
              </w:rPr>
              <w:t>Use UIH frames</w:t>
            </w:r>
          </w:p>
        </w:tc>
        <w:tc>
          <w:tcPr>
            <w:tcW w:w="851" w:type="dxa"/>
            <w:tcBorders>
              <w:top w:val="nil"/>
              <w:left w:val="nil"/>
            </w:tcBorders>
          </w:tcPr>
          <w:p w14:paraId="4C3FECE1" w14:textId="77777777" w:rsidR="00A745AD" w:rsidRDefault="00A745AD">
            <w:pPr>
              <w:pStyle w:val="TAC"/>
              <w:rPr>
                <w:lang w:eastAsia="en-US"/>
              </w:rPr>
            </w:pPr>
            <w:r>
              <w:rPr>
                <w:lang w:eastAsia="en-US"/>
              </w:rPr>
              <w:t>0</w:t>
            </w:r>
          </w:p>
        </w:tc>
        <w:tc>
          <w:tcPr>
            <w:tcW w:w="851" w:type="dxa"/>
            <w:tcBorders>
              <w:top w:val="nil"/>
            </w:tcBorders>
          </w:tcPr>
          <w:p w14:paraId="4B6F4928" w14:textId="77777777" w:rsidR="00A745AD" w:rsidRDefault="00A745AD">
            <w:pPr>
              <w:pStyle w:val="TAC"/>
              <w:rPr>
                <w:lang w:eastAsia="en-US"/>
              </w:rPr>
            </w:pPr>
            <w:r>
              <w:rPr>
                <w:lang w:eastAsia="en-US"/>
              </w:rPr>
              <w:t>0</w:t>
            </w:r>
          </w:p>
        </w:tc>
        <w:tc>
          <w:tcPr>
            <w:tcW w:w="851" w:type="dxa"/>
            <w:tcBorders>
              <w:top w:val="nil"/>
            </w:tcBorders>
          </w:tcPr>
          <w:p w14:paraId="07566012" w14:textId="77777777" w:rsidR="00A745AD" w:rsidRDefault="00A745AD">
            <w:pPr>
              <w:pStyle w:val="TAC"/>
              <w:rPr>
                <w:lang w:eastAsia="en-US"/>
              </w:rPr>
            </w:pPr>
            <w:r>
              <w:rPr>
                <w:lang w:eastAsia="en-US"/>
              </w:rPr>
              <w:t>0</w:t>
            </w:r>
          </w:p>
        </w:tc>
        <w:tc>
          <w:tcPr>
            <w:tcW w:w="851" w:type="dxa"/>
            <w:tcBorders>
              <w:top w:val="nil"/>
            </w:tcBorders>
          </w:tcPr>
          <w:p w14:paraId="17B05288" w14:textId="77777777" w:rsidR="00A745AD" w:rsidRDefault="00A745AD">
            <w:pPr>
              <w:pStyle w:val="TAC"/>
              <w:rPr>
                <w:lang w:eastAsia="en-US"/>
              </w:rPr>
            </w:pPr>
            <w:r>
              <w:rPr>
                <w:lang w:eastAsia="en-US"/>
              </w:rPr>
              <w:t>0</w:t>
            </w:r>
          </w:p>
        </w:tc>
      </w:tr>
      <w:tr w:rsidR="00A745AD" w14:paraId="4E3AF5E4" w14:textId="77777777">
        <w:trPr>
          <w:cantSplit/>
          <w:jc w:val="center"/>
        </w:trPr>
        <w:tc>
          <w:tcPr>
            <w:tcW w:w="2108" w:type="dxa"/>
          </w:tcPr>
          <w:p w14:paraId="53D78DC1" w14:textId="77777777" w:rsidR="00A745AD" w:rsidRDefault="00A745AD">
            <w:pPr>
              <w:pStyle w:val="TAL"/>
              <w:rPr>
                <w:lang w:eastAsia="en-US"/>
              </w:rPr>
            </w:pPr>
            <w:r>
              <w:rPr>
                <w:lang w:eastAsia="en-US"/>
              </w:rPr>
              <w:t>Use UI frames</w:t>
            </w:r>
          </w:p>
        </w:tc>
        <w:tc>
          <w:tcPr>
            <w:tcW w:w="851" w:type="dxa"/>
            <w:tcBorders>
              <w:left w:val="nil"/>
            </w:tcBorders>
          </w:tcPr>
          <w:p w14:paraId="0F660B8B" w14:textId="77777777" w:rsidR="00A745AD" w:rsidRDefault="00A745AD">
            <w:pPr>
              <w:pStyle w:val="TAC"/>
              <w:rPr>
                <w:lang w:eastAsia="en-US"/>
              </w:rPr>
            </w:pPr>
            <w:r>
              <w:rPr>
                <w:lang w:eastAsia="en-US"/>
              </w:rPr>
              <w:t>1</w:t>
            </w:r>
          </w:p>
        </w:tc>
        <w:tc>
          <w:tcPr>
            <w:tcW w:w="851" w:type="dxa"/>
          </w:tcPr>
          <w:p w14:paraId="58D59296" w14:textId="77777777" w:rsidR="00A745AD" w:rsidRDefault="00A745AD">
            <w:pPr>
              <w:pStyle w:val="TAC"/>
              <w:rPr>
                <w:lang w:eastAsia="en-US"/>
              </w:rPr>
            </w:pPr>
            <w:r>
              <w:rPr>
                <w:lang w:eastAsia="en-US"/>
              </w:rPr>
              <w:t>0</w:t>
            </w:r>
          </w:p>
        </w:tc>
        <w:tc>
          <w:tcPr>
            <w:tcW w:w="851" w:type="dxa"/>
          </w:tcPr>
          <w:p w14:paraId="14655C16" w14:textId="77777777" w:rsidR="00A745AD" w:rsidRDefault="00A745AD">
            <w:pPr>
              <w:pStyle w:val="TAC"/>
              <w:rPr>
                <w:lang w:eastAsia="en-US"/>
              </w:rPr>
            </w:pPr>
            <w:r>
              <w:rPr>
                <w:lang w:eastAsia="en-US"/>
              </w:rPr>
              <w:t>0</w:t>
            </w:r>
          </w:p>
        </w:tc>
        <w:tc>
          <w:tcPr>
            <w:tcW w:w="851" w:type="dxa"/>
          </w:tcPr>
          <w:p w14:paraId="0F8A786F" w14:textId="77777777" w:rsidR="00A745AD" w:rsidRDefault="00A745AD">
            <w:pPr>
              <w:pStyle w:val="TAC"/>
              <w:rPr>
                <w:lang w:eastAsia="en-US"/>
              </w:rPr>
            </w:pPr>
            <w:r>
              <w:rPr>
                <w:lang w:eastAsia="en-US"/>
              </w:rPr>
              <w:t>0</w:t>
            </w:r>
          </w:p>
        </w:tc>
      </w:tr>
      <w:tr w:rsidR="00A745AD" w14:paraId="050CE1F3" w14:textId="77777777">
        <w:trPr>
          <w:cantSplit/>
          <w:jc w:val="center"/>
        </w:trPr>
        <w:tc>
          <w:tcPr>
            <w:tcW w:w="2108" w:type="dxa"/>
          </w:tcPr>
          <w:p w14:paraId="46F8152D" w14:textId="77777777" w:rsidR="00A745AD" w:rsidRDefault="00A745AD">
            <w:pPr>
              <w:pStyle w:val="TAL"/>
              <w:rPr>
                <w:lang w:eastAsia="en-US"/>
              </w:rPr>
            </w:pPr>
            <w:r>
              <w:rPr>
                <w:lang w:eastAsia="en-US"/>
              </w:rPr>
              <w:t>Use I frames (note)</w:t>
            </w:r>
          </w:p>
        </w:tc>
        <w:tc>
          <w:tcPr>
            <w:tcW w:w="851" w:type="dxa"/>
            <w:tcBorders>
              <w:left w:val="nil"/>
            </w:tcBorders>
          </w:tcPr>
          <w:p w14:paraId="36514806" w14:textId="77777777" w:rsidR="00A745AD" w:rsidRDefault="00A745AD">
            <w:pPr>
              <w:pStyle w:val="TAC"/>
              <w:rPr>
                <w:lang w:eastAsia="en-US"/>
              </w:rPr>
            </w:pPr>
            <w:r>
              <w:rPr>
                <w:lang w:eastAsia="en-US"/>
              </w:rPr>
              <w:t>0</w:t>
            </w:r>
          </w:p>
        </w:tc>
        <w:tc>
          <w:tcPr>
            <w:tcW w:w="851" w:type="dxa"/>
          </w:tcPr>
          <w:p w14:paraId="6744DE80" w14:textId="77777777" w:rsidR="00A745AD" w:rsidRDefault="00A745AD">
            <w:pPr>
              <w:pStyle w:val="TAC"/>
              <w:rPr>
                <w:lang w:eastAsia="en-US"/>
              </w:rPr>
            </w:pPr>
            <w:r>
              <w:rPr>
                <w:lang w:eastAsia="en-US"/>
              </w:rPr>
              <w:t>1</w:t>
            </w:r>
          </w:p>
        </w:tc>
        <w:tc>
          <w:tcPr>
            <w:tcW w:w="851" w:type="dxa"/>
          </w:tcPr>
          <w:p w14:paraId="5818C9E9" w14:textId="77777777" w:rsidR="00A745AD" w:rsidRDefault="00A745AD">
            <w:pPr>
              <w:pStyle w:val="TAC"/>
              <w:rPr>
                <w:lang w:eastAsia="en-US"/>
              </w:rPr>
            </w:pPr>
            <w:r>
              <w:rPr>
                <w:lang w:eastAsia="en-US"/>
              </w:rPr>
              <w:t>0</w:t>
            </w:r>
          </w:p>
        </w:tc>
        <w:tc>
          <w:tcPr>
            <w:tcW w:w="851" w:type="dxa"/>
          </w:tcPr>
          <w:p w14:paraId="4A06E1AF" w14:textId="77777777" w:rsidR="00A745AD" w:rsidRDefault="00A745AD">
            <w:pPr>
              <w:pStyle w:val="TAC"/>
              <w:rPr>
                <w:lang w:eastAsia="en-US"/>
              </w:rPr>
            </w:pPr>
            <w:r>
              <w:rPr>
                <w:lang w:eastAsia="en-US"/>
              </w:rPr>
              <w:t>0</w:t>
            </w:r>
          </w:p>
        </w:tc>
      </w:tr>
      <w:tr w:rsidR="00A745AD" w14:paraId="20353C85" w14:textId="77777777">
        <w:trPr>
          <w:cantSplit/>
          <w:jc w:val="center"/>
        </w:trPr>
        <w:tc>
          <w:tcPr>
            <w:tcW w:w="5512" w:type="dxa"/>
            <w:gridSpan w:val="5"/>
          </w:tcPr>
          <w:p w14:paraId="5A44E5EB" w14:textId="77777777" w:rsidR="00A745AD" w:rsidRDefault="00A745AD">
            <w:pPr>
              <w:pStyle w:val="TAN"/>
              <w:rPr>
                <w:lang w:eastAsia="en-US"/>
              </w:rPr>
            </w:pPr>
            <w:r>
              <w:rPr>
                <w:lang w:eastAsia="en-US"/>
              </w:rPr>
              <w:t>NOTE:</w:t>
            </w:r>
            <w:r>
              <w:rPr>
                <w:lang w:eastAsia="en-US"/>
              </w:rPr>
              <w:tab/>
              <w:t>Refer to clause 6.</w:t>
            </w:r>
          </w:p>
        </w:tc>
      </w:tr>
    </w:tbl>
    <w:p w14:paraId="355F6D1E" w14:textId="77777777" w:rsidR="00A745AD" w:rsidRDefault="00A745AD"/>
    <w:p w14:paraId="28E9F795" w14:textId="77777777" w:rsidR="00A745AD" w:rsidRDefault="00A745AD">
      <w:r>
        <w:t>Other values are reserved. Default value is 0000.</w:t>
      </w:r>
    </w:p>
    <w:p w14:paraId="32CBE73F" w14:textId="77777777" w:rsidR="00A745AD" w:rsidRDefault="00A745AD">
      <w:r>
        <w:t>In the absence of negotiation the frame type used (for DLCI&gt;0) is the same as used by the multiplexer control channel.</w:t>
      </w:r>
    </w:p>
    <w:p w14:paraId="537326BD" w14:textId="77777777" w:rsidR="00A745AD" w:rsidRDefault="00A745AD">
      <w:r>
        <w:t xml:space="preserve">The CL-bits define the type of convergence layer to be used on the particular DLCI - see table </w:t>
      </w:r>
      <w:fldSimple w:instr="ref tab_meaning_of_CL_bits \* Mergeformat ">
        <w:r>
          <w:t>5</w:t>
        </w:r>
      </w:fldSimple>
      <w:r>
        <w:t>.</w:t>
      </w:r>
    </w:p>
    <w:p w14:paraId="03A20C1D" w14:textId="77777777" w:rsidR="00A745AD" w:rsidRDefault="00A745AD">
      <w:pPr>
        <w:pStyle w:val="TH"/>
      </w:pPr>
      <w:r>
        <w:t xml:space="preserve">Table </w:t>
      </w:r>
      <w:bookmarkStart w:id="89" w:name="tab_meaning_of_CL_bits"/>
      <w:r>
        <w:fldChar w:fldCharType="begin"/>
      </w:r>
      <w:r>
        <w:instrText xml:space="preserve">seq tab \* Mergeformat </w:instrText>
      </w:r>
      <w:r>
        <w:fldChar w:fldCharType="separate"/>
      </w:r>
      <w:r>
        <w:rPr>
          <w:noProof/>
        </w:rPr>
        <w:t>5</w:t>
      </w:r>
      <w:r>
        <w:fldChar w:fldCharType="end"/>
      </w:r>
      <w:bookmarkEnd w:id="89"/>
      <w:r>
        <w:t>: Meaning of CL-bits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668"/>
        <w:gridCol w:w="851"/>
        <w:gridCol w:w="851"/>
        <w:gridCol w:w="851"/>
        <w:gridCol w:w="851"/>
      </w:tblGrid>
      <w:tr w:rsidR="00A745AD" w14:paraId="42BEA2C9" w14:textId="77777777">
        <w:trPr>
          <w:cantSplit/>
          <w:jc w:val="center"/>
        </w:trPr>
        <w:tc>
          <w:tcPr>
            <w:tcW w:w="1668" w:type="dxa"/>
          </w:tcPr>
          <w:p w14:paraId="7AB753C7" w14:textId="77777777" w:rsidR="00A745AD" w:rsidRDefault="00A745AD">
            <w:pPr>
              <w:pStyle w:val="TAH"/>
              <w:rPr>
                <w:lang w:eastAsia="en-US"/>
              </w:rPr>
            </w:pPr>
            <w:r>
              <w:rPr>
                <w:lang w:eastAsia="en-US"/>
              </w:rPr>
              <w:t>Meaning</w:t>
            </w:r>
          </w:p>
        </w:tc>
        <w:tc>
          <w:tcPr>
            <w:tcW w:w="851" w:type="dxa"/>
            <w:tcBorders>
              <w:left w:val="nil"/>
            </w:tcBorders>
          </w:tcPr>
          <w:p w14:paraId="6615EFAD" w14:textId="77777777" w:rsidR="00A745AD" w:rsidRDefault="00A745AD">
            <w:pPr>
              <w:pStyle w:val="TAH"/>
              <w:rPr>
                <w:lang w:eastAsia="en-US"/>
              </w:rPr>
            </w:pPr>
            <w:r>
              <w:rPr>
                <w:lang w:eastAsia="en-US"/>
              </w:rPr>
              <w:t>CL1</w:t>
            </w:r>
          </w:p>
        </w:tc>
        <w:tc>
          <w:tcPr>
            <w:tcW w:w="851" w:type="dxa"/>
          </w:tcPr>
          <w:p w14:paraId="7298BFBF" w14:textId="77777777" w:rsidR="00A745AD" w:rsidRDefault="00A745AD">
            <w:pPr>
              <w:pStyle w:val="TAH"/>
              <w:rPr>
                <w:lang w:eastAsia="en-US"/>
              </w:rPr>
            </w:pPr>
            <w:r>
              <w:rPr>
                <w:lang w:eastAsia="en-US"/>
              </w:rPr>
              <w:t>CL2</w:t>
            </w:r>
          </w:p>
        </w:tc>
        <w:tc>
          <w:tcPr>
            <w:tcW w:w="851" w:type="dxa"/>
          </w:tcPr>
          <w:p w14:paraId="690104E9" w14:textId="77777777" w:rsidR="00A745AD" w:rsidRDefault="00A745AD">
            <w:pPr>
              <w:pStyle w:val="TAH"/>
              <w:rPr>
                <w:lang w:eastAsia="en-US"/>
              </w:rPr>
            </w:pPr>
            <w:r>
              <w:rPr>
                <w:lang w:eastAsia="en-US"/>
              </w:rPr>
              <w:t>CL3</w:t>
            </w:r>
          </w:p>
        </w:tc>
        <w:tc>
          <w:tcPr>
            <w:tcW w:w="851" w:type="dxa"/>
          </w:tcPr>
          <w:p w14:paraId="672648AA" w14:textId="77777777" w:rsidR="00A745AD" w:rsidRDefault="00A745AD">
            <w:pPr>
              <w:pStyle w:val="TAH"/>
              <w:rPr>
                <w:lang w:eastAsia="en-US"/>
              </w:rPr>
            </w:pPr>
            <w:r>
              <w:rPr>
                <w:lang w:eastAsia="en-US"/>
              </w:rPr>
              <w:t>CL4</w:t>
            </w:r>
          </w:p>
        </w:tc>
      </w:tr>
      <w:tr w:rsidR="00A745AD" w14:paraId="0ABAFAF9" w14:textId="77777777">
        <w:trPr>
          <w:cantSplit/>
          <w:jc w:val="center"/>
        </w:trPr>
        <w:tc>
          <w:tcPr>
            <w:tcW w:w="1668" w:type="dxa"/>
          </w:tcPr>
          <w:p w14:paraId="2677CA9E" w14:textId="77777777" w:rsidR="00A745AD" w:rsidRDefault="00A745AD">
            <w:pPr>
              <w:pStyle w:val="TAL"/>
              <w:rPr>
                <w:lang w:eastAsia="en-US"/>
              </w:rPr>
            </w:pPr>
            <w:r>
              <w:rPr>
                <w:lang w:eastAsia="en-US"/>
              </w:rPr>
              <w:t>Type 1</w:t>
            </w:r>
          </w:p>
        </w:tc>
        <w:tc>
          <w:tcPr>
            <w:tcW w:w="851" w:type="dxa"/>
            <w:tcBorders>
              <w:top w:val="nil"/>
              <w:left w:val="nil"/>
            </w:tcBorders>
          </w:tcPr>
          <w:p w14:paraId="5CA4E1D1" w14:textId="77777777" w:rsidR="00A745AD" w:rsidRDefault="00A745AD">
            <w:pPr>
              <w:pStyle w:val="TAC"/>
              <w:rPr>
                <w:lang w:eastAsia="en-US"/>
              </w:rPr>
            </w:pPr>
            <w:r>
              <w:rPr>
                <w:lang w:eastAsia="en-US"/>
              </w:rPr>
              <w:t>0</w:t>
            </w:r>
          </w:p>
        </w:tc>
        <w:tc>
          <w:tcPr>
            <w:tcW w:w="851" w:type="dxa"/>
            <w:tcBorders>
              <w:top w:val="nil"/>
            </w:tcBorders>
          </w:tcPr>
          <w:p w14:paraId="3C7807A3" w14:textId="77777777" w:rsidR="00A745AD" w:rsidRDefault="00A745AD">
            <w:pPr>
              <w:pStyle w:val="TAC"/>
              <w:rPr>
                <w:lang w:eastAsia="en-US"/>
              </w:rPr>
            </w:pPr>
            <w:r>
              <w:rPr>
                <w:lang w:eastAsia="en-US"/>
              </w:rPr>
              <w:t>0</w:t>
            </w:r>
          </w:p>
        </w:tc>
        <w:tc>
          <w:tcPr>
            <w:tcW w:w="851" w:type="dxa"/>
            <w:tcBorders>
              <w:top w:val="nil"/>
            </w:tcBorders>
          </w:tcPr>
          <w:p w14:paraId="63C9C397" w14:textId="77777777" w:rsidR="00A745AD" w:rsidRDefault="00A745AD">
            <w:pPr>
              <w:pStyle w:val="TAC"/>
              <w:rPr>
                <w:lang w:eastAsia="en-US"/>
              </w:rPr>
            </w:pPr>
            <w:r>
              <w:rPr>
                <w:lang w:eastAsia="en-US"/>
              </w:rPr>
              <w:t>0</w:t>
            </w:r>
          </w:p>
        </w:tc>
        <w:tc>
          <w:tcPr>
            <w:tcW w:w="851" w:type="dxa"/>
            <w:tcBorders>
              <w:top w:val="nil"/>
            </w:tcBorders>
          </w:tcPr>
          <w:p w14:paraId="4E616DB8" w14:textId="77777777" w:rsidR="00A745AD" w:rsidRDefault="00A745AD">
            <w:pPr>
              <w:pStyle w:val="TAC"/>
              <w:rPr>
                <w:lang w:eastAsia="en-US"/>
              </w:rPr>
            </w:pPr>
            <w:r>
              <w:rPr>
                <w:lang w:eastAsia="en-US"/>
              </w:rPr>
              <w:t>0</w:t>
            </w:r>
          </w:p>
        </w:tc>
      </w:tr>
      <w:tr w:rsidR="00A745AD" w14:paraId="5408703F" w14:textId="77777777">
        <w:trPr>
          <w:cantSplit/>
          <w:jc w:val="center"/>
        </w:trPr>
        <w:tc>
          <w:tcPr>
            <w:tcW w:w="1668" w:type="dxa"/>
          </w:tcPr>
          <w:p w14:paraId="423ACEBD" w14:textId="77777777" w:rsidR="00A745AD" w:rsidRDefault="00A745AD">
            <w:pPr>
              <w:pStyle w:val="TAL"/>
              <w:rPr>
                <w:lang w:eastAsia="en-US"/>
              </w:rPr>
            </w:pPr>
            <w:r>
              <w:rPr>
                <w:lang w:eastAsia="en-US"/>
              </w:rPr>
              <w:t>Type 2</w:t>
            </w:r>
          </w:p>
        </w:tc>
        <w:tc>
          <w:tcPr>
            <w:tcW w:w="851" w:type="dxa"/>
            <w:tcBorders>
              <w:left w:val="nil"/>
            </w:tcBorders>
          </w:tcPr>
          <w:p w14:paraId="651A0FE9" w14:textId="77777777" w:rsidR="00A745AD" w:rsidRDefault="00A745AD">
            <w:pPr>
              <w:pStyle w:val="TAC"/>
              <w:rPr>
                <w:lang w:eastAsia="en-US"/>
              </w:rPr>
            </w:pPr>
            <w:r>
              <w:rPr>
                <w:lang w:eastAsia="en-US"/>
              </w:rPr>
              <w:t>1</w:t>
            </w:r>
          </w:p>
        </w:tc>
        <w:tc>
          <w:tcPr>
            <w:tcW w:w="851" w:type="dxa"/>
          </w:tcPr>
          <w:p w14:paraId="33E14306" w14:textId="77777777" w:rsidR="00A745AD" w:rsidRDefault="00A745AD">
            <w:pPr>
              <w:pStyle w:val="TAC"/>
              <w:rPr>
                <w:lang w:eastAsia="en-US"/>
              </w:rPr>
            </w:pPr>
            <w:r>
              <w:rPr>
                <w:lang w:eastAsia="en-US"/>
              </w:rPr>
              <w:t>0</w:t>
            </w:r>
          </w:p>
        </w:tc>
        <w:tc>
          <w:tcPr>
            <w:tcW w:w="851" w:type="dxa"/>
          </w:tcPr>
          <w:p w14:paraId="63D50DCD" w14:textId="77777777" w:rsidR="00A745AD" w:rsidRDefault="00A745AD">
            <w:pPr>
              <w:pStyle w:val="TAC"/>
              <w:rPr>
                <w:lang w:eastAsia="en-US"/>
              </w:rPr>
            </w:pPr>
            <w:r>
              <w:rPr>
                <w:lang w:eastAsia="en-US"/>
              </w:rPr>
              <w:t>0</w:t>
            </w:r>
          </w:p>
        </w:tc>
        <w:tc>
          <w:tcPr>
            <w:tcW w:w="851" w:type="dxa"/>
          </w:tcPr>
          <w:p w14:paraId="7F7F5C64" w14:textId="77777777" w:rsidR="00A745AD" w:rsidRDefault="00A745AD">
            <w:pPr>
              <w:pStyle w:val="TAC"/>
              <w:rPr>
                <w:lang w:eastAsia="en-US"/>
              </w:rPr>
            </w:pPr>
            <w:r>
              <w:rPr>
                <w:lang w:eastAsia="en-US"/>
              </w:rPr>
              <w:t>0</w:t>
            </w:r>
          </w:p>
        </w:tc>
      </w:tr>
      <w:tr w:rsidR="00A745AD" w14:paraId="7A61933F" w14:textId="77777777">
        <w:trPr>
          <w:cantSplit/>
          <w:jc w:val="center"/>
        </w:trPr>
        <w:tc>
          <w:tcPr>
            <w:tcW w:w="1668" w:type="dxa"/>
          </w:tcPr>
          <w:p w14:paraId="62C70DE8" w14:textId="77777777" w:rsidR="00A745AD" w:rsidRDefault="00A745AD">
            <w:pPr>
              <w:pStyle w:val="TAL"/>
              <w:rPr>
                <w:lang w:eastAsia="en-US"/>
              </w:rPr>
            </w:pPr>
            <w:r>
              <w:rPr>
                <w:lang w:eastAsia="en-US"/>
              </w:rPr>
              <w:t>Type 3</w:t>
            </w:r>
          </w:p>
        </w:tc>
        <w:tc>
          <w:tcPr>
            <w:tcW w:w="851" w:type="dxa"/>
            <w:tcBorders>
              <w:left w:val="nil"/>
            </w:tcBorders>
          </w:tcPr>
          <w:p w14:paraId="096D6223" w14:textId="77777777" w:rsidR="00A745AD" w:rsidRDefault="00A745AD">
            <w:pPr>
              <w:pStyle w:val="TAC"/>
              <w:rPr>
                <w:lang w:eastAsia="en-US"/>
              </w:rPr>
            </w:pPr>
            <w:r>
              <w:rPr>
                <w:lang w:eastAsia="en-US"/>
              </w:rPr>
              <w:t>0</w:t>
            </w:r>
          </w:p>
        </w:tc>
        <w:tc>
          <w:tcPr>
            <w:tcW w:w="851" w:type="dxa"/>
          </w:tcPr>
          <w:p w14:paraId="445A9EEC" w14:textId="77777777" w:rsidR="00A745AD" w:rsidRDefault="00A745AD">
            <w:pPr>
              <w:pStyle w:val="TAC"/>
              <w:rPr>
                <w:lang w:eastAsia="en-US"/>
              </w:rPr>
            </w:pPr>
            <w:r>
              <w:rPr>
                <w:lang w:eastAsia="en-US"/>
              </w:rPr>
              <w:t>1</w:t>
            </w:r>
          </w:p>
        </w:tc>
        <w:tc>
          <w:tcPr>
            <w:tcW w:w="851" w:type="dxa"/>
          </w:tcPr>
          <w:p w14:paraId="638FA524" w14:textId="77777777" w:rsidR="00A745AD" w:rsidRDefault="00A745AD">
            <w:pPr>
              <w:pStyle w:val="TAC"/>
              <w:rPr>
                <w:lang w:eastAsia="en-US"/>
              </w:rPr>
            </w:pPr>
            <w:r>
              <w:rPr>
                <w:lang w:eastAsia="en-US"/>
              </w:rPr>
              <w:t>0</w:t>
            </w:r>
          </w:p>
        </w:tc>
        <w:tc>
          <w:tcPr>
            <w:tcW w:w="851" w:type="dxa"/>
          </w:tcPr>
          <w:p w14:paraId="18BF3504" w14:textId="77777777" w:rsidR="00A745AD" w:rsidRDefault="00A745AD">
            <w:pPr>
              <w:pStyle w:val="TAC"/>
              <w:rPr>
                <w:lang w:eastAsia="en-US"/>
              </w:rPr>
            </w:pPr>
            <w:r>
              <w:rPr>
                <w:lang w:eastAsia="en-US"/>
              </w:rPr>
              <w:t>0</w:t>
            </w:r>
          </w:p>
        </w:tc>
      </w:tr>
      <w:tr w:rsidR="00A745AD" w14:paraId="70B646B1" w14:textId="77777777">
        <w:trPr>
          <w:cantSplit/>
          <w:jc w:val="center"/>
        </w:trPr>
        <w:tc>
          <w:tcPr>
            <w:tcW w:w="1668" w:type="dxa"/>
          </w:tcPr>
          <w:p w14:paraId="0C5ACBF4" w14:textId="77777777" w:rsidR="00A745AD" w:rsidRDefault="00A745AD">
            <w:pPr>
              <w:pStyle w:val="TAL"/>
              <w:rPr>
                <w:lang w:eastAsia="en-US"/>
              </w:rPr>
            </w:pPr>
            <w:r>
              <w:rPr>
                <w:lang w:eastAsia="en-US"/>
              </w:rPr>
              <w:t>Type 4</w:t>
            </w:r>
          </w:p>
        </w:tc>
        <w:tc>
          <w:tcPr>
            <w:tcW w:w="851" w:type="dxa"/>
            <w:tcBorders>
              <w:left w:val="nil"/>
            </w:tcBorders>
          </w:tcPr>
          <w:p w14:paraId="124F110E" w14:textId="77777777" w:rsidR="00A745AD" w:rsidRDefault="00A745AD">
            <w:pPr>
              <w:pStyle w:val="TAC"/>
              <w:rPr>
                <w:lang w:eastAsia="en-US"/>
              </w:rPr>
            </w:pPr>
            <w:r>
              <w:rPr>
                <w:lang w:eastAsia="en-US"/>
              </w:rPr>
              <w:t>1</w:t>
            </w:r>
          </w:p>
        </w:tc>
        <w:tc>
          <w:tcPr>
            <w:tcW w:w="851" w:type="dxa"/>
          </w:tcPr>
          <w:p w14:paraId="7E4E0F83" w14:textId="77777777" w:rsidR="00A745AD" w:rsidRDefault="00A745AD">
            <w:pPr>
              <w:pStyle w:val="TAC"/>
              <w:rPr>
                <w:lang w:eastAsia="en-US"/>
              </w:rPr>
            </w:pPr>
            <w:r>
              <w:rPr>
                <w:lang w:eastAsia="en-US"/>
              </w:rPr>
              <w:t>1</w:t>
            </w:r>
          </w:p>
        </w:tc>
        <w:tc>
          <w:tcPr>
            <w:tcW w:w="851" w:type="dxa"/>
          </w:tcPr>
          <w:p w14:paraId="13B61518" w14:textId="77777777" w:rsidR="00A745AD" w:rsidRDefault="00A745AD">
            <w:pPr>
              <w:pStyle w:val="TAC"/>
              <w:rPr>
                <w:lang w:eastAsia="en-US"/>
              </w:rPr>
            </w:pPr>
            <w:r>
              <w:rPr>
                <w:lang w:eastAsia="en-US"/>
              </w:rPr>
              <w:t>0</w:t>
            </w:r>
          </w:p>
        </w:tc>
        <w:tc>
          <w:tcPr>
            <w:tcW w:w="851" w:type="dxa"/>
          </w:tcPr>
          <w:p w14:paraId="4B5400FA" w14:textId="77777777" w:rsidR="00A745AD" w:rsidRDefault="00A745AD">
            <w:pPr>
              <w:pStyle w:val="TAC"/>
              <w:rPr>
                <w:lang w:eastAsia="en-US"/>
              </w:rPr>
            </w:pPr>
            <w:r>
              <w:rPr>
                <w:lang w:eastAsia="en-US"/>
              </w:rPr>
              <w:t>0</w:t>
            </w:r>
          </w:p>
        </w:tc>
      </w:tr>
    </w:tbl>
    <w:p w14:paraId="1BC2E645" w14:textId="77777777" w:rsidR="00A745AD" w:rsidRDefault="00A745AD"/>
    <w:p w14:paraId="1F08A32F" w14:textId="77777777" w:rsidR="00A745AD" w:rsidRDefault="00A745AD">
      <w:r>
        <w:t>Other values are reserved. Default value is 0000.</w:t>
      </w:r>
    </w:p>
    <w:p w14:paraId="29690BCE" w14:textId="77777777" w:rsidR="00A745AD" w:rsidRDefault="00A745AD">
      <w:r>
        <w:t>The P-bits define the priority to be assigned to the particular DLC. The range of values is 0 to 63 with 0 being the lowest priority. P1 is the least significant bit. Default value for P-bits are given by the DLCI values. See clause 5.6.</w:t>
      </w:r>
    </w:p>
    <w:p w14:paraId="3DF6AD7C" w14:textId="77777777" w:rsidR="00A745AD" w:rsidRDefault="00A745AD">
      <w:r>
        <w:t xml:space="preserve">The T-bits define the value of the acknowledgement timer (T1) - see clause 5.7.1. The units are hundredths of a second and T1 is the least significant bit. </w:t>
      </w:r>
    </w:p>
    <w:p w14:paraId="3B6A4B1C" w14:textId="77777777" w:rsidR="00A745AD" w:rsidRDefault="00A745AD">
      <w:r>
        <w:t>The N-bits define the maximum frame size (N1) - see clause 5.7.2. The parameter is a sixteen-bit number with N1 as the least significant bit.</w:t>
      </w:r>
    </w:p>
    <w:p w14:paraId="77D03B93" w14:textId="77777777" w:rsidR="00A745AD" w:rsidRDefault="00A745AD">
      <w:r>
        <w:t>The NA-bits define the maximum number of retransmissions (N2) - see clause 5.7.3. The parameter is an eight-bit number with NA1 as the least significant bit.</w:t>
      </w:r>
    </w:p>
    <w:p w14:paraId="0A8A5E68" w14:textId="77777777" w:rsidR="00A745AD" w:rsidRDefault="00A745AD">
      <w:r>
        <w:t>The K-bits define the window size for error recovery mode (k) - see clause 5.7.4. The parameter is a three-bit number with K1 as the least significant bit.</w:t>
      </w:r>
    </w:p>
    <w:p w14:paraId="795473C0" w14:textId="77777777" w:rsidR="00A745AD" w:rsidRDefault="00A745AD">
      <w:pPr>
        <w:keepNext/>
        <w:keepLines/>
      </w:pPr>
      <w:r>
        <w:t>The TE transmits a parameter negotiation command to the UE with the fields set to the values that the TE intends to use for the particular DLCI. The UE replies with a parameter negotiation response with its proposed set of values. The following rules must be observed by the UE in constructing its response:</w:t>
      </w:r>
    </w:p>
    <w:p w14:paraId="37E980E4" w14:textId="77777777" w:rsidR="00A745AD" w:rsidRDefault="00A745AD">
      <w:pPr>
        <w:pStyle w:val="B1"/>
        <w:keepNext/>
        <w:keepLines/>
      </w:pPr>
      <w:r>
        <w:t>-</w:t>
      </w:r>
      <w:r>
        <w:tab/>
        <w:t>The DLCI value may not be changed.</w:t>
      </w:r>
    </w:p>
    <w:p w14:paraId="14027349" w14:textId="77777777" w:rsidR="00A745AD" w:rsidRDefault="00A745AD">
      <w:pPr>
        <w:pStyle w:val="B1"/>
      </w:pPr>
      <w:r>
        <w:t>-</w:t>
      </w:r>
      <w:r>
        <w:tab/>
        <w:t>The use of I frames or UI frames is optional so an UE may respond with a UIH choice if it does not implement UI frames or I frames.</w:t>
      </w:r>
    </w:p>
    <w:p w14:paraId="3D0D83CC" w14:textId="77777777" w:rsidR="00A745AD" w:rsidRDefault="00A745AD">
      <w:pPr>
        <w:pStyle w:val="B1"/>
      </w:pPr>
      <w:r>
        <w:t>-</w:t>
      </w:r>
      <w:r>
        <w:tab/>
        <w:t>The UE may not change the convergence layer proposed by the TE.</w:t>
      </w:r>
    </w:p>
    <w:p w14:paraId="4A85FF80" w14:textId="77777777" w:rsidR="00A745AD" w:rsidRDefault="00A745AD">
      <w:pPr>
        <w:pStyle w:val="B1"/>
      </w:pPr>
      <w:r>
        <w:t>-</w:t>
      </w:r>
      <w:r>
        <w:tab/>
        <w:t>The UE may not change the priority proposed by the TE.</w:t>
      </w:r>
    </w:p>
    <w:p w14:paraId="11A7BBE7" w14:textId="77777777" w:rsidR="00A745AD" w:rsidRDefault="00A745AD">
      <w:pPr>
        <w:pStyle w:val="B1"/>
      </w:pPr>
      <w:r>
        <w:t>-</w:t>
      </w:r>
      <w:r>
        <w:tab/>
        <w:t>The T1 value is the one that the TE will use and is not negotiable; the UE will insert its own T1 value. It is advisable that different T1s are used in each direction.</w:t>
      </w:r>
    </w:p>
    <w:p w14:paraId="6AE03DB2" w14:textId="77777777" w:rsidR="00A745AD" w:rsidRDefault="00A745AD">
      <w:pPr>
        <w:pStyle w:val="B1"/>
      </w:pPr>
      <w:r>
        <w:t>-</w:t>
      </w:r>
      <w:r>
        <w:tab/>
        <w:t>The UE may propose a smaller value for maximum frame size (N1) if it has insufficient memory to handle the size proposed.</w:t>
      </w:r>
    </w:p>
    <w:p w14:paraId="37ABB905" w14:textId="77777777" w:rsidR="00A745AD" w:rsidRDefault="00A745AD">
      <w:pPr>
        <w:pStyle w:val="B1"/>
      </w:pPr>
      <w:r>
        <w:t>-</w:t>
      </w:r>
      <w:r>
        <w:tab/>
        <w:t xml:space="preserve">The N2 value is the one that the TE will use and is not negotiable; the UE will insert its own N2 value. </w:t>
      </w:r>
    </w:p>
    <w:p w14:paraId="51E5C943" w14:textId="77777777" w:rsidR="00A745AD" w:rsidRDefault="00A745AD">
      <w:pPr>
        <w:pStyle w:val="B1"/>
      </w:pPr>
      <w:r>
        <w:t>-</w:t>
      </w:r>
      <w:r>
        <w:tab/>
        <w:t>The UE may propose a smaller value for window size (k) if it has insufficient memory to handle the size proposed.</w:t>
      </w:r>
    </w:p>
    <w:p w14:paraId="7766DE03" w14:textId="77777777" w:rsidR="00A745AD" w:rsidRDefault="00A745AD">
      <w:r>
        <w:t>If the TE considers the response from the UE to be acceptable the TE will start to establish the DLC in accordance with the procedures of clause 5.3.1. If the response is not acceptable the TE may initiate another parameter negotiation command with revised parameters or pass the failure information to a higher layer.</w:t>
      </w:r>
    </w:p>
    <w:p w14:paraId="40600EA7" w14:textId="77777777" w:rsidR="00A745AD" w:rsidRDefault="00A745AD">
      <w:r>
        <w:t>If an incoming call arrives at the UE from the network for which no DLC has been set up, the UE may initiate the parameter negotiation procedure and set up a DLC. This situation should not occur in practice since a TE will generally set up DLCs for all the functions it shares with the UE after the capabilities exchange. The indication of an incoming call will be through an 07.07 or 07.05 result code.</w:t>
      </w:r>
    </w:p>
    <w:p w14:paraId="401EF65C" w14:textId="77777777" w:rsidR="00A745AD" w:rsidRDefault="00A745AD">
      <w:pPr>
        <w:pStyle w:val="Heading5"/>
      </w:pPr>
      <w:bookmarkStart w:id="90" w:name="_Toc217240400"/>
      <w:r>
        <w:t>5.4.6.3.2</w:t>
      </w:r>
      <w:r>
        <w:tab/>
        <w:t>Power Saving Control (PSC)</w:t>
      </w:r>
      <w:bookmarkEnd w:id="90"/>
    </w:p>
    <w:p w14:paraId="7EDDEB27" w14:textId="77777777" w:rsidR="00A745AD" w:rsidRDefault="00A745AD">
      <w:r>
        <w:t>(see also clause 5.4.7).</w:t>
      </w:r>
    </w:p>
    <w:p w14:paraId="22933F2A" w14:textId="77777777" w:rsidR="00A745AD" w:rsidRDefault="00A745AD">
      <w:r>
        <w:t>The power saving control messages use the following type field octet: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737"/>
        <w:gridCol w:w="737"/>
        <w:gridCol w:w="737"/>
        <w:gridCol w:w="737"/>
        <w:gridCol w:w="737"/>
        <w:gridCol w:w="737"/>
        <w:gridCol w:w="737"/>
        <w:gridCol w:w="737"/>
        <w:gridCol w:w="737"/>
      </w:tblGrid>
      <w:tr w:rsidR="00A745AD" w14:paraId="22B422EB" w14:textId="77777777">
        <w:trPr>
          <w:cantSplit/>
          <w:jc w:val="center"/>
        </w:trPr>
        <w:tc>
          <w:tcPr>
            <w:tcW w:w="737" w:type="dxa"/>
            <w:tcBorders>
              <w:top w:val="nil"/>
              <w:left w:val="nil"/>
              <w:bottom w:val="nil"/>
              <w:right w:val="nil"/>
            </w:tcBorders>
          </w:tcPr>
          <w:p w14:paraId="05EAFBD0" w14:textId="77777777" w:rsidR="00A745AD" w:rsidRDefault="00A745AD">
            <w:pPr>
              <w:pStyle w:val="TAC"/>
              <w:rPr>
                <w:lang w:eastAsia="en-US"/>
              </w:rPr>
            </w:pPr>
            <w:r>
              <w:rPr>
                <w:lang w:eastAsia="en-US"/>
              </w:rPr>
              <w:t>Bit</w:t>
            </w:r>
          </w:p>
        </w:tc>
        <w:tc>
          <w:tcPr>
            <w:tcW w:w="737" w:type="dxa"/>
          </w:tcPr>
          <w:p w14:paraId="22CB0DF7" w14:textId="77777777" w:rsidR="00A745AD" w:rsidRDefault="00A745AD">
            <w:pPr>
              <w:pStyle w:val="TAC"/>
              <w:rPr>
                <w:lang w:eastAsia="en-US"/>
              </w:rPr>
            </w:pPr>
            <w:r>
              <w:rPr>
                <w:lang w:eastAsia="en-US"/>
              </w:rPr>
              <w:t>1</w:t>
            </w:r>
          </w:p>
        </w:tc>
        <w:tc>
          <w:tcPr>
            <w:tcW w:w="737" w:type="dxa"/>
            <w:tcBorders>
              <w:left w:val="nil"/>
            </w:tcBorders>
          </w:tcPr>
          <w:p w14:paraId="62E3876F" w14:textId="77777777" w:rsidR="00A745AD" w:rsidRDefault="00A745AD">
            <w:pPr>
              <w:pStyle w:val="TAC"/>
              <w:rPr>
                <w:lang w:eastAsia="en-US"/>
              </w:rPr>
            </w:pPr>
            <w:r>
              <w:rPr>
                <w:lang w:eastAsia="en-US"/>
              </w:rPr>
              <w:t>2</w:t>
            </w:r>
          </w:p>
        </w:tc>
        <w:tc>
          <w:tcPr>
            <w:tcW w:w="737" w:type="dxa"/>
          </w:tcPr>
          <w:p w14:paraId="4DCF8AD6" w14:textId="77777777" w:rsidR="00A745AD" w:rsidRDefault="00A745AD">
            <w:pPr>
              <w:pStyle w:val="TAC"/>
              <w:rPr>
                <w:lang w:eastAsia="en-US"/>
              </w:rPr>
            </w:pPr>
            <w:r>
              <w:rPr>
                <w:lang w:eastAsia="en-US"/>
              </w:rPr>
              <w:t>3</w:t>
            </w:r>
          </w:p>
        </w:tc>
        <w:tc>
          <w:tcPr>
            <w:tcW w:w="737" w:type="dxa"/>
          </w:tcPr>
          <w:p w14:paraId="2E0E0198" w14:textId="77777777" w:rsidR="00A745AD" w:rsidRDefault="00A745AD">
            <w:pPr>
              <w:pStyle w:val="TAC"/>
              <w:rPr>
                <w:lang w:eastAsia="en-US"/>
              </w:rPr>
            </w:pPr>
            <w:r>
              <w:rPr>
                <w:lang w:eastAsia="en-US"/>
              </w:rPr>
              <w:t>4</w:t>
            </w:r>
          </w:p>
        </w:tc>
        <w:tc>
          <w:tcPr>
            <w:tcW w:w="737" w:type="dxa"/>
          </w:tcPr>
          <w:p w14:paraId="6A5FF37E" w14:textId="77777777" w:rsidR="00A745AD" w:rsidRDefault="00A745AD">
            <w:pPr>
              <w:pStyle w:val="TAC"/>
              <w:rPr>
                <w:lang w:eastAsia="en-US"/>
              </w:rPr>
            </w:pPr>
            <w:r>
              <w:rPr>
                <w:lang w:eastAsia="en-US"/>
              </w:rPr>
              <w:t>5</w:t>
            </w:r>
          </w:p>
        </w:tc>
        <w:tc>
          <w:tcPr>
            <w:tcW w:w="737" w:type="dxa"/>
          </w:tcPr>
          <w:p w14:paraId="7E0D095A" w14:textId="77777777" w:rsidR="00A745AD" w:rsidRDefault="00A745AD">
            <w:pPr>
              <w:pStyle w:val="TAC"/>
              <w:rPr>
                <w:lang w:eastAsia="en-US"/>
              </w:rPr>
            </w:pPr>
            <w:r>
              <w:rPr>
                <w:lang w:eastAsia="en-US"/>
              </w:rPr>
              <w:t>6</w:t>
            </w:r>
          </w:p>
        </w:tc>
        <w:tc>
          <w:tcPr>
            <w:tcW w:w="737" w:type="dxa"/>
          </w:tcPr>
          <w:p w14:paraId="552CC711" w14:textId="77777777" w:rsidR="00A745AD" w:rsidRDefault="00A745AD">
            <w:pPr>
              <w:pStyle w:val="TAC"/>
              <w:rPr>
                <w:lang w:eastAsia="en-US"/>
              </w:rPr>
            </w:pPr>
            <w:r>
              <w:rPr>
                <w:lang w:eastAsia="en-US"/>
              </w:rPr>
              <w:t>7</w:t>
            </w:r>
          </w:p>
        </w:tc>
        <w:tc>
          <w:tcPr>
            <w:tcW w:w="737" w:type="dxa"/>
          </w:tcPr>
          <w:p w14:paraId="31DDBD4E" w14:textId="77777777" w:rsidR="00A745AD" w:rsidRDefault="00A745AD">
            <w:pPr>
              <w:pStyle w:val="TAC"/>
              <w:rPr>
                <w:lang w:eastAsia="en-US"/>
              </w:rPr>
            </w:pPr>
            <w:r>
              <w:rPr>
                <w:lang w:eastAsia="en-US"/>
              </w:rPr>
              <w:t>8</w:t>
            </w:r>
          </w:p>
        </w:tc>
      </w:tr>
      <w:tr w:rsidR="00A745AD" w14:paraId="78574CB3" w14:textId="77777777">
        <w:trPr>
          <w:cantSplit/>
          <w:jc w:val="center"/>
        </w:trPr>
        <w:tc>
          <w:tcPr>
            <w:tcW w:w="737" w:type="dxa"/>
            <w:tcBorders>
              <w:top w:val="nil"/>
              <w:left w:val="nil"/>
              <w:bottom w:val="nil"/>
              <w:right w:val="nil"/>
            </w:tcBorders>
          </w:tcPr>
          <w:p w14:paraId="73AC5315" w14:textId="77777777" w:rsidR="00A745AD" w:rsidRDefault="00A745AD">
            <w:pPr>
              <w:pStyle w:val="TAC"/>
              <w:rPr>
                <w:lang w:eastAsia="en-US"/>
              </w:rPr>
            </w:pPr>
          </w:p>
        </w:tc>
        <w:tc>
          <w:tcPr>
            <w:tcW w:w="737" w:type="dxa"/>
          </w:tcPr>
          <w:p w14:paraId="34FC31EF" w14:textId="77777777" w:rsidR="00A745AD" w:rsidRDefault="00A745AD">
            <w:pPr>
              <w:pStyle w:val="TAC"/>
              <w:rPr>
                <w:lang w:eastAsia="en-US"/>
              </w:rPr>
            </w:pPr>
            <w:r>
              <w:rPr>
                <w:lang w:eastAsia="en-US"/>
              </w:rPr>
              <w:t>EA</w:t>
            </w:r>
          </w:p>
        </w:tc>
        <w:tc>
          <w:tcPr>
            <w:tcW w:w="737" w:type="dxa"/>
            <w:tcBorders>
              <w:left w:val="nil"/>
            </w:tcBorders>
          </w:tcPr>
          <w:p w14:paraId="4A14677A" w14:textId="77777777" w:rsidR="00A745AD" w:rsidRDefault="00A745AD">
            <w:pPr>
              <w:pStyle w:val="TAC"/>
              <w:rPr>
                <w:lang w:eastAsia="en-US"/>
              </w:rPr>
            </w:pPr>
            <w:r>
              <w:rPr>
                <w:lang w:eastAsia="en-US"/>
              </w:rPr>
              <w:t>C/R</w:t>
            </w:r>
          </w:p>
        </w:tc>
        <w:tc>
          <w:tcPr>
            <w:tcW w:w="737" w:type="dxa"/>
          </w:tcPr>
          <w:p w14:paraId="0BD2A25E" w14:textId="77777777" w:rsidR="00A745AD" w:rsidRDefault="00A745AD">
            <w:pPr>
              <w:pStyle w:val="TAC"/>
              <w:rPr>
                <w:lang w:eastAsia="en-US"/>
              </w:rPr>
            </w:pPr>
            <w:r>
              <w:rPr>
                <w:lang w:eastAsia="en-US"/>
              </w:rPr>
              <w:t>0</w:t>
            </w:r>
          </w:p>
        </w:tc>
        <w:tc>
          <w:tcPr>
            <w:tcW w:w="737" w:type="dxa"/>
          </w:tcPr>
          <w:p w14:paraId="2AABAAF8" w14:textId="77777777" w:rsidR="00A745AD" w:rsidRDefault="00A745AD">
            <w:pPr>
              <w:pStyle w:val="TAC"/>
              <w:rPr>
                <w:lang w:eastAsia="en-US"/>
              </w:rPr>
            </w:pPr>
            <w:r>
              <w:rPr>
                <w:lang w:eastAsia="en-US"/>
              </w:rPr>
              <w:t>0</w:t>
            </w:r>
          </w:p>
        </w:tc>
        <w:tc>
          <w:tcPr>
            <w:tcW w:w="737" w:type="dxa"/>
          </w:tcPr>
          <w:p w14:paraId="16CAB620" w14:textId="77777777" w:rsidR="00A745AD" w:rsidRDefault="00A745AD">
            <w:pPr>
              <w:pStyle w:val="TAC"/>
              <w:rPr>
                <w:lang w:eastAsia="en-US"/>
              </w:rPr>
            </w:pPr>
            <w:r>
              <w:rPr>
                <w:lang w:eastAsia="en-US"/>
              </w:rPr>
              <w:t>0</w:t>
            </w:r>
          </w:p>
        </w:tc>
        <w:tc>
          <w:tcPr>
            <w:tcW w:w="737" w:type="dxa"/>
          </w:tcPr>
          <w:p w14:paraId="79B9AEC8" w14:textId="77777777" w:rsidR="00A745AD" w:rsidRDefault="00A745AD">
            <w:pPr>
              <w:pStyle w:val="TAC"/>
              <w:rPr>
                <w:lang w:eastAsia="en-US"/>
              </w:rPr>
            </w:pPr>
            <w:r>
              <w:rPr>
                <w:lang w:eastAsia="en-US"/>
              </w:rPr>
              <w:t>0</w:t>
            </w:r>
          </w:p>
        </w:tc>
        <w:tc>
          <w:tcPr>
            <w:tcW w:w="737" w:type="dxa"/>
          </w:tcPr>
          <w:p w14:paraId="63732198" w14:textId="77777777" w:rsidR="00A745AD" w:rsidRDefault="00A745AD">
            <w:pPr>
              <w:pStyle w:val="TAC"/>
              <w:rPr>
                <w:lang w:eastAsia="en-US"/>
              </w:rPr>
            </w:pPr>
            <w:r>
              <w:rPr>
                <w:lang w:eastAsia="en-US"/>
              </w:rPr>
              <w:t>1</w:t>
            </w:r>
          </w:p>
        </w:tc>
        <w:tc>
          <w:tcPr>
            <w:tcW w:w="737" w:type="dxa"/>
          </w:tcPr>
          <w:p w14:paraId="52DCB6A2" w14:textId="77777777" w:rsidR="00A745AD" w:rsidRDefault="00A745AD">
            <w:pPr>
              <w:pStyle w:val="TAC"/>
              <w:rPr>
                <w:lang w:eastAsia="en-US"/>
              </w:rPr>
            </w:pPr>
            <w:r>
              <w:rPr>
                <w:lang w:eastAsia="en-US"/>
              </w:rPr>
              <w:t>0</w:t>
            </w:r>
          </w:p>
        </w:tc>
      </w:tr>
    </w:tbl>
    <w:p w14:paraId="482665CA" w14:textId="77777777" w:rsidR="00A745AD" w:rsidRDefault="00A745AD"/>
    <w:p w14:paraId="041BCC7B" w14:textId="77777777" w:rsidR="00A745AD" w:rsidRDefault="00A745AD">
      <w:r>
        <w:t>The length byte contains the value 0 and there are no value octets.</w:t>
      </w:r>
    </w:p>
    <w:p w14:paraId="398032D9" w14:textId="77777777" w:rsidR="00A745AD" w:rsidRDefault="00A745AD">
      <w:r>
        <w:t>If a station wishes to enter a low-power state it transmits a power saving control command; the other station replies with a power saving control response.</w:t>
      </w:r>
    </w:p>
    <w:p w14:paraId="062B7019" w14:textId="77777777" w:rsidR="00A745AD" w:rsidRDefault="00A745AD">
      <w:r>
        <w:t xml:space="preserve">If a station wishes to request that the other station enter a low-power state it sends a power saving control command; the other station replies with a power saving control response. The responding station may enter a low-power state but need not do so. </w:t>
      </w:r>
    </w:p>
    <w:p w14:paraId="4B782A93" w14:textId="77777777" w:rsidR="00A745AD" w:rsidRDefault="00A745AD">
      <w:pPr>
        <w:pStyle w:val="Heading5"/>
      </w:pPr>
      <w:bookmarkStart w:id="91" w:name="_Toc217240401"/>
      <w:r>
        <w:t>5.4.6.3.3</w:t>
      </w:r>
      <w:r>
        <w:tab/>
        <w:t>Multiplexer close down (CLD)</w:t>
      </w:r>
      <w:bookmarkEnd w:id="91"/>
    </w:p>
    <w:p w14:paraId="5C062BC8" w14:textId="77777777" w:rsidR="00A745AD" w:rsidRDefault="00A745AD">
      <w:r>
        <w:t>(see also clause 5.8.2).</w:t>
      </w:r>
    </w:p>
    <w:p w14:paraId="73CA8473" w14:textId="77777777" w:rsidR="00A745AD" w:rsidRDefault="00A745AD">
      <w:r>
        <w:t>The multiplexer close down command is used to reset the link into normal AT command mode without multiplexing.</w:t>
      </w:r>
    </w:p>
    <w:p w14:paraId="3B482617" w14:textId="77777777" w:rsidR="00A745AD" w:rsidRDefault="00A745AD">
      <w:r>
        <w:t>The multiplexer close down messages use the following type field octet: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737"/>
        <w:gridCol w:w="737"/>
        <w:gridCol w:w="737"/>
        <w:gridCol w:w="737"/>
        <w:gridCol w:w="737"/>
        <w:gridCol w:w="737"/>
        <w:gridCol w:w="737"/>
        <w:gridCol w:w="737"/>
        <w:gridCol w:w="737"/>
      </w:tblGrid>
      <w:tr w:rsidR="00A745AD" w14:paraId="0A342187" w14:textId="77777777">
        <w:trPr>
          <w:cantSplit/>
          <w:jc w:val="center"/>
        </w:trPr>
        <w:tc>
          <w:tcPr>
            <w:tcW w:w="737" w:type="dxa"/>
            <w:tcBorders>
              <w:top w:val="nil"/>
              <w:left w:val="nil"/>
              <w:bottom w:val="nil"/>
              <w:right w:val="nil"/>
            </w:tcBorders>
          </w:tcPr>
          <w:p w14:paraId="59EA1300" w14:textId="77777777" w:rsidR="00A745AD" w:rsidRDefault="00A745AD">
            <w:pPr>
              <w:pStyle w:val="TAC"/>
              <w:rPr>
                <w:lang w:eastAsia="en-US"/>
              </w:rPr>
            </w:pPr>
            <w:r>
              <w:rPr>
                <w:lang w:eastAsia="en-US"/>
              </w:rPr>
              <w:t>Bit</w:t>
            </w:r>
          </w:p>
        </w:tc>
        <w:tc>
          <w:tcPr>
            <w:tcW w:w="737" w:type="dxa"/>
          </w:tcPr>
          <w:p w14:paraId="03E7CE41" w14:textId="77777777" w:rsidR="00A745AD" w:rsidRDefault="00A745AD">
            <w:pPr>
              <w:pStyle w:val="TAC"/>
              <w:rPr>
                <w:lang w:eastAsia="en-US"/>
              </w:rPr>
            </w:pPr>
            <w:r>
              <w:rPr>
                <w:lang w:eastAsia="en-US"/>
              </w:rPr>
              <w:t>1</w:t>
            </w:r>
          </w:p>
        </w:tc>
        <w:tc>
          <w:tcPr>
            <w:tcW w:w="737" w:type="dxa"/>
            <w:tcBorders>
              <w:left w:val="nil"/>
            </w:tcBorders>
          </w:tcPr>
          <w:p w14:paraId="6EE052A0" w14:textId="77777777" w:rsidR="00A745AD" w:rsidRDefault="00A745AD">
            <w:pPr>
              <w:pStyle w:val="TAC"/>
              <w:rPr>
                <w:lang w:eastAsia="en-US"/>
              </w:rPr>
            </w:pPr>
            <w:r>
              <w:rPr>
                <w:lang w:eastAsia="en-US"/>
              </w:rPr>
              <w:t>2</w:t>
            </w:r>
          </w:p>
        </w:tc>
        <w:tc>
          <w:tcPr>
            <w:tcW w:w="737" w:type="dxa"/>
          </w:tcPr>
          <w:p w14:paraId="2ECEBB1D" w14:textId="77777777" w:rsidR="00A745AD" w:rsidRDefault="00A745AD">
            <w:pPr>
              <w:pStyle w:val="TAC"/>
              <w:rPr>
                <w:lang w:eastAsia="en-US"/>
              </w:rPr>
            </w:pPr>
            <w:r>
              <w:rPr>
                <w:lang w:eastAsia="en-US"/>
              </w:rPr>
              <w:t>3</w:t>
            </w:r>
          </w:p>
        </w:tc>
        <w:tc>
          <w:tcPr>
            <w:tcW w:w="737" w:type="dxa"/>
          </w:tcPr>
          <w:p w14:paraId="4BED0C18" w14:textId="77777777" w:rsidR="00A745AD" w:rsidRDefault="00A745AD">
            <w:pPr>
              <w:pStyle w:val="TAC"/>
              <w:rPr>
                <w:lang w:eastAsia="en-US"/>
              </w:rPr>
            </w:pPr>
            <w:r>
              <w:rPr>
                <w:lang w:eastAsia="en-US"/>
              </w:rPr>
              <w:t>4</w:t>
            </w:r>
          </w:p>
        </w:tc>
        <w:tc>
          <w:tcPr>
            <w:tcW w:w="737" w:type="dxa"/>
          </w:tcPr>
          <w:p w14:paraId="5FF5D646" w14:textId="77777777" w:rsidR="00A745AD" w:rsidRDefault="00A745AD">
            <w:pPr>
              <w:pStyle w:val="TAC"/>
              <w:rPr>
                <w:lang w:eastAsia="en-US"/>
              </w:rPr>
            </w:pPr>
            <w:r>
              <w:rPr>
                <w:lang w:eastAsia="en-US"/>
              </w:rPr>
              <w:t>5</w:t>
            </w:r>
          </w:p>
        </w:tc>
        <w:tc>
          <w:tcPr>
            <w:tcW w:w="737" w:type="dxa"/>
          </w:tcPr>
          <w:p w14:paraId="752A284C" w14:textId="77777777" w:rsidR="00A745AD" w:rsidRDefault="00A745AD">
            <w:pPr>
              <w:pStyle w:val="TAC"/>
              <w:rPr>
                <w:lang w:eastAsia="en-US"/>
              </w:rPr>
            </w:pPr>
            <w:r>
              <w:rPr>
                <w:lang w:eastAsia="en-US"/>
              </w:rPr>
              <w:t>6</w:t>
            </w:r>
          </w:p>
        </w:tc>
        <w:tc>
          <w:tcPr>
            <w:tcW w:w="737" w:type="dxa"/>
          </w:tcPr>
          <w:p w14:paraId="6D58E8E3" w14:textId="77777777" w:rsidR="00A745AD" w:rsidRDefault="00A745AD">
            <w:pPr>
              <w:pStyle w:val="TAC"/>
              <w:rPr>
                <w:lang w:eastAsia="en-US"/>
              </w:rPr>
            </w:pPr>
            <w:r>
              <w:rPr>
                <w:lang w:eastAsia="en-US"/>
              </w:rPr>
              <w:t>7</w:t>
            </w:r>
          </w:p>
        </w:tc>
        <w:tc>
          <w:tcPr>
            <w:tcW w:w="737" w:type="dxa"/>
          </w:tcPr>
          <w:p w14:paraId="06EB4148" w14:textId="77777777" w:rsidR="00A745AD" w:rsidRDefault="00A745AD">
            <w:pPr>
              <w:pStyle w:val="TAC"/>
              <w:rPr>
                <w:lang w:eastAsia="en-US"/>
              </w:rPr>
            </w:pPr>
            <w:r>
              <w:rPr>
                <w:lang w:eastAsia="en-US"/>
              </w:rPr>
              <w:t>8</w:t>
            </w:r>
          </w:p>
        </w:tc>
      </w:tr>
      <w:tr w:rsidR="00A745AD" w14:paraId="7E543CD3" w14:textId="77777777">
        <w:trPr>
          <w:cantSplit/>
          <w:jc w:val="center"/>
        </w:trPr>
        <w:tc>
          <w:tcPr>
            <w:tcW w:w="737" w:type="dxa"/>
            <w:tcBorders>
              <w:top w:val="nil"/>
              <w:left w:val="nil"/>
              <w:bottom w:val="nil"/>
              <w:right w:val="nil"/>
            </w:tcBorders>
          </w:tcPr>
          <w:p w14:paraId="0CF6FEA1" w14:textId="77777777" w:rsidR="00A745AD" w:rsidRDefault="00A745AD">
            <w:pPr>
              <w:pStyle w:val="TAC"/>
              <w:rPr>
                <w:lang w:eastAsia="en-US"/>
              </w:rPr>
            </w:pPr>
          </w:p>
        </w:tc>
        <w:tc>
          <w:tcPr>
            <w:tcW w:w="737" w:type="dxa"/>
          </w:tcPr>
          <w:p w14:paraId="7A931E02" w14:textId="77777777" w:rsidR="00A745AD" w:rsidRDefault="00A745AD">
            <w:pPr>
              <w:pStyle w:val="TAC"/>
              <w:rPr>
                <w:lang w:eastAsia="en-US"/>
              </w:rPr>
            </w:pPr>
            <w:r>
              <w:rPr>
                <w:lang w:eastAsia="en-US"/>
              </w:rPr>
              <w:t>EA</w:t>
            </w:r>
          </w:p>
        </w:tc>
        <w:tc>
          <w:tcPr>
            <w:tcW w:w="737" w:type="dxa"/>
            <w:tcBorders>
              <w:left w:val="nil"/>
            </w:tcBorders>
          </w:tcPr>
          <w:p w14:paraId="78F3236A" w14:textId="77777777" w:rsidR="00A745AD" w:rsidRDefault="00A745AD">
            <w:pPr>
              <w:pStyle w:val="TAC"/>
              <w:rPr>
                <w:lang w:eastAsia="en-US"/>
              </w:rPr>
            </w:pPr>
            <w:r>
              <w:rPr>
                <w:lang w:eastAsia="en-US"/>
              </w:rPr>
              <w:t>C/R</w:t>
            </w:r>
          </w:p>
        </w:tc>
        <w:tc>
          <w:tcPr>
            <w:tcW w:w="737" w:type="dxa"/>
          </w:tcPr>
          <w:p w14:paraId="22A2A0E8" w14:textId="77777777" w:rsidR="00A745AD" w:rsidRDefault="00A745AD">
            <w:pPr>
              <w:pStyle w:val="TAC"/>
              <w:rPr>
                <w:lang w:eastAsia="en-US"/>
              </w:rPr>
            </w:pPr>
            <w:r>
              <w:rPr>
                <w:lang w:eastAsia="en-US"/>
              </w:rPr>
              <w:t>0</w:t>
            </w:r>
          </w:p>
        </w:tc>
        <w:tc>
          <w:tcPr>
            <w:tcW w:w="737" w:type="dxa"/>
          </w:tcPr>
          <w:p w14:paraId="5403A073" w14:textId="77777777" w:rsidR="00A745AD" w:rsidRDefault="00A745AD">
            <w:pPr>
              <w:pStyle w:val="TAC"/>
              <w:rPr>
                <w:lang w:eastAsia="en-US"/>
              </w:rPr>
            </w:pPr>
            <w:r>
              <w:rPr>
                <w:lang w:eastAsia="en-US"/>
              </w:rPr>
              <w:t>0</w:t>
            </w:r>
          </w:p>
        </w:tc>
        <w:tc>
          <w:tcPr>
            <w:tcW w:w="737" w:type="dxa"/>
          </w:tcPr>
          <w:p w14:paraId="2A2F3026" w14:textId="77777777" w:rsidR="00A745AD" w:rsidRDefault="00A745AD">
            <w:pPr>
              <w:pStyle w:val="TAC"/>
              <w:rPr>
                <w:lang w:eastAsia="en-US"/>
              </w:rPr>
            </w:pPr>
            <w:r>
              <w:rPr>
                <w:lang w:eastAsia="en-US"/>
              </w:rPr>
              <w:t>0</w:t>
            </w:r>
          </w:p>
        </w:tc>
        <w:tc>
          <w:tcPr>
            <w:tcW w:w="737" w:type="dxa"/>
          </w:tcPr>
          <w:p w14:paraId="6F56E982" w14:textId="77777777" w:rsidR="00A745AD" w:rsidRDefault="00A745AD">
            <w:pPr>
              <w:pStyle w:val="TAC"/>
              <w:rPr>
                <w:lang w:eastAsia="en-US"/>
              </w:rPr>
            </w:pPr>
            <w:r>
              <w:rPr>
                <w:lang w:eastAsia="en-US"/>
              </w:rPr>
              <w:t>0</w:t>
            </w:r>
          </w:p>
        </w:tc>
        <w:tc>
          <w:tcPr>
            <w:tcW w:w="737" w:type="dxa"/>
          </w:tcPr>
          <w:p w14:paraId="744919E8" w14:textId="77777777" w:rsidR="00A745AD" w:rsidRDefault="00A745AD">
            <w:pPr>
              <w:pStyle w:val="TAC"/>
              <w:rPr>
                <w:lang w:eastAsia="en-US"/>
              </w:rPr>
            </w:pPr>
            <w:r>
              <w:rPr>
                <w:lang w:eastAsia="en-US"/>
              </w:rPr>
              <w:t>1</w:t>
            </w:r>
          </w:p>
        </w:tc>
        <w:tc>
          <w:tcPr>
            <w:tcW w:w="737" w:type="dxa"/>
          </w:tcPr>
          <w:p w14:paraId="3373D8E3" w14:textId="77777777" w:rsidR="00A745AD" w:rsidRDefault="00A745AD">
            <w:pPr>
              <w:pStyle w:val="TAC"/>
              <w:rPr>
                <w:lang w:eastAsia="en-US"/>
              </w:rPr>
            </w:pPr>
            <w:r>
              <w:rPr>
                <w:lang w:eastAsia="en-US"/>
              </w:rPr>
              <w:t>1</w:t>
            </w:r>
          </w:p>
        </w:tc>
      </w:tr>
    </w:tbl>
    <w:p w14:paraId="00AE6BFC" w14:textId="77777777" w:rsidR="00A745AD" w:rsidRDefault="00A745AD"/>
    <w:p w14:paraId="3E714371" w14:textId="77777777" w:rsidR="00A745AD" w:rsidRDefault="00A745AD">
      <w:r>
        <w:t>The length byte contains the value 0 and there are no value octets.</w:t>
      </w:r>
    </w:p>
    <w:p w14:paraId="1A3515EE" w14:textId="77777777" w:rsidR="00A745AD" w:rsidRDefault="00A745AD">
      <w:pPr>
        <w:pStyle w:val="Heading5"/>
      </w:pPr>
      <w:bookmarkStart w:id="92" w:name="_Toc217240402"/>
      <w:r>
        <w:t>5.4.6.3.4</w:t>
      </w:r>
      <w:r>
        <w:tab/>
        <w:t>Test Command (Test)</w:t>
      </w:r>
      <w:bookmarkEnd w:id="92"/>
    </w:p>
    <w:p w14:paraId="0196FC2B" w14:textId="77777777" w:rsidR="00A745AD" w:rsidRDefault="00A745AD">
      <w:r>
        <w:t>The test command is used to test the connection between UE and the TE. The length byte describes the number of values bytes, which are used as a verification pattern. The opposite entity shall respond with exactly the same value bytes.</w:t>
      </w:r>
    </w:p>
    <w:p w14:paraId="1854B3A6" w14:textId="77777777" w:rsidR="00A745AD" w:rsidRDefault="00A745AD">
      <w:r>
        <w:t>The type field octet has the following format: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737"/>
        <w:gridCol w:w="737"/>
        <w:gridCol w:w="737"/>
        <w:gridCol w:w="737"/>
        <w:gridCol w:w="737"/>
        <w:gridCol w:w="737"/>
        <w:gridCol w:w="737"/>
        <w:gridCol w:w="737"/>
        <w:gridCol w:w="737"/>
      </w:tblGrid>
      <w:tr w:rsidR="00A745AD" w14:paraId="544DE530" w14:textId="77777777">
        <w:trPr>
          <w:cantSplit/>
          <w:jc w:val="center"/>
        </w:trPr>
        <w:tc>
          <w:tcPr>
            <w:tcW w:w="737" w:type="dxa"/>
            <w:tcBorders>
              <w:top w:val="nil"/>
              <w:left w:val="nil"/>
              <w:bottom w:val="nil"/>
              <w:right w:val="nil"/>
            </w:tcBorders>
          </w:tcPr>
          <w:p w14:paraId="047C995D" w14:textId="77777777" w:rsidR="00A745AD" w:rsidRDefault="00A745AD">
            <w:pPr>
              <w:pStyle w:val="TAC"/>
              <w:rPr>
                <w:lang w:eastAsia="en-US"/>
              </w:rPr>
            </w:pPr>
            <w:r>
              <w:rPr>
                <w:lang w:eastAsia="en-US"/>
              </w:rPr>
              <w:t>Bit</w:t>
            </w:r>
          </w:p>
        </w:tc>
        <w:tc>
          <w:tcPr>
            <w:tcW w:w="737" w:type="dxa"/>
          </w:tcPr>
          <w:p w14:paraId="3B142A4A" w14:textId="77777777" w:rsidR="00A745AD" w:rsidRDefault="00A745AD">
            <w:pPr>
              <w:pStyle w:val="TAC"/>
              <w:rPr>
                <w:lang w:eastAsia="en-US"/>
              </w:rPr>
            </w:pPr>
            <w:r>
              <w:rPr>
                <w:lang w:eastAsia="en-US"/>
              </w:rPr>
              <w:t>1</w:t>
            </w:r>
          </w:p>
        </w:tc>
        <w:tc>
          <w:tcPr>
            <w:tcW w:w="737" w:type="dxa"/>
            <w:tcBorders>
              <w:left w:val="nil"/>
            </w:tcBorders>
          </w:tcPr>
          <w:p w14:paraId="0FA71C22" w14:textId="77777777" w:rsidR="00A745AD" w:rsidRDefault="00A745AD">
            <w:pPr>
              <w:pStyle w:val="TAC"/>
              <w:rPr>
                <w:lang w:eastAsia="en-US"/>
              </w:rPr>
            </w:pPr>
            <w:r>
              <w:rPr>
                <w:lang w:eastAsia="en-US"/>
              </w:rPr>
              <w:t>2</w:t>
            </w:r>
          </w:p>
        </w:tc>
        <w:tc>
          <w:tcPr>
            <w:tcW w:w="737" w:type="dxa"/>
          </w:tcPr>
          <w:p w14:paraId="18EF0BD6" w14:textId="77777777" w:rsidR="00A745AD" w:rsidRDefault="00A745AD">
            <w:pPr>
              <w:pStyle w:val="TAC"/>
              <w:rPr>
                <w:lang w:eastAsia="en-US"/>
              </w:rPr>
            </w:pPr>
            <w:r>
              <w:rPr>
                <w:lang w:eastAsia="en-US"/>
              </w:rPr>
              <w:t>3</w:t>
            </w:r>
          </w:p>
        </w:tc>
        <w:tc>
          <w:tcPr>
            <w:tcW w:w="737" w:type="dxa"/>
          </w:tcPr>
          <w:p w14:paraId="25A5CF29" w14:textId="77777777" w:rsidR="00A745AD" w:rsidRDefault="00A745AD">
            <w:pPr>
              <w:pStyle w:val="TAC"/>
              <w:rPr>
                <w:lang w:eastAsia="en-US"/>
              </w:rPr>
            </w:pPr>
            <w:r>
              <w:rPr>
                <w:lang w:eastAsia="en-US"/>
              </w:rPr>
              <w:t>4</w:t>
            </w:r>
          </w:p>
        </w:tc>
        <w:tc>
          <w:tcPr>
            <w:tcW w:w="737" w:type="dxa"/>
          </w:tcPr>
          <w:p w14:paraId="65091722" w14:textId="77777777" w:rsidR="00A745AD" w:rsidRDefault="00A745AD">
            <w:pPr>
              <w:pStyle w:val="TAC"/>
              <w:rPr>
                <w:lang w:eastAsia="en-US"/>
              </w:rPr>
            </w:pPr>
            <w:r>
              <w:rPr>
                <w:lang w:eastAsia="en-US"/>
              </w:rPr>
              <w:t>5</w:t>
            </w:r>
          </w:p>
        </w:tc>
        <w:tc>
          <w:tcPr>
            <w:tcW w:w="737" w:type="dxa"/>
          </w:tcPr>
          <w:p w14:paraId="28C958E2" w14:textId="77777777" w:rsidR="00A745AD" w:rsidRDefault="00A745AD">
            <w:pPr>
              <w:pStyle w:val="TAC"/>
              <w:rPr>
                <w:lang w:eastAsia="en-US"/>
              </w:rPr>
            </w:pPr>
            <w:r>
              <w:rPr>
                <w:lang w:eastAsia="en-US"/>
              </w:rPr>
              <w:t>6</w:t>
            </w:r>
          </w:p>
        </w:tc>
        <w:tc>
          <w:tcPr>
            <w:tcW w:w="737" w:type="dxa"/>
          </w:tcPr>
          <w:p w14:paraId="4F638E4C" w14:textId="77777777" w:rsidR="00A745AD" w:rsidRDefault="00A745AD">
            <w:pPr>
              <w:pStyle w:val="TAC"/>
              <w:rPr>
                <w:lang w:eastAsia="en-US"/>
              </w:rPr>
            </w:pPr>
            <w:r>
              <w:rPr>
                <w:lang w:eastAsia="en-US"/>
              </w:rPr>
              <w:t>7</w:t>
            </w:r>
          </w:p>
        </w:tc>
        <w:tc>
          <w:tcPr>
            <w:tcW w:w="737" w:type="dxa"/>
          </w:tcPr>
          <w:p w14:paraId="3956DC4A" w14:textId="77777777" w:rsidR="00A745AD" w:rsidRDefault="00A745AD">
            <w:pPr>
              <w:pStyle w:val="TAC"/>
              <w:rPr>
                <w:lang w:eastAsia="en-US"/>
              </w:rPr>
            </w:pPr>
            <w:r>
              <w:rPr>
                <w:lang w:eastAsia="en-US"/>
              </w:rPr>
              <w:t>8</w:t>
            </w:r>
          </w:p>
        </w:tc>
      </w:tr>
      <w:tr w:rsidR="00A745AD" w14:paraId="17807075" w14:textId="77777777">
        <w:trPr>
          <w:cantSplit/>
          <w:jc w:val="center"/>
        </w:trPr>
        <w:tc>
          <w:tcPr>
            <w:tcW w:w="737" w:type="dxa"/>
            <w:tcBorders>
              <w:top w:val="nil"/>
              <w:left w:val="nil"/>
              <w:bottom w:val="nil"/>
              <w:right w:val="nil"/>
            </w:tcBorders>
          </w:tcPr>
          <w:p w14:paraId="4B5E4844" w14:textId="77777777" w:rsidR="00A745AD" w:rsidRDefault="00A745AD">
            <w:pPr>
              <w:pStyle w:val="TAC"/>
              <w:rPr>
                <w:lang w:eastAsia="en-US"/>
              </w:rPr>
            </w:pPr>
          </w:p>
        </w:tc>
        <w:tc>
          <w:tcPr>
            <w:tcW w:w="737" w:type="dxa"/>
          </w:tcPr>
          <w:p w14:paraId="7B072CC5" w14:textId="77777777" w:rsidR="00A745AD" w:rsidRDefault="00A745AD">
            <w:pPr>
              <w:pStyle w:val="TAC"/>
              <w:rPr>
                <w:lang w:eastAsia="en-US"/>
              </w:rPr>
            </w:pPr>
            <w:r>
              <w:rPr>
                <w:lang w:eastAsia="en-US"/>
              </w:rPr>
              <w:t>EA</w:t>
            </w:r>
          </w:p>
        </w:tc>
        <w:tc>
          <w:tcPr>
            <w:tcW w:w="737" w:type="dxa"/>
            <w:tcBorders>
              <w:left w:val="nil"/>
            </w:tcBorders>
          </w:tcPr>
          <w:p w14:paraId="5D4D7A20" w14:textId="77777777" w:rsidR="00A745AD" w:rsidRDefault="00A745AD">
            <w:pPr>
              <w:pStyle w:val="TAC"/>
              <w:rPr>
                <w:lang w:eastAsia="en-US"/>
              </w:rPr>
            </w:pPr>
            <w:r>
              <w:rPr>
                <w:lang w:eastAsia="en-US"/>
              </w:rPr>
              <w:t>C/R</w:t>
            </w:r>
          </w:p>
        </w:tc>
        <w:tc>
          <w:tcPr>
            <w:tcW w:w="737" w:type="dxa"/>
          </w:tcPr>
          <w:p w14:paraId="00530182" w14:textId="77777777" w:rsidR="00A745AD" w:rsidRDefault="00A745AD">
            <w:pPr>
              <w:pStyle w:val="TAC"/>
              <w:rPr>
                <w:lang w:eastAsia="en-US"/>
              </w:rPr>
            </w:pPr>
            <w:r>
              <w:rPr>
                <w:lang w:eastAsia="en-US"/>
              </w:rPr>
              <w:t>0</w:t>
            </w:r>
          </w:p>
        </w:tc>
        <w:tc>
          <w:tcPr>
            <w:tcW w:w="737" w:type="dxa"/>
          </w:tcPr>
          <w:p w14:paraId="0B6D9094" w14:textId="77777777" w:rsidR="00A745AD" w:rsidRDefault="00A745AD">
            <w:pPr>
              <w:pStyle w:val="TAC"/>
              <w:rPr>
                <w:lang w:eastAsia="en-US"/>
              </w:rPr>
            </w:pPr>
            <w:r>
              <w:rPr>
                <w:lang w:eastAsia="en-US"/>
              </w:rPr>
              <w:t>0</w:t>
            </w:r>
          </w:p>
        </w:tc>
        <w:tc>
          <w:tcPr>
            <w:tcW w:w="737" w:type="dxa"/>
          </w:tcPr>
          <w:p w14:paraId="055021A9" w14:textId="77777777" w:rsidR="00A745AD" w:rsidRDefault="00A745AD">
            <w:pPr>
              <w:pStyle w:val="TAC"/>
              <w:rPr>
                <w:lang w:eastAsia="en-US"/>
              </w:rPr>
            </w:pPr>
            <w:r>
              <w:rPr>
                <w:lang w:eastAsia="en-US"/>
              </w:rPr>
              <w:t>0</w:t>
            </w:r>
          </w:p>
        </w:tc>
        <w:tc>
          <w:tcPr>
            <w:tcW w:w="737" w:type="dxa"/>
          </w:tcPr>
          <w:p w14:paraId="6E281278" w14:textId="77777777" w:rsidR="00A745AD" w:rsidRDefault="00A745AD">
            <w:pPr>
              <w:pStyle w:val="TAC"/>
              <w:rPr>
                <w:lang w:eastAsia="en-US"/>
              </w:rPr>
            </w:pPr>
            <w:r>
              <w:rPr>
                <w:lang w:eastAsia="en-US"/>
              </w:rPr>
              <w:t>1</w:t>
            </w:r>
          </w:p>
        </w:tc>
        <w:tc>
          <w:tcPr>
            <w:tcW w:w="737" w:type="dxa"/>
          </w:tcPr>
          <w:p w14:paraId="12597E7C" w14:textId="77777777" w:rsidR="00A745AD" w:rsidRDefault="00A745AD">
            <w:pPr>
              <w:pStyle w:val="TAC"/>
              <w:rPr>
                <w:lang w:eastAsia="en-US"/>
              </w:rPr>
            </w:pPr>
            <w:r>
              <w:rPr>
                <w:lang w:eastAsia="en-US"/>
              </w:rPr>
              <w:t>0</w:t>
            </w:r>
          </w:p>
        </w:tc>
        <w:tc>
          <w:tcPr>
            <w:tcW w:w="737" w:type="dxa"/>
          </w:tcPr>
          <w:p w14:paraId="0E56156B" w14:textId="77777777" w:rsidR="00A745AD" w:rsidRDefault="00A745AD">
            <w:pPr>
              <w:pStyle w:val="TAC"/>
              <w:rPr>
                <w:lang w:eastAsia="en-US"/>
              </w:rPr>
            </w:pPr>
            <w:r>
              <w:rPr>
                <w:lang w:eastAsia="en-US"/>
              </w:rPr>
              <w:t>0</w:t>
            </w:r>
          </w:p>
        </w:tc>
      </w:tr>
    </w:tbl>
    <w:p w14:paraId="3566F007" w14:textId="77777777" w:rsidR="00A745AD" w:rsidRDefault="00A745AD"/>
    <w:p w14:paraId="491306DF" w14:textId="77777777" w:rsidR="00A745AD" w:rsidRDefault="00A745AD">
      <w:pPr>
        <w:pStyle w:val="Heading5"/>
      </w:pPr>
      <w:bookmarkStart w:id="93" w:name="_Toc217240403"/>
      <w:r>
        <w:t>5.4.6.3.5</w:t>
      </w:r>
      <w:r>
        <w:tab/>
        <w:t>Flow Control On Command (FCon)</w:t>
      </w:r>
      <w:bookmarkEnd w:id="93"/>
    </w:p>
    <w:p w14:paraId="79FB7A0A" w14:textId="77777777" w:rsidR="00A745AD" w:rsidRDefault="00A745AD">
      <w:r>
        <w:t>The flow control command is used to handle the aggregate flow. When either entity is able to receive new information it transmits this command.</w:t>
      </w:r>
    </w:p>
    <w:p w14:paraId="3F85DA74" w14:textId="77777777" w:rsidR="00A745AD" w:rsidRDefault="00A745AD">
      <w:r>
        <w:t>The length byte contains the value 0 and there are no value octets.</w:t>
      </w:r>
    </w:p>
    <w:p w14:paraId="0D1A61B2" w14:textId="77777777" w:rsidR="00A745AD" w:rsidRDefault="00A745AD">
      <w:r>
        <w:t>The type field octet has the following format: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737"/>
        <w:gridCol w:w="737"/>
        <w:gridCol w:w="737"/>
        <w:gridCol w:w="737"/>
        <w:gridCol w:w="737"/>
        <w:gridCol w:w="737"/>
        <w:gridCol w:w="737"/>
        <w:gridCol w:w="737"/>
        <w:gridCol w:w="737"/>
      </w:tblGrid>
      <w:tr w:rsidR="00A745AD" w14:paraId="3BB54DF3" w14:textId="77777777">
        <w:trPr>
          <w:cantSplit/>
          <w:jc w:val="center"/>
        </w:trPr>
        <w:tc>
          <w:tcPr>
            <w:tcW w:w="737" w:type="dxa"/>
            <w:tcBorders>
              <w:top w:val="nil"/>
              <w:left w:val="nil"/>
              <w:bottom w:val="nil"/>
              <w:right w:val="nil"/>
            </w:tcBorders>
          </w:tcPr>
          <w:p w14:paraId="48229D11" w14:textId="77777777" w:rsidR="00A745AD" w:rsidRDefault="00A745AD">
            <w:pPr>
              <w:pStyle w:val="TAC"/>
              <w:rPr>
                <w:lang w:eastAsia="en-US"/>
              </w:rPr>
            </w:pPr>
            <w:r>
              <w:rPr>
                <w:lang w:eastAsia="en-US"/>
              </w:rPr>
              <w:t>Bit</w:t>
            </w:r>
          </w:p>
        </w:tc>
        <w:tc>
          <w:tcPr>
            <w:tcW w:w="737" w:type="dxa"/>
          </w:tcPr>
          <w:p w14:paraId="72F05FE0" w14:textId="77777777" w:rsidR="00A745AD" w:rsidRDefault="00A745AD">
            <w:pPr>
              <w:pStyle w:val="TAC"/>
              <w:rPr>
                <w:lang w:eastAsia="en-US"/>
              </w:rPr>
            </w:pPr>
            <w:r>
              <w:rPr>
                <w:lang w:eastAsia="en-US"/>
              </w:rPr>
              <w:t>1</w:t>
            </w:r>
          </w:p>
        </w:tc>
        <w:tc>
          <w:tcPr>
            <w:tcW w:w="737" w:type="dxa"/>
            <w:tcBorders>
              <w:left w:val="nil"/>
            </w:tcBorders>
          </w:tcPr>
          <w:p w14:paraId="0A9B1841" w14:textId="77777777" w:rsidR="00A745AD" w:rsidRDefault="00A745AD">
            <w:pPr>
              <w:pStyle w:val="TAC"/>
              <w:rPr>
                <w:lang w:eastAsia="en-US"/>
              </w:rPr>
            </w:pPr>
            <w:r>
              <w:rPr>
                <w:lang w:eastAsia="en-US"/>
              </w:rPr>
              <w:t>2</w:t>
            </w:r>
          </w:p>
        </w:tc>
        <w:tc>
          <w:tcPr>
            <w:tcW w:w="737" w:type="dxa"/>
          </w:tcPr>
          <w:p w14:paraId="7AFE1D19" w14:textId="77777777" w:rsidR="00A745AD" w:rsidRDefault="00A745AD">
            <w:pPr>
              <w:pStyle w:val="TAC"/>
              <w:rPr>
                <w:lang w:eastAsia="en-US"/>
              </w:rPr>
            </w:pPr>
            <w:r>
              <w:rPr>
                <w:lang w:eastAsia="en-US"/>
              </w:rPr>
              <w:t>3</w:t>
            </w:r>
          </w:p>
        </w:tc>
        <w:tc>
          <w:tcPr>
            <w:tcW w:w="737" w:type="dxa"/>
          </w:tcPr>
          <w:p w14:paraId="01AF3DB9" w14:textId="77777777" w:rsidR="00A745AD" w:rsidRDefault="00A745AD">
            <w:pPr>
              <w:pStyle w:val="TAC"/>
              <w:rPr>
                <w:lang w:eastAsia="en-US"/>
              </w:rPr>
            </w:pPr>
            <w:r>
              <w:rPr>
                <w:lang w:eastAsia="en-US"/>
              </w:rPr>
              <w:t>4</w:t>
            </w:r>
          </w:p>
        </w:tc>
        <w:tc>
          <w:tcPr>
            <w:tcW w:w="737" w:type="dxa"/>
          </w:tcPr>
          <w:p w14:paraId="3ADF9C94" w14:textId="77777777" w:rsidR="00A745AD" w:rsidRDefault="00A745AD">
            <w:pPr>
              <w:pStyle w:val="TAC"/>
              <w:rPr>
                <w:lang w:eastAsia="en-US"/>
              </w:rPr>
            </w:pPr>
            <w:r>
              <w:rPr>
                <w:lang w:eastAsia="en-US"/>
              </w:rPr>
              <w:t>5</w:t>
            </w:r>
          </w:p>
        </w:tc>
        <w:tc>
          <w:tcPr>
            <w:tcW w:w="737" w:type="dxa"/>
          </w:tcPr>
          <w:p w14:paraId="2F86A05A" w14:textId="77777777" w:rsidR="00A745AD" w:rsidRDefault="00A745AD">
            <w:pPr>
              <w:pStyle w:val="TAC"/>
              <w:rPr>
                <w:lang w:eastAsia="en-US"/>
              </w:rPr>
            </w:pPr>
            <w:r>
              <w:rPr>
                <w:lang w:eastAsia="en-US"/>
              </w:rPr>
              <w:t>6</w:t>
            </w:r>
          </w:p>
        </w:tc>
        <w:tc>
          <w:tcPr>
            <w:tcW w:w="737" w:type="dxa"/>
          </w:tcPr>
          <w:p w14:paraId="5AC26B38" w14:textId="77777777" w:rsidR="00A745AD" w:rsidRDefault="00A745AD">
            <w:pPr>
              <w:pStyle w:val="TAC"/>
              <w:rPr>
                <w:lang w:eastAsia="en-US"/>
              </w:rPr>
            </w:pPr>
            <w:r>
              <w:rPr>
                <w:lang w:eastAsia="en-US"/>
              </w:rPr>
              <w:t>7</w:t>
            </w:r>
          </w:p>
        </w:tc>
        <w:tc>
          <w:tcPr>
            <w:tcW w:w="737" w:type="dxa"/>
          </w:tcPr>
          <w:p w14:paraId="6F982AF8" w14:textId="77777777" w:rsidR="00A745AD" w:rsidRDefault="00A745AD">
            <w:pPr>
              <w:pStyle w:val="TAC"/>
              <w:rPr>
                <w:lang w:eastAsia="en-US"/>
              </w:rPr>
            </w:pPr>
            <w:r>
              <w:rPr>
                <w:lang w:eastAsia="en-US"/>
              </w:rPr>
              <w:t>8</w:t>
            </w:r>
          </w:p>
        </w:tc>
      </w:tr>
      <w:tr w:rsidR="00A745AD" w14:paraId="72FBDBFF" w14:textId="77777777">
        <w:trPr>
          <w:cantSplit/>
          <w:jc w:val="center"/>
        </w:trPr>
        <w:tc>
          <w:tcPr>
            <w:tcW w:w="737" w:type="dxa"/>
            <w:tcBorders>
              <w:top w:val="nil"/>
              <w:left w:val="nil"/>
              <w:bottom w:val="nil"/>
              <w:right w:val="nil"/>
            </w:tcBorders>
          </w:tcPr>
          <w:p w14:paraId="357C45CF" w14:textId="77777777" w:rsidR="00A745AD" w:rsidRDefault="00A745AD">
            <w:pPr>
              <w:pStyle w:val="TAC"/>
              <w:rPr>
                <w:lang w:eastAsia="en-US"/>
              </w:rPr>
            </w:pPr>
          </w:p>
        </w:tc>
        <w:tc>
          <w:tcPr>
            <w:tcW w:w="737" w:type="dxa"/>
          </w:tcPr>
          <w:p w14:paraId="7B8EEA91" w14:textId="77777777" w:rsidR="00A745AD" w:rsidRDefault="00A745AD">
            <w:pPr>
              <w:pStyle w:val="TAC"/>
              <w:rPr>
                <w:lang w:eastAsia="en-US"/>
              </w:rPr>
            </w:pPr>
            <w:r>
              <w:rPr>
                <w:lang w:eastAsia="en-US"/>
              </w:rPr>
              <w:t>EA</w:t>
            </w:r>
          </w:p>
        </w:tc>
        <w:tc>
          <w:tcPr>
            <w:tcW w:w="737" w:type="dxa"/>
            <w:tcBorders>
              <w:left w:val="nil"/>
            </w:tcBorders>
          </w:tcPr>
          <w:p w14:paraId="34C9AABF" w14:textId="77777777" w:rsidR="00A745AD" w:rsidRDefault="00A745AD">
            <w:pPr>
              <w:pStyle w:val="TAC"/>
              <w:rPr>
                <w:lang w:eastAsia="en-US"/>
              </w:rPr>
            </w:pPr>
            <w:r>
              <w:rPr>
                <w:lang w:eastAsia="en-US"/>
              </w:rPr>
              <w:t>C/R</w:t>
            </w:r>
          </w:p>
        </w:tc>
        <w:tc>
          <w:tcPr>
            <w:tcW w:w="737" w:type="dxa"/>
          </w:tcPr>
          <w:p w14:paraId="37A834C8" w14:textId="77777777" w:rsidR="00A745AD" w:rsidRDefault="00A745AD">
            <w:pPr>
              <w:pStyle w:val="TAC"/>
              <w:rPr>
                <w:lang w:eastAsia="en-US"/>
              </w:rPr>
            </w:pPr>
            <w:r>
              <w:rPr>
                <w:lang w:eastAsia="en-US"/>
              </w:rPr>
              <w:t>0</w:t>
            </w:r>
          </w:p>
        </w:tc>
        <w:tc>
          <w:tcPr>
            <w:tcW w:w="737" w:type="dxa"/>
          </w:tcPr>
          <w:p w14:paraId="4AFDBCDD" w14:textId="77777777" w:rsidR="00A745AD" w:rsidRDefault="00A745AD">
            <w:pPr>
              <w:pStyle w:val="TAC"/>
              <w:rPr>
                <w:lang w:eastAsia="en-US"/>
              </w:rPr>
            </w:pPr>
            <w:r>
              <w:rPr>
                <w:lang w:eastAsia="en-US"/>
              </w:rPr>
              <w:t>0</w:t>
            </w:r>
          </w:p>
        </w:tc>
        <w:tc>
          <w:tcPr>
            <w:tcW w:w="737" w:type="dxa"/>
          </w:tcPr>
          <w:p w14:paraId="03434CD2" w14:textId="77777777" w:rsidR="00A745AD" w:rsidRDefault="00A745AD">
            <w:pPr>
              <w:pStyle w:val="TAC"/>
              <w:rPr>
                <w:lang w:eastAsia="en-US"/>
              </w:rPr>
            </w:pPr>
            <w:r>
              <w:rPr>
                <w:lang w:eastAsia="en-US"/>
              </w:rPr>
              <w:t>0</w:t>
            </w:r>
          </w:p>
        </w:tc>
        <w:tc>
          <w:tcPr>
            <w:tcW w:w="737" w:type="dxa"/>
          </w:tcPr>
          <w:p w14:paraId="47E6C24B" w14:textId="77777777" w:rsidR="00A745AD" w:rsidRDefault="00A745AD">
            <w:pPr>
              <w:pStyle w:val="TAC"/>
              <w:rPr>
                <w:lang w:eastAsia="en-US"/>
              </w:rPr>
            </w:pPr>
            <w:r>
              <w:rPr>
                <w:lang w:eastAsia="en-US"/>
              </w:rPr>
              <w:t>1</w:t>
            </w:r>
          </w:p>
        </w:tc>
        <w:tc>
          <w:tcPr>
            <w:tcW w:w="737" w:type="dxa"/>
          </w:tcPr>
          <w:p w14:paraId="7AB8A551" w14:textId="77777777" w:rsidR="00A745AD" w:rsidRDefault="00A745AD">
            <w:pPr>
              <w:pStyle w:val="TAC"/>
              <w:rPr>
                <w:lang w:eastAsia="en-US"/>
              </w:rPr>
            </w:pPr>
            <w:r>
              <w:rPr>
                <w:lang w:eastAsia="en-US"/>
              </w:rPr>
              <w:t>0</w:t>
            </w:r>
          </w:p>
        </w:tc>
        <w:tc>
          <w:tcPr>
            <w:tcW w:w="737" w:type="dxa"/>
          </w:tcPr>
          <w:p w14:paraId="18AAFEC0" w14:textId="77777777" w:rsidR="00A745AD" w:rsidRDefault="00A745AD">
            <w:pPr>
              <w:pStyle w:val="TAC"/>
              <w:rPr>
                <w:lang w:eastAsia="en-US"/>
              </w:rPr>
            </w:pPr>
            <w:r>
              <w:rPr>
                <w:lang w:eastAsia="en-US"/>
              </w:rPr>
              <w:t>1</w:t>
            </w:r>
          </w:p>
        </w:tc>
      </w:tr>
    </w:tbl>
    <w:p w14:paraId="4333B415" w14:textId="77777777" w:rsidR="00A745AD" w:rsidRDefault="00A745AD"/>
    <w:p w14:paraId="31905994" w14:textId="77777777" w:rsidR="00A745AD" w:rsidRDefault="00A745AD">
      <w:pPr>
        <w:pStyle w:val="Heading5"/>
      </w:pPr>
      <w:bookmarkStart w:id="94" w:name="_Toc217240404"/>
      <w:r>
        <w:t>5.4.6.3.6</w:t>
      </w:r>
      <w:r>
        <w:tab/>
        <w:t>Flow Control Off Command (FCoff)</w:t>
      </w:r>
      <w:bookmarkEnd w:id="94"/>
    </w:p>
    <w:p w14:paraId="09C95557" w14:textId="77777777" w:rsidR="00A745AD" w:rsidRDefault="00A745AD">
      <w:r>
        <w:t>The flow control command is used to handle the aggregate flow. When either entity is not able to receive information it transmits the FCoff command. The opposite entity is not allowed to transmit frames except on the control channel (DLC=0).</w:t>
      </w:r>
    </w:p>
    <w:p w14:paraId="0BDBA487" w14:textId="77777777" w:rsidR="00A745AD" w:rsidRDefault="00A745AD">
      <w:r>
        <w:t>The length byte contains the value 0 and there are no value octets.</w:t>
      </w:r>
    </w:p>
    <w:p w14:paraId="0443922F" w14:textId="77777777" w:rsidR="00A745AD" w:rsidRDefault="00A745AD">
      <w:r>
        <w:t>The type field octet has the following format: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737"/>
        <w:gridCol w:w="737"/>
        <w:gridCol w:w="737"/>
        <w:gridCol w:w="737"/>
        <w:gridCol w:w="737"/>
        <w:gridCol w:w="737"/>
        <w:gridCol w:w="737"/>
        <w:gridCol w:w="737"/>
        <w:gridCol w:w="737"/>
      </w:tblGrid>
      <w:tr w:rsidR="00A745AD" w14:paraId="4AB45D27" w14:textId="77777777">
        <w:trPr>
          <w:cantSplit/>
          <w:jc w:val="center"/>
        </w:trPr>
        <w:tc>
          <w:tcPr>
            <w:tcW w:w="737" w:type="dxa"/>
            <w:tcBorders>
              <w:top w:val="nil"/>
              <w:left w:val="nil"/>
              <w:bottom w:val="nil"/>
              <w:right w:val="nil"/>
            </w:tcBorders>
          </w:tcPr>
          <w:p w14:paraId="2F4BBEF6" w14:textId="77777777" w:rsidR="00A745AD" w:rsidRDefault="00A745AD">
            <w:pPr>
              <w:pStyle w:val="TAC"/>
              <w:rPr>
                <w:lang w:eastAsia="en-US"/>
              </w:rPr>
            </w:pPr>
            <w:r>
              <w:rPr>
                <w:lang w:eastAsia="en-US"/>
              </w:rPr>
              <w:t>Bit</w:t>
            </w:r>
          </w:p>
        </w:tc>
        <w:tc>
          <w:tcPr>
            <w:tcW w:w="737" w:type="dxa"/>
          </w:tcPr>
          <w:p w14:paraId="07E9AB74" w14:textId="77777777" w:rsidR="00A745AD" w:rsidRDefault="00A745AD">
            <w:pPr>
              <w:pStyle w:val="TAC"/>
              <w:rPr>
                <w:lang w:eastAsia="en-US"/>
              </w:rPr>
            </w:pPr>
            <w:r>
              <w:rPr>
                <w:lang w:eastAsia="en-US"/>
              </w:rPr>
              <w:t>1</w:t>
            </w:r>
          </w:p>
        </w:tc>
        <w:tc>
          <w:tcPr>
            <w:tcW w:w="737" w:type="dxa"/>
            <w:tcBorders>
              <w:left w:val="nil"/>
            </w:tcBorders>
          </w:tcPr>
          <w:p w14:paraId="2A632A94" w14:textId="77777777" w:rsidR="00A745AD" w:rsidRDefault="00A745AD">
            <w:pPr>
              <w:pStyle w:val="TAC"/>
              <w:rPr>
                <w:lang w:eastAsia="en-US"/>
              </w:rPr>
            </w:pPr>
            <w:r>
              <w:rPr>
                <w:lang w:eastAsia="en-US"/>
              </w:rPr>
              <w:t>2</w:t>
            </w:r>
          </w:p>
        </w:tc>
        <w:tc>
          <w:tcPr>
            <w:tcW w:w="737" w:type="dxa"/>
          </w:tcPr>
          <w:p w14:paraId="39653467" w14:textId="77777777" w:rsidR="00A745AD" w:rsidRDefault="00A745AD">
            <w:pPr>
              <w:pStyle w:val="TAC"/>
              <w:rPr>
                <w:lang w:eastAsia="en-US"/>
              </w:rPr>
            </w:pPr>
            <w:r>
              <w:rPr>
                <w:lang w:eastAsia="en-US"/>
              </w:rPr>
              <w:t>3</w:t>
            </w:r>
          </w:p>
        </w:tc>
        <w:tc>
          <w:tcPr>
            <w:tcW w:w="737" w:type="dxa"/>
          </w:tcPr>
          <w:p w14:paraId="7A981594" w14:textId="77777777" w:rsidR="00A745AD" w:rsidRDefault="00A745AD">
            <w:pPr>
              <w:pStyle w:val="TAC"/>
              <w:rPr>
                <w:lang w:eastAsia="en-US"/>
              </w:rPr>
            </w:pPr>
            <w:r>
              <w:rPr>
                <w:lang w:eastAsia="en-US"/>
              </w:rPr>
              <w:t>4</w:t>
            </w:r>
          </w:p>
        </w:tc>
        <w:tc>
          <w:tcPr>
            <w:tcW w:w="737" w:type="dxa"/>
          </w:tcPr>
          <w:p w14:paraId="3780B784" w14:textId="77777777" w:rsidR="00A745AD" w:rsidRDefault="00A745AD">
            <w:pPr>
              <w:pStyle w:val="TAC"/>
              <w:rPr>
                <w:lang w:eastAsia="en-US"/>
              </w:rPr>
            </w:pPr>
            <w:r>
              <w:rPr>
                <w:lang w:eastAsia="en-US"/>
              </w:rPr>
              <w:t>5</w:t>
            </w:r>
          </w:p>
        </w:tc>
        <w:tc>
          <w:tcPr>
            <w:tcW w:w="737" w:type="dxa"/>
          </w:tcPr>
          <w:p w14:paraId="600D1A65" w14:textId="77777777" w:rsidR="00A745AD" w:rsidRDefault="00A745AD">
            <w:pPr>
              <w:pStyle w:val="TAC"/>
              <w:rPr>
                <w:lang w:eastAsia="en-US"/>
              </w:rPr>
            </w:pPr>
            <w:r>
              <w:rPr>
                <w:lang w:eastAsia="en-US"/>
              </w:rPr>
              <w:t>6</w:t>
            </w:r>
          </w:p>
        </w:tc>
        <w:tc>
          <w:tcPr>
            <w:tcW w:w="737" w:type="dxa"/>
          </w:tcPr>
          <w:p w14:paraId="71BA6D8E" w14:textId="77777777" w:rsidR="00A745AD" w:rsidRDefault="00A745AD">
            <w:pPr>
              <w:pStyle w:val="TAC"/>
              <w:rPr>
                <w:lang w:eastAsia="en-US"/>
              </w:rPr>
            </w:pPr>
            <w:r>
              <w:rPr>
                <w:lang w:eastAsia="en-US"/>
              </w:rPr>
              <w:t>7</w:t>
            </w:r>
          </w:p>
        </w:tc>
        <w:tc>
          <w:tcPr>
            <w:tcW w:w="737" w:type="dxa"/>
          </w:tcPr>
          <w:p w14:paraId="1809CAC3" w14:textId="77777777" w:rsidR="00A745AD" w:rsidRDefault="00A745AD">
            <w:pPr>
              <w:pStyle w:val="TAC"/>
              <w:rPr>
                <w:lang w:eastAsia="en-US"/>
              </w:rPr>
            </w:pPr>
            <w:r>
              <w:rPr>
                <w:lang w:eastAsia="en-US"/>
              </w:rPr>
              <w:t>8</w:t>
            </w:r>
          </w:p>
        </w:tc>
      </w:tr>
      <w:tr w:rsidR="00A745AD" w14:paraId="5FBD2446" w14:textId="77777777">
        <w:trPr>
          <w:cantSplit/>
          <w:jc w:val="center"/>
        </w:trPr>
        <w:tc>
          <w:tcPr>
            <w:tcW w:w="737" w:type="dxa"/>
            <w:tcBorders>
              <w:top w:val="nil"/>
              <w:left w:val="nil"/>
              <w:bottom w:val="nil"/>
              <w:right w:val="nil"/>
            </w:tcBorders>
          </w:tcPr>
          <w:p w14:paraId="0466717F" w14:textId="77777777" w:rsidR="00A745AD" w:rsidRDefault="00A745AD">
            <w:pPr>
              <w:pStyle w:val="TAC"/>
              <w:rPr>
                <w:lang w:eastAsia="en-US"/>
              </w:rPr>
            </w:pPr>
          </w:p>
        </w:tc>
        <w:tc>
          <w:tcPr>
            <w:tcW w:w="737" w:type="dxa"/>
          </w:tcPr>
          <w:p w14:paraId="691CBDD2" w14:textId="77777777" w:rsidR="00A745AD" w:rsidRDefault="00A745AD">
            <w:pPr>
              <w:pStyle w:val="TAC"/>
              <w:rPr>
                <w:lang w:eastAsia="en-US"/>
              </w:rPr>
            </w:pPr>
            <w:r>
              <w:rPr>
                <w:lang w:eastAsia="en-US"/>
              </w:rPr>
              <w:t>EA</w:t>
            </w:r>
          </w:p>
        </w:tc>
        <w:tc>
          <w:tcPr>
            <w:tcW w:w="737" w:type="dxa"/>
            <w:tcBorders>
              <w:left w:val="nil"/>
            </w:tcBorders>
          </w:tcPr>
          <w:p w14:paraId="0EAB1355" w14:textId="77777777" w:rsidR="00A745AD" w:rsidRDefault="00A745AD">
            <w:pPr>
              <w:pStyle w:val="TAC"/>
              <w:rPr>
                <w:lang w:eastAsia="en-US"/>
              </w:rPr>
            </w:pPr>
            <w:r>
              <w:rPr>
                <w:lang w:eastAsia="en-US"/>
              </w:rPr>
              <w:t>C/R</w:t>
            </w:r>
          </w:p>
        </w:tc>
        <w:tc>
          <w:tcPr>
            <w:tcW w:w="737" w:type="dxa"/>
          </w:tcPr>
          <w:p w14:paraId="541168E3" w14:textId="77777777" w:rsidR="00A745AD" w:rsidRDefault="00A745AD">
            <w:pPr>
              <w:pStyle w:val="TAC"/>
              <w:rPr>
                <w:lang w:eastAsia="en-US"/>
              </w:rPr>
            </w:pPr>
            <w:r>
              <w:rPr>
                <w:lang w:eastAsia="en-US"/>
              </w:rPr>
              <w:t>0</w:t>
            </w:r>
          </w:p>
        </w:tc>
        <w:tc>
          <w:tcPr>
            <w:tcW w:w="737" w:type="dxa"/>
          </w:tcPr>
          <w:p w14:paraId="3AF1B178" w14:textId="77777777" w:rsidR="00A745AD" w:rsidRDefault="00A745AD">
            <w:pPr>
              <w:pStyle w:val="TAC"/>
              <w:rPr>
                <w:lang w:eastAsia="en-US"/>
              </w:rPr>
            </w:pPr>
            <w:r>
              <w:rPr>
                <w:lang w:eastAsia="en-US"/>
              </w:rPr>
              <w:t>0</w:t>
            </w:r>
          </w:p>
        </w:tc>
        <w:tc>
          <w:tcPr>
            <w:tcW w:w="737" w:type="dxa"/>
          </w:tcPr>
          <w:p w14:paraId="65321CBC" w14:textId="77777777" w:rsidR="00A745AD" w:rsidRDefault="00A745AD">
            <w:pPr>
              <w:pStyle w:val="TAC"/>
              <w:rPr>
                <w:lang w:eastAsia="en-US"/>
              </w:rPr>
            </w:pPr>
            <w:r>
              <w:rPr>
                <w:lang w:eastAsia="en-US"/>
              </w:rPr>
              <w:t>0</w:t>
            </w:r>
          </w:p>
        </w:tc>
        <w:tc>
          <w:tcPr>
            <w:tcW w:w="737" w:type="dxa"/>
          </w:tcPr>
          <w:p w14:paraId="4E8557D3" w14:textId="77777777" w:rsidR="00A745AD" w:rsidRDefault="00A745AD">
            <w:pPr>
              <w:pStyle w:val="TAC"/>
              <w:rPr>
                <w:lang w:eastAsia="en-US"/>
              </w:rPr>
            </w:pPr>
            <w:r>
              <w:rPr>
                <w:lang w:eastAsia="en-US"/>
              </w:rPr>
              <w:t>1</w:t>
            </w:r>
          </w:p>
        </w:tc>
        <w:tc>
          <w:tcPr>
            <w:tcW w:w="737" w:type="dxa"/>
          </w:tcPr>
          <w:p w14:paraId="6C871955" w14:textId="77777777" w:rsidR="00A745AD" w:rsidRDefault="00A745AD">
            <w:pPr>
              <w:pStyle w:val="TAC"/>
              <w:rPr>
                <w:lang w:eastAsia="en-US"/>
              </w:rPr>
            </w:pPr>
            <w:r>
              <w:rPr>
                <w:lang w:eastAsia="en-US"/>
              </w:rPr>
              <w:t>1</w:t>
            </w:r>
          </w:p>
        </w:tc>
        <w:tc>
          <w:tcPr>
            <w:tcW w:w="737" w:type="dxa"/>
          </w:tcPr>
          <w:p w14:paraId="15E3D05C" w14:textId="77777777" w:rsidR="00A745AD" w:rsidRDefault="00A745AD">
            <w:pPr>
              <w:pStyle w:val="TAC"/>
              <w:rPr>
                <w:lang w:eastAsia="en-US"/>
              </w:rPr>
            </w:pPr>
            <w:r>
              <w:rPr>
                <w:lang w:eastAsia="en-US"/>
              </w:rPr>
              <w:t>0</w:t>
            </w:r>
          </w:p>
        </w:tc>
      </w:tr>
    </w:tbl>
    <w:p w14:paraId="76257CE0" w14:textId="77777777" w:rsidR="00A745AD" w:rsidRDefault="00A745AD"/>
    <w:p w14:paraId="17348959" w14:textId="77777777" w:rsidR="00A745AD" w:rsidRDefault="00A745AD">
      <w:pPr>
        <w:pStyle w:val="Heading5"/>
      </w:pPr>
      <w:bookmarkStart w:id="95" w:name="_Toc217240405"/>
      <w:r>
        <w:t>5.4.6.3.7</w:t>
      </w:r>
      <w:r>
        <w:tab/>
        <w:t>Modem Status Command (MSC)</w:t>
      </w:r>
      <w:bookmarkEnd w:id="95"/>
    </w:p>
    <w:p w14:paraId="5585EB6E" w14:textId="77777777" w:rsidR="00A745AD" w:rsidRDefault="00A745AD">
      <w:r>
        <w:t>It is desired to convey virtual V.24 control signals to a data stream, this is done by sending the MSC command. The MSC command has one mandatory control signal byte and an optional break signal byte. This command is only relevant when the basic option is chosen.</w:t>
      </w:r>
    </w:p>
    <w:p w14:paraId="0DA5BB79" w14:textId="77777777" w:rsidR="00A745AD" w:rsidRDefault="00A745AD">
      <w:r>
        <w:t>This command shall be sent prior to any user data after a creation of a DLC.</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125"/>
        <w:gridCol w:w="1440"/>
        <w:gridCol w:w="2025"/>
        <w:gridCol w:w="1765"/>
        <w:gridCol w:w="1715"/>
      </w:tblGrid>
      <w:tr w:rsidR="00A745AD" w14:paraId="6F49433F" w14:textId="77777777">
        <w:trPr>
          <w:cantSplit/>
          <w:jc w:val="center"/>
        </w:trPr>
        <w:tc>
          <w:tcPr>
            <w:tcW w:w="2125" w:type="dxa"/>
          </w:tcPr>
          <w:p w14:paraId="2A15C2A3" w14:textId="77777777" w:rsidR="00A745AD" w:rsidRDefault="00A745AD">
            <w:pPr>
              <w:pStyle w:val="TAC"/>
              <w:rPr>
                <w:lang w:eastAsia="en-US"/>
              </w:rPr>
            </w:pPr>
            <w:r>
              <w:rPr>
                <w:lang w:eastAsia="en-US"/>
              </w:rPr>
              <w:t xml:space="preserve"> Command</w:t>
            </w:r>
          </w:p>
        </w:tc>
        <w:tc>
          <w:tcPr>
            <w:tcW w:w="1440" w:type="dxa"/>
          </w:tcPr>
          <w:p w14:paraId="1FD8AB1A" w14:textId="77777777" w:rsidR="00A745AD" w:rsidRDefault="00A745AD">
            <w:pPr>
              <w:pStyle w:val="TAC"/>
              <w:rPr>
                <w:lang w:eastAsia="en-US"/>
              </w:rPr>
            </w:pPr>
            <w:r>
              <w:rPr>
                <w:lang w:eastAsia="en-US"/>
              </w:rPr>
              <w:t>Length</w:t>
            </w:r>
          </w:p>
        </w:tc>
        <w:tc>
          <w:tcPr>
            <w:tcW w:w="2025" w:type="dxa"/>
          </w:tcPr>
          <w:p w14:paraId="5628CDA6" w14:textId="77777777" w:rsidR="00A745AD" w:rsidRDefault="00A745AD">
            <w:pPr>
              <w:pStyle w:val="TAC"/>
              <w:rPr>
                <w:lang w:eastAsia="en-US"/>
              </w:rPr>
            </w:pPr>
            <w:r>
              <w:rPr>
                <w:lang w:eastAsia="en-US"/>
              </w:rPr>
              <w:t>DLCI</w:t>
            </w:r>
          </w:p>
        </w:tc>
        <w:tc>
          <w:tcPr>
            <w:tcW w:w="1765" w:type="dxa"/>
          </w:tcPr>
          <w:p w14:paraId="766644E6" w14:textId="77777777" w:rsidR="00A745AD" w:rsidRDefault="00A745AD">
            <w:pPr>
              <w:pStyle w:val="TAC"/>
              <w:rPr>
                <w:lang w:eastAsia="en-US"/>
              </w:rPr>
            </w:pPr>
            <w:r>
              <w:rPr>
                <w:lang w:eastAsia="en-US"/>
              </w:rPr>
              <w:t>V.24 signals</w:t>
            </w:r>
          </w:p>
        </w:tc>
        <w:tc>
          <w:tcPr>
            <w:tcW w:w="1715" w:type="dxa"/>
          </w:tcPr>
          <w:p w14:paraId="4C6E2576" w14:textId="77777777" w:rsidR="00A745AD" w:rsidRDefault="00A745AD">
            <w:pPr>
              <w:pStyle w:val="TAC"/>
              <w:rPr>
                <w:lang w:eastAsia="en-US"/>
              </w:rPr>
            </w:pPr>
            <w:r>
              <w:rPr>
                <w:lang w:eastAsia="en-US"/>
              </w:rPr>
              <w:t>Break Signals</w:t>
            </w:r>
          </w:p>
          <w:p w14:paraId="38A00E16" w14:textId="77777777" w:rsidR="00A745AD" w:rsidRDefault="00A745AD">
            <w:pPr>
              <w:pStyle w:val="TAC"/>
              <w:rPr>
                <w:lang w:eastAsia="en-US"/>
              </w:rPr>
            </w:pPr>
            <w:r>
              <w:rPr>
                <w:lang w:eastAsia="en-US"/>
              </w:rPr>
              <w:t>(optional)</w:t>
            </w:r>
          </w:p>
        </w:tc>
      </w:tr>
    </w:tbl>
    <w:p w14:paraId="68A5BF3F" w14:textId="77777777" w:rsidR="00A745AD" w:rsidRDefault="00A745AD"/>
    <w:p w14:paraId="39A6BB5D" w14:textId="77777777" w:rsidR="00A745AD" w:rsidRDefault="00A745AD">
      <w:r>
        <w:t>The length byte contains the value 2 or 3 and there are 2 or 3 value octets.</w:t>
      </w:r>
    </w:p>
    <w:p w14:paraId="4C6EB2B4" w14:textId="77777777" w:rsidR="00A745AD" w:rsidRDefault="00A745AD">
      <w:r>
        <w:t>Both the DTE and DCE uses this command to notify each other of the status of their own V.24 control signals. The length of the Modem Status Command is either 4 or 5 bytes depending on the break signal.</w:t>
      </w:r>
    </w:p>
    <w:p w14:paraId="4DCA8E03" w14:textId="77777777" w:rsidR="00A745AD" w:rsidRDefault="00A745AD">
      <w:r>
        <w:t>The command field octet has the following format: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737"/>
        <w:gridCol w:w="737"/>
        <w:gridCol w:w="737"/>
        <w:gridCol w:w="737"/>
        <w:gridCol w:w="737"/>
        <w:gridCol w:w="737"/>
        <w:gridCol w:w="737"/>
        <w:gridCol w:w="737"/>
        <w:gridCol w:w="737"/>
      </w:tblGrid>
      <w:tr w:rsidR="00A745AD" w14:paraId="60859290" w14:textId="77777777">
        <w:trPr>
          <w:cantSplit/>
          <w:jc w:val="center"/>
        </w:trPr>
        <w:tc>
          <w:tcPr>
            <w:tcW w:w="737" w:type="dxa"/>
            <w:tcBorders>
              <w:top w:val="nil"/>
              <w:left w:val="nil"/>
              <w:bottom w:val="nil"/>
              <w:right w:val="nil"/>
            </w:tcBorders>
          </w:tcPr>
          <w:p w14:paraId="6EB6F522" w14:textId="77777777" w:rsidR="00A745AD" w:rsidRDefault="00A745AD">
            <w:pPr>
              <w:pStyle w:val="TAC"/>
              <w:rPr>
                <w:lang w:eastAsia="en-US"/>
              </w:rPr>
            </w:pPr>
            <w:r>
              <w:rPr>
                <w:lang w:eastAsia="en-US"/>
              </w:rPr>
              <w:t>Bit</w:t>
            </w:r>
          </w:p>
        </w:tc>
        <w:tc>
          <w:tcPr>
            <w:tcW w:w="737" w:type="dxa"/>
          </w:tcPr>
          <w:p w14:paraId="7BE716B4" w14:textId="77777777" w:rsidR="00A745AD" w:rsidRDefault="00A745AD">
            <w:pPr>
              <w:pStyle w:val="TAC"/>
              <w:rPr>
                <w:lang w:eastAsia="en-US"/>
              </w:rPr>
            </w:pPr>
            <w:r>
              <w:rPr>
                <w:lang w:eastAsia="en-US"/>
              </w:rPr>
              <w:t>1</w:t>
            </w:r>
          </w:p>
        </w:tc>
        <w:tc>
          <w:tcPr>
            <w:tcW w:w="737" w:type="dxa"/>
            <w:tcBorders>
              <w:left w:val="nil"/>
            </w:tcBorders>
          </w:tcPr>
          <w:p w14:paraId="6B5EF33F" w14:textId="77777777" w:rsidR="00A745AD" w:rsidRDefault="00A745AD">
            <w:pPr>
              <w:pStyle w:val="TAC"/>
              <w:rPr>
                <w:lang w:eastAsia="en-US"/>
              </w:rPr>
            </w:pPr>
            <w:r>
              <w:rPr>
                <w:lang w:eastAsia="en-US"/>
              </w:rPr>
              <w:t>2</w:t>
            </w:r>
          </w:p>
        </w:tc>
        <w:tc>
          <w:tcPr>
            <w:tcW w:w="737" w:type="dxa"/>
          </w:tcPr>
          <w:p w14:paraId="34A69B78" w14:textId="77777777" w:rsidR="00A745AD" w:rsidRDefault="00A745AD">
            <w:pPr>
              <w:pStyle w:val="TAC"/>
              <w:rPr>
                <w:lang w:eastAsia="en-US"/>
              </w:rPr>
            </w:pPr>
            <w:r>
              <w:rPr>
                <w:lang w:eastAsia="en-US"/>
              </w:rPr>
              <w:t>3</w:t>
            </w:r>
          </w:p>
        </w:tc>
        <w:tc>
          <w:tcPr>
            <w:tcW w:w="737" w:type="dxa"/>
          </w:tcPr>
          <w:p w14:paraId="76A70D80" w14:textId="77777777" w:rsidR="00A745AD" w:rsidRDefault="00A745AD">
            <w:pPr>
              <w:pStyle w:val="TAC"/>
              <w:rPr>
                <w:lang w:eastAsia="en-US"/>
              </w:rPr>
            </w:pPr>
            <w:r>
              <w:rPr>
                <w:lang w:eastAsia="en-US"/>
              </w:rPr>
              <w:t>4</w:t>
            </w:r>
          </w:p>
        </w:tc>
        <w:tc>
          <w:tcPr>
            <w:tcW w:w="737" w:type="dxa"/>
          </w:tcPr>
          <w:p w14:paraId="01BDEF93" w14:textId="77777777" w:rsidR="00A745AD" w:rsidRDefault="00A745AD">
            <w:pPr>
              <w:pStyle w:val="TAC"/>
              <w:rPr>
                <w:lang w:eastAsia="en-US"/>
              </w:rPr>
            </w:pPr>
            <w:r>
              <w:rPr>
                <w:lang w:eastAsia="en-US"/>
              </w:rPr>
              <w:t>5</w:t>
            </w:r>
          </w:p>
        </w:tc>
        <w:tc>
          <w:tcPr>
            <w:tcW w:w="737" w:type="dxa"/>
          </w:tcPr>
          <w:p w14:paraId="6E9C887B" w14:textId="77777777" w:rsidR="00A745AD" w:rsidRDefault="00A745AD">
            <w:pPr>
              <w:pStyle w:val="TAC"/>
              <w:rPr>
                <w:lang w:eastAsia="en-US"/>
              </w:rPr>
            </w:pPr>
            <w:r>
              <w:rPr>
                <w:lang w:eastAsia="en-US"/>
              </w:rPr>
              <w:t>6</w:t>
            </w:r>
          </w:p>
        </w:tc>
        <w:tc>
          <w:tcPr>
            <w:tcW w:w="737" w:type="dxa"/>
          </w:tcPr>
          <w:p w14:paraId="062CCBBA" w14:textId="77777777" w:rsidR="00A745AD" w:rsidRDefault="00A745AD">
            <w:pPr>
              <w:pStyle w:val="TAC"/>
              <w:rPr>
                <w:lang w:eastAsia="en-US"/>
              </w:rPr>
            </w:pPr>
            <w:r>
              <w:rPr>
                <w:lang w:eastAsia="en-US"/>
              </w:rPr>
              <w:t>7</w:t>
            </w:r>
          </w:p>
        </w:tc>
        <w:tc>
          <w:tcPr>
            <w:tcW w:w="737" w:type="dxa"/>
          </w:tcPr>
          <w:p w14:paraId="7F905E7B" w14:textId="77777777" w:rsidR="00A745AD" w:rsidRDefault="00A745AD">
            <w:pPr>
              <w:pStyle w:val="TAC"/>
              <w:rPr>
                <w:lang w:eastAsia="en-US"/>
              </w:rPr>
            </w:pPr>
            <w:r>
              <w:rPr>
                <w:lang w:eastAsia="en-US"/>
              </w:rPr>
              <w:t>8</w:t>
            </w:r>
          </w:p>
        </w:tc>
      </w:tr>
      <w:tr w:rsidR="00A745AD" w14:paraId="30B6D17D" w14:textId="77777777">
        <w:trPr>
          <w:cantSplit/>
          <w:jc w:val="center"/>
        </w:trPr>
        <w:tc>
          <w:tcPr>
            <w:tcW w:w="737" w:type="dxa"/>
            <w:tcBorders>
              <w:top w:val="nil"/>
              <w:left w:val="nil"/>
              <w:bottom w:val="nil"/>
              <w:right w:val="nil"/>
            </w:tcBorders>
          </w:tcPr>
          <w:p w14:paraId="7F547E24" w14:textId="77777777" w:rsidR="00A745AD" w:rsidRDefault="00A745AD">
            <w:pPr>
              <w:pStyle w:val="TAC"/>
              <w:rPr>
                <w:lang w:eastAsia="en-US"/>
              </w:rPr>
            </w:pPr>
          </w:p>
        </w:tc>
        <w:tc>
          <w:tcPr>
            <w:tcW w:w="737" w:type="dxa"/>
          </w:tcPr>
          <w:p w14:paraId="6778377E" w14:textId="77777777" w:rsidR="00A745AD" w:rsidRDefault="00A745AD">
            <w:pPr>
              <w:pStyle w:val="TAC"/>
              <w:rPr>
                <w:lang w:eastAsia="en-US"/>
              </w:rPr>
            </w:pPr>
            <w:r>
              <w:rPr>
                <w:lang w:eastAsia="en-US"/>
              </w:rPr>
              <w:t>EA</w:t>
            </w:r>
          </w:p>
        </w:tc>
        <w:tc>
          <w:tcPr>
            <w:tcW w:w="737" w:type="dxa"/>
            <w:tcBorders>
              <w:left w:val="nil"/>
            </w:tcBorders>
          </w:tcPr>
          <w:p w14:paraId="09F5C5E7" w14:textId="77777777" w:rsidR="00A745AD" w:rsidRDefault="00A745AD">
            <w:pPr>
              <w:pStyle w:val="TAC"/>
              <w:rPr>
                <w:lang w:eastAsia="en-US"/>
              </w:rPr>
            </w:pPr>
            <w:r>
              <w:rPr>
                <w:lang w:eastAsia="en-US"/>
              </w:rPr>
              <w:t>C/R</w:t>
            </w:r>
          </w:p>
        </w:tc>
        <w:tc>
          <w:tcPr>
            <w:tcW w:w="737" w:type="dxa"/>
          </w:tcPr>
          <w:p w14:paraId="34B5DC53" w14:textId="77777777" w:rsidR="00A745AD" w:rsidRDefault="00A745AD">
            <w:pPr>
              <w:pStyle w:val="TAC"/>
              <w:rPr>
                <w:lang w:eastAsia="en-US"/>
              </w:rPr>
            </w:pPr>
            <w:r>
              <w:rPr>
                <w:lang w:eastAsia="en-US"/>
              </w:rPr>
              <w:t>0</w:t>
            </w:r>
          </w:p>
        </w:tc>
        <w:tc>
          <w:tcPr>
            <w:tcW w:w="737" w:type="dxa"/>
          </w:tcPr>
          <w:p w14:paraId="3FD238D7" w14:textId="77777777" w:rsidR="00A745AD" w:rsidRDefault="00A745AD">
            <w:pPr>
              <w:pStyle w:val="TAC"/>
              <w:rPr>
                <w:lang w:eastAsia="en-US"/>
              </w:rPr>
            </w:pPr>
            <w:r>
              <w:rPr>
                <w:lang w:eastAsia="en-US"/>
              </w:rPr>
              <w:t>0</w:t>
            </w:r>
          </w:p>
        </w:tc>
        <w:tc>
          <w:tcPr>
            <w:tcW w:w="737" w:type="dxa"/>
          </w:tcPr>
          <w:p w14:paraId="7EDB5E07" w14:textId="77777777" w:rsidR="00A745AD" w:rsidRDefault="00A745AD">
            <w:pPr>
              <w:pStyle w:val="TAC"/>
              <w:rPr>
                <w:lang w:eastAsia="en-US"/>
              </w:rPr>
            </w:pPr>
            <w:r>
              <w:rPr>
                <w:lang w:eastAsia="en-US"/>
              </w:rPr>
              <w:t>0</w:t>
            </w:r>
          </w:p>
        </w:tc>
        <w:tc>
          <w:tcPr>
            <w:tcW w:w="737" w:type="dxa"/>
          </w:tcPr>
          <w:p w14:paraId="40B32F26" w14:textId="77777777" w:rsidR="00A745AD" w:rsidRDefault="00A745AD">
            <w:pPr>
              <w:pStyle w:val="TAC"/>
              <w:rPr>
                <w:lang w:eastAsia="en-US"/>
              </w:rPr>
            </w:pPr>
            <w:r>
              <w:rPr>
                <w:lang w:eastAsia="en-US"/>
              </w:rPr>
              <w:t>1</w:t>
            </w:r>
          </w:p>
        </w:tc>
        <w:tc>
          <w:tcPr>
            <w:tcW w:w="737" w:type="dxa"/>
          </w:tcPr>
          <w:p w14:paraId="3524A158" w14:textId="77777777" w:rsidR="00A745AD" w:rsidRDefault="00A745AD">
            <w:pPr>
              <w:pStyle w:val="TAC"/>
              <w:rPr>
                <w:lang w:eastAsia="en-US"/>
              </w:rPr>
            </w:pPr>
            <w:r>
              <w:rPr>
                <w:lang w:eastAsia="en-US"/>
              </w:rPr>
              <w:t>1</w:t>
            </w:r>
          </w:p>
        </w:tc>
        <w:tc>
          <w:tcPr>
            <w:tcW w:w="737" w:type="dxa"/>
          </w:tcPr>
          <w:p w14:paraId="594E6CF5" w14:textId="77777777" w:rsidR="00A745AD" w:rsidRDefault="00A745AD">
            <w:pPr>
              <w:pStyle w:val="TAC"/>
              <w:rPr>
                <w:lang w:eastAsia="en-US"/>
              </w:rPr>
            </w:pPr>
            <w:r>
              <w:rPr>
                <w:lang w:eastAsia="en-US"/>
              </w:rPr>
              <w:t>1</w:t>
            </w:r>
          </w:p>
        </w:tc>
      </w:tr>
    </w:tbl>
    <w:p w14:paraId="708F841F" w14:textId="77777777" w:rsidR="00A745AD" w:rsidRDefault="00A745AD"/>
    <w:p w14:paraId="4CCC7FB0" w14:textId="77777777" w:rsidR="00A745AD" w:rsidRDefault="00A745AD">
      <w:r>
        <w:t>The C/R bit is used to indicate if it is a Modem Status Command or Modem Status Response.</w:t>
      </w:r>
    </w:p>
    <w:p w14:paraId="5C4B6877" w14:textId="77777777" w:rsidR="00A745AD" w:rsidRDefault="00A745AD">
      <w:r>
        <w:t>Every time the signals change, the DTE or DCE sends this command to indicate the current status of each signal. When a DTE or DCE receives a Modem Command it always sends a Response back. The mappings of the V.24 signals to the bits in the control signal octet for the receiver and sender are given in tables 6 and 7, respectively.</w:t>
      </w:r>
    </w:p>
    <w:p w14:paraId="53F37BCA" w14:textId="77777777" w:rsidR="00A745AD" w:rsidRDefault="00A745AD">
      <w:r>
        <w:t>In a Modem Status Command it is the status of the sender’s own V.24 signals that shall be sent, but in a Response it is copy of the V.24 signals that are received from the Command frame that shall be returned.</w:t>
      </w:r>
    </w:p>
    <w:p w14:paraId="3EE0D710" w14:textId="77777777" w:rsidR="00A745AD" w:rsidRDefault="00A745AD">
      <w:r>
        <w:t>The DLCI field identifies the specific DLC to which the command applies. Bit 2 is always set to 1 and the EA bit is set according to the description in clause 5.2.1.2.</w:t>
      </w:r>
    </w:p>
    <w:tbl>
      <w:tblPr>
        <w:tblW w:w="0" w:type="auto"/>
        <w:jc w:val="center"/>
        <w:tblLayout w:type="fixed"/>
        <w:tblCellMar>
          <w:left w:w="28" w:type="dxa"/>
          <w:right w:w="28" w:type="dxa"/>
        </w:tblCellMar>
        <w:tblLook w:val="0000" w:firstRow="0" w:lastRow="0" w:firstColumn="0" w:lastColumn="0" w:noHBand="0" w:noVBand="0"/>
      </w:tblPr>
      <w:tblGrid>
        <w:gridCol w:w="879"/>
        <w:gridCol w:w="528"/>
        <w:gridCol w:w="528"/>
        <w:gridCol w:w="528"/>
        <w:gridCol w:w="528"/>
        <w:gridCol w:w="528"/>
        <w:gridCol w:w="528"/>
        <w:gridCol w:w="528"/>
        <w:gridCol w:w="528"/>
      </w:tblGrid>
      <w:tr w:rsidR="00A745AD" w14:paraId="43448240" w14:textId="77777777">
        <w:trPr>
          <w:cantSplit/>
          <w:jc w:val="center"/>
        </w:trPr>
        <w:tc>
          <w:tcPr>
            <w:tcW w:w="879" w:type="dxa"/>
          </w:tcPr>
          <w:p w14:paraId="52A7631E" w14:textId="77777777" w:rsidR="00A745AD" w:rsidRDefault="00A745AD">
            <w:pPr>
              <w:pStyle w:val="TAC"/>
              <w:rPr>
                <w:lang w:eastAsia="en-US"/>
              </w:rPr>
            </w:pPr>
            <w:r>
              <w:rPr>
                <w:lang w:eastAsia="en-US"/>
              </w:rPr>
              <w:t>Bit No.</w:t>
            </w:r>
          </w:p>
        </w:tc>
        <w:tc>
          <w:tcPr>
            <w:tcW w:w="528" w:type="dxa"/>
            <w:tcBorders>
              <w:top w:val="single" w:sz="12" w:space="0" w:color="auto"/>
              <w:left w:val="single" w:sz="12" w:space="0" w:color="auto"/>
              <w:right w:val="single" w:sz="6" w:space="0" w:color="auto"/>
            </w:tcBorders>
          </w:tcPr>
          <w:p w14:paraId="7A925BB9" w14:textId="77777777" w:rsidR="00A745AD" w:rsidRDefault="00A745AD">
            <w:pPr>
              <w:pStyle w:val="TAC"/>
              <w:rPr>
                <w:lang w:eastAsia="en-US"/>
              </w:rPr>
            </w:pPr>
            <w:r>
              <w:rPr>
                <w:lang w:eastAsia="en-US"/>
              </w:rPr>
              <w:t>1</w:t>
            </w:r>
          </w:p>
        </w:tc>
        <w:tc>
          <w:tcPr>
            <w:tcW w:w="528" w:type="dxa"/>
            <w:tcBorders>
              <w:top w:val="single" w:sz="12" w:space="0" w:color="auto"/>
              <w:left w:val="single" w:sz="6" w:space="0" w:color="auto"/>
              <w:right w:val="single" w:sz="6" w:space="0" w:color="auto"/>
            </w:tcBorders>
          </w:tcPr>
          <w:p w14:paraId="5BD5C2A3" w14:textId="77777777" w:rsidR="00A745AD" w:rsidRDefault="00A745AD">
            <w:pPr>
              <w:pStyle w:val="TAC"/>
              <w:rPr>
                <w:lang w:eastAsia="en-US"/>
              </w:rPr>
            </w:pPr>
            <w:r>
              <w:rPr>
                <w:lang w:eastAsia="en-US"/>
              </w:rPr>
              <w:t>2</w:t>
            </w:r>
          </w:p>
        </w:tc>
        <w:tc>
          <w:tcPr>
            <w:tcW w:w="528" w:type="dxa"/>
            <w:tcBorders>
              <w:top w:val="single" w:sz="12" w:space="0" w:color="auto"/>
              <w:left w:val="single" w:sz="6" w:space="0" w:color="auto"/>
              <w:right w:val="single" w:sz="6" w:space="0" w:color="auto"/>
            </w:tcBorders>
          </w:tcPr>
          <w:p w14:paraId="3298DFED" w14:textId="77777777" w:rsidR="00A745AD" w:rsidRDefault="00A745AD">
            <w:pPr>
              <w:pStyle w:val="TAC"/>
              <w:rPr>
                <w:lang w:eastAsia="en-US"/>
              </w:rPr>
            </w:pPr>
            <w:r>
              <w:rPr>
                <w:lang w:eastAsia="en-US"/>
              </w:rPr>
              <w:t>3</w:t>
            </w:r>
          </w:p>
        </w:tc>
        <w:tc>
          <w:tcPr>
            <w:tcW w:w="528" w:type="dxa"/>
            <w:tcBorders>
              <w:top w:val="single" w:sz="12" w:space="0" w:color="auto"/>
              <w:left w:val="single" w:sz="6" w:space="0" w:color="auto"/>
              <w:right w:val="single" w:sz="6" w:space="0" w:color="auto"/>
            </w:tcBorders>
          </w:tcPr>
          <w:p w14:paraId="2DD3527A" w14:textId="77777777" w:rsidR="00A745AD" w:rsidRDefault="00A745AD">
            <w:pPr>
              <w:pStyle w:val="TAC"/>
              <w:rPr>
                <w:lang w:eastAsia="en-US"/>
              </w:rPr>
            </w:pPr>
            <w:r>
              <w:rPr>
                <w:lang w:eastAsia="en-US"/>
              </w:rPr>
              <w:t>4</w:t>
            </w:r>
          </w:p>
        </w:tc>
        <w:tc>
          <w:tcPr>
            <w:tcW w:w="528" w:type="dxa"/>
            <w:tcBorders>
              <w:top w:val="single" w:sz="12" w:space="0" w:color="auto"/>
              <w:left w:val="single" w:sz="6" w:space="0" w:color="auto"/>
              <w:right w:val="single" w:sz="6" w:space="0" w:color="auto"/>
            </w:tcBorders>
          </w:tcPr>
          <w:p w14:paraId="1F0FE1D2" w14:textId="77777777" w:rsidR="00A745AD" w:rsidRDefault="00A745AD">
            <w:pPr>
              <w:pStyle w:val="TAC"/>
              <w:rPr>
                <w:lang w:eastAsia="en-US"/>
              </w:rPr>
            </w:pPr>
            <w:r>
              <w:rPr>
                <w:lang w:eastAsia="en-US"/>
              </w:rPr>
              <w:t>5</w:t>
            </w:r>
          </w:p>
        </w:tc>
        <w:tc>
          <w:tcPr>
            <w:tcW w:w="528" w:type="dxa"/>
            <w:tcBorders>
              <w:top w:val="single" w:sz="12" w:space="0" w:color="auto"/>
              <w:left w:val="single" w:sz="6" w:space="0" w:color="auto"/>
              <w:right w:val="single" w:sz="6" w:space="0" w:color="auto"/>
            </w:tcBorders>
          </w:tcPr>
          <w:p w14:paraId="3F57046A" w14:textId="77777777" w:rsidR="00A745AD" w:rsidRDefault="00A745AD">
            <w:pPr>
              <w:pStyle w:val="TAC"/>
              <w:rPr>
                <w:lang w:eastAsia="en-US"/>
              </w:rPr>
            </w:pPr>
            <w:r>
              <w:rPr>
                <w:lang w:eastAsia="en-US"/>
              </w:rPr>
              <w:t>6</w:t>
            </w:r>
          </w:p>
        </w:tc>
        <w:tc>
          <w:tcPr>
            <w:tcW w:w="528" w:type="dxa"/>
            <w:tcBorders>
              <w:top w:val="single" w:sz="12" w:space="0" w:color="auto"/>
              <w:left w:val="single" w:sz="6" w:space="0" w:color="auto"/>
              <w:right w:val="single" w:sz="6" w:space="0" w:color="auto"/>
            </w:tcBorders>
          </w:tcPr>
          <w:p w14:paraId="08512928" w14:textId="77777777" w:rsidR="00A745AD" w:rsidRDefault="00A745AD">
            <w:pPr>
              <w:pStyle w:val="TAC"/>
              <w:rPr>
                <w:lang w:eastAsia="en-US"/>
              </w:rPr>
            </w:pPr>
            <w:r>
              <w:rPr>
                <w:lang w:eastAsia="en-US"/>
              </w:rPr>
              <w:t>7</w:t>
            </w:r>
          </w:p>
        </w:tc>
        <w:tc>
          <w:tcPr>
            <w:tcW w:w="528" w:type="dxa"/>
            <w:tcBorders>
              <w:top w:val="single" w:sz="12" w:space="0" w:color="auto"/>
              <w:left w:val="single" w:sz="6" w:space="0" w:color="auto"/>
              <w:right w:val="single" w:sz="12" w:space="0" w:color="auto"/>
            </w:tcBorders>
          </w:tcPr>
          <w:p w14:paraId="2CA4A46C" w14:textId="77777777" w:rsidR="00A745AD" w:rsidRDefault="00A745AD">
            <w:pPr>
              <w:pStyle w:val="TAC"/>
              <w:rPr>
                <w:lang w:eastAsia="en-US"/>
              </w:rPr>
            </w:pPr>
            <w:r>
              <w:rPr>
                <w:lang w:eastAsia="en-US"/>
              </w:rPr>
              <w:t>8</w:t>
            </w:r>
          </w:p>
        </w:tc>
      </w:tr>
      <w:tr w:rsidR="00A745AD" w14:paraId="63C08B69" w14:textId="77777777">
        <w:trPr>
          <w:cantSplit/>
          <w:jc w:val="center"/>
        </w:trPr>
        <w:tc>
          <w:tcPr>
            <w:tcW w:w="879" w:type="dxa"/>
          </w:tcPr>
          <w:p w14:paraId="3645A1E0" w14:textId="77777777" w:rsidR="00A745AD" w:rsidRDefault="00A745AD">
            <w:pPr>
              <w:pStyle w:val="TAC"/>
              <w:rPr>
                <w:lang w:eastAsia="en-US"/>
              </w:rPr>
            </w:pPr>
          </w:p>
        </w:tc>
        <w:tc>
          <w:tcPr>
            <w:tcW w:w="528" w:type="dxa"/>
            <w:tcBorders>
              <w:top w:val="single" w:sz="12" w:space="0" w:color="auto"/>
              <w:left w:val="single" w:sz="12" w:space="0" w:color="auto"/>
              <w:bottom w:val="single" w:sz="12" w:space="0" w:color="auto"/>
              <w:right w:val="single" w:sz="6" w:space="0" w:color="auto"/>
            </w:tcBorders>
          </w:tcPr>
          <w:p w14:paraId="285FD2F0" w14:textId="77777777" w:rsidR="00A745AD" w:rsidRDefault="00A745AD">
            <w:pPr>
              <w:pStyle w:val="TAC"/>
              <w:rPr>
                <w:lang w:eastAsia="en-US"/>
              </w:rPr>
            </w:pPr>
            <w:r>
              <w:rPr>
                <w:lang w:eastAsia="en-US"/>
              </w:rPr>
              <w:t>EA</w:t>
            </w:r>
          </w:p>
        </w:tc>
        <w:tc>
          <w:tcPr>
            <w:tcW w:w="528" w:type="dxa"/>
            <w:tcBorders>
              <w:top w:val="single" w:sz="12" w:space="0" w:color="auto"/>
              <w:left w:val="single" w:sz="6" w:space="0" w:color="auto"/>
              <w:bottom w:val="single" w:sz="12" w:space="0" w:color="auto"/>
            </w:tcBorders>
          </w:tcPr>
          <w:p w14:paraId="7F2BFC61" w14:textId="77777777" w:rsidR="00A745AD" w:rsidRDefault="00A745AD">
            <w:pPr>
              <w:pStyle w:val="TAC"/>
              <w:rPr>
                <w:lang w:eastAsia="en-US"/>
              </w:rPr>
            </w:pPr>
            <w:r>
              <w:rPr>
                <w:lang w:eastAsia="en-US"/>
              </w:rPr>
              <w:t>1</w:t>
            </w:r>
          </w:p>
        </w:tc>
        <w:tc>
          <w:tcPr>
            <w:tcW w:w="528" w:type="dxa"/>
            <w:tcBorders>
              <w:top w:val="single" w:sz="12" w:space="0" w:color="auto"/>
              <w:left w:val="single" w:sz="12" w:space="0" w:color="auto"/>
              <w:bottom w:val="single" w:sz="12" w:space="0" w:color="auto"/>
            </w:tcBorders>
          </w:tcPr>
          <w:p w14:paraId="557E021C" w14:textId="77777777" w:rsidR="00A745AD" w:rsidRDefault="00A745AD">
            <w:pPr>
              <w:pStyle w:val="TAC"/>
              <w:rPr>
                <w:lang w:eastAsia="en-US"/>
              </w:rPr>
            </w:pPr>
          </w:p>
        </w:tc>
        <w:tc>
          <w:tcPr>
            <w:tcW w:w="528" w:type="dxa"/>
            <w:tcBorders>
              <w:top w:val="single" w:sz="12" w:space="0" w:color="auto"/>
              <w:bottom w:val="single" w:sz="12" w:space="0" w:color="auto"/>
            </w:tcBorders>
          </w:tcPr>
          <w:p w14:paraId="5E23C329" w14:textId="77777777" w:rsidR="00A745AD" w:rsidRDefault="00A745AD">
            <w:pPr>
              <w:pStyle w:val="TAC"/>
              <w:rPr>
                <w:lang w:eastAsia="en-US"/>
              </w:rPr>
            </w:pPr>
            <w:r>
              <w:rPr>
                <w:lang w:eastAsia="en-US"/>
              </w:rPr>
              <w:t>D</w:t>
            </w:r>
          </w:p>
        </w:tc>
        <w:tc>
          <w:tcPr>
            <w:tcW w:w="528" w:type="dxa"/>
            <w:tcBorders>
              <w:top w:val="single" w:sz="12" w:space="0" w:color="auto"/>
              <w:bottom w:val="single" w:sz="12" w:space="0" w:color="auto"/>
            </w:tcBorders>
          </w:tcPr>
          <w:p w14:paraId="1D02F7AE" w14:textId="77777777" w:rsidR="00A745AD" w:rsidRDefault="00A745AD">
            <w:pPr>
              <w:pStyle w:val="TAC"/>
              <w:rPr>
                <w:lang w:eastAsia="en-US"/>
              </w:rPr>
            </w:pPr>
            <w:r>
              <w:rPr>
                <w:lang w:eastAsia="en-US"/>
              </w:rPr>
              <w:t>L</w:t>
            </w:r>
          </w:p>
        </w:tc>
        <w:tc>
          <w:tcPr>
            <w:tcW w:w="528" w:type="dxa"/>
            <w:tcBorders>
              <w:top w:val="single" w:sz="12" w:space="0" w:color="auto"/>
              <w:bottom w:val="single" w:sz="12" w:space="0" w:color="auto"/>
            </w:tcBorders>
          </w:tcPr>
          <w:p w14:paraId="15E48463" w14:textId="77777777" w:rsidR="00A745AD" w:rsidRDefault="00A745AD">
            <w:pPr>
              <w:pStyle w:val="TAC"/>
              <w:rPr>
                <w:lang w:eastAsia="en-US"/>
              </w:rPr>
            </w:pPr>
            <w:r>
              <w:rPr>
                <w:lang w:eastAsia="en-US"/>
              </w:rPr>
              <w:t>C</w:t>
            </w:r>
          </w:p>
        </w:tc>
        <w:tc>
          <w:tcPr>
            <w:tcW w:w="528" w:type="dxa"/>
            <w:tcBorders>
              <w:top w:val="single" w:sz="12" w:space="0" w:color="auto"/>
              <w:bottom w:val="single" w:sz="12" w:space="0" w:color="auto"/>
            </w:tcBorders>
          </w:tcPr>
          <w:p w14:paraId="7AB789F3" w14:textId="77777777" w:rsidR="00A745AD" w:rsidRDefault="00A745AD">
            <w:pPr>
              <w:pStyle w:val="TAC"/>
              <w:rPr>
                <w:lang w:eastAsia="en-US"/>
              </w:rPr>
            </w:pPr>
            <w:r>
              <w:rPr>
                <w:lang w:eastAsia="en-US"/>
              </w:rPr>
              <w:t>I</w:t>
            </w:r>
          </w:p>
        </w:tc>
        <w:tc>
          <w:tcPr>
            <w:tcW w:w="528" w:type="dxa"/>
            <w:tcBorders>
              <w:top w:val="single" w:sz="12" w:space="0" w:color="auto"/>
              <w:bottom w:val="single" w:sz="12" w:space="0" w:color="auto"/>
              <w:right w:val="single" w:sz="12" w:space="0" w:color="auto"/>
            </w:tcBorders>
          </w:tcPr>
          <w:p w14:paraId="6E34341F" w14:textId="77777777" w:rsidR="00A745AD" w:rsidRDefault="00A745AD">
            <w:pPr>
              <w:pStyle w:val="TAC"/>
              <w:rPr>
                <w:lang w:eastAsia="en-US"/>
              </w:rPr>
            </w:pPr>
          </w:p>
        </w:tc>
      </w:tr>
    </w:tbl>
    <w:p w14:paraId="6CB1289D" w14:textId="77777777" w:rsidR="00A745AD" w:rsidRDefault="00A745AD">
      <w:pPr>
        <w:pStyle w:val="EW"/>
      </w:pPr>
    </w:p>
    <w:p w14:paraId="636FF755" w14:textId="77777777" w:rsidR="00A745AD" w:rsidRDefault="00A745AD">
      <w:pPr>
        <w:pStyle w:val="TF"/>
      </w:pPr>
      <w:r>
        <w:t xml:space="preserve">Figure </w:t>
      </w:r>
      <w:fldSimple w:instr="seq fig \* Mergeformat ">
        <w:r>
          <w:rPr>
            <w:noProof/>
          </w:rPr>
          <w:t>9</w:t>
        </w:r>
      </w:fldSimple>
      <w:r>
        <w:t>: Format of Address Field</w:t>
      </w:r>
    </w:p>
    <w:p w14:paraId="59707216" w14:textId="77777777" w:rsidR="00A745AD" w:rsidRDefault="00A745AD">
      <w:r>
        <w:t xml:space="preserve">The DLCI field is followed by the control signals field which contains a representation of the state of the signals in accordance with figure </w:t>
      </w:r>
      <w:fldSimple w:instr="ref fig_V24_signals_E \* Mergeformat ">
        <w:r>
          <w:t>10</w:t>
        </w:r>
      </w:fldSimple>
      <w:r>
        <w:t>. The use of the extension bit allows other octets to be added to cater for other circumstances. At present, an optional second octet is defined for handling the transmission of break signals.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046"/>
        <w:gridCol w:w="861"/>
        <w:gridCol w:w="1147"/>
        <w:gridCol w:w="861"/>
        <w:gridCol w:w="861"/>
        <w:gridCol w:w="1147"/>
        <w:gridCol w:w="1147"/>
        <w:gridCol w:w="861"/>
        <w:gridCol w:w="861"/>
      </w:tblGrid>
      <w:tr w:rsidR="00A745AD" w14:paraId="5D2CA9F5" w14:textId="77777777">
        <w:trPr>
          <w:cantSplit/>
          <w:jc w:val="center"/>
        </w:trPr>
        <w:tc>
          <w:tcPr>
            <w:tcW w:w="1046" w:type="dxa"/>
          </w:tcPr>
          <w:p w14:paraId="49D599A6" w14:textId="77777777" w:rsidR="00A745AD" w:rsidRDefault="00A745AD">
            <w:pPr>
              <w:pStyle w:val="TAH"/>
              <w:rPr>
                <w:lang w:eastAsia="en-US"/>
              </w:rPr>
            </w:pPr>
            <w:r>
              <w:rPr>
                <w:lang w:eastAsia="en-US"/>
              </w:rPr>
              <w:t>Bit No</w:t>
            </w:r>
          </w:p>
        </w:tc>
        <w:tc>
          <w:tcPr>
            <w:tcW w:w="861" w:type="dxa"/>
          </w:tcPr>
          <w:p w14:paraId="22743F1C" w14:textId="77777777" w:rsidR="00A745AD" w:rsidRDefault="00A745AD">
            <w:pPr>
              <w:pStyle w:val="TAH"/>
              <w:rPr>
                <w:lang w:eastAsia="en-US"/>
              </w:rPr>
            </w:pPr>
            <w:r>
              <w:rPr>
                <w:lang w:eastAsia="en-US"/>
              </w:rPr>
              <w:t>1</w:t>
            </w:r>
          </w:p>
        </w:tc>
        <w:tc>
          <w:tcPr>
            <w:tcW w:w="1147" w:type="dxa"/>
          </w:tcPr>
          <w:p w14:paraId="60A5EBCA" w14:textId="77777777" w:rsidR="00A745AD" w:rsidRDefault="00A745AD">
            <w:pPr>
              <w:pStyle w:val="TAH"/>
              <w:rPr>
                <w:lang w:eastAsia="en-US"/>
              </w:rPr>
            </w:pPr>
            <w:r>
              <w:rPr>
                <w:lang w:eastAsia="en-US"/>
              </w:rPr>
              <w:t>2</w:t>
            </w:r>
          </w:p>
        </w:tc>
        <w:tc>
          <w:tcPr>
            <w:tcW w:w="861" w:type="dxa"/>
          </w:tcPr>
          <w:p w14:paraId="58537D52" w14:textId="77777777" w:rsidR="00A745AD" w:rsidRDefault="00A745AD">
            <w:pPr>
              <w:pStyle w:val="TAH"/>
              <w:rPr>
                <w:lang w:eastAsia="en-US"/>
              </w:rPr>
            </w:pPr>
            <w:r>
              <w:rPr>
                <w:lang w:eastAsia="en-US"/>
              </w:rPr>
              <w:t>3</w:t>
            </w:r>
          </w:p>
        </w:tc>
        <w:tc>
          <w:tcPr>
            <w:tcW w:w="861" w:type="dxa"/>
          </w:tcPr>
          <w:p w14:paraId="15FBA3EF" w14:textId="77777777" w:rsidR="00A745AD" w:rsidRDefault="00A745AD">
            <w:pPr>
              <w:pStyle w:val="TAH"/>
              <w:rPr>
                <w:lang w:eastAsia="en-US"/>
              </w:rPr>
            </w:pPr>
            <w:r>
              <w:rPr>
                <w:lang w:eastAsia="en-US"/>
              </w:rPr>
              <w:t>4</w:t>
            </w:r>
          </w:p>
        </w:tc>
        <w:tc>
          <w:tcPr>
            <w:tcW w:w="1147" w:type="dxa"/>
          </w:tcPr>
          <w:p w14:paraId="71CCC5F0" w14:textId="77777777" w:rsidR="00A745AD" w:rsidRDefault="00A745AD">
            <w:pPr>
              <w:pStyle w:val="TAH"/>
              <w:rPr>
                <w:lang w:eastAsia="en-US"/>
              </w:rPr>
            </w:pPr>
            <w:r>
              <w:rPr>
                <w:lang w:eastAsia="en-US"/>
              </w:rPr>
              <w:t>5</w:t>
            </w:r>
          </w:p>
        </w:tc>
        <w:tc>
          <w:tcPr>
            <w:tcW w:w="1147" w:type="dxa"/>
          </w:tcPr>
          <w:p w14:paraId="57D27847" w14:textId="77777777" w:rsidR="00A745AD" w:rsidRDefault="00A745AD">
            <w:pPr>
              <w:pStyle w:val="TAH"/>
              <w:rPr>
                <w:lang w:eastAsia="en-US"/>
              </w:rPr>
            </w:pPr>
            <w:r>
              <w:rPr>
                <w:lang w:eastAsia="en-US"/>
              </w:rPr>
              <w:t>6</w:t>
            </w:r>
          </w:p>
        </w:tc>
        <w:tc>
          <w:tcPr>
            <w:tcW w:w="861" w:type="dxa"/>
          </w:tcPr>
          <w:p w14:paraId="405D31CE" w14:textId="77777777" w:rsidR="00A745AD" w:rsidRDefault="00A745AD">
            <w:pPr>
              <w:pStyle w:val="TAH"/>
              <w:rPr>
                <w:lang w:eastAsia="en-US"/>
              </w:rPr>
            </w:pPr>
            <w:r>
              <w:rPr>
                <w:lang w:eastAsia="en-US"/>
              </w:rPr>
              <w:t>7</w:t>
            </w:r>
          </w:p>
        </w:tc>
        <w:tc>
          <w:tcPr>
            <w:tcW w:w="861" w:type="dxa"/>
          </w:tcPr>
          <w:p w14:paraId="524C88E5" w14:textId="77777777" w:rsidR="00A745AD" w:rsidRDefault="00A745AD">
            <w:pPr>
              <w:pStyle w:val="TAH"/>
              <w:rPr>
                <w:lang w:eastAsia="en-US"/>
              </w:rPr>
            </w:pPr>
            <w:r>
              <w:rPr>
                <w:lang w:eastAsia="en-US"/>
              </w:rPr>
              <w:t>8</w:t>
            </w:r>
          </w:p>
        </w:tc>
      </w:tr>
      <w:tr w:rsidR="00A745AD" w14:paraId="0C02D7E8" w14:textId="77777777">
        <w:trPr>
          <w:cantSplit/>
          <w:jc w:val="center"/>
        </w:trPr>
        <w:tc>
          <w:tcPr>
            <w:tcW w:w="1046" w:type="dxa"/>
          </w:tcPr>
          <w:p w14:paraId="15810402" w14:textId="77777777" w:rsidR="00A745AD" w:rsidRDefault="00A745AD">
            <w:pPr>
              <w:pStyle w:val="TAC"/>
              <w:rPr>
                <w:lang w:eastAsia="en-US"/>
              </w:rPr>
            </w:pPr>
            <w:r>
              <w:rPr>
                <w:lang w:eastAsia="en-US"/>
              </w:rPr>
              <w:t>Signal</w:t>
            </w:r>
          </w:p>
        </w:tc>
        <w:tc>
          <w:tcPr>
            <w:tcW w:w="861" w:type="dxa"/>
          </w:tcPr>
          <w:p w14:paraId="118378B3" w14:textId="77777777" w:rsidR="00A745AD" w:rsidRDefault="00A745AD">
            <w:pPr>
              <w:pStyle w:val="TAC"/>
              <w:rPr>
                <w:lang w:eastAsia="en-US"/>
              </w:rPr>
            </w:pPr>
            <w:r>
              <w:rPr>
                <w:lang w:eastAsia="en-US"/>
              </w:rPr>
              <w:t>EA</w:t>
            </w:r>
          </w:p>
        </w:tc>
        <w:tc>
          <w:tcPr>
            <w:tcW w:w="1147" w:type="dxa"/>
          </w:tcPr>
          <w:p w14:paraId="7BBA38CD" w14:textId="77777777" w:rsidR="00A745AD" w:rsidRDefault="00A745AD">
            <w:pPr>
              <w:pStyle w:val="TAC"/>
              <w:rPr>
                <w:lang w:eastAsia="en-US"/>
              </w:rPr>
            </w:pPr>
            <w:r>
              <w:rPr>
                <w:lang w:eastAsia="en-US"/>
              </w:rPr>
              <w:t>FC</w:t>
            </w:r>
          </w:p>
        </w:tc>
        <w:tc>
          <w:tcPr>
            <w:tcW w:w="861" w:type="dxa"/>
          </w:tcPr>
          <w:p w14:paraId="3221FF25" w14:textId="77777777" w:rsidR="00A745AD" w:rsidRDefault="00A745AD">
            <w:pPr>
              <w:pStyle w:val="TAC"/>
              <w:rPr>
                <w:lang w:eastAsia="en-US"/>
              </w:rPr>
            </w:pPr>
            <w:r>
              <w:rPr>
                <w:lang w:eastAsia="en-US"/>
              </w:rPr>
              <w:t>RTC</w:t>
            </w:r>
          </w:p>
        </w:tc>
        <w:tc>
          <w:tcPr>
            <w:tcW w:w="861" w:type="dxa"/>
          </w:tcPr>
          <w:p w14:paraId="5D45ECDB" w14:textId="77777777" w:rsidR="00A745AD" w:rsidRDefault="00A745AD">
            <w:pPr>
              <w:pStyle w:val="TAC"/>
              <w:rPr>
                <w:lang w:eastAsia="en-US"/>
              </w:rPr>
            </w:pPr>
            <w:r>
              <w:rPr>
                <w:lang w:eastAsia="en-US"/>
              </w:rPr>
              <w:t>RTR</w:t>
            </w:r>
          </w:p>
        </w:tc>
        <w:tc>
          <w:tcPr>
            <w:tcW w:w="1147" w:type="dxa"/>
          </w:tcPr>
          <w:p w14:paraId="5E9C7329" w14:textId="77777777" w:rsidR="00A745AD" w:rsidRDefault="00A745AD">
            <w:pPr>
              <w:pStyle w:val="TAC"/>
              <w:rPr>
                <w:lang w:eastAsia="en-US"/>
              </w:rPr>
            </w:pPr>
            <w:r>
              <w:rPr>
                <w:lang w:eastAsia="en-US"/>
              </w:rPr>
              <w:t xml:space="preserve">reserved </w:t>
            </w:r>
            <w:r>
              <w:rPr>
                <w:lang w:eastAsia="en-US"/>
              </w:rPr>
              <w:br/>
              <w:t>0</w:t>
            </w:r>
          </w:p>
        </w:tc>
        <w:tc>
          <w:tcPr>
            <w:tcW w:w="1147" w:type="dxa"/>
          </w:tcPr>
          <w:p w14:paraId="32FAD16C" w14:textId="77777777" w:rsidR="00A745AD" w:rsidRDefault="00A745AD">
            <w:pPr>
              <w:pStyle w:val="TAC"/>
              <w:rPr>
                <w:lang w:eastAsia="en-US"/>
              </w:rPr>
            </w:pPr>
            <w:r>
              <w:rPr>
                <w:lang w:eastAsia="en-US"/>
              </w:rPr>
              <w:t xml:space="preserve">reserved </w:t>
            </w:r>
            <w:r>
              <w:rPr>
                <w:lang w:eastAsia="en-US"/>
              </w:rPr>
              <w:br/>
              <w:t>0</w:t>
            </w:r>
          </w:p>
        </w:tc>
        <w:tc>
          <w:tcPr>
            <w:tcW w:w="861" w:type="dxa"/>
          </w:tcPr>
          <w:p w14:paraId="5B40FACB" w14:textId="77777777" w:rsidR="00A745AD" w:rsidRDefault="00A745AD">
            <w:pPr>
              <w:pStyle w:val="TAC"/>
              <w:rPr>
                <w:lang w:eastAsia="en-US"/>
              </w:rPr>
            </w:pPr>
            <w:r>
              <w:rPr>
                <w:lang w:eastAsia="en-US"/>
              </w:rPr>
              <w:t>IC</w:t>
            </w:r>
          </w:p>
        </w:tc>
        <w:tc>
          <w:tcPr>
            <w:tcW w:w="861" w:type="dxa"/>
          </w:tcPr>
          <w:p w14:paraId="66E2206D" w14:textId="77777777" w:rsidR="00A745AD" w:rsidRDefault="00A745AD">
            <w:pPr>
              <w:pStyle w:val="TAC"/>
              <w:rPr>
                <w:lang w:eastAsia="en-US"/>
              </w:rPr>
            </w:pPr>
            <w:r>
              <w:rPr>
                <w:lang w:eastAsia="en-US"/>
              </w:rPr>
              <w:t>DV</w:t>
            </w:r>
          </w:p>
        </w:tc>
      </w:tr>
    </w:tbl>
    <w:p w14:paraId="64219EBE" w14:textId="77777777" w:rsidR="00A745AD" w:rsidRDefault="00A745AD">
      <w:pPr>
        <w:pStyle w:val="NF"/>
      </w:pPr>
    </w:p>
    <w:p w14:paraId="78D3D974" w14:textId="77777777" w:rsidR="00A745AD" w:rsidRDefault="00A745AD">
      <w:pPr>
        <w:pStyle w:val="TF"/>
      </w:pPr>
      <w:r>
        <w:t xml:space="preserve">Figure </w:t>
      </w:r>
      <w:bookmarkStart w:id="96" w:name="fig_V24_signals_E"/>
      <w:r>
        <w:fldChar w:fldCharType="begin"/>
      </w:r>
      <w:r>
        <w:instrText xml:space="preserve">seq fig \* Mergeformat </w:instrText>
      </w:r>
      <w:r>
        <w:fldChar w:fldCharType="separate"/>
      </w:r>
      <w:r>
        <w:rPr>
          <w:noProof/>
        </w:rPr>
        <w:t>10</w:t>
      </w:r>
      <w:r>
        <w:fldChar w:fldCharType="end"/>
      </w:r>
      <w:bookmarkEnd w:id="96"/>
      <w:r>
        <w:t>: Format of control signal octet</w:t>
      </w:r>
    </w:p>
    <w:p w14:paraId="724A2FB3" w14:textId="77777777" w:rsidR="00A745AD" w:rsidRDefault="00A745AD">
      <w:r>
        <w:t>Description of the control signal byte:</w:t>
      </w:r>
    </w:p>
    <w:p w14:paraId="2314C9E9" w14:textId="77777777" w:rsidR="00A745AD" w:rsidRDefault="00A745AD">
      <w:r>
        <w:t>Bit 1. The EA bit is set to 1 in the last octet of the sequence; in other octets EA is set to 0. If only one octet is transmitted EA is set to 1.</w:t>
      </w:r>
    </w:p>
    <w:p w14:paraId="6F92A810" w14:textId="77777777" w:rsidR="00A745AD" w:rsidRDefault="00A745AD">
      <w:r>
        <w:t>Bit 2.Flow Control (FC). The bit is set to 1(one) when the device is unable to accept frames.</w:t>
      </w:r>
    </w:p>
    <w:p w14:paraId="68466565" w14:textId="77777777" w:rsidR="00A745AD" w:rsidRDefault="00A745AD">
      <w:r>
        <w:t>Bit 3. Ready To Communicate (RTC). The bit is set to 1 when the device is ready to communicate.</w:t>
      </w:r>
    </w:p>
    <w:p w14:paraId="6FACCFFF" w14:textId="77777777" w:rsidR="00A745AD" w:rsidRDefault="00A745AD">
      <w:r>
        <w:t>Bit 4. Ready To Receive (RTR). The bit is set to 1 when the device is ready to receive data.</w:t>
      </w:r>
    </w:p>
    <w:p w14:paraId="53B45096" w14:textId="77777777" w:rsidR="00A745AD" w:rsidRDefault="00A745AD">
      <w:r>
        <w:t>Bit 5. Reserved for future use. Set to zero by the sender, ignored by the receiver.</w:t>
      </w:r>
    </w:p>
    <w:p w14:paraId="47847A83" w14:textId="77777777" w:rsidR="00A745AD" w:rsidRDefault="00A745AD">
      <w:r>
        <w:t>Bit 6. Reserved for future use. Set to zero by the sender, ignored by the receiver.</w:t>
      </w:r>
    </w:p>
    <w:p w14:paraId="405CBC45" w14:textId="77777777" w:rsidR="00A745AD" w:rsidRDefault="00A745AD">
      <w:r>
        <w:t>Bit 7. Incoming call indicator (IC). The bit is set to 1 to indicate an incoming call.</w:t>
      </w:r>
    </w:p>
    <w:p w14:paraId="40AF8440" w14:textId="77777777" w:rsidR="00A745AD" w:rsidRDefault="00A745AD">
      <w:r>
        <w:t>Bit 8. Data Valid (DV). The bit is set to 1 to indicate that valid data is being sent.</w:t>
      </w:r>
    </w:p>
    <w:p w14:paraId="28715548" w14:textId="77777777" w:rsidR="00A745AD" w:rsidRDefault="00A745AD">
      <w:r>
        <w:t>The control byte is mapped to V.24 signals according to the tables below:</w:t>
      </w:r>
    </w:p>
    <w:p w14:paraId="1EE17051" w14:textId="77777777" w:rsidR="00A745AD" w:rsidRDefault="00A745AD">
      <w:pPr>
        <w:pStyle w:val="TH"/>
      </w:pPr>
      <w:r>
        <w:t xml:space="preserve">Table </w:t>
      </w:r>
      <w:fldSimple w:instr=" SEQ  tab\* MERGEFORMAT ">
        <w:r>
          <w:rPr>
            <w:noProof/>
          </w:rPr>
          <w:t>6</w:t>
        </w:r>
      </w:fldSimple>
      <w:r>
        <w:t>: Mapping from the control signal octet by a receiving entity</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2835"/>
        <w:gridCol w:w="2093"/>
        <w:gridCol w:w="1258"/>
        <w:gridCol w:w="2267"/>
        <w:gridCol w:w="1294"/>
      </w:tblGrid>
      <w:tr w:rsidR="00A745AD" w14:paraId="74EC4A09" w14:textId="77777777">
        <w:trPr>
          <w:cantSplit/>
          <w:tblHeader/>
        </w:trPr>
        <w:tc>
          <w:tcPr>
            <w:tcW w:w="2835" w:type="dxa"/>
          </w:tcPr>
          <w:p w14:paraId="499EA001" w14:textId="77777777" w:rsidR="00A745AD" w:rsidRDefault="00A745AD">
            <w:pPr>
              <w:pStyle w:val="TAH"/>
              <w:rPr>
                <w:lang w:eastAsia="en-US"/>
              </w:rPr>
            </w:pPr>
            <w:r>
              <w:rPr>
                <w:lang w:eastAsia="en-US"/>
              </w:rPr>
              <w:t>Control Signal Byte</w:t>
            </w:r>
          </w:p>
        </w:tc>
        <w:tc>
          <w:tcPr>
            <w:tcW w:w="3351" w:type="dxa"/>
            <w:gridSpan w:val="2"/>
          </w:tcPr>
          <w:p w14:paraId="656D1244" w14:textId="77777777" w:rsidR="00A745AD" w:rsidRDefault="00A745AD">
            <w:pPr>
              <w:pStyle w:val="TAH"/>
              <w:rPr>
                <w:lang w:eastAsia="en-US"/>
              </w:rPr>
            </w:pPr>
            <w:r>
              <w:rPr>
                <w:lang w:eastAsia="en-US"/>
              </w:rPr>
              <w:t>DTE receiving</w:t>
            </w:r>
          </w:p>
        </w:tc>
        <w:tc>
          <w:tcPr>
            <w:tcW w:w="3561" w:type="dxa"/>
            <w:gridSpan w:val="2"/>
          </w:tcPr>
          <w:p w14:paraId="2462949E" w14:textId="77777777" w:rsidR="00A745AD" w:rsidRDefault="00A745AD">
            <w:pPr>
              <w:pStyle w:val="TAH"/>
              <w:rPr>
                <w:lang w:eastAsia="en-US"/>
              </w:rPr>
            </w:pPr>
            <w:r>
              <w:rPr>
                <w:lang w:eastAsia="en-US"/>
              </w:rPr>
              <w:t>DCE receiving</w:t>
            </w:r>
          </w:p>
        </w:tc>
      </w:tr>
      <w:tr w:rsidR="00A745AD" w14:paraId="22AE9D79" w14:textId="77777777">
        <w:trPr>
          <w:cantSplit/>
          <w:tblHeader/>
        </w:trPr>
        <w:tc>
          <w:tcPr>
            <w:tcW w:w="2835" w:type="dxa"/>
          </w:tcPr>
          <w:p w14:paraId="27E136E7" w14:textId="77777777" w:rsidR="00A745AD" w:rsidRDefault="00A745AD">
            <w:pPr>
              <w:pStyle w:val="TAC"/>
              <w:rPr>
                <w:lang w:eastAsia="en-US"/>
              </w:rPr>
            </w:pPr>
            <w:r>
              <w:rPr>
                <w:lang w:eastAsia="en-US"/>
              </w:rPr>
              <w:t>bit number, name</w:t>
            </w:r>
          </w:p>
        </w:tc>
        <w:tc>
          <w:tcPr>
            <w:tcW w:w="2093" w:type="dxa"/>
          </w:tcPr>
          <w:p w14:paraId="06040AAC" w14:textId="77777777" w:rsidR="00A745AD" w:rsidRDefault="00A745AD">
            <w:pPr>
              <w:pStyle w:val="TAC"/>
              <w:rPr>
                <w:lang w:val="fr-FR" w:eastAsia="en-US"/>
              </w:rPr>
            </w:pPr>
            <w:r>
              <w:rPr>
                <w:lang w:val="fr-FR" w:eastAsia="en-US"/>
              </w:rPr>
              <w:t>signal</w:t>
            </w:r>
          </w:p>
        </w:tc>
        <w:tc>
          <w:tcPr>
            <w:tcW w:w="1258" w:type="dxa"/>
          </w:tcPr>
          <w:p w14:paraId="641A1849" w14:textId="77777777" w:rsidR="00A745AD" w:rsidRDefault="00A745AD">
            <w:pPr>
              <w:pStyle w:val="TAC"/>
              <w:rPr>
                <w:lang w:val="fr-FR" w:eastAsia="en-US"/>
              </w:rPr>
            </w:pPr>
            <w:r>
              <w:rPr>
                <w:lang w:val="fr-FR" w:eastAsia="en-US"/>
              </w:rPr>
              <w:t>V.24 circuit</w:t>
            </w:r>
          </w:p>
        </w:tc>
        <w:tc>
          <w:tcPr>
            <w:tcW w:w="2267" w:type="dxa"/>
          </w:tcPr>
          <w:p w14:paraId="5822A460" w14:textId="77777777" w:rsidR="00A745AD" w:rsidRDefault="00A745AD">
            <w:pPr>
              <w:pStyle w:val="TAC"/>
              <w:rPr>
                <w:lang w:val="fr-FR" w:eastAsia="en-US"/>
              </w:rPr>
            </w:pPr>
            <w:r>
              <w:rPr>
                <w:lang w:val="fr-FR" w:eastAsia="en-US"/>
              </w:rPr>
              <w:t>signal</w:t>
            </w:r>
          </w:p>
        </w:tc>
        <w:tc>
          <w:tcPr>
            <w:tcW w:w="1294" w:type="dxa"/>
          </w:tcPr>
          <w:p w14:paraId="4408DA61" w14:textId="77777777" w:rsidR="00A745AD" w:rsidRDefault="00A745AD">
            <w:pPr>
              <w:pStyle w:val="TAC"/>
              <w:rPr>
                <w:lang w:val="fr-FR" w:eastAsia="en-US"/>
              </w:rPr>
            </w:pPr>
            <w:r>
              <w:rPr>
                <w:lang w:val="fr-FR" w:eastAsia="en-US"/>
              </w:rPr>
              <w:t>V.24 circuit</w:t>
            </w:r>
          </w:p>
        </w:tc>
      </w:tr>
      <w:tr w:rsidR="00A745AD" w14:paraId="2477E880" w14:textId="77777777">
        <w:trPr>
          <w:cantSplit/>
        </w:trPr>
        <w:tc>
          <w:tcPr>
            <w:tcW w:w="2835" w:type="dxa"/>
            <w:tcBorders>
              <w:top w:val="nil"/>
            </w:tcBorders>
          </w:tcPr>
          <w:p w14:paraId="1FDBE375" w14:textId="77777777" w:rsidR="00A745AD" w:rsidRDefault="00A745AD">
            <w:pPr>
              <w:pStyle w:val="TAC"/>
              <w:rPr>
                <w:lang w:val="fr-FR" w:eastAsia="en-US"/>
              </w:rPr>
            </w:pPr>
            <w:r>
              <w:rPr>
                <w:lang w:val="fr-FR" w:eastAsia="en-US"/>
              </w:rPr>
              <w:t>3, RTC</w:t>
            </w:r>
          </w:p>
        </w:tc>
        <w:tc>
          <w:tcPr>
            <w:tcW w:w="2093" w:type="dxa"/>
            <w:tcBorders>
              <w:top w:val="nil"/>
            </w:tcBorders>
          </w:tcPr>
          <w:p w14:paraId="51B1B155" w14:textId="77777777" w:rsidR="00A745AD" w:rsidRDefault="00A745AD">
            <w:pPr>
              <w:pStyle w:val="TAC"/>
              <w:rPr>
                <w:lang w:eastAsia="en-US"/>
              </w:rPr>
            </w:pPr>
            <w:r>
              <w:rPr>
                <w:lang w:eastAsia="en-US"/>
              </w:rPr>
              <w:t>DSR</w:t>
            </w:r>
          </w:p>
        </w:tc>
        <w:tc>
          <w:tcPr>
            <w:tcW w:w="1258" w:type="dxa"/>
            <w:tcBorders>
              <w:top w:val="nil"/>
            </w:tcBorders>
          </w:tcPr>
          <w:p w14:paraId="28ECDBB4" w14:textId="77777777" w:rsidR="00A745AD" w:rsidRDefault="00A745AD">
            <w:pPr>
              <w:pStyle w:val="TAC"/>
              <w:rPr>
                <w:lang w:eastAsia="en-US"/>
              </w:rPr>
            </w:pPr>
            <w:r>
              <w:rPr>
                <w:lang w:eastAsia="en-US"/>
              </w:rPr>
              <w:t>107</w:t>
            </w:r>
          </w:p>
        </w:tc>
        <w:tc>
          <w:tcPr>
            <w:tcW w:w="2267" w:type="dxa"/>
            <w:tcBorders>
              <w:top w:val="nil"/>
            </w:tcBorders>
          </w:tcPr>
          <w:p w14:paraId="21B5495B" w14:textId="77777777" w:rsidR="00A745AD" w:rsidRDefault="00A745AD">
            <w:pPr>
              <w:pStyle w:val="TAC"/>
              <w:rPr>
                <w:lang w:eastAsia="en-US"/>
              </w:rPr>
            </w:pPr>
            <w:r>
              <w:rPr>
                <w:lang w:eastAsia="en-US"/>
              </w:rPr>
              <w:t>DTR</w:t>
            </w:r>
          </w:p>
        </w:tc>
        <w:tc>
          <w:tcPr>
            <w:tcW w:w="1294" w:type="dxa"/>
            <w:tcBorders>
              <w:top w:val="nil"/>
            </w:tcBorders>
          </w:tcPr>
          <w:p w14:paraId="42CBEE0B" w14:textId="77777777" w:rsidR="00A745AD" w:rsidRDefault="00A745AD">
            <w:pPr>
              <w:pStyle w:val="TAC"/>
              <w:rPr>
                <w:lang w:eastAsia="en-US"/>
              </w:rPr>
            </w:pPr>
            <w:r>
              <w:rPr>
                <w:lang w:eastAsia="en-US"/>
              </w:rPr>
              <w:t>108/2</w:t>
            </w:r>
          </w:p>
        </w:tc>
      </w:tr>
      <w:tr w:rsidR="00A745AD" w14:paraId="3B95226F" w14:textId="77777777">
        <w:trPr>
          <w:cantSplit/>
        </w:trPr>
        <w:tc>
          <w:tcPr>
            <w:tcW w:w="2835" w:type="dxa"/>
          </w:tcPr>
          <w:p w14:paraId="271F3B70" w14:textId="77777777" w:rsidR="00A745AD" w:rsidRDefault="00A745AD">
            <w:pPr>
              <w:pStyle w:val="TAC"/>
              <w:rPr>
                <w:lang w:eastAsia="en-US"/>
              </w:rPr>
            </w:pPr>
            <w:r>
              <w:rPr>
                <w:lang w:eastAsia="en-US"/>
              </w:rPr>
              <w:t>4, RTR</w:t>
            </w:r>
          </w:p>
        </w:tc>
        <w:tc>
          <w:tcPr>
            <w:tcW w:w="2093" w:type="dxa"/>
          </w:tcPr>
          <w:p w14:paraId="7437EF5B" w14:textId="77777777" w:rsidR="00A745AD" w:rsidRDefault="00A745AD">
            <w:pPr>
              <w:pStyle w:val="TAC"/>
              <w:rPr>
                <w:lang w:eastAsia="en-US"/>
              </w:rPr>
            </w:pPr>
            <w:r>
              <w:rPr>
                <w:lang w:eastAsia="en-US"/>
              </w:rPr>
              <w:t>CTS</w:t>
            </w:r>
          </w:p>
        </w:tc>
        <w:tc>
          <w:tcPr>
            <w:tcW w:w="1258" w:type="dxa"/>
          </w:tcPr>
          <w:p w14:paraId="20E674B1" w14:textId="77777777" w:rsidR="00A745AD" w:rsidRDefault="00A745AD">
            <w:pPr>
              <w:pStyle w:val="TAC"/>
              <w:rPr>
                <w:lang w:eastAsia="en-US"/>
              </w:rPr>
            </w:pPr>
            <w:r>
              <w:rPr>
                <w:lang w:eastAsia="en-US"/>
              </w:rPr>
              <w:t>106</w:t>
            </w:r>
          </w:p>
        </w:tc>
        <w:tc>
          <w:tcPr>
            <w:tcW w:w="2267" w:type="dxa"/>
          </w:tcPr>
          <w:p w14:paraId="44175CE1" w14:textId="77777777" w:rsidR="00A745AD" w:rsidRDefault="00A745AD">
            <w:pPr>
              <w:pStyle w:val="TAC"/>
              <w:rPr>
                <w:lang w:eastAsia="en-US"/>
              </w:rPr>
            </w:pPr>
            <w:r>
              <w:rPr>
                <w:lang w:eastAsia="en-US"/>
              </w:rPr>
              <w:t>RFR (note)</w:t>
            </w:r>
          </w:p>
        </w:tc>
        <w:tc>
          <w:tcPr>
            <w:tcW w:w="1294" w:type="dxa"/>
          </w:tcPr>
          <w:p w14:paraId="4F52EE84" w14:textId="77777777" w:rsidR="00A745AD" w:rsidRDefault="00A745AD">
            <w:pPr>
              <w:pStyle w:val="TAC"/>
              <w:rPr>
                <w:lang w:eastAsia="en-US"/>
              </w:rPr>
            </w:pPr>
            <w:r>
              <w:rPr>
                <w:lang w:eastAsia="en-US"/>
              </w:rPr>
              <w:t>133</w:t>
            </w:r>
          </w:p>
        </w:tc>
      </w:tr>
      <w:tr w:rsidR="00A745AD" w14:paraId="06B3C0E1" w14:textId="77777777">
        <w:trPr>
          <w:cantSplit/>
        </w:trPr>
        <w:tc>
          <w:tcPr>
            <w:tcW w:w="2835" w:type="dxa"/>
          </w:tcPr>
          <w:p w14:paraId="6356C60D" w14:textId="77777777" w:rsidR="00A745AD" w:rsidRDefault="00A745AD">
            <w:pPr>
              <w:pStyle w:val="TAC"/>
              <w:rPr>
                <w:lang w:eastAsia="en-US"/>
              </w:rPr>
            </w:pPr>
            <w:r>
              <w:rPr>
                <w:lang w:eastAsia="en-US"/>
              </w:rPr>
              <w:t>7, IC</w:t>
            </w:r>
          </w:p>
        </w:tc>
        <w:tc>
          <w:tcPr>
            <w:tcW w:w="2093" w:type="dxa"/>
          </w:tcPr>
          <w:p w14:paraId="12F8D6BD" w14:textId="77777777" w:rsidR="00A745AD" w:rsidRDefault="00A745AD">
            <w:pPr>
              <w:pStyle w:val="TAC"/>
              <w:rPr>
                <w:lang w:eastAsia="en-US"/>
              </w:rPr>
            </w:pPr>
            <w:r>
              <w:rPr>
                <w:lang w:eastAsia="en-US"/>
              </w:rPr>
              <w:t>RI</w:t>
            </w:r>
          </w:p>
        </w:tc>
        <w:tc>
          <w:tcPr>
            <w:tcW w:w="1258" w:type="dxa"/>
          </w:tcPr>
          <w:p w14:paraId="6F52C75B" w14:textId="77777777" w:rsidR="00A745AD" w:rsidRDefault="00A745AD">
            <w:pPr>
              <w:pStyle w:val="TAC"/>
              <w:rPr>
                <w:lang w:eastAsia="en-US"/>
              </w:rPr>
            </w:pPr>
            <w:r>
              <w:rPr>
                <w:lang w:eastAsia="en-US"/>
              </w:rPr>
              <w:t>125</w:t>
            </w:r>
          </w:p>
        </w:tc>
        <w:tc>
          <w:tcPr>
            <w:tcW w:w="2267" w:type="dxa"/>
          </w:tcPr>
          <w:p w14:paraId="55B6DED3" w14:textId="77777777" w:rsidR="00A745AD" w:rsidRDefault="00A745AD">
            <w:pPr>
              <w:pStyle w:val="TAC"/>
              <w:rPr>
                <w:lang w:eastAsia="en-US"/>
              </w:rPr>
            </w:pPr>
            <w:r>
              <w:rPr>
                <w:lang w:eastAsia="en-US"/>
              </w:rPr>
              <w:t>-ignored</w:t>
            </w:r>
          </w:p>
        </w:tc>
        <w:tc>
          <w:tcPr>
            <w:tcW w:w="1294" w:type="dxa"/>
          </w:tcPr>
          <w:p w14:paraId="638F2CBA" w14:textId="77777777" w:rsidR="00A745AD" w:rsidRDefault="00A745AD">
            <w:pPr>
              <w:pStyle w:val="TAC"/>
              <w:rPr>
                <w:lang w:eastAsia="en-US"/>
              </w:rPr>
            </w:pPr>
            <w:r>
              <w:rPr>
                <w:lang w:eastAsia="en-US"/>
              </w:rPr>
              <w:t>-</w:t>
            </w:r>
          </w:p>
        </w:tc>
      </w:tr>
      <w:tr w:rsidR="00A745AD" w14:paraId="51B8E721" w14:textId="77777777">
        <w:trPr>
          <w:cantSplit/>
        </w:trPr>
        <w:tc>
          <w:tcPr>
            <w:tcW w:w="2835" w:type="dxa"/>
          </w:tcPr>
          <w:p w14:paraId="38FB1B08" w14:textId="77777777" w:rsidR="00A745AD" w:rsidRDefault="00A745AD">
            <w:pPr>
              <w:pStyle w:val="TAC"/>
              <w:rPr>
                <w:lang w:eastAsia="en-US"/>
              </w:rPr>
            </w:pPr>
            <w:r>
              <w:rPr>
                <w:lang w:eastAsia="en-US"/>
              </w:rPr>
              <w:t>8, DV</w:t>
            </w:r>
          </w:p>
        </w:tc>
        <w:tc>
          <w:tcPr>
            <w:tcW w:w="2093" w:type="dxa"/>
          </w:tcPr>
          <w:p w14:paraId="1448CA97" w14:textId="77777777" w:rsidR="00A745AD" w:rsidRDefault="00A745AD">
            <w:pPr>
              <w:pStyle w:val="TAC"/>
              <w:rPr>
                <w:lang w:eastAsia="en-US"/>
              </w:rPr>
            </w:pPr>
            <w:r>
              <w:rPr>
                <w:lang w:eastAsia="en-US"/>
              </w:rPr>
              <w:t>DCD</w:t>
            </w:r>
          </w:p>
        </w:tc>
        <w:tc>
          <w:tcPr>
            <w:tcW w:w="1258" w:type="dxa"/>
          </w:tcPr>
          <w:p w14:paraId="4790BDAD" w14:textId="77777777" w:rsidR="00A745AD" w:rsidRDefault="00A745AD">
            <w:pPr>
              <w:pStyle w:val="TAC"/>
              <w:rPr>
                <w:lang w:eastAsia="en-US"/>
              </w:rPr>
            </w:pPr>
            <w:r>
              <w:rPr>
                <w:lang w:eastAsia="en-US"/>
              </w:rPr>
              <w:t>109</w:t>
            </w:r>
          </w:p>
        </w:tc>
        <w:tc>
          <w:tcPr>
            <w:tcW w:w="2267" w:type="dxa"/>
          </w:tcPr>
          <w:p w14:paraId="16C95FE1" w14:textId="77777777" w:rsidR="00A745AD" w:rsidRDefault="00A745AD">
            <w:pPr>
              <w:pStyle w:val="TAC"/>
              <w:rPr>
                <w:lang w:eastAsia="en-US"/>
              </w:rPr>
            </w:pPr>
            <w:r>
              <w:rPr>
                <w:lang w:eastAsia="en-US"/>
              </w:rPr>
              <w:t>-ignored</w:t>
            </w:r>
          </w:p>
        </w:tc>
        <w:tc>
          <w:tcPr>
            <w:tcW w:w="1294" w:type="dxa"/>
          </w:tcPr>
          <w:p w14:paraId="466FFFE6" w14:textId="77777777" w:rsidR="00A745AD" w:rsidRDefault="00A745AD">
            <w:pPr>
              <w:pStyle w:val="TAC"/>
              <w:rPr>
                <w:lang w:eastAsia="en-US"/>
              </w:rPr>
            </w:pPr>
            <w:r>
              <w:rPr>
                <w:lang w:eastAsia="en-US"/>
              </w:rPr>
              <w:t>-</w:t>
            </w:r>
          </w:p>
        </w:tc>
      </w:tr>
      <w:tr w:rsidR="00A745AD" w14:paraId="1E26CA88" w14:textId="77777777">
        <w:trPr>
          <w:cantSplit/>
        </w:trPr>
        <w:tc>
          <w:tcPr>
            <w:tcW w:w="9747" w:type="dxa"/>
            <w:gridSpan w:val="5"/>
          </w:tcPr>
          <w:p w14:paraId="3D87CF41" w14:textId="77777777" w:rsidR="00A745AD" w:rsidRDefault="00A745AD">
            <w:pPr>
              <w:pStyle w:val="TAN"/>
              <w:rPr>
                <w:lang w:eastAsia="en-US"/>
              </w:rPr>
            </w:pPr>
            <w:r>
              <w:rPr>
                <w:lang w:eastAsia="en-US"/>
              </w:rPr>
              <w:t>NOTE:</w:t>
            </w:r>
            <w:r>
              <w:rPr>
                <w:lang w:eastAsia="en-US"/>
              </w:rPr>
              <w:tab/>
              <w:t xml:space="preserve">Circuit 133, RFR (Ready for Receiving) is commonly assigned to the connector pin that is alternatively used for circuit 105, RTS. It is sometimes referred to by that name. </w:t>
            </w:r>
          </w:p>
        </w:tc>
      </w:tr>
    </w:tbl>
    <w:p w14:paraId="513475AF" w14:textId="77777777" w:rsidR="00A745AD" w:rsidRDefault="00A745AD"/>
    <w:p w14:paraId="64938FD7" w14:textId="77777777" w:rsidR="00A745AD" w:rsidRDefault="00A745AD">
      <w:pPr>
        <w:pStyle w:val="TH"/>
      </w:pPr>
      <w:r>
        <w:t xml:space="preserve">Table </w:t>
      </w:r>
      <w:fldSimple w:instr=" SEQ  tab\* MERGEFORMAT ">
        <w:r>
          <w:rPr>
            <w:noProof/>
          </w:rPr>
          <w:t>7</w:t>
        </w:r>
      </w:fldSimple>
      <w:r>
        <w:t>: Mapping to the control signal octet by a sending entity</w:t>
      </w:r>
    </w:p>
    <w:tbl>
      <w:tblPr>
        <w:tblW w:w="0" w:type="auto"/>
        <w:tblInd w:w="-3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2845"/>
        <w:gridCol w:w="2100"/>
        <w:gridCol w:w="1263"/>
        <w:gridCol w:w="2275"/>
        <w:gridCol w:w="1299"/>
      </w:tblGrid>
      <w:tr w:rsidR="00A745AD" w14:paraId="3B73CDBB" w14:textId="77777777">
        <w:trPr>
          <w:cantSplit/>
          <w:tblHeader/>
        </w:trPr>
        <w:tc>
          <w:tcPr>
            <w:tcW w:w="2845" w:type="dxa"/>
          </w:tcPr>
          <w:p w14:paraId="0C022012" w14:textId="77777777" w:rsidR="00A745AD" w:rsidRDefault="00A745AD">
            <w:pPr>
              <w:pStyle w:val="TAC"/>
              <w:rPr>
                <w:lang w:eastAsia="en-US"/>
              </w:rPr>
            </w:pPr>
            <w:r>
              <w:rPr>
                <w:lang w:eastAsia="en-US"/>
              </w:rPr>
              <w:t>Control Signal Byte</w:t>
            </w:r>
          </w:p>
        </w:tc>
        <w:tc>
          <w:tcPr>
            <w:tcW w:w="3363" w:type="dxa"/>
            <w:gridSpan w:val="2"/>
          </w:tcPr>
          <w:p w14:paraId="48951AC5" w14:textId="77777777" w:rsidR="00A745AD" w:rsidRDefault="00A745AD">
            <w:pPr>
              <w:pStyle w:val="TAC"/>
              <w:rPr>
                <w:lang w:eastAsia="en-US"/>
              </w:rPr>
            </w:pPr>
            <w:r>
              <w:rPr>
                <w:lang w:eastAsia="en-US"/>
              </w:rPr>
              <w:t>DTE sending</w:t>
            </w:r>
          </w:p>
        </w:tc>
        <w:tc>
          <w:tcPr>
            <w:tcW w:w="3574" w:type="dxa"/>
            <w:gridSpan w:val="2"/>
          </w:tcPr>
          <w:p w14:paraId="1B30D54E" w14:textId="77777777" w:rsidR="00A745AD" w:rsidRDefault="00A745AD">
            <w:pPr>
              <w:pStyle w:val="TAC"/>
              <w:rPr>
                <w:lang w:eastAsia="en-US"/>
              </w:rPr>
            </w:pPr>
            <w:r>
              <w:rPr>
                <w:lang w:eastAsia="en-US"/>
              </w:rPr>
              <w:t>DCE sending</w:t>
            </w:r>
          </w:p>
        </w:tc>
      </w:tr>
      <w:tr w:rsidR="00A745AD" w14:paraId="40C552AE" w14:textId="77777777">
        <w:trPr>
          <w:cantSplit/>
          <w:tblHeader/>
        </w:trPr>
        <w:tc>
          <w:tcPr>
            <w:tcW w:w="2845" w:type="dxa"/>
          </w:tcPr>
          <w:p w14:paraId="64A841D8" w14:textId="77777777" w:rsidR="00A745AD" w:rsidRDefault="00A745AD">
            <w:pPr>
              <w:pStyle w:val="TAC"/>
              <w:rPr>
                <w:lang w:eastAsia="en-US"/>
              </w:rPr>
            </w:pPr>
            <w:r>
              <w:rPr>
                <w:lang w:eastAsia="en-US"/>
              </w:rPr>
              <w:t>bit number, name</w:t>
            </w:r>
          </w:p>
        </w:tc>
        <w:tc>
          <w:tcPr>
            <w:tcW w:w="2100" w:type="dxa"/>
          </w:tcPr>
          <w:p w14:paraId="25F2DD2D" w14:textId="77777777" w:rsidR="00A745AD" w:rsidRDefault="00A745AD">
            <w:pPr>
              <w:pStyle w:val="TAC"/>
              <w:rPr>
                <w:lang w:val="fr-FR" w:eastAsia="en-US"/>
              </w:rPr>
            </w:pPr>
            <w:r>
              <w:rPr>
                <w:lang w:val="fr-FR" w:eastAsia="en-US"/>
              </w:rPr>
              <w:t>signal</w:t>
            </w:r>
          </w:p>
        </w:tc>
        <w:tc>
          <w:tcPr>
            <w:tcW w:w="1263" w:type="dxa"/>
          </w:tcPr>
          <w:p w14:paraId="711BDBCA" w14:textId="77777777" w:rsidR="00A745AD" w:rsidRDefault="00A745AD">
            <w:pPr>
              <w:pStyle w:val="TAC"/>
              <w:rPr>
                <w:lang w:val="fr-FR" w:eastAsia="en-US"/>
              </w:rPr>
            </w:pPr>
            <w:r>
              <w:rPr>
                <w:lang w:val="fr-FR" w:eastAsia="en-US"/>
              </w:rPr>
              <w:t>V.24 circuit</w:t>
            </w:r>
          </w:p>
        </w:tc>
        <w:tc>
          <w:tcPr>
            <w:tcW w:w="2275" w:type="dxa"/>
          </w:tcPr>
          <w:p w14:paraId="54CBC96B" w14:textId="77777777" w:rsidR="00A745AD" w:rsidRDefault="00A745AD">
            <w:pPr>
              <w:pStyle w:val="TAC"/>
              <w:rPr>
                <w:lang w:val="fr-FR" w:eastAsia="en-US"/>
              </w:rPr>
            </w:pPr>
            <w:r>
              <w:rPr>
                <w:lang w:val="fr-FR" w:eastAsia="en-US"/>
              </w:rPr>
              <w:t>signal</w:t>
            </w:r>
          </w:p>
        </w:tc>
        <w:tc>
          <w:tcPr>
            <w:tcW w:w="1299" w:type="dxa"/>
          </w:tcPr>
          <w:p w14:paraId="28FB0396" w14:textId="77777777" w:rsidR="00A745AD" w:rsidRDefault="00A745AD">
            <w:pPr>
              <w:pStyle w:val="TAC"/>
              <w:rPr>
                <w:lang w:val="fr-FR" w:eastAsia="en-US"/>
              </w:rPr>
            </w:pPr>
            <w:r>
              <w:rPr>
                <w:lang w:val="fr-FR" w:eastAsia="en-US"/>
              </w:rPr>
              <w:t>V.24 circuit</w:t>
            </w:r>
          </w:p>
        </w:tc>
      </w:tr>
      <w:tr w:rsidR="00A745AD" w14:paraId="26140AC6" w14:textId="77777777">
        <w:trPr>
          <w:cantSplit/>
        </w:trPr>
        <w:tc>
          <w:tcPr>
            <w:tcW w:w="2845" w:type="dxa"/>
            <w:tcBorders>
              <w:top w:val="nil"/>
            </w:tcBorders>
          </w:tcPr>
          <w:p w14:paraId="6D01B819" w14:textId="77777777" w:rsidR="00A745AD" w:rsidRDefault="00A745AD">
            <w:pPr>
              <w:pStyle w:val="TAC"/>
              <w:rPr>
                <w:lang w:val="fr-FR" w:eastAsia="en-US"/>
              </w:rPr>
            </w:pPr>
            <w:r>
              <w:rPr>
                <w:lang w:val="fr-FR" w:eastAsia="en-US"/>
              </w:rPr>
              <w:t>3, RTC</w:t>
            </w:r>
          </w:p>
        </w:tc>
        <w:tc>
          <w:tcPr>
            <w:tcW w:w="2100" w:type="dxa"/>
            <w:tcBorders>
              <w:top w:val="nil"/>
            </w:tcBorders>
          </w:tcPr>
          <w:p w14:paraId="76007D95" w14:textId="77777777" w:rsidR="00A745AD" w:rsidRDefault="00A745AD">
            <w:pPr>
              <w:pStyle w:val="TAC"/>
              <w:rPr>
                <w:lang w:eastAsia="en-US"/>
              </w:rPr>
            </w:pPr>
            <w:r>
              <w:rPr>
                <w:lang w:eastAsia="en-US"/>
              </w:rPr>
              <w:t>DTR</w:t>
            </w:r>
          </w:p>
        </w:tc>
        <w:tc>
          <w:tcPr>
            <w:tcW w:w="1263" w:type="dxa"/>
            <w:tcBorders>
              <w:top w:val="nil"/>
            </w:tcBorders>
          </w:tcPr>
          <w:p w14:paraId="0BDEA98E" w14:textId="77777777" w:rsidR="00A745AD" w:rsidRDefault="00A745AD">
            <w:pPr>
              <w:pStyle w:val="TAC"/>
              <w:rPr>
                <w:lang w:eastAsia="en-US"/>
              </w:rPr>
            </w:pPr>
            <w:r>
              <w:rPr>
                <w:lang w:eastAsia="en-US"/>
              </w:rPr>
              <w:t>108/2</w:t>
            </w:r>
          </w:p>
        </w:tc>
        <w:tc>
          <w:tcPr>
            <w:tcW w:w="2275" w:type="dxa"/>
            <w:tcBorders>
              <w:top w:val="nil"/>
            </w:tcBorders>
          </w:tcPr>
          <w:p w14:paraId="781B59C4" w14:textId="77777777" w:rsidR="00A745AD" w:rsidRDefault="00A745AD">
            <w:pPr>
              <w:pStyle w:val="TAC"/>
              <w:rPr>
                <w:lang w:eastAsia="en-US"/>
              </w:rPr>
            </w:pPr>
            <w:r>
              <w:rPr>
                <w:lang w:eastAsia="en-US"/>
              </w:rPr>
              <w:t>DSR</w:t>
            </w:r>
          </w:p>
        </w:tc>
        <w:tc>
          <w:tcPr>
            <w:tcW w:w="1299" w:type="dxa"/>
            <w:tcBorders>
              <w:top w:val="nil"/>
            </w:tcBorders>
          </w:tcPr>
          <w:p w14:paraId="4C4FA259" w14:textId="77777777" w:rsidR="00A745AD" w:rsidRDefault="00A745AD">
            <w:pPr>
              <w:pStyle w:val="TAC"/>
              <w:rPr>
                <w:lang w:eastAsia="en-US"/>
              </w:rPr>
            </w:pPr>
            <w:r>
              <w:rPr>
                <w:lang w:eastAsia="en-US"/>
              </w:rPr>
              <w:t>107</w:t>
            </w:r>
          </w:p>
        </w:tc>
      </w:tr>
      <w:tr w:rsidR="00A745AD" w14:paraId="5D8DC7ED" w14:textId="77777777">
        <w:trPr>
          <w:cantSplit/>
        </w:trPr>
        <w:tc>
          <w:tcPr>
            <w:tcW w:w="2845" w:type="dxa"/>
          </w:tcPr>
          <w:p w14:paraId="69EE0A9F" w14:textId="77777777" w:rsidR="00A745AD" w:rsidRDefault="00A745AD">
            <w:pPr>
              <w:pStyle w:val="TAC"/>
              <w:rPr>
                <w:lang w:eastAsia="en-US"/>
              </w:rPr>
            </w:pPr>
            <w:r>
              <w:rPr>
                <w:lang w:eastAsia="en-US"/>
              </w:rPr>
              <w:t>4, RTR</w:t>
            </w:r>
          </w:p>
        </w:tc>
        <w:tc>
          <w:tcPr>
            <w:tcW w:w="2100" w:type="dxa"/>
          </w:tcPr>
          <w:p w14:paraId="6C1A548B" w14:textId="77777777" w:rsidR="00A745AD" w:rsidRDefault="00A745AD">
            <w:pPr>
              <w:pStyle w:val="TAC"/>
              <w:rPr>
                <w:lang w:eastAsia="en-US"/>
              </w:rPr>
            </w:pPr>
            <w:r>
              <w:rPr>
                <w:lang w:eastAsia="en-US"/>
              </w:rPr>
              <w:t>RFR (note)</w:t>
            </w:r>
          </w:p>
        </w:tc>
        <w:tc>
          <w:tcPr>
            <w:tcW w:w="1263" w:type="dxa"/>
          </w:tcPr>
          <w:p w14:paraId="492A5015" w14:textId="77777777" w:rsidR="00A745AD" w:rsidRDefault="00A745AD">
            <w:pPr>
              <w:pStyle w:val="TAC"/>
              <w:rPr>
                <w:lang w:eastAsia="en-US"/>
              </w:rPr>
            </w:pPr>
            <w:r>
              <w:rPr>
                <w:lang w:eastAsia="en-US"/>
              </w:rPr>
              <w:t>133</w:t>
            </w:r>
          </w:p>
        </w:tc>
        <w:tc>
          <w:tcPr>
            <w:tcW w:w="2275" w:type="dxa"/>
          </w:tcPr>
          <w:p w14:paraId="774F0B92" w14:textId="77777777" w:rsidR="00A745AD" w:rsidRDefault="00A745AD">
            <w:pPr>
              <w:pStyle w:val="TAC"/>
              <w:rPr>
                <w:lang w:eastAsia="en-US"/>
              </w:rPr>
            </w:pPr>
            <w:r>
              <w:rPr>
                <w:lang w:eastAsia="en-US"/>
              </w:rPr>
              <w:t>CTS</w:t>
            </w:r>
          </w:p>
        </w:tc>
        <w:tc>
          <w:tcPr>
            <w:tcW w:w="1299" w:type="dxa"/>
          </w:tcPr>
          <w:p w14:paraId="2E7BC6FE" w14:textId="77777777" w:rsidR="00A745AD" w:rsidRDefault="00A745AD">
            <w:pPr>
              <w:pStyle w:val="TAC"/>
              <w:rPr>
                <w:lang w:eastAsia="en-US"/>
              </w:rPr>
            </w:pPr>
            <w:r>
              <w:rPr>
                <w:lang w:eastAsia="en-US"/>
              </w:rPr>
              <w:t>106</w:t>
            </w:r>
          </w:p>
        </w:tc>
      </w:tr>
      <w:tr w:rsidR="00A745AD" w14:paraId="17D391B8" w14:textId="77777777">
        <w:trPr>
          <w:cantSplit/>
        </w:trPr>
        <w:tc>
          <w:tcPr>
            <w:tcW w:w="2845" w:type="dxa"/>
          </w:tcPr>
          <w:p w14:paraId="233BBE25" w14:textId="77777777" w:rsidR="00A745AD" w:rsidRDefault="00A745AD">
            <w:pPr>
              <w:pStyle w:val="TAC"/>
              <w:rPr>
                <w:lang w:eastAsia="en-US"/>
              </w:rPr>
            </w:pPr>
            <w:r>
              <w:rPr>
                <w:lang w:eastAsia="en-US"/>
              </w:rPr>
              <w:t>7, IC</w:t>
            </w:r>
          </w:p>
        </w:tc>
        <w:tc>
          <w:tcPr>
            <w:tcW w:w="2100" w:type="dxa"/>
          </w:tcPr>
          <w:p w14:paraId="45FA4C43" w14:textId="77777777" w:rsidR="00A745AD" w:rsidRDefault="00A745AD">
            <w:pPr>
              <w:pStyle w:val="TAC"/>
              <w:rPr>
                <w:lang w:eastAsia="en-US"/>
              </w:rPr>
            </w:pPr>
            <w:r>
              <w:rPr>
                <w:lang w:eastAsia="en-US"/>
              </w:rPr>
              <w:t>always 0-</w:t>
            </w:r>
          </w:p>
        </w:tc>
        <w:tc>
          <w:tcPr>
            <w:tcW w:w="1263" w:type="dxa"/>
          </w:tcPr>
          <w:p w14:paraId="2E4C705F" w14:textId="77777777" w:rsidR="00A745AD" w:rsidRDefault="00A745AD">
            <w:pPr>
              <w:pStyle w:val="TAC"/>
              <w:rPr>
                <w:lang w:eastAsia="en-US"/>
              </w:rPr>
            </w:pPr>
            <w:r>
              <w:rPr>
                <w:lang w:eastAsia="en-US"/>
              </w:rPr>
              <w:t>-</w:t>
            </w:r>
          </w:p>
        </w:tc>
        <w:tc>
          <w:tcPr>
            <w:tcW w:w="2275" w:type="dxa"/>
          </w:tcPr>
          <w:p w14:paraId="457FB1AC" w14:textId="77777777" w:rsidR="00A745AD" w:rsidRDefault="00A745AD">
            <w:pPr>
              <w:pStyle w:val="TAC"/>
              <w:rPr>
                <w:lang w:eastAsia="en-US"/>
              </w:rPr>
            </w:pPr>
            <w:r>
              <w:rPr>
                <w:lang w:eastAsia="en-US"/>
              </w:rPr>
              <w:t>RI</w:t>
            </w:r>
          </w:p>
        </w:tc>
        <w:tc>
          <w:tcPr>
            <w:tcW w:w="1299" w:type="dxa"/>
          </w:tcPr>
          <w:p w14:paraId="4ECFE00F" w14:textId="77777777" w:rsidR="00A745AD" w:rsidRDefault="00A745AD">
            <w:pPr>
              <w:pStyle w:val="TAC"/>
              <w:rPr>
                <w:lang w:eastAsia="en-US"/>
              </w:rPr>
            </w:pPr>
            <w:r>
              <w:rPr>
                <w:lang w:eastAsia="en-US"/>
              </w:rPr>
              <w:t>125</w:t>
            </w:r>
          </w:p>
        </w:tc>
      </w:tr>
      <w:tr w:rsidR="00A745AD" w14:paraId="09E4B2D4" w14:textId="77777777">
        <w:trPr>
          <w:cantSplit/>
        </w:trPr>
        <w:tc>
          <w:tcPr>
            <w:tcW w:w="2845" w:type="dxa"/>
          </w:tcPr>
          <w:p w14:paraId="2A89F365" w14:textId="77777777" w:rsidR="00A745AD" w:rsidRDefault="00A745AD">
            <w:pPr>
              <w:pStyle w:val="TAC"/>
              <w:rPr>
                <w:lang w:eastAsia="en-US"/>
              </w:rPr>
            </w:pPr>
            <w:r>
              <w:rPr>
                <w:lang w:eastAsia="en-US"/>
              </w:rPr>
              <w:t>8, DV</w:t>
            </w:r>
          </w:p>
        </w:tc>
        <w:tc>
          <w:tcPr>
            <w:tcW w:w="2100" w:type="dxa"/>
          </w:tcPr>
          <w:p w14:paraId="094B4256" w14:textId="77777777" w:rsidR="00A745AD" w:rsidRDefault="00A745AD">
            <w:pPr>
              <w:pStyle w:val="TAC"/>
              <w:rPr>
                <w:lang w:eastAsia="en-US"/>
              </w:rPr>
            </w:pPr>
            <w:r>
              <w:rPr>
                <w:lang w:eastAsia="en-US"/>
              </w:rPr>
              <w:t>always 1-</w:t>
            </w:r>
          </w:p>
        </w:tc>
        <w:tc>
          <w:tcPr>
            <w:tcW w:w="1263" w:type="dxa"/>
          </w:tcPr>
          <w:p w14:paraId="273C8C26" w14:textId="77777777" w:rsidR="00A745AD" w:rsidRDefault="00A745AD">
            <w:pPr>
              <w:pStyle w:val="TAC"/>
              <w:rPr>
                <w:lang w:eastAsia="en-US"/>
              </w:rPr>
            </w:pPr>
            <w:r>
              <w:rPr>
                <w:lang w:eastAsia="en-US"/>
              </w:rPr>
              <w:t>-</w:t>
            </w:r>
          </w:p>
        </w:tc>
        <w:tc>
          <w:tcPr>
            <w:tcW w:w="2275" w:type="dxa"/>
          </w:tcPr>
          <w:p w14:paraId="58D95C67" w14:textId="77777777" w:rsidR="00A745AD" w:rsidRDefault="00A745AD">
            <w:pPr>
              <w:pStyle w:val="TAC"/>
              <w:rPr>
                <w:lang w:eastAsia="en-US"/>
              </w:rPr>
            </w:pPr>
            <w:r>
              <w:rPr>
                <w:lang w:eastAsia="en-US"/>
              </w:rPr>
              <w:t>DCD</w:t>
            </w:r>
          </w:p>
        </w:tc>
        <w:tc>
          <w:tcPr>
            <w:tcW w:w="1299" w:type="dxa"/>
          </w:tcPr>
          <w:p w14:paraId="25BACA04" w14:textId="77777777" w:rsidR="00A745AD" w:rsidRDefault="00A745AD">
            <w:pPr>
              <w:pStyle w:val="TAC"/>
              <w:rPr>
                <w:lang w:eastAsia="en-US"/>
              </w:rPr>
            </w:pPr>
            <w:r>
              <w:rPr>
                <w:lang w:eastAsia="en-US"/>
              </w:rPr>
              <w:t>109</w:t>
            </w:r>
          </w:p>
        </w:tc>
      </w:tr>
      <w:tr w:rsidR="00A745AD" w14:paraId="7F671E0D" w14:textId="77777777">
        <w:trPr>
          <w:cantSplit/>
        </w:trPr>
        <w:tc>
          <w:tcPr>
            <w:tcW w:w="9782" w:type="dxa"/>
            <w:gridSpan w:val="5"/>
          </w:tcPr>
          <w:p w14:paraId="25AD2B69" w14:textId="77777777" w:rsidR="00A745AD" w:rsidRDefault="00A745AD">
            <w:pPr>
              <w:pStyle w:val="TAN"/>
              <w:rPr>
                <w:lang w:eastAsia="en-US"/>
              </w:rPr>
            </w:pPr>
            <w:r>
              <w:rPr>
                <w:lang w:eastAsia="en-US"/>
              </w:rPr>
              <w:t>NOTE</w:t>
            </w:r>
            <w:r>
              <w:rPr>
                <w:lang w:eastAsia="en-US"/>
              </w:rPr>
              <w:tab/>
              <w:t>Circuit 133, RFR (Ready for Receiving) is commonly assigned to the connector pin that is alternatively used for circuit 105, RTS. It is sometimes referred to by that name.</w:t>
            </w:r>
          </w:p>
        </w:tc>
      </w:tr>
    </w:tbl>
    <w:p w14:paraId="31F8E0CB" w14:textId="77777777" w:rsidR="00A745AD" w:rsidRDefault="00A745AD"/>
    <w:p w14:paraId="33D4A031" w14:textId="77777777" w:rsidR="00A745AD" w:rsidRDefault="00A745AD">
      <w:r>
        <w:t>If a station is unable to transmit frames because of flow control but wishes to stop accepting further frames itself, it may still send frames containing no user data (i.e. Only the control signal octet and, optionally, the break signal octet) in order to signal flow control.</w:t>
      </w:r>
    </w:p>
    <w:p w14:paraId="7F124679" w14:textId="77777777" w:rsidR="00A745AD" w:rsidRDefault="00A745AD">
      <w:r>
        <w:t>The EA bit is set to 1 in the last octet of the sequence; in other octets EA is set to 0. If only one octet is transmitted EA is set to 1.</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095"/>
        <w:gridCol w:w="794"/>
        <w:gridCol w:w="794"/>
        <w:gridCol w:w="794"/>
        <w:gridCol w:w="794"/>
        <w:gridCol w:w="794"/>
        <w:gridCol w:w="794"/>
        <w:gridCol w:w="794"/>
        <w:gridCol w:w="794"/>
      </w:tblGrid>
      <w:tr w:rsidR="00A745AD" w14:paraId="14D5A1CD" w14:textId="77777777">
        <w:trPr>
          <w:cantSplit/>
          <w:jc w:val="center"/>
        </w:trPr>
        <w:tc>
          <w:tcPr>
            <w:tcW w:w="1095" w:type="dxa"/>
          </w:tcPr>
          <w:p w14:paraId="7B268584" w14:textId="77777777" w:rsidR="00A745AD" w:rsidRDefault="00A745AD">
            <w:pPr>
              <w:pStyle w:val="TAH"/>
              <w:rPr>
                <w:lang w:eastAsia="en-US"/>
              </w:rPr>
            </w:pPr>
            <w:r>
              <w:rPr>
                <w:lang w:eastAsia="en-US"/>
              </w:rPr>
              <w:t>Bit No</w:t>
            </w:r>
          </w:p>
        </w:tc>
        <w:tc>
          <w:tcPr>
            <w:tcW w:w="794" w:type="dxa"/>
          </w:tcPr>
          <w:p w14:paraId="0FDD1902" w14:textId="77777777" w:rsidR="00A745AD" w:rsidRDefault="00A745AD">
            <w:pPr>
              <w:pStyle w:val="TAH"/>
              <w:rPr>
                <w:lang w:eastAsia="en-US"/>
              </w:rPr>
            </w:pPr>
            <w:r>
              <w:rPr>
                <w:lang w:eastAsia="en-US"/>
              </w:rPr>
              <w:t>1</w:t>
            </w:r>
          </w:p>
        </w:tc>
        <w:tc>
          <w:tcPr>
            <w:tcW w:w="794" w:type="dxa"/>
          </w:tcPr>
          <w:p w14:paraId="3015258A" w14:textId="77777777" w:rsidR="00A745AD" w:rsidRDefault="00A745AD">
            <w:pPr>
              <w:pStyle w:val="TAH"/>
              <w:rPr>
                <w:lang w:eastAsia="en-US"/>
              </w:rPr>
            </w:pPr>
            <w:r>
              <w:rPr>
                <w:lang w:eastAsia="en-US"/>
              </w:rPr>
              <w:t>2</w:t>
            </w:r>
          </w:p>
        </w:tc>
        <w:tc>
          <w:tcPr>
            <w:tcW w:w="794" w:type="dxa"/>
          </w:tcPr>
          <w:p w14:paraId="364DE15F" w14:textId="77777777" w:rsidR="00A745AD" w:rsidRDefault="00A745AD">
            <w:pPr>
              <w:pStyle w:val="TAH"/>
              <w:rPr>
                <w:lang w:eastAsia="en-US"/>
              </w:rPr>
            </w:pPr>
            <w:r>
              <w:rPr>
                <w:lang w:eastAsia="en-US"/>
              </w:rPr>
              <w:t>3</w:t>
            </w:r>
          </w:p>
        </w:tc>
        <w:tc>
          <w:tcPr>
            <w:tcW w:w="794" w:type="dxa"/>
          </w:tcPr>
          <w:p w14:paraId="64CBC2DD" w14:textId="77777777" w:rsidR="00A745AD" w:rsidRDefault="00A745AD">
            <w:pPr>
              <w:pStyle w:val="TAH"/>
              <w:rPr>
                <w:lang w:eastAsia="en-US"/>
              </w:rPr>
            </w:pPr>
            <w:r>
              <w:rPr>
                <w:lang w:eastAsia="en-US"/>
              </w:rPr>
              <w:t>4</w:t>
            </w:r>
          </w:p>
        </w:tc>
        <w:tc>
          <w:tcPr>
            <w:tcW w:w="794" w:type="dxa"/>
            <w:tcBorders>
              <w:bottom w:val="nil"/>
            </w:tcBorders>
          </w:tcPr>
          <w:p w14:paraId="77FF91D1" w14:textId="77777777" w:rsidR="00A745AD" w:rsidRDefault="00A745AD">
            <w:pPr>
              <w:pStyle w:val="TAH"/>
              <w:rPr>
                <w:lang w:eastAsia="en-US"/>
              </w:rPr>
            </w:pPr>
            <w:r>
              <w:rPr>
                <w:lang w:eastAsia="en-US"/>
              </w:rPr>
              <w:t>5</w:t>
            </w:r>
          </w:p>
        </w:tc>
        <w:tc>
          <w:tcPr>
            <w:tcW w:w="794" w:type="dxa"/>
            <w:tcBorders>
              <w:bottom w:val="nil"/>
            </w:tcBorders>
          </w:tcPr>
          <w:p w14:paraId="2289F098" w14:textId="77777777" w:rsidR="00A745AD" w:rsidRDefault="00A745AD">
            <w:pPr>
              <w:pStyle w:val="TAH"/>
              <w:rPr>
                <w:lang w:eastAsia="en-US"/>
              </w:rPr>
            </w:pPr>
            <w:r>
              <w:rPr>
                <w:lang w:eastAsia="en-US"/>
              </w:rPr>
              <w:t>6</w:t>
            </w:r>
          </w:p>
        </w:tc>
        <w:tc>
          <w:tcPr>
            <w:tcW w:w="794" w:type="dxa"/>
            <w:tcBorders>
              <w:bottom w:val="nil"/>
            </w:tcBorders>
          </w:tcPr>
          <w:p w14:paraId="20DFBFD4" w14:textId="77777777" w:rsidR="00A745AD" w:rsidRDefault="00A745AD">
            <w:pPr>
              <w:pStyle w:val="TAH"/>
              <w:rPr>
                <w:lang w:eastAsia="en-US"/>
              </w:rPr>
            </w:pPr>
            <w:r>
              <w:rPr>
                <w:lang w:eastAsia="en-US"/>
              </w:rPr>
              <w:t>7</w:t>
            </w:r>
          </w:p>
        </w:tc>
        <w:tc>
          <w:tcPr>
            <w:tcW w:w="794" w:type="dxa"/>
            <w:tcBorders>
              <w:bottom w:val="nil"/>
            </w:tcBorders>
          </w:tcPr>
          <w:p w14:paraId="42CEDBDE" w14:textId="77777777" w:rsidR="00A745AD" w:rsidRDefault="00A745AD">
            <w:pPr>
              <w:pStyle w:val="TAH"/>
              <w:rPr>
                <w:lang w:eastAsia="en-US"/>
              </w:rPr>
            </w:pPr>
            <w:r>
              <w:rPr>
                <w:lang w:eastAsia="en-US"/>
              </w:rPr>
              <w:t>8</w:t>
            </w:r>
          </w:p>
        </w:tc>
      </w:tr>
      <w:tr w:rsidR="00A745AD" w14:paraId="35E2DD4C" w14:textId="77777777">
        <w:trPr>
          <w:cantSplit/>
          <w:jc w:val="center"/>
        </w:trPr>
        <w:tc>
          <w:tcPr>
            <w:tcW w:w="1095" w:type="dxa"/>
          </w:tcPr>
          <w:p w14:paraId="62ACFA41" w14:textId="77777777" w:rsidR="00A745AD" w:rsidRDefault="00A745AD">
            <w:pPr>
              <w:pStyle w:val="TAC"/>
              <w:rPr>
                <w:lang w:eastAsia="en-US"/>
              </w:rPr>
            </w:pPr>
            <w:r>
              <w:rPr>
                <w:lang w:eastAsia="en-US"/>
              </w:rPr>
              <w:t>Signal</w:t>
            </w:r>
          </w:p>
        </w:tc>
        <w:tc>
          <w:tcPr>
            <w:tcW w:w="794" w:type="dxa"/>
          </w:tcPr>
          <w:p w14:paraId="21098614" w14:textId="77777777" w:rsidR="00A745AD" w:rsidRDefault="00A745AD">
            <w:pPr>
              <w:pStyle w:val="TAC"/>
              <w:rPr>
                <w:lang w:eastAsia="en-US"/>
              </w:rPr>
            </w:pPr>
            <w:r>
              <w:rPr>
                <w:lang w:eastAsia="en-US"/>
              </w:rPr>
              <w:t>EA</w:t>
            </w:r>
          </w:p>
        </w:tc>
        <w:tc>
          <w:tcPr>
            <w:tcW w:w="794" w:type="dxa"/>
          </w:tcPr>
          <w:p w14:paraId="0569676A" w14:textId="77777777" w:rsidR="00A745AD" w:rsidRDefault="00A745AD">
            <w:pPr>
              <w:pStyle w:val="TAC"/>
              <w:rPr>
                <w:lang w:eastAsia="en-US"/>
              </w:rPr>
            </w:pPr>
            <w:r>
              <w:rPr>
                <w:lang w:eastAsia="en-US"/>
              </w:rPr>
              <w:t>B1</w:t>
            </w:r>
          </w:p>
        </w:tc>
        <w:tc>
          <w:tcPr>
            <w:tcW w:w="794" w:type="dxa"/>
          </w:tcPr>
          <w:p w14:paraId="37B0FF30" w14:textId="77777777" w:rsidR="00A745AD" w:rsidRDefault="00A745AD">
            <w:pPr>
              <w:pStyle w:val="TAC"/>
              <w:rPr>
                <w:lang w:eastAsia="en-US"/>
              </w:rPr>
            </w:pPr>
            <w:r>
              <w:rPr>
                <w:lang w:eastAsia="en-US"/>
              </w:rPr>
              <w:t>B2</w:t>
            </w:r>
          </w:p>
        </w:tc>
        <w:tc>
          <w:tcPr>
            <w:tcW w:w="794" w:type="dxa"/>
            <w:tcBorders>
              <w:right w:val="nil"/>
            </w:tcBorders>
          </w:tcPr>
          <w:p w14:paraId="1C3A9853" w14:textId="77777777" w:rsidR="00A745AD" w:rsidRDefault="00A745AD">
            <w:pPr>
              <w:pStyle w:val="TAC"/>
              <w:rPr>
                <w:lang w:eastAsia="en-US"/>
              </w:rPr>
            </w:pPr>
            <w:r>
              <w:rPr>
                <w:lang w:eastAsia="en-US"/>
              </w:rPr>
              <w:t>B3</w:t>
            </w:r>
          </w:p>
        </w:tc>
        <w:tc>
          <w:tcPr>
            <w:tcW w:w="794" w:type="dxa"/>
          </w:tcPr>
          <w:p w14:paraId="0EF2715C" w14:textId="77777777" w:rsidR="00A745AD" w:rsidRDefault="00A745AD">
            <w:pPr>
              <w:pStyle w:val="TAC"/>
              <w:rPr>
                <w:lang w:eastAsia="en-US"/>
              </w:rPr>
            </w:pPr>
            <w:r>
              <w:rPr>
                <w:lang w:eastAsia="en-US"/>
              </w:rPr>
              <w:t>L1</w:t>
            </w:r>
          </w:p>
        </w:tc>
        <w:tc>
          <w:tcPr>
            <w:tcW w:w="794" w:type="dxa"/>
          </w:tcPr>
          <w:p w14:paraId="05F39BA9" w14:textId="77777777" w:rsidR="00A745AD" w:rsidRDefault="00A745AD">
            <w:pPr>
              <w:pStyle w:val="TAC"/>
              <w:rPr>
                <w:lang w:eastAsia="en-US"/>
              </w:rPr>
            </w:pPr>
            <w:r>
              <w:rPr>
                <w:lang w:eastAsia="en-US"/>
              </w:rPr>
              <w:t>L2</w:t>
            </w:r>
          </w:p>
        </w:tc>
        <w:tc>
          <w:tcPr>
            <w:tcW w:w="794" w:type="dxa"/>
          </w:tcPr>
          <w:p w14:paraId="6DA74F93" w14:textId="77777777" w:rsidR="00A745AD" w:rsidRDefault="00A745AD">
            <w:pPr>
              <w:pStyle w:val="TAC"/>
              <w:rPr>
                <w:lang w:eastAsia="en-US"/>
              </w:rPr>
            </w:pPr>
            <w:r>
              <w:rPr>
                <w:lang w:eastAsia="en-US"/>
              </w:rPr>
              <w:t>L3</w:t>
            </w:r>
          </w:p>
        </w:tc>
        <w:tc>
          <w:tcPr>
            <w:tcW w:w="794" w:type="dxa"/>
          </w:tcPr>
          <w:p w14:paraId="46A4A88C" w14:textId="77777777" w:rsidR="00A745AD" w:rsidRDefault="00A745AD">
            <w:pPr>
              <w:pStyle w:val="TAC"/>
              <w:rPr>
                <w:lang w:eastAsia="en-US"/>
              </w:rPr>
            </w:pPr>
            <w:r>
              <w:rPr>
                <w:lang w:eastAsia="en-US"/>
              </w:rPr>
              <w:t>L4</w:t>
            </w:r>
          </w:p>
        </w:tc>
      </w:tr>
    </w:tbl>
    <w:p w14:paraId="5B508FAA" w14:textId="77777777" w:rsidR="00A745AD" w:rsidRDefault="00A745AD">
      <w:pPr>
        <w:pStyle w:val="NF"/>
      </w:pPr>
    </w:p>
    <w:p w14:paraId="3CA44B8B" w14:textId="77777777" w:rsidR="00A745AD" w:rsidRDefault="00A745AD">
      <w:pPr>
        <w:pStyle w:val="TF"/>
      </w:pPr>
      <w:r>
        <w:t xml:space="preserve">Figure </w:t>
      </w:r>
      <w:bookmarkStart w:id="97" w:name="fig_break_octet_E"/>
      <w:r>
        <w:fldChar w:fldCharType="begin"/>
      </w:r>
      <w:r>
        <w:instrText xml:space="preserve">seq fig \* Mergeformat </w:instrText>
      </w:r>
      <w:r>
        <w:fldChar w:fldCharType="separate"/>
      </w:r>
      <w:r>
        <w:rPr>
          <w:noProof/>
        </w:rPr>
        <w:t>11</w:t>
      </w:r>
      <w:r>
        <w:fldChar w:fldCharType="end"/>
      </w:r>
      <w:bookmarkEnd w:id="97"/>
      <w:r>
        <w:t>: Format of Break signal octet (Optional)</w:t>
      </w:r>
    </w:p>
    <w:p w14:paraId="05F2E4B9" w14:textId="77777777" w:rsidR="00A745AD" w:rsidRDefault="00A745AD">
      <w:r>
        <w:t xml:space="preserve">The break signal octet carries information about a break signal detected in the data stream for the DLC. The meanings of the bits are shown in table </w:t>
      </w:r>
      <w:fldSimple w:instr="ref tab_break_meanings_E \* Mergeformat ">
        <w:r>
          <w:t>8</w:t>
        </w:r>
      </w:fldSimple>
      <w:r>
        <w:t>.</w:t>
      </w:r>
    </w:p>
    <w:p w14:paraId="523D3CC9" w14:textId="77777777" w:rsidR="00A745AD" w:rsidRDefault="00A745AD">
      <w:pPr>
        <w:pStyle w:val="TH"/>
      </w:pPr>
      <w:r>
        <w:t xml:space="preserve">Table </w:t>
      </w:r>
      <w:bookmarkStart w:id="98" w:name="tab_break_meanings_E"/>
      <w:r>
        <w:fldChar w:fldCharType="begin"/>
      </w:r>
      <w:r>
        <w:instrText xml:space="preserve">seq tab \* Mergeformat </w:instrText>
      </w:r>
      <w:r>
        <w:fldChar w:fldCharType="separate"/>
      </w:r>
      <w:r>
        <w:rPr>
          <w:noProof/>
        </w:rPr>
        <w:t>8</w:t>
      </w:r>
      <w:r>
        <w:fldChar w:fldCharType="end"/>
      </w:r>
      <w:bookmarkEnd w:id="98"/>
      <w:r>
        <w:t>: Break signal octet meanings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17"/>
        <w:gridCol w:w="851"/>
        <w:gridCol w:w="4394"/>
      </w:tblGrid>
      <w:tr w:rsidR="00A745AD" w14:paraId="6610C761" w14:textId="77777777">
        <w:trPr>
          <w:cantSplit/>
          <w:jc w:val="center"/>
        </w:trPr>
        <w:tc>
          <w:tcPr>
            <w:tcW w:w="817" w:type="dxa"/>
          </w:tcPr>
          <w:p w14:paraId="1251D1F9" w14:textId="77777777" w:rsidR="00A745AD" w:rsidRDefault="00A745AD">
            <w:pPr>
              <w:pStyle w:val="TAH"/>
              <w:rPr>
                <w:lang w:eastAsia="en-US"/>
              </w:rPr>
            </w:pPr>
            <w:r>
              <w:rPr>
                <w:lang w:eastAsia="en-US"/>
              </w:rPr>
              <w:t>Bit</w:t>
            </w:r>
          </w:p>
        </w:tc>
        <w:tc>
          <w:tcPr>
            <w:tcW w:w="851" w:type="dxa"/>
          </w:tcPr>
          <w:p w14:paraId="67F106F6" w14:textId="77777777" w:rsidR="00A745AD" w:rsidRDefault="00A745AD">
            <w:pPr>
              <w:pStyle w:val="TAH"/>
              <w:rPr>
                <w:lang w:eastAsia="en-US"/>
              </w:rPr>
            </w:pPr>
            <w:r>
              <w:rPr>
                <w:lang w:eastAsia="en-US"/>
              </w:rPr>
              <w:t>Value</w:t>
            </w:r>
          </w:p>
        </w:tc>
        <w:tc>
          <w:tcPr>
            <w:tcW w:w="4394" w:type="dxa"/>
          </w:tcPr>
          <w:p w14:paraId="24A4EC7A" w14:textId="77777777" w:rsidR="00A745AD" w:rsidRDefault="00A745AD">
            <w:pPr>
              <w:pStyle w:val="TAH"/>
              <w:rPr>
                <w:lang w:eastAsia="en-US"/>
              </w:rPr>
            </w:pPr>
            <w:r>
              <w:rPr>
                <w:lang w:eastAsia="en-US"/>
              </w:rPr>
              <w:t>Meaning</w:t>
            </w:r>
          </w:p>
        </w:tc>
      </w:tr>
      <w:tr w:rsidR="00A745AD" w14:paraId="101C6D00" w14:textId="77777777">
        <w:trPr>
          <w:cantSplit/>
          <w:jc w:val="center"/>
        </w:trPr>
        <w:tc>
          <w:tcPr>
            <w:tcW w:w="817" w:type="dxa"/>
          </w:tcPr>
          <w:p w14:paraId="2CBDC3E2" w14:textId="77777777" w:rsidR="00A745AD" w:rsidRDefault="00A745AD">
            <w:pPr>
              <w:pStyle w:val="TAC"/>
              <w:rPr>
                <w:lang w:eastAsia="en-US"/>
              </w:rPr>
            </w:pPr>
            <w:r>
              <w:rPr>
                <w:lang w:eastAsia="en-US"/>
              </w:rPr>
              <w:t>B1</w:t>
            </w:r>
          </w:p>
        </w:tc>
        <w:tc>
          <w:tcPr>
            <w:tcW w:w="851" w:type="dxa"/>
          </w:tcPr>
          <w:p w14:paraId="0710814F" w14:textId="77777777" w:rsidR="00A745AD" w:rsidRDefault="00A745AD">
            <w:pPr>
              <w:pStyle w:val="TAC"/>
              <w:rPr>
                <w:lang w:eastAsia="en-US"/>
              </w:rPr>
            </w:pPr>
            <w:r>
              <w:rPr>
                <w:lang w:eastAsia="en-US"/>
              </w:rPr>
              <w:t>1</w:t>
            </w:r>
          </w:p>
        </w:tc>
        <w:tc>
          <w:tcPr>
            <w:tcW w:w="4394" w:type="dxa"/>
          </w:tcPr>
          <w:p w14:paraId="1F3D5CC3" w14:textId="77777777" w:rsidR="00A745AD" w:rsidRDefault="00A745AD">
            <w:pPr>
              <w:pStyle w:val="TAL"/>
              <w:rPr>
                <w:lang w:eastAsia="en-US"/>
              </w:rPr>
            </w:pPr>
            <w:r>
              <w:rPr>
                <w:lang w:eastAsia="en-US"/>
              </w:rPr>
              <w:t>Octet encodes a break signal</w:t>
            </w:r>
          </w:p>
        </w:tc>
      </w:tr>
      <w:tr w:rsidR="00A745AD" w14:paraId="1F0931AC" w14:textId="77777777">
        <w:trPr>
          <w:cantSplit/>
          <w:jc w:val="center"/>
        </w:trPr>
        <w:tc>
          <w:tcPr>
            <w:tcW w:w="817" w:type="dxa"/>
          </w:tcPr>
          <w:p w14:paraId="2D8E4968" w14:textId="77777777" w:rsidR="00A745AD" w:rsidRDefault="00A745AD">
            <w:pPr>
              <w:pStyle w:val="TAC"/>
              <w:rPr>
                <w:lang w:eastAsia="en-US"/>
              </w:rPr>
            </w:pPr>
          </w:p>
        </w:tc>
        <w:tc>
          <w:tcPr>
            <w:tcW w:w="851" w:type="dxa"/>
          </w:tcPr>
          <w:p w14:paraId="46A2DB4B" w14:textId="77777777" w:rsidR="00A745AD" w:rsidRDefault="00A745AD">
            <w:pPr>
              <w:pStyle w:val="TAC"/>
              <w:rPr>
                <w:lang w:eastAsia="en-US"/>
              </w:rPr>
            </w:pPr>
            <w:r>
              <w:rPr>
                <w:lang w:eastAsia="en-US"/>
              </w:rPr>
              <w:t>0</w:t>
            </w:r>
          </w:p>
        </w:tc>
        <w:tc>
          <w:tcPr>
            <w:tcW w:w="4394" w:type="dxa"/>
          </w:tcPr>
          <w:p w14:paraId="70C3B525" w14:textId="77777777" w:rsidR="00A745AD" w:rsidRDefault="00A745AD">
            <w:pPr>
              <w:pStyle w:val="TAL"/>
              <w:rPr>
                <w:lang w:eastAsia="en-US"/>
              </w:rPr>
            </w:pPr>
            <w:r>
              <w:rPr>
                <w:lang w:eastAsia="en-US"/>
              </w:rPr>
              <w:t>Octet does not encode a break signal</w:t>
            </w:r>
          </w:p>
        </w:tc>
      </w:tr>
      <w:tr w:rsidR="00A745AD" w14:paraId="44FFB7C5" w14:textId="77777777">
        <w:trPr>
          <w:cantSplit/>
          <w:jc w:val="center"/>
        </w:trPr>
        <w:tc>
          <w:tcPr>
            <w:tcW w:w="817" w:type="dxa"/>
          </w:tcPr>
          <w:p w14:paraId="3EC3563F" w14:textId="77777777" w:rsidR="00A745AD" w:rsidRDefault="00A745AD">
            <w:pPr>
              <w:pStyle w:val="TAC"/>
              <w:rPr>
                <w:lang w:eastAsia="en-US"/>
              </w:rPr>
            </w:pPr>
            <w:r>
              <w:rPr>
                <w:lang w:eastAsia="en-US"/>
              </w:rPr>
              <w:t>B2</w:t>
            </w:r>
          </w:p>
        </w:tc>
        <w:tc>
          <w:tcPr>
            <w:tcW w:w="851" w:type="dxa"/>
          </w:tcPr>
          <w:p w14:paraId="66D082A8" w14:textId="77777777" w:rsidR="00A745AD" w:rsidRDefault="00A745AD">
            <w:pPr>
              <w:pStyle w:val="TAC"/>
              <w:rPr>
                <w:lang w:eastAsia="en-US"/>
              </w:rPr>
            </w:pPr>
            <w:r>
              <w:rPr>
                <w:lang w:eastAsia="en-US"/>
              </w:rPr>
              <w:t>0</w:t>
            </w:r>
          </w:p>
        </w:tc>
        <w:tc>
          <w:tcPr>
            <w:tcW w:w="4394" w:type="dxa"/>
          </w:tcPr>
          <w:p w14:paraId="683143B7" w14:textId="77777777" w:rsidR="00A745AD" w:rsidRDefault="00A745AD">
            <w:pPr>
              <w:pStyle w:val="TAL"/>
              <w:rPr>
                <w:lang w:eastAsia="en-US"/>
              </w:rPr>
            </w:pPr>
            <w:r>
              <w:rPr>
                <w:lang w:eastAsia="en-US"/>
              </w:rPr>
              <w:t>reserved: set to 0 by sender, ignored by receiver</w:t>
            </w:r>
          </w:p>
        </w:tc>
      </w:tr>
      <w:tr w:rsidR="00A745AD" w14:paraId="7458B5E5" w14:textId="77777777">
        <w:trPr>
          <w:cantSplit/>
          <w:jc w:val="center"/>
        </w:trPr>
        <w:tc>
          <w:tcPr>
            <w:tcW w:w="817" w:type="dxa"/>
          </w:tcPr>
          <w:p w14:paraId="2139D6D0" w14:textId="77777777" w:rsidR="00A745AD" w:rsidRDefault="00A745AD">
            <w:pPr>
              <w:pStyle w:val="TAC"/>
              <w:rPr>
                <w:lang w:eastAsia="en-US"/>
              </w:rPr>
            </w:pPr>
            <w:r>
              <w:rPr>
                <w:lang w:eastAsia="en-US"/>
              </w:rPr>
              <w:t>B3</w:t>
            </w:r>
          </w:p>
        </w:tc>
        <w:tc>
          <w:tcPr>
            <w:tcW w:w="851" w:type="dxa"/>
          </w:tcPr>
          <w:p w14:paraId="42F29FA9" w14:textId="77777777" w:rsidR="00A745AD" w:rsidRDefault="00A745AD">
            <w:pPr>
              <w:pStyle w:val="TAC"/>
              <w:rPr>
                <w:lang w:eastAsia="en-US"/>
              </w:rPr>
            </w:pPr>
            <w:r>
              <w:rPr>
                <w:lang w:eastAsia="en-US"/>
              </w:rPr>
              <w:t>0</w:t>
            </w:r>
          </w:p>
        </w:tc>
        <w:tc>
          <w:tcPr>
            <w:tcW w:w="4394" w:type="dxa"/>
          </w:tcPr>
          <w:p w14:paraId="70E3F5C7" w14:textId="77777777" w:rsidR="00A745AD" w:rsidRDefault="00A745AD">
            <w:pPr>
              <w:pStyle w:val="TAL"/>
              <w:rPr>
                <w:lang w:eastAsia="en-US"/>
              </w:rPr>
            </w:pPr>
            <w:r>
              <w:rPr>
                <w:lang w:eastAsia="en-US"/>
              </w:rPr>
              <w:t>reserved: set to 0 by sender, ignored by receiver</w:t>
            </w:r>
          </w:p>
        </w:tc>
      </w:tr>
      <w:tr w:rsidR="00A745AD" w14:paraId="256B2D85" w14:textId="77777777">
        <w:trPr>
          <w:cantSplit/>
          <w:jc w:val="center"/>
        </w:trPr>
        <w:tc>
          <w:tcPr>
            <w:tcW w:w="817" w:type="dxa"/>
          </w:tcPr>
          <w:p w14:paraId="0A4713E5" w14:textId="77777777" w:rsidR="00A745AD" w:rsidRDefault="00A745AD">
            <w:pPr>
              <w:pStyle w:val="TAC"/>
              <w:rPr>
                <w:lang w:eastAsia="en-US"/>
              </w:rPr>
            </w:pPr>
            <w:r>
              <w:rPr>
                <w:lang w:eastAsia="en-US"/>
              </w:rPr>
              <w:t>L1-L4</w:t>
            </w:r>
          </w:p>
        </w:tc>
        <w:tc>
          <w:tcPr>
            <w:tcW w:w="851" w:type="dxa"/>
          </w:tcPr>
          <w:p w14:paraId="63D2FBDA" w14:textId="77777777" w:rsidR="00A745AD" w:rsidRDefault="00A745AD">
            <w:pPr>
              <w:pStyle w:val="TAC"/>
              <w:rPr>
                <w:lang w:eastAsia="en-US"/>
              </w:rPr>
            </w:pPr>
            <w:r>
              <w:rPr>
                <w:lang w:eastAsia="en-US"/>
              </w:rPr>
              <w:t>4-bit value</w:t>
            </w:r>
          </w:p>
        </w:tc>
        <w:tc>
          <w:tcPr>
            <w:tcW w:w="4394" w:type="dxa"/>
          </w:tcPr>
          <w:p w14:paraId="3014B4DC" w14:textId="77777777" w:rsidR="00A745AD" w:rsidRDefault="00A745AD">
            <w:pPr>
              <w:pStyle w:val="TAL"/>
              <w:rPr>
                <w:lang w:eastAsia="en-US"/>
              </w:rPr>
            </w:pPr>
            <w:r>
              <w:rPr>
                <w:lang w:eastAsia="en-US"/>
              </w:rPr>
              <w:t>Length of break in units of 200ms</w:t>
            </w:r>
          </w:p>
        </w:tc>
      </w:tr>
    </w:tbl>
    <w:p w14:paraId="1BBE19BD" w14:textId="77777777" w:rsidR="00A745AD" w:rsidRDefault="00A745AD"/>
    <w:p w14:paraId="66EE3A01" w14:textId="77777777" w:rsidR="00A745AD" w:rsidRDefault="00A745AD">
      <w:r>
        <w:t xml:space="preserve">L1 is the least significant bit and L4 is the most significant bit of the break length. </w:t>
      </w:r>
    </w:p>
    <w:p w14:paraId="5C342A1A" w14:textId="77777777" w:rsidR="00A745AD" w:rsidRDefault="00A745AD">
      <w:r>
        <w:t>When a station receives a break octet it shall process the information and pass it on in an appropriate way. This is outside the scope of the present document.</w:t>
      </w:r>
    </w:p>
    <w:p w14:paraId="58401D4E" w14:textId="77777777" w:rsidR="00A745AD" w:rsidRDefault="00A745AD">
      <w:pPr>
        <w:pStyle w:val="Heading5"/>
      </w:pPr>
      <w:bookmarkStart w:id="99" w:name="_Toc217240406"/>
      <w:r>
        <w:t>5.4.6.3.8</w:t>
      </w:r>
      <w:r>
        <w:tab/>
        <w:t>Non Supported Command Response (NSC)</w:t>
      </w:r>
      <w:bookmarkEnd w:id="99"/>
    </w:p>
    <w:p w14:paraId="2EB12ED3" w14:textId="77777777" w:rsidR="00A745AD" w:rsidRDefault="00A745AD">
      <w:r>
        <w:t>This response is sent whenever a command type is not supported by the receiving entity.</w:t>
      </w:r>
    </w:p>
    <w:p w14:paraId="5E5E274C" w14:textId="77777777" w:rsidR="00A745AD" w:rsidRDefault="00A745AD">
      <w:r>
        <w:t>The length byte contains the value 1 and there is one value octets.</w:t>
      </w:r>
    </w:p>
    <w:p w14:paraId="5D1675DC" w14:textId="77777777" w:rsidR="00A745AD" w:rsidRDefault="00A745AD">
      <w:r>
        <w:t>The type field octet has the following format: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737"/>
        <w:gridCol w:w="737"/>
        <w:gridCol w:w="737"/>
        <w:gridCol w:w="737"/>
        <w:gridCol w:w="737"/>
        <w:gridCol w:w="737"/>
        <w:gridCol w:w="737"/>
        <w:gridCol w:w="737"/>
        <w:gridCol w:w="737"/>
      </w:tblGrid>
      <w:tr w:rsidR="00A745AD" w14:paraId="713B76CE" w14:textId="77777777">
        <w:trPr>
          <w:cantSplit/>
          <w:jc w:val="center"/>
        </w:trPr>
        <w:tc>
          <w:tcPr>
            <w:tcW w:w="737" w:type="dxa"/>
            <w:tcBorders>
              <w:top w:val="nil"/>
              <w:left w:val="nil"/>
              <w:bottom w:val="nil"/>
              <w:right w:val="nil"/>
            </w:tcBorders>
          </w:tcPr>
          <w:p w14:paraId="41B45E4D" w14:textId="77777777" w:rsidR="00A745AD" w:rsidRDefault="00A745AD">
            <w:pPr>
              <w:pStyle w:val="TAC"/>
              <w:rPr>
                <w:lang w:eastAsia="en-US"/>
              </w:rPr>
            </w:pPr>
            <w:r>
              <w:rPr>
                <w:lang w:eastAsia="en-US"/>
              </w:rPr>
              <w:t>Bit</w:t>
            </w:r>
          </w:p>
        </w:tc>
        <w:tc>
          <w:tcPr>
            <w:tcW w:w="737" w:type="dxa"/>
          </w:tcPr>
          <w:p w14:paraId="3F928099" w14:textId="77777777" w:rsidR="00A745AD" w:rsidRDefault="00A745AD">
            <w:pPr>
              <w:pStyle w:val="TAC"/>
              <w:rPr>
                <w:lang w:eastAsia="en-US"/>
              </w:rPr>
            </w:pPr>
            <w:r>
              <w:rPr>
                <w:lang w:eastAsia="en-US"/>
              </w:rPr>
              <w:t>1</w:t>
            </w:r>
          </w:p>
        </w:tc>
        <w:tc>
          <w:tcPr>
            <w:tcW w:w="737" w:type="dxa"/>
            <w:tcBorders>
              <w:left w:val="nil"/>
            </w:tcBorders>
          </w:tcPr>
          <w:p w14:paraId="725C3224" w14:textId="77777777" w:rsidR="00A745AD" w:rsidRDefault="00A745AD">
            <w:pPr>
              <w:pStyle w:val="TAC"/>
              <w:rPr>
                <w:lang w:eastAsia="en-US"/>
              </w:rPr>
            </w:pPr>
            <w:r>
              <w:rPr>
                <w:lang w:eastAsia="en-US"/>
              </w:rPr>
              <w:t>2</w:t>
            </w:r>
          </w:p>
        </w:tc>
        <w:tc>
          <w:tcPr>
            <w:tcW w:w="737" w:type="dxa"/>
          </w:tcPr>
          <w:p w14:paraId="55FC70A2" w14:textId="77777777" w:rsidR="00A745AD" w:rsidRDefault="00A745AD">
            <w:pPr>
              <w:pStyle w:val="TAC"/>
              <w:rPr>
                <w:lang w:eastAsia="en-US"/>
              </w:rPr>
            </w:pPr>
            <w:r>
              <w:rPr>
                <w:lang w:eastAsia="en-US"/>
              </w:rPr>
              <w:t>3</w:t>
            </w:r>
          </w:p>
        </w:tc>
        <w:tc>
          <w:tcPr>
            <w:tcW w:w="737" w:type="dxa"/>
          </w:tcPr>
          <w:p w14:paraId="5079E3DF" w14:textId="77777777" w:rsidR="00A745AD" w:rsidRDefault="00A745AD">
            <w:pPr>
              <w:pStyle w:val="TAC"/>
              <w:rPr>
                <w:lang w:eastAsia="en-US"/>
              </w:rPr>
            </w:pPr>
            <w:r>
              <w:rPr>
                <w:lang w:eastAsia="en-US"/>
              </w:rPr>
              <w:t>4</w:t>
            </w:r>
          </w:p>
        </w:tc>
        <w:tc>
          <w:tcPr>
            <w:tcW w:w="737" w:type="dxa"/>
          </w:tcPr>
          <w:p w14:paraId="6F27C6DD" w14:textId="77777777" w:rsidR="00A745AD" w:rsidRDefault="00A745AD">
            <w:pPr>
              <w:pStyle w:val="TAC"/>
              <w:rPr>
                <w:lang w:eastAsia="en-US"/>
              </w:rPr>
            </w:pPr>
            <w:r>
              <w:rPr>
                <w:lang w:eastAsia="en-US"/>
              </w:rPr>
              <w:t>5</w:t>
            </w:r>
          </w:p>
        </w:tc>
        <w:tc>
          <w:tcPr>
            <w:tcW w:w="737" w:type="dxa"/>
          </w:tcPr>
          <w:p w14:paraId="6404F8DB" w14:textId="77777777" w:rsidR="00A745AD" w:rsidRDefault="00A745AD">
            <w:pPr>
              <w:pStyle w:val="TAC"/>
              <w:rPr>
                <w:lang w:eastAsia="en-US"/>
              </w:rPr>
            </w:pPr>
            <w:r>
              <w:rPr>
                <w:lang w:eastAsia="en-US"/>
              </w:rPr>
              <w:t>6</w:t>
            </w:r>
          </w:p>
        </w:tc>
        <w:tc>
          <w:tcPr>
            <w:tcW w:w="737" w:type="dxa"/>
          </w:tcPr>
          <w:p w14:paraId="2DCBCB0B" w14:textId="77777777" w:rsidR="00A745AD" w:rsidRDefault="00A745AD">
            <w:pPr>
              <w:pStyle w:val="TAC"/>
              <w:rPr>
                <w:lang w:eastAsia="en-US"/>
              </w:rPr>
            </w:pPr>
            <w:r>
              <w:rPr>
                <w:lang w:eastAsia="en-US"/>
              </w:rPr>
              <w:t>7</w:t>
            </w:r>
          </w:p>
        </w:tc>
        <w:tc>
          <w:tcPr>
            <w:tcW w:w="737" w:type="dxa"/>
          </w:tcPr>
          <w:p w14:paraId="7E392488" w14:textId="77777777" w:rsidR="00A745AD" w:rsidRDefault="00A745AD">
            <w:pPr>
              <w:pStyle w:val="TAC"/>
              <w:rPr>
                <w:lang w:eastAsia="en-US"/>
              </w:rPr>
            </w:pPr>
            <w:r>
              <w:rPr>
                <w:lang w:eastAsia="en-US"/>
              </w:rPr>
              <w:t>8</w:t>
            </w:r>
          </w:p>
        </w:tc>
      </w:tr>
      <w:tr w:rsidR="00A745AD" w14:paraId="384A9849" w14:textId="77777777">
        <w:trPr>
          <w:cantSplit/>
          <w:jc w:val="center"/>
        </w:trPr>
        <w:tc>
          <w:tcPr>
            <w:tcW w:w="737" w:type="dxa"/>
            <w:tcBorders>
              <w:top w:val="nil"/>
              <w:left w:val="nil"/>
              <w:bottom w:val="nil"/>
              <w:right w:val="nil"/>
            </w:tcBorders>
          </w:tcPr>
          <w:p w14:paraId="1149B15A" w14:textId="77777777" w:rsidR="00A745AD" w:rsidRDefault="00A745AD">
            <w:pPr>
              <w:pStyle w:val="TAC"/>
              <w:rPr>
                <w:lang w:eastAsia="en-US"/>
              </w:rPr>
            </w:pPr>
          </w:p>
        </w:tc>
        <w:tc>
          <w:tcPr>
            <w:tcW w:w="737" w:type="dxa"/>
          </w:tcPr>
          <w:p w14:paraId="53258E8E" w14:textId="77777777" w:rsidR="00A745AD" w:rsidRDefault="00A745AD">
            <w:pPr>
              <w:pStyle w:val="TAC"/>
              <w:rPr>
                <w:lang w:eastAsia="en-US"/>
              </w:rPr>
            </w:pPr>
            <w:r>
              <w:rPr>
                <w:lang w:eastAsia="en-US"/>
              </w:rPr>
              <w:t>EA</w:t>
            </w:r>
          </w:p>
        </w:tc>
        <w:tc>
          <w:tcPr>
            <w:tcW w:w="737" w:type="dxa"/>
            <w:tcBorders>
              <w:left w:val="nil"/>
            </w:tcBorders>
          </w:tcPr>
          <w:p w14:paraId="62DAB4A7" w14:textId="77777777" w:rsidR="00A745AD" w:rsidRDefault="00A745AD">
            <w:pPr>
              <w:pStyle w:val="TAC"/>
              <w:rPr>
                <w:lang w:eastAsia="en-US"/>
              </w:rPr>
            </w:pPr>
            <w:r>
              <w:rPr>
                <w:lang w:eastAsia="en-US"/>
              </w:rPr>
              <w:t>C/R</w:t>
            </w:r>
          </w:p>
        </w:tc>
        <w:tc>
          <w:tcPr>
            <w:tcW w:w="737" w:type="dxa"/>
          </w:tcPr>
          <w:p w14:paraId="7B51470D" w14:textId="77777777" w:rsidR="00A745AD" w:rsidRDefault="00A745AD">
            <w:pPr>
              <w:pStyle w:val="TAC"/>
              <w:rPr>
                <w:lang w:eastAsia="en-US"/>
              </w:rPr>
            </w:pPr>
            <w:r>
              <w:rPr>
                <w:lang w:eastAsia="en-US"/>
              </w:rPr>
              <w:t>0</w:t>
            </w:r>
          </w:p>
        </w:tc>
        <w:tc>
          <w:tcPr>
            <w:tcW w:w="737" w:type="dxa"/>
          </w:tcPr>
          <w:p w14:paraId="781FBC80" w14:textId="77777777" w:rsidR="00A745AD" w:rsidRDefault="00A745AD">
            <w:pPr>
              <w:pStyle w:val="TAC"/>
              <w:rPr>
                <w:lang w:eastAsia="en-US"/>
              </w:rPr>
            </w:pPr>
            <w:r>
              <w:rPr>
                <w:lang w:eastAsia="en-US"/>
              </w:rPr>
              <w:t>0</w:t>
            </w:r>
          </w:p>
        </w:tc>
        <w:tc>
          <w:tcPr>
            <w:tcW w:w="737" w:type="dxa"/>
          </w:tcPr>
          <w:p w14:paraId="748F6139" w14:textId="77777777" w:rsidR="00A745AD" w:rsidRDefault="00A745AD">
            <w:pPr>
              <w:pStyle w:val="TAC"/>
              <w:rPr>
                <w:lang w:eastAsia="en-US"/>
              </w:rPr>
            </w:pPr>
            <w:r>
              <w:rPr>
                <w:lang w:eastAsia="en-US"/>
              </w:rPr>
              <w:t>1</w:t>
            </w:r>
          </w:p>
        </w:tc>
        <w:tc>
          <w:tcPr>
            <w:tcW w:w="737" w:type="dxa"/>
          </w:tcPr>
          <w:p w14:paraId="3B91C91C" w14:textId="77777777" w:rsidR="00A745AD" w:rsidRDefault="00A745AD">
            <w:pPr>
              <w:pStyle w:val="TAC"/>
              <w:rPr>
                <w:lang w:eastAsia="en-US"/>
              </w:rPr>
            </w:pPr>
            <w:r>
              <w:rPr>
                <w:lang w:eastAsia="en-US"/>
              </w:rPr>
              <w:t>0</w:t>
            </w:r>
          </w:p>
        </w:tc>
        <w:tc>
          <w:tcPr>
            <w:tcW w:w="737" w:type="dxa"/>
          </w:tcPr>
          <w:p w14:paraId="62DD0552" w14:textId="77777777" w:rsidR="00A745AD" w:rsidRDefault="00A745AD">
            <w:pPr>
              <w:pStyle w:val="TAC"/>
              <w:rPr>
                <w:lang w:eastAsia="en-US"/>
              </w:rPr>
            </w:pPr>
            <w:r>
              <w:rPr>
                <w:lang w:eastAsia="en-US"/>
              </w:rPr>
              <w:t>0</w:t>
            </w:r>
          </w:p>
        </w:tc>
        <w:tc>
          <w:tcPr>
            <w:tcW w:w="737" w:type="dxa"/>
          </w:tcPr>
          <w:p w14:paraId="542205F0" w14:textId="77777777" w:rsidR="00A745AD" w:rsidRDefault="00A745AD">
            <w:pPr>
              <w:pStyle w:val="TAC"/>
              <w:rPr>
                <w:lang w:eastAsia="en-US"/>
              </w:rPr>
            </w:pPr>
            <w:r>
              <w:rPr>
                <w:lang w:eastAsia="en-US"/>
              </w:rPr>
              <w:t>0</w:t>
            </w:r>
          </w:p>
        </w:tc>
      </w:tr>
    </w:tbl>
    <w:p w14:paraId="20C10908" w14:textId="77777777" w:rsidR="00A745AD" w:rsidRDefault="00A745AD"/>
    <w:p w14:paraId="28842996" w14:textId="77777777" w:rsidR="00A745AD" w:rsidRDefault="00A745AD">
      <w:r>
        <w:t>The value octet contains the Command Type of the non supported command.</w:t>
      </w:r>
    </w:p>
    <w:p w14:paraId="713C2360" w14:textId="77777777" w:rsidR="00A745AD" w:rsidRDefault="00A745AD">
      <w:r>
        <w:t>The value octet has the following format: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737"/>
        <w:gridCol w:w="737"/>
        <w:gridCol w:w="737"/>
        <w:gridCol w:w="737"/>
        <w:gridCol w:w="770"/>
        <w:gridCol w:w="729"/>
        <w:gridCol w:w="729"/>
        <w:gridCol w:w="729"/>
        <w:gridCol w:w="729"/>
      </w:tblGrid>
      <w:tr w:rsidR="00A745AD" w14:paraId="0E143371" w14:textId="77777777">
        <w:trPr>
          <w:cantSplit/>
          <w:jc w:val="center"/>
        </w:trPr>
        <w:tc>
          <w:tcPr>
            <w:tcW w:w="737" w:type="dxa"/>
            <w:tcBorders>
              <w:top w:val="nil"/>
              <w:left w:val="nil"/>
              <w:bottom w:val="nil"/>
              <w:right w:val="nil"/>
            </w:tcBorders>
          </w:tcPr>
          <w:p w14:paraId="2B260972" w14:textId="77777777" w:rsidR="00A745AD" w:rsidRDefault="00A745AD">
            <w:pPr>
              <w:pStyle w:val="TAC"/>
              <w:rPr>
                <w:lang w:eastAsia="en-US"/>
              </w:rPr>
            </w:pPr>
            <w:r>
              <w:rPr>
                <w:lang w:eastAsia="en-US"/>
              </w:rPr>
              <w:t>Bit</w:t>
            </w:r>
          </w:p>
        </w:tc>
        <w:tc>
          <w:tcPr>
            <w:tcW w:w="737" w:type="dxa"/>
            <w:tcBorders>
              <w:bottom w:val="nil"/>
            </w:tcBorders>
          </w:tcPr>
          <w:p w14:paraId="6D451FB8" w14:textId="77777777" w:rsidR="00A745AD" w:rsidRDefault="00A745AD">
            <w:pPr>
              <w:pStyle w:val="TAC"/>
              <w:rPr>
                <w:lang w:eastAsia="en-US"/>
              </w:rPr>
            </w:pPr>
            <w:r>
              <w:rPr>
                <w:lang w:eastAsia="en-US"/>
              </w:rPr>
              <w:t>1</w:t>
            </w:r>
          </w:p>
        </w:tc>
        <w:tc>
          <w:tcPr>
            <w:tcW w:w="737" w:type="dxa"/>
            <w:tcBorders>
              <w:left w:val="nil"/>
              <w:bottom w:val="nil"/>
            </w:tcBorders>
          </w:tcPr>
          <w:p w14:paraId="0FDED6B9" w14:textId="77777777" w:rsidR="00A745AD" w:rsidRDefault="00A745AD">
            <w:pPr>
              <w:pStyle w:val="TAC"/>
              <w:rPr>
                <w:lang w:eastAsia="en-US"/>
              </w:rPr>
            </w:pPr>
            <w:r>
              <w:rPr>
                <w:lang w:eastAsia="en-US"/>
              </w:rPr>
              <w:t>2</w:t>
            </w:r>
          </w:p>
        </w:tc>
        <w:tc>
          <w:tcPr>
            <w:tcW w:w="737" w:type="dxa"/>
            <w:tcBorders>
              <w:bottom w:val="nil"/>
            </w:tcBorders>
          </w:tcPr>
          <w:p w14:paraId="72E03ADD" w14:textId="77777777" w:rsidR="00A745AD" w:rsidRDefault="00A745AD">
            <w:pPr>
              <w:pStyle w:val="TAC"/>
              <w:rPr>
                <w:lang w:eastAsia="en-US"/>
              </w:rPr>
            </w:pPr>
            <w:r>
              <w:rPr>
                <w:lang w:eastAsia="en-US"/>
              </w:rPr>
              <w:t>3</w:t>
            </w:r>
          </w:p>
        </w:tc>
        <w:tc>
          <w:tcPr>
            <w:tcW w:w="770" w:type="dxa"/>
            <w:tcBorders>
              <w:bottom w:val="nil"/>
            </w:tcBorders>
          </w:tcPr>
          <w:p w14:paraId="1F3F3150" w14:textId="77777777" w:rsidR="00A745AD" w:rsidRDefault="00A745AD">
            <w:pPr>
              <w:pStyle w:val="TAC"/>
              <w:rPr>
                <w:lang w:eastAsia="en-US"/>
              </w:rPr>
            </w:pPr>
            <w:r>
              <w:rPr>
                <w:lang w:eastAsia="en-US"/>
              </w:rPr>
              <w:t>4</w:t>
            </w:r>
          </w:p>
        </w:tc>
        <w:tc>
          <w:tcPr>
            <w:tcW w:w="729" w:type="dxa"/>
            <w:tcBorders>
              <w:bottom w:val="nil"/>
            </w:tcBorders>
          </w:tcPr>
          <w:p w14:paraId="56539BCF" w14:textId="77777777" w:rsidR="00A745AD" w:rsidRDefault="00A745AD">
            <w:pPr>
              <w:pStyle w:val="TAC"/>
              <w:rPr>
                <w:lang w:eastAsia="en-US"/>
              </w:rPr>
            </w:pPr>
            <w:r>
              <w:rPr>
                <w:lang w:eastAsia="en-US"/>
              </w:rPr>
              <w:t>5</w:t>
            </w:r>
          </w:p>
        </w:tc>
        <w:tc>
          <w:tcPr>
            <w:tcW w:w="729" w:type="dxa"/>
            <w:tcBorders>
              <w:bottom w:val="nil"/>
            </w:tcBorders>
          </w:tcPr>
          <w:p w14:paraId="608D348E" w14:textId="77777777" w:rsidR="00A745AD" w:rsidRDefault="00A745AD">
            <w:pPr>
              <w:pStyle w:val="TAC"/>
              <w:rPr>
                <w:lang w:eastAsia="en-US"/>
              </w:rPr>
            </w:pPr>
            <w:r>
              <w:rPr>
                <w:lang w:eastAsia="en-US"/>
              </w:rPr>
              <w:t>6</w:t>
            </w:r>
          </w:p>
        </w:tc>
        <w:tc>
          <w:tcPr>
            <w:tcW w:w="729" w:type="dxa"/>
            <w:tcBorders>
              <w:bottom w:val="nil"/>
            </w:tcBorders>
          </w:tcPr>
          <w:p w14:paraId="24261C0E" w14:textId="77777777" w:rsidR="00A745AD" w:rsidRDefault="00A745AD">
            <w:pPr>
              <w:pStyle w:val="TAC"/>
              <w:rPr>
                <w:lang w:eastAsia="en-US"/>
              </w:rPr>
            </w:pPr>
            <w:r>
              <w:rPr>
                <w:lang w:eastAsia="en-US"/>
              </w:rPr>
              <w:t>7</w:t>
            </w:r>
          </w:p>
        </w:tc>
        <w:tc>
          <w:tcPr>
            <w:tcW w:w="729" w:type="dxa"/>
            <w:tcBorders>
              <w:bottom w:val="nil"/>
              <w:right w:val="single" w:sz="18" w:space="0" w:color="auto"/>
            </w:tcBorders>
          </w:tcPr>
          <w:p w14:paraId="650F1136" w14:textId="77777777" w:rsidR="00A745AD" w:rsidRDefault="00A745AD">
            <w:pPr>
              <w:pStyle w:val="TAC"/>
              <w:rPr>
                <w:lang w:eastAsia="en-US"/>
              </w:rPr>
            </w:pPr>
            <w:r>
              <w:rPr>
                <w:lang w:eastAsia="en-US"/>
              </w:rPr>
              <w:t>8</w:t>
            </w:r>
          </w:p>
        </w:tc>
      </w:tr>
      <w:tr w:rsidR="00A745AD" w14:paraId="44B94120" w14:textId="77777777">
        <w:trPr>
          <w:cantSplit/>
          <w:jc w:val="center"/>
        </w:trPr>
        <w:tc>
          <w:tcPr>
            <w:tcW w:w="737" w:type="dxa"/>
            <w:tcBorders>
              <w:top w:val="nil"/>
              <w:left w:val="nil"/>
              <w:bottom w:val="nil"/>
              <w:right w:val="nil"/>
            </w:tcBorders>
          </w:tcPr>
          <w:p w14:paraId="38061BF7" w14:textId="77777777" w:rsidR="00A745AD" w:rsidRDefault="00A745AD">
            <w:pPr>
              <w:pStyle w:val="TAC"/>
              <w:rPr>
                <w:lang w:eastAsia="en-US"/>
              </w:rPr>
            </w:pPr>
          </w:p>
        </w:tc>
        <w:tc>
          <w:tcPr>
            <w:tcW w:w="737" w:type="dxa"/>
            <w:tcBorders>
              <w:top w:val="single" w:sz="12" w:space="0" w:color="auto"/>
              <w:bottom w:val="single" w:sz="12" w:space="0" w:color="auto"/>
            </w:tcBorders>
          </w:tcPr>
          <w:p w14:paraId="5D6BA91F" w14:textId="77777777" w:rsidR="00A745AD" w:rsidRDefault="00A745AD">
            <w:pPr>
              <w:pStyle w:val="TAC"/>
              <w:rPr>
                <w:lang w:eastAsia="en-US"/>
              </w:rPr>
            </w:pPr>
            <w:r>
              <w:rPr>
                <w:lang w:eastAsia="en-US"/>
              </w:rPr>
              <w:t>EA</w:t>
            </w:r>
          </w:p>
        </w:tc>
        <w:tc>
          <w:tcPr>
            <w:tcW w:w="737" w:type="dxa"/>
            <w:tcBorders>
              <w:top w:val="single" w:sz="12" w:space="0" w:color="auto"/>
              <w:left w:val="nil"/>
              <w:bottom w:val="single" w:sz="12" w:space="0" w:color="auto"/>
              <w:right w:val="nil"/>
            </w:tcBorders>
          </w:tcPr>
          <w:p w14:paraId="0643F4AA" w14:textId="77777777" w:rsidR="00A745AD" w:rsidRDefault="00A745AD">
            <w:pPr>
              <w:pStyle w:val="TAC"/>
              <w:rPr>
                <w:lang w:eastAsia="en-US"/>
              </w:rPr>
            </w:pPr>
            <w:r>
              <w:rPr>
                <w:lang w:eastAsia="en-US"/>
              </w:rPr>
              <w:t>C/R</w:t>
            </w:r>
          </w:p>
        </w:tc>
        <w:tc>
          <w:tcPr>
            <w:tcW w:w="4423" w:type="dxa"/>
            <w:gridSpan w:val="6"/>
            <w:tcBorders>
              <w:top w:val="single" w:sz="12" w:space="0" w:color="auto"/>
              <w:left w:val="single" w:sz="12" w:space="0" w:color="auto"/>
              <w:bottom w:val="single" w:sz="12" w:space="0" w:color="auto"/>
              <w:right w:val="single" w:sz="18" w:space="0" w:color="auto"/>
            </w:tcBorders>
          </w:tcPr>
          <w:p w14:paraId="780DCE88" w14:textId="77777777" w:rsidR="00A745AD" w:rsidRDefault="00A745AD">
            <w:pPr>
              <w:pStyle w:val="TAC"/>
              <w:rPr>
                <w:lang w:eastAsia="en-US"/>
              </w:rPr>
            </w:pPr>
            <w:r>
              <w:rPr>
                <w:lang w:eastAsia="en-US"/>
              </w:rPr>
              <w:t>Command Type</w:t>
            </w:r>
          </w:p>
        </w:tc>
      </w:tr>
    </w:tbl>
    <w:p w14:paraId="12043D13" w14:textId="77777777" w:rsidR="00A745AD" w:rsidRDefault="00A745AD"/>
    <w:p w14:paraId="47A7AA37" w14:textId="77777777" w:rsidR="00A745AD" w:rsidRDefault="00A745AD">
      <w:r>
        <w:t>The C/R bit (in the value octet above) shall be set to the same value as the C/R bit in the type field octet of the not supported command frame.</w:t>
      </w:r>
    </w:p>
    <w:p w14:paraId="0639CF2F" w14:textId="77777777" w:rsidR="00A745AD" w:rsidRDefault="00A745AD">
      <w:pPr>
        <w:pStyle w:val="Heading5"/>
      </w:pPr>
      <w:bookmarkStart w:id="100" w:name="_Toc217240407"/>
      <w:r>
        <w:t>5.4.6.3.9</w:t>
      </w:r>
      <w:r>
        <w:tab/>
      </w:r>
      <w:smartTag w:uri="urn:schemas-microsoft-com:office:smarttags" w:element="place">
        <w:smartTag w:uri="urn:schemas-microsoft-com:office:smarttags" w:element="PlaceName">
          <w:r>
            <w:t>Remote</w:t>
          </w:r>
        </w:smartTag>
        <w:r>
          <w:t xml:space="preserve"> </w:t>
        </w:r>
        <w:smartTag w:uri="urn:schemas-microsoft-com:office:smarttags" w:element="PlaceType">
          <w:r>
            <w:t>Port</w:t>
          </w:r>
        </w:smartTag>
      </w:smartTag>
      <w:r>
        <w:t xml:space="preserve"> Negotiation Command (RPN)</w:t>
      </w:r>
      <w:bookmarkEnd w:id="100"/>
    </w:p>
    <w:p w14:paraId="72CDF153" w14:textId="77777777" w:rsidR="00A745AD" w:rsidRDefault="00A745AD">
      <w:r>
        <w:t>This command is optional.</w:t>
      </w:r>
    </w:p>
    <w:p w14:paraId="61AFE048" w14:textId="77777777" w:rsidR="00A745AD" w:rsidRDefault="00A745AD">
      <w:r>
        <w:t>This command is used for set the remote port communication settings.</w:t>
      </w:r>
    </w:p>
    <w:p w14:paraId="333C0FFC" w14:textId="77777777" w:rsidR="00A745AD" w:rsidRDefault="00A745AD">
      <w:r>
        <w:t>All devices must assure that the communication settings are correctly set, prior sending data. There are default values assigned on all parameters, if no negotiation is performed, the default value is chosen.</w:t>
      </w:r>
    </w:p>
    <w:p w14:paraId="223E0A9E" w14:textId="77777777" w:rsidR="00A745AD" w:rsidRDefault="00A745AD">
      <w:r>
        <w:t>During a connection, a device must send the RPN whenever the communication settings are changed. The same applies for the Port Line Status.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080"/>
        <w:gridCol w:w="809"/>
        <w:gridCol w:w="952"/>
        <w:gridCol w:w="952"/>
        <w:gridCol w:w="950"/>
        <w:gridCol w:w="910"/>
        <w:gridCol w:w="910"/>
        <w:gridCol w:w="910"/>
        <w:gridCol w:w="910"/>
        <w:gridCol w:w="910"/>
      </w:tblGrid>
      <w:tr w:rsidR="00A745AD" w14:paraId="6330A54E" w14:textId="77777777">
        <w:trPr>
          <w:cantSplit/>
          <w:jc w:val="center"/>
        </w:trPr>
        <w:tc>
          <w:tcPr>
            <w:tcW w:w="1080" w:type="dxa"/>
          </w:tcPr>
          <w:p w14:paraId="412A2198" w14:textId="77777777" w:rsidR="00A745AD" w:rsidRDefault="00A745AD">
            <w:pPr>
              <w:pStyle w:val="TAC"/>
              <w:rPr>
                <w:lang w:eastAsia="en-US"/>
              </w:rPr>
            </w:pPr>
            <w:r>
              <w:rPr>
                <w:lang w:eastAsia="en-US"/>
              </w:rPr>
              <w:t>Command</w:t>
            </w:r>
            <w:r>
              <w:rPr>
                <w:lang w:eastAsia="en-US"/>
              </w:rPr>
              <w:br/>
              <w:t>RPN</w:t>
            </w:r>
          </w:p>
        </w:tc>
        <w:tc>
          <w:tcPr>
            <w:tcW w:w="809" w:type="dxa"/>
          </w:tcPr>
          <w:p w14:paraId="0857A807" w14:textId="77777777" w:rsidR="00A745AD" w:rsidRDefault="00A745AD">
            <w:pPr>
              <w:pStyle w:val="TAC"/>
              <w:rPr>
                <w:lang w:eastAsia="en-US"/>
              </w:rPr>
            </w:pPr>
            <w:r>
              <w:rPr>
                <w:lang w:eastAsia="en-US"/>
              </w:rPr>
              <w:t>Length</w:t>
            </w:r>
            <w:r>
              <w:rPr>
                <w:lang w:eastAsia="en-US"/>
              </w:rPr>
              <w:br/>
              <w:t>1 or 8</w:t>
            </w:r>
          </w:p>
        </w:tc>
        <w:tc>
          <w:tcPr>
            <w:tcW w:w="952" w:type="dxa"/>
          </w:tcPr>
          <w:p w14:paraId="25D5C5EC" w14:textId="77777777" w:rsidR="00A745AD" w:rsidRDefault="00A745AD">
            <w:pPr>
              <w:pStyle w:val="TAC"/>
              <w:rPr>
                <w:lang w:eastAsia="en-US"/>
              </w:rPr>
            </w:pPr>
            <w:r>
              <w:rPr>
                <w:lang w:eastAsia="en-US"/>
              </w:rPr>
              <w:t>Value octet1</w:t>
            </w:r>
            <w:r>
              <w:rPr>
                <w:lang w:eastAsia="en-US"/>
              </w:rPr>
              <w:br/>
              <w:t>optional</w:t>
            </w:r>
          </w:p>
          <w:p w14:paraId="1516BD1D" w14:textId="77777777" w:rsidR="00A745AD" w:rsidRDefault="00A745AD">
            <w:pPr>
              <w:pStyle w:val="TAC"/>
              <w:rPr>
                <w:lang w:eastAsia="en-US"/>
              </w:rPr>
            </w:pPr>
            <w:r>
              <w:rPr>
                <w:lang w:eastAsia="en-US"/>
              </w:rPr>
              <w:t xml:space="preserve">(DLCI) </w:t>
            </w:r>
          </w:p>
        </w:tc>
        <w:tc>
          <w:tcPr>
            <w:tcW w:w="952" w:type="dxa"/>
          </w:tcPr>
          <w:p w14:paraId="2461B4DD" w14:textId="77777777" w:rsidR="00A745AD" w:rsidRDefault="00A745AD">
            <w:pPr>
              <w:pStyle w:val="TAC"/>
              <w:rPr>
                <w:lang w:eastAsia="en-US"/>
              </w:rPr>
            </w:pPr>
            <w:r>
              <w:rPr>
                <w:lang w:eastAsia="en-US"/>
              </w:rPr>
              <w:t>Value octet2</w:t>
            </w:r>
            <w:r>
              <w:rPr>
                <w:lang w:eastAsia="en-US"/>
              </w:rPr>
              <w:br/>
              <w:t>optional</w:t>
            </w:r>
          </w:p>
        </w:tc>
        <w:tc>
          <w:tcPr>
            <w:tcW w:w="950" w:type="dxa"/>
          </w:tcPr>
          <w:p w14:paraId="53644605" w14:textId="77777777" w:rsidR="00A745AD" w:rsidRDefault="00A745AD">
            <w:pPr>
              <w:pStyle w:val="TAC"/>
              <w:rPr>
                <w:lang w:eastAsia="en-US"/>
              </w:rPr>
            </w:pPr>
            <w:r>
              <w:rPr>
                <w:lang w:eastAsia="en-US"/>
              </w:rPr>
              <w:t>Value octet3</w:t>
            </w:r>
            <w:r>
              <w:rPr>
                <w:lang w:eastAsia="en-US"/>
              </w:rPr>
              <w:br/>
              <w:t>optional</w:t>
            </w:r>
          </w:p>
        </w:tc>
        <w:tc>
          <w:tcPr>
            <w:tcW w:w="910" w:type="dxa"/>
          </w:tcPr>
          <w:p w14:paraId="48DF0F73" w14:textId="77777777" w:rsidR="00A745AD" w:rsidRDefault="00A745AD">
            <w:pPr>
              <w:pStyle w:val="TAC"/>
              <w:rPr>
                <w:lang w:eastAsia="en-US"/>
              </w:rPr>
            </w:pPr>
            <w:r>
              <w:rPr>
                <w:lang w:eastAsia="en-US"/>
              </w:rPr>
              <w:t>Value octet4</w:t>
            </w:r>
            <w:r>
              <w:rPr>
                <w:lang w:eastAsia="en-US"/>
              </w:rPr>
              <w:br/>
              <w:t>optional</w:t>
            </w:r>
          </w:p>
        </w:tc>
        <w:tc>
          <w:tcPr>
            <w:tcW w:w="910" w:type="dxa"/>
          </w:tcPr>
          <w:p w14:paraId="30607C41" w14:textId="77777777" w:rsidR="00A745AD" w:rsidRDefault="00A745AD">
            <w:pPr>
              <w:pStyle w:val="TAC"/>
              <w:rPr>
                <w:lang w:eastAsia="en-US"/>
              </w:rPr>
            </w:pPr>
            <w:r>
              <w:rPr>
                <w:lang w:eastAsia="en-US"/>
              </w:rPr>
              <w:t>Value octet5</w:t>
            </w:r>
            <w:r>
              <w:rPr>
                <w:lang w:eastAsia="en-US"/>
              </w:rPr>
              <w:br/>
              <w:t>optional</w:t>
            </w:r>
          </w:p>
        </w:tc>
        <w:tc>
          <w:tcPr>
            <w:tcW w:w="910" w:type="dxa"/>
          </w:tcPr>
          <w:p w14:paraId="008B9C6A" w14:textId="77777777" w:rsidR="00A745AD" w:rsidRDefault="00A745AD">
            <w:pPr>
              <w:pStyle w:val="TAC"/>
              <w:rPr>
                <w:lang w:eastAsia="en-US"/>
              </w:rPr>
            </w:pPr>
            <w:r>
              <w:rPr>
                <w:lang w:eastAsia="en-US"/>
              </w:rPr>
              <w:t>Value octet6</w:t>
            </w:r>
            <w:r>
              <w:rPr>
                <w:lang w:eastAsia="en-US"/>
              </w:rPr>
              <w:br/>
              <w:t>optional</w:t>
            </w:r>
          </w:p>
        </w:tc>
        <w:tc>
          <w:tcPr>
            <w:tcW w:w="910" w:type="dxa"/>
          </w:tcPr>
          <w:p w14:paraId="06FC36F9" w14:textId="77777777" w:rsidR="00A745AD" w:rsidRDefault="00A745AD">
            <w:pPr>
              <w:pStyle w:val="TAC"/>
              <w:rPr>
                <w:lang w:eastAsia="en-US"/>
              </w:rPr>
            </w:pPr>
            <w:r>
              <w:rPr>
                <w:lang w:eastAsia="en-US"/>
              </w:rPr>
              <w:t>Value octet7</w:t>
            </w:r>
            <w:r>
              <w:rPr>
                <w:lang w:eastAsia="en-US"/>
              </w:rPr>
              <w:br/>
              <w:t>optional</w:t>
            </w:r>
          </w:p>
        </w:tc>
        <w:tc>
          <w:tcPr>
            <w:tcW w:w="910" w:type="dxa"/>
          </w:tcPr>
          <w:p w14:paraId="14D5A53C" w14:textId="77777777" w:rsidR="00A745AD" w:rsidRDefault="00A745AD">
            <w:pPr>
              <w:pStyle w:val="TAC"/>
              <w:rPr>
                <w:lang w:eastAsia="en-US"/>
              </w:rPr>
            </w:pPr>
            <w:r>
              <w:rPr>
                <w:lang w:eastAsia="en-US"/>
              </w:rPr>
              <w:t>Value octet8 optional</w:t>
            </w:r>
          </w:p>
        </w:tc>
      </w:tr>
    </w:tbl>
    <w:p w14:paraId="5C4293DD" w14:textId="77777777" w:rsidR="00A745AD" w:rsidRDefault="00A745AD"/>
    <w:p w14:paraId="012F6473" w14:textId="77777777" w:rsidR="00A745AD" w:rsidRDefault="00A745AD">
      <w:r>
        <w:t>The Remote Port Negotiation Command use the following type field octet:</w:t>
      </w:r>
    </w:p>
    <w:p w14:paraId="122D371E" w14:textId="77777777" w:rsidR="00A745AD" w:rsidRDefault="00A745AD">
      <w:pPr>
        <w:pStyle w:val="TH"/>
      </w:pPr>
      <w:r>
        <w:t xml:space="preserve">Table </w:t>
      </w:r>
      <w:fldSimple w:instr="seq tab \* Mergeformat ">
        <w:r>
          <w:rPr>
            <w:noProof/>
          </w:rPr>
          <w:t>9</w:t>
        </w:r>
      </w:fldSimple>
      <w:r>
        <w:t>: Type field octet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737"/>
        <w:gridCol w:w="737"/>
        <w:gridCol w:w="737"/>
        <w:gridCol w:w="737"/>
        <w:gridCol w:w="737"/>
        <w:gridCol w:w="737"/>
        <w:gridCol w:w="737"/>
        <w:gridCol w:w="737"/>
        <w:gridCol w:w="737"/>
      </w:tblGrid>
      <w:tr w:rsidR="00A745AD" w14:paraId="3C3C13AB" w14:textId="77777777">
        <w:trPr>
          <w:cantSplit/>
          <w:jc w:val="center"/>
        </w:trPr>
        <w:tc>
          <w:tcPr>
            <w:tcW w:w="737" w:type="dxa"/>
            <w:tcBorders>
              <w:top w:val="nil"/>
              <w:left w:val="nil"/>
              <w:bottom w:val="nil"/>
              <w:right w:val="nil"/>
            </w:tcBorders>
          </w:tcPr>
          <w:p w14:paraId="6BA83B3C" w14:textId="77777777" w:rsidR="00A745AD" w:rsidRDefault="00A745AD">
            <w:pPr>
              <w:pStyle w:val="TAC"/>
              <w:rPr>
                <w:lang w:eastAsia="en-US"/>
              </w:rPr>
            </w:pPr>
            <w:r>
              <w:rPr>
                <w:lang w:eastAsia="en-US"/>
              </w:rPr>
              <w:t>Bit</w:t>
            </w:r>
          </w:p>
        </w:tc>
        <w:tc>
          <w:tcPr>
            <w:tcW w:w="737" w:type="dxa"/>
          </w:tcPr>
          <w:p w14:paraId="2FF56120" w14:textId="77777777" w:rsidR="00A745AD" w:rsidRDefault="00A745AD">
            <w:pPr>
              <w:pStyle w:val="TAC"/>
              <w:rPr>
                <w:lang w:eastAsia="en-US"/>
              </w:rPr>
            </w:pPr>
            <w:r>
              <w:rPr>
                <w:lang w:eastAsia="en-US"/>
              </w:rPr>
              <w:t>1</w:t>
            </w:r>
          </w:p>
        </w:tc>
        <w:tc>
          <w:tcPr>
            <w:tcW w:w="737" w:type="dxa"/>
            <w:tcBorders>
              <w:left w:val="nil"/>
            </w:tcBorders>
          </w:tcPr>
          <w:p w14:paraId="739BCF48" w14:textId="77777777" w:rsidR="00A745AD" w:rsidRDefault="00A745AD">
            <w:pPr>
              <w:pStyle w:val="TAC"/>
              <w:rPr>
                <w:lang w:eastAsia="en-US"/>
              </w:rPr>
            </w:pPr>
            <w:r>
              <w:rPr>
                <w:lang w:eastAsia="en-US"/>
              </w:rPr>
              <w:t>2</w:t>
            </w:r>
          </w:p>
        </w:tc>
        <w:tc>
          <w:tcPr>
            <w:tcW w:w="737" w:type="dxa"/>
          </w:tcPr>
          <w:p w14:paraId="3B6BE203" w14:textId="77777777" w:rsidR="00A745AD" w:rsidRDefault="00A745AD">
            <w:pPr>
              <w:pStyle w:val="TAC"/>
              <w:rPr>
                <w:lang w:eastAsia="en-US"/>
              </w:rPr>
            </w:pPr>
            <w:r>
              <w:rPr>
                <w:lang w:eastAsia="en-US"/>
              </w:rPr>
              <w:t>3</w:t>
            </w:r>
          </w:p>
        </w:tc>
        <w:tc>
          <w:tcPr>
            <w:tcW w:w="737" w:type="dxa"/>
          </w:tcPr>
          <w:p w14:paraId="34CA5373" w14:textId="77777777" w:rsidR="00A745AD" w:rsidRDefault="00A745AD">
            <w:pPr>
              <w:pStyle w:val="TAC"/>
              <w:rPr>
                <w:lang w:eastAsia="en-US"/>
              </w:rPr>
            </w:pPr>
            <w:r>
              <w:rPr>
                <w:lang w:eastAsia="en-US"/>
              </w:rPr>
              <w:t>4</w:t>
            </w:r>
          </w:p>
        </w:tc>
        <w:tc>
          <w:tcPr>
            <w:tcW w:w="737" w:type="dxa"/>
          </w:tcPr>
          <w:p w14:paraId="50F02BC2" w14:textId="77777777" w:rsidR="00A745AD" w:rsidRDefault="00A745AD">
            <w:pPr>
              <w:pStyle w:val="TAC"/>
              <w:rPr>
                <w:lang w:eastAsia="en-US"/>
              </w:rPr>
            </w:pPr>
            <w:r>
              <w:rPr>
                <w:lang w:eastAsia="en-US"/>
              </w:rPr>
              <w:t>5</w:t>
            </w:r>
          </w:p>
        </w:tc>
        <w:tc>
          <w:tcPr>
            <w:tcW w:w="737" w:type="dxa"/>
          </w:tcPr>
          <w:p w14:paraId="28CB882C" w14:textId="77777777" w:rsidR="00A745AD" w:rsidRDefault="00A745AD">
            <w:pPr>
              <w:pStyle w:val="TAC"/>
              <w:rPr>
                <w:lang w:eastAsia="en-US"/>
              </w:rPr>
            </w:pPr>
            <w:r>
              <w:rPr>
                <w:lang w:eastAsia="en-US"/>
              </w:rPr>
              <w:t>6</w:t>
            </w:r>
          </w:p>
        </w:tc>
        <w:tc>
          <w:tcPr>
            <w:tcW w:w="737" w:type="dxa"/>
          </w:tcPr>
          <w:p w14:paraId="2333B988" w14:textId="77777777" w:rsidR="00A745AD" w:rsidRDefault="00A745AD">
            <w:pPr>
              <w:pStyle w:val="TAC"/>
              <w:rPr>
                <w:lang w:eastAsia="en-US"/>
              </w:rPr>
            </w:pPr>
            <w:r>
              <w:rPr>
                <w:lang w:eastAsia="en-US"/>
              </w:rPr>
              <w:t>7</w:t>
            </w:r>
          </w:p>
        </w:tc>
        <w:tc>
          <w:tcPr>
            <w:tcW w:w="737" w:type="dxa"/>
          </w:tcPr>
          <w:p w14:paraId="12615D11" w14:textId="77777777" w:rsidR="00A745AD" w:rsidRDefault="00A745AD">
            <w:pPr>
              <w:pStyle w:val="TAC"/>
              <w:rPr>
                <w:lang w:eastAsia="en-US"/>
              </w:rPr>
            </w:pPr>
            <w:r>
              <w:rPr>
                <w:lang w:eastAsia="en-US"/>
              </w:rPr>
              <w:t>8</w:t>
            </w:r>
          </w:p>
        </w:tc>
      </w:tr>
      <w:tr w:rsidR="00A745AD" w14:paraId="12A47738" w14:textId="77777777">
        <w:trPr>
          <w:cantSplit/>
          <w:jc w:val="center"/>
        </w:trPr>
        <w:tc>
          <w:tcPr>
            <w:tcW w:w="737" w:type="dxa"/>
            <w:tcBorders>
              <w:top w:val="nil"/>
              <w:left w:val="nil"/>
              <w:bottom w:val="nil"/>
              <w:right w:val="nil"/>
            </w:tcBorders>
          </w:tcPr>
          <w:p w14:paraId="67CB4D54" w14:textId="77777777" w:rsidR="00A745AD" w:rsidRDefault="00A745AD">
            <w:pPr>
              <w:pStyle w:val="TAC"/>
              <w:rPr>
                <w:lang w:eastAsia="en-US"/>
              </w:rPr>
            </w:pPr>
          </w:p>
        </w:tc>
        <w:tc>
          <w:tcPr>
            <w:tcW w:w="737" w:type="dxa"/>
          </w:tcPr>
          <w:p w14:paraId="7D6270EB" w14:textId="77777777" w:rsidR="00A745AD" w:rsidRDefault="00A745AD">
            <w:pPr>
              <w:pStyle w:val="TAC"/>
              <w:rPr>
                <w:lang w:eastAsia="en-US"/>
              </w:rPr>
            </w:pPr>
            <w:r>
              <w:rPr>
                <w:lang w:eastAsia="en-US"/>
              </w:rPr>
              <w:t>EA</w:t>
            </w:r>
          </w:p>
        </w:tc>
        <w:tc>
          <w:tcPr>
            <w:tcW w:w="737" w:type="dxa"/>
            <w:tcBorders>
              <w:left w:val="nil"/>
            </w:tcBorders>
          </w:tcPr>
          <w:p w14:paraId="4492ECAB" w14:textId="77777777" w:rsidR="00A745AD" w:rsidRDefault="00A745AD">
            <w:pPr>
              <w:pStyle w:val="TAC"/>
              <w:rPr>
                <w:lang w:eastAsia="en-US"/>
              </w:rPr>
            </w:pPr>
            <w:r>
              <w:rPr>
                <w:lang w:eastAsia="en-US"/>
              </w:rPr>
              <w:t>C/R</w:t>
            </w:r>
          </w:p>
        </w:tc>
        <w:tc>
          <w:tcPr>
            <w:tcW w:w="737" w:type="dxa"/>
          </w:tcPr>
          <w:p w14:paraId="538E3B5B" w14:textId="77777777" w:rsidR="00A745AD" w:rsidRDefault="00A745AD">
            <w:pPr>
              <w:pStyle w:val="TAC"/>
              <w:rPr>
                <w:lang w:eastAsia="en-US"/>
              </w:rPr>
            </w:pPr>
            <w:r>
              <w:rPr>
                <w:lang w:eastAsia="en-US"/>
              </w:rPr>
              <w:t>0</w:t>
            </w:r>
          </w:p>
        </w:tc>
        <w:tc>
          <w:tcPr>
            <w:tcW w:w="737" w:type="dxa"/>
          </w:tcPr>
          <w:p w14:paraId="1287E6BB" w14:textId="77777777" w:rsidR="00A745AD" w:rsidRDefault="00A745AD">
            <w:pPr>
              <w:pStyle w:val="TAC"/>
              <w:rPr>
                <w:lang w:eastAsia="en-US"/>
              </w:rPr>
            </w:pPr>
            <w:r>
              <w:rPr>
                <w:lang w:eastAsia="en-US"/>
              </w:rPr>
              <w:t>0</w:t>
            </w:r>
          </w:p>
        </w:tc>
        <w:tc>
          <w:tcPr>
            <w:tcW w:w="737" w:type="dxa"/>
          </w:tcPr>
          <w:p w14:paraId="02AB5127" w14:textId="77777777" w:rsidR="00A745AD" w:rsidRDefault="00A745AD">
            <w:pPr>
              <w:pStyle w:val="TAC"/>
              <w:rPr>
                <w:lang w:eastAsia="en-US"/>
              </w:rPr>
            </w:pPr>
            <w:r>
              <w:rPr>
                <w:lang w:eastAsia="en-US"/>
              </w:rPr>
              <w:t>1</w:t>
            </w:r>
          </w:p>
        </w:tc>
        <w:tc>
          <w:tcPr>
            <w:tcW w:w="737" w:type="dxa"/>
          </w:tcPr>
          <w:p w14:paraId="01550802" w14:textId="77777777" w:rsidR="00A745AD" w:rsidRDefault="00A745AD">
            <w:pPr>
              <w:pStyle w:val="TAC"/>
              <w:rPr>
                <w:lang w:eastAsia="en-US"/>
              </w:rPr>
            </w:pPr>
            <w:r>
              <w:rPr>
                <w:lang w:eastAsia="en-US"/>
              </w:rPr>
              <w:t>0</w:t>
            </w:r>
          </w:p>
        </w:tc>
        <w:tc>
          <w:tcPr>
            <w:tcW w:w="737" w:type="dxa"/>
          </w:tcPr>
          <w:p w14:paraId="3620E91B" w14:textId="77777777" w:rsidR="00A745AD" w:rsidRDefault="00A745AD">
            <w:pPr>
              <w:pStyle w:val="TAC"/>
              <w:rPr>
                <w:lang w:eastAsia="en-US"/>
              </w:rPr>
            </w:pPr>
            <w:r>
              <w:rPr>
                <w:lang w:eastAsia="en-US"/>
              </w:rPr>
              <w:t>0</w:t>
            </w:r>
          </w:p>
        </w:tc>
        <w:tc>
          <w:tcPr>
            <w:tcW w:w="737" w:type="dxa"/>
          </w:tcPr>
          <w:p w14:paraId="279B7A02" w14:textId="77777777" w:rsidR="00A745AD" w:rsidRDefault="00A745AD">
            <w:pPr>
              <w:pStyle w:val="TAC"/>
              <w:rPr>
                <w:lang w:eastAsia="en-US"/>
              </w:rPr>
            </w:pPr>
            <w:r>
              <w:rPr>
                <w:lang w:eastAsia="en-US"/>
              </w:rPr>
              <w:t>1</w:t>
            </w:r>
          </w:p>
        </w:tc>
      </w:tr>
    </w:tbl>
    <w:p w14:paraId="4A7E66AD" w14:textId="77777777" w:rsidR="00A745AD" w:rsidRDefault="00A745AD"/>
    <w:p w14:paraId="6E35D1B0" w14:textId="77777777" w:rsidR="00A745AD" w:rsidRDefault="00A745AD">
      <w:r>
        <w:t>The length byte contains the value 1 or 8 and there are one or eight value octets.</w:t>
      </w:r>
    </w:p>
    <w:p w14:paraId="21BA3AC9" w14:textId="77777777" w:rsidR="00A745AD" w:rsidRDefault="00A745AD">
      <w:pPr>
        <w:pStyle w:val="TH"/>
      </w:pPr>
      <w:r>
        <w:t xml:space="preserve">Table </w:t>
      </w:r>
      <w:fldSimple w:instr="seq tab \* Mergeformat ">
        <w:r>
          <w:rPr>
            <w:noProof/>
          </w:rPr>
          <w:t>10</w:t>
        </w:r>
      </w:fldSimple>
      <w:r>
        <w:t>: DLCI octet</w:t>
      </w:r>
    </w:p>
    <w:tbl>
      <w:tblPr>
        <w:tblW w:w="0" w:type="auto"/>
        <w:jc w:val="center"/>
        <w:tblLayout w:type="fixed"/>
        <w:tblCellMar>
          <w:left w:w="28" w:type="dxa"/>
          <w:right w:w="28" w:type="dxa"/>
        </w:tblCellMar>
        <w:tblLook w:val="0000" w:firstRow="0" w:lastRow="0" w:firstColumn="0" w:lastColumn="0" w:noHBand="0" w:noVBand="0"/>
      </w:tblPr>
      <w:tblGrid>
        <w:gridCol w:w="879"/>
        <w:gridCol w:w="528"/>
        <w:gridCol w:w="528"/>
        <w:gridCol w:w="528"/>
        <w:gridCol w:w="528"/>
        <w:gridCol w:w="528"/>
        <w:gridCol w:w="528"/>
        <w:gridCol w:w="528"/>
        <w:gridCol w:w="528"/>
      </w:tblGrid>
      <w:tr w:rsidR="00A745AD" w14:paraId="14C1927C" w14:textId="77777777">
        <w:trPr>
          <w:cantSplit/>
          <w:jc w:val="center"/>
        </w:trPr>
        <w:tc>
          <w:tcPr>
            <w:tcW w:w="879" w:type="dxa"/>
          </w:tcPr>
          <w:p w14:paraId="006DEF97" w14:textId="77777777" w:rsidR="00A745AD" w:rsidRDefault="00A745AD">
            <w:pPr>
              <w:pStyle w:val="TAC"/>
              <w:rPr>
                <w:lang w:eastAsia="en-US"/>
              </w:rPr>
            </w:pPr>
            <w:r>
              <w:rPr>
                <w:lang w:eastAsia="en-US"/>
              </w:rPr>
              <w:t>Bit No.</w:t>
            </w:r>
          </w:p>
        </w:tc>
        <w:tc>
          <w:tcPr>
            <w:tcW w:w="528" w:type="dxa"/>
            <w:tcBorders>
              <w:top w:val="single" w:sz="12" w:space="0" w:color="auto"/>
              <w:left w:val="single" w:sz="12" w:space="0" w:color="auto"/>
              <w:right w:val="single" w:sz="6" w:space="0" w:color="auto"/>
            </w:tcBorders>
          </w:tcPr>
          <w:p w14:paraId="148D1AAC" w14:textId="77777777" w:rsidR="00A745AD" w:rsidRDefault="00A745AD">
            <w:pPr>
              <w:pStyle w:val="TAC"/>
              <w:rPr>
                <w:lang w:eastAsia="en-US"/>
              </w:rPr>
            </w:pPr>
            <w:r>
              <w:rPr>
                <w:lang w:eastAsia="en-US"/>
              </w:rPr>
              <w:t>1</w:t>
            </w:r>
          </w:p>
        </w:tc>
        <w:tc>
          <w:tcPr>
            <w:tcW w:w="528" w:type="dxa"/>
            <w:tcBorders>
              <w:top w:val="single" w:sz="12" w:space="0" w:color="auto"/>
              <w:left w:val="single" w:sz="6" w:space="0" w:color="auto"/>
              <w:right w:val="single" w:sz="6" w:space="0" w:color="auto"/>
            </w:tcBorders>
          </w:tcPr>
          <w:p w14:paraId="0444EF69" w14:textId="77777777" w:rsidR="00A745AD" w:rsidRDefault="00A745AD">
            <w:pPr>
              <w:pStyle w:val="TAC"/>
              <w:rPr>
                <w:lang w:eastAsia="en-US"/>
              </w:rPr>
            </w:pPr>
            <w:r>
              <w:rPr>
                <w:lang w:eastAsia="en-US"/>
              </w:rPr>
              <w:t>2</w:t>
            </w:r>
          </w:p>
        </w:tc>
        <w:tc>
          <w:tcPr>
            <w:tcW w:w="528" w:type="dxa"/>
            <w:tcBorders>
              <w:top w:val="single" w:sz="12" w:space="0" w:color="auto"/>
              <w:left w:val="single" w:sz="6" w:space="0" w:color="auto"/>
              <w:right w:val="single" w:sz="6" w:space="0" w:color="auto"/>
            </w:tcBorders>
          </w:tcPr>
          <w:p w14:paraId="63A15397" w14:textId="77777777" w:rsidR="00A745AD" w:rsidRDefault="00A745AD">
            <w:pPr>
              <w:pStyle w:val="TAC"/>
              <w:rPr>
                <w:lang w:eastAsia="en-US"/>
              </w:rPr>
            </w:pPr>
            <w:r>
              <w:rPr>
                <w:lang w:eastAsia="en-US"/>
              </w:rPr>
              <w:t>3</w:t>
            </w:r>
          </w:p>
        </w:tc>
        <w:tc>
          <w:tcPr>
            <w:tcW w:w="528" w:type="dxa"/>
            <w:tcBorders>
              <w:top w:val="single" w:sz="12" w:space="0" w:color="auto"/>
              <w:left w:val="single" w:sz="6" w:space="0" w:color="auto"/>
              <w:right w:val="single" w:sz="6" w:space="0" w:color="auto"/>
            </w:tcBorders>
          </w:tcPr>
          <w:p w14:paraId="3F10B224" w14:textId="77777777" w:rsidR="00A745AD" w:rsidRDefault="00A745AD">
            <w:pPr>
              <w:pStyle w:val="TAC"/>
              <w:rPr>
                <w:lang w:eastAsia="en-US"/>
              </w:rPr>
            </w:pPr>
            <w:r>
              <w:rPr>
                <w:lang w:eastAsia="en-US"/>
              </w:rPr>
              <w:t>4</w:t>
            </w:r>
          </w:p>
        </w:tc>
        <w:tc>
          <w:tcPr>
            <w:tcW w:w="528" w:type="dxa"/>
            <w:tcBorders>
              <w:top w:val="single" w:sz="12" w:space="0" w:color="auto"/>
              <w:left w:val="single" w:sz="6" w:space="0" w:color="auto"/>
              <w:right w:val="single" w:sz="6" w:space="0" w:color="auto"/>
            </w:tcBorders>
          </w:tcPr>
          <w:p w14:paraId="7E8EEEFC" w14:textId="77777777" w:rsidR="00A745AD" w:rsidRDefault="00A745AD">
            <w:pPr>
              <w:pStyle w:val="TAC"/>
              <w:rPr>
                <w:lang w:eastAsia="en-US"/>
              </w:rPr>
            </w:pPr>
            <w:r>
              <w:rPr>
                <w:lang w:eastAsia="en-US"/>
              </w:rPr>
              <w:t>5</w:t>
            </w:r>
          </w:p>
        </w:tc>
        <w:tc>
          <w:tcPr>
            <w:tcW w:w="528" w:type="dxa"/>
            <w:tcBorders>
              <w:top w:val="single" w:sz="12" w:space="0" w:color="auto"/>
              <w:left w:val="single" w:sz="6" w:space="0" w:color="auto"/>
              <w:right w:val="single" w:sz="6" w:space="0" w:color="auto"/>
            </w:tcBorders>
          </w:tcPr>
          <w:p w14:paraId="4C732691" w14:textId="77777777" w:rsidR="00A745AD" w:rsidRDefault="00A745AD">
            <w:pPr>
              <w:pStyle w:val="TAC"/>
              <w:rPr>
                <w:lang w:eastAsia="en-US"/>
              </w:rPr>
            </w:pPr>
            <w:r>
              <w:rPr>
                <w:lang w:eastAsia="en-US"/>
              </w:rPr>
              <w:t>6</w:t>
            </w:r>
          </w:p>
        </w:tc>
        <w:tc>
          <w:tcPr>
            <w:tcW w:w="528" w:type="dxa"/>
            <w:tcBorders>
              <w:top w:val="single" w:sz="12" w:space="0" w:color="auto"/>
              <w:left w:val="single" w:sz="6" w:space="0" w:color="auto"/>
              <w:right w:val="single" w:sz="6" w:space="0" w:color="auto"/>
            </w:tcBorders>
          </w:tcPr>
          <w:p w14:paraId="789B6D9A" w14:textId="77777777" w:rsidR="00A745AD" w:rsidRDefault="00A745AD">
            <w:pPr>
              <w:pStyle w:val="TAC"/>
              <w:rPr>
                <w:lang w:eastAsia="en-US"/>
              </w:rPr>
            </w:pPr>
            <w:r>
              <w:rPr>
                <w:lang w:eastAsia="en-US"/>
              </w:rPr>
              <w:t>7</w:t>
            </w:r>
          </w:p>
        </w:tc>
        <w:tc>
          <w:tcPr>
            <w:tcW w:w="528" w:type="dxa"/>
            <w:tcBorders>
              <w:top w:val="single" w:sz="12" w:space="0" w:color="auto"/>
              <w:left w:val="single" w:sz="6" w:space="0" w:color="auto"/>
              <w:right w:val="single" w:sz="12" w:space="0" w:color="auto"/>
            </w:tcBorders>
          </w:tcPr>
          <w:p w14:paraId="7DC8A07B" w14:textId="77777777" w:rsidR="00A745AD" w:rsidRDefault="00A745AD">
            <w:pPr>
              <w:pStyle w:val="TAC"/>
              <w:rPr>
                <w:lang w:eastAsia="en-US"/>
              </w:rPr>
            </w:pPr>
            <w:r>
              <w:rPr>
                <w:lang w:eastAsia="en-US"/>
              </w:rPr>
              <w:t>8</w:t>
            </w:r>
          </w:p>
        </w:tc>
      </w:tr>
      <w:tr w:rsidR="00A745AD" w14:paraId="2233459B" w14:textId="77777777">
        <w:trPr>
          <w:cantSplit/>
          <w:jc w:val="center"/>
        </w:trPr>
        <w:tc>
          <w:tcPr>
            <w:tcW w:w="879" w:type="dxa"/>
          </w:tcPr>
          <w:p w14:paraId="611D6601" w14:textId="77777777" w:rsidR="00A745AD" w:rsidRDefault="00A745AD">
            <w:pPr>
              <w:pStyle w:val="TAC"/>
              <w:rPr>
                <w:lang w:eastAsia="en-US"/>
              </w:rPr>
            </w:pPr>
          </w:p>
        </w:tc>
        <w:tc>
          <w:tcPr>
            <w:tcW w:w="528" w:type="dxa"/>
            <w:tcBorders>
              <w:top w:val="single" w:sz="12" w:space="0" w:color="auto"/>
              <w:left w:val="single" w:sz="12" w:space="0" w:color="auto"/>
              <w:bottom w:val="single" w:sz="12" w:space="0" w:color="auto"/>
              <w:right w:val="single" w:sz="6" w:space="0" w:color="auto"/>
            </w:tcBorders>
          </w:tcPr>
          <w:p w14:paraId="3FDF0EBA" w14:textId="77777777" w:rsidR="00A745AD" w:rsidRDefault="00A745AD">
            <w:pPr>
              <w:pStyle w:val="TAC"/>
              <w:rPr>
                <w:lang w:eastAsia="en-US"/>
              </w:rPr>
            </w:pPr>
            <w:r>
              <w:rPr>
                <w:lang w:eastAsia="en-US"/>
              </w:rPr>
              <w:t>EA</w:t>
            </w:r>
          </w:p>
        </w:tc>
        <w:tc>
          <w:tcPr>
            <w:tcW w:w="528" w:type="dxa"/>
            <w:tcBorders>
              <w:top w:val="single" w:sz="12" w:space="0" w:color="auto"/>
              <w:left w:val="single" w:sz="6" w:space="0" w:color="auto"/>
              <w:bottom w:val="single" w:sz="12" w:space="0" w:color="auto"/>
            </w:tcBorders>
          </w:tcPr>
          <w:p w14:paraId="6B44D1A8" w14:textId="77777777" w:rsidR="00A745AD" w:rsidRDefault="00A745AD">
            <w:pPr>
              <w:pStyle w:val="TAC"/>
              <w:rPr>
                <w:lang w:eastAsia="en-US"/>
              </w:rPr>
            </w:pPr>
            <w:r>
              <w:rPr>
                <w:lang w:eastAsia="en-US"/>
              </w:rPr>
              <w:t>1</w:t>
            </w:r>
          </w:p>
        </w:tc>
        <w:tc>
          <w:tcPr>
            <w:tcW w:w="528" w:type="dxa"/>
            <w:tcBorders>
              <w:top w:val="single" w:sz="12" w:space="0" w:color="auto"/>
              <w:left w:val="single" w:sz="12" w:space="0" w:color="auto"/>
              <w:bottom w:val="single" w:sz="12" w:space="0" w:color="auto"/>
            </w:tcBorders>
          </w:tcPr>
          <w:p w14:paraId="4A2BFCF0" w14:textId="77777777" w:rsidR="00A745AD" w:rsidRDefault="00A745AD">
            <w:pPr>
              <w:pStyle w:val="TAC"/>
              <w:rPr>
                <w:lang w:eastAsia="en-US"/>
              </w:rPr>
            </w:pPr>
          </w:p>
        </w:tc>
        <w:tc>
          <w:tcPr>
            <w:tcW w:w="528" w:type="dxa"/>
            <w:tcBorders>
              <w:top w:val="single" w:sz="12" w:space="0" w:color="auto"/>
              <w:bottom w:val="single" w:sz="12" w:space="0" w:color="auto"/>
            </w:tcBorders>
          </w:tcPr>
          <w:p w14:paraId="1493540A" w14:textId="77777777" w:rsidR="00A745AD" w:rsidRDefault="00A745AD">
            <w:pPr>
              <w:pStyle w:val="TAC"/>
              <w:rPr>
                <w:lang w:eastAsia="en-US"/>
              </w:rPr>
            </w:pPr>
            <w:r>
              <w:rPr>
                <w:lang w:eastAsia="en-US"/>
              </w:rPr>
              <w:t>D</w:t>
            </w:r>
          </w:p>
        </w:tc>
        <w:tc>
          <w:tcPr>
            <w:tcW w:w="528" w:type="dxa"/>
            <w:tcBorders>
              <w:top w:val="single" w:sz="12" w:space="0" w:color="auto"/>
              <w:bottom w:val="single" w:sz="12" w:space="0" w:color="auto"/>
            </w:tcBorders>
          </w:tcPr>
          <w:p w14:paraId="730BB6BB" w14:textId="77777777" w:rsidR="00A745AD" w:rsidRDefault="00A745AD">
            <w:pPr>
              <w:pStyle w:val="TAC"/>
              <w:rPr>
                <w:lang w:eastAsia="en-US"/>
              </w:rPr>
            </w:pPr>
            <w:r>
              <w:rPr>
                <w:lang w:eastAsia="en-US"/>
              </w:rPr>
              <w:t>L</w:t>
            </w:r>
          </w:p>
        </w:tc>
        <w:tc>
          <w:tcPr>
            <w:tcW w:w="528" w:type="dxa"/>
            <w:tcBorders>
              <w:top w:val="single" w:sz="12" w:space="0" w:color="auto"/>
              <w:bottom w:val="single" w:sz="12" w:space="0" w:color="auto"/>
            </w:tcBorders>
          </w:tcPr>
          <w:p w14:paraId="236E1F7E" w14:textId="77777777" w:rsidR="00A745AD" w:rsidRDefault="00A745AD">
            <w:pPr>
              <w:pStyle w:val="TAC"/>
              <w:rPr>
                <w:lang w:eastAsia="en-US"/>
              </w:rPr>
            </w:pPr>
            <w:r>
              <w:rPr>
                <w:lang w:eastAsia="en-US"/>
              </w:rPr>
              <w:t>C</w:t>
            </w:r>
          </w:p>
        </w:tc>
        <w:tc>
          <w:tcPr>
            <w:tcW w:w="528" w:type="dxa"/>
            <w:tcBorders>
              <w:top w:val="single" w:sz="12" w:space="0" w:color="auto"/>
              <w:bottom w:val="single" w:sz="12" w:space="0" w:color="auto"/>
            </w:tcBorders>
          </w:tcPr>
          <w:p w14:paraId="52BAEC7B" w14:textId="77777777" w:rsidR="00A745AD" w:rsidRDefault="00A745AD">
            <w:pPr>
              <w:pStyle w:val="TAC"/>
              <w:rPr>
                <w:lang w:eastAsia="en-US"/>
              </w:rPr>
            </w:pPr>
            <w:r>
              <w:rPr>
                <w:lang w:eastAsia="en-US"/>
              </w:rPr>
              <w:t>I</w:t>
            </w:r>
          </w:p>
        </w:tc>
        <w:tc>
          <w:tcPr>
            <w:tcW w:w="528" w:type="dxa"/>
            <w:tcBorders>
              <w:top w:val="single" w:sz="12" w:space="0" w:color="auto"/>
              <w:bottom w:val="single" w:sz="12" w:space="0" w:color="auto"/>
              <w:right w:val="single" w:sz="12" w:space="0" w:color="auto"/>
            </w:tcBorders>
          </w:tcPr>
          <w:p w14:paraId="680EFE00" w14:textId="77777777" w:rsidR="00A745AD" w:rsidRDefault="00A745AD">
            <w:pPr>
              <w:pStyle w:val="TAC"/>
              <w:rPr>
                <w:lang w:eastAsia="en-US"/>
              </w:rPr>
            </w:pPr>
          </w:p>
        </w:tc>
      </w:tr>
    </w:tbl>
    <w:p w14:paraId="24020B99" w14:textId="77777777" w:rsidR="00A745AD" w:rsidRDefault="00A745AD"/>
    <w:p w14:paraId="7D83C093" w14:textId="77777777" w:rsidR="00A745AD" w:rsidRDefault="00A745AD">
      <w:r>
        <w:t>Bit 2 in the DLCI octet is not used and always set to 1, the EA bit is according to the description in clause 5.2.1.2. The DLCI field indicated which DLC the command is applied to.</w:t>
      </w:r>
    </w:p>
    <w:p w14:paraId="427FB8FE" w14:textId="77777777" w:rsidR="00A745AD" w:rsidRDefault="00A745AD">
      <w:pPr>
        <w:pStyle w:val="TH"/>
        <w:rPr>
          <w:lang w:val="fr-FR"/>
        </w:rPr>
      </w:pPr>
      <w:r>
        <w:rPr>
          <w:lang w:val="fr-FR"/>
        </w:rPr>
        <w:t xml:space="preserve">Table </w:t>
      </w:r>
      <w:r>
        <w:fldChar w:fldCharType="begin"/>
      </w:r>
      <w:r>
        <w:rPr>
          <w:lang w:val="fr-FR"/>
        </w:rPr>
        <w:instrText xml:space="preserve">seq tab \* Mergeformat </w:instrText>
      </w:r>
      <w:r>
        <w:fldChar w:fldCharType="separate"/>
      </w:r>
      <w:r>
        <w:rPr>
          <w:noProof/>
          <w:lang w:val="fr-FR"/>
        </w:rPr>
        <w:t>11</w:t>
      </w:r>
      <w:r>
        <w:fldChar w:fldCharType="end"/>
      </w:r>
      <w:r>
        <w:rPr>
          <w:lang w:val="fr-FR"/>
        </w:rPr>
        <w:t>: Port Value Octets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231"/>
        <w:gridCol w:w="794"/>
        <w:gridCol w:w="794"/>
        <w:gridCol w:w="794"/>
        <w:gridCol w:w="794"/>
        <w:gridCol w:w="794"/>
        <w:gridCol w:w="794"/>
        <w:gridCol w:w="794"/>
        <w:gridCol w:w="794"/>
      </w:tblGrid>
      <w:tr w:rsidR="00A745AD" w14:paraId="50B5E81A" w14:textId="77777777">
        <w:trPr>
          <w:cantSplit/>
          <w:jc w:val="center"/>
        </w:trPr>
        <w:tc>
          <w:tcPr>
            <w:tcW w:w="1231" w:type="dxa"/>
          </w:tcPr>
          <w:p w14:paraId="38E8D033" w14:textId="77777777" w:rsidR="00A745AD" w:rsidRDefault="00A745AD">
            <w:pPr>
              <w:pStyle w:val="TAH"/>
              <w:rPr>
                <w:lang w:eastAsia="en-US"/>
              </w:rPr>
            </w:pPr>
            <w:r>
              <w:rPr>
                <w:lang w:eastAsia="en-US"/>
              </w:rPr>
              <w:t>Value Octet</w:t>
            </w:r>
          </w:p>
        </w:tc>
        <w:tc>
          <w:tcPr>
            <w:tcW w:w="794" w:type="dxa"/>
            <w:tcBorders>
              <w:left w:val="nil"/>
            </w:tcBorders>
          </w:tcPr>
          <w:p w14:paraId="56880BE5" w14:textId="77777777" w:rsidR="00A745AD" w:rsidRDefault="00A745AD">
            <w:pPr>
              <w:pStyle w:val="TAH"/>
              <w:rPr>
                <w:lang w:eastAsia="en-US"/>
              </w:rPr>
            </w:pPr>
            <w:r>
              <w:rPr>
                <w:lang w:eastAsia="en-US"/>
              </w:rPr>
              <w:t>Bit 1</w:t>
            </w:r>
          </w:p>
        </w:tc>
        <w:tc>
          <w:tcPr>
            <w:tcW w:w="794" w:type="dxa"/>
          </w:tcPr>
          <w:p w14:paraId="3C3D2217" w14:textId="77777777" w:rsidR="00A745AD" w:rsidRDefault="00A745AD">
            <w:pPr>
              <w:pStyle w:val="TAH"/>
              <w:rPr>
                <w:lang w:eastAsia="en-US"/>
              </w:rPr>
            </w:pPr>
            <w:r>
              <w:rPr>
                <w:lang w:eastAsia="en-US"/>
              </w:rPr>
              <w:t>Bit 2</w:t>
            </w:r>
          </w:p>
        </w:tc>
        <w:tc>
          <w:tcPr>
            <w:tcW w:w="794" w:type="dxa"/>
          </w:tcPr>
          <w:p w14:paraId="1051944A" w14:textId="77777777" w:rsidR="00A745AD" w:rsidRDefault="00A745AD">
            <w:pPr>
              <w:pStyle w:val="TAH"/>
              <w:rPr>
                <w:lang w:eastAsia="en-US"/>
              </w:rPr>
            </w:pPr>
            <w:r>
              <w:rPr>
                <w:lang w:eastAsia="en-US"/>
              </w:rPr>
              <w:t>Bit 3</w:t>
            </w:r>
          </w:p>
        </w:tc>
        <w:tc>
          <w:tcPr>
            <w:tcW w:w="794" w:type="dxa"/>
          </w:tcPr>
          <w:p w14:paraId="24B29CBF" w14:textId="77777777" w:rsidR="00A745AD" w:rsidRDefault="00A745AD">
            <w:pPr>
              <w:pStyle w:val="TAH"/>
              <w:rPr>
                <w:lang w:eastAsia="en-US"/>
              </w:rPr>
            </w:pPr>
            <w:r>
              <w:rPr>
                <w:lang w:eastAsia="en-US"/>
              </w:rPr>
              <w:t>Bit 4</w:t>
            </w:r>
          </w:p>
        </w:tc>
        <w:tc>
          <w:tcPr>
            <w:tcW w:w="794" w:type="dxa"/>
          </w:tcPr>
          <w:p w14:paraId="73341843" w14:textId="77777777" w:rsidR="00A745AD" w:rsidRDefault="00A745AD">
            <w:pPr>
              <w:pStyle w:val="TAH"/>
              <w:rPr>
                <w:lang w:eastAsia="en-US"/>
              </w:rPr>
            </w:pPr>
            <w:r>
              <w:rPr>
                <w:lang w:eastAsia="en-US"/>
              </w:rPr>
              <w:t>Bit 5</w:t>
            </w:r>
          </w:p>
        </w:tc>
        <w:tc>
          <w:tcPr>
            <w:tcW w:w="794" w:type="dxa"/>
          </w:tcPr>
          <w:p w14:paraId="3093AA1E" w14:textId="77777777" w:rsidR="00A745AD" w:rsidRDefault="00A745AD">
            <w:pPr>
              <w:pStyle w:val="TAH"/>
              <w:rPr>
                <w:lang w:eastAsia="en-US"/>
              </w:rPr>
            </w:pPr>
            <w:r>
              <w:rPr>
                <w:lang w:eastAsia="en-US"/>
              </w:rPr>
              <w:t>Bit 6</w:t>
            </w:r>
          </w:p>
        </w:tc>
        <w:tc>
          <w:tcPr>
            <w:tcW w:w="794" w:type="dxa"/>
          </w:tcPr>
          <w:p w14:paraId="2BF20A68" w14:textId="77777777" w:rsidR="00A745AD" w:rsidRDefault="00A745AD">
            <w:pPr>
              <w:pStyle w:val="TAH"/>
              <w:rPr>
                <w:lang w:eastAsia="en-US"/>
              </w:rPr>
            </w:pPr>
            <w:r>
              <w:rPr>
                <w:lang w:eastAsia="en-US"/>
              </w:rPr>
              <w:t>Bit 7</w:t>
            </w:r>
          </w:p>
        </w:tc>
        <w:tc>
          <w:tcPr>
            <w:tcW w:w="794" w:type="dxa"/>
          </w:tcPr>
          <w:p w14:paraId="7F85F285" w14:textId="77777777" w:rsidR="00A745AD" w:rsidRDefault="00A745AD">
            <w:pPr>
              <w:pStyle w:val="TAH"/>
              <w:rPr>
                <w:lang w:eastAsia="en-US"/>
              </w:rPr>
            </w:pPr>
            <w:r>
              <w:rPr>
                <w:lang w:eastAsia="en-US"/>
              </w:rPr>
              <w:t>Bit 8</w:t>
            </w:r>
          </w:p>
        </w:tc>
      </w:tr>
      <w:tr w:rsidR="00A745AD" w14:paraId="496ACFFC" w14:textId="77777777">
        <w:trPr>
          <w:cantSplit/>
          <w:jc w:val="center"/>
        </w:trPr>
        <w:tc>
          <w:tcPr>
            <w:tcW w:w="1231" w:type="dxa"/>
            <w:tcBorders>
              <w:bottom w:val="nil"/>
            </w:tcBorders>
          </w:tcPr>
          <w:p w14:paraId="6D961D29" w14:textId="77777777" w:rsidR="00A745AD" w:rsidRDefault="00A745AD">
            <w:pPr>
              <w:pStyle w:val="TAH"/>
              <w:rPr>
                <w:lang w:eastAsia="en-US"/>
              </w:rPr>
            </w:pPr>
            <w:r>
              <w:rPr>
                <w:lang w:eastAsia="en-US"/>
              </w:rPr>
              <w:t>2</w:t>
            </w:r>
          </w:p>
        </w:tc>
        <w:tc>
          <w:tcPr>
            <w:tcW w:w="794" w:type="dxa"/>
            <w:tcBorders>
              <w:top w:val="nil"/>
              <w:left w:val="nil"/>
              <w:bottom w:val="nil"/>
            </w:tcBorders>
          </w:tcPr>
          <w:p w14:paraId="32E9A76E" w14:textId="77777777" w:rsidR="00A745AD" w:rsidRDefault="00A745AD">
            <w:pPr>
              <w:pStyle w:val="TAC"/>
              <w:rPr>
                <w:lang w:eastAsia="en-US"/>
              </w:rPr>
            </w:pPr>
            <w:r>
              <w:rPr>
                <w:lang w:eastAsia="en-US"/>
              </w:rPr>
              <w:t>B1</w:t>
            </w:r>
          </w:p>
        </w:tc>
        <w:tc>
          <w:tcPr>
            <w:tcW w:w="794" w:type="dxa"/>
            <w:tcBorders>
              <w:top w:val="nil"/>
              <w:bottom w:val="nil"/>
            </w:tcBorders>
          </w:tcPr>
          <w:p w14:paraId="48C8F26A" w14:textId="77777777" w:rsidR="00A745AD" w:rsidRDefault="00A745AD">
            <w:pPr>
              <w:pStyle w:val="TAC"/>
              <w:rPr>
                <w:lang w:eastAsia="en-US"/>
              </w:rPr>
            </w:pPr>
            <w:r>
              <w:rPr>
                <w:lang w:eastAsia="en-US"/>
              </w:rPr>
              <w:t>B2</w:t>
            </w:r>
          </w:p>
        </w:tc>
        <w:tc>
          <w:tcPr>
            <w:tcW w:w="794" w:type="dxa"/>
            <w:tcBorders>
              <w:top w:val="nil"/>
              <w:bottom w:val="nil"/>
            </w:tcBorders>
          </w:tcPr>
          <w:p w14:paraId="6008A2F9" w14:textId="77777777" w:rsidR="00A745AD" w:rsidRDefault="00A745AD">
            <w:pPr>
              <w:pStyle w:val="TAC"/>
              <w:rPr>
                <w:lang w:eastAsia="en-US"/>
              </w:rPr>
            </w:pPr>
            <w:r>
              <w:rPr>
                <w:lang w:eastAsia="en-US"/>
              </w:rPr>
              <w:t>B3</w:t>
            </w:r>
          </w:p>
        </w:tc>
        <w:tc>
          <w:tcPr>
            <w:tcW w:w="794" w:type="dxa"/>
            <w:tcBorders>
              <w:top w:val="nil"/>
              <w:bottom w:val="nil"/>
            </w:tcBorders>
          </w:tcPr>
          <w:p w14:paraId="46611BD3" w14:textId="77777777" w:rsidR="00A745AD" w:rsidRDefault="00A745AD">
            <w:pPr>
              <w:pStyle w:val="TAC"/>
              <w:rPr>
                <w:lang w:eastAsia="en-US"/>
              </w:rPr>
            </w:pPr>
            <w:r>
              <w:rPr>
                <w:lang w:eastAsia="en-US"/>
              </w:rPr>
              <w:t>B4</w:t>
            </w:r>
          </w:p>
        </w:tc>
        <w:tc>
          <w:tcPr>
            <w:tcW w:w="794" w:type="dxa"/>
            <w:tcBorders>
              <w:top w:val="nil"/>
              <w:bottom w:val="nil"/>
            </w:tcBorders>
          </w:tcPr>
          <w:p w14:paraId="167540AD" w14:textId="77777777" w:rsidR="00A745AD" w:rsidRDefault="00A745AD">
            <w:pPr>
              <w:pStyle w:val="TAC"/>
              <w:rPr>
                <w:lang w:eastAsia="en-US"/>
              </w:rPr>
            </w:pPr>
            <w:r>
              <w:rPr>
                <w:lang w:eastAsia="en-US"/>
              </w:rPr>
              <w:t>B5</w:t>
            </w:r>
          </w:p>
        </w:tc>
        <w:tc>
          <w:tcPr>
            <w:tcW w:w="794" w:type="dxa"/>
            <w:tcBorders>
              <w:top w:val="nil"/>
              <w:bottom w:val="nil"/>
            </w:tcBorders>
          </w:tcPr>
          <w:p w14:paraId="2B3EEA37" w14:textId="77777777" w:rsidR="00A745AD" w:rsidRDefault="00A745AD">
            <w:pPr>
              <w:pStyle w:val="TAC"/>
              <w:rPr>
                <w:lang w:eastAsia="en-US"/>
              </w:rPr>
            </w:pPr>
            <w:r>
              <w:rPr>
                <w:lang w:eastAsia="en-US"/>
              </w:rPr>
              <w:t>B6</w:t>
            </w:r>
          </w:p>
        </w:tc>
        <w:tc>
          <w:tcPr>
            <w:tcW w:w="794" w:type="dxa"/>
            <w:tcBorders>
              <w:top w:val="nil"/>
              <w:bottom w:val="nil"/>
            </w:tcBorders>
          </w:tcPr>
          <w:p w14:paraId="27AC10C1" w14:textId="77777777" w:rsidR="00A745AD" w:rsidRDefault="00A745AD">
            <w:pPr>
              <w:pStyle w:val="TAC"/>
              <w:rPr>
                <w:lang w:eastAsia="en-US"/>
              </w:rPr>
            </w:pPr>
            <w:r>
              <w:rPr>
                <w:lang w:eastAsia="en-US"/>
              </w:rPr>
              <w:t>B7</w:t>
            </w:r>
          </w:p>
        </w:tc>
        <w:tc>
          <w:tcPr>
            <w:tcW w:w="794" w:type="dxa"/>
            <w:tcBorders>
              <w:top w:val="nil"/>
              <w:bottom w:val="nil"/>
            </w:tcBorders>
          </w:tcPr>
          <w:p w14:paraId="0F0B8E9D" w14:textId="77777777" w:rsidR="00A745AD" w:rsidRDefault="00A745AD">
            <w:pPr>
              <w:pStyle w:val="TAC"/>
              <w:rPr>
                <w:lang w:eastAsia="en-US"/>
              </w:rPr>
            </w:pPr>
            <w:r>
              <w:rPr>
                <w:lang w:eastAsia="en-US"/>
              </w:rPr>
              <w:t>B8</w:t>
            </w:r>
          </w:p>
        </w:tc>
      </w:tr>
      <w:tr w:rsidR="00A745AD" w14:paraId="38D47AAE" w14:textId="77777777">
        <w:trPr>
          <w:cantSplit/>
          <w:jc w:val="center"/>
        </w:trPr>
        <w:tc>
          <w:tcPr>
            <w:tcW w:w="1231" w:type="dxa"/>
          </w:tcPr>
          <w:p w14:paraId="21B9E42B" w14:textId="77777777" w:rsidR="00A745AD" w:rsidRDefault="00A745AD">
            <w:pPr>
              <w:pStyle w:val="TAH"/>
              <w:rPr>
                <w:lang w:eastAsia="en-US"/>
              </w:rPr>
            </w:pPr>
            <w:r>
              <w:rPr>
                <w:lang w:eastAsia="en-US"/>
              </w:rPr>
              <w:t>3</w:t>
            </w:r>
          </w:p>
        </w:tc>
        <w:tc>
          <w:tcPr>
            <w:tcW w:w="794" w:type="dxa"/>
            <w:tcBorders>
              <w:left w:val="nil"/>
            </w:tcBorders>
          </w:tcPr>
          <w:p w14:paraId="7373157E" w14:textId="77777777" w:rsidR="00A745AD" w:rsidRDefault="00A745AD">
            <w:pPr>
              <w:pStyle w:val="TAC"/>
              <w:rPr>
                <w:lang w:eastAsia="en-US"/>
              </w:rPr>
            </w:pPr>
            <w:r>
              <w:rPr>
                <w:lang w:eastAsia="en-US"/>
              </w:rPr>
              <w:t>D1</w:t>
            </w:r>
          </w:p>
        </w:tc>
        <w:tc>
          <w:tcPr>
            <w:tcW w:w="794" w:type="dxa"/>
          </w:tcPr>
          <w:p w14:paraId="210C74BE" w14:textId="77777777" w:rsidR="00A745AD" w:rsidRDefault="00A745AD">
            <w:pPr>
              <w:pStyle w:val="TAC"/>
              <w:rPr>
                <w:lang w:eastAsia="en-US"/>
              </w:rPr>
            </w:pPr>
            <w:r>
              <w:rPr>
                <w:lang w:eastAsia="en-US"/>
              </w:rPr>
              <w:t>D2</w:t>
            </w:r>
          </w:p>
        </w:tc>
        <w:tc>
          <w:tcPr>
            <w:tcW w:w="794" w:type="dxa"/>
          </w:tcPr>
          <w:p w14:paraId="75E75B23" w14:textId="77777777" w:rsidR="00A745AD" w:rsidRDefault="00A745AD">
            <w:pPr>
              <w:pStyle w:val="TAC"/>
              <w:rPr>
                <w:lang w:eastAsia="en-US"/>
              </w:rPr>
            </w:pPr>
            <w:r>
              <w:rPr>
                <w:lang w:eastAsia="en-US"/>
              </w:rPr>
              <w:t>S</w:t>
            </w:r>
          </w:p>
        </w:tc>
        <w:tc>
          <w:tcPr>
            <w:tcW w:w="794" w:type="dxa"/>
          </w:tcPr>
          <w:p w14:paraId="47A03DCF" w14:textId="77777777" w:rsidR="00A745AD" w:rsidRDefault="00A745AD">
            <w:pPr>
              <w:pStyle w:val="TAC"/>
              <w:rPr>
                <w:lang w:val="fr-FR" w:eastAsia="en-US"/>
              </w:rPr>
            </w:pPr>
            <w:r>
              <w:rPr>
                <w:lang w:val="fr-FR" w:eastAsia="en-US"/>
              </w:rPr>
              <w:t>P</w:t>
            </w:r>
          </w:p>
        </w:tc>
        <w:tc>
          <w:tcPr>
            <w:tcW w:w="794" w:type="dxa"/>
          </w:tcPr>
          <w:p w14:paraId="696FFDD9" w14:textId="77777777" w:rsidR="00A745AD" w:rsidRDefault="00A745AD">
            <w:pPr>
              <w:pStyle w:val="TAC"/>
              <w:rPr>
                <w:lang w:val="fr-FR" w:eastAsia="en-US"/>
              </w:rPr>
            </w:pPr>
            <w:r>
              <w:rPr>
                <w:lang w:val="fr-FR" w:eastAsia="en-US"/>
              </w:rPr>
              <w:t>PT1</w:t>
            </w:r>
          </w:p>
        </w:tc>
        <w:tc>
          <w:tcPr>
            <w:tcW w:w="794" w:type="dxa"/>
          </w:tcPr>
          <w:p w14:paraId="086A4AE6" w14:textId="77777777" w:rsidR="00A745AD" w:rsidRDefault="00A745AD">
            <w:pPr>
              <w:pStyle w:val="TAC"/>
              <w:rPr>
                <w:lang w:val="fr-FR" w:eastAsia="en-US"/>
              </w:rPr>
            </w:pPr>
            <w:r>
              <w:rPr>
                <w:lang w:val="fr-FR" w:eastAsia="en-US"/>
              </w:rPr>
              <w:t>PT2</w:t>
            </w:r>
          </w:p>
        </w:tc>
        <w:tc>
          <w:tcPr>
            <w:tcW w:w="794" w:type="dxa"/>
          </w:tcPr>
          <w:p w14:paraId="70C7FD98" w14:textId="77777777" w:rsidR="00A745AD" w:rsidRDefault="00A745AD">
            <w:pPr>
              <w:pStyle w:val="TAC"/>
              <w:rPr>
                <w:lang w:val="fr-FR" w:eastAsia="en-US"/>
              </w:rPr>
            </w:pPr>
            <w:r>
              <w:rPr>
                <w:lang w:val="fr-FR" w:eastAsia="en-US"/>
              </w:rPr>
              <w:t>res</w:t>
            </w:r>
          </w:p>
        </w:tc>
        <w:tc>
          <w:tcPr>
            <w:tcW w:w="794" w:type="dxa"/>
          </w:tcPr>
          <w:p w14:paraId="43589838" w14:textId="77777777" w:rsidR="00A745AD" w:rsidRDefault="00A745AD">
            <w:pPr>
              <w:pStyle w:val="TAC"/>
              <w:rPr>
                <w:lang w:val="fr-FR" w:eastAsia="en-US"/>
              </w:rPr>
            </w:pPr>
            <w:r>
              <w:rPr>
                <w:lang w:val="fr-FR" w:eastAsia="en-US"/>
              </w:rPr>
              <w:t>res</w:t>
            </w:r>
          </w:p>
        </w:tc>
      </w:tr>
      <w:tr w:rsidR="00A745AD" w14:paraId="4CE73DA2" w14:textId="77777777">
        <w:trPr>
          <w:cantSplit/>
          <w:jc w:val="center"/>
        </w:trPr>
        <w:tc>
          <w:tcPr>
            <w:tcW w:w="1231" w:type="dxa"/>
          </w:tcPr>
          <w:p w14:paraId="4A7332FC" w14:textId="77777777" w:rsidR="00A745AD" w:rsidRDefault="00A745AD">
            <w:pPr>
              <w:pStyle w:val="TAH"/>
              <w:rPr>
                <w:lang w:val="fr-FR" w:eastAsia="en-US"/>
              </w:rPr>
            </w:pPr>
            <w:r>
              <w:rPr>
                <w:lang w:val="fr-FR" w:eastAsia="en-US"/>
              </w:rPr>
              <w:t>4</w:t>
            </w:r>
          </w:p>
        </w:tc>
        <w:tc>
          <w:tcPr>
            <w:tcW w:w="794" w:type="dxa"/>
            <w:tcBorders>
              <w:left w:val="nil"/>
            </w:tcBorders>
          </w:tcPr>
          <w:p w14:paraId="4077DC37" w14:textId="77777777" w:rsidR="00A745AD" w:rsidRDefault="00A745AD">
            <w:pPr>
              <w:pStyle w:val="TAC"/>
              <w:rPr>
                <w:lang w:val="fr-FR" w:eastAsia="en-US"/>
              </w:rPr>
            </w:pPr>
            <w:r>
              <w:rPr>
                <w:lang w:val="fr-FR" w:eastAsia="en-US"/>
              </w:rPr>
              <w:t>FLC1</w:t>
            </w:r>
          </w:p>
        </w:tc>
        <w:tc>
          <w:tcPr>
            <w:tcW w:w="794" w:type="dxa"/>
          </w:tcPr>
          <w:p w14:paraId="51480EAF" w14:textId="77777777" w:rsidR="00A745AD" w:rsidRDefault="00A745AD">
            <w:pPr>
              <w:pStyle w:val="TAC"/>
              <w:rPr>
                <w:lang w:val="fr-FR" w:eastAsia="en-US"/>
              </w:rPr>
            </w:pPr>
            <w:r>
              <w:rPr>
                <w:lang w:val="fr-FR" w:eastAsia="en-US"/>
              </w:rPr>
              <w:t>FLC2</w:t>
            </w:r>
          </w:p>
        </w:tc>
        <w:tc>
          <w:tcPr>
            <w:tcW w:w="794" w:type="dxa"/>
          </w:tcPr>
          <w:p w14:paraId="54682E35" w14:textId="77777777" w:rsidR="00A745AD" w:rsidRDefault="00A745AD">
            <w:pPr>
              <w:pStyle w:val="TAC"/>
              <w:rPr>
                <w:lang w:val="fr-FR" w:eastAsia="en-US"/>
              </w:rPr>
            </w:pPr>
            <w:r>
              <w:rPr>
                <w:lang w:val="fr-FR" w:eastAsia="en-US"/>
              </w:rPr>
              <w:t>FLC3</w:t>
            </w:r>
          </w:p>
        </w:tc>
        <w:tc>
          <w:tcPr>
            <w:tcW w:w="794" w:type="dxa"/>
          </w:tcPr>
          <w:p w14:paraId="3BC190E7" w14:textId="77777777" w:rsidR="00A745AD" w:rsidRDefault="00A745AD">
            <w:pPr>
              <w:pStyle w:val="TAC"/>
              <w:rPr>
                <w:lang w:val="fr-FR" w:eastAsia="en-US"/>
              </w:rPr>
            </w:pPr>
            <w:r>
              <w:rPr>
                <w:lang w:val="fr-FR" w:eastAsia="en-US"/>
              </w:rPr>
              <w:t>FLC4</w:t>
            </w:r>
          </w:p>
        </w:tc>
        <w:tc>
          <w:tcPr>
            <w:tcW w:w="794" w:type="dxa"/>
          </w:tcPr>
          <w:p w14:paraId="0BE0CC1B" w14:textId="77777777" w:rsidR="00A745AD" w:rsidRDefault="00A745AD">
            <w:pPr>
              <w:pStyle w:val="TAC"/>
              <w:rPr>
                <w:lang w:val="fr-FR" w:eastAsia="en-US"/>
              </w:rPr>
            </w:pPr>
            <w:r>
              <w:rPr>
                <w:lang w:val="fr-FR" w:eastAsia="en-US"/>
              </w:rPr>
              <w:t>FLC5</w:t>
            </w:r>
          </w:p>
        </w:tc>
        <w:tc>
          <w:tcPr>
            <w:tcW w:w="794" w:type="dxa"/>
          </w:tcPr>
          <w:p w14:paraId="4A02E7A6" w14:textId="77777777" w:rsidR="00A745AD" w:rsidRDefault="00A745AD">
            <w:pPr>
              <w:pStyle w:val="TAC"/>
              <w:rPr>
                <w:lang w:val="fr-FR" w:eastAsia="en-US"/>
              </w:rPr>
            </w:pPr>
            <w:r>
              <w:rPr>
                <w:lang w:val="fr-FR" w:eastAsia="en-US"/>
              </w:rPr>
              <w:t>FLC6</w:t>
            </w:r>
          </w:p>
        </w:tc>
        <w:tc>
          <w:tcPr>
            <w:tcW w:w="794" w:type="dxa"/>
          </w:tcPr>
          <w:p w14:paraId="6C7D9BDA" w14:textId="77777777" w:rsidR="00A745AD" w:rsidRDefault="00A745AD">
            <w:pPr>
              <w:pStyle w:val="TAC"/>
              <w:rPr>
                <w:lang w:val="fr-FR" w:eastAsia="en-US"/>
              </w:rPr>
            </w:pPr>
            <w:r>
              <w:rPr>
                <w:lang w:val="fr-FR" w:eastAsia="en-US"/>
              </w:rPr>
              <w:t>res</w:t>
            </w:r>
          </w:p>
        </w:tc>
        <w:tc>
          <w:tcPr>
            <w:tcW w:w="794" w:type="dxa"/>
          </w:tcPr>
          <w:p w14:paraId="29D0DE27" w14:textId="77777777" w:rsidR="00A745AD" w:rsidRDefault="00A745AD">
            <w:pPr>
              <w:pStyle w:val="TAC"/>
              <w:rPr>
                <w:lang w:val="fr-FR" w:eastAsia="en-US"/>
              </w:rPr>
            </w:pPr>
            <w:r>
              <w:rPr>
                <w:lang w:val="fr-FR" w:eastAsia="en-US"/>
              </w:rPr>
              <w:t>res</w:t>
            </w:r>
          </w:p>
        </w:tc>
      </w:tr>
      <w:tr w:rsidR="00A745AD" w14:paraId="48A5E77F" w14:textId="77777777">
        <w:trPr>
          <w:cantSplit/>
          <w:jc w:val="center"/>
        </w:trPr>
        <w:tc>
          <w:tcPr>
            <w:tcW w:w="1231" w:type="dxa"/>
          </w:tcPr>
          <w:p w14:paraId="5E3443EB" w14:textId="77777777" w:rsidR="00A745AD" w:rsidRDefault="00A745AD">
            <w:pPr>
              <w:pStyle w:val="TAH"/>
              <w:rPr>
                <w:lang w:val="fr-FR" w:eastAsia="en-US"/>
              </w:rPr>
            </w:pPr>
            <w:r>
              <w:rPr>
                <w:lang w:val="fr-FR" w:eastAsia="en-US"/>
              </w:rPr>
              <w:t>5</w:t>
            </w:r>
          </w:p>
        </w:tc>
        <w:tc>
          <w:tcPr>
            <w:tcW w:w="794" w:type="dxa"/>
            <w:tcBorders>
              <w:left w:val="nil"/>
            </w:tcBorders>
          </w:tcPr>
          <w:p w14:paraId="161E86EF" w14:textId="77777777" w:rsidR="00A745AD" w:rsidRDefault="00A745AD">
            <w:pPr>
              <w:pStyle w:val="TAC"/>
              <w:rPr>
                <w:lang w:val="fr-FR" w:eastAsia="en-US"/>
              </w:rPr>
            </w:pPr>
            <w:r>
              <w:rPr>
                <w:lang w:val="fr-FR" w:eastAsia="en-US"/>
              </w:rPr>
              <w:t>XON1</w:t>
            </w:r>
          </w:p>
        </w:tc>
        <w:tc>
          <w:tcPr>
            <w:tcW w:w="794" w:type="dxa"/>
          </w:tcPr>
          <w:p w14:paraId="2C2B3C44" w14:textId="77777777" w:rsidR="00A745AD" w:rsidRDefault="00A745AD">
            <w:pPr>
              <w:pStyle w:val="TAC"/>
              <w:rPr>
                <w:lang w:val="fr-FR" w:eastAsia="en-US"/>
              </w:rPr>
            </w:pPr>
            <w:r>
              <w:rPr>
                <w:lang w:val="fr-FR" w:eastAsia="en-US"/>
              </w:rPr>
              <w:t>XON2</w:t>
            </w:r>
          </w:p>
        </w:tc>
        <w:tc>
          <w:tcPr>
            <w:tcW w:w="794" w:type="dxa"/>
          </w:tcPr>
          <w:p w14:paraId="11B3D473" w14:textId="77777777" w:rsidR="00A745AD" w:rsidRDefault="00A745AD">
            <w:pPr>
              <w:pStyle w:val="TAC"/>
              <w:rPr>
                <w:lang w:val="fr-FR" w:eastAsia="en-US"/>
              </w:rPr>
            </w:pPr>
            <w:r>
              <w:rPr>
                <w:lang w:val="fr-FR" w:eastAsia="en-US"/>
              </w:rPr>
              <w:t>XON3</w:t>
            </w:r>
          </w:p>
        </w:tc>
        <w:tc>
          <w:tcPr>
            <w:tcW w:w="794" w:type="dxa"/>
          </w:tcPr>
          <w:p w14:paraId="3AE9E7CA" w14:textId="77777777" w:rsidR="00A745AD" w:rsidRDefault="00A745AD">
            <w:pPr>
              <w:pStyle w:val="TAC"/>
              <w:rPr>
                <w:lang w:val="fr-FR" w:eastAsia="en-US"/>
              </w:rPr>
            </w:pPr>
            <w:r>
              <w:rPr>
                <w:lang w:val="fr-FR" w:eastAsia="en-US"/>
              </w:rPr>
              <w:t>XON4</w:t>
            </w:r>
          </w:p>
        </w:tc>
        <w:tc>
          <w:tcPr>
            <w:tcW w:w="794" w:type="dxa"/>
          </w:tcPr>
          <w:p w14:paraId="3A6E0A13" w14:textId="77777777" w:rsidR="00A745AD" w:rsidRDefault="00A745AD">
            <w:pPr>
              <w:pStyle w:val="TAC"/>
              <w:rPr>
                <w:lang w:val="fr-FR" w:eastAsia="en-US"/>
              </w:rPr>
            </w:pPr>
            <w:r>
              <w:rPr>
                <w:lang w:val="fr-FR" w:eastAsia="en-US"/>
              </w:rPr>
              <w:t>XON5</w:t>
            </w:r>
          </w:p>
        </w:tc>
        <w:tc>
          <w:tcPr>
            <w:tcW w:w="794" w:type="dxa"/>
          </w:tcPr>
          <w:p w14:paraId="2A853EA4" w14:textId="77777777" w:rsidR="00A745AD" w:rsidRDefault="00A745AD">
            <w:pPr>
              <w:pStyle w:val="TAC"/>
              <w:rPr>
                <w:lang w:val="fr-FR" w:eastAsia="en-US"/>
              </w:rPr>
            </w:pPr>
            <w:r>
              <w:rPr>
                <w:lang w:val="fr-FR" w:eastAsia="en-US"/>
              </w:rPr>
              <w:t>XON6</w:t>
            </w:r>
          </w:p>
        </w:tc>
        <w:tc>
          <w:tcPr>
            <w:tcW w:w="794" w:type="dxa"/>
          </w:tcPr>
          <w:p w14:paraId="54C0D4D8" w14:textId="77777777" w:rsidR="00A745AD" w:rsidRDefault="00A745AD">
            <w:pPr>
              <w:pStyle w:val="TAC"/>
              <w:rPr>
                <w:lang w:val="fr-FR" w:eastAsia="en-US"/>
              </w:rPr>
            </w:pPr>
            <w:r>
              <w:rPr>
                <w:lang w:val="fr-FR" w:eastAsia="en-US"/>
              </w:rPr>
              <w:t>XON7</w:t>
            </w:r>
          </w:p>
        </w:tc>
        <w:tc>
          <w:tcPr>
            <w:tcW w:w="794" w:type="dxa"/>
          </w:tcPr>
          <w:p w14:paraId="04B25650" w14:textId="77777777" w:rsidR="00A745AD" w:rsidRDefault="00A745AD">
            <w:pPr>
              <w:pStyle w:val="TAC"/>
              <w:rPr>
                <w:lang w:val="fr-FR" w:eastAsia="en-US"/>
              </w:rPr>
            </w:pPr>
            <w:r>
              <w:rPr>
                <w:lang w:val="fr-FR" w:eastAsia="en-US"/>
              </w:rPr>
              <w:t>XON8</w:t>
            </w:r>
          </w:p>
        </w:tc>
      </w:tr>
      <w:tr w:rsidR="00A745AD" w14:paraId="0D3470DD" w14:textId="77777777">
        <w:trPr>
          <w:cantSplit/>
          <w:jc w:val="center"/>
        </w:trPr>
        <w:tc>
          <w:tcPr>
            <w:tcW w:w="1231" w:type="dxa"/>
          </w:tcPr>
          <w:p w14:paraId="1FAEC1F7" w14:textId="77777777" w:rsidR="00A745AD" w:rsidRDefault="00A745AD">
            <w:pPr>
              <w:pStyle w:val="TAH"/>
              <w:rPr>
                <w:lang w:val="fr-FR" w:eastAsia="en-US"/>
              </w:rPr>
            </w:pPr>
            <w:r>
              <w:rPr>
                <w:lang w:val="fr-FR" w:eastAsia="en-US"/>
              </w:rPr>
              <w:t>6</w:t>
            </w:r>
          </w:p>
        </w:tc>
        <w:tc>
          <w:tcPr>
            <w:tcW w:w="794" w:type="dxa"/>
            <w:tcBorders>
              <w:left w:val="nil"/>
            </w:tcBorders>
          </w:tcPr>
          <w:p w14:paraId="0E53D782" w14:textId="77777777" w:rsidR="00A745AD" w:rsidRDefault="00A745AD">
            <w:pPr>
              <w:pStyle w:val="TAC"/>
              <w:rPr>
                <w:lang w:val="fr-FR" w:eastAsia="en-US"/>
              </w:rPr>
            </w:pPr>
            <w:r>
              <w:rPr>
                <w:lang w:val="fr-FR" w:eastAsia="en-US"/>
              </w:rPr>
              <w:t>XOF1</w:t>
            </w:r>
          </w:p>
        </w:tc>
        <w:tc>
          <w:tcPr>
            <w:tcW w:w="794" w:type="dxa"/>
          </w:tcPr>
          <w:p w14:paraId="417F413C" w14:textId="77777777" w:rsidR="00A745AD" w:rsidRDefault="00A745AD">
            <w:pPr>
              <w:pStyle w:val="TAC"/>
              <w:rPr>
                <w:lang w:val="fr-FR" w:eastAsia="en-US"/>
              </w:rPr>
            </w:pPr>
            <w:r>
              <w:rPr>
                <w:lang w:val="fr-FR" w:eastAsia="en-US"/>
              </w:rPr>
              <w:t>XOF2</w:t>
            </w:r>
          </w:p>
        </w:tc>
        <w:tc>
          <w:tcPr>
            <w:tcW w:w="794" w:type="dxa"/>
          </w:tcPr>
          <w:p w14:paraId="49F67EAD" w14:textId="77777777" w:rsidR="00A745AD" w:rsidRDefault="00A745AD">
            <w:pPr>
              <w:pStyle w:val="TAC"/>
              <w:rPr>
                <w:lang w:val="fr-FR" w:eastAsia="en-US"/>
              </w:rPr>
            </w:pPr>
            <w:r>
              <w:rPr>
                <w:lang w:val="fr-FR" w:eastAsia="en-US"/>
              </w:rPr>
              <w:t>XOF3</w:t>
            </w:r>
          </w:p>
        </w:tc>
        <w:tc>
          <w:tcPr>
            <w:tcW w:w="794" w:type="dxa"/>
          </w:tcPr>
          <w:p w14:paraId="1066918F" w14:textId="77777777" w:rsidR="00A745AD" w:rsidRDefault="00A745AD">
            <w:pPr>
              <w:pStyle w:val="TAC"/>
              <w:rPr>
                <w:lang w:val="fr-FR" w:eastAsia="en-US"/>
              </w:rPr>
            </w:pPr>
            <w:r>
              <w:rPr>
                <w:lang w:val="fr-FR" w:eastAsia="en-US"/>
              </w:rPr>
              <w:t>XOF4</w:t>
            </w:r>
          </w:p>
        </w:tc>
        <w:tc>
          <w:tcPr>
            <w:tcW w:w="794" w:type="dxa"/>
          </w:tcPr>
          <w:p w14:paraId="49EAE534" w14:textId="77777777" w:rsidR="00A745AD" w:rsidRDefault="00A745AD">
            <w:pPr>
              <w:pStyle w:val="TAC"/>
              <w:rPr>
                <w:lang w:val="fr-FR" w:eastAsia="en-US"/>
              </w:rPr>
            </w:pPr>
            <w:r>
              <w:rPr>
                <w:lang w:val="fr-FR" w:eastAsia="en-US"/>
              </w:rPr>
              <w:t>XOF5</w:t>
            </w:r>
          </w:p>
        </w:tc>
        <w:tc>
          <w:tcPr>
            <w:tcW w:w="794" w:type="dxa"/>
          </w:tcPr>
          <w:p w14:paraId="5367D5F4" w14:textId="77777777" w:rsidR="00A745AD" w:rsidRDefault="00A745AD">
            <w:pPr>
              <w:pStyle w:val="TAC"/>
              <w:rPr>
                <w:lang w:val="fr-FR" w:eastAsia="en-US"/>
              </w:rPr>
            </w:pPr>
            <w:r>
              <w:rPr>
                <w:lang w:val="fr-FR" w:eastAsia="en-US"/>
              </w:rPr>
              <w:t>XOF6</w:t>
            </w:r>
          </w:p>
        </w:tc>
        <w:tc>
          <w:tcPr>
            <w:tcW w:w="794" w:type="dxa"/>
          </w:tcPr>
          <w:p w14:paraId="5187D837" w14:textId="77777777" w:rsidR="00A745AD" w:rsidRDefault="00A745AD">
            <w:pPr>
              <w:pStyle w:val="TAC"/>
              <w:rPr>
                <w:lang w:val="fr-FR" w:eastAsia="en-US"/>
              </w:rPr>
            </w:pPr>
            <w:r>
              <w:rPr>
                <w:lang w:val="fr-FR" w:eastAsia="en-US"/>
              </w:rPr>
              <w:t>XOF7</w:t>
            </w:r>
          </w:p>
        </w:tc>
        <w:tc>
          <w:tcPr>
            <w:tcW w:w="794" w:type="dxa"/>
          </w:tcPr>
          <w:p w14:paraId="637EA95E" w14:textId="77777777" w:rsidR="00A745AD" w:rsidRDefault="00A745AD">
            <w:pPr>
              <w:pStyle w:val="TAC"/>
              <w:rPr>
                <w:lang w:val="fr-FR" w:eastAsia="en-US"/>
              </w:rPr>
            </w:pPr>
            <w:r>
              <w:rPr>
                <w:lang w:val="fr-FR" w:eastAsia="en-US"/>
              </w:rPr>
              <w:t>XOF8</w:t>
            </w:r>
          </w:p>
        </w:tc>
      </w:tr>
      <w:tr w:rsidR="00A745AD" w14:paraId="48DD52A1" w14:textId="77777777">
        <w:trPr>
          <w:cantSplit/>
          <w:jc w:val="center"/>
        </w:trPr>
        <w:tc>
          <w:tcPr>
            <w:tcW w:w="1231" w:type="dxa"/>
          </w:tcPr>
          <w:p w14:paraId="2FDA8F79" w14:textId="77777777" w:rsidR="00A745AD" w:rsidRDefault="00A745AD">
            <w:pPr>
              <w:pStyle w:val="TAH"/>
              <w:rPr>
                <w:lang w:eastAsia="en-US"/>
              </w:rPr>
            </w:pPr>
            <w:r>
              <w:rPr>
                <w:lang w:eastAsia="en-US"/>
              </w:rPr>
              <w:t>7</w:t>
            </w:r>
          </w:p>
        </w:tc>
        <w:tc>
          <w:tcPr>
            <w:tcW w:w="794" w:type="dxa"/>
            <w:tcBorders>
              <w:left w:val="nil"/>
            </w:tcBorders>
          </w:tcPr>
          <w:p w14:paraId="6EBEEFD8" w14:textId="77777777" w:rsidR="00A745AD" w:rsidRDefault="00A745AD">
            <w:pPr>
              <w:pStyle w:val="TAC"/>
              <w:rPr>
                <w:lang w:eastAsia="en-US"/>
              </w:rPr>
            </w:pPr>
            <w:r>
              <w:rPr>
                <w:lang w:eastAsia="en-US"/>
              </w:rPr>
              <w:t>PM1</w:t>
            </w:r>
          </w:p>
        </w:tc>
        <w:tc>
          <w:tcPr>
            <w:tcW w:w="794" w:type="dxa"/>
          </w:tcPr>
          <w:p w14:paraId="2E0417F9" w14:textId="77777777" w:rsidR="00A745AD" w:rsidRDefault="00A745AD">
            <w:pPr>
              <w:pStyle w:val="TAC"/>
              <w:rPr>
                <w:lang w:eastAsia="en-US"/>
              </w:rPr>
            </w:pPr>
            <w:r>
              <w:rPr>
                <w:lang w:eastAsia="en-US"/>
              </w:rPr>
              <w:t>PM2</w:t>
            </w:r>
          </w:p>
        </w:tc>
        <w:tc>
          <w:tcPr>
            <w:tcW w:w="794" w:type="dxa"/>
          </w:tcPr>
          <w:p w14:paraId="6E187183" w14:textId="77777777" w:rsidR="00A745AD" w:rsidRDefault="00A745AD">
            <w:pPr>
              <w:pStyle w:val="TAC"/>
              <w:rPr>
                <w:lang w:eastAsia="en-US"/>
              </w:rPr>
            </w:pPr>
            <w:r>
              <w:rPr>
                <w:lang w:eastAsia="en-US"/>
              </w:rPr>
              <w:t>PM3</w:t>
            </w:r>
          </w:p>
        </w:tc>
        <w:tc>
          <w:tcPr>
            <w:tcW w:w="794" w:type="dxa"/>
          </w:tcPr>
          <w:p w14:paraId="3AC7A86D" w14:textId="77777777" w:rsidR="00A745AD" w:rsidRDefault="00A745AD">
            <w:pPr>
              <w:pStyle w:val="TAC"/>
              <w:rPr>
                <w:lang w:eastAsia="en-US"/>
              </w:rPr>
            </w:pPr>
            <w:r>
              <w:rPr>
                <w:lang w:eastAsia="en-US"/>
              </w:rPr>
              <w:t>PM4</w:t>
            </w:r>
          </w:p>
        </w:tc>
        <w:tc>
          <w:tcPr>
            <w:tcW w:w="794" w:type="dxa"/>
          </w:tcPr>
          <w:p w14:paraId="18951E90" w14:textId="77777777" w:rsidR="00A745AD" w:rsidRDefault="00A745AD">
            <w:pPr>
              <w:pStyle w:val="TAC"/>
              <w:rPr>
                <w:lang w:eastAsia="en-US"/>
              </w:rPr>
            </w:pPr>
            <w:r>
              <w:rPr>
                <w:lang w:eastAsia="en-US"/>
              </w:rPr>
              <w:t>PM5</w:t>
            </w:r>
          </w:p>
        </w:tc>
        <w:tc>
          <w:tcPr>
            <w:tcW w:w="794" w:type="dxa"/>
          </w:tcPr>
          <w:p w14:paraId="2BC2404C" w14:textId="77777777" w:rsidR="00A745AD" w:rsidRDefault="00A745AD">
            <w:pPr>
              <w:pStyle w:val="TAC"/>
              <w:rPr>
                <w:lang w:eastAsia="en-US"/>
              </w:rPr>
            </w:pPr>
            <w:r>
              <w:rPr>
                <w:lang w:eastAsia="en-US"/>
              </w:rPr>
              <w:t>PM6</w:t>
            </w:r>
          </w:p>
        </w:tc>
        <w:tc>
          <w:tcPr>
            <w:tcW w:w="794" w:type="dxa"/>
          </w:tcPr>
          <w:p w14:paraId="5629701C" w14:textId="77777777" w:rsidR="00A745AD" w:rsidRDefault="00A745AD">
            <w:pPr>
              <w:pStyle w:val="TAC"/>
              <w:rPr>
                <w:lang w:eastAsia="en-US"/>
              </w:rPr>
            </w:pPr>
            <w:r>
              <w:rPr>
                <w:lang w:eastAsia="en-US"/>
              </w:rPr>
              <w:t>PM7</w:t>
            </w:r>
          </w:p>
        </w:tc>
        <w:tc>
          <w:tcPr>
            <w:tcW w:w="794" w:type="dxa"/>
          </w:tcPr>
          <w:p w14:paraId="0EBECD79" w14:textId="77777777" w:rsidR="00A745AD" w:rsidRDefault="00A745AD">
            <w:pPr>
              <w:pStyle w:val="TAC"/>
              <w:rPr>
                <w:lang w:eastAsia="en-US"/>
              </w:rPr>
            </w:pPr>
            <w:r>
              <w:rPr>
                <w:lang w:eastAsia="en-US"/>
              </w:rPr>
              <w:t>PM8</w:t>
            </w:r>
          </w:p>
        </w:tc>
      </w:tr>
      <w:tr w:rsidR="00A745AD" w14:paraId="1A0EF8A2" w14:textId="77777777">
        <w:trPr>
          <w:cantSplit/>
          <w:jc w:val="center"/>
        </w:trPr>
        <w:tc>
          <w:tcPr>
            <w:tcW w:w="1231" w:type="dxa"/>
          </w:tcPr>
          <w:p w14:paraId="6DB7C2C0" w14:textId="77777777" w:rsidR="00A745AD" w:rsidRDefault="00A745AD">
            <w:pPr>
              <w:pStyle w:val="TAH"/>
              <w:rPr>
                <w:lang w:eastAsia="en-US"/>
              </w:rPr>
            </w:pPr>
            <w:r>
              <w:rPr>
                <w:lang w:eastAsia="en-US"/>
              </w:rPr>
              <w:t>8</w:t>
            </w:r>
          </w:p>
        </w:tc>
        <w:tc>
          <w:tcPr>
            <w:tcW w:w="794" w:type="dxa"/>
            <w:tcBorders>
              <w:left w:val="nil"/>
            </w:tcBorders>
          </w:tcPr>
          <w:p w14:paraId="3DB73EE7" w14:textId="77777777" w:rsidR="00A745AD" w:rsidRDefault="00A745AD">
            <w:pPr>
              <w:pStyle w:val="TAC"/>
              <w:rPr>
                <w:lang w:eastAsia="en-US"/>
              </w:rPr>
            </w:pPr>
            <w:r>
              <w:rPr>
                <w:lang w:eastAsia="en-US"/>
              </w:rPr>
              <w:t>PM9</w:t>
            </w:r>
          </w:p>
        </w:tc>
        <w:tc>
          <w:tcPr>
            <w:tcW w:w="794" w:type="dxa"/>
          </w:tcPr>
          <w:p w14:paraId="39F50733" w14:textId="77777777" w:rsidR="00A745AD" w:rsidRDefault="00A745AD">
            <w:pPr>
              <w:pStyle w:val="TAC"/>
              <w:rPr>
                <w:lang w:eastAsia="en-US"/>
              </w:rPr>
            </w:pPr>
            <w:r>
              <w:rPr>
                <w:lang w:eastAsia="en-US"/>
              </w:rPr>
              <w:t>PM10</w:t>
            </w:r>
          </w:p>
        </w:tc>
        <w:tc>
          <w:tcPr>
            <w:tcW w:w="794" w:type="dxa"/>
          </w:tcPr>
          <w:p w14:paraId="0821FCDB" w14:textId="77777777" w:rsidR="00A745AD" w:rsidRDefault="00A745AD">
            <w:pPr>
              <w:pStyle w:val="TAC"/>
              <w:rPr>
                <w:lang w:eastAsia="en-US"/>
              </w:rPr>
            </w:pPr>
            <w:r>
              <w:rPr>
                <w:lang w:eastAsia="en-US"/>
              </w:rPr>
              <w:t>PM11</w:t>
            </w:r>
          </w:p>
        </w:tc>
        <w:tc>
          <w:tcPr>
            <w:tcW w:w="794" w:type="dxa"/>
          </w:tcPr>
          <w:p w14:paraId="1AEE226C" w14:textId="77777777" w:rsidR="00A745AD" w:rsidRDefault="00A745AD">
            <w:pPr>
              <w:pStyle w:val="TAC"/>
              <w:rPr>
                <w:lang w:eastAsia="en-US"/>
              </w:rPr>
            </w:pPr>
            <w:r>
              <w:rPr>
                <w:lang w:eastAsia="en-US"/>
              </w:rPr>
              <w:t>PM12</w:t>
            </w:r>
          </w:p>
        </w:tc>
        <w:tc>
          <w:tcPr>
            <w:tcW w:w="794" w:type="dxa"/>
          </w:tcPr>
          <w:p w14:paraId="3CAB39F0" w14:textId="77777777" w:rsidR="00A745AD" w:rsidRDefault="00A745AD">
            <w:pPr>
              <w:pStyle w:val="TAC"/>
              <w:rPr>
                <w:lang w:eastAsia="en-US"/>
              </w:rPr>
            </w:pPr>
            <w:r>
              <w:rPr>
                <w:lang w:eastAsia="en-US"/>
              </w:rPr>
              <w:t>PM13</w:t>
            </w:r>
          </w:p>
        </w:tc>
        <w:tc>
          <w:tcPr>
            <w:tcW w:w="794" w:type="dxa"/>
          </w:tcPr>
          <w:p w14:paraId="0FDA8894" w14:textId="77777777" w:rsidR="00A745AD" w:rsidRDefault="00A745AD">
            <w:pPr>
              <w:pStyle w:val="TAC"/>
              <w:rPr>
                <w:lang w:eastAsia="en-US"/>
              </w:rPr>
            </w:pPr>
            <w:r>
              <w:rPr>
                <w:lang w:eastAsia="en-US"/>
              </w:rPr>
              <w:t>PM14</w:t>
            </w:r>
          </w:p>
        </w:tc>
        <w:tc>
          <w:tcPr>
            <w:tcW w:w="794" w:type="dxa"/>
          </w:tcPr>
          <w:p w14:paraId="4DB647D1" w14:textId="77777777" w:rsidR="00A745AD" w:rsidRDefault="00A745AD">
            <w:pPr>
              <w:pStyle w:val="TAC"/>
              <w:rPr>
                <w:lang w:eastAsia="en-US"/>
              </w:rPr>
            </w:pPr>
            <w:r>
              <w:rPr>
                <w:lang w:eastAsia="en-US"/>
              </w:rPr>
              <w:t>PM15</w:t>
            </w:r>
          </w:p>
        </w:tc>
        <w:tc>
          <w:tcPr>
            <w:tcW w:w="794" w:type="dxa"/>
          </w:tcPr>
          <w:p w14:paraId="64EE03A7" w14:textId="77777777" w:rsidR="00A745AD" w:rsidRDefault="00A745AD">
            <w:pPr>
              <w:pStyle w:val="TAC"/>
              <w:rPr>
                <w:lang w:eastAsia="en-US"/>
              </w:rPr>
            </w:pPr>
            <w:r>
              <w:rPr>
                <w:lang w:eastAsia="en-US"/>
              </w:rPr>
              <w:t>PM16</w:t>
            </w:r>
          </w:p>
        </w:tc>
      </w:tr>
    </w:tbl>
    <w:p w14:paraId="4B6525F5" w14:textId="77777777" w:rsidR="00A745AD" w:rsidRDefault="00A745AD"/>
    <w:p w14:paraId="026E104F" w14:textId="77777777" w:rsidR="00A745AD" w:rsidRDefault="00A745AD">
      <w:r>
        <w:t>A device transmits a remote port negotiation command to the other device with the fields set to the desired values with the parameter mask indicating which parameters are set.</w:t>
      </w:r>
    </w:p>
    <w:p w14:paraId="5374542E" w14:textId="77777777" w:rsidR="00A745AD" w:rsidRDefault="00A745AD">
      <w:r>
        <w:t>When the remote port negotiation command is received, the responding station replies according to the following rules:</w:t>
      </w:r>
    </w:p>
    <w:p w14:paraId="30CE4C5F" w14:textId="77777777" w:rsidR="00A745AD" w:rsidRDefault="00A745AD">
      <w:r>
        <w:t>The DLCI value may not be changed.</w:t>
      </w:r>
    </w:p>
    <w:p w14:paraId="755492F4" w14:textId="77777777" w:rsidR="00A745AD" w:rsidRDefault="00A745AD">
      <w:r>
        <w:t>The receiver may accept the Port Value Octet bits proposed by the sender, and reply with a respons with the parameter mask set to 1 for all the parameters accepted. If the receiver does not support any of the proposed values, it replies with the parameter mask set to zero for the parameters not supported. For those parameters with the parameters mask set to 1, the new value is accepted and used.</w:t>
      </w:r>
    </w:p>
    <w:p w14:paraId="48968E8E" w14:textId="77777777" w:rsidR="00A745AD" w:rsidRDefault="00A745AD">
      <w:r>
        <w:t>If the receiver does not support any of the proposed values indicated by the parameter mask, the receiver replies with the Remote Parameter Negotiation response with the parameter mask set to zero.</w:t>
      </w:r>
      <w:r>
        <w:br/>
        <w:t>If only one value byte is included in the command, it is interpreted as a request, and the receiver shall respond with the current Port Values setting.</w:t>
      </w:r>
    </w:p>
    <w:p w14:paraId="52E7B76D" w14:textId="77777777" w:rsidR="00A745AD" w:rsidRDefault="00A745AD">
      <w:r>
        <w:t>If the sender considers the response to be acceptable, that is, the bits match, the sender will start to use the DLC according to the Port Value Octets. If the response is not acceptable the sender may initiate another remote port negotiation command with revised parameters until a final agreement is reached or pass the failure information to a higher layer.</w:t>
      </w:r>
    </w:p>
    <w:p w14:paraId="1E74A246" w14:textId="77777777" w:rsidR="00A745AD" w:rsidRDefault="00A745AD">
      <w:r>
        <w:t>The B1-B8 indicates the baudrate, see table 12.</w:t>
      </w:r>
    </w:p>
    <w:p w14:paraId="7B820A74" w14:textId="77777777" w:rsidR="00A745AD" w:rsidRDefault="00A745AD">
      <w:pPr>
        <w:pStyle w:val="TH"/>
      </w:pPr>
      <w:r>
        <w:t xml:space="preserve">Table </w:t>
      </w:r>
      <w:fldSimple w:instr="seq tab \* Mergeformat ">
        <w:r>
          <w:rPr>
            <w:noProof/>
          </w:rPr>
          <w:t>12</w:t>
        </w:r>
      </w:fldSimple>
      <w:r>
        <w:t>: Meaning of B-bits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668"/>
        <w:gridCol w:w="851"/>
        <w:gridCol w:w="851"/>
        <w:gridCol w:w="851"/>
        <w:gridCol w:w="851"/>
        <w:gridCol w:w="851"/>
        <w:gridCol w:w="851"/>
        <w:gridCol w:w="851"/>
        <w:gridCol w:w="851"/>
      </w:tblGrid>
      <w:tr w:rsidR="00A745AD" w14:paraId="5BE2C5D3" w14:textId="77777777">
        <w:trPr>
          <w:cantSplit/>
          <w:jc w:val="center"/>
        </w:trPr>
        <w:tc>
          <w:tcPr>
            <w:tcW w:w="1668" w:type="dxa"/>
          </w:tcPr>
          <w:p w14:paraId="46D7F8BB" w14:textId="77777777" w:rsidR="00A745AD" w:rsidRDefault="00A745AD">
            <w:pPr>
              <w:pStyle w:val="TAH"/>
              <w:rPr>
                <w:lang w:eastAsia="en-US"/>
              </w:rPr>
            </w:pPr>
            <w:r>
              <w:rPr>
                <w:lang w:eastAsia="en-US"/>
              </w:rPr>
              <w:t>Meaning</w:t>
            </w:r>
          </w:p>
        </w:tc>
        <w:tc>
          <w:tcPr>
            <w:tcW w:w="851" w:type="dxa"/>
            <w:tcBorders>
              <w:left w:val="nil"/>
            </w:tcBorders>
          </w:tcPr>
          <w:p w14:paraId="666DE9AF" w14:textId="77777777" w:rsidR="00A745AD" w:rsidRDefault="00A745AD">
            <w:pPr>
              <w:pStyle w:val="TAH"/>
              <w:rPr>
                <w:lang w:eastAsia="en-US"/>
              </w:rPr>
            </w:pPr>
            <w:r>
              <w:rPr>
                <w:lang w:eastAsia="en-US"/>
              </w:rPr>
              <w:t>B1</w:t>
            </w:r>
          </w:p>
        </w:tc>
        <w:tc>
          <w:tcPr>
            <w:tcW w:w="851" w:type="dxa"/>
          </w:tcPr>
          <w:p w14:paraId="21AAD0EB" w14:textId="77777777" w:rsidR="00A745AD" w:rsidRDefault="00A745AD">
            <w:pPr>
              <w:pStyle w:val="TAH"/>
              <w:rPr>
                <w:lang w:eastAsia="en-US"/>
              </w:rPr>
            </w:pPr>
            <w:r>
              <w:rPr>
                <w:lang w:eastAsia="en-US"/>
              </w:rPr>
              <w:t>B2</w:t>
            </w:r>
          </w:p>
        </w:tc>
        <w:tc>
          <w:tcPr>
            <w:tcW w:w="851" w:type="dxa"/>
          </w:tcPr>
          <w:p w14:paraId="311D81E4" w14:textId="77777777" w:rsidR="00A745AD" w:rsidRDefault="00A745AD">
            <w:pPr>
              <w:pStyle w:val="TAH"/>
              <w:rPr>
                <w:lang w:eastAsia="en-US"/>
              </w:rPr>
            </w:pPr>
            <w:r>
              <w:rPr>
                <w:lang w:eastAsia="en-US"/>
              </w:rPr>
              <w:t>B3</w:t>
            </w:r>
          </w:p>
        </w:tc>
        <w:tc>
          <w:tcPr>
            <w:tcW w:w="851" w:type="dxa"/>
          </w:tcPr>
          <w:p w14:paraId="540CDC59" w14:textId="77777777" w:rsidR="00A745AD" w:rsidRDefault="00A745AD">
            <w:pPr>
              <w:pStyle w:val="TAH"/>
              <w:rPr>
                <w:lang w:eastAsia="en-US"/>
              </w:rPr>
            </w:pPr>
            <w:r>
              <w:rPr>
                <w:lang w:eastAsia="en-US"/>
              </w:rPr>
              <w:t>B4</w:t>
            </w:r>
          </w:p>
        </w:tc>
        <w:tc>
          <w:tcPr>
            <w:tcW w:w="851" w:type="dxa"/>
          </w:tcPr>
          <w:p w14:paraId="0C6E17FB" w14:textId="77777777" w:rsidR="00A745AD" w:rsidRDefault="00A745AD">
            <w:pPr>
              <w:pStyle w:val="TAH"/>
              <w:rPr>
                <w:lang w:eastAsia="en-US"/>
              </w:rPr>
            </w:pPr>
            <w:r>
              <w:rPr>
                <w:lang w:eastAsia="en-US"/>
              </w:rPr>
              <w:t>B5</w:t>
            </w:r>
          </w:p>
        </w:tc>
        <w:tc>
          <w:tcPr>
            <w:tcW w:w="851" w:type="dxa"/>
          </w:tcPr>
          <w:p w14:paraId="769A9CE5" w14:textId="77777777" w:rsidR="00A745AD" w:rsidRDefault="00A745AD">
            <w:pPr>
              <w:pStyle w:val="TAH"/>
              <w:rPr>
                <w:lang w:eastAsia="en-US"/>
              </w:rPr>
            </w:pPr>
            <w:r>
              <w:rPr>
                <w:lang w:eastAsia="en-US"/>
              </w:rPr>
              <w:t>B6</w:t>
            </w:r>
          </w:p>
        </w:tc>
        <w:tc>
          <w:tcPr>
            <w:tcW w:w="851" w:type="dxa"/>
          </w:tcPr>
          <w:p w14:paraId="2481FD8C" w14:textId="77777777" w:rsidR="00A745AD" w:rsidRDefault="00A745AD">
            <w:pPr>
              <w:pStyle w:val="TAH"/>
              <w:rPr>
                <w:lang w:eastAsia="en-US"/>
              </w:rPr>
            </w:pPr>
            <w:r>
              <w:rPr>
                <w:lang w:eastAsia="en-US"/>
              </w:rPr>
              <w:t>B7</w:t>
            </w:r>
          </w:p>
        </w:tc>
        <w:tc>
          <w:tcPr>
            <w:tcW w:w="851" w:type="dxa"/>
          </w:tcPr>
          <w:p w14:paraId="29E89D2E" w14:textId="77777777" w:rsidR="00A745AD" w:rsidRDefault="00A745AD">
            <w:pPr>
              <w:pStyle w:val="TAH"/>
              <w:rPr>
                <w:lang w:eastAsia="en-US"/>
              </w:rPr>
            </w:pPr>
            <w:r>
              <w:rPr>
                <w:lang w:eastAsia="en-US"/>
              </w:rPr>
              <w:t>B8</w:t>
            </w:r>
          </w:p>
        </w:tc>
      </w:tr>
      <w:tr w:rsidR="00A745AD" w14:paraId="112CFB88" w14:textId="77777777">
        <w:trPr>
          <w:cantSplit/>
          <w:jc w:val="center"/>
        </w:trPr>
        <w:tc>
          <w:tcPr>
            <w:tcW w:w="1668" w:type="dxa"/>
          </w:tcPr>
          <w:p w14:paraId="25CC20DF" w14:textId="77777777" w:rsidR="00A745AD" w:rsidRDefault="00A745AD">
            <w:pPr>
              <w:pStyle w:val="TAL"/>
              <w:rPr>
                <w:lang w:eastAsia="en-US"/>
              </w:rPr>
            </w:pPr>
            <w:r>
              <w:rPr>
                <w:lang w:eastAsia="en-US"/>
              </w:rPr>
              <w:t>2 400 bit/s</w:t>
            </w:r>
          </w:p>
        </w:tc>
        <w:tc>
          <w:tcPr>
            <w:tcW w:w="851" w:type="dxa"/>
            <w:tcBorders>
              <w:top w:val="nil"/>
              <w:left w:val="nil"/>
            </w:tcBorders>
          </w:tcPr>
          <w:p w14:paraId="2315D019" w14:textId="77777777" w:rsidR="00A745AD" w:rsidRDefault="00A745AD">
            <w:pPr>
              <w:pStyle w:val="TAC"/>
              <w:rPr>
                <w:lang w:eastAsia="en-US"/>
              </w:rPr>
            </w:pPr>
            <w:r>
              <w:rPr>
                <w:lang w:eastAsia="en-US"/>
              </w:rPr>
              <w:t>0</w:t>
            </w:r>
          </w:p>
        </w:tc>
        <w:tc>
          <w:tcPr>
            <w:tcW w:w="851" w:type="dxa"/>
            <w:tcBorders>
              <w:top w:val="nil"/>
            </w:tcBorders>
          </w:tcPr>
          <w:p w14:paraId="16DD14B1" w14:textId="77777777" w:rsidR="00A745AD" w:rsidRDefault="00A745AD">
            <w:pPr>
              <w:pStyle w:val="TAC"/>
              <w:rPr>
                <w:lang w:eastAsia="en-US"/>
              </w:rPr>
            </w:pPr>
            <w:r>
              <w:rPr>
                <w:lang w:eastAsia="en-US"/>
              </w:rPr>
              <w:t>0</w:t>
            </w:r>
          </w:p>
        </w:tc>
        <w:tc>
          <w:tcPr>
            <w:tcW w:w="851" w:type="dxa"/>
            <w:tcBorders>
              <w:top w:val="nil"/>
            </w:tcBorders>
          </w:tcPr>
          <w:p w14:paraId="3A6F9A53" w14:textId="77777777" w:rsidR="00A745AD" w:rsidRDefault="00A745AD">
            <w:pPr>
              <w:pStyle w:val="TAC"/>
              <w:rPr>
                <w:lang w:eastAsia="en-US"/>
              </w:rPr>
            </w:pPr>
            <w:r>
              <w:rPr>
                <w:lang w:eastAsia="en-US"/>
              </w:rPr>
              <w:t>0</w:t>
            </w:r>
          </w:p>
        </w:tc>
        <w:tc>
          <w:tcPr>
            <w:tcW w:w="851" w:type="dxa"/>
            <w:tcBorders>
              <w:top w:val="nil"/>
            </w:tcBorders>
          </w:tcPr>
          <w:p w14:paraId="66803BB1" w14:textId="77777777" w:rsidR="00A745AD" w:rsidRDefault="00A745AD">
            <w:pPr>
              <w:pStyle w:val="TAC"/>
              <w:rPr>
                <w:lang w:eastAsia="en-US"/>
              </w:rPr>
            </w:pPr>
            <w:r>
              <w:rPr>
                <w:lang w:eastAsia="en-US"/>
              </w:rPr>
              <w:t>0</w:t>
            </w:r>
          </w:p>
        </w:tc>
        <w:tc>
          <w:tcPr>
            <w:tcW w:w="851" w:type="dxa"/>
            <w:tcBorders>
              <w:top w:val="nil"/>
            </w:tcBorders>
          </w:tcPr>
          <w:p w14:paraId="607ED176" w14:textId="77777777" w:rsidR="00A745AD" w:rsidRDefault="00A745AD">
            <w:pPr>
              <w:pStyle w:val="TAC"/>
              <w:rPr>
                <w:lang w:eastAsia="en-US"/>
              </w:rPr>
            </w:pPr>
            <w:r>
              <w:rPr>
                <w:lang w:eastAsia="en-US"/>
              </w:rPr>
              <w:t>0</w:t>
            </w:r>
          </w:p>
        </w:tc>
        <w:tc>
          <w:tcPr>
            <w:tcW w:w="851" w:type="dxa"/>
            <w:tcBorders>
              <w:top w:val="nil"/>
            </w:tcBorders>
          </w:tcPr>
          <w:p w14:paraId="7C3685BD" w14:textId="77777777" w:rsidR="00A745AD" w:rsidRDefault="00A745AD">
            <w:pPr>
              <w:pStyle w:val="TAC"/>
              <w:rPr>
                <w:lang w:eastAsia="en-US"/>
              </w:rPr>
            </w:pPr>
            <w:r>
              <w:rPr>
                <w:lang w:eastAsia="en-US"/>
              </w:rPr>
              <w:t>0</w:t>
            </w:r>
          </w:p>
        </w:tc>
        <w:tc>
          <w:tcPr>
            <w:tcW w:w="851" w:type="dxa"/>
            <w:tcBorders>
              <w:top w:val="nil"/>
            </w:tcBorders>
          </w:tcPr>
          <w:p w14:paraId="52B596C0" w14:textId="77777777" w:rsidR="00A745AD" w:rsidRDefault="00A745AD">
            <w:pPr>
              <w:pStyle w:val="TAC"/>
              <w:rPr>
                <w:lang w:eastAsia="en-US"/>
              </w:rPr>
            </w:pPr>
            <w:r>
              <w:rPr>
                <w:lang w:eastAsia="en-US"/>
              </w:rPr>
              <w:t>0</w:t>
            </w:r>
          </w:p>
        </w:tc>
        <w:tc>
          <w:tcPr>
            <w:tcW w:w="851" w:type="dxa"/>
            <w:tcBorders>
              <w:top w:val="nil"/>
            </w:tcBorders>
          </w:tcPr>
          <w:p w14:paraId="1B651D97" w14:textId="77777777" w:rsidR="00A745AD" w:rsidRDefault="00A745AD">
            <w:pPr>
              <w:pStyle w:val="TAC"/>
              <w:rPr>
                <w:lang w:eastAsia="en-US"/>
              </w:rPr>
            </w:pPr>
            <w:r>
              <w:rPr>
                <w:lang w:eastAsia="en-US"/>
              </w:rPr>
              <w:t>0</w:t>
            </w:r>
          </w:p>
        </w:tc>
      </w:tr>
      <w:tr w:rsidR="00A745AD" w14:paraId="680FB68B" w14:textId="77777777">
        <w:trPr>
          <w:cantSplit/>
          <w:jc w:val="center"/>
        </w:trPr>
        <w:tc>
          <w:tcPr>
            <w:tcW w:w="1668" w:type="dxa"/>
          </w:tcPr>
          <w:p w14:paraId="05BA4370" w14:textId="77777777" w:rsidR="00A745AD" w:rsidRDefault="00A745AD">
            <w:pPr>
              <w:pStyle w:val="TAL"/>
              <w:rPr>
                <w:lang w:eastAsia="en-US"/>
              </w:rPr>
            </w:pPr>
            <w:r>
              <w:rPr>
                <w:lang w:eastAsia="en-US"/>
              </w:rPr>
              <w:t>4 800 bit/s</w:t>
            </w:r>
          </w:p>
        </w:tc>
        <w:tc>
          <w:tcPr>
            <w:tcW w:w="851" w:type="dxa"/>
            <w:tcBorders>
              <w:left w:val="nil"/>
            </w:tcBorders>
          </w:tcPr>
          <w:p w14:paraId="55B9C78C" w14:textId="77777777" w:rsidR="00A745AD" w:rsidRDefault="00A745AD">
            <w:pPr>
              <w:pStyle w:val="TAC"/>
              <w:rPr>
                <w:lang w:eastAsia="en-US"/>
              </w:rPr>
            </w:pPr>
            <w:r>
              <w:rPr>
                <w:lang w:eastAsia="en-US"/>
              </w:rPr>
              <w:t>1</w:t>
            </w:r>
          </w:p>
        </w:tc>
        <w:tc>
          <w:tcPr>
            <w:tcW w:w="851" w:type="dxa"/>
          </w:tcPr>
          <w:p w14:paraId="532937F9" w14:textId="77777777" w:rsidR="00A745AD" w:rsidRDefault="00A745AD">
            <w:pPr>
              <w:pStyle w:val="TAC"/>
              <w:rPr>
                <w:lang w:eastAsia="en-US"/>
              </w:rPr>
            </w:pPr>
            <w:r>
              <w:rPr>
                <w:lang w:eastAsia="en-US"/>
              </w:rPr>
              <w:t>0</w:t>
            </w:r>
          </w:p>
        </w:tc>
        <w:tc>
          <w:tcPr>
            <w:tcW w:w="851" w:type="dxa"/>
          </w:tcPr>
          <w:p w14:paraId="6F553DCC" w14:textId="77777777" w:rsidR="00A745AD" w:rsidRDefault="00A745AD">
            <w:pPr>
              <w:pStyle w:val="TAC"/>
              <w:rPr>
                <w:lang w:eastAsia="en-US"/>
              </w:rPr>
            </w:pPr>
            <w:r>
              <w:rPr>
                <w:lang w:eastAsia="en-US"/>
              </w:rPr>
              <w:t>0</w:t>
            </w:r>
          </w:p>
        </w:tc>
        <w:tc>
          <w:tcPr>
            <w:tcW w:w="851" w:type="dxa"/>
          </w:tcPr>
          <w:p w14:paraId="34309BFE" w14:textId="77777777" w:rsidR="00A745AD" w:rsidRDefault="00A745AD">
            <w:pPr>
              <w:pStyle w:val="TAC"/>
              <w:rPr>
                <w:lang w:eastAsia="en-US"/>
              </w:rPr>
            </w:pPr>
            <w:r>
              <w:rPr>
                <w:lang w:eastAsia="en-US"/>
              </w:rPr>
              <w:t>0</w:t>
            </w:r>
          </w:p>
        </w:tc>
        <w:tc>
          <w:tcPr>
            <w:tcW w:w="851" w:type="dxa"/>
          </w:tcPr>
          <w:p w14:paraId="47DD33DE" w14:textId="77777777" w:rsidR="00A745AD" w:rsidRDefault="00A745AD">
            <w:pPr>
              <w:pStyle w:val="TAC"/>
              <w:rPr>
                <w:lang w:eastAsia="en-US"/>
              </w:rPr>
            </w:pPr>
            <w:r>
              <w:rPr>
                <w:lang w:eastAsia="en-US"/>
              </w:rPr>
              <w:t>0</w:t>
            </w:r>
          </w:p>
        </w:tc>
        <w:tc>
          <w:tcPr>
            <w:tcW w:w="851" w:type="dxa"/>
          </w:tcPr>
          <w:p w14:paraId="0C1BA843" w14:textId="77777777" w:rsidR="00A745AD" w:rsidRDefault="00A745AD">
            <w:pPr>
              <w:pStyle w:val="TAC"/>
              <w:rPr>
                <w:lang w:eastAsia="en-US"/>
              </w:rPr>
            </w:pPr>
            <w:r>
              <w:rPr>
                <w:lang w:eastAsia="en-US"/>
              </w:rPr>
              <w:t>0</w:t>
            </w:r>
          </w:p>
        </w:tc>
        <w:tc>
          <w:tcPr>
            <w:tcW w:w="851" w:type="dxa"/>
          </w:tcPr>
          <w:p w14:paraId="1C12D94D" w14:textId="77777777" w:rsidR="00A745AD" w:rsidRDefault="00A745AD">
            <w:pPr>
              <w:pStyle w:val="TAC"/>
              <w:rPr>
                <w:lang w:eastAsia="en-US"/>
              </w:rPr>
            </w:pPr>
            <w:r>
              <w:rPr>
                <w:lang w:eastAsia="en-US"/>
              </w:rPr>
              <w:t>0</w:t>
            </w:r>
          </w:p>
        </w:tc>
        <w:tc>
          <w:tcPr>
            <w:tcW w:w="851" w:type="dxa"/>
          </w:tcPr>
          <w:p w14:paraId="1A2712FA" w14:textId="77777777" w:rsidR="00A745AD" w:rsidRDefault="00A745AD">
            <w:pPr>
              <w:pStyle w:val="TAC"/>
              <w:rPr>
                <w:lang w:eastAsia="en-US"/>
              </w:rPr>
            </w:pPr>
            <w:r>
              <w:rPr>
                <w:lang w:eastAsia="en-US"/>
              </w:rPr>
              <w:t>0</w:t>
            </w:r>
          </w:p>
        </w:tc>
      </w:tr>
      <w:tr w:rsidR="00A745AD" w14:paraId="6C5CD031" w14:textId="77777777">
        <w:trPr>
          <w:cantSplit/>
          <w:jc w:val="center"/>
        </w:trPr>
        <w:tc>
          <w:tcPr>
            <w:tcW w:w="1668" w:type="dxa"/>
          </w:tcPr>
          <w:p w14:paraId="3DDAD567" w14:textId="77777777" w:rsidR="00A745AD" w:rsidRDefault="00A745AD">
            <w:pPr>
              <w:pStyle w:val="TAL"/>
              <w:rPr>
                <w:lang w:eastAsia="en-US"/>
              </w:rPr>
            </w:pPr>
            <w:r>
              <w:rPr>
                <w:lang w:eastAsia="en-US"/>
              </w:rPr>
              <w:t>7 200 bit/s</w:t>
            </w:r>
          </w:p>
        </w:tc>
        <w:tc>
          <w:tcPr>
            <w:tcW w:w="851" w:type="dxa"/>
            <w:tcBorders>
              <w:left w:val="nil"/>
            </w:tcBorders>
          </w:tcPr>
          <w:p w14:paraId="0F39A145" w14:textId="77777777" w:rsidR="00A745AD" w:rsidRDefault="00A745AD">
            <w:pPr>
              <w:pStyle w:val="TAC"/>
              <w:rPr>
                <w:lang w:eastAsia="en-US"/>
              </w:rPr>
            </w:pPr>
            <w:r>
              <w:rPr>
                <w:lang w:eastAsia="en-US"/>
              </w:rPr>
              <w:t>0</w:t>
            </w:r>
          </w:p>
        </w:tc>
        <w:tc>
          <w:tcPr>
            <w:tcW w:w="851" w:type="dxa"/>
          </w:tcPr>
          <w:p w14:paraId="30EC872B" w14:textId="77777777" w:rsidR="00A745AD" w:rsidRDefault="00A745AD">
            <w:pPr>
              <w:pStyle w:val="TAC"/>
              <w:rPr>
                <w:lang w:eastAsia="en-US"/>
              </w:rPr>
            </w:pPr>
            <w:r>
              <w:rPr>
                <w:lang w:eastAsia="en-US"/>
              </w:rPr>
              <w:t>1</w:t>
            </w:r>
          </w:p>
        </w:tc>
        <w:tc>
          <w:tcPr>
            <w:tcW w:w="851" w:type="dxa"/>
          </w:tcPr>
          <w:p w14:paraId="7D0A51D0" w14:textId="77777777" w:rsidR="00A745AD" w:rsidRDefault="00A745AD">
            <w:pPr>
              <w:pStyle w:val="TAC"/>
              <w:rPr>
                <w:lang w:eastAsia="en-US"/>
              </w:rPr>
            </w:pPr>
            <w:r>
              <w:rPr>
                <w:lang w:eastAsia="en-US"/>
              </w:rPr>
              <w:t>0</w:t>
            </w:r>
          </w:p>
        </w:tc>
        <w:tc>
          <w:tcPr>
            <w:tcW w:w="851" w:type="dxa"/>
          </w:tcPr>
          <w:p w14:paraId="0FF1868F" w14:textId="77777777" w:rsidR="00A745AD" w:rsidRDefault="00A745AD">
            <w:pPr>
              <w:pStyle w:val="TAC"/>
              <w:rPr>
                <w:lang w:eastAsia="en-US"/>
              </w:rPr>
            </w:pPr>
            <w:r>
              <w:rPr>
                <w:lang w:eastAsia="en-US"/>
              </w:rPr>
              <w:t>0</w:t>
            </w:r>
          </w:p>
        </w:tc>
        <w:tc>
          <w:tcPr>
            <w:tcW w:w="851" w:type="dxa"/>
          </w:tcPr>
          <w:p w14:paraId="3FC3E84D" w14:textId="77777777" w:rsidR="00A745AD" w:rsidRDefault="00A745AD">
            <w:pPr>
              <w:pStyle w:val="TAC"/>
              <w:rPr>
                <w:lang w:eastAsia="en-US"/>
              </w:rPr>
            </w:pPr>
            <w:r>
              <w:rPr>
                <w:lang w:eastAsia="en-US"/>
              </w:rPr>
              <w:t>0</w:t>
            </w:r>
          </w:p>
        </w:tc>
        <w:tc>
          <w:tcPr>
            <w:tcW w:w="851" w:type="dxa"/>
          </w:tcPr>
          <w:p w14:paraId="59B3AF55" w14:textId="77777777" w:rsidR="00A745AD" w:rsidRDefault="00A745AD">
            <w:pPr>
              <w:pStyle w:val="TAC"/>
              <w:rPr>
                <w:lang w:eastAsia="en-US"/>
              </w:rPr>
            </w:pPr>
            <w:r>
              <w:rPr>
                <w:lang w:eastAsia="en-US"/>
              </w:rPr>
              <w:t>0</w:t>
            </w:r>
          </w:p>
        </w:tc>
        <w:tc>
          <w:tcPr>
            <w:tcW w:w="851" w:type="dxa"/>
          </w:tcPr>
          <w:p w14:paraId="5D5A3628" w14:textId="77777777" w:rsidR="00A745AD" w:rsidRDefault="00A745AD">
            <w:pPr>
              <w:pStyle w:val="TAC"/>
              <w:rPr>
                <w:lang w:eastAsia="en-US"/>
              </w:rPr>
            </w:pPr>
            <w:r>
              <w:rPr>
                <w:lang w:eastAsia="en-US"/>
              </w:rPr>
              <w:t>0</w:t>
            </w:r>
          </w:p>
        </w:tc>
        <w:tc>
          <w:tcPr>
            <w:tcW w:w="851" w:type="dxa"/>
          </w:tcPr>
          <w:p w14:paraId="68DC740C" w14:textId="77777777" w:rsidR="00A745AD" w:rsidRDefault="00A745AD">
            <w:pPr>
              <w:pStyle w:val="TAC"/>
              <w:rPr>
                <w:lang w:eastAsia="en-US"/>
              </w:rPr>
            </w:pPr>
            <w:r>
              <w:rPr>
                <w:lang w:eastAsia="en-US"/>
              </w:rPr>
              <w:t>0</w:t>
            </w:r>
          </w:p>
        </w:tc>
      </w:tr>
      <w:tr w:rsidR="00A745AD" w14:paraId="56AE3ED7" w14:textId="77777777">
        <w:trPr>
          <w:cantSplit/>
          <w:jc w:val="center"/>
        </w:trPr>
        <w:tc>
          <w:tcPr>
            <w:tcW w:w="1668" w:type="dxa"/>
          </w:tcPr>
          <w:p w14:paraId="3FABCDDA" w14:textId="77777777" w:rsidR="00A745AD" w:rsidRDefault="00A745AD">
            <w:pPr>
              <w:pStyle w:val="TAL"/>
              <w:rPr>
                <w:lang w:eastAsia="en-US"/>
              </w:rPr>
            </w:pPr>
            <w:r>
              <w:rPr>
                <w:lang w:eastAsia="en-US"/>
              </w:rPr>
              <w:t>9 600 bit/s</w:t>
            </w:r>
          </w:p>
        </w:tc>
        <w:tc>
          <w:tcPr>
            <w:tcW w:w="851" w:type="dxa"/>
            <w:tcBorders>
              <w:left w:val="nil"/>
            </w:tcBorders>
          </w:tcPr>
          <w:p w14:paraId="3D050D52" w14:textId="77777777" w:rsidR="00A745AD" w:rsidRDefault="00A745AD">
            <w:pPr>
              <w:pStyle w:val="TAC"/>
              <w:rPr>
                <w:lang w:eastAsia="en-US"/>
              </w:rPr>
            </w:pPr>
            <w:r>
              <w:rPr>
                <w:lang w:eastAsia="en-US"/>
              </w:rPr>
              <w:t>1</w:t>
            </w:r>
          </w:p>
        </w:tc>
        <w:tc>
          <w:tcPr>
            <w:tcW w:w="851" w:type="dxa"/>
          </w:tcPr>
          <w:p w14:paraId="05DCD690" w14:textId="77777777" w:rsidR="00A745AD" w:rsidRDefault="00A745AD">
            <w:pPr>
              <w:pStyle w:val="TAC"/>
              <w:rPr>
                <w:lang w:eastAsia="en-US"/>
              </w:rPr>
            </w:pPr>
            <w:r>
              <w:rPr>
                <w:lang w:eastAsia="en-US"/>
              </w:rPr>
              <w:t>1</w:t>
            </w:r>
          </w:p>
        </w:tc>
        <w:tc>
          <w:tcPr>
            <w:tcW w:w="851" w:type="dxa"/>
          </w:tcPr>
          <w:p w14:paraId="042008A4" w14:textId="77777777" w:rsidR="00A745AD" w:rsidRDefault="00A745AD">
            <w:pPr>
              <w:pStyle w:val="TAC"/>
              <w:rPr>
                <w:lang w:eastAsia="en-US"/>
              </w:rPr>
            </w:pPr>
            <w:r>
              <w:rPr>
                <w:lang w:eastAsia="en-US"/>
              </w:rPr>
              <w:t>0</w:t>
            </w:r>
          </w:p>
        </w:tc>
        <w:tc>
          <w:tcPr>
            <w:tcW w:w="851" w:type="dxa"/>
          </w:tcPr>
          <w:p w14:paraId="5BF82324" w14:textId="77777777" w:rsidR="00A745AD" w:rsidRDefault="00A745AD">
            <w:pPr>
              <w:pStyle w:val="TAC"/>
              <w:rPr>
                <w:lang w:eastAsia="en-US"/>
              </w:rPr>
            </w:pPr>
            <w:r>
              <w:rPr>
                <w:lang w:eastAsia="en-US"/>
              </w:rPr>
              <w:t>0</w:t>
            </w:r>
          </w:p>
        </w:tc>
        <w:tc>
          <w:tcPr>
            <w:tcW w:w="851" w:type="dxa"/>
          </w:tcPr>
          <w:p w14:paraId="5968F252" w14:textId="77777777" w:rsidR="00A745AD" w:rsidRDefault="00A745AD">
            <w:pPr>
              <w:pStyle w:val="TAC"/>
              <w:rPr>
                <w:lang w:eastAsia="en-US"/>
              </w:rPr>
            </w:pPr>
            <w:r>
              <w:rPr>
                <w:lang w:eastAsia="en-US"/>
              </w:rPr>
              <w:t>0</w:t>
            </w:r>
          </w:p>
        </w:tc>
        <w:tc>
          <w:tcPr>
            <w:tcW w:w="851" w:type="dxa"/>
          </w:tcPr>
          <w:p w14:paraId="2A251041" w14:textId="77777777" w:rsidR="00A745AD" w:rsidRDefault="00A745AD">
            <w:pPr>
              <w:pStyle w:val="TAC"/>
              <w:rPr>
                <w:lang w:eastAsia="en-US"/>
              </w:rPr>
            </w:pPr>
            <w:r>
              <w:rPr>
                <w:lang w:eastAsia="en-US"/>
              </w:rPr>
              <w:t>0</w:t>
            </w:r>
          </w:p>
        </w:tc>
        <w:tc>
          <w:tcPr>
            <w:tcW w:w="851" w:type="dxa"/>
          </w:tcPr>
          <w:p w14:paraId="6AED46A2" w14:textId="77777777" w:rsidR="00A745AD" w:rsidRDefault="00A745AD">
            <w:pPr>
              <w:pStyle w:val="TAC"/>
              <w:rPr>
                <w:lang w:eastAsia="en-US"/>
              </w:rPr>
            </w:pPr>
            <w:r>
              <w:rPr>
                <w:lang w:eastAsia="en-US"/>
              </w:rPr>
              <w:t>0</w:t>
            </w:r>
          </w:p>
        </w:tc>
        <w:tc>
          <w:tcPr>
            <w:tcW w:w="851" w:type="dxa"/>
          </w:tcPr>
          <w:p w14:paraId="2BBB9775" w14:textId="77777777" w:rsidR="00A745AD" w:rsidRDefault="00A745AD">
            <w:pPr>
              <w:pStyle w:val="TAC"/>
              <w:rPr>
                <w:lang w:eastAsia="en-US"/>
              </w:rPr>
            </w:pPr>
            <w:r>
              <w:rPr>
                <w:lang w:eastAsia="en-US"/>
              </w:rPr>
              <w:t>0</w:t>
            </w:r>
          </w:p>
        </w:tc>
      </w:tr>
      <w:tr w:rsidR="00A745AD" w14:paraId="7DA79CF9" w14:textId="77777777">
        <w:trPr>
          <w:cantSplit/>
          <w:jc w:val="center"/>
        </w:trPr>
        <w:tc>
          <w:tcPr>
            <w:tcW w:w="1668" w:type="dxa"/>
          </w:tcPr>
          <w:p w14:paraId="75ADA80D" w14:textId="77777777" w:rsidR="00A745AD" w:rsidRDefault="00A745AD">
            <w:pPr>
              <w:pStyle w:val="TAL"/>
              <w:rPr>
                <w:lang w:eastAsia="en-US"/>
              </w:rPr>
            </w:pPr>
            <w:r>
              <w:rPr>
                <w:lang w:eastAsia="en-US"/>
              </w:rPr>
              <w:t>19 200 bit/s</w:t>
            </w:r>
          </w:p>
        </w:tc>
        <w:tc>
          <w:tcPr>
            <w:tcW w:w="851" w:type="dxa"/>
            <w:tcBorders>
              <w:left w:val="nil"/>
            </w:tcBorders>
          </w:tcPr>
          <w:p w14:paraId="2214F4C8" w14:textId="77777777" w:rsidR="00A745AD" w:rsidRDefault="00A745AD">
            <w:pPr>
              <w:pStyle w:val="TAC"/>
              <w:rPr>
                <w:lang w:eastAsia="en-US"/>
              </w:rPr>
            </w:pPr>
            <w:r>
              <w:rPr>
                <w:lang w:eastAsia="en-US"/>
              </w:rPr>
              <w:t>0</w:t>
            </w:r>
          </w:p>
        </w:tc>
        <w:tc>
          <w:tcPr>
            <w:tcW w:w="851" w:type="dxa"/>
          </w:tcPr>
          <w:p w14:paraId="18FF7274" w14:textId="77777777" w:rsidR="00A745AD" w:rsidRDefault="00A745AD">
            <w:pPr>
              <w:pStyle w:val="TAC"/>
              <w:rPr>
                <w:lang w:eastAsia="en-US"/>
              </w:rPr>
            </w:pPr>
            <w:r>
              <w:rPr>
                <w:lang w:eastAsia="en-US"/>
              </w:rPr>
              <w:t>0</w:t>
            </w:r>
          </w:p>
        </w:tc>
        <w:tc>
          <w:tcPr>
            <w:tcW w:w="851" w:type="dxa"/>
          </w:tcPr>
          <w:p w14:paraId="1AD67ECB" w14:textId="77777777" w:rsidR="00A745AD" w:rsidRDefault="00A745AD">
            <w:pPr>
              <w:pStyle w:val="TAC"/>
              <w:rPr>
                <w:lang w:eastAsia="en-US"/>
              </w:rPr>
            </w:pPr>
            <w:r>
              <w:rPr>
                <w:lang w:eastAsia="en-US"/>
              </w:rPr>
              <w:t>1</w:t>
            </w:r>
          </w:p>
        </w:tc>
        <w:tc>
          <w:tcPr>
            <w:tcW w:w="851" w:type="dxa"/>
          </w:tcPr>
          <w:p w14:paraId="31CB037E" w14:textId="77777777" w:rsidR="00A745AD" w:rsidRDefault="00A745AD">
            <w:pPr>
              <w:pStyle w:val="TAC"/>
              <w:rPr>
                <w:lang w:eastAsia="en-US"/>
              </w:rPr>
            </w:pPr>
            <w:r>
              <w:rPr>
                <w:lang w:eastAsia="en-US"/>
              </w:rPr>
              <w:t>0</w:t>
            </w:r>
          </w:p>
        </w:tc>
        <w:tc>
          <w:tcPr>
            <w:tcW w:w="851" w:type="dxa"/>
          </w:tcPr>
          <w:p w14:paraId="5451D921" w14:textId="77777777" w:rsidR="00A745AD" w:rsidRDefault="00A745AD">
            <w:pPr>
              <w:pStyle w:val="TAC"/>
              <w:rPr>
                <w:lang w:eastAsia="en-US"/>
              </w:rPr>
            </w:pPr>
            <w:r>
              <w:rPr>
                <w:lang w:eastAsia="en-US"/>
              </w:rPr>
              <w:t>0</w:t>
            </w:r>
          </w:p>
        </w:tc>
        <w:tc>
          <w:tcPr>
            <w:tcW w:w="851" w:type="dxa"/>
          </w:tcPr>
          <w:p w14:paraId="6303B774" w14:textId="77777777" w:rsidR="00A745AD" w:rsidRDefault="00A745AD">
            <w:pPr>
              <w:pStyle w:val="TAC"/>
              <w:rPr>
                <w:lang w:eastAsia="en-US"/>
              </w:rPr>
            </w:pPr>
            <w:r>
              <w:rPr>
                <w:lang w:eastAsia="en-US"/>
              </w:rPr>
              <w:t>0</w:t>
            </w:r>
          </w:p>
        </w:tc>
        <w:tc>
          <w:tcPr>
            <w:tcW w:w="851" w:type="dxa"/>
          </w:tcPr>
          <w:p w14:paraId="20A1CFA2" w14:textId="77777777" w:rsidR="00A745AD" w:rsidRDefault="00A745AD">
            <w:pPr>
              <w:pStyle w:val="TAC"/>
              <w:rPr>
                <w:lang w:eastAsia="en-US"/>
              </w:rPr>
            </w:pPr>
            <w:r>
              <w:rPr>
                <w:lang w:eastAsia="en-US"/>
              </w:rPr>
              <w:t>0</w:t>
            </w:r>
          </w:p>
        </w:tc>
        <w:tc>
          <w:tcPr>
            <w:tcW w:w="851" w:type="dxa"/>
          </w:tcPr>
          <w:p w14:paraId="7AA7424E" w14:textId="77777777" w:rsidR="00A745AD" w:rsidRDefault="00A745AD">
            <w:pPr>
              <w:pStyle w:val="TAC"/>
              <w:rPr>
                <w:lang w:eastAsia="en-US"/>
              </w:rPr>
            </w:pPr>
            <w:r>
              <w:rPr>
                <w:lang w:eastAsia="en-US"/>
              </w:rPr>
              <w:t>0</w:t>
            </w:r>
          </w:p>
        </w:tc>
      </w:tr>
      <w:tr w:rsidR="00A745AD" w14:paraId="1E02ABF3" w14:textId="77777777">
        <w:trPr>
          <w:cantSplit/>
          <w:jc w:val="center"/>
        </w:trPr>
        <w:tc>
          <w:tcPr>
            <w:tcW w:w="1668" w:type="dxa"/>
          </w:tcPr>
          <w:p w14:paraId="223DF95D" w14:textId="77777777" w:rsidR="00A745AD" w:rsidRDefault="00A745AD">
            <w:pPr>
              <w:pStyle w:val="TAL"/>
              <w:rPr>
                <w:lang w:eastAsia="en-US"/>
              </w:rPr>
            </w:pPr>
            <w:r>
              <w:rPr>
                <w:lang w:eastAsia="en-US"/>
              </w:rPr>
              <w:t>38 400 bit/s</w:t>
            </w:r>
          </w:p>
        </w:tc>
        <w:tc>
          <w:tcPr>
            <w:tcW w:w="851" w:type="dxa"/>
            <w:tcBorders>
              <w:left w:val="nil"/>
            </w:tcBorders>
          </w:tcPr>
          <w:p w14:paraId="3E9436D5" w14:textId="77777777" w:rsidR="00A745AD" w:rsidRDefault="00A745AD">
            <w:pPr>
              <w:pStyle w:val="TAC"/>
              <w:rPr>
                <w:lang w:eastAsia="en-US"/>
              </w:rPr>
            </w:pPr>
            <w:r>
              <w:rPr>
                <w:lang w:eastAsia="en-US"/>
              </w:rPr>
              <w:t>1</w:t>
            </w:r>
          </w:p>
        </w:tc>
        <w:tc>
          <w:tcPr>
            <w:tcW w:w="851" w:type="dxa"/>
          </w:tcPr>
          <w:p w14:paraId="57085F3F" w14:textId="77777777" w:rsidR="00A745AD" w:rsidRDefault="00A745AD">
            <w:pPr>
              <w:pStyle w:val="TAC"/>
              <w:rPr>
                <w:lang w:eastAsia="en-US"/>
              </w:rPr>
            </w:pPr>
            <w:r>
              <w:rPr>
                <w:lang w:eastAsia="en-US"/>
              </w:rPr>
              <w:t>0</w:t>
            </w:r>
          </w:p>
        </w:tc>
        <w:tc>
          <w:tcPr>
            <w:tcW w:w="851" w:type="dxa"/>
          </w:tcPr>
          <w:p w14:paraId="773AD3DE" w14:textId="77777777" w:rsidR="00A745AD" w:rsidRDefault="00A745AD">
            <w:pPr>
              <w:pStyle w:val="TAC"/>
              <w:rPr>
                <w:lang w:eastAsia="en-US"/>
              </w:rPr>
            </w:pPr>
            <w:r>
              <w:rPr>
                <w:lang w:eastAsia="en-US"/>
              </w:rPr>
              <w:t>1</w:t>
            </w:r>
          </w:p>
        </w:tc>
        <w:tc>
          <w:tcPr>
            <w:tcW w:w="851" w:type="dxa"/>
          </w:tcPr>
          <w:p w14:paraId="26DEDFA4" w14:textId="77777777" w:rsidR="00A745AD" w:rsidRDefault="00A745AD">
            <w:pPr>
              <w:pStyle w:val="TAC"/>
              <w:rPr>
                <w:lang w:eastAsia="en-US"/>
              </w:rPr>
            </w:pPr>
            <w:r>
              <w:rPr>
                <w:lang w:eastAsia="en-US"/>
              </w:rPr>
              <w:t>0</w:t>
            </w:r>
          </w:p>
        </w:tc>
        <w:tc>
          <w:tcPr>
            <w:tcW w:w="851" w:type="dxa"/>
          </w:tcPr>
          <w:p w14:paraId="4F3650F2" w14:textId="77777777" w:rsidR="00A745AD" w:rsidRDefault="00A745AD">
            <w:pPr>
              <w:pStyle w:val="TAC"/>
              <w:rPr>
                <w:lang w:eastAsia="en-US"/>
              </w:rPr>
            </w:pPr>
            <w:r>
              <w:rPr>
                <w:lang w:eastAsia="en-US"/>
              </w:rPr>
              <w:t>0</w:t>
            </w:r>
          </w:p>
        </w:tc>
        <w:tc>
          <w:tcPr>
            <w:tcW w:w="851" w:type="dxa"/>
          </w:tcPr>
          <w:p w14:paraId="71CC40DB" w14:textId="77777777" w:rsidR="00A745AD" w:rsidRDefault="00A745AD">
            <w:pPr>
              <w:pStyle w:val="TAC"/>
              <w:rPr>
                <w:lang w:eastAsia="en-US"/>
              </w:rPr>
            </w:pPr>
            <w:r>
              <w:rPr>
                <w:lang w:eastAsia="en-US"/>
              </w:rPr>
              <w:t>0</w:t>
            </w:r>
          </w:p>
        </w:tc>
        <w:tc>
          <w:tcPr>
            <w:tcW w:w="851" w:type="dxa"/>
          </w:tcPr>
          <w:p w14:paraId="43E115CF" w14:textId="77777777" w:rsidR="00A745AD" w:rsidRDefault="00A745AD">
            <w:pPr>
              <w:pStyle w:val="TAC"/>
              <w:rPr>
                <w:lang w:eastAsia="en-US"/>
              </w:rPr>
            </w:pPr>
            <w:r>
              <w:rPr>
                <w:lang w:eastAsia="en-US"/>
              </w:rPr>
              <w:t>0</w:t>
            </w:r>
          </w:p>
        </w:tc>
        <w:tc>
          <w:tcPr>
            <w:tcW w:w="851" w:type="dxa"/>
          </w:tcPr>
          <w:p w14:paraId="2D0E709B" w14:textId="77777777" w:rsidR="00A745AD" w:rsidRDefault="00A745AD">
            <w:pPr>
              <w:pStyle w:val="TAC"/>
              <w:rPr>
                <w:lang w:eastAsia="en-US"/>
              </w:rPr>
            </w:pPr>
            <w:r>
              <w:rPr>
                <w:lang w:eastAsia="en-US"/>
              </w:rPr>
              <w:t>0</w:t>
            </w:r>
          </w:p>
        </w:tc>
      </w:tr>
      <w:tr w:rsidR="00A745AD" w14:paraId="76BC8370" w14:textId="77777777">
        <w:trPr>
          <w:cantSplit/>
          <w:jc w:val="center"/>
        </w:trPr>
        <w:tc>
          <w:tcPr>
            <w:tcW w:w="1668" w:type="dxa"/>
          </w:tcPr>
          <w:p w14:paraId="678B413F" w14:textId="77777777" w:rsidR="00A745AD" w:rsidRDefault="00A745AD">
            <w:pPr>
              <w:pStyle w:val="TAL"/>
              <w:rPr>
                <w:lang w:eastAsia="en-US"/>
              </w:rPr>
            </w:pPr>
            <w:r>
              <w:rPr>
                <w:lang w:eastAsia="en-US"/>
              </w:rPr>
              <w:t>57 600 bit/s</w:t>
            </w:r>
          </w:p>
        </w:tc>
        <w:tc>
          <w:tcPr>
            <w:tcW w:w="851" w:type="dxa"/>
            <w:tcBorders>
              <w:left w:val="nil"/>
            </w:tcBorders>
          </w:tcPr>
          <w:p w14:paraId="64530206" w14:textId="77777777" w:rsidR="00A745AD" w:rsidRDefault="00A745AD">
            <w:pPr>
              <w:pStyle w:val="TAC"/>
              <w:rPr>
                <w:lang w:eastAsia="en-US"/>
              </w:rPr>
            </w:pPr>
            <w:r>
              <w:rPr>
                <w:lang w:eastAsia="en-US"/>
              </w:rPr>
              <w:t>0</w:t>
            </w:r>
          </w:p>
        </w:tc>
        <w:tc>
          <w:tcPr>
            <w:tcW w:w="851" w:type="dxa"/>
          </w:tcPr>
          <w:p w14:paraId="5F818ED9" w14:textId="77777777" w:rsidR="00A745AD" w:rsidRDefault="00A745AD">
            <w:pPr>
              <w:pStyle w:val="TAC"/>
              <w:rPr>
                <w:lang w:eastAsia="en-US"/>
              </w:rPr>
            </w:pPr>
            <w:r>
              <w:rPr>
                <w:lang w:eastAsia="en-US"/>
              </w:rPr>
              <w:t>1</w:t>
            </w:r>
          </w:p>
        </w:tc>
        <w:tc>
          <w:tcPr>
            <w:tcW w:w="851" w:type="dxa"/>
          </w:tcPr>
          <w:p w14:paraId="0851FF8A" w14:textId="77777777" w:rsidR="00A745AD" w:rsidRDefault="00A745AD">
            <w:pPr>
              <w:pStyle w:val="TAC"/>
              <w:rPr>
                <w:lang w:eastAsia="en-US"/>
              </w:rPr>
            </w:pPr>
            <w:r>
              <w:rPr>
                <w:lang w:eastAsia="en-US"/>
              </w:rPr>
              <w:t>1</w:t>
            </w:r>
          </w:p>
        </w:tc>
        <w:tc>
          <w:tcPr>
            <w:tcW w:w="851" w:type="dxa"/>
          </w:tcPr>
          <w:p w14:paraId="4CC50967" w14:textId="77777777" w:rsidR="00A745AD" w:rsidRDefault="00A745AD">
            <w:pPr>
              <w:pStyle w:val="TAC"/>
              <w:rPr>
                <w:lang w:eastAsia="en-US"/>
              </w:rPr>
            </w:pPr>
            <w:r>
              <w:rPr>
                <w:lang w:eastAsia="en-US"/>
              </w:rPr>
              <w:t>0</w:t>
            </w:r>
          </w:p>
        </w:tc>
        <w:tc>
          <w:tcPr>
            <w:tcW w:w="851" w:type="dxa"/>
          </w:tcPr>
          <w:p w14:paraId="3E069E11" w14:textId="77777777" w:rsidR="00A745AD" w:rsidRDefault="00A745AD">
            <w:pPr>
              <w:pStyle w:val="TAC"/>
              <w:rPr>
                <w:lang w:eastAsia="en-US"/>
              </w:rPr>
            </w:pPr>
            <w:r>
              <w:rPr>
                <w:lang w:eastAsia="en-US"/>
              </w:rPr>
              <w:t>0</w:t>
            </w:r>
          </w:p>
        </w:tc>
        <w:tc>
          <w:tcPr>
            <w:tcW w:w="851" w:type="dxa"/>
          </w:tcPr>
          <w:p w14:paraId="1EEAD05D" w14:textId="77777777" w:rsidR="00A745AD" w:rsidRDefault="00A745AD">
            <w:pPr>
              <w:pStyle w:val="TAC"/>
              <w:rPr>
                <w:lang w:eastAsia="en-US"/>
              </w:rPr>
            </w:pPr>
            <w:r>
              <w:rPr>
                <w:lang w:eastAsia="en-US"/>
              </w:rPr>
              <w:t>0</w:t>
            </w:r>
          </w:p>
        </w:tc>
        <w:tc>
          <w:tcPr>
            <w:tcW w:w="851" w:type="dxa"/>
          </w:tcPr>
          <w:p w14:paraId="31483FA0" w14:textId="77777777" w:rsidR="00A745AD" w:rsidRDefault="00A745AD">
            <w:pPr>
              <w:pStyle w:val="TAC"/>
              <w:rPr>
                <w:lang w:eastAsia="en-US"/>
              </w:rPr>
            </w:pPr>
            <w:r>
              <w:rPr>
                <w:lang w:eastAsia="en-US"/>
              </w:rPr>
              <w:t>0</w:t>
            </w:r>
          </w:p>
        </w:tc>
        <w:tc>
          <w:tcPr>
            <w:tcW w:w="851" w:type="dxa"/>
          </w:tcPr>
          <w:p w14:paraId="3BBDADAC" w14:textId="77777777" w:rsidR="00A745AD" w:rsidRDefault="00A745AD">
            <w:pPr>
              <w:pStyle w:val="TAC"/>
              <w:rPr>
                <w:lang w:eastAsia="en-US"/>
              </w:rPr>
            </w:pPr>
            <w:r>
              <w:rPr>
                <w:lang w:eastAsia="en-US"/>
              </w:rPr>
              <w:t>0</w:t>
            </w:r>
          </w:p>
        </w:tc>
      </w:tr>
      <w:tr w:rsidR="00A745AD" w14:paraId="0D33FED5" w14:textId="77777777">
        <w:trPr>
          <w:cantSplit/>
          <w:jc w:val="center"/>
        </w:trPr>
        <w:tc>
          <w:tcPr>
            <w:tcW w:w="1668" w:type="dxa"/>
          </w:tcPr>
          <w:p w14:paraId="390B455E" w14:textId="77777777" w:rsidR="00A745AD" w:rsidRDefault="00A745AD">
            <w:pPr>
              <w:pStyle w:val="TAL"/>
              <w:rPr>
                <w:lang w:eastAsia="en-US"/>
              </w:rPr>
            </w:pPr>
            <w:r>
              <w:rPr>
                <w:lang w:eastAsia="en-US"/>
              </w:rPr>
              <w:t>115 200 bit/s</w:t>
            </w:r>
          </w:p>
        </w:tc>
        <w:tc>
          <w:tcPr>
            <w:tcW w:w="851" w:type="dxa"/>
            <w:tcBorders>
              <w:left w:val="nil"/>
            </w:tcBorders>
          </w:tcPr>
          <w:p w14:paraId="0070ED5C" w14:textId="77777777" w:rsidR="00A745AD" w:rsidRDefault="00A745AD">
            <w:pPr>
              <w:pStyle w:val="TAC"/>
              <w:rPr>
                <w:lang w:eastAsia="en-US"/>
              </w:rPr>
            </w:pPr>
            <w:r>
              <w:rPr>
                <w:lang w:eastAsia="en-US"/>
              </w:rPr>
              <w:t>1</w:t>
            </w:r>
          </w:p>
        </w:tc>
        <w:tc>
          <w:tcPr>
            <w:tcW w:w="851" w:type="dxa"/>
          </w:tcPr>
          <w:p w14:paraId="074E9D78" w14:textId="77777777" w:rsidR="00A745AD" w:rsidRDefault="00A745AD">
            <w:pPr>
              <w:pStyle w:val="TAC"/>
              <w:rPr>
                <w:lang w:eastAsia="en-US"/>
              </w:rPr>
            </w:pPr>
            <w:r>
              <w:rPr>
                <w:lang w:eastAsia="en-US"/>
              </w:rPr>
              <w:t>1</w:t>
            </w:r>
          </w:p>
        </w:tc>
        <w:tc>
          <w:tcPr>
            <w:tcW w:w="851" w:type="dxa"/>
          </w:tcPr>
          <w:p w14:paraId="6DFBBD2A" w14:textId="77777777" w:rsidR="00A745AD" w:rsidRDefault="00A745AD">
            <w:pPr>
              <w:pStyle w:val="TAC"/>
              <w:rPr>
                <w:lang w:eastAsia="en-US"/>
              </w:rPr>
            </w:pPr>
            <w:r>
              <w:rPr>
                <w:lang w:eastAsia="en-US"/>
              </w:rPr>
              <w:t>1</w:t>
            </w:r>
          </w:p>
        </w:tc>
        <w:tc>
          <w:tcPr>
            <w:tcW w:w="851" w:type="dxa"/>
          </w:tcPr>
          <w:p w14:paraId="6D94DEEA" w14:textId="77777777" w:rsidR="00A745AD" w:rsidRDefault="00A745AD">
            <w:pPr>
              <w:pStyle w:val="TAC"/>
              <w:rPr>
                <w:lang w:eastAsia="en-US"/>
              </w:rPr>
            </w:pPr>
            <w:r>
              <w:rPr>
                <w:lang w:eastAsia="en-US"/>
              </w:rPr>
              <w:t>0</w:t>
            </w:r>
          </w:p>
        </w:tc>
        <w:tc>
          <w:tcPr>
            <w:tcW w:w="851" w:type="dxa"/>
          </w:tcPr>
          <w:p w14:paraId="0338B9C3" w14:textId="77777777" w:rsidR="00A745AD" w:rsidRDefault="00A745AD">
            <w:pPr>
              <w:pStyle w:val="TAC"/>
              <w:rPr>
                <w:lang w:eastAsia="en-US"/>
              </w:rPr>
            </w:pPr>
            <w:r>
              <w:rPr>
                <w:lang w:eastAsia="en-US"/>
              </w:rPr>
              <w:t>0</w:t>
            </w:r>
          </w:p>
        </w:tc>
        <w:tc>
          <w:tcPr>
            <w:tcW w:w="851" w:type="dxa"/>
          </w:tcPr>
          <w:p w14:paraId="323B1FF8" w14:textId="77777777" w:rsidR="00A745AD" w:rsidRDefault="00A745AD">
            <w:pPr>
              <w:pStyle w:val="TAC"/>
              <w:rPr>
                <w:lang w:eastAsia="en-US"/>
              </w:rPr>
            </w:pPr>
            <w:r>
              <w:rPr>
                <w:lang w:eastAsia="en-US"/>
              </w:rPr>
              <w:t>0</w:t>
            </w:r>
          </w:p>
        </w:tc>
        <w:tc>
          <w:tcPr>
            <w:tcW w:w="851" w:type="dxa"/>
          </w:tcPr>
          <w:p w14:paraId="2146346E" w14:textId="77777777" w:rsidR="00A745AD" w:rsidRDefault="00A745AD">
            <w:pPr>
              <w:pStyle w:val="TAC"/>
              <w:rPr>
                <w:lang w:eastAsia="en-US"/>
              </w:rPr>
            </w:pPr>
            <w:r>
              <w:rPr>
                <w:lang w:eastAsia="en-US"/>
              </w:rPr>
              <w:t>0</w:t>
            </w:r>
          </w:p>
        </w:tc>
        <w:tc>
          <w:tcPr>
            <w:tcW w:w="851" w:type="dxa"/>
          </w:tcPr>
          <w:p w14:paraId="1D562772" w14:textId="77777777" w:rsidR="00A745AD" w:rsidRDefault="00A745AD">
            <w:pPr>
              <w:pStyle w:val="TAC"/>
              <w:rPr>
                <w:lang w:eastAsia="en-US"/>
              </w:rPr>
            </w:pPr>
            <w:r>
              <w:rPr>
                <w:lang w:eastAsia="en-US"/>
              </w:rPr>
              <w:t>0</w:t>
            </w:r>
          </w:p>
        </w:tc>
      </w:tr>
      <w:tr w:rsidR="00A745AD" w14:paraId="3E1C8240" w14:textId="77777777">
        <w:trPr>
          <w:cantSplit/>
          <w:jc w:val="center"/>
        </w:trPr>
        <w:tc>
          <w:tcPr>
            <w:tcW w:w="1668" w:type="dxa"/>
          </w:tcPr>
          <w:p w14:paraId="1EC3F09F" w14:textId="77777777" w:rsidR="00A745AD" w:rsidRDefault="00A745AD">
            <w:pPr>
              <w:pStyle w:val="TAL"/>
              <w:rPr>
                <w:lang w:eastAsia="en-US"/>
              </w:rPr>
            </w:pPr>
            <w:r>
              <w:rPr>
                <w:lang w:eastAsia="en-US"/>
              </w:rPr>
              <w:t>230 400 bit/s</w:t>
            </w:r>
          </w:p>
        </w:tc>
        <w:tc>
          <w:tcPr>
            <w:tcW w:w="851" w:type="dxa"/>
            <w:tcBorders>
              <w:left w:val="nil"/>
            </w:tcBorders>
          </w:tcPr>
          <w:p w14:paraId="5DF2C2ED" w14:textId="77777777" w:rsidR="00A745AD" w:rsidRDefault="00A745AD">
            <w:pPr>
              <w:pStyle w:val="TAC"/>
              <w:rPr>
                <w:lang w:eastAsia="en-US"/>
              </w:rPr>
            </w:pPr>
            <w:r>
              <w:rPr>
                <w:lang w:eastAsia="en-US"/>
              </w:rPr>
              <w:t>0</w:t>
            </w:r>
          </w:p>
        </w:tc>
        <w:tc>
          <w:tcPr>
            <w:tcW w:w="851" w:type="dxa"/>
          </w:tcPr>
          <w:p w14:paraId="452CDCA8" w14:textId="77777777" w:rsidR="00A745AD" w:rsidRDefault="00A745AD">
            <w:pPr>
              <w:pStyle w:val="TAC"/>
              <w:rPr>
                <w:lang w:eastAsia="en-US"/>
              </w:rPr>
            </w:pPr>
            <w:r>
              <w:rPr>
                <w:lang w:eastAsia="en-US"/>
              </w:rPr>
              <w:t>0</w:t>
            </w:r>
          </w:p>
        </w:tc>
        <w:tc>
          <w:tcPr>
            <w:tcW w:w="851" w:type="dxa"/>
          </w:tcPr>
          <w:p w14:paraId="6519FBB6" w14:textId="77777777" w:rsidR="00A745AD" w:rsidRDefault="00A745AD">
            <w:pPr>
              <w:pStyle w:val="TAC"/>
              <w:rPr>
                <w:lang w:eastAsia="en-US"/>
              </w:rPr>
            </w:pPr>
            <w:r>
              <w:rPr>
                <w:lang w:eastAsia="en-US"/>
              </w:rPr>
              <w:t>0</w:t>
            </w:r>
          </w:p>
        </w:tc>
        <w:tc>
          <w:tcPr>
            <w:tcW w:w="851" w:type="dxa"/>
          </w:tcPr>
          <w:p w14:paraId="30DA576D" w14:textId="77777777" w:rsidR="00A745AD" w:rsidRDefault="00A745AD">
            <w:pPr>
              <w:pStyle w:val="TAC"/>
              <w:rPr>
                <w:lang w:eastAsia="en-US"/>
              </w:rPr>
            </w:pPr>
            <w:r>
              <w:rPr>
                <w:lang w:eastAsia="en-US"/>
              </w:rPr>
              <w:t>1</w:t>
            </w:r>
          </w:p>
        </w:tc>
        <w:tc>
          <w:tcPr>
            <w:tcW w:w="851" w:type="dxa"/>
          </w:tcPr>
          <w:p w14:paraId="4358B010" w14:textId="77777777" w:rsidR="00A745AD" w:rsidRDefault="00A745AD">
            <w:pPr>
              <w:pStyle w:val="TAC"/>
              <w:rPr>
                <w:lang w:eastAsia="en-US"/>
              </w:rPr>
            </w:pPr>
            <w:r>
              <w:rPr>
                <w:lang w:eastAsia="en-US"/>
              </w:rPr>
              <w:t>0</w:t>
            </w:r>
          </w:p>
        </w:tc>
        <w:tc>
          <w:tcPr>
            <w:tcW w:w="851" w:type="dxa"/>
          </w:tcPr>
          <w:p w14:paraId="3C6729E2" w14:textId="77777777" w:rsidR="00A745AD" w:rsidRDefault="00A745AD">
            <w:pPr>
              <w:pStyle w:val="TAC"/>
              <w:rPr>
                <w:lang w:eastAsia="en-US"/>
              </w:rPr>
            </w:pPr>
            <w:r>
              <w:rPr>
                <w:lang w:eastAsia="en-US"/>
              </w:rPr>
              <w:t>0</w:t>
            </w:r>
          </w:p>
        </w:tc>
        <w:tc>
          <w:tcPr>
            <w:tcW w:w="851" w:type="dxa"/>
          </w:tcPr>
          <w:p w14:paraId="5CBE954C" w14:textId="77777777" w:rsidR="00A745AD" w:rsidRDefault="00A745AD">
            <w:pPr>
              <w:pStyle w:val="TAC"/>
              <w:rPr>
                <w:lang w:eastAsia="en-US"/>
              </w:rPr>
            </w:pPr>
            <w:r>
              <w:rPr>
                <w:lang w:eastAsia="en-US"/>
              </w:rPr>
              <w:t>0</w:t>
            </w:r>
          </w:p>
        </w:tc>
        <w:tc>
          <w:tcPr>
            <w:tcW w:w="851" w:type="dxa"/>
          </w:tcPr>
          <w:p w14:paraId="1672686B" w14:textId="77777777" w:rsidR="00A745AD" w:rsidRDefault="00A745AD">
            <w:pPr>
              <w:pStyle w:val="TAC"/>
              <w:rPr>
                <w:lang w:eastAsia="en-US"/>
              </w:rPr>
            </w:pPr>
            <w:r>
              <w:rPr>
                <w:lang w:eastAsia="en-US"/>
              </w:rPr>
              <w:t>0</w:t>
            </w:r>
          </w:p>
        </w:tc>
      </w:tr>
    </w:tbl>
    <w:p w14:paraId="66BD9F9F" w14:textId="77777777" w:rsidR="00A745AD" w:rsidRDefault="00A745AD"/>
    <w:p w14:paraId="13A196D1" w14:textId="77777777" w:rsidR="00A745AD" w:rsidRDefault="00A745AD">
      <w:r>
        <w:t>All other values of the B-bits are reserved.</w:t>
      </w:r>
    </w:p>
    <w:p w14:paraId="392393A9" w14:textId="77777777" w:rsidR="00A745AD" w:rsidRDefault="00A745AD">
      <w:r>
        <w:t>The default value is 1100 0000 (9600).</w:t>
      </w:r>
    </w:p>
    <w:p w14:paraId="24E49C07" w14:textId="77777777" w:rsidR="00A745AD" w:rsidRDefault="00A745AD">
      <w:r>
        <w:t>The D1-D2 indicates the number of data bits:</w:t>
      </w:r>
    </w:p>
    <w:p w14:paraId="71428604" w14:textId="77777777" w:rsidR="00A745AD" w:rsidRDefault="00A745AD">
      <w:r>
        <w:t>D1, D2</w:t>
      </w:r>
    </w:p>
    <w:p w14:paraId="201C409D" w14:textId="77777777" w:rsidR="00A745AD" w:rsidRDefault="00A745AD">
      <w:r>
        <w:t>00</w:t>
      </w:r>
      <w:r>
        <w:tab/>
      </w:r>
      <w:r>
        <w:tab/>
        <w:t>5 bits</w:t>
      </w:r>
    </w:p>
    <w:p w14:paraId="76E795EE" w14:textId="77777777" w:rsidR="00A745AD" w:rsidRDefault="00A745AD">
      <w:r>
        <w:t>01</w:t>
      </w:r>
      <w:r>
        <w:tab/>
      </w:r>
      <w:r>
        <w:tab/>
        <w:t>6 bits</w:t>
      </w:r>
    </w:p>
    <w:p w14:paraId="2D6FD5EE" w14:textId="77777777" w:rsidR="00A745AD" w:rsidRDefault="00A745AD">
      <w:r>
        <w:t>10</w:t>
      </w:r>
      <w:r>
        <w:tab/>
      </w:r>
      <w:r>
        <w:tab/>
        <w:t>7 bits</w:t>
      </w:r>
    </w:p>
    <w:p w14:paraId="366ED8B7" w14:textId="77777777" w:rsidR="00A745AD" w:rsidRDefault="00A745AD">
      <w:r>
        <w:t>11</w:t>
      </w:r>
      <w:r>
        <w:tab/>
      </w:r>
      <w:r>
        <w:tab/>
        <w:t>8 bits - default</w:t>
      </w:r>
    </w:p>
    <w:p w14:paraId="557CA25F" w14:textId="77777777" w:rsidR="00A745AD" w:rsidRDefault="00A745AD">
      <w:r>
        <w:t>The S bit indicate number of stop bits: S=0: 1 stop bit, S=1: 1,5 stop bits. Default value = 0 (1 stop bit).</w:t>
      </w:r>
    </w:p>
    <w:p w14:paraId="296DF1B3" w14:textId="77777777" w:rsidR="00A745AD" w:rsidRDefault="00A745AD">
      <w:r>
        <w:t>The P bit indicate the parity. P=0: no parity, P=1: parity. Default value = 0 (no parity).</w:t>
      </w:r>
    </w:p>
    <w:p w14:paraId="79DE3C09" w14:textId="77777777" w:rsidR="00A745AD" w:rsidRDefault="00A745AD">
      <w:r>
        <w:t>The PT1 - PT2 indicates the parity type:</w:t>
      </w:r>
    </w:p>
    <w:p w14:paraId="5DB22791" w14:textId="77777777" w:rsidR="00A745AD" w:rsidRDefault="00A745AD">
      <w:r>
        <w:t>PT1,PT2</w:t>
      </w:r>
    </w:p>
    <w:p w14:paraId="16A4E116" w14:textId="77777777" w:rsidR="00A745AD" w:rsidRDefault="00A745AD">
      <w:r>
        <w:t>00</w:t>
      </w:r>
      <w:r>
        <w:tab/>
      </w:r>
      <w:r>
        <w:tab/>
        <w:t>odd parity</w:t>
      </w:r>
    </w:p>
    <w:p w14:paraId="4E5BC2B0" w14:textId="77777777" w:rsidR="00A745AD" w:rsidRDefault="00A745AD">
      <w:r>
        <w:t>01</w:t>
      </w:r>
      <w:r>
        <w:tab/>
      </w:r>
      <w:r>
        <w:tab/>
        <w:t>even parity</w:t>
      </w:r>
    </w:p>
    <w:p w14:paraId="3148AE88" w14:textId="77777777" w:rsidR="00A745AD" w:rsidRDefault="00A745AD">
      <w:r>
        <w:t>10</w:t>
      </w:r>
      <w:r>
        <w:tab/>
      </w:r>
      <w:r>
        <w:tab/>
        <w:t>mark parity</w:t>
      </w:r>
    </w:p>
    <w:p w14:paraId="4C5C7404" w14:textId="77777777" w:rsidR="00A745AD" w:rsidRDefault="00A745AD">
      <w:r>
        <w:t>11</w:t>
      </w:r>
      <w:r>
        <w:tab/>
      </w:r>
      <w:r>
        <w:tab/>
        <w:t>space parity</w:t>
      </w:r>
    </w:p>
    <w:p w14:paraId="11DBAAC7" w14:textId="77777777" w:rsidR="00A745AD" w:rsidRDefault="00A745AD">
      <w:r>
        <w:t>FLC1-FLC6: (Default value=0, no flow control)</w:t>
      </w:r>
    </w:p>
    <w:p w14:paraId="3333484B" w14:textId="77777777" w:rsidR="00A745AD" w:rsidRDefault="00A745AD">
      <w:r>
        <w:t>Bit1</w:t>
      </w:r>
      <w:r>
        <w:tab/>
        <w:t>XON/XOFF on input</w:t>
      </w:r>
    </w:p>
    <w:p w14:paraId="51694155" w14:textId="77777777" w:rsidR="00A745AD" w:rsidRDefault="00A745AD">
      <w:r>
        <w:t>Bit2</w:t>
      </w:r>
      <w:r>
        <w:tab/>
        <w:t>XON/XOFF on output</w:t>
      </w:r>
    </w:p>
    <w:p w14:paraId="4DFC3CC9" w14:textId="77777777" w:rsidR="00A745AD" w:rsidRDefault="00A745AD">
      <w:r>
        <w:t>Bit3</w:t>
      </w:r>
      <w:r>
        <w:tab/>
        <w:t>RTR on input</w:t>
      </w:r>
    </w:p>
    <w:p w14:paraId="60B4BBDE" w14:textId="77777777" w:rsidR="00A745AD" w:rsidRDefault="00A745AD">
      <w:r>
        <w:t>Bit4</w:t>
      </w:r>
      <w:r>
        <w:tab/>
        <w:t xml:space="preserve"> RTR on output</w:t>
      </w:r>
    </w:p>
    <w:p w14:paraId="10980D1E" w14:textId="77777777" w:rsidR="00A745AD" w:rsidRDefault="00A745AD">
      <w:r>
        <w:t>Bit5</w:t>
      </w:r>
      <w:r>
        <w:tab/>
        <w:t xml:space="preserve"> RTC on input</w:t>
      </w:r>
    </w:p>
    <w:p w14:paraId="343BE6BB" w14:textId="77777777" w:rsidR="00A745AD" w:rsidRDefault="00A745AD">
      <w:r>
        <w:t>Bit6</w:t>
      </w:r>
      <w:r>
        <w:tab/>
        <w:t xml:space="preserve"> RTC on output</w:t>
      </w:r>
    </w:p>
    <w:p w14:paraId="790F5B90" w14:textId="77777777" w:rsidR="00A745AD" w:rsidRDefault="00A745AD">
      <w:pPr>
        <w:pStyle w:val="NO"/>
      </w:pPr>
      <w:r>
        <w:t>NOTE:</w:t>
      </w:r>
      <w:r>
        <w:tab/>
        <w:t>The RTR is mapped to either CTS (circuit 106) or RFR (circuit 133). The RTC is mapped to either DTR (circuit 108/2) or DSR (circuit 107). (Circuit 133, RFR(Ready for Receiving) is commonly assigned to the connector pin that is alternatively used for circuit 105, RTS. It is sometimes referred to by that name).</w:t>
      </w:r>
    </w:p>
    <w:p w14:paraId="5D389607" w14:textId="77777777" w:rsidR="00A745AD" w:rsidRDefault="00A745AD">
      <w:r>
        <w:t xml:space="preserve">XON1-XON8: XON character (default DC1) </w:t>
      </w:r>
    </w:p>
    <w:p w14:paraId="5EE067FA" w14:textId="77777777" w:rsidR="00A745AD" w:rsidRDefault="00A745AD">
      <w:r>
        <w:t>XOF1-XOF8: XOFF character.(default DC3)</w:t>
      </w:r>
    </w:p>
    <w:p w14:paraId="6201CF10" w14:textId="77777777" w:rsidR="00A745AD" w:rsidRDefault="00A745AD">
      <w:r>
        <w:t>PM1-PM8: Parameter mask</w:t>
      </w:r>
    </w:p>
    <w:p w14:paraId="7A719291" w14:textId="77777777" w:rsidR="00A745AD" w:rsidRDefault="00A745AD">
      <w:r>
        <w:t xml:space="preserve">The parameter mask is used to indicate which parameters in the Remote Port Negotiation command are negotiated. For a command, the parameter mask shall be interpreted as follows: </w:t>
      </w:r>
    </w:p>
    <w:p w14:paraId="7210CB3F" w14:textId="77777777" w:rsidR="00A745AD" w:rsidRDefault="00A745AD">
      <w:pPr>
        <w:pStyle w:val="B2"/>
      </w:pPr>
      <w:r>
        <w:t>0=no change</w:t>
      </w:r>
    </w:p>
    <w:p w14:paraId="0952126C" w14:textId="77777777" w:rsidR="00A745AD" w:rsidRDefault="00A745AD">
      <w:pPr>
        <w:pStyle w:val="B2"/>
      </w:pPr>
      <w:r>
        <w:t>1= change.</w:t>
      </w:r>
    </w:p>
    <w:p w14:paraId="2C996751" w14:textId="77777777" w:rsidR="00A745AD" w:rsidRDefault="00A745AD">
      <w:r>
        <w:t>For a response the following values applies:</w:t>
      </w:r>
    </w:p>
    <w:p w14:paraId="141D5D1A" w14:textId="77777777" w:rsidR="00A745AD" w:rsidRDefault="00A745AD">
      <w:pPr>
        <w:pStyle w:val="B2"/>
      </w:pPr>
      <w:r>
        <w:t>0=not accepted proposal</w:t>
      </w:r>
    </w:p>
    <w:p w14:paraId="45897DA5" w14:textId="77777777" w:rsidR="00A745AD" w:rsidRDefault="00A745AD">
      <w:pPr>
        <w:pStyle w:val="B2"/>
      </w:pPr>
      <w:r>
        <w:t>1= accepted proposal, and the new values are used.</w:t>
      </w:r>
    </w:p>
    <w:p w14:paraId="46A5FC8E" w14:textId="77777777" w:rsidR="00A745AD" w:rsidRDefault="00A745AD">
      <w:r>
        <w:t>The bit mask for the value octets 7 and 8 are shown below:</w:t>
      </w:r>
    </w:p>
    <w:p w14:paraId="68D6B6B7" w14:textId="77777777" w:rsidR="00A745AD" w:rsidRDefault="00A745AD">
      <w:r>
        <w:t>Bit1</w:t>
      </w:r>
      <w:r>
        <w:tab/>
        <w:t>bit rate</w:t>
      </w:r>
    </w:p>
    <w:p w14:paraId="102C703D" w14:textId="77777777" w:rsidR="00A745AD" w:rsidRDefault="00A745AD">
      <w:r>
        <w:t>Bit2</w:t>
      </w:r>
      <w:r>
        <w:tab/>
        <w:t>data bits</w:t>
      </w:r>
    </w:p>
    <w:p w14:paraId="13DA7AE7" w14:textId="77777777" w:rsidR="00A745AD" w:rsidRDefault="00A745AD">
      <w:r>
        <w:t>Bit3</w:t>
      </w:r>
      <w:r>
        <w:tab/>
        <w:t>stop bits</w:t>
      </w:r>
    </w:p>
    <w:p w14:paraId="3FA99FDF" w14:textId="77777777" w:rsidR="00A745AD" w:rsidRDefault="00A745AD">
      <w:r>
        <w:t>Bit4</w:t>
      </w:r>
      <w:r>
        <w:tab/>
        <w:t>Parity</w:t>
      </w:r>
    </w:p>
    <w:p w14:paraId="69671170" w14:textId="77777777" w:rsidR="00A745AD" w:rsidRDefault="00A745AD">
      <w:r>
        <w:t>Bit5</w:t>
      </w:r>
      <w:r>
        <w:tab/>
        <w:t>parity type</w:t>
      </w:r>
    </w:p>
    <w:p w14:paraId="3214F751" w14:textId="77777777" w:rsidR="00A745AD" w:rsidRDefault="00A745AD">
      <w:r>
        <w:t>Bit6</w:t>
      </w:r>
      <w:r>
        <w:tab/>
        <w:t>XON character</w:t>
      </w:r>
    </w:p>
    <w:p w14:paraId="69609B0A" w14:textId="77777777" w:rsidR="00A745AD" w:rsidRDefault="00A745AD">
      <w:r>
        <w:t>Bit7</w:t>
      </w:r>
      <w:r>
        <w:tab/>
        <w:t>XOF character</w:t>
      </w:r>
    </w:p>
    <w:p w14:paraId="3A28CCD0" w14:textId="77777777" w:rsidR="00A745AD" w:rsidRDefault="00A745AD">
      <w:r>
        <w:t>Bit8</w:t>
      </w:r>
      <w:r>
        <w:tab/>
        <w:t>reserved</w:t>
      </w:r>
    </w:p>
    <w:p w14:paraId="4A461CE8" w14:textId="77777777" w:rsidR="00A745AD" w:rsidRDefault="00A745AD">
      <w:r>
        <w:t>PM9-PM16: Parameter mask continued</w:t>
      </w:r>
    </w:p>
    <w:p w14:paraId="7ECFC5D9" w14:textId="77777777" w:rsidR="00A745AD" w:rsidRDefault="00A745AD">
      <w:r>
        <w:t>Bit1</w:t>
      </w:r>
      <w:r>
        <w:tab/>
        <w:t>XON/XOFF on input</w:t>
      </w:r>
    </w:p>
    <w:p w14:paraId="03E6004F" w14:textId="77777777" w:rsidR="00A745AD" w:rsidRDefault="00A745AD">
      <w:r>
        <w:t>Bit2</w:t>
      </w:r>
      <w:r>
        <w:tab/>
        <w:t>XON/XOFF on output</w:t>
      </w:r>
    </w:p>
    <w:p w14:paraId="29A68E86" w14:textId="77777777" w:rsidR="00A745AD" w:rsidRDefault="00A745AD">
      <w:r>
        <w:t>Bit3</w:t>
      </w:r>
      <w:r>
        <w:tab/>
        <w:t>RTR on input</w:t>
      </w:r>
    </w:p>
    <w:p w14:paraId="75B66A84" w14:textId="77777777" w:rsidR="00A745AD" w:rsidRDefault="00A745AD">
      <w:r>
        <w:t>Bit4</w:t>
      </w:r>
      <w:r>
        <w:tab/>
        <w:t>RTR on output</w:t>
      </w:r>
    </w:p>
    <w:p w14:paraId="722140DD" w14:textId="77777777" w:rsidR="00A745AD" w:rsidRDefault="00A745AD">
      <w:r>
        <w:t>Bit5</w:t>
      </w:r>
      <w:r>
        <w:tab/>
        <w:t>RTC on input</w:t>
      </w:r>
    </w:p>
    <w:p w14:paraId="00C24252" w14:textId="77777777" w:rsidR="00A745AD" w:rsidRDefault="00A745AD">
      <w:r>
        <w:t>Bit6</w:t>
      </w:r>
      <w:r>
        <w:tab/>
        <w:t>RTC on output</w:t>
      </w:r>
    </w:p>
    <w:p w14:paraId="3776E3C9" w14:textId="77777777" w:rsidR="00A745AD" w:rsidRDefault="00A745AD">
      <w:r>
        <w:t>All reserved values are set to 0 (zero) by the sender and ignored by the receiver.</w:t>
      </w:r>
    </w:p>
    <w:p w14:paraId="670D5F00" w14:textId="77777777" w:rsidR="00A745AD" w:rsidRDefault="00A745AD">
      <w:pPr>
        <w:pStyle w:val="Heading5"/>
      </w:pPr>
      <w:bookmarkStart w:id="101" w:name="_Toc217240408"/>
      <w:r>
        <w:t>5.4.6.3.10</w:t>
      </w:r>
      <w:r>
        <w:tab/>
        <w:t>Remote Line Status Command(RLS)</w:t>
      </w:r>
      <w:bookmarkEnd w:id="101"/>
    </w:p>
    <w:p w14:paraId="07026529" w14:textId="77777777" w:rsidR="00A745AD" w:rsidRDefault="00A745AD">
      <w:pPr>
        <w:keepNext/>
        <w:keepLines/>
      </w:pPr>
      <w:r>
        <w:t>This command is optional.</w:t>
      </w:r>
    </w:p>
    <w:p w14:paraId="01EF876D" w14:textId="77777777" w:rsidR="00A745AD" w:rsidRDefault="00A745AD">
      <w:pPr>
        <w:keepNext/>
        <w:keepLines/>
      </w:pPr>
      <w:r>
        <w:t>This command is used for indicate remote port line status.</w:t>
      </w:r>
    </w:p>
    <w:p w14:paraId="5D2B168B" w14:textId="77777777" w:rsidR="00A745AD" w:rsidRDefault="00A745AD">
      <w:r>
        <w:t>During a connection, a device must send the RLS whenever the Remote Port Line Status are changed.</w:t>
      </w:r>
    </w:p>
    <w:p w14:paraId="590CCA4F" w14:textId="77777777" w:rsidR="00A745AD" w:rsidRDefault="00A745AD">
      <w:r>
        <w:t>The Remote Line Status command use the following type field octet.</w:t>
      </w:r>
    </w:p>
    <w:p w14:paraId="5ABA142F" w14:textId="77777777" w:rsidR="00A745AD" w:rsidRDefault="00A745AD">
      <w:pPr>
        <w:pStyle w:val="TH"/>
      </w:pPr>
      <w:r>
        <w:t xml:space="preserve">Table </w:t>
      </w:r>
      <w:fldSimple w:instr="seq tab \* Mergeformat ">
        <w:r>
          <w:rPr>
            <w:noProof/>
          </w:rPr>
          <w:t>13</w:t>
        </w:r>
      </w:fldSimple>
      <w:r>
        <w:t>: Type field octet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737"/>
        <w:gridCol w:w="737"/>
        <w:gridCol w:w="737"/>
        <w:gridCol w:w="737"/>
        <w:gridCol w:w="737"/>
        <w:gridCol w:w="737"/>
        <w:gridCol w:w="737"/>
        <w:gridCol w:w="737"/>
        <w:gridCol w:w="737"/>
      </w:tblGrid>
      <w:tr w:rsidR="00A745AD" w14:paraId="21F3502A" w14:textId="77777777">
        <w:trPr>
          <w:cantSplit/>
          <w:jc w:val="center"/>
        </w:trPr>
        <w:tc>
          <w:tcPr>
            <w:tcW w:w="737" w:type="dxa"/>
            <w:tcBorders>
              <w:top w:val="nil"/>
              <w:left w:val="nil"/>
              <w:bottom w:val="nil"/>
              <w:right w:val="nil"/>
            </w:tcBorders>
          </w:tcPr>
          <w:p w14:paraId="2FA546F6" w14:textId="77777777" w:rsidR="00A745AD" w:rsidRDefault="00A745AD">
            <w:pPr>
              <w:pStyle w:val="TAC"/>
              <w:rPr>
                <w:lang w:eastAsia="en-US"/>
              </w:rPr>
            </w:pPr>
            <w:r>
              <w:rPr>
                <w:lang w:eastAsia="en-US"/>
              </w:rPr>
              <w:t>Bit</w:t>
            </w:r>
          </w:p>
        </w:tc>
        <w:tc>
          <w:tcPr>
            <w:tcW w:w="737" w:type="dxa"/>
          </w:tcPr>
          <w:p w14:paraId="72A016D1" w14:textId="77777777" w:rsidR="00A745AD" w:rsidRDefault="00A745AD">
            <w:pPr>
              <w:pStyle w:val="TAC"/>
              <w:rPr>
                <w:lang w:eastAsia="en-US"/>
              </w:rPr>
            </w:pPr>
            <w:r>
              <w:rPr>
                <w:lang w:eastAsia="en-US"/>
              </w:rPr>
              <w:t>1</w:t>
            </w:r>
          </w:p>
        </w:tc>
        <w:tc>
          <w:tcPr>
            <w:tcW w:w="737" w:type="dxa"/>
            <w:tcBorders>
              <w:left w:val="nil"/>
            </w:tcBorders>
          </w:tcPr>
          <w:p w14:paraId="02984CC3" w14:textId="77777777" w:rsidR="00A745AD" w:rsidRDefault="00A745AD">
            <w:pPr>
              <w:pStyle w:val="TAC"/>
              <w:rPr>
                <w:lang w:eastAsia="en-US"/>
              </w:rPr>
            </w:pPr>
            <w:r>
              <w:rPr>
                <w:lang w:eastAsia="en-US"/>
              </w:rPr>
              <w:t>2</w:t>
            </w:r>
          </w:p>
        </w:tc>
        <w:tc>
          <w:tcPr>
            <w:tcW w:w="737" w:type="dxa"/>
          </w:tcPr>
          <w:p w14:paraId="27C579A2" w14:textId="77777777" w:rsidR="00A745AD" w:rsidRDefault="00A745AD">
            <w:pPr>
              <w:pStyle w:val="TAC"/>
              <w:rPr>
                <w:lang w:eastAsia="en-US"/>
              </w:rPr>
            </w:pPr>
            <w:r>
              <w:rPr>
                <w:lang w:eastAsia="en-US"/>
              </w:rPr>
              <w:t>3</w:t>
            </w:r>
          </w:p>
        </w:tc>
        <w:tc>
          <w:tcPr>
            <w:tcW w:w="737" w:type="dxa"/>
          </w:tcPr>
          <w:p w14:paraId="5DD7F672" w14:textId="77777777" w:rsidR="00A745AD" w:rsidRDefault="00A745AD">
            <w:pPr>
              <w:pStyle w:val="TAC"/>
              <w:rPr>
                <w:lang w:eastAsia="en-US"/>
              </w:rPr>
            </w:pPr>
            <w:r>
              <w:rPr>
                <w:lang w:eastAsia="en-US"/>
              </w:rPr>
              <w:t>4</w:t>
            </w:r>
          </w:p>
        </w:tc>
        <w:tc>
          <w:tcPr>
            <w:tcW w:w="737" w:type="dxa"/>
          </w:tcPr>
          <w:p w14:paraId="411665E8" w14:textId="77777777" w:rsidR="00A745AD" w:rsidRDefault="00A745AD">
            <w:pPr>
              <w:pStyle w:val="TAC"/>
              <w:rPr>
                <w:lang w:eastAsia="en-US"/>
              </w:rPr>
            </w:pPr>
            <w:r>
              <w:rPr>
                <w:lang w:eastAsia="en-US"/>
              </w:rPr>
              <w:t>5</w:t>
            </w:r>
          </w:p>
        </w:tc>
        <w:tc>
          <w:tcPr>
            <w:tcW w:w="737" w:type="dxa"/>
          </w:tcPr>
          <w:p w14:paraId="13503DBD" w14:textId="77777777" w:rsidR="00A745AD" w:rsidRDefault="00A745AD">
            <w:pPr>
              <w:pStyle w:val="TAC"/>
              <w:rPr>
                <w:lang w:eastAsia="en-US"/>
              </w:rPr>
            </w:pPr>
            <w:r>
              <w:rPr>
                <w:lang w:eastAsia="en-US"/>
              </w:rPr>
              <w:t>6</w:t>
            </w:r>
          </w:p>
        </w:tc>
        <w:tc>
          <w:tcPr>
            <w:tcW w:w="737" w:type="dxa"/>
          </w:tcPr>
          <w:p w14:paraId="085D47F1" w14:textId="77777777" w:rsidR="00A745AD" w:rsidRDefault="00A745AD">
            <w:pPr>
              <w:pStyle w:val="TAC"/>
              <w:rPr>
                <w:lang w:eastAsia="en-US"/>
              </w:rPr>
            </w:pPr>
            <w:r>
              <w:rPr>
                <w:lang w:eastAsia="en-US"/>
              </w:rPr>
              <w:t>7</w:t>
            </w:r>
          </w:p>
        </w:tc>
        <w:tc>
          <w:tcPr>
            <w:tcW w:w="737" w:type="dxa"/>
          </w:tcPr>
          <w:p w14:paraId="7D9D9894" w14:textId="77777777" w:rsidR="00A745AD" w:rsidRDefault="00A745AD">
            <w:pPr>
              <w:pStyle w:val="TAC"/>
              <w:rPr>
                <w:lang w:eastAsia="en-US"/>
              </w:rPr>
            </w:pPr>
            <w:r>
              <w:rPr>
                <w:lang w:eastAsia="en-US"/>
              </w:rPr>
              <w:t>8</w:t>
            </w:r>
          </w:p>
        </w:tc>
      </w:tr>
      <w:tr w:rsidR="00A745AD" w14:paraId="056AC2AA" w14:textId="77777777">
        <w:trPr>
          <w:cantSplit/>
          <w:jc w:val="center"/>
        </w:trPr>
        <w:tc>
          <w:tcPr>
            <w:tcW w:w="737" w:type="dxa"/>
            <w:tcBorders>
              <w:top w:val="nil"/>
              <w:left w:val="nil"/>
              <w:bottom w:val="nil"/>
              <w:right w:val="nil"/>
            </w:tcBorders>
          </w:tcPr>
          <w:p w14:paraId="0E573267" w14:textId="77777777" w:rsidR="00A745AD" w:rsidRDefault="00A745AD">
            <w:pPr>
              <w:pStyle w:val="TAC"/>
              <w:rPr>
                <w:lang w:eastAsia="en-US"/>
              </w:rPr>
            </w:pPr>
          </w:p>
        </w:tc>
        <w:tc>
          <w:tcPr>
            <w:tcW w:w="737" w:type="dxa"/>
          </w:tcPr>
          <w:p w14:paraId="42355669" w14:textId="77777777" w:rsidR="00A745AD" w:rsidRDefault="00A745AD">
            <w:pPr>
              <w:pStyle w:val="TAC"/>
              <w:rPr>
                <w:lang w:eastAsia="en-US"/>
              </w:rPr>
            </w:pPr>
            <w:r>
              <w:rPr>
                <w:lang w:eastAsia="en-US"/>
              </w:rPr>
              <w:t>EA</w:t>
            </w:r>
          </w:p>
        </w:tc>
        <w:tc>
          <w:tcPr>
            <w:tcW w:w="737" w:type="dxa"/>
            <w:tcBorders>
              <w:left w:val="nil"/>
            </w:tcBorders>
          </w:tcPr>
          <w:p w14:paraId="1340CE71" w14:textId="77777777" w:rsidR="00A745AD" w:rsidRDefault="00A745AD">
            <w:pPr>
              <w:pStyle w:val="TAC"/>
              <w:rPr>
                <w:lang w:eastAsia="en-US"/>
              </w:rPr>
            </w:pPr>
            <w:r>
              <w:rPr>
                <w:lang w:eastAsia="en-US"/>
              </w:rPr>
              <w:t>C/R</w:t>
            </w:r>
          </w:p>
        </w:tc>
        <w:tc>
          <w:tcPr>
            <w:tcW w:w="737" w:type="dxa"/>
          </w:tcPr>
          <w:p w14:paraId="383C85CA" w14:textId="77777777" w:rsidR="00A745AD" w:rsidRDefault="00A745AD">
            <w:pPr>
              <w:pStyle w:val="TAC"/>
              <w:rPr>
                <w:lang w:eastAsia="en-US"/>
              </w:rPr>
            </w:pPr>
            <w:r>
              <w:rPr>
                <w:lang w:eastAsia="en-US"/>
              </w:rPr>
              <w:t>0</w:t>
            </w:r>
          </w:p>
        </w:tc>
        <w:tc>
          <w:tcPr>
            <w:tcW w:w="737" w:type="dxa"/>
          </w:tcPr>
          <w:p w14:paraId="04E56DD4" w14:textId="77777777" w:rsidR="00A745AD" w:rsidRDefault="00A745AD">
            <w:pPr>
              <w:pStyle w:val="TAC"/>
              <w:rPr>
                <w:lang w:eastAsia="en-US"/>
              </w:rPr>
            </w:pPr>
            <w:r>
              <w:rPr>
                <w:lang w:eastAsia="en-US"/>
              </w:rPr>
              <w:t>0</w:t>
            </w:r>
          </w:p>
        </w:tc>
        <w:tc>
          <w:tcPr>
            <w:tcW w:w="737" w:type="dxa"/>
          </w:tcPr>
          <w:p w14:paraId="70B31084" w14:textId="77777777" w:rsidR="00A745AD" w:rsidRDefault="00A745AD">
            <w:pPr>
              <w:pStyle w:val="TAC"/>
              <w:rPr>
                <w:lang w:eastAsia="en-US"/>
              </w:rPr>
            </w:pPr>
            <w:r>
              <w:rPr>
                <w:lang w:eastAsia="en-US"/>
              </w:rPr>
              <w:t>1</w:t>
            </w:r>
          </w:p>
        </w:tc>
        <w:tc>
          <w:tcPr>
            <w:tcW w:w="737" w:type="dxa"/>
          </w:tcPr>
          <w:p w14:paraId="208D8221" w14:textId="77777777" w:rsidR="00A745AD" w:rsidRDefault="00A745AD">
            <w:pPr>
              <w:pStyle w:val="TAC"/>
              <w:rPr>
                <w:lang w:eastAsia="en-US"/>
              </w:rPr>
            </w:pPr>
            <w:r>
              <w:rPr>
                <w:lang w:eastAsia="en-US"/>
              </w:rPr>
              <w:t>0</w:t>
            </w:r>
          </w:p>
        </w:tc>
        <w:tc>
          <w:tcPr>
            <w:tcW w:w="737" w:type="dxa"/>
          </w:tcPr>
          <w:p w14:paraId="6FC5EE4C" w14:textId="77777777" w:rsidR="00A745AD" w:rsidRDefault="00A745AD">
            <w:pPr>
              <w:pStyle w:val="TAC"/>
              <w:rPr>
                <w:lang w:eastAsia="en-US"/>
              </w:rPr>
            </w:pPr>
            <w:r>
              <w:rPr>
                <w:lang w:eastAsia="en-US"/>
              </w:rPr>
              <w:t>1</w:t>
            </w:r>
          </w:p>
        </w:tc>
        <w:tc>
          <w:tcPr>
            <w:tcW w:w="737" w:type="dxa"/>
          </w:tcPr>
          <w:p w14:paraId="1753D04C" w14:textId="77777777" w:rsidR="00A745AD" w:rsidRDefault="00A745AD">
            <w:pPr>
              <w:pStyle w:val="TAC"/>
              <w:rPr>
                <w:lang w:eastAsia="en-US"/>
              </w:rPr>
            </w:pPr>
            <w:r>
              <w:rPr>
                <w:lang w:eastAsia="en-US"/>
              </w:rPr>
              <w:t>0</w:t>
            </w:r>
          </w:p>
        </w:tc>
      </w:tr>
    </w:tbl>
    <w:p w14:paraId="6BBA9912" w14:textId="77777777" w:rsidR="00A745AD" w:rsidRDefault="00A745AD"/>
    <w:p w14:paraId="708F32E9" w14:textId="77777777" w:rsidR="00A745AD" w:rsidRDefault="00A745AD">
      <w:r>
        <w:t>The length byte contains the value 2 and there are two value octets.</w:t>
      </w:r>
    </w:p>
    <w:p w14:paraId="40A0F9B9" w14:textId="77777777" w:rsidR="00A745AD" w:rsidRDefault="00A745AD">
      <w:pPr>
        <w:pStyle w:val="TH"/>
      </w:pPr>
      <w:r>
        <w:t xml:space="preserve">Table </w:t>
      </w:r>
      <w:fldSimple w:instr="seq tab \* Mergeformat ">
        <w:r>
          <w:rPr>
            <w:noProof/>
          </w:rPr>
          <w:t>14</w:t>
        </w:r>
      </w:fldSimple>
      <w:r>
        <w:t>: DLCI octet</w:t>
      </w:r>
    </w:p>
    <w:tbl>
      <w:tblPr>
        <w:tblW w:w="0" w:type="auto"/>
        <w:jc w:val="center"/>
        <w:tblLayout w:type="fixed"/>
        <w:tblCellMar>
          <w:left w:w="28" w:type="dxa"/>
          <w:right w:w="28" w:type="dxa"/>
        </w:tblCellMar>
        <w:tblLook w:val="0000" w:firstRow="0" w:lastRow="0" w:firstColumn="0" w:lastColumn="0" w:noHBand="0" w:noVBand="0"/>
      </w:tblPr>
      <w:tblGrid>
        <w:gridCol w:w="879"/>
        <w:gridCol w:w="528"/>
        <w:gridCol w:w="528"/>
        <w:gridCol w:w="528"/>
        <w:gridCol w:w="528"/>
        <w:gridCol w:w="528"/>
        <w:gridCol w:w="528"/>
        <w:gridCol w:w="528"/>
        <w:gridCol w:w="528"/>
      </w:tblGrid>
      <w:tr w:rsidR="00A745AD" w14:paraId="7A96C317" w14:textId="77777777">
        <w:trPr>
          <w:cantSplit/>
          <w:jc w:val="center"/>
        </w:trPr>
        <w:tc>
          <w:tcPr>
            <w:tcW w:w="879" w:type="dxa"/>
          </w:tcPr>
          <w:p w14:paraId="7A990964" w14:textId="77777777" w:rsidR="00A745AD" w:rsidRDefault="00A745AD">
            <w:pPr>
              <w:pStyle w:val="TAC"/>
              <w:rPr>
                <w:lang w:eastAsia="en-US"/>
              </w:rPr>
            </w:pPr>
            <w:r>
              <w:rPr>
                <w:lang w:eastAsia="en-US"/>
              </w:rPr>
              <w:t>Bit No.</w:t>
            </w:r>
          </w:p>
        </w:tc>
        <w:tc>
          <w:tcPr>
            <w:tcW w:w="528" w:type="dxa"/>
            <w:tcBorders>
              <w:top w:val="single" w:sz="12" w:space="0" w:color="auto"/>
              <w:left w:val="single" w:sz="12" w:space="0" w:color="auto"/>
              <w:right w:val="single" w:sz="6" w:space="0" w:color="auto"/>
            </w:tcBorders>
          </w:tcPr>
          <w:p w14:paraId="5C0A43B4" w14:textId="77777777" w:rsidR="00A745AD" w:rsidRDefault="00A745AD">
            <w:pPr>
              <w:pStyle w:val="TAC"/>
              <w:rPr>
                <w:lang w:eastAsia="en-US"/>
              </w:rPr>
            </w:pPr>
            <w:r>
              <w:rPr>
                <w:lang w:eastAsia="en-US"/>
              </w:rPr>
              <w:t>1</w:t>
            </w:r>
          </w:p>
        </w:tc>
        <w:tc>
          <w:tcPr>
            <w:tcW w:w="528" w:type="dxa"/>
            <w:tcBorders>
              <w:top w:val="single" w:sz="12" w:space="0" w:color="auto"/>
              <w:left w:val="single" w:sz="6" w:space="0" w:color="auto"/>
              <w:right w:val="single" w:sz="6" w:space="0" w:color="auto"/>
            </w:tcBorders>
          </w:tcPr>
          <w:p w14:paraId="10D42C55" w14:textId="77777777" w:rsidR="00A745AD" w:rsidRDefault="00A745AD">
            <w:pPr>
              <w:pStyle w:val="TAC"/>
              <w:rPr>
                <w:lang w:eastAsia="en-US"/>
              </w:rPr>
            </w:pPr>
            <w:r>
              <w:rPr>
                <w:lang w:eastAsia="en-US"/>
              </w:rPr>
              <w:t>2</w:t>
            </w:r>
          </w:p>
        </w:tc>
        <w:tc>
          <w:tcPr>
            <w:tcW w:w="528" w:type="dxa"/>
            <w:tcBorders>
              <w:top w:val="single" w:sz="12" w:space="0" w:color="auto"/>
              <w:left w:val="single" w:sz="6" w:space="0" w:color="auto"/>
              <w:right w:val="single" w:sz="6" w:space="0" w:color="auto"/>
            </w:tcBorders>
          </w:tcPr>
          <w:p w14:paraId="36B5677C" w14:textId="77777777" w:rsidR="00A745AD" w:rsidRDefault="00A745AD">
            <w:pPr>
              <w:pStyle w:val="TAC"/>
              <w:rPr>
                <w:lang w:eastAsia="en-US"/>
              </w:rPr>
            </w:pPr>
            <w:r>
              <w:rPr>
                <w:lang w:eastAsia="en-US"/>
              </w:rPr>
              <w:t>3</w:t>
            </w:r>
          </w:p>
        </w:tc>
        <w:tc>
          <w:tcPr>
            <w:tcW w:w="528" w:type="dxa"/>
            <w:tcBorders>
              <w:top w:val="single" w:sz="12" w:space="0" w:color="auto"/>
              <w:left w:val="single" w:sz="6" w:space="0" w:color="auto"/>
              <w:right w:val="single" w:sz="6" w:space="0" w:color="auto"/>
            </w:tcBorders>
          </w:tcPr>
          <w:p w14:paraId="684FD922" w14:textId="77777777" w:rsidR="00A745AD" w:rsidRDefault="00A745AD">
            <w:pPr>
              <w:pStyle w:val="TAC"/>
              <w:rPr>
                <w:lang w:eastAsia="en-US"/>
              </w:rPr>
            </w:pPr>
            <w:r>
              <w:rPr>
                <w:lang w:eastAsia="en-US"/>
              </w:rPr>
              <w:t>4</w:t>
            </w:r>
          </w:p>
        </w:tc>
        <w:tc>
          <w:tcPr>
            <w:tcW w:w="528" w:type="dxa"/>
            <w:tcBorders>
              <w:top w:val="single" w:sz="12" w:space="0" w:color="auto"/>
              <w:left w:val="single" w:sz="6" w:space="0" w:color="auto"/>
              <w:right w:val="single" w:sz="6" w:space="0" w:color="auto"/>
            </w:tcBorders>
          </w:tcPr>
          <w:p w14:paraId="5A49EC6E" w14:textId="77777777" w:rsidR="00A745AD" w:rsidRDefault="00A745AD">
            <w:pPr>
              <w:pStyle w:val="TAC"/>
              <w:rPr>
                <w:lang w:eastAsia="en-US"/>
              </w:rPr>
            </w:pPr>
            <w:r>
              <w:rPr>
                <w:lang w:eastAsia="en-US"/>
              </w:rPr>
              <w:t>5</w:t>
            </w:r>
          </w:p>
        </w:tc>
        <w:tc>
          <w:tcPr>
            <w:tcW w:w="528" w:type="dxa"/>
            <w:tcBorders>
              <w:top w:val="single" w:sz="12" w:space="0" w:color="auto"/>
              <w:left w:val="single" w:sz="6" w:space="0" w:color="auto"/>
              <w:right w:val="single" w:sz="6" w:space="0" w:color="auto"/>
            </w:tcBorders>
          </w:tcPr>
          <w:p w14:paraId="61001432" w14:textId="77777777" w:rsidR="00A745AD" w:rsidRDefault="00A745AD">
            <w:pPr>
              <w:pStyle w:val="TAC"/>
              <w:rPr>
                <w:lang w:eastAsia="en-US"/>
              </w:rPr>
            </w:pPr>
            <w:r>
              <w:rPr>
                <w:lang w:eastAsia="en-US"/>
              </w:rPr>
              <w:t>6</w:t>
            </w:r>
          </w:p>
        </w:tc>
        <w:tc>
          <w:tcPr>
            <w:tcW w:w="528" w:type="dxa"/>
            <w:tcBorders>
              <w:top w:val="single" w:sz="12" w:space="0" w:color="auto"/>
              <w:left w:val="single" w:sz="6" w:space="0" w:color="auto"/>
              <w:right w:val="single" w:sz="6" w:space="0" w:color="auto"/>
            </w:tcBorders>
          </w:tcPr>
          <w:p w14:paraId="5B13B301" w14:textId="77777777" w:rsidR="00A745AD" w:rsidRDefault="00A745AD">
            <w:pPr>
              <w:pStyle w:val="TAC"/>
              <w:rPr>
                <w:lang w:eastAsia="en-US"/>
              </w:rPr>
            </w:pPr>
            <w:r>
              <w:rPr>
                <w:lang w:eastAsia="en-US"/>
              </w:rPr>
              <w:t>7</w:t>
            </w:r>
          </w:p>
        </w:tc>
        <w:tc>
          <w:tcPr>
            <w:tcW w:w="528" w:type="dxa"/>
            <w:tcBorders>
              <w:top w:val="single" w:sz="12" w:space="0" w:color="auto"/>
              <w:left w:val="single" w:sz="6" w:space="0" w:color="auto"/>
              <w:right w:val="single" w:sz="12" w:space="0" w:color="auto"/>
            </w:tcBorders>
          </w:tcPr>
          <w:p w14:paraId="1DC71C56" w14:textId="77777777" w:rsidR="00A745AD" w:rsidRDefault="00A745AD">
            <w:pPr>
              <w:pStyle w:val="TAC"/>
              <w:rPr>
                <w:lang w:eastAsia="en-US"/>
              </w:rPr>
            </w:pPr>
            <w:r>
              <w:rPr>
                <w:lang w:eastAsia="en-US"/>
              </w:rPr>
              <w:t>8</w:t>
            </w:r>
          </w:p>
        </w:tc>
      </w:tr>
      <w:tr w:rsidR="00A745AD" w14:paraId="40EB8A23" w14:textId="77777777">
        <w:trPr>
          <w:cantSplit/>
          <w:jc w:val="center"/>
        </w:trPr>
        <w:tc>
          <w:tcPr>
            <w:tcW w:w="879" w:type="dxa"/>
          </w:tcPr>
          <w:p w14:paraId="04C73DDF" w14:textId="77777777" w:rsidR="00A745AD" w:rsidRDefault="00A745AD">
            <w:pPr>
              <w:pStyle w:val="TAC"/>
              <w:rPr>
                <w:lang w:eastAsia="en-US"/>
              </w:rPr>
            </w:pPr>
          </w:p>
        </w:tc>
        <w:tc>
          <w:tcPr>
            <w:tcW w:w="528" w:type="dxa"/>
            <w:tcBorders>
              <w:top w:val="single" w:sz="12" w:space="0" w:color="auto"/>
              <w:left w:val="single" w:sz="12" w:space="0" w:color="auto"/>
              <w:bottom w:val="single" w:sz="12" w:space="0" w:color="auto"/>
              <w:right w:val="single" w:sz="6" w:space="0" w:color="auto"/>
            </w:tcBorders>
          </w:tcPr>
          <w:p w14:paraId="6A9D58DE" w14:textId="77777777" w:rsidR="00A745AD" w:rsidRDefault="00A745AD">
            <w:pPr>
              <w:pStyle w:val="TAC"/>
              <w:rPr>
                <w:lang w:eastAsia="en-US"/>
              </w:rPr>
            </w:pPr>
            <w:r>
              <w:rPr>
                <w:lang w:eastAsia="en-US"/>
              </w:rPr>
              <w:t>EA</w:t>
            </w:r>
          </w:p>
        </w:tc>
        <w:tc>
          <w:tcPr>
            <w:tcW w:w="528" w:type="dxa"/>
            <w:tcBorders>
              <w:top w:val="single" w:sz="12" w:space="0" w:color="auto"/>
              <w:left w:val="single" w:sz="6" w:space="0" w:color="auto"/>
              <w:bottom w:val="single" w:sz="12" w:space="0" w:color="auto"/>
            </w:tcBorders>
          </w:tcPr>
          <w:p w14:paraId="31673A14" w14:textId="77777777" w:rsidR="00A745AD" w:rsidRDefault="00A745AD">
            <w:pPr>
              <w:pStyle w:val="TAC"/>
              <w:rPr>
                <w:lang w:eastAsia="en-US"/>
              </w:rPr>
            </w:pPr>
            <w:r>
              <w:rPr>
                <w:lang w:eastAsia="en-US"/>
              </w:rPr>
              <w:t>C/R</w:t>
            </w:r>
          </w:p>
        </w:tc>
        <w:tc>
          <w:tcPr>
            <w:tcW w:w="528" w:type="dxa"/>
            <w:tcBorders>
              <w:top w:val="single" w:sz="12" w:space="0" w:color="auto"/>
              <w:left w:val="single" w:sz="12" w:space="0" w:color="auto"/>
              <w:bottom w:val="single" w:sz="12" w:space="0" w:color="auto"/>
            </w:tcBorders>
          </w:tcPr>
          <w:p w14:paraId="602BEDA7" w14:textId="77777777" w:rsidR="00A745AD" w:rsidRDefault="00A745AD">
            <w:pPr>
              <w:pStyle w:val="TAC"/>
              <w:rPr>
                <w:lang w:eastAsia="en-US"/>
              </w:rPr>
            </w:pPr>
          </w:p>
        </w:tc>
        <w:tc>
          <w:tcPr>
            <w:tcW w:w="528" w:type="dxa"/>
            <w:tcBorders>
              <w:top w:val="single" w:sz="12" w:space="0" w:color="auto"/>
              <w:bottom w:val="single" w:sz="12" w:space="0" w:color="auto"/>
            </w:tcBorders>
          </w:tcPr>
          <w:p w14:paraId="1048F816" w14:textId="77777777" w:rsidR="00A745AD" w:rsidRDefault="00A745AD">
            <w:pPr>
              <w:pStyle w:val="TAC"/>
              <w:rPr>
                <w:lang w:eastAsia="en-US"/>
              </w:rPr>
            </w:pPr>
            <w:r>
              <w:rPr>
                <w:lang w:eastAsia="en-US"/>
              </w:rPr>
              <w:t>D</w:t>
            </w:r>
          </w:p>
        </w:tc>
        <w:tc>
          <w:tcPr>
            <w:tcW w:w="528" w:type="dxa"/>
            <w:tcBorders>
              <w:top w:val="single" w:sz="12" w:space="0" w:color="auto"/>
              <w:bottom w:val="single" w:sz="12" w:space="0" w:color="auto"/>
            </w:tcBorders>
          </w:tcPr>
          <w:p w14:paraId="5A62245B" w14:textId="77777777" w:rsidR="00A745AD" w:rsidRDefault="00A745AD">
            <w:pPr>
              <w:pStyle w:val="TAC"/>
              <w:rPr>
                <w:lang w:eastAsia="en-US"/>
              </w:rPr>
            </w:pPr>
            <w:r>
              <w:rPr>
                <w:lang w:eastAsia="en-US"/>
              </w:rPr>
              <w:t>L</w:t>
            </w:r>
          </w:p>
        </w:tc>
        <w:tc>
          <w:tcPr>
            <w:tcW w:w="528" w:type="dxa"/>
            <w:tcBorders>
              <w:top w:val="single" w:sz="12" w:space="0" w:color="auto"/>
              <w:bottom w:val="single" w:sz="12" w:space="0" w:color="auto"/>
            </w:tcBorders>
          </w:tcPr>
          <w:p w14:paraId="02199207" w14:textId="77777777" w:rsidR="00A745AD" w:rsidRDefault="00A745AD">
            <w:pPr>
              <w:pStyle w:val="TAC"/>
              <w:rPr>
                <w:lang w:eastAsia="en-US"/>
              </w:rPr>
            </w:pPr>
            <w:r>
              <w:rPr>
                <w:lang w:eastAsia="en-US"/>
              </w:rPr>
              <w:t>C</w:t>
            </w:r>
          </w:p>
        </w:tc>
        <w:tc>
          <w:tcPr>
            <w:tcW w:w="528" w:type="dxa"/>
            <w:tcBorders>
              <w:top w:val="single" w:sz="12" w:space="0" w:color="auto"/>
              <w:bottom w:val="single" w:sz="12" w:space="0" w:color="auto"/>
            </w:tcBorders>
          </w:tcPr>
          <w:p w14:paraId="2A03B74A" w14:textId="77777777" w:rsidR="00A745AD" w:rsidRDefault="00A745AD">
            <w:pPr>
              <w:pStyle w:val="TAC"/>
              <w:rPr>
                <w:lang w:eastAsia="en-US"/>
              </w:rPr>
            </w:pPr>
            <w:r>
              <w:rPr>
                <w:lang w:eastAsia="en-US"/>
              </w:rPr>
              <w:t>I</w:t>
            </w:r>
          </w:p>
        </w:tc>
        <w:tc>
          <w:tcPr>
            <w:tcW w:w="528" w:type="dxa"/>
            <w:tcBorders>
              <w:top w:val="single" w:sz="12" w:space="0" w:color="auto"/>
              <w:bottom w:val="single" w:sz="12" w:space="0" w:color="auto"/>
              <w:right w:val="single" w:sz="12" w:space="0" w:color="auto"/>
            </w:tcBorders>
          </w:tcPr>
          <w:p w14:paraId="6B9B53D2" w14:textId="77777777" w:rsidR="00A745AD" w:rsidRDefault="00A745AD">
            <w:pPr>
              <w:pStyle w:val="TAC"/>
              <w:rPr>
                <w:lang w:eastAsia="en-US"/>
              </w:rPr>
            </w:pPr>
          </w:p>
        </w:tc>
      </w:tr>
    </w:tbl>
    <w:p w14:paraId="271F3B74" w14:textId="77777777" w:rsidR="00A745AD" w:rsidRDefault="00A745AD"/>
    <w:p w14:paraId="7438A9B4" w14:textId="77777777" w:rsidR="00A745AD" w:rsidRDefault="00A745AD">
      <w:r>
        <w:t>The C/R bit in the DLCI octet is not used and always set to 1, the EA bit is according to the description in clause 5.2.1.2.</w:t>
      </w:r>
    </w:p>
    <w:p w14:paraId="3CD3530E" w14:textId="77777777" w:rsidR="00A745AD" w:rsidRDefault="00A745AD">
      <w:pPr>
        <w:pStyle w:val="TH"/>
      </w:pPr>
      <w:r>
        <w:t xml:space="preserve">Table </w:t>
      </w:r>
      <w:fldSimple w:instr="seq tab \* Mergeformat ">
        <w:r>
          <w:rPr>
            <w:noProof/>
          </w:rPr>
          <w:t>15</w:t>
        </w:r>
      </w:fldSimple>
      <w:r>
        <w:t>: Remote Line Status Octets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231"/>
        <w:gridCol w:w="794"/>
        <w:gridCol w:w="794"/>
        <w:gridCol w:w="794"/>
        <w:gridCol w:w="794"/>
        <w:gridCol w:w="794"/>
        <w:gridCol w:w="794"/>
        <w:gridCol w:w="794"/>
        <w:gridCol w:w="794"/>
      </w:tblGrid>
      <w:tr w:rsidR="00A745AD" w14:paraId="5357A0C9" w14:textId="77777777">
        <w:trPr>
          <w:cantSplit/>
          <w:jc w:val="center"/>
        </w:trPr>
        <w:tc>
          <w:tcPr>
            <w:tcW w:w="1231" w:type="dxa"/>
          </w:tcPr>
          <w:p w14:paraId="122612E3" w14:textId="77777777" w:rsidR="00A745AD" w:rsidRDefault="00A745AD">
            <w:pPr>
              <w:pStyle w:val="TAH"/>
              <w:rPr>
                <w:lang w:eastAsia="en-US"/>
              </w:rPr>
            </w:pPr>
            <w:r>
              <w:rPr>
                <w:lang w:eastAsia="en-US"/>
              </w:rPr>
              <w:t>Value Octet</w:t>
            </w:r>
          </w:p>
        </w:tc>
        <w:tc>
          <w:tcPr>
            <w:tcW w:w="794" w:type="dxa"/>
            <w:tcBorders>
              <w:left w:val="nil"/>
            </w:tcBorders>
          </w:tcPr>
          <w:p w14:paraId="59AF36ED" w14:textId="77777777" w:rsidR="00A745AD" w:rsidRDefault="00A745AD">
            <w:pPr>
              <w:pStyle w:val="TAH"/>
              <w:rPr>
                <w:lang w:eastAsia="en-US"/>
              </w:rPr>
            </w:pPr>
            <w:r>
              <w:rPr>
                <w:lang w:eastAsia="en-US"/>
              </w:rPr>
              <w:t>Bit 1</w:t>
            </w:r>
          </w:p>
        </w:tc>
        <w:tc>
          <w:tcPr>
            <w:tcW w:w="794" w:type="dxa"/>
          </w:tcPr>
          <w:p w14:paraId="31DAFF3C" w14:textId="77777777" w:rsidR="00A745AD" w:rsidRDefault="00A745AD">
            <w:pPr>
              <w:pStyle w:val="TAH"/>
              <w:rPr>
                <w:lang w:eastAsia="en-US"/>
              </w:rPr>
            </w:pPr>
            <w:r>
              <w:rPr>
                <w:lang w:eastAsia="en-US"/>
              </w:rPr>
              <w:t>Bit 2</w:t>
            </w:r>
          </w:p>
        </w:tc>
        <w:tc>
          <w:tcPr>
            <w:tcW w:w="794" w:type="dxa"/>
          </w:tcPr>
          <w:p w14:paraId="397E722B" w14:textId="77777777" w:rsidR="00A745AD" w:rsidRDefault="00A745AD">
            <w:pPr>
              <w:pStyle w:val="TAH"/>
              <w:rPr>
                <w:lang w:eastAsia="en-US"/>
              </w:rPr>
            </w:pPr>
            <w:r>
              <w:rPr>
                <w:lang w:eastAsia="en-US"/>
              </w:rPr>
              <w:t>Bit 3</w:t>
            </w:r>
          </w:p>
        </w:tc>
        <w:tc>
          <w:tcPr>
            <w:tcW w:w="794" w:type="dxa"/>
          </w:tcPr>
          <w:p w14:paraId="42EEBF80" w14:textId="77777777" w:rsidR="00A745AD" w:rsidRDefault="00A745AD">
            <w:pPr>
              <w:pStyle w:val="TAH"/>
              <w:rPr>
                <w:lang w:eastAsia="en-US"/>
              </w:rPr>
            </w:pPr>
            <w:r>
              <w:rPr>
                <w:lang w:eastAsia="en-US"/>
              </w:rPr>
              <w:t>Bit 4</w:t>
            </w:r>
          </w:p>
        </w:tc>
        <w:tc>
          <w:tcPr>
            <w:tcW w:w="794" w:type="dxa"/>
          </w:tcPr>
          <w:p w14:paraId="5C357035" w14:textId="77777777" w:rsidR="00A745AD" w:rsidRDefault="00A745AD">
            <w:pPr>
              <w:pStyle w:val="TAH"/>
              <w:rPr>
                <w:lang w:eastAsia="en-US"/>
              </w:rPr>
            </w:pPr>
            <w:r>
              <w:rPr>
                <w:lang w:eastAsia="en-US"/>
              </w:rPr>
              <w:t>Bit 5</w:t>
            </w:r>
          </w:p>
        </w:tc>
        <w:tc>
          <w:tcPr>
            <w:tcW w:w="794" w:type="dxa"/>
          </w:tcPr>
          <w:p w14:paraId="091E91E0" w14:textId="77777777" w:rsidR="00A745AD" w:rsidRDefault="00A745AD">
            <w:pPr>
              <w:pStyle w:val="TAH"/>
              <w:rPr>
                <w:lang w:eastAsia="en-US"/>
              </w:rPr>
            </w:pPr>
            <w:r>
              <w:rPr>
                <w:lang w:eastAsia="en-US"/>
              </w:rPr>
              <w:t>Bit 6</w:t>
            </w:r>
          </w:p>
        </w:tc>
        <w:tc>
          <w:tcPr>
            <w:tcW w:w="794" w:type="dxa"/>
          </w:tcPr>
          <w:p w14:paraId="74CEF213" w14:textId="77777777" w:rsidR="00A745AD" w:rsidRDefault="00A745AD">
            <w:pPr>
              <w:pStyle w:val="TAH"/>
              <w:rPr>
                <w:lang w:eastAsia="en-US"/>
              </w:rPr>
            </w:pPr>
            <w:r>
              <w:rPr>
                <w:lang w:eastAsia="en-US"/>
              </w:rPr>
              <w:t>Bit 7</w:t>
            </w:r>
          </w:p>
        </w:tc>
        <w:tc>
          <w:tcPr>
            <w:tcW w:w="794" w:type="dxa"/>
          </w:tcPr>
          <w:p w14:paraId="4229A97B" w14:textId="77777777" w:rsidR="00A745AD" w:rsidRDefault="00A745AD">
            <w:pPr>
              <w:pStyle w:val="TAH"/>
              <w:rPr>
                <w:lang w:eastAsia="en-US"/>
              </w:rPr>
            </w:pPr>
            <w:r>
              <w:rPr>
                <w:lang w:eastAsia="en-US"/>
              </w:rPr>
              <w:t>Bit 8</w:t>
            </w:r>
          </w:p>
        </w:tc>
      </w:tr>
      <w:tr w:rsidR="00A745AD" w14:paraId="0EC68DC2" w14:textId="77777777">
        <w:trPr>
          <w:cantSplit/>
          <w:jc w:val="center"/>
        </w:trPr>
        <w:tc>
          <w:tcPr>
            <w:tcW w:w="1231" w:type="dxa"/>
          </w:tcPr>
          <w:p w14:paraId="63C01556" w14:textId="77777777" w:rsidR="00A745AD" w:rsidRDefault="00A745AD">
            <w:pPr>
              <w:pStyle w:val="TAH"/>
              <w:rPr>
                <w:lang w:eastAsia="en-US"/>
              </w:rPr>
            </w:pPr>
            <w:r>
              <w:rPr>
                <w:lang w:eastAsia="en-US"/>
              </w:rPr>
              <w:t>1</w:t>
            </w:r>
          </w:p>
        </w:tc>
        <w:tc>
          <w:tcPr>
            <w:tcW w:w="794" w:type="dxa"/>
            <w:tcBorders>
              <w:top w:val="nil"/>
              <w:left w:val="nil"/>
            </w:tcBorders>
          </w:tcPr>
          <w:p w14:paraId="5AFF67AC" w14:textId="77777777" w:rsidR="00A745AD" w:rsidRDefault="00A745AD">
            <w:pPr>
              <w:pStyle w:val="TAC"/>
              <w:rPr>
                <w:lang w:eastAsia="en-US"/>
              </w:rPr>
            </w:pPr>
            <w:r>
              <w:rPr>
                <w:lang w:eastAsia="en-US"/>
              </w:rPr>
              <w:t>L1</w:t>
            </w:r>
          </w:p>
        </w:tc>
        <w:tc>
          <w:tcPr>
            <w:tcW w:w="794" w:type="dxa"/>
            <w:tcBorders>
              <w:top w:val="nil"/>
            </w:tcBorders>
          </w:tcPr>
          <w:p w14:paraId="13390CC0" w14:textId="77777777" w:rsidR="00A745AD" w:rsidRDefault="00A745AD">
            <w:pPr>
              <w:pStyle w:val="TAC"/>
              <w:rPr>
                <w:lang w:eastAsia="en-US"/>
              </w:rPr>
            </w:pPr>
            <w:r>
              <w:rPr>
                <w:lang w:eastAsia="en-US"/>
              </w:rPr>
              <w:t xml:space="preserve">L2 </w:t>
            </w:r>
          </w:p>
        </w:tc>
        <w:tc>
          <w:tcPr>
            <w:tcW w:w="794" w:type="dxa"/>
            <w:tcBorders>
              <w:top w:val="nil"/>
            </w:tcBorders>
          </w:tcPr>
          <w:p w14:paraId="0EAADE5F" w14:textId="77777777" w:rsidR="00A745AD" w:rsidRDefault="00A745AD">
            <w:pPr>
              <w:pStyle w:val="TAC"/>
              <w:rPr>
                <w:lang w:val="fr-FR" w:eastAsia="en-US"/>
              </w:rPr>
            </w:pPr>
            <w:r>
              <w:rPr>
                <w:lang w:val="fr-FR" w:eastAsia="en-US"/>
              </w:rPr>
              <w:t>L3</w:t>
            </w:r>
          </w:p>
        </w:tc>
        <w:tc>
          <w:tcPr>
            <w:tcW w:w="794" w:type="dxa"/>
            <w:tcBorders>
              <w:top w:val="nil"/>
            </w:tcBorders>
          </w:tcPr>
          <w:p w14:paraId="4C2193F7" w14:textId="77777777" w:rsidR="00A745AD" w:rsidRDefault="00A745AD">
            <w:pPr>
              <w:pStyle w:val="TAC"/>
              <w:rPr>
                <w:lang w:val="fr-FR" w:eastAsia="en-US"/>
              </w:rPr>
            </w:pPr>
            <w:r>
              <w:rPr>
                <w:lang w:val="fr-FR" w:eastAsia="en-US"/>
              </w:rPr>
              <w:t>L4</w:t>
            </w:r>
          </w:p>
        </w:tc>
        <w:tc>
          <w:tcPr>
            <w:tcW w:w="794" w:type="dxa"/>
            <w:tcBorders>
              <w:top w:val="nil"/>
            </w:tcBorders>
          </w:tcPr>
          <w:p w14:paraId="3F364013" w14:textId="77777777" w:rsidR="00A745AD" w:rsidRDefault="00A745AD">
            <w:pPr>
              <w:pStyle w:val="TAC"/>
              <w:rPr>
                <w:lang w:val="fr-FR" w:eastAsia="en-US"/>
              </w:rPr>
            </w:pPr>
            <w:r>
              <w:rPr>
                <w:lang w:val="fr-FR" w:eastAsia="en-US"/>
              </w:rPr>
              <w:t>res</w:t>
            </w:r>
          </w:p>
        </w:tc>
        <w:tc>
          <w:tcPr>
            <w:tcW w:w="794" w:type="dxa"/>
            <w:tcBorders>
              <w:top w:val="nil"/>
            </w:tcBorders>
          </w:tcPr>
          <w:p w14:paraId="1F44EE79" w14:textId="77777777" w:rsidR="00A745AD" w:rsidRDefault="00A745AD">
            <w:pPr>
              <w:pStyle w:val="TAC"/>
              <w:rPr>
                <w:lang w:val="fr-FR" w:eastAsia="en-US"/>
              </w:rPr>
            </w:pPr>
            <w:r>
              <w:rPr>
                <w:lang w:val="fr-FR" w:eastAsia="en-US"/>
              </w:rPr>
              <w:t>res</w:t>
            </w:r>
          </w:p>
        </w:tc>
        <w:tc>
          <w:tcPr>
            <w:tcW w:w="794" w:type="dxa"/>
            <w:tcBorders>
              <w:top w:val="nil"/>
            </w:tcBorders>
          </w:tcPr>
          <w:p w14:paraId="327D5C11" w14:textId="77777777" w:rsidR="00A745AD" w:rsidRDefault="00A745AD">
            <w:pPr>
              <w:pStyle w:val="TAC"/>
              <w:rPr>
                <w:lang w:val="fr-FR" w:eastAsia="en-US"/>
              </w:rPr>
            </w:pPr>
            <w:r>
              <w:rPr>
                <w:lang w:val="fr-FR" w:eastAsia="en-US"/>
              </w:rPr>
              <w:t>res</w:t>
            </w:r>
          </w:p>
        </w:tc>
        <w:tc>
          <w:tcPr>
            <w:tcW w:w="794" w:type="dxa"/>
            <w:tcBorders>
              <w:top w:val="nil"/>
            </w:tcBorders>
          </w:tcPr>
          <w:p w14:paraId="0E41D64A" w14:textId="77777777" w:rsidR="00A745AD" w:rsidRDefault="00A745AD">
            <w:pPr>
              <w:pStyle w:val="TAC"/>
              <w:rPr>
                <w:lang w:val="fr-FR" w:eastAsia="en-US"/>
              </w:rPr>
            </w:pPr>
            <w:r>
              <w:rPr>
                <w:lang w:val="fr-FR" w:eastAsia="en-US"/>
              </w:rPr>
              <w:t>res</w:t>
            </w:r>
          </w:p>
        </w:tc>
      </w:tr>
    </w:tbl>
    <w:p w14:paraId="7238F9C8" w14:textId="77777777" w:rsidR="00A745AD" w:rsidRDefault="00A745AD">
      <w:pPr>
        <w:rPr>
          <w:lang w:val="fr-FR"/>
        </w:rPr>
      </w:pPr>
    </w:p>
    <w:p w14:paraId="0ED3513D" w14:textId="77777777" w:rsidR="00A745AD" w:rsidRDefault="00A745AD">
      <w:r>
        <w:t>A device transmits a remote line status command to the other device with the fields set to the desired value. When the remote line status command is received, the remote device must respond with a Remote Line Status Response containing the values that it received.</w:t>
      </w:r>
    </w:p>
    <w:p w14:paraId="5BE05412" w14:textId="77777777" w:rsidR="00A745AD" w:rsidRDefault="00A745AD">
      <w:r>
        <w:t>The L1-L4 bits indicates the Line Status. If L1 is set to 0, no error have occurred. L1 = 1 indicates the following errors:</w:t>
      </w:r>
    </w:p>
    <w:p w14:paraId="4806183F" w14:textId="77777777" w:rsidR="00A745AD" w:rsidRDefault="00A745AD">
      <w:r>
        <w:t>L2-L4:</w:t>
      </w:r>
    </w:p>
    <w:p w14:paraId="2CDCFD55" w14:textId="77777777" w:rsidR="00A745AD" w:rsidRDefault="00A745AD">
      <w:r>
        <w:t>100</w:t>
      </w:r>
      <w:r>
        <w:tab/>
      </w:r>
      <w:r>
        <w:tab/>
        <w:t>Overrun Error - Received character overwrote an unread character</w:t>
      </w:r>
    </w:p>
    <w:p w14:paraId="34EF748E" w14:textId="77777777" w:rsidR="00A745AD" w:rsidRDefault="00A745AD">
      <w:r>
        <w:t>010</w:t>
      </w:r>
      <w:r>
        <w:tab/>
      </w:r>
      <w:r>
        <w:tab/>
        <w:t>Parity Error - Received character’s parity was incorrect</w:t>
      </w:r>
    </w:p>
    <w:p w14:paraId="61573AC9" w14:textId="77777777" w:rsidR="00A745AD" w:rsidRDefault="00A745AD">
      <w:r>
        <w:t>001</w:t>
      </w:r>
      <w:r>
        <w:tab/>
      </w:r>
      <w:r>
        <w:tab/>
        <w:t>Framing Error - a character did not terminate with a stop bit</w:t>
      </w:r>
    </w:p>
    <w:p w14:paraId="6A770AA2" w14:textId="77777777" w:rsidR="00A745AD" w:rsidRDefault="00A745AD">
      <w:pPr>
        <w:rPr>
          <w:b/>
        </w:rPr>
      </w:pPr>
      <w:r>
        <w:rPr>
          <w:b/>
        </w:rPr>
        <w:t>The res bits are set to zero for the sender and ignored by the reciever.</w:t>
      </w:r>
    </w:p>
    <w:p w14:paraId="73DFCBFB" w14:textId="77777777" w:rsidR="00A745AD" w:rsidRDefault="00A745AD">
      <w:pPr>
        <w:pStyle w:val="Heading5"/>
      </w:pPr>
      <w:bookmarkStart w:id="102" w:name="_Toc217240409"/>
      <w:r>
        <w:t>5.4.6.3.11</w:t>
      </w:r>
      <w:r>
        <w:tab/>
        <w:t>Service Negotiation Command (SNC)</w:t>
      </w:r>
      <w:bookmarkEnd w:id="102"/>
    </w:p>
    <w:p w14:paraId="6BA141EF" w14:textId="77777777" w:rsidR="00A745AD" w:rsidRDefault="00A745AD">
      <w:pPr>
        <w:keepNext/>
        <w:keepLines/>
      </w:pPr>
      <w:r>
        <w:t>This command is used to query and set a specific service on a specific DLC. It is for instance used to set specific digital voice types.</w:t>
      </w:r>
    </w:p>
    <w:p w14:paraId="246B6171" w14:textId="77777777" w:rsidR="00A745AD" w:rsidRDefault="00A745AD">
      <w:pPr>
        <w:keepNext/>
        <w:keepLines/>
      </w:pPr>
      <w:r>
        <w:t>In some situations it is not very suitable to mix AT commands and raw data on the same DLC. For those situations, special DLCs can be established and converted to carry a specific data type. Examples of situation where this is especially useful is for voice transportation, where the AT commands controlling the connection (for instance for multiparty) are transported on one DLC and voice data carried by another DLC. This mechanism can be seen as an alternative to sending escape sequences with AT commands in the data flow. If this command is not used, the DLC is by default set to normal AT command mode. If this command is used, the DLC indicated in the DLCI octet, is converted to carry the specific data type. The originator of this command may also query the specific service on each DLCI.</w:t>
      </w:r>
    </w:p>
    <w:p w14:paraId="4685EA04" w14:textId="77777777" w:rsidR="00A745AD" w:rsidRDefault="00A745AD">
      <w:r>
        <w:t>The service negotiation messages use the following format.</w:t>
      </w:r>
    </w:p>
    <w:p w14:paraId="1A6F7D9D" w14:textId="77777777" w:rsidR="00A745AD" w:rsidRDefault="00A745AD">
      <w:pPr>
        <w:pStyle w:val="TH"/>
      </w:pPr>
      <w:r>
        <w:t xml:space="preserve">Table </w:t>
      </w:r>
      <w:fldSimple w:instr="seq tab \* Mergeformat ">
        <w:r>
          <w:rPr>
            <w:noProof/>
          </w:rPr>
          <w:t>16</w:t>
        </w:r>
      </w:fldSimple>
      <w:r>
        <w:t>: Service Negotiation Command format</w:t>
      </w:r>
    </w:p>
    <w:tbl>
      <w:tblPr>
        <w:tblW w:w="0" w:type="auto"/>
        <w:jc w:val="center"/>
        <w:tblLayout w:type="fixed"/>
        <w:tblCellMar>
          <w:left w:w="28" w:type="dxa"/>
          <w:right w:w="28" w:type="dxa"/>
        </w:tblCellMar>
        <w:tblLook w:val="0000" w:firstRow="0" w:lastRow="0" w:firstColumn="0" w:lastColumn="0" w:noHBand="0" w:noVBand="0"/>
      </w:tblPr>
      <w:tblGrid>
        <w:gridCol w:w="879"/>
        <w:gridCol w:w="824"/>
        <w:gridCol w:w="684"/>
        <w:gridCol w:w="733"/>
        <w:gridCol w:w="888"/>
        <w:gridCol w:w="1169"/>
      </w:tblGrid>
      <w:tr w:rsidR="00A745AD" w14:paraId="1E92EC06" w14:textId="77777777">
        <w:trPr>
          <w:jc w:val="center"/>
        </w:trPr>
        <w:tc>
          <w:tcPr>
            <w:tcW w:w="879" w:type="dxa"/>
          </w:tcPr>
          <w:p w14:paraId="4232A190" w14:textId="77777777" w:rsidR="00A745AD" w:rsidRDefault="00A745AD">
            <w:pPr>
              <w:pStyle w:val="TAC"/>
              <w:rPr>
                <w:u w:val="single"/>
                <w:lang w:eastAsia="en-US"/>
              </w:rPr>
            </w:pPr>
            <w:r>
              <w:rPr>
                <w:u w:val="single"/>
                <w:lang w:eastAsia="en-US"/>
              </w:rPr>
              <w:t>Byte No.</w:t>
            </w:r>
          </w:p>
        </w:tc>
        <w:tc>
          <w:tcPr>
            <w:tcW w:w="824" w:type="dxa"/>
            <w:tcBorders>
              <w:top w:val="single" w:sz="12" w:space="0" w:color="auto"/>
              <w:left w:val="single" w:sz="12" w:space="0" w:color="auto"/>
              <w:right w:val="single" w:sz="6" w:space="0" w:color="auto"/>
            </w:tcBorders>
          </w:tcPr>
          <w:p w14:paraId="2B6CEDA0" w14:textId="77777777" w:rsidR="00A745AD" w:rsidRDefault="00A745AD">
            <w:pPr>
              <w:pStyle w:val="TAC"/>
              <w:rPr>
                <w:u w:val="single"/>
                <w:lang w:eastAsia="en-US"/>
              </w:rPr>
            </w:pPr>
            <w:r>
              <w:rPr>
                <w:u w:val="single"/>
                <w:lang w:eastAsia="en-US"/>
              </w:rPr>
              <w:t>1</w:t>
            </w:r>
          </w:p>
        </w:tc>
        <w:tc>
          <w:tcPr>
            <w:tcW w:w="684" w:type="dxa"/>
            <w:tcBorders>
              <w:top w:val="single" w:sz="12" w:space="0" w:color="auto"/>
              <w:left w:val="single" w:sz="6" w:space="0" w:color="auto"/>
              <w:right w:val="single" w:sz="6" w:space="0" w:color="auto"/>
            </w:tcBorders>
          </w:tcPr>
          <w:p w14:paraId="0CE4E493" w14:textId="77777777" w:rsidR="00A745AD" w:rsidRDefault="00A745AD">
            <w:pPr>
              <w:pStyle w:val="TAC"/>
              <w:rPr>
                <w:u w:val="single"/>
                <w:lang w:eastAsia="en-US"/>
              </w:rPr>
            </w:pPr>
            <w:r>
              <w:rPr>
                <w:u w:val="single"/>
                <w:lang w:eastAsia="en-US"/>
              </w:rPr>
              <w:t>2</w:t>
            </w:r>
          </w:p>
        </w:tc>
        <w:tc>
          <w:tcPr>
            <w:tcW w:w="733" w:type="dxa"/>
            <w:tcBorders>
              <w:top w:val="single" w:sz="12" w:space="0" w:color="auto"/>
              <w:left w:val="single" w:sz="6" w:space="0" w:color="auto"/>
              <w:right w:val="single" w:sz="6" w:space="0" w:color="auto"/>
            </w:tcBorders>
          </w:tcPr>
          <w:p w14:paraId="44219FE3" w14:textId="77777777" w:rsidR="00A745AD" w:rsidRDefault="00A745AD">
            <w:pPr>
              <w:pStyle w:val="TAC"/>
              <w:rPr>
                <w:u w:val="single"/>
                <w:lang w:eastAsia="en-US"/>
              </w:rPr>
            </w:pPr>
            <w:r>
              <w:rPr>
                <w:u w:val="single"/>
                <w:lang w:eastAsia="en-US"/>
              </w:rPr>
              <w:t>3</w:t>
            </w:r>
          </w:p>
        </w:tc>
        <w:tc>
          <w:tcPr>
            <w:tcW w:w="888" w:type="dxa"/>
            <w:tcBorders>
              <w:top w:val="single" w:sz="12" w:space="0" w:color="auto"/>
              <w:left w:val="single" w:sz="6" w:space="0" w:color="auto"/>
              <w:right w:val="single" w:sz="6" w:space="0" w:color="auto"/>
            </w:tcBorders>
          </w:tcPr>
          <w:p w14:paraId="58FFA20D" w14:textId="77777777" w:rsidR="00A745AD" w:rsidRDefault="00A745AD">
            <w:pPr>
              <w:pStyle w:val="TAC"/>
              <w:rPr>
                <w:u w:val="single"/>
                <w:lang w:eastAsia="en-US"/>
              </w:rPr>
            </w:pPr>
            <w:r>
              <w:rPr>
                <w:u w:val="single"/>
                <w:lang w:eastAsia="en-US"/>
              </w:rPr>
              <w:t>4</w:t>
            </w:r>
          </w:p>
        </w:tc>
        <w:tc>
          <w:tcPr>
            <w:tcW w:w="1169" w:type="dxa"/>
            <w:tcBorders>
              <w:top w:val="single" w:sz="12" w:space="0" w:color="auto"/>
              <w:left w:val="single" w:sz="6" w:space="0" w:color="auto"/>
              <w:right w:val="single" w:sz="6" w:space="0" w:color="auto"/>
            </w:tcBorders>
          </w:tcPr>
          <w:p w14:paraId="61F8BDB6" w14:textId="77777777" w:rsidR="00A745AD" w:rsidRDefault="00A745AD">
            <w:pPr>
              <w:pStyle w:val="TAC"/>
              <w:rPr>
                <w:u w:val="single"/>
                <w:lang w:eastAsia="en-US"/>
              </w:rPr>
            </w:pPr>
            <w:r>
              <w:rPr>
                <w:u w:val="single"/>
                <w:lang w:eastAsia="en-US"/>
              </w:rPr>
              <w:t>5</w:t>
            </w:r>
          </w:p>
        </w:tc>
      </w:tr>
      <w:tr w:rsidR="00A745AD" w14:paraId="3834BACC" w14:textId="77777777">
        <w:trPr>
          <w:jc w:val="center"/>
        </w:trPr>
        <w:tc>
          <w:tcPr>
            <w:tcW w:w="879" w:type="dxa"/>
          </w:tcPr>
          <w:p w14:paraId="05757428" w14:textId="77777777" w:rsidR="00A745AD" w:rsidRDefault="00A745AD">
            <w:pPr>
              <w:pStyle w:val="TAC"/>
              <w:rPr>
                <w:u w:val="single"/>
                <w:lang w:eastAsia="en-US"/>
              </w:rPr>
            </w:pPr>
          </w:p>
        </w:tc>
        <w:tc>
          <w:tcPr>
            <w:tcW w:w="824" w:type="dxa"/>
            <w:tcBorders>
              <w:top w:val="single" w:sz="12" w:space="0" w:color="auto"/>
              <w:left w:val="single" w:sz="12" w:space="0" w:color="auto"/>
              <w:bottom w:val="single" w:sz="12" w:space="0" w:color="auto"/>
              <w:right w:val="single" w:sz="6" w:space="0" w:color="auto"/>
            </w:tcBorders>
          </w:tcPr>
          <w:p w14:paraId="05F5CB12" w14:textId="77777777" w:rsidR="00A745AD" w:rsidRDefault="00A745AD">
            <w:pPr>
              <w:pStyle w:val="TAC"/>
              <w:rPr>
                <w:u w:val="single"/>
                <w:lang w:eastAsia="en-US"/>
              </w:rPr>
            </w:pPr>
            <w:r>
              <w:rPr>
                <w:u w:val="single"/>
                <w:lang w:eastAsia="en-US"/>
              </w:rPr>
              <w:t>Type field code</w:t>
            </w:r>
          </w:p>
        </w:tc>
        <w:tc>
          <w:tcPr>
            <w:tcW w:w="684" w:type="dxa"/>
            <w:tcBorders>
              <w:top w:val="single" w:sz="12" w:space="0" w:color="auto"/>
              <w:left w:val="single" w:sz="6" w:space="0" w:color="auto"/>
              <w:bottom w:val="single" w:sz="12" w:space="0" w:color="auto"/>
            </w:tcBorders>
          </w:tcPr>
          <w:p w14:paraId="417C2F48" w14:textId="77777777" w:rsidR="00A745AD" w:rsidRDefault="00A745AD">
            <w:pPr>
              <w:pStyle w:val="TAC"/>
              <w:rPr>
                <w:u w:val="single"/>
                <w:lang w:eastAsia="en-US"/>
              </w:rPr>
            </w:pPr>
            <w:r>
              <w:rPr>
                <w:u w:val="single"/>
                <w:lang w:eastAsia="en-US"/>
              </w:rPr>
              <w:t>Length</w:t>
            </w:r>
          </w:p>
        </w:tc>
        <w:tc>
          <w:tcPr>
            <w:tcW w:w="733" w:type="dxa"/>
            <w:tcBorders>
              <w:top w:val="single" w:sz="12" w:space="0" w:color="auto"/>
              <w:left w:val="single" w:sz="6" w:space="0" w:color="auto"/>
              <w:bottom w:val="single" w:sz="12" w:space="0" w:color="auto"/>
              <w:right w:val="single" w:sz="6" w:space="0" w:color="auto"/>
            </w:tcBorders>
          </w:tcPr>
          <w:p w14:paraId="542EAA68" w14:textId="77777777" w:rsidR="00A745AD" w:rsidRDefault="00A745AD">
            <w:pPr>
              <w:pStyle w:val="TAC"/>
              <w:rPr>
                <w:u w:val="single"/>
                <w:lang w:eastAsia="en-US"/>
              </w:rPr>
            </w:pPr>
            <w:r>
              <w:rPr>
                <w:u w:val="single"/>
                <w:lang w:eastAsia="en-US"/>
              </w:rPr>
              <w:t>DLCI</w:t>
            </w:r>
          </w:p>
        </w:tc>
        <w:tc>
          <w:tcPr>
            <w:tcW w:w="888" w:type="dxa"/>
            <w:tcBorders>
              <w:top w:val="single" w:sz="12" w:space="0" w:color="auto"/>
              <w:bottom w:val="single" w:sz="12" w:space="0" w:color="auto"/>
            </w:tcBorders>
          </w:tcPr>
          <w:p w14:paraId="1D4C3C0A" w14:textId="77777777" w:rsidR="00A745AD" w:rsidRDefault="00A745AD">
            <w:pPr>
              <w:pStyle w:val="TAC"/>
              <w:rPr>
                <w:u w:val="single"/>
                <w:lang w:eastAsia="en-US"/>
              </w:rPr>
            </w:pPr>
            <w:r>
              <w:rPr>
                <w:u w:val="single"/>
                <w:lang w:eastAsia="en-US"/>
              </w:rPr>
              <w:t>Service Value octet</w:t>
            </w:r>
          </w:p>
          <w:p w14:paraId="10A80076" w14:textId="77777777" w:rsidR="00A745AD" w:rsidRDefault="00A745AD">
            <w:pPr>
              <w:pStyle w:val="TAC"/>
              <w:rPr>
                <w:u w:val="single"/>
                <w:lang w:eastAsia="en-US"/>
              </w:rPr>
            </w:pPr>
            <w:r>
              <w:rPr>
                <w:u w:val="single"/>
                <w:lang w:eastAsia="en-US"/>
              </w:rPr>
              <w:t xml:space="preserve">(optional) </w:t>
            </w:r>
          </w:p>
        </w:tc>
        <w:tc>
          <w:tcPr>
            <w:tcW w:w="1169" w:type="dxa"/>
            <w:tcBorders>
              <w:top w:val="single" w:sz="12" w:space="0" w:color="auto"/>
              <w:left w:val="single" w:sz="6" w:space="0" w:color="auto"/>
              <w:bottom w:val="single" w:sz="12" w:space="0" w:color="auto"/>
              <w:right w:val="single" w:sz="12" w:space="0" w:color="auto"/>
            </w:tcBorders>
          </w:tcPr>
          <w:p w14:paraId="18266485" w14:textId="77777777" w:rsidR="00A745AD" w:rsidRDefault="00A745AD">
            <w:pPr>
              <w:pStyle w:val="TAC"/>
              <w:rPr>
                <w:u w:val="single"/>
                <w:lang w:eastAsia="en-US"/>
              </w:rPr>
            </w:pPr>
            <w:r>
              <w:rPr>
                <w:u w:val="single"/>
                <w:lang w:eastAsia="en-US"/>
              </w:rPr>
              <w:t>Voice Codec Value octet</w:t>
            </w:r>
          </w:p>
          <w:p w14:paraId="13EAF7E5" w14:textId="77777777" w:rsidR="00A745AD" w:rsidRDefault="00A745AD">
            <w:pPr>
              <w:pStyle w:val="TAC"/>
              <w:rPr>
                <w:u w:val="single"/>
                <w:lang w:eastAsia="en-US"/>
              </w:rPr>
            </w:pPr>
            <w:r>
              <w:rPr>
                <w:u w:val="single"/>
                <w:lang w:eastAsia="en-US"/>
              </w:rPr>
              <w:t>(optional)</w:t>
            </w:r>
          </w:p>
        </w:tc>
      </w:tr>
    </w:tbl>
    <w:p w14:paraId="59EEFD33" w14:textId="77777777" w:rsidR="00A745AD" w:rsidRDefault="00A745AD"/>
    <w:p w14:paraId="4074663E" w14:textId="77777777" w:rsidR="00A745AD" w:rsidRDefault="00A745AD">
      <w:pPr>
        <w:rPr>
          <w:b/>
          <w:bCs/>
        </w:rPr>
      </w:pPr>
      <w:r>
        <w:rPr>
          <w:b/>
          <w:bCs/>
        </w:rPr>
        <w:t>The type field octet:</w:t>
      </w:r>
    </w:p>
    <w:p w14:paraId="4C8334C2" w14:textId="77777777" w:rsidR="00A745AD" w:rsidRDefault="00A745AD">
      <w:pPr>
        <w:pStyle w:val="TH"/>
      </w:pPr>
      <w:r>
        <w:t xml:space="preserve">Table </w:t>
      </w:r>
      <w:fldSimple w:instr="seq tab \* Mergeformat ">
        <w:r>
          <w:rPr>
            <w:noProof/>
          </w:rPr>
          <w:t>17</w:t>
        </w:r>
      </w:fldSimple>
      <w:r>
        <w:t>: Type field octet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737"/>
        <w:gridCol w:w="737"/>
        <w:gridCol w:w="737"/>
        <w:gridCol w:w="737"/>
        <w:gridCol w:w="737"/>
        <w:gridCol w:w="737"/>
        <w:gridCol w:w="737"/>
        <w:gridCol w:w="737"/>
        <w:gridCol w:w="737"/>
      </w:tblGrid>
      <w:tr w:rsidR="00A745AD" w14:paraId="1330AA62" w14:textId="77777777">
        <w:trPr>
          <w:cantSplit/>
          <w:jc w:val="center"/>
        </w:trPr>
        <w:tc>
          <w:tcPr>
            <w:tcW w:w="737" w:type="dxa"/>
            <w:tcBorders>
              <w:top w:val="nil"/>
              <w:left w:val="nil"/>
              <w:bottom w:val="nil"/>
              <w:right w:val="nil"/>
            </w:tcBorders>
          </w:tcPr>
          <w:p w14:paraId="608BE751" w14:textId="77777777" w:rsidR="00A745AD" w:rsidRDefault="00A745AD">
            <w:pPr>
              <w:pStyle w:val="TAC"/>
              <w:rPr>
                <w:u w:val="single"/>
                <w:lang w:eastAsia="en-US"/>
              </w:rPr>
            </w:pPr>
            <w:r>
              <w:rPr>
                <w:u w:val="single"/>
                <w:lang w:eastAsia="en-US"/>
              </w:rPr>
              <w:t>Bit</w:t>
            </w:r>
          </w:p>
        </w:tc>
        <w:tc>
          <w:tcPr>
            <w:tcW w:w="737" w:type="dxa"/>
          </w:tcPr>
          <w:p w14:paraId="7235FD64" w14:textId="77777777" w:rsidR="00A745AD" w:rsidRDefault="00A745AD">
            <w:pPr>
              <w:pStyle w:val="TAC"/>
              <w:rPr>
                <w:u w:val="single"/>
                <w:lang w:eastAsia="en-US"/>
              </w:rPr>
            </w:pPr>
            <w:r>
              <w:rPr>
                <w:u w:val="single"/>
                <w:lang w:eastAsia="en-US"/>
              </w:rPr>
              <w:t>1</w:t>
            </w:r>
          </w:p>
        </w:tc>
        <w:tc>
          <w:tcPr>
            <w:tcW w:w="737" w:type="dxa"/>
            <w:tcBorders>
              <w:left w:val="nil"/>
            </w:tcBorders>
          </w:tcPr>
          <w:p w14:paraId="1C46E5E8" w14:textId="77777777" w:rsidR="00A745AD" w:rsidRDefault="00A745AD">
            <w:pPr>
              <w:pStyle w:val="TAC"/>
              <w:rPr>
                <w:u w:val="single"/>
                <w:lang w:eastAsia="en-US"/>
              </w:rPr>
            </w:pPr>
            <w:r>
              <w:rPr>
                <w:u w:val="single"/>
                <w:lang w:eastAsia="en-US"/>
              </w:rPr>
              <w:t>2</w:t>
            </w:r>
          </w:p>
        </w:tc>
        <w:tc>
          <w:tcPr>
            <w:tcW w:w="737" w:type="dxa"/>
          </w:tcPr>
          <w:p w14:paraId="66EEC36E" w14:textId="77777777" w:rsidR="00A745AD" w:rsidRDefault="00A745AD">
            <w:pPr>
              <w:pStyle w:val="TAC"/>
              <w:rPr>
                <w:u w:val="single"/>
                <w:lang w:eastAsia="en-US"/>
              </w:rPr>
            </w:pPr>
            <w:r>
              <w:rPr>
                <w:u w:val="single"/>
                <w:lang w:eastAsia="en-US"/>
              </w:rPr>
              <w:t>3</w:t>
            </w:r>
          </w:p>
        </w:tc>
        <w:tc>
          <w:tcPr>
            <w:tcW w:w="737" w:type="dxa"/>
          </w:tcPr>
          <w:p w14:paraId="70CC3E1B" w14:textId="77777777" w:rsidR="00A745AD" w:rsidRDefault="00A745AD">
            <w:pPr>
              <w:pStyle w:val="TAC"/>
              <w:rPr>
                <w:u w:val="single"/>
                <w:lang w:eastAsia="en-US"/>
              </w:rPr>
            </w:pPr>
            <w:r>
              <w:rPr>
                <w:u w:val="single"/>
                <w:lang w:eastAsia="en-US"/>
              </w:rPr>
              <w:t>4</w:t>
            </w:r>
          </w:p>
        </w:tc>
        <w:tc>
          <w:tcPr>
            <w:tcW w:w="737" w:type="dxa"/>
          </w:tcPr>
          <w:p w14:paraId="66778845" w14:textId="77777777" w:rsidR="00A745AD" w:rsidRDefault="00A745AD">
            <w:pPr>
              <w:pStyle w:val="TAC"/>
              <w:rPr>
                <w:u w:val="single"/>
                <w:lang w:eastAsia="en-US"/>
              </w:rPr>
            </w:pPr>
            <w:r>
              <w:rPr>
                <w:u w:val="single"/>
                <w:lang w:eastAsia="en-US"/>
              </w:rPr>
              <w:t>5</w:t>
            </w:r>
          </w:p>
        </w:tc>
        <w:tc>
          <w:tcPr>
            <w:tcW w:w="737" w:type="dxa"/>
          </w:tcPr>
          <w:p w14:paraId="12B39FA7" w14:textId="77777777" w:rsidR="00A745AD" w:rsidRDefault="00A745AD">
            <w:pPr>
              <w:pStyle w:val="TAC"/>
              <w:rPr>
                <w:u w:val="single"/>
                <w:lang w:eastAsia="en-US"/>
              </w:rPr>
            </w:pPr>
            <w:r>
              <w:rPr>
                <w:u w:val="single"/>
                <w:lang w:eastAsia="en-US"/>
              </w:rPr>
              <w:t>6</w:t>
            </w:r>
          </w:p>
        </w:tc>
        <w:tc>
          <w:tcPr>
            <w:tcW w:w="737" w:type="dxa"/>
          </w:tcPr>
          <w:p w14:paraId="10008251" w14:textId="77777777" w:rsidR="00A745AD" w:rsidRDefault="00A745AD">
            <w:pPr>
              <w:pStyle w:val="TAC"/>
              <w:rPr>
                <w:u w:val="single"/>
                <w:lang w:eastAsia="en-US"/>
              </w:rPr>
            </w:pPr>
            <w:r>
              <w:rPr>
                <w:u w:val="single"/>
                <w:lang w:eastAsia="en-US"/>
              </w:rPr>
              <w:t>7</w:t>
            </w:r>
          </w:p>
        </w:tc>
        <w:tc>
          <w:tcPr>
            <w:tcW w:w="737" w:type="dxa"/>
          </w:tcPr>
          <w:p w14:paraId="7E941D30" w14:textId="77777777" w:rsidR="00A745AD" w:rsidRDefault="00A745AD">
            <w:pPr>
              <w:pStyle w:val="TAC"/>
              <w:rPr>
                <w:u w:val="single"/>
                <w:lang w:eastAsia="en-US"/>
              </w:rPr>
            </w:pPr>
            <w:r>
              <w:rPr>
                <w:u w:val="single"/>
                <w:lang w:eastAsia="en-US"/>
              </w:rPr>
              <w:t>8</w:t>
            </w:r>
          </w:p>
        </w:tc>
      </w:tr>
      <w:tr w:rsidR="00A745AD" w14:paraId="175AAAB9" w14:textId="77777777">
        <w:trPr>
          <w:cantSplit/>
          <w:jc w:val="center"/>
        </w:trPr>
        <w:tc>
          <w:tcPr>
            <w:tcW w:w="737" w:type="dxa"/>
            <w:tcBorders>
              <w:top w:val="nil"/>
              <w:left w:val="nil"/>
              <w:bottom w:val="nil"/>
              <w:right w:val="nil"/>
            </w:tcBorders>
          </w:tcPr>
          <w:p w14:paraId="4D053377" w14:textId="77777777" w:rsidR="00A745AD" w:rsidRDefault="00A745AD">
            <w:pPr>
              <w:pStyle w:val="TAC"/>
              <w:rPr>
                <w:u w:val="single"/>
                <w:lang w:eastAsia="en-US"/>
              </w:rPr>
            </w:pPr>
          </w:p>
        </w:tc>
        <w:tc>
          <w:tcPr>
            <w:tcW w:w="737" w:type="dxa"/>
          </w:tcPr>
          <w:p w14:paraId="5B94291B" w14:textId="77777777" w:rsidR="00A745AD" w:rsidRDefault="00A745AD">
            <w:pPr>
              <w:pStyle w:val="TAC"/>
              <w:rPr>
                <w:u w:val="single"/>
                <w:lang w:eastAsia="en-US"/>
              </w:rPr>
            </w:pPr>
            <w:r>
              <w:rPr>
                <w:u w:val="single"/>
                <w:lang w:eastAsia="en-US"/>
              </w:rPr>
              <w:t>EA</w:t>
            </w:r>
          </w:p>
        </w:tc>
        <w:tc>
          <w:tcPr>
            <w:tcW w:w="737" w:type="dxa"/>
            <w:tcBorders>
              <w:left w:val="nil"/>
            </w:tcBorders>
          </w:tcPr>
          <w:p w14:paraId="5DF9D895" w14:textId="77777777" w:rsidR="00A745AD" w:rsidRDefault="00A745AD">
            <w:pPr>
              <w:pStyle w:val="TAC"/>
              <w:rPr>
                <w:u w:val="single"/>
                <w:lang w:eastAsia="en-US"/>
              </w:rPr>
            </w:pPr>
            <w:r>
              <w:rPr>
                <w:u w:val="single"/>
                <w:lang w:eastAsia="en-US"/>
              </w:rPr>
              <w:t>C/R</w:t>
            </w:r>
          </w:p>
        </w:tc>
        <w:tc>
          <w:tcPr>
            <w:tcW w:w="737" w:type="dxa"/>
          </w:tcPr>
          <w:p w14:paraId="54F6BBEC" w14:textId="77777777" w:rsidR="00A745AD" w:rsidRDefault="00A745AD">
            <w:pPr>
              <w:pStyle w:val="TAC"/>
              <w:rPr>
                <w:u w:val="single"/>
                <w:lang w:eastAsia="en-US"/>
              </w:rPr>
            </w:pPr>
            <w:r>
              <w:rPr>
                <w:u w:val="single"/>
                <w:lang w:eastAsia="en-US"/>
              </w:rPr>
              <w:t>0</w:t>
            </w:r>
          </w:p>
        </w:tc>
        <w:tc>
          <w:tcPr>
            <w:tcW w:w="737" w:type="dxa"/>
          </w:tcPr>
          <w:p w14:paraId="189426E0" w14:textId="77777777" w:rsidR="00A745AD" w:rsidRDefault="00A745AD">
            <w:pPr>
              <w:pStyle w:val="TAC"/>
              <w:rPr>
                <w:u w:val="single"/>
                <w:lang w:eastAsia="en-US"/>
              </w:rPr>
            </w:pPr>
            <w:r>
              <w:rPr>
                <w:u w:val="single"/>
                <w:lang w:eastAsia="en-US"/>
              </w:rPr>
              <w:t>0</w:t>
            </w:r>
          </w:p>
        </w:tc>
        <w:tc>
          <w:tcPr>
            <w:tcW w:w="737" w:type="dxa"/>
          </w:tcPr>
          <w:p w14:paraId="06A42690" w14:textId="77777777" w:rsidR="00A745AD" w:rsidRDefault="00A745AD">
            <w:pPr>
              <w:pStyle w:val="TAC"/>
              <w:rPr>
                <w:u w:val="single"/>
                <w:lang w:eastAsia="en-US"/>
              </w:rPr>
            </w:pPr>
            <w:r>
              <w:rPr>
                <w:u w:val="single"/>
                <w:lang w:eastAsia="en-US"/>
              </w:rPr>
              <w:t>1</w:t>
            </w:r>
          </w:p>
        </w:tc>
        <w:tc>
          <w:tcPr>
            <w:tcW w:w="737" w:type="dxa"/>
          </w:tcPr>
          <w:p w14:paraId="626804DA" w14:textId="77777777" w:rsidR="00A745AD" w:rsidRDefault="00A745AD">
            <w:pPr>
              <w:pStyle w:val="TAC"/>
              <w:rPr>
                <w:u w:val="single"/>
                <w:lang w:eastAsia="en-US"/>
              </w:rPr>
            </w:pPr>
            <w:r>
              <w:rPr>
                <w:u w:val="single"/>
                <w:lang w:eastAsia="en-US"/>
              </w:rPr>
              <w:t>0</w:t>
            </w:r>
          </w:p>
        </w:tc>
        <w:tc>
          <w:tcPr>
            <w:tcW w:w="737" w:type="dxa"/>
          </w:tcPr>
          <w:p w14:paraId="4B8F1548" w14:textId="77777777" w:rsidR="00A745AD" w:rsidRDefault="00A745AD">
            <w:pPr>
              <w:pStyle w:val="TAC"/>
              <w:rPr>
                <w:u w:val="single"/>
                <w:lang w:eastAsia="en-US"/>
              </w:rPr>
            </w:pPr>
            <w:r>
              <w:rPr>
                <w:u w:val="single"/>
                <w:lang w:eastAsia="en-US"/>
              </w:rPr>
              <w:t>1</w:t>
            </w:r>
          </w:p>
        </w:tc>
        <w:tc>
          <w:tcPr>
            <w:tcW w:w="737" w:type="dxa"/>
          </w:tcPr>
          <w:p w14:paraId="4B304F2F" w14:textId="77777777" w:rsidR="00A745AD" w:rsidRDefault="00A745AD">
            <w:pPr>
              <w:pStyle w:val="TAC"/>
              <w:rPr>
                <w:u w:val="single"/>
                <w:lang w:eastAsia="en-US"/>
              </w:rPr>
            </w:pPr>
            <w:r>
              <w:rPr>
                <w:u w:val="single"/>
                <w:lang w:eastAsia="en-US"/>
              </w:rPr>
              <w:t>1</w:t>
            </w:r>
          </w:p>
        </w:tc>
      </w:tr>
    </w:tbl>
    <w:p w14:paraId="0C543D39" w14:textId="77777777" w:rsidR="00A745AD" w:rsidRDefault="00A745AD">
      <w:pPr>
        <w:rPr>
          <w:u w:val="single"/>
        </w:rPr>
      </w:pPr>
    </w:p>
    <w:p w14:paraId="16BD6829" w14:textId="77777777" w:rsidR="00A745AD" w:rsidRDefault="00A745AD">
      <w:r>
        <w:t>The length byte contains the value 1 or 3 and there are one or three value octets.</w:t>
      </w:r>
    </w:p>
    <w:p w14:paraId="7B51A610" w14:textId="77777777" w:rsidR="00A745AD" w:rsidRDefault="00A745AD">
      <w:pPr>
        <w:pStyle w:val="TH"/>
      </w:pPr>
      <w:r>
        <w:t xml:space="preserve">Table </w:t>
      </w:r>
      <w:fldSimple w:instr="seq tab \* Mergeformat ">
        <w:r>
          <w:rPr>
            <w:noProof/>
          </w:rPr>
          <w:t>18</w:t>
        </w:r>
      </w:fldSimple>
      <w:r>
        <w:t>: DLCI octet</w:t>
      </w:r>
    </w:p>
    <w:tbl>
      <w:tblPr>
        <w:tblW w:w="0" w:type="auto"/>
        <w:jc w:val="center"/>
        <w:tblLayout w:type="fixed"/>
        <w:tblCellMar>
          <w:left w:w="28" w:type="dxa"/>
          <w:right w:w="28" w:type="dxa"/>
        </w:tblCellMar>
        <w:tblLook w:val="0000" w:firstRow="0" w:lastRow="0" w:firstColumn="0" w:lastColumn="0" w:noHBand="0" w:noVBand="0"/>
      </w:tblPr>
      <w:tblGrid>
        <w:gridCol w:w="879"/>
        <w:gridCol w:w="528"/>
        <w:gridCol w:w="528"/>
        <w:gridCol w:w="528"/>
        <w:gridCol w:w="528"/>
        <w:gridCol w:w="528"/>
        <w:gridCol w:w="528"/>
        <w:gridCol w:w="528"/>
        <w:gridCol w:w="528"/>
      </w:tblGrid>
      <w:tr w:rsidR="00A745AD" w14:paraId="61B876DD" w14:textId="77777777">
        <w:trPr>
          <w:cantSplit/>
          <w:jc w:val="center"/>
        </w:trPr>
        <w:tc>
          <w:tcPr>
            <w:tcW w:w="879" w:type="dxa"/>
          </w:tcPr>
          <w:p w14:paraId="065CA45C" w14:textId="77777777" w:rsidR="00A745AD" w:rsidRDefault="00A745AD">
            <w:pPr>
              <w:pStyle w:val="TAC"/>
              <w:rPr>
                <w:lang w:eastAsia="en-US"/>
              </w:rPr>
            </w:pPr>
            <w:r>
              <w:rPr>
                <w:lang w:eastAsia="en-US"/>
              </w:rPr>
              <w:t>Bit No.</w:t>
            </w:r>
          </w:p>
        </w:tc>
        <w:tc>
          <w:tcPr>
            <w:tcW w:w="528" w:type="dxa"/>
            <w:tcBorders>
              <w:top w:val="single" w:sz="12" w:space="0" w:color="auto"/>
              <w:left w:val="single" w:sz="12" w:space="0" w:color="auto"/>
              <w:right w:val="single" w:sz="6" w:space="0" w:color="auto"/>
            </w:tcBorders>
          </w:tcPr>
          <w:p w14:paraId="2B1A0A4E" w14:textId="77777777" w:rsidR="00A745AD" w:rsidRDefault="00A745AD">
            <w:pPr>
              <w:pStyle w:val="TAC"/>
              <w:rPr>
                <w:lang w:eastAsia="en-US"/>
              </w:rPr>
            </w:pPr>
            <w:r>
              <w:rPr>
                <w:lang w:eastAsia="en-US"/>
              </w:rPr>
              <w:t>1</w:t>
            </w:r>
          </w:p>
        </w:tc>
        <w:tc>
          <w:tcPr>
            <w:tcW w:w="528" w:type="dxa"/>
            <w:tcBorders>
              <w:top w:val="single" w:sz="12" w:space="0" w:color="auto"/>
              <w:left w:val="single" w:sz="6" w:space="0" w:color="auto"/>
              <w:right w:val="single" w:sz="6" w:space="0" w:color="auto"/>
            </w:tcBorders>
          </w:tcPr>
          <w:p w14:paraId="210A249C" w14:textId="77777777" w:rsidR="00A745AD" w:rsidRDefault="00A745AD">
            <w:pPr>
              <w:pStyle w:val="TAC"/>
              <w:rPr>
                <w:lang w:eastAsia="en-US"/>
              </w:rPr>
            </w:pPr>
            <w:r>
              <w:rPr>
                <w:lang w:eastAsia="en-US"/>
              </w:rPr>
              <w:t>2</w:t>
            </w:r>
          </w:p>
        </w:tc>
        <w:tc>
          <w:tcPr>
            <w:tcW w:w="528" w:type="dxa"/>
            <w:tcBorders>
              <w:top w:val="single" w:sz="12" w:space="0" w:color="auto"/>
              <w:left w:val="single" w:sz="6" w:space="0" w:color="auto"/>
              <w:right w:val="single" w:sz="6" w:space="0" w:color="auto"/>
            </w:tcBorders>
          </w:tcPr>
          <w:p w14:paraId="1D2B3915" w14:textId="77777777" w:rsidR="00A745AD" w:rsidRDefault="00A745AD">
            <w:pPr>
              <w:pStyle w:val="TAC"/>
              <w:rPr>
                <w:lang w:eastAsia="en-US"/>
              </w:rPr>
            </w:pPr>
            <w:r>
              <w:rPr>
                <w:lang w:eastAsia="en-US"/>
              </w:rPr>
              <w:t>3</w:t>
            </w:r>
          </w:p>
        </w:tc>
        <w:tc>
          <w:tcPr>
            <w:tcW w:w="528" w:type="dxa"/>
            <w:tcBorders>
              <w:top w:val="single" w:sz="12" w:space="0" w:color="auto"/>
              <w:left w:val="single" w:sz="6" w:space="0" w:color="auto"/>
              <w:right w:val="single" w:sz="6" w:space="0" w:color="auto"/>
            </w:tcBorders>
          </w:tcPr>
          <w:p w14:paraId="1E39AE40" w14:textId="77777777" w:rsidR="00A745AD" w:rsidRDefault="00A745AD">
            <w:pPr>
              <w:pStyle w:val="TAC"/>
              <w:rPr>
                <w:lang w:eastAsia="en-US"/>
              </w:rPr>
            </w:pPr>
            <w:r>
              <w:rPr>
                <w:lang w:eastAsia="en-US"/>
              </w:rPr>
              <w:t>4</w:t>
            </w:r>
          </w:p>
        </w:tc>
        <w:tc>
          <w:tcPr>
            <w:tcW w:w="528" w:type="dxa"/>
            <w:tcBorders>
              <w:top w:val="single" w:sz="12" w:space="0" w:color="auto"/>
              <w:left w:val="single" w:sz="6" w:space="0" w:color="auto"/>
              <w:right w:val="single" w:sz="6" w:space="0" w:color="auto"/>
            </w:tcBorders>
          </w:tcPr>
          <w:p w14:paraId="25DE9C00" w14:textId="77777777" w:rsidR="00A745AD" w:rsidRDefault="00A745AD">
            <w:pPr>
              <w:pStyle w:val="TAC"/>
              <w:rPr>
                <w:lang w:eastAsia="en-US"/>
              </w:rPr>
            </w:pPr>
            <w:r>
              <w:rPr>
                <w:lang w:eastAsia="en-US"/>
              </w:rPr>
              <w:t>5</w:t>
            </w:r>
          </w:p>
        </w:tc>
        <w:tc>
          <w:tcPr>
            <w:tcW w:w="528" w:type="dxa"/>
            <w:tcBorders>
              <w:top w:val="single" w:sz="12" w:space="0" w:color="auto"/>
              <w:left w:val="single" w:sz="6" w:space="0" w:color="auto"/>
              <w:right w:val="single" w:sz="6" w:space="0" w:color="auto"/>
            </w:tcBorders>
          </w:tcPr>
          <w:p w14:paraId="6813822A" w14:textId="77777777" w:rsidR="00A745AD" w:rsidRDefault="00A745AD">
            <w:pPr>
              <w:pStyle w:val="TAC"/>
              <w:rPr>
                <w:lang w:eastAsia="en-US"/>
              </w:rPr>
            </w:pPr>
            <w:r>
              <w:rPr>
                <w:lang w:eastAsia="en-US"/>
              </w:rPr>
              <w:t>6</w:t>
            </w:r>
          </w:p>
        </w:tc>
        <w:tc>
          <w:tcPr>
            <w:tcW w:w="528" w:type="dxa"/>
            <w:tcBorders>
              <w:top w:val="single" w:sz="12" w:space="0" w:color="auto"/>
              <w:left w:val="single" w:sz="6" w:space="0" w:color="auto"/>
              <w:right w:val="single" w:sz="6" w:space="0" w:color="auto"/>
            </w:tcBorders>
          </w:tcPr>
          <w:p w14:paraId="4F75811D" w14:textId="77777777" w:rsidR="00A745AD" w:rsidRDefault="00A745AD">
            <w:pPr>
              <w:pStyle w:val="TAC"/>
              <w:rPr>
                <w:lang w:eastAsia="en-US"/>
              </w:rPr>
            </w:pPr>
            <w:r>
              <w:rPr>
                <w:lang w:eastAsia="en-US"/>
              </w:rPr>
              <w:t>7</w:t>
            </w:r>
          </w:p>
        </w:tc>
        <w:tc>
          <w:tcPr>
            <w:tcW w:w="528" w:type="dxa"/>
            <w:tcBorders>
              <w:top w:val="single" w:sz="12" w:space="0" w:color="auto"/>
              <w:left w:val="single" w:sz="6" w:space="0" w:color="auto"/>
              <w:right w:val="single" w:sz="12" w:space="0" w:color="auto"/>
            </w:tcBorders>
          </w:tcPr>
          <w:p w14:paraId="69E7190A" w14:textId="77777777" w:rsidR="00A745AD" w:rsidRDefault="00A745AD">
            <w:pPr>
              <w:pStyle w:val="TAC"/>
              <w:rPr>
                <w:lang w:eastAsia="en-US"/>
              </w:rPr>
            </w:pPr>
            <w:r>
              <w:rPr>
                <w:lang w:eastAsia="en-US"/>
              </w:rPr>
              <w:t>8</w:t>
            </w:r>
          </w:p>
        </w:tc>
      </w:tr>
      <w:tr w:rsidR="00A745AD" w14:paraId="032599ED" w14:textId="77777777">
        <w:trPr>
          <w:cantSplit/>
          <w:jc w:val="center"/>
        </w:trPr>
        <w:tc>
          <w:tcPr>
            <w:tcW w:w="879" w:type="dxa"/>
          </w:tcPr>
          <w:p w14:paraId="7CB4DB24" w14:textId="77777777" w:rsidR="00A745AD" w:rsidRDefault="00A745AD">
            <w:pPr>
              <w:pStyle w:val="TAC"/>
              <w:rPr>
                <w:lang w:eastAsia="en-US"/>
              </w:rPr>
            </w:pPr>
          </w:p>
        </w:tc>
        <w:tc>
          <w:tcPr>
            <w:tcW w:w="528" w:type="dxa"/>
            <w:tcBorders>
              <w:top w:val="single" w:sz="12" w:space="0" w:color="auto"/>
              <w:left w:val="single" w:sz="12" w:space="0" w:color="auto"/>
              <w:bottom w:val="single" w:sz="12" w:space="0" w:color="auto"/>
              <w:right w:val="single" w:sz="6" w:space="0" w:color="auto"/>
            </w:tcBorders>
          </w:tcPr>
          <w:p w14:paraId="4147F2A2" w14:textId="77777777" w:rsidR="00A745AD" w:rsidRDefault="00A745AD">
            <w:pPr>
              <w:pStyle w:val="TAC"/>
              <w:rPr>
                <w:lang w:eastAsia="en-US"/>
              </w:rPr>
            </w:pPr>
            <w:r>
              <w:rPr>
                <w:lang w:eastAsia="en-US"/>
              </w:rPr>
              <w:t>EA</w:t>
            </w:r>
          </w:p>
        </w:tc>
        <w:tc>
          <w:tcPr>
            <w:tcW w:w="528" w:type="dxa"/>
            <w:tcBorders>
              <w:top w:val="single" w:sz="12" w:space="0" w:color="auto"/>
              <w:left w:val="single" w:sz="6" w:space="0" w:color="auto"/>
              <w:bottom w:val="single" w:sz="12" w:space="0" w:color="auto"/>
            </w:tcBorders>
          </w:tcPr>
          <w:p w14:paraId="003402C1" w14:textId="77777777" w:rsidR="00A745AD" w:rsidRDefault="00A745AD">
            <w:pPr>
              <w:pStyle w:val="TAC"/>
              <w:rPr>
                <w:lang w:eastAsia="en-US"/>
              </w:rPr>
            </w:pPr>
            <w:r>
              <w:rPr>
                <w:lang w:eastAsia="en-US"/>
              </w:rPr>
              <w:t>C/R</w:t>
            </w:r>
          </w:p>
        </w:tc>
        <w:tc>
          <w:tcPr>
            <w:tcW w:w="528" w:type="dxa"/>
            <w:tcBorders>
              <w:top w:val="single" w:sz="12" w:space="0" w:color="auto"/>
              <w:left w:val="single" w:sz="12" w:space="0" w:color="auto"/>
              <w:bottom w:val="single" w:sz="12" w:space="0" w:color="auto"/>
            </w:tcBorders>
          </w:tcPr>
          <w:p w14:paraId="665A47AE" w14:textId="77777777" w:rsidR="00A745AD" w:rsidRDefault="00A745AD">
            <w:pPr>
              <w:pStyle w:val="TAC"/>
              <w:rPr>
                <w:lang w:eastAsia="en-US"/>
              </w:rPr>
            </w:pPr>
          </w:p>
        </w:tc>
        <w:tc>
          <w:tcPr>
            <w:tcW w:w="528" w:type="dxa"/>
            <w:tcBorders>
              <w:top w:val="single" w:sz="12" w:space="0" w:color="auto"/>
              <w:bottom w:val="single" w:sz="12" w:space="0" w:color="auto"/>
            </w:tcBorders>
          </w:tcPr>
          <w:p w14:paraId="307CC670" w14:textId="77777777" w:rsidR="00A745AD" w:rsidRDefault="00A745AD">
            <w:pPr>
              <w:pStyle w:val="TAC"/>
              <w:rPr>
                <w:lang w:eastAsia="en-US"/>
              </w:rPr>
            </w:pPr>
            <w:r>
              <w:rPr>
                <w:lang w:eastAsia="en-US"/>
              </w:rPr>
              <w:t>D</w:t>
            </w:r>
          </w:p>
        </w:tc>
        <w:tc>
          <w:tcPr>
            <w:tcW w:w="528" w:type="dxa"/>
            <w:tcBorders>
              <w:top w:val="single" w:sz="12" w:space="0" w:color="auto"/>
              <w:bottom w:val="single" w:sz="12" w:space="0" w:color="auto"/>
            </w:tcBorders>
          </w:tcPr>
          <w:p w14:paraId="3DD591F3" w14:textId="77777777" w:rsidR="00A745AD" w:rsidRDefault="00A745AD">
            <w:pPr>
              <w:pStyle w:val="TAC"/>
              <w:rPr>
                <w:lang w:eastAsia="en-US"/>
              </w:rPr>
            </w:pPr>
            <w:r>
              <w:rPr>
                <w:lang w:eastAsia="en-US"/>
              </w:rPr>
              <w:t>L</w:t>
            </w:r>
          </w:p>
        </w:tc>
        <w:tc>
          <w:tcPr>
            <w:tcW w:w="528" w:type="dxa"/>
            <w:tcBorders>
              <w:top w:val="single" w:sz="12" w:space="0" w:color="auto"/>
              <w:bottom w:val="single" w:sz="12" w:space="0" w:color="auto"/>
            </w:tcBorders>
          </w:tcPr>
          <w:p w14:paraId="454CFA42" w14:textId="77777777" w:rsidR="00A745AD" w:rsidRDefault="00A745AD">
            <w:pPr>
              <w:pStyle w:val="TAC"/>
              <w:rPr>
                <w:lang w:eastAsia="en-US"/>
              </w:rPr>
            </w:pPr>
            <w:r>
              <w:rPr>
                <w:lang w:eastAsia="en-US"/>
              </w:rPr>
              <w:t>C</w:t>
            </w:r>
          </w:p>
        </w:tc>
        <w:tc>
          <w:tcPr>
            <w:tcW w:w="528" w:type="dxa"/>
            <w:tcBorders>
              <w:top w:val="single" w:sz="12" w:space="0" w:color="auto"/>
              <w:bottom w:val="single" w:sz="12" w:space="0" w:color="auto"/>
            </w:tcBorders>
          </w:tcPr>
          <w:p w14:paraId="35298DCB" w14:textId="77777777" w:rsidR="00A745AD" w:rsidRDefault="00A745AD">
            <w:pPr>
              <w:pStyle w:val="TAC"/>
              <w:rPr>
                <w:lang w:eastAsia="en-US"/>
              </w:rPr>
            </w:pPr>
            <w:r>
              <w:rPr>
                <w:lang w:eastAsia="en-US"/>
              </w:rPr>
              <w:t>I</w:t>
            </w:r>
          </w:p>
        </w:tc>
        <w:tc>
          <w:tcPr>
            <w:tcW w:w="528" w:type="dxa"/>
            <w:tcBorders>
              <w:top w:val="single" w:sz="12" w:space="0" w:color="auto"/>
              <w:bottom w:val="single" w:sz="12" w:space="0" w:color="auto"/>
              <w:right w:val="single" w:sz="12" w:space="0" w:color="auto"/>
            </w:tcBorders>
          </w:tcPr>
          <w:p w14:paraId="16317A18" w14:textId="77777777" w:rsidR="00A745AD" w:rsidRDefault="00A745AD">
            <w:pPr>
              <w:pStyle w:val="TAC"/>
              <w:rPr>
                <w:lang w:eastAsia="en-US"/>
              </w:rPr>
            </w:pPr>
          </w:p>
        </w:tc>
      </w:tr>
    </w:tbl>
    <w:p w14:paraId="548EDD35" w14:textId="77777777" w:rsidR="00A745AD" w:rsidRDefault="00A745AD"/>
    <w:p w14:paraId="07C9185F" w14:textId="77777777" w:rsidR="00A745AD" w:rsidRDefault="00A745AD">
      <w:r>
        <w:t>The C/R bit in the DLCI octet is always set to 1 and the EA bit is according to the description in clause 5.2.1.2.</w:t>
      </w:r>
    </w:p>
    <w:p w14:paraId="48B89E06" w14:textId="77777777" w:rsidR="00A745AD" w:rsidRDefault="00A745AD">
      <w:pPr>
        <w:pStyle w:val="TH"/>
      </w:pPr>
      <w:r>
        <w:t xml:space="preserve">Table </w:t>
      </w:r>
      <w:fldSimple w:instr="seq tab \* Mergeformat ">
        <w:r>
          <w:rPr>
            <w:noProof/>
          </w:rPr>
          <w:t>19</w:t>
        </w:r>
      </w:fldSimple>
      <w:r>
        <w:t>: Service Value Octets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231"/>
        <w:gridCol w:w="794"/>
        <w:gridCol w:w="794"/>
        <w:gridCol w:w="794"/>
        <w:gridCol w:w="794"/>
        <w:gridCol w:w="794"/>
        <w:gridCol w:w="794"/>
        <w:gridCol w:w="794"/>
        <w:gridCol w:w="794"/>
      </w:tblGrid>
      <w:tr w:rsidR="00A745AD" w14:paraId="33601ACA" w14:textId="77777777">
        <w:trPr>
          <w:cantSplit/>
          <w:jc w:val="center"/>
        </w:trPr>
        <w:tc>
          <w:tcPr>
            <w:tcW w:w="1231" w:type="dxa"/>
          </w:tcPr>
          <w:p w14:paraId="6D9317C8" w14:textId="77777777" w:rsidR="00A745AD" w:rsidRDefault="00A745AD">
            <w:pPr>
              <w:pStyle w:val="TAH"/>
              <w:rPr>
                <w:lang w:eastAsia="en-US"/>
              </w:rPr>
            </w:pPr>
            <w:r>
              <w:rPr>
                <w:lang w:eastAsia="en-US"/>
              </w:rPr>
              <w:t>Value Octet</w:t>
            </w:r>
          </w:p>
        </w:tc>
        <w:tc>
          <w:tcPr>
            <w:tcW w:w="794" w:type="dxa"/>
            <w:tcBorders>
              <w:left w:val="nil"/>
            </w:tcBorders>
          </w:tcPr>
          <w:p w14:paraId="3F04380F" w14:textId="77777777" w:rsidR="00A745AD" w:rsidRDefault="00A745AD">
            <w:pPr>
              <w:pStyle w:val="TAH"/>
              <w:rPr>
                <w:lang w:eastAsia="en-US"/>
              </w:rPr>
            </w:pPr>
            <w:r>
              <w:rPr>
                <w:lang w:eastAsia="en-US"/>
              </w:rPr>
              <w:t>Bit 1</w:t>
            </w:r>
          </w:p>
        </w:tc>
        <w:tc>
          <w:tcPr>
            <w:tcW w:w="794" w:type="dxa"/>
          </w:tcPr>
          <w:p w14:paraId="1FE78093" w14:textId="77777777" w:rsidR="00A745AD" w:rsidRDefault="00A745AD">
            <w:pPr>
              <w:pStyle w:val="TAH"/>
              <w:rPr>
                <w:lang w:eastAsia="en-US"/>
              </w:rPr>
            </w:pPr>
            <w:r>
              <w:rPr>
                <w:lang w:eastAsia="en-US"/>
              </w:rPr>
              <w:t>Bit 2</w:t>
            </w:r>
          </w:p>
        </w:tc>
        <w:tc>
          <w:tcPr>
            <w:tcW w:w="794" w:type="dxa"/>
          </w:tcPr>
          <w:p w14:paraId="0F3C5B2D" w14:textId="77777777" w:rsidR="00A745AD" w:rsidRDefault="00A745AD">
            <w:pPr>
              <w:pStyle w:val="TAH"/>
              <w:rPr>
                <w:lang w:eastAsia="en-US"/>
              </w:rPr>
            </w:pPr>
            <w:r>
              <w:rPr>
                <w:lang w:eastAsia="en-US"/>
              </w:rPr>
              <w:t>Bit 3</w:t>
            </w:r>
          </w:p>
        </w:tc>
        <w:tc>
          <w:tcPr>
            <w:tcW w:w="794" w:type="dxa"/>
          </w:tcPr>
          <w:p w14:paraId="198283AC" w14:textId="77777777" w:rsidR="00A745AD" w:rsidRDefault="00A745AD">
            <w:pPr>
              <w:pStyle w:val="TAH"/>
              <w:rPr>
                <w:lang w:eastAsia="en-US"/>
              </w:rPr>
            </w:pPr>
            <w:r>
              <w:rPr>
                <w:lang w:eastAsia="en-US"/>
              </w:rPr>
              <w:t>Bit 4</w:t>
            </w:r>
          </w:p>
        </w:tc>
        <w:tc>
          <w:tcPr>
            <w:tcW w:w="794" w:type="dxa"/>
          </w:tcPr>
          <w:p w14:paraId="3F022B69" w14:textId="77777777" w:rsidR="00A745AD" w:rsidRDefault="00A745AD">
            <w:pPr>
              <w:pStyle w:val="TAH"/>
              <w:rPr>
                <w:lang w:eastAsia="en-US"/>
              </w:rPr>
            </w:pPr>
            <w:r>
              <w:rPr>
                <w:lang w:eastAsia="en-US"/>
              </w:rPr>
              <w:t>Bit 5</w:t>
            </w:r>
          </w:p>
        </w:tc>
        <w:tc>
          <w:tcPr>
            <w:tcW w:w="794" w:type="dxa"/>
          </w:tcPr>
          <w:p w14:paraId="51483163" w14:textId="77777777" w:rsidR="00A745AD" w:rsidRDefault="00A745AD">
            <w:pPr>
              <w:pStyle w:val="TAH"/>
              <w:rPr>
                <w:lang w:eastAsia="en-US"/>
              </w:rPr>
            </w:pPr>
            <w:r>
              <w:rPr>
                <w:lang w:eastAsia="en-US"/>
              </w:rPr>
              <w:t>Bit 6</w:t>
            </w:r>
          </w:p>
        </w:tc>
        <w:tc>
          <w:tcPr>
            <w:tcW w:w="794" w:type="dxa"/>
          </w:tcPr>
          <w:p w14:paraId="599B7F6D" w14:textId="77777777" w:rsidR="00A745AD" w:rsidRDefault="00A745AD">
            <w:pPr>
              <w:pStyle w:val="TAH"/>
              <w:rPr>
                <w:lang w:eastAsia="en-US"/>
              </w:rPr>
            </w:pPr>
            <w:r>
              <w:rPr>
                <w:lang w:eastAsia="en-US"/>
              </w:rPr>
              <w:t>Bit 7</w:t>
            </w:r>
          </w:p>
        </w:tc>
        <w:tc>
          <w:tcPr>
            <w:tcW w:w="794" w:type="dxa"/>
          </w:tcPr>
          <w:p w14:paraId="3D7457FB" w14:textId="77777777" w:rsidR="00A745AD" w:rsidRDefault="00A745AD">
            <w:pPr>
              <w:pStyle w:val="TAH"/>
              <w:rPr>
                <w:lang w:eastAsia="en-US"/>
              </w:rPr>
            </w:pPr>
            <w:r>
              <w:rPr>
                <w:lang w:eastAsia="en-US"/>
              </w:rPr>
              <w:t>Bit 8</w:t>
            </w:r>
          </w:p>
        </w:tc>
      </w:tr>
      <w:tr w:rsidR="00A745AD" w14:paraId="082E0F18" w14:textId="77777777">
        <w:trPr>
          <w:cantSplit/>
          <w:jc w:val="center"/>
        </w:trPr>
        <w:tc>
          <w:tcPr>
            <w:tcW w:w="1231" w:type="dxa"/>
          </w:tcPr>
          <w:p w14:paraId="08F092B9" w14:textId="77777777" w:rsidR="00A745AD" w:rsidRDefault="00A745AD">
            <w:pPr>
              <w:pStyle w:val="TAH"/>
              <w:rPr>
                <w:lang w:eastAsia="en-US"/>
              </w:rPr>
            </w:pPr>
            <w:r>
              <w:rPr>
                <w:lang w:eastAsia="en-US"/>
              </w:rPr>
              <w:t>1</w:t>
            </w:r>
          </w:p>
        </w:tc>
        <w:tc>
          <w:tcPr>
            <w:tcW w:w="794" w:type="dxa"/>
            <w:tcBorders>
              <w:top w:val="nil"/>
              <w:left w:val="nil"/>
            </w:tcBorders>
          </w:tcPr>
          <w:p w14:paraId="103986CC" w14:textId="77777777" w:rsidR="00A745AD" w:rsidRDefault="00A745AD">
            <w:pPr>
              <w:pStyle w:val="TAC"/>
              <w:rPr>
                <w:lang w:eastAsia="en-US"/>
              </w:rPr>
            </w:pPr>
            <w:r>
              <w:rPr>
                <w:lang w:eastAsia="en-US"/>
              </w:rPr>
              <w:t>EA</w:t>
            </w:r>
          </w:p>
        </w:tc>
        <w:tc>
          <w:tcPr>
            <w:tcW w:w="794" w:type="dxa"/>
            <w:tcBorders>
              <w:top w:val="nil"/>
            </w:tcBorders>
          </w:tcPr>
          <w:p w14:paraId="09F4ED72" w14:textId="77777777" w:rsidR="00A745AD" w:rsidRDefault="00A745AD">
            <w:pPr>
              <w:pStyle w:val="TAC"/>
              <w:rPr>
                <w:lang w:eastAsia="en-US"/>
              </w:rPr>
            </w:pPr>
            <w:r>
              <w:rPr>
                <w:lang w:eastAsia="en-US"/>
              </w:rPr>
              <w:t>S1</w:t>
            </w:r>
          </w:p>
        </w:tc>
        <w:tc>
          <w:tcPr>
            <w:tcW w:w="794" w:type="dxa"/>
            <w:tcBorders>
              <w:top w:val="nil"/>
            </w:tcBorders>
          </w:tcPr>
          <w:p w14:paraId="1445DDC6" w14:textId="77777777" w:rsidR="00A745AD" w:rsidRDefault="00A745AD">
            <w:pPr>
              <w:pStyle w:val="TAC"/>
              <w:rPr>
                <w:lang w:eastAsia="en-US"/>
              </w:rPr>
            </w:pPr>
            <w:r>
              <w:rPr>
                <w:lang w:eastAsia="en-US"/>
              </w:rPr>
              <w:t>S2</w:t>
            </w:r>
          </w:p>
        </w:tc>
        <w:tc>
          <w:tcPr>
            <w:tcW w:w="794" w:type="dxa"/>
            <w:tcBorders>
              <w:top w:val="nil"/>
            </w:tcBorders>
          </w:tcPr>
          <w:p w14:paraId="5759A09D" w14:textId="77777777" w:rsidR="00A745AD" w:rsidRDefault="00A745AD">
            <w:pPr>
              <w:pStyle w:val="TAC"/>
              <w:rPr>
                <w:lang w:eastAsia="en-US"/>
              </w:rPr>
            </w:pPr>
            <w:r>
              <w:rPr>
                <w:lang w:eastAsia="en-US"/>
              </w:rPr>
              <w:t>S3</w:t>
            </w:r>
          </w:p>
        </w:tc>
        <w:tc>
          <w:tcPr>
            <w:tcW w:w="794" w:type="dxa"/>
            <w:tcBorders>
              <w:top w:val="nil"/>
            </w:tcBorders>
          </w:tcPr>
          <w:p w14:paraId="24737CE8" w14:textId="77777777" w:rsidR="00A745AD" w:rsidRDefault="00A745AD">
            <w:pPr>
              <w:pStyle w:val="TAC"/>
              <w:rPr>
                <w:lang w:eastAsia="en-US"/>
              </w:rPr>
            </w:pPr>
            <w:r>
              <w:rPr>
                <w:lang w:eastAsia="en-US"/>
              </w:rPr>
              <w:t>S4</w:t>
            </w:r>
          </w:p>
        </w:tc>
        <w:tc>
          <w:tcPr>
            <w:tcW w:w="794" w:type="dxa"/>
            <w:tcBorders>
              <w:top w:val="nil"/>
            </w:tcBorders>
          </w:tcPr>
          <w:p w14:paraId="7D8B89E6" w14:textId="77777777" w:rsidR="00A745AD" w:rsidRDefault="00A745AD">
            <w:pPr>
              <w:pStyle w:val="TAC"/>
              <w:rPr>
                <w:lang w:eastAsia="en-US"/>
              </w:rPr>
            </w:pPr>
            <w:r>
              <w:rPr>
                <w:lang w:eastAsia="en-US"/>
              </w:rPr>
              <w:t>S5</w:t>
            </w:r>
          </w:p>
        </w:tc>
        <w:tc>
          <w:tcPr>
            <w:tcW w:w="794" w:type="dxa"/>
            <w:tcBorders>
              <w:top w:val="nil"/>
            </w:tcBorders>
          </w:tcPr>
          <w:p w14:paraId="6D36308B" w14:textId="77777777" w:rsidR="00A745AD" w:rsidRDefault="00A745AD">
            <w:pPr>
              <w:pStyle w:val="TAC"/>
              <w:rPr>
                <w:lang w:eastAsia="en-US"/>
              </w:rPr>
            </w:pPr>
            <w:r>
              <w:rPr>
                <w:lang w:eastAsia="en-US"/>
              </w:rPr>
              <w:t>S6</w:t>
            </w:r>
          </w:p>
        </w:tc>
        <w:tc>
          <w:tcPr>
            <w:tcW w:w="794" w:type="dxa"/>
            <w:tcBorders>
              <w:top w:val="nil"/>
            </w:tcBorders>
          </w:tcPr>
          <w:p w14:paraId="52F1253A" w14:textId="77777777" w:rsidR="00A745AD" w:rsidRDefault="00A745AD">
            <w:pPr>
              <w:pStyle w:val="TAC"/>
              <w:rPr>
                <w:lang w:eastAsia="en-US"/>
              </w:rPr>
            </w:pPr>
            <w:r>
              <w:rPr>
                <w:lang w:eastAsia="en-US"/>
              </w:rPr>
              <w:t>S7</w:t>
            </w:r>
          </w:p>
        </w:tc>
      </w:tr>
    </w:tbl>
    <w:p w14:paraId="6A05CA35" w14:textId="77777777" w:rsidR="00A745AD" w:rsidRDefault="00A745AD"/>
    <w:p w14:paraId="7B2B3FD2" w14:textId="77777777" w:rsidR="00A745AD" w:rsidRDefault="00A745AD">
      <w:r>
        <w:t>The EA bit is according to the description in clause 5.2.1.2.</w:t>
      </w:r>
    </w:p>
    <w:p w14:paraId="453C630F" w14:textId="77777777" w:rsidR="00A745AD" w:rsidRDefault="00A745AD">
      <w:pPr>
        <w:pStyle w:val="TH"/>
      </w:pPr>
      <w:r>
        <w:t xml:space="preserve">Table </w:t>
      </w:r>
      <w:fldSimple w:instr="seq tab \* Mergeformat ">
        <w:r>
          <w:rPr>
            <w:noProof/>
          </w:rPr>
          <w:t>20</w:t>
        </w:r>
      </w:fldSimple>
      <w:r>
        <w:t>: Voice Codec Value Octets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231"/>
        <w:gridCol w:w="794"/>
        <w:gridCol w:w="794"/>
        <w:gridCol w:w="794"/>
        <w:gridCol w:w="794"/>
        <w:gridCol w:w="794"/>
        <w:gridCol w:w="794"/>
        <w:gridCol w:w="794"/>
        <w:gridCol w:w="794"/>
      </w:tblGrid>
      <w:tr w:rsidR="00A745AD" w14:paraId="2CCA8C33" w14:textId="77777777">
        <w:trPr>
          <w:cantSplit/>
          <w:jc w:val="center"/>
        </w:trPr>
        <w:tc>
          <w:tcPr>
            <w:tcW w:w="1231" w:type="dxa"/>
          </w:tcPr>
          <w:p w14:paraId="38B11562" w14:textId="77777777" w:rsidR="00A745AD" w:rsidRDefault="00A745AD">
            <w:pPr>
              <w:pStyle w:val="TAH"/>
              <w:rPr>
                <w:lang w:eastAsia="en-US"/>
              </w:rPr>
            </w:pPr>
            <w:r>
              <w:rPr>
                <w:lang w:eastAsia="en-US"/>
              </w:rPr>
              <w:t>Value Octet</w:t>
            </w:r>
          </w:p>
        </w:tc>
        <w:tc>
          <w:tcPr>
            <w:tcW w:w="794" w:type="dxa"/>
            <w:tcBorders>
              <w:left w:val="nil"/>
            </w:tcBorders>
          </w:tcPr>
          <w:p w14:paraId="7C8E2FC2" w14:textId="77777777" w:rsidR="00A745AD" w:rsidRDefault="00A745AD">
            <w:pPr>
              <w:pStyle w:val="TAH"/>
              <w:rPr>
                <w:lang w:eastAsia="en-US"/>
              </w:rPr>
            </w:pPr>
            <w:r>
              <w:rPr>
                <w:lang w:eastAsia="en-US"/>
              </w:rPr>
              <w:t>Bit 1</w:t>
            </w:r>
          </w:p>
        </w:tc>
        <w:tc>
          <w:tcPr>
            <w:tcW w:w="794" w:type="dxa"/>
          </w:tcPr>
          <w:p w14:paraId="75CB198A" w14:textId="77777777" w:rsidR="00A745AD" w:rsidRDefault="00A745AD">
            <w:pPr>
              <w:pStyle w:val="TAH"/>
              <w:rPr>
                <w:lang w:eastAsia="en-US"/>
              </w:rPr>
            </w:pPr>
            <w:r>
              <w:rPr>
                <w:lang w:eastAsia="en-US"/>
              </w:rPr>
              <w:t>Bit 2</w:t>
            </w:r>
          </w:p>
        </w:tc>
        <w:tc>
          <w:tcPr>
            <w:tcW w:w="794" w:type="dxa"/>
          </w:tcPr>
          <w:p w14:paraId="0B9FAAE9" w14:textId="77777777" w:rsidR="00A745AD" w:rsidRDefault="00A745AD">
            <w:pPr>
              <w:pStyle w:val="TAH"/>
              <w:rPr>
                <w:lang w:eastAsia="en-US"/>
              </w:rPr>
            </w:pPr>
            <w:r>
              <w:rPr>
                <w:lang w:eastAsia="en-US"/>
              </w:rPr>
              <w:t>Bit 3</w:t>
            </w:r>
          </w:p>
        </w:tc>
        <w:tc>
          <w:tcPr>
            <w:tcW w:w="794" w:type="dxa"/>
          </w:tcPr>
          <w:p w14:paraId="076C7627" w14:textId="77777777" w:rsidR="00A745AD" w:rsidRDefault="00A745AD">
            <w:pPr>
              <w:pStyle w:val="TAH"/>
              <w:rPr>
                <w:lang w:eastAsia="en-US"/>
              </w:rPr>
            </w:pPr>
            <w:r>
              <w:rPr>
                <w:lang w:eastAsia="en-US"/>
              </w:rPr>
              <w:t>Bit 4</w:t>
            </w:r>
          </w:p>
        </w:tc>
        <w:tc>
          <w:tcPr>
            <w:tcW w:w="794" w:type="dxa"/>
          </w:tcPr>
          <w:p w14:paraId="66FD70E9" w14:textId="77777777" w:rsidR="00A745AD" w:rsidRDefault="00A745AD">
            <w:pPr>
              <w:pStyle w:val="TAH"/>
              <w:rPr>
                <w:lang w:eastAsia="en-US"/>
              </w:rPr>
            </w:pPr>
            <w:r>
              <w:rPr>
                <w:lang w:eastAsia="en-US"/>
              </w:rPr>
              <w:t>Bit 5</w:t>
            </w:r>
          </w:p>
        </w:tc>
        <w:tc>
          <w:tcPr>
            <w:tcW w:w="794" w:type="dxa"/>
          </w:tcPr>
          <w:p w14:paraId="23E18412" w14:textId="77777777" w:rsidR="00A745AD" w:rsidRDefault="00A745AD">
            <w:pPr>
              <w:pStyle w:val="TAH"/>
              <w:rPr>
                <w:lang w:eastAsia="en-US"/>
              </w:rPr>
            </w:pPr>
            <w:r>
              <w:rPr>
                <w:lang w:eastAsia="en-US"/>
              </w:rPr>
              <w:t>Bit 6</w:t>
            </w:r>
          </w:p>
        </w:tc>
        <w:tc>
          <w:tcPr>
            <w:tcW w:w="794" w:type="dxa"/>
          </w:tcPr>
          <w:p w14:paraId="1D946FD2" w14:textId="77777777" w:rsidR="00A745AD" w:rsidRDefault="00A745AD">
            <w:pPr>
              <w:pStyle w:val="TAH"/>
              <w:rPr>
                <w:lang w:eastAsia="en-US"/>
              </w:rPr>
            </w:pPr>
            <w:r>
              <w:rPr>
                <w:lang w:eastAsia="en-US"/>
              </w:rPr>
              <w:t>Bit 7</w:t>
            </w:r>
          </w:p>
        </w:tc>
        <w:tc>
          <w:tcPr>
            <w:tcW w:w="794" w:type="dxa"/>
          </w:tcPr>
          <w:p w14:paraId="6292977D" w14:textId="77777777" w:rsidR="00A745AD" w:rsidRDefault="00A745AD">
            <w:pPr>
              <w:pStyle w:val="TAH"/>
              <w:rPr>
                <w:lang w:eastAsia="en-US"/>
              </w:rPr>
            </w:pPr>
            <w:r>
              <w:rPr>
                <w:lang w:eastAsia="en-US"/>
              </w:rPr>
              <w:t>Bit 8</w:t>
            </w:r>
          </w:p>
        </w:tc>
      </w:tr>
      <w:tr w:rsidR="00A745AD" w14:paraId="04C8F599" w14:textId="77777777">
        <w:trPr>
          <w:cantSplit/>
          <w:jc w:val="center"/>
        </w:trPr>
        <w:tc>
          <w:tcPr>
            <w:tcW w:w="1231" w:type="dxa"/>
          </w:tcPr>
          <w:p w14:paraId="717148AE" w14:textId="77777777" w:rsidR="00A745AD" w:rsidRDefault="00A745AD">
            <w:pPr>
              <w:pStyle w:val="TAH"/>
              <w:rPr>
                <w:lang w:eastAsia="en-US"/>
              </w:rPr>
            </w:pPr>
            <w:r>
              <w:rPr>
                <w:lang w:eastAsia="en-US"/>
              </w:rPr>
              <w:t>1</w:t>
            </w:r>
          </w:p>
        </w:tc>
        <w:tc>
          <w:tcPr>
            <w:tcW w:w="794" w:type="dxa"/>
            <w:tcBorders>
              <w:top w:val="nil"/>
              <w:left w:val="nil"/>
            </w:tcBorders>
          </w:tcPr>
          <w:p w14:paraId="21FE3858" w14:textId="77777777" w:rsidR="00A745AD" w:rsidRDefault="00A745AD">
            <w:pPr>
              <w:pStyle w:val="TAC"/>
              <w:rPr>
                <w:lang w:eastAsia="en-US"/>
              </w:rPr>
            </w:pPr>
            <w:r>
              <w:rPr>
                <w:lang w:eastAsia="en-US"/>
              </w:rPr>
              <w:t>EA</w:t>
            </w:r>
          </w:p>
        </w:tc>
        <w:tc>
          <w:tcPr>
            <w:tcW w:w="794" w:type="dxa"/>
            <w:tcBorders>
              <w:top w:val="nil"/>
            </w:tcBorders>
          </w:tcPr>
          <w:p w14:paraId="30C448A2" w14:textId="77777777" w:rsidR="00A745AD" w:rsidRDefault="00A745AD">
            <w:pPr>
              <w:pStyle w:val="TAC"/>
              <w:rPr>
                <w:lang w:eastAsia="en-US"/>
              </w:rPr>
            </w:pPr>
            <w:r>
              <w:rPr>
                <w:lang w:eastAsia="en-US"/>
              </w:rPr>
              <w:t>V1</w:t>
            </w:r>
          </w:p>
        </w:tc>
        <w:tc>
          <w:tcPr>
            <w:tcW w:w="794" w:type="dxa"/>
            <w:tcBorders>
              <w:top w:val="nil"/>
            </w:tcBorders>
          </w:tcPr>
          <w:p w14:paraId="75233F52" w14:textId="77777777" w:rsidR="00A745AD" w:rsidRDefault="00A745AD">
            <w:pPr>
              <w:pStyle w:val="TAC"/>
              <w:rPr>
                <w:lang w:eastAsia="en-US"/>
              </w:rPr>
            </w:pPr>
            <w:r>
              <w:rPr>
                <w:lang w:eastAsia="en-US"/>
              </w:rPr>
              <w:t>V2</w:t>
            </w:r>
          </w:p>
        </w:tc>
        <w:tc>
          <w:tcPr>
            <w:tcW w:w="794" w:type="dxa"/>
            <w:tcBorders>
              <w:top w:val="nil"/>
            </w:tcBorders>
          </w:tcPr>
          <w:p w14:paraId="64413023" w14:textId="77777777" w:rsidR="00A745AD" w:rsidRDefault="00A745AD">
            <w:pPr>
              <w:pStyle w:val="TAC"/>
              <w:rPr>
                <w:lang w:eastAsia="en-US"/>
              </w:rPr>
            </w:pPr>
            <w:r>
              <w:rPr>
                <w:lang w:eastAsia="en-US"/>
              </w:rPr>
              <w:t>V3</w:t>
            </w:r>
          </w:p>
        </w:tc>
        <w:tc>
          <w:tcPr>
            <w:tcW w:w="794" w:type="dxa"/>
            <w:tcBorders>
              <w:top w:val="nil"/>
            </w:tcBorders>
          </w:tcPr>
          <w:p w14:paraId="33E09897" w14:textId="77777777" w:rsidR="00A745AD" w:rsidRDefault="00A745AD">
            <w:pPr>
              <w:pStyle w:val="TAC"/>
              <w:rPr>
                <w:lang w:eastAsia="en-US"/>
              </w:rPr>
            </w:pPr>
            <w:r>
              <w:rPr>
                <w:lang w:eastAsia="en-US"/>
              </w:rPr>
              <w:t>V4</w:t>
            </w:r>
          </w:p>
        </w:tc>
        <w:tc>
          <w:tcPr>
            <w:tcW w:w="794" w:type="dxa"/>
            <w:tcBorders>
              <w:top w:val="nil"/>
            </w:tcBorders>
          </w:tcPr>
          <w:p w14:paraId="4A4AA595" w14:textId="77777777" w:rsidR="00A745AD" w:rsidRDefault="00A745AD">
            <w:pPr>
              <w:pStyle w:val="TAC"/>
              <w:rPr>
                <w:lang w:eastAsia="en-US"/>
              </w:rPr>
            </w:pPr>
            <w:r>
              <w:rPr>
                <w:lang w:eastAsia="en-US"/>
              </w:rPr>
              <w:t>V5</w:t>
            </w:r>
          </w:p>
        </w:tc>
        <w:tc>
          <w:tcPr>
            <w:tcW w:w="794" w:type="dxa"/>
            <w:tcBorders>
              <w:top w:val="nil"/>
            </w:tcBorders>
          </w:tcPr>
          <w:p w14:paraId="2CBF1EF8" w14:textId="77777777" w:rsidR="00A745AD" w:rsidRDefault="00A745AD">
            <w:pPr>
              <w:pStyle w:val="TAC"/>
              <w:rPr>
                <w:lang w:eastAsia="en-US"/>
              </w:rPr>
            </w:pPr>
            <w:r>
              <w:rPr>
                <w:lang w:eastAsia="en-US"/>
              </w:rPr>
              <w:t>V6</w:t>
            </w:r>
          </w:p>
        </w:tc>
        <w:tc>
          <w:tcPr>
            <w:tcW w:w="794" w:type="dxa"/>
            <w:tcBorders>
              <w:top w:val="nil"/>
            </w:tcBorders>
          </w:tcPr>
          <w:p w14:paraId="3B13E1C4" w14:textId="77777777" w:rsidR="00A745AD" w:rsidRDefault="00A745AD">
            <w:pPr>
              <w:pStyle w:val="TAC"/>
              <w:rPr>
                <w:lang w:eastAsia="en-US"/>
              </w:rPr>
            </w:pPr>
            <w:r>
              <w:rPr>
                <w:lang w:eastAsia="en-US"/>
              </w:rPr>
              <w:t>V7</w:t>
            </w:r>
          </w:p>
        </w:tc>
      </w:tr>
    </w:tbl>
    <w:p w14:paraId="2C829672" w14:textId="77777777" w:rsidR="00A745AD" w:rsidRDefault="00A745AD"/>
    <w:p w14:paraId="28D25F2B" w14:textId="77777777" w:rsidR="00A745AD" w:rsidRDefault="00A745AD">
      <w:r>
        <w:t>The EA bit is according to the description in clause 5.2.1.2.</w:t>
      </w:r>
    </w:p>
    <w:p w14:paraId="2999C09A" w14:textId="77777777" w:rsidR="00A745AD" w:rsidRDefault="00A745AD">
      <w:pPr>
        <w:pStyle w:val="TH"/>
      </w:pPr>
      <w:r>
        <w:t xml:space="preserve">Table </w:t>
      </w:r>
      <w:fldSimple w:instr="seq tab \* Mergeformat ">
        <w:r>
          <w:rPr>
            <w:noProof/>
          </w:rPr>
          <w:t>21</w:t>
        </w:r>
      </w:fldSimple>
      <w:r>
        <w:t>: Service Value Bits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424"/>
        <w:gridCol w:w="3661"/>
      </w:tblGrid>
      <w:tr w:rsidR="00A745AD" w14:paraId="20967E65" w14:textId="77777777">
        <w:trPr>
          <w:cantSplit/>
          <w:jc w:val="center"/>
        </w:trPr>
        <w:tc>
          <w:tcPr>
            <w:tcW w:w="1424" w:type="dxa"/>
          </w:tcPr>
          <w:p w14:paraId="0A7E8E78" w14:textId="77777777" w:rsidR="00A745AD" w:rsidRDefault="00A745AD">
            <w:pPr>
              <w:pStyle w:val="TAH"/>
              <w:rPr>
                <w:lang w:eastAsia="en-US"/>
              </w:rPr>
            </w:pPr>
            <w:r>
              <w:rPr>
                <w:lang w:eastAsia="en-US"/>
              </w:rPr>
              <w:t>Value Bit</w:t>
            </w:r>
          </w:p>
        </w:tc>
        <w:tc>
          <w:tcPr>
            <w:tcW w:w="3661" w:type="dxa"/>
          </w:tcPr>
          <w:p w14:paraId="342C3FC0" w14:textId="77777777" w:rsidR="00A745AD" w:rsidRDefault="00A745AD">
            <w:pPr>
              <w:pStyle w:val="TAH"/>
              <w:rPr>
                <w:lang w:eastAsia="en-US"/>
              </w:rPr>
            </w:pPr>
            <w:r>
              <w:rPr>
                <w:lang w:eastAsia="en-US"/>
              </w:rPr>
              <w:t>Service</w:t>
            </w:r>
          </w:p>
        </w:tc>
      </w:tr>
      <w:tr w:rsidR="00A745AD" w14:paraId="0CE73533" w14:textId="77777777">
        <w:trPr>
          <w:cantSplit/>
          <w:jc w:val="center"/>
        </w:trPr>
        <w:tc>
          <w:tcPr>
            <w:tcW w:w="1424" w:type="dxa"/>
            <w:tcBorders>
              <w:top w:val="nil"/>
            </w:tcBorders>
          </w:tcPr>
          <w:p w14:paraId="487BB3C5" w14:textId="77777777" w:rsidR="00A745AD" w:rsidRDefault="00A745AD">
            <w:pPr>
              <w:pStyle w:val="TAL"/>
              <w:jc w:val="center"/>
              <w:rPr>
                <w:lang w:eastAsia="en-US"/>
              </w:rPr>
            </w:pPr>
            <w:r>
              <w:rPr>
                <w:lang w:eastAsia="en-US"/>
              </w:rPr>
              <w:t>S1</w:t>
            </w:r>
          </w:p>
        </w:tc>
        <w:tc>
          <w:tcPr>
            <w:tcW w:w="3661" w:type="dxa"/>
            <w:tcBorders>
              <w:top w:val="nil"/>
            </w:tcBorders>
          </w:tcPr>
          <w:p w14:paraId="4CAC668E" w14:textId="77777777" w:rsidR="00A745AD" w:rsidRDefault="00A745AD">
            <w:pPr>
              <w:pStyle w:val="TAL"/>
              <w:rPr>
                <w:lang w:eastAsia="en-US"/>
              </w:rPr>
            </w:pPr>
            <w:r>
              <w:rPr>
                <w:lang w:eastAsia="en-US"/>
              </w:rPr>
              <w:t>Data</w:t>
            </w:r>
          </w:p>
        </w:tc>
      </w:tr>
      <w:tr w:rsidR="00A745AD" w14:paraId="64897057" w14:textId="77777777">
        <w:trPr>
          <w:cantSplit/>
          <w:jc w:val="center"/>
        </w:trPr>
        <w:tc>
          <w:tcPr>
            <w:tcW w:w="1424" w:type="dxa"/>
          </w:tcPr>
          <w:p w14:paraId="1CF09050" w14:textId="77777777" w:rsidR="00A745AD" w:rsidRDefault="00A745AD">
            <w:pPr>
              <w:pStyle w:val="TAL"/>
              <w:jc w:val="center"/>
              <w:rPr>
                <w:lang w:eastAsia="en-US"/>
              </w:rPr>
            </w:pPr>
            <w:r>
              <w:rPr>
                <w:lang w:eastAsia="en-US"/>
              </w:rPr>
              <w:t>S2</w:t>
            </w:r>
          </w:p>
        </w:tc>
        <w:tc>
          <w:tcPr>
            <w:tcW w:w="3661" w:type="dxa"/>
          </w:tcPr>
          <w:p w14:paraId="53DD1C09" w14:textId="77777777" w:rsidR="00A745AD" w:rsidRDefault="00A745AD">
            <w:pPr>
              <w:pStyle w:val="TAL"/>
              <w:rPr>
                <w:lang w:eastAsia="en-US"/>
              </w:rPr>
            </w:pPr>
            <w:r>
              <w:rPr>
                <w:lang w:eastAsia="en-US"/>
              </w:rPr>
              <w:t xml:space="preserve">Voice </w:t>
            </w:r>
          </w:p>
        </w:tc>
      </w:tr>
      <w:tr w:rsidR="00A745AD" w14:paraId="49CE05C8" w14:textId="77777777">
        <w:trPr>
          <w:cantSplit/>
          <w:jc w:val="center"/>
        </w:trPr>
        <w:tc>
          <w:tcPr>
            <w:tcW w:w="1424" w:type="dxa"/>
          </w:tcPr>
          <w:p w14:paraId="07A7A91A" w14:textId="77777777" w:rsidR="00A745AD" w:rsidRDefault="00A745AD">
            <w:pPr>
              <w:pStyle w:val="TAL"/>
              <w:jc w:val="center"/>
              <w:rPr>
                <w:lang w:eastAsia="en-US"/>
              </w:rPr>
            </w:pPr>
            <w:r>
              <w:rPr>
                <w:lang w:eastAsia="en-US"/>
              </w:rPr>
              <w:t>S3</w:t>
            </w:r>
          </w:p>
        </w:tc>
        <w:tc>
          <w:tcPr>
            <w:tcW w:w="3661" w:type="dxa"/>
          </w:tcPr>
          <w:p w14:paraId="460F08B6" w14:textId="77777777" w:rsidR="00A745AD" w:rsidRDefault="00A745AD">
            <w:pPr>
              <w:pStyle w:val="TAL"/>
              <w:rPr>
                <w:lang w:eastAsia="en-US"/>
              </w:rPr>
            </w:pPr>
            <w:r>
              <w:rPr>
                <w:lang w:eastAsia="en-US"/>
              </w:rPr>
              <w:t>Reserved</w:t>
            </w:r>
          </w:p>
        </w:tc>
      </w:tr>
      <w:tr w:rsidR="00A745AD" w14:paraId="68B4B581" w14:textId="77777777">
        <w:trPr>
          <w:cantSplit/>
          <w:jc w:val="center"/>
        </w:trPr>
        <w:tc>
          <w:tcPr>
            <w:tcW w:w="1424" w:type="dxa"/>
          </w:tcPr>
          <w:p w14:paraId="7FC0B76C" w14:textId="77777777" w:rsidR="00A745AD" w:rsidRDefault="00A745AD">
            <w:pPr>
              <w:pStyle w:val="TAL"/>
              <w:jc w:val="center"/>
              <w:rPr>
                <w:lang w:eastAsia="en-US"/>
              </w:rPr>
            </w:pPr>
            <w:r>
              <w:rPr>
                <w:lang w:eastAsia="en-US"/>
              </w:rPr>
              <w:t>S4</w:t>
            </w:r>
          </w:p>
        </w:tc>
        <w:tc>
          <w:tcPr>
            <w:tcW w:w="3661" w:type="dxa"/>
          </w:tcPr>
          <w:p w14:paraId="1F49AE69" w14:textId="77777777" w:rsidR="00A745AD" w:rsidRDefault="00A745AD">
            <w:pPr>
              <w:pStyle w:val="TAL"/>
              <w:rPr>
                <w:lang w:eastAsia="en-US"/>
              </w:rPr>
            </w:pPr>
            <w:r>
              <w:rPr>
                <w:lang w:eastAsia="en-US"/>
              </w:rPr>
              <w:t>Reserved</w:t>
            </w:r>
          </w:p>
        </w:tc>
      </w:tr>
      <w:tr w:rsidR="00A745AD" w14:paraId="34581AC5" w14:textId="77777777">
        <w:trPr>
          <w:cantSplit/>
          <w:jc w:val="center"/>
        </w:trPr>
        <w:tc>
          <w:tcPr>
            <w:tcW w:w="1424" w:type="dxa"/>
          </w:tcPr>
          <w:p w14:paraId="77A3FB03" w14:textId="77777777" w:rsidR="00A745AD" w:rsidRDefault="00A745AD">
            <w:pPr>
              <w:pStyle w:val="TAL"/>
              <w:jc w:val="center"/>
              <w:rPr>
                <w:lang w:eastAsia="en-US"/>
              </w:rPr>
            </w:pPr>
            <w:r>
              <w:rPr>
                <w:lang w:eastAsia="en-US"/>
              </w:rPr>
              <w:t>S5</w:t>
            </w:r>
          </w:p>
        </w:tc>
        <w:tc>
          <w:tcPr>
            <w:tcW w:w="3661" w:type="dxa"/>
          </w:tcPr>
          <w:p w14:paraId="68E1AA88" w14:textId="77777777" w:rsidR="00A745AD" w:rsidRDefault="00A745AD">
            <w:pPr>
              <w:pStyle w:val="TAL"/>
              <w:rPr>
                <w:lang w:eastAsia="en-US"/>
              </w:rPr>
            </w:pPr>
            <w:r>
              <w:rPr>
                <w:lang w:eastAsia="en-US"/>
              </w:rPr>
              <w:t>Reserved</w:t>
            </w:r>
          </w:p>
        </w:tc>
      </w:tr>
      <w:tr w:rsidR="00A745AD" w14:paraId="5C1ED5B8" w14:textId="77777777">
        <w:trPr>
          <w:cantSplit/>
          <w:jc w:val="center"/>
        </w:trPr>
        <w:tc>
          <w:tcPr>
            <w:tcW w:w="1424" w:type="dxa"/>
          </w:tcPr>
          <w:p w14:paraId="3307B89B" w14:textId="77777777" w:rsidR="00A745AD" w:rsidRDefault="00A745AD">
            <w:pPr>
              <w:pStyle w:val="TAL"/>
              <w:jc w:val="center"/>
              <w:rPr>
                <w:lang w:eastAsia="en-US"/>
              </w:rPr>
            </w:pPr>
            <w:r>
              <w:rPr>
                <w:lang w:eastAsia="en-US"/>
              </w:rPr>
              <w:t>S6</w:t>
            </w:r>
          </w:p>
        </w:tc>
        <w:tc>
          <w:tcPr>
            <w:tcW w:w="3661" w:type="dxa"/>
          </w:tcPr>
          <w:p w14:paraId="4A41DF42" w14:textId="77777777" w:rsidR="00A745AD" w:rsidRDefault="00A745AD">
            <w:pPr>
              <w:pStyle w:val="TAL"/>
              <w:rPr>
                <w:lang w:eastAsia="en-US"/>
              </w:rPr>
            </w:pPr>
            <w:r>
              <w:rPr>
                <w:lang w:eastAsia="en-US"/>
              </w:rPr>
              <w:t>Reserved</w:t>
            </w:r>
          </w:p>
        </w:tc>
      </w:tr>
      <w:tr w:rsidR="00A745AD" w14:paraId="79D8B040" w14:textId="77777777">
        <w:trPr>
          <w:cantSplit/>
          <w:jc w:val="center"/>
        </w:trPr>
        <w:tc>
          <w:tcPr>
            <w:tcW w:w="1424" w:type="dxa"/>
          </w:tcPr>
          <w:p w14:paraId="25F9DF85" w14:textId="77777777" w:rsidR="00A745AD" w:rsidRDefault="00A745AD">
            <w:pPr>
              <w:pStyle w:val="TAL"/>
              <w:jc w:val="center"/>
              <w:rPr>
                <w:lang w:eastAsia="en-US"/>
              </w:rPr>
            </w:pPr>
            <w:r>
              <w:rPr>
                <w:lang w:eastAsia="en-US"/>
              </w:rPr>
              <w:t>S7</w:t>
            </w:r>
          </w:p>
        </w:tc>
        <w:tc>
          <w:tcPr>
            <w:tcW w:w="3661" w:type="dxa"/>
          </w:tcPr>
          <w:p w14:paraId="7E00A577" w14:textId="77777777" w:rsidR="00A745AD" w:rsidRDefault="00A745AD">
            <w:pPr>
              <w:pStyle w:val="TAL"/>
              <w:rPr>
                <w:lang w:eastAsia="en-US"/>
              </w:rPr>
            </w:pPr>
            <w:r>
              <w:rPr>
                <w:lang w:eastAsia="en-US"/>
              </w:rPr>
              <w:t>Reserved</w:t>
            </w:r>
          </w:p>
        </w:tc>
      </w:tr>
    </w:tbl>
    <w:p w14:paraId="08EE885B" w14:textId="77777777" w:rsidR="00A745AD" w:rsidRDefault="00A745AD"/>
    <w:p w14:paraId="41F1BD56" w14:textId="77777777" w:rsidR="00A745AD" w:rsidRDefault="00A745AD">
      <w:pPr>
        <w:pStyle w:val="TH"/>
      </w:pPr>
      <w:r>
        <w:t xml:space="preserve">Table </w:t>
      </w:r>
      <w:fldSimple w:instr="seq tab \* Mergeformat ">
        <w:r>
          <w:rPr>
            <w:noProof/>
          </w:rPr>
          <w:t>22</w:t>
        </w:r>
      </w:fldSimple>
      <w:r>
        <w:t>: Voice Codec Value Bits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1424"/>
        <w:gridCol w:w="3661"/>
      </w:tblGrid>
      <w:tr w:rsidR="00A745AD" w14:paraId="3EE6F91B" w14:textId="77777777">
        <w:trPr>
          <w:cantSplit/>
          <w:jc w:val="center"/>
        </w:trPr>
        <w:tc>
          <w:tcPr>
            <w:tcW w:w="1424" w:type="dxa"/>
          </w:tcPr>
          <w:p w14:paraId="71F96182" w14:textId="77777777" w:rsidR="00A745AD" w:rsidRDefault="00A745AD">
            <w:pPr>
              <w:pStyle w:val="TAH"/>
              <w:rPr>
                <w:lang w:eastAsia="en-US"/>
              </w:rPr>
            </w:pPr>
            <w:r>
              <w:rPr>
                <w:lang w:eastAsia="en-US"/>
              </w:rPr>
              <w:t>Value Bit</w:t>
            </w:r>
          </w:p>
        </w:tc>
        <w:tc>
          <w:tcPr>
            <w:tcW w:w="3661" w:type="dxa"/>
          </w:tcPr>
          <w:p w14:paraId="071EAD32" w14:textId="77777777" w:rsidR="00A745AD" w:rsidRDefault="00A745AD">
            <w:pPr>
              <w:pStyle w:val="TAH"/>
              <w:rPr>
                <w:lang w:eastAsia="en-US"/>
              </w:rPr>
            </w:pPr>
            <w:r>
              <w:rPr>
                <w:lang w:eastAsia="en-US"/>
              </w:rPr>
              <w:t>Service</w:t>
            </w:r>
          </w:p>
        </w:tc>
      </w:tr>
      <w:tr w:rsidR="00A745AD" w14:paraId="026B415C" w14:textId="77777777">
        <w:trPr>
          <w:cantSplit/>
          <w:jc w:val="center"/>
        </w:trPr>
        <w:tc>
          <w:tcPr>
            <w:tcW w:w="1424" w:type="dxa"/>
          </w:tcPr>
          <w:p w14:paraId="3DEF6583" w14:textId="77777777" w:rsidR="00A745AD" w:rsidRDefault="00A745AD">
            <w:pPr>
              <w:pStyle w:val="TAL"/>
              <w:jc w:val="center"/>
              <w:rPr>
                <w:lang w:eastAsia="en-US"/>
              </w:rPr>
            </w:pPr>
            <w:r>
              <w:rPr>
                <w:lang w:eastAsia="en-US"/>
              </w:rPr>
              <w:t>V1</w:t>
            </w:r>
          </w:p>
        </w:tc>
        <w:tc>
          <w:tcPr>
            <w:tcW w:w="3661" w:type="dxa"/>
          </w:tcPr>
          <w:p w14:paraId="2416313A" w14:textId="77777777" w:rsidR="00A745AD" w:rsidRDefault="00A745AD">
            <w:pPr>
              <w:pStyle w:val="TAL"/>
              <w:rPr>
                <w:lang w:eastAsia="en-US"/>
              </w:rPr>
            </w:pPr>
            <w:r>
              <w:rPr>
                <w:lang w:eastAsia="en-US"/>
              </w:rPr>
              <w:t>Voice (coded – 3GPP TS 46.021)</w:t>
            </w:r>
          </w:p>
        </w:tc>
      </w:tr>
      <w:tr w:rsidR="00A745AD" w14:paraId="3F44C51F" w14:textId="77777777">
        <w:trPr>
          <w:cantSplit/>
          <w:jc w:val="center"/>
        </w:trPr>
        <w:tc>
          <w:tcPr>
            <w:tcW w:w="1424" w:type="dxa"/>
          </w:tcPr>
          <w:p w14:paraId="67B71E3E" w14:textId="77777777" w:rsidR="00A745AD" w:rsidRDefault="00A745AD">
            <w:pPr>
              <w:pStyle w:val="TAL"/>
              <w:jc w:val="center"/>
              <w:rPr>
                <w:lang w:eastAsia="en-US"/>
              </w:rPr>
            </w:pPr>
            <w:r>
              <w:rPr>
                <w:lang w:eastAsia="en-US"/>
              </w:rPr>
              <w:t>V2</w:t>
            </w:r>
          </w:p>
        </w:tc>
        <w:tc>
          <w:tcPr>
            <w:tcW w:w="3661" w:type="dxa"/>
          </w:tcPr>
          <w:p w14:paraId="771016BA" w14:textId="77777777" w:rsidR="00A745AD" w:rsidRDefault="00A745AD">
            <w:pPr>
              <w:pStyle w:val="TAL"/>
              <w:rPr>
                <w:lang w:eastAsia="en-US"/>
              </w:rPr>
            </w:pPr>
            <w:r>
              <w:rPr>
                <w:lang w:eastAsia="en-US"/>
              </w:rPr>
              <w:t>Voice (coded - PCM 64 kbit/s U-law)</w:t>
            </w:r>
          </w:p>
        </w:tc>
      </w:tr>
      <w:tr w:rsidR="00A745AD" w14:paraId="2A6BDF6E" w14:textId="77777777">
        <w:trPr>
          <w:cantSplit/>
          <w:jc w:val="center"/>
        </w:trPr>
        <w:tc>
          <w:tcPr>
            <w:tcW w:w="1424" w:type="dxa"/>
          </w:tcPr>
          <w:p w14:paraId="4C4B114D" w14:textId="77777777" w:rsidR="00A745AD" w:rsidRDefault="00A745AD">
            <w:pPr>
              <w:pStyle w:val="TAL"/>
              <w:jc w:val="center"/>
              <w:rPr>
                <w:lang w:eastAsia="en-US"/>
              </w:rPr>
            </w:pPr>
            <w:r>
              <w:rPr>
                <w:lang w:eastAsia="en-US"/>
              </w:rPr>
              <w:t>V3</w:t>
            </w:r>
          </w:p>
        </w:tc>
        <w:tc>
          <w:tcPr>
            <w:tcW w:w="3661" w:type="dxa"/>
          </w:tcPr>
          <w:p w14:paraId="76E3850B" w14:textId="77777777" w:rsidR="00A745AD" w:rsidRDefault="00A745AD">
            <w:pPr>
              <w:pStyle w:val="TAL"/>
              <w:rPr>
                <w:lang w:eastAsia="en-US"/>
              </w:rPr>
            </w:pPr>
            <w:r>
              <w:rPr>
                <w:lang w:eastAsia="en-US"/>
              </w:rPr>
              <w:t>Voice (coded ADPCM 32kbit/s)</w:t>
            </w:r>
          </w:p>
          <w:p w14:paraId="1174018B" w14:textId="77777777" w:rsidR="00A745AD" w:rsidRDefault="00A745AD">
            <w:pPr>
              <w:pStyle w:val="TAL"/>
              <w:rPr>
                <w:lang w:val="fr-FR" w:eastAsia="en-US"/>
              </w:rPr>
            </w:pPr>
            <w:r>
              <w:rPr>
                <w:lang w:val="fr-FR" w:eastAsia="en-US"/>
              </w:rPr>
              <w:t>ITU-T G.726</w:t>
            </w:r>
          </w:p>
        </w:tc>
      </w:tr>
      <w:tr w:rsidR="00A745AD" w14:paraId="66570D75" w14:textId="77777777">
        <w:trPr>
          <w:cantSplit/>
          <w:jc w:val="center"/>
        </w:trPr>
        <w:tc>
          <w:tcPr>
            <w:tcW w:w="1424" w:type="dxa"/>
          </w:tcPr>
          <w:p w14:paraId="07673FB4" w14:textId="77777777" w:rsidR="00A745AD" w:rsidRDefault="00A745AD">
            <w:pPr>
              <w:pStyle w:val="TAL"/>
              <w:jc w:val="center"/>
              <w:rPr>
                <w:lang w:eastAsia="en-US"/>
              </w:rPr>
            </w:pPr>
            <w:r>
              <w:rPr>
                <w:lang w:eastAsia="en-US"/>
              </w:rPr>
              <w:t>V4</w:t>
            </w:r>
          </w:p>
        </w:tc>
        <w:tc>
          <w:tcPr>
            <w:tcW w:w="3661" w:type="dxa"/>
          </w:tcPr>
          <w:p w14:paraId="1F038D79" w14:textId="77777777" w:rsidR="00A745AD" w:rsidRDefault="00A745AD">
            <w:pPr>
              <w:pStyle w:val="TAL"/>
              <w:rPr>
                <w:lang w:eastAsia="en-US"/>
              </w:rPr>
            </w:pPr>
            <w:r>
              <w:rPr>
                <w:lang w:eastAsia="en-US"/>
              </w:rPr>
              <w:t>Voice (coded halfrate)</w:t>
            </w:r>
          </w:p>
        </w:tc>
      </w:tr>
      <w:tr w:rsidR="00A745AD" w14:paraId="47C42922" w14:textId="77777777">
        <w:trPr>
          <w:cantSplit/>
          <w:jc w:val="center"/>
        </w:trPr>
        <w:tc>
          <w:tcPr>
            <w:tcW w:w="1424" w:type="dxa"/>
          </w:tcPr>
          <w:p w14:paraId="34AC2BAE" w14:textId="77777777" w:rsidR="00A745AD" w:rsidRDefault="00A745AD">
            <w:pPr>
              <w:pStyle w:val="TAL"/>
              <w:jc w:val="center"/>
              <w:rPr>
                <w:lang w:eastAsia="en-US"/>
              </w:rPr>
            </w:pPr>
            <w:r>
              <w:rPr>
                <w:lang w:eastAsia="en-US"/>
              </w:rPr>
              <w:t>V5</w:t>
            </w:r>
          </w:p>
        </w:tc>
        <w:tc>
          <w:tcPr>
            <w:tcW w:w="3661" w:type="dxa"/>
          </w:tcPr>
          <w:p w14:paraId="4C147472" w14:textId="77777777" w:rsidR="00A745AD" w:rsidRDefault="00A745AD">
            <w:pPr>
              <w:pStyle w:val="TAL"/>
              <w:rPr>
                <w:lang w:eastAsia="en-US"/>
              </w:rPr>
            </w:pPr>
            <w:r>
              <w:rPr>
                <w:lang w:eastAsia="en-US"/>
              </w:rPr>
              <w:t>Voice (coded - PCM 64kbit/s A-law)</w:t>
            </w:r>
          </w:p>
        </w:tc>
      </w:tr>
      <w:tr w:rsidR="00A745AD" w14:paraId="19AADF15" w14:textId="77777777">
        <w:trPr>
          <w:cantSplit/>
          <w:jc w:val="center"/>
        </w:trPr>
        <w:tc>
          <w:tcPr>
            <w:tcW w:w="1424" w:type="dxa"/>
          </w:tcPr>
          <w:p w14:paraId="4B6AD086" w14:textId="77777777" w:rsidR="00A745AD" w:rsidRDefault="00A745AD">
            <w:pPr>
              <w:pStyle w:val="TAL"/>
              <w:jc w:val="center"/>
              <w:rPr>
                <w:lang w:eastAsia="en-US"/>
              </w:rPr>
            </w:pPr>
            <w:r>
              <w:rPr>
                <w:lang w:eastAsia="en-US"/>
              </w:rPr>
              <w:t>V6</w:t>
            </w:r>
          </w:p>
        </w:tc>
        <w:tc>
          <w:tcPr>
            <w:tcW w:w="3661" w:type="dxa"/>
          </w:tcPr>
          <w:p w14:paraId="5BCE6FFB" w14:textId="77777777" w:rsidR="00A745AD" w:rsidRDefault="00A745AD">
            <w:pPr>
              <w:pStyle w:val="TAL"/>
              <w:rPr>
                <w:lang w:eastAsia="en-US"/>
              </w:rPr>
            </w:pPr>
            <w:r>
              <w:rPr>
                <w:lang w:eastAsia="en-US"/>
              </w:rPr>
              <w:t>Voice (coded PCM 128kbit/s)</w:t>
            </w:r>
          </w:p>
        </w:tc>
      </w:tr>
      <w:tr w:rsidR="00A745AD" w14:paraId="2E0DE6B2" w14:textId="77777777">
        <w:trPr>
          <w:cantSplit/>
          <w:jc w:val="center"/>
        </w:trPr>
        <w:tc>
          <w:tcPr>
            <w:tcW w:w="1424" w:type="dxa"/>
          </w:tcPr>
          <w:p w14:paraId="4B3CD583" w14:textId="77777777" w:rsidR="00A745AD" w:rsidRDefault="00A745AD">
            <w:pPr>
              <w:pStyle w:val="TAL"/>
              <w:jc w:val="center"/>
              <w:rPr>
                <w:lang w:eastAsia="en-US"/>
              </w:rPr>
            </w:pPr>
            <w:r>
              <w:rPr>
                <w:lang w:eastAsia="en-US"/>
              </w:rPr>
              <w:t>V7</w:t>
            </w:r>
          </w:p>
        </w:tc>
        <w:tc>
          <w:tcPr>
            <w:tcW w:w="3661" w:type="dxa"/>
          </w:tcPr>
          <w:p w14:paraId="77D7D4DC" w14:textId="77777777" w:rsidR="00A745AD" w:rsidRDefault="00A745AD">
            <w:pPr>
              <w:pStyle w:val="TAL"/>
              <w:rPr>
                <w:lang w:eastAsia="en-US"/>
              </w:rPr>
            </w:pPr>
            <w:r>
              <w:rPr>
                <w:lang w:eastAsia="en-US"/>
              </w:rPr>
              <w:t>Reserved</w:t>
            </w:r>
          </w:p>
        </w:tc>
      </w:tr>
    </w:tbl>
    <w:p w14:paraId="66580E5B" w14:textId="77777777" w:rsidR="00A745AD" w:rsidRDefault="00A745AD"/>
    <w:p w14:paraId="5B2BB523" w14:textId="77777777" w:rsidR="00A745AD" w:rsidRDefault="00A745AD">
      <w:r>
        <w:t>The sender transmits a service negotiation command with the fields set to the values for all possible services it may use for the particular DLC. The receiver replies with a service negotiation response with its selected set of values. The following rules must be observed by the receiver in constructing its response:</w:t>
      </w:r>
    </w:p>
    <w:p w14:paraId="36D0F820" w14:textId="77777777" w:rsidR="00A745AD" w:rsidRDefault="00A745AD">
      <w:pPr>
        <w:pStyle w:val="B1"/>
      </w:pPr>
      <w:r>
        <w:t>-</w:t>
      </w:r>
      <w:r>
        <w:tab/>
        <w:t>the DLCI value may not be changed;</w:t>
      </w:r>
    </w:p>
    <w:p w14:paraId="09CBB97F" w14:textId="77777777" w:rsidR="00A745AD" w:rsidRDefault="00A745AD">
      <w:pPr>
        <w:pStyle w:val="B1"/>
      </w:pPr>
      <w:r>
        <w:t>-</w:t>
      </w:r>
      <w:r>
        <w:tab/>
        <w:t>the receiver may select a subset of the services proposed by the sender, but not a superset. It is the receiver’s selection that is the valid one. If the receiver does not support any of the proposed services, it replies with the service byte set to zero;</w:t>
      </w:r>
    </w:p>
    <w:p w14:paraId="6797F6C1" w14:textId="77777777" w:rsidR="00A745AD" w:rsidRDefault="00A745AD">
      <w:pPr>
        <w:pStyle w:val="B1"/>
      </w:pPr>
      <w:r>
        <w:t>-</w:t>
      </w:r>
      <w:r>
        <w:tab/>
        <w:t>The Voice Codec Value Octet is always present even though data service is chosen. In this case, the Voice Codec Value Octet V1-V7 bits are set to zero.</w:t>
      </w:r>
    </w:p>
    <w:p w14:paraId="4BE23E1A" w14:textId="77777777" w:rsidR="00A745AD" w:rsidRDefault="00A745AD">
      <w:r>
        <w:t>A zero value means standard AT command mode.</w:t>
      </w:r>
    </w:p>
    <w:p w14:paraId="41754C2E" w14:textId="77777777" w:rsidR="00A745AD" w:rsidRDefault="00A745AD">
      <w:r>
        <w:t xml:space="preserve">If no value bytes are included in the command, it is interpreted as a request, and the receiver shall respond with all possible services. </w:t>
      </w:r>
    </w:p>
    <w:p w14:paraId="4BF8474B" w14:textId="77777777" w:rsidR="00A745AD" w:rsidRDefault="00A745AD">
      <w:r>
        <w:t>If the sender considers the response to be acceptable, that is, the service bits match, the sender will start to use the DLC according to the services. If the response is not acceptable the sender may initiate another parameter negotiation command with revised parameters until a final agreement is reached or pass the failure information to a higher layer.</w:t>
      </w:r>
    </w:p>
    <w:p w14:paraId="0ED3E622" w14:textId="77777777" w:rsidR="00A745AD" w:rsidRDefault="00A745AD">
      <w:r>
        <w:t>If no service negotiation has been performed on the DLCs, it operates in standard AT mode. In this case, an incoming call is indicated on that DLC.</w:t>
      </w:r>
    </w:p>
    <w:p w14:paraId="723070AD" w14:textId="77777777" w:rsidR="00A745AD" w:rsidRDefault="00A745AD">
      <w:r>
        <w:t>The sender shall set a reserved bit to value 0. The receiver shall ignore a reserved bit.</w:t>
      </w:r>
    </w:p>
    <w:p w14:paraId="475FA43E" w14:textId="77777777" w:rsidR="00A745AD" w:rsidRDefault="00A745AD">
      <w:pPr>
        <w:pStyle w:val="Heading3"/>
      </w:pPr>
      <w:bookmarkStart w:id="103" w:name="_Toc217240410"/>
      <w:r>
        <w:t>5.4.7</w:t>
      </w:r>
      <w:r>
        <w:tab/>
        <w:t>Power Control and Wake-up Mechanisms</w:t>
      </w:r>
      <w:bookmarkEnd w:id="103"/>
    </w:p>
    <w:p w14:paraId="3B2CC10E" w14:textId="77777777" w:rsidR="00A745AD" w:rsidRDefault="00A745AD">
      <w:r>
        <w:t>It is very important in many types of UE and some TE that the power consumed by the equipment is minimised. This aim is often achieved by entering various power-saving states under conditions of inactivity, for example. The multiplexer system must be able to close down cleanly if either TE or UE wish to enter a low-power state. This is achieved by the use of the multiplexer control channel.</w:t>
      </w:r>
    </w:p>
    <w:p w14:paraId="3EF70A75" w14:textId="77777777" w:rsidR="00A745AD" w:rsidRDefault="00A745AD">
      <w:pPr>
        <w:keepNext/>
        <w:keepLines/>
      </w:pPr>
      <w:r>
        <w:t>If either TE or UE wishes to enter a low-power state a power saving control command message is sent to the other station on the multiplexer control channel. The station receiving the message will complete the transmission of any frames in progress, report a busy or power-down condition to higher layers, freeze all timers and transmit the power saving control response message. When the station that initiated the power saving control message receives the acknowledgement it is then free to enter the reduced-power state.</w:t>
      </w:r>
    </w:p>
    <w:p w14:paraId="2658F236" w14:textId="77777777" w:rsidR="00A745AD" w:rsidRDefault="00A745AD">
      <w:r>
        <w:t>Either station may send a power saving control command requesting that the other station enters a low power state. The responding station must acknowledge this command with a power saving control response message but need not obey the command to enter a low-power state. If no response is received the commanding station may repeat the command but must first use the wake-up procedure.</w:t>
      </w:r>
    </w:p>
    <w:p w14:paraId="3D50D4F0" w14:textId="77777777" w:rsidR="00A745AD" w:rsidRDefault="00A745AD">
      <w:r>
        <w:t>Either station may initiate a wake-up from the reduced power state by the transmission of the wake-up signal which consists of continuous flag characters. When the other station receives the flag characters it will wake-up (if necessary) and start sending flag characters. When the first station receives these flag characters it will stop sending flags and start transmitting the first frame. When the second station detects a valid frame it stops sending flags. The stations unfreeze their timers and continue operation as before.</w:t>
      </w:r>
    </w:p>
    <w:p w14:paraId="6105D46D" w14:textId="77777777" w:rsidR="00A745AD" w:rsidRDefault="00A745AD">
      <w:r>
        <w:t>If no response (continuous flags) is received to the wake-up procedure within time T3, an alarm should be raised to the higher layers and transmission of flags stops.</w:t>
      </w:r>
    </w:p>
    <w:p w14:paraId="37B34040" w14:textId="77777777" w:rsidR="00A745AD" w:rsidRDefault="00A745AD">
      <w:pPr>
        <w:pStyle w:val="Heading3"/>
      </w:pPr>
      <w:bookmarkStart w:id="104" w:name="_Toc217240411"/>
      <w:r>
        <w:t>5.4.8</w:t>
      </w:r>
      <w:r>
        <w:tab/>
        <w:t>Flow Control</w:t>
      </w:r>
      <w:bookmarkEnd w:id="104"/>
    </w:p>
    <w:p w14:paraId="72B4AB3E" w14:textId="77777777" w:rsidR="00A745AD" w:rsidRDefault="00A745AD">
      <w:pPr>
        <w:pStyle w:val="Heading4"/>
      </w:pPr>
      <w:bookmarkStart w:id="105" w:name="_Toc217240412"/>
      <w:r>
        <w:t>5.4.8.1</w:t>
      </w:r>
      <w:r>
        <w:tab/>
        <w:t>RTR Flow Control</w:t>
      </w:r>
      <w:bookmarkEnd w:id="105"/>
    </w:p>
    <w:p w14:paraId="181A5B1E" w14:textId="77777777" w:rsidR="00A745AD" w:rsidRDefault="00A745AD">
      <w:r>
        <w:t>Figure 12 shows a DTE connection to a DCE. The flow control scheme defined in this clause also applies to DTE - DTE connections. Both 27.010 entities are configured to use RTR (RFR/CTS) flow control. The flow control signal to the local application is a combination of the RTR signal from the opposite device together with three other flow control signals. The flow control signals labelled FCS1 - FCS3 are defined below: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55"/>
        <w:gridCol w:w="7983"/>
      </w:tblGrid>
      <w:tr w:rsidR="00A745AD" w14:paraId="4A7784B1" w14:textId="77777777">
        <w:trPr>
          <w:jc w:val="center"/>
        </w:trPr>
        <w:tc>
          <w:tcPr>
            <w:tcW w:w="1455" w:type="dxa"/>
          </w:tcPr>
          <w:p w14:paraId="46264F76" w14:textId="77777777" w:rsidR="00A745AD" w:rsidRDefault="00A745AD">
            <w:pPr>
              <w:pStyle w:val="TAL"/>
              <w:rPr>
                <w:lang w:eastAsia="en-US"/>
              </w:rPr>
            </w:pPr>
            <w:r>
              <w:rPr>
                <w:lang w:eastAsia="en-US"/>
              </w:rPr>
              <w:t>FCS1</w:t>
            </w:r>
          </w:p>
        </w:tc>
        <w:tc>
          <w:tcPr>
            <w:tcW w:w="7983" w:type="dxa"/>
          </w:tcPr>
          <w:p w14:paraId="46C3393C" w14:textId="77777777" w:rsidR="00A745AD" w:rsidRDefault="00A745AD">
            <w:pPr>
              <w:pStyle w:val="TAL"/>
              <w:rPr>
                <w:lang w:eastAsia="en-US"/>
              </w:rPr>
            </w:pPr>
            <w:r>
              <w:rPr>
                <w:lang w:eastAsia="en-US"/>
              </w:rPr>
              <w:t>Bit 2 in the Modem Status Command or in the control signal octet in convergence layer type 2. Flow control per DLCI</w:t>
            </w:r>
          </w:p>
        </w:tc>
      </w:tr>
      <w:tr w:rsidR="00A745AD" w14:paraId="61221D4A" w14:textId="77777777">
        <w:trPr>
          <w:jc w:val="center"/>
        </w:trPr>
        <w:tc>
          <w:tcPr>
            <w:tcW w:w="1455" w:type="dxa"/>
          </w:tcPr>
          <w:p w14:paraId="662A6898" w14:textId="77777777" w:rsidR="00A745AD" w:rsidRDefault="00A745AD">
            <w:pPr>
              <w:pStyle w:val="TAL"/>
              <w:rPr>
                <w:lang w:eastAsia="en-US"/>
              </w:rPr>
            </w:pPr>
            <w:r>
              <w:rPr>
                <w:lang w:eastAsia="en-US"/>
              </w:rPr>
              <w:t>FCS2</w:t>
            </w:r>
          </w:p>
        </w:tc>
        <w:tc>
          <w:tcPr>
            <w:tcW w:w="7983" w:type="dxa"/>
          </w:tcPr>
          <w:p w14:paraId="03FB7773" w14:textId="77777777" w:rsidR="00A745AD" w:rsidRDefault="00A745AD">
            <w:pPr>
              <w:pStyle w:val="TAL"/>
              <w:rPr>
                <w:lang w:eastAsia="en-US"/>
              </w:rPr>
            </w:pPr>
            <w:r>
              <w:rPr>
                <w:lang w:eastAsia="en-US"/>
              </w:rPr>
              <w:t>Aggregate flow control in 27.010 via the control channel commands Fcon and Fcoff (basic option) or XON/XOFF in the advance option.</w:t>
            </w:r>
          </w:p>
        </w:tc>
      </w:tr>
      <w:tr w:rsidR="00A745AD" w14:paraId="11DBA3CB" w14:textId="77777777">
        <w:trPr>
          <w:jc w:val="center"/>
        </w:trPr>
        <w:tc>
          <w:tcPr>
            <w:tcW w:w="1455" w:type="dxa"/>
          </w:tcPr>
          <w:p w14:paraId="74CA87A8" w14:textId="77777777" w:rsidR="00A745AD" w:rsidRDefault="00A745AD">
            <w:pPr>
              <w:pStyle w:val="TAL"/>
              <w:rPr>
                <w:lang w:eastAsia="en-US"/>
              </w:rPr>
            </w:pPr>
            <w:r>
              <w:rPr>
                <w:lang w:eastAsia="en-US"/>
              </w:rPr>
              <w:t>FCS3</w:t>
            </w:r>
          </w:p>
        </w:tc>
        <w:tc>
          <w:tcPr>
            <w:tcW w:w="7983" w:type="dxa"/>
          </w:tcPr>
          <w:p w14:paraId="18C327D4" w14:textId="77777777" w:rsidR="00A745AD" w:rsidRDefault="00A745AD">
            <w:pPr>
              <w:pStyle w:val="TAL"/>
              <w:rPr>
                <w:lang w:eastAsia="en-US"/>
              </w:rPr>
            </w:pPr>
            <w:r>
              <w:rPr>
                <w:lang w:eastAsia="en-US"/>
              </w:rPr>
              <w:t>27.010 internal buffer management (implementation specific)</w:t>
            </w:r>
          </w:p>
        </w:tc>
      </w:tr>
    </w:tbl>
    <w:p w14:paraId="322769EE" w14:textId="77777777" w:rsidR="00A745AD" w:rsidRDefault="00A745AD"/>
    <w:p w14:paraId="2D17985E" w14:textId="77777777" w:rsidR="00A745AD" w:rsidRDefault="00A745AD">
      <w:r>
        <w:t>The flow control signals FCS1-3 are combined with the RTR signal from the opposite 27.010 instance to create the local RTR input signal. E.g. the expression for the CTS signal for the emulated DTE serial port is:</w:t>
      </w:r>
    </w:p>
    <w:p w14:paraId="7D3D1DDE" w14:textId="77777777" w:rsidR="00A745AD" w:rsidRDefault="00A745AD">
      <w:r>
        <w:t>DTE.CTS=DCE.RTR AND FCS1 AND FCS2 AND FCS3</w:t>
      </w:r>
    </w:p>
    <w:p w14:paraId="2CAFD80B" w14:textId="77777777" w:rsidR="00A745AD" w:rsidRDefault="00A745AD">
      <w:r>
        <w:t>The flow control emulator duplicates the outgoing RTR signal in bit 2 (FC) and bit 4 (RTR) in the modem status command (when convergence layer 1,3 and 4 is used) or in bit 2 (FC) and bit 4 (RTR) in the control signal octet (when the convergence layer 2 is used).</w:t>
      </w:r>
    </w:p>
    <w:bookmarkStart w:id="106" w:name="_968624546"/>
    <w:bookmarkStart w:id="107" w:name="_MON_1015845611"/>
    <w:bookmarkEnd w:id="106"/>
    <w:bookmarkEnd w:id="107"/>
    <w:bookmarkStart w:id="108" w:name="_MON_1015842920"/>
    <w:bookmarkEnd w:id="108"/>
    <w:p w14:paraId="70FFE45A" w14:textId="77777777" w:rsidR="00A745AD" w:rsidRDefault="00A745AD">
      <w:pPr>
        <w:pStyle w:val="TH"/>
      </w:pPr>
      <w:r>
        <w:object w:dxaOrig="4320" w:dyaOrig="2880" w14:anchorId="38A4BC87">
          <v:shape id="_x0000_i1030" type="#_x0000_t75" style="width:363.25pt;height:201.5pt" o:ole="" fillcolor="window">
            <v:imagedata r:id="rId16" o:title=""/>
          </v:shape>
          <o:OLEObject Type="Embed" ProgID="Word.Picture.8" ShapeID="_x0000_i1030" DrawAspect="Content" ObjectID="_1820912688" r:id="rId17"/>
        </w:object>
      </w:r>
    </w:p>
    <w:p w14:paraId="23E8400A" w14:textId="77777777" w:rsidR="00A745AD" w:rsidRDefault="00A745AD">
      <w:pPr>
        <w:pStyle w:val="TF"/>
      </w:pPr>
      <w:r>
        <w:t xml:space="preserve">Figure </w:t>
      </w:r>
      <w:fldSimple w:instr="seq fig \* Mergeformat ">
        <w:r>
          <w:rPr>
            <w:noProof/>
          </w:rPr>
          <w:t>12</w:t>
        </w:r>
      </w:fldSimple>
      <w:r>
        <w:t>: RTR Flow Control</w:t>
      </w:r>
    </w:p>
    <w:p w14:paraId="1FED967A" w14:textId="77777777" w:rsidR="00A745AD" w:rsidRDefault="00A745AD">
      <w:pPr>
        <w:pStyle w:val="Heading4"/>
      </w:pPr>
      <w:bookmarkStart w:id="109" w:name="_Toc217240413"/>
      <w:r>
        <w:t>5.4.8.2</w:t>
      </w:r>
      <w:r>
        <w:tab/>
        <w:t>XON/XOFF Flow Control</w:t>
      </w:r>
      <w:bookmarkEnd w:id="109"/>
    </w:p>
    <w:p w14:paraId="78B28DCC" w14:textId="77777777" w:rsidR="00A745AD" w:rsidRDefault="00A745AD">
      <w:r>
        <w:t>Some 27.010 instance may detect XON/OFF characters coming from the local application when XON/XOFF is enabled. In this case the characters are acted upon, but not forwarded to the opposite 27.010 instance i.e. the XON/XOFF characters are filtered out and the flow control signal is transferred as a 27.010 flow signal, see figure 13.</w:t>
      </w:r>
    </w:p>
    <w:bookmarkStart w:id="110" w:name="_968626382"/>
    <w:bookmarkStart w:id="111" w:name="_MON_1015845613"/>
    <w:bookmarkEnd w:id="110"/>
    <w:bookmarkEnd w:id="111"/>
    <w:bookmarkStart w:id="112" w:name="_MON_1015842921"/>
    <w:bookmarkEnd w:id="112"/>
    <w:p w14:paraId="74F6D640" w14:textId="77777777" w:rsidR="00A745AD" w:rsidRDefault="00A745AD">
      <w:pPr>
        <w:pStyle w:val="TH"/>
      </w:pPr>
      <w:r>
        <w:object w:dxaOrig="3274" w:dyaOrig="2880" w14:anchorId="22E1527F">
          <v:shape id="_x0000_i1031" type="#_x0000_t75" style="width:242.65pt;height:138.4pt" o:ole="" fillcolor="window">
            <v:imagedata r:id="rId18" o:title="" croptop="6892f" cropbottom="13707f" cropleft="3682f" cropright="4042f"/>
          </v:shape>
          <o:OLEObject Type="Embed" ProgID="Word.Picture.8" ShapeID="_x0000_i1031" DrawAspect="Content" ObjectID="_1820912689" r:id="rId19"/>
        </w:object>
      </w:r>
    </w:p>
    <w:p w14:paraId="3C863AEE" w14:textId="77777777" w:rsidR="00A745AD" w:rsidRDefault="00A745AD">
      <w:pPr>
        <w:pStyle w:val="TF"/>
      </w:pPr>
      <w:r>
        <w:t xml:space="preserve">Figure </w:t>
      </w:r>
      <w:fldSimple w:instr="seq fig \* Mergeformat ">
        <w:r>
          <w:rPr>
            <w:noProof/>
          </w:rPr>
          <w:t>13</w:t>
        </w:r>
      </w:fldSimple>
      <w:r>
        <w:t>: XON/XOFF Flow Control on input</w:t>
      </w:r>
    </w:p>
    <w:p w14:paraId="048F82AC" w14:textId="77777777" w:rsidR="00A745AD" w:rsidRDefault="00A745AD">
      <w:r>
        <w:t>if XON/XOFF flow control is enabled on output then the 27.010 should use XON/XOFF characters to exercise flow control to the local application i.e XON/XOFF characters are inserted into the data stream depending on the 27.010 flow control signals, see figure 14.</w:t>
      </w:r>
    </w:p>
    <w:bookmarkStart w:id="113" w:name="_968626795"/>
    <w:bookmarkStart w:id="114" w:name="_MON_1015845614"/>
    <w:bookmarkEnd w:id="113"/>
    <w:bookmarkEnd w:id="114"/>
    <w:bookmarkStart w:id="115" w:name="_MON_1015842922"/>
    <w:bookmarkEnd w:id="115"/>
    <w:p w14:paraId="1094BB88" w14:textId="77777777" w:rsidR="00A745AD" w:rsidRDefault="00A745AD">
      <w:pPr>
        <w:pStyle w:val="TH"/>
      </w:pPr>
      <w:r>
        <w:object w:dxaOrig="3274" w:dyaOrig="2880" w14:anchorId="3926A89B">
          <v:shape id="_x0000_i1032" type="#_x0000_t75" style="width:229.1pt;height:153.35pt" o:ole="" fillcolor="window">
            <v:imagedata r:id="rId20" o:title="" croptop="9057f" cropbottom="6700f" cropleft="4683f" cropright="6189f"/>
          </v:shape>
          <o:OLEObject Type="Embed" ProgID="Word.Picture.8" ShapeID="_x0000_i1032" DrawAspect="Content" ObjectID="_1820912690" r:id="rId21"/>
        </w:object>
      </w:r>
    </w:p>
    <w:p w14:paraId="34EB08FA" w14:textId="77777777" w:rsidR="00A745AD" w:rsidRDefault="00A745AD">
      <w:pPr>
        <w:pStyle w:val="TF"/>
      </w:pPr>
      <w:r>
        <w:t xml:space="preserve">Figure </w:t>
      </w:r>
      <w:fldSimple w:instr="seq fig \* Mergeformat ">
        <w:r>
          <w:rPr>
            <w:noProof/>
          </w:rPr>
          <w:t>14</w:t>
        </w:r>
      </w:fldSimple>
      <w:r>
        <w:t>: XON/XOFF Flow Control on input</w:t>
      </w:r>
    </w:p>
    <w:p w14:paraId="37C43DFB" w14:textId="77777777" w:rsidR="00A745AD" w:rsidRDefault="00A745AD">
      <w:pPr>
        <w:pStyle w:val="Heading2"/>
      </w:pPr>
      <w:bookmarkStart w:id="116" w:name="_Toc217240414"/>
      <w:r>
        <w:t>5.5</w:t>
      </w:r>
      <w:r>
        <w:tab/>
        <w:t>Convergence Layers</w:t>
      </w:r>
      <w:bookmarkEnd w:id="116"/>
    </w:p>
    <w:p w14:paraId="7E8A93E1" w14:textId="77777777" w:rsidR="00A745AD" w:rsidRDefault="00A745AD">
      <w:r>
        <w:t>Convergence layers are defined to permit data which has implied structure to be conveyed through the multiplexer without losing the structure or other parameters which are associated with the data stream. Common uses of convergence layers are to carry the state of V.24 control signals through a DLC or to ensure that the boundaries of a coded voice frame are preserved.</w:t>
      </w:r>
    </w:p>
    <w:p w14:paraId="25582CCE" w14:textId="77777777" w:rsidR="00A745AD" w:rsidRDefault="00A745AD">
      <w:r>
        <w:t>Convergence layers apply to data whether it is carried by error recovery mode or non-error recovery mode procedures.</w:t>
      </w:r>
    </w:p>
    <w:p w14:paraId="42BB9D4C" w14:textId="77777777" w:rsidR="00A745AD" w:rsidRDefault="00A745AD">
      <w:r>
        <w:t>The use of particular convergence layers is implicitly linked to the DLCIs used but may be negotiated away from these defaults by the use of the multiplexer control channel.</w:t>
      </w:r>
    </w:p>
    <w:p w14:paraId="328E4ADF" w14:textId="77777777" w:rsidR="00A745AD" w:rsidRDefault="00A745AD">
      <w:pPr>
        <w:pStyle w:val="Heading3"/>
      </w:pPr>
      <w:bookmarkStart w:id="117" w:name="_Toc217240415"/>
      <w:r>
        <w:t>5.5.1</w:t>
      </w:r>
      <w:r>
        <w:tab/>
        <w:t>Type 1 - Unstructured Octet Stream</w:t>
      </w:r>
      <w:bookmarkEnd w:id="117"/>
    </w:p>
    <w:p w14:paraId="17DB13D2" w14:textId="77777777" w:rsidR="00A745AD" w:rsidRDefault="00A745AD">
      <w:r>
        <w:t>Data which consists of an unstructured sequence of octets, for example, 64 kbit/s uncoded voice or normal asynchronous data without V.24 control signals, is inserted directly into the I-field. In this case, it could be said that the convergence layer is null.</w:t>
      </w:r>
    </w:p>
    <w:p w14:paraId="4A942BB7" w14:textId="77777777" w:rsidR="00A745AD" w:rsidRDefault="00A745AD">
      <w:r>
        <w:t>Type 1 is the default convergence layer for each DLC.</w:t>
      </w:r>
    </w:p>
    <w:p w14:paraId="315DEFD0" w14:textId="77777777" w:rsidR="00A745AD" w:rsidRDefault="00A745AD">
      <w:pPr>
        <w:pStyle w:val="Heading3"/>
      </w:pPr>
      <w:bookmarkStart w:id="118" w:name="_Toc217240416"/>
      <w:r>
        <w:t>5.5.2</w:t>
      </w:r>
      <w:r>
        <w:tab/>
        <w:t>Type 2 - Unstructured Octet Stream with flow control, break signal handling and transmission of V.24 signal states</w:t>
      </w:r>
      <w:bookmarkEnd w:id="118"/>
    </w:p>
    <w:p w14:paraId="7BC5BA5A" w14:textId="77777777" w:rsidR="00A745AD" w:rsidRDefault="00A745AD">
      <w:r>
        <w:t xml:space="preserve">If it is desired to convey virtual V.24 control signals associated with a data stream the first octet of each I-field contains a representation of the state of the signals in accordance with figure </w:t>
      </w:r>
      <w:fldSimple w:instr="ref fig_V24_signals \* Mergeformat ">
        <w:r>
          <w:t>15</w:t>
        </w:r>
      </w:fldSimple>
      <w:r>
        <w:t>. The use of the extension bit allows other octets to be added to cater for other circumstances. At present, an optional second octet is defined for handling the transmission of break signals.</w:t>
      </w:r>
    </w:p>
    <w:p w14:paraId="6B8B0CF2" w14:textId="77777777" w:rsidR="00A745AD" w:rsidRDefault="00A745AD">
      <w:r>
        <w:t>The mappings of the V.24 signals to the bits in the control signal octet for the receiver and sender are given in tables 23 and 24, respectively.</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095"/>
        <w:gridCol w:w="851"/>
        <w:gridCol w:w="851"/>
        <w:gridCol w:w="851"/>
        <w:gridCol w:w="851"/>
        <w:gridCol w:w="851"/>
        <w:gridCol w:w="851"/>
        <w:gridCol w:w="851"/>
        <w:gridCol w:w="851"/>
      </w:tblGrid>
      <w:tr w:rsidR="00A745AD" w14:paraId="7B627849" w14:textId="77777777">
        <w:trPr>
          <w:cantSplit/>
          <w:jc w:val="center"/>
        </w:trPr>
        <w:tc>
          <w:tcPr>
            <w:tcW w:w="1095" w:type="dxa"/>
          </w:tcPr>
          <w:p w14:paraId="507CA2AA" w14:textId="77777777" w:rsidR="00A745AD" w:rsidRDefault="00A745AD">
            <w:pPr>
              <w:pStyle w:val="TAH"/>
              <w:rPr>
                <w:lang w:eastAsia="en-US"/>
              </w:rPr>
            </w:pPr>
            <w:r>
              <w:rPr>
                <w:lang w:eastAsia="en-US"/>
              </w:rPr>
              <w:t>Bit No</w:t>
            </w:r>
          </w:p>
        </w:tc>
        <w:tc>
          <w:tcPr>
            <w:tcW w:w="851" w:type="dxa"/>
          </w:tcPr>
          <w:p w14:paraId="58792C3F" w14:textId="77777777" w:rsidR="00A745AD" w:rsidRDefault="00A745AD">
            <w:pPr>
              <w:pStyle w:val="TAH"/>
              <w:rPr>
                <w:lang w:eastAsia="en-US"/>
              </w:rPr>
            </w:pPr>
            <w:r>
              <w:rPr>
                <w:lang w:eastAsia="en-US"/>
              </w:rPr>
              <w:t>1</w:t>
            </w:r>
          </w:p>
        </w:tc>
        <w:tc>
          <w:tcPr>
            <w:tcW w:w="851" w:type="dxa"/>
          </w:tcPr>
          <w:p w14:paraId="3BA35A95" w14:textId="77777777" w:rsidR="00A745AD" w:rsidRDefault="00A745AD">
            <w:pPr>
              <w:pStyle w:val="TAH"/>
              <w:rPr>
                <w:lang w:eastAsia="en-US"/>
              </w:rPr>
            </w:pPr>
            <w:r>
              <w:rPr>
                <w:lang w:eastAsia="en-US"/>
              </w:rPr>
              <w:t>2</w:t>
            </w:r>
          </w:p>
        </w:tc>
        <w:tc>
          <w:tcPr>
            <w:tcW w:w="851" w:type="dxa"/>
          </w:tcPr>
          <w:p w14:paraId="04D6DCFA" w14:textId="77777777" w:rsidR="00A745AD" w:rsidRDefault="00A745AD">
            <w:pPr>
              <w:pStyle w:val="TAH"/>
              <w:rPr>
                <w:lang w:eastAsia="en-US"/>
              </w:rPr>
            </w:pPr>
            <w:r>
              <w:rPr>
                <w:lang w:eastAsia="en-US"/>
              </w:rPr>
              <w:t>3</w:t>
            </w:r>
          </w:p>
        </w:tc>
        <w:tc>
          <w:tcPr>
            <w:tcW w:w="851" w:type="dxa"/>
          </w:tcPr>
          <w:p w14:paraId="41E803F0" w14:textId="77777777" w:rsidR="00A745AD" w:rsidRDefault="00A745AD">
            <w:pPr>
              <w:pStyle w:val="TAH"/>
              <w:rPr>
                <w:lang w:eastAsia="en-US"/>
              </w:rPr>
            </w:pPr>
            <w:r>
              <w:rPr>
                <w:lang w:eastAsia="en-US"/>
              </w:rPr>
              <w:t>4</w:t>
            </w:r>
          </w:p>
        </w:tc>
        <w:tc>
          <w:tcPr>
            <w:tcW w:w="851" w:type="dxa"/>
          </w:tcPr>
          <w:p w14:paraId="7CEBF2F6" w14:textId="77777777" w:rsidR="00A745AD" w:rsidRDefault="00A745AD">
            <w:pPr>
              <w:pStyle w:val="TAH"/>
              <w:rPr>
                <w:lang w:eastAsia="en-US"/>
              </w:rPr>
            </w:pPr>
            <w:r>
              <w:rPr>
                <w:lang w:eastAsia="en-US"/>
              </w:rPr>
              <w:t>5</w:t>
            </w:r>
          </w:p>
        </w:tc>
        <w:tc>
          <w:tcPr>
            <w:tcW w:w="851" w:type="dxa"/>
          </w:tcPr>
          <w:p w14:paraId="02D4D356" w14:textId="77777777" w:rsidR="00A745AD" w:rsidRDefault="00A745AD">
            <w:pPr>
              <w:pStyle w:val="TAH"/>
              <w:rPr>
                <w:lang w:eastAsia="en-US"/>
              </w:rPr>
            </w:pPr>
            <w:r>
              <w:rPr>
                <w:lang w:eastAsia="en-US"/>
              </w:rPr>
              <w:t>6</w:t>
            </w:r>
          </w:p>
        </w:tc>
        <w:tc>
          <w:tcPr>
            <w:tcW w:w="851" w:type="dxa"/>
          </w:tcPr>
          <w:p w14:paraId="39BC4968" w14:textId="77777777" w:rsidR="00A745AD" w:rsidRDefault="00A745AD">
            <w:pPr>
              <w:pStyle w:val="TAH"/>
              <w:rPr>
                <w:lang w:eastAsia="en-US"/>
              </w:rPr>
            </w:pPr>
            <w:r>
              <w:rPr>
                <w:lang w:eastAsia="en-US"/>
              </w:rPr>
              <w:t>7</w:t>
            </w:r>
          </w:p>
        </w:tc>
        <w:tc>
          <w:tcPr>
            <w:tcW w:w="851" w:type="dxa"/>
          </w:tcPr>
          <w:p w14:paraId="0758F959" w14:textId="77777777" w:rsidR="00A745AD" w:rsidRDefault="00A745AD">
            <w:pPr>
              <w:pStyle w:val="TAH"/>
              <w:rPr>
                <w:lang w:eastAsia="en-US"/>
              </w:rPr>
            </w:pPr>
            <w:r>
              <w:rPr>
                <w:lang w:eastAsia="en-US"/>
              </w:rPr>
              <w:t>8</w:t>
            </w:r>
          </w:p>
        </w:tc>
      </w:tr>
      <w:tr w:rsidR="00A745AD" w14:paraId="00397102" w14:textId="77777777">
        <w:trPr>
          <w:cantSplit/>
          <w:jc w:val="center"/>
        </w:trPr>
        <w:tc>
          <w:tcPr>
            <w:tcW w:w="1095" w:type="dxa"/>
          </w:tcPr>
          <w:p w14:paraId="0BAD8820" w14:textId="77777777" w:rsidR="00A745AD" w:rsidRDefault="00A745AD">
            <w:pPr>
              <w:pStyle w:val="TAC"/>
              <w:rPr>
                <w:lang w:eastAsia="en-US"/>
              </w:rPr>
            </w:pPr>
            <w:r>
              <w:rPr>
                <w:lang w:eastAsia="en-US"/>
              </w:rPr>
              <w:t>Signal</w:t>
            </w:r>
          </w:p>
        </w:tc>
        <w:tc>
          <w:tcPr>
            <w:tcW w:w="851" w:type="dxa"/>
          </w:tcPr>
          <w:p w14:paraId="1B4BF3FE" w14:textId="77777777" w:rsidR="00A745AD" w:rsidRDefault="00A745AD">
            <w:pPr>
              <w:pStyle w:val="TAC"/>
              <w:rPr>
                <w:lang w:eastAsia="en-US"/>
              </w:rPr>
            </w:pPr>
            <w:r>
              <w:rPr>
                <w:lang w:eastAsia="en-US"/>
              </w:rPr>
              <w:t>EA</w:t>
            </w:r>
          </w:p>
        </w:tc>
        <w:tc>
          <w:tcPr>
            <w:tcW w:w="851" w:type="dxa"/>
          </w:tcPr>
          <w:p w14:paraId="4BDC0BDF" w14:textId="77777777" w:rsidR="00A745AD" w:rsidRDefault="00A745AD">
            <w:pPr>
              <w:pStyle w:val="TAC"/>
              <w:rPr>
                <w:lang w:eastAsia="en-US"/>
              </w:rPr>
            </w:pPr>
            <w:r>
              <w:rPr>
                <w:lang w:eastAsia="en-US"/>
              </w:rPr>
              <w:t>FC</w:t>
            </w:r>
          </w:p>
        </w:tc>
        <w:tc>
          <w:tcPr>
            <w:tcW w:w="851" w:type="dxa"/>
          </w:tcPr>
          <w:p w14:paraId="53C0577B" w14:textId="77777777" w:rsidR="00A745AD" w:rsidRDefault="00A745AD">
            <w:pPr>
              <w:pStyle w:val="TAC"/>
              <w:rPr>
                <w:lang w:eastAsia="en-US"/>
              </w:rPr>
            </w:pPr>
            <w:r>
              <w:rPr>
                <w:lang w:eastAsia="en-US"/>
              </w:rPr>
              <w:t>RTC</w:t>
            </w:r>
          </w:p>
        </w:tc>
        <w:tc>
          <w:tcPr>
            <w:tcW w:w="851" w:type="dxa"/>
          </w:tcPr>
          <w:p w14:paraId="14E8F1FD" w14:textId="77777777" w:rsidR="00A745AD" w:rsidRDefault="00A745AD">
            <w:pPr>
              <w:pStyle w:val="TAC"/>
              <w:rPr>
                <w:lang w:eastAsia="en-US"/>
              </w:rPr>
            </w:pPr>
            <w:r>
              <w:rPr>
                <w:lang w:eastAsia="en-US"/>
              </w:rPr>
              <w:t>RTR</w:t>
            </w:r>
          </w:p>
        </w:tc>
        <w:tc>
          <w:tcPr>
            <w:tcW w:w="851" w:type="dxa"/>
          </w:tcPr>
          <w:p w14:paraId="47982464" w14:textId="77777777" w:rsidR="00A745AD" w:rsidRDefault="00A745AD">
            <w:pPr>
              <w:pStyle w:val="TAC"/>
              <w:rPr>
                <w:sz w:val="16"/>
                <w:lang w:eastAsia="en-US"/>
              </w:rPr>
            </w:pPr>
            <w:r>
              <w:rPr>
                <w:sz w:val="16"/>
                <w:lang w:eastAsia="en-US"/>
              </w:rPr>
              <w:t>reserved</w:t>
            </w:r>
            <w:r>
              <w:rPr>
                <w:sz w:val="16"/>
                <w:lang w:eastAsia="en-US"/>
              </w:rPr>
              <w:br/>
              <w:t>0</w:t>
            </w:r>
          </w:p>
        </w:tc>
        <w:tc>
          <w:tcPr>
            <w:tcW w:w="851" w:type="dxa"/>
          </w:tcPr>
          <w:p w14:paraId="32B8F3FC" w14:textId="77777777" w:rsidR="00A745AD" w:rsidRDefault="00A745AD">
            <w:pPr>
              <w:pStyle w:val="TAC"/>
              <w:rPr>
                <w:sz w:val="16"/>
                <w:lang w:eastAsia="en-US"/>
              </w:rPr>
            </w:pPr>
            <w:r>
              <w:rPr>
                <w:sz w:val="16"/>
                <w:lang w:eastAsia="en-US"/>
              </w:rPr>
              <w:t>reserved</w:t>
            </w:r>
            <w:r>
              <w:rPr>
                <w:sz w:val="16"/>
                <w:lang w:eastAsia="en-US"/>
              </w:rPr>
              <w:br/>
              <w:t>0</w:t>
            </w:r>
          </w:p>
        </w:tc>
        <w:tc>
          <w:tcPr>
            <w:tcW w:w="851" w:type="dxa"/>
          </w:tcPr>
          <w:p w14:paraId="7C74D459" w14:textId="77777777" w:rsidR="00A745AD" w:rsidRDefault="00A745AD">
            <w:pPr>
              <w:pStyle w:val="TAC"/>
              <w:rPr>
                <w:lang w:eastAsia="en-US"/>
              </w:rPr>
            </w:pPr>
            <w:r>
              <w:rPr>
                <w:lang w:eastAsia="en-US"/>
              </w:rPr>
              <w:t>IC</w:t>
            </w:r>
          </w:p>
        </w:tc>
        <w:tc>
          <w:tcPr>
            <w:tcW w:w="851" w:type="dxa"/>
          </w:tcPr>
          <w:p w14:paraId="29035750" w14:textId="77777777" w:rsidR="00A745AD" w:rsidRDefault="00A745AD">
            <w:pPr>
              <w:pStyle w:val="TAC"/>
              <w:rPr>
                <w:lang w:eastAsia="en-US"/>
              </w:rPr>
            </w:pPr>
            <w:r>
              <w:rPr>
                <w:lang w:eastAsia="en-US"/>
              </w:rPr>
              <w:t>DV</w:t>
            </w:r>
          </w:p>
        </w:tc>
      </w:tr>
    </w:tbl>
    <w:p w14:paraId="36B0FE25" w14:textId="77777777" w:rsidR="00A745AD" w:rsidRDefault="00A745AD">
      <w:pPr>
        <w:pStyle w:val="NF"/>
      </w:pPr>
    </w:p>
    <w:p w14:paraId="3F128F8F" w14:textId="77777777" w:rsidR="00A745AD" w:rsidRDefault="00A745AD">
      <w:pPr>
        <w:pStyle w:val="TF"/>
      </w:pPr>
      <w:r>
        <w:t xml:space="preserve">Figure </w:t>
      </w:r>
      <w:bookmarkStart w:id="119" w:name="fig_V24_signals"/>
      <w:r>
        <w:fldChar w:fldCharType="begin"/>
      </w:r>
      <w:r>
        <w:instrText xml:space="preserve">seq fig \* Mergeformat </w:instrText>
      </w:r>
      <w:r>
        <w:fldChar w:fldCharType="separate"/>
      </w:r>
      <w:r>
        <w:rPr>
          <w:noProof/>
        </w:rPr>
        <w:t>15</w:t>
      </w:r>
      <w:r>
        <w:fldChar w:fldCharType="end"/>
      </w:r>
      <w:bookmarkEnd w:id="119"/>
      <w:r>
        <w:t>: Format of control signal octet</w:t>
      </w:r>
    </w:p>
    <w:p w14:paraId="461A3911" w14:textId="77777777" w:rsidR="00A745AD" w:rsidRDefault="00A745AD">
      <w:r>
        <w:t>Description of the control signal byte:</w:t>
      </w:r>
    </w:p>
    <w:p w14:paraId="770C0C07" w14:textId="77777777" w:rsidR="00A745AD" w:rsidRDefault="00A745AD">
      <w:r>
        <w:t>Bit 1. The EA bit is set to 1 in the last octet of the sequence; in other octets EA is set to 0. If only one octet is transmitted EA is set to 1.</w:t>
      </w:r>
    </w:p>
    <w:p w14:paraId="243653FE" w14:textId="77777777" w:rsidR="00A745AD" w:rsidRDefault="00A745AD">
      <w:r>
        <w:t>Bit 2. DLC (frame) Flow Control (FC). In non-ERM, it is set to 1 when the device is unable to accept frames . In ERM, it is always set to 0 by the sender and ignored by the receiver.</w:t>
      </w:r>
    </w:p>
    <w:p w14:paraId="5340FD08" w14:textId="77777777" w:rsidR="00A745AD" w:rsidRDefault="00A745AD">
      <w:r>
        <w:t>Bit 3. Ready To Communicate (RTC). The bit is set to 1 when the device is ready to communicate.</w:t>
      </w:r>
    </w:p>
    <w:p w14:paraId="7F37F9DD" w14:textId="77777777" w:rsidR="00A745AD" w:rsidRDefault="00A745AD">
      <w:r>
        <w:t>Bit 4. Ready To Receive (RTR). The bit is set to 1 when the device is ready to receive data.</w:t>
      </w:r>
    </w:p>
    <w:p w14:paraId="21798AF3" w14:textId="77777777" w:rsidR="00A745AD" w:rsidRDefault="00A745AD">
      <w:r>
        <w:t>Bit 5. Reserved for future use. Set to zero by the sender, ignored by the receiver.</w:t>
      </w:r>
    </w:p>
    <w:p w14:paraId="4ED442E6" w14:textId="77777777" w:rsidR="00A745AD" w:rsidRDefault="00A745AD">
      <w:r>
        <w:t>Bit 6. Reserved for future use. Set to zero by the sender, ignored by the receiver.</w:t>
      </w:r>
    </w:p>
    <w:p w14:paraId="40175B5B" w14:textId="77777777" w:rsidR="00A745AD" w:rsidRDefault="00A745AD">
      <w:r>
        <w:t>Bit 7. Incoming call indicator (IC). The bit is set to 1 to indicate an incoming call.</w:t>
      </w:r>
    </w:p>
    <w:p w14:paraId="5B1877D1" w14:textId="77777777" w:rsidR="00A745AD" w:rsidRDefault="00A745AD">
      <w:r>
        <w:t>Bit 8. Data valid (DV). The bit is set to 1 to indicate that valid data is being sent.</w:t>
      </w:r>
    </w:p>
    <w:p w14:paraId="54B96AE3" w14:textId="77777777" w:rsidR="00A745AD" w:rsidRDefault="00A745AD">
      <w:r>
        <w:t>The control byte is mapped to V.24 signals according to the tables below:</w:t>
      </w:r>
    </w:p>
    <w:p w14:paraId="684657C3" w14:textId="77777777" w:rsidR="00A745AD" w:rsidRDefault="00A745AD">
      <w:pPr>
        <w:pStyle w:val="TH"/>
      </w:pPr>
      <w:r>
        <w:t xml:space="preserve">Table </w:t>
      </w:r>
      <w:fldSimple w:instr=" SEQ  tab\* MERGEFORMAT ">
        <w:r>
          <w:rPr>
            <w:noProof/>
          </w:rPr>
          <w:t>23</w:t>
        </w:r>
      </w:fldSimple>
      <w:r>
        <w:t>: Mapping from the control signal octet by a receiving entity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835"/>
        <w:gridCol w:w="2235"/>
        <w:gridCol w:w="1221"/>
        <w:gridCol w:w="2200"/>
        <w:gridCol w:w="1256"/>
      </w:tblGrid>
      <w:tr w:rsidR="00A745AD" w14:paraId="1FAB4843" w14:textId="77777777">
        <w:trPr>
          <w:cantSplit/>
          <w:tblHeader/>
          <w:jc w:val="center"/>
        </w:trPr>
        <w:tc>
          <w:tcPr>
            <w:tcW w:w="2835" w:type="dxa"/>
          </w:tcPr>
          <w:p w14:paraId="6DA1B0C0" w14:textId="77777777" w:rsidR="00A745AD" w:rsidRDefault="00A745AD">
            <w:pPr>
              <w:pStyle w:val="TAH"/>
              <w:rPr>
                <w:lang w:eastAsia="en-US"/>
              </w:rPr>
            </w:pPr>
            <w:r>
              <w:rPr>
                <w:lang w:eastAsia="en-US"/>
              </w:rPr>
              <w:t>Control Signal Byte</w:t>
            </w:r>
          </w:p>
        </w:tc>
        <w:tc>
          <w:tcPr>
            <w:tcW w:w="3456" w:type="dxa"/>
            <w:gridSpan w:val="2"/>
          </w:tcPr>
          <w:p w14:paraId="6F069894" w14:textId="77777777" w:rsidR="00A745AD" w:rsidRDefault="00A745AD">
            <w:pPr>
              <w:pStyle w:val="TAH"/>
              <w:rPr>
                <w:lang w:eastAsia="en-US"/>
              </w:rPr>
            </w:pPr>
            <w:r>
              <w:rPr>
                <w:lang w:eastAsia="en-US"/>
              </w:rPr>
              <w:t>DTE receiving</w:t>
            </w:r>
          </w:p>
        </w:tc>
        <w:tc>
          <w:tcPr>
            <w:tcW w:w="3456" w:type="dxa"/>
            <w:gridSpan w:val="2"/>
          </w:tcPr>
          <w:p w14:paraId="6B185615" w14:textId="77777777" w:rsidR="00A745AD" w:rsidRDefault="00A745AD">
            <w:pPr>
              <w:pStyle w:val="TAH"/>
              <w:rPr>
                <w:lang w:eastAsia="en-US"/>
              </w:rPr>
            </w:pPr>
            <w:r>
              <w:rPr>
                <w:lang w:eastAsia="en-US"/>
              </w:rPr>
              <w:t>DCE receiving</w:t>
            </w:r>
          </w:p>
        </w:tc>
      </w:tr>
      <w:tr w:rsidR="00A745AD" w14:paraId="78E7E21C" w14:textId="77777777">
        <w:trPr>
          <w:cantSplit/>
          <w:tblHeader/>
          <w:jc w:val="center"/>
        </w:trPr>
        <w:tc>
          <w:tcPr>
            <w:tcW w:w="2835" w:type="dxa"/>
          </w:tcPr>
          <w:p w14:paraId="08FFE3B9" w14:textId="77777777" w:rsidR="00A745AD" w:rsidRDefault="00A745AD">
            <w:pPr>
              <w:pStyle w:val="TAL"/>
              <w:rPr>
                <w:lang w:eastAsia="en-US"/>
              </w:rPr>
            </w:pPr>
            <w:r>
              <w:rPr>
                <w:lang w:eastAsia="en-US"/>
              </w:rPr>
              <w:t>bit number, name</w:t>
            </w:r>
          </w:p>
        </w:tc>
        <w:tc>
          <w:tcPr>
            <w:tcW w:w="2235" w:type="dxa"/>
          </w:tcPr>
          <w:p w14:paraId="5BCFD838" w14:textId="77777777" w:rsidR="00A745AD" w:rsidRDefault="00A745AD">
            <w:pPr>
              <w:pStyle w:val="TAL"/>
              <w:rPr>
                <w:lang w:eastAsia="en-US"/>
              </w:rPr>
            </w:pPr>
            <w:r>
              <w:rPr>
                <w:lang w:eastAsia="en-US"/>
              </w:rPr>
              <w:t>signal</w:t>
            </w:r>
          </w:p>
        </w:tc>
        <w:tc>
          <w:tcPr>
            <w:tcW w:w="1221" w:type="dxa"/>
          </w:tcPr>
          <w:p w14:paraId="4FA6B608" w14:textId="77777777" w:rsidR="00A745AD" w:rsidRDefault="00A745AD">
            <w:pPr>
              <w:pStyle w:val="TAL"/>
              <w:rPr>
                <w:lang w:eastAsia="en-US"/>
              </w:rPr>
            </w:pPr>
            <w:r>
              <w:rPr>
                <w:lang w:eastAsia="en-US"/>
              </w:rPr>
              <w:t>V.24 circuit</w:t>
            </w:r>
          </w:p>
        </w:tc>
        <w:tc>
          <w:tcPr>
            <w:tcW w:w="2200" w:type="dxa"/>
          </w:tcPr>
          <w:p w14:paraId="49A23B01" w14:textId="77777777" w:rsidR="00A745AD" w:rsidRDefault="00A745AD">
            <w:pPr>
              <w:pStyle w:val="TAL"/>
              <w:rPr>
                <w:lang w:eastAsia="en-US"/>
              </w:rPr>
            </w:pPr>
            <w:r>
              <w:rPr>
                <w:lang w:eastAsia="en-US"/>
              </w:rPr>
              <w:t>signal</w:t>
            </w:r>
          </w:p>
        </w:tc>
        <w:tc>
          <w:tcPr>
            <w:tcW w:w="1256" w:type="dxa"/>
          </w:tcPr>
          <w:p w14:paraId="6FBE76FE" w14:textId="77777777" w:rsidR="00A745AD" w:rsidRDefault="00A745AD">
            <w:pPr>
              <w:pStyle w:val="TAL"/>
              <w:rPr>
                <w:lang w:eastAsia="en-US"/>
              </w:rPr>
            </w:pPr>
            <w:r>
              <w:rPr>
                <w:lang w:eastAsia="en-US"/>
              </w:rPr>
              <w:t>V.24 circuit</w:t>
            </w:r>
          </w:p>
        </w:tc>
      </w:tr>
      <w:tr w:rsidR="00A745AD" w14:paraId="4FF8460F" w14:textId="77777777">
        <w:trPr>
          <w:cantSplit/>
          <w:jc w:val="center"/>
        </w:trPr>
        <w:tc>
          <w:tcPr>
            <w:tcW w:w="2835" w:type="dxa"/>
          </w:tcPr>
          <w:p w14:paraId="72DA457A" w14:textId="77777777" w:rsidR="00A745AD" w:rsidRDefault="00A745AD">
            <w:pPr>
              <w:pStyle w:val="TAL"/>
              <w:rPr>
                <w:lang w:eastAsia="en-US"/>
              </w:rPr>
            </w:pPr>
            <w:r>
              <w:rPr>
                <w:lang w:eastAsia="en-US"/>
              </w:rPr>
              <w:t>2, FC</w:t>
            </w:r>
          </w:p>
        </w:tc>
        <w:tc>
          <w:tcPr>
            <w:tcW w:w="2235" w:type="dxa"/>
          </w:tcPr>
          <w:p w14:paraId="3AA85C85" w14:textId="77777777" w:rsidR="00A745AD" w:rsidRDefault="00A745AD">
            <w:pPr>
              <w:pStyle w:val="TAL"/>
              <w:rPr>
                <w:lang w:eastAsia="en-US"/>
              </w:rPr>
            </w:pPr>
            <w:r>
              <w:rPr>
                <w:lang w:eastAsia="en-US"/>
              </w:rPr>
              <w:t>DLC flow control</w:t>
            </w:r>
          </w:p>
        </w:tc>
        <w:tc>
          <w:tcPr>
            <w:tcW w:w="1221" w:type="dxa"/>
          </w:tcPr>
          <w:p w14:paraId="67F23640" w14:textId="77777777" w:rsidR="00A745AD" w:rsidRDefault="00A745AD">
            <w:pPr>
              <w:pStyle w:val="TAL"/>
              <w:rPr>
                <w:lang w:eastAsia="en-US"/>
              </w:rPr>
            </w:pPr>
            <w:r>
              <w:rPr>
                <w:lang w:eastAsia="en-US"/>
              </w:rPr>
              <w:t>-</w:t>
            </w:r>
          </w:p>
        </w:tc>
        <w:tc>
          <w:tcPr>
            <w:tcW w:w="2200" w:type="dxa"/>
          </w:tcPr>
          <w:p w14:paraId="52183095" w14:textId="77777777" w:rsidR="00A745AD" w:rsidRDefault="00A745AD">
            <w:pPr>
              <w:pStyle w:val="TAL"/>
              <w:rPr>
                <w:lang w:eastAsia="en-US"/>
              </w:rPr>
            </w:pPr>
            <w:r>
              <w:rPr>
                <w:lang w:eastAsia="en-US"/>
              </w:rPr>
              <w:t>DLC flow control</w:t>
            </w:r>
          </w:p>
        </w:tc>
        <w:tc>
          <w:tcPr>
            <w:tcW w:w="1256" w:type="dxa"/>
          </w:tcPr>
          <w:p w14:paraId="050C9D39" w14:textId="77777777" w:rsidR="00A745AD" w:rsidRDefault="00A745AD">
            <w:pPr>
              <w:pStyle w:val="TAL"/>
              <w:rPr>
                <w:lang w:eastAsia="en-US"/>
              </w:rPr>
            </w:pPr>
            <w:r>
              <w:rPr>
                <w:lang w:eastAsia="en-US"/>
              </w:rPr>
              <w:t>-</w:t>
            </w:r>
          </w:p>
        </w:tc>
      </w:tr>
      <w:tr w:rsidR="00A745AD" w14:paraId="2C8CE5F4" w14:textId="77777777">
        <w:trPr>
          <w:cantSplit/>
          <w:jc w:val="center"/>
        </w:trPr>
        <w:tc>
          <w:tcPr>
            <w:tcW w:w="2835" w:type="dxa"/>
          </w:tcPr>
          <w:p w14:paraId="02A489B1" w14:textId="77777777" w:rsidR="00A745AD" w:rsidRDefault="00A745AD">
            <w:pPr>
              <w:pStyle w:val="TAL"/>
              <w:rPr>
                <w:lang w:eastAsia="en-US"/>
              </w:rPr>
            </w:pPr>
            <w:r>
              <w:rPr>
                <w:lang w:eastAsia="en-US"/>
              </w:rPr>
              <w:t>3, RTC</w:t>
            </w:r>
          </w:p>
        </w:tc>
        <w:tc>
          <w:tcPr>
            <w:tcW w:w="2235" w:type="dxa"/>
          </w:tcPr>
          <w:p w14:paraId="7D42EF6A" w14:textId="77777777" w:rsidR="00A745AD" w:rsidRDefault="00A745AD">
            <w:pPr>
              <w:pStyle w:val="TAL"/>
              <w:rPr>
                <w:lang w:eastAsia="en-US"/>
              </w:rPr>
            </w:pPr>
            <w:r>
              <w:rPr>
                <w:lang w:eastAsia="en-US"/>
              </w:rPr>
              <w:t>DSR</w:t>
            </w:r>
          </w:p>
        </w:tc>
        <w:tc>
          <w:tcPr>
            <w:tcW w:w="1221" w:type="dxa"/>
          </w:tcPr>
          <w:p w14:paraId="0BE7A47C" w14:textId="77777777" w:rsidR="00A745AD" w:rsidRDefault="00A745AD">
            <w:pPr>
              <w:pStyle w:val="TAL"/>
              <w:rPr>
                <w:lang w:eastAsia="en-US"/>
              </w:rPr>
            </w:pPr>
            <w:r>
              <w:rPr>
                <w:lang w:eastAsia="en-US"/>
              </w:rPr>
              <w:t>107</w:t>
            </w:r>
          </w:p>
        </w:tc>
        <w:tc>
          <w:tcPr>
            <w:tcW w:w="2200" w:type="dxa"/>
          </w:tcPr>
          <w:p w14:paraId="509DCD89" w14:textId="77777777" w:rsidR="00A745AD" w:rsidRDefault="00A745AD">
            <w:pPr>
              <w:pStyle w:val="TAL"/>
              <w:rPr>
                <w:lang w:eastAsia="en-US"/>
              </w:rPr>
            </w:pPr>
            <w:r>
              <w:rPr>
                <w:lang w:eastAsia="en-US"/>
              </w:rPr>
              <w:t>DTR</w:t>
            </w:r>
          </w:p>
        </w:tc>
        <w:tc>
          <w:tcPr>
            <w:tcW w:w="1256" w:type="dxa"/>
          </w:tcPr>
          <w:p w14:paraId="50E2EC37" w14:textId="77777777" w:rsidR="00A745AD" w:rsidRDefault="00A745AD">
            <w:pPr>
              <w:pStyle w:val="TAL"/>
              <w:rPr>
                <w:lang w:eastAsia="en-US"/>
              </w:rPr>
            </w:pPr>
            <w:r>
              <w:rPr>
                <w:lang w:eastAsia="en-US"/>
              </w:rPr>
              <w:t>108/2</w:t>
            </w:r>
          </w:p>
        </w:tc>
      </w:tr>
      <w:tr w:rsidR="00A745AD" w14:paraId="2F65FD22" w14:textId="77777777">
        <w:trPr>
          <w:cantSplit/>
          <w:jc w:val="center"/>
        </w:trPr>
        <w:tc>
          <w:tcPr>
            <w:tcW w:w="2835" w:type="dxa"/>
          </w:tcPr>
          <w:p w14:paraId="345E91AA" w14:textId="77777777" w:rsidR="00A745AD" w:rsidRDefault="00A745AD">
            <w:pPr>
              <w:pStyle w:val="TAL"/>
              <w:rPr>
                <w:lang w:eastAsia="en-US"/>
              </w:rPr>
            </w:pPr>
            <w:r>
              <w:rPr>
                <w:lang w:eastAsia="en-US"/>
              </w:rPr>
              <w:t>4, RTR</w:t>
            </w:r>
          </w:p>
        </w:tc>
        <w:tc>
          <w:tcPr>
            <w:tcW w:w="2235" w:type="dxa"/>
          </w:tcPr>
          <w:p w14:paraId="2B07004C" w14:textId="77777777" w:rsidR="00A745AD" w:rsidRDefault="00A745AD">
            <w:pPr>
              <w:pStyle w:val="TAL"/>
              <w:rPr>
                <w:lang w:eastAsia="en-US"/>
              </w:rPr>
            </w:pPr>
            <w:r>
              <w:rPr>
                <w:lang w:eastAsia="en-US"/>
              </w:rPr>
              <w:t>CTS</w:t>
            </w:r>
          </w:p>
        </w:tc>
        <w:tc>
          <w:tcPr>
            <w:tcW w:w="1221" w:type="dxa"/>
          </w:tcPr>
          <w:p w14:paraId="46A33FC5" w14:textId="77777777" w:rsidR="00A745AD" w:rsidRDefault="00A745AD">
            <w:pPr>
              <w:pStyle w:val="TAL"/>
              <w:rPr>
                <w:lang w:eastAsia="en-US"/>
              </w:rPr>
            </w:pPr>
            <w:r>
              <w:rPr>
                <w:lang w:eastAsia="en-US"/>
              </w:rPr>
              <w:t>106</w:t>
            </w:r>
          </w:p>
        </w:tc>
        <w:tc>
          <w:tcPr>
            <w:tcW w:w="2200" w:type="dxa"/>
          </w:tcPr>
          <w:p w14:paraId="7FD25270" w14:textId="77777777" w:rsidR="00A745AD" w:rsidRDefault="00A745AD">
            <w:pPr>
              <w:pStyle w:val="TAL"/>
              <w:rPr>
                <w:lang w:eastAsia="en-US"/>
              </w:rPr>
            </w:pPr>
            <w:r>
              <w:rPr>
                <w:lang w:eastAsia="en-US"/>
              </w:rPr>
              <w:t>RFR (note)</w:t>
            </w:r>
          </w:p>
        </w:tc>
        <w:tc>
          <w:tcPr>
            <w:tcW w:w="1256" w:type="dxa"/>
          </w:tcPr>
          <w:p w14:paraId="42B185C7" w14:textId="77777777" w:rsidR="00A745AD" w:rsidRDefault="00A745AD">
            <w:pPr>
              <w:pStyle w:val="TAL"/>
              <w:rPr>
                <w:lang w:eastAsia="en-US"/>
              </w:rPr>
            </w:pPr>
            <w:r>
              <w:rPr>
                <w:lang w:eastAsia="en-US"/>
              </w:rPr>
              <w:t>133</w:t>
            </w:r>
          </w:p>
        </w:tc>
      </w:tr>
      <w:tr w:rsidR="00A745AD" w14:paraId="486AB0C5" w14:textId="77777777">
        <w:trPr>
          <w:cantSplit/>
          <w:jc w:val="center"/>
        </w:trPr>
        <w:tc>
          <w:tcPr>
            <w:tcW w:w="2835" w:type="dxa"/>
          </w:tcPr>
          <w:p w14:paraId="76ACD305" w14:textId="77777777" w:rsidR="00A745AD" w:rsidRDefault="00A745AD">
            <w:pPr>
              <w:pStyle w:val="TAL"/>
              <w:rPr>
                <w:lang w:eastAsia="en-US"/>
              </w:rPr>
            </w:pPr>
            <w:r>
              <w:rPr>
                <w:lang w:eastAsia="en-US"/>
              </w:rPr>
              <w:t>7, IC</w:t>
            </w:r>
          </w:p>
        </w:tc>
        <w:tc>
          <w:tcPr>
            <w:tcW w:w="2235" w:type="dxa"/>
          </w:tcPr>
          <w:p w14:paraId="5F286691" w14:textId="77777777" w:rsidR="00A745AD" w:rsidRDefault="00A745AD">
            <w:pPr>
              <w:pStyle w:val="TAL"/>
              <w:rPr>
                <w:lang w:eastAsia="en-US"/>
              </w:rPr>
            </w:pPr>
            <w:r>
              <w:rPr>
                <w:lang w:eastAsia="en-US"/>
              </w:rPr>
              <w:t>RI</w:t>
            </w:r>
          </w:p>
        </w:tc>
        <w:tc>
          <w:tcPr>
            <w:tcW w:w="1221" w:type="dxa"/>
          </w:tcPr>
          <w:p w14:paraId="2BF3BD57" w14:textId="77777777" w:rsidR="00A745AD" w:rsidRDefault="00A745AD">
            <w:pPr>
              <w:pStyle w:val="TAL"/>
              <w:rPr>
                <w:lang w:eastAsia="en-US"/>
              </w:rPr>
            </w:pPr>
            <w:r>
              <w:rPr>
                <w:lang w:eastAsia="en-US"/>
              </w:rPr>
              <w:t>125</w:t>
            </w:r>
          </w:p>
        </w:tc>
        <w:tc>
          <w:tcPr>
            <w:tcW w:w="2200" w:type="dxa"/>
          </w:tcPr>
          <w:p w14:paraId="40B38554" w14:textId="77777777" w:rsidR="00A745AD" w:rsidRDefault="00A745AD">
            <w:pPr>
              <w:pStyle w:val="TAL"/>
              <w:rPr>
                <w:lang w:eastAsia="en-US"/>
              </w:rPr>
            </w:pPr>
            <w:r>
              <w:rPr>
                <w:lang w:eastAsia="en-US"/>
              </w:rPr>
              <w:t>ignored</w:t>
            </w:r>
          </w:p>
        </w:tc>
        <w:tc>
          <w:tcPr>
            <w:tcW w:w="1256" w:type="dxa"/>
          </w:tcPr>
          <w:p w14:paraId="420EAF5F" w14:textId="77777777" w:rsidR="00A745AD" w:rsidRDefault="00A745AD">
            <w:pPr>
              <w:pStyle w:val="TAL"/>
              <w:rPr>
                <w:lang w:eastAsia="en-US"/>
              </w:rPr>
            </w:pPr>
            <w:r>
              <w:rPr>
                <w:lang w:eastAsia="en-US"/>
              </w:rPr>
              <w:t>-</w:t>
            </w:r>
          </w:p>
        </w:tc>
      </w:tr>
      <w:tr w:rsidR="00A745AD" w14:paraId="349F0154" w14:textId="77777777">
        <w:trPr>
          <w:cantSplit/>
          <w:jc w:val="center"/>
        </w:trPr>
        <w:tc>
          <w:tcPr>
            <w:tcW w:w="2835" w:type="dxa"/>
          </w:tcPr>
          <w:p w14:paraId="400C4690" w14:textId="77777777" w:rsidR="00A745AD" w:rsidRDefault="00A745AD">
            <w:pPr>
              <w:pStyle w:val="TAL"/>
              <w:rPr>
                <w:lang w:eastAsia="en-US"/>
              </w:rPr>
            </w:pPr>
            <w:r>
              <w:rPr>
                <w:lang w:eastAsia="en-US"/>
              </w:rPr>
              <w:t>8, DV</w:t>
            </w:r>
          </w:p>
        </w:tc>
        <w:tc>
          <w:tcPr>
            <w:tcW w:w="2235" w:type="dxa"/>
          </w:tcPr>
          <w:p w14:paraId="31FBE9B7" w14:textId="77777777" w:rsidR="00A745AD" w:rsidRDefault="00A745AD">
            <w:pPr>
              <w:pStyle w:val="TAL"/>
              <w:rPr>
                <w:lang w:eastAsia="en-US"/>
              </w:rPr>
            </w:pPr>
            <w:r>
              <w:rPr>
                <w:lang w:eastAsia="en-US"/>
              </w:rPr>
              <w:t>DCD</w:t>
            </w:r>
          </w:p>
        </w:tc>
        <w:tc>
          <w:tcPr>
            <w:tcW w:w="1221" w:type="dxa"/>
          </w:tcPr>
          <w:p w14:paraId="2841DE6F" w14:textId="77777777" w:rsidR="00A745AD" w:rsidRDefault="00A745AD">
            <w:pPr>
              <w:pStyle w:val="TAL"/>
              <w:rPr>
                <w:lang w:eastAsia="en-US"/>
              </w:rPr>
            </w:pPr>
            <w:r>
              <w:rPr>
                <w:lang w:eastAsia="en-US"/>
              </w:rPr>
              <w:t>109</w:t>
            </w:r>
          </w:p>
        </w:tc>
        <w:tc>
          <w:tcPr>
            <w:tcW w:w="2200" w:type="dxa"/>
          </w:tcPr>
          <w:p w14:paraId="01FF10B6" w14:textId="77777777" w:rsidR="00A745AD" w:rsidRDefault="00A745AD">
            <w:pPr>
              <w:pStyle w:val="TAL"/>
              <w:rPr>
                <w:lang w:eastAsia="en-US"/>
              </w:rPr>
            </w:pPr>
            <w:r>
              <w:rPr>
                <w:lang w:eastAsia="en-US"/>
              </w:rPr>
              <w:t>ignored</w:t>
            </w:r>
          </w:p>
        </w:tc>
        <w:tc>
          <w:tcPr>
            <w:tcW w:w="1256" w:type="dxa"/>
          </w:tcPr>
          <w:p w14:paraId="3130B510" w14:textId="77777777" w:rsidR="00A745AD" w:rsidRDefault="00A745AD">
            <w:pPr>
              <w:pStyle w:val="TAL"/>
              <w:rPr>
                <w:lang w:eastAsia="en-US"/>
              </w:rPr>
            </w:pPr>
            <w:r>
              <w:rPr>
                <w:lang w:eastAsia="en-US"/>
              </w:rPr>
              <w:t>-</w:t>
            </w:r>
          </w:p>
        </w:tc>
      </w:tr>
      <w:tr w:rsidR="00A745AD" w14:paraId="2DAC8C4F" w14:textId="77777777">
        <w:trPr>
          <w:cantSplit/>
          <w:jc w:val="center"/>
        </w:trPr>
        <w:tc>
          <w:tcPr>
            <w:tcW w:w="9747" w:type="dxa"/>
            <w:gridSpan w:val="5"/>
          </w:tcPr>
          <w:p w14:paraId="5302CE2E" w14:textId="77777777" w:rsidR="00A745AD" w:rsidRDefault="00A745AD">
            <w:pPr>
              <w:pStyle w:val="TAN"/>
              <w:rPr>
                <w:lang w:eastAsia="en-US"/>
              </w:rPr>
            </w:pPr>
            <w:r>
              <w:rPr>
                <w:lang w:eastAsia="en-US"/>
              </w:rPr>
              <w:t>NOTE:</w:t>
            </w:r>
            <w:r>
              <w:rPr>
                <w:lang w:eastAsia="en-US"/>
              </w:rPr>
              <w:tab/>
              <w:t>Circuit 133, RFR (Ready for Receiving) is commonly assigned to the connector pin that is alternatively used for circuit 105, RTS. It is sometimes referred to by that name.</w:t>
            </w:r>
          </w:p>
        </w:tc>
      </w:tr>
    </w:tbl>
    <w:p w14:paraId="4F8F851F" w14:textId="77777777" w:rsidR="00A745AD" w:rsidRDefault="00A745AD"/>
    <w:p w14:paraId="4FF2C89B" w14:textId="77777777" w:rsidR="00A745AD" w:rsidRDefault="00A745AD">
      <w:pPr>
        <w:pStyle w:val="TH"/>
      </w:pPr>
      <w:r>
        <w:t xml:space="preserve">Table </w:t>
      </w:r>
      <w:fldSimple w:instr=" SEQ  tab\* MERGEFORMAT ">
        <w:r>
          <w:rPr>
            <w:noProof/>
          </w:rPr>
          <w:t>24</w:t>
        </w:r>
      </w:fldSimple>
      <w:r>
        <w:t>: Mapping to the control signal octet by a sending entity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835"/>
        <w:gridCol w:w="2235"/>
        <w:gridCol w:w="1221"/>
        <w:gridCol w:w="2200"/>
        <w:gridCol w:w="1256"/>
      </w:tblGrid>
      <w:tr w:rsidR="00A745AD" w14:paraId="00B68907" w14:textId="77777777">
        <w:trPr>
          <w:cantSplit/>
          <w:tblHeader/>
          <w:jc w:val="center"/>
        </w:trPr>
        <w:tc>
          <w:tcPr>
            <w:tcW w:w="2835" w:type="dxa"/>
          </w:tcPr>
          <w:p w14:paraId="3006D40D" w14:textId="77777777" w:rsidR="00A745AD" w:rsidRDefault="00A745AD">
            <w:pPr>
              <w:pStyle w:val="TAH"/>
              <w:rPr>
                <w:lang w:eastAsia="en-US"/>
              </w:rPr>
            </w:pPr>
            <w:r>
              <w:rPr>
                <w:lang w:eastAsia="en-US"/>
              </w:rPr>
              <w:t>Control Signal Byte</w:t>
            </w:r>
          </w:p>
        </w:tc>
        <w:tc>
          <w:tcPr>
            <w:tcW w:w="3456" w:type="dxa"/>
            <w:gridSpan w:val="2"/>
          </w:tcPr>
          <w:p w14:paraId="1101C63A" w14:textId="77777777" w:rsidR="00A745AD" w:rsidRDefault="00A745AD">
            <w:pPr>
              <w:pStyle w:val="TAH"/>
              <w:rPr>
                <w:lang w:eastAsia="en-US"/>
              </w:rPr>
            </w:pPr>
            <w:r>
              <w:rPr>
                <w:lang w:eastAsia="en-US"/>
              </w:rPr>
              <w:t>DTE sending</w:t>
            </w:r>
          </w:p>
        </w:tc>
        <w:tc>
          <w:tcPr>
            <w:tcW w:w="3456" w:type="dxa"/>
            <w:gridSpan w:val="2"/>
          </w:tcPr>
          <w:p w14:paraId="0C1E47D6" w14:textId="77777777" w:rsidR="00A745AD" w:rsidRDefault="00A745AD">
            <w:pPr>
              <w:pStyle w:val="TAH"/>
              <w:rPr>
                <w:lang w:eastAsia="en-US"/>
              </w:rPr>
            </w:pPr>
            <w:r>
              <w:rPr>
                <w:lang w:eastAsia="en-US"/>
              </w:rPr>
              <w:t>DCE sending</w:t>
            </w:r>
          </w:p>
        </w:tc>
      </w:tr>
      <w:tr w:rsidR="00A745AD" w14:paraId="77591E50" w14:textId="77777777">
        <w:trPr>
          <w:cantSplit/>
          <w:tblHeader/>
          <w:jc w:val="center"/>
        </w:trPr>
        <w:tc>
          <w:tcPr>
            <w:tcW w:w="2835" w:type="dxa"/>
          </w:tcPr>
          <w:p w14:paraId="75B3926E" w14:textId="77777777" w:rsidR="00A745AD" w:rsidRDefault="00A745AD">
            <w:pPr>
              <w:pStyle w:val="TAL"/>
              <w:rPr>
                <w:lang w:eastAsia="en-US"/>
              </w:rPr>
            </w:pPr>
            <w:r>
              <w:rPr>
                <w:lang w:eastAsia="en-US"/>
              </w:rPr>
              <w:t>bit number, name</w:t>
            </w:r>
          </w:p>
        </w:tc>
        <w:tc>
          <w:tcPr>
            <w:tcW w:w="2235" w:type="dxa"/>
          </w:tcPr>
          <w:p w14:paraId="05056B58" w14:textId="77777777" w:rsidR="00A745AD" w:rsidRDefault="00A745AD">
            <w:pPr>
              <w:pStyle w:val="TAL"/>
              <w:rPr>
                <w:lang w:eastAsia="en-US"/>
              </w:rPr>
            </w:pPr>
            <w:r>
              <w:rPr>
                <w:lang w:eastAsia="en-US"/>
              </w:rPr>
              <w:t>signal</w:t>
            </w:r>
          </w:p>
        </w:tc>
        <w:tc>
          <w:tcPr>
            <w:tcW w:w="1221" w:type="dxa"/>
          </w:tcPr>
          <w:p w14:paraId="3BF3C4D8" w14:textId="77777777" w:rsidR="00A745AD" w:rsidRDefault="00A745AD">
            <w:pPr>
              <w:pStyle w:val="TAL"/>
              <w:rPr>
                <w:lang w:eastAsia="en-US"/>
              </w:rPr>
            </w:pPr>
            <w:r>
              <w:rPr>
                <w:lang w:eastAsia="en-US"/>
              </w:rPr>
              <w:t>V.24 circuit</w:t>
            </w:r>
          </w:p>
        </w:tc>
        <w:tc>
          <w:tcPr>
            <w:tcW w:w="2200" w:type="dxa"/>
          </w:tcPr>
          <w:p w14:paraId="11D35CF3" w14:textId="77777777" w:rsidR="00A745AD" w:rsidRDefault="00A745AD">
            <w:pPr>
              <w:pStyle w:val="TAL"/>
              <w:rPr>
                <w:lang w:eastAsia="en-US"/>
              </w:rPr>
            </w:pPr>
            <w:r>
              <w:rPr>
                <w:lang w:eastAsia="en-US"/>
              </w:rPr>
              <w:t>signal</w:t>
            </w:r>
          </w:p>
        </w:tc>
        <w:tc>
          <w:tcPr>
            <w:tcW w:w="1256" w:type="dxa"/>
          </w:tcPr>
          <w:p w14:paraId="74A19EE1" w14:textId="77777777" w:rsidR="00A745AD" w:rsidRDefault="00A745AD">
            <w:pPr>
              <w:pStyle w:val="TAL"/>
              <w:rPr>
                <w:lang w:eastAsia="en-US"/>
              </w:rPr>
            </w:pPr>
            <w:r>
              <w:rPr>
                <w:lang w:eastAsia="en-US"/>
              </w:rPr>
              <w:t>V.24 circuit</w:t>
            </w:r>
          </w:p>
        </w:tc>
      </w:tr>
      <w:tr w:rsidR="00A745AD" w14:paraId="44185CEC" w14:textId="77777777">
        <w:trPr>
          <w:cantSplit/>
          <w:jc w:val="center"/>
        </w:trPr>
        <w:tc>
          <w:tcPr>
            <w:tcW w:w="2835" w:type="dxa"/>
          </w:tcPr>
          <w:p w14:paraId="30ECD794" w14:textId="77777777" w:rsidR="00A745AD" w:rsidRDefault="00A745AD">
            <w:pPr>
              <w:pStyle w:val="TAL"/>
              <w:rPr>
                <w:lang w:eastAsia="en-US"/>
              </w:rPr>
            </w:pPr>
            <w:r>
              <w:rPr>
                <w:lang w:eastAsia="en-US"/>
              </w:rPr>
              <w:t>2, FC</w:t>
            </w:r>
          </w:p>
        </w:tc>
        <w:tc>
          <w:tcPr>
            <w:tcW w:w="2235" w:type="dxa"/>
          </w:tcPr>
          <w:p w14:paraId="09170DA1" w14:textId="77777777" w:rsidR="00A745AD" w:rsidRDefault="00A745AD">
            <w:pPr>
              <w:pStyle w:val="TAL"/>
              <w:rPr>
                <w:lang w:eastAsia="en-US"/>
              </w:rPr>
            </w:pPr>
            <w:r>
              <w:rPr>
                <w:lang w:eastAsia="en-US"/>
              </w:rPr>
              <w:t>frame flow control</w:t>
            </w:r>
          </w:p>
        </w:tc>
        <w:tc>
          <w:tcPr>
            <w:tcW w:w="1221" w:type="dxa"/>
          </w:tcPr>
          <w:p w14:paraId="54728A31" w14:textId="77777777" w:rsidR="00A745AD" w:rsidRDefault="00A745AD">
            <w:pPr>
              <w:pStyle w:val="TAL"/>
              <w:rPr>
                <w:lang w:eastAsia="en-US"/>
              </w:rPr>
            </w:pPr>
            <w:r>
              <w:rPr>
                <w:lang w:eastAsia="en-US"/>
              </w:rPr>
              <w:t>-</w:t>
            </w:r>
          </w:p>
        </w:tc>
        <w:tc>
          <w:tcPr>
            <w:tcW w:w="2200" w:type="dxa"/>
          </w:tcPr>
          <w:p w14:paraId="492C5630" w14:textId="77777777" w:rsidR="00A745AD" w:rsidRDefault="00A745AD">
            <w:pPr>
              <w:pStyle w:val="TAL"/>
              <w:rPr>
                <w:lang w:eastAsia="en-US"/>
              </w:rPr>
            </w:pPr>
            <w:r>
              <w:rPr>
                <w:lang w:eastAsia="en-US"/>
              </w:rPr>
              <w:t>frame flow control</w:t>
            </w:r>
          </w:p>
        </w:tc>
        <w:tc>
          <w:tcPr>
            <w:tcW w:w="1256" w:type="dxa"/>
          </w:tcPr>
          <w:p w14:paraId="44F347DA" w14:textId="77777777" w:rsidR="00A745AD" w:rsidRDefault="00A745AD">
            <w:pPr>
              <w:pStyle w:val="TAL"/>
              <w:rPr>
                <w:lang w:eastAsia="en-US"/>
              </w:rPr>
            </w:pPr>
            <w:r>
              <w:rPr>
                <w:lang w:eastAsia="en-US"/>
              </w:rPr>
              <w:t>-</w:t>
            </w:r>
          </w:p>
        </w:tc>
      </w:tr>
      <w:tr w:rsidR="00A745AD" w14:paraId="092493E6" w14:textId="77777777">
        <w:trPr>
          <w:cantSplit/>
          <w:jc w:val="center"/>
        </w:trPr>
        <w:tc>
          <w:tcPr>
            <w:tcW w:w="2835" w:type="dxa"/>
          </w:tcPr>
          <w:p w14:paraId="75B1A4B2" w14:textId="77777777" w:rsidR="00A745AD" w:rsidRDefault="00A745AD">
            <w:pPr>
              <w:pStyle w:val="TAL"/>
              <w:rPr>
                <w:lang w:eastAsia="en-US"/>
              </w:rPr>
            </w:pPr>
            <w:r>
              <w:rPr>
                <w:lang w:eastAsia="en-US"/>
              </w:rPr>
              <w:t>3, RTC</w:t>
            </w:r>
          </w:p>
        </w:tc>
        <w:tc>
          <w:tcPr>
            <w:tcW w:w="2235" w:type="dxa"/>
          </w:tcPr>
          <w:p w14:paraId="3B082E23" w14:textId="77777777" w:rsidR="00A745AD" w:rsidRDefault="00A745AD">
            <w:pPr>
              <w:pStyle w:val="TAL"/>
              <w:rPr>
                <w:lang w:eastAsia="en-US"/>
              </w:rPr>
            </w:pPr>
            <w:r>
              <w:rPr>
                <w:lang w:eastAsia="en-US"/>
              </w:rPr>
              <w:t>DTR</w:t>
            </w:r>
          </w:p>
        </w:tc>
        <w:tc>
          <w:tcPr>
            <w:tcW w:w="1221" w:type="dxa"/>
          </w:tcPr>
          <w:p w14:paraId="43DEB6BA" w14:textId="77777777" w:rsidR="00A745AD" w:rsidRDefault="00A745AD">
            <w:pPr>
              <w:pStyle w:val="TAL"/>
              <w:rPr>
                <w:lang w:eastAsia="en-US"/>
              </w:rPr>
            </w:pPr>
            <w:r>
              <w:rPr>
                <w:lang w:eastAsia="en-US"/>
              </w:rPr>
              <w:t>108/2</w:t>
            </w:r>
          </w:p>
        </w:tc>
        <w:tc>
          <w:tcPr>
            <w:tcW w:w="2200" w:type="dxa"/>
          </w:tcPr>
          <w:p w14:paraId="5214D862" w14:textId="77777777" w:rsidR="00A745AD" w:rsidRDefault="00A745AD">
            <w:pPr>
              <w:pStyle w:val="TAL"/>
              <w:rPr>
                <w:lang w:eastAsia="en-US"/>
              </w:rPr>
            </w:pPr>
            <w:r>
              <w:rPr>
                <w:lang w:eastAsia="en-US"/>
              </w:rPr>
              <w:t>DSR</w:t>
            </w:r>
          </w:p>
        </w:tc>
        <w:tc>
          <w:tcPr>
            <w:tcW w:w="1256" w:type="dxa"/>
          </w:tcPr>
          <w:p w14:paraId="04BE0724" w14:textId="77777777" w:rsidR="00A745AD" w:rsidRDefault="00A745AD">
            <w:pPr>
              <w:pStyle w:val="TAL"/>
              <w:rPr>
                <w:lang w:eastAsia="en-US"/>
              </w:rPr>
            </w:pPr>
            <w:r>
              <w:rPr>
                <w:lang w:eastAsia="en-US"/>
              </w:rPr>
              <w:t>107</w:t>
            </w:r>
          </w:p>
        </w:tc>
      </w:tr>
      <w:tr w:rsidR="00A745AD" w14:paraId="7A1F80E7" w14:textId="77777777">
        <w:trPr>
          <w:cantSplit/>
          <w:jc w:val="center"/>
        </w:trPr>
        <w:tc>
          <w:tcPr>
            <w:tcW w:w="2835" w:type="dxa"/>
          </w:tcPr>
          <w:p w14:paraId="5B4A8B49" w14:textId="77777777" w:rsidR="00A745AD" w:rsidRDefault="00A745AD">
            <w:pPr>
              <w:pStyle w:val="TAL"/>
              <w:rPr>
                <w:lang w:eastAsia="en-US"/>
              </w:rPr>
            </w:pPr>
            <w:r>
              <w:rPr>
                <w:lang w:eastAsia="en-US"/>
              </w:rPr>
              <w:t>4, RTR</w:t>
            </w:r>
          </w:p>
        </w:tc>
        <w:tc>
          <w:tcPr>
            <w:tcW w:w="2235" w:type="dxa"/>
          </w:tcPr>
          <w:p w14:paraId="55CE5A37" w14:textId="77777777" w:rsidR="00A745AD" w:rsidRDefault="00A745AD">
            <w:pPr>
              <w:pStyle w:val="TAL"/>
              <w:rPr>
                <w:lang w:eastAsia="en-US"/>
              </w:rPr>
            </w:pPr>
            <w:r>
              <w:rPr>
                <w:lang w:eastAsia="en-US"/>
              </w:rPr>
              <w:t>RFR (note)</w:t>
            </w:r>
          </w:p>
        </w:tc>
        <w:tc>
          <w:tcPr>
            <w:tcW w:w="1221" w:type="dxa"/>
          </w:tcPr>
          <w:p w14:paraId="6867E2FE" w14:textId="77777777" w:rsidR="00A745AD" w:rsidRDefault="00A745AD">
            <w:pPr>
              <w:pStyle w:val="TAL"/>
              <w:rPr>
                <w:lang w:eastAsia="en-US"/>
              </w:rPr>
            </w:pPr>
            <w:r>
              <w:rPr>
                <w:lang w:eastAsia="en-US"/>
              </w:rPr>
              <w:t>133</w:t>
            </w:r>
          </w:p>
        </w:tc>
        <w:tc>
          <w:tcPr>
            <w:tcW w:w="2200" w:type="dxa"/>
          </w:tcPr>
          <w:p w14:paraId="747C2381" w14:textId="77777777" w:rsidR="00A745AD" w:rsidRDefault="00A745AD">
            <w:pPr>
              <w:pStyle w:val="TAL"/>
              <w:rPr>
                <w:lang w:eastAsia="en-US"/>
              </w:rPr>
            </w:pPr>
            <w:r>
              <w:rPr>
                <w:lang w:eastAsia="en-US"/>
              </w:rPr>
              <w:t>CTS</w:t>
            </w:r>
          </w:p>
        </w:tc>
        <w:tc>
          <w:tcPr>
            <w:tcW w:w="1256" w:type="dxa"/>
          </w:tcPr>
          <w:p w14:paraId="596B0805" w14:textId="77777777" w:rsidR="00A745AD" w:rsidRDefault="00A745AD">
            <w:pPr>
              <w:pStyle w:val="TAL"/>
              <w:rPr>
                <w:lang w:eastAsia="en-US"/>
              </w:rPr>
            </w:pPr>
            <w:r>
              <w:rPr>
                <w:lang w:eastAsia="en-US"/>
              </w:rPr>
              <w:t>106</w:t>
            </w:r>
          </w:p>
        </w:tc>
      </w:tr>
      <w:tr w:rsidR="00A745AD" w14:paraId="1FBA8FFB" w14:textId="77777777">
        <w:trPr>
          <w:cantSplit/>
          <w:jc w:val="center"/>
        </w:trPr>
        <w:tc>
          <w:tcPr>
            <w:tcW w:w="2835" w:type="dxa"/>
          </w:tcPr>
          <w:p w14:paraId="25A11D00" w14:textId="77777777" w:rsidR="00A745AD" w:rsidRDefault="00A745AD">
            <w:pPr>
              <w:pStyle w:val="TAL"/>
              <w:rPr>
                <w:lang w:eastAsia="en-US"/>
              </w:rPr>
            </w:pPr>
            <w:r>
              <w:rPr>
                <w:lang w:eastAsia="en-US"/>
              </w:rPr>
              <w:t>7, IC</w:t>
            </w:r>
          </w:p>
        </w:tc>
        <w:tc>
          <w:tcPr>
            <w:tcW w:w="2235" w:type="dxa"/>
          </w:tcPr>
          <w:p w14:paraId="30E23EE0" w14:textId="77777777" w:rsidR="00A745AD" w:rsidRDefault="00A745AD">
            <w:pPr>
              <w:pStyle w:val="TAL"/>
              <w:rPr>
                <w:lang w:eastAsia="en-US"/>
              </w:rPr>
            </w:pPr>
            <w:r>
              <w:rPr>
                <w:lang w:eastAsia="en-US"/>
              </w:rPr>
              <w:t>always 0</w:t>
            </w:r>
          </w:p>
        </w:tc>
        <w:tc>
          <w:tcPr>
            <w:tcW w:w="1221" w:type="dxa"/>
          </w:tcPr>
          <w:p w14:paraId="7292E1DA" w14:textId="77777777" w:rsidR="00A745AD" w:rsidRDefault="00A745AD">
            <w:pPr>
              <w:pStyle w:val="TAL"/>
              <w:rPr>
                <w:lang w:eastAsia="en-US"/>
              </w:rPr>
            </w:pPr>
            <w:r>
              <w:rPr>
                <w:lang w:eastAsia="en-US"/>
              </w:rPr>
              <w:t>-</w:t>
            </w:r>
          </w:p>
        </w:tc>
        <w:tc>
          <w:tcPr>
            <w:tcW w:w="2200" w:type="dxa"/>
          </w:tcPr>
          <w:p w14:paraId="07EF572B" w14:textId="77777777" w:rsidR="00A745AD" w:rsidRDefault="00A745AD">
            <w:pPr>
              <w:pStyle w:val="TAL"/>
              <w:rPr>
                <w:lang w:eastAsia="en-US"/>
              </w:rPr>
            </w:pPr>
            <w:r>
              <w:rPr>
                <w:lang w:eastAsia="en-US"/>
              </w:rPr>
              <w:t>RI</w:t>
            </w:r>
          </w:p>
        </w:tc>
        <w:tc>
          <w:tcPr>
            <w:tcW w:w="1256" w:type="dxa"/>
          </w:tcPr>
          <w:p w14:paraId="03EFC08D" w14:textId="77777777" w:rsidR="00A745AD" w:rsidRDefault="00A745AD">
            <w:pPr>
              <w:pStyle w:val="TAL"/>
              <w:rPr>
                <w:lang w:eastAsia="en-US"/>
              </w:rPr>
            </w:pPr>
            <w:r>
              <w:rPr>
                <w:lang w:eastAsia="en-US"/>
              </w:rPr>
              <w:t>125</w:t>
            </w:r>
          </w:p>
        </w:tc>
      </w:tr>
      <w:tr w:rsidR="00A745AD" w14:paraId="78C0B3FE" w14:textId="77777777">
        <w:trPr>
          <w:cantSplit/>
          <w:jc w:val="center"/>
        </w:trPr>
        <w:tc>
          <w:tcPr>
            <w:tcW w:w="2835" w:type="dxa"/>
          </w:tcPr>
          <w:p w14:paraId="533250D9" w14:textId="77777777" w:rsidR="00A745AD" w:rsidRDefault="00A745AD">
            <w:pPr>
              <w:pStyle w:val="TAL"/>
              <w:rPr>
                <w:lang w:eastAsia="en-US"/>
              </w:rPr>
            </w:pPr>
            <w:r>
              <w:rPr>
                <w:lang w:eastAsia="en-US"/>
              </w:rPr>
              <w:t>8, DV</w:t>
            </w:r>
          </w:p>
        </w:tc>
        <w:tc>
          <w:tcPr>
            <w:tcW w:w="2235" w:type="dxa"/>
          </w:tcPr>
          <w:p w14:paraId="4C54654E" w14:textId="77777777" w:rsidR="00A745AD" w:rsidRDefault="00A745AD">
            <w:pPr>
              <w:pStyle w:val="TAL"/>
              <w:rPr>
                <w:lang w:eastAsia="en-US"/>
              </w:rPr>
            </w:pPr>
            <w:r>
              <w:rPr>
                <w:lang w:eastAsia="en-US"/>
              </w:rPr>
              <w:t>always 1</w:t>
            </w:r>
          </w:p>
        </w:tc>
        <w:tc>
          <w:tcPr>
            <w:tcW w:w="1221" w:type="dxa"/>
          </w:tcPr>
          <w:p w14:paraId="5CBF3E52" w14:textId="77777777" w:rsidR="00A745AD" w:rsidRDefault="00A745AD">
            <w:pPr>
              <w:pStyle w:val="TAL"/>
              <w:rPr>
                <w:lang w:eastAsia="en-US"/>
              </w:rPr>
            </w:pPr>
            <w:r>
              <w:rPr>
                <w:lang w:eastAsia="en-US"/>
              </w:rPr>
              <w:t>-</w:t>
            </w:r>
          </w:p>
        </w:tc>
        <w:tc>
          <w:tcPr>
            <w:tcW w:w="2200" w:type="dxa"/>
          </w:tcPr>
          <w:p w14:paraId="2FC6B997" w14:textId="77777777" w:rsidR="00A745AD" w:rsidRDefault="00A745AD">
            <w:pPr>
              <w:pStyle w:val="TAL"/>
              <w:rPr>
                <w:lang w:eastAsia="en-US"/>
              </w:rPr>
            </w:pPr>
            <w:r>
              <w:rPr>
                <w:lang w:eastAsia="en-US"/>
              </w:rPr>
              <w:t>DCD</w:t>
            </w:r>
          </w:p>
        </w:tc>
        <w:tc>
          <w:tcPr>
            <w:tcW w:w="1256" w:type="dxa"/>
          </w:tcPr>
          <w:p w14:paraId="75CA9B9C" w14:textId="77777777" w:rsidR="00A745AD" w:rsidRDefault="00A745AD">
            <w:pPr>
              <w:pStyle w:val="TAL"/>
              <w:rPr>
                <w:lang w:eastAsia="en-US"/>
              </w:rPr>
            </w:pPr>
            <w:r>
              <w:rPr>
                <w:lang w:eastAsia="en-US"/>
              </w:rPr>
              <w:t>109</w:t>
            </w:r>
          </w:p>
        </w:tc>
      </w:tr>
      <w:tr w:rsidR="00A745AD" w14:paraId="303D838E" w14:textId="77777777">
        <w:trPr>
          <w:cantSplit/>
          <w:jc w:val="center"/>
        </w:trPr>
        <w:tc>
          <w:tcPr>
            <w:tcW w:w="9747" w:type="dxa"/>
            <w:gridSpan w:val="5"/>
          </w:tcPr>
          <w:p w14:paraId="13C60F16" w14:textId="77777777" w:rsidR="00A745AD" w:rsidRDefault="00A745AD">
            <w:pPr>
              <w:pStyle w:val="TAN"/>
              <w:rPr>
                <w:lang w:eastAsia="en-US"/>
              </w:rPr>
            </w:pPr>
            <w:r>
              <w:rPr>
                <w:lang w:eastAsia="en-US"/>
              </w:rPr>
              <w:t>NOTE:</w:t>
            </w:r>
            <w:r>
              <w:rPr>
                <w:lang w:eastAsia="en-US"/>
              </w:rPr>
              <w:tab/>
              <w:t xml:space="preserve">Circuit 133, RFR (Ready for Receiving) is commonly assigned to the connector pin that is alternatively used for circuit 105, RTS. It is sometimes referred to by that name. </w:t>
            </w:r>
          </w:p>
        </w:tc>
      </w:tr>
    </w:tbl>
    <w:p w14:paraId="42EC99C8" w14:textId="77777777" w:rsidR="00A745AD" w:rsidRDefault="00A745AD"/>
    <w:p w14:paraId="09D4542B" w14:textId="77777777" w:rsidR="00A745AD" w:rsidRDefault="00A745AD">
      <w:r>
        <w:t xml:space="preserve">In non-error recovery mode, the FC bit provides frame flow control for the DLC.If a station is unable to accept further frames, for example, because of buffer management issues, it shall set FC to 1. When the station is again able to receive frames it shall set FC to 0. If a station receives a frame with FC set to 1 it shall cease transmitting frames until it receives a frame with FC set to 0. </w:t>
      </w:r>
    </w:p>
    <w:p w14:paraId="31ADA62D" w14:textId="77777777" w:rsidR="00A745AD" w:rsidRDefault="00A745AD">
      <w:r>
        <w:t>If a station is unable to transmit frames because of flow control but wishes to stop accepting further frames itself, or to signal a change in the control signals or a break condition it may still send frames containing no user data (i.e. containing only the control signal octet and, optionally, the break signal octet).</w:t>
      </w:r>
    </w:p>
    <w:p w14:paraId="6DCCDACC" w14:textId="77777777" w:rsidR="00A745AD" w:rsidRDefault="00A745AD">
      <w:r>
        <w:t>In error recovery mode the FC bit is not used and shall be set to 0 by the sender and ignored by the receiver. If a station has been prevented from sending I frames, for example, by receiving a RNR frame, it may still send a UI or UIH frame containing no user data if it wishes to signal a change in the control signals or a break condition.</w:t>
      </w:r>
    </w:p>
    <w:p w14:paraId="66F2A4C4" w14:textId="77777777" w:rsidR="00A745AD" w:rsidRDefault="00A745AD">
      <w:r>
        <w:t>The EA bit is set to 1 in the last octet of the sequence; in other octets EA is set to 0. If only one octet is transmitted EA is set to 1.</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095"/>
        <w:gridCol w:w="794"/>
        <w:gridCol w:w="794"/>
        <w:gridCol w:w="794"/>
        <w:gridCol w:w="794"/>
        <w:gridCol w:w="794"/>
        <w:gridCol w:w="794"/>
        <w:gridCol w:w="794"/>
        <w:gridCol w:w="794"/>
      </w:tblGrid>
      <w:tr w:rsidR="00A745AD" w14:paraId="0EF57FDD" w14:textId="77777777">
        <w:trPr>
          <w:cantSplit/>
          <w:jc w:val="center"/>
        </w:trPr>
        <w:tc>
          <w:tcPr>
            <w:tcW w:w="1095" w:type="dxa"/>
          </w:tcPr>
          <w:p w14:paraId="05A7D956" w14:textId="77777777" w:rsidR="00A745AD" w:rsidRDefault="00A745AD">
            <w:pPr>
              <w:pStyle w:val="TAH"/>
              <w:rPr>
                <w:lang w:eastAsia="en-US"/>
              </w:rPr>
            </w:pPr>
            <w:r>
              <w:rPr>
                <w:lang w:eastAsia="en-US"/>
              </w:rPr>
              <w:t>Bit No</w:t>
            </w:r>
          </w:p>
        </w:tc>
        <w:tc>
          <w:tcPr>
            <w:tcW w:w="794" w:type="dxa"/>
          </w:tcPr>
          <w:p w14:paraId="13495B76" w14:textId="77777777" w:rsidR="00A745AD" w:rsidRDefault="00A745AD">
            <w:pPr>
              <w:pStyle w:val="TAH"/>
              <w:rPr>
                <w:lang w:eastAsia="en-US"/>
              </w:rPr>
            </w:pPr>
            <w:r>
              <w:rPr>
                <w:lang w:eastAsia="en-US"/>
              </w:rPr>
              <w:t>1</w:t>
            </w:r>
          </w:p>
        </w:tc>
        <w:tc>
          <w:tcPr>
            <w:tcW w:w="794" w:type="dxa"/>
          </w:tcPr>
          <w:p w14:paraId="00467F95" w14:textId="77777777" w:rsidR="00A745AD" w:rsidRDefault="00A745AD">
            <w:pPr>
              <w:pStyle w:val="TAH"/>
              <w:rPr>
                <w:lang w:eastAsia="en-US"/>
              </w:rPr>
            </w:pPr>
            <w:r>
              <w:rPr>
                <w:lang w:eastAsia="en-US"/>
              </w:rPr>
              <w:t>2</w:t>
            </w:r>
          </w:p>
        </w:tc>
        <w:tc>
          <w:tcPr>
            <w:tcW w:w="794" w:type="dxa"/>
          </w:tcPr>
          <w:p w14:paraId="2B993612" w14:textId="77777777" w:rsidR="00A745AD" w:rsidRDefault="00A745AD">
            <w:pPr>
              <w:pStyle w:val="TAH"/>
              <w:rPr>
                <w:lang w:eastAsia="en-US"/>
              </w:rPr>
            </w:pPr>
            <w:r>
              <w:rPr>
                <w:lang w:eastAsia="en-US"/>
              </w:rPr>
              <w:t>3</w:t>
            </w:r>
          </w:p>
        </w:tc>
        <w:tc>
          <w:tcPr>
            <w:tcW w:w="794" w:type="dxa"/>
          </w:tcPr>
          <w:p w14:paraId="2FBC1A32" w14:textId="77777777" w:rsidR="00A745AD" w:rsidRDefault="00A745AD">
            <w:pPr>
              <w:pStyle w:val="TAH"/>
              <w:rPr>
                <w:lang w:eastAsia="en-US"/>
              </w:rPr>
            </w:pPr>
            <w:r>
              <w:rPr>
                <w:lang w:eastAsia="en-US"/>
              </w:rPr>
              <w:t>4</w:t>
            </w:r>
          </w:p>
        </w:tc>
        <w:tc>
          <w:tcPr>
            <w:tcW w:w="794" w:type="dxa"/>
            <w:tcBorders>
              <w:bottom w:val="nil"/>
            </w:tcBorders>
          </w:tcPr>
          <w:p w14:paraId="5E45C73B" w14:textId="77777777" w:rsidR="00A745AD" w:rsidRDefault="00A745AD">
            <w:pPr>
              <w:pStyle w:val="TAH"/>
              <w:rPr>
                <w:lang w:eastAsia="en-US"/>
              </w:rPr>
            </w:pPr>
            <w:r>
              <w:rPr>
                <w:lang w:eastAsia="en-US"/>
              </w:rPr>
              <w:t>5</w:t>
            </w:r>
          </w:p>
        </w:tc>
        <w:tc>
          <w:tcPr>
            <w:tcW w:w="794" w:type="dxa"/>
            <w:tcBorders>
              <w:bottom w:val="nil"/>
            </w:tcBorders>
          </w:tcPr>
          <w:p w14:paraId="35F8FED2" w14:textId="77777777" w:rsidR="00A745AD" w:rsidRDefault="00A745AD">
            <w:pPr>
              <w:pStyle w:val="TAH"/>
              <w:rPr>
                <w:lang w:eastAsia="en-US"/>
              </w:rPr>
            </w:pPr>
            <w:r>
              <w:rPr>
                <w:lang w:eastAsia="en-US"/>
              </w:rPr>
              <w:t>6</w:t>
            </w:r>
          </w:p>
        </w:tc>
        <w:tc>
          <w:tcPr>
            <w:tcW w:w="794" w:type="dxa"/>
            <w:tcBorders>
              <w:bottom w:val="nil"/>
            </w:tcBorders>
          </w:tcPr>
          <w:p w14:paraId="2C5496B5" w14:textId="77777777" w:rsidR="00A745AD" w:rsidRDefault="00A745AD">
            <w:pPr>
              <w:pStyle w:val="TAH"/>
              <w:rPr>
                <w:lang w:eastAsia="en-US"/>
              </w:rPr>
            </w:pPr>
            <w:r>
              <w:rPr>
                <w:lang w:eastAsia="en-US"/>
              </w:rPr>
              <w:t>7</w:t>
            </w:r>
          </w:p>
        </w:tc>
        <w:tc>
          <w:tcPr>
            <w:tcW w:w="794" w:type="dxa"/>
            <w:tcBorders>
              <w:bottom w:val="nil"/>
            </w:tcBorders>
          </w:tcPr>
          <w:p w14:paraId="44265E1E" w14:textId="77777777" w:rsidR="00A745AD" w:rsidRDefault="00A745AD">
            <w:pPr>
              <w:pStyle w:val="TAH"/>
              <w:rPr>
                <w:lang w:eastAsia="en-US"/>
              </w:rPr>
            </w:pPr>
            <w:r>
              <w:rPr>
                <w:lang w:eastAsia="en-US"/>
              </w:rPr>
              <w:t>8</w:t>
            </w:r>
          </w:p>
        </w:tc>
      </w:tr>
      <w:tr w:rsidR="00A745AD" w14:paraId="454941A1" w14:textId="77777777">
        <w:trPr>
          <w:cantSplit/>
          <w:jc w:val="center"/>
        </w:trPr>
        <w:tc>
          <w:tcPr>
            <w:tcW w:w="1095" w:type="dxa"/>
          </w:tcPr>
          <w:p w14:paraId="7B370864" w14:textId="77777777" w:rsidR="00A745AD" w:rsidRDefault="00A745AD">
            <w:pPr>
              <w:pStyle w:val="TAC"/>
              <w:rPr>
                <w:lang w:eastAsia="en-US"/>
              </w:rPr>
            </w:pPr>
            <w:r>
              <w:rPr>
                <w:lang w:eastAsia="en-US"/>
              </w:rPr>
              <w:t>Signal</w:t>
            </w:r>
          </w:p>
        </w:tc>
        <w:tc>
          <w:tcPr>
            <w:tcW w:w="794" w:type="dxa"/>
          </w:tcPr>
          <w:p w14:paraId="0949CCA2" w14:textId="77777777" w:rsidR="00A745AD" w:rsidRDefault="00A745AD">
            <w:pPr>
              <w:pStyle w:val="TAC"/>
              <w:rPr>
                <w:lang w:eastAsia="en-US"/>
              </w:rPr>
            </w:pPr>
            <w:r>
              <w:rPr>
                <w:lang w:eastAsia="en-US"/>
              </w:rPr>
              <w:t>EA</w:t>
            </w:r>
          </w:p>
        </w:tc>
        <w:tc>
          <w:tcPr>
            <w:tcW w:w="794" w:type="dxa"/>
          </w:tcPr>
          <w:p w14:paraId="6F3C1055" w14:textId="77777777" w:rsidR="00A745AD" w:rsidRDefault="00A745AD">
            <w:pPr>
              <w:pStyle w:val="TAC"/>
              <w:rPr>
                <w:lang w:eastAsia="en-US"/>
              </w:rPr>
            </w:pPr>
            <w:r>
              <w:rPr>
                <w:lang w:eastAsia="en-US"/>
              </w:rPr>
              <w:t>B1</w:t>
            </w:r>
          </w:p>
        </w:tc>
        <w:tc>
          <w:tcPr>
            <w:tcW w:w="794" w:type="dxa"/>
          </w:tcPr>
          <w:p w14:paraId="6E4B7088" w14:textId="77777777" w:rsidR="00A745AD" w:rsidRDefault="00A745AD">
            <w:pPr>
              <w:pStyle w:val="TAC"/>
              <w:rPr>
                <w:lang w:eastAsia="en-US"/>
              </w:rPr>
            </w:pPr>
            <w:r>
              <w:rPr>
                <w:lang w:eastAsia="en-US"/>
              </w:rPr>
              <w:t>B2</w:t>
            </w:r>
          </w:p>
        </w:tc>
        <w:tc>
          <w:tcPr>
            <w:tcW w:w="794" w:type="dxa"/>
            <w:tcBorders>
              <w:right w:val="nil"/>
            </w:tcBorders>
          </w:tcPr>
          <w:p w14:paraId="5F2901B9" w14:textId="77777777" w:rsidR="00A745AD" w:rsidRDefault="00A745AD">
            <w:pPr>
              <w:pStyle w:val="TAC"/>
              <w:rPr>
                <w:lang w:eastAsia="en-US"/>
              </w:rPr>
            </w:pPr>
            <w:r>
              <w:rPr>
                <w:lang w:eastAsia="en-US"/>
              </w:rPr>
              <w:t>B3</w:t>
            </w:r>
          </w:p>
        </w:tc>
        <w:tc>
          <w:tcPr>
            <w:tcW w:w="794" w:type="dxa"/>
          </w:tcPr>
          <w:p w14:paraId="4333FAD6" w14:textId="77777777" w:rsidR="00A745AD" w:rsidRDefault="00A745AD">
            <w:pPr>
              <w:pStyle w:val="TAC"/>
              <w:rPr>
                <w:lang w:eastAsia="en-US"/>
              </w:rPr>
            </w:pPr>
            <w:r>
              <w:rPr>
                <w:lang w:eastAsia="en-US"/>
              </w:rPr>
              <w:t>L1</w:t>
            </w:r>
          </w:p>
        </w:tc>
        <w:tc>
          <w:tcPr>
            <w:tcW w:w="794" w:type="dxa"/>
          </w:tcPr>
          <w:p w14:paraId="3C2ABB69" w14:textId="77777777" w:rsidR="00A745AD" w:rsidRDefault="00A745AD">
            <w:pPr>
              <w:pStyle w:val="TAC"/>
              <w:rPr>
                <w:lang w:eastAsia="en-US"/>
              </w:rPr>
            </w:pPr>
            <w:r>
              <w:rPr>
                <w:lang w:eastAsia="en-US"/>
              </w:rPr>
              <w:t>L2</w:t>
            </w:r>
          </w:p>
        </w:tc>
        <w:tc>
          <w:tcPr>
            <w:tcW w:w="794" w:type="dxa"/>
          </w:tcPr>
          <w:p w14:paraId="4E64728D" w14:textId="77777777" w:rsidR="00A745AD" w:rsidRDefault="00A745AD">
            <w:pPr>
              <w:pStyle w:val="TAC"/>
              <w:rPr>
                <w:lang w:eastAsia="en-US"/>
              </w:rPr>
            </w:pPr>
            <w:r>
              <w:rPr>
                <w:lang w:eastAsia="en-US"/>
              </w:rPr>
              <w:t>L3</w:t>
            </w:r>
          </w:p>
        </w:tc>
        <w:tc>
          <w:tcPr>
            <w:tcW w:w="794" w:type="dxa"/>
          </w:tcPr>
          <w:p w14:paraId="7E8B6908" w14:textId="77777777" w:rsidR="00A745AD" w:rsidRDefault="00A745AD">
            <w:pPr>
              <w:pStyle w:val="TAC"/>
              <w:rPr>
                <w:lang w:eastAsia="en-US"/>
              </w:rPr>
            </w:pPr>
            <w:r>
              <w:rPr>
                <w:lang w:eastAsia="en-US"/>
              </w:rPr>
              <w:t>L4</w:t>
            </w:r>
          </w:p>
        </w:tc>
      </w:tr>
    </w:tbl>
    <w:p w14:paraId="2667A2B8" w14:textId="77777777" w:rsidR="00A745AD" w:rsidRDefault="00A745AD">
      <w:pPr>
        <w:pStyle w:val="EW"/>
      </w:pPr>
    </w:p>
    <w:p w14:paraId="70DA2F87" w14:textId="77777777" w:rsidR="00A745AD" w:rsidRDefault="00A745AD">
      <w:pPr>
        <w:pStyle w:val="TF"/>
      </w:pPr>
      <w:r>
        <w:t xml:space="preserve">Figure </w:t>
      </w:r>
      <w:fldSimple w:instr="seq fig \* Mergeformat ">
        <w:r>
          <w:rPr>
            <w:noProof/>
          </w:rPr>
          <w:t>16</w:t>
        </w:r>
      </w:fldSimple>
      <w:r>
        <w:t>: Format of Break signal octet</w:t>
      </w:r>
    </w:p>
    <w:p w14:paraId="7D5E4134" w14:textId="77777777" w:rsidR="00A745AD" w:rsidRDefault="00A745AD">
      <w:r>
        <w:t xml:space="preserve">The break signal octet carries information about a break signal detected in the data stream for the DLC. The meanings of the bits are shown in table </w:t>
      </w:r>
      <w:fldSimple w:instr="ref tab_break_meanings \* Mergeformat ">
        <w:r>
          <w:t>25</w:t>
        </w:r>
      </w:fldSimple>
      <w:r>
        <w:t>.</w:t>
      </w:r>
    </w:p>
    <w:p w14:paraId="23F86F23" w14:textId="77777777" w:rsidR="00A745AD" w:rsidRDefault="00A745AD">
      <w:pPr>
        <w:pStyle w:val="TH"/>
      </w:pPr>
      <w:r>
        <w:t xml:space="preserve">Table </w:t>
      </w:r>
      <w:bookmarkStart w:id="120" w:name="tab_break_meanings"/>
      <w:r>
        <w:fldChar w:fldCharType="begin"/>
      </w:r>
      <w:r>
        <w:instrText xml:space="preserve">seq tab \* Mergeformat </w:instrText>
      </w:r>
      <w:r>
        <w:fldChar w:fldCharType="separate"/>
      </w:r>
      <w:r>
        <w:rPr>
          <w:noProof/>
        </w:rPr>
        <w:t>25</w:t>
      </w:r>
      <w:r>
        <w:fldChar w:fldCharType="end"/>
      </w:r>
      <w:bookmarkEnd w:id="120"/>
      <w:r>
        <w:t>: Break signal octet meanings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17"/>
        <w:gridCol w:w="851"/>
        <w:gridCol w:w="4394"/>
      </w:tblGrid>
      <w:tr w:rsidR="00A745AD" w14:paraId="315E572E" w14:textId="77777777">
        <w:trPr>
          <w:cantSplit/>
          <w:jc w:val="center"/>
        </w:trPr>
        <w:tc>
          <w:tcPr>
            <w:tcW w:w="817" w:type="dxa"/>
          </w:tcPr>
          <w:p w14:paraId="0CCC6650" w14:textId="77777777" w:rsidR="00A745AD" w:rsidRDefault="00A745AD">
            <w:pPr>
              <w:pStyle w:val="TAH"/>
              <w:rPr>
                <w:lang w:eastAsia="en-US"/>
              </w:rPr>
            </w:pPr>
            <w:r>
              <w:rPr>
                <w:lang w:eastAsia="en-US"/>
              </w:rPr>
              <w:t>Bit</w:t>
            </w:r>
          </w:p>
        </w:tc>
        <w:tc>
          <w:tcPr>
            <w:tcW w:w="851" w:type="dxa"/>
          </w:tcPr>
          <w:p w14:paraId="187DC150" w14:textId="77777777" w:rsidR="00A745AD" w:rsidRDefault="00A745AD">
            <w:pPr>
              <w:pStyle w:val="TAH"/>
              <w:rPr>
                <w:lang w:eastAsia="en-US"/>
              </w:rPr>
            </w:pPr>
            <w:r>
              <w:rPr>
                <w:lang w:eastAsia="en-US"/>
              </w:rPr>
              <w:t>Value</w:t>
            </w:r>
          </w:p>
        </w:tc>
        <w:tc>
          <w:tcPr>
            <w:tcW w:w="4394" w:type="dxa"/>
          </w:tcPr>
          <w:p w14:paraId="2B6DE105" w14:textId="77777777" w:rsidR="00A745AD" w:rsidRDefault="00A745AD">
            <w:pPr>
              <w:pStyle w:val="TAH"/>
              <w:rPr>
                <w:lang w:eastAsia="en-US"/>
              </w:rPr>
            </w:pPr>
            <w:r>
              <w:rPr>
                <w:lang w:eastAsia="en-US"/>
              </w:rPr>
              <w:t>Meaning</w:t>
            </w:r>
          </w:p>
        </w:tc>
      </w:tr>
      <w:tr w:rsidR="00A745AD" w14:paraId="7A9C896F" w14:textId="77777777">
        <w:trPr>
          <w:cantSplit/>
          <w:jc w:val="center"/>
        </w:trPr>
        <w:tc>
          <w:tcPr>
            <w:tcW w:w="817" w:type="dxa"/>
          </w:tcPr>
          <w:p w14:paraId="0B435BCD" w14:textId="77777777" w:rsidR="00A745AD" w:rsidRDefault="00A745AD">
            <w:pPr>
              <w:pStyle w:val="TAC"/>
              <w:rPr>
                <w:lang w:eastAsia="en-US"/>
              </w:rPr>
            </w:pPr>
            <w:r>
              <w:rPr>
                <w:lang w:eastAsia="en-US"/>
              </w:rPr>
              <w:t>B1</w:t>
            </w:r>
          </w:p>
        </w:tc>
        <w:tc>
          <w:tcPr>
            <w:tcW w:w="851" w:type="dxa"/>
          </w:tcPr>
          <w:p w14:paraId="32258404" w14:textId="77777777" w:rsidR="00A745AD" w:rsidRDefault="00A745AD">
            <w:pPr>
              <w:pStyle w:val="TAC"/>
              <w:rPr>
                <w:lang w:eastAsia="en-US"/>
              </w:rPr>
            </w:pPr>
            <w:r>
              <w:rPr>
                <w:lang w:eastAsia="en-US"/>
              </w:rPr>
              <w:t>1</w:t>
            </w:r>
          </w:p>
        </w:tc>
        <w:tc>
          <w:tcPr>
            <w:tcW w:w="4394" w:type="dxa"/>
          </w:tcPr>
          <w:p w14:paraId="64465E4D" w14:textId="77777777" w:rsidR="00A745AD" w:rsidRDefault="00A745AD">
            <w:pPr>
              <w:pStyle w:val="TAL"/>
              <w:rPr>
                <w:lang w:eastAsia="en-US"/>
              </w:rPr>
            </w:pPr>
            <w:r>
              <w:rPr>
                <w:lang w:eastAsia="en-US"/>
              </w:rPr>
              <w:t>Octet encodes a break signal</w:t>
            </w:r>
          </w:p>
        </w:tc>
      </w:tr>
      <w:tr w:rsidR="00A745AD" w14:paraId="24B5B68F" w14:textId="77777777">
        <w:trPr>
          <w:cantSplit/>
          <w:jc w:val="center"/>
        </w:trPr>
        <w:tc>
          <w:tcPr>
            <w:tcW w:w="817" w:type="dxa"/>
          </w:tcPr>
          <w:p w14:paraId="625162E1" w14:textId="77777777" w:rsidR="00A745AD" w:rsidRDefault="00A745AD">
            <w:pPr>
              <w:pStyle w:val="TAC"/>
              <w:rPr>
                <w:lang w:eastAsia="en-US"/>
              </w:rPr>
            </w:pPr>
          </w:p>
        </w:tc>
        <w:tc>
          <w:tcPr>
            <w:tcW w:w="851" w:type="dxa"/>
          </w:tcPr>
          <w:p w14:paraId="674B3FCE" w14:textId="77777777" w:rsidR="00A745AD" w:rsidRDefault="00A745AD">
            <w:pPr>
              <w:pStyle w:val="TAC"/>
              <w:rPr>
                <w:lang w:eastAsia="en-US"/>
              </w:rPr>
            </w:pPr>
            <w:r>
              <w:rPr>
                <w:lang w:eastAsia="en-US"/>
              </w:rPr>
              <w:t>0</w:t>
            </w:r>
          </w:p>
        </w:tc>
        <w:tc>
          <w:tcPr>
            <w:tcW w:w="4394" w:type="dxa"/>
          </w:tcPr>
          <w:p w14:paraId="4CDBBB85" w14:textId="77777777" w:rsidR="00A745AD" w:rsidRDefault="00A745AD">
            <w:pPr>
              <w:pStyle w:val="TAL"/>
              <w:rPr>
                <w:lang w:eastAsia="en-US"/>
              </w:rPr>
            </w:pPr>
            <w:r>
              <w:rPr>
                <w:lang w:eastAsia="en-US"/>
              </w:rPr>
              <w:t>Octet does not encode a break signal</w:t>
            </w:r>
          </w:p>
        </w:tc>
      </w:tr>
      <w:tr w:rsidR="00A745AD" w14:paraId="39593367" w14:textId="77777777">
        <w:trPr>
          <w:cantSplit/>
          <w:jc w:val="center"/>
        </w:trPr>
        <w:tc>
          <w:tcPr>
            <w:tcW w:w="817" w:type="dxa"/>
          </w:tcPr>
          <w:p w14:paraId="6A294C3C" w14:textId="77777777" w:rsidR="00A745AD" w:rsidRDefault="00A745AD">
            <w:pPr>
              <w:pStyle w:val="TAC"/>
              <w:rPr>
                <w:lang w:eastAsia="en-US"/>
              </w:rPr>
            </w:pPr>
            <w:r>
              <w:rPr>
                <w:lang w:eastAsia="en-US"/>
              </w:rPr>
              <w:t>B2</w:t>
            </w:r>
          </w:p>
        </w:tc>
        <w:tc>
          <w:tcPr>
            <w:tcW w:w="851" w:type="dxa"/>
          </w:tcPr>
          <w:p w14:paraId="4D5E9427" w14:textId="77777777" w:rsidR="00A745AD" w:rsidRDefault="00A745AD">
            <w:pPr>
              <w:pStyle w:val="TAC"/>
              <w:rPr>
                <w:lang w:eastAsia="en-US"/>
              </w:rPr>
            </w:pPr>
            <w:r>
              <w:rPr>
                <w:lang w:eastAsia="en-US"/>
              </w:rPr>
              <w:t>1</w:t>
            </w:r>
          </w:p>
        </w:tc>
        <w:tc>
          <w:tcPr>
            <w:tcW w:w="4394" w:type="dxa"/>
          </w:tcPr>
          <w:p w14:paraId="40668DC2" w14:textId="77777777" w:rsidR="00A745AD" w:rsidRDefault="00A745AD">
            <w:pPr>
              <w:pStyle w:val="TAL"/>
              <w:rPr>
                <w:lang w:eastAsia="en-US"/>
              </w:rPr>
            </w:pPr>
            <w:r>
              <w:rPr>
                <w:lang w:eastAsia="en-US"/>
              </w:rPr>
              <w:t>Discard data in buffers</w:t>
            </w:r>
          </w:p>
        </w:tc>
      </w:tr>
      <w:tr w:rsidR="00A745AD" w14:paraId="18DD8633" w14:textId="77777777">
        <w:trPr>
          <w:cantSplit/>
          <w:jc w:val="center"/>
        </w:trPr>
        <w:tc>
          <w:tcPr>
            <w:tcW w:w="817" w:type="dxa"/>
          </w:tcPr>
          <w:p w14:paraId="2E15CDC9" w14:textId="77777777" w:rsidR="00A745AD" w:rsidRDefault="00A745AD">
            <w:pPr>
              <w:pStyle w:val="TAC"/>
              <w:rPr>
                <w:lang w:eastAsia="en-US"/>
              </w:rPr>
            </w:pPr>
          </w:p>
        </w:tc>
        <w:tc>
          <w:tcPr>
            <w:tcW w:w="851" w:type="dxa"/>
          </w:tcPr>
          <w:p w14:paraId="158469EB" w14:textId="77777777" w:rsidR="00A745AD" w:rsidRDefault="00A745AD">
            <w:pPr>
              <w:pStyle w:val="TAC"/>
              <w:rPr>
                <w:lang w:eastAsia="en-US"/>
              </w:rPr>
            </w:pPr>
            <w:r>
              <w:rPr>
                <w:lang w:eastAsia="en-US"/>
              </w:rPr>
              <w:t>0</w:t>
            </w:r>
          </w:p>
        </w:tc>
        <w:tc>
          <w:tcPr>
            <w:tcW w:w="4394" w:type="dxa"/>
          </w:tcPr>
          <w:p w14:paraId="13E0244E" w14:textId="77777777" w:rsidR="00A745AD" w:rsidRDefault="00A745AD">
            <w:pPr>
              <w:pStyle w:val="TAL"/>
              <w:rPr>
                <w:lang w:eastAsia="en-US"/>
              </w:rPr>
            </w:pPr>
            <w:r>
              <w:rPr>
                <w:lang w:eastAsia="en-US"/>
              </w:rPr>
              <w:t>Do not discard data in buffers</w:t>
            </w:r>
          </w:p>
        </w:tc>
      </w:tr>
      <w:tr w:rsidR="00A745AD" w14:paraId="62F9565B" w14:textId="77777777">
        <w:trPr>
          <w:cantSplit/>
          <w:jc w:val="center"/>
        </w:trPr>
        <w:tc>
          <w:tcPr>
            <w:tcW w:w="817" w:type="dxa"/>
          </w:tcPr>
          <w:p w14:paraId="05721F68" w14:textId="77777777" w:rsidR="00A745AD" w:rsidRDefault="00A745AD">
            <w:pPr>
              <w:pStyle w:val="TAC"/>
              <w:rPr>
                <w:lang w:eastAsia="en-US"/>
              </w:rPr>
            </w:pPr>
            <w:r>
              <w:rPr>
                <w:lang w:eastAsia="en-US"/>
              </w:rPr>
              <w:t>B3</w:t>
            </w:r>
          </w:p>
        </w:tc>
        <w:tc>
          <w:tcPr>
            <w:tcW w:w="851" w:type="dxa"/>
          </w:tcPr>
          <w:p w14:paraId="062B9A33" w14:textId="77777777" w:rsidR="00A745AD" w:rsidRDefault="00A745AD">
            <w:pPr>
              <w:pStyle w:val="TAC"/>
              <w:rPr>
                <w:lang w:eastAsia="en-US"/>
              </w:rPr>
            </w:pPr>
            <w:r>
              <w:rPr>
                <w:lang w:eastAsia="en-US"/>
              </w:rPr>
              <w:t>1</w:t>
            </w:r>
          </w:p>
        </w:tc>
        <w:tc>
          <w:tcPr>
            <w:tcW w:w="4394" w:type="dxa"/>
          </w:tcPr>
          <w:p w14:paraId="51C73998" w14:textId="77777777" w:rsidR="00A745AD" w:rsidRDefault="00A745AD">
            <w:pPr>
              <w:pStyle w:val="TAL"/>
              <w:rPr>
                <w:lang w:eastAsia="en-US"/>
              </w:rPr>
            </w:pPr>
            <w:r>
              <w:rPr>
                <w:lang w:eastAsia="en-US"/>
              </w:rPr>
              <w:t>Transmit break signal onwards as soon as possible</w:t>
            </w:r>
          </w:p>
        </w:tc>
      </w:tr>
      <w:tr w:rsidR="00A745AD" w14:paraId="0B66F76C" w14:textId="77777777">
        <w:trPr>
          <w:cantSplit/>
          <w:jc w:val="center"/>
        </w:trPr>
        <w:tc>
          <w:tcPr>
            <w:tcW w:w="817" w:type="dxa"/>
          </w:tcPr>
          <w:p w14:paraId="1272CE9B" w14:textId="77777777" w:rsidR="00A745AD" w:rsidRDefault="00A745AD">
            <w:pPr>
              <w:pStyle w:val="TAC"/>
              <w:rPr>
                <w:lang w:eastAsia="en-US"/>
              </w:rPr>
            </w:pPr>
          </w:p>
        </w:tc>
        <w:tc>
          <w:tcPr>
            <w:tcW w:w="851" w:type="dxa"/>
          </w:tcPr>
          <w:p w14:paraId="596CD936" w14:textId="77777777" w:rsidR="00A745AD" w:rsidRDefault="00A745AD">
            <w:pPr>
              <w:pStyle w:val="TAC"/>
              <w:rPr>
                <w:lang w:eastAsia="en-US"/>
              </w:rPr>
            </w:pPr>
            <w:r>
              <w:rPr>
                <w:lang w:eastAsia="en-US"/>
              </w:rPr>
              <w:t>0</w:t>
            </w:r>
          </w:p>
        </w:tc>
        <w:tc>
          <w:tcPr>
            <w:tcW w:w="4394" w:type="dxa"/>
          </w:tcPr>
          <w:p w14:paraId="3FD5E2B4" w14:textId="77777777" w:rsidR="00A745AD" w:rsidRDefault="00A745AD">
            <w:pPr>
              <w:pStyle w:val="TAL"/>
              <w:rPr>
                <w:lang w:eastAsia="en-US"/>
              </w:rPr>
            </w:pPr>
            <w:r>
              <w:rPr>
                <w:lang w:eastAsia="en-US"/>
              </w:rPr>
              <w:t xml:space="preserve">Transmit break signal onwards in sequence </w:t>
            </w:r>
          </w:p>
        </w:tc>
      </w:tr>
      <w:tr w:rsidR="00A745AD" w14:paraId="2B21230E" w14:textId="77777777">
        <w:trPr>
          <w:cantSplit/>
          <w:jc w:val="center"/>
        </w:trPr>
        <w:tc>
          <w:tcPr>
            <w:tcW w:w="817" w:type="dxa"/>
          </w:tcPr>
          <w:p w14:paraId="082EB085" w14:textId="77777777" w:rsidR="00A745AD" w:rsidRDefault="00A745AD">
            <w:pPr>
              <w:pStyle w:val="TAC"/>
              <w:rPr>
                <w:lang w:eastAsia="en-US"/>
              </w:rPr>
            </w:pPr>
            <w:r>
              <w:rPr>
                <w:lang w:eastAsia="en-US"/>
              </w:rPr>
              <w:t>L1-L4</w:t>
            </w:r>
          </w:p>
        </w:tc>
        <w:tc>
          <w:tcPr>
            <w:tcW w:w="851" w:type="dxa"/>
          </w:tcPr>
          <w:p w14:paraId="0236A055" w14:textId="77777777" w:rsidR="00A745AD" w:rsidRDefault="00A745AD">
            <w:pPr>
              <w:pStyle w:val="TAC"/>
              <w:rPr>
                <w:lang w:eastAsia="en-US"/>
              </w:rPr>
            </w:pPr>
            <w:r>
              <w:rPr>
                <w:lang w:eastAsia="en-US"/>
              </w:rPr>
              <w:t>4-bit value</w:t>
            </w:r>
          </w:p>
        </w:tc>
        <w:tc>
          <w:tcPr>
            <w:tcW w:w="4394" w:type="dxa"/>
          </w:tcPr>
          <w:p w14:paraId="04B19155" w14:textId="77777777" w:rsidR="00A745AD" w:rsidRDefault="00A745AD">
            <w:pPr>
              <w:pStyle w:val="TAL"/>
              <w:rPr>
                <w:lang w:eastAsia="en-US"/>
              </w:rPr>
            </w:pPr>
            <w:r>
              <w:rPr>
                <w:lang w:eastAsia="en-US"/>
              </w:rPr>
              <w:t>Length of break in units of 200ms</w:t>
            </w:r>
          </w:p>
        </w:tc>
      </w:tr>
    </w:tbl>
    <w:p w14:paraId="314A8AE6" w14:textId="77777777" w:rsidR="00A745AD" w:rsidRDefault="00A745AD"/>
    <w:p w14:paraId="13BF5457" w14:textId="77777777" w:rsidR="00A745AD" w:rsidRDefault="00A745AD">
      <w:r>
        <w:t xml:space="preserve">L1 is the least significant bit and L4 is the most significant bit of the break length. </w:t>
      </w:r>
    </w:p>
    <w:p w14:paraId="2E1340F8" w14:textId="77777777" w:rsidR="00A745AD" w:rsidRDefault="00A745AD">
      <w:r>
        <w:t>When a station receives a break octet it shall process the information and pass it on in an appropriate way. This is outside the scope of the present document.</w:t>
      </w:r>
    </w:p>
    <w:p w14:paraId="33B0447F" w14:textId="77777777" w:rsidR="00A745AD" w:rsidRDefault="00A745AD">
      <w:r>
        <w:t>The remaining octets of the I-field contain data for that DLC.</w:t>
      </w:r>
    </w:p>
    <w:p w14:paraId="0C408888" w14:textId="77777777" w:rsidR="00A745AD" w:rsidRDefault="00A745AD">
      <w:pPr>
        <w:pStyle w:val="Heading3"/>
      </w:pPr>
      <w:bookmarkStart w:id="121" w:name="_Toc217240417"/>
      <w:r>
        <w:t>5.5.3</w:t>
      </w:r>
      <w:r>
        <w:tab/>
        <w:t>Type 3 - Uninterruptible Framed Data</w:t>
      </w:r>
      <w:bookmarkEnd w:id="121"/>
    </w:p>
    <w:p w14:paraId="22C270B5" w14:textId="77777777" w:rsidR="00A745AD" w:rsidRDefault="00A745AD">
      <w:r>
        <w:t>An example of uninterruptible framed data is coded voice data made up of a sequence of voice frames. It is important that coded voice frames reach the voice decoder with the frame structure intact and with the shortest possible delay. The simplest way of ensuring this is to map one complete voice frame into one I-field. This frame shall not be shortened during transmission even if data of higher priority is waiting.</w:t>
      </w:r>
    </w:p>
    <w:p w14:paraId="186AA0CB" w14:textId="77777777" w:rsidR="00A745AD" w:rsidRDefault="00A745AD">
      <w:r>
        <w:t>At the transmitter each frame of data is inserted into the I field of an I frame, UI frame or UIH frame. The data shall not be spread over more than one frame and data from other frames must not be included in the I field. The receiver handles the data as a complete frame and passes it on as a complete frame.</w:t>
      </w:r>
    </w:p>
    <w:p w14:paraId="4DA73D16" w14:textId="77777777" w:rsidR="00A745AD" w:rsidRDefault="00A745AD">
      <w:r>
        <w:t>Coded voice data should be transmitted using UI frames or UIH frames because the delays associated with</w:t>
      </w:r>
      <w:r>
        <w:br/>
        <w:t>re-transmissions are usually unacceptable.</w:t>
      </w:r>
    </w:p>
    <w:p w14:paraId="23DF5311" w14:textId="77777777" w:rsidR="00A745AD" w:rsidRDefault="00A745AD">
      <w:pPr>
        <w:pStyle w:val="Heading3"/>
      </w:pPr>
      <w:bookmarkStart w:id="122" w:name="_Toc217240418"/>
      <w:r>
        <w:t>5.5.4</w:t>
      </w:r>
      <w:r>
        <w:tab/>
        <w:t>Type 4 - Interruptible Framed Data</w:t>
      </w:r>
      <w:bookmarkEnd w:id="122"/>
    </w:p>
    <w:p w14:paraId="49827BB5" w14:textId="77777777" w:rsidR="00A745AD" w:rsidRDefault="00A745AD">
      <w:r>
        <w:t>This type of convergence layer is used might be used to convey data which has an implied structure but where the delay is not as important as Type 3. The structured data may be segmented across several frames and re-assembled at the other station. PPP-framed IP data is an example of the type of data that could be carried over a Type 4 convergence layer.</w:t>
      </w:r>
    </w:p>
    <w:p w14:paraId="2DD0A200" w14:textId="77777777" w:rsidR="00A745AD" w:rsidRDefault="00A745AD">
      <w:r>
        <w:t>The first octet of every Type 4 frame is a control octet and is defined in figure 17.</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095"/>
        <w:gridCol w:w="794"/>
        <w:gridCol w:w="794"/>
        <w:gridCol w:w="794"/>
        <w:gridCol w:w="794"/>
        <w:gridCol w:w="794"/>
        <w:gridCol w:w="794"/>
        <w:gridCol w:w="794"/>
        <w:gridCol w:w="794"/>
      </w:tblGrid>
      <w:tr w:rsidR="00A745AD" w14:paraId="7FDA20C9" w14:textId="77777777">
        <w:trPr>
          <w:cantSplit/>
          <w:jc w:val="center"/>
        </w:trPr>
        <w:tc>
          <w:tcPr>
            <w:tcW w:w="1095" w:type="dxa"/>
          </w:tcPr>
          <w:p w14:paraId="37E3AC46" w14:textId="77777777" w:rsidR="00A745AD" w:rsidRDefault="00A745AD">
            <w:pPr>
              <w:pStyle w:val="TAH"/>
              <w:rPr>
                <w:lang w:eastAsia="en-US"/>
              </w:rPr>
            </w:pPr>
            <w:r>
              <w:rPr>
                <w:lang w:eastAsia="en-US"/>
              </w:rPr>
              <w:t>Bit No</w:t>
            </w:r>
          </w:p>
        </w:tc>
        <w:tc>
          <w:tcPr>
            <w:tcW w:w="794" w:type="dxa"/>
          </w:tcPr>
          <w:p w14:paraId="3454BDD7" w14:textId="77777777" w:rsidR="00A745AD" w:rsidRDefault="00A745AD">
            <w:pPr>
              <w:pStyle w:val="TAH"/>
              <w:rPr>
                <w:lang w:eastAsia="en-US"/>
              </w:rPr>
            </w:pPr>
            <w:r>
              <w:rPr>
                <w:lang w:eastAsia="en-US"/>
              </w:rPr>
              <w:t>1</w:t>
            </w:r>
          </w:p>
        </w:tc>
        <w:tc>
          <w:tcPr>
            <w:tcW w:w="794" w:type="dxa"/>
          </w:tcPr>
          <w:p w14:paraId="3203B4BA" w14:textId="77777777" w:rsidR="00A745AD" w:rsidRDefault="00A745AD">
            <w:pPr>
              <w:pStyle w:val="TAH"/>
              <w:rPr>
                <w:lang w:eastAsia="en-US"/>
              </w:rPr>
            </w:pPr>
            <w:r>
              <w:rPr>
                <w:lang w:eastAsia="en-US"/>
              </w:rPr>
              <w:t>2</w:t>
            </w:r>
          </w:p>
        </w:tc>
        <w:tc>
          <w:tcPr>
            <w:tcW w:w="794" w:type="dxa"/>
          </w:tcPr>
          <w:p w14:paraId="53391252" w14:textId="77777777" w:rsidR="00A745AD" w:rsidRDefault="00A745AD">
            <w:pPr>
              <w:pStyle w:val="TAH"/>
              <w:rPr>
                <w:lang w:eastAsia="en-US"/>
              </w:rPr>
            </w:pPr>
            <w:r>
              <w:rPr>
                <w:lang w:eastAsia="en-US"/>
              </w:rPr>
              <w:t>3</w:t>
            </w:r>
          </w:p>
        </w:tc>
        <w:tc>
          <w:tcPr>
            <w:tcW w:w="794" w:type="dxa"/>
          </w:tcPr>
          <w:p w14:paraId="4F80A9F5" w14:textId="77777777" w:rsidR="00A745AD" w:rsidRDefault="00A745AD">
            <w:pPr>
              <w:pStyle w:val="TAH"/>
              <w:rPr>
                <w:lang w:eastAsia="en-US"/>
              </w:rPr>
            </w:pPr>
            <w:r>
              <w:rPr>
                <w:lang w:eastAsia="en-US"/>
              </w:rPr>
              <w:t>4</w:t>
            </w:r>
          </w:p>
        </w:tc>
        <w:tc>
          <w:tcPr>
            <w:tcW w:w="794" w:type="dxa"/>
            <w:tcBorders>
              <w:bottom w:val="nil"/>
            </w:tcBorders>
          </w:tcPr>
          <w:p w14:paraId="1604F180" w14:textId="77777777" w:rsidR="00A745AD" w:rsidRDefault="00A745AD">
            <w:pPr>
              <w:pStyle w:val="TAH"/>
              <w:rPr>
                <w:lang w:eastAsia="en-US"/>
              </w:rPr>
            </w:pPr>
            <w:r>
              <w:rPr>
                <w:lang w:eastAsia="en-US"/>
              </w:rPr>
              <w:t>5</w:t>
            </w:r>
          </w:p>
        </w:tc>
        <w:tc>
          <w:tcPr>
            <w:tcW w:w="794" w:type="dxa"/>
            <w:tcBorders>
              <w:bottom w:val="nil"/>
            </w:tcBorders>
          </w:tcPr>
          <w:p w14:paraId="56B178A4" w14:textId="77777777" w:rsidR="00A745AD" w:rsidRDefault="00A745AD">
            <w:pPr>
              <w:pStyle w:val="TAH"/>
              <w:rPr>
                <w:lang w:eastAsia="en-US"/>
              </w:rPr>
            </w:pPr>
            <w:r>
              <w:rPr>
                <w:lang w:eastAsia="en-US"/>
              </w:rPr>
              <w:t>6</w:t>
            </w:r>
          </w:p>
        </w:tc>
        <w:tc>
          <w:tcPr>
            <w:tcW w:w="794" w:type="dxa"/>
            <w:tcBorders>
              <w:bottom w:val="nil"/>
            </w:tcBorders>
          </w:tcPr>
          <w:p w14:paraId="716E0DCE" w14:textId="77777777" w:rsidR="00A745AD" w:rsidRDefault="00A745AD">
            <w:pPr>
              <w:pStyle w:val="TAH"/>
              <w:rPr>
                <w:lang w:eastAsia="en-US"/>
              </w:rPr>
            </w:pPr>
            <w:r>
              <w:rPr>
                <w:lang w:eastAsia="en-US"/>
              </w:rPr>
              <w:t>7</w:t>
            </w:r>
          </w:p>
        </w:tc>
        <w:tc>
          <w:tcPr>
            <w:tcW w:w="794" w:type="dxa"/>
            <w:tcBorders>
              <w:bottom w:val="nil"/>
            </w:tcBorders>
          </w:tcPr>
          <w:p w14:paraId="26149D0F" w14:textId="77777777" w:rsidR="00A745AD" w:rsidRDefault="00A745AD">
            <w:pPr>
              <w:pStyle w:val="TAH"/>
              <w:rPr>
                <w:lang w:eastAsia="en-US"/>
              </w:rPr>
            </w:pPr>
            <w:r>
              <w:rPr>
                <w:lang w:eastAsia="en-US"/>
              </w:rPr>
              <w:t>8</w:t>
            </w:r>
          </w:p>
        </w:tc>
      </w:tr>
      <w:tr w:rsidR="00A745AD" w14:paraId="0FFEF4F5" w14:textId="77777777">
        <w:trPr>
          <w:cantSplit/>
          <w:jc w:val="center"/>
        </w:trPr>
        <w:tc>
          <w:tcPr>
            <w:tcW w:w="1095" w:type="dxa"/>
          </w:tcPr>
          <w:p w14:paraId="6E28C524" w14:textId="77777777" w:rsidR="00A745AD" w:rsidRDefault="00A745AD">
            <w:pPr>
              <w:pStyle w:val="TAC"/>
              <w:rPr>
                <w:lang w:eastAsia="en-US"/>
              </w:rPr>
            </w:pPr>
            <w:r>
              <w:rPr>
                <w:lang w:eastAsia="en-US"/>
              </w:rPr>
              <w:t>Signal</w:t>
            </w:r>
          </w:p>
        </w:tc>
        <w:tc>
          <w:tcPr>
            <w:tcW w:w="794" w:type="dxa"/>
          </w:tcPr>
          <w:p w14:paraId="2D1FD550" w14:textId="77777777" w:rsidR="00A745AD" w:rsidRDefault="00A745AD">
            <w:pPr>
              <w:pStyle w:val="TAC"/>
              <w:rPr>
                <w:lang w:eastAsia="en-US"/>
              </w:rPr>
            </w:pPr>
            <w:r>
              <w:rPr>
                <w:lang w:eastAsia="en-US"/>
              </w:rPr>
              <w:t>EA</w:t>
            </w:r>
          </w:p>
        </w:tc>
        <w:tc>
          <w:tcPr>
            <w:tcW w:w="794" w:type="dxa"/>
          </w:tcPr>
          <w:p w14:paraId="394732CF" w14:textId="77777777" w:rsidR="00A745AD" w:rsidRDefault="00A745AD">
            <w:pPr>
              <w:pStyle w:val="TAC"/>
              <w:rPr>
                <w:lang w:eastAsia="en-US"/>
              </w:rPr>
            </w:pPr>
            <w:r>
              <w:rPr>
                <w:lang w:eastAsia="en-US"/>
              </w:rPr>
              <w:t>-</w:t>
            </w:r>
          </w:p>
        </w:tc>
        <w:tc>
          <w:tcPr>
            <w:tcW w:w="794" w:type="dxa"/>
          </w:tcPr>
          <w:p w14:paraId="7B74F361" w14:textId="77777777" w:rsidR="00A745AD" w:rsidRDefault="00A745AD">
            <w:pPr>
              <w:pStyle w:val="TAC"/>
              <w:rPr>
                <w:lang w:eastAsia="en-US"/>
              </w:rPr>
            </w:pPr>
            <w:r>
              <w:rPr>
                <w:lang w:eastAsia="en-US"/>
              </w:rPr>
              <w:t>-</w:t>
            </w:r>
          </w:p>
        </w:tc>
        <w:tc>
          <w:tcPr>
            <w:tcW w:w="794" w:type="dxa"/>
            <w:tcBorders>
              <w:right w:val="nil"/>
            </w:tcBorders>
          </w:tcPr>
          <w:p w14:paraId="50A9DBAE" w14:textId="77777777" w:rsidR="00A745AD" w:rsidRDefault="00A745AD">
            <w:pPr>
              <w:pStyle w:val="TAC"/>
              <w:rPr>
                <w:lang w:eastAsia="en-US"/>
              </w:rPr>
            </w:pPr>
            <w:r>
              <w:rPr>
                <w:lang w:eastAsia="en-US"/>
              </w:rPr>
              <w:t>-</w:t>
            </w:r>
          </w:p>
        </w:tc>
        <w:tc>
          <w:tcPr>
            <w:tcW w:w="794" w:type="dxa"/>
          </w:tcPr>
          <w:p w14:paraId="1F5D7D67" w14:textId="77777777" w:rsidR="00A745AD" w:rsidRDefault="00A745AD">
            <w:pPr>
              <w:pStyle w:val="TAC"/>
              <w:rPr>
                <w:lang w:eastAsia="en-US"/>
              </w:rPr>
            </w:pPr>
            <w:r>
              <w:rPr>
                <w:lang w:eastAsia="en-US"/>
              </w:rPr>
              <w:t>-</w:t>
            </w:r>
          </w:p>
        </w:tc>
        <w:tc>
          <w:tcPr>
            <w:tcW w:w="794" w:type="dxa"/>
          </w:tcPr>
          <w:p w14:paraId="60A08E11" w14:textId="77777777" w:rsidR="00A745AD" w:rsidRDefault="00A745AD">
            <w:pPr>
              <w:pStyle w:val="TAC"/>
              <w:rPr>
                <w:lang w:eastAsia="en-US"/>
              </w:rPr>
            </w:pPr>
            <w:r>
              <w:rPr>
                <w:lang w:eastAsia="en-US"/>
              </w:rPr>
              <w:t>-</w:t>
            </w:r>
          </w:p>
        </w:tc>
        <w:tc>
          <w:tcPr>
            <w:tcW w:w="794" w:type="dxa"/>
          </w:tcPr>
          <w:p w14:paraId="0A76FE1E" w14:textId="77777777" w:rsidR="00A745AD" w:rsidRDefault="00A745AD">
            <w:pPr>
              <w:pStyle w:val="TAC"/>
              <w:rPr>
                <w:lang w:eastAsia="en-US"/>
              </w:rPr>
            </w:pPr>
            <w:r>
              <w:rPr>
                <w:lang w:eastAsia="en-US"/>
              </w:rPr>
              <w:t>B</w:t>
            </w:r>
          </w:p>
        </w:tc>
        <w:tc>
          <w:tcPr>
            <w:tcW w:w="794" w:type="dxa"/>
          </w:tcPr>
          <w:p w14:paraId="11FF7382" w14:textId="77777777" w:rsidR="00A745AD" w:rsidRDefault="00A745AD">
            <w:pPr>
              <w:pStyle w:val="TAC"/>
              <w:rPr>
                <w:lang w:eastAsia="en-US"/>
              </w:rPr>
            </w:pPr>
            <w:r>
              <w:rPr>
                <w:lang w:eastAsia="en-US"/>
              </w:rPr>
              <w:t>F</w:t>
            </w:r>
          </w:p>
        </w:tc>
      </w:tr>
    </w:tbl>
    <w:p w14:paraId="43080D5B" w14:textId="77777777" w:rsidR="00A745AD" w:rsidRDefault="00A745AD">
      <w:pPr>
        <w:pStyle w:val="NF"/>
      </w:pPr>
    </w:p>
    <w:p w14:paraId="26F5384C" w14:textId="77777777" w:rsidR="00A745AD" w:rsidRDefault="00A745AD">
      <w:pPr>
        <w:pStyle w:val="TF"/>
      </w:pPr>
      <w:r>
        <w:t xml:space="preserve">Figure </w:t>
      </w:r>
      <w:bookmarkStart w:id="123" w:name="fig_format_of_type_4_octet"/>
      <w:r>
        <w:fldChar w:fldCharType="begin"/>
      </w:r>
      <w:r>
        <w:instrText xml:space="preserve">seq fig \* Mergeformat </w:instrText>
      </w:r>
      <w:r>
        <w:fldChar w:fldCharType="separate"/>
      </w:r>
      <w:r>
        <w:rPr>
          <w:noProof/>
        </w:rPr>
        <w:t>17</w:t>
      </w:r>
      <w:r>
        <w:fldChar w:fldCharType="end"/>
      </w:r>
      <w:bookmarkEnd w:id="123"/>
      <w:r>
        <w:t>: Format of Type 4 octet</w:t>
      </w:r>
    </w:p>
    <w:p w14:paraId="287D8617" w14:textId="77777777" w:rsidR="00A745AD" w:rsidRDefault="00A745AD">
      <w:r>
        <w:t>The EA bit is for future expansion if more than one octet is needed. It is set to 1 in the case described here.</w:t>
      </w:r>
    </w:p>
    <w:p w14:paraId="728DE8F5" w14:textId="77777777" w:rsidR="00A745AD" w:rsidRDefault="00A745AD">
      <w:r>
        <w:t xml:space="preserve">The B and F bits are used to indicate whether the frame is the first frame in a sequence, a middle frame or the last frame. The meanings of the bits are as shown in table </w:t>
      </w:r>
      <w:fldSimple w:instr="ref tab_meaning_of_BF_bits \* Mergeformat ">
        <w:r>
          <w:t>26</w:t>
        </w:r>
      </w:fldSimple>
      <w:r>
        <w:t>.</w:t>
      </w:r>
    </w:p>
    <w:p w14:paraId="492EFF95" w14:textId="77777777" w:rsidR="00A745AD" w:rsidRDefault="00A745AD">
      <w:pPr>
        <w:pStyle w:val="TH"/>
      </w:pPr>
      <w:r>
        <w:t xml:space="preserve">Table </w:t>
      </w:r>
      <w:bookmarkStart w:id="124" w:name="tab_meaning_of_BF_bits"/>
      <w:r>
        <w:fldChar w:fldCharType="begin"/>
      </w:r>
      <w:r>
        <w:instrText xml:space="preserve">seq tab \* Mergeformat </w:instrText>
      </w:r>
      <w:r>
        <w:fldChar w:fldCharType="separate"/>
      </w:r>
      <w:r>
        <w:rPr>
          <w:noProof/>
        </w:rPr>
        <w:t>26</w:t>
      </w:r>
      <w:r>
        <w:fldChar w:fldCharType="end"/>
      </w:r>
      <w:bookmarkEnd w:id="124"/>
      <w:r>
        <w:t>: Meaning of B and F bits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92"/>
        <w:gridCol w:w="425"/>
        <w:gridCol w:w="3827"/>
      </w:tblGrid>
      <w:tr w:rsidR="00A745AD" w14:paraId="62A530CF" w14:textId="77777777">
        <w:trPr>
          <w:cantSplit/>
          <w:jc w:val="center"/>
        </w:trPr>
        <w:tc>
          <w:tcPr>
            <w:tcW w:w="392" w:type="dxa"/>
          </w:tcPr>
          <w:p w14:paraId="2B0FC548" w14:textId="77777777" w:rsidR="00A745AD" w:rsidRDefault="00A745AD">
            <w:pPr>
              <w:pStyle w:val="TAH"/>
              <w:rPr>
                <w:lang w:eastAsia="en-US"/>
              </w:rPr>
            </w:pPr>
            <w:r>
              <w:rPr>
                <w:lang w:eastAsia="en-US"/>
              </w:rPr>
              <w:t>B</w:t>
            </w:r>
          </w:p>
        </w:tc>
        <w:tc>
          <w:tcPr>
            <w:tcW w:w="425" w:type="dxa"/>
          </w:tcPr>
          <w:p w14:paraId="17101FF1" w14:textId="77777777" w:rsidR="00A745AD" w:rsidRDefault="00A745AD">
            <w:pPr>
              <w:pStyle w:val="TAH"/>
              <w:rPr>
                <w:lang w:eastAsia="en-US"/>
              </w:rPr>
            </w:pPr>
            <w:r>
              <w:rPr>
                <w:lang w:eastAsia="en-US"/>
              </w:rPr>
              <w:t>F</w:t>
            </w:r>
          </w:p>
        </w:tc>
        <w:tc>
          <w:tcPr>
            <w:tcW w:w="3827" w:type="dxa"/>
          </w:tcPr>
          <w:p w14:paraId="60A630A6" w14:textId="77777777" w:rsidR="00A745AD" w:rsidRDefault="00A745AD">
            <w:pPr>
              <w:pStyle w:val="TAH"/>
              <w:rPr>
                <w:lang w:eastAsia="en-US"/>
              </w:rPr>
            </w:pPr>
            <w:r>
              <w:rPr>
                <w:lang w:eastAsia="en-US"/>
              </w:rPr>
              <w:t>Meaning</w:t>
            </w:r>
          </w:p>
        </w:tc>
      </w:tr>
      <w:tr w:rsidR="00A745AD" w14:paraId="3A31397D" w14:textId="77777777">
        <w:trPr>
          <w:cantSplit/>
          <w:jc w:val="center"/>
        </w:trPr>
        <w:tc>
          <w:tcPr>
            <w:tcW w:w="392" w:type="dxa"/>
          </w:tcPr>
          <w:p w14:paraId="764E739A" w14:textId="77777777" w:rsidR="00A745AD" w:rsidRDefault="00A745AD">
            <w:pPr>
              <w:pStyle w:val="TAC"/>
              <w:rPr>
                <w:lang w:eastAsia="en-US"/>
              </w:rPr>
            </w:pPr>
            <w:r>
              <w:rPr>
                <w:lang w:eastAsia="en-US"/>
              </w:rPr>
              <w:t>1</w:t>
            </w:r>
          </w:p>
        </w:tc>
        <w:tc>
          <w:tcPr>
            <w:tcW w:w="425" w:type="dxa"/>
          </w:tcPr>
          <w:p w14:paraId="3AB5C532" w14:textId="77777777" w:rsidR="00A745AD" w:rsidRDefault="00A745AD">
            <w:pPr>
              <w:pStyle w:val="TAC"/>
              <w:rPr>
                <w:lang w:eastAsia="en-US"/>
              </w:rPr>
            </w:pPr>
            <w:r>
              <w:rPr>
                <w:lang w:eastAsia="en-US"/>
              </w:rPr>
              <w:t>0</w:t>
            </w:r>
          </w:p>
        </w:tc>
        <w:tc>
          <w:tcPr>
            <w:tcW w:w="3827" w:type="dxa"/>
          </w:tcPr>
          <w:p w14:paraId="6A5AD884" w14:textId="77777777" w:rsidR="00A745AD" w:rsidRDefault="00A745AD">
            <w:pPr>
              <w:pStyle w:val="TAL"/>
              <w:rPr>
                <w:lang w:eastAsia="en-US"/>
              </w:rPr>
            </w:pPr>
            <w:r>
              <w:rPr>
                <w:lang w:eastAsia="en-US"/>
              </w:rPr>
              <w:t>First frame of a sequence</w:t>
            </w:r>
          </w:p>
        </w:tc>
      </w:tr>
      <w:tr w:rsidR="00A745AD" w14:paraId="7E6EE783" w14:textId="77777777">
        <w:trPr>
          <w:cantSplit/>
          <w:jc w:val="center"/>
        </w:trPr>
        <w:tc>
          <w:tcPr>
            <w:tcW w:w="392" w:type="dxa"/>
          </w:tcPr>
          <w:p w14:paraId="0D773BB7" w14:textId="77777777" w:rsidR="00A745AD" w:rsidRDefault="00A745AD">
            <w:pPr>
              <w:pStyle w:val="TAC"/>
              <w:rPr>
                <w:lang w:eastAsia="en-US"/>
              </w:rPr>
            </w:pPr>
            <w:r>
              <w:rPr>
                <w:lang w:eastAsia="en-US"/>
              </w:rPr>
              <w:t>0</w:t>
            </w:r>
          </w:p>
        </w:tc>
        <w:tc>
          <w:tcPr>
            <w:tcW w:w="425" w:type="dxa"/>
          </w:tcPr>
          <w:p w14:paraId="323AA403" w14:textId="77777777" w:rsidR="00A745AD" w:rsidRDefault="00A745AD">
            <w:pPr>
              <w:pStyle w:val="TAC"/>
              <w:rPr>
                <w:lang w:eastAsia="en-US"/>
              </w:rPr>
            </w:pPr>
            <w:r>
              <w:rPr>
                <w:lang w:eastAsia="en-US"/>
              </w:rPr>
              <w:t>0</w:t>
            </w:r>
          </w:p>
        </w:tc>
        <w:tc>
          <w:tcPr>
            <w:tcW w:w="3827" w:type="dxa"/>
          </w:tcPr>
          <w:p w14:paraId="0EB2DA57" w14:textId="77777777" w:rsidR="00A745AD" w:rsidRDefault="00A745AD">
            <w:pPr>
              <w:pStyle w:val="TAL"/>
              <w:rPr>
                <w:lang w:eastAsia="en-US"/>
              </w:rPr>
            </w:pPr>
            <w:r>
              <w:rPr>
                <w:lang w:eastAsia="en-US"/>
              </w:rPr>
              <w:t>Middle frame of a sequence</w:t>
            </w:r>
          </w:p>
        </w:tc>
      </w:tr>
      <w:tr w:rsidR="00A745AD" w14:paraId="310B4356" w14:textId="77777777">
        <w:trPr>
          <w:cantSplit/>
          <w:jc w:val="center"/>
        </w:trPr>
        <w:tc>
          <w:tcPr>
            <w:tcW w:w="392" w:type="dxa"/>
          </w:tcPr>
          <w:p w14:paraId="7FB4775C" w14:textId="77777777" w:rsidR="00A745AD" w:rsidRDefault="00A745AD">
            <w:pPr>
              <w:pStyle w:val="TAC"/>
              <w:rPr>
                <w:lang w:eastAsia="en-US"/>
              </w:rPr>
            </w:pPr>
            <w:r>
              <w:rPr>
                <w:lang w:eastAsia="en-US"/>
              </w:rPr>
              <w:t>0</w:t>
            </w:r>
          </w:p>
        </w:tc>
        <w:tc>
          <w:tcPr>
            <w:tcW w:w="425" w:type="dxa"/>
          </w:tcPr>
          <w:p w14:paraId="4953FE7B" w14:textId="77777777" w:rsidR="00A745AD" w:rsidRDefault="00A745AD">
            <w:pPr>
              <w:pStyle w:val="TAC"/>
              <w:rPr>
                <w:lang w:eastAsia="en-US"/>
              </w:rPr>
            </w:pPr>
            <w:r>
              <w:rPr>
                <w:lang w:eastAsia="en-US"/>
              </w:rPr>
              <w:t>1</w:t>
            </w:r>
          </w:p>
        </w:tc>
        <w:tc>
          <w:tcPr>
            <w:tcW w:w="3827" w:type="dxa"/>
          </w:tcPr>
          <w:p w14:paraId="36568A7A" w14:textId="77777777" w:rsidR="00A745AD" w:rsidRDefault="00A745AD">
            <w:pPr>
              <w:pStyle w:val="TAL"/>
              <w:rPr>
                <w:lang w:eastAsia="en-US"/>
              </w:rPr>
            </w:pPr>
            <w:r>
              <w:rPr>
                <w:lang w:eastAsia="en-US"/>
              </w:rPr>
              <w:t>Last frame of a sequence</w:t>
            </w:r>
          </w:p>
        </w:tc>
      </w:tr>
      <w:tr w:rsidR="00A745AD" w14:paraId="5BAA321C" w14:textId="77777777">
        <w:trPr>
          <w:cantSplit/>
          <w:jc w:val="center"/>
        </w:trPr>
        <w:tc>
          <w:tcPr>
            <w:tcW w:w="392" w:type="dxa"/>
          </w:tcPr>
          <w:p w14:paraId="18230BFE" w14:textId="77777777" w:rsidR="00A745AD" w:rsidRDefault="00A745AD">
            <w:pPr>
              <w:pStyle w:val="TAC"/>
              <w:rPr>
                <w:lang w:eastAsia="en-US"/>
              </w:rPr>
            </w:pPr>
            <w:r>
              <w:rPr>
                <w:lang w:eastAsia="en-US"/>
              </w:rPr>
              <w:t>1</w:t>
            </w:r>
          </w:p>
        </w:tc>
        <w:tc>
          <w:tcPr>
            <w:tcW w:w="425" w:type="dxa"/>
          </w:tcPr>
          <w:p w14:paraId="138FC945" w14:textId="77777777" w:rsidR="00A745AD" w:rsidRDefault="00A745AD">
            <w:pPr>
              <w:pStyle w:val="TAC"/>
              <w:rPr>
                <w:lang w:eastAsia="en-US"/>
              </w:rPr>
            </w:pPr>
            <w:r>
              <w:rPr>
                <w:lang w:eastAsia="en-US"/>
              </w:rPr>
              <w:t>1</w:t>
            </w:r>
          </w:p>
        </w:tc>
        <w:tc>
          <w:tcPr>
            <w:tcW w:w="3827" w:type="dxa"/>
          </w:tcPr>
          <w:p w14:paraId="0E29262D" w14:textId="77777777" w:rsidR="00A745AD" w:rsidRDefault="00A745AD">
            <w:pPr>
              <w:pStyle w:val="TAL"/>
              <w:rPr>
                <w:lang w:eastAsia="en-US"/>
              </w:rPr>
            </w:pPr>
            <w:r>
              <w:rPr>
                <w:lang w:eastAsia="en-US"/>
              </w:rPr>
              <w:t>Data is contained entirely within one frame</w:t>
            </w:r>
          </w:p>
        </w:tc>
      </w:tr>
    </w:tbl>
    <w:p w14:paraId="2B514AFE" w14:textId="77777777" w:rsidR="00A745AD" w:rsidRDefault="00A745AD"/>
    <w:p w14:paraId="68B6BE8C" w14:textId="77777777" w:rsidR="00A745AD" w:rsidRDefault="00A745AD">
      <w:pPr>
        <w:pStyle w:val="NO"/>
      </w:pPr>
      <w:r>
        <w:t>NOTE 1:</w:t>
      </w:r>
      <w:r>
        <w:tab/>
        <w:t>PPP-framed IP data can be carried using a Type 1 convergence layer if other framing structures, such as a layer 2 protocol, have already been included in the data stream.</w:t>
      </w:r>
    </w:p>
    <w:p w14:paraId="45B8FD9D" w14:textId="77777777" w:rsidR="00A745AD" w:rsidRDefault="00A745AD">
      <w:pPr>
        <w:pStyle w:val="NO"/>
      </w:pPr>
      <w:r>
        <w:t>NOTE 2:</w:t>
      </w:r>
      <w:r>
        <w:tab/>
        <w:t>If a frame is coded as being the last frame or that all the data is contained within one frame, that frame may then not be shortened because shortening would make the meaning of the header incorrect. It may be advisable to construct the last frame of a sequence such that it contains no data and avoid the use of the 11 code if frame shortening is desired.</w:t>
      </w:r>
    </w:p>
    <w:p w14:paraId="64E65A6E" w14:textId="77777777" w:rsidR="00A745AD" w:rsidRDefault="00A745AD">
      <w:pPr>
        <w:pStyle w:val="Heading2"/>
      </w:pPr>
      <w:bookmarkStart w:id="125" w:name="_Ref403456864"/>
      <w:bookmarkStart w:id="126" w:name="_Ref403456994"/>
      <w:bookmarkStart w:id="127" w:name="_Toc217240419"/>
      <w:r>
        <w:t>5.6</w:t>
      </w:r>
      <w:r>
        <w:tab/>
        <w:t>DLCI Values</w:t>
      </w:r>
      <w:bookmarkEnd w:id="125"/>
      <w:bookmarkEnd w:id="126"/>
      <w:bookmarkEnd w:id="127"/>
    </w:p>
    <w:p w14:paraId="74282B77" w14:textId="77777777" w:rsidR="00A745AD" w:rsidRDefault="00A745AD">
      <w:r>
        <w:t>All DLCs use a type 1 convergence layer by default; the use of other layers may be negotiated using the multiplexer control channel.</w:t>
      </w:r>
    </w:p>
    <w:p w14:paraId="44185796" w14:textId="77777777" w:rsidR="00A745AD" w:rsidRDefault="00A745AD">
      <w:pPr>
        <w:pStyle w:val="TH"/>
        <w:rPr>
          <w:lang w:val="fr-FR"/>
        </w:rPr>
      </w:pPr>
      <w:r>
        <w:rPr>
          <w:lang w:val="fr-FR"/>
        </w:rPr>
        <w:t xml:space="preserve">Table </w:t>
      </w:r>
      <w:bookmarkStart w:id="128" w:name="tab_DLCI_values_E"/>
      <w:r>
        <w:fldChar w:fldCharType="begin"/>
      </w:r>
      <w:r>
        <w:rPr>
          <w:lang w:val="fr-FR"/>
        </w:rPr>
        <w:instrText xml:space="preserve">seq tab \* Mergeformat </w:instrText>
      </w:r>
      <w:r>
        <w:fldChar w:fldCharType="separate"/>
      </w:r>
      <w:r>
        <w:rPr>
          <w:noProof/>
          <w:lang w:val="fr-FR"/>
        </w:rPr>
        <w:t>27</w:t>
      </w:r>
      <w:r>
        <w:fldChar w:fldCharType="end"/>
      </w:r>
      <w:bookmarkEnd w:id="128"/>
      <w:r>
        <w:rPr>
          <w:lang w:val="fr-FR"/>
        </w:rPr>
        <w:t>: DLCI Assignments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14"/>
        <w:gridCol w:w="1276"/>
        <w:gridCol w:w="1275"/>
      </w:tblGrid>
      <w:tr w:rsidR="00A745AD" w14:paraId="4B3E8167" w14:textId="77777777">
        <w:trPr>
          <w:cantSplit/>
          <w:jc w:val="center"/>
        </w:trPr>
        <w:tc>
          <w:tcPr>
            <w:tcW w:w="3714" w:type="dxa"/>
          </w:tcPr>
          <w:p w14:paraId="74E4E9EF" w14:textId="77777777" w:rsidR="00A745AD" w:rsidRDefault="00A745AD">
            <w:pPr>
              <w:pStyle w:val="TAH"/>
              <w:rPr>
                <w:lang w:val="fr-FR" w:eastAsia="en-US"/>
              </w:rPr>
            </w:pPr>
            <w:r>
              <w:rPr>
                <w:lang w:val="fr-FR" w:eastAsia="en-US"/>
              </w:rPr>
              <w:t>Usage</w:t>
            </w:r>
          </w:p>
        </w:tc>
        <w:tc>
          <w:tcPr>
            <w:tcW w:w="1276" w:type="dxa"/>
          </w:tcPr>
          <w:p w14:paraId="0CEF6ADE" w14:textId="77777777" w:rsidR="00A745AD" w:rsidRDefault="00A745AD">
            <w:pPr>
              <w:pStyle w:val="TAH"/>
              <w:rPr>
                <w:lang w:eastAsia="en-US"/>
              </w:rPr>
            </w:pPr>
            <w:r>
              <w:rPr>
                <w:lang w:eastAsia="en-US"/>
              </w:rPr>
              <w:t>DLCI number (decimal)</w:t>
            </w:r>
          </w:p>
        </w:tc>
        <w:tc>
          <w:tcPr>
            <w:tcW w:w="1275" w:type="dxa"/>
          </w:tcPr>
          <w:p w14:paraId="57E36FA2" w14:textId="77777777" w:rsidR="00A745AD" w:rsidRDefault="00A745AD">
            <w:pPr>
              <w:pStyle w:val="TAH"/>
              <w:rPr>
                <w:lang w:eastAsia="en-US"/>
              </w:rPr>
            </w:pPr>
            <w:r>
              <w:rPr>
                <w:lang w:eastAsia="en-US"/>
              </w:rPr>
              <w:t>Priority</w:t>
            </w:r>
          </w:p>
        </w:tc>
      </w:tr>
      <w:tr w:rsidR="00A745AD" w14:paraId="5276EDBA" w14:textId="77777777">
        <w:trPr>
          <w:cantSplit/>
          <w:jc w:val="center"/>
        </w:trPr>
        <w:tc>
          <w:tcPr>
            <w:tcW w:w="3714" w:type="dxa"/>
            <w:tcBorders>
              <w:top w:val="nil"/>
            </w:tcBorders>
          </w:tcPr>
          <w:p w14:paraId="37F7274F" w14:textId="77777777" w:rsidR="00A745AD" w:rsidRDefault="00A745AD">
            <w:pPr>
              <w:pStyle w:val="TAL"/>
              <w:rPr>
                <w:lang w:eastAsia="en-US"/>
              </w:rPr>
            </w:pPr>
            <w:r>
              <w:rPr>
                <w:lang w:eastAsia="en-US"/>
              </w:rPr>
              <w:t>Multiplexer control channel</w:t>
            </w:r>
          </w:p>
        </w:tc>
        <w:tc>
          <w:tcPr>
            <w:tcW w:w="1276" w:type="dxa"/>
            <w:tcBorders>
              <w:top w:val="nil"/>
            </w:tcBorders>
          </w:tcPr>
          <w:p w14:paraId="1FABC1D7" w14:textId="77777777" w:rsidR="00A745AD" w:rsidRDefault="00A745AD">
            <w:pPr>
              <w:pStyle w:val="TAC"/>
              <w:rPr>
                <w:lang w:eastAsia="en-US"/>
              </w:rPr>
            </w:pPr>
            <w:r>
              <w:rPr>
                <w:lang w:eastAsia="en-US"/>
              </w:rPr>
              <w:t>0</w:t>
            </w:r>
          </w:p>
        </w:tc>
        <w:tc>
          <w:tcPr>
            <w:tcW w:w="1275" w:type="dxa"/>
            <w:tcBorders>
              <w:top w:val="nil"/>
            </w:tcBorders>
          </w:tcPr>
          <w:p w14:paraId="1B381B2A" w14:textId="77777777" w:rsidR="00A745AD" w:rsidRDefault="00A745AD">
            <w:pPr>
              <w:pStyle w:val="TAC"/>
              <w:rPr>
                <w:lang w:eastAsia="en-US"/>
              </w:rPr>
            </w:pPr>
            <w:r>
              <w:rPr>
                <w:lang w:eastAsia="en-US"/>
              </w:rPr>
              <w:t>0</w:t>
            </w:r>
          </w:p>
        </w:tc>
      </w:tr>
      <w:tr w:rsidR="00A745AD" w14:paraId="03E023BF" w14:textId="77777777">
        <w:trPr>
          <w:cantSplit/>
          <w:jc w:val="center"/>
        </w:trPr>
        <w:tc>
          <w:tcPr>
            <w:tcW w:w="3714" w:type="dxa"/>
          </w:tcPr>
          <w:p w14:paraId="378ADFBF" w14:textId="77777777" w:rsidR="00A745AD" w:rsidRDefault="00A745AD">
            <w:pPr>
              <w:pStyle w:val="TAL"/>
              <w:rPr>
                <w:lang w:eastAsia="en-US"/>
              </w:rPr>
            </w:pPr>
            <w:r>
              <w:rPr>
                <w:lang w:eastAsia="en-US"/>
              </w:rPr>
              <w:t>AT commands (07.07 and 07.05)</w:t>
            </w:r>
          </w:p>
        </w:tc>
        <w:tc>
          <w:tcPr>
            <w:tcW w:w="1276" w:type="dxa"/>
          </w:tcPr>
          <w:p w14:paraId="65B680CB" w14:textId="77777777" w:rsidR="00A745AD" w:rsidRDefault="00A745AD">
            <w:pPr>
              <w:pStyle w:val="TAC"/>
              <w:rPr>
                <w:lang w:eastAsia="en-US"/>
              </w:rPr>
            </w:pPr>
            <w:r>
              <w:rPr>
                <w:lang w:eastAsia="en-US"/>
              </w:rPr>
              <w:t>1-7</w:t>
            </w:r>
          </w:p>
        </w:tc>
        <w:tc>
          <w:tcPr>
            <w:tcW w:w="1275" w:type="dxa"/>
          </w:tcPr>
          <w:p w14:paraId="2577E6DB" w14:textId="77777777" w:rsidR="00A745AD" w:rsidRDefault="00A745AD">
            <w:pPr>
              <w:pStyle w:val="TAC"/>
              <w:rPr>
                <w:lang w:eastAsia="en-US"/>
              </w:rPr>
            </w:pPr>
            <w:r>
              <w:rPr>
                <w:lang w:eastAsia="en-US"/>
              </w:rPr>
              <w:t>7</w:t>
            </w:r>
          </w:p>
        </w:tc>
      </w:tr>
      <w:tr w:rsidR="00A745AD" w14:paraId="75A81354" w14:textId="77777777">
        <w:trPr>
          <w:cantSplit/>
          <w:jc w:val="center"/>
        </w:trPr>
        <w:tc>
          <w:tcPr>
            <w:tcW w:w="3714" w:type="dxa"/>
          </w:tcPr>
          <w:p w14:paraId="48C8151A" w14:textId="77777777" w:rsidR="00A745AD" w:rsidRDefault="00A745AD">
            <w:pPr>
              <w:pStyle w:val="TAL"/>
              <w:rPr>
                <w:lang w:eastAsia="en-US"/>
              </w:rPr>
            </w:pPr>
            <w:r>
              <w:rPr>
                <w:lang w:eastAsia="en-US"/>
              </w:rPr>
              <w:t>AT commands (07.07 and 07.05)</w:t>
            </w:r>
          </w:p>
        </w:tc>
        <w:tc>
          <w:tcPr>
            <w:tcW w:w="1276" w:type="dxa"/>
          </w:tcPr>
          <w:p w14:paraId="3EDE618F" w14:textId="77777777" w:rsidR="00A745AD" w:rsidRDefault="00A745AD">
            <w:pPr>
              <w:pStyle w:val="TAC"/>
              <w:rPr>
                <w:lang w:eastAsia="en-US"/>
              </w:rPr>
            </w:pPr>
            <w:r>
              <w:rPr>
                <w:lang w:eastAsia="en-US"/>
              </w:rPr>
              <w:t>8-15</w:t>
            </w:r>
          </w:p>
        </w:tc>
        <w:tc>
          <w:tcPr>
            <w:tcW w:w="1275" w:type="dxa"/>
          </w:tcPr>
          <w:p w14:paraId="74517FFD" w14:textId="77777777" w:rsidR="00A745AD" w:rsidRDefault="00A745AD">
            <w:pPr>
              <w:pStyle w:val="TAC"/>
              <w:rPr>
                <w:lang w:eastAsia="en-US"/>
              </w:rPr>
            </w:pPr>
            <w:r>
              <w:rPr>
                <w:lang w:eastAsia="en-US"/>
              </w:rPr>
              <w:t>15</w:t>
            </w:r>
          </w:p>
        </w:tc>
      </w:tr>
      <w:tr w:rsidR="00A745AD" w14:paraId="50F28C4C" w14:textId="77777777">
        <w:trPr>
          <w:cantSplit/>
          <w:jc w:val="center"/>
        </w:trPr>
        <w:tc>
          <w:tcPr>
            <w:tcW w:w="3714" w:type="dxa"/>
          </w:tcPr>
          <w:p w14:paraId="4BFA789F" w14:textId="77777777" w:rsidR="00A745AD" w:rsidRDefault="00A745AD">
            <w:pPr>
              <w:pStyle w:val="TAL"/>
              <w:rPr>
                <w:lang w:eastAsia="en-US"/>
              </w:rPr>
            </w:pPr>
            <w:r>
              <w:rPr>
                <w:lang w:eastAsia="en-US"/>
              </w:rPr>
              <w:t>AT commands (07.07 and 07.05)</w:t>
            </w:r>
          </w:p>
        </w:tc>
        <w:tc>
          <w:tcPr>
            <w:tcW w:w="1276" w:type="dxa"/>
          </w:tcPr>
          <w:p w14:paraId="62F25662" w14:textId="77777777" w:rsidR="00A745AD" w:rsidRDefault="00A745AD">
            <w:pPr>
              <w:pStyle w:val="TAC"/>
              <w:rPr>
                <w:lang w:eastAsia="en-US"/>
              </w:rPr>
            </w:pPr>
            <w:r>
              <w:rPr>
                <w:lang w:eastAsia="en-US"/>
              </w:rPr>
              <w:t>16-23</w:t>
            </w:r>
          </w:p>
        </w:tc>
        <w:tc>
          <w:tcPr>
            <w:tcW w:w="1275" w:type="dxa"/>
          </w:tcPr>
          <w:p w14:paraId="05E8D9A7" w14:textId="77777777" w:rsidR="00A745AD" w:rsidRDefault="00A745AD">
            <w:pPr>
              <w:pStyle w:val="TAC"/>
              <w:rPr>
                <w:lang w:eastAsia="en-US"/>
              </w:rPr>
            </w:pPr>
            <w:r>
              <w:rPr>
                <w:lang w:eastAsia="en-US"/>
              </w:rPr>
              <w:t>23</w:t>
            </w:r>
          </w:p>
        </w:tc>
      </w:tr>
      <w:tr w:rsidR="00A745AD" w14:paraId="413316E2" w14:textId="77777777">
        <w:trPr>
          <w:cantSplit/>
          <w:jc w:val="center"/>
        </w:trPr>
        <w:tc>
          <w:tcPr>
            <w:tcW w:w="3714" w:type="dxa"/>
          </w:tcPr>
          <w:p w14:paraId="03FD1508" w14:textId="77777777" w:rsidR="00A745AD" w:rsidRDefault="00A745AD">
            <w:pPr>
              <w:pStyle w:val="TAL"/>
              <w:rPr>
                <w:lang w:eastAsia="en-US"/>
              </w:rPr>
            </w:pPr>
            <w:r>
              <w:rPr>
                <w:lang w:eastAsia="en-US"/>
              </w:rPr>
              <w:t>AT commands (07.07 and 07.05)</w:t>
            </w:r>
          </w:p>
        </w:tc>
        <w:tc>
          <w:tcPr>
            <w:tcW w:w="1276" w:type="dxa"/>
          </w:tcPr>
          <w:p w14:paraId="1F1C8A15" w14:textId="77777777" w:rsidR="00A745AD" w:rsidRDefault="00A745AD">
            <w:pPr>
              <w:pStyle w:val="TAC"/>
              <w:rPr>
                <w:lang w:eastAsia="en-US"/>
              </w:rPr>
            </w:pPr>
            <w:r>
              <w:rPr>
                <w:lang w:eastAsia="en-US"/>
              </w:rPr>
              <w:t>24-31</w:t>
            </w:r>
          </w:p>
        </w:tc>
        <w:tc>
          <w:tcPr>
            <w:tcW w:w="1275" w:type="dxa"/>
          </w:tcPr>
          <w:p w14:paraId="24EA079F" w14:textId="77777777" w:rsidR="00A745AD" w:rsidRDefault="00A745AD">
            <w:pPr>
              <w:pStyle w:val="TAC"/>
              <w:rPr>
                <w:lang w:eastAsia="en-US"/>
              </w:rPr>
            </w:pPr>
            <w:r>
              <w:rPr>
                <w:lang w:eastAsia="en-US"/>
              </w:rPr>
              <w:t>31</w:t>
            </w:r>
          </w:p>
        </w:tc>
      </w:tr>
      <w:tr w:rsidR="00A745AD" w14:paraId="2070E661" w14:textId="77777777">
        <w:trPr>
          <w:cantSplit/>
          <w:jc w:val="center"/>
        </w:trPr>
        <w:tc>
          <w:tcPr>
            <w:tcW w:w="3714" w:type="dxa"/>
          </w:tcPr>
          <w:p w14:paraId="6001B7D0" w14:textId="77777777" w:rsidR="00A745AD" w:rsidRDefault="00A745AD">
            <w:pPr>
              <w:pStyle w:val="TAL"/>
              <w:rPr>
                <w:lang w:eastAsia="en-US"/>
              </w:rPr>
            </w:pPr>
            <w:r>
              <w:rPr>
                <w:lang w:eastAsia="en-US"/>
              </w:rPr>
              <w:t>AT commands (07.07 and 07.05)</w:t>
            </w:r>
          </w:p>
        </w:tc>
        <w:tc>
          <w:tcPr>
            <w:tcW w:w="1276" w:type="dxa"/>
          </w:tcPr>
          <w:p w14:paraId="3CF58CFD" w14:textId="77777777" w:rsidR="00A745AD" w:rsidRDefault="00A745AD">
            <w:pPr>
              <w:pStyle w:val="TAC"/>
              <w:rPr>
                <w:lang w:eastAsia="en-US"/>
              </w:rPr>
            </w:pPr>
            <w:r>
              <w:rPr>
                <w:lang w:eastAsia="en-US"/>
              </w:rPr>
              <w:t>32-39</w:t>
            </w:r>
          </w:p>
        </w:tc>
        <w:tc>
          <w:tcPr>
            <w:tcW w:w="1275" w:type="dxa"/>
          </w:tcPr>
          <w:p w14:paraId="332EAB5D" w14:textId="77777777" w:rsidR="00A745AD" w:rsidRDefault="00A745AD">
            <w:pPr>
              <w:pStyle w:val="TAC"/>
              <w:rPr>
                <w:lang w:eastAsia="en-US"/>
              </w:rPr>
            </w:pPr>
            <w:r>
              <w:rPr>
                <w:lang w:eastAsia="en-US"/>
              </w:rPr>
              <w:t>39</w:t>
            </w:r>
          </w:p>
        </w:tc>
      </w:tr>
      <w:tr w:rsidR="00A745AD" w14:paraId="27415C68" w14:textId="77777777">
        <w:trPr>
          <w:cantSplit/>
          <w:jc w:val="center"/>
        </w:trPr>
        <w:tc>
          <w:tcPr>
            <w:tcW w:w="3714" w:type="dxa"/>
          </w:tcPr>
          <w:p w14:paraId="2642D7AE" w14:textId="77777777" w:rsidR="00A745AD" w:rsidRDefault="00A745AD">
            <w:pPr>
              <w:pStyle w:val="TAL"/>
              <w:rPr>
                <w:lang w:eastAsia="en-US"/>
              </w:rPr>
            </w:pPr>
            <w:r>
              <w:rPr>
                <w:lang w:eastAsia="en-US"/>
              </w:rPr>
              <w:t>AT commands (07.07 and 07.05)</w:t>
            </w:r>
          </w:p>
        </w:tc>
        <w:tc>
          <w:tcPr>
            <w:tcW w:w="1276" w:type="dxa"/>
          </w:tcPr>
          <w:p w14:paraId="6D58E9C7" w14:textId="77777777" w:rsidR="00A745AD" w:rsidRDefault="00A745AD">
            <w:pPr>
              <w:pStyle w:val="TAC"/>
              <w:rPr>
                <w:lang w:eastAsia="en-US"/>
              </w:rPr>
            </w:pPr>
            <w:r>
              <w:rPr>
                <w:lang w:eastAsia="en-US"/>
              </w:rPr>
              <w:t>40-47</w:t>
            </w:r>
          </w:p>
        </w:tc>
        <w:tc>
          <w:tcPr>
            <w:tcW w:w="1275" w:type="dxa"/>
          </w:tcPr>
          <w:p w14:paraId="070D60A5" w14:textId="77777777" w:rsidR="00A745AD" w:rsidRDefault="00A745AD">
            <w:pPr>
              <w:pStyle w:val="TAC"/>
              <w:rPr>
                <w:lang w:eastAsia="en-US"/>
              </w:rPr>
            </w:pPr>
            <w:r>
              <w:rPr>
                <w:lang w:eastAsia="en-US"/>
              </w:rPr>
              <w:t>47</w:t>
            </w:r>
          </w:p>
        </w:tc>
      </w:tr>
      <w:tr w:rsidR="00A745AD" w14:paraId="0B52D1DB" w14:textId="77777777">
        <w:trPr>
          <w:cantSplit/>
          <w:jc w:val="center"/>
        </w:trPr>
        <w:tc>
          <w:tcPr>
            <w:tcW w:w="3714" w:type="dxa"/>
          </w:tcPr>
          <w:p w14:paraId="1182B9AE" w14:textId="77777777" w:rsidR="00A745AD" w:rsidRDefault="00A745AD">
            <w:pPr>
              <w:pStyle w:val="TAL"/>
              <w:rPr>
                <w:lang w:eastAsia="en-US"/>
              </w:rPr>
            </w:pPr>
            <w:r>
              <w:rPr>
                <w:lang w:eastAsia="en-US"/>
              </w:rPr>
              <w:t>AT commands (07.07 and 07.05)</w:t>
            </w:r>
          </w:p>
        </w:tc>
        <w:tc>
          <w:tcPr>
            <w:tcW w:w="1276" w:type="dxa"/>
          </w:tcPr>
          <w:p w14:paraId="5F1A0F04" w14:textId="77777777" w:rsidR="00A745AD" w:rsidRDefault="00A745AD">
            <w:pPr>
              <w:pStyle w:val="TAC"/>
              <w:rPr>
                <w:lang w:eastAsia="en-US"/>
              </w:rPr>
            </w:pPr>
            <w:r>
              <w:rPr>
                <w:lang w:eastAsia="en-US"/>
              </w:rPr>
              <w:t>48-55</w:t>
            </w:r>
          </w:p>
        </w:tc>
        <w:tc>
          <w:tcPr>
            <w:tcW w:w="1275" w:type="dxa"/>
          </w:tcPr>
          <w:p w14:paraId="05BEFF3F" w14:textId="77777777" w:rsidR="00A745AD" w:rsidRDefault="00A745AD">
            <w:pPr>
              <w:pStyle w:val="TAC"/>
              <w:rPr>
                <w:lang w:eastAsia="en-US"/>
              </w:rPr>
            </w:pPr>
            <w:r>
              <w:rPr>
                <w:lang w:eastAsia="en-US"/>
              </w:rPr>
              <w:t>55</w:t>
            </w:r>
          </w:p>
        </w:tc>
      </w:tr>
      <w:tr w:rsidR="00A745AD" w14:paraId="1F355B4A" w14:textId="77777777">
        <w:trPr>
          <w:cantSplit/>
          <w:jc w:val="center"/>
        </w:trPr>
        <w:tc>
          <w:tcPr>
            <w:tcW w:w="3714" w:type="dxa"/>
          </w:tcPr>
          <w:p w14:paraId="03497A5B" w14:textId="77777777" w:rsidR="00A745AD" w:rsidRDefault="00A745AD">
            <w:pPr>
              <w:pStyle w:val="TAL"/>
              <w:rPr>
                <w:lang w:eastAsia="en-US"/>
              </w:rPr>
            </w:pPr>
            <w:r>
              <w:rPr>
                <w:lang w:eastAsia="en-US"/>
              </w:rPr>
              <w:t>AT commands (07.07 and 07.05)</w:t>
            </w:r>
          </w:p>
        </w:tc>
        <w:tc>
          <w:tcPr>
            <w:tcW w:w="1276" w:type="dxa"/>
          </w:tcPr>
          <w:p w14:paraId="34E7A696" w14:textId="77777777" w:rsidR="00A745AD" w:rsidRDefault="00A745AD">
            <w:pPr>
              <w:pStyle w:val="TAC"/>
              <w:rPr>
                <w:lang w:eastAsia="en-US"/>
              </w:rPr>
            </w:pPr>
            <w:r>
              <w:rPr>
                <w:lang w:eastAsia="en-US"/>
              </w:rPr>
              <w:t>56-61</w:t>
            </w:r>
          </w:p>
        </w:tc>
        <w:tc>
          <w:tcPr>
            <w:tcW w:w="1275" w:type="dxa"/>
          </w:tcPr>
          <w:p w14:paraId="35EEA4CF" w14:textId="77777777" w:rsidR="00A745AD" w:rsidRDefault="00A745AD">
            <w:pPr>
              <w:pStyle w:val="TAC"/>
              <w:rPr>
                <w:lang w:eastAsia="en-US"/>
              </w:rPr>
            </w:pPr>
            <w:r>
              <w:rPr>
                <w:lang w:eastAsia="en-US"/>
              </w:rPr>
              <w:t>61</w:t>
            </w:r>
          </w:p>
        </w:tc>
      </w:tr>
      <w:tr w:rsidR="00A745AD" w14:paraId="3D558FE4" w14:textId="77777777">
        <w:trPr>
          <w:cantSplit/>
          <w:jc w:val="center"/>
        </w:trPr>
        <w:tc>
          <w:tcPr>
            <w:tcW w:w="3714" w:type="dxa"/>
          </w:tcPr>
          <w:p w14:paraId="5CFBE14D" w14:textId="77777777" w:rsidR="00A745AD" w:rsidRDefault="00A745AD">
            <w:pPr>
              <w:pStyle w:val="TAL"/>
              <w:rPr>
                <w:lang w:eastAsia="en-US"/>
              </w:rPr>
            </w:pPr>
            <w:r>
              <w:rPr>
                <w:lang w:eastAsia="en-US"/>
              </w:rPr>
              <w:t>Reserved</w:t>
            </w:r>
          </w:p>
        </w:tc>
        <w:tc>
          <w:tcPr>
            <w:tcW w:w="1276" w:type="dxa"/>
          </w:tcPr>
          <w:p w14:paraId="45FF2263" w14:textId="77777777" w:rsidR="00A745AD" w:rsidRDefault="00A745AD">
            <w:pPr>
              <w:pStyle w:val="TAC"/>
              <w:rPr>
                <w:lang w:eastAsia="en-US"/>
              </w:rPr>
            </w:pPr>
            <w:r>
              <w:rPr>
                <w:lang w:eastAsia="en-US"/>
              </w:rPr>
              <w:t>62-63</w:t>
            </w:r>
          </w:p>
        </w:tc>
        <w:tc>
          <w:tcPr>
            <w:tcW w:w="1275" w:type="dxa"/>
          </w:tcPr>
          <w:p w14:paraId="67D6FA84" w14:textId="77777777" w:rsidR="00A745AD" w:rsidRDefault="00A745AD">
            <w:pPr>
              <w:pStyle w:val="TAC"/>
              <w:rPr>
                <w:lang w:eastAsia="en-US"/>
              </w:rPr>
            </w:pPr>
          </w:p>
        </w:tc>
      </w:tr>
    </w:tbl>
    <w:p w14:paraId="167DF3EC" w14:textId="77777777" w:rsidR="00A745AD" w:rsidRDefault="00A745AD"/>
    <w:p w14:paraId="79037342" w14:textId="77777777" w:rsidR="00A745AD" w:rsidRDefault="00A745AD">
      <w:r>
        <w:t>DLCI value 62 is reserved and must be allocated for ETSI purposes of the BOFC and the EOFC in Basic option.</w:t>
      </w:r>
    </w:p>
    <w:p w14:paraId="1469929B" w14:textId="77777777" w:rsidR="00A745AD" w:rsidRDefault="00A745AD">
      <w:r>
        <w:t>DLCI value 63 is reserved and must not be allocated for ETSI purposes because of the special meaning in HDLC.</w:t>
      </w:r>
    </w:p>
    <w:p w14:paraId="3129FFE1" w14:textId="77777777" w:rsidR="00A745AD" w:rsidRDefault="00A745AD">
      <w:r>
        <w:t>DLCI value 0 is reserved for the control channel.</w:t>
      </w:r>
    </w:p>
    <w:p w14:paraId="334A1DBA" w14:textId="77777777" w:rsidR="00A745AD" w:rsidRDefault="00A745AD">
      <w:pPr>
        <w:rPr>
          <w:i/>
        </w:rPr>
      </w:pPr>
      <w:r>
        <w:t>The priority values in Table 27 apply in the absence of an explicit DLC priority assignment message.</w:t>
      </w:r>
    </w:p>
    <w:p w14:paraId="3D632AE2" w14:textId="77777777" w:rsidR="00A745AD" w:rsidRDefault="00A745AD">
      <w:pPr>
        <w:pStyle w:val="Heading2"/>
      </w:pPr>
      <w:bookmarkStart w:id="129" w:name="_Toc217240420"/>
      <w:r>
        <w:t>5.7</w:t>
      </w:r>
      <w:r>
        <w:tab/>
        <w:t>System Parameters</w:t>
      </w:r>
      <w:bookmarkEnd w:id="129"/>
    </w:p>
    <w:p w14:paraId="2070F06D" w14:textId="77777777" w:rsidR="00A745AD" w:rsidRDefault="00A745AD">
      <w:r>
        <w:t>The following system parameters are defined for the multiplexer. T1, N1, N2 and k may be negotiated by use of the multiplexer control channel or the default values given here should be used. T2 and T3 are set with the AT+CMUX command.</w:t>
      </w:r>
    </w:p>
    <w:p w14:paraId="27C454A6" w14:textId="77777777" w:rsidR="00A745AD" w:rsidRDefault="00A745AD">
      <w:pPr>
        <w:pStyle w:val="Heading3"/>
      </w:pPr>
      <w:bookmarkStart w:id="130" w:name="_Toc217240421"/>
      <w:r>
        <w:t>5.7.1</w:t>
      </w:r>
      <w:r>
        <w:tab/>
        <w:t>Acknowledgement Timer (T1)</w:t>
      </w:r>
      <w:bookmarkEnd w:id="130"/>
    </w:p>
    <w:p w14:paraId="31F02FFC" w14:textId="77777777" w:rsidR="00A745AD" w:rsidRDefault="00A745AD">
      <w:r>
        <w:t>The acknowledgement timer governs the amount of time that a station will wait for an acknowledgement before resorting to other action (e.g. transmitting a frame). The two stations may operate with different values of T1.</w:t>
      </w:r>
    </w:p>
    <w:p w14:paraId="666D9B8E" w14:textId="77777777" w:rsidR="00A745AD" w:rsidRDefault="00A745AD">
      <w:r>
        <w:t>The units are hundredths of a second. Times of up to 2,55 s may be used.</w:t>
      </w:r>
    </w:p>
    <w:p w14:paraId="15F57B98" w14:textId="77777777" w:rsidR="00A745AD" w:rsidRDefault="00A745AD">
      <w:r>
        <w:t>The default value is 100 ms and the minimum is 10 ms.</w:t>
      </w:r>
    </w:p>
    <w:p w14:paraId="05932401" w14:textId="77777777" w:rsidR="00A745AD" w:rsidRDefault="00A745AD">
      <w:pPr>
        <w:pStyle w:val="Heading3"/>
      </w:pPr>
      <w:bookmarkStart w:id="131" w:name="_Toc217240422"/>
      <w:r>
        <w:t>5.7.2</w:t>
      </w:r>
      <w:r>
        <w:tab/>
        <w:t>Maximum Frame Size (N1)</w:t>
      </w:r>
      <w:bookmarkEnd w:id="131"/>
    </w:p>
    <w:p w14:paraId="78D8ED29" w14:textId="77777777" w:rsidR="00A745AD" w:rsidRDefault="00A745AD">
      <w:r>
        <w:t xml:space="preserve">N1 defines the maximum number of octets that that may be contained in an information field. It does not include octets added for transparency purposes. </w:t>
      </w:r>
    </w:p>
    <w:p w14:paraId="350F43F1" w14:textId="77777777" w:rsidR="00A745AD" w:rsidRDefault="00A745AD">
      <w:r>
        <w:t>The default value is 64 octets when the advanced option activated and 31octets when it is not activated. The range is 1 to 32 768 octets.</w:t>
      </w:r>
    </w:p>
    <w:p w14:paraId="25AE4CBE" w14:textId="77777777" w:rsidR="00A745AD" w:rsidRDefault="00A745AD">
      <w:pPr>
        <w:pStyle w:val="NO"/>
      </w:pPr>
      <w:r>
        <w:t>NOTE:</w:t>
      </w:r>
      <w:r>
        <w:tab/>
        <w:t>The maximum frame size should be chosen carefully particularly if a Type 2 convergence layer is being used. The frame must be large enough to contain a complete protocol frame.</w:t>
      </w:r>
    </w:p>
    <w:p w14:paraId="2AC2E6D9" w14:textId="77777777" w:rsidR="00A745AD" w:rsidRDefault="00A745AD">
      <w:pPr>
        <w:pStyle w:val="Heading3"/>
      </w:pPr>
      <w:bookmarkStart w:id="132" w:name="_Toc217240423"/>
      <w:r>
        <w:t>5.7.3</w:t>
      </w:r>
      <w:r>
        <w:tab/>
        <w:t>Maximum number of retransmissions (N2)</w:t>
      </w:r>
      <w:bookmarkEnd w:id="132"/>
    </w:p>
    <w:p w14:paraId="121ED3CC" w14:textId="77777777" w:rsidR="00A745AD" w:rsidRDefault="00A745AD">
      <w:r>
        <w:t>N2 defines the maximum number of times that a station re-attempt a procedure requiring a response. The two stations may operate with a different value of N2.</w:t>
      </w:r>
    </w:p>
    <w:p w14:paraId="43AFFF18" w14:textId="77777777" w:rsidR="00A745AD" w:rsidRDefault="00A745AD">
      <w:r>
        <w:t>The default value is 3 and the range is 0-255.</w:t>
      </w:r>
    </w:p>
    <w:p w14:paraId="51DA0838" w14:textId="77777777" w:rsidR="00A745AD" w:rsidRDefault="00A745AD">
      <w:pPr>
        <w:pStyle w:val="Heading3"/>
      </w:pPr>
      <w:bookmarkStart w:id="133" w:name="_Toc217240424"/>
      <w:r>
        <w:t>5.7.4</w:t>
      </w:r>
      <w:r>
        <w:tab/>
        <w:t>Window Size (k)</w:t>
      </w:r>
      <w:bookmarkEnd w:id="133"/>
    </w:p>
    <w:p w14:paraId="347A37A4" w14:textId="77777777" w:rsidR="00A745AD" w:rsidRDefault="00A745AD">
      <w:r>
        <w:t>The window size parameter (k) defines the maximum number of I frames that a DLC can have outstanding (i.e. unacknowledged). Identical values need not be used for each direction. The window size may not be larger than 7.</w:t>
      </w:r>
    </w:p>
    <w:p w14:paraId="4FB56C9D" w14:textId="77777777" w:rsidR="00A745AD" w:rsidRDefault="00A745AD">
      <w:r>
        <w:t>This parameter is only applicable when Error Recovery Option is activated. See clause 6.</w:t>
      </w:r>
    </w:p>
    <w:p w14:paraId="7E149B4C" w14:textId="77777777" w:rsidR="00A745AD" w:rsidRDefault="00A745AD">
      <w:r>
        <w:t>The default value is 2 and the range is 1-7.</w:t>
      </w:r>
    </w:p>
    <w:p w14:paraId="7796B1C2" w14:textId="77777777" w:rsidR="00A745AD" w:rsidRDefault="00A745AD">
      <w:pPr>
        <w:pStyle w:val="Heading3"/>
      </w:pPr>
      <w:bookmarkStart w:id="134" w:name="_Toc217240425"/>
      <w:r>
        <w:t>5.7.5</w:t>
      </w:r>
      <w:r>
        <w:tab/>
        <w:t>Response Timer for multiplexer control channel (T2)</w:t>
      </w:r>
      <w:bookmarkEnd w:id="134"/>
    </w:p>
    <w:p w14:paraId="6B2E691E" w14:textId="77777777" w:rsidR="00A745AD" w:rsidRDefault="00A745AD">
      <w:r>
        <w:t>The T2 timer is the amount of time the multiplexer control channel waits before re-transmitting a command.</w:t>
      </w:r>
    </w:p>
    <w:p w14:paraId="6E8397A9" w14:textId="77777777" w:rsidR="00A745AD" w:rsidRDefault="00A745AD">
      <w:r>
        <w:t>T2 must be greater than T1. The units are hundredths of a second. Times of up to 2,55 s may be used.</w:t>
      </w:r>
    </w:p>
    <w:p w14:paraId="495E20A9" w14:textId="77777777" w:rsidR="00A745AD" w:rsidRDefault="00A745AD">
      <w:r>
        <w:t>The default value is 300 ms and minimum 20 ms.</w:t>
      </w:r>
    </w:p>
    <w:p w14:paraId="3B17CD62" w14:textId="77777777" w:rsidR="00A745AD" w:rsidRDefault="00A745AD">
      <w:pPr>
        <w:pStyle w:val="Heading3"/>
      </w:pPr>
      <w:bookmarkStart w:id="135" w:name="_Toc217240426"/>
      <w:r>
        <w:t>5.7.6</w:t>
      </w:r>
      <w:r>
        <w:tab/>
        <w:t>Response Timer for wake-up procedure(T3)</w:t>
      </w:r>
      <w:bookmarkEnd w:id="135"/>
    </w:p>
    <w:p w14:paraId="1B2F0836" w14:textId="77777777" w:rsidR="00A745AD" w:rsidRDefault="00A745AD">
      <w:r>
        <w:t>The T3 timer is the amount of time the transmitting station of a power wake-up command waits before raising an alarm when no response is received. The units are seconds. Times of up to 255 seconds may be used.</w:t>
      </w:r>
    </w:p>
    <w:p w14:paraId="765AD0C3" w14:textId="77777777" w:rsidR="00A745AD" w:rsidRDefault="00A745AD">
      <w:r>
        <w:t>The default value is 10 s and minimum 1 s.</w:t>
      </w:r>
    </w:p>
    <w:p w14:paraId="1507BE2E" w14:textId="77777777" w:rsidR="00A745AD" w:rsidRDefault="00A745AD">
      <w:pPr>
        <w:pStyle w:val="Heading2"/>
      </w:pPr>
      <w:bookmarkStart w:id="136" w:name="_Toc217240427"/>
      <w:r>
        <w:t>5.8</w:t>
      </w:r>
      <w:r>
        <w:tab/>
        <w:t>Start-up and close-down of multiplexer</w:t>
      </w:r>
      <w:bookmarkEnd w:id="136"/>
    </w:p>
    <w:p w14:paraId="6517AF91" w14:textId="77777777" w:rsidR="00A745AD" w:rsidRDefault="00A745AD">
      <w:pPr>
        <w:pStyle w:val="Heading3"/>
      </w:pPr>
      <w:bookmarkStart w:id="137" w:name="_Toc217240428"/>
      <w:r>
        <w:t>5.8.1</w:t>
      </w:r>
      <w:r>
        <w:tab/>
        <w:t>Start-up procedure</w:t>
      </w:r>
      <w:bookmarkEnd w:id="137"/>
    </w:p>
    <w:p w14:paraId="58B74B1B" w14:textId="77777777" w:rsidR="00A745AD" w:rsidRDefault="00A745AD">
      <w:r>
        <w:t>Multiplexer operation is started by the use of the +CMUX command (see 3GPP TS 27.007 [4]). This command instructs the multiplexer to start up the multiplexer control channel (see clause 5.8.1) using either error recovery mode or non-error recovery mode. The TE multiplexer initiates the establishment of the multiplexer control channel by sending a SABM frame on DLCI 0 using the procedures of clause 5.4.1.</w:t>
      </w:r>
    </w:p>
    <w:p w14:paraId="0AC92733" w14:textId="77777777" w:rsidR="00A745AD" w:rsidRDefault="00A745AD">
      <w:r>
        <w:t>Once the multiplexer channel is established other DLCs may be established using the procedures of clause 5.4.1. The multiplexers may negotiate the parameters associated with each DLC prior to establishment of a DLC or may use the defaults.</w:t>
      </w:r>
    </w:p>
    <w:p w14:paraId="61F18194" w14:textId="77777777" w:rsidR="00A745AD" w:rsidRDefault="00A745AD">
      <w:pPr>
        <w:pStyle w:val="Heading3"/>
      </w:pPr>
      <w:bookmarkStart w:id="138" w:name="_Toc217240429"/>
      <w:r>
        <w:t>5.8.2</w:t>
      </w:r>
      <w:r>
        <w:tab/>
        <w:t>Close-down procedure</w:t>
      </w:r>
      <w:bookmarkEnd w:id="138"/>
    </w:p>
    <w:p w14:paraId="0904F17F" w14:textId="77777777" w:rsidR="00A745AD" w:rsidRDefault="00A745AD">
      <w:r>
        <w:t>Initiation of the close-down will come from higher layers in either the TE or UE and is outside the scope of the present document. Once the command to close down is received the multiplexer will close down each DLC in turn using the procedures of clause 5.4.2. When all DLCs (except the multiplexer control channel - DLCI 0) are closed down (disconnected mode) the multiplexer that initiated close-down procedure will send a close-down message on the multiplexer control channel. When this message is acknowledged both stations will revert to the non-multiplexed mode. If no response is received to the close-down command within time T2, the initiating station may retransmit it but must close down if no response message is received in time T3.</w:t>
      </w:r>
    </w:p>
    <w:p w14:paraId="1DB149BD" w14:textId="77777777" w:rsidR="00A745AD" w:rsidRDefault="00A745AD">
      <w:r>
        <w:t>After closing of the multiplexer protocol, the UE and TE should revert to normal AT mode.</w:t>
      </w:r>
    </w:p>
    <w:p w14:paraId="35669EC5" w14:textId="77777777" w:rsidR="00A745AD" w:rsidRDefault="00A745AD">
      <w:pPr>
        <w:pStyle w:val="Heading1"/>
      </w:pPr>
      <w:bookmarkStart w:id="139" w:name="_Toc217240430"/>
      <w:r>
        <w:t>6</w:t>
      </w:r>
      <w:r>
        <w:tab/>
        <w:t>Error Recovery Mode Option</w:t>
      </w:r>
      <w:bookmarkEnd w:id="139"/>
    </w:p>
    <w:p w14:paraId="3CE5AD81" w14:textId="77777777" w:rsidR="00A745AD" w:rsidRDefault="00A745AD">
      <w:r>
        <w:t>When the Advanced option is selected an error recovery mechanism may be used for better security. The error-recovery mode is optional and is intended for those cases where the quality of the TE-UE link can not be guaranteed and/or when the integrity of the data to be transmitted is critical. Some DLCs may use error recovery mode and some use non-error recovery mode on the same link.</w:t>
      </w:r>
    </w:p>
    <w:p w14:paraId="523E01B5" w14:textId="77777777" w:rsidR="00A745AD" w:rsidRDefault="00A745AD">
      <w:r>
        <w:t>error recovery mode uses I frames to carry the data; the procedures used are defined below.</w:t>
      </w:r>
    </w:p>
    <w:p w14:paraId="2FD46069" w14:textId="77777777" w:rsidR="00A745AD" w:rsidRDefault="00A745AD">
      <w:r>
        <w:t>New frames types and procedures are added.</w:t>
      </w:r>
    </w:p>
    <w:p w14:paraId="018365F4" w14:textId="77777777" w:rsidR="00A745AD" w:rsidRDefault="00A745AD">
      <w:pPr>
        <w:pStyle w:val="Heading2"/>
      </w:pPr>
      <w:bookmarkStart w:id="140" w:name="_Toc217240431"/>
      <w:r>
        <w:t>6.1</w:t>
      </w:r>
      <w:r>
        <w:tab/>
        <w:t>Frame Types</w:t>
      </w:r>
      <w:bookmarkEnd w:id="140"/>
    </w:p>
    <w:p w14:paraId="28EAF1E5" w14:textId="77777777" w:rsidR="00A745AD" w:rsidRDefault="00A745AD">
      <w:pPr>
        <w:pStyle w:val="TF"/>
      </w:pPr>
      <w:r>
        <w:t xml:space="preserve">Table </w:t>
      </w:r>
      <w:fldSimple w:instr="seq tab \* Mergeformat ">
        <w:r>
          <w:rPr>
            <w:noProof/>
          </w:rPr>
          <w:t>28</w:t>
        </w:r>
      </w:fldSimple>
      <w:r>
        <w:t>: Coding of Control Field</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624"/>
        <w:gridCol w:w="624"/>
        <w:gridCol w:w="624"/>
        <w:gridCol w:w="624"/>
        <w:gridCol w:w="624"/>
        <w:gridCol w:w="624"/>
        <w:gridCol w:w="624"/>
        <w:gridCol w:w="624"/>
      </w:tblGrid>
      <w:tr w:rsidR="00A745AD" w14:paraId="48094E62" w14:textId="77777777">
        <w:trPr>
          <w:cantSplit/>
          <w:jc w:val="center"/>
        </w:trPr>
        <w:tc>
          <w:tcPr>
            <w:tcW w:w="2835" w:type="dxa"/>
          </w:tcPr>
          <w:p w14:paraId="584EB722" w14:textId="77777777" w:rsidR="00A745AD" w:rsidRDefault="00A745AD">
            <w:pPr>
              <w:pStyle w:val="TAH"/>
              <w:rPr>
                <w:lang w:eastAsia="en-US"/>
              </w:rPr>
            </w:pPr>
            <w:r>
              <w:rPr>
                <w:lang w:eastAsia="en-US"/>
              </w:rPr>
              <w:t>Frame Type</w:t>
            </w:r>
          </w:p>
        </w:tc>
        <w:tc>
          <w:tcPr>
            <w:tcW w:w="624" w:type="dxa"/>
          </w:tcPr>
          <w:p w14:paraId="5ED469A1" w14:textId="77777777" w:rsidR="00A745AD" w:rsidRDefault="00A745AD">
            <w:pPr>
              <w:pStyle w:val="TAH"/>
              <w:rPr>
                <w:lang w:eastAsia="en-US"/>
              </w:rPr>
            </w:pPr>
            <w:r>
              <w:rPr>
                <w:lang w:eastAsia="en-US"/>
              </w:rPr>
              <w:t>1</w:t>
            </w:r>
          </w:p>
        </w:tc>
        <w:tc>
          <w:tcPr>
            <w:tcW w:w="624" w:type="dxa"/>
          </w:tcPr>
          <w:p w14:paraId="15E53895" w14:textId="77777777" w:rsidR="00A745AD" w:rsidRDefault="00A745AD">
            <w:pPr>
              <w:pStyle w:val="TAH"/>
              <w:rPr>
                <w:lang w:eastAsia="en-US"/>
              </w:rPr>
            </w:pPr>
            <w:r>
              <w:rPr>
                <w:lang w:eastAsia="en-US"/>
              </w:rPr>
              <w:t>2</w:t>
            </w:r>
          </w:p>
        </w:tc>
        <w:tc>
          <w:tcPr>
            <w:tcW w:w="624" w:type="dxa"/>
          </w:tcPr>
          <w:p w14:paraId="15B85F9C" w14:textId="77777777" w:rsidR="00A745AD" w:rsidRDefault="00A745AD">
            <w:pPr>
              <w:pStyle w:val="TAH"/>
              <w:rPr>
                <w:lang w:eastAsia="en-US"/>
              </w:rPr>
            </w:pPr>
            <w:r>
              <w:rPr>
                <w:lang w:eastAsia="en-US"/>
              </w:rPr>
              <w:t>3</w:t>
            </w:r>
          </w:p>
        </w:tc>
        <w:tc>
          <w:tcPr>
            <w:tcW w:w="624" w:type="dxa"/>
          </w:tcPr>
          <w:p w14:paraId="5D388EFB" w14:textId="77777777" w:rsidR="00A745AD" w:rsidRDefault="00A745AD">
            <w:pPr>
              <w:pStyle w:val="TAH"/>
              <w:rPr>
                <w:lang w:eastAsia="en-US"/>
              </w:rPr>
            </w:pPr>
            <w:r>
              <w:rPr>
                <w:lang w:eastAsia="en-US"/>
              </w:rPr>
              <w:t>4</w:t>
            </w:r>
          </w:p>
        </w:tc>
        <w:tc>
          <w:tcPr>
            <w:tcW w:w="624" w:type="dxa"/>
          </w:tcPr>
          <w:p w14:paraId="5DD20C92" w14:textId="77777777" w:rsidR="00A745AD" w:rsidRDefault="00A745AD">
            <w:pPr>
              <w:pStyle w:val="TAH"/>
              <w:rPr>
                <w:lang w:eastAsia="en-US"/>
              </w:rPr>
            </w:pPr>
            <w:r>
              <w:rPr>
                <w:lang w:eastAsia="en-US"/>
              </w:rPr>
              <w:t>5</w:t>
            </w:r>
          </w:p>
        </w:tc>
        <w:tc>
          <w:tcPr>
            <w:tcW w:w="624" w:type="dxa"/>
          </w:tcPr>
          <w:p w14:paraId="5E3931A0" w14:textId="77777777" w:rsidR="00A745AD" w:rsidRDefault="00A745AD">
            <w:pPr>
              <w:pStyle w:val="TAH"/>
              <w:rPr>
                <w:lang w:eastAsia="en-US"/>
              </w:rPr>
            </w:pPr>
            <w:r>
              <w:rPr>
                <w:lang w:eastAsia="en-US"/>
              </w:rPr>
              <w:t>6</w:t>
            </w:r>
          </w:p>
        </w:tc>
        <w:tc>
          <w:tcPr>
            <w:tcW w:w="624" w:type="dxa"/>
          </w:tcPr>
          <w:p w14:paraId="5331B93D" w14:textId="77777777" w:rsidR="00A745AD" w:rsidRDefault="00A745AD">
            <w:pPr>
              <w:pStyle w:val="TAH"/>
              <w:rPr>
                <w:lang w:eastAsia="en-US"/>
              </w:rPr>
            </w:pPr>
            <w:r>
              <w:rPr>
                <w:lang w:eastAsia="en-US"/>
              </w:rPr>
              <w:t>7</w:t>
            </w:r>
          </w:p>
        </w:tc>
        <w:tc>
          <w:tcPr>
            <w:tcW w:w="624" w:type="dxa"/>
          </w:tcPr>
          <w:p w14:paraId="359C4B80" w14:textId="77777777" w:rsidR="00A745AD" w:rsidRDefault="00A745AD">
            <w:pPr>
              <w:pStyle w:val="TAH"/>
              <w:rPr>
                <w:lang w:eastAsia="en-US"/>
              </w:rPr>
            </w:pPr>
            <w:r>
              <w:rPr>
                <w:lang w:eastAsia="en-US"/>
              </w:rPr>
              <w:t>8</w:t>
            </w:r>
          </w:p>
        </w:tc>
      </w:tr>
      <w:tr w:rsidR="00A745AD" w14:paraId="28ABD119" w14:textId="77777777">
        <w:trPr>
          <w:cantSplit/>
          <w:jc w:val="center"/>
        </w:trPr>
        <w:tc>
          <w:tcPr>
            <w:tcW w:w="2835" w:type="dxa"/>
          </w:tcPr>
          <w:p w14:paraId="2810DA1F" w14:textId="77777777" w:rsidR="00A745AD" w:rsidRDefault="00A745AD">
            <w:pPr>
              <w:pStyle w:val="TAL"/>
              <w:rPr>
                <w:lang w:eastAsia="en-US"/>
              </w:rPr>
            </w:pPr>
            <w:r>
              <w:rPr>
                <w:lang w:eastAsia="en-US"/>
              </w:rPr>
              <w:t>I (Information)</w:t>
            </w:r>
          </w:p>
        </w:tc>
        <w:tc>
          <w:tcPr>
            <w:tcW w:w="624" w:type="dxa"/>
          </w:tcPr>
          <w:p w14:paraId="298CACE8" w14:textId="77777777" w:rsidR="00A745AD" w:rsidRDefault="00A745AD">
            <w:pPr>
              <w:pStyle w:val="TAL"/>
              <w:rPr>
                <w:lang w:eastAsia="en-US"/>
              </w:rPr>
            </w:pPr>
            <w:r>
              <w:rPr>
                <w:lang w:eastAsia="en-US"/>
              </w:rPr>
              <w:t>0</w:t>
            </w:r>
          </w:p>
        </w:tc>
        <w:tc>
          <w:tcPr>
            <w:tcW w:w="624" w:type="dxa"/>
            <w:tcBorders>
              <w:right w:val="nil"/>
            </w:tcBorders>
          </w:tcPr>
          <w:p w14:paraId="14D20B5D" w14:textId="77777777" w:rsidR="00A745AD" w:rsidRDefault="00A745AD">
            <w:pPr>
              <w:pStyle w:val="TAL"/>
              <w:rPr>
                <w:lang w:eastAsia="en-US"/>
              </w:rPr>
            </w:pPr>
          </w:p>
        </w:tc>
        <w:tc>
          <w:tcPr>
            <w:tcW w:w="624" w:type="dxa"/>
            <w:tcBorders>
              <w:left w:val="nil"/>
              <w:right w:val="nil"/>
            </w:tcBorders>
          </w:tcPr>
          <w:p w14:paraId="590AA269" w14:textId="77777777" w:rsidR="00A745AD" w:rsidRDefault="00A745AD">
            <w:pPr>
              <w:pStyle w:val="TAL"/>
              <w:rPr>
                <w:lang w:eastAsia="en-US"/>
              </w:rPr>
            </w:pPr>
            <w:r>
              <w:rPr>
                <w:lang w:eastAsia="en-US"/>
              </w:rPr>
              <w:t>N(S)</w:t>
            </w:r>
          </w:p>
        </w:tc>
        <w:tc>
          <w:tcPr>
            <w:tcW w:w="624" w:type="dxa"/>
            <w:tcBorders>
              <w:left w:val="nil"/>
            </w:tcBorders>
          </w:tcPr>
          <w:p w14:paraId="080575C2" w14:textId="77777777" w:rsidR="00A745AD" w:rsidRDefault="00A745AD">
            <w:pPr>
              <w:pStyle w:val="TAL"/>
              <w:rPr>
                <w:lang w:eastAsia="en-US"/>
              </w:rPr>
            </w:pPr>
          </w:p>
        </w:tc>
        <w:tc>
          <w:tcPr>
            <w:tcW w:w="624" w:type="dxa"/>
          </w:tcPr>
          <w:p w14:paraId="54833E42" w14:textId="77777777" w:rsidR="00A745AD" w:rsidRDefault="00A745AD">
            <w:pPr>
              <w:pStyle w:val="TAL"/>
              <w:rPr>
                <w:lang w:eastAsia="en-US"/>
              </w:rPr>
            </w:pPr>
            <w:r>
              <w:rPr>
                <w:lang w:eastAsia="en-US"/>
              </w:rPr>
              <w:t>P/F</w:t>
            </w:r>
          </w:p>
        </w:tc>
        <w:tc>
          <w:tcPr>
            <w:tcW w:w="624" w:type="dxa"/>
            <w:tcBorders>
              <w:right w:val="nil"/>
            </w:tcBorders>
          </w:tcPr>
          <w:p w14:paraId="49F85F50" w14:textId="77777777" w:rsidR="00A745AD" w:rsidRDefault="00A745AD">
            <w:pPr>
              <w:pStyle w:val="TAL"/>
              <w:rPr>
                <w:lang w:eastAsia="en-US"/>
              </w:rPr>
            </w:pPr>
          </w:p>
        </w:tc>
        <w:tc>
          <w:tcPr>
            <w:tcW w:w="624" w:type="dxa"/>
            <w:tcBorders>
              <w:left w:val="nil"/>
              <w:right w:val="nil"/>
            </w:tcBorders>
          </w:tcPr>
          <w:p w14:paraId="586D6B22" w14:textId="77777777" w:rsidR="00A745AD" w:rsidRDefault="00A745AD">
            <w:pPr>
              <w:pStyle w:val="TAL"/>
              <w:rPr>
                <w:lang w:eastAsia="en-US"/>
              </w:rPr>
            </w:pPr>
            <w:r>
              <w:rPr>
                <w:lang w:eastAsia="en-US"/>
              </w:rPr>
              <w:t>N(R)</w:t>
            </w:r>
          </w:p>
        </w:tc>
        <w:tc>
          <w:tcPr>
            <w:tcW w:w="624" w:type="dxa"/>
            <w:tcBorders>
              <w:left w:val="nil"/>
            </w:tcBorders>
          </w:tcPr>
          <w:p w14:paraId="78B3E6D7" w14:textId="77777777" w:rsidR="00A745AD" w:rsidRDefault="00A745AD">
            <w:pPr>
              <w:pStyle w:val="TAL"/>
              <w:rPr>
                <w:lang w:eastAsia="en-US"/>
              </w:rPr>
            </w:pPr>
          </w:p>
        </w:tc>
      </w:tr>
      <w:tr w:rsidR="00A745AD" w14:paraId="00FA7BAE" w14:textId="77777777">
        <w:trPr>
          <w:cantSplit/>
          <w:jc w:val="center"/>
        </w:trPr>
        <w:tc>
          <w:tcPr>
            <w:tcW w:w="2835" w:type="dxa"/>
          </w:tcPr>
          <w:p w14:paraId="628183D2" w14:textId="77777777" w:rsidR="00A745AD" w:rsidRDefault="00A745AD">
            <w:pPr>
              <w:pStyle w:val="TAL"/>
              <w:rPr>
                <w:lang w:eastAsia="en-US"/>
              </w:rPr>
            </w:pPr>
            <w:r>
              <w:rPr>
                <w:lang w:eastAsia="en-US"/>
              </w:rPr>
              <w:t>RR (Receive Ready)</w:t>
            </w:r>
          </w:p>
        </w:tc>
        <w:tc>
          <w:tcPr>
            <w:tcW w:w="624" w:type="dxa"/>
          </w:tcPr>
          <w:p w14:paraId="1DAB0408" w14:textId="77777777" w:rsidR="00A745AD" w:rsidRDefault="00A745AD">
            <w:pPr>
              <w:pStyle w:val="TAL"/>
              <w:rPr>
                <w:lang w:eastAsia="en-US"/>
              </w:rPr>
            </w:pPr>
            <w:r>
              <w:rPr>
                <w:lang w:eastAsia="en-US"/>
              </w:rPr>
              <w:t>1</w:t>
            </w:r>
          </w:p>
        </w:tc>
        <w:tc>
          <w:tcPr>
            <w:tcW w:w="624" w:type="dxa"/>
            <w:tcBorders>
              <w:top w:val="nil"/>
            </w:tcBorders>
          </w:tcPr>
          <w:p w14:paraId="44C65A3B" w14:textId="77777777" w:rsidR="00A745AD" w:rsidRDefault="00A745AD">
            <w:pPr>
              <w:pStyle w:val="TAL"/>
              <w:rPr>
                <w:lang w:eastAsia="en-US"/>
              </w:rPr>
            </w:pPr>
            <w:r>
              <w:rPr>
                <w:lang w:eastAsia="en-US"/>
              </w:rPr>
              <w:t>0</w:t>
            </w:r>
          </w:p>
        </w:tc>
        <w:tc>
          <w:tcPr>
            <w:tcW w:w="624" w:type="dxa"/>
            <w:tcBorders>
              <w:top w:val="nil"/>
            </w:tcBorders>
          </w:tcPr>
          <w:p w14:paraId="08807389" w14:textId="77777777" w:rsidR="00A745AD" w:rsidRDefault="00A745AD">
            <w:pPr>
              <w:pStyle w:val="TAL"/>
              <w:rPr>
                <w:lang w:eastAsia="en-US"/>
              </w:rPr>
            </w:pPr>
            <w:r>
              <w:rPr>
                <w:lang w:eastAsia="en-US"/>
              </w:rPr>
              <w:t>0</w:t>
            </w:r>
          </w:p>
        </w:tc>
        <w:tc>
          <w:tcPr>
            <w:tcW w:w="624" w:type="dxa"/>
            <w:tcBorders>
              <w:top w:val="nil"/>
            </w:tcBorders>
          </w:tcPr>
          <w:p w14:paraId="42DD0A0A" w14:textId="77777777" w:rsidR="00A745AD" w:rsidRDefault="00A745AD">
            <w:pPr>
              <w:pStyle w:val="TAL"/>
              <w:rPr>
                <w:lang w:eastAsia="en-US"/>
              </w:rPr>
            </w:pPr>
            <w:r>
              <w:rPr>
                <w:lang w:eastAsia="en-US"/>
              </w:rPr>
              <w:t>0</w:t>
            </w:r>
          </w:p>
        </w:tc>
        <w:tc>
          <w:tcPr>
            <w:tcW w:w="624" w:type="dxa"/>
          </w:tcPr>
          <w:p w14:paraId="34D6EF1C" w14:textId="77777777" w:rsidR="00A745AD" w:rsidRDefault="00A745AD">
            <w:pPr>
              <w:pStyle w:val="TAL"/>
              <w:rPr>
                <w:lang w:eastAsia="en-US"/>
              </w:rPr>
            </w:pPr>
            <w:r>
              <w:rPr>
                <w:lang w:eastAsia="en-US"/>
              </w:rPr>
              <w:t>P/F</w:t>
            </w:r>
          </w:p>
        </w:tc>
        <w:tc>
          <w:tcPr>
            <w:tcW w:w="624" w:type="dxa"/>
            <w:tcBorders>
              <w:right w:val="nil"/>
            </w:tcBorders>
          </w:tcPr>
          <w:p w14:paraId="349FD7F8" w14:textId="77777777" w:rsidR="00A745AD" w:rsidRDefault="00A745AD">
            <w:pPr>
              <w:pStyle w:val="TAL"/>
              <w:rPr>
                <w:lang w:eastAsia="en-US"/>
              </w:rPr>
            </w:pPr>
          </w:p>
        </w:tc>
        <w:tc>
          <w:tcPr>
            <w:tcW w:w="624" w:type="dxa"/>
            <w:tcBorders>
              <w:left w:val="nil"/>
              <w:right w:val="nil"/>
            </w:tcBorders>
          </w:tcPr>
          <w:p w14:paraId="732D13EA" w14:textId="77777777" w:rsidR="00A745AD" w:rsidRDefault="00A745AD">
            <w:pPr>
              <w:pStyle w:val="TAL"/>
              <w:rPr>
                <w:lang w:eastAsia="en-US"/>
              </w:rPr>
            </w:pPr>
            <w:r>
              <w:rPr>
                <w:lang w:eastAsia="en-US"/>
              </w:rPr>
              <w:t>N(R)</w:t>
            </w:r>
          </w:p>
        </w:tc>
        <w:tc>
          <w:tcPr>
            <w:tcW w:w="624" w:type="dxa"/>
            <w:tcBorders>
              <w:left w:val="nil"/>
            </w:tcBorders>
          </w:tcPr>
          <w:p w14:paraId="2361FB82" w14:textId="77777777" w:rsidR="00A745AD" w:rsidRDefault="00A745AD">
            <w:pPr>
              <w:pStyle w:val="TAL"/>
              <w:rPr>
                <w:lang w:eastAsia="en-US"/>
              </w:rPr>
            </w:pPr>
          </w:p>
        </w:tc>
      </w:tr>
      <w:tr w:rsidR="00A745AD" w14:paraId="5F79F945" w14:textId="77777777">
        <w:trPr>
          <w:cantSplit/>
          <w:jc w:val="center"/>
        </w:trPr>
        <w:tc>
          <w:tcPr>
            <w:tcW w:w="2835" w:type="dxa"/>
          </w:tcPr>
          <w:p w14:paraId="24676056" w14:textId="77777777" w:rsidR="00A745AD" w:rsidRDefault="00A745AD">
            <w:pPr>
              <w:pStyle w:val="TAL"/>
              <w:rPr>
                <w:lang w:eastAsia="en-US"/>
              </w:rPr>
            </w:pPr>
            <w:r>
              <w:rPr>
                <w:lang w:eastAsia="en-US"/>
              </w:rPr>
              <w:t>RNR (Receive Not Ready)</w:t>
            </w:r>
          </w:p>
        </w:tc>
        <w:tc>
          <w:tcPr>
            <w:tcW w:w="624" w:type="dxa"/>
          </w:tcPr>
          <w:p w14:paraId="2CE77778" w14:textId="77777777" w:rsidR="00A745AD" w:rsidRDefault="00A745AD">
            <w:pPr>
              <w:pStyle w:val="TAL"/>
              <w:rPr>
                <w:lang w:eastAsia="en-US"/>
              </w:rPr>
            </w:pPr>
            <w:r>
              <w:rPr>
                <w:lang w:eastAsia="en-US"/>
              </w:rPr>
              <w:t>1</w:t>
            </w:r>
          </w:p>
        </w:tc>
        <w:tc>
          <w:tcPr>
            <w:tcW w:w="624" w:type="dxa"/>
          </w:tcPr>
          <w:p w14:paraId="46DF0CB9" w14:textId="77777777" w:rsidR="00A745AD" w:rsidRDefault="00A745AD">
            <w:pPr>
              <w:pStyle w:val="TAL"/>
              <w:rPr>
                <w:lang w:eastAsia="en-US"/>
              </w:rPr>
            </w:pPr>
            <w:r>
              <w:rPr>
                <w:lang w:eastAsia="en-US"/>
              </w:rPr>
              <w:t>0</w:t>
            </w:r>
          </w:p>
        </w:tc>
        <w:tc>
          <w:tcPr>
            <w:tcW w:w="624" w:type="dxa"/>
          </w:tcPr>
          <w:p w14:paraId="75F7FA65" w14:textId="77777777" w:rsidR="00A745AD" w:rsidRDefault="00A745AD">
            <w:pPr>
              <w:pStyle w:val="TAL"/>
              <w:rPr>
                <w:lang w:eastAsia="en-US"/>
              </w:rPr>
            </w:pPr>
            <w:r>
              <w:rPr>
                <w:lang w:eastAsia="en-US"/>
              </w:rPr>
              <w:t>1</w:t>
            </w:r>
          </w:p>
        </w:tc>
        <w:tc>
          <w:tcPr>
            <w:tcW w:w="624" w:type="dxa"/>
          </w:tcPr>
          <w:p w14:paraId="454DED7A" w14:textId="77777777" w:rsidR="00A745AD" w:rsidRDefault="00A745AD">
            <w:pPr>
              <w:pStyle w:val="TAL"/>
              <w:rPr>
                <w:lang w:eastAsia="en-US"/>
              </w:rPr>
            </w:pPr>
            <w:r>
              <w:rPr>
                <w:lang w:eastAsia="en-US"/>
              </w:rPr>
              <w:t>0</w:t>
            </w:r>
          </w:p>
        </w:tc>
        <w:tc>
          <w:tcPr>
            <w:tcW w:w="624" w:type="dxa"/>
          </w:tcPr>
          <w:p w14:paraId="599C33AA" w14:textId="77777777" w:rsidR="00A745AD" w:rsidRDefault="00A745AD">
            <w:pPr>
              <w:pStyle w:val="TAL"/>
              <w:rPr>
                <w:lang w:eastAsia="en-US"/>
              </w:rPr>
            </w:pPr>
            <w:r>
              <w:rPr>
                <w:lang w:eastAsia="en-US"/>
              </w:rPr>
              <w:t>P/F</w:t>
            </w:r>
          </w:p>
        </w:tc>
        <w:tc>
          <w:tcPr>
            <w:tcW w:w="624" w:type="dxa"/>
            <w:tcBorders>
              <w:right w:val="nil"/>
            </w:tcBorders>
          </w:tcPr>
          <w:p w14:paraId="5876F27F" w14:textId="77777777" w:rsidR="00A745AD" w:rsidRDefault="00A745AD">
            <w:pPr>
              <w:pStyle w:val="TAL"/>
              <w:rPr>
                <w:lang w:eastAsia="en-US"/>
              </w:rPr>
            </w:pPr>
          </w:p>
        </w:tc>
        <w:tc>
          <w:tcPr>
            <w:tcW w:w="624" w:type="dxa"/>
            <w:tcBorders>
              <w:left w:val="nil"/>
              <w:right w:val="nil"/>
            </w:tcBorders>
          </w:tcPr>
          <w:p w14:paraId="6641E7FF" w14:textId="77777777" w:rsidR="00A745AD" w:rsidRDefault="00A745AD">
            <w:pPr>
              <w:pStyle w:val="TAL"/>
              <w:rPr>
                <w:lang w:eastAsia="en-US"/>
              </w:rPr>
            </w:pPr>
            <w:r>
              <w:rPr>
                <w:lang w:eastAsia="en-US"/>
              </w:rPr>
              <w:t>N(R)</w:t>
            </w:r>
          </w:p>
        </w:tc>
        <w:tc>
          <w:tcPr>
            <w:tcW w:w="624" w:type="dxa"/>
            <w:tcBorders>
              <w:left w:val="nil"/>
            </w:tcBorders>
          </w:tcPr>
          <w:p w14:paraId="096E1721" w14:textId="77777777" w:rsidR="00A745AD" w:rsidRDefault="00A745AD">
            <w:pPr>
              <w:pStyle w:val="TAL"/>
              <w:rPr>
                <w:lang w:eastAsia="en-US"/>
              </w:rPr>
            </w:pPr>
          </w:p>
        </w:tc>
      </w:tr>
      <w:tr w:rsidR="00A745AD" w14:paraId="7887EFEC" w14:textId="77777777">
        <w:trPr>
          <w:cantSplit/>
          <w:jc w:val="center"/>
        </w:trPr>
        <w:tc>
          <w:tcPr>
            <w:tcW w:w="2835" w:type="dxa"/>
          </w:tcPr>
          <w:p w14:paraId="655CB351" w14:textId="77777777" w:rsidR="00A745AD" w:rsidRDefault="00A745AD">
            <w:pPr>
              <w:pStyle w:val="TAL"/>
              <w:rPr>
                <w:lang w:eastAsia="en-US"/>
              </w:rPr>
            </w:pPr>
            <w:r>
              <w:rPr>
                <w:lang w:eastAsia="en-US"/>
              </w:rPr>
              <w:t>REJ (Reject)</w:t>
            </w:r>
          </w:p>
        </w:tc>
        <w:tc>
          <w:tcPr>
            <w:tcW w:w="624" w:type="dxa"/>
          </w:tcPr>
          <w:p w14:paraId="30580FCE" w14:textId="77777777" w:rsidR="00A745AD" w:rsidRDefault="00A745AD">
            <w:pPr>
              <w:pStyle w:val="TAL"/>
              <w:rPr>
                <w:lang w:eastAsia="en-US"/>
              </w:rPr>
            </w:pPr>
            <w:r>
              <w:rPr>
                <w:lang w:eastAsia="en-US"/>
              </w:rPr>
              <w:t>1</w:t>
            </w:r>
          </w:p>
        </w:tc>
        <w:tc>
          <w:tcPr>
            <w:tcW w:w="624" w:type="dxa"/>
          </w:tcPr>
          <w:p w14:paraId="3D632276" w14:textId="77777777" w:rsidR="00A745AD" w:rsidRDefault="00A745AD">
            <w:pPr>
              <w:pStyle w:val="TAL"/>
              <w:rPr>
                <w:lang w:eastAsia="en-US"/>
              </w:rPr>
            </w:pPr>
            <w:r>
              <w:rPr>
                <w:lang w:eastAsia="en-US"/>
              </w:rPr>
              <w:t>0</w:t>
            </w:r>
          </w:p>
        </w:tc>
        <w:tc>
          <w:tcPr>
            <w:tcW w:w="624" w:type="dxa"/>
          </w:tcPr>
          <w:p w14:paraId="1F2DCD6E" w14:textId="77777777" w:rsidR="00A745AD" w:rsidRDefault="00A745AD">
            <w:pPr>
              <w:pStyle w:val="TAL"/>
              <w:rPr>
                <w:lang w:eastAsia="en-US"/>
              </w:rPr>
            </w:pPr>
            <w:r>
              <w:rPr>
                <w:lang w:eastAsia="en-US"/>
              </w:rPr>
              <w:t>0</w:t>
            </w:r>
          </w:p>
        </w:tc>
        <w:tc>
          <w:tcPr>
            <w:tcW w:w="624" w:type="dxa"/>
          </w:tcPr>
          <w:p w14:paraId="3B2EB028" w14:textId="77777777" w:rsidR="00A745AD" w:rsidRDefault="00A745AD">
            <w:pPr>
              <w:pStyle w:val="TAL"/>
              <w:rPr>
                <w:lang w:eastAsia="en-US"/>
              </w:rPr>
            </w:pPr>
            <w:r>
              <w:rPr>
                <w:lang w:eastAsia="en-US"/>
              </w:rPr>
              <w:t>1</w:t>
            </w:r>
          </w:p>
        </w:tc>
        <w:tc>
          <w:tcPr>
            <w:tcW w:w="624" w:type="dxa"/>
          </w:tcPr>
          <w:p w14:paraId="0928B50B" w14:textId="77777777" w:rsidR="00A745AD" w:rsidRDefault="00A745AD">
            <w:pPr>
              <w:pStyle w:val="TAL"/>
              <w:rPr>
                <w:lang w:eastAsia="en-US"/>
              </w:rPr>
            </w:pPr>
            <w:r>
              <w:rPr>
                <w:lang w:eastAsia="en-US"/>
              </w:rPr>
              <w:t>P/F</w:t>
            </w:r>
          </w:p>
        </w:tc>
        <w:tc>
          <w:tcPr>
            <w:tcW w:w="624" w:type="dxa"/>
            <w:tcBorders>
              <w:right w:val="nil"/>
            </w:tcBorders>
          </w:tcPr>
          <w:p w14:paraId="79B6178C" w14:textId="77777777" w:rsidR="00A745AD" w:rsidRDefault="00A745AD">
            <w:pPr>
              <w:pStyle w:val="TAL"/>
              <w:rPr>
                <w:lang w:eastAsia="en-US"/>
              </w:rPr>
            </w:pPr>
          </w:p>
        </w:tc>
        <w:tc>
          <w:tcPr>
            <w:tcW w:w="624" w:type="dxa"/>
            <w:tcBorders>
              <w:left w:val="nil"/>
              <w:right w:val="nil"/>
            </w:tcBorders>
          </w:tcPr>
          <w:p w14:paraId="59B24AAC" w14:textId="77777777" w:rsidR="00A745AD" w:rsidRDefault="00A745AD">
            <w:pPr>
              <w:pStyle w:val="TAL"/>
              <w:rPr>
                <w:lang w:eastAsia="en-US"/>
              </w:rPr>
            </w:pPr>
            <w:r>
              <w:rPr>
                <w:lang w:eastAsia="en-US"/>
              </w:rPr>
              <w:t>N(R)</w:t>
            </w:r>
          </w:p>
        </w:tc>
        <w:tc>
          <w:tcPr>
            <w:tcW w:w="624" w:type="dxa"/>
            <w:tcBorders>
              <w:left w:val="nil"/>
            </w:tcBorders>
          </w:tcPr>
          <w:p w14:paraId="27E78938" w14:textId="77777777" w:rsidR="00A745AD" w:rsidRDefault="00A745AD">
            <w:pPr>
              <w:pStyle w:val="TAL"/>
              <w:rPr>
                <w:lang w:eastAsia="en-US"/>
              </w:rPr>
            </w:pPr>
          </w:p>
        </w:tc>
      </w:tr>
    </w:tbl>
    <w:p w14:paraId="120C34FC" w14:textId="77777777" w:rsidR="00A745AD" w:rsidRDefault="00A745AD"/>
    <w:p w14:paraId="795971F3" w14:textId="77777777" w:rsidR="00A745AD" w:rsidRDefault="00A745AD">
      <w:r>
        <w:t>N(R) and N(S) are receive and send sequence numbers, respectively. They are described later in the present document.</w:t>
      </w:r>
    </w:p>
    <w:p w14:paraId="77755F46" w14:textId="77777777" w:rsidR="00A745AD" w:rsidRDefault="00A745AD">
      <w:pPr>
        <w:pStyle w:val="Heading3"/>
      </w:pPr>
      <w:bookmarkStart w:id="141" w:name="_Toc217240432"/>
      <w:r>
        <w:t>6.1.1</w:t>
      </w:r>
      <w:r>
        <w:tab/>
        <w:t>Information transfer, I, command and response</w:t>
      </w:r>
      <w:bookmarkEnd w:id="141"/>
    </w:p>
    <w:p w14:paraId="6CD50520" w14:textId="77777777" w:rsidR="00A745AD" w:rsidRDefault="00A745AD">
      <w:r>
        <w:t>The function of the information, I, command and response shall be to transfer sequentially numbered frames, each containing an information field, across a data link.</w:t>
      </w:r>
    </w:p>
    <w:p w14:paraId="433290D7" w14:textId="77777777" w:rsidR="00A745AD" w:rsidRDefault="00A745AD">
      <w:r>
        <w:t>The encoding of the I command/response control field shall be as shown in table 28.</w:t>
      </w:r>
    </w:p>
    <w:p w14:paraId="05EB5775" w14:textId="77777777" w:rsidR="00A745AD" w:rsidRDefault="00A745AD">
      <w:pPr>
        <w:keepNext/>
        <w:keepLines/>
      </w:pPr>
      <w:r>
        <w:t>The I frame control field shall contain two sequence numbers:</w:t>
      </w:r>
    </w:p>
    <w:p w14:paraId="3086E4B1" w14:textId="77777777" w:rsidR="00A745AD" w:rsidRDefault="00A745AD">
      <w:pPr>
        <w:pStyle w:val="B1"/>
        <w:keepNext/>
        <w:keepLines/>
      </w:pPr>
      <w:r>
        <w:t>-</w:t>
      </w:r>
      <w:r>
        <w:tab/>
        <w:t>N(S), send sequence number, which shall indicate the sequence number associated with the I frame; and</w:t>
      </w:r>
    </w:p>
    <w:p w14:paraId="42003530" w14:textId="77777777" w:rsidR="00A745AD" w:rsidRDefault="00A745AD">
      <w:pPr>
        <w:pStyle w:val="B1"/>
        <w:keepNext/>
        <w:keepLines/>
      </w:pPr>
      <w:r>
        <w:t>-</w:t>
      </w:r>
      <w:r>
        <w:tab/>
        <w:t>N(R), receive sequence number, which shall indicate the sequence number (as of the time of transmission) of the next expected I frame to be received, and consequently shall indicate that the I frames numbered up to N(R) - 1 inclusive have been received correctly.</w:t>
      </w:r>
    </w:p>
    <w:p w14:paraId="1D0558F1" w14:textId="77777777" w:rsidR="00A745AD" w:rsidRDefault="00A745AD">
      <w:pPr>
        <w:pStyle w:val="Heading3"/>
      </w:pPr>
      <w:bookmarkStart w:id="142" w:name="_Toc217240433"/>
      <w:r>
        <w:t>6.1.2</w:t>
      </w:r>
      <w:r>
        <w:tab/>
        <w:t>Receive ready, RR, command and response</w:t>
      </w:r>
      <w:bookmarkEnd w:id="142"/>
    </w:p>
    <w:p w14:paraId="7131DB9B" w14:textId="77777777" w:rsidR="00A745AD" w:rsidRDefault="00A745AD">
      <w:r>
        <w:t>The receive ready, RR, frame shall be used by a station to:</w:t>
      </w:r>
    </w:p>
    <w:p w14:paraId="20C2C325" w14:textId="77777777" w:rsidR="00A745AD" w:rsidRDefault="00A745AD">
      <w:pPr>
        <w:pStyle w:val="B1"/>
      </w:pPr>
      <w:r>
        <w:t>a)</w:t>
      </w:r>
      <w:r>
        <w:tab/>
        <w:t>indicate that it is ready to receive an I frame; and</w:t>
      </w:r>
    </w:p>
    <w:p w14:paraId="6AC52367" w14:textId="77777777" w:rsidR="00A745AD" w:rsidRDefault="00A745AD">
      <w:pPr>
        <w:pStyle w:val="B1"/>
      </w:pPr>
      <w:r>
        <w:t>b)</w:t>
      </w:r>
      <w:r>
        <w:tab/>
        <w:t>acknowledge previously received I frames numbered up to N(R) - 1 inclusive.</w:t>
      </w:r>
    </w:p>
    <w:p w14:paraId="27EC12C4" w14:textId="77777777" w:rsidR="00A745AD" w:rsidRDefault="00A745AD">
      <w:r>
        <w:t>When transmitted, the RR frame shall indicate the clearance of any busy condition that was initiated by the earlier transmission of an RNR frame by the same data station. See clause 6.2.2.5.1.</w:t>
      </w:r>
    </w:p>
    <w:p w14:paraId="2698B5DB" w14:textId="77777777" w:rsidR="00A745AD" w:rsidRDefault="00A745AD">
      <w:pPr>
        <w:pStyle w:val="Heading3"/>
      </w:pPr>
      <w:bookmarkStart w:id="143" w:name="_Toc217240434"/>
      <w:r>
        <w:t>6.1.3</w:t>
      </w:r>
      <w:r>
        <w:tab/>
        <w:t>Receive not ready, RNR, command and response</w:t>
      </w:r>
      <w:bookmarkEnd w:id="143"/>
    </w:p>
    <w:p w14:paraId="4B85656E" w14:textId="77777777" w:rsidR="00A745AD" w:rsidRDefault="00A745AD">
      <w:r>
        <w:t>The receive not ready, RNR, frame shall be used by a station to indicate a busy condition; i.e., temporary inability to accept subsequent I frames. I frames numbered up to N(R) - 1 inclusive shall be considered as acknowledged. The I frame numbered N(R) and any subsequent I frames received, if any, shall not be considered as acknowledged; the acceptance status of these frames shall be indicated in subsequent exchanges.</w:t>
      </w:r>
    </w:p>
    <w:p w14:paraId="579102C1" w14:textId="77777777" w:rsidR="00A745AD" w:rsidRDefault="00A745AD">
      <w:pPr>
        <w:pStyle w:val="Heading3"/>
      </w:pPr>
      <w:bookmarkStart w:id="144" w:name="_Toc217240435"/>
      <w:r>
        <w:t>6.1.4</w:t>
      </w:r>
      <w:r>
        <w:tab/>
        <w:t>Reject, REJ, command and response</w:t>
      </w:r>
      <w:bookmarkEnd w:id="144"/>
    </w:p>
    <w:p w14:paraId="71237F20" w14:textId="77777777" w:rsidR="00A745AD" w:rsidRDefault="00A745AD">
      <w:r>
        <w:t xml:space="preserve">The reject, REJ, frame shall be used by a station to request retransmission of I frames starting with the frame numbered </w:t>
      </w:r>
      <w:smartTag w:uri="urn:schemas-microsoft-com:office:smarttags" w:element="place">
        <w:r>
          <w:t>N(R)</w:t>
        </w:r>
      </w:smartTag>
      <w:r>
        <w:t xml:space="preserve">. I frames numbered </w:t>
      </w:r>
      <w:smartTag w:uri="urn:schemas-microsoft-com:office:smarttags" w:element="place">
        <w:r>
          <w:t>N(R)</w:t>
        </w:r>
      </w:smartTag>
      <w:r>
        <w:t xml:space="preserve"> - 1 and below shall be considered as acknowledged. Additional I frames awaiting initial transmission may be transmitted following the retransmitted I frame(s).</w:t>
      </w:r>
    </w:p>
    <w:p w14:paraId="79D0E6BB" w14:textId="77777777" w:rsidR="00A745AD" w:rsidRDefault="00A745AD">
      <w:r>
        <w:t>With respect to each direction of transmission on the data link, only one REJ exception condition from a given station to another station shall be established at any given time. A REJ frame shall not be transmitted until an earlier REJ exception condition has been cleared as indicated in clause 6.3.3.5.2.2.</w:t>
      </w:r>
    </w:p>
    <w:p w14:paraId="5E309ABA" w14:textId="77777777" w:rsidR="00A745AD" w:rsidRDefault="00A745AD">
      <w:r>
        <w:t>The REJ exception condition shall be cleared (reset) upon the receipt of an I frame with an N(S) equal to the N(R) of the REJ frame.</w:t>
      </w:r>
    </w:p>
    <w:p w14:paraId="09ACC916" w14:textId="77777777" w:rsidR="00A745AD" w:rsidRDefault="00A745AD">
      <w:pPr>
        <w:pStyle w:val="Heading2"/>
      </w:pPr>
      <w:bookmarkStart w:id="145" w:name="_Toc217240436"/>
      <w:r>
        <w:t>6.2</w:t>
      </w:r>
      <w:r>
        <w:tab/>
        <w:t>Procedure and State</w:t>
      </w:r>
      <w:bookmarkEnd w:id="145"/>
    </w:p>
    <w:p w14:paraId="44AAF99A" w14:textId="77777777" w:rsidR="00A745AD" w:rsidRDefault="00A745AD">
      <w:pPr>
        <w:pStyle w:val="Heading3"/>
      </w:pPr>
      <w:bookmarkStart w:id="146" w:name="_Toc217240437"/>
      <w:r>
        <w:t>6.2.1</w:t>
      </w:r>
      <w:r>
        <w:tab/>
        <w:t>Frame state variables and sequence numbers</w:t>
      </w:r>
      <w:bookmarkEnd w:id="146"/>
    </w:p>
    <w:p w14:paraId="6E367404" w14:textId="77777777" w:rsidR="00A745AD" w:rsidRDefault="00A745AD">
      <w:pPr>
        <w:pStyle w:val="Heading4"/>
      </w:pPr>
      <w:bookmarkStart w:id="147" w:name="_Toc217240438"/>
      <w:r>
        <w:t>6.2.1.1</w:t>
      </w:r>
      <w:r>
        <w:tab/>
        <w:t>General</w:t>
      </w:r>
      <w:bookmarkEnd w:id="147"/>
    </w:p>
    <w:p w14:paraId="3A0DACF2" w14:textId="77777777" w:rsidR="00A745AD" w:rsidRDefault="00A745AD">
      <w:r>
        <w:t xml:space="preserve">Each station shall maintain an independent send state variable V(S) for the frames it transmits and an independent receive state variable V(R) for the I frames it sends to and receives from another station. </w:t>
      </w:r>
    </w:p>
    <w:p w14:paraId="39B0A48B" w14:textId="77777777" w:rsidR="00A745AD" w:rsidRDefault="00A745AD">
      <w:pPr>
        <w:pStyle w:val="Heading4"/>
      </w:pPr>
      <w:bookmarkStart w:id="148" w:name="_Toc217240439"/>
      <w:r>
        <w:t>6.2.1.2</w:t>
      </w:r>
      <w:r>
        <w:tab/>
        <w:t>Send state variable V(S)</w:t>
      </w:r>
      <w:bookmarkEnd w:id="148"/>
    </w:p>
    <w:p w14:paraId="48A54029" w14:textId="77777777" w:rsidR="00A745AD" w:rsidRDefault="00A745AD">
      <w:r>
        <w:t>The send state variable denotes the sequence number of the next in-sequence I frame to be transmitted. The send state variable can take the value 0 to 7 inclusive. The value of the send state variable shall be incremented by one with each successive I frame transmission, but shall not exceed N(R) of the last received frame by more than 7.</w:t>
      </w:r>
    </w:p>
    <w:p w14:paraId="069B52AB" w14:textId="77777777" w:rsidR="00A745AD" w:rsidRDefault="00A745AD">
      <w:pPr>
        <w:pStyle w:val="Heading4"/>
      </w:pPr>
      <w:bookmarkStart w:id="149" w:name="_Toc217240440"/>
      <w:r>
        <w:t>6.2.1.3</w:t>
      </w:r>
      <w:r>
        <w:tab/>
        <w:t>Send sequence number N(S)</w:t>
      </w:r>
      <w:bookmarkEnd w:id="149"/>
    </w:p>
    <w:p w14:paraId="0FBF2192" w14:textId="77777777" w:rsidR="00A745AD" w:rsidRDefault="00A745AD">
      <w:r>
        <w:t>Only I frames shall contain N(S), the send sequence number of transmitted frames. Prior to transmission of an I frame, N(S) shall be set equal to the value of the send state variable.</w:t>
      </w:r>
    </w:p>
    <w:p w14:paraId="3277A167" w14:textId="77777777" w:rsidR="00A745AD" w:rsidRDefault="00A745AD">
      <w:pPr>
        <w:pStyle w:val="Heading4"/>
      </w:pPr>
      <w:bookmarkStart w:id="150" w:name="_Toc217240441"/>
      <w:r>
        <w:t>6.2.1.4</w:t>
      </w:r>
      <w:r>
        <w:tab/>
        <w:t>Receive s</w:t>
      </w:r>
      <w:r>
        <w:rPr>
          <w:sz w:val="20"/>
        </w:rPr>
        <w:t>t</w:t>
      </w:r>
      <w:r>
        <w:t>ate variable V(R)</w:t>
      </w:r>
      <w:bookmarkEnd w:id="150"/>
    </w:p>
    <w:p w14:paraId="3277AB36" w14:textId="77777777" w:rsidR="00A745AD" w:rsidRDefault="00A745AD">
      <w:r>
        <w:t>The receive state variable denotes the sequence number of the next I frame expected to be received. The receive state variable can take the value 0 to 7 inclusive. The value of the receive state variable shall be incremented by one on receipt of an error-free I frame whose send sequence number N(S) equals the receive state variable.</w:t>
      </w:r>
    </w:p>
    <w:p w14:paraId="33EFF256" w14:textId="77777777" w:rsidR="00A745AD" w:rsidRDefault="00A745AD">
      <w:pPr>
        <w:pStyle w:val="Heading4"/>
      </w:pPr>
      <w:bookmarkStart w:id="151" w:name="_Toc217240442"/>
      <w:r>
        <w:t>6.2.1.5</w:t>
      </w:r>
      <w:r>
        <w:tab/>
        <w:t>Receive sequence number N(R)</w:t>
      </w:r>
      <w:bookmarkEnd w:id="151"/>
    </w:p>
    <w:p w14:paraId="17309E2B" w14:textId="77777777" w:rsidR="00A745AD" w:rsidRDefault="00A745AD">
      <w:r>
        <w:t xml:space="preserve">All frames which contain </w:t>
      </w:r>
      <w:smartTag w:uri="urn:schemas-microsoft-com:office:smarttags" w:element="place">
        <w:r>
          <w:t>N(R)</w:t>
        </w:r>
      </w:smartTag>
      <w:r>
        <w:t xml:space="preserve"> (see table 28) shall indicate the N(S) sequence number of the next expected I frame. Prior to transmission of a frame containing N(R), the N(R) shall be set equal to the current value of the receive state variable. The N(R) indicates that the station transmitting the N(R) has correctly received all I frames numbered up to </w:t>
      </w:r>
      <w:smartTag w:uri="urn:schemas-microsoft-com:office:smarttags" w:element="place">
        <w:r>
          <w:t>N(R)</w:t>
        </w:r>
      </w:smartTag>
      <w:r>
        <w:t xml:space="preserve"> - 1 inclusive.</w:t>
      </w:r>
    </w:p>
    <w:p w14:paraId="3F3091B1" w14:textId="77777777" w:rsidR="00A745AD" w:rsidRDefault="00A745AD">
      <w:pPr>
        <w:pStyle w:val="Heading4"/>
      </w:pPr>
      <w:bookmarkStart w:id="152" w:name="_Toc217240443"/>
      <w:r>
        <w:t>6.2.1.6</w:t>
      </w:r>
      <w:r>
        <w:tab/>
        <w:t>Use of the P/F bit to assist in error recovery</w:t>
      </w:r>
      <w:bookmarkEnd w:id="152"/>
    </w:p>
    <w:p w14:paraId="45520460" w14:textId="77777777" w:rsidR="00A745AD" w:rsidRDefault="00A745AD">
      <w:r>
        <w:t>As the P and F bits set to 1 are always exchanged as a pair (for every P bit there shall be one F bit, and another P bit shall not be issued until the previous P bit has been matched with an F bit, and, similarly, another F bit shall not be issued until another P bit is received), the N(R) contained in a received frame with a P bit or F bit set to 1 can be used to detect that I frame retransmission is required. This capability provides early detection of I frames not received by the remote data station and indicates the frame sequence number where retransmission shall begin. This capability is referred to as checkpointing. The N(R) of a correctly received frame shall acknowledge previously transmitted I frames to N(R) - 1 inclusive.</w:t>
      </w:r>
    </w:p>
    <w:p w14:paraId="767E9EE1" w14:textId="77777777" w:rsidR="00A745AD" w:rsidRDefault="00A745AD">
      <w:r>
        <w:t>The N(R) of a received I, RR or RNR response frame which has the F bit set to 1 shall cause the receiving station to initiate appropriate error recovery if the N(R) does not acknowledge at least all I frames transmitted by the receiving station previous to, and concurrent with, the last frame which was transmitted by the receiving station with the P bit set to 1.</w:t>
      </w:r>
    </w:p>
    <w:p w14:paraId="72A20CEE" w14:textId="77777777" w:rsidR="00A745AD" w:rsidRDefault="00A745AD">
      <w:pPr>
        <w:pStyle w:val="Heading3"/>
      </w:pPr>
      <w:bookmarkStart w:id="153" w:name="_Toc217240444"/>
      <w:r>
        <w:t>6.2.2</w:t>
      </w:r>
      <w:r>
        <w:tab/>
        <w:t>Exchange of information (I) frames</w:t>
      </w:r>
      <w:bookmarkEnd w:id="153"/>
    </w:p>
    <w:p w14:paraId="4DD6F594" w14:textId="77777777" w:rsidR="00A745AD" w:rsidRDefault="00A745AD">
      <w:pPr>
        <w:pStyle w:val="Heading4"/>
      </w:pPr>
      <w:bookmarkStart w:id="154" w:name="_Toc217240445"/>
      <w:r>
        <w:t>6.2.2.1</w:t>
      </w:r>
      <w:r>
        <w:tab/>
        <w:t>Sending I frames</w:t>
      </w:r>
      <w:bookmarkEnd w:id="154"/>
    </w:p>
    <w:p w14:paraId="4A9816FE" w14:textId="77777777" w:rsidR="00A745AD" w:rsidRDefault="00A745AD">
      <w:r>
        <w:t>The control field format shall be as defined in clause 6.1 for an I frame, with N(S) set to the value of the send state variable V(S) and with N(R) set to the value of the receive state variable V(R). Following data link set-up, both V(S) and V(R) shall be set to zero. The maximum length of the information field in I frames shall be parameter N1 (see clause 5.7.2). The default value of N1 is 256 octets; other values may be negotiated by use of the multiplexer control channel.</w:t>
      </w:r>
    </w:p>
    <w:p w14:paraId="47B6DB26" w14:textId="77777777" w:rsidR="00A745AD" w:rsidRDefault="00A745AD">
      <w:r>
        <w:t>If a station is ready to send an I frame numbered N(S), where N(S) is equal to the last received acknowledgement plus 7, the station shall not send the I frame but shall follow the procedures described in clause 5.4.5.</w:t>
      </w:r>
    </w:p>
    <w:p w14:paraId="4D022894" w14:textId="77777777" w:rsidR="00A745AD" w:rsidRDefault="00A745AD">
      <w:r>
        <w:t>The decision whether to send an I frame as a command or as a response, i.e., to use the C/R bit to indicate a P or an F bit, respectively, shall depend on the need to acknowledge a received P bit set to 1 by transmitting a response with the F bit set to 1.</w:t>
      </w:r>
    </w:p>
    <w:p w14:paraId="66DBA58E" w14:textId="77777777" w:rsidR="00A745AD" w:rsidRDefault="00A745AD">
      <w:pPr>
        <w:pStyle w:val="Heading4"/>
      </w:pPr>
      <w:bookmarkStart w:id="155" w:name="_Toc217240446"/>
      <w:r>
        <w:t>6.2.2.2</w:t>
      </w:r>
      <w:r>
        <w:tab/>
        <w:t>Receiving I frames</w:t>
      </w:r>
      <w:bookmarkEnd w:id="155"/>
    </w:p>
    <w:p w14:paraId="136B3917" w14:textId="77777777" w:rsidR="00A745AD" w:rsidRDefault="00A745AD">
      <w:r>
        <w:t>After a station receives correctly an I frame [i.e., N(S) equals the value of the receive state variable V(R)] that it can accept, the station shall increment its receive state variable V(R), and, at its next opportunity to send, take one of the following actions:</w:t>
      </w:r>
    </w:p>
    <w:p w14:paraId="1379EE8A" w14:textId="77777777" w:rsidR="00A745AD" w:rsidRDefault="00A745AD">
      <w:pPr>
        <w:pStyle w:val="B1"/>
      </w:pPr>
      <w:r>
        <w:t>-</w:t>
      </w:r>
      <w:r>
        <w:tab/>
        <w:t>if information is available for transmission and the other station is ready to receive, it shall act as described in clause 6.2.2.1 and acknowledge the received I frame(s) by setting N(R) in the control field of the next transmitted I frame to the value of V(R); or</w:t>
      </w:r>
    </w:p>
    <w:p w14:paraId="47C0ED0A" w14:textId="77777777" w:rsidR="00A745AD" w:rsidRDefault="00A745AD">
      <w:pPr>
        <w:pStyle w:val="B1"/>
      </w:pPr>
      <w:r>
        <w:t>-</w:t>
      </w:r>
      <w:r>
        <w:tab/>
        <w:t>if information is not available for transmission, but the station is ready to receive I frames, the station shall send an RR frame and acknowledge the received I frame(s) by setting N(R) to the value of V(R); or</w:t>
      </w:r>
    </w:p>
    <w:p w14:paraId="4F52685B" w14:textId="77777777" w:rsidR="00A745AD" w:rsidRDefault="00A745AD">
      <w:pPr>
        <w:pStyle w:val="B1"/>
      </w:pPr>
      <w:r>
        <w:t>-</w:t>
      </w:r>
      <w:r>
        <w:tab/>
        <w:t>if the station is not ready to receive further I frames, the station may send an RNR frame and acknowledge the received I frame(s) by setting the N(R) to the value of V(R).</w:t>
      </w:r>
    </w:p>
    <w:p w14:paraId="277A4F17" w14:textId="77777777" w:rsidR="00A745AD" w:rsidRDefault="00A745AD">
      <w:r>
        <w:t>If the station is unable to accept the correctly received I frame(s), V(R) shall not be incremented. The station may send an RNR frame with the N(R) set to the value of V(R).</w:t>
      </w:r>
    </w:p>
    <w:p w14:paraId="1A38EBA4" w14:textId="77777777" w:rsidR="00A745AD" w:rsidRDefault="00A745AD">
      <w:r>
        <w:t>The I or supervisory frame transmitted will be either a command or a response depending on whether a P bit set to 1 or an F bit set to 1 transmission, respectively, is required. If the transmission of a P bit or F bit set to 1 is not required, the acknowledgement frames may be either commands or responses.</w:t>
      </w:r>
    </w:p>
    <w:p w14:paraId="14B4B498" w14:textId="77777777" w:rsidR="00A745AD" w:rsidRDefault="00A745AD">
      <w:pPr>
        <w:pStyle w:val="Heading4"/>
      </w:pPr>
      <w:bookmarkStart w:id="156" w:name="_Toc217240447"/>
      <w:r>
        <w:t>6.2.2.3</w:t>
      </w:r>
      <w:r>
        <w:tab/>
        <w:t>Reception of incorrect frames</w:t>
      </w:r>
      <w:bookmarkEnd w:id="156"/>
    </w:p>
    <w:p w14:paraId="7380DFAA" w14:textId="77777777" w:rsidR="00A745AD" w:rsidRDefault="00A745AD">
      <w:pPr>
        <w:keepNext/>
      </w:pPr>
      <w:r>
        <w:t>If a frame is received with an incorrect FCS, it shall be discarded.</w:t>
      </w:r>
    </w:p>
    <w:p w14:paraId="321182A8" w14:textId="77777777" w:rsidR="00A745AD" w:rsidRDefault="00A745AD">
      <w:pPr>
        <w:keepNext/>
      </w:pPr>
      <w:r>
        <w:t xml:space="preserve">If an I frame is received with a correct FCS but with an incorrect N(S), the receiving station shall ignore the N(S) field and discard the information field in that frame. This shall continue until the expected I frame is received correctly. </w:t>
      </w:r>
      <w:r>
        <w:br/>
        <w:t xml:space="preserve">The receiving station shall, however, use the P/F and </w:t>
      </w:r>
      <w:smartTag w:uri="urn:schemas-microsoft-com:office:smarttags" w:element="place">
        <w:r>
          <w:t>N(R)</w:t>
        </w:r>
      </w:smartTag>
      <w:r>
        <w:t xml:space="preserve"> indications in the discarded I frames. The station shall then acknowledge the expected I frame, when received correctly, as described in clause 5.4.4.2.</w:t>
      </w:r>
    </w:p>
    <w:p w14:paraId="64CE3149" w14:textId="77777777" w:rsidR="00A745AD" w:rsidRDefault="00A745AD">
      <w:r>
        <w:t>The P/F recovery (checkpointing) shall cause the retransmission of the I frames received incorrectly, as described in clause 6.2.1.6.</w:t>
      </w:r>
    </w:p>
    <w:p w14:paraId="55459795" w14:textId="77777777" w:rsidR="00A745AD" w:rsidRDefault="00A745AD">
      <w:pPr>
        <w:pStyle w:val="Heading4"/>
      </w:pPr>
      <w:bookmarkStart w:id="157" w:name="_Toc217240448"/>
      <w:r>
        <w:t>6.2.2.4</w:t>
      </w:r>
      <w:r>
        <w:tab/>
        <w:t>Station receiving acknowledgements</w:t>
      </w:r>
      <w:bookmarkEnd w:id="157"/>
    </w:p>
    <w:p w14:paraId="69D515B4" w14:textId="77777777" w:rsidR="00A745AD" w:rsidRDefault="00A745AD">
      <w:r>
        <w:t xml:space="preserve">A station receiving an I, RR, or RNR frame with a valid N(R) = </w:t>
      </w:r>
      <w:r>
        <w:rPr>
          <w:i/>
        </w:rPr>
        <w:t>x</w:t>
      </w:r>
      <w:r>
        <w:t xml:space="preserve"> shall treat as acknowledged all previously transmitted I frames up to and including the I frame transmitted with N(S) equal to </w:t>
      </w:r>
      <w:r>
        <w:rPr>
          <w:i/>
        </w:rPr>
        <w:t xml:space="preserve">x </w:t>
      </w:r>
      <w:r>
        <w:t>- 1.</w:t>
      </w:r>
    </w:p>
    <w:p w14:paraId="2EAE8DC8" w14:textId="77777777" w:rsidR="00A745AD" w:rsidRDefault="00A745AD">
      <w:pPr>
        <w:pStyle w:val="Heading4"/>
      </w:pPr>
      <w:bookmarkStart w:id="158" w:name="_Toc217240449"/>
      <w:r>
        <w:t>6.2.2.5</w:t>
      </w:r>
      <w:r>
        <w:tab/>
        <w:t>Exception conditions and recovery</w:t>
      </w:r>
      <w:bookmarkEnd w:id="158"/>
    </w:p>
    <w:p w14:paraId="79820101" w14:textId="77777777" w:rsidR="00A745AD" w:rsidRDefault="00A745AD">
      <w:r>
        <w:t>The following procedures are available to effect recovery following the detection/occurrence of an exception condition at the data link layer. The exception conditions described are those situations which may occur as the result of transmission errors, data station malfunction or operational situations.</w:t>
      </w:r>
    </w:p>
    <w:p w14:paraId="0B6D6AEB" w14:textId="77777777" w:rsidR="00A745AD" w:rsidRDefault="00A745AD">
      <w:pPr>
        <w:pStyle w:val="Heading5"/>
      </w:pPr>
      <w:bookmarkStart w:id="159" w:name="_Toc217240450"/>
      <w:r>
        <w:t>6.2.2.5.1</w:t>
      </w:r>
      <w:r>
        <w:tab/>
        <w:t>Busy</w:t>
      </w:r>
      <w:bookmarkEnd w:id="159"/>
    </w:p>
    <w:p w14:paraId="7FAB6E0B" w14:textId="77777777" w:rsidR="00A745AD" w:rsidRDefault="00A745AD">
      <w:r>
        <w:t>The busy condition shall result when a station is temporarily unable to receive, or unable to continue to receive, I frames due to internal constraints; for example, receive buffering limitations. In this case, an RNR frame shall be transmitted with the N(R) number of the next I frame that is expected. Traffic awaiting transmission may be transmitted from the busy data station prior to, or following, the RNR frame. The continued existence of a busy condition shall be reported by retransmission of an RNR frame at each P/F frame exchange.</w:t>
      </w:r>
    </w:p>
    <w:p w14:paraId="6EA9906F" w14:textId="77777777" w:rsidR="00A745AD" w:rsidRDefault="00A745AD">
      <w:r>
        <w:t>A data station receiving an RNR frame, when in the process of transmitting, shall stop transmitting I frames at the earliest possible time. The station shall wait for a duration of T2 before resuming transmission.</w:t>
      </w:r>
    </w:p>
    <w:p w14:paraId="7A16D6A6" w14:textId="77777777" w:rsidR="00A745AD" w:rsidRDefault="00A745AD">
      <w:r>
        <w:t>Indication that a busy condition has cleared and that I frames will now be acceptable shall be reported by the transmission of an RR, REJ, SABM, or UA frame with or without the P/F bit set to 1. Clearance of a busy condition at a station shall also be indicated by the transmission of an I frame with the F bit set to 1.</w:t>
      </w:r>
    </w:p>
    <w:p w14:paraId="5935A6E6" w14:textId="77777777" w:rsidR="00A745AD" w:rsidRDefault="00A745AD">
      <w:pPr>
        <w:pStyle w:val="Heading5"/>
      </w:pPr>
      <w:bookmarkStart w:id="160" w:name="_Toc217240451"/>
      <w:r>
        <w:t>6.2.2.5.2</w:t>
      </w:r>
      <w:r>
        <w:tab/>
        <w:t>N(S) sequence error</w:t>
      </w:r>
      <w:bookmarkEnd w:id="160"/>
    </w:p>
    <w:p w14:paraId="7A50A47C" w14:textId="77777777" w:rsidR="00A745AD" w:rsidRDefault="00A745AD">
      <w:r>
        <w:t xml:space="preserve">An N(S) sequence error exception condition shall occur in the receiver when an I frame that is received error free (no FCS error) contains an N(S) that is not equal to the receive state variable at the receiver. The receiver shall not acknowledge (i.e., not increment its receive state variable) the frame causing the sequence error or any I frames which may follow until an I frame with the correct N(S) is received. </w:t>
      </w:r>
    </w:p>
    <w:p w14:paraId="02C32E93" w14:textId="77777777" w:rsidR="00A745AD" w:rsidRDefault="00A745AD">
      <w:r>
        <w:t>A station which receives one or more I frames having sequence errors, but which are otherwise error free, shall accept the control information contained in the N(R) field and the P/F bit to perform data link control functions; for example, to receive acknowledgement of previously transmitted I frames, or to cause a station to respond (P bit set to 1). Therefore, the retransmitted I frame may contain an N(R) field and/or P/F bit information that are updated and different from those contained in the originally transmitted I frame.</w:t>
      </w:r>
    </w:p>
    <w:p w14:paraId="14DE64E4" w14:textId="77777777" w:rsidR="00A745AD" w:rsidRDefault="00A745AD">
      <w:r>
        <w:t>Following the occurrence of a sequence error, the following means are available for initiating the retransmission of lost I frames or those with errors.</w:t>
      </w:r>
    </w:p>
    <w:p w14:paraId="32D14E1B" w14:textId="77777777" w:rsidR="00A745AD" w:rsidRDefault="00A745AD">
      <w:pPr>
        <w:pStyle w:val="Heading5"/>
      </w:pPr>
      <w:bookmarkStart w:id="161" w:name="_Toc217240452"/>
      <w:r>
        <w:t>6.2.2.5.3</w:t>
      </w:r>
      <w:r>
        <w:tab/>
        <w:t>Poll/final (P/F) bit (checkpoint) recovery</w:t>
      </w:r>
      <w:bookmarkEnd w:id="161"/>
    </w:p>
    <w:p w14:paraId="22AE3308" w14:textId="77777777" w:rsidR="00A745AD" w:rsidRDefault="00A745AD">
      <w:r>
        <w:t>When a data station receives a frame with the P/F bit set to 1, it shall initiate retransmission of unacknowledged I frames previously transmitted with sequence numbers that are less than the V(S), send state variable, value that was current at the time of transmission of the last frame with the P/F bit, respectively, set to 1. Retransmission shall start with the oldest numbered unacknowledged I frame. I frames shall be retransmitted sequentially. New I frames may be transmitted if they become available. Such retransmission of I frames as a result of an exchange of P/F bits set to 1 is known as checkpoint retransmission.</w:t>
      </w:r>
    </w:p>
    <w:p w14:paraId="0FE88FDA" w14:textId="77777777" w:rsidR="00A745AD" w:rsidRDefault="00A745AD">
      <w:r>
        <w:t>Checkpoint retransmission shall not be initiated under the following conditions:</w:t>
      </w:r>
    </w:p>
    <w:p w14:paraId="67E35EC8" w14:textId="77777777" w:rsidR="00A745AD" w:rsidRDefault="00A745AD">
      <w:r>
        <w:t>If a REJ command with the P bit set to 0 or 1, or a REJ response with the F bit set to 0, has been received and actioned while a P bit set to 1 was unanswered, checkpoint retransmission shall be inhibited on the next frame received with the F bit set to 1, if it would cause retransmission of the same particular I frame; i.e., same N(R) in same numbering cycle.</w:t>
      </w:r>
    </w:p>
    <w:p w14:paraId="18B80E87" w14:textId="77777777" w:rsidR="00A745AD" w:rsidRDefault="00A745AD">
      <w:r>
        <w:t>If a P/F bit set to 1 is received in an unnumbered format frame (SABM, UA, DISC, DM, UI or UIH), checkpoint retransmission shall be inhibited.</w:t>
      </w:r>
    </w:p>
    <w:p w14:paraId="68120BC9" w14:textId="77777777" w:rsidR="00A745AD" w:rsidRDefault="00A745AD">
      <w:r>
        <w:t>If, after sending a frame with the P/F bit set to 1, a data station receives an acknowledgement to that frame before receiving the corresponding frame with the P/F bit set to 1, checkpoint retransmission on the frame with the P/F bit set to 1 shall be inhibited.</w:t>
      </w:r>
    </w:p>
    <w:p w14:paraId="175B0772" w14:textId="77777777" w:rsidR="00A745AD" w:rsidRDefault="00A745AD">
      <w:r>
        <w:t>If any frame with the P bit set to 1 is received, checkpoint retransmission shall be inhibited.</w:t>
      </w:r>
    </w:p>
    <w:p w14:paraId="1A3969B2" w14:textId="77777777" w:rsidR="00A745AD" w:rsidRDefault="00A745AD">
      <w:pPr>
        <w:pStyle w:val="Heading5"/>
      </w:pPr>
      <w:bookmarkStart w:id="162" w:name="_Toc217240453"/>
      <w:r>
        <w:t>6.2.2.5.4</w:t>
      </w:r>
      <w:r>
        <w:tab/>
        <w:t>REJ recovery</w:t>
      </w:r>
      <w:bookmarkEnd w:id="162"/>
    </w:p>
    <w:p w14:paraId="27989DDE" w14:textId="77777777" w:rsidR="00A745AD" w:rsidRDefault="00A745AD">
      <w:r>
        <w:t>The REJ command/response shall be used primarily to initiate an exception recovery (retransmission), following the detection of a sequence error, earlier than is possible by checkpoint (P/F bit) recovery; for example, if a REJ frame is immediately transmitted upon detection of a sequence error, then there is no requirement to wait for a frame with the P/F bit set to 1 in order to update V(R).</w:t>
      </w:r>
    </w:p>
    <w:p w14:paraId="24ED1D13" w14:textId="77777777" w:rsidR="00A745AD" w:rsidRDefault="00A745AD">
      <w:r>
        <w:t>With respect to each direction of transmission on the data link, only one "sent REJ" exception condition from one station to another data station shall be established at a time. A "sent REJ" exception condition shall be cleared when the requested I frame is received or when the response/command time-out function runs out. When the data station perceives by time-out that the requested I frame has not been received, because either the requested I frame or the REJ frame was in error or lost, the REJ frame may be repeated.</w:t>
      </w:r>
    </w:p>
    <w:p w14:paraId="37812A0F" w14:textId="77777777" w:rsidR="00A745AD" w:rsidRDefault="00A745AD">
      <w:r>
        <w:t>A station receiving a REJ frame shall initiate sequential transmission (or retransmission) of I frames starting with the I frame indicated by the N(R) contained in the REJ frame. New I frames may be transmitted subsequently if they become available.</w:t>
      </w:r>
    </w:p>
    <w:p w14:paraId="71375837" w14:textId="77777777" w:rsidR="00A745AD" w:rsidRDefault="00A745AD">
      <w:r>
        <w:t>If retransmission beginning with a particular frame occurs due to checkpointing (see clause 6.2.2.5.3), and a REJ frame is received which would also start retransmission with the same particular I frame [as identified by the N(R) in the REJ frame], the retransmission resulting from the REJ frame shall be inhibited.</w:t>
      </w:r>
    </w:p>
    <w:p w14:paraId="73401CDB" w14:textId="77777777" w:rsidR="00A745AD" w:rsidRDefault="00A745AD">
      <w:pPr>
        <w:pStyle w:val="Heading5"/>
      </w:pPr>
      <w:bookmarkStart w:id="163" w:name="_Toc217240454"/>
      <w:r>
        <w:t>6.2.2.5.5</w:t>
      </w:r>
      <w:r>
        <w:tab/>
        <w:t>SABM Command</w:t>
      </w:r>
      <w:bookmarkEnd w:id="163"/>
    </w:p>
    <w:p w14:paraId="7D9FE688" w14:textId="77777777" w:rsidR="00A745AD" w:rsidRDefault="00A745AD">
      <w:r>
        <w:t>When this command is actioned, the responsibility for all unacknowledged I frames assigned to data link control reverts to a higher layer. Whether the content of the information field of such unacknowledged I frames is reassigned to data link control for transmission or not is decided at a higher layer.</w:t>
      </w:r>
    </w:p>
    <w:p w14:paraId="7A5BDBAD" w14:textId="77777777" w:rsidR="00A745AD" w:rsidRDefault="00A745AD">
      <w:pPr>
        <w:pStyle w:val="Heading5"/>
      </w:pPr>
      <w:bookmarkStart w:id="164" w:name="_Toc217240455"/>
      <w:r>
        <w:t>6.2.2.5.6</w:t>
      </w:r>
      <w:r>
        <w:tab/>
        <w:t>DISC Command</w:t>
      </w:r>
      <w:bookmarkEnd w:id="164"/>
    </w:p>
    <w:p w14:paraId="310767D2" w14:textId="77777777" w:rsidR="00A745AD" w:rsidRDefault="00A745AD">
      <w:r>
        <w:t>When this command is actioned, the responsibility for all unacknowledged I frames assigned to data link control reverts to a higher layer. Whether the content of the information field of such unacknowledged I frames is reassigned to data link control for transmission or not is decided at a higher layer.</w:t>
      </w:r>
    </w:p>
    <w:p w14:paraId="0426B364" w14:textId="77777777" w:rsidR="00A745AD" w:rsidRDefault="00A745AD">
      <w:pPr>
        <w:pStyle w:val="Heading8"/>
      </w:pPr>
      <w:r>
        <w:br w:type="page"/>
      </w:r>
      <w:bookmarkStart w:id="165" w:name="_Toc217240456"/>
      <w:r>
        <w:t>Annex A (informative):</w:t>
      </w:r>
      <w:r>
        <w:br/>
        <w:t>Advice to TE software implementers</w:t>
      </w:r>
      <w:bookmarkEnd w:id="165"/>
    </w:p>
    <w:p w14:paraId="5BBCBD79" w14:textId="77777777" w:rsidR="00A745AD" w:rsidRDefault="00A745AD">
      <w:r>
        <w:t>The multiplexing protocol allows a number of virtual channels to be established between a TE and an MT. The TE is normally responsible for establishing and clearing down each virtual channel, although the MT may autonomously clear the entire multiplexing session.</w:t>
      </w:r>
    </w:p>
    <w:p w14:paraId="72BDA2FF" w14:textId="77777777" w:rsidR="00A745AD" w:rsidRDefault="00A745AD">
      <w:r>
        <w:t>Each channel will start life as an instance of 3GPP TS 27.007 [4], and will allow the normal AT command procedures for both 3GPP TS 27.007 [4] and 3GPP TS 27.005 [3]. Any changes made to the AT register settings will be valid within the virtual channel only. If registers are saved to non-volatile memory then the changes will apply to the defaults for the AT registers and will affect new channels from that point on. Such changes will only affect other active channels if they are reset with ATZ. Changes to the phonebook or to SMS messages will, of course, be on a global basis.</w:t>
      </w:r>
    </w:p>
    <w:p w14:paraId="7022FAE2" w14:textId="77777777" w:rsidR="00A745AD" w:rsidRDefault="00A745AD">
      <w:r>
        <w:t>The software in the TE sitting above the multiplexing protocol is recommended to establish a virtual channel and leave it “idle” for the reception of incoming calls according to responses as defined in 3GPP TS 27.007 [4]. When an incoming call arrives the software may then cause an appropriate application to become active in order to receive the incoming call. The previously "idle" channel will then be occupied with this call and so the TE software is recommended to establish an additional channel to take over from the previously-idle channel in preparation for other incoming calls or indications.</w:t>
      </w:r>
    </w:p>
    <w:p w14:paraId="08FF9FD3" w14:textId="77777777" w:rsidR="00A745AD" w:rsidRDefault="00A745AD">
      <w:r>
        <w:t>Because the ISO HDLC transparency mechanism must be used if it is supported by the UE, the TE shall always try to configure the multiplexer with this transparency mechanism. If it is not supported by the UE, the TE shall configure the multiplexer in the basic option.</w:t>
      </w:r>
    </w:p>
    <w:p w14:paraId="51A30E89" w14:textId="77777777" w:rsidR="00A745AD" w:rsidRDefault="00A745AD">
      <w:pPr>
        <w:pStyle w:val="Heading8"/>
        <w:rPr>
          <w:lang w:val="en-US"/>
        </w:rPr>
      </w:pPr>
      <w:r>
        <w:br w:type="page"/>
      </w:r>
      <w:bookmarkStart w:id="166" w:name="_Toc217240457"/>
      <w:r>
        <w:t>Annex B (informative):</w:t>
      </w:r>
      <w:r>
        <w:br/>
        <w:t>Explanatory notes on the CR</w:t>
      </w:r>
      <w:r>
        <w:rPr>
          <w:lang w:val="en-US"/>
        </w:rPr>
        <w:t>C Calculation</w:t>
      </w:r>
      <w:bookmarkEnd w:id="166"/>
    </w:p>
    <w:p w14:paraId="7771700A" w14:textId="77777777" w:rsidR="00A745AD" w:rsidRDefault="00A745AD">
      <w:pPr>
        <w:rPr>
          <w:lang w:val="en-US"/>
        </w:rPr>
      </w:pPr>
      <w:r>
        <w:rPr>
          <w:lang w:val="en-US"/>
        </w:rPr>
        <w:t>R(p)= remainder of p.</w:t>
      </w:r>
    </w:p>
    <w:p w14:paraId="55E41A68" w14:textId="77777777" w:rsidR="00A745AD" w:rsidRDefault="00A745AD">
      <w:pPr>
        <w:rPr>
          <w:lang w:val="en-US"/>
        </w:rPr>
      </w:pPr>
      <w:r>
        <w:rPr>
          <w:lang w:val="en-US"/>
        </w:rPr>
        <w:t>Message is k bits long.</w:t>
      </w:r>
    </w:p>
    <w:p w14:paraId="2AD5DB7A" w14:textId="77777777" w:rsidR="00A745AD" w:rsidRDefault="00A745AD">
      <w:pPr>
        <w:rPr>
          <w:lang w:val="en-US"/>
        </w:rPr>
      </w:pPr>
    </w:p>
    <w:p w14:paraId="6951AD09" w14:textId="77777777" w:rsidR="00A745AD" w:rsidRDefault="00A745AD">
      <w:pPr>
        <w:spacing w:after="0"/>
        <w:rPr>
          <w:lang w:val="en-US"/>
        </w:rPr>
      </w:pPr>
      <w:r>
        <w:rPr>
          <w:position w:val="-32"/>
          <w:lang w:val="en-US"/>
        </w:rPr>
        <w:object w:dxaOrig="7760" w:dyaOrig="740" w14:anchorId="1B1F0D50">
          <v:shape id="_x0000_i1033" type="#_x0000_t75" style="width:388.05pt;height:36.95pt" o:ole="" fillcolor="window">
            <v:imagedata r:id="rId22" o:title=""/>
          </v:shape>
          <o:OLEObject Type="Embed" ProgID="Equation.3" ShapeID="_x0000_i1033" DrawAspect="Content" ObjectID="_1820912691" r:id="rId23"/>
        </w:object>
      </w:r>
    </w:p>
    <w:p w14:paraId="7D682AAD" w14:textId="77777777" w:rsidR="00A745AD" w:rsidRDefault="00A745AD">
      <w:pPr>
        <w:pStyle w:val="Heading1"/>
        <w:rPr>
          <w:lang w:val="en-US"/>
        </w:rPr>
      </w:pPr>
      <w:bookmarkStart w:id="167" w:name="_Toc217240458"/>
      <w:r>
        <w:rPr>
          <w:lang w:val="en-US"/>
        </w:rPr>
        <w:t>B.1</w:t>
      </w:r>
      <w:r>
        <w:rPr>
          <w:lang w:val="en-US"/>
        </w:rPr>
        <w:tab/>
        <w:t>Example</w:t>
      </w:r>
      <w:bookmarkEnd w:id="167"/>
    </w:p>
    <w:p w14:paraId="203A2B15" w14:textId="77777777" w:rsidR="00A745AD" w:rsidRDefault="00A745AD">
      <w:pPr>
        <w:rPr>
          <w:lang w:val="en-US"/>
        </w:rPr>
      </w:pPr>
      <w:r>
        <w:rPr>
          <w:lang w:val="en-US"/>
        </w:rPr>
        <w:t>A SABM frame on DLCI 1. Note that bits are written as they are sent on the serial port, LSB bit first and MSB bit last. No start stop bits, transparency bytes, BOFC or EOFC are included in the message. (The length octet is only included in the FCS for UI frames).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76"/>
        <w:gridCol w:w="1476"/>
        <w:gridCol w:w="1476"/>
        <w:gridCol w:w="1717"/>
        <w:gridCol w:w="1235"/>
      </w:tblGrid>
      <w:tr w:rsidR="00A745AD" w14:paraId="019C4E4B" w14:textId="77777777">
        <w:trPr>
          <w:jc w:val="center"/>
        </w:trPr>
        <w:tc>
          <w:tcPr>
            <w:tcW w:w="1476" w:type="dxa"/>
          </w:tcPr>
          <w:p w14:paraId="72937E65" w14:textId="77777777" w:rsidR="00A745AD" w:rsidRDefault="00A745AD">
            <w:pPr>
              <w:spacing w:after="0"/>
              <w:rPr>
                <w:lang w:val="en-US"/>
              </w:rPr>
            </w:pPr>
            <w:r>
              <w:rPr>
                <w:lang w:val="en-US"/>
              </w:rPr>
              <w:t>BOFC</w:t>
            </w:r>
          </w:p>
        </w:tc>
        <w:tc>
          <w:tcPr>
            <w:tcW w:w="1476" w:type="dxa"/>
          </w:tcPr>
          <w:p w14:paraId="1F64EA9F" w14:textId="77777777" w:rsidR="00A745AD" w:rsidRDefault="00A745AD">
            <w:pPr>
              <w:spacing w:after="0"/>
              <w:rPr>
                <w:lang w:val="en-US"/>
              </w:rPr>
            </w:pPr>
            <w:r>
              <w:rPr>
                <w:lang w:val="en-US"/>
              </w:rPr>
              <w:t>DLC</w:t>
            </w:r>
          </w:p>
        </w:tc>
        <w:tc>
          <w:tcPr>
            <w:tcW w:w="1476" w:type="dxa"/>
          </w:tcPr>
          <w:p w14:paraId="7D898809" w14:textId="77777777" w:rsidR="00A745AD" w:rsidRDefault="00A745AD">
            <w:pPr>
              <w:spacing w:after="0"/>
              <w:rPr>
                <w:lang w:val="en-US"/>
              </w:rPr>
            </w:pPr>
            <w:r>
              <w:rPr>
                <w:lang w:val="en-US"/>
              </w:rPr>
              <w:t>Ctrl</w:t>
            </w:r>
          </w:p>
        </w:tc>
        <w:tc>
          <w:tcPr>
            <w:tcW w:w="1717" w:type="dxa"/>
          </w:tcPr>
          <w:p w14:paraId="2034BCE7" w14:textId="77777777" w:rsidR="00A745AD" w:rsidRDefault="00A745AD">
            <w:pPr>
              <w:spacing w:after="0"/>
              <w:rPr>
                <w:lang w:val="en-US"/>
              </w:rPr>
            </w:pPr>
            <w:r>
              <w:rPr>
                <w:lang w:val="en-US"/>
              </w:rPr>
              <w:t>FCS</w:t>
            </w:r>
          </w:p>
        </w:tc>
        <w:tc>
          <w:tcPr>
            <w:tcW w:w="1235" w:type="dxa"/>
          </w:tcPr>
          <w:p w14:paraId="223FB8AB" w14:textId="77777777" w:rsidR="00A745AD" w:rsidRDefault="00A745AD">
            <w:pPr>
              <w:spacing w:after="0"/>
              <w:rPr>
                <w:lang w:val="en-US"/>
              </w:rPr>
            </w:pPr>
            <w:r>
              <w:rPr>
                <w:lang w:val="en-US"/>
              </w:rPr>
              <w:t>EOFC</w:t>
            </w:r>
          </w:p>
        </w:tc>
      </w:tr>
      <w:tr w:rsidR="00A745AD" w14:paraId="5D22F098" w14:textId="77777777">
        <w:trPr>
          <w:jc w:val="center"/>
        </w:trPr>
        <w:tc>
          <w:tcPr>
            <w:tcW w:w="1476" w:type="dxa"/>
          </w:tcPr>
          <w:p w14:paraId="64744260" w14:textId="77777777" w:rsidR="00A745AD" w:rsidRDefault="00A745AD">
            <w:pPr>
              <w:spacing w:after="0"/>
              <w:rPr>
                <w:lang w:val="en-US"/>
              </w:rPr>
            </w:pPr>
            <w:r>
              <w:rPr>
                <w:lang w:val="en-US"/>
              </w:rPr>
              <w:t>10011111</w:t>
            </w:r>
          </w:p>
        </w:tc>
        <w:tc>
          <w:tcPr>
            <w:tcW w:w="1476" w:type="dxa"/>
          </w:tcPr>
          <w:p w14:paraId="5B234061" w14:textId="77777777" w:rsidR="00A745AD" w:rsidRDefault="00A745AD">
            <w:pPr>
              <w:spacing w:after="0"/>
              <w:rPr>
                <w:lang w:val="en-US"/>
              </w:rPr>
            </w:pPr>
            <w:r>
              <w:rPr>
                <w:lang w:val="en-US"/>
              </w:rPr>
              <w:t>11100000</w:t>
            </w:r>
          </w:p>
        </w:tc>
        <w:tc>
          <w:tcPr>
            <w:tcW w:w="1476" w:type="dxa"/>
          </w:tcPr>
          <w:p w14:paraId="7269B6EE" w14:textId="77777777" w:rsidR="00A745AD" w:rsidRDefault="00A745AD">
            <w:pPr>
              <w:spacing w:after="0"/>
              <w:rPr>
                <w:lang w:val="en-US"/>
              </w:rPr>
            </w:pPr>
            <w:r>
              <w:rPr>
                <w:lang w:val="en-US"/>
              </w:rPr>
              <w:t>11111100</w:t>
            </w:r>
          </w:p>
        </w:tc>
        <w:tc>
          <w:tcPr>
            <w:tcW w:w="1717" w:type="dxa"/>
          </w:tcPr>
          <w:p w14:paraId="5C9BC5AA" w14:textId="77777777" w:rsidR="00A745AD" w:rsidRDefault="00A745AD">
            <w:pPr>
              <w:spacing w:after="0"/>
              <w:rPr>
                <w:lang w:val="en-US"/>
              </w:rPr>
            </w:pPr>
            <w:r>
              <w:rPr>
                <w:lang w:val="en-US"/>
              </w:rPr>
              <w:t>To be calculated</w:t>
            </w:r>
          </w:p>
        </w:tc>
        <w:tc>
          <w:tcPr>
            <w:tcW w:w="1235" w:type="dxa"/>
          </w:tcPr>
          <w:p w14:paraId="5EFAF8AD" w14:textId="77777777" w:rsidR="00A745AD" w:rsidRDefault="00A745AD">
            <w:pPr>
              <w:spacing w:after="0"/>
              <w:rPr>
                <w:lang w:val="en-US"/>
              </w:rPr>
            </w:pPr>
            <w:r>
              <w:rPr>
                <w:lang w:val="en-US"/>
              </w:rPr>
              <w:t>10011111</w:t>
            </w:r>
          </w:p>
        </w:tc>
      </w:tr>
    </w:tbl>
    <w:p w14:paraId="2074D8B4" w14:textId="77777777" w:rsidR="00A745AD" w:rsidRDefault="00A745AD">
      <w:pPr>
        <w:spacing w:after="0"/>
        <w:rPr>
          <w:lang w:val="en-US"/>
        </w:rPr>
      </w:pPr>
    </w:p>
    <w:p w14:paraId="3DAA30EE" w14:textId="77777777" w:rsidR="00A745AD" w:rsidRDefault="00A745AD">
      <w:pPr>
        <w:rPr>
          <w:lang w:val="en-US"/>
        </w:rPr>
      </w:pPr>
      <w:r>
        <w:rPr>
          <w:lang w:val="en-US"/>
        </w:rPr>
        <w:t>k=8*2=16</w:t>
      </w:r>
    </w:p>
    <w:p w14:paraId="4523F580" w14:textId="77777777" w:rsidR="00A745AD" w:rsidRDefault="00A745AD">
      <w:pPr>
        <w:rPr>
          <w:lang w:val="en-US"/>
        </w:rPr>
      </w:pPr>
      <w:r>
        <w:rPr>
          <w:lang w:val="en-US"/>
        </w:rPr>
        <w:t>message=11100000 11111100</w:t>
      </w:r>
    </w:p>
    <w:p w14:paraId="0F8DFD94" w14:textId="77777777" w:rsidR="00A745AD" w:rsidRDefault="00A745AD">
      <w:pPr>
        <w:pStyle w:val="EQ"/>
        <w:rPr>
          <w:lang w:val="en-US"/>
        </w:rPr>
      </w:pPr>
      <w:r>
        <w:rPr>
          <w:lang w:val="en-US"/>
        </w:rPr>
        <w:tab/>
      </w:r>
      <w:r>
        <w:rPr>
          <w:position w:val="-60"/>
          <w:lang w:val="en-US"/>
        </w:rPr>
        <w:object w:dxaOrig="8320" w:dyaOrig="1620" w14:anchorId="114E8916">
          <v:shape id="_x0000_i1034" type="#_x0000_t75" style="width:399.25pt;height:77.6pt" o:ole="" fillcolor="window">
            <v:imagedata r:id="rId24" o:title=""/>
          </v:shape>
          <o:OLEObject Type="Embed" ProgID="Equation.3" ShapeID="_x0000_i1034" DrawAspect="Content" ObjectID="_1820912692" r:id="rId25"/>
        </w:object>
      </w:r>
    </w:p>
    <w:p w14:paraId="5545D495" w14:textId="77777777" w:rsidR="00A745AD" w:rsidRDefault="00A745AD">
      <w:pPr>
        <w:pStyle w:val="Heading1"/>
        <w:rPr>
          <w:lang w:val="en-US"/>
        </w:rPr>
      </w:pPr>
      <w:bookmarkStart w:id="168" w:name="_Toc217240459"/>
      <w:r>
        <w:rPr>
          <w:lang w:val="en-US"/>
        </w:rPr>
        <w:t>B.2</w:t>
      </w:r>
      <w:r>
        <w:rPr>
          <w:lang w:val="en-US"/>
        </w:rPr>
        <w:tab/>
        <w:t>Reflected bits</w:t>
      </w:r>
      <w:bookmarkEnd w:id="168"/>
    </w:p>
    <w:p w14:paraId="72F92C58" w14:textId="77777777" w:rsidR="00A745AD" w:rsidRDefault="00A745AD">
      <w:pPr>
        <w:spacing w:after="0"/>
        <w:rPr>
          <w:lang w:val="en-US"/>
        </w:rPr>
      </w:pPr>
      <w:r>
        <w:rPr>
          <w:lang w:val="en-US"/>
        </w:rPr>
        <w:t xml:space="preserve">In the example the bits where shown as they was sent on the serial line, this is however not they way the application sees the octets, it will see MSB first and LSB last, so before calculating the FCS the octets bit order must be reversed.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76"/>
        <w:gridCol w:w="1476"/>
        <w:gridCol w:w="1476"/>
        <w:gridCol w:w="1717"/>
        <w:gridCol w:w="1235"/>
      </w:tblGrid>
      <w:tr w:rsidR="00A745AD" w14:paraId="6C26F53F" w14:textId="77777777">
        <w:trPr>
          <w:jc w:val="center"/>
        </w:trPr>
        <w:tc>
          <w:tcPr>
            <w:tcW w:w="1476" w:type="dxa"/>
          </w:tcPr>
          <w:p w14:paraId="5C273277" w14:textId="77777777" w:rsidR="00A745AD" w:rsidRDefault="00A745AD">
            <w:pPr>
              <w:pStyle w:val="TAL"/>
              <w:rPr>
                <w:lang w:val="en-US" w:eastAsia="en-US"/>
              </w:rPr>
            </w:pPr>
            <w:r>
              <w:rPr>
                <w:lang w:val="en-US" w:eastAsia="en-US"/>
              </w:rPr>
              <w:t>BOFC</w:t>
            </w:r>
          </w:p>
        </w:tc>
        <w:tc>
          <w:tcPr>
            <w:tcW w:w="1476" w:type="dxa"/>
          </w:tcPr>
          <w:p w14:paraId="66C7DADE" w14:textId="77777777" w:rsidR="00A745AD" w:rsidRDefault="00A745AD">
            <w:pPr>
              <w:pStyle w:val="TAL"/>
              <w:rPr>
                <w:lang w:val="en-US" w:eastAsia="en-US"/>
              </w:rPr>
            </w:pPr>
            <w:r>
              <w:rPr>
                <w:lang w:val="en-US" w:eastAsia="en-US"/>
              </w:rPr>
              <w:t>DLC</w:t>
            </w:r>
          </w:p>
        </w:tc>
        <w:tc>
          <w:tcPr>
            <w:tcW w:w="1476" w:type="dxa"/>
          </w:tcPr>
          <w:p w14:paraId="1C24561C" w14:textId="77777777" w:rsidR="00A745AD" w:rsidRDefault="00A745AD">
            <w:pPr>
              <w:pStyle w:val="TAL"/>
              <w:rPr>
                <w:lang w:val="en-US" w:eastAsia="en-US"/>
              </w:rPr>
            </w:pPr>
            <w:r>
              <w:rPr>
                <w:lang w:val="en-US" w:eastAsia="en-US"/>
              </w:rPr>
              <w:t>Ctrl</w:t>
            </w:r>
          </w:p>
        </w:tc>
        <w:tc>
          <w:tcPr>
            <w:tcW w:w="1717" w:type="dxa"/>
          </w:tcPr>
          <w:p w14:paraId="39083362" w14:textId="77777777" w:rsidR="00A745AD" w:rsidRDefault="00A745AD">
            <w:pPr>
              <w:pStyle w:val="TAL"/>
              <w:rPr>
                <w:lang w:val="fr-FR" w:eastAsia="en-US"/>
              </w:rPr>
            </w:pPr>
            <w:r>
              <w:rPr>
                <w:lang w:val="fr-FR" w:eastAsia="en-US"/>
              </w:rPr>
              <w:t>FCS</w:t>
            </w:r>
          </w:p>
        </w:tc>
        <w:tc>
          <w:tcPr>
            <w:tcW w:w="1235" w:type="dxa"/>
          </w:tcPr>
          <w:p w14:paraId="0AA80DD2" w14:textId="77777777" w:rsidR="00A745AD" w:rsidRDefault="00A745AD">
            <w:pPr>
              <w:pStyle w:val="TAL"/>
              <w:rPr>
                <w:lang w:val="fr-FR" w:eastAsia="en-US"/>
              </w:rPr>
            </w:pPr>
            <w:r>
              <w:rPr>
                <w:lang w:val="fr-FR" w:eastAsia="en-US"/>
              </w:rPr>
              <w:t>EOFC</w:t>
            </w:r>
          </w:p>
        </w:tc>
      </w:tr>
      <w:tr w:rsidR="00A745AD" w14:paraId="3269701B" w14:textId="77777777">
        <w:trPr>
          <w:jc w:val="center"/>
        </w:trPr>
        <w:tc>
          <w:tcPr>
            <w:tcW w:w="1476" w:type="dxa"/>
          </w:tcPr>
          <w:p w14:paraId="2D9B686D" w14:textId="77777777" w:rsidR="00A745AD" w:rsidRDefault="00A745AD">
            <w:pPr>
              <w:pStyle w:val="TAL"/>
              <w:rPr>
                <w:lang w:val="fr-FR" w:eastAsia="en-US"/>
              </w:rPr>
            </w:pPr>
            <w:r>
              <w:rPr>
                <w:lang w:val="fr-FR" w:eastAsia="en-US"/>
              </w:rPr>
              <w:t>0xF9</w:t>
            </w:r>
          </w:p>
        </w:tc>
        <w:tc>
          <w:tcPr>
            <w:tcW w:w="1476" w:type="dxa"/>
          </w:tcPr>
          <w:p w14:paraId="3E01DEDC" w14:textId="77777777" w:rsidR="00A745AD" w:rsidRDefault="00A745AD">
            <w:pPr>
              <w:pStyle w:val="TAL"/>
              <w:rPr>
                <w:lang w:val="en-US" w:eastAsia="en-US"/>
              </w:rPr>
            </w:pPr>
            <w:r>
              <w:rPr>
                <w:lang w:val="en-US" w:eastAsia="en-US"/>
              </w:rPr>
              <w:t>0x07</w:t>
            </w:r>
          </w:p>
        </w:tc>
        <w:tc>
          <w:tcPr>
            <w:tcW w:w="1476" w:type="dxa"/>
          </w:tcPr>
          <w:p w14:paraId="68CF7FC7" w14:textId="77777777" w:rsidR="00A745AD" w:rsidRDefault="00A745AD">
            <w:pPr>
              <w:pStyle w:val="TAL"/>
              <w:rPr>
                <w:lang w:val="en-US" w:eastAsia="en-US"/>
              </w:rPr>
            </w:pPr>
            <w:r>
              <w:rPr>
                <w:lang w:val="en-US" w:eastAsia="en-US"/>
              </w:rPr>
              <w:t>0x3F</w:t>
            </w:r>
          </w:p>
        </w:tc>
        <w:tc>
          <w:tcPr>
            <w:tcW w:w="1717" w:type="dxa"/>
          </w:tcPr>
          <w:p w14:paraId="7B65D7AC" w14:textId="77777777" w:rsidR="00A745AD" w:rsidRDefault="00A745AD">
            <w:pPr>
              <w:pStyle w:val="TAL"/>
              <w:rPr>
                <w:lang w:val="en-US" w:eastAsia="en-US"/>
              </w:rPr>
            </w:pPr>
          </w:p>
        </w:tc>
        <w:tc>
          <w:tcPr>
            <w:tcW w:w="1235" w:type="dxa"/>
          </w:tcPr>
          <w:p w14:paraId="0D0FCE49" w14:textId="77777777" w:rsidR="00A745AD" w:rsidRDefault="00A745AD">
            <w:pPr>
              <w:pStyle w:val="TAL"/>
              <w:rPr>
                <w:lang w:val="en-US" w:eastAsia="en-US"/>
              </w:rPr>
            </w:pPr>
            <w:r>
              <w:rPr>
                <w:lang w:val="en-US" w:eastAsia="en-US"/>
              </w:rPr>
              <w:t>0xF9</w:t>
            </w:r>
          </w:p>
        </w:tc>
      </w:tr>
      <w:tr w:rsidR="00A745AD" w14:paraId="6A070DE8" w14:textId="77777777">
        <w:trPr>
          <w:jc w:val="center"/>
        </w:trPr>
        <w:tc>
          <w:tcPr>
            <w:tcW w:w="1476" w:type="dxa"/>
          </w:tcPr>
          <w:p w14:paraId="11FE8E62" w14:textId="77777777" w:rsidR="00A745AD" w:rsidRDefault="00A745AD">
            <w:pPr>
              <w:pStyle w:val="TAL"/>
              <w:rPr>
                <w:lang w:val="en-US" w:eastAsia="en-US"/>
              </w:rPr>
            </w:pPr>
            <w:r>
              <w:rPr>
                <w:lang w:val="en-US" w:eastAsia="en-US"/>
              </w:rPr>
              <w:t>11111001</w:t>
            </w:r>
          </w:p>
        </w:tc>
        <w:tc>
          <w:tcPr>
            <w:tcW w:w="1476" w:type="dxa"/>
          </w:tcPr>
          <w:p w14:paraId="6DA8FF85" w14:textId="77777777" w:rsidR="00A745AD" w:rsidRDefault="00A745AD">
            <w:pPr>
              <w:pStyle w:val="TAL"/>
              <w:rPr>
                <w:lang w:val="en-US" w:eastAsia="en-US"/>
              </w:rPr>
            </w:pPr>
            <w:r>
              <w:rPr>
                <w:lang w:val="en-US" w:eastAsia="en-US"/>
              </w:rPr>
              <w:t>00000111</w:t>
            </w:r>
          </w:p>
        </w:tc>
        <w:tc>
          <w:tcPr>
            <w:tcW w:w="1476" w:type="dxa"/>
          </w:tcPr>
          <w:p w14:paraId="075F7AD2" w14:textId="77777777" w:rsidR="00A745AD" w:rsidRDefault="00A745AD">
            <w:pPr>
              <w:pStyle w:val="TAL"/>
              <w:rPr>
                <w:lang w:val="en-US" w:eastAsia="en-US"/>
              </w:rPr>
            </w:pPr>
            <w:r>
              <w:rPr>
                <w:lang w:val="en-US" w:eastAsia="en-US"/>
              </w:rPr>
              <w:t>00111111</w:t>
            </w:r>
          </w:p>
        </w:tc>
        <w:tc>
          <w:tcPr>
            <w:tcW w:w="1717" w:type="dxa"/>
          </w:tcPr>
          <w:p w14:paraId="74F7742C" w14:textId="77777777" w:rsidR="00A745AD" w:rsidRDefault="00A745AD">
            <w:pPr>
              <w:pStyle w:val="TAL"/>
              <w:rPr>
                <w:lang w:val="en-US" w:eastAsia="en-US"/>
              </w:rPr>
            </w:pPr>
            <w:r>
              <w:rPr>
                <w:lang w:val="en-US" w:eastAsia="en-US"/>
              </w:rPr>
              <w:t>To be calculated</w:t>
            </w:r>
          </w:p>
        </w:tc>
        <w:tc>
          <w:tcPr>
            <w:tcW w:w="1235" w:type="dxa"/>
          </w:tcPr>
          <w:p w14:paraId="5430AA6E" w14:textId="77777777" w:rsidR="00A745AD" w:rsidRDefault="00A745AD">
            <w:pPr>
              <w:pStyle w:val="TAL"/>
              <w:rPr>
                <w:lang w:val="en-US" w:eastAsia="en-US"/>
              </w:rPr>
            </w:pPr>
            <w:r>
              <w:rPr>
                <w:lang w:val="en-US" w:eastAsia="en-US"/>
              </w:rPr>
              <w:t>11111001</w:t>
            </w:r>
          </w:p>
        </w:tc>
      </w:tr>
    </w:tbl>
    <w:p w14:paraId="2BAD7638" w14:textId="77777777" w:rsidR="00A745AD" w:rsidRDefault="00A745AD">
      <w:pPr>
        <w:rPr>
          <w:lang w:val="en-US"/>
        </w:rPr>
      </w:pPr>
    </w:p>
    <w:p w14:paraId="389CFC44" w14:textId="77777777" w:rsidR="00A745AD" w:rsidRDefault="00A745AD">
      <w:pPr>
        <w:pStyle w:val="B1"/>
        <w:rPr>
          <w:lang w:val="en-US"/>
        </w:rPr>
      </w:pPr>
      <w:r>
        <w:rPr>
          <w:lang w:val="en-US"/>
        </w:rPr>
        <w:t>1</w:t>
      </w:r>
      <w:r>
        <w:rPr>
          <w:lang w:val="en-US"/>
        </w:rPr>
        <w:tab/>
        <w:t>Reverse all bit in octets.</w:t>
      </w:r>
    </w:p>
    <w:p w14:paraId="79867FD6" w14:textId="77777777" w:rsidR="00A745AD" w:rsidRDefault="00A745AD">
      <w:pPr>
        <w:pStyle w:val="B1"/>
        <w:rPr>
          <w:lang w:val="en-US"/>
        </w:rPr>
      </w:pPr>
      <w:r>
        <w:rPr>
          <w:lang w:val="en-US"/>
        </w:rPr>
        <w:t>2</w:t>
      </w:r>
      <w:r>
        <w:rPr>
          <w:lang w:val="en-US"/>
        </w:rPr>
        <w:tab/>
        <w:t>Calculate FCS.</w:t>
      </w:r>
    </w:p>
    <w:p w14:paraId="37E32B5B" w14:textId="77777777" w:rsidR="00A745AD" w:rsidRDefault="00A745AD">
      <w:pPr>
        <w:pStyle w:val="B1"/>
        <w:rPr>
          <w:lang w:val="en-US"/>
        </w:rPr>
      </w:pPr>
      <w:r>
        <w:rPr>
          <w:lang w:val="en-US"/>
        </w:rPr>
        <w:t>3</w:t>
      </w:r>
      <w:r>
        <w:rPr>
          <w:lang w:val="en-US"/>
        </w:rPr>
        <w:tab/>
        <w:t>Reverse all bits in FCS.</w:t>
      </w:r>
    </w:p>
    <w:p w14:paraId="21030A37" w14:textId="77777777" w:rsidR="00A745AD" w:rsidRDefault="00A745AD">
      <w:pPr>
        <w:pStyle w:val="B1"/>
        <w:rPr>
          <w:lang w:val="en-US"/>
        </w:rPr>
      </w:pPr>
      <w:r>
        <w:rPr>
          <w:lang w:val="en-US"/>
        </w:rPr>
        <w:t>4</w:t>
      </w:r>
      <w:r>
        <w:rPr>
          <w:lang w:val="en-US"/>
        </w:rPr>
        <w:tab/>
        <w:t>Send the reversed FCS.</w:t>
      </w:r>
    </w:p>
    <w:p w14:paraId="0CABB6C0" w14:textId="77777777" w:rsidR="00A745AD" w:rsidRDefault="00A745AD">
      <w:pPr>
        <w:rPr>
          <w:lang w:val="en-US"/>
        </w:rPr>
      </w:pPr>
      <w:r>
        <w:rPr>
          <w:lang w:val="en-US"/>
        </w:rPr>
        <w:t>Fortunately there is an easier way of doing the reversing of the bits, when implementing the CRC calculation using table lookup the table can be reversed.</w:t>
      </w:r>
    </w:p>
    <w:p w14:paraId="328EA444" w14:textId="77777777" w:rsidR="00A745AD" w:rsidRDefault="00A745AD">
      <w:pPr>
        <w:pStyle w:val="Heading1"/>
        <w:rPr>
          <w:lang w:val="en-US"/>
        </w:rPr>
      </w:pPr>
      <w:bookmarkStart w:id="169" w:name="_Toc217240460"/>
      <w:r>
        <w:rPr>
          <w:lang w:val="en-US"/>
        </w:rPr>
        <w:t>B.3</w:t>
      </w:r>
      <w:r>
        <w:rPr>
          <w:lang w:val="en-US"/>
        </w:rPr>
        <w:tab/>
        <w:t>Implementation</w:t>
      </w:r>
      <w:bookmarkEnd w:id="169"/>
    </w:p>
    <w:p w14:paraId="2540873E" w14:textId="77777777" w:rsidR="00A745AD" w:rsidRDefault="00A745AD">
      <w:pPr>
        <w:spacing w:after="0"/>
      </w:pPr>
      <w:r>
        <w:rPr>
          <w:lang w:val="en-US"/>
        </w:rPr>
        <w:t>Implementation is very simple because the FCS will be as wide as the lookup table (8 bits). To avoid having to reverse all bits in the octets all the octets in the crc table is reversed instead.</w:t>
      </w:r>
    </w:p>
    <w:p w14:paraId="37911464" w14:textId="77777777" w:rsidR="00A745AD" w:rsidRDefault="00A745AD">
      <w:pPr>
        <w:spacing w:after="0"/>
        <w:rPr>
          <w:lang w:val="en-US"/>
        </w:rPr>
      </w:pPr>
      <w:r>
        <w:t>The term</w:t>
      </w:r>
      <w:r>
        <w:rPr>
          <w:position w:val="-24"/>
          <w:lang w:val="en-US"/>
        </w:rPr>
        <w:object w:dxaOrig="3640" w:dyaOrig="620" w14:anchorId="0CEDCE5D">
          <v:shape id="_x0000_i1035" type="#_x0000_t75" style="width:181.85pt;height:30.85pt" o:ole="" fillcolor="window">
            <v:imagedata r:id="rId26" o:title=""/>
          </v:shape>
          <o:OLEObject Type="Embed" ProgID="Equation.3" ShapeID="_x0000_i1035" DrawAspect="Content" ObjectID="_1820912693" r:id="rId27"/>
        </w:object>
      </w:r>
      <w:r>
        <w:t>corresponds to initialising the FCS with 0xFF.</w:t>
      </w:r>
      <w:r>
        <w:rPr>
          <w:lang w:val="en-US"/>
        </w:rPr>
        <w:t xml:space="preserve"> </w:t>
      </w:r>
    </w:p>
    <w:p w14:paraId="53C80303" w14:textId="77777777" w:rsidR="00A745AD" w:rsidRDefault="00A745AD">
      <w:pPr>
        <w:pStyle w:val="Heading2"/>
      </w:pPr>
      <w:bookmarkStart w:id="170" w:name="_Toc217240461"/>
      <w:r>
        <w:rPr>
          <w:lang w:val="en-US"/>
        </w:rPr>
        <w:t>B.3.1</w:t>
      </w:r>
      <w:r>
        <w:rPr>
          <w:lang w:val="en-US"/>
        </w:rPr>
        <w:tab/>
      </w:r>
      <w:r>
        <w:t>Calculate FCS for the example given earlier</w:t>
      </w:r>
      <w:bookmarkEnd w:id="170"/>
    </w:p>
    <w:tbl>
      <w:tblPr>
        <w:tblW w:w="0" w:type="auto"/>
        <w:tblLayout w:type="fixed"/>
        <w:tblLook w:val="0000" w:firstRow="0" w:lastRow="0" w:firstColumn="0" w:lastColumn="0" w:noHBand="0" w:noVBand="0"/>
      </w:tblPr>
      <w:tblGrid>
        <w:gridCol w:w="2802"/>
        <w:gridCol w:w="6054"/>
      </w:tblGrid>
      <w:tr w:rsidR="00A745AD" w14:paraId="67DB87C8" w14:textId="77777777">
        <w:tc>
          <w:tcPr>
            <w:tcW w:w="2802" w:type="dxa"/>
          </w:tcPr>
          <w:p w14:paraId="3B287D41" w14:textId="77777777" w:rsidR="00A745AD" w:rsidRDefault="00A745AD">
            <w:pPr>
              <w:spacing w:after="0"/>
              <w:rPr>
                <w:lang w:val="en-US"/>
              </w:rPr>
            </w:pPr>
            <w:r>
              <w:rPr>
                <w:lang w:val="en-US"/>
              </w:rPr>
              <w:t>First initiliaze the crc:</w:t>
            </w:r>
          </w:p>
        </w:tc>
        <w:tc>
          <w:tcPr>
            <w:tcW w:w="6054" w:type="dxa"/>
          </w:tcPr>
          <w:p w14:paraId="1B5A076C" w14:textId="77777777" w:rsidR="00A745AD" w:rsidRDefault="00A745AD">
            <w:pPr>
              <w:spacing w:after="0"/>
              <w:rPr>
                <w:lang w:val="en-US"/>
              </w:rPr>
            </w:pPr>
            <w:r>
              <w:rPr>
                <w:lang w:val="en-US"/>
              </w:rPr>
              <w:t>FCS=0xFF</w:t>
            </w:r>
          </w:p>
        </w:tc>
      </w:tr>
      <w:tr w:rsidR="00A745AD" w14:paraId="3BEB96CB" w14:textId="77777777">
        <w:tc>
          <w:tcPr>
            <w:tcW w:w="2802" w:type="dxa"/>
          </w:tcPr>
          <w:p w14:paraId="6BF503C8" w14:textId="77777777" w:rsidR="00A745AD" w:rsidRDefault="00A745AD">
            <w:pPr>
              <w:spacing w:after="0"/>
              <w:rPr>
                <w:lang w:val="en-US"/>
              </w:rPr>
            </w:pPr>
            <w:r>
              <w:rPr>
                <w:lang w:val="en-US"/>
              </w:rPr>
              <w:t>Add first byte:</w:t>
            </w:r>
          </w:p>
        </w:tc>
        <w:tc>
          <w:tcPr>
            <w:tcW w:w="6054" w:type="dxa"/>
          </w:tcPr>
          <w:p w14:paraId="319F00B9" w14:textId="77777777" w:rsidR="00A745AD" w:rsidRDefault="00A745AD">
            <w:pPr>
              <w:spacing w:after="0"/>
              <w:rPr>
                <w:lang w:val="en-US"/>
              </w:rPr>
            </w:pPr>
            <w:r>
              <w:rPr>
                <w:lang w:val="en-US"/>
              </w:rPr>
              <w:t>FCS=table[0xFF^0x07]=table[0xF8]=0xBA</w:t>
            </w:r>
          </w:p>
        </w:tc>
      </w:tr>
      <w:tr w:rsidR="00A745AD" w14:paraId="747424F8" w14:textId="77777777">
        <w:tc>
          <w:tcPr>
            <w:tcW w:w="2802" w:type="dxa"/>
          </w:tcPr>
          <w:p w14:paraId="5804BE90" w14:textId="77777777" w:rsidR="00A745AD" w:rsidRDefault="00A745AD">
            <w:pPr>
              <w:spacing w:after="0"/>
              <w:rPr>
                <w:lang w:val="en-US"/>
              </w:rPr>
            </w:pPr>
            <w:r>
              <w:rPr>
                <w:lang w:val="en-US"/>
              </w:rPr>
              <w:t>Add second byte:</w:t>
            </w:r>
          </w:p>
        </w:tc>
        <w:tc>
          <w:tcPr>
            <w:tcW w:w="6054" w:type="dxa"/>
          </w:tcPr>
          <w:p w14:paraId="490F8BD4" w14:textId="77777777" w:rsidR="00A745AD" w:rsidRDefault="00A745AD">
            <w:pPr>
              <w:spacing w:after="0"/>
              <w:rPr>
                <w:lang w:val="en-US"/>
              </w:rPr>
            </w:pPr>
            <w:r>
              <w:rPr>
                <w:lang w:val="en-US"/>
              </w:rPr>
              <w:t>FCS=table[0xBA^0x3F]=table[0x85]=0x76</w:t>
            </w:r>
          </w:p>
        </w:tc>
      </w:tr>
      <w:tr w:rsidR="00A745AD" w14:paraId="6C9A8C02" w14:textId="77777777">
        <w:tc>
          <w:tcPr>
            <w:tcW w:w="2802" w:type="dxa"/>
          </w:tcPr>
          <w:p w14:paraId="26BB3FF2" w14:textId="77777777" w:rsidR="00A745AD" w:rsidRDefault="00A745AD">
            <w:pPr>
              <w:spacing w:after="0"/>
              <w:rPr>
                <w:lang w:val="en-US"/>
              </w:rPr>
            </w:pPr>
            <w:r>
              <w:rPr>
                <w:lang w:val="en-US"/>
              </w:rPr>
              <w:t>Ones complement the FCS:</w:t>
            </w:r>
          </w:p>
        </w:tc>
        <w:tc>
          <w:tcPr>
            <w:tcW w:w="6054" w:type="dxa"/>
          </w:tcPr>
          <w:p w14:paraId="7890F882" w14:textId="77777777" w:rsidR="00A745AD" w:rsidRDefault="00A745AD">
            <w:pPr>
              <w:spacing w:after="0"/>
              <w:rPr>
                <w:lang w:val="en-US"/>
              </w:rPr>
            </w:pPr>
            <w:r>
              <w:rPr>
                <w:lang w:val="en-US"/>
              </w:rPr>
              <w:t>FCS=0xFF-FCS=0xFF-0x76=0x89 (10001001)</w:t>
            </w:r>
          </w:p>
        </w:tc>
      </w:tr>
      <w:tr w:rsidR="00A745AD" w14:paraId="39E19124" w14:textId="77777777">
        <w:trPr>
          <w:cantSplit/>
        </w:trPr>
        <w:tc>
          <w:tcPr>
            <w:tcW w:w="8856" w:type="dxa"/>
            <w:gridSpan w:val="2"/>
          </w:tcPr>
          <w:p w14:paraId="7FFA216F" w14:textId="77777777" w:rsidR="00A745AD" w:rsidRDefault="00A745AD">
            <w:pPr>
              <w:spacing w:after="0"/>
              <w:rPr>
                <w:lang w:val="en-US"/>
              </w:rPr>
            </w:pPr>
            <w:r>
              <w:rPr>
                <w:lang w:val="en-US"/>
              </w:rPr>
              <w:t>Transmit this FCS, this will be the same as the one calculated previous after the uart has reversed the bits.</w:t>
            </w:r>
          </w:p>
        </w:tc>
      </w:tr>
    </w:tbl>
    <w:p w14:paraId="1D89E89F" w14:textId="77777777" w:rsidR="00A745AD" w:rsidRDefault="00A745AD">
      <w:pPr>
        <w:rPr>
          <w:lang w:val="en-US"/>
        </w:rPr>
      </w:pPr>
    </w:p>
    <w:p w14:paraId="4EADEDBC" w14:textId="77777777" w:rsidR="00A745AD" w:rsidRDefault="00A745AD">
      <w:pPr>
        <w:pStyle w:val="Heading2"/>
      </w:pPr>
      <w:bookmarkStart w:id="171" w:name="_Toc217240462"/>
      <w:r>
        <w:rPr>
          <w:lang w:val="en-US"/>
        </w:rPr>
        <w:t>B.3.2</w:t>
      </w:r>
      <w:r>
        <w:rPr>
          <w:lang w:val="en-US"/>
        </w:rPr>
        <w:tab/>
      </w:r>
      <w:r>
        <w:t>Check FCS for the example given earlier</w:t>
      </w:r>
      <w:bookmarkEnd w:id="171"/>
    </w:p>
    <w:tbl>
      <w:tblPr>
        <w:tblW w:w="0" w:type="auto"/>
        <w:tblLayout w:type="fixed"/>
        <w:tblLook w:val="0000" w:firstRow="0" w:lastRow="0" w:firstColumn="0" w:lastColumn="0" w:noHBand="0" w:noVBand="0"/>
      </w:tblPr>
      <w:tblGrid>
        <w:gridCol w:w="2802"/>
        <w:gridCol w:w="6054"/>
      </w:tblGrid>
      <w:tr w:rsidR="00A745AD" w14:paraId="13147252" w14:textId="77777777">
        <w:tc>
          <w:tcPr>
            <w:tcW w:w="2802" w:type="dxa"/>
          </w:tcPr>
          <w:p w14:paraId="01861433" w14:textId="77777777" w:rsidR="00A745AD" w:rsidRDefault="00A745AD">
            <w:pPr>
              <w:spacing w:after="0"/>
              <w:rPr>
                <w:lang w:val="en-US"/>
              </w:rPr>
            </w:pPr>
            <w:r>
              <w:rPr>
                <w:lang w:val="en-US"/>
              </w:rPr>
              <w:t>First initiliaze the crc:</w:t>
            </w:r>
          </w:p>
        </w:tc>
        <w:tc>
          <w:tcPr>
            <w:tcW w:w="6054" w:type="dxa"/>
          </w:tcPr>
          <w:p w14:paraId="0FC1A646" w14:textId="77777777" w:rsidR="00A745AD" w:rsidRDefault="00A745AD">
            <w:pPr>
              <w:spacing w:after="0"/>
              <w:rPr>
                <w:lang w:val="en-US"/>
              </w:rPr>
            </w:pPr>
            <w:r>
              <w:rPr>
                <w:lang w:val="en-US"/>
              </w:rPr>
              <w:t>FCS=0xFF</w:t>
            </w:r>
          </w:p>
        </w:tc>
      </w:tr>
      <w:tr w:rsidR="00A745AD" w14:paraId="2714D249" w14:textId="77777777">
        <w:tc>
          <w:tcPr>
            <w:tcW w:w="2802" w:type="dxa"/>
          </w:tcPr>
          <w:p w14:paraId="12727D2F" w14:textId="77777777" w:rsidR="00A745AD" w:rsidRDefault="00A745AD">
            <w:pPr>
              <w:spacing w:after="0"/>
              <w:rPr>
                <w:lang w:val="en-US"/>
              </w:rPr>
            </w:pPr>
            <w:r>
              <w:rPr>
                <w:lang w:val="en-US"/>
              </w:rPr>
              <w:t>Add first byte:</w:t>
            </w:r>
          </w:p>
        </w:tc>
        <w:tc>
          <w:tcPr>
            <w:tcW w:w="6054" w:type="dxa"/>
          </w:tcPr>
          <w:p w14:paraId="4D39378C" w14:textId="77777777" w:rsidR="00A745AD" w:rsidRDefault="00A745AD">
            <w:pPr>
              <w:spacing w:after="0"/>
              <w:rPr>
                <w:lang w:val="en-US"/>
              </w:rPr>
            </w:pPr>
            <w:r>
              <w:rPr>
                <w:lang w:val="en-US"/>
              </w:rPr>
              <w:t>FCS=table[0xFF^0x07]=table[0xF8]=0xBA</w:t>
            </w:r>
          </w:p>
        </w:tc>
      </w:tr>
      <w:tr w:rsidR="00A745AD" w14:paraId="6B07BC25" w14:textId="77777777">
        <w:tc>
          <w:tcPr>
            <w:tcW w:w="2802" w:type="dxa"/>
          </w:tcPr>
          <w:p w14:paraId="64D40333" w14:textId="77777777" w:rsidR="00A745AD" w:rsidRDefault="00A745AD">
            <w:pPr>
              <w:spacing w:after="0"/>
              <w:rPr>
                <w:lang w:val="en-US"/>
              </w:rPr>
            </w:pPr>
            <w:r>
              <w:rPr>
                <w:lang w:val="en-US"/>
              </w:rPr>
              <w:t>Add second byte:</w:t>
            </w:r>
          </w:p>
        </w:tc>
        <w:tc>
          <w:tcPr>
            <w:tcW w:w="6054" w:type="dxa"/>
          </w:tcPr>
          <w:p w14:paraId="348B9CB6" w14:textId="77777777" w:rsidR="00A745AD" w:rsidRDefault="00A745AD">
            <w:pPr>
              <w:spacing w:after="0"/>
              <w:rPr>
                <w:lang w:val="en-US"/>
              </w:rPr>
            </w:pPr>
            <w:r>
              <w:rPr>
                <w:lang w:val="en-US"/>
              </w:rPr>
              <w:t>FCS=table[0xBA^0x3F]=table[0x85]=0x76</w:t>
            </w:r>
          </w:p>
        </w:tc>
      </w:tr>
      <w:tr w:rsidR="00A745AD" w14:paraId="63B76478" w14:textId="77777777">
        <w:tc>
          <w:tcPr>
            <w:tcW w:w="2802" w:type="dxa"/>
          </w:tcPr>
          <w:p w14:paraId="22C9C2F7" w14:textId="77777777" w:rsidR="00A745AD" w:rsidRDefault="00A745AD">
            <w:pPr>
              <w:spacing w:after="0"/>
              <w:rPr>
                <w:lang w:val="en-US"/>
              </w:rPr>
            </w:pPr>
            <w:r>
              <w:rPr>
                <w:lang w:val="en-US"/>
              </w:rPr>
              <w:t>Add FCS:</w:t>
            </w:r>
          </w:p>
        </w:tc>
        <w:tc>
          <w:tcPr>
            <w:tcW w:w="6054" w:type="dxa"/>
          </w:tcPr>
          <w:p w14:paraId="31494A62" w14:textId="77777777" w:rsidR="00A745AD" w:rsidRDefault="00A745AD">
            <w:pPr>
              <w:spacing w:after="0"/>
              <w:rPr>
                <w:lang w:val="en-US"/>
              </w:rPr>
            </w:pPr>
            <w:r>
              <w:rPr>
                <w:lang w:val="en-US"/>
              </w:rPr>
              <w:t>FCS=table[0x76^0x89]=table[0xFF]=0xCF</w:t>
            </w:r>
          </w:p>
        </w:tc>
      </w:tr>
      <w:tr w:rsidR="00A745AD" w14:paraId="59E4DDC3" w14:textId="77777777">
        <w:trPr>
          <w:cantSplit/>
        </w:trPr>
        <w:tc>
          <w:tcPr>
            <w:tcW w:w="8856" w:type="dxa"/>
            <w:gridSpan w:val="2"/>
          </w:tcPr>
          <w:p w14:paraId="0D964BC1" w14:textId="77777777" w:rsidR="00A745AD" w:rsidRDefault="00A745AD">
            <w:pPr>
              <w:spacing w:after="0"/>
              <w:rPr>
                <w:lang w:val="en-US"/>
              </w:rPr>
            </w:pPr>
            <w:r>
              <w:rPr>
                <w:lang w:val="en-US"/>
              </w:rPr>
              <w:t>0xCF is the reversed order of 11110011, the checksum is valid</w:t>
            </w:r>
          </w:p>
        </w:tc>
      </w:tr>
    </w:tbl>
    <w:p w14:paraId="3C1C79F3" w14:textId="77777777" w:rsidR="00A745AD" w:rsidRDefault="00A745AD">
      <w:pPr>
        <w:rPr>
          <w:lang w:val="en-US"/>
        </w:rPr>
      </w:pPr>
    </w:p>
    <w:p w14:paraId="2B7F3FA3" w14:textId="77777777" w:rsidR="00A745AD" w:rsidRDefault="00A745AD">
      <w:pPr>
        <w:pStyle w:val="Heading2"/>
      </w:pPr>
      <w:bookmarkStart w:id="172" w:name="_Toc217240463"/>
      <w:r>
        <w:rPr>
          <w:lang w:val="en-US"/>
        </w:rPr>
        <w:t>B.3.3</w:t>
      </w:r>
      <w:r>
        <w:rPr>
          <w:lang w:val="en-US"/>
        </w:rPr>
        <w:tab/>
      </w:r>
      <w:r>
        <w:t>The transmitter code</w:t>
      </w:r>
      <w:bookmarkEnd w:id="172"/>
    </w:p>
    <w:p w14:paraId="4BB91A52" w14:textId="77777777" w:rsidR="00A745AD" w:rsidRDefault="00A745AD">
      <w:pPr>
        <w:pStyle w:val="PL"/>
        <w:rPr>
          <w:lang w:val="en-US"/>
        </w:rPr>
      </w:pPr>
      <w:r>
        <w:rPr>
          <w:lang w:val="en-US"/>
        </w:rPr>
        <w:t>/*Init*/</w:t>
      </w:r>
    </w:p>
    <w:p w14:paraId="173387EB" w14:textId="77777777" w:rsidR="00A745AD" w:rsidRDefault="00A745AD">
      <w:pPr>
        <w:pStyle w:val="PL"/>
        <w:rPr>
          <w:lang w:val="en-US"/>
        </w:rPr>
      </w:pPr>
      <w:r>
        <w:rPr>
          <w:lang w:val="en-US"/>
        </w:rPr>
        <w:t>unsigned char FCS=0xFF;</w:t>
      </w:r>
    </w:p>
    <w:p w14:paraId="2EF20AD4" w14:textId="77777777" w:rsidR="00A745AD" w:rsidRDefault="00A745AD">
      <w:pPr>
        <w:pStyle w:val="PL"/>
        <w:rPr>
          <w:lang w:val="en-US"/>
        </w:rPr>
      </w:pPr>
      <w:r>
        <w:rPr>
          <w:lang w:val="en-US"/>
        </w:rPr>
        <w:t>unsigned char len;</w:t>
      </w:r>
    </w:p>
    <w:p w14:paraId="1696334C" w14:textId="77777777" w:rsidR="00A745AD" w:rsidRDefault="00A745AD">
      <w:pPr>
        <w:pStyle w:val="PL"/>
        <w:rPr>
          <w:lang w:val="en-US"/>
        </w:rPr>
      </w:pPr>
      <w:r>
        <w:rPr>
          <w:lang w:val="en-US"/>
        </w:rPr>
        <w:t>unsigned char p;</w:t>
      </w:r>
    </w:p>
    <w:p w14:paraId="1B3A9AA4" w14:textId="77777777" w:rsidR="00A745AD" w:rsidRDefault="00A745AD">
      <w:pPr>
        <w:pStyle w:val="PL"/>
        <w:rPr>
          <w:lang w:val="en-US"/>
        </w:rPr>
      </w:pPr>
      <w:r>
        <w:rPr>
          <w:lang w:val="en-US"/>
        </w:rPr>
        <w:t>/*len is the number of bytes in the message, p points to message*/</w:t>
      </w:r>
    </w:p>
    <w:p w14:paraId="324B499D" w14:textId="77777777" w:rsidR="00A745AD" w:rsidRDefault="00A745AD">
      <w:pPr>
        <w:pStyle w:val="PL"/>
        <w:rPr>
          <w:lang w:val="en-US"/>
        </w:rPr>
      </w:pPr>
      <w:r>
        <w:rPr>
          <w:lang w:val="en-US"/>
        </w:rPr>
        <w:t>while (len--) {</w:t>
      </w:r>
    </w:p>
    <w:p w14:paraId="0D53E32E" w14:textId="77777777" w:rsidR="00A745AD" w:rsidRDefault="00A745AD">
      <w:pPr>
        <w:pStyle w:val="PL"/>
        <w:rPr>
          <w:lang w:val="en-US"/>
        </w:rPr>
      </w:pPr>
      <w:r>
        <w:rPr>
          <w:lang w:val="en-US"/>
        </w:rPr>
        <w:t>FCS=crctable[FCS^*p++];</w:t>
      </w:r>
    </w:p>
    <w:p w14:paraId="663F18B3" w14:textId="77777777" w:rsidR="00A745AD" w:rsidRDefault="00A745AD">
      <w:pPr>
        <w:pStyle w:val="PL"/>
      </w:pPr>
      <w:r>
        <w:t>}</w:t>
      </w:r>
    </w:p>
    <w:p w14:paraId="1DA385B0" w14:textId="77777777" w:rsidR="00A745AD" w:rsidRDefault="00A745AD">
      <w:pPr>
        <w:pStyle w:val="PL"/>
      </w:pPr>
      <w:r>
        <w:t>/*Ones complement*/</w:t>
      </w:r>
    </w:p>
    <w:p w14:paraId="254C71AD" w14:textId="77777777" w:rsidR="00A745AD" w:rsidRDefault="00A745AD">
      <w:pPr>
        <w:pStyle w:val="PL"/>
      </w:pPr>
      <w:r>
        <w:t>FCS=0xFF-FCS;</w:t>
      </w:r>
    </w:p>
    <w:p w14:paraId="00B1D14B" w14:textId="77777777" w:rsidR="00A745AD" w:rsidRDefault="00A745AD">
      <w:pPr>
        <w:pStyle w:val="Heading2"/>
      </w:pPr>
      <w:bookmarkStart w:id="173" w:name="_Toc217240464"/>
      <w:r>
        <w:rPr>
          <w:lang w:val="en-US"/>
        </w:rPr>
        <w:t>B.3.4</w:t>
      </w:r>
      <w:r>
        <w:rPr>
          <w:lang w:val="en-US"/>
        </w:rPr>
        <w:tab/>
      </w:r>
      <w:r>
        <w:t>The receiver code</w:t>
      </w:r>
      <w:bookmarkEnd w:id="173"/>
    </w:p>
    <w:p w14:paraId="40B6DCC0" w14:textId="77777777" w:rsidR="00A745AD" w:rsidRDefault="00A745AD">
      <w:pPr>
        <w:pStyle w:val="PL"/>
        <w:rPr>
          <w:lang w:val="en-US"/>
        </w:rPr>
      </w:pPr>
      <w:r>
        <w:rPr>
          <w:lang w:val="en-US"/>
        </w:rPr>
        <w:t>/*Init*/</w:t>
      </w:r>
    </w:p>
    <w:p w14:paraId="423F7590" w14:textId="77777777" w:rsidR="00A745AD" w:rsidRDefault="00A745AD">
      <w:pPr>
        <w:pStyle w:val="PL"/>
        <w:rPr>
          <w:lang w:val="en-US"/>
        </w:rPr>
      </w:pPr>
      <w:r>
        <w:rPr>
          <w:lang w:val="en-US"/>
        </w:rPr>
        <w:t>unsigned char FCS=0xFF;</w:t>
      </w:r>
    </w:p>
    <w:p w14:paraId="178DE304" w14:textId="77777777" w:rsidR="00A745AD" w:rsidRDefault="00A745AD">
      <w:pPr>
        <w:pStyle w:val="PL"/>
        <w:rPr>
          <w:lang w:val="en-US"/>
        </w:rPr>
      </w:pPr>
      <w:r>
        <w:rPr>
          <w:lang w:val="en-US"/>
        </w:rPr>
        <w:t>unsigned char len;</w:t>
      </w:r>
    </w:p>
    <w:p w14:paraId="394AD1CB" w14:textId="77777777" w:rsidR="00A745AD" w:rsidRDefault="00A745AD">
      <w:pPr>
        <w:pStyle w:val="PL"/>
        <w:rPr>
          <w:lang w:val="en-US"/>
        </w:rPr>
      </w:pPr>
      <w:r>
        <w:rPr>
          <w:lang w:val="en-US"/>
        </w:rPr>
        <w:t>unsigned char p;</w:t>
      </w:r>
    </w:p>
    <w:p w14:paraId="065F1B36" w14:textId="77777777" w:rsidR="00A745AD" w:rsidRDefault="00A745AD">
      <w:pPr>
        <w:pStyle w:val="PL"/>
        <w:rPr>
          <w:lang w:val="en-US"/>
        </w:rPr>
      </w:pPr>
      <w:r>
        <w:rPr>
          <w:lang w:val="en-US"/>
        </w:rPr>
        <w:t>/*len is the number of bytes in the message, p points to message*/</w:t>
      </w:r>
    </w:p>
    <w:p w14:paraId="09A39E84" w14:textId="77777777" w:rsidR="00A745AD" w:rsidRDefault="00A745AD">
      <w:pPr>
        <w:pStyle w:val="PL"/>
        <w:rPr>
          <w:lang w:val="en-US"/>
        </w:rPr>
      </w:pPr>
      <w:r>
        <w:rPr>
          <w:lang w:val="en-US"/>
        </w:rPr>
        <w:t>while (len--) {</w:t>
      </w:r>
    </w:p>
    <w:p w14:paraId="6504F4C2" w14:textId="77777777" w:rsidR="00A745AD" w:rsidRDefault="00A745AD">
      <w:pPr>
        <w:pStyle w:val="PL"/>
        <w:rPr>
          <w:lang w:val="en-US"/>
        </w:rPr>
      </w:pPr>
      <w:r>
        <w:rPr>
          <w:lang w:val="en-US"/>
        </w:rPr>
        <w:t>FCS=crctable[FCS^*p++];</w:t>
      </w:r>
    </w:p>
    <w:p w14:paraId="0A2EA945" w14:textId="77777777" w:rsidR="00A745AD" w:rsidRDefault="00A745AD">
      <w:pPr>
        <w:pStyle w:val="PL"/>
        <w:rPr>
          <w:lang w:val="en-US"/>
        </w:rPr>
      </w:pPr>
      <w:r>
        <w:rPr>
          <w:lang w:val="en-US"/>
        </w:rPr>
        <w:t>}</w:t>
      </w:r>
    </w:p>
    <w:p w14:paraId="3B207A08" w14:textId="77777777" w:rsidR="00A745AD" w:rsidRDefault="00A745AD">
      <w:pPr>
        <w:pStyle w:val="PL"/>
        <w:rPr>
          <w:lang w:val="en-US"/>
        </w:rPr>
      </w:pPr>
      <w:r>
        <w:rPr>
          <w:lang w:val="en-US"/>
        </w:rPr>
        <w:t>/*Ones complement*/</w:t>
      </w:r>
    </w:p>
    <w:p w14:paraId="67F6670F" w14:textId="77777777" w:rsidR="00A745AD" w:rsidRDefault="00A745AD">
      <w:pPr>
        <w:pStyle w:val="PL"/>
        <w:rPr>
          <w:lang w:val="en-US"/>
        </w:rPr>
      </w:pPr>
      <w:r>
        <w:rPr>
          <w:lang w:val="en-US"/>
        </w:rPr>
        <w:t>FCS=crctable[FCS^"received FCS"];</w:t>
      </w:r>
    </w:p>
    <w:p w14:paraId="72DCA8B3" w14:textId="77777777" w:rsidR="00A745AD" w:rsidRDefault="00A745AD">
      <w:pPr>
        <w:pStyle w:val="PL"/>
        <w:rPr>
          <w:lang w:val="en-US"/>
        </w:rPr>
      </w:pPr>
      <w:r>
        <w:rPr>
          <w:lang w:val="en-US"/>
        </w:rPr>
        <w:t>/*0xCF is the reversed order of 11110011.*/</w:t>
      </w:r>
    </w:p>
    <w:p w14:paraId="1640DDB5" w14:textId="77777777" w:rsidR="00A745AD" w:rsidRDefault="00A745AD">
      <w:pPr>
        <w:pStyle w:val="PL"/>
        <w:rPr>
          <w:lang w:val="en-US"/>
        </w:rPr>
      </w:pPr>
      <w:r>
        <w:rPr>
          <w:lang w:val="en-US"/>
        </w:rPr>
        <w:t>if (FCS==0xCF) {</w:t>
      </w:r>
    </w:p>
    <w:p w14:paraId="518613D6" w14:textId="77777777" w:rsidR="00A745AD" w:rsidRDefault="00A745AD">
      <w:pPr>
        <w:pStyle w:val="PL"/>
        <w:rPr>
          <w:lang w:val="en-US"/>
        </w:rPr>
      </w:pPr>
      <w:r>
        <w:rPr>
          <w:lang w:val="en-US"/>
        </w:rPr>
        <w:tab/>
        <w:t>/*FCS is OK*/</w:t>
      </w:r>
    </w:p>
    <w:p w14:paraId="1FB3E398" w14:textId="77777777" w:rsidR="00A745AD" w:rsidRDefault="00A745AD">
      <w:pPr>
        <w:pStyle w:val="PL"/>
        <w:rPr>
          <w:lang w:val="en-US"/>
        </w:rPr>
      </w:pPr>
      <w:r>
        <w:rPr>
          <w:lang w:val="en-US"/>
        </w:rPr>
        <w:t>}</w:t>
      </w:r>
    </w:p>
    <w:p w14:paraId="532EF271" w14:textId="77777777" w:rsidR="00A745AD" w:rsidRDefault="00A745AD">
      <w:pPr>
        <w:pStyle w:val="PL"/>
        <w:rPr>
          <w:lang w:val="en-US"/>
        </w:rPr>
      </w:pPr>
      <w:r>
        <w:rPr>
          <w:lang w:val="en-US"/>
        </w:rPr>
        <w:t>else {</w:t>
      </w:r>
    </w:p>
    <w:p w14:paraId="4B17CA0B" w14:textId="77777777" w:rsidR="00A745AD" w:rsidRDefault="00A745AD">
      <w:pPr>
        <w:pStyle w:val="PL"/>
        <w:rPr>
          <w:lang w:val="en-US"/>
        </w:rPr>
      </w:pPr>
      <w:r>
        <w:rPr>
          <w:lang w:val="en-US"/>
        </w:rPr>
        <w:tab/>
        <w:t>/*FCS is not OK*/</w:t>
      </w:r>
    </w:p>
    <w:p w14:paraId="6AAEDE89" w14:textId="77777777" w:rsidR="00A745AD" w:rsidRDefault="00A745AD">
      <w:pPr>
        <w:pStyle w:val="PL"/>
        <w:rPr>
          <w:lang w:val="en-US"/>
        </w:rPr>
      </w:pPr>
      <w:r>
        <w:rPr>
          <w:lang w:val="en-US"/>
        </w:rPr>
        <w:t>}</w:t>
      </w:r>
    </w:p>
    <w:p w14:paraId="519C261B" w14:textId="77777777" w:rsidR="00A745AD" w:rsidRDefault="00A745AD">
      <w:pPr>
        <w:pStyle w:val="Heading2"/>
      </w:pPr>
      <w:r>
        <w:rPr>
          <w:lang w:val="en-US"/>
        </w:rPr>
        <w:br w:type="page"/>
      </w:r>
      <w:bookmarkStart w:id="174" w:name="_Toc217240465"/>
      <w:r>
        <w:rPr>
          <w:lang w:val="en-US"/>
        </w:rPr>
        <w:t>B.3.5</w:t>
      </w:r>
      <w:r>
        <w:rPr>
          <w:lang w:val="en-US"/>
        </w:rPr>
        <w:tab/>
      </w:r>
      <w:r>
        <w:t>Reversed CRC table</w:t>
      </w:r>
      <w:bookmarkEnd w:id="174"/>
    </w:p>
    <w:p w14:paraId="6E6EA8B5" w14:textId="77777777" w:rsidR="00A745AD" w:rsidRDefault="00A745AD">
      <w:pPr>
        <w:pStyle w:val="PL"/>
        <w:rPr>
          <w:lang w:val="en-US"/>
        </w:rPr>
      </w:pPr>
      <w:r>
        <w:rPr>
          <w:lang w:val="en-US"/>
        </w:rPr>
        <w:t>const unsigned char  crctable[256] = {</w:t>
      </w:r>
      <w:r>
        <w:rPr>
          <w:lang w:val="en-US"/>
        </w:rPr>
        <w:tab/>
        <w:t>//reversed, 8-bit, poly=0x07</w:t>
      </w:r>
    </w:p>
    <w:p w14:paraId="264B0BDC" w14:textId="77777777" w:rsidR="00A745AD" w:rsidRDefault="00A745AD">
      <w:pPr>
        <w:pStyle w:val="PL"/>
        <w:rPr>
          <w:lang w:val="en-US"/>
        </w:rPr>
      </w:pPr>
      <w:r>
        <w:rPr>
          <w:lang w:val="en-US"/>
        </w:rPr>
        <w:tab/>
        <w:t>0x00, 0x91, 0xE3, 0x72, 0x07, 0x96, 0xE4, 0x75,  0x0E, 0x9F, 0xED, 0x7C, 0x09, 0x98, 0xEA, 0x7B,</w:t>
      </w:r>
    </w:p>
    <w:p w14:paraId="2812C42D" w14:textId="77777777" w:rsidR="00A745AD" w:rsidRDefault="00A745AD">
      <w:pPr>
        <w:pStyle w:val="PL"/>
        <w:rPr>
          <w:lang w:val="en-US"/>
        </w:rPr>
      </w:pPr>
      <w:r>
        <w:rPr>
          <w:lang w:val="en-US"/>
        </w:rPr>
        <w:tab/>
        <w:t>0x1C, 0x8D, 0xFF, 0x6E, 0x1B, 0x8A, 0xF8, 0x69,  0x12, 0x83, 0xF1, 0x60, 0x15, 0x84, 0xF6, 0x67,</w:t>
      </w:r>
    </w:p>
    <w:p w14:paraId="72FCB03C" w14:textId="77777777" w:rsidR="00A745AD" w:rsidRDefault="00A745AD">
      <w:pPr>
        <w:pStyle w:val="PL"/>
        <w:rPr>
          <w:lang w:val="en-US"/>
        </w:rPr>
      </w:pPr>
      <w:r>
        <w:rPr>
          <w:lang w:val="en-US"/>
        </w:rPr>
        <w:tab/>
        <w:t>0x38, 0xA9, 0xDB, 0x4A, 0x3F, 0xAE, 0xDC, 0x4D,  0x36, 0xA7, 0xD5, 0x44, 0x31, 0xA0, 0xD2, 0x43,</w:t>
      </w:r>
    </w:p>
    <w:p w14:paraId="6301EF59" w14:textId="77777777" w:rsidR="00A745AD" w:rsidRDefault="00A745AD">
      <w:pPr>
        <w:pStyle w:val="PL"/>
        <w:rPr>
          <w:lang w:val="en-US"/>
        </w:rPr>
      </w:pPr>
      <w:r>
        <w:rPr>
          <w:lang w:val="en-US"/>
        </w:rPr>
        <w:tab/>
        <w:t>0x24, 0xB5, 0xC7, 0x56, 0x23, 0xB2, 0xC0, 0x51,  0x2A, 0xBB, 0xC9, 0x58, 0x2D, 0xBC, 0xCE, 0x5F,</w:t>
      </w:r>
    </w:p>
    <w:p w14:paraId="5C48056B" w14:textId="77777777" w:rsidR="00A745AD" w:rsidRDefault="00A745AD">
      <w:pPr>
        <w:pStyle w:val="PL"/>
        <w:rPr>
          <w:lang w:val="en-US"/>
        </w:rPr>
      </w:pPr>
    </w:p>
    <w:p w14:paraId="5204BCC7" w14:textId="77777777" w:rsidR="00A745AD" w:rsidRDefault="00A745AD">
      <w:pPr>
        <w:pStyle w:val="PL"/>
        <w:rPr>
          <w:lang w:val="en-US"/>
        </w:rPr>
      </w:pPr>
      <w:r>
        <w:rPr>
          <w:lang w:val="en-US"/>
        </w:rPr>
        <w:tab/>
        <w:t>0x70, 0xE1, 0x93, 0x02, 0x77, 0xE6, 0x94, 0x05,  0x7E, 0xEF, 0x9D, 0x0C, 0x79, 0xE8, 0x9A, 0x0B,</w:t>
      </w:r>
    </w:p>
    <w:p w14:paraId="1ACAEF25" w14:textId="77777777" w:rsidR="00A745AD" w:rsidRDefault="00A745AD">
      <w:pPr>
        <w:pStyle w:val="PL"/>
        <w:rPr>
          <w:lang w:val="de-DE"/>
        </w:rPr>
      </w:pPr>
      <w:r>
        <w:rPr>
          <w:lang w:val="en-US"/>
        </w:rPr>
        <w:tab/>
      </w:r>
      <w:r>
        <w:rPr>
          <w:lang w:val="de-DE"/>
        </w:rPr>
        <w:t>0x6C, 0xFD, 0x8F, 0x1E, 0x6B, 0xFA, 0x88, 0x19,  0x62, 0xF3, 0x81, 0x10, 0x65, 0xF4, 0x86, 0x17,</w:t>
      </w:r>
    </w:p>
    <w:p w14:paraId="7645118A" w14:textId="77777777" w:rsidR="00A745AD" w:rsidRDefault="00A745AD">
      <w:pPr>
        <w:pStyle w:val="PL"/>
        <w:rPr>
          <w:lang w:val="fr-FR"/>
        </w:rPr>
      </w:pPr>
      <w:r>
        <w:rPr>
          <w:lang w:val="de-DE"/>
        </w:rPr>
        <w:tab/>
      </w:r>
      <w:r>
        <w:rPr>
          <w:lang w:val="fr-FR"/>
        </w:rPr>
        <w:t>0x48, 0xD9, 0xAB, 0x3A, 0x4F, 0xDE, 0xAC, 0x3D,  0x46, 0xD7, 0xA5, 0x34, 0x41, 0xD0, 0xA2, 0x33,</w:t>
      </w:r>
    </w:p>
    <w:p w14:paraId="52BED6B0" w14:textId="77777777" w:rsidR="00A745AD" w:rsidRDefault="00A745AD">
      <w:pPr>
        <w:pStyle w:val="PL"/>
        <w:rPr>
          <w:lang w:val="fr-FR"/>
        </w:rPr>
      </w:pPr>
      <w:r>
        <w:rPr>
          <w:lang w:val="fr-FR"/>
        </w:rPr>
        <w:tab/>
        <w:t>0x54, 0xC5, 0xB7, 0x26, 0x53, 0xC2, 0xB0, 0x21,  0x5A, 0xCB, 0xB9, 0x28, 0x5D, 0xCC, 0xBE, 0x2F,</w:t>
      </w:r>
    </w:p>
    <w:p w14:paraId="7E3F0C01" w14:textId="77777777" w:rsidR="00A745AD" w:rsidRDefault="00A745AD">
      <w:pPr>
        <w:pStyle w:val="PL"/>
        <w:rPr>
          <w:lang w:val="fr-FR"/>
        </w:rPr>
      </w:pPr>
    </w:p>
    <w:p w14:paraId="53BC7C0C" w14:textId="77777777" w:rsidR="00A745AD" w:rsidRDefault="00A745AD">
      <w:pPr>
        <w:pStyle w:val="PL"/>
        <w:rPr>
          <w:lang w:val="fr-FR"/>
        </w:rPr>
      </w:pPr>
      <w:r>
        <w:rPr>
          <w:lang w:val="fr-FR"/>
        </w:rPr>
        <w:tab/>
        <w:t>0xE0, 0x71, 0x03, 0x92, 0xE7, 0x76, 0x04, 0x95,  0xEE, 0x7F, 0x0D, 0x9C, 0xE9, 0x78, 0x0A, 0x9B,</w:t>
      </w:r>
    </w:p>
    <w:p w14:paraId="00EFB19A" w14:textId="77777777" w:rsidR="00A745AD" w:rsidRDefault="00A745AD">
      <w:pPr>
        <w:pStyle w:val="PL"/>
        <w:rPr>
          <w:lang w:val="fr-FR"/>
        </w:rPr>
      </w:pPr>
      <w:r>
        <w:rPr>
          <w:lang w:val="fr-FR"/>
        </w:rPr>
        <w:tab/>
        <w:t>0xFC, 0x6D, 0x1F, 0x8E, 0xFB, 0x6A, 0x18, 0x89,  0xF2, 0x63, 0x11, 0x80, 0xF5, 0x64, 0x16, 0x87,</w:t>
      </w:r>
    </w:p>
    <w:p w14:paraId="067D213D" w14:textId="77777777" w:rsidR="00A745AD" w:rsidRDefault="00A745AD">
      <w:pPr>
        <w:pStyle w:val="PL"/>
        <w:rPr>
          <w:lang w:val="fr-FR"/>
        </w:rPr>
      </w:pPr>
      <w:r>
        <w:rPr>
          <w:lang w:val="fr-FR"/>
        </w:rPr>
        <w:tab/>
        <w:t>0xD8, 0x49, 0x3B, 0xAA, 0xDF, 0x4E, 0x3C, 0xAD,  0xD6, 0x47, 0x35, 0xA4, 0xD1, 0x40, 0x32, 0xA3,</w:t>
      </w:r>
    </w:p>
    <w:p w14:paraId="0970CECC" w14:textId="77777777" w:rsidR="00A745AD" w:rsidRDefault="00A745AD">
      <w:pPr>
        <w:pStyle w:val="PL"/>
        <w:rPr>
          <w:lang w:val="fr-FR"/>
        </w:rPr>
      </w:pPr>
      <w:r>
        <w:rPr>
          <w:lang w:val="fr-FR"/>
        </w:rPr>
        <w:tab/>
        <w:t>0xC4, 0x55, 0x27, 0xB6, 0xC3, 0x52, 0x20, 0xB1,  0xCA, 0x5B, 0x29, 0xB8, 0xCD, 0x5C, 0x2E, 0xBF,</w:t>
      </w:r>
    </w:p>
    <w:p w14:paraId="47BA1879" w14:textId="77777777" w:rsidR="00A745AD" w:rsidRDefault="00A745AD">
      <w:pPr>
        <w:pStyle w:val="PL"/>
        <w:rPr>
          <w:lang w:val="fr-FR"/>
        </w:rPr>
      </w:pPr>
    </w:p>
    <w:p w14:paraId="4949A28B" w14:textId="77777777" w:rsidR="00A745AD" w:rsidRDefault="00A745AD">
      <w:pPr>
        <w:pStyle w:val="PL"/>
        <w:rPr>
          <w:lang w:val="fr-FR"/>
        </w:rPr>
      </w:pPr>
      <w:r>
        <w:rPr>
          <w:lang w:val="fr-FR"/>
        </w:rPr>
        <w:tab/>
        <w:t>0x90, 0x01, 0x73, 0xE2, 0x97, 0x06, 0x74, 0xE5,  0x9E, 0x0F, 0x7D, 0xEC, 0x99, 0x08, 0x7A, 0xEB,</w:t>
      </w:r>
    </w:p>
    <w:p w14:paraId="28ED9094" w14:textId="77777777" w:rsidR="00A745AD" w:rsidRDefault="00A745AD">
      <w:pPr>
        <w:pStyle w:val="PL"/>
        <w:rPr>
          <w:lang w:val="en-US"/>
        </w:rPr>
      </w:pPr>
      <w:r>
        <w:rPr>
          <w:lang w:val="fr-FR"/>
        </w:rPr>
        <w:tab/>
      </w:r>
      <w:r>
        <w:rPr>
          <w:lang w:val="en-US"/>
        </w:rPr>
        <w:t>0x8C, 0x1D, 0x6F, 0xFE, 0x8B, 0x1A, 0x68, 0xF9,  0x82, 0x13, 0x61, 0xF0, 0x85, 0x14, 0x66, 0xF7,</w:t>
      </w:r>
    </w:p>
    <w:p w14:paraId="3CD04EB0" w14:textId="77777777" w:rsidR="00A745AD" w:rsidRDefault="00A745AD">
      <w:pPr>
        <w:pStyle w:val="PL"/>
        <w:rPr>
          <w:lang w:val="en-US"/>
        </w:rPr>
      </w:pPr>
      <w:r>
        <w:rPr>
          <w:lang w:val="en-US"/>
        </w:rPr>
        <w:tab/>
        <w:t>0xA8, 0x39, 0x4B, 0xDA, 0xAF, 0x3E, 0x4C, 0xDD,  0xA6, 0x37, 0x45, 0xD4, 0xA1, 0x30, 0x42, 0xD3,</w:t>
      </w:r>
    </w:p>
    <w:p w14:paraId="1E67965F" w14:textId="77777777" w:rsidR="00A745AD" w:rsidRDefault="00A745AD">
      <w:pPr>
        <w:pStyle w:val="PL"/>
        <w:rPr>
          <w:lang w:val="en-US"/>
        </w:rPr>
      </w:pPr>
      <w:r>
        <w:rPr>
          <w:lang w:val="en-US"/>
        </w:rPr>
        <w:tab/>
        <w:t>0xB4, 0x25, 0x57, 0xC6, 0xB3, 0x22, 0x50, 0xC1,  0xBA, 0x2B, 0x59, 0xC8, 0xBD, 0x2C, 0x5E, 0xCF</w:t>
      </w:r>
    </w:p>
    <w:p w14:paraId="07008B97" w14:textId="77777777" w:rsidR="00A745AD" w:rsidRDefault="00A745AD">
      <w:pPr>
        <w:pStyle w:val="PL"/>
      </w:pPr>
      <w:r>
        <w:rPr>
          <w:lang w:val="en-US"/>
        </w:rPr>
        <w:t>};</w:t>
      </w:r>
    </w:p>
    <w:p w14:paraId="3AF7C180" w14:textId="77777777" w:rsidR="00A745AD" w:rsidRDefault="00A745AD">
      <w:pPr>
        <w:rPr>
          <w:lang w:val="en-US" w:eastAsia="ko-KR"/>
        </w:rPr>
      </w:pPr>
    </w:p>
    <w:p w14:paraId="4DC71454" w14:textId="77777777" w:rsidR="00A745AD" w:rsidRDefault="00A745AD">
      <w:pPr>
        <w:pStyle w:val="Heading8"/>
        <w:rPr>
          <w:lang w:val="en-US"/>
        </w:rPr>
      </w:pPr>
      <w:r>
        <w:rPr>
          <w:lang w:val="en-US"/>
        </w:rPr>
        <w:br w:type="page"/>
      </w:r>
      <w:bookmarkStart w:id="175" w:name="_Toc217240466"/>
      <w:r>
        <w:rPr>
          <w:lang w:val="en-US"/>
        </w:rPr>
        <w:t>Annex C (informative):</w:t>
      </w:r>
      <w:r>
        <w:rPr>
          <w:lang w:val="en-US"/>
        </w:rPr>
        <w:br/>
        <w:t>Change History</w:t>
      </w:r>
      <w:bookmarkEnd w:id="175"/>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67"/>
        <w:gridCol w:w="233"/>
        <w:gridCol w:w="760"/>
        <w:gridCol w:w="40"/>
        <w:gridCol w:w="527"/>
        <w:gridCol w:w="567"/>
        <w:gridCol w:w="567"/>
        <w:gridCol w:w="425"/>
        <w:gridCol w:w="425"/>
        <w:gridCol w:w="425"/>
        <w:gridCol w:w="993"/>
        <w:gridCol w:w="3260"/>
        <w:gridCol w:w="850"/>
      </w:tblGrid>
      <w:tr w:rsidR="00A745AD" w14:paraId="5AB962E7" w14:textId="77777777">
        <w:tc>
          <w:tcPr>
            <w:tcW w:w="567" w:type="dxa"/>
            <w:shd w:val="solid" w:color="C0C0C0" w:fill="auto"/>
          </w:tcPr>
          <w:p w14:paraId="6963C9A2" w14:textId="77777777" w:rsidR="00A745AD" w:rsidRDefault="00A745AD">
            <w:pPr>
              <w:spacing w:after="0"/>
              <w:rPr>
                <w:rFonts w:ascii="Arial" w:hAnsi="Arial"/>
                <w:b/>
                <w:color w:val="000000"/>
                <w:sz w:val="16"/>
                <w:lang w:val="en-US"/>
              </w:rPr>
            </w:pPr>
            <w:r>
              <w:rPr>
                <w:rFonts w:ascii="Arial" w:hAnsi="Arial"/>
                <w:b/>
                <w:color w:val="000000"/>
                <w:sz w:val="16"/>
                <w:lang w:val="en-US"/>
              </w:rPr>
              <w:t>TSG</w:t>
            </w:r>
          </w:p>
        </w:tc>
        <w:tc>
          <w:tcPr>
            <w:tcW w:w="993" w:type="dxa"/>
            <w:gridSpan w:val="2"/>
            <w:shd w:val="solid" w:color="C0C0C0" w:fill="auto"/>
          </w:tcPr>
          <w:p w14:paraId="343B3401" w14:textId="77777777" w:rsidR="00A745AD" w:rsidRDefault="00A745AD">
            <w:pPr>
              <w:spacing w:after="0"/>
              <w:rPr>
                <w:rFonts w:ascii="Arial" w:hAnsi="Arial"/>
                <w:b/>
                <w:color w:val="000000"/>
                <w:sz w:val="16"/>
                <w:lang w:val="en-US"/>
              </w:rPr>
            </w:pPr>
            <w:r>
              <w:rPr>
                <w:rFonts w:ascii="Arial" w:hAnsi="Arial"/>
                <w:b/>
                <w:color w:val="000000"/>
                <w:sz w:val="16"/>
                <w:lang w:val="en-US"/>
              </w:rPr>
              <w:t>TDoc</w:t>
            </w:r>
          </w:p>
        </w:tc>
        <w:tc>
          <w:tcPr>
            <w:tcW w:w="567" w:type="dxa"/>
            <w:gridSpan w:val="2"/>
            <w:shd w:val="solid" w:color="C0C0C0" w:fill="auto"/>
          </w:tcPr>
          <w:p w14:paraId="5E46D045" w14:textId="77777777" w:rsidR="00A745AD" w:rsidRDefault="00A745AD">
            <w:pPr>
              <w:spacing w:after="0"/>
              <w:rPr>
                <w:rFonts w:ascii="Arial" w:hAnsi="Arial"/>
                <w:b/>
                <w:color w:val="000000"/>
                <w:sz w:val="16"/>
                <w:lang w:val="en-US"/>
              </w:rPr>
            </w:pPr>
            <w:r>
              <w:rPr>
                <w:rFonts w:ascii="Arial" w:hAnsi="Arial"/>
                <w:b/>
                <w:color w:val="000000"/>
                <w:sz w:val="16"/>
                <w:lang w:val="en-US"/>
              </w:rPr>
              <w:t>VERS</w:t>
            </w:r>
          </w:p>
        </w:tc>
        <w:tc>
          <w:tcPr>
            <w:tcW w:w="567" w:type="dxa"/>
            <w:shd w:val="solid" w:color="C0C0C0" w:fill="auto"/>
          </w:tcPr>
          <w:p w14:paraId="5DB0D2F6" w14:textId="77777777" w:rsidR="00A745AD" w:rsidRDefault="00A745AD">
            <w:pPr>
              <w:spacing w:after="0"/>
              <w:rPr>
                <w:rFonts w:ascii="Arial" w:hAnsi="Arial"/>
                <w:b/>
                <w:color w:val="000000"/>
                <w:sz w:val="16"/>
              </w:rPr>
            </w:pPr>
            <w:r>
              <w:rPr>
                <w:rFonts w:ascii="Arial" w:hAnsi="Arial"/>
                <w:b/>
                <w:color w:val="000000"/>
                <w:sz w:val="16"/>
              </w:rPr>
              <w:t>NEW_VERS</w:t>
            </w:r>
          </w:p>
        </w:tc>
        <w:tc>
          <w:tcPr>
            <w:tcW w:w="567" w:type="dxa"/>
            <w:shd w:val="solid" w:color="C0C0C0" w:fill="auto"/>
          </w:tcPr>
          <w:p w14:paraId="639A16C9" w14:textId="77777777" w:rsidR="00A745AD" w:rsidRDefault="00A745AD">
            <w:pPr>
              <w:spacing w:after="0"/>
              <w:rPr>
                <w:rFonts w:ascii="Arial" w:hAnsi="Arial"/>
                <w:b/>
                <w:color w:val="000000"/>
                <w:sz w:val="16"/>
              </w:rPr>
            </w:pPr>
            <w:r>
              <w:rPr>
                <w:rFonts w:ascii="Arial" w:hAnsi="Arial"/>
                <w:b/>
                <w:color w:val="000000"/>
                <w:sz w:val="16"/>
              </w:rPr>
              <w:t>CR</w:t>
            </w:r>
          </w:p>
        </w:tc>
        <w:tc>
          <w:tcPr>
            <w:tcW w:w="425" w:type="dxa"/>
            <w:shd w:val="solid" w:color="C0C0C0" w:fill="auto"/>
          </w:tcPr>
          <w:p w14:paraId="2968FAAE" w14:textId="77777777" w:rsidR="00A745AD" w:rsidRDefault="00A745AD">
            <w:pPr>
              <w:spacing w:after="0"/>
              <w:rPr>
                <w:rFonts w:ascii="Arial" w:hAnsi="Arial"/>
                <w:b/>
                <w:color w:val="000000"/>
                <w:sz w:val="16"/>
              </w:rPr>
            </w:pPr>
            <w:r>
              <w:rPr>
                <w:rFonts w:ascii="Arial" w:hAnsi="Arial"/>
                <w:b/>
                <w:color w:val="000000"/>
                <w:sz w:val="16"/>
              </w:rPr>
              <w:t>REV</w:t>
            </w:r>
          </w:p>
        </w:tc>
        <w:tc>
          <w:tcPr>
            <w:tcW w:w="425" w:type="dxa"/>
            <w:shd w:val="solid" w:color="C0C0C0" w:fill="auto"/>
          </w:tcPr>
          <w:p w14:paraId="3B65C100" w14:textId="77777777" w:rsidR="00A745AD" w:rsidRDefault="00A745AD">
            <w:pPr>
              <w:spacing w:after="0"/>
              <w:rPr>
                <w:rFonts w:ascii="Arial" w:hAnsi="Arial"/>
                <w:b/>
                <w:color w:val="000000"/>
                <w:sz w:val="16"/>
              </w:rPr>
            </w:pPr>
            <w:r>
              <w:rPr>
                <w:rFonts w:ascii="Arial" w:hAnsi="Arial"/>
                <w:b/>
                <w:color w:val="000000"/>
                <w:sz w:val="16"/>
              </w:rPr>
              <w:t>REL</w:t>
            </w:r>
          </w:p>
        </w:tc>
        <w:tc>
          <w:tcPr>
            <w:tcW w:w="425" w:type="dxa"/>
            <w:shd w:val="solid" w:color="C0C0C0" w:fill="auto"/>
          </w:tcPr>
          <w:p w14:paraId="49A9E408" w14:textId="77777777" w:rsidR="00A745AD" w:rsidRDefault="00A745AD">
            <w:pPr>
              <w:spacing w:after="0"/>
              <w:rPr>
                <w:rFonts w:ascii="Arial" w:hAnsi="Arial"/>
                <w:b/>
                <w:color w:val="000000"/>
                <w:sz w:val="16"/>
              </w:rPr>
            </w:pPr>
            <w:r>
              <w:rPr>
                <w:rFonts w:ascii="Arial" w:hAnsi="Arial"/>
                <w:b/>
                <w:color w:val="000000"/>
                <w:sz w:val="16"/>
              </w:rPr>
              <w:t>CAT</w:t>
            </w:r>
          </w:p>
        </w:tc>
        <w:tc>
          <w:tcPr>
            <w:tcW w:w="993" w:type="dxa"/>
            <w:shd w:val="solid" w:color="C0C0C0" w:fill="auto"/>
          </w:tcPr>
          <w:p w14:paraId="159DE83E" w14:textId="77777777" w:rsidR="00A745AD" w:rsidRDefault="00A745AD">
            <w:pPr>
              <w:spacing w:after="0"/>
              <w:rPr>
                <w:rFonts w:ascii="Arial" w:hAnsi="Arial"/>
                <w:b/>
                <w:color w:val="000000"/>
                <w:sz w:val="16"/>
              </w:rPr>
            </w:pPr>
            <w:r>
              <w:rPr>
                <w:rFonts w:ascii="Arial" w:hAnsi="Arial"/>
                <w:b/>
                <w:color w:val="000000"/>
                <w:sz w:val="16"/>
              </w:rPr>
              <w:t>WORKITEM</w:t>
            </w:r>
          </w:p>
        </w:tc>
        <w:tc>
          <w:tcPr>
            <w:tcW w:w="4110" w:type="dxa"/>
            <w:gridSpan w:val="2"/>
            <w:shd w:val="solid" w:color="C0C0C0" w:fill="auto"/>
          </w:tcPr>
          <w:p w14:paraId="65E34420" w14:textId="77777777" w:rsidR="00A745AD" w:rsidRDefault="00A745AD">
            <w:pPr>
              <w:spacing w:after="0"/>
              <w:rPr>
                <w:rFonts w:ascii="Arial" w:hAnsi="Arial"/>
                <w:b/>
                <w:color w:val="000000"/>
                <w:sz w:val="16"/>
                <w:lang w:val="fr-FR"/>
              </w:rPr>
            </w:pPr>
            <w:r>
              <w:rPr>
                <w:rFonts w:ascii="Arial" w:hAnsi="Arial"/>
                <w:b/>
                <w:color w:val="000000"/>
                <w:sz w:val="16"/>
                <w:lang w:val="fr-FR"/>
              </w:rPr>
              <w:t>SUBJECT</w:t>
            </w:r>
          </w:p>
        </w:tc>
      </w:tr>
      <w:tr w:rsidR="00A745AD" w14:paraId="1C1CAC87" w14:textId="77777777">
        <w:tc>
          <w:tcPr>
            <w:tcW w:w="567" w:type="dxa"/>
            <w:shd w:val="solid" w:color="FFFFFF" w:fill="auto"/>
          </w:tcPr>
          <w:p w14:paraId="15142B9C" w14:textId="77777777" w:rsidR="00A745AD" w:rsidRDefault="00A745AD">
            <w:pPr>
              <w:spacing w:after="0"/>
              <w:rPr>
                <w:rFonts w:ascii="Arial" w:hAnsi="Arial"/>
                <w:color w:val="000000"/>
                <w:sz w:val="16"/>
                <w:lang w:val="fr-FR"/>
              </w:rPr>
            </w:pPr>
            <w:r>
              <w:rPr>
                <w:rFonts w:ascii="Arial" w:hAnsi="Arial"/>
                <w:color w:val="000000"/>
                <w:sz w:val="16"/>
                <w:lang w:val="fr-FR"/>
              </w:rPr>
              <w:t>T#4</w:t>
            </w:r>
          </w:p>
        </w:tc>
        <w:tc>
          <w:tcPr>
            <w:tcW w:w="993" w:type="dxa"/>
            <w:gridSpan w:val="2"/>
            <w:shd w:val="solid" w:color="FFFFFF" w:fill="auto"/>
          </w:tcPr>
          <w:p w14:paraId="41D9C488" w14:textId="77777777" w:rsidR="00A745AD" w:rsidRDefault="00A745AD">
            <w:pPr>
              <w:spacing w:after="0"/>
              <w:rPr>
                <w:rFonts w:ascii="Arial" w:hAnsi="Arial"/>
                <w:color w:val="000000"/>
                <w:sz w:val="16"/>
                <w:lang w:val="fr-FR"/>
              </w:rPr>
            </w:pPr>
            <w:r>
              <w:rPr>
                <w:rFonts w:ascii="Arial" w:hAnsi="Arial"/>
                <w:color w:val="000000"/>
                <w:sz w:val="16"/>
                <w:lang w:val="fr-FR"/>
              </w:rPr>
              <w:t>TP-99119</w:t>
            </w:r>
          </w:p>
        </w:tc>
        <w:tc>
          <w:tcPr>
            <w:tcW w:w="567" w:type="dxa"/>
            <w:gridSpan w:val="2"/>
            <w:shd w:val="solid" w:color="FFFFFF" w:fill="auto"/>
          </w:tcPr>
          <w:p w14:paraId="5A556C79" w14:textId="77777777" w:rsidR="00A745AD" w:rsidRDefault="00A745AD">
            <w:pPr>
              <w:spacing w:after="0"/>
              <w:rPr>
                <w:rFonts w:ascii="Arial" w:hAnsi="Arial"/>
                <w:color w:val="000000"/>
                <w:sz w:val="16"/>
              </w:rPr>
            </w:pPr>
            <w:r>
              <w:rPr>
                <w:rFonts w:ascii="Arial" w:hAnsi="Arial"/>
                <w:color w:val="000000"/>
                <w:sz w:val="16"/>
              </w:rPr>
              <w:t>2.0.0</w:t>
            </w:r>
          </w:p>
        </w:tc>
        <w:tc>
          <w:tcPr>
            <w:tcW w:w="567" w:type="dxa"/>
            <w:shd w:val="solid" w:color="FFFFFF" w:fill="auto"/>
          </w:tcPr>
          <w:p w14:paraId="1A2F3A59" w14:textId="77777777" w:rsidR="00A745AD" w:rsidRDefault="00A745AD">
            <w:pPr>
              <w:spacing w:after="0"/>
              <w:rPr>
                <w:rFonts w:ascii="Arial" w:hAnsi="Arial"/>
                <w:color w:val="000000"/>
                <w:sz w:val="16"/>
              </w:rPr>
            </w:pPr>
            <w:r>
              <w:rPr>
                <w:rFonts w:ascii="Arial" w:hAnsi="Arial"/>
                <w:color w:val="000000"/>
                <w:sz w:val="16"/>
              </w:rPr>
              <w:t>3.0.0</w:t>
            </w:r>
          </w:p>
        </w:tc>
        <w:tc>
          <w:tcPr>
            <w:tcW w:w="567" w:type="dxa"/>
            <w:shd w:val="solid" w:color="FFFFFF" w:fill="auto"/>
          </w:tcPr>
          <w:p w14:paraId="20DE1A63" w14:textId="77777777" w:rsidR="00A745AD" w:rsidRDefault="00A745AD">
            <w:pPr>
              <w:spacing w:after="0"/>
              <w:rPr>
                <w:rFonts w:ascii="Arial" w:hAnsi="Arial"/>
                <w:color w:val="000000"/>
                <w:sz w:val="16"/>
              </w:rPr>
            </w:pPr>
            <w:r>
              <w:rPr>
                <w:rFonts w:ascii="Arial" w:hAnsi="Arial"/>
                <w:color w:val="000000"/>
                <w:sz w:val="16"/>
              </w:rPr>
              <w:t>New</w:t>
            </w:r>
          </w:p>
        </w:tc>
        <w:tc>
          <w:tcPr>
            <w:tcW w:w="425" w:type="dxa"/>
            <w:shd w:val="solid" w:color="FFFFFF" w:fill="auto"/>
          </w:tcPr>
          <w:p w14:paraId="03A70855" w14:textId="77777777" w:rsidR="00A745AD" w:rsidRDefault="00A745AD">
            <w:pPr>
              <w:spacing w:after="0"/>
              <w:rPr>
                <w:rFonts w:ascii="Arial" w:hAnsi="Arial"/>
                <w:color w:val="000000"/>
                <w:sz w:val="16"/>
              </w:rPr>
            </w:pPr>
          </w:p>
        </w:tc>
        <w:tc>
          <w:tcPr>
            <w:tcW w:w="425" w:type="dxa"/>
            <w:shd w:val="solid" w:color="FFFFFF" w:fill="auto"/>
          </w:tcPr>
          <w:p w14:paraId="39F7597B" w14:textId="77777777" w:rsidR="00A745AD" w:rsidRDefault="00A745AD">
            <w:pPr>
              <w:spacing w:after="0"/>
              <w:rPr>
                <w:rFonts w:ascii="Arial" w:hAnsi="Arial"/>
                <w:color w:val="000000"/>
                <w:sz w:val="16"/>
              </w:rPr>
            </w:pPr>
            <w:r>
              <w:rPr>
                <w:rFonts w:ascii="Arial" w:hAnsi="Arial"/>
                <w:color w:val="000000"/>
                <w:sz w:val="16"/>
              </w:rPr>
              <w:t>R99</w:t>
            </w:r>
          </w:p>
        </w:tc>
        <w:tc>
          <w:tcPr>
            <w:tcW w:w="425" w:type="dxa"/>
            <w:shd w:val="solid" w:color="FFFFFF" w:fill="auto"/>
          </w:tcPr>
          <w:p w14:paraId="61308ACA" w14:textId="77777777" w:rsidR="00A745AD" w:rsidRDefault="00A745AD">
            <w:pPr>
              <w:spacing w:after="0"/>
              <w:rPr>
                <w:rFonts w:ascii="Arial" w:hAnsi="Arial"/>
                <w:color w:val="000000"/>
                <w:sz w:val="16"/>
              </w:rPr>
            </w:pPr>
          </w:p>
        </w:tc>
        <w:tc>
          <w:tcPr>
            <w:tcW w:w="993" w:type="dxa"/>
            <w:shd w:val="solid" w:color="FFFFFF" w:fill="auto"/>
          </w:tcPr>
          <w:p w14:paraId="1E494FAF" w14:textId="77777777" w:rsidR="00A745AD" w:rsidRDefault="00A745AD">
            <w:pPr>
              <w:spacing w:after="0"/>
              <w:rPr>
                <w:rFonts w:ascii="Arial" w:hAnsi="Arial"/>
                <w:sz w:val="16"/>
              </w:rPr>
            </w:pPr>
          </w:p>
        </w:tc>
        <w:tc>
          <w:tcPr>
            <w:tcW w:w="4110" w:type="dxa"/>
            <w:gridSpan w:val="2"/>
            <w:shd w:val="solid" w:color="FFFFFF" w:fill="auto"/>
          </w:tcPr>
          <w:p w14:paraId="7D82C06A" w14:textId="77777777" w:rsidR="00A745AD" w:rsidRDefault="00A745AD">
            <w:pPr>
              <w:spacing w:after="0"/>
              <w:rPr>
                <w:rFonts w:ascii="Arial" w:hAnsi="Arial"/>
                <w:sz w:val="16"/>
              </w:rPr>
            </w:pPr>
            <w:r>
              <w:rPr>
                <w:rFonts w:ascii="Arial" w:hAnsi="Arial"/>
                <w:sz w:val="16"/>
              </w:rPr>
              <w:t>Creation of 3GPP 27.010 v3.0.0 out of GSM 07.10 v6.3.0</w:t>
            </w:r>
          </w:p>
        </w:tc>
      </w:tr>
      <w:tr w:rsidR="00A745AD" w14:paraId="2601D52E" w14:textId="77777777">
        <w:tc>
          <w:tcPr>
            <w:tcW w:w="567" w:type="dxa"/>
            <w:shd w:val="solid" w:color="FFFFFF" w:fill="auto"/>
          </w:tcPr>
          <w:p w14:paraId="13138100" w14:textId="77777777" w:rsidR="00A745AD" w:rsidRDefault="00A745AD">
            <w:pPr>
              <w:spacing w:after="0"/>
              <w:rPr>
                <w:rFonts w:ascii="Arial" w:hAnsi="Arial"/>
                <w:color w:val="000000"/>
                <w:sz w:val="16"/>
                <w:lang w:val="fr-FR"/>
              </w:rPr>
            </w:pPr>
            <w:r>
              <w:rPr>
                <w:rFonts w:ascii="Arial" w:hAnsi="Arial"/>
                <w:color w:val="000000"/>
                <w:sz w:val="16"/>
                <w:lang w:val="fr-FR"/>
              </w:rPr>
              <w:t>T#4</w:t>
            </w:r>
          </w:p>
        </w:tc>
        <w:tc>
          <w:tcPr>
            <w:tcW w:w="993" w:type="dxa"/>
            <w:gridSpan w:val="2"/>
            <w:shd w:val="solid" w:color="FFFFFF" w:fill="auto"/>
          </w:tcPr>
          <w:p w14:paraId="6E489B30" w14:textId="77777777" w:rsidR="00A745AD" w:rsidRDefault="00A745AD">
            <w:pPr>
              <w:spacing w:after="0"/>
              <w:rPr>
                <w:rFonts w:ascii="Arial" w:hAnsi="Arial"/>
                <w:color w:val="000000"/>
                <w:sz w:val="16"/>
                <w:lang w:val="fr-FR"/>
              </w:rPr>
            </w:pPr>
            <w:r>
              <w:rPr>
                <w:rFonts w:ascii="Arial" w:hAnsi="Arial"/>
                <w:color w:val="000000"/>
                <w:sz w:val="16"/>
                <w:lang w:val="fr-FR"/>
              </w:rPr>
              <w:t>TP-99124</w:t>
            </w:r>
          </w:p>
        </w:tc>
        <w:tc>
          <w:tcPr>
            <w:tcW w:w="567" w:type="dxa"/>
            <w:gridSpan w:val="2"/>
            <w:shd w:val="solid" w:color="FFFFFF" w:fill="auto"/>
          </w:tcPr>
          <w:p w14:paraId="7276777F" w14:textId="77777777" w:rsidR="00A745AD" w:rsidRDefault="00A745AD">
            <w:pPr>
              <w:spacing w:after="0"/>
              <w:rPr>
                <w:rFonts w:ascii="Arial" w:hAnsi="Arial"/>
                <w:color w:val="000000"/>
                <w:sz w:val="16"/>
                <w:lang w:val="fr-FR"/>
              </w:rPr>
            </w:pPr>
            <w:r>
              <w:rPr>
                <w:rFonts w:ascii="Arial" w:hAnsi="Arial"/>
                <w:color w:val="000000"/>
                <w:sz w:val="16"/>
                <w:lang w:val="fr-FR"/>
              </w:rPr>
              <w:t>3.0.0</w:t>
            </w:r>
          </w:p>
        </w:tc>
        <w:tc>
          <w:tcPr>
            <w:tcW w:w="567" w:type="dxa"/>
            <w:shd w:val="solid" w:color="FFFFFF" w:fill="auto"/>
          </w:tcPr>
          <w:p w14:paraId="45D3351A" w14:textId="77777777" w:rsidR="00A745AD" w:rsidRDefault="00A745AD">
            <w:pPr>
              <w:spacing w:after="0"/>
              <w:rPr>
                <w:rFonts w:ascii="Arial" w:hAnsi="Arial"/>
                <w:color w:val="000000"/>
                <w:sz w:val="16"/>
                <w:lang w:val="fr-FR"/>
              </w:rPr>
            </w:pPr>
            <w:r>
              <w:rPr>
                <w:rFonts w:ascii="Arial" w:hAnsi="Arial"/>
                <w:color w:val="000000"/>
                <w:sz w:val="16"/>
                <w:lang w:val="fr-FR"/>
              </w:rPr>
              <w:t>3.1.0</w:t>
            </w:r>
          </w:p>
        </w:tc>
        <w:tc>
          <w:tcPr>
            <w:tcW w:w="567" w:type="dxa"/>
            <w:shd w:val="solid" w:color="FFFFFF" w:fill="auto"/>
          </w:tcPr>
          <w:p w14:paraId="52A90AEC" w14:textId="77777777" w:rsidR="00A745AD" w:rsidRDefault="00A745AD">
            <w:pPr>
              <w:spacing w:after="0"/>
              <w:rPr>
                <w:rFonts w:ascii="Arial" w:hAnsi="Arial"/>
                <w:color w:val="000000"/>
                <w:sz w:val="16"/>
                <w:lang w:val="fr-FR"/>
              </w:rPr>
            </w:pPr>
            <w:r>
              <w:rPr>
                <w:rFonts w:ascii="Arial" w:hAnsi="Arial"/>
                <w:color w:val="000000"/>
                <w:sz w:val="16"/>
                <w:lang w:val="fr-FR"/>
              </w:rPr>
              <w:t>001</w:t>
            </w:r>
          </w:p>
        </w:tc>
        <w:tc>
          <w:tcPr>
            <w:tcW w:w="425" w:type="dxa"/>
            <w:shd w:val="solid" w:color="FFFFFF" w:fill="auto"/>
          </w:tcPr>
          <w:p w14:paraId="3A14EFD4" w14:textId="77777777" w:rsidR="00A745AD" w:rsidRDefault="00A745AD">
            <w:pPr>
              <w:spacing w:after="0"/>
              <w:rPr>
                <w:rFonts w:ascii="Arial" w:hAnsi="Arial"/>
                <w:color w:val="000000"/>
                <w:sz w:val="16"/>
                <w:lang w:val="fr-FR"/>
              </w:rPr>
            </w:pPr>
          </w:p>
        </w:tc>
        <w:tc>
          <w:tcPr>
            <w:tcW w:w="425" w:type="dxa"/>
            <w:shd w:val="solid" w:color="FFFFFF" w:fill="auto"/>
          </w:tcPr>
          <w:p w14:paraId="504167AA" w14:textId="77777777" w:rsidR="00A745AD" w:rsidRDefault="00A745AD">
            <w:pPr>
              <w:spacing w:after="0"/>
              <w:rPr>
                <w:rFonts w:ascii="Arial" w:hAnsi="Arial"/>
                <w:color w:val="000000"/>
                <w:sz w:val="16"/>
                <w:lang w:val="fr-FR"/>
              </w:rPr>
            </w:pPr>
            <w:r>
              <w:rPr>
                <w:rFonts w:ascii="Arial" w:hAnsi="Arial"/>
                <w:color w:val="000000"/>
                <w:sz w:val="16"/>
                <w:lang w:val="fr-FR"/>
              </w:rPr>
              <w:t>R99</w:t>
            </w:r>
          </w:p>
        </w:tc>
        <w:tc>
          <w:tcPr>
            <w:tcW w:w="425" w:type="dxa"/>
            <w:shd w:val="solid" w:color="FFFFFF" w:fill="auto"/>
          </w:tcPr>
          <w:p w14:paraId="7832C1D1" w14:textId="77777777" w:rsidR="00A745AD" w:rsidRDefault="00A745AD">
            <w:pPr>
              <w:spacing w:after="0"/>
              <w:rPr>
                <w:rFonts w:ascii="Arial" w:hAnsi="Arial"/>
                <w:color w:val="000000"/>
                <w:sz w:val="16"/>
                <w:lang w:val="fr-FR"/>
              </w:rPr>
            </w:pPr>
            <w:r>
              <w:rPr>
                <w:rFonts w:ascii="Arial" w:hAnsi="Arial"/>
                <w:color w:val="000000"/>
                <w:sz w:val="16"/>
                <w:lang w:val="fr-FR"/>
              </w:rPr>
              <w:t>A</w:t>
            </w:r>
          </w:p>
        </w:tc>
        <w:tc>
          <w:tcPr>
            <w:tcW w:w="993" w:type="dxa"/>
            <w:shd w:val="solid" w:color="FFFFFF" w:fill="auto"/>
          </w:tcPr>
          <w:p w14:paraId="4E425FB1" w14:textId="77777777" w:rsidR="00A745AD" w:rsidRDefault="00A745AD">
            <w:pPr>
              <w:spacing w:after="0"/>
              <w:rPr>
                <w:rFonts w:ascii="Arial" w:hAnsi="Arial"/>
                <w:sz w:val="16"/>
                <w:lang w:val="fr-FR"/>
              </w:rPr>
            </w:pPr>
            <w:r>
              <w:rPr>
                <w:rFonts w:ascii="Arial" w:hAnsi="Arial"/>
                <w:sz w:val="16"/>
                <w:lang w:val="fr-FR"/>
              </w:rPr>
              <w:t>MUX MS-TE</w:t>
            </w:r>
          </w:p>
        </w:tc>
        <w:tc>
          <w:tcPr>
            <w:tcW w:w="4110" w:type="dxa"/>
            <w:gridSpan w:val="2"/>
            <w:shd w:val="solid" w:color="FFFFFF" w:fill="auto"/>
          </w:tcPr>
          <w:p w14:paraId="635DF160" w14:textId="77777777" w:rsidR="00A745AD" w:rsidRDefault="00A745AD">
            <w:pPr>
              <w:spacing w:after="0"/>
              <w:rPr>
                <w:rFonts w:ascii="Arial" w:hAnsi="Arial"/>
                <w:sz w:val="16"/>
              </w:rPr>
            </w:pPr>
            <w:r>
              <w:rPr>
                <w:rFonts w:ascii="Arial" w:hAnsi="Arial"/>
                <w:sz w:val="16"/>
              </w:rPr>
              <w:t>Clarification of how to handle the length field in basic mode</w:t>
            </w:r>
          </w:p>
        </w:tc>
      </w:tr>
      <w:tr w:rsidR="00A745AD" w14:paraId="006C46AD" w14:textId="77777777">
        <w:tc>
          <w:tcPr>
            <w:tcW w:w="567" w:type="dxa"/>
            <w:shd w:val="solid" w:color="FFFFFF" w:fill="auto"/>
          </w:tcPr>
          <w:p w14:paraId="2F5C0F5E" w14:textId="77777777" w:rsidR="00A745AD" w:rsidRDefault="00A745AD">
            <w:pPr>
              <w:spacing w:after="0"/>
              <w:rPr>
                <w:rFonts w:ascii="Arial" w:hAnsi="Arial"/>
                <w:color w:val="000000"/>
                <w:sz w:val="16"/>
                <w:lang w:val="fr-FR"/>
              </w:rPr>
            </w:pPr>
            <w:r>
              <w:rPr>
                <w:rFonts w:ascii="Arial" w:hAnsi="Arial"/>
                <w:color w:val="000000"/>
                <w:sz w:val="16"/>
                <w:lang w:val="fr-FR"/>
              </w:rPr>
              <w:t>T#4</w:t>
            </w:r>
          </w:p>
        </w:tc>
        <w:tc>
          <w:tcPr>
            <w:tcW w:w="993" w:type="dxa"/>
            <w:gridSpan w:val="2"/>
            <w:shd w:val="solid" w:color="FFFFFF" w:fill="auto"/>
          </w:tcPr>
          <w:p w14:paraId="79C651D3" w14:textId="77777777" w:rsidR="00A745AD" w:rsidRDefault="00A745AD">
            <w:pPr>
              <w:spacing w:after="0"/>
              <w:rPr>
                <w:rFonts w:ascii="Arial" w:hAnsi="Arial"/>
                <w:color w:val="000000"/>
                <w:sz w:val="16"/>
                <w:lang w:val="fr-FR"/>
              </w:rPr>
            </w:pPr>
            <w:r>
              <w:rPr>
                <w:rFonts w:ascii="Arial" w:hAnsi="Arial"/>
                <w:color w:val="000000"/>
                <w:sz w:val="16"/>
                <w:lang w:val="fr-FR"/>
              </w:rPr>
              <w:t>TP-99146</w:t>
            </w:r>
          </w:p>
        </w:tc>
        <w:tc>
          <w:tcPr>
            <w:tcW w:w="567" w:type="dxa"/>
            <w:gridSpan w:val="2"/>
            <w:shd w:val="solid" w:color="FFFFFF" w:fill="auto"/>
          </w:tcPr>
          <w:p w14:paraId="483E1333" w14:textId="77777777" w:rsidR="00A745AD" w:rsidRDefault="00A745AD">
            <w:pPr>
              <w:spacing w:after="0"/>
              <w:rPr>
                <w:rFonts w:ascii="Arial" w:hAnsi="Arial"/>
                <w:color w:val="000000"/>
                <w:sz w:val="16"/>
                <w:lang w:val="fr-FR"/>
              </w:rPr>
            </w:pPr>
            <w:r>
              <w:rPr>
                <w:rFonts w:ascii="Arial" w:hAnsi="Arial"/>
                <w:color w:val="000000"/>
                <w:sz w:val="16"/>
                <w:lang w:val="fr-FR"/>
              </w:rPr>
              <w:t>3.0.0</w:t>
            </w:r>
          </w:p>
        </w:tc>
        <w:tc>
          <w:tcPr>
            <w:tcW w:w="567" w:type="dxa"/>
            <w:shd w:val="solid" w:color="FFFFFF" w:fill="auto"/>
          </w:tcPr>
          <w:p w14:paraId="107355A2" w14:textId="77777777" w:rsidR="00A745AD" w:rsidRDefault="00A745AD">
            <w:pPr>
              <w:spacing w:after="0"/>
              <w:rPr>
                <w:rFonts w:ascii="Arial" w:hAnsi="Arial"/>
                <w:color w:val="000000"/>
                <w:sz w:val="16"/>
                <w:lang w:val="fr-FR"/>
              </w:rPr>
            </w:pPr>
            <w:r>
              <w:rPr>
                <w:rFonts w:ascii="Arial" w:hAnsi="Arial"/>
                <w:color w:val="000000"/>
                <w:sz w:val="16"/>
                <w:lang w:val="fr-FR"/>
              </w:rPr>
              <w:t>3.1.0</w:t>
            </w:r>
          </w:p>
        </w:tc>
        <w:tc>
          <w:tcPr>
            <w:tcW w:w="567" w:type="dxa"/>
            <w:shd w:val="solid" w:color="FFFFFF" w:fill="auto"/>
          </w:tcPr>
          <w:p w14:paraId="33A8F3FB" w14:textId="77777777" w:rsidR="00A745AD" w:rsidRDefault="00A745AD">
            <w:pPr>
              <w:spacing w:after="0"/>
              <w:rPr>
                <w:rFonts w:ascii="Arial" w:hAnsi="Arial"/>
                <w:color w:val="000000"/>
                <w:sz w:val="16"/>
                <w:lang w:val="fr-FR"/>
              </w:rPr>
            </w:pPr>
            <w:r>
              <w:rPr>
                <w:rFonts w:ascii="Arial" w:hAnsi="Arial"/>
                <w:color w:val="000000"/>
                <w:sz w:val="16"/>
                <w:lang w:val="fr-FR"/>
              </w:rPr>
              <w:t>002</w:t>
            </w:r>
          </w:p>
        </w:tc>
        <w:tc>
          <w:tcPr>
            <w:tcW w:w="425" w:type="dxa"/>
            <w:shd w:val="solid" w:color="FFFFFF" w:fill="auto"/>
          </w:tcPr>
          <w:p w14:paraId="73A4ACA3" w14:textId="77777777" w:rsidR="00A745AD" w:rsidRDefault="00A745AD">
            <w:pPr>
              <w:spacing w:after="0"/>
              <w:rPr>
                <w:rFonts w:ascii="Arial" w:hAnsi="Arial"/>
                <w:color w:val="000000"/>
                <w:sz w:val="16"/>
                <w:lang w:val="fr-FR"/>
              </w:rPr>
            </w:pPr>
          </w:p>
        </w:tc>
        <w:tc>
          <w:tcPr>
            <w:tcW w:w="425" w:type="dxa"/>
            <w:shd w:val="solid" w:color="FFFFFF" w:fill="auto"/>
          </w:tcPr>
          <w:p w14:paraId="0F7FDBDC" w14:textId="77777777" w:rsidR="00A745AD" w:rsidRDefault="00A745AD">
            <w:pPr>
              <w:spacing w:after="0"/>
              <w:rPr>
                <w:rFonts w:ascii="Arial" w:hAnsi="Arial"/>
                <w:color w:val="000000"/>
                <w:sz w:val="16"/>
                <w:lang w:val="fr-FR"/>
              </w:rPr>
            </w:pPr>
            <w:r>
              <w:rPr>
                <w:rFonts w:ascii="Arial" w:hAnsi="Arial"/>
                <w:color w:val="000000"/>
                <w:sz w:val="16"/>
                <w:lang w:val="fr-FR"/>
              </w:rPr>
              <w:t>R99</w:t>
            </w:r>
          </w:p>
        </w:tc>
        <w:tc>
          <w:tcPr>
            <w:tcW w:w="425" w:type="dxa"/>
            <w:shd w:val="solid" w:color="FFFFFF" w:fill="auto"/>
          </w:tcPr>
          <w:p w14:paraId="3722371A" w14:textId="77777777" w:rsidR="00A745AD" w:rsidRDefault="00A745AD">
            <w:pPr>
              <w:spacing w:after="0"/>
              <w:rPr>
                <w:rFonts w:ascii="Arial" w:hAnsi="Arial"/>
                <w:color w:val="000000"/>
                <w:sz w:val="16"/>
                <w:lang w:val="fr-FR"/>
              </w:rPr>
            </w:pPr>
            <w:r>
              <w:rPr>
                <w:rFonts w:ascii="Arial" w:hAnsi="Arial"/>
                <w:color w:val="000000"/>
                <w:sz w:val="16"/>
                <w:lang w:val="fr-FR"/>
              </w:rPr>
              <w:t>A</w:t>
            </w:r>
          </w:p>
        </w:tc>
        <w:tc>
          <w:tcPr>
            <w:tcW w:w="993" w:type="dxa"/>
            <w:shd w:val="solid" w:color="FFFFFF" w:fill="auto"/>
          </w:tcPr>
          <w:p w14:paraId="36A8B26B" w14:textId="77777777" w:rsidR="00A745AD" w:rsidRDefault="00A745AD">
            <w:pPr>
              <w:spacing w:after="0"/>
              <w:rPr>
                <w:rFonts w:ascii="Arial" w:hAnsi="Arial"/>
                <w:sz w:val="16"/>
                <w:lang w:val="fr-FR"/>
              </w:rPr>
            </w:pPr>
            <w:r>
              <w:rPr>
                <w:rFonts w:ascii="Arial" w:hAnsi="Arial"/>
                <w:sz w:val="16"/>
                <w:lang w:val="fr-FR"/>
              </w:rPr>
              <w:t>MUX MS-TE</w:t>
            </w:r>
          </w:p>
        </w:tc>
        <w:tc>
          <w:tcPr>
            <w:tcW w:w="4110" w:type="dxa"/>
            <w:gridSpan w:val="2"/>
            <w:shd w:val="solid" w:color="FFFFFF" w:fill="auto"/>
          </w:tcPr>
          <w:p w14:paraId="00D181C6" w14:textId="77777777" w:rsidR="00A745AD" w:rsidRDefault="00A745AD">
            <w:pPr>
              <w:spacing w:after="0"/>
              <w:rPr>
                <w:rFonts w:ascii="Arial" w:hAnsi="Arial"/>
                <w:sz w:val="16"/>
              </w:rPr>
            </w:pPr>
            <w:r>
              <w:rPr>
                <w:rFonts w:ascii="Arial" w:hAnsi="Arial"/>
                <w:sz w:val="16"/>
              </w:rPr>
              <w:t>Editorial corrections</w:t>
            </w:r>
          </w:p>
        </w:tc>
      </w:tr>
      <w:tr w:rsidR="00A745AD" w14:paraId="0BC984CB" w14:textId="77777777">
        <w:tc>
          <w:tcPr>
            <w:tcW w:w="567" w:type="dxa"/>
            <w:shd w:val="solid" w:color="FFFFFF" w:fill="auto"/>
          </w:tcPr>
          <w:p w14:paraId="54E001BC" w14:textId="77777777" w:rsidR="00A745AD" w:rsidRDefault="00A745AD">
            <w:pPr>
              <w:spacing w:after="0"/>
              <w:rPr>
                <w:rFonts w:ascii="Arial" w:hAnsi="Arial"/>
                <w:color w:val="000000"/>
                <w:sz w:val="16"/>
              </w:rPr>
            </w:pPr>
            <w:r>
              <w:rPr>
                <w:rFonts w:ascii="Arial" w:hAnsi="Arial"/>
                <w:color w:val="000000"/>
                <w:sz w:val="16"/>
              </w:rPr>
              <w:t>T#5</w:t>
            </w:r>
          </w:p>
        </w:tc>
        <w:tc>
          <w:tcPr>
            <w:tcW w:w="993" w:type="dxa"/>
            <w:gridSpan w:val="2"/>
            <w:shd w:val="solid" w:color="FFFFFF" w:fill="auto"/>
          </w:tcPr>
          <w:p w14:paraId="30AF790D" w14:textId="77777777" w:rsidR="00A745AD" w:rsidRDefault="00A745AD">
            <w:pPr>
              <w:spacing w:after="0"/>
              <w:rPr>
                <w:rFonts w:ascii="Arial" w:hAnsi="Arial"/>
                <w:color w:val="000000"/>
                <w:sz w:val="16"/>
              </w:rPr>
            </w:pPr>
            <w:r>
              <w:rPr>
                <w:rFonts w:ascii="Arial" w:hAnsi="Arial"/>
                <w:color w:val="000000"/>
                <w:sz w:val="16"/>
              </w:rPr>
              <w:t>TP-99177</w:t>
            </w:r>
          </w:p>
        </w:tc>
        <w:tc>
          <w:tcPr>
            <w:tcW w:w="567" w:type="dxa"/>
            <w:gridSpan w:val="2"/>
            <w:shd w:val="solid" w:color="FFFFFF" w:fill="auto"/>
          </w:tcPr>
          <w:p w14:paraId="56C3BA98" w14:textId="77777777" w:rsidR="00A745AD" w:rsidRDefault="00A745AD">
            <w:pPr>
              <w:spacing w:after="0"/>
              <w:rPr>
                <w:rFonts w:ascii="Arial" w:hAnsi="Arial"/>
                <w:color w:val="000000"/>
                <w:sz w:val="16"/>
              </w:rPr>
            </w:pPr>
            <w:r>
              <w:rPr>
                <w:rFonts w:ascii="Arial" w:hAnsi="Arial"/>
                <w:color w:val="000000"/>
                <w:sz w:val="16"/>
              </w:rPr>
              <w:t>3.1.0</w:t>
            </w:r>
          </w:p>
        </w:tc>
        <w:tc>
          <w:tcPr>
            <w:tcW w:w="567" w:type="dxa"/>
            <w:shd w:val="solid" w:color="FFFFFF" w:fill="auto"/>
          </w:tcPr>
          <w:p w14:paraId="2DDA2F03" w14:textId="77777777" w:rsidR="00A745AD" w:rsidRDefault="00A745AD">
            <w:pPr>
              <w:spacing w:after="0"/>
              <w:rPr>
                <w:rFonts w:ascii="Arial" w:hAnsi="Arial"/>
                <w:color w:val="000000"/>
                <w:sz w:val="16"/>
              </w:rPr>
            </w:pPr>
            <w:r>
              <w:rPr>
                <w:rFonts w:ascii="Arial" w:hAnsi="Arial"/>
                <w:color w:val="000000"/>
                <w:sz w:val="16"/>
              </w:rPr>
              <w:t>3.2.0</w:t>
            </w:r>
          </w:p>
        </w:tc>
        <w:tc>
          <w:tcPr>
            <w:tcW w:w="567" w:type="dxa"/>
            <w:shd w:val="solid" w:color="FFFFFF" w:fill="auto"/>
          </w:tcPr>
          <w:p w14:paraId="264A5F1B" w14:textId="77777777" w:rsidR="00A745AD" w:rsidRDefault="00A745AD">
            <w:pPr>
              <w:spacing w:after="0"/>
              <w:rPr>
                <w:rFonts w:ascii="Arial" w:hAnsi="Arial"/>
                <w:color w:val="000000"/>
                <w:sz w:val="16"/>
              </w:rPr>
            </w:pPr>
            <w:r>
              <w:rPr>
                <w:rFonts w:ascii="Arial" w:hAnsi="Arial"/>
                <w:color w:val="000000"/>
                <w:sz w:val="16"/>
              </w:rPr>
              <w:t>003</w:t>
            </w:r>
          </w:p>
        </w:tc>
        <w:tc>
          <w:tcPr>
            <w:tcW w:w="425" w:type="dxa"/>
            <w:shd w:val="solid" w:color="FFFFFF" w:fill="auto"/>
          </w:tcPr>
          <w:p w14:paraId="0E2F608F" w14:textId="77777777" w:rsidR="00A745AD" w:rsidRDefault="00A745AD">
            <w:pPr>
              <w:spacing w:after="0"/>
              <w:rPr>
                <w:rFonts w:ascii="Arial" w:hAnsi="Arial"/>
                <w:color w:val="000000"/>
                <w:sz w:val="16"/>
              </w:rPr>
            </w:pPr>
          </w:p>
        </w:tc>
        <w:tc>
          <w:tcPr>
            <w:tcW w:w="425" w:type="dxa"/>
            <w:shd w:val="solid" w:color="FFFFFF" w:fill="auto"/>
          </w:tcPr>
          <w:p w14:paraId="4A9807F2" w14:textId="77777777" w:rsidR="00A745AD" w:rsidRDefault="00A745AD">
            <w:pPr>
              <w:spacing w:after="0"/>
              <w:rPr>
                <w:rFonts w:ascii="Arial" w:hAnsi="Arial"/>
                <w:color w:val="000000"/>
                <w:sz w:val="16"/>
              </w:rPr>
            </w:pPr>
            <w:r>
              <w:rPr>
                <w:rFonts w:ascii="Arial" w:hAnsi="Arial"/>
                <w:color w:val="000000"/>
                <w:sz w:val="16"/>
              </w:rPr>
              <w:t>R99</w:t>
            </w:r>
          </w:p>
        </w:tc>
        <w:tc>
          <w:tcPr>
            <w:tcW w:w="425" w:type="dxa"/>
            <w:shd w:val="solid" w:color="FFFFFF" w:fill="auto"/>
          </w:tcPr>
          <w:p w14:paraId="45759905" w14:textId="77777777" w:rsidR="00A745AD" w:rsidRDefault="00A745AD">
            <w:pPr>
              <w:spacing w:after="0"/>
              <w:rPr>
                <w:rFonts w:ascii="Arial" w:hAnsi="Arial"/>
                <w:color w:val="000000"/>
                <w:sz w:val="16"/>
              </w:rPr>
            </w:pPr>
            <w:r>
              <w:rPr>
                <w:rFonts w:ascii="Arial" w:hAnsi="Arial"/>
                <w:color w:val="000000"/>
                <w:sz w:val="16"/>
              </w:rPr>
              <w:t>A</w:t>
            </w:r>
          </w:p>
        </w:tc>
        <w:tc>
          <w:tcPr>
            <w:tcW w:w="993" w:type="dxa"/>
            <w:shd w:val="solid" w:color="FFFFFF" w:fill="auto"/>
          </w:tcPr>
          <w:p w14:paraId="4B7C20F1" w14:textId="77777777" w:rsidR="00A745AD" w:rsidRDefault="00A745AD">
            <w:pPr>
              <w:spacing w:after="0"/>
              <w:rPr>
                <w:rFonts w:ascii="Arial" w:hAnsi="Arial"/>
                <w:sz w:val="16"/>
              </w:rPr>
            </w:pPr>
            <w:r>
              <w:rPr>
                <w:rFonts w:ascii="Arial" w:hAnsi="Arial"/>
                <w:sz w:val="16"/>
              </w:rPr>
              <w:t>TEI</w:t>
            </w:r>
          </w:p>
        </w:tc>
        <w:tc>
          <w:tcPr>
            <w:tcW w:w="4110" w:type="dxa"/>
            <w:gridSpan w:val="2"/>
            <w:shd w:val="solid" w:color="FFFFFF" w:fill="auto"/>
          </w:tcPr>
          <w:p w14:paraId="7408AC5E" w14:textId="77777777" w:rsidR="00A745AD" w:rsidRDefault="00A745AD">
            <w:pPr>
              <w:spacing w:after="0"/>
              <w:rPr>
                <w:rFonts w:ascii="Arial" w:hAnsi="Arial"/>
                <w:sz w:val="16"/>
              </w:rPr>
            </w:pPr>
            <w:r>
              <w:rPr>
                <w:rFonts w:ascii="Arial" w:hAnsi="Arial"/>
                <w:sz w:val="16"/>
              </w:rPr>
              <w:t>Clarification of CR bit</w:t>
            </w:r>
          </w:p>
        </w:tc>
      </w:tr>
      <w:tr w:rsidR="00A745AD" w14:paraId="63A1E6CB" w14:textId="77777777">
        <w:tc>
          <w:tcPr>
            <w:tcW w:w="567" w:type="dxa"/>
            <w:shd w:val="solid" w:color="FFFFFF" w:fill="auto"/>
          </w:tcPr>
          <w:p w14:paraId="4CF80FED" w14:textId="77777777" w:rsidR="00A745AD" w:rsidRDefault="00A745AD">
            <w:pPr>
              <w:spacing w:after="0"/>
              <w:rPr>
                <w:rFonts w:ascii="Arial" w:hAnsi="Arial"/>
                <w:color w:val="000000"/>
                <w:sz w:val="16"/>
                <w:lang w:val="fr-FR"/>
              </w:rPr>
            </w:pPr>
            <w:r>
              <w:rPr>
                <w:rFonts w:ascii="Arial" w:hAnsi="Arial"/>
                <w:color w:val="000000"/>
                <w:sz w:val="16"/>
                <w:lang w:val="fr-FR"/>
              </w:rPr>
              <w:t>T#5</w:t>
            </w:r>
          </w:p>
        </w:tc>
        <w:tc>
          <w:tcPr>
            <w:tcW w:w="993" w:type="dxa"/>
            <w:gridSpan w:val="2"/>
            <w:shd w:val="solid" w:color="FFFFFF" w:fill="auto"/>
          </w:tcPr>
          <w:p w14:paraId="6387C911" w14:textId="77777777" w:rsidR="00A745AD" w:rsidRDefault="00A745AD">
            <w:pPr>
              <w:spacing w:after="0"/>
              <w:rPr>
                <w:rFonts w:ascii="Arial" w:hAnsi="Arial"/>
                <w:color w:val="000000"/>
                <w:sz w:val="16"/>
                <w:lang w:val="fr-FR"/>
              </w:rPr>
            </w:pPr>
            <w:r>
              <w:rPr>
                <w:rFonts w:ascii="Arial" w:hAnsi="Arial"/>
                <w:color w:val="000000"/>
                <w:sz w:val="16"/>
                <w:lang w:val="fr-FR"/>
              </w:rPr>
              <w:t>TP-99177</w:t>
            </w:r>
          </w:p>
        </w:tc>
        <w:tc>
          <w:tcPr>
            <w:tcW w:w="567" w:type="dxa"/>
            <w:gridSpan w:val="2"/>
            <w:shd w:val="solid" w:color="FFFFFF" w:fill="auto"/>
          </w:tcPr>
          <w:p w14:paraId="6B398670" w14:textId="77777777" w:rsidR="00A745AD" w:rsidRDefault="00A745AD">
            <w:pPr>
              <w:spacing w:after="0"/>
              <w:rPr>
                <w:rFonts w:ascii="Arial" w:hAnsi="Arial"/>
                <w:color w:val="000000"/>
                <w:sz w:val="16"/>
                <w:lang w:val="fr-FR"/>
              </w:rPr>
            </w:pPr>
            <w:r>
              <w:rPr>
                <w:rFonts w:ascii="Arial" w:hAnsi="Arial"/>
                <w:color w:val="000000"/>
                <w:sz w:val="16"/>
                <w:lang w:val="fr-FR"/>
              </w:rPr>
              <w:t>3.1.0</w:t>
            </w:r>
          </w:p>
        </w:tc>
        <w:tc>
          <w:tcPr>
            <w:tcW w:w="567" w:type="dxa"/>
            <w:shd w:val="solid" w:color="FFFFFF" w:fill="auto"/>
          </w:tcPr>
          <w:p w14:paraId="18E75ACB" w14:textId="77777777" w:rsidR="00A745AD" w:rsidRDefault="00A745AD">
            <w:pPr>
              <w:spacing w:after="0"/>
              <w:rPr>
                <w:rFonts w:ascii="Arial" w:hAnsi="Arial"/>
                <w:color w:val="000000"/>
                <w:sz w:val="16"/>
                <w:lang w:val="fr-FR"/>
              </w:rPr>
            </w:pPr>
            <w:r>
              <w:rPr>
                <w:rFonts w:ascii="Arial" w:hAnsi="Arial"/>
                <w:color w:val="000000"/>
                <w:sz w:val="16"/>
                <w:lang w:val="fr-FR"/>
              </w:rPr>
              <w:t>3.2.0</w:t>
            </w:r>
          </w:p>
        </w:tc>
        <w:tc>
          <w:tcPr>
            <w:tcW w:w="567" w:type="dxa"/>
            <w:shd w:val="solid" w:color="FFFFFF" w:fill="auto"/>
          </w:tcPr>
          <w:p w14:paraId="7E92EAFE" w14:textId="77777777" w:rsidR="00A745AD" w:rsidRDefault="00A745AD">
            <w:pPr>
              <w:spacing w:after="0"/>
              <w:rPr>
                <w:rFonts w:ascii="Arial" w:hAnsi="Arial"/>
                <w:color w:val="000000"/>
                <w:sz w:val="16"/>
                <w:lang w:val="fr-FR"/>
              </w:rPr>
            </w:pPr>
            <w:r>
              <w:rPr>
                <w:rFonts w:ascii="Arial" w:hAnsi="Arial"/>
                <w:color w:val="000000"/>
                <w:sz w:val="16"/>
                <w:lang w:val="fr-FR"/>
              </w:rPr>
              <w:t>004</w:t>
            </w:r>
          </w:p>
        </w:tc>
        <w:tc>
          <w:tcPr>
            <w:tcW w:w="425" w:type="dxa"/>
            <w:shd w:val="solid" w:color="FFFFFF" w:fill="auto"/>
          </w:tcPr>
          <w:p w14:paraId="654E1CE4" w14:textId="77777777" w:rsidR="00A745AD" w:rsidRDefault="00A745AD">
            <w:pPr>
              <w:spacing w:after="0"/>
              <w:rPr>
                <w:rFonts w:ascii="Arial" w:hAnsi="Arial"/>
                <w:color w:val="000000"/>
                <w:sz w:val="16"/>
                <w:lang w:val="fr-FR"/>
              </w:rPr>
            </w:pPr>
          </w:p>
        </w:tc>
        <w:tc>
          <w:tcPr>
            <w:tcW w:w="425" w:type="dxa"/>
            <w:shd w:val="solid" w:color="FFFFFF" w:fill="auto"/>
          </w:tcPr>
          <w:p w14:paraId="00B7322B" w14:textId="77777777" w:rsidR="00A745AD" w:rsidRDefault="00A745AD">
            <w:pPr>
              <w:spacing w:after="0"/>
              <w:rPr>
                <w:rFonts w:ascii="Arial" w:hAnsi="Arial"/>
                <w:color w:val="000000"/>
                <w:sz w:val="16"/>
                <w:lang w:val="fr-FR"/>
              </w:rPr>
            </w:pPr>
            <w:r>
              <w:rPr>
                <w:rFonts w:ascii="Arial" w:hAnsi="Arial"/>
                <w:color w:val="000000"/>
                <w:sz w:val="16"/>
                <w:lang w:val="fr-FR"/>
              </w:rPr>
              <w:t>R99</w:t>
            </w:r>
          </w:p>
        </w:tc>
        <w:tc>
          <w:tcPr>
            <w:tcW w:w="425" w:type="dxa"/>
            <w:shd w:val="solid" w:color="FFFFFF" w:fill="auto"/>
          </w:tcPr>
          <w:p w14:paraId="0F0C5F36" w14:textId="77777777" w:rsidR="00A745AD" w:rsidRDefault="00A745AD">
            <w:pPr>
              <w:spacing w:after="0"/>
              <w:rPr>
                <w:rFonts w:ascii="Arial" w:hAnsi="Arial"/>
                <w:color w:val="000000"/>
                <w:sz w:val="16"/>
              </w:rPr>
            </w:pPr>
            <w:r>
              <w:rPr>
                <w:rFonts w:ascii="Arial" w:hAnsi="Arial"/>
                <w:color w:val="000000"/>
                <w:sz w:val="16"/>
              </w:rPr>
              <w:t>A</w:t>
            </w:r>
          </w:p>
        </w:tc>
        <w:tc>
          <w:tcPr>
            <w:tcW w:w="993" w:type="dxa"/>
            <w:shd w:val="solid" w:color="FFFFFF" w:fill="auto"/>
          </w:tcPr>
          <w:p w14:paraId="68AD47F3" w14:textId="77777777" w:rsidR="00A745AD" w:rsidRDefault="00A745AD">
            <w:pPr>
              <w:spacing w:after="0"/>
              <w:rPr>
                <w:rFonts w:ascii="Arial" w:hAnsi="Arial"/>
                <w:sz w:val="16"/>
              </w:rPr>
            </w:pPr>
            <w:r>
              <w:rPr>
                <w:rFonts w:ascii="Arial" w:hAnsi="Arial"/>
                <w:sz w:val="16"/>
              </w:rPr>
              <w:t>TEI</w:t>
            </w:r>
          </w:p>
        </w:tc>
        <w:tc>
          <w:tcPr>
            <w:tcW w:w="4110" w:type="dxa"/>
            <w:gridSpan w:val="2"/>
            <w:shd w:val="solid" w:color="FFFFFF" w:fill="auto"/>
          </w:tcPr>
          <w:p w14:paraId="5AAE167F" w14:textId="77777777" w:rsidR="00A745AD" w:rsidRDefault="00A745A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r>
              <w:rPr>
                <w:rFonts w:ascii="Arial" w:hAnsi="Arial"/>
              </w:rPr>
              <w:t>Correction of the bits in the start and close flags of the frame in the example on Annex B</w:t>
            </w:r>
          </w:p>
        </w:tc>
      </w:tr>
      <w:tr w:rsidR="00A745AD" w14:paraId="2619A84D" w14:textId="77777777">
        <w:tc>
          <w:tcPr>
            <w:tcW w:w="567" w:type="dxa"/>
            <w:shd w:val="solid" w:color="FFFFFF" w:fill="auto"/>
          </w:tcPr>
          <w:p w14:paraId="551FDFB9" w14:textId="77777777" w:rsidR="00A745AD" w:rsidRDefault="00A745AD">
            <w:pPr>
              <w:spacing w:after="0"/>
              <w:rPr>
                <w:rFonts w:ascii="Arial" w:hAnsi="Arial"/>
                <w:color w:val="000000"/>
                <w:sz w:val="16"/>
                <w:lang w:val="fr-FR"/>
              </w:rPr>
            </w:pPr>
            <w:r>
              <w:rPr>
                <w:rFonts w:ascii="Arial" w:hAnsi="Arial"/>
                <w:color w:val="000000"/>
                <w:sz w:val="16"/>
                <w:lang w:val="fr-FR"/>
              </w:rPr>
              <w:t>T#7</w:t>
            </w:r>
          </w:p>
        </w:tc>
        <w:tc>
          <w:tcPr>
            <w:tcW w:w="993" w:type="dxa"/>
            <w:gridSpan w:val="2"/>
            <w:shd w:val="solid" w:color="FFFFFF" w:fill="auto"/>
          </w:tcPr>
          <w:p w14:paraId="42D69E37" w14:textId="77777777" w:rsidR="00A745AD" w:rsidRDefault="00A745AD">
            <w:pPr>
              <w:spacing w:after="0"/>
              <w:rPr>
                <w:rFonts w:ascii="Arial" w:hAnsi="Arial"/>
                <w:color w:val="000000"/>
                <w:sz w:val="16"/>
                <w:lang w:val="fr-FR"/>
              </w:rPr>
            </w:pPr>
            <w:r>
              <w:rPr>
                <w:rFonts w:ascii="Arial" w:hAnsi="Arial"/>
                <w:color w:val="000000"/>
                <w:sz w:val="16"/>
                <w:lang w:val="fr-FR"/>
              </w:rPr>
              <w:t>TP-000024</w:t>
            </w:r>
          </w:p>
        </w:tc>
        <w:tc>
          <w:tcPr>
            <w:tcW w:w="567" w:type="dxa"/>
            <w:gridSpan w:val="2"/>
            <w:shd w:val="solid" w:color="FFFFFF" w:fill="auto"/>
          </w:tcPr>
          <w:p w14:paraId="3E806DEF" w14:textId="77777777" w:rsidR="00A745AD" w:rsidRDefault="00A745AD">
            <w:pPr>
              <w:spacing w:after="0"/>
              <w:rPr>
                <w:rFonts w:ascii="Arial" w:hAnsi="Arial"/>
                <w:color w:val="000000"/>
                <w:sz w:val="16"/>
                <w:lang w:val="fr-FR"/>
              </w:rPr>
            </w:pPr>
            <w:r>
              <w:rPr>
                <w:rFonts w:ascii="Arial" w:hAnsi="Arial"/>
                <w:color w:val="000000"/>
                <w:sz w:val="16"/>
                <w:lang w:val="fr-FR"/>
              </w:rPr>
              <w:t>3.2.0</w:t>
            </w:r>
          </w:p>
        </w:tc>
        <w:tc>
          <w:tcPr>
            <w:tcW w:w="567" w:type="dxa"/>
            <w:shd w:val="solid" w:color="FFFFFF" w:fill="auto"/>
          </w:tcPr>
          <w:p w14:paraId="60064E60" w14:textId="77777777" w:rsidR="00A745AD" w:rsidRDefault="00A745AD">
            <w:pPr>
              <w:spacing w:after="0"/>
              <w:rPr>
                <w:rFonts w:ascii="Arial" w:hAnsi="Arial"/>
                <w:color w:val="000000"/>
                <w:sz w:val="16"/>
                <w:lang w:val="fr-FR"/>
              </w:rPr>
            </w:pPr>
            <w:r>
              <w:rPr>
                <w:rFonts w:ascii="Arial" w:hAnsi="Arial"/>
                <w:color w:val="000000"/>
                <w:sz w:val="16"/>
                <w:lang w:val="fr-FR"/>
              </w:rPr>
              <w:t>3.3.0</w:t>
            </w:r>
          </w:p>
        </w:tc>
        <w:tc>
          <w:tcPr>
            <w:tcW w:w="567" w:type="dxa"/>
            <w:shd w:val="solid" w:color="FFFFFF" w:fill="auto"/>
          </w:tcPr>
          <w:p w14:paraId="6CF9AFEF" w14:textId="77777777" w:rsidR="00A745AD" w:rsidRDefault="00A745AD">
            <w:pPr>
              <w:spacing w:after="0"/>
              <w:rPr>
                <w:rFonts w:ascii="Arial" w:hAnsi="Arial"/>
                <w:color w:val="000000"/>
                <w:sz w:val="16"/>
                <w:lang w:val="fr-FR"/>
              </w:rPr>
            </w:pPr>
            <w:r>
              <w:rPr>
                <w:rFonts w:ascii="Arial" w:hAnsi="Arial"/>
                <w:color w:val="000000"/>
                <w:sz w:val="16"/>
                <w:lang w:val="fr-FR"/>
              </w:rPr>
              <w:t>005</w:t>
            </w:r>
          </w:p>
        </w:tc>
        <w:tc>
          <w:tcPr>
            <w:tcW w:w="425" w:type="dxa"/>
            <w:shd w:val="solid" w:color="FFFFFF" w:fill="auto"/>
          </w:tcPr>
          <w:p w14:paraId="41DF55B7" w14:textId="77777777" w:rsidR="00A745AD" w:rsidRDefault="00A745AD">
            <w:pPr>
              <w:spacing w:after="0"/>
              <w:rPr>
                <w:rFonts w:ascii="Arial" w:hAnsi="Arial"/>
                <w:color w:val="000000"/>
                <w:sz w:val="16"/>
                <w:lang w:val="fr-FR"/>
              </w:rPr>
            </w:pPr>
          </w:p>
        </w:tc>
        <w:tc>
          <w:tcPr>
            <w:tcW w:w="425" w:type="dxa"/>
            <w:shd w:val="solid" w:color="FFFFFF" w:fill="auto"/>
          </w:tcPr>
          <w:p w14:paraId="2FE82AEB" w14:textId="77777777" w:rsidR="00A745AD" w:rsidRDefault="00A745AD">
            <w:pPr>
              <w:spacing w:after="0"/>
              <w:rPr>
                <w:rFonts w:ascii="Arial" w:hAnsi="Arial"/>
                <w:color w:val="000000"/>
                <w:sz w:val="16"/>
                <w:lang w:val="fr-FR"/>
              </w:rPr>
            </w:pPr>
            <w:r>
              <w:rPr>
                <w:rFonts w:ascii="Arial" w:hAnsi="Arial"/>
                <w:color w:val="000000"/>
                <w:sz w:val="16"/>
                <w:lang w:val="fr-FR"/>
              </w:rPr>
              <w:t>R99</w:t>
            </w:r>
          </w:p>
        </w:tc>
        <w:tc>
          <w:tcPr>
            <w:tcW w:w="425" w:type="dxa"/>
            <w:shd w:val="solid" w:color="FFFFFF" w:fill="auto"/>
          </w:tcPr>
          <w:p w14:paraId="78C34040" w14:textId="77777777" w:rsidR="00A745AD" w:rsidRDefault="00A745AD">
            <w:pPr>
              <w:spacing w:after="0"/>
              <w:rPr>
                <w:rFonts w:ascii="Arial" w:hAnsi="Arial"/>
                <w:color w:val="000000"/>
                <w:sz w:val="16"/>
                <w:lang w:val="fr-FR"/>
              </w:rPr>
            </w:pPr>
            <w:r>
              <w:rPr>
                <w:rFonts w:ascii="Arial" w:hAnsi="Arial"/>
                <w:color w:val="000000"/>
                <w:sz w:val="16"/>
                <w:lang w:val="fr-FR"/>
              </w:rPr>
              <w:t>F</w:t>
            </w:r>
          </w:p>
        </w:tc>
        <w:tc>
          <w:tcPr>
            <w:tcW w:w="993" w:type="dxa"/>
            <w:shd w:val="solid" w:color="FFFFFF" w:fill="auto"/>
          </w:tcPr>
          <w:p w14:paraId="7584D101" w14:textId="77777777" w:rsidR="00A745AD" w:rsidRDefault="00A745AD">
            <w:pPr>
              <w:spacing w:after="0"/>
              <w:rPr>
                <w:rFonts w:ascii="Arial" w:hAnsi="Arial"/>
                <w:sz w:val="16"/>
                <w:lang w:val="fr-FR"/>
              </w:rPr>
            </w:pPr>
            <w:r>
              <w:rPr>
                <w:rFonts w:ascii="Arial" w:hAnsi="Arial"/>
                <w:sz w:val="16"/>
                <w:lang w:val="fr-FR"/>
              </w:rPr>
              <w:t>TEI</w:t>
            </w:r>
          </w:p>
        </w:tc>
        <w:tc>
          <w:tcPr>
            <w:tcW w:w="4110" w:type="dxa"/>
            <w:gridSpan w:val="2"/>
            <w:shd w:val="solid" w:color="FFFFFF" w:fill="auto"/>
          </w:tcPr>
          <w:p w14:paraId="03531A03" w14:textId="77777777" w:rsidR="00A745AD" w:rsidRDefault="00A745A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lang w:val="fr-FR"/>
              </w:rPr>
            </w:pPr>
            <w:r>
              <w:rPr>
                <w:rFonts w:ascii="Arial" w:hAnsi="Arial"/>
                <w:lang w:val="fr-FR"/>
              </w:rPr>
              <w:t>Adaptations for UMTS</w:t>
            </w:r>
          </w:p>
        </w:tc>
      </w:tr>
      <w:tr w:rsidR="00A745AD" w14:paraId="5720FDE2" w14:textId="77777777">
        <w:tc>
          <w:tcPr>
            <w:tcW w:w="567" w:type="dxa"/>
            <w:shd w:val="solid" w:color="FFFFFF" w:fill="auto"/>
          </w:tcPr>
          <w:p w14:paraId="415A6931" w14:textId="77777777" w:rsidR="00A745AD" w:rsidRDefault="00A745AD">
            <w:pPr>
              <w:spacing w:after="0"/>
              <w:rPr>
                <w:rFonts w:ascii="Arial" w:hAnsi="Arial"/>
                <w:color w:val="000000"/>
                <w:sz w:val="16"/>
                <w:lang w:val="fr-FR"/>
              </w:rPr>
            </w:pPr>
            <w:r>
              <w:rPr>
                <w:rFonts w:ascii="Arial" w:hAnsi="Arial"/>
                <w:color w:val="000000"/>
                <w:sz w:val="16"/>
                <w:lang w:val="fr-FR"/>
              </w:rPr>
              <w:t>T#11</w:t>
            </w:r>
          </w:p>
        </w:tc>
        <w:tc>
          <w:tcPr>
            <w:tcW w:w="993" w:type="dxa"/>
            <w:gridSpan w:val="2"/>
            <w:shd w:val="solid" w:color="FFFFFF" w:fill="auto"/>
          </w:tcPr>
          <w:p w14:paraId="448257C4" w14:textId="77777777" w:rsidR="00A745AD" w:rsidRDefault="00A745AD">
            <w:pPr>
              <w:spacing w:after="0"/>
              <w:rPr>
                <w:rFonts w:ascii="Arial" w:hAnsi="Arial"/>
                <w:color w:val="000000"/>
                <w:sz w:val="16"/>
              </w:rPr>
            </w:pPr>
            <w:r>
              <w:rPr>
                <w:rFonts w:ascii="Arial" w:hAnsi="Arial"/>
                <w:color w:val="000000"/>
                <w:sz w:val="16"/>
              </w:rPr>
              <w:t>-</w:t>
            </w:r>
          </w:p>
        </w:tc>
        <w:tc>
          <w:tcPr>
            <w:tcW w:w="567" w:type="dxa"/>
            <w:gridSpan w:val="2"/>
            <w:shd w:val="solid" w:color="FFFFFF" w:fill="auto"/>
          </w:tcPr>
          <w:p w14:paraId="576DC14F" w14:textId="77777777" w:rsidR="00A745AD" w:rsidRDefault="00A745AD">
            <w:pPr>
              <w:spacing w:after="0"/>
              <w:rPr>
                <w:rFonts w:ascii="Arial" w:hAnsi="Arial"/>
                <w:color w:val="000000"/>
                <w:sz w:val="16"/>
              </w:rPr>
            </w:pPr>
            <w:r>
              <w:rPr>
                <w:rFonts w:ascii="Arial" w:hAnsi="Arial"/>
                <w:color w:val="000000"/>
                <w:sz w:val="16"/>
              </w:rPr>
              <w:t>3.3.0</w:t>
            </w:r>
          </w:p>
        </w:tc>
        <w:tc>
          <w:tcPr>
            <w:tcW w:w="567" w:type="dxa"/>
            <w:shd w:val="solid" w:color="FFFFFF" w:fill="auto"/>
          </w:tcPr>
          <w:p w14:paraId="289DDC00" w14:textId="77777777" w:rsidR="00A745AD" w:rsidRDefault="00A745AD">
            <w:pPr>
              <w:spacing w:after="0"/>
              <w:rPr>
                <w:rFonts w:ascii="Arial" w:hAnsi="Arial"/>
                <w:color w:val="000000"/>
                <w:sz w:val="16"/>
              </w:rPr>
            </w:pPr>
            <w:r>
              <w:rPr>
                <w:rFonts w:ascii="Arial" w:hAnsi="Arial"/>
                <w:color w:val="000000"/>
                <w:sz w:val="16"/>
              </w:rPr>
              <w:t>4.0.0</w:t>
            </w:r>
          </w:p>
        </w:tc>
        <w:tc>
          <w:tcPr>
            <w:tcW w:w="567" w:type="dxa"/>
            <w:shd w:val="solid" w:color="FFFFFF" w:fill="auto"/>
          </w:tcPr>
          <w:p w14:paraId="4B0DBFD8" w14:textId="77777777" w:rsidR="00A745AD" w:rsidRDefault="00A745AD">
            <w:pPr>
              <w:spacing w:after="0"/>
              <w:rPr>
                <w:rFonts w:ascii="Arial" w:hAnsi="Arial"/>
                <w:color w:val="000000"/>
                <w:sz w:val="16"/>
              </w:rPr>
            </w:pPr>
          </w:p>
        </w:tc>
        <w:tc>
          <w:tcPr>
            <w:tcW w:w="425" w:type="dxa"/>
            <w:shd w:val="solid" w:color="FFFFFF" w:fill="auto"/>
          </w:tcPr>
          <w:p w14:paraId="6985A51F" w14:textId="77777777" w:rsidR="00A745AD" w:rsidRDefault="00A745AD">
            <w:pPr>
              <w:spacing w:after="0"/>
              <w:rPr>
                <w:rFonts w:ascii="Arial" w:hAnsi="Arial"/>
                <w:color w:val="000000"/>
                <w:sz w:val="16"/>
              </w:rPr>
            </w:pPr>
          </w:p>
        </w:tc>
        <w:tc>
          <w:tcPr>
            <w:tcW w:w="425" w:type="dxa"/>
            <w:shd w:val="solid" w:color="FFFFFF" w:fill="auto"/>
          </w:tcPr>
          <w:p w14:paraId="471C866E" w14:textId="77777777" w:rsidR="00A745AD" w:rsidRDefault="00A745AD">
            <w:pPr>
              <w:spacing w:after="0"/>
              <w:rPr>
                <w:rFonts w:ascii="Arial" w:hAnsi="Arial"/>
                <w:color w:val="000000"/>
                <w:sz w:val="16"/>
              </w:rPr>
            </w:pPr>
            <w:r>
              <w:rPr>
                <w:rFonts w:ascii="Arial" w:hAnsi="Arial"/>
                <w:color w:val="000000"/>
                <w:sz w:val="16"/>
              </w:rPr>
              <w:t>Rel4</w:t>
            </w:r>
          </w:p>
        </w:tc>
        <w:tc>
          <w:tcPr>
            <w:tcW w:w="425" w:type="dxa"/>
            <w:shd w:val="solid" w:color="FFFFFF" w:fill="auto"/>
          </w:tcPr>
          <w:p w14:paraId="2C5E0094" w14:textId="77777777" w:rsidR="00A745AD" w:rsidRDefault="00A745AD">
            <w:pPr>
              <w:spacing w:after="0"/>
              <w:rPr>
                <w:rFonts w:ascii="Arial" w:hAnsi="Arial"/>
                <w:color w:val="000000"/>
                <w:sz w:val="16"/>
              </w:rPr>
            </w:pPr>
          </w:p>
        </w:tc>
        <w:tc>
          <w:tcPr>
            <w:tcW w:w="993" w:type="dxa"/>
            <w:shd w:val="solid" w:color="FFFFFF" w:fill="auto"/>
          </w:tcPr>
          <w:p w14:paraId="2D4906B5" w14:textId="77777777" w:rsidR="00A745AD" w:rsidRDefault="00A745AD">
            <w:pPr>
              <w:spacing w:after="0"/>
              <w:rPr>
                <w:rFonts w:ascii="Arial" w:hAnsi="Arial"/>
                <w:sz w:val="16"/>
              </w:rPr>
            </w:pPr>
          </w:p>
        </w:tc>
        <w:tc>
          <w:tcPr>
            <w:tcW w:w="4110" w:type="dxa"/>
            <w:gridSpan w:val="2"/>
            <w:shd w:val="solid" w:color="FFFFFF" w:fill="auto"/>
          </w:tcPr>
          <w:p w14:paraId="65931888" w14:textId="77777777" w:rsidR="00A745AD" w:rsidRDefault="00A745A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r>
              <w:rPr>
                <w:rFonts w:ascii="Arial" w:hAnsi="Arial"/>
              </w:rPr>
              <w:t>Upgrade to Rel-4</w:t>
            </w:r>
          </w:p>
        </w:tc>
      </w:tr>
      <w:tr w:rsidR="00A745AD" w14:paraId="4EEBAD5B" w14:textId="77777777">
        <w:tc>
          <w:tcPr>
            <w:tcW w:w="567" w:type="dxa"/>
            <w:shd w:val="solid" w:color="FFFFFF" w:fill="auto"/>
          </w:tcPr>
          <w:p w14:paraId="27B8B732" w14:textId="77777777" w:rsidR="00A745AD" w:rsidRDefault="00A745AD">
            <w:pPr>
              <w:spacing w:after="0"/>
              <w:rPr>
                <w:rFonts w:ascii="Arial" w:hAnsi="Arial" w:cs="Arial"/>
                <w:color w:val="000000"/>
                <w:sz w:val="16"/>
                <w:lang w:val="fr-FR"/>
              </w:rPr>
            </w:pPr>
            <w:r>
              <w:rPr>
                <w:rFonts w:ascii="Arial" w:hAnsi="Arial" w:cs="Arial"/>
                <w:color w:val="000000"/>
                <w:sz w:val="16"/>
                <w:lang w:val="fr-FR"/>
              </w:rPr>
              <w:t>T#13</w:t>
            </w:r>
          </w:p>
        </w:tc>
        <w:tc>
          <w:tcPr>
            <w:tcW w:w="993" w:type="dxa"/>
            <w:gridSpan w:val="2"/>
            <w:shd w:val="solid" w:color="FFFFFF" w:fill="auto"/>
          </w:tcPr>
          <w:p w14:paraId="7458C8CF" w14:textId="77777777" w:rsidR="00A745AD" w:rsidRDefault="00A745AD">
            <w:pPr>
              <w:spacing w:after="0"/>
              <w:rPr>
                <w:rFonts w:ascii="Arial" w:hAnsi="Arial" w:cs="Arial"/>
                <w:color w:val="000000"/>
                <w:sz w:val="16"/>
                <w:lang w:val="fr-FR"/>
              </w:rPr>
            </w:pPr>
            <w:r>
              <w:rPr>
                <w:rFonts w:ascii="Arial" w:hAnsi="Arial" w:cs="Arial"/>
                <w:color w:val="000000"/>
                <w:sz w:val="16"/>
                <w:lang w:val="fr-FR"/>
              </w:rPr>
              <w:t>TP-010212</w:t>
            </w:r>
          </w:p>
        </w:tc>
        <w:tc>
          <w:tcPr>
            <w:tcW w:w="567" w:type="dxa"/>
            <w:gridSpan w:val="2"/>
            <w:shd w:val="solid" w:color="FFFFFF" w:fill="auto"/>
          </w:tcPr>
          <w:p w14:paraId="0D1CB0A0" w14:textId="77777777" w:rsidR="00A745AD" w:rsidRDefault="00A745AD">
            <w:pPr>
              <w:spacing w:after="0"/>
              <w:rPr>
                <w:rFonts w:ascii="Arial" w:hAnsi="Arial" w:cs="Arial"/>
                <w:color w:val="000000"/>
                <w:sz w:val="16"/>
                <w:lang w:val="fr-FR"/>
              </w:rPr>
            </w:pPr>
            <w:r>
              <w:rPr>
                <w:rFonts w:ascii="Arial" w:hAnsi="Arial" w:cs="Arial"/>
                <w:color w:val="000000"/>
                <w:sz w:val="16"/>
                <w:lang w:val="fr-FR"/>
              </w:rPr>
              <w:t>4.0.0</w:t>
            </w:r>
          </w:p>
        </w:tc>
        <w:tc>
          <w:tcPr>
            <w:tcW w:w="567" w:type="dxa"/>
            <w:shd w:val="solid" w:color="FFFFFF" w:fill="auto"/>
          </w:tcPr>
          <w:p w14:paraId="20B0B4AE" w14:textId="77777777" w:rsidR="00A745AD" w:rsidRDefault="00A745AD">
            <w:pPr>
              <w:spacing w:after="0"/>
              <w:rPr>
                <w:rFonts w:ascii="Arial" w:hAnsi="Arial" w:cs="Arial"/>
                <w:color w:val="000000"/>
                <w:sz w:val="16"/>
                <w:lang w:val="fr-FR"/>
              </w:rPr>
            </w:pPr>
            <w:r>
              <w:rPr>
                <w:rFonts w:ascii="Arial" w:hAnsi="Arial" w:cs="Arial"/>
                <w:color w:val="000000"/>
                <w:sz w:val="16"/>
                <w:lang w:val="fr-FR"/>
              </w:rPr>
              <w:t>4.1.0</w:t>
            </w:r>
          </w:p>
        </w:tc>
        <w:tc>
          <w:tcPr>
            <w:tcW w:w="567" w:type="dxa"/>
            <w:shd w:val="solid" w:color="FFFFFF" w:fill="auto"/>
          </w:tcPr>
          <w:p w14:paraId="361046C9" w14:textId="77777777" w:rsidR="00A745AD" w:rsidRDefault="00A745AD">
            <w:pPr>
              <w:spacing w:after="0"/>
              <w:rPr>
                <w:rFonts w:ascii="Arial" w:hAnsi="Arial" w:cs="Arial"/>
                <w:color w:val="000000"/>
                <w:sz w:val="16"/>
                <w:lang w:val="fr-FR"/>
              </w:rPr>
            </w:pPr>
            <w:r>
              <w:rPr>
                <w:rFonts w:ascii="Arial" w:hAnsi="Arial" w:cs="Arial"/>
                <w:color w:val="000000"/>
                <w:sz w:val="16"/>
                <w:lang w:val="fr-FR"/>
              </w:rPr>
              <w:t>006</w:t>
            </w:r>
          </w:p>
        </w:tc>
        <w:tc>
          <w:tcPr>
            <w:tcW w:w="425" w:type="dxa"/>
            <w:shd w:val="solid" w:color="FFFFFF" w:fill="auto"/>
          </w:tcPr>
          <w:p w14:paraId="2978631D" w14:textId="77777777" w:rsidR="00A745AD" w:rsidRDefault="00A745AD">
            <w:pPr>
              <w:spacing w:after="0"/>
              <w:rPr>
                <w:rFonts w:ascii="Arial" w:hAnsi="Arial" w:cs="Arial"/>
                <w:color w:val="000000"/>
                <w:sz w:val="16"/>
                <w:lang w:val="fr-FR"/>
              </w:rPr>
            </w:pPr>
          </w:p>
        </w:tc>
        <w:tc>
          <w:tcPr>
            <w:tcW w:w="425" w:type="dxa"/>
            <w:shd w:val="solid" w:color="FFFFFF" w:fill="auto"/>
          </w:tcPr>
          <w:p w14:paraId="0A7F1E10" w14:textId="77777777" w:rsidR="00A745AD" w:rsidRDefault="00A745AD">
            <w:pPr>
              <w:spacing w:after="0"/>
              <w:rPr>
                <w:rFonts w:ascii="Arial" w:hAnsi="Arial" w:cs="Arial"/>
                <w:color w:val="000000"/>
                <w:sz w:val="16"/>
                <w:lang w:val="fr-FR"/>
              </w:rPr>
            </w:pPr>
            <w:r>
              <w:rPr>
                <w:rFonts w:ascii="Arial" w:hAnsi="Arial" w:cs="Arial"/>
                <w:color w:val="000000"/>
                <w:sz w:val="16"/>
                <w:lang w:val="fr-FR"/>
              </w:rPr>
              <w:t>Rel4</w:t>
            </w:r>
          </w:p>
        </w:tc>
        <w:tc>
          <w:tcPr>
            <w:tcW w:w="425" w:type="dxa"/>
            <w:shd w:val="solid" w:color="FFFFFF" w:fill="auto"/>
          </w:tcPr>
          <w:p w14:paraId="49B10D13" w14:textId="77777777" w:rsidR="00A745AD" w:rsidRDefault="00A745AD">
            <w:pPr>
              <w:spacing w:after="0"/>
              <w:rPr>
                <w:rFonts w:ascii="Arial" w:hAnsi="Arial" w:cs="Arial"/>
                <w:color w:val="000000"/>
                <w:sz w:val="16"/>
              </w:rPr>
            </w:pPr>
            <w:r>
              <w:rPr>
                <w:rFonts w:ascii="Arial" w:hAnsi="Arial" w:cs="Arial"/>
                <w:color w:val="000000"/>
                <w:sz w:val="16"/>
              </w:rPr>
              <w:t>F</w:t>
            </w:r>
          </w:p>
        </w:tc>
        <w:tc>
          <w:tcPr>
            <w:tcW w:w="993" w:type="dxa"/>
            <w:shd w:val="solid" w:color="FFFFFF" w:fill="auto"/>
          </w:tcPr>
          <w:p w14:paraId="284F73C3" w14:textId="77777777" w:rsidR="00A745AD" w:rsidRDefault="00A745AD">
            <w:pPr>
              <w:spacing w:after="0"/>
              <w:rPr>
                <w:rFonts w:ascii="Arial" w:hAnsi="Arial" w:cs="Arial"/>
                <w:sz w:val="16"/>
              </w:rPr>
            </w:pPr>
            <w:r>
              <w:rPr>
                <w:rFonts w:ascii="Arial" w:hAnsi="Arial" w:cs="Arial"/>
                <w:sz w:val="16"/>
              </w:rPr>
              <w:t>TEI4</w:t>
            </w:r>
          </w:p>
        </w:tc>
        <w:tc>
          <w:tcPr>
            <w:tcW w:w="4110" w:type="dxa"/>
            <w:gridSpan w:val="2"/>
            <w:shd w:val="solid" w:color="FFFFFF" w:fill="auto"/>
          </w:tcPr>
          <w:p w14:paraId="0B18BBDC" w14:textId="77777777" w:rsidR="00A745AD" w:rsidRDefault="00A745A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rPr>
            </w:pPr>
            <w:r>
              <w:rPr>
                <w:rFonts w:ascii="Arial" w:hAnsi="Arial" w:cs="Arial"/>
              </w:rPr>
              <w:t>Conversion of GSM to 3GPP references</w:t>
            </w:r>
          </w:p>
        </w:tc>
      </w:tr>
      <w:tr w:rsidR="00A745AD" w14:paraId="3F3AD6AD" w14:textId="77777777">
        <w:tc>
          <w:tcPr>
            <w:tcW w:w="567" w:type="dxa"/>
            <w:shd w:val="solid" w:color="FFFFFF" w:fill="auto"/>
          </w:tcPr>
          <w:p w14:paraId="42664C02" w14:textId="77777777" w:rsidR="00A745AD" w:rsidRDefault="00A745AD">
            <w:pPr>
              <w:spacing w:after="0"/>
              <w:rPr>
                <w:rFonts w:ascii="Arial" w:hAnsi="Arial" w:cs="Arial"/>
                <w:color w:val="000000"/>
                <w:sz w:val="16"/>
                <w:lang w:val="fr-FR"/>
              </w:rPr>
            </w:pPr>
            <w:r>
              <w:rPr>
                <w:rFonts w:ascii="Arial" w:hAnsi="Arial" w:cs="Arial"/>
                <w:color w:val="000000"/>
                <w:sz w:val="16"/>
                <w:lang w:val="fr-FR"/>
              </w:rPr>
              <w:t>T#15</w:t>
            </w:r>
          </w:p>
        </w:tc>
        <w:tc>
          <w:tcPr>
            <w:tcW w:w="993" w:type="dxa"/>
            <w:gridSpan w:val="2"/>
            <w:shd w:val="solid" w:color="FFFFFF" w:fill="auto"/>
          </w:tcPr>
          <w:p w14:paraId="697EBB4C" w14:textId="77777777" w:rsidR="00A745AD" w:rsidRDefault="00A745AD">
            <w:pPr>
              <w:spacing w:after="0"/>
              <w:rPr>
                <w:rFonts w:ascii="Arial" w:hAnsi="Arial" w:cs="Arial"/>
                <w:color w:val="000000"/>
                <w:sz w:val="16"/>
                <w:lang w:val="fr-FR"/>
              </w:rPr>
            </w:pPr>
            <w:r>
              <w:rPr>
                <w:rFonts w:ascii="Arial" w:hAnsi="Arial" w:cs="Arial"/>
                <w:color w:val="000000"/>
                <w:sz w:val="16"/>
                <w:lang w:val="fr-FR"/>
              </w:rPr>
              <w:t>TP-020014</w:t>
            </w:r>
          </w:p>
        </w:tc>
        <w:tc>
          <w:tcPr>
            <w:tcW w:w="567" w:type="dxa"/>
            <w:gridSpan w:val="2"/>
            <w:shd w:val="solid" w:color="FFFFFF" w:fill="auto"/>
          </w:tcPr>
          <w:p w14:paraId="3DE432E5" w14:textId="77777777" w:rsidR="00A745AD" w:rsidRDefault="00A745AD">
            <w:pPr>
              <w:spacing w:after="0"/>
              <w:rPr>
                <w:rFonts w:ascii="Arial" w:hAnsi="Arial" w:cs="Arial"/>
                <w:color w:val="000000"/>
                <w:sz w:val="16"/>
                <w:lang w:val="fr-FR"/>
              </w:rPr>
            </w:pPr>
            <w:r>
              <w:rPr>
                <w:rFonts w:ascii="Arial" w:hAnsi="Arial" w:cs="Arial"/>
                <w:color w:val="000000"/>
                <w:sz w:val="16"/>
                <w:lang w:val="fr-FR"/>
              </w:rPr>
              <w:t>4.1.0</w:t>
            </w:r>
          </w:p>
        </w:tc>
        <w:tc>
          <w:tcPr>
            <w:tcW w:w="567" w:type="dxa"/>
            <w:shd w:val="solid" w:color="FFFFFF" w:fill="auto"/>
          </w:tcPr>
          <w:p w14:paraId="76813E53" w14:textId="77777777" w:rsidR="00A745AD" w:rsidRDefault="00A745AD">
            <w:pPr>
              <w:spacing w:after="0"/>
              <w:rPr>
                <w:rFonts w:ascii="Arial" w:hAnsi="Arial" w:cs="Arial"/>
                <w:color w:val="000000"/>
                <w:sz w:val="16"/>
                <w:lang w:val="fr-FR"/>
              </w:rPr>
            </w:pPr>
            <w:r>
              <w:rPr>
                <w:rFonts w:ascii="Arial" w:hAnsi="Arial" w:cs="Arial"/>
                <w:color w:val="000000"/>
                <w:sz w:val="16"/>
                <w:lang w:val="fr-FR"/>
              </w:rPr>
              <w:t>4.2.0</w:t>
            </w:r>
          </w:p>
        </w:tc>
        <w:tc>
          <w:tcPr>
            <w:tcW w:w="567" w:type="dxa"/>
            <w:shd w:val="solid" w:color="FFFFFF" w:fill="auto"/>
          </w:tcPr>
          <w:p w14:paraId="5740ECC3" w14:textId="77777777" w:rsidR="00A745AD" w:rsidRDefault="00A745AD">
            <w:pPr>
              <w:spacing w:after="0"/>
              <w:rPr>
                <w:rFonts w:ascii="Arial" w:hAnsi="Arial" w:cs="Arial"/>
                <w:color w:val="000000"/>
                <w:sz w:val="16"/>
                <w:lang w:val="fr-FR"/>
              </w:rPr>
            </w:pPr>
            <w:r>
              <w:rPr>
                <w:rFonts w:ascii="Arial" w:hAnsi="Arial" w:cs="Arial"/>
                <w:color w:val="000000"/>
                <w:sz w:val="16"/>
                <w:lang w:val="fr-FR"/>
              </w:rPr>
              <w:t>008</w:t>
            </w:r>
          </w:p>
        </w:tc>
        <w:tc>
          <w:tcPr>
            <w:tcW w:w="425" w:type="dxa"/>
            <w:shd w:val="solid" w:color="FFFFFF" w:fill="auto"/>
          </w:tcPr>
          <w:p w14:paraId="70C7E35B" w14:textId="77777777" w:rsidR="00A745AD" w:rsidRDefault="00A745AD">
            <w:pPr>
              <w:spacing w:after="0"/>
              <w:rPr>
                <w:rFonts w:ascii="Arial" w:hAnsi="Arial" w:cs="Arial"/>
                <w:color w:val="000000"/>
                <w:sz w:val="16"/>
                <w:lang w:val="fr-FR"/>
              </w:rPr>
            </w:pPr>
          </w:p>
        </w:tc>
        <w:tc>
          <w:tcPr>
            <w:tcW w:w="425" w:type="dxa"/>
            <w:shd w:val="solid" w:color="FFFFFF" w:fill="auto"/>
          </w:tcPr>
          <w:p w14:paraId="3F6A1730" w14:textId="77777777" w:rsidR="00A745AD" w:rsidRDefault="00A745AD">
            <w:pPr>
              <w:spacing w:after="0"/>
              <w:rPr>
                <w:rFonts w:ascii="Arial" w:hAnsi="Arial" w:cs="Arial"/>
                <w:color w:val="000000"/>
                <w:sz w:val="16"/>
                <w:lang w:val="fr-FR"/>
              </w:rPr>
            </w:pPr>
            <w:r>
              <w:rPr>
                <w:rFonts w:ascii="Arial" w:hAnsi="Arial" w:cs="Arial"/>
                <w:color w:val="000000"/>
                <w:sz w:val="16"/>
                <w:lang w:val="fr-FR"/>
              </w:rPr>
              <w:t>Rel4</w:t>
            </w:r>
          </w:p>
        </w:tc>
        <w:tc>
          <w:tcPr>
            <w:tcW w:w="425" w:type="dxa"/>
            <w:shd w:val="solid" w:color="FFFFFF" w:fill="auto"/>
          </w:tcPr>
          <w:p w14:paraId="64087376" w14:textId="77777777" w:rsidR="00A745AD" w:rsidRDefault="00A745AD">
            <w:pPr>
              <w:spacing w:after="0"/>
              <w:rPr>
                <w:rFonts w:ascii="Arial" w:hAnsi="Arial" w:cs="Arial"/>
                <w:color w:val="000000"/>
                <w:sz w:val="16"/>
              </w:rPr>
            </w:pPr>
            <w:r>
              <w:rPr>
                <w:rFonts w:ascii="Arial" w:hAnsi="Arial" w:cs="Arial"/>
                <w:color w:val="000000"/>
                <w:sz w:val="16"/>
              </w:rPr>
              <w:t>A</w:t>
            </w:r>
          </w:p>
        </w:tc>
        <w:tc>
          <w:tcPr>
            <w:tcW w:w="993" w:type="dxa"/>
            <w:shd w:val="solid" w:color="FFFFFF" w:fill="auto"/>
          </w:tcPr>
          <w:p w14:paraId="33426CB4" w14:textId="77777777" w:rsidR="00A745AD" w:rsidRDefault="00A745AD">
            <w:pPr>
              <w:spacing w:after="0"/>
              <w:rPr>
                <w:rFonts w:ascii="Arial" w:hAnsi="Arial" w:cs="Arial"/>
                <w:sz w:val="16"/>
              </w:rPr>
            </w:pPr>
            <w:r>
              <w:rPr>
                <w:rFonts w:ascii="Arial" w:hAnsi="Arial" w:cs="Arial"/>
                <w:sz w:val="16"/>
              </w:rPr>
              <w:t>TEI</w:t>
            </w:r>
          </w:p>
        </w:tc>
        <w:tc>
          <w:tcPr>
            <w:tcW w:w="4110" w:type="dxa"/>
            <w:gridSpan w:val="2"/>
            <w:shd w:val="solid" w:color="FFFFFF" w:fill="auto"/>
          </w:tcPr>
          <w:p w14:paraId="16511261" w14:textId="77777777" w:rsidR="00A745AD" w:rsidRDefault="00A745A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rPr>
            </w:pPr>
            <w:r>
              <w:rPr>
                <w:rFonts w:ascii="Arial" w:hAnsi="Arial" w:cs="Arial"/>
              </w:rPr>
              <w:t>Incorrect explanation of length indicator bit</w:t>
            </w:r>
          </w:p>
        </w:tc>
      </w:tr>
      <w:tr w:rsidR="00A745AD" w14:paraId="600A8F92" w14:textId="77777777">
        <w:tc>
          <w:tcPr>
            <w:tcW w:w="567" w:type="dxa"/>
            <w:shd w:val="solid" w:color="FFFFFF" w:fill="auto"/>
          </w:tcPr>
          <w:p w14:paraId="4F4A709B" w14:textId="77777777" w:rsidR="00A745AD" w:rsidRDefault="00A745AD">
            <w:pPr>
              <w:spacing w:after="0"/>
              <w:rPr>
                <w:rFonts w:ascii="Arial" w:hAnsi="Arial" w:cs="Arial"/>
                <w:color w:val="000000"/>
                <w:sz w:val="16"/>
                <w:lang w:val="fr-FR"/>
              </w:rPr>
            </w:pPr>
            <w:r>
              <w:rPr>
                <w:rFonts w:ascii="Arial" w:hAnsi="Arial" w:cs="Arial"/>
                <w:color w:val="000000"/>
                <w:sz w:val="16"/>
                <w:lang w:val="fr-FR"/>
              </w:rPr>
              <w:t>T#16</w:t>
            </w:r>
          </w:p>
        </w:tc>
        <w:tc>
          <w:tcPr>
            <w:tcW w:w="993" w:type="dxa"/>
            <w:gridSpan w:val="2"/>
            <w:shd w:val="solid" w:color="FFFFFF" w:fill="auto"/>
          </w:tcPr>
          <w:p w14:paraId="75CEC844" w14:textId="77777777" w:rsidR="00A745AD" w:rsidRDefault="00A745AD">
            <w:pPr>
              <w:spacing w:after="0"/>
              <w:rPr>
                <w:rFonts w:ascii="Arial" w:hAnsi="Arial" w:cs="Arial"/>
                <w:color w:val="000000"/>
                <w:sz w:val="16"/>
                <w:lang w:val="fr-FR"/>
              </w:rPr>
            </w:pPr>
            <w:r>
              <w:rPr>
                <w:rFonts w:ascii="Arial" w:hAnsi="Arial" w:cs="Arial"/>
                <w:color w:val="000000"/>
                <w:sz w:val="16"/>
                <w:lang w:val="fr-FR"/>
              </w:rPr>
              <w:t>-</w:t>
            </w:r>
          </w:p>
        </w:tc>
        <w:tc>
          <w:tcPr>
            <w:tcW w:w="567" w:type="dxa"/>
            <w:gridSpan w:val="2"/>
            <w:shd w:val="solid" w:color="FFFFFF" w:fill="auto"/>
          </w:tcPr>
          <w:p w14:paraId="18E5D05E" w14:textId="77777777" w:rsidR="00A745AD" w:rsidRDefault="00A745AD">
            <w:pPr>
              <w:spacing w:after="0"/>
              <w:rPr>
                <w:rFonts w:ascii="Arial" w:hAnsi="Arial" w:cs="Arial"/>
                <w:color w:val="000000"/>
                <w:sz w:val="16"/>
                <w:lang w:val="fr-FR"/>
              </w:rPr>
            </w:pPr>
            <w:r>
              <w:rPr>
                <w:rFonts w:ascii="Arial" w:hAnsi="Arial" w:cs="Arial"/>
                <w:color w:val="000000"/>
                <w:sz w:val="16"/>
                <w:lang w:val="fr-FR"/>
              </w:rPr>
              <w:t>4.2.0</w:t>
            </w:r>
          </w:p>
        </w:tc>
        <w:tc>
          <w:tcPr>
            <w:tcW w:w="567" w:type="dxa"/>
            <w:shd w:val="solid" w:color="FFFFFF" w:fill="auto"/>
          </w:tcPr>
          <w:p w14:paraId="43775CC5" w14:textId="77777777" w:rsidR="00A745AD" w:rsidRDefault="00A745AD">
            <w:pPr>
              <w:spacing w:after="0"/>
              <w:rPr>
                <w:rFonts w:ascii="Arial" w:hAnsi="Arial" w:cs="Arial"/>
                <w:color w:val="000000"/>
                <w:sz w:val="16"/>
                <w:lang w:val="fr-FR"/>
              </w:rPr>
            </w:pPr>
            <w:r>
              <w:rPr>
                <w:rFonts w:ascii="Arial" w:hAnsi="Arial" w:cs="Arial"/>
                <w:color w:val="000000"/>
                <w:sz w:val="16"/>
                <w:lang w:val="fr-FR"/>
              </w:rPr>
              <w:t>5.0.0</w:t>
            </w:r>
          </w:p>
        </w:tc>
        <w:tc>
          <w:tcPr>
            <w:tcW w:w="567" w:type="dxa"/>
            <w:shd w:val="solid" w:color="FFFFFF" w:fill="auto"/>
          </w:tcPr>
          <w:p w14:paraId="552EDB5D" w14:textId="77777777" w:rsidR="00A745AD" w:rsidRDefault="00A745AD">
            <w:pPr>
              <w:spacing w:after="0"/>
              <w:rPr>
                <w:rFonts w:ascii="Arial" w:hAnsi="Arial" w:cs="Arial"/>
                <w:color w:val="000000"/>
                <w:sz w:val="16"/>
                <w:lang w:val="fr-FR"/>
              </w:rPr>
            </w:pPr>
            <w:r>
              <w:rPr>
                <w:rFonts w:ascii="Arial" w:hAnsi="Arial" w:cs="Arial"/>
                <w:color w:val="000000"/>
                <w:sz w:val="16"/>
                <w:lang w:val="fr-FR"/>
              </w:rPr>
              <w:t>-</w:t>
            </w:r>
          </w:p>
        </w:tc>
        <w:tc>
          <w:tcPr>
            <w:tcW w:w="425" w:type="dxa"/>
            <w:shd w:val="solid" w:color="FFFFFF" w:fill="auto"/>
          </w:tcPr>
          <w:p w14:paraId="01A26AE9" w14:textId="77777777" w:rsidR="00A745AD" w:rsidRDefault="00A745AD">
            <w:pPr>
              <w:spacing w:after="0"/>
              <w:rPr>
                <w:rFonts w:ascii="Arial" w:hAnsi="Arial" w:cs="Arial"/>
                <w:color w:val="000000"/>
                <w:sz w:val="16"/>
                <w:lang w:val="fr-FR"/>
              </w:rPr>
            </w:pPr>
          </w:p>
        </w:tc>
        <w:tc>
          <w:tcPr>
            <w:tcW w:w="425" w:type="dxa"/>
            <w:shd w:val="solid" w:color="FFFFFF" w:fill="auto"/>
          </w:tcPr>
          <w:p w14:paraId="4EEC243E" w14:textId="77777777" w:rsidR="00A745AD" w:rsidRDefault="00A745AD">
            <w:pPr>
              <w:spacing w:after="0"/>
              <w:rPr>
                <w:rFonts w:ascii="Arial" w:hAnsi="Arial" w:cs="Arial"/>
                <w:color w:val="000000"/>
                <w:sz w:val="16"/>
                <w:lang w:val="fr-FR"/>
              </w:rPr>
            </w:pPr>
            <w:r>
              <w:rPr>
                <w:rFonts w:ascii="Arial" w:hAnsi="Arial" w:cs="Arial"/>
                <w:color w:val="000000"/>
                <w:sz w:val="16"/>
                <w:lang w:val="fr-FR"/>
              </w:rPr>
              <w:t>Rel5</w:t>
            </w:r>
          </w:p>
        </w:tc>
        <w:tc>
          <w:tcPr>
            <w:tcW w:w="425" w:type="dxa"/>
            <w:shd w:val="solid" w:color="FFFFFF" w:fill="auto"/>
          </w:tcPr>
          <w:p w14:paraId="54372FD2" w14:textId="77777777" w:rsidR="00A745AD" w:rsidRDefault="00A745AD">
            <w:pPr>
              <w:spacing w:after="0"/>
              <w:rPr>
                <w:rFonts w:ascii="Arial" w:hAnsi="Arial" w:cs="Arial"/>
                <w:color w:val="000000"/>
                <w:sz w:val="16"/>
              </w:rPr>
            </w:pPr>
          </w:p>
        </w:tc>
        <w:tc>
          <w:tcPr>
            <w:tcW w:w="993" w:type="dxa"/>
            <w:shd w:val="solid" w:color="FFFFFF" w:fill="auto"/>
          </w:tcPr>
          <w:p w14:paraId="643273AA" w14:textId="77777777" w:rsidR="00A745AD" w:rsidRDefault="00A745AD">
            <w:pPr>
              <w:spacing w:after="0"/>
              <w:rPr>
                <w:rFonts w:ascii="Arial" w:hAnsi="Arial" w:cs="Arial"/>
                <w:sz w:val="16"/>
              </w:rPr>
            </w:pPr>
          </w:p>
        </w:tc>
        <w:tc>
          <w:tcPr>
            <w:tcW w:w="4110" w:type="dxa"/>
            <w:gridSpan w:val="2"/>
            <w:shd w:val="solid" w:color="FFFFFF" w:fill="auto"/>
          </w:tcPr>
          <w:p w14:paraId="7E8C1B91" w14:textId="77777777" w:rsidR="00A745AD" w:rsidRDefault="00A745A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rPr>
            </w:pPr>
            <w:r>
              <w:rPr>
                <w:rFonts w:ascii="Arial" w:hAnsi="Arial" w:cs="Arial"/>
              </w:rPr>
              <w:t>Upgrade to Rel-5</w:t>
            </w:r>
          </w:p>
        </w:tc>
      </w:tr>
      <w:tr w:rsidR="00A745AD" w14:paraId="3E0DC0DC" w14:textId="77777777">
        <w:tc>
          <w:tcPr>
            <w:tcW w:w="567" w:type="dxa"/>
            <w:shd w:val="solid" w:color="FFFFFF" w:fill="auto"/>
          </w:tcPr>
          <w:p w14:paraId="1032C4A9" w14:textId="77777777" w:rsidR="00A745AD" w:rsidRDefault="00A745AD">
            <w:pPr>
              <w:spacing w:after="0"/>
              <w:rPr>
                <w:rFonts w:ascii="Arial" w:hAnsi="Arial" w:cs="Arial"/>
                <w:color w:val="000000"/>
                <w:sz w:val="16"/>
                <w:lang w:val="fr-FR"/>
              </w:rPr>
            </w:pPr>
            <w:r>
              <w:rPr>
                <w:rFonts w:ascii="Arial" w:hAnsi="Arial" w:cs="Arial"/>
                <w:color w:val="000000"/>
                <w:sz w:val="16"/>
                <w:lang w:val="fr-FR"/>
              </w:rPr>
              <w:t>T#26</w:t>
            </w:r>
          </w:p>
        </w:tc>
        <w:tc>
          <w:tcPr>
            <w:tcW w:w="993" w:type="dxa"/>
            <w:gridSpan w:val="2"/>
            <w:shd w:val="solid" w:color="FFFFFF" w:fill="auto"/>
          </w:tcPr>
          <w:p w14:paraId="06AF3B19" w14:textId="77777777" w:rsidR="00A745AD" w:rsidRDefault="00A745AD">
            <w:pPr>
              <w:spacing w:after="0"/>
              <w:rPr>
                <w:rFonts w:ascii="Arial" w:hAnsi="Arial" w:cs="Arial"/>
                <w:color w:val="000000"/>
                <w:sz w:val="16"/>
                <w:lang w:val="fr-FR"/>
              </w:rPr>
            </w:pPr>
            <w:r>
              <w:rPr>
                <w:rFonts w:ascii="Arial" w:hAnsi="Arial" w:cs="Arial"/>
                <w:color w:val="000000"/>
                <w:sz w:val="16"/>
                <w:lang w:val="fr-FR"/>
              </w:rPr>
              <w:t>-</w:t>
            </w:r>
          </w:p>
        </w:tc>
        <w:tc>
          <w:tcPr>
            <w:tcW w:w="567" w:type="dxa"/>
            <w:gridSpan w:val="2"/>
            <w:shd w:val="solid" w:color="FFFFFF" w:fill="auto"/>
          </w:tcPr>
          <w:p w14:paraId="0B7AEE4D" w14:textId="77777777" w:rsidR="00A745AD" w:rsidRDefault="00A745AD">
            <w:pPr>
              <w:spacing w:after="0"/>
              <w:rPr>
                <w:rFonts w:ascii="Arial" w:hAnsi="Arial" w:cs="Arial"/>
                <w:color w:val="000000"/>
                <w:sz w:val="16"/>
                <w:lang w:val="fr-FR"/>
              </w:rPr>
            </w:pPr>
            <w:r>
              <w:rPr>
                <w:rFonts w:ascii="Arial" w:hAnsi="Arial" w:cs="Arial"/>
                <w:color w:val="000000"/>
                <w:sz w:val="16"/>
                <w:lang w:val="fr-FR"/>
              </w:rPr>
              <w:t>5.0.0</w:t>
            </w:r>
          </w:p>
        </w:tc>
        <w:tc>
          <w:tcPr>
            <w:tcW w:w="567" w:type="dxa"/>
            <w:shd w:val="solid" w:color="FFFFFF" w:fill="auto"/>
          </w:tcPr>
          <w:p w14:paraId="0614A6A4" w14:textId="77777777" w:rsidR="00A745AD" w:rsidRDefault="00A745AD">
            <w:pPr>
              <w:spacing w:after="0"/>
              <w:rPr>
                <w:rFonts w:ascii="Arial" w:hAnsi="Arial" w:cs="Arial"/>
                <w:color w:val="000000"/>
                <w:sz w:val="16"/>
                <w:lang w:val="fr-FR"/>
              </w:rPr>
            </w:pPr>
            <w:r>
              <w:rPr>
                <w:rFonts w:ascii="Arial" w:hAnsi="Arial" w:cs="Arial"/>
                <w:color w:val="000000"/>
                <w:sz w:val="16"/>
                <w:lang w:val="fr-FR"/>
              </w:rPr>
              <w:t>6.0.0</w:t>
            </w:r>
          </w:p>
        </w:tc>
        <w:tc>
          <w:tcPr>
            <w:tcW w:w="567" w:type="dxa"/>
            <w:shd w:val="solid" w:color="FFFFFF" w:fill="auto"/>
          </w:tcPr>
          <w:p w14:paraId="61498A90" w14:textId="77777777" w:rsidR="00A745AD" w:rsidRDefault="00A745AD">
            <w:pPr>
              <w:spacing w:after="0"/>
              <w:rPr>
                <w:rFonts w:ascii="Arial" w:hAnsi="Arial" w:cs="Arial"/>
                <w:color w:val="000000"/>
                <w:sz w:val="16"/>
                <w:lang w:val="fr-FR"/>
              </w:rPr>
            </w:pPr>
            <w:r>
              <w:rPr>
                <w:rFonts w:ascii="Arial" w:hAnsi="Arial" w:cs="Arial"/>
                <w:color w:val="000000"/>
                <w:sz w:val="16"/>
                <w:lang w:val="fr-FR"/>
              </w:rPr>
              <w:t>-</w:t>
            </w:r>
          </w:p>
        </w:tc>
        <w:tc>
          <w:tcPr>
            <w:tcW w:w="425" w:type="dxa"/>
            <w:shd w:val="solid" w:color="FFFFFF" w:fill="auto"/>
          </w:tcPr>
          <w:p w14:paraId="5D559DDD" w14:textId="77777777" w:rsidR="00A745AD" w:rsidRDefault="00A745AD">
            <w:pPr>
              <w:spacing w:after="0"/>
              <w:rPr>
                <w:rFonts w:ascii="Arial" w:hAnsi="Arial" w:cs="Arial"/>
                <w:color w:val="000000"/>
                <w:sz w:val="16"/>
                <w:lang w:val="fr-FR"/>
              </w:rPr>
            </w:pPr>
          </w:p>
        </w:tc>
        <w:tc>
          <w:tcPr>
            <w:tcW w:w="425" w:type="dxa"/>
            <w:shd w:val="solid" w:color="FFFFFF" w:fill="auto"/>
          </w:tcPr>
          <w:p w14:paraId="3896022D" w14:textId="77777777" w:rsidR="00A745AD" w:rsidRDefault="00A745AD">
            <w:pPr>
              <w:spacing w:after="0"/>
              <w:rPr>
                <w:rFonts w:ascii="Arial" w:hAnsi="Arial" w:cs="Arial"/>
                <w:color w:val="000000"/>
                <w:sz w:val="16"/>
                <w:lang w:val="fr-FR"/>
              </w:rPr>
            </w:pPr>
            <w:r>
              <w:rPr>
                <w:rFonts w:ascii="Arial" w:hAnsi="Arial" w:cs="Arial"/>
                <w:color w:val="000000"/>
                <w:sz w:val="16"/>
                <w:lang w:val="fr-FR"/>
              </w:rPr>
              <w:t>Rel6</w:t>
            </w:r>
          </w:p>
        </w:tc>
        <w:tc>
          <w:tcPr>
            <w:tcW w:w="425" w:type="dxa"/>
            <w:shd w:val="solid" w:color="FFFFFF" w:fill="auto"/>
          </w:tcPr>
          <w:p w14:paraId="6DDE387C" w14:textId="77777777" w:rsidR="00A745AD" w:rsidRDefault="00A745AD">
            <w:pPr>
              <w:spacing w:after="0"/>
              <w:rPr>
                <w:rFonts w:ascii="Arial" w:hAnsi="Arial" w:cs="Arial"/>
                <w:color w:val="000000"/>
                <w:sz w:val="16"/>
              </w:rPr>
            </w:pPr>
          </w:p>
        </w:tc>
        <w:tc>
          <w:tcPr>
            <w:tcW w:w="993" w:type="dxa"/>
            <w:shd w:val="solid" w:color="FFFFFF" w:fill="auto"/>
          </w:tcPr>
          <w:p w14:paraId="0129D979" w14:textId="77777777" w:rsidR="00A745AD" w:rsidRDefault="00A745AD">
            <w:pPr>
              <w:spacing w:after="0"/>
              <w:rPr>
                <w:rFonts w:ascii="Arial" w:hAnsi="Arial" w:cs="Arial"/>
                <w:sz w:val="16"/>
              </w:rPr>
            </w:pPr>
          </w:p>
        </w:tc>
        <w:tc>
          <w:tcPr>
            <w:tcW w:w="4110" w:type="dxa"/>
            <w:gridSpan w:val="2"/>
            <w:shd w:val="solid" w:color="FFFFFF" w:fill="auto"/>
          </w:tcPr>
          <w:p w14:paraId="3D88A424" w14:textId="77777777" w:rsidR="00A745AD" w:rsidRDefault="00A745A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rPr>
            </w:pPr>
            <w:r>
              <w:rPr>
                <w:rFonts w:ascii="Arial" w:hAnsi="Arial" w:cs="Arial"/>
              </w:rPr>
              <w:t>Upgrade to Rel-6</w:t>
            </w:r>
          </w:p>
        </w:tc>
      </w:tr>
      <w:tr w:rsidR="00A745AD" w14:paraId="067BFF7C" w14:textId="77777777">
        <w:tc>
          <w:tcPr>
            <w:tcW w:w="567" w:type="dxa"/>
            <w:shd w:val="solid" w:color="FFFFFF" w:fill="auto"/>
          </w:tcPr>
          <w:p w14:paraId="30AC9DAD" w14:textId="77777777" w:rsidR="00A745AD" w:rsidRDefault="00A745AD">
            <w:pPr>
              <w:spacing w:after="0"/>
              <w:rPr>
                <w:rFonts w:ascii="Arial" w:hAnsi="Arial" w:cs="Arial"/>
                <w:color w:val="000000"/>
                <w:sz w:val="16"/>
                <w:lang w:val="fr-FR"/>
              </w:rPr>
            </w:pPr>
            <w:r>
              <w:rPr>
                <w:rFonts w:ascii="Arial" w:hAnsi="Arial" w:cs="Arial"/>
                <w:color w:val="000000"/>
                <w:sz w:val="16"/>
                <w:lang w:val="fr-FR"/>
              </w:rPr>
              <w:t>CT#36</w:t>
            </w:r>
          </w:p>
        </w:tc>
        <w:tc>
          <w:tcPr>
            <w:tcW w:w="993" w:type="dxa"/>
            <w:gridSpan w:val="2"/>
            <w:shd w:val="solid" w:color="FFFFFF" w:fill="auto"/>
          </w:tcPr>
          <w:p w14:paraId="6929C2F2" w14:textId="77777777" w:rsidR="00A745AD" w:rsidRDefault="00A745AD">
            <w:pPr>
              <w:spacing w:after="0"/>
              <w:rPr>
                <w:rFonts w:ascii="Arial" w:hAnsi="Arial" w:cs="Arial"/>
                <w:color w:val="000000"/>
                <w:sz w:val="16"/>
                <w:lang w:val="fr-FR"/>
              </w:rPr>
            </w:pPr>
            <w:r>
              <w:rPr>
                <w:rFonts w:ascii="Arial" w:hAnsi="Arial" w:cs="Arial"/>
                <w:color w:val="000000"/>
                <w:sz w:val="16"/>
                <w:lang w:val="fr-FR"/>
              </w:rPr>
              <w:t>-</w:t>
            </w:r>
          </w:p>
        </w:tc>
        <w:tc>
          <w:tcPr>
            <w:tcW w:w="567" w:type="dxa"/>
            <w:gridSpan w:val="2"/>
            <w:shd w:val="solid" w:color="FFFFFF" w:fill="auto"/>
          </w:tcPr>
          <w:p w14:paraId="0228BA99" w14:textId="77777777" w:rsidR="00A745AD" w:rsidRDefault="00A745AD">
            <w:pPr>
              <w:spacing w:after="0"/>
              <w:rPr>
                <w:rFonts w:ascii="Arial" w:hAnsi="Arial" w:cs="Arial"/>
                <w:color w:val="000000"/>
                <w:sz w:val="16"/>
                <w:lang w:val="fr-FR"/>
              </w:rPr>
            </w:pPr>
            <w:r>
              <w:rPr>
                <w:rFonts w:ascii="Arial" w:hAnsi="Arial" w:cs="Arial"/>
                <w:color w:val="000000"/>
                <w:sz w:val="16"/>
                <w:lang w:val="fr-FR"/>
              </w:rPr>
              <w:t>6.0.0</w:t>
            </w:r>
          </w:p>
        </w:tc>
        <w:tc>
          <w:tcPr>
            <w:tcW w:w="567" w:type="dxa"/>
            <w:shd w:val="solid" w:color="FFFFFF" w:fill="auto"/>
          </w:tcPr>
          <w:p w14:paraId="6F8B3CA5" w14:textId="77777777" w:rsidR="00A745AD" w:rsidRDefault="00A745AD">
            <w:pPr>
              <w:spacing w:after="0"/>
              <w:rPr>
                <w:rFonts w:ascii="Arial" w:hAnsi="Arial" w:cs="Arial"/>
                <w:color w:val="000000"/>
                <w:sz w:val="16"/>
                <w:lang w:val="fr-FR"/>
              </w:rPr>
            </w:pPr>
            <w:r>
              <w:rPr>
                <w:rFonts w:ascii="Arial" w:hAnsi="Arial" w:cs="Arial"/>
                <w:color w:val="000000"/>
                <w:sz w:val="16"/>
                <w:lang w:val="fr-FR"/>
              </w:rPr>
              <w:t>7.0.0</w:t>
            </w:r>
          </w:p>
        </w:tc>
        <w:tc>
          <w:tcPr>
            <w:tcW w:w="567" w:type="dxa"/>
            <w:shd w:val="solid" w:color="FFFFFF" w:fill="auto"/>
          </w:tcPr>
          <w:p w14:paraId="4BA28792" w14:textId="77777777" w:rsidR="00A745AD" w:rsidRDefault="00A745AD">
            <w:pPr>
              <w:spacing w:after="0"/>
              <w:rPr>
                <w:rFonts w:ascii="Arial" w:hAnsi="Arial" w:cs="Arial"/>
                <w:color w:val="000000"/>
                <w:sz w:val="16"/>
                <w:lang w:val="fr-FR"/>
              </w:rPr>
            </w:pPr>
            <w:r>
              <w:rPr>
                <w:rFonts w:ascii="Arial" w:hAnsi="Arial" w:cs="Arial"/>
                <w:color w:val="000000"/>
                <w:sz w:val="16"/>
                <w:lang w:val="fr-FR"/>
              </w:rPr>
              <w:t>-</w:t>
            </w:r>
          </w:p>
        </w:tc>
        <w:tc>
          <w:tcPr>
            <w:tcW w:w="425" w:type="dxa"/>
            <w:shd w:val="solid" w:color="FFFFFF" w:fill="auto"/>
          </w:tcPr>
          <w:p w14:paraId="3537BFBC" w14:textId="77777777" w:rsidR="00A745AD" w:rsidRDefault="00A745AD">
            <w:pPr>
              <w:spacing w:after="0"/>
              <w:rPr>
                <w:rFonts w:ascii="Arial" w:hAnsi="Arial" w:cs="Arial"/>
                <w:color w:val="000000"/>
                <w:sz w:val="16"/>
                <w:lang w:val="fr-FR"/>
              </w:rPr>
            </w:pPr>
          </w:p>
        </w:tc>
        <w:tc>
          <w:tcPr>
            <w:tcW w:w="425" w:type="dxa"/>
            <w:shd w:val="solid" w:color="FFFFFF" w:fill="auto"/>
          </w:tcPr>
          <w:p w14:paraId="36C36504" w14:textId="77777777" w:rsidR="00A745AD" w:rsidRDefault="00A745AD">
            <w:pPr>
              <w:spacing w:after="0"/>
              <w:rPr>
                <w:rFonts w:ascii="Arial" w:hAnsi="Arial" w:cs="Arial"/>
                <w:color w:val="000000"/>
                <w:sz w:val="16"/>
                <w:lang w:val="fr-FR"/>
              </w:rPr>
            </w:pPr>
            <w:r>
              <w:rPr>
                <w:rFonts w:ascii="Arial" w:hAnsi="Arial" w:cs="Arial"/>
                <w:color w:val="000000"/>
                <w:sz w:val="16"/>
                <w:lang w:val="fr-FR"/>
              </w:rPr>
              <w:t>Rel7</w:t>
            </w:r>
          </w:p>
        </w:tc>
        <w:tc>
          <w:tcPr>
            <w:tcW w:w="425" w:type="dxa"/>
            <w:shd w:val="solid" w:color="FFFFFF" w:fill="auto"/>
          </w:tcPr>
          <w:p w14:paraId="01071C81" w14:textId="77777777" w:rsidR="00A745AD" w:rsidRDefault="00A745AD">
            <w:pPr>
              <w:spacing w:after="0"/>
              <w:rPr>
                <w:rFonts w:ascii="Arial" w:hAnsi="Arial" w:cs="Arial"/>
                <w:color w:val="000000"/>
                <w:sz w:val="16"/>
              </w:rPr>
            </w:pPr>
          </w:p>
        </w:tc>
        <w:tc>
          <w:tcPr>
            <w:tcW w:w="993" w:type="dxa"/>
            <w:shd w:val="solid" w:color="FFFFFF" w:fill="auto"/>
          </w:tcPr>
          <w:p w14:paraId="08DD305F" w14:textId="77777777" w:rsidR="00A745AD" w:rsidRDefault="00A745AD">
            <w:pPr>
              <w:spacing w:after="0"/>
              <w:rPr>
                <w:rFonts w:ascii="Arial" w:hAnsi="Arial" w:cs="Arial"/>
                <w:sz w:val="16"/>
              </w:rPr>
            </w:pPr>
          </w:p>
        </w:tc>
        <w:tc>
          <w:tcPr>
            <w:tcW w:w="4110" w:type="dxa"/>
            <w:gridSpan w:val="2"/>
            <w:shd w:val="solid" w:color="FFFFFF" w:fill="auto"/>
          </w:tcPr>
          <w:p w14:paraId="28956622" w14:textId="77777777" w:rsidR="00A745AD" w:rsidRDefault="00A745A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rPr>
            </w:pPr>
            <w:r>
              <w:rPr>
                <w:rFonts w:ascii="Arial" w:hAnsi="Arial" w:cs="Arial"/>
              </w:rPr>
              <w:t>Upgrade to Rel-7</w:t>
            </w:r>
          </w:p>
        </w:tc>
      </w:tr>
      <w:tr w:rsidR="00A745AD" w14:paraId="4826D62D" w14:textId="77777777">
        <w:tc>
          <w:tcPr>
            <w:tcW w:w="567" w:type="dxa"/>
            <w:shd w:val="solid" w:color="FFFFFF" w:fill="auto"/>
          </w:tcPr>
          <w:p w14:paraId="5E04DAB3" w14:textId="77777777" w:rsidR="00A745AD" w:rsidRDefault="00A745AD">
            <w:pPr>
              <w:spacing w:after="0"/>
              <w:rPr>
                <w:rFonts w:ascii="Arial" w:hAnsi="Arial" w:cs="Arial"/>
                <w:color w:val="000000"/>
                <w:sz w:val="16"/>
                <w:lang w:val="fr-FR" w:eastAsia="ko-KR"/>
              </w:rPr>
            </w:pPr>
            <w:r>
              <w:rPr>
                <w:rFonts w:ascii="Arial" w:hAnsi="Arial" w:cs="Arial" w:hint="eastAsia"/>
                <w:color w:val="000000"/>
                <w:sz w:val="16"/>
                <w:lang w:val="fr-FR" w:eastAsia="ko-KR"/>
              </w:rPr>
              <w:t>CT#42</w:t>
            </w:r>
          </w:p>
        </w:tc>
        <w:tc>
          <w:tcPr>
            <w:tcW w:w="993" w:type="dxa"/>
            <w:gridSpan w:val="2"/>
            <w:shd w:val="solid" w:color="FFFFFF" w:fill="auto"/>
          </w:tcPr>
          <w:p w14:paraId="7B46F262" w14:textId="77777777" w:rsidR="00A745AD" w:rsidRDefault="00A745AD">
            <w:pPr>
              <w:spacing w:after="0"/>
              <w:rPr>
                <w:rFonts w:ascii="Arial" w:hAnsi="Arial" w:cs="Arial"/>
                <w:color w:val="000000"/>
                <w:sz w:val="16"/>
                <w:lang w:val="fr-FR"/>
              </w:rPr>
            </w:pPr>
          </w:p>
        </w:tc>
        <w:tc>
          <w:tcPr>
            <w:tcW w:w="567" w:type="dxa"/>
            <w:gridSpan w:val="2"/>
            <w:shd w:val="solid" w:color="FFFFFF" w:fill="auto"/>
          </w:tcPr>
          <w:p w14:paraId="6BCD8A97" w14:textId="77777777" w:rsidR="00A745AD" w:rsidRDefault="00A745AD">
            <w:pPr>
              <w:spacing w:after="0"/>
              <w:rPr>
                <w:rFonts w:ascii="Arial" w:hAnsi="Arial" w:cs="Arial"/>
                <w:color w:val="000000"/>
                <w:sz w:val="16"/>
                <w:lang w:val="fr-FR" w:eastAsia="ko-KR"/>
              </w:rPr>
            </w:pPr>
            <w:r>
              <w:rPr>
                <w:rFonts w:ascii="Arial" w:hAnsi="Arial" w:cs="Arial" w:hint="eastAsia"/>
                <w:color w:val="000000"/>
                <w:sz w:val="16"/>
                <w:lang w:val="fr-FR" w:eastAsia="ko-KR"/>
              </w:rPr>
              <w:t>7.0.0</w:t>
            </w:r>
          </w:p>
        </w:tc>
        <w:tc>
          <w:tcPr>
            <w:tcW w:w="567" w:type="dxa"/>
            <w:shd w:val="solid" w:color="FFFFFF" w:fill="auto"/>
          </w:tcPr>
          <w:p w14:paraId="474ABFC3" w14:textId="77777777" w:rsidR="00A745AD" w:rsidRDefault="00A745AD">
            <w:pPr>
              <w:spacing w:after="0"/>
              <w:rPr>
                <w:rFonts w:ascii="Arial" w:hAnsi="Arial" w:cs="Arial"/>
                <w:color w:val="000000"/>
                <w:sz w:val="16"/>
                <w:lang w:val="fr-FR" w:eastAsia="ko-KR"/>
              </w:rPr>
            </w:pPr>
            <w:r>
              <w:rPr>
                <w:rFonts w:ascii="Arial" w:hAnsi="Arial" w:cs="Arial" w:hint="eastAsia"/>
                <w:color w:val="000000"/>
                <w:sz w:val="16"/>
                <w:lang w:val="fr-FR" w:eastAsia="ko-KR"/>
              </w:rPr>
              <w:t>8.0.0</w:t>
            </w:r>
          </w:p>
        </w:tc>
        <w:tc>
          <w:tcPr>
            <w:tcW w:w="567" w:type="dxa"/>
            <w:shd w:val="solid" w:color="FFFFFF" w:fill="auto"/>
          </w:tcPr>
          <w:p w14:paraId="19AB6DE4" w14:textId="77777777" w:rsidR="00A745AD" w:rsidRDefault="00A745AD">
            <w:pPr>
              <w:spacing w:after="0"/>
              <w:rPr>
                <w:rFonts w:ascii="Arial" w:hAnsi="Arial" w:cs="Arial"/>
                <w:color w:val="000000"/>
                <w:sz w:val="16"/>
                <w:lang w:val="fr-FR"/>
              </w:rPr>
            </w:pPr>
          </w:p>
        </w:tc>
        <w:tc>
          <w:tcPr>
            <w:tcW w:w="425" w:type="dxa"/>
            <w:shd w:val="solid" w:color="FFFFFF" w:fill="auto"/>
          </w:tcPr>
          <w:p w14:paraId="60A37355" w14:textId="77777777" w:rsidR="00A745AD" w:rsidRDefault="00A745AD">
            <w:pPr>
              <w:spacing w:after="0"/>
              <w:rPr>
                <w:rFonts w:ascii="Arial" w:hAnsi="Arial" w:cs="Arial"/>
                <w:color w:val="000000"/>
                <w:sz w:val="16"/>
                <w:lang w:val="fr-FR"/>
              </w:rPr>
            </w:pPr>
          </w:p>
        </w:tc>
        <w:tc>
          <w:tcPr>
            <w:tcW w:w="425" w:type="dxa"/>
            <w:shd w:val="solid" w:color="FFFFFF" w:fill="auto"/>
          </w:tcPr>
          <w:p w14:paraId="798C63DC" w14:textId="77777777" w:rsidR="00A745AD" w:rsidRDefault="00A745AD">
            <w:pPr>
              <w:spacing w:after="0"/>
              <w:rPr>
                <w:rFonts w:ascii="Arial" w:hAnsi="Arial" w:cs="Arial"/>
                <w:color w:val="000000"/>
                <w:sz w:val="16"/>
                <w:lang w:val="fr-FR" w:eastAsia="ko-KR"/>
              </w:rPr>
            </w:pPr>
            <w:r>
              <w:rPr>
                <w:rFonts w:ascii="Arial" w:hAnsi="Arial" w:cs="Arial" w:hint="eastAsia"/>
                <w:color w:val="000000"/>
                <w:sz w:val="16"/>
                <w:lang w:val="fr-FR" w:eastAsia="ko-KR"/>
              </w:rPr>
              <w:t>Rel8</w:t>
            </w:r>
          </w:p>
        </w:tc>
        <w:tc>
          <w:tcPr>
            <w:tcW w:w="425" w:type="dxa"/>
            <w:shd w:val="solid" w:color="FFFFFF" w:fill="auto"/>
          </w:tcPr>
          <w:p w14:paraId="19DFE2EA" w14:textId="77777777" w:rsidR="00A745AD" w:rsidRDefault="00A745AD">
            <w:pPr>
              <w:spacing w:after="0"/>
              <w:rPr>
                <w:rFonts w:ascii="Arial" w:hAnsi="Arial" w:cs="Arial"/>
                <w:color w:val="000000"/>
                <w:sz w:val="16"/>
                <w:lang w:val="fr-FR"/>
              </w:rPr>
            </w:pPr>
          </w:p>
        </w:tc>
        <w:tc>
          <w:tcPr>
            <w:tcW w:w="993" w:type="dxa"/>
            <w:shd w:val="solid" w:color="FFFFFF" w:fill="auto"/>
          </w:tcPr>
          <w:p w14:paraId="3D10E561" w14:textId="77777777" w:rsidR="00A745AD" w:rsidRDefault="00A745AD">
            <w:pPr>
              <w:spacing w:after="0"/>
              <w:rPr>
                <w:rFonts w:ascii="Arial" w:hAnsi="Arial" w:cs="Arial"/>
                <w:color w:val="000000"/>
                <w:sz w:val="16"/>
                <w:lang w:val="fr-FR"/>
              </w:rPr>
            </w:pPr>
          </w:p>
        </w:tc>
        <w:tc>
          <w:tcPr>
            <w:tcW w:w="4110" w:type="dxa"/>
            <w:gridSpan w:val="2"/>
            <w:shd w:val="solid" w:color="FFFFFF" w:fill="auto"/>
          </w:tcPr>
          <w:p w14:paraId="4C3C80D2" w14:textId="77777777" w:rsidR="00A745AD" w:rsidRDefault="00A745A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color w:val="000000"/>
              </w:rPr>
            </w:pPr>
            <w:r>
              <w:rPr>
                <w:rFonts w:ascii="Arial" w:hAnsi="Arial" w:cs="Arial" w:hint="eastAsia"/>
                <w:color w:val="000000"/>
              </w:rPr>
              <w:t>Upgraded to v8.0.0 due to simple upgrade without no technical change</w:t>
            </w:r>
          </w:p>
        </w:tc>
      </w:tr>
      <w:tr w:rsidR="00A745AD" w14:paraId="428E0546" w14:textId="77777777">
        <w:tc>
          <w:tcPr>
            <w:tcW w:w="567" w:type="dxa"/>
            <w:shd w:val="solid" w:color="FFFFFF" w:fill="auto"/>
          </w:tcPr>
          <w:p w14:paraId="14F346AE" w14:textId="77777777" w:rsidR="00A745AD" w:rsidRDefault="00A745AD">
            <w:pPr>
              <w:spacing w:after="0"/>
              <w:rPr>
                <w:rFonts w:ascii="Arial" w:hAnsi="Arial" w:cs="Arial"/>
                <w:color w:val="000000"/>
                <w:sz w:val="16"/>
                <w:lang w:val="fr-FR" w:eastAsia="ko-KR"/>
              </w:rPr>
            </w:pPr>
            <w:r>
              <w:rPr>
                <w:rFonts w:ascii="Arial" w:hAnsi="Arial" w:cs="Arial" w:hint="eastAsia"/>
                <w:color w:val="000000"/>
                <w:sz w:val="16"/>
                <w:lang w:val="fr-FR" w:eastAsia="ko-KR"/>
              </w:rPr>
              <w:t>CT#46</w:t>
            </w:r>
          </w:p>
        </w:tc>
        <w:tc>
          <w:tcPr>
            <w:tcW w:w="993" w:type="dxa"/>
            <w:gridSpan w:val="2"/>
            <w:shd w:val="solid" w:color="FFFFFF" w:fill="auto"/>
          </w:tcPr>
          <w:p w14:paraId="53EB3BE1" w14:textId="77777777" w:rsidR="00A745AD" w:rsidRDefault="00A745AD">
            <w:pPr>
              <w:spacing w:after="0"/>
              <w:rPr>
                <w:rFonts w:ascii="Arial" w:hAnsi="Arial" w:cs="Arial"/>
                <w:color w:val="000000"/>
                <w:sz w:val="16"/>
                <w:lang w:val="fr-FR"/>
              </w:rPr>
            </w:pPr>
          </w:p>
        </w:tc>
        <w:tc>
          <w:tcPr>
            <w:tcW w:w="567" w:type="dxa"/>
            <w:gridSpan w:val="2"/>
            <w:shd w:val="solid" w:color="FFFFFF" w:fill="auto"/>
          </w:tcPr>
          <w:p w14:paraId="02650933" w14:textId="77777777" w:rsidR="00A745AD" w:rsidRDefault="00A745AD">
            <w:pPr>
              <w:spacing w:after="0"/>
              <w:rPr>
                <w:rFonts w:ascii="Arial" w:hAnsi="Arial" w:cs="Arial"/>
                <w:color w:val="000000"/>
                <w:sz w:val="16"/>
                <w:lang w:val="fr-FR" w:eastAsia="ko-KR"/>
              </w:rPr>
            </w:pPr>
            <w:r>
              <w:rPr>
                <w:rFonts w:ascii="Arial" w:hAnsi="Arial" w:cs="Arial" w:hint="eastAsia"/>
                <w:color w:val="000000"/>
                <w:sz w:val="16"/>
                <w:lang w:val="fr-FR" w:eastAsia="ko-KR"/>
              </w:rPr>
              <w:t>8.0.0</w:t>
            </w:r>
          </w:p>
        </w:tc>
        <w:tc>
          <w:tcPr>
            <w:tcW w:w="567" w:type="dxa"/>
            <w:shd w:val="solid" w:color="FFFFFF" w:fill="auto"/>
          </w:tcPr>
          <w:p w14:paraId="791E9090" w14:textId="77777777" w:rsidR="00A745AD" w:rsidRDefault="00A745AD">
            <w:pPr>
              <w:spacing w:after="0"/>
              <w:rPr>
                <w:rFonts w:ascii="Arial" w:hAnsi="Arial" w:cs="Arial"/>
                <w:color w:val="000000"/>
                <w:sz w:val="16"/>
                <w:lang w:val="fr-FR" w:eastAsia="ko-KR"/>
              </w:rPr>
            </w:pPr>
            <w:r>
              <w:rPr>
                <w:rFonts w:ascii="Arial" w:hAnsi="Arial" w:cs="Arial" w:hint="eastAsia"/>
                <w:color w:val="000000"/>
                <w:sz w:val="16"/>
                <w:lang w:val="fr-FR" w:eastAsia="ko-KR"/>
              </w:rPr>
              <w:t>9.0.0</w:t>
            </w:r>
          </w:p>
        </w:tc>
        <w:tc>
          <w:tcPr>
            <w:tcW w:w="567" w:type="dxa"/>
            <w:shd w:val="solid" w:color="FFFFFF" w:fill="auto"/>
          </w:tcPr>
          <w:p w14:paraId="249CD682" w14:textId="77777777" w:rsidR="00A745AD" w:rsidRDefault="00A745AD">
            <w:pPr>
              <w:spacing w:after="0"/>
              <w:rPr>
                <w:rFonts w:ascii="Arial" w:hAnsi="Arial" w:cs="Arial"/>
                <w:color w:val="000000"/>
                <w:sz w:val="16"/>
                <w:lang w:val="fr-FR"/>
              </w:rPr>
            </w:pPr>
          </w:p>
        </w:tc>
        <w:tc>
          <w:tcPr>
            <w:tcW w:w="425" w:type="dxa"/>
            <w:shd w:val="solid" w:color="FFFFFF" w:fill="auto"/>
          </w:tcPr>
          <w:p w14:paraId="2FDDFCE3" w14:textId="77777777" w:rsidR="00A745AD" w:rsidRDefault="00A745AD">
            <w:pPr>
              <w:spacing w:after="0"/>
              <w:rPr>
                <w:rFonts w:ascii="Arial" w:hAnsi="Arial" w:cs="Arial"/>
                <w:color w:val="000000"/>
                <w:sz w:val="16"/>
                <w:lang w:val="fr-FR"/>
              </w:rPr>
            </w:pPr>
          </w:p>
        </w:tc>
        <w:tc>
          <w:tcPr>
            <w:tcW w:w="425" w:type="dxa"/>
            <w:shd w:val="solid" w:color="FFFFFF" w:fill="auto"/>
          </w:tcPr>
          <w:p w14:paraId="723B6B20" w14:textId="77777777" w:rsidR="00A745AD" w:rsidRDefault="00A745AD">
            <w:pPr>
              <w:spacing w:after="0"/>
              <w:rPr>
                <w:rFonts w:ascii="Arial" w:hAnsi="Arial" w:cs="Arial"/>
                <w:color w:val="000000"/>
                <w:sz w:val="16"/>
                <w:lang w:val="fr-FR" w:eastAsia="ko-KR"/>
              </w:rPr>
            </w:pPr>
            <w:r>
              <w:rPr>
                <w:rFonts w:ascii="Arial" w:hAnsi="Arial" w:cs="Arial" w:hint="eastAsia"/>
                <w:color w:val="000000"/>
                <w:sz w:val="16"/>
                <w:lang w:val="fr-FR" w:eastAsia="ko-KR"/>
              </w:rPr>
              <w:t>Rel9</w:t>
            </w:r>
          </w:p>
        </w:tc>
        <w:tc>
          <w:tcPr>
            <w:tcW w:w="425" w:type="dxa"/>
            <w:shd w:val="solid" w:color="FFFFFF" w:fill="auto"/>
          </w:tcPr>
          <w:p w14:paraId="6C89A295" w14:textId="77777777" w:rsidR="00A745AD" w:rsidRDefault="00A745AD">
            <w:pPr>
              <w:spacing w:after="0"/>
              <w:rPr>
                <w:rFonts w:ascii="Arial" w:hAnsi="Arial" w:cs="Arial"/>
                <w:color w:val="000000"/>
                <w:sz w:val="16"/>
                <w:lang w:val="fr-FR"/>
              </w:rPr>
            </w:pPr>
          </w:p>
        </w:tc>
        <w:tc>
          <w:tcPr>
            <w:tcW w:w="993" w:type="dxa"/>
            <w:shd w:val="solid" w:color="FFFFFF" w:fill="auto"/>
          </w:tcPr>
          <w:p w14:paraId="772F26FC" w14:textId="77777777" w:rsidR="00A745AD" w:rsidRDefault="00A745AD">
            <w:pPr>
              <w:spacing w:after="0"/>
              <w:rPr>
                <w:rFonts w:ascii="Arial" w:hAnsi="Arial" w:cs="Arial"/>
                <w:color w:val="000000"/>
                <w:sz w:val="16"/>
                <w:lang w:val="fr-FR"/>
              </w:rPr>
            </w:pPr>
          </w:p>
        </w:tc>
        <w:tc>
          <w:tcPr>
            <w:tcW w:w="4110" w:type="dxa"/>
            <w:gridSpan w:val="2"/>
            <w:shd w:val="solid" w:color="FFFFFF" w:fill="auto"/>
          </w:tcPr>
          <w:p w14:paraId="66F7914C" w14:textId="77777777" w:rsidR="00A745AD" w:rsidRDefault="00A745A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color w:val="000000"/>
              </w:rPr>
            </w:pPr>
            <w:r>
              <w:rPr>
                <w:rFonts w:ascii="Arial" w:hAnsi="Arial" w:cs="Arial"/>
                <w:color w:val="000000"/>
              </w:rPr>
              <w:t>Automatic upgrade from previous Release</w:t>
            </w:r>
          </w:p>
        </w:tc>
      </w:tr>
      <w:tr w:rsidR="00A745AD" w14:paraId="022D1DED" w14:textId="77777777">
        <w:tc>
          <w:tcPr>
            <w:tcW w:w="567" w:type="dxa"/>
            <w:shd w:val="solid" w:color="FFFFFF" w:fill="auto"/>
          </w:tcPr>
          <w:p w14:paraId="5D6D2126" w14:textId="77777777" w:rsidR="00A745AD" w:rsidRDefault="00A745AD">
            <w:pPr>
              <w:spacing w:after="0"/>
              <w:rPr>
                <w:rFonts w:ascii="Arial" w:hAnsi="Arial" w:cs="Arial"/>
                <w:color w:val="000000"/>
                <w:sz w:val="16"/>
                <w:lang w:val="fr-FR" w:eastAsia="ko-KR"/>
              </w:rPr>
            </w:pPr>
            <w:r>
              <w:rPr>
                <w:rFonts w:ascii="Arial" w:hAnsi="Arial" w:cs="Arial" w:hint="eastAsia"/>
                <w:color w:val="000000"/>
                <w:sz w:val="16"/>
                <w:lang w:val="fr-FR" w:eastAsia="ko-KR"/>
              </w:rPr>
              <w:t>CT#50</w:t>
            </w:r>
          </w:p>
        </w:tc>
        <w:tc>
          <w:tcPr>
            <w:tcW w:w="993" w:type="dxa"/>
            <w:gridSpan w:val="2"/>
            <w:shd w:val="solid" w:color="FFFFFF" w:fill="auto"/>
          </w:tcPr>
          <w:p w14:paraId="3E9D9D06" w14:textId="77777777" w:rsidR="00A745AD" w:rsidRDefault="00A745AD">
            <w:pPr>
              <w:spacing w:after="0"/>
              <w:rPr>
                <w:rFonts w:ascii="Arial" w:hAnsi="Arial" w:cs="Arial"/>
                <w:color w:val="000000"/>
                <w:sz w:val="16"/>
                <w:lang w:val="fr-FR" w:eastAsia="ko-KR"/>
              </w:rPr>
            </w:pPr>
            <w:r>
              <w:rPr>
                <w:rFonts w:ascii="Arial" w:hAnsi="Arial" w:cs="Arial" w:hint="eastAsia"/>
                <w:color w:val="000000"/>
                <w:sz w:val="16"/>
                <w:lang w:val="fr-FR" w:eastAsia="ko-KR"/>
              </w:rPr>
              <w:t>CP-100779</w:t>
            </w:r>
          </w:p>
        </w:tc>
        <w:tc>
          <w:tcPr>
            <w:tcW w:w="567" w:type="dxa"/>
            <w:gridSpan w:val="2"/>
            <w:shd w:val="solid" w:color="FFFFFF" w:fill="auto"/>
          </w:tcPr>
          <w:p w14:paraId="3F9DD070" w14:textId="77777777" w:rsidR="00A745AD" w:rsidRDefault="00A745AD">
            <w:pPr>
              <w:spacing w:after="0"/>
              <w:rPr>
                <w:rFonts w:ascii="Arial" w:hAnsi="Arial" w:cs="Arial"/>
                <w:color w:val="000000"/>
                <w:sz w:val="16"/>
                <w:lang w:val="fr-FR" w:eastAsia="ko-KR"/>
              </w:rPr>
            </w:pPr>
            <w:r>
              <w:rPr>
                <w:rFonts w:ascii="Arial" w:hAnsi="Arial" w:cs="Arial" w:hint="eastAsia"/>
                <w:color w:val="000000"/>
                <w:sz w:val="16"/>
                <w:lang w:val="fr-FR" w:eastAsia="ko-KR"/>
              </w:rPr>
              <w:t>9.0.0</w:t>
            </w:r>
          </w:p>
        </w:tc>
        <w:tc>
          <w:tcPr>
            <w:tcW w:w="567" w:type="dxa"/>
            <w:shd w:val="solid" w:color="FFFFFF" w:fill="auto"/>
          </w:tcPr>
          <w:p w14:paraId="245229B0" w14:textId="77777777" w:rsidR="00A745AD" w:rsidRDefault="00A745AD">
            <w:pPr>
              <w:spacing w:after="0"/>
              <w:rPr>
                <w:rFonts w:ascii="Arial" w:hAnsi="Arial" w:cs="Arial"/>
                <w:color w:val="000000"/>
                <w:sz w:val="16"/>
                <w:lang w:val="fr-FR" w:eastAsia="ko-KR"/>
              </w:rPr>
            </w:pPr>
            <w:r>
              <w:rPr>
                <w:rFonts w:ascii="Arial" w:hAnsi="Arial" w:cs="Arial" w:hint="eastAsia"/>
                <w:color w:val="000000"/>
                <w:sz w:val="16"/>
                <w:lang w:val="fr-FR" w:eastAsia="ko-KR"/>
              </w:rPr>
              <w:t>9.1.0</w:t>
            </w:r>
          </w:p>
        </w:tc>
        <w:tc>
          <w:tcPr>
            <w:tcW w:w="567" w:type="dxa"/>
            <w:shd w:val="solid" w:color="FFFFFF" w:fill="auto"/>
          </w:tcPr>
          <w:p w14:paraId="7F1605F9" w14:textId="77777777" w:rsidR="00A745AD" w:rsidRDefault="00A745AD">
            <w:pPr>
              <w:spacing w:after="0"/>
              <w:rPr>
                <w:rFonts w:ascii="Arial" w:hAnsi="Arial" w:cs="Arial"/>
                <w:color w:val="000000"/>
                <w:sz w:val="16"/>
                <w:lang w:val="fr-FR" w:eastAsia="ko-KR"/>
              </w:rPr>
            </w:pPr>
            <w:r>
              <w:rPr>
                <w:rFonts w:ascii="Arial" w:hAnsi="Arial" w:cs="Arial" w:hint="eastAsia"/>
                <w:color w:val="000000"/>
                <w:sz w:val="16"/>
                <w:lang w:val="fr-FR" w:eastAsia="ko-KR"/>
              </w:rPr>
              <w:t>010</w:t>
            </w:r>
          </w:p>
        </w:tc>
        <w:tc>
          <w:tcPr>
            <w:tcW w:w="425" w:type="dxa"/>
            <w:shd w:val="solid" w:color="FFFFFF" w:fill="auto"/>
          </w:tcPr>
          <w:p w14:paraId="0AF014C6" w14:textId="77777777" w:rsidR="00A745AD" w:rsidRDefault="00A745AD">
            <w:pPr>
              <w:spacing w:after="0"/>
              <w:rPr>
                <w:rFonts w:ascii="Arial" w:hAnsi="Arial" w:cs="Arial"/>
                <w:color w:val="000000"/>
                <w:sz w:val="16"/>
                <w:lang w:val="fr-FR"/>
              </w:rPr>
            </w:pPr>
          </w:p>
        </w:tc>
        <w:tc>
          <w:tcPr>
            <w:tcW w:w="425" w:type="dxa"/>
            <w:shd w:val="solid" w:color="FFFFFF" w:fill="auto"/>
          </w:tcPr>
          <w:p w14:paraId="3759B863" w14:textId="77777777" w:rsidR="00A745AD" w:rsidRDefault="00A745AD">
            <w:pPr>
              <w:spacing w:after="0"/>
              <w:rPr>
                <w:rFonts w:ascii="Arial" w:hAnsi="Arial" w:cs="Arial"/>
                <w:color w:val="000000"/>
                <w:sz w:val="16"/>
                <w:lang w:val="fr-FR" w:eastAsia="ko-KR"/>
              </w:rPr>
            </w:pPr>
            <w:r>
              <w:rPr>
                <w:rFonts w:ascii="Arial" w:hAnsi="Arial" w:cs="Arial" w:hint="eastAsia"/>
                <w:color w:val="000000"/>
                <w:sz w:val="16"/>
                <w:lang w:val="fr-FR" w:eastAsia="ko-KR"/>
              </w:rPr>
              <w:t>Rel9</w:t>
            </w:r>
          </w:p>
        </w:tc>
        <w:tc>
          <w:tcPr>
            <w:tcW w:w="425" w:type="dxa"/>
            <w:shd w:val="solid" w:color="FFFFFF" w:fill="auto"/>
          </w:tcPr>
          <w:p w14:paraId="08037A3F" w14:textId="77777777" w:rsidR="00A745AD" w:rsidRDefault="00A745AD">
            <w:pPr>
              <w:spacing w:after="0"/>
              <w:rPr>
                <w:rFonts w:ascii="Arial" w:hAnsi="Arial" w:cs="Arial"/>
                <w:color w:val="000000"/>
                <w:sz w:val="16"/>
                <w:lang w:val="fr-FR" w:eastAsia="ko-KR"/>
              </w:rPr>
            </w:pPr>
            <w:r>
              <w:rPr>
                <w:rFonts w:ascii="Arial" w:hAnsi="Arial" w:cs="Arial" w:hint="eastAsia"/>
                <w:color w:val="000000"/>
                <w:sz w:val="16"/>
                <w:lang w:val="fr-FR" w:eastAsia="ko-KR"/>
              </w:rPr>
              <w:t>A</w:t>
            </w:r>
          </w:p>
        </w:tc>
        <w:tc>
          <w:tcPr>
            <w:tcW w:w="993" w:type="dxa"/>
            <w:shd w:val="solid" w:color="FFFFFF" w:fill="auto"/>
          </w:tcPr>
          <w:p w14:paraId="087572EB" w14:textId="77777777" w:rsidR="00A745AD" w:rsidRDefault="00A745AD">
            <w:pPr>
              <w:spacing w:after="0"/>
              <w:rPr>
                <w:rFonts w:ascii="Arial" w:hAnsi="Arial" w:cs="Arial"/>
                <w:color w:val="000000"/>
                <w:sz w:val="16"/>
                <w:lang w:val="fr-FR" w:eastAsia="ko-KR"/>
              </w:rPr>
            </w:pPr>
            <w:r>
              <w:rPr>
                <w:rFonts w:ascii="Arial" w:hAnsi="Arial" w:cs="Arial" w:hint="eastAsia"/>
                <w:color w:val="000000"/>
                <w:sz w:val="16"/>
                <w:lang w:val="fr-FR" w:eastAsia="ko-KR"/>
              </w:rPr>
              <w:t>TEI8</w:t>
            </w:r>
          </w:p>
        </w:tc>
        <w:tc>
          <w:tcPr>
            <w:tcW w:w="4110" w:type="dxa"/>
            <w:gridSpan w:val="2"/>
            <w:shd w:val="solid" w:color="FFFFFF" w:fill="auto"/>
          </w:tcPr>
          <w:p w14:paraId="1CC66569" w14:textId="77777777" w:rsidR="00A745AD" w:rsidRDefault="00A745A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color w:val="000000"/>
              </w:rPr>
            </w:pPr>
            <w:r>
              <w:rPr>
                <w:rFonts w:ascii="Arial" w:hAnsi="Arial" w:cs="Arial"/>
                <w:color w:val="000000"/>
              </w:rPr>
              <w:t>Correcting non-specific external references</w:t>
            </w:r>
          </w:p>
        </w:tc>
      </w:tr>
      <w:tr w:rsidR="00A745AD" w14:paraId="5AD1C81E" w14:textId="77777777">
        <w:tc>
          <w:tcPr>
            <w:tcW w:w="567" w:type="dxa"/>
            <w:shd w:val="solid" w:color="FFFFFF" w:fill="auto"/>
          </w:tcPr>
          <w:p w14:paraId="17E1CA18" w14:textId="77777777" w:rsidR="00A745AD" w:rsidRDefault="00A745AD">
            <w:pPr>
              <w:spacing w:after="0"/>
              <w:rPr>
                <w:rFonts w:ascii="Arial" w:hAnsi="Arial" w:cs="Arial"/>
                <w:color w:val="000000"/>
                <w:sz w:val="16"/>
                <w:lang w:val="fr-FR" w:eastAsia="ko-KR"/>
              </w:rPr>
            </w:pPr>
            <w:r>
              <w:rPr>
                <w:rFonts w:ascii="Arial" w:hAnsi="Arial" w:cs="Arial" w:hint="eastAsia"/>
                <w:color w:val="000000"/>
                <w:sz w:val="16"/>
                <w:lang w:val="fr-FR" w:eastAsia="ko-KR"/>
              </w:rPr>
              <w:t>CT#51</w:t>
            </w:r>
          </w:p>
        </w:tc>
        <w:tc>
          <w:tcPr>
            <w:tcW w:w="993" w:type="dxa"/>
            <w:gridSpan w:val="2"/>
            <w:shd w:val="solid" w:color="FFFFFF" w:fill="auto"/>
          </w:tcPr>
          <w:p w14:paraId="4C12A8A7" w14:textId="77777777" w:rsidR="00A745AD" w:rsidRDefault="00A745AD">
            <w:pPr>
              <w:spacing w:after="0"/>
              <w:rPr>
                <w:rFonts w:ascii="Arial" w:hAnsi="Arial" w:cs="Arial"/>
                <w:color w:val="000000"/>
                <w:sz w:val="16"/>
                <w:lang w:val="fr-FR" w:eastAsia="ko-KR"/>
              </w:rPr>
            </w:pPr>
          </w:p>
        </w:tc>
        <w:tc>
          <w:tcPr>
            <w:tcW w:w="567" w:type="dxa"/>
            <w:gridSpan w:val="2"/>
            <w:shd w:val="solid" w:color="FFFFFF" w:fill="auto"/>
          </w:tcPr>
          <w:p w14:paraId="02DCE66A" w14:textId="77777777" w:rsidR="00A745AD" w:rsidRDefault="00A745AD">
            <w:pPr>
              <w:spacing w:after="0"/>
              <w:rPr>
                <w:rFonts w:ascii="Arial" w:hAnsi="Arial" w:cs="Arial"/>
                <w:color w:val="000000"/>
                <w:sz w:val="16"/>
                <w:lang w:val="fr-FR" w:eastAsia="ko-KR"/>
              </w:rPr>
            </w:pPr>
            <w:r>
              <w:rPr>
                <w:rFonts w:ascii="Arial" w:hAnsi="Arial" w:cs="Arial" w:hint="eastAsia"/>
                <w:color w:val="000000"/>
                <w:sz w:val="16"/>
                <w:lang w:val="fr-FR" w:eastAsia="ko-KR"/>
              </w:rPr>
              <w:t>9.1.0</w:t>
            </w:r>
          </w:p>
        </w:tc>
        <w:tc>
          <w:tcPr>
            <w:tcW w:w="567" w:type="dxa"/>
            <w:shd w:val="solid" w:color="FFFFFF" w:fill="auto"/>
          </w:tcPr>
          <w:p w14:paraId="6F801884" w14:textId="77777777" w:rsidR="00A745AD" w:rsidRDefault="00A745AD">
            <w:pPr>
              <w:spacing w:after="0"/>
              <w:rPr>
                <w:rFonts w:ascii="Arial" w:hAnsi="Arial" w:cs="Arial"/>
                <w:color w:val="000000"/>
                <w:sz w:val="16"/>
                <w:lang w:val="fr-FR" w:eastAsia="ko-KR"/>
              </w:rPr>
            </w:pPr>
            <w:r>
              <w:rPr>
                <w:rFonts w:ascii="Arial" w:hAnsi="Arial" w:cs="Arial" w:hint="eastAsia"/>
                <w:color w:val="000000"/>
                <w:sz w:val="16"/>
                <w:lang w:val="fr-FR" w:eastAsia="ko-KR"/>
              </w:rPr>
              <w:t>10.0.0</w:t>
            </w:r>
          </w:p>
        </w:tc>
        <w:tc>
          <w:tcPr>
            <w:tcW w:w="567" w:type="dxa"/>
            <w:shd w:val="solid" w:color="FFFFFF" w:fill="auto"/>
          </w:tcPr>
          <w:p w14:paraId="20398003" w14:textId="77777777" w:rsidR="00A745AD" w:rsidRDefault="00A745AD">
            <w:pPr>
              <w:spacing w:after="0"/>
              <w:rPr>
                <w:rFonts w:ascii="Arial" w:hAnsi="Arial" w:cs="Arial"/>
                <w:color w:val="000000"/>
                <w:sz w:val="16"/>
                <w:lang w:val="fr-FR" w:eastAsia="ko-KR"/>
              </w:rPr>
            </w:pPr>
          </w:p>
        </w:tc>
        <w:tc>
          <w:tcPr>
            <w:tcW w:w="425" w:type="dxa"/>
            <w:shd w:val="solid" w:color="FFFFFF" w:fill="auto"/>
          </w:tcPr>
          <w:p w14:paraId="58F0A777" w14:textId="77777777" w:rsidR="00A745AD" w:rsidRDefault="00A745AD">
            <w:pPr>
              <w:spacing w:after="0"/>
              <w:rPr>
                <w:rFonts w:ascii="Arial" w:hAnsi="Arial" w:cs="Arial"/>
                <w:color w:val="000000"/>
                <w:sz w:val="16"/>
                <w:lang w:val="fr-FR"/>
              </w:rPr>
            </w:pPr>
          </w:p>
        </w:tc>
        <w:tc>
          <w:tcPr>
            <w:tcW w:w="425" w:type="dxa"/>
            <w:shd w:val="solid" w:color="FFFFFF" w:fill="auto"/>
          </w:tcPr>
          <w:p w14:paraId="235558CC" w14:textId="77777777" w:rsidR="00A745AD" w:rsidRDefault="00A745AD">
            <w:pPr>
              <w:spacing w:after="0"/>
              <w:rPr>
                <w:rFonts w:ascii="Arial" w:hAnsi="Arial" w:cs="Arial"/>
                <w:color w:val="000000"/>
                <w:sz w:val="16"/>
                <w:lang w:val="fr-FR" w:eastAsia="ko-KR"/>
              </w:rPr>
            </w:pPr>
          </w:p>
        </w:tc>
        <w:tc>
          <w:tcPr>
            <w:tcW w:w="425" w:type="dxa"/>
            <w:shd w:val="solid" w:color="FFFFFF" w:fill="auto"/>
          </w:tcPr>
          <w:p w14:paraId="1C3C5869" w14:textId="77777777" w:rsidR="00A745AD" w:rsidRDefault="00A745AD">
            <w:pPr>
              <w:spacing w:after="0"/>
              <w:rPr>
                <w:rFonts w:ascii="Arial" w:hAnsi="Arial" w:cs="Arial"/>
                <w:color w:val="000000"/>
                <w:sz w:val="16"/>
                <w:lang w:val="fr-FR" w:eastAsia="ko-KR"/>
              </w:rPr>
            </w:pPr>
          </w:p>
        </w:tc>
        <w:tc>
          <w:tcPr>
            <w:tcW w:w="993" w:type="dxa"/>
            <w:shd w:val="solid" w:color="FFFFFF" w:fill="auto"/>
          </w:tcPr>
          <w:p w14:paraId="521886DD" w14:textId="77777777" w:rsidR="00A745AD" w:rsidRDefault="00A745AD">
            <w:pPr>
              <w:spacing w:after="0"/>
              <w:rPr>
                <w:rFonts w:ascii="Arial" w:hAnsi="Arial" w:cs="Arial"/>
                <w:color w:val="000000"/>
                <w:sz w:val="16"/>
                <w:lang w:val="fr-FR" w:eastAsia="ko-KR"/>
              </w:rPr>
            </w:pPr>
          </w:p>
        </w:tc>
        <w:tc>
          <w:tcPr>
            <w:tcW w:w="4110" w:type="dxa"/>
            <w:gridSpan w:val="2"/>
            <w:shd w:val="solid" w:color="FFFFFF" w:fill="auto"/>
          </w:tcPr>
          <w:p w14:paraId="11FABA82" w14:textId="77777777" w:rsidR="00A745AD" w:rsidRDefault="00A745A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color w:val="000000"/>
              </w:rPr>
            </w:pPr>
            <w:r>
              <w:rPr>
                <w:rFonts w:ascii="Arial" w:hAnsi="Arial" w:cs="Arial"/>
                <w:color w:val="000000"/>
              </w:rPr>
              <w:t>Automatic upgrade from previous Release version 9.1.0</w:t>
            </w:r>
          </w:p>
        </w:tc>
      </w:tr>
      <w:tr w:rsidR="00A745AD" w14:paraId="7EF4A8B2" w14:textId="77777777">
        <w:tc>
          <w:tcPr>
            <w:tcW w:w="567" w:type="dxa"/>
            <w:shd w:val="solid" w:color="FFFFFF" w:fill="auto"/>
          </w:tcPr>
          <w:p w14:paraId="3CF71E42" w14:textId="77777777" w:rsidR="00A745AD" w:rsidRDefault="00A745AD">
            <w:pPr>
              <w:spacing w:after="0"/>
              <w:rPr>
                <w:rFonts w:ascii="Arial" w:hAnsi="Arial" w:cs="Arial"/>
                <w:color w:val="000000"/>
                <w:sz w:val="16"/>
                <w:lang w:val="fr-FR" w:eastAsia="ko-KR"/>
              </w:rPr>
            </w:pPr>
            <w:r>
              <w:rPr>
                <w:rFonts w:ascii="Arial" w:hAnsi="Arial" w:cs="Arial" w:hint="eastAsia"/>
                <w:color w:val="000000"/>
                <w:sz w:val="16"/>
                <w:lang w:val="fr-FR" w:eastAsia="ko-KR"/>
              </w:rPr>
              <w:t>CT#57</w:t>
            </w:r>
          </w:p>
        </w:tc>
        <w:tc>
          <w:tcPr>
            <w:tcW w:w="993" w:type="dxa"/>
            <w:gridSpan w:val="2"/>
            <w:shd w:val="solid" w:color="FFFFFF" w:fill="auto"/>
          </w:tcPr>
          <w:p w14:paraId="6F50B160" w14:textId="77777777" w:rsidR="00A745AD" w:rsidRDefault="00A745AD">
            <w:pPr>
              <w:spacing w:after="0"/>
              <w:rPr>
                <w:rFonts w:ascii="Arial" w:hAnsi="Arial" w:cs="Arial"/>
                <w:color w:val="000000"/>
                <w:sz w:val="16"/>
                <w:lang w:val="fr-FR" w:eastAsia="ko-KR"/>
              </w:rPr>
            </w:pPr>
          </w:p>
        </w:tc>
        <w:tc>
          <w:tcPr>
            <w:tcW w:w="567" w:type="dxa"/>
            <w:gridSpan w:val="2"/>
            <w:shd w:val="solid" w:color="FFFFFF" w:fill="auto"/>
          </w:tcPr>
          <w:p w14:paraId="05B1A332" w14:textId="77777777" w:rsidR="00A745AD" w:rsidRDefault="00A745AD">
            <w:pPr>
              <w:spacing w:after="0"/>
              <w:rPr>
                <w:rFonts w:ascii="Arial" w:hAnsi="Arial" w:cs="Arial"/>
                <w:color w:val="000000"/>
                <w:sz w:val="16"/>
                <w:lang w:val="fr-FR" w:eastAsia="ko-KR"/>
              </w:rPr>
            </w:pPr>
            <w:r>
              <w:rPr>
                <w:rFonts w:ascii="Arial" w:hAnsi="Arial" w:cs="Arial" w:hint="eastAsia"/>
                <w:color w:val="000000"/>
                <w:sz w:val="16"/>
                <w:lang w:val="fr-FR" w:eastAsia="ko-KR"/>
              </w:rPr>
              <w:t>10.0.0</w:t>
            </w:r>
          </w:p>
        </w:tc>
        <w:tc>
          <w:tcPr>
            <w:tcW w:w="567" w:type="dxa"/>
            <w:shd w:val="solid" w:color="FFFFFF" w:fill="auto"/>
          </w:tcPr>
          <w:p w14:paraId="0ACE5743" w14:textId="77777777" w:rsidR="00A745AD" w:rsidRDefault="00A745AD">
            <w:pPr>
              <w:spacing w:after="0"/>
              <w:rPr>
                <w:rFonts w:ascii="Arial" w:hAnsi="Arial" w:cs="Arial"/>
                <w:color w:val="000000"/>
                <w:sz w:val="16"/>
                <w:lang w:val="fr-FR" w:eastAsia="ko-KR"/>
              </w:rPr>
            </w:pPr>
            <w:r>
              <w:rPr>
                <w:rFonts w:ascii="Arial" w:hAnsi="Arial" w:cs="Arial" w:hint="eastAsia"/>
                <w:color w:val="000000"/>
                <w:sz w:val="16"/>
                <w:lang w:val="fr-FR" w:eastAsia="ko-KR"/>
              </w:rPr>
              <w:t>11.0.0</w:t>
            </w:r>
          </w:p>
        </w:tc>
        <w:tc>
          <w:tcPr>
            <w:tcW w:w="567" w:type="dxa"/>
            <w:shd w:val="solid" w:color="FFFFFF" w:fill="auto"/>
          </w:tcPr>
          <w:p w14:paraId="28F64B41" w14:textId="77777777" w:rsidR="00A745AD" w:rsidRDefault="00A745AD">
            <w:pPr>
              <w:spacing w:after="0"/>
              <w:rPr>
                <w:rFonts w:ascii="Arial" w:hAnsi="Arial" w:cs="Arial"/>
                <w:color w:val="000000"/>
                <w:sz w:val="16"/>
                <w:lang w:val="fr-FR" w:eastAsia="ko-KR"/>
              </w:rPr>
            </w:pPr>
          </w:p>
        </w:tc>
        <w:tc>
          <w:tcPr>
            <w:tcW w:w="425" w:type="dxa"/>
            <w:shd w:val="solid" w:color="FFFFFF" w:fill="auto"/>
          </w:tcPr>
          <w:p w14:paraId="0BB1D302" w14:textId="77777777" w:rsidR="00A745AD" w:rsidRDefault="00A745AD">
            <w:pPr>
              <w:spacing w:after="0"/>
              <w:rPr>
                <w:rFonts w:ascii="Arial" w:hAnsi="Arial" w:cs="Arial"/>
                <w:color w:val="000000"/>
                <w:sz w:val="16"/>
                <w:lang w:val="fr-FR"/>
              </w:rPr>
            </w:pPr>
          </w:p>
        </w:tc>
        <w:tc>
          <w:tcPr>
            <w:tcW w:w="425" w:type="dxa"/>
            <w:shd w:val="solid" w:color="FFFFFF" w:fill="auto"/>
          </w:tcPr>
          <w:p w14:paraId="3FF8B7C3" w14:textId="77777777" w:rsidR="00A745AD" w:rsidRDefault="00A745AD">
            <w:pPr>
              <w:spacing w:after="0"/>
              <w:rPr>
                <w:rFonts w:ascii="Arial" w:hAnsi="Arial" w:cs="Arial"/>
                <w:color w:val="000000"/>
                <w:sz w:val="16"/>
                <w:lang w:val="fr-FR" w:eastAsia="ko-KR"/>
              </w:rPr>
            </w:pPr>
          </w:p>
        </w:tc>
        <w:tc>
          <w:tcPr>
            <w:tcW w:w="425" w:type="dxa"/>
            <w:shd w:val="solid" w:color="FFFFFF" w:fill="auto"/>
          </w:tcPr>
          <w:p w14:paraId="43AE8AFB" w14:textId="77777777" w:rsidR="00A745AD" w:rsidRDefault="00A745AD">
            <w:pPr>
              <w:spacing w:after="0"/>
              <w:rPr>
                <w:rFonts w:ascii="Arial" w:hAnsi="Arial" w:cs="Arial"/>
                <w:color w:val="000000"/>
                <w:sz w:val="16"/>
                <w:lang w:val="fr-FR" w:eastAsia="ko-KR"/>
              </w:rPr>
            </w:pPr>
          </w:p>
        </w:tc>
        <w:tc>
          <w:tcPr>
            <w:tcW w:w="993" w:type="dxa"/>
            <w:shd w:val="solid" w:color="FFFFFF" w:fill="auto"/>
          </w:tcPr>
          <w:p w14:paraId="1A16A28B" w14:textId="77777777" w:rsidR="00A745AD" w:rsidRDefault="00A745AD">
            <w:pPr>
              <w:spacing w:after="0"/>
              <w:rPr>
                <w:rFonts w:ascii="Arial" w:hAnsi="Arial" w:cs="Arial"/>
                <w:color w:val="000000"/>
                <w:sz w:val="16"/>
                <w:lang w:val="fr-FR" w:eastAsia="ko-KR"/>
              </w:rPr>
            </w:pPr>
          </w:p>
        </w:tc>
        <w:tc>
          <w:tcPr>
            <w:tcW w:w="4110" w:type="dxa"/>
            <w:gridSpan w:val="2"/>
            <w:shd w:val="solid" w:color="FFFFFF" w:fill="auto"/>
          </w:tcPr>
          <w:p w14:paraId="71665C6D" w14:textId="77777777" w:rsidR="00A745AD" w:rsidRDefault="00A745A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color w:val="000000"/>
              </w:rPr>
            </w:pPr>
            <w:r>
              <w:rPr>
                <w:rFonts w:ascii="Arial" w:hAnsi="Arial" w:cs="Arial"/>
                <w:color w:val="000000"/>
              </w:rPr>
              <w:t>Automatic upgrade from previous Release version 10.0.0</w:t>
            </w:r>
          </w:p>
        </w:tc>
      </w:tr>
      <w:tr w:rsidR="00A745AD" w14:paraId="60C39FCA" w14:textId="77777777">
        <w:tc>
          <w:tcPr>
            <w:tcW w:w="567" w:type="dxa"/>
            <w:shd w:val="solid" w:color="FFFFFF" w:fill="auto"/>
          </w:tcPr>
          <w:p w14:paraId="0AF8B279" w14:textId="77777777" w:rsidR="00A745AD" w:rsidRDefault="00A745AD">
            <w:pPr>
              <w:spacing w:after="0"/>
              <w:rPr>
                <w:rFonts w:ascii="Arial" w:hAnsi="Arial" w:cs="Arial"/>
                <w:color w:val="000000"/>
                <w:sz w:val="16"/>
                <w:lang w:val="fr-FR" w:eastAsia="ko-KR"/>
              </w:rPr>
            </w:pPr>
          </w:p>
        </w:tc>
        <w:tc>
          <w:tcPr>
            <w:tcW w:w="993" w:type="dxa"/>
            <w:gridSpan w:val="2"/>
            <w:shd w:val="solid" w:color="FFFFFF" w:fill="auto"/>
          </w:tcPr>
          <w:p w14:paraId="01E37E8A" w14:textId="77777777" w:rsidR="00A745AD" w:rsidRDefault="00A745AD">
            <w:pPr>
              <w:spacing w:after="0"/>
              <w:rPr>
                <w:rFonts w:ascii="Arial" w:hAnsi="Arial" w:cs="Arial"/>
                <w:color w:val="000000"/>
                <w:sz w:val="16"/>
                <w:lang w:val="fr-FR" w:eastAsia="ko-KR"/>
              </w:rPr>
            </w:pPr>
          </w:p>
        </w:tc>
        <w:tc>
          <w:tcPr>
            <w:tcW w:w="567" w:type="dxa"/>
            <w:gridSpan w:val="2"/>
            <w:shd w:val="solid" w:color="FFFFFF" w:fill="auto"/>
          </w:tcPr>
          <w:p w14:paraId="0F7A188D" w14:textId="77777777" w:rsidR="00A745AD" w:rsidRDefault="00A745AD">
            <w:pPr>
              <w:spacing w:after="0"/>
              <w:rPr>
                <w:rFonts w:ascii="Arial" w:hAnsi="Arial" w:cs="Arial"/>
                <w:color w:val="000000"/>
                <w:sz w:val="16"/>
                <w:lang w:val="fr-FR" w:eastAsia="ko-KR"/>
              </w:rPr>
            </w:pPr>
            <w:r>
              <w:rPr>
                <w:rFonts w:ascii="Arial" w:hAnsi="Arial" w:cs="Arial"/>
                <w:color w:val="000000"/>
                <w:sz w:val="16"/>
                <w:lang w:val="fr-FR" w:eastAsia="ko-KR"/>
              </w:rPr>
              <w:t>11.0.0</w:t>
            </w:r>
          </w:p>
        </w:tc>
        <w:tc>
          <w:tcPr>
            <w:tcW w:w="567" w:type="dxa"/>
            <w:shd w:val="solid" w:color="FFFFFF" w:fill="auto"/>
          </w:tcPr>
          <w:p w14:paraId="5A0C9757" w14:textId="77777777" w:rsidR="00A745AD" w:rsidRDefault="00A745AD">
            <w:pPr>
              <w:spacing w:after="0"/>
              <w:rPr>
                <w:rFonts w:ascii="Arial" w:hAnsi="Arial" w:cs="Arial"/>
                <w:color w:val="000000"/>
                <w:sz w:val="16"/>
                <w:lang w:val="fr-FR" w:eastAsia="ko-KR"/>
              </w:rPr>
            </w:pPr>
            <w:r>
              <w:rPr>
                <w:rFonts w:ascii="Arial" w:hAnsi="Arial" w:cs="Arial"/>
                <w:color w:val="000000"/>
                <w:sz w:val="16"/>
                <w:lang w:val="fr-FR" w:eastAsia="ko-KR"/>
              </w:rPr>
              <w:t>12.0.0</w:t>
            </w:r>
          </w:p>
        </w:tc>
        <w:tc>
          <w:tcPr>
            <w:tcW w:w="567" w:type="dxa"/>
            <w:shd w:val="solid" w:color="FFFFFF" w:fill="auto"/>
          </w:tcPr>
          <w:p w14:paraId="3016C557" w14:textId="77777777" w:rsidR="00A745AD" w:rsidRDefault="00A745AD">
            <w:pPr>
              <w:spacing w:after="0"/>
              <w:rPr>
                <w:rFonts w:ascii="Arial" w:hAnsi="Arial" w:cs="Arial"/>
                <w:color w:val="000000"/>
                <w:sz w:val="16"/>
                <w:lang w:val="fr-FR" w:eastAsia="ko-KR"/>
              </w:rPr>
            </w:pPr>
          </w:p>
        </w:tc>
        <w:tc>
          <w:tcPr>
            <w:tcW w:w="425" w:type="dxa"/>
            <w:shd w:val="solid" w:color="FFFFFF" w:fill="auto"/>
          </w:tcPr>
          <w:p w14:paraId="749D612F" w14:textId="77777777" w:rsidR="00A745AD" w:rsidRDefault="00A745AD">
            <w:pPr>
              <w:spacing w:after="0"/>
              <w:rPr>
                <w:rFonts w:ascii="Arial" w:hAnsi="Arial" w:cs="Arial"/>
                <w:color w:val="000000"/>
                <w:sz w:val="16"/>
                <w:lang w:val="fr-FR"/>
              </w:rPr>
            </w:pPr>
          </w:p>
        </w:tc>
        <w:tc>
          <w:tcPr>
            <w:tcW w:w="425" w:type="dxa"/>
            <w:shd w:val="solid" w:color="FFFFFF" w:fill="auto"/>
          </w:tcPr>
          <w:p w14:paraId="54A64C52" w14:textId="77777777" w:rsidR="00A745AD" w:rsidRDefault="00A745AD">
            <w:pPr>
              <w:spacing w:after="0"/>
              <w:rPr>
                <w:rFonts w:ascii="Arial" w:hAnsi="Arial" w:cs="Arial"/>
                <w:color w:val="000000"/>
                <w:sz w:val="16"/>
                <w:lang w:val="fr-FR" w:eastAsia="ko-KR"/>
              </w:rPr>
            </w:pPr>
          </w:p>
        </w:tc>
        <w:tc>
          <w:tcPr>
            <w:tcW w:w="425" w:type="dxa"/>
            <w:shd w:val="solid" w:color="FFFFFF" w:fill="auto"/>
          </w:tcPr>
          <w:p w14:paraId="0ACAD68F" w14:textId="77777777" w:rsidR="00A745AD" w:rsidRDefault="00A745AD">
            <w:pPr>
              <w:spacing w:after="0"/>
              <w:rPr>
                <w:rFonts w:ascii="Arial" w:hAnsi="Arial" w:cs="Arial"/>
                <w:color w:val="000000"/>
                <w:sz w:val="16"/>
                <w:lang w:val="fr-FR" w:eastAsia="ko-KR"/>
              </w:rPr>
            </w:pPr>
          </w:p>
        </w:tc>
        <w:tc>
          <w:tcPr>
            <w:tcW w:w="993" w:type="dxa"/>
            <w:shd w:val="solid" w:color="FFFFFF" w:fill="auto"/>
          </w:tcPr>
          <w:p w14:paraId="2295ED97" w14:textId="77777777" w:rsidR="00A745AD" w:rsidRDefault="00A745AD">
            <w:pPr>
              <w:spacing w:after="0"/>
              <w:rPr>
                <w:rFonts w:ascii="Arial" w:hAnsi="Arial" w:cs="Arial"/>
                <w:color w:val="000000"/>
                <w:sz w:val="16"/>
                <w:lang w:val="fr-FR" w:eastAsia="ko-KR"/>
              </w:rPr>
            </w:pPr>
          </w:p>
        </w:tc>
        <w:tc>
          <w:tcPr>
            <w:tcW w:w="4110" w:type="dxa"/>
            <w:gridSpan w:val="2"/>
            <w:shd w:val="solid" w:color="FFFFFF" w:fill="auto"/>
          </w:tcPr>
          <w:p w14:paraId="6CC871D3" w14:textId="77777777" w:rsidR="00A745AD" w:rsidRDefault="00A745A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color w:val="000000"/>
              </w:rPr>
            </w:pPr>
            <w:r>
              <w:rPr>
                <w:rFonts w:ascii="Arial" w:hAnsi="Arial" w:cs="Arial"/>
                <w:color w:val="000000"/>
              </w:rPr>
              <w:t>Automatic upgrade from previous Release</w:t>
            </w:r>
          </w:p>
        </w:tc>
      </w:tr>
      <w:tr w:rsidR="00A745AD" w14:paraId="6E1A88EF" w14:textId="77777777">
        <w:tc>
          <w:tcPr>
            <w:tcW w:w="567" w:type="dxa"/>
            <w:shd w:val="solid" w:color="FFFFFF" w:fill="auto"/>
          </w:tcPr>
          <w:p w14:paraId="4BD5F734" w14:textId="77777777" w:rsidR="00A745AD" w:rsidRDefault="00A745AD">
            <w:pPr>
              <w:spacing w:after="0"/>
              <w:rPr>
                <w:rFonts w:ascii="Arial" w:hAnsi="Arial" w:cs="Arial"/>
                <w:color w:val="000000"/>
                <w:sz w:val="16"/>
                <w:lang w:val="fr-FR" w:eastAsia="ko-KR"/>
              </w:rPr>
            </w:pPr>
          </w:p>
        </w:tc>
        <w:tc>
          <w:tcPr>
            <w:tcW w:w="993" w:type="dxa"/>
            <w:gridSpan w:val="2"/>
            <w:shd w:val="solid" w:color="FFFFFF" w:fill="auto"/>
          </w:tcPr>
          <w:p w14:paraId="6A79522A" w14:textId="77777777" w:rsidR="00A745AD" w:rsidRDefault="00A745AD">
            <w:pPr>
              <w:spacing w:after="0"/>
              <w:rPr>
                <w:rFonts w:ascii="Arial" w:hAnsi="Arial" w:cs="Arial"/>
                <w:color w:val="000000"/>
                <w:sz w:val="16"/>
                <w:lang w:val="fr-FR" w:eastAsia="ko-KR"/>
              </w:rPr>
            </w:pPr>
          </w:p>
        </w:tc>
        <w:tc>
          <w:tcPr>
            <w:tcW w:w="567" w:type="dxa"/>
            <w:gridSpan w:val="2"/>
            <w:shd w:val="solid" w:color="FFFFFF" w:fill="auto"/>
          </w:tcPr>
          <w:p w14:paraId="4B521203" w14:textId="77777777" w:rsidR="00A745AD" w:rsidRDefault="00A745AD">
            <w:pPr>
              <w:spacing w:after="0"/>
              <w:rPr>
                <w:rFonts w:ascii="Arial" w:hAnsi="Arial" w:cs="Arial"/>
                <w:color w:val="000000"/>
                <w:sz w:val="16"/>
                <w:lang w:val="fr-FR" w:eastAsia="ko-KR"/>
              </w:rPr>
            </w:pPr>
            <w:r>
              <w:rPr>
                <w:rFonts w:ascii="Arial" w:hAnsi="Arial" w:cs="Arial"/>
                <w:color w:val="000000"/>
                <w:sz w:val="16"/>
                <w:lang w:val="fr-FR" w:eastAsia="ko-KR"/>
              </w:rPr>
              <w:t>12.0.0</w:t>
            </w:r>
          </w:p>
        </w:tc>
        <w:tc>
          <w:tcPr>
            <w:tcW w:w="567" w:type="dxa"/>
            <w:shd w:val="solid" w:color="FFFFFF" w:fill="auto"/>
          </w:tcPr>
          <w:p w14:paraId="2689E77D" w14:textId="77777777" w:rsidR="00A745AD" w:rsidRDefault="00A745AD">
            <w:pPr>
              <w:spacing w:after="0"/>
              <w:rPr>
                <w:rFonts w:ascii="Arial" w:hAnsi="Arial" w:cs="Arial"/>
                <w:color w:val="000000"/>
                <w:sz w:val="16"/>
                <w:lang w:val="fr-FR" w:eastAsia="ko-KR"/>
              </w:rPr>
            </w:pPr>
            <w:r>
              <w:rPr>
                <w:rFonts w:ascii="Arial" w:hAnsi="Arial" w:cs="Arial"/>
                <w:color w:val="000000"/>
                <w:sz w:val="16"/>
                <w:lang w:val="fr-FR" w:eastAsia="ko-KR"/>
              </w:rPr>
              <w:t>13.0.0</w:t>
            </w:r>
          </w:p>
        </w:tc>
        <w:tc>
          <w:tcPr>
            <w:tcW w:w="567" w:type="dxa"/>
            <w:shd w:val="solid" w:color="FFFFFF" w:fill="auto"/>
          </w:tcPr>
          <w:p w14:paraId="13827D8E" w14:textId="77777777" w:rsidR="00A745AD" w:rsidRDefault="00A745AD">
            <w:pPr>
              <w:spacing w:after="0"/>
              <w:rPr>
                <w:rFonts w:ascii="Arial" w:hAnsi="Arial" w:cs="Arial"/>
                <w:color w:val="000000"/>
                <w:sz w:val="16"/>
                <w:lang w:val="fr-FR" w:eastAsia="ko-KR"/>
              </w:rPr>
            </w:pPr>
          </w:p>
        </w:tc>
        <w:tc>
          <w:tcPr>
            <w:tcW w:w="425" w:type="dxa"/>
            <w:shd w:val="solid" w:color="FFFFFF" w:fill="auto"/>
          </w:tcPr>
          <w:p w14:paraId="10176D95" w14:textId="77777777" w:rsidR="00A745AD" w:rsidRDefault="00A745AD">
            <w:pPr>
              <w:spacing w:after="0"/>
              <w:rPr>
                <w:rFonts w:ascii="Arial" w:hAnsi="Arial" w:cs="Arial"/>
                <w:color w:val="000000"/>
                <w:sz w:val="16"/>
                <w:lang w:val="fr-FR"/>
              </w:rPr>
            </w:pPr>
          </w:p>
        </w:tc>
        <w:tc>
          <w:tcPr>
            <w:tcW w:w="425" w:type="dxa"/>
            <w:shd w:val="solid" w:color="FFFFFF" w:fill="auto"/>
          </w:tcPr>
          <w:p w14:paraId="6DD39B0F" w14:textId="77777777" w:rsidR="00A745AD" w:rsidRDefault="00A745AD">
            <w:pPr>
              <w:spacing w:after="0"/>
              <w:rPr>
                <w:rFonts w:ascii="Arial" w:hAnsi="Arial" w:cs="Arial"/>
                <w:color w:val="000000"/>
                <w:sz w:val="16"/>
                <w:lang w:val="fr-FR" w:eastAsia="ko-KR"/>
              </w:rPr>
            </w:pPr>
          </w:p>
        </w:tc>
        <w:tc>
          <w:tcPr>
            <w:tcW w:w="425" w:type="dxa"/>
            <w:shd w:val="solid" w:color="FFFFFF" w:fill="auto"/>
          </w:tcPr>
          <w:p w14:paraId="69F0758C" w14:textId="77777777" w:rsidR="00A745AD" w:rsidRDefault="00A745AD">
            <w:pPr>
              <w:spacing w:after="0"/>
              <w:rPr>
                <w:rFonts w:ascii="Arial" w:hAnsi="Arial" w:cs="Arial"/>
                <w:color w:val="000000"/>
                <w:sz w:val="16"/>
                <w:lang w:val="fr-FR" w:eastAsia="ko-KR"/>
              </w:rPr>
            </w:pPr>
          </w:p>
        </w:tc>
        <w:tc>
          <w:tcPr>
            <w:tcW w:w="993" w:type="dxa"/>
            <w:shd w:val="solid" w:color="FFFFFF" w:fill="auto"/>
          </w:tcPr>
          <w:p w14:paraId="48DA79AA" w14:textId="77777777" w:rsidR="00A745AD" w:rsidRDefault="00A745AD">
            <w:pPr>
              <w:spacing w:after="0"/>
              <w:rPr>
                <w:rFonts w:ascii="Arial" w:hAnsi="Arial" w:cs="Arial"/>
                <w:color w:val="000000"/>
                <w:sz w:val="16"/>
                <w:lang w:val="fr-FR" w:eastAsia="ko-KR"/>
              </w:rPr>
            </w:pPr>
          </w:p>
        </w:tc>
        <w:tc>
          <w:tcPr>
            <w:tcW w:w="4110" w:type="dxa"/>
            <w:gridSpan w:val="2"/>
            <w:shd w:val="solid" w:color="FFFFFF" w:fill="auto"/>
          </w:tcPr>
          <w:p w14:paraId="007A47A1" w14:textId="77777777" w:rsidR="00A745AD" w:rsidRDefault="00A745A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color w:val="000000"/>
              </w:rPr>
            </w:pPr>
            <w:r>
              <w:rPr>
                <w:rFonts w:ascii="Arial" w:hAnsi="Arial" w:cs="Arial"/>
                <w:color w:val="000000"/>
              </w:rPr>
              <w:t>Automatic upgrade from previous Release</w:t>
            </w:r>
          </w:p>
        </w:tc>
      </w:tr>
      <w:tr w:rsidR="00A745AD" w14:paraId="3883277E"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cantSplit/>
        </w:trPr>
        <w:tc>
          <w:tcPr>
            <w:tcW w:w="9639" w:type="dxa"/>
            <w:gridSpan w:val="13"/>
            <w:tcBorders>
              <w:top w:val="single" w:sz="6" w:space="0" w:color="auto"/>
              <w:left w:val="single" w:sz="6" w:space="0" w:color="auto"/>
              <w:bottom w:val="nil"/>
              <w:right w:val="single" w:sz="6" w:space="0" w:color="auto"/>
            </w:tcBorders>
            <w:shd w:val="solid" w:color="FFFFFF" w:fill="auto"/>
            <w:hideMark/>
          </w:tcPr>
          <w:p w14:paraId="0B04216E" w14:textId="77777777" w:rsidR="00A745AD" w:rsidRDefault="00A745AD">
            <w:pPr>
              <w:pStyle w:val="TAL"/>
              <w:jc w:val="center"/>
              <w:rPr>
                <w:b/>
                <w:sz w:val="16"/>
                <w:lang w:eastAsia="en-US"/>
              </w:rPr>
            </w:pPr>
            <w:r>
              <w:rPr>
                <w:b/>
                <w:lang w:eastAsia="en-US"/>
              </w:rPr>
              <w:t>Change history</w:t>
            </w:r>
          </w:p>
        </w:tc>
      </w:tr>
      <w:tr w:rsidR="00A745AD" w14:paraId="0AAD00F4"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800"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1A8EDEE6" w14:textId="77777777" w:rsidR="00A745AD" w:rsidRDefault="00A745AD">
            <w:pPr>
              <w:pStyle w:val="TAL"/>
              <w:rPr>
                <w:b/>
                <w:sz w:val="16"/>
                <w:lang w:eastAsia="en-US"/>
              </w:rPr>
            </w:pPr>
            <w:r>
              <w:rPr>
                <w:b/>
                <w:sz w:val="16"/>
                <w:lang w:eastAsia="en-US"/>
              </w:rPr>
              <w:t>Date</w:t>
            </w:r>
          </w:p>
        </w:tc>
        <w:tc>
          <w:tcPr>
            <w:tcW w:w="800"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7609D406" w14:textId="77777777" w:rsidR="00A745AD" w:rsidRDefault="00A745AD">
            <w:pPr>
              <w:pStyle w:val="TAL"/>
              <w:rPr>
                <w:b/>
                <w:sz w:val="16"/>
                <w:lang w:eastAsia="en-US"/>
              </w:rPr>
            </w:pPr>
            <w:r>
              <w:rPr>
                <w:b/>
                <w:sz w:val="16"/>
                <w:lang w:eastAsia="en-US"/>
              </w:rPr>
              <w:t>TSG #</w:t>
            </w:r>
          </w:p>
        </w:tc>
        <w:tc>
          <w:tcPr>
            <w:tcW w:w="1094"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7217EC67" w14:textId="77777777" w:rsidR="00A745AD" w:rsidRDefault="00A745AD">
            <w:pPr>
              <w:pStyle w:val="TAL"/>
              <w:rPr>
                <w:b/>
                <w:sz w:val="16"/>
                <w:lang w:eastAsia="en-US"/>
              </w:rPr>
            </w:pPr>
            <w:r>
              <w:rPr>
                <w:b/>
                <w:sz w:val="16"/>
                <w:lang w:eastAsia="en-US"/>
              </w:rPr>
              <w:t>TSG 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AD51FEF" w14:textId="77777777" w:rsidR="00A745AD" w:rsidRDefault="00A745AD">
            <w:pPr>
              <w:pStyle w:val="TAL"/>
              <w:rPr>
                <w:b/>
                <w:sz w:val="16"/>
                <w:lang w:eastAsia="en-US"/>
              </w:rPr>
            </w:pPr>
            <w:r>
              <w:rPr>
                <w:b/>
                <w:sz w:val="16"/>
                <w:lang w:eastAsia="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D36D8AE" w14:textId="77777777" w:rsidR="00A745AD" w:rsidRDefault="00A745AD">
            <w:pPr>
              <w:pStyle w:val="TAL"/>
              <w:rPr>
                <w:b/>
                <w:sz w:val="16"/>
                <w:lang w:eastAsia="en-US"/>
              </w:rPr>
            </w:pPr>
            <w:r>
              <w:rPr>
                <w:b/>
                <w:sz w:val="16"/>
                <w:lang w:eastAsia="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C2388A4" w14:textId="77777777" w:rsidR="00A745AD" w:rsidRDefault="00A745AD">
            <w:pPr>
              <w:pStyle w:val="TAL"/>
              <w:rPr>
                <w:b/>
                <w:sz w:val="16"/>
                <w:lang w:eastAsia="en-US"/>
              </w:rPr>
            </w:pPr>
            <w:r>
              <w:rPr>
                <w:b/>
                <w:sz w:val="16"/>
                <w:lang w:eastAsia="en-US"/>
              </w:rPr>
              <w:t>Cat</w:t>
            </w:r>
          </w:p>
        </w:tc>
        <w:tc>
          <w:tcPr>
            <w:tcW w:w="4678" w:type="dxa"/>
            <w:gridSpan w:val="3"/>
            <w:tcBorders>
              <w:top w:val="single" w:sz="6" w:space="0" w:color="auto"/>
              <w:left w:val="single" w:sz="6" w:space="0" w:color="auto"/>
              <w:bottom w:val="single" w:sz="6" w:space="0" w:color="auto"/>
              <w:right w:val="single" w:sz="6" w:space="0" w:color="auto"/>
            </w:tcBorders>
            <w:shd w:val="pct10" w:color="auto" w:fill="FFFFFF"/>
            <w:hideMark/>
          </w:tcPr>
          <w:p w14:paraId="3A3DD81E" w14:textId="77777777" w:rsidR="00A745AD" w:rsidRDefault="00A745AD">
            <w:pPr>
              <w:pStyle w:val="TAL"/>
              <w:rPr>
                <w:b/>
                <w:sz w:val="16"/>
                <w:lang w:eastAsia="en-US"/>
              </w:rPr>
            </w:pPr>
            <w:r>
              <w:rPr>
                <w:b/>
                <w:sz w:val="16"/>
                <w:lang w:eastAsia="en-US"/>
              </w:rPr>
              <w:t>Subject/Comment</w:t>
            </w:r>
          </w:p>
        </w:tc>
        <w:tc>
          <w:tcPr>
            <w:tcW w:w="850" w:type="dxa"/>
            <w:tcBorders>
              <w:top w:val="single" w:sz="6" w:space="0" w:color="auto"/>
              <w:left w:val="single" w:sz="6" w:space="0" w:color="auto"/>
              <w:bottom w:val="single" w:sz="6" w:space="0" w:color="auto"/>
              <w:right w:val="single" w:sz="6" w:space="0" w:color="auto"/>
            </w:tcBorders>
            <w:shd w:val="pct10" w:color="auto" w:fill="FFFFFF"/>
            <w:hideMark/>
          </w:tcPr>
          <w:p w14:paraId="7198B6E2" w14:textId="77777777" w:rsidR="00A745AD" w:rsidRDefault="00A745AD">
            <w:pPr>
              <w:pStyle w:val="TAL"/>
              <w:rPr>
                <w:b/>
                <w:sz w:val="16"/>
                <w:lang w:eastAsia="en-US"/>
              </w:rPr>
            </w:pPr>
            <w:r>
              <w:rPr>
                <w:b/>
                <w:sz w:val="16"/>
                <w:lang w:eastAsia="en-US"/>
              </w:rPr>
              <w:t>New</w:t>
            </w:r>
          </w:p>
        </w:tc>
      </w:tr>
      <w:tr w:rsidR="00A745AD" w14:paraId="51D64209"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800" w:type="dxa"/>
            <w:gridSpan w:val="2"/>
            <w:tcBorders>
              <w:top w:val="single" w:sz="6" w:space="0" w:color="auto"/>
              <w:left w:val="single" w:sz="6" w:space="0" w:color="auto"/>
              <w:bottom w:val="single" w:sz="12" w:space="0" w:color="auto"/>
              <w:right w:val="single" w:sz="6" w:space="0" w:color="auto"/>
            </w:tcBorders>
            <w:shd w:val="solid" w:color="FFFFFF" w:fill="auto"/>
            <w:hideMark/>
          </w:tcPr>
          <w:p w14:paraId="2A0A4611" w14:textId="77777777" w:rsidR="00A745AD" w:rsidRDefault="00A745AD">
            <w:pPr>
              <w:spacing w:after="0"/>
              <w:rPr>
                <w:rFonts w:ascii="Arial" w:hAnsi="Arial"/>
                <w:snapToGrid w:val="0"/>
                <w:color w:val="000000"/>
                <w:sz w:val="16"/>
                <w:lang w:eastAsia="ko-KR"/>
              </w:rPr>
            </w:pPr>
            <w:r>
              <w:rPr>
                <w:rFonts w:ascii="Arial" w:hAnsi="Arial"/>
                <w:snapToGrid w:val="0"/>
                <w:color w:val="000000"/>
                <w:sz w:val="16"/>
                <w:lang w:eastAsia="ko-KR"/>
              </w:rPr>
              <w:t>2017-03</w:t>
            </w:r>
          </w:p>
        </w:tc>
        <w:tc>
          <w:tcPr>
            <w:tcW w:w="800" w:type="dxa"/>
            <w:gridSpan w:val="2"/>
            <w:tcBorders>
              <w:top w:val="single" w:sz="6" w:space="0" w:color="auto"/>
              <w:left w:val="single" w:sz="6" w:space="0" w:color="auto"/>
              <w:bottom w:val="single" w:sz="12" w:space="0" w:color="auto"/>
              <w:right w:val="single" w:sz="6" w:space="0" w:color="auto"/>
            </w:tcBorders>
            <w:shd w:val="solid" w:color="FFFFFF" w:fill="auto"/>
            <w:hideMark/>
          </w:tcPr>
          <w:p w14:paraId="672EC135" w14:textId="77777777" w:rsidR="00A745AD" w:rsidRDefault="00A745AD">
            <w:pPr>
              <w:spacing w:after="0"/>
              <w:rPr>
                <w:rFonts w:ascii="Arial" w:hAnsi="Arial"/>
                <w:snapToGrid w:val="0"/>
                <w:color w:val="000000"/>
                <w:sz w:val="16"/>
                <w:lang w:eastAsia="ko-KR"/>
              </w:rPr>
            </w:pPr>
            <w:r>
              <w:rPr>
                <w:rFonts w:ascii="Arial" w:hAnsi="Arial"/>
                <w:snapToGrid w:val="0"/>
                <w:color w:val="000000"/>
                <w:sz w:val="16"/>
                <w:lang w:eastAsia="ko-KR"/>
              </w:rPr>
              <w:t>CT#75</w:t>
            </w:r>
          </w:p>
        </w:tc>
        <w:tc>
          <w:tcPr>
            <w:tcW w:w="1094" w:type="dxa"/>
            <w:gridSpan w:val="2"/>
            <w:tcBorders>
              <w:top w:val="single" w:sz="6" w:space="0" w:color="auto"/>
              <w:left w:val="single" w:sz="6" w:space="0" w:color="auto"/>
              <w:bottom w:val="single" w:sz="12" w:space="0" w:color="auto"/>
              <w:right w:val="single" w:sz="6" w:space="0" w:color="auto"/>
            </w:tcBorders>
            <w:shd w:val="solid" w:color="FFFFFF" w:fill="auto"/>
          </w:tcPr>
          <w:p w14:paraId="07B6EF97" w14:textId="77777777" w:rsidR="00A745AD" w:rsidRDefault="00A745AD">
            <w:pPr>
              <w:spacing w:after="0"/>
              <w:rPr>
                <w:rFonts w:ascii="Arial" w:hAnsi="Arial"/>
                <w:snapToGrid w:val="0"/>
                <w:color w:val="000000"/>
                <w:sz w:val="16"/>
                <w:lang w:eastAsia="ko-KR"/>
              </w:rPr>
            </w:pP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10122576" w14:textId="77777777" w:rsidR="00A745AD" w:rsidRDefault="00A745AD">
            <w:pPr>
              <w:spacing w:after="0"/>
              <w:rPr>
                <w:rFonts w:ascii="Arial" w:hAnsi="Arial"/>
                <w:snapToGrid w:val="0"/>
                <w:color w:val="000000"/>
                <w:sz w:val="16"/>
                <w:lang w:eastAsia="ko-KR"/>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2333DCC9" w14:textId="77777777" w:rsidR="00A745AD" w:rsidRDefault="00A745AD">
            <w:pPr>
              <w:spacing w:after="0"/>
              <w:rPr>
                <w:rFonts w:ascii="Arial" w:hAnsi="Arial"/>
                <w:snapToGrid w:val="0"/>
                <w:color w:val="000000"/>
                <w:sz w:val="16"/>
                <w:lang w:eastAsia="ko-KR"/>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7A9D859" w14:textId="77777777" w:rsidR="00A745AD" w:rsidRDefault="00A745AD">
            <w:pPr>
              <w:spacing w:after="0"/>
              <w:rPr>
                <w:rFonts w:ascii="Arial" w:hAnsi="Arial"/>
                <w:snapToGrid w:val="0"/>
                <w:color w:val="000000"/>
                <w:sz w:val="16"/>
                <w:lang w:eastAsia="ko-KR"/>
              </w:rPr>
            </w:pPr>
          </w:p>
        </w:tc>
        <w:tc>
          <w:tcPr>
            <w:tcW w:w="4678" w:type="dxa"/>
            <w:gridSpan w:val="3"/>
            <w:tcBorders>
              <w:top w:val="single" w:sz="6" w:space="0" w:color="auto"/>
              <w:left w:val="single" w:sz="6" w:space="0" w:color="auto"/>
              <w:bottom w:val="single" w:sz="12" w:space="0" w:color="auto"/>
              <w:right w:val="single" w:sz="6" w:space="0" w:color="auto"/>
            </w:tcBorders>
            <w:shd w:val="solid" w:color="FFFFFF" w:fill="auto"/>
            <w:hideMark/>
          </w:tcPr>
          <w:p w14:paraId="69DD9330" w14:textId="77777777" w:rsidR="00A745AD" w:rsidRDefault="00A745AD">
            <w:pPr>
              <w:spacing w:after="0"/>
              <w:rPr>
                <w:rFonts w:ascii="Arial" w:hAnsi="Arial"/>
                <w:snapToGrid w:val="0"/>
                <w:color w:val="000000"/>
                <w:sz w:val="16"/>
                <w:lang w:eastAsia="ko-KR"/>
              </w:rPr>
            </w:pPr>
            <w:r>
              <w:rPr>
                <w:rFonts w:ascii="Arial" w:hAnsi="Arial"/>
                <w:snapToGrid w:val="0"/>
                <w:color w:val="000000"/>
                <w:sz w:val="16"/>
                <w:lang w:eastAsia="ko-KR"/>
              </w:rPr>
              <w:t>Automatic upgrade from previous Release</w:t>
            </w:r>
          </w:p>
        </w:tc>
        <w:tc>
          <w:tcPr>
            <w:tcW w:w="850" w:type="dxa"/>
            <w:tcBorders>
              <w:top w:val="single" w:sz="6" w:space="0" w:color="auto"/>
              <w:left w:val="single" w:sz="6" w:space="0" w:color="auto"/>
              <w:bottom w:val="single" w:sz="12" w:space="0" w:color="auto"/>
              <w:right w:val="single" w:sz="6" w:space="0" w:color="auto"/>
            </w:tcBorders>
            <w:shd w:val="solid" w:color="FFFFFF" w:fill="auto"/>
            <w:hideMark/>
          </w:tcPr>
          <w:p w14:paraId="746495DD" w14:textId="77777777" w:rsidR="00A745AD" w:rsidRDefault="00A745AD">
            <w:pPr>
              <w:spacing w:after="0"/>
              <w:rPr>
                <w:rFonts w:ascii="Arial" w:hAnsi="Arial"/>
                <w:snapToGrid w:val="0"/>
                <w:color w:val="000000"/>
                <w:sz w:val="16"/>
                <w:lang w:eastAsia="ko-KR"/>
              </w:rPr>
            </w:pPr>
            <w:r>
              <w:rPr>
                <w:rFonts w:ascii="Arial" w:hAnsi="Arial"/>
                <w:snapToGrid w:val="0"/>
                <w:color w:val="000000"/>
                <w:sz w:val="16"/>
                <w:lang w:eastAsia="ko-KR"/>
              </w:rPr>
              <w:t>14.0.0</w:t>
            </w:r>
          </w:p>
        </w:tc>
      </w:tr>
      <w:tr w:rsidR="00A745AD" w14:paraId="53B034A3" w14:textId="77777777" w:rsidTr="00984C6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800" w:type="dxa"/>
            <w:gridSpan w:val="2"/>
            <w:tcBorders>
              <w:top w:val="single" w:sz="12" w:space="0" w:color="auto"/>
              <w:left w:val="single" w:sz="6" w:space="0" w:color="auto"/>
              <w:bottom w:val="single" w:sz="12" w:space="0" w:color="auto"/>
              <w:right w:val="single" w:sz="6" w:space="0" w:color="auto"/>
            </w:tcBorders>
            <w:shd w:val="solid" w:color="FFFFFF" w:fill="auto"/>
            <w:hideMark/>
          </w:tcPr>
          <w:p w14:paraId="23B02BC3" w14:textId="77777777" w:rsidR="00A745AD" w:rsidRDefault="00A745AD">
            <w:pPr>
              <w:spacing w:after="0"/>
              <w:rPr>
                <w:rFonts w:ascii="Arial" w:hAnsi="Arial"/>
                <w:snapToGrid w:val="0"/>
                <w:color w:val="000000"/>
                <w:sz w:val="16"/>
                <w:lang w:eastAsia="ko-KR"/>
              </w:rPr>
            </w:pPr>
            <w:r>
              <w:rPr>
                <w:rFonts w:ascii="Arial" w:hAnsi="Arial"/>
                <w:snapToGrid w:val="0"/>
                <w:color w:val="000000"/>
                <w:sz w:val="16"/>
                <w:lang w:eastAsia="ko-KR"/>
              </w:rPr>
              <w:t>2018-06</w:t>
            </w:r>
          </w:p>
        </w:tc>
        <w:tc>
          <w:tcPr>
            <w:tcW w:w="800" w:type="dxa"/>
            <w:gridSpan w:val="2"/>
            <w:tcBorders>
              <w:top w:val="single" w:sz="12" w:space="0" w:color="auto"/>
              <w:left w:val="single" w:sz="6" w:space="0" w:color="auto"/>
              <w:bottom w:val="single" w:sz="12" w:space="0" w:color="auto"/>
              <w:right w:val="single" w:sz="6" w:space="0" w:color="auto"/>
            </w:tcBorders>
            <w:shd w:val="solid" w:color="FFFFFF" w:fill="auto"/>
            <w:hideMark/>
          </w:tcPr>
          <w:p w14:paraId="388B9F2C" w14:textId="77777777" w:rsidR="00A745AD" w:rsidRDefault="00A745AD">
            <w:pPr>
              <w:spacing w:after="0"/>
              <w:rPr>
                <w:rFonts w:ascii="Arial" w:hAnsi="Arial"/>
                <w:snapToGrid w:val="0"/>
                <w:color w:val="000000"/>
                <w:sz w:val="16"/>
                <w:lang w:eastAsia="ko-KR"/>
              </w:rPr>
            </w:pPr>
            <w:r>
              <w:rPr>
                <w:rFonts w:ascii="Arial" w:hAnsi="Arial"/>
                <w:snapToGrid w:val="0"/>
                <w:color w:val="000000"/>
                <w:sz w:val="16"/>
                <w:lang w:eastAsia="ko-KR"/>
              </w:rPr>
              <w:t>CT#80</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5F6631D3" w14:textId="77777777" w:rsidR="00A745AD" w:rsidRDefault="00A745AD">
            <w:pPr>
              <w:spacing w:after="0"/>
              <w:rPr>
                <w:rFonts w:ascii="Arial" w:hAnsi="Arial"/>
                <w:snapToGrid w:val="0"/>
                <w:color w:val="000000"/>
                <w:sz w:val="16"/>
                <w:lang w:eastAsia="ko-KR"/>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E92597F" w14:textId="77777777" w:rsidR="00A745AD" w:rsidRDefault="00A745AD">
            <w:pPr>
              <w:spacing w:after="0"/>
              <w:rPr>
                <w:rFonts w:ascii="Arial" w:hAnsi="Arial"/>
                <w:snapToGrid w:val="0"/>
                <w:color w:val="000000"/>
                <w:sz w:val="16"/>
                <w:lang w:eastAsia="ko-KR"/>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8041E9" w14:textId="77777777" w:rsidR="00A745AD" w:rsidRDefault="00A745AD">
            <w:pPr>
              <w:spacing w:after="0"/>
              <w:rPr>
                <w:rFonts w:ascii="Arial" w:hAnsi="Arial"/>
                <w:snapToGrid w:val="0"/>
                <w:color w:val="000000"/>
                <w:sz w:val="16"/>
                <w:lang w:eastAsia="ko-KR"/>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66D93AF" w14:textId="77777777" w:rsidR="00A745AD" w:rsidRDefault="00A745AD">
            <w:pPr>
              <w:spacing w:after="0"/>
              <w:rPr>
                <w:rFonts w:ascii="Arial" w:hAnsi="Arial"/>
                <w:snapToGrid w:val="0"/>
                <w:color w:val="000000"/>
                <w:sz w:val="16"/>
                <w:lang w:eastAsia="ko-KR"/>
              </w:rPr>
            </w:pPr>
          </w:p>
        </w:tc>
        <w:tc>
          <w:tcPr>
            <w:tcW w:w="4678" w:type="dxa"/>
            <w:gridSpan w:val="3"/>
            <w:tcBorders>
              <w:top w:val="single" w:sz="12" w:space="0" w:color="auto"/>
              <w:left w:val="single" w:sz="6" w:space="0" w:color="auto"/>
              <w:bottom w:val="single" w:sz="12" w:space="0" w:color="auto"/>
              <w:right w:val="single" w:sz="6" w:space="0" w:color="auto"/>
            </w:tcBorders>
            <w:shd w:val="solid" w:color="FFFFFF" w:fill="auto"/>
            <w:hideMark/>
          </w:tcPr>
          <w:p w14:paraId="64C78D25" w14:textId="77777777" w:rsidR="00A745AD" w:rsidRDefault="00A745AD">
            <w:pPr>
              <w:spacing w:after="0"/>
              <w:rPr>
                <w:rFonts w:ascii="Arial" w:hAnsi="Arial"/>
                <w:snapToGrid w:val="0"/>
                <w:color w:val="000000"/>
                <w:sz w:val="16"/>
                <w:lang w:eastAsia="ko-KR"/>
              </w:rPr>
            </w:pPr>
            <w:r>
              <w:rPr>
                <w:rFonts w:ascii="Arial" w:hAnsi="Arial"/>
                <w:snapToGrid w:val="0"/>
                <w:color w:val="000000"/>
                <w:sz w:val="16"/>
                <w:lang w:eastAsia="ko-KR"/>
              </w:rPr>
              <w:t>Automatic upgrade from previous Release</w:t>
            </w:r>
          </w:p>
        </w:tc>
        <w:tc>
          <w:tcPr>
            <w:tcW w:w="850" w:type="dxa"/>
            <w:tcBorders>
              <w:top w:val="single" w:sz="12" w:space="0" w:color="auto"/>
              <w:left w:val="single" w:sz="6" w:space="0" w:color="auto"/>
              <w:bottom w:val="single" w:sz="12" w:space="0" w:color="auto"/>
              <w:right w:val="single" w:sz="6" w:space="0" w:color="auto"/>
            </w:tcBorders>
            <w:shd w:val="solid" w:color="FFFFFF" w:fill="auto"/>
            <w:hideMark/>
          </w:tcPr>
          <w:p w14:paraId="567EA5EC" w14:textId="77777777" w:rsidR="00A745AD" w:rsidRDefault="00A745AD">
            <w:pPr>
              <w:spacing w:after="0"/>
              <w:rPr>
                <w:rFonts w:ascii="Arial" w:hAnsi="Arial"/>
                <w:snapToGrid w:val="0"/>
                <w:color w:val="000000"/>
                <w:sz w:val="16"/>
                <w:lang w:eastAsia="ko-KR"/>
              </w:rPr>
            </w:pPr>
            <w:r>
              <w:rPr>
                <w:rFonts w:ascii="Arial" w:hAnsi="Arial"/>
                <w:snapToGrid w:val="0"/>
                <w:color w:val="000000"/>
                <w:sz w:val="16"/>
                <w:lang w:eastAsia="ko-KR"/>
              </w:rPr>
              <w:t>15.0.0</w:t>
            </w:r>
          </w:p>
        </w:tc>
      </w:tr>
      <w:tr w:rsidR="00A745AD" w14:paraId="52481C1E" w14:textId="77777777" w:rsidTr="0025772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800" w:type="dxa"/>
            <w:gridSpan w:val="2"/>
            <w:tcBorders>
              <w:top w:val="single" w:sz="12" w:space="0" w:color="auto"/>
              <w:left w:val="single" w:sz="6" w:space="0" w:color="auto"/>
              <w:bottom w:val="single" w:sz="12" w:space="0" w:color="auto"/>
              <w:right w:val="single" w:sz="6" w:space="0" w:color="auto"/>
            </w:tcBorders>
            <w:shd w:val="solid" w:color="FFFFFF" w:fill="auto"/>
          </w:tcPr>
          <w:p w14:paraId="29E02C41" w14:textId="77777777" w:rsidR="00A745AD" w:rsidRDefault="00A745AD">
            <w:pPr>
              <w:spacing w:after="0"/>
              <w:rPr>
                <w:rFonts w:ascii="Arial" w:hAnsi="Arial"/>
                <w:snapToGrid w:val="0"/>
                <w:color w:val="000000"/>
                <w:sz w:val="16"/>
                <w:lang w:eastAsia="ko-KR"/>
              </w:rPr>
            </w:pPr>
            <w:r>
              <w:rPr>
                <w:rFonts w:ascii="Arial" w:hAnsi="Arial"/>
                <w:snapToGrid w:val="0"/>
                <w:color w:val="000000"/>
                <w:sz w:val="16"/>
                <w:lang w:eastAsia="ko-KR"/>
              </w:rPr>
              <w:t>2020-06</w:t>
            </w:r>
          </w:p>
        </w:tc>
        <w:tc>
          <w:tcPr>
            <w:tcW w:w="800" w:type="dxa"/>
            <w:gridSpan w:val="2"/>
            <w:tcBorders>
              <w:top w:val="single" w:sz="12" w:space="0" w:color="auto"/>
              <w:left w:val="single" w:sz="6" w:space="0" w:color="auto"/>
              <w:bottom w:val="single" w:sz="12" w:space="0" w:color="auto"/>
              <w:right w:val="single" w:sz="6" w:space="0" w:color="auto"/>
            </w:tcBorders>
            <w:shd w:val="solid" w:color="FFFFFF" w:fill="auto"/>
          </w:tcPr>
          <w:p w14:paraId="180E87B1" w14:textId="77777777" w:rsidR="00A745AD" w:rsidRDefault="00A745AD">
            <w:pPr>
              <w:spacing w:after="0"/>
              <w:rPr>
                <w:rFonts w:ascii="Arial" w:hAnsi="Arial"/>
                <w:snapToGrid w:val="0"/>
                <w:color w:val="000000"/>
                <w:sz w:val="16"/>
                <w:lang w:eastAsia="ko-KR"/>
              </w:rPr>
            </w:pPr>
            <w:r>
              <w:rPr>
                <w:rFonts w:ascii="Arial" w:hAnsi="Arial"/>
                <w:snapToGrid w:val="0"/>
                <w:color w:val="000000"/>
                <w:sz w:val="16"/>
                <w:lang w:eastAsia="ko-KR"/>
              </w:rPr>
              <w:t>CT#88e</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00784F1F" w14:textId="77777777" w:rsidR="00A745AD" w:rsidRDefault="00A745AD">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280061F" w14:textId="77777777" w:rsidR="00A745AD" w:rsidRDefault="00A745AD">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4778D09" w14:textId="77777777" w:rsidR="00A745AD" w:rsidRDefault="00A745AD">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6A52F9" w14:textId="77777777" w:rsidR="00A745AD" w:rsidRDefault="00A745AD">
            <w:pPr>
              <w:spacing w:after="0"/>
              <w:rPr>
                <w:rFonts w:ascii="Arial" w:hAnsi="Arial"/>
                <w:snapToGrid w:val="0"/>
                <w:color w:val="000000"/>
                <w:sz w:val="16"/>
                <w:lang w:eastAsia="ko-KR"/>
              </w:rPr>
            </w:pPr>
          </w:p>
        </w:tc>
        <w:tc>
          <w:tcPr>
            <w:tcW w:w="4678" w:type="dxa"/>
            <w:gridSpan w:val="3"/>
            <w:tcBorders>
              <w:top w:val="single" w:sz="12" w:space="0" w:color="auto"/>
              <w:left w:val="single" w:sz="6" w:space="0" w:color="auto"/>
              <w:bottom w:val="single" w:sz="12" w:space="0" w:color="auto"/>
              <w:right w:val="single" w:sz="6" w:space="0" w:color="auto"/>
            </w:tcBorders>
            <w:shd w:val="solid" w:color="FFFFFF" w:fill="auto"/>
          </w:tcPr>
          <w:p w14:paraId="1EFDDB3C" w14:textId="77777777" w:rsidR="00A745AD" w:rsidRDefault="00A745AD">
            <w:pPr>
              <w:spacing w:after="0"/>
              <w:rPr>
                <w:rFonts w:ascii="Arial" w:hAnsi="Arial"/>
                <w:snapToGrid w:val="0"/>
                <w:color w:val="000000"/>
                <w:sz w:val="16"/>
                <w:lang w:eastAsia="ko-KR"/>
              </w:rPr>
            </w:pPr>
            <w:r>
              <w:rPr>
                <w:rFonts w:ascii="Arial" w:hAnsi="Arial"/>
                <w:snapToGrid w:val="0"/>
                <w:color w:val="000000"/>
                <w:sz w:val="16"/>
                <w:lang w:eastAsia="ko-KR"/>
              </w:rPr>
              <w:t>Update to Rel-16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0BD0548B" w14:textId="77777777" w:rsidR="00A745AD" w:rsidRDefault="00A745AD">
            <w:pPr>
              <w:spacing w:after="0"/>
              <w:rPr>
                <w:rFonts w:ascii="Arial" w:hAnsi="Arial"/>
                <w:bCs/>
                <w:snapToGrid w:val="0"/>
                <w:color w:val="000000"/>
                <w:sz w:val="16"/>
                <w:lang w:eastAsia="ko-KR"/>
              </w:rPr>
            </w:pPr>
            <w:r>
              <w:rPr>
                <w:rFonts w:ascii="Arial" w:hAnsi="Arial"/>
                <w:bCs/>
                <w:snapToGrid w:val="0"/>
                <w:color w:val="000000"/>
                <w:sz w:val="16"/>
                <w:lang w:eastAsia="ko-KR"/>
              </w:rPr>
              <w:t>16.0.0</w:t>
            </w:r>
          </w:p>
        </w:tc>
      </w:tr>
      <w:tr w:rsidR="00984C6F" w14:paraId="0D6F694A" w14:textId="77777777" w:rsidTr="00C72ED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800" w:type="dxa"/>
            <w:gridSpan w:val="2"/>
            <w:tcBorders>
              <w:top w:val="single" w:sz="12" w:space="0" w:color="auto"/>
              <w:left w:val="single" w:sz="6" w:space="0" w:color="auto"/>
              <w:bottom w:val="single" w:sz="12" w:space="0" w:color="auto"/>
              <w:right w:val="single" w:sz="6" w:space="0" w:color="auto"/>
            </w:tcBorders>
            <w:shd w:val="solid" w:color="FFFFFF" w:fill="auto"/>
          </w:tcPr>
          <w:p w14:paraId="336B9543" w14:textId="77777777" w:rsidR="00984C6F" w:rsidRDefault="00984C6F" w:rsidP="00984C6F">
            <w:pPr>
              <w:spacing w:after="0"/>
              <w:rPr>
                <w:rFonts w:ascii="Arial" w:hAnsi="Arial"/>
                <w:snapToGrid w:val="0"/>
                <w:color w:val="000000"/>
                <w:sz w:val="16"/>
                <w:lang w:eastAsia="ko-KR"/>
              </w:rPr>
            </w:pPr>
            <w:r>
              <w:rPr>
                <w:rFonts w:ascii="Arial" w:hAnsi="Arial"/>
                <w:snapToGrid w:val="0"/>
                <w:color w:val="000000"/>
                <w:sz w:val="16"/>
                <w:lang w:eastAsia="ko-KR"/>
              </w:rPr>
              <w:t>2022-03</w:t>
            </w:r>
          </w:p>
        </w:tc>
        <w:tc>
          <w:tcPr>
            <w:tcW w:w="800" w:type="dxa"/>
            <w:gridSpan w:val="2"/>
            <w:tcBorders>
              <w:top w:val="single" w:sz="12" w:space="0" w:color="auto"/>
              <w:left w:val="single" w:sz="6" w:space="0" w:color="auto"/>
              <w:bottom w:val="single" w:sz="12" w:space="0" w:color="auto"/>
              <w:right w:val="single" w:sz="6" w:space="0" w:color="auto"/>
            </w:tcBorders>
            <w:shd w:val="solid" w:color="FFFFFF" w:fill="auto"/>
          </w:tcPr>
          <w:p w14:paraId="4149EBC7" w14:textId="77777777" w:rsidR="00984C6F" w:rsidRDefault="00984C6F" w:rsidP="00984C6F">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4BE71339" w14:textId="77777777" w:rsidR="00984C6F" w:rsidRDefault="00984C6F" w:rsidP="00984C6F">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AD95B0E" w14:textId="77777777" w:rsidR="00984C6F" w:rsidRDefault="00984C6F" w:rsidP="00984C6F">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8710C2" w14:textId="77777777" w:rsidR="00984C6F" w:rsidRDefault="00984C6F" w:rsidP="00984C6F">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B9AD93C" w14:textId="77777777" w:rsidR="00984C6F" w:rsidRDefault="00984C6F" w:rsidP="00984C6F">
            <w:pPr>
              <w:spacing w:after="0"/>
              <w:rPr>
                <w:rFonts w:ascii="Arial" w:hAnsi="Arial"/>
                <w:snapToGrid w:val="0"/>
                <w:color w:val="000000"/>
                <w:sz w:val="16"/>
                <w:lang w:eastAsia="ko-KR"/>
              </w:rPr>
            </w:pPr>
          </w:p>
        </w:tc>
        <w:tc>
          <w:tcPr>
            <w:tcW w:w="4678" w:type="dxa"/>
            <w:gridSpan w:val="3"/>
            <w:tcBorders>
              <w:top w:val="single" w:sz="12" w:space="0" w:color="auto"/>
              <w:left w:val="single" w:sz="6" w:space="0" w:color="auto"/>
              <w:bottom w:val="single" w:sz="12" w:space="0" w:color="auto"/>
              <w:right w:val="single" w:sz="6" w:space="0" w:color="auto"/>
            </w:tcBorders>
            <w:shd w:val="solid" w:color="FFFFFF" w:fill="auto"/>
          </w:tcPr>
          <w:p w14:paraId="7E8CCF40" w14:textId="77777777" w:rsidR="00984C6F" w:rsidRPr="001B31D7" w:rsidRDefault="00984C6F" w:rsidP="00984C6F">
            <w:pPr>
              <w:spacing w:after="0"/>
              <w:rPr>
                <w:rFonts w:ascii="Arial" w:hAnsi="Arial"/>
                <w:snapToGrid w:val="0"/>
                <w:color w:val="000000"/>
                <w:sz w:val="16"/>
                <w:lang w:eastAsia="ko-KR"/>
              </w:rPr>
            </w:pPr>
            <w:r w:rsidRPr="001B31D7">
              <w:rPr>
                <w:rFonts w:ascii="Arial" w:hAnsi="Arial"/>
                <w:snapToGrid w:val="0"/>
                <w:color w:val="000000"/>
                <w:sz w:val="16"/>
                <w:lang w:eastAsia="ko-KR"/>
              </w:rPr>
              <w:t>Update to Rel-17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7AF7BF36" w14:textId="77777777" w:rsidR="00984C6F" w:rsidRPr="001B31D7" w:rsidRDefault="00984C6F" w:rsidP="00984C6F">
            <w:pPr>
              <w:spacing w:after="0"/>
              <w:rPr>
                <w:rFonts w:ascii="Arial" w:hAnsi="Arial"/>
                <w:snapToGrid w:val="0"/>
                <w:color w:val="000000"/>
                <w:sz w:val="16"/>
                <w:lang w:eastAsia="ko-KR"/>
              </w:rPr>
            </w:pPr>
            <w:r w:rsidRPr="001B31D7">
              <w:rPr>
                <w:rFonts w:ascii="Arial" w:hAnsi="Arial"/>
                <w:snapToGrid w:val="0"/>
                <w:color w:val="000000"/>
                <w:sz w:val="16"/>
                <w:lang w:eastAsia="ko-KR"/>
              </w:rPr>
              <w:t>17.0.0</w:t>
            </w:r>
          </w:p>
        </w:tc>
      </w:tr>
      <w:tr w:rsidR="00C84124" w14:paraId="6676DBA3" w14:textId="77777777" w:rsidTr="00C72ED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800" w:type="dxa"/>
            <w:gridSpan w:val="2"/>
            <w:tcBorders>
              <w:top w:val="single" w:sz="12" w:space="0" w:color="auto"/>
              <w:left w:val="single" w:sz="6" w:space="0" w:color="auto"/>
              <w:bottom w:val="single" w:sz="12" w:space="0" w:color="auto"/>
              <w:right w:val="single" w:sz="6" w:space="0" w:color="auto"/>
            </w:tcBorders>
            <w:shd w:val="solid" w:color="FFFFFF" w:fill="auto"/>
          </w:tcPr>
          <w:p w14:paraId="0626FA4D" w14:textId="77777777" w:rsidR="00C84124" w:rsidRDefault="00C84124" w:rsidP="00C84124">
            <w:pPr>
              <w:spacing w:after="0"/>
              <w:rPr>
                <w:rFonts w:ascii="Arial" w:hAnsi="Arial"/>
                <w:snapToGrid w:val="0"/>
                <w:color w:val="000000"/>
                <w:sz w:val="16"/>
                <w:lang w:eastAsia="ko-KR"/>
              </w:rPr>
            </w:pPr>
            <w:r>
              <w:rPr>
                <w:rFonts w:ascii="Arial" w:hAnsi="Arial"/>
                <w:snapToGrid w:val="0"/>
                <w:color w:val="000000"/>
                <w:sz w:val="16"/>
                <w:lang w:eastAsia="ko-KR"/>
              </w:rPr>
              <w:t>2024-03</w:t>
            </w:r>
          </w:p>
        </w:tc>
        <w:tc>
          <w:tcPr>
            <w:tcW w:w="800" w:type="dxa"/>
            <w:gridSpan w:val="2"/>
            <w:tcBorders>
              <w:top w:val="single" w:sz="12" w:space="0" w:color="auto"/>
              <w:left w:val="single" w:sz="6" w:space="0" w:color="auto"/>
              <w:bottom w:val="single" w:sz="12" w:space="0" w:color="auto"/>
              <w:right w:val="single" w:sz="6" w:space="0" w:color="auto"/>
            </w:tcBorders>
            <w:shd w:val="solid" w:color="FFFFFF" w:fill="auto"/>
          </w:tcPr>
          <w:p w14:paraId="205D1B37" w14:textId="77777777" w:rsidR="00C84124" w:rsidRDefault="00C84124" w:rsidP="00C84124">
            <w:pPr>
              <w:spacing w:after="0"/>
              <w:rPr>
                <w:rFonts w:ascii="Arial" w:hAnsi="Arial"/>
                <w:snapToGrid w:val="0"/>
                <w:color w:val="000000"/>
                <w:sz w:val="16"/>
                <w:lang w:eastAsia="ko-KR"/>
              </w:rPr>
            </w:pPr>
            <w:r>
              <w:rPr>
                <w:rFonts w:ascii="Arial" w:hAnsi="Arial"/>
                <w:snapToGrid w:val="0"/>
                <w:color w:val="000000"/>
                <w:sz w:val="16"/>
                <w:lang w:eastAsia="ko-KR"/>
              </w:rPr>
              <w:t>SA#103</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2EE9CC25" w14:textId="77777777" w:rsidR="00C84124" w:rsidRDefault="00C84124" w:rsidP="00C84124">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A498600" w14:textId="77777777" w:rsidR="00C84124" w:rsidRDefault="00C84124" w:rsidP="00C84124">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1A690AE" w14:textId="77777777" w:rsidR="00C84124" w:rsidRDefault="00C84124" w:rsidP="00C84124">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E094583" w14:textId="77777777" w:rsidR="00C84124" w:rsidRDefault="00C84124" w:rsidP="00C84124">
            <w:pPr>
              <w:spacing w:after="0"/>
              <w:rPr>
                <w:rFonts w:ascii="Arial" w:hAnsi="Arial"/>
                <w:snapToGrid w:val="0"/>
                <w:color w:val="000000"/>
                <w:sz w:val="16"/>
                <w:lang w:eastAsia="ko-KR"/>
              </w:rPr>
            </w:pPr>
          </w:p>
        </w:tc>
        <w:tc>
          <w:tcPr>
            <w:tcW w:w="4678" w:type="dxa"/>
            <w:gridSpan w:val="3"/>
            <w:tcBorders>
              <w:top w:val="single" w:sz="12" w:space="0" w:color="auto"/>
              <w:left w:val="single" w:sz="6" w:space="0" w:color="auto"/>
              <w:bottom w:val="single" w:sz="12" w:space="0" w:color="auto"/>
              <w:right w:val="single" w:sz="6" w:space="0" w:color="auto"/>
            </w:tcBorders>
            <w:shd w:val="solid" w:color="FFFFFF" w:fill="auto"/>
          </w:tcPr>
          <w:p w14:paraId="44BCBEC8" w14:textId="77777777" w:rsidR="00C84124" w:rsidRPr="00257726" w:rsidRDefault="00C84124" w:rsidP="00C84124">
            <w:pPr>
              <w:spacing w:after="0"/>
              <w:rPr>
                <w:rFonts w:ascii="Arial" w:hAnsi="Arial"/>
                <w:b/>
                <w:snapToGrid w:val="0"/>
                <w:color w:val="000000"/>
                <w:sz w:val="16"/>
                <w:lang w:eastAsia="ko-KR"/>
              </w:rPr>
            </w:pPr>
            <w:r>
              <w:rPr>
                <w:rFonts w:ascii="Arial" w:hAnsi="Arial"/>
                <w:snapToGrid w:val="0"/>
                <w:color w:val="000000"/>
                <w:sz w:val="16"/>
                <w:lang w:eastAsia="ko-KR"/>
              </w:rPr>
              <w:t>Update to Rel-18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17EFD2CE" w14:textId="77777777" w:rsidR="00C84124" w:rsidRPr="00984C6F" w:rsidRDefault="00C84124" w:rsidP="00C84124">
            <w:pPr>
              <w:spacing w:after="0"/>
              <w:rPr>
                <w:rFonts w:ascii="Arial" w:hAnsi="Arial"/>
                <w:b/>
                <w:snapToGrid w:val="0"/>
                <w:color w:val="000000"/>
                <w:sz w:val="16"/>
                <w:lang w:eastAsia="ko-KR"/>
              </w:rPr>
            </w:pPr>
            <w:r w:rsidRPr="00346B8C">
              <w:rPr>
                <w:rFonts w:ascii="Arial" w:hAnsi="Arial"/>
                <w:snapToGrid w:val="0"/>
                <w:color w:val="000000"/>
                <w:sz w:val="16"/>
                <w:lang w:eastAsia="ko-KR"/>
              </w:rPr>
              <w:t>1</w:t>
            </w:r>
            <w:r>
              <w:rPr>
                <w:rFonts w:ascii="Arial" w:hAnsi="Arial"/>
                <w:snapToGrid w:val="0"/>
                <w:color w:val="000000"/>
                <w:sz w:val="16"/>
                <w:lang w:eastAsia="ko-KR"/>
              </w:rPr>
              <w:t>8</w:t>
            </w:r>
            <w:r w:rsidRPr="00346B8C">
              <w:rPr>
                <w:rFonts w:ascii="Arial" w:hAnsi="Arial"/>
                <w:snapToGrid w:val="0"/>
                <w:color w:val="000000"/>
                <w:sz w:val="16"/>
                <w:lang w:eastAsia="ko-KR"/>
              </w:rPr>
              <w:t>.0.0</w:t>
            </w:r>
          </w:p>
        </w:tc>
      </w:tr>
      <w:tr w:rsidR="00F06826" w14:paraId="16EEE633"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800" w:type="dxa"/>
            <w:gridSpan w:val="2"/>
            <w:tcBorders>
              <w:top w:val="single" w:sz="12" w:space="0" w:color="auto"/>
              <w:left w:val="single" w:sz="6" w:space="0" w:color="auto"/>
              <w:bottom w:val="single" w:sz="6" w:space="0" w:color="auto"/>
              <w:right w:val="single" w:sz="6" w:space="0" w:color="auto"/>
            </w:tcBorders>
            <w:shd w:val="solid" w:color="FFFFFF" w:fill="auto"/>
          </w:tcPr>
          <w:p w14:paraId="78D4DBE5" w14:textId="77777777" w:rsidR="00F06826" w:rsidRDefault="00F06826" w:rsidP="00F06826">
            <w:pPr>
              <w:spacing w:after="0"/>
              <w:rPr>
                <w:rFonts w:ascii="Arial" w:hAnsi="Arial"/>
                <w:snapToGrid w:val="0"/>
                <w:color w:val="000000"/>
                <w:sz w:val="16"/>
                <w:lang w:eastAsia="ko-KR"/>
              </w:rPr>
            </w:pPr>
            <w:r>
              <w:rPr>
                <w:rFonts w:ascii="Arial" w:hAnsi="Arial"/>
                <w:snapToGrid w:val="0"/>
                <w:color w:val="000000"/>
                <w:sz w:val="16"/>
                <w:lang w:eastAsia="ko-KR"/>
              </w:rPr>
              <w:t>2025-09</w:t>
            </w:r>
          </w:p>
        </w:tc>
        <w:tc>
          <w:tcPr>
            <w:tcW w:w="800" w:type="dxa"/>
            <w:gridSpan w:val="2"/>
            <w:tcBorders>
              <w:top w:val="single" w:sz="12" w:space="0" w:color="auto"/>
              <w:left w:val="single" w:sz="6" w:space="0" w:color="auto"/>
              <w:bottom w:val="single" w:sz="6" w:space="0" w:color="auto"/>
              <w:right w:val="single" w:sz="6" w:space="0" w:color="auto"/>
            </w:tcBorders>
            <w:shd w:val="solid" w:color="FFFFFF" w:fill="auto"/>
          </w:tcPr>
          <w:p w14:paraId="1904DEAC" w14:textId="59CB38E3" w:rsidR="00F06826" w:rsidRDefault="00F06826" w:rsidP="00F06826">
            <w:pPr>
              <w:spacing w:after="0"/>
              <w:rPr>
                <w:rFonts w:ascii="Arial" w:hAnsi="Arial"/>
                <w:snapToGrid w:val="0"/>
                <w:color w:val="000000"/>
                <w:sz w:val="16"/>
                <w:lang w:eastAsia="ko-KR"/>
              </w:rPr>
            </w:pPr>
            <w:r>
              <w:rPr>
                <w:rFonts w:ascii="Arial" w:hAnsi="Arial"/>
                <w:snapToGrid w:val="0"/>
                <w:color w:val="000000"/>
                <w:sz w:val="16"/>
                <w:lang w:eastAsia="ko-KR"/>
              </w:rPr>
              <w:t>SA#109</w:t>
            </w:r>
          </w:p>
        </w:tc>
        <w:tc>
          <w:tcPr>
            <w:tcW w:w="1094" w:type="dxa"/>
            <w:gridSpan w:val="2"/>
            <w:tcBorders>
              <w:top w:val="single" w:sz="12" w:space="0" w:color="auto"/>
              <w:left w:val="single" w:sz="6" w:space="0" w:color="auto"/>
              <w:bottom w:val="single" w:sz="6" w:space="0" w:color="auto"/>
              <w:right w:val="single" w:sz="6" w:space="0" w:color="auto"/>
            </w:tcBorders>
            <w:shd w:val="solid" w:color="FFFFFF" w:fill="auto"/>
          </w:tcPr>
          <w:p w14:paraId="6ADF3756" w14:textId="77777777" w:rsidR="00F06826" w:rsidRDefault="00F06826" w:rsidP="00F06826">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05AC9B1" w14:textId="77777777" w:rsidR="00F06826" w:rsidRDefault="00F06826" w:rsidP="00F06826">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5F85110" w14:textId="77777777" w:rsidR="00F06826" w:rsidRDefault="00F06826" w:rsidP="00F06826">
            <w:pPr>
              <w:spacing w:after="0"/>
              <w:rPr>
                <w:rFonts w:ascii="Arial" w:hAnsi="Arial"/>
                <w:snapToGrid w:val="0"/>
                <w:color w:val="000000"/>
                <w:sz w:val="16"/>
                <w:lang w:eastAsia="ko-KR"/>
              </w:rPr>
            </w:pPr>
            <w:r>
              <w:rPr>
                <w:rFonts w:ascii="Arial" w:hAnsi="Arial"/>
                <w:snapToGrid w:val="0"/>
                <w:color w:val="000000"/>
                <w:sz w:val="16"/>
                <w:lang w:eastAsia="ko-KR"/>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24A8A69" w14:textId="08B21E40" w:rsidR="00F06826" w:rsidRDefault="00F06826" w:rsidP="00F06826">
            <w:pPr>
              <w:spacing w:after="0"/>
              <w:rPr>
                <w:rFonts w:ascii="Arial" w:hAnsi="Arial"/>
                <w:snapToGrid w:val="0"/>
                <w:color w:val="000000"/>
                <w:sz w:val="16"/>
                <w:lang w:eastAsia="ko-KR"/>
              </w:rPr>
            </w:pPr>
          </w:p>
        </w:tc>
        <w:tc>
          <w:tcPr>
            <w:tcW w:w="4678" w:type="dxa"/>
            <w:gridSpan w:val="3"/>
            <w:tcBorders>
              <w:top w:val="single" w:sz="12" w:space="0" w:color="auto"/>
              <w:left w:val="single" w:sz="6" w:space="0" w:color="auto"/>
              <w:bottom w:val="single" w:sz="6" w:space="0" w:color="auto"/>
              <w:right w:val="single" w:sz="6" w:space="0" w:color="auto"/>
            </w:tcBorders>
            <w:shd w:val="solid" w:color="FFFFFF" w:fill="auto"/>
          </w:tcPr>
          <w:p w14:paraId="20ACAF72" w14:textId="5DC11AC3" w:rsidR="00F06826" w:rsidRPr="00C72ED1" w:rsidRDefault="00F06826" w:rsidP="00F06826">
            <w:pPr>
              <w:spacing w:after="0"/>
              <w:rPr>
                <w:rFonts w:ascii="Arial" w:hAnsi="Arial"/>
                <w:b/>
                <w:snapToGrid w:val="0"/>
                <w:color w:val="000000"/>
                <w:sz w:val="16"/>
                <w:lang w:eastAsia="ko-KR"/>
              </w:rPr>
            </w:pPr>
            <w:r>
              <w:rPr>
                <w:rFonts w:ascii="Arial" w:hAnsi="Arial"/>
                <w:snapToGrid w:val="0"/>
                <w:color w:val="000000"/>
                <w:sz w:val="16"/>
                <w:lang w:eastAsia="ko-KR"/>
              </w:rPr>
              <w:t>Update to Rel-19 version (MCC)</w:t>
            </w:r>
          </w:p>
        </w:tc>
        <w:tc>
          <w:tcPr>
            <w:tcW w:w="850" w:type="dxa"/>
            <w:tcBorders>
              <w:top w:val="single" w:sz="12" w:space="0" w:color="auto"/>
              <w:left w:val="single" w:sz="6" w:space="0" w:color="auto"/>
              <w:bottom w:val="single" w:sz="6" w:space="0" w:color="auto"/>
              <w:right w:val="single" w:sz="6" w:space="0" w:color="auto"/>
            </w:tcBorders>
            <w:shd w:val="solid" w:color="FFFFFF" w:fill="auto"/>
          </w:tcPr>
          <w:p w14:paraId="1BD35EF7" w14:textId="542C93D0" w:rsidR="00F06826" w:rsidRPr="00763D79" w:rsidRDefault="00F06826" w:rsidP="00F06826">
            <w:pPr>
              <w:spacing w:after="0"/>
              <w:rPr>
                <w:rFonts w:ascii="Arial" w:hAnsi="Arial"/>
                <w:bCs/>
                <w:snapToGrid w:val="0"/>
                <w:color w:val="000000"/>
                <w:sz w:val="16"/>
                <w:lang w:eastAsia="ko-KR"/>
              </w:rPr>
            </w:pPr>
            <w:r w:rsidRPr="00763D79">
              <w:rPr>
                <w:rFonts w:ascii="Arial" w:hAnsi="Arial"/>
                <w:bCs/>
                <w:snapToGrid w:val="0"/>
                <w:color w:val="000000"/>
                <w:sz w:val="16"/>
                <w:lang w:eastAsia="ko-KR"/>
              </w:rPr>
              <w:t>19.0.0</w:t>
            </w:r>
          </w:p>
        </w:tc>
      </w:tr>
    </w:tbl>
    <w:p w14:paraId="6601FC68" w14:textId="77777777" w:rsidR="00A745AD" w:rsidRDefault="00A745AD"/>
    <w:sectPr w:rsidR="00A745AD">
      <w:headerReference w:type="default" r:id="rId28"/>
      <w:footerReference w:type="default" r:id="rId29"/>
      <w:footnotePr>
        <w:numFmt w:val="lowerRoman"/>
      </w:footnotePr>
      <w:endnotePr>
        <w:numFmt w:val="decimal"/>
      </w:end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A2480" w14:textId="77777777" w:rsidR="00D36F0B" w:rsidRDefault="00D36F0B">
      <w:r>
        <w:separator/>
      </w:r>
    </w:p>
  </w:endnote>
  <w:endnote w:type="continuationSeparator" w:id="0">
    <w:p w14:paraId="540EA7FB" w14:textId="77777777" w:rsidR="00D36F0B" w:rsidRDefault="00D36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Helv">
    <w:panose1 w:val="020B060402020203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Univers (WN)">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ACF0D" w14:textId="77777777" w:rsidR="00A745AD" w:rsidRDefault="00A745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BF287" w14:textId="77777777" w:rsidR="00D36F0B" w:rsidRDefault="00D36F0B">
      <w:r>
        <w:separator/>
      </w:r>
    </w:p>
  </w:footnote>
  <w:footnote w:type="continuationSeparator" w:id="0">
    <w:p w14:paraId="679E8AFB" w14:textId="77777777" w:rsidR="00D36F0B" w:rsidRDefault="00D36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AF876" w14:textId="77777777" w:rsidR="00A745AD" w:rsidRDefault="00A745AD">
    <w:pPr>
      <w:tabs>
        <w:tab w:val="center" w:pos="4153"/>
        <w:tab w:val="right" w:pos="830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8403C" w14:textId="51C2C09B" w:rsidR="00A745AD" w:rsidRDefault="001B31D7">
    <w:pPr>
      <w:pStyle w:val="Header"/>
      <w:framePr w:wrap="around" w:vAnchor="text" w:hAnchor="margin" w:xAlign="right" w:y="1"/>
      <w:widowControl/>
    </w:pPr>
    <w:r>
      <w:fldChar w:fldCharType="begin"/>
    </w:r>
    <w:r>
      <w:instrText xml:space="preserve"> styleref ZA </w:instrText>
    </w:r>
    <w:r>
      <w:fldChar w:fldCharType="separate"/>
    </w:r>
    <w:r w:rsidR="00775247">
      <w:rPr>
        <w:noProof/>
      </w:rPr>
      <w:t>3GPP TS 27.010 V19.0.0 (2025-09)</w:t>
    </w:r>
    <w:r>
      <w:fldChar w:fldCharType="end"/>
    </w:r>
  </w:p>
  <w:p w14:paraId="25C526EC" w14:textId="77777777" w:rsidR="00A745AD" w:rsidRDefault="00A745AD">
    <w:pPr>
      <w:pStyle w:val="Header"/>
      <w:framePr w:wrap="around" w:vAnchor="text" w:hAnchor="margin" w:xAlign="center" w:y="1"/>
      <w:widowControl/>
    </w:pPr>
    <w:r>
      <w:fldChar w:fldCharType="begin"/>
    </w:r>
    <w:r>
      <w:instrText xml:space="preserve"> PAGE </w:instrText>
    </w:r>
    <w:r>
      <w:fldChar w:fldCharType="separate"/>
    </w:r>
    <w:r>
      <w:t>52</w:t>
    </w:r>
    <w:r>
      <w:fldChar w:fldCharType="end"/>
    </w:r>
  </w:p>
  <w:p w14:paraId="1772FF82" w14:textId="0AEB71B2" w:rsidR="00A745AD" w:rsidRDefault="001B31D7">
    <w:pPr>
      <w:pStyle w:val="Header"/>
      <w:framePr w:wrap="around" w:vAnchor="text" w:hAnchor="margin" w:y="1"/>
      <w:widowControl/>
    </w:pPr>
    <w:r>
      <w:fldChar w:fldCharType="begin"/>
    </w:r>
    <w:r>
      <w:instrText xml:space="preserve"> styleref ZGSM </w:instrText>
    </w:r>
    <w:r>
      <w:fldChar w:fldCharType="separate"/>
    </w:r>
    <w:r w:rsidR="00775247">
      <w:rPr>
        <w:noProof/>
      </w:rPr>
      <w:t>Release 19</w:t>
    </w:r>
    <w:r>
      <w:fldChar w:fldCharType="end"/>
    </w:r>
  </w:p>
  <w:p w14:paraId="31C0D48D" w14:textId="77777777" w:rsidR="00A745AD" w:rsidRDefault="00A745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124AC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A2C2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630CF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0C15FE7"/>
    <w:multiLevelType w:val="hybridMultilevel"/>
    <w:tmpl w:val="B62668A0"/>
    <w:lvl w:ilvl="0" w:tplc="FFFFFFFF">
      <w:start w:val="1"/>
      <w:numFmt w:val="bullet"/>
      <w:pStyle w:val="IB3"/>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9C7E1708"/>
    <w:lvl w:ilvl="0" w:tplc="FFFFFFFF">
      <w:start w:val="1"/>
      <w:numFmt w:val="bullet"/>
      <w:pStyle w:val="IB1"/>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05D88C4E"/>
    <w:lvl w:ilvl="0" w:tplc="FFFFFFFF">
      <w:start w:val="1"/>
      <w:numFmt w:val="decimal"/>
      <w:pStyle w:val="IBN"/>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4329397C"/>
    <w:multiLevelType w:val="singleLevel"/>
    <w:tmpl w:val="FFFFFFFF"/>
    <w:lvl w:ilvl="0">
      <w:numFmt w:val="bullet"/>
      <w:lvlText w:val=""/>
      <w:legacy w:legacy="1" w:legacySpace="0" w:legacyIndent="283"/>
      <w:lvlJc w:val="left"/>
      <w:rPr>
        <w:rFonts w:ascii="Symbol" w:hAnsi="Symbol" w:hint="default"/>
      </w:rPr>
    </w:lvl>
  </w:abstractNum>
  <w:abstractNum w:abstractNumId="8" w15:restartNumberingAfterBreak="0">
    <w:nsid w:val="4F2D3CBA"/>
    <w:multiLevelType w:val="hybridMultilevel"/>
    <w:tmpl w:val="EFA4108A"/>
    <w:lvl w:ilvl="0" w:tplc="FFFFFFFF">
      <w:start w:val="1"/>
      <w:numFmt w:val="lowerLetter"/>
      <w:pStyle w:val="IBL"/>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79156C54"/>
    <w:multiLevelType w:val="hybridMultilevel"/>
    <w:tmpl w:val="509E308C"/>
    <w:lvl w:ilvl="0" w:tplc="FFFFFFFF">
      <w:start w:val="1"/>
      <w:numFmt w:val="bullet"/>
      <w:pStyle w:val="IB2"/>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4938085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160972277">
    <w:abstractNumId w:val="3"/>
    <w:lvlOverride w:ilvl="0">
      <w:lvl w:ilvl="0">
        <w:numFmt w:val="bullet"/>
        <w:lvlText w:val=""/>
        <w:legacy w:legacy="1" w:legacySpace="0" w:legacyIndent="283"/>
        <w:lvlJc w:val="left"/>
        <w:rPr>
          <w:rFonts w:ascii="Symbol" w:hAnsi="Symbol" w:hint="default"/>
        </w:rPr>
      </w:lvl>
    </w:lvlOverride>
  </w:num>
  <w:num w:numId="3" w16cid:durableId="79722236">
    <w:abstractNumId w:val="7"/>
  </w:num>
  <w:num w:numId="4" w16cid:durableId="2069037410">
    <w:abstractNumId w:val="5"/>
  </w:num>
  <w:num w:numId="5" w16cid:durableId="827792253">
    <w:abstractNumId w:val="9"/>
  </w:num>
  <w:num w:numId="6" w16cid:durableId="1119104124">
    <w:abstractNumId w:val="4"/>
  </w:num>
  <w:num w:numId="7" w16cid:durableId="1397972612">
    <w:abstractNumId w:val="6"/>
  </w:num>
  <w:num w:numId="8" w16cid:durableId="1148010844">
    <w:abstractNumId w:val="8"/>
  </w:num>
  <w:num w:numId="9" w16cid:durableId="414283319">
    <w:abstractNumId w:val="2"/>
  </w:num>
  <w:num w:numId="10" w16cid:durableId="2128615635">
    <w:abstractNumId w:val="1"/>
  </w:num>
  <w:num w:numId="11" w16cid:durableId="406850229">
    <w:abstractNumId w:val="0"/>
  </w:num>
  <w:num w:numId="12" w16cid:durableId="74326514">
    <w:abstractNumId w:val="2"/>
  </w:num>
  <w:num w:numId="13" w16cid:durableId="2079934888">
    <w:abstractNumId w:val="1"/>
  </w:num>
  <w:num w:numId="14" w16cid:durableId="20563521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numFmt w:val="decimal"/>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4C6F"/>
    <w:rsid w:val="001855FD"/>
    <w:rsid w:val="001B31D7"/>
    <w:rsid w:val="00257726"/>
    <w:rsid w:val="00357EAB"/>
    <w:rsid w:val="005E6F56"/>
    <w:rsid w:val="006B1EF3"/>
    <w:rsid w:val="00763D79"/>
    <w:rsid w:val="00773BBE"/>
    <w:rsid w:val="00775247"/>
    <w:rsid w:val="007B2825"/>
    <w:rsid w:val="00984C6F"/>
    <w:rsid w:val="00A745AD"/>
    <w:rsid w:val="00B26A9A"/>
    <w:rsid w:val="00BB453E"/>
    <w:rsid w:val="00C72ED1"/>
    <w:rsid w:val="00C84124"/>
    <w:rsid w:val="00D36F0B"/>
    <w:rsid w:val="00DA35A5"/>
    <w:rsid w:val="00EC30C1"/>
    <w:rsid w:val="00F068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2"/>
    </o:shapelayout>
  </w:shapeDefaults>
  <w:decimalSymbol w:val="."/>
  <w:listSeparator w:val=","/>
  <w14:docId w14:val="3A9CB9F3"/>
  <w15:chartTrackingRefBased/>
  <w15:docId w15:val="{CD969826-1531-471A-8DAB-844E4E879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EndnoteText">
    <w:name w:val="endnote text"/>
    <w:basedOn w:val="Normal"/>
    <w:semiHidden/>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pPr>
      <w:ind w:left="720"/>
    </w:pPr>
  </w:style>
  <w:style w:type="paragraph" w:customStyle="1" w:styleId="TABLE">
    <w:name w:val="TABLE"/>
    <w:pPr>
      <w:keepNext/>
      <w:keepLines/>
      <w:jc w:val="center"/>
    </w:pPr>
    <w:rPr>
      <w:rFonts w:ascii="Courier" w:hAnsi="Courier"/>
      <w:sz w:val="24"/>
      <w:lang w:eastAsia="en-US"/>
    </w:rPr>
  </w:style>
  <w:style w:type="paragraph" w:customStyle="1" w:styleId="CONTENTSTABLETITLE">
    <w:name w:val="CONTENTS TABLE TITLE"/>
    <w:pPr>
      <w:spacing w:after="960" w:line="240" w:lineRule="exact"/>
      <w:jc w:val="center"/>
    </w:pPr>
    <w:rPr>
      <w:rFonts w:ascii="Helv" w:hAnsi="Helv"/>
      <w:b/>
      <w:sz w:val="24"/>
      <w:lang w:eastAsia="en-US"/>
    </w:rPr>
  </w:style>
  <w:style w:type="paragraph" w:customStyle="1" w:styleId="NOTE">
    <w:name w:val="NOTE"/>
    <w:pPr>
      <w:tabs>
        <w:tab w:val="left" w:pos="1701"/>
      </w:tabs>
      <w:spacing w:after="240" w:line="240" w:lineRule="exact"/>
      <w:ind w:left="1701" w:hanging="1134"/>
      <w:jc w:val="both"/>
    </w:pPr>
    <w:rPr>
      <w:rFonts w:ascii="Helv" w:hAnsi="Helv"/>
      <w:lang w:eastAsia="en-US"/>
    </w:rPr>
  </w:style>
  <w:style w:type="paragraph" w:customStyle="1" w:styleId="HEADERODD">
    <w:name w:val="HEADER ODD"/>
    <w:pPr>
      <w:spacing w:line="240" w:lineRule="exact"/>
      <w:jc w:val="right"/>
    </w:pPr>
    <w:rPr>
      <w:rFonts w:ascii="Helv" w:hAnsi="Helv"/>
      <w:b/>
      <w:lang w:eastAsia="en-US"/>
    </w:rPr>
  </w:style>
  <w:style w:type="paragraph" w:customStyle="1" w:styleId="HEADEREVEN">
    <w:name w:val="HEADER EVEN"/>
    <w:pPr>
      <w:spacing w:line="240" w:lineRule="exact"/>
    </w:pPr>
    <w:rPr>
      <w:rFonts w:ascii="Helv" w:hAnsi="Helv"/>
      <w:b/>
      <w:lang w:eastAsia="en-US"/>
    </w:rPr>
  </w:style>
  <w:style w:type="paragraph" w:customStyle="1" w:styleId="LINEDRAWINGCOURIE">
    <w:name w:val="LINE DRAWING (COURIE"/>
    <w:pPr>
      <w:keepNext/>
      <w:keepLines/>
    </w:pPr>
    <w:rPr>
      <w:rFonts w:ascii="Courier" w:hAnsi="Courier"/>
      <w:sz w:val="24"/>
      <w:lang w:eastAsia="en-US"/>
    </w:rPr>
  </w:style>
  <w:style w:type="paragraph" w:customStyle="1" w:styleId="EXAMPLE">
    <w:name w:val="EXAMPLE"/>
    <w:pPr>
      <w:tabs>
        <w:tab w:val="left" w:pos="2268"/>
      </w:tabs>
      <w:spacing w:after="240" w:line="240" w:lineRule="exact"/>
      <w:ind w:left="2268" w:hanging="2268"/>
      <w:jc w:val="both"/>
    </w:pPr>
    <w:rPr>
      <w:rFonts w:ascii="Helv" w:hAnsi="Helv"/>
      <w:lang w:eastAsia="en-US"/>
    </w:rPr>
  </w:style>
  <w:style w:type="paragraph" w:customStyle="1" w:styleId="FREEPARAGRAPH">
    <w:name w:val="FREE PARAGRAPH"/>
    <w:pPr>
      <w:spacing w:line="240" w:lineRule="exact"/>
    </w:pPr>
    <w:rPr>
      <w:rFonts w:ascii="Helv" w:hAnsi="Helv"/>
      <w:lang w:eastAsia="en-US"/>
    </w:rPr>
  </w:style>
  <w:style w:type="paragraph" w:customStyle="1" w:styleId="PARAGRAPH-LINEAFT">
    <w:name w:val="PARAGRAPH (-LINE AFT"/>
    <w:pPr>
      <w:spacing w:line="240" w:lineRule="exact"/>
      <w:jc w:val="both"/>
    </w:pPr>
    <w:rPr>
      <w:rFonts w:ascii="Helv" w:hAnsi="Helv"/>
      <w:lang w:eastAsia="en-US"/>
    </w:rPr>
  </w:style>
  <w:style w:type="paragraph" w:customStyle="1" w:styleId="NOTE-LINEAFTER">
    <w:name w:val="NOTE (-LINE AFTER)"/>
    <w:pPr>
      <w:tabs>
        <w:tab w:val="left" w:pos="1701"/>
      </w:tabs>
      <w:spacing w:line="240" w:lineRule="exact"/>
      <w:ind w:left="1701" w:hanging="1134"/>
      <w:jc w:val="both"/>
    </w:pPr>
    <w:rPr>
      <w:rFonts w:ascii="Helv" w:hAnsi="Helv"/>
      <w:lang w:eastAsia="en-US"/>
    </w:rPr>
  </w:style>
  <w:style w:type="paragraph" w:customStyle="1" w:styleId="EXAMPLE-LINEAFTER">
    <w:name w:val="EXAMPLE (-LINE AFTER"/>
    <w:pPr>
      <w:tabs>
        <w:tab w:val="left" w:pos="2268"/>
      </w:tabs>
      <w:spacing w:line="240" w:lineRule="exact"/>
      <w:ind w:left="2268" w:hanging="2268"/>
      <w:jc w:val="both"/>
    </w:pPr>
    <w:rPr>
      <w:rFonts w:ascii="Helv" w:hAnsi="Helv"/>
      <w:lang w:eastAsia="en-US"/>
    </w:rPr>
  </w:style>
  <w:style w:type="paragraph" w:customStyle="1" w:styleId="BULLET2INDENTATI">
    <w:name w:val="BULLET 2 / INDENTATI"/>
    <w:pPr>
      <w:tabs>
        <w:tab w:val="left" w:pos="1134"/>
      </w:tabs>
      <w:spacing w:line="240" w:lineRule="exact"/>
      <w:ind w:left="1134" w:hanging="567"/>
      <w:jc w:val="both"/>
    </w:pPr>
    <w:rPr>
      <w:rFonts w:ascii="Helv" w:hAnsi="Helv"/>
      <w:lang w:eastAsia="en-US"/>
    </w:rPr>
  </w:style>
  <w:style w:type="paragraph" w:customStyle="1" w:styleId="BULLET3INDENTATI">
    <w:name w:val="BULLET 3 / INDENTATI"/>
    <w:pPr>
      <w:tabs>
        <w:tab w:val="left" w:pos="1701"/>
      </w:tabs>
      <w:spacing w:line="240" w:lineRule="exact"/>
      <w:ind w:left="1701" w:hanging="567"/>
      <w:jc w:val="both"/>
    </w:pPr>
    <w:rPr>
      <w:rFonts w:ascii="Helv" w:hAnsi="Helv"/>
      <w:lang w:eastAsia="en-US"/>
    </w:rPr>
  </w:style>
  <w:style w:type="paragraph" w:customStyle="1" w:styleId="BULLET4INDENTATI">
    <w:name w:val="BULLET 4 / INDENTATI"/>
    <w:pPr>
      <w:tabs>
        <w:tab w:val="left" w:pos="2268"/>
      </w:tabs>
      <w:spacing w:line="240" w:lineRule="exact"/>
      <w:ind w:left="2268" w:hanging="567"/>
      <w:jc w:val="both"/>
    </w:pPr>
    <w:rPr>
      <w:rFonts w:ascii="Helv" w:hAnsi="Helv"/>
      <w:lang w:eastAsia="en-US"/>
    </w:rPr>
  </w:style>
  <w:style w:type="paragraph" w:customStyle="1" w:styleId="BULLET5INDENTATI">
    <w:name w:val="BULLET 5 / INDENTATI"/>
    <w:pPr>
      <w:tabs>
        <w:tab w:val="left" w:pos="2835"/>
      </w:tabs>
      <w:spacing w:line="240" w:lineRule="exact"/>
      <w:ind w:left="2835" w:hanging="567"/>
      <w:jc w:val="both"/>
    </w:pPr>
    <w:rPr>
      <w:rFonts w:ascii="Helv" w:hAnsi="Helv"/>
      <w:lang w:eastAsia="en-US"/>
    </w:rPr>
  </w:style>
  <w:style w:type="paragraph" w:customStyle="1" w:styleId="CONTENTSTABLELEVEL">
    <w:name w:val="CONTENTS TABLE LEVEL"/>
    <w:pPr>
      <w:keepLines/>
      <w:tabs>
        <w:tab w:val="left" w:pos="5670"/>
        <w:tab w:val="right" w:leader="dot" w:pos="9356"/>
      </w:tabs>
      <w:spacing w:line="240" w:lineRule="exact"/>
      <w:ind w:left="5670" w:right="567" w:hanging="1701"/>
      <w:jc w:val="both"/>
    </w:pPr>
    <w:rPr>
      <w:rFonts w:ascii="Helv" w:hAnsi="Helv"/>
      <w:lang w:eastAsia="en-US"/>
    </w:rPr>
  </w:style>
  <w:style w:type="paragraph" w:customStyle="1" w:styleId="TABLETITLE">
    <w:name w:val="TABLE TITLE"/>
    <w:pPr>
      <w:keepNext/>
      <w:keepLines/>
      <w:spacing w:after="240" w:line="240" w:lineRule="exact"/>
      <w:jc w:val="center"/>
    </w:pPr>
    <w:rPr>
      <w:rFonts w:ascii="Helv" w:hAnsi="Helv"/>
      <w:lang w:eastAsia="en-US"/>
    </w:rPr>
  </w:style>
  <w:style w:type="paragraph" w:customStyle="1" w:styleId="FIGURETITLE">
    <w:name w:val="FIGURE TITLE"/>
    <w:pPr>
      <w:keepLines/>
      <w:spacing w:before="240" w:after="240" w:line="240" w:lineRule="exact"/>
      <w:jc w:val="center"/>
    </w:pPr>
    <w:rPr>
      <w:rFonts w:ascii="Helv" w:hAnsi="Helv"/>
      <w:lang w:eastAsia="en-US"/>
    </w:rPr>
  </w:style>
  <w:style w:type="paragraph" w:customStyle="1" w:styleId="TABBOXtf">
    <w:name w:val="TAB.BOX (t&amp;f)"/>
    <w:pPr>
      <w:keepNext/>
      <w:keepLines/>
      <w:pBdr>
        <w:top w:val="single" w:sz="6" w:space="0" w:color="000000"/>
        <w:left w:val="single" w:sz="6" w:space="0" w:color="000000"/>
        <w:bottom w:val="single" w:sz="6" w:space="0" w:color="000000"/>
        <w:right w:val="single" w:sz="6" w:space="0" w:color="000000"/>
      </w:pBdr>
      <w:spacing w:line="240" w:lineRule="exact"/>
    </w:pPr>
    <w:rPr>
      <w:rFonts w:ascii="Helv" w:hAnsi="Helv"/>
      <w:lang w:eastAsia="en-US"/>
    </w:rPr>
  </w:style>
  <w:style w:type="paragraph" w:customStyle="1" w:styleId="NOTEINTABLEtf">
    <w:name w:val="NOTE IN TABLE (t&amp;f)"/>
    <w:pPr>
      <w:keepNext/>
      <w:keepLines/>
      <w:pBdr>
        <w:top w:val="single" w:sz="6" w:space="0" w:color="000000"/>
        <w:left w:val="single" w:sz="6" w:space="0" w:color="000000"/>
        <w:bottom w:val="single" w:sz="6" w:space="0" w:color="000000"/>
        <w:right w:val="single" w:sz="6" w:space="0" w:color="000000"/>
      </w:pBdr>
      <w:tabs>
        <w:tab w:val="left" w:pos="1247"/>
      </w:tabs>
      <w:spacing w:line="240" w:lineRule="exact"/>
      <w:ind w:left="1134" w:hanging="1134"/>
      <w:jc w:val="both"/>
    </w:pPr>
    <w:rPr>
      <w:rFonts w:ascii="Helv" w:hAnsi="Helv"/>
      <w:lang w:eastAsia="en-US"/>
    </w:rPr>
  </w:style>
  <w:style w:type="paragraph" w:customStyle="1" w:styleId="BULLET1INDENTATI">
    <w:name w:val="BULLET 1 / INDENTATI"/>
    <w:pPr>
      <w:tabs>
        <w:tab w:val="left" w:pos="567"/>
      </w:tabs>
      <w:spacing w:line="240" w:lineRule="exact"/>
      <w:ind w:left="567" w:hanging="567"/>
      <w:jc w:val="both"/>
    </w:pPr>
    <w:rPr>
      <w:rFonts w:ascii="Helv" w:hAnsi="Helv"/>
      <w:lang w:eastAsia="en-US"/>
    </w:rPr>
  </w:style>
  <w:style w:type="paragraph" w:customStyle="1" w:styleId="1TABLE">
    <w:name w:val="1_TABLE"/>
    <w:pPr>
      <w:keepNext/>
      <w:keepLines/>
      <w:jc w:val="center"/>
    </w:pPr>
    <w:rPr>
      <w:rFonts w:ascii="Courier" w:hAnsi="Courier"/>
      <w:lang w:eastAsia="en-US"/>
    </w:rPr>
  </w:style>
  <w:style w:type="paragraph" w:customStyle="1" w:styleId="TABBOXOPENBOTTOM">
    <w:name w:val="TAB.BOX (OPEN BOTTOM"/>
    <w:pPr>
      <w:keepNext/>
      <w:keepLines/>
      <w:pBdr>
        <w:top w:val="single" w:sz="6" w:space="0" w:color="000000"/>
        <w:left w:val="single" w:sz="6" w:space="0" w:color="000000"/>
        <w:right w:val="single" w:sz="6" w:space="0" w:color="000000"/>
      </w:pBdr>
      <w:spacing w:line="240" w:lineRule="exact"/>
    </w:pPr>
    <w:rPr>
      <w:rFonts w:ascii="Helv" w:hAnsi="Helv"/>
      <w:lang w:eastAsia="en-US"/>
    </w:rPr>
  </w:style>
  <w:style w:type="paragraph" w:customStyle="1" w:styleId="HEADERFORI-ETS">
    <w:name w:val="HEADER FOR (I-)ETS"/>
    <w:pPr>
      <w:keepNext/>
      <w:keepLines/>
      <w:tabs>
        <w:tab w:val="left" w:pos="142"/>
        <w:tab w:val="left" w:pos="6464"/>
        <w:tab w:val="left" w:pos="6804"/>
      </w:tabs>
      <w:spacing w:after="240" w:line="240" w:lineRule="exact"/>
    </w:pPr>
    <w:rPr>
      <w:rFonts w:ascii="Helv" w:hAnsi="Helv"/>
      <w:lang w:eastAsia="en-US"/>
    </w:rPr>
  </w:style>
  <w:style w:type="paragraph" w:customStyle="1" w:styleId="HEADERFORWORKINGD">
    <w:name w:val="HEADER FOR WORKING D"/>
    <w:pPr>
      <w:keepNext/>
      <w:keepLines/>
      <w:tabs>
        <w:tab w:val="left" w:pos="5387"/>
      </w:tabs>
      <w:spacing w:after="240" w:line="240" w:lineRule="exact"/>
    </w:pPr>
    <w:rPr>
      <w:rFonts w:ascii="Helv" w:hAnsi="Helv"/>
      <w:b/>
      <w:sz w:val="32"/>
      <w:lang w:eastAsia="en-US"/>
    </w:rPr>
  </w:style>
  <w:style w:type="paragraph" w:customStyle="1" w:styleId="UDC">
    <w:name w:val="UDC"/>
    <w:pPr>
      <w:keepNext/>
      <w:keepLines/>
      <w:tabs>
        <w:tab w:val="left" w:pos="624"/>
      </w:tabs>
      <w:spacing w:before="240" w:after="240" w:line="240" w:lineRule="exact"/>
      <w:ind w:left="624" w:right="113" w:hanging="624"/>
      <w:jc w:val="both"/>
    </w:pPr>
    <w:rPr>
      <w:rFonts w:ascii="Helv" w:hAnsi="Helv"/>
      <w:lang w:eastAsia="en-US"/>
    </w:rPr>
  </w:style>
  <w:style w:type="paragraph" w:customStyle="1" w:styleId="WORKITEM">
    <w:name w:val="WORK ITEM"/>
    <w:pPr>
      <w:keepNext/>
      <w:keepLines/>
      <w:tabs>
        <w:tab w:val="left" w:pos="5387"/>
      </w:tabs>
      <w:spacing w:before="240" w:after="240" w:line="240" w:lineRule="exact"/>
    </w:pPr>
    <w:rPr>
      <w:rFonts w:ascii="Helv" w:hAnsi="Helv"/>
      <w:lang w:eastAsia="en-US"/>
    </w:rPr>
  </w:style>
  <w:style w:type="paragraph" w:customStyle="1" w:styleId="KEYWORDS">
    <w:name w:val="KEY WORDS"/>
    <w:pPr>
      <w:keepNext/>
      <w:keepLines/>
      <w:tabs>
        <w:tab w:val="left" w:pos="1191"/>
      </w:tabs>
      <w:spacing w:after="240" w:line="240" w:lineRule="exact"/>
      <w:ind w:left="1191" w:right="113" w:hanging="1191"/>
      <w:jc w:val="both"/>
    </w:pPr>
    <w:rPr>
      <w:rFonts w:ascii="Helv" w:hAnsi="Helv"/>
      <w:lang w:eastAsia="en-US"/>
    </w:rPr>
  </w:style>
  <w:style w:type="paragraph" w:customStyle="1" w:styleId="Title1">
    <w:name w:val="Title1"/>
    <w:pPr>
      <w:keepNext/>
      <w:keepLines/>
      <w:spacing w:line="240" w:lineRule="exact"/>
      <w:jc w:val="center"/>
    </w:pPr>
    <w:rPr>
      <w:rFonts w:ascii="Helv" w:hAnsi="Helv"/>
      <w:b/>
      <w:sz w:val="32"/>
      <w:lang w:eastAsia="en-US"/>
    </w:rPr>
  </w:style>
  <w:style w:type="paragraph" w:customStyle="1" w:styleId="ETSIADDRESS">
    <w:name w:val="ETSI ADDRESS"/>
    <w:pPr>
      <w:keepNext/>
      <w:keepLines/>
      <w:spacing w:line="360" w:lineRule="exact"/>
      <w:jc w:val="center"/>
    </w:pPr>
    <w:rPr>
      <w:rFonts w:ascii="Helv" w:hAnsi="Helv"/>
      <w:lang w:eastAsia="en-US"/>
    </w:rPr>
  </w:style>
  <w:style w:type="paragraph" w:customStyle="1" w:styleId="ETSIPHONE">
    <w:name w:val="ETSI PHONE"/>
    <w:pPr>
      <w:spacing w:after="960" w:line="360" w:lineRule="exact"/>
      <w:jc w:val="center"/>
    </w:pPr>
    <w:rPr>
      <w:rFonts w:ascii="Helv" w:hAnsi="Helv"/>
      <w:lang w:eastAsia="en-US"/>
    </w:rPr>
  </w:style>
  <w:style w:type="paragraph" w:customStyle="1" w:styleId="TABBOXSIDESONLY">
    <w:name w:val="TAB.BOX (SIDES ONLY)"/>
    <w:pPr>
      <w:keepNext/>
      <w:keepLines/>
      <w:pBdr>
        <w:left w:val="single" w:sz="6" w:space="0" w:color="000000"/>
        <w:right w:val="single" w:sz="6" w:space="0" w:color="000000"/>
      </w:pBdr>
      <w:spacing w:line="240" w:lineRule="exact"/>
    </w:pPr>
    <w:rPr>
      <w:rFonts w:ascii="Helv" w:hAnsi="Helv"/>
      <w:lang w:eastAsia="en-US"/>
    </w:rPr>
  </w:style>
  <w:style w:type="paragraph" w:customStyle="1" w:styleId="TABBOXOPENTOP">
    <w:name w:val="TAB.BOX (OPEN TOP) ("/>
    <w:pPr>
      <w:keepNext/>
      <w:keepLines/>
      <w:pBdr>
        <w:left w:val="single" w:sz="6" w:space="0" w:color="000000"/>
        <w:bottom w:val="single" w:sz="6" w:space="0" w:color="000000"/>
        <w:right w:val="single" w:sz="6" w:space="0" w:color="000000"/>
      </w:pBdr>
      <w:spacing w:line="240" w:lineRule="exact"/>
    </w:pPr>
    <w:rPr>
      <w:rFonts w:ascii="Helv" w:hAnsi="Helv"/>
      <w:lang w:eastAsia="en-US"/>
    </w:rPr>
  </w:style>
  <w:style w:type="paragraph" w:customStyle="1" w:styleId="SUBCLAUSELEVEL5">
    <w:name w:val="SUBCLAUSE LEVEL 5"/>
    <w:pPr>
      <w:keepNext/>
      <w:keepLines/>
      <w:tabs>
        <w:tab w:val="left" w:pos="1985"/>
      </w:tabs>
      <w:spacing w:after="240" w:line="240" w:lineRule="exact"/>
      <w:ind w:left="1985" w:hanging="1985"/>
      <w:jc w:val="both"/>
    </w:pPr>
    <w:rPr>
      <w:rFonts w:ascii="Helv" w:hAnsi="Helv"/>
      <w:b/>
      <w:lang w:eastAsia="en-US"/>
    </w:rPr>
  </w:style>
  <w:style w:type="paragraph" w:customStyle="1" w:styleId="NOTEINTABOPBOT">
    <w:name w:val="NOTE IN TAB.(OP.BOT."/>
    <w:pPr>
      <w:keepNext/>
      <w:keepLines/>
      <w:pBdr>
        <w:top w:val="single" w:sz="6" w:space="0" w:color="000000"/>
        <w:left w:val="single" w:sz="6" w:space="0" w:color="000000"/>
        <w:right w:val="single" w:sz="6" w:space="0" w:color="000000"/>
      </w:pBdr>
      <w:tabs>
        <w:tab w:val="left" w:pos="1247"/>
      </w:tabs>
      <w:spacing w:line="240" w:lineRule="exact"/>
      <w:ind w:left="1134" w:hanging="1134"/>
      <w:jc w:val="both"/>
    </w:pPr>
    <w:rPr>
      <w:rFonts w:ascii="Helv" w:hAnsi="Helv"/>
      <w:lang w:eastAsia="en-US"/>
    </w:rPr>
  </w:style>
  <w:style w:type="paragraph" w:customStyle="1" w:styleId="NOTEINTABSIDONL">
    <w:name w:val="NOTE IN TAB.(SID.ONL"/>
    <w:pPr>
      <w:keepNext/>
      <w:keepLines/>
      <w:pBdr>
        <w:left w:val="single" w:sz="6" w:space="0" w:color="000000"/>
        <w:right w:val="single" w:sz="6" w:space="0" w:color="000000"/>
      </w:pBdr>
      <w:tabs>
        <w:tab w:val="left" w:pos="1247"/>
      </w:tabs>
      <w:spacing w:line="240" w:lineRule="exact"/>
      <w:ind w:left="1134" w:hanging="1134"/>
      <w:jc w:val="both"/>
    </w:pPr>
    <w:rPr>
      <w:rFonts w:ascii="Helv" w:hAnsi="Helv"/>
      <w:lang w:eastAsia="en-US"/>
    </w:rPr>
  </w:style>
  <w:style w:type="paragraph" w:customStyle="1" w:styleId="NOTEINTABOPENTO">
    <w:name w:val="NOTE IN TAB.(OPEN TO"/>
    <w:pPr>
      <w:keepNext/>
      <w:keepLines/>
      <w:pBdr>
        <w:left w:val="single" w:sz="6" w:space="0" w:color="000000"/>
        <w:bottom w:val="single" w:sz="6" w:space="0" w:color="000000"/>
        <w:right w:val="single" w:sz="6" w:space="0" w:color="000000"/>
      </w:pBdr>
      <w:tabs>
        <w:tab w:val="left" w:pos="1247"/>
      </w:tabs>
      <w:spacing w:line="240" w:lineRule="exact"/>
      <w:ind w:left="1134" w:hanging="1134"/>
      <w:jc w:val="both"/>
    </w:pPr>
    <w:rPr>
      <w:rFonts w:ascii="Helv" w:hAnsi="Helv"/>
      <w:lang w:eastAsia="en-US"/>
    </w:rPr>
  </w:style>
  <w:style w:type="paragraph" w:customStyle="1" w:styleId="TABBOXt">
    <w:name w:val="TAB.BOX (t)"/>
    <w:pPr>
      <w:keepLines/>
      <w:pBdr>
        <w:top w:val="single" w:sz="6" w:space="0" w:color="000000"/>
        <w:left w:val="single" w:sz="6" w:space="0" w:color="000000"/>
        <w:bottom w:val="single" w:sz="6" w:space="0" w:color="000000"/>
        <w:right w:val="single" w:sz="6" w:space="0" w:color="000000"/>
      </w:pBdr>
      <w:spacing w:line="240" w:lineRule="exact"/>
    </w:pPr>
    <w:rPr>
      <w:rFonts w:ascii="Helv" w:hAnsi="Helv"/>
      <w:lang w:eastAsia="en-US"/>
    </w:rPr>
  </w:style>
  <w:style w:type="paragraph" w:customStyle="1" w:styleId="1TABBOXOPENBOTT">
    <w:name w:val="1_TAB.BOX (OPEN BOTT"/>
    <w:pPr>
      <w:keepLines/>
      <w:pBdr>
        <w:top w:val="single" w:sz="6" w:space="0" w:color="000000"/>
        <w:left w:val="single" w:sz="6" w:space="0" w:color="000000"/>
        <w:right w:val="single" w:sz="6" w:space="0" w:color="000000"/>
      </w:pBdr>
      <w:spacing w:line="240" w:lineRule="exact"/>
    </w:pPr>
    <w:rPr>
      <w:rFonts w:ascii="Helv" w:hAnsi="Helv"/>
      <w:lang w:eastAsia="en-US"/>
    </w:rPr>
  </w:style>
  <w:style w:type="paragraph" w:customStyle="1" w:styleId="1TABBOXSIDESONL">
    <w:name w:val="1_TAB.BOX (SIDES ONL"/>
    <w:pPr>
      <w:keepLines/>
      <w:pBdr>
        <w:left w:val="single" w:sz="6" w:space="0" w:color="000000"/>
        <w:right w:val="single" w:sz="6" w:space="0" w:color="000000"/>
      </w:pBdr>
      <w:spacing w:line="240" w:lineRule="exact"/>
    </w:pPr>
    <w:rPr>
      <w:rFonts w:ascii="Helv" w:hAnsi="Helv"/>
      <w:lang w:eastAsia="en-US"/>
    </w:rPr>
  </w:style>
  <w:style w:type="paragraph" w:customStyle="1" w:styleId="1TABBOXOPENTOP">
    <w:name w:val="1_TAB.BOX (OPEN TOP)"/>
    <w:pPr>
      <w:keepLines/>
      <w:pBdr>
        <w:left w:val="single" w:sz="6" w:space="0" w:color="000000"/>
        <w:bottom w:val="single" w:sz="6" w:space="0" w:color="000000"/>
        <w:right w:val="single" w:sz="6" w:space="0" w:color="000000"/>
      </w:pBdr>
      <w:spacing w:line="240" w:lineRule="exact"/>
    </w:pPr>
    <w:rPr>
      <w:rFonts w:ascii="Helv" w:hAnsi="Helv"/>
      <w:lang w:eastAsia="en-US"/>
    </w:rPr>
  </w:style>
  <w:style w:type="paragraph" w:customStyle="1" w:styleId="NOTEINTABLEt">
    <w:name w:val="NOTE IN TABLE (t)"/>
    <w:pPr>
      <w:keepLines/>
      <w:pBdr>
        <w:top w:val="single" w:sz="6" w:space="0" w:color="000000"/>
        <w:left w:val="single" w:sz="6" w:space="0" w:color="000000"/>
        <w:bottom w:val="single" w:sz="6" w:space="0" w:color="000000"/>
        <w:right w:val="single" w:sz="6" w:space="0" w:color="000000"/>
      </w:pBdr>
      <w:tabs>
        <w:tab w:val="left" w:pos="1247"/>
      </w:tabs>
      <w:spacing w:line="240" w:lineRule="exact"/>
      <w:ind w:left="1134" w:hanging="1134"/>
      <w:jc w:val="both"/>
    </w:pPr>
    <w:rPr>
      <w:rFonts w:ascii="Helv" w:hAnsi="Helv"/>
      <w:lang w:eastAsia="en-US"/>
    </w:rPr>
  </w:style>
  <w:style w:type="paragraph" w:customStyle="1" w:styleId="1NOTEINTABOPBO">
    <w:name w:val="1_NOTE IN TAB.(OP.BO"/>
    <w:pPr>
      <w:keepLines/>
      <w:pBdr>
        <w:top w:val="single" w:sz="6" w:space="0" w:color="000000"/>
        <w:left w:val="single" w:sz="6" w:space="0" w:color="000000"/>
        <w:right w:val="single" w:sz="6" w:space="0" w:color="000000"/>
      </w:pBdr>
      <w:tabs>
        <w:tab w:val="left" w:pos="1247"/>
      </w:tabs>
      <w:spacing w:line="240" w:lineRule="exact"/>
      <w:ind w:left="1134" w:hanging="1134"/>
      <w:jc w:val="both"/>
    </w:pPr>
    <w:rPr>
      <w:rFonts w:ascii="Helv" w:hAnsi="Helv"/>
      <w:lang w:eastAsia="en-US"/>
    </w:rPr>
  </w:style>
  <w:style w:type="paragraph" w:customStyle="1" w:styleId="1NOTEINTABSIDO">
    <w:name w:val="1_NOTE IN TAB.(SID.O"/>
    <w:pPr>
      <w:keepLines/>
      <w:pBdr>
        <w:left w:val="single" w:sz="6" w:space="0" w:color="000000"/>
        <w:right w:val="single" w:sz="6" w:space="0" w:color="000000"/>
      </w:pBdr>
      <w:tabs>
        <w:tab w:val="left" w:pos="1247"/>
      </w:tabs>
      <w:spacing w:line="240" w:lineRule="exact"/>
      <w:ind w:left="1134" w:hanging="1134"/>
      <w:jc w:val="both"/>
    </w:pPr>
    <w:rPr>
      <w:rFonts w:ascii="Helv" w:hAnsi="Helv"/>
      <w:lang w:eastAsia="en-US"/>
    </w:rPr>
  </w:style>
  <w:style w:type="paragraph" w:customStyle="1" w:styleId="1NOTEINTABOPEN">
    <w:name w:val="1_NOTE IN TAB.(OPEN"/>
    <w:pPr>
      <w:keepLines/>
      <w:pBdr>
        <w:left w:val="single" w:sz="6" w:space="0" w:color="000000"/>
        <w:bottom w:val="single" w:sz="6" w:space="0" w:color="000000"/>
        <w:right w:val="single" w:sz="6" w:space="0" w:color="000000"/>
      </w:pBdr>
      <w:tabs>
        <w:tab w:val="left" w:pos="1247"/>
      </w:tabs>
      <w:spacing w:line="240" w:lineRule="exact"/>
      <w:ind w:left="1134" w:hanging="1134"/>
      <w:jc w:val="both"/>
    </w:pPr>
    <w:rPr>
      <w:rFonts w:ascii="Helv" w:hAnsi="Helv"/>
      <w:lang w:eastAsia="en-US"/>
    </w:rPr>
  </w:style>
  <w:style w:type="paragraph" w:customStyle="1" w:styleId="TABLESMALL">
    <w:name w:val="TABLE (SMALL)"/>
    <w:basedOn w:val="TABLE"/>
    <w:rPr>
      <w:sz w:val="16"/>
    </w:rPr>
  </w:style>
  <w:style w:type="paragraph" w:customStyle="1" w:styleId="BULLETNormal">
    <w:name w:val="BULLET Normal"/>
    <w:basedOn w:val="BULLET1INDENTATI"/>
  </w:style>
  <w:style w:type="paragraph" w:customStyle="1" w:styleId="TOC91">
    <w:name w:val="TOC 91"/>
    <w:basedOn w:val="Normal"/>
    <w:next w:val="Normal"/>
    <w:pPr>
      <w:tabs>
        <w:tab w:val="right" w:pos="9348"/>
      </w:tabs>
      <w:spacing w:after="0"/>
      <w:ind w:left="1600"/>
    </w:p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FP">
    <w:name w:val="FP"/>
    <w:basedOn w:val="Normal"/>
    <w:pPr>
      <w:spacing w:after="0"/>
    </w:pPr>
  </w:style>
  <w:style w:type="paragraph" w:customStyle="1" w:styleId="WP">
    <w:name w:val="WP"/>
    <w:basedOn w:val="Normal"/>
    <w:pPr>
      <w:spacing w:after="0"/>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K">
    <w:name w:val="ZK"/>
    <w:pPr>
      <w:spacing w:after="240"/>
      <w:ind w:left="1191" w:right="113" w:hanging="1191"/>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C">
    <w:name w:val="ZC"/>
    <w:pPr>
      <w:spacing w:line="360" w:lineRule="atLeast"/>
      <w:jc w:val="center"/>
    </w:pPr>
    <w:rPr>
      <w:rFonts w:ascii="Arial" w:hAnsi="Arial"/>
      <w:lang w:eastAsia="en-US"/>
    </w:rPr>
  </w:style>
  <w:style w:type="character" w:styleId="PageNumber">
    <w:name w:val="page number"/>
    <w:basedOn w:val="DefaultParagraphFont"/>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character" w:styleId="FootnoteReference">
    <w:name w:val="footnote reference"/>
    <w:semiHidden/>
    <w:rPr>
      <w:b/>
      <w:position w:val="6"/>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Blanc">
    <w:name w:val="Blanc"/>
    <w:basedOn w:val="Normal"/>
    <w:next w:val="Normal"/>
    <w:pPr>
      <w:keepNext/>
      <w:spacing w:after="57" w:line="12" w:lineRule="exact"/>
      <w:jc w:val="center"/>
    </w:pPr>
    <w:rPr>
      <w:rFonts w:ascii="Times" w:hAnsi="Times"/>
      <w:sz w:val="8"/>
    </w:rPr>
  </w:style>
  <w:style w:type="character" w:styleId="Hyperlink">
    <w:name w:val="Hyperlink"/>
    <w:rPr>
      <w:color w:val="0000FF"/>
      <w:u w:val="single"/>
    </w:rPr>
  </w:style>
  <w:style w:type="paragraph" w:customStyle="1" w:styleId="ZE">
    <w:name w:val="ZE"/>
    <w:pPr>
      <w:widowControl w:val="0"/>
      <w:spacing w:after="960" w:line="408" w:lineRule="atLeast"/>
      <w:jc w:val="center"/>
    </w:pPr>
    <w:rPr>
      <w:rFonts w:ascii="Univers (WN)" w:hAnsi="Univers (WN)"/>
      <w:lang w:eastAsia="en-US"/>
    </w:rPr>
  </w:style>
  <w:style w:type="paragraph" w:customStyle="1" w:styleId="HE">
    <w:name w:val="HE"/>
    <w:basedOn w:val="Normal"/>
    <w:pPr>
      <w:widowControl w:val="0"/>
      <w:spacing w:after="0"/>
    </w:pPr>
    <w:rPr>
      <w:rFonts w:ascii="Arial" w:hAnsi="Arial"/>
      <w:b/>
    </w:rPr>
  </w:style>
  <w:style w:type="paragraph" w:customStyle="1" w:styleId="TAJ">
    <w:name w:val="TAJ"/>
    <w:basedOn w:val="Normal"/>
    <w:pPr>
      <w:keepNext/>
      <w:keepLines/>
      <w:widowControl w:val="0"/>
      <w:spacing w:after="0"/>
      <w:jc w:val="both"/>
    </w:pPr>
    <w:rPr>
      <w:rFonts w:ascii="Arial" w:hAnsi="Arial"/>
    </w:rPr>
  </w:style>
  <w:style w:type="paragraph" w:customStyle="1" w:styleId="HO">
    <w:name w:val="HO"/>
    <w:basedOn w:val="Normal"/>
    <w:pPr>
      <w:widowControl w:val="0"/>
      <w:spacing w:after="0"/>
      <w:jc w:val="right"/>
    </w:pPr>
    <w:rPr>
      <w:rFonts w:ascii="Arial" w:hAnsi="Arial"/>
      <w:b/>
    </w:rPr>
  </w:style>
  <w:style w:type="paragraph" w:customStyle="1" w:styleId="TB">
    <w:name w:val="TB"/>
    <w:basedOn w:val="Normal"/>
    <w:pPr>
      <w:keepNext/>
      <w:keepLines/>
      <w:widowControl w:val="0"/>
      <w:pBdr>
        <w:top w:val="single" w:sz="6" w:space="5" w:color="auto"/>
        <w:left w:val="single" w:sz="6" w:space="5" w:color="auto"/>
        <w:bottom w:val="single" w:sz="6" w:space="5" w:color="auto"/>
        <w:right w:val="single" w:sz="6" w:space="5" w:color="auto"/>
      </w:pBdr>
      <w:spacing w:after="0"/>
      <w:jc w:val="both"/>
    </w:pPr>
    <w:rPr>
      <w:rFonts w:ascii="Arial" w:hAnsi="Arial"/>
    </w:rPr>
  </w:style>
  <w:style w:type="paragraph" w:customStyle="1" w:styleId="ZW">
    <w:name w:val="ZW"/>
    <w:pPr>
      <w:keepNext/>
      <w:keepLines/>
      <w:widowControl w:val="0"/>
      <w:tabs>
        <w:tab w:val="left" w:pos="5387"/>
      </w:tabs>
      <w:spacing w:after="240" w:line="240" w:lineRule="atLeast"/>
    </w:pPr>
    <w:rPr>
      <w:rFonts w:ascii="Univers (WN)" w:hAnsi="Univers (WN)"/>
      <w:lang w:eastAsia="en-US"/>
    </w:rPr>
  </w:style>
  <w:style w:type="paragraph" w:customStyle="1" w:styleId="TC">
    <w:name w:val="TC"/>
    <w:basedOn w:val="LD"/>
    <w:pPr>
      <w:widowControl w:val="0"/>
      <w:jc w:val="center"/>
    </w:pPr>
  </w:style>
  <w:style w:type="paragraph" w:customStyle="1" w:styleId="PARAGRAPH-LINEAFTER">
    <w:name w:val="PARAGRAPH (-LINE AFTER)"/>
    <w:pPr>
      <w:widowControl w:val="0"/>
      <w:jc w:val="both"/>
    </w:pPr>
    <w:rPr>
      <w:rFonts w:ascii="Helvetica" w:hAnsi="Helvetica"/>
      <w:lang w:eastAsia="en-US"/>
    </w:rPr>
  </w:style>
  <w:style w:type="paragraph" w:customStyle="1" w:styleId="BULLET1INDENTATION1">
    <w:name w:val="BULLET 1 / INDENTATION 1"/>
    <w:pPr>
      <w:widowControl w:val="0"/>
      <w:tabs>
        <w:tab w:val="left" w:pos="567"/>
      </w:tabs>
      <w:spacing w:line="240" w:lineRule="exact"/>
      <w:ind w:left="567" w:hanging="567"/>
      <w:jc w:val="both"/>
    </w:pPr>
    <w:rPr>
      <w:rFonts w:ascii="Helvetica" w:hAnsi="Helvetica"/>
      <w:lang w:eastAsia="en-US"/>
    </w:rPr>
  </w:style>
  <w:style w:type="paragraph" w:customStyle="1" w:styleId="OmniPage15">
    <w:name w:val="OmniPage #15"/>
    <w:pPr>
      <w:widowControl w:val="0"/>
      <w:tabs>
        <w:tab w:val="left" w:pos="50"/>
        <w:tab w:val="right" w:pos="4937"/>
      </w:tabs>
    </w:pPr>
    <w:rPr>
      <w:rFonts w:ascii="CG Times (WN)" w:hAnsi="CG Times (WN)"/>
      <w:lang w:eastAsia="en-US"/>
    </w:rPr>
  </w:style>
  <w:style w:type="paragraph" w:customStyle="1" w:styleId="OmniPage16">
    <w:name w:val="OmniPage #16"/>
    <w:pPr>
      <w:widowControl w:val="0"/>
      <w:tabs>
        <w:tab w:val="left" w:pos="50"/>
        <w:tab w:val="right" w:pos="4865"/>
      </w:tabs>
    </w:pPr>
    <w:rPr>
      <w:rFonts w:ascii="CG Times (WN)" w:hAnsi="CG Times (WN)"/>
      <w:lang w:eastAsia="en-US"/>
    </w:rPr>
  </w:style>
  <w:style w:type="paragraph" w:customStyle="1" w:styleId="OmniPage17">
    <w:name w:val="OmniPage #17"/>
    <w:pPr>
      <w:widowControl w:val="0"/>
      <w:tabs>
        <w:tab w:val="left" w:pos="50"/>
        <w:tab w:val="right" w:pos="9019"/>
      </w:tabs>
    </w:pPr>
    <w:rPr>
      <w:rFonts w:ascii="CG Times (WN)" w:hAnsi="CG Times (WN)"/>
      <w:lang w:eastAsia="en-US"/>
    </w:rPr>
  </w:style>
  <w:style w:type="paragraph" w:customStyle="1" w:styleId="OmniPage18">
    <w:name w:val="OmniPage #18"/>
    <w:pPr>
      <w:widowControl w:val="0"/>
      <w:tabs>
        <w:tab w:val="left" w:pos="50"/>
        <w:tab w:val="right" w:pos="360"/>
      </w:tabs>
    </w:pPr>
    <w:rPr>
      <w:rFonts w:ascii="CG Times (WN)" w:hAnsi="CG Times (WN)"/>
      <w:lang w:eastAsia="en-US"/>
    </w:rPr>
  </w:style>
  <w:style w:type="paragraph" w:customStyle="1" w:styleId="OmniPage1">
    <w:name w:val="OmniPage #1"/>
    <w:pPr>
      <w:widowControl w:val="0"/>
      <w:tabs>
        <w:tab w:val="left" w:pos="50"/>
        <w:tab w:val="right" w:pos="1505"/>
      </w:tabs>
      <w:ind w:left="50" w:right="50"/>
    </w:pPr>
    <w:rPr>
      <w:rFonts w:ascii="CG Times (WN)" w:hAnsi="CG Times (WN)"/>
      <w:lang w:eastAsia="en-US"/>
    </w:rPr>
  </w:style>
  <w:style w:type="paragraph" w:customStyle="1" w:styleId="OmniPage2">
    <w:name w:val="OmniPage #2"/>
    <w:pPr>
      <w:widowControl w:val="0"/>
      <w:tabs>
        <w:tab w:val="left" w:pos="50"/>
        <w:tab w:val="left" w:pos="100"/>
        <w:tab w:val="left" w:pos="3611"/>
        <w:tab w:val="right" w:pos="4200"/>
      </w:tabs>
    </w:pPr>
    <w:rPr>
      <w:rFonts w:ascii="CG Times (WN)" w:hAnsi="CG Times (WN)"/>
      <w:lang w:eastAsia="en-US"/>
    </w:rPr>
  </w:style>
  <w:style w:type="paragraph" w:customStyle="1" w:styleId="OmniPage3">
    <w:name w:val="OmniPage #3"/>
    <w:pPr>
      <w:widowControl w:val="0"/>
      <w:tabs>
        <w:tab w:val="left" w:pos="50"/>
        <w:tab w:val="right" w:pos="2857"/>
      </w:tabs>
    </w:pPr>
    <w:rPr>
      <w:rFonts w:ascii="CG Times (WN)" w:hAnsi="CG Times (WN)"/>
      <w:lang w:eastAsia="en-US"/>
    </w:rPr>
  </w:style>
  <w:style w:type="paragraph" w:customStyle="1" w:styleId="OmniPage4">
    <w:name w:val="OmniPage #4"/>
    <w:pPr>
      <w:widowControl w:val="0"/>
      <w:tabs>
        <w:tab w:val="left" w:pos="50"/>
        <w:tab w:val="left" w:pos="100"/>
        <w:tab w:val="left" w:pos="3192"/>
        <w:tab w:val="right" w:pos="4412"/>
      </w:tabs>
    </w:pPr>
    <w:rPr>
      <w:rFonts w:ascii="CG Times (WN)" w:hAnsi="CG Times (WN)"/>
      <w:lang w:eastAsia="en-US"/>
    </w:rPr>
  </w:style>
  <w:style w:type="paragraph" w:customStyle="1" w:styleId="OmniPage5">
    <w:name w:val="OmniPage #5"/>
    <w:pPr>
      <w:widowControl w:val="0"/>
      <w:tabs>
        <w:tab w:val="left" w:pos="50"/>
        <w:tab w:val="right" w:pos="9204"/>
      </w:tabs>
    </w:pPr>
    <w:rPr>
      <w:rFonts w:ascii="CG Times (WN)" w:hAnsi="CG Times (WN)"/>
      <w:lang w:eastAsia="en-US"/>
    </w:rPr>
  </w:style>
  <w:style w:type="paragraph" w:customStyle="1" w:styleId="OmniPage6">
    <w:name w:val="OmniPage #6"/>
    <w:pPr>
      <w:widowControl w:val="0"/>
      <w:tabs>
        <w:tab w:val="left" w:pos="50"/>
        <w:tab w:val="right" w:pos="9151"/>
      </w:tabs>
    </w:pPr>
    <w:rPr>
      <w:rFonts w:ascii="CG Times (WN)" w:hAnsi="CG Times (WN)"/>
      <w:lang w:eastAsia="en-US"/>
    </w:rPr>
  </w:style>
  <w:style w:type="paragraph" w:customStyle="1" w:styleId="OmniPage7">
    <w:name w:val="OmniPage #7"/>
    <w:pPr>
      <w:widowControl w:val="0"/>
      <w:tabs>
        <w:tab w:val="left" w:pos="50"/>
        <w:tab w:val="right" w:pos="9240"/>
      </w:tabs>
    </w:pPr>
    <w:rPr>
      <w:rFonts w:ascii="CG Times (WN)" w:hAnsi="CG Times (WN)"/>
      <w:lang w:eastAsia="en-US"/>
    </w:rPr>
  </w:style>
  <w:style w:type="paragraph" w:customStyle="1" w:styleId="OmniPage8">
    <w:name w:val="OmniPage #8"/>
    <w:pPr>
      <w:widowControl w:val="0"/>
      <w:tabs>
        <w:tab w:val="left" w:pos="50"/>
        <w:tab w:val="right" w:pos="9002"/>
      </w:tabs>
    </w:pPr>
    <w:rPr>
      <w:rFonts w:ascii="CG Times (WN)" w:hAnsi="CG Times (WN)"/>
      <w:lang w:eastAsia="en-US"/>
    </w:rPr>
  </w:style>
  <w:style w:type="paragraph" w:customStyle="1" w:styleId="OmniPage9">
    <w:name w:val="OmniPage #9"/>
    <w:pPr>
      <w:widowControl w:val="0"/>
      <w:tabs>
        <w:tab w:val="left" w:pos="50"/>
        <w:tab w:val="right" w:pos="3276"/>
      </w:tabs>
    </w:pPr>
    <w:rPr>
      <w:rFonts w:ascii="CG Times (WN)" w:hAnsi="CG Times (WN)"/>
      <w:lang w:eastAsia="en-US"/>
    </w:rPr>
  </w:style>
  <w:style w:type="paragraph" w:customStyle="1" w:styleId="OmniPage10">
    <w:name w:val="OmniPage #10"/>
    <w:pPr>
      <w:widowControl w:val="0"/>
      <w:tabs>
        <w:tab w:val="left" w:pos="50"/>
        <w:tab w:val="right" w:pos="9041"/>
      </w:tabs>
    </w:pPr>
    <w:rPr>
      <w:rFonts w:ascii="CG Times (WN)" w:hAnsi="CG Times (WN)"/>
      <w:lang w:eastAsia="en-US"/>
    </w:rPr>
  </w:style>
  <w:style w:type="paragraph" w:customStyle="1" w:styleId="OmniPage11">
    <w:name w:val="OmniPage #11"/>
    <w:pPr>
      <w:widowControl w:val="0"/>
      <w:tabs>
        <w:tab w:val="left" w:pos="50"/>
        <w:tab w:val="right" w:pos="7999"/>
      </w:tabs>
    </w:pPr>
    <w:rPr>
      <w:rFonts w:ascii="CG Times (WN)" w:hAnsi="CG Times (WN)"/>
      <w:lang w:eastAsia="en-US"/>
    </w:rPr>
  </w:style>
  <w:style w:type="paragraph" w:customStyle="1" w:styleId="OmniPage12">
    <w:name w:val="OmniPage #12"/>
    <w:pPr>
      <w:widowControl w:val="0"/>
      <w:tabs>
        <w:tab w:val="left" w:pos="50"/>
        <w:tab w:val="right" w:pos="4744"/>
      </w:tabs>
    </w:pPr>
    <w:rPr>
      <w:rFonts w:ascii="CG Times (WN)" w:hAnsi="CG Times (WN)"/>
      <w:lang w:eastAsia="en-US"/>
    </w:rPr>
  </w:style>
  <w:style w:type="paragraph" w:customStyle="1" w:styleId="OmniPage13">
    <w:name w:val="OmniPage #13"/>
    <w:pPr>
      <w:widowControl w:val="0"/>
      <w:tabs>
        <w:tab w:val="left" w:pos="50"/>
        <w:tab w:val="right" w:pos="3151"/>
      </w:tabs>
    </w:pPr>
    <w:rPr>
      <w:rFonts w:ascii="CG Times (WN)" w:hAnsi="CG Times (WN)"/>
      <w:lang w:eastAsia="en-US"/>
    </w:rPr>
  </w:style>
  <w:style w:type="paragraph" w:customStyle="1" w:styleId="OmniPage14">
    <w:name w:val="OmniPage #14"/>
    <w:pPr>
      <w:widowControl w:val="0"/>
      <w:tabs>
        <w:tab w:val="left" w:pos="50"/>
        <w:tab w:val="right" w:pos="326"/>
      </w:tabs>
    </w:pPr>
    <w:rPr>
      <w:rFonts w:ascii="CG Times (WN)" w:hAnsi="CG Times (WN)"/>
      <w:lang w:eastAsia="en-US"/>
    </w:rPr>
  </w:style>
  <w:style w:type="character" w:customStyle="1" w:styleId="PropfontNORMAL10">
    <w:name w:val="Prop.font NORMAL 10"/>
    <w:rPr>
      <w:rFonts w:ascii="Helvetica" w:hAnsi="Helvetica"/>
      <w:sz w:val="20"/>
    </w:rPr>
  </w:style>
  <w:style w:type="paragraph" w:styleId="BodyText">
    <w:name w:val="Body Text"/>
    <w:basedOn w:val="Normal"/>
    <w:link w:val="BodyTextChar"/>
    <w:pPr>
      <w:widowControl w:val="0"/>
      <w:spacing w:after="240"/>
      <w:jc w:val="both"/>
    </w:pPr>
    <w:rPr>
      <w:rFonts w:ascii="Arial" w:hAnsi="Arial"/>
      <w:u w:val="single"/>
    </w:rPr>
  </w:style>
  <w:style w:type="character" w:customStyle="1" w:styleId="Guidance">
    <w:name w:val="Guidance"/>
    <w:rPr>
      <w:i/>
      <w:color w:val="0000FF"/>
    </w:rPr>
  </w:style>
  <w:style w:type="paragraph" w:customStyle="1" w:styleId="CRfront">
    <w:name w:val="CR_front"/>
    <w:next w:val="Normal"/>
    <w:rPr>
      <w:rFonts w:ascii="Arial" w:hAnsi="Arial"/>
      <w:lang w:eastAsia="en-US"/>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numPr>
        <w:numId w:val="6"/>
      </w:numPr>
      <w:tabs>
        <w:tab w:val="clear" w:pos="927"/>
        <w:tab w:val="left" w:pos="851"/>
      </w:tabs>
    </w:pPr>
  </w:style>
  <w:style w:type="paragraph" w:customStyle="1" w:styleId="IB1">
    <w:name w:val="IB1"/>
    <w:basedOn w:val="Normal"/>
    <w:pPr>
      <w:numPr>
        <w:numId w:val="4"/>
      </w:numPr>
      <w:tabs>
        <w:tab w:val="clear" w:pos="360"/>
        <w:tab w:val="left" w:pos="284"/>
      </w:tabs>
    </w:pPr>
  </w:style>
  <w:style w:type="paragraph" w:customStyle="1" w:styleId="IB2">
    <w:name w:val="IB2"/>
    <w:basedOn w:val="Normal"/>
    <w:pPr>
      <w:numPr>
        <w:numId w:val="5"/>
      </w:numPr>
      <w:tabs>
        <w:tab w:val="clear" w:pos="644"/>
        <w:tab w:val="left" w:pos="567"/>
      </w:tabs>
    </w:pPr>
  </w:style>
  <w:style w:type="paragraph" w:customStyle="1" w:styleId="IBN">
    <w:name w:val="IBN"/>
    <w:basedOn w:val="Normal"/>
    <w:pPr>
      <w:numPr>
        <w:numId w:val="7"/>
      </w:numPr>
      <w:tabs>
        <w:tab w:val="clear" w:pos="644"/>
        <w:tab w:val="left" w:pos="567"/>
      </w:tabs>
    </w:pPr>
  </w:style>
  <w:style w:type="paragraph" w:customStyle="1" w:styleId="IBL">
    <w:name w:val="IBL"/>
    <w:basedOn w:val="Normal"/>
    <w:pPr>
      <w:numPr>
        <w:numId w:val="8"/>
      </w:numPr>
      <w:tabs>
        <w:tab w:val="clear" w:pos="360"/>
        <w:tab w:val="left" w:pos="284"/>
      </w:tabs>
    </w:pPr>
  </w:style>
  <w:style w:type="paragraph" w:styleId="CommentText">
    <w:name w:val="annotation text"/>
    <w:basedOn w:val="Normal"/>
    <w:link w:val="CommentTextChar"/>
    <w:semiHidden/>
    <w:pPr>
      <w:overflowPunct/>
      <w:autoSpaceDE/>
      <w:autoSpaceDN/>
      <w:adjustRightInd/>
      <w:textAlignment w:val="auto"/>
    </w:pPr>
  </w:style>
  <w:style w:type="paragraph" w:customStyle="1" w:styleId="CRCoverPage">
    <w:name w:val="CR Cover Page"/>
    <w:next w:val="Normal"/>
    <w:pPr>
      <w:spacing w:after="120"/>
    </w:pPr>
    <w:rPr>
      <w:rFonts w:ascii="Arial" w:hAnsi="Arial"/>
      <w:lang w:eastAsia="en-US"/>
    </w:rPr>
  </w:style>
  <w:style w:type="paragraph" w:customStyle="1" w:styleId="tdoc-header">
    <w:name w:val="tdoc-header"/>
    <w:rPr>
      <w:rFonts w:ascii="Arial" w:hAnsi="Arial"/>
      <w:sz w:val="24"/>
      <w:lang w:eastAsia="en-US"/>
    </w:rPr>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semiHidden/>
    <w:rPr>
      <w:rFonts w:ascii="Gulim" w:eastAsia="Gulim"/>
      <w:sz w:val="18"/>
      <w:szCs w:val="18"/>
    </w:rPr>
  </w:style>
  <w:style w:type="character" w:customStyle="1" w:styleId="TALChar">
    <w:name w:val="TAL Char"/>
    <w:link w:val="TAL"/>
    <w:locked/>
    <w:rPr>
      <w:rFonts w:ascii="Arial" w:hAnsi="Arial"/>
      <w:sz w:val="18"/>
      <w:lang w:eastAsia="x-none"/>
    </w:rPr>
  </w:style>
  <w:style w:type="paragraph" w:styleId="Bibliography">
    <w:name w:val="Bibliography"/>
    <w:basedOn w:val="Normal"/>
    <w:next w:val="Normal"/>
    <w:uiPriority w:val="37"/>
    <w:semiHidden/>
    <w:unhideWhenUsed/>
    <w:rsid w:val="00C72ED1"/>
  </w:style>
  <w:style w:type="character" w:customStyle="1" w:styleId="BodyTextChar">
    <w:name w:val="Body Text Char"/>
    <w:link w:val="BodyText"/>
    <w:rsid w:val="00984C6F"/>
    <w:rPr>
      <w:rFonts w:ascii="Arial" w:hAnsi="Arial"/>
      <w:u w:val="single"/>
      <w:lang w:eastAsia="en-US"/>
    </w:rPr>
  </w:style>
  <w:style w:type="character" w:customStyle="1" w:styleId="CommentTextChar">
    <w:name w:val="Comment Text Char"/>
    <w:link w:val="CommentText"/>
    <w:semiHidden/>
    <w:rsid w:val="00984C6F"/>
    <w:rPr>
      <w:lang w:eastAsia="en-US"/>
    </w:rPr>
  </w:style>
  <w:style w:type="paragraph" w:styleId="BlockText">
    <w:name w:val="Block Text"/>
    <w:basedOn w:val="Normal"/>
    <w:rsid w:val="00C72ED1"/>
    <w:pPr>
      <w:spacing w:after="120"/>
      <w:ind w:left="1440" w:right="1440"/>
    </w:pPr>
  </w:style>
  <w:style w:type="paragraph" w:styleId="BodyText2">
    <w:name w:val="Body Text 2"/>
    <w:basedOn w:val="Normal"/>
    <w:link w:val="BodyText2Char"/>
    <w:rsid w:val="00C72ED1"/>
    <w:pPr>
      <w:spacing w:after="120" w:line="480" w:lineRule="auto"/>
    </w:pPr>
  </w:style>
  <w:style w:type="character" w:customStyle="1" w:styleId="BodyText2Char">
    <w:name w:val="Body Text 2 Char"/>
    <w:link w:val="BodyText2"/>
    <w:rsid w:val="00C72ED1"/>
    <w:rPr>
      <w:lang w:eastAsia="en-US"/>
    </w:rPr>
  </w:style>
  <w:style w:type="paragraph" w:styleId="BodyText3">
    <w:name w:val="Body Text 3"/>
    <w:basedOn w:val="Normal"/>
    <w:link w:val="BodyText3Char"/>
    <w:rsid w:val="00C72ED1"/>
    <w:pPr>
      <w:spacing w:after="120"/>
    </w:pPr>
    <w:rPr>
      <w:sz w:val="16"/>
      <w:szCs w:val="16"/>
    </w:rPr>
  </w:style>
  <w:style w:type="character" w:customStyle="1" w:styleId="BodyText3Char">
    <w:name w:val="Body Text 3 Char"/>
    <w:link w:val="BodyText3"/>
    <w:rsid w:val="00C72ED1"/>
    <w:rPr>
      <w:sz w:val="16"/>
      <w:szCs w:val="16"/>
      <w:lang w:eastAsia="en-US"/>
    </w:rPr>
  </w:style>
  <w:style w:type="paragraph" w:styleId="BodyTextFirstIndent">
    <w:name w:val="Body Text First Indent"/>
    <w:basedOn w:val="BodyText"/>
    <w:link w:val="BodyTextFirstIndentChar"/>
    <w:rsid w:val="00C72ED1"/>
    <w:pPr>
      <w:widowControl/>
      <w:spacing w:after="120"/>
      <w:ind w:firstLine="210"/>
      <w:jc w:val="left"/>
    </w:pPr>
    <w:rPr>
      <w:rFonts w:ascii="Times New Roman" w:hAnsi="Times New Roman"/>
      <w:u w:val="none"/>
    </w:rPr>
  </w:style>
  <w:style w:type="character" w:customStyle="1" w:styleId="BodyTextFirstIndentChar">
    <w:name w:val="Body Text First Indent Char"/>
    <w:basedOn w:val="BodyTextChar"/>
    <w:link w:val="BodyTextFirstIndent"/>
    <w:rsid w:val="00C72ED1"/>
    <w:rPr>
      <w:rFonts w:ascii="Arial" w:hAnsi="Arial"/>
      <w:u w:val="single"/>
      <w:lang w:eastAsia="en-US"/>
    </w:rPr>
  </w:style>
  <w:style w:type="paragraph" w:styleId="BodyTextIndent">
    <w:name w:val="Body Text Indent"/>
    <w:basedOn w:val="Normal"/>
    <w:link w:val="BodyTextIndentChar"/>
    <w:rsid w:val="00C72ED1"/>
    <w:pPr>
      <w:spacing w:after="120"/>
      <w:ind w:left="283"/>
    </w:pPr>
  </w:style>
  <w:style w:type="character" w:customStyle="1" w:styleId="BodyTextIndentChar">
    <w:name w:val="Body Text Indent Char"/>
    <w:link w:val="BodyTextIndent"/>
    <w:rsid w:val="00C72ED1"/>
    <w:rPr>
      <w:lang w:eastAsia="en-US"/>
    </w:rPr>
  </w:style>
  <w:style w:type="paragraph" w:styleId="BodyTextFirstIndent2">
    <w:name w:val="Body Text First Indent 2"/>
    <w:basedOn w:val="BodyTextIndent"/>
    <w:link w:val="BodyTextFirstIndent2Char"/>
    <w:rsid w:val="00C72ED1"/>
    <w:pPr>
      <w:ind w:firstLine="210"/>
    </w:pPr>
  </w:style>
  <w:style w:type="character" w:customStyle="1" w:styleId="BodyTextFirstIndent2Char">
    <w:name w:val="Body Text First Indent 2 Char"/>
    <w:basedOn w:val="BodyTextIndentChar"/>
    <w:link w:val="BodyTextFirstIndent2"/>
    <w:rsid w:val="00C72ED1"/>
    <w:rPr>
      <w:lang w:eastAsia="en-US"/>
    </w:rPr>
  </w:style>
  <w:style w:type="paragraph" w:styleId="BodyTextIndent2">
    <w:name w:val="Body Text Indent 2"/>
    <w:basedOn w:val="Normal"/>
    <w:link w:val="BodyTextIndent2Char"/>
    <w:rsid w:val="00C72ED1"/>
    <w:pPr>
      <w:spacing w:after="120" w:line="480" w:lineRule="auto"/>
      <w:ind w:left="283"/>
    </w:pPr>
  </w:style>
  <w:style w:type="character" w:customStyle="1" w:styleId="BodyTextIndent2Char">
    <w:name w:val="Body Text Indent 2 Char"/>
    <w:link w:val="BodyTextIndent2"/>
    <w:rsid w:val="00C72ED1"/>
    <w:rPr>
      <w:lang w:eastAsia="en-US"/>
    </w:rPr>
  </w:style>
  <w:style w:type="paragraph" w:styleId="BodyTextIndent3">
    <w:name w:val="Body Text Indent 3"/>
    <w:basedOn w:val="Normal"/>
    <w:link w:val="BodyTextIndent3Char"/>
    <w:rsid w:val="00C72ED1"/>
    <w:pPr>
      <w:spacing w:after="120"/>
      <w:ind w:left="283"/>
    </w:pPr>
    <w:rPr>
      <w:sz w:val="16"/>
      <w:szCs w:val="16"/>
    </w:rPr>
  </w:style>
  <w:style w:type="character" w:customStyle="1" w:styleId="BodyTextIndent3Char">
    <w:name w:val="Body Text Indent 3 Char"/>
    <w:link w:val="BodyTextIndent3"/>
    <w:rsid w:val="00C72ED1"/>
    <w:rPr>
      <w:sz w:val="16"/>
      <w:szCs w:val="16"/>
      <w:lang w:eastAsia="en-US"/>
    </w:rPr>
  </w:style>
  <w:style w:type="paragraph" w:styleId="Caption">
    <w:name w:val="caption"/>
    <w:basedOn w:val="Normal"/>
    <w:next w:val="Normal"/>
    <w:semiHidden/>
    <w:unhideWhenUsed/>
    <w:qFormat/>
    <w:rsid w:val="00C72ED1"/>
    <w:rPr>
      <w:b/>
      <w:bCs/>
    </w:rPr>
  </w:style>
  <w:style w:type="paragraph" w:styleId="Closing">
    <w:name w:val="Closing"/>
    <w:basedOn w:val="Normal"/>
    <w:link w:val="ClosingChar"/>
    <w:rsid w:val="00C72ED1"/>
    <w:pPr>
      <w:ind w:left="4252"/>
    </w:pPr>
  </w:style>
  <w:style w:type="character" w:customStyle="1" w:styleId="ClosingChar">
    <w:name w:val="Closing Char"/>
    <w:link w:val="Closing"/>
    <w:rsid w:val="00C72ED1"/>
    <w:rPr>
      <w:lang w:eastAsia="en-US"/>
    </w:rPr>
  </w:style>
  <w:style w:type="paragraph" w:styleId="CommentSubject">
    <w:name w:val="annotation subject"/>
    <w:basedOn w:val="CommentText"/>
    <w:next w:val="CommentText"/>
    <w:link w:val="CommentSubjectChar"/>
    <w:rsid w:val="00C72ED1"/>
    <w:pPr>
      <w:overflowPunct w:val="0"/>
      <w:autoSpaceDE w:val="0"/>
      <w:autoSpaceDN w:val="0"/>
      <w:adjustRightInd w:val="0"/>
      <w:textAlignment w:val="baseline"/>
    </w:pPr>
    <w:rPr>
      <w:b/>
      <w:bCs/>
    </w:rPr>
  </w:style>
  <w:style w:type="character" w:customStyle="1" w:styleId="CommentSubjectChar">
    <w:name w:val="Comment Subject Char"/>
    <w:link w:val="CommentSubject"/>
    <w:rsid w:val="00C72ED1"/>
    <w:rPr>
      <w:b/>
      <w:bCs/>
      <w:lang w:eastAsia="en-US"/>
    </w:rPr>
  </w:style>
  <w:style w:type="paragraph" w:styleId="Date">
    <w:name w:val="Date"/>
    <w:basedOn w:val="Normal"/>
    <w:next w:val="Normal"/>
    <w:link w:val="DateChar"/>
    <w:rsid w:val="00C72ED1"/>
  </w:style>
  <w:style w:type="character" w:customStyle="1" w:styleId="DateChar">
    <w:name w:val="Date Char"/>
    <w:link w:val="Date"/>
    <w:rsid w:val="00C72ED1"/>
    <w:rPr>
      <w:lang w:eastAsia="en-US"/>
    </w:rPr>
  </w:style>
  <w:style w:type="paragraph" w:styleId="E-mailSignature">
    <w:name w:val="E-mail Signature"/>
    <w:basedOn w:val="Normal"/>
    <w:link w:val="E-mailSignatureChar"/>
    <w:rsid w:val="00C72ED1"/>
  </w:style>
  <w:style w:type="character" w:customStyle="1" w:styleId="E-mailSignatureChar">
    <w:name w:val="E-mail Signature Char"/>
    <w:link w:val="E-mailSignature"/>
    <w:rsid w:val="00C72ED1"/>
    <w:rPr>
      <w:lang w:eastAsia="en-US"/>
    </w:rPr>
  </w:style>
  <w:style w:type="paragraph" w:styleId="EnvelopeAddress">
    <w:name w:val="envelope address"/>
    <w:basedOn w:val="Normal"/>
    <w:rsid w:val="00C72ED1"/>
    <w:pPr>
      <w:framePr w:w="7920" w:h="1980" w:hRule="exact" w:hSpace="180" w:wrap="auto" w:hAnchor="page" w:xAlign="center" w:yAlign="bottom"/>
      <w:ind w:left="2880"/>
    </w:pPr>
    <w:rPr>
      <w:rFonts w:ascii="Aptos Display" w:eastAsia="Times New Roman" w:hAnsi="Aptos Display"/>
      <w:sz w:val="24"/>
      <w:szCs w:val="24"/>
    </w:rPr>
  </w:style>
  <w:style w:type="paragraph" w:styleId="EnvelopeReturn">
    <w:name w:val="envelope return"/>
    <w:basedOn w:val="Normal"/>
    <w:rsid w:val="00C72ED1"/>
    <w:rPr>
      <w:rFonts w:ascii="Aptos Display" w:eastAsia="Times New Roman" w:hAnsi="Aptos Display"/>
    </w:rPr>
  </w:style>
  <w:style w:type="paragraph" w:styleId="HTMLAddress">
    <w:name w:val="HTML Address"/>
    <w:basedOn w:val="Normal"/>
    <w:link w:val="HTMLAddressChar"/>
    <w:rsid w:val="00C72ED1"/>
    <w:rPr>
      <w:i/>
      <w:iCs/>
    </w:rPr>
  </w:style>
  <w:style w:type="character" w:customStyle="1" w:styleId="HTMLAddressChar">
    <w:name w:val="HTML Address Char"/>
    <w:link w:val="HTMLAddress"/>
    <w:rsid w:val="00C72ED1"/>
    <w:rPr>
      <w:i/>
      <w:iCs/>
      <w:lang w:eastAsia="en-US"/>
    </w:rPr>
  </w:style>
  <w:style w:type="paragraph" w:styleId="HTMLPreformatted">
    <w:name w:val="HTML Preformatted"/>
    <w:basedOn w:val="Normal"/>
    <w:link w:val="HTMLPreformattedChar"/>
    <w:rsid w:val="00C72ED1"/>
    <w:rPr>
      <w:rFonts w:ascii="Courier New" w:hAnsi="Courier New" w:cs="Courier New"/>
    </w:rPr>
  </w:style>
  <w:style w:type="character" w:customStyle="1" w:styleId="HTMLPreformattedChar">
    <w:name w:val="HTML Preformatted Char"/>
    <w:link w:val="HTMLPreformatted"/>
    <w:rsid w:val="00C72ED1"/>
    <w:rPr>
      <w:rFonts w:ascii="Courier New" w:hAnsi="Courier New" w:cs="Courier New"/>
      <w:lang w:eastAsia="en-US"/>
    </w:rPr>
  </w:style>
  <w:style w:type="paragraph" w:styleId="Index3">
    <w:name w:val="index 3"/>
    <w:basedOn w:val="Normal"/>
    <w:next w:val="Normal"/>
    <w:rsid w:val="00C72ED1"/>
    <w:pPr>
      <w:ind w:left="600" w:hanging="200"/>
    </w:pPr>
  </w:style>
  <w:style w:type="paragraph" w:styleId="Index4">
    <w:name w:val="index 4"/>
    <w:basedOn w:val="Normal"/>
    <w:next w:val="Normal"/>
    <w:rsid w:val="00C72ED1"/>
    <w:pPr>
      <w:ind w:left="800" w:hanging="200"/>
    </w:pPr>
  </w:style>
  <w:style w:type="paragraph" w:styleId="Index5">
    <w:name w:val="index 5"/>
    <w:basedOn w:val="Normal"/>
    <w:next w:val="Normal"/>
    <w:rsid w:val="00C72ED1"/>
    <w:pPr>
      <w:ind w:left="1000" w:hanging="200"/>
    </w:pPr>
  </w:style>
  <w:style w:type="paragraph" w:styleId="Index6">
    <w:name w:val="index 6"/>
    <w:basedOn w:val="Normal"/>
    <w:next w:val="Normal"/>
    <w:rsid w:val="00C72ED1"/>
    <w:pPr>
      <w:ind w:left="1200" w:hanging="200"/>
    </w:pPr>
  </w:style>
  <w:style w:type="paragraph" w:styleId="Index7">
    <w:name w:val="index 7"/>
    <w:basedOn w:val="Normal"/>
    <w:next w:val="Normal"/>
    <w:rsid w:val="00C72ED1"/>
    <w:pPr>
      <w:ind w:left="1400" w:hanging="200"/>
    </w:pPr>
  </w:style>
  <w:style w:type="paragraph" w:styleId="Index8">
    <w:name w:val="index 8"/>
    <w:basedOn w:val="Normal"/>
    <w:next w:val="Normal"/>
    <w:rsid w:val="00C72ED1"/>
    <w:pPr>
      <w:ind w:left="1600" w:hanging="200"/>
    </w:pPr>
  </w:style>
  <w:style w:type="paragraph" w:styleId="Index9">
    <w:name w:val="index 9"/>
    <w:basedOn w:val="Normal"/>
    <w:next w:val="Normal"/>
    <w:rsid w:val="00C72ED1"/>
    <w:pPr>
      <w:ind w:left="1800" w:hanging="200"/>
    </w:pPr>
  </w:style>
  <w:style w:type="paragraph" w:styleId="IndexHeading">
    <w:name w:val="index heading"/>
    <w:basedOn w:val="Normal"/>
    <w:next w:val="Index1"/>
    <w:rsid w:val="00C72ED1"/>
    <w:rPr>
      <w:rFonts w:ascii="Aptos Display" w:eastAsia="Times New Roman" w:hAnsi="Aptos Display"/>
      <w:b/>
      <w:bCs/>
    </w:rPr>
  </w:style>
  <w:style w:type="paragraph" w:styleId="IntenseQuote">
    <w:name w:val="Intense Quote"/>
    <w:basedOn w:val="Normal"/>
    <w:next w:val="Normal"/>
    <w:link w:val="IntenseQuoteChar"/>
    <w:uiPriority w:val="30"/>
    <w:qFormat/>
    <w:rsid w:val="00C72ED1"/>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C72ED1"/>
    <w:rPr>
      <w:i/>
      <w:iCs/>
      <w:color w:val="156082"/>
      <w:lang w:eastAsia="en-US"/>
    </w:rPr>
  </w:style>
  <w:style w:type="paragraph" w:styleId="ListContinue">
    <w:name w:val="List Continue"/>
    <w:basedOn w:val="Normal"/>
    <w:rsid w:val="00C72ED1"/>
    <w:pPr>
      <w:spacing w:after="120"/>
      <w:ind w:left="283"/>
      <w:contextualSpacing/>
    </w:pPr>
  </w:style>
  <w:style w:type="paragraph" w:styleId="ListContinue2">
    <w:name w:val="List Continue 2"/>
    <w:basedOn w:val="Normal"/>
    <w:rsid w:val="00C72ED1"/>
    <w:pPr>
      <w:spacing w:after="120"/>
      <w:ind w:left="566"/>
      <w:contextualSpacing/>
    </w:pPr>
  </w:style>
  <w:style w:type="paragraph" w:styleId="ListContinue3">
    <w:name w:val="List Continue 3"/>
    <w:basedOn w:val="Normal"/>
    <w:rsid w:val="00C72ED1"/>
    <w:pPr>
      <w:spacing w:after="120"/>
      <w:ind w:left="849"/>
      <w:contextualSpacing/>
    </w:pPr>
  </w:style>
  <w:style w:type="paragraph" w:styleId="ListContinue4">
    <w:name w:val="List Continue 4"/>
    <w:basedOn w:val="Normal"/>
    <w:rsid w:val="00C72ED1"/>
    <w:pPr>
      <w:spacing w:after="120"/>
      <w:ind w:left="1132"/>
      <w:contextualSpacing/>
    </w:pPr>
  </w:style>
  <w:style w:type="paragraph" w:styleId="ListContinue5">
    <w:name w:val="List Continue 5"/>
    <w:basedOn w:val="Normal"/>
    <w:rsid w:val="00C72ED1"/>
    <w:pPr>
      <w:spacing w:after="120"/>
      <w:ind w:left="1415"/>
      <w:contextualSpacing/>
    </w:pPr>
  </w:style>
  <w:style w:type="paragraph" w:styleId="ListNumber3">
    <w:name w:val="List Number 3"/>
    <w:basedOn w:val="Normal"/>
    <w:rsid w:val="00C72ED1"/>
    <w:pPr>
      <w:numPr>
        <w:numId w:val="12"/>
      </w:numPr>
      <w:contextualSpacing/>
    </w:pPr>
  </w:style>
  <w:style w:type="paragraph" w:styleId="ListNumber4">
    <w:name w:val="List Number 4"/>
    <w:basedOn w:val="Normal"/>
    <w:rsid w:val="00C72ED1"/>
    <w:pPr>
      <w:numPr>
        <w:numId w:val="13"/>
      </w:numPr>
      <w:contextualSpacing/>
    </w:pPr>
  </w:style>
  <w:style w:type="paragraph" w:styleId="ListNumber5">
    <w:name w:val="List Number 5"/>
    <w:basedOn w:val="Normal"/>
    <w:rsid w:val="00C72ED1"/>
    <w:pPr>
      <w:numPr>
        <w:numId w:val="14"/>
      </w:numPr>
      <w:contextualSpacing/>
    </w:pPr>
  </w:style>
  <w:style w:type="paragraph" w:styleId="ListParagraph">
    <w:name w:val="List Paragraph"/>
    <w:basedOn w:val="Normal"/>
    <w:uiPriority w:val="34"/>
    <w:qFormat/>
    <w:rsid w:val="00C72ED1"/>
    <w:pPr>
      <w:ind w:left="720"/>
    </w:pPr>
  </w:style>
  <w:style w:type="paragraph" w:styleId="MacroText">
    <w:name w:val="macro"/>
    <w:link w:val="MacroTextChar"/>
    <w:rsid w:val="00C72ED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72ED1"/>
    <w:rPr>
      <w:rFonts w:ascii="Courier New" w:hAnsi="Courier New" w:cs="Courier New"/>
      <w:lang w:eastAsia="en-US"/>
    </w:rPr>
  </w:style>
  <w:style w:type="paragraph" w:styleId="MessageHeader">
    <w:name w:val="Message Header"/>
    <w:basedOn w:val="Normal"/>
    <w:link w:val="MessageHeaderChar"/>
    <w:rsid w:val="00C72ED1"/>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Times New Roman" w:hAnsi="Aptos Display"/>
      <w:sz w:val="24"/>
      <w:szCs w:val="24"/>
    </w:rPr>
  </w:style>
  <w:style w:type="character" w:customStyle="1" w:styleId="MessageHeaderChar">
    <w:name w:val="Message Header Char"/>
    <w:link w:val="MessageHeader"/>
    <w:rsid w:val="00C72ED1"/>
    <w:rPr>
      <w:rFonts w:ascii="Aptos Display" w:eastAsia="Times New Roman" w:hAnsi="Aptos Display"/>
      <w:sz w:val="24"/>
      <w:szCs w:val="24"/>
      <w:shd w:val="pct20" w:color="auto" w:fill="auto"/>
      <w:lang w:eastAsia="en-US"/>
    </w:rPr>
  </w:style>
  <w:style w:type="paragraph" w:styleId="NoSpacing">
    <w:name w:val="No Spacing"/>
    <w:uiPriority w:val="1"/>
    <w:qFormat/>
    <w:rsid w:val="00C72ED1"/>
    <w:pPr>
      <w:overflowPunct w:val="0"/>
      <w:autoSpaceDE w:val="0"/>
      <w:autoSpaceDN w:val="0"/>
      <w:adjustRightInd w:val="0"/>
      <w:textAlignment w:val="baseline"/>
    </w:pPr>
    <w:rPr>
      <w:lang w:eastAsia="en-US"/>
    </w:rPr>
  </w:style>
  <w:style w:type="paragraph" w:styleId="NormalWeb">
    <w:name w:val="Normal (Web)"/>
    <w:basedOn w:val="Normal"/>
    <w:rsid w:val="00C72ED1"/>
    <w:rPr>
      <w:sz w:val="24"/>
      <w:szCs w:val="24"/>
    </w:rPr>
  </w:style>
  <w:style w:type="paragraph" w:styleId="NoteHeading">
    <w:name w:val="Note Heading"/>
    <w:basedOn w:val="Normal"/>
    <w:next w:val="Normal"/>
    <w:link w:val="NoteHeadingChar"/>
    <w:rsid w:val="00C72ED1"/>
  </w:style>
  <w:style w:type="character" w:customStyle="1" w:styleId="NoteHeadingChar">
    <w:name w:val="Note Heading Char"/>
    <w:link w:val="NoteHeading"/>
    <w:rsid w:val="00C72ED1"/>
    <w:rPr>
      <w:lang w:eastAsia="en-US"/>
    </w:rPr>
  </w:style>
  <w:style w:type="paragraph" w:styleId="PlainText">
    <w:name w:val="Plain Text"/>
    <w:basedOn w:val="Normal"/>
    <w:link w:val="PlainTextChar"/>
    <w:rsid w:val="00C72ED1"/>
    <w:rPr>
      <w:rFonts w:ascii="Courier New" w:hAnsi="Courier New" w:cs="Courier New"/>
    </w:rPr>
  </w:style>
  <w:style w:type="character" w:customStyle="1" w:styleId="PlainTextChar">
    <w:name w:val="Plain Text Char"/>
    <w:link w:val="PlainText"/>
    <w:rsid w:val="00C72ED1"/>
    <w:rPr>
      <w:rFonts w:ascii="Courier New" w:hAnsi="Courier New" w:cs="Courier New"/>
      <w:lang w:eastAsia="en-US"/>
    </w:rPr>
  </w:style>
  <w:style w:type="paragraph" w:styleId="Quote">
    <w:name w:val="Quote"/>
    <w:basedOn w:val="Normal"/>
    <w:next w:val="Normal"/>
    <w:link w:val="QuoteChar"/>
    <w:uiPriority w:val="29"/>
    <w:qFormat/>
    <w:rsid w:val="00C72ED1"/>
    <w:pPr>
      <w:spacing w:before="200" w:after="160"/>
      <w:ind w:left="864" w:right="864"/>
      <w:jc w:val="center"/>
    </w:pPr>
    <w:rPr>
      <w:i/>
      <w:iCs/>
      <w:color w:val="404040"/>
    </w:rPr>
  </w:style>
  <w:style w:type="character" w:customStyle="1" w:styleId="QuoteChar">
    <w:name w:val="Quote Char"/>
    <w:link w:val="Quote"/>
    <w:uiPriority w:val="29"/>
    <w:rsid w:val="00C72ED1"/>
    <w:rPr>
      <w:i/>
      <w:iCs/>
      <w:color w:val="404040"/>
      <w:lang w:eastAsia="en-US"/>
    </w:rPr>
  </w:style>
  <w:style w:type="paragraph" w:styleId="Salutation">
    <w:name w:val="Salutation"/>
    <w:basedOn w:val="Normal"/>
    <w:next w:val="Normal"/>
    <w:link w:val="SalutationChar"/>
    <w:rsid w:val="00C72ED1"/>
  </w:style>
  <w:style w:type="character" w:customStyle="1" w:styleId="SalutationChar">
    <w:name w:val="Salutation Char"/>
    <w:link w:val="Salutation"/>
    <w:rsid w:val="00C72ED1"/>
    <w:rPr>
      <w:lang w:eastAsia="en-US"/>
    </w:rPr>
  </w:style>
  <w:style w:type="paragraph" w:styleId="Signature">
    <w:name w:val="Signature"/>
    <w:basedOn w:val="Normal"/>
    <w:link w:val="SignatureChar"/>
    <w:rsid w:val="00C72ED1"/>
    <w:pPr>
      <w:ind w:left="4252"/>
    </w:pPr>
  </w:style>
  <w:style w:type="character" w:customStyle="1" w:styleId="SignatureChar">
    <w:name w:val="Signature Char"/>
    <w:link w:val="Signature"/>
    <w:rsid w:val="00C72ED1"/>
    <w:rPr>
      <w:lang w:eastAsia="en-US"/>
    </w:rPr>
  </w:style>
  <w:style w:type="paragraph" w:styleId="Subtitle">
    <w:name w:val="Subtitle"/>
    <w:basedOn w:val="Normal"/>
    <w:next w:val="Normal"/>
    <w:link w:val="SubtitleChar"/>
    <w:qFormat/>
    <w:rsid w:val="00C72ED1"/>
    <w:pPr>
      <w:spacing w:after="60"/>
      <w:jc w:val="center"/>
      <w:outlineLvl w:val="1"/>
    </w:pPr>
    <w:rPr>
      <w:rFonts w:ascii="Aptos Display" w:eastAsia="Times New Roman" w:hAnsi="Aptos Display"/>
      <w:sz w:val="24"/>
      <w:szCs w:val="24"/>
    </w:rPr>
  </w:style>
  <w:style w:type="character" w:customStyle="1" w:styleId="SubtitleChar">
    <w:name w:val="Subtitle Char"/>
    <w:link w:val="Subtitle"/>
    <w:rsid w:val="00C72ED1"/>
    <w:rPr>
      <w:rFonts w:ascii="Aptos Display" w:eastAsia="Times New Roman" w:hAnsi="Aptos Display"/>
      <w:sz w:val="24"/>
      <w:szCs w:val="24"/>
      <w:lang w:eastAsia="en-US"/>
    </w:rPr>
  </w:style>
  <w:style w:type="paragraph" w:styleId="TableofAuthorities">
    <w:name w:val="table of authorities"/>
    <w:basedOn w:val="Normal"/>
    <w:next w:val="Normal"/>
    <w:rsid w:val="00C72ED1"/>
    <w:pPr>
      <w:ind w:left="200" w:hanging="200"/>
    </w:pPr>
  </w:style>
  <w:style w:type="paragraph" w:styleId="TableofFigures">
    <w:name w:val="table of figures"/>
    <w:basedOn w:val="Normal"/>
    <w:next w:val="Normal"/>
    <w:rsid w:val="00C72ED1"/>
  </w:style>
  <w:style w:type="paragraph" w:styleId="Title">
    <w:name w:val="Title"/>
    <w:basedOn w:val="Normal"/>
    <w:next w:val="Normal"/>
    <w:link w:val="TitleChar"/>
    <w:qFormat/>
    <w:rsid w:val="00C72ED1"/>
    <w:pPr>
      <w:spacing w:before="240" w:after="60"/>
      <w:jc w:val="center"/>
      <w:outlineLvl w:val="0"/>
    </w:pPr>
    <w:rPr>
      <w:rFonts w:ascii="Aptos Display" w:eastAsia="Times New Roman" w:hAnsi="Aptos Display"/>
      <w:b/>
      <w:bCs/>
      <w:kern w:val="28"/>
      <w:sz w:val="32"/>
      <w:szCs w:val="32"/>
    </w:rPr>
  </w:style>
  <w:style w:type="character" w:customStyle="1" w:styleId="TitleChar">
    <w:name w:val="Title Char"/>
    <w:link w:val="Title"/>
    <w:rsid w:val="00C72ED1"/>
    <w:rPr>
      <w:rFonts w:ascii="Aptos Display" w:eastAsia="Times New Roman" w:hAnsi="Aptos Display"/>
      <w:b/>
      <w:bCs/>
      <w:kern w:val="28"/>
      <w:sz w:val="32"/>
      <w:szCs w:val="32"/>
      <w:lang w:eastAsia="en-US"/>
    </w:rPr>
  </w:style>
  <w:style w:type="paragraph" w:styleId="TOAHeading">
    <w:name w:val="toa heading"/>
    <w:basedOn w:val="Normal"/>
    <w:next w:val="Normal"/>
    <w:rsid w:val="00C72ED1"/>
    <w:pPr>
      <w:spacing w:before="120"/>
    </w:pPr>
    <w:rPr>
      <w:rFonts w:ascii="Aptos Display" w:eastAsia="Times New Roman" w:hAnsi="Aptos Display"/>
      <w:b/>
      <w:bCs/>
      <w:sz w:val="24"/>
      <w:szCs w:val="24"/>
    </w:rPr>
  </w:style>
  <w:style w:type="paragraph" w:styleId="TOCHeading">
    <w:name w:val="TOC Heading"/>
    <w:basedOn w:val="Heading1"/>
    <w:next w:val="Normal"/>
    <w:uiPriority w:val="39"/>
    <w:semiHidden/>
    <w:unhideWhenUsed/>
    <w:qFormat/>
    <w:rsid w:val="00C72ED1"/>
    <w:pPr>
      <w:keepLines w:val="0"/>
      <w:pBdr>
        <w:top w:val="none" w:sz="0" w:space="0" w:color="auto"/>
      </w:pBdr>
      <w:spacing w:after="60"/>
      <w:ind w:left="0" w:firstLine="0"/>
      <w:outlineLvl w:val="9"/>
    </w:pPr>
    <w:rPr>
      <w:rFonts w:ascii="Aptos Display" w:eastAsia="Times New Roman"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image" Target="media/image1.emf"/><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0.w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header" Target="header2.xml"/><Relationship Id="rId10" Type="http://schemas.openxmlformats.org/officeDocument/2006/relationships/header" Target="header1.xml"/><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3</TotalTime>
  <Pages>6</Pages>
  <Words>19260</Words>
  <Characters>109785</Characters>
  <Application>Microsoft Office Word</Application>
  <DocSecurity>0</DocSecurity>
  <Lines>914</Lines>
  <Paragraphs>257</Paragraphs>
  <ScaleCrop>false</ScaleCrop>
  <HeadingPairs>
    <vt:vector size="2" baseType="variant">
      <vt:variant>
        <vt:lpstr>Title</vt:lpstr>
      </vt:variant>
      <vt:variant>
        <vt:i4>1</vt:i4>
      </vt:variant>
    </vt:vector>
  </HeadingPairs>
  <TitlesOfParts>
    <vt:vector size="1" baseType="lpstr">
      <vt:lpstr>3GPP TS 27.010</vt:lpstr>
    </vt:vector>
  </TitlesOfParts>
  <Manager/>
  <Company/>
  <LinksUpToDate>false</LinksUpToDate>
  <CharactersWithSpaces>128788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27.010</dc:title>
  <dc:subject>Terminal Equipment to User Equipment (TE-UE) multiplexer protocol (Release 19)</dc:subject>
  <dc:creator>MCC Support</dc:creator>
  <cp:keywords>GSM, UMTS, LTE, terminal, mux</cp:keywords>
  <dc:description/>
  <cp:lastModifiedBy>MCC</cp:lastModifiedBy>
  <cp:revision>5</cp:revision>
  <cp:lastPrinted>2002-03-22T15:23:00Z</cp:lastPrinted>
  <dcterms:created xsi:type="dcterms:W3CDTF">2025-09-12T11:55:00Z</dcterms:created>
  <dcterms:modified xsi:type="dcterms:W3CDTF">2025-10-02T10:17:00Z</dcterms:modified>
</cp:coreProperties>
</file>