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D2AB" w14:textId="4441CE00"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900ED2">
        <w:rPr>
          <w:noProof w:val="0"/>
        </w:rPr>
        <w:t>19</w:t>
      </w:r>
      <w:r w:rsidR="00D22240">
        <w:rPr>
          <w:noProof w:val="0"/>
        </w:rPr>
        <w:t>.</w:t>
      </w:r>
      <w:r w:rsidR="00CF6B87">
        <w:rPr>
          <w:noProof w:val="0"/>
          <w:lang w:eastAsia="zh-CN"/>
        </w:rPr>
        <w:t>2</w:t>
      </w:r>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r w:rsidR="00CF6B87">
        <w:rPr>
          <w:noProof w:val="0"/>
          <w:sz w:val="32"/>
        </w:rPr>
        <w:t>0</w:t>
      </w:r>
      <w:r w:rsidR="00CF6B87">
        <w:rPr>
          <w:noProof w:val="0"/>
          <w:sz w:val="32"/>
          <w:lang w:eastAsia="zh-CN"/>
        </w:rPr>
        <w:t>9</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6D4DA66B" w:rsidR="009D13BA" w:rsidRPr="008577C3" w:rsidRDefault="009D13BA" w:rsidP="009D13BA">
      <w:pPr>
        <w:pStyle w:val="ZT"/>
        <w:framePr w:wrap="notBeside"/>
        <w:rPr>
          <w:i/>
          <w:sz w:val="28"/>
        </w:rPr>
      </w:pPr>
      <w:r w:rsidRPr="008577C3">
        <w:t>(</w:t>
      </w:r>
      <w:r w:rsidRPr="008577C3">
        <w:rPr>
          <w:rStyle w:val="ZGSM"/>
        </w:rPr>
        <w:t xml:space="preserve">Release </w:t>
      </w:r>
      <w:r w:rsidR="00900ED2" w:rsidRPr="008577C3">
        <w:rPr>
          <w:rStyle w:val="ZGSM"/>
        </w:rPr>
        <w:t>1</w:t>
      </w:r>
      <w:r w:rsidR="00900ED2">
        <w:rPr>
          <w:rStyle w:val="ZGSM"/>
        </w:rPr>
        <w:t>9</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9" o:title=""/>
          </v:shape>
          <o:OLEObject Type="Embed" ProgID="Word.Picture.8" ShapeID="_x0000_i1025" DrawAspect="Content" ObjectID="_1820730610" r:id="rId10"/>
        </w:object>
      </w:r>
      <w:r w:rsidRPr="008577C3">
        <w:rPr>
          <w:noProof w:val="0"/>
          <w:color w:val="0000FF"/>
        </w:rPr>
        <w:tab/>
      </w:r>
      <w:r w:rsidR="00000000">
        <w:rPr>
          <w:noProof w:val="0"/>
        </w:rPr>
        <w:pict w14:anchorId="35B97AE0">
          <v:shape id="_x0000_i1026" type="#_x0000_t75" style="width:128.1pt;height:74.8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44EBD05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t>Contents</w:t>
      </w:r>
    </w:p>
    <w:p w14:paraId="2617A143" w14:textId="471F46A2" w:rsidR="00CD03C5"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CD03C5">
        <w:rPr>
          <w:noProof/>
        </w:rPr>
        <w:t>Foreword</w:t>
      </w:r>
      <w:r w:rsidR="00CD03C5">
        <w:rPr>
          <w:noProof/>
        </w:rPr>
        <w:tab/>
      </w:r>
      <w:r w:rsidR="00CD03C5">
        <w:rPr>
          <w:noProof/>
        </w:rPr>
        <w:fldChar w:fldCharType="begin" w:fldLock="1"/>
      </w:r>
      <w:r w:rsidR="00CD03C5">
        <w:rPr>
          <w:noProof/>
        </w:rPr>
        <w:instrText xml:space="preserve"> PAGEREF _Toc210118551 \h </w:instrText>
      </w:r>
      <w:r w:rsidR="00CD03C5">
        <w:rPr>
          <w:noProof/>
        </w:rPr>
      </w:r>
      <w:r w:rsidR="00CD03C5">
        <w:rPr>
          <w:noProof/>
        </w:rPr>
        <w:fldChar w:fldCharType="separate"/>
      </w:r>
      <w:r w:rsidR="00CD03C5">
        <w:rPr>
          <w:noProof/>
        </w:rPr>
        <w:t>6</w:t>
      </w:r>
      <w:r w:rsidR="00CD03C5">
        <w:rPr>
          <w:noProof/>
        </w:rPr>
        <w:fldChar w:fldCharType="end"/>
      </w:r>
    </w:p>
    <w:p w14:paraId="73924B39" w14:textId="21C577CE" w:rsidR="00CD03C5" w:rsidRDefault="00CD03C5">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_Toc210118552 \h </w:instrText>
      </w:r>
      <w:r>
        <w:rPr>
          <w:noProof/>
        </w:rPr>
      </w:r>
      <w:r>
        <w:rPr>
          <w:noProof/>
        </w:rPr>
        <w:fldChar w:fldCharType="separate"/>
      </w:r>
      <w:r>
        <w:rPr>
          <w:noProof/>
        </w:rPr>
        <w:t>8</w:t>
      </w:r>
      <w:r>
        <w:rPr>
          <w:noProof/>
        </w:rPr>
        <w:fldChar w:fldCharType="end"/>
      </w:r>
    </w:p>
    <w:p w14:paraId="4E5CB946" w14:textId="085E7DA7" w:rsidR="00CD03C5" w:rsidRDefault="00CD03C5">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_Toc210118553 \h </w:instrText>
      </w:r>
      <w:r>
        <w:rPr>
          <w:noProof/>
        </w:rPr>
      </w:r>
      <w:r>
        <w:rPr>
          <w:noProof/>
        </w:rPr>
        <w:fldChar w:fldCharType="separate"/>
      </w:r>
      <w:r>
        <w:rPr>
          <w:noProof/>
        </w:rPr>
        <w:t>8</w:t>
      </w:r>
      <w:r>
        <w:rPr>
          <w:noProof/>
        </w:rPr>
        <w:fldChar w:fldCharType="end"/>
      </w:r>
    </w:p>
    <w:p w14:paraId="563C9E1A" w14:textId="269D2DFB" w:rsidR="00CD03C5" w:rsidRDefault="00CD03C5">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_Toc210118554 \h </w:instrText>
      </w:r>
      <w:r>
        <w:rPr>
          <w:noProof/>
        </w:rPr>
      </w:r>
      <w:r>
        <w:rPr>
          <w:noProof/>
        </w:rPr>
        <w:fldChar w:fldCharType="separate"/>
      </w:r>
      <w:r>
        <w:rPr>
          <w:noProof/>
        </w:rPr>
        <w:t>10</w:t>
      </w:r>
      <w:r>
        <w:rPr>
          <w:noProof/>
        </w:rPr>
        <w:fldChar w:fldCharType="end"/>
      </w:r>
    </w:p>
    <w:p w14:paraId="6E8A25F5" w14:textId="65A62AC4" w:rsidR="00CD03C5" w:rsidRDefault="00CD03C5">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_Toc210118555 \h </w:instrText>
      </w:r>
      <w:r>
        <w:rPr>
          <w:noProof/>
        </w:rPr>
      </w:r>
      <w:r>
        <w:rPr>
          <w:noProof/>
        </w:rPr>
        <w:fldChar w:fldCharType="separate"/>
      </w:r>
      <w:r>
        <w:rPr>
          <w:noProof/>
        </w:rPr>
        <w:t>10</w:t>
      </w:r>
      <w:r>
        <w:rPr>
          <w:noProof/>
        </w:rPr>
        <w:fldChar w:fldCharType="end"/>
      </w:r>
    </w:p>
    <w:p w14:paraId="44DF1207" w14:textId="160864F9" w:rsidR="00CD03C5" w:rsidRDefault="00CD03C5">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_Toc210118556 \h </w:instrText>
      </w:r>
      <w:r>
        <w:rPr>
          <w:noProof/>
        </w:rPr>
      </w:r>
      <w:r>
        <w:rPr>
          <w:noProof/>
        </w:rPr>
        <w:fldChar w:fldCharType="separate"/>
      </w:r>
      <w:r>
        <w:rPr>
          <w:noProof/>
        </w:rPr>
        <w:t>11</w:t>
      </w:r>
      <w:r>
        <w:rPr>
          <w:noProof/>
        </w:rPr>
        <w:fldChar w:fldCharType="end"/>
      </w:r>
    </w:p>
    <w:p w14:paraId="3CC37148" w14:textId="059F61D3" w:rsidR="00CD03C5" w:rsidRDefault="00CD03C5">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_Toc210118557 \h </w:instrText>
      </w:r>
      <w:r>
        <w:rPr>
          <w:noProof/>
        </w:rPr>
      </w:r>
      <w:r>
        <w:rPr>
          <w:noProof/>
        </w:rPr>
        <w:fldChar w:fldCharType="separate"/>
      </w:r>
      <w:r>
        <w:rPr>
          <w:noProof/>
        </w:rPr>
        <w:t>11</w:t>
      </w:r>
      <w:r>
        <w:rPr>
          <w:noProof/>
        </w:rPr>
        <w:fldChar w:fldCharType="end"/>
      </w:r>
    </w:p>
    <w:p w14:paraId="30DDAFB9" w14:textId="0217B6AA" w:rsidR="00CD03C5" w:rsidRDefault="00CD03C5">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_Toc210118558 \h </w:instrText>
      </w:r>
      <w:r>
        <w:rPr>
          <w:noProof/>
        </w:rPr>
      </w:r>
      <w:r>
        <w:rPr>
          <w:noProof/>
        </w:rPr>
        <w:fldChar w:fldCharType="separate"/>
      </w:r>
      <w:r>
        <w:rPr>
          <w:noProof/>
        </w:rPr>
        <w:t>11</w:t>
      </w:r>
      <w:r>
        <w:rPr>
          <w:noProof/>
        </w:rPr>
        <w:fldChar w:fldCharType="end"/>
      </w:r>
    </w:p>
    <w:p w14:paraId="43AB1A82" w14:textId="128CCF40" w:rsidR="00CD03C5" w:rsidRDefault="00CD03C5">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_Toc210118559 \h </w:instrText>
      </w:r>
      <w:r>
        <w:rPr>
          <w:noProof/>
        </w:rPr>
      </w:r>
      <w:r>
        <w:rPr>
          <w:noProof/>
        </w:rPr>
        <w:fldChar w:fldCharType="separate"/>
      </w:r>
      <w:r>
        <w:rPr>
          <w:noProof/>
        </w:rPr>
        <w:t>11</w:t>
      </w:r>
      <w:r>
        <w:rPr>
          <w:noProof/>
        </w:rPr>
        <w:fldChar w:fldCharType="end"/>
      </w:r>
    </w:p>
    <w:p w14:paraId="1624BFF3" w14:textId="38F52ADA" w:rsidR="00CD03C5" w:rsidRDefault="00CD03C5">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_Toc210118560 \h </w:instrText>
      </w:r>
      <w:r>
        <w:rPr>
          <w:noProof/>
        </w:rPr>
      </w:r>
      <w:r>
        <w:rPr>
          <w:noProof/>
        </w:rPr>
        <w:fldChar w:fldCharType="separate"/>
      </w:r>
      <w:r>
        <w:rPr>
          <w:noProof/>
        </w:rPr>
        <w:t>13</w:t>
      </w:r>
      <w:r>
        <w:rPr>
          <w:noProof/>
        </w:rPr>
        <w:fldChar w:fldCharType="end"/>
      </w:r>
    </w:p>
    <w:p w14:paraId="1AE49523" w14:textId="4C03485D" w:rsidR="00CD03C5" w:rsidRDefault="00CD03C5">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_Toc210118561 \h </w:instrText>
      </w:r>
      <w:r>
        <w:rPr>
          <w:noProof/>
        </w:rPr>
      </w:r>
      <w:r>
        <w:rPr>
          <w:noProof/>
        </w:rPr>
        <w:fldChar w:fldCharType="separate"/>
      </w:r>
      <w:r>
        <w:rPr>
          <w:noProof/>
        </w:rPr>
        <w:t>13</w:t>
      </w:r>
      <w:r>
        <w:rPr>
          <w:noProof/>
        </w:rPr>
        <w:fldChar w:fldCharType="end"/>
      </w:r>
    </w:p>
    <w:p w14:paraId="4E3A1A9C" w14:textId="3EC50C11" w:rsidR="00CD03C5" w:rsidRDefault="00CD03C5">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_Toc210118562 \h </w:instrText>
      </w:r>
      <w:r>
        <w:rPr>
          <w:noProof/>
        </w:rPr>
      </w:r>
      <w:r>
        <w:rPr>
          <w:noProof/>
        </w:rPr>
        <w:fldChar w:fldCharType="separate"/>
      </w:r>
      <w:r>
        <w:rPr>
          <w:noProof/>
        </w:rPr>
        <w:t>13</w:t>
      </w:r>
      <w:r>
        <w:rPr>
          <w:noProof/>
        </w:rPr>
        <w:fldChar w:fldCharType="end"/>
      </w:r>
    </w:p>
    <w:p w14:paraId="261BA3AC" w14:textId="6F534583" w:rsidR="00CD03C5" w:rsidRDefault="00CD03C5">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_Toc210118563 \h </w:instrText>
      </w:r>
      <w:r>
        <w:rPr>
          <w:noProof/>
        </w:rPr>
      </w:r>
      <w:r>
        <w:rPr>
          <w:noProof/>
        </w:rPr>
        <w:fldChar w:fldCharType="separate"/>
      </w:r>
      <w:r>
        <w:rPr>
          <w:noProof/>
        </w:rPr>
        <w:t>13</w:t>
      </w:r>
      <w:r>
        <w:rPr>
          <w:noProof/>
        </w:rPr>
        <w:fldChar w:fldCharType="end"/>
      </w:r>
    </w:p>
    <w:p w14:paraId="0D62BE87" w14:textId="27473539" w:rsidR="00CD03C5" w:rsidRDefault="00CD03C5">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_Toc210118564 \h </w:instrText>
      </w:r>
      <w:r>
        <w:rPr>
          <w:noProof/>
        </w:rPr>
      </w:r>
      <w:r>
        <w:rPr>
          <w:noProof/>
        </w:rPr>
        <w:fldChar w:fldCharType="separate"/>
      </w:r>
      <w:r>
        <w:rPr>
          <w:noProof/>
        </w:rPr>
        <w:t>14</w:t>
      </w:r>
      <w:r>
        <w:rPr>
          <w:noProof/>
        </w:rPr>
        <w:fldChar w:fldCharType="end"/>
      </w:r>
    </w:p>
    <w:p w14:paraId="2033E7A2" w14:textId="0E988DC6" w:rsidR="00CD03C5" w:rsidRDefault="00CD03C5">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_Toc210118565 \h </w:instrText>
      </w:r>
      <w:r>
        <w:rPr>
          <w:noProof/>
        </w:rPr>
      </w:r>
      <w:r>
        <w:rPr>
          <w:noProof/>
        </w:rPr>
        <w:fldChar w:fldCharType="separate"/>
      </w:r>
      <w:r>
        <w:rPr>
          <w:noProof/>
        </w:rPr>
        <w:t>14</w:t>
      </w:r>
      <w:r>
        <w:rPr>
          <w:noProof/>
        </w:rPr>
        <w:fldChar w:fldCharType="end"/>
      </w:r>
    </w:p>
    <w:p w14:paraId="0249FA3D" w14:textId="0CD0DB94" w:rsidR="00CD03C5" w:rsidRDefault="00CD03C5">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_Toc210118566 \h </w:instrText>
      </w:r>
      <w:r>
        <w:rPr>
          <w:noProof/>
        </w:rPr>
      </w:r>
      <w:r>
        <w:rPr>
          <w:noProof/>
        </w:rPr>
        <w:fldChar w:fldCharType="separate"/>
      </w:r>
      <w:r>
        <w:rPr>
          <w:noProof/>
        </w:rPr>
        <w:t>14</w:t>
      </w:r>
      <w:r>
        <w:rPr>
          <w:noProof/>
        </w:rPr>
        <w:fldChar w:fldCharType="end"/>
      </w:r>
    </w:p>
    <w:p w14:paraId="6B11951A" w14:textId="4979DBB7" w:rsidR="00CD03C5" w:rsidRDefault="00CD03C5">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_Toc210118567 \h </w:instrText>
      </w:r>
      <w:r>
        <w:rPr>
          <w:noProof/>
        </w:rPr>
      </w:r>
      <w:r>
        <w:rPr>
          <w:noProof/>
        </w:rPr>
        <w:fldChar w:fldCharType="separate"/>
      </w:r>
      <w:r>
        <w:rPr>
          <w:noProof/>
        </w:rPr>
        <w:t>14</w:t>
      </w:r>
      <w:r>
        <w:rPr>
          <w:noProof/>
        </w:rPr>
        <w:fldChar w:fldCharType="end"/>
      </w:r>
    </w:p>
    <w:p w14:paraId="1C920754" w14:textId="7EC8447A" w:rsidR="00CD03C5" w:rsidRDefault="00CD03C5">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_Toc210118568 \h </w:instrText>
      </w:r>
      <w:r>
        <w:rPr>
          <w:noProof/>
        </w:rPr>
      </w:r>
      <w:r>
        <w:rPr>
          <w:noProof/>
        </w:rPr>
        <w:fldChar w:fldCharType="separate"/>
      </w:r>
      <w:r>
        <w:rPr>
          <w:noProof/>
        </w:rPr>
        <w:t>14</w:t>
      </w:r>
      <w:r>
        <w:rPr>
          <w:noProof/>
        </w:rPr>
        <w:fldChar w:fldCharType="end"/>
      </w:r>
    </w:p>
    <w:p w14:paraId="292FD5E4" w14:textId="399A09B5" w:rsidR="00CD03C5" w:rsidRDefault="00CD03C5">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_Toc210118569 \h </w:instrText>
      </w:r>
      <w:r>
        <w:rPr>
          <w:noProof/>
        </w:rPr>
      </w:r>
      <w:r>
        <w:rPr>
          <w:noProof/>
        </w:rPr>
        <w:fldChar w:fldCharType="separate"/>
      </w:r>
      <w:r>
        <w:rPr>
          <w:noProof/>
        </w:rPr>
        <w:t>14</w:t>
      </w:r>
      <w:r>
        <w:rPr>
          <w:noProof/>
        </w:rPr>
        <w:fldChar w:fldCharType="end"/>
      </w:r>
    </w:p>
    <w:p w14:paraId="2B2D6465" w14:textId="0E5DDF9D" w:rsidR="00CD03C5" w:rsidRDefault="00CD03C5">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_Toc210118570 \h </w:instrText>
      </w:r>
      <w:r>
        <w:rPr>
          <w:noProof/>
        </w:rPr>
      </w:r>
      <w:r>
        <w:rPr>
          <w:noProof/>
        </w:rPr>
        <w:fldChar w:fldCharType="separate"/>
      </w:r>
      <w:r>
        <w:rPr>
          <w:noProof/>
        </w:rPr>
        <w:t>14</w:t>
      </w:r>
      <w:r>
        <w:rPr>
          <w:noProof/>
        </w:rPr>
        <w:fldChar w:fldCharType="end"/>
      </w:r>
    </w:p>
    <w:p w14:paraId="077144FF" w14:textId="4F30F145" w:rsidR="00CD03C5" w:rsidRDefault="00CD03C5">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_Toc210118571 \h </w:instrText>
      </w:r>
      <w:r>
        <w:rPr>
          <w:noProof/>
        </w:rPr>
      </w:r>
      <w:r>
        <w:rPr>
          <w:noProof/>
        </w:rPr>
        <w:fldChar w:fldCharType="separate"/>
      </w:r>
      <w:r>
        <w:rPr>
          <w:noProof/>
        </w:rPr>
        <w:t>14</w:t>
      </w:r>
      <w:r>
        <w:rPr>
          <w:noProof/>
        </w:rPr>
        <w:fldChar w:fldCharType="end"/>
      </w:r>
    </w:p>
    <w:p w14:paraId="1F7096FF" w14:textId="01446866" w:rsidR="00CD03C5" w:rsidRDefault="00CD03C5">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_Toc210118572 \h </w:instrText>
      </w:r>
      <w:r>
        <w:rPr>
          <w:noProof/>
        </w:rPr>
      </w:r>
      <w:r>
        <w:rPr>
          <w:noProof/>
        </w:rPr>
        <w:fldChar w:fldCharType="separate"/>
      </w:r>
      <w:r>
        <w:rPr>
          <w:noProof/>
        </w:rPr>
        <w:t>14</w:t>
      </w:r>
      <w:r>
        <w:rPr>
          <w:noProof/>
        </w:rPr>
        <w:fldChar w:fldCharType="end"/>
      </w:r>
    </w:p>
    <w:p w14:paraId="3D5D7C7E" w14:textId="32375255" w:rsidR="00CD03C5" w:rsidRDefault="00CD03C5">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_Toc210118573 \h </w:instrText>
      </w:r>
      <w:r>
        <w:rPr>
          <w:noProof/>
        </w:rPr>
      </w:r>
      <w:r>
        <w:rPr>
          <w:noProof/>
        </w:rPr>
        <w:fldChar w:fldCharType="separate"/>
      </w:r>
      <w:r>
        <w:rPr>
          <w:noProof/>
        </w:rPr>
        <w:t>14</w:t>
      </w:r>
      <w:r>
        <w:rPr>
          <w:noProof/>
        </w:rPr>
        <w:fldChar w:fldCharType="end"/>
      </w:r>
    </w:p>
    <w:p w14:paraId="467DCF08" w14:textId="3094DCD5" w:rsidR="00CD03C5" w:rsidRDefault="00CD03C5">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_Toc210118574 \h </w:instrText>
      </w:r>
      <w:r>
        <w:rPr>
          <w:noProof/>
        </w:rPr>
      </w:r>
      <w:r>
        <w:rPr>
          <w:noProof/>
        </w:rPr>
        <w:fldChar w:fldCharType="separate"/>
      </w:r>
      <w:r>
        <w:rPr>
          <w:noProof/>
        </w:rPr>
        <w:t>15</w:t>
      </w:r>
      <w:r>
        <w:rPr>
          <w:noProof/>
        </w:rPr>
        <w:fldChar w:fldCharType="end"/>
      </w:r>
    </w:p>
    <w:p w14:paraId="637C36E7" w14:textId="4A31F913" w:rsidR="00CD03C5" w:rsidRDefault="00CD03C5">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_Toc210118575 \h </w:instrText>
      </w:r>
      <w:r>
        <w:rPr>
          <w:noProof/>
        </w:rPr>
      </w:r>
      <w:r>
        <w:rPr>
          <w:noProof/>
        </w:rPr>
        <w:fldChar w:fldCharType="separate"/>
      </w:r>
      <w:r>
        <w:rPr>
          <w:noProof/>
        </w:rPr>
        <w:t>15</w:t>
      </w:r>
      <w:r>
        <w:rPr>
          <w:noProof/>
        </w:rPr>
        <w:fldChar w:fldCharType="end"/>
      </w:r>
    </w:p>
    <w:p w14:paraId="2F532352" w14:textId="30B97CF0" w:rsidR="00CD03C5" w:rsidRDefault="00CD03C5">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_Toc210118576 \h </w:instrText>
      </w:r>
      <w:r>
        <w:rPr>
          <w:noProof/>
        </w:rPr>
      </w:r>
      <w:r>
        <w:rPr>
          <w:noProof/>
        </w:rPr>
        <w:fldChar w:fldCharType="separate"/>
      </w:r>
      <w:r>
        <w:rPr>
          <w:noProof/>
        </w:rPr>
        <w:t>15</w:t>
      </w:r>
      <w:r>
        <w:rPr>
          <w:noProof/>
        </w:rPr>
        <w:fldChar w:fldCharType="end"/>
      </w:r>
    </w:p>
    <w:p w14:paraId="237ECDBE" w14:textId="7109A6B2" w:rsidR="00CD03C5" w:rsidRDefault="00CD03C5">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_Toc210118577 \h </w:instrText>
      </w:r>
      <w:r>
        <w:rPr>
          <w:noProof/>
        </w:rPr>
      </w:r>
      <w:r>
        <w:rPr>
          <w:noProof/>
        </w:rPr>
        <w:fldChar w:fldCharType="separate"/>
      </w:r>
      <w:r>
        <w:rPr>
          <w:noProof/>
        </w:rPr>
        <w:t>15</w:t>
      </w:r>
      <w:r>
        <w:rPr>
          <w:noProof/>
        </w:rPr>
        <w:fldChar w:fldCharType="end"/>
      </w:r>
    </w:p>
    <w:p w14:paraId="52A7BA67" w14:textId="13B745A0" w:rsidR="00CD03C5" w:rsidRDefault="00CD03C5">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_Toc210118578 \h </w:instrText>
      </w:r>
      <w:r>
        <w:rPr>
          <w:noProof/>
        </w:rPr>
      </w:r>
      <w:r>
        <w:rPr>
          <w:noProof/>
        </w:rPr>
        <w:fldChar w:fldCharType="separate"/>
      </w:r>
      <w:r>
        <w:rPr>
          <w:noProof/>
        </w:rPr>
        <w:t>15</w:t>
      </w:r>
      <w:r>
        <w:rPr>
          <w:noProof/>
        </w:rPr>
        <w:fldChar w:fldCharType="end"/>
      </w:r>
    </w:p>
    <w:p w14:paraId="07A6ED18" w14:textId="2F8D2E01" w:rsidR="00CD03C5" w:rsidRDefault="00CD03C5">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_Toc210118579 \h </w:instrText>
      </w:r>
      <w:r>
        <w:rPr>
          <w:noProof/>
        </w:rPr>
      </w:r>
      <w:r>
        <w:rPr>
          <w:noProof/>
        </w:rPr>
        <w:fldChar w:fldCharType="separate"/>
      </w:r>
      <w:r>
        <w:rPr>
          <w:noProof/>
        </w:rPr>
        <w:t>15</w:t>
      </w:r>
      <w:r>
        <w:rPr>
          <w:noProof/>
        </w:rPr>
        <w:fldChar w:fldCharType="end"/>
      </w:r>
    </w:p>
    <w:p w14:paraId="29E265DF" w14:textId="3C1BE2EA" w:rsidR="00CD03C5" w:rsidRDefault="00CD03C5">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_Toc210118580 \h </w:instrText>
      </w:r>
      <w:r>
        <w:rPr>
          <w:noProof/>
        </w:rPr>
      </w:r>
      <w:r>
        <w:rPr>
          <w:noProof/>
        </w:rPr>
        <w:fldChar w:fldCharType="separate"/>
      </w:r>
      <w:r>
        <w:rPr>
          <w:noProof/>
        </w:rPr>
        <w:t>15</w:t>
      </w:r>
      <w:r>
        <w:rPr>
          <w:noProof/>
        </w:rPr>
        <w:fldChar w:fldCharType="end"/>
      </w:r>
    </w:p>
    <w:p w14:paraId="6D6ADFAB" w14:textId="7B35AB59" w:rsidR="00CD03C5" w:rsidRDefault="00CD03C5">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_Toc210118581 \h </w:instrText>
      </w:r>
      <w:r>
        <w:rPr>
          <w:noProof/>
        </w:rPr>
      </w:r>
      <w:r>
        <w:rPr>
          <w:noProof/>
        </w:rPr>
        <w:fldChar w:fldCharType="separate"/>
      </w:r>
      <w:r>
        <w:rPr>
          <w:noProof/>
        </w:rPr>
        <w:t>15</w:t>
      </w:r>
      <w:r>
        <w:rPr>
          <w:noProof/>
        </w:rPr>
        <w:fldChar w:fldCharType="end"/>
      </w:r>
    </w:p>
    <w:p w14:paraId="3813A426" w14:textId="4F6B4869" w:rsidR="00CD03C5" w:rsidRDefault="00CD03C5">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_Toc210118582 \h </w:instrText>
      </w:r>
      <w:r>
        <w:rPr>
          <w:noProof/>
        </w:rPr>
      </w:r>
      <w:r>
        <w:rPr>
          <w:noProof/>
        </w:rPr>
        <w:fldChar w:fldCharType="separate"/>
      </w:r>
      <w:r>
        <w:rPr>
          <w:noProof/>
        </w:rPr>
        <w:t>16</w:t>
      </w:r>
      <w:r>
        <w:rPr>
          <w:noProof/>
        </w:rPr>
        <w:fldChar w:fldCharType="end"/>
      </w:r>
    </w:p>
    <w:p w14:paraId="648D178D" w14:textId="7AD6D58D" w:rsidR="00CD03C5" w:rsidRDefault="00CD03C5">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_Toc210118583 \h </w:instrText>
      </w:r>
      <w:r>
        <w:rPr>
          <w:noProof/>
        </w:rPr>
      </w:r>
      <w:r>
        <w:rPr>
          <w:noProof/>
        </w:rPr>
        <w:fldChar w:fldCharType="separate"/>
      </w:r>
      <w:r>
        <w:rPr>
          <w:noProof/>
        </w:rPr>
        <w:t>16</w:t>
      </w:r>
      <w:r>
        <w:rPr>
          <w:noProof/>
        </w:rPr>
        <w:fldChar w:fldCharType="end"/>
      </w:r>
    </w:p>
    <w:p w14:paraId="13CD5C95" w14:textId="7F23CF1B" w:rsidR="00CD03C5" w:rsidRDefault="00CD03C5">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_Toc210118584 \h </w:instrText>
      </w:r>
      <w:r>
        <w:rPr>
          <w:noProof/>
        </w:rPr>
      </w:r>
      <w:r>
        <w:rPr>
          <w:noProof/>
        </w:rPr>
        <w:fldChar w:fldCharType="separate"/>
      </w:r>
      <w:r>
        <w:rPr>
          <w:noProof/>
        </w:rPr>
        <w:t>16</w:t>
      </w:r>
      <w:r>
        <w:rPr>
          <w:noProof/>
        </w:rPr>
        <w:fldChar w:fldCharType="end"/>
      </w:r>
    </w:p>
    <w:p w14:paraId="48658A3C" w14:textId="28FD6A2F" w:rsidR="00CD03C5" w:rsidRDefault="00CD03C5">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_Toc210118585 \h </w:instrText>
      </w:r>
      <w:r>
        <w:rPr>
          <w:noProof/>
        </w:rPr>
      </w:r>
      <w:r>
        <w:rPr>
          <w:noProof/>
        </w:rPr>
        <w:fldChar w:fldCharType="separate"/>
      </w:r>
      <w:r>
        <w:rPr>
          <w:noProof/>
        </w:rPr>
        <w:t>18</w:t>
      </w:r>
      <w:r>
        <w:rPr>
          <w:noProof/>
        </w:rPr>
        <w:fldChar w:fldCharType="end"/>
      </w:r>
    </w:p>
    <w:p w14:paraId="7A74EBEC" w14:textId="40709CB5" w:rsidR="00CD03C5" w:rsidRDefault="00CD03C5">
      <w:pPr>
        <w:pStyle w:val="TOC4"/>
        <w:rPr>
          <w:rFonts w:ascii="Calibri" w:eastAsia="Malgun Gothic" w:hAnsi="Calibri"/>
          <w:noProof/>
          <w:kern w:val="2"/>
          <w:sz w:val="24"/>
          <w:szCs w:val="24"/>
          <w:lang w:eastAsia="en-GB"/>
        </w:rPr>
      </w:pPr>
      <w:r>
        <w:rPr>
          <w:noProof/>
        </w:rPr>
        <w:t>5.1.3.</w:t>
      </w:r>
      <w:r>
        <w:rPr>
          <w:noProof/>
          <w:lang w:eastAsia="zh-CN"/>
        </w:rPr>
        <w:t>5</w:t>
      </w:r>
      <w:r>
        <w:rPr>
          <w:rFonts w:ascii="Calibri" w:eastAsia="Malgun Gothic" w:hAnsi="Calibri"/>
          <w:noProof/>
          <w:kern w:val="2"/>
          <w:sz w:val="24"/>
          <w:szCs w:val="24"/>
          <w:lang w:eastAsia="en-GB"/>
        </w:rPr>
        <w:tab/>
      </w:r>
      <w:r>
        <w:rPr>
          <w:noProof/>
        </w:rPr>
        <w:t>Energy saving optimization for multi-carrier RAN scenarios with several partially or fully overlaid capacity booster cells</w:t>
      </w:r>
      <w:r>
        <w:rPr>
          <w:noProof/>
        </w:rPr>
        <w:tab/>
      </w:r>
      <w:r>
        <w:rPr>
          <w:noProof/>
        </w:rPr>
        <w:fldChar w:fldCharType="begin" w:fldLock="1"/>
      </w:r>
      <w:r>
        <w:rPr>
          <w:noProof/>
        </w:rPr>
        <w:instrText xml:space="preserve"> PAGEREF _Toc210118586 \h </w:instrText>
      </w:r>
      <w:r>
        <w:rPr>
          <w:noProof/>
        </w:rPr>
      </w:r>
      <w:r>
        <w:rPr>
          <w:noProof/>
        </w:rPr>
        <w:fldChar w:fldCharType="separate"/>
      </w:r>
      <w:r>
        <w:rPr>
          <w:noProof/>
        </w:rPr>
        <w:t>18</w:t>
      </w:r>
      <w:r>
        <w:rPr>
          <w:noProof/>
        </w:rPr>
        <w:fldChar w:fldCharType="end"/>
      </w:r>
    </w:p>
    <w:p w14:paraId="728BAB8D" w14:textId="0715EB51" w:rsidR="00CD03C5" w:rsidRDefault="00CD03C5">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9B0740">
        <w:rPr>
          <w:noProof/>
          <w:lang w:val="en-US"/>
        </w:rPr>
        <w:t>Energy saving compensation activation and deactivation procedures</w:t>
      </w:r>
      <w:r>
        <w:rPr>
          <w:noProof/>
        </w:rPr>
        <w:tab/>
      </w:r>
      <w:r>
        <w:rPr>
          <w:noProof/>
        </w:rPr>
        <w:fldChar w:fldCharType="begin" w:fldLock="1"/>
      </w:r>
      <w:r>
        <w:rPr>
          <w:noProof/>
        </w:rPr>
        <w:instrText xml:space="preserve"> PAGEREF _Toc210118587 \h </w:instrText>
      </w:r>
      <w:r>
        <w:rPr>
          <w:noProof/>
        </w:rPr>
      </w:r>
      <w:r>
        <w:rPr>
          <w:noProof/>
        </w:rPr>
        <w:fldChar w:fldCharType="separate"/>
      </w:r>
      <w:r>
        <w:rPr>
          <w:noProof/>
        </w:rPr>
        <w:t>19</w:t>
      </w:r>
      <w:r>
        <w:rPr>
          <w:noProof/>
        </w:rPr>
        <w:fldChar w:fldCharType="end"/>
      </w:r>
    </w:p>
    <w:p w14:paraId="734132EF" w14:textId="37A7C557" w:rsidR="00CD03C5" w:rsidRDefault="00CD03C5">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_Toc210118588 \h </w:instrText>
      </w:r>
      <w:r>
        <w:rPr>
          <w:noProof/>
        </w:rPr>
      </w:r>
      <w:r>
        <w:rPr>
          <w:noProof/>
        </w:rPr>
        <w:fldChar w:fldCharType="separate"/>
      </w:r>
      <w:r>
        <w:rPr>
          <w:noProof/>
        </w:rPr>
        <w:t>19</w:t>
      </w:r>
      <w:r>
        <w:rPr>
          <w:noProof/>
        </w:rPr>
        <w:fldChar w:fldCharType="end"/>
      </w:r>
    </w:p>
    <w:p w14:paraId="274BFEA0" w14:textId="5356E29F" w:rsidR="00CD03C5" w:rsidRDefault="00CD03C5">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_Toc210118589 \h </w:instrText>
      </w:r>
      <w:r>
        <w:rPr>
          <w:noProof/>
        </w:rPr>
      </w:r>
      <w:r>
        <w:rPr>
          <w:noProof/>
        </w:rPr>
        <w:fldChar w:fldCharType="separate"/>
      </w:r>
      <w:r>
        <w:rPr>
          <w:noProof/>
        </w:rPr>
        <w:t>19</w:t>
      </w:r>
      <w:r>
        <w:rPr>
          <w:noProof/>
        </w:rPr>
        <w:fldChar w:fldCharType="end"/>
      </w:r>
    </w:p>
    <w:p w14:paraId="29740715" w14:textId="1E4F8CED" w:rsidR="00CD03C5" w:rsidRDefault="00CD03C5">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_Toc210118590 \h </w:instrText>
      </w:r>
      <w:r>
        <w:rPr>
          <w:noProof/>
        </w:rPr>
      </w:r>
      <w:r>
        <w:rPr>
          <w:noProof/>
        </w:rPr>
        <w:fldChar w:fldCharType="separate"/>
      </w:r>
      <w:r>
        <w:rPr>
          <w:noProof/>
        </w:rPr>
        <w:t>19</w:t>
      </w:r>
      <w:r>
        <w:rPr>
          <w:noProof/>
        </w:rPr>
        <w:fldChar w:fldCharType="end"/>
      </w:r>
    </w:p>
    <w:p w14:paraId="63408AFE" w14:textId="2095E993" w:rsidR="00CD03C5" w:rsidRDefault="00CD03C5">
      <w:pPr>
        <w:pStyle w:val="TOC3"/>
        <w:rPr>
          <w:rFonts w:ascii="Calibri" w:eastAsia="Malgun Gothic" w:hAnsi="Calibri"/>
          <w:noProof/>
          <w:kern w:val="2"/>
          <w:sz w:val="24"/>
          <w:szCs w:val="24"/>
          <w:lang w:eastAsia="en-GB"/>
        </w:rPr>
      </w:pPr>
      <w:r>
        <w:rPr>
          <w:noProof/>
        </w:rPr>
        <w:t>5.1.</w:t>
      </w:r>
      <w:r>
        <w:rPr>
          <w:noProof/>
          <w:lang w:eastAsia="zh-CN"/>
        </w:rPr>
        <w:t>6</w:t>
      </w:r>
      <w:r>
        <w:rPr>
          <w:rFonts w:ascii="Calibri" w:eastAsia="Malgun Gothic" w:hAnsi="Calibri"/>
          <w:noProof/>
          <w:kern w:val="2"/>
          <w:sz w:val="24"/>
          <w:szCs w:val="24"/>
          <w:lang w:eastAsia="en-GB"/>
        </w:rPr>
        <w:tab/>
      </w:r>
      <w:r>
        <w:rPr>
          <w:noProof/>
        </w:rPr>
        <w:t>Energy Efficiency as a Service Criteria</w:t>
      </w:r>
      <w:r>
        <w:rPr>
          <w:noProof/>
        </w:rPr>
        <w:tab/>
      </w:r>
      <w:r>
        <w:rPr>
          <w:noProof/>
        </w:rPr>
        <w:fldChar w:fldCharType="begin" w:fldLock="1"/>
      </w:r>
      <w:r>
        <w:rPr>
          <w:noProof/>
        </w:rPr>
        <w:instrText xml:space="preserve"> PAGEREF _Toc210118591 \h </w:instrText>
      </w:r>
      <w:r>
        <w:rPr>
          <w:noProof/>
        </w:rPr>
      </w:r>
      <w:r>
        <w:rPr>
          <w:noProof/>
        </w:rPr>
        <w:fldChar w:fldCharType="separate"/>
      </w:r>
      <w:r>
        <w:rPr>
          <w:noProof/>
        </w:rPr>
        <w:t>19</w:t>
      </w:r>
      <w:r>
        <w:rPr>
          <w:noProof/>
        </w:rPr>
        <w:fldChar w:fldCharType="end"/>
      </w:r>
    </w:p>
    <w:p w14:paraId="3E210E5C" w14:textId="39D5F8C1" w:rsidR="00CD03C5" w:rsidRDefault="00CD03C5">
      <w:pPr>
        <w:pStyle w:val="TOC4"/>
        <w:rPr>
          <w:rFonts w:ascii="Calibri" w:eastAsia="Malgun Gothic" w:hAnsi="Calibri"/>
          <w:noProof/>
          <w:kern w:val="2"/>
          <w:sz w:val="24"/>
          <w:szCs w:val="24"/>
          <w:lang w:eastAsia="en-GB"/>
        </w:rPr>
      </w:pPr>
      <w:r>
        <w:rPr>
          <w:noProof/>
        </w:rPr>
        <w:t>5.1.</w:t>
      </w:r>
      <w:r>
        <w:rPr>
          <w:noProof/>
          <w:lang w:eastAsia="zh-CN"/>
        </w:rPr>
        <w:t>6</w:t>
      </w:r>
      <w:r>
        <w:rPr>
          <w:noProof/>
        </w:rPr>
        <w:t>.1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_Toc210118592 \h </w:instrText>
      </w:r>
      <w:r>
        <w:rPr>
          <w:noProof/>
        </w:rPr>
      </w:r>
      <w:r>
        <w:rPr>
          <w:noProof/>
        </w:rPr>
        <w:fldChar w:fldCharType="separate"/>
      </w:r>
      <w:r>
        <w:rPr>
          <w:noProof/>
        </w:rPr>
        <w:t>19</w:t>
      </w:r>
      <w:r>
        <w:rPr>
          <w:noProof/>
        </w:rPr>
        <w:fldChar w:fldCharType="end"/>
      </w:r>
    </w:p>
    <w:p w14:paraId="1530C255" w14:textId="13BF81D1" w:rsidR="00CD03C5" w:rsidRDefault="00CD03C5">
      <w:pPr>
        <w:pStyle w:val="TOC4"/>
        <w:rPr>
          <w:rFonts w:ascii="Calibri" w:eastAsia="Malgun Gothic" w:hAnsi="Calibri"/>
          <w:noProof/>
          <w:kern w:val="2"/>
          <w:sz w:val="24"/>
          <w:szCs w:val="24"/>
          <w:lang w:eastAsia="en-GB"/>
        </w:rPr>
      </w:pPr>
      <w:r>
        <w:rPr>
          <w:noProof/>
        </w:rPr>
        <w:t>5.1.</w:t>
      </w:r>
      <w:r>
        <w:rPr>
          <w:noProof/>
          <w:lang w:eastAsia="zh-CN"/>
        </w:rPr>
        <w:t>6</w:t>
      </w:r>
      <w:r>
        <w:rPr>
          <w:noProof/>
        </w:rPr>
        <w:t>.2</w:t>
      </w:r>
      <w:r>
        <w:rPr>
          <w:rFonts w:ascii="Calibri" w:eastAsia="Malgun Gothic" w:hAnsi="Calibri"/>
          <w:noProof/>
          <w:kern w:val="2"/>
          <w:sz w:val="24"/>
          <w:szCs w:val="24"/>
          <w:lang w:eastAsia="en-GB"/>
        </w:rPr>
        <w:tab/>
      </w:r>
      <w:r>
        <w:rPr>
          <w:noProof/>
        </w:rPr>
        <w:t>Energy related information</w:t>
      </w:r>
      <w:r>
        <w:rPr>
          <w:noProof/>
        </w:rPr>
        <w:tab/>
      </w:r>
      <w:r>
        <w:rPr>
          <w:noProof/>
        </w:rPr>
        <w:fldChar w:fldCharType="begin" w:fldLock="1"/>
      </w:r>
      <w:r>
        <w:rPr>
          <w:noProof/>
        </w:rPr>
        <w:instrText xml:space="preserve"> PAGEREF _Toc210118593 \h </w:instrText>
      </w:r>
      <w:r>
        <w:rPr>
          <w:noProof/>
        </w:rPr>
      </w:r>
      <w:r>
        <w:rPr>
          <w:noProof/>
        </w:rPr>
        <w:fldChar w:fldCharType="separate"/>
      </w:r>
      <w:r>
        <w:rPr>
          <w:noProof/>
        </w:rPr>
        <w:t>19</w:t>
      </w:r>
      <w:r>
        <w:rPr>
          <w:noProof/>
        </w:rPr>
        <w:fldChar w:fldCharType="end"/>
      </w:r>
    </w:p>
    <w:p w14:paraId="0A9BE15E" w14:textId="2959AE16" w:rsidR="00CD03C5" w:rsidRDefault="00CD03C5">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_Toc210118594 \h </w:instrText>
      </w:r>
      <w:r>
        <w:rPr>
          <w:noProof/>
        </w:rPr>
      </w:r>
      <w:r>
        <w:rPr>
          <w:noProof/>
        </w:rPr>
        <w:fldChar w:fldCharType="separate"/>
      </w:r>
      <w:r>
        <w:rPr>
          <w:noProof/>
        </w:rPr>
        <w:t>20</w:t>
      </w:r>
      <w:r>
        <w:rPr>
          <w:noProof/>
        </w:rPr>
        <w:fldChar w:fldCharType="end"/>
      </w:r>
    </w:p>
    <w:p w14:paraId="19218641" w14:textId="5223262C" w:rsidR="00CD03C5" w:rsidRDefault="00CD03C5">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_Toc210118595 \h </w:instrText>
      </w:r>
      <w:r>
        <w:rPr>
          <w:noProof/>
        </w:rPr>
      </w:r>
      <w:r>
        <w:rPr>
          <w:noProof/>
        </w:rPr>
        <w:fldChar w:fldCharType="separate"/>
      </w:r>
      <w:r>
        <w:rPr>
          <w:noProof/>
        </w:rPr>
        <w:t>20</w:t>
      </w:r>
      <w:r>
        <w:rPr>
          <w:noProof/>
        </w:rPr>
        <w:fldChar w:fldCharType="end"/>
      </w:r>
    </w:p>
    <w:p w14:paraId="36281A72" w14:textId="229D25CE" w:rsidR="00CD03C5" w:rsidRDefault="00CD03C5">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_Toc210118596 \h </w:instrText>
      </w:r>
      <w:r>
        <w:rPr>
          <w:noProof/>
        </w:rPr>
      </w:r>
      <w:r>
        <w:rPr>
          <w:noProof/>
        </w:rPr>
        <w:fldChar w:fldCharType="separate"/>
      </w:r>
      <w:r>
        <w:rPr>
          <w:noProof/>
        </w:rPr>
        <w:t>20</w:t>
      </w:r>
      <w:r>
        <w:rPr>
          <w:noProof/>
        </w:rPr>
        <w:fldChar w:fldCharType="end"/>
      </w:r>
    </w:p>
    <w:p w14:paraId="3B8B4F0C" w14:textId="3F4E9A18" w:rsidR="00CD03C5" w:rsidRDefault="00CD03C5">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_Toc210118597 \h </w:instrText>
      </w:r>
      <w:r>
        <w:rPr>
          <w:noProof/>
        </w:rPr>
      </w:r>
      <w:r>
        <w:rPr>
          <w:noProof/>
        </w:rPr>
        <w:fldChar w:fldCharType="separate"/>
      </w:r>
      <w:r>
        <w:rPr>
          <w:noProof/>
        </w:rPr>
        <w:t>20</w:t>
      </w:r>
      <w:r>
        <w:rPr>
          <w:noProof/>
        </w:rPr>
        <w:fldChar w:fldCharType="end"/>
      </w:r>
    </w:p>
    <w:p w14:paraId="6A644BB6" w14:textId="0548156B" w:rsidR="00CD03C5" w:rsidRDefault="00CD03C5">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_Toc210118598 \h </w:instrText>
      </w:r>
      <w:r>
        <w:rPr>
          <w:noProof/>
        </w:rPr>
      </w:r>
      <w:r>
        <w:rPr>
          <w:noProof/>
        </w:rPr>
        <w:fldChar w:fldCharType="separate"/>
      </w:r>
      <w:r>
        <w:rPr>
          <w:noProof/>
        </w:rPr>
        <w:t>20</w:t>
      </w:r>
      <w:r>
        <w:rPr>
          <w:noProof/>
        </w:rPr>
        <w:fldChar w:fldCharType="end"/>
      </w:r>
    </w:p>
    <w:p w14:paraId="24B9627B" w14:textId="41524815" w:rsidR="00CD03C5" w:rsidRDefault="00CD03C5">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_Toc210118599 \h </w:instrText>
      </w:r>
      <w:r>
        <w:rPr>
          <w:noProof/>
        </w:rPr>
      </w:r>
      <w:r>
        <w:rPr>
          <w:noProof/>
        </w:rPr>
        <w:fldChar w:fldCharType="separate"/>
      </w:r>
      <w:r>
        <w:rPr>
          <w:noProof/>
        </w:rPr>
        <w:t>20</w:t>
      </w:r>
      <w:r>
        <w:rPr>
          <w:noProof/>
        </w:rPr>
        <w:fldChar w:fldCharType="end"/>
      </w:r>
    </w:p>
    <w:p w14:paraId="7703C898" w14:textId="0E1B3455" w:rsidR="00CD03C5" w:rsidRDefault="00CD03C5">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_Toc210118600 \h </w:instrText>
      </w:r>
      <w:r>
        <w:rPr>
          <w:noProof/>
        </w:rPr>
      </w:r>
      <w:r>
        <w:rPr>
          <w:noProof/>
        </w:rPr>
        <w:fldChar w:fldCharType="separate"/>
      </w:r>
      <w:r>
        <w:rPr>
          <w:noProof/>
        </w:rPr>
        <w:t>20</w:t>
      </w:r>
      <w:r>
        <w:rPr>
          <w:noProof/>
        </w:rPr>
        <w:fldChar w:fldCharType="end"/>
      </w:r>
    </w:p>
    <w:p w14:paraId="67336D19" w14:textId="306FC4F2" w:rsidR="00CD03C5" w:rsidRDefault="00CD03C5">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_Toc210118601 \h </w:instrText>
      </w:r>
      <w:r>
        <w:rPr>
          <w:noProof/>
        </w:rPr>
      </w:r>
      <w:r>
        <w:rPr>
          <w:noProof/>
        </w:rPr>
        <w:fldChar w:fldCharType="separate"/>
      </w:r>
      <w:r>
        <w:rPr>
          <w:noProof/>
        </w:rPr>
        <w:t>20</w:t>
      </w:r>
      <w:r>
        <w:rPr>
          <w:noProof/>
        </w:rPr>
        <w:fldChar w:fldCharType="end"/>
      </w:r>
    </w:p>
    <w:p w14:paraId="3AED37EA" w14:textId="0B31E867" w:rsidR="00CD03C5" w:rsidRDefault="00CD03C5">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_Toc210118602 \h </w:instrText>
      </w:r>
      <w:r>
        <w:rPr>
          <w:noProof/>
        </w:rPr>
      </w:r>
      <w:r>
        <w:rPr>
          <w:noProof/>
        </w:rPr>
        <w:fldChar w:fldCharType="separate"/>
      </w:r>
      <w:r>
        <w:rPr>
          <w:noProof/>
        </w:rPr>
        <w:t>21</w:t>
      </w:r>
      <w:r>
        <w:rPr>
          <w:noProof/>
        </w:rPr>
        <w:fldChar w:fldCharType="end"/>
      </w:r>
    </w:p>
    <w:p w14:paraId="3986F210" w14:textId="5F4BDDEF" w:rsidR="00CD03C5" w:rsidRDefault="00CD03C5">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_Toc210118603 \h </w:instrText>
      </w:r>
      <w:r>
        <w:rPr>
          <w:noProof/>
        </w:rPr>
      </w:r>
      <w:r>
        <w:rPr>
          <w:noProof/>
        </w:rPr>
        <w:fldChar w:fldCharType="separate"/>
      </w:r>
      <w:r>
        <w:rPr>
          <w:noProof/>
        </w:rPr>
        <w:t>21</w:t>
      </w:r>
      <w:r>
        <w:rPr>
          <w:noProof/>
        </w:rPr>
        <w:fldChar w:fldCharType="end"/>
      </w:r>
    </w:p>
    <w:p w14:paraId="0901126D" w14:textId="708C871A" w:rsidR="00CD03C5" w:rsidRDefault="00CD03C5">
      <w:pPr>
        <w:pStyle w:val="TOC4"/>
        <w:rPr>
          <w:rFonts w:ascii="Calibri" w:eastAsia="Malgun Gothic" w:hAnsi="Calibri"/>
          <w:noProof/>
          <w:kern w:val="2"/>
          <w:sz w:val="24"/>
          <w:szCs w:val="24"/>
          <w:lang w:eastAsia="en-GB"/>
        </w:rPr>
      </w:pPr>
      <w:r>
        <w:rPr>
          <w:noProof/>
        </w:rPr>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_Toc210118604 \h </w:instrText>
      </w:r>
      <w:r>
        <w:rPr>
          <w:noProof/>
        </w:rPr>
      </w:r>
      <w:r>
        <w:rPr>
          <w:noProof/>
        </w:rPr>
        <w:fldChar w:fldCharType="separate"/>
      </w:r>
      <w:r>
        <w:rPr>
          <w:noProof/>
        </w:rPr>
        <w:t>21</w:t>
      </w:r>
      <w:r>
        <w:rPr>
          <w:noProof/>
        </w:rPr>
        <w:fldChar w:fldCharType="end"/>
      </w:r>
    </w:p>
    <w:p w14:paraId="092CA56F" w14:textId="494DA1CB" w:rsidR="00CD03C5" w:rsidRDefault="00CD03C5">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_Toc210118605 \h </w:instrText>
      </w:r>
      <w:r>
        <w:rPr>
          <w:noProof/>
        </w:rPr>
      </w:r>
      <w:r>
        <w:rPr>
          <w:noProof/>
        </w:rPr>
        <w:fldChar w:fldCharType="separate"/>
      </w:r>
      <w:r>
        <w:rPr>
          <w:noProof/>
        </w:rPr>
        <w:t>21</w:t>
      </w:r>
      <w:r>
        <w:rPr>
          <w:noProof/>
        </w:rPr>
        <w:fldChar w:fldCharType="end"/>
      </w:r>
    </w:p>
    <w:p w14:paraId="10D351E4" w14:textId="62A7A923" w:rsidR="00CD03C5" w:rsidRDefault="00CD03C5">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_Toc210118606 \h </w:instrText>
      </w:r>
      <w:r>
        <w:rPr>
          <w:noProof/>
        </w:rPr>
      </w:r>
      <w:r>
        <w:rPr>
          <w:noProof/>
        </w:rPr>
        <w:fldChar w:fldCharType="separate"/>
      </w:r>
      <w:r>
        <w:rPr>
          <w:noProof/>
        </w:rPr>
        <w:t>21</w:t>
      </w:r>
      <w:r>
        <w:rPr>
          <w:noProof/>
        </w:rPr>
        <w:fldChar w:fldCharType="end"/>
      </w:r>
    </w:p>
    <w:p w14:paraId="15F96502" w14:textId="775103DD" w:rsidR="00CD03C5" w:rsidRDefault="00CD03C5">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_Toc210118607 \h </w:instrText>
      </w:r>
      <w:r>
        <w:rPr>
          <w:noProof/>
        </w:rPr>
      </w:r>
      <w:r>
        <w:rPr>
          <w:noProof/>
        </w:rPr>
        <w:fldChar w:fldCharType="separate"/>
      </w:r>
      <w:r>
        <w:rPr>
          <w:noProof/>
        </w:rPr>
        <w:t>21</w:t>
      </w:r>
      <w:r>
        <w:rPr>
          <w:noProof/>
        </w:rPr>
        <w:fldChar w:fldCharType="end"/>
      </w:r>
    </w:p>
    <w:p w14:paraId="1BA4B4A7" w14:textId="0CAE3F07" w:rsidR="00CD03C5" w:rsidRDefault="00CD03C5">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_Toc210118608 \h </w:instrText>
      </w:r>
      <w:r>
        <w:rPr>
          <w:noProof/>
        </w:rPr>
      </w:r>
      <w:r>
        <w:rPr>
          <w:noProof/>
        </w:rPr>
        <w:fldChar w:fldCharType="separate"/>
      </w:r>
      <w:r>
        <w:rPr>
          <w:noProof/>
        </w:rPr>
        <w:t>21</w:t>
      </w:r>
      <w:r>
        <w:rPr>
          <w:noProof/>
        </w:rPr>
        <w:fldChar w:fldCharType="end"/>
      </w:r>
    </w:p>
    <w:p w14:paraId="18B3239E" w14:textId="143AC45A" w:rsidR="00CD03C5" w:rsidRDefault="00CD03C5">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_Toc210118609 \h </w:instrText>
      </w:r>
      <w:r>
        <w:rPr>
          <w:noProof/>
        </w:rPr>
      </w:r>
      <w:r>
        <w:rPr>
          <w:noProof/>
        </w:rPr>
        <w:fldChar w:fldCharType="separate"/>
      </w:r>
      <w:r>
        <w:rPr>
          <w:noProof/>
        </w:rPr>
        <w:t>22</w:t>
      </w:r>
      <w:r>
        <w:rPr>
          <w:noProof/>
        </w:rPr>
        <w:fldChar w:fldCharType="end"/>
      </w:r>
    </w:p>
    <w:p w14:paraId="2B6A19AD" w14:textId="5AB9592F" w:rsidR="00CD03C5" w:rsidRDefault="00CD03C5">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9B0740">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_Toc210118610 \h </w:instrText>
      </w:r>
      <w:r>
        <w:rPr>
          <w:noProof/>
        </w:rPr>
      </w:r>
      <w:r>
        <w:rPr>
          <w:noProof/>
        </w:rPr>
        <w:fldChar w:fldCharType="separate"/>
      </w:r>
      <w:r>
        <w:rPr>
          <w:noProof/>
        </w:rPr>
        <w:t>22</w:t>
      </w:r>
      <w:r>
        <w:rPr>
          <w:noProof/>
        </w:rPr>
        <w:fldChar w:fldCharType="end"/>
      </w:r>
    </w:p>
    <w:p w14:paraId="2067BAF2" w14:textId="627CE9A3" w:rsidR="00CD03C5" w:rsidRDefault="00CD03C5">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_Toc210118611 \h </w:instrText>
      </w:r>
      <w:r>
        <w:rPr>
          <w:noProof/>
        </w:rPr>
      </w:r>
      <w:r>
        <w:rPr>
          <w:noProof/>
        </w:rPr>
        <w:fldChar w:fldCharType="separate"/>
      </w:r>
      <w:r>
        <w:rPr>
          <w:noProof/>
        </w:rPr>
        <w:t>22</w:t>
      </w:r>
      <w:r>
        <w:rPr>
          <w:noProof/>
        </w:rPr>
        <w:fldChar w:fldCharType="end"/>
      </w:r>
    </w:p>
    <w:p w14:paraId="467B9920" w14:textId="6785B55A" w:rsidR="00CD03C5" w:rsidRDefault="00CD03C5">
      <w:pPr>
        <w:pStyle w:val="TOC3"/>
        <w:rPr>
          <w:rFonts w:ascii="Calibri" w:eastAsia="Malgun Gothic" w:hAnsi="Calibri"/>
          <w:noProof/>
          <w:kern w:val="2"/>
          <w:sz w:val="24"/>
          <w:szCs w:val="24"/>
          <w:lang w:eastAsia="en-GB"/>
        </w:rPr>
      </w:pPr>
      <w:r>
        <w:rPr>
          <w:noProof/>
        </w:rPr>
        <w:t>5.2.</w:t>
      </w:r>
      <w:r>
        <w:rPr>
          <w:noProof/>
          <w:lang w:eastAsia="zh-CN"/>
        </w:rPr>
        <w:t>5</w:t>
      </w:r>
      <w:r>
        <w:rPr>
          <w:rFonts w:ascii="Calibri" w:eastAsia="Malgun Gothic" w:hAnsi="Calibri"/>
          <w:noProof/>
          <w:kern w:val="2"/>
          <w:sz w:val="24"/>
          <w:szCs w:val="24"/>
          <w:lang w:eastAsia="en-GB"/>
        </w:rPr>
        <w:tab/>
      </w:r>
      <w:r>
        <w:rPr>
          <w:noProof/>
        </w:rPr>
        <w:t>Requirements for Energy Efficiency as a Service Criteria</w:t>
      </w:r>
      <w:r>
        <w:rPr>
          <w:noProof/>
        </w:rPr>
        <w:tab/>
      </w:r>
      <w:r>
        <w:rPr>
          <w:noProof/>
        </w:rPr>
        <w:fldChar w:fldCharType="begin" w:fldLock="1"/>
      </w:r>
      <w:r>
        <w:rPr>
          <w:noProof/>
        </w:rPr>
        <w:instrText xml:space="preserve"> PAGEREF _Toc210118612 \h </w:instrText>
      </w:r>
      <w:r>
        <w:rPr>
          <w:noProof/>
        </w:rPr>
      </w:r>
      <w:r>
        <w:rPr>
          <w:noProof/>
        </w:rPr>
        <w:fldChar w:fldCharType="separate"/>
      </w:r>
      <w:r>
        <w:rPr>
          <w:noProof/>
        </w:rPr>
        <w:t>23</w:t>
      </w:r>
      <w:r>
        <w:rPr>
          <w:noProof/>
        </w:rPr>
        <w:fldChar w:fldCharType="end"/>
      </w:r>
    </w:p>
    <w:p w14:paraId="0EAE37D8" w14:textId="6B8D7554" w:rsidR="00CD03C5" w:rsidRDefault="00CD03C5">
      <w:pPr>
        <w:pStyle w:val="TOC4"/>
        <w:rPr>
          <w:rFonts w:ascii="Calibri" w:eastAsia="Malgun Gothic" w:hAnsi="Calibri"/>
          <w:noProof/>
          <w:kern w:val="2"/>
          <w:sz w:val="24"/>
          <w:szCs w:val="24"/>
          <w:lang w:eastAsia="en-GB"/>
        </w:rPr>
      </w:pPr>
      <w:r>
        <w:rPr>
          <w:noProof/>
        </w:rPr>
        <w:t>5.2.</w:t>
      </w:r>
      <w:r>
        <w:rPr>
          <w:noProof/>
          <w:lang w:eastAsia="zh-CN"/>
        </w:rPr>
        <w:t>5</w:t>
      </w:r>
      <w:r>
        <w:rPr>
          <w:noProof/>
        </w:rPr>
        <w:t>.1</w:t>
      </w:r>
      <w:r>
        <w:rPr>
          <w:rFonts w:ascii="Calibri" w:eastAsia="Malgun Gothic" w:hAnsi="Calibri"/>
          <w:noProof/>
          <w:kern w:val="2"/>
          <w:sz w:val="24"/>
          <w:szCs w:val="24"/>
          <w:lang w:eastAsia="en-GB"/>
        </w:rPr>
        <w:tab/>
      </w:r>
      <w:r>
        <w:rPr>
          <w:noProof/>
        </w:rPr>
        <w:t>Requirements for Energy related information</w:t>
      </w:r>
      <w:r>
        <w:rPr>
          <w:noProof/>
        </w:rPr>
        <w:tab/>
      </w:r>
      <w:r>
        <w:rPr>
          <w:noProof/>
        </w:rPr>
        <w:fldChar w:fldCharType="begin" w:fldLock="1"/>
      </w:r>
      <w:r>
        <w:rPr>
          <w:noProof/>
        </w:rPr>
        <w:instrText xml:space="preserve"> PAGEREF _Toc210118613 \h </w:instrText>
      </w:r>
      <w:r>
        <w:rPr>
          <w:noProof/>
        </w:rPr>
      </w:r>
      <w:r>
        <w:rPr>
          <w:noProof/>
        </w:rPr>
        <w:fldChar w:fldCharType="separate"/>
      </w:r>
      <w:r>
        <w:rPr>
          <w:noProof/>
        </w:rPr>
        <w:t>23</w:t>
      </w:r>
      <w:r>
        <w:rPr>
          <w:noProof/>
        </w:rPr>
        <w:fldChar w:fldCharType="end"/>
      </w:r>
    </w:p>
    <w:p w14:paraId="4CA11D6E" w14:textId="69AB9C4C" w:rsidR="00CD03C5" w:rsidRDefault="00CD03C5">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_Toc210118614 \h </w:instrText>
      </w:r>
      <w:r>
        <w:rPr>
          <w:noProof/>
        </w:rPr>
      </w:r>
      <w:r>
        <w:rPr>
          <w:noProof/>
        </w:rPr>
        <w:fldChar w:fldCharType="separate"/>
      </w:r>
      <w:r>
        <w:rPr>
          <w:noProof/>
        </w:rPr>
        <w:t>23</w:t>
      </w:r>
      <w:r>
        <w:rPr>
          <w:noProof/>
        </w:rPr>
        <w:fldChar w:fldCharType="end"/>
      </w:r>
    </w:p>
    <w:p w14:paraId="5BF2D522" w14:textId="1FBD4F13" w:rsidR="00CD03C5" w:rsidRDefault="00CD03C5">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_Toc210118615 \h </w:instrText>
      </w:r>
      <w:r>
        <w:rPr>
          <w:noProof/>
        </w:rPr>
      </w:r>
      <w:r>
        <w:rPr>
          <w:noProof/>
        </w:rPr>
        <w:fldChar w:fldCharType="separate"/>
      </w:r>
      <w:r>
        <w:rPr>
          <w:noProof/>
        </w:rPr>
        <w:t>23</w:t>
      </w:r>
      <w:r>
        <w:rPr>
          <w:noProof/>
        </w:rPr>
        <w:fldChar w:fldCharType="end"/>
      </w:r>
    </w:p>
    <w:p w14:paraId="0DE760D5" w14:textId="5EA1BC5B" w:rsidR="00CD03C5" w:rsidRDefault="00CD03C5">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_Toc210118616 \h </w:instrText>
      </w:r>
      <w:r>
        <w:rPr>
          <w:noProof/>
        </w:rPr>
      </w:r>
      <w:r>
        <w:rPr>
          <w:noProof/>
        </w:rPr>
        <w:fldChar w:fldCharType="separate"/>
      </w:r>
      <w:r>
        <w:rPr>
          <w:noProof/>
        </w:rPr>
        <w:t>23</w:t>
      </w:r>
      <w:r>
        <w:rPr>
          <w:noProof/>
        </w:rPr>
        <w:fldChar w:fldCharType="end"/>
      </w:r>
    </w:p>
    <w:p w14:paraId="007A78F1" w14:textId="5F0402ED" w:rsidR="00CD03C5" w:rsidRDefault="00CD03C5">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_Toc210118617 \h </w:instrText>
      </w:r>
      <w:r>
        <w:rPr>
          <w:noProof/>
        </w:rPr>
      </w:r>
      <w:r>
        <w:rPr>
          <w:noProof/>
        </w:rPr>
        <w:fldChar w:fldCharType="separate"/>
      </w:r>
      <w:r>
        <w:rPr>
          <w:noProof/>
        </w:rPr>
        <w:t>23</w:t>
      </w:r>
      <w:r>
        <w:rPr>
          <w:noProof/>
        </w:rPr>
        <w:fldChar w:fldCharType="end"/>
      </w:r>
    </w:p>
    <w:p w14:paraId="757E5372" w14:textId="3A3E00AF" w:rsidR="00CD03C5" w:rsidRDefault="00CD03C5">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_Toc210118618 \h </w:instrText>
      </w:r>
      <w:r>
        <w:rPr>
          <w:noProof/>
        </w:rPr>
      </w:r>
      <w:r>
        <w:rPr>
          <w:noProof/>
        </w:rPr>
        <w:fldChar w:fldCharType="separate"/>
      </w:r>
      <w:r>
        <w:rPr>
          <w:noProof/>
        </w:rPr>
        <w:t>23</w:t>
      </w:r>
      <w:r>
        <w:rPr>
          <w:noProof/>
        </w:rPr>
        <w:fldChar w:fldCharType="end"/>
      </w:r>
    </w:p>
    <w:p w14:paraId="0A542877" w14:textId="447B6A71" w:rsidR="00CD03C5" w:rsidRDefault="00CD03C5">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_Toc210118619 \h </w:instrText>
      </w:r>
      <w:r>
        <w:rPr>
          <w:noProof/>
        </w:rPr>
      </w:r>
      <w:r>
        <w:rPr>
          <w:noProof/>
        </w:rPr>
        <w:fldChar w:fldCharType="separate"/>
      </w:r>
      <w:r>
        <w:rPr>
          <w:noProof/>
        </w:rPr>
        <w:t>23</w:t>
      </w:r>
      <w:r>
        <w:rPr>
          <w:noProof/>
        </w:rPr>
        <w:fldChar w:fldCharType="end"/>
      </w:r>
    </w:p>
    <w:p w14:paraId="59A11966" w14:textId="56EA74BE" w:rsidR="00CD03C5" w:rsidRDefault="00CD03C5">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_Toc210118620 \h </w:instrText>
      </w:r>
      <w:r>
        <w:rPr>
          <w:noProof/>
        </w:rPr>
      </w:r>
      <w:r>
        <w:rPr>
          <w:noProof/>
        </w:rPr>
        <w:fldChar w:fldCharType="separate"/>
      </w:r>
      <w:r>
        <w:rPr>
          <w:noProof/>
        </w:rPr>
        <w:t>23</w:t>
      </w:r>
      <w:r>
        <w:rPr>
          <w:noProof/>
        </w:rPr>
        <w:fldChar w:fldCharType="end"/>
      </w:r>
    </w:p>
    <w:p w14:paraId="1458326D" w14:textId="7FC1EF2D" w:rsidR="00CD03C5" w:rsidRDefault="00CD03C5">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_Toc210118621 \h </w:instrText>
      </w:r>
      <w:r>
        <w:rPr>
          <w:noProof/>
        </w:rPr>
      </w:r>
      <w:r>
        <w:rPr>
          <w:noProof/>
        </w:rPr>
        <w:fldChar w:fldCharType="separate"/>
      </w:r>
      <w:r>
        <w:rPr>
          <w:noProof/>
        </w:rPr>
        <w:t>24</w:t>
      </w:r>
      <w:r>
        <w:rPr>
          <w:noProof/>
        </w:rPr>
        <w:fldChar w:fldCharType="end"/>
      </w:r>
    </w:p>
    <w:p w14:paraId="1693474F" w14:textId="29E6C640" w:rsidR="00CD03C5" w:rsidRDefault="00CD03C5">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_Toc210118622 \h </w:instrText>
      </w:r>
      <w:r>
        <w:rPr>
          <w:noProof/>
        </w:rPr>
      </w:r>
      <w:r>
        <w:rPr>
          <w:noProof/>
        </w:rPr>
        <w:fldChar w:fldCharType="separate"/>
      </w:r>
      <w:r>
        <w:rPr>
          <w:noProof/>
        </w:rPr>
        <w:t>24</w:t>
      </w:r>
      <w:r>
        <w:rPr>
          <w:noProof/>
        </w:rPr>
        <w:fldChar w:fldCharType="end"/>
      </w:r>
    </w:p>
    <w:p w14:paraId="2B234EA8" w14:textId="472BE93A" w:rsidR="00CD03C5" w:rsidRDefault="00CD03C5">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_Toc210118623 \h </w:instrText>
      </w:r>
      <w:r>
        <w:rPr>
          <w:noProof/>
        </w:rPr>
      </w:r>
      <w:r>
        <w:rPr>
          <w:noProof/>
        </w:rPr>
        <w:fldChar w:fldCharType="separate"/>
      </w:r>
      <w:r>
        <w:rPr>
          <w:noProof/>
        </w:rPr>
        <w:t>24</w:t>
      </w:r>
      <w:r>
        <w:rPr>
          <w:noProof/>
        </w:rPr>
        <w:fldChar w:fldCharType="end"/>
      </w:r>
    </w:p>
    <w:p w14:paraId="048D5C46" w14:textId="46ECBB9A" w:rsidR="00CD03C5" w:rsidRDefault="00CD03C5">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_Toc210118624 \h </w:instrText>
      </w:r>
      <w:r>
        <w:rPr>
          <w:noProof/>
        </w:rPr>
      </w:r>
      <w:r>
        <w:rPr>
          <w:noProof/>
        </w:rPr>
        <w:fldChar w:fldCharType="separate"/>
      </w:r>
      <w:r>
        <w:rPr>
          <w:noProof/>
        </w:rPr>
        <w:t>24</w:t>
      </w:r>
      <w:r>
        <w:rPr>
          <w:noProof/>
        </w:rPr>
        <w:fldChar w:fldCharType="end"/>
      </w:r>
    </w:p>
    <w:p w14:paraId="3E19A9B8" w14:textId="48734FC2" w:rsidR="00CD03C5" w:rsidRDefault="00CD03C5">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_Toc210118625 \h </w:instrText>
      </w:r>
      <w:r>
        <w:rPr>
          <w:noProof/>
        </w:rPr>
      </w:r>
      <w:r>
        <w:rPr>
          <w:noProof/>
        </w:rPr>
        <w:fldChar w:fldCharType="separate"/>
      </w:r>
      <w:r>
        <w:rPr>
          <w:noProof/>
        </w:rPr>
        <w:t>24</w:t>
      </w:r>
      <w:r>
        <w:rPr>
          <w:noProof/>
        </w:rPr>
        <w:fldChar w:fldCharType="end"/>
      </w:r>
    </w:p>
    <w:p w14:paraId="7990CBD6" w14:textId="28A1FECF" w:rsidR="00CD03C5" w:rsidRDefault="00CD03C5">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_Toc210118626 \h </w:instrText>
      </w:r>
      <w:r>
        <w:rPr>
          <w:noProof/>
        </w:rPr>
      </w:r>
      <w:r>
        <w:rPr>
          <w:noProof/>
        </w:rPr>
        <w:fldChar w:fldCharType="separate"/>
      </w:r>
      <w:r>
        <w:rPr>
          <w:noProof/>
        </w:rPr>
        <w:t>24</w:t>
      </w:r>
      <w:r>
        <w:rPr>
          <w:noProof/>
        </w:rPr>
        <w:fldChar w:fldCharType="end"/>
      </w:r>
    </w:p>
    <w:p w14:paraId="42E8C255" w14:textId="7A4E1629" w:rsidR="00CD03C5" w:rsidRDefault="00CD03C5">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9B0740">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_Toc210118627 \h </w:instrText>
      </w:r>
      <w:r>
        <w:rPr>
          <w:noProof/>
        </w:rPr>
      </w:r>
      <w:r>
        <w:rPr>
          <w:noProof/>
        </w:rPr>
        <w:fldChar w:fldCharType="separate"/>
      </w:r>
      <w:r>
        <w:rPr>
          <w:noProof/>
        </w:rPr>
        <w:t>25</w:t>
      </w:r>
      <w:r>
        <w:rPr>
          <w:noProof/>
        </w:rPr>
        <w:fldChar w:fldCharType="end"/>
      </w:r>
    </w:p>
    <w:p w14:paraId="76741ECD" w14:textId="606F237C" w:rsidR="00CD03C5" w:rsidRDefault="00CD03C5">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_Toc210118628 \h </w:instrText>
      </w:r>
      <w:r>
        <w:rPr>
          <w:noProof/>
        </w:rPr>
      </w:r>
      <w:r>
        <w:rPr>
          <w:noProof/>
        </w:rPr>
        <w:fldChar w:fldCharType="separate"/>
      </w:r>
      <w:r>
        <w:rPr>
          <w:noProof/>
        </w:rPr>
        <w:t>25</w:t>
      </w:r>
      <w:r>
        <w:rPr>
          <w:noProof/>
        </w:rPr>
        <w:fldChar w:fldCharType="end"/>
      </w:r>
    </w:p>
    <w:p w14:paraId="5FCE9C33" w14:textId="0393C9C9" w:rsidR="00CD03C5" w:rsidRDefault="00CD03C5">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_Toc210118629 \h </w:instrText>
      </w:r>
      <w:r>
        <w:rPr>
          <w:noProof/>
        </w:rPr>
      </w:r>
      <w:r>
        <w:rPr>
          <w:noProof/>
        </w:rPr>
        <w:fldChar w:fldCharType="separate"/>
      </w:r>
      <w:r>
        <w:rPr>
          <w:noProof/>
        </w:rPr>
        <w:t>25</w:t>
      </w:r>
      <w:r>
        <w:rPr>
          <w:noProof/>
        </w:rPr>
        <w:fldChar w:fldCharType="end"/>
      </w:r>
    </w:p>
    <w:p w14:paraId="144B48F1" w14:textId="34006F10" w:rsidR="00CD03C5" w:rsidRDefault="00CD03C5">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_Toc210118630 \h </w:instrText>
      </w:r>
      <w:r>
        <w:rPr>
          <w:noProof/>
        </w:rPr>
      </w:r>
      <w:r>
        <w:rPr>
          <w:noProof/>
        </w:rPr>
        <w:fldChar w:fldCharType="separate"/>
      </w:r>
      <w:r>
        <w:rPr>
          <w:noProof/>
        </w:rPr>
        <w:t>26</w:t>
      </w:r>
      <w:r>
        <w:rPr>
          <w:noProof/>
        </w:rPr>
        <w:fldChar w:fldCharType="end"/>
      </w:r>
    </w:p>
    <w:p w14:paraId="2739F50F" w14:textId="29260FEC" w:rsidR="00CD03C5" w:rsidRDefault="00CD03C5">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_Toc210118631 \h </w:instrText>
      </w:r>
      <w:r>
        <w:rPr>
          <w:noProof/>
        </w:rPr>
      </w:r>
      <w:r>
        <w:rPr>
          <w:noProof/>
        </w:rPr>
        <w:fldChar w:fldCharType="separate"/>
      </w:r>
      <w:r>
        <w:rPr>
          <w:noProof/>
        </w:rPr>
        <w:t>26</w:t>
      </w:r>
      <w:r>
        <w:rPr>
          <w:noProof/>
        </w:rPr>
        <w:fldChar w:fldCharType="end"/>
      </w:r>
    </w:p>
    <w:p w14:paraId="757AFA11" w14:textId="388FAB92" w:rsidR="00CD03C5" w:rsidRDefault="00CD03C5">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_Toc210118632 \h </w:instrText>
      </w:r>
      <w:r>
        <w:rPr>
          <w:noProof/>
        </w:rPr>
      </w:r>
      <w:r>
        <w:rPr>
          <w:noProof/>
        </w:rPr>
        <w:fldChar w:fldCharType="separate"/>
      </w:r>
      <w:r>
        <w:rPr>
          <w:noProof/>
        </w:rPr>
        <w:t>26</w:t>
      </w:r>
      <w:r>
        <w:rPr>
          <w:noProof/>
        </w:rPr>
        <w:fldChar w:fldCharType="end"/>
      </w:r>
    </w:p>
    <w:p w14:paraId="09D8522B" w14:textId="2F03EC6F" w:rsidR="00CD03C5" w:rsidRDefault="00CD03C5">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_Toc210118633 \h </w:instrText>
      </w:r>
      <w:r>
        <w:rPr>
          <w:noProof/>
        </w:rPr>
      </w:r>
      <w:r>
        <w:rPr>
          <w:noProof/>
        </w:rPr>
        <w:fldChar w:fldCharType="separate"/>
      </w:r>
      <w:r>
        <w:rPr>
          <w:noProof/>
        </w:rPr>
        <w:t>27</w:t>
      </w:r>
      <w:r>
        <w:rPr>
          <w:noProof/>
        </w:rPr>
        <w:fldChar w:fldCharType="end"/>
      </w:r>
    </w:p>
    <w:p w14:paraId="4AD4F5FD" w14:textId="38D7B10D" w:rsidR="00CD03C5" w:rsidRDefault="00CD03C5">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_Toc210118634 \h </w:instrText>
      </w:r>
      <w:r>
        <w:rPr>
          <w:noProof/>
        </w:rPr>
      </w:r>
      <w:r>
        <w:rPr>
          <w:noProof/>
        </w:rPr>
        <w:fldChar w:fldCharType="separate"/>
      </w:r>
      <w:r>
        <w:rPr>
          <w:noProof/>
        </w:rPr>
        <w:t>27</w:t>
      </w:r>
      <w:r>
        <w:rPr>
          <w:noProof/>
        </w:rPr>
        <w:fldChar w:fldCharType="end"/>
      </w:r>
    </w:p>
    <w:p w14:paraId="66EDD7DB" w14:textId="0E788A82" w:rsidR="00CD03C5" w:rsidRDefault="00CD03C5">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_Toc210118635 \h </w:instrText>
      </w:r>
      <w:r>
        <w:rPr>
          <w:noProof/>
        </w:rPr>
      </w:r>
      <w:r>
        <w:rPr>
          <w:noProof/>
        </w:rPr>
        <w:fldChar w:fldCharType="separate"/>
      </w:r>
      <w:r>
        <w:rPr>
          <w:noProof/>
        </w:rPr>
        <w:t>27</w:t>
      </w:r>
      <w:r>
        <w:rPr>
          <w:noProof/>
        </w:rPr>
        <w:fldChar w:fldCharType="end"/>
      </w:r>
    </w:p>
    <w:p w14:paraId="4D7ECA71" w14:textId="0C80A316" w:rsidR="00CD03C5" w:rsidRDefault="00CD03C5">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_Toc210118636 \h </w:instrText>
      </w:r>
      <w:r>
        <w:rPr>
          <w:noProof/>
        </w:rPr>
      </w:r>
      <w:r>
        <w:rPr>
          <w:noProof/>
        </w:rPr>
        <w:fldChar w:fldCharType="separate"/>
      </w:r>
      <w:r>
        <w:rPr>
          <w:noProof/>
        </w:rPr>
        <w:t>28</w:t>
      </w:r>
      <w:r>
        <w:rPr>
          <w:noProof/>
        </w:rPr>
        <w:fldChar w:fldCharType="end"/>
      </w:r>
    </w:p>
    <w:p w14:paraId="142941BF" w14:textId="341A028C" w:rsidR="00CD03C5" w:rsidRDefault="00CD03C5">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_Toc210118637 \h </w:instrText>
      </w:r>
      <w:r>
        <w:rPr>
          <w:noProof/>
        </w:rPr>
      </w:r>
      <w:r>
        <w:rPr>
          <w:noProof/>
        </w:rPr>
        <w:fldChar w:fldCharType="separate"/>
      </w:r>
      <w:r>
        <w:rPr>
          <w:noProof/>
        </w:rPr>
        <w:t>28</w:t>
      </w:r>
      <w:r>
        <w:rPr>
          <w:noProof/>
        </w:rPr>
        <w:fldChar w:fldCharType="end"/>
      </w:r>
    </w:p>
    <w:p w14:paraId="0DCBF70F" w14:textId="11ECA773" w:rsidR="00CD03C5" w:rsidRDefault="00CD03C5">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_Toc210118638 \h </w:instrText>
      </w:r>
      <w:r>
        <w:rPr>
          <w:noProof/>
        </w:rPr>
      </w:r>
      <w:r>
        <w:rPr>
          <w:noProof/>
        </w:rPr>
        <w:fldChar w:fldCharType="separate"/>
      </w:r>
      <w:r>
        <w:rPr>
          <w:noProof/>
        </w:rPr>
        <w:t>28</w:t>
      </w:r>
      <w:r>
        <w:rPr>
          <w:noProof/>
        </w:rPr>
        <w:fldChar w:fldCharType="end"/>
      </w:r>
    </w:p>
    <w:p w14:paraId="64D1B68A" w14:textId="4A7076F0" w:rsidR="00CD03C5" w:rsidRDefault="00CD03C5">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_Toc210118639 \h </w:instrText>
      </w:r>
      <w:r>
        <w:rPr>
          <w:noProof/>
        </w:rPr>
      </w:r>
      <w:r>
        <w:rPr>
          <w:noProof/>
        </w:rPr>
        <w:fldChar w:fldCharType="separate"/>
      </w:r>
      <w:r>
        <w:rPr>
          <w:noProof/>
        </w:rPr>
        <w:t>28</w:t>
      </w:r>
      <w:r>
        <w:rPr>
          <w:noProof/>
        </w:rPr>
        <w:fldChar w:fldCharType="end"/>
      </w:r>
    </w:p>
    <w:p w14:paraId="5C54BFE5" w14:textId="407F1717" w:rsidR="00CD03C5" w:rsidRDefault="00CD03C5">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_Toc210118640 \h </w:instrText>
      </w:r>
      <w:r>
        <w:rPr>
          <w:noProof/>
        </w:rPr>
      </w:r>
      <w:r>
        <w:rPr>
          <w:noProof/>
        </w:rPr>
        <w:fldChar w:fldCharType="separate"/>
      </w:r>
      <w:r>
        <w:rPr>
          <w:noProof/>
        </w:rPr>
        <w:t>28</w:t>
      </w:r>
      <w:r>
        <w:rPr>
          <w:noProof/>
        </w:rPr>
        <w:fldChar w:fldCharType="end"/>
      </w:r>
    </w:p>
    <w:p w14:paraId="3A52A662" w14:textId="7DB567B1" w:rsidR="00CD03C5" w:rsidRDefault="00CD03C5">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_Toc210118641 \h </w:instrText>
      </w:r>
      <w:r>
        <w:rPr>
          <w:noProof/>
        </w:rPr>
      </w:r>
      <w:r>
        <w:rPr>
          <w:noProof/>
        </w:rPr>
        <w:fldChar w:fldCharType="separate"/>
      </w:r>
      <w:r>
        <w:rPr>
          <w:noProof/>
        </w:rPr>
        <w:t>28</w:t>
      </w:r>
      <w:r>
        <w:rPr>
          <w:noProof/>
        </w:rPr>
        <w:fldChar w:fldCharType="end"/>
      </w:r>
    </w:p>
    <w:p w14:paraId="0FC5D08D" w14:textId="505CEDA9" w:rsidR="00CD03C5" w:rsidRDefault="00CD03C5">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_Toc210118642 \h </w:instrText>
      </w:r>
      <w:r>
        <w:rPr>
          <w:noProof/>
        </w:rPr>
      </w:r>
      <w:r>
        <w:rPr>
          <w:noProof/>
        </w:rPr>
        <w:fldChar w:fldCharType="separate"/>
      </w:r>
      <w:r>
        <w:rPr>
          <w:noProof/>
        </w:rPr>
        <w:t>30</w:t>
      </w:r>
      <w:r>
        <w:rPr>
          <w:noProof/>
        </w:rPr>
        <w:fldChar w:fldCharType="end"/>
      </w:r>
    </w:p>
    <w:p w14:paraId="32DE679F" w14:textId="2AE18E57" w:rsidR="00CD03C5" w:rsidRDefault="00CD03C5">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_Toc210118643 \h </w:instrText>
      </w:r>
      <w:r>
        <w:rPr>
          <w:noProof/>
        </w:rPr>
      </w:r>
      <w:r>
        <w:rPr>
          <w:noProof/>
        </w:rPr>
        <w:fldChar w:fldCharType="separate"/>
      </w:r>
      <w:r>
        <w:rPr>
          <w:noProof/>
        </w:rPr>
        <w:t>30</w:t>
      </w:r>
      <w:r>
        <w:rPr>
          <w:noProof/>
        </w:rPr>
        <w:fldChar w:fldCharType="end"/>
      </w:r>
    </w:p>
    <w:p w14:paraId="193A13A8" w14:textId="6AD0227E" w:rsidR="00CD03C5" w:rsidRDefault="00CD03C5">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_Toc210118644 \h </w:instrText>
      </w:r>
      <w:r>
        <w:rPr>
          <w:noProof/>
        </w:rPr>
      </w:r>
      <w:r>
        <w:rPr>
          <w:noProof/>
        </w:rPr>
        <w:fldChar w:fldCharType="separate"/>
      </w:r>
      <w:r>
        <w:rPr>
          <w:noProof/>
        </w:rPr>
        <w:t>30</w:t>
      </w:r>
      <w:r>
        <w:rPr>
          <w:noProof/>
        </w:rPr>
        <w:fldChar w:fldCharType="end"/>
      </w:r>
    </w:p>
    <w:p w14:paraId="6410E627" w14:textId="15139E9C" w:rsidR="00CD03C5" w:rsidRDefault="00CD03C5">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_Toc210118645 \h </w:instrText>
      </w:r>
      <w:r>
        <w:rPr>
          <w:noProof/>
        </w:rPr>
      </w:r>
      <w:r>
        <w:rPr>
          <w:noProof/>
        </w:rPr>
        <w:fldChar w:fldCharType="separate"/>
      </w:r>
      <w:r>
        <w:rPr>
          <w:noProof/>
        </w:rPr>
        <w:t>30</w:t>
      </w:r>
      <w:r>
        <w:rPr>
          <w:noProof/>
        </w:rPr>
        <w:fldChar w:fldCharType="end"/>
      </w:r>
    </w:p>
    <w:p w14:paraId="775A4300" w14:textId="3B9A7C55" w:rsidR="00CD03C5" w:rsidRDefault="00CD03C5">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_Toc210118646 \h </w:instrText>
      </w:r>
      <w:r>
        <w:rPr>
          <w:noProof/>
        </w:rPr>
      </w:r>
      <w:r>
        <w:rPr>
          <w:noProof/>
        </w:rPr>
        <w:fldChar w:fldCharType="separate"/>
      </w:r>
      <w:r>
        <w:rPr>
          <w:noProof/>
        </w:rPr>
        <w:t>30</w:t>
      </w:r>
      <w:r>
        <w:rPr>
          <w:noProof/>
        </w:rPr>
        <w:fldChar w:fldCharType="end"/>
      </w:r>
    </w:p>
    <w:p w14:paraId="5CC95939" w14:textId="1BBAB399" w:rsidR="00CD03C5" w:rsidRDefault="00CD03C5">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_Toc210118647 \h </w:instrText>
      </w:r>
      <w:r>
        <w:rPr>
          <w:noProof/>
        </w:rPr>
      </w:r>
      <w:r>
        <w:rPr>
          <w:noProof/>
        </w:rPr>
        <w:fldChar w:fldCharType="separate"/>
      </w:r>
      <w:r>
        <w:rPr>
          <w:noProof/>
        </w:rPr>
        <w:t>30</w:t>
      </w:r>
      <w:r>
        <w:rPr>
          <w:noProof/>
        </w:rPr>
        <w:fldChar w:fldCharType="end"/>
      </w:r>
    </w:p>
    <w:p w14:paraId="3370D439" w14:textId="6C811824" w:rsidR="00CD03C5" w:rsidRDefault="00CD03C5">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_Toc210118648 \h </w:instrText>
      </w:r>
      <w:r>
        <w:rPr>
          <w:noProof/>
        </w:rPr>
      </w:r>
      <w:r>
        <w:rPr>
          <w:noProof/>
        </w:rPr>
        <w:fldChar w:fldCharType="separate"/>
      </w:r>
      <w:r>
        <w:rPr>
          <w:noProof/>
        </w:rPr>
        <w:t>31</w:t>
      </w:r>
      <w:r>
        <w:rPr>
          <w:noProof/>
        </w:rPr>
        <w:fldChar w:fldCharType="end"/>
      </w:r>
    </w:p>
    <w:p w14:paraId="0A8A537F" w14:textId="11851F9A" w:rsidR="00CD03C5" w:rsidRDefault="00CD03C5">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_Toc210118649 \h </w:instrText>
      </w:r>
      <w:r>
        <w:rPr>
          <w:noProof/>
        </w:rPr>
      </w:r>
      <w:r>
        <w:rPr>
          <w:noProof/>
        </w:rPr>
        <w:fldChar w:fldCharType="separate"/>
      </w:r>
      <w:r>
        <w:rPr>
          <w:noProof/>
        </w:rPr>
        <w:t>31</w:t>
      </w:r>
      <w:r>
        <w:rPr>
          <w:noProof/>
        </w:rPr>
        <w:fldChar w:fldCharType="end"/>
      </w:r>
    </w:p>
    <w:p w14:paraId="77B1D8DE" w14:textId="72593408" w:rsidR="00CD03C5" w:rsidRDefault="00CD03C5">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_Toc210118650 \h </w:instrText>
      </w:r>
      <w:r>
        <w:rPr>
          <w:noProof/>
        </w:rPr>
      </w:r>
      <w:r>
        <w:rPr>
          <w:noProof/>
        </w:rPr>
        <w:fldChar w:fldCharType="separate"/>
      </w:r>
      <w:r>
        <w:rPr>
          <w:noProof/>
        </w:rPr>
        <w:t>31</w:t>
      </w:r>
      <w:r>
        <w:rPr>
          <w:noProof/>
        </w:rPr>
        <w:fldChar w:fldCharType="end"/>
      </w:r>
    </w:p>
    <w:p w14:paraId="7CD9C384" w14:textId="781FD706" w:rsidR="00CD03C5" w:rsidRDefault="00CD03C5">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_Toc210118651 \h </w:instrText>
      </w:r>
      <w:r>
        <w:rPr>
          <w:noProof/>
        </w:rPr>
      </w:r>
      <w:r>
        <w:rPr>
          <w:noProof/>
        </w:rPr>
        <w:fldChar w:fldCharType="separate"/>
      </w:r>
      <w:r>
        <w:rPr>
          <w:noProof/>
        </w:rPr>
        <w:t>31</w:t>
      </w:r>
      <w:r>
        <w:rPr>
          <w:noProof/>
        </w:rPr>
        <w:fldChar w:fldCharType="end"/>
      </w:r>
    </w:p>
    <w:p w14:paraId="492E9D5B" w14:textId="3B76F961" w:rsidR="00CD03C5" w:rsidRDefault="00CD03C5">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_Toc210118652 \h </w:instrText>
      </w:r>
      <w:r>
        <w:rPr>
          <w:noProof/>
        </w:rPr>
      </w:r>
      <w:r>
        <w:rPr>
          <w:noProof/>
        </w:rPr>
        <w:fldChar w:fldCharType="separate"/>
      </w:r>
      <w:r>
        <w:rPr>
          <w:noProof/>
        </w:rPr>
        <w:t>33</w:t>
      </w:r>
      <w:r>
        <w:rPr>
          <w:noProof/>
        </w:rPr>
        <w:fldChar w:fldCharType="end"/>
      </w:r>
    </w:p>
    <w:p w14:paraId="1C579662" w14:textId="52E4BE13" w:rsidR="00CD03C5" w:rsidRDefault="00CD03C5">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_Toc210118653 \h </w:instrText>
      </w:r>
      <w:r>
        <w:rPr>
          <w:noProof/>
        </w:rPr>
      </w:r>
      <w:r>
        <w:rPr>
          <w:noProof/>
        </w:rPr>
        <w:fldChar w:fldCharType="separate"/>
      </w:r>
      <w:r>
        <w:rPr>
          <w:noProof/>
        </w:rPr>
        <w:t>33</w:t>
      </w:r>
      <w:r>
        <w:rPr>
          <w:noProof/>
        </w:rPr>
        <w:fldChar w:fldCharType="end"/>
      </w:r>
    </w:p>
    <w:p w14:paraId="6730FDC6" w14:textId="7BF46505" w:rsidR="00CD03C5" w:rsidRDefault="00CD03C5">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_Toc210118654 \h </w:instrText>
      </w:r>
      <w:r>
        <w:rPr>
          <w:noProof/>
        </w:rPr>
      </w:r>
      <w:r>
        <w:rPr>
          <w:noProof/>
        </w:rPr>
        <w:fldChar w:fldCharType="separate"/>
      </w:r>
      <w:r>
        <w:rPr>
          <w:noProof/>
        </w:rPr>
        <w:t>34</w:t>
      </w:r>
      <w:r>
        <w:rPr>
          <w:noProof/>
        </w:rPr>
        <w:fldChar w:fldCharType="end"/>
      </w:r>
    </w:p>
    <w:p w14:paraId="5D847C67" w14:textId="158DA3BD" w:rsidR="00CD03C5" w:rsidRDefault="00CD03C5">
      <w:pPr>
        <w:pStyle w:val="TOC2"/>
        <w:rPr>
          <w:rFonts w:ascii="Calibri" w:eastAsia="Malgun Gothic" w:hAnsi="Calibri"/>
          <w:noProof/>
          <w:kern w:val="2"/>
          <w:sz w:val="24"/>
          <w:szCs w:val="24"/>
          <w:lang w:eastAsia="en-GB"/>
        </w:rPr>
      </w:pPr>
      <w:r>
        <w:rPr>
          <w:noProof/>
        </w:rPr>
        <w:t>6.3</w:t>
      </w:r>
      <w:r>
        <w:rPr>
          <w:rFonts w:ascii="Calibri" w:eastAsia="Malgun Gothic" w:hAnsi="Calibri"/>
          <w:noProof/>
          <w:kern w:val="2"/>
          <w:sz w:val="24"/>
          <w:szCs w:val="24"/>
          <w:lang w:eastAsia="en-GB"/>
        </w:rPr>
        <w:tab/>
      </w:r>
      <w:r>
        <w:rPr>
          <w:noProof/>
        </w:rPr>
        <w:t>Solutions for energy consumption</w:t>
      </w:r>
      <w:r>
        <w:rPr>
          <w:noProof/>
        </w:rPr>
        <w:tab/>
      </w:r>
      <w:r>
        <w:rPr>
          <w:noProof/>
        </w:rPr>
        <w:fldChar w:fldCharType="begin" w:fldLock="1"/>
      </w:r>
      <w:r>
        <w:rPr>
          <w:noProof/>
        </w:rPr>
        <w:instrText xml:space="preserve"> PAGEREF _Toc210118655 \h </w:instrText>
      </w:r>
      <w:r>
        <w:rPr>
          <w:noProof/>
        </w:rPr>
      </w:r>
      <w:r>
        <w:rPr>
          <w:noProof/>
        </w:rPr>
        <w:fldChar w:fldCharType="separate"/>
      </w:r>
      <w:r>
        <w:rPr>
          <w:noProof/>
        </w:rPr>
        <w:t>34</w:t>
      </w:r>
      <w:r>
        <w:rPr>
          <w:noProof/>
        </w:rPr>
        <w:fldChar w:fldCharType="end"/>
      </w:r>
    </w:p>
    <w:p w14:paraId="3EA575B4" w14:textId="2D183A7B" w:rsidR="00CD03C5" w:rsidRDefault="00CD03C5">
      <w:pPr>
        <w:pStyle w:val="TOC3"/>
        <w:rPr>
          <w:rFonts w:ascii="Calibri" w:eastAsia="Malgun Gothic" w:hAnsi="Calibri"/>
          <w:noProof/>
          <w:kern w:val="2"/>
          <w:sz w:val="24"/>
          <w:szCs w:val="24"/>
          <w:lang w:eastAsia="en-GB"/>
        </w:rPr>
      </w:pPr>
      <w:r>
        <w:rPr>
          <w:noProof/>
        </w:rPr>
        <w:t>6.3.1</w:t>
      </w:r>
      <w:r>
        <w:rPr>
          <w:rFonts w:ascii="Calibri" w:eastAsia="Malgun Gothic" w:hAnsi="Calibri"/>
          <w:noProof/>
          <w:kern w:val="2"/>
          <w:sz w:val="24"/>
          <w:szCs w:val="24"/>
          <w:lang w:eastAsia="en-GB"/>
        </w:rPr>
        <w:tab/>
      </w:r>
      <w:r>
        <w:rPr>
          <w:noProof/>
        </w:rPr>
        <w:t>Solution for energy consumption of PNFs</w:t>
      </w:r>
      <w:r>
        <w:rPr>
          <w:noProof/>
        </w:rPr>
        <w:tab/>
      </w:r>
      <w:r>
        <w:rPr>
          <w:noProof/>
        </w:rPr>
        <w:fldChar w:fldCharType="begin" w:fldLock="1"/>
      </w:r>
      <w:r>
        <w:rPr>
          <w:noProof/>
        </w:rPr>
        <w:instrText xml:space="preserve"> PAGEREF _Toc210118656 \h </w:instrText>
      </w:r>
      <w:r>
        <w:rPr>
          <w:noProof/>
        </w:rPr>
      </w:r>
      <w:r>
        <w:rPr>
          <w:noProof/>
        </w:rPr>
        <w:fldChar w:fldCharType="separate"/>
      </w:r>
      <w:r>
        <w:rPr>
          <w:noProof/>
        </w:rPr>
        <w:t>34</w:t>
      </w:r>
      <w:r>
        <w:rPr>
          <w:noProof/>
        </w:rPr>
        <w:fldChar w:fldCharType="end"/>
      </w:r>
    </w:p>
    <w:p w14:paraId="6CA13EA6" w14:textId="2717859E" w:rsidR="00CD03C5" w:rsidRDefault="00CD03C5">
      <w:pPr>
        <w:pStyle w:val="TOC3"/>
        <w:rPr>
          <w:rFonts w:ascii="Calibri" w:eastAsia="Malgun Gothic" w:hAnsi="Calibri"/>
          <w:noProof/>
          <w:kern w:val="2"/>
          <w:sz w:val="24"/>
          <w:szCs w:val="24"/>
          <w:lang w:eastAsia="en-GB"/>
        </w:rPr>
      </w:pPr>
      <w:r>
        <w:rPr>
          <w:noProof/>
        </w:rPr>
        <w:t>6.3.2</w:t>
      </w:r>
      <w:r>
        <w:rPr>
          <w:rFonts w:ascii="Calibri" w:eastAsia="Malgun Gothic" w:hAnsi="Calibri"/>
          <w:noProof/>
          <w:kern w:val="2"/>
          <w:sz w:val="24"/>
          <w:szCs w:val="24"/>
          <w:lang w:eastAsia="en-GB"/>
        </w:rPr>
        <w:tab/>
      </w:r>
      <w:r>
        <w:rPr>
          <w:noProof/>
        </w:rPr>
        <w:t>Solution for energy consumption of VNF/VNFCs</w:t>
      </w:r>
      <w:r>
        <w:rPr>
          <w:noProof/>
        </w:rPr>
        <w:tab/>
      </w:r>
      <w:r>
        <w:rPr>
          <w:noProof/>
        </w:rPr>
        <w:fldChar w:fldCharType="begin" w:fldLock="1"/>
      </w:r>
      <w:r>
        <w:rPr>
          <w:noProof/>
        </w:rPr>
        <w:instrText xml:space="preserve"> PAGEREF _Toc210118657 \h </w:instrText>
      </w:r>
      <w:r>
        <w:rPr>
          <w:noProof/>
        </w:rPr>
      </w:r>
      <w:r>
        <w:rPr>
          <w:noProof/>
        </w:rPr>
        <w:fldChar w:fldCharType="separate"/>
      </w:r>
      <w:r>
        <w:rPr>
          <w:noProof/>
        </w:rPr>
        <w:t>34</w:t>
      </w:r>
      <w:r>
        <w:rPr>
          <w:noProof/>
        </w:rPr>
        <w:fldChar w:fldCharType="end"/>
      </w:r>
    </w:p>
    <w:p w14:paraId="00ED525B" w14:textId="2AAC0940" w:rsidR="00CD03C5" w:rsidRDefault="00CD03C5">
      <w:pPr>
        <w:pStyle w:val="TOC4"/>
        <w:rPr>
          <w:rFonts w:ascii="Calibri" w:eastAsia="Malgun Gothic" w:hAnsi="Calibri"/>
          <w:noProof/>
          <w:kern w:val="2"/>
          <w:sz w:val="24"/>
          <w:szCs w:val="24"/>
          <w:lang w:eastAsia="en-GB"/>
        </w:rPr>
      </w:pPr>
      <w:r>
        <w:rPr>
          <w:noProof/>
        </w:rPr>
        <w:t>6.3.2.1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_Toc210118658 \h </w:instrText>
      </w:r>
      <w:r>
        <w:rPr>
          <w:noProof/>
        </w:rPr>
      </w:r>
      <w:r>
        <w:rPr>
          <w:noProof/>
        </w:rPr>
        <w:fldChar w:fldCharType="separate"/>
      </w:r>
      <w:r>
        <w:rPr>
          <w:noProof/>
        </w:rPr>
        <w:t>34</w:t>
      </w:r>
      <w:r>
        <w:rPr>
          <w:noProof/>
        </w:rPr>
        <w:fldChar w:fldCharType="end"/>
      </w:r>
    </w:p>
    <w:p w14:paraId="2B7D1DD7" w14:textId="0056B1CF" w:rsidR="00CD03C5" w:rsidRDefault="00CD03C5">
      <w:pPr>
        <w:pStyle w:val="TOC4"/>
        <w:rPr>
          <w:rFonts w:ascii="Calibri" w:eastAsia="Malgun Gothic" w:hAnsi="Calibri"/>
          <w:noProof/>
          <w:kern w:val="2"/>
          <w:sz w:val="24"/>
          <w:szCs w:val="24"/>
          <w:lang w:eastAsia="en-GB"/>
        </w:rPr>
      </w:pPr>
      <w:r>
        <w:rPr>
          <w:noProof/>
        </w:rPr>
        <w:t>6.3.2.2</w:t>
      </w:r>
      <w:r>
        <w:rPr>
          <w:rFonts w:ascii="Calibri" w:eastAsia="Malgun Gothic" w:hAnsi="Calibri"/>
          <w:noProof/>
          <w:kern w:val="2"/>
          <w:sz w:val="24"/>
          <w:szCs w:val="24"/>
          <w:lang w:eastAsia="en-GB"/>
        </w:rPr>
        <w:tab/>
      </w:r>
      <w:r>
        <w:rPr>
          <w:noProof/>
        </w:rPr>
        <w:t>Solution for VM-based VNF/VNFCs</w:t>
      </w:r>
      <w:r>
        <w:rPr>
          <w:noProof/>
        </w:rPr>
        <w:tab/>
      </w:r>
      <w:r>
        <w:rPr>
          <w:noProof/>
        </w:rPr>
        <w:fldChar w:fldCharType="begin" w:fldLock="1"/>
      </w:r>
      <w:r>
        <w:rPr>
          <w:noProof/>
        </w:rPr>
        <w:instrText xml:space="preserve"> PAGEREF _Toc210118659 \h </w:instrText>
      </w:r>
      <w:r>
        <w:rPr>
          <w:noProof/>
        </w:rPr>
      </w:r>
      <w:r>
        <w:rPr>
          <w:noProof/>
        </w:rPr>
        <w:fldChar w:fldCharType="separate"/>
      </w:r>
      <w:r>
        <w:rPr>
          <w:noProof/>
        </w:rPr>
        <w:t>35</w:t>
      </w:r>
      <w:r>
        <w:rPr>
          <w:noProof/>
        </w:rPr>
        <w:fldChar w:fldCharType="end"/>
      </w:r>
    </w:p>
    <w:p w14:paraId="79EE7E18" w14:textId="4BA08950" w:rsidR="00CD03C5" w:rsidRDefault="00CD03C5">
      <w:pPr>
        <w:pStyle w:val="TOC5"/>
        <w:rPr>
          <w:rFonts w:ascii="Calibri" w:eastAsia="Malgun Gothic" w:hAnsi="Calibri"/>
          <w:noProof/>
          <w:kern w:val="2"/>
          <w:sz w:val="24"/>
          <w:szCs w:val="24"/>
          <w:lang w:eastAsia="en-GB"/>
        </w:rPr>
      </w:pPr>
      <w:r w:rsidRPr="009B0740">
        <w:rPr>
          <w:noProof/>
          <w:lang w:val="en-US"/>
        </w:rPr>
        <w:t>6.3.2.2.1</w:t>
      </w:r>
      <w:r>
        <w:rPr>
          <w:rFonts w:ascii="Calibri" w:eastAsia="Malgun Gothic" w:hAnsi="Calibri"/>
          <w:noProof/>
          <w:kern w:val="2"/>
          <w:sz w:val="24"/>
          <w:szCs w:val="24"/>
          <w:lang w:eastAsia="en-GB"/>
        </w:rPr>
        <w:tab/>
      </w:r>
      <w:r w:rsidRPr="009B0740">
        <w:rPr>
          <w:noProof/>
          <w:lang w:val="en-US"/>
        </w:rPr>
        <w:t>Solution based on vCPU usage of virtual compute resources</w:t>
      </w:r>
      <w:r>
        <w:rPr>
          <w:noProof/>
        </w:rPr>
        <w:tab/>
      </w:r>
      <w:r>
        <w:rPr>
          <w:noProof/>
        </w:rPr>
        <w:fldChar w:fldCharType="begin" w:fldLock="1"/>
      </w:r>
      <w:r>
        <w:rPr>
          <w:noProof/>
        </w:rPr>
        <w:instrText xml:space="preserve"> PAGEREF _Toc210118660 \h </w:instrText>
      </w:r>
      <w:r>
        <w:rPr>
          <w:noProof/>
        </w:rPr>
      </w:r>
      <w:r>
        <w:rPr>
          <w:noProof/>
        </w:rPr>
        <w:fldChar w:fldCharType="separate"/>
      </w:r>
      <w:r>
        <w:rPr>
          <w:noProof/>
        </w:rPr>
        <w:t>35</w:t>
      </w:r>
      <w:r>
        <w:rPr>
          <w:noProof/>
        </w:rPr>
        <w:fldChar w:fldCharType="end"/>
      </w:r>
    </w:p>
    <w:p w14:paraId="4D6864E1" w14:textId="4159B8EF" w:rsidR="00CD03C5" w:rsidRDefault="00CD03C5">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_Toc210118661 \h </w:instrText>
      </w:r>
      <w:r>
        <w:rPr>
          <w:noProof/>
        </w:rPr>
      </w:r>
      <w:r>
        <w:rPr>
          <w:noProof/>
        </w:rPr>
        <w:fldChar w:fldCharType="separate"/>
      </w:r>
      <w:r>
        <w:rPr>
          <w:noProof/>
        </w:rPr>
        <w:t>36</w:t>
      </w:r>
      <w:r>
        <w:rPr>
          <w:noProof/>
        </w:rPr>
        <w:fldChar w:fldCharType="end"/>
      </w:r>
    </w:p>
    <w:p w14:paraId="38F2DB3D" w14:textId="07797B08" w:rsidR="00CD03C5" w:rsidRDefault="00CD03C5">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_Toc210118662 \h </w:instrText>
      </w:r>
      <w:r>
        <w:rPr>
          <w:noProof/>
        </w:rPr>
      </w:r>
      <w:r>
        <w:rPr>
          <w:noProof/>
        </w:rPr>
        <w:fldChar w:fldCharType="separate"/>
      </w:r>
      <w:r>
        <w:rPr>
          <w:noProof/>
        </w:rPr>
        <w:t>37</w:t>
      </w:r>
      <w:r>
        <w:rPr>
          <w:noProof/>
        </w:rPr>
        <w:fldChar w:fldCharType="end"/>
      </w:r>
    </w:p>
    <w:p w14:paraId="57D18249" w14:textId="5212470F" w:rsidR="00CD03C5" w:rsidRDefault="00CD03C5">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_Toc210118663 \h </w:instrText>
      </w:r>
      <w:r>
        <w:rPr>
          <w:noProof/>
        </w:rPr>
      </w:r>
      <w:r>
        <w:rPr>
          <w:noProof/>
        </w:rPr>
        <w:fldChar w:fldCharType="separate"/>
      </w:r>
      <w:r>
        <w:rPr>
          <w:noProof/>
        </w:rPr>
        <w:t>37</w:t>
      </w:r>
      <w:r>
        <w:rPr>
          <w:noProof/>
        </w:rPr>
        <w:fldChar w:fldCharType="end"/>
      </w:r>
    </w:p>
    <w:p w14:paraId="1B7FFD2B" w14:textId="14D81F04" w:rsidR="00CD03C5" w:rsidRDefault="00CD03C5">
      <w:pPr>
        <w:pStyle w:val="TOC1"/>
        <w:rPr>
          <w:rFonts w:ascii="Calibri" w:eastAsia="Malgun Gothic" w:hAnsi="Calibri"/>
          <w:noProof/>
          <w:kern w:val="2"/>
          <w:sz w:val="24"/>
          <w:szCs w:val="24"/>
          <w:lang w:eastAsia="en-GB"/>
        </w:rPr>
      </w:pPr>
      <w:r>
        <w:rPr>
          <w:noProof/>
          <w:lang w:eastAsia="zh-CN"/>
        </w:rPr>
        <w:t>8</w:t>
      </w:r>
      <w:r>
        <w:rPr>
          <w:rFonts w:ascii="Calibri" w:eastAsia="Malgun Gothic" w:hAnsi="Calibri"/>
          <w:noProof/>
          <w:kern w:val="2"/>
          <w:sz w:val="24"/>
          <w:szCs w:val="24"/>
          <w:lang w:eastAsia="en-GB"/>
        </w:rPr>
        <w:tab/>
      </w:r>
      <w:r>
        <w:rPr>
          <w:noProof/>
        </w:rPr>
        <w:t>Information model definitions for Energy Information NRM</w:t>
      </w:r>
      <w:r>
        <w:rPr>
          <w:noProof/>
        </w:rPr>
        <w:tab/>
      </w:r>
      <w:r>
        <w:rPr>
          <w:noProof/>
        </w:rPr>
        <w:fldChar w:fldCharType="begin" w:fldLock="1"/>
      </w:r>
      <w:r>
        <w:rPr>
          <w:noProof/>
        </w:rPr>
        <w:instrText xml:space="preserve"> PAGEREF _Toc210118664 \h </w:instrText>
      </w:r>
      <w:r>
        <w:rPr>
          <w:noProof/>
        </w:rPr>
      </w:r>
      <w:r>
        <w:rPr>
          <w:noProof/>
        </w:rPr>
        <w:fldChar w:fldCharType="separate"/>
      </w:r>
      <w:r>
        <w:rPr>
          <w:noProof/>
        </w:rPr>
        <w:t>37</w:t>
      </w:r>
      <w:r>
        <w:rPr>
          <w:noProof/>
        </w:rPr>
        <w:fldChar w:fldCharType="end"/>
      </w:r>
    </w:p>
    <w:p w14:paraId="18201B83" w14:textId="760B8D31" w:rsidR="00CD03C5" w:rsidRDefault="00CD03C5">
      <w:pPr>
        <w:pStyle w:val="TOC2"/>
        <w:rPr>
          <w:rFonts w:ascii="Calibri" w:eastAsia="Malgun Gothic" w:hAnsi="Calibri"/>
          <w:noProof/>
          <w:kern w:val="2"/>
          <w:sz w:val="24"/>
          <w:szCs w:val="24"/>
          <w:lang w:eastAsia="en-GB"/>
        </w:rPr>
      </w:pPr>
      <w:r>
        <w:rPr>
          <w:noProof/>
          <w:lang w:eastAsia="zh-CN"/>
        </w:rPr>
        <w:t>8</w:t>
      </w:r>
      <w:r>
        <w:rPr>
          <w:noProof/>
        </w:rPr>
        <w:t>.1</w:t>
      </w:r>
      <w:r>
        <w:rPr>
          <w:rFonts w:ascii="Calibri" w:eastAsia="Malgun Gothic" w:hAnsi="Calibri"/>
          <w:noProof/>
          <w:kern w:val="2"/>
          <w:sz w:val="24"/>
          <w:szCs w:val="24"/>
          <w:lang w:eastAsia="en-GB"/>
        </w:rPr>
        <w:tab/>
      </w:r>
      <w:r>
        <w:rPr>
          <w:noProof/>
        </w:rPr>
        <w:t>Imported and associated information</w:t>
      </w:r>
      <w:r>
        <w:rPr>
          <w:noProof/>
        </w:rPr>
        <w:tab/>
      </w:r>
      <w:r>
        <w:rPr>
          <w:noProof/>
        </w:rPr>
        <w:fldChar w:fldCharType="begin" w:fldLock="1"/>
      </w:r>
      <w:r>
        <w:rPr>
          <w:noProof/>
        </w:rPr>
        <w:instrText xml:space="preserve"> PAGEREF _Toc210118665 \h </w:instrText>
      </w:r>
      <w:r>
        <w:rPr>
          <w:noProof/>
        </w:rPr>
      </w:r>
      <w:r>
        <w:rPr>
          <w:noProof/>
        </w:rPr>
        <w:fldChar w:fldCharType="separate"/>
      </w:r>
      <w:r>
        <w:rPr>
          <w:noProof/>
        </w:rPr>
        <w:t>37</w:t>
      </w:r>
      <w:r>
        <w:rPr>
          <w:noProof/>
        </w:rPr>
        <w:fldChar w:fldCharType="end"/>
      </w:r>
    </w:p>
    <w:p w14:paraId="22CC2F9B" w14:textId="5C16AE4A" w:rsidR="00CD03C5" w:rsidRDefault="00CD03C5">
      <w:pPr>
        <w:pStyle w:val="TOC3"/>
        <w:rPr>
          <w:rFonts w:ascii="Calibri" w:eastAsia="Malgun Gothic" w:hAnsi="Calibri"/>
          <w:noProof/>
          <w:kern w:val="2"/>
          <w:sz w:val="24"/>
          <w:szCs w:val="24"/>
          <w:lang w:eastAsia="en-GB"/>
        </w:rPr>
      </w:pPr>
      <w:r>
        <w:rPr>
          <w:noProof/>
          <w:lang w:eastAsia="zh-CN"/>
        </w:rPr>
        <w:t>8</w:t>
      </w:r>
      <w:r>
        <w:rPr>
          <w:noProof/>
        </w:rPr>
        <w:t>.1.1</w:t>
      </w:r>
      <w:r>
        <w:rPr>
          <w:rFonts w:ascii="Calibri" w:eastAsia="Malgun Gothic" w:hAnsi="Calibri"/>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_Toc210118666 \h </w:instrText>
      </w:r>
      <w:r>
        <w:rPr>
          <w:noProof/>
        </w:rPr>
      </w:r>
      <w:r>
        <w:rPr>
          <w:noProof/>
        </w:rPr>
        <w:fldChar w:fldCharType="separate"/>
      </w:r>
      <w:r>
        <w:rPr>
          <w:noProof/>
        </w:rPr>
        <w:t>37</w:t>
      </w:r>
      <w:r>
        <w:rPr>
          <w:noProof/>
        </w:rPr>
        <w:fldChar w:fldCharType="end"/>
      </w:r>
    </w:p>
    <w:p w14:paraId="0E4B1DEF" w14:textId="6037E7F0" w:rsidR="00CD03C5" w:rsidRDefault="00CD03C5">
      <w:pPr>
        <w:pStyle w:val="TOC3"/>
        <w:rPr>
          <w:rFonts w:ascii="Calibri" w:eastAsia="Malgun Gothic" w:hAnsi="Calibri"/>
          <w:noProof/>
          <w:kern w:val="2"/>
          <w:sz w:val="24"/>
          <w:szCs w:val="24"/>
          <w:lang w:eastAsia="en-GB"/>
        </w:rPr>
      </w:pPr>
      <w:r>
        <w:rPr>
          <w:noProof/>
          <w:lang w:eastAsia="zh-CN"/>
        </w:rPr>
        <w:t>8</w:t>
      </w:r>
      <w:r>
        <w:rPr>
          <w:noProof/>
        </w:rPr>
        <w:t>.1.2</w:t>
      </w:r>
      <w:r>
        <w:rPr>
          <w:rFonts w:ascii="Calibri" w:eastAsia="Malgun Gothic" w:hAnsi="Calibri"/>
          <w:noProof/>
          <w:kern w:val="2"/>
          <w:sz w:val="24"/>
          <w:szCs w:val="24"/>
          <w:lang w:eastAsia="en-GB"/>
        </w:rPr>
        <w:tab/>
      </w:r>
      <w:r>
        <w:rPr>
          <w:noProof/>
        </w:rPr>
        <w:t>Associated information entities and local labels</w:t>
      </w:r>
      <w:r>
        <w:rPr>
          <w:noProof/>
        </w:rPr>
        <w:tab/>
      </w:r>
      <w:r>
        <w:rPr>
          <w:noProof/>
        </w:rPr>
        <w:fldChar w:fldCharType="begin" w:fldLock="1"/>
      </w:r>
      <w:r>
        <w:rPr>
          <w:noProof/>
        </w:rPr>
        <w:instrText xml:space="preserve"> PAGEREF _Toc210118667 \h </w:instrText>
      </w:r>
      <w:r>
        <w:rPr>
          <w:noProof/>
        </w:rPr>
      </w:r>
      <w:r>
        <w:rPr>
          <w:noProof/>
        </w:rPr>
        <w:fldChar w:fldCharType="separate"/>
      </w:r>
      <w:r>
        <w:rPr>
          <w:noProof/>
        </w:rPr>
        <w:t>37</w:t>
      </w:r>
      <w:r>
        <w:rPr>
          <w:noProof/>
        </w:rPr>
        <w:fldChar w:fldCharType="end"/>
      </w:r>
    </w:p>
    <w:p w14:paraId="72C81E61" w14:textId="64C66FA5" w:rsidR="00CD03C5" w:rsidRDefault="00CD03C5">
      <w:pPr>
        <w:pStyle w:val="TOC2"/>
        <w:rPr>
          <w:rFonts w:ascii="Calibri" w:eastAsia="Malgun Gothic" w:hAnsi="Calibri"/>
          <w:noProof/>
          <w:kern w:val="2"/>
          <w:sz w:val="24"/>
          <w:szCs w:val="24"/>
          <w:lang w:eastAsia="en-GB"/>
        </w:rPr>
      </w:pPr>
      <w:r>
        <w:rPr>
          <w:noProof/>
          <w:lang w:eastAsia="zh-CN"/>
        </w:rPr>
        <w:t>8</w:t>
      </w:r>
      <w:r>
        <w:rPr>
          <w:noProof/>
        </w:rPr>
        <w:t>.2</w:t>
      </w:r>
      <w:r>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_Toc210118668 \h </w:instrText>
      </w:r>
      <w:r>
        <w:rPr>
          <w:noProof/>
        </w:rPr>
      </w:r>
      <w:r>
        <w:rPr>
          <w:noProof/>
        </w:rPr>
        <w:fldChar w:fldCharType="separate"/>
      </w:r>
      <w:r>
        <w:rPr>
          <w:noProof/>
        </w:rPr>
        <w:t>38</w:t>
      </w:r>
      <w:r>
        <w:rPr>
          <w:noProof/>
        </w:rPr>
        <w:fldChar w:fldCharType="end"/>
      </w:r>
    </w:p>
    <w:p w14:paraId="0242772A" w14:textId="7F433738" w:rsidR="00CD03C5" w:rsidRDefault="00CD03C5">
      <w:pPr>
        <w:pStyle w:val="TOC3"/>
        <w:rPr>
          <w:rFonts w:ascii="Calibri" w:eastAsia="Malgun Gothic" w:hAnsi="Calibri"/>
          <w:noProof/>
          <w:kern w:val="2"/>
          <w:sz w:val="24"/>
          <w:szCs w:val="24"/>
          <w:lang w:eastAsia="en-GB"/>
        </w:rPr>
      </w:pPr>
      <w:r>
        <w:rPr>
          <w:noProof/>
          <w:lang w:eastAsia="zh-CN"/>
        </w:rPr>
        <w:t>8</w:t>
      </w:r>
      <w:r>
        <w:rPr>
          <w:noProof/>
        </w:rPr>
        <w:t>.2.1</w:t>
      </w:r>
      <w:r>
        <w:rPr>
          <w:rFonts w:ascii="Calibri" w:eastAsia="Malgun Gothic" w:hAnsi="Calibri"/>
          <w:noProof/>
          <w:kern w:val="2"/>
          <w:sz w:val="24"/>
          <w:szCs w:val="24"/>
          <w:lang w:eastAsia="en-GB"/>
        </w:rPr>
        <w:tab/>
      </w:r>
      <w:r>
        <w:rPr>
          <w:noProof/>
        </w:rPr>
        <w:t>Relationships</w:t>
      </w:r>
      <w:r>
        <w:rPr>
          <w:noProof/>
        </w:rPr>
        <w:tab/>
      </w:r>
      <w:r>
        <w:rPr>
          <w:noProof/>
        </w:rPr>
        <w:fldChar w:fldCharType="begin" w:fldLock="1"/>
      </w:r>
      <w:r>
        <w:rPr>
          <w:noProof/>
        </w:rPr>
        <w:instrText xml:space="preserve"> PAGEREF _Toc210118669 \h </w:instrText>
      </w:r>
      <w:r>
        <w:rPr>
          <w:noProof/>
        </w:rPr>
      </w:r>
      <w:r>
        <w:rPr>
          <w:noProof/>
        </w:rPr>
        <w:fldChar w:fldCharType="separate"/>
      </w:r>
      <w:r>
        <w:rPr>
          <w:noProof/>
        </w:rPr>
        <w:t>38</w:t>
      </w:r>
      <w:r>
        <w:rPr>
          <w:noProof/>
        </w:rPr>
        <w:fldChar w:fldCharType="end"/>
      </w:r>
    </w:p>
    <w:p w14:paraId="4AE2268D" w14:textId="302F317E" w:rsidR="00CD03C5" w:rsidRDefault="00CD03C5">
      <w:pPr>
        <w:pStyle w:val="TOC3"/>
        <w:rPr>
          <w:rFonts w:ascii="Calibri" w:eastAsia="Malgun Gothic" w:hAnsi="Calibri"/>
          <w:noProof/>
          <w:kern w:val="2"/>
          <w:sz w:val="24"/>
          <w:szCs w:val="24"/>
          <w:lang w:eastAsia="en-GB"/>
        </w:rPr>
      </w:pPr>
      <w:r>
        <w:rPr>
          <w:noProof/>
          <w:lang w:eastAsia="zh-CN"/>
        </w:rPr>
        <w:t>8</w:t>
      </w:r>
      <w:r>
        <w:rPr>
          <w:noProof/>
        </w:rPr>
        <w:t>.2.2</w:t>
      </w:r>
      <w:r>
        <w:rPr>
          <w:rFonts w:ascii="Calibri" w:eastAsia="Malgun Gothic" w:hAnsi="Calibri"/>
          <w:noProof/>
          <w:kern w:val="2"/>
          <w:sz w:val="24"/>
          <w:szCs w:val="24"/>
          <w:lang w:eastAsia="en-GB"/>
        </w:rPr>
        <w:tab/>
      </w:r>
      <w:r>
        <w:rPr>
          <w:noProof/>
        </w:rPr>
        <w:t>Inheritance</w:t>
      </w:r>
      <w:r>
        <w:rPr>
          <w:noProof/>
        </w:rPr>
        <w:tab/>
      </w:r>
      <w:r>
        <w:rPr>
          <w:noProof/>
        </w:rPr>
        <w:fldChar w:fldCharType="begin" w:fldLock="1"/>
      </w:r>
      <w:r>
        <w:rPr>
          <w:noProof/>
        </w:rPr>
        <w:instrText xml:space="preserve"> PAGEREF _Toc210118670 \h </w:instrText>
      </w:r>
      <w:r>
        <w:rPr>
          <w:noProof/>
        </w:rPr>
      </w:r>
      <w:r>
        <w:rPr>
          <w:noProof/>
        </w:rPr>
        <w:fldChar w:fldCharType="separate"/>
      </w:r>
      <w:r>
        <w:rPr>
          <w:noProof/>
        </w:rPr>
        <w:t>38</w:t>
      </w:r>
      <w:r>
        <w:rPr>
          <w:noProof/>
        </w:rPr>
        <w:fldChar w:fldCharType="end"/>
      </w:r>
    </w:p>
    <w:p w14:paraId="60EDD414" w14:textId="62B6CE19" w:rsidR="00CD03C5" w:rsidRDefault="00CD03C5">
      <w:pPr>
        <w:pStyle w:val="TOC2"/>
        <w:rPr>
          <w:rFonts w:ascii="Calibri" w:eastAsia="Malgun Gothic" w:hAnsi="Calibri"/>
          <w:noProof/>
          <w:kern w:val="2"/>
          <w:sz w:val="24"/>
          <w:szCs w:val="24"/>
          <w:lang w:eastAsia="en-GB"/>
        </w:rPr>
      </w:pPr>
      <w:r>
        <w:rPr>
          <w:noProof/>
          <w:lang w:eastAsia="zh-CN"/>
        </w:rPr>
        <w:t>8</w:t>
      </w:r>
      <w:r>
        <w:rPr>
          <w:noProof/>
        </w:rPr>
        <w:t>.3</w:t>
      </w:r>
      <w:r>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_Toc210118671 \h </w:instrText>
      </w:r>
      <w:r>
        <w:rPr>
          <w:noProof/>
        </w:rPr>
      </w:r>
      <w:r>
        <w:rPr>
          <w:noProof/>
        </w:rPr>
        <w:fldChar w:fldCharType="separate"/>
      </w:r>
      <w:r>
        <w:rPr>
          <w:noProof/>
        </w:rPr>
        <w:t>39</w:t>
      </w:r>
      <w:r>
        <w:rPr>
          <w:noProof/>
        </w:rPr>
        <w:fldChar w:fldCharType="end"/>
      </w:r>
    </w:p>
    <w:p w14:paraId="1EEDE07B" w14:textId="14619780" w:rsidR="00CD03C5" w:rsidRDefault="00CD03C5">
      <w:pPr>
        <w:pStyle w:val="TOC3"/>
        <w:rPr>
          <w:rFonts w:ascii="Calibri" w:eastAsia="Malgun Gothic" w:hAnsi="Calibri"/>
          <w:noProof/>
          <w:kern w:val="2"/>
          <w:sz w:val="24"/>
          <w:szCs w:val="24"/>
          <w:lang w:eastAsia="en-GB"/>
        </w:rPr>
      </w:pPr>
      <w:r>
        <w:rPr>
          <w:noProof/>
          <w:lang w:eastAsia="zh-CN"/>
        </w:rPr>
        <w:t>8</w:t>
      </w:r>
      <w:r>
        <w:rPr>
          <w:noProof/>
        </w:rPr>
        <w:t>.3.1</w:t>
      </w:r>
      <w:r>
        <w:rPr>
          <w:rFonts w:ascii="Calibri" w:eastAsia="Malgun Gothic" w:hAnsi="Calibri"/>
          <w:noProof/>
          <w:kern w:val="2"/>
          <w:sz w:val="24"/>
          <w:szCs w:val="24"/>
          <w:lang w:eastAsia="en-GB"/>
        </w:rPr>
        <w:tab/>
      </w:r>
      <w:r>
        <w:rPr>
          <w:noProof/>
        </w:rPr>
        <w:t>EnergySupplyInfo</w:t>
      </w:r>
      <w:r>
        <w:rPr>
          <w:noProof/>
        </w:rPr>
        <w:tab/>
      </w:r>
      <w:r>
        <w:rPr>
          <w:noProof/>
        </w:rPr>
        <w:fldChar w:fldCharType="begin" w:fldLock="1"/>
      </w:r>
      <w:r>
        <w:rPr>
          <w:noProof/>
        </w:rPr>
        <w:instrText xml:space="preserve"> PAGEREF _Toc210118672 \h </w:instrText>
      </w:r>
      <w:r>
        <w:rPr>
          <w:noProof/>
        </w:rPr>
      </w:r>
      <w:r>
        <w:rPr>
          <w:noProof/>
        </w:rPr>
        <w:fldChar w:fldCharType="separate"/>
      </w:r>
      <w:r>
        <w:rPr>
          <w:noProof/>
        </w:rPr>
        <w:t>39</w:t>
      </w:r>
      <w:r>
        <w:rPr>
          <w:noProof/>
        </w:rPr>
        <w:fldChar w:fldCharType="end"/>
      </w:r>
    </w:p>
    <w:p w14:paraId="26C980AA" w14:textId="666FFE31" w:rsidR="00CD03C5" w:rsidRDefault="00CD03C5">
      <w:pPr>
        <w:pStyle w:val="TOC4"/>
        <w:rPr>
          <w:rFonts w:ascii="Calibri" w:eastAsia="Malgun Gothic" w:hAnsi="Calibri"/>
          <w:noProof/>
          <w:kern w:val="2"/>
          <w:sz w:val="24"/>
          <w:szCs w:val="24"/>
          <w:lang w:eastAsia="en-GB"/>
        </w:rPr>
      </w:pPr>
      <w:r>
        <w:rPr>
          <w:noProof/>
          <w:lang w:eastAsia="zh-CN"/>
        </w:rPr>
        <w:t>8</w:t>
      </w:r>
      <w:r>
        <w:rPr>
          <w:noProof/>
        </w:rPr>
        <w:t>.3.1.1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_Toc210118673 \h </w:instrText>
      </w:r>
      <w:r>
        <w:rPr>
          <w:noProof/>
        </w:rPr>
      </w:r>
      <w:r>
        <w:rPr>
          <w:noProof/>
        </w:rPr>
        <w:fldChar w:fldCharType="separate"/>
      </w:r>
      <w:r>
        <w:rPr>
          <w:noProof/>
        </w:rPr>
        <w:t>39</w:t>
      </w:r>
      <w:r>
        <w:rPr>
          <w:noProof/>
        </w:rPr>
        <w:fldChar w:fldCharType="end"/>
      </w:r>
    </w:p>
    <w:p w14:paraId="1B59B328" w14:textId="0F7A9D26" w:rsidR="00CD03C5" w:rsidRDefault="00CD03C5">
      <w:pPr>
        <w:pStyle w:val="TOC4"/>
        <w:rPr>
          <w:rFonts w:ascii="Calibri" w:eastAsia="Malgun Gothic" w:hAnsi="Calibri"/>
          <w:noProof/>
          <w:kern w:val="2"/>
          <w:sz w:val="24"/>
          <w:szCs w:val="24"/>
          <w:lang w:eastAsia="en-GB"/>
        </w:rPr>
      </w:pPr>
      <w:r>
        <w:rPr>
          <w:noProof/>
          <w:lang w:eastAsia="zh-CN"/>
        </w:rPr>
        <w:t>8</w:t>
      </w:r>
      <w:r>
        <w:rPr>
          <w:noProof/>
        </w:rPr>
        <w:t>.3.1.2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_Toc210118674 \h </w:instrText>
      </w:r>
      <w:r>
        <w:rPr>
          <w:noProof/>
        </w:rPr>
      </w:r>
      <w:r>
        <w:rPr>
          <w:noProof/>
        </w:rPr>
        <w:fldChar w:fldCharType="separate"/>
      </w:r>
      <w:r>
        <w:rPr>
          <w:noProof/>
        </w:rPr>
        <w:t>39</w:t>
      </w:r>
      <w:r>
        <w:rPr>
          <w:noProof/>
        </w:rPr>
        <w:fldChar w:fldCharType="end"/>
      </w:r>
    </w:p>
    <w:p w14:paraId="5B3ABE40" w14:textId="7E53F668" w:rsidR="00CD03C5" w:rsidRDefault="00CD03C5">
      <w:pPr>
        <w:pStyle w:val="TOC4"/>
        <w:rPr>
          <w:rFonts w:ascii="Calibri" w:eastAsia="Malgun Gothic" w:hAnsi="Calibri"/>
          <w:noProof/>
          <w:kern w:val="2"/>
          <w:sz w:val="24"/>
          <w:szCs w:val="24"/>
          <w:lang w:eastAsia="en-GB"/>
        </w:rPr>
      </w:pPr>
      <w:r>
        <w:rPr>
          <w:noProof/>
          <w:lang w:eastAsia="zh-CN"/>
        </w:rPr>
        <w:t>8</w:t>
      </w:r>
      <w:r>
        <w:rPr>
          <w:noProof/>
        </w:rPr>
        <w:t>.3.1.3</w:t>
      </w:r>
      <w:r>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_Toc210118675 \h </w:instrText>
      </w:r>
      <w:r>
        <w:rPr>
          <w:noProof/>
        </w:rPr>
      </w:r>
      <w:r>
        <w:rPr>
          <w:noProof/>
        </w:rPr>
        <w:fldChar w:fldCharType="separate"/>
      </w:r>
      <w:r>
        <w:rPr>
          <w:noProof/>
        </w:rPr>
        <w:t>39</w:t>
      </w:r>
      <w:r>
        <w:rPr>
          <w:noProof/>
        </w:rPr>
        <w:fldChar w:fldCharType="end"/>
      </w:r>
    </w:p>
    <w:p w14:paraId="77A18A58" w14:textId="6A7ECDCF" w:rsidR="00CD03C5" w:rsidRDefault="00CD03C5">
      <w:pPr>
        <w:pStyle w:val="TOC4"/>
        <w:rPr>
          <w:rFonts w:ascii="Calibri" w:eastAsia="Malgun Gothic" w:hAnsi="Calibri"/>
          <w:noProof/>
          <w:kern w:val="2"/>
          <w:sz w:val="24"/>
          <w:szCs w:val="24"/>
          <w:lang w:eastAsia="en-GB"/>
        </w:rPr>
      </w:pPr>
      <w:r w:rsidRPr="009B0740">
        <w:rPr>
          <w:noProof/>
          <w:lang w:val="en-US" w:eastAsia="zh-CN"/>
        </w:rPr>
        <w:t>8</w:t>
      </w:r>
      <w:r w:rsidRPr="009B0740">
        <w:rPr>
          <w:noProof/>
          <w:lang w:val="en-US"/>
        </w:rPr>
        <w:t>.3.1.</w:t>
      </w:r>
      <w:r w:rsidRPr="009B0740">
        <w:rPr>
          <w:noProof/>
          <w:lang w:val="en-US" w:eastAsia="zh-CN"/>
        </w:rPr>
        <w:t>4</w:t>
      </w:r>
      <w:r>
        <w:rPr>
          <w:rFonts w:ascii="Calibri" w:eastAsia="Malgun Gothic" w:hAnsi="Calibri"/>
          <w:noProof/>
          <w:kern w:val="2"/>
          <w:sz w:val="24"/>
          <w:szCs w:val="24"/>
          <w:lang w:eastAsia="en-GB"/>
        </w:rPr>
        <w:tab/>
      </w:r>
      <w:r w:rsidRPr="009B0740">
        <w:rPr>
          <w:noProof/>
          <w:lang w:val="en-US"/>
        </w:rPr>
        <w:t>Notifications</w:t>
      </w:r>
      <w:r>
        <w:rPr>
          <w:noProof/>
        </w:rPr>
        <w:tab/>
      </w:r>
      <w:r>
        <w:rPr>
          <w:noProof/>
        </w:rPr>
        <w:fldChar w:fldCharType="begin" w:fldLock="1"/>
      </w:r>
      <w:r>
        <w:rPr>
          <w:noProof/>
        </w:rPr>
        <w:instrText xml:space="preserve"> PAGEREF _Toc210118676 \h </w:instrText>
      </w:r>
      <w:r>
        <w:rPr>
          <w:noProof/>
        </w:rPr>
      </w:r>
      <w:r>
        <w:rPr>
          <w:noProof/>
        </w:rPr>
        <w:fldChar w:fldCharType="separate"/>
      </w:r>
      <w:r>
        <w:rPr>
          <w:noProof/>
        </w:rPr>
        <w:t>39</w:t>
      </w:r>
      <w:r>
        <w:rPr>
          <w:noProof/>
        </w:rPr>
        <w:fldChar w:fldCharType="end"/>
      </w:r>
    </w:p>
    <w:p w14:paraId="0B453DCB" w14:textId="2BCF3FFF" w:rsidR="00CD03C5" w:rsidRDefault="00CD03C5">
      <w:pPr>
        <w:pStyle w:val="TOC3"/>
        <w:rPr>
          <w:rFonts w:ascii="Calibri" w:eastAsia="Malgun Gothic" w:hAnsi="Calibri"/>
          <w:noProof/>
          <w:kern w:val="2"/>
          <w:sz w:val="24"/>
          <w:szCs w:val="24"/>
          <w:lang w:eastAsia="en-GB"/>
        </w:rPr>
      </w:pPr>
      <w:r w:rsidRPr="009B0740">
        <w:rPr>
          <w:noProof/>
          <w:lang w:val="en-US" w:eastAsia="zh-CN"/>
        </w:rPr>
        <w:t>8</w:t>
      </w:r>
      <w:r w:rsidRPr="009B0740">
        <w:rPr>
          <w:noProof/>
          <w:lang w:val="en-US"/>
        </w:rPr>
        <w:t>.3.2</w:t>
      </w:r>
      <w:r>
        <w:rPr>
          <w:rFonts w:ascii="Calibri" w:eastAsia="Malgun Gothic" w:hAnsi="Calibri"/>
          <w:noProof/>
          <w:kern w:val="2"/>
          <w:sz w:val="24"/>
          <w:szCs w:val="24"/>
          <w:lang w:eastAsia="en-GB"/>
        </w:rPr>
        <w:tab/>
      </w:r>
      <w:r w:rsidRPr="009B0740">
        <w:rPr>
          <w:noProof/>
          <w:lang w:val="en-US"/>
        </w:rPr>
        <w:t xml:space="preserve">EnergySourceInfo </w:t>
      </w:r>
      <w:r w:rsidRPr="009B0740">
        <w:rPr>
          <w:rFonts w:ascii="Courier New" w:hAnsi="Courier New" w:cs="Courier New"/>
          <w:noProof/>
        </w:rPr>
        <w:t>&lt;&lt;dataType&gt;&gt;</w:t>
      </w:r>
      <w:r>
        <w:rPr>
          <w:noProof/>
        </w:rPr>
        <w:tab/>
      </w:r>
      <w:r>
        <w:rPr>
          <w:noProof/>
        </w:rPr>
        <w:fldChar w:fldCharType="begin" w:fldLock="1"/>
      </w:r>
      <w:r>
        <w:rPr>
          <w:noProof/>
        </w:rPr>
        <w:instrText xml:space="preserve"> PAGEREF _Toc210118677 \h </w:instrText>
      </w:r>
      <w:r>
        <w:rPr>
          <w:noProof/>
        </w:rPr>
      </w:r>
      <w:r>
        <w:rPr>
          <w:noProof/>
        </w:rPr>
        <w:fldChar w:fldCharType="separate"/>
      </w:r>
      <w:r>
        <w:rPr>
          <w:noProof/>
        </w:rPr>
        <w:t>39</w:t>
      </w:r>
      <w:r>
        <w:rPr>
          <w:noProof/>
        </w:rPr>
        <w:fldChar w:fldCharType="end"/>
      </w:r>
    </w:p>
    <w:p w14:paraId="7A6056E8" w14:textId="74FD5264" w:rsidR="00CD03C5" w:rsidRDefault="00CD03C5">
      <w:pPr>
        <w:pStyle w:val="TOC4"/>
        <w:rPr>
          <w:rFonts w:ascii="Calibri" w:eastAsia="Malgun Gothic" w:hAnsi="Calibri"/>
          <w:noProof/>
          <w:kern w:val="2"/>
          <w:sz w:val="24"/>
          <w:szCs w:val="24"/>
          <w:lang w:eastAsia="en-GB"/>
        </w:rPr>
      </w:pPr>
      <w:r w:rsidRPr="009B0740">
        <w:rPr>
          <w:noProof/>
          <w:lang w:val="en-US" w:eastAsia="zh-CN"/>
        </w:rPr>
        <w:t>8</w:t>
      </w:r>
      <w:r w:rsidRPr="009B0740">
        <w:rPr>
          <w:noProof/>
          <w:lang w:val="en-US"/>
        </w:rPr>
        <w:t>.3.2.1</w:t>
      </w:r>
      <w:r>
        <w:rPr>
          <w:rFonts w:ascii="Calibri" w:eastAsia="Malgun Gothic" w:hAnsi="Calibri"/>
          <w:noProof/>
          <w:kern w:val="2"/>
          <w:sz w:val="24"/>
          <w:szCs w:val="24"/>
          <w:lang w:eastAsia="en-GB"/>
        </w:rPr>
        <w:tab/>
      </w:r>
      <w:r w:rsidRPr="009B0740">
        <w:rPr>
          <w:noProof/>
          <w:lang w:val="en-US"/>
        </w:rPr>
        <w:t>Definition</w:t>
      </w:r>
      <w:r>
        <w:rPr>
          <w:noProof/>
        </w:rPr>
        <w:tab/>
      </w:r>
      <w:r>
        <w:rPr>
          <w:noProof/>
        </w:rPr>
        <w:fldChar w:fldCharType="begin" w:fldLock="1"/>
      </w:r>
      <w:r>
        <w:rPr>
          <w:noProof/>
        </w:rPr>
        <w:instrText xml:space="preserve"> PAGEREF _Toc210118678 \h </w:instrText>
      </w:r>
      <w:r>
        <w:rPr>
          <w:noProof/>
        </w:rPr>
      </w:r>
      <w:r>
        <w:rPr>
          <w:noProof/>
        </w:rPr>
        <w:fldChar w:fldCharType="separate"/>
      </w:r>
      <w:r>
        <w:rPr>
          <w:noProof/>
        </w:rPr>
        <w:t>39</w:t>
      </w:r>
      <w:r>
        <w:rPr>
          <w:noProof/>
        </w:rPr>
        <w:fldChar w:fldCharType="end"/>
      </w:r>
    </w:p>
    <w:p w14:paraId="5CF2EB08" w14:textId="2A459F9A" w:rsidR="00CD03C5" w:rsidRDefault="00CD03C5">
      <w:pPr>
        <w:pStyle w:val="TOC4"/>
        <w:rPr>
          <w:rFonts w:ascii="Calibri" w:eastAsia="Malgun Gothic" w:hAnsi="Calibri"/>
          <w:noProof/>
          <w:kern w:val="2"/>
          <w:sz w:val="24"/>
          <w:szCs w:val="24"/>
          <w:lang w:eastAsia="en-GB"/>
        </w:rPr>
      </w:pPr>
      <w:r w:rsidRPr="009B0740">
        <w:rPr>
          <w:noProof/>
          <w:lang w:val="fr-FR" w:eastAsia="zh-CN"/>
        </w:rPr>
        <w:t>8</w:t>
      </w:r>
      <w:r w:rsidRPr="009B0740">
        <w:rPr>
          <w:noProof/>
          <w:lang w:val="fr-FR"/>
        </w:rPr>
        <w:t>.3.2.2</w:t>
      </w:r>
      <w:r>
        <w:rPr>
          <w:rFonts w:ascii="Calibri" w:eastAsia="Malgun Gothic" w:hAnsi="Calibri"/>
          <w:noProof/>
          <w:kern w:val="2"/>
          <w:sz w:val="24"/>
          <w:szCs w:val="24"/>
          <w:lang w:eastAsia="en-GB"/>
        </w:rPr>
        <w:tab/>
      </w:r>
      <w:r w:rsidRPr="009B0740">
        <w:rPr>
          <w:noProof/>
          <w:lang w:val="fr-FR"/>
        </w:rPr>
        <w:t>Attributes</w:t>
      </w:r>
      <w:r>
        <w:rPr>
          <w:noProof/>
        </w:rPr>
        <w:tab/>
      </w:r>
      <w:r>
        <w:rPr>
          <w:noProof/>
        </w:rPr>
        <w:fldChar w:fldCharType="begin" w:fldLock="1"/>
      </w:r>
      <w:r>
        <w:rPr>
          <w:noProof/>
        </w:rPr>
        <w:instrText xml:space="preserve"> PAGEREF _Toc210118679 \h </w:instrText>
      </w:r>
      <w:r>
        <w:rPr>
          <w:noProof/>
        </w:rPr>
      </w:r>
      <w:r>
        <w:rPr>
          <w:noProof/>
        </w:rPr>
        <w:fldChar w:fldCharType="separate"/>
      </w:r>
      <w:r>
        <w:rPr>
          <w:noProof/>
        </w:rPr>
        <w:t>39</w:t>
      </w:r>
      <w:r>
        <w:rPr>
          <w:noProof/>
        </w:rPr>
        <w:fldChar w:fldCharType="end"/>
      </w:r>
    </w:p>
    <w:p w14:paraId="6E2F6958" w14:textId="03C38896" w:rsidR="00CD03C5" w:rsidRDefault="00CD03C5">
      <w:pPr>
        <w:pStyle w:val="TOC4"/>
        <w:rPr>
          <w:rFonts w:ascii="Calibri" w:eastAsia="Malgun Gothic" w:hAnsi="Calibri"/>
          <w:noProof/>
          <w:kern w:val="2"/>
          <w:sz w:val="24"/>
          <w:szCs w:val="24"/>
          <w:lang w:eastAsia="en-GB"/>
        </w:rPr>
      </w:pPr>
      <w:r w:rsidRPr="009B0740">
        <w:rPr>
          <w:noProof/>
          <w:lang w:val="fr-FR" w:eastAsia="zh-CN"/>
        </w:rPr>
        <w:t>8</w:t>
      </w:r>
      <w:r w:rsidRPr="009B0740">
        <w:rPr>
          <w:noProof/>
          <w:lang w:val="fr-FR"/>
        </w:rPr>
        <w:t>.3.2.3</w:t>
      </w:r>
      <w:r>
        <w:rPr>
          <w:rFonts w:ascii="Calibri" w:eastAsia="Malgun Gothic" w:hAnsi="Calibri"/>
          <w:noProof/>
          <w:kern w:val="2"/>
          <w:sz w:val="24"/>
          <w:szCs w:val="24"/>
          <w:lang w:eastAsia="en-GB"/>
        </w:rPr>
        <w:tab/>
      </w:r>
      <w:r w:rsidRPr="009B0740">
        <w:rPr>
          <w:noProof/>
          <w:lang w:val="fr-FR"/>
        </w:rPr>
        <w:t>Attribute constraints</w:t>
      </w:r>
      <w:r>
        <w:rPr>
          <w:noProof/>
        </w:rPr>
        <w:tab/>
      </w:r>
      <w:r>
        <w:rPr>
          <w:noProof/>
        </w:rPr>
        <w:fldChar w:fldCharType="begin" w:fldLock="1"/>
      </w:r>
      <w:r>
        <w:rPr>
          <w:noProof/>
        </w:rPr>
        <w:instrText xml:space="preserve"> PAGEREF _Toc210118680 \h </w:instrText>
      </w:r>
      <w:r>
        <w:rPr>
          <w:noProof/>
        </w:rPr>
      </w:r>
      <w:r>
        <w:rPr>
          <w:noProof/>
        </w:rPr>
        <w:fldChar w:fldCharType="separate"/>
      </w:r>
      <w:r>
        <w:rPr>
          <w:noProof/>
        </w:rPr>
        <w:t>40</w:t>
      </w:r>
      <w:r>
        <w:rPr>
          <w:noProof/>
        </w:rPr>
        <w:fldChar w:fldCharType="end"/>
      </w:r>
    </w:p>
    <w:p w14:paraId="2BE95433" w14:textId="74F19B27" w:rsidR="00CD03C5" w:rsidRDefault="00CD03C5">
      <w:pPr>
        <w:pStyle w:val="TOC4"/>
        <w:rPr>
          <w:rFonts w:ascii="Calibri" w:eastAsia="Malgun Gothic" w:hAnsi="Calibri"/>
          <w:noProof/>
          <w:kern w:val="2"/>
          <w:sz w:val="24"/>
          <w:szCs w:val="24"/>
          <w:lang w:eastAsia="en-GB"/>
        </w:rPr>
      </w:pPr>
      <w:r w:rsidRPr="009B0740">
        <w:rPr>
          <w:noProof/>
          <w:lang w:val="fr-FR" w:eastAsia="zh-CN"/>
        </w:rPr>
        <w:t>8</w:t>
      </w:r>
      <w:r w:rsidRPr="009B0740">
        <w:rPr>
          <w:noProof/>
          <w:lang w:val="fr-FR"/>
        </w:rPr>
        <w:t>.3.2.</w:t>
      </w:r>
      <w:r w:rsidRPr="009B0740">
        <w:rPr>
          <w:noProof/>
          <w:lang w:val="fr-FR" w:eastAsia="zh-CN"/>
        </w:rPr>
        <w:t>4</w:t>
      </w:r>
      <w:r>
        <w:rPr>
          <w:rFonts w:ascii="Calibri" w:eastAsia="Malgun Gothic" w:hAnsi="Calibri"/>
          <w:noProof/>
          <w:kern w:val="2"/>
          <w:sz w:val="24"/>
          <w:szCs w:val="24"/>
          <w:lang w:eastAsia="en-GB"/>
        </w:rPr>
        <w:tab/>
      </w:r>
      <w:r w:rsidRPr="009B0740">
        <w:rPr>
          <w:noProof/>
          <w:lang w:val="fr-FR"/>
        </w:rPr>
        <w:t>Notifications</w:t>
      </w:r>
      <w:r>
        <w:rPr>
          <w:noProof/>
        </w:rPr>
        <w:tab/>
      </w:r>
      <w:r>
        <w:rPr>
          <w:noProof/>
        </w:rPr>
        <w:fldChar w:fldCharType="begin" w:fldLock="1"/>
      </w:r>
      <w:r>
        <w:rPr>
          <w:noProof/>
        </w:rPr>
        <w:instrText xml:space="preserve"> PAGEREF _Toc210118681 \h </w:instrText>
      </w:r>
      <w:r>
        <w:rPr>
          <w:noProof/>
        </w:rPr>
      </w:r>
      <w:r>
        <w:rPr>
          <w:noProof/>
        </w:rPr>
        <w:fldChar w:fldCharType="separate"/>
      </w:r>
      <w:r>
        <w:rPr>
          <w:noProof/>
        </w:rPr>
        <w:t>40</w:t>
      </w:r>
      <w:r>
        <w:rPr>
          <w:noProof/>
        </w:rPr>
        <w:fldChar w:fldCharType="end"/>
      </w:r>
    </w:p>
    <w:p w14:paraId="314FEC7D" w14:textId="147E29BE" w:rsidR="00CD03C5" w:rsidRDefault="00CD03C5">
      <w:pPr>
        <w:pStyle w:val="TOC3"/>
        <w:rPr>
          <w:rFonts w:ascii="Calibri" w:eastAsia="Malgun Gothic" w:hAnsi="Calibri"/>
          <w:noProof/>
          <w:kern w:val="2"/>
          <w:sz w:val="24"/>
          <w:szCs w:val="24"/>
          <w:lang w:eastAsia="en-GB"/>
        </w:rPr>
      </w:pPr>
      <w:r>
        <w:rPr>
          <w:noProof/>
          <w:lang w:eastAsia="zh-CN"/>
        </w:rPr>
        <w:t>8</w:t>
      </w:r>
      <w:r>
        <w:rPr>
          <w:noProof/>
        </w:rPr>
        <w:t>.3.3</w:t>
      </w:r>
      <w:r>
        <w:rPr>
          <w:rFonts w:ascii="Calibri" w:eastAsia="Malgun Gothic" w:hAnsi="Calibri"/>
          <w:noProof/>
          <w:kern w:val="2"/>
          <w:sz w:val="24"/>
          <w:szCs w:val="24"/>
          <w:lang w:eastAsia="en-GB"/>
        </w:rPr>
        <w:tab/>
      </w:r>
      <w:r w:rsidRPr="009B0740">
        <w:rPr>
          <w:noProof/>
          <w:lang w:val="en-IN"/>
        </w:rPr>
        <w:t>EnergyInfoGroup</w:t>
      </w:r>
      <w:r>
        <w:rPr>
          <w:noProof/>
        </w:rPr>
        <w:tab/>
      </w:r>
      <w:r>
        <w:rPr>
          <w:noProof/>
        </w:rPr>
        <w:fldChar w:fldCharType="begin" w:fldLock="1"/>
      </w:r>
      <w:r>
        <w:rPr>
          <w:noProof/>
        </w:rPr>
        <w:instrText xml:space="preserve"> PAGEREF _Toc210118682 \h </w:instrText>
      </w:r>
      <w:r>
        <w:rPr>
          <w:noProof/>
        </w:rPr>
      </w:r>
      <w:r>
        <w:rPr>
          <w:noProof/>
        </w:rPr>
        <w:fldChar w:fldCharType="separate"/>
      </w:r>
      <w:r>
        <w:rPr>
          <w:noProof/>
        </w:rPr>
        <w:t>40</w:t>
      </w:r>
      <w:r>
        <w:rPr>
          <w:noProof/>
        </w:rPr>
        <w:fldChar w:fldCharType="end"/>
      </w:r>
    </w:p>
    <w:p w14:paraId="62304795" w14:textId="698E1A8C" w:rsidR="00CD03C5" w:rsidRDefault="00CD03C5">
      <w:pPr>
        <w:pStyle w:val="TOC4"/>
        <w:rPr>
          <w:rFonts w:ascii="Calibri" w:eastAsia="Malgun Gothic" w:hAnsi="Calibri"/>
          <w:noProof/>
          <w:kern w:val="2"/>
          <w:sz w:val="24"/>
          <w:szCs w:val="24"/>
          <w:lang w:eastAsia="en-GB"/>
        </w:rPr>
      </w:pPr>
      <w:r>
        <w:rPr>
          <w:noProof/>
          <w:lang w:eastAsia="zh-CN"/>
        </w:rPr>
        <w:t>8</w:t>
      </w:r>
      <w:r>
        <w:rPr>
          <w:noProof/>
        </w:rPr>
        <w:t>.3.3.1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_Toc210118683 \h </w:instrText>
      </w:r>
      <w:r>
        <w:rPr>
          <w:noProof/>
        </w:rPr>
      </w:r>
      <w:r>
        <w:rPr>
          <w:noProof/>
        </w:rPr>
        <w:fldChar w:fldCharType="separate"/>
      </w:r>
      <w:r>
        <w:rPr>
          <w:noProof/>
        </w:rPr>
        <w:t>40</w:t>
      </w:r>
      <w:r>
        <w:rPr>
          <w:noProof/>
        </w:rPr>
        <w:fldChar w:fldCharType="end"/>
      </w:r>
    </w:p>
    <w:p w14:paraId="7137069A" w14:textId="2EAAB04D" w:rsidR="00CD03C5" w:rsidRDefault="00CD03C5">
      <w:pPr>
        <w:pStyle w:val="TOC4"/>
        <w:rPr>
          <w:rFonts w:ascii="Calibri" w:eastAsia="Malgun Gothic" w:hAnsi="Calibri"/>
          <w:noProof/>
          <w:kern w:val="2"/>
          <w:sz w:val="24"/>
          <w:szCs w:val="24"/>
          <w:lang w:eastAsia="en-GB"/>
        </w:rPr>
      </w:pPr>
      <w:r>
        <w:rPr>
          <w:noProof/>
          <w:lang w:eastAsia="zh-CN"/>
        </w:rPr>
        <w:t>8</w:t>
      </w:r>
      <w:r>
        <w:rPr>
          <w:noProof/>
        </w:rPr>
        <w:t>.3.3.2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_Toc210118684 \h </w:instrText>
      </w:r>
      <w:r>
        <w:rPr>
          <w:noProof/>
        </w:rPr>
      </w:r>
      <w:r>
        <w:rPr>
          <w:noProof/>
        </w:rPr>
        <w:fldChar w:fldCharType="separate"/>
      </w:r>
      <w:r>
        <w:rPr>
          <w:noProof/>
        </w:rPr>
        <w:t>40</w:t>
      </w:r>
      <w:r>
        <w:rPr>
          <w:noProof/>
        </w:rPr>
        <w:fldChar w:fldCharType="end"/>
      </w:r>
    </w:p>
    <w:p w14:paraId="67053C3A" w14:textId="064FCB09" w:rsidR="00CD03C5" w:rsidRDefault="00CD03C5">
      <w:pPr>
        <w:pStyle w:val="TOC4"/>
        <w:rPr>
          <w:rFonts w:ascii="Calibri" w:eastAsia="Malgun Gothic" w:hAnsi="Calibri"/>
          <w:noProof/>
          <w:kern w:val="2"/>
          <w:sz w:val="24"/>
          <w:szCs w:val="24"/>
          <w:lang w:eastAsia="en-GB"/>
        </w:rPr>
      </w:pPr>
      <w:r w:rsidRPr="009B0740">
        <w:rPr>
          <w:noProof/>
          <w:lang w:val="fr-FR" w:eastAsia="zh-CN"/>
        </w:rPr>
        <w:t>8</w:t>
      </w:r>
      <w:r w:rsidRPr="009B0740">
        <w:rPr>
          <w:noProof/>
          <w:lang w:val="fr-FR"/>
        </w:rPr>
        <w:t>.3.3.</w:t>
      </w:r>
      <w:r w:rsidRPr="009B0740">
        <w:rPr>
          <w:noProof/>
          <w:lang w:val="fr-FR" w:eastAsia="zh-CN"/>
        </w:rPr>
        <w:t>3</w:t>
      </w:r>
      <w:r>
        <w:rPr>
          <w:rFonts w:ascii="Calibri" w:eastAsia="Malgun Gothic" w:hAnsi="Calibri"/>
          <w:noProof/>
          <w:kern w:val="2"/>
          <w:sz w:val="24"/>
          <w:szCs w:val="24"/>
          <w:lang w:eastAsia="en-GB"/>
        </w:rPr>
        <w:tab/>
      </w:r>
      <w:r w:rsidRPr="009B0740">
        <w:rPr>
          <w:noProof/>
          <w:lang w:val="fr-FR"/>
        </w:rPr>
        <w:t>Attribute constraints</w:t>
      </w:r>
      <w:r>
        <w:rPr>
          <w:noProof/>
        </w:rPr>
        <w:tab/>
      </w:r>
      <w:r>
        <w:rPr>
          <w:noProof/>
        </w:rPr>
        <w:fldChar w:fldCharType="begin" w:fldLock="1"/>
      </w:r>
      <w:r>
        <w:rPr>
          <w:noProof/>
        </w:rPr>
        <w:instrText xml:space="preserve"> PAGEREF _Toc210118685 \h </w:instrText>
      </w:r>
      <w:r>
        <w:rPr>
          <w:noProof/>
        </w:rPr>
      </w:r>
      <w:r>
        <w:rPr>
          <w:noProof/>
        </w:rPr>
        <w:fldChar w:fldCharType="separate"/>
      </w:r>
      <w:r>
        <w:rPr>
          <w:noProof/>
        </w:rPr>
        <w:t>40</w:t>
      </w:r>
      <w:r>
        <w:rPr>
          <w:noProof/>
        </w:rPr>
        <w:fldChar w:fldCharType="end"/>
      </w:r>
    </w:p>
    <w:p w14:paraId="4EE467B1" w14:textId="58CD61D5" w:rsidR="00CD03C5" w:rsidRDefault="00CD03C5">
      <w:pPr>
        <w:pStyle w:val="TOC4"/>
        <w:rPr>
          <w:rFonts w:ascii="Calibri" w:eastAsia="Malgun Gothic" w:hAnsi="Calibri"/>
          <w:noProof/>
          <w:kern w:val="2"/>
          <w:sz w:val="24"/>
          <w:szCs w:val="24"/>
          <w:lang w:eastAsia="en-GB"/>
        </w:rPr>
      </w:pPr>
      <w:r w:rsidRPr="009B0740">
        <w:rPr>
          <w:noProof/>
          <w:lang w:val="fr-FR" w:eastAsia="zh-CN"/>
        </w:rPr>
        <w:t>8</w:t>
      </w:r>
      <w:r w:rsidRPr="009B0740">
        <w:rPr>
          <w:noProof/>
          <w:lang w:val="fr-FR"/>
        </w:rPr>
        <w:t>.3.3.</w:t>
      </w:r>
      <w:r w:rsidRPr="009B0740">
        <w:rPr>
          <w:noProof/>
          <w:lang w:val="fr-FR" w:eastAsia="zh-CN"/>
        </w:rPr>
        <w:t>4</w:t>
      </w:r>
      <w:r>
        <w:rPr>
          <w:rFonts w:ascii="Calibri" w:eastAsia="Malgun Gothic" w:hAnsi="Calibri"/>
          <w:noProof/>
          <w:kern w:val="2"/>
          <w:sz w:val="24"/>
          <w:szCs w:val="24"/>
          <w:lang w:eastAsia="en-GB"/>
        </w:rPr>
        <w:tab/>
      </w:r>
      <w:r w:rsidRPr="009B0740">
        <w:rPr>
          <w:noProof/>
          <w:lang w:val="fr-FR"/>
        </w:rPr>
        <w:t>Notifications</w:t>
      </w:r>
      <w:r>
        <w:rPr>
          <w:noProof/>
        </w:rPr>
        <w:tab/>
      </w:r>
      <w:r>
        <w:rPr>
          <w:noProof/>
        </w:rPr>
        <w:fldChar w:fldCharType="begin" w:fldLock="1"/>
      </w:r>
      <w:r>
        <w:rPr>
          <w:noProof/>
        </w:rPr>
        <w:instrText xml:space="preserve"> PAGEREF _Toc210118686 \h </w:instrText>
      </w:r>
      <w:r>
        <w:rPr>
          <w:noProof/>
        </w:rPr>
      </w:r>
      <w:r>
        <w:rPr>
          <w:noProof/>
        </w:rPr>
        <w:fldChar w:fldCharType="separate"/>
      </w:r>
      <w:r>
        <w:rPr>
          <w:noProof/>
        </w:rPr>
        <w:t>40</w:t>
      </w:r>
      <w:r>
        <w:rPr>
          <w:noProof/>
        </w:rPr>
        <w:fldChar w:fldCharType="end"/>
      </w:r>
    </w:p>
    <w:p w14:paraId="2B6ADD59" w14:textId="5971E4A2" w:rsidR="00CD03C5" w:rsidRDefault="00CD03C5">
      <w:pPr>
        <w:pStyle w:val="TOC2"/>
        <w:rPr>
          <w:rFonts w:ascii="Calibri" w:eastAsia="Malgun Gothic" w:hAnsi="Calibri"/>
          <w:noProof/>
          <w:kern w:val="2"/>
          <w:sz w:val="24"/>
          <w:szCs w:val="24"/>
          <w:lang w:eastAsia="en-GB"/>
        </w:rPr>
      </w:pPr>
      <w:r>
        <w:rPr>
          <w:noProof/>
          <w:lang w:eastAsia="zh-CN"/>
        </w:rPr>
        <w:t>8</w:t>
      </w:r>
      <w:r>
        <w:rPr>
          <w:noProof/>
        </w:rPr>
        <w:t>.4</w:t>
      </w:r>
      <w:r>
        <w:rPr>
          <w:rFonts w:ascii="Calibri" w:eastAsia="Malgun Gothic" w:hAnsi="Calibri"/>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_Toc210118687 \h </w:instrText>
      </w:r>
      <w:r>
        <w:rPr>
          <w:noProof/>
        </w:rPr>
      </w:r>
      <w:r>
        <w:rPr>
          <w:noProof/>
        </w:rPr>
        <w:fldChar w:fldCharType="separate"/>
      </w:r>
      <w:r>
        <w:rPr>
          <w:noProof/>
        </w:rPr>
        <w:t>41</w:t>
      </w:r>
      <w:r>
        <w:rPr>
          <w:noProof/>
        </w:rPr>
        <w:fldChar w:fldCharType="end"/>
      </w:r>
    </w:p>
    <w:p w14:paraId="3DBA7653" w14:textId="69379889" w:rsidR="00CD03C5" w:rsidRDefault="00CD03C5">
      <w:pPr>
        <w:pStyle w:val="TOC3"/>
        <w:rPr>
          <w:rFonts w:ascii="Calibri" w:eastAsia="Malgun Gothic" w:hAnsi="Calibri"/>
          <w:noProof/>
          <w:kern w:val="2"/>
          <w:sz w:val="24"/>
          <w:szCs w:val="24"/>
          <w:lang w:eastAsia="en-GB"/>
        </w:rPr>
      </w:pPr>
      <w:r>
        <w:rPr>
          <w:noProof/>
          <w:lang w:eastAsia="zh-CN"/>
        </w:rPr>
        <w:t>8.4.1</w:t>
      </w:r>
      <w:r>
        <w:rPr>
          <w:rFonts w:ascii="Calibri" w:eastAsia="Malgun Gothic" w:hAnsi="Calibri"/>
          <w:noProof/>
          <w:kern w:val="2"/>
          <w:sz w:val="24"/>
          <w:szCs w:val="24"/>
          <w:lang w:eastAsia="en-GB"/>
        </w:rPr>
        <w:tab/>
      </w:r>
      <w:r>
        <w:rPr>
          <w:noProof/>
          <w:lang w:eastAsia="zh-CN"/>
        </w:rPr>
        <w:t>Attribute properties</w:t>
      </w:r>
      <w:r>
        <w:rPr>
          <w:noProof/>
        </w:rPr>
        <w:tab/>
      </w:r>
      <w:r>
        <w:rPr>
          <w:noProof/>
        </w:rPr>
        <w:fldChar w:fldCharType="begin" w:fldLock="1"/>
      </w:r>
      <w:r>
        <w:rPr>
          <w:noProof/>
        </w:rPr>
        <w:instrText xml:space="preserve"> PAGEREF _Toc210118688 \h </w:instrText>
      </w:r>
      <w:r>
        <w:rPr>
          <w:noProof/>
        </w:rPr>
      </w:r>
      <w:r>
        <w:rPr>
          <w:noProof/>
        </w:rPr>
        <w:fldChar w:fldCharType="separate"/>
      </w:r>
      <w:r>
        <w:rPr>
          <w:noProof/>
        </w:rPr>
        <w:t>41</w:t>
      </w:r>
      <w:r>
        <w:rPr>
          <w:noProof/>
        </w:rPr>
        <w:fldChar w:fldCharType="end"/>
      </w:r>
    </w:p>
    <w:p w14:paraId="355A2392" w14:textId="7DB92E13" w:rsidR="00CD03C5" w:rsidRDefault="00CD03C5">
      <w:pPr>
        <w:pStyle w:val="TOC2"/>
        <w:rPr>
          <w:rFonts w:ascii="Calibri" w:eastAsia="Malgun Gothic" w:hAnsi="Calibri"/>
          <w:noProof/>
          <w:kern w:val="2"/>
          <w:sz w:val="24"/>
          <w:szCs w:val="24"/>
          <w:lang w:eastAsia="en-GB"/>
        </w:rPr>
      </w:pPr>
      <w:r>
        <w:rPr>
          <w:noProof/>
          <w:lang w:eastAsia="zh-CN"/>
        </w:rPr>
        <w:t>8</w:t>
      </w:r>
      <w:r>
        <w:rPr>
          <w:noProof/>
        </w:rPr>
        <w:t>.5</w:t>
      </w:r>
      <w:r>
        <w:rPr>
          <w:rFonts w:ascii="Calibri" w:eastAsia="Malgun Gothic" w:hAnsi="Calibri"/>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_Toc210118689 \h </w:instrText>
      </w:r>
      <w:r>
        <w:rPr>
          <w:noProof/>
        </w:rPr>
      </w:r>
      <w:r>
        <w:rPr>
          <w:noProof/>
        </w:rPr>
        <w:fldChar w:fldCharType="separate"/>
      </w:r>
      <w:r>
        <w:rPr>
          <w:noProof/>
        </w:rPr>
        <w:t>42</w:t>
      </w:r>
      <w:r>
        <w:rPr>
          <w:noProof/>
        </w:rPr>
        <w:fldChar w:fldCharType="end"/>
      </w:r>
    </w:p>
    <w:p w14:paraId="5E137493" w14:textId="0AF35EA8" w:rsidR="00CD03C5" w:rsidRDefault="00CD03C5">
      <w:pPr>
        <w:pStyle w:val="TOC3"/>
        <w:rPr>
          <w:rFonts w:ascii="Calibri" w:eastAsia="Malgun Gothic" w:hAnsi="Calibri"/>
          <w:noProof/>
          <w:kern w:val="2"/>
          <w:sz w:val="24"/>
          <w:szCs w:val="24"/>
          <w:lang w:eastAsia="en-GB"/>
        </w:rPr>
      </w:pPr>
      <w:r>
        <w:rPr>
          <w:noProof/>
          <w:lang w:eastAsia="zh-CN"/>
        </w:rPr>
        <w:t>8</w:t>
      </w:r>
      <w:r>
        <w:rPr>
          <w:noProof/>
        </w:rPr>
        <w:t>.5.1</w:t>
      </w:r>
      <w:r>
        <w:rPr>
          <w:rFonts w:ascii="Calibri" w:eastAsia="Malgun Gothic" w:hAnsi="Calibri"/>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_Toc210118690 \h </w:instrText>
      </w:r>
      <w:r>
        <w:rPr>
          <w:noProof/>
        </w:rPr>
      </w:r>
      <w:r>
        <w:rPr>
          <w:noProof/>
        </w:rPr>
        <w:fldChar w:fldCharType="separate"/>
      </w:r>
      <w:r>
        <w:rPr>
          <w:noProof/>
        </w:rPr>
        <w:t>42</w:t>
      </w:r>
      <w:r>
        <w:rPr>
          <w:noProof/>
        </w:rPr>
        <w:fldChar w:fldCharType="end"/>
      </w:r>
    </w:p>
    <w:p w14:paraId="2B6C11C2" w14:textId="01077F19" w:rsidR="00CD03C5" w:rsidRDefault="00CD03C5">
      <w:pPr>
        <w:pStyle w:val="TOC3"/>
        <w:rPr>
          <w:rFonts w:ascii="Calibri" w:eastAsia="Malgun Gothic" w:hAnsi="Calibri"/>
          <w:noProof/>
          <w:kern w:val="2"/>
          <w:sz w:val="24"/>
          <w:szCs w:val="24"/>
          <w:lang w:eastAsia="en-GB"/>
        </w:rPr>
      </w:pPr>
      <w:r>
        <w:rPr>
          <w:noProof/>
          <w:lang w:eastAsia="zh-CN"/>
        </w:rPr>
        <w:t>8</w:t>
      </w:r>
      <w:r>
        <w:rPr>
          <w:noProof/>
        </w:rPr>
        <w:t>.5.2</w:t>
      </w:r>
      <w:r>
        <w:rPr>
          <w:rFonts w:ascii="Calibri" w:eastAsia="Malgun Gothic" w:hAnsi="Calibri"/>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_Toc210118691 \h </w:instrText>
      </w:r>
      <w:r>
        <w:rPr>
          <w:noProof/>
        </w:rPr>
      </w:r>
      <w:r>
        <w:rPr>
          <w:noProof/>
        </w:rPr>
        <w:fldChar w:fldCharType="separate"/>
      </w:r>
      <w:r>
        <w:rPr>
          <w:noProof/>
        </w:rPr>
        <w:t>42</w:t>
      </w:r>
      <w:r>
        <w:rPr>
          <w:noProof/>
        </w:rPr>
        <w:fldChar w:fldCharType="end"/>
      </w:r>
    </w:p>
    <w:p w14:paraId="6BF1F798" w14:textId="790F47BB" w:rsidR="00CD03C5" w:rsidRDefault="00CD03C5">
      <w:pPr>
        <w:pStyle w:val="TOC3"/>
        <w:rPr>
          <w:rFonts w:ascii="Calibri" w:eastAsia="Malgun Gothic" w:hAnsi="Calibri"/>
          <w:noProof/>
          <w:kern w:val="2"/>
          <w:sz w:val="24"/>
          <w:szCs w:val="24"/>
          <w:lang w:eastAsia="en-GB"/>
        </w:rPr>
      </w:pPr>
      <w:r>
        <w:rPr>
          <w:noProof/>
          <w:lang w:eastAsia="zh-CN"/>
        </w:rPr>
        <w:t>8</w:t>
      </w:r>
      <w:r>
        <w:rPr>
          <w:noProof/>
        </w:rPr>
        <w:t>.5.3</w:t>
      </w:r>
      <w:r>
        <w:rPr>
          <w:rFonts w:ascii="Calibri" w:eastAsia="Malgun Gothic" w:hAnsi="Calibri"/>
          <w:noProof/>
          <w:kern w:val="2"/>
          <w:sz w:val="24"/>
          <w:szCs w:val="24"/>
          <w:lang w:eastAsia="en-GB"/>
        </w:rPr>
        <w:tab/>
      </w:r>
      <w:r>
        <w:rPr>
          <w:noProof/>
        </w:rPr>
        <w:t>Threshold Crossing notifications</w:t>
      </w:r>
      <w:r>
        <w:rPr>
          <w:noProof/>
        </w:rPr>
        <w:tab/>
      </w:r>
      <w:r>
        <w:rPr>
          <w:noProof/>
        </w:rPr>
        <w:fldChar w:fldCharType="begin" w:fldLock="1"/>
      </w:r>
      <w:r>
        <w:rPr>
          <w:noProof/>
        </w:rPr>
        <w:instrText xml:space="preserve"> PAGEREF _Toc210118692 \h </w:instrText>
      </w:r>
      <w:r>
        <w:rPr>
          <w:noProof/>
        </w:rPr>
      </w:r>
      <w:r>
        <w:rPr>
          <w:noProof/>
        </w:rPr>
        <w:fldChar w:fldCharType="separate"/>
      </w:r>
      <w:r>
        <w:rPr>
          <w:noProof/>
        </w:rPr>
        <w:t>42</w:t>
      </w:r>
      <w:r>
        <w:rPr>
          <w:noProof/>
        </w:rPr>
        <w:fldChar w:fldCharType="end"/>
      </w:r>
    </w:p>
    <w:p w14:paraId="3CB4844B" w14:textId="1F8F7F31" w:rsidR="00CD03C5" w:rsidRDefault="00CD03C5">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_Toc210118693 \h </w:instrText>
      </w:r>
      <w:r>
        <w:rPr>
          <w:noProof/>
        </w:rPr>
      </w:r>
      <w:r>
        <w:rPr>
          <w:noProof/>
        </w:rPr>
        <w:fldChar w:fldCharType="separate"/>
      </w:r>
      <w:r>
        <w:rPr>
          <w:noProof/>
        </w:rPr>
        <w:t>43</w:t>
      </w:r>
      <w:r>
        <w:rPr>
          <w:noProof/>
        </w:rPr>
        <w:fldChar w:fldCharType="end"/>
      </w:r>
    </w:p>
    <w:p w14:paraId="744417AC" w14:textId="3B415A9C" w:rsidR="00CD03C5" w:rsidRDefault="00CD03C5">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_Toc210118694 \h </w:instrText>
      </w:r>
      <w:r>
        <w:rPr>
          <w:noProof/>
        </w:rPr>
      </w:r>
      <w:r>
        <w:rPr>
          <w:noProof/>
        </w:rPr>
        <w:fldChar w:fldCharType="separate"/>
      </w:r>
      <w:r>
        <w:rPr>
          <w:noProof/>
        </w:rPr>
        <w:t>43</w:t>
      </w:r>
      <w:r>
        <w:rPr>
          <w:noProof/>
        </w:rPr>
        <w:fldChar w:fldCharType="end"/>
      </w:r>
    </w:p>
    <w:p w14:paraId="734D06EF" w14:textId="4045F630" w:rsidR="00CD03C5" w:rsidRDefault="00CD03C5">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_Toc210118695 \h </w:instrText>
      </w:r>
      <w:r>
        <w:rPr>
          <w:noProof/>
        </w:rPr>
      </w:r>
      <w:r>
        <w:rPr>
          <w:noProof/>
        </w:rPr>
        <w:fldChar w:fldCharType="separate"/>
      </w:r>
      <w:r>
        <w:rPr>
          <w:noProof/>
        </w:rPr>
        <w:t>43</w:t>
      </w:r>
      <w:r>
        <w:rPr>
          <w:noProof/>
        </w:rPr>
        <w:fldChar w:fldCharType="end"/>
      </w:r>
    </w:p>
    <w:p w14:paraId="6D0FFCED" w14:textId="1467E521" w:rsidR="00CD03C5" w:rsidRDefault="00CD03C5">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_Toc210118696 \h </w:instrText>
      </w:r>
      <w:r>
        <w:rPr>
          <w:noProof/>
        </w:rPr>
      </w:r>
      <w:r>
        <w:rPr>
          <w:noProof/>
        </w:rPr>
        <w:fldChar w:fldCharType="separate"/>
      </w:r>
      <w:r>
        <w:rPr>
          <w:noProof/>
        </w:rPr>
        <w:t>43</w:t>
      </w:r>
      <w:r>
        <w:rPr>
          <w:noProof/>
        </w:rPr>
        <w:fldChar w:fldCharType="end"/>
      </w:r>
    </w:p>
    <w:p w14:paraId="196704EA" w14:textId="252D7372" w:rsidR="00CD03C5" w:rsidRDefault="00CD03C5">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_Toc210118697 \h </w:instrText>
      </w:r>
      <w:r>
        <w:rPr>
          <w:noProof/>
        </w:rPr>
      </w:r>
      <w:r>
        <w:rPr>
          <w:noProof/>
        </w:rPr>
        <w:fldChar w:fldCharType="separate"/>
      </w:r>
      <w:r>
        <w:rPr>
          <w:noProof/>
        </w:rPr>
        <w:t>44</w:t>
      </w:r>
      <w:r>
        <w:rPr>
          <w:noProof/>
        </w:rPr>
        <w:fldChar w:fldCharType="end"/>
      </w:r>
    </w:p>
    <w:p w14:paraId="20343F61" w14:textId="65F05A22" w:rsidR="00CD03C5" w:rsidRDefault="00CD03C5">
      <w:pPr>
        <w:pStyle w:val="TOC8"/>
        <w:rPr>
          <w:rFonts w:ascii="Calibri" w:eastAsia="Malgun Gothic" w:hAnsi="Calibri"/>
          <w:b w:val="0"/>
          <w:noProof/>
          <w:kern w:val="2"/>
          <w:sz w:val="24"/>
          <w:szCs w:val="24"/>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_Toc210118698 \h </w:instrText>
      </w:r>
      <w:r>
        <w:rPr>
          <w:noProof/>
        </w:rPr>
      </w:r>
      <w:r>
        <w:rPr>
          <w:noProof/>
        </w:rPr>
        <w:fldChar w:fldCharType="separate"/>
      </w:r>
      <w:r>
        <w:rPr>
          <w:noProof/>
        </w:rPr>
        <w:t>45</w:t>
      </w:r>
      <w:r>
        <w:rPr>
          <w:noProof/>
        </w:rPr>
        <w:fldChar w:fldCharType="end"/>
      </w:r>
    </w:p>
    <w:p w14:paraId="0F7032D3" w14:textId="22867DD2" w:rsidR="00CD03C5" w:rsidRDefault="00CD03C5">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_Toc210118699 \h </w:instrText>
      </w:r>
      <w:r>
        <w:rPr>
          <w:noProof/>
        </w:rPr>
      </w:r>
      <w:r>
        <w:rPr>
          <w:noProof/>
        </w:rPr>
        <w:fldChar w:fldCharType="separate"/>
      </w:r>
      <w:r>
        <w:rPr>
          <w:noProof/>
        </w:rPr>
        <w:t>45</w:t>
      </w:r>
      <w:r>
        <w:rPr>
          <w:noProof/>
        </w:rPr>
        <w:fldChar w:fldCharType="end"/>
      </w:r>
    </w:p>
    <w:p w14:paraId="5E5A802C" w14:textId="36725B96" w:rsidR="00CD03C5" w:rsidRDefault="00CD03C5">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_Toc210118700 \h </w:instrText>
      </w:r>
      <w:r>
        <w:rPr>
          <w:noProof/>
        </w:rPr>
      </w:r>
      <w:r>
        <w:rPr>
          <w:noProof/>
        </w:rPr>
        <w:fldChar w:fldCharType="separate"/>
      </w:r>
      <w:r>
        <w:rPr>
          <w:noProof/>
        </w:rPr>
        <w:t>45</w:t>
      </w:r>
      <w:r>
        <w:rPr>
          <w:noProof/>
        </w:rPr>
        <w:fldChar w:fldCharType="end"/>
      </w:r>
    </w:p>
    <w:p w14:paraId="50F408AD" w14:textId="40179628" w:rsidR="00CD03C5" w:rsidRDefault="00CD03C5">
      <w:pPr>
        <w:pStyle w:val="TOC8"/>
        <w:rPr>
          <w:rFonts w:ascii="Calibri" w:eastAsia="Malgun Gothic" w:hAnsi="Calibri"/>
          <w:b w:val="0"/>
          <w:noProof/>
          <w:kern w:val="2"/>
          <w:sz w:val="24"/>
          <w:szCs w:val="24"/>
          <w:lang w:eastAsia="en-GB"/>
        </w:rPr>
      </w:pPr>
      <w:r>
        <w:rPr>
          <w:noProof/>
        </w:rPr>
        <w:t xml:space="preserve">Annex </w:t>
      </w:r>
      <w:r>
        <w:rPr>
          <w:noProof/>
          <w:lang w:eastAsia="zh-CN"/>
        </w:rPr>
        <w:t>C</w:t>
      </w:r>
      <w:r>
        <w:rPr>
          <w:noProof/>
        </w:rPr>
        <w:t xml:space="preserve"> (Informative):</w:t>
      </w:r>
      <w:r>
        <w:rPr>
          <w:noProof/>
        </w:rPr>
        <w:tab/>
        <w:t>Energy information relationship diagram</w:t>
      </w:r>
      <w:r>
        <w:rPr>
          <w:noProof/>
        </w:rPr>
        <w:tab/>
      </w:r>
      <w:r>
        <w:rPr>
          <w:noProof/>
        </w:rPr>
        <w:fldChar w:fldCharType="begin" w:fldLock="1"/>
      </w:r>
      <w:r>
        <w:rPr>
          <w:noProof/>
        </w:rPr>
        <w:instrText xml:space="preserve"> PAGEREF _Toc210118701 \h </w:instrText>
      </w:r>
      <w:r>
        <w:rPr>
          <w:noProof/>
        </w:rPr>
      </w:r>
      <w:r>
        <w:rPr>
          <w:noProof/>
        </w:rPr>
        <w:fldChar w:fldCharType="separate"/>
      </w:r>
      <w:r>
        <w:rPr>
          <w:noProof/>
        </w:rPr>
        <w:t>47</w:t>
      </w:r>
      <w:r>
        <w:rPr>
          <w:noProof/>
        </w:rPr>
        <w:fldChar w:fldCharType="end"/>
      </w:r>
    </w:p>
    <w:p w14:paraId="3CFDB5E1" w14:textId="57446603" w:rsidR="00CD03C5" w:rsidRDefault="00CD03C5">
      <w:pPr>
        <w:pStyle w:val="TOC2"/>
        <w:rPr>
          <w:rFonts w:ascii="Calibri" w:eastAsia="Malgun Gothic" w:hAnsi="Calibri"/>
          <w:noProof/>
          <w:kern w:val="2"/>
          <w:sz w:val="24"/>
          <w:szCs w:val="24"/>
          <w:lang w:eastAsia="en-GB"/>
        </w:rPr>
      </w:pPr>
      <w:r>
        <w:rPr>
          <w:noProof/>
          <w:lang w:eastAsia="zh-CN"/>
        </w:rPr>
        <w:t>C</w:t>
      </w:r>
      <w:r>
        <w:rPr>
          <w:noProof/>
        </w:rPr>
        <w:t>.1</w:t>
      </w:r>
      <w:r>
        <w:rPr>
          <w:rFonts w:ascii="Calibri" w:eastAsia="Malgun Gothic" w:hAnsi="Calibri"/>
          <w:noProof/>
          <w:kern w:val="2"/>
          <w:sz w:val="24"/>
          <w:szCs w:val="24"/>
          <w:lang w:eastAsia="en-GB"/>
        </w:rPr>
        <w:tab/>
      </w:r>
      <w:r>
        <w:rPr>
          <w:noProof/>
        </w:rPr>
        <w:t xml:space="preserve">The Figure </w:t>
      </w:r>
      <w:r>
        <w:rPr>
          <w:noProof/>
          <w:lang w:eastAsia="zh-CN"/>
        </w:rPr>
        <w:t>8</w:t>
      </w:r>
      <w:r>
        <w:rPr>
          <w:noProof/>
        </w:rPr>
        <w:t>.2.1-1: Energy information NRM fragment</w:t>
      </w:r>
      <w:r>
        <w:rPr>
          <w:noProof/>
        </w:rPr>
        <w:tab/>
      </w:r>
      <w:r>
        <w:rPr>
          <w:noProof/>
        </w:rPr>
        <w:fldChar w:fldCharType="begin" w:fldLock="1"/>
      </w:r>
      <w:r>
        <w:rPr>
          <w:noProof/>
        </w:rPr>
        <w:instrText xml:space="preserve"> PAGEREF _Toc210118702 \h </w:instrText>
      </w:r>
      <w:r>
        <w:rPr>
          <w:noProof/>
        </w:rPr>
      </w:r>
      <w:r>
        <w:rPr>
          <w:noProof/>
        </w:rPr>
        <w:fldChar w:fldCharType="separate"/>
      </w:r>
      <w:r>
        <w:rPr>
          <w:noProof/>
        </w:rPr>
        <w:t>47</w:t>
      </w:r>
      <w:r>
        <w:rPr>
          <w:noProof/>
        </w:rPr>
        <w:fldChar w:fldCharType="end"/>
      </w:r>
    </w:p>
    <w:p w14:paraId="6C375B31" w14:textId="652EF632" w:rsidR="00CD03C5" w:rsidRDefault="00CD03C5">
      <w:pPr>
        <w:pStyle w:val="TOC8"/>
        <w:rPr>
          <w:rFonts w:ascii="Calibri" w:eastAsia="Malgun Gothic" w:hAnsi="Calibri"/>
          <w:b w:val="0"/>
          <w:noProof/>
          <w:kern w:val="2"/>
          <w:sz w:val="24"/>
          <w:szCs w:val="24"/>
          <w:lang w:eastAsia="en-GB"/>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_Toc210118703 \h </w:instrText>
      </w:r>
      <w:r>
        <w:rPr>
          <w:noProof/>
        </w:rPr>
      </w:r>
      <w:r>
        <w:rPr>
          <w:noProof/>
        </w:rPr>
        <w:fldChar w:fldCharType="separate"/>
      </w:r>
      <w:r>
        <w:rPr>
          <w:noProof/>
        </w:rPr>
        <w:t>48</w:t>
      </w:r>
      <w:r>
        <w:rPr>
          <w:noProof/>
        </w:rPr>
        <w:fldChar w:fldCharType="end"/>
      </w:r>
    </w:p>
    <w:p w14:paraId="12D88390" w14:textId="22B25A91"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210118551"/>
      <w:r w:rsidRPr="008577C3">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Version x.y.z</w:t>
      </w:r>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7" w:name="_Toc34300916"/>
      <w:bookmarkStart w:id="8" w:name="_Toc43730745"/>
      <w:bookmarkStart w:id="9" w:name="_Toc210118552"/>
      <w:r w:rsidRPr="008577C3">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210118553"/>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Virtualisation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Network Functions Virtualisation (NFV) Release 3; Management and Orchestration; Vi-Vnfm reference point – Interface and Information Model Specification".</w:t>
      </w:r>
    </w:p>
    <w:p w14:paraId="513429B0" w14:textId="77777777" w:rsidR="00900ED2" w:rsidRDefault="00900ED2" w:rsidP="00900ED2">
      <w:pPr>
        <w:pStyle w:val="EX"/>
      </w:pPr>
      <w:bookmarkStart w:id="17" w:name="_Toc34300918"/>
      <w:bookmarkStart w:id="18"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3ABE0119" w14:textId="77777777" w:rsidR="00BA068F" w:rsidRDefault="00900ED2" w:rsidP="00BA068F">
      <w:pPr>
        <w:pStyle w:val="EX"/>
      </w:pPr>
      <w:r>
        <w:t>[33]</w:t>
      </w:r>
      <w:r>
        <w:tab/>
      </w:r>
      <w:r w:rsidRPr="007C557A">
        <w:t>ISO/IEC 30134-3:2016: "Information technology -- Data centres -- Key performance indicators -- Part 3: Renewable energy factor (REF)".</w:t>
      </w:r>
    </w:p>
    <w:p w14:paraId="2E57E34C" w14:textId="77777777" w:rsidR="005428AA" w:rsidRDefault="00BA068F" w:rsidP="005428AA">
      <w:pPr>
        <w:pStyle w:val="EX"/>
      </w:pPr>
      <w:r>
        <w:t>[</w:t>
      </w:r>
      <w:r w:rsidR="002C2F54">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7CB7A6A9" w14:textId="3D2334AA" w:rsidR="005428AA" w:rsidRDefault="005428AA" w:rsidP="005428AA">
      <w:pPr>
        <w:pStyle w:val="EX"/>
      </w:pPr>
      <w:r w:rsidRPr="00BF1DC0">
        <w:rPr>
          <w:lang w:val="en-US"/>
        </w:rPr>
        <w:t>[</w:t>
      </w:r>
      <w:r w:rsidR="00095D97">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2C81893F" w14:textId="52526F46" w:rsidR="005428AA" w:rsidRPr="00E5521C" w:rsidRDefault="005428AA" w:rsidP="005428AA">
      <w:pPr>
        <w:pStyle w:val="EX"/>
      </w:pPr>
      <w:r w:rsidRPr="00E5521C">
        <w:t>[</w:t>
      </w:r>
      <w:r w:rsidR="00095D97">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7F89DB1B" w14:textId="0D255A03" w:rsidR="00900ED2" w:rsidRPr="005428AA" w:rsidRDefault="005428AA" w:rsidP="00095D97">
      <w:pPr>
        <w:pStyle w:val="EX"/>
        <w:rPr>
          <w:lang w:val="en-US"/>
        </w:rPr>
      </w:pPr>
      <w:r>
        <w:rPr>
          <w:lang w:val="en-US"/>
        </w:rPr>
        <w:t>[</w:t>
      </w:r>
      <w:r w:rsidR="00095D97">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DFAAB57" w14:textId="77777777" w:rsidR="00080512" w:rsidRPr="008577C3" w:rsidRDefault="00080512">
      <w:pPr>
        <w:pStyle w:val="Heading1"/>
      </w:pPr>
      <w:bookmarkStart w:id="19" w:name="_Toc210118554"/>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210118555"/>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r w:rsidRPr="008577C3">
        <w:rPr>
          <w:b/>
        </w:rPr>
        <w:t xml:space="preserve">energySaving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r w:rsidRPr="008577C3">
        <w:rPr>
          <w:b/>
        </w:rPr>
        <w:t xml:space="preserve">notEnergySaving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function goes into energySaving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function goes into notEnergySaving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r>
        <w:rPr>
          <w:b/>
          <w:bCs/>
          <w:iCs/>
        </w:rPr>
        <w:t>compensatingForEnergySaving state:</w:t>
      </w:r>
      <w:r>
        <w:rPr>
          <w:iCs/>
        </w:rPr>
        <w:t xml:space="preserve"> </w:t>
      </w:r>
      <w:r>
        <w:t xml:space="preserve">in an off-peak traffic situation, a cell is remaining powered on, e.g. taking over the coverage areas of neighbor cell in </w:t>
      </w:r>
      <w:r>
        <w:rPr>
          <w:iCs/>
        </w:rPr>
        <w:t>energySaving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r>
        <w:rPr>
          <w:iCs/>
          <w:lang w:eastAsia="zh-CN"/>
        </w:rPr>
        <w:t>compensatingForEnergySaving</w:t>
      </w:r>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6A06F9D1" w14:textId="77777777" w:rsidR="00FB2BB3" w:rsidRDefault="00FB2BB3" w:rsidP="00FB2BB3">
      <w:bookmarkStart w:id="26" w:name="_Toc34300920"/>
      <w:bookmarkStart w:id="27"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28" w:name="_Toc210118556"/>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210118557"/>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A486C" w:rsidRDefault="00604445" w:rsidP="00604445">
      <w:pPr>
        <w:pStyle w:val="EW"/>
        <w:rPr>
          <w:lang w:val="fr-FR"/>
        </w:rPr>
      </w:pPr>
      <w:r w:rsidRPr="001A486C">
        <w:rPr>
          <w:lang w:val="fr-FR"/>
        </w:rPr>
        <w:t>CEF</w:t>
      </w:r>
      <w:r w:rsidRPr="001A486C">
        <w:rPr>
          <w:lang w:val="fr-FR"/>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2" w:name="_Toc34300922"/>
      <w:bookmarkStart w:id="33" w:name="_Toc43730751"/>
      <w:bookmarkStart w:id="34" w:name="_Toc210118558"/>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210118559"/>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4CD336E" w14:textId="77777777" w:rsidR="0008554A" w:rsidRDefault="0008554A" w:rsidP="0008554A">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F3ADEC0" w14:textId="77777777" w:rsidR="0008554A" w:rsidRDefault="0008554A" w:rsidP="0008554A">
      <w:r>
        <w:t>The EE performance indicators can be classified into following dimensions:</w:t>
      </w:r>
    </w:p>
    <w:p w14:paraId="008032C9" w14:textId="77777777" w:rsidR="0008554A" w:rsidRDefault="0008554A" w:rsidP="0008554A">
      <w:pPr>
        <w:pStyle w:val="B10"/>
      </w:pPr>
      <w:r>
        <w:rPr>
          <w:b/>
          <w:bCs/>
        </w:rPr>
        <w:t>-</w:t>
      </w:r>
      <w:r>
        <w:rPr>
          <w:b/>
          <w:bCs/>
        </w:rPr>
        <w:tab/>
        <w:t>Network data traffic</w:t>
      </w:r>
      <w:r>
        <w:t xml:space="preserve">, which measures the number or amount of network traffic provided, such as the amount of data transferred as Data Volume (DV), the number of registered subscribers of the network slice </w:t>
      </w:r>
      <w:r w:rsidRPr="00F41DE7">
        <w:t>with Slice/Service type of MIoT</w:t>
      </w:r>
      <w:r>
        <w:t xml:space="preserve"> or the number of active UEs in the network slice </w:t>
      </w:r>
      <w:r w:rsidRPr="00F41DE7">
        <w:t>with Slice/Service type of MIoT</w:t>
      </w:r>
      <w:r>
        <w:t>.</w:t>
      </w:r>
    </w:p>
    <w:p w14:paraId="512903FD" w14:textId="77777777" w:rsidR="0008554A" w:rsidRDefault="0008554A" w:rsidP="0008554A">
      <w:pPr>
        <w:pStyle w:val="B10"/>
      </w:pPr>
      <w:r>
        <w:rPr>
          <w:b/>
          <w:bCs/>
        </w:rPr>
        <w:t>-</w:t>
      </w:r>
      <w:r>
        <w:rPr>
          <w:b/>
          <w:bCs/>
        </w:rPr>
        <w:tab/>
        <w:t>Network quality</w:t>
      </w:r>
      <w:r>
        <w:t>, which measures the quality of network provided, such as user throughput, latency</w:t>
      </w:r>
      <w:r w:rsidRPr="00F41DE7">
        <w:t xml:space="preserve"> of the network slice with Slice/Service type of URLLC</w:t>
      </w:r>
      <w:r>
        <w:t>.</w:t>
      </w:r>
    </w:p>
    <w:p w14:paraId="2D8AD8E1" w14:textId="77777777" w:rsidR="0008554A" w:rsidRDefault="0008554A" w:rsidP="0008554A">
      <w:pPr>
        <w:pStyle w:val="B10"/>
        <w:rPr>
          <w:rFonts w:eastAsia="DengXian"/>
          <w:lang w:eastAsia="zh-CN"/>
        </w:rPr>
      </w:pPr>
      <w:r>
        <w:rPr>
          <w:b/>
          <w:bCs/>
        </w:rPr>
        <w:t>-</w:t>
      </w:r>
      <w:r>
        <w:rPr>
          <w:b/>
          <w:bCs/>
        </w:rPr>
        <w:tab/>
        <w:t>Network availability</w:t>
      </w:r>
      <w:r>
        <w:t>, which measures the availability of network, such as cell availability.</w:t>
      </w:r>
    </w:p>
    <w:p w14:paraId="4D718292" w14:textId="77777777" w:rsidR="0008554A" w:rsidRDefault="0008554A" w:rsidP="0008554A">
      <w:r>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2.95pt;height:30.8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7pt;height:26.2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171B8B51"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210118560"/>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210118561"/>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210118562"/>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210118563"/>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t>notEnergySaving state</w:t>
      </w:r>
    </w:p>
    <w:p w14:paraId="14A54EDA" w14:textId="77777777" w:rsidR="00F90D29" w:rsidRPr="00AC0DCA" w:rsidRDefault="00F90D29" w:rsidP="00F90D29">
      <w:pPr>
        <w:pStyle w:val="B10"/>
      </w:pPr>
      <w:r w:rsidRPr="00AC0DCA">
        <w:t>-</w:t>
      </w:r>
      <w:r w:rsidRPr="00AC0DCA">
        <w:tab/>
        <w:t>energySaving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30A16D81" w14:textId="77777777" w:rsidR="00F90D29"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3BF2C24F" w14:textId="77777777" w:rsidR="00147F66" w:rsidRPr="00AC0DCA" w:rsidRDefault="00147F66" w:rsidP="00F90D29">
      <w:r>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energySaving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to energySaving state</w:t>
      </w:r>
      <w:r>
        <w:rPr>
          <w:rFonts w:ascii="SimSun" w:hAnsi="SimSun" w:cs="SimSun" w:hint="eastAsia"/>
          <w:lang w:eastAsia="zh-CN"/>
        </w:rPr>
        <w:t>.</w:t>
      </w:r>
    </w:p>
    <w:p w14:paraId="6B151F5F"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210118564"/>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210118565"/>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210118566"/>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210118567"/>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210118568"/>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210118569"/>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210118570"/>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210118571"/>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210118572"/>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210118573"/>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210118574"/>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210118575"/>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210118576"/>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210118577"/>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210118578"/>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210118579"/>
      <w:r w:rsidRPr="008577C3">
        <w:t>5.1.</w:t>
      </w:r>
      <w:r w:rsidR="006D1E58" w:rsidRPr="008577C3">
        <w:t>3</w:t>
      </w:r>
      <w:r w:rsidRPr="008577C3">
        <w:t>.1</w:t>
      </w:r>
      <w:r w:rsidRPr="008577C3">
        <w:tab/>
        <w:t>General</w:t>
      </w:r>
      <w:bookmarkEnd w:id="95"/>
      <w:bookmarkEnd w:id="96"/>
      <w:bookmarkEnd w:id="97"/>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r w:rsidR="00CC552C" w:rsidRPr="008577C3">
        <w:t>gNB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210118580"/>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210118581"/>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032BC405" w14:textId="77777777" w:rsidR="00CC552C" w:rsidRPr="000D1FAF" w:rsidRDefault="00CD03C5" w:rsidP="00CC7CC9">
      <w:pPr>
        <w:pStyle w:val="TH"/>
      </w:pPr>
      <w:r>
        <w:pict w14:anchorId="67E6723E">
          <v:shape id="_x0000_i1029" type="#_x0000_t75" style="width:386.2pt;height:101.45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210118582"/>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210118583"/>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0B03CCD9" w14:textId="77777777" w:rsidR="00330584" w:rsidRPr="008577C3" w:rsidRDefault="00330584" w:rsidP="007739B3">
      <w:pPr>
        <w:pStyle w:val="Heading4"/>
      </w:pPr>
      <w:bookmarkStart w:id="110" w:name="_Toc34300948"/>
      <w:bookmarkStart w:id="111" w:name="_Toc43730777"/>
      <w:bookmarkStart w:id="112" w:name="_Toc210118584"/>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B474B85" w14:textId="77777777" w:rsidR="00330584" w:rsidRPr="008577C3" w:rsidRDefault="00000000" w:rsidP="00456566">
      <w:pPr>
        <w:pStyle w:val="TH"/>
      </w:pPr>
      <w:r>
        <w:rPr>
          <w:sz w:val="24"/>
          <w:lang w:eastAsia="zh-CN"/>
        </w:rPr>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35pt;height:204.8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Inter-frequency Intra-RAT gNB Coverage</w:t>
      </w:r>
    </w:p>
    <w:p w14:paraId="0ADA6862" w14:textId="0DE5E9CB"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Inter-RAT gNB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r w:rsidRPr="008577C3">
              <w:t>gNB</w:t>
            </w:r>
          </w:p>
        </w:tc>
        <w:tc>
          <w:tcPr>
            <w:tcW w:w="3033" w:type="dxa"/>
          </w:tcPr>
          <w:p w14:paraId="373AF4D3" w14:textId="77777777" w:rsidR="00330584" w:rsidRPr="008577C3" w:rsidRDefault="00330584" w:rsidP="00A302BA">
            <w:pPr>
              <w:pStyle w:val="TAL"/>
            </w:pPr>
            <w:r w:rsidRPr="008577C3">
              <w:t>eNB</w:t>
            </w:r>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r w:rsidRPr="008577C3">
              <w:t>gNB</w:t>
            </w:r>
          </w:p>
        </w:tc>
        <w:tc>
          <w:tcPr>
            <w:tcW w:w="3033" w:type="dxa"/>
          </w:tcPr>
          <w:p w14:paraId="2047238D" w14:textId="77777777" w:rsidR="00330584" w:rsidRPr="008577C3" w:rsidRDefault="00330584" w:rsidP="00A302BA">
            <w:pPr>
              <w:pStyle w:val="TAL"/>
            </w:pPr>
            <w:r w:rsidRPr="008577C3">
              <w:rPr>
                <w:rFonts w:hint="eastAsia"/>
              </w:rPr>
              <w:t>gNB</w:t>
            </w:r>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CF6B87"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r w:rsidRPr="008577C3">
              <w:t>gNB</w:t>
            </w:r>
          </w:p>
        </w:tc>
        <w:tc>
          <w:tcPr>
            <w:tcW w:w="3033" w:type="dxa"/>
          </w:tcPr>
          <w:p w14:paraId="7BFE6ED5"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r w:rsidRPr="008577C3">
              <w:t>gNB</w:t>
            </w:r>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r w:rsidRPr="008577C3">
              <w:t>gNB</w:t>
            </w:r>
          </w:p>
        </w:tc>
        <w:tc>
          <w:tcPr>
            <w:tcW w:w="3033" w:type="dxa"/>
          </w:tcPr>
          <w:p w14:paraId="6F301A70"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210118585"/>
      <w:r w:rsidRPr="008577C3">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19DE3D0C" w14:textId="3FA9204C" w:rsidR="000171E3" w:rsidRDefault="000171E3" w:rsidP="000171E3">
      <w:pPr>
        <w:pStyle w:val="Heading4"/>
      </w:pPr>
      <w:bookmarkStart w:id="114" w:name="_Toc210118586"/>
      <w:r w:rsidRPr="008577C3">
        <w:t>5.1.</w:t>
      </w:r>
      <w:r>
        <w:t>3.</w:t>
      </w:r>
      <w:r w:rsidR="00AC5C11">
        <w:rPr>
          <w:rFonts w:hint="eastAsia"/>
          <w:lang w:eastAsia="zh-CN"/>
        </w:rPr>
        <w:t>5</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bookmarkEnd w:id="114"/>
      <w:r w:rsidRPr="000D1FAF">
        <w:t xml:space="preserve"> </w:t>
      </w:r>
    </w:p>
    <w:p w14:paraId="7DD8A622" w14:textId="539A13A3" w:rsidR="000171E3" w:rsidRPr="00912EE2" w:rsidRDefault="000171E3" w:rsidP="000171E3">
      <w:pPr>
        <w:spacing w:before="120"/>
        <w:jc w:val="both"/>
        <w:rPr>
          <w:rFonts w:cs="Arial"/>
          <w:lang w:val="en-US"/>
        </w:rPr>
      </w:pPr>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rsidR="00A04D0C">
        <w:rPr>
          <w:rFonts w:hint="eastAsia"/>
          <w:lang w:eastAsia="zh-CN"/>
        </w:rPr>
        <w:t>3.</w:t>
      </w:r>
      <w:r w:rsidR="00AC5C11">
        <w:rPr>
          <w:rFonts w:hint="eastAsia"/>
          <w:lang w:eastAsia="zh-CN"/>
        </w:rPr>
        <w:t>5</w:t>
      </w:r>
      <w:r>
        <w:t>-</w:t>
      </w:r>
      <w:r>
        <w:rPr>
          <w:rFonts w:cs="Arial"/>
          <w:lang w:val="en-US"/>
        </w:rPr>
        <w:t>1, t</w:t>
      </w:r>
      <w:r>
        <w:t xml:space="preserve">he </w:t>
      </w:r>
      <w:r>
        <w:rPr>
          <w:rFonts w:cs="Arial"/>
          <w:lang w:val="en-US"/>
        </w:rPr>
        <w:t>RAN may involve</w:t>
      </w:r>
      <w:r w:rsidRPr="00912EE2">
        <w:rPr>
          <w:rFonts w:cs="Arial"/>
          <w:lang w:val="en-US"/>
        </w:rPr>
        <w:t xml:space="preserve">: </w:t>
      </w:r>
    </w:p>
    <w:p w14:paraId="7B6A7011" w14:textId="77777777" w:rsidR="000171E3" w:rsidRPr="00912EE2" w:rsidRDefault="000171E3" w:rsidP="000171E3">
      <w:pPr>
        <w:pStyle w:val="B10"/>
      </w:pPr>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p>
    <w:p w14:paraId="3D5A36FC" w14:textId="77777777" w:rsidR="000171E3" w:rsidRDefault="000171E3" w:rsidP="000171E3">
      <w:pPr>
        <w:pStyle w:val="B10"/>
      </w:pPr>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p>
    <w:p w14:paraId="48FC304C" w14:textId="77777777" w:rsidR="000171E3" w:rsidRDefault="000171E3" w:rsidP="000171E3">
      <w:pPr>
        <w:pStyle w:val="B10"/>
      </w:pPr>
      <w:r>
        <w:t>NOTE 1: Deactivating a capacity booster cell is equivalent to transitioning the cell into energy saving state</w:t>
      </w:r>
      <w:r>
        <w:rPr>
          <w:noProof/>
        </w:rPr>
        <w:t>.</w:t>
      </w:r>
    </w:p>
    <w:p w14:paraId="0DD5A9C8" w14:textId="4A68D9DD" w:rsidR="000171E3" w:rsidRDefault="00000000" w:rsidP="00E97725">
      <w:pPr>
        <w:pStyle w:val="TH"/>
      </w:pPr>
      <w:r>
        <w:rPr>
          <w:noProof/>
        </w:rPr>
        <w:pict w14:anchorId="69260DA0">
          <v:shape id="Picture 4" o:spid="_x0000_i1031" type="#_x0000_t75" style="width:201.05pt;height:104.25pt;visibility:visible;mso-wrap-style:square">
            <v:imagedata r:id="rId16" o:title=""/>
          </v:shape>
        </w:pict>
      </w:r>
    </w:p>
    <w:p w14:paraId="58DF0CC9" w14:textId="7EE7F490" w:rsidR="000171E3" w:rsidRPr="00AF5BC4" w:rsidRDefault="000171E3" w:rsidP="00E97725">
      <w:pPr>
        <w:pStyle w:val="TF"/>
        <w:rPr>
          <w:lang w:val="en-US"/>
        </w:rPr>
      </w:pPr>
      <w:r w:rsidRPr="00912EE2">
        <w:rPr>
          <w:lang w:val="en-US"/>
        </w:rPr>
        <w:t xml:space="preserve">Figure </w:t>
      </w:r>
      <w:r w:rsidRPr="000D1FAF">
        <w:t>5.1.</w:t>
      </w:r>
      <w:r w:rsidR="00A04D0C">
        <w:rPr>
          <w:rFonts w:hint="eastAsia"/>
          <w:lang w:eastAsia="zh-CN"/>
        </w:rPr>
        <w:t>3.</w:t>
      </w:r>
      <w:r w:rsidR="00AC5C11">
        <w:rPr>
          <w:rFonts w:hint="eastAsia"/>
          <w:lang w:eastAsia="zh-CN"/>
        </w:rPr>
        <w:t>5</w:t>
      </w:r>
      <w:r>
        <w:t>-</w:t>
      </w:r>
      <w:r w:rsidRPr="00912EE2">
        <w:rPr>
          <w:lang w:val="en-US"/>
        </w:rPr>
        <w:fldChar w:fldCharType="begin"/>
      </w:r>
      <w:r w:rsidRPr="00912EE2">
        <w:rPr>
          <w:lang w:val="en-US"/>
        </w:rPr>
        <w:instrText xml:space="preserve"> SEQ Figure \* ARABIC </w:instrText>
      </w:r>
      <w:r w:rsidRPr="00912EE2">
        <w:rPr>
          <w:lang w:val="en-US"/>
        </w:rPr>
        <w:fldChar w:fldCharType="separate"/>
      </w:r>
      <w:r w:rsidRPr="00912EE2">
        <w:rPr>
          <w:lang w:val="en-US"/>
        </w:rPr>
        <w:t>1</w:t>
      </w:r>
      <w:r w:rsidRPr="00912EE2">
        <w:rPr>
          <w:lang w:val="en-US"/>
        </w:rPr>
        <w:fldChar w:fldCharType="end"/>
      </w:r>
      <w:r>
        <w:rPr>
          <w:lang w:val="en-US"/>
        </w:rPr>
        <w:t>: An example</w:t>
      </w:r>
      <w:r w:rsidRPr="00912EE2">
        <w:rPr>
          <w:lang w:val="en-US"/>
        </w:rPr>
        <w:t xml:space="preserve"> </w:t>
      </w:r>
      <w:r>
        <w:rPr>
          <w:lang w:val="en-US"/>
        </w:rPr>
        <w:t xml:space="preserve">multi-layer (possibly multi-RAT) </w:t>
      </w:r>
      <w:r w:rsidRPr="00912EE2">
        <w:rPr>
          <w:lang w:val="en-US"/>
        </w:rPr>
        <w:t>network</w:t>
      </w:r>
      <w:r>
        <w:rPr>
          <w:lang w:val="en-US"/>
        </w:rPr>
        <w:t xml:space="preserve"> with macro cells A and B; </w:t>
      </w:r>
      <w:r>
        <w:t xml:space="preserve">multi-sector </w:t>
      </w:r>
      <w:r>
        <w:rPr>
          <w:lang w:val="en-US"/>
        </w:rPr>
        <w:t>small cells C (with sectors C1, C2, C3) and D (with sectors D1, D2, D3) as well as  macro cells E.</w:t>
      </w:r>
    </w:p>
    <w:p w14:paraId="7FFA5E85" w14:textId="141AF814" w:rsidR="000171E3" w:rsidRDefault="000171E3" w:rsidP="000171E3">
      <w:pPr>
        <w:jc w:val="both"/>
      </w:pPr>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rsidR="00AA7FAD">
        <w:rPr>
          <w:rFonts w:hint="eastAsia"/>
          <w:lang w:eastAsia="zh-CN"/>
        </w:rPr>
        <w:t>3.</w:t>
      </w:r>
      <w:r w:rsidR="00AC5C11">
        <w:rPr>
          <w:rFonts w:hint="eastAsia"/>
          <w:lang w:eastAsia="zh-CN"/>
        </w:rPr>
        <w:t>5</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MnS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p>
    <w:p w14:paraId="32DD40DA" w14:textId="2A12C169" w:rsidR="000171E3" w:rsidRDefault="000171E3" w:rsidP="00F62710">
      <w:pPr>
        <w:jc w:val="both"/>
      </w:pPr>
      <w:r>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p>
    <w:p w14:paraId="3D9D905E" w14:textId="77777777" w:rsidR="00FF286C" w:rsidRPr="008577C3" w:rsidRDefault="00FF286C" w:rsidP="00FF286C">
      <w:pPr>
        <w:pStyle w:val="Heading3"/>
      </w:pPr>
      <w:bookmarkStart w:id="115" w:name="_Toc16839382"/>
      <w:bookmarkStart w:id="116" w:name="_Toc21087541"/>
      <w:bookmarkStart w:id="117" w:name="_Toc107474447"/>
      <w:bookmarkStart w:id="118" w:name="_Toc107563543"/>
      <w:bookmarkStart w:id="119" w:name="_Toc210118587"/>
      <w:r w:rsidRPr="008577C3">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0" w:name="_Toc210118588"/>
      <w:r w:rsidRPr="008577C3">
        <w:t>5.1.</w:t>
      </w:r>
      <w:r>
        <w:t>4</w:t>
      </w:r>
      <w:r w:rsidRPr="008577C3">
        <w:t>.1</w:t>
      </w:r>
      <w:r w:rsidRPr="008577C3">
        <w:tab/>
      </w:r>
      <w:r w:rsidRPr="003B3968">
        <w:rPr>
          <w:lang w:eastAsia="ko-KR"/>
        </w:rPr>
        <w:t>Introduction</w:t>
      </w:r>
      <w:bookmarkEnd w:id="120"/>
    </w:p>
    <w:bookmarkEnd w:id="115"/>
    <w:bookmarkEnd w:id="116"/>
    <w:bookmarkEnd w:id="117"/>
    <w:bookmarkEnd w:id="118"/>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1" w:name="_Toc16839384"/>
      <w:bookmarkStart w:id="122" w:name="_Toc21087543"/>
      <w:bookmarkStart w:id="123" w:name="_Toc107474449"/>
      <w:bookmarkStart w:id="124" w:name="_Toc107563545"/>
      <w:bookmarkStart w:id="125" w:name="_Toc210118589"/>
      <w:r w:rsidRPr="008577C3">
        <w:t>5.1.</w:t>
      </w:r>
      <w:r w:rsidR="00BC6356">
        <w:t>4</w:t>
      </w:r>
      <w:r w:rsidRPr="008577C3">
        <w:t>.</w:t>
      </w:r>
      <w:r>
        <w:t>2</w:t>
      </w:r>
      <w:r w:rsidRPr="008577C3">
        <w:tab/>
      </w:r>
      <w:r w:rsidRPr="003B3968">
        <w:rPr>
          <w:lang w:eastAsia="ko-KR"/>
        </w:rPr>
        <w:t>Description</w:t>
      </w:r>
      <w:bookmarkEnd w:id="125"/>
    </w:p>
    <w:bookmarkEnd w:id="121"/>
    <w:bookmarkEnd w:id="122"/>
    <w:bookmarkEnd w:id="123"/>
    <w:bookmarkEnd w:id="124"/>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t>compensatingForEnergySaving.</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6" w:name="_Toc210118590"/>
      <w:r>
        <w:t>5.1.5</w:t>
      </w:r>
      <w:r>
        <w:tab/>
      </w:r>
      <w:r w:rsidRPr="00414D79">
        <w:t>Intent driven RAN energy saving</w:t>
      </w:r>
      <w:bookmarkEnd w:id="126"/>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2CBEA2B0" w14:textId="60071018" w:rsidR="00D81B92" w:rsidRPr="008577C3" w:rsidRDefault="00D81B92" w:rsidP="00D81B92">
      <w:pPr>
        <w:pStyle w:val="Heading3"/>
      </w:pPr>
      <w:bookmarkStart w:id="127" w:name="_Toc210118591"/>
      <w:r w:rsidRPr="008577C3">
        <w:t>5.1.</w:t>
      </w:r>
      <w:r w:rsidR="00780B18">
        <w:rPr>
          <w:rFonts w:hint="eastAsia"/>
          <w:lang w:eastAsia="zh-CN"/>
        </w:rPr>
        <w:t>6</w:t>
      </w:r>
      <w:r w:rsidRPr="008577C3">
        <w:tab/>
      </w:r>
      <w:r>
        <w:rPr>
          <w:rFonts w:hint="eastAsia"/>
        </w:rPr>
        <w:t>Energy Efficiency as a Service Criteria</w:t>
      </w:r>
      <w:bookmarkEnd w:id="127"/>
    </w:p>
    <w:p w14:paraId="2874107B" w14:textId="3EC0881F" w:rsidR="00D81B92" w:rsidRDefault="00D81B92" w:rsidP="00D81B92">
      <w:pPr>
        <w:pStyle w:val="Heading4"/>
      </w:pPr>
      <w:bookmarkStart w:id="128" w:name="_Toc210118592"/>
      <w:r w:rsidRPr="008577C3">
        <w:t>5.1.</w:t>
      </w:r>
      <w:r w:rsidR="00780B18">
        <w:rPr>
          <w:rFonts w:hint="eastAsia"/>
          <w:lang w:eastAsia="zh-CN"/>
        </w:rPr>
        <w:t>6</w:t>
      </w:r>
      <w:r w:rsidRPr="008577C3">
        <w:t>.1</w:t>
      </w:r>
      <w:r w:rsidRPr="008577C3">
        <w:tab/>
      </w:r>
      <w:r>
        <w:t>Description</w:t>
      </w:r>
      <w:bookmarkEnd w:id="128"/>
    </w:p>
    <w:p w14:paraId="07A910A9" w14:textId="1D905458" w:rsidR="00D81B92" w:rsidRDefault="00D81B92" w:rsidP="00D81B92">
      <w:r>
        <w:t xml:space="preserve">Energy efficiency as </w:t>
      </w:r>
      <w:r w:rsidRPr="00B45A74">
        <w:t>(</w:t>
      </w:r>
      <w:r>
        <w:t>a</w:t>
      </w:r>
      <w:r w:rsidRPr="00B45A74">
        <w:t>)</w:t>
      </w:r>
      <w:r>
        <w:t xml:space="preserve"> service criteria enables services to be delivered with diverse energy efficiency and energy consumption policies. </w:t>
      </w:r>
      <w:r w:rsidRPr="00EA4854">
        <w:t xml:space="preserve">Energy consumption </w:t>
      </w:r>
      <w:r w:rsidR="00CF6B87">
        <w:t xml:space="preserve">and efficiency information </w:t>
      </w:r>
      <w:r w:rsidRPr="00EA4854">
        <w:t>can be exposed to third parties and energy consumption can be constrained</w:t>
      </w:r>
      <w:r>
        <w:t>. Other e</w:t>
      </w:r>
      <w:r w:rsidRPr="00EA4854">
        <w:t>nergy related information can include ratio of renewable energy and carbon emission information when available</w:t>
      </w:r>
      <w:r>
        <w:t xml:space="preserve"> (see clause </w:t>
      </w:r>
      <w:r>
        <w:rPr>
          <w:rFonts w:hint="eastAsia"/>
          <w:lang w:eastAsia="zh-CN"/>
        </w:rPr>
        <w:t>6.</w:t>
      </w:r>
      <w:r>
        <w:rPr>
          <w:rFonts w:hint="eastAsia"/>
          <w:lang w:val="en-US" w:eastAsia="zh-CN"/>
        </w:rPr>
        <w:t>15a</w:t>
      </w:r>
      <w:r>
        <w:rPr>
          <w:rFonts w:hint="eastAsia"/>
          <w:lang w:eastAsia="zh-CN"/>
        </w:rPr>
        <w:t>.1</w:t>
      </w:r>
      <w:r>
        <w:rPr>
          <w:lang w:eastAsia="zh-CN"/>
        </w:rPr>
        <w:t xml:space="preserve"> of </w:t>
      </w:r>
      <w:r>
        <w:t>TS 22.261 [31]).</w:t>
      </w:r>
    </w:p>
    <w:p w14:paraId="7BF0CBED" w14:textId="5A208E15" w:rsidR="00D81B92" w:rsidRDefault="00D81B92" w:rsidP="00D81B92">
      <w:pPr>
        <w:pStyle w:val="Heading4"/>
      </w:pPr>
      <w:bookmarkStart w:id="129" w:name="_Toc210118593"/>
      <w:r w:rsidRPr="008577C3">
        <w:t>5.1.</w:t>
      </w:r>
      <w:r w:rsidR="00780B18">
        <w:rPr>
          <w:rFonts w:hint="eastAsia"/>
          <w:lang w:eastAsia="zh-CN"/>
        </w:rPr>
        <w:t>6</w:t>
      </w:r>
      <w:r w:rsidRPr="008577C3">
        <w:t>.</w:t>
      </w:r>
      <w:r>
        <w:t>2</w:t>
      </w:r>
      <w:r w:rsidRPr="008577C3">
        <w:tab/>
      </w:r>
      <w:r>
        <w:t>Energy related information</w:t>
      </w:r>
      <w:bookmarkEnd w:id="129"/>
    </w:p>
    <w:p w14:paraId="3BC880ED" w14:textId="36A8F5DA" w:rsidR="00D81B92" w:rsidRDefault="00D81B92" w:rsidP="00D81B92">
      <w:pPr>
        <w:rPr>
          <w:lang w:val="en-US" w:eastAsia="zh-CN"/>
        </w:rPr>
      </w:pPr>
      <w:r>
        <w:t xml:space="preserve">The energy related information includes ratio of renewable energy and carbon emission information (see clause </w:t>
      </w:r>
      <w:r>
        <w:rPr>
          <w:rFonts w:hint="eastAsia"/>
          <w:lang w:eastAsia="zh-CN"/>
        </w:rPr>
        <w:t>6.</w:t>
      </w:r>
      <w:r>
        <w:rPr>
          <w:rFonts w:hint="eastAsia"/>
          <w:lang w:val="en-US" w:eastAsia="zh-CN"/>
        </w:rPr>
        <w:t>15a</w:t>
      </w:r>
      <w:r>
        <w:rPr>
          <w:rFonts w:hint="eastAsia"/>
          <w:lang w:eastAsia="zh-CN"/>
        </w:rPr>
        <w:t>.1</w:t>
      </w:r>
      <w:r>
        <w:rPr>
          <w:lang w:eastAsia="zh-CN"/>
        </w:rPr>
        <w:t xml:space="preserve"> and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lang w:val="en-US" w:eastAsia="zh-CN"/>
        </w:rPr>
        <w:t xml:space="preserve"> </w:t>
      </w:r>
      <w:r>
        <w:rPr>
          <w:lang w:eastAsia="zh-CN"/>
        </w:rPr>
        <w:t xml:space="preserve">of </w:t>
      </w:r>
      <w:r>
        <w:t xml:space="preserve">TS 22.261 [31]) that are not reported by 3GPP defined Network Elements or Network Functions and, being external to 3GPP system, </w:t>
      </w:r>
      <w:r w:rsidRPr="0088515C">
        <w:t xml:space="preserve">it is expected to </w:t>
      </w:r>
      <w:r>
        <w:t xml:space="preserve">be associated by the operator to the Network Elements for utilization within the 3GPP system. The </w:t>
      </w:r>
      <w:r w:rsidRPr="004D271A">
        <w:t xml:space="preserve">network function Energy Information Function (EIF) </w:t>
      </w:r>
      <w:r>
        <w:t>(</w:t>
      </w:r>
      <w:r w:rsidRPr="004D271A">
        <w:t>define</w:t>
      </w:r>
      <w:r>
        <w:t xml:space="preserve">d in </w:t>
      </w:r>
      <w:r w:rsidRPr="004D271A">
        <w:t>3GPP TS 23.501 [</w:t>
      </w:r>
      <w:r w:rsidR="00780B18">
        <w:rPr>
          <w:rFonts w:hint="eastAsia"/>
          <w:lang w:eastAsia="zh-CN"/>
        </w:rPr>
        <w:t>34</w:t>
      </w:r>
      <w:r w:rsidRPr="004D271A">
        <w:t>]</w:t>
      </w:r>
      <w:r>
        <w:t xml:space="preserve">) </w:t>
      </w:r>
      <w:r w:rsidRPr="004D271A">
        <w:t xml:space="preserve">which can be a consumer of the energy related information from </w:t>
      </w:r>
      <w:r>
        <w:t>3GPP management system</w:t>
      </w:r>
      <w:r w:rsidRPr="004D271A">
        <w:t>.</w:t>
      </w:r>
    </w:p>
    <w:p w14:paraId="522DFBA2" w14:textId="77777777" w:rsidR="00CF6B87" w:rsidRPr="00CF6B87" w:rsidRDefault="00CF6B87" w:rsidP="00CF6B87">
      <w:pPr>
        <w:overflowPunct/>
        <w:autoSpaceDE/>
        <w:autoSpaceDN/>
        <w:adjustRightInd/>
        <w:textAlignment w:val="auto"/>
        <w:rPr>
          <w:lang w:eastAsia="ko-KR"/>
        </w:rPr>
      </w:pPr>
      <w:r w:rsidRPr="00CF6B87">
        <w:rPr>
          <w:rFonts w:eastAsia="Times New Roman"/>
          <w:lang w:eastAsia="ko-KR"/>
        </w:rPr>
        <w:t>Information related to energy consumption and efficiency is not only necessary for network internal optimization, but also will benefit the service adjustment for 3rd party (see clause 6.</w:t>
      </w:r>
      <w:r w:rsidRPr="00CF6B87">
        <w:rPr>
          <w:rFonts w:eastAsia="Times New Roman"/>
          <w:lang w:val="en-US" w:eastAsia="ko-KR"/>
        </w:rPr>
        <w:t>15a</w:t>
      </w:r>
      <w:r w:rsidRPr="00CF6B87">
        <w:rPr>
          <w:rFonts w:eastAsia="Times New Roman"/>
          <w:lang w:eastAsia="ko-KR"/>
        </w:rPr>
        <w:t>.5.1 of TS 22.261 [31]). 3GPP Management system allows its authorized consumers to collect energy related information for 5GC NF and gNB, where the energy related information includes:</w:t>
      </w:r>
    </w:p>
    <w:p w14:paraId="491B5888" w14:textId="762480B0" w:rsidR="00CF6B87" w:rsidRPr="00CF6B87" w:rsidRDefault="00CF6B87" w:rsidP="00CF6B87">
      <w:pPr>
        <w:pStyle w:val="B10"/>
        <w:rPr>
          <w:lang w:eastAsia="ko-KR"/>
        </w:rPr>
      </w:pPr>
      <w:bookmarkStart w:id="130" w:name="_Hlk204421938"/>
      <w:bookmarkStart w:id="131" w:name="MCCQCTEMPBM_00000034"/>
      <w:r>
        <w:rPr>
          <w:lang w:eastAsia="ko-KR"/>
        </w:rPr>
        <w:t>-</w:t>
      </w:r>
      <w:r>
        <w:rPr>
          <w:lang w:eastAsia="ko-KR"/>
        </w:rPr>
        <w:tab/>
      </w:r>
      <w:r w:rsidRPr="00CF6B87">
        <w:rPr>
          <w:lang w:eastAsia="ko-KR"/>
        </w:rPr>
        <w:t>energy consumption and efficiency measurements and/or KPIs;</w:t>
      </w:r>
      <w:bookmarkEnd w:id="130"/>
    </w:p>
    <w:p w14:paraId="39203BB7" w14:textId="2AA7F61E" w:rsidR="00CF6B87" w:rsidRPr="00CF6B87" w:rsidRDefault="00CF6B87" w:rsidP="00CF6B87">
      <w:pPr>
        <w:pStyle w:val="B10"/>
        <w:rPr>
          <w:lang w:eastAsia="ko-KR"/>
        </w:rPr>
      </w:pPr>
      <w:bookmarkStart w:id="132" w:name="MCCQCTEMPBM_00000036"/>
      <w:bookmarkEnd w:id="131"/>
      <w:r>
        <w:rPr>
          <w:lang w:eastAsia="ko-KR"/>
        </w:rPr>
        <w:t>-</w:t>
      </w:r>
      <w:r>
        <w:rPr>
          <w:lang w:eastAsia="ko-KR"/>
        </w:rPr>
        <w:tab/>
      </w:r>
      <w:r w:rsidRPr="00CF6B87">
        <w:rPr>
          <w:lang w:eastAsia="ko-KR"/>
        </w:rPr>
        <w:t>carbon and renewable energy related information:</w:t>
      </w:r>
    </w:p>
    <w:bookmarkEnd w:id="132"/>
    <w:p w14:paraId="5686A3F0" w14:textId="321373B1" w:rsidR="00D81B92" w:rsidRPr="00D81B92" w:rsidRDefault="00D81B92" w:rsidP="00780B18">
      <w:pPr>
        <w:rPr>
          <w:noProof/>
          <w:lang w:val="es-ES"/>
        </w:rPr>
      </w:pPr>
      <w:r w:rsidRPr="002406CB">
        <w:rPr>
          <w:noProof/>
          <w:lang w:val="es-ES"/>
        </w:rPr>
        <w:t xml:space="preserve">Traceability: </w:t>
      </w:r>
      <w:r w:rsidRPr="004D271A">
        <w:rPr>
          <w:noProof/>
          <w:lang w:val="es-ES"/>
        </w:rPr>
        <w:t>REQ-ENERGY_INFO-</w:t>
      </w:r>
      <w:r w:rsidR="00CF6B87">
        <w:rPr>
          <w:noProof/>
          <w:lang w:val="es-ES"/>
        </w:rPr>
        <w:t>FUN</w:t>
      </w:r>
      <w:r w:rsidRPr="004D271A">
        <w:rPr>
          <w:noProof/>
          <w:lang w:val="es-ES"/>
        </w:rPr>
        <w:t>-1</w:t>
      </w:r>
      <w:r w:rsidR="00CF6B87">
        <w:rPr>
          <w:noProof/>
          <w:lang w:val="es-ES"/>
        </w:rPr>
        <w:t xml:space="preserve">, </w:t>
      </w:r>
      <w:r w:rsidR="00CF6B87" w:rsidRPr="00754FEA">
        <w:rPr>
          <w:noProof/>
          <w:lang w:val="es-ES"/>
        </w:rPr>
        <w:t>REQ-ENERGY_INFO-FUN-X</w:t>
      </w:r>
      <w:r>
        <w:rPr>
          <w:noProof/>
          <w:lang w:val="es-ES"/>
        </w:rPr>
        <w:t>.</w:t>
      </w:r>
    </w:p>
    <w:p w14:paraId="00EEEE8B" w14:textId="77777777" w:rsidR="00DF0104" w:rsidRPr="008577C3" w:rsidRDefault="00DF0104" w:rsidP="00DF0104">
      <w:pPr>
        <w:pStyle w:val="Heading2"/>
      </w:pPr>
      <w:bookmarkStart w:id="133" w:name="_Toc34300949"/>
      <w:bookmarkStart w:id="134" w:name="_Toc43730778"/>
      <w:bookmarkStart w:id="135" w:name="_Toc210118594"/>
      <w:r w:rsidRPr="008577C3">
        <w:t>5.</w:t>
      </w:r>
      <w:r w:rsidR="007009EA" w:rsidRPr="008577C3">
        <w:t>2</w:t>
      </w:r>
      <w:r w:rsidRPr="008577C3">
        <w:tab/>
        <w:t>Requirements</w:t>
      </w:r>
      <w:bookmarkEnd w:id="133"/>
      <w:bookmarkEnd w:id="134"/>
      <w:bookmarkEnd w:id="135"/>
    </w:p>
    <w:p w14:paraId="6941F880" w14:textId="77777777" w:rsidR="007009EA" w:rsidRPr="008577C3" w:rsidRDefault="007009EA" w:rsidP="007009EA">
      <w:pPr>
        <w:pStyle w:val="Heading3"/>
      </w:pPr>
      <w:bookmarkStart w:id="136" w:name="_Toc34300950"/>
      <w:bookmarkStart w:id="137" w:name="_Toc43730779"/>
      <w:bookmarkStart w:id="138" w:name="_Toc210118595"/>
      <w:r w:rsidRPr="008577C3">
        <w:t>5.2.1</w:t>
      </w:r>
      <w:r w:rsidRPr="008577C3">
        <w:tab/>
        <w:t>Requirements for Data Volume (DV) measurement</w:t>
      </w:r>
      <w:bookmarkEnd w:id="136"/>
      <w:bookmarkEnd w:id="137"/>
      <w:bookmarkEnd w:id="138"/>
    </w:p>
    <w:p w14:paraId="22E73493" w14:textId="77777777" w:rsidR="007009EA" w:rsidRPr="008577C3" w:rsidRDefault="007009EA" w:rsidP="007009EA">
      <w:pPr>
        <w:pStyle w:val="Heading4"/>
      </w:pPr>
      <w:bookmarkStart w:id="139" w:name="_Toc34300951"/>
      <w:bookmarkStart w:id="140" w:name="_Toc43730780"/>
      <w:bookmarkStart w:id="141" w:name="_Toc210118596"/>
      <w:r w:rsidRPr="008577C3">
        <w:t>5.2.1.1</w:t>
      </w:r>
      <w:r w:rsidRPr="008577C3">
        <w:tab/>
        <w:t>Applicability</w:t>
      </w:r>
      <w:bookmarkEnd w:id="139"/>
      <w:bookmarkEnd w:id="140"/>
      <w:bookmarkEnd w:id="141"/>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42" w:name="_Toc34300952"/>
      <w:bookmarkStart w:id="143" w:name="_Toc43730781"/>
      <w:bookmarkStart w:id="144" w:name="_Toc210118597"/>
      <w:r w:rsidRPr="008577C3">
        <w:t>5.2.1.2</w:t>
      </w:r>
      <w:r w:rsidRPr="008577C3">
        <w:tab/>
        <w:t>Requirements for DV measurement control</w:t>
      </w:r>
      <w:bookmarkEnd w:id="142"/>
      <w:bookmarkEnd w:id="143"/>
      <w:bookmarkEnd w:id="144"/>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45" w:name="_Toc34300953"/>
      <w:bookmarkStart w:id="146" w:name="_Toc43730782"/>
      <w:bookmarkStart w:id="147" w:name="_Toc210118598"/>
      <w:r w:rsidRPr="008577C3">
        <w:t>5.2.1.3</w:t>
      </w:r>
      <w:r w:rsidRPr="008577C3">
        <w:tab/>
        <w:t>Requirements for DV measurement data file reporting</w:t>
      </w:r>
      <w:bookmarkEnd w:id="145"/>
      <w:bookmarkEnd w:id="146"/>
      <w:bookmarkEnd w:id="147"/>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8" w:name="_Toc34300954"/>
      <w:bookmarkStart w:id="149" w:name="_Toc43730783"/>
      <w:bookmarkStart w:id="150" w:name="_Toc210118599"/>
      <w:r w:rsidRPr="008577C3">
        <w:t>5.2.1.4</w:t>
      </w:r>
      <w:r w:rsidRPr="008577C3">
        <w:tab/>
        <w:t>Requirements for DV measurement data streaming service</w:t>
      </w:r>
      <w:bookmarkEnd w:id="148"/>
      <w:bookmarkEnd w:id="149"/>
      <w:bookmarkEnd w:id="150"/>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51" w:name="_Toc34300955"/>
      <w:bookmarkStart w:id="152" w:name="_Toc43730784"/>
      <w:bookmarkStart w:id="153" w:name="_Toc210118600"/>
      <w:r w:rsidRPr="008577C3">
        <w:t>5.2.2</w:t>
      </w:r>
      <w:r w:rsidRPr="008577C3">
        <w:tab/>
        <w:t>Requirements for Power, Energy and Environmental (PEE) measurement</w:t>
      </w:r>
      <w:bookmarkEnd w:id="151"/>
      <w:bookmarkEnd w:id="152"/>
      <w:bookmarkEnd w:id="153"/>
    </w:p>
    <w:p w14:paraId="2CE19EC0" w14:textId="77777777" w:rsidR="008016C4" w:rsidRPr="008577C3" w:rsidRDefault="008016C4" w:rsidP="008016C4">
      <w:pPr>
        <w:pStyle w:val="Heading4"/>
      </w:pPr>
      <w:bookmarkStart w:id="154" w:name="_Toc34300956"/>
      <w:bookmarkStart w:id="155" w:name="_Toc43730785"/>
      <w:bookmarkStart w:id="156" w:name="_Toc210118601"/>
      <w:r w:rsidRPr="008577C3">
        <w:t>5.2.2.1</w:t>
      </w:r>
      <w:r w:rsidRPr="008577C3">
        <w:tab/>
        <w:t>Applicability</w:t>
      </w:r>
      <w:bookmarkEnd w:id="154"/>
      <w:bookmarkEnd w:id="155"/>
      <w:bookmarkEnd w:id="156"/>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7" w:name="_Toc34300957"/>
      <w:bookmarkStart w:id="158" w:name="_Toc43730786"/>
      <w:bookmarkStart w:id="159" w:name="_Toc210118602"/>
      <w:r w:rsidRPr="008577C3">
        <w:t>5.2.2.2</w:t>
      </w:r>
      <w:r w:rsidRPr="008577C3">
        <w:tab/>
        <w:t>Requirements for PEE measurement control</w:t>
      </w:r>
      <w:bookmarkEnd w:id="157"/>
      <w:bookmarkEnd w:id="158"/>
      <w:bookmarkEnd w:id="159"/>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6690B44B" w14:textId="77777777" w:rsidR="008016C4" w:rsidRPr="008577C3" w:rsidRDefault="008016C4" w:rsidP="008016C4">
      <w:pPr>
        <w:pStyle w:val="Heading4"/>
      </w:pPr>
      <w:bookmarkStart w:id="160" w:name="_Toc34300958"/>
      <w:bookmarkStart w:id="161" w:name="_Toc43730787"/>
      <w:bookmarkStart w:id="162" w:name="_Toc210118603"/>
      <w:r w:rsidRPr="008577C3">
        <w:t>5.2</w:t>
      </w:r>
      <w:r w:rsidR="008F03E3" w:rsidRPr="008577C3">
        <w:t>.2.</w:t>
      </w:r>
      <w:r w:rsidRPr="008577C3">
        <w:t>3</w:t>
      </w:r>
      <w:r w:rsidRPr="008577C3">
        <w:tab/>
        <w:t>Requirements for PEE measurement data file reporting</w:t>
      </w:r>
      <w:bookmarkEnd w:id="160"/>
      <w:bookmarkEnd w:id="161"/>
      <w:bookmarkEnd w:id="162"/>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63" w:name="_Toc34300959"/>
      <w:bookmarkStart w:id="164" w:name="_Toc43730788"/>
      <w:bookmarkStart w:id="165" w:name="_Toc210118604"/>
      <w:r w:rsidRPr="008577C3">
        <w:t>5.2.2.4</w:t>
      </w:r>
      <w:r w:rsidRPr="008577C3">
        <w:tab/>
        <w:t>Requirements for PEE measurement data streaming</w:t>
      </w:r>
      <w:bookmarkEnd w:id="163"/>
      <w:bookmarkEnd w:id="164"/>
      <w:bookmarkEnd w:id="165"/>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66" w:name="_Toc34300960"/>
      <w:bookmarkStart w:id="167" w:name="_Toc43730789"/>
      <w:bookmarkStart w:id="168" w:name="_Toc210118605"/>
      <w:r w:rsidRPr="008577C3">
        <w:t>5.2.2.5</w:t>
      </w:r>
      <w:r w:rsidRPr="008577C3">
        <w:tab/>
        <w:t>Requirements for PEE fault supervision</w:t>
      </w:r>
      <w:bookmarkEnd w:id="166"/>
      <w:bookmarkEnd w:id="167"/>
      <w:bookmarkEnd w:id="168"/>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9" w:name="_Toc34300961"/>
      <w:bookmarkStart w:id="170" w:name="_Toc43730790"/>
      <w:bookmarkStart w:id="171" w:name="_Toc210118606"/>
      <w:r w:rsidRPr="008577C3">
        <w:t>5.2.2.6</w:t>
      </w:r>
      <w:r w:rsidRPr="008577C3">
        <w:tab/>
        <w:t>Requirements for PEE configuration management</w:t>
      </w:r>
      <w:bookmarkEnd w:id="169"/>
      <w:bookmarkEnd w:id="170"/>
      <w:bookmarkEnd w:id="171"/>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72" w:name="_Toc34300962"/>
      <w:bookmarkStart w:id="173" w:name="_Toc43730791"/>
      <w:bookmarkStart w:id="174" w:name="_Toc210118607"/>
      <w:r w:rsidRPr="008577C3">
        <w:t>5.2.3</w:t>
      </w:r>
      <w:r w:rsidRPr="008577C3">
        <w:tab/>
        <w:t>Requirements for energy saving</w:t>
      </w:r>
      <w:bookmarkEnd w:id="172"/>
      <w:bookmarkEnd w:id="173"/>
      <w:bookmarkEnd w:id="174"/>
    </w:p>
    <w:p w14:paraId="56E6645B" w14:textId="77777777" w:rsidR="0059597E" w:rsidRPr="0059597E" w:rsidRDefault="0059597E" w:rsidP="00AA5C1E">
      <w:pPr>
        <w:pStyle w:val="Heading4"/>
      </w:pPr>
      <w:bookmarkStart w:id="175" w:name="_Toc34300963"/>
      <w:bookmarkStart w:id="176" w:name="_Toc43730792"/>
      <w:bookmarkStart w:id="177" w:name="_Toc210118608"/>
      <w:r w:rsidRPr="00846D5D">
        <w:t>5.2.3.</w:t>
      </w:r>
      <w:r>
        <w:t>1</w:t>
      </w:r>
      <w:r w:rsidRPr="00846D5D">
        <w:tab/>
        <w:t>Requirements for capacity booster cell overlaid by candidate cell(s)</w:t>
      </w:r>
      <w:bookmarkEnd w:id="175"/>
      <w:bookmarkEnd w:id="176"/>
      <w:bookmarkEnd w:id="177"/>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091E31C" w14:textId="77777777" w:rsidR="00602D22" w:rsidRPr="00846D5D" w:rsidRDefault="00B37E01" w:rsidP="00602D22">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7C27C1F"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FUN-A</w:t>
      </w:r>
      <w:r w:rsidRPr="00A22FD5">
        <w:rPr>
          <w:b/>
          <w:lang w:eastAsia="ko-KR"/>
        </w:rPr>
        <w:t>:</w:t>
      </w:r>
      <w:r>
        <w:rPr>
          <w:lang w:eastAsia="ko-KR"/>
        </w:rPr>
        <w:t xml:space="preserve"> The 3GPP management system should support a capability enabling an energy saving function to be configured with an</w:t>
      </w:r>
      <w:r w:rsidRPr="00146938">
        <w:rPr>
          <w:lang w:eastAsia="ko-KR"/>
        </w:rPr>
        <w:t xml:space="preserve"> </w:t>
      </w:r>
      <w:r>
        <w:rPr>
          <w:lang w:eastAsia="ko-KR"/>
        </w:rPr>
        <w:t>energy saving cell group.</w:t>
      </w:r>
    </w:p>
    <w:p w14:paraId="1B2067AA"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B:</w:t>
      </w:r>
      <w:r>
        <w:rPr>
          <w:lang w:eastAsia="ko-KR"/>
        </w:rPr>
        <w:t xml:space="preserve"> 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p>
    <w:p w14:paraId="3C925EC5" w14:textId="23429FB9" w:rsidR="00B37E01" w:rsidRPr="00846D5D" w:rsidRDefault="00602D22" w:rsidP="0059597E">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 xml:space="preserve">C: </w:t>
      </w:r>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p>
    <w:p w14:paraId="564A8A46" w14:textId="77777777" w:rsidR="00B23C41" w:rsidRDefault="00B23C41" w:rsidP="00B23C41">
      <w:pPr>
        <w:pStyle w:val="Heading4"/>
        <w:rPr>
          <w:noProof/>
        </w:rPr>
      </w:pPr>
      <w:bookmarkStart w:id="178" w:name="_Toc210118609"/>
      <w:r w:rsidRPr="00846D5D">
        <w:t>5.2.3.</w:t>
      </w:r>
      <w:r>
        <w:t>2</w:t>
      </w:r>
      <w:r w:rsidRPr="00846D5D">
        <w:tab/>
        <w:t>Requirements for</w:t>
      </w:r>
      <w:r>
        <w:t xml:space="preserve"> switch off edge UPFs during off-peak hours</w:t>
      </w:r>
      <w:bookmarkEnd w:id="178"/>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9" w:name="_Toc210118610"/>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9"/>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80" w:name="_Toc210118611"/>
      <w:r>
        <w:t>5.2.4</w:t>
      </w:r>
      <w:r>
        <w:tab/>
        <w:t xml:space="preserve">Requirements for </w:t>
      </w:r>
      <w:r w:rsidRPr="00414D79">
        <w:t>Intent driven RAN energy saving</w:t>
      </w:r>
      <w:bookmarkEnd w:id="180"/>
    </w:p>
    <w:p w14:paraId="788AF723" w14:textId="77777777" w:rsidR="00147F66"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37468949" w14:textId="35332A43" w:rsidR="00D95D63" w:rsidRDefault="00D95D63" w:rsidP="00D95D63">
      <w:pPr>
        <w:pStyle w:val="Heading3"/>
      </w:pPr>
      <w:bookmarkStart w:id="181" w:name="_Toc210118612"/>
      <w:r w:rsidRPr="008577C3">
        <w:t>5.2.</w:t>
      </w:r>
      <w:r w:rsidR="002E1B09">
        <w:rPr>
          <w:rFonts w:hint="eastAsia"/>
          <w:lang w:eastAsia="zh-CN"/>
        </w:rPr>
        <w:t>5</w:t>
      </w:r>
      <w:r w:rsidRPr="008577C3">
        <w:tab/>
      </w:r>
      <w:r w:rsidRPr="002406CB">
        <w:t xml:space="preserve">Requirements for </w:t>
      </w:r>
      <w:r>
        <w:rPr>
          <w:rFonts w:hint="eastAsia"/>
        </w:rPr>
        <w:t>Energy Efficiency as a Service Criteria</w:t>
      </w:r>
      <w:bookmarkEnd w:id="181"/>
    </w:p>
    <w:p w14:paraId="280D92CF" w14:textId="7EE1D877" w:rsidR="00D95D63" w:rsidRDefault="00D95D63" w:rsidP="00D95D63">
      <w:pPr>
        <w:pStyle w:val="Heading4"/>
      </w:pPr>
      <w:bookmarkStart w:id="182" w:name="_Toc210118613"/>
      <w:r w:rsidRPr="008577C3">
        <w:t>5.</w:t>
      </w:r>
      <w:r>
        <w:t>2</w:t>
      </w:r>
      <w:r w:rsidRPr="008577C3">
        <w:t>.</w:t>
      </w:r>
      <w:r w:rsidR="002E1B09">
        <w:rPr>
          <w:rFonts w:hint="eastAsia"/>
          <w:lang w:eastAsia="zh-CN"/>
        </w:rPr>
        <w:t>5</w:t>
      </w:r>
      <w:r w:rsidRPr="008577C3">
        <w:t>.1</w:t>
      </w:r>
      <w:r w:rsidRPr="008577C3">
        <w:tab/>
      </w:r>
      <w:r w:rsidRPr="004D271A">
        <w:t xml:space="preserve">Requirements for </w:t>
      </w:r>
      <w:r>
        <w:t>Energy related information</w:t>
      </w:r>
      <w:bookmarkEnd w:id="182"/>
      <w:r>
        <w:t xml:space="preserve"> </w:t>
      </w:r>
      <w:r w:rsidRPr="008577C3">
        <w:t xml:space="preserve"> </w:t>
      </w:r>
    </w:p>
    <w:p w14:paraId="5153FF55" w14:textId="2F4A22B9" w:rsidR="00D95D63" w:rsidRDefault="00D95D63" w:rsidP="00AD274B">
      <w:pPr>
        <w:rPr>
          <w:lang w:eastAsia="ko-KR"/>
        </w:rPr>
      </w:pPr>
      <w:r w:rsidRPr="00E5521C">
        <w:rPr>
          <w:b/>
          <w:lang w:eastAsia="ko-KR"/>
        </w:rPr>
        <w:t>REQ-ENERGY_INFO-</w:t>
      </w:r>
      <w:r w:rsidR="00CF6B87">
        <w:rPr>
          <w:b/>
          <w:lang w:eastAsia="ko-KR"/>
        </w:rPr>
        <w:t>FUN</w:t>
      </w:r>
      <w:r w:rsidRPr="00E5521C">
        <w:rPr>
          <w:b/>
          <w:lang w:eastAsia="ko-KR"/>
        </w:rPr>
        <w:t>-</w:t>
      </w:r>
      <w:r>
        <w:rPr>
          <w:b/>
          <w:lang w:eastAsia="ko-KR"/>
        </w:rPr>
        <w:t>1</w:t>
      </w:r>
      <w:r w:rsidRPr="00E5521C">
        <w:rPr>
          <w:b/>
          <w:bCs/>
          <w:lang w:eastAsia="ko-KR"/>
        </w:rPr>
        <w:t>:</w:t>
      </w:r>
      <w:r w:rsidRPr="00E5521C">
        <w:rPr>
          <w:lang w:eastAsia="ko-KR"/>
        </w:rPr>
        <w:t xml:space="preserve"> The 3GPP management system </w:t>
      </w:r>
      <w:r>
        <w:rPr>
          <w:lang w:eastAsia="ko-KR"/>
        </w:rPr>
        <w:t>shall</w:t>
      </w:r>
      <w:r w:rsidRPr="00E5521C">
        <w:rPr>
          <w:lang w:eastAsia="ko-KR"/>
        </w:rPr>
        <w:t xml:space="preserve"> </w:t>
      </w:r>
      <w:r>
        <w:rPr>
          <w:lang w:eastAsia="ko-KR"/>
        </w:rPr>
        <w:t xml:space="preserve">be able to allow its authorized consumers to associate energy supply information and </w:t>
      </w:r>
      <w:r w:rsidRPr="00E5521C">
        <w:rPr>
          <w:lang w:eastAsia="ko-KR"/>
        </w:rPr>
        <w:t>energy related information, i.e.</w:t>
      </w:r>
      <w:r>
        <w:rPr>
          <w:lang w:eastAsia="ko-KR"/>
        </w:rPr>
        <w:t xml:space="preserve">, carbon emission, </w:t>
      </w:r>
      <w:r w:rsidRPr="00E5521C">
        <w:rPr>
          <w:lang w:eastAsia="ko-KR"/>
        </w:rPr>
        <w:t>renewable energy and/or non-renewable energy related information</w:t>
      </w:r>
      <w:r>
        <w:rPr>
          <w:lang w:eastAsia="ko-KR"/>
        </w:rPr>
        <w:t>, related to the Network Elements, to be utilized within the 3GPP system</w:t>
      </w:r>
      <w:r w:rsidRPr="00E5521C">
        <w:rPr>
          <w:lang w:eastAsia="ko-KR"/>
        </w:rPr>
        <w:t>.</w:t>
      </w:r>
    </w:p>
    <w:p w14:paraId="07969C7A" w14:textId="251B5123" w:rsidR="00CF6B87" w:rsidRPr="00CF6B87" w:rsidRDefault="00CF6B87" w:rsidP="00CF6B87">
      <w:pPr>
        <w:overflowPunct/>
        <w:autoSpaceDE/>
        <w:autoSpaceDN/>
        <w:adjustRightInd/>
        <w:textAlignment w:val="auto"/>
        <w:rPr>
          <w:rFonts w:eastAsia="Times New Roman"/>
          <w:noProof/>
        </w:rPr>
      </w:pPr>
      <w:r w:rsidRPr="00CF6B87">
        <w:rPr>
          <w:rFonts w:eastAsia="Times New Roman"/>
          <w:b/>
          <w:noProof/>
        </w:rPr>
        <w:t>REQ-ENERGY_INFO-FUN-X</w:t>
      </w:r>
      <w:r w:rsidRPr="00CF6B87">
        <w:rPr>
          <w:rFonts w:eastAsia="Times New Roman"/>
          <w:b/>
          <w:bCs/>
          <w:noProof/>
        </w:rPr>
        <w:t>:</w:t>
      </w:r>
      <w:r w:rsidRPr="00CF6B87">
        <w:rPr>
          <w:rFonts w:eastAsia="Times New Roman"/>
          <w:noProof/>
        </w:rPr>
        <w:t xml:space="preserve"> The 3GPP management system shall have the capability allowing its authorized consumers to request to collect energy related information such as energy consumption and efficiency measurements and/or KPIs, carbon emission, and renewable energy related information for the Network Elements.</w:t>
      </w:r>
    </w:p>
    <w:p w14:paraId="0637F44D" w14:textId="77777777" w:rsidR="00DF0104" w:rsidRPr="008577C3" w:rsidRDefault="00DF0104" w:rsidP="00DF0104">
      <w:pPr>
        <w:pStyle w:val="Heading2"/>
      </w:pPr>
      <w:bookmarkStart w:id="183" w:name="_Toc34300964"/>
      <w:bookmarkStart w:id="184" w:name="_Toc43730793"/>
      <w:bookmarkStart w:id="185" w:name="_Toc210118614"/>
      <w:r w:rsidRPr="008577C3">
        <w:t>5.</w:t>
      </w:r>
      <w:r w:rsidR="00E03CB8" w:rsidRPr="008577C3">
        <w:t>3</w:t>
      </w:r>
      <w:r w:rsidRPr="008577C3">
        <w:tab/>
        <w:t>Actor roles</w:t>
      </w:r>
      <w:bookmarkEnd w:id="183"/>
      <w:bookmarkEnd w:id="184"/>
      <w:bookmarkEnd w:id="185"/>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86" w:name="_Toc34300965"/>
      <w:bookmarkStart w:id="187" w:name="_Toc43730794"/>
      <w:bookmarkStart w:id="188" w:name="_Toc210118615"/>
      <w:r w:rsidRPr="008577C3">
        <w:t>5.</w:t>
      </w:r>
      <w:r w:rsidR="00684E78" w:rsidRPr="008577C3">
        <w:t>4</w:t>
      </w:r>
      <w:r w:rsidRPr="008577C3">
        <w:tab/>
        <w:t>Telecom</w:t>
      </w:r>
      <w:r w:rsidR="00E03CB8" w:rsidRPr="008577C3">
        <w:t>munication</w:t>
      </w:r>
      <w:r w:rsidRPr="008577C3">
        <w:t xml:space="preserve"> resources</w:t>
      </w:r>
      <w:bookmarkEnd w:id="186"/>
      <w:bookmarkEnd w:id="187"/>
      <w:bookmarkEnd w:id="188"/>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9" w:name="_Toc34300966"/>
      <w:bookmarkStart w:id="190" w:name="_Toc43730795"/>
      <w:bookmarkStart w:id="191" w:name="_Toc210118616"/>
      <w:r>
        <w:t>6</w:t>
      </w:r>
      <w:r w:rsidRPr="00927762">
        <w:tab/>
        <w:t>Solutions for energy efficiency</w:t>
      </w:r>
      <w:bookmarkEnd w:id="189"/>
      <w:bookmarkEnd w:id="190"/>
      <w:bookmarkEnd w:id="191"/>
    </w:p>
    <w:p w14:paraId="0D7B4D95" w14:textId="77777777" w:rsidR="00141CBF" w:rsidRDefault="00141CBF" w:rsidP="00141CBF">
      <w:pPr>
        <w:pStyle w:val="Heading2"/>
      </w:pPr>
      <w:bookmarkStart w:id="192" w:name="_Toc34300967"/>
      <w:bookmarkStart w:id="193" w:name="_Toc43730796"/>
      <w:bookmarkStart w:id="194" w:name="_Toc210118617"/>
      <w:r w:rsidRPr="00141CBF">
        <w:t>6.1</w:t>
      </w:r>
      <w:r w:rsidRPr="00141CBF">
        <w:tab/>
        <w:t>Solutions for assessment of mobile network data energy efficiency</w:t>
      </w:r>
      <w:bookmarkEnd w:id="192"/>
      <w:bookmarkEnd w:id="193"/>
      <w:bookmarkEnd w:id="194"/>
    </w:p>
    <w:p w14:paraId="4E5C149C" w14:textId="77777777" w:rsidR="00621263" w:rsidRPr="00621263" w:rsidRDefault="00621263" w:rsidP="00CB6257">
      <w:pPr>
        <w:pStyle w:val="Heading3"/>
      </w:pPr>
      <w:bookmarkStart w:id="195" w:name="_Toc210118618"/>
      <w:r>
        <w:t>6.1.1</w:t>
      </w:r>
      <w:r>
        <w:tab/>
        <w:t>Energy efficiency of NG-RAN</w:t>
      </w:r>
      <w:bookmarkEnd w:id="195"/>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2" type="#_x0000_t75" style="width:72.95pt;height:30.85pt">
            <v:imagedata croptop="-65520f" cropbottom="65520f"/>
          </v:shape>
        </w:pict>
      </w:r>
    </w:p>
    <w:p w14:paraId="72CAFCC3" w14:textId="77777777" w:rsidR="00141CBF" w:rsidRPr="00631288" w:rsidRDefault="00B20682" w:rsidP="00141CBF">
      <w:r>
        <w:t>NG-RAN data EE KPI is is obtained by the data volume divided by Energy Consumption (EC) of the considered network elements. The KPI is defined for both non-split and split gNB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5D61B37F" w14:textId="77777777" w:rsidR="00CF6B87" w:rsidRPr="00CF6B87" w:rsidRDefault="00CF6B87" w:rsidP="00CF6B87">
      <w:pPr>
        <w:overflowPunct/>
        <w:autoSpaceDE/>
        <w:autoSpaceDN/>
        <w:adjustRightInd/>
        <w:textAlignment w:val="auto"/>
      </w:pPr>
      <w:r w:rsidRPr="00CF6B87">
        <w:rPr>
          <w:lang w:val="en-IN"/>
        </w:rPr>
        <w:t>The following EE KPIs</w:t>
      </w:r>
      <w:r w:rsidRPr="00CF6B87">
        <w:rPr>
          <w:lang w:val="en-US" w:eastAsia="zh-CN"/>
        </w:rPr>
        <w:t>,</w:t>
      </w:r>
      <w:r w:rsidRPr="00CF6B87">
        <w:rPr>
          <w:lang w:val="en-IN"/>
        </w:rPr>
        <w:t xml:space="preserve"> defined in TS 28.554 [18], consider additional dimensions for different network scenarios</w:t>
      </w:r>
      <w:r w:rsidRPr="00CF6B87">
        <w:t>:</w:t>
      </w:r>
    </w:p>
    <w:p w14:paraId="082FF9D7" w14:textId="77777777" w:rsidR="00CF6B87" w:rsidRPr="00CF6B87" w:rsidRDefault="00CF6B87" w:rsidP="00CF6B87">
      <w:pPr>
        <w:pStyle w:val="B10"/>
        <w:rPr>
          <w:lang w:eastAsia="zh-CN"/>
        </w:rPr>
      </w:pPr>
      <w:r w:rsidRPr="00CF6B87">
        <w:t>-</w:t>
      </w:r>
      <w:r w:rsidRPr="00CF6B87">
        <w:tab/>
      </w:r>
      <w:r w:rsidRPr="00CF6B87">
        <w:rPr>
          <w:noProof/>
        </w:rPr>
        <w:t xml:space="preserve">Energy efficiency evaluated from network </w:t>
      </w:r>
      <w:r w:rsidRPr="00CF6B87">
        <w:t>availability (see clause 6.7.5 of TS 28.554 [18])</w:t>
      </w:r>
    </w:p>
    <w:p w14:paraId="33905365" w14:textId="77777777" w:rsidR="00CF6B87" w:rsidRPr="00CF6B87" w:rsidRDefault="00CF6B87" w:rsidP="00CF6B87">
      <w:pPr>
        <w:pStyle w:val="B10"/>
      </w:pPr>
      <w:r w:rsidRPr="00CF6B87">
        <w:t>-</w:t>
      </w:r>
      <w:r w:rsidRPr="00CF6B87">
        <w:tab/>
      </w:r>
      <w:r w:rsidRPr="00CF6B87">
        <w:rPr>
          <w:noProof/>
        </w:rPr>
        <w:t>Energy efficiency evaluated from network quality</w:t>
      </w:r>
      <w:r w:rsidRPr="00CF6B87">
        <w:t xml:space="preserve"> (see clause 6.7.6 of TS 28.554 [18])</w:t>
      </w:r>
    </w:p>
    <w:p w14:paraId="0D21FBC5" w14:textId="7260C1BA" w:rsidR="00CF6B87" w:rsidRDefault="00CF6B87" w:rsidP="00CF6B87">
      <w:pPr>
        <w:overflowPunct/>
        <w:autoSpaceDE/>
        <w:autoSpaceDN/>
        <w:adjustRightInd/>
        <w:textAlignment w:val="auto"/>
      </w:pPr>
      <w:r w:rsidRPr="00CF6B87">
        <w:t>While each EE KPI is derived from a single dimension, the overall set provides a comprehensive multi-dimensional EE view.</w:t>
      </w:r>
    </w:p>
    <w:p w14:paraId="3FFC20AC" w14:textId="77777777" w:rsidR="00B30B83" w:rsidRDefault="00B30B83" w:rsidP="00B30B83">
      <w:pPr>
        <w:pStyle w:val="Heading3"/>
      </w:pPr>
      <w:bookmarkStart w:id="196" w:name="_Toc34300968"/>
      <w:bookmarkStart w:id="197" w:name="_Toc43730797"/>
      <w:bookmarkStart w:id="198" w:name="_Toc210118619"/>
      <w:r>
        <w:t>6.1.2</w:t>
      </w:r>
      <w:r>
        <w:tab/>
        <w:t>Energy efficiency of network slices</w:t>
      </w:r>
      <w:bookmarkEnd w:id="198"/>
    </w:p>
    <w:p w14:paraId="467E3070" w14:textId="77777777" w:rsidR="00B30B83" w:rsidRDefault="00B30B83" w:rsidP="00B30B83">
      <w:pPr>
        <w:pStyle w:val="Heading4"/>
      </w:pPr>
      <w:bookmarkStart w:id="199" w:name="_Toc210118620"/>
      <w:r>
        <w:t>6.1.2.1</w:t>
      </w:r>
      <w:r>
        <w:tab/>
        <w:t>Introduction</w:t>
      </w:r>
      <w:bookmarkEnd w:id="199"/>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1) Energy efficiency of eMBB network slice, with the following variants:</w:t>
      </w:r>
    </w:p>
    <w:p w14:paraId="1C7B7792" w14:textId="77777777" w:rsidR="00B30B83" w:rsidRDefault="00B30B83" w:rsidP="00B30B83">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E32E8C9" w14:textId="77777777" w:rsidR="00416002" w:rsidRPr="00416002" w:rsidRDefault="00416002" w:rsidP="00416002">
      <w:pPr>
        <w:overflowPunct/>
        <w:autoSpaceDE/>
        <w:autoSpaceDN/>
        <w:adjustRightInd/>
        <w:textAlignment w:val="auto"/>
      </w:pPr>
      <w:r w:rsidRPr="00416002">
        <w:rPr>
          <w:lang w:val="en-IN"/>
        </w:rPr>
        <w:t>The following EE KPI</w:t>
      </w:r>
      <w:r w:rsidRPr="00416002">
        <w:rPr>
          <w:lang w:val="en-US"/>
        </w:rPr>
        <w:t>,</w:t>
      </w:r>
      <w:r w:rsidRPr="00416002">
        <w:rPr>
          <w:lang w:val="en-IN"/>
        </w:rPr>
        <w:t xml:space="preserve"> defined in TS 28.554 [18], considers additional dimension for different network scenarios</w:t>
      </w:r>
      <w:r w:rsidRPr="00416002">
        <w:t>:</w:t>
      </w:r>
    </w:p>
    <w:p w14:paraId="12194C40" w14:textId="77777777" w:rsidR="00416002" w:rsidRPr="00416002" w:rsidRDefault="00416002" w:rsidP="00416002">
      <w:pPr>
        <w:pStyle w:val="B10"/>
      </w:pPr>
      <w:r w:rsidRPr="00416002">
        <w:t>-</w:t>
      </w:r>
      <w:r w:rsidRPr="00416002">
        <w:tab/>
      </w:r>
      <w:r w:rsidRPr="00416002">
        <w:rPr>
          <w:noProof/>
        </w:rPr>
        <w:t>Energy efficiency evaluated from network quality</w:t>
      </w:r>
      <w:r w:rsidRPr="00416002">
        <w:t xml:space="preserve"> (see clause 6.7.6 of TS 28.554 [18])</w:t>
      </w:r>
    </w:p>
    <w:p w14:paraId="7A079FD0" w14:textId="6F8EF5EF" w:rsidR="00416002" w:rsidRDefault="00416002" w:rsidP="00416002">
      <w:r w:rsidRPr="00416002">
        <w:rPr>
          <w:noProof/>
        </w:rPr>
        <w:t>While each EE KPI is derived from a single dimension, the overall set provides a comprehensive multi-dimensional EE view.</w:t>
      </w:r>
    </w:p>
    <w:p w14:paraId="45227DD5" w14:textId="77777777" w:rsidR="00B30B83" w:rsidRDefault="00B30B83" w:rsidP="00BF35AE">
      <w:pPr>
        <w:pStyle w:val="Heading4"/>
      </w:pPr>
      <w:bookmarkStart w:id="200" w:name="_Toc210118621"/>
      <w:r>
        <w:t>6.1.2.2</w:t>
      </w:r>
      <w:r>
        <w:tab/>
        <w:t>Void</w:t>
      </w:r>
      <w:bookmarkEnd w:id="200"/>
    </w:p>
    <w:p w14:paraId="574222C1" w14:textId="77777777" w:rsidR="00B30B83" w:rsidRDefault="00B30B83" w:rsidP="00BF35AE">
      <w:pPr>
        <w:pStyle w:val="Heading4"/>
      </w:pPr>
      <w:bookmarkStart w:id="201" w:name="_Toc210118622"/>
      <w:r>
        <w:t>6.1.2.3</w:t>
      </w:r>
      <w:r>
        <w:tab/>
        <w:t>Void</w:t>
      </w:r>
      <w:bookmarkEnd w:id="201"/>
    </w:p>
    <w:p w14:paraId="1F3C1FCE" w14:textId="77777777" w:rsidR="00B30B83" w:rsidRPr="00C0795A" w:rsidRDefault="00B30B83" w:rsidP="00BF35AE">
      <w:pPr>
        <w:pStyle w:val="Heading4"/>
        <w:rPr>
          <w:lang w:val="en-US"/>
        </w:rPr>
      </w:pPr>
      <w:bookmarkStart w:id="202" w:name="_Toc210118623"/>
      <w:r>
        <w:t>6.1.2.4</w:t>
      </w:r>
      <w:r>
        <w:tab/>
        <w:t>Void</w:t>
      </w:r>
      <w:bookmarkEnd w:id="202"/>
    </w:p>
    <w:p w14:paraId="609CE592" w14:textId="77777777" w:rsidR="00B30B83" w:rsidRDefault="00B30B83" w:rsidP="00B30B83">
      <w:pPr>
        <w:pStyle w:val="Heading4"/>
      </w:pPr>
      <w:bookmarkStart w:id="203" w:name="_Toc210118624"/>
      <w:r>
        <w:t>6.1.2.5</w:t>
      </w:r>
      <w:r>
        <w:tab/>
        <w:t>Void</w:t>
      </w:r>
      <w:bookmarkEnd w:id="203"/>
    </w:p>
    <w:p w14:paraId="11314E0F" w14:textId="081580E6" w:rsidR="00106050" w:rsidRDefault="00106050" w:rsidP="00106050">
      <w:pPr>
        <w:pStyle w:val="Heading3"/>
      </w:pPr>
      <w:bookmarkStart w:id="204" w:name="_Hlk187843770"/>
      <w:bookmarkStart w:id="205" w:name="_Toc210118625"/>
      <w:r>
        <w:t>6.1.3</w:t>
      </w:r>
      <w:r>
        <w:tab/>
        <w:t>Energy efficiency of 5GC</w:t>
      </w:r>
      <w:bookmarkEnd w:id="205"/>
    </w:p>
    <w:p w14:paraId="2B8C60D4" w14:textId="3BFEAF9A" w:rsidR="00106050" w:rsidRDefault="00106050" w:rsidP="00106050">
      <w:pPr>
        <w:pStyle w:val="Heading4"/>
      </w:pPr>
      <w:bookmarkStart w:id="206" w:name="_Toc210118626"/>
      <w:r>
        <w:t>6.1.3.1</w:t>
      </w:r>
      <w:r>
        <w:tab/>
        <w:t>Introduction</w:t>
      </w:r>
      <w:bookmarkEnd w:id="206"/>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207" w:name="_Toc210118627"/>
      <w:r>
        <w:t>6.1.3.2</w:t>
      </w:r>
      <w:r>
        <w:tab/>
      </w:r>
      <w:r>
        <w:rPr>
          <w:lang w:val="en-US"/>
        </w:rPr>
        <w:t xml:space="preserve">EE KPIs </w:t>
      </w:r>
      <w:r>
        <w:t>evaluated from network data traffic dimension</w:t>
      </w:r>
      <w:bookmarkEnd w:id="207"/>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208" w:name="_Toc210118628"/>
      <w:bookmarkEnd w:id="204"/>
      <w:r>
        <w:t>6</w:t>
      </w:r>
      <w:r w:rsidRPr="00927762">
        <w:t>.2</w:t>
      </w:r>
      <w:r w:rsidRPr="00927762">
        <w:tab/>
        <w:t xml:space="preserve">Solutions for </w:t>
      </w:r>
      <w:r>
        <w:t>e</w:t>
      </w:r>
      <w:r w:rsidRPr="00927762">
        <w:t xml:space="preserve">nergy </w:t>
      </w:r>
      <w:r>
        <w:t>s</w:t>
      </w:r>
      <w:r w:rsidRPr="00927762">
        <w:t>aving</w:t>
      </w:r>
      <w:bookmarkEnd w:id="196"/>
      <w:bookmarkEnd w:id="197"/>
      <w:bookmarkEnd w:id="208"/>
    </w:p>
    <w:p w14:paraId="2AD3DAF6" w14:textId="77777777" w:rsidR="009551F8" w:rsidRPr="00927762" w:rsidRDefault="009551F8" w:rsidP="009551F8">
      <w:pPr>
        <w:pStyle w:val="Heading3"/>
      </w:pPr>
      <w:bookmarkStart w:id="209" w:name="_Toc34300969"/>
      <w:bookmarkStart w:id="210" w:name="_Toc43730798"/>
      <w:bookmarkStart w:id="211" w:name="_Toc210118629"/>
      <w:r>
        <w:t>6</w:t>
      </w:r>
      <w:r w:rsidRPr="00927762">
        <w:t>.2.1</w:t>
      </w:r>
      <w:r w:rsidRPr="00927762">
        <w:tab/>
        <w:t>Overview</w:t>
      </w:r>
      <w:bookmarkEnd w:id="209"/>
      <w:bookmarkEnd w:id="210"/>
      <w:bookmarkEnd w:id="211"/>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00EC3EA4" w14:textId="77777777" w:rsidR="009551F8" w:rsidRDefault="00AA5C1E" w:rsidP="009551F8">
      <w:pPr>
        <w:pStyle w:val="Heading3"/>
      </w:pPr>
      <w:bookmarkStart w:id="212" w:name="_Toc34300970"/>
      <w:bookmarkStart w:id="213" w:name="_Toc43730799"/>
      <w:bookmarkStart w:id="214" w:name="_Toc210118630"/>
      <w:r>
        <w:t>6</w:t>
      </w:r>
      <w:r w:rsidR="009551F8">
        <w:t>.2.2</w:t>
      </w:r>
      <w:r w:rsidR="009551F8">
        <w:tab/>
        <w:t>Centralized energy saving solution</w:t>
      </w:r>
      <w:bookmarkEnd w:id="212"/>
      <w:bookmarkEnd w:id="213"/>
      <w:bookmarkEnd w:id="214"/>
    </w:p>
    <w:p w14:paraId="022BD8D2" w14:textId="77777777" w:rsidR="00FC6857" w:rsidRDefault="00FC6857" w:rsidP="00FC6857">
      <w:pPr>
        <w:pStyle w:val="Heading4"/>
      </w:pPr>
      <w:bookmarkStart w:id="215" w:name="_Toc34300971"/>
      <w:bookmarkStart w:id="216" w:name="_Toc43730800"/>
      <w:bookmarkStart w:id="217" w:name="_Toc210118631"/>
      <w:r>
        <w:t>6.2.2.1</w:t>
      </w:r>
      <w:r>
        <w:tab/>
        <w:t>Procedures</w:t>
      </w:r>
      <w:bookmarkEnd w:id="215"/>
      <w:bookmarkEnd w:id="216"/>
      <w:bookmarkEnd w:id="217"/>
    </w:p>
    <w:p w14:paraId="6729AF74" w14:textId="77777777" w:rsidR="00FC6857" w:rsidRPr="00616BE9" w:rsidRDefault="00FC6857" w:rsidP="00FC6857">
      <w:pPr>
        <w:pStyle w:val="Heading5"/>
      </w:pPr>
      <w:bookmarkStart w:id="218" w:name="_Toc34300972"/>
      <w:bookmarkStart w:id="219" w:name="_Toc43730801"/>
      <w:bookmarkStart w:id="220" w:name="_Toc210118632"/>
      <w:r>
        <w:t>6.2.2.1.1</w:t>
      </w:r>
      <w:r>
        <w:tab/>
        <w:t>Energy saving activation</w:t>
      </w:r>
      <w:bookmarkEnd w:id="218"/>
      <w:bookmarkEnd w:id="219"/>
      <w:bookmarkEnd w:id="220"/>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2AC2E3EB" w14:textId="77777777" w:rsidR="00FC6857" w:rsidRDefault="00CD03C5" w:rsidP="00FB2476">
      <w:pPr>
        <w:pStyle w:val="TH"/>
      </w:pPr>
      <w:r>
        <w:pict w14:anchorId="2425C318">
          <v:shape id="_x0000_i1033" type="#_x0000_t75" style="width:481.1pt;height:160.35pt">
            <v:imagedata r:id="rId17"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529A95A4" w14:textId="77777777" w:rsidR="00FC6857" w:rsidRPr="00616BE9" w:rsidRDefault="00FC6857" w:rsidP="00FC6857">
      <w:pPr>
        <w:pStyle w:val="Heading5"/>
      </w:pPr>
      <w:bookmarkStart w:id="221" w:name="_Toc34300973"/>
      <w:bookmarkStart w:id="222" w:name="_Toc43730802"/>
      <w:bookmarkStart w:id="223" w:name="_Toc210118633"/>
      <w:r>
        <w:t>6.2.2.1.2</w:t>
      </w:r>
      <w:r>
        <w:tab/>
        <w:t>Energy saving deactivation</w:t>
      </w:r>
      <w:bookmarkEnd w:id="221"/>
      <w:bookmarkEnd w:id="222"/>
      <w:bookmarkEnd w:id="223"/>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2B7D1978" w14:textId="77777777" w:rsidR="00FC6857" w:rsidRDefault="00CD03C5" w:rsidP="00FB2476">
      <w:pPr>
        <w:pStyle w:val="TH"/>
      </w:pPr>
      <w:r>
        <w:pict w14:anchorId="57BA2BF6">
          <v:shape id="_x0000_i1034" type="#_x0000_t75" style="width:481.55pt;height:160.35pt">
            <v:imagedata r:id="rId18"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24" w:name="_Toc210118634"/>
      <w:r>
        <w:t>6.2.2.2</w:t>
      </w:r>
      <w:r>
        <w:tab/>
        <w:t>Management services</w:t>
      </w:r>
      <w:bookmarkEnd w:id="224"/>
    </w:p>
    <w:p w14:paraId="72338D19" w14:textId="77777777" w:rsidR="003155E9" w:rsidRPr="005D21A5" w:rsidRDefault="003155E9" w:rsidP="003155E9">
      <w:pPr>
        <w:pStyle w:val="Heading5"/>
      </w:pPr>
      <w:bookmarkStart w:id="225" w:name="_Toc210118635"/>
      <w:r>
        <w:t>6.2.2.2.1</w:t>
      </w:r>
      <w:r w:rsidRPr="00E1626B">
        <w:tab/>
      </w:r>
      <w:r>
        <w:t>MnS component type A</w:t>
      </w:r>
      <w:bookmarkEnd w:id="225"/>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hAnsi="Courier New" w:cs="Courier New"/>
                <w:sz w:val="18"/>
              </w:rPr>
              <w:t>createMOI</w:t>
            </w:r>
          </w:p>
          <w:p w14:paraId="68143C49"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B11A93E"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26" w:name="_Toc210118636"/>
      <w:r>
        <w:t>6.2.2.2.2</w:t>
      </w:r>
      <w:r>
        <w:tab/>
        <w:t>MnS Component Type B</w:t>
      </w:r>
      <w:bookmarkEnd w:id="226"/>
    </w:p>
    <w:p w14:paraId="02D1F9AA" w14:textId="77777777" w:rsidR="003155E9" w:rsidRDefault="003155E9" w:rsidP="003155E9">
      <w:pPr>
        <w:pStyle w:val="Heading6"/>
      </w:pPr>
      <w:bookmarkStart w:id="227" w:name="_Toc210118637"/>
      <w:r>
        <w:t>6.2.2.2.2.1</w:t>
      </w:r>
      <w:r w:rsidRPr="00E1626B">
        <w:tab/>
      </w:r>
      <w:r>
        <w:t>Objective and targets</w:t>
      </w:r>
      <w:bookmarkEnd w:id="227"/>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28" w:name="_Toc210118638"/>
      <w:r>
        <w:t>6.2.2.2.2.2</w:t>
      </w:r>
      <w:r>
        <w:tab/>
        <w:t>Control information</w:t>
      </w:r>
      <w:bookmarkEnd w:id="228"/>
    </w:p>
    <w:p w14:paraId="38F8C8DB"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29" w:name="_Toc210118639"/>
      <w:r>
        <w:t>6.2.2.2.3</w:t>
      </w:r>
      <w:r>
        <w:tab/>
        <w:t>MnS Component Type C</w:t>
      </w:r>
      <w:bookmarkEnd w:id="229"/>
    </w:p>
    <w:p w14:paraId="5E6BE03F" w14:textId="77777777" w:rsidR="003155E9" w:rsidRDefault="003155E9" w:rsidP="003155E9">
      <w:pPr>
        <w:pStyle w:val="Heading6"/>
      </w:pPr>
      <w:bookmarkStart w:id="230" w:name="_Toc210118640"/>
      <w:r>
        <w:t>6.2.2.2.3.1</w:t>
      </w:r>
      <w:r>
        <w:tab/>
        <w:t>Parameters to be optimized</w:t>
      </w:r>
      <w:bookmarkEnd w:id="230"/>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31" w:name="_Toc210118641"/>
      <w:r>
        <w:t>6.2.2.2.3.2</w:t>
      </w:r>
      <w:r>
        <w:tab/>
        <w:t>Performance measurements</w:t>
      </w:r>
      <w:bookmarkEnd w:id="231"/>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r w:rsidRPr="00235995">
              <w:t>DRB.PdcpSduVolumeDL_Filter</w:t>
            </w:r>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non-split gNBs</w:t>
            </w:r>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r w:rsidRPr="00235995">
              <w:t>DRB.PdcpSduVolumeUL_Filter</w:t>
            </w:r>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non-split gNBs</w:t>
            </w:r>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DL Cell PDCP SDU Data Volume on Xn Interface</w:t>
            </w:r>
          </w:p>
        </w:tc>
        <w:tc>
          <w:tcPr>
            <w:tcW w:w="3966" w:type="dxa"/>
          </w:tcPr>
          <w:p w14:paraId="20DEBA4C"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UL Cell PDCP SDU Data Volume on Xn Interface</w:t>
            </w:r>
          </w:p>
        </w:tc>
        <w:tc>
          <w:tcPr>
            <w:tcW w:w="3966" w:type="dxa"/>
          </w:tcPr>
          <w:p w14:paraId="78C26394"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r>
              <w:rPr>
                <w:lang w:val="fr-FR"/>
              </w:rPr>
              <w:t>DRB.XnuPdcpSduVolumeDL_Filter</w:t>
            </w:r>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r>
              <w:rPr>
                <w:lang w:val="fr-FR"/>
              </w:rPr>
              <w:t>DRB.XnuPdcpSduVolumeUL_Filter</w:t>
            </w:r>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per S-NSSAI. </w:t>
            </w:r>
            <w:r>
              <w:rPr>
                <w:lang w:val="fr-FR" w:eastAsia="zh-CN"/>
              </w:rPr>
              <w:t>In case of split gNBs</w:t>
            </w:r>
          </w:p>
        </w:tc>
        <w:tc>
          <w:tcPr>
            <w:tcW w:w="2553" w:type="dxa"/>
          </w:tcPr>
          <w:p w14:paraId="1A18F14D" w14:textId="77777777" w:rsidR="003155E9" w:rsidRPr="008870B7" w:rsidRDefault="003155E9" w:rsidP="00AF6F69">
            <w:pPr>
              <w:pStyle w:val="TAL"/>
              <w:widowControl w:val="0"/>
            </w:pPr>
            <w:r w:rsidRPr="00880553">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32" w:name="_Toc34300974"/>
      <w:bookmarkStart w:id="233" w:name="_Toc43730803"/>
      <w:bookmarkStart w:id="234" w:name="_Toc210118642"/>
      <w:r>
        <w:t>6</w:t>
      </w:r>
      <w:r w:rsidR="009551F8">
        <w:t>.2.3</w:t>
      </w:r>
      <w:r w:rsidR="009551F8">
        <w:tab/>
        <w:t>Distributed energy saving solution</w:t>
      </w:r>
      <w:bookmarkEnd w:id="232"/>
      <w:bookmarkEnd w:id="233"/>
      <w:bookmarkEnd w:id="234"/>
    </w:p>
    <w:p w14:paraId="7D3626EA" w14:textId="77777777" w:rsidR="008B4A94" w:rsidRDefault="008B4A94" w:rsidP="00561A44">
      <w:pPr>
        <w:pStyle w:val="Heading4"/>
      </w:pPr>
      <w:bookmarkStart w:id="235" w:name="_Toc35938297"/>
      <w:bookmarkStart w:id="236" w:name="_Toc27411315"/>
      <w:bookmarkStart w:id="237" w:name="_Toc43730804"/>
      <w:bookmarkStart w:id="238" w:name="_Toc210118643"/>
      <w:r>
        <w:t>6.2.3.0</w:t>
      </w:r>
      <w:r>
        <w:tab/>
        <w:t>Management service components used for D</w:t>
      </w:r>
      <w:r w:rsidR="003155E9">
        <w:t xml:space="preserve">istributed </w:t>
      </w:r>
      <w:r>
        <w:t>SON ES</w:t>
      </w:r>
      <w:bookmarkEnd w:id="235"/>
      <w:bookmarkEnd w:id="236"/>
      <w:r>
        <w:t xml:space="preserve"> solution</w:t>
      </w:r>
      <w:bookmarkEnd w:id="237"/>
      <w:bookmarkEnd w:id="238"/>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39" w:name="_Toc34300975"/>
      <w:bookmarkStart w:id="240" w:name="_Toc43730805"/>
      <w:bookmarkStart w:id="241" w:name="_Toc210118644"/>
      <w:r>
        <w:t>6.2.3.1</w:t>
      </w:r>
      <w:r>
        <w:tab/>
        <w:t>Management services</w:t>
      </w:r>
      <w:bookmarkEnd w:id="239"/>
      <w:bookmarkEnd w:id="240"/>
      <w:bookmarkEnd w:id="241"/>
    </w:p>
    <w:p w14:paraId="28073856" w14:textId="77777777" w:rsidR="00DB0958" w:rsidRPr="005D21A5" w:rsidRDefault="00DB0958" w:rsidP="00DB0958">
      <w:pPr>
        <w:pStyle w:val="Heading5"/>
      </w:pPr>
      <w:bookmarkStart w:id="242" w:name="_Toc34300976"/>
      <w:bookmarkStart w:id="243" w:name="_Toc43730806"/>
      <w:bookmarkStart w:id="244" w:name="_Toc210118645"/>
      <w:r>
        <w:t>6.2.3.1.1</w:t>
      </w:r>
      <w:r w:rsidRPr="00E1626B">
        <w:tab/>
      </w:r>
      <w:r>
        <w:t>MnS component type A</w:t>
      </w:r>
      <w:bookmarkEnd w:id="242"/>
      <w:bookmarkEnd w:id="243"/>
      <w:bookmarkEnd w:id="244"/>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hAnsi="Courier New" w:cs="Courier New"/>
                <w:sz w:val="18"/>
              </w:rPr>
              <w:t>createMOI</w:t>
            </w:r>
          </w:p>
          <w:p w14:paraId="34FF8B30"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2CC5F6D"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45" w:name="_Toc34300977"/>
      <w:bookmarkStart w:id="246" w:name="_Toc43730807"/>
      <w:bookmarkStart w:id="247" w:name="_Toc210118646"/>
      <w:r>
        <w:t>6.2.3.1.2</w:t>
      </w:r>
      <w:r>
        <w:tab/>
        <w:t>MnS Component Type B</w:t>
      </w:r>
      <w:bookmarkEnd w:id="245"/>
      <w:bookmarkEnd w:id="246"/>
      <w:bookmarkEnd w:id="247"/>
    </w:p>
    <w:p w14:paraId="363746A7" w14:textId="77777777" w:rsidR="00DB0958" w:rsidRDefault="00DB0958" w:rsidP="00DB0958">
      <w:pPr>
        <w:pStyle w:val="Heading6"/>
      </w:pPr>
      <w:bookmarkStart w:id="248" w:name="_Toc25757529"/>
      <w:bookmarkStart w:id="249" w:name="_Toc34300978"/>
      <w:bookmarkStart w:id="250" w:name="_Toc43730808"/>
      <w:bookmarkStart w:id="251" w:name="_Toc210118647"/>
      <w:r>
        <w:t>6.2.3.1.2.1</w:t>
      </w:r>
      <w:r w:rsidRPr="00E1626B">
        <w:tab/>
      </w:r>
      <w:bookmarkEnd w:id="248"/>
      <w:r>
        <w:t>Objective and targets</w:t>
      </w:r>
      <w:bookmarkEnd w:id="249"/>
      <w:bookmarkEnd w:id="250"/>
      <w:bookmarkEnd w:id="251"/>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52" w:name="_Toc25757530"/>
      <w:bookmarkStart w:id="253" w:name="_Toc34300979"/>
      <w:bookmarkStart w:id="254" w:name="_Toc43730809"/>
      <w:bookmarkStart w:id="255" w:name="_Toc210118648"/>
      <w:r>
        <w:t>6.2.3.1.2.2</w:t>
      </w:r>
      <w:r>
        <w:tab/>
      </w:r>
      <w:bookmarkEnd w:id="252"/>
      <w:r>
        <w:t>Control information</w:t>
      </w:r>
      <w:bookmarkEnd w:id="253"/>
      <w:bookmarkEnd w:id="254"/>
      <w:bookmarkEnd w:id="255"/>
    </w:p>
    <w:p w14:paraId="3437C3F8" w14:textId="77777777" w:rsidR="00DB0958" w:rsidRDefault="00DB0958" w:rsidP="00DB0958">
      <w:pPr>
        <w:tabs>
          <w:tab w:val="left" w:pos="530"/>
          <w:tab w:val="left" w:pos="2910"/>
        </w:tabs>
        <w:spacing w:after="120"/>
      </w:pPr>
      <w:bookmarkStart w:id="256"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56"/>
    <w:p w14:paraId="5A65E19A" w14:textId="77777777" w:rsidR="00DB0958" w:rsidRDefault="00DB0958" w:rsidP="00DB0958"/>
    <w:p w14:paraId="118CA8FD" w14:textId="77777777" w:rsidR="00DB0958" w:rsidRDefault="00DB0958" w:rsidP="00DB0958">
      <w:pPr>
        <w:pStyle w:val="Heading5"/>
      </w:pPr>
      <w:bookmarkStart w:id="257" w:name="_Toc34300980"/>
      <w:bookmarkStart w:id="258" w:name="_Toc43730810"/>
      <w:bookmarkStart w:id="259" w:name="_Toc210118649"/>
      <w:r>
        <w:t>6.2.3.1.3</w:t>
      </w:r>
      <w:r>
        <w:tab/>
        <w:t>MnS Component Type C</w:t>
      </w:r>
      <w:bookmarkEnd w:id="257"/>
      <w:bookmarkEnd w:id="258"/>
      <w:bookmarkEnd w:id="259"/>
    </w:p>
    <w:p w14:paraId="5C3BB5CB" w14:textId="77777777" w:rsidR="00DB0958" w:rsidRDefault="00DB0958" w:rsidP="00DB0958">
      <w:pPr>
        <w:pStyle w:val="Heading6"/>
      </w:pPr>
      <w:bookmarkStart w:id="260" w:name="_Toc34300981"/>
      <w:bookmarkStart w:id="261" w:name="_Toc43730811"/>
      <w:bookmarkStart w:id="262" w:name="_Toc210118650"/>
      <w:r>
        <w:t>6.2.3.1.3.1</w:t>
      </w:r>
      <w:r>
        <w:tab/>
        <w:t>Parameters to be optimized</w:t>
      </w:r>
      <w:bookmarkEnd w:id="260"/>
      <w:bookmarkEnd w:id="261"/>
      <w:bookmarkEnd w:id="262"/>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63" w:name="_Toc34300982"/>
      <w:bookmarkStart w:id="264" w:name="_Toc43730812"/>
      <w:bookmarkStart w:id="265" w:name="_Toc210118651"/>
      <w:r>
        <w:t>6.2.3.1.3.2</w:t>
      </w:r>
      <w:r>
        <w:tab/>
        <w:t>Performance measurements</w:t>
      </w:r>
      <w:bookmarkEnd w:id="263"/>
      <w:bookmarkEnd w:id="264"/>
      <w:bookmarkEnd w:id="265"/>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r w:rsidRPr="00235995">
              <w:t>DRB.PdcpSduVolumeDL_Filter</w:t>
            </w:r>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non-split gNBs</w:t>
            </w:r>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r w:rsidRPr="00235995">
              <w:t>DRB.PdcpSduVolumeUL_Filter</w:t>
            </w:r>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non-split gNBs</w:t>
            </w:r>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DL Cell PDCP SDU Data Volume on Xn Interface</w:t>
            </w:r>
          </w:p>
        </w:tc>
        <w:tc>
          <w:tcPr>
            <w:tcW w:w="3966" w:type="dxa"/>
          </w:tcPr>
          <w:p w14:paraId="332F57B6"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UL Cell PDCP SDU Data Volume on Xn Interface</w:t>
            </w:r>
          </w:p>
        </w:tc>
        <w:tc>
          <w:tcPr>
            <w:tcW w:w="3966" w:type="dxa"/>
          </w:tcPr>
          <w:p w14:paraId="7D2CCE4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r>
              <w:rPr>
                <w:lang w:val="fr-FR"/>
              </w:rPr>
              <w:t>DRB.XnuPdcpSduVolumeDL_Filter</w:t>
            </w:r>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r>
              <w:rPr>
                <w:lang w:val="fr-FR"/>
              </w:rPr>
              <w:t>DRB.XnuPdcpSduVolumeUL_Filter</w:t>
            </w:r>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per S-NSSAI. </w:t>
            </w:r>
            <w:r>
              <w:rPr>
                <w:lang w:val="fr-FR" w:eastAsia="zh-CN"/>
              </w:rPr>
              <w:t>In case of split gNBs</w:t>
            </w:r>
          </w:p>
        </w:tc>
        <w:tc>
          <w:tcPr>
            <w:tcW w:w="2553" w:type="dxa"/>
          </w:tcPr>
          <w:p w14:paraId="25E4C071" w14:textId="77777777" w:rsidR="007514B5" w:rsidRPr="008870B7" w:rsidRDefault="007514B5" w:rsidP="007514B5">
            <w:pPr>
              <w:pStyle w:val="TAL"/>
              <w:widowControl w:val="0"/>
            </w:pPr>
            <w:r w:rsidRPr="00880553">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66" w:name="_Toc34300983"/>
      <w:bookmarkStart w:id="267" w:name="_Toc43730813"/>
      <w:bookmarkStart w:id="268" w:name="_Toc210118652"/>
      <w:r>
        <w:t>6.2.3.2</w:t>
      </w:r>
      <w:r>
        <w:tab/>
        <w:t>Procedures</w:t>
      </w:r>
      <w:bookmarkEnd w:id="266"/>
      <w:bookmarkEnd w:id="267"/>
      <w:bookmarkEnd w:id="268"/>
    </w:p>
    <w:p w14:paraId="5EADB0C8" w14:textId="77777777" w:rsidR="00DB0958" w:rsidRPr="00DB0958" w:rsidRDefault="00DB0958" w:rsidP="00DB0958">
      <w:pPr>
        <w:pStyle w:val="Heading5"/>
      </w:pPr>
      <w:bookmarkStart w:id="269" w:name="_Toc34300984"/>
      <w:bookmarkStart w:id="270" w:name="_Toc43730814"/>
      <w:bookmarkStart w:id="271" w:name="_Toc210118653"/>
      <w:r w:rsidRPr="00DB0958">
        <w:t>6.2.3.2.1</w:t>
      </w:r>
      <w:r w:rsidRPr="00DB0958">
        <w:tab/>
        <w:t>Energy saving activation</w:t>
      </w:r>
      <w:bookmarkEnd w:id="269"/>
      <w:bookmarkEnd w:id="270"/>
      <w:bookmarkEnd w:id="271"/>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A95E0DB" w14:textId="77777777" w:rsidR="00DB0958" w:rsidRDefault="00DB0958" w:rsidP="00DB0958">
      <w:pPr>
        <w:jc w:val="center"/>
      </w:pPr>
    </w:p>
    <w:p w14:paraId="22DFFE83" w14:textId="77777777" w:rsidR="00DB0958" w:rsidRDefault="00CD03C5" w:rsidP="00FB2476">
      <w:pPr>
        <w:pStyle w:val="TH"/>
      </w:pPr>
      <w:r>
        <w:pict w14:anchorId="1C356EB6">
          <v:shape id="_x0000_i1035" type="#_x0000_t75" style="width:481.1pt;height:141.2pt">
            <v:imagedata r:id="rId19"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65504F19" w14:textId="77777777" w:rsidR="00DB0958" w:rsidRDefault="003C3B65" w:rsidP="003B4C67">
      <w:pPr>
        <w:pStyle w:val="Heading5"/>
        <w:rPr>
          <w:lang w:val="en-US"/>
        </w:rPr>
      </w:pPr>
      <w:bookmarkStart w:id="272" w:name="_Toc34300985"/>
      <w:bookmarkStart w:id="273" w:name="_Toc43730815"/>
      <w:bookmarkStart w:id="274" w:name="_Toc210118654"/>
      <w:r w:rsidRPr="00DB0958">
        <w:t>6.2.3.2.2</w:t>
      </w:r>
      <w:r w:rsidRPr="00DB0958">
        <w:tab/>
        <w:t>Energy saving de</w:t>
      </w:r>
      <w:r w:rsidRPr="00123101">
        <w:t>activation</w:t>
      </w:r>
      <w:bookmarkEnd w:id="272"/>
      <w:bookmarkEnd w:id="273"/>
      <w:bookmarkEnd w:id="274"/>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3347336F" w14:textId="77777777" w:rsidR="00DB0958" w:rsidRDefault="00DB0958" w:rsidP="00DB0958">
      <w:pPr>
        <w:jc w:val="center"/>
      </w:pPr>
    </w:p>
    <w:p w14:paraId="4D8D0350" w14:textId="77777777" w:rsidR="00DB0958" w:rsidRDefault="00CD03C5" w:rsidP="00FB2476">
      <w:pPr>
        <w:pStyle w:val="TH"/>
      </w:pPr>
      <w:r>
        <w:pict w14:anchorId="48E4F6A3">
          <v:shape id="_x0000_i1036" type="#_x0000_t75" style="width:478.3pt;height:104.25pt">
            <v:imagedata r:id="rId20"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pPr>
      <w:bookmarkStart w:id="275" w:name="_Toc210118655"/>
      <w:r>
        <w:t>6.3</w:t>
      </w:r>
      <w:r>
        <w:tab/>
        <w:t>Solutions for energy consumption</w:t>
      </w:r>
      <w:bookmarkEnd w:id="275"/>
    </w:p>
    <w:p w14:paraId="1F9ABFB3" w14:textId="77777777" w:rsidR="001349FF" w:rsidRDefault="001349FF" w:rsidP="001349FF">
      <w:pPr>
        <w:pStyle w:val="Heading3"/>
      </w:pPr>
      <w:bookmarkStart w:id="276" w:name="_Toc210118656"/>
      <w:r>
        <w:t>6.3.1</w:t>
      </w:r>
      <w:r>
        <w:tab/>
        <w:t>Solution for energy consumption of PNFs</w:t>
      </w:r>
      <w:bookmarkEnd w:id="276"/>
    </w:p>
    <w:p w14:paraId="0EB8FD70" w14:textId="77777777" w:rsidR="001349FF" w:rsidRDefault="001349FF" w:rsidP="001349FF">
      <w:r>
        <w:t>TS 28.552 [15] clause 5.1.1.19 defines measurements for the Energy Consumption (EC) of Physical Network Functions (PNF), associated to corresponding ManagedElement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pPr>
      <w:bookmarkStart w:id="277" w:name="_Toc210118657"/>
      <w:r>
        <w:t>6.3.2</w:t>
      </w:r>
      <w:r>
        <w:tab/>
        <w:t>Solution for energy consumption of VNF/VNFCs</w:t>
      </w:r>
      <w:bookmarkEnd w:id="277"/>
    </w:p>
    <w:p w14:paraId="04D4E90F" w14:textId="77777777" w:rsidR="001349FF" w:rsidRDefault="001349FF" w:rsidP="001349FF">
      <w:pPr>
        <w:pStyle w:val="Heading4"/>
      </w:pPr>
      <w:bookmarkStart w:id="278" w:name="_Toc210118658"/>
      <w:r>
        <w:t>6.3.2.1</w:t>
      </w:r>
      <w:r>
        <w:tab/>
        <w:t>Introduction</w:t>
      </w:r>
      <w:bookmarkEnd w:id="278"/>
    </w:p>
    <w:p w14:paraId="76FDA02A" w14:textId="77777777" w:rsidR="001349FF" w:rsidRDefault="001349FF" w:rsidP="001349FF">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52BD1CA5" w14:textId="77777777" w:rsidR="001349FF" w:rsidRDefault="00CD03C5" w:rsidP="000D03BE">
      <w:pPr>
        <w:pStyle w:val="TH"/>
      </w:pPr>
      <w:r>
        <w:rPr>
          <w:noProof/>
        </w:rPr>
        <w:pict w14:anchorId="12D69FBD">
          <v:shape id="Picture 2" o:spid="_x0000_i1037" type="#_x0000_t75" style="width:125.3pt;height:236.1pt;visibility:visible">
            <v:imagedata r:id="rId21"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pPr>
      <w:bookmarkStart w:id="279" w:name="_Toc210118659"/>
      <w:r>
        <w:t>6.3.2.2</w:t>
      </w:r>
      <w:r>
        <w:tab/>
        <w:t>Solution for VM-based VNF/VNFCs</w:t>
      </w:r>
      <w:bookmarkEnd w:id="279"/>
    </w:p>
    <w:p w14:paraId="1DAA030B" w14:textId="77777777" w:rsidR="001349FF" w:rsidRDefault="001349FF" w:rsidP="001349FF">
      <w:pPr>
        <w:pStyle w:val="Heading5"/>
        <w:rPr>
          <w:lang w:val="en-US"/>
        </w:rPr>
      </w:pPr>
      <w:bookmarkStart w:id="280" w:name="_Toc210118660"/>
      <w:r>
        <w:rPr>
          <w:lang w:val="en-US"/>
        </w:rPr>
        <w:t>6.3.2.2.1</w:t>
      </w:r>
      <w:r>
        <w:rPr>
          <w:lang w:val="en-US"/>
        </w:rPr>
        <w:tab/>
        <w:t>Solution based on vCPU usage of virtual compute resources</w:t>
      </w:r>
      <w:bookmarkEnd w:id="280"/>
    </w:p>
    <w:p w14:paraId="1E436FBA" w14:textId="77777777" w:rsidR="001349FF" w:rsidRDefault="001349FF" w:rsidP="001349FF">
      <w:pPr>
        <w:rPr>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8. The VIM notifies the VNFM about VCpuUsageMean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6572A12F" w14:textId="360AF796"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81" w:name="_Toc210118661"/>
      <w:r>
        <w:t>6.4</w:t>
      </w:r>
      <w:r>
        <w:tab/>
        <w:t>Solution for i</w:t>
      </w:r>
      <w:r w:rsidRPr="00FE60B8">
        <w:t>ntent driven RAN energy saving</w:t>
      </w:r>
      <w:bookmarkEnd w:id="281"/>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RadioNetworkExpectation. </w:t>
      </w:r>
    </w:p>
    <w:p w14:paraId="33CC2F73" w14:textId="77777777" w:rsidR="00147F66" w:rsidRDefault="00147F66" w:rsidP="00147F66">
      <w:pPr>
        <w:rPr>
          <w:lang w:eastAsia="zh-CN"/>
        </w:rPr>
      </w:pPr>
      <w:r>
        <w:t xml:space="preserve">The guidelines for using RadioNetworkExpectation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82" w:name="_Toc210118662"/>
      <w:r>
        <w:t>7</w:t>
      </w:r>
      <w:r w:rsidR="00602F56" w:rsidRPr="00927762">
        <w:tab/>
      </w:r>
      <w:r w:rsidR="00602F56">
        <w:t>Roles involved in EE KPI building</w:t>
      </w:r>
      <w:bookmarkEnd w:id="282"/>
    </w:p>
    <w:p w14:paraId="4640E4D8" w14:textId="77777777" w:rsidR="00602F56" w:rsidRDefault="00BF35AE" w:rsidP="00602F56">
      <w:pPr>
        <w:pStyle w:val="Heading2"/>
      </w:pPr>
      <w:bookmarkStart w:id="283" w:name="_Toc210118663"/>
      <w:r>
        <w:t>7</w:t>
      </w:r>
      <w:r w:rsidR="00602F56">
        <w:t>.1</w:t>
      </w:r>
      <w:r w:rsidR="00602F56">
        <w:tab/>
        <w:t>Introduction</w:t>
      </w:r>
      <w:bookmarkEnd w:id="283"/>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4BF2F638" w14:textId="5DAB6D06" w:rsidR="005E50B6" w:rsidRDefault="000B176B" w:rsidP="005E50B6">
      <w:pPr>
        <w:pStyle w:val="Heading1"/>
        <w:rPr>
          <w:lang w:eastAsia="zh-CN"/>
        </w:rPr>
      </w:pPr>
      <w:bookmarkStart w:id="284" w:name="_Toc34300986"/>
      <w:bookmarkStart w:id="285" w:name="_Toc43730816"/>
      <w:bookmarkStart w:id="286" w:name="_Toc210118664"/>
      <w:r>
        <w:rPr>
          <w:rFonts w:hint="eastAsia"/>
          <w:lang w:eastAsia="zh-CN"/>
        </w:rPr>
        <w:t>8</w:t>
      </w:r>
      <w:r w:rsidR="005E50B6" w:rsidRPr="00FB1ABD">
        <w:tab/>
        <w:t>Information model definitions for Energy</w:t>
      </w:r>
      <w:r w:rsidR="005E50B6">
        <w:t xml:space="preserve"> </w:t>
      </w:r>
      <w:r w:rsidR="005E50B6" w:rsidRPr="00FB1ABD">
        <w:t>Information NRM</w:t>
      </w:r>
      <w:bookmarkEnd w:id="286"/>
    </w:p>
    <w:p w14:paraId="42DC9298" w14:textId="456B3612" w:rsidR="005E50B6" w:rsidRDefault="000B176B" w:rsidP="005E50B6">
      <w:pPr>
        <w:pStyle w:val="Heading2"/>
      </w:pPr>
      <w:bookmarkStart w:id="287" w:name="_Toc59182420"/>
      <w:bookmarkStart w:id="288" w:name="_Toc59183886"/>
      <w:bookmarkStart w:id="289" w:name="_Toc59194821"/>
      <w:bookmarkStart w:id="290" w:name="_Toc59439247"/>
      <w:bookmarkStart w:id="291" w:name="_Toc67989670"/>
      <w:bookmarkStart w:id="292" w:name="_Toc210118665"/>
      <w:r>
        <w:rPr>
          <w:rFonts w:hint="eastAsia"/>
          <w:lang w:eastAsia="zh-CN"/>
        </w:rPr>
        <w:t>8</w:t>
      </w:r>
      <w:r w:rsidR="005E50B6">
        <w:t>.1</w:t>
      </w:r>
      <w:r w:rsidR="005E50B6">
        <w:tab/>
        <w:t>Imported and associated information</w:t>
      </w:r>
      <w:bookmarkEnd w:id="287"/>
      <w:bookmarkEnd w:id="288"/>
      <w:bookmarkEnd w:id="289"/>
      <w:bookmarkEnd w:id="290"/>
      <w:bookmarkEnd w:id="291"/>
      <w:bookmarkEnd w:id="292"/>
    </w:p>
    <w:p w14:paraId="0335EEC6" w14:textId="0BE4281C" w:rsidR="005E50B6" w:rsidRPr="002E5C49" w:rsidRDefault="000B176B" w:rsidP="000B176B">
      <w:pPr>
        <w:pStyle w:val="Heading3"/>
      </w:pPr>
      <w:bookmarkStart w:id="293" w:name="_Toc59182421"/>
      <w:bookmarkStart w:id="294" w:name="_Toc59183887"/>
      <w:bookmarkStart w:id="295" w:name="_Toc59194822"/>
      <w:bookmarkStart w:id="296" w:name="_Toc59439248"/>
      <w:bookmarkStart w:id="297" w:name="_Toc67989671"/>
      <w:bookmarkStart w:id="298" w:name="_Toc210118666"/>
      <w:r>
        <w:rPr>
          <w:rFonts w:hint="eastAsia"/>
          <w:lang w:eastAsia="zh-CN"/>
        </w:rPr>
        <w:t>8</w:t>
      </w:r>
      <w:r w:rsidR="005E50B6">
        <w:t>.1.1</w:t>
      </w:r>
      <w:r w:rsidR="005E50B6">
        <w:tab/>
        <w:t>Imported information entities and local labels</w:t>
      </w:r>
      <w:bookmarkEnd w:id="293"/>
      <w:bookmarkEnd w:id="294"/>
      <w:bookmarkEnd w:id="295"/>
      <w:bookmarkEnd w:id="296"/>
      <w:bookmarkEnd w:id="297"/>
      <w:bookmarkEnd w:id="2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5E50B6" w14:paraId="2A1BB37F"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715E690" w14:textId="77777777" w:rsidR="005E50B6" w:rsidRDefault="005E50B6" w:rsidP="002206DC">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E3B0AD7" w14:textId="77777777" w:rsidR="005E50B6" w:rsidRDefault="005E50B6" w:rsidP="002206DC">
            <w:pPr>
              <w:pStyle w:val="TAH"/>
            </w:pPr>
            <w:r>
              <w:t xml:space="preserve">Local label </w:t>
            </w:r>
          </w:p>
        </w:tc>
      </w:tr>
      <w:tr w:rsidR="005E50B6" w14:paraId="61F8EE1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03C1DD5E" w14:textId="77777777" w:rsidR="005E50B6" w:rsidRDefault="005E50B6" w:rsidP="002206DC">
            <w:pPr>
              <w:pStyle w:val="TAL"/>
            </w:pPr>
            <w:r>
              <w:t xml:space="preserve">TS 28.622 [Y], IOC, </w:t>
            </w:r>
            <w:r>
              <w:rPr>
                <w:rFonts w:ascii="Courier New" w:hAnsi="Courier New" w:cs="Courier New"/>
                <w:lang w:eastAsia="zh-CN"/>
              </w:rPr>
              <w:t>SubNetwork</w:t>
            </w:r>
          </w:p>
        </w:tc>
        <w:tc>
          <w:tcPr>
            <w:tcW w:w="5103" w:type="dxa"/>
            <w:tcBorders>
              <w:top w:val="single" w:sz="4" w:space="0" w:color="auto"/>
              <w:left w:val="single" w:sz="4" w:space="0" w:color="auto"/>
              <w:bottom w:val="single" w:sz="4" w:space="0" w:color="auto"/>
              <w:right w:val="single" w:sz="4" w:space="0" w:color="auto"/>
            </w:tcBorders>
          </w:tcPr>
          <w:p w14:paraId="3F56048A"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SubNetwork</w:t>
            </w:r>
          </w:p>
        </w:tc>
      </w:tr>
      <w:tr w:rsidR="005E50B6" w14:paraId="3CF9B9F4"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25D3890E" w14:textId="77777777" w:rsidR="005E50B6" w:rsidRDefault="005E50B6" w:rsidP="002206DC">
            <w:pPr>
              <w:pStyle w:val="TAL"/>
            </w:pPr>
            <w:r>
              <w:t xml:space="preserve">TS 28.622 [Y], IOC, </w:t>
            </w:r>
            <w:r>
              <w:rPr>
                <w:rFonts w:ascii="Courier New" w:hAnsi="Courier New" w:cs="Courier New"/>
                <w:lang w:eastAsia="zh-CN"/>
              </w:rPr>
              <w:t>ManagedElement</w:t>
            </w:r>
          </w:p>
        </w:tc>
        <w:tc>
          <w:tcPr>
            <w:tcW w:w="5103" w:type="dxa"/>
            <w:tcBorders>
              <w:top w:val="single" w:sz="4" w:space="0" w:color="auto"/>
              <w:left w:val="single" w:sz="4" w:space="0" w:color="auto"/>
              <w:bottom w:val="single" w:sz="4" w:space="0" w:color="auto"/>
              <w:right w:val="single" w:sz="4" w:space="0" w:color="auto"/>
            </w:tcBorders>
          </w:tcPr>
          <w:p w14:paraId="3F3DB29B"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ManagedElement</w:t>
            </w:r>
          </w:p>
        </w:tc>
      </w:tr>
      <w:tr w:rsidR="005E50B6" w14:paraId="6C3C16F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5F90B8" w14:textId="77777777" w:rsidR="005E50B6" w:rsidRDefault="005E50B6" w:rsidP="002206DC">
            <w:pPr>
              <w:pStyle w:val="TAL"/>
            </w:pPr>
            <w:r>
              <w:t xml:space="preserve">TS 28.622 [Y],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143FBCD6"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Top</w:t>
            </w:r>
          </w:p>
        </w:tc>
      </w:tr>
      <w:tr w:rsidR="005E50B6" w:rsidRPr="00F979F7" w14:paraId="2FEC512E"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584AB90E" w14:textId="77777777" w:rsidR="005E50B6" w:rsidRPr="00F979F7" w:rsidRDefault="005E50B6" w:rsidP="002206DC">
            <w:pPr>
              <w:pStyle w:val="TAL"/>
            </w:pPr>
            <w:r w:rsidRPr="00F979F7">
              <w:t>TS 28.622 [</w:t>
            </w:r>
            <w:r>
              <w:t>Y</w:t>
            </w:r>
            <w:r w:rsidRPr="00F979F7">
              <w:t xml:space="preserve">], ProxyClass, </w:t>
            </w:r>
            <w:r w:rsidRPr="00F979F7">
              <w:rPr>
                <w:rFonts w:ascii="Courier New" w:hAnsi="Courier New" w:cs="Courier New"/>
                <w:lang w:eastAsia="zh-CN"/>
              </w:rPr>
              <w:t>ManagedEntity</w:t>
            </w:r>
          </w:p>
        </w:tc>
        <w:tc>
          <w:tcPr>
            <w:tcW w:w="5103" w:type="dxa"/>
            <w:tcBorders>
              <w:top w:val="single" w:sz="4" w:space="0" w:color="auto"/>
              <w:left w:val="single" w:sz="4" w:space="0" w:color="auto"/>
              <w:bottom w:val="single" w:sz="4" w:space="0" w:color="auto"/>
              <w:right w:val="single" w:sz="4" w:space="0" w:color="auto"/>
            </w:tcBorders>
          </w:tcPr>
          <w:p w14:paraId="45AA4380" w14:textId="77777777" w:rsidR="005E50B6" w:rsidRPr="00F979F7" w:rsidRDefault="005E50B6" w:rsidP="002206DC">
            <w:pPr>
              <w:pStyle w:val="TAL"/>
              <w:rPr>
                <w:rFonts w:ascii="Courier New" w:hAnsi="Courier New" w:cs="Courier New"/>
                <w:lang w:eastAsia="zh-CN"/>
              </w:rPr>
            </w:pPr>
            <w:r w:rsidRPr="00F979F7">
              <w:rPr>
                <w:rFonts w:ascii="Courier New" w:hAnsi="Courier New" w:cs="Courier New"/>
                <w:lang w:eastAsia="zh-CN"/>
              </w:rPr>
              <w:t>ManagedEntity</w:t>
            </w:r>
          </w:p>
        </w:tc>
      </w:tr>
    </w:tbl>
    <w:p w14:paraId="17F316B9" w14:textId="77777777" w:rsidR="005E50B6" w:rsidRDefault="005E50B6" w:rsidP="005E50B6">
      <w:bookmarkStart w:id="299" w:name="_Toc59182422"/>
      <w:bookmarkStart w:id="300" w:name="_Toc59183888"/>
      <w:bookmarkStart w:id="301" w:name="_Toc59194823"/>
      <w:bookmarkStart w:id="302" w:name="_Toc59439249"/>
      <w:bookmarkStart w:id="303" w:name="_Toc67989672"/>
    </w:p>
    <w:p w14:paraId="63BB75D8" w14:textId="7DA05771" w:rsidR="005E50B6" w:rsidRDefault="000B176B" w:rsidP="005E50B6">
      <w:pPr>
        <w:pStyle w:val="Heading3"/>
      </w:pPr>
      <w:bookmarkStart w:id="304" w:name="_Toc210118667"/>
      <w:r>
        <w:rPr>
          <w:rFonts w:hint="eastAsia"/>
          <w:lang w:eastAsia="zh-CN"/>
        </w:rPr>
        <w:t>8</w:t>
      </w:r>
      <w:r w:rsidR="005E50B6">
        <w:t>.1.2</w:t>
      </w:r>
      <w:r w:rsidR="005E50B6">
        <w:tab/>
        <w:t>Associated information entities and local labels</w:t>
      </w:r>
      <w:bookmarkEnd w:id="299"/>
      <w:bookmarkEnd w:id="300"/>
      <w:bookmarkEnd w:id="301"/>
      <w:bookmarkEnd w:id="302"/>
      <w:bookmarkEnd w:id="303"/>
      <w:bookmarkEnd w:id="304"/>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5E50B6" w14:paraId="41D6B73B"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9A4D9FA" w14:textId="77777777" w:rsidR="005E50B6" w:rsidRDefault="005E50B6" w:rsidP="002206DC">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44B24FC" w14:textId="77777777" w:rsidR="005E50B6" w:rsidRDefault="005E50B6" w:rsidP="002206DC">
            <w:pPr>
              <w:pStyle w:val="TAH"/>
            </w:pPr>
            <w:r>
              <w:t xml:space="preserve">Local label </w:t>
            </w:r>
          </w:p>
        </w:tc>
      </w:tr>
      <w:tr w:rsidR="005E50B6" w14:paraId="33CD7A5A"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402A8C" w14:textId="77777777" w:rsidR="005E50B6" w:rsidRDefault="005E50B6" w:rsidP="002206DC">
            <w:pPr>
              <w:pStyle w:val="TAL"/>
            </w:pPr>
            <w:r>
              <w:t xml:space="preserve">TS 28.622 [Y], IOC, </w:t>
            </w:r>
            <w:r>
              <w:rPr>
                <w:rFonts w:ascii="Courier New" w:hAnsi="Courier New" w:cs="Courier New"/>
                <w:lang w:eastAsia="zh-CN"/>
              </w:rPr>
              <w:t>ManagedElement</w:t>
            </w:r>
          </w:p>
        </w:tc>
        <w:tc>
          <w:tcPr>
            <w:tcW w:w="3113" w:type="dxa"/>
            <w:tcBorders>
              <w:top w:val="single" w:sz="4" w:space="0" w:color="auto"/>
              <w:left w:val="single" w:sz="4" w:space="0" w:color="auto"/>
              <w:bottom w:val="single" w:sz="4" w:space="0" w:color="auto"/>
              <w:right w:val="single" w:sz="4" w:space="0" w:color="auto"/>
            </w:tcBorders>
            <w:hideMark/>
          </w:tcPr>
          <w:p w14:paraId="69AD2E13"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ManagedElement</w:t>
            </w:r>
          </w:p>
        </w:tc>
      </w:tr>
      <w:tr w:rsidR="005E50B6" w14:paraId="16AC56F7"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CDB944D" w14:textId="77777777" w:rsidR="005E50B6" w:rsidRDefault="005E50B6" w:rsidP="002206DC">
            <w:pPr>
              <w:pStyle w:val="TAL"/>
            </w:pPr>
            <w:r>
              <w:t xml:space="preserve">TS 28.622 [Y], IOC, </w:t>
            </w:r>
            <w:r>
              <w:rPr>
                <w:rFonts w:ascii="Courier New" w:hAnsi="Courier New" w:cs="Courier New"/>
              </w:rPr>
              <w:t>SubNetwork</w:t>
            </w:r>
          </w:p>
        </w:tc>
        <w:tc>
          <w:tcPr>
            <w:tcW w:w="3113" w:type="dxa"/>
            <w:tcBorders>
              <w:top w:val="single" w:sz="4" w:space="0" w:color="auto"/>
              <w:left w:val="single" w:sz="4" w:space="0" w:color="auto"/>
              <w:bottom w:val="single" w:sz="4" w:space="0" w:color="auto"/>
              <w:right w:val="single" w:sz="4" w:space="0" w:color="auto"/>
            </w:tcBorders>
            <w:hideMark/>
          </w:tcPr>
          <w:p w14:paraId="3ED5445C" w14:textId="77777777" w:rsidR="005E50B6" w:rsidRDefault="005E50B6" w:rsidP="002206DC">
            <w:pPr>
              <w:pStyle w:val="TAL"/>
              <w:rPr>
                <w:rFonts w:ascii="Courier New" w:hAnsi="Courier New" w:cs="Courier New"/>
              </w:rPr>
            </w:pPr>
            <w:r>
              <w:rPr>
                <w:rFonts w:ascii="Courier New" w:hAnsi="Courier New" w:cs="Courier New"/>
              </w:rPr>
              <w:t>SubNetwork</w:t>
            </w:r>
          </w:p>
        </w:tc>
      </w:tr>
    </w:tbl>
    <w:p w14:paraId="6C90F787" w14:textId="77777777" w:rsidR="005E50B6" w:rsidRDefault="005E50B6" w:rsidP="005E50B6">
      <w:bookmarkStart w:id="305" w:name="_Toc59182423"/>
      <w:bookmarkStart w:id="306" w:name="_Toc59183889"/>
      <w:bookmarkStart w:id="307" w:name="_Toc59194824"/>
      <w:bookmarkStart w:id="308" w:name="_Toc59439250"/>
      <w:bookmarkStart w:id="309" w:name="_Toc67989673"/>
    </w:p>
    <w:p w14:paraId="1074DFEB" w14:textId="7DE8D70D" w:rsidR="005E50B6" w:rsidRDefault="000B176B" w:rsidP="005E50B6">
      <w:pPr>
        <w:pStyle w:val="Heading2"/>
      </w:pPr>
      <w:bookmarkStart w:id="310" w:name="_Toc210118668"/>
      <w:r>
        <w:rPr>
          <w:rFonts w:hint="eastAsia"/>
          <w:lang w:eastAsia="zh-CN"/>
        </w:rPr>
        <w:t>8</w:t>
      </w:r>
      <w:r w:rsidR="005E50B6">
        <w:t>.2</w:t>
      </w:r>
      <w:r w:rsidR="005E50B6">
        <w:tab/>
        <w:t>Class diagram</w:t>
      </w:r>
      <w:bookmarkEnd w:id="305"/>
      <w:bookmarkEnd w:id="306"/>
      <w:bookmarkEnd w:id="307"/>
      <w:bookmarkEnd w:id="308"/>
      <w:bookmarkEnd w:id="309"/>
      <w:bookmarkEnd w:id="310"/>
    </w:p>
    <w:p w14:paraId="6EBF072C" w14:textId="13832257" w:rsidR="005E50B6" w:rsidRDefault="000B176B" w:rsidP="005E50B6">
      <w:pPr>
        <w:pStyle w:val="Heading3"/>
      </w:pPr>
      <w:bookmarkStart w:id="311" w:name="_Toc59182424"/>
      <w:bookmarkStart w:id="312" w:name="_Toc59183890"/>
      <w:bookmarkStart w:id="313" w:name="_Toc59194825"/>
      <w:bookmarkStart w:id="314" w:name="_Toc59439251"/>
      <w:bookmarkStart w:id="315" w:name="_Toc67989674"/>
      <w:bookmarkStart w:id="316" w:name="_Toc210118669"/>
      <w:r>
        <w:rPr>
          <w:rFonts w:hint="eastAsia"/>
          <w:lang w:eastAsia="zh-CN"/>
        </w:rPr>
        <w:t>8</w:t>
      </w:r>
      <w:r w:rsidR="005E50B6">
        <w:t>.2.1</w:t>
      </w:r>
      <w:r w:rsidR="005E50B6">
        <w:tab/>
      </w:r>
      <w:bookmarkEnd w:id="311"/>
      <w:bookmarkEnd w:id="312"/>
      <w:bookmarkEnd w:id="313"/>
      <w:bookmarkEnd w:id="314"/>
      <w:bookmarkEnd w:id="315"/>
      <w:r w:rsidR="005E50B6" w:rsidRPr="007F55B2">
        <w:t>Relationships</w:t>
      </w:r>
      <w:bookmarkEnd w:id="316"/>
    </w:p>
    <w:p w14:paraId="318303CB" w14:textId="77777777" w:rsidR="005E50B6" w:rsidRPr="00180D77" w:rsidRDefault="005E50B6" w:rsidP="005E50B6">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0A35504D" w14:textId="7AB1DCA3" w:rsidR="005E50B6" w:rsidRPr="009835C6" w:rsidRDefault="005E50B6" w:rsidP="000B176B">
      <w:pPr>
        <w:pStyle w:val="TH"/>
        <w:rPr>
          <w:highlight w:val="yellow"/>
        </w:rPr>
      </w:pPr>
      <w:r w:rsidRPr="00180D77">
        <w:rPr>
          <w:noProof/>
        </w:rPr>
        <w:t xml:space="preserve"> </w:t>
      </w:r>
      <w:r w:rsidR="00CD03C5">
        <w:rPr>
          <w:noProof/>
          <w:lang w:val="en-IN" w:eastAsia="en-IN"/>
        </w:rPr>
        <w:pict w14:anchorId="50D21112">
          <v:shape id="_x0000_i1038" type="#_x0000_t75" alt="A diagram of a diagram&#10;&#10;AI-generated content may be incorrect." style="width:481.55pt;height:124.35pt;visibility:visible;mso-wrap-style:square">
            <v:imagedata r:id="rId22" o:title="A diagram of a diagram&#10;&#10;AI-generated content may be incorrect"/>
          </v:shape>
        </w:pict>
      </w:r>
      <w:r w:rsidRPr="00B131B6">
        <w:rPr>
          <w:noProof/>
        </w:rPr>
        <w:t xml:space="preserve"> </w:t>
      </w:r>
      <w:r w:rsidRPr="00B570EA">
        <w:rPr>
          <w:noProof/>
        </w:rPr>
        <w:t xml:space="preserve"> </w:t>
      </w:r>
      <w:r w:rsidRPr="009835C6">
        <w:rPr>
          <w:noProof/>
          <w:highlight w:val="yellow"/>
        </w:rPr>
        <w:t xml:space="preserve"> </w:t>
      </w:r>
    </w:p>
    <w:p w14:paraId="3A564D60" w14:textId="6CC00D43" w:rsidR="005E50B6" w:rsidRPr="00A57661" w:rsidRDefault="005E50B6" w:rsidP="000B176B">
      <w:pPr>
        <w:pStyle w:val="TF"/>
        <w:rPr>
          <w:noProof/>
        </w:rPr>
      </w:pPr>
      <w:r w:rsidRPr="002E009A">
        <w:t xml:space="preserve">Figure </w:t>
      </w:r>
      <w:r w:rsidR="000B176B">
        <w:rPr>
          <w:rFonts w:hint="eastAsia"/>
          <w:lang w:eastAsia="zh-CN"/>
        </w:rPr>
        <w:t>8</w:t>
      </w:r>
      <w:r w:rsidRPr="002E009A">
        <w:t>.2.1-1: Energy info</w:t>
      </w:r>
      <w:r>
        <w:t>r</w:t>
      </w:r>
      <w:r w:rsidRPr="002E009A">
        <w:t>mation NRM fragment</w:t>
      </w:r>
    </w:p>
    <w:p w14:paraId="1BE32695" w14:textId="39996A81" w:rsidR="005E50B6" w:rsidRDefault="000B176B" w:rsidP="005E50B6">
      <w:pPr>
        <w:pStyle w:val="Heading3"/>
      </w:pPr>
      <w:bookmarkStart w:id="317" w:name="_Toc20150382"/>
      <w:bookmarkStart w:id="318" w:name="_Toc27479630"/>
      <w:bookmarkStart w:id="319" w:name="_Toc36025142"/>
      <w:bookmarkStart w:id="320" w:name="_Toc44516242"/>
      <w:bookmarkStart w:id="321" w:name="_Toc45272561"/>
      <w:bookmarkStart w:id="322" w:name="_Toc51754560"/>
      <w:bookmarkStart w:id="323" w:name="_Toc178092389"/>
      <w:bookmarkStart w:id="324" w:name="_Toc210118670"/>
      <w:r>
        <w:rPr>
          <w:rFonts w:hint="eastAsia"/>
          <w:lang w:eastAsia="zh-CN"/>
        </w:rPr>
        <w:t>8</w:t>
      </w:r>
      <w:r w:rsidR="005E50B6">
        <w:t>.2.2</w:t>
      </w:r>
      <w:r w:rsidR="005E50B6">
        <w:tab/>
        <w:t>Inheritance</w:t>
      </w:r>
      <w:bookmarkEnd w:id="317"/>
      <w:bookmarkEnd w:id="318"/>
      <w:bookmarkEnd w:id="319"/>
      <w:bookmarkEnd w:id="320"/>
      <w:bookmarkEnd w:id="321"/>
      <w:bookmarkEnd w:id="322"/>
      <w:bookmarkEnd w:id="323"/>
      <w:bookmarkEnd w:id="324"/>
    </w:p>
    <w:p w14:paraId="744BD946" w14:textId="77777777" w:rsidR="005E50B6" w:rsidRDefault="005E50B6" w:rsidP="005E50B6">
      <w:r>
        <w:t>This clause depicts the inheritance relationships.</w:t>
      </w:r>
    </w:p>
    <w:p w14:paraId="1CDB46A5" w14:textId="7A106742" w:rsidR="005E50B6" w:rsidRDefault="00000000" w:rsidP="000B176B">
      <w:pPr>
        <w:pStyle w:val="TH"/>
        <w:rPr>
          <w:noProof/>
        </w:rPr>
      </w:pPr>
      <w:r>
        <w:rPr>
          <w:noProof/>
          <w:lang w:val="en-IN" w:eastAsia="en-IN"/>
        </w:rPr>
        <w:pict w14:anchorId="630F931E">
          <v:shape id="_x0000_i1039" type="#_x0000_t75" alt="A diagram of a flowchart&#10;&#10;Description automatically generated" style="width:138.85pt;height:120.6pt;visibility:visible;mso-wrap-style:square">
            <v:imagedata r:id="rId23" o:title="A diagram of a flowchart&#10;&#10;Description automatically generated"/>
          </v:shape>
        </w:pict>
      </w:r>
    </w:p>
    <w:p w14:paraId="4EE8B96F" w14:textId="311F433E" w:rsidR="005E50B6" w:rsidRDefault="005E50B6" w:rsidP="00BF37EE">
      <w:pPr>
        <w:pStyle w:val="TF"/>
      </w:pPr>
      <w:r w:rsidRPr="00B42391">
        <w:t xml:space="preserve">Figure </w:t>
      </w:r>
      <w:r w:rsidR="000B176B">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511EB236" w14:textId="5ADA31A4" w:rsidR="005E50B6" w:rsidRDefault="00000000" w:rsidP="000B176B">
      <w:pPr>
        <w:pStyle w:val="TH"/>
        <w:rPr>
          <w:noProof/>
        </w:rPr>
      </w:pPr>
      <w:r>
        <w:rPr>
          <w:noProof/>
          <w:lang w:val="en-IN" w:eastAsia="en-IN"/>
        </w:rPr>
        <w:pict w14:anchorId="02E88D80">
          <v:shape id="Picture 1" o:spid="_x0000_i1040" type="#_x0000_t75" alt="A diagram of a diagram&#10;&#10;AI-generated content may be incorrect." style="width:138.85pt;height:120.6pt;visibility:visible;mso-wrap-style:square">
            <v:imagedata r:id="rId24" o:title="A diagram of a diagram&#10;&#10;AI-generated content may be incorrect"/>
          </v:shape>
        </w:pict>
      </w:r>
    </w:p>
    <w:p w14:paraId="21A7A81F" w14:textId="4DA38EAC" w:rsidR="005E50B6" w:rsidRPr="00180D77" w:rsidRDefault="005E50B6" w:rsidP="000B176B">
      <w:pPr>
        <w:pStyle w:val="TF"/>
      </w:pPr>
      <w:r w:rsidRPr="00B42391">
        <w:t xml:space="preserve">Figure </w:t>
      </w:r>
      <w:r w:rsidR="000B176B">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37E97352" w14:textId="4B4285F6" w:rsidR="005E50B6" w:rsidRDefault="000B176B" w:rsidP="000B176B">
      <w:pPr>
        <w:pStyle w:val="Heading2"/>
      </w:pPr>
      <w:bookmarkStart w:id="325" w:name="_Toc210118671"/>
      <w:r>
        <w:rPr>
          <w:rFonts w:hint="eastAsia"/>
          <w:lang w:eastAsia="zh-CN"/>
        </w:rPr>
        <w:t>8</w:t>
      </w:r>
      <w:r w:rsidR="005E50B6">
        <w:t>.3</w:t>
      </w:r>
      <w:r w:rsidR="005E50B6">
        <w:tab/>
        <w:t>Class definitions</w:t>
      </w:r>
      <w:bookmarkEnd w:id="325"/>
    </w:p>
    <w:p w14:paraId="11F9E443" w14:textId="1F71E7AA" w:rsidR="005E50B6" w:rsidRPr="00794D65" w:rsidRDefault="000B176B" w:rsidP="005E50B6">
      <w:pPr>
        <w:pStyle w:val="Heading3"/>
      </w:pPr>
      <w:bookmarkStart w:id="326" w:name="_Toc210118672"/>
      <w:r>
        <w:rPr>
          <w:rFonts w:hint="eastAsia"/>
          <w:lang w:eastAsia="zh-CN"/>
        </w:rPr>
        <w:t>8</w:t>
      </w:r>
      <w:r w:rsidR="005E50B6" w:rsidRPr="00794D65">
        <w:t>.3.</w:t>
      </w:r>
      <w:r w:rsidR="005E50B6">
        <w:t>1</w:t>
      </w:r>
      <w:r w:rsidR="005E50B6" w:rsidRPr="00794D65">
        <w:tab/>
      </w:r>
      <w:r w:rsidR="005E50B6">
        <w:t>EnergySupplyInfo</w:t>
      </w:r>
      <w:bookmarkEnd w:id="326"/>
      <w:r w:rsidR="005E50B6" w:rsidRPr="00794D65">
        <w:t xml:space="preserve"> </w:t>
      </w:r>
    </w:p>
    <w:p w14:paraId="3AB69F27" w14:textId="0630CF1B" w:rsidR="005E50B6" w:rsidRPr="00794D65" w:rsidRDefault="000B176B" w:rsidP="005E50B6">
      <w:pPr>
        <w:pStyle w:val="Heading4"/>
      </w:pPr>
      <w:bookmarkStart w:id="327" w:name="_Toc210118673"/>
      <w:r>
        <w:rPr>
          <w:rFonts w:hint="eastAsia"/>
          <w:lang w:eastAsia="zh-CN"/>
        </w:rPr>
        <w:t>8</w:t>
      </w:r>
      <w:r w:rsidR="005E50B6" w:rsidRPr="00794D65">
        <w:t>.3.</w:t>
      </w:r>
      <w:r w:rsidR="005E50B6">
        <w:t>1</w:t>
      </w:r>
      <w:r w:rsidR="005E50B6" w:rsidRPr="00794D65">
        <w:t>.1</w:t>
      </w:r>
      <w:r w:rsidR="005E50B6" w:rsidRPr="00794D65">
        <w:tab/>
        <w:t>Definition</w:t>
      </w:r>
      <w:bookmarkEnd w:id="327"/>
    </w:p>
    <w:p w14:paraId="0B047995" w14:textId="77777777" w:rsidR="005E50B6" w:rsidRDefault="005E50B6" w:rsidP="005E50B6">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e.g an energy supplier. </w:t>
      </w:r>
    </w:p>
    <w:p w14:paraId="45B8F782" w14:textId="71D6AD2E" w:rsidR="005E50B6" w:rsidRDefault="005E50B6" w:rsidP="005E50B6">
      <w:r>
        <w:t xml:space="preserve">The attribute </w:t>
      </w:r>
      <w:r>
        <w:rPr>
          <w:rFonts w:ascii="Courier New" w:hAnsi="Courier New" w:cs="Courier New"/>
        </w:rPr>
        <w:t>energySourceList</w:t>
      </w:r>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r w:rsidRPr="00DA3DE5">
        <w:rPr>
          <w:rFonts w:ascii="Courier New" w:hAnsi="Courier New" w:cs="Courier New"/>
        </w:rPr>
        <w:t>energyCompositionPercentage</w:t>
      </w:r>
      <w:r>
        <w:t xml:space="preserve"> in </w:t>
      </w:r>
      <w:r w:rsidRPr="00424114">
        <w:rPr>
          <w:rFonts w:ascii="Courier New" w:hAnsi="Courier New" w:cs="Courier New"/>
        </w:rPr>
        <w:t>EnergySourceInfo</w:t>
      </w:r>
      <w:r>
        <w:t xml:space="preserve"> data type (see clause </w:t>
      </w:r>
      <w:r w:rsidR="00576DEC">
        <w:rPr>
          <w:rFonts w:hint="eastAsia"/>
          <w:lang w:eastAsia="zh-CN"/>
        </w:rPr>
        <w:t>8</w:t>
      </w:r>
      <w:r>
        <w:t>.3.</w:t>
      </w:r>
      <w:r w:rsidR="00416002">
        <w:t>2</w:t>
      </w:r>
      <w:r>
        <w:t xml:space="preserve">) of attribute </w:t>
      </w:r>
      <w:r>
        <w:rPr>
          <w:rFonts w:ascii="Courier New" w:hAnsi="Courier New" w:cs="Courier New"/>
        </w:rPr>
        <w:t>energySourceList</w:t>
      </w:r>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r>
        <w:rPr>
          <w:rFonts w:ascii="Courier New" w:hAnsi="Courier New" w:cs="Courier New"/>
        </w:rPr>
        <w:t>energySourceList</w:t>
      </w:r>
      <w:r>
        <w:t xml:space="preserve"> can be configured with </w:t>
      </w:r>
      <w:r w:rsidRPr="00F62CE2">
        <w:t xml:space="preserve">two elements in the list. The first element of the </w:t>
      </w:r>
      <w:r w:rsidRPr="00F62CE2">
        <w:rPr>
          <w:rFonts w:ascii="Courier New" w:hAnsi="Courier New" w:cs="Courier New"/>
        </w:rPr>
        <w:t>energySourceList</w:t>
      </w:r>
      <w:r w:rsidRPr="00F62CE2">
        <w:t xml:space="preserve"> being configured with attribute </w:t>
      </w:r>
      <w:r w:rsidRPr="00F62CE2">
        <w:rPr>
          <w:rFonts w:ascii="Courier New" w:hAnsi="Courier New" w:cs="Courier New"/>
        </w:rPr>
        <w:t>energySourceType</w:t>
      </w:r>
      <w:r w:rsidRPr="00F62CE2">
        <w:t xml:space="preserve"> with value of of "solar", attribute </w:t>
      </w:r>
      <w:r w:rsidRPr="00F62CE2">
        <w:rPr>
          <w:rFonts w:ascii="Courier New" w:hAnsi="Courier New" w:cs="Courier New"/>
          <w:szCs w:val="18"/>
        </w:rPr>
        <w:t>energySourceCef</w:t>
      </w:r>
      <w:r w:rsidRPr="00F62CE2">
        <w:t xml:space="preserve"> with value of 0, attribute </w:t>
      </w:r>
      <w:r w:rsidRPr="00F62CE2">
        <w:rPr>
          <w:rFonts w:ascii="Courier New" w:hAnsi="Courier New" w:cs="Courier New"/>
          <w:szCs w:val="18"/>
        </w:rPr>
        <w:t>r</w:t>
      </w:r>
      <w:r w:rsidRPr="00F62CE2">
        <w:rPr>
          <w:rFonts w:ascii="Courier New" w:hAnsi="Courier New" w:cs="Courier New"/>
          <w:szCs w:val="18"/>
          <w:lang w:eastAsia="zh-CN"/>
        </w:rPr>
        <w:t>enewableEnergy</w:t>
      </w:r>
      <w:r w:rsidRPr="00F62CE2">
        <w:t xml:space="preserve"> with value TRUE and attribute </w:t>
      </w:r>
      <w:r w:rsidRPr="00F62CE2">
        <w:rPr>
          <w:rFonts w:ascii="Courier New" w:hAnsi="Courier New" w:cs="Courier New"/>
          <w:szCs w:val="18"/>
        </w:rPr>
        <w:t>energyComposition</w:t>
      </w:r>
      <w:r>
        <w:rPr>
          <w:rFonts w:ascii="Courier New" w:hAnsi="Courier New" w:cs="Courier New"/>
          <w:szCs w:val="18"/>
        </w:rPr>
        <w:t>Percentage</w:t>
      </w:r>
      <w:r w:rsidRPr="00F62CE2">
        <w:t xml:space="preserve"> with value of 50. The second element of the </w:t>
      </w:r>
      <w:r w:rsidRPr="00F62CE2">
        <w:rPr>
          <w:rFonts w:ascii="Courier New" w:hAnsi="Courier New" w:cs="Courier New"/>
        </w:rPr>
        <w:t>energySourceList</w:t>
      </w:r>
      <w:r w:rsidRPr="00F62CE2">
        <w:t xml:space="preserve"> being configured with attribute </w:t>
      </w:r>
      <w:r w:rsidRPr="00F62CE2">
        <w:rPr>
          <w:rFonts w:ascii="Courier New" w:hAnsi="Courier New" w:cs="Courier New"/>
        </w:rPr>
        <w:t>energySourceType</w:t>
      </w:r>
      <w:r w:rsidRPr="00F62CE2">
        <w:t xml:space="preserve"> with value of "</w:t>
      </w:r>
      <w:r w:rsidRPr="00E715BF">
        <w:t>hydropower</w:t>
      </w:r>
      <w:r w:rsidRPr="00F62CE2">
        <w:t xml:space="preserve">", attribute </w:t>
      </w:r>
      <w:r w:rsidRPr="00F62CE2">
        <w:rPr>
          <w:rFonts w:ascii="Courier New" w:hAnsi="Courier New" w:cs="Courier New"/>
          <w:szCs w:val="18"/>
        </w:rPr>
        <w:t>energySourceCef</w:t>
      </w:r>
      <w:r w:rsidRPr="00F62CE2">
        <w:t xml:space="preserve"> with value of 0, attribute </w:t>
      </w:r>
      <w:r w:rsidRPr="00F62CE2">
        <w:rPr>
          <w:rFonts w:ascii="Courier New" w:hAnsi="Courier New" w:cs="Courier New"/>
        </w:rPr>
        <w:t>r</w:t>
      </w:r>
      <w:r w:rsidRPr="00F62CE2">
        <w:rPr>
          <w:rFonts w:ascii="Courier New" w:hAnsi="Courier New" w:cs="Courier New"/>
          <w:lang w:eastAsia="zh-CN"/>
        </w:rPr>
        <w:t>enewableEnergy</w:t>
      </w:r>
      <w:r w:rsidRPr="00F62CE2">
        <w:t xml:space="preserve"> with value </w:t>
      </w:r>
      <w:r>
        <w:t>TRUE</w:t>
      </w:r>
      <w:r w:rsidRPr="00F62CE2">
        <w:t xml:space="preserve"> and attribute </w:t>
      </w:r>
      <w:r w:rsidRPr="00F62CE2">
        <w:rPr>
          <w:rFonts w:ascii="Courier New" w:hAnsi="Courier New" w:cs="Courier New"/>
          <w:szCs w:val="18"/>
        </w:rPr>
        <w:t>energyComposition</w:t>
      </w:r>
      <w:r>
        <w:rPr>
          <w:rFonts w:ascii="Courier New" w:hAnsi="Courier New" w:cs="Courier New"/>
          <w:szCs w:val="18"/>
        </w:rPr>
        <w:t>Percentage</w:t>
      </w:r>
      <w:r w:rsidRPr="00F62CE2">
        <w:t xml:space="preserve"> with value of 50.</w:t>
      </w:r>
    </w:p>
    <w:p w14:paraId="63FC20C6" w14:textId="7025ACDA" w:rsidR="005E50B6" w:rsidRPr="00DD324E" w:rsidRDefault="000B176B" w:rsidP="005E50B6">
      <w:pPr>
        <w:pStyle w:val="Heading4"/>
      </w:pPr>
      <w:bookmarkStart w:id="328" w:name="_Toc210118674"/>
      <w:r>
        <w:rPr>
          <w:rFonts w:hint="eastAsia"/>
          <w:lang w:eastAsia="zh-CN"/>
        </w:rPr>
        <w:t>8</w:t>
      </w:r>
      <w:r w:rsidR="005E50B6" w:rsidRPr="00DD324E">
        <w:t>.3.1.2</w:t>
      </w:r>
      <w:r w:rsidR="005E50B6" w:rsidRPr="00DD324E">
        <w:tab/>
        <w:t>Attributes</w:t>
      </w:r>
      <w:bookmarkEnd w:id="328"/>
    </w:p>
    <w:p w14:paraId="5A823102" w14:textId="02191BF9" w:rsidR="005E50B6" w:rsidRPr="00406077" w:rsidRDefault="005E50B6" w:rsidP="005E50B6">
      <w:pPr>
        <w:rPr>
          <w:lang w:val="en-US"/>
        </w:rPr>
      </w:pPr>
      <w:r w:rsidRPr="00DC22E5">
        <w:rPr>
          <w:lang w:val="en-US"/>
        </w:rPr>
        <w:t xml:space="preserve">The </w:t>
      </w:r>
      <w:r w:rsidRPr="0086086E">
        <w:rPr>
          <w:rFonts w:ascii="Courier New" w:hAnsi="Courier New" w:cs="Courier New"/>
        </w:rPr>
        <w:t>EnergySupplyInfo</w:t>
      </w:r>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52"/>
        <w:gridCol w:w="380"/>
        <w:gridCol w:w="1158"/>
        <w:gridCol w:w="1191"/>
        <w:gridCol w:w="1158"/>
        <w:gridCol w:w="1158"/>
      </w:tblGrid>
      <w:tr w:rsidR="005E50B6" w:rsidRPr="00794D65" w14:paraId="5AF4640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9EF4D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23B12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FDEDE"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isReadable</w:t>
            </w:r>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98E1"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isWritable</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6CC59"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bCs/>
                <w:kern w:val="2"/>
                <w:sz w:val="18"/>
                <w:szCs w:val="18"/>
              </w:rPr>
              <w:t>isInvariant</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A5FA6"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isNotifyable</w:t>
            </w:r>
          </w:p>
        </w:tc>
      </w:tr>
      <w:tr w:rsidR="005E50B6" w:rsidRPr="00794D65" w14:paraId="61D6AEC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hideMark/>
          </w:tcPr>
          <w:p w14:paraId="6CAE6324" w14:textId="77777777" w:rsidR="005E50B6" w:rsidRPr="00DD3CAC" w:rsidRDefault="005E50B6" w:rsidP="002206DC">
            <w:pPr>
              <w:pStyle w:val="TAL"/>
              <w:rPr>
                <w:rFonts w:ascii="Courier New" w:hAnsi="Courier New" w:cs="Courier New"/>
              </w:rPr>
            </w:pPr>
            <w:r w:rsidRPr="00DD3CAC">
              <w:rPr>
                <w:rFonts w:ascii="Courier New" w:hAnsi="Courier New" w:cs="Courier New"/>
              </w:rPr>
              <w:t>energy</w:t>
            </w:r>
            <w:r w:rsidRPr="00386446">
              <w:rPr>
                <w:rFonts w:ascii="Courier New" w:hAnsi="Courier New" w:cs="Courier New"/>
                <w:szCs w:val="18"/>
              </w:rPr>
              <w:t>SupplyMode</w:t>
            </w:r>
          </w:p>
        </w:tc>
        <w:tc>
          <w:tcPr>
            <w:tcW w:w="196" w:type="pct"/>
            <w:tcBorders>
              <w:top w:val="single" w:sz="4" w:space="0" w:color="auto"/>
              <w:left w:val="single" w:sz="4" w:space="0" w:color="auto"/>
              <w:bottom w:val="single" w:sz="4" w:space="0" w:color="auto"/>
              <w:right w:val="single" w:sz="4" w:space="0" w:color="auto"/>
            </w:tcBorders>
            <w:noWrap/>
            <w:hideMark/>
          </w:tcPr>
          <w:p w14:paraId="791E4CEB" w14:textId="77777777" w:rsidR="005E50B6" w:rsidRPr="005E50B6" w:rsidRDefault="005E50B6" w:rsidP="002206DC">
            <w:pPr>
              <w:keepNext/>
              <w:keepLines/>
              <w:spacing w:after="0"/>
              <w:jc w:val="center"/>
              <w:rPr>
                <w:rFonts w:ascii="Arial" w:eastAsia="Malgun Gothic" w:hAnsi="Arial"/>
                <w:kern w:val="2"/>
                <w:sz w:val="18"/>
              </w:rPr>
            </w:pPr>
            <w:r w:rsidRPr="005E50B6">
              <w:rPr>
                <w:rFonts w:ascii="Arial" w:eastAsia="Malgun Gothic" w:hAnsi="Arial" w:cs="Arial"/>
                <w:kern w:val="2"/>
                <w:sz w:val="18"/>
                <w:szCs w:val="24"/>
              </w:rPr>
              <w:t>M</w:t>
            </w:r>
          </w:p>
        </w:tc>
        <w:tc>
          <w:tcPr>
            <w:tcW w:w="597" w:type="pct"/>
            <w:tcBorders>
              <w:top w:val="single" w:sz="4" w:space="0" w:color="auto"/>
              <w:left w:val="single" w:sz="4" w:space="0" w:color="auto"/>
              <w:bottom w:val="single" w:sz="4" w:space="0" w:color="auto"/>
              <w:right w:val="single" w:sz="4" w:space="0" w:color="auto"/>
            </w:tcBorders>
            <w:noWrap/>
            <w:hideMark/>
          </w:tcPr>
          <w:p w14:paraId="1A79C27E"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614" w:type="pct"/>
            <w:tcBorders>
              <w:top w:val="single" w:sz="4" w:space="0" w:color="auto"/>
              <w:left w:val="single" w:sz="4" w:space="0" w:color="auto"/>
              <w:bottom w:val="single" w:sz="4" w:space="0" w:color="auto"/>
              <w:right w:val="single" w:sz="4" w:space="0" w:color="auto"/>
            </w:tcBorders>
            <w:noWrap/>
            <w:hideMark/>
          </w:tcPr>
          <w:p w14:paraId="4C271DA3"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597" w:type="pct"/>
            <w:tcBorders>
              <w:top w:val="single" w:sz="4" w:space="0" w:color="auto"/>
              <w:left w:val="single" w:sz="4" w:space="0" w:color="auto"/>
              <w:bottom w:val="single" w:sz="4" w:space="0" w:color="auto"/>
              <w:right w:val="single" w:sz="4" w:space="0" w:color="auto"/>
            </w:tcBorders>
            <w:noWrap/>
            <w:hideMark/>
          </w:tcPr>
          <w:p w14:paraId="13A8C318"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4C513121"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T</w:t>
            </w:r>
          </w:p>
        </w:tc>
      </w:tr>
      <w:tr w:rsidR="005E50B6" w:rsidRPr="00DD2CF1" w:rsidDel="005761A1" w14:paraId="63F15D77"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tcPr>
          <w:p w14:paraId="03FC08CD" w14:textId="77777777" w:rsidR="005E50B6" w:rsidRPr="00A96990" w:rsidDel="005761A1" w:rsidRDefault="005E50B6" w:rsidP="002206DC">
            <w:pPr>
              <w:pStyle w:val="TAL"/>
              <w:rPr>
                <w:rFonts w:ascii="Courier New" w:hAnsi="Courier New" w:cs="Courier New"/>
              </w:rPr>
            </w:pPr>
            <w:r>
              <w:rPr>
                <w:rFonts w:ascii="Courier New" w:hAnsi="Courier New" w:cs="Courier New"/>
              </w:rPr>
              <w:t>energySourceList</w:t>
            </w:r>
          </w:p>
        </w:tc>
        <w:tc>
          <w:tcPr>
            <w:tcW w:w="196" w:type="pct"/>
            <w:tcBorders>
              <w:top w:val="single" w:sz="4" w:space="0" w:color="auto"/>
              <w:left w:val="single" w:sz="4" w:space="0" w:color="auto"/>
              <w:bottom w:val="single" w:sz="4" w:space="0" w:color="auto"/>
              <w:right w:val="single" w:sz="4" w:space="0" w:color="auto"/>
            </w:tcBorders>
            <w:noWrap/>
          </w:tcPr>
          <w:p w14:paraId="76EA414A"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M</w:t>
            </w:r>
          </w:p>
        </w:tc>
        <w:tc>
          <w:tcPr>
            <w:tcW w:w="597" w:type="pct"/>
            <w:tcBorders>
              <w:top w:val="single" w:sz="4" w:space="0" w:color="auto"/>
              <w:left w:val="single" w:sz="4" w:space="0" w:color="auto"/>
              <w:bottom w:val="single" w:sz="4" w:space="0" w:color="auto"/>
              <w:right w:val="single" w:sz="4" w:space="0" w:color="auto"/>
            </w:tcBorders>
            <w:noWrap/>
          </w:tcPr>
          <w:p w14:paraId="13D7A328"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614" w:type="pct"/>
            <w:tcBorders>
              <w:top w:val="single" w:sz="4" w:space="0" w:color="auto"/>
              <w:left w:val="single" w:sz="4" w:space="0" w:color="auto"/>
              <w:bottom w:val="single" w:sz="4" w:space="0" w:color="auto"/>
              <w:right w:val="single" w:sz="4" w:space="0" w:color="auto"/>
            </w:tcBorders>
            <w:noWrap/>
          </w:tcPr>
          <w:p w14:paraId="529ADEF7"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597" w:type="pct"/>
            <w:tcBorders>
              <w:top w:val="single" w:sz="4" w:space="0" w:color="auto"/>
              <w:left w:val="single" w:sz="4" w:space="0" w:color="auto"/>
              <w:bottom w:val="single" w:sz="4" w:space="0" w:color="auto"/>
              <w:right w:val="single" w:sz="4" w:space="0" w:color="auto"/>
            </w:tcBorders>
            <w:noWrap/>
          </w:tcPr>
          <w:p w14:paraId="1A6894BB"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F</w:t>
            </w:r>
          </w:p>
        </w:tc>
        <w:tc>
          <w:tcPr>
            <w:tcW w:w="597" w:type="pct"/>
            <w:tcBorders>
              <w:top w:val="single" w:sz="4" w:space="0" w:color="auto"/>
              <w:left w:val="single" w:sz="4" w:space="0" w:color="auto"/>
              <w:bottom w:val="single" w:sz="4" w:space="0" w:color="auto"/>
              <w:right w:val="single" w:sz="4" w:space="0" w:color="auto"/>
            </w:tcBorders>
            <w:noWrap/>
          </w:tcPr>
          <w:p w14:paraId="391E8C19"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T</w:t>
            </w:r>
          </w:p>
        </w:tc>
      </w:tr>
    </w:tbl>
    <w:p w14:paraId="3D9B9BE3" w14:textId="77777777" w:rsidR="005E50B6" w:rsidRPr="00794D65" w:rsidRDefault="005E50B6" w:rsidP="005E50B6">
      <w:pPr>
        <w:rPr>
          <w:lang w:eastAsia="zh-CN"/>
        </w:rPr>
      </w:pPr>
    </w:p>
    <w:p w14:paraId="15B81E65" w14:textId="7F97EFF2" w:rsidR="005E50B6" w:rsidRPr="00794D65" w:rsidRDefault="000B176B" w:rsidP="005E50B6">
      <w:pPr>
        <w:pStyle w:val="Heading4"/>
      </w:pPr>
      <w:bookmarkStart w:id="329" w:name="_Toc210118675"/>
      <w:r>
        <w:rPr>
          <w:rFonts w:hint="eastAsia"/>
          <w:lang w:eastAsia="zh-CN"/>
        </w:rPr>
        <w:t>8</w:t>
      </w:r>
      <w:r w:rsidR="005E50B6" w:rsidRPr="00794D65">
        <w:t>.3.</w:t>
      </w:r>
      <w:r w:rsidR="005E50B6">
        <w:t>1</w:t>
      </w:r>
      <w:r w:rsidR="005E50B6" w:rsidRPr="00794D65">
        <w:t>.3</w:t>
      </w:r>
      <w:r w:rsidR="005E50B6" w:rsidRPr="00794D65">
        <w:tab/>
        <w:t>Attribute constraints</w:t>
      </w:r>
      <w:bookmarkEnd w:id="329"/>
    </w:p>
    <w:p w14:paraId="5372D4BE" w14:textId="77777777" w:rsidR="005E50B6" w:rsidRPr="00794D65" w:rsidRDefault="005E50B6" w:rsidP="005E50B6">
      <w:r w:rsidRPr="00794D65">
        <w:t>None.</w:t>
      </w:r>
    </w:p>
    <w:p w14:paraId="775864DF" w14:textId="7AE2796D" w:rsidR="005E50B6" w:rsidRPr="00794D65" w:rsidRDefault="000B176B" w:rsidP="005E50B6">
      <w:pPr>
        <w:pStyle w:val="Heading4"/>
        <w:rPr>
          <w:lang w:val="en-US"/>
        </w:rPr>
      </w:pPr>
      <w:bookmarkStart w:id="330" w:name="_Toc210118676"/>
      <w:r>
        <w:rPr>
          <w:rFonts w:hint="eastAsia"/>
          <w:lang w:val="en-US" w:eastAsia="zh-CN"/>
        </w:rPr>
        <w:t>8</w:t>
      </w:r>
      <w:r w:rsidR="005E50B6" w:rsidRPr="00794D65">
        <w:rPr>
          <w:lang w:val="en-US"/>
        </w:rPr>
        <w:t>.3.</w:t>
      </w:r>
      <w:r w:rsidR="005E50B6">
        <w:rPr>
          <w:lang w:val="en-US"/>
        </w:rPr>
        <w:t>1</w:t>
      </w:r>
      <w:r w:rsidR="005E50B6" w:rsidRPr="00794D65">
        <w:rPr>
          <w:lang w:val="en-US"/>
        </w:rPr>
        <w:t>.</w:t>
      </w:r>
      <w:r w:rsidR="005E50B6" w:rsidRPr="00794D65">
        <w:rPr>
          <w:lang w:val="en-US" w:eastAsia="zh-CN"/>
        </w:rPr>
        <w:t>4</w:t>
      </w:r>
      <w:r w:rsidR="005E50B6" w:rsidRPr="00794D65">
        <w:rPr>
          <w:lang w:val="en-US"/>
        </w:rPr>
        <w:tab/>
        <w:t>Notifications</w:t>
      </w:r>
      <w:bookmarkEnd w:id="330"/>
    </w:p>
    <w:p w14:paraId="6FA44305" w14:textId="41C944F8" w:rsidR="005E50B6" w:rsidRDefault="005E50B6" w:rsidP="005E50B6">
      <w:r w:rsidRPr="004C2BB1">
        <w:t xml:space="preserve">The common notifications defined in clause </w:t>
      </w:r>
      <w:r w:rsidR="000B176B">
        <w:rPr>
          <w:rFonts w:hint="eastAsia"/>
          <w:lang w:eastAsia="zh-CN"/>
        </w:rPr>
        <w:t>8</w:t>
      </w:r>
      <w:r w:rsidRPr="004C2BB1">
        <w:t>.5 are valid for this IOC, without exceptions or additions</w:t>
      </w:r>
      <w:r>
        <w:t>.</w:t>
      </w:r>
    </w:p>
    <w:p w14:paraId="0BAC0BB5" w14:textId="43C492B6" w:rsidR="005E50B6" w:rsidRPr="00182E1B" w:rsidRDefault="000B176B" w:rsidP="005E50B6">
      <w:pPr>
        <w:pStyle w:val="Heading3"/>
        <w:rPr>
          <w:lang w:val="en-US"/>
        </w:rPr>
      </w:pPr>
      <w:bookmarkStart w:id="331" w:name="_Toc210118677"/>
      <w:r>
        <w:rPr>
          <w:rFonts w:hint="eastAsia"/>
          <w:lang w:val="en-US" w:eastAsia="zh-CN"/>
        </w:rPr>
        <w:t>8</w:t>
      </w:r>
      <w:r w:rsidR="005E50B6" w:rsidRPr="00182E1B">
        <w:rPr>
          <w:lang w:val="en-US"/>
        </w:rPr>
        <w:t>.3.</w:t>
      </w:r>
      <w:r w:rsidR="005E50B6">
        <w:rPr>
          <w:lang w:val="en-US"/>
        </w:rPr>
        <w:t>2</w:t>
      </w:r>
      <w:r w:rsidR="005E50B6" w:rsidRPr="00182E1B">
        <w:rPr>
          <w:lang w:val="en-US"/>
        </w:rPr>
        <w:tab/>
        <w:t xml:space="preserve">EnergySourceInfo </w:t>
      </w:r>
      <w:r w:rsidR="005E50B6" w:rsidRPr="00B2330E">
        <w:rPr>
          <w:rFonts w:ascii="Courier New" w:hAnsi="Courier New" w:cs="Courier New"/>
        </w:rPr>
        <w:t>&lt;&lt;dataType&gt;&gt;</w:t>
      </w:r>
      <w:bookmarkEnd w:id="331"/>
    </w:p>
    <w:p w14:paraId="6249E004" w14:textId="5D350879" w:rsidR="005E50B6" w:rsidRPr="00182E1B" w:rsidRDefault="000B176B" w:rsidP="005E50B6">
      <w:pPr>
        <w:pStyle w:val="Heading4"/>
        <w:rPr>
          <w:lang w:val="en-US"/>
        </w:rPr>
      </w:pPr>
      <w:bookmarkStart w:id="332" w:name="_Toc210118678"/>
      <w:r>
        <w:rPr>
          <w:rFonts w:hint="eastAsia"/>
          <w:lang w:val="en-US" w:eastAsia="zh-CN"/>
        </w:rPr>
        <w:t>8</w:t>
      </w:r>
      <w:r w:rsidR="005E50B6" w:rsidRPr="00182E1B">
        <w:rPr>
          <w:lang w:val="en-US"/>
        </w:rPr>
        <w:t>.3.</w:t>
      </w:r>
      <w:r w:rsidR="005E50B6">
        <w:rPr>
          <w:lang w:val="en-US"/>
        </w:rPr>
        <w:t>2</w:t>
      </w:r>
      <w:r w:rsidR="005E50B6" w:rsidRPr="00182E1B">
        <w:rPr>
          <w:lang w:val="en-US"/>
        </w:rPr>
        <w:t>.1</w:t>
      </w:r>
      <w:r w:rsidR="005E50B6" w:rsidRPr="00182E1B">
        <w:rPr>
          <w:lang w:val="en-US"/>
        </w:rPr>
        <w:tab/>
        <w:t>Definition</w:t>
      </w:r>
      <w:bookmarkEnd w:id="332"/>
    </w:p>
    <w:p w14:paraId="4723DB4F" w14:textId="77777777" w:rsidR="005E50B6" w:rsidRDefault="005E50B6" w:rsidP="005E50B6">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p>
    <w:p w14:paraId="45A14814" w14:textId="39323536" w:rsidR="005E50B6" w:rsidRPr="00794D65" w:rsidRDefault="000B176B" w:rsidP="005E50B6">
      <w:pPr>
        <w:pStyle w:val="Heading4"/>
        <w:rPr>
          <w:lang w:val="fr-FR"/>
        </w:rPr>
      </w:pPr>
      <w:bookmarkStart w:id="333" w:name="_Toc210118679"/>
      <w:r>
        <w:rPr>
          <w:rFonts w:hint="eastAsia"/>
          <w:lang w:val="fr-FR" w:eastAsia="zh-CN"/>
        </w:rPr>
        <w:t>8</w:t>
      </w:r>
      <w:r w:rsidR="005E50B6" w:rsidRPr="00794D65">
        <w:rPr>
          <w:lang w:val="fr-FR"/>
        </w:rPr>
        <w:t>.3.</w:t>
      </w:r>
      <w:r w:rsidR="005E50B6">
        <w:rPr>
          <w:lang w:val="fr-FR"/>
        </w:rPr>
        <w:t>2</w:t>
      </w:r>
      <w:r w:rsidR="005E50B6" w:rsidRPr="00794D65">
        <w:rPr>
          <w:lang w:val="fr-FR"/>
        </w:rPr>
        <w:t>.2</w:t>
      </w:r>
      <w:r w:rsidR="005E50B6" w:rsidRPr="00794D65">
        <w:rPr>
          <w:lang w:val="fr-FR"/>
        </w:rPr>
        <w:tab/>
        <w:t>Attributes</w:t>
      </w:r>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5"/>
        <w:gridCol w:w="343"/>
        <w:gridCol w:w="1119"/>
        <w:gridCol w:w="1152"/>
        <w:gridCol w:w="1119"/>
        <w:gridCol w:w="1119"/>
      </w:tblGrid>
      <w:tr w:rsidR="005E50B6" w:rsidRPr="00794D65" w14:paraId="0D0A44BA"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57140F"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A979C3"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10068"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isReadable</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99C6D"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isWritable</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2EB2C"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bCs/>
                <w:kern w:val="2"/>
                <w:sz w:val="18"/>
                <w:szCs w:val="18"/>
              </w:rPr>
              <w:t>isInvariant</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24CE4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isNotifyable</w:t>
            </w:r>
          </w:p>
        </w:tc>
      </w:tr>
      <w:tr w:rsidR="005E50B6" w:rsidRPr="00794D65" w14:paraId="05689C00"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5DFB3942" w14:textId="77777777" w:rsidR="005E50B6" w:rsidRDefault="005E50B6" w:rsidP="002206DC">
            <w:pPr>
              <w:pStyle w:val="TAL"/>
              <w:rPr>
                <w:rFonts w:ascii="Courier New" w:hAnsi="Courier New" w:cs="Courier New"/>
                <w:szCs w:val="18"/>
              </w:rPr>
            </w:pPr>
            <w:r>
              <w:rPr>
                <w:rFonts w:ascii="Courier New" w:hAnsi="Courier New" w:cs="Courier New"/>
                <w:szCs w:val="18"/>
              </w:rPr>
              <w:t>energySourceType</w:t>
            </w:r>
          </w:p>
        </w:tc>
        <w:tc>
          <w:tcPr>
            <w:tcW w:w="177" w:type="pct"/>
            <w:tcBorders>
              <w:top w:val="single" w:sz="4" w:space="0" w:color="auto"/>
              <w:left w:val="single" w:sz="4" w:space="0" w:color="auto"/>
              <w:bottom w:val="single" w:sz="4" w:space="0" w:color="auto"/>
              <w:right w:val="single" w:sz="4" w:space="0" w:color="auto"/>
            </w:tcBorders>
            <w:noWrap/>
          </w:tcPr>
          <w:p w14:paraId="09D080D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1EEB156B"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3BA15987"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37F4579A"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3D17454"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794D65" w14:paraId="3BC46248"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19356B8B" w14:textId="77777777" w:rsidR="005E50B6" w:rsidRDefault="005E50B6" w:rsidP="002206DC">
            <w:pPr>
              <w:pStyle w:val="TAL"/>
              <w:rPr>
                <w:rFonts w:ascii="Courier New" w:hAnsi="Courier New" w:cs="Courier New"/>
                <w:szCs w:val="18"/>
              </w:rPr>
            </w:pPr>
            <w:r>
              <w:rPr>
                <w:rFonts w:ascii="Courier New" w:hAnsi="Courier New" w:cs="Courier New"/>
                <w:szCs w:val="18"/>
              </w:rPr>
              <w:t>energySourceCef</w:t>
            </w:r>
          </w:p>
        </w:tc>
        <w:tc>
          <w:tcPr>
            <w:tcW w:w="177" w:type="pct"/>
            <w:tcBorders>
              <w:top w:val="single" w:sz="4" w:space="0" w:color="auto"/>
              <w:left w:val="single" w:sz="4" w:space="0" w:color="auto"/>
              <w:bottom w:val="single" w:sz="4" w:space="0" w:color="auto"/>
              <w:right w:val="single" w:sz="4" w:space="0" w:color="auto"/>
            </w:tcBorders>
            <w:noWrap/>
          </w:tcPr>
          <w:p w14:paraId="316B682C"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00882E10"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035BD9A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5B8C9B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4D1F106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DD2CF1" w14:paraId="3B9588EF"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7FB4676" w14:textId="77777777" w:rsidR="005E50B6" w:rsidRPr="00D705D1" w:rsidRDefault="005E50B6" w:rsidP="002206DC">
            <w:pPr>
              <w:pStyle w:val="TAL"/>
              <w:rPr>
                <w:rFonts w:ascii="Courier New" w:hAnsi="Courier New" w:cs="Courier New"/>
              </w:rPr>
            </w:pPr>
            <w:r w:rsidRPr="00D705D1">
              <w:rPr>
                <w:rFonts w:ascii="Courier New" w:hAnsi="Courier New" w:cs="Courier New"/>
                <w:szCs w:val="18"/>
              </w:rPr>
              <w:t>r</w:t>
            </w:r>
            <w:r w:rsidRPr="00D705D1">
              <w:rPr>
                <w:rFonts w:ascii="Courier New" w:hAnsi="Courier New" w:cs="Courier New"/>
                <w:szCs w:val="18"/>
                <w:lang w:eastAsia="zh-CN"/>
              </w:rPr>
              <w:t>enewableEnergy</w:t>
            </w:r>
          </w:p>
        </w:tc>
        <w:tc>
          <w:tcPr>
            <w:tcW w:w="177" w:type="pct"/>
            <w:tcBorders>
              <w:top w:val="single" w:sz="4" w:space="0" w:color="auto"/>
              <w:left w:val="single" w:sz="4" w:space="0" w:color="auto"/>
              <w:bottom w:val="single" w:sz="4" w:space="0" w:color="auto"/>
              <w:right w:val="single" w:sz="4" w:space="0" w:color="auto"/>
            </w:tcBorders>
            <w:noWrap/>
          </w:tcPr>
          <w:p w14:paraId="7DCB02B1" w14:textId="77777777" w:rsidR="005E50B6" w:rsidRPr="005E50B6" w:rsidRDefault="005E50B6" w:rsidP="002206DC">
            <w:pPr>
              <w:keepNext/>
              <w:keepLines/>
              <w:spacing w:after="0"/>
              <w:jc w:val="center"/>
              <w:rPr>
                <w:rFonts w:ascii="Arial" w:eastAsia="Malgun Gothic" w:hAnsi="Arial" w:cs="Arial"/>
                <w:kern w:val="2"/>
                <w:sz w:val="18"/>
                <w:szCs w:val="24"/>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70333ACE"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7863F070"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2D0BDF6A"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B86C08C"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T</w:t>
            </w:r>
          </w:p>
        </w:tc>
      </w:tr>
      <w:tr w:rsidR="005E50B6" w:rsidRPr="00794D65" w14:paraId="61FB9029"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2B31D00" w14:textId="77777777" w:rsidR="005E50B6" w:rsidRPr="0016595D" w:rsidRDefault="005E50B6" w:rsidP="002206DC">
            <w:pPr>
              <w:pStyle w:val="TAL"/>
              <w:rPr>
                <w:rFonts w:ascii="Courier New" w:hAnsi="Courier New" w:cs="Courier New"/>
                <w:szCs w:val="18"/>
              </w:rPr>
            </w:pPr>
            <w:r w:rsidRPr="0016595D">
              <w:rPr>
                <w:rFonts w:ascii="Courier New" w:hAnsi="Courier New" w:cs="Courier New"/>
                <w:szCs w:val="18"/>
              </w:rPr>
              <w:t>energyComposition</w:t>
            </w:r>
            <w:r>
              <w:rPr>
                <w:rFonts w:ascii="Courier New" w:hAnsi="Courier New" w:cs="Courier New"/>
                <w:szCs w:val="18"/>
              </w:rPr>
              <w:t>Percentage</w:t>
            </w:r>
          </w:p>
        </w:tc>
        <w:tc>
          <w:tcPr>
            <w:tcW w:w="177" w:type="pct"/>
            <w:tcBorders>
              <w:top w:val="single" w:sz="4" w:space="0" w:color="auto"/>
              <w:left w:val="single" w:sz="4" w:space="0" w:color="auto"/>
              <w:bottom w:val="single" w:sz="4" w:space="0" w:color="auto"/>
              <w:right w:val="single" w:sz="4" w:space="0" w:color="auto"/>
            </w:tcBorders>
            <w:noWrap/>
          </w:tcPr>
          <w:p w14:paraId="5C6C8395"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4A00CB43"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1B82A4E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DFD0A6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6F852579"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r>
    </w:tbl>
    <w:p w14:paraId="0AD662D1" w14:textId="77777777" w:rsidR="005E50B6" w:rsidRPr="00794D65" w:rsidRDefault="005E50B6" w:rsidP="005E50B6">
      <w:pPr>
        <w:rPr>
          <w:lang w:eastAsia="zh-CN"/>
        </w:rPr>
      </w:pPr>
    </w:p>
    <w:p w14:paraId="5D99B14F" w14:textId="7AF4A2AA" w:rsidR="005E50B6" w:rsidRPr="003324BB" w:rsidRDefault="000B176B" w:rsidP="005E50B6">
      <w:pPr>
        <w:pStyle w:val="Heading4"/>
        <w:rPr>
          <w:lang w:val="fr-FR"/>
        </w:rPr>
      </w:pPr>
      <w:bookmarkStart w:id="334" w:name="_Toc210118680"/>
      <w:r>
        <w:rPr>
          <w:rFonts w:hint="eastAsia"/>
          <w:lang w:val="fr-FR" w:eastAsia="zh-CN"/>
        </w:rPr>
        <w:t>8</w:t>
      </w:r>
      <w:r w:rsidR="005E50B6" w:rsidRPr="003324BB">
        <w:rPr>
          <w:lang w:val="fr-FR"/>
        </w:rPr>
        <w:t>.3.</w:t>
      </w:r>
      <w:r w:rsidR="005E50B6">
        <w:rPr>
          <w:lang w:val="fr-FR"/>
        </w:rPr>
        <w:t>2</w:t>
      </w:r>
      <w:r w:rsidR="005E50B6" w:rsidRPr="003324BB">
        <w:rPr>
          <w:lang w:val="fr-FR"/>
        </w:rPr>
        <w:t>.3</w:t>
      </w:r>
      <w:r w:rsidR="005E50B6" w:rsidRPr="003324BB">
        <w:rPr>
          <w:lang w:val="fr-FR"/>
        </w:rPr>
        <w:tab/>
        <w:t>Attribute constraints</w:t>
      </w:r>
      <w:bookmarkEnd w:id="334"/>
    </w:p>
    <w:p w14:paraId="6C34052E" w14:textId="77777777" w:rsidR="005E50B6" w:rsidRPr="003324BB" w:rsidRDefault="005E50B6" w:rsidP="005E50B6">
      <w:pPr>
        <w:rPr>
          <w:lang w:val="fr-FR"/>
        </w:rPr>
      </w:pPr>
      <w:r w:rsidRPr="003324BB">
        <w:rPr>
          <w:lang w:val="fr-FR"/>
        </w:rPr>
        <w:t>None.</w:t>
      </w:r>
    </w:p>
    <w:p w14:paraId="22B79B9E" w14:textId="4CADDDC2" w:rsidR="005E50B6" w:rsidRPr="003324BB" w:rsidRDefault="000B176B" w:rsidP="005E50B6">
      <w:pPr>
        <w:pStyle w:val="Heading4"/>
        <w:rPr>
          <w:lang w:val="fr-FR"/>
        </w:rPr>
      </w:pPr>
      <w:bookmarkStart w:id="335" w:name="_Toc210118681"/>
      <w:r>
        <w:rPr>
          <w:rFonts w:hint="eastAsia"/>
          <w:lang w:val="fr-FR" w:eastAsia="zh-CN"/>
        </w:rPr>
        <w:t>8</w:t>
      </w:r>
      <w:r w:rsidR="005E50B6" w:rsidRPr="003324BB">
        <w:rPr>
          <w:lang w:val="fr-FR"/>
        </w:rPr>
        <w:t>.3.</w:t>
      </w:r>
      <w:r w:rsidR="005E50B6">
        <w:rPr>
          <w:lang w:val="fr-FR"/>
        </w:rPr>
        <w:t>2</w:t>
      </w:r>
      <w:r w:rsidR="005E50B6" w:rsidRPr="003324BB">
        <w:rPr>
          <w:lang w:val="fr-FR"/>
        </w:rPr>
        <w:t>.</w:t>
      </w:r>
      <w:r w:rsidR="005E50B6" w:rsidRPr="003324BB">
        <w:rPr>
          <w:lang w:val="fr-FR" w:eastAsia="zh-CN"/>
        </w:rPr>
        <w:t>4</w:t>
      </w:r>
      <w:r w:rsidR="005E50B6" w:rsidRPr="003324BB">
        <w:rPr>
          <w:lang w:val="fr-FR"/>
        </w:rPr>
        <w:tab/>
        <w:t>Notifications</w:t>
      </w:r>
      <w:bookmarkEnd w:id="335"/>
    </w:p>
    <w:p w14:paraId="526AF3FA" w14:textId="20179B3A" w:rsidR="005E50B6" w:rsidRPr="00025F66" w:rsidRDefault="005E50B6" w:rsidP="005E50B6">
      <w:r w:rsidRPr="00794D65">
        <w:t xml:space="preserve">The clause </w:t>
      </w:r>
      <w:r w:rsidR="00576DEC">
        <w:rPr>
          <w:rFonts w:hint="eastAsia"/>
          <w:lang w:eastAsia="zh-CN"/>
        </w:rPr>
        <w:t>8</w:t>
      </w:r>
      <w:r w:rsidRPr="00794D65">
        <w:t xml:space="preserve">.5 of the &lt;&lt;IOC&gt;&gt; using this </w:t>
      </w:r>
      <w:r w:rsidRPr="00794D65">
        <w:rPr>
          <w:lang w:eastAsia="zh-CN"/>
        </w:rPr>
        <w:t>&lt;&lt;dataType&gt;&gt; as one of its attributes, shall be applicable</w:t>
      </w:r>
      <w:r w:rsidRPr="00794D65">
        <w:t>.</w:t>
      </w:r>
    </w:p>
    <w:p w14:paraId="6C1EA226" w14:textId="35CCC23E" w:rsidR="005E50B6" w:rsidRPr="0016595D" w:rsidRDefault="000B176B" w:rsidP="005E50B6">
      <w:pPr>
        <w:pStyle w:val="Heading3"/>
        <w:rPr>
          <w:lang w:val="en-IN"/>
        </w:rPr>
      </w:pPr>
      <w:bookmarkStart w:id="336" w:name="_Toc210118682"/>
      <w:r>
        <w:rPr>
          <w:rFonts w:hint="eastAsia"/>
          <w:lang w:eastAsia="zh-CN"/>
        </w:rPr>
        <w:t>8</w:t>
      </w:r>
      <w:r w:rsidR="005E50B6" w:rsidRPr="004C2BB1">
        <w:t>.3.</w:t>
      </w:r>
      <w:r w:rsidR="005E50B6">
        <w:t>3</w:t>
      </w:r>
      <w:r w:rsidR="005E50B6" w:rsidRPr="004C2BB1">
        <w:tab/>
      </w:r>
      <w:r w:rsidR="005E50B6" w:rsidRPr="0016595D">
        <w:rPr>
          <w:lang w:val="en-IN"/>
        </w:rPr>
        <w:t>EnergyInfoGroup</w:t>
      </w:r>
      <w:bookmarkEnd w:id="336"/>
    </w:p>
    <w:p w14:paraId="6E3F6DF5" w14:textId="437A868B" w:rsidR="005E50B6" w:rsidRPr="004C2BB1" w:rsidRDefault="000B176B" w:rsidP="005E50B6">
      <w:pPr>
        <w:pStyle w:val="Heading4"/>
      </w:pPr>
      <w:bookmarkStart w:id="337" w:name="_Toc210118683"/>
      <w:r>
        <w:rPr>
          <w:rFonts w:hint="eastAsia"/>
          <w:lang w:eastAsia="zh-CN"/>
        </w:rPr>
        <w:t>8</w:t>
      </w:r>
      <w:r w:rsidR="005E50B6" w:rsidRPr="004C2BB1">
        <w:t>.3.</w:t>
      </w:r>
      <w:r w:rsidR="005E50B6">
        <w:t>3</w:t>
      </w:r>
      <w:r w:rsidR="005E50B6" w:rsidRPr="004C2BB1">
        <w:t>.1</w:t>
      </w:r>
      <w:r w:rsidR="005E50B6" w:rsidRPr="004C2BB1">
        <w:tab/>
        <w:t>Definition</w:t>
      </w:r>
      <w:bookmarkEnd w:id="337"/>
    </w:p>
    <w:p w14:paraId="126A4E69" w14:textId="77777777" w:rsidR="005E50B6" w:rsidRDefault="005E50B6" w:rsidP="005E50B6">
      <w:r>
        <w:t>This IOC represents information related to the energy supply modes that are used to power a group of Network Elements and/or</w:t>
      </w:r>
      <w:r w:rsidRPr="008E22E9">
        <w:t xml:space="preserve"> </w:t>
      </w:r>
      <w:r>
        <w:t xml:space="preserve">SubNetworks . This information is configured by the operator. </w:t>
      </w:r>
    </w:p>
    <w:p w14:paraId="527899FB" w14:textId="2942C2D2" w:rsidR="005E50B6" w:rsidRDefault="005E50B6" w:rsidP="005E50B6">
      <w:r w:rsidRPr="00F62CE2">
        <w:t xml:space="preserve">Attribute </w:t>
      </w:r>
      <w:r w:rsidRPr="00F62CE2">
        <w:rPr>
          <w:rFonts w:ascii="Courier New" w:hAnsi="Courier New" w:cs="Courier New"/>
        </w:rPr>
        <w:t>memberDNList</w:t>
      </w:r>
      <w:r w:rsidRPr="00F62CE2">
        <w:t xml:space="preserve"> can be configured with the DNs </w:t>
      </w:r>
      <w:r>
        <w:t xml:space="preserve">of </w:t>
      </w:r>
      <w:r w:rsidRPr="00F62CE2">
        <w:rPr>
          <w:rFonts w:ascii="Courier New" w:hAnsi="Courier New" w:cs="Courier New"/>
        </w:rPr>
        <w:t>ManagedElement</w:t>
      </w:r>
      <w:r w:rsidRPr="00F62CE2">
        <w:t xml:space="preserve"> or DNs of </w:t>
      </w:r>
      <w:r w:rsidRPr="00F62CE2">
        <w:rPr>
          <w:rFonts w:ascii="Courier New" w:hAnsi="Courier New" w:cs="Courier New"/>
        </w:rPr>
        <w:t>SubNetwork</w:t>
      </w:r>
      <w:r w:rsidRPr="00F62CE2">
        <w:t xml:space="preserve">. This attribute provides the list of Network Elements in the group, represented using </w:t>
      </w:r>
      <w:r w:rsidRPr="00F62CE2">
        <w:rPr>
          <w:rFonts w:ascii="Courier New" w:hAnsi="Courier New" w:cs="Courier New"/>
        </w:rPr>
        <w:t>ManagedElement</w:t>
      </w:r>
      <w:r w:rsidRPr="00F62CE2">
        <w:t xml:space="preserve"> MOIs or represented using </w:t>
      </w:r>
      <w:r w:rsidRPr="00F62CE2">
        <w:rPr>
          <w:rFonts w:ascii="Courier New" w:hAnsi="Courier New" w:cs="Courier New"/>
        </w:rPr>
        <w:t>SubNetwork</w:t>
      </w:r>
      <w:r w:rsidRPr="00F62CE2">
        <w:t xml:space="preserve"> MOIs</w:t>
      </w:r>
      <w:r>
        <w:t>.</w:t>
      </w:r>
      <w:r w:rsidRPr="00F62CE2">
        <w:t xml:space="preserve"> </w:t>
      </w:r>
      <w:r>
        <w:t>I</w:t>
      </w:r>
      <w:r w:rsidRPr="00F62CE2">
        <w:t xml:space="preserve">n </w:t>
      </w:r>
      <w:r>
        <w:t xml:space="preserve">the </w:t>
      </w:r>
      <w:r w:rsidRPr="00F62CE2">
        <w:t xml:space="preserve">case, </w:t>
      </w:r>
      <w:r w:rsidRPr="00F62CE2">
        <w:rPr>
          <w:rFonts w:ascii="Courier New" w:hAnsi="Courier New" w:cs="Courier New"/>
        </w:rPr>
        <w:t>memberDNList</w:t>
      </w:r>
      <w:r w:rsidRPr="00F62CE2">
        <w:t xml:space="preserve"> </w:t>
      </w:r>
      <w:r>
        <w:t xml:space="preserve">is configured by DN of </w:t>
      </w:r>
      <w:r w:rsidRPr="00F62CE2">
        <w:rPr>
          <w:rFonts w:ascii="Courier New" w:hAnsi="Courier New" w:cs="Courier New"/>
        </w:rPr>
        <w:t>SubNetwork</w:t>
      </w:r>
      <w:r>
        <w:t xml:space="preserve">, then </w:t>
      </w:r>
      <w:r w:rsidRPr="00F62CE2">
        <w:t xml:space="preserve">all the </w:t>
      </w:r>
      <w:r w:rsidRPr="00F62CE2">
        <w:rPr>
          <w:rFonts w:ascii="Courier New" w:hAnsi="Courier New" w:cs="Courier New"/>
        </w:rPr>
        <w:t>ManagedElement</w:t>
      </w:r>
      <w:r w:rsidRPr="00F62CE2">
        <w:t xml:space="preserve"> MOIs that are name-contained by the </w:t>
      </w:r>
      <w:r w:rsidRPr="00F62CE2">
        <w:rPr>
          <w:rFonts w:ascii="Courier New" w:hAnsi="Courier New" w:cs="Courier New"/>
        </w:rPr>
        <w:t>SubNetwork</w:t>
      </w:r>
      <w:r w:rsidRPr="00F62CE2">
        <w:t xml:space="preserve"> MOI are part of the group.</w:t>
      </w:r>
      <w:r>
        <w:t xml:space="preserve"> </w:t>
      </w:r>
    </w:p>
    <w:p w14:paraId="77B819A8" w14:textId="0C67C41B" w:rsidR="005E50B6" w:rsidRPr="004C2BB1" w:rsidRDefault="000B176B" w:rsidP="005E50B6">
      <w:pPr>
        <w:pStyle w:val="Heading4"/>
      </w:pPr>
      <w:bookmarkStart w:id="338" w:name="_Toc210118684"/>
      <w:r>
        <w:rPr>
          <w:rFonts w:hint="eastAsia"/>
          <w:lang w:eastAsia="zh-CN"/>
        </w:rPr>
        <w:t>8</w:t>
      </w:r>
      <w:r w:rsidR="005E50B6" w:rsidRPr="004C2BB1">
        <w:t>.3.</w:t>
      </w:r>
      <w:r w:rsidR="005E50B6">
        <w:t>3</w:t>
      </w:r>
      <w:r w:rsidR="005E50B6" w:rsidRPr="004C2BB1">
        <w:t>.2</w:t>
      </w:r>
      <w:r w:rsidR="005E50B6" w:rsidRPr="004C2BB1">
        <w:tab/>
        <w:t>Attributes</w:t>
      </w:r>
      <w:bookmarkEnd w:id="338"/>
    </w:p>
    <w:p w14:paraId="6CBD3C50" w14:textId="1047DD70" w:rsidR="005E50B6" w:rsidRPr="004C2BB1" w:rsidRDefault="005E50B6" w:rsidP="005E50B6">
      <w:pPr>
        <w:rPr>
          <w:lang w:val="en-US"/>
        </w:rPr>
      </w:pPr>
      <w:r w:rsidRPr="00DC22E5">
        <w:rPr>
          <w:lang w:val="en-US"/>
        </w:rPr>
        <w:t xml:space="preserve">The </w:t>
      </w:r>
      <w:r w:rsidRPr="005761A1">
        <w:rPr>
          <w:rFonts w:ascii="Courier" w:hAnsi="Courier"/>
        </w:rPr>
        <w:t>EnergyInfo</w:t>
      </w:r>
      <w:r w:rsidRPr="000368FB">
        <w:rPr>
          <w:rFonts w:ascii="Courier" w:hAnsi="Courier"/>
        </w:rPr>
        <w:t>Group</w:t>
      </w:r>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5"/>
        <w:gridCol w:w="388"/>
        <w:gridCol w:w="1164"/>
        <w:gridCol w:w="1164"/>
        <w:gridCol w:w="1164"/>
        <w:gridCol w:w="10"/>
        <w:gridCol w:w="1154"/>
      </w:tblGrid>
      <w:tr w:rsidR="005E50B6" w:rsidRPr="004C2BB1" w14:paraId="0C156689" w14:textId="77777777" w:rsidTr="002206DC">
        <w:trPr>
          <w:jc w:val="center"/>
        </w:trPr>
        <w:tc>
          <w:tcPr>
            <w:tcW w:w="2400" w:type="pct"/>
            <w:shd w:val="clear" w:color="auto" w:fill="BFBFBF"/>
            <w:noWrap/>
          </w:tcPr>
          <w:p w14:paraId="32BFB3B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Attribute Name</w:t>
            </w:r>
          </w:p>
        </w:tc>
        <w:tc>
          <w:tcPr>
            <w:tcW w:w="200" w:type="pct"/>
            <w:shd w:val="clear" w:color="auto" w:fill="BFBFBF"/>
            <w:noWrap/>
          </w:tcPr>
          <w:p w14:paraId="7F5D2CB1"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S</w:t>
            </w:r>
          </w:p>
        </w:tc>
        <w:tc>
          <w:tcPr>
            <w:tcW w:w="600" w:type="pct"/>
            <w:shd w:val="clear" w:color="auto" w:fill="BFBFBF"/>
            <w:noWrap/>
            <w:vAlign w:val="bottom"/>
          </w:tcPr>
          <w:p w14:paraId="348886A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 xml:space="preserve">isReadable </w:t>
            </w:r>
          </w:p>
        </w:tc>
        <w:tc>
          <w:tcPr>
            <w:tcW w:w="600" w:type="pct"/>
            <w:shd w:val="clear" w:color="auto" w:fill="BFBFBF"/>
            <w:noWrap/>
            <w:vAlign w:val="bottom"/>
          </w:tcPr>
          <w:p w14:paraId="74A17992"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isWritable</w:t>
            </w:r>
          </w:p>
        </w:tc>
        <w:tc>
          <w:tcPr>
            <w:tcW w:w="600" w:type="pct"/>
            <w:shd w:val="clear" w:color="auto" w:fill="BFBFBF"/>
            <w:noWrap/>
          </w:tcPr>
          <w:p w14:paraId="71C1C0E2"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isInvariant</w:t>
            </w:r>
          </w:p>
        </w:tc>
        <w:tc>
          <w:tcPr>
            <w:tcW w:w="600" w:type="pct"/>
            <w:gridSpan w:val="2"/>
            <w:shd w:val="clear" w:color="auto" w:fill="BFBFBF"/>
            <w:noWrap/>
          </w:tcPr>
          <w:p w14:paraId="31119F34"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isNotifyable</w:t>
            </w:r>
          </w:p>
        </w:tc>
      </w:tr>
      <w:tr w:rsidR="005E50B6" w:rsidRPr="0015072E" w14:paraId="123995FB" w14:textId="77777777" w:rsidTr="002206DC">
        <w:tblPrEx>
          <w:tblLook w:val="04A0" w:firstRow="1" w:lastRow="0" w:firstColumn="1" w:lastColumn="0" w:noHBand="0" w:noVBand="1"/>
        </w:tblPrEx>
        <w:trPr>
          <w:cantSplit/>
          <w:trHeight w:val="164"/>
          <w:jc w:val="center"/>
        </w:trPr>
        <w:tc>
          <w:tcPr>
            <w:tcW w:w="2400" w:type="pct"/>
            <w:noWrap/>
          </w:tcPr>
          <w:p w14:paraId="2C0B44AD" w14:textId="77777777" w:rsidR="005E50B6" w:rsidRPr="0015072E" w:rsidRDefault="005E50B6" w:rsidP="002206DC">
            <w:pPr>
              <w:pStyle w:val="TAL"/>
              <w:rPr>
                <w:b/>
                <w:bCs/>
                <w:color w:val="000000"/>
                <w:lang w:val="de-DE"/>
              </w:rPr>
            </w:pPr>
            <w:r w:rsidRPr="0015072E">
              <w:rPr>
                <w:b/>
                <w:bCs/>
                <w:color w:val="000000"/>
                <w:lang w:val="de-DE"/>
              </w:rPr>
              <w:t>Attributes related to role</w:t>
            </w:r>
          </w:p>
        </w:tc>
        <w:tc>
          <w:tcPr>
            <w:tcW w:w="200" w:type="pct"/>
            <w:noWrap/>
          </w:tcPr>
          <w:p w14:paraId="47566F73" w14:textId="77777777" w:rsidR="005E50B6" w:rsidRPr="0015072E" w:rsidRDefault="005E50B6" w:rsidP="002206DC">
            <w:pPr>
              <w:pStyle w:val="TAL"/>
              <w:jc w:val="center"/>
              <w:rPr>
                <w:lang w:val="de-DE"/>
              </w:rPr>
            </w:pPr>
          </w:p>
        </w:tc>
        <w:tc>
          <w:tcPr>
            <w:tcW w:w="599" w:type="pct"/>
            <w:noWrap/>
          </w:tcPr>
          <w:p w14:paraId="59FE5702" w14:textId="77777777" w:rsidR="005E50B6" w:rsidRPr="0015072E" w:rsidRDefault="005E50B6" w:rsidP="002206DC">
            <w:pPr>
              <w:pStyle w:val="TAL"/>
              <w:jc w:val="center"/>
              <w:rPr>
                <w:lang w:val="de-DE"/>
              </w:rPr>
            </w:pPr>
          </w:p>
        </w:tc>
        <w:tc>
          <w:tcPr>
            <w:tcW w:w="600" w:type="pct"/>
            <w:noWrap/>
          </w:tcPr>
          <w:p w14:paraId="0D5CC577" w14:textId="77777777" w:rsidR="005E50B6" w:rsidRPr="0015072E" w:rsidRDefault="005E50B6" w:rsidP="002206DC">
            <w:pPr>
              <w:pStyle w:val="TAL"/>
              <w:jc w:val="center"/>
              <w:rPr>
                <w:lang w:val="de-DE"/>
              </w:rPr>
            </w:pPr>
          </w:p>
        </w:tc>
        <w:tc>
          <w:tcPr>
            <w:tcW w:w="605" w:type="pct"/>
            <w:gridSpan w:val="2"/>
            <w:noWrap/>
          </w:tcPr>
          <w:p w14:paraId="3B1022A0" w14:textId="77777777" w:rsidR="005E50B6" w:rsidRPr="0015072E" w:rsidRDefault="005E50B6" w:rsidP="002206DC">
            <w:pPr>
              <w:pStyle w:val="TAL"/>
              <w:jc w:val="center"/>
              <w:rPr>
                <w:lang w:val="de-DE" w:eastAsia="zh-CN"/>
              </w:rPr>
            </w:pPr>
          </w:p>
        </w:tc>
        <w:tc>
          <w:tcPr>
            <w:tcW w:w="596" w:type="pct"/>
            <w:noWrap/>
          </w:tcPr>
          <w:p w14:paraId="750D1708" w14:textId="77777777" w:rsidR="005E50B6" w:rsidRPr="0015072E" w:rsidRDefault="005E50B6" w:rsidP="002206DC">
            <w:pPr>
              <w:pStyle w:val="TAL"/>
              <w:jc w:val="center"/>
              <w:rPr>
                <w:lang w:val="de-DE" w:eastAsia="zh-CN"/>
              </w:rPr>
            </w:pPr>
          </w:p>
        </w:tc>
      </w:tr>
      <w:tr w:rsidR="005E50B6" w:rsidRPr="004C2BB1" w14:paraId="608420B8" w14:textId="77777777" w:rsidTr="002206DC">
        <w:trPr>
          <w:jc w:val="center"/>
        </w:trPr>
        <w:tc>
          <w:tcPr>
            <w:tcW w:w="2400" w:type="pct"/>
            <w:noWrap/>
          </w:tcPr>
          <w:p w14:paraId="463B6C44" w14:textId="77777777" w:rsidR="005E50B6" w:rsidRPr="005761A1" w:rsidRDefault="005E50B6" w:rsidP="002206DC">
            <w:pPr>
              <w:pStyle w:val="TAL"/>
              <w:rPr>
                <w:rFonts w:ascii="Courier New" w:hAnsi="Courier New" w:cs="Courier New"/>
                <w:szCs w:val="18"/>
              </w:rPr>
            </w:pPr>
            <w:r w:rsidRPr="0086086E">
              <w:rPr>
                <w:rFonts w:ascii="Courier New" w:hAnsi="Courier New" w:cs="Courier New"/>
                <w:lang w:val="en-US"/>
              </w:rPr>
              <w:t>energySupplyModeRefList</w:t>
            </w:r>
          </w:p>
        </w:tc>
        <w:tc>
          <w:tcPr>
            <w:tcW w:w="200" w:type="pct"/>
            <w:noWrap/>
          </w:tcPr>
          <w:p w14:paraId="70B53B60" w14:textId="77777777" w:rsidR="005E50B6" w:rsidRPr="005761A1" w:rsidRDefault="005E50B6" w:rsidP="002206DC">
            <w:pPr>
              <w:keepNext/>
              <w:keepLines/>
              <w:spacing w:after="0"/>
              <w:jc w:val="center"/>
              <w:rPr>
                <w:rFonts w:cs="Arial"/>
                <w:szCs w:val="18"/>
              </w:rPr>
            </w:pPr>
            <w:r w:rsidRPr="005761A1">
              <w:rPr>
                <w:rFonts w:ascii="Arial" w:hAnsi="Arial"/>
                <w:sz w:val="18"/>
              </w:rPr>
              <w:t>M</w:t>
            </w:r>
          </w:p>
        </w:tc>
        <w:tc>
          <w:tcPr>
            <w:tcW w:w="600" w:type="pct"/>
            <w:noWrap/>
          </w:tcPr>
          <w:p w14:paraId="73B3C76F"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52F6ED60"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65FD660C" w14:textId="77777777" w:rsidR="005E50B6" w:rsidRPr="005761A1" w:rsidRDefault="005E50B6" w:rsidP="002206DC">
            <w:pPr>
              <w:keepNext/>
              <w:keepLines/>
              <w:spacing w:after="0"/>
              <w:jc w:val="center"/>
              <w:rPr>
                <w:rStyle w:val="CommentReference"/>
              </w:rPr>
            </w:pPr>
            <w:r w:rsidRPr="005761A1">
              <w:rPr>
                <w:rFonts w:ascii="Arial" w:hAnsi="Arial"/>
                <w:sz w:val="18"/>
              </w:rPr>
              <w:t>F</w:t>
            </w:r>
          </w:p>
        </w:tc>
        <w:tc>
          <w:tcPr>
            <w:tcW w:w="600" w:type="pct"/>
            <w:gridSpan w:val="2"/>
            <w:noWrap/>
          </w:tcPr>
          <w:p w14:paraId="4540C2F6" w14:textId="77777777" w:rsidR="005E50B6" w:rsidRPr="00EE434E" w:rsidRDefault="005E50B6" w:rsidP="002206DC">
            <w:pPr>
              <w:keepNext/>
              <w:keepLines/>
              <w:spacing w:after="0"/>
              <w:jc w:val="center"/>
              <w:rPr>
                <w:rFonts w:cs="Arial"/>
                <w:szCs w:val="18"/>
              </w:rPr>
            </w:pPr>
            <w:r w:rsidRPr="005761A1">
              <w:rPr>
                <w:rFonts w:ascii="Arial" w:hAnsi="Arial"/>
                <w:sz w:val="18"/>
              </w:rPr>
              <w:t>T</w:t>
            </w:r>
          </w:p>
        </w:tc>
      </w:tr>
      <w:tr w:rsidR="005E50B6" w:rsidRPr="004C2BB1" w14:paraId="25FEF6BF" w14:textId="77777777" w:rsidTr="002206DC">
        <w:trPr>
          <w:jc w:val="center"/>
        </w:trPr>
        <w:tc>
          <w:tcPr>
            <w:tcW w:w="2400" w:type="pct"/>
            <w:noWrap/>
          </w:tcPr>
          <w:p w14:paraId="47E82C61" w14:textId="77777777" w:rsidR="005E50B6" w:rsidRPr="0015072E" w:rsidRDefault="005E50B6" w:rsidP="002206DC">
            <w:pPr>
              <w:pStyle w:val="TAL"/>
              <w:rPr>
                <w:rFonts w:ascii="Courier New" w:hAnsi="Courier New" w:cs="Courier New"/>
              </w:rPr>
            </w:pPr>
            <w:r w:rsidRPr="005026C0">
              <w:rPr>
                <w:rFonts w:ascii="Courier New" w:hAnsi="Courier New" w:cs="Courier New"/>
              </w:rPr>
              <w:t>memberDNList</w:t>
            </w:r>
          </w:p>
        </w:tc>
        <w:tc>
          <w:tcPr>
            <w:tcW w:w="200" w:type="pct"/>
            <w:noWrap/>
          </w:tcPr>
          <w:p w14:paraId="30FB508B" w14:textId="77777777" w:rsidR="005E50B6" w:rsidRPr="005761A1" w:rsidRDefault="005E50B6" w:rsidP="002206DC">
            <w:pPr>
              <w:keepNext/>
              <w:keepLines/>
              <w:spacing w:after="0"/>
              <w:jc w:val="center"/>
              <w:rPr>
                <w:rFonts w:ascii="Arial" w:hAnsi="Arial"/>
                <w:sz w:val="18"/>
              </w:rPr>
            </w:pPr>
            <w:r>
              <w:rPr>
                <w:rFonts w:ascii="Arial" w:hAnsi="Arial"/>
                <w:sz w:val="18"/>
              </w:rPr>
              <w:t>M</w:t>
            </w:r>
          </w:p>
        </w:tc>
        <w:tc>
          <w:tcPr>
            <w:tcW w:w="600" w:type="pct"/>
            <w:noWrap/>
          </w:tcPr>
          <w:p w14:paraId="344DAD07"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22F3B8CA"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7B04EFA7" w14:textId="77777777" w:rsidR="005E50B6" w:rsidRPr="005761A1" w:rsidRDefault="005E50B6" w:rsidP="002206DC">
            <w:pPr>
              <w:keepNext/>
              <w:keepLines/>
              <w:spacing w:after="0"/>
              <w:jc w:val="center"/>
              <w:rPr>
                <w:rFonts w:ascii="Arial" w:hAnsi="Arial"/>
                <w:sz w:val="18"/>
              </w:rPr>
            </w:pPr>
            <w:r>
              <w:rPr>
                <w:rFonts w:ascii="Arial" w:hAnsi="Arial"/>
                <w:sz w:val="18"/>
              </w:rPr>
              <w:t>F</w:t>
            </w:r>
          </w:p>
        </w:tc>
        <w:tc>
          <w:tcPr>
            <w:tcW w:w="600" w:type="pct"/>
            <w:gridSpan w:val="2"/>
            <w:noWrap/>
          </w:tcPr>
          <w:p w14:paraId="076AC472" w14:textId="77777777" w:rsidR="005E50B6" w:rsidRPr="005761A1" w:rsidRDefault="005E50B6" w:rsidP="002206DC">
            <w:pPr>
              <w:keepNext/>
              <w:keepLines/>
              <w:spacing w:after="0"/>
              <w:jc w:val="center"/>
              <w:rPr>
                <w:rFonts w:ascii="Arial" w:hAnsi="Arial"/>
                <w:sz w:val="18"/>
              </w:rPr>
            </w:pPr>
            <w:r>
              <w:rPr>
                <w:rFonts w:ascii="Arial" w:hAnsi="Arial"/>
                <w:sz w:val="18"/>
              </w:rPr>
              <w:t>T</w:t>
            </w:r>
          </w:p>
        </w:tc>
      </w:tr>
    </w:tbl>
    <w:p w14:paraId="414CD31B" w14:textId="77777777" w:rsidR="005E50B6" w:rsidRPr="004C2BB1" w:rsidRDefault="005E50B6" w:rsidP="005E50B6"/>
    <w:p w14:paraId="3B4B84DB" w14:textId="60A97B18" w:rsidR="005E50B6" w:rsidRPr="00621976" w:rsidRDefault="000B176B" w:rsidP="005E50B6">
      <w:pPr>
        <w:pStyle w:val="Heading4"/>
        <w:rPr>
          <w:lang w:val="fr-FR"/>
        </w:rPr>
      </w:pPr>
      <w:bookmarkStart w:id="339" w:name="_Toc210118685"/>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3</w:t>
      </w:r>
      <w:r w:rsidR="005E50B6" w:rsidRPr="00621976">
        <w:rPr>
          <w:lang w:val="fr-FR"/>
        </w:rPr>
        <w:tab/>
        <w:t>Attribute constraints</w:t>
      </w:r>
      <w:bookmarkEnd w:id="339"/>
    </w:p>
    <w:p w14:paraId="5B349B6D" w14:textId="77777777" w:rsidR="005E50B6" w:rsidRPr="00621976" w:rsidRDefault="005E50B6" w:rsidP="005E50B6">
      <w:pPr>
        <w:rPr>
          <w:lang w:val="fr-FR"/>
        </w:rPr>
      </w:pPr>
      <w:r w:rsidRPr="00621976">
        <w:rPr>
          <w:lang w:val="fr-FR"/>
        </w:rPr>
        <w:t>None</w:t>
      </w:r>
    </w:p>
    <w:p w14:paraId="0C3B8496" w14:textId="26BC2270" w:rsidR="005E50B6" w:rsidRPr="00621976" w:rsidRDefault="000B176B" w:rsidP="005E50B6">
      <w:pPr>
        <w:pStyle w:val="Heading4"/>
        <w:rPr>
          <w:lang w:val="fr-FR"/>
        </w:rPr>
      </w:pPr>
      <w:bookmarkStart w:id="340" w:name="_Toc210118686"/>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4</w:t>
      </w:r>
      <w:r w:rsidR="005E50B6" w:rsidRPr="00621976">
        <w:rPr>
          <w:lang w:val="fr-FR"/>
        </w:rPr>
        <w:tab/>
        <w:t>Notifications</w:t>
      </w:r>
      <w:bookmarkEnd w:id="340"/>
    </w:p>
    <w:p w14:paraId="625A15C1" w14:textId="07D95637" w:rsidR="005E50B6" w:rsidRPr="00865AD4" w:rsidRDefault="005E50B6" w:rsidP="005E50B6">
      <w:pPr>
        <w:rPr>
          <w:noProof/>
        </w:rPr>
      </w:pPr>
      <w:r w:rsidRPr="004C2BB1">
        <w:t xml:space="preserve">The common notifications defined in clause </w:t>
      </w:r>
      <w:r w:rsidR="00576DEC">
        <w:rPr>
          <w:rFonts w:hint="eastAsia"/>
          <w:lang w:eastAsia="zh-CN"/>
        </w:rPr>
        <w:t>8</w:t>
      </w:r>
      <w:r w:rsidRPr="004C2BB1">
        <w:t>.5 are valid for this IOC, without exceptions or additions</w:t>
      </w:r>
      <w:r>
        <w:t>.</w:t>
      </w:r>
    </w:p>
    <w:p w14:paraId="35016DD9" w14:textId="71599049" w:rsidR="005E50B6" w:rsidRDefault="000B176B" w:rsidP="005E50B6">
      <w:pPr>
        <w:pStyle w:val="Heading2"/>
      </w:pPr>
      <w:bookmarkStart w:id="341" w:name="_Toc210118687"/>
      <w:r>
        <w:rPr>
          <w:rFonts w:hint="eastAsia"/>
          <w:lang w:eastAsia="zh-CN"/>
        </w:rPr>
        <w:t>8</w:t>
      </w:r>
      <w:r w:rsidR="005E50B6">
        <w:t>.4</w:t>
      </w:r>
      <w:r w:rsidR="005E50B6">
        <w:tab/>
        <w:t>Attribute definitions</w:t>
      </w:r>
      <w:bookmarkEnd w:id="341"/>
    </w:p>
    <w:p w14:paraId="12DFE46B" w14:textId="4E26FB57" w:rsidR="005E50B6" w:rsidRDefault="000B176B" w:rsidP="005E50B6">
      <w:pPr>
        <w:pStyle w:val="Heading3"/>
        <w:rPr>
          <w:lang w:eastAsia="zh-CN"/>
        </w:rPr>
      </w:pPr>
      <w:bookmarkStart w:id="342" w:name="_Toc59182731"/>
      <w:bookmarkStart w:id="343" w:name="_Toc59184197"/>
      <w:bookmarkStart w:id="344" w:name="_Toc59195132"/>
      <w:bookmarkStart w:id="345" w:name="_Toc59439558"/>
      <w:bookmarkStart w:id="346" w:name="_Toc67989981"/>
      <w:bookmarkStart w:id="347" w:name="_Toc210118688"/>
      <w:r>
        <w:rPr>
          <w:rFonts w:hint="eastAsia"/>
          <w:lang w:eastAsia="zh-CN"/>
        </w:rPr>
        <w:t>8</w:t>
      </w:r>
      <w:r w:rsidR="005E50B6">
        <w:rPr>
          <w:lang w:eastAsia="zh-CN"/>
        </w:rPr>
        <w:t>.4.1</w:t>
      </w:r>
      <w:r w:rsidR="005E50B6">
        <w:rPr>
          <w:lang w:eastAsia="zh-CN"/>
        </w:rPr>
        <w:tab/>
        <w:t>Attribute properties</w:t>
      </w:r>
      <w:bookmarkEnd w:id="342"/>
      <w:bookmarkEnd w:id="343"/>
      <w:bookmarkEnd w:id="344"/>
      <w:bookmarkEnd w:id="345"/>
      <w:bookmarkEnd w:id="346"/>
      <w:bookmarkEnd w:id="347"/>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5E50B6" w:rsidRPr="00D833F4" w14:paraId="69DB805C" w14:textId="77777777" w:rsidTr="002206DC">
        <w:trPr>
          <w:cantSplit/>
          <w:tblHeader/>
          <w:jc w:val="center"/>
        </w:trPr>
        <w:tc>
          <w:tcPr>
            <w:tcW w:w="2632" w:type="dxa"/>
            <w:shd w:val="clear" w:color="auto" w:fill="BFBFBF"/>
          </w:tcPr>
          <w:p w14:paraId="324A9465" w14:textId="77777777" w:rsidR="005E50B6" w:rsidRPr="00B26339" w:rsidRDefault="005E50B6" w:rsidP="002206DC">
            <w:pPr>
              <w:pStyle w:val="TAH"/>
              <w:rPr>
                <w:rFonts w:cs="Arial"/>
                <w:szCs w:val="18"/>
              </w:rPr>
            </w:pPr>
            <w:r w:rsidRPr="00B26339">
              <w:rPr>
                <w:rFonts w:cs="Arial"/>
                <w:szCs w:val="18"/>
              </w:rPr>
              <w:t>Attribute Name</w:t>
            </w:r>
          </w:p>
        </w:tc>
        <w:tc>
          <w:tcPr>
            <w:tcW w:w="5267" w:type="dxa"/>
            <w:shd w:val="clear" w:color="auto" w:fill="BFBFBF"/>
          </w:tcPr>
          <w:p w14:paraId="722BB104" w14:textId="77777777" w:rsidR="005E50B6" w:rsidRPr="00D833F4" w:rsidRDefault="005E50B6" w:rsidP="002206DC">
            <w:pPr>
              <w:pStyle w:val="TAH"/>
              <w:rPr>
                <w:szCs w:val="18"/>
              </w:rPr>
            </w:pPr>
            <w:r w:rsidRPr="00D833F4">
              <w:rPr>
                <w:szCs w:val="18"/>
              </w:rPr>
              <w:t>Documentation and Allowed Values</w:t>
            </w:r>
          </w:p>
        </w:tc>
        <w:tc>
          <w:tcPr>
            <w:tcW w:w="1992" w:type="dxa"/>
            <w:shd w:val="clear" w:color="auto" w:fill="BFBFBF"/>
          </w:tcPr>
          <w:p w14:paraId="1132EDDA" w14:textId="77777777" w:rsidR="005E50B6" w:rsidRPr="00D833F4" w:rsidRDefault="005E50B6" w:rsidP="002206DC">
            <w:pPr>
              <w:pStyle w:val="TAH"/>
              <w:rPr>
                <w:szCs w:val="18"/>
              </w:rPr>
            </w:pPr>
            <w:r w:rsidRPr="00D833F4">
              <w:rPr>
                <w:szCs w:val="18"/>
              </w:rPr>
              <w:t>Properties</w:t>
            </w:r>
          </w:p>
        </w:tc>
      </w:tr>
      <w:tr w:rsidR="005E50B6" w:rsidRPr="0061649B" w14:paraId="3097FC04" w14:textId="77777777" w:rsidTr="002206DC">
        <w:trPr>
          <w:cantSplit/>
          <w:jc w:val="center"/>
        </w:trPr>
        <w:tc>
          <w:tcPr>
            <w:tcW w:w="2632" w:type="dxa"/>
          </w:tcPr>
          <w:p w14:paraId="24D84428" w14:textId="77777777" w:rsidR="005E50B6" w:rsidRDefault="005E50B6" w:rsidP="002206DC">
            <w:pPr>
              <w:pStyle w:val="TAL"/>
              <w:rPr>
                <w:rFonts w:cs="Arial"/>
                <w:szCs w:val="18"/>
              </w:rPr>
            </w:pPr>
            <w:r>
              <w:rPr>
                <w:rFonts w:ascii="Courier New" w:hAnsi="Courier New" w:cs="Courier New"/>
              </w:rPr>
              <w:t>energyCompositionPercentage</w:t>
            </w:r>
          </w:p>
        </w:tc>
        <w:tc>
          <w:tcPr>
            <w:tcW w:w="5267" w:type="dxa"/>
          </w:tcPr>
          <w:p w14:paraId="17BB7A3E" w14:textId="77777777" w:rsidR="005E50B6" w:rsidRDefault="005E50B6" w:rsidP="002206DC">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0E4D497C" w14:textId="77777777" w:rsidR="005E50B6" w:rsidRDefault="005E50B6" w:rsidP="002206DC">
            <w:pPr>
              <w:pStyle w:val="TAL"/>
              <w:rPr>
                <w:rFonts w:cs="Arial"/>
                <w:szCs w:val="18"/>
              </w:rPr>
            </w:pPr>
          </w:p>
          <w:p w14:paraId="4608CCEC" w14:textId="77777777" w:rsidR="005E50B6" w:rsidRDefault="005E50B6" w:rsidP="002206DC">
            <w:pPr>
              <w:pStyle w:val="TAL"/>
              <w:rPr>
                <w:rFonts w:cs="Arial"/>
                <w:szCs w:val="18"/>
              </w:rPr>
            </w:pPr>
            <w:r w:rsidRPr="009869CA">
              <w:rPr>
                <w:rFonts w:cs="Arial"/>
                <w:szCs w:val="18"/>
              </w:rPr>
              <w:t>allowedValues</w:t>
            </w:r>
            <w:r>
              <w:rPr>
                <w:rFonts w:cs="Arial"/>
                <w:szCs w:val="18"/>
              </w:rPr>
              <w:t>: 0</w:t>
            </w:r>
            <w:r w:rsidRPr="0061649B">
              <w:rPr>
                <w:rFonts w:cs="Arial"/>
                <w:szCs w:val="18"/>
              </w:rPr>
              <w:t>, …,100</w:t>
            </w:r>
          </w:p>
        </w:tc>
        <w:tc>
          <w:tcPr>
            <w:tcW w:w="1992" w:type="dxa"/>
          </w:tcPr>
          <w:p w14:paraId="5AAA6063" w14:textId="77777777" w:rsidR="005E50B6" w:rsidRPr="005B7F23" w:rsidRDefault="005E50B6" w:rsidP="002206DC">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554089F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multiplicity: 1</w:t>
            </w:r>
          </w:p>
          <w:p w14:paraId="27F96D99"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isOrdered: N/A</w:t>
            </w:r>
          </w:p>
          <w:p w14:paraId="26EE482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isUnique: N/A</w:t>
            </w:r>
          </w:p>
          <w:p w14:paraId="1E528ACF"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100</w:t>
            </w:r>
            <w:r w:rsidRPr="002D3450">
              <w:rPr>
                <w:rFonts w:ascii="Arial" w:hAnsi="Arial" w:cs="Arial"/>
                <w:sz w:val="18"/>
                <w:szCs w:val="18"/>
              </w:rPr>
              <w:t xml:space="preserve"> </w:t>
            </w:r>
          </w:p>
          <w:p w14:paraId="5FA3F918" w14:textId="77777777" w:rsidR="005E50B6" w:rsidRPr="00F2342B" w:rsidRDefault="005E50B6" w:rsidP="002206DC">
            <w:pPr>
              <w:spacing w:after="0"/>
              <w:rPr>
                <w:rFonts w:ascii="Arial" w:hAnsi="Arial" w:cs="Arial"/>
                <w:sz w:val="18"/>
                <w:szCs w:val="18"/>
              </w:rPr>
            </w:pPr>
            <w:r w:rsidRPr="002D3450">
              <w:rPr>
                <w:rFonts w:ascii="Arial" w:hAnsi="Arial" w:cs="Arial"/>
                <w:sz w:val="18"/>
                <w:szCs w:val="18"/>
              </w:rPr>
              <w:t>isNullable: False</w:t>
            </w:r>
          </w:p>
        </w:tc>
      </w:tr>
      <w:tr w:rsidR="005E50B6" w:rsidRPr="0061649B" w14:paraId="50DECF81" w14:textId="77777777" w:rsidTr="002206DC">
        <w:trPr>
          <w:cantSplit/>
          <w:jc w:val="center"/>
        </w:trPr>
        <w:tc>
          <w:tcPr>
            <w:tcW w:w="2632" w:type="dxa"/>
          </w:tcPr>
          <w:p w14:paraId="51ABE750" w14:textId="77777777" w:rsidR="005E50B6" w:rsidRPr="00F2342B" w:rsidRDefault="005E50B6" w:rsidP="002206DC">
            <w:pPr>
              <w:pStyle w:val="TAL"/>
              <w:rPr>
                <w:rFonts w:cs="Arial"/>
                <w:szCs w:val="18"/>
              </w:rPr>
            </w:pPr>
            <w:r w:rsidRPr="00DD574F">
              <w:rPr>
                <w:rFonts w:ascii="Courier New" w:hAnsi="Courier New" w:cs="Courier New"/>
                <w:szCs w:val="18"/>
              </w:rPr>
              <w:t>energySourceCef</w:t>
            </w:r>
          </w:p>
        </w:tc>
        <w:tc>
          <w:tcPr>
            <w:tcW w:w="5267" w:type="dxa"/>
          </w:tcPr>
          <w:p w14:paraId="4AD5DB4D" w14:textId="77777777" w:rsidR="005E50B6" w:rsidRDefault="005E50B6" w:rsidP="002206DC">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094B00C1" w14:textId="77777777" w:rsidR="005E50B6" w:rsidRDefault="005E50B6" w:rsidP="002206DC">
            <w:pPr>
              <w:pStyle w:val="TAL"/>
              <w:rPr>
                <w:rFonts w:cs="Arial"/>
                <w:szCs w:val="18"/>
              </w:rPr>
            </w:pPr>
          </w:p>
          <w:p w14:paraId="1D688F2F" w14:textId="77777777" w:rsidR="005E50B6" w:rsidRPr="00F2342B" w:rsidRDefault="005E50B6" w:rsidP="002206DC">
            <w:pPr>
              <w:pStyle w:val="TAL"/>
              <w:rPr>
                <w:rFonts w:cs="Arial"/>
                <w:szCs w:val="18"/>
              </w:rPr>
            </w:pPr>
            <w:r w:rsidRPr="009869CA">
              <w:rPr>
                <w:rFonts w:cs="Arial"/>
                <w:szCs w:val="18"/>
              </w:rPr>
              <w:t>allowedValues</w:t>
            </w:r>
            <w:r>
              <w:rPr>
                <w:rFonts w:cs="Arial"/>
                <w:szCs w:val="18"/>
              </w:rPr>
              <w:t xml:space="preserve">: non-negative </w:t>
            </w:r>
          </w:p>
        </w:tc>
        <w:tc>
          <w:tcPr>
            <w:tcW w:w="1992" w:type="dxa"/>
          </w:tcPr>
          <w:p w14:paraId="4F49B1D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5938BF60"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7112B524"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isOrdered: N/A</w:t>
            </w:r>
          </w:p>
          <w:p w14:paraId="75BC1C2A"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isUnique: N/A</w:t>
            </w:r>
          </w:p>
          <w:p w14:paraId="4C915B4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defaultValue: None</w:t>
            </w:r>
          </w:p>
          <w:p w14:paraId="7F67EC3D" w14:textId="77777777" w:rsidR="005E50B6" w:rsidRPr="00F2342B" w:rsidRDefault="005E50B6" w:rsidP="002206DC">
            <w:pPr>
              <w:spacing w:after="0"/>
              <w:rPr>
                <w:rFonts w:ascii="Arial" w:hAnsi="Arial" w:cs="Arial"/>
                <w:sz w:val="18"/>
                <w:szCs w:val="18"/>
              </w:rPr>
            </w:pPr>
            <w:r w:rsidRPr="00972A87">
              <w:rPr>
                <w:rFonts w:ascii="Arial" w:hAnsi="Arial" w:cs="Arial"/>
                <w:sz w:val="18"/>
                <w:szCs w:val="18"/>
              </w:rPr>
              <w:t>isNullable: False</w:t>
            </w:r>
          </w:p>
        </w:tc>
      </w:tr>
      <w:tr w:rsidR="005E50B6" w:rsidRPr="0061649B" w14:paraId="6D095CBC" w14:textId="77777777" w:rsidTr="002206DC">
        <w:trPr>
          <w:cantSplit/>
          <w:jc w:val="center"/>
        </w:trPr>
        <w:tc>
          <w:tcPr>
            <w:tcW w:w="2632" w:type="dxa"/>
          </w:tcPr>
          <w:p w14:paraId="0ECB5EB5" w14:textId="77777777" w:rsidR="005E50B6" w:rsidRPr="005F7A8C" w:rsidRDefault="005E50B6" w:rsidP="002206DC">
            <w:pPr>
              <w:pStyle w:val="TAL"/>
              <w:rPr>
                <w:rFonts w:ascii="Courier New" w:hAnsi="Courier New" w:cs="Courier New"/>
                <w:szCs w:val="18"/>
                <w:lang w:val="en-IN"/>
              </w:rPr>
            </w:pPr>
            <w:r w:rsidRPr="005F7A8C">
              <w:rPr>
                <w:rFonts w:ascii="Courier New" w:hAnsi="Courier New" w:cs="Courier New"/>
                <w:szCs w:val="18"/>
                <w:lang w:val="en-IN"/>
              </w:rPr>
              <w:t>energySourceList</w:t>
            </w:r>
          </w:p>
          <w:p w14:paraId="2AFD0D3D" w14:textId="77777777" w:rsidR="005E50B6" w:rsidRPr="00DD574F" w:rsidRDefault="005E50B6" w:rsidP="002206DC">
            <w:pPr>
              <w:pStyle w:val="TAL"/>
              <w:rPr>
                <w:rFonts w:ascii="Courier New" w:hAnsi="Courier New" w:cs="Courier New"/>
                <w:szCs w:val="18"/>
              </w:rPr>
            </w:pPr>
          </w:p>
        </w:tc>
        <w:tc>
          <w:tcPr>
            <w:tcW w:w="5267" w:type="dxa"/>
          </w:tcPr>
          <w:p w14:paraId="48F19B93" w14:textId="77777777" w:rsidR="005E50B6" w:rsidRDefault="005E50B6" w:rsidP="002206DC">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77EA3C01" w14:textId="77777777" w:rsidR="005E50B6" w:rsidRDefault="005E50B6" w:rsidP="002206DC">
            <w:pPr>
              <w:pStyle w:val="TAL"/>
              <w:rPr>
                <w:rFonts w:cs="Arial"/>
                <w:szCs w:val="18"/>
              </w:rPr>
            </w:pPr>
          </w:p>
          <w:p w14:paraId="700CD7E3" w14:textId="77777777" w:rsidR="005E50B6" w:rsidRDefault="005E50B6" w:rsidP="002206DC">
            <w:pPr>
              <w:pStyle w:val="TAL"/>
              <w:rPr>
                <w:rFonts w:cs="Arial"/>
                <w:szCs w:val="18"/>
                <w:lang w:eastAsia="zh-CN"/>
              </w:rPr>
            </w:pPr>
            <w:r w:rsidRPr="009869CA">
              <w:rPr>
                <w:rFonts w:cs="Arial"/>
                <w:szCs w:val="18"/>
              </w:rPr>
              <w:t>allowedValues:</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37C32477"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sidRPr="005F7A8C">
              <w:rPr>
                <w:rFonts w:ascii="Arial" w:hAnsi="Arial" w:cs="Arial"/>
                <w:sz w:val="18"/>
                <w:szCs w:val="18"/>
              </w:rPr>
              <w:t>EnergySourceInfo</w:t>
            </w:r>
          </w:p>
          <w:p w14:paraId="545AAC97"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359C0202"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isOrdered: </w:t>
            </w:r>
            <w:r>
              <w:rPr>
                <w:rFonts w:ascii="Arial" w:hAnsi="Arial" w:cs="Arial"/>
                <w:sz w:val="18"/>
                <w:szCs w:val="18"/>
              </w:rPr>
              <w:t>False</w:t>
            </w:r>
          </w:p>
          <w:p w14:paraId="3D05E8CF"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isUnique: </w:t>
            </w:r>
            <w:r>
              <w:rPr>
                <w:rFonts w:ascii="Arial" w:hAnsi="Arial" w:cs="Arial"/>
                <w:sz w:val="18"/>
                <w:szCs w:val="18"/>
              </w:rPr>
              <w:t>True</w:t>
            </w:r>
          </w:p>
          <w:p w14:paraId="26C11E20"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N/A</w:t>
            </w:r>
            <w:r w:rsidRPr="002D3450">
              <w:rPr>
                <w:rFonts w:ascii="Arial" w:hAnsi="Arial" w:cs="Arial"/>
                <w:sz w:val="18"/>
                <w:szCs w:val="18"/>
              </w:rPr>
              <w:t xml:space="preserve"> </w:t>
            </w:r>
          </w:p>
          <w:p w14:paraId="59AD6BB1" w14:textId="77777777" w:rsidR="005E50B6" w:rsidRPr="00F2342B" w:rsidRDefault="005E50B6" w:rsidP="002206DC">
            <w:pPr>
              <w:spacing w:after="0"/>
              <w:rPr>
                <w:rFonts w:ascii="Arial" w:hAnsi="Arial" w:cs="Arial"/>
                <w:sz w:val="18"/>
                <w:szCs w:val="18"/>
              </w:rPr>
            </w:pPr>
            <w:r w:rsidRPr="002D3450">
              <w:rPr>
                <w:rFonts w:ascii="Arial" w:hAnsi="Arial" w:cs="Arial"/>
                <w:sz w:val="18"/>
                <w:szCs w:val="18"/>
              </w:rPr>
              <w:t>isNullable: False</w:t>
            </w:r>
          </w:p>
        </w:tc>
      </w:tr>
      <w:tr w:rsidR="005E50B6" w:rsidRPr="0061649B" w14:paraId="2E50E1CD" w14:textId="77777777" w:rsidTr="002206DC">
        <w:trPr>
          <w:cantSplit/>
          <w:jc w:val="center"/>
        </w:trPr>
        <w:tc>
          <w:tcPr>
            <w:tcW w:w="2632" w:type="dxa"/>
          </w:tcPr>
          <w:p w14:paraId="1B3786AB" w14:textId="77777777" w:rsidR="005E50B6" w:rsidRPr="00F2342B" w:rsidRDefault="005E50B6" w:rsidP="002206DC">
            <w:pPr>
              <w:pStyle w:val="TAL"/>
              <w:rPr>
                <w:rFonts w:cs="Arial"/>
                <w:szCs w:val="18"/>
              </w:rPr>
            </w:pPr>
            <w:r w:rsidRPr="00DD574F">
              <w:rPr>
                <w:rFonts w:ascii="Courier New" w:hAnsi="Courier New" w:cs="Courier New"/>
                <w:szCs w:val="18"/>
              </w:rPr>
              <w:t>energySourceType</w:t>
            </w:r>
          </w:p>
        </w:tc>
        <w:tc>
          <w:tcPr>
            <w:tcW w:w="5267" w:type="dxa"/>
          </w:tcPr>
          <w:p w14:paraId="3C361707" w14:textId="77777777" w:rsidR="005E50B6" w:rsidRDefault="005E50B6" w:rsidP="002206DC">
            <w:pPr>
              <w:pStyle w:val="TAL"/>
              <w:rPr>
                <w:rFonts w:cs="Arial"/>
                <w:szCs w:val="18"/>
              </w:rPr>
            </w:pPr>
            <w:r w:rsidRPr="0086086E">
              <w:rPr>
                <w:rFonts w:cs="Arial"/>
                <w:szCs w:val="18"/>
              </w:rPr>
              <w:t>The type of energy used by the energy supply mode.</w:t>
            </w:r>
            <w:r>
              <w:rPr>
                <w:rFonts w:cs="Arial"/>
                <w:szCs w:val="18"/>
              </w:rPr>
              <w:t xml:space="preserve"> </w:t>
            </w:r>
          </w:p>
          <w:p w14:paraId="021E3745" w14:textId="77777777" w:rsidR="005E50B6" w:rsidRDefault="005E50B6" w:rsidP="002206DC">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r w:rsidRPr="0066024F">
              <w:rPr>
                <w:rFonts w:cs="Arial"/>
                <w:szCs w:val="18"/>
              </w:rPr>
              <w:t>landfillgas</w:t>
            </w:r>
            <w:r w:rsidRPr="000409CA">
              <w:t>"</w:t>
            </w:r>
            <w:r>
              <w:t xml:space="preserve">, </w:t>
            </w:r>
            <w:r w:rsidRPr="004F027B">
              <w:t>“unknown”</w:t>
            </w:r>
            <w:r>
              <w:t>,</w:t>
            </w:r>
            <w:r w:rsidRPr="0066024F">
              <w:rPr>
                <w:rFonts w:cs="Arial"/>
                <w:szCs w:val="18"/>
              </w:rPr>
              <w:t xml:space="preserve"> </w:t>
            </w:r>
            <w:r>
              <w:rPr>
                <w:rFonts w:cs="Arial"/>
                <w:szCs w:val="18"/>
              </w:rPr>
              <w:t>etc.</w:t>
            </w:r>
          </w:p>
          <w:p w14:paraId="5C3B0FBB" w14:textId="77777777" w:rsidR="005E50B6" w:rsidRDefault="005E50B6" w:rsidP="002206DC">
            <w:pPr>
              <w:pStyle w:val="TAL"/>
              <w:rPr>
                <w:rFonts w:cs="Arial"/>
                <w:szCs w:val="18"/>
              </w:rPr>
            </w:pPr>
            <w:r>
              <w:t>This information is configured by the operator with the information obtained from external sources.</w:t>
            </w:r>
          </w:p>
          <w:p w14:paraId="60D76595" w14:textId="77777777" w:rsidR="005E50B6" w:rsidRDefault="005E50B6" w:rsidP="002206DC">
            <w:pPr>
              <w:pStyle w:val="TAL"/>
              <w:rPr>
                <w:rFonts w:cs="Arial"/>
                <w:szCs w:val="18"/>
              </w:rPr>
            </w:pPr>
          </w:p>
          <w:p w14:paraId="4260DE25" w14:textId="77777777" w:rsidR="005E50B6" w:rsidRPr="00F2342B" w:rsidRDefault="005E50B6" w:rsidP="002206DC">
            <w:pPr>
              <w:pStyle w:val="TAL"/>
              <w:rPr>
                <w:rFonts w:cs="Arial"/>
                <w:szCs w:val="18"/>
                <w:lang w:eastAsia="zh-CN"/>
              </w:rPr>
            </w:pPr>
            <w:r w:rsidRPr="009869CA">
              <w:rPr>
                <w:rFonts w:cs="Arial"/>
                <w:szCs w:val="18"/>
              </w:rPr>
              <w:t>allowedValues</w:t>
            </w:r>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19370331"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6E8228CB"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multiplicity: 1</w:t>
            </w:r>
          </w:p>
          <w:p w14:paraId="1263E437"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isOrdered: N/A</w:t>
            </w:r>
          </w:p>
          <w:p w14:paraId="1D36DE2F"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isUnique: N/A</w:t>
            </w:r>
          </w:p>
          <w:p w14:paraId="5CF6807F"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defaultValue: None</w:t>
            </w:r>
          </w:p>
          <w:p w14:paraId="77AC76A7" w14:textId="77777777" w:rsidR="005E50B6" w:rsidRPr="00F2342B" w:rsidRDefault="005E50B6" w:rsidP="002206DC">
            <w:pPr>
              <w:spacing w:after="0"/>
              <w:rPr>
                <w:rFonts w:ascii="Arial" w:hAnsi="Arial" w:cs="Arial"/>
                <w:sz w:val="18"/>
                <w:szCs w:val="18"/>
              </w:rPr>
            </w:pPr>
            <w:r w:rsidRPr="00972A87">
              <w:rPr>
                <w:rFonts w:ascii="Arial" w:hAnsi="Arial" w:cs="Arial"/>
                <w:sz w:val="18"/>
                <w:szCs w:val="18"/>
              </w:rPr>
              <w:t>isNullable: False</w:t>
            </w:r>
          </w:p>
        </w:tc>
      </w:tr>
      <w:tr w:rsidR="005E50B6" w:rsidRPr="0061649B" w14:paraId="7E166441" w14:textId="77777777" w:rsidTr="002206DC">
        <w:trPr>
          <w:cantSplit/>
          <w:jc w:val="center"/>
        </w:trPr>
        <w:tc>
          <w:tcPr>
            <w:tcW w:w="2632" w:type="dxa"/>
          </w:tcPr>
          <w:p w14:paraId="6FF33622" w14:textId="77777777" w:rsidR="005E50B6" w:rsidRDefault="005E50B6" w:rsidP="002206DC">
            <w:pPr>
              <w:pStyle w:val="TAL"/>
              <w:rPr>
                <w:rFonts w:cs="Arial"/>
                <w:szCs w:val="18"/>
              </w:rPr>
            </w:pPr>
            <w:r w:rsidRPr="00DD574F">
              <w:rPr>
                <w:rFonts w:ascii="Courier New" w:hAnsi="Courier New" w:cs="Courier New"/>
                <w:szCs w:val="18"/>
              </w:rPr>
              <w:t>energySupplyMode</w:t>
            </w:r>
          </w:p>
        </w:tc>
        <w:tc>
          <w:tcPr>
            <w:tcW w:w="5267" w:type="dxa"/>
          </w:tcPr>
          <w:p w14:paraId="6070AD30" w14:textId="77777777" w:rsidR="005E50B6" w:rsidRDefault="005E50B6" w:rsidP="002206DC">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DB0E792" w14:textId="77777777" w:rsidR="005E50B6" w:rsidRDefault="005E50B6" w:rsidP="002206DC">
            <w:pPr>
              <w:pStyle w:val="TAL"/>
              <w:rPr>
                <w:rFonts w:cs="Arial"/>
                <w:szCs w:val="18"/>
              </w:rPr>
            </w:pPr>
          </w:p>
          <w:p w14:paraId="66B0C3C6" w14:textId="77777777" w:rsidR="005E50B6" w:rsidRPr="00DB479D" w:rsidRDefault="005E50B6" w:rsidP="002206DC">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265366D0" w14:textId="77777777" w:rsidR="005E50B6" w:rsidRPr="00DB479D" w:rsidRDefault="005E50B6" w:rsidP="002206DC">
            <w:pPr>
              <w:pStyle w:val="TAL"/>
              <w:rPr>
                <w:rFonts w:cs="Arial"/>
                <w:szCs w:val="18"/>
              </w:rPr>
            </w:pPr>
          </w:p>
          <w:p w14:paraId="689BF1E8" w14:textId="3938ED6A" w:rsidR="005E50B6" w:rsidRPr="00DB479D" w:rsidRDefault="005E50B6" w:rsidP="002206DC">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sidR="00BF37EE">
              <w:rPr>
                <w:rFonts w:cs="Arial" w:hint="eastAsia"/>
                <w:szCs w:val="18"/>
                <w:lang w:eastAsia="zh-CN"/>
              </w:rPr>
              <w:t>37</w:t>
            </w:r>
            <w:r w:rsidRPr="00DB479D">
              <w:rPr>
                <w:rFonts w:cs="Arial"/>
                <w:szCs w:val="18"/>
              </w:rPr>
              <w:t xml:space="preserve">]) </w:t>
            </w:r>
          </w:p>
          <w:p w14:paraId="419C41E6" w14:textId="75FFE031" w:rsidR="005E50B6" w:rsidRPr="00DB479D" w:rsidRDefault="005E50B6" w:rsidP="002206DC">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sidR="00BF37EE">
              <w:rPr>
                <w:rFonts w:cs="Arial" w:hint="eastAsia"/>
                <w:szCs w:val="18"/>
                <w:lang w:eastAsia="zh-CN"/>
              </w:rPr>
              <w:t>37</w:t>
            </w:r>
            <w:r w:rsidRPr="00DB479D">
              <w:rPr>
                <w:rFonts w:cs="Arial"/>
                <w:szCs w:val="18"/>
              </w:rPr>
              <w:t>])</w:t>
            </w:r>
          </w:p>
          <w:p w14:paraId="2298EE9F" w14:textId="34CF2649" w:rsidR="005E50B6" w:rsidRPr="00DB479D" w:rsidRDefault="005E50B6" w:rsidP="002206DC">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sidR="00BF37EE">
              <w:rPr>
                <w:rFonts w:cs="Arial" w:hint="eastAsia"/>
                <w:szCs w:val="18"/>
                <w:lang w:eastAsia="zh-CN"/>
              </w:rPr>
              <w:t>37</w:t>
            </w:r>
            <w:r w:rsidRPr="00DB479D">
              <w:rPr>
                <w:rFonts w:cs="Arial"/>
                <w:szCs w:val="18"/>
              </w:rPr>
              <w:t>])</w:t>
            </w:r>
          </w:p>
          <w:p w14:paraId="600709F9" w14:textId="77777777" w:rsidR="005E50B6" w:rsidRPr="00DB479D" w:rsidRDefault="005E50B6" w:rsidP="002206DC">
            <w:pPr>
              <w:pStyle w:val="TAL"/>
              <w:rPr>
                <w:rFonts w:cs="Arial"/>
                <w:szCs w:val="18"/>
              </w:rPr>
            </w:pPr>
          </w:p>
          <w:p w14:paraId="091688DA" w14:textId="77777777" w:rsidR="005E50B6" w:rsidRDefault="005E50B6" w:rsidP="002206DC">
            <w:pPr>
              <w:pStyle w:val="TAL"/>
              <w:rPr>
                <w:rFonts w:cs="Arial"/>
                <w:szCs w:val="18"/>
              </w:rPr>
            </w:pPr>
            <w:r w:rsidRPr="009869CA">
              <w:rPr>
                <w:rFonts w:cs="Arial"/>
                <w:szCs w:val="18"/>
              </w:rPr>
              <w:t>allowedValues:</w:t>
            </w:r>
          </w:p>
          <w:p w14:paraId="408CBC2E" w14:textId="77777777" w:rsidR="005E50B6" w:rsidRDefault="005E50B6" w:rsidP="002206DC">
            <w:pPr>
              <w:pStyle w:val="TAL"/>
              <w:rPr>
                <w:rFonts w:cs="Arial"/>
                <w:szCs w:val="18"/>
              </w:rPr>
            </w:pPr>
            <w:r>
              <w:rPr>
                <w:rFonts w:cs="Arial"/>
                <w:szCs w:val="18"/>
              </w:rPr>
              <w:t>- “</w:t>
            </w:r>
            <w:r w:rsidRPr="00DB479D">
              <w:rPr>
                <w:rFonts w:cs="Arial"/>
                <w:szCs w:val="18"/>
              </w:rPr>
              <w:t>GRID_ELECTRICITY</w:t>
            </w:r>
            <w:r>
              <w:rPr>
                <w:rFonts w:cs="Arial"/>
                <w:szCs w:val="18"/>
              </w:rPr>
              <w:t>”</w:t>
            </w:r>
          </w:p>
          <w:p w14:paraId="721C1842" w14:textId="77777777" w:rsidR="005E50B6" w:rsidRDefault="005E50B6" w:rsidP="002206DC">
            <w:pPr>
              <w:pStyle w:val="TAL"/>
              <w:rPr>
                <w:rFonts w:cs="Arial"/>
                <w:szCs w:val="18"/>
              </w:rPr>
            </w:pPr>
            <w:r>
              <w:rPr>
                <w:rFonts w:cs="Arial"/>
                <w:szCs w:val="18"/>
              </w:rPr>
              <w:t>- “</w:t>
            </w:r>
            <w:r w:rsidRPr="00DB479D">
              <w:rPr>
                <w:rFonts w:cs="Arial"/>
                <w:szCs w:val="18"/>
              </w:rPr>
              <w:t>BACKUP_ENERGY</w:t>
            </w:r>
            <w:r>
              <w:rPr>
                <w:rFonts w:cs="Arial"/>
                <w:szCs w:val="18"/>
              </w:rPr>
              <w:t>”</w:t>
            </w:r>
          </w:p>
          <w:p w14:paraId="3ADB9D3A" w14:textId="77777777" w:rsidR="005E50B6" w:rsidRPr="006362F0" w:rsidRDefault="005E50B6" w:rsidP="002206DC">
            <w:pPr>
              <w:pStyle w:val="TAL"/>
            </w:pPr>
            <w:r>
              <w:rPr>
                <w:rFonts w:cs="Arial"/>
                <w:szCs w:val="18"/>
              </w:rPr>
              <w:t>- “</w:t>
            </w:r>
            <w:r w:rsidRPr="00DB479D">
              <w:rPr>
                <w:rFonts w:cs="Arial"/>
                <w:szCs w:val="18"/>
              </w:rPr>
              <w:t>LOCALLY_GENERATED_ENERGY</w:t>
            </w:r>
            <w:r>
              <w:rPr>
                <w:rFonts w:cs="Arial"/>
                <w:szCs w:val="18"/>
              </w:rPr>
              <w:t>”</w:t>
            </w:r>
          </w:p>
        </w:tc>
        <w:tc>
          <w:tcPr>
            <w:tcW w:w="1992" w:type="dxa"/>
          </w:tcPr>
          <w:p w14:paraId="162BA0A6"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type: ENUM</w:t>
            </w:r>
          </w:p>
          <w:p w14:paraId="22BECD55"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multiplicity: 1</w:t>
            </w:r>
          </w:p>
          <w:p w14:paraId="0CD8053B"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isOrdered: N/A</w:t>
            </w:r>
          </w:p>
          <w:p w14:paraId="564D699F"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isUnique: N/A</w:t>
            </w:r>
          </w:p>
          <w:p w14:paraId="72D9D3A6"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defaultValue: None</w:t>
            </w:r>
          </w:p>
          <w:p w14:paraId="29996DCF" w14:textId="77777777" w:rsidR="005E50B6" w:rsidRPr="006362F0" w:rsidRDefault="005E50B6" w:rsidP="002206DC">
            <w:pPr>
              <w:pStyle w:val="TAL"/>
            </w:pPr>
            <w:r w:rsidRPr="00972A87">
              <w:rPr>
                <w:rFonts w:cs="Arial"/>
                <w:szCs w:val="18"/>
              </w:rPr>
              <w:t>isNullable: False</w:t>
            </w:r>
          </w:p>
        </w:tc>
      </w:tr>
      <w:tr w:rsidR="005E50B6" w:rsidRPr="0061649B" w14:paraId="37556767" w14:textId="77777777" w:rsidTr="002206DC">
        <w:trPr>
          <w:cantSplit/>
          <w:jc w:val="center"/>
        </w:trPr>
        <w:tc>
          <w:tcPr>
            <w:tcW w:w="2632" w:type="dxa"/>
          </w:tcPr>
          <w:p w14:paraId="3C110B72" w14:textId="77777777" w:rsidR="005E50B6" w:rsidRDefault="005E50B6" w:rsidP="002206DC">
            <w:pPr>
              <w:pStyle w:val="TAL"/>
              <w:rPr>
                <w:rFonts w:ascii="Courier New" w:hAnsi="Courier New" w:cs="Courier New"/>
                <w:szCs w:val="18"/>
              </w:rPr>
            </w:pPr>
            <w:r w:rsidRPr="0086086E">
              <w:rPr>
                <w:rFonts w:ascii="Courier New" w:hAnsi="Courier New" w:cs="Courier New"/>
                <w:lang w:val="en-US"/>
              </w:rPr>
              <w:t>energySupplyModeRefList</w:t>
            </w:r>
          </w:p>
        </w:tc>
        <w:tc>
          <w:tcPr>
            <w:tcW w:w="5267" w:type="dxa"/>
          </w:tcPr>
          <w:p w14:paraId="74F0FBBD" w14:textId="77777777" w:rsidR="005E50B6" w:rsidRDefault="005E50B6" w:rsidP="002206DC">
            <w:pPr>
              <w:pStyle w:val="TAL"/>
            </w:pPr>
            <w:r>
              <w:rPr>
                <w:rFonts w:cs="Arial"/>
                <w:szCs w:val="18"/>
              </w:rPr>
              <w:t>The list of energy supply modes for the group.</w:t>
            </w:r>
            <w:r>
              <w:t xml:space="preserve"> This information is configured by the operator with the information obtained from external sources.</w:t>
            </w:r>
          </w:p>
          <w:p w14:paraId="5BF66E01" w14:textId="77777777" w:rsidR="005E50B6" w:rsidRDefault="005E50B6" w:rsidP="002206DC">
            <w:pPr>
              <w:pStyle w:val="TAL"/>
            </w:pPr>
          </w:p>
          <w:p w14:paraId="17E70F62" w14:textId="77777777" w:rsidR="005E50B6" w:rsidRDefault="005E50B6" w:rsidP="002206DC">
            <w:pPr>
              <w:pStyle w:val="TAL"/>
              <w:rPr>
                <w:rFonts w:cs="Arial"/>
                <w:szCs w:val="18"/>
              </w:rPr>
            </w:pPr>
            <w:r w:rsidRPr="009869CA">
              <w:rPr>
                <w:rFonts w:cs="Arial"/>
                <w:szCs w:val="18"/>
              </w:rPr>
              <w:t>allowedValues</w:t>
            </w:r>
            <w:r w:rsidRPr="00F2342B">
              <w:rPr>
                <w:rFonts w:cs="Arial"/>
                <w:szCs w:val="18"/>
              </w:rPr>
              <w:t xml:space="preserve">: </w:t>
            </w:r>
            <w:r w:rsidRPr="00DE7E51">
              <w:rPr>
                <w:szCs w:val="18"/>
              </w:rPr>
              <w:t xml:space="preserve">DN of </w:t>
            </w:r>
            <w:r>
              <w:rPr>
                <w:szCs w:val="18"/>
              </w:rPr>
              <w:t>EnergySupplyInfo</w:t>
            </w:r>
            <w:r>
              <w:rPr>
                <w:rFonts w:cs="Arial"/>
                <w:szCs w:val="18"/>
              </w:rPr>
              <w:t xml:space="preserve"> MOI.</w:t>
            </w:r>
          </w:p>
          <w:p w14:paraId="1645CF1D" w14:textId="77777777" w:rsidR="005E50B6" w:rsidRDefault="005E50B6" w:rsidP="002206DC">
            <w:pPr>
              <w:pStyle w:val="TAL"/>
              <w:rPr>
                <w:rFonts w:cs="Arial"/>
                <w:szCs w:val="18"/>
              </w:rPr>
            </w:pPr>
          </w:p>
        </w:tc>
        <w:tc>
          <w:tcPr>
            <w:tcW w:w="1992" w:type="dxa"/>
          </w:tcPr>
          <w:p w14:paraId="0F273AF8"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6F0DEEBE"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048CE723"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isOrdered: </w:t>
            </w:r>
            <w:r>
              <w:rPr>
                <w:rFonts w:ascii="Arial" w:hAnsi="Arial" w:cs="Arial"/>
                <w:sz w:val="18"/>
                <w:szCs w:val="18"/>
              </w:rPr>
              <w:t>False</w:t>
            </w:r>
          </w:p>
          <w:p w14:paraId="2C8BE3C9"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isUnique: </w:t>
            </w:r>
            <w:r>
              <w:rPr>
                <w:rFonts w:ascii="Arial" w:hAnsi="Arial" w:cs="Arial"/>
                <w:sz w:val="18"/>
                <w:szCs w:val="18"/>
              </w:rPr>
              <w:t>True</w:t>
            </w:r>
          </w:p>
          <w:p w14:paraId="0DAE6718"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defaultValue: </w:t>
            </w:r>
            <w:r>
              <w:rPr>
                <w:rFonts w:ascii="Arial" w:hAnsi="Arial" w:cs="Arial"/>
                <w:sz w:val="18"/>
                <w:szCs w:val="18"/>
              </w:rPr>
              <w:t>None</w:t>
            </w:r>
            <w:r w:rsidRPr="002D3450">
              <w:rPr>
                <w:rFonts w:ascii="Arial" w:hAnsi="Arial" w:cs="Arial"/>
                <w:sz w:val="18"/>
                <w:szCs w:val="18"/>
              </w:rPr>
              <w:t xml:space="preserve"> </w:t>
            </w:r>
          </w:p>
          <w:p w14:paraId="76B5CBB9"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isNullable: False</w:t>
            </w:r>
          </w:p>
        </w:tc>
      </w:tr>
      <w:tr w:rsidR="005E50B6" w:rsidRPr="0061649B" w14:paraId="7BED0795" w14:textId="77777777" w:rsidTr="002206DC">
        <w:trPr>
          <w:cantSplit/>
          <w:jc w:val="center"/>
        </w:trPr>
        <w:tc>
          <w:tcPr>
            <w:tcW w:w="2632" w:type="dxa"/>
          </w:tcPr>
          <w:p w14:paraId="626CA32C" w14:textId="77777777" w:rsidR="005E50B6" w:rsidRPr="00DD574F" w:rsidRDefault="005E50B6" w:rsidP="002206DC">
            <w:pPr>
              <w:pStyle w:val="TAL"/>
              <w:rPr>
                <w:rFonts w:ascii="Courier New" w:hAnsi="Courier New" w:cs="Courier New"/>
                <w:szCs w:val="18"/>
              </w:rPr>
            </w:pPr>
            <w:r w:rsidRPr="00817C86">
              <w:rPr>
                <w:rFonts w:ascii="Courier New" w:hAnsi="Courier New" w:cs="Courier New"/>
              </w:rPr>
              <w:t>memberDN</w:t>
            </w:r>
            <w:r>
              <w:rPr>
                <w:rFonts w:ascii="Courier New" w:hAnsi="Courier New" w:cs="Courier New"/>
              </w:rPr>
              <w:t>List</w:t>
            </w:r>
          </w:p>
        </w:tc>
        <w:tc>
          <w:tcPr>
            <w:tcW w:w="5267" w:type="dxa"/>
          </w:tcPr>
          <w:p w14:paraId="7CBCB722" w14:textId="77777777" w:rsidR="005E50B6" w:rsidRDefault="005E50B6" w:rsidP="002206DC">
            <w:pPr>
              <w:keepLines/>
              <w:tabs>
                <w:tab w:val="decimal" w:pos="0"/>
              </w:tabs>
              <w:spacing w:line="0" w:lineRule="atLeast"/>
              <w:rPr>
                <w:rFonts w:ascii="Arial" w:hAnsi="Arial"/>
                <w:sz w:val="18"/>
                <w:szCs w:val="18"/>
              </w:rPr>
            </w:pPr>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p>
          <w:p w14:paraId="6ECA7F9F" w14:textId="77777777" w:rsidR="005E50B6" w:rsidRPr="00DE7E51" w:rsidRDefault="005E50B6" w:rsidP="002206DC">
            <w:pPr>
              <w:keepLines/>
              <w:tabs>
                <w:tab w:val="decimal" w:pos="0"/>
              </w:tabs>
              <w:spacing w:line="0" w:lineRule="atLeast"/>
              <w:rPr>
                <w:rFonts w:ascii="Arial" w:hAnsi="Arial"/>
                <w:sz w:val="18"/>
                <w:szCs w:val="18"/>
              </w:rPr>
            </w:pPr>
          </w:p>
          <w:p w14:paraId="698EE2BB" w14:textId="77777777" w:rsidR="005E50B6" w:rsidRDefault="005E50B6" w:rsidP="002206DC">
            <w:pPr>
              <w:pStyle w:val="TAL"/>
              <w:rPr>
                <w:rFonts w:cs="Arial"/>
                <w:szCs w:val="18"/>
              </w:rPr>
            </w:pPr>
            <w:r w:rsidRPr="00DE7E51">
              <w:rPr>
                <w:szCs w:val="18"/>
              </w:rPr>
              <w:t xml:space="preserve">allowedValues: DN of </w:t>
            </w:r>
            <w:r>
              <w:rPr>
                <w:szCs w:val="18"/>
              </w:rPr>
              <w:t>ManagedElement or SubNetwork</w:t>
            </w:r>
            <w:r w:rsidRPr="00DE7E51">
              <w:rPr>
                <w:szCs w:val="18"/>
              </w:rPr>
              <w:t xml:space="preserve"> MOI.</w:t>
            </w:r>
          </w:p>
        </w:tc>
        <w:tc>
          <w:tcPr>
            <w:tcW w:w="1992" w:type="dxa"/>
          </w:tcPr>
          <w:p w14:paraId="299D1666" w14:textId="77777777" w:rsidR="005E50B6" w:rsidRPr="00DE7E51" w:rsidRDefault="005E50B6" w:rsidP="002206DC">
            <w:pPr>
              <w:pStyle w:val="TAL"/>
              <w:rPr>
                <w:szCs w:val="18"/>
              </w:rPr>
            </w:pPr>
            <w:r w:rsidRPr="00DE7E51">
              <w:rPr>
                <w:szCs w:val="18"/>
              </w:rPr>
              <w:t>type: DN</w:t>
            </w:r>
          </w:p>
          <w:p w14:paraId="0A710134" w14:textId="77777777" w:rsidR="005E50B6" w:rsidRPr="00DE7E51" w:rsidRDefault="005E50B6" w:rsidP="002206DC">
            <w:pPr>
              <w:pStyle w:val="TAL"/>
              <w:rPr>
                <w:szCs w:val="18"/>
              </w:rPr>
            </w:pPr>
            <w:r w:rsidRPr="00DE7E51">
              <w:rPr>
                <w:szCs w:val="18"/>
              </w:rPr>
              <w:t xml:space="preserve">multiplicity: </w:t>
            </w:r>
            <w:r>
              <w:rPr>
                <w:szCs w:val="18"/>
              </w:rPr>
              <w:t>1..</w:t>
            </w:r>
            <w:r w:rsidRPr="00DE7E51">
              <w:rPr>
                <w:szCs w:val="18"/>
              </w:rPr>
              <w:t>*</w:t>
            </w:r>
          </w:p>
          <w:p w14:paraId="2C47D992" w14:textId="77777777" w:rsidR="005E50B6" w:rsidRPr="00DE7E51" w:rsidRDefault="005E50B6" w:rsidP="002206DC">
            <w:pPr>
              <w:pStyle w:val="TAL"/>
              <w:rPr>
                <w:szCs w:val="18"/>
              </w:rPr>
            </w:pPr>
            <w:r w:rsidRPr="00DE7E51">
              <w:rPr>
                <w:szCs w:val="18"/>
              </w:rPr>
              <w:t>isOrdered: False</w:t>
            </w:r>
          </w:p>
          <w:p w14:paraId="5B7279EC" w14:textId="77777777" w:rsidR="005E50B6" w:rsidRPr="00DE7E51" w:rsidRDefault="005E50B6" w:rsidP="002206DC">
            <w:pPr>
              <w:pStyle w:val="TAL"/>
              <w:rPr>
                <w:szCs w:val="18"/>
              </w:rPr>
            </w:pPr>
            <w:r w:rsidRPr="00DE7E51">
              <w:rPr>
                <w:szCs w:val="18"/>
              </w:rPr>
              <w:t>isUnique: True</w:t>
            </w:r>
          </w:p>
          <w:p w14:paraId="51BC424D" w14:textId="77777777" w:rsidR="005E50B6" w:rsidRPr="00DE7E51" w:rsidRDefault="005E50B6" w:rsidP="002206DC">
            <w:pPr>
              <w:pStyle w:val="TAL"/>
              <w:rPr>
                <w:szCs w:val="18"/>
              </w:rPr>
            </w:pPr>
            <w:r w:rsidRPr="00DE7E51">
              <w:rPr>
                <w:szCs w:val="18"/>
              </w:rPr>
              <w:t>defaultValue: None</w:t>
            </w:r>
          </w:p>
          <w:p w14:paraId="3E486F92" w14:textId="77777777" w:rsidR="005E50B6" w:rsidRPr="00F2342B" w:rsidRDefault="005E50B6" w:rsidP="002206DC">
            <w:pPr>
              <w:pStyle w:val="TAL"/>
              <w:rPr>
                <w:rFonts w:cs="Arial"/>
                <w:szCs w:val="18"/>
              </w:rPr>
            </w:pPr>
            <w:r w:rsidRPr="00DE7E51">
              <w:rPr>
                <w:szCs w:val="18"/>
              </w:rPr>
              <w:t>isNullable: False</w:t>
            </w:r>
          </w:p>
        </w:tc>
      </w:tr>
      <w:tr w:rsidR="005E50B6" w:rsidRPr="0061649B" w14:paraId="6C659B3A" w14:textId="77777777" w:rsidTr="002206DC">
        <w:trPr>
          <w:cantSplit/>
          <w:jc w:val="center"/>
        </w:trPr>
        <w:tc>
          <w:tcPr>
            <w:tcW w:w="2632" w:type="dxa"/>
          </w:tcPr>
          <w:p w14:paraId="4F48CD46" w14:textId="77777777" w:rsidR="005E50B6" w:rsidRPr="0006313B" w:rsidRDefault="005E50B6" w:rsidP="002206DC">
            <w:pPr>
              <w:pStyle w:val="TAL"/>
              <w:rPr>
                <w:rFonts w:cs="Arial"/>
                <w:szCs w:val="18"/>
              </w:rPr>
            </w:pPr>
            <w:r w:rsidRPr="00DD574F">
              <w:rPr>
                <w:rFonts w:ascii="Courier New" w:hAnsi="Courier New" w:cs="Courier New"/>
                <w:szCs w:val="18"/>
              </w:rPr>
              <w:t>renewableEnergy</w:t>
            </w:r>
          </w:p>
        </w:tc>
        <w:tc>
          <w:tcPr>
            <w:tcW w:w="5267" w:type="dxa"/>
          </w:tcPr>
          <w:p w14:paraId="36F7D0DE" w14:textId="77777777" w:rsidR="005E50B6" w:rsidRDefault="005E50B6" w:rsidP="002206DC">
            <w:pPr>
              <w:pStyle w:val="TAL"/>
              <w:rPr>
                <w:rFonts w:cs="Arial"/>
                <w:szCs w:val="18"/>
              </w:rPr>
            </w:pPr>
            <w:r>
              <w:rPr>
                <w:rFonts w:cs="Arial"/>
                <w:szCs w:val="18"/>
              </w:rPr>
              <w:t xml:space="preserve">This attribute represents if the energy source is renewable or non-renewable. </w:t>
            </w:r>
          </w:p>
          <w:p w14:paraId="5C14B7B4" w14:textId="77777777" w:rsidR="005E50B6" w:rsidRPr="00980702" w:rsidRDefault="005E50B6" w:rsidP="002206DC">
            <w:pPr>
              <w:pStyle w:val="TAL"/>
              <w:rPr>
                <w:rFonts w:cs="Arial"/>
                <w:szCs w:val="18"/>
              </w:rPr>
            </w:pPr>
            <w:r>
              <w:t xml:space="preserve">This information is configured by the operator with the information obtained from external sources. </w:t>
            </w:r>
          </w:p>
          <w:p w14:paraId="21D8532D" w14:textId="77777777" w:rsidR="005E50B6" w:rsidRDefault="005E50B6" w:rsidP="002206DC">
            <w:pPr>
              <w:pStyle w:val="TAL"/>
              <w:rPr>
                <w:rFonts w:cs="Arial"/>
                <w:szCs w:val="18"/>
              </w:rPr>
            </w:pPr>
          </w:p>
          <w:p w14:paraId="02FBB693" w14:textId="77777777" w:rsidR="005E50B6" w:rsidRDefault="005E50B6" w:rsidP="002206DC">
            <w:pPr>
              <w:pStyle w:val="TAL"/>
              <w:rPr>
                <w:rFonts w:cs="Arial"/>
                <w:szCs w:val="18"/>
              </w:rPr>
            </w:pPr>
            <w:r>
              <w:rPr>
                <w:rFonts w:cs="Arial"/>
                <w:szCs w:val="18"/>
              </w:rPr>
              <w:t>true: the energy source is renewable.</w:t>
            </w:r>
          </w:p>
          <w:p w14:paraId="0D97D4FC" w14:textId="77777777" w:rsidR="005E50B6" w:rsidRPr="00980702" w:rsidRDefault="005E50B6" w:rsidP="002206DC">
            <w:pPr>
              <w:pStyle w:val="TAL"/>
              <w:rPr>
                <w:rFonts w:cs="Arial"/>
                <w:szCs w:val="18"/>
              </w:rPr>
            </w:pPr>
            <w:r>
              <w:rPr>
                <w:rFonts w:cs="Arial"/>
                <w:szCs w:val="18"/>
              </w:rPr>
              <w:t xml:space="preserve">false: the energy source is non-renewable. </w:t>
            </w:r>
          </w:p>
          <w:p w14:paraId="14D28824" w14:textId="77777777" w:rsidR="005E50B6" w:rsidRDefault="005E50B6" w:rsidP="002206DC">
            <w:pPr>
              <w:pStyle w:val="TAL"/>
              <w:rPr>
                <w:rFonts w:cs="Arial"/>
                <w:szCs w:val="18"/>
              </w:rPr>
            </w:pPr>
          </w:p>
        </w:tc>
        <w:tc>
          <w:tcPr>
            <w:tcW w:w="1992" w:type="dxa"/>
          </w:tcPr>
          <w:p w14:paraId="6BBD8738" w14:textId="77777777" w:rsidR="005E50B6" w:rsidRPr="00980702" w:rsidRDefault="005E50B6" w:rsidP="002206DC">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60F96DBF" w14:textId="77777777" w:rsidR="005E50B6" w:rsidRPr="00980702" w:rsidRDefault="005E50B6" w:rsidP="002206DC">
            <w:pPr>
              <w:pStyle w:val="TAL"/>
              <w:rPr>
                <w:rFonts w:cs="Arial"/>
                <w:szCs w:val="18"/>
              </w:rPr>
            </w:pPr>
            <w:r w:rsidRPr="00980702">
              <w:rPr>
                <w:rFonts w:cs="Arial"/>
                <w:szCs w:val="18"/>
              </w:rPr>
              <w:t>multiplicity: 1</w:t>
            </w:r>
          </w:p>
          <w:p w14:paraId="5BF422B5" w14:textId="77777777" w:rsidR="005E50B6" w:rsidRPr="00980702" w:rsidRDefault="005E50B6" w:rsidP="002206DC">
            <w:pPr>
              <w:pStyle w:val="TAL"/>
              <w:rPr>
                <w:rFonts w:cs="Arial"/>
                <w:szCs w:val="18"/>
              </w:rPr>
            </w:pPr>
            <w:r w:rsidRPr="00980702">
              <w:rPr>
                <w:rFonts w:cs="Arial"/>
                <w:szCs w:val="18"/>
              </w:rPr>
              <w:t>isOrdered: N/A</w:t>
            </w:r>
          </w:p>
          <w:p w14:paraId="3FE4704A" w14:textId="77777777" w:rsidR="005E50B6" w:rsidRPr="00980702" w:rsidRDefault="005E50B6" w:rsidP="002206DC">
            <w:pPr>
              <w:pStyle w:val="TAL"/>
              <w:rPr>
                <w:rFonts w:cs="Arial"/>
                <w:szCs w:val="18"/>
              </w:rPr>
            </w:pPr>
            <w:r w:rsidRPr="00980702">
              <w:rPr>
                <w:rFonts w:cs="Arial"/>
                <w:szCs w:val="18"/>
              </w:rPr>
              <w:t>isUnique: N/A</w:t>
            </w:r>
          </w:p>
          <w:p w14:paraId="39B4AE5C" w14:textId="77777777" w:rsidR="005E50B6" w:rsidRPr="00980702" w:rsidRDefault="005E50B6" w:rsidP="002206DC">
            <w:pPr>
              <w:pStyle w:val="TAL"/>
              <w:rPr>
                <w:rFonts w:cs="Arial"/>
                <w:szCs w:val="18"/>
              </w:rPr>
            </w:pPr>
            <w:r w:rsidRPr="00980702">
              <w:rPr>
                <w:rFonts w:cs="Arial"/>
                <w:szCs w:val="18"/>
              </w:rPr>
              <w:t>defaultValue: None</w:t>
            </w:r>
          </w:p>
          <w:p w14:paraId="6391D357" w14:textId="77777777" w:rsidR="005E50B6" w:rsidRPr="00F55112" w:rsidRDefault="005E50B6" w:rsidP="002206DC">
            <w:pPr>
              <w:spacing w:after="0"/>
              <w:rPr>
                <w:rFonts w:ascii="Arial" w:hAnsi="Arial" w:cs="Arial"/>
                <w:sz w:val="18"/>
                <w:szCs w:val="18"/>
              </w:rPr>
            </w:pPr>
            <w:r w:rsidRPr="00F55112">
              <w:rPr>
                <w:rFonts w:ascii="Arial" w:hAnsi="Arial" w:cs="Arial"/>
                <w:sz w:val="18"/>
                <w:szCs w:val="18"/>
              </w:rPr>
              <w:t xml:space="preserve">isNullable: </w:t>
            </w:r>
            <w:r>
              <w:rPr>
                <w:rFonts w:ascii="Arial" w:hAnsi="Arial" w:cs="Arial"/>
                <w:sz w:val="18"/>
                <w:szCs w:val="18"/>
              </w:rPr>
              <w:t>False</w:t>
            </w:r>
          </w:p>
        </w:tc>
      </w:tr>
    </w:tbl>
    <w:p w14:paraId="1100EC1F" w14:textId="77777777" w:rsidR="005E50B6" w:rsidRPr="00362156" w:rsidRDefault="005E50B6" w:rsidP="00576DEC">
      <w:pPr>
        <w:rPr>
          <w:noProof/>
          <w:lang w:val="en-US"/>
        </w:rPr>
      </w:pPr>
    </w:p>
    <w:p w14:paraId="6B6F120A" w14:textId="017193C4" w:rsidR="005E50B6" w:rsidRDefault="000B176B" w:rsidP="005E50B6">
      <w:pPr>
        <w:pStyle w:val="Heading2"/>
      </w:pPr>
      <w:bookmarkStart w:id="348" w:name="_CR9_6_1"/>
      <w:bookmarkStart w:id="349" w:name="_Toc59182732"/>
      <w:bookmarkStart w:id="350" w:name="_Toc59184198"/>
      <w:bookmarkStart w:id="351" w:name="_Toc59195133"/>
      <w:bookmarkStart w:id="352" w:name="_Toc59439559"/>
      <w:bookmarkStart w:id="353" w:name="_Toc67989982"/>
      <w:bookmarkStart w:id="354" w:name="_Toc210118689"/>
      <w:bookmarkEnd w:id="348"/>
      <w:r>
        <w:rPr>
          <w:rFonts w:hint="eastAsia"/>
          <w:lang w:eastAsia="zh-CN"/>
        </w:rPr>
        <w:t>8</w:t>
      </w:r>
      <w:r w:rsidR="005E50B6">
        <w:t>.5</w:t>
      </w:r>
      <w:r w:rsidR="005E50B6">
        <w:tab/>
        <w:t>Common notifications</w:t>
      </w:r>
      <w:bookmarkEnd w:id="349"/>
      <w:bookmarkEnd w:id="350"/>
      <w:bookmarkEnd w:id="351"/>
      <w:bookmarkEnd w:id="352"/>
      <w:bookmarkEnd w:id="353"/>
      <w:bookmarkEnd w:id="354"/>
    </w:p>
    <w:p w14:paraId="1F13ECFD" w14:textId="37F382C4" w:rsidR="005E50B6" w:rsidRDefault="000B176B" w:rsidP="005E50B6">
      <w:pPr>
        <w:pStyle w:val="Heading3"/>
      </w:pPr>
      <w:bookmarkStart w:id="355" w:name="_Toc59182733"/>
      <w:bookmarkStart w:id="356" w:name="_Toc59184199"/>
      <w:bookmarkStart w:id="357" w:name="_Toc59195134"/>
      <w:bookmarkStart w:id="358" w:name="_Toc59439560"/>
      <w:bookmarkStart w:id="359" w:name="_Toc67989983"/>
      <w:bookmarkStart w:id="360" w:name="_Toc210118690"/>
      <w:r>
        <w:rPr>
          <w:rFonts w:hint="eastAsia"/>
          <w:lang w:eastAsia="zh-CN"/>
        </w:rPr>
        <w:t>8</w:t>
      </w:r>
      <w:r w:rsidR="005E50B6">
        <w:t>.5.1</w:t>
      </w:r>
      <w:r w:rsidR="005E50B6">
        <w:tab/>
        <w:t>Alarm notifications</w:t>
      </w:r>
      <w:bookmarkEnd w:id="355"/>
      <w:bookmarkEnd w:id="356"/>
      <w:bookmarkEnd w:id="357"/>
      <w:bookmarkEnd w:id="358"/>
      <w:bookmarkEnd w:id="359"/>
      <w:bookmarkEnd w:id="360"/>
    </w:p>
    <w:p w14:paraId="349DC3BC" w14:textId="3FCC364B" w:rsidR="005E50B6" w:rsidRDefault="005E50B6" w:rsidP="005E50B6">
      <w:r>
        <w:t xml:space="preserve">None. </w:t>
      </w:r>
    </w:p>
    <w:p w14:paraId="236AD280" w14:textId="28D1A277" w:rsidR="005E50B6" w:rsidRDefault="000B176B" w:rsidP="005E50B6">
      <w:pPr>
        <w:pStyle w:val="Heading3"/>
      </w:pPr>
      <w:bookmarkStart w:id="361" w:name="_Toc59182734"/>
      <w:bookmarkStart w:id="362" w:name="_Toc59184200"/>
      <w:bookmarkStart w:id="363" w:name="_Toc59195135"/>
      <w:bookmarkStart w:id="364" w:name="_Toc59439561"/>
      <w:bookmarkStart w:id="365" w:name="_Toc67989984"/>
      <w:bookmarkStart w:id="366" w:name="_Toc210118691"/>
      <w:r>
        <w:rPr>
          <w:rFonts w:hint="eastAsia"/>
          <w:lang w:eastAsia="zh-CN"/>
        </w:rPr>
        <w:t>8</w:t>
      </w:r>
      <w:r w:rsidR="005E50B6">
        <w:t>.5.2</w:t>
      </w:r>
      <w:r w:rsidR="005E50B6">
        <w:tab/>
        <w:t>Configuration notifications</w:t>
      </w:r>
      <w:bookmarkEnd w:id="361"/>
      <w:bookmarkEnd w:id="362"/>
      <w:bookmarkEnd w:id="363"/>
      <w:bookmarkEnd w:id="364"/>
      <w:bookmarkEnd w:id="365"/>
      <w:bookmarkEnd w:id="366"/>
    </w:p>
    <w:p w14:paraId="0B0D47E2" w14:textId="01C6C9E5" w:rsidR="005E50B6" w:rsidRDefault="005E50B6" w:rsidP="000B176B">
      <w:r>
        <w:t>This clause presents a list of notifications, defined in TS 28.532 [</w:t>
      </w:r>
      <w:r w:rsidRPr="00BC0026">
        <w:t>1</w:t>
      </w:r>
      <w:r>
        <w:t xml:space="preserve">6],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5E50B6" w14:paraId="769B7ABA" w14:textId="77777777" w:rsidTr="002206D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8B687E" w14:textId="77777777" w:rsidR="005E50B6" w:rsidRDefault="005E50B6" w:rsidP="002206DC">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A3476E0" w14:textId="77777777" w:rsidR="005E50B6" w:rsidRDefault="005E50B6" w:rsidP="002206DC">
            <w:pPr>
              <w:pStyle w:val="TAH"/>
            </w:pPr>
            <w:r>
              <w:t>S</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9C145B2" w14:textId="77777777" w:rsidR="005E50B6" w:rsidRDefault="005E50B6" w:rsidP="002206DC">
            <w:pPr>
              <w:pStyle w:val="TAH"/>
            </w:pPr>
            <w:r>
              <w:t>Notes</w:t>
            </w:r>
          </w:p>
        </w:tc>
      </w:tr>
      <w:tr w:rsidR="005E50B6" w14:paraId="4339AC40"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5C03332" w14:textId="77777777" w:rsidR="005E50B6" w:rsidRDefault="005E50B6" w:rsidP="002206DC">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978E84A"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E746B00" w14:textId="77777777" w:rsidR="005E50B6" w:rsidRDefault="005E50B6" w:rsidP="002206DC">
            <w:pPr>
              <w:pStyle w:val="TAL"/>
              <w:jc w:val="center"/>
            </w:pPr>
            <w:r>
              <w:t>--</w:t>
            </w:r>
          </w:p>
        </w:tc>
      </w:tr>
      <w:tr w:rsidR="005E50B6" w14:paraId="10A5613D"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91F782" w14:textId="77777777" w:rsidR="005E50B6" w:rsidRDefault="005E50B6" w:rsidP="002206DC">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78D0EB0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1D62DBD" w14:textId="77777777" w:rsidR="005E50B6" w:rsidRDefault="005E50B6" w:rsidP="002206DC">
            <w:pPr>
              <w:pStyle w:val="TAL"/>
              <w:jc w:val="center"/>
            </w:pPr>
            <w:r>
              <w:t>--</w:t>
            </w:r>
          </w:p>
        </w:tc>
      </w:tr>
      <w:tr w:rsidR="005E50B6" w14:paraId="76869A09"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3900FC5" w14:textId="77777777" w:rsidR="005E50B6" w:rsidRDefault="005E50B6" w:rsidP="002206DC">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8B9C24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95FAD42" w14:textId="77777777" w:rsidR="005E50B6" w:rsidRDefault="005E50B6" w:rsidP="002206DC">
            <w:pPr>
              <w:pStyle w:val="TAL"/>
              <w:jc w:val="center"/>
            </w:pPr>
            <w:r>
              <w:t>--</w:t>
            </w:r>
          </w:p>
        </w:tc>
      </w:tr>
      <w:tr w:rsidR="005E50B6" w14:paraId="70CE1D15"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tcPr>
          <w:p w14:paraId="24D03C0A" w14:textId="77777777" w:rsidR="005E50B6" w:rsidRDefault="005E50B6" w:rsidP="002206DC">
            <w:pPr>
              <w:pStyle w:val="TAL"/>
              <w:rPr>
                <w:rFonts w:ascii="Courier New" w:hAnsi="Courier New" w:cs="Courier New"/>
              </w:rPr>
            </w:pPr>
            <w:r w:rsidRPr="00493E65">
              <w:rPr>
                <w:rFonts w:ascii="Courier New" w:hAnsi="Courier New" w:cs="Courier New"/>
              </w:rPr>
              <w:t>notifyMOIChanges</w:t>
            </w:r>
          </w:p>
        </w:tc>
        <w:tc>
          <w:tcPr>
            <w:tcW w:w="947" w:type="dxa"/>
            <w:tcBorders>
              <w:top w:val="single" w:sz="4" w:space="0" w:color="auto"/>
              <w:left w:val="single" w:sz="4" w:space="0" w:color="auto"/>
              <w:bottom w:val="single" w:sz="4" w:space="0" w:color="auto"/>
              <w:right w:val="single" w:sz="4" w:space="0" w:color="auto"/>
            </w:tcBorders>
          </w:tcPr>
          <w:p w14:paraId="639C0D58"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tcPr>
          <w:p w14:paraId="74B8CE45" w14:textId="77777777" w:rsidR="005E50B6" w:rsidRDefault="005E50B6" w:rsidP="002206DC">
            <w:pPr>
              <w:pStyle w:val="TAL"/>
              <w:jc w:val="center"/>
            </w:pPr>
            <w:r>
              <w:rPr>
                <w:rFonts w:hint="eastAsia"/>
                <w:lang w:eastAsia="zh-CN"/>
              </w:rPr>
              <w:t>-</w:t>
            </w:r>
            <w:r>
              <w:rPr>
                <w:lang w:eastAsia="zh-CN"/>
              </w:rPr>
              <w:t>-</w:t>
            </w:r>
          </w:p>
        </w:tc>
      </w:tr>
      <w:tr w:rsidR="005E50B6" w14:paraId="49DB096C"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E3E9DC0" w14:textId="77777777" w:rsidR="005E50B6" w:rsidRDefault="005E50B6" w:rsidP="002206DC">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336909D"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F56A3E9" w14:textId="77777777" w:rsidR="005E50B6" w:rsidRDefault="005E50B6" w:rsidP="002206DC">
            <w:pPr>
              <w:pStyle w:val="TAL"/>
              <w:jc w:val="center"/>
            </w:pPr>
            <w:r>
              <w:t>--</w:t>
            </w:r>
          </w:p>
        </w:tc>
      </w:tr>
    </w:tbl>
    <w:p w14:paraId="73053DA9" w14:textId="77777777" w:rsidR="005E50B6" w:rsidRDefault="005E50B6" w:rsidP="005E50B6"/>
    <w:p w14:paraId="2B1B7CE6" w14:textId="50C04A7B" w:rsidR="005E50B6" w:rsidRDefault="000B176B" w:rsidP="005E50B6">
      <w:pPr>
        <w:pStyle w:val="Heading3"/>
      </w:pPr>
      <w:bookmarkStart w:id="367" w:name="_Toc59439562"/>
      <w:bookmarkStart w:id="368" w:name="_Toc67989985"/>
      <w:bookmarkStart w:id="369" w:name="_Toc210118692"/>
      <w:r>
        <w:rPr>
          <w:rFonts w:hint="eastAsia"/>
          <w:lang w:eastAsia="zh-CN"/>
        </w:rPr>
        <w:t>8</w:t>
      </w:r>
      <w:r w:rsidR="005E50B6">
        <w:t>.5.3</w:t>
      </w:r>
      <w:r w:rsidR="005E50B6">
        <w:tab/>
        <w:t>Threshold Crossing notifications</w:t>
      </w:r>
      <w:bookmarkEnd w:id="367"/>
      <w:bookmarkEnd w:id="368"/>
      <w:bookmarkEnd w:id="369"/>
    </w:p>
    <w:p w14:paraId="58934ACF" w14:textId="77777777" w:rsidR="005E50B6" w:rsidRDefault="005E50B6" w:rsidP="005E50B6">
      <w:pPr>
        <w:rPr>
          <w:noProof/>
        </w:rPr>
      </w:pPr>
      <w:r>
        <w:t>None.</w:t>
      </w:r>
    </w:p>
    <w:p w14:paraId="5A2AA15F" w14:textId="1777535B" w:rsidR="00DD324E" w:rsidRPr="0008290D" w:rsidRDefault="00576DEC" w:rsidP="00DD324E">
      <w:pPr>
        <w:keepNext/>
        <w:keepLines/>
        <w:pBdr>
          <w:top w:val="single" w:sz="12" w:space="3" w:color="auto"/>
        </w:pBdr>
        <w:spacing w:before="240"/>
        <w:ind w:left="1134" w:hanging="1134"/>
        <w:outlineLvl w:val="0"/>
        <w:rPr>
          <w:rFonts w:ascii="Arial" w:hAnsi="Arial"/>
          <w:sz w:val="36"/>
        </w:rPr>
      </w:pPr>
      <w:bookmarkStart w:id="370" w:name="_Toc143794519"/>
      <w:bookmarkStart w:id="371" w:name="_Toc151377197"/>
      <w:bookmarkStart w:id="372" w:name="_Toc151378089"/>
      <w:bookmarkStart w:id="373" w:name="_Toc187398771"/>
      <w:r>
        <w:rPr>
          <w:rFonts w:ascii="Arial" w:hAnsi="Arial" w:hint="eastAsia"/>
          <w:sz w:val="36"/>
          <w:lang w:eastAsia="zh-CN"/>
        </w:rPr>
        <w:t>9</w:t>
      </w:r>
      <w:r w:rsidR="00DD324E" w:rsidRPr="0008290D">
        <w:rPr>
          <w:rFonts w:ascii="Arial" w:hAnsi="Arial"/>
          <w:sz w:val="36"/>
        </w:rPr>
        <w:tab/>
      </w:r>
      <w:bookmarkEnd w:id="370"/>
      <w:bookmarkEnd w:id="371"/>
      <w:bookmarkEnd w:id="372"/>
      <w:bookmarkEnd w:id="373"/>
      <w:r w:rsidR="00DD324E">
        <w:rPr>
          <w:rFonts w:ascii="Arial" w:hAnsi="Arial"/>
          <w:sz w:val="36"/>
        </w:rPr>
        <w:t>Solution Set (SS)</w:t>
      </w:r>
    </w:p>
    <w:p w14:paraId="307DA52F" w14:textId="1489BC5B" w:rsidR="00DD324E" w:rsidRPr="00D61956" w:rsidRDefault="00576DEC" w:rsidP="00DD324E">
      <w:pPr>
        <w:keepNext/>
        <w:keepLines/>
        <w:spacing w:before="180"/>
        <w:ind w:left="1134" w:hanging="1134"/>
        <w:outlineLvl w:val="1"/>
      </w:pPr>
      <w:bookmarkStart w:id="374" w:name="_Toc106192981"/>
      <w:bookmarkStart w:id="375" w:name="_Toc155794522"/>
      <w:bookmarkStart w:id="376" w:name="_Toc187398772"/>
      <w:r>
        <w:rPr>
          <w:rFonts w:ascii="Arial" w:hAnsi="Arial" w:hint="eastAsia"/>
          <w:sz w:val="32"/>
          <w:lang w:eastAsia="zh-CN"/>
        </w:rPr>
        <w:t>9</w:t>
      </w:r>
      <w:r w:rsidR="00DD324E" w:rsidRPr="0008290D">
        <w:rPr>
          <w:rFonts w:ascii="Arial" w:hAnsi="Arial"/>
          <w:sz w:val="32"/>
        </w:rPr>
        <w:t>.1</w:t>
      </w:r>
      <w:r w:rsidR="00DD324E" w:rsidRPr="0008290D">
        <w:rPr>
          <w:rFonts w:ascii="Arial" w:hAnsi="Arial"/>
          <w:sz w:val="32"/>
        </w:rPr>
        <w:tab/>
      </w:r>
      <w:bookmarkEnd w:id="374"/>
      <w:bookmarkEnd w:id="375"/>
      <w:bookmarkEnd w:id="376"/>
      <w:r w:rsidR="00DD324E" w:rsidRPr="00552AAC">
        <w:rPr>
          <w:rFonts w:ascii="Arial" w:hAnsi="Arial"/>
          <w:sz w:val="32"/>
        </w:rPr>
        <w:t xml:space="preserve">YANG Definitions for for Energy </w:t>
      </w:r>
      <w:r w:rsidR="00DD324E">
        <w:rPr>
          <w:rFonts w:ascii="Arial" w:hAnsi="Arial"/>
          <w:sz w:val="32"/>
        </w:rPr>
        <w:t>related Information</w:t>
      </w:r>
      <w:r w:rsidR="00DD324E" w:rsidRPr="00552AAC">
        <w:rPr>
          <w:rFonts w:ascii="Arial" w:hAnsi="Arial"/>
          <w:sz w:val="32"/>
        </w:rPr>
        <w:t xml:space="preserve"> NRM</w:t>
      </w:r>
    </w:p>
    <w:p w14:paraId="5F36D696" w14:textId="021F6EF3" w:rsidR="00DD324E" w:rsidRDefault="00DD324E" w:rsidP="00DD324E">
      <w:pPr>
        <w:rPr>
          <w:noProof/>
        </w:rPr>
      </w:pPr>
      <w:r>
        <w:rPr>
          <w:noProof/>
        </w:rPr>
        <w:t>YANG definitions are specified in 3GPP Forge, refer to clause 4.4 of TS 28.623 [</w:t>
      </w:r>
      <w:r w:rsidR="00576DEC">
        <w:rPr>
          <w:rFonts w:hint="eastAsia"/>
          <w:noProof/>
          <w:lang w:eastAsia="zh-CN"/>
        </w:rPr>
        <w:t>36</w:t>
      </w:r>
      <w:r>
        <w:rPr>
          <w:noProof/>
        </w:rPr>
        <w:t>] for the Forge location.</w:t>
      </w:r>
    </w:p>
    <w:p w14:paraId="55D32284" w14:textId="77777777" w:rsidR="00DD324E" w:rsidRDefault="00DD324E" w:rsidP="00DD324E">
      <w:pPr>
        <w:rPr>
          <w:noProof/>
        </w:rPr>
      </w:pPr>
      <w:r>
        <w:rPr>
          <w:noProof/>
        </w:rPr>
        <w:t>Directory: yang-models</w:t>
      </w:r>
    </w:p>
    <w:p w14:paraId="6EEB0AFE" w14:textId="5B7A82D2" w:rsidR="00DD324E" w:rsidRPr="00D51FE4" w:rsidRDefault="00DD324E" w:rsidP="00DD324E">
      <w:pPr>
        <w:rPr>
          <w:lang w:val="en-US"/>
        </w:rPr>
      </w:pPr>
      <w:r>
        <w:rPr>
          <w:noProof/>
        </w:rPr>
        <w:t xml:space="preserve">Files: </w:t>
      </w:r>
      <w:r w:rsidRPr="00D51FE4">
        <w:rPr>
          <w:lang w:val="en-US"/>
        </w:rPr>
        <w:t>_3gpp-engy-nrm-energyinformation</w:t>
      </w:r>
    </w:p>
    <w:p w14:paraId="4A11AB0F" w14:textId="76EBE008" w:rsidR="00DD324E" w:rsidRPr="0008290D" w:rsidRDefault="00576DEC" w:rsidP="00DD324E">
      <w:pPr>
        <w:keepNext/>
        <w:keepLines/>
        <w:spacing w:before="180"/>
        <w:ind w:left="1134" w:hanging="1134"/>
        <w:outlineLvl w:val="1"/>
        <w:rPr>
          <w:rFonts w:ascii="Arial" w:hAnsi="Arial"/>
          <w:sz w:val="32"/>
        </w:rPr>
      </w:pPr>
      <w:r>
        <w:rPr>
          <w:rFonts w:ascii="Arial" w:hAnsi="Arial" w:hint="eastAsia"/>
          <w:sz w:val="32"/>
          <w:lang w:eastAsia="zh-CN"/>
        </w:rPr>
        <w:t>9</w:t>
      </w:r>
      <w:r w:rsidR="00DD324E" w:rsidRPr="0008290D">
        <w:rPr>
          <w:rFonts w:ascii="Arial" w:hAnsi="Arial"/>
          <w:sz w:val="32"/>
        </w:rPr>
        <w:t>.</w:t>
      </w:r>
      <w:r w:rsidR="00DD324E">
        <w:rPr>
          <w:rFonts w:ascii="Arial" w:hAnsi="Arial" w:hint="eastAsia"/>
          <w:sz w:val="32"/>
          <w:lang w:eastAsia="zh-CN"/>
        </w:rPr>
        <w:t>2</w:t>
      </w:r>
      <w:r w:rsidR="00DD324E" w:rsidRPr="0008290D">
        <w:rPr>
          <w:rFonts w:ascii="Arial" w:hAnsi="Arial"/>
          <w:sz w:val="32"/>
        </w:rPr>
        <w:tab/>
        <w:t xml:space="preserve">OpenAPI document for </w:t>
      </w:r>
      <w:r w:rsidR="00DD324E">
        <w:rPr>
          <w:rFonts w:ascii="Arial" w:hAnsi="Arial"/>
          <w:sz w:val="32"/>
        </w:rPr>
        <w:t>Energy related Information</w:t>
      </w:r>
      <w:r w:rsidR="00DD324E" w:rsidRPr="00552AAC">
        <w:rPr>
          <w:rFonts w:ascii="Arial" w:hAnsi="Arial"/>
          <w:sz w:val="32"/>
        </w:rPr>
        <w:t xml:space="preserve"> </w:t>
      </w:r>
      <w:r w:rsidR="00DD324E" w:rsidRPr="0008290D">
        <w:rPr>
          <w:rFonts w:ascii="Arial" w:hAnsi="Arial"/>
          <w:sz w:val="32"/>
        </w:rPr>
        <w:t>NRM</w:t>
      </w:r>
    </w:p>
    <w:p w14:paraId="22DC30CC" w14:textId="1036DECB" w:rsidR="00DD324E" w:rsidRPr="0008290D" w:rsidRDefault="00DD324E" w:rsidP="00DD324E">
      <w:r w:rsidRPr="0008290D">
        <w:t xml:space="preserve">The OpenAPI/YAML definitions for Energy </w:t>
      </w:r>
      <w:r>
        <w:t>Information</w:t>
      </w:r>
      <w:r w:rsidRPr="0008290D">
        <w:t xml:space="preserve"> NRM are specified in 3GPP Forge, refer to clause 4.3 of TS 28.623 [</w:t>
      </w:r>
      <w:r w:rsidR="00576DEC">
        <w:rPr>
          <w:rFonts w:hint="eastAsia"/>
          <w:lang w:eastAsia="zh-CN"/>
        </w:rPr>
        <w:t>36</w:t>
      </w:r>
      <w:r w:rsidRPr="0008290D">
        <w:t xml:space="preserve">] for the Forge location. An example of Forge location is: </w:t>
      </w:r>
      <w:r w:rsidRPr="00591DD9">
        <w:t>"</w:t>
      </w:r>
      <w:hyperlink r:id="rId25" w:tgtFrame="_blank" w:tooltip="https://forge.3gpp.org/rep/sa5/mns/-/tree/tag_rel19_sa107/%22" w:history="1">
        <w:r w:rsidRPr="00591DD9">
          <w:t>https://forge.3gpp.org/rep/sa5/MnS/-/tree/Tag_Rel19_SA107/"</w:t>
        </w:r>
      </w:hyperlink>
      <w:r w:rsidRPr="0008290D">
        <w:t>.</w:t>
      </w:r>
    </w:p>
    <w:p w14:paraId="7448CD7C" w14:textId="77777777" w:rsidR="00DD324E" w:rsidRPr="0008290D" w:rsidRDefault="00DD324E" w:rsidP="00DD324E">
      <w:r w:rsidRPr="0008290D">
        <w:t>Directory: OpenAPI</w:t>
      </w:r>
    </w:p>
    <w:p w14:paraId="280003E9" w14:textId="77777777" w:rsidR="00DD324E" w:rsidRDefault="00DD324E" w:rsidP="00DD324E">
      <w:pPr>
        <w:rPr>
          <w:noProof/>
        </w:rPr>
      </w:pPr>
      <w:r w:rsidRPr="0008290D">
        <w:t>File: TS2831</w:t>
      </w:r>
      <w:r>
        <w:t>0</w:t>
      </w:r>
      <w:r w:rsidRPr="0008290D">
        <w:t>_</w:t>
      </w:r>
      <w:r>
        <w:t>EnergyInformationNrm</w:t>
      </w:r>
      <w:r w:rsidRPr="0008290D">
        <w:t>.yaml</w:t>
      </w:r>
    </w:p>
    <w:p w14:paraId="395C23D0" w14:textId="08ACE967" w:rsidR="00F919DB" w:rsidRDefault="00BF35AE" w:rsidP="00F919DB">
      <w:pPr>
        <w:pStyle w:val="Heading8"/>
      </w:pPr>
      <w:r>
        <w:br w:type="page"/>
      </w:r>
      <w:bookmarkStart w:id="377" w:name="_Toc210118693"/>
      <w:r w:rsidR="00F919DB" w:rsidRPr="008577C3">
        <w:t xml:space="preserve">Annex </w:t>
      </w:r>
      <w:r w:rsidR="00F919DB">
        <w:t>A</w:t>
      </w:r>
      <w:r w:rsidR="00F919DB" w:rsidRPr="008577C3">
        <w:t xml:space="preserve"> (informative):</w:t>
      </w:r>
      <w:r w:rsidR="00F919DB" w:rsidRPr="008577C3">
        <w:br/>
      </w:r>
      <w:r w:rsidR="00F919DB">
        <w:t>Plant UML source code</w:t>
      </w:r>
      <w:bookmarkEnd w:id="284"/>
      <w:bookmarkEnd w:id="285"/>
      <w:bookmarkEnd w:id="377"/>
    </w:p>
    <w:p w14:paraId="1ED6A94C" w14:textId="77777777" w:rsidR="00F919DB" w:rsidRDefault="00F919DB" w:rsidP="002D5CC8">
      <w:pPr>
        <w:pStyle w:val="Heading1"/>
      </w:pPr>
      <w:bookmarkStart w:id="378" w:name="_Toc34300987"/>
      <w:bookmarkStart w:id="379" w:name="_Toc43730817"/>
      <w:bookmarkStart w:id="380" w:name="_Toc210118694"/>
      <w:r w:rsidRPr="00397C4E">
        <w:t>A.1</w:t>
      </w:r>
      <w:r w:rsidR="005305C6">
        <w:tab/>
      </w:r>
      <w:r w:rsidR="00F35844">
        <w:t>Distributed e</w:t>
      </w:r>
      <w:r>
        <w:t>nergy saving activation</w:t>
      </w:r>
      <w:bookmarkEnd w:id="378"/>
      <w:bookmarkEnd w:id="379"/>
      <w:bookmarkEnd w:id="380"/>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"MnS producer of Distributed ES" as MnSProdDSON</w:t>
      </w:r>
    </w:p>
    <w:p w14:paraId="03B6B6EC" w14:textId="77777777" w:rsidR="00F919DB" w:rsidRDefault="00F919DB" w:rsidP="00F919DB">
      <w:pPr>
        <w:pStyle w:val="PL"/>
      </w:pPr>
      <w:r>
        <w:t>participant "Provisioning MnS producer" as MnSProdProv</w:t>
      </w:r>
    </w:p>
    <w:p w14:paraId="139436F8" w14:textId="77777777" w:rsidR="00F919DB" w:rsidRDefault="00F919DB" w:rsidP="00F919DB">
      <w:pPr>
        <w:pStyle w:val="PL"/>
      </w:pPr>
      <w:r>
        <w:t>participant "Distributed Energy Saving function" as DESFunction</w:t>
      </w:r>
    </w:p>
    <w:p w14:paraId="380D7EE8" w14:textId="77777777" w:rsidR="00F919DB" w:rsidRDefault="00F919DB" w:rsidP="00F919DB">
      <w:pPr>
        <w:pStyle w:val="PL"/>
      </w:pPr>
    </w:p>
    <w:p w14:paraId="78CA4BF4" w14:textId="77777777" w:rsidR="00F919DB" w:rsidRDefault="00F919DB" w:rsidP="00F919DB">
      <w:pPr>
        <w:pStyle w:val="PL"/>
      </w:pPr>
      <w:r>
        <w:t xml:space="preserve">MnSProdProv &lt;- MnSProdDSON: 1. &lt;i&gt;modifyMOIAttributes&lt;/i&gt; to configure cell overlaid relations </w:t>
      </w:r>
    </w:p>
    <w:p w14:paraId="03D0C4AF" w14:textId="77777777" w:rsidR="00F919DB" w:rsidRDefault="00F919DB" w:rsidP="00F919DB">
      <w:pPr>
        <w:pStyle w:val="PL"/>
      </w:pPr>
      <w:r>
        <w:t xml:space="preserve">DESFunction &lt;- MnSProdProv: 2. Configure cell overlaid relations </w:t>
      </w:r>
    </w:p>
    <w:p w14:paraId="7B16168F" w14:textId="77777777" w:rsidR="00F919DB" w:rsidRDefault="00F919DB" w:rsidP="00F919DB">
      <w:pPr>
        <w:pStyle w:val="PL"/>
      </w:pPr>
      <w:r>
        <w:t>MnSProdProv &lt;- MnSProdDSON: 3. &lt;i&gt;modifyMOIAttributes&lt;/i&gt; to configure ES policy (incl. thresholds)</w:t>
      </w:r>
    </w:p>
    <w:p w14:paraId="196C5381" w14:textId="77777777" w:rsidR="00F919DB" w:rsidRDefault="00F919DB" w:rsidP="00F919DB">
      <w:pPr>
        <w:pStyle w:val="PL"/>
      </w:pPr>
      <w:r>
        <w:t>DESFunction &lt;- MnSProdProv: 4. Configure ES policy (incl. thresholds)</w:t>
      </w:r>
    </w:p>
    <w:p w14:paraId="6BCC3089" w14:textId="77777777" w:rsidR="00F919DB" w:rsidRDefault="00F919DB" w:rsidP="00F919DB">
      <w:pPr>
        <w:pStyle w:val="PL"/>
      </w:pPr>
      <w:r>
        <w:t>MnSProdProv &lt;- MnSProdDSON: 5. &lt;i&gt;modifyMOIAttributes&lt;/i&gt; to set ESswitch to 'ON'</w:t>
      </w:r>
    </w:p>
    <w:p w14:paraId="136EEC36" w14:textId="77777777" w:rsidR="00F919DB" w:rsidRDefault="00F919DB" w:rsidP="00F919DB">
      <w:pPr>
        <w:pStyle w:val="PL"/>
      </w:pPr>
      <w:r>
        <w:t>DESFunction &lt;- MnSProdProv: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energySaving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r>
        <w:t>DESFunction -&gt; MnSProdProv: 7. Inform that energySaving state has been changed to 'ON'</w:t>
      </w:r>
    </w:p>
    <w:p w14:paraId="43FB08F3" w14:textId="77777777" w:rsidR="00F919DB" w:rsidRDefault="00F919DB" w:rsidP="00F919DB">
      <w:pPr>
        <w:pStyle w:val="PL"/>
      </w:pPr>
      <w:r>
        <w:t>MnSProdProv -&gt; MnSProdDSON: 8. &lt;i&gt;notifyMOIAttributeValueChanges&lt;/i&gt; (energySaving,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381" w:name="_Toc34300988"/>
      <w:bookmarkStart w:id="382" w:name="_Toc43730818"/>
      <w:bookmarkStart w:id="383" w:name="_Toc210118695"/>
      <w:r w:rsidRPr="00397C4E">
        <w:t>A.</w:t>
      </w:r>
      <w:r>
        <w:t>2</w:t>
      </w:r>
      <w:r w:rsidR="005305C6">
        <w:tab/>
      </w:r>
      <w:r w:rsidR="00F35844">
        <w:t>Distributed e</w:t>
      </w:r>
      <w:r>
        <w:t>nergy saving deactivation</w:t>
      </w:r>
      <w:bookmarkEnd w:id="381"/>
      <w:bookmarkEnd w:id="382"/>
      <w:bookmarkEnd w:id="383"/>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"MnS producer of Distributed ES" as MnSProdDSON</w:t>
      </w:r>
    </w:p>
    <w:p w14:paraId="0CD5BFB2" w14:textId="77777777" w:rsidR="00F919DB" w:rsidRDefault="00F919DB" w:rsidP="00F919DB">
      <w:pPr>
        <w:pStyle w:val="PL"/>
      </w:pPr>
      <w:r>
        <w:t>participant "Provisioning MnS producer" as MnSProdProv</w:t>
      </w:r>
    </w:p>
    <w:p w14:paraId="7F27CBFA" w14:textId="77777777" w:rsidR="00F919DB" w:rsidRDefault="00F919DB" w:rsidP="00F919DB">
      <w:pPr>
        <w:pStyle w:val="PL"/>
      </w:pPr>
      <w:r>
        <w:t>participant "Distributed Energy Saving function" as DESFunction</w:t>
      </w:r>
    </w:p>
    <w:p w14:paraId="34C93E7E" w14:textId="77777777" w:rsidR="00F919DB" w:rsidRDefault="00F919DB" w:rsidP="00F919DB">
      <w:pPr>
        <w:pStyle w:val="PL"/>
      </w:pPr>
    </w:p>
    <w:p w14:paraId="276F273D" w14:textId="77777777" w:rsidR="00F919DB" w:rsidRDefault="00F919DB" w:rsidP="00F919DB">
      <w:pPr>
        <w:pStyle w:val="PL"/>
      </w:pPr>
      <w:r>
        <w:t>note over DESFunction: Monitors the traffic load of the candidate cell</w:t>
      </w:r>
    </w:p>
    <w:p w14:paraId="6E41233A" w14:textId="77777777" w:rsidR="00F919DB" w:rsidRDefault="00F919DB" w:rsidP="00F919DB">
      <w:pPr>
        <w:pStyle w:val="PL"/>
      </w:pPr>
      <w:r>
        <w:t>note over DESFunction: Detects that additioal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r>
        <w:t>DESFunction -&gt; MnSProdProv: 8. Inform that energySaving state has been changed to 'OFF'</w:t>
      </w:r>
    </w:p>
    <w:p w14:paraId="64551A69" w14:textId="77777777" w:rsidR="00F919DB" w:rsidRDefault="00F919DB" w:rsidP="00F919DB">
      <w:pPr>
        <w:pStyle w:val="PL"/>
      </w:pPr>
      <w:r>
        <w:t>MnSProdProv -&gt; MnSProdDSON: 9. &lt;i&gt;notifyMOIAttributeValueChanges&lt;/i&gt; (energySaving,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384" w:name="_Toc34300989"/>
      <w:bookmarkStart w:id="385" w:name="_Toc43730819"/>
      <w:bookmarkStart w:id="386" w:name="_Toc210118696"/>
      <w:r>
        <w:t>A</w:t>
      </w:r>
      <w:r w:rsidRPr="00397C4E">
        <w:t>.</w:t>
      </w:r>
      <w:r>
        <w:t>3</w:t>
      </w:r>
      <w:r w:rsidR="005305C6">
        <w:tab/>
      </w:r>
      <w:r>
        <w:t>Centralized energy saving activation</w:t>
      </w:r>
      <w:bookmarkEnd w:id="384"/>
      <w:bookmarkEnd w:id="385"/>
      <w:bookmarkEnd w:id="386"/>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"MnS producer of Centralized ES" as MnSProdCSON</w:t>
      </w:r>
    </w:p>
    <w:p w14:paraId="2B084C59" w14:textId="77777777" w:rsidR="00FC6857" w:rsidRDefault="00FC6857" w:rsidP="00FC6857">
      <w:pPr>
        <w:pStyle w:val="PL"/>
      </w:pPr>
      <w:r>
        <w:t>participant "Performance Assurance MnS producer" as MnSProdPA</w:t>
      </w:r>
    </w:p>
    <w:p w14:paraId="7865B8E9" w14:textId="77777777" w:rsidR="00FC6857" w:rsidRDefault="00FC6857" w:rsidP="00FC6857">
      <w:pPr>
        <w:pStyle w:val="PL"/>
      </w:pPr>
      <w:r>
        <w:t>participant "Provisioning MnS producer" as MnSProdProv</w:t>
      </w:r>
    </w:p>
    <w:p w14:paraId="7173C6E4" w14:textId="77777777" w:rsidR="00FC6857" w:rsidRDefault="00FC6857" w:rsidP="00FC6857">
      <w:pPr>
        <w:pStyle w:val="PL"/>
      </w:pPr>
      <w:r>
        <w:t>participant "NR Capacity Booster Cell" as NRCapacityBCell</w:t>
      </w:r>
    </w:p>
    <w:p w14:paraId="01A20999" w14:textId="77777777" w:rsidR="00FC6857" w:rsidRDefault="00FC6857" w:rsidP="00FC6857">
      <w:pPr>
        <w:pStyle w:val="PL"/>
      </w:pPr>
      <w:r>
        <w:t>participant "NR Cells" as NRCandidateCells</w:t>
      </w:r>
    </w:p>
    <w:p w14:paraId="4056F44B" w14:textId="77777777" w:rsidR="00FC6857" w:rsidRDefault="00FC6857" w:rsidP="00FC6857">
      <w:pPr>
        <w:pStyle w:val="PL"/>
      </w:pPr>
    </w:p>
    <w:p w14:paraId="62E6C68C" w14:textId="77777777" w:rsidR="00FC6857" w:rsidRDefault="00FC6857" w:rsidP="00FC6857">
      <w:pPr>
        <w:pStyle w:val="PL"/>
      </w:pPr>
      <w:r>
        <w:t>MnSProdPA &lt;- NRCapacityBCell: 1. Collects traffic load performance measurements</w:t>
      </w:r>
    </w:p>
    <w:p w14:paraId="4A5BE457" w14:textId="77777777" w:rsidR="00FC6857" w:rsidRDefault="00FC6857" w:rsidP="00FC6857">
      <w:pPr>
        <w:pStyle w:val="PL"/>
      </w:pPr>
      <w:r>
        <w:t>MnSProdPA &lt;- NRCandidateCells: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r>
        <w:t>MnSProdPA -&gt; MnSProdCSON: 2. Collects traffic load performance measurements</w:t>
      </w:r>
    </w:p>
    <w:p w14:paraId="20758C24" w14:textId="77777777" w:rsidR="00FC6857" w:rsidRDefault="00FC6857" w:rsidP="00FC6857">
      <w:pPr>
        <w:pStyle w:val="PL"/>
      </w:pPr>
      <w:r>
        <w:t>note over MnSProdCSON: Analyzes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opt if decision is taken that the NR capacity booster cell should enter the energySaving state</w:t>
      </w:r>
    </w:p>
    <w:p w14:paraId="275E8114" w14:textId="77777777" w:rsidR="00FC6857" w:rsidRDefault="00FC6857" w:rsidP="00FC6857">
      <w:pPr>
        <w:pStyle w:val="PL"/>
      </w:pPr>
      <w:r>
        <w:t>MnSProdCSON -&gt; MnSProdProv: 3. &lt;i&gt;modifyMOIAttributes&lt;/i&gt; (NR Capacity Booster Cell, (energySaving, old value = 'off', new value = 'on'))</w:t>
      </w:r>
    </w:p>
    <w:p w14:paraId="6F8AAD8F" w14:textId="77777777" w:rsidR="00FC6857" w:rsidRDefault="00FC6857" w:rsidP="00FC6857">
      <w:pPr>
        <w:pStyle w:val="PL"/>
      </w:pPr>
      <w:r>
        <w:t>MnSProdProv -&gt; NRCapacityBCell: 4. Configures NR Capacity Booster Cell</w:t>
      </w:r>
    </w:p>
    <w:p w14:paraId="36314A39" w14:textId="77777777" w:rsidR="00FC6857" w:rsidRDefault="00FC6857" w:rsidP="00FC6857">
      <w:pPr>
        <w:pStyle w:val="PL"/>
      </w:pPr>
      <w:r>
        <w:t>note over NRCapacityBCell: 5. May initiate handover actions</w:t>
      </w:r>
    </w:p>
    <w:p w14:paraId="1BF94F8A" w14:textId="77777777" w:rsidR="00FC6857" w:rsidRDefault="00FC6857" w:rsidP="00FC6857">
      <w:pPr>
        <w:pStyle w:val="PL"/>
      </w:pPr>
      <w:r>
        <w:t>MnSProdProv -&gt; NRCandidateCells: 6. Configures Candidate Cells</w:t>
      </w:r>
    </w:p>
    <w:p w14:paraId="466D2B03" w14:textId="77777777" w:rsidR="00FC6857" w:rsidRDefault="00FC6857" w:rsidP="00FC6857">
      <w:pPr>
        <w:pStyle w:val="PL"/>
      </w:pPr>
      <w:r>
        <w:t>note over NRCapacityBCell: 7. Enters energySaving state</w:t>
      </w:r>
    </w:p>
    <w:p w14:paraId="6517EFAC" w14:textId="77777777" w:rsidR="00FC6857" w:rsidRDefault="00FC6857" w:rsidP="00FC6857">
      <w:pPr>
        <w:pStyle w:val="PL"/>
      </w:pPr>
      <w:r>
        <w:t>NRCapacityBCell -&gt; MnSProdProv: 8. Informs that energySaving state has changed</w:t>
      </w:r>
    </w:p>
    <w:p w14:paraId="625294AA" w14:textId="77777777" w:rsidR="00FC6857" w:rsidRDefault="00FC6857" w:rsidP="00FC6857">
      <w:pPr>
        <w:pStyle w:val="PL"/>
      </w:pPr>
      <w:r>
        <w:t>MnSProdProv -&gt; MnSProdCSON: 9. &lt;i&gt;notifyMOIAttributeValueChanges&lt;/i&gt; (NR Capacity Booster Cell, (energySaving,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387" w:name="_Toc34300990"/>
      <w:bookmarkStart w:id="388" w:name="_Toc43730820"/>
      <w:bookmarkStart w:id="389" w:name="_Toc210118697"/>
      <w:r>
        <w:t>A</w:t>
      </w:r>
      <w:r w:rsidRPr="00397C4E">
        <w:t>.</w:t>
      </w:r>
      <w:r>
        <w:t>4</w:t>
      </w:r>
      <w:r w:rsidR="005305C6">
        <w:tab/>
      </w:r>
      <w:r>
        <w:t>Centralized energy saving deactivation</w:t>
      </w:r>
      <w:bookmarkEnd w:id="387"/>
      <w:bookmarkEnd w:id="388"/>
      <w:bookmarkEnd w:id="389"/>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"MnS producer of Centralized ES" as MnSProdCSON</w:t>
      </w:r>
    </w:p>
    <w:p w14:paraId="24015484" w14:textId="77777777" w:rsidR="00FC6857" w:rsidRDefault="00FC6857" w:rsidP="00FC6857">
      <w:pPr>
        <w:pStyle w:val="PL"/>
      </w:pPr>
      <w:r>
        <w:t>participant "Performance Assurance MnS producer" as MnSProdPA</w:t>
      </w:r>
    </w:p>
    <w:p w14:paraId="621407D2" w14:textId="77777777" w:rsidR="00FC6857" w:rsidRDefault="00FC6857" w:rsidP="00FC6857">
      <w:pPr>
        <w:pStyle w:val="PL"/>
      </w:pPr>
      <w:r>
        <w:t>participant "Provisioning MnS producer" as MnSProdProv</w:t>
      </w:r>
    </w:p>
    <w:p w14:paraId="357CE226" w14:textId="77777777" w:rsidR="00FC6857" w:rsidRDefault="00FC6857" w:rsidP="00FC6857">
      <w:pPr>
        <w:pStyle w:val="PL"/>
      </w:pPr>
      <w:r>
        <w:t>participant "NR Capacity Booster Cell" as NRCapacityBCell</w:t>
      </w:r>
    </w:p>
    <w:p w14:paraId="12FCA400" w14:textId="77777777" w:rsidR="00FC6857" w:rsidRDefault="00FC6857" w:rsidP="00FC6857">
      <w:pPr>
        <w:pStyle w:val="PL"/>
      </w:pPr>
      <w:r>
        <w:t>participant "NR Cells" as NRCandidateCells</w:t>
      </w:r>
    </w:p>
    <w:p w14:paraId="012C3F76" w14:textId="77777777" w:rsidR="00FC6857" w:rsidRDefault="00FC6857" w:rsidP="00FC6857">
      <w:pPr>
        <w:pStyle w:val="PL"/>
      </w:pPr>
    </w:p>
    <w:p w14:paraId="198B52D5" w14:textId="77777777" w:rsidR="00FC6857" w:rsidRDefault="00FC6857" w:rsidP="00FC6857">
      <w:pPr>
        <w:pStyle w:val="PL"/>
      </w:pPr>
      <w:r>
        <w:t>MnSProdPA &lt;- NRCandidateCells: 1. Collects traffic load performance measurements</w:t>
      </w:r>
    </w:p>
    <w:p w14:paraId="10F57B5E" w14:textId="77777777" w:rsidR="00FC6857" w:rsidRDefault="00FC6857" w:rsidP="00FC6857">
      <w:pPr>
        <w:pStyle w:val="PL"/>
      </w:pPr>
      <w:r>
        <w:t>MnSProdPA -&gt; MnSProdCSON: 2. Collects traffic load performance measurements</w:t>
      </w:r>
    </w:p>
    <w:p w14:paraId="348A76CA" w14:textId="77777777" w:rsidR="00FC6857" w:rsidRDefault="00FC6857" w:rsidP="00FC6857">
      <w:pPr>
        <w:pStyle w:val="PL"/>
      </w:pPr>
      <w:r>
        <w:t>note over MnSProdCSON: 3. Analyzes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note over MnSProdCSON: 4. Decision is taken to reactivate the NR capacity booster cell</w:t>
      </w:r>
    </w:p>
    <w:p w14:paraId="7D85FCB7" w14:textId="77777777" w:rsidR="00FC6857" w:rsidRDefault="00FC6857" w:rsidP="00FC6857">
      <w:pPr>
        <w:pStyle w:val="PL"/>
      </w:pPr>
      <w:r>
        <w:t>MnSProdCSON -&gt; MnSProdProv: 5. &lt;i&gt;modifyMOIAttributes&lt;/i&gt; (NR Capacity Booster Cell, (energySaving, old value = 'on', new value = 'off'))</w:t>
      </w:r>
    </w:p>
    <w:p w14:paraId="183CEEDF" w14:textId="77777777" w:rsidR="00FC6857" w:rsidRDefault="00FC6857" w:rsidP="00FC6857">
      <w:pPr>
        <w:pStyle w:val="PL"/>
      </w:pPr>
      <w:r>
        <w:t>MnSProdProv -&gt; NRCapacityBCell: 5. Configures NR Capacity Booster Cell</w:t>
      </w:r>
    </w:p>
    <w:p w14:paraId="74A4942F" w14:textId="77777777" w:rsidR="00FC6857" w:rsidRDefault="00FC6857" w:rsidP="00FC6857">
      <w:pPr>
        <w:pStyle w:val="PL"/>
      </w:pPr>
      <w:r>
        <w:t>note over NRCapacityBCell: 6. May initiate handover actions</w:t>
      </w:r>
    </w:p>
    <w:p w14:paraId="68D5D199" w14:textId="77777777" w:rsidR="00FC6857" w:rsidRDefault="00FC6857" w:rsidP="00FC6857">
      <w:pPr>
        <w:pStyle w:val="PL"/>
      </w:pPr>
      <w:r>
        <w:t>MnSProdProv -&gt; NRCandidateCells: 7. Configures Candidate Cells</w:t>
      </w:r>
    </w:p>
    <w:p w14:paraId="6DD6C49A" w14:textId="77777777" w:rsidR="00FC6857" w:rsidRDefault="00FC6857" w:rsidP="00FC6857">
      <w:pPr>
        <w:pStyle w:val="PL"/>
      </w:pPr>
      <w:r>
        <w:t>note over NRCapacityBCell: 7. Leaves energySaving state</w:t>
      </w:r>
    </w:p>
    <w:p w14:paraId="634148F8" w14:textId="77777777" w:rsidR="00FC6857" w:rsidRDefault="00FC6857" w:rsidP="00FC6857">
      <w:pPr>
        <w:pStyle w:val="PL"/>
      </w:pPr>
      <w:r>
        <w:t>NRCapacityBCell -&gt; MnSProdProv: 8. Informs that energySaving state has changed</w:t>
      </w:r>
    </w:p>
    <w:p w14:paraId="5A994A34" w14:textId="77777777" w:rsidR="00FC6857" w:rsidRDefault="00FC6857" w:rsidP="00FC6857">
      <w:pPr>
        <w:pStyle w:val="PL"/>
      </w:pPr>
      <w:r>
        <w:t>MnSProdProv -&gt; MnSProdCSON: 9. &lt;i&gt;notifyMOIAttributeValueChanges&lt;/i&gt; (NR Capacity Booster Cell, (energySaving,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640BB79" w14:textId="77777777" w:rsidR="00141CBF" w:rsidRPr="008577C3" w:rsidRDefault="00141CBF" w:rsidP="00A302BA"/>
    <w:p w14:paraId="7C64C0FC" w14:textId="77777777" w:rsidR="009B007B" w:rsidRDefault="009B007B" w:rsidP="009B007B">
      <w:pPr>
        <w:pStyle w:val="Heading8"/>
      </w:pPr>
      <w:bookmarkStart w:id="390" w:name="historyclause"/>
      <w:r>
        <w:br w:type="page"/>
      </w:r>
      <w:bookmarkStart w:id="391" w:name="_Toc210118698"/>
      <w:r>
        <w:t>Annex B (Informative): Example scenarios</w:t>
      </w:r>
      <w:bookmarkEnd w:id="391"/>
    </w:p>
    <w:p w14:paraId="404C6DF2" w14:textId="77777777" w:rsidR="009B007B" w:rsidRPr="00810497" w:rsidRDefault="009B007B" w:rsidP="009B007B">
      <w:pPr>
        <w:pStyle w:val="Heading1"/>
      </w:pPr>
      <w:bookmarkStart w:id="392" w:name="_Toc210118699"/>
      <w:r>
        <w:t>B.1</w:t>
      </w:r>
      <w:r>
        <w:tab/>
        <w:t>Example scenario #1 – non-virtualized RAN</w:t>
      </w:r>
      <w:bookmarkEnd w:id="392"/>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393" w:name="_Toc210118700"/>
      <w:r>
        <w:t>B.2</w:t>
      </w:r>
      <w:r>
        <w:tab/>
        <w:t>Example scenario #2 – Virtualized 5GC on telco cloud</w:t>
      </w:r>
      <w:bookmarkEnd w:id="393"/>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on Company-B’s own data center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e.g. vCPU usage, vDisk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682C6C5E" w14:textId="4505A288" w:rsidR="004B0F47" w:rsidRDefault="009B007B" w:rsidP="004B0F47">
      <w:pPr>
        <w:pStyle w:val="NO"/>
      </w:pPr>
      <w:r>
        <w:t>NOTE: NOP, VISP and DCSP are role names defined in TS 28.530 [</w:t>
      </w:r>
      <w:r w:rsidR="00635C17">
        <w:t>21</w:t>
      </w:r>
      <w:r>
        <w:t>] clause 4.8.</w:t>
      </w:r>
    </w:p>
    <w:p w14:paraId="78CEA0AB" w14:textId="6CECBD2D" w:rsidR="000479C0" w:rsidRDefault="004B0F47" w:rsidP="001A426A">
      <w:pPr>
        <w:pStyle w:val="Heading8"/>
      </w:pPr>
      <w:bookmarkStart w:id="394" w:name="_Toc106192985"/>
      <w:bookmarkStart w:id="395" w:name="_Toc138065998"/>
      <w:bookmarkStart w:id="396" w:name="_Toc193702743"/>
      <w:r>
        <w:br w:type="page"/>
      </w:r>
      <w:bookmarkStart w:id="397" w:name="_Toc210118701"/>
      <w:r w:rsidR="000479C0">
        <w:t xml:space="preserve">Annex </w:t>
      </w:r>
      <w:bookmarkEnd w:id="394"/>
      <w:bookmarkEnd w:id="395"/>
      <w:r w:rsidR="004F5A7C">
        <w:rPr>
          <w:rFonts w:hint="eastAsia"/>
          <w:lang w:eastAsia="zh-CN"/>
        </w:rPr>
        <w:t>C</w:t>
      </w:r>
      <w:r w:rsidR="000479C0">
        <w:t xml:space="preserve"> </w:t>
      </w:r>
      <w:r w:rsidR="002C059A">
        <w:t xml:space="preserve">(Informative): </w:t>
      </w:r>
      <w:r w:rsidR="000479C0">
        <w:t>Energy</w:t>
      </w:r>
      <w:r w:rsidR="000479C0" w:rsidRPr="00630925">
        <w:t xml:space="preserve"> </w:t>
      </w:r>
      <w:r w:rsidR="000479C0">
        <w:t xml:space="preserve">information </w:t>
      </w:r>
      <w:r w:rsidR="000479C0" w:rsidRPr="00630925">
        <w:t>relationship diagram</w:t>
      </w:r>
      <w:bookmarkEnd w:id="396"/>
      <w:bookmarkEnd w:id="397"/>
    </w:p>
    <w:p w14:paraId="29F6A773" w14:textId="01451098" w:rsidR="000479C0" w:rsidRDefault="004F5A7C" w:rsidP="000479C0">
      <w:pPr>
        <w:pStyle w:val="Heading2"/>
      </w:pPr>
      <w:bookmarkStart w:id="398" w:name="_Toc193702744"/>
      <w:bookmarkStart w:id="399" w:name="_Toc210118702"/>
      <w:r>
        <w:rPr>
          <w:rFonts w:hint="eastAsia"/>
          <w:lang w:eastAsia="zh-CN"/>
        </w:rPr>
        <w:t>C</w:t>
      </w:r>
      <w:r w:rsidR="000479C0" w:rsidRPr="00630925">
        <w:t>.</w:t>
      </w:r>
      <w:r w:rsidR="000479C0">
        <w:t>1</w:t>
      </w:r>
      <w:r w:rsidR="000479C0">
        <w:tab/>
        <w:t>T</w:t>
      </w:r>
      <w:r w:rsidR="000479C0" w:rsidRPr="00630925">
        <w:t xml:space="preserve">he </w:t>
      </w:r>
      <w:bookmarkEnd w:id="398"/>
      <w:r w:rsidR="000479C0" w:rsidRPr="00DE7A15">
        <w:t xml:space="preserve">Figure </w:t>
      </w:r>
      <w:r>
        <w:rPr>
          <w:rFonts w:hint="eastAsia"/>
          <w:lang w:eastAsia="zh-CN"/>
        </w:rPr>
        <w:t>8</w:t>
      </w:r>
      <w:r w:rsidR="000479C0" w:rsidRPr="00DE7A15">
        <w:t>.2.1-1: Energy information NRM fragment</w:t>
      </w:r>
      <w:bookmarkEnd w:id="399"/>
    </w:p>
    <w:p w14:paraId="7682ACD5" w14:textId="77777777" w:rsidR="000479C0" w:rsidRPr="00956A95" w:rsidRDefault="000479C0" w:rsidP="000479C0">
      <w:pPr>
        <w:pStyle w:val="PL"/>
        <w:shd w:val="clear" w:color="auto" w:fill="E7E6E6"/>
        <w:rPr>
          <w:color w:val="808080"/>
        </w:rPr>
      </w:pPr>
      <w:r w:rsidRPr="00956A95">
        <w:rPr>
          <w:color w:val="808080"/>
        </w:rPr>
        <w:t xml:space="preserve">@startuml TS28.310 Figure Energy information NRM </w:t>
      </w:r>
    </w:p>
    <w:p w14:paraId="0E2D6137" w14:textId="77777777" w:rsidR="000479C0" w:rsidRPr="00956A95" w:rsidRDefault="000479C0" w:rsidP="000479C0">
      <w:pPr>
        <w:pStyle w:val="PL"/>
        <w:shd w:val="clear" w:color="auto" w:fill="E7E6E6"/>
        <w:rPr>
          <w:color w:val="808080"/>
        </w:rPr>
      </w:pPr>
      <w:r w:rsidRPr="00956A95">
        <w:rPr>
          <w:color w:val="808080"/>
        </w:rPr>
        <w:t>hide empty members</w:t>
      </w:r>
    </w:p>
    <w:p w14:paraId="7DF73BF1" w14:textId="77777777" w:rsidR="000479C0" w:rsidRPr="00956A95" w:rsidRDefault="000479C0" w:rsidP="000479C0">
      <w:pPr>
        <w:pStyle w:val="PL"/>
        <w:shd w:val="clear" w:color="auto" w:fill="E7E6E6"/>
        <w:rPr>
          <w:color w:val="808080"/>
        </w:rPr>
      </w:pPr>
      <w:r w:rsidRPr="00956A95">
        <w:rPr>
          <w:color w:val="808080"/>
        </w:rPr>
        <w:t>hide circle</w:t>
      </w:r>
    </w:p>
    <w:p w14:paraId="10C378E6" w14:textId="77777777" w:rsidR="000479C0" w:rsidRPr="00956A95" w:rsidRDefault="000479C0" w:rsidP="000479C0">
      <w:pPr>
        <w:pStyle w:val="PL"/>
        <w:shd w:val="clear" w:color="auto" w:fill="E7E6E6"/>
        <w:rPr>
          <w:color w:val="808080"/>
        </w:rPr>
      </w:pPr>
      <w:r w:rsidRPr="00956A95">
        <w:rPr>
          <w:color w:val="808080"/>
        </w:rPr>
        <w:t>skinparam class {</w:t>
      </w:r>
    </w:p>
    <w:p w14:paraId="3601DC35" w14:textId="77777777" w:rsidR="000479C0" w:rsidRPr="00956A95" w:rsidRDefault="000479C0" w:rsidP="000479C0">
      <w:pPr>
        <w:pStyle w:val="PL"/>
        <w:shd w:val="clear" w:color="auto" w:fill="E7E6E6"/>
        <w:rPr>
          <w:color w:val="808080"/>
        </w:rPr>
      </w:pPr>
      <w:r w:rsidRPr="00956A95">
        <w:rPr>
          <w:color w:val="808080"/>
        </w:rPr>
        <w:t>BackgroundColor White</w:t>
      </w:r>
    </w:p>
    <w:p w14:paraId="0069B021" w14:textId="77777777" w:rsidR="000479C0" w:rsidRPr="00956A95" w:rsidRDefault="000479C0" w:rsidP="000479C0">
      <w:pPr>
        <w:pStyle w:val="PL"/>
        <w:shd w:val="clear" w:color="auto" w:fill="E7E6E6"/>
        <w:rPr>
          <w:color w:val="808080"/>
        </w:rPr>
      </w:pPr>
      <w:r w:rsidRPr="00956A95">
        <w:rPr>
          <w:color w:val="808080"/>
        </w:rPr>
        <w:t>ArrowColor Black</w:t>
      </w:r>
    </w:p>
    <w:p w14:paraId="7196916A" w14:textId="77777777" w:rsidR="000479C0" w:rsidRPr="00956A95" w:rsidRDefault="000479C0" w:rsidP="000479C0">
      <w:pPr>
        <w:pStyle w:val="PL"/>
        <w:shd w:val="clear" w:color="auto" w:fill="E7E6E6"/>
        <w:rPr>
          <w:color w:val="808080"/>
        </w:rPr>
      </w:pPr>
      <w:r w:rsidRPr="00956A95">
        <w:rPr>
          <w:color w:val="808080"/>
        </w:rPr>
        <w:t>BorderColor Black</w:t>
      </w:r>
    </w:p>
    <w:p w14:paraId="38558EE3" w14:textId="77777777" w:rsidR="000479C0" w:rsidRPr="00956A95" w:rsidRDefault="000479C0" w:rsidP="000479C0">
      <w:pPr>
        <w:pStyle w:val="PL"/>
        <w:shd w:val="clear" w:color="auto" w:fill="E7E6E6"/>
        <w:rPr>
          <w:color w:val="808080"/>
        </w:rPr>
      </w:pPr>
      <w:r w:rsidRPr="00956A95">
        <w:rPr>
          <w:color w:val="808080"/>
        </w:rPr>
        <w:t>}</w:t>
      </w:r>
    </w:p>
    <w:p w14:paraId="45577A99" w14:textId="77777777" w:rsidR="000479C0" w:rsidRPr="00956A95" w:rsidRDefault="000479C0" w:rsidP="000479C0">
      <w:pPr>
        <w:pStyle w:val="PL"/>
        <w:shd w:val="clear" w:color="auto" w:fill="E7E6E6"/>
        <w:rPr>
          <w:color w:val="808080"/>
        </w:rPr>
      </w:pPr>
      <w:r w:rsidRPr="00956A95">
        <w:rPr>
          <w:color w:val="808080"/>
        </w:rPr>
        <w:t xml:space="preserve">skinparam ClassStereotypeFontStyle normal </w:t>
      </w:r>
    </w:p>
    <w:p w14:paraId="48071B25" w14:textId="77777777" w:rsidR="000479C0" w:rsidRPr="00956A95" w:rsidRDefault="000479C0" w:rsidP="000479C0">
      <w:pPr>
        <w:pStyle w:val="PL"/>
        <w:shd w:val="clear" w:color="auto" w:fill="E7E6E6"/>
        <w:rPr>
          <w:color w:val="808080"/>
        </w:rPr>
      </w:pPr>
      <w:r w:rsidRPr="00956A95">
        <w:rPr>
          <w:color w:val="808080"/>
        </w:rPr>
        <w:t>top to bottom direction</w:t>
      </w:r>
    </w:p>
    <w:p w14:paraId="53A932EE" w14:textId="77777777" w:rsidR="000479C0" w:rsidRPr="00956A95" w:rsidRDefault="000479C0" w:rsidP="000479C0">
      <w:pPr>
        <w:pStyle w:val="PL"/>
        <w:shd w:val="clear" w:color="auto" w:fill="E7E6E6"/>
        <w:rPr>
          <w:color w:val="808080"/>
        </w:rPr>
      </w:pPr>
      <w:r w:rsidRPr="00956A95">
        <w:rPr>
          <w:color w:val="808080"/>
        </w:rPr>
        <w:t>skinparam nodesep 40</w:t>
      </w:r>
    </w:p>
    <w:p w14:paraId="1D13C229" w14:textId="77777777" w:rsidR="000479C0" w:rsidRPr="00956A95" w:rsidRDefault="000479C0" w:rsidP="000479C0">
      <w:pPr>
        <w:pStyle w:val="PL"/>
        <w:shd w:val="clear" w:color="auto" w:fill="E7E6E6"/>
        <w:rPr>
          <w:color w:val="808080"/>
        </w:rPr>
      </w:pPr>
    </w:p>
    <w:p w14:paraId="1A0C4F60" w14:textId="77777777" w:rsidR="000479C0" w:rsidRPr="00956A95" w:rsidRDefault="000479C0" w:rsidP="000479C0">
      <w:pPr>
        <w:pStyle w:val="PL"/>
        <w:shd w:val="clear" w:color="auto" w:fill="E7E6E6"/>
        <w:rPr>
          <w:color w:val="808080"/>
        </w:rPr>
      </w:pPr>
      <w:r w:rsidRPr="00956A95">
        <w:rPr>
          <w:color w:val="808080"/>
        </w:rPr>
        <w:t>class ManagedEntity &lt;&lt;ProxyClass&gt;&gt;</w:t>
      </w:r>
    </w:p>
    <w:p w14:paraId="654DDD5B" w14:textId="77777777" w:rsidR="000479C0" w:rsidRPr="00956A95" w:rsidRDefault="000479C0" w:rsidP="000479C0">
      <w:pPr>
        <w:pStyle w:val="PL"/>
        <w:shd w:val="clear" w:color="auto" w:fill="E7E6E6"/>
        <w:rPr>
          <w:color w:val="808080"/>
        </w:rPr>
      </w:pPr>
      <w:r w:rsidRPr="00956A95">
        <w:rPr>
          <w:color w:val="808080"/>
        </w:rPr>
        <w:t>note left</w:t>
      </w:r>
    </w:p>
    <w:p w14:paraId="7731D0D6" w14:textId="77777777" w:rsidR="000479C0" w:rsidRPr="00956A95" w:rsidRDefault="000479C0" w:rsidP="000479C0">
      <w:pPr>
        <w:pStyle w:val="PL"/>
        <w:shd w:val="clear" w:color="auto" w:fill="E7E6E6"/>
        <w:rPr>
          <w:color w:val="808080"/>
        </w:rPr>
      </w:pPr>
      <w:r w:rsidRPr="00956A95">
        <w:rPr>
          <w:color w:val="808080"/>
        </w:rPr>
        <w:t>Represents the following IOCs:</w:t>
      </w:r>
    </w:p>
    <w:p w14:paraId="4D258758" w14:textId="77777777" w:rsidR="000479C0" w:rsidRPr="00956A95" w:rsidRDefault="000479C0" w:rsidP="000479C0">
      <w:pPr>
        <w:pStyle w:val="PL"/>
        <w:shd w:val="clear" w:color="auto" w:fill="E7E6E6"/>
        <w:rPr>
          <w:color w:val="808080"/>
        </w:rPr>
      </w:pPr>
      <w:r w:rsidRPr="00956A95">
        <w:rPr>
          <w:color w:val="808080"/>
        </w:rPr>
        <w:t>SubNetwork or</w:t>
      </w:r>
    </w:p>
    <w:p w14:paraId="33C6207F" w14:textId="77777777" w:rsidR="000479C0" w:rsidRPr="00956A95" w:rsidRDefault="000479C0" w:rsidP="000479C0">
      <w:pPr>
        <w:pStyle w:val="PL"/>
        <w:shd w:val="clear" w:color="auto" w:fill="E7E6E6"/>
        <w:rPr>
          <w:color w:val="808080"/>
        </w:rPr>
      </w:pPr>
      <w:r w:rsidRPr="00956A95">
        <w:rPr>
          <w:color w:val="808080"/>
        </w:rPr>
        <w:t>ManagedElement</w:t>
      </w:r>
    </w:p>
    <w:p w14:paraId="52D986B2" w14:textId="77777777" w:rsidR="000479C0" w:rsidRPr="00956A95" w:rsidRDefault="000479C0" w:rsidP="000479C0">
      <w:pPr>
        <w:pStyle w:val="PL"/>
        <w:shd w:val="clear" w:color="auto" w:fill="E7E6E6"/>
        <w:rPr>
          <w:color w:val="808080"/>
        </w:rPr>
      </w:pPr>
      <w:r w:rsidRPr="00956A95">
        <w:rPr>
          <w:color w:val="808080"/>
        </w:rPr>
        <w:t>end note</w:t>
      </w:r>
    </w:p>
    <w:p w14:paraId="7E113D57" w14:textId="77777777" w:rsidR="000479C0" w:rsidRPr="00956A95" w:rsidRDefault="000479C0" w:rsidP="000479C0">
      <w:pPr>
        <w:pStyle w:val="PL"/>
        <w:shd w:val="clear" w:color="auto" w:fill="E7E6E6"/>
        <w:rPr>
          <w:color w:val="808080"/>
        </w:rPr>
      </w:pPr>
    </w:p>
    <w:p w14:paraId="766B3B46" w14:textId="77777777" w:rsidR="000479C0" w:rsidRPr="00956A95" w:rsidRDefault="000479C0" w:rsidP="000479C0">
      <w:pPr>
        <w:pStyle w:val="PL"/>
        <w:shd w:val="clear" w:color="auto" w:fill="E7E6E6"/>
        <w:rPr>
          <w:color w:val="808080"/>
        </w:rPr>
      </w:pPr>
      <w:r w:rsidRPr="00956A95">
        <w:rPr>
          <w:color w:val="808080"/>
        </w:rPr>
        <w:t>class SubNetwork &lt;&lt;InformationObjectClass&gt;&gt;</w:t>
      </w:r>
    </w:p>
    <w:p w14:paraId="0ACDD243" w14:textId="77777777" w:rsidR="000479C0" w:rsidRPr="00956A95" w:rsidRDefault="000479C0" w:rsidP="000479C0">
      <w:pPr>
        <w:pStyle w:val="PL"/>
        <w:shd w:val="clear" w:color="auto" w:fill="E7E6E6"/>
        <w:rPr>
          <w:color w:val="808080"/>
        </w:rPr>
      </w:pPr>
    </w:p>
    <w:p w14:paraId="15080220" w14:textId="77777777" w:rsidR="000479C0" w:rsidRPr="00956A95" w:rsidRDefault="000479C0" w:rsidP="000479C0">
      <w:pPr>
        <w:pStyle w:val="PL"/>
        <w:shd w:val="clear" w:color="auto" w:fill="E7E6E6"/>
        <w:rPr>
          <w:color w:val="808080"/>
        </w:rPr>
      </w:pPr>
      <w:r w:rsidRPr="00956A95">
        <w:rPr>
          <w:color w:val="808080"/>
        </w:rPr>
        <w:t>class EnergyInfoGroup &lt;&lt;InformationObjectClass&gt;&gt;</w:t>
      </w:r>
    </w:p>
    <w:p w14:paraId="6F46386C" w14:textId="77777777" w:rsidR="000479C0" w:rsidRPr="00956A95" w:rsidRDefault="000479C0" w:rsidP="000479C0">
      <w:pPr>
        <w:pStyle w:val="PL"/>
        <w:shd w:val="clear" w:color="auto" w:fill="E7E6E6"/>
        <w:rPr>
          <w:color w:val="808080"/>
        </w:rPr>
      </w:pPr>
    </w:p>
    <w:p w14:paraId="73EF8D47" w14:textId="77777777" w:rsidR="000479C0" w:rsidRPr="00956A95" w:rsidRDefault="000479C0" w:rsidP="000479C0">
      <w:pPr>
        <w:pStyle w:val="PL"/>
        <w:shd w:val="clear" w:color="auto" w:fill="E7E6E6"/>
        <w:rPr>
          <w:color w:val="808080"/>
        </w:rPr>
      </w:pPr>
      <w:r w:rsidRPr="00956A95">
        <w:rPr>
          <w:color w:val="808080"/>
        </w:rPr>
        <w:t>class EnergySupplyInfo &lt;&lt;InformationObjectClass&gt;&gt;</w:t>
      </w:r>
    </w:p>
    <w:p w14:paraId="480BDB59" w14:textId="77777777" w:rsidR="000479C0" w:rsidRPr="00956A95" w:rsidRDefault="000479C0" w:rsidP="000479C0">
      <w:pPr>
        <w:pStyle w:val="PL"/>
        <w:shd w:val="clear" w:color="auto" w:fill="E7E6E6"/>
        <w:rPr>
          <w:color w:val="808080"/>
        </w:rPr>
      </w:pPr>
    </w:p>
    <w:p w14:paraId="09EAB73B" w14:textId="77777777" w:rsidR="000479C0" w:rsidRPr="00956A95" w:rsidRDefault="000479C0" w:rsidP="000479C0">
      <w:pPr>
        <w:pStyle w:val="PL"/>
        <w:shd w:val="clear" w:color="auto" w:fill="E7E6E6"/>
        <w:rPr>
          <w:color w:val="808080"/>
        </w:rPr>
      </w:pPr>
      <w:r w:rsidRPr="00956A95">
        <w:rPr>
          <w:color w:val="808080"/>
        </w:rPr>
        <w:t>EnergyInfoGroup "*" -u-&gt; "1..*" EnergySupplyInfo</w:t>
      </w:r>
    </w:p>
    <w:p w14:paraId="0C841A5E" w14:textId="77777777" w:rsidR="000479C0" w:rsidRPr="00956A95" w:rsidRDefault="000479C0" w:rsidP="000479C0">
      <w:pPr>
        <w:pStyle w:val="PL"/>
        <w:shd w:val="clear" w:color="auto" w:fill="E7E6E6"/>
        <w:rPr>
          <w:color w:val="808080"/>
        </w:rPr>
      </w:pPr>
      <w:r w:rsidRPr="00956A95">
        <w:rPr>
          <w:color w:val="808080"/>
        </w:rPr>
        <w:t>ManagedEntity "1..*" &lt;-U--o "0..1" EnergyInfoGroup</w:t>
      </w:r>
    </w:p>
    <w:p w14:paraId="42F44A03" w14:textId="77777777" w:rsidR="000479C0" w:rsidRPr="00956A95" w:rsidRDefault="000479C0" w:rsidP="000479C0">
      <w:pPr>
        <w:pStyle w:val="PL"/>
        <w:shd w:val="clear" w:color="auto" w:fill="E7E6E6"/>
        <w:rPr>
          <w:color w:val="808080"/>
        </w:rPr>
      </w:pPr>
      <w:r w:rsidRPr="00956A95">
        <w:rPr>
          <w:color w:val="808080"/>
        </w:rPr>
        <w:t>EnergyInfoGroup "*" -u-* "1" SubNetwork: &lt;&lt;names&gt;&gt;</w:t>
      </w:r>
    </w:p>
    <w:p w14:paraId="30C821F8" w14:textId="77777777" w:rsidR="000479C0" w:rsidRPr="00956A95" w:rsidRDefault="000479C0" w:rsidP="000479C0">
      <w:pPr>
        <w:pStyle w:val="PL"/>
        <w:shd w:val="clear" w:color="auto" w:fill="E7E6E6"/>
        <w:rPr>
          <w:color w:val="808080"/>
        </w:rPr>
      </w:pPr>
      <w:r w:rsidRPr="00956A95">
        <w:rPr>
          <w:color w:val="808080"/>
        </w:rPr>
        <w:t>EnergySupplyInfo "*" -u-* "1" SubNetwork: &lt;&lt;names&gt;&gt;</w:t>
      </w:r>
    </w:p>
    <w:p w14:paraId="08CBE883" w14:textId="77777777" w:rsidR="000479C0" w:rsidRPr="00956A95" w:rsidRDefault="000479C0" w:rsidP="000479C0">
      <w:pPr>
        <w:pStyle w:val="PL"/>
        <w:shd w:val="clear" w:color="auto" w:fill="E7E6E6"/>
        <w:rPr>
          <w:color w:val="808080"/>
        </w:rPr>
      </w:pPr>
    </w:p>
    <w:p w14:paraId="11A38CA9" w14:textId="77777777" w:rsidR="000479C0" w:rsidRPr="00956A95" w:rsidRDefault="000479C0" w:rsidP="000479C0">
      <w:pPr>
        <w:pStyle w:val="PL"/>
        <w:shd w:val="clear" w:color="auto" w:fill="E7E6E6"/>
        <w:rPr>
          <w:color w:val="808080"/>
        </w:rPr>
      </w:pPr>
    </w:p>
    <w:p w14:paraId="4A57E32B" w14:textId="77777777" w:rsidR="000479C0" w:rsidRPr="00444F7D" w:rsidRDefault="000479C0" w:rsidP="000479C0">
      <w:pPr>
        <w:pStyle w:val="PL"/>
        <w:shd w:val="clear" w:color="auto" w:fill="E7E6E6"/>
        <w:rPr>
          <w:color w:val="808080"/>
        </w:rPr>
      </w:pPr>
      <w:r w:rsidRPr="00956A95">
        <w:rPr>
          <w:color w:val="808080"/>
        </w:rPr>
        <w:t>@enduml</w:t>
      </w:r>
    </w:p>
    <w:p w14:paraId="7B8AB6B1" w14:textId="643C19A7" w:rsidR="00080512" w:rsidRPr="008577C3" w:rsidRDefault="00080512" w:rsidP="009B007B">
      <w:pPr>
        <w:pStyle w:val="Heading8"/>
      </w:pPr>
      <w:bookmarkStart w:id="400" w:name="_Toc34300991"/>
      <w:bookmarkStart w:id="401" w:name="_Toc43730821"/>
      <w:bookmarkStart w:id="402" w:name="_Toc210118703"/>
      <w:r w:rsidRPr="008577C3">
        <w:t xml:space="preserve">Annex </w:t>
      </w:r>
      <w:r w:rsidR="00C232CB">
        <w:rPr>
          <w:rFonts w:hint="eastAsia"/>
          <w:lang w:eastAsia="zh-CN"/>
        </w:rPr>
        <w:t>D</w:t>
      </w:r>
      <w:r w:rsidR="00C232CB" w:rsidRPr="008577C3">
        <w:t xml:space="preserve"> </w:t>
      </w:r>
      <w:r w:rsidRPr="008577C3">
        <w:t>(informative):</w:t>
      </w:r>
      <w:r w:rsidRPr="008577C3">
        <w:br/>
        <w:t>Change history</w:t>
      </w:r>
      <w:bookmarkEnd w:id="400"/>
      <w:bookmarkEnd w:id="401"/>
      <w:bookmarkEnd w:id="4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390"/>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Correct measurement used for eMBB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Adding traceablity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403"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403"/>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r w:rsidR="008A7896" w:rsidRPr="00900ED2" w14:paraId="0BA3C73B"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80F0C03" w14:textId="479EC4C6"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8976" w14:textId="30EFB7AC"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3A73" w14:textId="77660FDB"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2BA9" w14:textId="217B449D" w:rsidR="008A7896" w:rsidRPr="00900ED2" w:rsidRDefault="008A7896" w:rsidP="008A7896">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CE317" w14:textId="1103FED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A406" w14:textId="61548D11"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15CA2" w14:textId="03B4B4E6" w:rsidR="008A7896" w:rsidRPr="00900ED2" w:rsidRDefault="008A7896" w:rsidP="008A7896">
            <w:pPr>
              <w:pStyle w:val="TAL"/>
              <w:rPr>
                <w:rFonts w:cs="Arial"/>
                <w:sz w:val="16"/>
              </w:rPr>
            </w:pPr>
            <w:r>
              <w:rPr>
                <w:rFonts w:cs="Arial"/>
                <w:sz w:val="16"/>
                <w:szCs w:val="16"/>
              </w:rPr>
              <w:t>Rel-19 CR TS 28.310 Multi-carrier RAN energy saving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69E" w14:textId="468C885D" w:rsidR="008A7896" w:rsidRPr="00DA3E69" w:rsidRDefault="008A7896" w:rsidP="008A7896">
            <w:pPr>
              <w:pStyle w:val="TAC"/>
              <w:rPr>
                <w:sz w:val="16"/>
                <w:szCs w:val="16"/>
              </w:rPr>
            </w:pPr>
            <w:r>
              <w:rPr>
                <w:rFonts w:cs="Arial"/>
                <w:sz w:val="16"/>
                <w:szCs w:val="16"/>
              </w:rPr>
              <w:t>19.1.0</w:t>
            </w:r>
          </w:p>
        </w:tc>
      </w:tr>
      <w:tr w:rsidR="008A7896" w:rsidRPr="00900ED2" w14:paraId="4DE9ABCF"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2B85A7E" w14:textId="18582317"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6F69" w14:textId="0846F1E4"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EE9A" w14:textId="24BA64B6"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7386" w14:textId="1DB66C64" w:rsidR="008A7896" w:rsidRPr="00900ED2" w:rsidRDefault="008A7896" w:rsidP="008A7896">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8C9B" w14:textId="7A68FCBC"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79A" w14:textId="28B4B24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76B00" w14:textId="372842E8" w:rsidR="008A7896" w:rsidRPr="00900ED2" w:rsidRDefault="008A7896" w:rsidP="008A7896">
            <w:pPr>
              <w:pStyle w:val="TAL"/>
              <w:rPr>
                <w:rFonts w:cs="Arial"/>
                <w:sz w:val="16"/>
              </w:rPr>
            </w:pPr>
            <w:r>
              <w:rPr>
                <w:rFonts w:cs="Arial"/>
                <w:sz w:val="16"/>
                <w:szCs w:val="16"/>
              </w:rPr>
              <w:t>Rel-19 CR TS 28.310 Add use case and requirements for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A07D" w14:textId="1E9B9473" w:rsidR="008A7896" w:rsidRPr="00DA3E69" w:rsidRDefault="008A7896" w:rsidP="008A7896">
            <w:pPr>
              <w:pStyle w:val="TAC"/>
              <w:rPr>
                <w:sz w:val="16"/>
                <w:szCs w:val="16"/>
              </w:rPr>
            </w:pPr>
            <w:r>
              <w:rPr>
                <w:rFonts w:cs="Arial"/>
                <w:sz w:val="16"/>
                <w:szCs w:val="16"/>
              </w:rPr>
              <w:t>19.1.0</w:t>
            </w:r>
          </w:p>
        </w:tc>
      </w:tr>
      <w:tr w:rsidR="008A7896" w:rsidRPr="00900ED2" w14:paraId="29CA9BA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31365850" w14:textId="519AD545"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CAB5" w14:textId="3BF49B92"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4CD6" w14:textId="32011245"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615F" w14:textId="6E26BFEC" w:rsidR="008A7896" w:rsidRPr="00900ED2" w:rsidRDefault="008A7896" w:rsidP="008A7896">
            <w:pPr>
              <w:pStyle w:val="TAL"/>
              <w:rPr>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32C3" w14:textId="5F9DBF4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DA1" w14:textId="41C04BC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E821A" w14:textId="0927FF97" w:rsidR="008A7896" w:rsidRPr="00900ED2" w:rsidRDefault="008A7896" w:rsidP="008A7896">
            <w:pPr>
              <w:pStyle w:val="TAL"/>
              <w:rPr>
                <w:rFonts w:cs="Arial"/>
                <w:sz w:val="16"/>
              </w:rPr>
            </w:pPr>
            <w:r>
              <w:rPr>
                <w:rFonts w:cs="Arial"/>
                <w:sz w:val="16"/>
                <w:szCs w:val="16"/>
              </w:rPr>
              <w:t>Rel-19 CR TS 28.310 Add information model definitions for energy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E428" w14:textId="5E8505B7" w:rsidR="008A7896" w:rsidRPr="00DA3E69" w:rsidRDefault="008A7896" w:rsidP="008A7896">
            <w:pPr>
              <w:pStyle w:val="TAC"/>
              <w:rPr>
                <w:sz w:val="16"/>
                <w:szCs w:val="16"/>
              </w:rPr>
            </w:pPr>
            <w:r>
              <w:rPr>
                <w:rFonts w:cs="Arial"/>
                <w:sz w:val="16"/>
                <w:szCs w:val="16"/>
              </w:rPr>
              <w:t>19.1.0</w:t>
            </w:r>
          </w:p>
        </w:tc>
      </w:tr>
      <w:tr w:rsidR="008A7896" w:rsidRPr="00900ED2" w14:paraId="7A0FBFE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1ED8824" w14:textId="303930B9"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C988" w14:textId="1D0EEA9F"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C5B4B" w14:textId="604B9F31"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33E0" w14:textId="5026F4F0" w:rsidR="008A7896" w:rsidRPr="00900ED2" w:rsidRDefault="008A7896" w:rsidP="008A7896">
            <w:pPr>
              <w:pStyle w:val="TAL"/>
              <w:rPr>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DD3DD" w14:textId="018F88BD"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CE07" w14:textId="7A7D5D33"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DCF6A" w14:textId="366D639E" w:rsidR="008A7896" w:rsidRPr="00900ED2" w:rsidRDefault="008A7896" w:rsidP="008A7896">
            <w:pPr>
              <w:pStyle w:val="TAL"/>
              <w:rPr>
                <w:rFonts w:cs="Arial"/>
                <w:sz w:val="16"/>
              </w:rPr>
            </w:pPr>
            <w:r>
              <w:rPr>
                <w:rFonts w:cs="Arial"/>
                <w:sz w:val="16"/>
                <w:szCs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AEC81" w14:textId="1D936D9B" w:rsidR="008A7896" w:rsidRPr="00DA3E69" w:rsidRDefault="008A7896" w:rsidP="008A7896">
            <w:pPr>
              <w:pStyle w:val="TAC"/>
              <w:rPr>
                <w:sz w:val="16"/>
                <w:szCs w:val="16"/>
              </w:rPr>
            </w:pPr>
            <w:r>
              <w:rPr>
                <w:rFonts w:cs="Arial"/>
                <w:sz w:val="16"/>
                <w:szCs w:val="16"/>
              </w:rPr>
              <w:t>19.1.0</w:t>
            </w:r>
          </w:p>
        </w:tc>
      </w:tr>
      <w:tr w:rsidR="00CF6B87" w:rsidRPr="00900ED2" w14:paraId="1F3809C3"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50AE" w14:textId="2D220DE8"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BF5EE" w14:textId="5811D28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699AE" w14:textId="7DE4EEDC"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898C" w14:textId="10CADA2A" w:rsidR="00CF6B87" w:rsidRPr="00900ED2" w:rsidRDefault="00CF6B87" w:rsidP="00043FB5">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37176"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9F25" w14:textId="77777777" w:rsidR="00CF6B87" w:rsidRPr="00900ED2" w:rsidRDefault="00CF6B87" w:rsidP="00043FB5">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9A4221" w14:textId="20C65349" w:rsidR="00CF6B87" w:rsidRPr="00900ED2" w:rsidRDefault="00CF6B87" w:rsidP="00043FB5">
            <w:pPr>
              <w:pStyle w:val="TAL"/>
              <w:rPr>
                <w:rFonts w:cs="Arial"/>
                <w:sz w:val="16"/>
              </w:rPr>
            </w:pPr>
            <w:r w:rsidRPr="00CF6B87">
              <w:rPr>
                <w:rFonts w:cs="Arial"/>
                <w:sz w:val="16"/>
                <w:szCs w:val="16"/>
              </w:rPr>
              <w:t>Rel-19 CR TS 28.310 Update UC and requirements of Energy Efficiency as a Service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7D735" w14:textId="437CA531" w:rsidR="00CF6B87" w:rsidRPr="00DA3E69" w:rsidRDefault="00CF6B87" w:rsidP="00043FB5">
            <w:pPr>
              <w:pStyle w:val="TAC"/>
              <w:rPr>
                <w:sz w:val="16"/>
                <w:szCs w:val="16"/>
              </w:rPr>
            </w:pPr>
            <w:r>
              <w:rPr>
                <w:rFonts w:cs="Arial"/>
                <w:sz w:val="16"/>
                <w:szCs w:val="16"/>
              </w:rPr>
              <w:t>19.2.0</w:t>
            </w:r>
          </w:p>
        </w:tc>
      </w:tr>
      <w:tr w:rsidR="00CF6B87" w:rsidRPr="00900ED2" w14:paraId="38A0DA39"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6445DC29" w14:textId="77777777"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0A80" w14:textId="7777777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BC923" w14:textId="77777777"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00820" w14:textId="78EAEF55" w:rsidR="00CF6B87" w:rsidRPr="00900ED2" w:rsidRDefault="00CF6B87" w:rsidP="00043FB5">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4873E"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54AA3" w14:textId="53A66654" w:rsidR="00CF6B87" w:rsidRPr="00900ED2" w:rsidRDefault="00CF6B87"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D2563" w14:textId="15F41D27" w:rsidR="00CF6B87" w:rsidRPr="00900ED2" w:rsidRDefault="00CF6B87" w:rsidP="00043FB5">
            <w:pPr>
              <w:pStyle w:val="TAL"/>
              <w:rPr>
                <w:rFonts w:cs="Arial"/>
                <w:sz w:val="16"/>
              </w:rPr>
            </w:pPr>
            <w:r w:rsidRPr="00CF6B87">
              <w:rPr>
                <w:rFonts w:cs="Arial"/>
                <w:sz w:val="16"/>
                <w:szCs w:val="16"/>
              </w:rPr>
              <w:t>Rel-19 CR TS 28.310 Add missing solution description for multi-dimensional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F619" w14:textId="77777777" w:rsidR="00CF6B87" w:rsidRPr="00DA3E69" w:rsidRDefault="00CF6B87" w:rsidP="00043FB5">
            <w:pPr>
              <w:pStyle w:val="TAC"/>
              <w:rPr>
                <w:sz w:val="16"/>
                <w:szCs w:val="16"/>
              </w:rPr>
            </w:pPr>
            <w:r>
              <w:rPr>
                <w:rFonts w:cs="Arial"/>
                <w:sz w:val="16"/>
                <w:szCs w:val="16"/>
              </w:rPr>
              <w:t>19.2.0</w:t>
            </w:r>
          </w:p>
        </w:tc>
      </w:tr>
      <w:tr w:rsidR="00416002" w:rsidRPr="00900ED2" w14:paraId="5A4797AF"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075F1E84" w14:textId="77777777" w:rsidR="00416002" w:rsidRPr="00900ED2" w:rsidRDefault="00416002"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7129" w14:textId="77777777" w:rsidR="00416002" w:rsidRPr="00900ED2" w:rsidRDefault="00416002"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2F7A" w14:textId="1028B664" w:rsidR="00416002" w:rsidRPr="00900ED2" w:rsidRDefault="00416002" w:rsidP="00043FB5">
            <w:pPr>
              <w:pStyle w:val="TAC"/>
              <w:rPr>
                <w:sz w:val="16"/>
                <w:szCs w:val="16"/>
              </w:rPr>
            </w:pPr>
            <w:r>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61F47" w14:textId="45F8DDFD" w:rsidR="00416002" w:rsidRPr="00900ED2" w:rsidRDefault="00416002" w:rsidP="00043FB5">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DD54" w14:textId="77777777" w:rsidR="00416002" w:rsidRPr="00900ED2" w:rsidRDefault="00416002"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C724" w14:textId="77777777" w:rsidR="00416002" w:rsidRPr="00900ED2" w:rsidRDefault="00416002"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991F0" w14:textId="20C57187" w:rsidR="00416002" w:rsidRPr="00900ED2" w:rsidRDefault="00416002" w:rsidP="00043FB5">
            <w:pPr>
              <w:pStyle w:val="TAL"/>
              <w:rPr>
                <w:rFonts w:cs="Arial"/>
                <w:sz w:val="16"/>
              </w:rPr>
            </w:pPr>
            <w:r w:rsidRPr="00416002">
              <w:rPr>
                <w:rFonts w:cs="Arial"/>
                <w:sz w:val="16"/>
                <w:szCs w:val="16"/>
              </w:rPr>
              <w:t>Rel-19 CR TS 28.310 Correct reference clause number for EnergySourceInfo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06034" w14:textId="77777777" w:rsidR="00416002" w:rsidRPr="00DA3E69" w:rsidRDefault="00416002" w:rsidP="00043FB5">
            <w:pPr>
              <w:pStyle w:val="TAC"/>
              <w:rPr>
                <w:sz w:val="16"/>
                <w:szCs w:val="16"/>
              </w:rPr>
            </w:pPr>
            <w:r>
              <w:rPr>
                <w:rFonts w:cs="Arial"/>
                <w:sz w:val="16"/>
                <w:szCs w:val="16"/>
              </w:rPr>
              <w:t>19.2.0</w:t>
            </w:r>
          </w:p>
        </w:tc>
      </w:tr>
    </w:tbl>
    <w:p w14:paraId="0F843E81" w14:textId="77777777" w:rsidR="00080512" w:rsidRPr="008577C3" w:rsidRDefault="00080512" w:rsidP="001A2A6A"/>
    <w:sectPr w:rsidR="00080512" w:rsidRPr="008577C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735EB" w14:textId="77777777" w:rsidR="006514DA" w:rsidRDefault="006514DA">
      <w:r>
        <w:separator/>
      </w:r>
    </w:p>
  </w:endnote>
  <w:endnote w:type="continuationSeparator" w:id="0">
    <w:p w14:paraId="64218B25" w14:textId="77777777" w:rsidR="006514DA" w:rsidRDefault="0065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CBB4" w14:textId="77777777" w:rsidR="006514DA" w:rsidRDefault="006514DA">
      <w:r>
        <w:separator/>
      </w:r>
    </w:p>
  </w:footnote>
  <w:footnote w:type="continuationSeparator" w:id="0">
    <w:p w14:paraId="308E95F8" w14:textId="77777777" w:rsidR="006514DA" w:rsidRDefault="00651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444D" w14:textId="2ED0488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03C5">
      <w:rPr>
        <w:rFonts w:ascii="Arial" w:hAnsi="Arial" w:cs="Arial"/>
        <w:b/>
        <w:noProof/>
        <w:sz w:val="18"/>
        <w:szCs w:val="18"/>
      </w:rPr>
      <w:t>3GPP TS 28.310 V19.2.0 (2025-09)</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21FD4C2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03C5">
      <w:rPr>
        <w:rFonts w:ascii="Arial" w:hAnsi="Arial" w:cs="Arial"/>
        <w:b/>
        <w:noProof/>
        <w:sz w:val="18"/>
        <w:szCs w:val="18"/>
      </w:rPr>
      <w:t>Release 19</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mwqAUAK54s5CwAAAA="/>
  </w:docVars>
  <w:rsids>
    <w:rsidRoot w:val="004E213A"/>
    <w:rsid w:val="000007F2"/>
    <w:rsid w:val="00002599"/>
    <w:rsid w:val="00005722"/>
    <w:rsid w:val="00010D66"/>
    <w:rsid w:val="00015FDD"/>
    <w:rsid w:val="000171E3"/>
    <w:rsid w:val="00020633"/>
    <w:rsid w:val="00033397"/>
    <w:rsid w:val="00040095"/>
    <w:rsid w:val="0004593B"/>
    <w:rsid w:val="00046C6E"/>
    <w:rsid w:val="000479C0"/>
    <w:rsid w:val="00051834"/>
    <w:rsid w:val="000525C0"/>
    <w:rsid w:val="00054A22"/>
    <w:rsid w:val="00060B74"/>
    <w:rsid w:val="000655A6"/>
    <w:rsid w:val="00080512"/>
    <w:rsid w:val="0008554A"/>
    <w:rsid w:val="000863DA"/>
    <w:rsid w:val="00091B92"/>
    <w:rsid w:val="0009311B"/>
    <w:rsid w:val="00095D97"/>
    <w:rsid w:val="000B176B"/>
    <w:rsid w:val="000C0962"/>
    <w:rsid w:val="000C2E8D"/>
    <w:rsid w:val="000C6C5C"/>
    <w:rsid w:val="000C7054"/>
    <w:rsid w:val="000D03BE"/>
    <w:rsid w:val="000D1FAF"/>
    <w:rsid w:val="000D58AB"/>
    <w:rsid w:val="000D63A8"/>
    <w:rsid w:val="000E1A31"/>
    <w:rsid w:val="000F6E17"/>
    <w:rsid w:val="00106050"/>
    <w:rsid w:val="00111FE0"/>
    <w:rsid w:val="00123101"/>
    <w:rsid w:val="001305A5"/>
    <w:rsid w:val="001349FF"/>
    <w:rsid w:val="00137449"/>
    <w:rsid w:val="001414DC"/>
    <w:rsid w:val="00141CBF"/>
    <w:rsid w:val="00147126"/>
    <w:rsid w:val="00147F66"/>
    <w:rsid w:val="0015220B"/>
    <w:rsid w:val="0016382E"/>
    <w:rsid w:val="00166280"/>
    <w:rsid w:val="00167896"/>
    <w:rsid w:val="00170EF9"/>
    <w:rsid w:val="00175760"/>
    <w:rsid w:val="00181827"/>
    <w:rsid w:val="00181D5F"/>
    <w:rsid w:val="001833DC"/>
    <w:rsid w:val="00185FBC"/>
    <w:rsid w:val="001A1DD3"/>
    <w:rsid w:val="001A2A6A"/>
    <w:rsid w:val="001A426A"/>
    <w:rsid w:val="001A486C"/>
    <w:rsid w:val="001D02C2"/>
    <w:rsid w:val="001D45FF"/>
    <w:rsid w:val="001D66DD"/>
    <w:rsid w:val="001E1EEB"/>
    <w:rsid w:val="001E2138"/>
    <w:rsid w:val="001E6D6C"/>
    <w:rsid w:val="001F168B"/>
    <w:rsid w:val="00204760"/>
    <w:rsid w:val="00211D53"/>
    <w:rsid w:val="00230396"/>
    <w:rsid w:val="002347A2"/>
    <w:rsid w:val="00237644"/>
    <w:rsid w:val="002437E5"/>
    <w:rsid w:val="00252A2D"/>
    <w:rsid w:val="00253833"/>
    <w:rsid w:val="00263968"/>
    <w:rsid w:val="00265E2B"/>
    <w:rsid w:val="0026627E"/>
    <w:rsid w:val="002801A6"/>
    <w:rsid w:val="00282457"/>
    <w:rsid w:val="002832E5"/>
    <w:rsid w:val="00294876"/>
    <w:rsid w:val="002960B1"/>
    <w:rsid w:val="002B0E05"/>
    <w:rsid w:val="002B19BF"/>
    <w:rsid w:val="002B2AD7"/>
    <w:rsid w:val="002B6A0F"/>
    <w:rsid w:val="002C059A"/>
    <w:rsid w:val="002C2F54"/>
    <w:rsid w:val="002D5CC8"/>
    <w:rsid w:val="002E1B09"/>
    <w:rsid w:val="002F50BB"/>
    <w:rsid w:val="002F720A"/>
    <w:rsid w:val="00301452"/>
    <w:rsid w:val="00303E11"/>
    <w:rsid w:val="003128FA"/>
    <w:rsid w:val="003155E9"/>
    <w:rsid w:val="0031710E"/>
    <w:rsid w:val="003172DC"/>
    <w:rsid w:val="00321654"/>
    <w:rsid w:val="00330584"/>
    <w:rsid w:val="00337B15"/>
    <w:rsid w:val="00340F87"/>
    <w:rsid w:val="0034675D"/>
    <w:rsid w:val="0035462D"/>
    <w:rsid w:val="0035542F"/>
    <w:rsid w:val="0035603C"/>
    <w:rsid w:val="0035724A"/>
    <w:rsid w:val="003633D5"/>
    <w:rsid w:val="00366E32"/>
    <w:rsid w:val="00366EBC"/>
    <w:rsid w:val="00370DB1"/>
    <w:rsid w:val="0038081F"/>
    <w:rsid w:val="00381137"/>
    <w:rsid w:val="00391712"/>
    <w:rsid w:val="00394BA4"/>
    <w:rsid w:val="003A0DB5"/>
    <w:rsid w:val="003B4C67"/>
    <w:rsid w:val="003C24C5"/>
    <w:rsid w:val="003C3971"/>
    <w:rsid w:val="003C3B65"/>
    <w:rsid w:val="003E779E"/>
    <w:rsid w:val="003F3CC2"/>
    <w:rsid w:val="003F62BF"/>
    <w:rsid w:val="00402C08"/>
    <w:rsid w:val="00403E04"/>
    <w:rsid w:val="00406137"/>
    <w:rsid w:val="00411B0F"/>
    <w:rsid w:val="004133FE"/>
    <w:rsid w:val="00416002"/>
    <w:rsid w:val="00416971"/>
    <w:rsid w:val="004223AD"/>
    <w:rsid w:val="00423AB4"/>
    <w:rsid w:val="00425F45"/>
    <w:rsid w:val="004477EF"/>
    <w:rsid w:val="00456566"/>
    <w:rsid w:val="00474A48"/>
    <w:rsid w:val="00487B32"/>
    <w:rsid w:val="004B0348"/>
    <w:rsid w:val="004B0F47"/>
    <w:rsid w:val="004B49ED"/>
    <w:rsid w:val="004B4C3E"/>
    <w:rsid w:val="004B7106"/>
    <w:rsid w:val="004C1515"/>
    <w:rsid w:val="004C201D"/>
    <w:rsid w:val="004C3BE6"/>
    <w:rsid w:val="004C59F7"/>
    <w:rsid w:val="004D1AC4"/>
    <w:rsid w:val="004D3578"/>
    <w:rsid w:val="004E213A"/>
    <w:rsid w:val="004E3BAF"/>
    <w:rsid w:val="004F5A7C"/>
    <w:rsid w:val="004F7334"/>
    <w:rsid w:val="0050106F"/>
    <w:rsid w:val="00501A6C"/>
    <w:rsid w:val="0052010B"/>
    <w:rsid w:val="00522335"/>
    <w:rsid w:val="005261A8"/>
    <w:rsid w:val="005305C6"/>
    <w:rsid w:val="0054254B"/>
    <w:rsid w:val="005428AA"/>
    <w:rsid w:val="00543E6C"/>
    <w:rsid w:val="005447B6"/>
    <w:rsid w:val="00553580"/>
    <w:rsid w:val="00561A44"/>
    <w:rsid w:val="00565087"/>
    <w:rsid w:val="00567EE3"/>
    <w:rsid w:val="00570D66"/>
    <w:rsid w:val="0057566A"/>
    <w:rsid w:val="005757DD"/>
    <w:rsid w:val="00576DEC"/>
    <w:rsid w:val="0058558F"/>
    <w:rsid w:val="0059597E"/>
    <w:rsid w:val="005B0F50"/>
    <w:rsid w:val="005B2F61"/>
    <w:rsid w:val="005D2E01"/>
    <w:rsid w:val="005D5993"/>
    <w:rsid w:val="005E50B6"/>
    <w:rsid w:val="005E7349"/>
    <w:rsid w:val="005F3287"/>
    <w:rsid w:val="005F3FFC"/>
    <w:rsid w:val="005F6DD7"/>
    <w:rsid w:val="00602D22"/>
    <w:rsid w:val="00602F56"/>
    <w:rsid w:val="00604445"/>
    <w:rsid w:val="006049BA"/>
    <w:rsid w:val="00605A3D"/>
    <w:rsid w:val="00614FDF"/>
    <w:rsid w:val="006164B1"/>
    <w:rsid w:val="00621263"/>
    <w:rsid w:val="00635C17"/>
    <w:rsid w:val="00637A93"/>
    <w:rsid w:val="006514DA"/>
    <w:rsid w:val="00652349"/>
    <w:rsid w:val="006663FE"/>
    <w:rsid w:val="00670343"/>
    <w:rsid w:val="00680AC2"/>
    <w:rsid w:val="00684E78"/>
    <w:rsid w:val="00693A47"/>
    <w:rsid w:val="006949D4"/>
    <w:rsid w:val="00695D13"/>
    <w:rsid w:val="006B035A"/>
    <w:rsid w:val="006B5CE3"/>
    <w:rsid w:val="006D1E58"/>
    <w:rsid w:val="006D401D"/>
    <w:rsid w:val="006D715C"/>
    <w:rsid w:val="006D74C7"/>
    <w:rsid w:val="006E14AC"/>
    <w:rsid w:val="006E5C86"/>
    <w:rsid w:val="007009EA"/>
    <w:rsid w:val="007024A8"/>
    <w:rsid w:val="0070562F"/>
    <w:rsid w:val="00711B11"/>
    <w:rsid w:val="00712A24"/>
    <w:rsid w:val="00715585"/>
    <w:rsid w:val="00716A2C"/>
    <w:rsid w:val="00717139"/>
    <w:rsid w:val="00724A65"/>
    <w:rsid w:val="00734A5B"/>
    <w:rsid w:val="00744E76"/>
    <w:rsid w:val="007514B5"/>
    <w:rsid w:val="00753455"/>
    <w:rsid w:val="007553BD"/>
    <w:rsid w:val="00766E71"/>
    <w:rsid w:val="007739B3"/>
    <w:rsid w:val="00780B18"/>
    <w:rsid w:val="00781F0F"/>
    <w:rsid w:val="00784AB6"/>
    <w:rsid w:val="00785FED"/>
    <w:rsid w:val="0079593D"/>
    <w:rsid w:val="007A2582"/>
    <w:rsid w:val="007C2CC7"/>
    <w:rsid w:val="007D321A"/>
    <w:rsid w:val="007D3E6B"/>
    <w:rsid w:val="007E1416"/>
    <w:rsid w:val="007F2E80"/>
    <w:rsid w:val="007F393A"/>
    <w:rsid w:val="00800D2C"/>
    <w:rsid w:val="008016C4"/>
    <w:rsid w:val="008028A4"/>
    <w:rsid w:val="00843FD8"/>
    <w:rsid w:val="008474EB"/>
    <w:rsid w:val="008577C3"/>
    <w:rsid w:val="008579B0"/>
    <w:rsid w:val="00860502"/>
    <w:rsid w:val="008636CA"/>
    <w:rsid w:val="0087537C"/>
    <w:rsid w:val="008764A4"/>
    <w:rsid w:val="008768CA"/>
    <w:rsid w:val="00880553"/>
    <w:rsid w:val="00880973"/>
    <w:rsid w:val="00887809"/>
    <w:rsid w:val="008903E4"/>
    <w:rsid w:val="008A1486"/>
    <w:rsid w:val="008A7896"/>
    <w:rsid w:val="008B45E1"/>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5D96"/>
    <w:rsid w:val="00985674"/>
    <w:rsid w:val="00996D75"/>
    <w:rsid w:val="009A2104"/>
    <w:rsid w:val="009B007B"/>
    <w:rsid w:val="009B1976"/>
    <w:rsid w:val="009B2F28"/>
    <w:rsid w:val="009D0C33"/>
    <w:rsid w:val="009D13BA"/>
    <w:rsid w:val="009F37B7"/>
    <w:rsid w:val="00A04D0C"/>
    <w:rsid w:val="00A10F02"/>
    <w:rsid w:val="00A164B4"/>
    <w:rsid w:val="00A203C2"/>
    <w:rsid w:val="00A26AB8"/>
    <w:rsid w:val="00A27393"/>
    <w:rsid w:val="00A302BA"/>
    <w:rsid w:val="00A304FE"/>
    <w:rsid w:val="00A51905"/>
    <w:rsid w:val="00A53724"/>
    <w:rsid w:val="00A622FF"/>
    <w:rsid w:val="00A77CA6"/>
    <w:rsid w:val="00A82346"/>
    <w:rsid w:val="00AA5C1E"/>
    <w:rsid w:val="00AA7FAD"/>
    <w:rsid w:val="00AB1629"/>
    <w:rsid w:val="00AB3EAC"/>
    <w:rsid w:val="00AB5AA8"/>
    <w:rsid w:val="00AC3902"/>
    <w:rsid w:val="00AC5C11"/>
    <w:rsid w:val="00AC70F1"/>
    <w:rsid w:val="00AD274B"/>
    <w:rsid w:val="00AF6F69"/>
    <w:rsid w:val="00AF70FC"/>
    <w:rsid w:val="00B067AD"/>
    <w:rsid w:val="00B15449"/>
    <w:rsid w:val="00B16867"/>
    <w:rsid w:val="00B20682"/>
    <w:rsid w:val="00B23C41"/>
    <w:rsid w:val="00B23D3A"/>
    <w:rsid w:val="00B30B83"/>
    <w:rsid w:val="00B31B4F"/>
    <w:rsid w:val="00B36A19"/>
    <w:rsid w:val="00B37E01"/>
    <w:rsid w:val="00B4433B"/>
    <w:rsid w:val="00B528DF"/>
    <w:rsid w:val="00B66451"/>
    <w:rsid w:val="00BA068F"/>
    <w:rsid w:val="00BA2FDF"/>
    <w:rsid w:val="00BB033C"/>
    <w:rsid w:val="00BB72BD"/>
    <w:rsid w:val="00BC0F7D"/>
    <w:rsid w:val="00BC413B"/>
    <w:rsid w:val="00BC6356"/>
    <w:rsid w:val="00BD79D1"/>
    <w:rsid w:val="00BD7EE9"/>
    <w:rsid w:val="00BE06D6"/>
    <w:rsid w:val="00BE3876"/>
    <w:rsid w:val="00BE753B"/>
    <w:rsid w:val="00BF127D"/>
    <w:rsid w:val="00BF35AE"/>
    <w:rsid w:val="00BF37EE"/>
    <w:rsid w:val="00BF4498"/>
    <w:rsid w:val="00C00798"/>
    <w:rsid w:val="00C0795A"/>
    <w:rsid w:val="00C0798A"/>
    <w:rsid w:val="00C232CB"/>
    <w:rsid w:val="00C30EAC"/>
    <w:rsid w:val="00C33079"/>
    <w:rsid w:val="00C45231"/>
    <w:rsid w:val="00C472F8"/>
    <w:rsid w:val="00C57049"/>
    <w:rsid w:val="00C64FF8"/>
    <w:rsid w:val="00C72833"/>
    <w:rsid w:val="00C871C8"/>
    <w:rsid w:val="00C93F40"/>
    <w:rsid w:val="00CA3D0C"/>
    <w:rsid w:val="00CB6257"/>
    <w:rsid w:val="00CC552C"/>
    <w:rsid w:val="00CC7CC9"/>
    <w:rsid w:val="00CD03C5"/>
    <w:rsid w:val="00CE79D0"/>
    <w:rsid w:val="00CF27A3"/>
    <w:rsid w:val="00CF6B87"/>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1B92"/>
    <w:rsid w:val="00D87E00"/>
    <w:rsid w:val="00D906AF"/>
    <w:rsid w:val="00D9134D"/>
    <w:rsid w:val="00D95D63"/>
    <w:rsid w:val="00DA026D"/>
    <w:rsid w:val="00DA7A03"/>
    <w:rsid w:val="00DB0958"/>
    <w:rsid w:val="00DB1818"/>
    <w:rsid w:val="00DC309B"/>
    <w:rsid w:val="00DC4DA2"/>
    <w:rsid w:val="00DD324E"/>
    <w:rsid w:val="00DE18BC"/>
    <w:rsid w:val="00DE5D7E"/>
    <w:rsid w:val="00DF0104"/>
    <w:rsid w:val="00DF2B1F"/>
    <w:rsid w:val="00DF62CD"/>
    <w:rsid w:val="00E0003E"/>
    <w:rsid w:val="00E03CB8"/>
    <w:rsid w:val="00E25F1C"/>
    <w:rsid w:val="00E4121E"/>
    <w:rsid w:val="00E55352"/>
    <w:rsid w:val="00E56A4F"/>
    <w:rsid w:val="00E647C9"/>
    <w:rsid w:val="00E77645"/>
    <w:rsid w:val="00E97725"/>
    <w:rsid w:val="00EA3FF4"/>
    <w:rsid w:val="00EB22AE"/>
    <w:rsid w:val="00EC4A25"/>
    <w:rsid w:val="00EC6CBE"/>
    <w:rsid w:val="00ED0A36"/>
    <w:rsid w:val="00ED3218"/>
    <w:rsid w:val="00EE6A56"/>
    <w:rsid w:val="00EF66C3"/>
    <w:rsid w:val="00F00894"/>
    <w:rsid w:val="00F025A2"/>
    <w:rsid w:val="00F03C93"/>
    <w:rsid w:val="00F03FA0"/>
    <w:rsid w:val="00F04712"/>
    <w:rsid w:val="00F04FBD"/>
    <w:rsid w:val="00F14A9F"/>
    <w:rsid w:val="00F22EC7"/>
    <w:rsid w:val="00F25117"/>
    <w:rsid w:val="00F35844"/>
    <w:rsid w:val="00F417F8"/>
    <w:rsid w:val="00F435AF"/>
    <w:rsid w:val="00F51438"/>
    <w:rsid w:val="00F54619"/>
    <w:rsid w:val="00F62710"/>
    <w:rsid w:val="00F653B8"/>
    <w:rsid w:val="00F722A6"/>
    <w:rsid w:val="00F74469"/>
    <w:rsid w:val="00F802D2"/>
    <w:rsid w:val="00F87110"/>
    <w:rsid w:val="00F90D29"/>
    <w:rsid w:val="00F919DB"/>
    <w:rsid w:val="00F97894"/>
    <w:rsid w:val="00FA1266"/>
    <w:rsid w:val="00FB2476"/>
    <w:rsid w:val="00FB2BB3"/>
    <w:rsid w:val="00FB686B"/>
    <w:rsid w:val="00FC1192"/>
    <w:rsid w:val="00FC4ED9"/>
    <w:rsid w:val="00FC4F5F"/>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uiPriority w:val="39"/>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link w:val="PLChar"/>
    <w:qFormat/>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uiPriority w:val="39"/>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qFormat/>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 w:type="character" w:customStyle="1" w:styleId="PLChar">
    <w:name w:val="PL Char"/>
    <w:link w:val="PL"/>
    <w:qFormat/>
    <w:locked/>
    <w:rsid w:val="000479C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forge.3gpp.org/rep/sa5/MnS/-/tree/Tag_Rel19_SA107/%22" TargetMode="Externa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17076</Words>
  <Characters>97336</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dcterms:created xsi:type="dcterms:W3CDTF">2025-07-04T07:25:00Z</dcterms:created>
  <dcterms:modified xsi:type="dcterms:W3CDTF">2025-09-30T07:42:00Z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