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6939D" w14:textId="2A18B65A" w:rsidR="00DB7182" w:rsidRPr="005C4478" w:rsidRDefault="00DB7182">
      <w:pPr>
        <w:pStyle w:val="ZA"/>
        <w:framePr w:wrap="notBeside"/>
      </w:pPr>
      <w:bookmarkStart w:id="0" w:name="page1"/>
      <w:r w:rsidRPr="005C4478">
        <w:rPr>
          <w:sz w:val="64"/>
        </w:rPr>
        <w:t xml:space="preserve">3GPP TS 25.322 </w:t>
      </w:r>
      <w:r w:rsidRPr="005C4478">
        <w:t>V</w:t>
      </w:r>
      <w:r w:rsidR="00796560">
        <w:t>1</w:t>
      </w:r>
      <w:r w:rsidR="008103C1">
        <w:t>9</w:t>
      </w:r>
      <w:r w:rsidR="00796560">
        <w:t xml:space="preserve">.0.0 </w:t>
      </w:r>
      <w:r w:rsidR="00FC5B5D">
        <w:rPr>
          <w:sz w:val="32"/>
        </w:rPr>
        <w:t>(</w:t>
      </w:r>
      <w:r w:rsidR="00796560">
        <w:rPr>
          <w:sz w:val="32"/>
        </w:rPr>
        <w:t>202</w:t>
      </w:r>
      <w:r w:rsidR="008103C1">
        <w:rPr>
          <w:sz w:val="32"/>
        </w:rPr>
        <w:t>5</w:t>
      </w:r>
      <w:r w:rsidR="00796560">
        <w:rPr>
          <w:sz w:val="32"/>
        </w:rPr>
        <w:t>-0</w:t>
      </w:r>
      <w:r w:rsidR="008103C1">
        <w:rPr>
          <w:sz w:val="32"/>
        </w:rPr>
        <w:t>9</w:t>
      </w:r>
      <w:r w:rsidR="00796560">
        <w:rPr>
          <w:sz w:val="32"/>
        </w:rPr>
        <w:t>)</w:t>
      </w:r>
    </w:p>
    <w:p w14:paraId="30A9CE05" w14:textId="77777777" w:rsidR="00DB7182" w:rsidRPr="005C4478" w:rsidRDefault="00DB7182">
      <w:pPr>
        <w:pStyle w:val="ZB"/>
        <w:framePr w:wrap="notBeside"/>
      </w:pPr>
      <w:r w:rsidRPr="005C4478">
        <w:t>Technical Specification</w:t>
      </w:r>
    </w:p>
    <w:p w14:paraId="7D516370" w14:textId="77777777" w:rsidR="00DB7182" w:rsidRPr="005C4478" w:rsidRDefault="00DB7182">
      <w:pPr>
        <w:pStyle w:val="ZT"/>
        <w:framePr w:wrap="notBeside"/>
      </w:pPr>
      <w:r w:rsidRPr="005C4478">
        <w:t>3rd Generation Partnership Project;</w:t>
      </w:r>
    </w:p>
    <w:p w14:paraId="3660C6C9" w14:textId="77777777" w:rsidR="00DB7182" w:rsidRPr="005C4478" w:rsidRDefault="00DB7182">
      <w:pPr>
        <w:pStyle w:val="ZT"/>
        <w:framePr w:wrap="notBeside"/>
      </w:pPr>
      <w:r w:rsidRPr="005C4478">
        <w:t>Technical Specification Group Radio Access Network;</w:t>
      </w:r>
    </w:p>
    <w:p w14:paraId="39B6D3AD" w14:textId="77777777" w:rsidR="00DB7182" w:rsidRPr="005C4478" w:rsidRDefault="00DB7182">
      <w:pPr>
        <w:pStyle w:val="ZT"/>
        <w:framePr w:wrap="notBeside"/>
      </w:pPr>
      <w:r w:rsidRPr="005C4478">
        <w:t>Radio Link Control (RLC) protocol specification</w:t>
      </w:r>
    </w:p>
    <w:p w14:paraId="35E378B4" w14:textId="7BD8B452" w:rsidR="00DB7182" w:rsidRPr="005C4478" w:rsidRDefault="00DB7182" w:rsidP="000A1ED3">
      <w:pPr>
        <w:pStyle w:val="ZT"/>
        <w:framePr w:wrap="notBeside"/>
        <w:rPr>
          <w:i/>
        </w:rPr>
      </w:pPr>
      <w:r w:rsidRPr="005C4478">
        <w:t>(</w:t>
      </w:r>
      <w:r w:rsidR="009E08C8" w:rsidRPr="005C4478">
        <w:rPr>
          <w:rStyle w:val="ZGSM"/>
        </w:rPr>
        <w:t>Release</w:t>
      </w:r>
      <w:r w:rsidR="00796560">
        <w:rPr>
          <w:rStyle w:val="ZGSM"/>
        </w:rPr>
        <w:t xml:space="preserve"> 1</w:t>
      </w:r>
      <w:r w:rsidR="008103C1">
        <w:rPr>
          <w:rStyle w:val="ZGSM"/>
        </w:rPr>
        <w:t>9</w:t>
      </w:r>
      <w:r w:rsidRPr="005C4478">
        <w:t>)</w:t>
      </w:r>
    </w:p>
    <w:p w14:paraId="729A5798" w14:textId="77777777" w:rsidR="00DB7182" w:rsidRPr="005C4478" w:rsidRDefault="00DB7182">
      <w:pPr>
        <w:pStyle w:val="ZT"/>
        <w:framePr w:wrap="notBeside"/>
        <w:rPr>
          <w:i/>
          <w:sz w:val="28"/>
        </w:rPr>
      </w:pPr>
    </w:p>
    <w:p w14:paraId="261F69FE" w14:textId="6C88E2C5" w:rsidR="00DB7182" w:rsidRPr="005C4478" w:rsidRDefault="00FE677C">
      <w:pPr>
        <w:pStyle w:val="ZU"/>
        <w:framePr w:wrap="notBeside"/>
      </w:pPr>
      <w:r w:rsidRPr="005C4478">
        <w:rPr>
          <w:color w:val="0000FF"/>
        </w:rPr>
        <w:drawing>
          <wp:inline distT="0" distB="0" distL="0" distR="0" wp14:anchorId="0ACAD163" wp14:editId="5152B224">
            <wp:extent cx="1623060" cy="822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1E31EDD9" w14:textId="77777777" w:rsidR="00DB7182" w:rsidRPr="005C4478" w:rsidRDefault="00DB7182">
      <w:pPr>
        <w:framePr w:h="1636" w:hRule="exact" w:wrap="notBeside" w:vAnchor="page" w:hAnchor="margin" w:y="15121"/>
        <w:jc w:val="both"/>
        <w:rPr>
          <w:sz w:val="16"/>
        </w:rPr>
      </w:pPr>
      <w:r w:rsidRPr="005C4478">
        <w:rPr>
          <w:sz w:val="16"/>
        </w:rPr>
        <w:t>The present document has been developed within the 3</w:t>
      </w:r>
      <w:r w:rsidRPr="005C4478">
        <w:rPr>
          <w:sz w:val="16"/>
          <w:vertAlign w:val="superscript"/>
        </w:rPr>
        <w:t>rd</w:t>
      </w:r>
      <w:r w:rsidRPr="005C4478">
        <w:rPr>
          <w:sz w:val="16"/>
        </w:rPr>
        <w:t xml:space="preserve"> Generation Partnership Project (3GPP</w:t>
      </w:r>
      <w:r w:rsidRPr="005C4478">
        <w:rPr>
          <w:sz w:val="16"/>
          <w:vertAlign w:val="superscript"/>
        </w:rPr>
        <w:t xml:space="preserve"> TM</w:t>
      </w:r>
      <w:r w:rsidRPr="005C4478">
        <w:rPr>
          <w:sz w:val="16"/>
        </w:rPr>
        <w:t>) and may be further elabo</w:t>
      </w:r>
      <w:r w:rsidR="00B76C1F" w:rsidRPr="005C4478">
        <w:rPr>
          <w:sz w:val="16"/>
        </w:rPr>
        <w:t>rated for the purposes of 3GPP..</w:t>
      </w:r>
      <w:r w:rsidRPr="005C4478">
        <w:rPr>
          <w:sz w:val="16"/>
        </w:rPr>
        <w:br/>
        <w:t>The present document has not been subject to any approval process by the 3GPP</w:t>
      </w:r>
      <w:r w:rsidRPr="005C4478">
        <w:rPr>
          <w:sz w:val="16"/>
          <w:vertAlign w:val="superscript"/>
        </w:rPr>
        <w:t xml:space="preserve"> </w:t>
      </w:r>
      <w:r w:rsidRPr="005C4478">
        <w:rPr>
          <w:sz w:val="16"/>
        </w:rPr>
        <w:t>Organisational Partners and shall not be implemented.</w:t>
      </w:r>
      <w:r w:rsidRPr="005C4478">
        <w:rPr>
          <w:sz w:val="16"/>
        </w:rPr>
        <w:tab/>
      </w:r>
      <w:r w:rsidRPr="005C4478">
        <w:rPr>
          <w:sz w:val="16"/>
        </w:rPr>
        <w:br/>
        <w:t>This Specification is provided for future development work within 3GPP</w:t>
      </w:r>
      <w:r w:rsidRPr="005C4478">
        <w:rPr>
          <w:sz w:val="16"/>
          <w:vertAlign w:val="superscript"/>
        </w:rPr>
        <w:t xml:space="preserve"> </w:t>
      </w:r>
      <w:r w:rsidRPr="005C4478">
        <w:rPr>
          <w:sz w:val="16"/>
        </w:rPr>
        <w:t>only. The Organisational Partners accept no liability for any use of this Specification.</w:t>
      </w:r>
      <w:r w:rsidRPr="005C4478">
        <w:rPr>
          <w:sz w:val="16"/>
        </w:rPr>
        <w:br/>
        <w:t>Specifications and reports for implementation of the 3GPP</w:t>
      </w:r>
      <w:r w:rsidRPr="005C4478">
        <w:rPr>
          <w:sz w:val="16"/>
          <w:vertAlign w:val="superscript"/>
        </w:rPr>
        <w:t xml:space="preserve"> TM</w:t>
      </w:r>
      <w:r w:rsidRPr="005C4478">
        <w:rPr>
          <w:sz w:val="16"/>
        </w:rPr>
        <w:t xml:space="preserve"> system should be obtained via the 3GPP Organisational Partners' Publications Offices.</w:t>
      </w:r>
    </w:p>
    <w:p w14:paraId="7C7E56A0" w14:textId="77777777" w:rsidR="00DB7182" w:rsidRPr="005C4478" w:rsidRDefault="00DB7182">
      <w:pPr>
        <w:pStyle w:val="ZV"/>
        <w:framePr w:wrap="notBeside"/>
      </w:pPr>
    </w:p>
    <w:p w14:paraId="15CE2C31" w14:textId="77777777" w:rsidR="00DB7182" w:rsidRPr="005C4478" w:rsidRDefault="00DB7182"/>
    <w:bookmarkEnd w:id="0"/>
    <w:p w14:paraId="21821537" w14:textId="77777777" w:rsidR="00DB7182" w:rsidRPr="005C4478" w:rsidRDefault="00DB7182">
      <w:pPr>
        <w:sectPr w:rsidR="00DB7182" w:rsidRPr="005C4478" w:rsidSect="008503F0">
          <w:footnotePr>
            <w:numRestart w:val="eachSect"/>
          </w:footnotePr>
          <w:pgSz w:w="11907" w:h="16840"/>
          <w:pgMar w:top="2268" w:right="851" w:bottom="10773" w:left="851" w:header="0" w:footer="0" w:gutter="0"/>
          <w:cols w:space="720"/>
        </w:sectPr>
      </w:pPr>
    </w:p>
    <w:p w14:paraId="1674A86A" w14:textId="77777777" w:rsidR="00DB7182" w:rsidRPr="005C4478" w:rsidRDefault="00DB7182">
      <w:bookmarkStart w:id="1" w:name="page2"/>
    </w:p>
    <w:p w14:paraId="146D9E49" w14:textId="77777777" w:rsidR="00DB7182" w:rsidRPr="005C4478" w:rsidRDefault="00DB7182">
      <w:pPr>
        <w:pStyle w:val="FP"/>
        <w:framePr w:wrap="notBeside" w:hAnchor="margin" w:y="1419"/>
        <w:pBdr>
          <w:bottom w:val="single" w:sz="6" w:space="1" w:color="auto"/>
        </w:pBdr>
        <w:spacing w:before="240"/>
        <w:ind w:left="2835" w:right="2835"/>
        <w:jc w:val="center"/>
      </w:pPr>
      <w:r w:rsidRPr="005C4478">
        <w:t>Keywords</w:t>
      </w:r>
    </w:p>
    <w:p w14:paraId="4C5E1DB3" w14:textId="77777777" w:rsidR="00DB7182" w:rsidRPr="005C4478" w:rsidRDefault="00DB7182">
      <w:pPr>
        <w:pStyle w:val="FP"/>
        <w:framePr w:wrap="notBeside" w:hAnchor="margin" w:y="1419"/>
        <w:ind w:left="2835" w:right="2835"/>
        <w:jc w:val="center"/>
        <w:rPr>
          <w:rFonts w:ascii="Arial" w:hAnsi="Arial"/>
          <w:sz w:val="18"/>
        </w:rPr>
      </w:pPr>
      <w:r w:rsidRPr="005C4478">
        <w:rPr>
          <w:rFonts w:ascii="Arial" w:hAnsi="Arial"/>
          <w:sz w:val="18"/>
        </w:rPr>
        <w:t>UMTS, radio</w:t>
      </w:r>
    </w:p>
    <w:p w14:paraId="51A64B4C" w14:textId="77777777" w:rsidR="00DB7182" w:rsidRPr="005C4478" w:rsidRDefault="00DB7182"/>
    <w:p w14:paraId="73A37255" w14:textId="77777777" w:rsidR="00DB7182" w:rsidRPr="005C4478" w:rsidRDefault="00DB7182">
      <w:pPr>
        <w:pStyle w:val="FP"/>
        <w:framePr w:wrap="notBeside" w:hAnchor="margin" w:yAlign="center"/>
        <w:spacing w:after="240"/>
        <w:ind w:left="2835" w:right="2835"/>
        <w:jc w:val="center"/>
        <w:rPr>
          <w:rFonts w:ascii="Arial" w:hAnsi="Arial"/>
          <w:b/>
          <w:i/>
        </w:rPr>
      </w:pPr>
      <w:r w:rsidRPr="005C4478">
        <w:rPr>
          <w:rFonts w:ascii="Arial" w:hAnsi="Arial"/>
          <w:b/>
          <w:i/>
        </w:rPr>
        <w:t>3GPP</w:t>
      </w:r>
    </w:p>
    <w:p w14:paraId="60660AE8" w14:textId="77777777" w:rsidR="00DB7182" w:rsidRPr="005C4478" w:rsidRDefault="00DB7182">
      <w:pPr>
        <w:pStyle w:val="FP"/>
        <w:framePr w:wrap="notBeside" w:hAnchor="margin" w:yAlign="center"/>
        <w:pBdr>
          <w:bottom w:val="single" w:sz="6" w:space="1" w:color="auto"/>
        </w:pBdr>
        <w:ind w:left="2835" w:right="2835"/>
        <w:jc w:val="center"/>
      </w:pPr>
      <w:r w:rsidRPr="005C4478">
        <w:t>Postal address</w:t>
      </w:r>
    </w:p>
    <w:p w14:paraId="45BD5301" w14:textId="77777777" w:rsidR="00DB7182" w:rsidRPr="005C4478" w:rsidRDefault="00DB7182">
      <w:pPr>
        <w:pStyle w:val="FP"/>
        <w:framePr w:wrap="notBeside" w:hAnchor="margin" w:yAlign="center"/>
        <w:ind w:left="2835" w:right="2835"/>
        <w:jc w:val="center"/>
        <w:rPr>
          <w:rFonts w:ascii="Arial" w:hAnsi="Arial"/>
          <w:sz w:val="18"/>
        </w:rPr>
      </w:pPr>
    </w:p>
    <w:p w14:paraId="0B261659" w14:textId="77777777" w:rsidR="00DB7182" w:rsidRPr="0051092D" w:rsidRDefault="00DB7182">
      <w:pPr>
        <w:pStyle w:val="FP"/>
        <w:framePr w:wrap="notBeside" w:hAnchor="margin" w:yAlign="center"/>
        <w:pBdr>
          <w:bottom w:val="single" w:sz="6" w:space="1" w:color="auto"/>
        </w:pBdr>
        <w:spacing w:before="240"/>
        <w:ind w:left="2835" w:right="2835"/>
        <w:jc w:val="center"/>
        <w:rPr>
          <w:lang w:val="fr-FR"/>
        </w:rPr>
      </w:pPr>
      <w:r w:rsidRPr="0051092D">
        <w:rPr>
          <w:lang w:val="fr-FR"/>
        </w:rPr>
        <w:t>3GPP support office address</w:t>
      </w:r>
    </w:p>
    <w:p w14:paraId="4F3404A9" w14:textId="77777777" w:rsidR="00DB7182" w:rsidRPr="0051092D" w:rsidRDefault="00DB7182">
      <w:pPr>
        <w:pStyle w:val="FP"/>
        <w:framePr w:wrap="notBeside" w:hAnchor="margin" w:yAlign="center"/>
        <w:ind w:left="2835" w:right="2835"/>
        <w:jc w:val="center"/>
        <w:rPr>
          <w:rFonts w:ascii="Arial" w:hAnsi="Arial"/>
          <w:sz w:val="18"/>
          <w:lang w:val="fr-FR"/>
        </w:rPr>
      </w:pPr>
      <w:r w:rsidRPr="0051092D">
        <w:rPr>
          <w:rFonts w:ascii="Arial" w:hAnsi="Arial"/>
          <w:sz w:val="18"/>
          <w:lang w:val="fr-FR"/>
        </w:rPr>
        <w:t>650 Route des Lucioles - Sophia Antipolis</w:t>
      </w:r>
    </w:p>
    <w:p w14:paraId="19A3A74E" w14:textId="77777777" w:rsidR="00DB7182" w:rsidRPr="0051092D" w:rsidRDefault="00DB7182">
      <w:pPr>
        <w:pStyle w:val="FP"/>
        <w:framePr w:wrap="notBeside" w:hAnchor="margin" w:yAlign="center"/>
        <w:ind w:left="2835" w:right="2835"/>
        <w:jc w:val="center"/>
        <w:rPr>
          <w:rFonts w:ascii="Arial" w:hAnsi="Arial"/>
          <w:sz w:val="18"/>
          <w:lang w:val="fr-FR"/>
        </w:rPr>
      </w:pPr>
      <w:smartTag w:uri="urn:schemas-microsoft-com:office:smarttags" w:element="PersonName">
        <w:r w:rsidRPr="0051092D">
          <w:rPr>
            <w:rFonts w:ascii="Arial" w:hAnsi="Arial"/>
            <w:sz w:val="18"/>
            <w:lang w:val="fr-FR"/>
          </w:rPr>
          <w:t>Val</w:t>
        </w:r>
      </w:smartTag>
      <w:r w:rsidRPr="0051092D">
        <w:rPr>
          <w:rFonts w:ascii="Arial" w:hAnsi="Arial"/>
          <w:sz w:val="18"/>
          <w:lang w:val="fr-FR"/>
        </w:rPr>
        <w:t>bonne - FRANCE</w:t>
      </w:r>
    </w:p>
    <w:p w14:paraId="365621FF" w14:textId="77777777" w:rsidR="00DB7182" w:rsidRPr="005C4478" w:rsidRDefault="00DB7182">
      <w:pPr>
        <w:pStyle w:val="FP"/>
        <w:framePr w:wrap="notBeside" w:hAnchor="margin" w:yAlign="center"/>
        <w:spacing w:after="20"/>
        <w:ind w:left="2835" w:right="2835"/>
        <w:jc w:val="center"/>
        <w:rPr>
          <w:rFonts w:ascii="Arial" w:hAnsi="Arial"/>
          <w:sz w:val="18"/>
        </w:rPr>
      </w:pPr>
      <w:r w:rsidRPr="005C4478">
        <w:rPr>
          <w:rFonts w:ascii="Arial" w:hAnsi="Arial"/>
          <w:sz w:val="18"/>
        </w:rPr>
        <w:t>Tel.: +33 4 92 94 42 00 Fax: +33 4 93 65 47 16</w:t>
      </w:r>
    </w:p>
    <w:p w14:paraId="2162F221" w14:textId="77777777" w:rsidR="00DB7182" w:rsidRPr="005C4478" w:rsidRDefault="00DB7182">
      <w:pPr>
        <w:pStyle w:val="FP"/>
        <w:framePr w:wrap="notBeside" w:hAnchor="margin" w:yAlign="center"/>
        <w:pBdr>
          <w:bottom w:val="single" w:sz="6" w:space="1" w:color="auto"/>
        </w:pBdr>
        <w:spacing w:before="240"/>
        <w:ind w:left="2835" w:right="2835"/>
        <w:jc w:val="center"/>
      </w:pPr>
      <w:r w:rsidRPr="005C4478">
        <w:t>Internet</w:t>
      </w:r>
    </w:p>
    <w:p w14:paraId="6BEFA232" w14:textId="77777777" w:rsidR="00DB7182" w:rsidRPr="005C4478" w:rsidRDefault="00DB7182">
      <w:pPr>
        <w:pStyle w:val="FP"/>
        <w:framePr w:wrap="notBeside" w:hAnchor="margin" w:yAlign="center"/>
        <w:ind w:left="2835" w:right="2835"/>
        <w:jc w:val="center"/>
        <w:rPr>
          <w:rFonts w:ascii="Arial" w:hAnsi="Arial"/>
          <w:sz w:val="18"/>
        </w:rPr>
      </w:pPr>
      <w:hyperlink r:id="rId8" w:history="1">
        <w:r w:rsidRPr="005C4478">
          <w:rPr>
            <w:rStyle w:val="Hyperlink"/>
            <w:sz w:val="18"/>
          </w:rPr>
          <w:t>http://www.3gpp.org</w:t>
        </w:r>
      </w:hyperlink>
    </w:p>
    <w:p w14:paraId="632E3992" w14:textId="77777777" w:rsidR="00DB7182" w:rsidRPr="005C4478" w:rsidRDefault="00DB7182"/>
    <w:p w14:paraId="7F6374F8" w14:textId="77777777" w:rsidR="00DB7182" w:rsidRPr="005C4478" w:rsidRDefault="00DB7182">
      <w:pPr>
        <w:pStyle w:val="FP"/>
        <w:framePr w:wrap="notBeside" w:hAnchor="margin" w:yAlign="bottom"/>
        <w:pBdr>
          <w:bottom w:val="single" w:sz="6" w:space="1" w:color="auto"/>
        </w:pBdr>
        <w:spacing w:after="240"/>
        <w:jc w:val="center"/>
        <w:rPr>
          <w:rFonts w:ascii="Arial" w:hAnsi="Arial"/>
          <w:b/>
          <w:i/>
          <w:noProof/>
        </w:rPr>
      </w:pPr>
      <w:r w:rsidRPr="005C4478">
        <w:rPr>
          <w:rFonts w:ascii="Arial" w:hAnsi="Arial"/>
          <w:b/>
          <w:i/>
          <w:noProof/>
        </w:rPr>
        <w:t>Copyright Notification</w:t>
      </w:r>
    </w:p>
    <w:p w14:paraId="258B539E" w14:textId="77777777" w:rsidR="00DB7182" w:rsidRPr="005C4478" w:rsidRDefault="00DB7182">
      <w:pPr>
        <w:pStyle w:val="FP"/>
        <w:framePr w:wrap="notBeside" w:hAnchor="margin" w:yAlign="bottom"/>
        <w:jc w:val="center"/>
        <w:rPr>
          <w:noProof/>
        </w:rPr>
      </w:pPr>
      <w:r w:rsidRPr="005C4478">
        <w:rPr>
          <w:noProof/>
        </w:rPr>
        <w:t>No part may be reproduced except as authorized by written permission.</w:t>
      </w:r>
      <w:r w:rsidRPr="005C4478">
        <w:rPr>
          <w:noProof/>
        </w:rPr>
        <w:br/>
        <w:t>The copyright and the foregoing restriction extend to reproduction in all media.</w:t>
      </w:r>
    </w:p>
    <w:p w14:paraId="6D13A23F" w14:textId="77777777" w:rsidR="00DB7182" w:rsidRPr="005C4478" w:rsidRDefault="00DB7182">
      <w:pPr>
        <w:pStyle w:val="FP"/>
        <w:framePr w:wrap="notBeside" w:hAnchor="margin" w:yAlign="bottom"/>
        <w:jc w:val="center"/>
        <w:rPr>
          <w:noProof/>
        </w:rPr>
      </w:pPr>
    </w:p>
    <w:p w14:paraId="25444087" w14:textId="68D6AF5A" w:rsidR="00DB7182" w:rsidRPr="005C4478" w:rsidRDefault="006607E7" w:rsidP="00FC5B5D">
      <w:pPr>
        <w:pStyle w:val="FP"/>
        <w:framePr w:wrap="notBeside" w:hAnchor="margin" w:yAlign="bottom"/>
        <w:jc w:val="center"/>
        <w:rPr>
          <w:noProof/>
          <w:sz w:val="18"/>
        </w:rPr>
      </w:pPr>
      <w:r w:rsidRPr="005C4478">
        <w:rPr>
          <w:noProof/>
          <w:sz w:val="18"/>
        </w:rPr>
        <w:t xml:space="preserve">© </w:t>
      </w:r>
      <w:r w:rsidR="00796560">
        <w:rPr>
          <w:noProof/>
          <w:sz w:val="18"/>
        </w:rPr>
        <w:t>202</w:t>
      </w:r>
      <w:r w:rsidR="008103C1">
        <w:rPr>
          <w:noProof/>
          <w:sz w:val="18"/>
        </w:rPr>
        <w:t>5</w:t>
      </w:r>
      <w:r w:rsidR="00DB7182" w:rsidRPr="005C4478">
        <w:rPr>
          <w:noProof/>
          <w:sz w:val="18"/>
        </w:rPr>
        <w:t xml:space="preserve">, 3GPP Organizational Partners (ARIB, ATIS, CCSA, ETSI, </w:t>
      </w:r>
      <w:r w:rsidR="005D4B89">
        <w:rPr>
          <w:noProof/>
          <w:sz w:val="18"/>
        </w:rPr>
        <w:t xml:space="preserve">TSDSI, </w:t>
      </w:r>
      <w:r w:rsidR="00DB7182" w:rsidRPr="005C4478">
        <w:rPr>
          <w:noProof/>
          <w:sz w:val="18"/>
        </w:rPr>
        <w:t>TTA, TTC).</w:t>
      </w:r>
      <w:bookmarkStart w:id="2" w:name="copyrightaddon"/>
      <w:bookmarkEnd w:id="2"/>
    </w:p>
    <w:p w14:paraId="466C3569" w14:textId="77777777" w:rsidR="00B76C1F" w:rsidRPr="005C4478" w:rsidRDefault="00DB7182">
      <w:pPr>
        <w:pStyle w:val="FP"/>
        <w:framePr w:wrap="notBeside" w:hAnchor="margin" w:yAlign="bottom"/>
        <w:jc w:val="center"/>
        <w:rPr>
          <w:noProof/>
          <w:sz w:val="18"/>
        </w:rPr>
      </w:pPr>
      <w:r w:rsidRPr="005C4478">
        <w:rPr>
          <w:noProof/>
          <w:sz w:val="18"/>
        </w:rPr>
        <w:t>All rights reserved.</w:t>
      </w:r>
    </w:p>
    <w:p w14:paraId="4049EA17" w14:textId="77777777" w:rsidR="00DB7182" w:rsidRPr="005C4478" w:rsidRDefault="00DB7182">
      <w:pPr>
        <w:pStyle w:val="FP"/>
        <w:framePr w:wrap="notBeside" w:hAnchor="margin" w:yAlign="bottom"/>
        <w:jc w:val="center"/>
        <w:rPr>
          <w:noProof/>
          <w:sz w:val="18"/>
        </w:rPr>
      </w:pPr>
    </w:p>
    <w:p w14:paraId="6EA6523D" w14:textId="77777777" w:rsidR="00CD43F7" w:rsidRPr="005C4478" w:rsidRDefault="00CD43F7" w:rsidP="00CD43F7">
      <w:pPr>
        <w:pStyle w:val="FP"/>
        <w:framePr w:wrap="notBeside" w:hAnchor="margin" w:yAlign="bottom"/>
        <w:rPr>
          <w:noProof/>
          <w:sz w:val="18"/>
        </w:rPr>
      </w:pPr>
      <w:r w:rsidRPr="005C4478">
        <w:rPr>
          <w:noProof/>
          <w:sz w:val="18"/>
        </w:rPr>
        <w:t>UMTS™ is a Trade Mark of ETSI registered for the benefit of its members</w:t>
      </w:r>
    </w:p>
    <w:p w14:paraId="7DADDED9" w14:textId="77777777" w:rsidR="00CD43F7" w:rsidRPr="005C4478" w:rsidRDefault="00CD43F7" w:rsidP="00CD43F7">
      <w:pPr>
        <w:pStyle w:val="FP"/>
        <w:framePr w:wrap="notBeside" w:hAnchor="margin" w:yAlign="bottom"/>
        <w:rPr>
          <w:noProof/>
          <w:sz w:val="18"/>
        </w:rPr>
      </w:pPr>
      <w:r w:rsidRPr="005C4478">
        <w:rPr>
          <w:noProof/>
          <w:sz w:val="18"/>
        </w:rPr>
        <w:t>3GPP™ is a Trade Mark of ETSI registered for the benefit of its Members and of the 3GPP Organizational Partners</w:t>
      </w:r>
    </w:p>
    <w:p w14:paraId="124B323B" w14:textId="77777777" w:rsidR="00CD43F7" w:rsidRPr="005C4478" w:rsidRDefault="00CD43F7" w:rsidP="00CD43F7">
      <w:pPr>
        <w:pStyle w:val="FP"/>
        <w:framePr w:wrap="notBeside" w:hAnchor="margin" w:yAlign="bottom"/>
        <w:rPr>
          <w:noProof/>
          <w:sz w:val="18"/>
        </w:rPr>
      </w:pPr>
      <w:r w:rsidRPr="005C4478">
        <w:rPr>
          <w:noProof/>
          <w:sz w:val="18"/>
        </w:rPr>
        <w:t>LTE™ is a Trade Mark of ETSI registered for the benefit of its Members and of the 3GPP Organizational Partners</w:t>
      </w:r>
    </w:p>
    <w:p w14:paraId="69D2BD99" w14:textId="77777777" w:rsidR="00B76C1F" w:rsidRPr="005C4478" w:rsidRDefault="00CD43F7" w:rsidP="00CD43F7">
      <w:pPr>
        <w:pStyle w:val="FP"/>
        <w:framePr w:wrap="notBeside" w:hAnchor="margin" w:yAlign="bottom"/>
        <w:rPr>
          <w:noProof/>
          <w:sz w:val="18"/>
        </w:rPr>
      </w:pPr>
      <w:r w:rsidRPr="005C4478">
        <w:rPr>
          <w:noProof/>
          <w:sz w:val="18"/>
        </w:rPr>
        <w:t>GSM® and the GSM logo are registered and owned by the GSM Association</w:t>
      </w:r>
    </w:p>
    <w:p w14:paraId="54C09150" w14:textId="77777777" w:rsidR="00DB7182" w:rsidRPr="005C4478" w:rsidRDefault="00DB7182"/>
    <w:bookmarkEnd w:id="1"/>
    <w:p w14:paraId="7A939821" w14:textId="77777777" w:rsidR="00DB7182" w:rsidRPr="005C4478" w:rsidRDefault="00DB7182">
      <w:pPr>
        <w:pStyle w:val="TT"/>
        <w:outlineLvl w:val="0"/>
      </w:pPr>
      <w:r w:rsidRPr="005C4478">
        <w:br w:type="page"/>
      </w:r>
      <w:r w:rsidRPr="005C4478">
        <w:lastRenderedPageBreak/>
        <w:t>Contents</w:t>
      </w:r>
    </w:p>
    <w:p w14:paraId="0B4023AD" w14:textId="77777777" w:rsidR="00DE5E5F" w:rsidRDefault="00DE5E5F">
      <w:pPr>
        <w:pStyle w:val="TOC1"/>
        <w:rPr>
          <w:rFonts w:ascii="Calibri" w:hAnsi="Calibri"/>
          <w:szCs w:val="22"/>
          <w:lang w:val="en-US" w:eastAsia="en-US"/>
        </w:rPr>
      </w:pPr>
      <w:r>
        <w:fldChar w:fldCharType="begin" w:fldLock="1"/>
      </w:r>
      <w:r>
        <w:instrText xml:space="preserve"> TOC \o "1-9" </w:instrText>
      </w:r>
      <w:r>
        <w:fldChar w:fldCharType="separate"/>
      </w:r>
      <w:r>
        <w:t>Foreword</w:t>
      </w:r>
      <w:r>
        <w:tab/>
      </w:r>
      <w:r>
        <w:fldChar w:fldCharType="begin" w:fldLock="1"/>
      </w:r>
      <w:r>
        <w:instrText xml:space="preserve"> PAGEREF _Toc517884326 \h </w:instrText>
      </w:r>
      <w:r>
        <w:fldChar w:fldCharType="separate"/>
      </w:r>
      <w:r>
        <w:t>7</w:t>
      </w:r>
      <w:r>
        <w:fldChar w:fldCharType="end"/>
      </w:r>
    </w:p>
    <w:p w14:paraId="36A556BA" w14:textId="77777777" w:rsidR="00DE5E5F" w:rsidRDefault="00DE5E5F">
      <w:pPr>
        <w:pStyle w:val="TOC1"/>
        <w:rPr>
          <w:rFonts w:ascii="Calibri" w:hAnsi="Calibri"/>
          <w:szCs w:val="22"/>
          <w:lang w:val="en-US" w:eastAsia="en-US"/>
        </w:rPr>
      </w:pPr>
      <w:r>
        <w:t>1</w:t>
      </w:r>
      <w:r>
        <w:rPr>
          <w:rFonts w:ascii="Calibri" w:hAnsi="Calibri"/>
          <w:szCs w:val="22"/>
          <w:lang w:val="en-US" w:eastAsia="en-US"/>
        </w:rPr>
        <w:tab/>
      </w:r>
      <w:r>
        <w:t>Scope</w:t>
      </w:r>
      <w:r>
        <w:tab/>
      </w:r>
      <w:r>
        <w:fldChar w:fldCharType="begin" w:fldLock="1"/>
      </w:r>
      <w:r>
        <w:instrText xml:space="preserve"> PAGEREF _Toc517884327 \h </w:instrText>
      </w:r>
      <w:r>
        <w:fldChar w:fldCharType="separate"/>
      </w:r>
      <w:r>
        <w:t>8</w:t>
      </w:r>
      <w:r>
        <w:fldChar w:fldCharType="end"/>
      </w:r>
    </w:p>
    <w:p w14:paraId="7FFCDDDB" w14:textId="77777777" w:rsidR="00DE5E5F" w:rsidRDefault="00DE5E5F">
      <w:pPr>
        <w:pStyle w:val="TOC1"/>
        <w:rPr>
          <w:rFonts w:ascii="Calibri" w:hAnsi="Calibri"/>
          <w:szCs w:val="22"/>
          <w:lang w:val="en-US" w:eastAsia="en-US"/>
        </w:rPr>
      </w:pPr>
      <w:r>
        <w:t>2</w:t>
      </w:r>
      <w:r>
        <w:rPr>
          <w:rFonts w:ascii="Calibri" w:hAnsi="Calibri"/>
          <w:szCs w:val="22"/>
          <w:lang w:val="en-US" w:eastAsia="en-US"/>
        </w:rPr>
        <w:tab/>
      </w:r>
      <w:r>
        <w:t>References</w:t>
      </w:r>
      <w:r>
        <w:tab/>
      </w:r>
      <w:r>
        <w:fldChar w:fldCharType="begin" w:fldLock="1"/>
      </w:r>
      <w:r>
        <w:instrText xml:space="preserve"> PAGEREF _Toc517884328 \h </w:instrText>
      </w:r>
      <w:r>
        <w:fldChar w:fldCharType="separate"/>
      </w:r>
      <w:r>
        <w:t>8</w:t>
      </w:r>
      <w:r>
        <w:fldChar w:fldCharType="end"/>
      </w:r>
    </w:p>
    <w:p w14:paraId="22D814EB" w14:textId="77777777" w:rsidR="00DE5E5F" w:rsidRDefault="00DE5E5F">
      <w:pPr>
        <w:pStyle w:val="TOC1"/>
        <w:rPr>
          <w:rFonts w:ascii="Calibri" w:hAnsi="Calibri"/>
          <w:szCs w:val="22"/>
          <w:lang w:val="en-US" w:eastAsia="en-US"/>
        </w:rPr>
      </w:pPr>
      <w:r>
        <w:t>3</w:t>
      </w:r>
      <w:r>
        <w:rPr>
          <w:rFonts w:ascii="Calibri" w:hAnsi="Calibri"/>
          <w:szCs w:val="22"/>
          <w:lang w:val="en-US" w:eastAsia="en-US"/>
        </w:rPr>
        <w:tab/>
      </w:r>
      <w:r>
        <w:t>Definitions and abbreviations</w:t>
      </w:r>
      <w:r>
        <w:tab/>
      </w:r>
      <w:r>
        <w:fldChar w:fldCharType="begin" w:fldLock="1"/>
      </w:r>
      <w:r>
        <w:instrText xml:space="preserve"> PAGEREF _Toc517884329 \h </w:instrText>
      </w:r>
      <w:r>
        <w:fldChar w:fldCharType="separate"/>
      </w:r>
      <w:r>
        <w:t>8</w:t>
      </w:r>
      <w:r>
        <w:fldChar w:fldCharType="end"/>
      </w:r>
    </w:p>
    <w:p w14:paraId="56A746AC" w14:textId="77777777" w:rsidR="00DE5E5F" w:rsidRDefault="00DE5E5F">
      <w:pPr>
        <w:pStyle w:val="TOC2"/>
        <w:rPr>
          <w:rFonts w:ascii="Calibri" w:hAnsi="Calibri"/>
          <w:sz w:val="22"/>
          <w:szCs w:val="22"/>
          <w:lang w:val="en-US" w:eastAsia="en-US"/>
        </w:rPr>
      </w:pPr>
      <w:r>
        <w:t>3.1</w:t>
      </w:r>
      <w:r>
        <w:rPr>
          <w:rFonts w:ascii="Calibri" w:hAnsi="Calibri"/>
          <w:sz w:val="22"/>
          <w:szCs w:val="22"/>
          <w:lang w:val="en-US" w:eastAsia="en-US"/>
        </w:rPr>
        <w:tab/>
      </w:r>
      <w:r>
        <w:t>Definitions</w:t>
      </w:r>
      <w:r>
        <w:tab/>
      </w:r>
      <w:r>
        <w:fldChar w:fldCharType="begin" w:fldLock="1"/>
      </w:r>
      <w:r>
        <w:instrText xml:space="preserve"> PAGEREF _Toc517884330 \h </w:instrText>
      </w:r>
      <w:r>
        <w:fldChar w:fldCharType="separate"/>
      </w:r>
      <w:r>
        <w:t>8</w:t>
      </w:r>
      <w:r>
        <w:fldChar w:fldCharType="end"/>
      </w:r>
    </w:p>
    <w:p w14:paraId="6A4F2360" w14:textId="77777777" w:rsidR="00DE5E5F" w:rsidRDefault="00DE5E5F">
      <w:pPr>
        <w:pStyle w:val="TOC2"/>
        <w:rPr>
          <w:rFonts w:ascii="Calibri" w:hAnsi="Calibri"/>
          <w:sz w:val="22"/>
          <w:szCs w:val="22"/>
          <w:lang w:val="en-US" w:eastAsia="en-US"/>
        </w:rPr>
      </w:pPr>
      <w:r w:rsidRPr="00DE5E5F">
        <w:t>3.2</w:t>
      </w:r>
      <w:r w:rsidRPr="00DE5E5F">
        <w:rPr>
          <w:rFonts w:ascii="Calibri" w:hAnsi="Calibri"/>
          <w:sz w:val="22"/>
          <w:szCs w:val="22"/>
          <w:lang w:val="en-US" w:eastAsia="en-US"/>
        </w:rPr>
        <w:tab/>
      </w:r>
      <w:r>
        <w:t>Abbreviations</w:t>
      </w:r>
      <w:r>
        <w:tab/>
      </w:r>
      <w:r>
        <w:fldChar w:fldCharType="begin" w:fldLock="1"/>
      </w:r>
      <w:r>
        <w:instrText xml:space="preserve"> PAGEREF _Toc517884331 \h </w:instrText>
      </w:r>
      <w:r>
        <w:fldChar w:fldCharType="separate"/>
      </w:r>
      <w:r>
        <w:t>8</w:t>
      </w:r>
      <w:r>
        <w:fldChar w:fldCharType="end"/>
      </w:r>
    </w:p>
    <w:p w14:paraId="790D137B" w14:textId="77777777" w:rsidR="00DE5E5F" w:rsidRDefault="00DE5E5F">
      <w:pPr>
        <w:pStyle w:val="TOC1"/>
        <w:rPr>
          <w:rFonts w:ascii="Calibri" w:hAnsi="Calibri"/>
          <w:szCs w:val="22"/>
          <w:lang w:val="en-US" w:eastAsia="en-US"/>
        </w:rPr>
      </w:pPr>
      <w:r>
        <w:t>4</w:t>
      </w:r>
      <w:r>
        <w:rPr>
          <w:rFonts w:ascii="Calibri" w:hAnsi="Calibri"/>
          <w:szCs w:val="22"/>
          <w:lang w:val="en-US" w:eastAsia="en-US"/>
        </w:rPr>
        <w:tab/>
      </w:r>
      <w:r>
        <w:t>General</w:t>
      </w:r>
      <w:r>
        <w:tab/>
      </w:r>
      <w:r>
        <w:fldChar w:fldCharType="begin" w:fldLock="1"/>
      </w:r>
      <w:r>
        <w:instrText xml:space="preserve"> PAGEREF _Toc517884332 \h </w:instrText>
      </w:r>
      <w:r>
        <w:fldChar w:fldCharType="separate"/>
      </w:r>
      <w:r>
        <w:t>9</w:t>
      </w:r>
      <w:r>
        <w:fldChar w:fldCharType="end"/>
      </w:r>
    </w:p>
    <w:p w14:paraId="05B14E52" w14:textId="77777777" w:rsidR="00DE5E5F" w:rsidRDefault="00DE5E5F">
      <w:pPr>
        <w:pStyle w:val="TOC2"/>
        <w:rPr>
          <w:rFonts w:ascii="Calibri" w:hAnsi="Calibri"/>
          <w:sz w:val="22"/>
          <w:szCs w:val="22"/>
          <w:lang w:val="en-US" w:eastAsia="en-US"/>
        </w:rPr>
      </w:pPr>
      <w:r>
        <w:t>4.1</w:t>
      </w:r>
      <w:r>
        <w:rPr>
          <w:rFonts w:ascii="Calibri" w:hAnsi="Calibri"/>
          <w:sz w:val="22"/>
          <w:szCs w:val="22"/>
          <w:lang w:val="en-US" w:eastAsia="en-US"/>
        </w:rPr>
        <w:tab/>
      </w:r>
      <w:r>
        <w:t>Objective</w:t>
      </w:r>
      <w:r>
        <w:tab/>
      </w:r>
      <w:r>
        <w:fldChar w:fldCharType="begin" w:fldLock="1"/>
      </w:r>
      <w:r>
        <w:instrText xml:space="preserve"> PAGEREF _Toc517884333 \h </w:instrText>
      </w:r>
      <w:r>
        <w:fldChar w:fldCharType="separate"/>
      </w:r>
      <w:r>
        <w:t>9</w:t>
      </w:r>
      <w:r>
        <w:fldChar w:fldCharType="end"/>
      </w:r>
    </w:p>
    <w:p w14:paraId="7E166458" w14:textId="77777777" w:rsidR="00DE5E5F" w:rsidRDefault="00DE5E5F">
      <w:pPr>
        <w:pStyle w:val="TOC2"/>
        <w:rPr>
          <w:rFonts w:ascii="Calibri" w:hAnsi="Calibri"/>
          <w:sz w:val="22"/>
          <w:szCs w:val="22"/>
          <w:lang w:val="en-US" w:eastAsia="en-US"/>
        </w:rPr>
      </w:pPr>
      <w:r>
        <w:t>4.2</w:t>
      </w:r>
      <w:r>
        <w:rPr>
          <w:rFonts w:ascii="Calibri" w:hAnsi="Calibri"/>
          <w:sz w:val="22"/>
          <w:szCs w:val="22"/>
          <w:lang w:val="en-US" w:eastAsia="en-US"/>
        </w:rPr>
        <w:tab/>
      </w:r>
      <w:r>
        <w:t>Overview of the RLC sublayer architecture</w:t>
      </w:r>
      <w:r>
        <w:tab/>
      </w:r>
      <w:r>
        <w:fldChar w:fldCharType="begin" w:fldLock="1"/>
      </w:r>
      <w:r>
        <w:instrText xml:space="preserve"> PAGEREF _Toc517884334 \h </w:instrText>
      </w:r>
      <w:r>
        <w:fldChar w:fldCharType="separate"/>
      </w:r>
      <w:r>
        <w:t>10</w:t>
      </w:r>
      <w:r>
        <w:fldChar w:fldCharType="end"/>
      </w:r>
    </w:p>
    <w:p w14:paraId="3C148BE4" w14:textId="77777777" w:rsidR="00DE5E5F" w:rsidRDefault="00DE5E5F">
      <w:pPr>
        <w:pStyle w:val="TOC3"/>
        <w:rPr>
          <w:rFonts w:ascii="Calibri" w:hAnsi="Calibri"/>
          <w:sz w:val="22"/>
          <w:szCs w:val="22"/>
          <w:lang w:val="en-US" w:eastAsia="en-US"/>
        </w:rPr>
      </w:pPr>
      <w:r>
        <w:t>4.2.1</w:t>
      </w:r>
      <w:r>
        <w:rPr>
          <w:rFonts w:ascii="Calibri" w:hAnsi="Calibri"/>
          <w:sz w:val="22"/>
          <w:szCs w:val="22"/>
          <w:lang w:val="en-US" w:eastAsia="en-US"/>
        </w:rPr>
        <w:tab/>
      </w:r>
      <w:r>
        <w:t>Model of the RLC sublayer</w:t>
      </w:r>
      <w:r>
        <w:tab/>
      </w:r>
      <w:r>
        <w:fldChar w:fldCharType="begin" w:fldLock="1"/>
      </w:r>
      <w:r>
        <w:instrText xml:space="preserve"> PAGEREF _Toc517884335 \h </w:instrText>
      </w:r>
      <w:r>
        <w:fldChar w:fldCharType="separate"/>
      </w:r>
      <w:r>
        <w:t>10</w:t>
      </w:r>
      <w:r>
        <w:fldChar w:fldCharType="end"/>
      </w:r>
    </w:p>
    <w:p w14:paraId="7B47707B" w14:textId="77777777" w:rsidR="00DE5E5F" w:rsidRPr="00DE5E5F" w:rsidRDefault="00DE5E5F">
      <w:pPr>
        <w:pStyle w:val="TOC4"/>
        <w:rPr>
          <w:rFonts w:ascii="Calibri" w:hAnsi="Calibri"/>
          <w:sz w:val="22"/>
          <w:szCs w:val="22"/>
          <w:lang w:val="fr-FR" w:eastAsia="en-US"/>
        </w:rPr>
      </w:pPr>
      <w:r w:rsidRPr="00DE5E5F">
        <w:rPr>
          <w:lang w:val="fr-FR"/>
        </w:rPr>
        <w:t>4.2.1.1</w:t>
      </w:r>
      <w:r w:rsidRPr="00DE5E5F">
        <w:rPr>
          <w:rFonts w:ascii="Calibri" w:hAnsi="Calibri"/>
          <w:sz w:val="22"/>
          <w:szCs w:val="22"/>
          <w:lang w:val="fr-FR" w:eastAsia="en-US"/>
        </w:rPr>
        <w:tab/>
      </w:r>
      <w:r w:rsidRPr="00DE5E5F">
        <w:rPr>
          <w:lang w:val="fr-FR"/>
        </w:rPr>
        <w:t>Transparent mode (TM) RLC entities</w:t>
      </w:r>
      <w:r w:rsidRPr="00DE5E5F">
        <w:rPr>
          <w:lang w:val="fr-FR"/>
        </w:rPr>
        <w:tab/>
      </w:r>
      <w:r>
        <w:fldChar w:fldCharType="begin" w:fldLock="1"/>
      </w:r>
      <w:r w:rsidRPr="00DE5E5F">
        <w:rPr>
          <w:lang w:val="fr-FR"/>
        </w:rPr>
        <w:instrText xml:space="preserve"> PAGEREF _Toc517884336 \h </w:instrText>
      </w:r>
      <w:r>
        <w:fldChar w:fldCharType="separate"/>
      </w:r>
      <w:r w:rsidRPr="00DE5E5F">
        <w:rPr>
          <w:lang w:val="fr-FR"/>
        </w:rPr>
        <w:t>12</w:t>
      </w:r>
      <w:r>
        <w:fldChar w:fldCharType="end"/>
      </w:r>
    </w:p>
    <w:p w14:paraId="7EB329E6" w14:textId="77777777" w:rsidR="00DE5E5F" w:rsidRDefault="00DE5E5F">
      <w:pPr>
        <w:pStyle w:val="TOC5"/>
        <w:rPr>
          <w:rFonts w:ascii="Calibri" w:hAnsi="Calibri"/>
          <w:sz w:val="22"/>
          <w:szCs w:val="22"/>
          <w:lang w:val="en-US" w:eastAsia="en-US"/>
        </w:rPr>
      </w:pPr>
      <w:r>
        <w:t>4.2.1.1.1</w:t>
      </w:r>
      <w:r>
        <w:rPr>
          <w:rFonts w:ascii="Calibri" w:hAnsi="Calibri"/>
          <w:sz w:val="22"/>
          <w:szCs w:val="22"/>
          <w:lang w:val="en-US" w:eastAsia="en-US"/>
        </w:rPr>
        <w:tab/>
      </w:r>
      <w:r>
        <w:t>Transmitting TM RLC entity</w:t>
      </w:r>
      <w:r>
        <w:tab/>
      </w:r>
      <w:r>
        <w:fldChar w:fldCharType="begin" w:fldLock="1"/>
      </w:r>
      <w:r>
        <w:instrText xml:space="preserve"> PAGEREF _Toc517884337 \h </w:instrText>
      </w:r>
      <w:r>
        <w:fldChar w:fldCharType="separate"/>
      </w:r>
      <w:r>
        <w:t>12</w:t>
      </w:r>
      <w:r>
        <w:fldChar w:fldCharType="end"/>
      </w:r>
    </w:p>
    <w:p w14:paraId="3A5B4947" w14:textId="77777777" w:rsidR="00DE5E5F" w:rsidRDefault="00DE5E5F">
      <w:pPr>
        <w:pStyle w:val="TOC5"/>
        <w:rPr>
          <w:rFonts w:ascii="Calibri" w:hAnsi="Calibri"/>
          <w:sz w:val="22"/>
          <w:szCs w:val="22"/>
          <w:lang w:val="en-US" w:eastAsia="en-US"/>
        </w:rPr>
      </w:pPr>
      <w:r>
        <w:t>4.2.1.1.2</w:t>
      </w:r>
      <w:r>
        <w:rPr>
          <w:rFonts w:ascii="Calibri" w:hAnsi="Calibri"/>
          <w:sz w:val="22"/>
          <w:szCs w:val="22"/>
          <w:lang w:val="en-US" w:eastAsia="en-US"/>
        </w:rPr>
        <w:tab/>
      </w:r>
      <w:r>
        <w:t>Receiving TM RLC entity</w:t>
      </w:r>
      <w:r>
        <w:tab/>
      </w:r>
      <w:r>
        <w:fldChar w:fldCharType="begin" w:fldLock="1"/>
      </w:r>
      <w:r>
        <w:instrText xml:space="preserve"> PAGEREF _Toc517884338 \h </w:instrText>
      </w:r>
      <w:r>
        <w:fldChar w:fldCharType="separate"/>
      </w:r>
      <w:r>
        <w:t>12</w:t>
      </w:r>
      <w:r>
        <w:fldChar w:fldCharType="end"/>
      </w:r>
    </w:p>
    <w:p w14:paraId="5B16F1D9" w14:textId="77777777" w:rsidR="00DE5E5F" w:rsidRDefault="00DE5E5F">
      <w:pPr>
        <w:pStyle w:val="TOC4"/>
        <w:rPr>
          <w:rFonts w:ascii="Calibri" w:hAnsi="Calibri"/>
          <w:sz w:val="22"/>
          <w:szCs w:val="22"/>
          <w:lang w:val="en-US" w:eastAsia="en-US"/>
        </w:rPr>
      </w:pPr>
      <w:r>
        <w:t>4.2.1.2</w:t>
      </w:r>
      <w:r>
        <w:rPr>
          <w:rFonts w:ascii="Calibri" w:hAnsi="Calibri"/>
          <w:sz w:val="22"/>
          <w:szCs w:val="22"/>
          <w:lang w:val="en-US" w:eastAsia="en-US"/>
        </w:rPr>
        <w:tab/>
      </w:r>
      <w:r>
        <w:t>Unacknowledged mode (UM) RLC entities</w:t>
      </w:r>
      <w:r>
        <w:tab/>
      </w:r>
      <w:r>
        <w:fldChar w:fldCharType="begin" w:fldLock="1"/>
      </w:r>
      <w:r>
        <w:instrText xml:space="preserve"> PAGEREF _Toc517884339 \h </w:instrText>
      </w:r>
      <w:r>
        <w:fldChar w:fldCharType="separate"/>
      </w:r>
      <w:r>
        <w:t>13</w:t>
      </w:r>
      <w:r>
        <w:fldChar w:fldCharType="end"/>
      </w:r>
    </w:p>
    <w:p w14:paraId="1A48EF7F" w14:textId="77777777" w:rsidR="00DE5E5F" w:rsidRDefault="00DE5E5F">
      <w:pPr>
        <w:pStyle w:val="TOC5"/>
        <w:rPr>
          <w:rFonts w:ascii="Calibri" w:hAnsi="Calibri"/>
          <w:sz w:val="22"/>
          <w:szCs w:val="22"/>
          <w:lang w:val="en-US" w:eastAsia="en-US"/>
        </w:rPr>
      </w:pPr>
      <w:r>
        <w:t>4.2.1.2.1</w:t>
      </w:r>
      <w:r>
        <w:rPr>
          <w:rFonts w:ascii="Calibri" w:hAnsi="Calibri"/>
          <w:sz w:val="22"/>
          <w:szCs w:val="22"/>
          <w:lang w:val="en-US" w:eastAsia="en-US"/>
        </w:rPr>
        <w:tab/>
      </w:r>
      <w:r>
        <w:t>Transmitting UM RLC entity</w:t>
      </w:r>
      <w:r>
        <w:tab/>
      </w:r>
      <w:r>
        <w:fldChar w:fldCharType="begin" w:fldLock="1"/>
      </w:r>
      <w:r>
        <w:instrText xml:space="preserve"> PAGEREF _Toc517884340 \h </w:instrText>
      </w:r>
      <w:r>
        <w:fldChar w:fldCharType="separate"/>
      </w:r>
      <w:r>
        <w:t>14</w:t>
      </w:r>
      <w:r>
        <w:fldChar w:fldCharType="end"/>
      </w:r>
    </w:p>
    <w:p w14:paraId="7B18908F" w14:textId="77777777" w:rsidR="00DE5E5F" w:rsidRDefault="00DE5E5F">
      <w:pPr>
        <w:pStyle w:val="TOC5"/>
        <w:rPr>
          <w:rFonts w:ascii="Calibri" w:hAnsi="Calibri"/>
          <w:sz w:val="22"/>
          <w:szCs w:val="22"/>
          <w:lang w:val="en-US" w:eastAsia="en-US"/>
        </w:rPr>
      </w:pPr>
      <w:r>
        <w:t>4.2.1.2.2</w:t>
      </w:r>
      <w:r>
        <w:rPr>
          <w:rFonts w:ascii="Calibri" w:hAnsi="Calibri"/>
          <w:sz w:val="22"/>
          <w:szCs w:val="22"/>
          <w:lang w:val="en-US" w:eastAsia="en-US"/>
        </w:rPr>
        <w:tab/>
      </w:r>
      <w:r>
        <w:t>Receiving UM RLC entity</w:t>
      </w:r>
      <w:r>
        <w:tab/>
      </w:r>
      <w:r>
        <w:fldChar w:fldCharType="begin" w:fldLock="1"/>
      </w:r>
      <w:r>
        <w:instrText xml:space="preserve"> PAGEREF _Toc517884341 \h </w:instrText>
      </w:r>
      <w:r>
        <w:fldChar w:fldCharType="separate"/>
      </w:r>
      <w:r>
        <w:t>15</w:t>
      </w:r>
      <w:r>
        <w:fldChar w:fldCharType="end"/>
      </w:r>
    </w:p>
    <w:p w14:paraId="786EAB57" w14:textId="77777777" w:rsidR="00DE5E5F" w:rsidRDefault="00DE5E5F">
      <w:pPr>
        <w:pStyle w:val="TOC4"/>
        <w:rPr>
          <w:rFonts w:ascii="Calibri" w:hAnsi="Calibri"/>
          <w:sz w:val="22"/>
          <w:szCs w:val="22"/>
          <w:lang w:val="en-US" w:eastAsia="en-US"/>
        </w:rPr>
      </w:pPr>
      <w:r>
        <w:t>4.2.1.3</w:t>
      </w:r>
      <w:r>
        <w:rPr>
          <w:rFonts w:ascii="Calibri" w:hAnsi="Calibri"/>
          <w:sz w:val="22"/>
          <w:szCs w:val="22"/>
          <w:lang w:val="en-US" w:eastAsia="en-US"/>
        </w:rPr>
        <w:tab/>
      </w:r>
      <w:r>
        <w:t>Acknowledged mode (AM) RLC entity</w:t>
      </w:r>
      <w:r>
        <w:tab/>
      </w:r>
      <w:r>
        <w:fldChar w:fldCharType="begin" w:fldLock="1"/>
      </w:r>
      <w:r>
        <w:instrText xml:space="preserve"> PAGEREF _Toc517884342 \h </w:instrText>
      </w:r>
      <w:r>
        <w:fldChar w:fldCharType="separate"/>
      </w:r>
      <w:r>
        <w:t>15</w:t>
      </w:r>
      <w:r>
        <w:fldChar w:fldCharType="end"/>
      </w:r>
    </w:p>
    <w:p w14:paraId="48B0304D" w14:textId="77777777" w:rsidR="00DE5E5F" w:rsidRDefault="00DE5E5F">
      <w:pPr>
        <w:pStyle w:val="TOC5"/>
        <w:rPr>
          <w:rFonts w:ascii="Calibri" w:hAnsi="Calibri"/>
          <w:sz w:val="22"/>
          <w:szCs w:val="22"/>
          <w:lang w:val="en-US" w:eastAsia="en-US"/>
        </w:rPr>
      </w:pPr>
      <w:r>
        <w:t>4.2.1.3.1</w:t>
      </w:r>
      <w:r>
        <w:rPr>
          <w:rFonts w:ascii="Calibri" w:hAnsi="Calibri"/>
          <w:sz w:val="22"/>
          <w:szCs w:val="22"/>
          <w:lang w:val="en-US" w:eastAsia="en-US"/>
        </w:rPr>
        <w:tab/>
      </w:r>
      <w:r>
        <w:t>Transmitting side</w:t>
      </w:r>
      <w:r>
        <w:tab/>
      </w:r>
      <w:r>
        <w:fldChar w:fldCharType="begin" w:fldLock="1"/>
      </w:r>
      <w:r>
        <w:instrText xml:space="preserve"> PAGEREF _Toc517884343 \h </w:instrText>
      </w:r>
      <w:r>
        <w:fldChar w:fldCharType="separate"/>
      </w:r>
      <w:r>
        <w:t>16</w:t>
      </w:r>
      <w:r>
        <w:fldChar w:fldCharType="end"/>
      </w:r>
    </w:p>
    <w:p w14:paraId="2A39D204" w14:textId="77777777" w:rsidR="00DE5E5F" w:rsidRDefault="00DE5E5F">
      <w:pPr>
        <w:pStyle w:val="TOC5"/>
        <w:rPr>
          <w:rFonts w:ascii="Calibri" w:hAnsi="Calibri"/>
          <w:sz w:val="22"/>
          <w:szCs w:val="22"/>
          <w:lang w:val="en-US" w:eastAsia="en-US"/>
        </w:rPr>
      </w:pPr>
      <w:r>
        <w:t>4.2.1.3.2</w:t>
      </w:r>
      <w:r>
        <w:rPr>
          <w:rFonts w:ascii="Calibri" w:hAnsi="Calibri"/>
          <w:sz w:val="22"/>
          <w:szCs w:val="22"/>
          <w:lang w:val="en-US" w:eastAsia="en-US"/>
        </w:rPr>
        <w:tab/>
      </w:r>
      <w:r>
        <w:t>Receiving side</w:t>
      </w:r>
      <w:r>
        <w:tab/>
      </w:r>
      <w:r>
        <w:fldChar w:fldCharType="begin" w:fldLock="1"/>
      </w:r>
      <w:r>
        <w:instrText xml:space="preserve"> PAGEREF _Toc517884344 \h </w:instrText>
      </w:r>
      <w:r>
        <w:fldChar w:fldCharType="separate"/>
      </w:r>
      <w:r>
        <w:t>17</w:t>
      </w:r>
      <w:r>
        <w:fldChar w:fldCharType="end"/>
      </w:r>
    </w:p>
    <w:p w14:paraId="073AA758" w14:textId="77777777" w:rsidR="00DE5E5F" w:rsidRDefault="00DE5E5F">
      <w:pPr>
        <w:pStyle w:val="TOC1"/>
        <w:rPr>
          <w:rFonts w:ascii="Calibri" w:hAnsi="Calibri"/>
          <w:szCs w:val="22"/>
          <w:lang w:val="en-US" w:eastAsia="en-US"/>
        </w:rPr>
      </w:pPr>
      <w:r>
        <w:t>5</w:t>
      </w:r>
      <w:r>
        <w:rPr>
          <w:rFonts w:ascii="Calibri" w:hAnsi="Calibri"/>
          <w:szCs w:val="22"/>
          <w:lang w:val="en-US" w:eastAsia="en-US"/>
        </w:rPr>
        <w:tab/>
      </w:r>
      <w:r>
        <w:t>Functions</w:t>
      </w:r>
      <w:r>
        <w:tab/>
      </w:r>
      <w:r>
        <w:fldChar w:fldCharType="begin" w:fldLock="1"/>
      </w:r>
      <w:r>
        <w:instrText xml:space="preserve"> PAGEREF _Toc517884345 \h </w:instrText>
      </w:r>
      <w:r>
        <w:fldChar w:fldCharType="separate"/>
      </w:r>
      <w:r>
        <w:t>17</w:t>
      </w:r>
      <w:r>
        <w:fldChar w:fldCharType="end"/>
      </w:r>
    </w:p>
    <w:p w14:paraId="70327DCF" w14:textId="77777777" w:rsidR="00DE5E5F" w:rsidRDefault="00DE5E5F">
      <w:pPr>
        <w:pStyle w:val="TOC1"/>
        <w:rPr>
          <w:rFonts w:ascii="Calibri" w:hAnsi="Calibri"/>
          <w:szCs w:val="22"/>
          <w:lang w:val="en-US" w:eastAsia="en-US"/>
        </w:rPr>
      </w:pPr>
      <w:r>
        <w:t>6</w:t>
      </w:r>
      <w:r>
        <w:rPr>
          <w:rFonts w:ascii="Calibri" w:hAnsi="Calibri"/>
          <w:szCs w:val="22"/>
          <w:lang w:val="en-US" w:eastAsia="en-US"/>
        </w:rPr>
        <w:tab/>
      </w:r>
      <w:r>
        <w:t>Services provided to upper layers</w:t>
      </w:r>
      <w:r>
        <w:tab/>
      </w:r>
      <w:r>
        <w:fldChar w:fldCharType="begin" w:fldLock="1"/>
      </w:r>
      <w:r>
        <w:instrText xml:space="preserve"> PAGEREF _Toc517884346 \h </w:instrText>
      </w:r>
      <w:r>
        <w:fldChar w:fldCharType="separate"/>
      </w:r>
      <w:r>
        <w:t>18</w:t>
      </w:r>
      <w:r>
        <w:fldChar w:fldCharType="end"/>
      </w:r>
    </w:p>
    <w:p w14:paraId="5C1159CB" w14:textId="77777777" w:rsidR="00DE5E5F" w:rsidRDefault="00DE5E5F">
      <w:pPr>
        <w:pStyle w:val="TOC2"/>
        <w:rPr>
          <w:rFonts w:ascii="Calibri" w:hAnsi="Calibri"/>
          <w:sz w:val="22"/>
          <w:szCs w:val="22"/>
          <w:lang w:val="en-US" w:eastAsia="en-US"/>
        </w:rPr>
      </w:pPr>
      <w:r>
        <w:t>6.1</w:t>
      </w:r>
      <w:r>
        <w:rPr>
          <w:rFonts w:ascii="Calibri" w:hAnsi="Calibri"/>
          <w:sz w:val="22"/>
          <w:szCs w:val="22"/>
          <w:lang w:val="en-US" w:eastAsia="en-US"/>
        </w:rPr>
        <w:tab/>
      </w:r>
      <w:r>
        <w:t>Mapping of services/functions onto logical channels</w:t>
      </w:r>
      <w:r>
        <w:tab/>
      </w:r>
      <w:r>
        <w:fldChar w:fldCharType="begin" w:fldLock="1"/>
      </w:r>
      <w:r>
        <w:instrText xml:space="preserve"> PAGEREF _Toc517884347 \h </w:instrText>
      </w:r>
      <w:r>
        <w:fldChar w:fldCharType="separate"/>
      </w:r>
      <w:r>
        <w:t>19</w:t>
      </w:r>
      <w:r>
        <w:fldChar w:fldCharType="end"/>
      </w:r>
    </w:p>
    <w:p w14:paraId="20AEBAA8" w14:textId="77777777" w:rsidR="00DE5E5F" w:rsidRDefault="00DE5E5F">
      <w:pPr>
        <w:pStyle w:val="TOC1"/>
        <w:rPr>
          <w:rFonts w:ascii="Calibri" w:hAnsi="Calibri"/>
          <w:szCs w:val="22"/>
          <w:lang w:val="en-US" w:eastAsia="en-US"/>
        </w:rPr>
      </w:pPr>
      <w:r>
        <w:t>7</w:t>
      </w:r>
      <w:r>
        <w:rPr>
          <w:rFonts w:ascii="Calibri" w:hAnsi="Calibri"/>
          <w:szCs w:val="22"/>
          <w:lang w:val="en-US" w:eastAsia="en-US"/>
        </w:rPr>
        <w:tab/>
      </w:r>
      <w:r>
        <w:t>Services expected from MAC</w:t>
      </w:r>
      <w:r>
        <w:tab/>
      </w:r>
      <w:r>
        <w:fldChar w:fldCharType="begin" w:fldLock="1"/>
      </w:r>
      <w:r>
        <w:instrText xml:space="preserve"> PAGEREF _Toc517884348 \h </w:instrText>
      </w:r>
      <w:r>
        <w:fldChar w:fldCharType="separate"/>
      </w:r>
      <w:r>
        <w:t>21</w:t>
      </w:r>
      <w:r>
        <w:fldChar w:fldCharType="end"/>
      </w:r>
    </w:p>
    <w:p w14:paraId="6A3B86CF" w14:textId="77777777" w:rsidR="00DE5E5F" w:rsidRDefault="00DE5E5F">
      <w:pPr>
        <w:pStyle w:val="TOC1"/>
        <w:rPr>
          <w:rFonts w:ascii="Calibri" w:hAnsi="Calibri"/>
          <w:szCs w:val="22"/>
          <w:lang w:val="en-US" w:eastAsia="en-US"/>
        </w:rPr>
      </w:pPr>
      <w:r>
        <w:t>8</w:t>
      </w:r>
      <w:r>
        <w:rPr>
          <w:rFonts w:ascii="Calibri" w:hAnsi="Calibri"/>
          <w:szCs w:val="22"/>
          <w:lang w:val="en-US" w:eastAsia="en-US"/>
        </w:rPr>
        <w:tab/>
      </w:r>
      <w:r>
        <w:t>Elements for layer-to-layer communication</w:t>
      </w:r>
      <w:r>
        <w:tab/>
      </w:r>
      <w:r>
        <w:fldChar w:fldCharType="begin" w:fldLock="1"/>
      </w:r>
      <w:r>
        <w:instrText xml:space="preserve"> PAGEREF _Toc517884349 \h </w:instrText>
      </w:r>
      <w:r>
        <w:fldChar w:fldCharType="separate"/>
      </w:r>
      <w:r>
        <w:t>21</w:t>
      </w:r>
      <w:r>
        <w:fldChar w:fldCharType="end"/>
      </w:r>
    </w:p>
    <w:p w14:paraId="08AFB3DB" w14:textId="77777777" w:rsidR="00DE5E5F" w:rsidRDefault="00DE5E5F">
      <w:pPr>
        <w:pStyle w:val="TOC2"/>
        <w:rPr>
          <w:rFonts w:ascii="Calibri" w:hAnsi="Calibri"/>
          <w:sz w:val="22"/>
          <w:szCs w:val="22"/>
          <w:lang w:val="en-US" w:eastAsia="en-US"/>
        </w:rPr>
      </w:pPr>
      <w:r>
        <w:t>8.1</w:t>
      </w:r>
      <w:r>
        <w:rPr>
          <w:rFonts w:ascii="Calibri" w:hAnsi="Calibri"/>
          <w:sz w:val="22"/>
          <w:szCs w:val="22"/>
          <w:lang w:val="en-US" w:eastAsia="en-US"/>
        </w:rPr>
        <w:tab/>
      </w:r>
      <w:r>
        <w:t>Primitives between RLC and upper layers</w:t>
      </w:r>
      <w:r>
        <w:tab/>
      </w:r>
      <w:r>
        <w:fldChar w:fldCharType="begin" w:fldLock="1"/>
      </w:r>
      <w:r>
        <w:instrText xml:space="preserve"> PAGEREF _Toc517884350 \h </w:instrText>
      </w:r>
      <w:r>
        <w:fldChar w:fldCharType="separate"/>
      </w:r>
      <w:r>
        <w:t>21</w:t>
      </w:r>
      <w:r>
        <w:fldChar w:fldCharType="end"/>
      </w:r>
    </w:p>
    <w:p w14:paraId="57938750" w14:textId="77777777" w:rsidR="00DE5E5F" w:rsidRDefault="00DE5E5F">
      <w:pPr>
        <w:pStyle w:val="TOC2"/>
        <w:rPr>
          <w:rFonts w:ascii="Calibri" w:hAnsi="Calibri"/>
          <w:sz w:val="22"/>
          <w:szCs w:val="22"/>
          <w:lang w:val="en-US" w:eastAsia="en-US"/>
        </w:rPr>
      </w:pPr>
      <w:r>
        <w:t>8.2</w:t>
      </w:r>
      <w:r>
        <w:rPr>
          <w:rFonts w:ascii="Calibri" w:hAnsi="Calibri"/>
          <w:sz w:val="22"/>
          <w:szCs w:val="22"/>
          <w:lang w:val="en-US" w:eastAsia="en-US"/>
        </w:rPr>
        <w:tab/>
      </w:r>
      <w:r>
        <w:t>Primitive parameters</w:t>
      </w:r>
      <w:r>
        <w:tab/>
      </w:r>
      <w:r>
        <w:fldChar w:fldCharType="begin" w:fldLock="1"/>
      </w:r>
      <w:r>
        <w:instrText xml:space="preserve"> PAGEREF _Toc517884351 \h </w:instrText>
      </w:r>
      <w:r>
        <w:fldChar w:fldCharType="separate"/>
      </w:r>
      <w:r>
        <w:t>23</w:t>
      </w:r>
      <w:r>
        <w:fldChar w:fldCharType="end"/>
      </w:r>
    </w:p>
    <w:p w14:paraId="51BAEF17" w14:textId="77777777" w:rsidR="00DE5E5F" w:rsidRDefault="00DE5E5F">
      <w:pPr>
        <w:pStyle w:val="TOC1"/>
        <w:rPr>
          <w:rFonts w:ascii="Calibri" w:hAnsi="Calibri"/>
          <w:szCs w:val="22"/>
          <w:lang w:val="en-US" w:eastAsia="en-US"/>
        </w:rPr>
      </w:pPr>
      <w:r>
        <w:t>9</w:t>
      </w:r>
      <w:r>
        <w:rPr>
          <w:rFonts w:ascii="Calibri" w:hAnsi="Calibri"/>
          <w:szCs w:val="22"/>
          <w:lang w:val="en-US" w:eastAsia="en-US"/>
        </w:rPr>
        <w:tab/>
      </w:r>
      <w:r>
        <w:t>Elements for peer-to-peer communication</w:t>
      </w:r>
      <w:r>
        <w:tab/>
      </w:r>
      <w:r>
        <w:fldChar w:fldCharType="begin" w:fldLock="1"/>
      </w:r>
      <w:r>
        <w:instrText xml:space="preserve"> PAGEREF _Toc517884352 \h </w:instrText>
      </w:r>
      <w:r>
        <w:fldChar w:fldCharType="separate"/>
      </w:r>
      <w:r>
        <w:t>24</w:t>
      </w:r>
      <w:r>
        <w:fldChar w:fldCharType="end"/>
      </w:r>
    </w:p>
    <w:p w14:paraId="0B7315D5" w14:textId="77777777" w:rsidR="00DE5E5F" w:rsidRDefault="00DE5E5F">
      <w:pPr>
        <w:pStyle w:val="TOC2"/>
        <w:rPr>
          <w:rFonts w:ascii="Calibri" w:hAnsi="Calibri"/>
          <w:sz w:val="22"/>
          <w:szCs w:val="22"/>
          <w:lang w:val="en-US" w:eastAsia="en-US"/>
        </w:rPr>
      </w:pPr>
      <w:r>
        <w:t>9.1</w:t>
      </w:r>
      <w:r>
        <w:rPr>
          <w:rFonts w:ascii="Calibri" w:hAnsi="Calibri"/>
          <w:sz w:val="22"/>
          <w:szCs w:val="22"/>
          <w:lang w:val="en-US" w:eastAsia="en-US"/>
        </w:rPr>
        <w:tab/>
      </w:r>
      <w:r>
        <w:t>Protocol data units</w:t>
      </w:r>
      <w:r>
        <w:tab/>
      </w:r>
      <w:r>
        <w:fldChar w:fldCharType="begin" w:fldLock="1"/>
      </w:r>
      <w:r>
        <w:instrText xml:space="preserve"> PAGEREF _Toc517884353 \h </w:instrText>
      </w:r>
      <w:r>
        <w:fldChar w:fldCharType="separate"/>
      </w:r>
      <w:r>
        <w:t>24</w:t>
      </w:r>
      <w:r>
        <w:fldChar w:fldCharType="end"/>
      </w:r>
    </w:p>
    <w:p w14:paraId="59194300" w14:textId="77777777" w:rsidR="00DE5E5F" w:rsidRDefault="00DE5E5F">
      <w:pPr>
        <w:pStyle w:val="TOC3"/>
        <w:rPr>
          <w:rFonts w:ascii="Calibri" w:hAnsi="Calibri"/>
          <w:sz w:val="22"/>
          <w:szCs w:val="22"/>
          <w:lang w:val="en-US" w:eastAsia="en-US"/>
        </w:rPr>
      </w:pPr>
      <w:r w:rsidRPr="00DE5E5F">
        <w:t>9.1.1</w:t>
      </w:r>
      <w:r w:rsidRPr="00DE5E5F">
        <w:rPr>
          <w:rFonts w:ascii="Calibri" w:hAnsi="Calibri"/>
          <w:sz w:val="22"/>
          <w:szCs w:val="22"/>
          <w:lang w:eastAsia="en-US"/>
        </w:rPr>
        <w:tab/>
      </w:r>
      <w:r w:rsidRPr="00DE5E5F">
        <w:rPr>
          <w:lang w:val="en-US"/>
        </w:rPr>
        <w:t>Data PDUs</w:t>
      </w:r>
      <w:r>
        <w:tab/>
      </w:r>
      <w:r>
        <w:fldChar w:fldCharType="begin" w:fldLock="1"/>
      </w:r>
      <w:r>
        <w:instrText xml:space="preserve"> PAGEREF _Toc517884354 \h </w:instrText>
      </w:r>
      <w:r>
        <w:fldChar w:fldCharType="separate"/>
      </w:r>
      <w:r>
        <w:t>24</w:t>
      </w:r>
      <w:r>
        <w:fldChar w:fldCharType="end"/>
      </w:r>
    </w:p>
    <w:p w14:paraId="392C40CD" w14:textId="77777777" w:rsidR="00DE5E5F" w:rsidRDefault="00DE5E5F">
      <w:pPr>
        <w:pStyle w:val="TOC3"/>
        <w:rPr>
          <w:rFonts w:ascii="Calibri" w:hAnsi="Calibri"/>
          <w:sz w:val="22"/>
          <w:szCs w:val="22"/>
          <w:lang w:val="en-US" w:eastAsia="en-US"/>
        </w:rPr>
      </w:pPr>
      <w:r>
        <w:t>9.1.2</w:t>
      </w:r>
      <w:r>
        <w:rPr>
          <w:rFonts w:ascii="Calibri" w:hAnsi="Calibri"/>
          <w:sz w:val="22"/>
          <w:szCs w:val="22"/>
          <w:lang w:val="en-US" w:eastAsia="en-US"/>
        </w:rPr>
        <w:tab/>
      </w:r>
      <w:r>
        <w:t>Control PDUs</w:t>
      </w:r>
      <w:r>
        <w:tab/>
      </w:r>
      <w:r>
        <w:fldChar w:fldCharType="begin" w:fldLock="1"/>
      </w:r>
      <w:r>
        <w:instrText xml:space="preserve"> PAGEREF _Toc517884355 \h </w:instrText>
      </w:r>
      <w:r>
        <w:fldChar w:fldCharType="separate"/>
      </w:r>
      <w:r>
        <w:t>25</w:t>
      </w:r>
      <w:r>
        <w:fldChar w:fldCharType="end"/>
      </w:r>
    </w:p>
    <w:p w14:paraId="71BEBE3A" w14:textId="77777777" w:rsidR="00DE5E5F" w:rsidRDefault="00DE5E5F">
      <w:pPr>
        <w:pStyle w:val="TOC2"/>
        <w:rPr>
          <w:rFonts w:ascii="Calibri" w:hAnsi="Calibri"/>
          <w:sz w:val="22"/>
          <w:szCs w:val="22"/>
          <w:lang w:val="en-US" w:eastAsia="en-US"/>
        </w:rPr>
      </w:pPr>
      <w:r>
        <w:t>9.2</w:t>
      </w:r>
      <w:r>
        <w:rPr>
          <w:rFonts w:ascii="Calibri" w:hAnsi="Calibri"/>
          <w:sz w:val="22"/>
          <w:szCs w:val="22"/>
          <w:lang w:val="en-US" w:eastAsia="en-US"/>
        </w:rPr>
        <w:tab/>
      </w:r>
      <w:r>
        <w:t>Formats and parameters</w:t>
      </w:r>
      <w:r>
        <w:tab/>
      </w:r>
      <w:r>
        <w:fldChar w:fldCharType="begin" w:fldLock="1"/>
      </w:r>
      <w:r>
        <w:instrText xml:space="preserve"> PAGEREF _Toc517884356 \h </w:instrText>
      </w:r>
      <w:r>
        <w:fldChar w:fldCharType="separate"/>
      </w:r>
      <w:r>
        <w:t>25</w:t>
      </w:r>
      <w:r>
        <w:fldChar w:fldCharType="end"/>
      </w:r>
    </w:p>
    <w:p w14:paraId="3D94BB65" w14:textId="77777777" w:rsidR="00DE5E5F" w:rsidRDefault="00DE5E5F">
      <w:pPr>
        <w:pStyle w:val="TOC3"/>
        <w:rPr>
          <w:rFonts w:ascii="Calibri" w:hAnsi="Calibri"/>
          <w:sz w:val="22"/>
          <w:szCs w:val="22"/>
          <w:lang w:val="en-US" w:eastAsia="en-US"/>
        </w:rPr>
      </w:pPr>
      <w:r>
        <w:t>9.2.1</w:t>
      </w:r>
      <w:r>
        <w:rPr>
          <w:rFonts w:ascii="Calibri" w:hAnsi="Calibri"/>
          <w:sz w:val="22"/>
          <w:szCs w:val="22"/>
          <w:lang w:val="en-US" w:eastAsia="en-US"/>
        </w:rPr>
        <w:tab/>
      </w:r>
      <w:r>
        <w:t>Formats</w:t>
      </w:r>
      <w:r>
        <w:tab/>
      </w:r>
      <w:r>
        <w:fldChar w:fldCharType="begin" w:fldLock="1"/>
      </w:r>
      <w:r>
        <w:instrText xml:space="preserve"> PAGEREF _Toc517884357 \h </w:instrText>
      </w:r>
      <w:r>
        <w:fldChar w:fldCharType="separate"/>
      </w:r>
      <w:r>
        <w:t>25</w:t>
      </w:r>
      <w:r>
        <w:fldChar w:fldCharType="end"/>
      </w:r>
    </w:p>
    <w:p w14:paraId="0DE5E324" w14:textId="77777777" w:rsidR="00DE5E5F" w:rsidRDefault="00DE5E5F">
      <w:pPr>
        <w:pStyle w:val="TOC4"/>
        <w:rPr>
          <w:rFonts w:ascii="Calibri" w:hAnsi="Calibri"/>
          <w:sz w:val="22"/>
          <w:szCs w:val="22"/>
          <w:lang w:val="en-US" w:eastAsia="en-US"/>
        </w:rPr>
      </w:pPr>
      <w:r>
        <w:t>9.2.1.1</w:t>
      </w:r>
      <w:r>
        <w:rPr>
          <w:rFonts w:ascii="Calibri" w:hAnsi="Calibri"/>
          <w:sz w:val="22"/>
          <w:szCs w:val="22"/>
          <w:lang w:val="en-US" w:eastAsia="en-US"/>
        </w:rPr>
        <w:tab/>
      </w:r>
      <w:r>
        <w:t>General</w:t>
      </w:r>
      <w:r>
        <w:tab/>
      </w:r>
      <w:r>
        <w:fldChar w:fldCharType="begin" w:fldLock="1"/>
      </w:r>
      <w:r>
        <w:instrText xml:space="preserve"> PAGEREF _Toc517884358 \h </w:instrText>
      </w:r>
      <w:r>
        <w:fldChar w:fldCharType="separate"/>
      </w:r>
      <w:r>
        <w:t>26</w:t>
      </w:r>
      <w:r>
        <w:fldChar w:fldCharType="end"/>
      </w:r>
    </w:p>
    <w:p w14:paraId="4747A090" w14:textId="77777777" w:rsidR="00DE5E5F" w:rsidRDefault="00DE5E5F">
      <w:pPr>
        <w:pStyle w:val="TOC4"/>
        <w:rPr>
          <w:rFonts w:ascii="Calibri" w:hAnsi="Calibri"/>
          <w:sz w:val="22"/>
          <w:szCs w:val="22"/>
          <w:lang w:val="en-US" w:eastAsia="en-US"/>
        </w:rPr>
      </w:pPr>
      <w:r>
        <w:t>9.2.1.2</w:t>
      </w:r>
      <w:r>
        <w:rPr>
          <w:rFonts w:ascii="Calibri" w:hAnsi="Calibri"/>
          <w:sz w:val="22"/>
          <w:szCs w:val="22"/>
          <w:lang w:val="en-US" w:eastAsia="en-US"/>
        </w:rPr>
        <w:tab/>
      </w:r>
      <w:r>
        <w:t>TMD PDU</w:t>
      </w:r>
      <w:r>
        <w:tab/>
      </w:r>
      <w:r>
        <w:fldChar w:fldCharType="begin" w:fldLock="1"/>
      </w:r>
      <w:r>
        <w:instrText xml:space="preserve"> PAGEREF _Toc517884359 \h </w:instrText>
      </w:r>
      <w:r>
        <w:fldChar w:fldCharType="separate"/>
      </w:r>
      <w:r>
        <w:t>26</w:t>
      </w:r>
      <w:r>
        <w:fldChar w:fldCharType="end"/>
      </w:r>
    </w:p>
    <w:p w14:paraId="21E78EE7" w14:textId="77777777" w:rsidR="00DE5E5F" w:rsidRDefault="00DE5E5F">
      <w:pPr>
        <w:pStyle w:val="TOC4"/>
        <w:rPr>
          <w:rFonts w:ascii="Calibri" w:hAnsi="Calibri"/>
          <w:sz w:val="22"/>
          <w:szCs w:val="22"/>
          <w:lang w:val="en-US" w:eastAsia="en-US"/>
        </w:rPr>
      </w:pPr>
      <w:r>
        <w:t>9.2.1.3</w:t>
      </w:r>
      <w:r>
        <w:rPr>
          <w:rFonts w:ascii="Calibri" w:hAnsi="Calibri"/>
          <w:sz w:val="22"/>
          <w:szCs w:val="22"/>
          <w:lang w:val="en-US" w:eastAsia="en-US"/>
        </w:rPr>
        <w:tab/>
      </w:r>
      <w:r>
        <w:t>UMD PDU</w:t>
      </w:r>
      <w:r>
        <w:tab/>
      </w:r>
      <w:r>
        <w:fldChar w:fldCharType="begin" w:fldLock="1"/>
      </w:r>
      <w:r>
        <w:instrText xml:space="preserve"> PAGEREF _Toc517884360 \h </w:instrText>
      </w:r>
      <w:r>
        <w:fldChar w:fldCharType="separate"/>
      </w:r>
      <w:r>
        <w:t>26</w:t>
      </w:r>
      <w:r>
        <w:fldChar w:fldCharType="end"/>
      </w:r>
    </w:p>
    <w:p w14:paraId="4B61FE8C" w14:textId="77777777" w:rsidR="00DE5E5F" w:rsidRDefault="00DE5E5F">
      <w:pPr>
        <w:pStyle w:val="TOC4"/>
        <w:rPr>
          <w:rFonts w:ascii="Calibri" w:hAnsi="Calibri"/>
          <w:sz w:val="22"/>
          <w:szCs w:val="22"/>
          <w:lang w:val="en-US" w:eastAsia="en-US"/>
        </w:rPr>
      </w:pPr>
      <w:r>
        <w:t>9.2.1.4</w:t>
      </w:r>
      <w:r>
        <w:rPr>
          <w:rFonts w:ascii="Calibri" w:hAnsi="Calibri"/>
          <w:sz w:val="22"/>
          <w:szCs w:val="22"/>
          <w:lang w:val="en-US" w:eastAsia="en-US"/>
        </w:rPr>
        <w:tab/>
      </w:r>
      <w:r>
        <w:t>AMD PDU</w:t>
      </w:r>
      <w:r>
        <w:tab/>
      </w:r>
      <w:r>
        <w:fldChar w:fldCharType="begin" w:fldLock="1"/>
      </w:r>
      <w:r>
        <w:instrText xml:space="preserve"> PAGEREF _Toc517884361 \h </w:instrText>
      </w:r>
      <w:r>
        <w:fldChar w:fldCharType="separate"/>
      </w:r>
      <w:r>
        <w:t>27</w:t>
      </w:r>
      <w:r>
        <w:fldChar w:fldCharType="end"/>
      </w:r>
    </w:p>
    <w:p w14:paraId="096F1768" w14:textId="77777777" w:rsidR="00DE5E5F" w:rsidRDefault="00DE5E5F">
      <w:pPr>
        <w:pStyle w:val="TOC4"/>
        <w:rPr>
          <w:rFonts w:ascii="Calibri" w:hAnsi="Calibri"/>
          <w:sz w:val="22"/>
          <w:szCs w:val="22"/>
          <w:lang w:val="en-US" w:eastAsia="en-US"/>
        </w:rPr>
      </w:pPr>
      <w:r>
        <w:t>9.2.1.5</w:t>
      </w:r>
      <w:r>
        <w:rPr>
          <w:rFonts w:ascii="Calibri" w:hAnsi="Calibri"/>
          <w:sz w:val="22"/>
          <w:szCs w:val="22"/>
          <w:lang w:val="en-US" w:eastAsia="en-US"/>
        </w:rPr>
        <w:tab/>
      </w:r>
      <w:r>
        <w:t>STATUS PDU</w:t>
      </w:r>
      <w:r>
        <w:tab/>
      </w:r>
      <w:r>
        <w:fldChar w:fldCharType="begin" w:fldLock="1"/>
      </w:r>
      <w:r>
        <w:instrText xml:space="preserve"> PAGEREF _Toc517884362 \h </w:instrText>
      </w:r>
      <w:r>
        <w:fldChar w:fldCharType="separate"/>
      </w:r>
      <w:r>
        <w:t>27</w:t>
      </w:r>
      <w:r>
        <w:fldChar w:fldCharType="end"/>
      </w:r>
    </w:p>
    <w:p w14:paraId="05E19C65" w14:textId="77777777" w:rsidR="00DE5E5F" w:rsidRDefault="00DE5E5F">
      <w:pPr>
        <w:pStyle w:val="TOC4"/>
        <w:rPr>
          <w:rFonts w:ascii="Calibri" w:hAnsi="Calibri"/>
          <w:sz w:val="22"/>
          <w:szCs w:val="22"/>
          <w:lang w:val="en-US" w:eastAsia="en-US"/>
        </w:rPr>
      </w:pPr>
      <w:r>
        <w:t>9.2.1.6</w:t>
      </w:r>
      <w:r>
        <w:rPr>
          <w:rFonts w:ascii="Calibri" w:hAnsi="Calibri"/>
          <w:sz w:val="22"/>
          <w:szCs w:val="22"/>
          <w:lang w:val="en-US" w:eastAsia="en-US"/>
        </w:rPr>
        <w:tab/>
      </w:r>
      <w:r>
        <w:t>Piggybacked STATUS PDU</w:t>
      </w:r>
      <w:r>
        <w:tab/>
      </w:r>
      <w:r>
        <w:fldChar w:fldCharType="begin" w:fldLock="1"/>
      </w:r>
      <w:r>
        <w:instrText xml:space="preserve"> PAGEREF _Toc517884363 \h </w:instrText>
      </w:r>
      <w:r>
        <w:fldChar w:fldCharType="separate"/>
      </w:r>
      <w:r>
        <w:t>28</w:t>
      </w:r>
      <w:r>
        <w:fldChar w:fldCharType="end"/>
      </w:r>
    </w:p>
    <w:p w14:paraId="3B39773A" w14:textId="77777777" w:rsidR="00DE5E5F" w:rsidRDefault="00DE5E5F">
      <w:pPr>
        <w:pStyle w:val="TOC4"/>
        <w:rPr>
          <w:rFonts w:ascii="Calibri" w:hAnsi="Calibri"/>
          <w:sz w:val="22"/>
          <w:szCs w:val="22"/>
          <w:lang w:val="en-US" w:eastAsia="en-US"/>
        </w:rPr>
      </w:pPr>
      <w:r>
        <w:t>9.2.1.7</w:t>
      </w:r>
      <w:r>
        <w:rPr>
          <w:rFonts w:ascii="Calibri" w:hAnsi="Calibri"/>
          <w:sz w:val="22"/>
          <w:szCs w:val="22"/>
          <w:lang w:val="en-US" w:eastAsia="en-US"/>
        </w:rPr>
        <w:tab/>
      </w:r>
      <w:r>
        <w:t>RESET, RESET ACK PDU</w:t>
      </w:r>
      <w:r>
        <w:tab/>
      </w:r>
      <w:r>
        <w:fldChar w:fldCharType="begin" w:fldLock="1"/>
      </w:r>
      <w:r>
        <w:instrText xml:space="preserve"> PAGEREF _Toc517884364 \h </w:instrText>
      </w:r>
      <w:r>
        <w:fldChar w:fldCharType="separate"/>
      </w:r>
      <w:r>
        <w:t>28</w:t>
      </w:r>
      <w:r>
        <w:fldChar w:fldCharType="end"/>
      </w:r>
    </w:p>
    <w:p w14:paraId="269FD02D" w14:textId="77777777" w:rsidR="00DE5E5F" w:rsidRDefault="00DE5E5F">
      <w:pPr>
        <w:pStyle w:val="TOC3"/>
        <w:rPr>
          <w:rFonts w:ascii="Calibri" w:hAnsi="Calibri"/>
          <w:sz w:val="22"/>
          <w:szCs w:val="22"/>
          <w:lang w:val="en-US" w:eastAsia="en-US"/>
        </w:rPr>
      </w:pPr>
      <w:r>
        <w:t>9.2.2</w:t>
      </w:r>
      <w:r>
        <w:rPr>
          <w:rFonts w:ascii="Calibri" w:hAnsi="Calibri"/>
          <w:sz w:val="22"/>
          <w:szCs w:val="22"/>
          <w:lang w:val="en-US" w:eastAsia="en-US"/>
        </w:rPr>
        <w:tab/>
      </w:r>
      <w:r>
        <w:t>Parameters</w:t>
      </w:r>
      <w:r>
        <w:tab/>
      </w:r>
      <w:r>
        <w:fldChar w:fldCharType="begin" w:fldLock="1"/>
      </w:r>
      <w:r>
        <w:instrText xml:space="preserve"> PAGEREF _Toc517884365 \h </w:instrText>
      </w:r>
      <w:r>
        <w:fldChar w:fldCharType="separate"/>
      </w:r>
      <w:r>
        <w:t>28</w:t>
      </w:r>
      <w:r>
        <w:fldChar w:fldCharType="end"/>
      </w:r>
    </w:p>
    <w:p w14:paraId="5C021B99" w14:textId="77777777" w:rsidR="00DE5E5F" w:rsidRDefault="00DE5E5F">
      <w:pPr>
        <w:pStyle w:val="TOC4"/>
        <w:rPr>
          <w:rFonts w:ascii="Calibri" w:hAnsi="Calibri"/>
          <w:sz w:val="22"/>
          <w:szCs w:val="22"/>
          <w:lang w:val="en-US" w:eastAsia="en-US"/>
        </w:rPr>
      </w:pPr>
      <w:r>
        <w:t>9.2.2.1</w:t>
      </w:r>
      <w:r>
        <w:rPr>
          <w:rFonts w:ascii="Calibri" w:hAnsi="Calibri"/>
          <w:sz w:val="22"/>
          <w:szCs w:val="22"/>
          <w:lang w:val="en-US" w:eastAsia="en-US"/>
        </w:rPr>
        <w:tab/>
      </w:r>
      <w:r>
        <w:t>D/C field</w:t>
      </w:r>
      <w:r>
        <w:tab/>
      </w:r>
      <w:r>
        <w:fldChar w:fldCharType="begin" w:fldLock="1"/>
      </w:r>
      <w:r>
        <w:instrText xml:space="preserve"> PAGEREF _Toc517884366 \h </w:instrText>
      </w:r>
      <w:r>
        <w:fldChar w:fldCharType="separate"/>
      </w:r>
      <w:r>
        <w:t>29</w:t>
      </w:r>
      <w:r>
        <w:fldChar w:fldCharType="end"/>
      </w:r>
    </w:p>
    <w:p w14:paraId="57E9A0D6" w14:textId="77777777" w:rsidR="00DE5E5F" w:rsidRDefault="00DE5E5F">
      <w:pPr>
        <w:pStyle w:val="TOC4"/>
        <w:rPr>
          <w:rFonts w:ascii="Calibri" w:hAnsi="Calibri"/>
          <w:sz w:val="22"/>
          <w:szCs w:val="22"/>
          <w:lang w:val="en-US" w:eastAsia="en-US"/>
        </w:rPr>
      </w:pPr>
      <w:r>
        <w:t>9.2.2.2</w:t>
      </w:r>
      <w:r>
        <w:rPr>
          <w:rFonts w:ascii="Calibri" w:hAnsi="Calibri"/>
          <w:sz w:val="22"/>
          <w:szCs w:val="22"/>
          <w:lang w:val="en-US" w:eastAsia="en-US"/>
        </w:rPr>
        <w:tab/>
      </w:r>
      <w:r>
        <w:t>PDU Type</w:t>
      </w:r>
      <w:r>
        <w:tab/>
      </w:r>
      <w:r>
        <w:fldChar w:fldCharType="begin" w:fldLock="1"/>
      </w:r>
      <w:r>
        <w:instrText xml:space="preserve"> PAGEREF _Toc517884367 \h </w:instrText>
      </w:r>
      <w:r>
        <w:fldChar w:fldCharType="separate"/>
      </w:r>
      <w:r>
        <w:t>29</w:t>
      </w:r>
      <w:r>
        <w:fldChar w:fldCharType="end"/>
      </w:r>
    </w:p>
    <w:p w14:paraId="38CC0CEE" w14:textId="77777777" w:rsidR="00DE5E5F" w:rsidRDefault="00DE5E5F">
      <w:pPr>
        <w:pStyle w:val="TOC4"/>
        <w:rPr>
          <w:rFonts w:ascii="Calibri" w:hAnsi="Calibri"/>
          <w:sz w:val="22"/>
          <w:szCs w:val="22"/>
          <w:lang w:val="en-US" w:eastAsia="en-US"/>
        </w:rPr>
      </w:pPr>
      <w:r>
        <w:t>9.2.2.3</w:t>
      </w:r>
      <w:r>
        <w:rPr>
          <w:rFonts w:ascii="Calibri" w:hAnsi="Calibri"/>
          <w:sz w:val="22"/>
          <w:szCs w:val="22"/>
          <w:lang w:val="en-US" w:eastAsia="en-US"/>
        </w:rPr>
        <w:tab/>
      </w:r>
      <w:r>
        <w:t>Sequence Number (SN)</w:t>
      </w:r>
      <w:r>
        <w:tab/>
      </w:r>
      <w:r>
        <w:fldChar w:fldCharType="begin" w:fldLock="1"/>
      </w:r>
      <w:r>
        <w:instrText xml:space="preserve"> PAGEREF _Toc517884368 \h </w:instrText>
      </w:r>
      <w:r>
        <w:fldChar w:fldCharType="separate"/>
      </w:r>
      <w:r>
        <w:t>29</w:t>
      </w:r>
      <w:r>
        <w:fldChar w:fldCharType="end"/>
      </w:r>
    </w:p>
    <w:p w14:paraId="0718E27A" w14:textId="77777777" w:rsidR="00DE5E5F" w:rsidRDefault="00DE5E5F">
      <w:pPr>
        <w:pStyle w:val="TOC4"/>
        <w:rPr>
          <w:rFonts w:ascii="Calibri" w:hAnsi="Calibri"/>
          <w:sz w:val="22"/>
          <w:szCs w:val="22"/>
          <w:lang w:val="en-US" w:eastAsia="en-US"/>
        </w:rPr>
      </w:pPr>
      <w:r>
        <w:t>9.2.2.4</w:t>
      </w:r>
      <w:r>
        <w:rPr>
          <w:rFonts w:ascii="Calibri" w:hAnsi="Calibri"/>
          <w:sz w:val="22"/>
          <w:szCs w:val="22"/>
          <w:lang w:val="en-US" w:eastAsia="en-US"/>
        </w:rPr>
        <w:tab/>
      </w:r>
      <w:r>
        <w:t>Polling bit (P)</w:t>
      </w:r>
      <w:r>
        <w:tab/>
      </w:r>
      <w:r>
        <w:fldChar w:fldCharType="begin" w:fldLock="1"/>
      </w:r>
      <w:r>
        <w:instrText xml:space="preserve"> PAGEREF _Toc517884369 \h </w:instrText>
      </w:r>
      <w:r>
        <w:fldChar w:fldCharType="separate"/>
      </w:r>
      <w:r>
        <w:t>29</w:t>
      </w:r>
      <w:r>
        <w:fldChar w:fldCharType="end"/>
      </w:r>
    </w:p>
    <w:p w14:paraId="60B517E4" w14:textId="77777777" w:rsidR="00DE5E5F" w:rsidRDefault="00DE5E5F">
      <w:pPr>
        <w:pStyle w:val="TOC4"/>
        <w:rPr>
          <w:rFonts w:ascii="Calibri" w:hAnsi="Calibri"/>
          <w:sz w:val="22"/>
          <w:szCs w:val="22"/>
          <w:lang w:val="en-US" w:eastAsia="en-US"/>
        </w:rPr>
      </w:pPr>
      <w:r>
        <w:t>9.2.2.5</w:t>
      </w:r>
      <w:r>
        <w:rPr>
          <w:rFonts w:ascii="Calibri" w:hAnsi="Calibri"/>
          <w:sz w:val="22"/>
          <w:szCs w:val="22"/>
          <w:lang w:val="en-US" w:eastAsia="en-US"/>
        </w:rPr>
        <w:tab/>
      </w:r>
      <w:r>
        <w:t>Extension bit (E)</w:t>
      </w:r>
      <w:r>
        <w:tab/>
      </w:r>
      <w:r>
        <w:fldChar w:fldCharType="begin" w:fldLock="1"/>
      </w:r>
      <w:r>
        <w:instrText xml:space="preserve"> PAGEREF _Toc517884370 \h </w:instrText>
      </w:r>
      <w:r>
        <w:fldChar w:fldCharType="separate"/>
      </w:r>
      <w:r>
        <w:t>29</w:t>
      </w:r>
      <w:r>
        <w:fldChar w:fldCharType="end"/>
      </w:r>
    </w:p>
    <w:p w14:paraId="1E62812A" w14:textId="77777777" w:rsidR="00DE5E5F" w:rsidRDefault="00DE5E5F">
      <w:pPr>
        <w:pStyle w:val="TOC4"/>
        <w:rPr>
          <w:rFonts w:ascii="Calibri" w:hAnsi="Calibri"/>
          <w:sz w:val="22"/>
          <w:szCs w:val="22"/>
          <w:lang w:val="en-US" w:eastAsia="en-US"/>
        </w:rPr>
      </w:pPr>
      <w:r>
        <w:t>9.2.2.6</w:t>
      </w:r>
      <w:r>
        <w:rPr>
          <w:rFonts w:ascii="Calibri" w:hAnsi="Calibri"/>
          <w:sz w:val="22"/>
          <w:szCs w:val="22"/>
          <w:lang w:val="en-US" w:eastAsia="en-US"/>
        </w:rPr>
        <w:tab/>
      </w:r>
      <w:r>
        <w:t>Reserved 1 (R1)</w:t>
      </w:r>
      <w:r>
        <w:tab/>
      </w:r>
      <w:r>
        <w:fldChar w:fldCharType="begin" w:fldLock="1"/>
      </w:r>
      <w:r>
        <w:instrText xml:space="preserve"> PAGEREF _Toc517884371 \h </w:instrText>
      </w:r>
      <w:r>
        <w:fldChar w:fldCharType="separate"/>
      </w:r>
      <w:r>
        <w:t>30</w:t>
      </w:r>
      <w:r>
        <w:fldChar w:fldCharType="end"/>
      </w:r>
    </w:p>
    <w:p w14:paraId="4401DAFC" w14:textId="77777777" w:rsidR="00DE5E5F" w:rsidRDefault="00DE5E5F">
      <w:pPr>
        <w:pStyle w:val="TOC4"/>
        <w:rPr>
          <w:rFonts w:ascii="Calibri" w:hAnsi="Calibri"/>
          <w:sz w:val="22"/>
          <w:szCs w:val="22"/>
          <w:lang w:val="en-US" w:eastAsia="en-US"/>
        </w:rPr>
      </w:pPr>
      <w:r>
        <w:t>9.2.2.7</w:t>
      </w:r>
      <w:r>
        <w:rPr>
          <w:rFonts w:ascii="Calibri" w:hAnsi="Calibri"/>
          <w:sz w:val="22"/>
          <w:szCs w:val="22"/>
          <w:lang w:val="en-US" w:eastAsia="en-US"/>
        </w:rPr>
        <w:tab/>
      </w:r>
      <w:r>
        <w:t>Header Extension Type (HE)</w:t>
      </w:r>
      <w:r>
        <w:tab/>
      </w:r>
      <w:r>
        <w:fldChar w:fldCharType="begin" w:fldLock="1"/>
      </w:r>
      <w:r>
        <w:instrText xml:space="preserve"> PAGEREF _Toc517884372 \h </w:instrText>
      </w:r>
      <w:r>
        <w:fldChar w:fldCharType="separate"/>
      </w:r>
      <w:r>
        <w:t>30</w:t>
      </w:r>
      <w:r>
        <w:fldChar w:fldCharType="end"/>
      </w:r>
    </w:p>
    <w:p w14:paraId="163ACE44" w14:textId="77777777" w:rsidR="00DE5E5F" w:rsidRDefault="00DE5E5F">
      <w:pPr>
        <w:pStyle w:val="TOC4"/>
        <w:rPr>
          <w:rFonts w:ascii="Calibri" w:hAnsi="Calibri"/>
          <w:sz w:val="22"/>
          <w:szCs w:val="22"/>
          <w:lang w:val="en-US" w:eastAsia="en-US"/>
        </w:rPr>
      </w:pPr>
      <w:r>
        <w:t>9.2.2.8</w:t>
      </w:r>
      <w:r>
        <w:rPr>
          <w:rFonts w:ascii="Calibri" w:hAnsi="Calibri"/>
          <w:sz w:val="22"/>
          <w:szCs w:val="22"/>
          <w:lang w:val="en-US" w:eastAsia="en-US"/>
        </w:rPr>
        <w:tab/>
      </w:r>
      <w:r>
        <w:t>Length Indicator (LI)</w:t>
      </w:r>
      <w:r>
        <w:tab/>
      </w:r>
      <w:r>
        <w:fldChar w:fldCharType="begin" w:fldLock="1"/>
      </w:r>
      <w:r>
        <w:instrText xml:space="preserve"> PAGEREF _Toc517884373 \h </w:instrText>
      </w:r>
      <w:r>
        <w:fldChar w:fldCharType="separate"/>
      </w:r>
      <w:r>
        <w:t>30</w:t>
      </w:r>
      <w:r>
        <w:fldChar w:fldCharType="end"/>
      </w:r>
    </w:p>
    <w:p w14:paraId="6907BC93" w14:textId="77777777" w:rsidR="00DE5E5F" w:rsidRDefault="00DE5E5F">
      <w:pPr>
        <w:pStyle w:val="TOC4"/>
        <w:rPr>
          <w:rFonts w:ascii="Calibri" w:hAnsi="Calibri"/>
          <w:sz w:val="22"/>
          <w:szCs w:val="22"/>
          <w:lang w:val="en-US" w:eastAsia="en-US"/>
        </w:rPr>
      </w:pPr>
      <w:r>
        <w:t>9.2.2.9</w:t>
      </w:r>
      <w:r>
        <w:rPr>
          <w:rFonts w:ascii="Calibri" w:hAnsi="Calibri"/>
          <w:sz w:val="22"/>
          <w:szCs w:val="22"/>
          <w:lang w:val="en-US" w:eastAsia="en-US"/>
        </w:rPr>
        <w:tab/>
      </w:r>
      <w:r>
        <w:t>Data field</w:t>
      </w:r>
      <w:r>
        <w:tab/>
      </w:r>
      <w:r>
        <w:fldChar w:fldCharType="begin" w:fldLock="1"/>
      </w:r>
      <w:r>
        <w:instrText xml:space="preserve"> PAGEREF _Toc517884374 \h </w:instrText>
      </w:r>
      <w:r>
        <w:fldChar w:fldCharType="separate"/>
      </w:r>
      <w:r>
        <w:t>34</w:t>
      </w:r>
      <w:r>
        <w:fldChar w:fldCharType="end"/>
      </w:r>
    </w:p>
    <w:p w14:paraId="68DA443E" w14:textId="77777777" w:rsidR="00DE5E5F" w:rsidRDefault="00DE5E5F">
      <w:pPr>
        <w:pStyle w:val="TOC4"/>
        <w:rPr>
          <w:rFonts w:ascii="Calibri" w:hAnsi="Calibri"/>
          <w:sz w:val="22"/>
          <w:szCs w:val="22"/>
          <w:lang w:val="en-US" w:eastAsia="en-US"/>
        </w:rPr>
      </w:pPr>
      <w:r>
        <w:t>9.2.2.10</w:t>
      </w:r>
      <w:r>
        <w:rPr>
          <w:rFonts w:ascii="Calibri" w:hAnsi="Calibri"/>
          <w:sz w:val="22"/>
          <w:szCs w:val="22"/>
          <w:lang w:val="en-US" w:eastAsia="en-US"/>
        </w:rPr>
        <w:tab/>
      </w:r>
      <w:r>
        <w:t>Padding (PAD)</w:t>
      </w:r>
      <w:r>
        <w:tab/>
      </w:r>
      <w:r>
        <w:fldChar w:fldCharType="begin" w:fldLock="1"/>
      </w:r>
      <w:r>
        <w:instrText xml:space="preserve"> PAGEREF _Toc517884375 \h </w:instrText>
      </w:r>
      <w:r>
        <w:fldChar w:fldCharType="separate"/>
      </w:r>
      <w:r>
        <w:t>36</w:t>
      </w:r>
      <w:r>
        <w:fldChar w:fldCharType="end"/>
      </w:r>
    </w:p>
    <w:p w14:paraId="1878ED7F" w14:textId="77777777" w:rsidR="00DE5E5F" w:rsidRDefault="00DE5E5F">
      <w:pPr>
        <w:pStyle w:val="TOC4"/>
        <w:rPr>
          <w:rFonts w:ascii="Calibri" w:hAnsi="Calibri"/>
          <w:sz w:val="22"/>
          <w:szCs w:val="22"/>
          <w:lang w:val="en-US" w:eastAsia="en-US"/>
        </w:rPr>
      </w:pPr>
      <w:r>
        <w:t>9.2.2.11</w:t>
      </w:r>
      <w:r>
        <w:rPr>
          <w:rFonts w:ascii="Calibri" w:hAnsi="Calibri"/>
          <w:sz w:val="22"/>
          <w:szCs w:val="22"/>
          <w:lang w:val="en-US" w:eastAsia="en-US"/>
        </w:rPr>
        <w:tab/>
      </w:r>
      <w:r>
        <w:t>SUFI</w:t>
      </w:r>
      <w:r>
        <w:tab/>
      </w:r>
      <w:r>
        <w:fldChar w:fldCharType="begin" w:fldLock="1"/>
      </w:r>
      <w:r>
        <w:instrText xml:space="preserve"> PAGEREF _Toc517884376 \h </w:instrText>
      </w:r>
      <w:r>
        <w:fldChar w:fldCharType="separate"/>
      </w:r>
      <w:r>
        <w:t>36</w:t>
      </w:r>
      <w:r>
        <w:fldChar w:fldCharType="end"/>
      </w:r>
    </w:p>
    <w:p w14:paraId="723BD4FC" w14:textId="77777777" w:rsidR="00DE5E5F" w:rsidRDefault="00DE5E5F">
      <w:pPr>
        <w:pStyle w:val="TOC5"/>
        <w:rPr>
          <w:rFonts w:ascii="Calibri" w:hAnsi="Calibri"/>
          <w:sz w:val="22"/>
          <w:szCs w:val="22"/>
          <w:lang w:val="en-US" w:eastAsia="en-US"/>
        </w:rPr>
      </w:pPr>
      <w:r>
        <w:t>9.2.2.11.1</w:t>
      </w:r>
      <w:r>
        <w:rPr>
          <w:rFonts w:ascii="Calibri" w:hAnsi="Calibri"/>
          <w:sz w:val="22"/>
          <w:szCs w:val="22"/>
          <w:lang w:val="en-US" w:eastAsia="en-US"/>
        </w:rPr>
        <w:tab/>
      </w:r>
      <w:r>
        <w:t>The No More Data super-field</w:t>
      </w:r>
      <w:r>
        <w:tab/>
      </w:r>
      <w:r>
        <w:fldChar w:fldCharType="begin" w:fldLock="1"/>
      </w:r>
      <w:r>
        <w:instrText xml:space="preserve"> PAGEREF _Toc517884377 \h </w:instrText>
      </w:r>
      <w:r>
        <w:fldChar w:fldCharType="separate"/>
      </w:r>
      <w:r>
        <w:t>37</w:t>
      </w:r>
      <w:r>
        <w:fldChar w:fldCharType="end"/>
      </w:r>
    </w:p>
    <w:p w14:paraId="7C66BC0F" w14:textId="77777777" w:rsidR="00DE5E5F" w:rsidRDefault="00DE5E5F">
      <w:pPr>
        <w:pStyle w:val="TOC5"/>
        <w:rPr>
          <w:rFonts w:ascii="Calibri" w:hAnsi="Calibri"/>
          <w:sz w:val="22"/>
          <w:szCs w:val="22"/>
          <w:lang w:val="en-US" w:eastAsia="en-US"/>
        </w:rPr>
      </w:pPr>
      <w:r>
        <w:t>9.2.2.11.2</w:t>
      </w:r>
      <w:r>
        <w:rPr>
          <w:rFonts w:ascii="Calibri" w:hAnsi="Calibri"/>
          <w:sz w:val="22"/>
          <w:szCs w:val="22"/>
          <w:lang w:val="en-US" w:eastAsia="en-US"/>
        </w:rPr>
        <w:tab/>
      </w:r>
      <w:r>
        <w:t>The Acknowledgement super-field</w:t>
      </w:r>
      <w:r>
        <w:tab/>
      </w:r>
      <w:r>
        <w:fldChar w:fldCharType="begin" w:fldLock="1"/>
      </w:r>
      <w:r>
        <w:instrText xml:space="preserve"> PAGEREF _Toc517884378 \h </w:instrText>
      </w:r>
      <w:r>
        <w:fldChar w:fldCharType="separate"/>
      </w:r>
      <w:r>
        <w:t>37</w:t>
      </w:r>
      <w:r>
        <w:fldChar w:fldCharType="end"/>
      </w:r>
    </w:p>
    <w:p w14:paraId="0C4976AD" w14:textId="77777777" w:rsidR="00DE5E5F" w:rsidRDefault="00DE5E5F">
      <w:pPr>
        <w:pStyle w:val="TOC5"/>
        <w:rPr>
          <w:rFonts w:ascii="Calibri" w:hAnsi="Calibri"/>
          <w:sz w:val="22"/>
          <w:szCs w:val="22"/>
          <w:lang w:val="en-US" w:eastAsia="en-US"/>
        </w:rPr>
      </w:pPr>
      <w:r>
        <w:lastRenderedPageBreak/>
        <w:t>9.2.2.11.3</w:t>
      </w:r>
      <w:r>
        <w:rPr>
          <w:rFonts w:ascii="Calibri" w:hAnsi="Calibri"/>
          <w:sz w:val="22"/>
          <w:szCs w:val="22"/>
          <w:lang w:val="en-US" w:eastAsia="en-US"/>
        </w:rPr>
        <w:tab/>
      </w:r>
      <w:r>
        <w:t>The Window Size super-field</w:t>
      </w:r>
      <w:r>
        <w:tab/>
      </w:r>
      <w:r>
        <w:fldChar w:fldCharType="begin" w:fldLock="1"/>
      </w:r>
      <w:r>
        <w:instrText xml:space="preserve"> PAGEREF _Toc517884379 \h </w:instrText>
      </w:r>
      <w:r>
        <w:fldChar w:fldCharType="separate"/>
      </w:r>
      <w:r>
        <w:t>37</w:t>
      </w:r>
      <w:r>
        <w:fldChar w:fldCharType="end"/>
      </w:r>
    </w:p>
    <w:p w14:paraId="795A7B9F" w14:textId="77777777" w:rsidR="00DE5E5F" w:rsidRDefault="00DE5E5F">
      <w:pPr>
        <w:pStyle w:val="TOC5"/>
        <w:rPr>
          <w:rFonts w:ascii="Calibri" w:hAnsi="Calibri"/>
          <w:sz w:val="22"/>
          <w:szCs w:val="22"/>
          <w:lang w:val="en-US" w:eastAsia="en-US"/>
        </w:rPr>
      </w:pPr>
      <w:r>
        <w:t>9.2.2.11.4</w:t>
      </w:r>
      <w:r>
        <w:rPr>
          <w:rFonts w:ascii="Calibri" w:hAnsi="Calibri"/>
          <w:sz w:val="22"/>
          <w:szCs w:val="22"/>
          <w:lang w:val="en-US" w:eastAsia="en-US"/>
        </w:rPr>
        <w:tab/>
      </w:r>
      <w:r>
        <w:t>The List super-field</w:t>
      </w:r>
      <w:r>
        <w:tab/>
      </w:r>
      <w:r>
        <w:fldChar w:fldCharType="begin" w:fldLock="1"/>
      </w:r>
      <w:r>
        <w:instrText xml:space="preserve"> PAGEREF _Toc517884380 \h </w:instrText>
      </w:r>
      <w:r>
        <w:fldChar w:fldCharType="separate"/>
      </w:r>
      <w:r>
        <w:t>38</w:t>
      </w:r>
      <w:r>
        <w:fldChar w:fldCharType="end"/>
      </w:r>
    </w:p>
    <w:p w14:paraId="1F458C7B" w14:textId="77777777" w:rsidR="00DE5E5F" w:rsidRDefault="00DE5E5F">
      <w:pPr>
        <w:pStyle w:val="TOC5"/>
        <w:rPr>
          <w:rFonts w:ascii="Calibri" w:hAnsi="Calibri"/>
          <w:sz w:val="22"/>
          <w:szCs w:val="22"/>
          <w:lang w:val="en-US" w:eastAsia="en-US"/>
        </w:rPr>
      </w:pPr>
      <w:r>
        <w:t>9.2.2.11.5</w:t>
      </w:r>
      <w:r>
        <w:rPr>
          <w:rFonts w:ascii="Calibri" w:hAnsi="Calibri"/>
          <w:sz w:val="22"/>
          <w:szCs w:val="22"/>
          <w:lang w:val="en-US" w:eastAsia="en-US"/>
        </w:rPr>
        <w:tab/>
      </w:r>
      <w:r>
        <w:t>The Bitmap super-field</w:t>
      </w:r>
      <w:r>
        <w:tab/>
      </w:r>
      <w:r>
        <w:fldChar w:fldCharType="begin" w:fldLock="1"/>
      </w:r>
      <w:r>
        <w:instrText xml:space="preserve"> PAGEREF _Toc517884381 \h </w:instrText>
      </w:r>
      <w:r>
        <w:fldChar w:fldCharType="separate"/>
      </w:r>
      <w:r>
        <w:t>38</w:t>
      </w:r>
      <w:r>
        <w:fldChar w:fldCharType="end"/>
      </w:r>
    </w:p>
    <w:p w14:paraId="4A2B1F21" w14:textId="77777777" w:rsidR="00DE5E5F" w:rsidRDefault="00DE5E5F">
      <w:pPr>
        <w:pStyle w:val="TOC5"/>
        <w:rPr>
          <w:rFonts w:ascii="Calibri" w:hAnsi="Calibri"/>
          <w:sz w:val="22"/>
          <w:szCs w:val="22"/>
          <w:lang w:val="en-US" w:eastAsia="en-US"/>
        </w:rPr>
      </w:pPr>
      <w:r>
        <w:t>9.2.2.11.6</w:t>
      </w:r>
      <w:r>
        <w:rPr>
          <w:rFonts w:ascii="Calibri" w:hAnsi="Calibri"/>
          <w:sz w:val="22"/>
          <w:szCs w:val="22"/>
          <w:lang w:val="en-US" w:eastAsia="en-US"/>
        </w:rPr>
        <w:tab/>
      </w:r>
      <w:r>
        <w:t>The Relative List super-field</w:t>
      </w:r>
      <w:r>
        <w:tab/>
      </w:r>
      <w:r>
        <w:fldChar w:fldCharType="begin" w:fldLock="1"/>
      </w:r>
      <w:r>
        <w:instrText xml:space="preserve"> PAGEREF _Toc517884382 \h </w:instrText>
      </w:r>
      <w:r>
        <w:fldChar w:fldCharType="separate"/>
      </w:r>
      <w:r>
        <w:t>39</w:t>
      </w:r>
      <w:r>
        <w:fldChar w:fldCharType="end"/>
      </w:r>
    </w:p>
    <w:p w14:paraId="735603A9" w14:textId="77777777" w:rsidR="00DE5E5F" w:rsidRDefault="00DE5E5F">
      <w:pPr>
        <w:pStyle w:val="TOC5"/>
        <w:rPr>
          <w:rFonts w:ascii="Calibri" w:hAnsi="Calibri"/>
          <w:sz w:val="22"/>
          <w:szCs w:val="22"/>
          <w:lang w:val="en-US" w:eastAsia="en-US"/>
        </w:rPr>
      </w:pPr>
      <w:r>
        <w:t>9.2.2.11.7</w:t>
      </w:r>
      <w:r>
        <w:rPr>
          <w:rFonts w:ascii="Calibri" w:hAnsi="Calibri"/>
          <w:sz w:val="22"/>
          <w:szCs w:val="22"/>
          <w:lang w:val="en-US" w:eastAsia="en-US"/>
        </w:rPr>
        <w:tab/>
      </w:r>
      <w:r>
        <w:t>The Move Receiving Window Acknowledgement super-field</w:t>
      </w:r>
      <w:r>
        <w:tab/>
      </w:r>
      <w:r>
        <w:fldChar w:fldCharType="begin" w:fldLock="1"/>
      </w:r>
      <w:r>
        <w:instrText xml:space="preserve"> PAGEREF _Toc517884383 \h </w:instrText>
      </w:r>
      <w:r>
        <w:fldChar w:fldCharType="separate"/>
      </w:r>
      <w:r>
        <w:t>40</w:t>
      </w:r>
      <w:r>
        <w:fldChar w:fldCharType="end"/>
      </w:r>
    </w:p>
    <w:p w14:paraId="45D75FF5" w14:textId="77777777" w:rsidR="00DE5E5F" w:rsidRDefault="00DE5E5F">
      <w:pPr>
        <w:pStyle w:val="TOC5"/>
        <w:rPr>
          <w:rFonts w:ascii="Calibri" w:hAnsi="Calibri"/>
          <w:sz w:val="22"/>
          <w:szCs w:val="22"/>
          <w:lang w:val="en-US" w:eastAsia="en-US"/>
        </w:rPr>
      </w:pPr>
      <w:r w:rsidRPr="00DE5E5F">
        <w:t>9.2.2.11.8</w:t>
      </w:r>
      <w:r w:rsidRPr="00DE5E5F">
        <w:rPr>
          <w:rFonts w:ascii="Calibri" w:hAnsi="Calibri"/>
          <w:sz w:val="22"/>
          <w:szCs w:val="22"/>
          <w:lang w:val="en-US" w:eastAsia="en-US"/>
        </w:rPr>
        <w:tab/>
      </w:r>
      <w:r w:rsidRPr="0092694E">
        <w:rPr>
          <w:rFonts w:eastAsia="?? ??"/>
          <w:color w:val="000000"/>
        </w:rPr>
        <w:t>The Move Receiving Window (MRW) super-field</w:t>
      </w:r>
      <w:r>
        <w:tab/>
      </w:r>
      <w:r>
        <w:fldChar w:fldCharType="begin" w:fldLock="1"/>
      </w:r>
      <w:r>
        <w:instrText xml:space="preserve"> PAGEREF _Toc517884384 \h </w:instrText>
      </w:r>
      <w:r>
        <w:fldChar w:fldCharType="separate"/>
      </w:r>
      <w:r>
        <w:t>40</w:t>
      </w:r>
      <w:r>
        <w:fldChar w:fldCharType="end"/>
      </w:r>
    </w:p>
    <w:p w14:paraId="728913B1" w14:textId="77777777" w:rsidR="00DE5E5F" w:rsidRDefault="00DE5E5F">
      <w:pPr>
        <w:pStyle w:val="TOC5"/>
        <w:rPr>
          <w:rFonts w:ascii="Calibri" w:hAnsi="Calibri"/>
          <w:sz w:val="22"/>
          <w:szCs w:val="22"/>
          <w:lang w:val="en-US" w:eastAsia="en-US"/>
        </w:rPr>
      </w:pPr>
      <w:r w:rsidRPr="00DE5E5F">
        <w:t>9.2.2.11.9</w:t>
      </w:r>
      <w:r w:rsidRPr="00DE5E5F">
        <w:rPr>
          <w:rFonts w:ascii="Calibri" w:hAnsi="Calibri"/>
          <w:sz w:val="22"/>
          <w:szCs w:val="22"/>
          <w:lang w:val="en-US" w:eastAsia="en-US"/>
        </w:rPr>
        <w:tab/>
      </w:r>
      <w:r w:rsidRPr="0092694E">
        <w:rPr>
          <w:rFonts w:eastAsia="?? ??"/>
          <w:color w:val="000000"/>
        </w:rPr>
        <w:t>The Poll (POLL) super-field</w:t>
      </w:r>
      <w:r>
        <w:tab/>
      </w:r>
      <w:r>
        <w:fldChar w:fldCharType="begin" w:fldLock="1"/>
      </w:r>
      <w:r>
        <w:instrText xml:space="preserve"> PAGEREF _Toc517884385 \h </w:instrText>
      </w:r>
      <w:r>
        <w:fldChar w:fldCharType="separate"/>
      </w:r>
      <w:r>
        <w:t>41</w:t>
      </w:r>
      <w:r>
        <w:fldChar w:fldCharType="end"/>
      </w:r>
    </w:p>
    <w:p w14:paraId="0FC55767" w14:textId="77777777" w:rsidR="00DE5E5F" w:rsidRDefault="00DE5E5F">
      <w:pPr>
        <w:pStyle w:val="TOC4"/>
        <w:rPr>
          <w:rFonts w:ascii="Calibri" w:hAnsi="Calibri"/>
          <w:sz w:val="22"/>
          <w:szCs w:val="22"/>
          <w:lang w:val="en-US" w:eastAsia="en-US"/>
        </w:rPr>
      </w:pPr>
      <w:r>
        <w:t>9.2.2.12</w:t>
      </w:r>
      <w:r>
        <w:rPr>
          <w:rFonts w:ascii="Calibri" w:hAnsi="Calibri"/>
          <w:sz w:val="22"/>
          <w:szCs w:val="22"/>
          <w:lang w:val="en-US" w:eastAsia="en-US"/>
        </w:rPr>
        <w:tab/>
      </w:r>
      <w:r>
        <w:t>Reserved 2 (R2)</w:t>
      </w:r>
      <w:r>
        <w:tab/>
      </w:r>
      <w:r>
        <w:fldChar w:fldCharType="begin" w:fldLock="1"/>
      </w:r>
      <w:r>
        <w:instrText xml:space="preserve"> PAGEREF _Toc517884386 \h </w:instrText>
      </w:r>
      <w:r>
        <w:fldChar w:fldCharType="separate"/>
      </w:r>
      <w:r>
        <w:t>41</w:t>
      </w:r>
      <w:r>
        <w:fldChar w:fldCharType="end"/>
      </w:r>
    </w:p>
    <w:p w14:paraId="20B6C5B0" w14:textId="77777777" w:rsidR="00DE5E5F" w:rsidRDefault="00DE5E5F">
      <w:pPr>
        <w:pStyle w:val="TOC4"/>
        <w:rPr>
          <w:rFonts w:ascii="Calibri" w:hAnsi="Calibri"/>
          <w:sz w:val="22"/>
          <w:szCs w:val="22"/>
          <w:lang w:val="en-US" w:eastAsia="en-US"/>
        </w:rPr>
      </w:pPr>
      <w:r>
        <w:t>9.2.2.13</w:t>
      </w:r>
      <w:r>
        <w:rPr>
          <w:rFonts w:ascii="Calibri" w:hAnsi="Calibri"/>
          <w:sz w:val="22"/>
          <w:szCs w:val="22"/>
          <w:lang w:val="en-US" w:eastAsia="en-US"/>
        </w:rPr>
        <w:tab/>
      </w:r>
      <w:r>
        <w:t>Reset Sequence Number (RSN)</w:t>
      </w:r>
      <w:r>
        <w:tab/>
      </w:r>
      <w:r>
        <w:fldChar w:fldCharType="begin" w:fldLock="1"/>
      </w:r>
      <w:r>
        <w:instrText xml:space="preserve"> PAGEREF _Toc517884387 \h </w:instrText>
      </w:r>
      <w:r>
        <w:fldChar w:fldCharType="separate"/>
      </w:r>
      <w:r>
        <w:t>41</w:t>
      </w:r>
      <w:r>
        <w:fldChar w:fldCharType="end"/>
      </w:r>
    </w:p>
    <w:p w14:paraId="1ECABE6A" w14:textId="77777777" w:rsidR="00DE5E5F" w:rsidRDefault="00DE5E5F">
      <w:pPr>
        <w:pStyle w:val="TOC4"/>
        <w:rPr>
          <w:rFonts w:ascii="Calibri" w:hAnsi="Calibri"/>
          <w:sz w:val="22"/>
          <w:szCs w:val="22"/>
          <w:lang w:val="en-US" w:eastAsia="en-US"/>
        </w:rPr>
      </w:pPr>
      <w:r>
        <w:t>9.2.2.14</w:t>
      </w:r>
      <w:r>
        <w:rPr>
          <w:rFonts w:ascii="Calibri" w:hAnsi="Calibri"/>
          <w:sz w:val="22"/>
          <w:szCs w:val="22"/>
          <w:lang w:val="en-US" w:eastAsia="en-US"/>
        </w:rPr>
        <w:tab/>
      </w:r>
      <w:r>
        <w:t>Hyper Frame Number Indicator (HFNI)</w:t>
      </w:r>
      <w:r>
        <w:tab/>
      </w:r>
      <w:r>
        <w:fldChar w:fldCharType="begin" w:fldLock="1"/>
      </w:r>
      <w:r>
        <w:instrText xml:space="preserve"> PAGEREF _Toc517884388 \h </w:instrText>
      </w:r>
      <w:r>
        <w:fldChar w:fldCharType="separate"/>
      </w:r>
      <w:r>
        <w:t>42</w:t>
      </w:r>
      <w:r>
        <w:fldChar w:fldCharType="end"/>
      </w:r>
    </w:p>
    <w:p w14:paraId="62F7BB4D" w14:textId="77777777" w:rsidR="00DE5E5F" w:rsidRDefault="00DE5E5F">
      <w:pPr>
        <w:pStyle w:val="TOC2"/>
        <w:rPr>
          <w:rFonts w:ascii="Calibri" w:hAnsi="Calibri"/>
          <w:sz w:val="22"/>
          <w:szCs w:val="22"/>
          <w:lang w:val="en-US" w:eastAsia="en-US"/>
        </w:rPr>
      </w:pPr>
      <w:r w:rsidRPr="00DE5E5F">
        <w:t>9.3</w:t>
      </w:r>
      <w:r w:rsidRPr="00DE5E5F">
        <w:rPr>
          <w:rFonts w:ascii="Calibri" w:hAnsi="Calibri"/>
          <w:sz w:val="22"/>
          <w:szCs w:val="22"/>
          <w:lang w:val="en-US" w:eastAsia="en-US"/>
        </w:rPr>
        <w:tab/>
      </w:r>
      <w:r>
        <w:t>Protocol states</w:t>
      </w:r>
      <w:r>
        <w:tab/>
      </w:r>
      <w:r>
        <w:fldChar w:fldCharType="begin" w:fldLock="1"/>
      </w:r>
      <w:r>
        <w:instrText xml:space="preserve"> PAGEREF _Toc517884389 \h </w:instrText>
      </w:r>
      <w:r>
        <w:fldChar w:fldCharType="separate"/>
      </w:r>
      <w:r>
        <w:t>42</w:t>
      </w:r>
      <w:r>
        <w:fldChar w:fldCharType="end"/>
      </w:r>
    </w:p>
    <w:p w14:paraId="54D96E29" w14:textId="77777777" w:rsidR="00DE5E5F" w:rsidRDefault="00DE5E5F">
      <w:pPr>
        <w:pStyle w:val="TOC3"/>
        <w:rPr>
          <w:rFonts w:ascii="Calibri" w:hAnsi="Calibri"/>
          <w:sz w:val="22"/>
          <w:szCs w:val="22"/>
          <w:lang w:val="en-US" w:eastAsia="en-US"/>
        </w:rPr>
      </w:pPr>
      <w:r>
        <w:t>9.3.1</w:t>
      </w:r>
      <w:r>
        <w:rPr>
          <w:rFonts w:ascii="Calibri" w:hAnsi="Calibri"/>
          <w:sz w:val="22"/>
          <w:szCs w:val="22"/>
          <w:lang w:val="en-US" w:eastAsia="en-US"/>
        </w:rPr>
        <w:tab/>
      </w:r>
      <w:r>
        <w:t>State model for transparent mode entities</w:t>
      </w:r>
      <w:r>
        <w:tab/>
      </w:r>
      <w:r>
        <w:fldChar w:fldCharType="begin" w:fldLock="1"/>
      </w:r>
      <w:r>
        <w:instrText xml:space="preserve"> PAGEREF _Toc517884390 \h </w:instrText>
      </w:r>
      <w:r>
        <w:fldChar w:fldCharType="separate"/>
      </w:r>
      <w:r>
        <w:t>42</w:t>
      </w:r>
      <w:r>
        <w:fldChar w:fldCharType="end"/>
      </w:r>
    </w:p>
    <w:p w14:paraId="3463F808" w14:textId="77777777" w:rsidR="00DE5E5F" w:rsidRDefault="00DE5E5F">
      <w:pPr>
        <w:pStyle w:val="TOC4"/>
        <w:rPr>
          <w:rFonts w:ascii="Calibri" w:hAnsi="Calibri"/>
          <w:sz w:val="22"/>
          <w:szCs w:val="22"/>
          <w:lang w:val="en-US" w:eastAsia="en-US"/>
        </w:rPr>
      </w:pPr>
      <w:r>
        <w:t>9.3.1.1</w:t>
      </w:r>
      <w:r>
        <w:rPr>
          <w:rFonts w:ascii="Calibri" w:hAnsi="Calibri"/>
          <w:sz w:val="22"/>
          <w:szCs w:val="22"/>
          <w:lang w:val="en-US" w:eastAsia="en-US"/>
        </w:rPr>
        <w:tab/>
      </w:r>
      <w:r>
        <w:t>NULL State</w:t>
      </w:r>
      <w:r>
        <w:tab/>
      </w:r>
      <w:r>
        <w:fldChar w:fldCharType="begin" w:fldLock="1"/>
      </w:r>
      <w:r>
        <w:instrText xml:space="preserve"> PAGEREF _Toc517884391 \h </w:instrText>
      </w:r>
      <w:r>
        <w:fldChar w:fldCharType="separate"/>
      </w:r>
      <w:r>
        <w:t>42</w:t>
      </w:r>
      <w:r>
        <w:fldChar w:fldCharType="end"/>
      </w:r>
    </w:p>
    <w:p w14:paraId="7A2F1C46" w14:textId="77777777" w:rsidR="00DE5E5F" w:rsidRDefault="00DE5E5F">
      <w:pPr>
        <w:pStyle w:val="TOC4"/>
        <w:rPr>
          <w:rFonts w:ascii="Calibri" w:hAnsi="Calibri"/>
          <w:sz w:val="22"/>
          <w:szCs w:val="22"/>
          <w:lang w:val="en-US" w:eastAsia="en-US"/>
        </w:rPr>
      </w:pPr>
      <w:r>
        <w:t>9.3.1.2</w:t>
      </w:r>
      <w:r>
        <w:rPr>
          <w:rFonts w:ascii="Calibri" w:hAnsi="Calibri"/>
          <w:sz w:val="22"/>
          <w:szCs w:val="22"/>
          <w:lang w:val="en-US" w:eastAsia="en-US"/>
        </w:rPr>
        <w:tab/>
      </w:r>
      <w:r>
        <w:t>DATA_TRANSFER_READY State</w:t>
      </w:r>
      <w:r>
        <w:tab/>
      </w:r>
      <w:r>
        <w:fldChar w:fldCharType="begin" w:fldLock="1"/>
      </w:r>
      <w:r>
        <w:instrText xml:space="preserve"> PAGEREF _Toc517884392 \h </w:instrText>
      </w:r>
      <w:r>
        <w:fldChar w:fldCharType="separate"/>
      </w:r>
      <w:r>
        <w:t>42</w:t>
      </w:r>
      <w:r>
        <w:fldChar w:fldCharType="end"/>
      </w:r>
    </w:p>
    <w:p w14:paraId="7C5CB3AB" w14:textId="77777777" w:rsidR="00DE5E5F" w:rsidRDefault="00DE5E5F">
      <w:pPr>
        <w:pStyle w:val="TOC3"/>
        <w:rPr>
          <w:rFonts w:ascii="Calibri" w:hAnsi="Calibri"/>
          <w:sz w:val="22"/>
          <w:szCs w:val="22"/>
          <w:lang w:val="en-US" w:eastAsia="en-US"/>
        </w:rPr>
      </w:pPr>
      <w:r>
        <w:t>9.3.2</w:t>
      </w:r>
      <w:r>
        <w:rPr>
          <w:rFonts w:ascii="Calibri" w:hAnsi="Calibri"/>
          <w:sz w:val="22"/>
          <w:szCs w:val="22"/>
          <w:lang w:val="en-US" w:eastAsia="en-US"/>
        </w:rPr>
        <w:tab/>
      </w:r>
      <w:r>
        <w:t>State model for unacknowledged mode entities</w:t>
      </w:r>
      <w:r>
        <w:tab/>
      </w:r>
      <w:r>
        <w:fldChar w:fldCharType="begin" w:fldLock="1"/>
      </w:r>
      <w:r>
        <w:instrText xml:space="preserve"> PAGEREF _Toc517884393 \h </w:instrText>
      </w:r>
      <w:r>
        <w:fldChar w:fldCharType="separate"/>
      </w:r>
      <w:r>
        <w:t>42</w:t>
      </w:r>
      <w:r>
        <w:fldChar w:fldCharType="end"/>
      </w:r>
    </w:p>
    <w:p w14:paraId="0B65AC46" w14:textId="77777777" w:rsidR="00DE5E5F" w:rsidRDefault="00DE5E5F">
      <w:pPr>
        <w:pStyle w:val="TOC4"/>
        <w:rPr>
          <w:rFonts w:ascii="Calibri" w:hAnsi="Calibri"/>
          <w:sz w:val="22"/>
          <w:szCs w:val="22"/>
          <w:lang w:val="en-US" w:eastAsia="en-US"/>
        </w:rPr>
      </w:pPr>
      <w:r>
        <w:t>9.3.2.1</w:t>
      </w:r>
      <w:r>
        <w:rPr>
          <w:rFonts w:ascii="Calibri" w:hAnsi="Calibri"/>
          <w:sz w:val="22"/>
          <w:szCs w:val="22"/>
          <w:lang w:val="en-US" w:eastAsia="en-US"/>
        </w:rPr>
        <w:tab/>
      </w:r>
      <w:r>
        <w:t>NULL State</w:t>
      </w:r>
      <w:r>
        <w:tab/>
      </w:r>
      <w:r>
        <w:fldChar w:fldCharType="begin" w:fldLock="1"/>
      </w:r>
      <w:r>
        <w:instrText xml:space="preserve"> PAGEREF _Toc517884394 \h </w:instrText>
      </w:r>
      <w:r>
        <w:fldChar w:fldCharType="separate"/>
      </w:r>
      <w:r>
        <w:t>42</w:t>
      </w:r>
      <w:r>
        <w:fldChar w:fldCharType="end"/>
      </w:r>
    </w:p>
    <w:p w14:paraId="568EA45D" w14:textId="77777777" w:rsidR="00DE5E5F" w:rsidRDefault="00DE5E5F">
      <w:pPr>
        <w:pStyle w:val="TOC4"/>
        <w:rPr>
          <w:rFonts w:ascii="Calibri" w:hAnsi="Calibri"/>
          <w:sz w:val="22"/>
          <w:szCs w:val="22"/>
          <w:lang w:val="en-US" w:eastAsia="en-US"/>
        </w:rPr>
      </w:pPr>
      <w:r>
        <w:t>9.3.2.2</w:t>
      </w:r>
      <w:r>
        <w:rPr>
          <w:rFonts w:ascii="Calibri" w:hAnsi="Calibri"/>
          <w:sz w:val="22"/>
          <w:szCs w:val="22"/>
          <w:lang w:val="en-US" w:eastAsia="en-US"/>
        </w:rPr>
        <w:tab/>
      </w:r>
      <w:r>
        <w:t>DATA_TRANSFER_READY State</w:t>
      </w:r>
      <w:r>
        <w:tab/>
      </w:r>
      <w:r>
        <w:fldChar w:fldCharType="begin" w:fldLock="1"/>
      </w:r>
      <w:r>
        <w:instrText xml:space="preserve"> PAGEREF _Toc517884395 \h </w:instrText>
      </w:r>
      <w:r>
        <w:fldChar w:fldCharType="separate"/>
      </w:r>
      <w:r>
        <w:t>43</w:t>
      </w:r>
      <w:r>
        <w:fldChar w:fldCharType="end"/>
      </w:r>
    </w:p>
    <w:p w14:paraId="394460B2" w14:textId="77777777" w:rsidR="00DE5E5F" w:rsidRDefault="00DE5E5F">
      <w:pPr>
        <w:pStyle w:val="TOC4"/>
        <w:rPr>
          <w:rFonts w:ascii="Calibri" w:hAnsi="Calibri"/>
          <w:sz w:val="22"/>
          <w:szCs w:val="22"/>
          <w:lang w:val="en-US" w:eastAsia="en-US"/>
        </w:rPr>
      </w:pPr>
      <w:r>
        <w:t>9.3.2.3</w:t>
      </w:r>
      <w:r>
        <w:rPr>
          <w:rFonts w:ascii="Calibri" w:hAnsi="Calibri"/>
          <w:sz w:val="22"/>
          <w:szCs w:val="22"/>
          <w:lang w:val="en-US" w:eastAsia="en-US"/>
        </w:rPr>
        <w:tab/>
      </w:r>
      <w:r>
        <w:t>LOCAL_SUSPEND State</w:t>
      </w:r>
      <w:r>
        <w:tab/>
      </w:r>
      <w:r>
        <w:fldChar w:fldCharType="begin" w:fldLock="1"/>
      </w:r>
      <w:r>
        <w:instrText xml:space="preserve"> PAGEREF _Toc517884396 \h </w:instrText>
      </w:r>
      <w:r>
        <w:fldChar w:fldCharType="separate"/>
      </w:r>
      <w:r>
        <w:t>43</w:t>
      </w:r>
      <w:r>
        <w:fldChar w:fldCharType="end"/>
      </w:r>
    </w:p>
    <w:p w14:paraId="0F3E6F7F" w14:textId="77777777" w:rsidR="00DE5E5F" w:rsidRDefault="00DE5E5F">
      <w:pPr>
        <w:pStyle w:val="TOC3"/>
        <w:rPr>
          <w:rFonts w:ascii="Calibri" w:hAnsi="Calibri"/>
          <w:sz w:val="22"/>
          <w:szCs w:val="22"/>
          <w:lang w:val="en-US" w:eastAsia="en-US"/>
        </w:rPr>
      </w:pPr>
      <w:r>
        <w:t>9.3.3</w:t>
      </w:r>
      <w:r>
        <w:rPr>
          <w:rFonts w:ascii="Calibri" w:hAnsi="Calibri"/>
          <w:sz w:val="22"/>
          <w:szCs w:val="22"/>
          <w:lang w:val="en-US" w:eastAsia="en-US"/>
        </w:rPr>
        <w:tab/>
      </w:r>
      <w:r>
        <w:t>State model for acknowledged mode entities</w:t>
      </w:r>
      <w:r>
        <w:tab/>
      </w:r>
      <w:r>
        <w:fldChar w:fldCharType="begin" w:fldLock="1"/>
      </w:r>
      <w:r>
        <w:instrText xml:space="preserve"> PAGEREF _Toc517884397 \h </w:instrText>
      </w:r>
      <w:r>
        <w:fldChar w:fldCharType="separate"/>
      </w:r>
      <w:r>
        <w:t>44</w:t>
      </w:r>
      <w:r>
        <w:fldChar w:fldCharType="end"/>
      </w:r>
    </w:p>
    <w:p w14:paraId="69482504" w14:textId="77777777" w:rsidR="00DE5E5F" w:rsidRDefault="00DE5E5F">
      <w:pPr>
        <w:pStyle w:val="TOC4"/>
        <w:rPr>
          <w:rFonts w:ascii="Calibri" w:hAnsi="Calibri"/>
          <w:sz w:val="22"/>
          <w:szCs w:val="22"/>
          <w:lang w:val="en-US" w:eastAsia="en-US"/>
        </w:rPr>
      </w:pPr>
      <w:r>
        <w:t>9.3.3.1</w:t>
      </w:r>
      <w:r>
        <w:rPr>
          <w:rFonts w:ascii="Calibri" w:hAnsi="Calibri"/>
          <w:sz w:val="22"/>
          <w:szCs w:val="22"/>
          <w:lang w:val="en-US" w:eastAsia="en-US"/>
        </w:rPr>
        <w:tab/>
      </w:r>
      <w:r>
        <w:t>NULL State</w:t>
      </w:r>
      <w:r>
        <w:tab/>
      </w:r>
      <w:r>
        <w:fldChar w:fldCharType="begin" w:fldLock="1"/>
      </w:r>
      <w:r>
        <w:instrText xml:space="preserve"> PAGEREF _Toc517884398 \h </w:instrText>
      </w:r>
      <w:r>
        <w:fldChar w:fldCharType="separate"/>
      </w:r>
      <w:r>
        <w:t>44</w:t>
      </w:r>
      <w:r>
        <w:fldChar w:fldCharType="end"/>
      </w:r>
    </w:p>
    <w:p w14:paraId="0FC0E80B" w14:textId="77777777" w:rsidR="00DE5E5F" w:rsidRDefault="00DE5E5F">
      <w:pPr>
        <w:pStyle w:val="TOC4"/>
        <w:rPr>
          <w:rFonts w:ascii="Calibri" w:hAnsi="Calibri"/>
          <w:sz w:val="22"/>
          <w:szCs w:val="22"/>
          <w:lang w:val="en-US" w:eastAsia="en-US"/>
        </w:rPr>
      </w:pPr>
      <w:r>
        <w:t>9.3.3.2</w:t>
      </w:r>
      <w:r>
        <w:rPr>
          <w:rFonts w:ascii="Calibri" w:hAnsi="Calibri"/>
          <w:sz w:val="22"/>
          <w:szCs w:val="22"/>
          <w:lang w:val="en-US" w:eastAsia="en-US"/>
        </w:rPr>
        <w:tab/>
      </w:r>
      <w:r>
        <w:t>DATA_TRANSFER_READY State</w:t>
      </w:r>
      <w:r>
        <w:tab/>
      </w:r>
      <w:r>
        <w:fldChar w:fldCharType="begin" w:fldLock="1"/>
      </w:r>
      <w:r>
        <w:instrText xml:space="preserve"> PAGEREF _Toc517884399 \h </w:instrText>
      </w:r>
      <w:r>
        <w:fldChar w:fldCharType="separate"/>
      </w:r>
      <w:r>
        <w:t>44</w:t>
      </w:r>
      <w:r>
        <w:fldChar w:fldCharType="end"/>
      </w:r>
    </w:p>
    <w:p w14:paraId="76929C73" w14:textId="77777777" w:rsidR="00DE5E5F" w:rsidRDefault="00DE5E5F">
      <w:pPr>
        <w:pStyle w:val="TOC4"/>
        <w:rPr>
          <w:rFonts w:ascii="Calibri" w:hAnsi="Calibri"/>
          <w:sz w:val="22"/>
          <w:szCs w:val="22"/>
          <w:lang w:val="en-US" w:eastAsia="en-US"/>
        </w:rPr>
      </w:pPr>
      <w:r>
        <w:t>9.3.3.3</w:t>
      </w:r>
      <w:r>
        <w:rPr>
          <w:rFonts w:ascii="Calibri" w:hAnsi="Calibri"/>
          <w:sz w:val="22"/>
          <w:szCs w:val="22"/>
          <w:lang w:val="en-US" w:eastAsia="en-US"/>
        </w:rPr>
        <w:tab/>
      </w:r>
      <w:r w:rsidRPr="0092694E">
        <w:rPr>
          <w:color w:val="000000"/>
        </w:rPr>
        <w:t>RESET_</w:t>
      </w:r>
      <w:r>
        <w:t>PENDING State</w:t>
      </w:r>
      <w:r>
        <w:tab/>
      </w:r>
      <w:r>
        <w:fldChar w:fldCharType="begin" w:fldLock="1"/>
      </w:r>
      <w:r>
        <w:instrText xml:space="preserve"> PAGEREF _Toc517884400 \h </w:instrText>
      </w:r>
      <w:r>
        <w:fldChar w:fldCharType="separate"/>
      </w:r>
      <w:r>
        <w:t>44</w:t>
      </w:r>
      <w:r>
        <w:fldChar w:fldCharType="end"/>
      </w:r>
    </w:p>
    <w:p w14:paraId="7188D94A" w14:textId="77777777" w:rsidR="00DE5E5F" w:rsidRDefault="00DE5E5F">
      <w:pPr>
        <w:pStyle w:val="TOC4"/>
        <w:rPr>
          <w:rFonts w:ascii="Calibri" w:hAnsi="Calibri"/>
          <w:sz w:val="22"/>
          <w:szCs w:val="22"/>
          <w:lang w:val="en-US" w:eastAsia="en-US"/>
        </w:rPr>
      </w:pPr>
      <w:r>
        <w:t>9.3.3.4</w:t>
      </w:r>
      <w:r>
        <w:rPr>
          <w:rFonts w:ascii="Calibri" w:hAnsi="Calibri"/>
          <w:sz w:val="22"/>
          <w:szCs w:val="22"/>
          <w:lang w:val="en-US" w:eastAsia="en-US"/>
        </w:rPr>
        <w:tab/>
      </w:r>
      <w:r>
        <w:t>LOCAL_SUSPEND State</w:t>
      </w:r>
      <w:r>
        <w:tab/>
      </w:r>
      <w:r>
        <w:fldChar w:fldCharType="begin" w:fldLock="1"/>
      </w:r>
      <w:r>
        <w:instrText xml:space="preserve"> PAGEREF _Toc517884401 \h </w:instrText>
      </w:r>
      <w:r>
        <w:fldChar w:fldCharType="separate"/>
      </w:r>
      <w:r>
        <w:t>46</w:t>
      </w:r>
      <w:r>
        <w:fldChar w:fldCharType="end"/>
      </w:r>
    </w:p>
    <w:p w14:paraId="2A04F348" w14:textId="77777777" w:rsidR="00DE5E5F" w:rsidRDefault="00DE5E5F">
      <w:pPr>
        <w:pStyle w:val="TOC4"/>
        <w:rPr>
          <w:rFonts w:ascii="Calibri" w:hAnsi="Calibri"/>
          <w:sz w:val="22"/>
          <w:szCs w:val="22"/>
          <w:lang w:val="en-US" w:eastAsia="en-US"/>
        </w:rPr>
      </w:pPr>
      <w:r>
        <w:t>9.3.3.5</w:t>
      </w:r>
      <w:r>
        <w:rPr>
          <w:rFonts w:ascii="Calibri" w:hAnsi="Calibri"/>
          <w:sz w:val="22"/>
          <w:szCs w:val="22"/>
          <w:lang w:val="en-US" w:eastAsia="en-US"/>
        </w:rPr>
        <w:tab/>
      </w:r>
      <w:r>
        <w:t>RESET_AND_SUSPEND State</w:t>
      </w:r>
      <w:r>
        <w:tab/>
      </w:r>
      <w:r>
        <w:fldChar w:fldCharType="begin" w:fldLock="1"/>
      </w:r>
      <w:r>
        <w:instrText xml:space="preserve"> PAGEREF _Toc517884402 \h </w:instrText>
      </w:r>
      <w:r>
        <w:fldChar w:fldCharType="separate"/>
      </w:r>
      <w:r>
        <w:t>46</w:t>
      </w:r>
      <w:r>
        <w:fldChar w:fldCharType="end"/>
      </w:r>
    </w:p>
    <w:p w14:paraId="1AF5CD54" w14:textId="77777777" w:rsidR="00DE5E5F" w:rsidRDefault="00DE5E5F">
      <w:pPr>
        <w:pStyle w:val="TOC2"/>
        <w:rPr>
          <w:rFonts w:ascii="Calibri" w:hAnsi="Calibri"/>
          <w:sz w:val="22"/>
          <w:szCs w:val="22"/>
          <w:lang w:val="en-US" w:eastAsia="en-US"/>
        </w:rPr>
      </w:pPr>
      <w:r>
        <w:t>9.4</w:t>
      </w:r>
      <w:r>
        <w:rPr>
          <w:rFonts w:ascii="Calibri" w:hAnsi="Calibri"/>
          <w:sz w:val="22"/>
          <w:szCs w:val="22"/>
          <w:lang w:val="en-US" w:eastAsia="en-US"/>
        </w:rPr>
        <w:tab/>
      </w:r>
      <w:r>
        <w:t>State variables</w:t>
      </w:r>
      <w:r>
        <w:tab/>
      </w:r>
      <w:r>
        <w:fldChar w:fldCharType="begin" w:fldLock="1"/>
      </w:r>
      <w:r>
        <w:instrText xml:space="preserve"> PAGEREF _Toc517884403 \h </w:instrText>
      </w:r>
      <w:r>
        <w:fldChar w:fldCharType="separate"/>
      </w:r>
      <w:r>
        <w:t>46</w:t>
      </w:r>
      <w:r>
        <w:fldChar w:fldCharType="end"/>
      </w:r>
    </w:p>
    <w:p w14:paraId="62D2BD85" w14:textId="77777777" w:rsidR="00DE5E5F" w:rsidRDefault="00DE5E5F">
      <w:pPr>
        <w:pStyle w:val="TOC2"/>
        <w:rPr>
          <w:rFonts w:ascii="Calibri" w:hAnsi="Calibri"/>
          <w:sz w:val="22"/>
          <w:szCs w:val="22"/>
          <w:lang w:val="en-US" w:eastAsia="en-US"/>
        </w:rPr>
      </w:pPr>
      <w:r>
        <w:t>9.5</w:t>
      </w:r>
      <w:r>
        <w:rPr>
          <w:rFonts w:ascii="Calibri" w:hAnsi="Calibri"/>
          <w:sz w:val="22"/>
          <w:szCs w:val="22"/>
          <w:lang w:val="en-US" w:eastAsia="en-US"/>
        </w:rPr>
        <w:tab/>
      </w:r>
      <w:r>
        <w:t>Timers</w:t>
      </w:r>
      <w:r>
        <w:tab/>
      </w:r>
      <w:r>
        <w:fldChar w:fldCharType="begin" w:fldLock="1"/>
      </w:r>
      <w:r>
        <w:instrText xml:space="preserve"> PAGEREF _Toc517884404 \h </w:instrText>
      </w:r>
      <w:r>
        <w:fldChar w:fldCharType="separate"/>
      </w:r>
      <w:r>
        <w:t>49</w:t>
      </w:r>
      <w:r>
        <w:fldChar w:fldCharType="end"/>
      </w:r>
    </w:p>
    <w:p w14:paraId="49BD8563" w14:textId="77777777" w:rsidR="00DE5E5F" w:rsidRDefault="00DE5E5F">
      <w:pPr>
        <w:pStyle w:val="TOC2"/>
        <w:rPr>
          <w:rFonts w:ascii="Calibri" w:hAnsi="Calibri"/>
          <w:sz w:val="22"/>
          <w:szCs w:val="22"/>
          <w:lang w:val="en-US" w:eastAsia="en-US"/>
        </w:rPr>
      </w:pPr>
      <w:r>
        <w:t>9.6</w:t>
      </w:r>
      <w:r>
        <w:rPr>
          <w:rFonts w:ascii="Calibri" w:hAnsi="Calibri"/>
          <w:sz w:val="22"/>
          <w:szCs w:val="22"/>
          <w:lang w:val="en-US" w:eastAsia="en-US"/>
        </w:rPr>
        <w:tab/>
      </w:r>
      <w:r>
        <w:t>Protocol Parameters</w:t>
      </w:r>
      <w:r>
        <w:tab/>
      </w:r>
      <w:r>
        <w:fldChar w:fldCharType="begin" w:fldLock="1"/>
      </w:r>
      <w:r>
        <w:instrText xml:space="preserve"> PAGEREF _Toc517884405 \h </w:instrText>
      </w:r>
      <w:r>
        <w:fldChar w:fldCharType="separate"/>
      </w:r>
      <w:r>
        <w:t>51</w:t>
      </w:r>
      <w:r>
        <w:fldChar w:fldCharType="end"/>
      </w:r>
    </w:p>
    <w:p w14:paraId="06B2FA4A" w14:textId="77777777" w:rsidR="00DE5E5F" w:rsidRDefault="00DE5E5F">
      <w:pPr>
        <w:pStyle w:val="TOC2"/>
        <w:rPr>
          <w:rFonts w:ascii="Calibri" w:hAnsi="Calibri"/>
          <w:sz w:val="22"/>
          <w:szCs w:val="22"/>
          <w:lang w:val="en-US" w:eastAsia="en-US"/>
        </w:rPr>
      </w:pPr>
      <w:r>
        <w:t>9.7</w:t>
      </w:r>
      <w:r>
        <w:rPr>
          <w:rFonts w:ascii="Calibri" w:hAnsi="Calibri"/>
          <w:sz w:val="22"/>
          <w:szCs w:val="22"/>
          <w:lang w:val="en-US" w:eastAsia="en-US"/>
        </w:rPr>
        <w:tab/>
      </w:r>
      <w:r>
        <w:t>Specific functions</w:t>
      </w:r>
      <w:r>
        <w:tab/>
      </w:r>
      <w:r>
        <w:fldChar w:fldCharType="begin" w:fldLock="1"/>
      </w:r>
      <w:r>
        <w:instrText xml:space="preserve"> PAGEREF _Toc517884406 \h </w:instrText>
      </w:r>
      <w:r>
        <w:fldChar w:fldCharType="separate"/>
      </w:r>
      <w:r>
        <w:t>52</w:t>
      </w:r>
      <w:r>
        <w:fldChar w:fldCharType="end"/>
      </w:r>
    </w:p>
    <w:p w14:paraId="1B389BC3" w14:textId="77777777" w:rsidR="00DE5E5F" w:rsidRDefault="00DE5E5F">
      <w:pPr>
        <w:pStyle w:val="TOC3"/>
        <w:rPr>
          <w:rFonts w:ascii="Calibri" w:hAnsi="Calibri"/>
          <w:sz w:val="22"/>
          <w:szCs w:val="22"/>
          <w:lang w:val="en-US" w:eastAsia="en-US"/>
        </w:rPr>
      </w:pPr>
      <w:r>
        <w:t>9.7.1</w:t>
      </w:r>
      <w:r>
        <w:rPr>
          <w:rFonts w:ascii="Calibri" w:hAnsi="Calibri"/>
          <w:sz w:val="22"/>
          <w:szCs w:val="22"/>
          <w:lang w:val="en-US" w:eastAsia="en-US"/>
        </w:rPr>
        <w:tab/>
      </w:r>
      <w:r>
        <w:t>Polling function for acknowledged mode</w:t>
      </w:r>
      <w:r>
        <w:tab/>
      </w:r>
      <w:r>
        <w:fldChar w:fldCharType="begin" w:fldLock="1"/>
      </w:r>
      <w:r>
        <w:instrText xml:space="preserve"> PAGEREF _Toc517884407 \h </w:instrText>
      </w:r>
      <w:r>
        <w:fldChar w:fldCharType="separate"/>
      </w:r>
      <w:r>
        <w:t>52</w:t>
      </w:r>
      <w:r>
        <w:fldChar w:fldCharType="end"/>
      </w:r>
    </w:p>
    <w:p w14:paraId="65BC4820" w14:textId="77777777" w:rsidR="00DE5E5F" w:rsidRDefault="00DE5E5F">
      <w:pPr>
        <w:pStyle w:val="TOC3"/>
        <w:rPr>
          <w:rFonts w:ascii="Calibri" w:hAnsi="Calibri"/>
          <w:sz w:val="22"/>
          <w:szCs w:val="22"/>
          <w:lang w:val="en-US" w:eastAsia="en-US"/>
        </w:rPr>
      </w:pPr>
      <w:r>
        <w:t>9.7.2</w:t>
      </w:r>
      <w:r>
        <w:rPr>
          <w:rFonts w:ascii="Calibri" w:hAnsi="Calibri"/>
          <w:sz w:val="22"/>
          <w:szCs w:val="22"/>
          <w:lang w:val="en-US" w:eastAsia="en-US"/>
        </w:rPr>
        <w:tab/>
      </w:r>
      <w:r>
        <w:t>STATUS transmission for acknowledged mode</w:t>
      </w:r>
      <w:r>
        <w:tab/>
      </w:r>
      <w:r>
        <w:fldChar w:fldCharType="begin" w:fldLock="1"/>
      </w:r>
      <w:r>
        <w:instrText xml:space="preserve"> PAGEREF _Toc517884408 \h </w:instrText>
      </w:r>
      <w:r>
        <w:fldChar w:fldCharType="separate"/>
      </w:r>
      <w:r>
        <w:t>54</w:t>
      </w:r>
      <w:r>
        <w:fldChar w:fldCharType="end"/>
      </w:r>
    </w:p>
    <w:p w14:paraId="0327EDFD" w14:textId="77777777" w:rsidR="00DE5E5F" w:rsidRDefault="00DE5E5F">
      <w:pPr>
        <w:pStyle w:val="TOC3"/>
        <w:rPr>
          <w:rFonts w:ascii="Calibri" w:hAnsi="Calibri"/>
          <w:sz w:val="22"/>
          <w:szCs w:val="22"/>
          <w:lang w:val="en-US" w:eastAsia="en-US"/>
        </w:rPr>
      </w:pPr>
      <w:r>
        <w:t>9.7.3</w:t>
      </w:r>
      <w:r>
        <w:rPr>
          <w:rFonts w:ascii="Calibri" w:hAnsi="Calibri"/>
          <w:sz w:val="22"/>
          <w:szCs w:val="22"/>
          <w:lang w:val="en-US" w:eastAsia="en-US"/>
        </w:rPr>
        <w:tab/>
      </w:r>
      <w:r>
        <w:t>SDU discard function</w:t>
      </w:r>
      <w:r>
        <w:rPr>
          <w:lang w:eastAsia="ko-KR"/>
        </w:rPr>
        <w:t xml:space="preserve"> for acknowledged, unacknowledged, and transparent mode</w:t>
      </w:r>
      <w:r>
        <w:tab/>
      </w:r>
      <w:r>
        <w:fldChar w:fldCharType="begin" w:fldLock="1"/>
      </w:r>
      <w:r>
        <w:instrText xml:space="preserve"> PAGEREF _Toc517884409 \h </w:instrText>
      </w:r>
      <w:r>
        <w:fldChar w:fldCharType="separate"/>
      </w:r>
      <w:r>
        <w:t>55</w:t>
      </w:r>
      <w:r>
        <w:fldChar w:fldCharType="end"/>
      </w:r>
    </w:p>
    <w:p w14:paraId="2DE1A7C7" w14:textId="77777777" w:rsidR="00DE5E5F" w:rsidRDefault="00DE5E5F">
      <w:pPr>
        <w:pStyle w:val="TOC4"/>
        <w:rPr>
          <w:rFonts w:ascii="Calibri" w:hAnsi="Calibri"/>
          <w:sz w:val="22"/>
          <w:szCs w:val="22"/>
          <w:lang w:val="en-US" w:eastAsia="en-US"/>
        </w:rPr>
      </w:pPr>
      <w:r>
        <w:t>9.7.3.1</w:t>
      </w:r>
      <w:r>
        <w:rPr>
          <w:rFonts w:ascii="Calibri" w:hAnsi="Calibri"/>
          <w:sz w:val="22"/>
          <w:szCs w:val="22"/>
          <w:lang w:val="en-US" w:eastAsia="en-US"/>
        </w:rPr>
        <w:tab/>
      </w:r>
      <w:r>
        <w:t>Timer based discard, with explicit signalling</w:t>
      </w:r>
      <w:r>
        <w:tab/>
      </w:r>
      <w:r>
        <w:fldChar w:fldCharType="begin" w:fldLock="1"/>
      </w:r>
      <w:r>
        <w:instrText xml:space="preserve"> PAGEREF _Toc517884410 \h </w:instrText>
      </w:r>
      <w:r>
        <w:fldChar w:fldCharType="separate"/>
      </w:r>
      <w:r>
        <w:t>55</w:t>
      </w:r>
      <w:r>
        <w:fldChar w:fldCharType="end"/>
      </w:r>
    </w:p>
    <w:p w14:paraId="44EE3EDC" w14:textId="77777777" w:rsidR="00DE5E5F" w:rsidRDefault="00DE5E5F">
      <w:pPr>
        <w:pStyle w:val="TOC4"/>
        <w:rPr>
          <w:rFonts w:ascii="Calibri" w:hAnsi="Calibri"/>
          <w:sz w:val="22"/>
          <w:szCs w:val="22"/>
          <w:lang w:val="en-US" w:eastAsia="en-US"/>
        </w:rPr>
      </w:pPr>
      <w:r>
        <w:t>9.7.3.2</w:t>
      </w:r>
      <w:r>
        <w:rPr>
          <w:rFonts w:ascii="Calibri" w:hAnsi="Calibri"/>
          <w:sz w:val="22"/>
          <w:szCs w:val="22"/>
          <w:lang w:val="en-US" w:eastAsia="en-US"/>
        </w:rPr>
        <w:tab/>
      </w:r>
      <w:r>
        <w:t>Timer based discard, without explicit signalling</w:t>
      </w:r>
      <w:r>
        <w:tab/>
      </w:r>
      <w:r>
        <w:fldChar w:fldCharType="begin" w:fldLock="1"/>
      </w:r>
      <w:r>
        <w:instrText xml:space="preserve"> PAGEREF _Toc517884411 \h </w:instrText>
      </w:r>
      <w:r>
        <w:fldChar w:fldCharType="separate"/>
      </w:r>
      <w:r>
        <w:t>56</w:t>
      </w:r>
      <w:r>
        <w:fldChar w:fldCharType="end"/>
      </w:r>
    </w:p>
    <w:p w14:paraId="02EE45EF" w14:textId="77777777" w:rsidR="00DE5E5F" w:rsidRDefault="00DE5E5F">
      <w:pPr>
        <w:pStyle w:val="TOC4"/>
        <w:rPr>
          <w:rFonts w:ascii="Calibri" w:hAnsi="Calibri"/>
          <w:sz w:val="22"/>
          <w:szCs w:val="22"/>
          <w:lang w:val="en-US" w:eastAsia="en-US"/>
        </w:rPr>
      </w:pPr>
      <w:r>
        <w:t>9.7.3.3</w:t>
      </w:r>
      <w:r>
        <w:rPr>
          <w:rFonts w:ascii="Calibri" w:hAnsi="Calibri"/>
          <w:sz w:val="22"/>
          <w:szCs w:val="22"/>
          <w:lang w:val="en-US" w:eastAsia="en-US"/>
        </w:rPr>
        <w:tab/>
      </w:r>
      <w:r>
        <w:t>SDU discard after MaxDAT number of transmissions</w:t>
      </w:r>
      <w:r>
        <w:tab/>
      </w:r>
      <w:r>
        <w:fldChar w:fldCharType="begin" w:fldLock="1"/>
      </w:r>
      <w:r>
        <w:instrText xml:space="preserve"> PAGEREF _Toc517884412 \h </w:instrText>
      </w:r>
      <w:r>
        <w:fldChar w:fldCharType="separate"/>
      </w:r>
      <w:r>
        <w:t>56</w:t>
      </w:r>
      <w:r>
        <w:fldChar w:fldCharType="end"/>
      </w:r>
    </w:p>
    <w:p w14:paraId="09FD844B" w14:textId="77777777" w:rsidR="00DE5E5F" w:rsidRDefault="00DE5E5F">
      <w:pPr>
        <w:pStyle w:val="TOC4"/>
        <w:rPr>
          <w:rFonts w:ascii="Calibri" w:hAnsi="Calibri"/>
          <w:sz w:val="22"/>
          <w:szCs w:val="22"/>
          <w:lang w:val="en-US" w:eastAsia="en-US"/>
        </w:rPr>
      </w:pPr>
      <w:r>
        <w:t>9.7.3.4</w:t>
      </w:r>
      <w:r>
        <w:rPr>
          <w:rFonts w:ascii="Calibri" w:hAnsi="Calibri"/>
          <w:sz w:val="22"/>
          <w:szCs w:val="22"/>
          <w:lang w:val="en-US" w:eastAsia="en-US"/>
        </w:rPr>
        <w:tab/>
      </w:r>
      <w:r>
        <w:t>No_discard after MaxDAT number of transmissions</w:t>
      </w:r>
      <w:r>
        <w:tab/>
      </w:r>
      <w:r>
        <w:fldChar w:fldCharType="begin" w:fldLock="1"/>
      </w:r>
      <w:r>
        <w:instrText xml:space="preserve"> PAGEREF _Toc517884413 \h </w:instrText>
      </w:r>
      <w:r>
        <w:fldChar w:fldCharType="separate"/>
      </w:r>
      <w:r>
        <w:t>56</w:t>
      </w:r>
      <w:r>
        <w:fldChar w:fldCharType="end"/>
      </w:r>
    </w:p>
    <w:p w14:paraId="5DC8FA01" w14:textId="77777777" w:rsidR="00DE5E5F" w:rsidRDefault="00DE5E5F">
      <w:pPr>
        <w:pStyle w:val="TOC4"/>
        <w:rPr>
          <w:rFonts w:ascii="Calibri" w:hAnsi="Calibri"/>
          <w:sz w:val="22"/>
          <w:szCs w:val="22"/>
          <w:lang w:val="en-US" w:eastAsia="en-US"/>
        </w:rPr>
      </w:pPr>
      <w:r>
        <w:t>9.7.3.5</w:t>
      </w:r>
      <w:r>
        <w:rPr>
          <w:rFonts w:ascii="Calibri" w:hAnsi="Calibri"/>
          <w:sz w:val="22"/>
          <w:szCs w:val="22"/>
          <w:lang w:val="en-US" w:eastAsia="en-US"/>
        </w:rPr>
        <w:tab/>
      </w:r>
      <w:r>
        <w:t>SDU discard not configured</w:t>
      </w:r>
      <w:r>
        <w:tab/>
      </w:r>
      <w:r>
        <w:fldChar w:fldCharType="begin" w:fldLock="1"/>
      </w:r>
      <w:r>
        <w:instrText xml:space="preserve"> PAGEREF _Toc517884414 \h </w:instrText>
      </w:r>
      <w:r>
        <w:fldChar w:fldCharType="separate"/>
      </w:r>
      <w:r>
        <w:t>56</w:t>
      </w:r>
      <w:r>
        <w:fldChar w:fldCharType="end"/>
      </w:r>
    </w:p>
    <w:p w14:paraId="022BD126" w14:textId="77777777" w:rsidR="00DE5E5F" w:rsidRDefault="00DE5E5F">
      <w:pPr>
        <w:pStyle w:val="TOC3"/>
        <w:rPr>
          <w:rFonts w:ascii="Calibri" w:hAnsi="Calibri"/>
          <w:sz w:val="22"/>
          <w:szCs w:val="22"/>
          <w:lang w:val="en-US" w:eastAsia="en-US"/>
        </w:rPr>
      </w:pPr>
      <w:r>
        <w:t>9.7.4</w:t>
      </w:r>
      <w:r>
        <w:rPr>
          <w:rFonts w:ascii="Calibri" w:hAnsi="Calibri"/>
          <w:sz w:val="22"/>
          <w:szCs w:val="22"/>
          <w:lang w:val="en-US" w:eastAsia="en-US"/>
        </w:rPr>
        <w:tab/>
      </w:r>
      <w:r>
        <w:t>Void</w:t>
      </w:r>
      <w:r>
        <w:tab/>
      </w:r>
      <w:r>
        <w:fldChar w:fldCharType="begin" w:fldLock="1"/>
      </w:r>
      <w:r>
        <w:instrText xml:space="preserve"> PAGEREF _Toc517884415 \h </w:instrText>
      </w:r>
      <w:r>
        <w:fldChar w:fldCharType="separate"/>
      </w:r>
      <w:r>
        <w:t>57</w:t>
      </w:r>
      <w:r>
        <w:fldChar w:fldCharType="end"/>
      </w:r>
    </w:p>
    <w:p w14:paraId="66034C5C" w14:textId="77777777" w:rsidR="00DE5E5F" w:rsidRDefault="00DE5E5F">
      <w:pPr>
        <w:pStyle w:val="TOC3"/>
        <w:rPr>
          <w:rFonts w:ascii="Calibri" w:hAnsi="Calibri"/>
          <w:sz w:val="22"/>
          <w:szCs w:val="22"/>
          <w:lang w:val="en-US" w:eastAsia="en-US"/>
        </w:rPr>
      </w:pPr>
      <w:r>
        <w:t>9.7.5</w:t>
      </w:r>
      <w:r>
        <w:rPr>
          <w:rFonts w:ascii="Calibri" w:hAnsi="Calibri"/>
          <w:sz w:val="22"/>
          <w:szCs w:val="22"/>
          <w:lang w:val="en-US" w:eastAsia="en-US"/>
        </w:rPr>
        <w:tab/>
      </w:r>
      <w:r>
        <w:t>Local Suspend function for acknowledged and unacknowledged mode</w:t>
      </w:r>
      <w:r>
        <w:tab/>
      </w:r>
      <w:r>
        <w:fldChar w:fldCharType="begin" w:fldLock="1"/>
      </w:r>
      <w:r>
        <w:instrText xml:space="preserve"> PAGEREF _Toc517884416 \h </w:instrText>
      </w:r>
      <w:r>
        <w:fldChar w:fldCharType="separate"/>
      </w:r>
      <w:r>
        <w:t>57</w:t>
      </w:r>
      <w:r>
        <w:fldChar w:fldCharType="end"/>
      </w:r>
    </w:p>
    <w:p w14:paraId="2795500D" w14:textId="77777777" w:rsidR="00DE5E5F" w:rsidRDefault="00DE5E5F">
      <w:pPr>
        <w:pStyle w:val="TOC3"/>
        <w:rPr>
          <w:rFonts w:ascii="Calibri" w:hAnsi="Calibri"/>
          <w:sz w:val="22"/>
          <w:szCs w:val="22"/>
          <w:lang w:val="en-US" w:eastAsia="en-US"/>
        </w:rPr>
      </w:pPr>
      <w:r>
        <w:t>9.7.6</w:t>
      </w:r>
      <w:r>
        <w:rPr>
          <w:rFonts w:ascii="Calibri" w:hAnsi="Calibri"/>
          <w:sz w:val="22"/>
          <w:szCs w:val="22"/>
          <w:lang w:val="en-US" w:eastAsia="en-US"/>
        </w:rPr>
        <w:tab/>
      </w:r>
      <w:r>
        <w:t>RLC Stop, RLC Continue function for acknowledged</w:t>
      </w:r>
      <w:r>
        <w:rPr>
          <w:lang w:eastAsia="ko-KR"/>
        </w:rPr>
        <w:t xml:space="preserve"> and </w:t>
      </w:r>
      <w:r>
        <w:t>unacknowledged mode</w:t>
      </w:r>
      <w:r>
        <w:tab/>
      </w:r>
      <w:r>
        <w:fldChar w:fldCharType="begin" w:fldLock="1"/>
      </w:r>
      <w:r>
        <w:instrText xml:space="preserve"> PAGEREF _Toc517884417 \h </w:instrText>
      </w:r>
      <w:r>
        <w:fldChar w:fldCharType="separate"/>
      </w:r>
      <w:r>
        <w:t>57</w:t>
      </w:r>
      <w:r>
        <w:fldChar w:fldCharType="end"/>
      </w:r>
    </w:p>
    <w:p w14:paraId="262CB90C" w14:textId="77777777" w:rsidR="00DE5E5F" w:rsidRDefault="00DE5E5F">
      <w:pPr>
        <w:pStyle w:val="TOC3"/>
        <w:rPr>
          <w:rFonts w:ascii="Calibri" w:hAnsi="Calibri"/>
          <w:sz w:val="22"/>
          <w:szCs w:val="22"/>
          <w:lang w:val="en-US" w:eastAsia="en-US"/>
        </w:rPr>
      </w:pPr>
      <w:r>
        <w:t>9.7.7</w:t>
      </w:r>
      <w:r>
        <w:rPr>
          <w:rFonts w:ascii="Calibri" w:hAnsi="Calibri"/>
          <w:sz w:val="22"/>
          <w:szCs w:val="22"/>
          <w:lang w:val="en-US" w:eastAsia="en-US"/>
        </w:rPr>
        <w:tab/>
      </w:r>
      <w:r>
        <w:t xml:space="preserve">RLC re-establishment function for acknowledged </w:t>
      </w:r>
      <w:r>
        <w:rPr>
          <w:lang w:eastAsia="ko-KR"/>
        </w:rPr>
        <w:t xml:space="preserve">and unacknowledged </w:t>
      </w:r>
      <w:r>
        <w:t>mode</w:t>
      </w:r>
      <w:r>
        <w:tab/>
      </w:r>
      <w:r>
        <w:fldChar w:fldCharType="begin" w:fldLock="1"/>
      </w:r>
      <w:r>
        <w:instrText xml:space="preserve"> PAGEREF _Toc517884418 \h </w:instrText>
      </w:r>
      <w:r>
        <w:fldChar w:fldCharType="separate"/>
      </w:r>
      <w:r>
        <w:t>58</w:t>
      </w:r>
      <w:r>
        <w:fldChar w:fldCharType="end"/>
      </w:r>
    </w:p>
    <w:p w14:paraId="1CC3CF4A" w14:textId="77777777" w:rsidR="00DE5E5F" w:rsidRDefault="00DE5E5F">
      <w:pPr>
        <w:pStyle w:val="TOC3"/>
        <w:rPr>
          <w:rFonts w:ascii="Calibri" w:hAnsi="Calibri"/>
          <w:sz w:val="22"/>
          <w:szCs w:val="22"/>
          <w:lang w:val="en-US" w:eastAsia="en-US"/>
        </w:rPr>
      </w:pPr>
      <w:r>
        <w:t>9.7.8</w:t>
      </w:r>
      <w:r>
        <w:rPr>
          <w:rFonts w:ascii="Calibri" w:hAnsi="Calibri"/>
          <w:sz w:val="22"/>
          <w:szCs w:val="22"/>
          <w:lang w:val="en-US" w:eastAsia="en-US"/>
        </w:rPr>
        <w:tab/>
      </w:r>
      <w:r>
        <w:t>Ciphering for acknowledged and unacknowledged mode</w:t>
      </w:r>
      <w:r>
        <w:tab/>
      </w:r>
      <w:r>
        <w:fldChar w:fldCharType="begin" w:fldLock="1"/>
      </w:r>
      <w:r>
        <w:instrText xml:space="preserve"> PAGEREF _Toc517884419 \h </w:instrText>
      </w:r>
      <w:r>
        <w:fldChar w:fldCharType="separate"/>
      </w:r>
      <w:r>
        <w:t>60</w:t>
      </w:r>
      <w:r>
        <w:fldChar w:fldCharType="end"/>
      </w:r>
    </w:p>
    <w:p w14:paraId="1EF3F9C4" w14:textId="77777777" w:rsidR="00DE5E5F" w:rsidRDefault="00DE5E5F">
      <w:pPr>
        <w:pStyle w:val="TOC3"/>
        <w:rPr>
          <w:rFonts w:ascii="Calibri" w:hAnsi="Calibri"/>
          <w:sz w:val="22"/>
          <w:szCs w:val="22"/>
          <w:lang w:val="en-US" w:eastAsia="en-US"/>
        </w:rPr>
      </w:pPr>
      <w:r>
        <w:t>9.7.9</w:t>
      </w:r>
      <w:r>
        <w:rPr>
          <w:rFonts w:ascii="Calibri" w:hAnsi="Calibri"/>
          <w:sz w:val="22"/>
          <w:szCs w:val="22"/>
          <w:lang w:val="en-US" w:eastAsia="en-US"/>
        </w:rPr>
        <w:tab/>
      </w:r>
      <w:r>
        <w:t>Reconfiguration of RLC parameters by upper layers</w:t>
      </w:r>
      <w:r>
        <w:tab/>
      </w:r>
      <w:r>
        <w:fldChar w:fldCharType="begin" w:fldLock="1"/>
      </w:r>
      <w:r>
        <w:instrText xml:space="preserve"> PAGEREF _Toc517884420 \h </w:instrText>
      </w:r>
      <w:r>
        <w:fldChar w:fldCharType="separate"/>
      </w:r>
      <w:r>
        <w:t>60</w:t>
      </w:r>
      <w:r>
        <w:fldChar w:fldCharType="end"/>
      </w:r>
    </w:p>
    <w:p w14:paraId="10C18A4E" w14:textId="77777777" w:rsidR="00DE5E5F" w:rsidRDefault="00DE5E5F">
      <w:pPr>
        <w:pStyle w:val="TOC3"/>
        <w:rPr>
          <w:rFonts w:ascii="Calibri" w:hAnsi="Calibri"/>
          <w:sz w:val="22"/>
          <w:szCs w:val="22"/>
          <w:lang w:val="en-US" w:eastAsia="en-US"/>
        </w:rPr>
      </w:pPr>
      <w:r>
        <w:t>9.7.10</w:t>
      </w:r>
      <w:r>
        <w:rPr>
          <w:rFonts w:ascii="Calibri" w:hAnsi="Calibri"/>
          <w:sz w:val="22"/>
          <w:szCs w:val="22"/>
          <w:lang w:val="en-US" w:eastAsia="en-US"/>
        </w:rPr>
        <w:tab/>
      </w:r>
      <w:r>
        <w:t>Duplicate avoidance and reordering for unacknowledged mode</w:t>
      </w:r>
      <w:r>
        <w:tab/>
      </w:r>
      <w:r>
        <w:fldChar w:fldCharType="begin" w:fldLock="1"/>
      </w:r>
      <w:r>
        <w:instrText xml:space="preserve"> PAGEREF _Toc517884421 \h </w:instrText>
      </w:r>
      <w:r>
        <w:fldChar w:fldCharType="separate"/>
      </w:r>
      <w:r>
        <w:t>61</w:t>
      </w:r>
      <w:r>
        <w:fldChar w:fldCharType="end"/>
      </w:r>
    </w:p>
    <w:p w14:paraId="6BE38B5B" w14:textId="77777777" w:rsidR="00DE5E5F" w:rsidRDefault="00DE5E5F">
      <w:pPr>
        <w:pStyle w:val="TOC1"/>
        <w:rPr>
          <w:rFonts w:ascii="Calibri" w:hAnsi="Calibri"/>
          <w:szCs w:val="22"/>
          <w:lang w:val="en-US" w:eastAsia="en-US"/>
        </w:rPr>
      </w:pPr>
      <w:r>
        <w:t>10</w:t>
      </w:r>
      <w:r>
        <w:rPr>
          <w:rFonts w:ascii="Calibri" w:hAnsi="Calibri"/>
          <w:szCs w:val="22"/>
          <w:lang w:val="en-US" w:eastAsia="en-US"/>
        </w:rPr>
        <w:tab/>
      </w:r>
      <w:r>
        <w:t>Handling of unknown, unforeseen and erroneous protocol data</w:t>
      </w:r>
      <w:r>
        <w:tab/>
      </w:r>
      <w:r>
        <w:fldChar w:fldCharType="begin" w:fldLock="1"/>
      </w:r>
      <w:r>
        <w:instrText xml:space="preserve"> PAGEREF _Toc517884422 \h </w:instrText>
      </w:r>
      <w:r>
        <w:fldChar w:fldCharType="separate"/>
      </w:r>
      <w:r>
        <w:t>63</w:t>
      </w:r>
      <w:r>
        <w:fldChar w:fldCharType="end"/>
      </w:r>
    </w:p>
    <w:p w14:paraId="136604AB" w14:textId="77777777" w:rsidR="00DE5E5F" w:rsidRDefault="00DE5E5F">
      <w:pPr>
        <w:pStyle w:val="TOC2"/>
        <w:rPr>
          <w:rFonts w:ascii="Calibri" w:hAnsi="Calibri"/>
          <w:sz w:val="22"/>
          <w:szCs w:val="22"/>
          <w:lang w:val="en-US" w:eastAsia="en-US"/>
        </w:rPr>
      </w:pPr>
      <w:r>
        <w:t>10.1</w:t>
      </w:r>
      <w:r>
        <w:rPr>
          <w:rFonts w:ascii="Calibri" w:hAnsi="Calibri"/>
          <w:sz w:val="22"/>
          <w:szCs w:val="22"/>
          <w:lang w:val="en-US" w:eastAsia="en-US"/>
        </w:rPr>
        <w:tab/>
      </w:r>
      <w:r>
        <w:t>Erroneous Sequence Number</w:t>
      </w:r>
      <w:r>
        <w:tab/>
      </w:r>
      <w:r>
        <w:fldChar w:fldCharType="begin" w:fldLock="1"/>
      </w:r>
      <w:r>
        <w:instrText xml:space="preserve"> PAGEREF _Toc517884423 \h </w:instrText>
      </w:r>
      <w:r>
        <w:fldChar w:fldCharType="separate"/>
      </w:r>
      <w:r>
        <w:t>63</w:t>
      </w:r>
      <w:r>
        <w:fldChar w:fldCharType="end"/>
      </w:r>
    </w:p>
    <w:p w14:paraId="4BCDC918" w14:textId="77777777" w:rsidR="00DE5E5F" w:rsidRDefault="00DE5E5F">
      <w:pPr>
        <w:pStyle w:val="TOC2"/>
        <w:rPr>
          <w:rFonts w:ascii="Calibri" w:hAnsi="Calibri"/>
          <w:sz w:val="22"/>
          <w:szCs w:val="22"/>
          <w:lang w:val="en-US" w:eastAsia="en-US"/>
        </w:rPr>
      </w:pPr>
      <w:r>
        <w:t>10.2</w:t>
      </w:r>
      <w:r>
        <w:rPr>
          <w:rFonts w:ascii="Calibri" w:hAnsi="Calibri"/>
          <w:sz w:val="22"/>
          <w:szCs w:val="22"/>
          <w:lang w:val="en-US" w:eastAsia="en-US"/>
        </w:rPr>
        <w:tab/>
      </w:r>
      <w:r>
        <w:t>Inconsistent status indication</w:t>
      </w:r>
      <w:r>
        <w:tab/>
      </w:r>
      <w:r>
        <w:fldChar w:fldCharType="begin" w:fldLock="1"/>
      </w:r>
      <w:r>
        <w:instrText xml:space="preserve"> PAGEREF _Toc517884424 \h </w:instrText>
      </w:r>
      <w:r>
        <w:fldChar w:fldCharType="separate"/>
      </w:r>
      <w:r>
        <w:t>63</w:t>
      </w:r>
      <w:r>
        <w:fldChar w:fldCharType="end"/>
      </w:r>
    </w:p>
    <w:p w14:paraId="30A887AB" w14:textId="77777777" w:rsidR="00DE5E5F" w:rsidRDefault="00DE5E5F">
      <w:pPr>
        <w:pStyle w:val="TOC2"/>
        <w:rPr>
          <w:rFonts w:ascii="Calibri" w:hAnsi="Calibri"/>
          <w:sz w:val="22"/>
          <w:szCs w:val="22"/>
          <w:lang w:val="en-US" w:eastAsia="en-US"/>
        </w:rPr>
      </w:pPr>
      <w:r>
        <w:t>10.3</w:t>
      </w:r>
      <w:r>
        <w:rPr>
          <w:rFonts w:ascii="Calibri" w:hAnsi="Calibri"/>
          <w:sz w:val="22"/>
          <w:szCs w:val="22"/>
          <w:lang w:val="en-US" w:eastAsia="en-US"/>
        </w:rPr>
        <w:tab/>
      </w:r>
      <w:r>
        <w:t>Invalid PDU format</w:t>
      </w:r>
      <w:r>
        <w:tab/>
      </w:r>
      <w:r>
        <w:fldChar w:fldCharType="begin" w:fldLock="1"/>
      </w:r>
      <w:r>
        <w:instrText xml:space="preserve"> PAGEREF _Toc517884425 \h </w:instrText>
      </w:r>
      <w:r>
        <w:fldChar w:fldCharType="separate"/>
      </w:r>
      <w:r>
        <w:t>63</w:t>
      </w:r>
      <w:r>
        <w:fldChar w:fldCharType="end"/>
      </w:r>
    </w:p>
    <w:p w14:paraId="4C697ED1" w14:textId="77777777" w:rsidR="00DE5E5F" w:rsidRDefault="00DE5E5F">
      <w:pPr>
        <w:pStyle w:val="TOC2"/>
        <w:rPr>
          <w:rFonts w:ascii="Calibri" w:hAnsi="Calibri"/>
          <w:sz w:val="22"/>
          <w:szCs w:val="22"/>
          <w:lang w:val="en-US" w:eastAsia="en-US"/>
        </w:rPr>
      </w:pPr>
      <w:r>
        <w:t>10.4</w:t>
      </w:r>
      <w:r>
        <w:rPr>
          <w:rFonts w:ascii="Calibri" w:hAnsi="Calibri"/>
          <w:sz w:val="22"/>
          <w:szCs w:val="22"/>
          <w:lang w:val="en-US"/>
        </w:rPr>
        <w:tab/>
      </w:r>
      <w:r>
        <w:rPr>
          <w:lang w:eastAsia="ko-KR"/>
        </w:rPr>
        <w:t>RLC PDU with CRC error</w:t>
      </w:r>
      <w:r>
        <w:tab/>
      </w:r>
      <w:r>
        <w:fldChar w:fldCharType="begin" w:fldLock="1"/>
      </w:r>
      <w:r>
        <w:instrText xml:space="preserve"> PAGEREF _Toc517884426 \h </w:instrText>
      </w:r>
      <w:r>
        <w:fldChar w:fldCharType="separate"/>
      </w:r>
      <w:r>
        <w:t>63</w:t>
      </w:r>
      <w:r>
        <w:fldChar w:fldCharType="end"/>
      </w:r>
    </w:p>
    <w:p w14:paraId="0632EDA6" w14:textId="77777777" w:rsidR="00DE5E5F" w:rsidRDefault="00DE5E5F">
      <w:pPr>
        <w:pStyle w:val="TOC1"/>
        <w:rPr>
          <w:rFonts w:ascii="Calibri" w:hAnsi="Calibri"/>
          <w:szCs w:val="22"/>
          <w:lang w:val="en-US" w:eastAsia="en-US"/>
        </w:rPr>
      </w:pPr>
      <w:r>
        <w:t>11</w:t>
      </w:r>
      <w:r>
        <w:rPr>
          <w:rFonts w:ascii="Calibri" w:hAnsi="Calibri"/>
          <w:szCs w:val="22"/>
          <w:lang w:val="en-US" w:eastAsia="en-US"/>
        </w:rPr>
        <w:tab/>
      </w:r>
      <w:r>
        <w:t>Elementary procedures</w:t>
      </w:r>
      <w:r>
        <w:tab/>
      </w:r>
      <w:r>
        <w:fldChar w:fldCharType="begin" w:fldLock="1"/>
      </w:r>
      <w:r>
        <w:instrText xml:space="preserve"> PAGEREF _Toc517884427 \h </w:instrText>
      </w:r>
      <w:r>
        <w:fldChar w:fldCharType="separate"/>
      </w:r>
      <w:r>
        <w:t>63</w:t>
      </w:r>
      <w:r>
        <w:fldChar w:fldCharType="end"/>
      </w:r>
    </w:p>
    <w:p w14:paraId="6AD3A4FC" w14:textId="77777777" w:rsidR="00DE5E5F" w:rsidRDefault="00DE5E5F">
      <w:pPr>
        <w:pStyle w:val="TOC2"/>
        <w:rPr>
          <w:rFonts w:ascii="Calibri" w:hAnsi="Calibri"/>
          <w:sz w:val="22"/>
          <w:szCs w:val="22"/>
          <w:lang w:val="en-US" w:eastAsia="en-US"/>
        </w:rPr>
      </w:pPr>
      <w:r>
        <w:t>11.1</w:t>
      </w:r>
      <w:r>
        <w:rPr>
          <w:rFonts w:ascii="Calibri" w:hAnsi="Calibri"/>
          <w:sz w:val="22"/>
          <w:szCs w:val="22"/>
          <w:lang w:val="en-US" w:eastAsia="en-US"/>
        </w:rPr>
        <w:tab/>
      </w:r>
      <w:r>
        <w:t>Transparent mode data transfer procedure</w:t>
      </w:r>
      <w:r>
        <w:tab/>
      </w:r>
      <w:r>
        <w:fldChar w:fldCharType="begin" w:fldLock="1"/>
      </w:r>
      <w:r>
        <w:instrText xml:space="preserve"> PAGEREF _Toc517884428 \h </w:instrText>
      </w:r>
      <w:r>
        <w:fldChar w:fldCharType="separate"/>
      </w:r>
      <w:r>
        <w:t>64</w:t>
      </w:r>
      <w:r>
        <w:fldChar w:fldCharType="end"/>
      </w:r>
    </w:p>
    <w:p w14:paraId="546D53C7" w14:textId="77777777" w:rsidR="00DE5E5F" w:rsidRDefault="00DE5E5F">
      <w:pPr>
        <w:pStyle w:val="TOC3"/>
        <w:rPr>
          <w:rFonts w:ascii="Calibri" w:hAnsi="Calibri"/>
          <w:sz w:val="22"/>
          <w:szCs w:val="22"/>
          <w:lang w:val="en-US" w:eastAsia="en-US"/>
        </w:rPr>
      </w:pPr>
      <w:r>
        <w:t>11.1.1</w:t>
      </w:r>
      <w:r>
        <w:rPr>
          <w:rFonts w:ascii="Calibri" w:hAnsi="Calibri"/>
          <w:sz w:val="22"/>
          <w:szCs w:val="22"/>
          <w:lang w:val="en-US" w:eastAsia="en-US"/>
        </w:rPr>
        <w:tab/>
      </w:r>
      <w:r>
        <w:t>General</w:t>
      </w:r>
      <w:r>
        <w:tab/>
      </w:r>
      <w:r>
        <w:fldChar w:fldCharType="begin" w:fldLock="1"/>
      </w:r>
      <w:r>
        <w:instrText xml:space="preserve"> PAGEREF _Toc517884429 \h </w:instrText>
      </w:r>
      <w:r>
        <w:fldChar w:fldCharType="separate"/>
      </w:r>
      <w:r>
        <w:t>64</w:t>
      </w:r>
      <w:r>
        <w:fldChar w:fldCharType="end"/>
      </w:r>
    </w:p>
    <w:p w14:paraId="0133D96E" w14:textId="77777777" w:rsidR="00DE5E5F" w:rsidRDefault="00DE5E5F">
      <w:pPr>
        <w:pStyle w:val="TOC3"/>
        <w:rPr>
          <w:rFonts w:ascii="Calibri" w:hAnsi="Calibri"/>
          <w:sz w:val="22"/>
          <w:szCs w:val="22"/>
          <w:lang w:val="en-US" w:eastAsia="en-US"/>
        </w:rPr>
      </w:pPr>
      <w:r>
        <w:t>11.1.2</w:t>
      </w:r>
      <w:r>
        <w:rPr>
          <w:rFonts w:ascii="Calibri" w:hAnsi="Calibri"/>
          <w:sz w:val="22"/>
          <w:szCs w:val="22"/>
          <w:lang w:val="en-US" w:eastAsia="en-US"/>
        </w:rPr>
        <w:tab/>
      </w:r>
      <w:r>
        <w:t>Transmission of TMD PDU</w:t>
      </w:r>
      <w:r>
        <w:tab/>
      </w:r>
      <w:r>
        <w:fldChar w:fldCharType="begin" w:fldLock="1"/>
      </w:r>
      <w:r>
        <w:instrText xml:space="preserve"> PAGEREF _Toc517884430 \h </w:instrText>
      </w:r>
      <w:r>
        <w:fldChar w:fldCharType="separate"/>
      </w:r>
      <w:r>
        <w:t>64</w:t>
      </w:r>
      <w:r>
        <w:fldChar w:fldCharType="end"/>
      </w:r>
    </w:p>
    <w:p w14:paraId="3D290629" w14:textId="77777777" w:rsidR="00DE5E5F" w:rsidRDefault="00DE5E5F">
      <w:pPr>
        <w:pStyle w:val="TOC4"/>
        <w:rPr>
          <w:rFonts w:ascii="Calibri" w:hAnsi="Calibri"/>
          <w:sz w:val="22"/>
          <w:szCs w:val="22"/>
          <w:lang w:val="en-US" w:eastAsia="en-US"/>
        </w:rPr>
      </w:pPr>
      <w:r>
        <w:t>11.1.2.1</w:t>
      </w:r>
      <w:r>
        <w:rPr>
          <w:rFonts w:ascii="Calibri" w:hAnsi="Calibri"/>
          <w:sz w:val="22"/>
          <w:szCs w:val="22"/>
          <w:lang w:val="en-US" w:eastAsia="en-US"/>
        </w:rPr>
        <w:tab/>
      </w:r>
      <w:r>
        <w:t>TMD PDU contents to set</w:t>
      </w:r>
      <w:r>
        <w:tab/>
      </w:r>
      <w:r>
        <w:fldChar w:fldCharType="begin" w:fldLock="1"/>
      </w:r>
      <w:r>
        <w:instrText xml:space="preserve"> PAGEREF _Toc517884431 \h </w:instrText>
      </w:r>
      <w:r>
        <w:fldChar w:fldCharType="separate"/>
      </w:r>
      <w:r>
        <w:t>64</w:t>
      </w:r>
      <w:r>
        <w:fldChar w:fldCharType="end"/>
      </w:r>
    </w:p>
    <w:p w14:paraId="69DE2B62" w14:textId="77777777" w:rsidR="00DE5E5F" w:rsidRDefault="00DE5E5F">
      <w:pPr>
        <w:pStyle w:val="TOC4"/>
        <w:rPr>
          <w:rFonts w:ascii="Calibri" w:hAnsi="Calibri"/>
          <w:sz w:val="22"/>
          <w:szCs w:val="22"/>
          <w:lang w:val="en-US" w:eastAsia="en-US"/>
        </w:rPr>
      </w:pPr>
      <w:r>
        <w:t>11.1.2.2</w:t>
      </w:r>
      <w:r>
        <w:rPr>
          <w:rFonts w:ascii="Calibri" w:hAnsi="Calibri"/>
          <w:sz w:val="22"/>
          <w:szCs w:val="22"/>
          <w:lang w:val="en-US" w:eastAsia="en-US"/>
        </w:rPr>
        <w:tab/>
      </w:r>
      <w:r>
        <w:t>Submission of TMD PDUs to the lower layer</w:t>
      </w:r>
      <w:r>
        <w:tab/>
      </w:r>
      <w:r>
        <w:fldChar w:fldCharType="begin" w:fldLock="1"/>
      </w:r>
      <w:r>
        <w:instrText xml:space="preserve"> PAGEREF _Toc517884432 \h </w:instrText>
      </w:r>
      <w:r>
        <w:fldChar w:fldCharType="separate"/>
      </w:r>
      <w:r>
        <w:t>64</w:t>
      </w:r>
      <w:r>
        <w:fldChar w:fldCharType="end"/>
      </w:r>
    </w:p>
    <w:p w14:paraId="0B3347C4" w14:textId="77777777" w:rsidR="00DE5E5F" w:rsidRDefault="00DE5E5F">
      <w:pPr>
        <w:pStyle w:val="TOC3"/>
        <w:rPr>
          <w:rFonts w:ascii="Calibri" w:hAnsi="Calibri"/>
          <w:sz w:val="22"/>
          <w:szCs w:val="22"/>
          <w:lang w:val="en-US" w:eastAsia="en-US"/>
        </w:rPr>
      </w:pPr>
      <w:r>
        <w:t>11.1.3</w:t>
      </w:r>
      <w:r>
        <w:rPr>
          <w:rFonts w:ascii="Calibri" w:hAnsi="Calibri"/>
          <w:sz w:val="22"/>
          <w:szCs w:val="22"/>
          <w:lang w:val="en-US" w:eastAsia="en-US"/>
        </w:rPr>
        <w:tab/>
      </w:r>
      <w:r>
        <w:t>Reception of TMD PDU</w:t>
      </w:r>
      <w:r>
        <w:tab/>
      </w:r>
      <w:r>
        <w:fldChar w:fldCharType="begin" w:fldLock="1"/>
      </w:r>
      <w:r>
        <w:instrText xml:space="preserve"> PAGEREF _Toc517884433 \h </w:instrText>
      </w:r>
      <w:r>
        <w:fldChar w:fldCharType="separate"/>
      </w:r>
      <w:r>
        <w:t>65</w:t>
      </w:r>
      <w:r>
        <w:fldChar w:fldCharType="end"/>
      </w:r>
    </w:p>
    <w:p w14:paraId="4954D2AA" w14:textId="77777777" w:rsidR="00DE5E5F" w:rsidRDefault="00DE5E5F">
      <w:pPr>
        <w:pStyle w:val="TOC3"/>
        <w:rPr>
          <w:rFonts w:ascii="Calibri" w:hAnsi="Calibri"/>
          <w:sz w:val="22"/>
          <w:szCs w:val="22"/>
          <w:lang w:val="en-US" w:eastAsia="en-US"/>
        </w:rPr>
      </w:pPr>
      <w:r>
        <w:t>11.1.4</w:t>
      </w:r>
      <w:r>
        <w:rPr>
          <w:rFonts w:ascii="Calibri" w:hAnsi="Calibri"/>
          <w:sz w:val="22"/>
          <w:szCs w:val="22"/>
          <w:lang w:val="en-US" w:eastAsia="en-US"/>
        </w:rPr>
        <w:tab/>
      </w:r>
      <w:r>
        <w:t>Abnormal cases</w:t>
      </w:r>
      <w:r>
        <w:tab/>
      </w:r>
      <w:r>
        <w:fldChar w:fldCharType="begin" w:fldLock="1"/>
      </w:r>
      <w:r>
        <w:instrText xml:space="preserve"> PAGEREF _Toc517884434 \h </w:instrText>
      </w:r>
      <w:r>
        <w:fldChar w:fldCharType="separate"/>
      </w:r>
      <w:r>
        <w:t>65</w:t>
      </w:r>
      <w:r>
        <w:fldChar w:fldCharType="end"/>
      </w:r>
    </w:p>
    <w:p w14:paraId="5622A0E5" w14:textId="77777777" w:rsidR="00DE5E5F" w:rsidRDefault="00DE5E5F">
      <w:pPr>
        <w:pStyle w:val="TOC4"/>
        <w:rPr>
          <w:rFonts w:ascii="Calibri" w:hAnsi="Calibri"/>
          <w:sz w:val="22"/>
          <w:szCs w:val="22"/>
          <w:lang w:val="en-US" w:eastAsia="en-US"/>
        </w:rPr>
      </w:pPr>
      <w:r>
        <w:t>11.1.4.1</w:t>
      </w:r>
      <w:r>
        <w:rPr>
          <w:rFonts w:ascii="Calibri" w:hAnsi="Calibri"/>
          <w:sz w:val="22"/>
          <w:szCs w:val="22"/>
          <w:lang w:val="en-US" w:eastAsia="en-US"/>
        </w:rPr>
        <w:tab/>
      </w:r>
      <w:r>
        <w:t>Void</w:t>
      </w:r>
      <w:r>
        <w:tab/>
      </w:r>
      <w:r>
        <w:fldChar w:fldCharType="begin" w:fldLock="1"/>
      </w:r>
      <w:r>
        <w:instrText xml:space="preserve"> PAGEREF _Toc517884435 \h </w:instrText>
      </w:r>
      <w:r>
        <w:fldChar w:fldCharType="separate"/>
      </w:r>
      <w:r>
        <w:t>65</w:t>
      </w:r>
      <w:r>
        <w:fldChar w:fldCharType="end"/>
      </w:r>
    </w:p>
    <w:p w14:paraId="09834291" w14:textId="77777777" w:rsidR="00DE5E5F" w:rsidRDefault="00DE5E5F">
      <w:pPr>
        <w:pStyle w:val="TOC4"/>
        <w:rPr>
          <w:rFonts w:ascii="Calibri" w:hAnsi="Calibri"/>
          <w:sz w:val="22"/>
          <w:szCs w:val="22"/>
          <w:lang w:val="en-US" w:eastAsia="en-US"/>
        </w:rPr>
      </w:pPr>
      <w:r>
        <w:t>11.1.4.2</w:t>
      </w:r>
      <w:r>
        <w:rPr>
          <w:rFonts w:ascii="Calibri" w:hAnsi="Calibri"/>
          <w:sz w:val="22"/>
          <w:szCs w:val="22"/>
          <w:lang w:val="en-US" w:eastAsia="en-US"/>
        </w:rPr>
        <w:tab/>
      </w:r>
      <w:r>
        <w:t>SDU discard without explicit signalling</w:t>
      </w:r>
      <w:r>
        <w:tab/>
      </w:r>
      <w:r>
        <w:fldChar w:fldCharType="begin" w:fldLock="1"/>
      </w:r>
      <w:r>
        <w:instrText xml:space="preserve"> PAGEREF _Toc517884436 \h </w:instrText>
      </w:r>
      <w:r>
        <w:fldChar w:fldCharType="separate"/>
      </w:r>
      <w:r>
        <w:t>65</w:t>
      </w:r>
      <w:r>
        <w:fldChar w:fldCharType="end"/>
      </w:r>
    </w:p>
    <w:p w14:paraId="0B9D7232" w14:textId="77777777" w:rsidR="00DE5E5F" w:rsidRDefault="00DE5E5F">
      <w:pPr>
        <w:pStyle w:val="TOC2"/>
        <w:rPr>
          <w:rFonts w:ascii="Calibri" w:hAnsi="Calibri"/>
          <w:sz w:val="22"/>
          <w:szCs w:val="22"/>
          <w:lang w:val="en-US" w:eastAsia="en-US"/>
        </w:rPr>
      </w:pPr>
      <w:r>
        <w:t>11.2</w:t>
      </w:r>
      <w:r>
        <w:rPr>
          <w:rFonts w:ascii="Calibri" w:hAnsi="Calibri"/>
          <w:sz w:val="22"/>
          <w:szCs w:val="22"/>
          <w:lang w:val="en-US" w:eastAsia="en-US"/>
        </w:rPr>
        <w:tab/>
      </w:r>
      <w:r>
        <w:t>Unacknowledged mode data transfer procedure</w:t>
      </w:r>
      <w:r>
        <w:tab/>
      </w:r>
      <w:r>
        <w:fldChar w:fldCharType="begin" w:fldLock="1"/>
      </w:r>
      <w:r>
        <w:instrText xml:space="preserve"> PAGEREF _Toc517884437 \h </w:instrText>
      </w:r>
      <w:r>
        <w:fldChar w:fldCharType="separate"/>
      </w:r>
      <w:r>
        <w:t>65</w:t>
      </w:r>
      <w:r>
        <w:fldChar w:fldCharType="end"/>
      </w:r>
    </w:p>
    <w:p w14:paraId="3232A083" w14:textId="77777777" w:rsidR="00DE5E5F" w:rsidRDefault="00DE5E5F">
      <w:pPr>
        <w:pStyle w:val="TOC3"/>
        <w:rPr>
          <w:rFonts w:ascii="Calibri" w:hAnsi="Calibri"/>
          <w:sz w:val="22"/>
          <w:szCs w:val="22"/>
          <w:lang w:val="en-US" w:eastAsia="en-US"/>
        </w:rPr>
      </w:pPr>
      <w:r>
        <w:t>11.2.1</w:t>
      </w:r>
      <w:r>
        <w:rPr>
          <w:rFonts w:ascii="Calibri" w:hAnsi="Calibri"/>
          <w:sz w:val="22"/>
          <w:szCs w:val="22"/>
          <w:lang w:val="en-US" w:eastAsia="en-US"/>
        </w:rPr>
        <w:tab/>
      </w:r>
      <w:r>
        <w:t>General</w:t>
      </w:r>
      <w:r>
        <w:tab/>
      </w:r>
      <w:r>
        <w:fldChar w:fldCharType="begin" w:fldLock="1"/>
      </w:r>
      <w:r>
        <w:instrText xml:space="preserve"> PAGEREF _Toc517884438 \h </w:instrText>
      </w:r>
      <w:r>
        <w:fldChar w:fldCharType="separate"/>
      </w:r>
      <w:r>
        <w:t>65</w:t>
      </w:r>
      <w:r>
        <w:fldChar w:fldCharType="end"/>
      </w:r>
    </w:p>
    <w:p w14:paraId="5B448BD8" w14:textId="77777777" w:rsidR="00DE5E5F" w:rsidRDefault="00DE5E5F">
      <w:pPr>
        <w:pStyle w:val="TOC3"/>
        <w:rPr>
          <w:rFonts w:ascii="Calibri" w:hAnsi="Calibri"/>
          <w:sz w:val="22"/>
          <w:szCs w:val="22"/>
          <w:lang w:val="en-US" w:eastAsia="en-US"/>
        </w:rPr>
      </w:pPr>
      <w:r>
        <w:lastRenderedPageBreak/>
        <w:t>11.2.2</w:t>
      </w:r>
      <w:r>
        <w:rPr>
          <w:rFonts w:ascii="Calibri" w:hAnsi="Calibri"/>
          <w:sz w:val="22"/>
          <w:szCs w:val="22"/>
          <w:lang w:val="en-US" w:eastAsia="en-US"/>
        </w:rPr>
        <w:tab/>
      </w:r>
      <w:r>
        <w:t>Transmission of UMD PDU</w:t>
      </w:r>
      <w:r>
        <w:tab/>
      </w:r>
      <w:r>
        <w:fldChar w:fldCharType="begin" w:fldLock="1"/>
      </w:r>
      <w:r>
        <w:instrText xml:space="preserve"> PAGEREF _Toc517884439 \h </w:instrText>
      </w:r>
      <w:r>
        <w:fldChar w:fldCharType="separate"/>
      </w:r>
      <w:r>
        <w:t>66</w:t>
      </w:r>
      <w:r>
        <w:fldChar w:fldCharType="end"/>
      </w:r>
    </w:p>
    <w:p w14:paraId="6FB5B788" w14:textId="77777777" w:rsidR="00DE5E5F" w:rsidRDefault="00DE5E5F">
      <w:pPr>
        <w:pStyle w:val="TOC4"/>
        <w:rPr>
          <w:rFonts w:ascii="Calibri" w:hAnsi="Calibri"/>
          <w:sz w:val="22"/>
          <w:szCs w:val="22"/>
          <w:lang w:val="en-US" w:eastAsia="en-US"/>
        </w:rPr>
      </w:pPr>
      <w:r>
        <w:t>11.2.2.1</w:t>
      </w:r>
      <w:r>
        <w:rPr>
          <w:rFonts w:ascii="Calibri" w:hAnsi="Calibri"/>
          <w:sz w:val="22"/>
          <w:szCs w:val="22"/>
          <w:lang w:val="en-US" w:eastAsia="en-US"/>
        </w:rPr>
        <w:tab/>
      </w:r>
      <w:r>
        <w:t>UMD PDU contents to set</w:t>
      </w:r>
      <w:r>
        <w:tab/>
      </w:r>
      <w:r>
        <w:fldChar w:fldCharType="begin" w:fldLock="1"/>
      </w:r>
      <w:r>
        <w:instrText xml:space="preserve"> PAGEREF _Toc517884440 \h </w:instrText>
      </w:r>
      <w:r>
        <w:fldChar w:fldCharType="separate"/>
      </w:r>
      <w:r>
        <w:t>66</w:t>
      </w:r>
      <w:r>
        <w:fldChar w:fldCharType="end"/>
      </w:r>
    </w:p>
    <w:p w14:paraId="294EC2FC" w14:textId="77777777" w:rsidR="00DE5E5F" w:rsidRDefault="00DE5E5F">
      <w:pPr>
        <w:pStyle w:val="TOC4"/>
        <w:rPr>
          <w:rFonts w:ascii="Calibri" w:hAnsi="Calibri"/>
          <w:sz w:val="22"/>
          <w:szCs w:val="22"/>
          <w:lang w:val="en-US" w:eastAsia="en-US"/>
        </w:rPr>
      </w:pPr>
      <w:r>
        <w:t>11.2.2.2</w:t>
      </w:r>
      <w:r>
        <w:rPr>
          <w:rFonts w:ascii="Calibri" w:hAnsi="Calibri"/>
          <w:sz w:val="22"/>
          <w:szCs w:val="22"/>
          <w:lang w:val="en-US" w:eastAsia="en-US"/>
        </w:rPr>
        <w:tab/>
      </w:r>
      <w:r>
        <w:t>Submission of UMD PDUs to the lower layer</w:t>
      </w:r>
      <w:r>
        <w:tab/>
      </w:r>
      <w:r>
        <w:fldChar w:fldCharType="begin" w:fldLock="1"/>
      </w:r>
      <w:r>
        <w:instrText xml:space="preserve"> PAGEREF _Toc517884441 \h </w:instrText>
      </w:r>
      <w:r>
        <w:fldChar w:fldCharType="separate"/>
      </w:r>
      <w:r>
        <w:t>66</w:t>
      </w:r>
      <w:r>
        <w:fldChar w:fldCharType="end"/>
      </w:r>
    </w:p>
    <w:p w14:paraId="4D9B0AA6" w14:textId="77777777" w:rsidR="00DE5E5F" w:rsidRDefault="00DE5E5F">
      <w:pPr>
        <w:pStyle w:val="TOC3"/>
        <w:rPr>
          <w:rFonts w:ascii="Calibri" w:hAnsi="Calibri"/>
          <w:sz w:val="22"/>
          <w:szCs w:val="22"/>
          <w:lang w:val="en-US" w:eastAsia="en-US"/>
        </w:rPr>
      </w:pPr>
      <w:r>
        <w:t>11.2.3</w:t>
      </w:r>
      <w:r>
        <w:rPr>
          <w:rFonts w:ascii="Calibri" w:hAnsi="Calibri"/>
          <w:sz w:val="22"/>
          <w:szCs w:val="22"/>
          <w:lang w:val="en-US" w:eastAsia="en-US"/>
        </w:rPr>
        <w:tab/>
      </w:r>
      <w:r>
        <w:t>Reception of UMD PDU</w:t>
      </w:r>
      <w:r>
        <w:tab/>
      </w:r>
      <w:r>
        <w:fldChar w:fldCharType="begin" w:fldLock="1"/>
      </w:r>
      <w:r>
        <w:instrText xml:space="preserve"> PAGEREF _Toc517884442 \h </w:instrText>
      </w:r>
      <w:r>
        <w:fldChar w:fldCharType="separate"/>
      </w:r>
      <w:r>
        <w:t>67</w:t>
      </w:r>
      <w:r>
        <w:fldChar w:fldCharType="end"/>
      </w:r>
    </w:p>
    <w:p w14:paraId="4FF4589F" w14:textId="77777777" w:rsidR="00DE5E5F" w:rsidRDefault="00DE5E5F">
      <w:pPr>
        <w:pStyle w:val="TOC4"/>
        <w:rPr>
          <w:rFonts w:ascii="Calibri" w:hAnsi="Calibri"/>
          <w:sz w:val="22"/>
          <w:szCs w:val="22"/>
          <w:lang w:val="en-US" w:eastAsia="en-US"/>
        </w:rPr>
      </w:pPr>
      <w:r>
        <w:t>11.2.3.1</w:t>
      </w:r>
      <w:r>
        <w:rPr>
          <w:rFonts w:ascii="Calibri" w:hAnsi="Calibri"/>
          <w:sz w:val="22"/>
          <w:szCs w:val="22"/>
          <w:lang w:val="en-US" w:eastAsia="en-US"/>
        </w:rPr>
        <w:tab/>
      </w:r>
      <w:r>
        <w:t>SDU discard and re-assembly</w:t>
      </w:r>
      <w:r>
        <w:tab/>
      </w:r>
      <w:r>
        <w:fldChar w:fldCharType="begin" w:fldLock="1"/>
      </w:r>
      <w:r>
        <w:instrText xml:space="preserve"> PAGEREF _Toc517884443 \h </w:instrText>
      </w:r>
      <w:r>
        <w:fldChar w:fldCharType="separate"/>
      </w:r>
      <w:r>
        <w:t>67</w:t>
      </w:r>
      <w:r>
        <w:fldChar w:fldCharType="end"/>
      </w:r>
    </w:p>
    <w:p w14:paraId="6BF8AF30" w14:textId="77777777" w:rsidR="00DE5E5F" w:rsidRDefault="00DE5E5F">
      <w:pPr>
        <w:pStyle w:val="TOC4"/>
        <w:rPr>
          <w:rFonts w:ascii="Calibri" w:hAnsi="Calibri"/>
          <w:sz w:val="22"/>
          <w:szCs w:val="22"/>
          <w:lang w:val="en-US" w:eastAsia="en-US"/>
        </w:rPr>
      </w:pPr>
      <w:r>
        <w:t>11.2.3.2</w:t>
      </w:r>
      <w:r>
        <w:rPr>
          <w:rFonts w:ascii="Calibri" w:hAnsi="Calibri"/>
          <w:sz w:val="22"/>
          <w:szCs w:val="22"/>
          <w:lang w:val="en-US" w:eastAsia="en-US"/>
        </w:rPr>
        <w:tab/>
      </w:r>
      <w:r>
        <w:t>Out of sequence SDU delivery</w:t>
      </w:r>
      <w:r>
        <w:tab/>
      </w:r>
      <w:r>
        <w:fldChar w:fldCharType="begin" w:fldLock="1"/>
      </w:r>
      <w:r>
        <w:instrText xml:space="preserve"> PAGEREF _Toc517884444 \h </w:instrText>
      </w:r>
      <w:r>
        <w:fldChar w:fldCharType="separate"/>
      </w:r>
      <w:r>
        <w:t>68</w:t>
      </w:r>
      <w:r>
        <w:fldChar w:fldCharType="end"/>
      </w:r>
    </w:p>
    <w:p w14:paraId="3E65C610" w14:textId="77777777" w:rsidR="00DE5E5F" w:rsidRDefault="00DE5E5F">
      <w:pPr>
        <w:pStyle w:val="TOC3"/>
        <w:rPr>
          <w:rFonts w:ascii="Calibri" w:hAnsi="Calibri"/>
          <w:sz w:val="22"/>
          <w:szCs w:val="22"/>
          <w:lang w:val="en-US" w:eastAsia="en-US"/>
        </w:rPr>
      </w:pPr>
      <w:r>
        <w:t>11.2.4</w:t>
      </w:r>
      <w:r>
        <w:rPr>
          <w:rFonts w:ascii="Calibri" w:hAnsi="Calibri"/>
          <w:sz w:val="22"/>
          <w:szCs w:val="22"/>
          <w:lang w:val="en-US" w:eastAsia="en-US"/>
        </w:rPr>
        <w:tab/>
      </w:r>
      <w:r>
        <w:t>Abnormal cases</w:t>
      </w:r>
      <w:r>
        <w:tab/>
      </w:r>
      <w:r>
        <w:fldChar w:fldCharType="begin" w:fldLock="1"/>
      </w:r>
      <w:r>
        <w:instrText xml:space="preserve"> PAGEREF _Toc517884445 \h </w:instrText>
      </w:r>
      <w:r>
        <w:fldChar w:fldCharType="separate"/>
      </w:r>
      <w:r>
        <w:t>69</w:t>
      </w:r>
      <w:r>
        <w:fldChar w:fldCharType="end"/>
      </w:r>
    </w:p>
    <w:p w14:paraId="616C36F1" w14:textId="77777777" w:rsidR="00DE5E5F" w:rsidRDefault="00DE5E5F">
      <w:pPr>
        <w:pStyle w:val="TOC4"/>
        <w:rPr>
          <w:rFonts w:ascii="Calibri" w:hAnsi="Calibri"/>
          <w:sz w:val="22"/>
          <w:szCs w:val="22"/>
          <w:lang w:val="en-US" w:eastAsia="en-US"/>
        </w:rPr>
      </w:pPr>
      <w:r>
        <w:t>11.2.4.1</w:t>
      </w:r>
      <w:r>
        <w:rPr>
          <w:rFonts w:ascii="Calibri" w:hAnsi="Calibri"/>
          <w:sz w:val="22"/>
          <w:szCs w:val="22"/>
          <w:lang w:val="en-US" w:eastAsia="en-US"/>
        </w:rPr>
        <w:tab/>
      </w:r>
      <w:r>
        <w:t>Length Indicator value reserved for UMD PDU</w:t>
      </w:r>
      <w:r>
        <w:tab/>
      </w:r>
      <w:r>
        <w:fldChar w:fldCharType="begin" w:fldLock="1"/>
      </w:r>
      <w:r>
        <w:instrText xml:space="preserve"> PAGEREF _Toc517884446 \h </w:instrText>
      </w:r>
      <w:r>
        <w:fldChar w:fldCharType="separate"/>
      </w:r>
      <w:r>
        <w:t>69</w:t>
      </w:r>
      <w:r>
        <w:fldChar w:fldCharType="end"/>
      </w:r>
    </w:p>
    <w:p w14:paraId="0F84A14F" w14:textId="77777777" w:rsidR="00DE5E5F" w:rsidRDefault="00DE5E5F">
      <w:pPr>
        <w:pStyle w:val="TOC4"/>
        <w:rPr>
          <w:rFonts w:ascii="Calibri" w:hAnsi="Calibri"/>
          <w:sz w:val="22"/>
          <w:szCs w:val="22"/>
          <w:lang w:val="en-US" w:eastAsia="en-US"/>
        </w:rPr>
      </w:pPr>
      <w:r>
        <w:t>11.2.4.2</w:t>
      </w:r>
      <w:r>
        <w:rPr>
          <w:rFonts w:ascii="Calibri" w:hAnsi="Calibri"/>
          <w:sz w:val="22"/>
          <w:szCs w:val="22"/>
          <w:lang w:val="en-US" w:eastAsia="en-US"/>
        </w:rPr>
        <w:tab/>
      </w:r>
      <w:r>
        <w:t>Invalid length indicator value</w:t>
      </w:r>
      <w:r>
        <w:tab/>
      </w:r>
      <w:r>
        <w:fldChar w:fldCharType="begin" w:fldLock="1"/>
      </w:r>
      <w:r>
        <w:instrText xml:space="preserve"> PAGEREF _Toc517884447 \h </w:instrText>
      </w:r>
      <w:r>
        <w:fldChar w:fldCharType="separate"/>
      </w:r>
      <w:r>
        <w:t>69</w:t>
      </w:r>
      <w:r>
        <w:fldChar w:fldCharType="end"/>
      </w:r>
    </w:p>
    <w:p w14:paraId="6E2CFA6F" w14:textId="77777777" w:rsidR="00DE5E5F" w:rsidRDefault="00DE5E5F">
      <w:pPr>
        <w:pStyle w:val="TOC4"/>
        <w:rPr>
          <w:rFonts w:ascii="Calibri" w:hAnsi="Calibri"/>
          <w:sz w:val="22"/>
          <w:szCs w:val="22"/>
          <w:lang w:val="en-US" w:eastAsia="en-US"/>
        </w:rPr>
      </w:pPr>
      <w:r>
        <w:t>11.2.4.3</w:t>
      </w:r>
      <w:r>
        <w:rPr>
          <w:rFonts w:ascii="Calibri" w:hAnsi="Calibri"/>
          <w:sz w:val="22"/>
          <w:szCs w:val="22"/>
          <w:lang w:val="en-US" w:eastAsia="en-US"/>
        </w:rPr>
        <w:tab/>
      </w:r>
      <w:r>
        <w:t>SDU discard without explicit signalling</w:t>
      </w:r>
      <w:r>
        <w:tab/>
      </w:r>
      <w:r>
        <w:fldChar w:fldCharType="begin" w:fldLock="1"/>
      </w:r>
      <w:r>
        <w:instrText xml:space="preserve"> PAGEREF _Toc517884448 \h </w:instrText>
      </w:r>
      <w:r>
        <w:fldChar w:fldCharType="separate"/>
      </w:r>
      <w:r>
        <w:t>69</w:t>
      </w:r>
      <w:r>
        <w:fldChar w:fldCharType="end"/>
      </w:r>
    </w:p>
    <w:p w14:paraId="4E907101" w14:textId="77777777" w:rsidR="00DE5E5F" w:rsidRDefault="00DE5E5F">
      <w:pPr>
        <w:pStyle w:val="TOC4"/>
        <w:rPr>
          <w:rFonts w:ascii="Calibri" w:hAnsi="Calibri"/>
          <w:sz w:val="22"/>
          <w:szCs w:val="22"/>
          <w:lang w:val="en-US" w:eastAsia="en-US"/>
        </w:rPr>
      </w:pPr>
      <w:r>
        <w:t>11.2.4.4</w:t>
      </w:r>
      <w:r>
        <w:rPr>
          <w:rFonts w:ascii="Calibri" w:hAnsi="Calibri"/>
          <w:sz w:val="22"/>
          <w:szCs w:val="22"/>
          <w:lang w:val="en-US" w:eastAsia="en-US"/>
        </w:rPr>
        <w:tab/>
      </w:r>
      <w:r>
        <w:t>Invalid PDU size</w:t>
      </w:r>
      <w:r>
        <w:tab/>
      </w:r>
      <w:r>
        <w:fldChar w:fldCharType="begin" w:fldLock="1"/>
      </w:r>
      <w:r>
        <w:instrText xml:space="preserve"> PAGEREF _Toc517884449 \h </w:instrText>
      </w:r>
      <w:r>
        <w:fldChar w:fldCharType="separate"/>
      </w:r>
      <w:r>
        <w:t>69</w:t>
      </w:r>
      <w:r>
        <w:fldChar w:fldCharType="end"/>
      </w:r>
    </w:p>
    <w:p w14:paraId="164C16CC" w14:textId="77777777" w:rsidR="00DE5E5F" w:rsidRDefault="00DE5E5F">
      <w:pPr>
        <w:pStyle w:val="TOC2"/>
        <w:rPr>
          <w:rFonts w:ascii="Calibri" w:hAnsi="Calibri"/>
          <w:sz w:val="22"/>
          <w:szCs w:val="22"/>
          <w:lang w:val="en-US" w:eastAsia="en-US"/>
        </w:rPr>
      </w:pPr>
      <w:r>
        <w:t>11.3</w:t>
      </w:r>
      <w:r>
        <w:rPr>
          <w:rFonts w:ascii="Calibri" w:hAnsi="Calibri"/>
          <w:sz w:val="22"/>
          <w:szCs w:val="22"/>
          <w:lang w:val="en-US" w:eastAsia="en-US"/>
        </w:rPr>
        <w:tab/>
      </w:r>
      <w:r>
        <w:t>Acknowledged mode data transfer procedure</w:t>
      </w:r>
      <w:r>
        <w:tab/>
      </w:r>
      <w:r>
        <w:fldChar w:fldCharType="begin" w:fldLock="1"/>
      </w:r>
      <w:r>
        <w:instrText xml:space="preserve"> PAGEREF _Toc517884450 \h </w:instrText>
      </w:r>
      <w:r>
        <w:fldChar w:fldCharType="separate"/>
      </w:r>
      <w:r>
        <w:t>69</w:t>
      </w:r>
      <w:r>
        <w:fldChar w:fldCharType="end"/>
      </w:r>
    </w:p>
    <w:p w14:paraId="00134503" w14:textId="77777777" w:rsidR="00DE5E5F" w:rsidRDefault="00DE5E5F">
      <w:pPr>
        <w:pStyle w:val="TOC3"/>
        <w:rPr>
          <w:rFonts w:ascii="Calibri" w:hAnsi="Calibri"/>
          <w:sz w:val="22"/>
          <w:szCs w:val="22"/>
          <w:lang w:val="en-US" w:eastAsia="en-US"/>
        </w:rPr>
      </w:pPr>
      <w:r>
        <w:t>11.3.1</w:t>
      </w:r>
      <w:r>
        <w:rPr>
          <w:rFonts w:ascii="Calibri" w:hAnsi="Calibri"/>
          <w:sz w:val="22"/>
          <w:szCs w:val="22"/>
          <w:lang w:val="en-US" w:eastAsia="en-US"/>
        </w:rPr>
        <w:tab/>
      </w:r>
      <w:r>
        <w:t>General</w:t>
      </w:r>
      <w:r>
        <w:tab/>
      </w:r>
      <w:r>
        <w:fldChar w:fldCharType="begin" w:fldLock="1"/>
      </w:r>
      <w:r>
        <w:instrText xml:space="preserve"> PAGEREF _Toc517884451 \h </w:instrText>
      </w:r>
      <w:r>
        <w:fldChar w:fldCharType="separate"/>
      </w:r>
      <w:r>
        <w:t>69</w:t>
      </w:r>
      <w:r>
        <w:fldChar w:fldCharType="end"/>
      </w:r>
    </w:p>
    <w:p w14:paraId="7E4B40B4" w14:textId="77777777" w:rsidR="00DE5E5F" w:rsidRDefault="00DE5E5F">
      <w:pPr>
        <w:pStyle w:val="TOC3"/>
        <w:rPr>
          <w:rFonts w:ascii="Calibri" w:hAnsi="Calibri"/>
          <w:sz w:val="22"/>
          <w:szCs w:val="22"/>
          <w:lang w:val="en-US" w:eastAsia="en-US"/>
        </w:rPr>
      </w:pPr>
      <w:r>
        <w:t>11.3.2</w:t>
      </w:r>
      <w:r>
        <w:rPr>
          <w:rFonts w:ascii="Calibri" w:hAnsi="Calibri"/>
          <w:sz w:val="22"/>
          <w:szCs w:val="22"/>
          <w:lang w:val="en-US" w:eastAsia="en-US"/>
        </w:rPr>
        <w:tab/>
      </w:r>
      <w:r>
        <w:t>Transmission of AMD PDU</w:t>
      </w:r>
      <w:r>
        <w:tab/>
      </w:r>
      <w:r>
        <w:fldChar w:fldCharType="begin" w:fldLock="1"/>
      </w:r>
      <w:r>
        <w:instrText xml:space="preserve"> PAGEREF _Toc517884452 \h </w:instrText>
      </w:r>
      <w:r>
        <w:fldChar w:fldCharType="separate"/>
      </w:r>
      <w:r>
        <w:t>70</w:t>
      </w:r>
      <w:r>
        <w:fldChar w:fldCharType="end"/>
      </w:r>
    </w:p>
    <w:p w14:paraId="27FE3793" w14:textId="77777777" w:rsidR="00DE5E5F" w:rsidRDefault="00DE5E5F">
      <w:pPr>
        <w:pStyle w:val="TOC4"/>
        <w:rPr>
          <w:rFonts w:ascii="Calibri" w:hAnsi="Calibri"/>
          <w:sz w:val="22"/>
          <w:szCs w:val="22"/>
          <w:lang w:val="en-US" w:eastAsia="en-US"/>
        </w:rPr>
      </w:pPr>
      <w:r>
        <w:t>11.3.2.1</w:t>
      </w:r>
      <w:r>
        <w:rPr>
          <w:rFonts w:ascii="Calibri" w:hAnsi="Calibri"/>
          <w:sz w:val="22"/>
          <w:szCs w:val="22"/>
          <w:lang w:val="en-US" w:eastAsia="en-US"/>
        </w:rPr>
        <w:tab/>
      </w:r>
      <w:r>
        <w:t>AMD PDU contents to set</w:t>
      </w:r>
      <w:r>
        <w:tab/>
      </w:r>
      <w:r>
        <w:fldChar w:fldCharType="begin" w:fldLock="1"/>
      </w:r>
      <w:r>
        <w:instrText xml:space="preserve"> PAGEREF _Toc517884453 \h </w:instrText>
      </w:r>
      <w:r>
        <w:fldChar w:fldCharType="separate"/>
      </w:r>
      <w:r>
        <w:t>71</w:t>
      </w:r>
      <w:r>
        <w:fldChar w:fldCharType="end"/>
      </w:r>
    </w:p>
    <w:p w14:paraId="5EA6BF2B" w14:textId="77777777" w:rsidR="00DE5E5F" w:rsidRDefault="00DE5E5F">
      <w:pPr>
        <w:pStyle w:val="TOC5"/>
        <w:rPr>
          <w:rFonts w:ascii="Calibri" w:hAnsi="Calibri"/>
          <w:sz w:val="22"/>
          <w:szCs w:val="22"/>
          <w:lang w:val="en-US" w:eastAsia="en-US"/>
        </w:rPr>
      </w:pPr>
      <w:r>
        <w:t>11.3.2.1.1</w:t>
      </w:r>
      <w:r>
        <w:rPr>
          <w:rFonts w:ascii="Calibri" w:hAnsi="Calibri"/>
          <w:sz w:val="22"/>
          <w:szCs w:val="22"/>
          <w:lang w:val="en-US" w:eastAsia="en-US"/>
        </w:rPr>
        <w:tab/>
      </w:r>
      <w:r>
        <w:t>Setting of the Polling bit</w:t>
      </w:r>
      <w:r>
        <w:tab/>
      </w:r>
      <w:r>
        <w:fldChar w:fldCharType="begin" w:fldLock="1"/>
      </w:r>
      <w:r>
        <w:instrText xml:space="preserve"> PAGEREF _Toc517884454 \h </w:instrText>
      </w:r>
      <w:r>
        <w:fldChar w:fldCharType="separate"/>
      </w:r>
      <w:r>
        <w:t>72</w:t>
      </w:r>
      <w:r>
        <w:fldChar w:fldCharType="end"/>
      </w:r>
    </w:p>
    <w:p w14:paraId="3E00BA60" w14:textId="77777777" w:rsidR="00DE5E5F" w:rsidRDefault="00DE5E5F">
      <w:pPr>
        <w:pStyle w:val="TOC5"/>
        <w:rPr>
          <w:rFonts w:ascii="Calibri" w:hAnsi="Calibri"/>
          <w:sz w:val="22"/>
          <w:szCs w:val="22"/>
          <w:lang w:val="en-US" w:eastAsia="en-US"/>
        </w:rPr>
      </w:pPr>
      <w:r>
        <w:t>11.3.2.1.2</w:t>
      </w:r>
      <w:r>
        <w:rPr>
          <w:rFonts w:ascii="Calibri" w:hAnsi="Calibri"/>
          <w:sz w:val="22"/>
          <w:szCs w:val="22"/>
          <w:lang w:val="en-US" w:eastAsia="en-US"/>
        </w:rPr>
        <w:tab/>
      </w:r>
      <w:r>
        <w:t>Void</w:t>
      </w:r>
      <w:r>
        <w:tab/>
      </w:r>
      <w:r>
        <w:fldChar w:fldCharType="begin" w:fldLock="1"/>
      </w:r>
      <w:r>
        <w:instrText xml:space="preserve"> PAGEREF _Toc517884455 \h </w:instrText>
      </w:r>
      <w:r>
        <w:fldChar w:fldCharType="separate"/>
      </w:r>
      <w:r>
        <w:t>72</w:t>
      </w:r>
      <w:r>
        <w:fldChar w:fldCharType="end"/>
      </w:r>
    </w:p>
    <w:p w14:paraId="3CFAC1FA" w14:textId="77777777" w:rsidR="00DE5E5F" w:rsidRDefault="00DE5E5F">
      <w:pPr>
        <w:pStyle w:val="TOC4"/>
        <w:rPr>
          <w:rFonts w:ascii="Calibri" w:hAnsi="Calibri"/>
          <w:sz w:val="22"/>
          <w:szCs w:val="22"/>
          <w:lang w:val="en-US" w:eastAsia="en-US"/>
        </w:rPr>
      </w:pPr>
      <w:r>
        <w:t>11.3.2.2</w:t>
      </w:r>
      <w:r>
        <w:rPr>
          <w:rFonts w:ascii="Calibri" w:hAnsi="Calibri"/>
          <w:sz w:val="22"/>
          <w:szCs w:val="22"/>
          <w:lang w:val="en-US" w:eastAsia="en-US"/>
        </w:rPr>
        <w:tab/>
      </w:r>
      <w:r>
        <w:t>Submission of AMD PDUs to lower layer</w:t>
      </w:r>
      <w:r>
        <w:tab/>
      </w:r>
      <w:r>
        <w:fldChar w:fldCharType="begin" w:fldLock="1"/>
      </w:r>
      <w:r>
        <w:instrText xml:space="preserve"> PAGEREF _Toc517884456 \h </w:instrText>
      </w:r>
      <w:r>
        <w:fldChar w:fldCharType="separate"/>
      </w:r>
      <w:r>
        <w:t>72</w:t>
      </w:r>
      <w:r>
        <w:fldChar w:fldCharType="end"/>
      </w:r>
    </w:p>
    <w:p w14:paraId="7AF06A22" w14:textId="77777777" w:rsidR="00DE5E5F" w:rsidRDefault="00DE5E5F">
      <w:pPr>
        <w:pStyle w:val="TOC3"/>
        <w:rPr>
          <w:rFonts w:ascii="Calibri" w:hAnsi="Calibri"/>
          <w:sz w:val="22"/>
          <w:szCs w:val="22"/>
          <w:lang w:val="en-US" w:eastAsia="en-US"/>
        </w:rPr>
      </w:pPr>
      <w:r>
        <w:t>11.3.3</w:t>
      </w:r>
      <w:r>
        <w:rPr>
          <w:rFonts w:ascii="Calibri" w:hAnsi="Calibri"/>
          <w:sz w:val="22"/>
          <w:szCs w:val="22"/>
          <w:lang w:val="en-US" w:eastAsia="en-US"/>
        </w:rPr>
        <w:tab/>
      </w:r>
      <w:r>
        <w:t>Reception of AMD PDU by the Receiver</w:t>
      </w:r>
      <w:r>
        <w:tab/>
      </w:r>
      <w:r>
        <w:fldChar w:fldCharType="begin" w:fldLock="1"/>
      </w:r>
      <w:r>
        <w:instrText xml:space="preserve"> PAGEREF _Toc517884457 \h </w:instrText>
      </w:r>
      <w:r>
        <w:fldChar w:fldCharType="separate"/>
      </w:r>
      <w:r>
        <w:t>72</w:t>
      </w:r>
      <w:r>
        <w:fldChar w:fldCharType="end"/>
      </w:r>
    </w:p>
    <w:p w14:paraId="7424A424" w14:textId="77777777" w:rsidR="00DE5E5F" w:rsidRDefault="00DE5E5F">
      <w:pPr>
        <w:pStyle w:val="TOC3"/>
        <w:rPr>
          <w:rFonts w:ascii="Calibri" w:hAnsi="Calibri"/>
          <w:sz w:val="22"/>
          <w:szCs w:val="22"/>
          <w:lang w:val="en-US" w:eastAsia="en-US"/>
        </w:rPr>
      </w:pPr>
      <w:r>
        <w:t>11.3.3a</w:t>
      </w:r>
      <w:r>
        <w:rPr>
          <w:rFonts w:ascii="Calibri" w:hAnsi="Calibri"/>
          <w:sz w:val="22"/>
          <w:szCs w:val="22"/>
          <w:lang w:val="en-US" w:eastAsia="en-US"/>
        </w:rPr>
        <w:tab/>
      </w:r>
      <w:r>
        <w:t>Reached maximum number of attempts</w:t>
      </w:r>
      <w:r>
        <w:tab/>
      </w:r>
      <w:r>
        <w:fldChar w:fldCharType="begin" w:fldLock="1"/>
      </w:r>
      <w:r>
        <w:instrText xml:space="preserve"> PAGEREF _Toc517884458 \h </w:instrText>
      </w:r>
      <w:r>
        <w:fldChar w:fldCharType="separate"/>
      </w:r>
      <w:r>
        <w:t>73</w:t>
      </w:r>
      <w:r>
        <w:fldChar w:fldCharType="end"/>
      </w:r>
    </w:p>
    <w:p w14:paraId="3CB9FAC8" w14:textId="77777777" w:rsidR="00DE5E5F" w:rsidRDefault="00DE5E5F">
      <w:pPr>
        <w:pStyle w:val="TOC3"/>
        <w:rPr>
          <w:rFonts w:ascii="Calibri" w:hAnsi="Calibri"/>
          <w:sz w:val="22"/>
          <w:szCs w:val="22"/>
          <w:lang w:val="en-US" w:eastAsia="en-US"/>
        </w:rPr>
      </w:pPr>
      <w:r>
        <w:t>11.3.4</w:t>
      </w:r>
      <w:r>
        <w:rPr>
          <w:rFonts w:ascii="Calibri" w:hAnsi="Calibri"/>
          <w:sz w:val="22"/>
          <w:szCs w:val="22"/>
          <w:lang w:val="en-US" w:eastAsia="en-US"/>
        </w:rPr>
        <w:tab/>
      </w:r>
      <w:r>
        <w:t>Abnormal cases</w:t>
      </w:r>
      <w:r>
        <w:tab/>
      </w:r>
      <w:r>
        <w:fldChar w:fldCharType="begin" w:fldLock="1"/>
      </w:r>
      <w:r>
        <w:instrText xml:space="preserve"> PAGEREF _Toc517884459 \h </w:instrText>
      </w:r>
      <w:r>
        <w:fldChar w:fldCharType="separate"/>
      </w:r>
      <w:r>
        <w:t>73</w:t>
      </w:r>
      <w:r>
        <w:fldChar w:fldCharType="end"/>
      </w:r>
    </w:p>
    <w:p w14:paraId="45D68E51" w14:textId="77777777" w:rsidR="00DE5E5F" w:rsidRDefault="00DE5E5F">
      <w:pPr>
        <w:pStyle w:val="TOC4"/>
        <w:rPr>
          <w:rFonts w:ascii="Calibri" w:hAnsi="Calibri"/>
          <w:sz w:val="22"/>
          <w:szCs w:val="22"/>
          <w:lang w:val="en-US" w:eastAsia="en-US"/>
        </w:rPr>
      </w:pPr>
      <w:r>
        <w:t>11.3.4.1</w:t>
      </w:r>
      <w:r>
        <w:rPr>
          <w:rFonts w:ascii="Calibri" w:hAnsi="Calibri"/>
          <w:sz w:val="22"/>
          <w:szCs w:val="22"/>
          <w:lang w:val="en-US" w:eastAsia="en-US"/>
        </w:rPr>
        <w:tab/>
      </w:r>
      <w:r>
        <w:t>Void</w:t>
      </w:r>
      <w:r>
        <w:tab/>
      </w:r>
      <w:r>
        <w:fldChar w:fldCharType="begin" w:fldLock="1"/>
      </w:r>
      <w:r>
        <w:instrText xml:space="preserve"> PAGEREF _Toc517884460 \h </w:instrText>
      </w:r>
      <w:r>
        <w:fldChar w:fldCharType="separate"/>
      </w:r>
      <w:r>
        <w:t>73</w:t>
      </w:r>
      <w:r>
        <w:fldChar w:fldCharType="end"/>
      </w:r>
    </w:p>
    <w:p w14:paraId="531E9417" w14:textId="77777777" w:rsidR="00DE5E5F" w:rsidRDefault="00DE5E5F">
      <w:pPr>
        <w:pStyle w:val="TOC4"/>
        <w:rPr>
          <w:rFonts w:ascii="Calibri" w:hAnsi="Calibri"/>
          <w:sz w:val="22"/>
          <w:szCs w:val="22"/>
          <w:lang w:val="en-US" w:eastAsia="en-US"/>
        </w:rPr>
      </w:pPr>
      <w:r>
        <w:t>11.3.4.2</w:t>
      </w:r>
      <w:r>
        <w:rPr>
          <w:rFonts w:ascii="Calibri" w:hAnsi="Calibri"/>
          <w:sz w:val="22"/>
          <w:szCs w:val="22"/>
          <w:lang w:val="en-US" w:eastAsia="en-US"/>
        </w:rPr>
        <w:tab/>
      </w:r>
      <w:r>
        <w:t>Receiving an AMD PDU outside the reception window</w:t>
      </w:r>
      <w:r>
        <w:tab/>
      </w:r>
      <w:r>
        <w:fldChar w:fldCharType="begin" w:fldLock="1"/>
      </w:r>
      <w:r>
        <w:instrText xml:space="preserve"> PAGEREF _Toc517884461 \h </w:instrText>
      </w:r>
      <w:r>
        <w:fldChar w:fldCharType="separate"/>
      </w:r>
      <w:r>
        <w:t>73</w:t>
      </w:r>
      <w:r>
        <w:fldChar w:fldCharType="end"/>
      </w:r>
    </w:p>
    <w:p w14:paraId="572407F4" w14:textId="77777777" w:rsidR="00DE5E5F" w:rsidRDefault="00DE5E5F">
      <w:pPr>
        <w:pStyle w:val="TOC4"/>
        <w:rPr>
          <w:rFonts w:ascii="Calibri" w:hAnsi="Calibri"/>
          <w:sz w:val="22"/>
          <w:szCs w:val="22"/>
          <w:lang w:val="en-US" w:eastAsia="en-US"/>
        </w:rPr>
      </w:pPr>
      <w:r>
        <w:t>11.3.4.3</w:t>
      </w:r>
      <w:r>
        <w:rPr>
          <w:rFonts w:ascii="Calibri" w:hAnsi="Calibri"/>
          <w:sz w:val="22"/>
          <w:szCs w:val="22"/>
          <w:lang w:val="en-US" w:eastAsia="en-US"/>
        </w:rPr>
        <w:tab/>
      </w:r>
      <w:r>
        <w:t>Timer_Discard timeout</w:t>
      </w:r>
      <w:r>
        <w:tab/>
      </w:r>
      <w:r>
        <w:fldChar w:fldCharType="begin" w:fldLock="1"/>
      </w:r>
      <w:r>
        <w:instrText xml:space="preserve"> PAGEREF _Toc517884462 \h </w:instrText>
      </w:r>
      <w:r>
        <w:fldChar w:fldCharType="separate"/>
      </w:r>
      <w:r>
        <w:t>74</w:t>
      </w:r>
      <w:r>
        <w:fldChar w:fldCharType="end"/>
      </w:r>
    </w:p>
    <w:p w14:paraId="1C51EE10" w14:textId="77777777" w:rsidR="00DE5E5F" w:rsidRDefault="00DE5E5F">
      <w:pPr>
        <w:pStyle w:val="TOC5"/>
        <w:rPr>
          <w:rFonts w:ascii="Calibri" w:hAnsi="Calibri"/>
          <w:sz w:val="22"/>
          <w:szCs w:val="22"/>
          <w:lang w:val="en-US" w:eastAsia="en-US"/>
        </w:rPr>
      </w:pPr>
      <w:r>
        <w:t>11.3.4.3.1</w:t>
      </w:r>
      <w:r>
        <w:rPr>
          <w:rFonts w:ascii="Calibri" w:hAnsi="Calibri"/>
          <w:sz w:val="22"/>
          <w:szCs w:val="22"/>
          <w:lang w:val="en-US" w:eastAsia="en-US"/>
        </w:rPr>
        <w:tab/>
      </w:r>
      <w:r>
        <w:t>SDU discard with explicit signalling</w:t>
      </w:r>
      <w:r>
        <w:tab/>
      </w:r>
      <w:r>
        <w:fldChar w:fldCharType="begin" w:fldLock="1"/>
      </w:r>
      <w:r>
        <w:instrText xml:space="preserve"> PAGEREF _Toc517884463 \h </w:instrText>
      </w:r>
      <w:r>
        <w:fldChar w:fldCharType="separate"/>
      </w:r>
      <w:r>
        <w:t>74</w:t>
      </w:r>
      <w:r>
        <w:fldChar w:fldCharType="end"/>
      </w:r>
    </w:p>
    <w:p w14:paraId="0E26AE29" w14:textId="77777777" w:rsidR="00DE5E5F" w:rsidRDefault="00DE5E5F">
      <w:pPr>
        <w:pStyle w:val="TOC4"/>
        <w:rPr>
          <w:rFonts w:ascii="Calibri" w:hAnsi="Calibri"/>
          <w:sz w:val="22"/>
          <w:szCs w:val="22"/>
          <w:lang w:val="en-US" w:eastAsia="en-US"/>
        </w:rPr>
      </w:pPr>
      <w:r>
        <w:t>11.3.4.4</w:t>
      </w:r>
      <w:r>
        <w:rPr>
          <w:rFonts w:ascii="Calibri" w:hAnsi="Calibri"/>
          <w:sz w:val="22"/>
          <w:szCs w:val="22"/>
          <w:lang w:val="en-US" w:eastAsia="en-US"/>
        </w:rPr>
        <w:tab/>
      </w:r>
      <w:r>
        <w:t>Void</w:t>
      </w:r>
      <w:r>
        <w:tab/>
      </w:r>
      <w:r>
        <w:fldChar w:fldCharType="begin" w:fldLock="1"/>
      </w:r>
      <w:r>
        <w:instrText xml:space="preserve"> PAGEREF _Toc517884464 \h </w:instrText>
      </w:r>
      <w:r>
        <w:fldChar w:fldCharType="separate"/>
      </w:r>
      <w:r>
        <w:t>74</w:t>
      </w:r>
      <w:r>
        <w:fldChar w:fldCharType="end"/>
      </w:r>
    </w:p>
    <w:p w14:paraId="7CF42645" w14:textId="77777777" w:rsidR="00DE5E5F" w:rsidRDefault="00DE5E5F">
      <w:pPr>
        <w:pStyle w:val="TOC4"/>
        <w:rPr>
          <w:rFonts w:ascii="Calibri" w:hAnsi="Calibri"/>
          <w:sz w:val="22"/>
          <w:szCs w:val="22"/>
          <w:lang w:val="en-US" w:eastAsia="en-US"/>
        </w:rPr>
      </w:pPr>
      <w:r>
        <w:t>11.3.4.5</w:t>
      </w:r>
      <w:r>
        <w:rPr>
          <w:rFonts w:ascii="Calibri" w:hAnsi="Calibri"/>
          <w:sz w:val="22"/>
          <w:szCs w:val="22"/>
          <w:lang w:val="en-US" w:eastAsia="en-US"/>
        </w:rPr>
        <w:tab/>
      </w:r>
      <w:r>
        <w:t>Invalid length indicator value</w:t>
      </w:r>
      <w:r>
        <w:tab/>
      </w:r>
      <w:r>
        <w:fldChar w:fldCharType="begin" w:fldLock="1"/>
      </w:r>
      <w:r>
        <w:instrText xml:space="preserve"> PAGEREF _Toc517884465 \h </w:instrText>
      </w:r>
      <w:r>
        <w:fldChar w:fldCharType="separate"/>
      </w:r>
      <w:r>
        <w:t>74</w:t>
      </w:r>
      <w:r>
        <w:fldChar w:fldCharType="end"/>
      </w:r>
    </w:p>
    <w:p w14:paraId="3D6D1AEE" w14:textId="77777777" w:rsidR="00DE5E5F" w:rsidRDefault="00DE5E5F">
      <w:pPr>
        <w:pStyle w:val="TOC4"/>
        <w:rPr>
          <w:rFonts w:ascii="Calibri" w:hAnsi="Calibri"/>
          <w:sz w:val="22"/>
          <w:szCs w:val="22"/>
          <w:lang w:val="en-US" w:eastAsia="en-US"/>
        </w:rPr>
      </w:pPr>
      <w:r>
        <w:t>11.3.4.6</w:t>
      </w:r>
      <w:r>
        <w:rPr>
          <w:rFonts w:ascii="Calibri" w:hAnsi="Calibri"/>
          <w:sz w:val="22"/>
          <w:szCs w:val="22"/>
          <w:lang w:val="en-US" w:eastAsia="en-US"/>
        </w:rPr>
        <w:tab/>
      </w:r>
      <w:r>
        <w:t>Length Indicator value reserved for AMD PDU</w:t>
      </w:r>
      <w:r>
        <w:tab/>
      </w:r>
      <w:r>
        <w:fldChar w:fldCharType="begin" w:fldLock="1"/>
      </w:r>
      <w:r>
        <w:instrText xml:space="preserve"> PAGEREF _Toc517884466 \h </w:instrText>
      </w:r>
      <w:r>
        <w:fldChar w:fldCharType="separate"/>
      </w:r>
      <w:r>
        <w:t>74</w:t>
      </w:r>
      <w:r>
        <w:fldChar w:fldCharType="end"/>
      </w:r>
    </w:p>
    <w:p w14:paraId="1DAEEBAA" w14:textId="77777777" w:rsidR="00DE5E5F" w:rsidRDefault="00DE5E5F">
      <w:pPr>
        <w:pStyle w:val="TOC4"/>
        <w:rPr>
          <w:rFonts w:ascii="Calibri" w:hAnsi="Calibri"/>
          <w:sz w:val="22"/>
          <w:szCs w:val="22"/>
          <w:lang w:val="en-US" w:eastAsia="en-US"/>
        </w:rPr>
      </w:pPr>
      <w:r>
        <w:t>11.3.4.7</w:t>
      </w:r>
      <w:r>
        <w:rPr>
          <w:rFonts w:ascii="Calibri" w:hAnsi="Calibri"/>
          <w:sz w:val="22"/>
          <w:szCs w:val="22"/>
          <w:lang w:val="en-US" w:eastAsia="en-US"/>
        </w:rPr>
        <w:tab/>
      </w:r>
      <w:r>
        <w:t>Void</w:t>
      </w:r>
      <w:r>
        <w:tab/>
      </w:r>
      <w:r>
        <w:fldChar w:fldCharType="begin" w:fldLock="1"/>
      </w:r>
      <w:r>
        <w:instrText xml:space="preserve"> PAGEREF _Toc517884467 \h </w:instrText>
      </w:r>
      <w:r>
        <w:fldChar w:fldCharType="separate"/>
      </w:r>
      <w:r>
        <w:t>74</w:t>
      </w:r>
      <w:r>
        <w:fldChar w:fldCharType="end"/>
      </w:r>
    </w:p>
    <w:p w14:paraId="5A938C02" w14:textId="77777777" w:rsidR="00DE5E5F" w:rsidRDefault="00DE5E5F">
      <w:pPr>
        <w:pStyle w:val="TOC4"/>
        <w:rPr>
          <w:rFonts w:ascii="Calibri" w:hAnsi="Calibri"/>
          <w:sz w:val="22"/>
          <w:szCs w:val="22"/>
          <w:lang w:val="en-US" w:eastAsia="en-US"/>
        </w:rPr>
      </w:pPr>
      <w:r>
        <w:t>11.3.4.8</w:t>
      </w:r>
      <w:r>
        <w:rPr>
          <w:rFonts w:ascii="Calibri" w:hAnsi="Calibri"/>
          <w:sz w:val="22"/>
          <w:szCs w:val="22"/>
          <w:lang w:val="en-US" w:eastAsia="en-US"/>
        </w:rPr>
        <w:tab/>
      </w:r>
      <w:r>
        <w:t>Receiving an AMD PDU within the reception window more than once (Handling of Duplicates)</w:t>
      </w:r>
      <w:r>
        <w:tab/>
      </w:r>
      <w:r>
        <w:fldChar w:fldCharType="begin" w:fldLock="1"/>
      </w:r>
      <w:r>
        <w:instrText xml:space="preserve"> PAGEREF _Toc517884468 \h </w:instrText>
      </w:r>
      <w:r>
        <w:fldChar w:fldCharType="separate"/>
      </w:r>
      <w:r>
        <w:t>74</w:t>
      </w:r>
      <w:r>
        <w:fldChar w:fldCharType="end"/>
      </w:r>
    </w:p>
    <w:p w14:paraId="696F0BDB" w14:textId="77777777" w:rsidR="00DE5E5F" w:rsidRDefault="00DE5E5F">
      <w:pPr>
        <w:pStyle w:val="TOC4"/>
        <w:rPr>
          <w:rFonts w:ascii="Calibri" w:hAnsi="Calibri"/>
          <w:sz w:val="22"/>
          <w:szCs w:val="22"/>
          <w:lang w:val="en-US" w:eastAsia="en-US"/>
        </w:rPr>
      </w:pPr>
      <w:r>
        <w:t>11.3.4.9</w:t>
      </w:r>
      <w:r>
        <w:rPr>
          <w:rFonts w:ascii="Calibri" w:hAnsi="Calibri"/>
          <w:sz w:val="22"/>
          <w:szCs w:val="22"/>
          <w:lang w:val="en-US" w:eastAsia="en-US"/>
        </w:rPr>
        <w:tab/>
      </w:r>
      <w:r>
        <w:t>Full Buffer Behavior</w:t>
      </w:r>
      <w:r>
        <w:tab/>
      </w:r>
      <w:r>
        <w:fldChar w:fldCharType="begin" w:fldLock="1"/>
      </w:r>
      <w:r>
        <w:instrText xml:space="preserve"> PAGEREF _Toc517884469 \h </w:instrText>
      </w:r>
      <w:r>
        <w:fldChar w:fldCharType="separate"/>
      </w:r>
      <w:r>
        <w:t>74</w:t>
      </w:r>
      <w:r>
        <w:fldChar w:fldCharType="end"/>
      </w:r>
    </w:p>
    <w:p w14:paraId="6426B64F" w14:textId="77777777" w:rsidR="00DE5E5F" w:rsidRDefault="00DE5E5F">
      <w:pPr>
        <w:pStyle w:val="TOC4"/>
        <w:rPr>
          <w:rFonts w:ascii="Calibri" w:hAnsi="Calibri"/>
          <w:sz w:val="22"/>
          <w:szCs w:val="22"/>
          <w:lang w:val="en-US" w:eastAsia="en-US"/>
        </w:rPr>
      </w:pPr>
      <w:r>
        <w:t>11.3.4.10</w:t>
      </w:r>
      <w:r>
        <w:rPr>
          <w:rFonts w:ascii="Calibri" w:hAnsi="Calibri"/>
          <w:sz w:val="22"/>
          <w:szCs w:val="22"/>
          <w:lang w:val="en-US" w:eastAsia="en-US"/>
        </w:rPr>
        <w:tab/>
      </w:r>
      <w:r>
        <w:t>Invalid PDU size</w:t>
      </w:r>
      <w:r>
        <w:tab/>
      </w:r>
      <w:r>
        <w:fldChar w:fldCharType="begin" w:fldLock="1"/>
      </w:r>
      <w:r>
        <w:instrText xml:space="preserve"> PAGEREF _Toc517884470 \h </w:instrText>
      </w:r>
      <w:r>
        <w:fldChar w:fldCharType="separate"/>
      </w:r>
      <w:r>
        <w:t>75</w:t>
      </w:r>
      <w:r>
        <w:fldChar w:fldCharType="end"/>
      </w:r>
    </w:p>
    <w:p w14:paraId="3C2CE82A" w14:textId="77777777" w:rsidR="00DE5E5F" w:rsidRDefault="00DE5E5F">
      <w:pPr>
        <w:pStyle w:val="TOC3"/>
        <w:rPr>
          <w:rFonts w:ascii="Calibri" w:hAnsi="Calibri"/>
          <w:sz w:val="22"/>
          <w:szCs w:val="22"/>
          <w:lang w:val="en-US" w:eastAsia="en-US"/>
        </w:rPr>
      </w:pPr>
      <w:r>
        <w:t>11.3.5</w:t>
      </w:r>
      <w:r>
        <w:rPr>
          <w:rFonts w:ascii="Calibri" w:hAnsi="Calibri"/>
          <w:sz w:val="22"/>
          <w:szCs w:val="22"/>
          <w:lang w:val="en-US" w:eastAsia="en-US"/>
        </w:rPr>
        <w:tab/>
      </w:r>
      <w:r>
        <w:t>Transmission of POLL SUFI</w:t>
      </w:r>
      <w:r>
        <w:tab/>
      </w:r>
      <w:r>
        <w:fldChar w:fldCharType="begin" w:fldLock="1"/>
      </w:r>
      <w:r>
        <w:instrText xml:space="preserve"> PAGEREF _Toc517884471 \h </w:instrText>
      </w:r>
      <w:r>
        <w:fldChar w:fldCharType="separate"/>
      </w:r>
      <w:r>
        <w:t>75</w:t>
      </w:r>
      <w:r>
        <w:fldChar w:fldCharType="end"/>
      </w:r>
    </w:p>
    <w:p w14:paraId="21D36994" w14:textId="77777777" w:rsidR="00DE5E5F" w:rsidRDefault="00DE5E5F">
      <w:pPr>
        <w:pStyle w:val="TOC2"/>
        <w:rPr>
          <w:rFonts w:ascii="Calibri" w:hAnsi="Calibri"/>
          <w:sz w:val="22"/>
          <w:szCs w:val="22"/>
          <w:lang w:val="en-US" w:eastAsia="en-US"/>
        </w:rPr>
      </w:pPr>
      <w:r>
        <w:t>11.4</w:t>
      </w:r>
      <w:r>
        <w:rPr>
          <w:rFonts w:ascii="Calibri" w:hAnsi="Calibri"/>
          <w:sz w:val="22"/>
          <w:szCs w:val="22"/>
          <w:lang w:val="en-US" w:eastAsia="en-US"/>
        </w:rPr>
        <w:tab/>
      </w:r>
      <w:r>
        <w:t>RLC reset procedure</w:t>
      </w:r>
      <w:r>
        <w:tab/>
      </w:r>
      <w:r>
        <w:fldChar w:fldCharType="begin" w:fldLock="1"/>
      </w:r>
      <w:r>
        <w:instrText xml:space="preserve"> PAGEREF _Toc517884472 \h </w:instrText>
      </w:r>
      <w:r>
        <w:fldChar w:fldCharType="separate"/>
      </w:r>
      <w:r>
        <w:t>75</w:t>
      </w:r>
      <w:r>
        <w:fldChar w:fldCharType="end"/>
      </w:r>
    </w:p>
    <w:p w14:paraId="46860FD5" w14:textId="77777777" w:rsidR="00DE5E5F" w:rsidRDefault="00DE5E5F">
      <w:pPr>
        <w:pStyle w:val="TOC3"/>
        <w:rPr>
          <w:rFonts w:ascii="Calibri" w:hAnsi="Calibri"/>
          <w:sz w:val="22"/>
          <w:szCs w:val="22"/>
          <w:lang w:val="en-US" w:eastAsia="en-US"/>
        </w:rPr>
      </w:pPr>
      <w:r>
        <w:t>11.4.1</w:t>
      </w:r>
      <w:r>
        <w:rPr>
          <w:rFonts w:ascii="Calibri" w:hAnsi="Calibri"/>
          <w:sz w:val="22"/>
          <w:szCs w:val="22"/>
          <w:lang w:val="en-US" w:eastAsia="en-US"/>
        </w:rPr>
        <w:tab/>
      </w:r>
      <w:r>
        <w:t>General</w:t>
      </w:r>
      <w:r>
        <w:tab/>
      </w:r>
      <w:r>
        <w:fldChar w:fldCharType="begin" w:fldLock="1"/>
      </w:r>
      <w:r>
        <w:instrText xml:space="preserve"> PAGEREF _Toc517884473 \h </w:instrText>
      </w:r>
      <w:r>
        <w:fldChar w:fldCharType="separate"/>
      </w:r>
      <w:r>
        <w:t>75</w:t>
      </w:r>
      <w:r>
        <w:fldChar w:fldCharType="end"/>
      </w:r>
    </w:p>
    <w:p w14:paraId="201A39A5" w14:textId="77777777" w:rsidR="00DE5E5F" w:rsidRDefault="00DE5E5F">
      <w:pPr>
        <w:pStyle w:val="TOC3"/>
        <w:rPr>
          <w:rFonts w:ascii="Calibri" w:hAnsi="Calibri"/>
          <w:sz w:val="22"/>
          <w:szCs w:val="22"/>
          <w:lang w:val="en-US" w:eastAsia="en-US"/>
        </w:rPr>
      </w:pPr>
      <w:r>
        <w:t>11.4.2</w:t>
      </w:r>
      <w:r>
        <w:rPr>
          <w:rFonts w:ascii="Calibri" w:hAnsi="Calibri"/>
          <w:sz w:val="22"/>
          <w:szCs w:val="22"/>
          <w:lang w:val="en-US" w:eastAsia="en-US"/>
        </w:rPr>
        <w:tab/>
      </w:r>
      <w:r>
        <w:t>Initiation</w:t>
      </w:r>
      <w:r>
        <w:tab/>
      </w:r>
      <w:r>
        <w:fldChar w:fldCharType="begin" w:fldLock="1"/>
      </w:r>
      <w:r>
        <w:instrText xml:space="preserve"> PAGEREF _Toc517884474 \h </w:instrText>
      </w:r>
      <w:r>
        <w:fldChar w:fldCharType="separate"/>
      </w:r>
      <w:r>
        <w:t>75</w:t>
      </w:r>
      <w:r>
        <w:fldChar w:fldCharType="end"/>
      </w:r>
    </w:p>
    <w:p w14:paraId="29222B8F" w14:textId="77777777" w:rsidR="00DE5E5F" w:rsidRDefault="00DE5E5F">
      <w:pPr>
        <w:pStyle w:val="TOC4"/>
        <w:rPr>
          <w:rFonts w:ascii="Calibri" w:hAnsi="Calibri"/>
          <w:sz w:val="22"/>
          <w:szCs w:val="22"/>
          <w:lang w:val="en-US" w:eastAsia="en-US"/>
        </w:rPr>
      </w:pPr>
      <w:r>
        <w:t>11.4.2.1</w:t>
      </w:r>
      <w:r>
        <w:rPr>
          <w:rFonts w:ascii="Calibri" w:hAnsi="Calibri"/>
          <w:sz w:val="22"/>
          <w:szCs w:val="22"/>
          <w:lang w:val="en-US" w:eastAsia="en-US"/>
        </w:rPr>
        <w:tab/>
      </w:r>
      <w:r>
        <w:t>RESET PDU contents to set</w:t>
      </w:r>
      <w:r>
        <w:tab/>
      </w:r>
      <w:r>
        <w:fldChar w:fldCharType="begin" w:fldLock="1"/>
      </w:r>
      <w:r>
        <w:instrText xml:space="preserve"> PAGEREF _Toc517884475 \h </w:instrText>
      </w:r>
      <w:r>
        <w:fldChar w:fldCharType="separate"/>
      </w:r>
      <w:r>
        <w:t>76</w:t>
      </w:r>
      <w:r>
        <w:fldChar w:fldCharType="end"/>
      </w:r>
    </w:p>
    <w:p w14:paraId="1EEDE4C4" w14:textId="77777777" w:rsidR="00DE5E5F" w:rsidRDefault="00DE5E5F">
      <w:pPr>
        <w:pStyle w:val="TOC3"/>
        <w:rPr>
          <w:rFonts w:ascii="Calibri" w:hAnsi="Calibri"/>
          <w:sz w:val="22"/>
          <w:szCs w:val="22"/>
          <w:lang w:val="en-US" w:eastAsia="en-US"/>
        </w:rPr>
      </w:pPr>
      <w:r>
        <w:t>11.4.3</w:t>
      </w:r>
      <w:r>
        <w:rPr>
          <w:rFonts w:ascii="Calibri" w:hAnsi="Calibri"/>
          <w:sz w:val="22"/>
          <w:szCs w:val="22"/>
          <w:lang w:val="en-US" w:eastAsia="en-US"/>
        </w:rPr>
        <w:tab/>
      </w:r>
      <w:r>
        <w:t>Reception of the RESET PDU by the Receiver</w:t>
      </w:r>
      <w:r>
        <w:tab/>
      </w:r>
      <w:r>
        <w:fldChar w:fldCharType="begin" w:fldLock="1"/>
      </w:r>
      <w:r>
        <w:instrText xml:space="preserve"> PAGEREF _Toc517884476 \h </w:instrText>
      </w:r>
      <w:r>
        <w:fldChar w:fldCharType="separate"/>
      </w:r>
      <w:r>
        <w:t>76</w:t>
      </w:r>
      <w:r>
        <w:fldChar w:fldCharType="end"/>
      </w:r>
    </w:p>
    <w:p w14:paraId="276E088C" w14:textId="77777777" w:rsidR="00DE5E5F" w:rsidRDefault="00DE5E5F">
      <w:pPr>
        <w:pStyle w:val="TOC4"/>
        <w:rPr>
          <w:rFonts w:ascii="Calibri" w:hAnsi="Calibri"/>
          <w:sz w:val="22"/>
          <w:szCs w:val="22"/>
          <w:lang w:val="en-US" w:eastAsia="en-US"/>
        </w:rPr>
      </w:pPr>
      <w:r>
        <w:t>11.4.3.1</w:t>
      </w:r>
      <w:r>
        <w:rPr>
          <w:rFonts w:ascii="Calibri" w:hAnsi="Calibri"/>
          <w:sz w:val="22"/>
          <w:szCs w:val="22"/>
          <w:lang w:val="en-US" w:eastAsia="en-US"/>
        </w:rPr>
        <w:tab/>
      </w:r>
      <w:r>
        <w:t>RESET ACK PDU contents to set</w:t>
      </w:r>
      <w:r>
        <w:tab/>
      </w:r>
      <w:r>
        <w:fldChar w:fldCharType="begin" w:fldLock="1"/>
      </w:r>
      <w:r>
        <w:instrText xml:space="preserve"> PAGEREF _Toc517884477 \h </w:instrText>
      </w:r>
      <w:r>
        <w:fldChar w:fldCharType="separate"/>
      </w:r>
      <w:r>
        <w:t>77</w:t>
      </w:r>
      <w:r>
        <w:fldChar w:fldCharType="end"/>
      </w:r>
    </w:p>
    <w:p w14:paraId="434AB86D" w14:textId="77777777" w:rsidR="00DE5E5F" w:rsidRDefault="00DE5E5F">
      <w:pPr>
        <w:pStyle w:val="TOC3"/>
        <w:rPr>
          <w:rFonts w:ascii="Calibri" w:hAnsi="Calibri"/>
          <w:sz w:val="22"/>
          <w:szCs w:val="22"/>
          <w:lang w:val="en-US" w:eastAsia="en-US"/>
        </w:rPr>
      </w:pPr>
      <w:r>
        <w:t>11.4.4</w:t>
      </w:r>
      <w:r>
        <w:rPr>
          <w:rFonts w:ascii="Calibri" w:hAnsi="Calibri"/>
          <w:sz w:val="22"/>
          <w:szCs w:val="22"/>
          <w:lang w:val="en-US" w:eastAsia="en-US"/>
        </w:rPr>
        <w:tab/>
      </w:r>
      <w:r>
        <w:t>Reception of the RESET ACK PDU by the Sender</w:t>
      </w:r>
      <w:r>
        <w:tab/>
      </w:r>
      <w:r>
        <w:fldChar w:fldCharType="begin" w:fldLock="1"/>
      </w:r>
      <w:r>
        <w:instrText xml:space="preserve"> PAGEREF _Toc517884478 \h </w:instrText>
      </w:r>
      <w:r>
        <w:fldChar w:fldCharType="separate"/>
      </w:r>
      <w:r>
        <w:t>77</w:t>
      </w:r>
      <w:r>
        <w:fldChar w:fldCharType="end"/>
      </w:r>
    </w:p>
    <w:p w14:paraId="24921813" w14:textId="77777777" w:rsidR="00DE5E5F" w:rsidRDefault="00DE5E5F">
      <w:pPr>
        <w:pStyle w:val="TOC3"/>
        <w:rPr>
          <w:rFonts w:ascii="Calibri" w:hAnsi="Calibri"/>
          <w:sz w:val="22"/>
          <w:szCs w:val="22"/>
          <w:lang w:val="en-US" w:eastAsia="en-US"/>
        </w:rPr>
      </w:pPr>
      <w:r>
        <w:t>11.4.4a</w:t>
      </w:r>
      <w:r>
        <w:rPr>
          <w:rFonts w:ascii="Calibri" w:hAnsi="Calibri"/>
          <w:sz w:val="22"/>
          <w:szCs w:val="22"/>
          <w:lang w:val="en-US" w:eastAsia="en-US"/>
        </w:rPr>
        <w:tab/>
      </w:r>
      <w:r>
        <w:t>Reached maximum number of attempts</w:t>
      </w:r>
      <w:r>
        <w:tab/>
      </w:r>
      <w:r>
        <w:fldChar w:fldCharType="begin" w:fldLock="1"/>
      </w:r>
      <w:r>
        <w:instrText xml:space="preserve"> PAGEREF _Toc517884479 \h </w:instrText>
      </w:r>
      <w:r>
        <w:fldChar w:fldCharType="separate"/>
      </w:r>
      <w:r>
        <w:t>78</w:t>
      </w:r>
      <w:r>
        <w:fldChar w:fldCharType="end"/>
      </w:r>
    </w:p>
    <w:p w14:paraId="13B248A7" w14:textId="77777777" w:rsidR="00DE5E5F" w:rsidRDefault="00DE5E5F">
      <w:pPr>
        <w:pStyle w:val="TOC3"/>
        <w:rPr>
          <w:rFonts w:ascii="Calibri" w:hAnsi="Calibri"/>
          <w:sz w:val="22"/>
          <w:szCs w:val="22"/>
          <w:lang w:val="en-US" w:eastAsia="en-US"/>
        </w:rPr>
      </w:pPr>
      <w:r>
        <w:t>11.4.5</w:t>
      </w:r>
      <w:r>
        <w:rPr>
          <w:rFonts w:ascii="Calibri" w:hAnsi="Calibri"/>
          <w:sz w:val="22"/>
          <w:szCs w:val="22"/>
          <w:lang w:val="en-US" w:eastAsia="en-US"/>
        </w:rPr>
        <w:tab/>
      </w:r>
      <w:r>
        <w:t>Abnormal cases</w:t>
      </w:r>
      <w:r>
        <w:tab/>
      </w:r>
      <w:r>
        <w:fldChar w:fldCharType="begin" w:fldLock="1"/>
      </w:r>
      <w:r>
        <w:instrText xml:space="preserve"> PAGEREF _Toc517884480 \h </w:instrText>
      </w:r>
      <w:r>
        <w:fldChar w:fldCharType="separate"/>
      </w:r>
      <w:r>
        <w:t>78</w:t>
      </w:r>
      <w:r>
        <w:fldChar w:fldCharType="end"/>
      </w:r>
    </w:p>
    <w:p w14:paraId="3999E78A" w14:textId="77777777" w:rsidR="00DE5E5F" w:rsidRDefault="00DE5E5F">
      <w:pPr>
        <w:pStyle w:val="TOC4"/>
        <w:rPr>
          <w:rFonts w:ascii="Calibri" w:hAnsi="Calibri"/>
          <w:sz w:val="22"/>
          <w:szCs w:val="22"/>
          <w:lang w:val="en-US" w:eastAsia="en-US"/>
        </w:rPr>
      </w:pPr>
      <w:r>
        <w:t>11.4.5.1</w:t>
      </w:r>
      <w:r>
        <w:rPr>
          <w:rFonts w:ascii="Calibri" w:hAnsi="Calibri"/>
          <w:sz w:val="22"/>
          <w:szCs w:val="22"/>
          <w:lang w:val="en-US" w:eastAsia="en-US"/>
        </w:rPr>
        <w:tab/>
      </w:r>
      <w:r>
        <w:t>Timer_RST timeout</w:t>
      </w:r>
      <w:r>
        <w:tab/>
      </w:r>
      <w:r>
        <w:fldChar w:fldCharType="begin" w:fldLock="1"/>
      </w:r>
      <w:r>
        <w:instrText xml:space="preserve"> PAGEREF _Toc517884481 \h </w:instrText>
      </w:r>
      <w:r>
        <w:fldChar w:fldCharType="separate"/>
      </w:r>
      <w:r>
        <w:t>78</w:t>
      </w:r>
      <w:r>
        <w:fldChar w:fldCharType="end"/>
      </w:r>
    </w:p>
    <w:p w14:paraId="60546DCD" w14:textId="77777777" w:rsidR="00DE5E5F" w:rsidRDefault="00DE5E5F">
      <w:pPr>
        <w:pStyle w:val="TOC4"/>
        <w:rPr>
          <w:rFonts w:ascii="Calibri" w:hAnsi="Calibri"/>
          <w:sz w:val="22"/>
          <w:szCs w:val="22"/>
          <w:lang w:val="en-US" w:eastAsia="en-US"/>
        </w:rPr>
      </w:pPr>
      <w:r>
        <w:t>11.4.5.2</w:t>
      </w:r>
      <w:r>
        <w:rPr>
          <w:rFonts w:ascii="Calibri" w:hAnsi="Calibri"/>
          <w:sz w:val="22"/>
          <w:szCs w:val="22"/>
          <w:lang w:val="en-US" w:eastAsia="en-US"/>
        </w:rPr>
        <w:tab/>
      </w:r>
      <w:r>
        <w:t>Void</w:t>
      </w:r>
      <w:r>
        <w:tab/>
      </w:r>
      <w:r>
        <w:fldChar w:fldCharType="begin" w:fldLock="1"/>
      </w:r>
      <w:r>
        <w:instrText xml:space="preserve"> PAGEREF _Toc517884482 \h </w:instrText>
      </w:r>
      <w:r>
        <w:fldChar w:fldCharType="separate"/>
      </w:r>
      <w:r>
        <w:t>78</w:t>
      </w:r>
      <w:r>
        <w:fldChar w:fldCharType="end"/>
      </w:r>
    </w:p>
    <w:p w14:paraId="2205350E" w14:textId="77777777" w:rsidR="00DE5E5F" w:rsidRDefault="00DE5E5F">
      <w:pPr>
        <w:pStyle w:val="TOC4"/>
        <w:rPr>
          <w:rFonts w:ascii="Calibri" w:hAnsi="Calibri"/>
          <w:sz w:val="22"/>
          <w:szCs w:val="22"/>
          <w:lang w:val="en-US" w:eastAsia="en-US"/>
        </w:rPr>
      </w:pPr>
      <w:r>
        <w:t>11.4.5.3</w:t>
      </w:r>
      <w:r>
        <w:rPr>
          <w:rFonts w:ascii="Calibri" w:hAnsi="Calibri"/>
          <w:sz w:val="22"/>
          <w:szCs w:val="22"/>
          <w:lang w:val="en-US" w:eastAsia="en-US"/>
        </w:rPr>
        <w:tab/>
      </w:r>
      <w:r>
        <w:t>Reception of the RESET PDU by the Sender</w:t>
      </w:r>
      <w:r>
        <w:tab/>
      </w:r>
      <w:r>
        <w:fldChar w:fldCharType="begin" w:fldLock="1"/>
      </w:r>
      <w:r>
        <w:instrText xml:space="preserve"> PAGEREF _Toc517884483 \h </w:instrText>
      </w:r>
      <w:r>
        <w:fldChar w:fldCharType="separate"/>
      </w:r>
      <w:r>
        <w:t>78</w:t>
      </w:r>
      <w:r>
        <w:fldChar w:fldCharType="end"/>
      </w:r>
    </w:p>
    <w:p w14:paraId="3CD11CEC" w14:textId="77777777" w:rsidR="00DE5E5F" w:rsidRDefault="00DE5E5F">
      <w:pPr>
        <w:pStyle w:val="TOC2"/>
        <w:rPr>
          <w:rFonts w:ascii="Calibri" w:hAnsi="Calibri"/>
          <w:sz w:val="22"/>
          <w:szCs w:val="22"/>
          <w:lang w:val="en-US" w:eastAsia="en-US"/>
        </w:rPr>
      </w:pPr>
      <w:r>
        <w:t>11.5</w:t>
      </w:r>
      <w:r>
        <w:rPr>
          <w:rFonts w:ascii="Calibri" w:hAnsi="Calibri"/>
          <w:sz w:val="22"/>
          <w:szCs w:val="22"/>
          <w:lang w:val="en-US" w:eastAsia="en-US"/>
        </w:rPr>
        <w:tab/>
      </w:r>
      <w:r>
        <w:t>STATUS report transfer procedure</w:t>
      </w:r>
      <w:r>
        <w:tab/>
      </w:r>
      <w:r>
        <w:fldChar w:fldCharType="begin" w:fldLock="1"/>
      </w:r>
      <w:r>
        <w:instrText xml:space="preserve"> PAGEREF _Toc517884484 \h </w:instrText>
      </w:r>
      <w:r>
        <w:fldChar w:fldCharType="separate"/>
      </w:r>
      <w:r>
        <w:t>79</w:t>
      </w:r>
      <w:r>
        <w:fldChar w:fldCharType="end"/>
      </w:r>
    </w:p>
    <w:p w14:paraId="3D4F6479" w14:textId="77777777" w:rsidR="00DE5E5F" w:rsidRDefault="00DE5E5F">
      <w:pPr>
        <w:pStyle w:val="TOC3"/>
        <w:rPr>
          <w:rFonts w:ascii="Calibri" w:hAnsi="Calibri"/>
          <w:sz w:val="22"/>
          <w:szCs w:val="22"/>
          <w:lang w:val="en-US" w:eastAsia="en-US"/>
        </w:rPr>
      </w:pPr>
      <w:r>
        <w:t>11.5.1</w:t>
      </w:r>
      <w:r>
        <w:rPr>
          <w:rFonts w:ascii="Calibri" w:hAnsi="Calibri"/>
          <w:sz w:val="22"/>
          <w:szCs w:val="22"/>
          <w:lang w:val="en-US" w:eastAsia="en-US"/>
        </w:rPr>
        <w:tab/>
      </w:r>
      <w:r>
        <w:t>General</w:t>
      </w:r>
      <w:r>
        <w:tab/>
      </w:r>
      <w:r>
        <w:fldChar w:fldCharType="begin" w:fldLock="1"/>
      </w:r>
      <w:r>
        <w:instrText xml:space="preserve"> PAGEREF _Toc517884485 \h </w:instrText>
      </w:r>
      <w:r>
        <w:fldChar w:fldCharType="separate"/>
      </w:r>
      <w:r>
        <w:t>79</w:t>
      </w:r>
      <w:r>
        <w:fldChar w:fldCharType="end"/>
      </w:r>
    </w:p>
    <w:p w14:paraId="29CE4E86" w14:textId="77777777" w:rsidR="00DE5E5F" w:rsidRDefault="00DE5E5F">
      <w:pPr>
        <w:pStyle w:val="TOC3"/>
        <w:rPr>
          <w:rFonts w:ascii="Calibri" w:hAnsi="Calibri"/>
          <w:sz w:val="22"/>
          <w:szCs w:val="22"/>
          <w:lang w:val="en-US" w:eastAsia="en-US"/>
        </w:rPr>
      </w:pPr>
      <w:r>
        <w:t>11.5.2</w:t>
      </w:r>
      <w:r>
        <w:rPr>
          <w:rFonts w:ascii="Calibri" w:hAnsi="Calibri"/>
          <w:sz w:val="22"/>
          <w:szCs w:val="22"/>
          <w:lang w:val="en-US" w:eastAsia="en-US"/>
        </w:rPr>
        <w:tab/>
      </w:r>
      <w:r>
        <w:t>Initiation</w:t>
      </w:r>
      <w:r>
        <w:tab/>
      </w:r>
      <w:r>
        <w:fldChar w:fldCharType="begin" w:fldLock="1"/>
      </w:r>
      <w:r>
        <w:instrText xml:space="preserve"> PAGEREF _Toc517884486 \h </w:instrText>
      </w:r>
      <w:r>
        <w:fldChar w:fldCharType="separate"/>
      </w:r>
      <w:r>
        <w:t>79</w:t>
      </w:r>
      <w:r>
        <w:fldChar w:fldCharType="end"/>
      </w:r>
    </w:p>
    <w:p w14:paraId="6AA738FA" w14:textId="77777777" w:rsidR="00DE5E5F" w:rsidRDefault="00DE5E5F">
      <w:pPr>
        <w:pStyle w:val="TOC4"/>
        <w:rPr>
          <w:rFonts w:ascii="Calibri" w:hAnsi="Calibri"/>
          <w:sz w:val="22"/>
          <w:szCs w:val="22"/>
          <w:lang w:val="en-US" w:eastAsia="en-US"/>
        </w:rPr>
      </w:pPr>
      <w:r>
        <w:t>11.5.2.1</w:t>
      </w:r>
      <w:r>
        <w:rPr>
          <w:rFonts w:ascii="Calibri" w:hAnsi="Calibri"/>
          <w:sz w:val="22"/>
          <w:szCs w:val="22"/>
          <w:lang w:val="en-US" w:eastAsia="en-US"/>
        </w:rPr>
        <w:tab/>
      </w:r>
      <w:r>
        <w:t>Piggybacked STATUS PDU</w:t>
      </w:r>
      <w:r>
        <w:tab/>
      </w:r>
      <w:r>
        <w:fldChar w:fldCharType="begin" w:fldLock="1"/>
      </w:r>
      <w:r>
        <w:instrText xml:space="preserve"> PAGEREF _Toc517884487 \h </w:instrText>
      </w:r>
      <w:r>
        <w:fldChar w:fldCharType="separate"/>
      </w:r>
      <w:r>
        <w:t>79</w:t>
      </w:r>
      <w:r>
        <w:fldChar w:fldCharType="end"/>
      </w:r>
    </w:p>
    <w:p w14:paraId="2C41C7E8" w14:textId="77777777" w:rsidR="00DE5E5F" w:rsidRDefault="00DE5E5F">
      <w:pPr>
        <w:pStyle w:val="TOC4"/>
        <w:rPr>
          <w:rFonts w:ascii="Calibri" w:hAnsi="Calibri"/>
          <w:sz w:val="22"/>
          <w:szCs w:val="22"/>
          <w:lang w:val="en-US" w:eastAsia="en-US"/>
        </w:rPr>
      </w:pPr>
      <w:r>
        <w:t>11.5.2.2</w:t>
      </w:r>
      <w:r>
        <w:rPr>
          <w:rFonts w:ascii="Calibri" w:hAnsi="Calibri"/>
          <w:sz w:val="22"/>
          <w:szCs w:val="22"/>
          <w:lang w:val="en-US" w:eastAsia="en-US"/>
        </w:rPr>
        <w:tab/>
      </w:r>
      <w:r>
        <w:t>STATUS PDU contents to set</w:t>
      </w:r>
      <w:r>
        <w:tab/>
      </w:r>
      <w:r>
        <w:fldChar w:fldCharType="begin" w:fldLock="1"/>
      </w:r>
      <w:r>
        <w:instrText xml:space="preserve"> PAGEREF _Toc517884488 \h </w:instrText>
      </w:r>
      <w:r>
        <w:fldChar w:fldCharType="separate"/>
      </w:r>
      <w:r>
        <w:t>79</w:t>
      </w:r>
      <w:r>
        <w:fldChar w:fldCharType="end"/>
      </w:r>
    </w:p>
    <w:p w14:paraId="729ED722" w14:textId="77777777" w:rsidR="00DE5E5F" w:rsidRDefault="00DE5E5F">
      <w:pPr>
        <w:pStyle w:val="TOC4"/>
        <w:rPr>
          <w:rFonts w:ascii="Calibri" w:hAnsi="Calibri"/>
          <w:sz w:val="22"/>
          <w:szCs w:val="22"/>
          <w:lang w:val="en-US" w:eastAsia="en-US"/>
        </w:rPr>
      </w:pPr>
      <w:r>
        <w:t>11.5.2.3</w:t>
      </w:r>
      <w:r>
        <w:rPr>
          <w:rFonts w:ascii="Calibri" w:hAnsi="Calibri"/>
          <w:sz w:val="22"/>
          <w:szCs w:val="22"/>
          <w:lang w:val="en-US" w:eastAsia="en-US"/>
        </w:rPr>
        <w:tab/>
      </w:r>
      <w:r>
        <w:t>Submission of STATUS PDUs to the lower layer</w:t>
      </w:r>
      <w:r>
        <w:tab/>
      </w:r>
      <w:r>
        <w:fldChar w:fldCharType="begin" w:fldLock="1"/>
      </w:r>
      <w:r>
        <w:instrText xml:space="preserve"> PAGEREF _Toc517884489 \h </w:instrText>
      </w:r>
      <w:r>
        <w:fldChar w:fldCharType="separate"/>
      </w:r>
      <w:r>
        <w:t>80</w:t>
      </w:r>
      <w:r>
        <w:fldChar w:fldCharType="end"/>
      </w:r>
    </w:p>
    <w:p w14:paraId="52B03AF9" w14:textId="77777777" w:rsidR="00DE5E5F" w:rsidRDefault="00DE5E5F">
      <w:pPr>
        <w:pStyle w:val="TOC3"/>
        <w:rPr>
          <w:rFonts w:ascii="Calibri" w:hAnsi="Calibri"/>
          <w:sz w:val="22"/>
          <w:szCs w:val="22"/>
          <w:lang w:val="en-US" w:eastAsia="en-US"/>
        </w:rPr>
      </w:pPr>
      <w:r>
        <w:t>11.5.3</w:t>
      </w:r>
      <w:r>
        <w:rPr>
          <w:rFonts w:ascii="Calibri" w:hAnsi="Calibri"/>
          <w:sz w:val="22"/>
          <w:szCs w:val="22"/>
          <w:lang w:val="en-US" w:eastAsia="en-US"/>
        </w:rPr>
        <w:tab/>
      </w:r>
      <w:r>
        <w:t>Reception of the STATUS PDU by the Sender</w:t>
      </w:r>
      <w:r>
        <w:tab/>
      </w:r>
      <w:r>
        <w:fldChar w:fldCharType="begin" w:fldLock="1"/>
      </w:r>
      <w:r>
        <w:instrText xml:space="preserve"> PAGEREF _Toc517884490 \h </w:instrText>
      </w:r>
      <w:r>
        <w:fldChar w:fldCharType="separate"/>
      </w:r>
      <w:r>
        <w:t>81</w:t>
      </w:r>
      <w:r>
        <w:fldChar w:fldCharType="end"/>
      </w:r>
    </w:p>
    <w:p w14:paraId="4DD3339B" w14:textId="77777777" w:rsidR="00DE5E5F" w:rsidRDefault="00DE5E5F">
      <w:pPr>
        <w:pStyle w:val="TOC3"/>
        <w:rPr>
          <w:rFonts w:ascii="Calibri" w:hAnsi="Calibri"/>
          <w:sz w:val="22"/>
          <w:szCs w:val="22"/>
          <w:lang w:val="en-US" w:eastAsia="en-US"/>
        </w:rPr>
      </w:pPr>
      <w:r>
        <w:t>11.5.4</w:t>
      </w:r>
      <w:r>
        <w:rPr>
          <w:rFonts w:ascii="Calibri" w:hAnsi="Calibri"/>
          <w:sz w:val="22"/>
          <w:szCs w:val="22"/>
          <w:lang w:val="en-US" w:eastAsia="en-US"/>
        </w:rPr>
        <w:tab/>
      </w:r>
      <w:r>
        <w:t>Abnormal cases</w:t>
      </w:r>
      <w:r>
        <w:tab/>
      </w:r>
      <w:r>
        <w:fldChar w:fldCharType="begin" w:fldLock="1"/>
      </w:r>
      <w:r>
        <w:instrText xml:space="preserve"> PAGEREF _Toc517884491 \h </w:instrText>
      </w:r>
      <w:r>
        <w:fldChar w:fldCharType="separate"/>
      </w:r>
      <w:r>
        <w:t>81</w:t>
      </w:r>
      <w:r>
        <w:fldChar w:fldCharType="end"/>
      </w:r>
    </w:p>
    <w:p w14:paraId="3A6F9049" w14:textId="77777777" w:rsidR="00DE5E5F" w:rsidRDefault="00DE5E5F">
      <w:pPr>
        <w:pStyle w:val="TOC4"/>
        <w:rPr>
          <w:rFonts w:ascii="Calibri" w:hAnsi="Calibri"/>
          <w:sz w:val="22"/>
          <w:szCs w:val="22"/>
          <w:lang w:val="en-US" w:eastAsia="en-US"/>
        </w:rPr>
      </w:pPr>
      <w:r>
        <w:t>11.5.4.1</w:t>
      </w:r>
      <w:r>
        <w:rPr>
          <w:rFonts w:ascii="Calibri" w:hAnsi="Calibri"/>
          <w:sz w:val="22"/>
          <w:szCs w:val="22"/>
          <w:lang w:val="en-US" w:eastAsia="en-US"/>
        </w:rPr>
        <w:tab/>
      </w:r>
      <w:r>
        <w:t>Void</w:t>
      </w:r>
      <w:r>
        <w:tab/>
      </w:r>
      <w:r>
        <w:fldChar w:fldCharType="begin" w:fldLock="1"/>
      </w:r>
      <w:r>
        <w:instrText xml:space="preserve"> PAGEREF _Toc517884492 \h </w:instrText>
      </w:r>
      <w:r>
        <w:fldChar w:fldCharType="separate"/>
      </w:r>
      <w:r>
        <w:t>81</w:t>
      </w:r>
      <w:r>
        <w:fldChar w:fldCharType="end"/>
      </w:r>
    </w:p>
    <w:p w14:paraId="64FF053A" w14:textId="77777777" w:rsidR="00DE5E5F" w:rsidRDefault="00DE5E5F">
      <w:pPr>
        <w:pStyle w:val="TOC2"/>
        <w:rPr>
          <w:rFonts w:ascii="Calibri" w:hAnsi="Calibri"/>
          <w:sz w:val="22"/>
          <w:szCs w:val="22"/>
          <w:lang w:val="en-US" w:eastAsia="en-US"/>
        </w:rPr>
      </w:pPr>
      <w:r>
        <w:t>11.6</w:t>
      </w:r>
      <w:r>
        <w:rPr>
          <w:rFonts w:ascii="Calibri" w:hAnsi="Calibri"/>
          <w:sz w:val="22"/>
          <w:szCs w:val="22"/>
          <w:lang w:val="en-US" w:eastAsia="en-US"/>
        </w:rPr>
        <w:tab/>
      </w:r>
      <w:r>
        <w:t>SDU discard with explicit signalling procedure</w:t>
      </w:r>
      <w:r>
        <w:tab/>
      </w:r>
      <w:r>
        <w:fldChar w:fldCharType="begin" w:fldLock="1"/>
      </w:r>
      <w:r>
        <w:instrText xml:space="preserve"> PAGEREF _Toc517884493 \h </w:instrText>
      </w:r>
      <w:r>
        <w:fldChar w:fldCharType="separate"/>
      </w:r>
      <w:r>
        <w:t>81</w:t>
      </w:r>
      <w:r>
        <w:fldChar w:fldCharType="end"/>
      </w:r>
    </w:p>
    <w:p w14:paraId="26787191" w14:textId="77777777" w:rsidR="00DE5E5F" w:rsidRDefault="00DE5E5F">
      <w:pPr>
        <w:pStyle w:val="TOC3"/>
        <w:rPr>
          <w:rFonts w:ascii="Calibri" w:hAnsi="Calibri"/>
          <w:sz w:val="22"/>
          <w:szCs w:val="22"/>
          <w:lang w:val="en-US" w:eastAsia="en-US"/>
        </w:rPr>
      </w:pPr>
      <w:r>
        <w:t>11.6.1</w:t>
      </w:r>
      <w:r>
        <w:rPr>
          <w:rFonts w:ascii="Calibri" w:hAnsi="Calibri"/>
          <w:sz w:val="22"/>
          <w:szCs w:val="22"/>
          <w:lang w:val="en-US" w:eastAsia="en-US"/>
        </w:rPr>
        <w:tab/>
      </w:r>
      <w:r>
        <w:t>General</w:t>
      </w:r>
      <w:r>
        <w:tab/>
      </w:r>
      <w:r>
        <w:fldChar w:fldCharType="begin" w:fldLock="1"/>
      </w:r>
      <w:r>
        <w:instrText xml:space="preserve"> PAGEREF _Toc517884494 \h </w:instrText>
      </w:r>
      <w:r>
        <w:fldChar w:fldCharType="separate"/>
      </w:r>
      <w:r>
        <w:t>81</w:t>
      </w:r>
      <w:r>
        <w:fldChar w:fldCharType="end"/>
      </w:r>
    </w:p>
    <w:p w14:paraId="75A985F0" w14:textId="77777777" w:rsidR="00DE5E5F" w:rsidRDefault="00DE5E5F">
      <w:pPr>
        <w:pStyle w:val="TOC3"/>
        <w:rPr>
          <w:rFonts w:ascii="Calibri" w:hAnsi="Calibri"/>
          <w:sz w:val="22"/>
          <w:szCs w:val="22"/>
          <w:lang w:val="en-US" w:eastAsia="en-US"/>
        </w:rPr>
      </w:pPr>
      <w:r>
        <w:t>11.6.2</w:t>
      </w:r>
      <w:r>
        <w:rPr>
          <w:rFonts w:ascii="Calibri" w:hAnsi="Calibri"/>
          <w:sz w:val="22"/>
          <w:szCs w:val="22"/>
          <w:lang w:val="en-US" w:eastAsia="en-US"/>
        </w:rPr>
        <w:tab/>
      </w:r>
      <w:r>
        <w:t>Initiation</w:t>
      </w:r>
      <w:r>
        <w:tab/>
      </w:r>
      <w:r>
        <w:fldChar w:fldCharType="begin" w:fldLock="1"/>
      </w:r>
      <w:r>
        <w:instrText xml:space="preserve"> PAGEREF _Toc517884495 \h </w:instrText>
      </w:r>
      <w:r>
        <w:fldChar w:fldCharType="separate"/>
      </w:r>
      <w:r>
        <w:t>82</w:t>
      </w:r>
      <w:r>
        <w:fldChar w:fldCharType="end"/>
      </w:r>
    </w:p>
    <w:p w14:paraId="03844639" w14:textId="77777777" w:rsidR="00DE5E5F" w:rsidRDefault="00DE5E5F">
      <w:pPr>
        <w:pStyle w:val="TOC4"/>
        <w:rPr>
          <w:rFonts w:ascii="Calibri" w:hAnsi="Calibri"/>
          <w:sz w:val="22"/>
          <w:szCs w:val="22"/>
          <w:lang w:val="en-US" w:eastAsia="en-US"/>
        </w:rPr>
      </w:pPr>
      <w:r>
        <w:t>11.6.2.1</w:t>
      </w:r>
      <w:r>
        <w:rPr>
          <w:rFonts w:ascii="Calibri" w:hAnsi="Calibri"/>
          <w:sz w:val="22"/>
          <w:szCs w:val="22"/>
          <w:lang w:val="en-US" w:eastAsia="en-US"/>
        </w:rPr>
        <w:tab/>
      </w:r>
      <w:r>
        <w:t>Void</w:t>
      </w:r>
      <w:r>
        <w:tab/>
      </w:r>
      <w:r>
        <w:fldChar w:fldCharType="begin" w:fldLock="1"/>
      </w:r>
      <w:r>
        <w:instrText xml:space="preserve"> PAGEREF _Toc517884496 \h </w:instrText>
      </w:r>
      <w:r>
        <w:fldChar w:fldCharType="separate"/>
      </w:r>
      <w:r>
        <w:t>82</w:t>
      </w:r>
      <w:r>
        <w:fldChar w:fldCharType="end"/>
      </w:r>
    </w:p>
    <w:p w14:paraId="048699E7" w14:textId="77777777" w:rsidR="00DE5E5F" w:rsidRDefault="00DE5E5F">
      <w:pPr>
        <w:pStyle w:val="TOC4"/>
        <w:rPr>
          <w:rFonts w:ascii="Calibri" w:hAnsi="Calibri"/>
          <w:sz w:val="22"/>
          <w:szCs w:val="22"/>
          <w:lang w:val="en-US" w:eastAsia="en-US"/>
        </w:rPr>
      </w:pPr>
      <w:r>
        <w:t>11.6.2.2</w:t>
      </w:r>
      <w:r>
        <w:rPr>
          <w:rFonts w:ascii="Calibri" w:hAnsi="Calibri"/>
          <w:sz w:val="22"/>
          <w:szCs w:val="22"/>
          <w:lang w:val="en-US" w:eastAsia="en-US"/>
        </w:rPr>
        <w:tab/>
      </w:r>
      <w:r>
        <w:t>STATUS PDU contents to set</w:t>
      </w:r>
      <w:r>
        <w:tab/>
      </w:r>
      <w:r>
        <w:fldChar w:fldCharType="begin" w:fldLock="1"/>
      </w:r>
      <w:r>
        <w:instrText xml:space="preserve"> PAGEREF _Toc517884497 \h </w:instrText>
      </w:r>
      <w:r>
        <w:fldChar w:fldCharType="separate"/>
      </w:r>
      <w:r>
        <w:t>83</w:t>
      </w:r>
      <w:r>
        <w:fldChar w:fldCharType="end"/>
      </w:r>
    </w:p>
    <w:p w14:paraId="3ACAF84D" w14:textId="77777777" w:rsidR="00DE5E5F" w:rsidRDefault="00DE5E5F">
      <w:pPr>
        <w:pStyle w:val="TOC3"/>
        <w:rPr>
          <w:rFonts w:ascii="Calibri" w:hAnsi="Calibri"/>
          <w:sz w:val="22"/>
          <w:szCs w:val="22"/>
          <w:lang w:val="en-US" w:eastAsia="en-US"/>
        </w:rPr>
      </w:pPr>
      <w:r>
        <w:t>11.6.3</w:t>
      </w:r>
      <w:r>
        <w:rPr>
          <w:rFonts w:ascii="Calibri" w:hAnsi="Calibri"/>
          <w:sz w:val="22"/>
          <w:szCs w:val="22"/>
          <w:lang w:val="en-US" w:eastAsia="en-US"/>
        </w:rPr>
        <w:tab/>
      </w:r>
      <w:r>
        <w:t>Reception of the STATUS PDU by the Receiver</w:t>
      </w:r>
      <w:r>
        <w:tab/>
      </w:r>
      <w:r>
        <w:fldChar w:fldCharType="begin" w:fldLock="1"/>
      </w:r>
      <w:r>
        <w:instrText xml:space="preserve"> PAGEREF _Toc517884498 \h </w:instrText>
      </w:r>
      <w:r>
        <w:fldChar w:fldCharType="separate"/>
      </w:r>
      <w:r>
        <w:t>84</w:t>
      </w:r>
      <w:r>
        <w:fldChar w:fldCharType="end"/>
      </w:r>
    </w:p>
    <w:p w14:paraId="17A48375" w14:textId="77777777" w:rsidR="00DE5E5F" w:rsidRDefault="00DE5E5F">
      <w:pPr>
        <w:pStyle w:val="TOC4"/>
        <w:rPr>
          <w:rFonts w:ascii="Calibri" w:hAnsi="Calibri"/>
          <w:sz w:val="22"/>
          <w:szCs w:val="22"/>
          <w:lang w:val="en-US" w:eastAsia="en-US"/>
        </w:rPr>
      </w:pPr>
      <w:r>
        <w:t>11.6.</w:t>
      </w:r>
      <w:r w:rsidRPr="0092694E">
        <w:rPr>
          <w:rFonts w:eastAsia="Batang"/>
          <w:lang w:eastAsia="ko-KR"/>
        </w:rPr>
        <w:t>3</w:t>
      </w:r>
      <w:r>
        <w:t>.</w:t>
      </w:r>
      <w:r w:rsidRPr="0092694E">
        <w:rPr>
          <w:rFonts w:eastAsia="Batang"/>
          <w:lang w:eastAsia="ko-KR"/>
        </w:rPr>
        <w:t>1</w:t>
      </w:r>
      <w:r>
        <w:rPr>
          <w:rFonts w:ascii="Calibri" w:hAnsi="Calibri"/>
          <w:sz w:val="22"/>
          <w:szCs w:val="22"/>
          <w:lang w:val="en-US" w:eastAsia="en-US"/>
        </w:rPr>
        <w:tab/>
      </w:r>
      <w:r>
        <w:t>STATUS PDU contents to set</w:t>
      </w:r>
      <w:r>
        <w:tab/>
      </w:r>
      <w:r>
        <w:fldChar w:fldCharType="begin" w:fldLock="1"/>
      </w:r>
      <w:r>
        <w:instrText xml:space="preserve"> PAGEREF _Toc517884499 \h </w:instrText>
      </w:r>
      <w:r>
        <w:fldChar w:fldCharType="separate"/>
      </w:r>
      <w:r>
        <w:t>84</w:t>
      </w:r>
      <w:r>
        <w:fldChar w:fldCharType="end"/>
      </w:r>
    </w:p>
    <w:p w14:paraId="1D53DF0C" w14:textId="77777777" w:rsidR="00DE5E5F" w:rsidRDefault="00DE5E5F">
      <w:pPr>
        <w:pStyle w:val="TOC3"/>
        <w:rPr>
          <w:rFonts w:ascii="Calibri" w:hAnsi="Calibri"/>
          <w:sz w:val="22"/>
          <w:szCs w:val="22"/>
          <w:lang w:val="en-US" w:eastAsia="en-US"/>
        </w:rPr>
      </w:pPr>
      <w:r>
        <w:t>11.6.4</w:t>
      </w:r>
      <w:r>
        <w:rPr>
          <w:rFonts w:ascii="Calibri" w:hAnsi="Calibri"/>
          <w:sz w:val="22"/>
          <w:szCs w:val="22"/>
          <w:lang w:val="en-US" w:eastAsia="en-US"/>
        </w:rPr>
        <w:tab/>
      </w:r>
      <w:r>
        <w:t>Termination</w:t>
      </w:r>
      <w:r>
        <w:tab/>
      </w:r>
      <w:r>
        <w:fldChar w:fldCharType="begin" w:fldLock="1"/>
      </w:r>
      <w:r>
        <w:instrText xml:space="preserve"> PAGEREF _Toc517884500 \h </w:instrText>
      </w:r>
      <w:r>
        <w:fldChar w:fldCharType="separate"/>
      </w:r>
      <w:r>
        <w:t>85</w:t>
      </w:r>
      <w:r>
        <w:fldChar w:fldCharType="end"/>
      </w:r>
    </w:p>
    <w:p w14:paraId="35A08409" w14:textId="77777777" w:rsidR="00DE5E5F" w:rsidRDefault="00DE5E5F">
      <w:pPr>
        <w:pStyle w:val="TOC3"/>
        <w:rPr>
          <w:rFonts w:ascii="Calibri" w:hAnsi="Calibri"/>
          <w:sz w:val="22"/>
          <w:szCs w:val="22"/>
          <w:lang w:val="en-US" w:eastAsia="en-US"/>
        </w:rPr>
      </w:pPr>
      <w:r>
        <w:lastRenderedPageBreak/>
        <w:t>11.6.5</w:t>
      </w:r>
      <w:r>
        <w:rPr>
          <w:rFonts w:ascii="Calibri" w:hAnsi="Calibri"/>
          <w:sz w:val="22"/>
          <w:szCs w:val="22"/>
          <w:lang w:val="en-US" w:eastAsia="en-US"/>
        </w:rPr>
        <w:tab/>
      </w:r>
      <w:r>
        <w:t>Expiration of timer Timer_MRW</w:t>
      </w:r>
      <w:r>
        <w:tab/>
      </w:r>
      <w:r>
        <w:fldChar w:fldCharType="begin" w:fldLock="1"/>
      </w:r>
      <w:r>
        <w:instrText xml:space="preserve"> PAGEREF _Toc517884501 \h </w:instrText>
      </w:r>
      <w:r>
        <w:fldChar w:fldCharType="separate"/>
      </w:r>
      <w:r>
        <w:t>85</w:t>
      </w:r>
      <w:r>
        <w:fldChar w:fldCharType="end"/>
      </w:r>
    </w:p>
    <w:p w14:paraId="69F61B58" w14:textId="77777777" w:rsidR="00DE5E5F" w:rsidRDefault="00DE5E5F">
      <w:pPr>
        <w:pStyle w:val="TOC3"/>
        <w:rPr>
          <w:rFonts w:ascii="Calibri" w:hAnsi="Calibri"/>
          <w:sz w:val="22"/>
          <w:szCs w:val="22"/>
          <w:lang w:val="en-US" w:eastAsia="en-US"/>
        </w:rPr>
      </w:pPr>
      <w:r>
        <w:t>11.6.6</w:t>
      </w:r>
      <w:r>
        <w:rPr>
          <w:rFonts w:ascii="Calibri" w:hAnsi="Calibri"/>
          <w:sz w:val="22"/>
          <w:szCs w:val="22"/>
          <w:lang w:val="en-US" w:eastAsia="en-US"/>
        </w:rPr>
        <w:tab/>
      </w:r>
      <w:r>
        <w:t>Abnormal cases</w:t>
      </w:r>
      <w:r>
        <w:tab/>
      </w:r>
      <w:r>
        <w:fldChar w:fldCharType="begin" w:fldLock="1"/>
      </w:r>
      <w:r>
        <w:instrText xml:space="preserve"> PAGEREF _Toc517884502 \h </w:instrText>
      </w:r>
      <w:r>
        <w:fldChar w:fldCharType="separate"/>
      </w:r>
      <w:r>
        <w:t>85</w:t>
      </w:r>
      <w:r>
        <w:fldChar w:fldCharType="end"/>
      </w:r>
    </w:p>
    <w:p w14:paraId="2183E326" w14:textId="77777777" w:rsidR="00DE5E5F" w:rsidRDefault="00DE5E5F">
      <w:pPr>
        <w:pStyle w:val="TOC4"/>
        <w:rPr>
          <w:rFonts w:ascii="Calibri" w:hAnsi="Calibri"/>
          <w:sz w:val="22"/>
          <w:szCs w:val="22"/>
          <w:lang w:val="en-US" w:eastAsia="en-US"/>
        </w:rPr>
      </w:pPr>
      <w:r>
        <w:t>11.6.6.1</w:t>
      </w:r>
      <w:r>
        <w:rPr>
          <w:rFonts w:ascii="Calibri" w:hAnsi="Calibri"/>
          <w:sz w:val="22"/>
          <w:szCs w:val="22"/>
          <w:lang w:val="en-US" w:eastAsia="en-US"/>
        </w:rPr>
        <w:tab/>
      </w:r>
      <w:r>
        <w:t>Reception of obsolete/corrupted MRW SUFI by the Receiver</w:t>
      </w:r>
      <w:r>
        <w:tab/>
      </w:r>
      <w:r>
        <w:fldChar w:fldCharType="begin" w:fldLock="1"/>
      </w:r>
      <w:r>
        <w:instrText xml:space="preserve"> PAGEREF _Toc517884503 \h </w:instrText>
      </w:r>
      <w:r>
        <w:fldChar w:fldCharType="separate"/>
      </w:r>
      <w:r>
        <w:t>85</w:t>
      </w:r>
      <w:r>
        <w:fldChar w:fldCharType="end"/>
      </w:r>
    </w:p>
    <w:p w14:paraId="5BADFD06" w14:textId="77777777" w:rsidR="00DE5E5F" w:rsidRDefault="00DE5E5F">
      <w:pPr>
        <w:pStyle w:val="TOC4"/>
        <w:rPr>
          <w:rFonts w:ascii="Calibri" w:hAnsi="Calibri"/>
          <w:sz w:val="22"/>
          <w:szCs w:val="22"/>
          <w:lang w:val="en-US" w:eastAsia="en-US"/>
        </w:rPr>
      </w:pPr>
      <w:r>
        <w:t>11.6.6.2</w:t>
      </w:r>
      <w:r>
        <w:rPr>
          <w:rFonts w:ascii="Calibri" w:hAnsi="Calibri"/>
          <w:sz w:val="22"/>
          <w:szCs w:val="22"/>
          <w:lang w:val="en-US" w:eastAsia="en-US"/>
        </w:rPr>
        <w:tab/>
      </w:r>
      <w:r>
        <w:t>Void</w:t>
      </w:r>
      <w:r>
        <w:tab/>
      </w:r>
      <w:r>
        <w:fldChar w:fldCharType="begin" w:fldLock="1"/>
      </w:r>
      <w:r>
        <w:instrText xml:space="preserve"> PAGEREF _Toc517884504 \h </w:instrText>
      </w:r>
      <w:r>
        <w:fldChar w:fldCharType="separate"/>
      </w:r>
      <w:r>
        <w:t>86</w:t>
      </w:r>
      <w:r>
        <w:fldChar w:fldCharType="end"/>
      </w:r>
    </w:p>
    <w:p w14:paraId="3CD0AF50" w14:textId="77777777" w:rsidR="00DE5E5F" w:rsidRDefault="00DE5E5F">
      <w:pPr>
        <w:pStyle w:val="TOC4"/>
        <w:rPr>
          <w:rFonts w:ascii="Calibri" w:hAnsi="Calibri"/>
          <w:sz w:val="22"/>
          <w:szCs w:val="22"/>
          <w:lang w:val="en-US" w:eastAsia="en-US"/>
        </w:rPr>
      </w:pPr>
      <w:r>
        <w:t>11.6.6.3</w:t>
      </w:r>
      <w:r>
        <w:rPr>
          <w:rFonts w:ascii="Calibri" w:hAnsi="Calibri"/>
          <w:sz w:val="22"/>
          <w:szCs w:val="22"/>
          <w:lang w:val="en-US" w:eastAsia="en-US"/>
        </w:rPr>
        <w:tab/>
      </w:r>
      <w:r>
        <w:t>Reception of obsolete/corrupted MRW_ACK SUFI by the Sender</w:t>
      </w:r>
      <w:r>
        <w:tab/>
      </w:r>
      <w:r>
        <w:fldChar w:fldCharType="begin" w:fldLock="1"/>
      </w:r>
      <w:r>
        <w:instrText xml:space="preserve"> PAGEREF _Toc517884505 \h </w:instrText>
      </w:r>
      <w:r>
        <w:fldChar w:fldCharType="separate"/>
      </w:r>
      <w:r>
        <w:t>86</w:t>
      </w:r>
      <w:r>
        <w:fldChar w:fldCharType="end"/>
      </w:r>
    </w:p>
    <w:p w14:paraId="2CE26BA0" w14:textId="77777777" w:rsidR="00DE5E5F" w:rsidRDefault="00DE5E5F">
      <w:pPr>
        <w:pStyle w:val="TOC2"/>
        <w:rPr>
          <w:rFonts w:ascii="Calibri" w:hAnsi="Calibri"/>
          <w:sz w:val="22"/>
          <w:szCs w:val="22"/>
          <w:lang w:val="en-US" w:eastAsia="en-US"/>
        </w:rPr>
      </w:pPr>
      <w:r>
        <w:t>11.7</w:t>
      </w:r>
      <w:r>
        <w:rPr>
          <w:rFonts w:ascii="Calibri" w:hAnsi="Calibri"/>
          <w:sz w:val="22"/>
          <w:szCs w:val="22"/>
          <w:lang w:val="en-US" w:eastAsia="en-US"/>
        </w:rPr>
        <w:tab/>
      </w:r>
      <w:r>
        <w:t>Void</w:t>
      </w:r>
      <w:r>
        <w:tab/>
      </w:r>
      <w:r>
        <w:fldChar w:fldCharType="begin" w:fldLock="1"/>
      </w:r>
      <w:r>
        <w:instrText xml:space="preserve"> PAGEREF _Toc517884506 \h </w:instrText>
      </w:r>
      <w:r>
        <w:fldChar w:fldCharType="separate"/>
      </w:r>
      <w:r>
        <w:t>86</w:t>
      </w:r>
      <w:r>
        <w:fldChar w:fldCharType="end"/>
      </w:r>
    </w:p>
    <w:p w14:paraId="0547B19F" w14:textId="77777777" w:rsidR="00DE5E5F" w:rsidRDefault="00DE5E5F">
      <w:pPr>
        <w:pStyle w:val="TOC2"/>
        <w:rPr>
          <w:rFonts w:ascii="Calibri" w:hAnsi="Calibri"/>
          <w:sz w:val="22"/>
          <w:szCs w:val="22"/>
          <w:lang w:val="en-US" w:eastAsia="en-US"/>
        </w:rPr>
      </w:pPr>
      <w:r>
        <w:t>11.8</w:t>
      </w:r>
      <w:r>
        <w:rPr>
          <w:rFonts w:ascii="Calibri" w:hAnsi="Calibri"/>
          <w:sz w:val="22"/>
          <w:szCs w:val="22"/>
          <w:lang w:val="en-US" w:eastAsia="en-US"/>
        </w:rPr>
        <w:tab/>
      </w:r>
      <w:r>
        <w:t>Void</w:t>
      </w:r>
      <w:r>
        <w:tab/>
      </w:r>
      <w:r>
        <w:fldChar w:fldCharType="begin" w:fldLock="1"/>
      </w:r>
      <w:r>
        <w:instrText xml:space="preserve"> PAGEREF _Toc517884507 \h </w:instrText>
      </w:r>
      <w:r>
        <w:fldChar w:fldCharType="separate"/>
      </w:r>
      <w:r>
        <w:t>86</w:t>
      </w:r>
      <w:r>
        <w:fldChar w:fldCharType="end"/>
      </w:r>
    </w:p>
    <w:p w14:paraId="2A75C1BB" w14:textId="77777777" w:rsidR="00DE5E5F" w:rsidRDefault="00DE5E5F" w:rsidP="00DE5E5F">
      <w:pPr>
        <w:pStyle w:val="TOC8"/>
        <w:tabs>
          <w:tab w:val="right" w:leader="dot" w:pos="9639"/>
        </w:tabs>
        <w:rPr>
          <w:rFonts w:ascii="Calibri" w:hAnsi="Calibri"/>
          <w:b w:val="0"/>
          <w:szCs w:val="22"/>
          <w:lang w:val="en-US" w:eastAsia="en-US"/>
        </w:rPr>
      </w:pPr>
      <w:r>
        <w:t>Annex A (informative):</w:t>
      </w:r>
      <w:r>
        <w:tab/>
        <w:t>Change history</w:t>
      </w:r>
      <w:r>
        <w:tab/>
      </w:r>
      <w:r>
        <w:fldChar w:fldCharType="begin" w:fldLock="1"/>
      </w:r>
      <w:r>
        <w:instrText xml:space="preserve"> PAGEREF _Toc517884508 \h </w:instrText>
      </w:r>
      <w:r>
        <w:fldChar w:fldCharType="separate"/>
      </w:r>
      <w:r>
        <w:t>87</w:t>
      </w:r>
      <w:r>
        <w:fldChar w:fldCharType="end"/>
      </w:r>
    </w:p>
    <w:p w14:paraId="0295F9C8" w14:textId="77777777" w:rsidR="00DB7182" w:rsidRPr="005C4478" w:rsidRDefault="00DE5E5F">
      <w:r>
        <w:rPr>
          <w:noProof/>
          <w:sz w:val="22"/>
        </w:rPr>
        <w:fldChar w:fldCharType="end"/>
      </w:r>
    </w:p>
    <w:p w14:paraId="4E9C0EC6" w14:textId="77777777" w:rsidR="00DB7182" w:rsidRPr="005C4478" w:rsidRDefault="00DB7182">
      <w:pPr>
        <w:pStyle w:val="Heading1"/>
      </w:pPr>
      <w:r w:rsidRPr="005C4478">
        <w:br w:type="page"/>
      </w:r>
      <w:bookmarkStart w:id="3" w:name="_Toc517884326"/>
      <w:r w:rsidRPr="005C4478">
        <w:lastRenderedPageBreak/>
        <w:t>Foreword</w:t>
      </w:r>
      <w:bookmarkEnd w:id="3"/>
    </w:p>
    <w:p w14:paraId="53EFA6B6" w14:textId="77777777" w:rsidR="00DB7182" w:rsidRPr="005C4478" w:rsidRDefault="00DB7182">
      <w:r w:rsidRPr="005C4478">
        <w:t>This Technical Specification (TS) has been produced by the 3</w:t>
      </w:r>
      <w:r w:rsidRPr="005C4478">
        <w:rPr>
          <w:vertAlign w:val="superscript"/>
        </w:rPr>
        <w:t>rd</w:t>
      </w:r>
      <w:r w:rsidRPr="005C4478">
        <w:t xml:space="preserve"> Generation Partnership Project (3GPP).</w:t>
      </w:r>
    </w:p>
    <w:p w14:paraId="2BDB6A5C" w14:textId="77777777" w:rsidR="00DB7182" w:rsidRPr="005C4478" w:rsidRDefault="00DB7182">
      <w:r w:rsidRPr="005C44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8C27E3" w14:textId="77777777" w:rsidR="00DB7182" w:rsidRPr="005C4478" w:rsidRDefault="00DB7182">
      <w:pPr>
        <w:pStyle w:val="B1"/>
      </w:pPr>
      <w:r w:rsidRPr="005C4478">
        <w:t>Version x.y.z</w:t>
      </w:r>
    </w:p>
    <w:p w14:paraId="6AE2E87C" w14:textId="77777777" w:rsidR="00DB7182" w:rsidRPr="005C4478" w:rsidRDefault="00DB7182">
      <w:pPr>
        <w:pStyle w:val="B1"/>
      </w:pPr>
      <w:r w:rsidRPr="005C4478">
        <w:t>where:</w:t>
      </w:r>
    </w:p>
    <w:p w14:paraId="1DFDBFA8" w14:textId="77777777" w:rsidR="00DB7182" w:rsidRPr="005C4478" w:rsidRDefault="00DB7182">
      <w:pPr>
        <w:pStyle w:val="B2"/>
      </w:pPr>
      <w:r w:rsidRPr="005C4478">
        <w:t>x</w:t>
      </w:r>
      <w:r w:rsidRPr="005C4478">
        <w:tab/>
        <w:t>the first digit:</w:t>
      </w:r>
    </w:p>
    <w:p w14:paraId="2AAE4502" w14:textId="77777777" w:rsidR="00DB7182" w:rsidRPr="005C4478" w:rsidRDefault="00DB7182">
      <w:pPr>
        <w:pStyle w:val="B3"/>
      </w:pPr>
      <w:r w:rsidRPr="005C4478">
        <w:t>1</w:t>
      </w:r>
      <w:r w:rsidRPr="005C4478">
        <w:tab/>
        <w:t>presented to TSG for information;</w:t>
      </w:r>
    </w:p>
    <w:p w14:paraId="7A9A214F" w14:textId="77777777" w:rsidR="00DB7182" w:rsidRPr="005C4478" w:rsidRDefault="00DB7182">
      <w:pPr>
        <w:pStyle w:val="B3"/>
      </w:pPr>
      <w:r w:rsidRPr="005C4478">
        <w:t>2</w:t>
      </w:r>
      <w:r w:rsidRPr="005C4478">
        <w:tab/>
        <w:t>presented to TSG for approval;</w:t>
      </w:r>
    </w:p>
    <w:p w14:paraId="05FCCDC3" w14:textId="77777777" w:rsidR="00DB7182" w:rsidRPr="005C4478" w:rsidRDefault="00DB7182">
      <w:pPr>
        <w:pStyle w:val="B3"/>
      </w:pPr>
      <w:r w:rsidRPr="005C4478">
        <w:t>3</w:t>
      </w:r>
      <w:r w:rsidRPr="005C4478">
        <w:tab/>
        <w:t>or greater indicates TSG approved document under change control.</w:t>
      </w:r>
    </w:p>
    <w:p w14:paraId="4E6E6145" w14:textId="77777777" w:rsidR="00DB7182" w:rsidRPr="005C4478" w:rsidRDefault="00DB7182">
      <w:pPr>
        <w:pStyle w:val="B2"/>
      </w:pPr>
      <w:r w:rsidRPr="005C4478">
        <w:t>y</w:t>
      </w:r>
      <w:r w:rsidRPr="005C4478">
        <w:tab/>
        <w:t>the second digit is incremented for all changes of substance, i.e. technical enhancements, corrections, updates, etc.</w:t>
      </w:r>
    </w:p>
    <w:p w14:paraId="7B966D14" w14:textId="77777777" w:rsidR="00DB7182" w:rsidRPr="005C4478" w:rsidRDefault="00DB7182">
      <w:pPr>
        <w:pStyle w:val="B2"/>
      </w:pPr>
      <w:r w:rsidRPr="005C4478">
        <w:t>z</w:t>
      </w:r>
      <w:r w:rsidRPr="005C4478">
        <w:tab/>
        <w:t>the third digit is incremented when editorial only changes have been incorporated in the document.</w:t>
      </w:r>
    </w:p>
    <w:p w14:paraId="54E39060" w14:textId="77777777" w:rsidR="00DB7182" w:rsidRPr="005C4478" w:rsidRDefault="00DB7182">
      <w:pPr>
        <w:pStyle w:val="Heading1"/>
      </w:pPr>
      <w:r w:rsidRPr="005C4478">
        <w:br w:type="page"/>
      </w:r>
      <w:bookmarkStart w:id="4" w:name="_Toc517884327"/>
      <w:r w:rsidRPr="005C4478">
        <w:lastRenderedPageBreak/>
        <w:t>1</w:t>
      </w:r>
      <w:r w:rsidRPr="005C4478">
        <w:tab/>
        <w:t>Scope</w:t>
      </w:r>
      <w:bookmarkEnd w:id="4"/>
    </w:p>
    <w:p w14:paraId="3926934F" w14:textId="77777777" w:rsidR="00DB7182" w:rsidRPr="005C4478" w:rsidRDefault="00DB7182">
      <w:r w:rsidRPr="005C4478">
        <w:t>The present document specifies the Radio Link Control protocol for the UE-UTRAN radio interface.</w:t>
      </w:r>
    </w:p>
    <w:p w14:paraId="17EE0EC6" w14:textId="77777777" w:rsidR="00DB7182" w:rsidRPr="005C4478" w:rsidRDefault="00DB7182">
      <w:r w:rsidRPr="005C4478">
        <w:t>Features for the current Release:</w:t>
      </w:r>
    </w:p>
    <w:p w14:paraId="22B989F0" w14:textId="77777777" w:rsidR="00DB7182" w:rsidRPr="005C4478" w:rsidRDefault="00DB7182">
      <w:pPr>
        <w:pStyle w:val="B1"/>
      </w:pPr>
      <w:r w:rsidRPr="005C4478">
        <w:t>-</w:t>
      </w:r>
      <w:r w:rsidRPr="005C4478">
        <w:tab/>
        <w:t>Transparent mode.</w:t>
      </w:r>
    </w:p>
    <w:p w14:paraId="42ED8505" w14:textId="77777777" w:rsidR="00DB7182" w:rsidRPr="005C4478" w:rsidRDefault="00DB7182">
      <w:pPr>
        <w:pStyle w:val="B1"/>
      </w:pPr>
      <w:r w:rsidRPr="005C4478">
        <w:t>-</w:t>
      </w:r>
      <w:r w:rsidRPr="005C4478">
        <w:tab/>
        <w:t>Unacknowledged mode.</w:t>
      </w:r>
    </w:p>
    <w:p w14:paraId="2D14D993" w14:textId="77777777" w:rsidR="00DB7182" w:rsidRPr="005C4478" w:rsidRDefault="00DB7182">
      <w:pPr>
        <w:pStyle w:val="B1"/>
      </w:pPr>
      <w:r w:rsidRPr="005C4478">
        <w:t>-</w:t>
      </w:r>
      <w:r w:rsidRPr="005C4478">
        <w:tab/>
        <w:t>Acknowledged mode.</w:t>
      </w:r>
    </w:p>
    <w:p w14:paraId="13EB9E31" w14:textId="77777777" w:rsidR="00DB7182" w:rsidRPr="005C4478" w:rsidRDefault="00DB7182">
      <w:pPr>
        <w:pStyle w:val="Heading1"/>
      </w:pPr>
      <w:bookmarkStart w:id="5" w:name="_Toc517884328"/>
      <w:r w:rsidRPr="005C4478">
        <w:t>2</w:t>
      </w:r>
      <w:r w:rsidRPr="005C4478">
        <w:tab/>
        <w:t>References</w:t>
      </w:r>
      <w:bookmarkEnd w:id="5"/>
    </w:p>
    <w:p w14:paraId="512083B5" w14:textId="77777777" w:rsidR="00DB7182" w:rsidRPr="005C4478" w:rsidRDefault="00DB7182">
      <w:r w:rsidRPr="005C4478">
        <w:t>The following documents contain provisions which, through reference in this text, constitute provisions of the present document.</w:t>
      </w:r>
    </w:p>
    <w:p w14:paraId="6769A2A6" w14:textId="77777777" w:rsidR="00DB7182" w:rsidRPr="005C4478" w:rsidRDefault="0051092D" w:rsidP="0051092D">
      <w:pPr>
        <w:pStyle w:val="B1"/>
      </w:pPr>
      <w:r>
        <w:t>-</w:t>
      </w:r>
      <w:r>
        <w:tab/>
      </w:r>
      <w:r w:rsidR="00DB7182" w:rsidRPr="005C4478">
        <w:t>References are either specific (identified by date of publication, edition number, version number, etc.) or non</w:t>
      </w:r>
      <w:r w:rsidR="00DB7182" w:rsidRPr="005C4478">
        <w:noBreakHyphen/>
        <w:t>specific.</w:t>
      </w:r>
    </w:p>
    <w:p w14:paraId="5A91A9B9" w14:textId="77777777" w:rsidR="00DB7182" w:rsidRPr="005C4478" w:rsidRDefault="0051092D" w:rsidP="0051092D">
      <w:pPr>
        <w:pStyle w:val="B1"/>
      </w:pPr>
      <w:r>
        <w:t>-</w:t>
      </w:r>
      <w:r>
        <w:tab/>
      </w:r>
      <w:r w:rsidR="00DB7182" w:rsidRPr="005C4478">
        <w:t>For a specific reference, subsequent revisions do not apply.</w:t>
      </w:r>
    </w:p>
    <w:p w14:paraId="2128FBDF" w14:textId="77777777" w:rsidR="00DB7182" w:rsidRPr="005C4478" w:rsidRDefault="0051092D" w:rsidP="0051092D">
      <w:pPr>
        <w:pStyle w:val="B1"/>
      </w:pPr>
      <w:r>
        <w:t>-</w:t>
      </w:r>
      <w:r>
        <w:tab/>
      </w:r>
      <w:r w:rsidR="00DB7182" w:rsidRPr="005C4478">
        <w:t xml:space="preserve">For a non-specific reference, the latest version applies. In the case of a reference to a 3GPP document (including a GSM document), a non-specific reference implicitly refers to the latest version of that document </w:t>
      </w:r>
      <w:r w:rsidR="00DB7182" w:rsidRPr="005C4478">
        <w:rPr>
          <w:i/>
        </w:rPr>
        <w:t>in the same Release as the present document</w:t>
      </w:r>
      <w:r w:rsidR="00DB7182" w:rsidRPr="005C4478">
        <w:t>.</w:t>
      </w:r>
    </w:p>
    <w:p w14:paraId="3C534F70" w14:textId="77777777" w:rsidR="00DB7182" w:rsidRPr="005C4478" w:rsidRDefault="00DB7182">
      <w:pPr>
        <w:pStyle w:val="EX"/>
      </w:pPr>
      <w:r w:rsidRPr="005C4478">
        <w:t>[1]</w:t>
      </w:r>
      <w:r w:rsidRPr="005C4478">
        <w:tab/>
        <w:t>3GPP TS 25.401: "UTRAN Overall Description".</w:t>
      </w:r>
    </w:p>
    <w:p w14:paraId="631B42B8" w14:textId="77777777" w:rsidR="00DB7182" w:rsidRPr="005C4478" w:rsidRDefault="00DB7182">
      <w:pPr>
        <w:pStyle w:val="EX"/>
      </w:pPr>
      <w:r w:rsidRPr="005C4478">
        <w:t>[2]</w:t>
      </w:r>
      <w:r w:rsidRPr="005C4478">
        <w:tab/>
        <w:t>3GPP TR 25.990: "Vocabulary for UTRAN".</w:t>
      </w:r>
    </w:p>
    <w:p w14:paraId="27DB6E2D" w14:textId="77777777" w:rsidR="00DB7182" w:rsidRPr="005C4478" w:rsidRDefault="00DB7182">
      <w:pPr>
        <w:pStyle w:val="EX"/>
      </w:pPr>
      <w:r w:rsidRPr="005C4478">
        <w:t>[3]</w:t>
      </w:r>
      <w:r w:rsidRPr="005C4478">
        <w:tab/>
        <w:t>3GPP TS 25.301: "Radio Interface Protocol Architecture".</w:t>
      </w:r>
    </w:p>
    <w:p w14:paraId="281E8C51" w14:textId="77777777" w:rsidR="00DB7182" w:rsidRPr="005C4478" w:rsidRDefault="00DB7182">
      <w:pPr>
        <w:pStyle w:val="EX"/>
      </w:pPr>
      <w:r w:rsidRPr="005C4478">
        <w:t>[4]</w:t>
      </w:r>
      <w:r w:rsidRPr="005C4478">
        <w:tab/>
        <w:t>3GPP TS 25.302: "Services provided by the Physical Layer".</w:t>
      </w:r>
    </w:p>
    <w:p w14:paraId="36F9BC58" w14:textId="77777777" w:rsidR="00DB7182" w:rsidRPr="005C4478" w:rsidRDefault="00DB7182">
      <w:pPr>
        <w:pStyle w:val="EX"/>
      </w:pPr>
      <w:r w:rsidRPr="005C4478">
        <w:t>[5]</w:t>
      </w:r>
      <w:r w:rsidRPr="005C4478">
        <w:tab/>
        <w:t>3GPP TS 25.303: "Interlayer procedures in Connected Mode".</w:t>
      </w:r>
    </w:p>
    <w:p w14:paraId="25BB494C" w14:textId="77777777" w:rsidR="00DB7182" w:rsidRPr="005C4478" w:rsidRDefault="00DB7182">
      <w:pPr>
        <w:pStyle w:val="EX"/>
      </w:pPr>
      <w:r w:rsidRPr="005C4478">
        <w:t>[6]</w:t>
      </w:r>
      <w:r w:rsidRPr="005C4478">
        <w:tab/>
        <w:t>3GPP TS 25.304: "UE Procedures in Idle Mode and Procedures for Cell Reselection in Connected Mode".</w:t>
      </w:r>
    </w:p>
    <w:p w14:paraId="1CF7AD79" w14:textId="77777777" w:rsidR="00DB7182" w:rsidRPr="005C4478" w:rsidRDefault="00DB7182">
      <w:pPr>
        <w:pStyle w:val="EX"/>
      </w:pPr>
      <w:r w:rsidRPr="005C4478">
        <w:t>[7]</w:t>
      </w:r>
      <w:r w:rsidRPr="005C4478">
        <w:tab/>
        <w:t>3GPP TS 25.321: "Medium Access Control (MAC); protocol specification".</w:t>
      </w:r>
    </w:p>
    <w:p w14:paraId="64C6ABA9" w14:textId="77777777" w:rsidR="00DB7182" w:rsidRPr="005C4478" w:rsidRDefault="00DB7182">
      <w:pPr>
        <w:pStyle w:val="EX"/>
      </w:pPr>
      <w:r w:rsidRPr="005C4478">
        <w:t>[8]</w:t>
      </w:r>
      <w:r w:rsidRPr="005C4478">
        <w:tab/>
        <w:t>3GPP TS 25.331: "Radio Resource Control (RRC); protocol specification".</w:t>
      </w:r>
    </w:p>
    <w:p w14:paraId="34B44EC8" w14:textId="77777777" w:rsidR="00DB7182" w:rsidRPr="005C4478" w:rsidRDefault="00DB7182">
      <w:pPr>
        <w:pStyle w:val="EX"/>
      </w:pPr>
      <w:r w:rsidRPr="005C4478">
        <w:t>[9]</w:t>
      </w:r>
      <w:r w:rsidRPr="005C4478">
        <w:tab/>
      </w:r>
      <w:r w:rsidRPr="005C4478">
        <w:rPr>
          <w:color w:val="000000"/>
        </w:rPr>
        <w:t>3GPP TS 33.102: "3G security; Security architecture".</w:t>
      </w:r>
    </w:p>
    <w:p w14:paraId="043F2713" w14:textId="77777777" w:rsidR="00DB7182" w:rsidRPr="005C4478" w:rsidRDefault="00DB7182">
      <w:pPr>
        <w:pStyle w:val="Heading1"/>
      </w:pPr>
      <w:bookmarkStart w:id="6" w:name="_Toc517884329"/>
      <w:r w:rsidRPr="005C4478">
        <w:t>3</w:t>
      </w:r>
      <w:r w:rsidRPr="005C4478">
        <w:tab/>
        <w:t>Definitions and abbreviations</w:t>
      </w:r>
      <w:bookmarkEnd w:id="6"/>
    </w:p>
    <w:p w14:paraId="05CAC445" w14:textId="77777777" w:rsidR="00DB7182" w:rsidRPr="005C4478" w:rsidRDefault="00DB7182">
      <w:pPr>
        <w:pStyle w:val="Heading2"/>
      </w:pPr>
      <w:bookmarkStart w:id="7" w:name="_Toc517884330"/>
      <w:r w:rsidRPr="005C4478">
        <w:t>3.1</w:t>
      </w:r>
      <w:r w:rsidRPr="005C4478">
        <w:tab/>
        <w:t>Definitions</w:t>
      </w:r>
      <w:bookmarkEnd w:id="7"/>
    </w:p>
    <w:p w14:paraId="4ED83FAA" w14:textId="77777777" w:rsidR="00DB7182" w:rsidRPr="005C4478" w:rsidRDefault="00DB7182">
      <w:pPr>
        <w:rPr>
          <w:color w:val="000000"/>
        </w:rPr>
      </w:pPr>
      <w:r w:rsidRPr="005C4478">
        <w:rPr>
          <w:color w:val="000000"/>
        </w:rPr>
        <w:t>For the purposes of the present document, the terms and definitions given in [2] apply.</w:t>
      </w:r>
    </w:p>
    <w:p w14:paraId="590F4A3A" w14:textId="77777777" w:rsidR="00DB7182" w:rsidRPr="005C4478" w:rsidRDefault="00DB7182">
      <w:pPr>
        <w:pStyle w:val="Heading2"/>
      </w:pPr>
      <w:bookmarkStart w:id="8" w:name="_Toc517884331"/>
      <w:r w:rsidRPr="005C4478">
        <w:rPr>
          <w:color w:val="000000"/>
        </w:rPr>
        <w:t>3.2</w:t>
      </w:r>
      <w:r w:rsidRPr="005C4478">
        <w:rPr>
          <w:color w:val="000000"/>
        </w:rPr>
        <w:tab/>
      </w:r>
      <w:r w:rsidRPr="005C4478">
        <w:t>Abbreviations</w:t>
      </w:r>
      <w:bookmarkEnd w:id="8"/>
    </w:p>
    <w:p w14:paraId="3A9F7B5F" w14:textId="77777777" w:rsidR="00DB7182" w:rsidRPr="005C4478" w:rsidRDefault="00DB7182">
      <w:pPr>
        <w:keepNext/>
      </w:pPr>
      <w:r w:rsidRPr="005C4478">
        <w:t>For the purposes of the present document, the following abbreviations apply:</w:t>
      </w:r>
    </w:p>
    <w:p w14:paraId="134CBF5C" w14:textId="77777777" w:rsidR="00DB7182" w:rsidRPr="005C4478" w:rsidRDefault="00DB7182">
      <w:pPr>
        <w:pStyle w:val="EW"/>
      </w:pPr>
      <w:r w:rsidRPr="005C4478">
        <w:t>AM</w:t>
      </w:r>
      <w:r w:rsidRPr="005C4478">
        <w:tab/>
        <w:t>Acknowledged Mode</w:t>
      </w:r>
    </w:p>
    <w:p w14:paraId="0255E9B8" w14:textId="77777777" w:rsidR="00DB7182" w:rsidRPr="005C4478" w:rsidRDefault="00DB7182">
      <w:pPr>
        <w:pStyle w:val="EW"/>
      </w:pPr>
      <w:r w:rsidRPr="005C4478">
        <w:t>AMD</w:t>
      </w:r>
      <w:r w:rsidRPr="005C4478">
        <w:tab/>
        <w:t>Acknowledged Mode Data</w:t>
      </w:r>
    </w:p>
    <w:p w14:paraId="34F3DB49" w14:textId="77777777" w:rsidR="00DB7182" w:rsidRPr="005C4478" w:rsidRDefault="00DB7182">
      <w:pPr>
        <w:pStyle w:val="EW"/>
      </w:pPr>
      <w:r w:rsidRPr="005C4478">
        <w:t>ARQ</w:t>
      </w:r>
      <w:r w:rsidRPr="005C4478">
        <w:tab/>
        <w:t>Automatic Repeat Request</w:t>
      </w:r>
    </w:p>
    <w:p w14:paraId="0A305625" w14:textId="77777777" w:rsidR="00DB7182" w:rsidRPr="005C4478" w:rsidRDefault="00DB7182">
      <w:pPr>
        <w:pStyle w:val="EW"/>
      </w:pPr>
      <w:r w:rsidRPr="005C4478">
        <w:t>BCCH</w:t>
      </w:r>
      <w:r w:rsidRPr="005C4478">
        <w:tab/>
        <w:t>Broadcast Control CHannel</w:t>
      </w:r>
    </w:p>
    <w:p w14:paraId="7B656CA8" w14:textId="77777777" w:rsidR="00DB7182" w:rsidRPr="005C4478" w:rsidRDefault="00DB7182">
      <w:pPr>
        <w:pStyle w:val="EW"/>
      </w:pPr>
      <w:r w:rsidRPr="005C4478">
        <w:t>BCH</w:t>
      </w:r>
      <w:r w:rsidRPr="005C4478">
        <w:tab/>
        <w:t>Broadcast CHannel</w:t>
      </w:r>
    </w:p>
    <w:p w14:paraId="7D06511A" w14:textId="77777777" w:rsidR="00DB7182" w:rsidRPr="005C4478" w:rsidRDefault="00DB7182">
      <w:pPr>
        <w:pStyle w:val="EW"/>
      </w:pPr>
      <w:r w:rsidRPr="005C4478">
        <w:t>C-</w:t>
      </w:r>
      <w:r w:rsidRPr="005C4478">
        <w:tab/>
        <w:t>Control-</w:t>
      </w:r>
    </w:p>
    <w:p w14:paraId="76625E2F" w14:textId="77777777" w:rsidR="00DB7182" w:rsidRPr="005C4478" w:rsidRDefault="00DB7182">
      <w:pPr>
        <w:pStyle w:val="EW"/>
      </w:pPr>
      <w:r w:rsidRPr="005C4478">
        <w:t>CCCH</w:t>
      </w:r>
      <w:r w:rsidRPr="005C4478">
        <w:tab/>
        <w:t>Common Control CHannel</w:t>
      </w:r>
    </w:p>
    <w:p w14:paraId="36C42823" w14:textId="77777777" w:rsidR="00DB7182" w:rsidRPr="005C4478" w:rsidRDefault="00DB7182">
      <w:pPr>
        <w:pStyle w:val="EW"/>
      </w:pPr>
      <w:r w:rsidRPr="005C4478">
        <w:lastRenderedPageBreak/>
        <w:t>CCH</w:t>
      </w:r>
      <w:r w:rsidRPr="005C4478">
        <w:tab/>
        <w:t>Control CHannel</w:t>
      </w:r>
    </w:p>
    <w:p w14:paraId="1E449252" w14:textId="77777777" w:rsidR="00DB7182" w:rsidRPr="005C4478" w:rsidRDefault="00DB7182">
      <w:pPr>
        <w:pStyle w:val="EW"/>
      </w:pPr>
      <w:r w:rsidRPr="005C4478">
        <w:t>CCTrCH</w:t>
      </w:r>
      <w:r w:rsidRPr="005C4478">
        <w:tab/>
        <w:t>Coded Composite Transport CHannel</w:t>
      </w:r>
    </w:p>
    <w:p w14:paraId="47AE11D4" w14:textId="77777777" w:rsidR="00DB7182" w:rsidRPr="005C4478" w:rsidRDefault="00DB7182">
      <w:pPr>
        <w:pStyle w:val="EW"/>
      </w:pPr>
      <w:r w:rsidRPr="005C4478">
        <w:t>CRC</w:t>
      </w:r>
      <w:r w:rsidRPr="005C4478">
        <w:tab/>
        <w:t>Cyclic Redundancy Check</w:t>
      </w:r>
    </w:p>
    <w:p w14:paraId="7BEEDB23" w14:textId="77777777" w:rsidR="00DB7182" w:rsidRPr="005C4478" w:rsidRDefault="00DB7182">
      <w:pPr>
        <w:pStyle w:val="EW"/>
      </w:pPr>
      <w:r w:rsidRPr="005C4478">
        <w:t>CTCH</w:t>
      </w:r>
      <w:r w:rsidRPr="005C4478">
        <w:tab/>
        <w:t>Common Traffic CHannel</w:t>
      </w:r>
    </w:p>
    <w:p w14:paraId="1559C7DA" w14:textId="77777777" w:rsidR="00DB7182" w:rsidRPr="005C4478" w:rsidRDefault="00DB7182">
      <w:pPr>
        <w:pStyle w:val="EW"/>
      </w:pPr>
      <w:r w:rsidRPr="005C4478">
        <w:t>DCCH</w:t>
      </w:r>
      <w:r w:rsidRPr="005C4478">
        <w:tab/>
        <w:t>Dedicated Control CHannel</w:t>
      </w:r>
    </w:p>
    <w:p w14:paraId="3054ACAB" w14:textId="77777777" w:rsidR="00DB7182" w:rsidRPr="005C4478" w:rsidRDefault="00DB7182">
      <w:pPr>
        <w:pStyle w:val="EW"/>
      </w:pPr>
      <w:r w:rsidRPr="005C4478">
        <w:t>DCH</w:t>
      </w:r>
      <w:r w:rsidRPr="005C4478">
        <w:tab/>
        <w:t>Dedicated CHannel</w:t>
      </w:r>
    </w:p>
    <w:p w14:paraId="3B70F7FC" w14:textId="77777777" w:rsidR="00DB7182" w:rsidRPr="005C4478" w:rsidRDefault="00DB7182">
      <w:pPr>
        <w:pStyle w:val="EW"/>
      </w:pPr>
      <w:r w:rsidRPr="005C4478">
        <w:t>DL</w:t>
      </w:r>
      <w:r w:rsidRPr="005C4478">
        <w:tab/>
        <w:t>DownLink</w:t>
      </w:r>
    </w:p>
    <w:p w14:paraId="77E64C8B" w14:textId="77777777" w:rsidR="00DB7182" w:rsidRPr="005C4478" w:rsidRDefault="00DB7182">
      <w:pPr>
        <w:pStyle w:val="EW"/>
      </w:pPr>
      <w:r w:rsidRPr="005C4478">
        <w:t>DSCH</w:t>
      </w:r>
      <w:r w:rsidRPr="005C4478">
        <w:tab/>
        <w:t>Downlink Shared CHannel</w:t>
      </w:r>
    </w:p>
    <w:p w14:paraId="59137412" w14:textId="77777777" w:rsidR="00DB7182" w:rsidRPr="005C4478" w:rsidRDefault="00DB7182">
      <w:pPr>
        <w:pStyle w:val="EW"/>
      </w:pPr>
      <w:r w:rsidRPr="005C4478">
        <w:t>DTCH</w:t>
      </w:r>
      <w:r w:rsidRPr="005C4478">
        <w:tab/>
        <w:t>Dedicated Traffic CHannel</w:t>
      </w:r>
    </w:p>
    <w:p w14:paraId="5A58AEE1" w14:textId="77777777" w:rsidR="00DB7182" w:rsidRPr="005C4478" w:rsidRDefault="00DB7182">
      <w:pPr>
        <w:pStyle w:val="EW"/>
      </w:pPr>
      <w:r w:rsidRPr="005C4478">
        <w:t>FACH</w:t>
      </w:r>
      <w:r w:rsidRPr="005C4478">
        <w:tab/>
        <w:t>Forward link Access CHannel</w:t>
      </w:r>
    </w:p>
    <w:p w14:paraId="1739CD80" w14:textId="77777777" w:rsidR="00DB7182" w:rsidRPr="005C4478" w:rsidRDefault="00DB7182">
      <w:pPr>
        <w:pStyle w:val="EW"/>
      </w:pPr>
      <w:r w:rsidRPr="005C4478">
        <w:t>FDD</w:t>
      </w:r>
      <w:r w:rsidRPr="005C4478">
        <w:tab/>
        <w:t>Frequency Division Duplex</w:t>
      </w:r>
    </w:p>
    <w:p w14:paraId="1F8D6039" w14:textId="77777777" w:rsidR="00DB7182" w:rsidRPr="005C4478" w:rsidRDefault="00DB7182">
      <w:pPr>
        <w:pStyle w:val="EW"/>
      </w:pPr>
      <w:r w:rsidRPr="005C4478">
        <w:t>L1</w:t>
      </w:r>
      <w:r w:rsidRPr="005C4478">
        <w:tab/>
        <w:t>Layer 1 (physical layer)</w:t>
      </w:r>
    </w:p>
    <w:p w14:paraId="0DB13171" w14:textId="77777777" w:rsidR="00DB7182" w:rsidRPr="005C4478" w:rsidRDefault="00DB7182">
      <w:pPr>
        <w:pStyle w:val="EW"/>
      </w:pPr>
      <w:r w:rsidRPr="005C4478">
        <w:t>L2</w:t>
      </w:r>
      <w:r w:rsidRPr="005C4478">
        <w:tab/>
        <w:t>Layer 2 (data link layer)</w:t>
      </w:r>
    </w:p>
    <w:p w14:paraId="61C28182" w14:textId="77777777" w:rsidR="00DB7182" w:rsidRPr="005C4478" w:rsidRDefault="00DB7182">
      <w:pPr>
        <w:pStyle w:val="EW"/>
      </w:pPr>
      <w:r w:rsidRPr="005C4478">
        <w:t>L3</w:t>
      </w:r>
      <w:r w:rsidRPr="005C4478">
        <w:tab/>
        <w:t>Layer 3 (network layer)</w:t>
      </w:r>
    </w:p>
    <w:p w14:paraId="7DEF40AC" w14:textId="77777777" w:rsidR="00DB7182" w:rsidRPr="005C4478" w:rsidRDefault="00DB7182">
      <w:pPr>
        <w:pStyle w:val="EW"/>
      </w:pPr>
      <w:r w:rsidRPr="005C4478">
        <w:t>LI</w:t>
      </w:r>
      <w:r w:rsidRPr="005C4478">
        <w:tab/>
        <w:t>Length Indicator</w:t>
      </w:r>
    </w:p>
    <w:p w14:paraId="5E910EA1" w14:textId="77777777" w:rsidR="00DB7182" w:rsidRPr="005C4478" w:rsidRDefault="00DB7182">
      <w:pPr>
        <w:pStyle w:val="EW"/>
      </w:pPr>
      <w:r w:rsidRPr="005C4478">
        <w:t>LSB</w:t>
      </w:r>
      <w:r w:rsidRPr="005C4478">
        <w:tab/>
        <w:t>Least Significant Bit</w:t>
      </w:r>
    </w:p>
    <w:p w14:paraId="7DEB11F9" w14:textId="77777777" w:rsidR="00DB7182" w:rsidRPr="005C4478" w:rsidRDefault="00DB7182">
      <w:pPr>
        <w:pStyle w:val="EW"/>
      </w:pPr>
      <w:r w:rsidRPr="005C4478">
        <w:t>MAC</w:t>
      </w:r>
      <w:r w:rsidRPr="005C4478">
        <w:tab/>
        <w:t>Medium Access Control</w:t>
      </w:r>
    </w:p>
    <w:p w14:paraId="3E1D7558" w14:textId="77777777" w:rsidR="00DB7182" w:rsidRPr="005C4478" w:rsidRDefault="00DB7182">
      <w:pPr>
        <w:pStyle w:val="EW"/>
      </w:pPr>
      <w:r w:rsidRPr="005C4478">
        <w:t>MBMS</w:t>
      </w:r>
      <w:r w:rsidRPr="005C4478">
        <w:tab/>
        <w:t>Multmedia Broadcast Multicast Service</w:t>
      </w:r>
    </w:p>
    <w:p w14:paraId="0B2B7C6D" w14:textId="77777777" w:rsidR="00DB7182" w:rsidRPr="005C4478" w:rsidRDefault="00DB7182">
      <w:pPr>
        <w:pStyle w:val="EW"/>
      </w:pPr>
      <w:r w:rsidRPr="005C4478">
        <w:t>MCCH</w:t>
      </w:r>
      <w:r w:rsidRPr="005C4478">
        <w:tab/>
        <w:t>MBMS point-to-multipoint Control CHannel</w:t>
      </w:r>
    </w:p>
    <w:p w14:paraId="1E5111B4" w14:textId="77777777" w:rsidR="00DB7182" w:rsidRPr="005C4478" w:rsidRDefault="00DB7182">
      <w:pPr>
        <w:pStyle w:val="EW"/>
      </w:pPr>
      <w:r w:rsidRPr="005C4478">
        <w:t>MRW</w:t>
      </w:r>
      <w:r w:rsidRPr="005C4478">
        <w:tab/>
        <w:t>Move Receiving Window</w:t>
      </w:r>
    </w:p>
    <w:p w14:paraId="2720F165" w14:textId="77777777" w:rsidR="00DB7182" w:rsidRPr="005C4478" w:rsidRDefault="00DB7182">
      <w:pPr>
        <w:pStyle w:val="EW"/>
      </w:pPr>
      <w:r w:rsidRPr="005C4478">
        <w:t>MSB</w:t>
      </w:r>
      <w:r w:rsidRPr="005C4478">
        <w:tab/>
        <w:t>Most Significant Bit</w:t>
      </w:r>
    </w:p>
    <w:p w14:paraId="35D982B7" w14:textId="77777777" w:rsidR="00DB7182" w:rsidRPr="005C4478" w:rsidRDefault="00DB7182">
      <w:pPr>
        <w:pStyle w:val="EW"/>
      </w:pPr>
      <w:r w:rsidRPr="005C4478">
        <w:t>MSCH</w:t>
      </w:r>
      <w:r w:rsidRPr="005C4478">
        <w:tab/>
        <w:t>MBMS point-to-multipoint Scheduling CHannel</w:t>
      </w:r>
    </w:p>
    <w:p w14:paraId="747863D8" w14:textId="77777777" w:rsidR="00DB7182" w:rsidRPr="005C4478" w:rsidRDefault="00DB7182">
      <w:pPr>
        <w:pStyle w:val="EW"/>
      </w:pPr>
      <w:r w:rsidRPr="005C4478">
        <w:t>MTCH</w:t>
      </w:r>
      <w:r w:rsidRPr="005C4478">
        <w:tab/>
        <w:t>MBMS point-to-multipoint Traffic CHannel</w:t>
      </w:r>
    </w:p>
    <w:p w14:paraId="499B4C9B" w14:textId="77777777" w:rsidR="00DB7182" w:rsidRPr="005C4478" w:rsidRDefault="00DB7182">
      <w:pPr>
        <w:pStyle w:val="EW"/>
      </w:pPr>
      <w:r w:rsidRPr="005C4478">
        <w:t>PCCH</w:t>
      </w:r>
      <w:r w:rsidRPr="005C4478">
        <w:tab/>
        <w:t>Paging Control CHannel</w:t>
      </w:r>
    </w:p>
    <w:p w14:paraId="65D6A8F4" w14:textId="77777777" w:rsidR="00DB7182" w:rsidRPr="005C4478" w:rsidRDefault="00DB7182">
      <w:pPr>
        <w:pStyle w:val="EW"/>
      </w:pPr>
      <w:r w:rsidRPr="005C4478">
        <w:t>PCH</w:t>
      </w:r>
      <w:r w:rsidRPr="005C4478">
        <w:tab/>
        <w:t>Paging CHannel</w:t>
      </w:r>
    </w:p>
    <w:p w14:paraId="771C7FE4" w14:textId="77777777" w:rsidR="00DB7182" w:rsidRPr="005C4478" w:rsidRDefault="00DB7182">
      <w:pPr>
        <w:pStyle w:val="EW"/>
      </w:pPr>
      <w:r w:rsidRPr="005C4478">
        <w:t>PDU</w:t>
      </w:r>
      <w:r w:rsidRPr="005C4478">
        <w:tab/>
        <w:t>Protocol Data Unit</w:t>
      </w:r>
    </w:p>
    <w:p w14:paraId="1B633335" w14:textId="77777777" w:rsidR="00DB7182" w:rsidRPr="005C4478" w:rsidRDefault="00DB7182">
      <w:pPr>
        <w:pStyle w:val="EW"/>
      </w:pPr>
      <w:r w:rsidRPr="005C4478">
        <w:t>PHY</w:t>
      </w:r>
      <w:r w:rsidRPr="005C4478">
        <w:tab/>
        <w:t>PHYsical layer</w:t>
      </w:r>
    </w:p>
    <w:p w14:paraId="47B048F4" w14:textId="77777777" w:rsidR="00DB7182" w:rsidRPr="005C4478" w:rsidRDefault="00DB7182">
      <w:pPr>
        <w:pStyle w:val="EW"/>
      </w:pPr>
      <w:r w:rsidRPr="005C4478">
        <w:t>PhyCH</w:t>
      </w:r>
      <w:r w:rsidRPr="005C4478">
        <w:tab/>
        <w:t>Physical CHannels</w:t>
      </w:r>
    </w:p>
    <w:p w14:paraId="50EB842B" w14:textId="77777777" w:rsidR="00DB7182" w:rsidRPr="005C4478" w:rsidRDefault="00DB7182">
      <w:pPr>
        <w:pStyle w:val="EW"/>
      </w:pPr>
      <w:r w:rsidRPr="005C4478">
        <w:t>RACH</w:t>
      </w:r>
      <w:r w:rsidRPr="005C4478">
        <w:tab/>
        <w:t>Random Access CHannel</w:t>
      </w:r>
    </w:p>
    <w:p w14:paraId="763A430E" w14:textId="77777777" w:rsidR="00DB7182" w:rsidRPr="005C4478" w:rsidRDefault="00DB7182">
      <w:pPr>
        <w:pStyle w:val="EW"/>
      </w:pPr>
      <w:r w:rsidRPr="005C4478">
        <w:t>RLC</w:t>
      </w:r>
      <w:r w:rsidRPr="005C4478">
        <w:tab/>
        <w:t>Radio Link Control</w:t>
      </w:r>
    </w:p>
    <w:p w14:paraId="342B5D55" w14:textId="77777777" w:rsidR="00DB7182" w:rsidRPr="005C4478" w:rsidRDefault="00DB7182">
      <w:pPr>
        <w:pStyle w:val="EW"/>
      </w:pPr>
      <w:r w:rsidRPr="005C4478">
        <w:t>RRC</w:t>
      </w:r>
      <w:r w:rsidRPr="005C4478">
        <w:tab/>
        <w:t>Radio Resource Control</w:t>
      </w:r>
    </w:p>
    <w:p w14:paraId="7EA8596C" w14:textId="77777777" w:rsidR="00DB7182" w:rsidRPr="005C4478" w:rsidRDefault="00DB7182">
      <w:pPr>
        <w:pStyle w:val="EW"/>
      </w:pPr>
      <w:r w:rsidRPr="005C4478">
        <w:t>SAP</w:t>
      </w:r>
      <w:r w:rsidRPr="005C4478">
        <w:tab/>
        <w:t>Service Access Point</w:t>
      </w:r>
    </w:p>
    <w:p w14:paraId="1B7B7262" w14:textId="77777777" w:rsidR="00DB7182" w:rsidRPr="005C4478" w:rsidRDefault="00DB7182">
      <w:pPr>
        <w:pStyle w:val="EW"/>
      </w:pPr>
      <w:r w:rsidRPr="005C4478">
        <w:t>SDU</w:t>
      </w:r>
      <w:r w:rsidRPr="005C4478">
        <w:tab/>
        <w:t>Service Data Unit</w:t>
      </w:r>
    </w:p>
    <w:p w14:paraId="69DFCDAD" w14:textId="77777777" w:rsidR="00DB7182" w:rsidRPr="005C4478" w:rsidRDefault="00DB7182">
      <w:pPr>
        <w:pStyle w:val="EW"/>
      </w:pPr>
      <w:r w:rsidRPr="005C4478">
        <w:t>SHCCH</w:t>
      </w:r>
      <w:r w:rsidRPr="005C4478">
        <w:tab/>
        <w:t>SHared channel Control CHannel</w:t>
      </w:r>
    </w:p>
    <w:p w14:paraId="49E248E7" w14:textId="77777777" w:rsidR="00DB7182" w:rsidRPr="005C4478" w:rsidRDefault="00DB7182">
      <w:pPr>
        <w:pStyle w:val="EW"/>
      </w:pPr>
      <w:r w:rsidRPr="005C4478">
        <w:t>SN</w:t>
      </w:r>
      <w:r w:rsidRPr="005C4478">
        <w:tab/>
        <w:t>Sequence Number</w:t>
      </w:r>
    </w:p>
    <w:p w14:paraId="0913A4B5" w14:textId="77777777" w:rsidR="00DB7182" w:rsidRPr="005C4478" w:rsidRDefault="00DB7182">
      <w:pPr>
        <w:pStyle w:val="EW"/>
      </w:pPr>
      <w:r w:rsidRPr="005C4478">
        <w:t>SUFI</w:t>
      </w:r>
      <w:r w:rsidRPr="005C4478">
        <w:tab/>
        <w:t>SUper FIeld</w:t>
      </w:r>
    </w:p>
    <w:p w14:paraId="51A25E9D" w14:textId="77777777" w:rsidR="00DB7182" w:rsidRPr="005C4478" w:rsidRDefault="00DB7182">
      <w:pPr>
        <w:pStyle w:val="EW"/>
      </w:pPr>
      <w:r w:rsidRPr="005C4478">
        <w:t>TCH</w:t>
      </w:r>
      <w:r w:rsidRPr="005C4478">
        <w:tab/>
        <w:t>Traffic CHannel</w:t>
      </w:r>
    </w:p>
    <w:p w14:paraId="5D1482FA" w14:textId="77777777" w:rsidR="00DB7182" w:rsidRPr="005C4478" w:rsidRDefault="00DB7182">
      <w:pPr>
        <w:pStyle w:val="EW"/>
      </w:pPr>
      <w:r w:rsidRPr="005C4478">
        <w:t>TDD</w:t>
      </w:r>
      <w:r w:rsidRPr="005C4478">
        <w:tab/>
        <w:t>Time Division Duplex</w:t>
      </w:r>
    </w:p>
    <w:p w14:paraId="76F197C5" w14:textId="77777777" w:rsidR="00DB7182" w:rsidRPr="00290F15" w:rsidRDefault="00DB7182">
      <w:pPr>
        <w:pStyle w:val="EW"/>
        <w:rPr>
          <w:lang w:val="fr-FR"/>
        </w:rPr>
      </w:pPr>
      <w:r w:rsidRPr="00290F15">
        <w:rPr>
          <w:lang w:val="fr-FR"/>
        </w:rPr>
        <w:t>TFI</w:t>
      </w:r>
      <w:r w:rsidRPr="00290F15">
        <w:rPr>
          <w:lang w:val="fr-FR"/>
        </w:rPr>
        <w:tab/>
        <w:t>Transport Format Indicator</w:t>
      </w:r>
    </w:p>
    <w:p w14:paraId="2D585070" w14:textId="77777777" w:rsidR="00DB7182" w:rsidRPr="00290F15" w:rsidRDefault="00DB7182">
      <w:pPr>
        <w:pStyle w:val="EW"/>
        <w:rPr>
          <w:lang w:val="fr-FR"/>
        </w:rPr>
      </w:pPr>
      <w:r w:rsidRPr="00290F15">
        <w:rPr>
          <w:lang w:val="fr-FR"/>
        </w:rPr>
        <w:t>TM</w:t>
      </w:r>
      <w:r w:rsidRPr="00290F15">
        <w:rPr>
          <w:lang w:val="fr-FR"/>
        </w:rPr>
        <w:tab/>
        <w:t>Transparent Mode</w:t>
      </w:r>
    </w:p>
    <w:p w14:paraId="30129382" w14:textId="77777777" w:rsidR="00DB7182" w:rsidRPr="005C4478" w:rsidRDefault="00DB7182">
      <w:pPr>
        <w:pStyle w:val="EW"/>
      </w:pPr>
      <w:r w:rsidRPr="005C4478">
        <w:t>TMD</w:t>
      </w:r>
      <w:r w:rsidRPr="005C4478">
        <w:tab/>
        <w:t>Transparent Mode Data</w:t>
      </w:r>
    </w:p>
    <w:p w14:paraId="53B1AC41" w14:textId="77777777" w:rsidR="00DB7182" w:rsidRPr="005C4478" w:rsidRDefault="00DB7182">
      <w:pPr>
        <w:pStyle w:val="EW"/>
      </w:pPr>
      <w:r w:rsidRPr="005C4478">
        <w:t>TTI</w:t>
      </w:r>
      <w:r w:rsidRPr="005C4478">
        <w:tab/>
        <w:t>Transmission Time Interval</w:t>
      </w:r>
    </w:p>
    <w:p w14:paraId="622A2522" w14:textId="77777777" w:rsidR="00DB7182" w:rsidRPr="005C4478" w:rsidRDefault="00DB7182">
      <w:pPr>
        <w:pStyle w:val="EW"/>
      </w:pPr>
      <w:r w:rsidRPr="005C4478">
        <w:t>U-</w:t>
      </w:r>
      <w:r w:rsidRPr="005C4478">
        <w:tab/>
        <w:t>User-</w:t>
      </w:r>
    </w:p>
    <w:p w14:paraId="05DF7C4C" w14:textId="77777777" w:rsidR="00DB7182" w:rsidRPr="005C4478" w:rsidRDefault="00DB7182">
      <w:pPr>
        <w:pStyle w:val="EW"/>
      </w:pPr>
      <w:r w:rsidRPr="005C4478">
        <w:t>UE</w:t>
      </w:r>
      <w:r w:rsidRPr="005C4478">
        <w:tab/>
        <w:t>User Equipment</w:t>
      </w:r>
    </w:p>
    <w:p w14:paraId="69B01525" w14:textId="77777777" w:rsidR="00DB7182" w:rsidRPr="005C4478" w:rsidRDefault="00DB7182">
      <w:pPr>
        <w:pStyle w:val="EW"/>
      </w:pPr>
      <w:r w:rsidRPr="005C4478">
        <w:t>UL</w:t>
      </w:r>
      <w:r w:rsidRPr="005C4478">
        <w:tab/>
        <w:t>UpLink</w:t>
      </w:r>
    </w:p>
    <w:p w14:paraId="23282CB9" w14:textId="77777777" w:rsidR="00DB7182" w:rsidRPr="005C4478" w:rsidRDefault="00DB7182">
      <w:pPr>
        <w:pStyle w:val="EW"/>
      </w:pPr>
      <w:r w:rsidRPr="005C4478">
        <w:t>UM</w:t>
      </w:r>
      <w:r w:rsidRPr="005C4478">
        <w:tab/>
        <w:t>Unacknowledged Mode</w:t>
      </w:r>
    </w:p>
    <w:p w14:paraId="5748677C" w14:textId="77777777" w:rsidR="00DB7182" w:rsidRPr="005C4478" w:rsidRDefault="00DB7182">
      <w:pPr>
        <w:pStyle w:val="EW"/>
      </w:pPr>
      <w:r w:rsidRPr="005C4478">
        <w:t>UMD</w:t>
      </w:r>
      <w:r w:rsidRPr="005C4478">
        <w:tab/>
        <w:t>Unacknowledged Mode Data</w:t>
      </w:r>
    </w:p>
    <w:p w14:paraId="0FB6D552" w14:textId="77777777" w:rsidR="00DB7182" w:rsidRPr="005C4478" w:rsidRDefault="00DB7182">
      <w:pPr>
        <w:pStyle w:val="EW"/>
      </w:pPr>
      <w:r w:rsidRPr="005C4478">
        <w:t>UMTS</w:t>
      </w:r>
      <w:r w:rsidRPr="005C4478">
        <w:tab/>
        <w:t>Universal Mobile Telecommunications System</w:t>
      </w:r>
    </w:p>
    <w:p w14:paraId="74225306" w14:textId="77777777" w:rsidR="00DB7182" w:rsidRPr="005C4478" w:rsidRDefault="00DB7182">
      <w:pPr>
        <w:pStyle w:val="EW"/>
      </w:pPr>
      <w:r w:rsidRPr="005C4478">
        <w:t>UTRA</w:t>
      </w:r>
      <w:r w:rsidRPr="005C4478">
        <w:tab/>
        <w:t>UMTS Terrestrial Radio Access</w:t>
      </w:r>
    </w:p>
    <w:p w14:paraId="63D7FBC6" w14:textId="77777777" w:rsidR="00DB7182" w:rsidRPr="005C4478" w:rsidRDefault="00DB7182">
      <w:pPr>
        <w:pStyle w:val="EX"/>
      </w:pPr>
      <w:r w:rsidRPr="005C4478">
        <w:t>UTRAN</w:t>
      </w:r>
      <w:r w:rsidRPr="005C4478">
        <w:tab/>
        <w:t>UMTS Terrestrial Radio Access Network</w:t>
      </w:r>
    </w:p>
    <w:p w14:paraId="6FE2B8AA" w14:textId="77777777" w:rsidR="00DB7182" w:rsidRPr="005C4478" w:rsidRDefault="00DB7182">
      <w:pPr>
        <w:pStyle w:val="Heading1"/>
      </w:pPr>
      <w:bookmarkStart w:id="9" w:name="_Toc517884332"/>
      <w:r w:rsidRPr="005C4478">
        <w:t>4</w:t>
      </w:r>
      <w:r w:rsidRPr="005C4478">
        <w:tab/>
        <w:t>General</w:t>
      </w:r>
      <w:bookmarkEnd w:id="9"/>
    </w:p>
    <w:p w14:paraId="67D33483" w14:textId="77777777" w:rsidR="00DB7182" w:rsidRPr="005C4478" w:rsidRDefault="00DB7182">
      <w:pPr>
        <w:pStyle w:val="Heading2"/>
      </w:pPr>
      <w:bookmarkStart w:id="10" w:name="_Toc517884333"/>
      <w:r w:rsidRPr="005C4478">
        <w:t>4.1</w:t>
      </w:r>
      <w:r w:rsidRPr="005C4478">
        <w:tab/>
        <w:t>Objective</w:t>
      </w:r>
      <w:bookmarkEnd w:id="10"/>
    </w:p>
    <w:p w14:paraId="2C926F04" w14:textId="77777777" w:rsidR="00DB7182" w:rsidRPr="005C4478" w:rsidRDefault="00DB7182">
      <w:r w:rsidRPr="005C4478">
        <w:t>This subclause describes the architecture of the RLC sublayer.</w:t>
      </w:r>
    </w:p>
    <w:p w14:paraId="08B9B5BD" w14:textId="77777777" w:rsidR="00DB7182" w:rsidRPr="005C4478" w:rsidRDefault="00DB7182">
      <w:pPr>
        <w:pStyle w:val="Heading2"/>
      </w:pPr>
      <w:bookmarkStart w:id="11" w:name="_Toc517884334"/>
      <w:r w:rsidRPr="005C4478">
        <w:lastRenderedPageBreak/>
        <w:t>4.2</w:t>
      </w:r>
      <w:r w:rsidRPr="005C4478">
        <w:tab/>
        <w:t>Overview of the RLC sublayer architecture</w:t>
      </w:r>
      <w:bookmarkEnd w:id="11"/>
    </w:p>
    <w:p w14:paraId="577DB97F" w14:textId="77777777" w:rsidR="00DB7182" w:rsidRPr="005C4478" w:rsidRDefault="00DB7182">
      <w:r w:rsidRPr="005C4478">
        <w:t>The model presented in this subclause is intended to support the definition of the RLC sublayer only, and is not meant to specify or constrain the implementation of the protocol. The RLC sublayer consists of RLC entities, of which there are three types: Transparent Mode (TM), Unacknowledged Mode (UM), and Acknowledged Mode (AM) RLC entities.</w:t>
      </w:r>
    </w:p>
    <w:p w14:paraId="0D4232ED" w14:textId="77777777" w:rsidR="00DB7182" w:rsidRPr="005C4478" w:rsidRDefault="00DB7182">
      <w:pPr>
        <w:pStyle w:val="Heading3"/>
      </w:pPr>
      <w:bookmarkStart w:id="12" w:name="_Toc517884335"/>
      <w:r w:rsidRPr="005C4478">
        <w:t>4.2.1</w:t>
      </w:r>
      <w:r w:rsidRPr="005C4478">
        <w:tab/>
        <w:t>Model of the RLC sublayer</w:t>
      </w:r>
      <w:bookmarkEnd w:id="12"/>
    </w:p>
    <w:p w14:paraId="3FA87641" w14:textId="77777777" w:rsidR="00DB7182" w:rsidRPr="005C4478" w:rsidRDefault="00DB7182">
      <w:r w:rsidRPr="005C4478">
        <w:t>Figure 4.1 illustrates different RLC entities in the RLC model.</w:t>
      </w:r>
    </w:p>
    <w:p w14:paraId="3CCD7261" w14:textId="77777777" w:rsidR="00DB7182" w:rsidRPr="005C4478" w:rsidRDefault="00DB7182">
      <w:r w:rsidRPr="005C4478">
        <w:t>An UM and a TM RLC entity can be configured to be a transmitting RLC entity or a receiving RLC entity. The transmitting RLC entity transmits RLC PDUs and the receiving RLC entity receives RLC PDUs. An AM RLC entity consists of a transmitting side, and a receiving side, where the transmitting side of the AM RLC entity transmits RLC PDUs and the receiving side of the AM RLC entity receives RLC PDUs.</w:t>
      </w:r>
    </w:p>
    <w:p w14:paraId="30A9DA1E" w14:textId="77777777" w:rsidR="00DB7182" w:rsidRPr="005C4478" w:rsidRDefault="00DB7182">
      <w:r w:rsidRPr="005C4478">
        <w:t>Elementary procedures (see clause 11) are defined between a "Sender" and a "Receiver". In UM and TM, the transmitting RLC entity acts as a Sender and the peer RLC entity acts as a Receiver. An AM RLC entity acts either as a Sender or as a Receiver depending on the elementary procedure. The Sender is the transmitter of AMD PDUs and the Receiver is the receiver of AMD PDUs. A Sender or a Receiver can reside at either the UE or the UTRAN.</w:t>
      </w:r>
    </w:p>
    <w:p w14:paraId="7F21736E" w14:textId="77777777" w:rsidR="00DB7182" w:rsidRPr="005C4478" w:rsidRDefault="00DB7182">
      <w:r w:rsidRPr="005C4478">
        <w:t>There is one transmitting and one receiving RLC entity for each transparent mode (TM) and unacknowledged mode (UM) service. There is one combined, transmitting and receiving entity for the acknowledged mode (AM) service.</w:t>
      </w:r>
    </w:p>
    <w:p w14:paraId="41564E8D" w14:textId="77777777" w:rsidR="00DB7182" w:rsidRPr="005C4478" w:rsidRDefault="00DB7182">
      <w:r w:rsidRPr="005C4478">
        <w:t>In the present document, "transmitted" is equivalent to "submitted to the lower layer" unless otherwise explicitly stated. Each RLC UM, and TM entity uses one logical channel to send or receive data PDUs. An AM RLC entity can be configured to use one or two logical channels to send or receive data and control PDUs. If two logical channels are configured, they are of the same type (DCCH or DTCH). In figure 4.1, the dashed lines between the AM-Entities illustrate the possibility to send and receive RLC PDUs on separate logical channels, e.g. control PDUs on one and data PDUs on the other. A more detailed description of the different entities is given in subclauses 4.2.1.1, 4.2.1.2 and 4.2.1.3.</w:t>
      </w:r>
    </w:p>
    <w:p w14:paraId="27106059" w14:textId="77777777" w:rsidR="00DB7182" w:rsidRPr="005C4478" w:rsidRDefault="00DB7182">
      <w:pPr>
        <w:pStyle w:val="TH"/>
      </w:pPr>
      <w:r w:rsidRPr="005C4478">
        <w:object w:dxaOrig="5100" w:dyaOrig="13455" w14:anchorId="21CF8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0.4pt;height:606.6pt" o:ole="" fillcolor="window">
            <v:imagedata r:id="rId9" o:title=""/>
          </v:shape>
          <o:OLEObject Type="Embed" ProgID="Word.Picture.8" ShapeID="_x0000_i1026" DrawAspect="Content" ObjectID="_1821879898" r:id="rId10"/>
        </w:object>
      </w:r>
    </w:p>
    <w:p w14:paraId="3A4D0A1A" w14:textId="77777777" w:rsidR="00DB7182" w:rsidRPr="005C4478" w:rsidRDefault="00DB7182" w:rsidP="005A30A3">
      <w:pPr>
        <w:pStyle w:val="TF"/>
      </w:pPr>
      <w:r w:rsidRPr="005C4478">
        <w:t>Figure 4.1: Overview model of the RLC sublayer</w:t>
      </w:r>
    </w:p>
    <w:p w14:paraId="38896422" w14:textId="77777777" w:rsidR="00DB7182" w:rsidRPr="005C4478" w:rsidRDefault="00DB7182">
      <w:pPr>
        <w:pStyle w:val="Heading4"/>
      </w:pPr>
      <w:bookmarkStart w:id="13" w:name="_Toc517884336"/>
      <w:r w:rsidRPr="005C4478">
        <w:lastRenderedPageBreak/>
        <w:t>4.2.1.1</w:t>
      </w:r>
      <w:r w:rsidRPr="005C4478">
        <w:tab/>
        <w:t>Transparent mode (TM) RLC entities</w:t>
      </w:r>
      <w:bookmarkEnd w:id="13"/>
    </w:p>
    <w:p w14:paraId="09D33A48" w14:textId="77777777" w:rsidR="00DB7182" w:rsidRPr="005C4478" w:rsidRDefault="00DB7182">
      <w:pPr>
        <w:keepNext/>
      </w:pPr>
      <w:r w:rsidRPr="005C4478">
        <w:t>Figure 4.2 below shows the model of two transparent mode peer RLC entities. The logical channels used to communicate with the lower layer are described in the figure below.</w:t>
      </w:r>
    </w:p>
    <w:p w14:paraId="076F8C0A" w14:textId="77777777" w:rsidR="00DB7182" w:rsidRPr="005C4478" w:rsidRDefault="004C4F39">
      <w:pPr>
        <w:pStyle w:val="TH"/>
      </w:pPr>
      <w:r w:rsidRPr="005C4478">
        <w:object w:dxaOrig="8964" w:dyaOrig="7736" w14:anchorId="32555850">
          <v:shape id="_x0000_i1027" type="#_x0000_t75" style="width:389.4pt;height:336pt" o:ole="">
            <v:imagedata r:id="rId11" o:title=""/>
          </v:shape>
          <o:OLEObject Type="Embed" ProgID="Visio.Drawing.11" ShapeID="_x0000_i1027" DrawAspect="Content" ObjectID="_1821879899" r:id="rId12"/>
        </w:object>
      </w:r>
    </w:p>
    <w:p w14:paraId="5D5C11BB" w14:textId="77777777" w:rsidR="00DB7182" w:rsidRPr="005C4478" w:rsidRDefault="00DB7182" w:rsidP="005A30A3">
      <w:pPr>
        <w:pStyle w:val="TF"/>
      </w:pPr>
      <w:r w:rsidRPr="005C4478">
        <w:t>Figure 4.2: Model of two transparent mode peer entities</w:t>
      </w:r>
    </w:p>
    <w:p w14:paraId="30211252" w14:textId="77777777" w:rsidR="00DB7182" w:rsidRPr="005C4478" w:rsidRDefault="00DB7182">
      <w:pPr>
        <w:pStyle w:val="Heading5"/>
      </w:pPr>
      <w:bookmarkStart w:id="14" w:name="_Toc517884337"/>
      <w:r w:rsidRPr="005C4478">
        <w:t>4.2.1.1.1</w:t>
      </w:r>
      <w:r w:rsidRPr="005C4478">
        <w:tab/>
        <w:t>Transmitting TM RLC entity</w:t>
      </w:r>
      <w:bookmarkEnd w:id="14"/>
    </w:p>
    <w:p w14:paraId="7FC89007" w14:textId="77777777" w:rsidR="00DB7182" w:rsidRPr="005C4478" w:rsidRDefault="00DB7182">
      <w:r w:rsidRPr="005C4478">
        <w:t>The transmitting TM-RLC entity receives RLC SDUs from upper layers through the TM-SAP.</w:t>
      </w:r>
    </w:p>
    <w:p w14:paraId="4C4A5E3E" w14:textId="77777777" w:rsidR="00DB7182" w:rsidRPr="005C4478" w:rsidRDefault="00DB7182">
      <w:r w:rsidRPr="005C4478">
        <w:t>All received RLC SDUs must be of a length that is a multiple of one of the valid TMD PDU lengths.</w:t>
      </w:r>
    </w:p>
    <w:p w14:paraId="5C0E5A8C" w14:textId="77777777" w:rsidR="00DB7182" w:rsidRPr="005C4478" w:rsidRDefault="00DB7182">
      <w:r w:rsidRPr="005C4478">
        <w:t xml:space="preserve">If segmentation has been configured by upper layers and a RLC SDU is larger than the TMD PDU size used by the lower layer for that TTI, the transmitting TM RLC entity segments RLC SDUs to fit the TMD PDUs size without adding RLC headers. All the TMD PDUs carrying one RLC SDU are sent in the same TTI, and </w:t>
      </w:r>
      <w:r w:rsidRPr="005C4478">
        <w:rPr>
          <w:snapToGrid w:val="0"/>
          <w:color w:val="000000"/>
          <w:lang w:eastAsia="fr-FR"/>
        </w:rPr>
        <w:t>no segment from another RLC SDU are sent in this TTI.</w:t>
      </w:r>
    </w:p>
    <w:p w14:paraId="2DB48786" w14:textId="77777777" w:rsidR="00DB7182" w:rsidRPr="005C4478" w:rsidRDefault="00DB7182">
      <w:r w:rsidRPr="005C4478">
        <w:t>If segmentation has not been configured by upper layers, then more than one RLC SDU can be sent in one TTI by placing one RLC SDU in one TMD PDU. All TMD PDUs in one TTI must be of equal length.</w:t>
      </w:r>
    </w:p>
    <w:p w14:paraId="01BFF148" w14:textId="77777777" w:rsidR="00DB7182" w:rsidRPr="005C4478" w:rsidRDefault="00DB7182">
      <w:r w:rsidRPr="005C4478">
        <w:t>When the processing of a RLC SDU is complete, the resulting one or more TMD PDU(s) are/is submitted to the lower layer through either a BCCH, DCCH, PCCH, CCCH, SHCCH or a DTCH logical channel.</w:t>
      </w:r>
    </w:p>
    <w:p w14:paraId="3B980337" w14:textId="77777777" w:rsidR="00DB7182" w:rsidRPr="005C4478" w:rsidRDefault="00DB7182">
      <w:pPr>
        <w:pStyle w:val="Heading5"/>
      </w:pPr>
      <w:bookmarkStart w:id="15" w:name="_Toc517884338"/>
      <w:r w:rsidRPr="005C4478">
        <w:t>4.2.1.1.2</w:t>
      </w:r>
      <w:r w:rsidRPr="005C4478">
        <w:tab/>
        <w:t>Receiving TM RLC entity</w:t>
      </w:r>
      <w:bookmarkEnd w:id="15"/>
    </w:p>
    <w:p w14:paraId="51C02754" w14:textId="77777777" w:rsidR="00DB7182" w:rsidRPr="005C4478" w:rsidRDefault="00DB7182">
      <w:pPr>
        <w:keepNext/>
      </w:pPr>
      <w:r w:rsidRPr="005C4478">
        <w:t>The receiving TM-RLC entity receives TMD PDUs through the configured logical channels from the lower layer. If segmentation is configured by upper layers, all TMD PDUs received within one TTI are reassembled to form the RLC SDU.</w:t>
      </w:r>
    </w:p>
    <w:p w14:paraId="53B1A3E5" w14:textId="77777777" w:rsidR="00DB7182" w:rsidRPr="005C4478" w:rsidRDefault="00DB7182">
      <w:pPr>
        <w:keepNext/>
      </w:pPr>
      <w:r w:rsidRPr="005C4478">
        <w:t>If segmentation is not configured by upper layers, each TMD PDU is treated as a RLC SDU.</w:t>
      </w:r>
    </w:p>
    <w:p w14:paraId="60E974FC" w14:textId="77777777" w:rsidR="00DB7182" w:rsidRPr="005C4478" w:rsidRDefault="00DB7182">
      <w:r w:rsidRPr="005C4478">
        <w:t>The receiving TM RLC entity delivers RLC SDUs to upper layers through the TM-SAP.</w:t>
      </w:r>
    </w:p>
    <w:p w14:paraId="7739DDDB" w14:textId="77777777" w:rsidR="00DB7182" w:rsidRPr="005C4478" w:rsidRDefault="00DB7182">
      <w:pPr>
        <w:pStyle w:val="Heading4"/>
      </w:pPr>
      <w:bookmarkStart w:id="16" w:name="_Toc517884339"/>
      <w:r w:rsidRPr="005C4478">
        <w:lastRenderedPageBreak/>
        <w:t>4.2.1.2</w:t>
      </w:r>
      <w:r w:rsidRPr="005C4478">
        <w:tab/>
        <w:t>Unacknowledged mode (UM) RLC entities</w:t>
      </w:r>
      <w:bookmarkEnd w:id="16"/>
    </w:p>
    <w:p w14:paraId="0201137F" w14:textId="77777777" w:rsidR="00DB7182" w:rsidRPr="005C4478" w:rsidRDefault="00DB7182">
      <w:r w:rsidRPr="005C4478">
        <w:t>Figure 4.3 below shows the model of two unacknowledged mode peer RLC entities when duplicate avoidance and reordering is not configured.</w:t>
      </w:r>
      <w:r w:rsidR="005138DC" w:rsidRPr="005C4478">
        <w:t xml:space="preserve"> The different functions shown in Figure 4.3 below apply to different logical channel types as described in subclause 6.1.</w:t>
      </w:r>
    </w:p>
    <w:p w14:paraId="7E55A934" w14:textId="77777777" w:rsidR="00DB7182" w:rsidRPr="005C4478" w:rsidRDefault="00DB7182">
      <w:pPr>
        <w:pStyle w:val="TH"/>
      </w:pPr>
    </w:p>
    <w:bookmarkStart w:id="17" w:name="_MON_1165141088"/>
    <w:bookmarkEnd w:id="17"/>
    <w:p w14:paraId="37492754" w14:textId="77777777" w:rsidR="00DB7182" w:rsidRPr="005C4478" w:rsidRDefault="00DB7182">
      <w:pPr>
        <w:pStyle w:val="TH"/>
      </w:pPr>
      <w:r w:rsidRPr="005C4478">
        <w:rPr>
          <w:sz w:val="21"/>
        </w:rPr>
        <w:object w:dxaOrig="8431" w:dyaOrig="8105" w14:anchorId="0F29D220">
          <v:shape id="_x0000_i1028" type="#_x0000_t75" style="width:438.6pt;height:307.8pt" o:ole="" fillcolor="window">
            <v:imagedata r:id="rId13" o:title=""/>
          </v:shape>
          <o:OLEObject Type="Embed" ProgID="Word.Picture.8" ShapeID="_x0000_i1028" DrawAspect="Content" ObjectID="_1821879900" r:id="rId14"/>
        </w:object>
      </w:r>
    </w:p>
    <w:p w14:paraId="0C76A09A" w14:textId="77777777" w:rsidR="00DB7182" w:rsidRPr="005C4478" w:rsidRDefault="00DB7182" w:rsidP="005A30A3">
      <w:pPr>
        <w:pStyle w:val="TF"/>
      </w:pPr>
      <w:r w:rsidRPr="005C4478">
        <w:t>Figure 4.3: Model of two unacknowledged mode peer entities configured for use without duplicate avoidance and reordering</w:t>
      </w:r>
    </w:p>
    <w:p w14:paraId="3DFBFAAE" w14:textId="77777777" w:rsidR="00863B8F" w:rsidRPr="005C4478" w:rsidRDefault="00DB7182" w:rsidP="00863B8F">
      <w:r w:rsidRPr="005C4478">
        <w:t>Figure 4.3a below shows the model of two unacknowledged mode peer RLC entities configured for duplicate avoidance and reordering. Because duplicate avoidance and reordering is only specified for MTCH</w:t>
      </w:r>
      <w:r w:rsidR="00863B8F" w:rsidRPr="005C4478">
        <w:t>/CCCH</w:t>
      </w:r>
      <w:r w:rsidRPr="005C4478">
        <w:t xml:space="preserve"> in this release, ciphering/ deciphering is omitted.</w:t>
      </w:r>
    </w:p>
    <w:p w14:paraId="06CCAAAC" w14:textId="77777777" w:rsidR="00DB7182" w:rsidRPr="005C4478" w:rsidRDefault="00DB7182" w:rsidP="005A30A3"/>
    <w:bookmarkStart w:id="18" w:name="_MON_1270633002"/>
    <w:bookmarkEnd w:id="18"/>
    <w:p w14:paraId="74BC4A91" w14:textId="77777777" w:rsidR="00863B8F" w:rsidRPr="005C4478" w:rsidRDefault="00863B8F" w:rsidP="008B67AD">
      <w:pPr>
        <w:pStyle w:val="TH"/>
      </w:pPr>
      <w:r w:rsidRPr="005C4478">
        <w:rPr>
          <w:sz w:val="21"/>
        </w:rPr>
        <w:object w:dxaOrig="8431" w:dyaOrig="7111" w14:anchorId="526EE007">
          <v:shape id="_x0000_i1029" type="#_x0000_t75" style="width:400.2pt;height:245.4pt" o:ole="" fillcolor="window">
            <v:imagedata r:id="rId15" o:title=""/>
          </v:shape>
          <o:OLEObject Type="Embed" ProgID="Word.Picture.8" ShapeID="_x0000_i1029" DrawAspect="Content" ObjectID="_1821879901" r:id="rId16"/>
        </w:object>
      </w:r>
    </w:p>
    <w:p w14:paraId="7685A4D1" w14:textId="77777777" w:rsidR="00DB7182" w:rsidRPr="005C4478" w:rsidRDefault="00DB7182">
      <w:pPr>
        <w:pStyle w:val="TF"/>
      </w:pPr>
      <w:r w:rsidRPr="005C4478">
        <w:t>Figure 4.3a: Model of two unacknowledged mode peer entities configured for use with duplicate avoidance and reordering</w:t>
      </w:r>
    </w:p>
    <w:p w14:paraId="0010E7C8" w14:textId="77777777" w:rsidR="00DB7182" w:rsidRPr="005C4478" w:rsidRDefault="00DB7182">
      <w:pPr>
        <w:pStyle w:val="Heading5"/>
      </w:pPr>
      <w:bookmarkStart w:id="19" w:name="_Toc517884340"/>
      <w:r w:rsidRPr="005C4478">
        <w:t>4.2.1.2.1</w:t>
      </w:r>
      <w:r w:rsidRPr="005C4478">
        <w:tab/>
        <w:t>Transmitting UM RLC entity</w:t>
      </w:r>
      <w:bookmarkEnd w:id="19"/>
    </w:p>
    <w:p w14:paraId="23988EE4" w14:textId="77777777" w:rsidR="00DB7182" w:rsidRPr="005C4478" w:rsidRDefault="00DB7182">
      <w:r w:rsidRPr="005C4478">
        <w:t>The transmitting UM-RLC entity receives RLC SDUs from upper layers through the UM-SAP.</w:t>
      </w:r>
    </w:p>
    <w:p w14:paraId="2EAE9341" w14:textId="77777777" w:rsidR="00DB7182" w:rsidRPr="005C4478" w:rsidRDefault="00DB7182">
      <w:r w:rsidRPr="005C4478">
        <w:t xml:space="preserve">The transmitting UM RLC entity segments the RLC SDU into UMD PDUs of appropriate size, if the RLC SDU is larger than the length of available space in the UMD PDU. </w:t>
      </w:r>
      <w:r w:rsidR="00ED30F2" w:rsidRPr="005C4478">
        <w:rPr>
          <w:lang w:eastAsia="zh-CN"/>
        </w:rPr>
        <w:t>T</w:t>
      </w:r>
      <w:r w:rsidR="00ED30F2" w:rsidRPr="005C4478">
        <w:t>he size of the UMD PDUs after segmentation and/or concatenat</w:t>
      </w:r>
      <w:r w:rsidR="00ED30F2" w:rsidRPr="005C4478">
        <w:rPr>
          <w:lang w:eastAsia="zh-CN"/>
        </w:rPr>
        <w:t>ion</w:t>
      </w:r>
      <w:r w:rsidR="00ED30F2" w:rsidRPr="005C4478">
        <w:t xml:space="preserve"> shall be smaller than or equal to the largest UL UMD PDU size</w:t>
      </w:r>
      <w:r w:rsidR="00ED30F2" w:rsidRPr="005C4478">
        <w:rPr>
          <w:lang w:eastAsia="zh-CN"/>
        </w:rPr>
        <w:t>. If MAC-i/is has been configured</w:t>
      </w:r>
      <w:r w:rsidR="00102EA8" w:rsidRPr="005C4478">
        <w:rPr>
          <w:lang w:eastAsia="zh-CN"/>
        </w:rPr>
        <w:t xml:space="preserve"> and the RLC PDU size is set to "flexible size"</w:t>
      </w:r>
      <w:r w:rsidR="00ED30F2" w:rsidRPr="005C4478">
        <w:rPr>
          <w:lang w:eastAsia="zh-CN"/>
        </w:rPr>
        <w:t>,</w:t>
      </w:r>
      <w:r w:rsidR="00ED30F2" w:rsidRPr="005C4478">
        <w:t xml:space="preserve"> t</w:t>
      </w:r>
      <w:r w:rsidR="006F72D1" w:rsidRPr="005C4478">
        <w:t>he size of the UMD PDUs after segmentation and/or concatenat</w:t>
      </w:r>
      <w:r w:rsidR="00ED30F2" w:rsidRPr="005C4478">
        <w:t>ion</w:t>
      </w:r>
      <w:r w:rsidR="006F72D1" w:rsidRPr="005C4478">
        <w:t xml:space="preserve"> shall be larger than or equal to the Minimum UL RLC PDU size. If data to be transmitted is not enough to create a UMD PDU of the minimum size, it is allowed to create a UMD PDU including all data to be transmitted, even if the resulting size is smaller than the Minimum UL RLC PDU size. </w:t>
      </w:r>
      <w:r w:rsidRPr="005C4478">
        <w:t>The UMD PDU may contain segmented and/or concatenated RLC SDUs. UMD PDU may also contain padding to ensure that it is of a valid length. Length Indicators are used to define boundaries between RLC SDUs within UMD PDUs</w:t>
      </w:r>
      <w:r w:rsidRPr="005C4478">
        <w:rPr>
          <w:rFonts w:eastAsia="MS Mincho"/>
        </w:rPr>
        <w:t xml:space="preserve"> </w:t>
      </w:r>
      <w:r w:rsidRPr="005C4478">
        <w:t xml:space="preserve">unless the </w:t>
      </w:r>
      <w:r w:rsidRPr="005C4478">
        <w:rPr>
          <w:rFonts w:eastAsia="PMingLiU"/>
        </w:rPr>
        <w:t>"</w:t>
      </w:r>
      <w:r w:rsidRPr="005C4478">
        <w:t>Extension bit</w:t>
      </w:r>
      <w:r w:rsidRPr="005C4478">
        <w:rPr>
          <w:rFonts w:eastAsia="PMingLiU"/>
        </w:rPr>
        <w:t>"</w:t>
      </w:r>
      <w:r w:rsidRPr="005C4478">
        <w:t xml:space="preserve"> already indicates that a UMD PDU contains exactly one complete SDU. Length Indicators are also used to define whether Padding is included in the UMD PDU.</w:t>
      </w:r>
    </w:p>
    <w:p w14:paraId="7A53DE3B" w14:textId="77777777" w:rsidR="00DB7182" w:rsidRPr="005C4478" w:rsidRDefault="00DB7182">
      <w:r w:rsidRPr="005C4478">
        <w:t>If ciphering is configured and started, an UMD PDU is ciphered (except for the UMD PDU header) before it is submitted to the lower layer.</w:t>
      </w:r>
    </w:p>
    <w:p w14:paraId="7E81716B" w14:textId="77777777" w:rsidR="00DB7182" w:rsidRPr="005C4478" w:rsidRDefault="00DB7182">
      <w:pPr>
        <w:pStyle w:val="BodyText"/>
      </w:pPr>
      <w:r w:rsidRPr="005C4478">
        <w:t>The transmitting UM RLC entity submits UMD PDUs to the lower layer through either a CCCH, SHCCH, DCCH, CTCH, DTCH, MCCH, MSCH or an MTCH logical channel.</w:t>
      </w:r>
    </w:p>
    <w:p w14:paraId="46E91CF7" w14:textId="77777777" w:rsidR="00DB7182" w:rsidRPr="005C4478" w:rsidRDefault="00DB7182">
      <w:pPr>
        <w:pStyle w:val="Heading5"/>
      </w:pPr>
      <w:bookmarkStart w:id="20" w:name="_Toc517884341"/>
      <w:r w:rsidRPr="005C4478">
        <w:lastRenderedPageBreak/>
        <w:t>4.2.1.2.2</w:t>
      </w:r>
      <w:r w:rsidRPr="005C4478">
        <w:tab/>
        <w:t>Receiving UM RLC entity</w:t>
      </w:r>
      <w:bookmarkEnd w:id="20"/>
    </w:p>
    <w:p w14:paraId="78091CBF" w14:textId="77777777" w:rsidR="00DB7182" w:rsidRPr="005C4478" w:rsidRDefault="00DB7182">
      <w:pPr>
        <w:keepNext/>
      </w:pPr>
      <w:r w:rsidRPr="005C4478">
        <w:t>The receiving UM-RLC entity receives UMD PDUs through the configured logical channels from the lower layer. When duplicate avoidance and reordering is configured there may be one or more than one input from the lower layer. Inputs can be added or removed without changing the buffer contents, state variables or timers within the receiving UM RLC entity. Where duplicate avoidance and reordering is not configured there is only one input from the lower layer and it is not reconfigured.</w:t>
      </w:r>
    </w:p>
    <w:p w14:paraId="10A0D69B" w14:textId="77777777" w:rsidR="00DB7182" w:rsidRPr="005C4478" w:rsidRDefault="00DB7182">
      <w:pPr>
        <w:keepNext/>
        <w:tabs>
          <w:tab w:val="left" w:pos="9639"/>
        </w:tabs>
      </w:pPr>
      <w:r w:rsidRPr="005C4478">
        <w:t>When configured, duplicate avoidance and reordering is the first receive function that is applied to the input UMD PDU streams in the receiving UM RLC entity. It can only be configured in a UE, it is not used in UTRAN. It completes duplicate detection and re-ordering of the UMD PDUs that are received from the one or more inputs to produce a single ordered sequence of PDUs that is passed to the next in sequence RLC receiver function.</w:t>
      </w:r>
    </w:p>
    <w:p w14:paraId="0555BEAC" w14:textId="77777777" w:rsidR="00DB7182" w:rsidRPr="005C4478" w:rsidRDefault="00DB7182">
      <w:pPr>
        <w:keepNext/>
      </w:pPr>
      <w:r w:rsidRPr="005C4478">
        <w:t xml:space="preserve">The receiving UM RLC entity deciphers (if ciphering is configured and started) the received UMD PDUs (except for the UMD PDU header). It removes RLC headers from received UMD PDUs, and reassembles RLC SDUs (if segmentation and/or concatenation has been performed by the transmitting UM RLC entity). </w:t>
      </w:r>
    </w:p>
    <w:p w14:paraId="45806F1A" w14:textId="77777777" w:rsidR="00DB7182" w:rsidRPr="005C4478" w:rsidRDefault="00DB7182">
      <w:pPr>
        <w:keepNext/>
      </w:pPr>
      <w:r w:rsidRPr="005C4478">
        <w:t>If a receiving UM RLC entity is configured for out of sequence SDU delivery, it will reassemble SDUs and transfer them to the upper layers as soon as all PDUs that contain the SDU have been received even if earlier PDUs have not yet been received. It will store PDUs pending the retransmission of missing PDUs by the transmitting UM RLC. PDUs are removed from storage after recovery of all of its associated SDUs, or by a sequence number window function or a storage timer. Out of sequence SDU delivery is configured only in the UE and is only used with MCCH.</w:t>
      </w:r>
    </w:p>
    <w:p w14:paraId="6B330F23" w14:textId="77777777" w:rsidR="00DB7182" w:rsidRPr="005C4478" w:rsidRDefault="00DB7182">
      <w:r w:rsidRPr="005C4478">
        <w:t>RLC SDUs are delivered by the receiving UM RLC entity to the upper layers through the UM-SAP.</w:t>
      </w:r>
      <w:r w:rsidR="00365314" w:rsidRPr="005C4478">
        <w:rPr>
          <w:lang w:eastAsia="ko-KR"/>
        </w:rPr>
        <w:t xml:space="preserve"> If SN_De</w:t>
      </w:r>
      <w:r w:rsidR="004A78AC" w:rsidRPr="005C4478">
        <w:rPr>
          <w:lang w:eastAsia="ko-KR"/>
        </w:rPr>
        <w:t>l</w:t>
      </w:r>
      <w:r w:rsidR="00365314" w:rsidRPr="005C4478">
        <w:rPr>
          <w:lang w:eastAsia="ko-KR"/>
        </w:rPr>
        <w:t>ivery is configured, the sequence number of RLC PDU in which RLC SDU is mapped to is also delivered to the upper layers through the UM-SAP.</w:t>
      </w:r>
    </w:p>
    <w:p w14:paraId="20D891A0" w14:textId="77777777" w:rsidR="00DB7182" w:rsidRPr="005C4478" w:rsidRDefault="00DB7182">
      <w:pPr>
        <w:pStyle w:val="Heading4"/>
      </w:pPr>
      <w:bookmarkStart w:id="21" w:name="_Toc517884342"/>
      <w:r w:rsidRPr="005C4478">
        <w:t>4.2.1.3</w:t>
      </w:r>
      <w:r w:rsidRPr="005C4478">
        <w:tab/>
        <w:t>Acknowledged mode (AM) RLC entity</w:t>
      </w:r>
      <w:bookmarkEnd w:id="21"/>
    </w:p>
    <w:p w14:paraId="2F576DC9" w14:textId="77777777" w:rsidR="00DB7182" w:rsidRPr="005C4478" w:rsidRDefault="00DB7182">
      <w:r w:rsidRPr="005C4478">
        <w:t>Figure 4.4 below shows the model of an acknowledged mode RLC entity.</w:t>
      </w:r>
    </w:p>
    <w:p w14:paraId="481B7682" w14:textId="77777777" w:rsidR="00DB7182" w:rsidRPr="005C4478" w:rsidRDefault="00DB7182">
      <w:r w:rsidRPr="005C4478">
        <w:t>The AM RLC entity can be configured to utilise one or two logical channels. The figure 4.4 shows the model of the AM RLC entity when one logical channel (shown as a solid line) and when two logical channels (shown as dashed lines) are used.</w:t>
      </w:r>
    </w:p>
    <w:p w14:paraId="609E45CC" w14:textId="77777777" w:rsidR="00DB7182" w:rsidRPr="005C4478" w:rsidRDefault="00DB7182">
      <w:r w:rsidRPr="005C4478">
        <w:t xml:space="preserve">If one logical channel is configured, the transmitting side of the AM RLC entity submits AMD and Control PDUs to the lower layer on that logical channel. If fixed RLC PDU size is configured the RLC PDU size shall be the same for AMD PDUs and control PDUs. If flexible RLC PDU size is configured the AMD PDU size is variable up to a maximum RLC PDU size. </w:t>
      </w:r>
    </w:p>
    <w:p w14:paraId="32E88484" w14:textId="77777777" w:rsidR="00DB7182" w:rsidRPr="005C4478" w:rsidRDefault="00DB7182">
      <w:r w:rsidRPr="005C4478">
        <w:t xml:space="preserve">In case two logical channels are configured in the uplink, AMD PDUs </w:t>
      </w:r>
      <w:r w:rsidR="00365314" w:rsidRPr="005C4478">
        <w:rPr>
          <w:lang w:eastAsia="ko-KR"/>
        </w:rPr>
        <w:t>and control PDUs except acknowledgement status report</w:t>
      </w:r>
      <w:r w:rsidR="00B30F30" w:rsidRPr="005C4478">
        <w:rPr>
          <w:lang w:eastAsia="ko-KR"/>
        </w:rPr>
        <w:t>, MRW ACK SUFI and WINDOW SUFI</w:t>
      </w:r>
      <w:r w:rsidR="00365314" w:rsidRPr="005C4478">
        <w:rPr>
          <w:lang w:eastAsia="ko-KR"/>
        </w:rPr>
        <w:t xml:space="preserve"> shall be</w:t>
      </w:r>
      <w:r w:rsidRPr="005C4478">
        <w:t xml:space="preserve"> transmitted on the first logical channel, and </w:t>
      </w:r>
      <w:r w:rsidR="00365314" w:rsidRPr="005C4478">
        <w:rPr>
          <w:lang w:eastAsia="ko-KR"/>
        </w:rPr>
        <w:t>acknowledgement status reports</w:t>
      </w:r>
      <w:r w:rsidR="00B30F30" w:rsidRPr="005C4478">
        <w:rPr>
          <w:lang w:eastAsia="ko-KR"/>
        </w:rPr>
        <w:t>, MRW ACK SUFI and WINDOW SUFI</w:t>
      </w:r>
      <w:r w:rsidRPr="005C4478">
        <w:t xml:space="preserve"> </w:t>
      </w:r>
      <w:r w:rsidR="00365314" w:rsidRPr="005C4478">
        <w:rPr>
          <w:lang w:eastAsia="ko-KR"/>
        </w:rPr>
        <w:t>shall be</w:t>
      </w:r>
      <w:r w:rsidR="00365314" w:rsidRPr="005C4478">
        <w:t xml:space="preserve"> </w:t>
      </w:r>
      <w:r w:rsidRPr="005C4478">
        <w:t>transmitted on the second logical channel. In case two logical channels are configured in the downlink, AMD and Control PDUs can be transmitted on any of the two logical channels.</w:t>
      </w:r>
    </w:p>
    <w:bookmarkStart w:id="22" w:name="_MON_1075890753"/>
    <w:bookmarkEnd w:id="22"/>
    <w:p w14:paraId="1D309AE4" w14:textId="77777777" w:rsidR="00DB7182" w:rsidRPr="005C4478" w:rsidRDefault="00DB7182">
      <w:pPr>
        <w:pStyle w:val="TH"/>
        <w:rPr>
          <w:b w:val="0"/>
          <w:sz w:val="18"/>
        </w:rPr>
      </w:pPr>
      <w:r w:rsidRPr="005C4478">
        <w:rPr>
          <w:shd w:val="clear" w:color="auto" w:fill="FFFF00"/>
        </w:rPr>
        <w:object w:dxaOrig="9734" w:dyaOrig="11218" w14:anchorId="0295548C">
          <v:shape id="_x0000_i1030" type="#_x0000_t75" style="width:486.6pt;height:6in" o:ole="" fillcolor="window">
            <v:imagedata r:id="rId17" o:title=""/>
          </v:shape>
          <o:OLEObject Type="Embed" ProgID="Word.Picture.8" ShapeID="_x0000_i1030" DrawAspect="Content" ObjectID="_1821879902" r:id="rId18"/>
        </w:object>
      </w:r>
    </w:p>
    <w:p w14:paraId="6CB2D59F" w14:textId="77777777" w:rsidR="00DB7182" w:rsidRPr="005C4478" w:rsidRDefault="00DB7182" w:rsidP="005A30A3">
      <w:pPr>
        <w:pStyle w:val="TF"/>
      </w:pPr>
      <w:r w:rsidRPr="005C4478">
        <w:t>Figure 4.4: Model of an acknowledged mode entity</w:t>
      </w:r>
    </w:p>
    <w:p w14:paraId="23BA28D4" w14:textId="77777777" w:rsidR="00DB7182" w:rsidRPr="005C4478" w:rsidRDefault="00DB7182">
      <w:pPr>
        <w:pStyle w:val="Heading5"/>
      </w:pPr>
      <w:bookmarkStart w:id="23" w:name="_Toc517884343"/>
      <w:r w:rsidRPr="005C4478">
        <w:t>4.2.1.3.1</w:t>
      </w:r>
      <w:r w:rsidRPr="005C4478">
        <w:tab/>
        <w:t>Transmitting side</w:t>
      </w:r>
      <w:bookmarkEnd w:id="23"/>
    </w:p>
    <w:p w14:paraId="37BD0E6E" w14:textId="77777777" w:rsidR="00DB7182" w:rsidRPr="005C4478" w:rsidRDefault="00DB7182">
      <w:r w:rsidRPr="005C4478">
        <w:t>The transmitting side of the AM-RLC entity receives RLC SDUs from upper layers through the AM-SAP.</w:t>
      </w:r>
    </w:p>
    <w:p w14:paraId="6ADF5B63" w14:textId="77777777" w:rsidR="00DB7182" w:rsidRPr="005C4478" w:rsidRDefault="00DB7182">
      <w:r w:rsidRPr="005C4478">
        <w:t>If fixed RLC PDU size is configured, RLC SDUs are segmented and/or concat</w:t>
      </w:r>
      <w:r w:rsidRPr="005C4478">
        <w:t>e</w:t>
      </w:r>
      <w:r w:rsidRPr="005C4478">
        <w:t xml:space="preserve">nated into AMD PDUs of a fixed length. The segmentation is performed if the received RLC SDU is larger than the length of available space in the AMD PDU. The uplink AMD PDU size is a semi-static value that is configured by upper layers and can only be changed through re-establishment of the AM RLC entity by upper layers. </w:t>
      </w:r>
    </w:p>
    <w:p w14:paraId="15C1E578" w14:textId="77777777" w:rsidR="002208B3" w:rsidRPr="005C4478" w:rsidRDefault="006F72D1" w:rsidP="002208B3">
      <w:pPr>
        <w:rPr>
          <w:lang w:eastAsia="ko-KR"/>
        </w:rPr>
      </w:pPr>
      <w:r w:rsidRPr="005C4478">
        <w:t xml:space="preserve">If flexible </w:t>
      </w:r>
      <w:smartTag w:uri="urn:schemas-microsoft-com:office:smarttags" w:element="stockticker">
        <w:r w:rsidRPr="005C4478">
          <w:t>RLC</w:t>
        </w:r>
      </w:smartTag>
      <w:r w:rsidRPr="005C4478">
        <w:t xml:space="preserve"> PDU size is configured, RLC SDUs are segmented and/or concatenated to create </w:t>
      </w:r>
      <w:smartTag w:uri="urn:schemas-microsoft-com:office:smarttags" w:element="stockticker">
        <w:r w:rsidRPr="005C4478">
          <w:t>RLC</w:t>
        </w:r>
      </w:smartTag>
      <w:r w:rsidRPr="005C4478">
        <w:t xml:space="preserve"> PDUs larger than </w:t>
      </w:r>
      <w:r w:rsidR="00F56BBD" w:rsidRPr="005C4478">
        <w:t xml:space="preserve">or equal to </w:t>
      </w:r>
      <w:r w:rsidRPr="005C4478">
        <w:t xml:space="preserve">the Minimum UL RLC PDU size and smaller than </w:t>
      </w:r>
      <w:r w:rsidR="00F56BBD" w:rsidRPr="005C4478">
        <w:t xml:space="preserve">or equal to </w:t>
      </w:r>
      <w:r w:rsidRPr="005C4478">
        <w:t>the largest UL AMD PDU size. If data to be transmitted is not enough to create an AMD PDU of the minimum size, it is allowed to create an AMD PDU including all data to be transmitted, even if the resulting size is smaller than the Minimum UL RLC PDU size.</w:t>
      </w:r>
    </w:p>
    <w:p w14:paraId="4A8CF3DA" w14:textId="77777777" w:rsidR="006F72D1" w:rsidRPr="005C4478" w:rsidRDefault="002208B3" w:rsidP="005A30A3">
      <w:pPr>
        <w:pStyle w:val="NO"/>
      </w:pPr>
      <w:r w:rsidRPr="005C4478">
        <w:rPr>
          <w:lang w:eastAsia="ko-KR"/>
        </w:rPr>
        <w:t>NOTE:</w:t>
      </w:r>
      <w:r w:rsidRPr="005C4478">
        <w:rPr>
          <w:lang w:eastAsia="ko-KR"/>
        </w:rPr>
        <w:tab/>
        <w:t>In downlink,</w:t>
      </w:r>
      <w:r w:rsidRPr="005C4478">
        <w:t xml:space="preserve"> </w:t>
      </w:r>
      <w:r w:rsidRPr="005C4478">
        <w:rPr>
          <w:lang w:eastAsia="ko-KR"/>
        </w:rPr>
        <w:t>i</w:t>
      </w:r>
      <w:r w:rsidRPr="005C4478">
        <w:t>f flexible RLC PDU size is configured, RLC SDUs are segmented if the SDU is larger than the maximum RLC PDU size. Concatenation may be performed up to the maximum RLC PDU size.</w:t>
      </w:r>
    </w:p>
    <w:p w14:paraId="1C73C212" w14:textId="77777777" w:rsidR="00DB7182" w:rsidRPr="005C4478" w:rsidRDefault="00DB7182">
      <w:r w:rsidRPr="005C4478">
        <w:t xml:space="preserve">The AMD PDU may contain segmented and/or concatenated RLC SDUs. The AMD PDU may also contain Padding to ensure that it is of a valid size. If fixed RLC PDU size is configured, Length Indicators or a special value of the HE field can be used to define boundaries between RLC SDUs within AMD PDUs. Length Indicators are also used to define whether Padding or Piggybacked STATUS PDU is included in the AMD PDU. If flexible RLC PDU size is configured, </w:t>
      </w:r>
      <w:r w:rsidRPr="005C4478">
        <w:lastRenderedPageBreak/>
        <w:t>the Length Indicator size is configured by upper layers. The use of the special value of the HE field is configured by higher layers.</w:t>
      </w:r>
    </w:p>
    <w:p w14:paraId="1FE8F825" w14:textId="77777777" w:rsidR="00DB7182" w:rsidRPr="005C4478" w:rsidRDefault="00DB7182">
      <w:r w:rsidRPr="005C4478">
        <w:t>After the segmentation and/or concatenation are performed, the AMD PDUs are placed in the Retransmission buffer and at the MUX.</w:t>
      </w:r>
    </w:p>
    <w:p w14:paraId="4784617B" w14:textId="77777777" w:rsidR="00DB7182" w:rsidRPr="005C4478" w:rsidRDefault="00DB7182">
      <w:r w:rsidRPr="005C4478">
        <w:rPr>
          <w:snapToGrid w:val="0"/>
          <w:color w:val="000000"/>
          <w:lang w:eastAsia="fr-FR"/>
        </w:rPr>
        <w:t>AMD PDUs buffered in the Retransmission buffer are deleted or retransmitted based on the status report found within a STATUS PDU or Piggybacked STATUS PDU sent by the peer AM RLC entity. This status report may contain positive or negative acknowledgements of individual AMD PDUs received by the peer AM RLC entity.</w:t>
      </w:r>
    </w:p>
    <w:p w14:paraId="3C9C94CF" w14:textId="77777777" w:rsidR="00DB7182" w:rsidRPr="005C4478" w:rsidRDefault="00DB7182">
      <w:r w:rsidRPr="005C4478">
        <w:t>The MUX multiplexes AMD PDUs from the Retransmission buffer that need to be retransmitted, and the newly generated AMD PDUs delivered from the Segmentation/Concatenation function.</w:t>
      </w:r>
    </w:p>
    <w:p w14:paraId="5E059CF8" w14:textId="77777777" w:rsidR="00DB7182" w:rsidRPr="005C4478" w:rsidRDefault="00DB7182">
      <w:r w:rsidRPr="005C4478">
        <w:t>The PDUs are delivered to the function that co</w:t>
      </w:r>
      <w:r w:rsidRPr="005C4478">
        <w:t>m</w:t>
      </w:r>
      <w:r w:rsidRPr="005C4478">
        <w:t>pletes the AMD PDU header</w:t>
      </w:r>
      <w:r w:rsidRPr="005C4478">
        <w:rPr>
          <w:lang w:eastAsia="ko-KR"/>
        </w:rPr>
        <w:t xml:space="preserve"> </w:t>
      </w:r>
      <w:r w:rsidRPr="005C4478">
        <w:t xml:space="preserve">and </w:t>
      </w:r>
      <w:r w:rsidRPr="005C4478">
        <w:rPr>
          <w:lang w:eastAsia="ko-KR"/>
        </w:rPr>
        <w:t>potenti</w:t>
      </w:r>
      <w:r w:rsidRPr="005C4478">
        <w:t>ally replaces padding with piggybacked status information. A Piggybacked STATUS PDUs can be of variable size in order to match the amount of free space in the AMD PDU. The AMD PDU header is completed based on the input from the RLC Control Unit that indicates the values to set in various fields (e.g. Polling Bit). The function also multiplexes, if required, Control PDUs received from the RLC Control Unit (RESET and RESET ACK PDUs), and from the Reception buffer (Piggybacked STATUS and STATUS PDUs), with AMD PDUs.</w:t>
      </w:r>
    </w:p>
    <w:p w14:paraId="1863B2C8" w14:textId="77777777" w:rsidR="00DB7182" w:rsidRPr="005C4478" w:rsidRDefault="00DB7182">
      <w:r w:rsidRPr="005C4478">
        <w:rPr>
          <w:lang w:eastAsia="ko-KR"/>
        </w:rPr>
        <w:t xml:space="preserve">The ciphering (if configured) is then applied to the AMD PDUs. </w:t>
      </w:r>
      <w:r w:rsidRPr="005C4478">
        <w:t>The AMD PDU header is not ciphered. Piggybacked STATUS PDU and Padding in AMD PDU (when present) are ciphered.</w:t>
      </w:r>
      <w:r w:rsidRPr="005C4478">
        <w:rPr>
          <w:lang w:eastAsia="ko-KR"/>
        </w:rPr>
        <w:t xml:space="preserve"> Control PDUs (</w:t>
      </w:r>
      <w:r w:rsidRPr="005C4478">
        <w:t>i.e.</w:t>
      </w:r>
      <w:r w:rsidRPr="005C4478">
        <w:rPr>
          <w:lang w:eastAsia="ko-KR"/>
        </w:rPr>
        <w:t xml:space="preserve"> STATUS PDU, RESET</w:t>
      </w:r>
      <w:r w:rsidRPr="005C4478">
        <w:t xml:space="preserve"> </w:t>
      </w:r>
      <w:r w:rsidRPr="005C4478">
        <w:rPr>
          <w:lang w:eastAsia="ko-KR"/>
        </w:rPr>
        <w:t>PDU, and RESET ACK PDU) are not ciphered.</w:t>
      </w:r>
    </w:p>
    <w:p w14:paraId="43CE7095" w14:textId="77777777" w:rsidR="00DB7182" w:rsidRPr="005C4478" w:rsidRDefault="00DB7182">
      <w:r w:rsidRPr="005C4478">
        <w:t>The transmitting side of the AM RLC entity submits AMD PDUs to the lower layer through either one or two DCCH or DTCH logical channels.</w:t>
      </w:r>
    </w:p>
    <w:p w14:paraId="61C1DA5F" w14:textId="77777777" w:rsidR="00DB7182" w:rsidRPr="005C4478" w:rsidRDefault="00DB7182">
      <w:pPr>
        <w:pStyle w:val="Heading5"/>
      </w:pPr>
      <w:bookmarkStart w:id="24" w:name="_Toc517884344"/>
      <w:r w:rsidRPr="005C4478">
        <w:t>4.2.1.3.2</w:t>
      </w:r>
      <w:r w:rsidRPr="005C4478">
        <w:tab/>
        <w:t>Receiving side</w:t>
      </w:r>
      <w:bookmarkEnd w:id="24"/>
    </w:p>
    <w:p w14:paraId="64E34AF9" w14:textId="77777777" w:rsidR="00DB7182" w:rsidRPr="005C4478" w:rsidRDefault="00DB7182">
      <w:r w:rsidRPr="005C4478">
        <w:t xml:space="preserve">The receiving side of the AM-RLC entity receives AMD and Control PDUs through the configured logical channels from the lower layer. </w:t>
      </w:r>
    </w:p>
    <w:p w14:paraId="7EC011D6" w14:textId="77777777" w:rsidR="00DB7182" w:rsidRPr="005C4478" w:rsidRDefault="00DB7182">
      <w:r w:rsidRPr="005C4478">
        <w:t>If fixed RLC PDU size is configured, the AMD PDU size is a semi-static value that is configured by upper layers and can only be changed through re-establishment of the AM RLC entity by upper layers. In the case where the AMD PDU size is not configured, it is determined based on the first PDU received. The downlink and uplink AMD PDU sizes need not be the same.</w:t>
      </w:r>
    </w:p>
    <w:p w14:paraId="297947B6" w14:textId="77777777" w:rsidR="00DB7182" w:rsidRPr="005C4478" w:rsidRDefault="00DB7182">
      <w:r w:rsidRPr="005C4478">
        <w:t>If flexible RLC PDU size is configured, the AMD PDU size is variable up to the maximum RLC PDU size</w:t>
      </w:r>
      <w:r w:rsidR="002156FD" w:rsidRPr="005C4478">
        <w:t>, and the Length Indicator size is configured by upper layers</w:t>
      </w:r>
      <w:r w:rsidRPr="005C4478">
        <w:t>.</w:t>
      </w:r>
    </w:p>
    <w:p w14:paraId="2CC0EC75" w14:textId="77777777" w:rsidR="00DB7182" w:rsidRPr="005C4478" w:rsidRDefault="00DB7182">
      <w:r w:rsidRPr="005C4478">
        <w:t>AMD PDUs are routed to the Deciphering Unit, where AMD PDUs (minus the AMD PDU header) are deciphered (if ciphering is configured and started), and then delivered to the Reception buffer.</w:t>
      </w:r>
    </w:p>
    <w:p w14:paraId="003C0818" w14:textId="77777777" w:rsidR="00DB7182" w:rsidRPr="005C4478" w:rsidRDefault="00DB7182">
      <w:r w:rsidRPr="005C4478">
        <w:t>The AMD PDUs are placed in the Reception buffer until a complete RLC SDU has been received. The Receiver acknowledges successful reception or requests retransmission of the missing AMD PDUs by sending one or more STATUS PDUs to the AM RLC peer entity, through its transmitting side. If a Piggybacked STATUS PDU is found in an AMD PDU, it is delivered to the Retransmission buffer &amp; Management Unit at the transmitting side of the AM RLC entity, in order to purge the buffer of positively acknowledged AMD PDUs, and to indicate which AMD PDUs need to be retransmitted.</w:t>
      </w:r>
    </w:p>
    <w:p w14:paraId="1A0F2E0E" w14:textId="77777777" w:rsidR="00DB7182" w:rsidRPr="005C4478" w:rsidRDefault="00DB7182">
      <w:r w:rsidRPr="005C4478">
        <w:t>Once a complete RLC SDU has been received, the associated AMD PDUs are reassembled by the Reassembly Unit and delivered to upper layers through the AM-SAP.</w:t>
      </w:r>
    </w:p>
    <w:p w14:paraId="53667E71" w14:textId="77777777" w:rsidR="00DB7182" w:rsidRPr="005C4478" w:rsidRDefault="00DB7182">
      <w:r w:rsidRPr="005C4478">
        <w:t>RESET and RESET ACK PDUs are delivered to the RLC Control Unit for processing. If a response to the peer AM RLC entity is needed, an appropriate Control PDU is delivered, by the RLC Control Unit to the transmitting side of the AM RLC entity. The received STATUS PDUs are delivered to the Retransmission buffer and Management Unit at the transmitting side of the AM RLC entity, in order to purge the buffer of positively acknowledged AMD PDUs, and to indicate which AMD PDUs need to be retransmitted.</w:t>
      </w:r>
    </w:p>
    <w:p w14:paraId="1E0D9578" w14:textId="77777777" w:rsidR="00DB7182" w:rsidRPr="005C4478" w:rsidRDefault="00DB7182">
      <w:pPr>
        <w:pStyle w:val="Heading1"/>
      </w:pPr>
      <w:bookmarkStart w:id="25" w:name="_Toc517884345"/>
      <w:r w:rsidRPr="005C4478">
        <w:t>5</w:t>
      </w:r>
      <w:r w:rsidRPr="005C4478">
        <w:tab/>
        <w:t>Functions</w:t>
      </w:r>
      <w:bookmarkEnd w:id="25"/>
    </w:p>
    <w:p w14:paraId="0A2BCF2D" w14:textId="77777777" w:rsidR="00DB7182" w:rsidRPr="005C4478" w:rsidRDefault="00DB7182">
      <w:r w:rsidRPr="005C4478">
        <w:t>The following functions are supported by RLC sublayer. For an overall description of the following functions see [3]:</w:t>
      </w:r>
    </w:p>
    <w:p w14:paraId="4DB795C3" w14:textId="77777777" w:rsidR="00DB7182" w:rsidRPr="005C4478" w:rsidRDefault="00DB7182">
      <w:pPr>
        <w:pStyle w:val="B1"/>
      </w:pPr>
      <w:r w:rsidRPr="005C4478">
        <w:t>-</w:t>
      </w:r>
      <w:r w:rsidRPr="005C4478">
        <w:tab/>
        <w:t>Segmentation and reassembly.</w:t>
      </w:r>
    </w:p>
    <w:p w14:paraId="16F93E52" w14:textId="77777777" w:rsidR="00DB7182" w:rsidRPr="005C4478" w:rsidRDefault="00DB7182">
      <w:pPr>
        <w:pStyle w:val="B1"/>
      </w:pPr>
      <w:r w:rsidRPr="005C4478">
        <w:lastRenderedPageBreak/>
        <w:t>-</w:t>
      </w:r>
      <w:r w:rsidRPr="005C4478">
        <w:tab/>
        <w:t>Concatenation.</w:t>
      </w:r>
    </w:p>
    <w:p w14:paraId="72D89984" w14:textId="77777777" w:rsidR="00DB7182" w:rsidRPr="005C4478" w:rsidRDefault="00DB7182">
      <w:pPr>
        <w:pStyle w:val="B1"/>
      </w:pPr>
      <w:r w:rsidRPr="005C4478">
        <w:t>-</w:t>
      </w:r>
      <w:r w:rsidRPr="005C4478">
        <w:tab/>
        <w:t>Padding.</w:t>
      </w:r>
    </w:p>
    <w:p w14:paraId="7A8652F6" w14:textId="77777777" w:rsidR="00DB7182" w:rsidRPr="005C4478" w:rsidRDefault="00DB7182">
      <w:pPr>
        <w:pStyle w:val="B1"/>
      </w:pPr>
      <w:r w:rsidRPr="005C4478">
        <w:t>-</w:t>
      </w:r>
      <w:r w:rsidRPr="005C4478">
        <w:tab/>
        <w:t>Transfer of user data.</w:t>
      </w:r>
    </w:p>
    <w:p w14:paraId="0E29AADF" w14:textId="77777777" w:rsidR="00DB7182" w:rsidRPr="005C4478" w:rsidRDefault="00DB7182">
      <w:pPr>
        <w:pStyle w:val="B1"/>
      </w:pPr>
      <w:r w:rsidRPr="005C4478">
        <w:t>-</w:t>
      </w:r>
      <w:r w:rsidRPr="005C4478">
        <w:tab/>
        <w:t>Error correction.</w:t>
      </w:r>
    </w:p>
    <w:p w14:paraId="6F8CD818" w14:textId="77777777" w:rsidR="00DB7182" w:rsidRPr="005C4478" w:rsidRDefault="00DB7182">
      <w:pPr>
        <w:pStyle w:val="B1"/>
      </w:pPr>
      <w:r w:rsidRPr="005C4478">
        <w:t>-</w:t>
      </w:r>
      <w:r w:rsidRPr="005C4478">
        <w:tab/>
        <w:t>In-sequence delivery of upper layer PDUs.</w:t>
      </w:r>
    </w:p>
    <w:p w14:paraId="094AFB92" w14:textId="77777777" w:rsidR="00DB7182" w:rsidRPr="005C4478" w:rsidRDefault="00DB7182">
      <w:pPr>
        <w:pStyle w:val="B1"/>
      </w:pPr>
      <w:r w:rsidRPr="005C4478">
        <w:t>-</w:t>
      </w:r>
      <w:r w:rsidRPr="005C4478">
        <w:tab/>
        <w:t>Duplicate detection.</w:t>
      </w:r>
    </w:p>
    <w:p w14:paraId="1CA1C46B" w14:textId="77777777" w:rsidR="00DB7182" w:rsidRPr="005C4478" w:rsidRDefault="00DB7182">
      <w:pPr>
        <w:pStyle w:val="B1"/>
      </w:pPr>
      <w:r w:rsidRPr="005C4478">
        <w:t>-</w:t>
      </w:r>
      <w:r w:rsidRPr="005C4478">
        <w:tab/>
        <w:t>Flow control.</w:t>
      </w:r>
    </w:p>
    <w:p w14:paraId="04F8EF14" w14:textId="77777777" w:rsidR="00DB7182" w:rsidRPr="005C4478" w:rsidRDefault="00DB7182">
      <w:pPr>
        <w:pStyle w:val="B1"/>
      </w:pPr>
      <w:r w:rsidRPr="005C4478">
        <w:t>-</w:t>
      </w:r>
      <w:r w:rsidRPr="005C4478">
        <w:tab/>
        <w:t>Sequence number check.</w:t>
      </w:r>
    </w:p>
    <w:p w14:paraId="5CF87A33" w14:textId="77777777" w:rsidR="00DB7182" w:rsidRPr="005C4478" w:rsidRDefault="00DB7182">
      <w:pPr>
        <w:pStyle w:val="B1"/>
      </w:pPr>
      <w:r w:rsidRPr="005C4478">
        <w:t>-</w:t>
      </w:r>
      <w:r w:rsidRPr="005C4478">
        <w:tab/>
        <w:t>Protocol error detection and recovery.</w:t>
      </w:r>
    </w:p>
    <w:p w14:paraId="4374EF9D" w14:textId="77777777" w:rsidR="00DB7182" w:rsidRPr="005C4478" w:rsidRDefault="00DB7182">
      <w:pPr>
        <w:pStyle w:val="B1"/>
      </w:pPr>
      <w:r w:rsidRPr="005C4478">
        <w:t>-</w:t>
      </w:r>
      <w:r w:rsidRPr="005C4478">
        <w:tab/>
        <w:t>Ciphering.</w:t>
      </w:r>
    </w:p>
    <w:p w14:paraId="781921E3" w14:textId="77777777" w:rsidR="00DB7182" w:rsidRPr="005C4478" w:rsidRDefault="00DB7182">
      <w:pPr>
        <w:pStyle w:val="B1"/>
      </w:pPr>
      <w:r w:rsidRPr="005C4478">
        <w:t>-</w:t>
      </w:r>
      <w:r w:rsidRPr="005C4478">
        <w:tab/>
        <w:t>SDU discard.</w:t>
      </w:r>
    </w:p>
    <w:p w14:paraId="77360915" w14:textId="77777777" w:rsidR="00DB7182" w:rsidRPr="005C4478" w:rsidRDefault="00DB7182">
      <w:pPr>
        <w:pStyle w:val="B1"/>
      </w:pPr>
      <w:r w:rsidRPr="005C4478">
        <w:t>-</w:t>
      </w:r>
      <w:r w:rsidRPr="005C4478">
        <w:tab/>
        <w:t xml:space="preserve">Out of sequence SDU delivery. </w:t>
      </w:r>
    </w:p>
    <w:p w14:paraId="6F076223" w14:textId="77777777" w:rsidR="00DB7182" w:rsidRPr="005C4478" w:rsidRDefault="00DB7182">
      <w:pPr>
        <w:pStyle w:val="B1"/>
      </w:pPr>
      <w:r w:rsidRPr="005C4478">
        <w:t>-</w:t>
      </w:r>
      <w:r w:rsidRPr="005C4478">
        <w:tab/>
        <w:t>Duplicate avoidance and reordering.</w:t>
      </w:r>
    </w:p>
    <w:p w14:paraId="094CCE22" w14:textId="77777777" w:rsidR="00DB7182" w:rsidRPr="005C4478" w:rsidRDefault="00DB7182">
      <w:pPr>
        <w:pStyle w:val="Heading1"/>
      </w:pPr>
      <w:bookmarkStart w:id="26" w:name="_Toc517884346"/>
      <w:r w:rsidRPr="005C4478">
        <w:t>6</w:t>
      </w:r>
      <w:r w:rsidRPr="005C4478">
        <w:tab/>
        <w:t>Services provided to upper layers</w:t>
      </w:r>
      <w:bookmarkEnd w:id="26"/>
    </w:p>
    <w:p w14:paraId="628C93BD" w14:textId="77777777" w:rsidR="00DB7182" w:rsidRPr="005C4478" w:rsidRDefault="00DB7182">
      <w:r w:rsidRPr="005C4478">
        <w:t>This clause describes the different services provided by RLC sublayer to upper layers. It also includes the mapping of RLC functions to different RLC services. For a detailed description of the RLC services see [3].</w:t>
      </w:r>
    </w:p>
    <w:p w14:paraId="460CAC00" w14:textId="77777777" w:rsidR="00DB7182" w:rsidRPr="005C4478" w:rsidRDefault="00DB7182">
      <w:pPr>
        <w:pStyle w:val="B1"/>
        <w:rPr>
          <w:b/>
        </w:rPr>
      </w:pPr>
      <w:r w:rsidRPr="005C4478">
        <w:rPr>
          <w:b/>
        </w:rPr>
        <w:t>-</w:t>
      </w:r>
      <w:r w:rsidRPr="005C4478">
        <w:rPr>
          <w:b/>
        </w:rPr>
        <w:tab/>
        <w:t>Transparent data transfer Service:</w:t>
      </w:r>
    </w:p>
    <w:p w14:paraId="6F2F5CE1" w14:textId="77777777" w:rsidR="00DB7182" w:rsidRPr="005C4478" w:rsidRDefault="00DB7182">
      <w:pPr>
        <w:pStyle w:val="B1"/>
      </w:pPr>
      <w:r w:rsidRPr="005C4478">
        <w:tab/>
        <w:t>The following functions are needed to support transparent data transfer:</w:t>
      </w:r>
    </w:p>
    <w:p w14:paraId="070B1EA0" w14:textId="77777777" w:rsidR="00DB7182" w:rsidRPr="005C4478" w:rsidRDefault="00DB7182">
      <w:pPr>
        <w:pStyle w:val="B2"/>
      </w:pPr>
      <w:r w:rsidRPr="005C4478">
        <w:t>-</w:t>
      </w:r>
      <w:r w:rsidRPr="005C4478">
        <w:tab/>
        <w:t>Segmentation and reassembly.</w:t>
      </w:r>
    </w:p>
    <w:p w14:paraId="50A28F67" w14:textId="77777777" w:rsidR="00DB7182" w:rsidRPr="005C4478" w:rsidRDefault="00DB7182">
      <w:pPr>
        <w:pStyle w:val="B2"/>
      </w:pPr>
      <w:r w:rsidRPr="005C4478">
        <w:t>-</w:t>
      </w:r>
      <w:r w:rsidRPr="005C4478">
        <w:tab/>
        <w:t>Transfer of user data.</w:t>
      </w:r>
    </w:p>
    <w:p w14:paraId="076453DD" w14:textId="77777777" w:rsidR="00DB7182" w:rsidRPr="005C4478" w:rsidRDefault="00DB7182">
      <w:pPr>
        <w:pStyle w:val="B2"/>
      </w:pPr>
      <w:r w:rsidRPr="005C4478">
        <w:t>-</w:t>
      </w:r>
      <w:r w:rsidRPr="005C4478">
        <w:tab/>
        <w:t>SDU discard.</w:t>
      </w:r>
    </w:p>
    <w:p w14:paraId="2EF1F8EA" w14:textId="77777777" w:rsidR="00DB7182" w:rsidRPr="005C4478" w:rsidRDefault="00DB7182">
      <w:pPr>
        <w:pStyle w:val="B1"/>
        <w:rPr>
          <w:b/>
        </w:rPr>
      </w:pPr>
      <w:r w:rsidRPr="005C4478">
        <w:rPr>
          <w:b/>
        </w:rPr>
        <w:t>-</w:t>
      </w:r>
      <w:r w:rsidRPr="005C4478">
        <w:rPr>
          <w:b/>
        </w:rPr>
        <w:tab/>
        <w:t>Unacknowledged data transfer Service:</w:t>
      </w:r>
    </w:p>
    <w:p w14:paraId="13E6E242" w14:textId="77777777" w:rsidR="00DB7182" w:rsidRPr="005C4478" w:rsidRDefault="00DB7182">
      <w:pPr>
        <w:pStyle w:val="B1"/>
      </w:pPr>
      <w:r w:rsidRPr="005C4478">
        <w:tab/>
        <w:t>The following functions are needed to support unacknowledged data transfer:</w:t>
      </w:r>
    </w:p>
    <w:p w14:paraId="1B82A8C3" w14:textId="77777777" w:rsidR="00DB7182" w:rsidRPr="005C4478" w:rsidRDefault="00DB7182">
      <w:pPr>
        <w:pStyle w:val="B2"/>
      </w:pPr>
      <w:r w:rsidRPr="005C4478">
        <w:t>-</w:t>
      </w:r>
      <w:r w:rsidRPr="005C4478">
        <w:tab/>
        <w:t>Segmentation and reassembly.</w:t>
      </w:r>
    </w:p>
    <w:p w14:paraId="7E910FD0" w14:textId="77777777" w:rsidR="00DB7182" w:rsidRPr="005C4478" w:rsidRDefault="00DB7182">
      <w:pPr>
        <w:pStyle w:val="B2"/>
      </w:pPr>
      <w:r w:rsidRPr="005C4478">
        <w:t>-</w:t>
      </w:r>
      <w:r w:rsidRPr="005C4478">
        <w:tab/>
        <w:t>Concatenation.</w:t>
      </w:r>
    </w:p>
    <w:p w14:paraId="1E1889A3" w14:textId="77777777" w:rsidR="00DB7182" w:rsidRPr="005C4478" w:rsidRDefault="00DB7182">
      <w:pPr>
        <w:pStyle w:val="B2"/>
      </w:pPr>
      <w:r w:rsidRPr="005C4478">
        <w:t>-</w:t>
      </w:r>
      <w:r w:rsidRPr="005C4478">
        <w:tab/>
        <w:t>Padding.</w:t>
      </w:r>
    </w:p>
    <w:p w14:paraId="2E64FB6C" w14:textId="77777777" w:rsidR="00DB7182" w:rsidRPr="005C4478" w:rsidRDefault="00DB7182">
      <w:pPr>
        <w:pStyle w:val="B2"/>
      </w:pPr>
      <w:r w:rsidRPr="005C4478">
        <w:t>-</w:t>
      </w:r>
      <w:r w:rsidRPr="005C4478">
        <w:tab/>
        <w:t>Transfer of user data.</w:t>
      </w:r>
    </w:p>
    <w:p w14:paraId="730E2377" w14:textId="77777777" w:rsidR="00DB7182" w:rsidRPr="005C4478" w:rsidRDefault="00DB7182">
      <w:pPr>
        <w:pStyle w:val="B2"/>
      </w:pPr>
      <w:r w:rsidRPr="005C4478">
        <w:t>-</w:t>
      </w:r>
      <w:r w:rsidRPr="005C4478">
        <w:tab/>
        <w:t>Ciphering.</w:t>
      </w:r>
    </w:p>
    <w:p w14:paraId="00738625" w14:textId="77777777" w:rsidR="00DB7182" w:rsidRPr="005C4478" w:rsidRDefault="00DB7182">
      <w:pPr>
        <w:pStyle w:val="B2"/>
      </w:pPr>
      <w:r w:rsidRPr="005C4478">
        <w:t>-</w:t>
      </w:r>
      <w:r w:rsidRPr="005C4478">
        <w:tab/>
        <w:t>Sequence number check.</w:t>
      </w:r>
    </w:p>
    <w:p w14:paraId="6AEDDAEF" w14:textId="77777777" w:rsidR="00DB7182" w:rsidRPr="005C4478" w:rsidRDefault="00DB7182">
      <w:pPr>
        <w:pStyle w:val="B1"/>
        <w:ind w:hanging="1"/>
      </w:pPr>
      <w:r w:rsidRPr="005C4478">
        <w:t>-</w:t>
      </w:r>
      <w:r w:rsidRPr="005C4478">
        <w:tab/>
        <w:t>SDU discard.</w:t>
      </w:r>
    </w:p>
    <w:p w14:paraId="41F4E415" w14:textId="77777777" w:rsidR="00DB7182" w:rsidRPr="005C4478" w:rsidRDefault="00DB7182">
      <w:pPr>
        <w:pStyle w:val="B1"/>
        <w:ind w:hanging="1"/>
      </w:pPr>
      <w:r w:rsidRPr="005C4478">
        <w:t>-</w:t>
      </w:r>
      <w:r w:rsidRPr="005C4478">
        <w:tab/>
        <w:t>Out of sequence SDU delivery.</w:t>
      </w:r>
    </w:p>
    <w:p w14:paraId="6ADED62A" w14:textId="77777777" w:rsidR="00DB7182" w:rsidRPr="005C4478" w:rsidRDefault="00DB7182">
      <w:pPr>
        <w:pStyle w:val="B2"/>
      </w:pPr>
      <w:r w:rsidRPr="005C4478">
        <w:t>-</w:t>
      </w:r>
      <w:r w:rsidRPr="005C4478">
        <w:tab/>
        <w:t>Duplicate avoidance and reordering.</w:t>
      </w:r>
    </w:p>
    <w:p w14:paraId="01CAEF9D" w14:textId="77777777" w:rsidR="00AF502A" w:rsidRPr="005C4478" w:rsidRDefault="00AF502A" w:rsidP="00AF502A">
      <w:pPr>
        <w:pStyle w:val="B2"/>
      </w:pPr>
      <w:r w:rsidRPr="005C4478">
        <w:t>-</w:t>
      </w:r>
      <w:r w:rsidRPr="005C4478">
        <w:tab/>
        <w:t>Provisioning of sequence number.</w:t>
      </w:r>
    </w:p>
    <w:p w14:paraId="6157124E" w14:textId="77777777" w:rsidR="00DB7182" w:rsidRPr="005C4478" w:rsidRDefault="00DB7182">
      <w:pPr>
        <w:pStyle w:val="B1"/>
        <w:rPr>
          <w:b/>
        </w:rPr>
      </w:pPr>
      <w:r w:rsidRPr="005C4478">
        <w:rPr>
          <w:b/>
        </w:rPr>
        <w:t>-</w:t>
      </w:r>
      <w:r w:rsidRPr="005C4478">
        <w:rPr>
          <w:b/>
        </w:rPr>
        <w:tab/>
        <w:t>Acknowledged data transfer Service:</w:t>
      </w:r>
    </w:p>
    <w:p w14:paraId="646623FC" w14:textId="77777777" w:rsidR="00DB7182" w:rsidRPr="005C4478" w:rsidRDefault="00DB7182">
      <w:pPr>
        <w:pStyle w:val="B1"/>
      </w:pPr>
      <w:r w:rsidRPr="005C4478">
        <w:lastRenderedPageBreak/>
        <w:tab/>
        <w:t>The following functions are needed to support acknowledged data transfer:</w:t>
      </w:r>
    </w:p>
    <w:p w14:paraId="3D7F6FBC" w14:textId="77777777" w:rsidR="00DB7182" w:rsidRPr="005C4478" w:rsidRDefault="00DB7182">
      <w:pPr>
        <w:pStyle w:val="B2"/>
      </w:pPr>
      <w:r w:rsidRPr="005C4478">
        <w:t>-</w:t>
      </w:r>
      <w:r w:rsidRPr="005C4478">
        <w:tab/>
        <w:t>Segmentation and reassembly.</w:t>
      </w:r>
    </w:p>
    <w:p w14:paraId="5CEE5C6E" w14:textId="77777777" w:rsidR="00DB7182" w:rsidRPr="005C4478" w:rsidRDefault="00DB7182">
      <w:pPr>
        <w:pStyle w:val="B2"/>
      </w:pPr>
      <w:r w:rsidRPr="005C4478">
        <w:t>-</w:t>
      </w:r>
      <w:r w:rsidRPr="005C4478">
        <w:tab/>
        <w:t>Concatenation.</w:t>
      </w:r>
    </w:p>
    <w:p w14:paraId="3F5CDFB2" w14:textId="77777777" w:rsidR="00DB7182" w:rsidRPr="005C4478" w:rsidRDefault="00DB7182">
      <w:pPr>
        <w:pStyle w:val="B2"/>
      </w:pPr>
      <w:r w:rsidRPr="005C4478">
        <w:t>-</w:t>
      </w:r>
      <w:r w:rsidRPr="005C4478">
        <w:tab/>
        <w:t>Padding.</w:t>
      </w:r>
    </w:p>
    <w:p w14:paraId="68FE938B" w14:textId="77777777" w:rsidR="00DB7182" w:rsidRPr="005C4478" w:rsidRDefault="00DB7182">
      <w:pPr>
        <w:pStyle w:val="B2"/>
      </w:pPr>
      <w:r w:rsidRPr="005C4478">
        <w:t>-</w:t>
      </w:r>
      <w:r w:rsidRPr="005C4478">
        <w:tab/>
        <w:t>Transfer of user data.</w:t>
      </w:r>
    </w:p>
    <w:p w14:paraId="096F1A36" w14:textId="77777777" w:rsidR="00DB7182" w:rsidRPr="005C4478" w:rsidRDefault="00DB7182">
      <w:pPr>
        <w:pStyle w:val="B2"/>
      </w:pPr>
      <w:r w:rsidRPr="005C4478">
        <w:t>-</w:t>
      </w:r>
      <w:r w:rsidRPr="005C4478">
        <w:tab/>
        <w:t>Error correction.</w:t>
      </w:r>
    </w:p>
    <w:p w14:paraId="064D2D83" w14:textId="77777777" w:rsidR="00DB7182" w:rsidRPr="005C4478" w:rsidRDefault="00DB7182">
      <w:pPr>
        <w:pStyle w:val="B2"/>
      </w:pPr>
      <w:r w:rsidRPr="005C4478">
        <w:t>-</w:t>
      </w:r>
      <w:r w:rsidRPr="005C4478">
        <w:tab/>
        <w:t>In-sequence delivery of upper layer PDUs.</w:t>
      </w:r>
    </w:p>
    <w:p w14:paraId="59D7AE4A" w14:textId="77777777" w:rsidR="00DB7182" w:rsidRPr="005C4478" w:rsidRDefault="00DB7182">
      <w:pPr>
        <w:pStyle w:val="B2"/>
      </w:pPr>
      <w:r w:rsidRPr="005C4478">
        <w:t>-</w:t>
      </w:r>
      <w:r w:rsidRPr="005C4478">
        <w:tab/>
        <w:t>Duplicate detection.</w:t>
      </w:r>
    </w:p>
    <w:p w14:paraId="42463376" w14:textId="77777777" w:rsidR="00DB7182" w:rsidRPr="005C4478" w:rsidRDefault="00DB7182">
      <w:pPr>
        <w:pStyle w:val="B2"/>
      </w:pPr>
      <w:r w:rsidRPr="005C4478">
        <w:t>-</w:t>
      </w:r>
      <w:r w:rsidRPr="005C4478">
        <w:tab/>
        <w:t>Flow Control.</w:t>
      </w:r>
    </w:p>
    <w:p w14:paraId="1A3102E5" w14:textId="77777777" w:rsidR="00DB7182" w:rsidRPr="005C4478" w:rsidRDefault="00DB7182">
      <w:pPr>
        <w:pStyle w:val="B2"/>
      </w:pPr>
      <w:r w:rsidRPr="005C4478">
        <w:t>-</w:t>
      </w:r>
      <w:r w:rsidRPr="005C4478">
        <w:tab/>
        <w:t>Protocol error detection and recovery.</w:t>
      </w:r>
    </w:p>
    <w:p w14:paraId="6548DA8A" w14:textId="77777777" w:rsidR="00DB7182" w:rsidRPr="005C4478" w:rsidRDefault="00DB7182">
      <w:pPr>
        <w:pStyle w:val="B2"/>
      </w:pPr>
      <w:r w:rsidRPr="005C4478">
        <w:t>-</w:t>
      </w:r>
      <w:r w:rsidRPr="005C4478">
        <w:tab/>
        <w:t>Ciphering.</w:t>
      </w:r>
    </w:p>
    <w:p w14:paraId="36F4C7AF" w14:textId="77777777" w:rsidR="00DB7182" w:rsidRPr="005C4478" w:rsidRDefault="00DB7182">
      <w:pPr>
        <w:pStyle w:val="B2"/>
      </w:pPr>
      <w:r w:rsidRPr="005C4478">
        <w:t>-</w:t>
      </w:r>
      <w:r w:rsidRPr="005C4478">
        <w:tab/>
        <w:t>SDU discard.</w:t>
      </w:r>
    </w:p>
    <w:p w14:paraId="679D5F76" w14:textId="77777777" w:rsidR="00DB7182" w:rsidRPr="005C4478" w:rsidRDefault="00DB7182">
      <w:pPr>
        <w:pStyle w:val="B1"/>
        <w:rPr>
          <w:b/>
        </w:rPr>
      </w:pPr>
      <w:r w:rsidRPr="005C4478">
        <w:rPr>
          <w:b/>
        </w:rPr>
        <w:t>-</w:t>
      </w:r>
      <w:r w:rsidRPr="005C4478">
        <w:rPr>
          <w:b/>
        </w:rPr>
        <w:tab/>
        <w:t>Maintenance of QoS as defined by upper layers.</w:t>
      </w:r>
    </w:p>
    <w:p w14:paraId="1B64185F" w14:textId="77777777" w:rsidR="00DB7182" w:rsidRPr="005C4478" w:rsidRDefault="00DB7182">
      <w:pPr>
        <w:pStyle w:val="B1"/>
        <w:rPr>
          <w:b/>
        </w:rPr>
      </w:pPr>
      <w:r w:rsidRPr="005C4478">
        <w:rPr>
          <w:b/>
        </w:rPr>
        <w:t>-</w:t>
      </w:r>
      <w:r w:rsidRPr="005C4478">
        <w:rPr>
          <w:b/>
        </w:rPr>
        <w:tab/>
        <w:t>Notification of unrecoverable errors.</w:t>
      </w:r>
    </w:p>
    <w:p w14:paraId="6A07BA91" w14:textId="77777777" w:rsidR="00DB7182" w:rsidRPr="005C4478" w:rsidRDefault="00DB7182">
      <w:pPr>
        <w:pStyle w:val="Heading2"/>
      </w:pPr>
      <w:bookmarkStart w:id="27" w:name="_Toc517884347"/>
      <w:r w:rsidRPr="005C4478">
        <w:t>6.1</w:t>
      </w:r>
      <w:r w:rsidRPr="005C4478">
        <w:tab/>
        <w:t>Mapping of services/functions onto logical channels</w:t>
      </w:r>
      <w:bookmarkEnd w:id="27"/>
    </w:p>
    <w:p w14:paraId="458D4682" w14:textId="77777777" w:rsidR="00DB7182" w:rsidRPr="005C4478" w:rsidRDefault="00DB7182">
      <w:r w:rsidRPr="005C4478">
        <w:t>The following tables show the applicability of services and functions to the logical channels in UL/DL and UE/UTRAN. A '+' in a column denotes that the service/function is applicable for the logical channel in question whereas a '-' denotes that the service/function is not applicable.</w:t>
      </w:r>
    </w:p>
    <w:p w14:paraId="57D6D067" w14:textId="77777777" w:rsidR="00DB7182" w:rsidRPr="005C4478" w:rsidRDefault="00DB7182" w:rsidP="005A30A3">
      <w:pPr>
        <w:pStyle w:val="TH"/>
      </w:pPr>
      <w:r w:rsidRPr="005C4478">
        <w:t>Table 6.1: RLC modes and functions in UE uplink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98"/>
        <w:gridCol w:w="2160"/>
        <w:gridCol w:w="794"/>
        <w:gridCol w:w="794"/>
        <w:gridCol w:w="794"/>
        <w:gridCol w:w="794"/>
      </w:tblGrid>
      <w:tr w:rsidR="00DB7182" w:rsidRPr="005C4478" w14:paraId="4726A91D" w14:textId="77777777">
        <w:tblPrEx>
          <w:tblCellMar>
            <w:top w:w="0" w:type="dxa"/>
            <w:bottom w:w="0" w:type="dxa"/>
          </w:tblCellMar>
        </w:tblPrEx>
        <w:trPr>
          <w:cantSplit/>
          <w:jc w:val="center"/>
        </w:trPr>
        <w:tc>
          <w:tcPr>
            <w:tcW w:w="1898" w:type="dxa"/>
            <w:tcBorders>
              <w:bottom w:val="single" w:sz="4" w:space="0" w:color="auto"/>
            </w:tcBorders>
          </w:tcPr>
          <w:p w14:paraId="6705DDD3" w14:textId="77777777" w:rsidR="00DB7182" w:rsidRPr="005C4478" w:rsidRDefault="00DB7182">
            <w:pPr>
              <w:pStyle w:val="TAH"/>
            </w:pPr>
            <w:r w:rsidRPr="005C4478">
              <w:t>Service</w:t>
            </w:r>
          </w:p>
        </w:tc>
        <w:tc>
          <w:tcPr>
            <w:tcW w:w="2160" w:type="dxa"/>
          </w:tcPr>
          <w:p w14:paraId="671BE2C2" w14:textId="77777777" w:rsidR="00DB7182" w:rsidRPr="005C4478" w:rsidRDefault="00DB7182">
            <w:pPr>
              <w:pStyle w:val="TAH"/>
            </w:pPr>
            <w:r w:rsidRPr="005C4478">
              <w:t>Functions</w:t>
            </w:r>
          </w:p>
        </w:tc>
        <w:tc>
          <w:tcPr>
            <w:tcW w:w="794" w:type="dxa"/>
          </w:tcPr>
          <w:p w14:paraId="33D71707" w14:textId="77777777" w:rsidR="00DB7182" w:rsidRPr="005C4478" w:rsidRDefault="00DB7182">
            <w:pPr>
              <w:pStyle w:val="TAH"/>
            </w:pPr>
            <w:r w:rsidRPr="005C4478">
              <w:t>CCCH</w:t>
            </w:r>
          </w:p>
        </w:tc>
        <w:tc>
          <w:tcPr>
            <w:tcW w:w="794" w:type="dxa"/>
          </w:tcPr>
          <w:p w14:paraId="5D9B2642" w14:textId="77777777" w:rsidR="00DB7182" w:rsidRPr="005C4478" w:rsidRDefault="00DB7182">
            <w:pPr>
              <w:pStyle w:val="TAH"/>
            </w:pPr>
            <w:r w:rsidRPr="005C4478">
              <w:t>SHCCH</w:t>
            </w:r>
          </w:p>
        </w:tc>
        <w:tc>
          <w:tcPr>
            <w:tcW w:w="794" w:type="dxa"/>
          </w:tcPr>
          <w:p w14:paraId="24178D17" w14:textId="77777777" w:rsidR="00DB7182" w:rsidRPr="005C4478" w:rsidRDefault="00DB7182">
            <w:pPr>
              <w:pStyle w:val="TAH"/>
            </w:pPr>
            <w:r w:rsidRPr="005C4478">
              <w:t>DCCH</w:t>
            </w:r>
          </w:p>
        </w:tc>
        <w:tc>
          <w:tcPr>
            <w:tcW w:w="794" w:type="dxa"/>
          </w:tcPr>
          <w:p w14:paraId="368C8066" w14:textId="77777777" w:rsidR="00DB7182" w:rsidRPr="005C4478" w:rsidRDefault="00DB7182">
            <w:pPr>
              <w:pStyle w:val="TAH"/>
            </w:pPr>
            <w:r w:rsidRPr="005C4478">
              <w:t>DTCH</w:t>
            </w:r>
          </w:p>
        </w:tc>
      </w:tr>
      <w:tr w:rsidR="00DB7182" w:rsidRPr="005C4478" w14:paraId="1376D70E" w14:textId="77777777">
        <w:tblPrEx>
          <w:tblCellMar>
            <w:top w:w="0" w:type="dxa"/>
            <w:bottom w:w="0" w:type="dxa"/>
          </w:tblCellMar>
        </w:tblPrEx>
        <w:trPr>
          <w:cantSplit/>
          <w:jc w:val="center"/>
        </w:trPr>
        <w:tc>
          <w:tcPr>
            <w:tcW w:w="1898" w:type="dxa"/>
            <w:vMerge w:val="restart"/>
            <w:tcBorders>
              <w:top w:val="single" w:sz="4" w:space="0" w:color="auto"/>
            </w:tcBorders>
          </w:tcPr>
          <w:p w14:paraId="31329221" w14:textId="77777777" w:rsidR="00DB7182" w:rsidRPr="005C4478" w:rsidRDefault="00DB7182">
            <w:pPr>
              <w:pStyle w:val="TAH"/>
            </w:pPr>
            <w:r w:rsidRPr="005C4478">
              <w:t>Transparent</w:t>
            </w:r>
          </w:p>
          <w:p w14:paraId="7C1CD899" w14:textId="77777777" w:rsidR="00DB7182" w:rsidRPr="005C4478" w:rsidRDefault="00DB7182">
            <w:pPr>
              <w:pStyle w:val="TAH"/>
            </w:pPr>
            <w:r w:rsidRPr="005C4478">
              <w:t>Service</w:t>
            </w:r>
          </w:p>
        </w:tc>
        <w:tc>
          <w:tcPr>
            <w:tcW w:w="2160" w:type="dxa"/>
          </w:tcPr>
          <w:p w14:paraId="79AE52E6" w14:textId="77777777" w:rsidR="00DB7182" w:rsidRPr="005C4478" w:rsidRDefault="00DB7182">
            <w:pPr>
              <w:pStyle w:val="TAL"/>
            </w:pPr>
            <w:r w:rsidRPr="005C4478">
              <w:t>Applicability</w:t>
            </w:r>
          </w:p>
        </w:tc>
        <w:tc>
          <w:tcPr>
            <w:tcW w:w="794" w:type="dxa"/>
          </w:tcPr>
          <w:p w14:paraId="2FAF425C" w14:textId="77777777" w:rsidR="00DB7182" w:rsidRPr="005C4478" w:rsidRDefault="00DB7182">
            <w:pPr>
              <w:pStyle w:val="TAC"/>
            </w:pPr>
            <w:r w:rsidRPr="005C4478">
              <w:t>+</w:t>
            </w:r>
          </w:p>
        </w:tc>
        <w:tc>
          <w:tcPr>
            <w:tcW w:w="794" w:type="dxa"/>
          </w:tcPr>
          <w:p w14:paraId="71918030" w14:textId="77777777" w:rsidR="00DB7182" w:rsidRPr="005C4478" w:rsidRDefault="00DB7182">
            <w:pPr>
              <w:pStyle w:val="TAC"/>
            </w:pPr>
            <w:r w:rsidRPr="005C4478">
              <w:t>+</w:t>
            </w:r>
          </w:p>
        </w:tc>
        <w:tc>
          <w:tcPr>
            <w:tcW w:w="794" w:type="dxa"/>
          </w:tcPr>
          <w:p w14:paraId="75EF9730" w14:textId="77777777" w:rsidR="00DB7182" w:rsidRPr="005C4478" w:rsidRDefault="004C4F39">
            <w:pPr>
              <w:pStyle w:val="TAC"/>
            </w:pPr>
            <w:r w:rsidRPr="005C4478">
              <w:t>-</w:t>
            </w:r>
          </w:p>
        </w:tc>
        <w:tc>
          <w:tcPr>
            <w:tcW w:w="794" w:type="dxa"/>
          </w:tcPr>
          <w:p w14:paraId="0388000E" w14:textId="77777777" w:rsidR="00DB7182" w:rsidRPr="005C4478" w:rsidRDefault="00DB7182">
            <w:pPr>
              <w:pStyle w:val="TAC"/>
            </w:pPr>
            <w:r w:rsidRPr="005C4478">
              <w:t>+</w:t>
            </w:r>
          </w:p>
        </w:tc>
      </w:tr>
      <w:tr w:rsidR="00DB7182" w:rsidRPr="005C4478" w14:paraId="0061F675" w14:textId="77777777">
        <w:tblPrEx>
          <w:tblCellMar>
            <w:top w:w="0" w:type="dxa"/>
            <w:bottom w:w="0" w:type="dxa"/>
          </w:tblCellMar>
        </w:tblPrEx>
        <w:trPr>
          <w:cantSplit/>
          <w:jc w:val="center"/>
        </w:trPr>
        <w:tc>
          <w:tcPr>
            <w:tcW w:w="1898" w:type="dxa"/>
            <w:vMerge/>
          </w:tcPr>
          <w:p w14:paraId="5124EFE1" w14:textId="77777777" w:rsidR="00DB7182" w:rsidRPr="005C4478" w:rsidRDefault="00DB7182">
            <w:pPr>
              <w:pStyle w:val="TAH"/>
            </w:pPr>
          </w:p>
        </w:tc>
        <w:tc>
          <w:tcPr>
            <w:tcW w:w="2160" w:type="dxa"/>
          </w:tcPr>
          <w:p w14:paraId="111362A2" w14:textId="77777777" w:rsidR="00DB7182" w:rsidRPr="005C4478" w:rsidRDefault="00DB7182">
            <w:pPr>
              <w:pStyle w:val="TAL"/>
            </w:pPr>
            <w:r w:rsidRPr="005C4478">
              <w:t>Segmentation</w:t>
            </w:r>
          </w:p>
        </w:tc>
        <w:tc>
          <w:tcPr>
            <w:tcW w:w="794" w:type="dxa"/>
          </w:tcPr>
          <w:p w14:paraId="2FBB96CD" w14:textId="77777777" w:rsidR="00DB7182" w:rsidRPr="005C4478" w:rsidRDefault="00DB7182">
            <w:pPr>
              <w:pStyle w:val="TAC"/>
            </w:pPr>
            <w:r w:rsidRPr="005C4478">
              <w:t>-</w:t>
            </w:r>
          </w:p>
        </w:tc>
        <w:tc>
          <w:tcPr>
            <w:tcW w:w="794" w:type="dxa"/>
          </w:tcPr>
          <w:p w14:paraId="4A9507EB" w14:textId="77777777" w:rsidR="00DB7182" w:rsidRPr="005C4478" w:rsidRDefault="00DB7182">
            <w:pPr>
              <w:pStyle w:val="TAC"/>
            </w:pPr>
            <w:r w:rsidRPr="005C4478">
              <w:t>-</w:t>
            </w:r>
          </w:p>
        </w:tc>
        <w:tc>
          <w:tcPr>
            <w:tcW w:w="794" w:type="dxa"/>
          </w:tcPr>
          <w:p w14:paraId="525DAD38" w14:textId="77777777" w:rsidR="00DB7182" w:rsidRPr="005C4478" w:rsidRDefault="004C4F39">
            <w:pPr>
              <w:pStyle w:val="TAC"/>
            </w:pPr>
            <w:r w:rsidRPr="005C4478">
              <w:t>-</w:t>
            </w:r>
          </w:p>
        </w:tc>
        <w:tc>
          <w:tcPr>
            <w:tcW w:w="794" w:type="dxa"/>
          </w:tcPr>
          <w:p w14:paraId="6ECB17EE" w14:textId="77777777" w:rsidR="00DB7182" w:rsidRPr="005C4478" w:rsidRDefault="00DB7182">
            <w:pPr>
              <w:pStyle w:val="TAC"/>
            </w:pPr>
            <w:r w:rsidRPr="005C4478">
              <w:t>+</w:t>
            </w:r>
          </w:p>
        </w:tc>
      </w:tr>
      <w:tr w:rsidR="00DB7182" w:rsidRPr="005C4478" w14:paraId="23ED81CF" w14:textId="77777777">
        <w:tblPrEx>
          <w:tblCellMar>
            <w:top w:w="0" w:type="dxa"/>
            <w:bottom w:w="0" w:type="dxa"/>
          </w:tblCellMar>
        </w:tblPrEx>
        <w:trPr>
          <w:cantSplit/>
          <w:jc w:val="center"/>
        </w:trPr>
        <w:tc>
          <w:tcPr>
            <w:tcW w:w="1898" w:type="dxa"/>
            <w:vMerge/>
          </w:tcPr>
          <w:p w14:paraId="493896AF" w14:textId="77777777" w:rsidR="00DB7182" w:rsidRPr="005C4478" w:rsidRDefault="00DB7182">
            <w:pPr>
              <w:pStyle w:val="TAH"/>
            </w:pPr>
          </w:p>
        </w:tc>
        <w:tc>
          <w:tcPr>
            <w:tcW w:w="2160" w:type="dxa"/>
          </w:tcPr>
          <w:p w14:paraId="1AF9898D" w14:textId="77777777" w:rsidR="00DB7182" w:rsidRPr="005C4478" w:rsidRDefault="00DB7182">
            <w:pPr>
              <w:pStyle w:val="TAL"/>
            </w:pPr>
            <w:r w:rsidRPr="005C4478">
              <w:t>Transfer of user data</w:t>
            </w:r>
          </w:p>
        </w:tc>
        <w:tc>
          <w:tcPr>
            <w:tcW w:w="794" w:type="dxa"/>
          </w:tcPr>
          <w:p w14:paraId="721E9D24" w14:textId="77777777" w:rsidR="00DB7182" w:rsidRPr="005C4478" w:rsidRDefault="00DB7182">
            <w:pPr>
              <w:pStyle w:val="TAC"/>
            </w:pPr>
            <w:r w:rsidRPr="005C4478">
              <w:t>+</w:t>
            </w:r>
          </w:p>
        </w:tc>
        <w:tc>
          <w:tcPr>
            <w:tcW w:w="794" w:type="dxa"/>
          </w:tcPr>
          <w:p w14:paraId="1B7F73C1" w14:textId="77777777" w:rsidR="00DB7182" w:rsidRPr="005C4478" w:rsidRDefault="00DB7182">
            <w:pPr>
              <w:pStyle w:val="TAC"/>
            </w:pPr>
            <w:r w:rsidRPr="005C4478">
              <w:t>+</w:t>
            </w:r>
          </w:p>
        </w:tc>
        <w:tc>
          <w:tcPr>
            <w:tcW w:w="794" w:type="dxa"/>
          </w:tcPr>
          <w:p w14:paraId="03886864" w14:textId="77777777" w:rsidR="00DB7182" w:rsidRPr="005C4478" w:rsidRDefault="004C4F39">
            <w:pPr>
              <w:pStyle w:val="TAC"/>
            </w:pPr>
            <w:r w:rsidRPr="005C4478">
              <w:t>-</w:t>
            </w:r>
          </w:p>
        </w:tc>
        <w:tc>
          <w:tcPr>
            <w:tcW w:w="794" w:type="dxa"/>
          </w:tcPr>
          <w:p w14:paraId="23197D6D" w14:textId="77777777" w:rsidR="00DB7182" w:rsidRPr="005C4478" w:rsidRDefault="00DB7182">
            <w:pPr>
              <w:pStyle w:val="TAC"/>
            </w:pPr>
            <w:r w:rsidRPr="005C4478">
              <w:t>+</w:t>
            </w:r>
          </w:p>
        </w:tc>
      </w:tr>
      <w:tr w:rsidR="00DB7182" w:rsidRPr="005C4478" w14:paraId="39FA56D2" w14:textId="77777777">
        <w:tblPrEx>
          <w:tblCellMar>
            <w:top w:w="0" w:type="dxa"/>
            <w:bottom w:w="0" w:type="dxa"/>
          </w:tblCellMar>
        </w:tblPrEx>
        <w:trPr>
          <w:cantSplit/>
          <w:jc w:val="center"/>
        </w:trPr>
        <w:tc>
          <w:tcPr>
            <w:tcW w:w="1898" w:type="dxa"/>
            <w:vMerge/>
          </w:tcPr>
          <w:p w14:paraId="6999B96A" w14:textId="77777777" w:rsidR="00DB7182" w:rsidRPr="005C4478" w:rsidRDefault="00DB7182">
            <w:pPr>
              <w:pStyle w:val="TAH"/>
            </w:pPr>
          </w:p>
        </w:tc>
        <w:tc>
          <w:tcPr>
            <w:tcW w:w="2160" w:type="dxa"/>
          </w:tcPr>
          <w:p w14:paraId="496B01D5" w14:textId="77777777" w:rsidR="00DB7182" w:rsidRPr="005C4478" w:rsidRDefault="00DB7182">
            <w:pPr>
              <w:pStyle w:val="TAL"/>
            </w:pPr>
            <w:r w:rsidRPr="005C4478">
              <w:t>SDU Discard</w:t>
            </w:r>
          </w:p>
        </w:tc>
        <w:tc>
          <w:tcPr>
            <w:tcW w:w="794" w:type="dxa"/>
          </w:tcPr>
          <w:p w14:paraId="2932188E" w14:textId="77777777" w:rsidR="00DB7182" w:rsidRPr="005C4478" w:rsidRDefault="00DB7182">
            <w:pPr>
              <w:pStyle w:val="TAC"/>
            </w:pPr>
            <w:r w:rsidRPr="005C4478">
              <w:t>-</w:t>
            </w:r>
          </w:p>
        </w:tc>
        <w:tc>
          <w:tcPr>
            <w:tcW w:w="794" w:type="dxa"/>
          </w:tcPr>
          <w:p w14:paraId="01E4C0B4" w14:textId="77777777" w:rsidR="00DB7182" w:rsidRPr="005C4478" w:rsidRDefault="00DB7182">
            <w:pPr>
              <w:pStyle w:val="TAC"/>
            </w:pPr>
            <w:r w:rsidRPr="005C4478">
              <w:t>-</w:t>
            </w:r>
          </w:p>
        </w:tc>
        <w:tc>
          <w:tcPr>
            <w:tcW w:w="794" w:type="dxa"/>
          </w:tcPr>
          <w:p w14:paraId="3FC166F3" w14:textId="77777777" w:rsidR="00DB7182" w:rsidRPr="005C4478" w:rsidRDefault="004C4F39">
            <w:pPr>
              <w:pStyle w:val="TAC"/>
            </w:pPr>
            <w:r w:rsidRPr="005C4478">
              <w:t>-</w:t>
            </w:r>
          </w:p>
        </w:tc>
        <w:tc>
          <w:tcPr>
            <w:tcW w:w="794" w:type="dxa"/>
          </w:tcPr>
          <w:p w14:paraId="79973C89" w14:textId="77777777" w:rsidR="00DB7182" w:rsidRPr="005C4478" w:rsidRDefault="00DB7182">
            <w:pPr>
              <w:pStyle w:val="TAC"/>
            </w:pPr>
            <w:r w:rsidRPr="005C4478">
              <w:t>+</w:t>
            </w:r>
          </w:p>
        </w:tc>
      </w:tr>
      <w:tr w:rsidR="00DB7182" w:rsidRPr="005C4478" w14:paraId="5EE65C6E" w14:textId="77777777">
        <w:tblPrEx>
          <w:tblCellMar>
            <w:top w:w="0" w:type="dxa"/>
            <w:bottom w:w="0" w:type="dxa"/>
          </w:tblCellMar>
        </w:tblPrEx>
        <w:trPr>
          <w:cantSplit/>
          <w:jc w:val="center"/>
        </w:trPr>
        <w:tc>
          <w:tcPr>
            <w:tcW w:w="1898" w:type="dxa"/>
            <w:vMerge w:val="restart"/>
          </w:tcPr>
          <w:p w14:paraId="53E1844A" w14:textId="77777777" w:rsidR="00DB7182" w:rsidRPr="005C4478" w:rsidRDefault="00DB7182">
            <w:pPr>
              <w:pStyle w:val="TAH"/>
            </w:pPr>
            <w:r w:rsidRPr="005C4478">
              <w:t>Unacknowledged</w:t>
            </w:r>
          </w:p>
          <w:p w14:paraId="0D9CE819" w14:textId="77777777" w:rsidR="00DB7182" w:rsidRPr="005C4478" w:rsidRDefault="00DB7182">
            <w:pPr>
              <w:pStyle w:val="TAH"/>
            </w:pPr>
            <w:r w:rsidRPr="005C4478">
              <w:t>Service</w:t>
            </w:r>
          </w:p>
        </w:tc>
        <w:tc>
          <w:tcPr>
            <w:tcW w:w="2160" w:type="dxa"/>
          </w:tcPr>
          <w:p w14:paraId="5780B90F" w14:textId="77777777" w:rsidR="00DB7182" w:rsidRPr="005C4478" w:rsidRDefault="00DB7182">
            <w:pPr>
              <w:pStyle w:val="TAL"/>
            </w:pPr>
            <w:r w:rsidRPr="005C4478">
              <w:t>Applicability</w:t>
            </w:r>
          </w:p>
        </w:tc>
        <w:tc>
          <w:tcPr>
            <w:tcW w:w="794" w:type="dxa"/>
          </w:tcPr>
          <w:p w14:paraId="00485436" w14:textId="77777777" w:rsidR="00DB7182" w:rsidRPr="005C4478" w:rsidRDefault="00DB7182">
            <w:pPr>
              <w:pStyle w:val="TAC"/>
            </w:pPr>
            <w:r w:rsidRPr="005C4478">
              <w:t>-</w:t>
            </w:r>
          </w:p>
        </w:tc>
        <w:tc>
          <w:tcPr>
            <w:tcW w:w="794" w:type="dxa"/>
          </w:tcPr>
          <w:p w14:paraId="71D35456" w14:textId="77777777" w:rsidR="00DB7182" w:rsidRPr="005C4478" w:rsidRDefault="00DB7182">
            <w:pPr>
              <w:pStyle w:val="TAC"/>
            </w:pPr>
            <w:r w:rsidRPr="005C4478">
              <w:t>-</w:t>
            </w:r>
          </w:p>
        </w:tc>
        <w:tc>
          <w:tcPr>
            <w:tcW w:w="794" w:type="dxa"/>
          </w:tcPr>
          <w:p w14:paraId="53575457" w14:textId="77777777" w:rsidR="00DB7182" w:rsidRPr="005C4478" w:rsidRDefault="00DB7182">
            <w:pPr>
              <w:pStyle w:val="TAC"/>
            </w:pPr>
            <w:r w:rsidRPr="005C4478">
              <w:t>+</w:t>
            </w:r>
          </w:p>
        </w:tc>
        <w:tc>
          <w:tcPr>
            <w:tcW w:w="794" w:type="dxa"/>
          </w:tcPr>
          <w:p w14:paraId="584B6173" w14:textId="77777777" w:rsidR="00DB7182" w:rsidRPr="005C4478" w:rsidRDefault="00DB7182">
            <w:pPr>
              <w:pStyle w:val="TAC"/>
            </w:pPr>
            <w:r w:rsidRPr="005C4478">
              <w:t>+</w:t>
            </w:r>
          </w:p>
        </w:tc>
      </w:tr>
      <w:tr w:rsidR="00DB7182" w:rsidRPr="005C4478" w14:paraId="3C59334B" w14:textId="77777777">
        <w:tblPrEx>
          <w:tblCellMar>
            <w:top w:w="0" w:type="dxa"/>
            <w:bottom w:w="0" w:type="dxa"/>
          </w:tblCellMar>
        </w:tblPrEx>
        <w:trPr>
          <w:cantSplit/>
          <w:jc w:val="center"/>
        </w:trPr>
        <w:tc>
          <w:tcPr>
            <w:tcW w:w="1898" w:type="dxa"/>
            <w:vMerge/>
          </w:tcPr>
          <w:p w14:paraId="4674D821" w14:textId="77777777" w:rsidR="00DB7182" w:rsidRPr="005C4478" w:rsidRDefault="00DB7182">
            <w:pPr>
              <w:pStyle w:val="TAH"/>
            </w:pPr>
          </w:p>
        </w:tc>
        <w:tc>
          <w:tcPr>
            <w:tcW w:w="2160" w:type="dxa"/>
          </w:tcPr>
          <w:p w14:paraId="0B94409C" w14:textId="77777777" w:rsidR="00DB7182" w:rsidRPr="005C4478" w:rsidRDefault="00DB7182">
            <w:pPr>
              <w:pStyle w:val="TAL"/>
            </w:pPr>
            <w:r w:rsidRPr="005C4478">
              <w:t>Segmentation</w:t>
            </w:r>
          </w:p>
        </w:tc>
        <w:tc>
          <w:tcPr>
            <w:tcW w:w="794" w:type="dxa"/>
          </w:tcPr>
          <w:p w14:paraId="517F533F" w14:textId="77777777" w:rsidR="00DB7182" w:rsidRPr="005C4478" w:rsidRDefault="00DB7182">
            <w:pPr>
              <w:pStyle w:val="TAC"/>
            </w:pPr>
            <w:r w:rsidRPr="005C4478">
              <w:t>-</w:t>
            </w:r>
          </w:p>
        </w:tc>
        <w:tc>
          <w:tcPr>
            <w:tcW w:w="794" w:type="dxa"/>
          </w:tcPr>
          <w:p w14:paraId="1CA98908" w14:textId="77777777" w:rsidR="00DB7182" w:rsidRPr="005C4478" w:rsidRDefault="00DB7182">
            <w:pPr>
              <w:pStyle w:val="TAC"/>
            </w:pPr>
            <w:r w:rsidRPr="005C4478">
              <w:t>-</w:t>
            </w:r>
          </w:p>
        </w:tc>
        <w:tc>
          <w:tcPr>
            <w:tcW w:w="794" w:type="dxa"/>
          </w:tcPr>
          <w:p w14:paraId="2EFAB606" w14:textId="77777777" w:rsidR="00DB7182" w:rsidRPr="005C4478" w:rsidRDefault="00DB7182">
            <w:pPr>
              <w:pStyle w:val="TAC"/>
            </w:pPr>
            <w:r w:rsidRPr="005C4478">
              <w:t>+</w:t>
            </w:r>
          </w:p>
        </w:tc>
        <w:tc>
          <w:tcPr>
            <w:tcW w:w="794" w:type="dxa"/>
          </w:tcPr>
          <w:p w14:paraId="6325CDE8" w14:textId="77777777" w:rsidR="00DB7182" w:rsidRPr="005C4478" w:rsidRDefault="00DB7182">
            <w:pPr>
              <w:pStyle w:val="TAC"/>
            </w:pPr>
            <w:r w:rsidRPr="005C4478">
              <w:t>+</w:t>
            </w:r>
          </w:p>
        </w:tc>
      </w:tr>
      <w:tr w:rsidR="00DB7182" w:rsidRPr="005C4478" w14:paraId="7F2E08EC" w14:textId="77777777">
        <w:tblPrEx>
          <w:tblCellMar>
            <w:top w:w="0" w:type="dxa"/>
            <w:bottom w:w="0" w:type="dxa"/>
          </w:tblCellMar>
        </w:tblPrEx>
        <w:trPr>
          <w:cantSplit/>
          <w:jc w:val="center"/>
        </w:trPr>
        <w:tc>
          <w:tcPr>
            <w:tcW w:w="1898" w:type="dxa"/>
            <w:vMerge/>
          </w:tcPr>
          <w:p w14:paraId="4511A14F" w14:textId="77777777" w:rsidR="00DB7182" w:rsidRPr="005C4478" w:rsidRDefault="00DB7182">
            <w:pPr>
              <w:pStyle w:val="TAH"/>
            </w:pPr>
          </w:p>
        </w:tc>
        <w:tc>
          <w:tcPr>
            <w:tcW w:w="2160" w:type="dxa"/>
          </w:tcPr>
          <w:p w14:paraId="50661E1A" w14:textId="77777777" w:rsidR="00DB7182" w:rsidRPr="005C4478" w:rsidRDefault="00DB7182">
            <w:pPr>
              <w:pStyle w:val="TAL"/>
            </w:pPr>
            <w:r w:rsidRPr="005C4478">
              <w:t>Concatenation</w:t>
            </w:r>
          </w:p>
        </w:tc>
        <w:tc>
          <w:tcPr>
            <w:tcW w:w="794" w:type="dxa"/>
          </w:tcPr>
          <w:p w14:paraId="789DB371" w14:textId="77777777" w:rsidR="00DB7182" w:rsidRPr="005C4478" w:rsidRDefault="00DB7182">
            <w:pPr>
              <w:pStyle w:val="TAC"/>
            </w:pPr>
            <w:r w:rsidRPr="005C4478">
              <w:t>-</w:t>
            </w:r>
          </w:p>
        </w:tc>
        <w:tc>
          <w:tcPr>
            <w:tcW w:w="794" w:type="dxa"/>
          </w:tcPr>
          <w:p w14:paraId="54F9FABF" w14:textId="77777777" w:rsidR="00DB7182" w:rsidRPr="005C4478" w:rsidRDefault="00DB7182">
            <w:pPr>
              <w:pStyle w:val="TAC"/>
            </w:pPr>
            <w:r w:rsidRPr="005C4478">
              <w:t>-</w:t>
            </w:r>
          </w:p>
        </w:tc>
        <w:tc>
          <w:tcPr>
            <w:tcW w:w="794" w:type="dxa"/>
          </w:tcPr>
          <w:p w14:paraId="1515659A" w14:textId="77777777" w:rsidR="00DB7182" w:rsidRPr="005C4478" w:rsidRDefault="00DB7182">
            <w:pPr>
              <w:pStyle w:val="TAC"/>
            </w:pPr>
            <w:r w:rsidRPr="005C4478">
              <w:t>+</w:t>
            </w:r>
          </w:p>
        </w:tc>
        <w:tc>
          <w:tcPr>
            <w:tcW w:w="794" w:type="dxa"/>
          </w:tcPr>
          <w:p w14:paraId="70E79437" w14:textId="77777777" w:rsidR="00DB7182" w:rsidRPr="005C4478" w:rsidRDefault="00DB7182">
            <w:pPr>
              <w:pStyle w:val="TAC"/>
            </w:pPr>
            <w:r w:rsidRPr="005C4478">
              <w:t>+</w:t>
            </w:r>
          </w:p>
        </w:tc>
      </w:tr>
      <w:tr w:rsidR="00DB7182" w:rsidRPr="005C4478" w14:paraId="40E0C168" w14:textId="77777777">
        <w:tblPrEx>
          <w:tblCellMar>
            <w:top w:w="0" w:type="dxa"/>
            <w:bottom w:w="0" w:type="dxa"/>
          </w:tblCellMar>
        </w:tblPrEx>
        <w:trPr>
          <w:cantSplit/>
          <w:jc w:val="center"/>
        </w:trPr>
        <w:tc>
          <w:tcPr>
            <w:tcW w:w="1898" w:type="dxa"/>
            <w:vMerge/>
          </w:tcPr>
          <w:p w14:paraId="24194B2F" w14:textId="77777777" w:rsidR="00DB7182" w:rsidRPr="005C4478" w:rsidRDefault="00DB7182">
            <w:pPr>
              <w:pStyle w:val="TAH"/>
            </w:pPr>
          </w:p>
        </w:tc>
        <w:tc>
          <w:tcPr>
            <w:tcW w:w="2160" w:type="dxa"/>
          </w:tcPr>
          <w:p w14:paraId="796610E1" w14:textId="77777777" w:rsidR="00DB7182" w:rsidRPr="005C4478" w:rsidRDefault="00DB7182">
            <w:pPr>
              <w:pStyle w:val="TAL"/>
            </w:pPr>
            <w:r w:rsidRPr="005C4478">
              <w:t>Padding</w:t>
            </w:r>
          </w:p>
        </w:tc>
        <w:tc>
          <w:tcPr>
            <w:tcW w:w="794" w:type="dxa"/>
          </w:tcPr>
          <w:p w14:paraId="5BA27A87" w14:textId="77777777" w:rsidR="00DB7182" w:rsidRPr="005C4478" w:rsidRDefault="00DB7182">
            <w:pPr>
              <w:pStyle w:val="TAC"/>
            </w:pPr>
            <w:r w:rsidRPr="005C4478">
              <w:t>-</w:t>
            </w:r>
          </w:p>
        </w:tc>
        <w:tc>
          <w:tcPr>
            <w:tcW w:w="794" w:type="dxa"/>
          </w:tcPr>
          <w:p w14:paraId="03437160" w14:textId="77777777" w:rsidR="00DB7182" w:rsidRPr="005C4478" w:rsidRDefault="00DB7182">
            <w:pPr>
              <w:pStyle w:val="TAC"/>
            </w:pPr>
            <w:r w:rsidRPr="005C4478">
              <w:t>-</w:t>
            </w:r>
          </w:p>
        </w:tc>
        <w:tc>
          <w:tcPr>
            <w:tcW w:w="794" w:type="dxa"/>
          </w:tcPr>
          <w:p w14:paraId="4D612BAB" w14:textId="77777777" w:rsidR="00DB7182" w:rsidRPr="005C4478" w:rsidRDefault="00DB7182">
            <w:pPr>
              <w:pStyle w:val="TAC"/>
            </w:pPr>
            <w:r w:rsidRPr="005C4478">
              <w:t>+</w:t>
            </w:r>
          </w:p>
        </w:tc>
        <w:tc>
          <w:tcPr>
            <w:tcW w:w="794" w:type="dxa"/>
          </w:tcPr>
          <w:p w14:paraId="23D51704" w14:textId="77777777" w:rsidR="00DB7182" w:rsidRPr="005C4478" w:rsidRDefault="00DB7182">
            <w:pPr>
              <w:pStyle w:val="TAC"/>
            </w:pPr>
            <w:r w:rsidRPr="005C4478">
              <w:t>+</w:t>
            </w:r>
          </w:p>
        </w:tc>
      </w:tr>
      <w:tr w:rsidR="00DB7182" w:rsidRPr="005C4478" w14:paraId="46020FC9" w14:textId="77777777">
        <w:tblPrEx>
          <w:tblCellMar>
            <w:top w:w="0" w:type="dxa"/>
            <w:bottom w:w="0" w:type="dxa"/>
          </w:tblCellMar>
        </w:tblPrEx>
        <w:trPr>
          <w:cantSplit/>
          <w:jc w:val="center"/>
        </w:trPr>
        <w:tc>
          <w:tcPr>
            <w:tcW w:w="1898" w:type="dxa"/>
            <w:vMerge/>
          </w:tcPr>
          <w:p w14:paraId="09687B2A" w14:textId="77777777" w:rsidR="00DB7182" w:rsidRPr="005C4478" w:rsidRDefault="00DB7182">
            <w:pPr>
              <w:pStyle w:val="TAH"/>
            </w:pPr>
          </w:p>
        </w:tc>
        <w:tc>
          <w:tcPr>
            <w:tcW w:w="2160" w:type="dxa"/>
          </w:tcPr>
          <w:p w14:paraId="0849BF92" w14:textId="77777777" w:rsidR="00DB7182" w:rsidRPr="005C4478" w:rsidRDefault="00DB7182">
            <w:pPr>
              <w:pStyle w:val="TAL"/>
            </w:pPr>
            <w:r w:rsidRPr="005C4478">
              <w:t>Transfer of user data</w:t>
            </w:r>
          </w:p>
        </w:tc>
        <w:tc>
          <w:tcPr>
            <w:tcW w:w="794" w:type="dxa"/>
          </w:tcPr>
          <w:p w14:paraId="1046F831" w14:textId="77777777" w:rsidR="00DB7182" w:rsidRPr="005C4478" w:rsidRDefault="00DB7182">
            <w:pPr>
              <w:pStyle w:val="TAC"/>
            </w:pPr>
            <w:r w:rsidRPr="005C4478">
              <w:t>-</w:t>
            </w:r>
          </w:p>
        </w:tc>
        <w:tc>
          <w:tcPr>
            <w:tcW w:w="794" w:type="dxa"/>
          </w:tcPr>
          <w:p w14:paraId="0DAC3377" w14:textId="77777777" w:rsidR="00DB7182" w:rsidRPr="005C4478" w:rsidRDefault="00DB7182">
            <w:pPr>
              <w:pStyle w:val="TAC"/>
            </w:pPr>
            <w:r w:rsidRPr="005C4478">
              <w:t>-</w:t>
            </w:r>
          </w:p>
        </w:tc>
        <w:tc>
          <w:tcPr>
            <w:tcW w:w="794" w:type="dxa"/>
          </w:tcPr>
          <w:p w14:paraId="223F1088" w14:textId="77777777" w:rsidR="00DB7182" w:rsidRPr="005C4478" w:rsidRDefault="00DB7182">
            <w:pPr>
              <w:pStyle w:val="TAC"/>
            </w:pPr>
            <w:r w:rsidRPr="005C4478">
              <w:t>+</w:t>
            </w:r>
          </w:p>
        </w:tc>
        <w:tc>
          <w:tcPr>
            <w:tcW w:w="794" w:type="dxa"/>
          </w:tcPr>
          <w:p w14:paraId="686A0300" w14:textId="77777777" w:rsidR="00DB7182" w:rsidRPr="005C4478" w:rsidRDefault="00DB7182">
            <w:pPr>
              <w:pStyle w:val="TAC"/>
            </w:pPr>
            <w:r w:rsidRPr="005C4478">
              <w:t>+</w:t>
            </w:r>
          </w:p>
        </w:tc>
      </w:tr>
      <w:tr w:rsidR="00DB7182" w:rsidRPr="005C4478" w14:paraId="24382128" w14:textId="77777777">
        <w:tblPrEx>
          <w:tblCellMar>
            <w:top w:w="0" w:type="dxa"/>
            <w:bottom w:w="0" w:type="dxa"/>
          </w:tblCellMar>
        </w:tblPrEx>
        <w:trPr>
          <w:cantSplit/>
          <w:jc w:val="center"/>
        </w:trPr>
        <w:tc>
          <w:tcPr>
            <w:tcW w:w="1898" w:type="dxa"/>
            <w:vMerge/>
          </w:tcPr>
          <w:p w14:paraId="5824645D" w14:textId="77777777" w:rsidR="00DB7182" w:rsidRPr="005C4478" w:rsidRDefault="00DB7182">
            <w:pPr>
              <w:pStyle w:val="TAH"/>
            </w:pPr>
          </w:p>
        </w:tc>
        <w:tc>
          <w:tcPr>
            <w:tcW w:w="2160" w:type="dxa"/>
          </w:tcPr>
          <w:p w14:paraId="072B3588" w14:textId="77777777" w:rsidR="00DB7182" w:rsidRPr="005C4478" w:rsidRDefault="00DB7182">
            <w:pPr>
              <w:pStyle w:val="TAL"/>
            </w:pPr>
            <w:r w:rsidRPr="005C4478">
              <w:t>Ciphering</w:t>
            </w:r>
          </w:p>
        </w:tc>
        <w:tc>
          <w:tcPr>
            <w:tcW w:w="794" w:type="dxa"/>
          </w:tcPr>
          <w:p w14:paraId="1FB14B8B" w14:textId="77777777" w:rsidR="00DB7182" w:rsidRPr="005C4478" w:rsidRDefault="00DB7182">
            <w:pPr>
              <w:pStyle w:val="TAC"/>
            </w:pPr>
            <w:r w:rsidRPr="005C4478">
              <w:t>-</w:t>
            </w:r>
          </w:p>
        </w:tc>
        <w:tc>
          <w:tcPr>
            <w:tcW w:w="794" w:type="dxa"/>
          </w:tcPr>
          <w:p w14:paraId="6FABE29E" w14:textId="77777777" w:rsidR="00DB7182" w:rsidRPr="005C4478" w:rsidRDefault="00DB7182">
            <w:pPr>
              <w:pStyle w:val="TAC"/>
            </w:pPr>
            <w:r w:rsidRPr="005C4478">
              <w:t>-</w:t>
            </w:r>
          </w:p>
        </w:tc>
        <w:tc>
          <w:tcPr>
            <w:tcW w:w="794" w:type="dxa"/>
          </w:tcPr>
          <w:p w14:paraId="3021C069" w14:textId="77777777" w:rsidR="00DB7182" w:rsidRPr="005C4478" w:rsidRDefault="00DB7182">
            <w:pPr>
              <w:pStyle w:val="TAC"/>
            </w:pPr>
            <w:r w:rsidRPr="005C4478">
              <w:t>+</w:t>
            </w:r>
          </w:p>
        </w:tc>
        <w:tc>
          <w:tcPr>
            <w:tcW w:w="794" w:type="dxa"/>
          </w:tcPr>
          <w:p w14:paraId="19DF3D1C" w14:textId="77777777" w:rsidR="00DB7182" w:rsidRPr="005C4478" w:rsidRDefault="00DB7182">
            <w:pPr>
              <w:pStyle w:val="TAC"/>
            </w:pPr>
            <w:r w:rsidRPr="005C4478">
              <w:t>+</w:t>
            </w:r>
          </w:p>
        </w:tc>
      </w:tr>
      <w:tr w:rsidR="00DB7182" w:rsidRPr="005C4478" w14:paraId="742E7307" w14:textId="77777777">
        <w:tblPrEx>
          <w:tblCellMar>
            <w:top w:w="0" w:type="dxa"/>
            <w:bottom w:w="0" w:type="dxa"/>
          </w:tblCellMar>
        </w:tblPrEx>
        <w:trPr>
          <w:cantSplit/>
          <w:jc w:val="center"/>
        </w:trPr>
        <w:tc>
          <w:tcPr>
            <w:tcW w:w="1898" w:type="dxa"/>
            <w:vMerge/>
          </w:tcPr>
          <w:p w14:paraId="185CC809" w14:textId="77777777" w:rsidR="00DB7182" w:rsidRPr="005C4478" w:rsidRDefault="00DB7182">
            <w:pPr>
              <w:pStyle w:val="TAH"/>
            </w:pPr>
          </w:p>
        </w:tc>
        <w:tc>
          <w:tcPr>
            <w:tcW w:w="2160" w:type="dxa"/>
          </w:tcPr>
          <w:p w14:paraId="3A72C634" w14:textId="77777777" w:rsidR="00DB7182" w:rsidRPr="005C4478" w:rsidRDefault="00DB7182">
            <w:pPr>
              <w:pStyle w:val="TAL"/>
            </w:pPr>
            <w:r w:rsidRPr="005C4478">
              <w:t>SDU Discard</w:t>
            </w:r>
          </w:p>
        </w:tc>
        <w:tc>
          <w:tcPr>
            <w:tcW w:w="794" w:type="dxa"/>
          </w:tcPr>
          <w:p w14:paraId="602A96ED" w14:textId="77777777" w:rsidR="00DB7182" w:rsidRPr="005C4478" w:rsidRDefault="00DB7182">
            <w:pPr>
              <w:pStyle w:val="TAC"/>
            </w:pPr>
            <w:r w:rsidRPr="005C4478">
              <w:t>-</w:t>
            </w:r>
          </w:p>
        </w:tc>
        <w:tc>
          <w:tcPr>
            <w:tcW w:w="794" w:type="dxa"/>
          </w:tcPr>
          <w:p w14:paraId="5CECDA5D" w14:textId="77777777" w:rsidR="00DB7182" w:rsidRPr="005C4478" w:rsidRDefault="00DB7182">
            <w:pPr>
              <w:pStyle w:val="TAC"/>
            </w:pPr>
            <w:r w:rsidRPr="005C4478">
              <w:t>-</w:t>
            </w:r>
          </w:p>
        </w:tc>
        <w:tc>
          <w:tcPr>
            <w:tcW w:w="794" w:type="dxa"/>
          </w:tcPr>
          <w:p w14:paraId="0581FA94" w14:textId="77777777" w:rsidR="00DB7182" w:rsidRPr="005C4478" w:rsidRDefault="00DB7182">
            <w:pPr>
              <w:pStyle w:val="TAC"/>
            </w:pPr>
            <w:r w:rsidRPr="005C4478">
              <w:t>+</w:t>
            </w:r>
          </w:p>
        </w:tc>
        <w:tc>
          <w:tcPr>
            <w:tcW w:w="794" w:type="dxa"/>
          </w:tcPr>
          <w:p w14:paraId="6676BC9B" w14:textId="77777777" w:rsidR="00DB7182" w:rsidRPr="005C4478" w:rsidRDefault="00DB7182">
            <w:pPr>
              <w:pStyle w:val="TAC"/>
            </w:pPr>
            <w:r w:rsidRPr="005C4478">
              <w:t>+</w:t>
            </w:r>
          </w:p>
        </w:tc>
      </w:tr>
      <w:tr w:rsidR="00DB7182" w:rsidRPr="005C4478" w14:paraId="192701B0" w14:textId="77777777">
        <w:tblPrEx>
          <w:tblCellMar>
            <w:top w:w="0" w:type="dxa"/>
            <w:bottom w:w="0" w:type="dxa"/>
          </w:tblCellMar>
        </w:tblPrEx>
        <w:trPr>
          <w:cantSplit/>
          <w:jc w:val="center"/>
        </w:trPr>
        <w:tc>
          <w:tcPr>
            <w:tcW w:w="1898" w:type="dxa"/>
            <w:vMerge w:val="restart"/>
          </w:tcPr>
          <w:p w14:paraId="34FFC2E3" w14:textId="77777777" w:rsidR="00DB7182" w:rsidRPr="005C4478" w:rsidRDefault="00DB7182">
            <w:pPr>
              <w:pStyle w:val="TAH"/>
            </w:pPr>
            <w:r w:rsidRPr="005C4478">
              <w:t>Acknowledged</w:t>
            </w:r>
          </w:p>
          <w:p w14:paraId="52E4554E" w14:textId="77777777" w:rsidR="00DB7182" w:rsidRPr="005C4478" w:rsidRDefault="00DB7182">
            <w:pPr>
              <w:pStyle w:val="TAH"/>
            </w:pPr>
            <w:r w:rsidRPr="005C4478">
              <w:t>Service</w:t>
            </w:r>
          </w:p>
        </w:tc>
        <w:tc>
          <w:tcPr>
            <w:tcW w:w="2160" w:type="dxa"/>
          </w:tcPr>
          <w:p w14:paraId="1CA97F2F" w14:textId="77777777" w:rsidR="00DB7182" w:rsidRPr="005C4478" w:rsidRDefault="00DB7182">
            <w:pPr>
              <w:pStyle w:val="TAL"/>
            </w:pPr>
            <w:r w:rsidRPr="005C4478">
              <w:t>Applicability</w:t>
            </w:r>
          </w:p>
        </w:tc>
        <w:tc>
          <w:tcPr>
            <w:tcW w:w="794" w:type="dxa"/>
          </w:tcPr>
          <w:p w14:paraId="2D80EC7E" w14:textId="77777777" w:rsidR="00DB7182" w:rsidRPr="005C4478" w:rsidRDefault="00DB7182">
            <w:pPr>
              <w:pStyle w:val="TAC"/>
            </w:pPr>
            <w:r w:rsidRPr="005C4478">
              <w:t>-</w:t>
            </w:r>
          </w:p>
        </w:tc>
        <w:tc>
          <w:tcPr>
            <w:tcW w:w="794" w:type="dxa"/>
          </w:tcPr>
          <w:p w14:paraId="45FD5D03" w14:textId="77777777" w:rsidR="00DB7182" w:rsidRPr="005C4478" w:rsidRDefault="00DB7182">
            <w:pPr>
              <w:pStyle w:val="TAC"/>
            </w:pPr>
            <w:r w:rsidRPr="005C4478">
              <w:t>-</w:t>
            </w:r>
          </w:p>
        </w:tc>
        <w:tc>
          <w:tcPr>
            <w:tcW w:w="794" w:type="dxa"/>
          </w:tcPr>
          <w:p w14:paraId="23E6219F" w14:textId="77777777" w:rsidR="00DB7182" w:rsidRPr="005C4478" w:rsidRDefault="00DB7182">
            <w:pPr>
              <w:pStyle w:val="TAC"/>
            </w:pPr>
            <w:r w:rsidRPr="005C4478">
              <w:t>+</w:t>
            </w:r>
          </w:p>
        </w:tc>
        <w:tc>
          <w:tcPr>
            <w:tcW w:w="794" w:type="dxa"/>
          </w:tcPr>
          <w:p w14:paraId="4EA488F5" w14:textId="77777777" w:rsidR="00DB7182" w:rsidRPr="005C4478" w:rsidRDefault="00DB7182">
            <w:pPr>
              <w:pStyle w:val="TAC"/>
            </w:pPr>
            <w:r w:rsidRPr="005C4478">
              <w:t>+</w:t>
            </w:r>
          </w:p>
        </w:tc>
      </w:tr>
      <w:tr w:rsidR="00DB7182" w:rsidRPr="005C4478" w14:paraId="0E26F40E" w14:textId="77777777">
        <w:tblPrEx>
          <w:tblCellMar>
            <w:top w:w="0" w:type="dxa"/>
            <w:bottom w:w="0" w:type="dxa"/>
          </w:tblCellMar>
        </w:tblPrEx>
        <w:trPr>
          <w:cantSplit/>
          <w:jc w:val="center"/>
        </w:trPr>
        <w:tc>
          <w:tcPr>
            <w:tcW w:w="1898" w:type="dxa"/>
            <w:vMerge/>
            <w:vAlign w:val="center"/>
          </w:tcPr>
          <w:p w14:paraId="087878E2" w14:textId="77777777" w:rsidR="00DB7182" w:rsidRPr="005C4478" w:rsidRDefault="00DB7182">
            <w:pPr>
              <w:pStyle w:val="TAH"/>
            </w:pPr>
          </w:p>
        </w:tc>
        <w:tc>
          <w:tcPr>
            <w:tcW w:w="2160" w:type="dxa"/>
          </w:tcPr>
          <w:p w14:paraId="10C23592" w14:textId="77777777" w:rsidR="00DB7182" w:rsidRPr="005C4478" w:rsidRDefault="00DB7182">
            <w:pPr>
              <w:pStyle w:val="TAL"/>
            </w:pPr>
            <w:r w:rsidRPr="005C4478">
              <w:t>Segmentation</w:t>
            </w:r>
          </w:p>
        </w:tc>
        <w:tc>
          <w:tcPr>
            <w:tcW w:w="794" w:type="dxa"/>
          </w:tcPr>
          <w:p w14:paraId="058DCFC0" w14:textId="77777777" w:rsidR="00DB7182" w:rsidRPr="005C4478" w:rsidRDefault="00DB7182">
            <w:pPr>
              <w:pStyle w:val="TAC"/>
            </w:pPr>
            <w:r w:rsidRPr="005C4478">
              <w:t>-</w:t>
            </w:r>
          </w:p>
        </w:tc>
        <w:tc>
          <w:tcPr>
            <w:tcW w:w="794" w:type="dxa"/>
          </w:tcPr>
          <w:p w14:paraId="2C67A496" w14:textId="77777777" w:rsidR="00DB7182" w:rsidRPr="005C4478" w:rsidRDefault="00DB7182">
            <w:pPr>
              <w:pStyle w:val="TAC"/>
            </w:pPr>
            <w:r w:rsidRPr="005C4478">
              <w:t>-</w:t>
            </w:r>
          </w:p>
        </w:tc>
        <w:tc>
          <w:tcPr>
            <w:tcW w:w="794" w:type="dxa"/>
          </w:tcPr>
          <w:p w14:paraId="1F21CBF0" w14:textId="77777777" w:rsidR="00DB7182" w:rsidRPr="005C4478" w:rsidRDefault="00DB7182">
            <w:pPr>
              <w:pStyle w:val="TAC"/>
            </w:pPr>
            <w:r w:rsidRPr="005C4478">
              <w:t>+</w:t>
            </w:r>
          </w:p>
        </w:tc>
        <w:tc>
          <w:tcPr>
            <w:tcW w:w="794" w:type="dxa"/>
          </w:tcPr>
          <w:p w14:paraId="6E996790" w14:textId="77777777" w:rsidR="00DB7182" w:rsidRPr="005C4478" w:rsidRDefault="00DB7182">
            <w:pPr>
              <w:pStyle w:val="TAC"/>
            </w:pPr>
            <w:r w:rsidRPr="005C4478">
              <w:t>+</w:t>
            </w:r>
          </w:p>
        </w:tc>
      </w:tr>
      <w:tr w:rsidR="00DB7182" w:rsidRPr="005C4478" w14:paraId="0BC81D51" w14:textId="77777777">
        <w:tblPrEx>
          <w:tblCellMar>
            <w:top w:w="0" w:type="dxa"/>
            <w:bottom w:w="0" w:type="dxa"/>
          </w:tblCellMar>
        </w:tblPrEx>
        <w:trPr>
          <w:cantSplit/>
          <w:jc w:val="center"/>
        </w:trPr>
        <w:tc>
          <w:tcPr>
            <w:tcW w:w="1898" w:type="dxa"/>
            <w:vMerge/>
          </w:tcPr>
          <w:p w14:paraId="076D7091" w14:textId="77777777" w:rsidR="00DB7182" w:rsidRPr="005C4478" w:rsidRDefault="00DB7182">
            <w:pPr>
              <w:pStyle w:val="TAH"/>
            </w:pPr>
          </w:p>
        </w:tc>
        <w:tc>
          <w:tcPr>
            <w:tcW w:w="2160" w:type="dxa"/>
          </w:tcPr>
          <w:p w14:paraId="0C8415FD" w14:textId="77777777" w:rsidR="00DB7182" w:rsidRPr="005C4478" w:rsidRDefault="00DB7182">
            <w:pPr>
              <w:pStyle w:val="TAL"/>
            </w:pPr>
            <w:r w:rsidRPr="005C4478">
              <w:t>Concatenation</w:t>
            </w:r>
          </w:p>
        </w:tc>
        <w:tc>
          <w:tcPr>
            <w:tcW w:w="794" w:type="dxa"/>
          </w:tcPr>
          <w:p w14:paraId="424C3DF0" w14:textId="77777777" w:rsidR="00DB7182" w:rsidRPr="005C4478" w:rsidRDefault="00DB7182">
            <w:pPr>
              <w:pStyle w:val="TAC"/>
            </w:pPr>
            <w:r w:rsidRPr="005C4478">
              <w:t>-</w:t>
            </w:r>
          </w:p>
        </w:tc>
        <w:tc>
          <w:tcPr>
            <w:tcW w:w="794" w:type="dxa"/>
          </w:tcPr>
          <w:p w14:paraId="01F0EE6B" w14:textId="77777777" w:rsidR="00DB7182" w:rsidRPr="005C4478" w:rsidRDefault="00DB7182">
            <w:pPr>
              <w:pStyle w:val="TAC"/>
            </w:pPr>
            <w:r w:rsidRPr="005C4478">
              <w:t>-</w:t>
            </w:r>
          </w:p>
        </w:tc>
        <w:tc>
          <w:tcPr>
            <w:tcW w:w="794" w:type="dxa"/>
          </w:tcPr>
          <w:p w14:paraId="12F72443" w14:textId="77777777" w:rsidR="00DB7182" w:rsidRPr="005C4478" w:rsidRDefault="00DB7182">
            <w:pPr>
              <w:pStyle w:val="TAC"/>
            </w:pPr>
            <w:r w:rsidRPr="005C4478">
              <w:t>+</w:t>
            </w:r>
          </w:p>
        </w:tc>
        <w:tc>
          <w:tcPr>
            <w:tcW w:w="794" w:type="dxa"/>
          </w:tcPr>
          <w:p w14:paraId="2E36EA52" w14:textId="77777777" w:rsidR="00DB7182" w:rsidRPr="005C4478" w:rsidRDefault="00DB7182">
            <w:pPr>
              <w:pStyle w:val="TAC"/>
            </w:pPr>
            <w:r w:rsidRPr="005C4478">
              <w:t>+</w:t>
            </w:r>
          </w:p>
        </w:tc>
      </w:tr>
      <w:tr w:rsidR="00DB7182" w:rsidRPr="005C4478" w14:paraId="22AC0F27" w14:textId="77777777">
        <w:tblPrEx>
          <w:tblCellMar>
            <w:top w:w="0" w:type="dxa"/>
            <w:bottom w:w="0" w:type="dxa"/>
          </w:tblCellMar>
        </w:tblPrEx>
        <w:trPr>
          <w:cantSplit/>
          <w:jc w:val="center"/>
        </w:trPr>
        <w:tc>
          <w:tcPr>
            <w:tcW w:w="1898" w:type="dxa"/>
            <w:vMerge/>
          </w:tcPr>
          <w:p w14:paraId="17195185" w14:textId="77777777" w:rsidR="00DB7182" w:rsidRPr="005C4478" w:rsidRDefault="00DB7182">
            <w:pPr>
              <w:pStyle w:val="TAH"/>
            </w:pPr>
          </w:p>
        </w:tc>
        <w:tc>
          <w:tcPr>
            <w:tcW w:w="2160" w:type="dxa"/>
          </w:tcPr>
          <w:p w14:paraId="41590B6C" w14:textId="77777777" w:rsidR="00DB7182" w:rsidRPr="005C4478" w:rsidRDefault="00DB7182">
            <w:pPr>
              <w:pStyle w:val="TAL"/>
            </w:pPr>
            <w:r w:rsidRPr="005C4478">
              <w:t>Padding</w:t>
            </w:r>
          </w:p>
        </w:tc>
        <w:tc>
          <w:tcPr>
            <w:tcW w:w="794" w:type="dxa"/>
          </w:tcPr>
          <w:p w14:paraId="1017F93E" w14:textId="77777777" w:rsidR="00DB7182" w:rsidRPr="005C4478" w:rsidRDefault="00DB7182">
            <w:pPr>
              <w:pStyle w:val="TAC"/>
            </w:pPr>
            <w:r w:rsidRPr="005C4478">
              <w:t>-</w:t>
            </w:r>
          </w:p>
        </w:tc>
        <w:tc>
          <w:tcPr>
            <w:tcW w:w="794" w:type="dxa"/>
          </w:tcPr>
          <w:p w14:paraId="02C16C2F" w14:textId="77777777" w:rsidR="00DB7182" w:rsidRPr="005C4478" w:rsidRDefault="00DB7182">
            <w:pPr>
              <w:pStyle w:val="TAC"/>
            </w:pPr>
            <w:r w:rsidRPr="005C4478">
              <w:t>-</w:t>
            </w:r>
          </w:p>
        </w:tc>
        <w:tc>
          <w:tcPr>
            <w:tcW w:w="794" w:type="dxa"/>
          </w:tcPr>
          <w:p w14:paraId="51600471" w14:textId="77777777" w:rsidR="00DB7182" w:rsidRPr="005C4478" w:rsidRDefault="00DB7182">
            <w:pPr>
              <w:pStyle w:val="TAC"/>
            </w:pPr>
            <w:r w:rsidRPr="005C4478">
              <w:t>+</w:t>
            </w:r>
          </w:p>
        </w:tc>
        <w:tc>
          <w:tcPr>
            <w:tcW w:w="794" w:type="dxa"/>
          </w:tcPr>
          <w:p w14:paraId="6B9733D3" w14:textId="77777777" w:rsidR="00DB7182" w:rsidRPr="005C4478" w:rsidRDefault="00DB7182">
            <w:pPr>
              <w:pStyle w:val="TAC"/>
            </w:pPr>
            <w:r w:rsidRPr="005C4478">
              <w:t>+</w:t>
            </w:r>
          </w:p>
        </w:tc>
      </w:tr>
      <w:tr w:rsidR="00DB7182" w:rsidRPr="005C4478" w14:paraId="7AB031AB" w14:textId="77777777">
        <w:tblPrEx>
          <w:tblCellMar>
            <w:top w:w="0" w:type="dxa"/>
            <w:bottom w:w="0" w:type="dxa"/>
          </w:tblCellMar>
        </w:tblPrEx>
        <w:trPr>
          <w:cantSplit/>
          <w:jc w:val="center"/>
        </w:trPr>
        <w:tc>
          <w:tcPr>
            <w:tcW w:w="1898" w:type="dxa"/>
            <w:vMerge/>
          </w:tcPr>
          <w:p w14:paraId="3DCE1B6B" w14:textId="77777777" w:rsidR="00DB7182" w:rsidRPr="005C4478" w:rsidRDefault="00DB7182">
            <w:pPr>
              <w:pStyle w:val="TAH"/>
            </w:pPr>
          </w:p>
        </w:tc>
        <w:tc>
          <w:tcPr>
            <w:tcW w:w="2160" w:type="dxa"/>
          </w:tcPr>
          <w:p w14:paraId="26FE9FF4" w14:textId="77777777" w:rsidR="00DB7182" w:rsidRPr="005C4478" w:rsidRDefault="00DB7182">
            <w:pPr>
              <w:pStyle w:val="TAL"/>
            </w:pPr>
            <w:r w:rsidRPr="005C4478">
              <w:t>Transfer of user data</w:t>
            </w:r>
          </w:p>
        </w:tc>
        <w:tc>
          <w:tcPr>
            <w:tcW w:w="794" w:type="dxa"/>
          </w:tcPr>
          <w:p w14:paraId="114B2371" w14:textId="77777777" w:rsidR="00DB7182" w:rsidRPr="005C4478" w:rsidRDefault="00DB7182">
            <w:pPr>
              <w:pStyle w:val="TAC"/>
            </w:pPr>
            <w:r w:rsidRPr="005C4478">
              <w:t>-</w:t>
            </w:r>
          </w:p>
        </w:tc>
        <w:tc>
          <w:tcPr>
            <w:tcW w:w="794" w:type="dxa"/>
          </w:tcPr>
          <w:p w14:paraId="0A9B6AB0" w14:textId="77777777" w:rsidR="00DB7182" w:rsidRPr="005C4478" w:rsidRDefault="00DB7182">
            <w:pPr>
              <w:pStyle w:val="TAC"/>
            </w:pPr>
            <w:r w:rsidRPr="005C4478">
              <w:t>-</w:t>
            </w:r>
          </w:p>
        </w:tc>
        <w:tc>
          <w:tcPr>
            <w:tcW w:w="794" w:type="dxa"/>
          </w:tcPr>
          <w:p w14:paraId="0758A41A" w14:textId="77777777" w:rsidR="00DB7182" w:rsidRPr="005C4478" w:rsidRDefault="00DB7182">
            <w:pPr>
              <w:pStyle w:val="TAC"/>
            </w:pPr>
            <w:r w:rsidRPr="005C4478">
              <w:t>+</w:t>
            </w:r>
          </w:p>
        </w:tc>
        <w:tc>
          <w:tcPr>
            <w:tcW w:w="794" w:type="dxa"/>
          </w:tcPr>
          <w:p w14:paraId="6E9C3BD4" w14:textId="77777777" w:rsidR="00DB7182" w:rsidRPr="005C4478" w:rsidRDefault="00DB7182">
            <w:pPr>
              <w:pStyle w:val="TAC"/>
            </w:pPr>
            <w:r w:rsidRPr="005C4478">
              <w:t>+</w:t>
            </w:r>
          </w:p>
        </w:tc>
      </w:tr>
      <w:tr w:rsidR="00DB7182" w:rsidRPr="005C4478" w14:paraId="29E7C9C0" w14:textId="77777777">
        <w:tblPrEx>
          <w:tblCellMar>
            <w:top w:w="0" w:type="dxa"/>
            <w:bottom w:w="0" w:type="dxa"/>
          </w:tblCellMar>
        </w:tblPrEx>
        <w:trPr>
          <w:cantSplit/>
          <w:jc w:val="center"/>
        </w:trPr>
        <w:tc>
          <w:tcPr>
            <w:tcW w:w="1898" w:type="dxa"/>
            <w:vMerge/>
          </w:tcPr>
          <w:p w14:paraId="546E5E7D" w14:textId="77777777" w:rsidR="00DB7182" w:rsidRPr="005C4478" w:rsidRDefault="00DB7182">
            <w:pPr>
              <w:pStyle w:val="TAH"/>
            </w:pPr>
          </w:p>
        </w:tc>
        <w:tc>
          <w:tcPr>
            <w:tcW w:w="2160" w:type="dxa"/>
          </w:tcPr>
          <w:p w14:paraId="292BB482" w14:textId="77777777" w:rsidR="00DB7182" w:rsidRPr="005C4478" w:rsidRDefault="00DB7182">
            <w:pPr>
              <w:pStyle w:val="TAL"/>
            </w:pPr>
            <w:r w:rsidRPr="005C4478">
              <w:t>Flow Control</w:t>
            </w:r>
          </w:p>
        </w:tc>
        <w:tc>
          <w:tcPr>
            <w:tcW w:w="794" w:type="dxa"/>
          </w:tcPr>
          <w:p w14:paraId="0CB8A391" w14:textId="77777777" w:rsidR="00DB7182" w:rsidRPr="005C4478" w:rsidRDefault="00DB7182">
            <w:pPr>
              <w:pStyle w:val="TAC"/>
            </w:pPr>
            <w:r w:rsidRPr="005C4478">
              <w:t>-</w:t>
            </w:r>
          </w:p>
        </w:tc>
        <w:tc>
          <w:tcPr>
            <w:tcW w:w="794" w:type="dxa"/>
          </w:tcPr>
          <w:p w14:paraId="226797F7" w14:textId="77777777" w:rsidR="00DB7182" w:rsidRPr="005C4478" w:rsidRDefault="00DB7182">
            <w:pPr>
              <w:pStyle w:val="TAC"/>
            </w:pPr>
            <w:r w:rsidRPr="005C4478">
              <w:t>-</w:t>
            </w:r>
          </w:p>
        </w:tc>
        <w:tc>
          <w:tcPr>
            <w:tcW w:w="794" w:type="dxa"/>
          </w:tcPr>
          <w:p w14:paraId="7B3DB199" w14:textId="77777777" w:rsidR="00DB7182" w:rsidRPr="005C4478" w:rsidRDefault="00DB7182">
            <w:pPr>
              <w:pStyle w:val="TAC"/>
            </w:pPr>
            <w:r w:rsidRPr="005C4478">
              <w:t>+</w:t>
            </w:r>
          </w:p>
        </w:tc>
        <w:tc>
          <w:tcPr>
            <w:tcW w:w="794" w:type="dxa"/>
          </w:tcPr>
          <w:p w14:paraId="08D336BE" w14:textId="77777777" w:rsidR="00DB7182" w:rsidRPr="005C4478" w:rsidRDefault="00DB7182">
            <w:pPr>
              <w:pStyle w:val="TAC"/>
            </w:pPr>
            <w:r w:rsidRPr="005C4478">
              <w:t>+</w:t>
            </w:r>
          </w:p>
        </w:tc>
      </w:tr>
      <w:tr w:rsidR="00DB7182" w:rsidRPr="005C4478" w14:paraId="22D488AD" w14:textId="77777777">
        <w:tblPrEx>
          <w:tblCellMar>
            <w:top w:w="0" w:type="dxa"/>
            <w:bottom w:w="0" w:type="dxa"/>
          </w:tblCellMar>
        </w:tblPrEx>
        <w:trPr>
          <w:cantSplit/>
          <w:jc w:val="center"/>
        </w:trPr>
        <w:tc>
          <w:tcPr>
            <w:tcW w:w="1898" w:type="dxa"/>
            <w:vMerge/>
          </w:tcPr>
          <w:p w14:paraId="3C33A377" w14:textId="77777777" w:rsidR="00DB7182" w:rsidRPr="005C4478" w:rsidRDefault="00DB7182">
            <w:pPr>
              <w:pStyle w:val="TAH"/>
            </w:pPr>
          </w:p>
        </w:tc>
        <w:tc>
          <w:tcPr>
            <w:tcW w:w="2160" w:type="dxa"/>
          </w:tcPr>
          <w:p w14:paraId="2412E878" w14:textId="77777777" w:rsidR="00DB7182" w:rsidRPr="005C4478" w:rsidRDefault="00DB7182">
            <w:pPr>
              <w:pStyle w:val="TAL"/>
            </w:pPr>
            <w:r w:rsidRPr="005C4478">
              <w:t>Error Correction</w:t>
            </w:r>
          </w:p>
        </w:tc>
        <w:tc>
          <w:tcPr>
            <w:tcW w:w="794" w:type="dxa"/>
          </w:tcPr>
          <w:p w14:paraId="046D0E14" w14:textId="77777777" w:rsidR="00DB7182" w:rsidRPr="005C4478" w:rsidRDefault="00DB7182">
            <w:pPr>
              <w:pStyle w:val="TAC"/>
            </w:pPr>
            <w:r w:rsidRPr="005C4478">
              <w:t>-</w:t>
            </w:r>
          </w:p>
        </w:tc>
        <w:tc>
          <w:tcPr>
            <w:tcW w:w="794" w:type="dxa"/>
          </w:tcPr>
          <w:p w14:paraId="66C1B781" w14:textId="77777777" w:rsidR="00DB7182" w:rsidRPr="005C4478" w:rsidRDefault="00DB7182">
            <w:pPr>
              <w:pStyle w:val="TAC"/>
            </w:pPr>
            <w:r w:rsidRPr="005C4478">
              <w:t>-</w:t>
            </w:r>
          </w:p>
        </w:tc>
        <w:tc>
          <w:tcPr>
            <w:tcW w:w="794" w:type="dxa"/>
          </w:tcPr>
          <w:p w14:paraId="30A9D071" w14:textId="77777777" w:rsidR="00DB7182" w:rsidRPr="005C4478" w:rsidRDefault="00DB7182">
            <w:pPr>
              <w:pStyle w:val="TAC"/>
            </w:pPr>
            <w:r w:rsidRPr="005C4478">
              <w:t>+</w:t>
            </w:r>
          </w:p>
        </w:tc>
        <w:tc>
          <w:tcPr>
            <w:tcW w:w="794" w:type="dxa"/>
          </w:tcPr>
          <w:p w14:paraId="7DAE4D33" w14:textId="77777777" w:rsidR="00DB7182" w:rsidRPr="005C4478" w:rsidRDefault="00DB7182">
            <w:pPr>
              <w:pStyle w:val="TAC"/>
            </w:pPr>
            <w:r w:rsidRPr="005C4478">
              <w:t>+</w:t>
            </w:r>
          </w:p>
        </w:tc>
      </w:tr>
      <w:tr w:rsidR="00DB7182" w:rsidRPr="005C4478" w14:paraId="37CED3DE" w14:textId="77777777">
        <w:tblPrEx>
          <w:tblCellMar>
            <w:top w:w="0" w:type="dxa"/>
            <w:bottom w:w="0" w:type="dxa"/>
          </w:tblCellMar>
        </w:tblPrEx>
        <w:trPr>
          <w:cantSplit/>
          <w:jc w:val="center"/>
        </w:trPr>
        <w:tc>
          <w:tcPr>
            <w:tcW w:w="1898" w:type="dxa"/>
            <w:vMerge/>
          </w:tcPr>
          <w:p w14:paraId="4E8C2518" w14:textId="77777777" w:rsidR="00DB7182" w:rsidRPr="005C4478" w:rsidRDefault="00DB7182">
            <w:pPr>
              <w:pStyle w:val="TAH"/>
            </w:pPr>
          </w:p>
        </w:tc>
        <w:tc>
          <w:tcPr>
            <w:tcW w:w="2160" w:type="dxa"/>
          </w:tcPr>
          <w:p w14:paraId="7177F829" w14:textId="77777777" w:rsidR="00DB7182" w:rsidRPr="005C4478" w:rsidRDefault="00DB7182">
            <w:pPr>
              <w:pStyle w:val="TAL"/>
            </w:pPr>
            <w:r w:rsidRPr="005C4478">
              <w:t>Protocol error detection &amp; recovery</w:t>
            </w:r>
          </w:p>
        </w:tc>
        <w:tc>
          <w:tcPr>
            <w:tcW w:w="794" w:type="dxa"/>
          </w:tcPr>
          <w:p w14:paraId="2278330F" w14:textId="77777777" w:rsidR="00DB7182" w:rsidRPr="005C4478" w:rsidRDefault="00DB7182">
            <w:pPr>
              <w:pStyle w:val="TAC"/>
            </w:pPr>
            <w:r w:rsidRPr="005C4478">
              <w:t>-</w:t>
            </w:r>
          </w:p>
        </w:tc>
        <w:tc>
          <w:tcPr>
            <w:tcW w:w="794" w:type="dxa"/>
          </w:tcPr>
          <w:p w14:paraId="784B8B28" w14:textId="77777777" w:rsidR="00DB7182" w:rsidRPr="005C4478" w:rsidRDefault="00DB7182">
            <w:pPr>
              <w:pStyle w:val="TAC"/>
            </w:pPr>
            <w:r w:rsidRPr="005C4478">
              <w:t>-</w:t>
            </w:r>
          </w:p>
        </w:tc>
        <w:tc>
          <w:tcPr>
            <w:tcW w:w="794" w:type="dxa"/>
          </w:tcPr>
          <w:p w14:paraId="05266D07" w14:textId="77777777" w:rsidR="00DB7182" w:rsidRPr="005C4478" w:rsidRDefault="00DB7182">
            <w:pPr>
              <w:pStyle w:val="TAC"/>
            </w:pPr>
            <w:r w:rsidRPr="005C4478">
              <w:t>+</w:t>
            </w:r>
          </w:p>
        </w:tc>
        <w:tc>
          <w:tcPr>
            <w:tcW w:w="794" w:type="dxa"/>
          </w:tcPr>
          <w:p w14:paraId="2E3163CF" w14:textId="77777777" w:rsidR="00DB7182" w:rsidRPr="005C4478" w:rsidRDefault="00DB7182">
            <w:pPr>
              <w:pStyle w:val="TAC"/>
            </w:pPr>
            <w:r w:rsidRPr="005C4478">
              <w:t>+</w:t>
            </w:r>
          </w:p>
        </w:tc>
      </w:tr>
      <w:tr w:rsidR="00DB7182" w:rsidRPr="005C4478" w14:paraId="602E3B74" w14:textId="77777777">
        <w:tblPrEx>
          <w:tblCellMar>
            <w:top w:w="0" w:type="dxa"/>
            <w:bottom w:w="0" w:type="dxa"/>
          </w:tblCellMar>
        </w:tblPrEx>
        <w:trPr>
          <w:cantSplit/>
          <w:jc w:val="center"/>
        </w:trPr>
        <w:tc>
          <w:tcPr>
            <w:tcW w:w="1898" w:type="dxa"/>
            <w:vMerge/>
          </w:tcPr>
          <w:p w14:paraId="14A2B30F" w14:textId="77777777" w:rsidR="00DB7182" w:rsidRPr="005C4478" w:rsidRDefault="00DB7182">
            <w:pPr>
              <w:pStyle w:val="TAH"/>
            </w:pPr>
          </w:p>
        </w:tc>
        <w:tc>
          <w:tcPr>
            <w:tcW w:w="2160" w:type="dxa"/>
          </w:tcPr>
          <w:p w14:paraId="40BBFDE5" w14:textId="77777777" w:rsidR="00DB7182" w:rsidRPr="005C4478" w:rsidRDefault="00DB7182">
            <w:pPr>
              <w:pStyle w:val="TAL"/>
            </w:pPr>
            <w:r w:rsidRPr="005C4478">
              <w:t>Ciphering</w:t>
            </w:r>
          </w:p>
        </w:tc>
        <w:tc>
          <w:tcPr>
            <w:tcW w:w="794" w:type="dxa"/>
          </w:tcPr>
          <w:p w14:paraId="070823EB" w14:textId="77777777" w:rsidR="00DB7182" w:rsidRPr="005C4478" w:rsidRDefault="00DB7182">
            <w:pPr>
              <w:pStyle w:val="TAC"/>
            </w:pPr>
            <w:r w:rsidRPr="005C4478">
              <w:t>-</w:t>
            </w:r>
          </w:p>
        </w:tc>
        <w:tc>
          <w:tcPr>
            <w:tcW w:w="794" w:type="dxa"/>
          </w:tcPr>
          <w:p w14:paraId="5E56AD29" w14:textId="77777777" w:rsidR="00DB7182" w:rsidRPr="005C4478" w:rsidRDefault="00DB7182">
            <w:pPr>
              <w:pStyle w:val="TAC"/>
            </w:pPr>
            <w:r w:rsidRPr="005C4478">
              <w:t>-</w:t>
            </w:r>
          </w:p>
        </w:tc>
        <w:tc>
          <w:tcPr>
            <w:tcW w:w="794" w:type="dxa"/>
          </w:tcPr>
          <w:p w14:paraId="3E3DDFFA" w14:textId="77777777" w:rsidR="00DB7182" w:rsidRPr="005C4478" w:rsidRDefault="00DB7182">
            <w:pPr>
              <w:pStyle w:val="TAC"/>
            </w:pPr>
            <w:r w:rsidRPr="005C4478">
              <w:t>+</w:t>
            </w:r>
          </w:p>
        </w:tc>
        <w:tc>
          <w:tcPr>
            <w:tcW w:w="794" w:type="dxa"/>
          </w:tcPr>
          <w:p w14:paraId="66C64ABE" w14:textId="77777777" w:rsidR="00DB7182" w:rsidRPr="005C4478" w:rsidRDefault="00DB7182">
            <w:pPr>
              <w:pStyle w:val="TAC"/>
            </w:pPr>
            <w:r w:rsidRPr="005C4478">
              <w:t>+</w:t>
            </w:r>
          </w:p>
        </w:tc>
      </w:tr>
      <w:tr w:rsidR="00DB7182" w:rsidRPr="005C4478" w14:paraId="20EE27C5" w14:textId="77777777">
        <w:tblPrEx>
          <w:tblCellMar>
            <w:top w:w="0" w:type="dxa"/>
            <w:bottom w:w="0" w:type="dxa"/>
          </w:tblCellMar>
        </w:tblPrEx>
        <w:trPr>
          <w:cantSplit/>
          <w:jc w:val="center"/>
        </w:trPr>
        <w:tc>
          <w:tcPr>
            <w:tcW w:w="1898" w:type="dxa"/>
            <w:vMerge/>
          </w:tcPr>
          <w:p w14:paraId="68ABC893" w14:textId="77777777" w:rsidR="00DB7182" w:rsidRPr="005C4478" w:rsidRDefault="00DB7182">
            <w:pPr>
              <w:pStyle w:val="TAH"/>
            </w:pPr>
          </w:p>
        </w:tc>
        <w:tc>
          <w:tcPr>
            <w:tcW w:w="2160" w:type="dxa"/>
          </w:tcPr>
          <w:p w14:paraId="213A9DC6" w14:textId="77777777" w:rsidR="00DB7182" w:rsidRPr="005C4478" w:rsidRDefault="00DB7182">
            <w:pPr>
              <w:pStyle w:val="TAL"/>
            </w:pPr>
            <w:r w:rsidRPr="005C4478">
              <w:t>SDU Discard</w:t>
            </w:r>
          </w:p>
        </w:tc>
        <w:tc>
          <w:tcPr>
            <w:tcW w:w="794" w:type="dxa"/>
          </w:tcPr>
          <w:p w14:paraId="60C37DC2" w14:textId="77777777" w:rsidR="00DB7182" w:rsidRPr="005C4478" w:rsidRDefault="00DB7182">
            <w:pPr>
              <w:pStyle w:val="TAC"/>
            </w:pPr>
            <w:r w:rsidRPr="005C4478">
              <w:t>-</w:t>
            </w:r>
          </w:p>
        </w:tc>
        <w:tc>
          <w:tcPr>
            <w:tcW w:w="794" w:type="dxa"/>
          </w:tcPr>
          <w:p w14:paraId="46BC6A98" w14:textId="77777777" w:rsidR="00DB7182" w:rsidRPr="005C4478" w:rsidRDefault="00DB7182">
            <w:pPr>
              <w:pStyle w:val="TAC"/>
            </w:pPr>
            <w:r w:rsidRPr="005C4478">
              <w:t>-</w:t>
            </w:r>
          </w:p>
        </w:tc>
        <w:tc>
          <w:tcPr>
            <w:tcW w:w="794" w:type="dxa"/>
          </w:tcPr>
          <w:p w14:paraId="4552315E" w14:textId="77777777" w:rsidR="00DB7182" w:rsidRPr="005C4478" w:rsidRDefault="00DB7182">
            <w:pPr>
              <w:pStyle w:val="TAC"/>
            </w:pPr>
            <w:r w:rsidRPr="005C4478">
              <w:t>+</w:t>
            </w:r>
          </w:p>
        </w:tc>
        <w:tc>
          <w:tcPr>
            <w:tcW w:w="794" w:type="dxa"/>
          </w:tcPr>
          <w:p w14:paraId="7D3CCF6B" w14:textId="77777777" w:rsidR="00DB7182" w:rsidRPr="005C4478" w:rsidRDefault="00DB7182">
            <w:pPr>
              <w:pStyle w:val="TAC"/>
            </w:pPr>
            <w:r w:rsidRPr="005C4478">
              <w:t>+</w:t>
            </w:r>
          </w:p>
        </w:tc>
      </w:tr>
    </w:tbl>
    <w:p w14:paraId="6B78799F" w14:textId="77777777" w:rsidR="00DB7182" w:rsidRPr="005C4478" w:rsidRDefault="00DB7182"/>
    <w:p w14:paraId="07DEA66D" w14:textId="77777777" w:rsidR="00DB7182" w:rsidRPr="005C4478" w:rsidRDefault="00DB7182" w:rsidP="005A30A3">
      <w:pPr>
        <w:pStyle w:val="TH"/>
      </w:pPr>
      <w:r w:rsidRPr="005C4478">
        <w:lastRenderedPageBreak/>
        <w:t>Table 6.2: RLC modes and functions in UE downlink side</w:t>
      </w:r>
    </w:p>
    <w:tbl>
      <w:tblPr>
        <w:tblW w:w="104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59"/>
        <w:gridCol w:w="1843"/>
        <w:gridCol w:w="691"/>
        <w:gridCol w:w="709"/>
        <w:gridCol w:w="851"/>
        <w:gridCol w:w="708"/>
        <w:gridCol w:w="709"/>
        <w:gridCol w:w="709"/>
        <w:gridCol w:w="709"/>
        <w:gridCol w:w="708"/>
        <w:gridCol w:w="771"/>
        <w:gridCol w:w="771"/>
      </w:tblGrid>
      <w:tr w:rsidR="00DB7182" w:rsidRPr="005C4478" w14:paraId="1180233A" w14:textId="77777777">
        <w:tblPrEx>
          <w:tblCellMar>
            <w:top w:w="0" w:type="dxa"/>
            <w:bottom w:w="0" w:type="dxa"/>
          </w:tblCellMar>
        </w:tblPrEx>
        <w:trPr>
          <w:cantSplit/>
          <w:jc w:val="center"/>
        </w:trPr>
        <w:tc>
          <w:tcPr>
            <w:tcW w:w="1259" w:type="dxa"/>
          </w:tcPr>
          <w:p w14:paraId="03A3592D" w14:textId="77777777" w:rsidR="00DB7182" w:rsidRPr="005C4478" w:rsidRDefault="00DB7182">
            <w:pPr>
              <w:pStyle w:val="TAH"/>
            </w:pPr>
            <w:r w:rsidRPr="005C4478">
              <w:t>Service</w:t>
            </w:r>
          </w:p>
        </w:tc>
        <w:tc>
          <w:tcPr>
            <w:tcW w:w="1843" w:type="dxa"/>
          </w:tcPr>
          <w:p w14:paraId="2CA0C1F4" w14:textId="77777777" w:rsidR="00DB7182" w:rsidRPr="005C4478" w:rsidRDefault="00DB7182">
            <w:pPr>
              <w:pStyle w:val="TAH"/>
            </w:pPr>
            <w:r w:rsidRPr="005C4478">
              <w:t>Functions</w:t>
            </w:r>
          </w:p>
        </w:tc>
        <w:tc>
          <w:tcPr>
            <w:tcW w:w="691" w:type="dxa"/>
          </w:tcPr>
          <w:p w14:paraId="2E3D86BB" w14:textId="77777777" w:rsidR="00DB7182" w:rsidRPr="005C4478" w:rsidRDefault="00DB7182">
            <w:pPr>
              <w:pStyle w:val="TAH"/>
            </w:pPr>
            <w:r w:rsidRPr="005C4478">
              <w:t>BCCH</w:t>
            </w:r>
          </w:p>
        </w:tc>
        <w:tc>
          <w:tcPr>
            <w:tcW w:w="709" w:type="dxa"/>
          </w:tcPr>
          <w:p w14:paraId="09668CA7" w14:textId="77777777" w:rsidR="00DB7182" w:rsidRPr="005C4478" w:rsidRDefault="00DB7182">
            <w:pPr>
              <w:pStyle w:val="TAH"/>
            </w:pPr>
            <w:r w:rsidRPr="005C4478">
              <w:t>PCCH</w:t>
            </w:r>
          </w:p>
        </w:tc>
        <w:tc>
          <w:tcPr>
            <w:tcW w:w="851" w:type="dxa"/>
          </w:tcPr>
          <w:p w14:paraId="3E2E988B" w14:textId="77777777" w:rsidR="00DB7182" w:rsidRPr="005C4478" w:rsidRDefault="00DB7182">
            <w:pPr>
              <w:pStyle w:val="TAH"/>
            </w:pPr>
            <w:r w:rsidRPr="005C4478">
              <w:t>SHCCH</w:t>
            </w:r>
          </w:p>
        </w:tc>
        <w:tc>
          <w:tcPr>
            <w:tcW w:w="708" w:type="dxa"/>
          </w:tcPr>
          <w:p w14:paraId="1C9ED6FA" w14:textId="77777777" w:rsidR="00DB7182" w:rsidRPr="005C4478" w:rsidRDefault="00DB7182">
            <w:pPr>
              <w:pStyle w:val="TAH"/>
            </w:pPr>
            <w:r w:rsidRPr="005C4478">
              <w:t>CCCH</w:t>
            </w:r>
          </w:p>
        </w:tc>
        <w:tc>
          <w:tcPr>
            <w:tcW w:w="709" w:type="dxa"/>
          </w:tcPr>
          <w:p w14:paraId="14A9FD6E" w14:textId="77777777" w:rsidR="00DB7182" w:rsidRPr="005C4478" w:rsidRDefault="00DB7182">
            <w:pPr>
              <w:pStyle w:val="TAH"/>
            </w:pPr>
            <w:r w:rsidRPr="005C4478">
              <w:t>DCCH</w:t>
            </w:r>
          </w:p>
        </w:tc>
        <w:tc>
          <w:tcPr>
            <w:tcW w:w="709" w:type="dxa"/>
          </w:tcPr>
          <w:p w14:paraId="586C18CF" w14:textId="77777777" w:rsidR="00DB7182" w:rsidRPr="005C4478" w:rsidRDefault="00DB7182">
            <w:pPr>
              <w:pStyle w:val="TAH"/>
            </w:pPr>
            <w:r w:rsidRPr="005C4478">
              <w:t>DTCH</w:t>
            </w:r>
          </w:p>
        </w:tc>
        <w:tc>
          <w:tcPr>
            <w:tcW w:w="709" w:type="dxa"/>
          </w:tcPr>
          <w:p w14:paraId="4600B1B6" w14:textId="77777777" w:rsidR="00DB7182" w:rsidRPr="005C4478" w:rsidRDefault="00DB7182">
            <w:pPr>
              <w:pStyle w:val="TAH"/>
            </w:pPr>
            <w:r w:rsidRPr="005C4478">
              <w:t>CTCH</w:t>
            </w:r>
          </w:p>
        </w:tc>
        <w:tc>
          <w:tcPr>
            <w:tcW w:w="708" w:type="dxa"/>
          </w:tcPr>
          <w:p w14:paraId="23AE7E44" w14:textId="77777777" w:rsidR="00DB7182" w:rsidRPr="005C4478" w:rsidRDefault="00DB7182">
            <w:pPr>
              <w:pStyle w:val="TAH"/>
            </w:pPr>
            <w:r w:rsidRPr="005C4478">
              <w:t>MCCH</w:t>
            </w:r>
          </w:p>
        </w:tc>
        <w:tc>
          <w:tcPr>
            <w:tcW w:w="771" w:type="dxa"/>
          </w:tcPr>
          <w:p w14:paraId="782EC6CC" w14:textId="77777777" w:rsidR="00DB7182" w:rsidRPr="005C4478" w:rsidRDefault="00DB7182">
            <w:pPr>
              <w:pStyle w:val="TAH"/>
            </w:pPr>
            <w:r w:rsidRPr="005C4478">
              <w:t>MTCH</w:t>
            </w:r>
          </w:p>
        </w:tc>
        <w:tc>
          <w:tcPr>
            <w:tcW w:w="771" w:type="dxa"/>
          </w:tcPr>
          <w:p w14:paraId="358D86FB" w14:textId="77777777" w:rsidR="00DB7182" w:rsidRPr="005C4478" w:rsidRDefault="00DB7182">
            <w:pPr>
              <w:pStyle w:val="TAH"/>
            </w:pPr>
            <w:r w:rsidRPr="005C4478">
              <w:t>MSCH</w:t>
            </w:r>
          </w:p>
        </w:tc>
      </w:tr>
      <w:tr w:rsidR="00DB7182" w:rsidRPr="005C4478" w14:paraId="387D9645" w14:textId="77777777">
        <w:tblPrEx>
          <w:tblCellMar>
            <w:top w:w="0" w:type="dxa"/>
            <w:bottom w:w="0" w:type="dxa"/>
          </w:tblCellMar>
        </w:tblPrEx>
        <w:trPr>
          <w:cantSplit/>
          <w:jc w:val="center"/>
        </w:trPr>
        <w:tc>
          <w:tcPr>
            <w:tcW w:w="1259" w:type="dxa"/>
            <w:vMerge w:val="restart"/>
          </w:tcPr>
          <w:p w14:paraId="7BD42BF4" w14:textId="77777777" w:rsidR="00DB7182" w:rsidRPr="005C4478" w:rsidRDefault="00DB7182">
            <w:pPr>
              <w:pStyle w:val="TAH"/>
            </w:pPr>
            <w:r w:rsidRPr="005C4478">
              <w:t>Transparent</w:t>
            </w:r>
          </w:p>
          <w:p w14:paraId="15A71F36" w14:textId="77777777" w:rsidR="00DB7182" w:rsidRPr="005C4478" w:rsidRDefault="00DB7182">
            <w:pPr>
              <w:pStyle w:val="TAH"/>
            </w:pPr>
            <w:r w:rsidRPr="005C4478">
              <w:t>Service</w:t>
            </w:r>
          </w:p>
        </w:tc>
        <w:tc>
          <w:tcPr>
            <w:tcW w:w="1843" w:type="dxa"/>
          </w:tcPr>
          <w:p w14:paraId="47651FED" w14:textId="77777777" w:rsidR="00DB7182" w:rsidRPr="005C4478" w:rsidRDefault="00DB7182">
            <w:pPr>
              <w:pStyle w:val="TAL"/>
            </w:pPr>
            <w:r w:rsidRPr="005C4478">
              <w:t>Applicability</w:t>
            </w:r>
          </w:p>
        </w:tc>
        <w:tc>
          <w:tcPr>
            <w:tcW w:w="691" w:type="dxa"/>
          </w:tcPr>
          <w:p w14:paraId="0D86A19D" w14:textId="77777777" w:rsidR="00DB7182" w:rsidRPr="005C4478" w:rsidRDefault="00DB7182">
            <w:pPr>
              <w:pStyle w:val="TAC"/>
            </w:pPr>
            <w:r w:rsidRPr="005C4478">
              <w:t>+</w:t>
            </w:r>
          </w:p>
        </w:tc>
        <w:tc>
          <w:tcPr>
            <w:tcW w:w="709" w:type="dxa"/>
          </w:tcPr>
          <w:p w14:paraId="00F2C7B3" w14:textId="77777777" w:rsidR="00DB7182" w:rsidRPr="005C4478" w:rsidRDefault="00DB7182">
            <w:pPr>
              <w:pStyle w:val="TAC"/>
            </w:pPr>
            <w:r w:rsidRPr="005C4478">
              <w:t>+</w:t>
            </w:r>
          </w:p>
        </w:tc>
        <w:tc>
          <w:tcPr>
            <w:tcW w:w="851" w:type="dxa"/>
          </w:tcPr>
          <w:p w14:paraId="7CE3D253" w14:textId="77777777" w:rsidR="00DB7182" w:rsidRPr="005C4478" w:rsidRDefault="00DB7182">
            <w:pPr>
              <w:pStyle w:val="TAC"/>
            </w:pPr>
            <w:r w:rsidRPr="005C4478">
              <w:t>-</w:t>
            </w:r>
          </w:p>
        </w:tc>
        <w:tc>
          <w:tcPr>
            <w:tcW w:w="708" w:type="dxa"/>
          </w:tcPr>
          <w:p w14:paraId="4B08B21D" w14:textId="77777777" w:rsidR="00DB7182" w:rsidRPr="005C4478" w:rsidRDefault="00DB7182">
            <w:pPr>
              <w:pStyle w:val="TAC"/>
            </w:pPr>
            <w:r w:rsidRPr="005C4478">
              <w:t>-</w:t>
            </w:r>
          </w:p>
        </w:tc>
        <w:tc>
          <w:tcPr>
            <w:tcW w:w="709" w:type="dxa"/>
          </w:tcPr>
          <w:p w14:paraId="27A5E092" w14:textId="77777777" w:rsidR="00DB7182" w:rsidRPr="005C4478" w:rsidRDefault="00DB7182">
            <w:pPr>
              <w:pStyle w:val="TAC"/>
            </w:pPr>
            <w:r w:rsidRPr="005C4478">
              <w:t>+</w:t>
            </w:r>
          </w:p>
        </w:tc>
        <w:tc>
          <w:tcPr>
            <w:tcW w:w="709" w:type="dxa"/>
          </w:tcPr>
          <w:p w14:paraId="21A5194F" w14:textId="77777777" w:rsidR="00DB7182" w:rsidRPr="005C4478" w:rsidRDefault="00DB7182">
            <w:pPr>
              <w:pStyle w:val="TAC"/>
            </w:pPr>
            <w:r w:rsidRPr="005C4478">
              <w:t>+</w:t>
            </w:r>
          </w:p>
        </w:tc>
        <w:tc>
          <w:tcPr>
            <w:tcW w:w="709" w:type="dxa"/>
          </w:tcPr>
          <w:p w14:paraId="55C89E20" w14:textId="77777777" w:rsidR="00DB7182" w:rsidRPr="005C4478" w:rsidRDefault="00DB7182">
            <w:pPr>
              <w:pStyle w:val="TAC"/>
            </w:pPr>
            <w:r w:rsidRPr="005C4478">
              <w:t>-</w:t>
            </w:r>
          </w:p>
        </w:tc>
        <w:tc>
          <w:tcPr>
            <w:tcW w:w="708" w:type="dxa"/>
          </w:tcPr>
          <w:p w14:paraId="0C6714D5" w14:textId="77777777" w:rsidR="00DB7182" w:rsidRPr="005C4478" w:rsidRDefault="00DB7182">
            <w:pPr>
              <w:pStyle w:val="TAC"/>
            </w:pPr>
            <w:r w:rsidRPr="005C4478">
              <w:t>-</w:t>
            </w:r>
          </w:p>
        </w:tc>
        <w:tc>
          <w:tcPr>
            <w:tcW w:w="771" w:type="dxa"/>
          </w:tcPr>
          <w:p w14:paraId="6996F5BC" w14:textId="77777777" w:rsidR="00DB7182" w:rsidRPr="005C4478" w:rsidRDefault="00DB7182">
            <w:pPr>
              <w:pStyle w:val="TAC"/>
            </w:pPr>
            <w:r w:rsidRPr="005C4478">
              <w:t>-</w:t>
            </w:r>
          </w:p>
        </w:tc>
        <w:tc>
          <w:tcPr>
            <w:tcW w:w="771" w:type="dxa"/>
          </w:tcPr>
          <w:p w14:paraId="5F5E1CA4" w14:textId="77777777" w:rsidR="00DB7182" w:rsidRPr="005C4478" w:rsidRDefault="00DB7182">
            <w:pPr>
              <w:pStyle w:val="TAC"/>
            </w:pPr>
            <w:r w:rsidRPr="005C4478">
              <w:t>-</w:t>
            </w:r>
          </w:p>
        </w:tc>
      </w:tr>
      <w:tr w:rsidR="00DB7182" w:rsidRPr="005C4478" w14:paraId="2B917F5B" w14:textId="77777777">
        <w:tblPrEx>
          <w:tblCellMar>
            <w:top w:w="0" w:type="dxa"/>
            <w:bottom w:w="0" w:type="dxa"/>
          </w:tblCellMar>
        </w:tblPrEx>
        <w:trPr>
          <w:cantSplit/>
          <w:jc w:val="center"/>
        </w:trPr>
        <w:tc>
          <w:tcPr>
            <w:tcW w:w="1259" w:type="dxa"/>
            <w:vMerge/>
          </w:tcPr>
          <w:p w14:paraId="44FAB4FA" w14:textId="77777777" w:rsidR="00DB7182" w:rsidRPr="005C4478" w:rsidRDefault="00DB7182">
            <w:pPr>
              <w:pStyle w:val="TAH"/>
            </w:pPr>
          </w:p>
        </w:tc>
        <w:tc>
          <w:tcPr>
            <w:tcW w:w="1843" w:type="dxa"/>
          </w:tcPr>
          <w:p w14:paraId="60FDA17A" w14:textId="77777777" w:rsidR="00DB7182" w:rsidRPr="005C4478" w:rsidRDefault="00DB7182">
            <w:pPr>
              <w:pStyle w:val="TAL"/>
            </w:pPr>
            <w:r w:rsidRPr="005C4478">
              <w:t>Reassembly</w:t>
            </w:r>
          </w:p>
        </w:tc>
        <w:tc>
          <w:tcPr>
            <w:tcW w:w="691" w:type="dxa"/>
          </w:tcPr>
          <w:p w14:paraId="7D28AA2C" w14:textId="77777777" w:rsidR="00DB7182" w:rsidRPr="005C4478" w:rsidRDefault="00DB7182">
            <w:pPr>
              <w:pStyle w:val="TAC"/>
            </w:pPr>
            <w:r w:rsidRPr="005C4478">
              <w:t>-</w:t>
            </w:r>
          </w:p>
        </w:tc>
        <w:tc>
          <w:tcPr>
            <w:tcW w:w="709" w:type="dxa"/>
          </w:tcPr>
          <w:p w14:paraId="1C15468F" w14:textId="77777777" w:rsidR="00DB7182" w:rsidRPr="005C4478" w:rsidRDefault="00DB7182">
            <w:pPr>
              <w:pStyle w:val="TAC"/>
            </w:pPr>
            <w:r w:rsidRPr="005C4478">
              <w:t>-</w:t>
            </w:r>
          </w:p>
        </w:tc>
        <w:tc>
          <w:tcPr>
            <w:tcW w:w="851" w:type="dxa"/>
          </w:tcPr>
          <w:p w14:paraId="77409711" w14:textId="77777777" w:rsidR="00DB7182" w:rsidRPr="005C4478" w:rsidRDefault="00DB7182">
            <w:pPr>
              <w:pStyle w:val="TAC"/>
            </w:pPr>
            <w:r w:rsidRPr="005C4478">
              <w:t>-</w:t>
            </w:r>
          </w:p>
        </w:tc>
        <w:tc>
          <w:tcPr>
            <w:tcW w:w="708" w:type="dxa"/>
          </w:tcPr>
          <w:p w14:paraId="03F04D15" w14:textId="77777777" w:rsidR="00DB7182" w:rsidRPr="005C4478" w:rsidRDefault="00DB7182">
            <w:pPr>
              <w:pStyle w:val="TAC"/>
            </w:pPr>
            <w:r w:rsidRPr="005C4478">
              <w:t>-</w:t>
            </w:r>
          </w:p>
        </w:tc>
        <w:tc>
          <w:tcPr>
            <w:tcW w:w="709" w:type="dxa"/>
          </w:tcPr>
          <w:p w14:paraId="34C9D34E" w14:textId="77777777" w:rsidR="00DB7182" w:rsidRPr="005C4478" w:rsidRDefault="00DB7182">
            <w:pPr>
              <w:pStyle w:val="TAC"/>
            </w:pPr>
            <w:r w:rsidRPr="005C4478">
              <w:t>+</w:t>
            </w:r>
          </w:p>
        </w:tc>
        <w:tc>
          <w:tcPr>
            <w:tcW w:w="709" w:type="dxa"/>
          </w:tcPr>
          <w:p w14:paraId="3DBC2569" w14:textId="77777777" w:rsidR="00DB7182" w:rsidRPr="005C4478" w:rsidRDefault="00DB7182">
            <w:pPr>
              <w:pStyle w:val="TAC"/>
            </w:pPr>
            <w:r w:rsidRPr="005C4478">
              <w:t>+</w:t>
            </w:r>
          </w:p>
        </w:tc>
        <w:tc>
          <w:tcPr>
            <w:tcW w:w="709" w:type="dxa"/>
          </w:tcPr>
          <w:p w14:paraId="75F41152" w14:textId="77777777" w:rsidR="00DB7182" w:rsidRPr="005C4478" w:rsidRDefault="00DB7182">
            <w:pPr>
              <w:pStyle w:val="TAC"/>
            </w:pPr>
            <w:r w:rsidRPr="005C4478">
              <w:t>-</w:t>
            </w:r>
          </w:p>
        </w:tc>
        <w:tc>
          <w:tcPr>
            <w:tcW w:w="708" w:type="dxa"/>
          </w:tcPr>
          <w:p w14:paraId="2F497160" w14:textId="77777777" w:rsidR="00DB7182" w:rsidRPr="005C4478" w:rsidRDefault="00DB7182">
            <w:pPr>
              <w:pStyle w:val="TAC"/>
            </w:pPr>
            <w:r w:rsidRPr="005C4478">
              <w:t>-</w:t>
            </w:r>
          </w:p>
        </w:tc>
        <w:tc>
          <w:tcPr>
            <w:tcW w:w="771" w:type="dxa"/>
          </w:tcPr>
          <w:p w14:paraId="2F8F29A5" w14:textId="77777777" w:rsidR="00DB7182" w:rsidRPr="005C4478" w:rsidRDefault="00DB7182">
            <w:pPr>
              <w:pStyle w:val="TAC"/>
            </w:pPr>
            <w:r w:rsidRPr="005C4478">
              <w:t>-</w:t>
            </w:r>
          </w:p>
        </w:tc>
        <w:tc>
          <w:tcPr>
            <w:tcW w:w="771" w:type="dxa"/>
          </w:tcPr>
          <w:p w14:paraId="223D7A82" w14:textId="77777777" w:rsidR="00DB7182" w:rsidRPr="005C4478" w:rsidRDefault="00DB7182">
            <w:pPr>
              <w:pStyle w:val="TAC"/>
            </w:pPr>
            <w:r w:rsidRPr="005C4478">
              <w:t>-</w:t>
            </w:r>
          </w:p>
        </w:tc>
      </w:tr>
      <w:tr w:rsidR="00DB7182" w:rsidRPr="005C4478" w14:paraId="39683AC4" w14:textId="77777777">
        <w:tblPrEx>
          <w:tblCellMar>
            <w:top w:w="0" w:type="dxa"/>
            <w:bottom w:w="0" w:type="dxa"/>
          </w:tblCellMar>
        </w:tblPrEx>
        <w:trPr>
          <w:cantSplit/>
          <w:jc w:val="center"/>
        </w:trPr>
        <w:tc>
          <w:tcPr>
            <w:tcW w:w="1259" w:type="dxa"/>
            <w:vMerge/>
          </w:tcPr>
          <w:p w14:paraId="07CF8D65" w14:textId="77777777" w:rsidR="00DB7182" w:rsidRPr="005C4478" w:rsidRDefault="00DB7182">
            <w:pPr>
              <w:pStyle w:val="TAH"/>
            </w:pPr>
          </w:p>
        </w:tc>
        <w:tc>
          <w:tcPr>
            <w:tcW w:w="1843" w:type="dxa"/>
          </w:tcPr>
          <w:p w14:paraId="40700C2C" w14:textId="77777777" w:rsidR="00DB7182" w:rsidRPr="005C4478" w:rsidRDefault="00DB7182">
            <w:pPr>
              <w:pStyle w:val="TAL"/>
            </w:pPr>
            <w:r w:rsidRPr="005C4478">
              <w:t>Transfer of user data</w:t>
            </w:r>
          </w:p>
        </w:tc>
        <w:tc>
          <w:tcPr>
            <w:tcW w:w="691" w:type="dxa"/>
          </w:tcPr>
          <w:p w14:paraId="258FBB78" w14:textId="77777777" w:rsidR="00DB7182" w:rsidRPr="005C4478" w:rsidRDefault="00DB7182">
            <w:pPr>
              <w:pStyle w:val="TAC"/>
            </w:pPr>
            <w:r w:rsidRPr="005C4478">
              <w:t>+</w:t>
            </w:r>
          </w:p>
        </w:tc>
        <w:tc>
          <w:tcPr>
            <w:tcW w:w="709" w:type="dxa"/>
          </w:tcPr>
          <w:p w14:paraId="1617A903" w14:textId="77777777" w:rsidR="00DB7182" w:rsidRPr="005C4478" w:rsidRDefault="00DB7182">
            <w:pPr>
              <w:pStyle w:val="TAC"/>
            </w:pPr>
            <w:r w:rsidRPr="005C4478">
              <w:t>+</w:t>
            </w:r>
          </w:p>
        </w:tc>
        <w:tc>
          <w:tcPr>
            <w:tcW w:w="851" w:type="dxa"/>
          </w:tcPr>
          <w:p w14:paraId="24BB9755" w14:textId="77777777" w:rsidR="00DB7182" w:rsidRPr="005C4478" w:rsidRDefault="00DB7182">
            <w:pPr>
              <w:pStyle w:val="TAC"/>
            </w:pPr>
            <w:r w:rsidRPr="005C4478">
              <w:t>-</w:t>
            </w:r>
          </w:p>
        </w:tc>
        <w:tc>
          <w:tcPr>
            <w:tcW w:w="708" w:type="dxa"/>
          </w:tcPr>
          <w:p w14:paraId="4BA9570B" w14:textId="77777777" w:rsidR="00DB7182" w:rsidRPr="005C4478" w:rsidRDefault="00DB7182">
            <w:pPr>
              <w:pStyle w:val="TAC"/>
            </w:pPr>
            <w:r w:rsidRPr="005C4478">
              <w:t>-</w:t>
            </w:r>
          </w:p>
        </w:tc>
        <w:tc>
          <w:tcPr>
            <w:tcW w:w="709" w:type="dxa"/>
          </w:tcPr>
          <w:p w14:paraId="3A7D1F8E" w14:textId="77777777" w:rsidR="00DB7182" w:rsidRPr="005C4478" w:rsidRDefault="00DB7182">
            <w:pPr>
              <w:pStyle w:val="TAC"/>
            </w:pPr>
            <w:r w:rsidRPr="005C4478">
              <w:t>+</w:t>
            </w:r>
          </w:p>
        </w:tc>
        <w:tc>
          <w:tcPr>
            <w:tcW w:w="709" w:type="dxa"/>
          </w:tcPr>
          <w:p w14:paraId="6D306D44" w14:textId="77777777" w:rsidR="00DB7182" w:rsidRPr="005C4478" w:rsidRDefault="00DB7182">
            <w:pPr>
              <w:pStyle w:val="TAC"/>
            </w:pPr>
            <w:r w:rsidRPr="005C4478">
              <w:t>+</w:t>
            </w:r>
          </w:p>
        </w:tc>
        <w:tc>
          <w:tcPr>
            <w:tcW w:w="709" w:type="dxa"/>
          </w:tcPr>
          <w:p w14:paraId="75DCAC02" w14:textId="77777777" w:rsidR="00DB7182" w:rsidRPr="005C4478" w:rsidRDefault="00DB7182">
            <w:pPr>
              <w:pStyle w:val="TAC"/>
            </w:pPr>
            <w:r w:rsidRPr="005C4478">
              <w:t>-</w:t>
            </w:r>
          </w:p>
        </w:tc>
        <w:tc>
          <w:tcPr>
            <w:tcW w:w="708" w:type="dxa"/>
          </w:tcPr>
          <w:p w14:paraId="2DBFAE8E" w14:textId="77777777" w:rsidR="00DB7182" w:rsidRPr="005C4478" w:rsidRDefault="00DB7182">
            <w:pPr>
              <w:pStyle w:val="TAC"/>
            </w:pPr>
            <w:r w:rsidRPr="005C4478">
              <w:t>-</w:t>
            </w:r>
          </w:p>
        </w:tc>
        <w:tc>
          <w:tcPr>
            <w:tcW w:w="771" w:type="dxa"/>
          </w:tcPr>
          <w:p w14:paraId="2D9851BB" w14:textId="77777777" w:rsidR="00DB7182" w:rsidRPr="005C4478" w:rsidRDefault="00DB7182">
            <w:pPr>
              <w:pStyle w:val="TAC"/>
            </w:pPr>
            <w:r w:rsidRPr="005C4478">
              <w:t>-</w:t>
            </w:r>
          </w:p>
        </w:tc>
        <w:tc>
          <w:tcPr>
            <w:tcW w:w="771" w:type="dxa"/>
          </w:tcPr>
          <w:p w14:paraId="47844C19" w14:textId="77777777" w:rsidR="00DB7182" w:rsidRPr="005C4478" w:rsidRDefault="00DB7182">
            <w:pPr>
              <w:pStyle w:val="TAC"/>
            </w:pPr>
            <w:r w:rsidRPr="005C4478">
              <w:t>-</w:t>
            </w:r>
          </w:p>
        </w:tc>
      </w:tr>
      <w:tr w:rsidR="00DB7182" w:rsidRPr="005C4478" w14:paraId="166072FA" w14:textId="77777777">
        <w:tblPrEx>
          <w:tblCellMar>
            <w:top w:w="0" w:type="dxa"/>
            <w:bottom w:w="0" w:type="dxa"/>
          </w:tblCellMar>
        </w:tblPrEx>
        <w:trPr>
          <w:cantSplit/>
          <w:jc w:val="center"/>
        </w:trPr>
        <w:tc>
          <w:tcPr>
            <w:tcW w:w="1259" w:type="dxa"/>
            <w:vMerge w:val="restart"/>
          </w:tcPr>
          <w:p w14:paraId="6EA34951" w14:textId="77777777" w:rsidR="00DB7182" w:rsidRPr="005C4478" w:rsidRDefault="00DB7182">
            <w:pPr>
              <w:pStyle w:val="TAH"/>
            </w:pPr>
            <w:r w:rsidRPr="005C4478">
              <w:t>Unacknowledged</w:t>
            </w:r>
          </w:p>
          <w:p w14:paraId="094099A5" w14:textId="77777777" w:rsidR="00DB7182" w:rsidRPr="005C4478" w:rsidRDefault="00DB7182">
            <w:pPr>
              <w:pStyle w:val="TAH"/>
            </w:pPr>
            <w:r w:rsidRPr="005C4478">
              <w:t>Service</w:t>
            </w:r>
          </w:p>
        </w:tc>
        <w:tc>
          <w:tcPr>
            <w:tcW w:w="1843" w:type="dxa"/>
          </w:tcPr>
          <w:p w14:paraId="0E53141B" w14:textId="77777777" w:rsidR="00DB7182" w:rsidRPr="005C4478" w:rsidRDefault="00DB7182">
            <w:pPr>
              <w:pStyle w:val="TAL"/>
            </w:pPr>
            <w:r w:rsidRPr="005C4478">
              <w:t>Applicability</w:t>
            </w:r>
          </w:p>
        </w:tc>
        <w:tc>
          <w:tcPr>
            <w:tcW w:w="691" w:type="dxa"/>
          </w:tcPr>
          <w:p w14:paraId="2436F606" w14:textId="77777777" w:rsidR="00DB7182" w:rsidRPr="005C4478" w:rsidRDefault="00DB7182">
            <w:pPr>
              <w:pStyle w:val="TAC"/>
            </w:pPr>
            <w:r w:rsidRPr="005C4478">
              <w:t>-</w:t>
            </w:r>
          </w:p>
        </w:tc>
        <w:tc>
          <w:tcPr>
            <w:tcW w:w="709" w:type="dxa"/>
          </w:tcPr>
          <w:p w14:paraId="6B891014" w14:textId="77777777" w:rsidR="00DB7182" w:rsidRPr="005C4478" w:rsidRDefault="00DB7182">
            <w:pPr>
              <w:pStyle w:val="TAC"/>
            </w:pPr>
            <w:r w:rsidRPr="005C4478">
              <w:t>-</w:t>
            </w:r>
          </w:p>
        </w:tc>
        <w:tc>
          <w:tcPr>
            <w:tcW w:w="851" w:type="dxa"/>
          </w:tcPr>
          <w:p w14:paraId="043ACF8C" w14:textId="77777777" w:rsidR="00DB7182" w:rsidRPr="005C4478" w:rsidRDefault="00DB7182">
            <w:pPr>
              <w:pStyle w:val="TAC"/>
            </w:pPr>
            <w:r w:rsidRPr="005C4478">
              <w:t>+</w:t>
            </w:r>
          </w:p>
        </w:tc>
        <w:tc>
          <w:tcPr>
            <w:tcW w:w="708" w:type="dxa"/>
          </w:tcPr>
          <w:p w14:paraId="5F38E022" w14:textId="77777777" w:rsidR="00DB7182" w:rsidRPr="005C4478" w:rsidRDefault="00DB7182">
            <w:pPr>
              <w:pStyle w:val="TAC"/>
            </w:pPr>
            <w:r w:rsidRPr="005C4478">
              <w:t>+</w:t>
            </w:r>
          </w:p>
        </w:tc>
        <w:tc>
          <w:tcPr>
            <w:tcW w:w="709" w:type="dxa"/>
          </w:tcPr>
          <w:p w14:paraId="23FB73FC" w14:textId="77777777" w:rsidR="00DB7182" w:rsidRPr="005C4478" w:rsidRDefault="00DB7182">
            <w:pPr>
              <w:pStyle w:val="TAC"/>
            </w:pPr>
            <w:r w:rsidRPr="005C4478">
              <w:t>+</w:t>
            </w:r>
          </w:p>
        </w:tc>
        <w:tc>
          <w:tcPr>
            <w:tcW w:w="709" w:type="dxa"/>
          </w:tcPr>
          <w:p w14:paraId="009D5927" w14:textId="77777777" w:rsidR="00DB7182" w:rsidRPr="005C4478" w:rsidRDefault="00DB7182">
            <w:pPr>
              <w:pStyle w:val="TAC"/>
            </w:pPr>
            <w:r w:rsidRPr="005C4478">
              <w:t>+</w:t>
            </w:r>
          </w:p>
        </w:tc>
        <w:tc>
          <w:tcPr>
            <w:tcW w:w="709" w:type="dxa"/>
          </w:tcPr>
          <w:p w14:paraId="2F71CF09" w14:textId="77777777" w:rsidR="00DB7182" w:rsidRPr="005C4478" w:rsidRDefault="00DB7182">
            <w:pPr>
              <w:pStyle w:val="TAC"/>
            </w:pPr>
            <w:r w:rsidRPr="005C4478">
              <w:t>+</w:t>
            </w:r>
          </w:p>
        </w:tc>
        <w:tc>
          <w:tcPr>
            <w:tcW w:w="708" w:type="dxa"/>
          </w:tcPr>
          <w:p w14:paraId="3C206A02" w14:textId="77777777" w:rsidR="00DB7182" w:rsidRPr="005C4478" w:rsidRDefault="00DB7182">
            <w:pPr>
              <w:pStyle w:val="TAC"/>
            </w:pPr>
            <w:r w:rsidRPr="005C4478">
              <w:t>+</w:t>
            </w:r>
          </w:p>
        </w:tc>
        <w:tc>
          <w:tcPr>
            <w:tcW w:w="771" w:type="dxa"/>
          </w:tcPr>
          <w:p w14:paraId="428F969F" w14:textId="77777777" w:rsidR="00DB7182" w:rsidRPr="005C4478" w:rsidRDefault="00DB7182">
            <w:pPr>
              <w:pStyle w:val="TAC"/>
            </w:pPr>
            <w:r w:rsidRPr="005C4478">
              <w:t>+</w:t>
            </w:r>
          </w:p>
        </w:tc>
        <w:tc>
          <w:tcPr>
            <w:tcW w:w="771" w:type="dxa"/>
          </w:tcPr>
          <w:p w14:paraId="19922349" w14:textId="77777777" w:rsidR="00DB7182" w:rsidRPr="005C4478" w:rsidRDefault="00DB7182">
            <w:pPr>
              <w:pStyle w:val="TAC"/>
            </w:pPr>
            <w:r w:rsidRPr="005C4478">
              <w:t>+</w:t>
            </w:r>
          </w:p>
        </w:tc>
      </w:tr>
      <w:tr w:rsidR="00DB7182" w:rsidRPr="005C4478" w14:paraId="58DD317E" w14:textId="77777777">
        <w:tblPrEx>
          <w:tblCellMar>
            <w:top w:w="0" w:type="dxa"/>
            <w:bottom w:w="0" w:type="dxa"/>
          </w:tblCellMar>
        </w:tblPrEx>
        <w:trPr>
          <w:cantSplit/>
          <w:jc w:val="center"/>
        </w:trPr>
        <w:tc>
          <w:tcPr>
            <w:tcW w:w="1259" w:type="dxa"/>
            <w:vMerge/>
          </w:tcPr>
          <w:p w14:paraId="0D2790ED" w14:textId="77777777" w:rsidR="00DB7182" w:rsidRPr="005C4478" w:rsidRDefault="00DB7182">
            <w:pPr>
              <w:pStyle w:val="TAH"/>
            </w:pPr>
          </w:p>
        </w:tc>
        <w:tc>
          <w:tcPr>
            <w:tcW w:w="1843" w:type="dxa"/>
          </w:tcPr>
          <w:p w14:paraId="41EF9F1A" w14:textId="77777777" w:rsidR="00DB7182" w:rsidRPr="005C4478" w:rsidRDefault="00DB7182">
            <w:pPr>
              <w:pStyle w:val="TAL"/>
            </w:pPr>
            <w:r w:rsidRPr="005C4478">
              <w:t>Reassembly</w:t>
            </w:r>
          </w:p>
        </w:tc>
        <w:tc>
          <w:tcPr>
            <w:tcW w:w="691" w:type="dxa"/>
          </w:tcPr>
          <w:p w14:paraId="20B77B78" w14:textId="77777777" w:rsidR="00DB7182" w:rsidRPr="005C4478" w:rsidRDefault="00DB7182">
            <w:pPr>
              <w:pStyle w:val="TAC"/>
            </w:pPr>
            <w:r w:rsidRPr="005C4478">
              <w:t>-</w:t>
            </w:r>
          </w:p>
        </w:tc>
        <w:tc>
          <w:tcPr>
            <w:tcW w:w="709" w:type="dxa"/>
          </w:tcPr>
          <w:p w14:paraId="3A0867F6" w14:textId="77777777" w:rsidR="00DB7182" w:rsidRPr="005C4478" w:rsidRDefault="00DB7182">
            <w:pPr>
              <w:pStyle w:val="TAC"/>
            </w:pPr>
            <w:r w:rsidRPr="005C4478">
              <w:t>-</w:t>
            </w:r>
          </w:p>
        </w:tc>
        <w:tc>
          <w:tcPr>
            <w:tcW w:w="851" w:type="dxa"/>
          </w:tcPr>
          <w:p w14:paraId="6F891923" w14:textId="77777777" w:rsidR="00DB7182" w:rsidRPr="005C4478" w:rsidRDefault="00DB7182">
            <w:pPr>
              <w:pStyle w:val="TAC"/>
            </w:pPr>
            <w:r w:rsidRPr="005C4478">
              <w:t>+</w:t>
            </w:r>
          </w:p>
        </w:tc>
        <w:tc>
          <w:tcPr>
            <w:tcW w:w="708" w:type="dxa"/>
          </w:tcPr>
          <w:p w14:paraId="79964C92" w14:textId="77777777" w:rsidR="00DB7182" w:rsidRPr="005C4478" w:rsidRDefault="00DB7182">
            <w:pPr>
              <w:pStyle w:val="TAC"/>
            </w:pPr>
            <w:r w:rsidRPr="005C4478">
              <w:t>+</w:t>
            </w:r>
          </w:p>
        </w:tc>
        <w:tc>
          <w:tcPr>
            <w:tcW w:w="709" w:type="dxa"/>
          </w:tcPr>
          <w:p w14:paraId="16047CCB" w14:textId="77777777" w:rsidR="00DB7182" w:rsidRPr="005C4478" w:rsidRDefault="00DB7182">
            <w:pPr>
              <w:pStyle w:val="TAC"/>
            </w:pPr>
            <w:r w:rsidRPr="005C4478">
              <w:t>+</w:t>
            </w:r>
          </w:p>
        </w:tc>
        <w:tc>
          <w:tcPr>
            <w:tcW w:w="709" w:type="dxa"/>
          </w:tcPr>
          <w:p w14:paraId="4534460C" w14:textId="77777777" w:rsidR="00DB7182" w:rsidRPr="005C4478" w:rsidRDefault="00DB7182">
            <w:pPr>
              <w:pStyle w:val="TAC"/>
            </w:pPr>
            <w:r w:rsidRPr="005C4478">
              <w:t>+</w:t>
            </w:r>
          </w:p>
        </w:tc>
        <w:tc>
          <w:tcPr>
            <w:tcW w:w="709" w:type="dxa"/>
          </w:tcPr>
          <w:p w14:paraId="01700D16" w14:textId="77777777" w:rsidR="00DB7182" w:rsidRPr="005C4478" w:rsidRDefault="00DB7182">
            <w:pPr>
              <w:pStyle w:val="TAC"/>
            </w:pPr>
            <w:r w:rsidRPr="005C4478">
              <w:t>+</w:t>
            </w:r>
          </w:p>
        </w:tc>
        <w:tc>
          <w:tcPr>
            <w:tcW w:w="708" w:type="dxa"/>
          </w:tcPr>
          <w:p w14:paraId="42B2A67C" w14:textId="77777777" w:rsidR="00DB7182" w:rsidRPr="005C4478" w:rsidRDefault="00DB7182">
            <w:pPr>
              <w:pStyle w:val="TAC"/>
            </w:pPr>
            <w:r w:rsidRPr="005C4478">
              <w:t>+</w:t>
            </w:r>
          </w:p>
        </w:tc>
        <w:tc>
          <w:tcPr>
            <w:tcW w:w="771" w:type="dxa"/>
          </w:tcPr>
          <w:p w14:paraId="5AA9C44E" w14:textId="77777777" w:rsidR="00DB7182" w:rsidRPr="005C4478" w:rsidRDefault="00DB7182">
            <w:pPr>
              <w:pStyle w:val="TAC"/>
            </w:pPr>
            <w:r w:rsidRPr="005C4478">
              <w:t>+</w:t>
            </w:r>
          </w:p>
        </w:tc>
        <w:tc>
          <w:tcPr>
            <w:tcW w:w="771" w:type="dxa"/>
          </w:tcPr>
          <w:p w14:paraId="3DDCC0CC" w14:textId="77777777" w:rsidR="00DB7182" w:rsidRPr="005C4478" w:rsidRDefault="00DB7182">
            <w:pPr>
              <w:pStyle w:val="TAC"/>
            </w:pPr>
            <w:r w:rsidRPr="005C4478">
              <w:t>+</w:t>
            </w:r>
          </w:p>
        </w:tc>
      </w:tr>
      <w:tr w:rsidR="00DB7182" w:rsidRPr="005C4478" w14:paraId="1CEFA263" w14:textId="77777777">
        <w:tblPrEx>
          <w:tblCellMar>
            <w:top w:w="0" w:type="dxa"/>
            <w:bottom w:w="0" w:type="dxa"/>
          </w:tblCellMar>
        </w:tblPrEx>
        <w:trPr>
          <w:cantSplit/>
          <w:jc w:val="center"/>
        </w:trPr>
        <w:tc>
          <w:tcPr>
            <w:tcW w:w="1259" w:type="dxa"/>
            <w:vMerge/>
          </w:tcPr>
          <w:p w14:paraId="38C09161" w14:textId="77777777" w:rsidR="00DB7182" w:rsidRPr="005C4478" w:rsidRDefault="00DB7182">
            <w:pPr>
              <w:pStyle w:val="TAH"/>
            </w:pPr>
          </w:p>
        </w:tc>
        <w:tc>
          <w:tcPr>
            <w:tcW w:w="1843" w:type="dxa"/>
          </w:tcPr>
          <w:p w14:paraId="4E961193" w14:textId="77777777" w:rsidR="00DB7182" w:rsidRPr="005C4478" w:rsidRDefault="00DB7182">
            <w:pPr>
              <w:pStyle w:val="TAL"/>
            </w:pPr>
            <w:r w:rsidRPr="005C4478">
              <w:t>Deciphering</w:t>
            </w:r>
          </w:p>
        </w:tc>
        <w:tc>
          <w:tcPr>
            <w:tcW w:w="691" w:type="dxa"/>
          </w:tcPr>
          <w:p w14:paraId="6E2D1E59" w14:textId="77777777" w:rsidR="00DB7182" w:rsidRPr="005C4478" w:rsidRDefault="00DB7182">
            <w:pPr>
              <w:pStyle w:val="TAC"/>
            </w:pPr>
            <w:r w:rsidRPr="005C4478">
              <w:t>-</w:t>
            </w:r>
          </w:p>
        </w:tc>
        <w:tc>
          <w:tcPr>
            <w:tcW w:w="709" w:type="dxa"/>
          </w:tcPr>
          <w:p w14:paraId="53F23664" w14:textId="77777777" w:rsidR="00DB7182" w:rsidRPr="005C4478" w:rsidRDefault="00DB7182">
            <w:pPr>
              <w:pStyle w:val="TAC"/>
            </w:pPr>
            <w:r w:rsidRPr="005C4478">
              <w:t>-</w:t>
            </w:r>
          </w:p>
        </w:tc>
        <w:tc>
          <w:tcPr>
            <w:tcW w:w="851" w:type="dxa"/>
          </w:tcPr>
          <w:p w14:paraId="0E1D7020" w14:textId="77777777" w:rsidR="00DB7182" w:rsidRPr="005C4478" w:rsidRDefault="00DB7182">
            <w:pPr>
              <w:pStyle w:val="TAC"/>
            </w:pPr>
            <w:r w:rsidRPr="005C4478">
              <w:t>-</w:t>
            </w:r>
          </w:p>
        </w:tc>
        <w:tc>
          <w:tcPr>
            <w:tcW w:w="708" w:type="dxa"/>
          </w:tcPr>
          <w:p w14:paraId="1A632E47" w14:textId="77777777" w:rsidR="00DB7182" w:rsidRPr="005C4478" w:rsidRDefault="00DB7182">
            <w:pPr>
              <w:pStyle w:val="TAC"/>
            </w:pPr>
            <w:r w:rsidRPr="005C4478">
              <w:t>-</w:t>
            </w:r>
          </w:p>
        </w:tc>
        <w:tc>
          <w:tcPr>
            <w:tcW w:w="709" w:type="dxa"/>
          </w:tcPr>
          <w:p w14:paraId="69F32B8A" w14:textId="77777777" w:rsidR="00DB7182" w:rsidRPr="005C4478" w:rsidRDefault="00DB7182">
            <w:pPr>
              <w:pStyle w:val="TAC"/>
            </w:pPr>
            <w:r w:rsidRPr="005C4478">
              <w:t>+</w:t>
            </w:r>
          </w:p>
        </w:tc>
        <w:tc>
          <w:tcPr>
            <w:tcW w:w="709" w:type="dxa"/>
          </w:tcPr>
          <w:p w14:paraId="30DA2D7E" w14:textId="77777777" w:rsidR="00DB7182" w:rsidRPr="005C4478" w:rsidRDefault="00DB7182">
            <w:pPr>
              <w:pStyle w:val="TAC"/>
            </w:pPr>
            <w:r w:rsidRPr="005C4478">
              <w:t>+</w:t>
            </w:r>
          </w:p>
        </w:tc>
        <w:tc>
          <w:tcPr>
            <w:tcW w:w="709" w:type="dxa"/>
          </w:tcPr>
          <w:p w14:paraId="3D1004E1" w14:textId="77777777" w:rsidR="00DB7182" w:rsidRPr="005C4478" w:rsidRDefault="00DB7182">
            <w:pPr>
              <w:pStyle w:val="TAC"/>
            </w:pPr>
            <w:r w:rsidRPr="005C4478">
              <w:t>-</w:t>
            </w:r>
          </w:p>
        </w:tc>
        <w:tc>
          <w:tcPr>
            <w:tcW w:w="708" w:type="dxa"/>
          </w:tcPr>
          <w:p w14:paraId="2A97F7DE" w14:textId="77777777" w:rsidR="00DB7182" w:rsidRPr="005C4478" w:rsidRDefault="00DB7182">
            <w:pPr>
              <w:pStyle w:val="TAC"/>
            </w:pPr>
            <w:r w:rsidRPr="005C4478">
              <w:t>-</w:t>
            </w:r>
          </w:p>
        </w:tc>
        <w:tc>
          <w:tcPr>
            <w:tcW w:w="771" w:type="dxa"/>
          </w:tcPr>
          <w:p w14:paraId="230CC81B" w14:textId="77777777" w:rsidR="00DB7182" w:rsidRPr="005C4478" w:rsidRDefault="00DB7182">
            <w:pPr>
              <w:pStyle w:val="TAC"/>
            </w:pPr>
            <w:r w:rsidRPr="005C4478">
              <w:t>-</w:t>
            </w:r>
          </w:p>
        </w:tc>
        <w:tc>
          <w:tcPr>
            <w:tcW w:w="771" w:type="dxa"/>
          </w:tcPr>
          <w:p w14:paraId="3C658016" w14:textId="77777777" w:rsidR="00DB7182" w:rsidRPr="005C4478" w:rsidRDefault="00DB7182">
            <w:pPr>
              <w:pStyle w:val="TAC"/>
            </w:pPr>
            <w:r w:rsidRPr="005C4478">
              <w:t>-</w:t>
            </w:r>
          </w:p>
        </w:tc>
      </w:tr>
      <w:tr w:rsidR="00DB7182" w:rsidRPr="005C4478" w14:paraId="6B27145C" w14:textId="77777777">
        <w:tblPrEx>
          <w:tblCellMar>
            <w:top w:w="0" w:type="dxa"/>
            <w:bottom w:w="0" w:type="dxa"/>
          </w:tblCellMar>
        </w:tblPrEx>
        <w:trPr>
          <w:cantSplit/>
          <w:jc w:val="center"/>
        </w:trPr>
        <w:tc>
          <w:tcPr>
            <w:tcW w:w="1259" w:type="dxa"/>
            <w:vMerge/>
          </w:tcPr>
          <w:p w14:paraId="30357400" w14:textId="77777777" w:rsidR="00DB7182" w:rsidRPr="005C4478" w:rsidRDefault="00DB7182">
            <w:pPr>
              <w:pStyle w:val="TAH"/>
            </w:pPr>
          </w:p>
        </w:tc>
        <w:tc>
          <w:tcPr>
            <w:tcW w:w="1843" w:type="dxa"/>
          </w:tcPr>
          <w:p w14:paraId="0DAFFB25" w14:textId="77777777" w:rsidR="00DB7182" w:rsidRPr="005C4478" w:rsidRDefault="00DB7182">
            <w:pPr>
              <w:pStyle w:val="TAL"/>
            </w:pPr>
            <w:r w:rsidRPr="005C4478">
              <w:t>Sequence number check</w:t>
            </w:r>
          </w:p>
        </w:tc>
        <w:tc>
          <w:tcPr>
            <w:tcW w:w="691" w:type="dxa"/>
          </w:tcPr>
          <w:p w14:paraId="3342776F" w14:textId="77777777" w:rsidR="00DB7182" w:rsidRPr="005C4478" w:rsidRDefault="00DB7182">
            <w:pPr>
              <w:pStyle w:val="TAC"/>
            </w:pPr>
            <w:r w:rsidRPr="005C4478">
              <w:t>-</w:t>
            </w:r>
          </w:p>
        </w:tc>
        <w:tc>
          <w:tcPr>
            <w:tcW w:w="709" w:type="dxa"/>
          </w:tcPr>
          <w:p w14:paraId="17ECB19F" w14:textId="77777777" w:rsidR="00DB7182" w:rsidRPr="005C4478" w:rsidRDefault="00DB7182">
            <w:pPr>
              <w:pStyle w:val="TAC"/>
            </w:pPr>
            <w:r w:rsidRPr="005C4478">
              <w:t>-</w:t>
            </w:r>
          </w:p>
        </w:tc>
        <w:tc>
          <w:tcPr>
            <w:tcW w:w="851" w:type="dxa"/>
          </w:tcPr>
          <w:p w14:paraId="6E66E17F" w14:textId="77777777" w:rsidR="00DB7182" w:rsidRPr="005C4478" w:rsidRDefault="00DB7182">
            <w:pPr>
              <w:pStyle w:val="TAC"/>
            </w:pPr>
            <w:r w:rsidRPr="005C4478">
              <w:t>+</w:t>
            </w:r>
          </w:p>
        </w:tc>
        <w:tc>
          <w:tcPr>
            <w:tcW w:w="708" w:type="dxa"/>
          </w:tcPr>
          <w:p w14:paraId="7BE5C2F0" w14:textId="77777777" w:rsidR="00DB7182" w:rsidRPr="005C4478" w:rsidRDefault="00DB7182">
            <w:pPr>
              <w:pStyle w:val="TAC"/>
            </w:pPr>
            <w:r w:rsidRPr="005C4478">
              <w:t>+</w:t>
            </w:r>
          </w:p>
        </w:tc>
        <w:tc>
          <w:tcPr>
            <w:tcW w:w="709" w:type="dxa"/>
          </w:tcPr>
          <w:p w14:paraId="3874707E" w14:textId="77777777" w:rsidR="00DB7182" w:rsidRPr="005C4478" w:rsidRDefault="00DB7182">
            <w:pPr>
              <w:pStyle w:val="TAC"/>
            </w:pPr>
            <w:r w:rsidRPr="005C4478">
              <w:t>+</w:t>
            </w:r>
          </w:p>
        </w:tc>
        <w:tc>
          <w:tcPr>
            <w:tcW w:w="709" w:type="dxa"/>
          </w:tcPr>
          <w:p w14:paraId="660C5CA0" w14:textId="77777777" w:rsidR="00DB7182" w:rsidRPr="005C4478" w:rsidRDefault="00DB7182">
            <w:pPr>
              <w:pStyle w:val="TAC"/>
            </w:pPr>
            <w:r w:rsidRPr="005C4478">
              <w:t>+</w:t>
            </w:r>
          </w:p>
        </w:tc>
        <w:tc>
          <w:tcPr>
            <w:tcW w:w="709" w:type="dxa"/>
          </w:tcPr>
          <w:p w14:paraId="034A5194" w14:textId="77777777" w:rsidR="00DB7182" w:rsidRPr="005C4478" w:rsidRDefault="00DB7182">
            <w:pPr>
              <w:pStyle w:val="TAC"/>
            </w:pPr>
            <w:r w:rsidRPr="005C4478">
              <w:t>+</w:t>
            </w:r>
          </w:p>
        </w:tc>
        <w:tc>
          <w:tcPr>
            <w:tcW w:w="708" w:type="dxa"/>
          </w:tcPr>
          <w:p w14:paraId="55283A02" w14:textId="77777777" w:rsidR="00DB7182" w:rsidRPr="005C4478" w:rsidRDefault="00DB7182">
            <w:pPr>
              <w:pStyle w:val="TAC"/>
            </w:pPr>
            <w:r w:rsidRPr="005C4478">
              <w:t>+</w:t>
            </w:r>
          </w:p>
        </w:tc>
        <w:tc>
          <w:tcPr>
            <w:tcW w:w="771" w:type="dxa"/>
          </w:tcPr>
          <w:p w14:paraId="0346551F" w14:textId="77777777" w:rsidR="00DB7182" w:rsidRPr="005C4478" w:rsidRDefault="00DB7182">
            <w:pPr>
              <w:pStyle w:val="TAC"/>
            </w:pPr>
            <w:r w:rsidRPr="005C4478">
              <w:t>+</w:t>
            </w:r>
          </w:p>
        </w:tc>
        <w:tc>
          <w:tcPr>
            <w:tcW w:w="771" w:type="dxa"/>
          </w:tcPr>
          <w:p w14:paraId="3C3C2A14" w14:textId="77777777" w:rsidR="00DB7182" w:rsidRPr="005C4478" w:rsidRDefault="00DB7182">
            <w:pPr>
              <w:pStyle w:val="TAC"/>
            </w:pPr>
            <w:r w:rsidRPr="005C4478">
              <w:t>+</w:t>
            </w:r>
          </w:p>
        </w:tc>
      </w:tr>
      <w:tr w:rsidR="00DB7182" w:rsidRPr="005C4478" w14:paraId="097FBBA4" w14:textId="77777777">
        <w:tblPrEx>
          <w:tblCellMar>
            <w:top w:w="0" w:type="dxa"/>
            <w:bottom w:w="0" w:type="dxa"/>
          </w:tblCellMar>
        </w:tblPrEx>
        <w:trPr>
          <w:cantSplit/>
          <w:jc w:val="center"/>
        </w:trPr>
        <w:tc>
          <w:tcPr>
            <w:tcW w:w="1259" w:type="dxa"/>
            <w:vMerge/>
          </w:tcPr>
          <w:p w14:paraId="55450F1F" w14:textId="77777777" w:rsidR="00DB7182" w:rsidRPr="005C4478" w:rsidRDefault="00DB7182">
            <w:pPr>
              <w:pStyle w:val="TAH"/>
            </w:pPr>
          </w:p>
        </w:tc>
        <w:tc>
          <w:tcPr>
            <w:tcW w:w="1843" w:type="dxa"/>
          </w:tcPr>
          <w:p w14:paraId="55620249" w14:textId="77777777" w:rsidR="00DB7182" w:rsidRPr="005C4478" w:rsidRDefault="00DB7182">
            <w:pPr>
              <w:pStyle w:val="TAL"/>
            </w:pPr>
            <w:r w:rsidRPr="005C4478">
              <w:t>Transfer of user data</w:t>
            </w:r>
          </w:p>
        </w:tc>
        <w:tc>
          <w:tcPr>
            <w:tcW w:w="691" w:type="dxa"/>
          </w:tcPr>
          <w:p w14:paraId="2BFE852F" w14:textId="77777777" w:rsidR="00DB7182" w:rsidRPr="005C4478" w:rsidRDefault="00DB7182">
            <w:pPr>
              <w:pStyle w:val="TAC"/>
            </w:pPr>
            <w:r w:rsidRPr="005C4478">
              <w:t>-</w:t>
            </w:r>
          </w:p>
        </w:tc>
        <w:tc>
          <w:tcPr>
            <w:tcW w:w="709" w:type="dxa"/>
          </w:tcPr>
          <w:p w14:paraId="5E482DAB" w14:textId="77777777" w:rsidR="00DB7182" w:rsidRPr="005C4478" w:rsidRDefault="00DB7182">
            <w:pPr>
              <w:pStyle w:val="TAC"/>
            </w:pPr>
            <w:r w:rsidRPr="005C4478">
              <w:t>-</w:t>
            </w:r>
          </w:p>
        </w:tc>
        <w:tc>
          <w:tcPr>
            <w:tcW w:w="851" w:type="dxa"/>
          </w:tcPr>
          <w:p w14:paraId="120CF1E9" w14:textId="77777777" w:rsidR="00DB7182" w:rsidRPr="005C4478" w:rsidRDefault="00DB7182">
            <w:pPr>
              <w:pStyle w:val="TAC"/>
            </w:pPr>
            <w:r w:rsidRPr="005C4478">
              <w:t>+</w:t>
            </w:r>
          </w:p>
        </w:tc>
        <w:tc>
          <w:tcPr>
            <w:tcW w:w="708" w:type="dxa"/>
          </w:tcPr>
          <w:p w14:paraId="15A923A1" w14:textId="77777777" w:rsidR="00DB7182" w:rsidRPr="005C4478" w:rsidRDefault="00DB7182">
            <w:pPr>
              <w:pStyle w:val="TAC"/>
            </w:pPr>
            <w:r w:rsidRPr="005C4478">
              <w:t>+</w:t>
            </w:r>
          </w:p>
        </w:tc>
        <w:tc>
          <w:tcPr>
            <w:tcW w:w="709" w:type="dxa"/>
          </w:tcPr>
          <w:p w14:paraId="14C8A2DE" w14:textId="77777777" w:rsidR="00DB7182" w:rsidRPr="005C4478" w:rsidRDefault="00DB7182">
            <w:pPr>
              <w:pStyle w:val="TAC"/>
            </w:pPr>
            <w:r w:rsidRPr="005C4478">
              <w:t>+</w:t>
            </w:r>
          </w:p>
        </w:tc>
        <w:tc>
          <w:tcPr>
            <w:tcW w:w="709" w:type="dxa"/>
          </w:tcPr>
          <w:p w14:paraId="701CEE25" w14:textId="77777777" w:rsidR="00DB7182" w:rsidRPr="005C4478" w:rsidRDefault="00DB7182">
            <w:pPr>
              <w:pStyle w:val="TAC"/>
            </w:pPr>
            <w:r w:rsidRPr="005C4478">
              <w:t>+</w:t>
            </w:r>
          </w:p>
        </w:tc>
        <w:tc>
          <w:tcPr>
            <w:tcW w:w="709" w:type="dxa"/>
          </w:tcPr>
          <w:p w14:paraId="20E8F6EE" w14:textId="77777777" w:rsidR="00DB7182" w:rsidRPr="005C4478" w:rsidRDefault="00DB7182">
            <w:pPr>
              <w:pStyle w:val="TAC"/>
            </w:pPr>
            <w:r w:rsidRPr="005C4478">
              <w:t>+</w:t>
            </w:r>
          </w:p>
        </w:tc>
        <w:tc>
          <w:tcPr>
            <w:tcW w:w="708" w:type="dxa"/>
          </w:tcPr>
          <w:p w14:paraId="2455DB1C" w14:textId="77777777" w:rsidR="00DB7182" w:rsidRPr="005C4478" w:rsidRDefault="00DB7182">
            <w:pPr>
              <w:pStyle w:val="TAC"/>
            </w:pPr>
            <w:r w:rsidRPr="005C4478">
              <w:t>+</w:t>
            </w:r>
          </w:p>
        </w:tc>
        <w:tc>
          <w:tcPr>
            <w:tcW w:w="771" w:type="dxa"/>
          </w:tcPr>
          <w:p w14:paraId="0CC38210" w14:textId="77777777" w:rsidR="00DB7182" w:rsidRPr="005C4478" w:rsidRDefault="00DB7182">
            <w:pPr>
              <w:pStyle w:val="TAC"/>
            </w:pPr>
            <w:r w:rsidRPr="005C4478">
              <w:t>+</w:t>
            </w:r>
          </w:p>
        </w:tc>
        <w:tc>
          <w:tcPr>
            <w:tcW w:w="771" w:type="dxa"/>
          </w:tcPr>
          <w:p w14:paraId="43615ED4" w14:textId="77777777" w:rsidR="00DB7182" w:rsidRPr="005C4478" w:rsidRDefault="00DB7182">
            <w:pPr>
              <w:pStyle w:val="TAC"/>
            </w:pPr>
            <w:r w:rsidRPr="005C4478">
              <w:t>+</w:t>
            </w:r>
          </w:p>
        </w:tc>
      </w:tr>
      <w:tr w:rsidR="00DB7182" w:rsidRPr="005C4478" w14:paraId="040B28C2" w14:textId="77777777">
        <w:tblPrEx>
          <w:tblCellMar>
            <w:top w:w="0" w:type="dxa"/>
            <w:bottom w:w="0" w:type="dxa"/>
          </w:tblCellMar>
        </w:tblPrEx>
        <w:trPr>
          <w:cantSplit/>
          <w:jc w:val="center"/>
        </w:trPr>
        <w:tc>
          <w:tcPr>
            <w:tcW w:w="1259" w:type="dxa"/>
            <w:vMerge/>
          </w:tcPr>
          <w:p w14:paraId="044E4724" w14:textId="77777777" w:rsidR="00DB7182" w:rsidRPr="005C4478" w:rsidRDefault="00DB7182">
            <w:pPr>
              <w:pStyle w:val="TAH"/>
            </w:pPr>
          </w:p>
        </w:tc>
        <w:tc>
          <w:tcPr>
            <w:tcW w:w="1843" w:type="dxa"/>
          </w:tcPr>
          <w:p w14:paraId="4A0BEB45" w14:textId="77777777" w:rsidR="00DB7182" w:rsidRPr="005C4478" w:rsidRDefault="00DB7182">
            <w:pPr>
              <w:pStyle w:val="TAL"/>
            </w:pPr>
            <w:r w:rsidRPr="005C4478">
              <w:t>Duplicate avoidance and reordering</w:t>
            </w:r>
          </w:p>
        </w:tc>
        <w:tc>
          <w:tcPr>
            <w:tcW w:w="691" w:type="dxa"/>
          </w:tcPr>
          <w:p w14:paraId="464DA2F0" w14:textId="77777777" w:rsidR="00DB7182" w:rsidRPr="005C4478" w:rsidRDefault="00DB7182">
            <w:pPr>
              <w:pStyle w:val="TAC"/>
            </w:pPr>
            <w:r w:rsidRPr="005C4478">
              <w:t>-</w:t>
            </w:r>
          </w:p>
        </w:tc>
        <w:tc>
          <w:tcPr>
            <w:tcW w:w="709" w:type="dxa"/>
          </w:tcPr>
          <w:p w14:paraId="2B70A81B" w14:textId="77777777" w:rsidR="00DB7182" w:rsidRPr="005C4478" w:rsidRDefault="00DB7182">
            <w:pPr>
              <w:pStyle w:val="TAC"/>
            </w:pPr>
            <w:r w:rsidRPr="005C4478">
              <w:t>-</w:t>
            </w:r>
          </w:p>
        </w:tc>
        <w:tc>
          <w:tcPr>
            <w:tcW w:w="851" w:type="dxa"/>
          </w:tcPr>
          <w:p w14:paraId="1BEDE243" w14:textId="77777777" w:rsidR="00DB7182" w:rsidRPr="005C4478" w:rsidRDefault="00DB7182">
            <w:pPr>
              <w:pStyle w:val="TAC"/>
            </w:pPr>
            <w:r w:rsidRPr="005C4478">
              <w:t>-</w:t>
            </w:r>
          </w:p>
        </w:tc>
        <w:tc>
          <w:tcPr>
            <w:tcW w:w="708" w:type="dxa"/>
          </w:tcPr>
          <w:p w14:paraId="100DDEA3" w14:textId="77777777" w:rsidR="00DB7182" w:rsidRPr="005C4478" w:rsidRDefault="00DB7182">
            <w:pPr>
              <w:pStyle w:val="TAC"/>
            </w:pPr>
            <w:r w:rsidRPr="005C4478">
              <w:t>+</w:t>
            </w:r>
          </w:p>
        </w:tc>
        <w:tc>
          <w:tcPr>
            <w:tcW w:w="709" w:type="dxa"/>
          </w:tcPr>
          <w:p w14:paraId="7F22D2D3" w14:textId="77777777" w:rsidR="00DB7182" w:rsidRPr="005C4478" w:rsidRDefault="00DB7182">
            <w:pPr>
              <w:pStyle w:val="TAC"/>
            </w:pPr>
            <w:r w:rsidRPr="005C4478">
              <w:t>-</w:t>
            </w:r>
          </w:p>
        </w:tc>
        <w:tc>
          <w:tcPr>
            <w:tcW w:w="709" w:type="dxa"/>
          </w:tcPr>
          <w:p w14:paraId="75FEF105" w14:textId="77777777" w:rsidR="00DB7182" w:rsidRPr="005C4478" w:rsidRDefault="00DB7182">
            <w:pPr>
              <w:pStyle w:val="TAC"/>
            </w:pPr>
            <w:r w:rsidRPr="005C4478">
              <w:t>-</w:t>
            </w:r>
          </w:p>
        </w:tc>
        <w:tc>
          <w:tcPr>
            <w:tcW w:w="709" w:type="dxa"/>
          </w:tcPr>
          <w:p w14:paraId="50713D22" w14:textId="77777777" w:rsidR="00DB7182" w:rsidRPr="005C4478" w:rsidRDefault="00DB7182">
            <w:pPr>
              <w:pStyle w:val="TAC"/>
            </w:pPr>
            <w:r w:rsidRPr="005C4478">
              <w:t>-</w:t>
            </w:r>
          </w:p>
        </w:tc>
        <w:tc>
          <w:tcPr>
            <w:tcW w:w="708" w:type="dxa"/>
          </w:tcPr>
          <w:p w14:paraId="234325FB" w14:textId="77777777" w:rsidR="00DB7182" w:rsidRPr="005C4478" w:rsidRDefault="00DB7182">
            <w:pPr>
              <w:pStyle w:val="TAC"/>
            </w:pPr>
            <w:r w:rsidRPr="005C4478">
              <w:t>-</w:t>
            </w:r>
          </w:p>
        </w:tc>
        <w:tc>
          <w:tcPr>
            <w:tcW w:w="771" w:type="dxa"/>
          </w:tcPr>
          <w:p w14:paraId="6214E5D9" w14:textId="77777777" w:rsidR="00DB7182" w:rsidRPr="005C4478" w:rsidRDefault="00DB7182">
            <w:pPr>
              <w:pStyle w:val="TAC"/>
            </w:pPr>
            <w:r w:rsidRPr="005C4478">
              <w:t>+</w:t>
            </w:r>
          </w:p>
        </w:tc>
        <w:tc>
          <w:tcPr>
            <w:tcW w:w="771" w:type="dxa"/>
          </w:tcPr>
          <w:p w14:paraId="56C2A39A" w14:textId="77777777" w:rsidR="00DB7182" w:rsidRPr="005C4478" w:rsidRDefault="00DB7182">
            <w:pPr>
              <w:pStyle w:val="TAC"/>
            </w:pPr>
            <w:r w:rsidRPr="005C4478">
              <w:t>-</w:t>
            </w:r>
          </w:p>
        </w:tc>
      </w:tr>
      <w:tr w:rsidR="00DB7182" w:rsidRPr="005C4478" w14:paraId="691C2F44" w14:textId="77777777">
        <w:tblPrEx>
          <w:tblCellMar>
            <w:top w:w="0" w:type="dxa"/>
            <w:bottom w:w="0" w:type="dxa"/>
          </w:tblCellMar>
        </w:tblPrEx>
        <w:trPr>
          <w:cantSplit/>
          <w:jc w:val="center"/>
        </w:trPr>
        <w:tc>
          <w:tcPr>
            <w:tcW w:w="1259" w:type="dxa"/>
            <w:vMerge/>
          </w:tcPr>
          <w:p w14:paraId="3B275DD6" w14:textId="77777777" w:rsidR="00DB7182" w:rsidRPr="005C4478" w:rsidRDefault="00DB7182">
            <w:pPr>
              <w:pStyle w:val="TAH"/>
            </w:pPr>
          </w:p>
        </w:tc>
        <w:tc>
          <w:tcPr>
            <w:tcW w:w="1843" w:type="dxa"/>
          </w:tcPr>
          <w:p w14:paraId="7047BFE5" w14:textId="77777777" w:rsidR="00DB7182" w:rsidRPr="005C4478" w:rsidRDefault="00DB7182">
            <w:pPr>
              <w:pStyle w:val="TAL"/>
            </w:pPr>
            <w:r w:rsidRPr="005C4478">
              <w:t>Out of sequence SDU delivery</w:t>
            </w:r>
          </w:p>
        </w:tc>
        <w:tc>
          <w:tcPr>
            <w:tcW w:w="691" w:type="dxa"/>
          </w:tcPr>
          <w:p w14:paraId="0B999647" w14:textId="77777777" w:rsidR="00DB7182" w:rsidRPr="005C4478" w:rsidRDefault="00DB7182">
            <w:pPr>
              <w:pStyle w:val="TAC"/>
            </w:pPr>
            <w:r w:rsidRPr="005C4478">
              <w:t>-</w:t>
            </w:r>
          </w:p>
        </w:tc>
        <w:tc>
          <w:tcPr>
            <w:tcW w:w="709" w:type="dxa"/>
          </w:tcPr>
          <w:p w14:paraId="1E26CC6E" w14:textId="77777777" w:rsidR="00DB7182" w:rsidRPr="005C4478" w:rsidRDefault="00DB7182">
            <w:pPr>
              <w:pStyle w:val="TAC"/>
            </w:pPr>
            <w:r w:rsidRPr="005C4478">
              <w:t>-</w:t>
            </w:r>
          </w:p>
        </w:tc>
        <w:tc>
          <w:tcPr>
            <w:tcW w:w="851" w:type="dxa"/>
          </w:tcPr>
          <w:p w14:paraId="517D58FF" w14:textId="77777777" w:rsidR="00DB7182" w:rsidRPr="005C4478" w:rsidRDefault="00DB7182">
            <w:pPr>
              <w:pStyle w:val="TAC"/>
            </w:pPr>
            <w:r w:rsidRPr="005C4478">
              <w:t>-</w:t>
            </w:r>
          </w:p>
        </w:tc>
        <w:tc>
          <w:tcPr>
            <w:tcW w:w="708" w:type="dxa"/>
          </w:tcPr>
          <w:p w14:paraId="50CC21F3" w14:textId="77777777" w:rsidR="00DB7182" w:rsidRPr="005C4478" w:rsidRDefault="00DB7182">
            <w:pPr>
              <w:pStyle w:val="TAC"/>
            </w:pPr>
            <w:r w:rsidRPr="005C4478">
              <w:t>-</w:t>
            </w:r>
          </w:p>
        </w:tc>
        <w:tc>
          <w:tcPr>
            <w:tcW w:w="709" w:type="dxa"/>
          </w:tcPr>
          <w:p w14:paraId="423F5606" w14:textId="77777777" w:rsidR="00DB7182" w:rsidRPr="005C4478" w:rsidRDefault="00DB7182">
            <w:pPr>
              <w:pStyle w:val="TAC"/>
            </w:pPr>
            <w:r w:rsidRPr="005C4478">
              <w:t>-</w:t>
            </w:r>
          </w:p>
        </w:tc>
        <w:tc>
          <w:tcPr>
            <w:tcW w:w="709" w:type="dxa"/>
          </w:tcPr>
          <w:p w14:paraId="12D3E97E" w14:textId="77777777" w:rsidR="00DB7182" w:rsidRPr="005C4478" w:rsidRDefault="00DB7182">
            <w:pPr>
              <w:pStyle w:val="TAC"/>
            </w:pPr>
            <w:r w:rsidRPr="005C4478">
              <w:t>-</w:t>
            </w:r>
          </w:p>
        </w:tc>
        <w:tc>
          <w:tcPr>
            <w:tcW w:w="709" w:type="dxa"/>
          </w:tcPr>
          <w:p w14:paraId="66B13AEC" w14:textId="77777777" w:rsidR="00DB7182" w:rsidRPr="005C4478" w:rsidRDefault="00DB7182">
            <w:pPr>
              <w:pStyle w:val="TAC"/>
            </w:pPr>
            <w:r w:rsidRPr="005C4478">
              <w:t>-</w:t>
            </w:r>
          </w:p>
        </w:tc>
        <w:tc>
          <w:tcPr>
            <w:tcW w:w="708" w:type="dxa"/>
          </w:tcPr>
          <w:p w14:paraId="382E59C2" w14:textId="77777777" w:rsidR="00DB7182" w:rsidRPr="005C4478" w:rsidRDefault="00DB7182">
            <w:pPr>
              <w:pStyle w:val="TAC"/>
            </w:pPr>
            <w:r w:rsidRPr="005C4478">
              <w:t>+</w:t>
            </w:r>
          </w:p>
        </w:tc>
        <w:tc>
          <w:tcPr>
            <w:tcW w:w="771" w:type="dxa"/>
          </w:tcPr>
          <w:p w14:paraId="65364223" w14:textId="77777777" w:rsidR="00DB7182" w:rsidRPr="005C4478" w:rsidRDefault="00DB7182">
            <w:pPr>
              <w:pStyle w:val="TAC"/>
            </w:pPr>
            <w:r w:rsidRPr="005C4478">
              <w:t>-</w:t>
            </w:r>
          </w:p>
        </w:tc>
        <w:tc>
          <w:tcPr>
            <w:tcW w:w="771" w:type="dxa"/>
          </w:tcPr>
          <w:p w14:paraId="6D9430AC" w14:textId="77777777" w:rsidR="00DB7182" w:rsidRPr="005C4478" w:rsidRDefault="00DB7182">
            <w:pPr>
              <w:pStyle w:val="TAC"/>
            </w:pPr>
            <w:r w:rsidRPr="005C4478">
              <w:t>-</w:t>
            </w:r>
          </w:p>
        </w:tc>
      </w:tr>
      <w:tr w:rsidR="00DB7182" w:rsidRPr="005C4478" w14:paraId="27FC078C" w14:textId="77777777">
        <w:tblPrEx>
          <w:tblCellMar>
            <w:top w:w="0" w:type="dxa"/>
            <w:bottom w:w="0" w:type="dxa"/>
          </w:tblCellMar>
        </w:tblPrEx>
        <w:trPr>
          <w:cantSplit/>
          <w:jc w:val="center"/>
        </w:trPr>
        <w:tc>
          <w:tcPr>
            <w:tcW w:w="1259" w:type="dxa"/>
            <w:vMerge w:val="restart"/>
          </w:tcPr>
          <w:p w14:paraId="794E3C69" w14:textId="77777777" w:rsidR="00DB7182" w:rsidRPr="005C4478" w:rsidRDefault="00DB7182">
            <w:pPr>
              <w:pStyle w:val="TAH"/>
            </w:pPr>
            <w:r w:rsidRPr="005C4478">
              <w:t>Acknowledged</w:t>
            </w:r>
          </w:p>
          <w:p w14:paraId="497079E3" w14:textId="77777777" w:rsidR="00DB7182" w:rsidRPr="005C4478" w:rsidRDefault="00DB7182">
            <w:pPr>
              <w:pStyle w:val="TAH"/>
            </w:pPr>
            <w:r w:rsidRPr="005C4478">
              <w:t>Service</w:t>
            </w:r>
          </w:p>
        </w:tc>
        <w:tc>
          <w:tcPr>
            <w:tcW w:w="1843" w:type="dxa"/>
          </w:tcPr>
          <w:p w14:paraId="7B00C91C" w14:textId="77777777" w:rsidR="00DB7182" w:rsidRPr="005C4478" w:rsidRDefault="00DB7182">
            <w:pPr>
              <w:pStyle w:val="TAL"/>
            </w:pPr>
            <w:r w:rsidRPr="005C4478">
              <w:t>Applicability</w:t>
            </w:r>
          </w:p>
        </w:tc>
        <w:tc>
          <w:tcPr>
            <w:tcW w:w="691" w:type="dxa"/>
          </w:tcPr>
          <w:p w14:paraId="68303A98" w14:textId="77777777" w:rsidR="00DB7182" w:rsidRPr="005C4478" w:rsidRDefault="00DB7182">
            <w:pPr>
              <w:pStyle w:val="TAC"/>
            </w:pPr>
            <w:r w:rsidRPr="005C4478">
              <w:t>-</w:t>
            </w:r>
          </w:p>
        </w:tc>
        <w:tc>
          <w:tcPr>
            <w:tcW w:w="709" w:type="dxa"/>
          </w:tcPr>
          <w:p w14:paraId="1D44CA23" w14:textId="77777777" w:rsidR="00DB7182" w:rsidRPr="005C4478" w:rsidRDefault="00DB7182">
            <w:pPr>
              <w:pStyle w:val="TAC"/>
            </w:pPr>
            <w:r w:rsidRPr="005C4478">
              <w:t>-</w:t>
            </w:r>
          </w:p>
        </w:tc>
        <w:tc>
          <w:tcPr>
            <w:tcW w:w="851" w:type="dxa"/>
          </w:tcPr>
          <w:p w14:paraId="730B7049" w14:textId="77777777" w:rsidR="00DB7182" w:rsidRPr="005C4478" w:rsidRDefault="00DB7182">
            <w:pPr>
              <w:pStyle w:val="TAC"/>
            </w:pPr>
            <w:r w:rsidRPr="005C4478">
              <w:t>-</w:t>
            </w:r>
          </w:p>
        </w:tc>
        <w:tc>
          <w:tcPr>
            <w:tcW w:w="708" w:type="dxa"/>
          </w:tcPr>
          <w:p w14:paraId="18DF9CFA" w14:textId="77777777" w:rsidR="00DB7182" w:rsidRPr="005C4478" w:rsidRDefault="00DB7182">
            <w:pPr>
              <w:pStyle w:val="TAC"/>
            </w:pPr>
            <w:r w:rsidRPr="005C4478">
              <w:t>-</w:t>
            </w:r>
          </w:p>
        </w:tc>
        <w:tc>
          <w:tcPr>
            <w:tcW w:w="709" w:type="dxa"/>
          </w:tcPr>
          <w:p w14:paraId="5595F16B" w14:textId="77777777" w:rsidR="00DB7182" w:rsidRPr="005C4478" w:rsidRDefault="00DB7182">
            <w:pPr>
              <w:pStyle w:val="TAC"/>
            </w:pPr>
            <w:r w:rsidRPr="005C4478">
              <w:t>+</w:t>
            </w:r>
          </w:p>
        </w:tc>
        <w:tc>
          <w:tcPr>
            <w:tcW w:w="709" w:type="dxa"/>
          </w:tcPr>
          <w:p w14:paraId="745B8476" w14:textId="77777777" w:rsidR="00DB7182" w:rsidRPr="005C4478" w:rsidRDefault="00DB7182">
            <w:pPr>
              <w:pStyle w:val="TAC"/>
            </w:pPr>
            <w:r w:rsidRPr="005C4478">
              <w:t>+</w:t>
            </w:r>
          </w:p>
        </w:tc>
        <w:tc>
          <w:tcPr>
            <w:tcW w:w="709" w:type="dxa"/>
          </w:tcPr>
          <w:p w14:paraId="75F5A6F6" w14:textId="77777777" w:rsidR="00DB7182" w:rsidRPr="005C4478" w:rsidRDefault="00DB7182">
            <w:pPr>
              <w:pStyle w:val="TAC"/>
            </w:pPr>
            <w:r w:rsidRPr="005C4478">
              <w:t>-</w:t>
            </w:r>
          </w:p>
        </w:tc>
        <w:tc>
          <w:tcPr>
            <w:tcW w:w="708" w:type="dxa"/>
          </w:tcPr>
          <w:p w14:paraId="6C13348F" w14:textId="77777777" w:rsidR="00DB7182" w:rsidRPr="005C4478" w:rsidRDefault="00DB7182">
            <w:pPr>
              <w:pStyle w:val="TAC"/>
            </w:pPr>
            <w:r w:rsidRPr="005C4478">
              <w:t>-</w:t>
            </w:r>
          </w:p>
        </w:tc>
        <w:tc>
          <w:tcPr>
            <w:tcW w:w="771" w:type="dxa"/>
          </w:tcPr>
          <w:p w14:paraId="37D44244" w14:textId="77777777" w:rsidR="00DB7182" w:rsidRPr="005C4478" w:rsidRDefault="00DB7182">
            <w:pPr>
              <w:pStyle w:val="TAC"/>
            </w:pPr>
            <w:r w:rsidRPr="005C4478">
              <w:t>-</w:t>
            </w:r>
          </w:p>
        </w:tc>
        <w:tc>
          <w:tcPr>
            <w:tcW w:w="771" w:type="dxa"/>
          </w:tcPr>
          <w:p w14:paraId="64FF0F54" w14:textId="77777777" w:rsidR="00DB7182" w:rsidRPr="005C4478" w:rsidRDefault="00DB7182">
            <w:pPr>
              <w:pStyle w:val="TAC"/>
            </w:pPr>
            <w:r w:rsidRPr="005C4478">
              <w:t>-</w:t>
            </w:r>
          </w:p>
        </w:tc>
      </w:tr>
      <w:tr w:rsidR="00DB7182" w:rsidRPr="005C4478" w14:paraId="7A6A0D41" w14:textId="77777777">
        <w:tblPrEx>
          <w:tblCellMar>
            <w:top w:w="0" w:type="dxa"/>
            <w:bottom w:w="0" w:type="dxa"/>
          </w:tblCellMar>
        </w:tblPrEx>
        <w:trPr>
          <w:cantSplit/>
          <w:jc w:val="center"/>
        </w:trPr>
        <w:tc>
          <w:tcPr>
            <w:tcW w:w="1259" w:type="dxa"/>
            <w:vMerge/>
          </w:tcPr>
          <w:p w14:paraId="0ABA4D45" w14:textId="77777777" w:rsidR="00DB7182" w:rsidRPr="005C4478" w:rsidRDefault="00DB7182">
            <w:pPr>
              <w:pStyle w:val="FP"/>
              <w:rPr>
                <w:sz w:val="18"/>
              </w:rPr>
            </w:pPr>
          </w:p>
        </w:tc>
        <w:tc>
          <w:tcPr>
            <w:tcW w:w="1843" w:type="dxa"/>
          </w:tcPr>
          <w:p w14:paraId="28330784" w14:textId="77777777" w:rsidR="00DB7182" w:rsidRPr="005C4478" w:rsidRDefault="00DB7182">
            <w:pPr>
              <w:pStyle w:val="TAL"/>
            </w:pPr>
            <w:r w:rsidRPr="005C4478">
              <w:t>Reassembly</w:t>
            </w:r>
          </w:p>
        </w:tc>
        <w:tc>
          <w:tcPr>
            <w:tcW w:w="691" w:type="dxa"/>
          </w:tcPr>
          <w:p w14:paraId="48B41650" w14:textId="77777777" w:rsidR="00DB7182" w:rsidRPr="005C4478" w:rsidRDefault="00DB7182">
            <w:pPr>
              <w:pStyle w:val="TAC"/>
            </w:pPr>
            <w:r w:rsidRPr="005C4478">
              <w:t>-</w:t>
            </w:r>
          </w:p>
        </w:tc>
        <w:tc>
          <w:tcPr>
            <w:tcW w:w="709" w:type="dxa"/>
          </w:tcPr>
          <w:p w14:paraId="3FC8E037" w14:textId="77777777" w:rsidR="00DB7182" w:rsidRPr="005C4478" w:rsidRDefault="00DB7182">
            <w:pPr>
              <w:pStyle w:val="TAC"/>
            </w:pPr>
            <w:r w:rsidRPr="005C4478">
              <w:t>-</w:t>
            </w:r>
          </w:p>
        </w:tc>
        <w:tc>
          <w:tcPr>
            <w:tcW w:w="851" w:type="dxa"/>
          </w:tcPr>
          <w:p w14:paraId="184E8010" w14:textId="77777777" w:rsidR="00DB7182" w:rsidRPr="005C4478" w:rsidRDefault="00DB7182">
            <w:pPr>
              <w:pStyle w:val="TAC"/>
            </w:pPr>
            <w:r w:rsidRPr="005C4478">
              <w:t>-</w:t>
            </w:r>
          </w:p>
        </w:tc>
        <w:tc>
          <w:tcPr>
            <w:tcW w:w="708" w:type="dxa"/>
          </w:tcPr>
          <w:p w14:paraId="1693B6BD" w14:textId="77777777" w:rsidR="00DB7182" w:rsidRPr="005C4478" w:rsidRDefault="00DB7182">
            <w:pPr>
              <w:pStyle w:val="TAC"/>
            </w:pPr>
            <w:r w:rsidRPr="005C4478">
              <w:t>-</w:t>
            </w:r>
          </w:p>
        </w:tc>
        <w:tc>
          <w:tcPr>
            <w:tcW w:w="709" w:type="dxa"/>
          </w:tcPr>
          <w:p w14:paraId="3BD62ABB" w14:textId="77777777" w:rsidR="00DB7182" w:rsidRPr="005C4478" w:rsidRDefault="00DB7182">
            <w:pPr>
              <w:pStyle w:val="TAC"/>
            </w:pPr>
            <w:r w:rsidRPr="005C4478">
              <w:t>+</w:t>
            </w:r>
          </w:p>
        </w:tc>
        <w:tc>
          <w:tcPr>
            <w:tcW w:w="709" w:type="dxa"/>
          </w:tcPr>
          <w:p w14:paraId="22321902" w14:textId="77777777" w:rsidR="00DB7182" w:rsidRPr="005C4478" w:rsidRDefault="00DB7182">
            <w:pPr>
              <w:pStyle w:val="TAC"/>
            </w:pPr>
            <w:r w:rsidRPr="005C4478">
              <w:t>+</w:t>
            </w:r>
          </w:p>
        </w:tc>
        <w:tc>
          <w:tcPr>
            <w:tcW w:w="709" w:type="dxa"/>
          </w:tcPr>
          <w:p w14:paraId="76F629BB" w14:textId="77777777" w:rsidR="00DB7182" w:rsidRPr="005C4478" w:rsidRDefault="00DB7182">
            <w:pPr>
              <w:pStyle w:val="TAC"/>
            </w:pPr>
            <w:r w:rsidRPr="005C4478">
              <w:t>-</w:t>
            </w:r>
          </w:p>
        </w:tc>
        <w:tc>
          <w:tcPr>
            <w:tcW w:w="708" w:type="dxa"/>
          </w:tcPr>
          <w:p w14:paraId="5CABDA20" w14:textId="77777777" w:rsidR="00DB7182" w:rsidRPr="005C4478" w:rsidRDefault="00DB7182">
            <w:pPr>
              <w:pStyle w:val="TAC"/>
            </w:pPr>
            <w:r w:rsidRPr="005C4478">
              <w:t>-</w:t>
            </w:r>
          </w:p>
        </w:tc>
        <w:tc>
          <w:tcPr>
            <w:tcW w:w="771" w:type="dxa"/>
          </w:tcPr>
          <w:p w14:paraId="47DBECBE" w14:textId="77777777" w:rsidR="00DB7182" w:rsidRPr="005C4478" w:rsidRDefault="00DB7182">
            <w:pPr>
              <w:pStyle w:val="TAC"/>
            </w:pPr>
            <w:r w:rsidRPr="005C4478">
              <w:t>-</w:t>
            </w:r>
          </w:p>
        </w:tc>
        <w:tc>
          <w:tcPr>
            <w:tcW w:w="771" w:type="dxa"/>
          </w:tcPr>
          <w:p w14:paraId="5B161D2C" w14:textId="77777777" w:rsidR="00DB7182" w:rsidRPr="005C4478" w:rsidRDefault="00DB7182">
            <w:pPr>
              <w:pStyle w:val="TAC"/>
            </w:pPr>
            <w:r w:rsidRPr="005C4478">
              <w:t>-</w:t>
            </w:r>
          </w:p>
        </w:tc>
      </w:tr>
      <w:tr w:rsidR="00DB7182" w:rsidRPr="005C4478" w14:paraId="361E7F80" w14:textId="77777777">
        <w:tblPrEx>
          <w:tblCellMar>
            <w:top w:w="0" w:type="dxa"/>
            <w:bottom w:w="0" w:type="dxa"/>
          </w:tblCellMar>
        </w:tblPrEx>
        <w:trPr>
          <w:cantSplit/>
          <w:jc w:val="center"/>
        </w:trPr>
        <w:tc>
          <w:tcPr>
            <w:tcW w:w="1259" w:type="dxa"/>
            <w:vMerge/>
          </w:tcPr>
          <w:p w14:paraId="518B6282" w14:textId="77777777" w:rsidR="00DB7182" w:rsidRPr="005C4478" w:rsidRDefault="00DB7182">
            <w:pPr>
              <w:pStyle w:val="FP"/>
              <w:rPr>
                <w:sz w:val="18"/>
              </w:rPr>
            </w:pPr>
          </w:p>
        </w:tc>
        <w:tc>
          <w:tcPr>
            <w:tcW w:w="1843" w:type="dxa"/>
          </w:tcPr>
          <w:p w14:paraId="6B4F04A5" w14:textId="77777777" w:rsidR="00DB7182" w:rsidRPr="005C4478" w:rsidRDefault="00DB7182">
            <w:pPr>
              <w:pStyle w:val="TAL"/>
            </w:pPr>
            <w:r w:rsidRPr="005C4478">
              <w:t>Error correction</w:t>
            </w:r>
          </w:p>
        </w:tc>
        <w:tc>
          <w:tcPr>
            <w:tcW w:w="691" w:type="dxa"/>
          </w:tcPr>
          <w:p w14:paraId="51720B9A" w14:textId="77777777" w:rsidR="00DB7182" w:rsidRPr="005C4478" w:rsidRDefault="00DB7182">
            <w:pPr>
              <w:pStyle w:val="TAC"/>
            </w:pPr>
            <w:r w:rsidRPr="005C4478">
              <w:t>-</w:t>
            </w:r>
          </w:p>
        </w:tc>
        <w:tc>
          <w:tcPr>
            <w:tcW w:w="709" w:type="dxa"/>
          </w:tcPr>
          <w:p w14:paraId="1F33EEE2" w14:textId="77777777" w:rsidR="00DB7182" w:rsidRPr="005C4478" w:rsidRDefault="00DB7182">
            <w:pPr>
              <w:pStyle w:val="TAC"/>
            </w:pPr>
            <w:r w:rsidRPr="005C4478">
              <w:t>-</w:t>
            </w:r>
          </w:p>
        </w:tc>
        <w:tc>
          <w:tcPr>
            <w:tcW w:w="851" w:type="dxa"/>
          </w:tcPr>
          <w:p w14:paraId="26602912" w14:textId="77777777" w:rsidR="00DB7182" w:rsidRPr="005C4478" w:rsidRDefault="00DB7182">
            <w:pPr>
              <w:pStyle w:val="TAC"/>
            </w:pPr>
            <w:r w:rsidRPr="005C4478">
              <w:t>-</w:t>
            </w:r>
          </w:p>
        </w:tc>
        <w:tc>
          <w:tcPr>
            <w:tcW w:w="708" w:type="dxa"/>
          </w:tcPr>
          <w:p w14:paraId="521470A1" w14:textId="77777777" w:rsidR="00DB7182" w:rsidRPr="005C4478" w:rsidRDefault="00DB7182">
            <w:pPr>
              <w:pStyle w:val="TAC"/>
            </w:pPr>
            <w:r w:rsidRPr="005C4478">
              <w:t>-</w:t>
            </w:r>
          </w:p>
        </w:tc>
        <w:tc>
          <w:tcPr>
            <w:tcW w:w="709" w:type="dxa"/>
          </w:tcPr>
          <w:p w14:paraId="7531A933" w14:textId="77777777" w:rsidR="00DB7182" w:rsidRPr="005C4478" w:rsidRDefault="00DB7182">
            <w:pPr>
              <w:pStyle w:val="TAC"/>
            </w:pPr>
            <w:r w:rsidRPr="005C4478">
              <w:t>+</w:t>
            </w:r>
          </w:p>
        </w:tc>
        <w:tc>
          <w:tcPr>
            <w:tcW w:w="709" w:type="dxa"/>
          </w:tcPr>
          <w:p w14:paraId="0D350C21" w14:textId="77777777" w:rsidR="00DB7182" w:rsidRPr="005C4478" w:rsidRDefault="00DB7182">
            <w:pPr>
              <w:pStyle w:val="TAC"/>
            </w:pPr>
            <w:r w:rsidRPr="005C4478">
              <w:t>+</w:t>
            </w:r>
          </w:p>
        </w:tc>
        <w:tc>
          <w:tcPr>
            <w:tcW w:w="709" w:type="dxa"/>
          </w:tcPr>
          <w:p w14:paraId="471F188B" w14:textId="77777777" w:rsidR="00DB7182" w:rsidRPr="005C4478" w:rsidRDefault="00DB7182">
            <w:pPr>
              <w:pStyle w:val="TAC"/>
            </w:pPr>
            <w:r w:rsidRPr="005C4478">
              <w:t>-</w:t>
            </w:r>
          </w:p>
        </w:tc>
        <w:tc>
          <w:tcPr>
            <w:tcW w:w="708" w:type="dxa"/>
          </w:tcPr>
          <w:p w14:paraId="0EFD5C13" w14:textId="77777777" w:rsidR="00DB7182" w:rsidRPr="005C4478" w:rsidRDefault="00DB7182">
            <w:pPr>
              <w:pStyle w:val="TAC"/>
            </w:pPr>
            <w:r w:rsidRPr="005C4478">
              <w:t>-</w:t>
            </w:r>
          </w:p>
        </w:tc>
        <w:tc>
          <w:tcPr>
            <w:tcW w:w="771" w:type="dxa"/>
          </w:tcPr>
          <w:p w14:paraId="28C1F4A2" w14:textId="77777777" w:rsidR="00DB7182" w:rsidRPr="005C4478" w:rsidRDefault="00DB7182">
            <w:pPr>
              <w:pStyle w:val="TAC"/>
            </w:pPr>
            <w:r w:rsidRPr="005C4478">
              <w:t>-</w:t>
            </w:r>
          </w:p>
        </w:tc>
        <w:tc>
          <w:tcPr>
            <w:tcW w:w="771" w:type="dxa"/>
          </w:tcPr>
          <w:p w14:paraId="33D2B961" w14:textId="77777777" w:rsidR="00DB7182" w:rsidRPr="005C4478" w:rsidRDefault="00DB7182">
            <w:pPr>
              <w:pStyle w:val="TAC"/>
            </w:pPr>
            <w:r w:rsidRPr="005C4478">
              <w:t>-</w:t>
            </w:r>
          </w:p>
        </w:tc>
      </w:tr>
      <w:tr w:rsidR="00DB7182" w:rsidRPr="005C4478" w14:paraId="73E6CBC2" w14:textId="77777777">
        <w:tblPrEx>
          <w:tblCellMar>
            <w:top w:w="0" w:type="dxa"/>
            <w:bottom w:w="0" w:type="dxa"/>
          </w:tblCellMar>
        </w:tblPrEx>
        <w:trPr>
          <w:cantSplit/>
          <w:jc w:val="center"/>
        </w:trPr>
        <w:tc>
          <w:tcPr>
            <w:tcW w:w="1259" w:type="dxa"/>
            <w:vMerge/>
          </w:tcPr>
          <w:p w14:paraId="4B0E335B" w14:textId="77777777" w:rsidR="00DB7182" w:rsidRPr="005C4478" w:rsidRDefault="00DB7182">
            <w:pPr>
              <w:pStyle w:val="FP"/>
              <w:rPr>
                <w:sz w:val="18"/>
              </w:rPr>
            </w:pPr>
          </w:p>
        </w:tc>
        <w:tc>
          <w:tcPr>
            <w:tcW w:w="1843" w:type="dxa"/>
          </w:tcPr>
          <w:p w14:paraId="7AD50C70" w14:textId="77777777" w:rsidR="00DB7182" w:rsidRPr="005C4478" w:rsidRDefault="00DB7182">
            <w:pPr>
              <w:pStyle w:val="TAL"/>
            </w:pPr>
            <w:r w:rsidRPr="005C4478">
              <w:t>Flow Control</w:t>
            </w:r>
          </w:p>
        </w:tc>
        <w:tc>
          <w:tcPr>
            <w:tcW w:w="691" w:type="dxa"/>
          </w:tcPr>
          <w:p w14:paraId="5A4B117B" w14:textId="77777777" w:rsidR="00DB7182" w:rsidRPr="005C4478" w:rsidRDefault="00DB7182">
            <w:pPr>
              <w:pStyle w:val="TAC"/>
            </w:pPr>
            <w:r w:rsidRPr="005C4478">
              <w:t>-</w:t>
            </w:r>
          </w:p>
        </w:tc>
        <w:tc>
          <w:tcPr>
            <w:tcW w:w="709" w:type="dxa"/>
          </w:tcPr>
          <w:p w14:paraId="0CEA9200" w14:textId="77777777" w:rsidR="00DB7182" w:rsidRPr="005C4478" w:rsidRDefault="00DB7182">
            <w:pPr>
              <w:pStyle w:val="TAC"/>
            </w:pPr>
            <w:r w:rsidRPr="005C4478">
              <w:t>-</w:t>
            </w:r>
          </w:p>
        </w:tc>
        <w:tc>
          <w:tcPr>
            <w:tcW w:w="851" w:type="dxa"/>
          </w:tcPr>
          <w:p w14:paraId="1DEFB636" w14:textId="77777777" w:rsidR="00DB7182" w:rsidRPr="005C4478" w:rsidRDefault="00DB7182">
            <w:pPr>
              <w:pStyle w:val="TAC"/>
            </w:pPr>
            <w:r w:rsidRPr="005C4478">
              <w:t>-</w:t>
            </w:r>
          </w:p>
        </w:tc>
        <w:tc>
          <w:tcPr>
            <w:tcW w:w="708" w:type="dxa"/>
          </w:tcPr>
          <w:p w14:paraId="102DEF8A" w14:textId="77777777" w:rsidR="00DB7182" w:rsidRPr="005C4478" w:rsidRDefault="00DB7182">
            <w:pPr>
              <w:pStyle w:val="TAC"/>
            </w:pPr>
            <w:r w:rsidRPr="005C4478">
              <w:t>-</w:t>
            </w:r>
          </w:p>
        </w:tc>
        <w:tc>
          <w:tcPr>
            <w:tcW w:w="709" w:type="dxa"/>
          </w:tcPr>
          <w:p w14:paraId="4D4B4445" w14:textId="77777777" w:rsidR="00DB7182" w:rsidRPr="005C4478" w:rsidRDefault="00DB7182">
            <w:pPr>
              <w:pStyle w:val="TAC"/>
            </w:pPr>
            <w:r w:rsidRPr="005C4478">
              <w:t>+</w:t>
            </w:r>
          </w:p>
        </w:tc>
        <w:tc>
          <w:tcPr>
            <w:tcW w:w="709" w:type="dxa"/>
          </w:tcPr>
          <w:p w14:paraId="5B86DB50" w14:textId="77777777" w:rsidR="00DB7182" w:rsidRPr="005C4478" w:rsidRDefault="00DB7182">
            <w:pPr>
              <w:pStyle w:val="TAC"/>
            </w:pPr>
            <w:r w:rsidRPr="005C4478">
              <w:t>+</w:t>
            </w:r>
          </w:p>
        </w:tc>
        <w:tc>
          <w:tcPr>
            <w:tcW w:w="709" w:type="dxa"/>
          </w:tcPr>
          <w:p w14:paraId="5F987A81" w14:textId="77777777" w:rsidR="00DB7182" w:rsidRPr="005C4478" w:rsidRDefault="00DB7182">
            <w:pPr>
              <w:pStyle w:val="TAC"/>
            </w:pPr>
            <w:r w:rsidRPr="005C4478">
              <w:t>-</w:t>
            </w:r>
          </w:p>
        </w:tc>
        <w:tc>
          <w:tcPr>
            <w:tcW w:w="708" w:type="dxa"/>
          </w:tcPr>
          <w:p w14:paraId="77A09D06" w14:textId="77777777" w:rsidR="00DB7182" w:rsidRPr="005C4478" w:rsidRDefault="00DB7182">
            <w:pPr>
              <w:pStyle w:val="TAC"/>
            </w:pPr>
            <w:r w:rsidRPr="005C4478">
              <w:t>-</w:t>
            </w:r>
          </w:p>
        </w:tc>
        <w:tc>
          <w:tcPr>
            <w:tcW w:w="771" w:type="dxa"/>
          </w:tcPr>
          <w:p w14:paraId="67B4DA2D" w14:textId="77777777" w:rsidR="00DB7182" w:rsidRPr="005C4478" w:rsidRDefault="00DB7182">
            <w:pPr>
              <w:pStyle w:val="TAC"/>
            </w:pPr>
            <w:r w:rsidRPr="005C4478">
              <w:t>-</w:t>
            </w:r>
          </w:p>
        </w:tc>
        <w:tc>
          <w:tcPr>
            <w:tcW w:w="771" w:type="dxa"/>
          </w:tcPr>
          <w:p w14:paraId="2022D8E0" w14:textId="77777777" w:rsidR="00DB7182" w:rsidRPr="005C4478" w:rsidRDefault="00DB7182">
            <w:pPr>
              <w:pStyle w:val="TAC"/>
            </w:pPr>
            <w:r w:rsidRPr="005C4478">
              <w:t>-</w:t>
            </w:r>
          </w:p>
        </w:tc>
      </w:tr>
      <w:tr w:rsidR="00DB7182" w:rsidRPr="005C4478" w14:paraId="007F00E8" w14:textId="77777777">
        <w:tblPrEx>
          <w:tblCellMar>
            <w:top w:w="0" w:type="dxa"/>
            <w:bottom w:w="0" w:type="dxa"/>
          </w:tblCellMar>
        </w:tblPrEx>
        <w:trPr>
          <w:cantSplit/>
          <w:jc w:val="center"/>
        </w:trPr>
        <w:tc>
          <w:tcPr>
            <w:tcW w:w="1259" w:type="dxa"/>
            <w:vMerge/>
          </w:tcPr>
          <w:p w14:paraId="7823CF21" w14:textId="77777777" w:rsidR="00DB7182" w:rsidRPr="005C4478" w:rsidRDefault="00DB7182">
            <w:pPr>
              <w:pStyle w:val="FP"/>
              <w:rPr>
                <w:sz w:val="18"/>
              </w:rPr>
            </w:pPr>
          </w:p>
        </w:tc>
        <w:tc>
          <w:tcPr>
            <w:tcW w:w="1843" w:type="dxa"/>
          </w:tcPr>
          <w:p w14:paraId="10CE165C" w14:textId="77777777" w:rsidR="00DB7182" w:rsidRPr="005C4478" w:rsidRDefault="00DB7182">
            <w:pPr>
              <w:pStyle w:val="TAL"/>
            </w:pPr>
            <w:r w:rsidRPr="005C4478">
              <w:t>In sequence delivery</w:t>
            </w:r>
          </w:p>
        </w:tc>
        <w:tc>
          <w:tcPr>
            <w:tcW w:w="691" w:type="dxa"/>
          </w:tcPr>
          <w:p w14:paraId="4D3C7427" w14:textId="77777777" w:rsidR="00DB7182" w:rsidRPr="005C4478" w:rsidRDefault="00DB7182">
            <w:pPr>
              <w:pStyle w:val="TAC"/>
            </w:pPr>
            <w:r w:rsidRPr="005C4478">
              <w:t>-</w:t>
            </w:r>
          </w:p>
        </w:tc>
        <w:tc>
          <w:tcPr>
            <w:tcW w:w="709" w:type="dxa"/>
          </w:tcPr>
          <w:p w14:paraId="2340E6DE" w14:textId="77777777" w:rsidR="00DB7182" w:rsidRPr="005C4478" w:rsidRDefault="00DB7182">
            <w:pPr>
              <w:pStyle w:val="TAC"/>
            </w:pPr>
            <w:r w:rsidRPr="005C4478">
              <w:t>-</w:t>
            </w:r>
          </w:p>
        </w:tc>
        <w:tc>
          <w:tcPr>
            <w:tcW w:w="851" w:type="dxa"/>
          </w:tcPr>
          <w:p w14:paraId="0BE59F4E" w14:textId="77777777" w:rsidR="00DB7182" w:rsidRPr="005C4478" w:rsidRDefault="00DB7182">
            <w:pPr>
              <w:pStyle w:val="TAC"/>
            </w:pPr>
            <w:r w:rsidRPr="005C4478">
              <w:t>-</w:t>
            </w:r>
          </w:p>
        </w:tc>
        <w:tc>
          <w:tcPr>
            <w:tcW w:w="708" w:type="dxa"/>
          </w:tcPr>
          <w:p w14:paraId="031D1FD9" w14:textId="77777777" w:rsidR="00DB7182" w:rsidRPr="005C4478" w:rsidRDefault="00DB7182">
            <w:pPr>
              <w:pStyle w:val="TAC"/>
            </w:pPr>
            <w:r w:rsidRPr="005C4478">
              <w:t>-</w:t>
            </w:r>
          </w:p>
        </w:tc>
        <w:tc>
          <w:tcPr>
            <w:tcW w:w="709" w:type="dxa"/>
          </w:tcPr>
          <w:p w14:paraId="0F5B7744" w14:textId="77777777" w:rsidR="00DB7182" w:rsidRPr="005C4478" w:rsidRDefault="00DB7182">
            <w:pPr>
              <w:pStyle w:val="TAC"/>
            </w:pPr>
            <w:r w:rsidRPr="005C4478">
              <w:t>+</w:t>
            </w:r>
          </w:p>
        </w:tc>
        <w:tc>
          <w:tcPr>
            <w:tcW w:w="709" w:type="dxa"/>
          </w:tcPr>
          <w:p w14:paraId="42FB1E5B" w14:textId="77777777" w:rsidR="00DB7182" w:rsidRPr="005C4478" w:rsidRDefault="00DB7182">
            <w:pPr>
              <w:pStyle w:val="TAC"/>
            </w:pPr>
            <w:r w:rsidRPr="005C4478">
              <w:t>+</w:t>
            </w:r>
          </w:p>
        </w:tc>
        <w:tc>
          <w:tcPr>
            <w:tcW w:w="709" w:type="dxa"/>
          </w:tcPr>
          <w:p w14:paraId="36C871CF" w14:textId="77777777" w:rsidR="00DB7182" w:rsidRPr="005C4478" w:rsidRDefault="00DB7182">
            <w:pPr>
              <w:pStyle w:val="TAC"/>
            </w:pPr>
            <w:r w:rsidRPr="005C4478">
              <w:t>-</w:t>
            </w:r>
          </w:p>
        </w:tc>
        <w:tc>
          <w:tcPr>
            <w:tcW w:w="708" w:type="dxa"/>
          </w:tcPr>
          <w:p w14:paraId="42C2E97E" w14:textId="77777777" w:rsidR="00DB7182" w:rsidRPr="005C4478" w:rsidRDefault="00DB7182">
            <w:pPr>
              <w:pStyle w:val="TAC"/>
            </w:pPr>
            <w:r w:rsidRPr="005C4478">
              <w:t>-</w:t>
            </w:r>
          </w:p>
        </w:tc>
        <w:tc>
          <w:tcPr>
            <w:tcW w:w="771" w:type="dxa"/>
          </w:tcPr>
          <w:p w14:paraId="4A8451B4" w14:textId="77777777" w:rsidR="00DB7182" w:rsidRPr="005C4478" w:rsidRDefault="00DB7182">
            <w:pPr>
              <w:pStyle w:val="TAC"/>
            </w:pPr>
            <w:r w:rsidRPr="005C4478">
              <w:t>-</w:t>
            </w:r>
          </w:p>
        </w:tc>
        <w:tc>
          <w:tcPr>
            <w:tcW w:w="771" w:type="dxa"/>
          </w:tcPr>
          <w:p w14:paraId="513F3271" w14:textId="77777777" w:rsidR="00DB7182" w:rsidRPr="005C4478" w:rsidRDefault="00DB7182">
            <w:pPr>
              <w:pStyle w:val="TAC"/>
            </w:pPr>
            <w:r w:rsidRPr="005C4478">
              <w:t>-</w:t>
            </w:r>
          </w:p>
        </w:tc>
      </w:tr>
      <w:tr w:rsidR="00DB7182" w:rsidRPr="005C4478" w14:paraId="384D409E" w14:textId="77777777">
        <w:tblPrEx>
          <w:tblCellMar>
            <w:top w:w="0" w:type="dxa"/>
            <w:bottom w:w="0" w:type="dxa"/>
          </w:tblCellMar>
        </w:tblPrEx>
        <w:trPr>
          <w:cantSplit/>
          <w:jc w:val="center"/>
        </w:trPr>
        <w:tc>
          <w:tcPr>
            <w:tcW w:w="1259" w:type="dxa"/>
            <w:vMerge/>
          </w:tcPr>
          <w:p w14:paraId="23526E51" w14:textId="77777777" w:rsidR="00DB7182" w:rsidRPr="005C4478" w:rsidRDefault="00DB7182">
            <w:pPr>
              <w:pStyle w:val="FP"/>
              <w:rPr>
                <w:sz w:val="18"/>
              </w:rPr>
            </w:pPr>
          </w:p>
        </w:tc>
        <w:tc>
          <w:tcPr>
            <w:tcW w:w="1843" w:type="dxa"/>
          </w:tcPr>
          <w:p w14:paraId="2C5EEF72" w14:textId="77777777" w:rsidR="00DB7182" w:rsidRPr="005C4478" w:rsidRDefault="00DB7182">
            <w:pPr>
              <w:pStyle w:val="TAL"/>
            </w:pPr>
            <w:r w:rsidRPr="005C4478">
              <w:t>Duplicate detection</w:t>
            </w:r>
          </w:p>
        </w:tc>
        <w:tc>
          <w:tcPr>
            <w:tcW w:w="691" w:type="dxa"/>
          </w:tcPr>
          <w:p w14:paraId="5114BB79" w14:textId="77777777" w:rsidR="00DB7182" w:rsidRPr="005C4478" w:rsidRDefault="00DB7182">
            <w:pPr>
              <w:pStyle w:val="TAC"/>
            </w:pPr>
            <w:r w:rsidRPr="005C4478">
              <w:t>-</w:t>
            </w:r>
          </w:p>
        </w:tc>
        <w:tc>
          <w:tcPr>
            <w:tcW w:w="709" w:type="dxa"/>
          </w:tcPr>
          <w:p w14:paraId="2368E4FE" w14:textId="77777777" w:rsidR="00DB7182" w:rsidRPr="005C4478" w:rsidRDefault="00DB7182">
            <w:pPr>
              <w:pStyle w:val="TAC"/>
            </w:pPr>
            <w:r w:rsidRPr="005C4478">
              <w:t>-</w:t>
            </w:r>
          </w:p>
        </w:tc>
        <w:tc>
          <w:tcPr>
            <w:tcW w:w="851" w:type="dxa"/>
          </w:tcPr>
          <w:p w14:paraId="0A259FC5" w14:textId="77777777" w:rsidR="00DB7182" w:rsidRPr="005C4478" w:rsidRDefault="00DB7182">
            <w:pPr>
              <w:pStyle w:val="TAC"/>
            </w:pPr>
            <w:r w:rsidRPr="005C4478">
              <w:t>-</w:t>
            </w:r>
          </w:p>
        </w:tc>
        <w:tc>
          <w:tcPr>
            <w:tcW w:w="708" w:type="dxa"/>
          </w:tcPr>
          <w:p w14:paraId="606F0495" w14:textId="77777777" w:rsidR="00DB7182" w:rsidRPr="005C4478" w:rsidRDefault="00DB7182">
            <w:pPr>
              <w:pStyle w:val="TAC"/>
            </w:pPr>
            <w:r w:rsidRPr="005C4478">
              <w:t>-</w:t>
            </w:r>
          </w:p>
        </w:tc>
        <w:tc>
          <w:tcPr>
            <w:tcW w:w="709" w:type="dxa"/>
          </w:tcPr>
          <w:p w14:paraId="1E0FB4ED" w14:textId="77777777" w:rsidR="00DB7182" w:rsidRPr="005C4478" w:rsidRDefault="00DB7182">
            <w:pPr>
              <w:pStyle w:val="TAC"/>
            </w:pPr>
            <w:r w:rsidRPr="005C4478">
              <w:t>+</w:t>
            </w:r>
          </w:p>
        </w:tc>
        <w:tc>
          <w:tcPr>
            <w:tcW w:w="709" w:type="dxa"/>
          </w:tcPr>
          <w:p w14:paraId="5B9CB80B" w14:textId="77777777" w:rsidR="00DB7182" w:rsidRPr="005C4478" w:rsidRDefault="00DB7182">
            <w:pPr>
              <w:pStyle w:val="TAC"/>
            </w:pPr>
            <w:r w:rsidRPr="005C4478">
              <w:t>+</w:t>
            </w:r>
          </w:p>
        </w:tc>
        <w:tc>
          <w:tcPr>
            <w:tcW w:w="709" w:type="dxa"/>
          </w:tcPr>
          <w:p w14:paraId="264D76EF" w14:textId="77777777" w:rsidR="00DB7182" w:rsidRPr="005C4478" w:rsidRDefault="00DB7182">
            <w:pPr>
              <w:pStyle w:val="TAC"/>
            </w:pPr>
            <w:r w:rsidRPr="005C4478">
              <w:t>-</w:t>
            </w:r>
          </w:p>
        </w:tc>
        <w:tc>
          <w:tcPr>
            <w:tcW w:w="708" w:type="dxa"/>
          </w:tcPr>
          <w:p w14:paraId="04D868BF" w14:textId="77777777" w:rsidR="00DB7182" w:rsidRPr="005C4478" w:rsidRDefault="00DB7182">
            <w:pPr>
              <w:pStyle w:val="TAC"/>
            </w:pPr>
            <w:r w:rsidRPr="005C4478">
              <w:t>-</w:t>
            </w:r>
          </w:p>
        </w:tc>
        <w:tc>
          <w:tcPr>
            <w:tcW w:w="771" w:type="dxa"/>
          </w:tcPr>
          <w:p w14:paraId="7D372A85" w14:textId="77777777" w:rsidR="00DB7182" w:rsidRPr="005C4478" w:rsidRDefault="00DB7182">
            <w:pPr>
              <w:pStyle w:val="TAC"/>
            </w:pPr>
            <w:r w:rsidRPr="005C4478">
              <w:t>-</w:t>
            </w:r>
          </w:p>
        </w:tc>
        <w:tc>
          <w:tcPr>
            <w:tcW w:w="771" w:type="dxa"/>
          </w:tcPr>
          <w:p w14:paraId="486726ED" w14:textId="77777777" w:rsidR="00DB7182" w:rsidRPr="005C4478" w:rsidRDefault="00DB7182">
            <w:pPr>
              <w:pStyle w:val="TAC"/>
            </w:pPr>
            <w:r w:rsidRPr="005C4478">
              <w:t>-</w:t>
            </w:r>
          </w:p>
        </w:tc>
      </w:tr>
      <w:tr w:rsidR="00DB7182" w:rsidRPr="005C4478" w14:paraId="52C22E0F" w14:textId="77777777">
        <w:tblPrEx>
          <w:tblCellMar>
            <w:top w:w="0" w:type="dxa"/>
            <w:bottom w:w="0" w:type="dxa"/>
          </w:tblCellMar>
        </w:tblPrEx>
        <w:trPr>
          <w:cantSplit/>
          <w:jc w:val="center"/>
        </w:trPr>
        <w:tc>
          <w:tcPr>
            <w:tcW w:w="1259" w:type="dxa"/>
            <w:vMerge/>
          </w:tcPr>
          <w:p w14:paraId="06B4C42B" w14:textId="77777777" w:rsidR="00DB7182" w:rsidRPr="005C4478" w:rsidRDefault="00DB7182">
            <w:pPr>
              <w:pStyle w:val="FP"/>
              <w:rPr>
                <w:sz w:val="18"/>
              </w:rPr>
            </w:pPr>
          </w:p>
        </w:tc>
        <w:tc>
          <w:tcPr>
            <w:tcW w:w="1843" w:type="dxa"/>
          </w:tcPr>
          <w:p w14:paraId="5FD66622" w14:textId="77777777" w:rsidR="00DB7182" w:rsidRPr="005C4478" w:rsidRDefault="00DB7182">
            <w:pPr>
              <w:pStyle w:val="TAL"/>
            </w:pPr>
            <w:r w:rsidRPr="005C4478">
              <w:t>Protocol error detection &amp; recovery</w:t>
            </w:r>
          </w:p>
        </w:tc>
        <w:tc>
          <w:tcPr>
            <w:tcW w:w="691" w:type="dxa"/>
          </w:tcPr>
          <w:p w14:paraId="3F190F40" w14:textId="77777777" w:rsidR="00DB7182" w:rsidRPr="005C4478" w:rsidRDefault="00DB7182">
            <w:pPr>
              <w:pStyle w:val="TAC"/>
            </w:pPr>
            <w:r w:rsidRPr="005C4478">
              <w:t>-</w:t>
            </w:r>
          </w:p>
        </w:tc>
        <w:tc>
          <w:tcPr>
            <w:tcW w:w="709" w:type="dxa"/>
          </w:tcPr>
          <w:p w14:paraId="3F6AEF7A" w14:textId="77777777" w:rsidR="00DB7182" w:rsidRPr="005C4478" w:rsidRDefault="00DB7182">
            <w:pPr>
              <w:pStyle w:val="TAC"/>
            </w:pPr>
            <w:r w:rsidRPr="005C4478">
              <w:t>-</w:t>
            </w:r>
          </w:p>
        </w:tc>
        <w:tc>
          <w:tcPr>
            <w:tcW w:w="851" w:type="dxa"/>
          </w:tcPr>
          <w:p w14:paraId="04720460" w14:textId="77777777" w:rsidR="00DB7182" w:rsidRPr="005C4478" w:rsidRDefault="00DB7182">
            <w:pPr>
              <w:pStyle w:val="TAC"/>
            </w:pPr>
            <w:r w:rsidRPr="005C4478">
              <w:t>-</w:t>
            </w:r>
          </w:p>
        </w:tc>
        <w:tc>
          <w:tcPr>
            <w:tcW w:w="708" w:type="dxa"/>
          </w:tcPr>
          <w:p w14:paraId="251E7D51" w14:textId="77777777" w:rsidR="00DB7182" w:rsidRPr="005C4478" w:rsidRDefault="00DB7182">
            <w:pPr>
              <w:pStyle w:val="TAC"/>
            </w:pPr>
            <w:r w:rsidRPr="005C4478">
              <w:t>-</w:t>
            </w:r>
          </w:p>
        </w:tc>
        <w:tc>
          <w:tcPr>
            <w:tcW w:w="709" w:type="dxa"/>
          </w:tcPr>
          <w:p w14:paraId="1DBA46DF" w14:textId="77777777" w:rsidR="00DB7182" w:rsidRPr="005C4478" w:rsidRDefault="00DB7182">
            <w:pPr>
              <w:pStyle w:val="TAC"/>
            </w:pPr>
            <w:r w:rsidRPr="005C4478">
              <w:t>+</w:t>
            </w:r>
          </w:p>
        </w:tc>
        <w:tc>
          <w:tcPr>
            <w:tcW w:w="709" w:type="dxa"/>
          </w:tcPr>
          <w:p w14:paraId="0E3DA691" w14:textId="77777777" w:rsidR="00DB7182" w:rsidRPr="005C4478" w:rsidRDefault="00DB7182">
            <w:pPr>
              <w:pStyle w:val="TAC"/>
            </w:pPr>
            <w:r w:rsidRPr="005C4478">
              <w:t>+</w:t>
            </w:r>
          </w:p>
        </w:tc>
        <w:tc>
          <w:tcPr>
            <w:tcW w:w="709" w:type="dxa"/>
          </w:tcPr>
          <w:p w14:paraId="6E2BBC13" w14:textId="77777777" w:rsidR="00DB7182" w:rsidRPr="005C4478" w:rsidRDefault="00DB7182">
            <w:pPr>
              <w:pStyle w:val="TAC"/>
            </w:pPr>
            <w:r w:rsidRPr="005C4478">
              <w:t>-</w:t>
            </w:r>
          </w:p>
        </w:tc>
        <w:tc>
          <w:tcPr>
            <w:tcW w:w="708" w:type="dxa"/>
          </w:tcPr>
          <w:p w14:paraId="1EDB15F9" w14:textId="77777777" w:rsidR="00DB7182" w:rsidRPr="005C4478" w:rsidRDefault="00DB7182">
            <w:pPr>
              <w:pStyle w:val="TAC"/>
            </w:pPr>
            <w:r w:rsidRPr="005C4478">
              <w:t>-</w:t>
            </w:r>
          </w:p>
        </w:tc>
        <w:tc>
          <w:tcPr>
            <w:tcW w:w="771" w:type="dxa"/>
          </w:tcPr>
          <w:p w14:paraId="55E6A8AE" w14:textId="77777777" w:rsidR="00DB7182" w:rsidRPr="005C4478" w:rsidRDefault="00DB7182">
            <w:pPr>
              <w:pStyle w:val="TAC"/>
            </w:pPr>
            <w:r w:rsidRPr="005C4478">
              <w:t>-</w:t>
            </w:r>
          </w:p>
        </w:tc>
        <w:tc>
          <w:tcPr>
            <w:tcW w:w="771" w:type="dxa"/>
          </w:tcPr>
          <w:p w14:paraId="0CE1F009" w14:textId="77777777" w:rsidR="00DB7182" w:rsidRPr="005C4478" w:rsidRDefault="00DB7182">
            <w:pPr>
              <w:pStyle w:val="TAC"/>
            </w:pPr>
            <w:r w:rsidRPr="005C4478">
              <w:t>-</w:t>
            </w:r>
          </w:p>
        </w:tc>
      </w:tr>
      <w:tr w:rsidR="00DB7182" w:rsidRPr="005C4478" w14:paraId="14991E52" w14:textId="77777777">
        <w:tblPrEx>
          <w:tblCellMar>
            <w:top w:w="0" w:type="dxa"/>
            <w:bottom w:w="0" w:type="dxa"/>
          </w:tblCellMar>
        </w:tblPrEx>
        <w:trPr>
          <w:cantSplit/>
          <w:jc w:val="center"/>
        </w:trPr>
        <w:tc>
          <w:tcPr>
            <w:tcW w:w="1259" w:type="dxa"/>
            <w:vMerge/>
          </w:tcPr>
          <w:p w14:paraId="7E6DD667" w14:textId="77777777" w:rsidR="00DB7182" w:rsidRPr="005C4478" w:rsidRDefault="00DB7182">
            <w:pPr>
              <w:pStyle w:val="FP"/>
              <w:rPr>
                <w:sz w:val="18"/>
              </w:rPr>
            </w:pPr>
          </w:p>
        </w:tc>
        <w:tc>
          <w:tcPr>
            <w:tcW w:w="1843" w:type="dxa"/>
          </w:tcPr>
          <w:p w14:paraId="56C72F45" w14:textId="77777777" w:rsidR="00DB7182" w:rsidRPr="005C4478" w:rsidRDefault="00DB7182">
            <w:pPr>
              <w:pStyle w:val="TAL"/>
            </w:pPr>
            <w:r w:rsidRPr="005C4478">
              <w:t>Deciphering</w:t>
            </w:r>
          </w:p>
        </w:tc>
        <w:tc>
          <w:tcPr>
            <w:tcW w:w="691" w:type="dxa"/>
          </w:tcPr>
          <w:p w14:paraId="326D3BAA" w14:textId="77777777" w:rsidR="00DB7182" w:rsidRPr="005C4478" w:rsidRDefault="00DB7182">
            <w:pPr>
              <w:pStyle w:val="TAC"/>
            </w:pPr>
            <w:r w:rsidRPr="005C4478">
              <w:t>-</w:t>
            </w:r>
          </w:p>
        </w:tc>
        <w:tc>
          <w:tcPr>
            <w:tcW w:w="709" w:type="dxa"/>
          </w:tcPr>
          <w:p w14:paraId="2396BB2E" w14:textId="77777777" w:rsidR="00DB7182" w:rsidRPr="005C4478" w:rsidRDefault="00DB7182">
            <w:pPr>
              <w:pStyle w:val="TAC"/>
            </w:pPr>
            <w:r w:rsidRPr="005C4478">
              <w:t>-</w:t>
            </w:r>
          </w:p>
        </w:tc>
        <w:tc>
          <w:tcPr>
            <w:tcW w:w="851" w:type="dxa"/>
          </w:tcPr>
          <w:p w14:paraId="6897A60E" w14:textId="77777777" w:rsidR="00DB7182" w:rsidRPr="005C4478" w:rsidRDefault="00DB7182">
            <w:pPr>
              <w:pStyle w:val="TAC"/>
            </w:pPr>
            <w:r w:rsidRPr="005C4478">
              <w:t>-</w:t>
            </w:r>
          </w:p>
        </w:tc>
        <w:tc>
          <w:tcPr>
            <w:tcW w:w="708" w:type="dxa"/>
          </w:tcPr>
          <w:p w14:paraId="1CCA58D4" w14:textId="77777777" w:rsidR="00DB7182" w:rsidRPr="005C4478" w:rsidRDefault="00DB7182">
            <w:pPr>
              <w:pStyle w:val="TAC"/>
            </w:pPr>
            <w:r w:rsidRPr="005C4478">
              <w:t>-</w:t>
            </w:r>
          </w:p>
        </w:tc>
        <w:tc>
          <w:tcPr>
            <w:tcW w:w="709" w:type="dxa"/>
          </w:tcPr>
          <w:p w14:paraId="19BE8C84" w14:textId="77777777" w:rsidR="00DB7182" w:rsidRPr="005C4478" w:rsidRDefault="00DB7182">
            <w:pPr>
              <w:pStyle w:val="TAC"/>
            </w:pPr>
            <w:r w:rsidRPr="005C4478">
              <w:t>+</w:t>
            </w:r>
          </w:p>
        </w:tc>
        <w:tc>
          <w:tcPr>
            <w:tcW w:w="709" w:type="dxa"/>
          </w:tcPr>
          <w:p w14:paraId="3E217314" w14:textId="77777777" w:rsidR="00DB7182" w:rsidRPr="005C4478" w:rsidRDefault="00DB7182">
            <w:pPr>
              <w:pStyle w:val="TAC"/>
            </w:pPr>
            <w:r w:rsidRPr="005C4478">
              <w:t>+</w:t>
            </w:r>
          </w:p>
        </w:tc>
        <w:tc>
          <w:tcPr>
            <w:tcW w:w="709" w:type="dxa"/>
          </w:tcPr>
          <w:p w14:paraId="244898EA" w14:textId="77777777" w:rsidR="00DB7182" w:rsidRPr="005C4478" w:rsidRDefault="00DB7182">
            <w:pPr>
              <w:pStyle w:val="TAC"/>
            </w:pPr>
            <w:r w:rsidRPr="005C4478">
              <w:t>-</w:t>
            </w:r>
          </w:p>
        </w:tc>
        <w:tc>
          <w:tcPr>
            <w:tcW w:w="708" w:type="dxa"/>
          </w:tcPr>
          <w:p w14:paraId="101F09E6" w14:textId="77777777" w:rsidR="00DB7182" w:rsidRPr="005C4478" w:rsidRDefault="00DB7182">
            <w:pPr>
              <w:pStyle w:val="TAC"/>
            </w:pPr>
            <w:r w:rsidRPr="005C4478">
              <w:t>-</w:t>
            </w:r>
          </w:p>
        </w:tc>
        <w:tc>
          <w:tcPr>
            <w:tcW w:w="771" w:type="dxa"/>
          </w:tcPr>
          <w:p w14:paraId="11CB7B93" w14:textId="77777777" w:rsidR="00DB7182" w:rsidRPr="005C4478" w:rsidRDefault="00DB7182">
            <w:pPr>
              <w:pStyle w:val="TAC"/>
            </w:pPr>
            <w:r w:rsidRPr="005C4478">
              <w:t>-</w:t>
            </w:r>
          </w:p>
        </w:tc>
        <w:tc>
          <w:tcPr>
            <w:tcW w:w="771" w:type="dxa"/>
          </w:tcPr>
          <w:p w14:paraId="465060A9" w14:textId="77777777" w:rsidR="00DB7182" w:rsidRPr="005C4478" w:rsidRDefault="00DB7182">
            <w:pPr>
              <w:pStyle w:val="TAC"/>
            </w:pPr>
            <w:r w:rsidRPr="005C4478">
              <w:t>-</w:t>
            </w:r>
          </w:p>
        </w:tc>
      </w:tr>
      <w:tr w:rsidR="00DB7182" w:rsidRPr="005C4478" w14:paraId="18FE4B63" w14:textId="77777777">
        <w:tblPrEx>
          <w:tblCellMar>
            <w:top w:w="0" w:type="dxa"/>
            <w:bottom w:w="0" w:type="dxa"/>
          </w:tblCellMar>
        </w:tblPrEx>
        <w:trPr>
          <w:cantSplit/>
          <w:jc w:val="center"/>
        </w:trPr>
        <w:tc>
          <w:tcPr>
            <w:tcW w:w="1259" w:type="dxa"/>
            <w:vMerge/>
          </w:tcPr>
          <w:p w14:paraId="512CEAFB" w14:textId="77777777" w:rsidR="00DB7182" w:rsidRPr="005C4478" w:rsidRDefault="00DB7182">
            <w:pPr>
              <w:pStyle w:val="FP"/>
              <w:rPr>
                <w:sz w:val="18"/>
              </w:rPr>
            </w:pPr>
          </w:p>
        </w:tc>
        <w:tc>
          <w:tcPr>
            <w:tcW w:w="1843" w:type="dxa"/>
          </w:tcPr>
          <w:p w14:paraId="433F8C0E" w14:textId="77777777" w:rsidR="00DB7182" w:rsidRPr="005C4478" w:rsidRDefault="00DB7182">
            <w:pPr>
              <w:pStyle w:val="TAL"/>
            </w:pPr>
            <w:r w:rsidRPr="005C4478">
              <w:t>Transfer of user data</w:t>
            </w:r>
          </w:p>
        </w:tc>
        <w:tc>
          <w:tcPr>
            <w:tcW w:w="691" w:type="dxa"/>
          </w:tcPr>
          <w:p w14:paraId="77ECCC00" w14:textId="77777777" w:rsidR="00DB7182" w:rsidRPr="005C4478" w:rsidRDefault="00DB7182">
            <w:pPr>
              <w:pStyle w:val="TAC"/>
            </w:pPr>
            <w:r w:rsidRPr="005C4478">
              <w:t>-</w:t>
            </w:r>
          </w:p>
        </w:tc>
        <w:tc>
          <w:tcPr>
            <w:tcW w:w="709" w:type="dxa"/>
          </w:tcPr>
          <w:p w14:paraId="525B10D0" w14:textId="77777777" w:rsidR="00DB7182" w:rsidRPr="005C4478" w:rsidRDefault="00DB7182">
            <w:pPr>
              <w:pStyle w:val="TAC"/>
            </w:pPr>
            <w:r w:rsidRPr="005C4478">
              <w:t>-</w:t>
            </w:r>
          </w:p>
        </w:tc>
        <w:tc>
          <w:tcPr>
            <w:tcW w:w="851" w:type="dxa"/>
          </w:tcPr>
          <w:p w14:paraId="0AA0DC4C" w14:textId="77777777" w:rsidR="00DB7182" w:rsidRPr="005C4478" w:rsidRDefault="00DB7182">
            <w:pPr>
              <w:pStyle w:val="TAC"/>
            </w:pPr>
            <w:r w:rsidRPr="005C4478">
              <w:t>-</w:t>
            </w:r>
          </w:p>
        </w:tc>
        <w:tc>
          <w:tcPr>
            <w:tcW w:w="708" w:type="dxa"/>
          </w:tcPr>
          <w:p w14:paraId="58301631" w14:textId="77777777" w:rsidR="00DB7182" w:rsidRPr="005C4478" w:rsidRDefault="00DB7182">
            <w:pPr>
              <w:pStyle w:val="TAC"/>
            </w:pPr>
            <w:r w:rsidRPr="005C4478">
              <w:t>-</w:t>
            </w:r>
          </w:p>
        </w:tc>
        <w:tc>
          <w:tcPr>
            <w:tcW w:w="709" w:type="dxa"/>
          </w:tcPr>
          <w:p w14:paraId="47D033B0" w14:textId="77777777" w:rsidR="00DB7182" w:rsidRPr="005C4478" w:rsidRDefault="00DB7182">
            <w:pPr>
              <w:pStyle w:val="TAC"/>
            </w:pPr>
            <w:r w:rsidRPr="005C4478">
              <w:t>+</w:t>
            </w:r>
          </w:p>
        </w:tc>
        <w:tc>
          <w:tcPr>
            <w:tcW w:w="709" w:type="dxa"/>
          </w:tcPr>
          <w:p w14:paraId="195BB145" w14:textId="77777777" w:rsidR="00DB7182" w:rsidRPr="005C4478" w:rsidRDefault="00DB7182">
            <w:pPr>
              <w:pStyle w:val="TAC"/>
            </w:pPr>
            <w:r w:rsidRPr="005C4478">
              <w:t>+</w:t>
            </w:r>
          </w:p>
        </w:tc>
        <w:tc>
          <w:tcPr>
            <w:tcW w:w="709" w:type="dxa"/>
          </w:tcPr>
          <w:p w14:paraId="6DAC5EBC" w14:textId="77777777" w:rsidR="00DB7182" w:rsidRPr="005C4478" w:rsidRDefault="00DB7182">
            <w:pPr>
              <w:pStyle w:val="TAC"/>
            </w:pPr>
            <w:r w:rsidRPr="005C4478">
              <w:t>-</w:t>
            </w:r>
          </w:p>
        </w:tc>
        <w:tc>
          <w:tcPr>
            <w:tcW w:w="708" w:type="dxa"/>
          </w:tcPr>
          <w:p w14:paraId="08BB34C2" w14:textId="77777777" w:rsidR="00DB7182" w:rsidRPr="005C4478" w:rsidRDefault="00DB7182">
            <w:pPr>
              <w:pStyle w:val="TAC"/>
            </w:pPr>
            <w:r w:rsidRPr="005C4478">
              <w:t>-</w:t>
            </w:r>
          </w:p>
        </w:tc>
        <w:tc>
          <w:tcPr>
            <w:tcW w:w="771" w:type="dxa"/>
          </w:tcPr>
          <w:p w14:paraId="10E39DAB" w14:textId="77777777" w:rsidR="00DB7182" w:rsidRPr="005C4478" w:rsidRDefault="00DB7182">
            <w:pPr>
              <w:pStyle w:val="TAC"/>
            </w:pPr>
            <w:r w:rsidRPr="005C4478">
              <w:t>-</w:t>
            </w:r>
          </w:p>
        </w:tc>
        <w:tc>
          <w:tcPr>
            <w:tcW w:w="771" w:type="dxa"/>
          </w:tcPr>
          <w:p w14:paraId="07245C87" w14:textId="77777777" w:rsidR="00DB7182" w:rsidRPr="005C4478" w:rsidRDefault="00DB7182">
            <w:pPr>
              <w:pStyle w:val="TAC"/>
            </w:pPr>
            <w:r w:rsidRPr="005C4478">
              <w:t>-</w:t>
            </w:r>
          </w:p>
        </w:tc>
      </w:tr>
      <w:tr w:rsidR="00DB7182" w:rsidRPr="005C4478" w14:paraId="6936CD77" w14:textId="77777777">
        <w:tblPrEx>
          <w:tblCellMar>
            <w:top w:w="0" w:type="dxa"/>
            <w:bottom w:w="0" w:type="dxa"/>
          </w:tblCellMar>
        </w:tblPrEx>
        <w:trPr>
          <w:cantSplit/>
          <w:jc w:val="center"/>
        </w:trPr>
        <w:tc>
          <w:tcPr>
            <w:tcW w:w="1259" w:type="dxa"/>
            <w:vMerge/>
          </w:tcPr>
          <w:p w14:paraId="6E9ECC1C" w14:textId="77777777" w:rsidR="00DB7182" w:rsidRPr="005C4478" w:rsidRDefault="00DB7182">
            <w:pPr>
              <w:pStyle w:val="FP"/>
              <w:rPr>
                <w:sz w:val="18"/>
              </w:rPr>
            </w:pPr>
          </w:p>
        </w:tc>
        <w:tc>
          <w:tcPr>
            <w:tcW w:w="1843" w:type="dxa"/>
          </w:tcPr>
          <w:p w14:paraId="5D094262" w14:textId="77777777" w:rsidR="00DB7182" w:rsidRPr="005C4478" w:rsidRDefault="00DB7182">
            <w:pPr>
              <w:pStyle w:val="TAL"/>
            </w:pPr>
            <w:r w:rsidRPr="005C4478">
              <w:t>SDU Discard</w:t>
            </w:r>
          </w:p>
        </w:tc>
        <w:tc>
          <w:tcPr>
            <w:tcW w:w="691" w:type="dxa"/>
          </w:tcPr>
          <w:p w14:paraId="47449F50" w14:textId="77777777" w:rsidR="00DB7182" w:rsidRPr="005C4478" w:rsidRDefault="00DB7182">
            <w:pPr>
              <w:pStyle w:val="TAC"/>
            </w:pPr>
            <w:r w:rsidRPr="005C4478">
              <w:t>-</w:t>
            </w:r>
          </w:p>
        </w:tc>
        <w:tc>
          <w:tcPr>
            <w:tcW w:w="709" w:type="dxa"/>
          </w:tcPr>
          <w:p w14:paraId="2EA0A79D" w14:textId="77777777" w:rsidR="00DB7182" w:rsidRPr="005C4478" w:rsidRDefault="00DB7182">
            <w:pPr>
              <w:pStyle w:val="TAC"/>
            </w:pPr>
            <w:r w:rsidRPr="005C4478">
              <w:t>-</w:t>
            </w:r>
          </w:p>
        </w:tc>
        <w:tc>
          <w:tcPr>
            <w:tcW w:w="851" w:type="dxa"/>
          </w:tcPr>
          <w:p w14:paraId="644B0CEC" w14:textId="77777777" w:rsidR="00DB7182" w:rsidRPr="005C4478" w:rsidRDefault="00DB7182">
            <w:pPr>
              <w:pStyle w:val="TAC"/>
            </w:pPr>
            <w:r w:rsidRPr="005C4478">
              <w:t>-</w:t>
            </w:r>
          </w:p>
        </w:tc>
        <w:tc>
          <w:tcPr>
            <w:tcW w:w="708" w:type="dxa"/>
          </w:tcPr>
          <w:p w14:paraId="2E3BA03D" w14:textId="77777777" w:rsidR="00DB7182" w:rsidRPr="005C4478" w:rsidRDefault="00DB7182">
            <w:pPr>
              <w:pStyle w:val="TAC"/>
            </w:pPr>
            <w:r w:rsidRPr="005C4478">
              <w:t>-</w:t>
            </w:r>
          </w:p>
        </w:tc>
        <w:tc>
          <w:tcPr>
            <w:tcW w:w="709" w:type="dxa"/>
          </w:tcPr>
          <w:p w14:paraId="407F0A38" w14:textId="77777777" w:rsidR="00DB7182" w:rsidRPr="005C4478" w:rsidRDefault="00DB7182">
            <w:pPr>
              <w:pStyle w:val="TAC"/>
            </w:pPr>
            <w:r w:rsidRPr="005C4478">
              <w:t>+</w:t>
            </w:r>
          </w:p>
        </w:tc>
        <w:tc>
          <w:tcPr>
            <w:tcW w:w="709" w:type="dxa"/>
          </w:tcPr>
          <w:p w14:paraId="64B7D9D0" w14:textId="77777777" w:rsidR="00DB7182" w:rsidRPr="005C4478" w:rsidRDefault="00DB7182">
            <w:pPr>
              <w:pStyle w:val="TAC"/>
            </w:pPr>
            <w:r w:rsidRPr="005C4478">
              <w:t>+</w:t>
            </w:r>
          </w:p>
        </w:tc>
        <w:tc>
          <w:tcPr>
            <w:tcW w:w="709" w:type="dxa"/>
          </w:tcPr>
          <w:p w14:paraId="7C2BE7BC" w14:textId="77777777" w:rsidR="00DB7182" w:rsidRPr="005C4478" w:rsidRDefault="00DB7182">
            <w:pPr>
              <w:pStyle w:val="TAC"/>
            </w:pPr>
            <w:r w:rsidRPr="005C4478">
              <w:t>-</w:t>
            </w:r>
          </w:p>
        </w:tc>
        <w:tc>
          <w:tcPr>
            <w:tcW w:w="708" w:type="dxa"/>
          </w:tcPr>
          <w:p w14:paraId="3B661C12" w14:textId="77777777" w:rsidR="00DB7182" w:rsidRPr="005C4478" w:rsidRDefault="00DB7182">
            <w:pPr>
              <w:pStyle w:val="TAC"/>
            </w:pPr>
            <w:r w:rsidRPr="005C4478">
              <w:t>-</w:t>
            </w:r>
          </w:p>
        </w:tc>
        <w:tc>
          <w:tcPr>
            <w:tcW w:w="771" w:type="dxa"/>
          </w:tcPr>
          <w:p w14:paraId="574FB348" w14:textId="77777777" w:rsidR="00DB7182" w:rsidRPr="005C4478" w:rsidRDefault="00DB7182">
            <w:pPr>
              <w:pStyle w:val="TAC"/>
            </w:pPr>
            <w:r w:rsidRPr="005C4478">
              <w:t>-</w:t>
            </w:r>
          </w:p>
        </w:tc>
        <w:tc>
          <w:tcPr>
            <w:tcW w:w="771" w:type="dxa"/>
          </w:tcPr>
          <w:p w14:paraId="279DBBB5" w14:textId="77777777" w:rsidR="00DB7182" w:rsidRPr="005C4478" w:rsidRDefault="00DB7182">
            <w:pPr>
              <w:pStyle w:val="TAC"/>
            </w:pPr>
            <w:r w:rsidRPr="005C4478">
              <w:t>-</w:t>
            </w:r>
          </w:p>
        </w:tc>
      </w:tr>
    </w:tbl>
    <w:p w14:paraId="76754FB4" w14:textId="77777777" w:rsidR="00DB7182" w:rsidRPr="005C4478" w:rsidRDefault="00DB7182" w:rsidP="005A30A3">
      <w:pPr>
        <w:pStyle w:val="NO"/>
      </w:pPr>
      <w:r w:rsidRPr="005C4478">
        <w:t>NOTE:</w:t>
      </w:r>
      <w:r w:rsidRPr="005C4478">
        <w:tab/>
        <w:t>Duplicate avoidance and reordering function is optional in UE.</w:t>
      </w:r>
    </w:p>
    <w:p w14:paraId="0D7FA7CD" w14:textId="77777777" w:rsidR="00DB7182" w:rsidRPr="005C4478" w:rsidRDefault="00DB7182" w:rsidP="005A30A3">
      <w:pPr>
        <w:pStyle w:val="TH"/>
      </w:pPr>
      <w:r w:rsidRPr="005C4478">
        <w:t>Table 6.3: RLC modes and functions in UTRAN downlink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799"/>
        <w:gridCol w:w="762"/>
        <w:gridCol w:w="655"/>
        <w:gridCol w:w="763"/>
        <w:gridCol w:w="797"/>
        <w:gridCol w:w="708"/>
        <w:gridCol w:w="709"/>
        <w:gridCol w:w="709"/>
        <w:gridCol w:w="709"/>
        <w:gridCol w:w="762"/>
        <w:gridCol w:w="797"/>
      </w:tblGrid>
      <w:tr w:rsidR="00DB7182" w:rsidRPr="005C4478" w14:paraId="750F6619" w14:textId="77777777">
        <w:tblPrEx>
          <w:tblCellMar>
            <w:top w:w="0" w:type="dxa"/>
            <w:bottom w:w="0" w:type="dxa"/>
          </w:tblCellMar>
        </w:tblPrEx>
        <w:trPr>
          <w:cantSplit/>
          <w:jc w:val="center"/>
        </w:trPr>
        <w:tc>
          <w:tcPr>
            <w:tcW w:w="1276" w:type="dxa"/>
          </w:tcPr>
          <w:p w14:paraId="75551D3D" w14:textId="77777777" w:rsidR="00DB7182" w:rsidRPr="005C4478" w:rsidRDefault="00DB7182">
            <w:pPr>
              <w:pStyle w:val="TAH"/>
            </w:pPr>
            <w:r w:rsidRPr="005C4478">
              <w:t>Service</w:t>
            </w:r>
          </w:p>
        </w:tc>
        <w:tc>
          <w:tcPr>
            <w:tcW w:w="1799" w:type="dxa"/>
          </w:tcPr>
          <w:p w14:paraId="5D4FAF16" w14:textId="77777777" w:rsidR="00DB7182" w:rsidRPr="005C4478" w:rsidRDefault="00DB7182">
            <w:pPr>
              <w:pStyle w:val="TAH"/>
            </w:pPr>
            <w:r w:rsidRPr="005C4478">
              <w:t>Functions</w:t>
            </w:r>
          </w:p>
        </w:tc>
        <w:tc>
          <w:tcPr>
            <w:tcW w:w="762" w:type="dxa"/>
          </w:tcPr>
          <w:p w14:paraId="54FCB7A2" w14:textId="77777777" w:rsidR="00DB7182" w:rsidRPr="005C4478" w:rsidRDefault="00DB7182">
            <w:pPr>
              <w:pStyle w:val="TAH"/>
            </w:pPr>
            <w:r w:rsidRPr="005C4478">
              <w:t>BCCH</w:t>
            </w:r>
          </w:p>
        </w:tc>
        <w:tc>
          <w:tcPr>
            <w:tcW w:w="655" w:type="dxa"/>
          </w:tcPr>
          <w:p w14:paraId="7E1D971E" w14:textId="77777777" w:rsidR="00DB7182" w:rsidRPr="005C4478" w:rsidRDefault="00DB7182">
            <w:pPr>
              <w:pStyle w:val="TAH"/>
            </w:pPr>
            <w:r w:rsidRPr="005C4478">
              <w:t>PCCH</w:t>
            </w:r>
          </w:p>
        </w:tc>
        <w:tc>
          <w:tcPr>
            <w:tcW w:w="763" w:type="dxa"/>
          </w:tcPr>
          <w:p w14:paraId="503B4EDC" w14:textId="77777777" w:rsidR="00DB7182" w:rsidRPr="005C4478" w:rsidRDefault="00DB7182">
            <w:pPr>
              <w:pStyle w:val="TAH"/>
            </w:pPr>
            <w:r w:rsidRPr="005C4478">
              <w:t>CCCH</w:t>
            </w:r>
          </w:p>
        </w:tc>
        <w:tc>
          <w:tcPr>
            <w:tcW w:w="797" w:type="dxa"/>
          </w:tcPr>
          <w:p w14:paraId="0E4D3C98" w14:textId="77777777" w:rsidR="00DB7182" w:rsidRPr="005C4478" w:rsidRDefault="00DB7182">
            <w:pPr>
              <w:pStyle w:val="TAH"/>
            </w:pPr>
            <w:r w:rsidRPr="005C4478">
              <w:t>SHCCH</w:t>
            </w:r>
          </w:p>
        </w:tc>
        <w:tc>
          <w:tcPr>
            <w:tcW w:w="708" w:type="dxa"/>
          </w:tcPr>
          <w:p w14:paraId="441A518F" w14:textId="77777777" w:rsidR="00DB7182" w:rsidRPr="005C4478" w:rsidRDefault="00DB7182">
            <w:pPr>
              <w:pStyle w:val="TAH"/>
            </w:pPr>
            <w:r w:rsidRPr="005C4478">
              <w:t>DCCH</w:t>
            </w:r>
          </w:p>
        </w:tc>
        <w:tc>
          <w:tcPr>
            <w:tcW w:w="709" w:type="dxa"/>
          </w:tcPr>
          <w:p w14:paraId="40B7B995" w14:textId="77777777" w:rsidR="00DB7182" w:rsidRPr="005C4478" w:rsidRDefault="00DB7182">
            <w:pPr>
              <w:pStyle w:val="TAH"/>
            </w:pPr>
            <w:r w:rsidRPr="005C4478">
              <w:t>DTCH</w:t>
            </w:r>
          </w:p>
        </w:tc>
        <w:tc>
          <w:tcPr>
            <w:tcW w:w="709" w:type="dxa"/>
          </w:tcPr>
          <w:p w14:paraId="635772C7" w14:textId="77777777" w:rsidR="00DB7182" w:rsidRPr="005C4478" w:rsidRDefault="00DB7182">
            <w:pPr>
              <w:pStyle w:val="TAH"/>
            </w:pPr>
            <w:r w:rsidRPr="005C4478">
              <w:t>CTCH</w:t>
            </w:r>
          </w:p>
        </w:tc>
        <w:tc>
          <w:tcPr>
            <w:tcW w:w="709" w:type="dxa"/>
          </w:tcPr>
          <w:p w14:paraId="2CDB1A7B" w14:textId="77777777" w:rsidR="00DB7182" w:rsidRPr="005C4478" w:rsidRDefault="00DB7182">
            <w:pPr>
              <w:pStyle w:val="TAH"/>
            </w:pPr>
            <w:r w:rsidRPr="005C4478">
              <w:t>MCCH</w:t>
            </w:r>
          </w:p>
        </w:tc>
        <w:tc>
          <w:tcPr>
            <w:tcW w:w="762" w:type="dxa"/>
          </w:tcPr>
          <w:p w14:paraId="6C93A085" w14:textId="77777777" w:rsidR="00DB7182" w:rsidRPr="005C4478" w:rsidRDefault="00DB7182">
            <w:pPr>
              <w:pStyle w:val="TAH"/>
            </w:pPr>
            <w:r w:rsidRPr="005C4478">
              <w:t>MTCH</w:t>
            </w:r>
          </w:p>
        </w:tc>
        <w:tc>
          <w:tcPr>
            <w:tcW w:w="797" w:type="dxa"/>
          </w:tcPr>
          <w:p w14:paraId="76820539" w14:textId="77777777" w:rsidR="00DB7182" w:rsidRPr="005C4478" w:rsidRDefault="00DB7182">
            <w:pPr>
              <w:pStyle w:val="TAH"/>
            </w:pPr>
            <w:r w:rsidRPr="005C4478">
              <w:t>MSCH</w:t>
            </w:r>
          </w:p>
        </w:tc>
      </w:tr>
      <w:tr w:rsidR="00DB7182" w:rsidRPr="005C4478" w14:paraId="6045C8B1" w14:textId="77777777">
        <w:tblPrEx>
          <w:tblCellMar>
            <w:top w:w="0" w:type="dxa"/>
            <w:bottom w:w="0" w:type="dxa"/>
          </w:tblCellMar>
        </w:tblPrEx>
        <w:trPr>
          <w:cantSplit/>
          <w:jc w:val="center"/>
        </w:trPr>
        <w:tc>
          <w:tcPr>
            <w:tcW w:w="1276" w:type="dxa"/>
            <w:vMerge w:val="restart"/>
          </w:tcPr>
          <w:p w14:paraId="6ACCB9CD" w14:textId="77777777" w:rsidR="00DB7182" w:rsidRPr="005C4478" w:rsidRDefault="00DB7182">
            <w:pPr>
              <w:pStyle w:val="TAH"/>
            </w:pPr>
            <w:r w:rsidRPr="005C4478">
              <w:t>Transparent</w:t>
            </w:r>
          </w:p>
          <w:p w14:paraId="4B00DCE4" w14:textId="77777777" w:rsidR="00DB7182" w:rsidRPr="005C4478" w:rsidRDefault="00DB7182">
            <w:pPr>
              <w:pStyle w:val="TAH"/>
            </w:pPr>
            <w:r w:rsidRPr="005C4478">
              <w:t>Service</w:t>
            </w:r>
          </w:p>
        </w:tc>
        <w:tc>
          <w:tcPr>
            <w:tcW w:w="1799" w:type="dxa"/>
          </w:tcPr>
          <w:p w14:paraId="7B26F48F" w14:textId="77777777" w:rsidR="00DB7182" w:rsidRPr="005C4478" w:rsidRDefault="00DB7182">
            <w:pPr>
              <w:pStyle w:val="TAL"/>
            </w:pPr>
            <w:r w:rsidRPr="005C4478">
              <w:t>Applicability</w:t>
            </w:r>
          </w:p>
        </w:tc>
        <w:tc>
          <w:tcPr>
            <w:tcW w:w="762" w:type="dxa"/>
          </w:tcPr>
          <w:p w14:paraId="20811B12" w14:textId="77777777" w:rsidR="00DB7182" w:rsidRPr="005C4478" w:rsidRDefault="00DB7182">
            <w:pPr>
              <w:pStyle w:val="TAC"/>
            </w:pPr>
            <w:r w:rsidRPr="005C4478">
              <w:t>+</w:t>
            </w:r>
          </w:p>
        </w:tc>
        <w:tc>
          <w:tcPr>
            <w:tcW w:w="655" w:type="dxa"/>
          </w:tcPr>
          <w:p w14:paraId="13F8449A" w14:textId="77777777" w:rsidR="00DB7182" w:rsidRPr="005C4478" w:rsidRDefault="00DB7182">
            <w:pPr>
              <w:pStyle w:val="TAC"/>
            </w:pPr>
            <w:r w:rsidRPr="005C4478">
              <w:t>+</w:t>
            </w:r>
          </w:p>
        </w:tc>
        <w:tc>
          <w:tcPr>
            <w:tcW w:w="763" w:type="dxa"/>
          </w:tcPr>
          <w:p w14:paraId="366C913A" w14:textId="77777777" w:rsidR="00DB7182" w:rsidRPr="005C4478" w:rsidRDefault="00DB7182">
            <w:pPr>
              <w:pStyle w:val="TAC"/>
            </w:pPr>
            <w:r w:rsidRPr="005C4478">
              <w:t>-</w:t>
            </w:r>
          </w:p>
        </w:tc>
        <w:tc>
          <w:tcPr>
            <w:tcW w:w="797" w:type="dxa"/>
          </w:tcPr>
          <w:p w14:paraId="7E0C2A45" w14:textId="77777777" w:rsidR="00DB7182" w:rsidRPr="005C4478" w:rsidRDefault="00DB7182">
            <w:pPr>
              <w:pStyle w:val="TAC"/>
            </w:pPr>
            <w:r w:rsidRPr="005C4478">
              <w:t>-</w:t>
            </w:r>
          </w:p>
        </w:tc>
        <w:tc>
          <w:tcPr>
            <w:tcW w:w="708" w:type="dxa"/>
          </w:tcPr>
          <w:p w14:paraId="33BE8EDB" w14:textId="77777777" w:rsidR="00DB7182" w:rsidRPr="005C4478" w:rsidRDefault="00DB7182">
            <w:pPr>
              <w:pStyle w:val="TAC"/>
            </w:pPr>
            <w:r w:rsidRPr="005C4478">
              <w:t>+</w:t>
            </w:r>
          </w:p>
        </w:tc>
        <w:tc>
          <w:tcPr>
            <w:tcW w:w="709" w:type="dxa"/>
          </w:tcPr>
          <w:p w14:paraId="307B2FB7" w14:textId="77777777" w:rsidR="00DB7182" w:rsidRPr="005C4478" w:rsidRDefault="00DB7182">
            <w:pPr>
              <w:pStyle w:val="TAC"/>
            </w:pPr>
            <w:r w:rsidRPr="005C4478">
              <w:t>+</w:t>
            </w:r>
          </w:p>
        </w:tc>
        <w:tc>
          <w:tcPr>
            <w:tcW w:w="709" w:type="dxa"/>
          </w:tcPr>
          <w:p w14:paraId="00E25640" w14:textId="77777777" w:rsidR="00DB7182" w:rsidRPr="005C4478" w:rsidRDefault="00DB7182">
            <w:pPr>
              <w:pStyle w:val="TAC"/>
            </w:pPr>
            <w:r w:rsidRPr="005C4478">
              <w:t>-</w:t>
            </w:r>
          </w:p>
        </w:tc>
        <w:tc>
          <w:tcPr>
            <w:tcW w:w="709" w:type="dxa"/>
          </w:tcPr>
          <w:p w14:paraId="061395C4" w14:textId="77777777" w:rsidR="00DB7182" w:rsidRPr="005C4478" w:rsidRDefault="00DB7182">
            <w:pPr>
              <w:pStyle w:val="TAC"/>
            </w:pPr>
            <w:r w:rsidRPr="005C4478">
              <w:t>-</w:t>
            </w:r>
          </w:p>
        </w:tc>
        <w:tc>
          <w:tcPr>
            <w:tcW w:w="762" w:type="dxa"/>
          </w:tcPr>
          <w:p w14:paraId="386542BE" w14:textId="77777777" w:rsidR="00DB7182" w:rsidRPr="005C4478" w:rsidRDefault="00DB7182">
            <w:pPr>
              <w:pStyle w:val="TAC"/>
            </w:pPr>
            <w:r w:rsidRPr="005C4478">
              <w:t>-</w:t>
            </w:r>
          </w:p>
        </w:tc>
        <w:tc>
          <w:tcPr>
            <w:tcW w:w="797" w:type="dxa"/>
          </w:tcPr>
          <w:p w14:paraId="1FBE3D63" w14:textId="77777777" w:rsidR="00DB7182" w:rsidRPr="005C4478" w:rsidRDefault="00DB7182">
            <w:pPr>
              <w:pStyle w:val="TAC"/>
            </w:pPr>
            <w:r w:rsidRPr="005C4478">
              <w:t>-</w:t>
            </w:r>
          </w:p>
        </w:tc>
      </w:tr>
      <w:tr w:rsidR="00DB7182" w:rsidRPr="005C4478" w14:paraId="4BEDD2AB" w14:textId="77777777">
        <w:tblPrEx>
          <w:tblCellMar>
            <w:top w:w="0" w:type="dxa"/>
            <w:bottom w:w="0" w:type="dxa"/>
          </w:tblCellMar>
        </w:tblPrEx>
        <w:trPr>
          <w:cantSplit/>
          <w:jc w:val="center"/>
        </w:trPr>
        <w:tc>
          <w:tcPr>
            <w:tcW w:w="1276" w:type="dxa"/>
            <w:vMerge/>
          </w:tcPr>
          <w:p w14:paraId="7031244F" w14:textId="77777777" w:rsidR="00DB7182" w:rsidRPr="005C4478" w:rsidRDefault="00DB7182">
            <w:pPr>
              <w:pStyle w:val="TAH"/>
            </w:pPr>
          </w:p>
        </w:tc>
        <w:tc>
          <w:tcPr>
            <w:tcW w:w="1799" w:type="dxa"/>
          </w:tcPr>
          <w:p w14:paraId="284AEE20" w14:textId="77777777" w:rsidR="00DB7182" w:rsidRPr="005C4478" w:rsidRDefault="00DB7182">
            <w:pPr>
              <w:pStyle w:val="TAL"/>
            </w:pPr>
            <w:r w:rsidRPr="005C4478">
              <w:t>Segmentation</w:t>
            </w:r>
          </w:p>
        </w:tc>
        <w:tc>
          <w:tcPr>
            <w:tcW w:w="762" w:type="dxa"/>
          </w:tcPr>
          <w:p w14:paraId="5D9E0C2D" w14:textId="77777777" w:rsidR="00DB7182" w:rsidRPr="005C4478" w:rsidRDefault="00DB7182">
            <w:pPr>
              <w:pStyle w:val="TAC"/>
            </w:pPr>
            <w:r w:rsidRPr="005C4478">
              <w:t>-</w:t>
            </w:r>
          </w:p>
        </w:tc>
        <w:tc>
          <w:tcPr>
            <w:tcW w:w="655" w:type="dxa"/>
          </w:tcPr>
          <w:p w14:paraId="1346104A" w14:textId="77777777" w:rsidR="00DB7182" w:rsidRPr="005C4478" w:rsidRDefault="00DB7182">
            <w:pPr>
              <w:pStyle w:val="TAC"/>
            </w:pPr>
            <w:r w:rsidRPr="005C4478">
              <w:t>-</w:t>
            </w:r>
          </w:p>
        </w:tc>
        <w:tc>
          <w:tcPr>
            <w:tcW w:w="763" w:type="dxa"/>
          </w:tcPr>
          <w:p w14:paraId="01EB969E" w14:textId="77777777" w:rsidR="00DB7182" w:rsidRPr="005C4478" w:rsidRDefault="00DB7182">
            <w:pPr>
              <w:pStyle w:val="TAC"/>
            </w:pPr>
            <w:r w:rsidRPr="005C4478">
              <w:t>-</w:t>
            </w:r>
          </w:p>
        </w:tc>
        <w:tc>
          <w:tcPr>
            <w:tcW w:w="797" w:type="dxa"/>
          </w:tcPr>
          <w:p w14:paraId="45FDD38F" w14:textId="77777777" w:rsidR="00DB7182" w:rsidRPr="005C4478" w:rsidRDefault="00DB7182">
            <w:pPr>
              <w:pStyle w:val="TAC"/>
            </w:pPr>
            <w:r w:rsidRPr="005C4478">
              <w:t>-</w:t>
            </w:r>
          </w:p>
        </w:tc>
        <w:tc>
          <w:tcPr>
            <w:tcW w:w="708" w:type="dxa"/>
          </w:tcPr>
          <w:p w14:paraId="35A9FC94" w14:textId="77777777" w:rsidR="00DB7182" w:rsidRPr="005C4478" w:rsidRDefault="00DB7182">
            <w:pPr>
              <w:pStyle w:val="TAC"/>
            </w:pPr>
            <w:r w:rsidRPr="005C4478">
              <w:t>+</w:t>
            </w:r>
          </w:p>
        </w:tc>
        <w:tc>
          <w:tcPr>
            <w:tcW w:w="709" w:type="dxa"/>
          </w:tcPr>
          <w:p w14:paraId="554B8C43" w14:textId="77777777" w:rsidR="00DB7182" w:rsidRPr="005C4478" w:rsidRDefault="00DB7182">
            <w:pPr>
              <w:pStyle w:val="TAC"/>
            </w:pPr>
            <w:r w:rsidRPr="005C4478">
              <w:t>+</w:t>
            </w:r>
          </w:p>
        </w:tc>
        <w:tc>
          <w:tcPr>
            <w:tcW w:w="709" w:type="dxa"/>
          </w:tcPr>
          <w:p w14:paraId="4E50BFA7" w14:textId="77777777" w:rsidR="00DB7182" w:rsidRPr="005C4478" w:rsidRDefault="00DB7182">
            <w:pPr>
              <w:pStyle w:val="TAC"/>
            </w:pPr>
            <w:r w:rsidRPr="005C4478">
              <w:t>-</w:t>
            </w:r>
          </w:p>
        </w:tc>
        <w:tc>
          <w:tcPr>
            <w:tcW w:w="709" w:type="dxa"/>
          </w:tcPr>
          <w:p w14:paraId="0AD5574B" w14:textId="77777777" w:rsidR="00DB7182" w:rsidRPr="005C4478" w:rsidRDefault="00DB7182">
            <w:pPr>
              <w:pStyle w:val="TAC"/>
            </w:pPr>
            <w:r w:rsidRPr="005C4478">
              <w:t>-</w:t>
            </w:r>
          </w:p>
        </w:tc>
        <w:tc>
          <w:tcPr>
            <w:tcW w:w="762" w:type="dxa"/>
          </w:tcPr>
          <w:p w14:paraId="358281C2" w14:textId="77777777" w:rsidR="00DB7182" w:rsidRPr="005C4478" w:rsidRDefault="00DB7182">
            <w:pPr>
              <w:pStyle w:val="TAC"/>
            </w:pPr>
            <w:r w:rsidRPr="005C4478">
              <w:t>-</w:t>
            </w:r>
          </w:p>
        </w:tc>
        <w:tc>
          <w:tcPr>
            <w:tcW w:w="797" w:type="dxa"/>
          </w:tcPr>
          <w:p w14:paraId="6AB8BB14" w14:textId="77777777" w:rsidR="00DB7182" w:rsidRPr="005C4478" w:rsidRDefault="00DB7182">
            <w:pPr>
              <w:pStyle w:val="TAC"/>
            </w:pPr>
            <w:r w:rsidRPr="005C4478">
              <w:t>-</w:t>
            </w:r>
          </w:p>
        </w:tc>
      </w:tr>
      <w:tr w:rsidR="00DB7182" w:rsidRPr="005C4478" w14:paraId="01DDB417" w14:textId="77777777">
        <w:tblPrEx>
          <w:tblCellMar>
            <w:top w:w="0" w:type="dxa"/>
            <w:bottom w:w="0" w:type="dxa"/>
          </w:tblCellMar>
        </w:tblPrEx>
        <w:trPr>
          <w:cantSplit/>
          <w:jc w:val="center"/>
        </w:trPr>
        <w:tc>
          <w:tcPr>
            <w:tcW w:w="1276" w:type="dxa"/>
            <w:vMerge/>
          </w:tcPr>
          <w:p w14:paraId="7DB7D33E" w14:textId="77777777" w:rsidR="00DB7182" w:rsidRPr="005C4478" w:rsidRDefault="00DB7182">
            <w:pPr>
              <w:pStyle w:val="TAH"/>
            </w:pPr>
          </w:p>
        </w:tc>
        <w:tc>
          <w:tcPr>
            <w:tcW w:w="1799" w:type="dxa"/>
          </w:tcPr>
          <w:p w14:paraId="102FEBA9" w14:textId="77777777" w:rsidR="00DB7182" w:rsidRPr="005C4478" w:rsidRDefault="00DB7182">
            <w:pPr>
              <w:pStyle w:val="TAL"/>
            </w:pPr>
            <w:r w:rsidRPr="005C4478">
              <w:t>Transfer of user data</w:t>
            </w:r>
          </w:p>
        </w:tc>
        <w:tc>
          <w:tcPr>
            <w:tcW w:w="762" w:type="dxa"/>
          </w:tcPr>
          <w:p w14:paraId="197068DF" w14:textId="77777777" w:rsidR="00DB7182" w:rsidRPr="005C4478" w:rsidRDefault="00DB7182">
            <w:pPr>
              <w:pStyle w:val="TAC"/>
            </w:pPr>
            <w:r w:rsidRPr="005C4478">
              <w:t>+</w:t>
            </w:r>
          </w:p>
        </w:tc>
        <w:tc>
          <w:tcPr>
            <w:tcW w:w="655" w:type="dxa"/>
          </w:tcPr>
          <w:p w14:paraId="0873E884" w14:textId="77777777" w:rsidR="00DB7182" w:rsidRPr="005C4478" w:rsidRDefault="00DB7182">
            <w:pPr>
              <w:pStyle w:val="TAC"/>
            </w:pPr>
            <w:r w:rsidRPr="005C4478">
              <w:t>+</w:t>
            </w:r>
          </w:p>
        </w:tc>
        <w:tc>
          <w:tcPr>
            <w:tcW w:w="763" w:type="dxa"/>
          </w:tcPr>
          <w:p w14:paraId="61ABB797" w14:textId="77777777" w:rsidR="00DB7182" w:rsidRPr="005C4478" w:rsidRDefault="00DB7182">
            <w:pPr>
              <w:pStyle w:val="TAC"/>
            </w:pPr>
            <w:r w:rsidRPr="005C4478">
              <w:t>-</w:t>
            </w:r>
          </w:p>
        </w:tc>
        <w:tc>
          <w:tcPr>
            <w:tcW w:w="797" w:type="dxa"/>
          </w:tcPr>
          <w:p w14:paraId="13AEF912" w14:textId="77777777" w:rsidR="00DB7182" w:rsidRPr="005C4478" w:rsidRDefault="00DB7182">
            <w:pPr>
              <w:pStyle w:val="TAC"/>
            </w:pPr>
            <w:r w:rsidRPr="005C4478">
              <w:t>-</w:t>
            </w:r>
          </w:p>
        </w:tc>
        <w:tc>
          <w:tcPr>
            <w:tcW w:w="708" w:type="dxa"/>
          </w:tcPr>
          <w:p w14:paraId="3A95D984" w14:textId="77777777" w:rsidR="00DB7182" w:rsidRPr="005C4478" w:rsidRDefault="00DB7182">
            <w:pPr>
              <w:pStyle w:val="TAC"/>
            </w:pPr>
            <w:r w:rsidRPr="005C4478">
              <w:t>+</w:t>
            </w:r>
          </w:p>
        </w:tc>
        <w:tc>
          <w:tcPr>
            <w:tcW w:w="709" w:type="dxa"/>
          </w:tcPr>
          <w:p w14:paraId="21C67CB7" w14:textId="77777777" w:rsidR="00DB7182" w:rsidRPr="005C4478" w:rsidRDefault="00DB7182">
            <w:pPr>
              <w:pStyle w:val="TAC"/>
            </w:pPr>
            <w:r w:rsidRPr="005C4478">
              <w:t>+</w:t>
            </w:r>
          </w:p>
        </w:tc>
        <w:tc>
          <w:tcPr>
            <w:tcW w:w="709" w:type="dxa"/>
          </w:tcPr>
          <w:p w14:paraId="56AB3133" w14:textId="77777777" w:rsidR="00DB7182" w:rsidRPr="005C4478" w:rsidRDefault="00DB7182">
            <w:pPr>
              <w:pStyle w:val="TAC"/>
            </w:pPr>
            <w:r w:rsidRPr="005C4478">
              <w:t>-</w:t>
            </w:r>
          </w:p>
        </w:tc>
        <w:tc>
          <w:tcPr>
            <w:tcW w:w="709" w:type="dxa"/>
          </w:tcPr>
          <w:p w14:paraId="008B5EA1" w14:textId="77777777" w:rsidR="00DB7182" w:rsidRPr="005C4478" w:rsidRDefault="00DB7182">
            <w:pPr>
              <w:pStyle w:val="TAC"/>
            </w:pPr>
            <w:r w:rsidRPr="005C4478">
              <w:t>-</w:t>
            </w:r>
          </w:p>
        </w:tc>
        <w:tc>
          <w:tcPr>
            <w:tcW w:w="762" w:type="dxa"/>
          </w:tcPr>
          <w:p w14:paraId="7DB9E595" w14:textId="77777777" w:rsidR="00DB7182" w:rsidRPr="005C4478" w:rsidRDefault="00DB7182">
            <w:pPr>
              <w:pStyle w:val="TAC"/>
            </w:pPr>
            <w:r w:rsidRPr="005C4478">
              <w:t>-</w:t>
            </w:r>
          </w:p>
        </w:tc>
        <w:tc>
          <w:tcPr>
            <w:tcW w:w="797" w:type="dxa"/>
          </w:tcPr>
          <w:p w14:paraId="5FA96D94" w14:textId="77777777" w:rsidR="00DB7182" w:rsidRPr="005C4478" w:rsidRDefault="00DB7182">
            <w:pPr>
              <w:pStyle w:val="TAC"/>
            </w:pPr>
            <w:r w:rsidRPr="005C4478">
              <w:t>-</w:t>
            </w:r>
          </w:p>
        </w:tc>
      </w:tr>
      <w:tr w:rsidR="00DB7182" w:rsidRPr="005C4478" w14:paraId="72D16021" w14:textId="77777777">
        <w:tblPrEx>
          <w:tblCellMar>
            <w:top w:w="0" w:type="dxa"/>
            <w:bottom w:w="0" w:type="dxa"/>
          </w:tblCellMar>
        </w:tblPrEx>
        <w:trPr>
          <w:cantSplit/>
          <w:jc w:val="center"/>
        </w:trPr>
        <w:tc>
          <w:tcPr>
            <w:tcW w:w="1276" w:type="dxa"/>
            <w:vMerge/>
          </w:tcPr>
          <w:p w14:paraId="31528A5B" w14:textId="77777777" w:rsidR="00DB7182" w:rsidRPr="005C4478" w:rsidRDefault="00DB7182">
            <w:pPr>
              <w:pStyle w:val="TAH"/>
            </w:pPr>
          </w:p>
        </w:tc>
        <w:tc>
          <w:tcPr>
            <w:tcW w:w="1799" w:type="dxa"/>
          </w:tcPr>
          <w:p w14:paraId="4692A126" w14:textId="77777777" w:rsidR="00DB7182" w:rsidRPr="005C4478" w:rsidRDefault="00DB7182">
            <w:pPr>
              <w:pStyle w:val="TAL"/>
            </w:pPr>
            <w:r w:rsidRPr="005C4478">
              <w:t>SDU Discard</w:t>
            </w:r>
          </w:p>
        </w:tc>
        <w:tc>
          <w:tcPr>
            <w:tcW w:w="762" w:type="dxa"/>
          </w:tcPr>
          <w:p w14:paraId="023D025B" w14:textId="77777777" w:rsidR="00DB7182" w:rsidRPr="005C4478" w:rsidRDefault="00DB7182">
            <w:pPr>
              <w:pStyle w:val="TAC"/>
            </w:pPr>
            <w:r w:rsidRPr="005C4478">
              <w:t>-</w:t>
            </w:r>
          </w:p>
        </w:tc>
        <w:tc>
          <w:tcPr>
            <w:tcW w:w="655" w:type="dxa"/>
          </w:tcPr>
          <w:p w14:paraId="798FFE79" w14:textId="77777777" w:rsidR="00DB7182" w:rsidRPr="005C4478" w:rsidRDefault="00DB7182">
            <w:pPr>
              <w:pStyle w:val="TAC"/>
            </w:pPr>
            <w:r w:rsidRPr="005C4478">
              <w:t>-</w:t>
            </w:r>
          </w:p>
        </w:tc>
        <w:tc>
          <w:tcPr>
            <w:tcW w:w="763" w:type="dxa"/>
          </w:tcPr>
          <w:p w14:paraId="2422689D" w14:textId="77777777" w:rsidR="00DB7182" w:rsidRPr="005C4478" w:rsidRDefault="00DB7182">
            <w:pPr>
              <w:pStyle w:val="TAC"/>
            </w:pPr>
            <w:r w:rsidRPr="005C4478">
              <w:t>-</w:t>
            </w:r>
          </w:p>
        </w:tc>
        <w:tc>
          <w:tcPr>
            <w:tcW w:w="797" w:type="dxa"/>
          </w:tcPr>
          <w:p w14:paraId="571414CB" w14:textId="77777777" w:rsidR="00DB7182" w:rsidRPr="005C4478" w:rsidRDefault="00DB7182">
            <w:pPr>
              <w:pStyle w:val="TAC"/>
            </w:pPr>
            <w:r w:rsidRPr="005C4478">
              <w:t>-</w:t>
            </w:r>
          </w:p>
        </w:tc>
        <w:tc>
          <w:tcPr>
            <w:tcW w:w="708" w:type="dxa"/>
          </w:tcPr>
          <w:p w14:paraId="386E8DB5" w14:textId="77777777" w:rsidR="00DB7182" w:rsidRPr="005C4478" w:rsidRDefault="00DB7182">
            <w:pPr>
              <w:pStyle w:val="TAC"/>
            </w:pPr>
            <w:r w:rsidRPr="005C4478">
              <w:t>+</w:t>
            </w:r>
          </w:p>
        </w:tc>
        <w:tc>
          <w:tcPr>
            <w:tcW w:w="709" w:type="dxa"/>
          </w:tcPr>
          <w:p w14:paraId="043F2A0E" w14:textId="77777777" w:rsidR="00DB7182" w:rsidRPr="005C4478" w:rsidRDefault="00DB7182">
            <w:pPr>
              <w:pStyle w:val="TAC"/>
            </w:pPr>
            <w:r w:rsidRPr="005C4478">
              <w:t>+</w:t>
            </w:r>
          </w:p>
        </w:tc>
        <w:tc>
          <w:tcPr>
            <w:tcW w:w="709" w:type="dxa"/>
          </w:tcPr>
          <w:p w14:paraId="063D11A3" w14:textId="77777777" w:rsidR="00DB7182" w:rsidRPr="005C4478" w:rsidRDefault="00DB7182">
            <w:pPr>
              <w:pStyle w:val="TAC"/>
            </w:pPr>
            <w:r w:rsidRPr="005C4478">
              <w:t>-</w:t>
            </w:r>
          </w:p>
        </w:tc>
        <w:tc>
          <w:tcPr>
            <w:tcW w:w="709" w:type="dxa"/>
          </w:tcPr>
          <w:p w14:paraId="6FDA56AE" w14:textId="77777777" w:rsidR="00DB7182" w:rsidRPr="005C4478" w:rsidRDefault="00DB7182">
            <w:pPr>
              <w:pStyle w:val="TAC"/>
            </w:pPr>
            <w:r w:rsidRPr="005C4478">
              <w:t>-</w:t>
            </w:r>
          </w:p>
        </w:tc>
        <w:tc>
          <w:tcPr>
            <w:tcW w:w="762" w:type="dxa"/>
          </w:tcPr>
          <w:p w14:paraId="263C4175" w14:textId="77777777" w:rsidR="00DB7182" w:rsidRPr="005C4478" w:rsidRDefault="00DB7182">
            <w:pPr>
              <w:pStyle w:val="TAC"/>
            </w:pPr>
            <w:r w:rsidRPr="005C4478">
              <w:t>-</w:t>
            </w:r>
          </w:p>
        </w:tc>
        <w:tc>
          <w:tcPr>
            <w:tcW w:w="797" w:type="dxa"/>
          </w:tcPr>
          <w:p w14:paraId="70A7DCE0" w14:textId="77777777" w:rsidR="00DB7182" w:rsidRPr="005C4478" w:rsidRDefault="00DB7182">
            <w:pPr>
              <w:pStyle w:val="TAC"/>
            </w:pPr>
            <w:r w:rsidRPr="005C4478">
              <w:t>-</w:t>
            </w:r>
          </w:p>
        </w:tc>
      </w:tr>
      <w:tr w:rsidR="00DB7182" w:rsidRPr="005C4478" w14:paraId="652A0339" w14:textId="77777777">
        <w:tblPrEx>
          <w:tblCellMar>
            <w:top w:w="0" w:type="dxa"/>
            <w:bottom w:w="0" w:type="dxa"/>
          </w:tblCellMar>
        </w:tblPrEx>
        <w:trPr>
          <w:cantSplit/>
          <w:jc w:val="center"/>
        </w:trPr>
        <w:tc>
          <w:tcPr>
            <w:tcW w:w="1276" w:type="dxa"/>
            <w:vMerge w:val="restart"/>
          </w:tcPr>
          <w:p w14:paraId="6561BB69" w14:textId="77777777" w:rsidR="00DB7182" w:rsidRPr="005C4478" w:rsidRDefault="00DB7182">
            <w:pPr>
              <w:pStyle w:val="TAH"/>
            </w:pPr>
            <w:r w:rsidRPr="005C4478">
              <w:t>Unacknowledged</w:t>
            </w:r>
          </w:p>
          <w:p w14:paraId="715F9ADC" w14:textId="77777777" w:rsidR="00DB7182" w:rsidRPr="005C4478" w:rsidRDefault="00DB7182">
            <w:pPr>
              <w:pStyle w:val="TAH"/>
            </w:pPr>
            <w:r w:rsidRPr="005C4478">
              <w:t>Service</w:t>
            </w:r>
          </w:p>
        </w:tc>
        <w:tc>
          <w:tcPr>
            <w:tcW w:w="1799" w:type="dxa"/>
          </w:tcPr>
          <w:p w14:paraId="7BC4E374" w14:textId="77777777" w:rsidR="00DB7182" w:rsidRPr="005C4478" w:rsidRDefault="00DB7182">
            <w:pPr>
              <w:pStyle w:val="TAL"/>
            </w:pPr>
            <w:r w:rsidRPr="005C4478">
              <w:t>Applicability</w:t>
            </w:r>
          </w:p>
        </w:tc>
        <w:tc>
          <w:tcPr>
            <w:tcW w:w="762" w:type="dxa"/>
          </w:tcPr>
          <w:p w14:paraId="4B56CAF5" w14:textId="77777777" w:rsidR="00DB7182" w:rsidRPr="005C4478" w:rsidRDefault="00DB7182">
            <w:pPr>
              <w:pStyle w:val="TAC"/>
            </w:pPr>
            <w:r w:rsidRPr="005C4478">
              <w:t>-</w:t>
            </w:r>
          </w:p>
        </w:tc>
        <w:tc>
          <w:tcPr>
            <w:tcW w:w="655" w:type="dxa"/>
          </w:tcPr>
          <w:p w14:paraId="5BB4EF8B" w14:textId="77777777" w:rsidR="00DB7182" w:rsidRPr="005C4478" w:rsidRDefault="00DB7182">
            <w:pPr>
              <w:pStyle w:val="TAC"/>
            </w:pPr>
            <w:r w:rsidRPr="005C4478">
              <w:t>-</w:t>
            </w:r>
          </w:p>
        </w:tc>
        <w:tc>
          <w:tcPr>
            <w:tcW w:w="763" w:type="dxa"/>
          </w:tcPr>
          <w:p w14:paraId="47569FD5" w14:textId="77777777" w:rsidR="00DB7182" w:rsidRPr="005C4478" w:rsidRDefault="00DB7182">
            <w:pPr>
              <w:pStyle w:val="TAC"/>
            </w:pPr>
            <w:r w:rsidRPr="005C4478">
              <w:t>+</w:t>
            </w:r>
          </w:p>
        </w:tc>
        <w:tc>
          <w:tcPr>
            <w:tcW w:w="797" w:type="dxa"/>
          </w:tcPr>
          <w:p w14:paraId="613E7D47" w14:textId="77777777" w:rsidR="00DB7182" w:rsidRPr="005C4478" w:rsidRDefault="00DB7182">
            <w:pPr>
              <w:pStyle w:val="TAC"/>
            </w:pPr>
            <w:r w:rsidRPr="005C4478">
              <w:t>+</w:t>
            </w:r>
          </w:p>
        </w:tc>
        <w:tc>
          <w:tcPr>
            <w:tcW w:w="708" w:type="dxa"/>
          </w:tcPr>
          <w:p w14:paraId="3558F0E6" w14:textId="77777777" w:rsidR="00DB7182" w:rsidRPr="005C4478" w:rsidRDefault="00DB7182">
            <w:pPr>
              <w:pStyle w:val="TAC"/>
            </w:pPr>
            <w:r w:rsidRPr="005C4478">
              <w:t>+</w:t>
            </w:r>
          </w:p>
        </w:tc>
        <w:tc>
          <w:tcPr>
            <w:tcW w:w="709" w:type="dxa"/>
          </w:tcPr>
          <w:p w14:paraId="301E74CF" w14:textId="77777777" w:rsidR="00DB7182" w:rsidRPr="005C4478" w:rsidRDefault="00DB7182">
            <w:pPr>
              <w:pStyle w:val="TAC"/>
            </w:pPr>
            <w:r w:rsidRPr="005C4478">
              <w:t>+</w:t>
            </w:r>
          </w:p>
        </w:tc>
        <w:tc>
          <w:tcPr>
            <w:tcW w:w="709" w:type="dxa"/>
          </w:tcPr>
          <w:p w14:paraId="1B73E718" w14:textId="77777777" w:rsidR="00DB7182" w:rsidRPr="005C4478" w:rsidRDefault="00DB7182">
            <w:pPr>
              <w:pStyle w:val="TAC"/>
            </w:pPr>
            <w:r w:rsidRPr="005C4478">
              <w:t>+</w:t>
            </w:r>
          </w:p>
        </w:tc>
        <w:tc>
          <w:tcPr>
            <w:tcW w:w="709" w:type="dxa"/>
          </w:tcPr>
          <w:p w14:paraId="4875388B" w14:textId="77777777" w:rsidR="00DB7182" w:rsidRPr="005C4478" w:rsidRDefault="00DB7182">
            <w:pPr>
              <w:pStyle w:val="TAC"/>
            </w:pPr>
            <w:r w:rsidRPr="005C4478">
              <w:t>+</w:t>
            </w:r>
          </w:p>
        </w:tc>
        <w:tc>
          <w:tcPr>
            <w:tcW w:w="762" w:type="dxa"/>
          </w:tcPr>
          <w:p w14:paraId="54070882" w14:textId="77777777" w:rsidR="00DB7182" w:rsidRPr="005C4478" w:rsidRDefault="00DB7182">
            <w:pPr>
              <w:pStyle w:val="TAC"/>
            </w:pPr>
            <w:r w:rsidRPr="005C4478">
              <w:t>+</w:t>
            </w:r>
          </w:p>
        </w:tc>
        <w:tc>
          <w:tcPr>
            <w:tcW w:w="797" w:type="dxa"/>
          </w:tcPr>
          <w:p w14:paraId="2CDE3F2A" w14:textId="77777777" w:rsidR="00DB7182" w:rsidRPr="005C4478" w:rsidRDefault="00DB7182">
            <w:pPr>
              <w:pStyle w:val="TAC"/>
            </w:pPr>
            <w:r w:rsidRPr="005C4478">
              <w:t>+</w:t>
            </w:r>
          </w:p>
        </w:tc>
      </w:tr>
      <w:tr w:rsidR="00DB7182" w:rsidRPr="005C4478" w14:paraId="544845A2" w14:textId="77777777">
        <w:tblPrEx>
          <w:tblCellMar>
            <w:top w:w="0" w:type="dxa"/>
            <w:bottom w:w="0" w:type="dxa"/>
          </w:tblCellMar>
        </w:tblPrEx>
        <w:trPr>
          <w:cantSplit/>
          <w:jc w:val="center"/>
        </w:trPr>
        <w:tc>
          <w:tcPr>
            <w:tcW w:w="1276" w:type="dxa"/>
            <w:vMerge/>
          </w:tcPr>
          <w:p w14:paraId="17CAA12A" w14:textId="77777777" w:rsidR="00DB7182" w:rsidRPr="005C4478" w:rsidRDefault="00DB7182">
            <w:pPr>
              <w:pStyle w:val="TAH"/>
            </w:pPr>
          </w:p>
        </w:tc>
        <w:tc>
          <w:tcPr>
            <w:tcW w:w="1799" w:type="dxa"/>
          </w:tcPr>
          <w:p w14:paraId="53957A9C" w14:textId="77777777" w:rsidR="00DB7182" w:rsidRPr="005C4478" w:rsidRDefault="00DB7182">
            <w:pPr>
              <w:pStyle w:val="TAL"/>
            </w:pPr>
            <w:r w:rsidRPr="005C4478">
              <w:t>Segmentation</w:t>
            </w:r>
          </w:p>
        </w:tc>
        <w:tc>
          <w:tcPr>
            <w:tcW w:w="762" w:type="dxa"/>
          </w:tcPr>
          <w:p w14:paraId="288D8EE9" w14:textId="77777777" w:rsidR="00DB7182" w:rsidRPr="005C4478" w:rsidRDefault="00DB7182">
            <w:pPr>
              <w:pStyle w:val="TAC"/>
            </w:pPr>
            <w:r w:rsidRPr="005C4478">
              <w:t>-</w:t>
            </w:r>
          </w:p>
        </w:tc>
        <w:tc>
          <w:tcPr>
            <w:tcW w:w="655" w:type="dxa"/>
          </w:tcPr>
          <w:p w14:paraId="59B04B1F" w14:textId="77777777" w:rsidR="00DB7182" w:rsidRPr="005C4478" w:rsidRDefault="00DB7182">
            <w:pPr>
              <w:pStyle w:val="TAC"/>
            </w:pPr>
            <w:r w:rsidRPr="005C4478">
              <w:t>-</w:t>
            </w:r>
          </w:p>
        </w:tc>
        <w:tc>
          <w:tcPr>
            <w:tcW w:w="763" w:type="dxa"/>
          </w:tcPr>
          <w:p w14:paraId="5B3ED33B" w14:textId="77777777" w:rsidR="00DB7182" w:rsidRPr="005C4478" w:rsidRDefault="00DB7182">
            <w:pPr>
              <w:pStyle w:val="TAC"/>
            </w:pPr>
            <w:r w:rsidRPr="005C4478">
              <w:t>+</w:t>
            </w:r>
          </w:p>
        </w:tc>
        <w:tc>
          <w:tcPr>
            <w:tcW w:w="797" w:type="dxa"/>
          </w:tcPr>
          <w:p w14:paraId="143A58A6" w14:textId="77777777" w:rsidR="00DB7182" w:rsidRPr="005C4478" w:rsidRDefault="00DB7182">
            <w:pPr>
              <w:pStyle w:val="TAC"/>
            </w:pPr>
            <w:r w:rsidRPr="005C4478">
              <w:t>+</w:t>
            </w:r>
          </w:p>
        </w:tc>
        <w:tc>
          <w:tcPr>
            <w:tcW w:w="708" w:type="dxa"/>
          </w:tcPr>
          <w:p w14:paraId="1D67A675" w14:textId="77777777" w:rsidR="00DB7182" w:rsidRPr="005C4478" w:rsidRDefault="00DB7182">
            <w:pPr>
              <w:pStyle w:val="TAC"/>
            </w:pPr>
            <w:r w:rsidRPr="005C4478">
              <w:t>+</w:t>
            </w:r>
          </w:p>
        </w:tc>
        <w:tc>
          <w:tcPr>
            <w:tcW w:w="709" w:type="dxa"/>
          </w:tcPr>
          <w:p w14:paraId="2C699B4A" w14:textId="77777777" w:rsidR="00DB7182" w:rsidRPr="005C4478" w:rsidRDefault="00DB7182">
            <w:pPr>
              <w:pStyle w:val="TAC"/>
            </w:pPr>
            <w:r w:rsidRPr="005C4478">
              <w:t>+</w:t>
            </w:r>
          </w:p>
        </w:tc>
        <w:tc>
          <w:tcPr>
            <w:tcW w:w="709" w:type="dxa"/>
          </w:tcPr>
          <w:p w14:paraId="6A7735FB" w14:textId="77777777" w:rsidR="00DB7182" w:rsidRPr="005C4478" w:rsidRDefault="00DB7182">
            <w:pPr>
              <w:pStyle w:val="TAC"/>
            </w:pPr>
            <w:r w:rsidRPr="005C4478">
              <w:t>+</w:t>
            </w:r>
          </w:p>
        </w:tc>
        <w:tc>
          <w:tcPr>
            <w:tcW w:w="709" w:type="dxa"/>
          </w:tcPr>
          <w:p w14:paraId="7A5EBEB0" w14:textId="77777777" w:rsidR="00DB7182" w:rsidRPr="005C4478" w:rsidRDefault="00DB7182">
            <w:pPr>
              <w:pStyle w:val="TAC"/>
            </w:pPr>
            <w:r w:rsidRPr="005C4478">
              <w:t>+</w:t>
            </w:r>
          </w:p>
        </w:tc>
        <w:tc>
          <w:tcPr>
            <w:tcW w:w="762" w:type="dxa"/>
          </w:tcPr>
          <w:p w14:paraId="1FC66458" w14:textId="77777777" w:rsidR="00DB7182" w:rsidRPr="005C4478" w:rsidRDefault="00DB7182">
            <w:pPr>
              <w:pStyle w:val="TAC"/>
            </w:pPr>
            <w:r w:rsidRPr="005C4478">
              <w:t>+</w:t>
            </w:r>
          </w:p>
        </w:tc>
        <w:tc>
          <w:tcPr>
            <w:tcW w:w="797" w:type="dxa"/>
          </w:tcPr>
          <w:p w14:paraId="190447EE" w14:textId="77777777" w:rsidR="00DB7182" w:rsidRPr="005C4478" w:rsidRDefault="00DB7182">
            <w:pPr>
              <w:pStyle w:val="TAC"/>
            </w:pPr>
            <w:r w:rsidRPr="005C4478">
              <w:t>+</w:t>
            </w:r>
          </w:p>
        </w:tc>
      </w:tr>
      <w:tr w:rsidR="00DB7182" w:rsidRPr="005C4478" w14:paraId="6F6298F4" w14:textId="77777777">
        <w:tblPrEx>
          <w:tblCellMar>
            <w:top w:w="0" w:type="dxa"/>
            <w:bottom w:w="0" w:type="dxa"/>
          </w:tblCellMar>
        </w:tblPrEx>
        <w:trPr>
          <w:cantSplit/>
          <w:jc w:val="center"/>
        </w:trPr>
        <w:tc>
          <w:tcPr>
            <w:tcW w:w="1276" w:type="dxa"/>
            <w:vMerge/>
          </w:tcPr>
          <w:p w14:paraId="73A43F53" w14:textId="77777777" w:rsidR="00DB7182" w:rsidRPr="005C4478" w:rsidRDefault="00DB7182">
            <w:pPr>
              <w:pStyle w:val="TAH"/>
            </w:pPr>
          </w:p>
        </w:tc>
        <w:tc>
          <w:tcPr>
            <w:tcW w:w="1799" w:type="dxa"/>
          </w:tcPr>
          <w:p w14:paraId="7F1E4D6F" w14:textId="77777777" w:rsidR="00DB7182" w:rsidRPr="005C4478" w:rsidRDefault="00DB7182">
            <w:pPr>
              <w:pStyle w:val="TAL"/>
            </w:pPr>
            <w:r w:rsidRPr="005C4478">
              <w:t>Concatenation</w:t>
            </w:r>
          </w:p>
        </w:tc>
        <w:tc>
          <w:tcPr>
            <w:tcW w:w="762" w:type="dxa"/>
          </w:tcPr>
          <w:p w14:paraId="488D85F2" w14:textId="77777777" w:rsidR="00DB7182" w:rsidRPr="005C4478" w:rsidRDefault="00DB7182">
            <w:pPr>
              <w:pStyle w:val="TAC"/>
            </w:pPr>
            <w:r w:rsidRPr="005C4478">
              <w:t>-</w:t>
            </w:r>
          </w:p>
        </w:tc>
        <w:tc>
          <w:tcPr>
            <w:tcW w:w="655" w:type="dxa"/>
          </w:tcPr>
          <w:p w14:paraId="78588108" w14:textId="77777777" w:rsidR="00DB7182" w:rsidRPr="005C4478" w:rsidRDefault="00DB7182">
            <w:pPr>
              <w:pStyle w:val="TAC"/>
            </w:pPr>
            <w:r w:rsidRPr="005C4478">
              <w:t>-</w:t>
            </w:r>
          </w:p>
        </w:tc>
        <w:tc>
          <w:tcPr>
            <w:tcW w:w="763" w:type="dxa"/>
          </w:tcPr>
          <w:p w14:paraId="765B143A" w14:textId="77777777" w:rsidR="00DB7182" w:rsidRPr="005C4478" w:rsidRDefault="00DB7182">
            <w:pPr>
              <w:pStyle w:val="TAC"/>
            </w:pPr>
            <w:r w:rsidRPr="005C4478">
              <w:t>+</w:t>
            </w:r>
          </w:p>
        </w:tc>
        <w:tc>
          <w:tcPr>
            <w:tcW w:w="797" w:type="dxa"/>
          </w:tcPr>
          <w:p w14:paraId="1F23ECE2" w14:textId="77777777" w:rsidR="00DB7182" w:rsidRPr="005C4478" w:rsidRDefault="00DB7182">
            <w:pPr>
              <w:pStyle w:val="TAC"/>
            </w:pPr>
            <w:r w:rsidRPr="005C4478">
              <w:t>+</w:t>
            </w:r>
          </w:p>
        </w:tc>
        <w:tc>
          <w:tcPr>
            <w:tcW w:w="708" w:type="dxa"/>
          </w:tcPr>
          <w:p w14:paraId="40435EA9" w14:textId="77777777" w:rsidR="00DB7182" w:rsidRPr="005C4478" w:rsidRDefault="00DB7182">
            <w:pPr>
              <w:pStyle w:val="TAC"/>
            </w:pPr>
            <w:r w:rsidRPr="005C4478">
              <w:t>+</w:t>
            </w:r>
          </w:p>
        </w:tc>
        <w:tc>
          <w:tcPr>
            <w:tcW w:w="709" w:type="dxa"/>
          </w:tcPr>
          <w:p w14:paraId="73935AF3" w14:textId="77777777" w:rsidR="00DB7182" w:rsidRPr="005C4478" w:rsidRDefault="00DB7182">
            <w:pPr>
              <w:pStyle w:val="TAC"/>
            </w:pPr>
            <w:r w:rsidRPr="005C4478">
              <w:t>+</w:t>
            </w:r>
          </w:p>
        </w:tc>
        <w:tc>
          <w:tcPr>
            <w:tcW w:w="709" w:type="dxa"/>
          </w:tcPr>
          <w:p w14:paraId="77150925" w14:textId="77777777" w:rsidR="00DB7182" w:rsidRPr="005C4478" w:rsidRDefault="00DB7182">
            <w:pPr>
              <w:pStyle w:val="TAC"/>
            </w:pPr>
            <w:r w:rsidRPr="005C4478">
              <w:t>+</w:t>
            </w:r>
          </w:p>
        </w:tc>
        <w:tc>
          <w:tcPr>
            <w:tcW w:w="709" w:type="dxa"/>
          </w:tcPr>
          <w:p w14:paraId="7D0CCDCB" w14:textId="77777777" w:rsidR="00DB7182" w:rsidRPr="005C4478" w:rsidRDefault="00DB7182">
            <w:pPr>
              <w:pStyle w:val="TAC"/>
            </w:pPr>
            <w:r w:rsidRPr="005C4478">
              <w:t>+</w:t>
            </w:r>
          </w:p>
        </w:tc>
        <w:tc>
          <w:tcPr>
            <w:tcW w:w="762" w:type="dxa"/>
          </w:tcPr>
          <w:p w14:paraId="6F3FE09A" w14:textId="77777777" w:rsidR="00DB7182" w:rsidRPr="005C4478" w:rsidRDefault="00DB7182">
            <w:pPr>
              <w:pStyle w:val="TAC"/>
            </w:pPr>
            <w:r w:rsidRPr="005C4478">
              <w:t>+</w:t>
            </w:r>
          </w:p>
        </w:tc>
        <w:tc>
          <w:tcPr>
            <w:tcW w:w="797" w:type="dxa"/>
          </w:tcPr>
          <w:p w14:paraId="00985787" w14:textId="77777777" w:rsidR="00DB7182" w:rsidRPr="005C4478" w:rsidRDefault="00DB7182">
            <w:pPr>
              <w:pStyle w:val="TAC"/>
            </w:pPr>
            <w:r w:rsidRPr="005C4478">
              <w:t>+</w:t>
            </w:r>
          </w:p>
        </w:tc>
      </w:tr>
      <w:tr w:rsidR="00DB7182" w:rsidRPr="005C4478" w14:paraId="16B5FABB" w14:textId="77777777">
        <w:tblPrEx>
          <w:tblCellMar>
            <w:top w:w="0" w:type="dxa"/>
            <w:bottom w:w="0" w:type="dxa"/>
          </w:tblCellMar>
        </w:tblPrEx>
        <w:trPr>
          <w:cantSplit/>
          <w:jc w:val="center"/>
        </w:trPr>
        <w:tc>
          <w:tcPr>
            <w:tcW w:w="1276" w:type="dxa"/>
            <w:vMerge/>
          </w:tcPr>
          <w:p w14:paraId="3492AA59" w14:textId="77777777" w:rsidR="00DB7182" w:rsidRPr="005C4478" w:rsidRDefault="00DB7182">
            <w:pPr>
              <w:pStyle w:val="TAH"/>
            </w:pPr>
          </w:p>
        </w:tc>
        <w:tc>
          <w:tcPr>
            <w:tcW w:w="1799" w:type="dxa"/>
          </w:tcPr>
          <w:p w14:paraId="799DF850" w14:textId="77777777" w:rsidR="00DB7182" w:rsidRPr="005C4478" w:rsidRDefault="00DB7182">
            <w:pPr>
              <w:pStyle w:val="TAL"/>
            </w:pPr>
            <w:r w:rsidRPr="005C4478">
              <w:t>Padding</w:t>
            </w:r>
          </w:p>
        </w:tc>
        <w:tc>
          <w:tcPr>
            <w:tcW w:w="762" w:type="dxa"/>
          </w:tcPr>
          <w:p w14:paraId="3C4C090D" w14:textId="77777777" w:rsidR="00DB7182" w:rsidRPr="005C4478" w:rsidRDefault="00DB7182">
            <w:pPr>
              <w:pStyle w:val="TAC"/>
            </w:pPr>
            <w:r w:rsidRPr="005C4478">
              <w:t>-</w:t>
            </w:r>
          </w:p>
        </w:tc>
        <w:tc>
          <w:tcPr>
            <w:tcW w:w="655" w:type="dxa"/>
          </w:tcPr>
          <w:p w14:paraId="4C041874" w14:textId="77777777" w:rsidR="00DB7182" w:rsidRPr="005C4478" w:rsidRDefault="00DB7182">
            <w:pPr>
              <w:pStyle w:val="TAC"/>
            </w:pPr>
            <w:r w:rsidRPr="005C4478">
              <w:t>-</w:t>
            </w:r>
          </w:p>
        </w:tc>
        <w:tc>
          <w:tcPr>
            <w:tcW w:w="763" w:type="dxa"/>
          </w:tcPr>
          <w:p w14:paraId="542B0716" w14:textId="77777777" w:rsidR="00DB7182" w:rsidRPr="005C4478" w:rsidRDefault="00DB7182">
            <w:pPr>
              <w:pStyle w:val="TAC"/>
            </w:pPr>
            <w:r w:rsidRPr="005C4478">
              <w:t>+</w:t>
            </w:r>
          </w:p>
        </w:tc>
        <w:tc>
          <w:tcPr>
            <w:tcW w:w="797" w:type="dxa"/>
          </w:tcPr>
          <w:p w14:paraId="11BBB4E1" w14:textId="77777777" w:rsidR="00DB7182" w:rsidRPr="005C4478" w:rsidRDefault="00DB7182">
            <w:pPr>
              <w:pStyle w:val="TAC"/>
            </w:pPr>
            <w:r w:rsidRPr="005C4478">
              <w:t>+</w:t>
            </w:r>
          </w:p>
        </w:tc>
        <w:tc>
          <w:tcPr>
            <w:tcW w:w="708" w:type="dxa"/>
          </w:tcPr>
          <w:p w14:paraId="6916E611" w14:textId="77777777" w:rsidR="00DB7182" w:rsidRPr="005C4478" w:rsidRDefault="00DB7182">
            <w:pPr>
              <w:pStyle w:val="TAC"/>
            </w:pPr>
            <w:r w:rsidRPr="005C4478">
              <w:t>+</w:t>
            </w:r>
          </w:p>
        </w:tc>
        <w:tc>
          <w:tcPr>
            <w:tcW w:w="709" w:type="dxa"/>
          </w:tcPr>
          <w:p w14:paraId="2E84FB36" w14:textId="77777777" w:rsidR="00DB7182" w:rsidRPr="005C4478" w:rsidRDefault="00DB7182">
            <w:pPr>
              <w:pStyle w:val="TAC"/>
            </w:pPr>
            <w:r w:rsidRPr="005C4478">
              <w:t>+</w:t>
            </w:r>
          </w:p>
        </w:tc>
        <w:tc>
          <w:tcPr>
            <w:tcW w:w="709" w:type="dxa"/>
          </w:tcPr>
          <w:p w14:paraId="3EA602B6" w14:textId="77777777" w:rsidR="00DB7182" w:rsidRPr="005C4478" w:rsidRDefault="00DB7182">
            <w:pPr>
              <w:pStyle w:val="TAC"/>
            </w:pPr>
            <w:r w:rsidRPr="005C4478">
              <w:t>+</w:t>
            </w:r>
          </w:p>
        </w:tc>
        <w:tc>
          <w:tcPr>
            <w:tcW w:w="709" w:type="dxa"/>
          </w:tcPr>
          <w:p w14:paraId="01C2CD86" w14:textId="77777777" w:rsidR="00DB7182" w:rsidRPr="005C4478" w:rsidRDefault="00DB7182">
            <w:pPr>
              <w:pStyle w:val="TAC"/>
            </w:pPr>
            <w:r w:rsidRPr="005C4478">
              <w:t>+</w:t>
            </w:r>
          </w:p>
        </w:tc>
        <w:tc>
          <w:tcPr>
            <w:tcW w:w="762" w:type="dxa"/>
          </w:tcPr>
          <w:p w14:paraId="29533325" w14:textId="77777777" w:rsidR="00DB7182" w:rsidRPr="005C4478" w:rsidRDefault="00DB7182">
            <w:pPr>
              <w:pStyle w:val="TAC"/>
            </w:pPr>
            <w:r w:rsidRPr="005C4478">
              <w:t>+</w:t>
            </w:r>
          </w:p>
        </w:tc>
        <w:tc>
          <w:tcPr>
            <w:tcW w:w="797" w:type="dxa"/>
          </w:tcPr>
          <w:p w14:paraId="77DDE563" w14:textId="77777777" w:rsidR="00DB7182" w:rsidRPr="005C4478" w:rsidRDefault="00DB7182">
            <w:pPr>
              <w:pStyle w:val="TAC"/>
            </w:pPr>
            <w:r w:rsidRPr="005C4478">
              <w:t>+</w:t>
            </w:r>
          </w:p>
        </w:tc>
      </w:tr>
      <w:tr w:rsidR="00DB7182" w:rsidRPr="005C4478" w14:paraId="6393DD4B" w14:textId="77777777">
        <w:tblPrEx>
          <w:tblCellMar>
            <w:top w:w="0" w:type="dxa"/>
            <w:bottom w:w="0" w:type="dxa"/>
          </w:tblCellMar>
        </w:tblPrEx>
        <w:trPr>
          <w:cantSplit/>
          <w:jc w:val="center"/>
        </w:trPr>
        <w:tc>
          <w:tcPr>
            <w:tcW w:w="1276" w:type="dxa"/>
            <w:vMerge/>
          </w:tcPr>
          <w:p w14:paraId="5E60A3D6" w14:textId="77777777" w:rsidR="00DB7182" w:rsidRPr="005C4478" w:rsidRDefault="00DB7182">
            <w:pPr>
              <w:pStyle w:val="TAH"/>
            </w:pPr>
          </w:p>
        </w:tc>
        <w:tc>
          <w:tcPr>
            <w:tcW w:w="1799" w:type="dxa"/>
          </w:tcPr>
          <w:p w14:paraId="3C7A22A8" w14:textId="77777777" w:rsidR="00DB7182" w:rsidRPr="005C4478" w:rsidRDefault="00DB7182">
            <w:pPr>
              <w:pStyle w:val="TAL"/>
            </w:pPr>
            <w:r w:rsidRPr="005C4478">
              <w:t>Ciphering</w:t>
            </w:r>
          </w:p>
        </w:tc>
        <w:tc>
          <w:tcPr>
            <w:tcW w:w="762" w:type="dxa"/>
          </w:tcPr>
          <w:p w14:paraId="34905FAC" w14:textId="77777777" w:rsidR="00DB7182" w:rsidRPr="005C4478" w:rsidRDefault="00DB7182">
            <w:pPr>
              <w:pStyle w:val="TAC"/>
            </w:pPr>
            <w:r w:rsidRPr="005C4478">
              <w:t>-</w:t>
            </w:r>
          </w:p>
        </w:tc>
        <w:tc>
          <w:tcPr>
            <w:tcW w:w="655" w:type="dxa"/>
          </w:tcPr>
          <w:p w14:paraId="21B31EC1" w14:textId="77777777" w:rsidR="00DB7182" w:rsidRPr="005C4478" w:rsidRDefault="00DB7182">
            <w:pPr>
              <w:pStyle w:val="TAC"/>
            </w:pPr>
            <w:r w:rsidRPr="005C4478">
              <w:t>-</w:t>
            </w:r>
          </w:p>
        </w:tc>
        <w:tc>
          <w:tcPr>
            <w:tcW w:w="763" w:type="dxa"/>
          </w:tcPr>
          <w:p w14:paraId="6FAFA0B6" w14:textId="77777777" w:rsidR="00DB7182" w:rsidRPr="005C4478" w:rsidRDefault="00DB7182">
            <w:pPr>
              <w:pStyle w:val="TAC"/>
            </w:pPr>
            <w:r w:rsidRPr="005C4478">
              <w:t>-</w:t>
            </w:r>
          </w:p>
        </w:tc>
        <w:tc>
          <w:tcPr>
            <w:tcW w:w="797" w:type="dxa"/>
          </w:tcPr>
          <w:p w14:paraId="3FB554B6" w14:textId="77777777" w:rsidR="00DB7182" w:rsidRPr="005C4478" w:rsidRDefault="00DB7182">
            <w:pPr>
              <w:pStyle w:val="TAC"/>
            </w:pPr>
            <w:r w:rsidRPr="005C4478">
              <w:t>-</w:t>
            </w:r>
          </w:p>
        </w:tc>
        <w:tc>
          <w:tcPr>
            <w:tcW w:w="708" w:type="dxa"/>
          </w:tcPr>
          <w:p w14:paraId="2A7FA7DB" w14:textId="77777777" w:rsidR="00DB7182" w:rsidRPr="005C4478" w:rsidRDefault="00DB7182">
            <w:pPr>
              <w:pStyle w:val="TAC"/>
            </w:pPr>
            <w:r w:rsidRPr="005C4478">
              <w:t>+</w:t>
            </w:r>
          </w:p>
        </w:tc>
        <w:tc>
          <w:tcPr>
            <w:tcW w:w="709" w:type="dxa"/>
          </w:tcPr>
          <w:p w14:paraId="7E5738F3" w14:textId="77777777" w:rsidR="00DB7182" w:rsidRPr="005C4478" w:rsidRDefault="00DB7182">
            <w:pPr>
              <w:pStyle w:val="TAC"/>
            </w:pPr>
            <w:r w:rsidRPr="005C4478">
              <w:t>+</w:t>
            </w:r>
          </w:p>
        </w:tc>
        <w:tc>
          <w:tcPr>
            <w:tcW w:w="709" w:type="dxa"/>
          </w:tcPr>
          <w:p w14:paraId="7330AB8C" w14:textId="77777777" w:rsidR="00DB7182" w:rsidRPr="005C4478" w:rsidRDefault="00DB7182">
            <w:pPr>
              <w:pStyle w:val="TAC"/>
            </w:pPr>
            <w:r w:rsidRPr="005C4478">
              <w:t>-</w:t>
            </w:r>
          </w:p>
        </w:tc>
        <w:tc>
          <w:tcPr>
            <w:tcW w:w="709" w:type="dxa"/>
          </w:tcPr>
          <w:p w14:paraId="2D322201" w14:textId="77777777" w:rsidR="00DB7182" w:rsidRPr="005C4478" w:rsidRDefault="00DB7182">
            <w:pPr>
              <w:pStyle w:val="TAC"/>
            </w:pPr>
            <w:r w:rsidRPr="005C4478">
              <w:t>-</w:t>
            </w:r>
          </w:p>
        </w:tc>
        <w:tc>
          <w:tcPr>
            <w:tcW w:w="762" w:type="dxa"/>
          </w:tcPr>
          <w:p w14:paraId="774F5BD9" w14:textId="77777777" w:rsidR="00DB7182" w:rsidRPr="005C4478" w:rsidRDefault="00DB7182">
            <w:pPr>
              <w:pStyle w:val="TAC"/>
            </w:pPr>
            <w:r w:rsidRPr="005C4478">
              <w:t>-</w:t>
            </w:r>
          </w:p>
        </w:tc>
        <w:tc>
          <w:tcPr>
            <w:tcW w:w="797" w:type="dxa"/>
          </w:tcPr>
          <w:p w14:paraId="3A838BB8" w14:textId="77777777" w:rsidR="00DB7182" w:rsidRPr="005C4478" w:rsidRDefault="00DB7182">
            <w:pPr>
              <w:pStyle w:val="TAC"/>
            </w:pPr>
            <w:r w:rsidRPr="005C4478">
              <w:t>-</w:t>
            </w:r>
          </w:p>
        </w:tc>
      </w:tr>
      <w:tr w:rsidR="00DB7182" w:rsidRPr="005C4478" w14:paraId="5AC67D41" w14:textId="77777777">
        <w:tblPrEx>
          <w:tblCellMar>
            <w:top w:w="0" w:type="dxa"/>
            <w:bottom w:w="0" w:type="dxa"/>
          </w:tblCellMar>
        </w:tblPrEx>
        <w:trPr>
          <w:cantSplit/>
          <w:jc w:val="center"/>
        </w:trPr>
        <w:tc>
          <w:tcPr>
            <w:tcW w:w="1276" w:type="dxa"/>
            <w:vMerge/>
          </w:tcPr>
          <w:p w14:paraId="3A9D8314" w14:textId="77777777" w:rsidR="00DB7182" w:rsidRPr="005C4478" w:rsidRDefault="00DB7182">
            <w:pPr>
              <w:pStyle w:val="TAH"/>
            </w:pPr>
          </w:p>
        </w:tc>
        <w:tc>
          <w:tcPr>
            <w:tcW w:w="1799" w:type="dxa"/>
          </w:tcPr>
          <w:p w14:paraId="47BA6145" w14:textId="77777777" w:rsidR="00DB7182" w:rsidRPr="005C4478" w:rsidRDefault="00DB7182">
            <w:pPr>
              <w:pStyle w:val="TAL"/>
            </w:pPr>
            <w:r w:rsidRPr="005C4478">
              <w:t>Transfer of user data</w:t>
            </w:r>
          </w:p>
        </w:tc>
        <w:tc>
          <w:tcPr>
            <w:tcW w:w="762" w:type="dxa"/>
          </w:tcPr>
          <w:p w14:paraId="54326716" w14:textId="77777777" w:rsidR="00DB7182" w:rsidRPr="005C4478" w:rsidRDefault="00DB7182">
            <w:pPr>
              <w:pStyle w:val="TAC"/>
            </w:pPr>
            <w:r w:rsidRPr="005C4478">
              <w:t>-</w:t>
            </w:r>
          </w:p>
        </w:tc>
        <w:tc>
          <w:tcPr>
            <w:tcW w:w="655" w:type="dxa"/>
          </w:tcPr>
          <w:p w14:paraId="2CA99AB9" w14:textId="77777777" w:rsidR="00DB7182" w:rsidRPr="005C4478" w:rsidRDefault="00DB7182">
            <w:pPr>
              <w:pStyle w:val="TAC"/>
            </w:pPr>
            <w:r w:rsidRPr="005C4478">
              <w:t>-</w:t>
            </w:r>
          </w:p>
        </w:tc>
        <w:tc>
          <w:tcPr>
            <w:tcW w:w="763" w:type="dxa"/>
          </w:tcPr>
          <w:p w14:paraId="01A17BFC" w14:textId="77777777" w:rsidR="00DB7182" w:rsidRPr="005C4478" w:rsidRDefault="00DB7182">
            <w:pPr>
              <w:pStyle w:val="TAC"/>
            </w:pPr>
            <w:r w:rsidRPr="005C4478">
              <w:t>+</w:t>
            </w:r>
          </w:p>
        </w:tc>
        <w:tc>
          <w:tcPr>
            <w:tcW w:w="797" w:type="dxa"/>
          </w:tcPr>
          <w:p w14:paraId="2B1E1EAE" w14:textId="77777777" w:rsidR="00DB7182" w:rsidRPr="005C4478" w:rsidRDefault="00DB7182">
            <w:pPr>
              <w:pStyle w:val="TAC"/>
            </w:pPr>
            <w:r w:rsidRPr="005C4478">
              <w:t>+</w:t>
            </w:r>
          </w:p>
        </w:tc>
        <w:tc>
          <w:tcPr>
            <w:tcW w:w="708" w:type="dxa"/>
          </w:tcPr>
          <w:p w14:paraId="3D8BD287" w14:textId="77777777" w:rsidR="00DB7182" w:rsidRPr="005C4478" w:rsidRDefault="00DB7182">
            <w:pPr>
              <w:pStyle w:val="TAC"/>
            </w:pPr>
            <w:r w:rsidRPr="005C4478">
              <w:t>+</w:t>
            </w:r>
          </w:p>
        </w:tc>
        <w:tc>
          <w:tcPr>
            <w:tcW w:w="709" w:type="dxa"/>
          </w:tcPr>
          <w:p w14:paraId="381857CD" w14:textId="77777777" w:rsidR="00DB7182" w:rsidRPr="005C4478" w:rsidRDefault="00DB7182">
            <w:pPr>
              <w:pStyle w:val="TAC"/>
            </w:pPr>
            <w:r w:rsidRPr="005C4478">
              <w:t>+</w:t>
            </w:r>
          </w:p>
        </w:tc>
        <w:tc>
          <w:tcPr>
            <w:tcW w:w="709" w:type="dxa"/>
          </w:tcPr>
          <w:p w14:paraId="18ED3209" w14:textId="77777777" w:rsidR="00DB7182" w:rsidRPr="005C4478" w:rsidRDefault="00DB7182">
            <w:pPr>
              <w:pStyle w:val="TAC"/>
            </w:pPr>
            <w:r w:rsidRPr="005C4478">
              <w:t>+</w:t>
            </w:r>
          </w:p>
        </w:tc>
        <w:tc>
          <w:tcPr>
            <w:tcW w:w="709" w:type="dxa"/>
          </w:tcPr>
          <w:p w14:paraId="5EA53F96" w14:textId="77777777" w:rsidR="00DB7182" w:rsidRPr="005C4478" w:rsidRDefault="00DB7182">
            <w:pPr>
              <w:pStyle w:val="TAC"/>
            </w:pPr>
            <w:r w:rsidRPr="005C4478">
              <w:t>+</w:t>
            </w:r>
          </w:p>
        </w:tc>
        <w:tc>
          <w:tcPr>
            <w:tcW w:w="762" w:type="dxa"/>
          </w:tcPr>
          <w:p w14:paraId="04853FCD" w14:textId="77777777" w:rsidR="00DB7182" w:rsidRPr="005C4478" w:rsidRDefault="00DB7182">
            <w:pPr>
              <w:pStyle w:val="TAC"/>
            </w:pPr>
            <w:r w:rsidRPr="005C4478">
              <w:t>+</w:t>
            </w:r>
          </w:p>
        </w:tc>
        <w:tc>
          <w:tcPr>
            <w:tcW w:w="797" w:type="dxa"/>
          </w:tcPr>
          <w:p w14:paraId="06ED5AF1" w14:textId="77777777" w:rsidR="00DB7182" w:rsidRPr="005C4478" w:rsidRDefault="00DB7182">
            <w:pPr>
              <w:pStyle w:val="TAC"/>
            </w:pPr>
            <w:r w:rsidRPr="005C4478">
              <w:t>+</w:t>
            </w:r>
          </w:p>
        </w:tc>
      </w:tr>
      <w:tr w:rsidR="00DB7182" w:rsidRPr="005C4478" w14:paraId="43443106" w14:textId="77777777">
        <w:tblPrEx>
          <w:tblCellMar>
            <w:top w:w="0" w:type="dxa"/>
            <w:bottom w:w="0" w:type="dxa"/>
          </w:tblCellMar>
        </w:tblPrEx>
        <w:trPr>
          <w:cantSplit/>
          <w:jc w:val="center"/>
        </w:trPr>
        <w:tc>
          <w:tcPr>
            <w:tcW w:w="1276" w:type="dxa"/>
            <w:vMerge/>
          </w:tcPr>
          <w:p w14:paraId="0BC01F2D" w14:textId="77777777" w:rsidR="00DB7182" w:rsidRPr="005C4478" w:rsidRDefault="00DB7182">
            <w:pPr>
              <w:pStyle w:val="FP"/>
              <w:rPr>
                <w:sz w:val="18"/>
              </w:rPr>
            </w:pPr>
          </w:p>
        </w:tc>
        <w:tc>
          <w:tcPr>
            <w:tcW w:w="1799" w:type="dxa"/>
          </w:tcPr>
          <w:p w14:paraId="6478BEC9" w14:textId="77777777" w:rsidR="00DB7182" w:rsidRPr="005C4478" w:rsidRDefault="00DB7182">
            <w:pPr>
              <w:pStyle w:val="TAL"/>
            </w:pPr>
            <w:r w:rsidRPr="005C4478">
              <w:t>SDU Discard</w:t>
            </w:r>
          </w:p>
        </w:tc>
        <w:tc>
          <w:tcPr>
            <w:tcW w:w="762" w:type="dxa"/>
          </w:tcPr>
          <w:p w14:paraId="073C2321" w14:textId="77777777" w:rsidR="00DB7182" w:rsidRPr="005C4478" w:rsidRDefault="00DB7182">
            <w:pPr>
              <w:pStyle w:val="TAC"/>
            </w:pPr>
            <w:r w:rsidRPr="005C4478">
              <w:t>-</w:t>
            </w:r>
          </w:p>
        </w:tc>
        <w:tc>
          <w:tcPr>
            <w:tcW w:w="655" w:type="dxa"/>
          </w:tcPr>
          <w:p w14:paraId="291C5100" w14:textId="77777777" w:rsidR="00DB7182" w:rsidRPr="005C4478" w:rsidRDefault="00DB7182">
            <w:pPr>
              <w:pStyle w:val="TAC"/>
            </w:pPr>
            <w:r w:rsidRPr="005C4478">
              <w:t>-</w:t>
            </w:r>
          </w:p>
        </w:tc>
        <w:tc>
          <w:tcPr>
            <w:tcW w:w="763" w:type="dxa"/>
          </w:tcPr>
          <w:p w14:paraId="3E5C46B1" w14:textId="77777777" w:rsidR="00DB7182" w:rsidRPr="005C4478" w:rsidRDefault="00DB7182">
            <w:pPr>
              <w:pStyle w:val="TAC"/>
            </w:pPr>
            <w:r w:rsidRPr="005C4478">
              <w:t>-</w:t>
            </w:r>
          </w:p>
        </w:tc>
        <w:tc>
          <w:tcPr>
            <w:tcW w:w="797" w:type="dxa"/>
          </w:tcPr>
          <w:p w14:paraId="7510B808" w14:textId="77777777" w:rsidR="00DB7182" w:rsidRPr="005C4478" w:rsidRDefault="00DB7182">
            <w:pPr>
              <w:pStyle w:val="TAC"/>
            </w:pPr>
            <w:r w:rsidRPr="005C4478">
              <w:t>-</w:t>
            </w:r>
          </w:p>
        </w:tc>
        <w:tc>
          <w:tcPr>
            <w:tcW w:w="708" w:type="dxa"/>
          </w:tcPr>
          <w:p w14:paraId="1D7112E7" w14:textId="77777777" w:rsidR="00DB7182" w:rsidRPr="005C4478" w:rsidRDefault="00DB7182">
            <w:pPr>
              <w:pStyle w:val="TAC"/>
            </w:pPr>
            <w:r w:rsidRPr="005C4478">
              <w:t>+</w:t>
            </w:r>
          </w:p>
        </w:tc>
        <w:tc>
          <w:tcPr>
            <w:tcW w:w="709" w:type="dxa"/>
          </w:tcPr>
          <w:p w14:paraId="15EEF579" w14:textId="77777777" w:rsidR="00DB7182" w:rsidRPr="005C4478" w:rsidRDefault="00DB7182">
            <w:pPr>
              <w:pStyle w:val="TAC"/>
            </w:pPr>
            <w:r w:rsidRPr="005C4478">
              <w:t>+</w:t>
            </w:r>
          </w:p>
        </w:tc>
        <w:tc>
          <w:tcPr>
            <w:tcW w:w="709" w:type="dxa"/>
          </w:tcPr>
          <w:p w14:paraId="0B4BD65D" w14:textId="77777777" w:rsidR="00DB7182" w:rsidRPr="005C4478" w:rsidRDefault="00DB7182">
            <w:pPr>
              <w:pStyle w:val="TAC"/>
            </w:pPr>
            <w:r w:rsidRPr="005C4478">
              <w:t>-</w:t>
            </w:r>
          </w:p>
        </w:tc>
        <w:tc>
          <w:tcPr>
            <w:tcW w:w="709" w:type="dxa"/>
          </w:tcPr>
          <w:p w14:paraId="776B521F" w14:textId="77777777" w:rsidR="00DB7182" w:rsidRPr="005C4478" w:rsidRDefault="00DB7182">
            <w:pPr>
              <w:pStyle w:val="TAC"/>
            </w:pPr>
            <w:r w:rsidRPr="005C4478">
              <w:t>+</w:t>
            </w:r>
          </w:p>
        </w:tc>
        <w:tc>
          <w:tcPr>
            <w:tcW w:w="762" w:type="dxa"/>
          </w:tcPr>
          <w:p w14:paraId="6B3A7322" w14:textId="77777777" w:rsidR="00DB7182" w:rsidRPr="005C4478" w:rsidRDefault="00DB7182">
            <w:pPr>
              <w:pStyle w:val="TAC"/>
            </w:pPr>
            <w:r w:rsidRPr="005C4478">
              <w:t>+</w:t>
            </w:r>
          </w:p>
        </w:tc>
        <w:tc>
          <w:tcPr>
            <w:tcW w:w="797" w:type="dxa"/>
          </w:tcPr>
          <w:p w14:paraId="3C5FD391" w14:textId="77777777" w:rsidR="00DB7182" w:rsidRPr="005C4478" w:rsidRDefault="00DB7182">
            <w:pPr>
              <w:pStyle w:val="TAC"/>
            </w:pPr>
            <w:r w:rsidRPr="005C4478">
              <w:t>+</w:t>
            </w:r>
          </w:p>
        </w:tc>
      </w:tr>
      <w:tr w:rsidR="00DB7182" w:rsidRPr="005C4478" w14:paraId="79F501A4" w14:textId="77777777">
        <w:tblPrEx>
          <w:tblCellMar>
            <w:top w:w="0" w:type="dxa"/>
            <w:bottom w:w="0" w:type="dxa"/>
          </w:tblCellMar>
        </w:tblPrEx>
        <w:trPr>
          <w:cantSplit/>
          <w:jc w:val="center"/>
        </w:trPr>
        <w:tc>
          <w:tcPr>
            <w:tcW w:w="1276" w:type="dxa"/>
            <w:vMerge w:val="restart"/>
          </w:tcPr>
          <w:p w14:paraId="2A199ABB" w14:textId="77777777" w:rsidR="00DB7182" w:rsidRPr="005C4478" w:rsidRDefault="00DB7182">
            <w:pPr>
              <w:pStyle w:val="TAH"/>
            </w:pPr>
            <w:r w:rsidRPr="005C4478">
              <w:t>Acknowledged</w:t>
            </w:r>
          </w:p>
          <w:p w14:paraId="3351D2D3" w14:textId="77777777" w:rsidR="00DB7182" w:rsidRPr="005C4478" w:rsidRDefault="00DB7182">
            <w:pPr>
              <w:pStyle w:val="TAH"/>
            </w:pPr>
            <w:r w:rsidRPr="005C4478">
              <w:t>Service</w:t>
            </w:r>
          </w:p>
        </w:tc>
        <w:tc>
          <w:tcPr>
            <w:tcW w:w="1799" w:type="dxa"/>
          </w:tcPr>
          <w:p w14:paraId="6511A8CA" w14:textId="77777777" w:rsidR="00DB7182" w:rsidRPr="005C4478" w:rsidRDefault="00DB7182">
            <w:pPr>
              <w:pStyle w:val="TAL"/>
            </w:pPr>
            <w:r w:rsidRPr="005C4478">
              <w:t>Applicability</w:t>
            </w:r>
          </w:p>
        </w:tc>
        <w:tc>
          <w:tcPr>
            <w:tcW w:w="762" w:type="dxa"/>
          </w:tcPr>
          <w:p w14:paraId="718539CD" w14:textId="77777777" w:rsidR="00DB7182" w:rsidRPr="005C4478" w:rsidRDefault="00DB7182">
            <w:pPr>
              <w:pStyle w:val="TAC"/>
            </w:pPr>
            <w:r w:rsidRPr="005C4478">
              <w:t>-</w:t>
            </w:r>
          </w:p>
        </w:tc>
        <w:tc>
          <w:tcPr>
            <w:tcW w:w="655" w:type="dxa"/>
          </w:tcPr>
          <w:p w14:paraId="1F07674F" w14:textId="77777777" w:rsidR="00DB7182" w:rsidRPr="005C4478" w:rsidRDefault="00DB7182">
            <w:pPr>
              <w:pStyle w:val="TAC"/>
            </w:pPr>
            <w:r w:rsidRPr="005C4478">
              <w:t>-</w:t>
            </w:r>
          </w:p>
        </w:tc>
        <w:tc>
          <w:tcPr>
            <w:tcW w:w="763" w:type="dxa"/>
          </w:tcPr>
          <w:p w14:paraId="7A1302A9" w14:textId="77777777" w:rsidR="00DB7182" w:rsidRPr="005C4478" w:rsidRDefault="00DB7182">
            <w:pPr>
              <w:pStyle w:val="TAC"/>
            </w:pPr>
            <w:r w:rsidRPr="005C4478">
              <w:t>-</w:t>
            </w:r>
          </w:p>
        </w:tc>
        <w:tc>
          <w:tcPr>
            <w:tcW w:w="797" w:type="dxa"/>
          </w:tcPr>
          <w:p w14:paraId="4659F9BE" w14:textId="77777777" w:rsidR="00DB7182" w:rsidRPr="005C4478" w:rsidRDefault="00DB7182">
            <w:pPr>
              <w:pStyle w:val="TAC"/>
            </w:pPr>
            <w:r w:rsidRPr="005C4478">
              <w:t>-</w:t>
            </w:r>
          </w:p>
        </w:tc>
        <w:tc>
          <w:tcPr>
            <w:tcW w:w="708" w:type="dxa"/>
          </w:tcPr>
          <w:p w14:paraId="04CEBAAE" w14:textId="77777777" w:rsidR="00DB7182" w:rsidRPr="005C4478" w:rsidRDefault="00DB7182">
            <w:pPr>
              <w:pStyle w:val="TAC"/>
            </w:pPr>
            <w:r w:rsidRPr="005C4478">
              <w:t>+</w:t>
            </w:r>
          </w:p>
        </w:tc>
        <w:tc>
          <w:tcPr>
            <w:tcW w:w="709" w:type="dxa"/>
          </w:tcPr>
          <w:p w14:paraId="09DC51B9" w14:textId="77777777" w:rsidR="00DB7182" w:rsidRPr="005C4478" w:rsidRDefault="00DB7182">
            <w:pPr>
              <w:pStyle w:val="TAC"/>
            </w:pPr>
            <w:r w:rsidRPr="005C4478">
              <w:t>+</w:t>
            </w:r>
          </w:p>
        </w:tc>
        <w:tc>
          <w:tcPr>
            <w:tcW w:w="709" w:type="dxa"/>
          </w:tcPr>
          <w:p w14:paraId="6437D5A2" w14:textId="77777777" w:rsidR="00DB7182" w:rsidRPr="005C4478" w:rsidRDefault="00DB7182">
            <w:pPr>
              <w:pStyle w:val="TAC"/>
            </w:pPr>
            <w:r w:rsidRPr="005C4478">
              <w:t>-</w:t>
            </w:r>
          </w:p>
        </w:tc>
        <w:tc>
          <w:tcPr>
            <w:tcW w:w="709" w:type="dxa"/>
          </w:tcPr>
          <w:p w14:paraId="4D0BA73B" w14:textId="77777777" w:rsidR="00DB7182" w:rsidRPr="005C4478" w:rsidRDefault="00DB7182">
            <w:pPr>
              <w:pStyle w:val="TAC"/>
            </w:pPr>
            <w:r w:rsidRPr="005C4478">
              <w:t>-</w:t>
            </w:r>
          </w:p>
        </w:tc>
        <w:tc>
          <w:tcPr>
            <w:tcW w:w="762" w:type="dxa"/>
          </w:tcPr>
          <w:p w14:paraId="531B542E" w14:textId="77777777" w:rsidR="00DB7182" w:rsidRPr="005C4478" w:rsidRDefault="00DB7182">
            <w:pPr>
              <w:pStyle w:val="TAC"/>
            </w:pPr>
            <w:r w:rsidRPr="005C4478">
              <w:t>-</w:t>
            </w:r>
          </w:p>
        </w:tc>
        <w:tc>
          <w:tcPr>
            <w:tcW w:w="797" w:type="dxa"/>
          </w:tcPr>
          <w:p w14:paraId="5A794911" w14:textId="77777777" w:rsidR="00DB7182" w:rsidRPr="005C4478" w:rsidRDefault="00DB7182">
            <w:pPr>
              <w:pStyle w:val="TAC"/>
            </w:pPr>
            <w:r w:rsidRPr="005C4478">
              <w:t>-</w:t>
            </w:r>
          </w:p>
        </w:tc>
      </w:tr>
      <w:tr w:rsidR="00DB7182" w:rsidRPr="005C4478" w14:paraId="3E535AB7" w14:textId="77777777">
        <w:tblPrEx>
          <w:tblCellMar>
            <w:top w:w="0" w:type="dxa"/>
            <w:bottom w:w="0" w:type="dxa"/>
          </w:tblCellMar>
        </w:tblPrEx>
        <w:trPr>
          <w:cantSplit/>
          <w:jc w:val="center"/>
        </w:trPr>
        <w:tc>
          <w:tcPr>
            <w:tcW w:w="1276" w:type="dxa"/>
            <w:vMerge/>
          </w:tcPr>
          <w:p w14:paraId="474CE312" w14:textId="77777777" w:rsidR="00DB7182" w:rsidRPr="005C4478" w:rsidRDefault="00DB7182">
            <w:pPr>
              <w:pStyle w:val="TAH"/>
            </w:pPr>
          </w:p>
        </w:tc>
        <w:tc>
          <w:tcPr>
            <w:tcW w:w="1799" w:type="dxa"/>
          </w:tcPr>
          <w:p w14:paraId="6BAFF1FE" w14:textId="77777777" w:rsidR="00DB7182" w:rsidRPr="005C4478" w:rsidRDefault="00DB7182">
            <w:pPr>
              <w:pStyle w:val="TAL"/>
            </w:pPr>
            <w:r w:rsidRPr="005C4478">
              <w:t>Segmentation</w:t>
            </w:r>
          </w:p>
        </w:tc>
        <w:tc>
          <w:tcPr>
            <w:tcW w:w="762" w:type="dxa"/>
          </w:tcPr>
          <w:p w14:paraId="57E38FEA" w14:textId="77777777" w:rsidR="00DB7182" w:rsidRPr="005C4478" w:rsidRDefault="00DB7182">
            <w:pPr>
              <w:pStyle w:val="TAC"/>
            </w:pPr>
            <w:r w:rsidRPr="005C4478">
              <w:t>-</w:t>
            </w:r>
          </w:p>
        </w:tc>
        <w:tc>
          <w:tcPr>
            <w:tcW w:w="655" w:type="dxa"/>
          </w:tcPr>
          <w:p w14:paraId="5014DA8D" w14:textId="77777777" w:rsidR="00DB7182" w:rsidRPr="005C4478" w:rsidRDefault="00DB7182">
            <w:pPr>
              <w:pStyle w:val="TAC"/>
            </w:pPr>
            <w:r w:rsidRPr="005C4478">
              <w:t>-</w:t>
            </w:r>
          </w:p>
        </w:tc>
        <w:tc>
          <w:tcPr>
            <w:tcW w:w="763" w:type="dxa"/>
          </w:tcPr>
          <w:p w14:paraId="4B112532" w14:textId="77777777" w:rsidR="00DB7182" w:rsidRPr="005C4478" w:rsidRDefault="00DB7182">
            <w:pPr>
              <w:pStyle w:val="TAC"/>
            </w:pPr>
            <w:r w:rsidRPr="005C4478">
              <w:t>-</w:t>
            </w:r>
          </w:p>
        </w:tc>
        <w:tc>
          <w:tcPr>
            <w:tcW w:w="797" w:type="dxa"/>
          </w:tcPr>
          <w:p w14:paraId="6BCCBE10" w14:textId="77777777" w:rsidR="00DB7182" w:rsidRPr="005C4478" w:rsidRDefault="00DB7182">
            <w:pPr>
              <w:pStyle w:val="TAC"/>
            </w:pPr>
            <w:r w:rsidRPr="005C4478">
              <w:t>-</w:t>
            </w:r>
          </w:p>
        </w:tc>
        <w:tc>
          <w:tcPr>
            <w:tcW w:w="708" w:type="dxa"/>
          </w:tcPr>
          <w:p w14:paraId="28A44FEB" w14:textId="77777777" w:rsidR="00DB7182" w:rsidRPr="005C4478" w:rsidRDefault="00DB7182">
            <w:pPr>
              <w:pStyle w:val="TAC"/>
            </w:pPr>
            <w:r w:rsidRPr="005C4478">
              <w:t>+</w:t>
            </w:r>
          </w:p>
        </w:tc>
        <w:tc>
          <w:tcPr>
            <w:tcW w:w="709" w:type="dxa"/>
          </w:tcPr>
          <w:p w14:paraId="429AB79F" w14:textId="77777777" w:rsidR="00DB7182" w:rsidRPr="005C4478" w:rsidRDefault="00DB7182">
            <w:pPr>
              <w:pStyle w:val="TAC"/>
            </w:pPr>
            <w:r w:rsidRPr="005C4478">
              <w:t>+</w:t>
            </w:r>
          </w:p>
        </w:tc>
        <w:tc>
          <w:tcPr>
            <w:tcW w:w="709" w:type="dxa"/>
          </w:tcPr>
          <w:p w14:paraId="44833304" w14:textId="77777777" w:rsidR="00DB7182" w:rsidRPr="005C4478" w:rsidRDefault="00DB7182">
            <w:pPr>
              <w:pStyle w:val="TAC"/>
            </w:pPr>
            <w:r w:rsidRPr="005C4478">
              <w:t>-</w:t>
            </w:r>
          </w:p>
        </w:tc>
        <w:tc>
          <w:tcPr>
            <w:tcW w:w="709" w:type="dxa"/>
          </w:tcPr>
          <w:p w14:paraId="7848FBA3" w14:textId="77777777" w:rsidR="00DB7182" w:rsidRPr="005C4478" w:rsidRDefault="00DB7182">
            <w:pPr>
              <w:pStyle w:val="TAC"/>
            </w:pPr>
            <w:r w:rsidRPr="005C4478">
              <w:t>-</w:t>
            </w:r>
          </w:p>
        </w:tc>
        <w:tc>
          <w:tcPr>
            <w:tcW w:w="762" w:type="dxa"/>
          </w:tcPr>
          <w:p w14:paraId="22EA9E98" w14:textId="77777777" w:rsidR="00DB7182" w:rsidRPr="005C4478" w:rsidRDefault="00DB7182">
            <w:pPr>
              <w:pStyle w:val="TAC"/>
            </w:pPr>
            <w:r w:rsidRPr="005C4478">
              <w:t>-</w:t>
            </w:r>
          </w:p>
        </w:tc>
        <w:tc>
          <w:tcPr>
            <w:tcW w:w="797" w:type="dxa"/>
          </w:tcPr>
          <w:p w14:paraId="1DD2E2CB" w14:textId="77777777" w:rsidR="00DB7182" w:rsidRPr="005C4478" w:rsidRDefault="00DB7182">
            <w:pPr>
              <w:pStyle w:val="TAC"/>
            </w:pPr>
            <w:r w:rsidRPr="005C4478">
              <w:t>-</w:t>
            </w:r>
          </w:p>
        </w:tc>
      </w:tr>
      <w:tr w:rsidR="00DB7182" w:rsidRPr="005C4478" w14:paraId="40841663" w14:textId="77777777">
        <w:tblPrEx>
          <w:tblCellMar>
            <w:top w:w="0" w:type="dxa"/>
            <w:bottom w:w="0" w:type="dxa"/>
          </w:tblCellMar>
        </w:tblPrEx>
        <w:trPr>
          <w:cantSplit/>
          <w:jc w:val="center"/>
        </w:trPr>
        <w:tc>
          <w:tcPr>
            <w:tcW w:w="1276" w:type="dxa"/>
            <w:vMerge/>
          </w:tcPr>
          <w:p w14:paraId="1ECBF793" w14:textId="77777777" w:rsidR="00DB7182" w:rsidRPr="005C4478" w:rsidRDefault="00DB7182">
            <w:pPr>
              <w:pStyle w:val="TAH"/>
            </w:pPr>
          </w:p>
        </w:tc>
        <w:tc>
          <w:tcPr>
            <w:tcW w:w="1799" w:type="dxa"/>
          </w:tcPr>
          <w:p w14:paraId="11E574C2" w14:textId="77777777" w:rsidR="00DB7182" w:rsidRPr="005C4478" w:rsidRDefault="00DB7182">
            <w:pPr>
              <w:pStyle w:val="TAL"/>
            </w:pPr>
            <w:r w:rsidRPr="005C4478">
              <w:t>Concatenation</w:t>
            </w:r>
          </w:p>
        </w:tc>
        <w:tc>
          <w:tcPr>
            <w:tcW w:w="762" w:type="dxa"/>
          </w:tcPr>
          <w:p w14:paraId="2ABCEC5A" w14:textId="77777777" w:rsidR="00DB7182" w:rsidRPr="005C4478" w:rsidRDefault="00DB7182">
            <w:pPr>
              <w:pStyle w:val="TAC"/>
            </w:pPr>
            <w:r w:rsidRPr="005C4478">
              <w:t>-</w:t>
            </w:r>
          </w:p>
        </w:tc>
        <w:tc>
          <w:tcPr>
            <w:tcW w:w="655" w:type="dxa"/>
          </w:tcPr>
          <w:p w14:paraId="2CC4032D" w14:textId="77777777" w:rsidR="00DB7182" w:rsidRPr="005C4478" w:rsidRDefault="00DB7182">
            <w:pPr>
              <w:pStyle w:val="TAC"/>
            </w:pPr>
            <w:r w:rsidRPr="005C4478">
              <w:t>-</w:t>
            </w:r>
          </w:p>
        </w:tc>
        <w:tc>
          <w:tcPr>
            <w:tcW w:w="763" w:type="dxa"/>
          </w:tcPr>
          <w:p w14:paraId="76BA9DF3" w14:textId="77777777" w:rsidR="00DB7182" w:rsidRPr="005C4478" w:rsidRDefault="00DB7182">
            <w:pPr>
              <w:pStyle w:val="TAC"/>
            </w:pPr>
            <w:r w:rsidRPr="005C4478">
              <w:t>-</w:t>
            </w:r>
          </w:p>
        </w:tc>
        <w:tc>
          <w:tcPr>
            <w:tcW w:w="797" w:type="dxa"/>
          </w:tcPr>
          <w:p w14:paraId="704A73DA" w14:textId="77777777" w:rsidR="00DB7182" w:rsidRPr="005C4478" w:rsidRDefault="00DB7182">
            <w:pPr>
              <w:pStyle w:val="TAC"/>
            </w:pPr>
            <w:r w:rsidRPr="005C4478">
              <w:t>-</w:t>
            </w:r>
          </w:p>
        </w:tc>
        <w:tc>
          <w:tcPr>
            <w:tcW w:w="708" w:type="dxa"/>
          </w:tcPr>
          <w:p w14:paraId="734B66B5" w14:textId="77777777" w:rsidR="00DB7182" w:rsidRPr="005C4478" w:rsidRDefault="00DB7182">
            <w:pPr>
              <w:pStyle w:val="TAC"/>
            </w:pPr>
            <w:r w:rsidRPr="005C4478">
              <w:t>+</w:t>
            </w:r>
          </w:p>
        </w:tc>
        <w:tc>
          <w:tcPr>
            <w:tcW w:w="709" w:type="dxa"/>
          </w:tcPr>
          <w:p w14:paraId="2EB018FA" w14:textId="77777777" w:rsidR="00DB7182" w:rsidRPr="005C4478" w:rsidRDefault="00DB7182">
            <w:pPr>
              <w:pStyle w:val="TAC"/>
            </w:pPr>
            <w:r w:rsidRPr="005C4478">
              <w:t>+</w:t>
            </w:r>
          </w:p>
        </w:tc>
        <w:tc>
          <w:tcPr>
            <w:tcW w:w="709" w:type="dxa"/>
          </w:tcPr>
          <w:p w14:paraId="34BB05F7" w14:textId="77777777" w:rsidR="00DB7182" w:rsidRPr="005C4478" w:rsidRDefault="00DB7182">
            <w:pPr>
              <w:pStyle w:val="TAC"/>
            </w:pPr>
            <w:r w:rsidRPr="005C4478">
              <w:t>-</w:t>
            </w:r>
          </w:p>
        </w:tc>
        <w:tc>
          <w:tcPr>
            <w:tcW w:w="709" w:type="dxa"/>
          </w:tcPr>
          <w:p w14:paraId="05E091BA" w14:textId="77777777" w:rsidR="00DB7182" w:rsidRPr="005C4478" w:rsidRDefault="00DB7182">
            <w:pPr>
              <w:pStyle w:val="TAC"/>
            </w:pPr>
            <w:r w:rsidRPr="005C4478">
              <w:t>-</w:t>
            </w:r>
          </w:p>
        </w:tc>
        <w:tc>
          <w:tcPr>
            <w:tcW w:w="762" w:type="dxa"/>
          </w:tcPr>
          <w:p w14:paraId="13433A81" w14:textId="77777777" w:rsidR="00DB7182" w:rsidRPr="005C4478" w:rsidRDefault="00DB7182">
            <w:pPr>
              <w:pStyle w:val="TAC"/>
            </w:pPr>
            <w:r w:rsidRPr="005C4478">
              <w:t>-</w:t>
            </w:r>
          </w:p>
        </w:tc>
        <w:tc>
          <w:tcPr>
            <w:tcW w:w="797" w:type="dxa"/>
          </w:tcPr>
          <w:p w14:paraId="1528279B" w14:textId="77777777" w:rsidR="00DB7182" w:rsidRPr="005C4478" w:rsidRDefault="00DB7182">
            <w:pPr>
              <w:pStyle w:val="TAC"/>
            </w:pPr>
            <w:r w:rsidRPr="005C4478">
              <w:t>-</w:t>
            </w:r>
          </w:p>
        </w:tc>
      </w:tr>
      <w:tr w:rsidR="00DB7182" w:rsidRPr="005C4478" w14:paraId="4EEDCBF7" w14:textId="77777777">
        <w:tblPrEx>
          <w:tblCellMar>
            <w:top w:w="0" w:type="dxa"/>
            <w:bottom w:w="0" w:type="dxa"/>
          </w:tblCellMar>
        </w:tblPrEx>
        <w:trPr>
          <w:cantSplit/>
          <w:jc w:val="center"/>
        </w:trPr>
        <w:tc>
          <w:tcPr>
            <w:tcW w:w="1276" w:type="dxa"/>
            <w:vMerge/>
          </w:tcPr>
          <w:p w14:paraId="265BACD5" w14:textId="77777777" w:rsidR="00DB7182" w:rsidRPr="005C4478" w:rsidRDefault="00DB7182">
            <w:pPr>
              <w:pStyle w:val="TAH"/>
            </w:pPr>
          </w:p>
        </w:tc>
        <w:tc>
          <w:tcPr>
            <w:tcW w:w="1799" w:type="dxa"/>
          </w:tcPr>
          <w:p w14:paraId="26022B31" w14:textId="77777777" w:rsidR="00DB7182" w:rsidRPr="005C4478" w:rsidRDefault="00DB7182">
            <w:pPr>
              <w:pStyle w:val="TAL"/>
            </w:pPr>
            <w:r w:rsidRPr="005C4478">
              <w:t>Padding</w:t>
            </w:r>
          </w:p>
        </w:tc>
        <w:tc>
          <w:tcPr>
            <w:tcW w:w="762" w:type="dxa"/>
          </w:tcPr>
          <w:p w14:paraId="3C3FB90A" w14:textId="77777777" w:rsidR="00DB7182" w:rsidRPr="005C4478" w:rsidRDefault="00DB7182">
            <w:pPr>
              <w:pStyle w:val="TAC"/>
            </w:pPr>
            <w:r w:rsidRPr="005C4478">
              <w:t>-</w:t>
            </w:r>
          </w:p>
        </w:tc>
        <w:tc>
          <w:tcPr>
            <w:tcW w:w="655" w:type="dxa"/>
          </w:tcPr>
          <w:p w14:paraId="73AA7DFC" w14:textId="77777777" w:rsidR="00DB7182" w:rsidRPr="005C4478" w:rsidRDefault="00DB7182">
            <w:pPr>
              <w:pStyle w:val="TAC"/>
            </w:pPr>
            <w:r w:rsidRPr="005C4478">
              <w:t>-</w:t>
            </w:r>
          </w:p>
        </w:tc>
        <w:tc>
          <w:tcPr>
            <w:tcW w:w="763" w:type="dxa"/>
          </w:tcPr>
          <w:p w14:paraId="6EB02614" w14:textId="77777777" w:rsidR="00DB7182" w:rsidRPr="005C4478" w:rsidRDefault="00DB7182">
            <w:pPr>
              <w:pStyle w:val="TAC"/>
            </w:pPr>
            <w:r w:rsidRPr="005C4478">
              <w:t>-</w:t>
            </w:r>
          </w:p>
        </w:tc>
        <w:tc>
          <w:tcPr>
            <w:tcW w:w="797" w:type="dxa"/>
          </w:tcPr>
          <w:p w14:paraId="76B1BF14" w14:textId="77777777" w:rsidR="00DB7182" w:rsidRPr="005C4478" w:rsidRDefault="00DB7182">
            <w:pPr>
              <w:pStyle w:val="TAC"/>
            </w:pPr>
            <w:r w:rsidRPr="005C4478">
              <w:t>-</w:t>
            </w:r>
          </w:p>
        </w:tc>
        <w:tc>
          <w:tcPr>
            <w:tcW w:w="708" w:type="dxa"/>
          </w:tcPr>
          <w:p w14:paraId="1BFC5F2C" w14:textId="77777777" w:rsidR="00DB7182" w:rsidRPr="005C4478" w:rsidRDefault="00DB7182">
            <w:pPr>
              <w:pStyle w:val="TAC"/>
            </w:pPr>
            <w:r w:rsidRPr="005C4478">
              <w:t>+</w:t>
            </w:r>
          </w:p>
        </w:tc>
        <w:tc>
          <w:tcPr>
            <w:tcW w:w="709" w:type="dxa"/>
          </w:tcPr>
          <w:p w14:paraId="3BDBED08" w14:textId="77777777" w:rsidR="00DB7182" w:rsidRPr="005C4478" w:rsidRDefault="00DB7182">
            <w:pPr>
              <w:pStyle w:val="TAC"/>
            </w:pPr>
            <w:r w:rsidRPr="005C4478">
              <w:t>+</w:t>
            </w:r>
          </w:p>
        </w:tc>
        <w:tc>
          <w:tcPr>
            <w:tcW w:w="709" w:type="dxa"/>
          </w:tcPr>
          <w:p w14:paraId="7F2121C5" w14:textId="77777777" w:rsidR="00DB7182" w:rsidRPr="005C4478" w:rsidRDefault="00DB7182">
            <w:pPr>
              <w:pStyle w:val="TAC"/>
            </w:pPr>
            <w:r w:rsidRPr="005C4478">
              <w:t>-</w:t>
            </w:r>
          </w:p>
        </w:tc>
        <w:tc>
          <w:tcPr>
            <w:tcW w:w="709" w:type="dxa"/>
          </w:tcPr>
          <w:p w14:paraId="351988EA" w14:textId="77777777" w:rsidR="00DB7182" w:rsidRPr="005C4478" w:rsidRDefault="00DB7182">
            <w:pPr>
              <w:pStyle w:val="TAC"/>
            </w:pPr>
            <w:r w:rsidRPr="005C4478">
              <w:t>-</w:t>
            </w:r>
          </w:p>
        </w:tc>
        <w:tc>
          <w:tcPr>
            <w:tcW w:w="762" w:type="dxa"/>
          </w:tcPr>
          <w:p w14:paraId="2FA646B6" w14:textId="77777777" w:rsidR="00DB7182" w:rsidRPr="005C4478" w:rsidRDefault="00DB7182">
            <w:pPr>
              <w:pStyle w:val="TAC"/>
            </w:pPr>
            <w:r w:rsidRPr="005C4478">
              <w:t>-</w:t>
            </w:r>
          </w:p>
        </w:tc>
        <w:tc>
          <w:tcPr>
            <w:tcW w:w="797" w:type="dxa"/>
          </w:tcPr>
          <w:p w14:paraId="18F37575" w14:textId="77777777" w:rsidR="00DB7182" w:rsidRPr="005C4478" w:rsidRDefault="00DB7182">
            <w:pPr>
              <w:pStyle w:val="TAC"/>
            </w:pPr>
            <w:r w:rsidRPr="005C4478">
              <w:t>-</w:t>
            </w:r>
          </w:p>
        </w:tc>
      </w:tr>
      <w:tr w:rsidR="00DB7182" w:rsidRPr="005C4478" w14:paraId="3DC571F5" w14:textId="77777777">
        <w:tblPrEx>
          <w:tblCellMar>
            <w:top w:w="0" w:type="dxa"/>
            <w:bottom w:w="0" w:type="dxa"/>
          </w:tblCellMar>
        </w:tblPrEx>
        <w:trPr>
          <w:cantSplit/>
          <w:jc w:val="center"/>
        </w:trPr>
        <w:tc>
          <w:tcPr>
            <w:tcW w:w="1276" w:type="dxa"/>
            <w:vMerge/>
          </w:tcPr>
          <w:p w14:paraId="13B6A0FE" w14:textId="77777777" w:rsidR="00DB7182" w:rsidRPr="005C4478" w:rsidRDefault="00DB7182">
            <w:pPr>
              <w:pStyle w:val="TAH"/>
            </w:pPr>
          </w:p>
        </w:tc>
        <w:tc>
          <w:tcPr>
            <w:tcW w:w="1799" w:type="dxa"/>
          </w:tcPr>
          <w:p w14:paraId="604AF714" w14:textId="77777777" w:rsidR="00DB7182" w:rsidRPr="005C4478" w:rsidRDefault="00DB7182">
            <w:pPr>
              <w:pStyle w:val="TAL"/>
            </w:pPr>
            <w:r w:rsidRPr="005C4478">
              <w:t>Transfer of user data</w:t>
            </w:r>
          </w:p>
        </w:tc>
        <w:tc>
          <w:tcPr>
            <w:tcW w:w="762" w:type="dxa"/>
          </w:tcPr>
          <w:p w14:paraId="36F5AD0F" w14:textId="77777777" w:rsidR="00DB7182" w:rsidRPr="005C4478" w:rsidRDefault="00DB7182">
            <w:pPr>
              <w:pStyle w:val="TAC"/>
            </w:pPr>
            <w:r w:rsidRPr="005C4478">
              <w:t>-</w:t>
            </w:r>
          </w:p>
        </w:tc>
        <w:tc>
          <w:tcPr>
            <w:tcW w:w="655" w:type="dxa"/>
          </w:tcPr>
          <w:p w14:paraId="09FCD66B" w14:textId="77777777" w:rsidR="00DB7182" w:rsidRPr="005C4478" w:rsidRDefault="00DB7182">
            <w:pPr>
              <w:pStyle w:val="TAC"/>
            </w:pPr>
            <w:r w:rsidRPr="005C4478">
              <w:t>-</w:t>
            </w:r>
          </w:p>
        </w:tc>
        <w:tc>
          <w:tcPr>
            <w:tcW w:w="763" w:type="dxa"/>
          </w:tcPr>
          <w:p w14:paraId="43BA82AA" w14:textId="77777777" w:rsidR="00DB7182" w:rsidRPr="005C4478" w:rsidRDefault="00DB7182">
            <w:pPr>
              <w:pStyle w:val="TAC"/>
            </w:pPr>
            <w:r w:rsidRPr="005C4478">
              <w:t>-</w:t>
            </w:r>
          </w:p>
        </w:tc>
        <w:tc>
          <w:tcPr>
            <w:tcW w:w="797" w:type="dxa"/>
          </w:tcPr>
          <w:p w14:paraId="65338BA6" w14:textId="77777777" w:rsidR="00DB7182" w:rsidRPr="005C4478" w:rsidRDefault="00DB7182">
            <w:pPr>
              <w:pStyle w:val="TAC"/>
            </w:pPr>
            <w:r w:rsidRPr="005C4478">
              <w:t>-</w:t>
            </w:r>
          </w:p>
        </w:tc>
        <w:tc>
          <w:tcPr>
            <w:tcW w:w="708" w:type="dxa"/>
          </w:tcPr>
          <w:p w14:paraId="05813B9F" w14:textId="77777777" w:rsidR="00DB7182" w:rsidRPr="005C4478" w:rsidRDefault="00DB7182">
            <w:pPr>
              <w:pStyle w:val="TAC"/>
            </w:pPr>
            <w:r w:rsidRPr="005C4478">
              <w:t>+</w:t>
            </w:r>
          </w:p>
        </w:tc>
        <w:tc>
          <w:tcPr>
            <w:tcW w:w="709" w:type="dxa"/>
          </w:tcPr>
          <w:p w14:paraId="49D8EDD8" w14:textId="77777777" w:rsidR="00DB7182" w:rsidRPr="005C4478" w:rsidRDefault="00DB7182">
            <w:pPr>
              <w:pStyle w:val="TAC"/>
            </w:pPr>
            <w:r w:rsidRPr="005C4478">
              <w:t>+</w:t>
            </w:r>
          </w:p>
        </w:tc>
        <w:tc>
          <w:tcPr>
            <w:tcW w:w="709" w:type="dxa"/>
          </w:tcPr>
          <w:p w14:paraId="22296252" w14:textId="77777777" w:rsidR="00DB7182" w:rsidRPr="005C4478" w:rsidRDefault="00DB7182">
            <w:pPr>
              <w:pStyle w:val="TAC"/>
            </w:pPr>
            <w:r w:rsidRPr="005C4478">
              <w:t>-</w:t>
            </w:r>
          </w:p>
        </w:tc>
        <w:tc>
          <w:tcPr>
            <w:tcW w:w="709" w:type="dxa"/>
          </w:tcPr>
          <w:p w14:paraId="28AD9804" w14:textId="77777777" w:rsidR="00DB7182" w:rsidRPr="005C4478" w:rsidRDefault="00DB7182">
            <w:pPr>
              <w:pStyle w:val="TAC"/>
            </w:pPr>
            <w:r w:rsidRPr="005C4478">
              <w:t>-</w:t>
            </w:r>
          </w:p>
        </w:tc>
        <w:tc>
          <w:tcPr>
            <w:tcW w:w="762" w:type="dxa"/>
          </w:tcPr>
          <w:p w14:paraId="26AD9C15" w14:textId="77777777" w:rsidR="00DB7182" w:rsidRPr="005C4478" w:rsidRDefault="00DB7182">
            <w:pPr>
              <w:pStyle w:val="TAC"/>
            </w:pPr>
            <w:r w:rsidRPr="005C4478">
              <w:t>-</w:t>
            </w:r>
          </w:p>
        </w:tc>
        <w:tc>
          <w:tcPr>
            <w:tcW w:w="797" w:type="dxa"/>
          </w:tcPr>
          <w:p w14:paraId="6D49A82B" w14:textId="77777777" w:rsidR="00DB7182" w:rsidRPr="005C4478" w:rsidRDefault="00DB7182">
            <w:pPr>
              <w:pStyle w:val="TAC"/>
            </w:pPr>
            <w:r w:rsidRPr="005C4478">
              <w:t>-</w:t>
            </w:r>
          </w:p>
        </w:tc>
      </w:tr>
      <w:tr w:rsidR="00DB7182" w:rsidRPr="005C4478" w14:paraId="4A1A67A5" w14:textId="77777777">
        <w:tblPrEx>
          <w:tblCellMar>
            <w:top w:w="0" w:type="dxa"/>
            <w:bottom w:w="0" w:type="dxa"/>
          </w:tblCellMar>
        </w:tblPrEx>
        <w:trPr>
          <w:cantSplit/>
          <w:jc w:val="center"/>
        </w:trPr>
        <w:tc>
          <w:tcPr>
            <w:tcW w:w="1276" w:type="dxa"/>
            <w:vMerge/>
          </w:tcPr>
          <w:p w14:paraId="5AB1930D" w14:textId="77777777" w:rsidR="00DB7182" w:rsidRPr="005C4478" w:rsidRDefault="00DB7182">
            <w:pPr>
              <w:pStyle w:val="TAH"/>
            </w:pPr>
          </w:p>
        </w:tc>
        <w:tc>
          <w:tcPr>
            <w:tcW w:w="1799" w:type="dxa"/>
          </w:tcPr>
          <w:p w14:paraId="69634BC3" w14:textId="77777777" w:rsidR="00DB7182" w:rsidRPr="005C4478" w:rsidRDefault="00DB7182">
            <w:pPr>
              <w:pStyle w:val="TAL"/>
            </w:pPr>
            <w:r w:rsidRPr="005C4478">
              <w:t>Flow Control</w:t>
            </w:r>
          </w:p>
        </w:tc>
        <w:tc>
          <w:tcPr>
            <w:tcW w:w="762" w:type="dxa"/>
          </w:tcPr>
          <w:p w14:paraId="215E6337" w14:textId="77777777" w:rsidR="00DB7182" w:rsidRPr="005C4478" w:rsidRDefault="00DB7182">
            <w:pPr>
              <w:pStyle w:val="TAC"/>
            </w:pPr>
            <w:r w:rsidRPr="005C4478">
              <w:t>-</w:t>
            </w:r>
          </w:p>
        </w:tc>
        <w:tc>
          <w:tcPr>
            <w:tcW w:w="655" w:type="dxa"/>
          </w:tcPr>
          <w:p w14:paraId="3D10F39F" w14:textId="77777777" w:rsidR="00DB7182" w:rsidRPr="005C4478" w:rsidRDefault="00DB7182">
            <w:pPr>
              <w:pStyle w:val="TAC"/>
            </w:pPr>
            <w:r w:rsidRPr="005C4478">
              <w:t>-</w:t>
            </w:r>
          </w:p>
        </w:tc>
        <w:tc>
          <w:tcPr>
            <w:tcW w:w="763" w:type="dxa"/>
          </w:tcPr>
          <w:p w14:paraId="4E5EEEE8" w14:textId="77777777" w:rsidR="00DB7182" w:rsidRPr="005C4478" w:rsidRDefault="00DB7182">
            <w:pPr>
              <w:pStyle w:val="TAC"/>
            </w:pPr>
            <w:r w:rsidRPr="005C4478">
              <w:t>-</w:t>
            </w:r>
          </w:p>
        </w:tc>
        <w:tc>
          <w:tcPr>
            <w:tcW w:w="797" w:type="dxa"/>
          </w:tcPr>
          <w:p w14:paraId="2B001373" w14:textId="77777777" w:rsidR="00DB7182" w:rsidRPr="005C4478" w:rsidRDefault="00DB7182">
            <w:pPr>
              <w:pStyle w:val="TAC"/>
            </w:pPr>
            <w:r w:rsidRPr="005C4478">
              <w:t>-</w:t>
            </w:r>
          </w:p>
        </w:tc>
        <w:tc>
          <w:tcPr>
            <w:tcW w:w="708" w:type="dxa"/>
          </w:tcPr>
          <w:p w14:paraId="3CF6DC19" w14:textId="77777777" w:rsidR="00DB7182" w:rsidRPr="005C4478" w:rsidRDefault="00DB7182">
            <w:pPr>
              <w:pStyle w:val="TAC"/>
            </w:pPr>
            <w:r w:rsidRPr="005C4478">
              <w:t>+</w:t>
            </w:r>
          </w:p>
        </w:tc>
        <w:tc>
          <w:tcPr>
            <w:tcW w:w="709" w:type="dxa"/>
          </w:tcPr>
          <w:p w14:paraId="65668332" w14:textId="77777777" w:rsidR="00DB7182" w:rsidRPr="005C4478" w:rsidRDefault="00DB7182">
            <w:pPr>
              <w:pStyle w:val="TAC"/>
            </w:pPr>
            <w:r w:rsidRPr="005C4478">
              <w:t>+</w:t>
            </w:r>
          </w:p>
        </w:tc>
        <w:tc>
          <w:tcPr>
            <w:tcW w:w="709" w:type="dxa"/>
          </w:tcPr>
          <w:p w14:paraId="28C40662" w14:textId="77777777" w:rsidR="00DB7182" w:rsidRPr="005C4478" w:rsidRDefault="00DB7182">
            <w:pPr>
              <w:pStyle w:val="TAC"/>
            </w:pPr>
            <w:r w:rsidRPr="005C4478">
              <w:t>-</w:t>
            </w:r>
          </w:p>
        </w:tc>
        <w:tc>
          <w:tcPr>
            <w:tcW w:w="709" w:type="dxa"/>
          </w:tcPr>
          <w:p w14:paraId="0335A2B1" w14:textId="77777777" w:rsidR="00DB7182" w:rsidRPr="005C4478" w:rsidRDefault="00DB7182">
            <w:pPr>
              <w:pStyle w:val="TAC"/>
            </w:pPr>
            <w:r w:rsidRPr="005C4478">
              <w:t>-</w:t>
            </w:r>
          </w:p>
        </w:tc>
        <w:tc>
          <w:tcPr>
            <w:tcW w:w="762" w:type="dxa"/>
          </w:tcPr>
          <w:p w14:paraId="3BAEFF8C" w14:textId="77777777" w:rsidR="00DB7182" w:rsidRPr="005C4478" w:rsidRDefault="00DB7182">
            <w:pPr>
              <w:pStyle w:val="TAC"/>
            </w:pPr>
            <w:r w:rsidRPr="005C4478">
              <w:t>-</w:t>
            </w:r>
          </w:p>
        </w:tc>
        <w:tc>
          <w:tcPr>
            <w:tcW w:w="797" w:type="dxa"/>
          </w:tcPr>
          <w:p w14:paraId="438E6DE3" w14:textId="77777777" w:rsidR="00DB7182" w:rsidRPr="005C4478" w:rsidRDefault="00DB7182">
            <w:pPr>
              <w:pStyle w:val="TAC"/>
            </w:pPr>
            <w:r w:rsidRPr="005C4478">
              <w:t>-</w:t>
            </w:r>
          </w:p>
        </w:tc>
      </w:tr>
      <w:tr w:rsidR="00DB7182" w:rsidRPr="005C4478" w14:paraId="1E9E4965" w14:textId="77777777">
        <w:tblPrEx>
          <w:tblCellMar>
            <w:top w:w="0" w:type="dxa"/>
            <w:bottom w:w="0" w:type="dxa"/>
          </w:tblCellMar>
        </w:tblPrEx>
        <w:trPr>
          <w:cantSplit/>
          <w:jc w:val="center"/>
        </w:trPr>
        <w:tc>
          <w:tcPr>
            <w:tcW w:w="1276" w:type="dxa"/>
            <w:vMerge/>
          </w:tcPr>
          <w:p w14:paraId="7206F809" w14:textId="77777777" w:rsidR="00DB7182" w:rsidRPr="005C4478" w:rsidRDefault="00DB7182">
            <w:pPr>
              <w:pStyle w:val="TAH"/>
            </w:pPr>
          </w:p>
        </w:tc>
        <w:tc>
          <w:tcPr>
            <w:tcW w:w="1799" w:type="dxa"/>
          </w:tcPr>
          <w:p w14:paraId="10665BF8" w14:textId="77777777" w:rsidR="00DB7182" w:rsidRPr="005C4478" w:rsidRDefault="00DB7182">
            <w:pPr>
              <w:pStyle w:val="TAL"/>
            </w:pPr>
            <w:r w:rsidRPr="005C4478">
              <w:t>Error Correction</w:t>
            </w:r>
          </w:p>
        </w:tc>
        <w:tc>
          <w:tcPr>
            <w:tcW w:w="762" w:type="dxa"/>
          </w:tcPr>
          <w:p w14:paraId="41E305BF" w14:textId="77777777" w:rsidR="00DB7182" w:rsidRPr="005C4478" w:rsidRDefault="00DB7182">
            <w:pPr>
              <w:pStyle w:val="TAC"/>
            </w:pPr>
            <w:r w:rsidRPr="005C4478">
              <w:t>-</w:t>
            </w:r>
          </w:p>
        </w:tc>
        <w:tc>
          <w:tcPr>
            <w:tcW w:w="655" w:type="dxa"/>
          </w:tcPr>
          <w:p w14:paraId="3D604342" w14:textId="77777777" w:rsidR="00DB7182" w:rsidRPr="005C4478" w:rsidRDefault="00DB7182">
            <w:pPr>
              <w:pStyle w:val="TAC"/>
            </w:pPr>
            <w:r w:rsidRPr="005C4478">
              <w:t>-</w:t>
            </w:r>
          </w:p>
        </w:tc>
        <w:tc>
          <w:tcPr>
            <w:tcW w:w="763" w:type="dxa"/>
          </w:tcPr>
          <w:p w14:paraId="310110C5" w14:textId="77777777" w:rsidR="00DB7182" w:rsidRPr="005C4478" w:rsidRDefault="00DB7182">
            <w:pPr>
              <w:pStyle w:val="TAC"/>
            </w:pPr>
            <w:r w:rsidRPr="005C4478">
              <w:t>-</w:t>
            </w:r>
          </w:p>
        </w:tc>
        <w:tc>
          <w:tcPr>
            <w:tcW w:w="797" w:type="dxa"/>
          </w:tcPr>
          <w:p w14:paraId="10ED2E96" w14:textId="77777777" w:rsidR="00DB7182" w:rsidRPr="005C4478" w:rsidRDefault="00DB7182">
            <w:pPr>
              <w:pStyle w:val="TAC"/>
            </w:pPr>
            <w:r w:rsidRPr="005C4478">
              <w:t>-</w:t>
            </w:r>
          </w:p>
        </w:tc>
        <w:tc>
          <w:tcPr>
            <w:tcW w:w="708" w:type="dxa"/>
          </w:tcPr>
          <w:p w14:paraId="7620DBDF" w14:textId="77777777" w:rsidR="00DB7182" w:rsidRPr="005C4478" w:rsidRDefault="00DB7182">
            <w:pPr>
              <w:pStyle w:val="TAC"/>
            </w:pPr>
            <w:r w:rsidRPr="005C4478">
              <w:t>+</w:t>
            </w:r>
          </w:p>
        </w:tc>
        <w:tc>
          <w:tcPr>
            <w:tcW w:w="709" w:type="dxa"/>
          </w:tcPr>
          <w:p w14:paraId="65A000BB" w14:textId="77777777" w:rsidR="00DB7182" w:rsidRPr="005C4478" w:rsidRDefault="00DB7182">
            <w:pPr>
              <w:pStyle w:val="TAC"/>
            </w:pPr>
            <w:r w:rsidRPr="005C4478">
              <w:t>+</w:t>
            </w:r>
          </w:p>
        </w:tc>
        <w:tc>
          <w:tcPr>
            <w:tcW w:w="709" w:type="dxa"/>
          </w:tcPr>
          <w:p w14:paraId="4648F68D" w14:textId="77777777" w:rsidR="00DB7182" w:rsidRPr="005C4478" w:rsidRDefault="00DB7182">
            <w:pPr>
              <w:pStyle w:val="TAC"/>
            </w:pPr>
            <w:r w:rsidRPr="005C4478">
              <w:t>-</w:t>
            </w:r>
          </w:p>
        </w:tc>
        <w:tc>
          <w:tcPr>
            <w:tcW w:w="709" w:type="dxa"/>
          </w:tcPr>
          <w:p w14:paraId="78275949" w14:textId="77777777" w:rsidR="00DB7182" w:rsidRPr="005C4478" w:rsidRDefault="00DB7182">
            <w:pPr>
              <w:pStyle w:val="TAC"/>
            </w:pPr>
            <w:r w:rsidRPr="005C4478">
              <w:t>-</w:t>
            </w:r>
          </w:p>
        </w:tc>
        <w:tc>
          <w:tcPr>
            <w:tcW w:w="762" w:type="dxa"/>
          </w:tcPr>
          <w:p w14:paraId="18992C19" w14:textId="77777777" w:rsidR="00DB7182" w:rsidRPr="005C4478" w:rsidRDefault="00DB7182">
            <w:pPr>
              <w:pStyle w:val="TAC"/>
            </w:pPr>
            <w:r w:rsidRPr="005C4478">
              <w:t>-</w:t>
            </w:r>
          </w:p>
        </w:tc>
        <w:tc>
          <w:tcPr>
            <w:tcW w:w="797" w:type="dxa"/>
          </w:tcPr>
          <w:p w14:paraId="473D882F" w14:textId="77777777" w:rsidR="00DB7182" w:rsidRPr="005C4478" w:rsidRDefault="00DB7182">
            <w:pPr>
              <w:pStyle w:val="TAC"/>
            </w:pPr>
            <w:r w:rsidRPr="005C4478">
              <w:t>-</w:t>
            </w:r>
          </w:p>
        </w:tc>
      </w:tr>
      <w:tr w:rsidR="00DB7182" w:rsidRPr="005C4478" w14:paraId="0FB4A791" w14:textId="77777777">
        <w:tblPrEx>
          <w:tblCellMar>
            <w:top w:w="0" w:type="dxa"/>
            <w:bottom w:w="0" w:type="dxa"/>
          </w:tblCellMar>
        </w:tblPrEx>
        <w:trPr>
          <w:cantSplit/>
          <w:jc w:val="center"/>
        </w:trPr>
        <w:tc>
          <w:tcPr>
            <w:tcW w:w="1276" w:type="dxa"/>
            <w:vMerge/>
          </w:tcPr>
          <w:p w14:paraId="397264C2" w14:textId="77777777" w:rsidR="00DB7182" w:rsidRPr="005C4478" w:rsidRDefault="00DB7182">
            <w:pPr>
              <w:pStyle w:val="TAH"/>
            </w:pPr>
          </w:p>
        </w:tc>
        <w:tc>
          <w:tcPr>
            <w:tcW w:w="1799" w:type="dxa"/>
          </w:tcPr>
          <w:p w14:paraId="749041BD" w14:textId="77777777" w:rsidR="00DB7182" w:rsidRPr="005C4478" w:rsidRDefault="00DB7182">
            <w:pPr>
              <w:pStyle w:val="TAL"/>
            </w:pPr>
            <w:r w:rsidRPr="005C4478">
              <w:t>Protocol error detection &amp; recovery</w:t>
            </w:r>
          </w:p>
        </w:tc>
        <w:tc>
          <w:tcPr>
            <w:tcW w:w="762" w:type="dxa"/>
          </w:tcPr>
          <w:p w14:paraId="5D36D2A4" w14:textId="77777777" w:rsidR="00DB7182" w:rsidRPr="005C4478" w:rsidRDefault="00DB7182">
            <w:pPr>
              <w:pStyle w:val="TAC"/>
            </w:pPr>
            <w:r w:rsidRPr="005C4478">
              <w:t>-</w:t>
            </w:r>
          </w:p>
        </w:tc>
        <w:tc>
          <w:tcPr>
            <w:tcW w:w="655" w:type="dxa"/>
          </w:tcPr>
          <w:p w14:paraId="1B3BB579" w14:textId="77777777" w:rsidR="00DB7182" w:rsidRPr="005C4478" w:rsidRDefault="00DB7182">
            <w:pPr>
              <w:pStyle w:val="TAC"/>
            </w:pPr>
            <w:r w:rsidRPr="005C4478">
              <w:t>-</w:t>
            </w:r>
          </w:p>
        </w:tc>
        <w:tc>
          <w:tcPr>
            <w:tcW w:w="763" w:type="dxa"/>
          </w:tcPr>
          <w:p w14:paraId="5CAD98E7" w14:textId="77777777" w:rsidR="00DB7182" w:rsidRPr="005C4478" w:rsidRDefault="00DB7182">
            <w:pPr>
              <w:pStyle w:val="TAC"/>
            </w:pPr>
            <w:r w:rsidRPr="005C4478">
              <w:t>-</w:t>
            </w:r>
          </w:p>
        </w:tc>
        <w:tc>
          <w:tcPr>
            <w:tcW w:w="797" w:type="dxa"/>
          </w:tcPr>
          <w:p w14:paraId="0ACFCDBB" w14:textId="77777777" w:rsidR="00DB7182" w:rsidRPr="005C4478" w:rsidRDefault="00DB7182">
            <w:pPr>
              <w:pStyle w:val="TAC"/>
            </w:pPr>
            <w:r w:rsidRPr="005C4478">
              <w:t>-</w:t>
            </w:r>
          </w:p>
        </w:tc>
        <w:tc>
          <w:tcPr>
            <w:tcW w:w="708" w:type="dxa"/>
          </w:tcPr>
          <w:p w14:paraId="6114436B" w14:textId="77777777" w:rsidR="00DB7182" w:rsidRPr="005C4478" w:rsidRDefault="00DB7182">
            <w:pPr>
              <w:pStyle w:val="TAC"/>
            </w:pPr>
            <w:r w:rsidRPr="005C4478">
              <w:t>+</w:t>
            </w:r>
          </w:p>
        </w:tc>
        <w:tc>
          <w:tcPr>
            <w:tcW w:w="709" w:type="dxa"/>
          </w:tcPr>
          <w:p w14:paraId="616B3A75" w14:textId="77777777" w:rsidR="00DB7182" w:rsidRPr="005C4478" w:rsidRDefault="00DB7182">
            <w:pPr>
              <w:pStyle w:val="TAC"/>
            </w:pPr>
            <w:r w:rsidRPr="005C4478">
              <w:t>+</w:t>
            </w:r>
          </w:p>
        </w:tc>
        <w:tc>
          <w:tcPr>
            <w:tcW w:w="709" w:type="dxa"/>
          </w:tcPr>
          <w:p w14:paraId="69AE8B7E" w14:textId="77777777" w:rsidR="00DB7182" w:rsidRPr="005C4478" w:rsidRDefault="00DB7182">
            <w:pPr>
              <w:pStyle w:val="TAC"/>
            </w:pPr>
            <w:r w:rsidRPr="005C4478">
              <w:t>-</w:t>
            </w:r>
          </w:p>
        </w:tc>
        <w:tc>
          <w:tcPr>
            <w:tcW w:w="709" w:type="dxa"/>
          </w:tcPr>
          <w:p w14:paraId="682A5DAD" w14:textId="77777777" w:rsidR="00DB7182" w:rsidRPr="005C4478" w:rsidRDefault="00DB7182">
            <w:pPr>
              <w:pStyle w:val="TAC"/>
            </w:pPr>
            <w:r w:rsidRPr="005C4478">
              <w:t>-</w:t>
            </w:r>
          </w:p>
        </w:tc>
        <w:tc>
          <w:tcPr>
            <w:tcW w:w="762" w:type="dxa"/>
          </w:tcPr>
          <w:p w14:paraId="3C58AE2F" w14:textId="77777777" w:rsidR="00DB7182" w:rsidRPr="005C4478" w:rsidRDefault="00DB7182">
            <w:pPr>
              <w:pStyle w:val="TAC"/>
            </w:pPr>
            <w:r w:rsidRPr="005C4478">
              <w:t>-</w:t>
            </w:r>
          </w:p>
        </w:tc>
        <w:tc>
          <w:tcPr>
            <w:tcW w:w="797" w:type="dxa"/>
          </w:tcPr>
          <w:p w14:paraId="311F0FFA" w14:textId="77777777" w:rsidR="00DB7182" w:rsidRPr="005C4478" w:rsidRDefault="00DB7182">
            <w:pPr>
              <w:pStyle w:val="TAC"/>
            </w:pPr>
            <w:r w:rsidRPr="005C4478">
              <w:t>-</w:t>
            </w:r>
          </w:p>
        </w:tc>
      </w:tr>
      <w:tr w:rsidR="00DB7182" w:rsidRPr="005C4478" w14:paraId="0E31C745" w14:textId="77777777">
        <w:tblPrEx>
          <w:tblCellMar>
            <w:top w:w="0" w:type="dxa"/>
            <w:bottom w:w="0" w:type="dxa"/>
          </w:tblCellMar>
        </w:tblPrEx>
        <w:trPr>
          <w:cantSplit/>
          <w:jc w:val="center"/>
        </w:trPr>
        <w:tc>
          <w:tcPr>
            <w:tcW w:w="1276" w:type="dxa"/>
            <w:vMerge/>
          </w:tcPr>
          <w:p w14:paraId="208D0C91" w14:textId="77777777" w:rsidR="00DB7182" w:rsidRPr="005C4478" w:rsidRDefault="00DB7182">
            <w:pPr>
              <w:pStyle w:val="TAH"/>
            </w:pPr>
          </w:p>
        </w:tc>
        <w:tc>
          <w:tcPr>
            <w:tcW w:w="1799" w:type="dxa"/>
          </w:tcPr>
          <w:p w14:paraId="5E27D491" w14:textId="77777777" w:rsidR="00DB7182" w:rsidRPr="005C4478" w:rsidRDefault="00DB7182">
            <w:pPr>
              <w:pStyle w:val="TAL"/>
            </w:pPr>
            <w:r w:rsidRPr="005C4478">
              <w:t>Ciphering</w:t>
            </w:r>
          </w:p>
        </w:tc>
        <w:tc>
          <w:tcPr>
            <w:tcW w:w="762" w:type="dxa"/>
          </w:tcPr>
          <w:p w14:paraId="391299DD" w14:textId="77777777" w:rsidR="00DB7182" w:rsidRPr="005C4478" w:rsidRDefault="00DB7182">
            <w:pPr>
              <w:pStyle w:val="TAC"/>
            </w:pPr>
            <w:r w:rsidRPr="005C4478">
              <w:t>-</w:t>
            </w:r>
          </w:p>
        </w:tc>
        <w:tc>
          <w:tcPr>
            <w:tcW w:w="655" w:type="dxa"/>
          </w:tcPr>
          <w:p w14:paraId="19A58F4D" w14:textId="77777777" w:rsidR="00DB7182" w:rsidRPr="005C4478" w:rsidRDefault="00DB7182">
            <w:pPr>
              <w:pStyle w:val="TAC"/>
            </w:pPr>
            <w:r w:rsidRPr="005C4478">
              <w:t>-</w:t>
            </w:r>
          </w:p>
        </w:tc>
        <w:tc>
          <w:tcPr>
            <w:tcW w:w="763" w:type="dxa"/>
          </w:tcPr>
          <w:p w14:paraId="7F77328B" w14:textId="77777777" w:rsidR="00DB7182" w:rsidRPr="005C4478" w:rsidRDefault="00DB7182">
            <w:pPr>
              <w:pStyle w:val="TAC"/>
            </w:pPr>
            <w:r w:rsidRPr="005C4478">
              <w:t>-</w:t>
            </w:r>
          </w:p>
        </w:tc>
        <w:tc>
          <w:tcPr>
            <w:tcW w:w="797" w:type="dxa"/>
          </w:tcPr>
          <w:p w14:paraId="1ADAF9D5" w14:textId="77777777" w:rsidR="00DB7182" w:rsidRPr="005C4478" w:rsidRDefault="00DB7182">
            <w:pPr>
              <w:pStyle w:val="TAC"/>
            </w:pPr>
            <w:r w:rsidRPr="005C4478">
              <w:t>-</w:t>
            </w:r>
          </w:p>
        </w:tc>
        <w:tc>
          <w:tcPr>
            <w:tcW w:w="708" w:type="dxa"/>
          </w:tcPr>
          <w:p w14:paraId="5DAF1341" w14:textId="77777777" w:rsidR="00DB7182" w:rsidRPr="005C4478" w:rsidRDefault="00DB7182">
            <w:pPr>
              <w:pStyle w:val="TAC"/>
            </w:pPr>
            <w:r w:rsidRPr="005C4478">
              <w:t>+</w:t>
            </w:r>
          </w:p>
        </w:tc>
        <w:tc>
          <w:tcPr>
            <w:tcW w:w="709" w:type="dxa"/>
          </w:tcPr>
          <w:p w14:paraId="20828B44" w14:textId="77777777" w:rsidR="00DB7182" w:rsidRPr="005C4478" w:rsidRDefault="00DB7182">
            <w:pPr>
              <w:pStyle w:val="TAC"/>
            </w:pPr>
            <w:r w:rsidRPr="005C4478">
              <w:t>+</w:t>
            </w:r>
          </w:p>
        </w:tc>
        <w:tc>
          <w:tcPr>
            <w:tcW w:w="709" w:type="dxa"/>
          </w:tcPr>
          <w:p w14:paraId="4B2583B3" w14:textId="77777777" w:rsidR="00DB7182" w:rsidRPr="005C4478" w:rsidRDefault="00DB7182">
            <w:pPr>
              <w:pStyle w:val="TAC"/>
            </w:pPr>
            <w:r w:rsidRPr="005C4478">
              <w:t>-</w:t>
            </w:r>
          </w:p>
        </w:tc>
        <w:tc>
          <w:tcPr>
            <w:tcW w:w="709" w:type="dxa"/>
          </w:tcPr>
          <w:p w14:paraId="793A3541" w14:textId="77777777" w:rsidR="00DB7182" w:rsidRPr="005C4478" w:rsidRDefault="00DB7182">
            <w:pPr>
              <w:pStyle w:val="TAC"/>
            </w:pPr>
            <w:r w:rsidRPr="005C4478">
              <w:t>-</w:t>
            </w:r>
          </w:p>
        </w:tc>
        <w:tc>
          <w:tcPr>
            <w:tcW w:w="762" w:type="dxa"/>
          </w:tcPr>
          <w:p w14:paraId="4919E68A" w14:textId="77777777" w:rsidR="00DB7182" w:rsidRPr="005C4478" w:rsidRDefault="00DB7182">
            <w:pPr>
              <w:pStyle w:val="TAC"/>
            </w:pPr>
            <w:r w:rsidRPr="005C4478">
              <w:t>-</w:t>
            </w:r>
          </w:p>
        </w:tc>
        <w:tc>
          <w:tcPr>
            <w:tcW w:w="797" w:type="dxa"/>
          </w:tcPr>
          <w:p w14:paraId="01AE1394" w14:textId="77777777" w:rsidR="00DB7182" w:rsidRPr="005C4478" w:rsidRDefault="00DB7182">
            <w:pPr>
              <w:pStyle w:val="TAC"/>
            </w:pPr>
            <w:r w:rsidRPr="005C4478">
              <w:t>-</w:t>
            </w:r>
          </w:p>
        </w:tc>
      </w:tr>
      <w:tr w:rsidR="00DB7182" w:rsidRPr="005C4478" w14:paraId="35F37B93" w14:textId="77777777">
        <w:tblPrEx>
          <w:tblCellMar>
            <w:top w:w="0" w:type="dxa"/>
            <w:bottom w:w="0" w:type="dxa"/>
          </w:tblCellMar>
        </w:tblPrEx>
        <w:trPr>
          <w:cantSplit/>
          <w:jc w:val="center"/>
        </w:trPr>
        <w:tc>
          <w:tcPr>
            <w:tcW w:w="1276" w:type="dxa"/>
            <w:vMerge/>
          </w:tcPr>
          <w:p w14:paraId="26B665E1" w14:textId="77777777" w:rsidR="00DB7182" w:rsidRPr="005C4478" w:rsidRDefault="00DB7182">
            <w:pPr>
              <w:pStyle w:val="FP"/>
              <w:rPr>
                <w:sz w:val="18"/>
              </w:rPr>
            </w:pPr>
          </w:p>
        </w:tc>
        <w:tc>
          <w:tcPr>
            <w:tcW w:w="1799" w:type="dxa"/>
          </w:tcPr>
          <w:p w14:paraId="3E6F41FA" w14:textId="77777777" w:rsidR="00DB7182" w:rsidRPr="005C4478" w:rsidRDefault="00DB7182">
            <w:pPr>
              <w:pStyle w:val="TAL"/>
            </w:pPr>
            <w:r w:rsidRPr="005C4478">
              <w:t>SDU Discard</w:t>
            </w:r>
          </w:p>
        </w:tc>
        <w:tc>
          <w:tcPr>
            <w:tcW w:w="762" w:type="dxa"/>
          </w:tcPr>
          <w:p w14:paraId="4D42FA79" w14:textId="77777777" w:rsidR="00DB7182" w:rsidRPr="005C4478" w:rsidRDefault="00DB7182">
            <w:pPr>
              <w:pStyle w:val="TAC"/>
            </w:pPr>
            <w:r w:rsidRPr="005C4478">
              <w:t>-</w:t>
            </w:r>
          </w:p>
        </w:tc>
        <w:tc>
          <w:tcPr>
            <w:tcW w:w="655" w:type="dxa"/>
          </w:tcPr>
          <w:p w14:paraId="1D8FC7F4" w14:textId="77777777" w:rsidR="00DB7182" w:rsidRPr="005C4478" w:rsidRDefault="00DB7182">
            <w:pPr>
              <w:pStyle w:val="TAC"/>
            </w:pPr>
            <w:r w:rsidRPr="005C4478">
              <w:t>-</w:t>
            </w:r>
          </w:p>
        </w:tc>
        <w:tc>
          <w:tcPr>
            <w:tcW w:w="763" w:type="dxa"/>
          </w:tcPr>
          <w:p w14:paraId="2FF6A6DF" w14:textId="77777777" w:rsidR="00DB7182" w:rsidRPr="005C4478" w:rsidRDefault="00DB7182">
            <w:pPr>
              <w:pStyle w:val="TAC"/>
            </w:pPr>
            <w:r w:rsidRPr="005C4478">
              <w:t>-</w:t>
            </w:r>
          </w:p>
        </w:tc>
        <w:tc>
          <w:tcPr>
            <w:tcW w:w="797" w:type="dxa"/>
          </w:tcPr>
          <w:p w14:paraId="246C7A93" w14:textId="77777777" w:rsidR="00DB7182" w:rsidRPr="005C4478" w:rsidRDefault="00DB7182">
            <w:pPr>
              <w:pStyle w:val="TAC"/>
            </w:pPr>
            <w:r w:rsidRPr="005C4478">
              <w:t>-</w:t>
            </w:r>
          </w:p>
        </w:tc>
        <w:tc>
          <w:tcPr>
            <w:tcW w:w="708" w:type="dxa"/>
          </w:tcPr>
          <w:p w14:paraId="70A730C4" w14:textId="77777777" w:rsidR="00DB7182" w:rsidRPr="005C4478" w:rsidRDefault="00DB7182">
            <w:pPr>
              <w:pStyle w:val="TAC"/>
            </w:pPr>
            <w:r w:rsidRPr="005C4478">
              <w:t>+</w:t>
            </w:r>
          </w:p>
        </w:tc>
        <w:tc>
          <w:tcPr>
            <w:tcW w:w="709" w:type="dxa"/>
          </w:tcPr>
          <w:p w14:paraId="5906C776" w14:textId="77777777" w:rsidR="00DB7182" w:rsidRPr="005C4478" w:rsidRDefault="00DB7182">
            <w:pPr>
              <w:pStyle w:val="TAC"/>
            </w:pPr>
            <w:r w:rsidRPr="005C4478">
              <w:t>+</w:t>
            </w:r>
          </w:p>
        </w:tc>
        <w:tc>
          <w:tcPr>
            <w:tcW w:w="709" w:type="dxa"/>
          </w:tcPr>
          <w:p w14:paraId="741EE83C" w14:textId="77777777" w:rsidR="00DB7182" w:rsidRPr="005C4478" w:rsidRDefault="00DB7182">
            <w:pPr>
              <w:pStyle w:val="TAC"/>
            </w:pPr>
            <w:r w:rsidRPr="005C4478">
              <w:t>-</w:t>
            </w:r>
          </w:p>
        </w:tc>
        <w:tc>
          <w:tcPr>
            <w:tcW w:w="709" w:type="dxa"/>
          </w:tcPr>
          <w:p w14:paraId="60C034FD" w14:textId="77777777" w:rsidR="00DB7182" w:rsidRPr="005C4478" w:rsidRDefault="00DB7182">
            <w:pPr>
              <w:pStyle w:val="TAC"/>
            </w:pPr>
            <w:r w:rsidRPr="005C4478">
              <w:t>-</w:t>
            </w:r>
          </w:p>
        </w:tc>
        <w:tc>
          <w:tcPr>
            <w:tcW w:w="762" w:type="dxa"/>
          </w:tcPr>
          <w:p w14:paraId="48BDBD07" w14:textId="77777777" w:rsidR="00DB7182" w:rsidRPr="005C4478" w:rsidRDefault="00DB7182">
            <w:pPr>
              <w:pStyle w:val="TAC"/>
            </w:pPr>
            <w:r w:rsidRPr="005C4478">
              <w:t>-</w:t>
            </w:r>
          </w:p>
        </w:tc>
        <w:tc>
          <w:tcPr>
            <w:tcW w:w="797" w:type="dxa"/>
          </w:tcPr>
          <w:p w14:paraId="32099DB2" w14:textId="77777777" w:rsidR="00DB7182" w:rsidRPr="005C4478" w:rsidRDefault="00DB7182">
            <w:pPr>
              <w:pStyle w:val="TAC"/>
            </w:pPr>
            <w:r w:rsidRPr="005C4478">
              <w:t>-</w:t>
            </w:r>
          </w:p>
        </w:tc>
      </w:tr>
    </w:tbl>
    <w:p w14:paraId="58D87BEF" w14:textId="77777777" w:rsidR="00DB7182" w:rsidRPr="005C4478" w:rsidRDefault="00DB7182" w:rsidP="005A30A3"/>
    <w:p w14:paraId="04176F3F" w14:textId="77777777" w:rsidR="00DB7182" w:rsidRPr="005C4478" w:rsidRDefault="00DB7182" w:rsidP="005A30A3">
      <w:pPr>
        <w:pStyle w:val="TH"/>
      </w:pPr>
      <w:r w:rsidRPr="005C4478">
        <w:t>Table 6.4: RLC modes and functions in UTRAN uplink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84"/>
        <w:gridCol w:w="2160"/>
        <w:gridCol w:w="794"/>
        <w:gridCol w:w="794"/>
        <w:gridCol w:w="794"/>
        <w:gridCol w:w="794"/>
      </w:tblGrid>
      <w:tr w:rsidR="00DB7182" w:rsidRPr="005C4478" w14:paraId="65288834" w14:textId="77777777">
        <w:tblPrEx>
          <w:tblCellMar>
            <w:top w:w="0" w:type="dxa"/>
            <w:bottom w:w="0" w:type="dxa"/>
          </w:tblCellMar>
        </w:tblPrEx>
        <w:trPr>
          <w:cantSplit/>
          <w:jc w:val="center"/>
        </w:trPr>
        <w:tc>
          <w:tcPr>
            <w:tcW w:w="1684" w:type="dxa"/>
            <w:tcBorders>
              <w:bottom w:val="single" w:sz="4" w:space="0" w:color="auto"/>
            </w:tcBorders>
          </w:tcPr>
          <w:p w14:paraId="12137B30" w14:textId="77777777" w:rsidR="00DB7182" w:rsidRPr="005C4478" w:rsidRDefault="00DB7182">
            <w:pPr>
              <w:pStyle w:val="TAH"/>
            </w:pPr>
            <w:r w:rsidRPr="005C4478">
              <w:t>Service</w:t>
            </w:r>
          </w:p>
        </w:tc>
        <w:tc>
          <w:tcPr>
            <w:tcW w:w="2160" w:type="dxa"/>
          </w:tcPr>
          <w:p w14:paraId="106995DD" w14:textId="77777777" w:rsidR="00DB7182" w:rsidRPr="005C4478" w:rsidRDefault="00DB7182">
            <w:pPr>
              <w:pStyle w:val="TAH"/>
            </w:pPr>
            <w:r w:rsidRPr="005C4478">
              <w:t>Functions</w:t>
            </w:r>
          </w:p>
        </w:tc>
        <w:tc>
          <w:tcPr>
            <w:tcW w:w="794" w:type="dxa"/>
          </w:tcPr>
          <w:p w14:paraId="3DA70651" w14:textId="77777777" w:rsidR="00DB7182" w:rsidRPr="005C4478" w:rsidRDefault="00DB7182">
            <w:pPr>
              <w:pStyle w:val="TAH"/>
            </w:pPr>
            <w:r w:rsidRPr="005C4478">
              <w:t>CCCH</w:t>
            </w:r>
          </w:p>
        </w:tc>
        <w:tc>
          <w:tcPr>
            <w:tcW w:w="794" w:type="dxa"/>
          </w:tcPr>
          <w:p w14:paraId="4BAA32C2" w14:textId="77777777" w:rsidR="00DB7182" w:rsidRPr="005C4478" w:rsidRDefault="00DB7182">
            <w:pPr>
              <w:pStyle w:val="TAH"/>
            </w:pPr>
            <w:r w:rsidRPr="005C4478">
              <w:t>SHCCH</w:t>
            </w:r>
          </w:p>
        </w:tc>
        <w:tc>
          <w:tcPr>
            <w:tcW w:w="794" w:type="dxa"/>
          </w:tcPr>
          <w:p w14:paraId="5B6A1471" w14:textId="77777777" w:rsidR="00DB7182" w:rsidRPr="005C4478" w:rsidRDefault="00DB7182">
            <w:pPr>
              <w:pStyle w:val="TAH"/>
            </w:pPr>
            <w:r w:rsidRPr="005C4478">
              <w:t>DCCH</w:t>
            </w:r>
          </w:p>
        </w:tc>
        <w:tc>
          <w:tcPr>
            <w:tcW w:w="794" w:type="dxa"/>
          </w:tcPr>
          <w:p w14:paraId="0F9F1656" w14:textId="77777777" w:rsidR="00DB7182" w:rsidRPr="005C4478" w:rsidRDefault="00DB7182">
            <w:pPr>
              <w:pStyle w:val="TAH"/>
            </w:pPr>
            <w:r w:rsidRPr="005C4478">
              <w:t>DTCH</w:t>
            </w:r>
          </w:p>
        </w:tc>
      </w:tr>
      <w:tr w:rsidR="00DB7182" w:rsidRPr="005C4478" w14:paraId="6169A3E7" w14:textId="77777777">
        <w:tblPrEx>
          <w:tblCellMar>
            <w:top w:w="0" w:type="dxa"/>
            <w:bottom w:w="0" w:type="dxa"/>
          </w:tblCellMar>
        </w:tblPrEx>
        <w:trPr>
          <w:cantSplit/>
          <w:jc w:val="center"/>
        </w:trPr>
        <w:tc>
          <w:tcPr>
            <w:tcW w:w="1684" w:type="dxa"/>
            <w:vMerge w:val="restart"/>
          </w:tcPr>
          <w:p w14:paraId="5EFE1E1D" w14:textId="77777777" w:rsidR="00DB7182" w:rsidRPr="005C4478" w:rsidRDefault="00DB7182">
            <w:pPr>
              <w:pStyle w:val="TAH"/>
            </w:pPr>
            <w:r w:rsidRPr="005C4478">
              <w:t>Transparent</w:t>
            </w:r>
          </w:p>
          <w:p w14:paraId="55D6159A" w14:textId="77777777" w:rsidR="00DB7182" w:rsidRPr="005C4478" w:rsidRDefault="00DB7182">
            <w:pPr>
              <w:pStyle w:val="TAH"/>
            </w:pPr>
            <w:r w:rsidRPr="005C4478">
              <w:t>Service</w:t>
            </w:r>
          </w:p>
        </w:tc>
        <w:tc>
          <w:tcPr>
            <w:tcW w:w="2160" w:type="dxa"/>
          </w:tcPr>
          <w:p w14:paraId="11079156" w14:textId="77777777" w:rsidR="00DB7182" w:rsidRPr="005C4478" w:rsidRDefault="00DB7182">
            <w:pPr>
              <w:pStyle w:val="TAL"/>
            </w:pPr>
            <w:r w:rsidRPr="005C4478">
              <w:t>Applicability</w:t>
            </w:r>
          </w:p>
        </w:tc>
        <w:tc>
          <w:tcPr>
            <w:tcW w:w="794" w:type="dxa"/>
          </w:tcPr>
          <w:p w14:paraId="6A5F424B" w14:textId="77777777" w:rsidR="00DB7182" w:rsidRPr="005C4478" w:rsidRDefault="00DB7182">
            <w:pPr>
              <w:pStyle w:val="TAC"/>
            </w:pPr>
            <w:r w:rsidRPr="005C4478">
              <w:t>+</w:t>
            </w:r>
          </w:p>
        </w:tc>
        <w:tc>
          <w:tcPr>
            <w:tcW w:w="794" w:type="dxa"/>
          </w:tcPr>
          <w:p w14:paraId="637F1DF9" w14:textId="77777777" w:rsidR="00DB7182" w:rsidRPr="005C4478" w:rsidRDefault="00DB7182">
            <w:pPr>
              <w:pStyle w:val="TAC"/>
            </w:pPr>
            <w:r w:rsidRPr="005C4478">
              <w:t>+</w:t>
            </w:r>
          </w:p>
        </w:tc>
        <w:tc>
          <w:tcPr>
            <w:tcW w:w="794" w:type="dxa"/>
          </w:tcPr>
          <w:p w14:paraId="1EADB46C" w14:textId="77777777" w:rsidR="00DB7182" w:rsidRPr="005C4478" w:rsidRDefault="00314845">
            <w:pPr>
              <w:pStyle w:val="TAC"/>
            </w:pPr>
            <w:r w:rsidRPr="005C4478">
              <w:t>-</w:t>
            </w:r>
          </w:p>
        </w:tc>
        <w:tc>
          <w:tcPr>
            <w:tcW w:w="794" w:type="dxa"/>
          </w:tcPr>
          <w:p w14:paraId="08EF5A58" w14:textId="77777777" w:rsidR="00DB7182" w:rsidRPr="005C4478" w:rsidRDefault="00DB7182">
            <w:pPr>
              <w:pStyle w:val="TAC"/>
            </w:pPr>
            <w:r w:rsidRPr="005C4478">
              <w:t>+</w:t>
            </w:r>
          </w:p>
        </w:tc>
      </w:tr>
      <w:tr w:rsidR="00DB7182" w:rsidRPr="005C4478" w14:paraId="7E88FBEA" w14:textId="77777777">
        <w:tblPrEx>
          <w:tblCellMar>
            <w:top w:w="0" w:type="dxa"/>
            <w:bottom w:w="0" w:type="dxa"/>
          </w:tblCellMar>
        </w:tblPrEx>
        <w:trPr>
          <w:cantSplit/>
          <w:jc w:val="center"/>
        </w:trPr>
        <w:tc>
          <w:tcPr>
            <w:tcW w:w="1684" w:type="dxa"/>
            <w:vMerge/>
          </w:tcPr>
          <w:p w14:paraId="2CC1CF21" w14:textId="77777777" w:rsidR="00DB7182" w:rsidRPr="005C4478" w:rsidRDefault="00DB7182">
            <w:pPr>
              <w:pStyle w:val="TAH"/>
            </w:pPr>
          </w:p>
        </w:tc>
        <w:tc>
          <w:tcPr>
            <w:tcW w:w="2160" w:type="dxa"/>
          </w:tcPr>
          <w:p w14:paraId="2233E248" w14:textId="77777777" w:rsidR="00DB7182" w:rsidRPr="005C4478" w:rsidRDefault="00DB7182">
            <w:pPr>
              <w:pStyle w:val="TAL"/>
            </w:pPr>
            <w:r w:rsidRPr="005C4478">
              <w:t>Reassembly</w:t>
            </w:r>
          </w:p>
        </w:tc>
        <w:tc>
          <w:tcPr>
            <w:tcW w:w="794" w:type="dxa"/>
          </w:tcPr>
          <w:p w14:paraId="3B7CADF6" w14:textId="77777777" w:rsidR="00DB7182" w:rsidRPr="005C4478" w:rsidRDefault="00DB7182">
            <w:pPr>
              <w:pStyle w:val="TAC"/>
            </w:pPr>
            <w:r w:rsidRPr="005C4478">
              <w:t>-</w:t>
            </w:r>
          </w:p>
        </w:tc>
        <w:tc>
          <w:tcPr>
            <w:tcW w:w="794" w:type="dxa"/>
          </w:tcPr>
          <w:p w14:paraId="392A8CFC" w14:textId="77777777" w:rsidR="00DB7182" w:rsidRPr="005C4478" w:rsidRDefault="00DB7182">
            <w:pPr>
              <w:pStyle w:val="TAC"/>
            </w:pPr>
            <w:r w:rsidRPr="005C4478">
              <w:t>-</w:t>
            </w:r>
          </w:p>
        </w:tc>
        <w:tc>
          <w:tcPr>
            <w:tcW w:w="794" w:type="dxa"/>
          </w:tcPr>
          <w:p w14:paraId="306F787D" w14:textId="77777777" w:rsidR="00DB7182" w:rsidRPr="005C4478" w:rsidRDefault="00314845">
            <w:pPr>
              <w:pStyle w:val="TAC"/>
            </w:pPr>
            <w:r w:rsidRPr="005C4478">
              <w:t>-</w:t>
            </w:r>
          </w:p>
        </w:tc>
        <w:tc>
          <w:tcPr>
            <w:tcW w:w="794" w:type="dxa"/>
          </w:tcPr>
          <w:p w14:paraId="3F6E1E30" w14:textId="77777777" w:rsidR="00DB7182" w:rsidRPr="005C4478" w:rsidRDefault="00DB7182">
            <w:pPr>
              <w:pStyle w:val="TAC"/>
            </w:pPr>
            <w:r w:rsidRPr="005C4478">
              <w:t>+</w:t>
            </w:r>
          </w:p>
        </w:tc>
      </w:tr>
      <w:tr w:rsidR="00DB7182" w:rsidRPr="005C4478" w14:paraId="22D2CC50" w14:textId="77777777">
        <w:tblPrEx>
          <w:tblCellMar>
            <w:top w:w="0" w:type="dxa"/>
            <w:bottom w:w="0" w:type="dxa"/>
          </w:tblCellMar>
        </w:tblPrEx>
        <w:trPr>
          <w:cantSplit/>
          <w:jc w:val="center"/>
        </w:trPr>
        <w:tc>
          <w:tcPr>
            <w:tcW w:w="1684" w:type="dxa"/>
            <w:vMerge/>
          </w:tcPr>
          <w:p w14:paraId="68353019" w14:textId="77777777" w:rsidR="00DB7182" w:rsidRPr="005C4478" w:rsidRDefault="00DB7182">
            <w:pPr>
              <w:pStyle w:val="TAH"/>
            </w:pPr>
          </w:p>
        </w:tc>
        <w:tc>
          <w:tcPr>
            <w:tcW w:w="2160" w:type="dxa"/>
          </w:tcPr>
          <w:p w14:paraId="5B832518" w14:textId="77777777" w:rsidR="00DB7182" w:rsidRPr="005C4478" w:rsidRDefault="00DB7182">
            <w:pPr>
              <w:pStyle w:val="TAL"/>
            </w:pPr>
            <w:r w:rsidRPr="005C4478">
              <w:t>Transfer of user data</w:t>
            </w:r>
          </w:p>
        </w:tc>
        <w:tc>
          <w:tcPr>
            <w:tcW w:w="794" w:type="dxa"/>
          </w:tcPr>
          <w:p w14:paraId="5132E6C7" w14:textId="77777777" w:rsidR="00DB7182" w:rsidRPr="005C4478" w:rsidRDefault="00DB7182">
            <w:pPr>
              <w:pStyle w:val="TAC"/>
            </w:pPr>
            <w:r w:rsidRPr="005C4478">
              <w:t>+</w:t>
            </w:r>
          </w:p>
        </w:tc>
        <w:tc>
          <w:tcPr>
            <w:tcW w:w="794" w:type="dxa"/>
          </w:tcPr>
          <w:p w14:paraId="28CC5110" w14:textId="77777777" w:rsidR="00DB7182" w:rsidRPr="005C4478" w:rsidRDefault="00DB7182">
            <w:pPr>
              <w:pStyle w:val="TAC"/>
            </w:pPr>
            <w:r w:rsidRPr="005C4478">
              <w:t>+</w:t>
            </w:r>
          </w:p>
        </w:tc>
        <w:tc>
          <w:tcPr>
            <w:tcW w:w="794" w:type="dxa"/>
          </w:tcPr>
          <w:p w14:paraId="414E9473" w14:textId="77777777" w:rsidR="00DB7182" w:rsidRPr="005C4478" w:rsidRDefault="00314845">
            <w:pPr>
              <w:pStyle w:val="TAC"/>
            </w:pPr>
            <w:r w:rsidRPr="005C4478">
              <w:t>-</w:t>
            </w:r>
          </w:p>
        </w:tc>
        <w:tc>
          <w:tcPr>
            <w:tcW w:w="794" w:type="dxa"/>
          </w:tcPr>
          <w:p w14:paraId="7EA1DE1C" w14:textId="77777777" w:rsidR="00DB7182" w:rsidRPr="005C4478" w:rsidRDefault="00DB7182">
            <w:pPr>
              <w:pStyle w:val="TAC"/>
            </w:pPr>
            <w:r w:rsidRPr="005C4478">
              <w:t>+</w:t>
            </w:r>
          </w:p>
        </w:tc>
      </w:tr>
      <w:tr w:rsidR="00DB7182" w:rsidRPr="005C4478" w14:paraId="468F173C" w14:textId="77777777">
        <w:tblPrEx>
          <w:tblCellMar>
            <w:top w:w="0" w:type="dxa"/>
            <w:bottom w:w="0" w:type="dxa"/>
          </w:tblCellMar>
        </w:tblPrEx>
        <w:trPr>
          <w:cantSplit/>
          <w:jc w:val="center"/>
        </w:trPr>
        <w:tc>
          <w:tcPr>
            <w:tcW w:w="1684" w:type="dxa"/>
            <w:vMerge w:val="restart"/>
          </w:tcPr>
          <w:p w14:paraId="0BF4E186" w14:textId="77777777" w:rsidR="00DB7182" w:rsidRPr="005C4478" w:rsidRDefault="00DB7182">
            <w:pPr>
              <w:pStyle w:val="TAH"/>
            </w:pPr>
            <w:r w:rsidRPr="005C4478">
              <w:t>Unacknowledged</w:t>
            </w:r>
          </w:p>
          <w:p w14:paraId="4C7C7798" w14:textId="77777777" w:rsidR="00DB7182" w:rsidRPr="005C4478" w:rsidRDefault="00DB7182">
            <w:pPr>
              <w:pStyle w:val="TAH"/>
            </w:pPr>
            <w:r w:rsidRPr="005C4478">
              <w:t>Service</w:t>
            </w:r>
          </w:p>
        </w:tc>
        <w:tc>
          <w:tcPr>
            <w:tcW w:w="2160" w:type="dxa"/>
          </w:tcPr>
          <w:p w14:paraId="5E04D89C" w14:textId="77777777" w:rsidR="00DB7182" w:rsidRPr="005C4478" w:rsidRDefault="00DB7182">
            <w:pPr>
              <w:pStyle w:val="TAL"/>
            </w:pPr>
            <w:r w:rsidRPr="005C4478">
              <w:t>Applicability</w:t>
            </w:r>
          </w:p>
        </w:tc>
        <w:tc>
          <w:tcPr>
            <w:tcW w:w="794" w:type="dxa"/>
          </w:tcPr>
          <w:p w14:paraId="7AF6C311" w14:textId="77777777" w:rsidR="00DB7182" w:rsidRPr="005C4478" w:rsidRDefault="00DB7182">
            <w:pPr>
              <w:pStyle w:val="TAC"/>
            </w:pPr>
            <w:r w:rsidRPr="005C4478">
              <w:t>-</w:t>
            </w:r>
          </w:p>
        </w:tc>
        <w:tc>
          <w:tcPr>
            <w:tcW w:w="794" w:type="dxa"/>
          </w:tcPr>
          <w:p w14:paraId="67A660AE" w14:textId="77777777" w:rsidR="00DB7182" w:rsidRPr="005C4478" w:rsidRDefault="00DB7182">
            <w:pPr>
              <w:pStyle w:val="TAC"/>
            </w:pPr>
            <w:r w:rsidRPr="005C4478">
              <w:t>-</w:t>
            </w:r>
          </w:p>
        </w:tc>
        <w:tc>
          <w:tcPr>
            <w:tcW w:w="794" w:type="dxa"/>
          </w:tcPr>
          <w:p w14:paraId="74D7D6A3" w14:textId="77777777" w:rsidR="00DB7182" w:rsidRPr="005C4478" w:rsidRDefault="00DB7182">
            <w:pPr>
              <w:pStyle w:val="TAC"/>
            </w:pPr>
            <w:r w:rsidRPr="005C4478">
              <w:t>+</w:t>
            </w:r>
          </w:p>
        </w:tc>
        <w:tc>
          <w:tcPr>
            <w:tcW w:w="794" w:type="dxa"/>
          </w:tcPr>
          <w:p w14:paraId="17522CD8" w14:textId="77777777" w:rsidR="00DB7182" w:rsidRPr="005C4478" w:rsidRDefault="00DB7182">
            <w:pPr>
              <w:pStyle w:val="TAC"/>
            </w:pPr>
            <w:r w:rsidRPr="005C4478">
              <w:t>+</w:t>
            </w:r>
          </w:p>
        </w:tc>
      </w:tr>
      <w:tr w:rsidR="00DB7182" w:rsidRPr="005C4478" w14:paraId="66329A17" w14:textId="77777777">
        <w:tblPrEx>
          <w:tblCellMar>
            <w:top w:w="0" w:type="dxa"/>
            <w:bottom w:w="0" w:type="dxa"/>
          </w:tblCellMar>
        </w:tblPrEx>
        <w:trPr>
          <w:cantSplit/>
          <w:jc w:val="center"/>
        </w:trPr>
        <w:tc>
          <w:tcPr>
            <w:tcW w:w="1684" w:type="dxa"/>
            <w:vMerge/>
          </w:tcPr>
          <w:p w14:paraId="7A7B3E8C" w14:textId="77777777" w:rsidR="00DB7182" w:rsidRPr="005C4478" w:rsidRDefault="00DB7182">
            <w:pPr>
              <w:pStyle w:val="TAH"/>
            </w:pPr>
          </w:p>
        </w:tc>
        <w:tc>
          <w:tcPr>
            <w:tcW w:w="2160" w:type="dxa"/>
          </w:tcPr>
          <w:p w14:paraId="651B7452" w14:textId="77777777" w:rsidR="00DB7182" w:rsidRPr="005C4478" w:rsidRDefault="00DB7182">
            <w:pPr>
              <w:pStyle w:val="TAL"/>
            </w:pPr>
            <w:r w:rsidRPr="005C4478">
              <w:t>Reassembly</w:t>
            </w:r>
          </w:p>
        </w:tc>
        <w:tc>
          <w:tcPr>
            <w:tcW w:w="794" w:type="dxa"/>
          </w:tcPr>
          <w:p w14:paraId="694A6A8B" w14:textId="77777777" w:rsidR="00DB7182" w:rsidRPr="005C4478" w:rsidRDefault="00DB7182">
            <w:pPr>
              <w:pStyle w:val="TAC"/>
            </w:pPr>
            <w:r w:rsidRPr="005C4478">
              <w:t>-</w:t>
            </w:r>
          </w:p>
        </w:tc>
        <w:tc>
          <w:tcPr>
            <w:tcW w:w="794" w:type="dxa"/>
          </w:tcPr>
          <w:p w14:paraId="66E640E4" w14:textId="77777777" w:rsidR="00DB7182" w:rsidRPr="005C4478" w:rsidRDefault="00DB7182">
            <w:pPr>
              <w:pStyle w:val="TAC"/>
            </w:pPr>
            <w:r w:rsidRPr="005C4478">
              <w:t>-</w:t>
            </w:r>
          </w:p>
        </w:tc>
        <w:tc>
          <w:tcPr>
            <w:tcW w:w="794" w:type="dxa"/>
          </w:tcPr>
          <w:p w14:paraId="2A546856" w14:textId="77777777" w:rsidR="00DB7182" w:rsidRPr="005C4478" w:rsidRDefault="00DB7182">
            <w:pPr>
              <w:pStyle w:val="TAC"/>
            </w:pPr>
            <w:r w:rsidRPr="005C4478">
              <w:t>+</w:t>
            </w:r>
          </w:p>
        </w:tc>
        <w:tc>
          <w:tcPr>
            <w:tcW w:w="794" w:type="dxa"/>
          </w:tcPr>
          <w:p w14:paraId="0333683D" w14:textId="77777777" w:rsidR="00DB7182" w:rsidRPr="005C4478" w:rsidRDefault="00DB7182">
            <w:pPr>
              <w:pStyle w:val="TAC"/>
            </w:pPr>
            <w:r w:rsidRPr="005C4478">
              <w:t>+</w:t>
            </w:r>
          </w:p>
        </w:tc>
      </w:tr>
      <w:tr w:rsidR="00DB7182" w:rsidRPr="005C4478" w14:paraId="67F4D2BE" w14:textId="77777777">
        <w:tblPrEx>
          <w:tblCellMar>
            <w:top w:w="0" w:type="dxa"/>
            <w:bottom w:w="0" w:type="dxa"/>
          </w:tblCellMar>
        </w:tblPrEx>
        <w:trPr>
          <w:cantSplit/>
          <w:jc w:val="center"/>
        </w:trPr>
        <w:tc>
          <w:tcPr>
            <w:tcW w:w="1684" w:type="dxa"/>
            <w:vMerge/>
          </w:tcPr>
          <w:p w14:paraId="3E4E4B76" w14:textId="77777777" w:rsidR="00DB7182" w:rsidRPr="005C4478" w:rsidRDefault="00DB7182">
            <w:pPr>
              <w:pStyle w:val="TAH"/>
            </w:pPr>
          </w:p>
        </w:tc>
        <w:tc>
          <w:tcPr>
            <w:tcW w:w="2160" w:type="dxa"/>
          </w:tcPr>
          <w:p w14:paraId="5CB1B5F2" w14:textId="77777777" w:rsidR="00DB7182" w:rsidRPr="005C4478" w:rsidRDefault="00DB7182">
            <w:pPr>
              <w:pStyle w:val="TAL"/>
            </w:pPr>
            <w:r w:rsidRPr="005C4478">
              <w:t>Deciphering</w:t>
            </w:r>
          </w:p>
        </w:tc>
        <w:tc>
          <w:tcPr>
            <w:tcW w:w="794" w:type="dxa"/>
          </w:tcPr>
          <w:p w14:paraId="289DFB14" w14:textId="77777777" w:rsidR="00DB7182" w:rsidRPr="005C4478" w:rsidRDefault="00DB7182">
            <w:pPr>
              <w:pStyle w:val="TAC"/>
            </w:pPr>
            <w:r w:rsidRPr="005C4478">
              <w:t>-</w:t>
            </w:r>
          </w:p>
        </w:tc>
        <w:tc>
          <w:tcPr>
            <w:tcW w:w="794" w:type="dxa"/>
          </w:tcPr>
          <w:p w14:paraId="4FB5F2E6" w14:textId="77777777" w:rsidR="00DB7182" w:rsidRPr="005C4478" w:rsidRDefault="00DB7182">
            <w:pPr>
              <w:pStyle w:val="TAC"/>
            </w:pPr>
            <w:r w:rsidRPr="005C4478">
              <w:t>-</w:t>
            </w:r>
          </w:p>
        </w:tc>
        <w:tc>
          <w:tcPr>
            <w:tcW w:w="794" w:type="dxa"/>
          </w:tcPr>
          <w:p w14:paraId="12344A15" w14:textId="77777777" w:rsidR="00DB7182" w:rsidRPr="005C4478" w:rsidRDefault="00DB7182">
            <w:pPr>
              <w:pStyle w:val="TAC"/>
            </w:pPr>
            <w:r w:rsidRPr="005C4478">
              <w:t>+</w:t>
            </w:r>
          </w:p>
        </w:tc>
        <w:tc>
          <w:tcPr>
            <w:tcW w:w="794" w:type="dxa"/>
          </w:tcPr>
          <w:p w14:paraId="7B0ACA03" w14:textId="77777777" w:rsidR="00DB7182" w:rsidRPr="005C4478" w:rsidRDefault="00DB7182">
            <w:pPr>
              <w:pStyle w:val="TAC"/>
            </w:pPr>
            <w:r w:rsidRPr="005C4478">
              <w:t>+</w:t>
            </w:r>
          </w:p>
        </w:tc>
      </w:tr>
      <w:tr w:rsidR="00DB7182" w:rsidRPr="005C4478" w14:paraId="76E74DFA" w14:textId="77777777">
        <w:tblPrEx>
          <w:tblCellMar>
            <w:top w:w="0" w:type="dxa"/>
            <w:bottom w:w="0" w:type="dxa"/>
          </w:tblCellMar>
        </w:tblPrEx>
        <w:trPr>
          <w:cantSplit/>
          <w:jc w:val="center"/>
        </w:trPr>
        <w:tc>
          <w:tcPr>
            <w:tcW w:w="1684" w:type="dxa"/>
            <w:vMerge/>
          </w:tcPr>
          <w:p w14:paraId="3645B464" w14:textId="77777777" w:rsidR="00DB7182" w:rsidRPr="005C4478" w:rsidRDefault="00DB7182">
            <w:pPr>
              <w:pStyle w:val="TAH"/>
            </w:pPr>
          </w:p>
        </w:tc>
        <w:tc>
          <w:tcPr>
            <w:tcW w:w="2160" w:type="dxa"/>
          </w:tcPr>
          <w:p w14:paraId="2B26335A" w14:textId="77777777" w:rsidR="00DB7182" w:rsidRPr="005C4478" w:rsidRDefault="00DB7182">
            <w:pPr>
              <w:pStyle w:val="TAL"/>
            </w:pPr>
            <w:r w:rsidRPr="005C4478">
              <w:t>Sequence number check</w:t>
            </w:r>
          </w:p>
        </w:tc>
        <w:tc>
          <w:tcPr>
            <w:tcW w:w="794" w:type="dxa"/>
          </w:tcPr>
          <w:p w14:paraId="738CC10F" w14:textId="77777777" w:rsidR="00DB7182" w:rsidRPr="005C4478" w:rsidRDefault="00DB7182">
            <w:pPr>
              <w:pStyle w:val="TAC"/>
            </w:pPr>
            <w:r w:rsidRPr="005C4478">
              <w:t>-</w:t>
            </w:r>
          </w:p>
        </w:tc>
        <w:tc>
          <w:tcPr>
            <w:tcW w:w="794" w:type="dxa"/>
          </w:tcPr>
          <w:p w14:paraId="79D75395" w14:textId="77777777" w:rsidR="00DB7182" w:rsidRPr="005C4478" w:rsidRDefault="00DB7182">
            <w:pPr>
              <w:pStyle w:val="TAC"/>
            </w:pPr>
            <w:r w:rsidRPr="005C4478">
              <w:t>-</w:t>
            </w:r>
          </w:p>
        </w:tc>
        <w:tc>
          <w:tcPr>
            <w:tcW w:w="794" w:type="dxa"/>
          </w:tcPr>
          <w:p w14:paraId="54AE7423" w14:textId="77777777" w:rsidR="00DB7182" w:rsidRPr="005C4478" w:rsidRDefault="00DB7182">
            <w:pPr>
              <w:pStyle w:val="TAC"/>
            </w:pPr>
            <w:r w:rsidRPr="005C4478">
              <w:t>+</w:t>
            </w:r>
          </w:p>
        </w:tc>
        <w:tc>
          <w:tcPr>
            <w:tcW w:w="794" w:type="dxa"/>
          </w:tcPr>
          <w:p w14:paraId="43AA4A0B" w14:textId="77777777" w:rsidR="00DB7182" w:rsidRPr="005C4478" w:rsidRDefault="00DB7182">
            <w:pPr>
              <w:pStyle w:val="TAC"/>
            </w:pPr>
            <w:r w:rsidRPr="005C4478">
              <w:t>+</w:t>
            </w:r>
          </w:p>
        </w:tc>
      </w:tr>
      <w:tr w:rsidR="00DB7182" w:rsidRPr="005C4478" w14:paraId="4848803F" w14:textId="77777777">
        <w:tblPrEx>
          <w:tblCellMar>
            <w:top w:w="0" w:type="dxa"/>
            <w:bottom w:w="0" w:type="dxa"/>
          </w:tblCellMar>
        </w:tblPrEx>
        <w:trPr>
          <w:cantSplit/>
          <w:jc w:val="center"/>
        </w:trPr>
        <w:tc>
          <w:tcPr>
            <w:tcW w:w="1684" w:type="dxa"/>
            <w:vMerge/>
          </w:tcPr>
          <w:p w14:paraId="22A762B0" w14:textId="77777777" w:rsidR="00DB7182" w:rsidRPr="005C4478" w:rsidRDefault="00DB7182">
            <w:pPr>
              <w:pStyle w:val="TAH"/>
            </w:pPr>
          </w:p>
        </w:tc>
        <w:tc>
          <w:tcPr>
            <w:tcW w:w="2160" w:type="dxa"/>
          </w:tcPr>
          <w:p w14:paraId="0A81BEF3" w14:textId="77777777" w:rsidR="00DB7182" w:rsidRPr="005C4478" w:rsidRDefault="00DB7182">
            <w:pPr>
              <w:pStyle w:val="TAL"/>
            </w:pPr>
            <w:r w:rsidRPr="005C4478">
              <w:t>Transfer of user data</w:t>
            </w:r>
          </w:p>
        </w:tc>
        <w:tc>
          <w:tcPr>
            <w:tcW w:w="794" w:type="dxa"/>
          </w:tcPr>
          <w:p w14:paraId="2E872EEB" w14:textId="77777777" w:rsidR="00DB7182" w:rsidRPr="005C4478" w:rsidRDefault="00DB7182">
            <w:pPr>
              <w:pStyle w:val="TAC"/>
            </w:pPr>
            <w:r w:rsidRPr="005C4478">
              <w:t>-</w:t>
            </w:r>
          </w:p>
        </w:tc>
        <w:tc>
          <w:tcPr>
            <w:tcW w:w="794" w:type="dxa"/>
          </w:tcPr>
          <w:p w14:paraId="131FC185" w14:textId="77777777" w:rsidR="00DB7182" w:rsidRPr="005C4478" w:rsidRDefault="00DB7182">
            <w:pPr>
              <w:pStyle w:val="TAC"/>
            </w:pPr>
            <w:r w:rsidRPr="005C4478">
              <w:t>-</w:t>
            </w:r>
          </w:p>
        </w:tc>
        <w:tc>
          <w:tcPr>
            <w:tcW w:w="794" w:type="dxa"/>
          </w:tcPr>
          <w:p w14:paraId="444FBE1E" w14:textId="77777777" w:rsidR="00DB7182" w:rsidRPr="005C4478" w:rsidRDefault="00DB7182">
            <w:pPr>
              <w:pStyle w:val="TAC"/>
            </w:pPr>
            <w:r w:rsidRPr="005C4478">
              <w:t>+</w:t>
            </w:r>
          </w:p>
        </w:tc>
        <w:tc>
          <w:tcPr>
            <w:tcW w:w="794" w:type="dxa"/>
          </w:tcPr>
          <w:p w14:paraId="423D6495" w14:textId="77777777" w:rsidR="00DB7182" w:rsidRPr="005C4478" w:rsidRDefault="00DB7182">
            <w:pPr>
              <w:pStyle w:val="TAC"/>
            </w:pPr>
            <w:r w:rsidRPr="005C4478">
              <w:t>+</w:t>
            </w:r>
          </w:p>
        </w:tc>
      </w:tr>
      <w:tr w:rsidR="00DB7182" w:rsidRPr="005C4478" w14:paraId="182D1C0C" w14:textId="77777777">
        <w:tblPrEx>
          <w:tblCellMar>
            <w:top w:w="0" w:type="dxa"/>
            <w:bottom w:w="0" w:type="dxa"/>
          </w:tblCellMar>
        </w:tblPrEx>
        <w:trPr>
          <w:cantSplit/>
          <w:jc w:val="center"/>
        </w:trPr>
        <w:tc>
          <w:tcPr>
            <w:tcW w:w="1684" w:type="dxa"/>
            <w:vMerge w:val="restart"/>
          </w:tcPr>
          <w:p w14:paraId="206CBBBE" w14:textId="77777777" w:rsidR="00DB7182" w:rsidRPr="005C4478" w:rsidRDefault="00DB7182">
            <w:pPr>
              <w:pStyle w:val="TAH"/>
            </w:pPr>
            <w:r w:rsidRPr="005C4478">
              <w:t>Acknowledged</w:t>
            </w:r>
          </w:p>
          <w:p w14:paraId="066B2D1C" w14:textId="77777777" w:rsidR="00DB7182" w:rsidRPr="005C4478" w:rsidRDefault="00DB7182">
            <w:pPr>
              <w:pStyle w:val="TAH"/>
            </w:pPr>
            <w:r w:rsidRPr="005C4478">
              <w:t>Service</w:t>
            </w:r>
          </w:p>
        </w:tc>
        <w:tc>
          <w:tcPr>
            <w:tcW w:w="2160" w:type="dxa"/>
          </w:tcPr>
          <w:p w14:paraId="58AE50C7" w14:textId="77777777" w:rsidR="00DB7182" w:rsidRPr="005C4478" w:rsidRDefault="00DB7182">
            <w:pPr>
              <w:pStyle w:val="TAL"/>
            </w:pPr>
            <w:r w:rsidRPr="005C4478">
              <w:t>Applicability</w:t>
            </w:r>
          </w:p>
        </w:tc>
        <w:tc>
          <w:tcPr>
            <w:tcW w:w="794" w:type="dxa"/>
          </w:tcPr>
          <w:p w14:paraId="325DD8AE" w14:textId="77777777" w:rsidR="00DB7182" w:rsidRPr="005C4478" w:rsidRDefault="00DB7182">
            <w:pPr>
              <w:pStyle w:val="TAC"/>
            </w:pPr>
            <w:r w:rsidRPr="005C4478">
              <w:t>-</w:t>
            </w:r>
          </w:p>
        </w:tc>
        <w:tc>
          <w:tcPr>
            <w:tcW w:w="794" w:type="dxa"/>
          </w:tcPr>
          <w:p w14:paraId="554E64C0" w14:textId="77777777" w:rsidR="00DB7182" w:rsidRPr="005C4478" w:rsidRDefault="00DB7182">
            <w:pPr>
              <w:pStyle w:val="TAC"/>
            </w:pPr>
            <w:r w:rsidRPr="005C4478">
              <w:t>-</w:t>
            </w:r>
          </w:p>
        </w:tc>
        <w:tc>
          <w:tcPr>
            <w:tcW w:w="794" w:type="dxa"/>
          </w:tcPr>
          <w:p w14:paraId="3B7BF5EA" w14:textId="77777777" w:rsidR="00DB7182" w:rsidRPr="005C4478" w:rsidRDefault="00DB7182">
            <w:pPr>
              <w:pStyle w:val="TAC"/>
            </w:pPr>
            <w:r w:rsidRPr="005C4478">
              <w:t>+</w:t>
            </w:r>
          </w:p>
        </w:tc>
        <w:tc>
          <w:tcPr>
            <w:tcW w:w="794" w:type="dxa"/>
          </w:tcPr>
          <w:p w14:paraId="1D95D585" w14:textId="77777777" w:rsidR="00DB7182" w:rsidRPr="005C4478" w:rsidRDefault="00DB7182">
            <w:pPr>
              <w:pStyle w:val="TAC"/>
            </w:pPr>
            <w:r w:rsidRPr="005C4478">
              <w:t>+</w:t>
            </w:r>
          </w:p>
        </w:tc>
      </w:tr>
      <w:tr w:rsidR="00DB7182" w:rsidRPr="005C4478" w14:paraId="71A39003" w14:textId="77777777">
        <w:tblPrEx>
          <w:tblCellMar>
            <w:top w:w="0" w:type="dxa"/>
            <w:bottom w:w="0" w:type="dxa"/>
          </w:tblCellMar>
        </w:tblPrEx>
        <w:trPr>
          <w:cantSplit/>
          <w:jc w:val="center"/>
        </w:trPr>
        <w:tc>
          <w:tcPr>
            <w:tcW w:w="1684" w:type="dxa"/>
            <w:vMerge/>
          </w:tcPr>
          <w:p w14:paraId="1599ABD7" w14:textId="77777777" w:rsidR="00DB7182" w:rsidRPr="005C4478" w:rsidRDefault="00DB7182">
            <w:pPr>
              <w:pStyle w:val="TAH"/>
            </w:pPr>
          </w:p>
        </w:tc>
        <w:tc>
          <w:tcPr>
            <w:tcW w:w="2160" w:type="dxa"/>
          </w:tcPr>
          <w:p w14:paraId="4362026A" w14:textId="77777777" w:rsidR="00DB7182" w:rsidRPr="005C4478" w:rsidRDefault="00DB7182">
            <w:pPr>
              <w:pStyle w:val="TAL"/>
            </w:pPr>
            <w:r w:rsidRPr="005C4478">
              <w:t>Reassembly</w:t>
            </w:r>
          </w:p>
        </w:tc>
        <w:tc>
          <w:tcPr>
            <w:tcW w:w="794" w:type="dxa"/>
          </w:tcPr>
          <w:p w14:paraId="220375E6" w14:textId="77777777" w:rsidR="00DB7182" w:rsidRPr="005C4478" w:rsidRDefault="00DB7182">
            <w:pPr>
              <w:pStyle w:val="TAC"/>
            </w:pPr>
            <w:r w:rsidRPr="005C4478">
              <w:t>-</w:t>
            </w:r>
          </w:p>
        </w:tc>
        <w:tc>
          <w:tcPr>
            <w:tcW w:w="794" w:type="dxa"/>
          </w:tcPr>
          <w:p w14:paraId="79CEC6C7" w14:textId="77777777" w:rsidR="00DB7182" w:rsidRPr="005C4478" w:rsidRDefault="00DB7182">
            <w:pPr>
              <w:pStyle w:val="TAC"/>
            </w:pPr>
            <w:r w:rsidRPr="005C4478">
              <w:t>-</w:t>
            </w:r>
          </w:p>
        </w:tc>
        <w:tc>
          <w:tcPr>
            <w:tcW w:w="794" w:type="dxa"/>
          </w:tcPr>
          <w:p w14:paraId="0CACB26A" w14:textId="77777777" w:rsidR="00DB7182" w:rsidRPr="005C4478" w:rsidRDefault="00DB7182">
            <w:pPr>
              <w:pStyle w:val="TAC"/>
            </w:pPr>
            <w:r w:rsidRPr="005C4478">
              <w:t>+</w:t>
            </w:r>
          </w:p>
        </w:tc>
        <w:tc>
          <w:tcPr>
            <w:tcW w:w="794" w:type="dxa"/>
          </w:tcPr>
          <w:p w14:paraId="58453232" w14:textId="77777777" w:rsidR="00DB7182" w:rsidRPr="005C4478" w:rsidRDefault="00DB7182">
            <w:pPr>
              <w:pStyle w:val="TAC"/>
            </w:pPr>
            <w:r w:rsidRPr="005C4478">
              <w:t>+</w:t>
            </w:r>
          </w:p>
        </w:tc>
      </w:tr>
      <w:tr w:rsidR="00DB7182" w:rsidRPr="005C4478" w14:paraId="67D1BA03" w14:textId="77777777">
        <w:tblPrEx>
          <w:tblCellMar>
            <w:top w:w="0" w:type="dxa"/>
            <w:bottom w:w="0" w:type="dxa"/>
          </w:tblCellMar>
        </w:tblPrEx>
        <w:trPr>
          <w:cantSplit/>
          <w:jc w:val="center"/>
        </w:trPr>
        <w:tc>
          <w:tcPr>
            <w:tcW w:w="1684" w:type="dxa"/>
            <w:vMerge/>
          </w:tcPr>
          <w:p w14:paraId="2AD8B9DA" w14:textId="77777777" w:rsidR="00DB7182" w:rsidRPr="005C4478" w:rsidRDefault="00DB7182">
            <w:pPr>
              <w:pStyle w:val="TAH"/>
            </w:pPr>
          </w:p>
        </w:tc>
        <w:tc>
          <w:tcPr>
            <w:tcW w:w="2160" w:type="dxa"/>
          </w:tcPr>
          <w:p w14:paraId="575EB649" w14:textId="77777777" w:rsidR="00DB7182" w:rsidRPr="005C4478" w:rsidRDefault="00DB7182">
            <w:pPr>
              <w:pStyle w:val="TAL"/>
            </w:pPr>
            <w:r w:rsidRPr="005C4478">
              <w:t>Error correction</w:t>
            </w:r>
          </w:p>
        </w:tc>
        <w:tc>
          <w:tcPr>
            <w:tcW w:w="794" w:type="dxa"/>
          </w:tcPr>
          <w:p w14:paraId="67840368" w14:textId="77777777" w:rsidR="00DB7182" w:rsidRPr="005C4478" w:rsidRDefault="00DB7182">
            <w:pPr>
              <w:pStyle w:val="TAC"/>
            </w:pPr>
            <w:r w:rsidRPr="005C4478">
              <w:t>-</w:t>
            </w:r>
          </w:p>
        </w:tc>
        <w:tc>
          <w:tcPr>
            <w:tcW w:w="794" w:type="dxa"/>
          </w:tcPr>
          <w:p w14:paraId="4E839468" w14:textId="77777777" w:rsidR="00DB7182" w:rsidRPr="005C4478" w:rsidRDefault="00DB7182">
            <w:pPr>
              <w:pStyle w:val="TAC"/>
            </w:pPr>
            <w:r w:rsidRPr="005C4478">
              <w:t>-</w:t>
            </w:r>
          </w:p>
        </w:tc>
        <w:tc>
          <w:tcPr>
            <w:tcW w:w="794" w:type="dxa"/>
          </w:tcPr>
          <w:p w14:paraId="28E13BA4" w14:textId="77777777" w:rsidR="00DB7182" w:rsidRPr="005C4478" w:rsidRDefault="00DB7182">
            <w:pPr>
              <w:pStyle w:val="TAC"/>
            </w:pPr>
            <w:r w:rsidRPr="005C4478">
              <w:t>+</w:t>
            </w:r>
          </w:p>
        </w:tc>
        <w:tc>
          <w:tcPr>
            <w:tcW w:w="794" w:type="dxa"/>
          </w:tcPr>
          <w:p w14:paraId="63B9BE98" w14:textId="77777777" w:rsidR="00DB7182" w:rsidRPr="005C4478" w:rsidRDefault="00DB7182">
            <w:pPr>
              <w:pStyle w:val="TAC"/>
            </w:pPr>
            <w:r w:rsidRPr="005C4478">
              <w:t>+</w:t>
            </w:r>
          </w:p>
        </w:tc>
      </w:tr>
      <w:tr w:rsidR="00DB7182" w:rsidRPr="005C4478" w14:paraId="3AF016EC" w14:textId="77777777">
        <w:tblPrEx>
          <w:tblCellMar>
            <w:top w:w="0" w:type="dxa"/>
            <w:bottom w:w="0" w:type="dxa"/>
          </w:tblCellMar>
        </w:tblPrEx>
        <w:trPr>
          <w:cantSplit/>
          <w:jc w:val="center"/>
        </w:trPr>
        <w:tc>
          <w:tcPr>
            <w:tcW w:w="1684" w:type="dxa"/>
            <w:vMerge/>
          </w:tcPr>
          <w:p w14:paraId="73D9FB66" w14:textId="77777777" w:rsidR="00DB7182" w:rsidRPr="005C4478" w:rsidRDefault="00DB7182">
            <w:pPr>
              <w:pStyle w:val="TAH"/>
            </w:pPr>
          </w:p>
        </w:tc>
        <w:tc>
          <w:tcPr>
            <w:tcW w:w="2160" w:type="dxa"/>
          </w:tcPr>
          <w:p w14:paraId="0C8E70FE" w14:textId="77777777" w:rsidR="00DB7182" w:rsidRPr="005C4478" w:rsidRDefault="00DB7182">
            <w:pPr>
              <w:pStyle w:val="TAL"/>
            </w:pPr>
            <w:r w:rsidRPr="005C4478">
              <w:t>Flow Control</w:t>
            </w:r>
          </w:p>
        </w:tc>
        <w:tc>
          <w:tcPr>
            <w:tcW w:w="794" w:type="dxa"/>
          </w:tcPr>
          <w:p w14:paraId="4F917A58" w14:textId="77777777" w:rsidR="00DB7182" w:rsidRPr="005C4478" w:rsidRDefault="00DB7182">
            <w:pPr>
              <w:pStyle w:val="TAC"/>
            </w:pPr>
            <w:r w:rsidRPr="005C4478">
              <w:t>-</w:t>
            </w:r>
          </w:p>
        </w:tc>
        <w:tc>
          <w:tcPr>
            <w:tcW w:w="794" w:type="dxa"/>
          </w:tcPr>
          <w:p w14:paraId="1B0F530B" w14:textId="77777777" w:rsidR="00DB7182" w:rsidRPr="005C4478" w:rsidRDefault="00DB7182">
            <w:pPr>
              <w:pStyle w:val="TAC"/>
            </w:pPr>
            <w:r w:rsidRPr="005C4478">
              <w:t>-</w:t>
            </w:r>
          </w:p>
        </w:tc>
        <w:tc>
          <w:tcPr>
            <w:tcW w:w="794" w:type="dxa"/>
          </w:tcPr>
          <w:p w14:paraId="35F19501" w14:textId="77777777" w:rsidR="00DB7182" w:rsidRPr="005C4478" w:rsidRDefault="00DB7182">
            <w:pPr>
              <w:pStyle w:val="TAC"/>
            </w:pPr>
            <w:r w:rsidRPr="005C4478">
              <w:t>+</w:t>
            </w:r>
          </w:p>
        </w:tc>
        <w:tc>
          <w:tcPr>
            <w:tcW w:w="794" w:type="dxa"/>
          </w:tcPr>
          <w:p w14:paraId="0FEE1032" w14:textId="77777777" w:rsidR="00DB7182" w:rsidRPr="005C4478" w:rsidRDefault="00DB7182">
            <w:pPr>
              <w:pStyle w:val="TAC"/>
            </w:pPr>
            <w:r w:rsidRPr="005C4478">
              <w:t>+</w:t>
            </w:r>
          </w:p>
        </w:tc>
      </w:tr>
      <w:tr w:rsidR="00DB7182" w:rsidRPr="005C4478" w14:paraId="1B85C206" w14:textId="77777777">
        <w:tblPrEx>
          <w:tblCellMar>
            <w:top w:w="0" w:type="dxa"/>
            <w:bottom w:w="0" w:type="dxa"/>
          </w:tblCellMar>
        </w:tblPrEx>
        <w:trPr>
          <w:cantSplit/>
          <w:jc w:val="center"/>
        </w:trPr>
        <w:tc>
          <w:tcPr>
            <w:tcW w:w="1684" w:type="dxa"/>
            <w:vMerge/>
          </w:tcPr>
          <w:p w14:paraId="27AC1D86" w14:textId="77777777" w:rsidR="00DB7182" w:rsidRPr="005C4478" w:rsidRDefault="00DB7182">
            <w:pPr>
              <w:pStyle w:val="TAH"/>
            </w:pPr>
          </w:p>
        </w:tc>
        <w:tc>
          <w:tcPr>
            <w:tcW w:w="2160" w:type="dxa"/>
          </w:tcPr>
          <w:p w14:paraId="10F56397" w14:textId="77777777" w:rsidR="00DB7182" w:rsidRPr="005C4478" w:rsidRDefault="00DB7182">
            <w:pPr>
              <w:pStyle w:val="TAL"/>
            </w:pPr>
            <w:r w:rsidRPr="005C4478">
              <w:t>In sequence delivery</w:t>
            </w:r>
          </w:p>
        </w:tc>
        <w:tc>
          <w:tcPr>
            <w:tcW w:w="794" w:type="dxa"/>
          </w:tcPr>
          <w:p w14:paraId="30FA5D64" w14:textId="77777777" w:rsidR="00DB7182" w:rsidRPr="005C4478" w:rsidRDefault="00DB7182">
            <w:pPr>
              <w:pStyle w:val="TAC"/>
            </w:pPr>
            <w:r w:rsidRPr="005C4478">
              <w:t>-</w:t>
            </w:r>
          </w:p>
        </w:tc>
        <w:tc>
          <w:tcPr>
            <w:tcW w:w="794" w:type="dxa"/>
          </w:tcPr>
          <w:p w14:paraId="0FDD8E63" w14:textId="77777777" w:rsidR="00DB7182" w:rsidRPr="005C4478" w:rsidRDefault="00DB7182">
            <w:pPr>
              <w:pStyle w:val="TAC"/>
            </w:pPr>
            <w:r w:rsidRPr="005C4478">
              <w:t>-</w:t>
            </w:r>
          </w:p>
        </w:tc>
        <w:tc>
          <w:tcPr>
            <w:tcW w:w="794" w:type="dxa"/>
          </w:tcPr>
          <w:p w14:paraId="41AC2343" w14:textId="77777777" w:rsidR="00DB7182" w:rsidRPr="005C4478" w:rsidRDefault="00DB7182">
            <w:pPr>
              <w:pStyle w:val="TAC"/>
            </w:pPr>
            <w:r w:rsidRPr="005C4478">
              <w:t>+</w:t>
            </w:r>
          </w:p>
        </w:tc>
        <w:tc>
          <w:tcPr>
            <w:tcW w:w="794" w:type="dxa"/>
          </w:tcPr>
          <w:p w14:paraId="03D19D22" w14:textId="77777777" w:rsidR="00DB7182" w:rsidRPr="005C4478" w:rsidRDefault="00DB7182">
            <w:pPr>
              <w:pStyle w:val="TAC"/>
            </w:pPr>
            <w:r w:rsidRPr="005C4478">
              <w:t>+</w:t>
            </w:r>
          </w:p>
        </w:tc>
      </w:tr>
      <w:tr w:rsidR="00DB7182" w:rsidRPr="005C4478" w14:paraId="3B7B31D6" w14:textId="77777777">
        <w:tblPrEx>
          <w:tblCellMar>
            <w:top w:w="0" w:type="dxa"/>
            <w:bottom w:w="0" w:type="dxa"/>
          </w:tblCellMar>
        </w:tblPrEx>
        <w:trPr>
          <w:cantSplit/>
          <w:jc w:val="center"/>
        </w:trPr>
        <w:tc>
          <w:tcPr>
            <w:tcW w:w="1684" w:type="dxa"/>
            <w:vMerge/>
          </w:tcPr>
          <w:p w14:paraId="75711B25" w14:textId="77777777" w:rsidR="00DB7182" w:rsidRPr="005C4478" w:rsidRDefault="00DB7182">
            <w:pPr>
              <w:pStyle w:val="TAH"/>
            </w:pPr>
          </w:p>
        </w:tc>
        <w:tc>
          <w:tcPr>
            <w:tcW w:w="2160" w:type="dxa"/>
          </w:tcPr>
          <w:p w14:paraId="0F2B58C6" w14:textId="77777777" w:rsidR="00DB7182" w:rsidRPr="005C4478" w:rsidRDefault="00DB7182">
            <w:pPr>
              <w:pStyle w:val="TAL"/>
            </w:pPr>
            <w:r w:rsidRPr="005C4478">
              <w:t>Duplicate detection</w:t>
            </w:r>
          </w:p>
        </w:tc>
        <w:tc>
          <w:tcPr>
            <w:tcW w:w="794" w:type="dxa"/>
          </w:tcPr>
          <w:p w14:paraId="0CF96100" w14:textId="77777777" w:rsidR="00DB7182" w:rsidRPr="005C4478" w:rsidRDefault="00DB7182">
            <w:pPr>
              <w:pStyle w:val="TAC"/>
            </w:pPr>
            <w:r w:rsidRPr="005C4478">
              <w:t>-</w:t>
            </w:r>
          </w:p>
        </w:tc>
        <w:tc>
          <w:tcPr>
            <w:tcW w:w="794" w:type="dxa"/>
          </w:tcPr>
          <w:p w14:paraId="560AF1E6" w14:textId="77777777" w:rsidR="00DB7182" w:rsidRPr="005C4478" w:rsidRDefault="00DB7182">
            <w:pPr>
              <w:pStyle w:val="TAC"/>
            </w:pPr>
            <w:r w:rsidRPr="005C4478">
              <w:t>-</w:t>
            </w:r>
          </w:p>
        </w:tc>
        <w:tc>
          <w:tcPr>
            <w:tcW w:w="794" w:type="dxa"/>
          </w:tcPr>
          <w:p w14:paraId="7CEEE788" w14:textId="77777777" w:rsidR="00DB7182" w:rsidRPr="005C4478" w:rsidRDefault="00DB7182">
            <w:pPr>
              <w:pStyle w:val="TAC"/>
            </w:pPr>
            <w:r w:rsidRPr="005C4478">
              <w:t>+</w:t>
            </w:r>
          </w:p>
        </w:tc>
        <w:tc>
          <w:tcPr>
            <w:tcW w:w="794" w:type="dxa"/>
          </w:tcPr>
          <w:p w14:paraId="74354A95" w14:textId="77777777" w:rsidR="00DB7182" w:rsidRPr="005C4478" w:rsidRDefault="00DB7182">
            <w:pPr>
              <w:pStyle w:val="TAC"/>
            </w:pPr>
            <w:r w:rsidRPr="005C4478">
              <w:t>+</w:t>
            </w:r>
          </w:p>
        </w:tc>
      </w:tr>
      <w:tr w:rsidR="00DB7182" w:rsidRPr="005C4478" w14:paraId="64F43D3A" w14:textId="77777777">
        <w:tblPrEx>
          <w:tblCellMar>
            <w:top w:w="0" w:type="dxa"/>
            <w:bottom w:w="0" w:type="dxa"/>
          </w:tblCellMar>
        </w:tblPrEx>
        <w:trPr>
          <w:cantSplit/>
          <w:jc w:val="center"/>
        </w:trPr>
        <w:tc>
          <w:tcPr>
            <w:tcW w:w="1684" w:type="dxa"/>
            <w:vMerge/>
          </w:tcPr>
          <w:p w14:paraId="0033B464" w14:textId="77777777" w:rsidR="00DB7182" w:rsidRPr="005C4478" w:rsidRDefault="00DB7182">
            <w:pPr>
              <w:pStyle w:val="TAH"/>
            </w:pPr>
          </w:p>
        </w:tc>
        <w:tc>
          <w:tcPr>
            <w:tcW w:w="2160" w:type="dxa"/>
          </w:tcPr>
          <w:p w14:paraId="5A9C050B" w14:textId="77777777" w:rsidR="00DB7182" w:rsidRPr="005C4478" w:rsidRDefault="00DB7182">
            <w:pPr>
              <w:pStyle w:val="TAL"/>
            </w:pPr>
            <w:r w:rsidRPr="005C4478">
              <w:t>Protocol error detection &amp; recovery</w:t>
            </w:r>
          </w:p>
        </w:tc>
        <w:tc>
          <w:tcPr>
            <w:tcW w:w="794" w:type="dxa"/>
          </w:tcPr>
          <w:p w14:paraId="2E7A50FD" w14:textId="77777777" w:rsidR="00DB7182" w:rsidRPr="005C4478" w:rsidRDefault="00DB7182">
            <w:pPr>
              <w:pStyle w:val="TAC"/>
            </w:pPr>
            <w:r w:rsidRPr="005C4478">
              <w:t>-</w:t>
            </w:r>
          </w:p>
        </w:tc>
        <w:tc>
          <w:tcPr>
            <w:tcW w:w="794" w:type="dxa"/>
          </w:tcPr>
          <w:p w14:paraId="2581C18B" w14:textId="77777777" w:rsidR="00DB7182" w:rsidRPr="005C4478" w:rsidRDefault="00DB7182">
            <w:pPr>
              <w:pStyle w:val="TAC"/>
            </w:pPr>
            <w:r w:rsidRPr="005C4478">
              <w:t>-</w:t>
            </w:r>
          </w:p>
        </w:tc>
        <w:tc>
          <w:tcPr>
            <w:tcW w:w="794" w:type="dxa"/>
          </w:tcPr>
          <w:p w14:paraId="7DEABDD8" w14:textId="77777777" w:rsidR="00DB7182" w:rsidRPr="005C4478" w:rsidRDefault="00DB7182">
            <w:pPr>
              <w:pStyle w:val="TAC"/>
            </w:pPr>
            <w:r w:rsidRPr="005C4478">
              <w:t>+</w:t>
            </w:r>
          </w:p>
        </w:tc>
        <w:tc>
          <w:tcPr>
            <w:tcW w:w="794" w:type="dxa"/>
          </w:tcPr>
          <w:p w14:paraId="31820B32" w14:textId="77777777" w:rsidR="00DB7182" w:rsidRPr="005C4478" w:rsidRDefault="00DB7182">
            <w:pPr>
              <w:pStyle w:val="TAC"/>
            </w:pPr>
            <w:r w:rsidRPr="005C4478">
              <w:t>+</w:t>
            </w:r>
          </w:p>
        </w:tc>
      </w:tr>
      <w:tr w:rsidR="00DB7182" w:rsidRPr="005C4478" w14:paraId="554A01AE" w14:textId="77777777">
        <w:tblPrEx>
          <w:tblCellMar>
            <w:top w:w="0" w:type="dxa"/>
            <w:bottom w:w="0" w:type="dxa"/>
          </w:tblCellMar>
        </w:tblPrEx>
        <w:trPr>
          <w:cantSplit/>
          <w:jc w:val="center"/>
        </w:trPr>
        <w:tc>
          <w:tcPr>
            <w:tcW w:w="1684" w:type="dxa"/>
            <w:vMerge/>
          </w:tcPr>
          <w:p w14:paraId="08DDBF87" w14:textId="77777777" w:rsidR="00DB7182" w:rsidRPr="005C4478" w:rsidRDefault="00DB7182">
            <w:pPr>
              <w:pStyle w:val="TAH"/>
            </w:pPr>
          </w:p>
        </w:tc>
        <w:tc>
          <w:tcPr>
            <w:tcW w:w="2160" w:type="dxa"/>
          </w:tcPr>
          <w:p w14:paraId="3E094F45" w14:textId="77777777" w:rsidR="00DB7182" w:rsidRPr="005C4478" w:rsidRDefault="00DB7182">
            <w:pPr>
              <w:pStyle w:val="TAL"/>
            </w:pPr>
            <w:r w:rsidRPr="005C4478">
              <w:t>Deciphering</w:t>
            </w:r>
          </w:p>
        </w:tc>
        <w:tc>
          <w:tcPr>
            <w:tcW w:w="794" w:type="dxa"/>
          </w:tcPr>
          <w:p w14:paraId="0632F0DF" w14:textId="77777777" w:rsidR="00DB7182" w:rsidRPr="005C4478" w:rsidRDefault="00DB7182">
            <w:pPr>
              <w:pStyle w:val="TAC"/>
            </w:pPr>
            <w:r w:rsidRPr="005C4478">
              <w:t>-</w:t>
            </w:r>
          </w:p>
        </w:tc>
        <w:tc>
          <w:tcPr>
            <w:tcW w:w="794" w:type="dxa"/>
          </w:tcPr>
          <w:p w14:paraId="6B4F5694" w14:textId="77777777" w:rsidR="00DB7182" w:rsidRPr="005C4478" w:rsidRDefault="00DB7182">
            <w:pPr>
              <w:pStyle w:val="TAC"/>
            </w:pPr>
            <w:r w:rsidRPr="005C4478">
              <w:t>-</w:t>
            </w:r>
          </w:p>
        </w:tc>
        <w:tc>
          <w:tcPr>
            <w:tcW w:w="794" w:type="dxa"/>
          </w:tcPr>
          <w:p w14:paraId="5DB9551D" w14:textId="77777777" w:rsidR="00DB7182" w:rsidRPr="005C4478" w:rsidRDefault="00DB7182">
            <w:pPr>
              <w:pStyle w:val="TAC"/>
            </w:pPr>
            <w:r w:rsidRPr="005C4478">
              <w:t>+</w:t>
            </w:r>
          </w:p>
        </w:tc>
        <w:tc>
          <w:tcPr>
            <w:tcW w:w="794" w:type="dxa"/>
          </w:tcPr>
          <w:p w14:paraId="2A03225D" w14:textId="77777777" w:rsidR="00DB7182" w:rsidRPr="005C4478" w:rsidRDefault="00DB7182">
            <w:pPr>
              <w:pStyle w:val="TAC"/>
            </w:pPr>
            <w:r w:rsidRPr="005C4478">
              <w:t>+</w:t>
            </w:r>
          </w:p>
        </w:tc>
      </w:tr>
      <w:tr w:rsidR="00DB7182" w:rsidRPr="005C4478" w14:paraId="33D34F4C" w14:textId="77777777">
        <w:tblPrEx>
          <w:tblCellMar>
            <w:top w:w="0" w:type="dxa"/>
            <w:bottom w:w="0" w:type="dxa"/>
          </w:tblCellMar>
        </w:tblPrEx>
        <w:trPr>
          <w:cantSplit/>
          <w:jc w:val="center"/>
        </w:trPr>
        <w:tc>
          <w:tcPr>
            <w:tcW w:w="1684" w:type="dxa"/>
            <w:vMerge/>
          </w:tcPr>
          <w:p w14:paraId="132F5D62" w14:textId="77777777" w:rsidR="00DB7182" w:rsidRPr="005C4478" w:rsidRDefault="00DB7182">
            <w:pPr>
              <w:pStyle w:val="TAH"/>
            </w:pPr>
          </w:p>
        </w:tc>
        <w:tc>
          <w:tcPr>
            <w:tcW w:w="2160" w:type="dxa"/>
          </w:tcPr>
          <w:p w14:paraId="1B1E4508" w14:textId="77777777" w:rsidR="00DB7182" w:rsidRPr="005C4478" w:rsidRDefault="00DB7182">
            <w:pPr>
              <w:pStyle w:val="TAL"/>
            </w:pPr>
            <w:r w:rsidRPr="005C4478">
              <w:t>Transfer of user data</w:t>
            </w:r>
          </w:p>
        </w:tc>
        <w:tc>
          <w:tcPr>
            <w:tcW w:w="794" w:type="dxa"/>
          </w:tcPr>
          <w:p w14:paraId="734B01DF" w14:textId="77777777" w:rsidR="00DB7182" w:rsidRPr="005C4478" w:rsidRDefault="00DB7182">
            <w:pPr>
              <w:pStyle w:val="TAC"/>
            </w:pPr>
            <w:r w:rsidRPr="005C4478">
              <w:t>-</w:t>
            </w:r>
          </w:p>
        </w:tc>
        <w:tc>
          <w:tcPr>
            <w:tcW w:w="794" w:type="dxa"/>
          </w:tcPr>
          <w:p w14:paraId="1F93AA2C" w14:textId="77777777" w:rsidR="00DB7182" w:rsidRPr="005C4478" w:rsidRDefault="00DB7182">
            <w:pPr>
              <w:pStyle w:val="TAC"/>
            </w:pPr>
            <w:r w:rsidRPr="005C4478">
              <w:t>-</w:t>
            </w:r>
          </w:p>
        </w:tc>
        <w:tc>
          <w:tcPr>
            <w:tcW w:w="794" w:type="dxa"/>
          </w:tcPr>
          <w:p w14:paraId="7EF40BA9" w14:textId="77777777" w:rsidR="00DB7182" w:rsidRPr="005C4478" w:rsidRDefault="00DB7182">
            <w:pPr>
              <w:pStyle w:val="TAC"/>
            </w:pPr>
            <w:r w:rsidRPr="005C4478">
              <w:t>+</w:t>
            </w:r>
          </w:p>
        </w:tc>
        <w:tc>
          <w:tcPr>
            <w:tcW w:w="794" w:type="dxa"/>
          </w:tcPr>
          <w:p w14:paraId="73703CA4" w14:textId="77777777" w:rsidR="00DB7182" w:rsidRPr="005C4478" w:rsidRDefault="00DB7182">
            <w:pPr>
              <w:pStyle w:val="TAC"/>
            </w:pPr>
            <w:r w:rsidRPr="005C4478">
              <w:t>+</w:t>
            </w:r>
          </w:p>
        </w:tc>
      </w:tr>
      <w:tr w:rsidR="00DB7182" w:rsidRPr="005C4478" w14:paraId="3A71E5E2" w14:textId="77777777">
        <w:tblPrEx>
          <w:tblCellMar>
            <w:top w:w="0" w:type="dxa"/>
            <w:bottom w:w="0" w:type="dxa"/>
          </w:tblCellMar>
        </w:tblPrEx>
        <w:trPr>
          <w:cantSplit/>
          <w:jc w:val="center"/>
        </w:trPr>
        <w:tc>
          <w:tcPr>
            <w:tcW w:w="1684" w:type="dxa"/>
            <w:vMerge/>
          </w:tcPr>
          <w:p w14:paraId="4C95E9DB" w14:textId="77777777" w:rsidR="00DB7182" w:rsidRPr="005C4478" w:rsidRDefault="00DB7182">
            <w:pPr>
              <w:pStyle w:val="FP"/>
              <w:rPr>
                <w:sz w:val="18"/>
              </w:rPr>
            </w:pPr>
          </w:p>
        </w:tc>
        <w:tc>
          <w:tcPr>
            <w:tcW w:w="2160" w:type="dxa"/>
          </w:tcPr>
          <w:p w14:paraId="2E3948D5" w14:textId="77777777" w:rsidR="00DB7182" w:rsidRPr="005C4478" w:rsidRDefault="00DB7182">
            <w:pPr>
              <w:pStyle w:val="TAL"/>
            </w:pPr>
            <w:r w:rsidRPr="005C4478">
              <w:t>SDU Discard</w:t>
            </w:r>
          </w:p>
        </w:tc>
        <w:tc>
          <w:tcPr>
            <w:tcW w:w="794" w:type="dxa"/>
          </w:tcPr>
          <w:p w14:paraId="66ABD7C9" w14:textId="77777777" w:rsidR="00DB7182" w:rsidRPr="005C4478" w:rsidRDefault="00DB7182">
            <w:pPr>
              <w:pStyle w:val="TAL"/>
              <w:jc w:val="center"/>
            </w:pPr>
            <w:r w:rsidRPr="005C4478">
              <w:t>-</w:t>
            </w:r>
          </w:p>
        </w:tc>
        <w:tc>
          <w:tcPr>
            <w:tcW w:w="794" w:type="dxa"/>
          </w:tcPr>
          <w:p w14:paraId="69823400" w14:textId="77777777" w:rsidR="00DB7182" w:rsidRPr="005C4478" w:rsidRDefault="00DB7182">
            <w:pPr>
              <w:pStyle w:val="TAL"/>
              <w:jc w:val="center"/>
            </w:pPr>
            <w:r w:rsidRPr="005C4478">
              <w:t>-</w:t>
            </w:r>
          </w:p>
        </w:tc>
        <w:tc>
          <w:tcPr>
            <w:tcW w:w="794" w:type="dxa"/>
          </w:tcPr>
          <w:p w14:paraId="4311D91D" w14:textId="77777777" w:rsidR="00DB7182" w:rsidRPr="005C4478" w:rsidRDefault="00DB7182">
            <w:pPr>
              <w:pStyle w:val="TAL"/>
              <w:jc w:val="center"/>
            </w:pPr>
            <w:r w:rsidRPr="005C4478">
              <w:t>+</w:t>
            </w:r>
          </w:p>
        </w:tc>
        <w:tc>
          <w:tcPr>
            <w:tcW w:w="794" w:type="dxa"/>
          </w:tcPr>
          <w:p w14:paraId="1EC303B4" w14:textId="77777777" w:rsidR="00DB7182" w:rsidRPr="005C4478" w:rsidRDefault="00DB7182">
            <w:pPr>
              <w:pStyle w:val="TAL"/>
              <w:jc w:val="center"/>
            </w:pPr>
            <w:r w:rsidRPr="005C4478">
              <w:t>+</w:t>
            </w:r>
          </w:p>
        </w:tc>
      </w:tr>
    </w:tbl>
    <w:p w14:paraId="3E8CF29B" w14:textId="77777777" w:rsidR="00DB7182" w:rsidRPr="005C4478" w:rsidRDefault="00DB7182"/>
    <w:p w14:paraId="4044068A" w14:textId="77777777" w:rsidR="00DB7182" w:rsidRPr="005C4478" w:rsidRDefault="00DB7182">
      <w:pPr>
        <w:pStyle w:val="Heading1"/>
      </w:pPr>
      <w:bookmarkStart w:id="28" w:name="_Toc517884348"/>
      <w:r w:rsidRPr="005C4478">
        <w:t>7</w:t>
      </w:r>
      <w:r w:rsidRPr="005C4478">
        <w:tab/>
        <w:t>Services expected from MAC</w:t>
      </w:r>
      <w:bookmarkEnd w:id="28"/>
    </w:p>
    <w:p w14:paraId="0CBBBAFF" w14:textId="77777777" w:rsidR="00DB7182" w:rsidRPr="005C4478" w:rsidRDefault="00DB7182">
      <w:pPr>
        <w:keepNext/>
      </w:pPr>
      <w:r w:rsidRPr="005C4478">
        <w:t>For a detailed description of the service provided by the MAC sublayer to upper layers see [3].</w:t>
      </w:r>
    </w:p>
    <w:p w14:paraId="19017A77" w14:textId="77777777" w:rsidR="00DB7182" w:rsidRPr="005C4478" w:rsidRDefault="00DB7182">
      <w:pPr>
        <w:pStyle w:val="B1"/>
        <w:keepNext/>
      </w:pPr>
      <w:r w:rsidRPr="005C4478">
        <w:t>-</w:t>
      </w:r>
      <w:r w:rsidRPr="005C4478">
        <w:tab/>
        <w:t>Data transfer.</w:t>
      </w:r>
    </w:p>
    <w:p w14:paraId="68C3F90D" w14:textId="77777777" w:rsidR="00DB7182" w:rsidRPr="005C4478" w:rsidRDefault="00DB7182">
      <w:pPr>
        <w:pStyle w:val="Heading1"/>
      </w:pPr>
      <w:bookmarkStart w:id="29" w:name="_Toc517884349"/>
      <w:r w:rsidRPr="005C4478">
        <w:t>8</w:t>
      </w:r>
      <w:r w:rsidRPr="005C4478">
        <w:tab/>
        <w:t>Elements for layer-to-layer communication</w:t>
      </w:r>
      <w:bookmarkEnd w:id="29"/>
    </w:p>
    <w:p w14:paraId="41364F0D" w14:textId="77777777" w:rsidR="00DB7182" w:rsidRPr="005C4478" w:rsidRDefault="00DB7182">
      <w:r w:rsidRPr="005C4478">
        <w:t>The interaction between the RLC sublayer and other layers are described in terms of primitives where the primitives represent the logical exchange of information and control between the RLC sublayer and other layers. The primitives shall not specify or constrain the implementation.</w:t>
      </w:r>
    </w:p>
    <w:p w14:paraId="5B836BB4" w14:textId="77777777" w:rsidR="00DB7182" w:rsidRPr="005C4478" w:rsidRDefault="00DB7182">
      <w:pPr>
        <w:pStyle w:val="Heading2"/>
      </w:pPr>
      <w:bookmarkStart w:id="30" w:name="_Toc517884350"/>
      <w:r w:rsidRPr="005C4478">
        <w:t>8.1</w:t>
      </w:r>
      <w:r w:rsidRPr="005C4478">
        <w:tab/>
        <w:t>Primitives between RLC and upper layers</w:t>
      </w:r>
      <w:bookmarkEnd w:id="30"/>
    </w:p>
    <w:p w14:paraId="5BC7CB41" w14:textId="77777777" w:rsidR="00DB7182" w:rsidRPr="005C4478" w:rsidRDefault="00DB7182">
      <w:r w:rsidRPr="005C4478">
        <w:t>The primitives between RLC and upper layers are shown in table 8.1.</w:t>
      </w:r>
    </w:p>
    <w:p w14:paraId="1ACD67EA" w14:textId="77777777" w:rsidR="00DB7182" w:rsidRPr="005C4478" w:rsidRDefault="00DB7182" w:rsidP="005A30A3">
      <w:pPr>
        <w:pStyle w:val="TH"/>
      </w:pPr>
      <w:r w:rsidRPr="005C4478">
        <w:lastRenderedPageBreak/>
        <w:t>Table 8.1: Primitives between RLC and upper layers</w:t>
      </w:r>
    </w:p>
    <w:tbl>
      <w:tblPr>
        <w:tblW w:w="0" w:type="auto"/>
        <w:tblLayout w:type="fixed"/>
        <w:tblCellMar>
          <w:left w:w="28" w:type="dxa"/>
          <w:right w:w="28" w:type="dxa"/>
        </w:tblCellMar>
        <w:tblLook w:val="0000" w:firstRow="0" w:lastRow="0" w:firstColumn="0" w:lastColumn="0" w:noHBand="0" w:noVBand="0"/>
      </w:tblPr>
      <w:tblGrid>
        <w:gridCol w:w="2013"/>
        <w:gridCol w:w="1878"/>
        <w:gridCol w:w="1878"/>
        <w:gridCol w:w="1878"/>
        <w:gridCol w:w="1879"/>
      </w:tblGrid>
      <w:tr w:rsidR="00DB7182" w:rsidRPr="005C4478" w14:paraId="79CB8B1B" w14:textId="77777777">
        <w:tblPrEx>
          <w:tblCellMar>
            <w:top w:w="0" w:type="dxa"/>
            <w:bottom w:w="0" w:type="dxa"/>
          </w:tblCellMar>
        </w:tblPrEx>
        <w:trPr>
          <w:cantSplit/>
        </w:trPr>
        <w:tc>
          <w:tcPr>
            <w:tcW w:w="2013" w:type="dxa"/>
            <w:tcBorders>
              <w:top w:val="single" w:sz="6" w:space="0" w:color="auto"/>
              <w:left w:val="single" w:sz="6" w:space="0" w:color="auto"/>
              <w:right w:val="single" w:sz="6" w:space="0" w:color="auto"/>
            </w:tcBorders>
          </w:tcPr>
          <w:p w14:paraId="551833AE" w14:textId="77777777" w:rsidR="00DB7182" w:rsidRPr="005C4478" w:rsidRDefault="00DB7182">
            <w:pPr>
              <w:pStyle w:val="TAH"/>
            </w:pPr>
            <w:r w:rsidRPr="005C4478">
              <w:t>Generic Name</w:t>
            </w:r>
          </w:p>
        </w:tc>
        <w:tc>
          <w:tcPr>
            <w:tcW w:w="7513" w:type="dxa"/>
            <w:gridSpan w:val="4"/>
            <w:tcBorders>
              <w:top w:val="single" w:sz="6" w:space="0" w:color="auto"/>
              <w:left w:val="single" w:sz="6" w:space="0" w:color="auto"/>
              <w:right w:val="single" w:sz="6" w:space="0" w:color="auto"/>
            </w:tcBorders>
          </w:tcPr>
          <w:p w14:paraId="1C83727B" w14:textId="77777777" w:rsidR="00DB7182" w:rsidRPr="005C4478" w:rsidRDefault="00DB7182">
            <w:pPr>
              <w:pStyle w:val="TAH"/>
            </w:pPr>
            <w:r w:rsidRPr="005C4478">
              <w:t>Parameters</w:t>
            </w:r>
          </w:p>
        </w:tc>
      </w:tr>
      <w:tr w:rsidR="00DB7182" w:rsidRPr="005C4478" w14:paraId="34BF9477" w14:textId="77777777">
        <w:tblPrEx>
          <w:tblCellMar>
            <w:top w:w="0" w:type="dxa"/>
            <w:bottom w:w="0" w:type="dxa"/>
          </w:tblCellMar>
        </w:tblPrEx>
        <w:tc>
          <w:tcPr>
            <w:tcW w:w="2013" w:type="dxa"/>
            <w:tcBorders>
              <w:left w:val="single" w:sz="6" w:space="0" w:color="auto"/>
              <w:bottom w:val="single" w:sz="6" w:space="0" w:color="auto"/>
              <w:right w:val="single" w:sz="6" w:space="0" w:color="auto"/>
            </w:tcBorders>
          </w:tcPr>
          <w:p w14:paraId="10A49461" w14:textId="77777777" w:rsidR="00DB7182" w:rsidRPr="005C4478" w:rsidRDefault="00DB7182">
            <w:pPr>
              <w:pStyle w:val="TAH"/>
            </w:pPr>
          </w:p>
        </w:tc>
        <w:tc>
          <w:tcPr>
            <w:tcW w:w="1878" w:type="dxa"/>
            <w:tcBorders>
              <w:top w:val="single" w:sz="6" w:space="0" w:color="auto"/>
              <w:left w:val="single" w:sz="6" w:space="0" w:color="auto"/>
              <w:bottom w:val="single" w:sz="6" w:space="0" w:color="auto"/>
              <w:right w:val="single" w:sz="6" w:space="0" w:color="auto"/>
            </w:tcBorders>
          </w:tcPr>
          <w:p w14:paraId="14DD1399" w14:textId="77777777" w:rsidR="00DB7182" w:rsidRPr="005C4478" w:rsidRDefault="00DB7182">
            <w:pPr>
              <w:pStyle w:val="TAH"/>
            </w:pPr>
            <w:r w:rsidRPr="005C4478">
              <w:t>Req.</w:t>
            </w:r>
          </w:p>
        </w:tc>
        <w:tc>
          <w:tcPr>
            <w:tcW w:w="1878" w:type="dxa"/>
            <w:tcBorders>
              <w:top w:val="single" w:sz="6" w:space="0" w:color="auto"/>
              <w:left w:val="single" w:sz="6" w:space="0" w:color="auto"/>
              <w:bottom w:val="single" w:sz="6" w:space="0" w:color="auto"/>
              <w:right w:val="single" w:sz="6" w:space="0" w:color="auto"/>
            </w:tcBorders>
          </w:tcPr>
          <w:p w14:paraId="00459D91" w14:textId="77777777" w:rsidR="00DB7182" w:rsidRPr="005C4478" w:rsidRDefault="00DB7182">
            <w:pPr>
              <w:pStyle w:val="TAH"/>
            </w:pPr>
            <w:r w:rsidRPr="005C4478">
              <w:t>Ind.</w:t>
            </w:r>
          </w:p>
        </w:tc>
        <w:tc>
          <w:tcPr>
            <w:tcW w:w="1878" w:type="dxa"/>
            <w:tcBorders>
              <w:top w:val="single" w:sz="6" w:space="0" w:color="auto"/>
              <w:left w:val="single" w:sz="6" w:space="0" w:color="auto"/>
              <w:bottom w:val="single" w:sz="6" w:space="0" w:color="auto"/>
              <w:right w:val="single" w:sz="6" w:space="0" w:color="auto"/>
            </w:tcBorders>
          </w:tcPr>
          <w:p w14:paraId="09BA7402" w14:textId="77777777" w:rsidR="00DB7182" w:rsidRPr="005C4478" w:rsidRDefault="00DB7182">
            <w:pPr>
              <w:pStyle w:val="TAH"/>
            </w:pPr>
            <w:r w:rsidRPr="005C4478">
              <w:t>Resp.</w:t>
            </w:r>
          </w:p>
        </w:tc>
        <w:tc>
          <w:tcPr>
            <w:tcW w:w="1879" w:type="dxa"/>
            <w:tcBorders>
              <w:top w:val="single" w:sz="6" w:space="0" w:color="auto"/>
              <w:left w:val="single" w:sz="6" w:space="0" w:color="auto"/>
              <w:bottom w:val="single" w:sz="6" w:space="0" w:color="auto"/>
              <w:right w:val="single" w:sz="6" w:space="0" w:color="auto"/>
            </w:tcBorders>
          </w:tcPr>
          <w:p w14:paraId="51012A46" w14:textId="77777777" w:rsidR="00DB7182" w:rsidRPr="005C4478" w:rsidRDefault="00DB7182">
            <w:pPr>
              <w:pStyle w:val="TAH"/>
            </w:pPr>
            <w:r w:rsidRPr="005C4478">
              <w:t>Conf.</w:t>
            </w:r>
          </w:p>
        </w:tc>
      </w:tr>
      <w:tr w:rsidR="00DB7182" w:rsidRPr="005C4478" w14:paraId="0C3114FE" w14:textId="77777777">
        <w:tblPrEx>
          <w:tblCellMar>
            <w:top w:w="0" w:type="dxa"/>
            <w:bottom w:w="0" w:type="dxa"/>
          </w:tblCellMar>
        </w:tblPrEx>
        <w:tc>
          <w:tcPr>
            <w:tcW w:w="2013" w:type="dxa"/>
            <w:tcBorders>
              <w:top w:val="single" w:sz="6" w:space="0" w:color="auto"/>
              <w:left w:val="single" w:sz="6" w:space="0" w:color="auto"/>
              <w:bottom w:val="single" w:sz="6" w:space="0" w:color="auto"/>
              <w:right w:val="single" w:sz="6" w:space="0" w:color="auto"/>
            </w:tcBorders>
          </w:tcPr>
          <w:p w14:paraId="34AF6A01" w14:textId="77777777" w:rsidR="00DB7182" w:rsidRPr="005C4478" w:rsidRDefault="00DB7182">
            <w:pPr>
              <w:pStyle w:val="TAH"/>
            </w:pPr>
            <w:r w:rsidRPr="005C4478">
              <w:t>RLC-AM-DATA</w:t>
            </w:r>
          </w:p>
        </w:tc>
        <w:tc>
          <w:tcPr>
            <w:tcW w:w="1878" w:type="dxa"/>
            <w:tcBorders>
              <w:top w:val="single" w:sz="6" w:space="0" w:color="auto"/>
              <w:left w:val="single" w:sz="6" w:space="0" w:color="auto"/>
              <w:bottom w:val="single" w:sz="6" w:space="0" w:color="auto"/>
              <w:right w:val="single" w:sz="6" w:space="0" w:color="auto"/>
            </w:tcBorders>
          </w:tcPr>
          <w:p w14:paraId="48827ADC" w14:textId="77777777" w:rsidR="00DB7182" w:rsidRPr="005C4478" w:rsidRDefault="00DB7182">
            <w:pPr>
              <w:pStyle w:val="TAC"/>
            </w:pPr>
            <w:r w:rsidRPr="005C4478">
              <w:t xml:space="preserve">Data, CNF, </w:t>
            </w:r>
            <w:r w:rsidRPr="005C4478">
              <w:rPr>
                <w:lang w:eastAsia="ko-KR"/>
              </w:rPr>
              <w:t>DiscardReq,</w:t>
            </w:r>
            <w:r w:rsidRPr="005C4478">
              <w:t xml:space="preserve"> MUI</w:t>
            </w:r>
            <w:r w:rsidRPr="005C4478">
              <w:rPr>
                <w:lang w:eastAsia="ko-KR"/>
              </w:rPr>
              <w:t>, UE-ID type indicator</w:t>
            </w:r>
          </w:p>
        </w:tc>
        <w:tc>
          <w:tcPr>
            <w:tcW w:w="1878" w:type="dxa"/>
            <w:tcBorders>
              <w:top w:val="single" w:sz="6" w:space="0" w:color="auto"/>
              <w:left w:val="single" w:sz="6" w:space="0" w:color="auto"/>
              <w:bottom w:val="single" w:sz="6" w:space="0" w:color="auto"/>
              <w:right w:val="single" w:sz="6" w:space="0" w:color="auto"/>
            </w:tcBorders>
          </w:tcPr>
          <w:p w14:paraId="50B0233C" w14:textId="77777777" w:rsidR="00DB7182" w:rsidRPr="005C4478" w:rsidRDefault="00DB7182">
            <w:pPr>
              <w:pStyle w:val="TAC"/>
            </w:pPr>
            <w:r w:rsidRPr="005C4478">
              <w:t>Data, DiscardInfo</w:t>
            </w:r>
          </w:p>
        </w:tc>
        <w:tc>
          <w:tcPr>
            <w:tcW w:w="1878" w:type="dxa"/>
            <w:tcBorders>
              <w:top w:val="single" w:sz="6" w:space="0" w:color="auto"/>
              <w:left w:val="single" w:sz="6" w:space="0" w:color="auto"/>
              <w:bottom w:val="single" w:sz="6" w:space="0" w:color="auto"/>
              <w:right w:val="single" w:sz="6" w:space="0" w:color="auto"/>
            </w:tcBorders>
          </w:tcPr>
          <w:p w14:paraId="1044A26C" w14:textId="77777777" w:rsidR="00DB7182" w:rsidRPr="005C4478" w:rsidRDefault="00DB7182">
            <w:pPr>
              <w:pStyle w:val="TAC"/>
            </w:pPr>
            <w:r w:rsidRPr="005C4478">
              <w:t>Not Defined</w:t>
            </w:r>
          </w:p>
        </w:tc>
        <w:tc>
          <w:tcPr>
            <w:tcW w:w="1879" w:type="dxa"/>
            <w:tcBorders>
              <w:top w:val="single" w:sz="6" w:space="0" w:color="auto"/>
              <w:left w:val="single" w:sz="6" w:space="0" w:color="auto"/>
              <w:bottom w:val="single" w:sz="6" w:space="0" w:color="auto"/>
              <w:right w:val="single" w:sz="6" w:space="0" w:color="auto"/>
            </w:tcBorders>
          </w:tcPr>
          <w:p w14:paraId="3417B2BF" w14:textId="77777777" w:rsidR="00DB7182" w:rsidRPr="005C4478" w:rsidRDefault="00DB7182">
            <w:pPr>
              <w:pStyle w:val="TAC"/>
            </w:pPr>
            <w:r w:rsidRPr="005C4478">
              <w:t>Status, MUI</w:t>
            </w:r>
          </w:p>
        </w:tc>
      </w:tr>
      <w:tr w:rsidR="00DB7182" w:rsidRPr="005C4478" w14:paraId="74F9FB8F" w14:textId="77777777">
        <w:tblPrEx>
          <w:tblCellMar>
            <w:top w:w="0" w:type="dxa"/>
            <w:bottom w:w="0" w:type="dxa"/>
          </w:tblCellMar>
        </w:tblPrEx>
        <w:tc>
          <w:tcPr>
            <w:tcW w:w="2013" w:type="dxa"/>
            <w:tcBorders>
              <w:left w:val="single" w:sz="6" w:space="0" w:color="auto"/>
              <w:right w:val="single" w:sz="6" w:space="0" w:color="auto"/>
            </w:tcBorders>
          </w:tcPr>
          <w:p w14:paraId="51FF1250" w14:textId="77777777" w:rsidR="00DB7182" w:rsidRPr="005C4478" w:rsidRDefault="00DB7182">
            <w:pPr>
              <w:pStyle w:val="TAH"/>
            </w:pPr>
            <w:r w:rsidRPr="005C4478">
              <w:t>RLC-UM-DATA</w:t>
            </w:r>
          </w:p>
        </w:tc>
        <w:tc>
          <w:tcPr>
            <w:tcW w:w="1878" w:type="dxa"/>
            <w:tcBorders>
              <w:left w:val="single" w:sz="6" w:space="0" w:color="auto"/>
              <w:right w:val="single" w:sz="6" w:space="0" w:color="auto"/>
            </w:tcBorders>
          </w:tcPr>
          <w:p w14:paraId="416E7030" w14:textId="77777777" w:rsidR="00DB7182" w:rsidRPr="005C4478" w:rsidRDefault="00DB7182">
            <w:pPr>
              <w:pStyle w:val="TAC"/>
            </w:pPr>
            <w:r w:rsidRPr="005C4478">
              <w:t>Data</w:t>
            </w:r>
            <w:r w:rsidRPr="005C4478">
              <w:rPr>
                <w:lang w:eastAsia="ko-KR"/>
              </w:rPr>
              <w:t>, UE-ID type indicator,</w:t>
            </w:r>
            <w:r w:rsidRPr="005C4478">
              <w:t xml:space="preserve"> </w:t>
            </w:r>
            <w:r w:rsidRPr="005C4478">
              <w:rPr>
                <w:lang w:eastAsia="ko-KR"/>
              </w:rPr>
              <w:t>DiscardReq, MUI</w:t>
            </w:r>
          </w:p>
        </w:tc>
        <w:tc>
          <w:tcPr>
            <w:tcW w:w="1878" w:type="dxa"/>
            <w:tcBorders>
              <w:left w:val="single" w:sz="6" w:space="0" w:color="auto"/>
              <w:right w:val="single" w:sz="6" w:space="0" w:color="auto"/>
            </w:tcBorders>
          </w:tcPr>
          <w:p w14:paraId="44D2B535" w14:textId="77777777" w:rsidR="00DB7182" w:rsidRPr="005C4478" w:rsidRDefault="00DB7182">
            <w:pPr>
              <w:pStyle w:val="TAC"/>
            </w:pPr>
            <w:r w:rsidRPr="005C4478">
              <w:t>Data</w:t>
            </w:r>
            <w:r w:rsidR="00AF502A" w:rsidRPr="005C4478">
              <w:t>, Sequence_Number</w:t>
            </w:r>
          </w:p>
        </w:tc>
        <w:tc>
          <w:tcPr>
            <w:tcW w:w="1878" w:type="dxa"/>
            <w:tcBorders>
              <w:left w:val="single" w:sz="6" w:space="0" w:color="auto"/>
              <w:right w:val="single" w:sz="6" w:space="0" w:color="auto"/>
            </w:tcBorders>
          </w:tcPr>
          <w:p w14:paraId="627E8EF0" w14:textId="77777777" w:rsidR="00DB7182" w:rsidRPr="005C4478" w:rsidRDefault="00DB7182">
            <w:pPr>
              <w:pStyle w:val="TAC"/>
            </w:pPr>
            <w:r w:rsidRPr="005C4478">
              <w:t>Not Defined</w:t>
            </w:r>
          </w:p>
        </w:tc>
        <w:tc>
          <w:tcPr>
            <w:tcW w:w="1879" w:type="dxa"/>
            <w:tcBorders>
              <w:left w:val="single" w:sz="6" w:space="0" w:color="auto"/>
              <w:right w:val="single" w:sz="6" w:space="0" w:color="auto"/>
            </w:tcBorders>
          </w:tcPr>
          <w:p w14:paraId="2C3E817A" w14:textId="77777777" w:rsidR="00DB7182" w:rsidRPr="005C4478" w:rsidRDefault="00DB7182">
            <w:pPr>
              <w:pStyle w:val="TAC"/>
            </w:pPr>
            <w:r w:rsidRPr="005C4478">
              <w:t xml:space="preserve">MUI </w:t>
            </w:r>
          </w:p>
        </w:tc>
      </w:tr>
      <w:tr w:rsidR="00DB7182" w:rsidRPr="005C4478" w14:paraId="6D38EA92" w14:textId="77777777">
        <w:tblPrEx>
          <w:tblCellMar>
            <w:top w:w="0" w:type="dxa"/>
            <w:bottom w:w="0" w:type="dxa"/>
          </w:tblCellMar>
        </w:tblPrEx>
        <w:tc>
          <w:tcPr>
            <w:tcW w:w="2013" w:type="dxa"/>
            <w:tcBorders>
              <w:top w:val="single" w:sz="6" w:space="0" w:color="auto"/>
              <w:left w:val="single" w:sz="6" w:space="0" w:color="auto"/>
              <w:right w:val="single" w:sz="6" w:space="0" w:color="auto"/>
            </w:tcBorders>
          </w:tcPr>
          <w:p w14:paraId="35349FC6" w14:textId="77777777" w:rsidR="00DB7182" w:rsidRPr="005C4478" w:rsidRDefault="00DB7182">
            <w:pPr>
              <w:pStyle w:val="TAH"/>
            </w:pPr>
            <w:r w:rsidRPr="005C4478">
              <w:t>RLC-TM-DATA</w:t>
            </w:r>
          </w:p>
        </w:tc>
        <w:tc>
          <w:tcPr>
            <w:tcW w:w="1878" w:type="dxa"/>
            <w:tcBorders>
              <w:top w:val="single" w:sz="6" w:space="0" w:color="auto"/>
              <w:left w:val="single" w:sz="6" w:space="0" w:color="auto"/>
              <w:right w:val="single" w:sz="6" w:space="0" w:color="auto"/>
            </w:tcBorders>
          </w:tcPr>
          <w:p w14:paraId="3EE24E77" w14:textId="77777777" w:rsidR="00DB7182" w:rsidRPr="005C4478" w:rsidRDefault="00DB7182">
            <w:pPr>
              <w:pStyle w:val="TAC"/>
            </w:pPr>
            <w:r w:rsidRPr="005C4478">
              <w:t>Data</w:t>
            </w:r>
            <w:r w:rsidRPr="005C4478">
              <w:rPr>
                <w:lang w:eastAsia="ko-KR"/>
              </w:rPr>
              <w:t>, UE-ID type indicator,</w:t>
            </w:r>
            <w:r w:rsidRPr="005C4478">
              <w:t xml:space="preserve"> </w:t>
            </w:r>
            <w:r w:rsidRPr="005C4478">
              <w:rPr>
                <w:lang w:eastAsia="ko-KR"/>
              </w:rPr>
              <w:t>DiscardReq, MUI</w:t>
            </w:r>
          </w:p>
        </w:tc>
        <w:tc>
          <w:tcPr>
            <w:tcW w:w="1878" w:type="dxa"/>
            <w:tcBorders>
              <w:top w:val="single" w:sz="6" w:space="0" w:color="auto"/>
              <w:left w:val="single" w:sz="6" w:space="0" w:color="auto"/>
              <w:right w:val="single" w:sz="6" w:space="0" w:color="auto"/>
            </w:tcBorders>
          </w:tcPr>
          <w:p w14:paraId="0AE8F56A" w14:textId="77777777" w:rsidR="00DB7182" w:rsidRPr="005C4478" w:rsidRDefault="00DB7182">
            <w:pPr>
              <w:pStyle w:val="TAC"/>
            </w:pPr>
            <w:r w:rsidRPr="005C4478">
              <w:t>Data, Error_Indicator</w:t>
            </w:r>
          </w:p>
        </w:tc>
        <w:tc>
          <w:tcPr>
            <w:tcW w:w="1878" w:type="dxa"/>
            <w:tcBorders>
              <w:top w:val="single" w:sz="6" w:space="0" w:color="auto"/>
              <w:left w:val="single" w:sz="6" w:space="0" w:color="auto"/>
              <w:right w:val="single" w:sz="6" w:space="0" w:color="auto"/>
            </w:tcBorders>
          </w:tcPr>
          <w:p w14:paraId="261B903E" w14:textId="77777777" w:rsidR="00DB7182" w:rsidRPr="005C4478" w:rsidRDefault="00DB7182">
            <w:pPr>
              <w:pStyle w:val="TAC"/>
            </w:pPr>
            <w:r w:rsidRPr="005C4478">
              <w:t>Not Defined</w:t>
            </w:r>
          </w:p>
        </w:tc>
        <w:tc>
          <w:tcPr>
            <w:tcW w:w="1879" w:type="dxa"/>
            <w:tcBorders>
              <w:top w:val="single" w:sz="6" w:space="0" w:color="auto"/>
              <w:left w:val="single" w:sz="6" w:space="0" w:color="auto"/>
              <w:right w:val="single" w:sz="6" w:space="0" w:color="auto"/>
            </w:tcBorders>
          </w:tcPr>
          <w:p w14:paraId="0A795EDD" w14:textId="77777777" w:rsidR="00DB7182" w:rsidRPr="005C4478" w:rsidRDefault="00DB7182">
            <w:pPr>
              <w:pStyle w:val="TAC"/>
            </w:pPr>
            <w:r w:rsidRPr="005C4478">
              <w:t xml:space="preserve">MUI </w:t>
            </w:r>
          </w:p>
        </w:tc>
      </w:tr>
      <w:tr w:rsidR="00DB7182" w:rsidRPr="005C4478" w14:paraId="7D2FF13A" w14:textId="77777777">
        <w:tblPrEx>
          <w:tblCellMar>
            <w:top w:w="0" w:type="dxa"/>
            <w:bottom w:w="0" w:type="dxa"/>
          </w:tblCellMar>
        </w:tblPrEx>
        <w:tc>
          <w:tcPr>
            <w:tcW w:w="2013" w:type="dxa"/>
            <w:tcBorders>
              <w:top w:val="single" w:sz="6" w:space="0" w:color="auto"/>
              <w:left w:val="single" w:sz="6" w:space="0" w:color="auto"/>
              <w:bottom w:val="single" w:sz="6" w:space="0" w:color="auto"/>
              <w:right w:val="single" w:sz="6" w:space="0" w:color="auto"/>
            </w:tcBorders>
          </w:tcPr>
          <w:p w14:paraId="3B8BDC46" w14:textId="77777777" w:rsidR="00DB7182" w:rsidRPr="005C4478" w:rsidRDefault="00DB7182">
            <w:pPr>
              <w:pStyle w:val="TAH"/>
            </w:pPr>
            <w:r w:rsidRPr="005C4478">
              <w:t>CRLC-CONFIG</w:t>
            </w:r>
          </w:p>
        </w:tc>
        <w:tc>
          <w:tcPr>
            <w:tcW w:w="1878" w:type="dxa"/>
            <w:tcBorders>
              <w:top w:val="single" w:sz="6" w:space="0" w:color="auto"/>
              <w:left w:val="single" w:sz="6" w:space="0" w:color="auto"/>
              <w:bottom w:val="single" w:sz="6" w:space="0" w:color="auto"/>
              <w:right w:val="single" w:sz="6" w:space="0" w:color="auto"/>
            </w:tcBorders>
          </w:tcPr>
          <w:p w14:paraId="7F8E3F5E" w14:textId="77777777" w:rsidR="00DB7182" w:rsidRPr="005C4478" w:rsidRDefault="00DB7182">
            <w:pPr>
              <w:pStyle w:val="TAC"/>
            </w:pPr>
            <w:r w:rsidRPr="005C4478">
              <w:t>E/R, Stop (UM/AM only), Continue (UM/AM only), Ciphering Elements (UM/AM only),</w:t>
            </w:r>
          </w:p>
          <w:p w14:paraId="0F220677" w14:textId="77777777" w:rsidR="00DB7182" w:rsidRPr="005C4478" w:rsidRDefault="00DB7182">
            <w:pPr>
              <w:pStyle w:val="TAC"/>
            </w:pPr>
            <w:r w:rsidRPr="005C4478">
              <w:t>TM_parameters (TM only), UM_parameters (UM only), AM_parameters (AM only)</w:t>
            </w:r>
            <w:r w:rsidR="00AF502A" w:rsidRPr="005C4478">
              <w:t xml:space="preserve"> , SN_Delivery (UM only)</w:t>
            </w:r>
          </w:p>
        </w:tc>
        <w:tc>
          <w:tcPr>
            <w:tcW w:w="1878" w:type="dxa"/>
            <w:tcBorders>
              <w:top w:val="single" w:sz="6" w:space="0" w:color="auto"/>
              <w:left w:val="single" w:sz="6" w:space="0" w:color="auto"/>
              <w:bottom w:val="single" w:sz="6" w:space="0" w:color="auto"/>
              <w:right w:val="single" w:sz="6" w:space="0" w:color="auto"/>
            </w:tcBorders>
          </w:tcPr>
          <w:p w14:paraId="275ECCE3" w14:textId="77777777" w:rsidR="00DB7182" w:rsidRPr="005C4478" w:rsidRDefault="00DB7182">
            <w:pPr>
              <w:pStyle w:val="TAC"/>
            </w:pPr>
            <w:r w:rsidRPr="005C4478">
              <w:t>Not Defined</w:t>
            </w:r>
          </w:p>
        </w:tc>
        <w:tc>
          <w:tcPr>
            <w:tcW w:w="1878" w:type="dxa"/>
            <w:tcBorders>
              <w:top w:val="single" w:sz="6" w:space="0" w:color="auto"/>
              <w:left w:val="single" w:sz="6" w:space="0" w:color="auto"/>
              <w:bottom w:val="single" w:sz="6" w:space="0" w:color="auto"/>
              <w:right w:val="single" w:sz="6" w:space="0" w:color="auto"/>
            </w:tcBorders>
          </w:tcPr>
          <w:p w14:paraId="7AE6E924" w14:textId="77777777" w:rsidR="00DB7182" w:rsidRPr="005C4478" w:rsidRDefault="00DB7182">
            <w:pPr>
              <w:pStyle w:val="TAC"/>
            </w:pPr>
            <w:r w:rsidRPr="005C4478">
              <w:t>Not Defined</w:t>
            </w:r>
          </w:p>
        </w:tc>
        <w:tc>
          <w:tcPr>
            <w:tcW w:w="1879" w:type="dxa"/>
            <w:tcBorders>
              <w:top w:val="single" w:sz="6" w:space="0" w:color="auto"/>
              <w:left w:val="single" w:sz="6" w:space="0" w:color="auto"/>
              <w:bottom w:val="single" w:sz="6" w:space="0" w:color="auto"/>
              <w:right w:val="single" w:sz="6" w:space="0" w:color="auto"/>
            </w:tcBorders>
          </w:tcPr>
          <w:p w14:paraId="078B11A1" w14:textId="77777777" w:rsidR="00DB7182" w:rsidRPr="005C4478" w:rsidRDefault="00DB7182">
            <w:pPr>
              <w:pStyle w:val="TAC"/>
            </w:pPr>
            <w:r w:rsidRPr="005C4478">
              <w:t>Not Defined</w:t>
            </w:r>
          </w:p>
        </w:tc>
      </w:tr>
      <w:tr w:rsidR="00DB7182" w:rsidRPr="005C4478" w14:paraId="439C0FE0" w14:textId="77777777">
        <w:tblPrEx>
          <w:tblCellMar>
            <w:top w:w="0" w:type="dxa"/>
            <w:bottom w:w="0" w:type="dxa"/>
          </w:tblCellMar>
        </w:tblPrEx>
        <w:tc>
          <w:tcPr>
            <w:tcW w:w="2013" w:type="dxa"/>
            <w:tcBorders>
              <w:left w:val="single" w:sz="6" w:space="0" w:color="auto"/>
              <w:bottom w:val="single" w:sz="6" w:space="0" w:color="auto"/>
              <w:right w:val="single" w:sz="6" w:space="0" w:color="auto"/>
            </w:tcBorders>
          </w:tcPr>
          <w:p w14:paraId="33463090" w14:textId="77777777" w:rsidR="00DB7182" w:rsidRPr="005C4478" w:rsidRDefault="00DB7182">
            <w:pPr>
              <w:pStyle w:val="TAH"/>
            </w:pPr>
            <w:r w:rsidRPr="005C4478">
              <w:t>CRLC-SUSPEND (UM/AM only)</w:t>
            </w:r>
          </w:p>
        </w:tc>
        <w:tc>
          <w:tcPr>
            <w:tcW w:w="1878" w:type="dxa"/>
            <w:tcBorders>
              <w:left w:val="single" w:sz="6" w:space="0" w:color="auto"/>
              <w:bottom w:val="single" w:sz="6" w:space="0" w:color="auto"/>
              <w:right w:val="single" w:sz="6" w:space="0" w:color="auto"/>
            </w:tcBorders>
          </w:tcPr>
          <w:p w14:paraId="26C1CCC5" w14:textId="77777777" w:rsidR="00DB7182" w:rsidRPr="005C4478" w:rsidRDefault="00DB7182">
            <w:pPr>
              <w:pStyle w:val="TAC"/>
            </w:pPr>
            <w:r w:rsidRPr="005C4478">
              <w:t>N</w:t>
            </w:r>
          </w:p>
        </w:tc>
        <w:tc>
          <w:tcPr>
            <w:tcW w:w="1878" w:type="dxa"/>
            <w:tcBorders>
              <w:left w:val="single" w:sz="6" w:space="0" w:color="auto"/>
              <w:bottom w:val="single" w:sz="6" w:space="0" w:color="auto"/>
              <w:right w:val="single" w:sz="6" w:space="0" w:color="auto"/>
            </w:tcBorders>
          </w:tcPr>
          <w:p w14:paraId="73D96DD7" w14:textId="77777777" w:rsidR="00DB7182" w:rsidRPr="005C4478" w:rsidRDefault="00DB7182">
            <w:pPr>
              <w:pStyle w:val="TAC"/>
            </w:pPr>
            <w:r w:rsidRPr="005C4478">
              <w:t>Not Defined</w:t>
            </w:r>
          </w:p>
        </w:tc>
        <w:tc>
          <w:tcPr>
            <w:tcW w:w="1878" w:type="dxa"/>
            <w:tcBorders>
              <w:left w:val="single" w:sz="6" w:space="0" w:color="auto"/>
              <w:bottom w:val="single" w:sz="6" w:space="0" w:color="auto"/>
              <w:right w:val="single" w:sz="6" w:space="0" w:color="auto"/>
            </w:tcBorders>
          </w:tcPr>
          <w:p w14:paraId="7757CDDC" w14:textId="77777777" w:rsidR="00DB7182" w:rsidRPr="005C4478" w:rsidRDefault="00DB7182">
            <w:pPr>
              <w:pStyle w:val="TAC"/>
            </w:pPr>
            <w:r w:rsidRPr="005C4478">
              <w:t>Not Defined</w:t>
            </w:r>
          </w:p>
        </w:tc>
        <w:tc>
          <w:tcPr>
            <w:tcW w:w="1879" w:type="dxa"/>
            <w:tcBorders>
              <w:left w:val="single" w:sz="6" w:space="0" w:color="auto"/>
              <w:bottom w:val="single" w:sz="6" w:space="0" w:color="auto"/>
              <w:right w:val="single" w:sz="6" w:space="0" w:color="auto"/>
            </w:tcBorders>
          </w:tcPr>
          <w:p w14:paraId="7E815B64" w14:textId="77777777" w:rsidR="00DB7182" w:rsidRPr="005C4478" w:rsidRDefault="00DB7182">
            <w:pPr>
              <w:pStyle w:val="TAC"/>
            </w:pPr>
            <w:r w:rsidRPr="005C4478">
              <w:t>VT(US) (UM only), VT(S) (AM only)</w:t>
            </w:r>
          </w:p>
        </w:tc>
      </w:tr>
      <w:tr w:rsidR="00DB7182" w:rsidRPr="005C4478" w14:paraId="18307465" w14:textId="77777777">
        <w:tblPrEx>
          <w:tblCellMar>
            <w:top w:w="0" w:type="dxa"/>
            <w:bottom w:w="0" w:type="dxa"/>
          </w:tblCellMar>
        </w:tblPrEx>
        <w:tc>
          <w:tcPr>
            <w:tcW w:w="2013" w:type="dxa"/>
            <w:tcBorders>
              <w:left w:val="single" w:sz="6" w:space="0" w:color="auto"/>
              <w:bottom w:val="single" w:sz="6" w:space="0" w:color="auto"/>
              <w:right w:val="single" w:sz="6" w:space="0" w:color="auto"/>
            </w:tcBorders>
          </w:tcPr>
          <w:p w14:paraId="5519EAA7" w14:textId="77777777" w:rsidR="00DB7182" w:rsidRPr="005C4478" w:rsidRDefault="00DB7182">
            <w:pPr>
              <w:pStyle w:val="TAH"/>
            </w:pPr>
            <w:r w:rsidRPr="005C4478">
              <w:t>CRLC-RESUME (UM/AM only)</w:t>
            </w:r>
          </w:p>
        </w:tc>
        <w:tc>
          <w:tcPr>
            <w:tcW w:w="1878" w:type="dxa"/>
            <w:tcBorders>
              <w:left w:val="single" w:sz="6" w:space="0" w:color="auto"/>
              <w:bottom w:val="single" w:sz="6" w:space="0" w:color="auto"/>
              <w:right w:val="single" w:sz="6" w:space="0" w:color="auto"/>
            </w:tcBorders>
          </w:tcPr>
          <w:p w14:paraId="5E4BE02F" w14:textId="77777777" w:rsidR="00DB7182" w:rsidRPr="005C4478" w:rsidRDefault="00DB7182">
            <w:pPr>
              <w:pStyle w:val="TAC"/>
            </w:pPr>
            <w:r w:rsidRPr="005C4478">
              <w:t>No Parameter</w:t>
            </w:r>
          </w:p>
        </w:tc>
        <w:tc>
          <w:tcPr>
            <w:tcW w:w="1878" w:type="dxa"/>
            <w:tcBorders>
              <w:left w:val="single" w:sz="6" w:space="0" w:color="auto"/>
              <w:bottom w:val="single" w:sz="6" w:space="0" w:color="auto"/>
              <w:right w:val="single" w:sz="6" w:space="0" w:color="auto"/>
            </w:tcBorders>
          </w:tcPr>
          <w:p w14:paraId="1FE44AE9" w14:textId="77777777" w:rsidR="00DB7182" w:rsidRPr="005C4478" w:rsidRDefault="00DB7182">
            <w:pPr>
              <w:pStyle w:val="TAC"/>
            </w:pPr>
            <w:r w:rsidRPr="005C4478">
              <w:t>Not Defined</w:t>
            </w:r>
          </w:p>
        </w:tc>
        <w:tc>
          <w:tcPr>
            <w:tcW w:w="1878" w:type="dxa"/>
            <w:tcBorders>
              <w:left w:val="single" w:sz="6" w:space="0" w:color="auto"/>
              <w:bottom w:val="single" w:sz="6" w:space="0" w:color="auto"/>
              <w:right w:val="single" w:sz="6" w:space="0" w:color="auto"/>
            </w:tcBorders>
          </w:tcPr>
          <w:p w14:paraId="141A8C56" w14:textId="77777777" w:rsidR="00DB7182" w:rsidRPr="005C4478" w:rsidRDefault="00DB7182">
            <w:pPr>
              <w:pStyle w:val="TAC"/>
            </w:pPr>
            <w:r w:rsidRPr="005C4478">
              <w:t>Not Defined</w:t>
            </w:r>
          </w:p>
        </w:tc>
        <w:tc>
          <w:tcPr>
            <w:tcW w:w="1879" w:type="dxa"/>
            <w:tcBorders>
              <w:left w:val="single" w:sz="6" w:space="0" w:color="auto"/>
              <w:bottom w:val="single" w:sz="6" w:space="0" w:color="auto"/>
              <w:right w:val="single" w:sz="6" w:space="0" w:color="auto"/>
            </w:tcBorders>
          </w:tcPr>
          <w:p w14:paraId="598681DA" w14:textId="77777777" w:rsidR="00DB7182" w:rsidRPr="005C4478" w:rsidRDefault="00DB7182">
            <w:pPr>
              <w:pStyle w:val="TAC"/>
            </w:pPr>
            <w:r w:rsidRPr="005C4478">
              <w:t>Not Defined</w:t>
            </w:r>
          </w:p>
        </w:tc>
      </w:tr>
      <w:tr w:rsidR="00DB7182" w:rsidRPr="005C4478" w14:paraId="3DBCD0F8" w14:textId="77777777">
        <w:tblPrEx>
          <w:tblCellMar>
            <w:top w:w="0" w:type="dxa"/>
            <w:bottom w:w="0" w:type="dxa"/>
          </w:tblCellMar>
        </w:tblPrEx>
        <w:tc>
          <w:tcPr>
            <w:tcW w:w="2013" w:type="dxa"/>
            <w:tcBorders>
              <w:left w:val="single" w:sz="6" w:space="0" w:color="auto"/>
              <w:bottom w:val="single" w:sz="6" w:space="0" w:color="auto"/>
              <w:right w:val="single" w:sz="6" w:space="0" w:color="auto"/>
            </w:tcBorders>
          </w:tcPr>
          <w:p w14:paraId="15EE0542" w14:textId="77777777" w:rsidR="00DB7182" w:rsidRPr="005C4478" w:rsidRDefault="00DB7182">
            <w:pPr>
              <w:pStyle w:val="TAH"/>
            </w:pPr>
            <w:r w:rsidRPr="005C4478">
              <w:t>CRLC-STATUS</w:t>
            </w:r>
          </w:p>
        </w:tc>
        <w:tc>
          <w:tcPr>
            <w:tcW w:w="1878" w:type="dxa"/>
            <w:tcBorders>
              <w:left w:val="single" w:sz="6" w:space="0" w:color="auto"/>
              <w:bottom w:val="single" w:sz="6" w:space="0" w:color="auto"/>
              <w:right w:val="single" w:sz="6" w:space="0" w:color="auto"/>
            </w:tcBorders>
          </w:tcPr>
          <w:p w14:paraId="674C8227" w14:textId="77777777" w:rsidR="00DB7182" w:rsidRPr="005C4478" w:rsidRDefault="00DB7182">
            <w:pPr>
              <w:pStyle w:val="TAC"/>
            </w:pPr>
            <w:r w:rsidRPr="005C4478">
              <w:t>Not Defined</w:t>
            </w:r>
          </w:p>
        </w:tc>
        <w:tc>
          <w:tcPr>
            <w:tcW w:w="1878" w:type="dxa"/>
            <w:tcBorders>
              <w:left w:val="single" w:sz="6" w:space="0" w:color="auto"/>
              <w:bottom w:val="single" w:sz="6" w:space="0" w:color="auto"/>
              <w:right w:val="single" w:sz="6" w:space="0" w:color="auto"/>
            </w:tcBorders>
          </w:tcPr>
          <w:p w14:paraId="7D29EF73" w14:textId="77777777" w:rsidR="00DB7182" w:rsidRPr="005C4478" w:rsidRDefault="00DB7182">
            <w:pPr>
              <w:pStyle w:val="TAC"/>
            </w:pPr>
            <w:r w:rsidRPr="005C4478">
              <w:t>EVC</w:t>
            </w:r>
          </w:p>
        </w:tc>
        <w:tc>
          <w:tcPr>
            <w:tcW w:w="1878" w:type="dxa"/>
            <w:tcBorders>
              <w:left w:val="single" w:sz="6" w:space="0" w:color="auto"/>
              <w:bottom w:val="single" w:sz="6" w:space="0" w:color="auto"/>
              <w:right w:val="single" w:sz="6" w:space="0" w:color="auto"/>
            </w:tcBorders>
          </w:tcPr>
          <w:p w14:paraId="4CD41473" w14:textId="77777777" w:rsidR="00DB7182" w:rsidRPr="005C4478" w:rsidRDefault="00DB7182">
            <w:pPr>
              <w:pStyle w:val="TAC"/>
            </w:pPr>
            <w:r w:rsidRPr="005C4478">
              <w:t>Not Defined</w:t>
            </w:r>
          </w:p>
        </w:tc>
        <w:tc>
          <w:tcPr>
            <w:tcW w:w="1879" w:type="dxa"/>
            <w:tcBorders>
              <w:left w:val="single" w:sz="6" w:space="0" w:color="auto"/>
              <w:bottom w:val="single" w:sz="6" w:space="0" w:color="auto"/>
              <w:right w:val="single" w:sz="6" w:space="0" w:color="auto"/>
            </w:tcBorders>
          </w:tcPr>
          <w:p w14:paraId="7F215B69" w14:textId="77777777" w:rsidR="00DB7182" w:rsidRPr="005C4478" w:rsidRDefault="00DB7182">
            <w:pPr>
              <w:pStyle w:val="TAC"/>
            </w:pPr>
            <w:r w:rsidRPr="005C4478">
              <w:t>Not Defined</w:t>
            </w:r>
          </w:p>
        </w:tc>
      </w:tr>
    </w:tbl>
    <w:p w14:paraId="0FA97D75" w14:textId="77777777" w:rsidR="00DB7182" w:rsidRPr="005C4478" w:rsidRDefault="00DB7182"/>
    <w:p w14:paraId="743EB04A" w14:textId="77777777" w:rsidR="00DB7182" w:rsidRPr="005C4478" w:rsidRDefault="00DB7182">
      <w:r w:rsidRPr="005C4478">
        <w:t>Each Primitive is defined as follows:</w:t>
      </w:r>
    </w:p>
    <w:p w14:paraId="23FE0F54" w14:textId="77777777" w:rsidR="00DB7182" w:rsidRPr="005C4478" w:rsidRDefault="00DB7182" w:rsidP="005A30A3">
      <w:pPr>
        <w:rPr>
          <w:b/>
        </w:rPr>
      </w:pPr>
      <w:r w:rsidRPr="005C4478">
        <w:rPr>
          <w:b/>
        </w:rPr>
        <w:t>RLC-AM-DATA-Req/Ind/Conf</w:t>
      </w:r>
    </w:p>
    <w:p w14:paraId="649EDA83" w14:textId="77777777" w:rsidR="00DB7182" w:rsidRPr="005C4478" w:rsidRDefault="00DB7182">
      <w:pPr>
        <w:pStyle w:val="B1"/>
      </w:pPr>
      <w:r w:rsidRPr="005C4478">
        <w:t>-</w:t>
      </w:r>
      <w:r w:rsidRPr="005C4478">
        <w:tab/>
        <w:t>RLC-AM-DATA-Req is used by upper layers to request transmission of an RLC SDU in acknowledged mode.</w:t>
      </w:r>
    </w:p>
    <w:p w14:paraId="3D31BAFE" w14:textId="77777777" w:rsidR="00DB7182" w:rsidRPr="005C4478" w:rsidRDefault="00DB7182">
      <w:pPr>
        <w:pStyle w:val="B1"/>
      </w:pPr>
      <w:r w:rsidRPr="005C4478">
        <w:t>-</w:t>
      </w:r>
      <w:r w:rsidRPr="005C4478">
        <w:tab/>
        <w:t>RLC-AM-DATA-Ind is used by the AM RLC entity to deliver to upper layers an RLC SDU that has been transmitted in acknowledged mode and to indicate to upper layers of the discarded RLC SDU in the peer RLC AM entity.</w:t>
      </w:r>
    </w:p>
    <w:p w14:paraId="37DF6F3A" w14:textId="77777777" w:rsidR="00DB7182" w:rsidRPr="005C4478" w:rsidRDefault="00DB7182">
      <w:pPr>
        <w:pStyle w:val="B1"/>
      </w:pPr>
      <w:r w:rsidRPr="005C4478">
        <w:t>-</w:t>
      </w:r>
      <w:r w:rsidRPr="005C4478">
        <w:tab/>
        <w:t>RLC-AM-DATA-Conf is used by the AM RLC entity to confirm to upper layers the reception of an RLC SDU by the peer-RLC AM entity</w:t>
      </w:r>
      <w:r w:rsidRPr="005C4478">
        <w:rPr>
          <w:lang w:eastAsia="ko-KR"/>
        </w:rPr>
        <w:t xml:space="preserve"> or to inform the upper layers of a discarded SDU</w:t>
      </w:r>
      <w:r w:rsidRPr="005C4478">
        <w:t>.</w:t>
      </w:r>
    </w:p>
    <w:p w14:paraId="11BACC74" w14:textId="77777777" w:rsidR="00DB7182" w:rsidRPr="005C4478" w:rsidRDefault="00DB7182" w:rsidP="005A30A3">
      <w:pPr>
        <w:rPr>
          <w:b/>
        </w:rPr>
      </w:pPr>
      <w:r w:rsidRPr="005C4478">
        <w:rPr>
          <w:b/>
        </w:rPr>
        <w:t>RLC-UM-DATA-Req/Ind/Conf</w:t>
      </w:r>
    </w:p>
    <w:p w14:paraId="46424373" w14:textId="77777777" w:rsidR="00DB7182" w:rsidRPr="005C4478" w:rsidRDefault="00DB7182">
      <w:pPr>
        <w:pStyle w:val="B1"/>
        <w:keepNext/>
      </w:pPr>
      <w:r w:rsidRPr="005C4478">
        <w:t>-</w:t>
      </w:r>
      <w:r w:rsidRPr="005C4478">
        <w:tab/>
        <w:t>RLC-UM-DATA-Req is used by upper layers to request transmission of an RLC SDU in unacknowledged mode.</w:t>
      </w:r>
    </w:p>
    <w:p w14:paraId="77226D4A" w14:textId="77777777" w:rsidR="00DB7182" w:rsidRPr="005C4478" w:rsidRDefault="00DB7182">
      <w:pPr>
        <w:pStyle w:val="B1"/>
        <w:keepNext/>
      </w:pPr>
      <w:r w:rsidRPr="005C4478">
        <w:t>-</w:t>
      </w:r>
      <w:r w:rsidRPr="005C4478">
        <w:tab/>
        <w:t>RLC-UM-DATA-Ind is used by the UM RLC entity to deliver to upper layers an RLC SDU that has been transmitted in unacknowledged mode.</w:t>
      </w:r>
      <w:r w:rsidR="00AF502A" w:rsidRPr="005C4478">
        <w:t xml:space="preserve"> If SN_Delivery is </w:t>
      </w:r>
      <w:r w:rsidR="00AF502A" w:rsidRPr="005C4478">
        <w:rPr>
          <w:lang w:eastAsia="ko-KR"/>
        </w:rPr>
        <w:t>configured,</w:t>
      </w:r>
      <w:r w:rsidR="00AF502A" w:rsidRPr="005C4478">
        <w:t xml:space="preserve"> RLC-UM-DATA-Ind is used by the UM RLC entity to deliver to upper layers </w:t>
      </w:r>
      <w:r w:rsidR="00AF502A" w:rsidRPr="005C4478">
        <w:rPr>
          <w:lang w:eastAsia="ko-KR"/>
        </w:rPr>
        <w:t xml:space="preserve">also </w:t>
      </w:r>
      <w:r w:rsidR="00AF502A" w:rsidRPr="005C4478">
        <w:t>Sequence</w:t>
      </w:r>
      <w:r w:rsidR="00AF502A" w:rsidRPr="005C4478">
        <w:rPr>
          <w:lang w:eastAsia="ko-KR"/>
        </w:rPr>
        <w:t>_</w:t>
      </w:r>
      <w:r w:rsidR="00AF502A" w:rsidRPr="005C4478">
        <w:t>Number.</w:t>
      </w:r>
    </w:p>
    <w:p w14:paraId="7EC799E7" w14:textId="77777777" w:rsidR="00DB7182" w:rsidRPr="005C4478" w:rsidRDefault="00DB7182">
      <w:pPr>
        <w:pStyle w:val="B1"/>
      </w:pPr>
      <w:r w:rsidRPr="005C4478">
        <w:t>-</w:t>
      </w:r>
      <w:r w:rsidRPr="005C4478">
        <w:tab/>
        <w:t>RLC-UM-DATA-Conf is used by the UM RLC entity to inform the upper layers of a discarded SDU.</w:t>
      </w:r>
    </w:p>
    <w:p w14:paraId="4A683405" w14:textId="77777777" w:rsidR="00DB7182" w:rsidRPr="005C4478" w:rsidRDefault="00DB7182" w:rsidP="005A30A3">
      <w:pPr>
        <w:rPr>
          <w:b/>
        </w:rPr>
      </w:pPr>
      <w:r w:rsidRPr="005C4478">
        <w:rPr>
          <w:b/>
        </w:rPr>
        <w:t>RLC-TM-DATA-Req/Ind/Conf</w:t>
      </w:r>
    </w:p>
    <w:p w14:paraId="1AA07C76" w14:textId="77777777" w:rsidR="00DB7182" w:rsidRPr="005C4478" w:rsidRDefault="00DB7182">
      <w:pPr>
        <w:pStyle w:val="B1"/>
      </w:pPr>
      <w:r w:rsidRPr="005C4478">
        <w:t>-</w:t>
      </w:r>
      <w:r w:rsidRPr="005C4478">
        <w:tab/>
        <w:t>RLC-TM-DATA-Req is used by upper layers to request transmission of an RLC SDU in transparent mode.</w:t>
      </w:r>
    </w:p>
    <w:p w14:paraId="19D369C6" w14:textId="77777777" w:rsidR="00DB7182" w:rsidRPr="005C4478" w:rsidRDefault="00DB7182">
      <w:pPr>
        <w:pStyle w:val="B1"/>
      </w:pPr>
      <w:r w:rsidRPr="005C4478">
        <w:t>-</w:t>
      </w:r>
      <w:r w:rsidRPr="005C4478">
        <w:tab/>
        <w:t>RLC-TM-DATA-Ind is used by the TM RLC entity to deliver to upper layers an RLC SDU that has been transmitted in transparent mode.</w:t>
      </w:r>
    </w:p>
    <w:p w14:paraId="5E8D9F87" w14:textId="77777777" w:rsidR="00DB7182" w:rsidRPr="005C4478" w:rsidRDefault="00DB7182">
      <w:pPr>
        <w:pStyle w:val="B1"/>
      </w:pPr>
      <w:r w:rsidRPr="005C4478">
        <w:t>-</w:t>
      </w:r>
      <w:r w:rsidRPr="005C4478">
        <w:tab/>
      </w:r>
      <w:r w:rsidRPr="005C4478">
        <w:rPr>
          <w:lang w:eastAsia="ko-KR"/>
        </w:rPr>
        <w:t>RLC-TM-DATA-Conf is used by the TM RLC entity to inform the upper layers of a discarded SDU.</w:t>
      </w:r>
    </w:p>
    <w:p w14:paraId="7A2DECA2" w14:textId="77777777" w:rsidR="00DB7182" w:rsidRPr="001847C8" w:rsidRDefault="00DB7182" w:rsidP="001847C8">
      <w:pPr>
        <w:rPr>
          <w:b/>
          <w:bCs/>
        </w:rPr>
      </w:pPr>
      <w:r w:rsidRPr="001847C8">
        <w:rPr>
          <w:b/>
          <w:bCs/>
        </w:rPr>
        <w:t>CRLC-CONFIG-Req</w:t>
      </w:r>
    </w:p>
    <w:p w14:paraId="4EDC06F3" w14:textId="77777777" w:rsidR="00DB7182" w:rsidRPr="005C4478" w:rsidRDefault="00DB7182">
      <w:r w:rsidRPr="005C4478">
        <w:t>This primitive is used by upper layers to establish, re-establish, release, stop, continue or modify the RLC. Ciphering elements are included for UM and AM operation.</w:t>
      </w:r>
    </w:p>
    <w:p w14:paraId="6A037B1B" w14:textId="77777777" w:rsidR="00DB7182" w:rsidRPr="005C4478" w:rsidRDefault="00DB7182" w:rsidP="005A30A3">
      <w:pPr>
        <w:rPr>
          <w:b/>
        </w:rPr>
      </w:pPr>
      <w:r w:rsidRPr="005C4478">
        <w:rPr>
          <w:b/>
        </w:rPr>
        <w:lastRenderedPageBreak/>
        <w:t>CRLC-SUSPEND-Req/Conf</w:t>
      </w:r>
    </w:p>
    <w:p w14:paraId="2296AB0E" w14:textId="77777777" w:rsidR="00DB7182" w:rsidRPr="005C4478" w:rsidRDefault="00DB7182">
      <w:pPr>
        <w:pStyle w:val="B1"/>
      </w:pPr>
      <w:r w:rsidRPr="005C4478">
        <w:t>-</w:t>
      </w:r>
      <w:r w:rsidRPr="005C4478">
        <w:tab/>
        <w:t>CRLC-SUSPEND-Req is used by upper layers to suspend the UM or AM RLC entity.</w:t>
      </w:r>
    </w:p>
    <w:p w14:paraId="092CEF50" w14:textId="77777777" w:rsidR="00DB7182" w:rsidRPr="005C4478" w:rsidRDefault="00DB7182">
      <w:pPr>
        <w:pStyle w:val="B1"/>
      </w:pPr>
      <w:r w:rsidRPr="005C4478">
        <w:t>-</w:t>
      </w:r>
      <w:r w:rsidRPr="005C4478">
        <w:tab/>
        <w:t>CRLC-SUSPEND-Conf is used by the UM or AM RLC entity to confirm that the entity is suspended.</w:t>
      </w:r>
    </w:p>
    <w:p w14:paraId="1BE57E85" w14:textId="77777777" w:rsidR="00DB7182" w:rsidRPr="005C4478" w:rsidRDefault="00DB7182" w:rsidP="005A30A3">
      <w:pPr>
        <w:rPr>
          <w:b/>
        </w:rPr>
      </w:pPr>
      <w:r w:rsidRPr="005C4478">
        <w:rPr>
          <w:b/>
        </w:rPr>
        <w:t>CRLC-RESUME-Req</w:t>
      </w:r>
    </w:p>
    <w:p w14:paraId="4E337F78" w14:textId="77777777" w:rsidR="00DB7182" w:rsidRPr="005C4478" w:rsidRDefault="00DB7182">
      <w:r w:rsidRPr="005C4478">
        <w:t>This primitive is used by upper layers to resume the UM or AM RLC entity after the UM or AM RLC entity has been suspended.</w:t>
      </w:r>
    </w:p>
    <w:p w14:paraId="28ADFF8D" w14:textId="77777777" w:rsidR="00DB7182" w:rsidRPr="005C4478" w:rsidRDefault="00DB7182" w:rsidP="005A30A3">
      <w:pPr>
        <w:rPr>
          <w:b/>
        </w:rPr>
      </w:pPr>
      <w:r w:rsidRPr="005C4478">
        <w:rPr>
          <w:b/>
        </w:rPr>
        <w:t>CRLC-STATUS-Ind</w:t>
      </w:r>
    </w:p>
    <w:p w14:paraId="36319FB6" w14:textId="77777777" w:rsidR="00DB7182" w:rsidRPr="005C4478" w:rsidRDefault="00DB7182">
      <w:r w:rsidRPr="005C4478">
        <w:t>It is used by an RLC entity to send status information to upper layers.</w:t>
      </w:r>
    </w:p>
    <w:p w14:paraId="28C8DAA4" w14:textId="77777777" w:rsidR="00DB7182" w:rsidRPr="005C4478" w:rsidRDefault="00DB7182">
      <w:pPr>
        <w:pStyle w:val="Heading2"/>
      </w:pPr>
      <w:bookmarkStart w:id="31" w:name="_Toc517884351"/>
      <w:r w:rsidRPr="005C4478">
        <w:t>8.2</w:t>
      </w:r>
      <w:r w:rsidRPr="005C4478">
        <w:tab/>
        <w:t>Primitive parameters</w:t>
      </w:r>
      <w:bookmarkEnd w:id="31"/>
    </w:p>
    <w:p w14:paraId="3C789108" w14:textId="77777777" w:rsidR="00DB7182" w:rsidRPr="005C4478" w:rsidRDefault="00DB7182">
      <w:r w:rsidRPr="005C4478">
        <w:t>Following parameters are used in the primitives:</w:t>
      </w:r>
    </w:p>
    <w:p w14:paraId="7860B65F" w14:textId="77777777" w:rsidR="00DB7182" w:rsidRPr="005C4478" w:rsidRDefault="00DB7182">
      <w:pPr>
        <w:pStyle w:val="B1"/>
      </w:pPr>
      <w:r w:rsidRPr="005C4478">
        <w:t>1)</w:t>
      </w:r>
      <w:r w:rsidRPr="005C4478">
        <w:tab/>
        <w:t>The parameter Data is the RLC SDU that is mapped onto the Data field in RLC PDUs. When AM or UM RLC entities are used, the length of the Data parameter is a multiple of 8 bits, otherwise (TM RLC entity) the length of Data parameter is a bit-string whose length may not be a multiple of 8 bits.</w:t>
      </w:r>
    </w:p>
    <w:p w14:paraId="31414BE1" w14:textId="77777777" w:rsidR="00DB7182" w:rsidRPr="005C4478" w:rsidRDefault="00DB7182">
      <w:pPr>
        <w:pStyle w:val="B1"/>
      </w:pPr>
      <w:r w:rsidRPr="005C4478">
        <w:t>2)</w:t>
      </w:r>
      <w:r w:rsidRPr="005C4478">
        <w:tab/>
        <w:t>The parameter Confirmation Request (CNF) indicates whether the transmitting side of the AM RLC entity needs to confirm the reception of the RLC SDU by the peer-RLC AM entity. If required, once all AMD PDUs that make up the RLC SDU are positively acknowledged by the receiving AM RLC entity, the transmitting AM RLC entity notifies upper layers.</w:t>
      </w:r>
    </w:p>
    <w:p w14:paraId="3108C9D6" w14:textId="77777777" w:rsidR="00DB7182" w:rsidRPr="005C4478" w:rsidRDefault="00DB7182">
      <w:pPr>
        <w:pStyle w:val="B1"/>
      </w:pPr>
      <w:r w:rsidRPr="005C4478">
        <w:t>3)</w:t>
      </w:r>
      <w:r w:rsidRPr="005C4478">
        <w:tab/>
        <w:t>The parameter Message Unit Identifier (MUI) is an identity of the RLC SDU, which is used to indicate which RLC SDU that is confirmed with the RLC-AM-DATA-Conf. primitive</w:t>
      </w:r>
      <w:r w:rsidRPr="005C4478">
        <w:rPr>
          <w:lang w:eastAsia="ko-KR"/>
        </w:rPr>
        <w:t>, or discarded with the RLC-AM/UM/TM-DATA-Conf. Primitive</w:t>
      </w:r>
      <w:r w:rsidRPr="005C4478">
        <w:t>.</w:t>
      </w:r>
    </w:p>
    <w:p w14:paraId="3933DB14" w14:textId="77777777" w:rsidR="00DB7182" w:rsidRPr="005C4478" w:rsidRDefault="00DB7182">
      <w:pPr>
        <w:pStyle w:val="B1"/>
      </w:pPr>
      <w:r w:rsidRPr="005C4478">
        <w:t>4)</w:t>
      </w:r>
      <w:r w:rsidRPr="005C4478">
        <w:tab/>
        <w:t>The parameter E/R indicates establishment, re-establishment, release or modification of an RLC entity, where re-establishment is applicable to AM and UM RLC entities only. If re-establishment is requested, the state variables and configurable parameters are initialised according to subclause 9.7.7. If release is requested, all protocol parameters, variables and timers are released and the RLC entity enters the NULL state. If modification is requested, the protocol parameters indicated by upper layers (e.g. ciphering parameters) are only modified, while keeping the other protocol parameters, such as the protocol variables, protocol timers and protocol state unchanged.</w:t>
      </w:r>
      <w:r w:rsidRPr="005C4478">
        <w:rPr>
          <w:snapToGrid w:val="0"/>
        </w:rPr>
        <w:t xml:space="preserve"> AM RLC entities are always re-established if any of the uplink or downlink AMD PDU size is changed. The modification of other protocol parameters does not require a re-establishment.</w:t>
      </w:r>
    </w:p>
    <w:p w14:paraId="15685AEC" w14:textId="77777777" w:rsidR="00DB7182" w:rsidRPr="005C4478" w:rsidRDefault="00DB7182">
      <w:pPr>
        <w:pStyle w:val="B1"/>
      </w:pPr>
      <w:r w:rsidRPr="005C4478">
        <w:t>5)</w:t>
      </w:r>
      <w:r w:rsidRPr="005C4478">
        <w:tab/>
        <w:t>The parameter Event Code (EVC) indicates the reason for the CRLC-STATUS-Ind e.g., unrecoverable errors such as data link layer loss or recoverable status events such as reset.</w:t>
      </w:r>
    </w:p>
    <w:p w14:paraId="5F74BC3D" w14:textId="77777777" w:rsidR="00DB7182" w:rsidRPr="005C4478" w:rsidRDefault="00DB7182">
      <w:pPr>
        <w:pStyle w:val="B1"/>
      </w:pPr>
      <w:r w:rsidRPr="005C4478">
        <w:t>6)</w:t>
      </w:r>
      <w:r w:rsidRPr="005C4478">
        <w:tab/>
        <w:t>The parameter Ciphering Elements are only applicable for UM and AM operations. These parameters are Ciphering Mode, Ciphering Key, Transmitting Activation Time (Sequence Number to activate a new ciphering configuration at the Sender), Receiving Activation Time (Sequence Number to activate a new ciphering configuration at the Receiver) and HFN (Hyper Frame Number).</w:t>
      </w:r>
    </w:p>
    <w:p w14:paraId="1C666C52" w14:textId="77777777" w:rsidR="00DB7182" w:rsidRPr="005C4478" w:rsidRDefault="00DB7182">
      <w:pPr>
        <w:pStyle w:val="B1"/>
      </w:pPr>
      <w:r w:rsidRPr="005C4478">
        <w:t>7)</w:t>
      </w:r>
      <w:r w:rsidRPr="005C4478">
        <w:tab/>
        <w:t xml:space="preserve">The AM_parameters are only applicable for AM operation. These parameters are AMD PDU size, which can be either a fixed value or set to flexible size, </w:t>
      </w:r>
      <w:r w:rsidR="006F72D1" w:rsidRPr="005C4478">
        <w:t xml:space="preserve">largest UL AMD PDU size (only used when flexible PDU size is configured by upper layers, see subclause 9.2.2.8), </w:t>
      </w:r>
      <w:r w:rsidRPr="005C4478">
        <w:t xml:space="preserve">Length Indicator Size, In-sequence Delivery Indication (indicating that RLC SDUs are delivered to upper layers in sequence or that they can be delivered out of sequence), Timer values (see subclause 9.5), Use of a special value of the HE field (see subclause 9.2.2.7), Protocol parameter values (see subclause 9.6), Polling triggers (see subclause 9.7.1), Status triggers (see subclause 9.7.2), Periodical Status blocking configuration (see subclause 9.7.2), SDU discard mode (see subclause 9.7.3), Minimum WSN (see subclause 9.2.2.11.3), and Send MRW. The Minimum WSN is always greater than or equal to the number of transport blocks in the smallest transport block set. The Send MRW indicates that the information of each </w:t>
      </w:r>
      <w:r w:rsidRPr="005C4478">
        <w:rPr>
          <w:lang w:eastAsia="ko-KR"/>
        </w:rPr>
        <w:t xml:space="preserve">discarded RLC </w:t>
      </w:r>
      <w:r w:rsidRPr="005C4478">
        <w:t>SDU</w:t>
      </w:r>
      <w:r w:rsidRPr="005C4478">
        <w:rPr>
          <w:lang w:eastAsia="ko-KR"/>
        </w:rPr>
        <w:t xml:space="preserve"> </w:t>
      </w:r>
      <w:r w:rsidRPr="005C4478">
        <w:t>is sent to the Receiver</w:t>
      </w:r>
      <w:r w:rsidRPr="005C4478">
        <w:rPr>
          <w:lang w:eastAsia="ko-KR"/>
        </w:rPr>
        <w:t>, and</w:t>
      </w:r>
      <w:r w:rsidRPr="005C4478">
        <w:t xml:space="preserve"> the MRW SUFI is sent to the Receiver even if no segments of the RLC SDU </w:t>
      </w:r>
      <w:r w:rsidRPr="005C4478">
        <w:rPr>
          <w:lang w:eastAsia="ko-KR"/>
        </w:rPr>
        <w:t xml:space="preserve">to be discarded </w:t>
      </w:r>
      <w:r w:rsidRPr="005C4478">
        <w:t>were submitted to a lower layer.</w:t>
      </w:r>
    </w:p>
    <w:p w14:paraId="20563871" w14:textId="77777777" w:rsidR="00DB7182" w:rsidRPr="005C4478" w:rsidRDefault="00DB7182">
      <w:pPr>
        <w:pStyle w:val="B1"/>
      </w:pPr>
      <w:r w:rsidRPr="005C4478">
        <w:t>8)</w:t>
      </w:r>
      <w:r w:rsidRPr="005C4478">
        <w:tab/>
        <w:t>The parameter DiscardInfo indicates to upper layer the discarded RLC SDU in the peer-RLC AM entity. It is applicable only when in-sequence delivery is configured and it is to be used when upper layers require the reliable data transfer.</w:t>
      </w:r>
    </w:p>
    <w:p w14:paraId="26C018CD" w14:textId="77777777" w:rsidR="00DB7182" w:rsidRPr="005C4478" w:rsidRDefault="00DB7182">
      <w:pPr>
        <w:pStyle w:val="B1"/>
      </w:pPr>
      <w:r w:rsidRPr="005C4478">
        <w:lastRenderedPageBreak/>
        <w:t>9)</w:t>
      </w:r>
      <w:r w:rsidRPr="005C4478">
        <w:tab/>
        <w:t>The Stop parameter is applicable to AM and UM RLC entities only and indicates to the RLC entity to (see subclause 9.7.6):</w:t>
      </w:r>
    </w:p>
    <w:p w14:paraId="32842A78" w14:textId="77777777" w:rsidR="00DB7182" w:rsidRPr="005C4478" w:rsidRDefault="00DB7182">
      <w:pPr>
        <w:pStyle w:val="B2"/>
      </w:pPr>
      <w:r w:rsidRPr="005C4478">
        <w:t>-</w:t>
      </w:r>
      <w:r w:rsidRPr="005C4478">
        <w:tab/>
        <w:t>not transmit nor receive any RLC PDUs.</w:t>
      </w:r>
    </w:p>
    <w:p w14:paraId="135E07B3" w14:textId="77777777" w:rsidR="00DB7182" w:rsidRPr="005C4478" w:rsidRDefault="00DB7182">
      <w:pPr>
        <w:pStyle w:val="B1"/>
      </w:pPr>
      <w:r w:rsidRPr="005C4478">
        <w:t>10)</w:t>
      </w:r>
      <w:r w:rsidRPr="005C4478">
        <w:tab/>
        <w:t>The Continue parameter is applicable to AM and UM RLC entities only and indicates to the RLC entity to continue transmission and reception of RLC PDUs.</w:t>
      </w:r>
    </w:p>
    <w:p w14:paraId="195A2A28" w14:textId="77777777" w:rsidR="00DB7182" w:rsidRPr="005C4478" w:rsidRDefault="00DB7182">
      <w:pPr>
        <w:pStyle w:val="B1"/>
      </w:pPr>
      <w:r w:rsidRPr="005C4478">
        <w:t>11)</w:t>
      </w:r>
      <w:r w:rsidRPr="005C4478">
        <w:tab/>
        <w:t>The UM_parameters are only applicable for UM operation. It contains Timer_Discard value (see subclause 9.5), use Alternative E-bit interpretation (see subclause 9.2.2.5), largest UL UMD PDU size (see subclause 9.2.2.8)</w:t>
      </w:r>
      <w:r w:rsidR="00C03546" w:rsidRPr="005C4478">
        <w:t>,</w:t>
      </w:r>
      <w:r w:rsidRPr="005C4478">
        <w:t xml:space="preserve"> DL RLC UM LI size (see subclause 9.2.2.8)</w:t>
      </w:r>
      <w:r w:rsidR="00C03546" w:rsidRPr="005C4478">
        <w:t xml:space="preserve"> and SN_Delivery</w:t>
      </w:r>
      <w:r w:rsidRPr="005C4478">
        <w:t>. For a receiving UM RLC in a UE, an additional parameter indicating use/ no use of out of sequence SDU delivery is included (see subclause 11.2.3.2). If out of sequence SDU delivery is used, the parameters OSD_Window_Size (see subclause 9.6) and the timeout value of Timer_OSD (see subclause 9.5) are included. For a receiving UM RLC in a UE, an additional parameter indicating use/ no use of duplicate avoidance and reordering is included (see subclause 9.7.10). If duplicate avoidance and reordering is used, the parameters DAR_Window_Size (see subclause 9.6) and the timeout value of Timer_DAR (see subclause 9.5) are included. If out-of-sequence support is configured, the parameter Configured_Rx_Window_Size is included.</w:t>
      </w:r>
      <w:r w:rsidR="00C03546" w:rsidRPr="005C4478">
        <w:t xml:space="preserve"> </w:t>
      </w:r>
      <w:r w:rsidR="00C03546" w:rsidRPr="005C4478">
        <w:rPr>
          <w:lang w:eastAsia="ko-KR"/>
        </w:rPr>
        <w:t xml:space="preserve">If </w:t>
      </w:r>
      <w:r w:rsidR="00C03546" w:rsidRPr="005C4478">
        <w:t xml:space="preserve">SN_Delivery parameter </w:t>
      </w:r>
      <w:r w:rsidR="00C03546" w:rsidRPr="005C4478">
        <w:rPr>
          <w:lang w:eastAsia="ko-KR"/>
        </w:rPr>
        <w:t>is configured,</w:t>
      </w:r>
      <w:r w:rsidR="00C03546" w:rsidRPr="005C4478">
        <w:t xml:space="preserve"> the receiving RLC entity deliver</w:t>
      </w:r>
      <w:r w:rsidR="00C03546" w:rsidRPr="005C4478">
        <w:rPr>
          <w:lang w:eastAsia="ko-KR"/>
        </w:rPr>
        <w:t>s</w:t>
      </w:r>
      <w:r w:rsidR="00C03546" w:rsidRPr="005C4478">
        <w:t xml:space="preserve"> an RLC SDU </w:t>
      </w:r>
      <w:r w:rsidR="00C03546" w:rsidRPr="005C4478">
        <w:rPr>
          <w:lang w:eastAsia="ko-KR"/>
        </w:rPr>
        <w:t>with</w:t>
      </w:r>
      <w:r w:rsidR="00C03546" w:rsidRPr="005C4478">
        <w:t xml:space="preserve"> Sequence</w:t>
      </w:r>
      <w:r w:rsidR="00C03546" w:rsidRPr="005C4478">
        <w:rPr>
          <w:lang w:eastAsia="ko-KR"/>
        </w:rPr>
        <w:t>_</w:t>
      </w:r>
      <w:r w:rsidR="00C03546" w:rsidRPr="005C4478">
        <w:t>Number to the upper layers.</w:t>
      </w:r>
      <w:r w:rsidR="00C03546" w:rsidRPr="005C4478">
        <w:rPr>
          <w:lang w:eastAsia="ko-KR"/>
        </w:rPr>
        <w:t xml:space="preserve"> When SN_Delivery parameter is configured, the </w:t>
      </w:r>
      <w:r w:rsidR="00253518" w:rsidRPr="005C4478">
        <w:rPr>
          <w:lang w:eastAsia="ko-KR"/>
        </w:rPr>
        <w:t xml:space="preserve">DL </w:t>
      </w:r>
      <w:r w:rsidR="00C03546" w:rsidRPr="005C4478">
        <w:rPr>
          <w:lang w:eastAsia="ko-KR"/>
        </w:rPr>
        <w:t xml:space="preserve">transmitting RLC entity </w:t>
      </w:r>
      <w:r w:rsidR="000A61EA" w:rsidRPr="005C4478">
        <w:rPr>
          <w:lang w:eastAsia="ko-KR"/>
        </w:rPr>
        <w:t>should</w:t>
      </w:r>
      <w:r w:rsidR="00C03546" w:rsidRPr="005C4478">
        <w:rPr>
          <w:lang w:eastAsia="ko-KR"/>
        </w:rPr>
        <w:t xml:space="preserve"> </w:t>
      </w:r>
      <w:r w:rsidR="00796230" w:rsidRPr="005C4478">
        <w:rPr>
          <w:lang w:eastAsia="ko-KR"/>
        </w:rPr>
        <w:t>neither</w:t>
      </w:r>
      <w:r w:rsidR="00C03546" w:rsidRPr="005C4478">
        <w:rPr>
          <w:lang w:eastAsia="ko-KR"/>
        </w:rPr>
        <w:t xml:space="preserve"> concatenate nor segment RLC SDUs</w:t>
      </w:r>
      <w:r w:rsidR="00253518" w:rsidRPr="005C4478">
        <w:rPr>
          <w:lang w:eastAsia="ko-KR"/>
        </w:rPr>
        <w:t xml:space="preserve">, the UL transmitting RLC entity </w:t>
      </w:r>
      <w:r w:rsidR="000A61EA" w:rsidRPr="005C4478">
        <w:rPr>
          <w:lang w:eastAsia="ko-KR"/>
        </w:rPr>
        <w:t>shall</w:t>
      </w:r>
      <w:r w:rsidR="00253518" w:rsidRPr="005C4478">
        <w:rPr>
          <w:lang w:eastAsia="ko-KR"/>
        </w:rPr>
        <w:t xml:space="preserve"> not concatenate RLC SDUs and may segment RLC SDUs</w:t>
      </w:r>
      <w:r w:rsidR="00C03546" w:rsidRPr="005C4478">
        <w:rPr>
          <w:lang w:eastAsia="ko-KR"/>
        </w:rPr>
        <w:t>.</w:t>
      </w:r>
    </w:p>
    <w:p w14:paraId="331008FD" w14:textId="77777777" w:rsidR="00DB7182" w:rsidRPr="005C4478" w:rsidRDefault="00DB7182">
      <w:pPr>
        <w:pStyle w:val="B1"/>
      </w:pPr>
      <w:r w:rsidRPr="005C4478">
        <w:t>12)</w:t>
      </w:r>
      <w:r w:rsidRPr="005C4478">
        <w:tab/>
        <w:t>The TM_parameters are only applicable for TM operation. It contains e.g. segmentation indication (see subclauses 9.2.2.9 and 11.1.2.1), Timer_Discard value (see subclause 9.5) and delivery of erroneous SDU indication (see subclause 11.1.3).</w:t>
      </w:r>
    </w:p>
    <w:p w14:paraId="09359E31" w14:textId="77777777" w:rsidR="00DB7182" w:rsidRPr="005C4478" w:rsidRDefault="00DB7182">
      <w:pPr>
        <w:pStyle w:val="B1"/>
      </w:pPr>
      <w:r w:rsidRPr="005C4478">
        <w:t>13)</w:t>
      </w:r>
      <w:r w:rsidRPr="005C4478">
        <w:tab/>
        <w:t>The N parameter indicates that an RLC entity will not send a PDU with "Sequence Number"&gt;=VT(S)+N</w:t>
      </w:r>
      <w:r w:rsidRPr="005C4478">
        <w:rPr>
          <w:lang w:eastAsia="ko-KR"/>
        </w:rPr>
        <w:t xml:space="preserve"> for AM and </w:t>
      </w:r>
      <w:r w:rsidRPr="005C4478">
        <w:t>"Sequence Number"&gt;=VT(</w:t>
      </w:r>
      <w:r w:rsidRPr="005C4478">
        <w:rPr>
          <w:lang w:eastAsia="ko-KR"/>
        </w:rPr>
        <w:t>U</w:t>
      </w:r>
      <w:r w:rsidRPr="005C4478">
        <w:t>S)+N</w:t>
      </w:r>
      <w:r w:rsidRPr="005C4478">
        <w:rPr>
          <w:lang w:eastAsia="ko-KR"/>
        </w:rPr>
        <w:t xml:space="preserve"> for UM</w:t>
      </w:r>
      <w:r w:rsidRPr="005C4478">
        <w:t>, where N is a non-negative integer.</w:t>
      </w:r>
    </w:p>
    <w:p w14:paraId="69026DD4" w14:textId="77777777" w:rsidR="00DB7182" w:rsidRPr="005C4478" w:rsidRDefault="00DB7182">
      <w:pPr>
        <w:pStyle w:val="B1"/>
        <w:ind w:left="284" w:firstLine="0"/>
      </w:pPr>
      <w:r w:rsidRPr="005C4478">
        <w:t>14)</w:t>
      </w:r>
      <w:r w:rsidRPr="005C4478">
        <w:tab/>
        <w:t xml:space="preserve">The VT(S) parameter indicates the value of the Send State Variable </w:t>
      </w:r>
      <w:r w:rsidRPr="005C4478">
        <w:rPr>
          <w:lang w:eastAsia="ko-KR"/>
        </w:rPr>
        <w:t>for the case of the AM.</w:t>
      </w:r>
    </w:p>
    <w:p w14:paraId="1D3C486B" w14:textId="77777777" w:rsidR="00DB7182" w:rsidRPr="005C4478" w:rsidRDefault="00DB7182">
      <w:pPr>
        <w:pStyle w:val="B1"/>
        <w:ind w:left="284" w:firstLine="0"/>
      </w:pPr>
      <w:r w:rsidRPr="005C4478">
        <w:rPr>
          <w:lang w:eastAsia="ko-KR"/>
        </w:rPr>
        <w:t>1</w:t>
      </w:r>
      <w:r w:rsidRPr="005C4478">
        <w:t>5</w:t>
      </w:r>
      <w:r w:rsidRPr="005C4478">
        <w:rPr>
          <w:lang w:eastAsia="ko-KR"/>
        </w:rPr>
        <w:t>)</w:t>
      </w:r>
      <w:r w:rsidRPr="005C4478">
        <w:rPr>
          <w:lang w:eastAsia="ko-KR"/>
        </w:rPr>
        <w:tab/>
        <w:t>The VT(US) parameter indicates the value of the UM Data State Variable, for the case of the UM.</w:t>
      </w:r>
    </w:p>
    <w:p w14:paraId="2CB2E1A7" w14:textId="77777777" w:rsidR="00DB7182" w:rsidRPr="005C4478" w:rsidRDefault="00DB7182">
      <w:pPr>
        <w:pStyle w:val="B1"/>
        <w:ind w:left="284" w:firstLine="0"/>
      </w:pPr>
      <w:r w:rsidRPr="005C4478">
        <w:t>16)</w:t>
      </w:r>
      <w:r w:rsidRPr="005C4478">
        <w:tab/>
        <w:t>The Error_Indicator parameter indicates that the RLC SDU is erroneous (see subclause 11.1.3).</w:t>
      </w:r>
    </w:p>
    <w:p w14:paraId="658780A8" w14:textId="77777777" w:rsidR="00DB7182" w:rsidRPr="005C4478" w:rsidRDefault="00DB7182">
      <w:pPr>
        <w:pStyle w:val="B1"/>
      </w:pPr>
      <w:r w:rsidRPr="005C4478">
        <w:t>17)</w:t>
      </w:r>
      <w:r w:rsidRPr="005C4478">
        <w:rPr>
          <w:lang w:eastAsia="ko-KR"/>
        </w:rPr>
        <w:tab/>
      </w:r>
      <w:r w:rsidRPr="005C4478">
        <w:t xml:space="preserve">The parameter </w:t>
      </w:r>
      <w:r w:rsidRPr="005C4478">
        <w:rPr>
          <w:lang w:eastAsia="ko-KR"/>
        </w:rPr>
        <w:t>UE-ID</w:t>
      </w:r>
      <w:r w:rsidRPr="005C4478">
        <w:t xml:space="preserve"> type indicator indicates the RNTI type (U-RNTI or C-RNTI) to be used for the associated RLC SDU.</w:t>
      </w:r>
      <w:r w:rsidRPr="005C4478">
        <w:rPr>
          <w:lang w:eastAsia="ko-KR"/>
        </w:rPr>
        <w:t xml:space="preserve"> This parameter is not required at the UE.</w:t>
      </w:r>
    </w:p>
    <w:p w14:paraId="1A5FA7B1" w14:textId="77777777" w:rsidR="00DB7182" w:rsidRPr="005C4478" w:rsidRDefault="00DB7182">
      <w:pPr>
        <w:pStyle w:val="B1"/>
        <w:rPr>
          <w:lang w:eastAsia="ko-KR"/>
        </w:rPr>
      </w:pPr>
      <w:r w:rsidRPr="005C4478">
        <w:t>18</w:t>
      </w:r>
      <w:r w:rsidRPr="005C4478">
        <w:rPr>
          <w:lang w:eastAsia="ko-KR"/>
        </w:rPr>
        <w:t>)</w:t>
      </w:r>
      <w:r w:rsidRPr="005C4478">
        <w:tab/>
      </w:r>
      <w:r w:rsidRPr="005C4478">
        <w:rPr>
          <w:lang w:eastAsia="ko-KR"/>
        </w:rPr>
        <w:t>The parameter DiscardReq</w:t>
      </w:r>
      <w:r w:rsidRPr="005C4478">
        <w:t xml:space="preserve"> indicates whether the transmitting RLC entity needs to </w:t>
      </w:r>
      <w:r w:rsidRPr="005C4478">
        <w:rPr>
          <w:lang w:eastAsia="ko-KR"/>
        </w:rPr>
        <w:t>inform the upper layers of the discarded RLC SDU</w:t>
      </w:r>
      <w:r w:rsidRPr="005C4478">
        <w:t xml:space="preserve">. If required, </w:t>
      </w:r>
      <w:r w:rsidRPr="005C4478">
        <w:rPr>
          <w:lang w:eastAsia="ko-KR"/>
        </w:rPr>
        <w:t>the transmitting RLC entity notifies upper layers when the SDU is discarded.</w:t>
      </w:r>
    </w:p>
    <w:p w14:paraId="62B0F209" w14:textId="77777777" w:rsidR="00DB7182" w:rsidRPr="005C4478" w:rsidRDefault="00DB7182">
      <w:pPr>
        <w:pStyle w:val="B1"/>
      </w:pPr>
      <w:r w:rsidRPr="005C4478">
        <w:t>19)</w:t>
      </w:r>
      <w:r w:rsidRPr="005C4478">
        <w:tab/>
        <w:t>The parameter Status is only applicable for AM operation. This parameter indicates whether a RLC SDU is successfully transmitted or discarded.</w:t>
      </w:r>
    </w:p>
    <w:p w14:paraId="39424113" w14:textId="77777777" w:rsidR="00C03546" w:rsidRPr="005C4478" w:rsidRDefault="00C03546" w:rsidP="00C03546">
      <w:pPr>
        <w:pStyle w:val="B1"/>
        <w:rPr>
          <w:rFonts w:eastAsia="MS Mincho"/>
        </w:rPr>
      </w:pPr>
      <w:r w:rsidRPr="005C4478">
        <w:t>20)</w:t>
      </w:r>
      <w:r w:rsidRPr="005C4478">
        <w:tab/>
        <w:t>The parameter Sequence_Number is the value that is mapped onto the Sequence Number (SN) field in an RLC PDU. It is applicable only for UM operation when SN_Delivery is configured for the UMD RLC entity.</w:t>
      </w:r>
    </w:p>
    <w:p w14:paraId="3DC74EC5" w14:textId="77777777" w:rsidR="006F72D1" w:rsidRPr="005C4478" w:rsidRDefault="006F72D1" w:rsidP="00C03546">
      <w:pPr>
        <w:pStyle w:val="B1"/>
        <w:rPr>
          <w:rFonts w:eastAsia="MS Mincho"/>
        </w:rPr>
      </w:pPr>
      <w:r w:rsidRPr="005C4478">
        <w:t>21) The parameter Minimum UL PDU size is applicable for AM and UM operation in the uplink. The Minimum UL PDU size determines the smallest size of the RLC AMD or UMD PDU after segmentation or concatenation (see section 9.2.2.9). If data to be transmitted is not enough to create a PDU of the minimum size, it is allowed to create a PDU including all data to be transmitted, even if the resulting size is smaller than the Minimum UL RLC PDU size.</w:t>
      </w:r>
    </w:p>
    <w:p w14:paraId="22259F61" w14:textId="77777777" w:rsidR="00DB7182" w:rsidRPr="005C4478" w:rsidRDefault="00DB7182">
      <w:pPr>
        <w:pStyle w:val="Heading1"/>
      </w:pPr>
      <w:bookmarkStart w:id="32" w:name="_Toc517884352"/>
      <w:r w:rsidRPr="005C4478">
        <w:t>9</w:t>
      </w:r>
      <w:r w:rsidRPr="005C4478">
        <w:tab/>
        <w:t>Elements for peer-to-peer communication</w:t>
      </w:r>
      <w:bookmarkEnd w:id="32"/>
    </w:p>
    <w:p w14:paraId="18600E7A" w14:textId="77777777" w:rsidR="00DB7182" w:rsidRPr="005C4478" w:rsidRDefault="00DB7182">
      <w:pPr>
        <w:pStyle w:val="Heading2"/>
      </w:pPr>
      <w:bookmarkStart w:id="33" w:name="_Toc517884353"/>
      <w:r w:rsidRPr="005C4478">
        <w:t>9.1</w:t>
      </w:r>
      <w:r w:rsidRPr="005C4478">
        <w:tab/>
        <w:t>Protocol data units</w:t>
      </w:r>
      <w:bookmarkEnd w:id="33"/>
    </w:p>
    <w:p w14:paraId="381827AD" w14:textId="77777777" w:rsidR="00DB7182" w:rsidRPr="005C4478" w:rsidRDefault="00DB7182">
      <w:pPr>
        <w:keepNext/>
      </w:pPr>
      <w:r w:rsidRPr="005C4478">
        <w:t>The structures defined in this subclause are normative.</w:t>
      </w:r>
    </w:p>
    <w:p w14:paraId="11B6EB05" w14:textId="77777777" w:rsidR="00DB7182" w:rsidRPr="0051092D" w:rsidRDefault="00DB7182">
      <w:pPr>
        <w:pStyle w:val="Heading3"/>
        <w:rPr>
          <w:lang w:val="fr-FR"/>
        </w:rPr>
      </w:pPr>
      <w:bookmarkStart w:id="34" w:name="_Toc517884354"/>
      <w:r w:rsidRPr="0051092D">
        <w:rPr>
          <w:lang w:val="fr-FR"/>
        </w:rPr>
        <w:t>9.1.1</w:t>
      </w:r>
      <w:r w:rsidRPr="0051092D">
        <w:rPr>
          <w:lang w:val="fr-FR"/>
        </w:rPr>
        <w:tab/>
        <w:t>Data PDUs</w:t>
      </w:r>
      <w:bookmarkEnd w:id="34"/>
    </w:p>
    <w:p w14:paraId="3162EA1F" w14:textId="77777777" w:rsidR="00DB7182" w:rsidRPr="0051092D" w:rsidRDefault="00DB7182" w:rsidP="005A30A3">
      <w:pPr>
        <w:pStyle w:val="B1"/>
        <w:rPr>
          <w:lang w:val="fr-FR"/>
        </w:rPr>
      </w:pPr>
      <w:r w:rsidRPr="0051092D">
        <w:rPr>
          <w:lang w:val="fr-FR"/>
        </w:rPr>
        <w:t>a)</w:t>
      </w:r>
      <w:r w:rsidRPr="0051092D">
        <w:rPr>
          <w:lang w:val="fr-FR"/>
        </w:rPr>
        <w:tab/>
        <w:t>TMD PDU (Transparent Mode Data PDU).</w:t>
      </w:r>
    </w:p>
    <w:p w14:paraId="3ABC6FCB" w14:textId="77777777" w:rsidR="00DB7182" w:rsidRPr="005C4478" w:rsidRDefault="00DB7182">
      <w:pPr>
        <w:pStyle w:val="B1"/>
      </w:pPr>
      <w:r w:rsidRPr="0051092D">
        <w:rPr>
          <w:lang w:val="fr-FR"/>
        </w:rPr>
        <w:lastRenderedPageBreak/>
        <w:tab/>
      </w:r>
      <w:r w:rsidRPr="005C4478">
        <w:t>The TMD PDU is used to convey RLC SDU data without adding any RLC overhead. The TMD PDU is used by RLC when it is in transparent mode.</w:t>
      </w:r>
    </w:p>
    <w:p w14:paraId="6A1991FD" w14:textId="77777777" w:rsidR="00DB7182" w:rsidRPr="005C4478" w:rsidRDefault="00DB7182" w:rsidP="005A30A3">
      <w:pPr>
        <w:pStyle w:val="B1"/>
      </w:pPr>
      <w:r w:rsidRPr="005C4478">
        <w:t>b)</w:t>
      </w:r>
      <w:r w:rsidRPr="005C4478">
        <w:tab/>
        <w:t>UMD PDU (Unacknowledged Mode Data PDU).</w:t>
      </w:r>
    </w:p>
    <w:p w14:paraId="72028F8B" w14:textId="77777777" w:rsidR="00DB7182" w:rsidRPr="005C4478" w:rsidRDefault="00DB7182">
      <w:pPr>
        <w:pStyle w:val="B1"/>
      </w:pPr>
      <w:r w:rsidRPr="005C4478">
        <w:tab/>
        <w:t>The UMD PDU is used to convey sequentially numbered PDUs containing RLC SDU data. UMD PDUs are used by RLC when it is configured for unacknowledged data transfer.</w:t>
      </w:r>
    </w:p>
    <w:p w14:paraId="6749B244" w14:textId="77777777" w:rsidR="00DB7182" w:rsidRPr="005C4478" w:rsidRDefault="00DB7182" w:rsidP="005A30A3">
      <w:pPr>
        <w:pStyle w:val="B1"/>
      </w:pPr>
      <w:r w:rsidRPr="005C4478">
        <w:t>c)</w:t>
      </w:r>
      <w:r w:rsidRPr="005C4478">
        <w:tab/>
        <w:t>AMD PDU (Acknowledged Mode Data PDU).</w:t>
      </w:r>
    </w:p>
    <w:p w14:paraId="1148D4C4" w14:textId="77777777" w:rsidR="00DB7182" w:rsidRPr="005C4478" w:rsidRDefault="00DB7182">
      <w:pPr>
        <w:pStyle w:val="B1"/>
      </w:pPr>
      <w:r w:rsidRPr="005C4478">
        <w:tab/>
        <w:t>The AMD PDU is used to convey sequentially numbered PDUs containing RLC SDU data. AMD PDUs are used by RLC when it is configured for acknowledged data transfer.</w:t>
      </w:r>
    </w:p>
    <w:p w14:paraId="3217128F" w14:textId="77777777" w:rsidR="00DB7182" w:rsidRPr="005C4478" w:rsidRDefault="00DB7182">
      <w:pPr>
        <w:pStyle w:val="Heading3"/>
      </w:pPr>
      <w:bookmarkStart w:id="35" w:name="_Toc517884355"/>
      <w:r w:rsidRPr="005C4478">
        <w:t>9.1.2</w:t>
      </w:r>
      <w:r w:rsidRPr="005C4478">
        <w:tab/>
        <w:t>Control PDUs</w:t>
      </w:r>
      <w:bookmarkEnd w:id="35"/>
    </w:p>
    <w:p w14:paraId="3A2FC9FF" w14:textId="77777777" w:rsidR="00DB7182" w:rsidRPr="005C4478" w:rsidRDefault="00DB7182">
      <w:r w:rsidRPr="005C4478">
        <w:t>Control PDUs are only used in acknowledged mode.</w:t>
      </w:r>
    </w:p>
    <w:p w14:paraId="56651181" w14:textId="77777777" w:rsidR="00DB7182" w:rsidRPr="005C4478" w:rsidRDefault="00DB7182" w:rsidP="005A30A3">
      <w:pPr>
        <w:pStyle w:val="B1"/>
      </w:pPr>
      <w:r w:rsidRPr="005C4478">
        <w:t>a)</w:t>
      </w:r>
      <w:r w:rsidRPr="005C4478">
        <w:tab/>
        <w:t>STATUS PDU and Piggybacked STATUS PDU.</w:t>
      </w:r>
    </w:p>
    <w:p w14:paraId="7E5D61D8" w14:textId="77777777" w:rsidR="00DB7182" w:rsidRPr="005C4478" w:rsidRDefault="00DB7182">
      <w:pPr>
        <w:pStyle w:val="B1"/>
      </w:pPr>
      <w:r w:rsidRPr="005C4478">
        <w:tab/>
        <w:t>The STATUS PDU and the Piggybacked STATUS PDU are used:</w:t>
      </w:r>
    </w:p>
    <w:p w14:paraId="5F7F8F75" w14:textId="77777777" w:rsidR="00DB7182" w:rsidRPr="005C4478" w:rsidRDefault="00DB7182">
      <w:pPr>
        <w:pStyle w:val="B2"/>
      </w:pPr>
      <w:r w:rsidRPr="005C4478">
        <w:t>-</w:t>
      </w:r>
      <w:r w:rsidRPr="005C4478">
        <w:tab/>
        <w:t>by the Receiver to inform the Sender about missing and received AMD PDUs in the Receiver;</w:t>
      </w:r>
    </w:p>
    <w:p w14:paraId="3BAF5C3D" w14:textId="77777777" w:rsidR="00DB7182" w:rsidRPr="005C4478" w:rsidRDefault="00DB7182">
      <w:pPr>
        <w:pStyle w:val="B2"/>
      </w:pPr>
      <w:r w:rsidRPr="005C4478">
        <w:t>-</w:t>
      </w:r>
      <w:r w:rsidRPr="005C4478">
        <w:tab/>
        <w:t>by the Receiver to inform the Sender about the size of the allowed transmission window;</w:t>
      </w:r>
    </w:p>
    <w:p w14:paraId="517256BE" w14:textId="77777777" w:rsidR="00DB7182" w:rsidRPr="005C4478" w:rsidRDefault="00DB7182">
      <w:pPr>
        <w:pStyle w:val="B2"/>
      </w:pPr>
      <w:r w:rsidRPr="005C4478">
        <w:t>-</w:t>
      </w:r>
      <w:r w:rsidRPr="005C4478">
        <w:tab/>
        <w:t>by the Sender to request the Receiver to move the reception window; and</w:t>
      </w:r>
    </w:p>
    <w:p w14:paraId="2A7694E9" w14:textId="77777777" w:rsidR="00DB7182" w:rsidRPr="005C4478" w:rsidRDefault="00DB7182">
      <w:pPr>
        <w:pStyle w:val="B2"/>
      </w:pPr>
      <w:r w:rsidRPr="005C4478">
        <w:t>-</w:t>
      </w:r>
      <w:r w:rsidRPr="005C4478">
        <w:tab/>
        <w:t>by the Receiver to acknowledge the Sender about the reception of the request to move the reception window.</w:t>
      </w:r>
    </w:p>
    <w:p w14:paraId="223B78FA" w14:textId="77777777" w:rsidR="00DB7182" w:rsidRPr="005C4478" w:rsidRDefault="00DB7182" w:rsidP="005A30A3">
      <w:pPr>
        <w:pStyle w:val="B1"/>
      </w:pPr>
      <w:r w:rsidRPr="005C4478">
        <w:t>b)</w:t>
      </w:r>
      <w:r w:rsidRPr="005C4478">
        <w:tab/>
        <w:t>RESET PDU.</w:t>
      </w:r>
    </w:p>
    <w:p w14:paraId="5E9CC97D" w14:textId="77777777" w:rsidR="00DB7182" w:rsidRPr="005C4478" w:rsidRDefault="00DB7182">
      <w:pPr>
        <w:pStyle w:val="B1"/>
      </w:pPr>
      <w:r w:rsidRPr="005C4478">
        <w:tab/>
        <w:t>The RESET PDU is used to reset all protocol states, protocol variables and protocol timers of the peer RLC entity in order to synchronise the two peer entities. It is sent by the Sender to the Receiver.</w:t>
      </w:r>
    </w:p>
    <w:p w14:paraId="3FEAA2DE" w14:textId="77777777" w:rsidR="00DB7182" w:rsidRPr="005C4478" w:rsidRDefault="00DB7182" w:rsidP="005A30A3">
      <w:pPr>
        <w:pStyle w:val="B1"/>
      </w:pPr>
      <w:r w:rsidRPr="005C4478">
        <w:t>c)</w:t>
      </w:r>
      <w:r w:rsidRPr="005C4478">
        <w:tab/>
        <w:t>RESET ACK PDU.</w:t>
      </w:r>
    </w:p>
    <w:p w14:paraId="2776EC0D" w14:textId="77777777" w:rsidR="00DB7182" w:rsidRPr="005C4478" w:rsidRDefault="00DB7182">
      <w:pPr>
        <w:pStyle w:val="B1"/>
      </w:pPr>
      <w:r w:rsidRPr="005C4478">
        <w:tab/>
        <w:t>The RESET ACK PDU is an acknowledgement to the RESET PDU. It is sent by the Receiver to the Sender.</w:t>
      </w:r>
    </w:p>
    <w:p w14:paraId="184A7A8E" w14:textId="77777777" w:rsidR="00DB7182" w:rsidRPr="005C4478" w:rsidRDefault="00DB7182" w:rsidP="005A30A3">
      <w:pPr>
        <w:pStyle w:val="TH"/>
      </w:pPr>
      <w:r w:rsidRPr="005C4478">
        <w:t>Table 9.1: RLC PDU names and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02"/>
        <w:gridCol w:w="1722"/>
        <w:gridCol w:w="4373"/>
      </w:tblGrid>
      <w:tr w:rsidR="00DB7182" w:rsidRPr="005C4478" w14:paraId="74A829FF" w14:textId="77777777">
        <w:tblPrEx>
          <w:tblCellMar>
            <w:top w:w="0" w:type="dxa"/>
            <w:bottom w:w="0" w:type="dxa"/>
          </w:tblCellMar>
        </w:tblPrEx>
        <w:trPr>
          <w:jc w:val="center"/>
        </w:trPr>
        <w:tc>
          <w:tcPr>
            <w:tcW w:w="2802" w:type="dxa"/>
          </w:tcPr>
          <w:p w14:paraId="7C4C462A" w14:textId="77777777" w:rsidR="00DB7182" w:rsidRPr="005C4478" w:rsidRDefault="00DB7182">
            <w:pPr>
              <w:pStyle w:val="TAH"/>
            </w:pPr>
            <w:r w:rsidRPr="005C4478">
              <w:t>Data Transfer Mode</w:t>
            </w:r>
          </w:p>
        </w:tc>
        <w:tc>
          <w:tcPr>
            <w:tcW w:w="1722" w:type="dxa"/>
          </w:tcPr>
          <w:p w14:paraId="152CBC63" w14:textId="77777777" w:rsidR="00DB7182" w:rsidRPr="005C4478" w:rsidRDefault="00DB7182">
            <w:pPr>
              <w:pStyle w:val="TAH"/>
            </w:pPr>
            <w:r w:rsidRPr="005C4478">
              <w:t>PDU name</w:t>
            </w:r>
          </w:p>
        </w:tc>
        <w:tc>
          <w:tcPr>
            <w:tcW w:w="4373" w:type="dxa"/>
          </w:tcPr>
          <w:p w14:paraId="7043D0A4" w14:textId="77777777" w:rsidR="00DB7182" w:rsidRPr="005C4478" w:rsidRDefault="00DB7182">
            <w:pPr>
              <w:pStyle w:val="TAH"/>
            </w:pPr>
            <w:r w:rsidRPr="005C4478">
              <w:t>Description</w:t>
            </w:r>
          </w:p>
        </w:tc>
      </w:tr>
      <w:tr w:rsidR="00DB7182" w:rsidRPr="005C4478" w14:paraId="3C06BAD9" w14:textId="77777777">
        <w:tblPrEx>
          <w:tblCellMar>
            <w:top w:w="0" w:type="dxa"/>
            <w:bottom w:w="0" w:type="dxa"/>
          </w:tblCellMar>
        </w:tblPrEx>
        <w:trPr>
          <w:jc w:val="center"/>
        </w:trPr>
        <w:tc>
          <w:tcPr>
            <w:tcW w:w="2802" w:type="dxa"/>
          </w:tcPr>
          <w:p w14:paraId="726016BE" w14:textId="77777777" w:rsidR="00DB7182" w:rsidRPr="005C4478" w:rsidRDefault="00DB7182">
            <w:pPr>
              <w:pStyle w:val="TAH"/>
            </w:pPr>
            <w:r w:rsidRPr="005C4478">
              <w:t xml:space="preserve">Transparent </w:t>
            </w:r>
          </w:p>
        </w:tc>
        <w:tc>
          <w:tcPr>
            <w:tcW w:w="1722" w:type="dxa"/>
          </w:tcPr>
          <w:p w14:paraId="6B5561A5" w14:textId="77777777" w:rsidR="00DB7182" w:rsidRPr="005C4478" w:rsidRDefault="00DB7182">
            <w:pPr>
              <w:pStyle w:val="TAL"/>
            </w:pPr>
            <w:r w:rsidRPr="005C4478">
              <w:t>TMD</w:t>
            </w:r>
          </w:p>
        </w:tc>
        <w:tc>
          <w:tcPr>
            <w:tcW w:w="4373" w:type="dxa"/>
          </w:tcPr>
          <w:p w14:paraId="458FE310" w14:textId="77777777" w:rsidR="00DB7182" w:rsidRPr="005C4478" w:rsidRDefault="00DB7182">
            <w:pPr>
              <w:pStyle w:val="TAL"/>
            </w:pPr>
            <w:r w:rsidRPr="005C4478">
              <w:t>Transparent mode data</w:t>
            </w:r>
          </w:p>
        </w:tc>
      </w:tr>
      <w:tr w:rsidR="00DB7182" w:rsidRPr="005C4478" w14:paraId="18DBBAB4" w14:textId="77777777">
        <w:tblPrEx>
          <w:tblCellMar>
            <w:top w:w="0" w:type="dxa"/>
            <w:bottom w:w="0" w:type="dxa"/>
          </w:tblCellMar>
        </w:tblPrEx>
        <w:trPr>
          <w:jc w:val="center"/>
        </w:trPr>
        <w:tc>
          <w:tcPr>
            <w:tcW w:w="2802" w:type="dxa"/>
          </w:tcPr>
          <w:p w14:paraId="693AEF18" w14:textId="77777777" w:rsidR="00DB7182" w:rsidRPr="005C4478" w:rsidRDefault="00DB7182">
            <w:pPr>
              <w:pStyle w:val="TAH"/>
            </w:pPr>
            <w:r w:rsidRPr="005C4478">
              <w:t xml:space="preserve">Unacknowledged </w:t>
            </w:r>
          </w:p>
        </w:tc>
        <w:tc>
          <w:tcPr>
            <w:tcW w:w="1722" w:type="dxa"/>
          </w:tcPr>
          <w:p w14:paraId="14F36AE0" w14:textId="77777777" w:rsidR="00DB7182" w:rsidRPr="005C4478" w:rsidRDefault="00DB7182">
            <w:pPr>
              <w:pStyle w:val="TAL"/>
            </w:pPr>
            <w:r w:rsidRPr="005C4478">
              <w:t>UMD</w:t>
            </w:r>
          </w:p>
        </w:tc>
        <w:tc>
          <w:tcPr>
            <w:tcW w:w="4373" w:type="dxa"/>
          </w:tcPr>
          <w:p w14:paraId="5957D037" w14:textId="77777777" w:rsidR="00DB7182" w:rsidRPr="005C4478" w:rsidRDefault="00DB7182">
            <w:pPr>
              <w:pStyle w:val="TAL"/>
            </w:pPr>
            <w:r w:rsidRPr="005C4478">
              <w:t>Sequenced unacknowledged mode data</w:t>
            </w:r>
          </w:p>
        </w:tc>
      </w:tr>
      <w:tr w:rsidR="00DB7182" w:rsidRPr="005C4478" w14:paraId="65C1D021" w14:textId="77777777">
        <w:tblPrEx>
          <w:tblCellMar>
            <w:top w:w="0" w:type="dxa"/>
            <w:bottom w:w="0" w:type="dxa"/>
          </w:tblCellMar>
        </w:tblPrEx>
        <w:trPr>
          <w:cantSplit/>
          <w:jc w:val="center"/>
        </w:trPr>
        <w:tc>
          <w:tcPr>
            <w:tcW w:w="2802" w:type="dxa"/>
            <w:vMerge w:val="restart"/>
          </w:tcPr>
          <w:p w14:paraId="4096545F" w14:textId="77777777" w:rsidR="00DB7182" w:rsidRPr="005C4478" w:rsidRDefault="00DB7182">
            <w:pPr>
              <w:pStyle w:val="TAH"/>
            </w:pPr>
            <w:r w:rsidRPr="005C4478">
              <w:t xml:space="preserve">Acknowledged </w:t>
            </w:r>
          </w:p>
        </w:tc>
        <w:tc>
          <w:tcPr>
            <w:tcW w:w="1722" w:type="dxa"/>
          </w:tcPr>
          <w:p w14:paraId="622F9734" w14:textId="77777777" w:rsidR="00DB7182" w:rsidRPr="005C4478" w:rsidRDefault="00DB7182">
            <w:pPr>
              <w:pStyle w:val="TAL"/>
            </w:pPr>
            <w:r w:rsidRPr="005C4478">
              <w:t>AMD</w:t>
            </w:r>
          </w:p>
        </w:tc>
        <w:tc>
          <w:tcPr>
            <w:tcW w:w="4373" w:type="dxa"/>
          </w:tcPr>
          <w:p w14:paraId="56C885CC" w14:textId="77777777" w:rsidR="00DB7182" w:rsidRPr="005C4478" w:rsidRDefault="00DB7182">
            <w:pPr>
              <w:pStyle w:val="TAL"/>
            </w:pPr>
            <w:r w:rsidRPr="005C4478">
              <w:t>Sequenced acknowledged mode data</w:t>
            </w:r>
          </w:p>
        </w:tc>
      </w:tr>
      <w:tr w:rsidR="00DB7182" w:rsidRPr="005C4478" w14:paraId="273CB48D" w14:textId="77777777">
        <w:tblPrEx>
          <w:tblCellMar>
            <w:top w:w="0" w:type="dxa"/>
            <w:bottom w:w="0" w:type="dxa"/>
          </w:tblCellMar>
        </w:tblPrEx>
        <w:trPr>
          <w:cantSplit/>
          <w:jc w:val="center"/>
        </w:trPr>
        <w:tc>
          <w:tcPr>
            <w:tcW w:w="2802" w:type="dxa"/>
            <w:vMerge/>
          </w:tcPr>
          <w:p w14:paraId="575A66D7" w14:textId="77777777" w:rsidR="00DB7182" w:rsidRPr="005C4478" w:rsidRDefault="00DB7182">
            <w:pPr>
              <w:pStyle w:val="TAH"/>
            </w:pPr>
          </w:p>
        </w:tc>
        <w:tc>
          <w:tcPr>
            <w:tcW w:w="1722" w:type="dxa"/>
          </w:tcPr>
          <w:p w14:paraId="422832AD" w14:textId="77777777" w:rsidR="00DB7182" w:rsidRPr="005C4478" w:rsidRDefault="00DB7182">
            <w:pPr>
              <w:pStyle w:val="TAL"/>
            </w:pPr>
            <w:r w:rsidRPr="005C4478">
              <w:t>STATUS</w:t>
            </w:r>
          </w:p>
        </w:tc>
        <w:tc>
          <w:tcPr>
            <w:tcW w:w="4373" w:type="dxa"/>
          </w:tcPr>
          <w:p w14:paraId="1B2CF842" w14:textId="77777777" w:rsidR="00DB7182" w:rsidRPr="005C4478" w:rsidRDefault="00DB7182">
            <w:pPr>
              <w:pStyle w:val="TAL"/>
            </w:pPr>
            <w:r w:rsidRPr="005C4478">
              <w:t>Solicited or Unsolicited Status Report, Change window size command, SDU discard command, or SDU discard acknowledgement</w:t>
            </w:r>
          </w:p>
        </w:tc>
      </w:tr>
      <w:tr w:rsidR="00DB7182" w:rsidRPr="005C4478" w14:paraId="5EB06D7E" w14:textId="77777777">
        <w:tblPrEx>
          <w:tblCellMar>
            <w:top w:w="0" w:type="dxa"/>
            <w:bottom w:w="0" w:type="dxa"/>
          </w:tblCellMar>
        </w:tblPrEx>
        <w:trPr>
          <w:cantSplit/>
          <w:jc w:val="center"/>
        </w:trPr>
        <w:tc>
          <w:tcPr>
            <w:tcW w:w="2802" w:type="dxa"/>
            <w:vMerge/>
          </w:tcPr>
          <w:p w14:paraId="5EE73E04" w14:textId="77777777" w:rsidR="00DB7182" w:rsidRPr="005C4478" w:rsidRDefault="00DB7182">
            <w:pPr>
              <w:pStyle w:val="TAH"/>
            </w:pPr>
          </w:p>
        </w:tc>
        <w:tc>
          <w:tcPr>
            <w:tcW w:w="1722" w:type="dxa"/>
          </w:tcPr>
          <w:p w14:paraId="68431384" w14:textId="77777777" w:rsidR="00DB7182" w:rsidRPr="005C4478" w:rsidRDefault="00DB7182">
            <w:pPr>
              <w:pStyle w:val="TAL"/>
            </w:pPr>
            <w:r w:rsidRPr="005C4478">
              <w:t>Piggybacked STATUS</w:t>
            </w:r>
          </w:p>
        </w:tc>
        <w:tc>
          <w:tcPr>
            <w:tcW w:w="4373" w:type="dxa"/>
          </w:tcPr>
          <w:p w14:paraId="705096A7" w14:textId="77777777" w:rsidR="00DB7182" w:rsidRPr="005C4478" w:rsidRDefault="00DB7182">
            <w:pPr>
              <w:pStyle w:val="TAL"/>
            </w:pPr>
            <w:r w:rsidRPr="005C4478">
              <w:t>Piggybacked Solicited or Unsolicited Status Report, Change window size command, SDU discard command, or SDU discard acknowledgement</w:t>
            </w:r>
          </w:p>
        </w:tc>
      </w:tr>
      <w:tr w:rsidR="00DB7182" w:rsidRPr="005C4478" w14:paraId="568C56D5" w14:textId="77777777">
        <w:tblPrEx>
          <w:tblCellMar>
            <w:top w:w="0" w:type="dxa"/>
            <w:bottom w:w="0" w:type="dxa"/>
          </w:tblCellMar>
        </w:tblPrEx>
        <w:trPr>
          <w:cantSplit/>
          <w:jc w:val="center"/>
        </w:trPr>
        <w:tc>
          <w:tcPr>
            <w:tcW w:w="2802" w:type="dxa"/>
            <w:vMerge/>
          </w:tcPr>
          <w:p w14:paraId="3165591C" w14:textId="77777777" w:rsidR="00DB7182" w:rsidRPr="005C4478" w:rsidRDefault="00DB7182">
            <w:pPr>
              <w:pStyle w:val="TAH"/>
            </w:pPr>
          </w:p>
        </w:tc>
        <w:tc>
          <w:tcPr>
            <w:tcW w:w="1722" w:type="dxa"/>
          </w:tcPr>
          <w:p w14:paraId="181854F3" w14:textId="77777777" w:rsidR="00DB7182" w:rsidRPr="005C4478" w:rsidRDefault="00DB7182">
            <w:pPr>
              <w:pStyle w:val="TAL"/>
            </w:pPr>
            <w:r w:rsidRPr="005C4478">
              <w:t>RESET</w:t>
            </w:r>
          </w:p>
        </w:tc>
        <w:tc>
          <w:tcPr>
            <w:tcW w:w="4373" w:type="dxa"/>
          </w:tcPr>
          <w:p w14:paraId="787FB694" w14:textId="77777777" w:rsidR="00DB7182" w:rsidRPr="005C4478" w:rsidRDefault="00DB7182">
            <w:pPr>
              <w:pStyle w:val="TAL"/>
            </w:pPr>
            <w:r w:rsidRPr="005C4478">
              <w:t>Reset Command</w:t>
            </w:r>
          </w:p>
        </w:tc>
      </w:tr>
      <w:tr w:rsidR="00DB7182" w:rsidRPr="005C4478" w14:paraId="378918AC" w14:textId="77777777">
        <w:tblPrEx>
          <w:tblCellMar>
            <w:top w:w="0" w:type="dxa"/>
            <w:bottom w:w="0" w:type="dxa"/>
          </w:tblCellMar>
        </w:tblPrEx>
        <w:trPr>
          <w:cantSplit/>
          <w:jc w:val="center"/>
        </w:trPr>
        <w:tc>
          <w:tcPr>
            <w:tcW w:w="2802" w:type="dxa"/>
            <w:vMerge/>
          </w:tcPr>
          <w:p w14:paraId="60EC0803" w14:textId="77777777" w:rsidR="00DB7182" w:rsidRPr="005C4478" w:rsidRDefault="00DB7182">
            <w:pPr>
              <w:pStyle w:val="TAH"/>
            </w:pPr>
          </w:p>
        </w:tc>
        <w:tc>
          <w:tcPr>
            <w:tcW w:w="1722" w:type="dxa"/>
          </w:tcPr>
          <w:p w14:paraId="59FC44BD" w14:textId="77777777" w:rsidR="00DB7182" w:rsidRPr="005C4478" w:rsidRDefault="00DB7182">
            <w:pPr>
              <w:pStyle w:val="TAL"/>
            </w:pPr>
            <w:r w:rsidRPr="005C4478">
              <w:t>RESET ACK</w:t>
            </w:r>
          </w:p>
        </w:tc>
        <w:tc>
          <w:tcPr>
            <w:tcW w:w="4373" w:type="dxa"/>
          </w:tcPr>
          <w:p w14:paraId="3DE5E4D8" w14:textId="77777777" w:rsidR="00DB7182" w:rsidRPr="005C4478" w:rsidRDefault="00DB7182">
            <w:pPr>
              <w:pStyle w:val="TAL"/>
            </w:pPr>
            <w:r w:rsidRPr="005C4478">
              <w:t>Reset Acknowledgement</w:t>
            </w:r>
          </w:p>
        </w:tc>
      </w:tr>
    </w:tbl>
    <w:p w14:paraId="21844F09" w14:textId="77777777" w:rsidR="00DB7182" w:rsidRPr="005C4478" w:rsidRDefault="00DB7182"/>
    <w:p w14:paraId="6BD8C9DC" w14:textId="77777777" w:rsidR="00DB7182" w:rsidRPr="005C4478" w:rsidRDefault="00DB7182">
      <w:pPr>
        <w:pStyle w:val="Heading2"/>
      </w:pPr>
      <w:bookmarkStart w:id="36" w:name="_Toc517884356"/>
      <w:r w:rsidRPr="005C4478">
        <w:t>9.2</w:t>
      </w:r>
      <w:r w:rsidRPr="005C4478">
        <w:tab/>
        <w:t>Formats and parameters</w:t>
      </w:r>
      <w:bookmarkEnd w:id="36"/>
    </w:p>
    <w:p w14:paraId="76C4E299" w14:textId="77777777" w:rsidR="00DB7182" w:rsidRPr="005C4478" w:rsidRDefault="00DB7182">
      <w:r w:rsidRPr="005C4478">
        <w:t xml:space="preserve">The </w:t>
      </w:r>
      <w:r w:rsidRPr="005C4478">
        <w:rPr>
          <w:snapToGrid w:val="0"/>
          <w:color w:val="000000"/>
          <w:lang w:eastAsia="fr-FR"/>
        </w:rPr>
        <w:t>formats of RLC PDUs and their parameters</w:t>
      </w:r>
      <w:r w:rsidRPr="005C4478">
        <w:t xml:space="preserve"> defined in this subclause are normative.</w:t>
      </w:r>
    </w:p>
    <w:p w14:paraId="7A35F426" w14:textId="77777777" w:rsidR="00DB7182" w:rsidRPr="005C4478" w:rsidRDefault="00DB7182">
      <w:pPr>
        <w:pStyle w:val="Heading3"/>
      </w:pPr>
      <w:bookmarkStart w:id="37" w:name="_Toc517884357"/>
      <w:r w:rsidRPr="005C4478">
        <w:t>9.2.1</w:t>
      </w:r>
      <w:r w:rsidRPr="005C4478">
        <w:tab/>
        <w:t>Formats</w:t>
      </w:r>
      <w:bookmarkEnd w:id="37"/>
    </w:p>
    <w:p w14:paraId="02E45DA7" w14:textId="77777777" w:rsidR="00DB7182" w:rsidRPr="005C4478" w:rsidRDefault="00DB7182">
      <w:r w:rsidRPr="005C4478">
        <w:t>This subclause specifies the format of the RLC PDUs. The parameters of each RLC PDU are explained in subclause 9.2.2.</w:t>
      </w:r>
    </w:p>
    <w:p w14:paraId="0DE98F49" w14:textId="77777777" w:rsidR="00DB7182" w:rsidRPr="005C4478" w:rsidRDefault="00DB7182">
      <w:pPr>
        <w:pStyle w:val="Heading4"/>
      </w:pPr>
      <w:bookmarkStart w:id="38" w:name="_Toc517884358"/>
      <w:r w:rsidRPr="005C4478">
        <w:lastRenderedPageBreak/>
        <w:t>9.2.1.1</w:t>
      </w:r>
      <w:r w:rsidRPr="005C4478">
        <w:tab/>
        <w:t>General</w:t>
      </w:r>
      <w:bookmarkEnd w:id="38"/>
    </w:p>
    <w:p w14:paraId="542A9F2A" w14:textId="77777777" w:rsidR="00DB7182" w:rsidRPr="005C4478" w:rsidRDefault="00DB7182">
      <w:r w:rsidRPr="005C4478">
        <w:t>An RLC PDU is a bit string. In the figures in subclause 9.2, bit strings are represented by tables in which the first bit is the leftmost one on the first line of the table, the last bit is the rightmost one on the last line of the table, and more generally the bit string is to be read from left to right and then in the reading order of the lines.</w:t>
      </w:r>
    </w:p>
    <w:p w14:paraId="0228EF38" w14:textId="77777777" w:rsidR="00DB7182" w:rsidRPr="005C4478" w:rsidRDefault="00DB7182">
      <w:r w:rsidRPr="005C4478">
        <w:t>Depending on the provided service, RLC SDUs are bit strings, with any non-null length, or bit strings with a multiple of 8 bits in length. An RLC SDU is included into an RLC PDU from first bit onward.</w:t>
      </w:r>
    </w:p>
    <w:p w14:paraId="776DEC77" w14:textId="77777777" w:rsidR="00DB7182" w:rsidRPr="005C4478" w:rsidRDefault="00DB7182">
      <w:pPr>
        <w:pStyle w:val="Heading4"/>
      </w:pPr>
      <w:bookmarkStart w:id="39" w:name="_Toc517884359"/>
      <w:r w:rsidRPr="005C4478">
        <w:t>9.2.1.2</w:t>
      </w:r>
      <w:r w:rsidRPr="005C4478">
        <w:tab/>
        <w:t>TMD PDU</w:t>
      </w:r>
      <w:bookmarkEnd w:id="39"/>
    </w:p>
    <w:p w14:paraId="4F15891E" w14:textId="77777777" w:rsidR="00DB7182" w:rsidRPr="005C4478" w:rsidRDefault="00DB7182">
      <w:r w:rsidRPr="005C4478">
        <w:t>The TMD PDU is used to transfer user data when RLC is operating in transparent mode. No overhead is added to the SDU by RLC. The data length is not constrained to be a multiple of 8 bits.</w:t>
      </w:r>
    </w:p>
    <w:p w14:paraId="083A266F" w14:textId="77777777" w:rsidR="00DB7182" w:rsidRPr="005C4478" w:rsidRDefault="00DB7182">
      <w:pPr>
        <w:pStyle w:val="TH"/>
      </w:pPr>
      <w:r w:rsidRPr="005C4478">
        <w:object w:dxaOrig="3930" w:dyaOrig="510" w14:anchorId="35D936D5">
          <v:shape id="_x0000_i1031" type="#_x0000_t75" style="width:196.8pt;height:25.8pt" o:ole="" fillcolor="window">
            <v:imagedata r:id="rId19" o:title=""/>
          </v:shape>
          <o:OLEObject Type="Embed" ProgID="Word.Picture.8" ShapeID="_x0000_i1031" DrawAspect="Content" ObjectID="_1821879903" r:id="rId20"/>
        </w:object>
      </w:r>
    </w:p>
    <w:p w14:paraId="39E11E55" w14:textId="77777777" w:rsidR="00DB7182" w:rsidRPr="005C4478" w:rsidRDefault="00DB7182" w:rsidP="005A30A3">
      <w:pPr>
        <w:pStyle w:val="TF"/>
      </w:pPr>
      <w:r w:rsidRPr="005C4478">
        <w:t>Figure 9.1: TMD PDU</w:t>
      </w:r>
    </w:p>
    <w:p w14:paraId="0C556A97" w14:textId="77777777" w:rsidR="00DB7182" w:rsidRPr="005C4478" w:rsidRDefault="00DB7182">
      <w:pPr>
        <w:pStyle w:val="Heading4"/>
      </w:pPr>
      <w:bookmarkStart w:id="40" w:name="_Toc517884360"/>
      <w:r w:rsidRPr="005C4478">
        <w:t>9.2.1.3</w:t>
      </w:r>
      <w:r w:rsidRPr="005C4478">
        <w:tab/>
        <w:t>UMD PDU</w:t>
      </w:r>
      <w:bookmarkEnd w:id="40"/>
    </w:p>
    <w:p w14:paraId="43E6CFD0" w14:textId="77777777" w:rsidR="00DB7182" w:rsidRPr="005C4478" w:rsidRDefault="00DB7182">
      <w:r w:rsidRPr="005C4478">
        <w:t>The UMD PDU is used to transfer user data when RLC is operating in unacknowledged mode. The length of the data part shall be a multiple of 8 bits. The UMD PDU header consists of the first octet, which contains the "Sequence Number". The RLC header consists of the first octet and all the octets that contain "Length Indicators".</w:t>
      </w:r>
    </w:p>
    <w:p w14:paraId="08BF37CE" w14:textId="77777777" w:rsidR="00DB7182" w:rsidRPr="005C4478" w:rsidRDefault="00DB7182">
      <w:pPr>
        <w:pStyle w:val="TH"/>
      </w:pPr>
      <w:r w:rsidRPr="005C4478">
        <w:object w:dxaOrig="5310" w:dyaOrig="3330" w14:anchorId="69195728">
          <v:shape id="_x0000_i1032" type="#_x0000_t75" style="width:265.8pt;height:166.8pt" o:ole="" fillcolor="window">
            <v:imagedata r:id="rId21" o:title=""/>
          </v:shape>
          <o:OLEObject Type="Embed" ProgID="Word.Picture.8" ShapeID="_x0000_i1032" DrawAspect="Content" ObjectID="_1821879904" r:id="rId22"/>
        </w:object>
      </w:r>
    </w:p>
    <w:p w14:paraId="2ACC9A20" w14:textId="77777777" w:rsidR="00DB7182" w:rsidRPr="005C4478" w:rsidRDefault="00DB7182" w:rsidP="005A30A3">
      <w:pPr>
        <w:pStyle w:val="TF"/>
      </w:pPr>
      <w:r w:rsidRPr="005C4478">
        <w:t>Figure 9.2: UMD PDU</w:t>
      </w:r>
    </w:p>
    <w:p w14:paraId="064191A0" w14:textId="77777777" w:rsidR="00DB7182" w:rsidRPr="005C4478" w:rsidRDefault="00DB7182">
      <w:pPr>
        <w:pStyle w:val="NO"/>
      </w:pPr>
      <w:r w:rsidRPr="005C4478">
        <w:t>NOTE (1):</w:t>
      </w:r>
      <w:r w:rsidRPr="005C4478">
        <w:tab/>
        <w:t>The "Length Indicator" may be 15 bits.</w:t>
      </w:r>
    </w:p>
    <w:p w14:paraId="1C7C4BFE" w14:textId="77777777" w:rsidR="00DB7182" w:rsidRPr="005C4478" w:rsidRDefault="00DB7182">
      <w:pPr>
        <w:pStyle w:val="Heading4"/>
      </w:pPr>
      <w:bookmarkStart w:id="41" w:name="_Toc517884361"/>
      <w:r w:rsidRPr="005C4478">
        <w:lastRenderedPageBreak/>
        <w:t>9.2.1.4</w:t>
      </w:r>
      <w:r w:rsidRPr="005C4478">
        <w:tab/>
        <w:t>AMD PDU</w:t>
      </w:r>
      <w:bookmarkEnd w:id="41"/>
    </w:p>
    <w:p w14:paraId="677C10D5" w14:textId="77777777" w:rsidR="00DB7182" w:rsidRPr="005C4478" w:rsidRDefault="00DB7182">
      <w:pPr>
        <w:keepNext/>
      </w:pPr>
      <w:r w:rsidRPr="005C4478">
        <w:t>The AMD PDU is used to transfer user data, piggybacked status information and the Polling bit when RLC is operating in acknowledged mode. The length of the data part shall be a multiple of 8 bits. The AMD PDU header consists of the first two octets, which contain the "Sequence Number". The RLC header consists of the first two octets and all the octets that contain "Length Indicators".</w:t>
      </w:r>
    </w:p>
    <w:p w14:paraId="1D9EB91C" w14:textId="77777777" w:rsidR="00DB7182" w:rsidRPr="005C4478" w:rsidRDefault="00DB7182">
      <w:pPr>
        <w:pStyle w:val="TH"/>
      </w:pPr>
      <w:r w:rsidRPr="005C4478">
        <w:object w:dxaOrig="5085" w:dyaOrig="3555" w14:anchorId="0C3178D8">
          <v:shape id="_x0000_i1033" type="#_x0000_t75" style="width:254.4pt;height:177.6pt" o:ole="" fillcolor="window">
            <v:imagedata r:id="rId23" o:title=""/>
          </v:shape>
          <o:OLEObject Type="Embed" ProgID="Word.Picture.8" ShapeID="_x0000_i1033" DrawAspect="Content" ObjectID="_1821879905" r:id="rId24"/>
        </w:object>
      </w:r>
    </w:p>
    <w:p w14:paraId="6D303911" w14:textId="77777777" w:rsidR="00DB7182" w:rsidRPr="005C4478" w:rsidRDefault="00DB7182" w:rsidP="005A30A3">
      <w:pPr>
        <w:pStyle w:val="TF"/>
      </w:pPr>
      <w:r w:rsidRPr="005C4478">
        <w:t>Figure 9.3: AMD PDU</w:t>
      </w:r>
    </w:p>
    <w:p w14:paraId="6E0A2F78" w14:textId="77777777" w:rsidR="005E09E4" w:rsidRPr="005C4478" w:rsidRDefault="005E09E4" w:rsidP="005E09E4">
      <w:pPr>
        <w:pStyle w:val="NO"/>
      </w:pPr>
      <w:r w:rsidRPr="005C4478">
        <w:t>NOTE (1):</w:t>
      </w:r>
      <w:r w:rsidRPr="005C4478">
        <w:tab/>
        <w:t>The "Length Indicator" may be 15 bits.</w:t>
      </w:r>
    </w:p>
    <w:p w14:paraId="17CBF6D2" w14:textId="77777777" w:rsidR="00DB7182" w:rsidRPr="005C4478" w:rsidRDefault="00DB7182">
      <w:pPr>
        <w:pStyle w:val="Heading4"/>
      </w:pPr>
      <w:bookmarkStart w:id="42" w:name="_Toc517884362"/>
      <w:r w:rsidRPr="005C4478">
        <w:t>9.2.1.5</w:t>
      </w:r>
      <w:r w:rsidRPr="005C4478">
        <w:tab/>
        <w:t>STATUS PDU</w:t>
      </w:r>
      <w:bookmarkEnd w:id="42"/>
    </w:p>
    <w:p w14:paraId="06C8A33F" w14:textId="77777777" w:rsidR="00DB7182" w:rsidRPr="005C4478" w:rsidRDefault="00DB7182">
      <w:r w:rsidRPr="005C4478">
        <w:t>The STATUS PDU is used to exchange status information between two RLC AM entities.</w:t>
      </w:r>
    </w:p>
    <w:p w14:paraId="5A2B49E7" w14:textId="77777777" w:rsidR="00DB7182" w:rsidRPr="005C4478" w:rsidRDefault="00DB7182">
      <w:r w:rsidRPr="005C4478">
        <w:t>The format of the STATUS PDU is given in figure 9.4 below. The length of each super field (SUFI) is dependent on its type and contents.</w:t>
      </w:r>
    </w:p>
    <w:bookmarkStart w:id="43" w:name="_MON_1075890754"/>
    <w:bookmarkEnd w:id="43"/>
    <w:p w14:paraId="49BF0E97" w14:textId="77777777" w:rsidR="00DB7182" w:rsidRPr="005C4478" w:rsidRDefault="00DB7182">
      <w:pPr>
        <w:pStyle w:val="TH"/>
      </w:pPr>
      <w:r w:rsidRPr="005C4478">
        <w:object w:dxaOrig="4260" w:dyaOrig="2479" w14:anchorId="60F5ABBE">
          <v:shape id="_x0000_i1034" type="#_x0000_t75" style="width:213pt;height:132pt" o:ole="" fillcolor="window">
            <v:imagedata r:id="rId25" o:title=""/>
          </v:shape>
          <o:OLEObject Type="Embed" ProgID="Word.Picture.8" ShapeID="_x0000_i1034" DrawAspect="Content" ObjectID="_1821879906" r:id="rId26"/>
        </w:object>
      </w:r>
    </w:p>
    <w:p w14:paraId="419F915E" w14:textId="77777777" w:rsidR="00DB7182" w:rsidRPr="005C4478" w:rsidRDefault="00DB7182" w:rsidP="005A30A3">
      <w:pPr>
        <w:pStyle w:val="TF"/>
      </w:pPr>
      <w:r w:rsidRPr="005C4478">
        <w:t>Figure 9.4: STATUS PDU</w:t>
      </w:r>
    </w:p>
    <w:p w14:paraId="2198AD2D" w14:textId="77777777" w:rsidR="00DB7182" w:rsidRPr="005C4478" w:rsidRDefault="00DB7182">
      <w:r w:rsidRPr="005C4478">
        <w:rPr>
          <w:snapToGrid w:val="0"/>
        </w:rPr>
        <w:t xml:space="preserve">A STATUS PDU can include super-fields of different types. </w:t>
      </w:r>
      <w:r w:rsidRPr="005C4478">
        <w:t>The size of a STATUS PDU is variable and upper bounded by the maximum RLC PDU size used by the logical channel on which the control PDUs are sent. If fixed RLC PDU size has been configured by upper layers, padding shall be included to match one of the PDU sizes used by the logical channel on which the control PDUs are sent. The length of the STATUS PDU shall be a multiple of 8 bits. If flexible RLC PDU size has been configured by upper layers padding is only included to make the length of the STATUS PDU a multiple of 8 bits.</w:t>
      </w:r>
    </w:p>
    <w:p w14:paraId="79384BA5" w14:textId="77777777" w:rsidR="00DB7182" w:rsidRPr="005C4478" w:rsidRDefault="00DB7182">
      <w:pPr>
        <w:pStyle w:val="Heading4"/>
      </w:pPr>
      <w:bookmarkStart w:id="44" w:name="_Toc517884363"/>
      <w:r w:rsidRPr="005C4478">
        <w:lastRenderedPageBreak/>
        <w:t>9.2.1.6</w:t>
      </w:r>
      <w:r w:rsidRPr="005C4478">
        <w:tab/>
        <w:t>Piggybacked STATUS PDU</w:t>
      </w:r>
      <w:bookmarkEnd w:id="44"/>
    </w:p>
    <w:p w14:paraId="7FBAF0E6" w14:textId="77777777" w:rsidR="00DB7182" w:rsidRPr="005C4478" w:rsidRDefault="00DB7182">
      <w:pPr>
        <w:keepNext/>
      </w:pPr>
      <w:r w:rsidRPr="005C4478">
        <w:t>The format of the piggybacked STATUS PDU is the same as for the STATUS PDU except that the D/C field is replaced by a reserved bit (R2). This PDU can be piggybacked in an AMD PDU if the data leaves out enough room in the AMD PDU. The PDU Type field is set to "000" and all other values are invalid for this version of the protocol.</w:t>
      </w:r>
    </w:p>
    <w:bookmarkStart w:id="45" w:name="_MON_1075890756"/>
    <w:bookmarkEnd w:id="45"/>
    <w:p w14:paraId="41B8A06A" w14:textId="77777777" w:rsidR="00DB7182" w:rsidRPr="005C4478" w:rsidRDefault="00DB7182">
      <w:pPr>
        <w:pStyle w:val="TH"/>
      </w:pPr>
      <w:r w:rsidRPr="005C4478">
        <w:object w:dxaOrig="4260" w:dyaOrig="2479" w14:anchorId="4BCA777B">
          <v:shape id="_x0000_i1035" type="#_x0000_t75" style="width:213pt;height:124.2pt" o:ole="" fillcolor="window">
            <v:imagedata r:id="rId27" o:title=""/>
          </v:shape>
          <o:OLEObject Type="Embed" ProgID="Word.Picture.8" ShapeID="_x0000_i1035" DrawAspect="Content" ObjectID="_1821879907" r:id="rId28"/>
        </w:object>
      </w:r>
    </w:p>
    <w:p w14:paraId="62EEDBE5" w14:textId="77777777" w:rsidR="00DB7182" w:rsidRPr="005C4478" w:rsidRDefault="00DB7182" w:rsidP="005A30A3">
      <w:pPr>
        <w:pStyle w:val="TF"/>
      </w:pPr>
      <w:r w:rsidRPr="005C4478">
        <w:t>Figure 9.5: Piggybacked STATUS PDU</w:t>
      </w:r>
    </w:p>
    <w:p w14:paraId="0076D4C9" w14:textId="77777777" w:rsidR="00DB7182" w:rsidRPr="005C4478" w:rsidRDefault="00DB7182">
      <w:pPr>
        <w:pStyle w:val="Heading4"/>
      </w:pPr>
      <w:bookmarkStart w:id="46" w:name="_Toc517884364"/>
      <w:r w:rsidRPr="005C4478">
        <w:t>9.2.1.7</w:t>
      </w:r>
      <w:r w:rsidRPr="005C4478">
        <w:tab/>
        <w:t>RESET, RESET ACK PDU</w:t>
      </w:r>
      <w:bookmarkEnd w:id="46"/>
    </w:p>
    <w:p w14:paraId="69CDC868" w14:textId="77777777" w:rsidR="00DB7182" w:rsidRPr="005C4478" w:rsidRDefault="00DB7182">
      <w:r w:rsidRPr="005C4478">
        <w:t>The RESET PDU includes a one-bit sequence number field (RSN). The value of this bit is carried over in the RESET ACK PDU sent in response in order to allow the peer entity to identify which RESET PDU it was sent in response to.</w:t>
      </w:r>
    </w:p>
    <w:bookmarkStart w:id="47" w:name="_MON_1075890757"/>
    <w:bookmarkEnd w:id="47"/>
    <w:p w14:paraId="168E3020" w14:textId="77777777" w:rsidR="00DB7182" w:rsidRPr="005C4478" w:rsidRDefault="00DB7182">
      <w:pPr>
        <w:pStyle w:val="TH"/>
      </w:pPr>
      <w:r w:rsidRPr="005C4478">
        <w:object w:dxaOrig="4935" w:dyaOrig="2645" w14:anchorId="31569342">
          <v:shape id="_x0000_i1036" type="#_x0000_t75" style="width:246.6pt;height:132pt" o:ole="" fillcolor="window">
            <v:imagedata r:id="rId29" o:title=""/>
          </v:shape>
          <o:OLEObject Type="Embed" ProgID="Word.Picture.8" ShapeID="_x0000_i1036" DrawAspect="Content" ObjectID="_1821879908" r:id="rId30"/>
        </w:object>
      </w:r>
    </w:p>
    <w:p w14:paraId="67D9019B" w14:textId="77777777" w:rsidR="00DB7182" w:rsidRPr="005C4478" w:rsidRDefault="00DB7182" w:rsidP="005A30A3">
      <w:pPr>
        <w:pStyle w:val="TF"/>
      </w:pPr>
      <w:r w:rsidRPr="005C4478">
        <w:t>Figure 9.6: RESET, RESET ACK PDU</w:t>
      </w:r>
    </w:p>
    <w:p w14:paraId="0B1F8A2D" w14:textId="77777777" w:rsidR="00DB7182" w:rsidRPr="005C4478" w:rsidRDefault="00DB7182">
      <w:pPr>
        <w:keepLines/>
      </w:pPr>
      <w:r w:rsidRPr="005C4478">
        <w:t xml:space="preserve">The size of a RESET or RESET ACK PDU is variable and upper bounded by the maximum RLC PDU size used by the logical channel on which the control PDUs are sent. </w:t>
      </w:r>
      <w:r w:rsidR="00C07AE3" w:rsidRPr="005C4478">
        <w:t xml:space="preserve">If fixed RLC PDU size has been configured by upper layers, </w:t>
      </w:r>
      <w:r w:rsidR="00C07AE3" w:rsidRPr="005C4478">
        <w:rPr>
          <w:rFonts w:eastAsia="MS Mincho"/>
        </w:rPr>
        <w:t>p</w:t>
      </w:r>
      <w:r w:rsidRPr="005C4478">
        <w:t>adding shall be included to match one of the PDU sizes used by the logical channel on which the control PDUs are sent. The length of the RESET or RESET ACK PDU shall be a multiple of 8 bits.</w:t>
      </w:r>
      <w:r w:rsidR="00C07AE3" w:rsidRPr="005C4478">
        <w:t xml:space="preserve"> If flexible RLC PDU size has been configured by upper layers padding is only included to make the length of the RESET or RESET ACK PDU a multiple of 8 bits.</w:t>
      </w:r>
    </w:p>
    <w:p w14:paraId="5404A548" w14:textId="77777777" w:rsidR="00DB7182" w:rsidRPr="005C4478" w:rsidRDefault="00DB7182">
      <w:pPr>
        <w:pStyle w:val="Heading3"/>
      </w:pPr>
      <w:bookmarkStart w:id="48" w:name="_Toc517884365"/>
      <w:r w:rsidRPr="005C4478">
        <w:t>9.2.2</w:t>
      </w:r>
      <w:r w:rsidRPr="005C4478">
        <w:tab/>
        <w:t>Parameters</w:t>
      </w:r>
      <w:bookmarkEnd w:id="48"/>
    </w:p>
    <w:p w14:paraId="51459931" w14:textId="77777777" w:rsidR="00DB7182" w:rsidRPr="005C4478" w:rsidRDefault="00DB7182">
      <w:r w:rsidRPr="005C4478">
        <w:t>If not otherwise mentioned in the definition of each field, the bits in the parameters shall be interpreted as follows: the left-most bit string is the first and most significant and the right most bit is the last and least significant bit.</w:t>
      </w:r>
    </w:p>
    <w:p w14:paraId="7612C510" w14:textId="77777777" w:rsidR="00DB7182" w:rsidRPr="005C4478" w:rsidRDefault="00DB7182">
      <w:r w:rsidRPr="005C4478">
        <w:t>Unless otherwise mentioned, integers are encoded in standard binary encoding for unsigned integers. In all cases, including when a value extends over more than one octet as shown in the tables, the bits appear ordered from MSB to LSB when read in the RLC PDU.</w:t>
      </w:r>
    </w:p>
    <w:p w14:paraId="491EF5F7" w14:textId="77777777" w:rsidR="00DB7182" w:rsidRPr="005C4478" w:rsidRDefault="00DB7182">
      <w:pPr>
        <w:pStyle w:val="Heading4"/>
      </w:pPr>
      <w:bookmarkStart w:id="49" w:name="_Toc517884366"/>
      <w:r w:rsidRPr="005C4478">
        <w:lastRenderedPageBreak/>
        <w:t>9.2.2.1</w:t>
      </w:r>
      <w:r w:rsidRPr="005C4478">
        <w:tab/>
        <w:t>D/C field</w:t>
      </w:r>
      <w:bookmarkEnd w:id="49"/>
    </w:p>
    <w:p w14:paraId="43CEE803" w14:textId="77777777" w:rsidR="00DB7182" w:rsidRPr="005C4478" w:rsidRDefault="00DB7182">
      <w:pPr>
        <w:keepNext/>
      </w:pPr>
      <w:r w:rsidRPr="005C4478">
        <w:t>Length: 1bit.</w:t>
      </w:r>
    </w:p>
    <w:p w14:paraId="73A7886A" w14:textId="77777777" w:rsidR="00DB7182" w:rsidRDefault="00DB7182">
      <w:pPr>
        <w:keepNext/>
      </w:pPr>
      <w:r w:rsidRPr="005C4478">
        <w:t>The D/C field indicates the type of an AM PDU. It can be either data or control PDU.</w:t>
      </w:r>
    </w:p>
    <w:p w14:paraId="7D2935BA" w14:textId="77777777" w:rsidR="003F4004" w:rsidRPr="005C4478" w:rsidRDefault="003F4004" w:rsidP="003F400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B7182" w:rsidRPr="005C4478" w14:paraId="792D7223" w14:textId="77777777">
        <w:tblPrEx>
          <w:tblCellMar>
            <w:top w:w="0" w:type="dxa"/>
            <w:bottom w:w="0" w:type="dxa"/>
          </w:tblCellMar>
        </w:tblPrEx>
        <w:trPr>
          <w:jc w:val="center"/>
        </w:trPr>
        <w:tc>
          <w:tcPr>
            <w:tcW w:w="720" w:type="dxa"/>
          </w:tcPr>
          <w:p w14:paraId="30FF1E14" w14:textId="77777777" w:rsidR="00DB7182" w:rsidRPr="005C4478" w:rsidRDefault="00DB7182">
            <w:pPr>
              <w:pStyle w:val="TAH"/>
            </w:pPr>
            <w:r w:rsidRPr="005C4478">
              <w:t>Bit</w:t>
            </w:r>
          </w:p>
        </w:tc>
        <w:tc>
          <w:tcPr>
            <w:tcW w:w="4680" w:type="dxa"/>
          </w:tcPr>
          <w:p w14:paraId="4631A255" w14:textId="77777777" w:rsidR="00DB7182" w:rsidRPr="005C4478" w:rsidRDefault="00DB7182">
            <w:pPr>
              <w:pStyle w:val="TAH"/>
            </w:pPr>
            <w:r w:rsidRPr="005C4478">
              <w:t>Description</w:t>
            </w:r>
          </w:p>
        </w:tc>
      </w:tr>
      <w:tr w:rsidR="00DB7182" w:rsidRPr="005C4478" w14:paraId="7A7502EA" w14:textId="77777777">
        <w:tblPrEx>
          <w:tblCellMar>
            <w:top w:w="0" w:type="dxa"/>
            <w:bottom w:w="0" w:type="dxa"/>
          </w:tblCellMar>
        </w:tblPrEx>
        <w:trPr>
          <w:jc w:val="center"/>
        </w:trPr>
        <w:tc>
          <w:tcPr>
            <w:tcW w:w="720" w:type="dxa"/>
          </w:tcPr>
          <w:p w14:paraId="5F80B20F" w14:textId="77777777" w:rsidR="00DB7182" w:rsidRPr="005C4478" w:rsidRDefault="00DB7182">
            <w:pPr>
              <w:pStyle w:val="TAH"/>
            </w:pPr>
            <w:r w:rsidRPr="005C4478">
              <w:t>0</w:t>
            </w:r>
          </w:p>
        </w:tc>
        <w:tc>
          <w:tcPr>
            <w:tcW w:w="4680" w:type="dxa"/>
          </w:tcPr>
          <w:p w14:paraId="673BC157" w14:textId="77777777" w:rsidR="00DB7182" w:rsidRPr="005C4478" w:rsidRDefault="00DB7182">
            <w:pPr>
              <w:pStyle w:val="TAL"/>
            </w:pPr>
            <w:r w:rsidRPr="005C4478">
              <w:t>Control PDU</w:t>
            </w:r>
          </w:p>
        </w:tc>
      </w:tr>
      <w:tr w:rsidR="00DB7182" w:rsidRPr="005C4478" w14:paraId="459E8477" w14:textId="77777777">
        <w:tblPrEx>
          <w:tblCellMar>
            <w:top w:w="0" w:type="dxa"/>
            <w:bottom w:w="0" w:type="dxa"/>
          </w:tblCellMar>
        </w:tblPrEx>
        <w:trPr>
          <w:jc w:val="center"/>
        </w:trPr>
        <w:tc>
          <w:tcPr>
            <w:tcW w:w="720" w:type="dxa"/>
          </w:tcPr>
          <w:p w14:paraId="75FDC2D1" w14:textId="77777777" w:rsidR="00DB7182" w:rsidRPr="005C4478" w:rsidRDefault="00DB7182">
            <w:pPr>
              <w:pStyle w:val="TAH"/>
            </w:pPr>
            <w:r w:rsidRPr="005C4478">
              <w:t>1</w:t>
            </w:r>
          </w:p>
        </w:tc>
        <w:tc>
          <w:tcPr>
            <w:tcW w:w="4680" w:type="dxa"/>
          </w:tcPr>
          <w:p w14:paraId="2327B6DA" w14:textId="77777777" w:rsidR="00DB7182" w:rsidRPr="005C4478" w:rsidRDefault="00DB7182">
            <w:pPr>
              <w:pStyle w:val="TAL"/>
            </w:pPr>
            <w:r w:rsidRPr="005C4478">
              <w:t>Data PDU</w:t>
            </w:r>
          </w:p>
        </w:tc>
      </w:tr>
    </w:tbl>
    <w:p w14:paraId="6D4C96B4" w14:textId="77777777" w:rsidR="00DB7182" w:rsidRPr="005C4478" w:rsidRDefault="00DB7182"/>
    <w:p w14:paraId="2E3E708D" w14:textId="77777777" w:rsidR="00DB7182" w:rsidRPr="005C4478" w:rsidRDefault="00DB7182">
      <w:pPr>
        <w:pStyle w:val="Heading4"/>
      </w:pPr>
      <w:bookmarkStart w:id="50" w:name="_Toc517884367"/>
      <w:r w:rsidRPr="005C4478">
        <w:t>9.2.2.2</w:t>
      </w:r>
      <w:r w:rsidRPr="005C4478">
        <w:tab/>
        <w:t>PDU Type</w:t>
      </w:r>
      <w:bookmarkEnd w:id="50"/>
    </w:p>
    <w:p w14:paraId="2C70A020" w14:textId="77777777" w:rsidR="00DB7182" w:rsidRPr="005C4478" w:rsidRDefault="00DB7182">
      <w:r w:rsidRPr="005C4478">
        <w:t>Length: 3 bit.</w:t>
      </w:r>
    </w:p>
    <w:p w14:paraId="77BBA95D" w14:textId="77777777" w:rsidR="00DB7182" w:rsidRDefault="00DB7182">
      <w:r w:rsidRPr="005C4478">
        <w:t>The PDU type field indicates the Control PDU type.</w:t>
      </w:r>
    </w:p>
    <w:p w14:paraId="755D4866" w14:textId="77777777" w:rsidR="00AB539C" w:rsidRPr="005C4478" w:rsidRDefault="00AB539C" w:rsidP="00AB539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1461"/>
      </w:tblGrid>
      <w:tr w:rsidR="00DB7182" w:rsidRPr="005C4478" w14:paraId="3821343D" w14:textId="77777777">
        <w:tblPrEx>
          <w:tblCellMar>
            <w:top w:w="0" w:type="dxa"/>
            <w:bottom w:w="0" w:type="dxa"/>
          </w:tblCellMar>
        </w:tblPrEx>
        <w:trPr>
          <w:jc w:val="center"/>
        </w:trPr>
        <w:tc>
          <w:tcPr>
            <w:tcW w:w="1440" w:type="dxa"/>
          </w:tcPr>
          <w:p w14:paraId="16AF5563" w14:textId="77777777" w:rsidR="00DB7182" w:rsidRPr="005C4478" w:rsidRDefault="00DB7182">
            <w:pPr>
              <w:pStyle w:val="TAH"/>
            </w:pPr>
            <w:r w:rsidRPr="005C4478">
              <w:t>Bit</w:t>
            </w:r>
          </w:p>
        </w:tc>
        <w:tc>
          <w:tcPr>
            <w:tcW w:w="1461" w:type="dxa"/>
          </w:tcPr>
          <w:p w14:paraId="5F6B72D5" w14:textId="77777777" w:rsidR="00DB7182" w:rsidRPr="005C4478" w:rsidRDefault="00DB7182">
            <w:pPr>
              <w:pStyle w:val="TAH"/>
            </w:pPr>
            <w:r w:rsidRPr="005C4478">
              <w:t>PDU Type</w:t>
            </w:r>
          </w:p>
        </w:tc>
      </w:tr>
      <w:tr w:rsidR="00DB7182" w:rsidRPr="005C4478" w14:paraId="43D7E548" w14:textId="77777777">
        <w:tblPrEx>
          <w:tblCellMar>
            <w:top w:w="0" w:type="dxa"/>
            <w:bottom w:w="0" w:type="dxa"/>
          </w:tblCellMar>
        </w:tblPrEx>
        <w:trPr>
          <w:jc w:val="center"/>
        </w:trPr>
        <w:tc>
          <w:tcPr>
            <w:tcW w:w="1440" w:type="dxa"/>
          </w:tcPr>
          <w:p w14:paraId="6CDDE059" w14:textId="77777777" w:rsidR="00DB7182" w:rsidRPr="005C4478" w:rsidRDefault="00DB7182">
            <w:pPr>
              <w:pStyle w:val="TAH"/>
            </w:pPr>
            <w:r w:rsidRPr="005C4478">
              <w:t>000</w:t>
            </w:r>
          </w:p>
        </w:tc>
        <w:tc>
          <w:tcPr>
            <w:tcW w:w="1461" w:type="dxa"/>
          </w:tcPr>
          <w:p w14:paraId="16F4AE85" w14:textId="77777777" w:rsidR="00DB7182" w:rsidRPr="005C4478" w:rsidRDefault="00DB7182">
            <w:pPr>
              <w:pStyle w:val="TAL"/>
            </w:pPr>
            <w:r w:rsidRPr="005C4478">
              <w:t>STATUS</w:t>
            </w:r>
          </w:p>
        </w:tc>
      </w:tr>
      <w:tr w:rsidR="00DB7182" w:rsidRPr="005C4478" w14:paraId="7BF46F0F" w14:textId="77777777">
        <w:tblPrEx>
          <w:tblCellMar>
            <w:top w:w="0" w:type="dxa"/>
            <w:bottom w:w="0" w:type="dxa"/>
          </w:tblCellMar>
        </w:tblPrEx>
        <w:trPr>
          <w:jc w:val="center"/>
        </w:trPr>
        <w:tc>
          <w:tcPr>
            <w:tcW w:w="1440" w:type="dxa"/>
          </w:tcPr>
          <w:p w14:paraId="4C83C124" w14:textId="77777777" w:rsidR="00DB7182" w:rsidRPr="005C4478" w:rsidRDefault="00DB7182">
            <w:pPr>
              <w:pStyle w:val="TAH"/>
            </w:pPr>
            <w:r w:rsidRPr="005C4478">
              <w:t>001</w:t>
            </w:r>
          </w:p>
        </w:tc>
        <w:tc>
          <w:tcPr>
            <w:tcW w:w="1461" w:type="dxa"/>
          </w:tcPr>
          <w:p w14:paraId="75954E94" w14:textId="77777777" w:rsidR="00DB7182" w:rsidRPr="005C4478" w:rsidRDefault="00DB7182">
            <w:pPr>
              <w:pStyle w:val="TAL"/>
            </w:pPr>
            <w:r w:rsidRPr="005C4478">
              <w:t>RESET</w:t>
            </w:r>
          </w:p>
        </w:tc>
      </w:tr>
      <w:tr w:rsidR="00DB7182" w:rsidRPr="005C4478" w14:paraId="164D06D2" w14:textId="77777777">
        <w:tblPrEx>
          <w:tblCellMar>
            <w:top w:w="0" w:type="dxa"/>
            <w:bottom w:w="0" w:type="dxa"/>
          </w:tblCellMar>
        </w:tblPrEx>
        <w:trPr>
          <w:jc w:val="center"/>
        </w:trPr>
        <w:tc>
          <w:tcPr>
            <w:tcW w:w="1440" w:type="dxa"/>
          </w:tcPr>
          <w:p w14:paraId="6B5596D8" w14:textId="77777777" w:rsidR="00DB7182" w:rsidRPr="005C4478" w:rsidRDefault="00DB7182">
            <w:pPr>
              <w:pStyle w:val="TAH"/>
            </w:pPr>
            <w:r w:rsidRPr="005C4478">
              <w:t>010</w:t>
            </w:r>
          </w:p>
        </w:tc>
        <w:tc>
          <w:tcPr>
            <w:tcW w:w="1461" w:type="dxa"/>
          </w:tcPr>
          <w:p w14:paraId="4D88DB2C" w14:textId="77777777" w:rsidR="00DB7182" w:rsidRPr="005C4478" w:rsidRDefault="00DB7182">
            <w:pPr>
              <w:pStyle w:val="TAL"/>
            </w:pPr>
            <w:r w:rsidRPr="005C4478">
              <w:t>RESET ACK</w:t>
            </w:r>
          </w:p>
        </w:tc>
      </w:tr>
      <w:tr w:rsidR="00DB7182" w:rsidRPr="005C4478" w14:paraId="081527F2" w14:textId="77777777">
        <w:tblPrEx>
          <w:tblCellMar>
            <w:top w:w="0" w:type="dxa"/>
            <w:bottom w:w="0" w:type="dxa"/>
          </w:tblCellMar>
        </w:tblPrEx>
        <w:trPr>
          <w:jc w:val="center"/>
        </w:trPr>
        <w:tc>
          <w:tcPr>
            <w:tcW w:w="1440" w:type="dxa"/>
          </w:tcPr>
          <w:p w14:paraId="240B65FB" w14:textId="77777777" w:rsidR="00DB7182" w:rsidRPr="005C4478" w:rsidRDefault="00DB7182">
            <w:pPr>
              <w:pStyle w:val="TAH"/>
            </w:pPr>
            <w:r w:rsidRPr="005C4478">
              <w:t>011-111</w:t>
            </w:r>
          </w:p>
        </w:tc>
        <w:tc>
          <w:tcPr>
            <w:tcW w:w="1461" w:type="dxa"/>
          </w:tcPr>
          <w:p w14:paraId="645410CB" w14:textId="77777777" w:rsidR="00DB7182" w:rsidRPr="005C4478" w:rsidRDefault="00DB7182">
            <w:pPr>
              <w:pStyle w:val="TAL"/>
            </w:pPr>
            <w:r w:rsidRPr="005C4478">
              <w:t>Reserved (PDUs with this coding will be discarded by this version of the protocol).</w:t>
            </w:r>
          </w:p>
        </w:tc>
      </w:tr>
    </w:tbl>
    <w:p w14:paraId="2EAA2D7B" w14:textId="77777777" w:rsidR="00DB7182" w:rsidRPr="005C4478" w:rsidRDefault="00DB7182"/>
    <w:p w14:paraId="519F94DC" w14:textId="77777777" w:rsidR="00DB7182" w:rsidRPr="005C4478" w:rsidRDefault="00DB7182">
      <w:pPr>
        <w:pStyle w:val="Heading4"/>
      </w:pPr>
      <w:bookmarkStart w:id="51" w:name="_Toc517884368"/>
      <w:r w:rsidRPr="005C4478">
        <w:t>9.2.2.3</w:t>
      </w:r>
      <w:r w:rsidRPr="005C4478">
        <w:tab/>
        <w:t>Sequence Number (SN)</w:t>
      </w:r>
      <w:bookmarkEnd w:id="51"/>
    </w:p>
    <w:p w14:paraId="721E9934" w14:textId="77777777" w:rsidR="00DB7182" w:rsidRPr="005C4478" w:rsidRDefault="00DB7182">
      <w:r w:rsidRPr="005C4478">
        <w:t>This field indicates the "Sequence Number" of the RLC PDU, encoded in binary.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60"/>
        <w:gridCol w:w="1980"/>
        <w:gridCol w:w="4680"/>
      </w:tblGrid>
      <w:tr w:rsidR="00DB7182" w:rsidRPr="005C4478" w14:paraId="2C54BADF" w14:textId="77777777">
        <w:tblPrEx>
          <w:tblCellMar>
            <w:top w:w="0" w:type="dxa"/>
            <w:bottom w:w="0" w:type="dxa"/>
          </w:tblCellMar>
        </w:tblPrEx>
        <w:trPr>
          <w:jc w:val="center"/>
        </w:trPr>
        <w:tc>
          <w:tcPr>
            <w:tcW w:w="1260" w:type="dxa"/>
          </w:tcPr>
          <w:p w14:paraId="1AE86591" w14:textId="77777777" w:rsidR="00DB7182" w:rsidRPr="005C4478" w:rsidRDefault="00DB7182">
            <w:pPr>
              <w:pStyle w:val="TAH"/>
            </w:pPr>
            <w:r w:rsidRPr="005C4478">
              <w:t>PDU type</w:t>
            </w:r>
          </w:p>
        </w:tc>
        <w:tc>
          <w:tcPr>
            <w:tcW w:w="1980" w:type="dxa"/>
          </w:tcPr>
          <w:p w14:paraId="608D20F3" w14:textId="77777777" w:rsidR="00DB7182" w:rsidRPr="005C4478" w:rsidRDefault="00DB7182">
            <w:pPr>
              <w:pStyle w:val="TAH"/>
            </w:pPr>
            <w:r w:rsidRPr="005C4478">
              <w:t>Length</w:t>
            </w:r>
          </w:p>
        </w:tc>
        <w:tc>
          <w:tcPr>
            <w:tcW w:w="4680" w:type="dxa"/>
          </w:tcPr>
          <w:p w14:paraId="2135E9BD" w14:textId="77777777" w:rsidR="00DB7182" w:rsidRPr="005C4478" w:rsidRDefault="00DB7182">
            <w:pPr>
              <w:pStyle w:val="TAH"/>
            </w:pPr>
            <w:r w:rsidRPr="005C4478">
              <w:t>Notes</w:t>
            </w:r>
          </w:p>
        </w:tc>
      </w:tr>
      <w:tr w:rsidR="00DB7182" w:rsidRPr="005C4478" w14:paraId="101FC6EA" w14:textId="77777777">
        <w:tblPrEx>
          <w:tblCellMar>
            <w:top w:w="0" w:type="dxa"/>
            <w:bottom w:w="0" w:type="dxa"/>
          </w:tblCellMar>
        </w:tblPrEx>
        <w:trPr>
          <w:jc w:val="center"/>
        </w:trPr>
        <w:tc>
          <w:tcPr>
            <w:tcW w:w="1260" w:type="dxa"/>
          </w:tcPr>
          <w:p w14:paraId="4991D43A" w14:textId="77777777" w:rsidR="00DB7182" w:rsidRPr="005C4478" w:rsidRDefault="00DB7182">
            <w:pPr>
              <w:pStyle w:val="TAH"/>
            </w:pPr>
            <w:r w:rsidRPr="005C4478">
              <w:t>AMD PDU</w:t>
            </w:r>
          </w:p>
        </w:tc>
        <w:tc>
          <w:tcPr>
            <w:tcW w:w="1980" w:type="dxa"/>
          </w:tcPr>
          <w:p w14:paraId="7A879F64" w14:textId="77777777" w:rsidR="00DB7182" w:rsidRPr="005C4478" w:rsidRDefault="00DB7182">
            <w:pPr>
              <w:pStyle w:val="TAL"/>
            </w:pPr>
            <w:r w:rsidRPr="005C4478">
              <w:t>12 bits</w:t>
            </w:r>
          </w:p>
        </w:tc>
        <w:tc>
          <w:tcPr>
            <w:tcW w:w="4680" w:type="dxa"/>
          </w:tcPr>
          <w:p w14:paraId="3FFAB5DD" w14:textId="77777777" w:rsidR="00DB7182" w:rsidRPr="005C4478" w:rsidRDefault="00DB7182">
            <w:pPr>
              <w:pStyle w:val="TAL"/>
            </w:pPr>
            <w:r w:rsidRPr="005C4478">
              <w:t>Used for retransmission and reassembly</w:t>
            </w:r>
          </w:p>
        </w:tc>
      </w:tr>
      <w:tr w:rsidR="00DB7182" w:rsidRPr="005C4478" w14:paraId="05511DB9" w14:textId="77777777">
        <w:tblPrEx>
          <w:tblCellMar>
            <w:top w:w="0" w:type="dxa"/>
            <w:bottom w:w="0" w:type="dxa"/>
          </w:tblCellMar>
        </w:tblPrEx>
        <w:trPr>
          <w:jc w:val="center"/>
        </w:trPr>
        <w:tc>
          <w:tcPr>
            <w:tcW w:w="1260" w:type="dxa"/>
          </w:tcPr>
          <w:p w14:paraId="2E1EBA81" w14:textId="77777777" w:rsidR="00DB7182" w:rsidRPr="005C4478" w:rsidRDefault="00DB7182">
            <w:pPr>
              <w:pStyle w:val="TAH"/>
            </w:pPr>
            <w:r w:rsidRPr="005C4478">
              <w:t>UMD PDU</w:t>
            </w:r>
          </w:p>
        </w:tc>
        <w:tc>
          <w:tcPr>
            <w:tcW w:w="1980" w:type="dxa"/>
          </w:tcPr>
          <w:p w14:paraId="6BE5A2E1" w14:textId="77777777" w:rsidR="00DB7182" w:rsidRPr="005C4478" w:rsidRDefault="00DB7182">
            <w:pPr>
              <w:pStyle w:val="TAL"/>
            </w:pPr>
            <w:r w:rsidRPr="005C4478">
              <w:t>7 bits</w:t>
            </w:r>
          </w:p>
        </w:tc>
        <w:tc>
          <w:tcPr>
            <w:tcW w:w="4680" w:type="dxa"/>
          </w:tcPr>
          <w:p w14:paraId="63A67E88" w14:textId="77777777" w:rsidR="00DB7182" w:rsidRPr="005C4478" w:rsidRDefault="00DB7182">
            <w:pPr>
              <w:pStyle w:val="TAL"/>
            </w:pPr>
            <w:r w:rsidRPr="005C4478">
              <w:t>Used for reassembly</w:t>
            </w:r>
          </w:p>
        </w:tc>
      </w:tr>
    </w:tbl>
    <w:p w14:paraId="13EDEE6B" w14:textId="77777777" w:rsidR="00DB7182" w:rsidRPr="005C4478" w:rsidRDefault="00DB7182"/>
    <w:p w14:paraId="29E038CB" w14:textId="77777777" w:rsidR="00DB7182" w:rsidRPr="005C4478" w:rsidRDefault="00DB7182">
      <w:pPr>
        <w:pStyle w:val="Heading4"/>
      </w:pPr>
      <w:bookmarkStart w:id="52" w:name="_Toc517884369"/>
      <w:r w:rsidRPr="005C4478">
        <w:t>9.2.2.4</w:t>
      </w:r>
      <w:r w:rsidRPr="005C4478">
        <w:tab/>
        <w:t>Polling bit (P)</w:t>
      </w:r>
      <w:bookmarkEnd w:id="52"/>
    </w:p>
    <w:p w14:paraId="19EF86E2" w14:textId="77777777" w:rsidR="00DB7182" w:rsidRPr="005C4478" w:rsidRDefault="00DB7182">
      <w:r w:rsidRPr="005C4478">
        <w:t>Length: 1bit.</w:t>
      </w:r>
    </w:p>
    <w:p w14:paraId="15165C5A" w14:textId="77777777" w:rsidR="00DB7182" w:rsidRPr="005C4478" w:rsidRDefault="00DB7182">
      <w:r w:rsidRPr="005C4478">
        <w:t>This field is used to request a status report (one or several STATUS PDUs) from the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2520"/>
      </w:tblGrid>
      <w:tr w:rsidR="00DB7182" w:rsidRPr="005C4478" w14:paraId="6ABC675A" w14:textId="77777777">
        <w:tblPrEx>
          <w:tblCellMar>
            <w:top w:w="0" w:type="dxa"/>
            <w:bottom w:w="0" w:type="dxa"/>
          </w:tblCellMar>
        </w:tblPrEx>
        <w:trPr>
          <w:jc w:val="center"/>
        </w:trPr>
        <w:tc>
          <w:tcPr>
            <w:tcW w:w="720" w:type="dxa"/>
          </w:tcPr>
          <w:p w14:paraId="15E1B0C7" w14:textId="77777777" w:rsidR="00DB7182" w:rsidRPr="005C4478" w:rsidRDefault="00DB7182">
            <w:pPr>
              <w:pStyle w:val="TAH"/>
            </w:pPr>
            <w:r w:rsidRPr="005C4478">
              <w:t>Bit</w:t>
            </w:r>
          </w:p>
        </w:tc>
        <w:tc>
          <w:tcPr>
            <w:tcW w:w="2520" w:type="dxa"/>
          </w:tcPr>
          <w:p w14:paraId="0E479218" w14:textId="77777777" w:rsidR="00DB7182" w:rsidRPr="005C4478" w:rsidRDefault="00DB7182">
            <w:pPr>
              <w:pStyle w:val="TAH"/>
            </w:pPr>
            <w:r w:rsidRPr="005C4478">
              <w:t>Description</w:t>
            </w:r>
          </w:p>
        </w:tc>
      </w:tr>
      <w:tr w:rsidR="00DB7182" w:rsidRPr="005C4478" w14:paraId="65ABB902" w14:textId="77777777">
        <w:tblPrEx>
          <w:tblCellMar>
            <w:top w:w="0" w:type="dxa"/>
            <w:bottom w:w="0" w:type="dxa"/>
          </w:tblCellMar>
        </w:tblPrEx>
        <w:trPr>
          <w:jc w:val="center"/>
        </w:trPr>
        <w:tc>
          <w:tcPr>
            <w:tcW w:w="720" w:type="dxa"/>
          </w:tcPr>
          <w:p w14:paraId="58D5D038" w14:textId="77777777" w:rsidR="00DB7182" w:rsidRPr="005C4478" w:rsidRDefault="00DB7182">
            <w:pPr>
              <w:pStyle w:val="TAH"/>
            </w:pPr>
            <w:r w:rsidRPr="005C4478">
              <w:t>0</w:t>
            </w:r>
          </w:p>
        </w:tc>
        <w:tc>
          <w:tcPr>
            <w:tcW w:w="2520" w:type="dxa"/>
          </w:tcPr>
          <w:p w14:paraId="1DA1DD19" w14:textId="77777777" w:rsidR="00DB7182" w:rsidRPr="005C4478" w:rsidRDefault="00DB7182">
            <w:pPr>
              <w:pStyle w:val="TAL"/>
            </w:pPr>
            <w:r w:rsidRPr="005C4478">
              <w:t>Status report not requested</w:t>
            </w:r>
          </w:p>
        </w:tc>
      </w:tr>
      <w:tr w:rsidR="00DB7182" w:rsidRPr="005C4478" w14:paraId="57C9F67F" w14:textId="77777777">
        <w:tblPrEx>
          <w:tblCellMar>
            <w:top w:w="0" w:type="dxa"/>
            <w:bottom w:w="0" w:type="dxa"/>
          </w:tblCellMar>
        </w:tblPrEx>
        <w:trPr>
          <w:jc w:val="center"/>
        </w:trPr>
        <w:tc>
          <w:tcPr>
            <w:tcW w:w="720" w:type="dxa"/>
          </w:tcPr>
          <w:p w14:paraId="07E57306" w14:textId="77777777" w:rsidR="00DB7182" w:rsidRPr="005C4478" w:rsidRDefault="00DB7182">
            <w:pPr>
              <w:pStyle w:val="TAH"/>
            </w:pPr>
            <w:r w:rsidRPr="005C4478">
              <w:t>1</w:t>
            </w:r>
          </w:p>
        </w:tc>
        <w:tc>
          <w:tcPr>
            <w:tcW w:w="2520" w:type="dxa"/>
          </w:tcPr>
          <w:p w14:paraId="087A52DF" w14:textId="77777777" w:rsidR="00DB7182" w:rsidRPr="005C4478" w:rsidRDefault="00DB7182">
            <w:pPr>
              <w:pStyle w:val="TAL"/>
            </w:pPr>
            <w:r w:rsidRPr="005C4478">
              <w:t>Request a status report</w:t>
            </w:r>
          </w:p>
        </w:tc>
      </w:tr>
    </w:tbl>
    <w:p w14:paraId="7A025CE5" w14:textId="77777777" w:rsidR="00DB7182" w:rsidRPr="005C4478" w:rsidRDefault="00DB7182"/>
    <w:p w14:paraId="47B2B992" w14:textId="77777777" w:rsidR="00DB7182" w:rsidRPr="005C4478" w:rsidRDefault="00DB7182">
      <w:pPr>
        <w:pStyle w:val="Heading4"/>
      </w:pPr>
      <w:bookmarkStart w:id="53" w:name="_Toc517884370"/>
      <w:r w:rsidRPr="005C4478">
        <w:t>9.2.2.5</w:t>
      </w:r>
      <w:r w:rsidRPr="005C4478">
        <w:tab/>
        <w:t>Extension bit (E)</w:t>
      </w:r>
      <w:bookmarkEnd w:id="53"/>
    </w:p>
    <w:p w14:paraId="2E8603F6" w14:textId="77777777" w:rsidR="00DB7182" w:rsidRPr="005C4478" w:rsidRDefault="00DB7182">
      <w:r w:rsidRPr="005C4478">
        <w:t>Length: 1bit.</w:t>
      </w:r>
    </w:p>
    <w:p w14:paraId="6652B9C0" w14:textId="77777777" w:rsidR="00DB7182" w:rsidRPr="005C4478" w:rsidRDefault="00DB7182">
      <w:r w:rsidRPr="005C4478">
        <w:rPr>
          <w:rFonts w:eastAsia="MS Mincho"/>
        </w:rPr>
        <w:t>Th</w:t>
      </w:r>
      <w:r w:rsidRPr="005C4478">
        <w:t>e</w:t>
      </w:r>
      <w:r w:rsidRPr="005C4478">
        <w:rPr>
          <w:rFonts w:eastAsia="MS Mincho"/>
        </w:rPr>
        <w:t xml:space="preserve"> </w:t>
      </w:r>
      <w:r w:rsidRPr="005C4478">
        <w:t>interpretation of this bit depends on RLC mode and higher layer configuration:</w:t>
      </w:r>
    </w:p>
    <w:p w14:paraId="0EACDC3C" w14:textId="77777777" w:rsidR="00DB7182" w:rsidRPr="005C4478" w:rsidRDefault="00DB7182">
      <w:pPr>
        <w:pStyle w:val="B1"/>
      </w:pPr>
      <w:r w:rsidRPr="005C4478">
        <w:t>-</w:t>
      </w:r>
      <w:r w:rsidRPr="005C4478">
        <w:tab/>
        <w:t xml:space="preserve">In the UMD PDU, the </w:t>
      </w:r>
      <w:r w:rsidRPr="005C4478">
        <w:rPr>
          <w:rFonts w:eastAsia="PMingLiU"/>
        </w:rPr>
        <w:t>"</w:t>
      </w:r>
      <w:r w:rsidRPr="005C4478">
        <w:t>Extension bit</w:t>
      </w:r>
      <w:r w:rsidRPr="005C4478">
        <w:rPr>
          <w:rFonts w:eastAsia="PMingLiU"/>
        </w:rPr>
        <w:t>"</w:t>
      </w:r>
      <w:r w:rsidRPr="005C4478">
        <w:t xml:space="preserve"> in the first octet has either the normal E-bit interpretation or the alternative E-bit interpretation depending on higher layer configuration. The </w:t>
      </w:r>
      <w:r w:rsidRPr="005C4478">
        <w:rPr>
          <w:rFonts w:eastAsia="PMingLiU"/>
        </w:rPr>
        <w:t>"</w:t>
      </w:r>
      <w:r w:rsidRPr="005C4478">
        <w:t>Extension bit</w:t>
      </w:r>
      <w:r w:rsidRPr="005C4478">
        <w:rPr>
          <w:rFonts w:eastAsia="PMingLiU"/>
        </w:rPr>
        <w:t>"</w:t>
      </w:r>
      <w:r w:rsidRPr="005C4478">
        <w:t xml:space="preserve"> in all the other octets always has the normal E-bit interpretation.</w:t>
      </w:r>
    </w:p>
    <w:p w14:paraId="1889A957" w14:textId="77777777" w:rsidR="00DB7182" w:rsidRPr="005C4478" w:rsidRDefault="00DB7182">
      <w:pPr>
        <w:pStyle w:val="B1"/>
      </w:pPr>
      <w:r w:rsidRPr="005C4478">
        <w:t>-</w:t>
      </w:r>
      <w:r w:rsidRPr="005C4478">
        <w:tab/>
        <w:t xml:space="preserve">In the AMD PDU, the </w:t>
      </w:r>
      <w:r w:rsidRPr="005C4478">
        <w:rPr>
          <w:rFonts w:eastAsia="PMingLiU"/>
        </w:rPr>
        <w:t>"</w:t>
      </w:r>
      <w:r w:rsidRPr="005C4478">
        <w:t>Extension bit</w:t>
      </w:r>
      <w:r w:rsidRPr="005C4478">
        <w:rPr>
          <w:rFonts w:eastAsia="PMingLiU"/>
        </w:rPr>
        <w:t>"</w:t>
      </w:r>
      <w:r w:rsidRPr="005C4478">
        <w:t xml:space="preserve"> always has the normal E-bit interpretation.</w:t>
      </w:r>
    </w:p>
    <w:p w14:paraId="74322347" w14:textId="77777777" w:rsidR="00DB7182" w:rsidRPr="005C4478" w:rsidRDefault="00DB7182">
      <w:pPr>
        <w:rPr>
          <w:rFonts w:eastAsia="MS Mincho"/>
          <w:b/>
        </w:rPr>
      </w:pPr>
      <w:r w:rsidRPr="005C4478">
        <w:t>Normal E-bit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140"/>
      </w:tblGrid>
      <w:tr w:rsidR="00DB7182" w:rsidRPr="005C4478" w14:paraId="0DE21100" w14:textId="77777777">
        <w:tblPrEx>
          <w:tblCellMar>
            <w:top w:w="0" w:type="dxa"/>
            <w:bottom w:w="0" w:type="dxa"/>
          </w:tblCellMar>
        </w:tblPrEx>
        <w:trPr>
          <w:jc w:val="center"/>
        </w:trPr>
        <w:tc>
          <w:tcPr>
            <w:tcW w:w="720" w:type="dxa"/>
          </w:tcPr>
          <w:p w14:paraId="42804F3B" w14:textId="77777777" w:rsidR="00DB7182" w:rsidRPr="005C4478" w:rsidRDefault="00DB7182">
            <w:pPr>
              <w:pStyle w:val="TAH"/>
            </w:pPr>
            <w:r w:rsidRPr="005C4478">
              <w:lastRenderedPageBreak/>
              <w:t>Bit</w:t>
            </w:r>
          </w:p>
        </w:tc>
        <w:tc>
          <w:tcPr>
            <w:tcW w:w="4140" w:type="dxa"/>
          </w:tcPr>
          <w:p w14:paraId="4F6C6EC3" w14:textId="77777777" w:rsidR="00DB7182" w:rsidRPr="005C4478" w:rsidRDefault="00DB7182">
            <w:pPr>
              <w:pStyle w:val="TAH"/>
            </w:pPr>
            <w:r w:rsidRPr="005C4478">
              <w:t>Description</w:t>
            </w:r>
          </w:p>
        </w:tc>
      </w:tr>
      <w:tr w:rsidR="00DB7182" w:rsidRPr="005C4478" w14:paraId="6FE01D81" w14:textId="77777777">
        <w:tblPrEx>
          <w:tblCellMar>
            <w:top w:w="0" w:type="dxa"/>
            <w:bottom w:w="0" w:type="dxa"/>
          </w:tblCellMar>
        </w:tblPrEx>
        <w:trPr>
          <w:jc w:val="center"/>
        </w:trPr>
        <w:tc>
          <w:tcPr>
            <w:tcW w:w="720" w:type="dxa"/>
          </w:tcPr>
          <w:p w14:paraId="34B2DE87" w14:textId="77777777" w:rsidR="00DB7182" w:rsidRPr="005C4478" w:rsidRDefault="00DB7182">
            <w:pPr>
              <w:pStyle w:val="TAH"/>
            </w:pPr>
            <w:r w:rsidRPr="005C4478">
              <w:t>0</w:t>
            </w:r>
          </w:p>
        </w:tc>
        <w:tc>
          <w:tcPr>
            <w:tcW w:w="4140" w:type="dxa"/>
          </w:tcPr>
          <w:p w14:paraId="4D0FBD5B" w14:textId="77777777" w:rsidR="00DB7182" w:rsidRPr="005C4478" w:rsidRDefault="00DB7182">
            <w:pPr>
              <w:pStyle w:val="TAL"/>
            </w:pPr>
            <w:r w:rsidRPr="005C4478">
              <w:t>The next field is data, piggybacked STATUS PDU or padding</w:t>
            </w:r>
          </w:p>
        </w:tc>
      </w:tr>
      <w:tr w:rsidR="00DB7182" w:rsidRPr="005C4478" w14:paraId="365E5220" w14:textId="77777777">
        <w:tblPrEx>
          <w:tblCellMar>
            <w:top w:w="0" w:type="dxa"/>
            <w:bottom w:w="0" w:type="dxa"/>
          </w:tblCellMar>
        </w:tblPrEx>
        <w:trPr>
          <w:jc w:val="center"/>
        </w:trPr>
        <w:tc>
          <w:tcPr>
            <w:tcW w:w="720" w:type="dxa"/>
          </w:tcPr>
          <w:p w14:paraId="03D8C8B7" w14:textId="77777777" w:rsidR="00DB7182" w:rsidRPr="005C4478" w:rsidRDefault="00DB7182">
            <w:pPr>
              <w:pStyle w:val="TAH"/>
            </w:pPr>
            <w:r w:rsidRPr="005C4478">
              <w:t>1</w:t>
            </w:r>
          </w:p>
        </w:tc>
        <w:tc>
          <w:tcPr>
            <w:tcW w:w="4140" w:type="dxa"/>
          </w:tcPr>
          <w:p w14:paraId="2E98C8DB" w14:textId="77777777" w:rsidR="00DB7182" w:rsidRPr="005C4478" w:rsidRDefault="00DB7182">
            <w:pPr>
              <w:pStyle w:val="TAL"/>
            </w:pPr>
            <w:r w:rsidRPr="005C4478">
              <w:t>The next field is Length Indicator and E bit</w:t>
            </w:r>
          </w:p>
        </w:tc>
      </w:tr>
    </w:tbl>
    <w:p w14:paraId="5B8163EC" w14:textId="77777777" w:rsidR="00DB7182" w:rsidRPr="005C4478" w:rsidRDefault="00DB7182">
      <w:pPr>
        <w:rPr>
          <w:rFonts w:eastAsia="MS Mincho"/>
        </w:rPr>
      </w:pPr>
    </w:p>
    <w:p w14:paraId="0DE34DD2" w14:textId="77777777" w:rsidR="00DB7182" w:rsidRPr="005C4478" w:rsidRDefault="00DB7182">
      <w:r w:rsidRPr="005C4478">
        <w:t>Alternative E-bit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140"/>
      </w:tblGrid>
      <w:tr w:rsidR="00DB7182" w:rsidRPr="005C4478" w14:paraId="3E77A106" w14:textId="77777777">
        <w:tblPrEx>
          <w:tblCellMar>
            <w:top w:w="0" w:type="dxa"/>
            <w:bottom w:w="0" w:type="dxa"/>
          </w:tblCellMar>
        </w:tblPrEx>
        <w:trPr>
          <w:jc w:val="center"/>
        </w:trPr>
        <w:tc>
          <w:tcPr>
            <w:tcW w:w="720" w:type="dxa"/>
          </w:tcPr>
          <w:p w14:paraId="642D3925" w14:textId="77777777" w:rsidR="00DB7182" w:rsidRPr="005C4478" w:rsidRDefault="00DB7182">
            <w:pPr>
              <w:keepNext/>
              <w:keepLines/>
              <w:spacing w:after="0"/>
              <w:jc w:val="center"/>
              <w:rPr>
                <w:rFonts w:ascii="Arial" w:eastAsia="MS Mincho" w:hAnsi="Arial"/>
                <w:b/>
                <w:sz w:val="18"/>
              </w:rPr>
            </w:pPr>
            <w:r w:rsidRPr="005C4478">
              <w:rPr>
                <w:rFonts w:ascii="Arial" w:eastAsia="MS Mincho" w:hAnsi="Arial"/>
                <w:b/>
                <w:sz w:val="18"/>
              </w:rPr>
              <w:t>Bit</w:t>
            </w:r>
          </w:p>
        </w:tc>
        <w:tc>
          <w:tcPr>
            <w:tcW w:w="4140" w:type="dxa"/>
          </w:tcPr>
          <w:p w14:paraId="35F621B3" w14:textId="77777777" w:rsidR="00DB7182" w:rsidRPr="005C4478" w:rsidRDefault="00DB7182">
            <w:pPr>
              <w:keepNext/>
              <w:keepLines/>
              <w:spacing w:after="0"/>
              <w:jc w:val="center"/>
              <w:rPr>
                <w:rFonts w:ascii="Arial" w:eastAsia="MS Mincho" w:hAnsi="Arial"/>
                <w:b/>
                <w:sz w:val="18"/>
              </w:rPr>
            </w:pPr>
            <w:r w:rsidRPr="005C4478">
              <w:rPr>
                <w:rFonts w:ascii="Arial" w:eastAsia="MS Mincho" w:hAnsi="Arial"/>
                <w:b/>
                <w:sz w:val="18"/>
              </w:rPr>
              <w:t>Description</w:t>
            </w:r>
          </w:p>
        </w:tc>
      </w:tr>
      <w:tr w:rsidR="00DB7182" w:rsidRPr="005C4478" w14:paraId="70060502" w14:textId="77777777">
        <w:tblPrEx>
          <w:tblCellMar>
            <w:top w:w="0" w:type="dxa"/>
            <w:bottom w:w="0" w:type="dxa"/>
          </w:tblCellMar>
        </w:tblPrEx>
        <w:trPr>
          <w:jc w:val="center"/>
        </w:trPr>
        <w:tc>
          <w:tcPr>
            <w:tcW w:w="720" w:type="dxa"/>
          </w:tcPr>
          <w:p w14:paraId="0E694A96" w14:textId="77777777" w:rsidR="00DB7182" w:rsidRPr="005C4478" w:rsidRDefault="00DB7182">
            <w:pPr>
              <w:keepNext/>
              <w:keepLines/>
              <w:spacing w:after="0"/>
              <w:jc w:val="center"/>
              <w:rPr>
                <w:rFonts w:ascii="Arial" w:eastAsia="MS Mincho" w:hAnsi="Arial"/>
                <w:b/>
                <w:sz w:val="18"/>
              </w:rPr>
            </w:pPr>
            <w:r w:rsidRPr="005C4478">
              <w:rPr>
                <w:rFonts w:ascii="Arial" w:eastAsia="MS Mincho" w:hAnsi="Arial"/>
                <w:b/>
                <w:sz w:val="18"/>
              </w:rPr>
              <w:t>0</w:t>
            </w:r>
          </w:p>
        </w:tc>
        <w:tc>
          <w:tcPr>
            <w:tcW w:w="4140" w:type="dxa"/>
          </w:tcPr>
          <w:p w14:paraId="785F0314" w14:textId="77777777" w:rsidR="00DB7182" w:rsidRPr="005C4478" w:rsidRDefault="00DB7182">
            <w:pPr>
              <w:keepNext/>
              <w:keepLines/>
              <w:spacing w:after="0"/>
              <w:rPr>
                <w:rFonts w:ascii="Arial" w:eastAsia="MS Mincho" w:hAnsi="Arial"/>
                <w:sz w:val="18"/>
              </w:rPr>
            </w:pPr>
            <w:r w:rsidRPr="005C4478">
              <w:rPr>
                <w:rFonts w:ascii="Arial" w:eastAsia="MS Mincho" w:hAnsi="Arial"/>
                <w:sz w:val="18"/>
              </w:rPr>
              <w:t xml:space="preserve">The next field is </w:t>
            </w:r>
            <w:r w:rsidRPr="005C4478">
              <w:rPr>
                <w:rFonts w:ascii="Arial" w:hAnsi="Arial"/>
                <w:sz w:val="18"/>
              </w:rPr>
              <w:t>a complete SDU, which is not segmented, concatenated or padded.</w:t>
            </w:r>
          </w:p>
        </w:tc>
      </w:tr>
      <w:tr w:rsidR="00DB7182" w:rsidRPr="005C4478" w14:paraId="48DC205A" w14:textId="77777777">
        <w:tblPrEx>
          <w:tblCellMar>
            <w:top w:w="0" w:type="dxa"/>
            <w:bottom w:w="0" w:type="dxa"/>
          </w:tblCellMar>
        </w:tblPrEx>
        <w:trPr>
          <w:jc w:val="center"/>
        </w:trPr>
        <w:tc>
          <w:tcPr>
            <w:tcW w:w="720" w:type="dxa"/>
          </w:tcPr>
          <w:p w14:paraId="31FB098D" w14:textId="77777777" w:rsidR="00DB7182" w:rsidRPr="005C4478" w:rsidRDefault="00DB7182">
            <w:pPr>
              <w:keepNext/>
              <w:keepLines/>
              <w:spacing w:after="0"/>
              <w:jc w:val="center"/>
              <w:rPr>
                <w:rFonts w:ascii="Arial" w:eastAsia="MS Mincho" w:hAnsi="Arial"/>
                <w:b/>
                <w:sz w:val="18"/>
              </w:rPr>
            </w:pPr>
            <w:r w:rsidRPr="005C4478">
              <w:rPr>
                <w:rFonts w:ascii="Arial" w:eastAsia="MS Mincho" w:hAnsi="Arial"/>
                <w:b/>
                <w:sz w:val="18"/>
              </w:rPr>
              <w:t>1</w:t>
            </w:r>
          </w:p>
        </w:tc>
        <w:tc>
          <w:tcPr>
            <w:tcW w:w="4140" w:type="dxa"/>
          </w:tcPr>
          <w:p w14:paraId="06AA2863" w14:textId="77777777" w:rsidR="00DB7182" w:rsidRPr="005C4478" w:rsidRDefault="00DB7182">
            <w:pPr>
              <w:keepNext/>
              <w:keepLines/>
              <w:spacing w:after="0"/>
              <w:rPr>
                <w:rFonts w:ascii="Arial" w:eastAsia="MS Mincho" w:hAnsi="Arial"/>
                <w:sz w:val="18"/>
              </w:rPr>
            </w:pPr>
            <w:r w:rsidRPr="005C4478">
              <w:rPr>
                <w:rFonts w:ascii="Arial" w:eastAsia="MS Mincho" w:hAnsi="Arial"/>
                <w:sz w:val="18"/>
              </w:rPr>
              <w:t>The next field is Length Indicator and E bit</w:t>
            </w:r>
          </w:p>
        </w:tc>
      </w:tr>
    </w:tbl>
    <w:p w14:paraId="3FD1F3FD" w14:textId="77777777" w:rsidR="00DB7182" w:rsidRPr="005C4478" w:rsidRDefault="00DB7182"/>
    <w:p w14:paraId="7489FBD6" w14:textId="77777777" w:rsidR="00DB7182" w:rsidRPr="005C4478" w:rsidRDefault="00DB7182">
      <w:pPr>
        <w:pStyle w:val="Heading4"/>
      </w:pPr>
      <w:bookmarkStart w:id="54" w:name="_Toc517884371"/>
      <w:r w:rsidRPr="005C4478">
        <w:t>9.2.2.6</w:t>
      </w:r>
      <w:r w:rsidRPr="005C4478">
        <w:tab/>
        <w:t>Reserved 1 (R1)</w:t>
      </w:r>
      <w:bookmarkEnd w:id="54"/>
    </w:p>
    <w:p w14:paraId="6C8F3328" w14:textId="77777777" w:rsidR="00DB7182" w:rsidRPr="005C4478" w:rsidRDefault="00DB7182">
      <w:pPr>
        <w:keepNext/>
      </w:pPr>
      <w:r w:rsidRPr="005C4478">
        <w:t>Length: 3 bits.</w:t>
      </w:r>
    </w:p>
    <w:p w14:paraId="4CAA6D75" w14:textId="77777777" w:rsidR="00DB7182" w:rsidRPr="005C4478" w:rsidRDefault="00DB7182">
      <w:pPr>
        <w:keepNext/>
      </w:pPr>
      <w:r w:rsidRPr="005C4478">
        <w:t>This field in the RESET PDU and RESET ACK PDU is used to have a multiple of 8 bits in length. Its shall always be coded to "000". Other values are reserved and will be considered invalid for this version of the protocol.</w:t>
      </w:r>
    </w:p>
    <w:p w14:paraId="4135F8F2" w14:textId="77777777" w:rsidR="00DB7182" w:rsidRPr="005C4478" w:rsidRDefault="00DB7182">
      <w:pPr>
        <w:pStyle w:val="Heading4"/>
      </w:pPr>
      <w:bookmarkStart w:id="55" w:name="_Toc517884372"/>
      <w:r w:rsidRPr="005C4478">
        <w:t>9.2.2.7</w:t>
      </w:r>
      <w:r w:rsidRPr="005C4478">
        <w:tab/>
        <w:t>Header Extension Type (HE)</w:t>
      </w:r>
      <w:bookmarkEnd w:id="55"/>
    </w:p>
    <w:p w14:paraId="4E9C34C7" w14:textId="77777777" w:rsidR="00DB7182" w:rsidRPr="005C4478" w:rsidRDefault="00DB7182">
      <w:r w:rsidRPr="005C4478">
        <w:t>Length: 2 bits.</w:t>
      </w:r>
    </w:p>
    <w:p w14:paraId="59A1A077" w14:textId="77777777" w:rsidR="00DB7182" w:rsidRPr="005C4478" w:rsidRDefault="00DB7182">
      <w:r w:rsidRPr="005C4478">
        <w:t>This two-bit field indicates if the next octet is data or a "Length Indicator" and E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B7182" w:rsidRPr="005C4478" w14:paraId="01F1E879" w14:textId="77777777">
        <w:tblPrEx>
          <w:tblCellMar>
            <w:top w:w="0" w:type="dxa"/>
            <w:bottom w:w="0" w:type="dxa"/>
          </w:tblCellMar>
        </w:tblPrEx>
        <w:trPr>
          <w:jc w:val="center"/>
        </w:trPr>
        <w:tc>
          <w:tcPr>
            <w:tcW w:w="720" w:type="dxa"/>
          </w:tcPr>
          <w:p w14:paraId="2895DDD5" w14:textId="77777777" w:rsidR="00DB7182" w:rsidRPr="005C4478" w:rsidRDefault="00DB7182">
            <w:pPr>
              <w:pStyle w:val="TAH"/>
            </w:pPr>
            <w:smartTag w:uri="urn:schemas-microsoft-com:office:smarttags" w:element="PersonName">
              <w:r w:rsidRPr="005C4478">
                <w:t>Val</w:t>
              </w:r>
            </w:smartTag>
            <w:r w:rsidRPr="005C4478">
              <w:t>ue</w:t>
            </w:r>
          </w:p>
        </w:tc>
        <w:tc>
          <w:tcPr>
            <w:tcW w:w="4680" w:type="dxa"/>
          </w:tcPr>
          <w:p w14:paraId="186BFDBD" w14:textId="77777777" w:rsidR="00DB7182" w:rsidRPr="005C4478" w:rsidRDefault="00DB7182">
            <w:pPr>
              <w:pStyle w:val="TAH"/>
            </w:pPr>
            <w:r w:rsidRPr="005C4478">
              <w:t>Description</w:t>
            </w:r>
          </w:p>
        </w:tc>
      </w:tr>
      <w:tr w:rsidR="00DB7182" w:rsidRPr="005C4478" w14:paraId="7B0B743D" w14:textId="77777777">
        <w:tblPrEx>
          <w:tblCellMar>
            <w:top w:w="0" w:type="dxa"/>
            <w:bottom w:w="0" w:type="dxa"/>
          </w:tblCellMar>
        </w:tblPrEx>
        <w:trPr>
          <w:jc w:val="center"/>
        </w:trPr>
        <w:tc>
          <w:tcPr>
            <w:tcW w:w="720" w:type="dxa"/>
          </w:tcPr>
          <w:p w14:paraId="38700EE6" w14:textId="77777777" w:rsidR="00DB7182" w:rsidRPr="005C4478" w:rsidRDefault="00DB7182">
            <w:pPr>
              <w:pStyle w:val="TAH"/>
            </w:pPr>
            <w:r w:rsidRPr="005C4478">
              <w:t>00</w:t>
            </w:r>
          </w:p>
        </w:tc>
        <w:tc>
          <w:tcPr>
            <w:tcW w:w="4680" w:type="dxa"/>
          </w:tcPr>
          <w:p w14:paraId="3DF85617" w14:textId="77777777" w:rsidR="00DB7182" w:rsidRPr="005C4478" w:rsidRDefault="00DB7182">
            <w:pPr>
              <w:pStyle w:val="TAL"/>
            </w:pPr>
            <w:r w:rsidRPr="005C4478">
              <w:t>The succeeding octet contains data</w:t>
            </w:r>
          </w:p>
        </w:tc>
      </w:tr>
      <w:tr w:rsidR="00DB7182" w:rsidRPr="005C4478" w14:paraId="3A3F130A" w14:textId="77777777">
        <w:tblPrEx>
          <w:tblCellMar>
            <w:top w:w="0" w:type="dxa"/>
            <w:bottom w:w="0" w:type="dxa"/>
          </w:tblCellMar>
        </w:tblPrEx>
        <w:trPr>
          <w:jc w:val="center"/>
        </w:trPr>
        <w:tc>
          <w:tcPr>
            <w:tcW w:w="720" w:type="dxa"/>
          </w:tcPr>
          <w:p w14:paraId="017737BC" w14:textId="77777777" w:rsidR="00DB7182" w:rsidRPr="005C4478" w:rsidRDefault="00DB7182">
            <w:pPr>
              <w:pStyle w:val="TAH"/>
            </w:pPr>
            <w:r w:rsidRPr="005C4478">
              <w:t>01</w:t>
            </w:r>
          </w:p>
        </w:tc>
        <w:tc>
          <w:tcPr>
            <w:tcW w:w="4680" w:type="dxa"/>
          </w:tcPr>
          <w:p w14:paraId="55A1C63E" w14:textId="77777777" w:rsidR="00DB7182" w:rsidRPr="005C4478" w:rsidRDefault="00DB7182">
            <w:pPr>
              <w:pStyle w:val="TAL"/>
            </w:pPr>
            <w:r w:rsidRPr="005C4478">
              <w:t>The succeeding octet contains a length indicator and E bit</w:t>
            </w:r>
          </w:p>
        </w:tc>
      </w:tr>
      <w:tr w:rsidR="00CA14C1" w:rsidRPr="005C4478" w14:paraId="442C5A83" w14:textId="77777777" w:rsidTr="00CA14C1">
        <w:tblPrEx>
          <w:tblCellMar>
            <w:top w:w="0" w:type="dxa"/>
            <w:bottom w:w="0" w:type="dxa"/>
          </w:tblCellMar>
        </w:tblPrEx>
        <w:trPr>
          <w:jc w:val="center"/>
        </w:trPr>
        <w:tc>
          <w:tcPr>
            <w:tcW w:w="720" w:type="dxa"/>
          </w:tcPr>
          <w:p w14:paraId="20CA35C2" w14:textId="77777777" w:rsidR="00CA14C1" w:rsidRPr="005C4478" w:rsidRDefault="00CA14C1" w:rsidP="00CA14C1">
            <w:pPr>
              <w:pStyle w:val="TAH"/>
            </w:pPr>
            <w:r w:rsidRPr="005C4478">
              <w:t>10</w:t>
            </w:r>
          </w:p>
        </w:tc>
        <w:tc>
          <w:tcPr>
            <w:tcW w:w="4680" w:type="dxa"/>
          </w:tcPr>
          <w:p w14:paraId="087D2620" w14:textId="77777777" w:rsidR="00CA14C1" w:rsidRPr="005C4478" w:rsidRDefault="00CA14C1" w:rsidP="00CA14C1">
            <w:pPr>
              <w:pStyle w:val="TAL"/>
            </w:pPr>
            <w:r w:rsidRPr="005C4478">
              <w:t>This value is the special value of HE field and indicates that</w:t>
            </w:r>
            <w:r w:rsidRPr="005C4478">
              <w:rPr>
                <w:rFonts w:eastAsia="PMingLiU"/>
                <w:lang w:eastAsia="zh-TW"/>
              </w:rPr>
              <w:t xml:space="preserve"> t</w:t>
            </w:r>
            <w:r w:rsidRPr="005C4478">
              <w:t>he succeeding octet contains data and the last octet of the PDU is the last octet of an SDU</w:t>
            </w:r>
            <w:r w:rsidRPr="005C4478">
              <w:rPr>
                <w:rFonts w:eastAsia="PMingLiU"/>
                <w:lang w:eastAsia="zh-TW"/>
              </w:rPr>
              <w:t>.</w:t>
            </w:r>
          </w:p>
        </w:tc>
      </w:tr>
      <w:tr w:rsidR="00DB7182" w:rsidRPr="005C4478" w14:paraId="5A112167" w14:textId="77777777">
        <w:tblPrEx>
          <w:tblCellMar>
            <w:top w:w="0" w:type="dxa"/>
            <w:bottom w:w="0" w:type="dxa"/>
          </w:tblCellMar>
        </w:tblPrEx>
        <w:trPr>
          <w:jc w:val="center"/>
        </w:trPr>
        <w:tc>
          <w:tcPr>
            <w:tcW w:w="720" w:type="dxa"/>
          </w:tcPr>
          <w:p w14:paraId="749938F7" w14:textId="77777777" w:rsidR="00DB7182" w:rsidRPr="005C4478" w:rsidRDefault="00DB7182">
            <w:pPr>
              <w:pStyle w:val="TAH"/>
            </w:pPr>
            <w:r w:rsidRPr="005C4478">
              <w:t>11</w:t>
            </w:r>
          </w:p>
        </w:tc>
        <w:tc>
          <w:tcPr>
            <w:tcW w:w="4680" w:type="dxa"/>
          </w:tcPr>
          <w:p w14:paraId="352B52B8" w14:textId="77777777" w:rsidR="00DB7182" w:rsidRPr="005C4478" w:rsidRDefault="00DB7182">
            <w:pPr>
              <w:pStyle w:val="TAL"/>
            </w:pPr>
            <w:r w:rsidRPr="005C4478">
              <w:t>Reserved (PDUs with this coding will be discarded by this version of the protocol).</w:t>
            </w:r>
          </w:p>
        </w:tc>
      </w:tr>
    </w:tbl>
    <w:p w14:paraId="5E3B4DF9" w14:textId="77777777" w:rsidR="00DB7182" w:rsidRPr="005C4478" w:rsidRDefault="00DB7182"/>
    <w:p w14:paraId="242B3654" w14:textId="77777777" w:rsidR="00DB7182" w:rsidRPr="005C4478" w:rsidRDefault="00DB7182">
      <w:pPr>
        <w:pStyle w:val="Heading4"/>
      </w:pPr>
      <w:bookmarkStart w:id="56" w:name="_Toc517884373"/>
      <w:r w:rsidRPr="005C4478">
        <w:t>9.2.2.8</w:t>
      </w:r>
      <w:r w:rsidRPr="005C4478">
        <w:tab/>
        <w:t>Length Indicator (LI)</w:t>
      </w:r>
      <w:bookmarkEnd w:id="56"/>
    </w:p>
    <w:p w14:paraId="28D00B6F" w14:textId="77777777" w:rsidR="00DB7182" w:rsidRPr="005C4478" w:rsidRDefault="00DB7182">
      <w:r w:rsidRPr="005C4478">
        <w:t xml:space="preserve">Unless the </w:t>
      </w:r>
      <w:r w:rsidRPr="005C4478">
        <w:rPr>
          <w:rFonts w:eastAsia="PMingLiU"/>
        </w:rPr>
        <w:t>"</w:t>
      </w:r>
      <w:r w:rsidRPr="005C4478">
        <w:t>Extension bit</w:t>
      </w:r>
      <w:r w:rsidRPr="005C4478">
        <w:rPr>
          <w:rFonts w:eastAsia="PMingLiU"/>
        </w:rPr>
        <w:t>"</w:t>
      </w:r>
      <w:r w:rsidRPr="005C4478">
        <w:t xml:space="preserve"> indicates that a UMD PDU contains a complete SDU which is not segmented, concatenated or padded, or the HE field indicates that an AMD PDU contains the last octet of the RLC SDU, a "Length Indicator" is used to indicate the last octet of each RLC SDU ending within the PDU. If the </w:t>
      </w:r>
      <w:r w:rsidRPr="005C4478">
        <w:rPr>
          <w:rFonts w:eastAsia="PMingLiU"/>
        </w:rPr>
        <w:t>"</w:t>
      </w:r>
      <w:r w:rsidRPr="005C4478">
        <w:t>Extension bit</w:t>
      </w:r>
      <w:r w:rsidRPr="005C4478">
        <w:rPr>
          <w:rFonts w:eastAsia="PMingLiU"/>
        </w:rPr>
        <w:t>"</w:t>
      </w:r>
      <w:r w:rsidRPr="005C4478">
        <w:t xml:space="preserve"> indicates that the UMD PDU contains a complete SDU which is not segmented, concatenated or padded, or the HE field indicates that an AMD PDU contains the last octet of the SDU, no LIs are present in this RLC PDU.</w:t>
      </w:r>
    </w:p>
    <w:p w14:paraId="50536FC6" w14:textId="77777777" w:rsidR="00DB7182" w:rsidRPr="005C4478" w:rsidRDefault="00DB7182">
      <w:r w:rsidRPr="005C4478">
        <w:t>Except for the predefined values reserved for special purposes and listed in the tables below, the "Length Indicator" shall:</w:t>
      </w:r>
    </w:p>
    <w:p w14:paraId="2BF3DF97" w14:textId="77777777" w:rsidR="00DB7182" w:rsidRPr="005C4478" w:rsidRDefault="00DB7182">
      <w:pPr>
        <w:pStyle w:val="B1"/>
      </w:pPr>
      <w:r w:rsidRPr="005C4478">
        <w:t>-</w:t>
      </w:r>
      <w:r w:rsidRPr="005C4478">
        <w:tab/>
        <w:t>be set to the number of octets between the end of the RLC header and up to and including the last octet of an RLC SDU segment;</w:t>
      </w:r>
    </w:p>
    <w:p w14:paraId="45D56378" w14:textId="77777777" w:rsidR="00DB7182" w:rsidRPr="005C4478" w:rsidRDefault="00DB7182">
      <w:pPr>
        <w:pStyle w:val="B1"/>
      </w:pPr>
      <w:r w:rsidRPr="005C4478">
        <w:t>-</w:t>
      </w:r>
      <w:r w:rsidRPr="005C4478">
        <w:tab/>
        <w:t>be included in the PDUs that they refer to.</w:t>
      </w:r>
    </w:p>
    <w:p w14:paraId="2655D49A" w14:textId="77777777" w:rsidR="00DB7182" w:rsidRPr="005C4478" w:rsidRDefault="00DB7182">
      <w:r w:rsidRPr="005C4478">
        <w:t>The size of the "Length Indicator" may be either 7 bits or 15 bits. The "Length Indicator" size is determined independently for uplink and downlink. The value of a "Length Indicator" shall not exceed the values specified in subclauses 11.2.4.2 and 11.3.4.5 respectively for UMD and AMD PDUs.</w:t>
      </w:r>
    </w:p>
    <w:p w14:paraId="45C9E1E6" w14:textId="77777777" w:rsidR="00DB7182" w:rsidRPr="005C4478" w:rsidRDefault="00DB7182">
      <w:r w:rsidRPr="005C4478">
        <w:t>The "Length Indicators" which refer to the same PDU shall:</w:t>
      </w:r>
    </w:p>
    <w:p w14:paraId="6CEC191B" w14:textId="77777777" w:rsidR="00DB7182" w:rsidRPr="005C4478" w:rsidRDefault="00DB7182">
      <w:pPr>
        <w:pStyle w:val="B1"/>
      </w:pPr>
      <w:r w:rsidRPr="005C4478">
        <w:t>-</w:t>
      </w:r>
      <w:r w:rsidRPr="005C4478">
        <w:tab/>
        <w:t>not be reordered in case of retransmission;</w:t>
      </w:r>
    </w:p>
    <w:p w14:paraId="388C17DF" w14:textId="77777777" w:rsidR="00DB7182" w:rsidRPr="005C4478" w:rsidRDefault="00DB7182">
      <w:pPr>
        <w:pStyle w:val="B1"/>
      </w:pPr>
      <w:r w:rsidRPr="005C4478">
        <w:t>-</w:t>
      </w:r>
      <w:r w:rsidRPr="005C4478">
        <w:tab/>
        <w:t>be in the same order as the RLC SDUs that they refer to.</w:t>
      </w:r>
    </w:p>
    <w:p w14:paraId="717C919D" w14:textId="77777777" w:rsidR="00DB7182" w:rsidRPr="005C4478" w:rsidRDefault="00DB7182">
      <w:r w:rsidRPr="005C4478">
        <w:t>For AM uplink and for AM downlink when "Fixed RLC PDU size" is configured:</w:t>
      </w:r>
    </w:p>
    <w:p w14:paraId="52EB1870" w14:textId="77777777" w:rsidR="00DB7182" w:rsidRPr="005C4478" w:rsidRDefault="00DB7182">
      <w:pPr>
        <w:pStyle w:val="B1"/>
      </w:pPr>
      <w:r w:rsidRPr="005C4478">
        <w:lastRenderedPageBreak/>
        <w:tab/>
        <w:t>-</w:t>
      </w:r>
      <w:r w:rsidRPr="005C4478">
        <w:tab/>
        <w:t xml:space="preserve">if the "AMD PDU size" is </w:t>
      </w:r>
      <w:r w:rsidRPr="005C4478">
        <w:sym w:font="Symbol" w:char="F0A3"/>
      </w:r>
      <w:r w:rsidRPr="005C4478">
        <w:t xml:space="preserve"> 126 octets:</w:t>
      </w:r>
    </w:p>
    <w:p w14:paraId="201569D0" w14:textId="77777777" w:rsidR="00DB7182" w:rsidRPr="005C4478" w:rsidRDefault="00DB7182">
      <w:pPr>
        <w:pStyle w:val="B2"/>
      </w:pPr>
      <w:r w:rsidRPr="005C4478">
        <w:tab/>
        <w:t>-</w:t>
      </w:r>
      <w:r w:rsidRPr="005C4478">
        <w:tab/>
        <w:t>7-bit "Length Indicators" shall be used.</w:t>
      </w:r>
    </w:p>
    <w:p w14:paraId="70892454" w14:textId="77777777" w:rsidR="00DB7182" w:rsidRPr="005C4478" w:rsidRDefault="00DB7182">
      <w:pPr>
        <w:pStyle w:val="B1"/>
      </w:pPr>
      <w:r w:rsidRPr="005C4478">
        <w:tab/>
        <w:t>-</w:t>
      </w:r>
      <w:r w:rsidRPr="005C4478">
        <w:tab/>
        <w:t>else:</w:t>
      </w:r>
    </w:p>
    <w:p w14:paraId="5843AD90" w14:textId="77777777" w:rsidR="00DB7182" w:rsidRPr="005C4478" w:rsidRDefault="00DB7182">
      <w:pPr>
        <w:pStyle w:val="B2"/>
      </w:pPr>
      <w:r w:rsidRPr="005C4478">
        <w:tab/>
        <w:t>-</w:t>
      </w:r>
      <w:r w:rsidRPr="005C4478">
        <w:tab/>
        <w:t>15-bit "Length Indicators" shall be used.</w:t>
      </w:r>
    </w:p>
    <w:p w14:paraId="376661AD" w14:textId="77777777" w:rsidR="00DB7182" w:rsidRPr="005C4478" w:rsidRDefault="00DB7182">
      <w:pPr>
        <w:pStyle w:val="B1"/>
      </w:pPr>
      <w:r w:rsidRPr="005C4478">
        <w:tab/>
        <w:t>-</w:t>
      </w:r>
      <w:r w:rsidRPr="005C4478">
        <w:tab/>
        <w:t>the size of the "Length Indicator" is always the same for all AMD PDUs, for one RLC entity.</w:t>
      </w:r>
    </w:p>
    <w:p w14:paraId="6DBE070E" w14:textId="77777777" w:rsidR="00DB7182" w:rsidRPr="005C4478" w:rsidRDefault="00DB7182" w:rsidP="006F72D1">
      <w:pPr>
        <w:pStyle w:val="B1"/>
        <w:ind w:left="0" w:firstLine="0"/>
      </w:pPr>
      <w:r w:rsidRPr="005C4478">
        <w:t xml:space="preserve">For AM downlink </w:t>
      </w:r>
      <w:r w:rsidR="006F72D1" w:rsidRPr="005C4478">
        <w:t xml:space="preserve">and AM uplink </w:t>
      </w:r>
      <w:r w:rsidRPr="005C4478">
        <w:t>when "Flexible RLC PDU size" is configured:</w:t>
      </w:r>
    </w:p>
    <w:p w14:paraId="2E21A2CB" w14:textId="77777777" w:rsidR="00DB7182" w:rsidRPr="005C4478" w:rsidRDefault="00DB7182">
      <w:pPr>
        <w:pStyle w:val="B1"/>
      </w:pPr>
      <w:r w:rsidRPr="005C4478">
        <w:tab/>
        <w:t>-</w:t>
      </w:r>
      <w:r w:rsidRPr="005C4478">
        <w:tab/>
        <w:t>if "Length Indicator size" is set to 7 bits:</w:t>
      </w:r>
    </w:p>
    <w:p w14:paraId="5B6EFF37" w14:textId="77777777" w:rsidR="00DB7182" w:rsidRPr="005C4478" w:rsidRDefault="00DB7182">
      <w:pPr>
        <w:pStyle w:val="B2"/>
      </w:pPr>
      <w:r w:rsidRPr="005C4478">
        <w:tab/>
      </w:r>
      <w:r w:rsidRPr="005C4478">
        <w:tab/>
        <w:t>-</w:t>
      </w:r>
      <w:r w:rsidRPr="005C4478">
        <w:tab/>
        <w:t>7-bit "Length Indicators" shall be used.</w:t>
      </w:r>
    </w:p>
    <w:p w14:paraId="4C41C708" w14:textId="77777777" w:rsidR="00DB7182" w:rsidRPr="005C4478" w:rsidRDefault="00DB7182">
      <w:pPr>
        <w:pStyle w:val="B1"/>
      </w:pPr>
      <w:r w:rsidRPr="005C4478">
        <w:tab/>
        <w:t xml:space="preserve">- </w:t>
      </w:r>
      <w:r w:rsidRPr="005C4478">
        <w:tab/>
        <w:t>else:</w:t>
      </w:r>
    </w:p>
    <w:p w14:paraId="127D66E2" w14:textId="77777777" w:rsidR="00DB7182" w:rsidRPr="005C4478" w:rsidRDefault="00DB7182">
      <w:pPr>
        <w:pStyle w:val="B1"/>
      </w:pPr>
      <w:r w:rsidRPr="005C4478">
        <w:tab/>
      </w:r>
      <w:r w:rsidRPr="005C4478">
        <w:tab/>
        <w:t>-</w:t>
      </w:r>
      <w:r w:rsidRPr="005C4478">
        <w:tab/>
        <w:t>15-bit "Length Indicators" shall be used.</w:t>
      </w:r>
    </w:p>
    <w:p w14:paraId="6FE0B1EF" w14:textId="77777777" w:rsidR="00DB7182" w:rsidRPr="005C4478" w:rsidRDefault="00DB7182">
      <w:r w:rsidRPr="005C4478">
        <w:t>For UM uplink:</w:t>
      </w:r>
    </w:p>
    <w:p w14:paraId="1A1702C1" w14:textId="77777777" w:rsidR="00DB7182" w:rsidRPr="005C4478" w:rsidRDefault="00DB7182">
      <w:pPr>
        <w:pStyle w:val="B1"/>
      </w:pPr>
      <w:r w:rsidRPr="005C4478">
        <w:t>-</w:t>
      </w:r>
      <w:r w:rsidRPr="005C4478">
        <w:tab/>
        <w:t xml:space="preserve">if the "largest UL UMD PDU size" is </w:t>
      </w:r>
      <w:r w:rsidRPr="005C4478">
        <w:sym w:font="Symbol" w:char="F0A3"/>
      </w:r>
      <w:r w:rsidRPr="005C4478">
        <w:t xml:space="preserve"> 125 octets:</w:t>
      </w:r>
    </w:p>
    <w:p w14:paraId="7FD1735C" w14:textId="77777777" w:rsidR="00DB7182" w:rsidRPr="005C4478" w:rsidRDefault="00DB7182">
      <w:pPr>
        <w:pStyle w:val="B2"/>
      </w:pPr>
      <w:r w:rsidRPr="005C4478">
        <w:t>-</w:t>
      </w:r>
      <w:r w:rsidRPr="005C4478">
        <w:tab/>
        <w:t>7-bit "Length Indicators" shall be used.</w:t>
      </w:r>
    </w:p>
    <w:p w14:paraId="21439B0B" w14:textId="77777777" w:rsidR="00DB7182" w:rsidRPr="005C4478" w:rsidRDefault="00DB7182">
      <w:pPr>
        <w:pStyle w:val="B1"/>
      </w:pPr>
      <w:r w:rsidRPr="005C4478">
        <w:t>-</w:t>
      </w:r>
      <w:r w:rsidRPr="005C4478">
        <w:tab/>
        <w:t>else:</w:t>
      </w:r>
    </w:p>
    <w:p w14:paraId="399FA9F9" w14:textId="77777777" w:rsidR="00DB7182" w:rsidRPr="005C4478" w:rsidRDefault="00DB7182">
      <w:pPr>
        <w:pStyle w:val="B2"/>
      </w:pPr>
      <w:r w:rsidRPr="005C4478">
        <w:t>-</w:t>
      </w:r>
      <w:r w:rsidRPr="005C4478">
        <w:tab/>
        <w:t>15-bit "Length Indicators" shall be used.</w:t>
      </w:r>
    </w:p>
    <w:p w14:paraId="3D48790B" w14:textId="77777777" w:rsidR="00DB7182" w:rsidRPr="005C4478" w:rsidRDefault="00DB7182">
      <w:r w:rsidRPr="005C4478">
        <w:t>For UM downlink:</w:t>
      </w:r>
    </w:p>
    <w:p w14:paraId="20586EB1" w14:textId="77777777" w:rsidR="00DB7182" w:rsidRPr="005C4478" w:rsidRDefault="00DB7182">
      <w:pPr>
        <w:pStyle w:val="ListBullet5"/>
        <w:numPr>
          <w:ilvl w:val="0"/>
          <w:numId w:val="0"/>
        </w:numPr>
        <w:ind w:left="567" w:hanging="283"/>
      </w:pPr>
      <w:r w:rsidRPr="005C4478">
        <w:t>-</w:t>
      </w:r>
      <w:r w:rsidRPr="005C4478">
        <w:tab/>
        <w:t>the "Length Indicator" size provided in "DL RLC UM LI size" shall be used.</w:t>
      </w:r>
    </w:p>
    <w:p w14:paraId="7B9B5204" w14:textId="77777777" w:rsidR="00DB7182" w:rsidRPr="005C4478" w:rsidRDefault="00DB7182">
      <w:r w:rsidRPr="005C4478">
        <w:t>For UM:</w:t>
      </w:r>
    </w:p>
    <w:p w14:paraId="10A65BDE" w14:textId="77777777" w:rsidR="00DB7182" w:rsidRPr="005C4478" w:rsidRDefault="00DB7182">
      <w:pPr>
        <w:pStyle w:val="B1"/>
        <w:rPr>
          <w:rFonts w:eastAsia="MS Mincho"/>
        </w:rPr>
      </w:pPr>
      <w:r w:rsidRPr="005C4478">
        <w:t>-</w:t>
      </w:r>
      <w:r w:rsidRPr="005C4478">
        <w:tab/>
        <w:t>between modifications of the "largest UMD PDU size", the size of the "Length Indicator" is the same for all UMD PDUs;</w:t>
      </w:r>
    </w:p>
    <w:p w14:paraId="591F033A" w14:textId="77777777" w:rsidR="00DB7182" w:rsidRPr="005C4478" w:rsidRDefault="00DB7182">
      <w:pPr>
        <w:pStyle w:val="B1"/>
      </w:pPr>
      <w:r w:rsidRPr="005C4478">
        <w:t>-</w:t>
      </w:r>
      <w:r w:rsidRPr="005C4478">
        <w:tab/>
        <w:t>if the RLC SDU begins in the beginning of the RLC PDU; and</w:t>
      </w:r>
    </w:p>
    <w:p w14:paraId="15CBAF06" w14:textId="77777777" w:rsidR="00DB7182" w:rsidRPr="005C4478" w:rsidRDefault="00DB7182">
      <w:pPr>
        <w:pStyle w:val="B1"/>
      </w:pPr>
      <w:r w:rsidRPr="005C4478">
        <w:t>-</w:t>
      </w:r>
      <w:r w:rsidRPr="005C4478">
        <w:tab/>
        <w:t>if the RLC PDU is transmitted in uplink; and</w:t>
      </w:r>
    </w:p>
    <w:p w14:paraId="420642AF" w14:textId="77777777" w:rsidR="00DB7182" w:rsidRPr="005C4478" w:rsidRDefault="00DB7182">
      <w:pPr>
        <w:pStyle w:val="B1"/>
      </w:pPr>
      <w:r w:rsidRPr="005C4478">
        <w:t>-</w:t>
      </w:r>
      <w:r w:rsidRPr="005C4478">
        <w:tab/>
        <w:t xml:space="preserve">if the "Length Indicators" indicating that a RLC SDU ended exactly in the end </w:t>
      </w:r>
      <w:r w:rsidRPr="005C4478">
        <w:rPr>
          <w:lang w:eastAsia="ko-KR"/>
        </w:rPr>
        <w:t xml:space="preserve">or one octet short (only when 15-bit </w:t>
      </w:r>
      <w:r w:rsidRPr="005C4478">
        <w:t xml:space="preserve">"Length Indicators" </w:t>
      </w:r>
      <w:r w:rsidRPr="005C4478">
        <w:rPr>
          <w:lang w:eastAsia="ko-KR"/>
        </w:rPr>
        <w:t xml:space="preserve">is used) </w:t>
      </w:r>
      <w:r w:rsidRPr="005C4478">
        <w:t>of the previous RLC PDU are not present; and</w:t>
      </w:r>
    </w:p>
    <w:p w14:paraId="053914AF" w14:textId="77777777" w:rsidR="00DB7182" w:rsidRPr="005C4478" w:rsidRDefault="00DB7182">
      <w:pPr>
        <w:pStyle w:val="B1"/>
      </w:pPr>
      <w:r w:rsidRPr="005C4478">
        <w:t>-</w:t>
      </w:r>
      <w:r w:rsidRPr="005C4478">
        <w:tab/>
        <w:t xml:space="preserve">if the </w:t>
      </w:r>
      <w:r w:rsidRPr="005C4478">
        <w:rPr>
          <w:rFonts w:eastAsia="PMingLiU"/>
        </w:rPr>
        <w:t>"</w:t>
      </w:r>
      <w:r w:rsidRPr="005C4478">
        <w:t>Extension bit</w:t>
      </w:r>
      <w:r w:rsidRPr="005C4478">
        <w:rPr>
          <w:rFonts w:eastAsia="PMingLiU"/>
        </w:rPr>
        <w:t>"</w:t>
      </w:r>
      <w:r w:rsidRPr="005C4478">
        <w:t xml:space="preserve"> does not indicate that the UMD PDU contains a complete SDU which is not segmented, concatenated or padded; and</w:t>
      </w:r>
    </w:p>
    <w:p w14:paraId="79DB40A2" w14:textId="77777777" w:rsidR="00DB7182" w:rsidRPr="005C4478" w:rsidRDefault="00DB7182">
      <w:pPr>
        <w:pStyle w:val="B1"/>
        <w:rPr>
          <w:color w:val="000000"/>
        </w:rPr>
      </w:pPr>
      <w:r w:rsidRPr="005C4478">
        <w:t>-</w:t>
      </w:r>
      <w:r w:rsidRPr="005C4478">
        <w:tab/>
        <w:t xml:space="preserve">if the "Length Indicator" indicating that </w:t>
      </w:r>
      <w:r w:rsidRPr="005C4478">
        <w:rPr>
          <w:color w:val="000000"/>
        </w:rPr>
        <w:t>the first data octet in this RLC PDU is the first octet of an RLC SDU and the last octet in this RLC PDU is the last octet of the same RLC SDU is not present; and</w:t>
      </w:r>
    </w:p>
    <w:p w14:paraId="6B4B767E" w14:textId="77777777" w:rsidR="00DB7182" w:rsidRPr="005C4478" w:rsidRDefault="00DB7182">
      <w:pPr>
        <w:pStyle w:val="B1"/>
      </w:pPr>
      <w:r w:rsidRPr="005C4478">
        <w:rPr>
          <w:color w:val="000000"/>
        </w:rPr>
        <w:t>-</w:t>
      </w:r>
      <w:r w:rsidRPr="005C4478">
        <w:rPr>
          <w:color w:val="000000"/>
        </w:rPr>
        <w:tab/>
        <w:t>if the "Length Indicator" indicating that the first data octet in this RLC PDU is the first octet of an SDU and</w:t>
      </w:r>
      <w:r w:rsidRPr="005C4478">
        <w:t xml:space="preserve"> the same RLC SDU is one octet short of exactly filling the PDU </w:t>
      </w:r>
      <w:r w:rsidRPr="005C4478">
        <w:rPr>
          <w:lang w:eastAsia="ko-KR"/>
        </w:rPr>
        <w:t xml:space="preserve">(only when 15-bit </w:t>
      </w:r>
      <w:r w:rsidRPr="005C4478">
        <w:t xml:space="preserve">"Length Indicators" </w:t>
      </w:r>
      <w:r w:rsidRPr="005C4478">
        <w:rPr>
          <w:lang w:eastAsia="ko-KR"/>
        </w:rPr>
        <w:t>is used)</w:t>
      </w:r>
      <w:r w:rsidRPr="005C4478">
        <w:t xml:space="preserve"> is not present:</w:t>
      </w:r>
    </w:p>
    <w:p w14:paraId="490DB27D" w14:textId="77777777" w:rsidR="00DB7182" w:rsidRPr="005C4478" w:rsidRDefault="00DB7182">
      <w:pPr>
        <w:pStyle w:val="B2"/>
      </w:pPr>
      <w:r w:rsidRPr="005C4478">
        <w:t>-</w:t>
      </w:r>
      <w:r w:rsidRPr="005C4478">
        <w:tab/>
        <w:t>if 7-bit "Length Indicator" is used:</w:t>
      </w:r>
    </w:p>
    <w:p w14:paraId="2D8542D9" w14:textId="77777777" w:rsidR="00DB7182" w:rsidRPr="005C4478" w:rsidRDefault="00DB7182">
      <w:pPr>
        <w:pStyle w:val="B3"/>
      </w:pPr>
      <w:r w:rsidRPr="005C4478">
        <w:t>-</w:t>
      </w:r>
      <w:r w:rsidRPr="005C4478">
        <w:tab/>
        <w:t>the "Length Indicator" with value "111 1100" shall be used.</w:t>
      </w:r>
    </w:p>
    <w:p w14:paraId="6C6245B6" w14:textId="77777777" w:rsidR="00DB7182" w:rsidRPr="005C4478" w:rsidRDefault="00DB7182">
      <w:pPr>
        <w:pStyle w:val="B2"/>
      </w:pPr>
      <w:r w:rsidRPr="005C4478">
        <w:t>-</w:t>
      </w:r>
      <w:r w:rsidRPr="005C4478">
        <w:tab/>
        <w:t>if 15-bit "Length Indicator" is used:</w:t>
      </w:r>
    </w:p>
    <w:p w14:paraId="111950E1" w14:textId="77777777" w:rsidR="00DB7182" w:rsidRPr="005C4478" w:rsidRDefault="00DB7182">
      <w:pPr>
        <w:pStyle w:val="B3"/>
      </w:pPr>
      <w:r w:rsidRPr="005C4478">
        <w:t>-</w:t>
      </w:r>
      <w:r w:rsidRPr="005C4478">
        <w:tab/>
        <w:t>the "Length Indicator" with value "111 1111 1111 1100" shall be used.</w:t>
      </w:r>
    </w:p>
    <w:p w14:paraId="134081A9" w14:textId="77777777" w:rsidR="00DB7182" w:rsidRPr="005C4478" w:rsidRDefault="00DB7182">
      <w:pPr>
        <w:pStyle w:val="B1"/>
      </w:pPr>
      <w:r w:rsidRPr="005C4478">
        <w:t>-</w:t>
      </w:r>
      <w:r w:rsidRPr="005C4478">
        <w:tab/>
        <w:t>in downlink:</w:t>
      </w:r>
    </w:p>
    <w:p w14:paraId="2CBAF388" w14:textId="77777777" w:rsidR="00DB7182" w:rsidRPr="005C4478" w:rsidRDefault="00DB7182">
      <w:pPr>
        <w:pStyle w:val="B2"/>
      </w:pPr>
      <w:r w:rsidRPr="005C4478">
        <w:t>-</w:t>
      </w:r>
      <w:r w:rsidRPr="005C4478">
        <w:tab/>
        <w:t>if 7-bit "Length Indicator" is used:</w:t>
      </w:r>
    </w:p>
    <w:p w14:paraId="1B1D78A8" w14:textId="77777777" w:rsidR="00DB7182" w:rsidRPr="005C4478" w:rsidRDefault="00DB7182">
      <w:pPr>
        <w:pStyle w:val="B3"/>
      </w:pPr>
      <w:r w:rsidRPr="005C4478">
        <w:lastRenderedPageBreak/>
        <w:t>-</w:t>
      </w:r>
      <w:r w:rsidRPr="005C4478">
        <w:tab/>
        <w:t>the Receiver shall be prepared to receive the "Length Indicator" with value "111 1100";</w:t>
      </w:r>
    </w:p>
    <w:p w14:paraId="54AA8D1D" w14:textId="77777777" w:rsidR="00DB7182" w:rsidRPr="005C4478" w:rsidRDefault="00DB7182">
      <w:pPr>
        <w:pStyle w:val="B3"/>
      </w:pPr>
      <w:r w:rsidRPr="005C4478">
        <w:t>-</w:t>
      </w:r>
      <w:r w:rsidRPr="005C4478">
        <w:tab/>
        <w:t>the Receiver shall follow the discard rules in subclause 11.2.3 both when the "Length Indicator" with value "111 1100" is present and when it is absent.</w:t>
      </w:r>
    </w:p>
    <w:p w14:paraId="2DF46156" w14:textId="77777777" w:rsidR="00DB7182" w:rsidRPr="005C4478" w:rsidRDefault="00DB7182">
      <w:pPr>
        <w:pStyle w:val="B2"/>
      </w:pPr>
      <w:r w:rsidRPr="005C4478">
        <w:t>-</w:t>
      </w:r>
      <w:r w:rsidRPr="005C4478">
        <w:tab/>
        <w:t>if 15-bit "Length Indicator" is used:</w:t>
      </w:r>
    </w:p>
    <w:p w14:paraId="1346E4E1" w14:textId="77777777" w:rsidR="00DB7182" w:rsidRPr="005C4478" w:rsidRDefault="00DB7182">
      <w:pPr>
        <w:pStyle w:val="B3"/>
      </w:pPr>
      <w:r w:rsidRPr="005C4478">
        <w:t>-</w:t>
      </w:r>
      <w:r w:rsidRPr="005C4478">
        <w:tab/>
        <w:t>the Receiver shall be prepared to receive the "Length Indicator" with value "111 1111 1111 1100";</w:t>
      </w:r>
    </w:p>
    <w:p w14:paraId="21C74DE7" w14:textId="77777777" w:rsidR="00DB7182" w:rsidRPr="005C4478" w:rsidRDefault="00DB7182">
      <w:pPr>
        <w:pStyle w:val="B3"/>
      </w:pPr>
      <w:r w:rsidRPr="005C4478">
        <w:t>-</w:t>
      </w:r>
      <w:r w:rsidRPr="005C4478">
        <w:tab/>
        <w:t>the Receiver shall follow the discard rules in subclause 11.2.3 both when the "Length Indicator" with value "111 1111 1111 1100" is present and when it is absent.</w:t>
      </w:r>
    </w:p>
    <w:p w14:paraId="7604594D" w14:textId="77777777" w:rsidR="00DB7182" w:rsidRPr="005C4478" w:rsidRDefault="00DB7182">
      <w:r w:rsidRPr="005C4478">
        <w:t>In the case where the end of the last segment of an RLC SDU exactly ends at the end of a PDU</w:t>
      </w:r>
      <w:r w:rsidRPr="005C4478">
        <w:rPr>
          <w:lang w:eastAsia="ko-KR"/>
        </w:rPr>
        <w:t xml:space="preserve"> and there is no "Length Indicator" that indicates the end of the RLC SDU, and the HE field of the PDU does not indicate that the last octet of the  AMD PDU is the last octet of an SDU</w:t>
      </w:r>
      <w:r w:rsidRPr="005C4478">
        <w:t xml:space="preserve">, and the </w:t>
      </w:r>
      <w:r w:rsidRPr="005C4478">
        <w:rPr>
          <w:rFonts w:eastAsia="PMingLiU"/>
        </w:rPr>
        <w:t>"</w:t>
      </w:r>
      <w:r w:rsidRPr="005C4478">
        <w:t>Extension bit</w:t>
      </w:r>
      <w:r w:rsidRPr="005C4478">
        <w:rPr>
          <w:rFonts w:eastAsia="PMingLiU"/>
        </w:rPr>
        <w:t>"</w:t>
      </w:r>
      <w:r w:rsidRPr="005C4478">
        <w:t xml:space="preserve"> of the following PDU does not indicate that the UMD PDU contains a complete SDU which is not segmented, concatenated or padded, and the "Length Indicator" of the following PDU does not indicate that </w:t>
      </w:r>
      <w:r w:rsidRPr="005C4478">
        <w:rPr>
          <w:color w:val="000000"/>
        </w:rPr>
        <w:t xml:space="preserve">the first data octet in that PDU is the first octet of an SDU and the last octet in that PDU is the last octet of the same SDU, and </w:t>
      </w:r>
      <w:r w:rsidRPr="005C4478">
        <w:t xml:space="preserve">the "Length Indicator" of the following PDU does not indicate </w:t>
      </w:r>
      <w:r w:rsidRPr="005C4478">
        <w:rPr>
          <w:color w:val="000000"/>
        </w:rPr>
        <w:t xml:space="preserve">that the first data octet in that RLC PDU is the first octet of an SDU and </w:t>
      </w:r>
      <w:r w:rsidRPr="005C4478">
        <w:t xml:space="preserve">the same RLC SDU is one octet short of exactly filling the PDU </w:t>
      </w:r>
      <w:r w:rsidRPr="005C4478">
        <w:rPr>
          <w:lang w:eastAsia="ko-KR"/>
        </w:rPr>
        <w:t xml:space="preserve">(only when 15-bit </w:t>
      </w:r>
      <w:r w:rsidRPr="005C4478">
        <w:t xml:space="preserve">"Length Indicators" </w:t>
      </w:r>
      <w:r w:rsidRPr="005C4478">
        <w:rPr>
          <w:lang w:eastAsia="ko-KR"/>
        </w:rPr>
        <w:t>is used):</w:t>
      </w:r>
    </w:p>
    <w:p w14:paraId="1FE2DCA1" w14:textId="77777777" w:rsidR="00DB7182" w:rsidRPr="005C4478" w:rsidRDefault="00DB7182">
      <w:pPr>
        <w:pStyle w:val="B1"/>
      </w:pPr>
      <w:r w:rsidRPr="005C4478">
        <w:t>-</w:t>
      </w:r>
      <w:r w:rsidRPr="005C4478">
        <w:tab/>
        <w:t>if 7-bit "Length Indicator" is used:</w:t>
      </w:r>
    </w:p>
    <w:p w14:paraId="5D36D77D" w14:textId="77777777" w:rsidR="00DB7182" w:rsidRPr="005C4478" w:rsidRDefault="00DB7182">
      <w:pPr>
        <w:pStyle w:val="B2"/>
      </w:pPr>
      <w:r w:rsidRPr="005C4478">
        <w:t>-</w:t>
      </w:r>
      <w:r w:rsidRPr="005C4478">
        <w:tab/>
        <w:t>a "Length Indicator" with value "000 0000" shall be placed as the first "Length Indicator" in the following PDU;</w:t>
      </w:r>
    </w:p>
    <w:p w14:paraId="1BF5CFCC" w14:textId="77777777" w:rsidR="00DB7182" w:rsidRPr="005C4478" w:rsidRDefault="00DB7182">
      <w:pPr>
        <w:pStyle w:val="B1"/>
      </w:pPr>
      <w:r w:rsidRPr="005C4478">
        <w:t>-</w:t>
      </w:r>
      <w:r w:rsidRPr="005C4478">
        <w:tab/>
        <w:t>if 15-bit "Length Indicator" is used:</w:t>
      </w:r>
    </w:p>
    <w:p w14:paraId="4031827A" w14:textId="77777777" w:rsidR="00DB7182" w:rsidRPr="005C4478" w:rsidRDefault="00DB7182">
      <w:pPr>
        <w:pStyle w:val="B2"/>
      </w:pPr>
      <w:r w:rsidRPr="005C4478">
        <w:t>-</w:t>
      </w:r>
      <w:r w:rsidRPr="005C4478">
        <w:tab/>
        <w:t>a "Length Indicator" with value "000 0000 0000 0000" shall be placed as the first "Length Indicator" in the following PDU.</w:t>
      </w:r>
    </w:p>
    <w:p w14:paraId="46675318" w14:textId="77777777" w:rsidR="00DB7182" w:rsidRPr="005C4478" w:rsidRDefault="00DB7182">
      <w:r w:rsidRPr="005C4478">
        <w:t>In the case where a PDU contains a 15-bit "Length Indicator" indicating that an RLC SDU ends with one octet left in the PDU, the last octet of this PDU shall:</w:t>
      </w:r>
    </w:p>
    <w:p w14:paraId="04EB9238" w14:textId="77777777" w:rsidR="00DB7182" w:rsidRPr="005C4478" w:rsidRDefault="00DB7182">
      <w:pPr>
        <w:pStyle w:val="B1"/>
      </w:pPr>
      <w:r w:rsidRPr="005C4478">
        <w:t>-</w:t>
      </w:r>
      <w:r w:rsidRPr="005C4478">
        <w:tab/>
        <w:t>be padded by the Sender and ignored by the Receiver though there is no "Length Indicator" indicating the existence of Padding; and</w:t>
      </w:r>
    </w:p>
    <w:p w14:paraId="5C55214B" w14:textId="77777777" w:rsidR="00DB7182" w:rsidRPr="005C4478" w:rsidRDefault="00DB7182">
      <w:pPr>
        <w:pStyle w:val="B1"/>
      </w:pPr>
      <w:r w:rsidRPr="005C4478">
        <w:t>-</w:t>
      </w:r>
      <w:r w:rsidRPr="005C4478">
        <w:tab/>
        <w:t>not be filled with the first octet of the next RLC SDU data.</w:t>
      </w:r>
    </w:p>
    <w:p w14:paraId="48EB27DE" w14:textId="77777777" w:rsidR="00DB7182" w:rsidRPr="005C4478" w:rsidRDefault="00DB7182">
      <w:r w:rsidRPr="005C4478">
        <w:t xml:space="preserve">In the case where 15-bit "Length Indicators" are used in a PDU and the last segment of an RLC SDU is one octet short of exactly filling the PDU and there is no </w:t>
      </w:r>
      <w:r w:rsidRPr="005C4478">
        <w:rPr>
          <w:lang w:eastAsia="ko-KR"/>
        </w:rPr>
        <w:t>"Length Indicator" that indicates the end of the RLC SDU</w:t>
      </w:r>
      <w:r w:rsidRPr="005C4478">
        <w:t>:</w:t>
      </w:r>
    </w:p>
    <w:p w14:paraId="00653F87" w14:textId="77777777" w:rsidR="00DB7182" w:rsidRPr="005C4478" w:rsidRDefault="00DB7182">
      <w:pPr>
        <w:pStyle w:val="B1"/>
      </w:pPr>
      <w:r w:rsidRPr="005C4478">
        <w:t>-</w:t>
      </w:r>
      <w:r w:rsidRPr="005C4478">
        <w:tab/>
        <w:t>if a 15-bit "Length Indicator" is used for the following PDU:</w:t>
      </w:r>
    </w:p>
    <w:p w14:paraId="4742C348" w14:textId="77777777" w:rsidR="00DB7182" w:rsidRPr="005C4478" w:rsidRDefault="00DB7182">
      <w:pPr>
        <w:pStyle w:val="B2"/>
      </w:pPr>
      <w:r w:rsidRPr="005C4478">
        <w:t>-</w:t>
      </w:r>
      <w:r w:rsidRPr="005C4478">
        <w:tab/>
        <w:t>the "Length Indicator" with value "111 1111 1111 1011" shall be placed as the first "Length Indicator" in the following PDU;</w:t>
      </w:r>
    </w:p>
    <w:p w14:paraId="674A858F" w14:textId="77777777" w:rsidR="00DB7182" w:rsidRPr="005C4478" w:rsidRDefault="00DB7182">
      <w:pPr>
        <w:pStyle w:val="B2"/>
      </w:pPr>
      <w:r w:rsidRPr="005C4478">
        <w:t>-</w:t>
      </w:r>
      <w:r w:rsidRPr="005C4478">
        <w:tab/>
        <w:t>the remaining one octet in the current PDU shall be padded by the Sender and ignored at the Receiver though there is no "Length Indicator" indicating the existence of Padding;</w:t>
      </w:r>
    </w:p>
    <w:p w14:paraId="30F2B676" w14:textId="77777777" w:rsidR="00DB7182" w:rsidRPr="005C4478" w:rsidRDefault="00DB7182">
      <w:pPr>
        <w:pStyle w:val="B1"/>
      </w:pPr>
      <w:r w:rsidRPr="005C4478">
        <w:t>-</w:t>
      </w:r>
      <w:r w:rsidRPr="005C4478">
        <w:tab/>
        <w:t xml:space="preserve">if a 7-bit "Length Indicator" </w:t>
      </w:r>
      <w:r w:rsidRPr="005C4478">
        <w:rPr>
          <w:rFonts w:eastAsia="MS Mincho"/>
        </w:rPr>
        <w:t xml:space="preserve">size </w:t>
      </w:r>
      <w:r w:rsidRPr="005C4478">
        <w:t xml:space="preserve">is </w:t>
      </w:r>
      <w:r w:rsidRPr="005C4478">
        <w:rPr>
          <w:rFonts w:eastAsia="MS Mincho"/>
        </w:rPr>
        <w:t xml:space="preserve">configured </w:t>
      </w:r>
      <w:r w:rsidRPr="005C4478">
        <w:t>for the following PDU:</w:t>
      </w:r>
    </w:p>
    <w:p w14:paraId="6A4E9BD7" w14:textId="77777777" w:rsidR="00DB7182" w:rsidRPr="005C4478" w:rsidRDefault="00DB7182">
      <w:pPr>
        <w:pStyle w:val="B2"/>
      </w:pPr>
      <w:r w:rsidRPr="005C4478">
        <w:t>-</w:t>
      </w:r>
      <w:r w:rsidRPr="005C4478">
        <w:tab/>
        <w:t>if RLC is configured for UM mode:</w:t>
      </w:r>
    </w:p>
    <w:p w14:paraId="64BD722D" w14:textId="77777777" w:rsidR="00DB7182" w:rsidRPr="005C4478" w:rsidRDefault="00DB7182">
      <w:pPr>
        <w:pStyle w:val="B3"/>
      </w:pPr>
      <w:r w:rsidRPr="005C4478">
        <w:t>-</w:t>
      </w:r>
      <w:r w:rsidRPr="005C4478">
        <w:tab/>
        <w:t xml:space="preserve">if the "Extension bit" of that PDU does not indicate that the UMD PDU contains a complete SDU which is not segmented, concatenated or padded, and the "Length Indicator" of that PDU does not indicate that </w:t>
      </w:r>
      <w:r w:rsidRPr="005C4478">
        <w:rPr>
          <w:color w:val="000000"/>
        </w:rPr>
        <w:t>the first data octet in that PDU is the first octet of an SDU and the last octet in that PDU is the last octet of the same SDU</w:t>
      </w:r>
      <w:r w:rsidRPr="005C4478">
        <w:t>:</w:t>
      </w:r>
    </w:p>
    <w:p w14:paraId="52D217D7" w14:textId="77777777" w:rsidR="00DB7182" w:rsidRPr="005C4478" w:rsidRDefault="00DB7182">
      <w:pPr>
        <w:pStyle w:val="B4"/>
        <w:rPr>
          <w:rFonts w:eastAsia="MS Mincho"/>
        </w:rPr>
      </w:pPr>
      <w:r w:rsidRPr="005C4478">
        <w:t>-</w:t>
      </w:r>
      <w:r w:rsidRPr="005C4478">
        <w:tab/>
        <w:t>the "Length Indicator" with value "000 0000" shall be placed as the first "Length indicator" in the following PDU</w:t>
      </w:r>
      <w:r w:rsidRPr="005C4478">
        <w:rPr>
          <w:rFonts w:eastAsia="MS Mincho"/>
        </w:rPr>
        <w:t>;</w:t>
      </w:r>
    </w:p>
    <w:p w14:paraId="60E977BC" w14:textId="77777777" w:rsidR="00DB7182" w:rsidRPr="005C4478" w:rsidRDefault="00DB7182">
      <w:pPr>
        <w:pStyle w:val="B3"/>
      </w:pPr>
      <w:r w:rsidRPr="005C4478">
        <w:rPr>
          <w:rFonts w:eastAsia="MS Mincho"/>
        </w:rPr>
        <w:t>-</w:t>
      </w:r>
      <w:r w:rsidRPr="005C4478">
        <w:rPr>
          <w:rFonts w:eastAsia="MS Mincho"/>
        </w:rPr>
        <w:tab/>
        <w:t xml:space="preserve">the </w:t>
      </w:r>
      <w:r w:rsidRPr="005C4478">
        <w:t>"Sequence Number" shall be incremented by 2 before it is transmitted.</w:t>
      </w:r>
    </w:p>
    <w:p w14:paraId="77A33EF6" w14:textId="77777777" w:rsidR="00DB7182" w:rsidRPr="005C4478" w:rsidRDefault="00DB7182">
      <w:r w:rsidRPr="005C4478">
        <w:t>For UM and AM RLC:</w:t>
      </w:r>
    </w:p>
    <w:p w14:paraId="4CB35123" w14:textId="77777777" w:rsidR="00DB7182" w:rsidRPr="005C4478" w:rsidRDefault="00DB7182">
      <w:pPr>
        <w:pStyle w:val="B1"/>
      </w:pPr>
      <w:r w:rsidRPr="005C4478">
        <w:lastRenderedPageBreak/>
        <w:t>-</w:t>
      </w:r>
      <w:r w:rsidRPr="005C4478">
        <w:tab/>
        <w:t>if a 7 bit "Length Indicator" is used in a RLC PDU and one or more padding octets are present in the RLC PDU after the end of the last RLC SDU:</w:t>
      </w:r>
    </w:p>
    <w:p w14:paraId="163C899A" w14:textId="77777777" w:rsidR="00DB7182" w:rsidRPr="005C4478" w:rsidRDefault="00DB7182">
      <w:pPr>
        <w:pStyle w:val="B2"/>
      </w:pPr>
      <w:r w:rsidRPr="005C4478">
        <w:t>-</w:t>
      </w:r>
      <w:r w:rsidRPr="005C4478">
        <w:tab/>
        <w:t>indicate the presence of padding by including a "Length Indicator" with value "1111111" as the last "Length Indicator" in the PDU.</w:t>
      </w:r>
    </w:p>
    <w:p w14:paraId="2B77A347" w14:textId="77777777" w:rsidR="00DB7182" w:rsidRPr="005C4478" w:rsidRDefault="00DB7182">
      <w:pPr>
        <w:pStyle w:val="B1"/>
      </w:pPr>
      <w:r w:rsidRPr="005C4478">
        <w:t>-</w:t>
      </w:r>
      <w:r w:rsidRPr="005C4478">
        <w:tab/>
        <w:t>if a 15 bit "Length Indicator" is used in a RLC PDU and two or more padding octets are present in the RLC PDU after the end of the last RLC SDU:</w:t>
      </w:r>
    </w:p>
    <w:p w14:paraId="27BF9577" w14:textId="77777777" w:rsidR="00DB7182" w:rsidRPr="005C4478" w:rsidRDefault="00DB7182">
      <w:pPr>
        <w:pStyle w:val="B2"/>
      </w:pPr>
      <w:r w:rsidRPr="005C4478">
        <w:t>-</w:t>
      </w:r>
      <w:r w:rsidRPr="005C4478">
        <w:tab/>
        <w:t>indicate the presence of padding by including a "Length Indicator" with value "111 1111 1111 1111" as the last "Length Indicator" in the PDU.</w:t>
      </w:r>
    </w:p>
    <w:p w14:paraId="7BD5B252" w14:textId="77777777" w:rsidR="00DB7182" w:rsidRPr="005C4478" w:rsidRDefault="00DB7182">
      <w:pPr>
        <w:pStyle w:val="NO"/>
      </w:pPr>
      <w:r w:rsidRPr="005C4478">
        <w:t>NOTE:</w:t>
      </w:r>
      <w:r w:rsidRPr="005C4478">
        <w:tab/>
        <w:t>After the "Length Indicator" indicating the presence of padding has been included in the RLC PDU, the length of the padding may be zero.</w:t>
      </w:r>
    </w:p>
    <w:p w14:paraId="5026E78D" w14:textId="77777777" w:rsidR="00DB7182" w:rsidRPr="005C4478" w:rsidRDefault="00DB7182">
      <w:r w:rsidRPr="005C4478">
        <w:t>In the case where the "alternative E-bit interpretation" is configured for UM RLC and an RLC PDU contains a segment of an SDU but neither the first octet nor the last octet of this SDU:</w:t>
      </w:r>
    </w:p>
    <w:p w14:paraId="7F8DFE7C" w14:textId="77777777" w:rsidR="00DB7182" w:rsidRPr="005C4478" w:rsidRDefault="0051092D" w:rsidP="0051092D">
      <w:pPr>
        <w:pStyle w:val="B1"/>
      </w:pPr>
      <w:r>
        <w:t>-</w:t>
      </w:r>
      <w:r>
        <w:tab/>
      </w:r>
      <w:r w:rsidR="00DB7182" w:rsidRPr="005C4478">
        <w:t>if a 7-bit "Length Indicator" is used:</w:t>
      </w:r>
    </w:p>
    <w:p w14:paraId="0568DB54" w14:textId="77777777" w:rsidR="00DB7182" w:rsidRPr="005C4478" w:rsidRDefault="00DB7182">
      <w:pPr>
        <w:pStyle w:val="B2"/>
      </w:pPr>
      <w:r w:rsidRPr="005C4478">
        <w:t>-</w:t>
      </w:r>
      <w:r w:rsidRPr="005C4478">
        <w:tab/>
        <w:t>the "Length Indicator" with value "111 1110" shall be used.</w:t>
      </w:r>
    </w:p>
    <w:p w14:paraId="22B2D7CB" w14:textId="77777777" w:rsidR="00DB7182" w:rsidRPr="005C4478" w:rsidRDefault="0051092D" w:rsidP="0051092D">
      <w:pPr>
        <w:pStyle w:val="B1"/>
      </w:pPr>
      <w:r>
        <w:t>-</w:t>
      </w:r>
      <w:r>
        <w:tab/>
      </w:r>
      <w:r w:rsidR="00DB7182" w:rsidRPr="005C4478">
        <w:t>if a 15-bit "Length Indicator" is used:</w:t>
      </w:r>
    </w:p>
    <w:p w14:paraId="420D5C04" w14:textId="77777777" w:rsidR="00DB7182" w:rsidRPr="005C4478" w:rsidRDefault="00DB7182">
      <w:pPr>
        <w:pStyle w:val="B2"/>
      </w:pPr>
      <w:r w:rsidRPr="005C4478">
        <w:t>-</w:t>
      </w:r>
      <w:r w:rsidRPr="005C4478">
        <w:tab/>
        <w:t>the "Length Indicator" with value "111 1111 1111 1110" shall be used.</w:t>
      </w:r>
    </w:p>
    <w:p w14:paraId="158FD40E" w14:textId="77777777" w:rsidR="00DB7182" w:rsidRPr="005C4478" w:rsidRDefault="00DB7182">
      <w:r w:rsidRPr="005C4478">
        <w:t xml:space="preserve">In the case where the "alternative E-bit interpretation" is configured for UM RLC and </w:t>
      </w:r>
      <w:r w:rsidRPr="005C4478">
        <w:rPr>
          <w:color w:val="000000"/>
        </w:rPr>
        <w:t>the first data octet in this RLC PDU is the first octet of an SDU and the last octet in this RLC PDU is the last octet of the same SDU</w:t>
      </w:r>
      <w:r w:rsidRPr="005C4478">
        <w:t>:</w:t>
      </w:r>
    </w:p>
    <w:p w14:paraId="49C6E551" w14:textId="77777777" w:rsidR="00DB7182" w:rsidRPr="005C4478" w:rsidRDefault="0051092D" w:rsidP="0051092D">
      <w:pPr>
        <w:pStyle w:val="B1"/>
      </w:pPr>
      <w:r>
        <w:t>-</w:t>
      </w:r>
      <w:r>
        <w:tab/>
      </w:r>
      <w:r w:rsidR="00DB7182" w:rsidRPr="005C4478">
        <w:t>if a 7-bit "Length Indicator" is used:</w:t>
      </w:r>
    </w:p>
    <w:p w14:paraId="6E583229" w14:textId="77777777" w:rsidR="00DB7182" w:rsidRPr="005C4478" w:rsidRDefault="00DB7182">
      <w:pPr>
        <w:pStyle w:val="B2"/>
      </w:pPr>
      <w:r w:rsidRPr="005C4478">
        <w:t>-</w:t>
      </w:r>
      <w:r w:rsidRPr="005C4478">
        <w:tab/>
        <w:t>the "Length Indicator" with value "111 1101" shall be used.</w:t>
      </w:r>
    </w:p>
    <w:p w14:paraId="488931A6" w14:textId="77777777" w:rsidR="00DB7182" w:rsidRPr="005C4478" w:rsidRDefault="0051092D" w:rsidP="0051092D">
      <w:pPr>
        <w:pStyle w:val="B1"/>
      </w:pPr>
      <w:r>
        <w:t>-</w:t>
      </w:r>
      <w:r>
        <w:tab/>
      </w:r>
      <w:r w:rsidR="00DB7182" w:rsidRPr="005C4478">
        <w:t>if a 15-bit "Length Indicator" is used:</w:t>
      </w:r>
    </w:p>
    <w:p w14:paraId="524296BA" w14:textId="77777777" w:rsidR="00DB7182" w:rsidRPr="005C4478" w:rsidRDefault="00DB7182">
      <w:pPr>
        <w:pStyle w:val="B2"/>
      </w:pPr>
      <w:r w:rsidRPr="005C4478">
        <w:t>-</w:t>
      </w:r>
      <w:r w:rsidRPr="005C4478">
        <w:tab/>
        <w:t>the "Length Indicator" with value "111 1111 1111 1101" shall be used.</w:t>
      </w:r>
    </w:p>
    <w:p w14:paraId="5F9D4D36" w14:textId="77777777" w:rsidR="00DB7182" w:rsidRPr="005C4478" w:rsidRDefault="00DB7182">
      <w:r w:rsidRPr="005C4478">
        <w:t xml:space="preserve">In the case where the "alternative E-bit interpretation" is configured for UM RLC and </w:t>
      </w:r>
      <w:r w:rsidRPr="005C4478">
        <w:rPr>
          <w:color w:val="000000"/>
        </w:rPr>
        <w:t xml:space="preserve">the first data octet in this RLC PDU is the first octet of an SDU and </w:t>
      </w:r>
      <w:r w:rsidRPr="005C4478">
        <w:t>the same RLC SDU is one octet short of exactly filling the PDU</w:t>
      </w:r>
      <w:r w:rsidRPr="005C4478">
        <w:rPr>
          <w:color w:val="000000"/>
        </w:rPr>
        <w:t xml:space="preserve"> and </w:t>
      </w:r>
      <w:r w:rsidRPr="005C4478">
        <w:t>a 15-bit "Length Indicator" is used:</w:t>
      </w:r>
    </w:p>
    <w:p w14:paraId="30A8032F" w14:textId="77777777" w:rsidR="00DB7182" w:rsidRPr="005C4478" w:rsidRDefault="00DB7182">
      <w:pPr>
        <w:pStyle w:val="B1"/>
        <w:rPr>
          <w:rFonts w:eastAsia="MS Mincho"/>
        </w:rPr>
      </w:pPr>
      <w:r w:rsidRPr="005C4478">
        <w:rPr>
          <w:rFonts w:eastAsia="MS Mincho"/>
        </w:rPr>
        <w:t>-</w:t>
      </w:r>
      <w:r w:rsidRPr="005C4478">
        <w:rPr>
          <w:rFonts w:eastAsia="MS Mincho"/>
        </w:rPr>
        <w:tab/>
      </w:r>
      <w:r w:rsidRPr="005C4478">
        <w:t>the "Length Indicator" with value "111 1111 1111 1010" shall be used.</w:t>
      </w:r>
    </w:p>
    <w:p w14:paraId="388EF180" w14:textId="77777777" w:rsidR="00DB7182" w:rsidRPr="005C4478" w:rsidRDefault="00DB7182">
      <w:r w:rsidRPr="005C4478">
        <w:t>If a "Length Indicator" is still awaiting transmission and there is no RLC SDU available, an RLC PDU consisting of this "Length Indicator", the appropriate padding "Length Indicator" and padding may be transmitted.</w:t>
      </w:r>
    </w:p>
    <w:p w14:paraId="5ED383A8" w14:textId="77777777" w:rsidR="00DB7182" w:rsidRPr="005C4478" w:rsidRDefault="00DB7182">
      <w:r w:rsidRPr="005C4478">
        <w:t>Predefined values of the "Length Indicator" are used to indicate padding. The values that are reserved for special purposes are listed in the tables below depending on the size of the "Length Indicator". Only predefined "Length Indicator" values can refer to the padding space. These values shall only be placed after all other "Length Indicators" for a PDU.</w:t>
      </w:r>
    </w:p>
    <w:p w14:paraId="736E9ACC" w14:textId="77777777" w:rsidR="00DB7182" w:rsidRPr="005C4478" w:rsidRDefault="00DB7182">
      <w:r w:rsidRPr="005C4478">
        <w:t>STATUS PDUs can be piggybacked on the AMD PDU by using part or all of the padding space. A predefined "Length Indicator" shall be used to indicate the presence of a piggybacked STATUS PDU. This "Length Indicator" replaces the padding "Length Indicator". The piggybacked STATUS PDU shall be appended immediately following the PDU data. When only part of the padding space is used, the end of the piggybacked STATUS PDU is indicated by one of the SUFI fields NO_MORE or ACK. Thus no additional "Length Indicator" is required to show that there is still padding in the AMD PDU.</w:t>
      </w:r>
    </w:p>
    <w:p w14:paraId="75356AFC" w14:textId="77777777" w:rsidR="00DB7182" w:rsidRPr="005C4478" w:rsidRDefault="00DB7182">
      <w:r w:rsidRPr="005C4478">
        <w:t>If "SDU discard with explicit signalling" is configured:</w:t>
      </w:r>
    </w:p>
    <w:p w14:paraId="1D562E86" w14:textId="77777777" w:rsidR="00DB7182" w:rsidRPr="005C4478" w:rsidRDefault="00DB7182">
      <w:pPr>
        <w:pStyle w:val="B1"/>
      </w:pPr>
      <w:r w:rsidRPr="005C4478">
        <w:t>-</w:t>
      </w:r>
      <w:r w:rsidRPr="005C4478">
        <w:tab/>
        <w:t>an AMD PDU can contain a maximum number of 15 "Length Indicators" indicating the end of 15 corresponding SDUs; and</w:t>
      </w:r>
    </w:p>
    <w:p w14:paraId="0E439097" w14:textId="77777777" w:rsidR="00DB7182" w:rsidRPr="005C4478" w:rsidRDefault="00DB7182">
      <w:pPr>
        <w:pStyle w:val="B1"/>
      </w:pPr>
      <w:r w:rsidRPr="005C4478">
        <w:t>-</w:t>
      </w:r>
      <w:r w:rsidRPr="005C4478">
        <w:tab/>
        <w:t>the rest of the AMD PDU space shall be used as padding or as piggybacked STATUS PDU.</w:t>
      </w:r>
    </w:p>
    <w:p w14:paraId="510EB663" w14:textId="77777777" w:rsidR="00DB7182" w:rsidRPr="005C4478" w:rsidRDefault="00DB7182" w:rsidP="005A30A3">
      <w:r w:rsidRPr="005C4478">
        <w:t>Length: 7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00"/>
        <w:gridCol w:w="6520"/>
      </w:tblGrid>
      <w:tr w:rsidR="00DB7182" w:rsidRPr="005C4478" w14:paraId="64BF5A20" w14:textId="77777777">
        <w:tblPrEx>
          <w:tblCellMar>
            <w:top w:w="0" w:type="dxa"/>
            <w:bottom w:w="0" w:type="dxa"/>
          </w:tblCellMar>
        </w:tblPrEx>
        <w:trPr>
          <w:jc w:val="center"/>
        </w:trPr>
        <w:tc>
          <w:tcPr>
            <w:tcW w:w="1200" w:type="dxa"/>
          </w:tcPr>
          <w:p w14:paraId="3C77E362" w14:textId="77777777" w:rsidR="00DB7182" w:rsidRPr="005C4478" w:rsidRDefault="00DB7182">
            <w:pPr>
              <w:pStyle w:val="TAH"/>
            </w:pPr>
            <w:r w:rsidRPr="005C4478">
              <w:lastRenderedPageBreak/>
              <w:t>Bit</w:t>
            </w:r>
          </w:p>
        </w:tc>
        <w:tc>
          <w:tcPr>
            <w:tcW w:w="6520" w:type="dxa"/>
          </w:tcPr>
          <w:p w14:paraId="5E5B0443" w14:textId="77777777" w:rsidR="00DB7182" w:rsidRPr="005C4478" w:rsidRDefault="00DB7182">
            <w:pPr>
              <w:pStyle w:val="TAH"/>
            </w:pPr>
            <w:r w:rsidRPr="005C4478">
              <w:t>Description</w:t>
            </w:r>
          </w:p>
        </w:tc>
      </w:tr>
      <w:tr w:rsidR="00DB7182" w:rsidRPr="005C4478" w14:paraId="767809C4" w14:textId="77777777">
        <w:tblPrEx>
          <w:tblCellMar>
            <w:top w:w="0" w:type="dxa"/>
            <w:bottom w:w="0" w:type="dxa"/>
          </w:tblCellMar>
        </w:tblPrEx>
        <w:trPr>
          <w:jc w:val="center"/>
        </w:trPr>
        <w:tc>
          <w:tcPr>
            <w:tcW w:w="1200" w:type="dxa"/>
          </w:tcPr>
          <w:p w14:paraId="1BF16B06" w14:textId="77777777" w:rsidR="00DB7182" w:rsidRPr="005C4478" w:rsidRDefault="00DB7182">
            <w:pPr>
              <w:pStyle w:val="TAH"/>
            </w:pPr>
            <w:r w:rsidRPr="005C4478">
              <w:t>0000000</w:t>
            </w:r>
          </w:p>
        </w:tc>
        <w:tc>
          <w:tcPr>
            <w:tcW w:w="6520" w:type="dxa"/>
          </w:tcPr>
          <w:p w14:paraId="17A38027" w14:textId="77777777" w:rsidR="00DB7182" w:rsidRPr="005C4478" w:rsidRDefault="00DB7182">
            <w:pPr>
              <w:pStyle w:val="TAL"/>
            </w:pPr>
            <w:r w:rsidRPr="005C4478">
              <w:t>The previous RLC PDU was exactly filled with the last segment of an RLC SDU</w:t>
            </w:r>
            <w:r w:rsidRPr="005C4478">
              <w:rPr>
                <w:lang w:eastAsia="ko-KR"/>
              </w:rPr>
              <w:t xml:space="preserve"> and there is no "Length Indicator" that indicates the end of the RLC SDU in the previous RLC PDU</w:t>
            </w:r>
            <w:r w:rsidRPr="005C4478">
              <w:t>.</w:t>
            </w:r>
          </w:p>
        </w:tc>
      </w:tr>
      <w:tr w:rsidR="00DB7182" w:rsidRPr="005C4478" w14:paraId="722C68B2" w14:textId="77777777">
        <w:tblPrEx>
          <w:tblCellMar>
            <w:top w:w="0" w:type="dxa"/>
            <w:bottom w:w="0" w:type="dxa"/>
          </w:tblCellMar>
        </w:tblPrEx>
        <w:trPr>
          <w:jc w:val="center"/>
        </w:trPr>
        <w:tc>
          <w:tcPr>
            <w:tcW w:w="1200" w:type="dxa"/>
          </w:tcPr>
          <w:p w14:paraId="761BADD8" w14:textId="77777777" w:rsidR="00DB7182" w:rsidRPr="005C4478" w:rsidRDefault="00DB7182">
            <w:pPr>
              <w:pStyle w:val="TAH"/>
              <w:rPr>
                <w:color w:val="000000"/>
              </w:rPr>
            </w:pPr>
            <w:r w:rsidRPr="005C4478">
              <w:rPr>
                <w:color w:val="000000"/>
              </w:rPr>
              <w:t>1111100</w:t>
            </w:r>
          </w:p>
        </w:tc>
        <w:tc>
          <w:tcPr>
            <w:tcW w:w="6520" w:type="dxa"/>
          </w:tcPr>
          <w:p w14:paraId="1EE92B3C" w14:textId="77777777" w:rsidR="00DB7182" w:rsidRPr="005C4478" w:rsidRDefault="00DB7182">
            <w:pPr>
              <w:pStyle w:val="TAL"/>
              <w:rPr>
                <w:color w:val="000000"/>
              </w:rPr>
            </w:pPr>
            <w:r w:rsidRPr="005C4478">
              <w:rPr>
                <w:color w:val="000000"/>
              </w:rPr>
              <w:t>UMD PDU: The first data octet in this RLC PDU is the first octet of an RLC SDU.</w:t>
            </w:r>
            <w:r w:rsidRPr="005C4478">
              <w:t xml:space="preserve"> AMD PDU: Reserved (</w:t>
            </w:r>
            <w:r w:rsidRPr="005C4478">
              <w:rPr>
                <w:color w:val="000000"/>
              </w:rPr>
              <w:t>PDUs with this coding will be discarded by this version of the protocol).</w:t>
            </w:r>
          </w:p>
        </w:tc>
      </w:tr>
      <w:tr w:rsidR="00DB7182" w:rsidRPr="005C4478" w14:paraId="54A19F11" w14:textId="77777777">
        <w:tblPrEx>
          <w:tblCellMar>
            <w:top w:w="0" w:type="dxa"/>
            <w:bottom w:w="0" w:type="dxa"/>
          </w:tblCellMar>
        </w:tblPrEx>
        <w:trPr>
          <w:jc w:val="center"/>
        </w:trPr>
        <w:tc>
          <w:tcPr>
            <w:tcW w:w="1200" w:type="dxa"/>
          </w:tcPr>
          <w:p w14:paraId="2CB974F1" w14:textId="77777777" w:rsidR="00DB7182" w:rsidRPr="005C4478" w:rsidRDefault="00DB7182">
            <w:pPr>
              <w:pStyle w:val="TAH"/>
              <w:rPr>
                <w:color w:val="000000"/>
              </w:rPr>
            </w:pPr>
            <w:r w:rsidRPr="005C4478">
              <w:rPr>
                <w:color w:val="000000"/>
              </w:rPr>
              <w:t>1111101</w:t>
            </w:r>
          </w:p>
        </w:tc>
        <w:tc>
          <w:tcPr>
            <w:tcW w:w="6520" w:type="dxa"/>
          </w:tcPr>
          <w:p w14:paraId="61C81A30" w14:textId="77777777" w:rsidR="00DB7182" w:rsidRPr="005C4478" w:rsidRDefault="00DB7182">
            <w:pPr>
              <w:pStyle w:val="TAL"/>
              <w:rPr>
                <w:color w:val="000000"/>
              </w:rPr>
            </w:pPr>
            <w:r w:rsidRPr="005C4478">
              <w:t xml:space="preserve">UMD PDU: </w:t>
            </w:r>
            <w:r w:rsidRPr="005C4478">
              <w:rPr>
                <w:color w:val="000000"/>
              </w:rPr>
              <w:t>The first data octet in this RLC PDU is the first octet of an RLC SDU and the last octet in this RLC PDU is the last octet of the same RLC SDU. AMD PDU:</w:t>
            </w:r>
            <w:r w:rsidRPr="005C4478">
              <w:rPr>
                <w:color w:val="000000"/>
                <w:u w:val="single"/>
              </w:rPr>
              <w:t xml:space="preserve"> </w:t>
            </w:r>
            <w:r w:rsidRPr="005C4478">
              <w:rPr>
                <w:color w:val="000000"/>
              </w:rPr>
              <w:t>Reserved (PDUs with this coding will be discarded by this version of the protocol).</w:t>
            </w:r>
          </w:p>
        </w:tc>
      </w:tr>
      <w:tr w:rsidR="00DB7182" w:rsidRPr="005C4478" w14:paraId="0C2A7170" w14:textId="77777777">
        <w:tblPrEx>
          <w:tblCellMar>
            <w:top w:w="0" w:type="dxa"/>
            <w:bottom w:w="0" w:type="dxa"/>
          </w:tblCellMar>
        </w:tblPrEx>
        <w:trPr>
          <w:jc w:val="center"/>
        </w:trPr>
        <w:tc>
          <w:tcPr>
            <w:tcW w:w="1200" w:type="dxa"/>
          </w:tcPr>
          <w:p w14:paraId="57604423" w14:textId="77777777" w:rsidR="00DB7182" w:rsidRPr="005C4478" w:rsidRDefault="00DB7182">
            <w:pPr>
              <w:pStyle w:val="TAH"/>
            </w:pPr>
            <w:r w:rsidRPr="005C4478">
              <w:t>1111110</w:t>
            </w:r>
          </w:p>
        </w:tc>
        <w:tc>
          <w:tcPr>
            <w:tcW w:w="6520" w:type="dxa"/>
          </w:tcPr>
          <w:p w14:paraId="2322E150" w14:textId="77777777" w:rsidR="00DB7182" w:rsidRPr="005C4478" w:rsidRDefault="00DB7182">
            <w:pPr>
              <w:pStyle w:val="TAL"/>
            </w:pPr>
            <w:r w:rsidRPr="005C4478">
              <w:t>AMD PDU: The rest of the RLC PDU includes a piggybacked STATUS PDU. UMD PDU:</w:t>
            </w:r>
            <w:r w:rsidRPr="005C4478">
              <w:rPr>
                <w:color w:val="000000"/>
              </w:rPr>
              <w:t xml:space="preserve"> The RLC PDU contains a segment of an SDU but neither the first octet nor the last octet of this SDU.</w:t>
            </w:r>
          </w:p>
        </w:tc>
      </w:tr>
      <w:tr w:rsidR="00DB7182" w:rsidRPr="005C4478" w14:paraId="24D379D7" w14:textId="77777777">
        <w:tblPrEx>
          <w:tblCellMar>
            <w:top w:w="0" w:type="dxa"/>
            <w:bottom w:w="0" w:type="dxa"/>
          </w:tblCellMar>
        </w:tblPrEx>
        <w:trPr>
          <w:jc w:val="center"/>
        </w:trPr>
        <w:tc>
          <w:tcPr>
            <w:tcW w:w="1200" w:type="dxa"/>
          </w:tcPr>
          <w:p w14:paraId="534E9214" w14:textId="77777777" w:rsidR="00DB7182" w:rsidRPr="005C4478" w:rsidRDefault="00DB7182">
            <w:pPr>
              <w:pStyle w:val="TAH"/>
            </w:pPr>
            <w:r w:rsidRPr="005C4478">
              <w:t>1111111</w:t>
            </w:r>
          </w:p>
        </w:tc>
        <w:tc>
          <w:tcPr>
            <w:tcW w:w="6520" w:type="dxa"/>
          </w:tcPr>
          <w:p w14:paraId="0846F28B" w14:textId="77777777" w:rsidR="00DB7182" w:rsidRPr="005C4478" w:rsidRDefault="00DB7182">
            <w:pPr>
              <w:pStyle w:val="TAL"/>
            </w:pPr>
            <w:r w:rsidRPr="005C4478">
              <w:t>The rest of the RLC PDU is padding.</w:t>
            </w:r>
            <w:r w:rsidRPr="005C4478">
              <w:rPr>
                <w:lang w:eastAsia="ko-KR"/>
              </w:rPr>
              <w:t xml:space="preserve"> The padding length can be zero</w:t>
            </w:r>
            <w:r w:rsidRPr="005C4478">
              <w:t>.</w:t>
            </w:r>
          </w:p>
        </w:tc>
      </w:tr>
    </w:tbl>
    <w:p w14:paraId="5FF6018C" w14:textId="77777777" w:rsidR="00DB7182" w:rsidRPr="005C4478" w:rsidRDefault="00DB7182"/>
    <w:p w14:paraId="7BA64CE5" w14:textId="77777777" w:rsidR="00DB7182" w:rsidRPr="005C4478" w:rsidRDefault="00DB7182" w:rsidP="005A30A3">
      <w:r w:rsidRPr="005C4478">
        <w:t>Length: 15bits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617"/>
        <w:gridCol w:w="5954"/>
      </w:tblGrid>
      <w:tr w:rsidR="00DB7182" w:rsidRPr="005C4478" w14:paraId="1F01A593" w14:textId="77777777">
        <w:tblPrEx>
          <w:tblCellMar>
            <w:top w:w="0" w:type="dxa"/>
            <w:bottom w:w="0" w:type="dxa"/>
          </w:tblCellMar>
        </w:tblPrEx>
        <w:trPr>
          <w:jc w:val="center"/>
        </w:trPr>
        <w:tc>
          <w:tcPr>
            <w:tcW w:w="2617" w:type="dxa"/>
          </w:tcPr>
          <w:p w14:paraId="35E0E2C1" w14:textId="77777777" w:rsidR="00DB7182" w:rsidRPr="005C4478" w:rsidRDefault="00DB7182">
            <w:pPr>
              <w:pStyle w:val="TAH"/>
            </w:pPr>
            <w:r w:rsidRPr="005C4478">
              <w:t>Bit</w:t>
            </w:r>
          </w:p>
        </w:tc>
        <w:tc>
          <w:tcPr>
            <w:tcW w:w="5954" w:type="dxa"/>
          </w:tcPr>
          <w:p w14:paraId="0F67DFCE" w14:textId="77777777" w:rsidR="00DB7182" w:rsidRPr="005C4478" w:rsidRDefault="00DB7182">
            <w:pPr>
              <w:pStyle w:val="TAH"/>
            </w:pPr>
            <w:r w:rsidRPr="005C4478">
              <w:t>Description</w:t>
            </w:r>
          </w:p>
        </w:tc>
      </w:tr>
      <w:tr w:rsidR="00DB7182" w:rsidRPr="005C4478" w14:paraId="4A7BA22A" w14:textId="77777777">
        <w:tblPrEx>
          <w:tblCellMar>
            <w:top w:w="0" w:type="dxa"/>
            <w:bottom w:w="0" w:type="dxa"/>
          </w:tblCellMar>
        </w:tblPrEx>
        <w:trPr>
          <w:jc w:val="center"/>
        </w:trPr>
        <w:tc>
          <w:tcPr>
            <w:tcW w:w="2617" w:type="dxa"/>
          </w:tcPr>
          <w:p w14:paraId="1D39B3AC" w14:textId="77777777" w:rsidR="00DB7182" w:rsidRPr="005C4478" w:rsidRDefault="00DB7182">
            <w:pPr>
              <w:pStyle w:val="TAH"/>
            </w:pPr>
            <w:r w:rsidRPr="005C4478">
              <w:t>000000000000000</w:t>
            </w:r>
          </w:p>
        </w:tc>
        <w:tc>
          <w:tcPr>
            <w:tcW w:w="5954" w:type="dxa"/>
          </w:tcPr>
          <w:p w14:paraId="49AE9AF6" w14:textId="77777777" w:rsidR="00DB7182" w:rsidRPr="005C4478" w:rsidRDefault="00DB7182">
            <w:pPr>
              <w:pStyle w:val="TAL"/>
            </w:pPr>
            <w:r w:rsidRPr="005C4478">
              <w:t>The previous RLC PDU was exactly filled with the last segment of an RLC SDU</w:t>
            </w:r>
            <w:r w:rsidRPr="005C4478">
              <w:rPr>
                <w:lang w:eastAsia="ko-KR"/>
              </w:rPr>
              <w:t xml:space="preserve"> and there is no "Length Indicator" that indicates the end of the RLC SDU in the previous RLC PDU</w:t>
            </w:r>
            <w:r w:rsidRPr="005C4478">
              <w:t>.</w:t>
            </w:r>
          </w:p>
        </w:tc>
      </w:tr>
      <w:tr w:rsidR="00DB7182" w:rsidRPr="005C4478" w14:paraId="23727E94" w14:textId="77777777">
        <w:tblPrEx>
          <w:tblCellMar>
            <w:top w:w="0" w:type="dxa"/>
            <w:bottom w:w="0" w:type="dxa"/>
          </w:tblCellMar>
        </w:tblPrEx>
        <w:trPr>
          <w:jc w:val="center"/>
        </w:trPr>
        <w:tc>
          <w:tcPr>
            <w:tcW w:w="2617" w:type="dxa"/>
          </w:tcPr>
          <w:p w14:paraId="0408F416" w14:textId="77777777" w:rsidR="00DB7182" w:rsidRPr="005C4478" w:rsidRDefault="00DB7182">
            <w:pPr>
              <w:pStyle w:val="TAH"/>
              <w:rPr>
                <w:color w:val="000000"/>
              </w:rPr>
            </w:pPr>
            <w:r w:rsidRPr="005C4478">
              <w:rPr>
                <w:color w:val="000000"/>
              </w:rPr>
              <w:t>111111111111010</w:t>
            </w:r>
          </w:p>
        </w:tc>
        <w:tc>
          <w:tcPr>
            <w:tcW w:w="5954" w:type="dxa"/>
          </w:tcPr>
          <w:p w14:paraId="6688A6C3" w14:textId="77777777" w:rsidR="00DB7182" w:rsidRPr="005C4478" w:rsidRDefault="00DB7182">
            <w:pPr>
              <w:pStyle w:val="TAL"/>
              <w:rPr>
                <w:color w:val="000000"/>
              </w:rPr>
            </w:pPr>
            <w:r w:rsidRPr="005C4478">
              <w:t xml:space="preserve">UMD PDU: </w:t>
            </w:r>
            <w:r w:rsidRPr="005C4478">
              <w:rPr>
                <w:color w:val="000000"/>
              </w:rPr>
              <w:t>The first data octet in this RLC PDU is the first octet of an RLC SDU and the second last octet in this RLC PDU is the last octet of the same RLC SDU.</w:t>
            </w:r>
            <w:r w:rsidRPr="005C4478">
              <w:t xml:space="preserve"> The remaining one octet in the RLC PDU is ignored.</w:t>
            </w:r>
          </w:p>
        </w:tc>
      </w:tr>
      <w:tr w:rsidR="00DB7182" w:rsidRPr="005C4478" w14:paraId="5E4C0FE7" w14:textId="77777777">
        <w:tblPrEx>
          <w:tblCellMar>
            <w:top w:w="0" w:type="dxa"/>
            <w:bottom w:w="0" w:type="dxa"/>
          </w:tblCellMar>
        </w:tblPrEx>
        <w:trPr>
          <w:jc w:val="center"/>
        </w:trPr>
        <w:tc>
          <w:tcPr>
            <w:tcW w:w="2617" w:type="dxa"/>
          </w:tcPr>
          <w:p w14:paraId="7A6EB147" w14:textId="77777777" w:rsidR="00DB7182" w:rsidRPr="005C4478" w:rsidRDefault="00DB7182">
            <w:pPr>
              <w:pStyle w:val="TAH"/>
              <w:rPr>
                <w:color w:val="000000"/>
              </w:rPr>
            </w:pPr>
            <w:r w:rsidRPr="005C4478">
              <w:rPr>
                <w:color w:val="000000"/>
              </w:rPr>
              <w:t>111111111111011</w:t>
            </w:r>
          </w:p>
        </w:tc>
        <w:tc>
          <w:tcPr>
            <w:tcW w:w="5954" w:type="dxa"/>
          </w:tcPr>
          <w:p w14:paraId="0393F5DF" w14:textId="77777777" w:rsidR="00DB7182" w:rsidRPr="005C4478" w:rsidRDefault="00DB7182">
            <w:pPr>
              <w:pStyle w:val="TAL"/>
              <w:rPr>
                <w:color w:val="000000"/>
              </w:rPr>
            </w:pPr>
            <w:r w:rsidRPr="005C4478">
              <w:rPr>
                <w:color w:val="000000"/>
              </w:rPr>
              <w:t>The last segment of an RLC SDU was one octet short of exactly filling the previous RLC PDU and there is no "Length Indicator" that indicates the end of the RLC SDU in the previous RLC PDU.</w:t>
            </w:r>
            <w:r w:rsidRPr="005C4478">
              <w:t xml:space="preserve"> The remaining one octet in the previous RLC PDU is ignored.</w:t>
            </w:r>
          </w:p>
        </w:tc>
      </w:tr>
      <w:tr w:rsidR="00DB7182" w:rsidRPr="005C4478" w14:paraId="484956DE" w14:textId="77777777">
        <w:tblPrEx>
          <w:tblCellMar>
            <w:top w:w="0" w:type="dxa"/>
            <w:bottom w:w="0" w:type="dxa"/>
          </w:tblCellMar>
        </w:tblPrEx>
        <w:trPr>
          <w:jc w:val="center"/>
        </w:trPr>
        <w:tc>
          <w:tcPr>
            <w:tcW w:w="2617" w:type="dxa"/>
          </w:tcPr>
          <w:p w14:paraId="270AEAFC" w14:textId="77777777" w:rsidR="00DB7182" w:rsidRPr="005C4478" w:rsidRDefault="00DB7182">
            <w:pPr>
              <w:pStyle w:val="TAH"/>
              <w:rPr>
                <w:color w:val="000000"/>
              </w:rPr>
            </w:pPr>
            <w:r w:rsidRPr="005C4478">
              <w:rPr>
                <w:color w:val="000000"/>
              </w:rPr>
              <w:t>111111111111100</w:t>
            </w:r>
          </w:p>
        </w:tc>
        <w:tc>
          <w:tcPr>
            <w:tcW w:w="5954" w:type="dxa"/>
          </w:tcPr>
          <w:p w14:paraId="68E585C2" w14:textId="77777777" w:rsidR="00DB7182" w:rsidRPr="005C4478" w:rsidRDefault="00DB7182">
            <w:pPr>
              <w:pStyle w:val="TAL"/>
              <w:rPr>
                <w:color w:val="000000"/>
              </w:rPr>
            </w:pPr>
            <w:r w:rsidRPr="005C4478">
              <w:rPr>
                <w:color w:val="000000"/>
              </w:rPr>
              <w:t>UMD PDU: The first data octet in this RLC PDU is the first octet of an RLC SDU.</w:t>
            </w:r>
            <w:r w:rsidRPr="005C4478">
              <w:t xml:space="preserve"> AMD PDU: Reserved (</w:t>
            </w:r>
            <w:r w:rsidRPr="005C4478">
              <w:rPr>
                <w:color w:val="000000"/>
              </w:rPr>
              <w:t>PDUs with this coding will be discarded by this version of the protocol).</w:t>
            </w:r>
          </w:p>
        </w:tc>
      </w:tr>
      <w:tr w:rsidR="00DB7182" w:rsidRPr="005C4478" w14:paraId="31EC8B54" w14:textId="77777777">
        <w:tblPrEx>
          <w:tblCellMar>
            <w:top w:w="0" w:type="dxa"/>
            <w:bottom w:w="0" w:type="dxa"/>
          </w:tblCellMar>
        </w:tblPrEx>
        <w:trPr>
          <w:jc w:val="center"/>
        </w:trPr>
        <w:tc>
          <w:tcPr>
            <w:tcW w:w="2617" w:type="dxa"/>
          </w:tcPr>
          <w:p w14:paraId="409651FF" w14:textId="77777777" w:rsidR="00DB7182" w:rsidRPr="005C4478" w:rsidRDefault="00DB7182">
            <w:pPr>
              <w:pStyle w:val="TAH"/>
              <w:rPr>
                <w:color w:val="000000"/>
              </w:rPr>
            </w:pPr>
            <w:r w:rsidRPr="005C4478">
              <w:rPr>
                <w:color w:val="000000"/>
              </w:rPr>
              <w:t>111111111111101</w:t>
            </w:r>
          </w:p>
        </w:tc>
        <w:tc>
          <w:tcPr>
            <w:tcW w:w="5954" w:type="dxa"/>
          </w:tcPr>
          <w:p w14:paraId="61D48B30" w14:textId="77777777" w:rsidR="00DB7182" w:rsidRPr="005C4478" w:rsidRDefault="00DB7182">
            <w:pPr>
              <w:pStyle w:val="TAL"/>
              <w:rPr>
                <w:color w:val="000000"/>
              </w:rPr>
            </w:pPr>
            <w:r w:rsidRPr="005C4478">
              <w:t xml:space="preserve">UMD PDU: </w:t>
            </w:r>
            <w:r w:rsidRPr="005C4478">
              <w:rPr>
                <w:color w:val="000000"/>
              </w:rPr>
              <w:t>The first data octet in this RLC PDU is the first octet of an RLC SDU and the last octet in this RLC PDU is the last octet of the same RLC SDU. AMD PDU:</w:t>
            </w:r>
            <w:r w:rsidRPr="005C4478">
              <w:rPr>
                <w:color w:val="000000"/>
                <w:u w:val="single"/>
              </w:rPr>
              <w:t xml:space="preserve"> </w:t>
            </w:r>
            <w:r w:rsidRPr="005C4478">
              <w:rPr>
                <w:color w:val="000000"/>
              </w:rPr>
              <w:t>Reserved (PDUs with this coding will be discarded by this version of the protocol).</w:t>
            </w:r>
          </w:p>
        </w:tc>
      </w:tr>
      <w:tr w:rsidR="00DB7182" w:rsidRPr="005C4478" w14:paraId="1684C9D4" w14:textId="77777777">
        <w:tblPrEx>
          <w:tblCellMar>
            <w:top w:w="0" w:type="dxa"/>
            <w:bottom w:w="0" w:type="dxa"/>
          </w:tblCellMar>
        </w:tblPrEx>
        <w:trPr>
          <w:jc w:val="center"/>
        </w:trPr>
        <w:tc>
          <w:tcPr>
            <w:tcW w:w="2617" w:type="dxa"/>
          </w:tcPr>
          <w:p w14:paraId="5AA9D5A7" w14:textId="77777777" w:rsidR="00DB7182" w:rsidRPr="005C4478" w:rsidRDefault="00DB7182">
            <w:pPr>
              <w:pStyle w:val="TAH"/>
            </w:pPr>
            <w:r w:rsidRPr="005C4478">
              <w:t>111111111111110</w:t>
            </w:r>
          </w:p>
        </w:tc>
        <w:tc>
          <w:tcPr>
            <w:tcW w:w="5954" w:type="dxa"/>
          </w:tcPr>
          <w:p w14:paraId="40765417" w14:textId="77777777" w:rsidR="00DB7182" w:rsidRPr="005C4478" w:rsidRDefault="00DB7182">
            <w:pPr>
              <w:pStyle w:val="TAL"/>
            </w:pPr>
            <w:r w:rsidRPr="005C4478">
              <w:t>AMD PDU: The rest of the RLC PDU includes a piggybacked STATUS PDU. UMD PDU:</w:t>
            </w:r>
            <w:r w:rsidRPr="005C4478">
              <w:rPr>
                <w:color w:val="000000"/>
              </w:rPr>
              <w:t xml:space="preserve"> The RLC PDU contains a segment of an SDU but neither the first octet nor the last octet of this SDU.</w:t>
            </w:r>
          </w:p>
        </w:tc>
      </w:tr>
      <w:tr w:rsidR="00DB7182" w:rsidRPr="005C4478" w14:paraId="624BBB57" w14:textId="77777777">
        <w:tblPrEx>
          <w:tblCellMar>
            <w:top w:w="0" w:type="dxa"/>
            <w:bottom w:w="0" w:type="dxa"/>
          </w:tblCellMar>
        </w:tblPrEx>
        <w:trPr>
          <w:jc w:val="center"/>
        </w:trPr>
        <w:tc>
          <w:tcPr>
            <w:tcW w:w="2617" w:type="dxa"/>
          </w:tcPr>
          <w:p w14:paraId="7F3F8AD3" w14:textId="77777777" w:rsidR="00DB7182" w:rsidRPr="005C4478" w:rsidRDefault="00DB7182">
            <w:pPr>
              <w:pStyle w:val="TAH"/>
            </w:pPr>
            <w:r w:rsidRPr="005C4478">
              <w:t>111111111111111</w:t>
            </w:r>
          </w:p>
        </w:tc>
        <w:tc>
          <w:tcPr>
            <w:tcW w:w="5954" w:type="dxa"/>
          </w:tcPr>
          <w:p w14:paraId="43BDC56D" w14:textId="77777777" w:rsidR="00DB7182" w:rsidRPr="005C4478" w:rsidRDefault="00DB7182">
            <w:pPr>
              <w:pStyle w:val="TAL"/>
            </w:pPr>
            <w:r w:rsidRPr="005C4478">
              <w:t>The rest of the RLC PDU is padding.</w:t>
            </w:r>
            <w:r w:rsidRPr="005C4478">
              <w:rPr>
                <w:lang w:eastAsia="ko-KR"/>
              </w:rPr>
              <w:t xml:space="preserve"> The padding length can be zero</w:t>
            </w:r>
            <w:r w:rsidRPr="005C4478">
              <w:t>.</w:t>
            </w:r>
          </w:p>
        </w:tc>
      </w:tr>
    </w:tbl>
    <w:p w14:paraId="0E5EE328" w14:textId="77777777" w:rsidR="00DB7182" w:rsidRPr="005C4478" w:rsidRDefault="00DB7182"/>
    <w:p w14:paraId="693D343E" w14:textId="77777777" w:rsidR="00DB7182" w:rsidRPr="005C4478" w:rsidRDefault="00DB7182">
      <w:pPr>
        <w:pStyle w:val="Heading4"/>
      </w:pPr>
      <w:bookmarkStart w:id="57" w:name="_Toc517884374"/>
      <w:r w:rsidRPr="005C4478">
        <w:t>9.2.2.9</w:t>
      </w:r>
      <w:r w:rsidRPr="005C4478">
        <w:tab/>
        <w:t>Data field</w:t>
      </w:r>
      <w:bookmarkEnd w:id="57"/>
    </w:p>
    <w:p w14:paraId="6C0A2FFF" w14:textId="77777777" w:rsidR="00DB7182" w:rsidRPr="005C4478" w:rsidRDefault="00DB7182">
      <w:r w:rsidRPr="005C4478">
        <w:t>RLC SDUs or segments of RLC SDUs are mapped to this field in transparent, unacknowledged and acknowledged modes.</w:t>
      </w:r>
    </w:p>
    <w:p w14:paraId="5DE0450B" w14:textId="77777777" w:rsidR="00DB7182" w:rsidRPr="005C4478" w:rsidRDefault="00DB7182">
      <w:r w:rsidRPr="005C4478">
        <w:t>Transparent mode data:</w:t>
      </w:r>
    </w:p>
    <w:p w14:paraId="7FC59720" w14:textId="77777777" w:rsidR="00DB7182" w:rsidRPr="005C4478" w:rsidRDefault="00DB7182">
      <w:pPr>
        <w:pStyle w:val="B1"/>
      </w:pPr>
      <w:r w:rsidRPr="005C4478">
        <w:t>-</w:t>
      </w:r>
      <w:r w:rsidRPr="005C4478">
        <w:tab/>
        <w:t>the length of RLC SDUs is not constrained to a multiple of 8 bits;</w:t>
      </w:r>
    </w:p>
    <w:p w14:paraId="5A43A88D" w14:textId="77777777" w:rsidR="00DB7182" w:rsidRPr="005C4478" w:rsidRDefault="00DB7182">
      <w:pPr>
        <w:pStyle w:val="B1"/>
      </w:pPr>
      <w:r w:rsidRPr="005C4478">
        <w:t>-</w:t>
      </w:r>
      <w:r w:rsidRPr="005C4478">
        <w:tab/>
        <w:t>if "Segmentation" is configured:</w:t>
      </w:r>
    </w:p>
    <w:p w14:paraId="70A601DC" w14:textId="77777777" w:rsidR="00DB7182" w:rsidRPr="005C4478" w:rsidRDefault="00DB7182">
      <w:pPr>
        <w:pStyle w:val="B2"/>
      </w:pPr>
      <w:r w:rsidRPr="005C4478">
        <w:t>-</w:t>
      </w:r>
      <w:r w:rsidRPr="005C4478">
        <w:tab/>
        <w:t>all the RLC PDUs carrying segments of a RLC SDU shall be sent in one TTI;</w:t>
      </w:r>
    </w:p>
    <w:p w14:paraId="2BA2508E" w14:textId="77777777" w:rsidR="00DB7182" w:rsidRPr="005C4478" w:rsidRDefault="00DB7182">
      <w:pPr>
        <w:pStyle w:val="B2"/>
      </w:pPr>
      <w:r w:rsidRPr="005C4478">
        <w:t>-</w:t>
      </w:r>
      <w:r w:rsidRPr="005C4478">
        <w:tab/>
        <w:t>only RLC PDUs carrying segments from a single RLC SDU shall be sent in one TTI;</w:t>
      </w:r>
    </w:p>
    <w:p w14:paraId="0CF92657" w14:textId="77777777" w:rsidR="00DB7182" w:rsidRPr="005C4478" w:rsidRDefault="00DB7182">
      <w:pPr>
        <w:pStyle w:val="B1"/>
      </w:pPr>
      <w:r w:rsidRPr="005C4478">
        <w:t>-</w:t>
      </w:r>
      <w:r w:rsidRPr="005C4478">
        <w:tab/>
        <w:t>otherwise (Segmentation is not configured):</w:t>
      </w:r>
    </w:p>
    <w:p w14:paraId="4D408769" w14:textId="77777777" w:rsidR="00DB7182" w:rsidRPr="005C4478" w:rsidRDefault="00DB7182">
      <w:pPr>
        <w:pStyle w:val="B2"/>
      </w:pPr>
      <w:r w:rsidRPr="005C4478">
        <w:t>-</w:t>
      </w:r>
      <w:r w:rsidRPr="005C4478">
        <w:tab/>
      </w:r>
      <w:r w:rsidRPr="005C4478">
        <w:rPr>
          <w:snapToGrid w:val="0"/>
          <w:lang w:eastAsia="fr-FR"/>
        </w:rPr>
        <w:t>TMD PDU size is fixed within a single TTI and is equal to the RLC SDU size</w:t>
      </w:r>
      <w:r w:rsidRPr="005C4478">
        <w:t>.</w:t>
      </w:r>
    </w:p>
    <w:p w14:paraId="3F979CA3" w14:textId="77777777" w:rsidR="00DB7182" w:rsidRPr="005C4478" w:rsidRDefault="00DB7182">
      <w:pPr>
        <w:keepNext/>
      </w:pPr>
      <w:r w:rsidRPr="005C4478">
        <w:lastRenderedPageBreak/>
        <w:t>Unacknowledged mode data and Acknowledged mode data:</w:t>
      </w:r>
    </w:p>
    <w:p w14:paraId="3660FCB8" w14:textId="77777777" w:rsidR="00DB7182" w:rsidRPr="005C4478" w:rsidRDefault="00DB7182">
      <w:pPr>
        <w:pStyle w:val="B1"/>
        <w:keepNext/>
      </w:pPr>
      <w:r w:rsidRPr="005C4478">
        <w:t>-</w:t>
      </w:r>
      <w:r w:rsidRPr="005C4478">
        <w:tab/>
        <w:t>the length of RLC SDUs is constrained to a multiple of 8 bits;</w:t>
      </w:r>
    </w:p>
    <w:p w14:paraId="41CC0113" w14:textId="77777777" w:rsidR="00DB7182" w:rsidRPr="005C4478" w:rsidRDefault="00DB7182">
      <w:pPr>
        <w:pStyle w:val="B2"/>
        <w:keepNext/>
      </w:pPr>
      <w:r w:rsidRPr="005C4478">
        <w:t>-</w:t>
      </w:r>
      <w:r w:rsidRPr="005C4478">
        <w:tab/>
        <w:t>if "Fixed RLC PDU size" is configured:</w:t>
      </w:r>
    </w:p>
    <w:p w14:paraId="4A5214C3" w14:textId="77777777" w:rsidR="00DB7182" w:rsidRPr="005C4478" w:rsidRDefault="00DB7182">
      <w:pPr>
        <w:pStyle w:val="B3"/>
        <w:rPr>
          <w:rFonts w:eastAsia="MS Mincho"/>
        </w:rPr>
      </w:pPr>
      <w:r w:rsidRPr="005C4478">
        <w:rPr>
          <w:rFonts w:eastAsia="MS Mincho"/>
        </w:rPr>
        <w:t>-</w:t>
      </w:r>
      <w:r w:rsidRPr="005C4478">
        <w:rPr>
          <w:rFonts w:eastAsia="MS Mincho"/>
        </w:rPr>
        <w:tab/>
      </w:r>
      <w:r w:rsidRPr="005C4478">
        <w:t>the last segment of an RLC SDU shall be concatenated with the first segment of the next RLC SDU in order to fill the data field completely and avoid unnecessary padding unless otherwise specified in subclause 9.2.2.8 or subclause 11.2.2.2. The "Length Indicator" field is used to point the borders between RLC SDUs (see subclause 9.2.2.8).</w:t>
      </w:r>
    </w:p>
    <w:p w14:paraId="49F35508" w14:textId="77777777" w:rsidR="00DB7182" w:rsidRPr="005C4478" w:rsidRDefault="00DB7182">
      <w:pPr>
        <w:pStyle w:val="B2"/>
        <w:keepNext/>
      </w:pPr>
      <w:r w:rsidRPr="005C4478">
        <w:t>-</w:t>
      </w:r>
      <w:r w:rsidRPr="005C4478">
        <w:tab/>
        <w:t>if "Flexible RLC PDU size" is configured:</w:t>
      </w:r>
    </w:p>
    <w:p w14:paraId="1711E5BB" w14:textId="77777777" w:rsidR="00DB7182" w:rsidRPr="005C4478" w:rsidRDefault="00DB7182">
      <w:pPr>
        <w:pStyle w:val="B3"/>
        <w:rPr>
          <w:rFonts w:eastAsia="MS Mincho"/>
        </w:rPr>
      </w:pPr>
      <w:r w:rsidRPr="005C4478">
        <w:t>-</w:t>
      </w:r>
      <w:r w:rsidRPr="005C4478">
        <w:tab/>
      </w:r>
      <w:r w:rsidR="00D7028B" w:rsidRPr="005C4478">
        <w:t xml:space="preserve">in downlink, </w:t>
      </w:r>
      <w:r w:rsidRPr="005C4478">
        <w:t xml:space="preserve">the last segment of an RLC SDU </w:t>
      </w:r>
      <w:r w:rsidR="00A22FA9" w:rsidRPr="005C4478">
        <w:t>may</w:t>
      </w:r>
      <w:r w:rsidRPr="005C4478">
        <w:t xml:space="preserve"> be concatenated with the first segment of the next RLC SDU in order to fill the data field up to </w:t>
      </w:r>
      <w:r w:rsidR="00A22FA9" w:rsidRPr="005C4478">
        <w:t>a</w:t>
      </w:r>
      <w:r w:rsidRPr="005C4478">
        <w:t xml:space="preserve"> </w:t>
      </w:r>
      <w:r w:rsidR="00A22FA9" w:rsidRPr="005C4478">
        <w:t>m</w:t>
      </w:r>
      <w:r w:rsidRPr="005C4478">
        <w:t>aximum RLC PDU size. The "Length Indicator" field is used to point the borders between RLC SDUs (see subclause 9.2.2.8).</w:t>
      </w:r>
    </w:p>
    <w:p w14:paraId="24A6F7E6" w14:textId="77777777" w:rsidR="00850521" w:rsidRPr="005C4478" w:rsidRDefault="00A22FA9" w:rsidP="00850521">
      <w:pPr>
        <w:pStyle w:val="B3"/>
      </w:pPr>
      <w:r w:rsidRPr="005C4478">
        <w:t>-</w:t>
      </w:r>
      <w:r w:rsidR="00D7028B" w:rsidRPr="005C4478">
        <w:tab/>
        <w:t xml:space="preserve">in uplink, the last segment of an </w:t>
      </w:r>
      <w:smartTag w:uri="urn:schemas-microsoft-com:office:smarttags" w:element="stockticker">
        <w:r w:rsidR="00D7028B" w:rsidRPr="005C4478">
          <w:t>RLC</w:t>
        </w:r>
      </w:smartTag>
      <w:r w:rsidR="00D7028B" w:rsidRPr="005C4478">
        <w:t xml:space="preserve"> SDU shall be concatenated with the first segment of the next </w:t>
      </w:r>
      <w:smartTag w:uri="urn:schemas-microsoft-com:office:smarttags" w:element="stockticker">
        <w:r w:rsidR="00D7028B" w:rsidRPr="005C4478">
          <w:t>RLC</w:t>
        </w:r>
      </w:smartTag>
      <w:r w:rsidR="00D7028B" w:rsidRPr="005C4478">
        <w:t xml:space="preserve"> SDU in order to fill the data field at least up to the Minimum UL RLC PDU size. It is allowed to concatenate up to the largest UL AMD PDU size for Acknowledged mode data and largest UMD PDU size for Unacknowledged mode data. The "Length Indicator" field is used to point the borders between </w:t>
      </w:r>
      <w:smartTag w:uri="urn:schemas-microsoft-com:office:smarttags" w:element="stockticker">
        <w:r w:rsidR="00D7028B" w:rsidRPr="005C4478">
          <w:t>RLC</w:t>
        </w:r>
      </w:smartTag>
      <w:r w:rsidR="00D7028B" w:rsidRPr="005C4478">
        <w:t xml:space="preserve"> SDUs (see subclause 9.2.2.8). If data to be transmitted is not enough to create a UMD PDU of the minimum size, it is allowed to create a UMD PDU including all data to be transmitted, even if the resulting size is smaller than the Minimum UL RLC PDU size.</w:t>
      </w:r>
    </w:p>
    <w:p w14:paraId="3480F88A" w14:textId="77777777" w:rsidR="005028D7" w:rsidRPr="005C4478" w:rsidRDefault="005028D7" w:rsidP="005028D7">
      <w:pPr>
        <w:pStyle w:val="B3"/>
      </w:pPr>
      <w:r w:rsidRPr="005C4478">
        <w:t>-</w:t>
      </w:r>
      <w:r w:rsidRPr="005C4478">
        <w:tab/>
        <w:t>in uplink, if MAC-i/is has been configured:</w:t>
      </w:r>
    </w:p>
    <w:p w14:paraId="52CB92A2" w14:textId="77777777" w:rsidR="005028D7" w:rsidRPr="005C4478" w:rsidRDefault="005028D7" w:rsidP="005028D7">
      <w:pPr>
        <w:pStyle w:val="B4"/>
      </w:pPr>
      <w:r w:rsidRPr="005C4478">
        <w:t>-</w:t>
      </w:r>
      <w:r w:rsidRPr="005C4478">
        <w:tab/>
        <w:t>if the UE pre-generates RLC PDUs for transmission in a later TTI</w:t>
      </w:r>
      <w:r w:rsidR="003C5181" w:rsidRPr="005C4478">
        <w:t xml:space="preserve"> and there is only one activated uplink frequency</w:t>
      </w:r>
      <w:r w:rsidRPr="005C4478">
        <w:t>:</w:t>
      </w:r>
    </w:p>
    <w:p w14:paraId="66C53C26" w14:textId="77777777" w:rsidR="005028D7" w:rsidRPr="005C4478" w:rsidRDefault="005028D7" w:rsidP="005028D7">
      <w:pPr>
        <w:pStyle w:val="B5"/>
      </w:pPr>
      <w:r w:rsidRPr="005C4478">
        <w:t>-</w:t>
      </w:r>
      <w:r w:rsidRPr="005C4478">
        <w:tab/>
        <w:t>provided that the UE has sufficient amount of data available for transmission, the size of the data field of the RLC PDU shall be chosen so that each RLC PDU to be multiplexed to the MAC-i/is PDU matches the maximum amount of data allowed to be transmitted by the applicable current grant (scheduled or non-scheduled) for the current TTI.</w:t>
      </w:r>
    </w:p>
    <w:p w14:paraId="37A15BD7" w14:textId="77777777" w:rsidR="005028D7" w:rsidRPr="005C4478" w:rsidRDefault="005028D7" w:rsidP="005028D7">
      <w:pPr>
        <w:pStyle w:val="B5"/>
      </w:pPr>
      <w:r w:rsidRPr="005C4478">
        <w:t>-</w:t>
      </w:r>
      <w:r w:rsidRPr="005C4478">
        <w:tab/>
        <w:t>RLC PDUs may only be pre-generated if the amount of data in outstanding pre-generated RLC PDUs for this logical channel is less than or equal to four times the maximum amount of data allowed to be transmitted by the applicable current grant (scheduled or non-scheduled) for the current TTI.</w:t>
      </w:r>
    </w:p>
    <w:p w14:paraId="444D1F5F" w14:textId="77777777" w:rsidR="003C5181" w:rsidRPr="005C4478" w:rsidRDefault="003C5181" w:rsidP="003C5181">
      <w:pPr>
        <w:pStyle w:val="B4"/>
      </w:pPr>
      <w:r w:rsidRPr="005C4478">
        <w:t>-</w:t>
      </w:r>
      <w:r w:rsidRPr="005C4478">
        <w:tab/>
        <w:t>else if the UE pre-generates RLC PDUs for transmission in a later TTI and there are two activated uplink frequencies</w:t>
      </w:r>
      <w:r w:rsidR="00F45435" w:rsidRPr="005C4478">
        <w:t xml:space="preserve"> for FDD or more than one scheduled uplink frequ</w:t>
      </w:r>
      <w:r w:rsidR="001652EB" w:rsidRPr="005C4478">
        <w:t>e</w:t>
      </w:r>
      <w:r w:rsidR="00F45435" w:rsidRPr="005C4478">
        <w:t>ncies for 1.28 Mcps TDD</w:t>
      </w:r>
      <w:r w:rsidRPr="005C4478">
        <w:t>:</w:t>
      </w:r>
    </w:p>
    <w:p w14:paraId="5DB9584D" w14:textId="77777777" w:rsidR="003C5181" w:rsidRPr="005C4478" w:rsidRDefault="003C5181" w:rsidP="003C5181">
      <w:pPr>
        <w:pStyle w:val="B5"/>
      </w:pPr>
      <w:r w:rsidRPr="005C4478">
        <w:t>-</w:t>
      </w:r>
      <w:r w:rsidRPr="005C4478">
        <w:tab/>
        <w:t>provided that the UE has sufficient amount of data available for transmission, the size of the data field of the RLC PDU shall be chosen so that each RLC PDU to be multiplexed to the MAC-i/is PDU matches the minimum of the following:</w:t>
      </w:r>
    </w:p>
    <w:p w14:paraId="2A7D652E" w14:textId="77777777" w:rsidR="00E14A1F" w:rsidRPr="005C4478" w:rsidRDefault="00E14A1F" w:rsidP="00E14A1F">
      <w:pPr>
        <w:pStyle w:val="B6"/>
      </w:pPr>
      <w:r w:rsidRPr="005C4478">
        <w:t>-</w:t>
      </w:r>
      <w:r w:rsidRPr="005C4478">
        <w:tab/>
        <w:t xml:space="preserve">For FDD, </w:t>
      </w:r>
    </w:p>
    <w:p w14:paraId="279F5C12" w14:textId="77777777" w:rsidR="003C5181" w:rsidRPr="005C4478" w:rsidRDefault="003C5181" w:rsidP="00E14A1F">
      <w:pPr>
        <w:pStyle w:val="B7"/>
      </w:pPr>
      <w:r w:rsidRPr="005C4478">
        <w:t>-</w:t>
      </w:r>
      <w:r w:rsidRPr="005C4478">
        <w:tab/>
        <w:t>maximum amount of data allowed to be transmitted by the applicable current grant (scheduled or non-scheduled) on the primary uplink frequency for the current TTI.</w:t>
      </w:r>
    </w:p>
    <w:p w14:paraId="279BE785" w14:textId="77777777" w:rsidR="003C5181" w:rsidRPr="005C4478" w:rsidRDefault="003C5181" w:rsidP="00E14A1F">
      <w:pPr>
        <w:pStyle w:val="B7"/>
      </w:pPr>
      <w:r w:rsidRPr="005C4478">
        <w:t>-</w:t>
      </w:r>
      <w:r w:rsidRPr="005C4478">
        <w:tab/>
        <w:t>maximum amount of data allowed to be transmitted by the applicable current grant (scheduled) on the secondary uplink frequency for the current TTI.</w:t>
      </w:r>
    </w:p>
    <w:p w14:paraId="230DB003" w14:textId="77777777" w:rsidR="004E1E9C" w:rsidRPr="005C4478" w:rsidRDefault="004E1E9C" w:rsidP="004E1E9C">
      <w:pPr>
        <w:pStyle w:val="B6"/>
      </w:pPr>
      <w:r w:rsidRPr="005C4478">
        <w:t>-</w:t>
      </w:r>
      <w:r w:rsidRPr="005C4478">
        <w:tab/>
        <w:t xml:space="preserve">For 1.28 Mcps TDD, </w:t>
      </w:r>
    </w:p>
    <w:p w14:paraId="5F261CA2" w14:textId="77777777" w:rsidR="004E1E9C" w:rsidRPr="005C4478" w:rsidRDefault="004E1E9C" w:rsidP="004E1E9C">
      <w:pPr>
        <w:pStyle w:val="B7"/>
      </w:pPr>
      <w:r w:rsidRPr="005C4478">
        <w:t>-</w:t>
      </w:r>
      <w:r w:rsidRPr="005C4478">
        <w:tab/>
        <w:t>maximum amount of data allowed to be transmitted by the applicable current grant (scheduled) on the each scheduled uplink frequency for the current TTI.</w:t>
      </w:r>
    </w:p>
    <w:p w14:paraId="54255FDF" w14:textId="77777777" w:rsidR="003C5181" w:rsidRPr="005C4478" w:rsidRDefault="003C5181" w:rsidP="003C5181">
      <w:pPr>
        <w:pStyle w:val="B5"/>
      </w:pPr>
      <w:r w:rsidRPr="005C4478">
        <w:t>-</w:t>
      </w:r>
      <w:r w:rsidRPr="005C4478">
        <w:tab/>
      </w:r>
      <w:r w:rsidR="004E1E9C" w:rsidRPr="005C4478">
        <w:t xml:space="preserve">For FDD, </w:t>
      </w:r>
      <w:r w:rsidRPr="005C4478">
        <w:t>RLC PDUs may only be pre-generated if the amount of data in outstanding pre-generated RLC PDUs for this logical channel is less than or equal to eight times the minimum of the following:</w:t>
      </w:r>
    </w:p>
    <w:p w14:paraId="38DBD2DE" w14:textId="77777777" w:rsidR="003C5181" w:rsidRPr="005C4478" w:rsidRDefault="003C5181" w:rsidP="004E1E9C">
      <w:pPr>
        <w:pStyle w:val="B6"/>
      </w:pPr>
      <w:r w:rsidRPr="005C4478">
        <w:t>-</w:t>
      </w:r>
      <w:r w:rsidRPr="005C4478">
        <w:tab/>
        <w:t>maximum amount of data allowed to be transmitted by the applicable current grant (scheduled or non-scheduled) on the primary uplink frequency for the current TTI.</w:t>
      </w:r>
    </w:p>
    <w:p w14:paraId="643554DB" w14:textId="77777777" w:rsidR="003C5181" w:rsidRPr="005C4478" w:rsidRDefault="003C5181" w:rsidP="004E1E9C">
      <w:pPr>
        <w:pStyle w:val="B6"/>
      </w:pPr>
      <w:r w:rsidRPr="005C4478">
        <w:lastRenderedPageBreak/>
        <w:t>-</w:t>
      </w:r>
      <w:r w:rsidRPr="005C4478">
        <w:tab/>
        <w:t>maximum amount of data allowed to be transmitted by the applicable current grant (scheduled) on the secondary uplink frequency for the current TTI.</w:t>
      </w:r>
    </w:p>
    <w:p w14:paraId="6D0536F7" w14:textId="77777777" w:rsidR="004E1E9C" w:rsidRPr="005C4478" w:rsidRDefault="004E1E9C" w:rsidP="004E1E9C">
      <w:pPr>
        <w:pStyle w:val="B5"/>
      </w:pPr>
      <w:r w:rsidRPr="005C4478">
        <w:t>-</w:t>
      </w:r>
      <w:r w:rsidRPr="005C4478">
        <w:tab/>
        <w:t>For 1.28 Mcps TDD, RLC PDUs may only be pre-generated if the amount of data in outstanding pre-generated RLC PDUs for this logical channel is less than or equal to 4N times the minimum of the following:</w:t>
      </w:r>
    </w:p>
    <w:p w14:paraId="7C1A80A9" w14:textId="77777777" w:rsidR="004E1E9C" w:rsidRPr="005C4478" w:rsidRDefault="004E1E9C" w:rsidP="004E1E9C">
      <w:pPr>
        <w:pStyle w:val="B6"/>
      </w:pPr>
      <w:r w:rsidRPr="005C4478">
        <w:t>-</w:t>
      </w:r>
      <w:r w:rsidRPr="005C4478">
        <w:tab/>
        <w:t>maximum amount of data allowed to be transmitted by the applicable current grant (scheduled) of each uplink frequency for the current TTI.</w:t>
      </w:r>
    </w:p>
    <w:p w14:paraId="1FC6D8FE" w14:textId="77777777" w:rsidR="004E1E9C" w:rsidRPr="005C4478" w:rsidRDefault="004E1E9C" w:rsidP="0028474E">
      <w:pPr>
        <w:pStyle w:val="B6"/>
      </w:pPr>
      <w:r w:rsidRPr="005C4478">
        <w:t>NOTE:</w:t>
      </w:r>
      <w:r w:rsidRPr="005C4478">
        <w:tab/>
        <w:t>N is the number of configured uplink frequencies.</w:t>
      </w:r>
    </w:p>
    <w:p w14:paraId="2A7F5D05" w14:textId="77777777" w:rsidR="005028D7" w:rsidRPr="005C4478" w:rsidRDefault="005028D7" w:rsidP="005028D7">
      <w:pPr>
        <w:pStyle w:val="B4"/>
      </w:pPr>
      <w:r w:rsidRPr="005C4478">
        <w:t>-</w:t>
      </w:r>
      <w:r w:rsidRPr="005C4478">
        <w:tab/>
      </w:r>
      <w:r w:rsidR="002C11B2" w:rsidRPr="005C4478">
        <w:t>else</w:t>
      </w:r>
      <w:r w:rsidRPr="005C4478">
        <w:t>:</w:t>
      </w:r>
    </w:p>
    <w:p w14:paraId="73204D00" w14:textId="77777777" w:rsidR="005028D7" w:rsidRPr="005C4478" w:rsidRDefault="005028D7" w:rsidP="00A8317F">
      <w:pPr>
        <w:pStyle w:val="B5"/>
      </w:pPr>
      <w:r w:rsidRPr="005C4478">
        <w:t>-</w:t>
      </w:r>
      <w:r w:rsidRPr="005C4478">
        <w:tab/>
        <w:t>the size of the data field of the RLC PDU shall be chosen so that the RLC PDU size matches the data requested for this logical channel by the current E-TFC selection.</w:t>
      </w:r>
    </w:p>
    <w:p w14:paraId="3936DE14" w14:textId="77777777" w:rsidR="00DB7182" w:rsidRPr="005C4478" w:rsidRDefault="00DB7182" w:rsidP="00D7028B">
      <w:pPr>
        <w:pStyle w:val="B2"/>
        <w:rPr>
          <w:rFonts w:eastAsia="MS Mincho"/>
        </w:rPr>
      </w:pPr>
      <w:r w:rsidRPr="005C4478">
        <w:t>-</w:t>
      </w:r>
      <w:r w:rsidRPr="005C4478">
        <w:tab/>
        <w:t>if "Flexible RLC PDU size" is configured, the maximum size of the data field of the RLC PDU is 150</w:t>
      </w:r>
      <w:r w:rsidR="005138DC" w:rsidRPr="005C4478">
        <w:t>3</w:t>
      </w:r>
      <w:r w:rsidRPr="005C4478">
        <w:t xml:space="preserve"> octets.</w:t>
      </w:r>
    </w:p>
    <w:p w14:paraId="08F28075" w14:textId="77777777" w:rsidR="00DB7182" w:rsidRPr="005C4478" w:rsidRDefault="00DB7182">
      <w:pPr>
        <w:pStyle w:val="Heading4"/>
      </w:pPr>
      <w:bookmarkStart w:id="58" w:name="_Toc517884375"/>
      <w:r w:rsidRPr="005C4478">
        <w:t>9.2.2.10</w:t>
      </w:r>
      <w:r w:rsidRPr="005C4478">
        <w:tab/>
        <w:t>Padding (PAD)</w:t>
      </w:r>
      <w:bookmarkEnd w:id="58"/>
    </w:p>
    <w:p w14:paraId="5A36BE27" w14:textId="77777777" w:rsidR="00DB7182" w:rsidRPr="005C4478" w:rsidRDefault="00DB7182">
      <w:r w:rsidRPr="005C4478">
        <w:t>All unused space in a PDU shall be located at the end of the PDU and is referred to as padding. Padding shall have a length such that the PDU as a whole has one of the predefined total lengths.</w:t>
      </w:r>
    </w:p>
    <w:p w14:paraId="0129BA1C" w14:textId="77777777" w:rsidR="00DB7182" w:rsidRPr="005C4478" w:rsidRDefault="00DB7182">
      <w:r w:rsidRPr="005C4478">
        <w:t>Padding may have any value and the Receiver and the Sender shall disregard it.</w:t>
      </w:r>
    </w:p>
    <w:p w14:paraId="38D572C7" w14:textId="77777777" w:rsidR="00DB7182" w:rsidRPr="005C4478" w:rsidRDefault="00DB7182">
      <w:pPr>
        <w:pStyle w:val="Heading4"/>
      </w:pPr>
      <w:bookmarkStart w:id="59" w:name="_Toc517884376"/>
      <w:r w:rsidRPr="005C4478">
        <w:t>9.2.2.11</w:t>
      </w:r>
      <w:r w:rsidRPr="005C4478">
        <w:tab/>
        <w:t>SUFI</w:t>
      </w:r>
      <w:bookmarkEnd w:id="59"/>
    </w:p>
    <w:p w14:paraId="6FA11562" w14:textId="77777777" w:rsidR="00DB7182" w:rsidRPr="005C4478" w:rsidRDefault="00DB7182">
      <w:r w:rsidRPr="005C4478">
        <w:t>Which SUFI fields to use is implementation dependent, but when a STATUS PDU includes information about which AMD PDUs have been received and which are detected as missing, information shall not be included about AMD PDUs with "Sequence Number"</w:t>
      </w:r>
      <w:r w:rsidRPr="005C4478">
        <w:sym w:font="Symbol" w:char="F0B3"/>
      </w:r>
      <w:r w:rsidRPr="005C4478">
        <w:t>VR(H) or "Sequence Number"</w:t>
      </w:r>
      <w:r w:rsidRPr="005C4478">
        <w:sym w:font="Symbol" w:char="F0B3"/>
      </w:r>
      <w:r w:rsidRPr="005C4478">
        <w:t>VR(MR), i.e. AMD PDUs that have not yet reached the Receiver or are above the receiving window. Information about AMD PDUs with "Sequence Number"&lt;VR(R) shall not be given except when this is necessary in order to use the BITMAP SUFI, see subclause 9.2.2.11.5.</w:t>
      </w:r>
    </w:p>
    <w:p w14:paraId="11BE34C9" w14:textId="77777777" w:rsidR="00DB7182" w:rsidRPr="005C4478" w:rsidRDefault="00DB7182">
      <w:r w:rsidRPr="005C4478">
        <w:t>Length: variable number of bits.</w:t>
      </w:r>
    </w:p>
    <w:p w14:paraId="48FBB0F3" w14:textId="77777777" w:rsidR="00DB7182" w:rsidRPr="005C4478" w:rsidRDefault="00DB7182">
      <w:r w:rsidRPr="005C4478">
        <w:t>The SUFI can include three sub-fields: type information (type of super-field, e.g. list, bitmap, acknowledgement, etc), length information (providing the length of a variable length field within the following value field) and a value.</w:t>
      </w:r>
    </w:p>
    <w:p w14:paraId="7AC04160" w14:textId="77777777" w:rsidR="00DB7182" w:rsidRPr="005C4478" w:rsidRDefault="00DB7182">
      <w:r w:rsidRPr="005C4478">
        <w:t>Figure 9.7 shows the structure of the super-field. The size of the type sub</w:t>
      </w:r>
      <w:r w:rsidRPr="005C4478">
        <w:noBreakHyphen/>
        <w:t>field is non-zero but the size of the other sub</w:t>
      </w:r>
      <w:r w:rsidRPr="005C4478">
        <w:noBreakHyphen/>
        <w:t>fields may be zero.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tblGrid>
      <w:tr w:rsidR="00DB7182" w:rsidRPr="005C4478" w14:paraId="5448D526" w14:textId="77777777">
        <w:tblPrEx>
          <w:tblCellMar>
            <w:top w:w="0" w:type="dxa"/>
            <w:bottom w:w="0" w:type="dxa"/>
          </w:tblCellMar>
        </w:tblPrEx>
        <w:trPr>
          <w:jc w:val="center"/>
        </w:trPr>
        <w:tc>
          <w:tcPr>
            <w:tcW w:w="1134" w:type="dxa"/>
          </w:tcPr>
          <w:p w14:paraId="3C98FDAE" w14:textId="77777777" w:rsidR="00DB7182" w:rsidRPr="005C4478" w:rsidRDefault="00DB7182">
            <w:pPr>
              <w:pStyle w:val="TAL"/>
            </w:pPr>
            <w:r w:rsidRPr="005C4478">
              <w:t>Type</w:t>
            </w:r>
          </w:p>
        </w:tc>
      </w:tr>
      <w:tr w:rsidR="00DB7182" w:rsidRPr="005C4478" w14:paraId="12723F65" w14:textId="77777777">
        <w:tblPrEx>
          <w:tblCellMar>
            <w:top w:w="0" w:type="dxa"/>
            <w:bottom w:w="0" w:type="dxa"/>
          </w:tblCellMar>
        </w:tblPrEx>
        <w:trPr>
          <w:jc w:val="center"/>
        </w:trPr>
        <w:tc>
          <w:tcPr>
            <w:tcW w:w="1134" w:type="dxa"/>
          </w:tcPr>
          <w:p w14:paraId="092603F3" w14:textId="77777777" w:rsidR="00DB7182" w:rsidRPr="005C4478" w:rsidRDefault="00DB7182">
            <w:pPr>
              <w:pStyle w:val="TAL"/>
            </w:pPr>
            <w:r w:rsidRPr="005C4478">
              <w:t>Length</w:t>
            </w:r>
          </w:p>
        </w:tc>
      </w:tr>
      <w:tr w:rsidR="00DB7182" w:rsidRPr="005C4478" w14:paraId="6E8031E1" w14:textId="77777777">
        <w:tblPrEx>
          <w:tblCellMar>
            <w:top w:w="0" w:type="dxa"/>
            <w:bottom w:w="0" w:type="dxa"/>
          </w:tblCellMar>
        </w:tblPrEx>
        <w:trPr>
          <w:jc w:val="center"/>
        </w:trPr>
        <w:tc>
          <w:tcPr>
            <w:tcW w:w="1134" w:type="dxa"/>
          </w:tcPr>
          <w:p w14:paraId="43F6CF6C" w14:textId="77777777" w:rsidR="00DB7182" w:rsidRPr="005C4478" w:rsidRDefault="00DB7182">
            <w:pPr>
              <w:pStyle w:val="TAL"/>
            </w:pPr>
            <w:smartTag w:uri="urn:schemas-microsoft-com:office:smarttags" w:element="PersonName">
              <w:r w:rsidRPr="005C4478">
                <w:t>Val</w:t>
              </w:r>
            </w:smartTag>
            <w:r w:rsidRPr="005C4478">
              <w:t>ue</w:t>
            </w:r>
          </w:p>
        </w:tc>
      </w:tr>
    </w:tbl>
    <w:p w14:paraId="4706882A" w14:textId="77777777" w:rsidR="00DB7182" w:rsidRPr="005C4478" w:rsidRDefault="00DB7182"/>
    <w:p w14:paraId="60A27DCF" w14:textId="77777777" w:rsidR="00DB7182" w:rsidRPr="005C4478" w:rsidRDefault="00DB7182" w:rsidP="005A30A3">
      <w:pPr>
        <w:pStyle w:val="TF"/>
      </w:pPr>
      <w:r w:rsidRPr="005C4478">
        <w:t>Figure 9.7: The Structure of a Super-Field</w:t>
      </w:r>
    </w:p>
    <w:p w14:paraId="54C16423" w14:textId="77777777" w:rsidR="00DB7182" w:rsidRPr="005C4478" w:rsidRDefault="00DB7182">
      <w:r w:rsidRPr="005C4478">
        <w:t>The length of the type field is 4 bits and it may have any of following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B7182" w:rsidRPr="005C4478" w14:paraId="2B42EFD6" w14:textId="77777777">
        <w:tblPrEx>
          <w:tblCellMar>
            <w:top w:w="0" w:type="dxa"/>
            <w:bottom w:w="0" w:type="dxa"/>
          </w:tblCellMar>
        </w:tblPrEx>
        <w:trPr>
          <w:jc w:val="center"/>
        </w:trPr>
        <w:tc>
          <w:tcPr>
            <w:tcW w:w="720" w:type="dxa"/>
          </w:tcPr>
          <w:p w14:paraId="1A2B68CF" w14:textId="77777777" w:rsidR="00DB7182" w:rsidRPr="005C4478" w:rsidRDefault="00DB7182">
            <w:pPr>
              <w:pStyle w:val="TAH"/>
            </w:pPr>
            <w:r w:rsidRPr="005C4478">
              <w:t>Bit</w:t>
            </w:r>
          </w:p>
        </w:tc>
        <w:tc>
          <w:tcPr>
            <w:tcW w:w="4680" w:type="dxa"/>
          </w:tcPr>
          <w:p w14:paraId="0E609BBA" w14:textId="77777777" w:rsidR="00DB7182" w:rsidRPr="005C4478" w:rsidRDefault="00DB7182">
            <w:pPr>
              <w:pStyle w:val="TAH"/>
            </w:pPr>
            <w:r w:rsidRPr="005C4478">
              <w:t>Description</w:t>
            </w:r>
          </w:p>
        </w:tc>
      </w:tr>
      <w:tr w:rsidR="00DB7182" w:rsidRPr="005C4478" w14:paraId="2DD2AB25" w14:textId="77777777">
        <w:tblPrEx>
          <w:tblCellMar>
            <w:top w:w="0" w:type="dxa"/>
            <w:bottom w:w="0" w:type="dxa"/>
          </w:tblCellMar>
        </w:tblPrEx>
        <w:trPr>
          <w:jc w:val="center"/>
        </w:trPr>
        <w:tc>
          <w:tcPr>
            <w:tcW w:w="720" w:type="dxa"/>
          </w:tcPr>
          <w:p w14:paraId="41F7A03C" w14:textId="77777777" w:rsidR="00DB7182" w:rsidRPr="005C4478" w:rsidRDefault="00DB7182">
            <w:pPr>
              <w:pStyle w:val="TAH"/>
            </w:pPr>
            <w:r w:rsidRPr="005C4478">
              <w:t>0000</w:t>
            </w:r>
          </w:p>
        </w:tc>
        <w:tc>
          <w:tcPr>
            <w:tcW w:w="4680" w:type="dxa"/>
          </w:tcPr>
          <w:p w14:paraId="53CB002D" w14:textId="77777777" w:rsidR="00DB7182" w:rsidRPr="005C4478" w:rsidRDefault="00DB7182">
            <w:pPr>
              <w:pStyle w:val="TAL"/>
            </w:pPr>
            <w:r w:rsidRPr="005C4478">
              <w:t>No More Data (</w:t>
            </w:r>
            <w:r w:rsidRPr="005C4478">
              <w:rPr>
                <w:b/>
              </w:rPr>
              <w:t>NO</w:t>
            </w:r>
            <w:r w:rsidRPr="005C4478">
              <w:t>_</w:t>
            </w:r>
            <w:r w:rsidRPr="005C4478">
              <w:rPr>
                <w:b/>
              </w:rPr>
              <w:t>MORE</w:t>
            </w:r>
            <w:r w:rsidRPr="005C4478">
              <w:t>)</w:t>
            </w:r>
          </w:p>
        </w:tc>
      </w:tr>
      <w:tr w:rsidR="00DB7182" w:rsidRPr="005C4478" w14:paraId="342AF7D7" w14:textId="77777777">
        <w:tblPrEx>
          <w:tblCellMar>
            <w:top w:w="0" w:type="dxa"/>
            <w:bottom w:w="0" w:type="dxa"/>
          </w:tblCellMar>
        </w:tblPrEx>
        <w:trPr>
          <w:jc w:val="center"/>
        </w:trPr>
        <w:tc>
          <w:tcPr>
            <w:tcW w:w="720" w:type="dxa"/>
          </w:tcPr>
          <w:p w14:paraId="05FC7A65" w14:textId="77777777" w:rsidR="00DB7182" w:rsidRPr="005C4478" w:rsidRDefault="00DB7182">
            <w:pPr>
              <w:pStyle w:val="TAH"/>
            </w:pPr>
            <w:r w:rsidRPr="005C4478">
              <w:t>0001</w:t>
            </w:r>
          </w:p>
        </w:tc>
        <w:tc>
          <w:tcPr>
            <w:tcW w:w="4680" w:type="dxa"/>
          </w:tcPr>
          <w:p w14:paraId="41F020E6" w14:textId="77777777" w:rsidR="00DB7182" w:rsidRPr="005C4478" w:rsidRDefault="00DB7182">
            <w:pPr>
              <w:pStyle w:val="TAL"/>
            </w:pPr>
            <w:r w:rsidRPr="005C4478">
              <w:t>Window Size (</w:t>
            </w:r>
            <w:r w:rsidRPr="005C4478">
              <w:rPr>
                <w:b/>
              </w:rPr>
              <w:t>WINDOW</w:t>
            </w:r>
            <w:r w:rsidRPr="005C4478">
              <w:t>)</w:t>
            </w:r>
          </w:p>
        </w:tc>
      </w:tr>
      <w:tr w:rsidR="00DB7182" w:rsidRPr="005C4478" w14:paraId="357CCC16" w14:textId="77777777">
        <w:tblPrEx>
          <w:tblCellMar>
            <w:top w:w="0" w:type="dxa"/>
            <w:bottom w:w="0" w:type="dxa"/>
          </w:tblCellMar>
        </w:tblPrEx>
        <w:trPr>
          <w:jc w:val="center"/>
        </w:trPr>
        <w:tc>
          <w:tcPr>
            <w:tcW w:w="720" w:type="dxa"/>
          </w:tcPr>
          <w:p w14:paraId="6F72B63D" w14:textId="77777777" w:rsidR="00DB7182" w:rsidRPr="005C4478" w:rsidRDefault="00DB7182">
            <w:pPr>
              <w:pStyle w:val="TAH"/>
            </w:pPr>
            <w:r w:rsidRPr="005C4478">
              <w:t>0010</w:t>
            </w:r>
          </w:p>
        </w:tc>
        <w:tc>
          <w:tcPr>
            <w:tcW w:w="4680" w:type="dxa"/>
          </w:tcPr>
          <w:p w14:paraId="1EC638C6" w14:textId="77777777" w:rsidR="00DB7182" w:rsidRPr="005C4478" w:rsidRDefault="00DB7182">
            <w:pPr>
              <w:pStyle w:val="TAL"/>
            </w:pPr>
            <w:r w:rsidRPr="005C4478">
              <w:t>Acknowledgement (</w:t>
            </w:r>
            <w:r w:rsidRPr="005C4478">
              <w:rPr>
                <w:b/>
              </w:rPr>
              <w:t>ACK</w:t>
            </w:r>
            <w:r w:rsidRPr="005C4478">
              <w:t>)</w:t>
            </w:r>
          </w:p>
        </w:tc>
      </w:tr>
      <w:tr w:rsidR="00DB7182" w:rsidRPr="005C4478" w14:paraId="69E48898" w14:textId="77777777">
        <w:tblPrEx>
          <w:tblCellMar>
            <w:top w:w="0" w:type="dxa"/>
            <w:bottom w:w="0" w:type="dxa"/>
          </w:tblCellMar>
        </w:tblPrEx>
        <w:trPr>
          <w:jc w:val="center"/>
        </w:trPr>
        <w:tc>
          <w:tcPr>
            <w:tcW w:w="720" w:type="dxa"/>
          </w:tcPr>
          <w:p w14:paraId="0FAE3EC3" w14:textId="77777777" w:rsidR="00DB7182" w:rsidRPr="005C4478" w:rsidRDefault="00DB7182">
            <w:pPr>
              <w:pStyle w:val="TAH"/>
            </w:pPr>
            <w:r w:rsidRPr="005C4478">
              <w:t>0011</w:t>
            </w:r>
          </w:p>
        </w:tc>
        <w:tc>
          <w:tcPr>
            <w:tcW w:w="4680" w:type="dxa"/>
          </w:tcPr>
          <w:p w14:paraId="2AAA7F5B" w14:textId="77777777" w:rsidR="00DB7182" w:rsidRPr="005C4478" w:rsidRDefault="00DB7182">
            <w:pPr>
              <w:pStyle w:val="TAL"/>
            </w:pPr>
            <w:r w:rsidRPr="005C4478">
              <w:t>List (</w:t>
            </w:r>
            <w:r w:rsidRPr="005C4478">
              <w:rPr>
                <w:b/>
              </w:rPr>
              <w:t>LIST</w:t>
            </w:r>
            <w:r w:rsidRPr="005C4478">
              <w:t>)</w:t>
            </w:r>
          </w:p>
        </w:tc>
      </w:tr>
      <w:tr w:rsidR="00DB7182" w:rsidRPr="005C4478" w14:paraId="156C9C2F" w14:textId="77777777">
        <w:tblPrEx>
          <w:tblCellMar>
            <w:top w:w="0" w:type="dxa"/>
            <w:bottom w:w="0" w:type="dxa"/>
          </w:tblCellMar>
        </w:tblPrEx>
        <w:trPr>
          <w:jc w:val="center"/>
        </w:trPr>
        <w:tc>
          <w:tcPr>
            <w:tcW w:w="720" w:type="dxa"/>
          </w:tcPr>
          <w:p w14:paraId="7F591471" w14:textId="77777777" w:rsidR="00DB7182" w:rsidRPr="005C4478" w:rsidRDefault="00DB7182">
            <w:pPr>
              <w:pStyle w:val="TAH"/>
            </w:pPr>
            <w:r w:rsidRPr="005C4478">
              <w:t>0100</w:t>
            </w:r>
          </w:p>
        </w:tc>
        <w:tc>
          <w:tcPr>
            <w:tcW w:w="4680" w:type="dxa"/>
          </w:tcPr>
          <w:p w14:paraId="17724277" w14:textId="77777777" w:rsidR="00DB7182" w:rsidRPr="005C4478" w:rsidRDefault="00DB7182">
            <w:pPr>
              <w:pStyle w:val="TAL"/>
            </w:pPr>
            <w:r w:rsidRPr="005C4478">
              <w:t>Bitmap (</w:t>
            </w:r>
            <w:r w:rsidRPr="005C4478">
              <w:rPr>
                <w:b/>
              </w:rPr>
              <w:t>BITMAP</w:t>
            </w:r>
            <w:r w:rsidRPr="005C4478">
              <w:t>)</w:t>
            </w:r>
          </w:p>
        </w:tc>
      </w:tr>
      <w:tr w:rsidR="00DB7182" w:rsidRPr="005C4478" w14:paraId="1FF2B615" w14:textId="77777777">
        <w:tblPrEx>
          <w:tblCellMar>
            <w:top w:w="0" w:type="dxa"/>
            <w:bottom w:w="0" w:type="dxa"/>
          </w:tblCellMar>
        </w:tblPrEx>
        <w:trPr>
          <w:jc w:val="center"/>
        </w:trPr>
        <w:tc>
          <w:tcPr>
            <w:tcW w:w="720" w:type="dxa"/>
          </w:tcPr>
          <w:p w14:paraId="02B07F76" w14:textId="77777777" w:rsidR="00DB7182" w:rsidRPr="005C4478" w:rsidRDefault="00DB7182">
            <w:pPr>
              <w:pStyle w:val="TAH"/>
            </w:pPr>
            <w:r w:rsidRPr="005C4478">
              <w:t>0101</w:t>
            </w:r>
          </w:p>
        </w:tc>
        <w:tc>
          <w:tcPr>
            <w:tcW w:w="4680" w:type="dxa"/>
          </w:tcPr>
          <w:p w14:paraId="481670D0" w14:textId="77777777" w:rsidR="00DB7182" w:rsidRPr="005C4478" w:rsidRDefault="00DB7182">
            <w:pPr>
              <w:pStyle w:val="TAL"/>
            </w:pPr>
            <w:r w:rsidRPr="005C4478">
              <w:t>Relative list (</w:t>
            </w:r>
            <w:r w:rsidRPr="005C4478">
              <w:rPr>
                <w:b/>
              </w:rPr>
              <w:t>Rlist)</w:t>
            </w:r>
          </w:p>
        </w:tc>
      </w:tr>
      <w:tr w:rsidR="00DB7182" w:rsidRPr="005C4478" w14:paraId="47A80CDF" w14:textId="77777777">
        <w:tblPrEx>
          <w:tblCellMar>
            <w:top w:w="0" w:type="dxa"/>
            <w:bottom w:w="0" w:type="dxa"/>
          </w:tblCellMar>
        </w:tblPrEx>
        <w:trPr>
          <w:jc w:val="center"/>
        </w:trPr>
        <w:tc>
          <w:tcPr>
            <w:tcW w:w="720" w:type="dxa"/>
          </w:tcPr>
          <w:p w14:paraId="3D3FF7EE" w14:textId="77777777" w:rsidR="00DB7182" w:rsidRPr="005C4478" w:rsidRDefault="00DB7182">
            <w:pPr>
              <w:pStyle w:val="TAH"/>
            </w:pPr>
            <w:r w:rsidRPr="005C4478">
              <w:t>0110</w:t>
            </w:r>
          </w:p>
        </w:tc>
        <w:tc>
          <w:tcPr>
            <w:tcW w:w="4680" w:type="dxa"/>
          </w:tcPr>
          <w:p w14:paraId="5A17370E" w14:textId="77777777" w:rsidR="00DB7182" w:rsidRPr="005C4478" w:rsidRDefault="00DB7182">
            <w:pPr>
              <w:pStyle w:val="TAL"/>
              <w:rPr>
                <w:i/>
              </w:rPr>
            </w:pPr>
            <w:r w:rsidRPr="005C4478">
              <w:t>Move Receiving Window</w:t>
            </w:r>
            <w:r w:rsidRPr="005C4478">
              <w:rPr>
                <w:b/>
              </w:rPr>
              <w:t xml:space="preserve"> (MRW)</w:t>
            </w:r>
          </w:p>
        </w:tc>
      </w:tr>
      <w:tr w:rsidR="00DB7182" w:rsidRPr="005C4478" w14:paraId="76CA6CF8" w14:textId="77777777">
        <w:tblPrEx>
          <w:tblCellMar>
            <w:top w:w="0" w:type="dxa"/>
            <w:bottom w:w="0" w:type="dxa"/>
          </w:tblCellMar>
        </w:tblPrEx>
        <w:trPr>
          <w:jc w:val="center"/>
        </w:trPr>
        <w:tc>
          <w:tcPr>
            <w:tcW w:w="720" w:type="dxa"/>
          </w:tcPr>
          <w:p w14:paraId="1502995C" w14:textId="77777777" w:rsidR="00DB7182" w:rsidRPr="005C4478" w:rsidRDefault="00DB7182">
            <w:pPr>
              <w:pStyle w:val="TAH"/>
            </w:pPr>
            <w:r w:rsidRPr="005C4478">
              <w:t>0111</w:t>
            </w:r>
          </w:p>
        </w:tc>
        <w:tc>
          <w:tcPr>
            <w:tcW w:w="4680" w:type="dxa"/>
          </w:tcPr>
          <w:p w14:paraId="1FC229CD" w14:textId="77777777" w:rsidR="00DB7182" w:rsidRPr="005C4478" w:rsidRDefault="00DB7182">
            <w:pPr>
              <w:pStyle w:val="TAL"/>
              <w:rPr>
                <w:i/>
              </w:rPr>
            </w:pPr>
            <w:r w:rsidRPr="005C4478">
              <w:t>Move Receiving Window</w:t>
            </w:r>
            <w:r w:rsidRPr="005C4478">
              <w:rPr>
                <w:b/>
              </w:rPr>
              <w:t xml:space="preserve"> </w:t>
            </w:r>
            <w:r w:rsidRPr="005C4478">
              <w:t>Acknowledgement</w:t>
            </w:r>
            <w:r w:rsidRPr="005C4478">
              <w:rPr>
                <w:b/>
              </w:rPr>
              <w:t xml:space="preserve"> (MRW_ACK)</w:t>
            </w:r>
          </w:p>
        </w:tc>
      </w:tr>
      <w:tr w:rsidR="00DB7182" w:rsidRPr="005C4478" w14:paraId="2524D42F" w14:textId="77777777">
        <w:tblPrEx>
          <w:tblCellMar>
            <w:top w:w="0" w:type="dxa"/>
            <w:bottom w:w="0" w:type="dxa"/>
          </w:tblCellMar>
        </w:tblPrEx>
        <w:trPr>
          <w:jc w:val="center"/>
        </w:trPr>
        <w:tc>
          <w:tcPr>
            <w:tcW w:w="720" w:type="dxa"/>
          </w:tcPr>
          <w:p w14:paraId="4EC35B95" w14:textId="77777777" w:rsidR="00DB7182" w:rsidRPr="005C4478" w:rsidRDefault="00DB7182">
            <w:pPr>
              <w:pStyle w:val="TAH"/>
            </w:pPr>
            <w:r w:rsidRPr="005C4478">
              <w:t>1000</w:t>
            </w:r>
          </w:p>
        </w:tc>
        <w:tc>
          <w:tcPr>
            <w:tcW w:w="4680" w:type="dxa"/>
          </w:tcPr>
          <w:p w14:paraId="379D35C7" w14:textId="77777777" w:rsidR="00DB7182" w:rsidRPr="005C4478" w:rsidRDefault="00DB7182">
            <w:pPr>
              <w:pStyle w:val="TAL"/>
            </w:pPr>
            <w:r w:rsidRPr="005C4478">
              <w:t>Poll (</w:t>
            </w:r>
            <w:r w:rsidRPr="005C4478">
              <w:rPr>
                <w:b/>
              </w:rPr>
              <w:t>POLL</w:t>
            </w:r>
            <w:r w:rsidRPr="005C4478">
              <w:t>)</w:t>
            </w:r>
          </w:p>
        </w:tc>
      </w:tr>
      <w:tr w:rsidR="00DB7182" w:rsidRPr="005C4478" w14:paraId="29EA19BF" w14:textId="77777777">
        <w:tblPrEx>
          <w:tblCellMar>
            <w:top w:w="0" w:type="dxa"/>
            <w:bottom w:w="0" w:type="dxa"/>
          </w:tblCellMar>
        </w:tblPrEx>
        <w:trPr>
          <w:jc w:val="center"/>
        </w:trPr>
        <w:tc>
          <w:tcPr>
            <w:tcW w:w="720" w:type="dxa"/>
          </w:tcPr>
          <w:p w14:paraId="10ECCE18" w14:textId="77777777" w:rsidR="00DB7182" w:rsidRPr="005C4478" w:rsidRDefault="00DB7182">
            <w:pPr>
              <w:pStyle w:val="TAH"/>
            </w:pPr>
            <w:r w:rsidRPr="005C4478">
              <w:t>1001-1111</w:t>
            </w:r>
          </w:p>
        </w:tc>
        <w:tc>
          <w:tcPr>
            <w:tcW w:w="4680" w:type="dxa"/>
          </w:tcPr>
          <w:p w14:paraId="67AB18FA" w14:textId="77777777" w:rsidR="00DB7182" w:rsidRPr="005C4478" w:rsidRDefault="00DB7182">
            <w:pPr>
              <w:pStyle w:val="TAL"/>
            </w:pPr>
            <w:r w:rsidRPr="005C4478">
              <w:t>Reserved (PDUs with this encoding are invalid for this version of the protocol)</w:t>
            </w:r>
          </w:p>
        </w:tc>
      </w:tr>
    </w:tbl>
    <w:p w14:paraId="14EA6F95" w14:textId="77777777" w:rsidR="00DB7182" w:rsidRPr="005C4478" w:rsidRDefault="00DB7182"/>
    <w:p w14:paraId="00C76DA4" w14:textId="77777777" w:rsidR="00DB7182" w:rsidRPr="005C4478" w:rsidRDefault="00DB7182">
      <w:pPr>
        <w:tabs>
          <w:tab w:val="left" w:pos="5670"/>
        </w:tabs>
      </w:pPr>
      <w:r w:rsidRPr="005C4478">
        <w:lastRenderedPageBreak/>
        <w:t>The size and presence of the sub-fields "Length" and "</w:t>
      </w:r>
      <w:smartTag w:uri="urn:schemas-microsoft-com:office:smarttags" w:element="PersonName">
        <w:r w:rsidRPr="005C4478">
          <w:t>Val</w:t>
        </w:r>
      </w:smartTag>
      <w:r w:rsidRPr="005C4478">
        <w:t>ue" depend on the super-field type and is specified for each super field separately.</w:t>
      </w:r>
    </w:p>
    <w:p w14:paraId="7DC5DD21" w14:textId="77777777" w:rsidR="00DB7182" w:rsidRPr="005C4478" w:rsidRDefault="00DB7182">
      <w:pPr>
        <w:pStyle w:val="Heading5"/>
      </w:pPr>
      <w:bookmarkStart w:id="60" w:name="_Toc517884377"/>
      <w:r w:rsidRPr="005C4478">
        <w:t>9.2.2.11.1</w:t>
      </w:r>
      <w:r w:rsidRPr="005C4478">
        <w:tab/>
        <w:t>The No More Data super-field</w:t>
      </w:r>
      <w:bookmarkEnd w:id="60"/>
    </w:p>
    <w:p w14:paraId="2AC12FCE" w14:textId="77777777" w:rsidR="00DB7182" w:rsidRPr="005C4478" w:rsidRDefault="00DB7182">
      <w:pPr>
        <w:keepNext/>
      </w:pPr>
      <w:r w:rsidRPr="005C4478">
        <w:t>The 'No More Data' super-field indicates the end of the data part of a STATUS PDU and is shown in Figure 9.8 below. It shall always be placed as the last SUFI if it is included in a STATUS PDU. All data after this SUFI shall be regarded as padding and shall be neglected.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tblGrid>
      <w:tr w:rsidR="00DB7182" w:rsidRPr="005C4478" w14:paraId="36BCDFEC" w14:textId="77777777">
        <w:tblPrEx>
          <w:tblCellMar>
            <w:top w:w="0" w:type="dxa"/>
            <w:bottom w:w="0" w:type="dxa"/>
          </w:tblCellMar>
        </w:tblPrEx>
        <w:trPr>
          <w:jc w:val="center"/>
        </w:trPr>
        <w:tc>
          <w:tcPr>
            <w:tcW w:w="1843" w:type="dxa"/>
          </w:tcPr>
          <w:p w14:paraId="5053B7BE" w14:textId="77777777" w:rsidR="00DB7182" w:rsidRPr="005C4478" w:rsidRDefault="00DB7182">
            <w:pPr>
              <w:pStyle w:val="TAL"/>
            </w:pPr>
            <w:r w:rsidRPr="005C4478">
              <w:t>Type=</w:t>
            </w:r>
            <w:r w:rsidRPr="005C4478">
              <w:rPr>
                <w:b/>
              </w:rPr>
              <w:t>NO_MORE</w:t>
            </w:r>
          </w:p>
        </w:tc>
      </w:tr>
    </w:tbl>
    <w:p w14:paraId="06E729CB" w14:textId="77777777" w:rsidR="00DB7182" w:rsidRPr="005C4478" w:rsidRDefault="00DB7182"/>
    <w:p w14:paraId="6D3B080A" w14:textId="77777777" w:rsidR="00DB7182" w:rsidRPr="005C4478" w:rsidRDefault="00DB7182" w:rsidP="005A30A3">
      <w:pPr>
        <w:pStyle w:val="TF"/>
      </w:pPr>
      <w:r w:rsidRPr="005C4478">
        <w:t>Figure 9.8: NO_MORE field in a STATUS PDU</w:t>
      </w:r>
    </w:p>
    <w:p w14:paraId="0CB069C9" w14:textId="77777777" w:rsidR="00DB7182" w:rsidRPr="005C4478" w:rsidRDefault="00DB7182">
      <w:pPr>
        <w:pStyle w:val="Heading5"/>
      </w:pPr>
      <w:bookmarkStart w:id="61" w:name="_Toc517884378"/>
      <w:r w:rsidRPr="005C4478">
        <w:t>9.2.2.11.2</w:t>
      </w:r>
      <w:r w:rsidRPr="005C4478">
        <w:tab/>
        <w:t>The Acknowledgement super-field</w:t>
      </w:r>
      <w:bookmarkEnd w:id="61"/>
    </w:p>
    <w:p w14:paraId="66D70B20" w14:textId="77777777" w:rsidR="00DB7182" w:rsidRPr="005C4478" w:rsidRDefault="00DB7182">
      <w:r w:rsidRPr="005C4478">
        <w:t>The 'Acknowledgement' super-field consists of a type identifier field (ACK) and a sequence number (LSN) as shown in figure 9.9 below. The acknowledgement super-field is also indicating the end of the data part of a STATUS PDU. Thus, no 'NO_MORE' super-field is needed in the STATUS PDU when the 'ACK' super-field is present. The ACK SUFI shall always be placed as the last SUFI if it is included in a STATUS PDU. All data after this SUFI shall be regarded as padding and shall be neglected.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tblGrid>
      <w:tr w:rsidR="00DB7182" w:rsidRPr="005C4478" w14:paraId="482701F1" w14:textId="77777777">
        <w:tblPrEx>
          <w:tblCellMar>
            <w:top w:w="0" w:type="dxa"/>
            <w:bottom w:w="0" w:type="dxa"/>
          </w:tblCellMar>
        </w:tblPrEx>
        <w:trPr>
          <w:jc w:val="center"/>
        </w:trPr>
        <w:tc>
          <w:tcPr>
            <w:tcW w:w="1559" w:type="dxa"/>
          </w:tcPr>
          <w:p w14:paraId="62D2B2EC" w14:textId="77777777" w:rsidR="00DB7182" w:rsidRPr="005C4478" w:rsidRDefault="00DB7182">
            <w:pPr>
              <w:pStyle w:val="TAL"/>
            </w:pPr>
            <w:r w:rsidRPr="005C4478">
              <w:t xml:space="preserve">Type = </w:t>
            </w:r>
            <w:r w:rsidRPr="005C4478">
              <w:rPr>
                <w:b/>
              </w:rPr>
              <w:t>ACK</w:t>
            </w:r>
          </w:p>
        </w:tc>
      </w:tr>
      <w:tr w:rsidR="00DB7182" w:rsidRPr="005C4478" w14:paraId="7364E10E" w14:textId="77777777">
        <w:tblPrEx>
          <w:tblCellMar>
            <w:top w:w="0" w:type="dxa"/>
            <w:bottom w:w="0" w:type="dxa"/>
          </w:tblCellMar>
        </w:tblPrEx>
        <w:trPr>
          <w:jc w:val="center"/>
        </w:trPr>
        <w:tc>
          <w:tcPr>
            <w:tcW w:w="1559" w:type="dxa"/>
          </w:tcPr>
          <w:p w14:paraId="1B825E35" w14:textId="77777777" w:rsidR="00DB7182" w:rsidRPr="005C4478" w:rsidRDefault="00DB7182">
            <w:pPr>
              <w:pStyle w:val="TAL"/>
            </w:pPr>
            <w:r w:rsidRPr="005C4478">
              <w:t>LSN</w:t>
            </w:r>
          </w:p>
        </w:tc>
      </w:tr>
    </w:tbl>
    <w:p w14:paraId="001AD312" w14:textId="77777777" w:rsidR="00DB7182" w:rsidRPr="005C4478" w:rsidRDefault="00DB7182"/>
    <w:p w14:paraId="20200C1E" w14:textId="77777777" w:rsidR="00DB7182" w:rsidRPr="005C4478" w:rsidRDefault="00DB7182" w:rsidP="005A30A3">
      <w:pPr>
        <w:pStyle w:val="TF"/>
      </w:pPr>
      <w:r w:rsidRPr="005C4478">
        <w:t>Figure 9.9: The ACK fields in a STATUS PDU</w:t>
      </w:r>
    </w:p>
    <w:p w14:paraId="087DA5AF" w14:textId="77777777" w:rsidR="00DB7182" w:rsidRPr="005C4478" w:rsidRDefault="00DB7182" w:rsidP="005A30A3">
      <w:pPr>
        <w:rPr>
          <w:b/>
        </w:rPr>
      </w:pPr>
      <w:r w:rsidRPr="005C4478">
        <w:rPr>
          <w:b/>
        </w:rPr>
        <w:t>LSN</w:t>
      </w:r>
    </w:p>
    <w:p w14:paraId="5749D0B6" w14:textId="77777777" w:rsidR="00DB7182" w:rsidRPr="005C4478" w:rsidRDefault="00DB7182" w:rsidP="005A30A3">
      <w:r w:rsidRPr="005C4478">
        <w:t>Length: 12 bits</w:t>
      </w:r>
    </w:p>
    <w:p w14:paraId="45D8C16A" w14:textId="77777777" w:rsidR="00DB7182" w:rsidRPr="005C4478" w:rsidRDefault="00DB7182">
      <w:r w:rsidRPr="005C4478">
        <w:t>Acknowledges the reception of all AMD PDUs with "Sequence Number" &lt; LSN (Last Sequence Number) that are</w:t>
      </w:r>
      <w:r w:rsidRPr="005C4478">
        <w:rPr>
          <w:i/>
        </w:rPr>
        <w:t xml:space="preserve"> not</w:t>
      </w:r>
      <w:r w:rsidRPr="005C4478">
        <w:t xml:space="preserve"> indicated to be erroneous in earlier parts of the STATUS PDU. This means that if the LSN is set to a value greater than VR(R), all erroneous AMD PDUs shall be included in the same STATUS PDU and if the LSN is set to VR(R), the erroneous AMD PDUs can be split into several STATUS PDUs. At the transmitter, if the value of the LSN =&lt; the value of the first error indicated in the STATUS PDU, VT(A) will be updated according to the LSN, otherwise VT(A) will be updated according to the first error indicated in the STATUS PDU. VT(A) is only updated based on STATUS PDUs where ACK SUFI (or MRW_ACK SUFI) is included. The LSN shall not be set to a value &gt; VR(H) nor &lt; VR(R).</w:t>
      </w:r>
    </w:p>
    <w:p w14:paraId="2780DD8B" w14:textId="77777777" w:rsidR="00DB7182" w:rsidRPr="005C4478" w:rsidRDefault="00DB7182">
      <w:pPr>
        <w:pStyle w:val="Heading5"/>
      </w:pPr>
      <w:bookmarkStart w:id="62" w:name="_Toc517884379"/>
      <w:r w:rsidRPr="005C4478">
        <w:t>9.2.2.11.3</w:t>
      </w:r>
      <w:r w:rsidRPr="005C4478">
        <w:tab/>
        <w:t>The Window Size super-field</w:t>
      </w:r>
      <w:bookmarkEnd w:id="62"/>
    </w:p>
    <w:p w14:paraId="15BFF5C4" w14:textId="77777777" w:rsidR="00DB7182" w:rsidRPr="005C4478" w:rsidRDefault="00DB7182">
      <w:r w:rsidRPr="005C4478">
        <w:t>The Window Size super-field consists of a type identifier (WINDOW) and a window size number (WSN) as shown in Figure 9.10 below. The Receiver is always allowed to change the transmission window size of the peer entity during a connection, but the minimum and the maximum allowed value is given by upper layers configuration. The reception window size of the Receiver is not 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tblGrid>
      <w:tr w:rsidR="00DB7182" w:rsidRPr="005C4478" w14:paraId="4E8B8DB1" w14:textId="77777777">
        <w:tblPrEx>
          <w:tblCellMar>
            <w:top w:w="0" w:type="dxa"/>
            <w:bottom w:w="0" w:type="dxa"/>
          </w:tblCellMar>
        </w:tblPrEx>
        <w:trPr>
          <w:jc w:val="center"/>
        </w:trPr>
        <w:tc>
          <w:tcPr>
            <w:tcW w:w="1984" w:type="dxa"/>
          </w:tcPr>
          <w:p w14:paraId="004412A2" w14:textId="77777777" w:rsidR="00DB7182" w:rsidRPr="005C4478" w:rsidRDefault="00DB7182">
            <w:pPr>
              <w:pStyle w:val="TAL"/>
            </w:pPr>
            <w:r w:rsidRPr="005C4478">
              <w:t xml:space="preserve">Type = </w:t>
            </w:r>
            <w:r w:rsidRPr="005C4478">
              <w:rPr>
                <w:b/>
              </w:rPr>
              <w:t>WINDOW</w:t>
            </w:r>
          </w:p>
        </w:tc>
      </w:tr>
      <w:tr w:rsidR="00DB7182" w:rsidRPr="005C4478" w14:paraId="391F398C" w14:textId="77777777">
        <w:tblPrEx>
          <w:tblCellMar>
            <w:top w:w="0" w:type="dxa"/>
            <w:bottom w:w="0" w:type="dxa"/>
          </w:tblCellMar>
        </w:tblPrEx>
        <w:trPr>
          <w:jc w:val="center"/>
        </w:trPr>
        <w:tc>
          <w:tcPr>
            <w:tcW w:w="1984" w:type="dxa"/>
          </w:tcPr>
          <w:p w14:paraId="5AC7AC06" w14:textId="77777777" w:rsidR="00DB7182" w:rsidRPr="005C4478" w:rsidRDefault="00DB7182">
            <w:pPr>
              <w:pStyle w:val="TAL"/>
            </w:pPr>
            <w:r w:rsidRPr="005C4478">
              <w:t>WSN</w:t>
            </w:r>
          </w:p>
        </w:tc>
      </w:tr>
    </w:tbl>
    <w:p w14:paraId="7DEF81C1" w14:textId="77777777" w:rsidR="00DB7182" w:rsidRPr="005C4478" w:rsidRDefault="00DB7182"/>
    <w:p w14:paraId="6851B768" w14:textId="77777777" w:rsidR="00DB7182" w:rsidRPr="005C4478" w:rsidRDefault="00DB7182" w:rsidP="005A30A3">
      <w:pPr>
        <w:pStyle w:val="TF"/>
      </w:pPr>
      <w:r w:rsidRPr="005C4478">
        <w:t>Figure 9.10: The WINDOW fields in a STATUS PDU</w:t>
      </w:r>
    </w:p>
    <w:p w14:paraId="21F5F902" w14:textId="77777777" w:rsidR="00DB7182" w:rsidRPr="005C4478" w:rsidRDefault="00DB7182" w:rsidP="005A30A3">
      <w:pPr>
        <w:rPr>
          <w:b/>
        </w:rPr>
      </w:pPr>
      <w:r w:rsidRPr="005C4478">
        <w:rPr>
          <w:b/>
        </w:rPr>
        <w:t>WSN</w:t>
      </w:r>
    </w:p>
    <w:p w14:paraId="745E8E9A" w14:textId="77777777" w:rsidR="00DB7182" w:rsidRPr="005C4478" w:rsidRDefault="00DB7182" w:rsidP="005A30A3">
      <w:r w:rsidRPr="005C4478">
        <w:t>Length: 12 bits</w:t>
      </w:r>
    </w:p>
    <w:p w14:paraId="6A9191B8" w14:textId="77777777" w:rsidR="00DB7182" w:rsidRPr="005C4478" w:rsidRDefault="00DB7182">
      <w:pPr>
        <w:rPr>
          <w:b/>
          <w:i/>
        </w:rPr>
      </w:pPr>
      <w:r w:rsidRPr="005C4478">
        <w:t>The value of VT(WS) to be used by the transmitter. The range of the WSN is [0, 2</w:t>
      </w:r>
      <w:r w:rsidRPr="005C4478">
        <w:rPr>
          <w:vertAlign w:val="superscript"/>
        </w:rPr>
        <w:t>12</w:t>
      </w:r>
      <w:r w:rsidRPr="005C4478">
        <w:t xml:space="preserve">-1]. </w:t>
      </w:r>
      <w:r w:rsidRPr="005C4478">
        <w:rPr>
          <w:color w:val="000000"/>
        </w:rPr>
        <w:t xml:space="preserve">The minimum value of VT(WS) is 1. If WSN is zero the SUFI shall be discarded by this version of the protocol. </w:t>
      </w:r>
      <w:r w:rsidRPr="005C4478">
        <w:t>The variable VT(WS) is set equal to WSN upon reception of this SUFI.</w:t>
      </w:r>
      <w:r w:rsidRPr="005C4478">
        <w:rPr>
          <w:color w:val="000000"/>
        </w:rPr>
        <w:t xml:space="preserve"> If WSN is greater than Configured_Tx_Window_Size, VT(WS) shall be set equal to Configured_Tx_Window_Size.</w:t>
      </w:r>
    </w:p>
    <w:p w14:paraId="6D902FB6" w14:textId="77777777" w:rsidR="00DB7182" w:rsidRPr="005C4478" w:rsidRDefault="00DB7182">
      <w:pPr>
        <w:pStyle w:val="Heading5"/>
      </w:pPr>
      <w:bookmarkStart w:id="63" w:name="_Toc517884380"/>
      <w:r w:rsidRPr="005C4478">
        <w:lastRenderedPageBreak/>
        <w:t>9.2.2.11.4</w:t>
      </w:r>
      <w:r w:rsidRPr="005C4478">
        <w:tab/>
        <w:t>The List super-field</w:t>
      </w:r>
      <w:bookmarkEnd w:id="63"/>
    </w:p>
    <w:p w14:paraId="4F833A39" w14:textId="77777777" w:rsidR="00DB7182" w:rsidRPr="005C4478" w:rsidRDefault="00DB7182">
      <w:pPr>
        <w:keepNext/>
      </w:pPr>
      <w:r w:rsidRPr="005C4478">
        <w:t>The List Super-Field consists of a type identifier field (LIST), a list length field (LENGTH) and a list of LENGTH number of pairs as shown in figure 9.11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tblGrid>
      <w:tr w:rsidR="00DB7182" w:rsidRPr="005C4478" w14:paraId="36EF8FA2" w14:textId="77777777">
        <w:tblPrEx>
          <w:tblCellMar>
            <w:top w:w="0" w:type="dxa"/>
            <w:bottom w:w="0" w:type="dxa"/>
          </w:tblCellMar>
        </w:tblPrEx>
        <w:trPr>
          <w:jc w:val="center"/>
        </w:trPr>
        <w:tc>
          <w:tcPr>
            <w:tcW w:w="1701" w:type="dxa"/>
          </w:tcPr>
          <w:p w14:paraId="785D8621" w14:textId="77777777" w:rsidR="00DB7182" w:rsidRPr="005C4478" w:rsidRDefault="00DB7182">
            <w:pPr>
              <w:pStyle w:val="TAL"/>
            </w:pPr>
            <w:r w:rsidRPr="005C4478">
              <w:t xml:space="preserve">Type = </w:t>
            </w:r>
            <w:r w:rsidRPr="005C4478">
              <w:rPr>
                <w:b/>
              </w:rPr>
              <w:t>LIST</w:t>
            </w:r>
          </w:p>
        </w:tc>
      </w:tr>
      <w:tr w:rsidR="00DB7182" w:rsidRPr="005C4478" w14:paraId="2808D641" w14:textId="77777777">
        <w:tblPrEx>
          <w:tblCellMar>
            <w:top w:w="0" w:type="dxa"/>
            <w:bottom w:w="0" w:type="dxa"/>
          </w:tblCellMar>
        </w:tblPrEx>
        <w:trPr>
          <w:jc w:val="center"/>
        </w:trPr>
        <w:tc>
          <w:tcPr>
            <w:tcW w:w="1701" w:type="dxa"/>
          </w:tcPr>
          <w:p w14:paraId="1F660635" w14:textId="77777777" w:rsidR="00DB7182" w:rsidRPr="005C4478" w:rsidRDefault="00DB7182">
            <w:pPr>
              <w:pStyle w:val="TAL"/>
            </w:pPr>
            <w:r w:rsidRPr="005C4478">
              <w:t>LENGTH</w:t>
            </w:r>
          </w:p>
        </w:tc>
      </w:tr>
      <w:tr w:rsidR="00DB7182" w:rsidRPr="005C4478" w14:paraId="67C8818F" w14:textId="77777777">
        <w:tblPrEx>
          <w:tblCellMar>
            <w:top w:w="0" w:type="dxa"/>
            <w:bottom w:w="0" w:type="dxa"/>
          </w:tblCellMar>
        </w:tblPrEx>
        <w:trPr>
          <w:jc w:val="center"/>
        </w:trPr>
        <w:tc>
          <w:tcPr>
            <w:tcW w:w="1701" w:type="dxa"/>
          </w:tcPr>
          <w:p w14:paraId="76103B86" w14:textId="77777777" w:rsidR="00DB7182" w:rsidRPr="005C4478" w:rsidRDefault="00DB7182">
            <w:pPr>
              <w:pStyle w:val="TAL"/>
            </w:pPr>
            <w:r w:rsidRPr="005C4478">
              <w:t>SN</w:t>
            </w:r>
            <w:r w:rsidRPr="005C4478">
              <w:rPr>
                <w:vertAlign w:val="subscript"/>
              </w:rPr>
              <w:t>1</w:t>
            </w:r>
          </w:p>
        </w:tc>
      </w:tr>
      <w:tr w:rsidR="00DB7182" w:rsidRPr="005C4478" w14:paraId="50B920B5" w14:textId="77777777">
        <w:tblPrEx>
          <w:tblCellMar>
            <w:top w:w="0" w:type="dxa"/>
            <w:bottom w:w="0" w:type="dxa"/>
          </w:tblCellMar>
        </w:tblPrEx>
        <w:trPr>
          <w:jc w:val="center"/>
        </w:trPr>
        <w:tc>
          <w:tcPr>
            <w:tcW w:w="1701" w:type="dxa"/>
          </w:tcPr>
          <w:p w14:paraId="121F2AC9" w14:textId="77777777" w:rsidR="00DB7182" w:rsidRPr="005C4478" w:rsidRDefault="00DB7182">
            <w:pPr>
              <w:pStyle w:val="TAL"/>
            </w:pPr>
            <w:r w:rsidRPr="005C4478">
              <w:t>L</w:t>
            </w:r>
            <w:r w:rsidRPr="005C4478">
              <w:rPr>
                <w:vertAlign w:val="subscript"/>
              </w:rPr>
              <w:t>1</w:t>
            </w:r>
          </w:p>
        </w:tc>
      </w:tr>
      <w:tr w:rsidR="00DB7182" w:rsidRPr="005C4478" w14:paraId="57DDD3C4" w14:textId="77777777">
        <w:tblPrEx>
          <w:tblCellMar>
            <w:top w:w="0" w:type="dxa"/>
            <w:bottom w:w="0" w:type="dxa"/>
          </w:tblCellMar>
        </w:tblPrEx>
        <w:trPr>
          <w:jc w:val="center"/>
        </w:trPr>
        <w:tc>
          <w:tcPr>
            <w:tcW w:w="1701" w:type="dxa"/>
          </w:tcPr>
          <w:p w14:paraId="6928A8BA" w14:textId="77777777" w:rsidR="00DB7182" w:rsidRPr="005C4478" w:rsidRDefault="00DB7182">
            <w:pPr>
              <w:pStyle w:val="TAL"/>
            </w:pPr>
            <w:r w:rsidRPr="005C4478">
              <w:t>SN</w:t>
            </w:r>
            <w:r w:rsidRPr="005C4478">
              <w:rPr>
                <w:vertAlign w:val="subscript"/>
              </w:rPr>
              <w:t>2</w:t>
            </w:r>
          </w:p>
        </w:tc>
      </w:tr>
      <w:tr w:rsidR="00DB7182" w:rsidRPr="005C4478" w14:paraId="6E764486" w14:textId="77777777">
        <w:tblPrEx>
          <w:tblCellMar>
            <w:top w:w="0" w:type="dxa"/>
            <w:bottom w:w="0" w:type="dxa"/>
          </w:tblCellMar>
        </w:tblPrEx>
        <w:trPr>
          <w:jc w:val="center"/>
        </w:trPr>
        <w:tc>
          <w:tcPr>
            <w:tcW w:w="1701" w:type="dxa"/>
          </w:tcPr>
          <w:p w14:paraId="7411EB21" w14:textId="77777777" w:rsidR="00DB7182" w:rsidRPr="005C4478" w:rsidRDefault="00DB7182">
            <w:pPr>
              <w:pStyle w:val="TAL"/>
            </w:pPr>
            <w:r w:rsidRPr="005C4478">
              <w:t>L</w:t>
            </w:r>
            <w:r w:rsidRPr="005C4478">
              <w:rPr>
                <w:vertAlign w:val="subscript"/>
              </w:rPr>
              <w:t>2</w:t>
            </w:r>
          </w:p>
        </w:tc>
      </w:tr>
      <w:tr w:rsidR="00DB7182" w:rsidRPr="005C4478" w14:paraId="26C451A4" w14:textId="77777777">
        <w:tblPrEx>
          <w:tblCellMar>
            <w:top w:w="0" w:type="dxa"/>
            <w:bottom w:w="0" w:type="dxa"/>
          </w:tblCellMar>
        </w:tblPrEx>
        <w:trPr>
          <w:jc w:val="center"/>
        </w:trPr>
        <w:tc>
          <w:tcPr>
            <w:tcW w:w="1701" w:type="dxa"/>
          </w:tcPr>
          <w:p w14:paraId="4A2FCC7A" w14:textId="77777777" w:rsidR="00DB7182" w:rsidRPr="005C4478" w:rsidRDefault="00DB7182">
            <w:pPr>
              <w:pStyle w:val="TAL"/>
            </w:pPr>
            <w:r w:rsidRPr="005C4478">
              <w:t>…</w:t>
            </w:r>
          </w:p>
        </w:tc>
      </w:tr>
      <w:tr w:rsidR="00DB7182" w:rsidRPr="005C4478" w14:paraId="54E82BA3" w14:textId="77777777">
        <w:tblPrEx>
          <w:tblCellMar>
            <w:top w:w="0" w:type="dxa"/>
            <w:bottom w:w="0" w:type="dxa"/>
          </w:tblCellMar>
        </w:tblPrEx>
        <w:trPr>
          <w:jc w:val="center"/>
        </w:trPr>
        <w:tc>
          <w:tcPr>
            <w:tcW w:w="1701" w:type="dxa"/>
          </w:tcPr>
          <w:p w14:paraId="547CDAF1" w14:textId="77777777" w:rsidR="00DB7182" w:rsidRPr="005C4478" w:rsidRDefault="00DB7182">
            <w:pPr>
              <w:pStyle w:val="TAL"/>
            </w:pPr>
            <w:r w:rsidRPr="005C4478">
              <w:t>SN</w:t>
            </w:r>
            <w:r w:rsidRPr="005C4478">
              <w:rPr>
                <w:vertAlign w:val="subscript"/>
              </w:rPr>
              <w:t>LENGTH</w:t>
            </w:r>
          </w:p>
        </w:tc>
      </w:tr>
      <w:tr w:rsidR="00DB7182" w:rsidRPr="005C4478" w14:paraId="2888491C" w14:textId="77777777">
        <w:tblPrEx>
          <w:tblCellMar>
            <w:top w:w="0" w:type="dxa"/>
            <w:bottom w:w="0" w:type="dxa"/>
          </w:tblCellMar>
        </w:tblPrEx>
        <w:trPr>
          <w:jc w:val="center"/>
        </w:trPr>
        <w:tc>
          <w:tcPr>
            <w:tcW w:w="1701" w:type="dxa"/>
          </w:tcPr>
          <w:p w14:paraId="69DEEF1E" w14:textId="77777777" w:rsidR="00DB7182" w:rsidRPr="005C4478" w:rsidRDefault="00DB7182">
            <w:pPr>
              <w:pStyle w:val="TAL"/>
            </w:pPr>
            <w:r w:rsidRPr="005C4478">
              <w:t>L</w:t>
            </w:r>
            <w:r w:rsidRPr="005C4478">
              <w:rPr>
                <w:vertAlign w:val="subscript"/>
              </w:rPr>
              <w:t>LENGTH</w:t>
            </w:r>
          </w:p>
        </w:tc>
      </w:tr>
    </w:tbl>
    <w:p w14:paraId="0F6990A4" w14:textId="77777777" w:rsidR="00DB7182" w:rsidRPr="005C4478" w:rsidRDefault="00DB7182"/>
    <w:p w14:paraId="5FDE9268" w14:textId="77777777" w:rsidR="00DB7182" w:rsidRPr="005C4478" w:rsidRDefault="00DB7182" w:rsidP="005A30A3">
      <w:pPr>
        <w:pStyle w:val="TF"/>
      </w:pPr>
      <w:r w:rsidRPr="005C4478">
        <w:t>Figure 9.11: The List fields in a STATUS PDU</w:t>
      </w:r>
    </w:p>
    <w:p w14:paraId="78A38DC6" w14:textId="77777777" w:rsidR="00DB7182" w:rsidRPr="005C4478" w:rsidRDefault="00DB7182" w:rsidP="005A30A3">
      <w:pPr>
        <w:rPr>
          <w:b/>
        </w:rPr>
      </w:pPr>
      <w:r w:rsidRPr="005C4478">
        <w:rPr>
          <w:b/>
        </w:rPr>
        <w:t>LENGTH</w:t>
      </w:r>
    </w:p>
    <w:p w14:paraId="3582D7A5" w14:textId="77777777" w:rsidR="00DB7182" w:rsidRPr="005C4478" w:rsidRDefault="00DB7182" w:rsidP="005A30A3">
      <w:r w:rsidRPr="005C4478">
        <w:t>Length: 4 bits</w:t>
      </w:r>
    </w:p>
    <w:p w14:paraId="7797B260" w14:textId="77777777" w:rsidR="00DB7182" w:rsidRPr="005C4478" w:rsidRDefault="00DB7182">
      <w:r w:rsidRPr="005C4478">
        <w:t>The number of (SN</w:t>
      </w:r>
      <w:r w:rsidRPr="005C4478">
        <w:rPr>
          <w:i/>
          <w:vertAlign w:val="subscript"/>
        </w:rPr>
        <w:t xml:space="preserve">i </w:t>
      </w:r>
      <w:r w:rsidRPr="005C4478">
        <w:t>, L</w:t>
      </w:r>
      <w:r w:rsidRPr="005C4478">
        <w:rPr>
          <w:i/>
          <w:vertAlign w:val="subscript"/>
        </w:rPr>
        <w:t>i</w:t>
      </w:r>
      <w:r w:rsidRPr="005C4478">
        <w:t>)-pairs in the super-field of type LIST. The value "0000" is invalid and the STATUS PDU is discarded.</w:t>
      </w:r>
    </w:p>
    <w:p w14:paraId="11A2FA20" w14:textId="77777777" w:rsidR="00DB7182" w:rsidRPr="005C4478" w:rsidRDefault="00DB7182" w:rsidP="005A30A3">
      <w:pPr>
        <w:rPr>
          <w:b/>
        </w:rPr>
      </w:pPr>
      <w:r w:rsidRPr="005C4478">
        <w:rPr>
          <w:b/>
        </w:rPr>
        <w:t>SN</w:t>
      </w:r>
      <w:r w:rsidRPr="005C4478">
        <w:rPr>
          <w:b/>
          <w:i/>
          <w:vertAlign w:val="subscript"/>
        </w:rPr>
        <w:t>i</w:t>
      </w:r>
    </w:p>
    <w:p w14:paraId="34624ACF" w14:textId="77777777" w:rsidR="00DB7182" w:rsidRPr="005C4478" w:rsidRDefault="00DB7182" w:rsidP="005A30A3">
      <w:r w:rsidRPr="005C4478">
        <w:t>Length: 12 bits</w:t>
      </w:r>
    </w:p>
    <w:p w14:paraId="39DCAEFB" w14:textId="77777777" w:rsidR="00DB7182" w:rsidRPr="005C4478" w:rsidRDefault="00DB7182">
      <w:r w:rsidRPr="005C4478">
        <w:t>"Sequence Number" of AMD PDU, which was not correctly received.</w:t>
      </w:r>
    </w:p>
    <w:p w14:paraId="6231AD78" w14:textId="77777777" w:rsidR="00DB7182" w:rsidRPr="005C4478" w:rsidRDefault="00DB7182" w:rsidP="005A30A3">
      <w:pPr>
        <w:rPr>
          <w:b/>
        </w:rPr>
      </w:pPr>
      <w:r w:rsidRPr="005C4478">
        <w:rPr>
          <w:b/>
        </w:rPr>
        <w:t>L</w:t>
      </w:r>
      <w:r w:rsidRPr="005C4478">
        <w:rPr>
          <w:b/>
          <w:i/>
          <w:vertAlign w:val="subscript"/>
        </w:rPr>
        <w:t>i</w:t>
      </w:r>
    </w:p>
    <w:p w14:paraId="26D8D014" w14:textId="77777777" w:rsidR="00DB7182" w:rsidRPr="005C4478" w:rsidRDefault="00DB7182" w:rsidP="005A30A3">
      <w:r w:rsidRPr="005C4478">
        <w:t>Length: 4 bits</w:t>
      </w:r>
    </w:p>
    <w:p w14:paraId="66B34FED" w14:textId="77777777" w:rsidR="00DB7182" w:rsidRPr="005C4478" w:rsidRDefault="00DB7182">
      <w:r w:rsidRPr="005C4478">
        <w:t>Number of consecutive AMD PDUs not correctly received following AMD PDU with "Sequence Number" SN</w:t>
      </w:r>
      <w:r w:rsidRPr="005C4478">
        <w:rPr>
          <w:i/>
          <w:vertAlign w:val="subscript"/>
        </w:rPr>
        <w:t>i</w:t>
      </w:r>
      <w:r w:rsidRPr="005C4478">
        <w:t>.</w:t>
      </w:r>
    </w:p>
    <w:p w14:paraId="080E2DF0" w14:textId="77777777" w:rsidR="00DB7182" w:rsidRPr="005C4478" w:rsidRDefault="00DB7182">
      <w:pPr>
        <w:pStyle w:val="Heading5"/>
      </w:pPr>
      <w:bookmarkStart w:id="64" w:name="_Toc517884381"/>
      <w:r w:rsidRPr="005C4478">
        <w:t>9.2.2.11.5</w:t>
      </w:r>
      <w:r w:rsidRPr="005C4478">
        <w:tab/>
        <w:t>The Bitmap super-field</w:t>
      </w:r>
      <w:bookmarkEnd w:id="64"/>
    </w:p>
    <w:p w14:paraId="230506D0" w14:textId="77777777" w:rsidR="00DB7182" w:rsidRPr="005C4478" w:rsidRDefault="00DB7182">
      <w:r w:rsidRPr="005C4478">
        <w:t>The Bitmap Super-Field consists of a type identifier field (BITMAP), a bitmap length field (LENGTH), a first sequence number (FSN) and a bitmap as shown in figure 9.12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tblGrid>
      <w:tr w:rsidR="00DB7182" w:rsidRPr="005C4478" w14:paraId="2DDC4EC2" w14:textId="77777777">
        <w:tblPrEx>
          <w:tblCellMar>
            <w:top w:w="0" w:type="dxa"/>
            <w:bottom w:w="0" w:type="dxa"/>
          </w:tblCellMar>
        </w:tblPrEx>
        <w:trPr>
          <w:jc w:val="center"/>
        </w:trPr>
        <w:tc>
          <w:tcPr>
            <w:tcW w:w="1701" w:type="dxa"/>
          </w:tcPr>
          <w:p w14:paraId="12E31D00" w14:textId="77777777" w:rsidR="00DB7182" w:rsidRPr="005C4478" w:rsidRDefault="00DB7182">
            <w:pPr>
              <w:pStyle w:val="TAL"/>
            </w:pPr>
            <w:r w:rsidRPr="005C4478">
              <w:t xml:space="preserve">Type = </w:t>
            </w:r>
            <w:r w:rsidRPr="005C4478">
              <w:rPr>
                <w:b/>
              </w:rPr>
              <w:t>BITMAP</w:t>
            </w:r>
          </w:p>
        </w:tc>
      </w:tr>
      <w:tr w:rsidR="00DB7182" w:rsidRPr="005C4478" w14:paraId="0C8907FD" w14:textId="77777777">
        <w:tblPrEx>
          <w:tblCellMar>
            <w:top w:w="0" w:type="dxa"/>
            <w:bottom w:w="0" w:type="dxa"/>
          </w:tblCellMar>
        </w:tblPrEx>
        <w:trPr>
          <w:jc w:val="center"/>
        </w:trPr>
        <w:tc>
          <w:tcPr>
            <w:tcW w:w="1701" w:type="dxa"/>
          </w:tcPr>
          <w:p w14:paraId="77C6466F" w14:textId="77777777" w:rsidR="00DB7182" w:rsidRPr="005C4478" w:rsidRDefault="00DB7182">
            <w:pPr>
              <w:pStyle w:val="TAL"/>
            </w:pPr>
            <w:r w:rsidRPr="005C4478">
              <w:t>LENGTH</w:t>
            </w:r>
          </w:p>
        </w:tc>
      </w:tr>
      <w:tr w:rsidR="00DB7182" w:rsidRPr="005C4478" w14:paraId="3B06EA35" w14:textId="77777777">
        <w:tblPrEx>
          <w:tblCellMar>
            <w:top w:w="0" w:type="dxa"/>
            <w:bottom w:w="0" w:type="dxa"/>
          </w:tblCellMar>
        </w:tblPrEx>
        <w:trPr>
          <w:jc w:val="center"/>
        </w:trPr>
        <w:tc>
          <w:tcPr>
            <w:tcW w:w="1701" w:type="dxa"/>
          </w:tcPr>
          <w:p w14:paraId="00042B8A" w14:textId="77777777" w:rsidR="00DB7182" w:rsidRPr="005C4478" w:rsidRDefault="00DB7182">
            <w:pPr>
              <w:pStyle w:val="TAL"/>
            </w:pPr>
            <w:r w:rsidRPr="005C4478">
              <w:t>FSN</w:t>
            </w:r>
          </w:p>
        </w:tc>
      </w:tr>
      <w:tr w:rsidR="00DB7182" w:rsidRPr="005C4478" w14:paraId="0DED93EA" w14:textId="77777777">
        <w:tblPrEx>
          <w:tblCellMar>
            <w:top w:w="0" w:type="dxa"/>
            <w:bottom w:w="0" w:type="dxa"/>
          </w:tblCellMar>
        </w:tblPrEx>
        <w:trPr>
          <w:jc w:val="center"/>
        </w:trPr>
        <w:tc>
          <w:tcPr>
            <w:tcW w:w="1701" w:type="dxa"/>
          </w:tcPr>
          <w:p w14:paraId="1353B904" w14:textId="77777777" w:rsidR="00DB7182" w:rsidRPr="005C4478" w:rsidRDefault="00DB7182">
            <w:pPr>
              <w:pStyle w:val="TAL"/>
            </w:pPr>
            <w:r w:rsidRPr="005C4478">
              <w:t>Bitmap</w:t>
            </w:r>
          </w:p>
        </w:tc>
      </w:tr>
    </w:tbl>
    <w:p w14:paraId="6E503A18" w14:textId="77777777" w:rsidR="00DB7182" w:rsidRPr="005C4478" w:rsidRDefault="00DB7182"/>
    <w:p w14:paraId="16D18C81" w14:textId="77777777" w:rsidR="00DB7182" w:rsidRPr="005C4478" w:rsidRDefault="00DB7182" w:rsidP="005A30A3">
      <w:pPr>
        <w:pStyle w:val="TF"/>
      </w:pPr>
      <w:r w:rsidRPr="005C4478">
        <w:t>Figure 9.12: The Bitmap fields in a STATUS PDU</w:t>
      </w:r>
    </w:p>
    <w:p w14:paraId="0007E5FE" w14:textId="77777777" w:rsidR="00DB7182" w:rsidRPr="005C4478" w:rsidRDefault="00DB7182" w:rsidP="005A30A3">
      <w:pPr>
        <w:rPr>
          <w:b/>
        </w:rPr>
      </w:pPr>
      <w:r w:rsidRPr="005C4478">
        <w:rPr>
          <w:b/>
        </w:rPr>
        <w:t>LENGTH</w:t>
      </w:r>
    </w:p>
    <w:p w14:paraId="4A0EEC6F" w14:textId="77777777" w:rsidR="00DB7182" w:rsidRPr="005C4478" w:rsidRDefault="00DB7182" w:rsidP="005A30A3">
      <w:r w:rsidRPr="005C4478">
        <w:t>Length: 4 bits</w:t>
      </w:r>
    </w:p>
    <w:p w14:paraId="399129C7" w14:textId="77777777" w:rsidR="00DB7182" w:rsidRPr="005C4478" w:rsidRDefault="00DB7182">
      <w:r w:rsidRPr="005C4478">
        <w:t>The size of the bitmap in octets equals LENGTH+1, i.e. LENGTH="0000" means that the size of the bitmap is one octet and LENGTH="1111" gives the maximum bitmap size of</w:t>
      </w:r>
      <w:r w:rsidRPr="005C4478">
        <w:rPr>
          <w:b/>
        </w:rPr>
        <w:t xml:space="preserve"> </w:t>
      </w:r>
      <w:r w:rsidRPr="005C4478">
        <w:t>16 octets.</w:t>
      </w:r>
    </w:p>
    <w:p w14:paraId="10FC9B66" w14:textId="77777777" w:rsidR="00DB7182" w:rsidRPr="005C4478" w:rsidRDefault="00DB7182" w:rsidP="005A30A3">
      <w:pPr>
        <w:rPr>
          <w:b/>
        </w:rPr>
      </w:pPr>
      <w:r w:rsidRPr="005C4478">
        <w:rPr>
          <w:b/>
        </w:rPr>
        <w:t>FSN</w:t>
      </w:r>
    </w:p>
    <w:p w14:paraId="45E2654E" w14:textId="77777777" w:rsidR="00DB7182" w:rsidRPr="005C4478" w:rsidRDefault="00DB7182" w:rsidP="005A30A3">
      <w:r w:rsidRPr="005C4478">
        <w:t>Length: 12 bits</w:t>
      </w:r>
    </w:p>
    <w:p w14:paraId="19554598" w14:textId="77777777" w:rsidR="00DB7182" w:rsidRPr="005C4478" w:rsidRDefault="00DB7182">
      <w:r w:rsidRPr="005C4478">
        <w:t>The "Sequence Number" for the first bit in the bitmap. FSN shall not be set to a value lower than VR(R)-7 when the reception window size is less than half the maximum RLC AM "Sequence Number". If the reception window size is larger, FSN shall not be set to a value lower than VR(R).</w:t>
      </w:r>
    </w:p>
    <w:p w14:paraId="775B8D0A" w14:textId="77777777" w:rsidR="00DB7182" w:rsidRPr="005C4478" w:rsidRDefault="00DB7182" w:rsidP="005A30A3">
      <w:pPr>
        <w:rPr>
          <w:b/>
        </w:rPr>
      </w:pPr>
      <w:r w:rsidRPr="005C4478">
        <w:rPr>
          <w:b/>
        </w:rPr>
        <w:t>Bitmap</w:t>
      </w:r>
    </w:p>
    <w:p w14:paraId="0E3EBB03" w14:textId="77777777" w:rsidR="00DB7182" w:rsidRPr="005C4478" w:rsidRDefault="00DB7182">
      <w:pPr>
        <w:keepNext/>
      </w:pPr>
      <w:r w:rsidRPr="005C4478">
        <w:lastRenderedPageBreak/>
        <w:t>Length: Variable number of octets given by the LENGTH field.</w:t>
      </w:r>
    </w:p>
    <w:p w14:paraId="179917AB" w14:textId="77777777" w:rsidR="00DB7182" w:rsidRPr="005C4478" w:rsidRDefault="00DB7182">
      <w:r w:rsidRPr="005C4478">
        <w:t>Status of the "Sequence Number" fields in the interval [FSN, FSN + (LENGTH+1)*8 - 1] indicated in the bitmap where each position (from left to right) can have two different values (0 and 1) with the following meaning (bit_position</w:t>
      </w:r>
      <w:r w:rsidRPr="005C4478">
        <w:sym w:font="Symbol" w:char="F0CE"/>
      </w:r>
      <w:r w:rsidRPr="005C4478">
        <w:t>[0,(LENGTH+1)*8 </w:t>
      </w:r>
      <w:r w:rsidRPr="005C4478">
        <w:noBreakHyphen/>
        <w:t> 1]):</w:t>
      </w:r>
    </w:p>
    <w:p w14:paraId="672DA9B9" w14:textId="77777777" w:rsidR="00DB7182" w:rsidRPr="005C4478" w:rsidRDefault="00DB7182">
      <w:r w:rsidRPr="005C4478">
        <w:t>1: Sequence Number = (FSN + bit_position) has been correctly received.</w:t>
      </w:r>
    </w:p>
    <w:p w14:paraId="5DD51DA9" w14:textId="77777777" w:rsidR="00DB7182" w:rsidRPr="005C4478" w:rsidRDefault="00DB7182">
      <w:r w:rsidRPr="005C4478">
        <w:t>0: Sequence Number = (FSN + bit_position) has not been correctly received.</w:t>
      </w:r>
    </w:p>
    <w:p w14:paraId="53DFB51C" w14:textId="77777777" w:rsidR="00DB7182" w:rsidRPr="005C4478" w:rsidRDefault="00DB7182">
      <w:r w:rsidRPr="005C4478">
        <w:t>The UE may remove AMD PDUs from the transmitter that have been indicated to be correctly received by a BITMAP SUFI.</w:t>
      </w:r>
    </w:p>
    <w:p w14:paraId="4833CF69" w14:textId="77777777" w:rsidR="00DB7182" w:rsidRPr="005C4478" w:rsidRDefault="00DB7182">
      <w:pPr>
        <w:pStyle w:val="NO"/>
      </w:pPr>
      <w:r w:rsidRPr="005C4478">
        <w:t>NOTE:</w:t>
      </w:r>
      <w:r w:rsidRPr="005C4478">
        <w:tab/>
        <w:t>The transmission window is not advanced based on BITMAP SUFIs, see subclause 9.4.</w:t>
      </w:r>
    </w:p>
    <w:p w14:paraId="06A8B9A1" w14:textId="77777777" w:rsidR="00DB7182" w:rsidRPr="005C4478" w:rsidRDefault="00DB7182">
      <w:pPr>
        <w:pStyle w:val="Heading5"/>
      </w:pPr>
      <w:bookmarkStart w:id="65" w:name="_Toc517884382"/>
      <w:r w:rsidRPr="005C4478">
        <w:t>9.2.2.11.6</w:t>
      </w:r>
      <w:r w:rsidRPr="005C4478">
        <w:tab/>
        <w:t>The Relative List super-field</w:t>
      </w:r>
      <w:bookmarkEnd w:id="65"/>
    </w:p>
    <w:p w14:paraId="11E5F7BC" w14:textId="77777777" w:rsidR="00DB7182" w:rsidRPr="005C4478" w:rsidRDefault="00DB7182">
      <w:r w:rsidRPr="005C4478">
        <w:t>The Relative List super-field consists of a type identifier field (RLIST), a list length field (LENGTH), the first sequence number (FSN) and a list of LENGTH number of codewords (CW) as shown in figure 9.13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tblGrid>
      <w:tr w:rsidR="00DB7182" w:rsidRPr="005C4478" w14:paraId="2815CEF5" w14:textId="77777777">
        <w:tblPrEx>
          <w:tblCellMar>
            <w:top w:w="0" w:type="dxa"/>
            <w:bottom w:w="0" w:type="dxa"/>
          </w:tblCellMar>
        </w:tblPrEx>
        <w:trPr>
          <w:jc w:val="center"/>
        </w:trPr>
        <w:tc>
          <w:tcPr>
            <w:tcW w:w="1843" w:type="dxa"/>
          </w:tcPr>
          <w:p w14:paraId="3E5D9B26" w14:textId="77777777" w:rsidR="00DB7182" w:rsidRPr="005C4478" w:rsidRDefault="00DB7182">
            <w:pPr>
              <w:pStyle w:val="TAL"/>
            </w:pPr>
            <w:r w:rsidRPr="005C4478">
              <w:t xml:space="preserve">Type = </w:t>
            </w:r>
            <w:r w:rsidRPr="005C4478">
              <w:rPr>
                <w:b/>
              </w:rPr>
              <w:t>RLIST</w:t>
            </w:r>
          </w:p>
        </w:tc>
      </w:tr>
      <w:tr w:rsidR="00DB7182" w:rsidRPr="005C4478" w14:paraId="189B827C" w14:textId="77777777">
        <w:tblPrEx>
          <w:tblCellMar>
            <w:top w:w="0" w:type="dxa"/>
            <w:bottom w:w="0" w:type="dxa"/>
          </w:tblCellMar>
        </w:tblPrEx>
        <w:trPr>
          <w:jc w:val="center"/>
        </w:trPr>
        <w:tc>
          <w:tcPr>
            <w:tcW w:w="1843" w:type="dxa"/>
          </w:tcPr>
          <w:p w14:paraId="67B151C9" w14:textId="77777777" w:rsidR="00DB7182" w:rsidRPr="005C4478" w:rsidRDefault="00DB7182">
            <w:pPr>
              <w:pStyle w:val="TAL"/>
            </w:pPr>
            <w:r w:rsidRPr="005C4478">
              <w:t>LENGTH</w:t>
            </w:r>
          </w:p>
        </w:tc>
      </w:tr>
      <w:tr w:rsidR="00DB7182" w:rsidRPr="005C4478" w14:paraId="3A40F4D8" w14:textId="77777777">
        <w:tblPrEx>
          <w:tblCellMar>
            <w:top w:w="0" w:type="dxa"/>
            <w:bottom w:w="0" w:type="dxa"/>
          </w:tblCellMar>
        </w:tblPrEx>
        <w:trPr>
          <w:jc w:val="center"/>
        </w:trPr>
        <w:tc>
          <w:tcPr>
            <w:tcW w:w="1843" w:type="dxa"/>
          </w:tcPr>
          <w:p w14:paraId="20E98932" w14:textId="77777777" w:rsidR="00DB7182" w:rsidRPr="005C4478" w:rsidRDefault="00DB7182">
            <w:pPr>
              <w:pStyle w:val="TAL"/>
            </w:pPr>
            <w:r w:rsidRPr="005C4478">
              <w:t>FSN</w:t>
            </w:r>
          </w:p>
        </w:tc>
      </w:tr>
      <w:tr w:rsidR="00DB7182" w:rsidRPr="005C4478" w14:paraId="6AAF5A43" w14:textId="77777777">
        <w:tblPrEx>
          <w:tblCellMar>
            <w:top w:w="0" w:type="dxa"/>
            <w:bottom w:w="0" w:type="dxa"/>
          </w:tblCellMar>
        </w:tblPrEx>
        <w:trPr>
          <w:jc w:val="center"/>
        </w:trPr>
        <w:tc>
          <w:tcPr>
            <w:tcW w:w="1843" w:type="dxa"/>
          </w:tcPr>
          <w:p w14:paraId="68FDC65A" w14:textId="77777777" w:rsidR="00DB7182" w:rsidRPr="005C4478" w:rsidRDefault="00DB7182">
            <w:pPr>
              <w:pStyle w:val="TAL"/>
            </w:pPr>
            <w:r w:rsidRPr="005C4478">
              <w:t>CW</w:t>
            </w:r>
            <w:r w:rsidRPr="005C4478">
              <w:rPr>
                <w:vertAlign w:val="subscript"/>
              </w:rPr>
              <w:t>1</w:t>
            </w:r>
          </w:p>
        </w:tc>
      </w:tr>
      <w:tr w:rsidR="00DB7182" w:rsidRPr="005C4478" w14:paraId="3A0575BC" w14:textId="77777777">
        <w:tblPrEx>
          <w:tblCellMar>
            <w:top w:w="0" w:type="dxa"/>
            <w:bottom w:w="0" w:type="dxa"/>
          </w:tblCellMar>
        </w:tblPrEx>
        <w:trPr>
          <w:jc w:val="center"/>
        </w:trPr>
        <w:tc>
          <w:tcPr>
            <w:tcW w:w="1843" w:type="dxa"/>
          </w:tcPr>
          <w:p w14:paraId="6426A7EF" w14:textId="77777777" w:rsidR="00DB7182" w:rsidRPr="005C4478" w:rsidRDefault="00DB7182">
            <w:pPr>
              <w:pStyle w:val="TAL"/>
            </w:pPr>
            <w:r w:rsidRPr="005C4478">
              <w:t>CW</w:t>
            </w:r>
            <w:r w:rsidRPr="005C4478">
              <w:rPr>
                <w:vertAlign w:val="subscript"/>
              </w:rPr>
              <w:t>2</w:t>
            </w:r>
          </w:p>
        </w:tc>
      </w:tr>
      <w:tr w:rsidR="00DB7182" w:rsidRPr="005C4478" w14:paraId="6DD25A8D" w14:textId="77777777">
        <w:tblPrEx>
          <w:tblCellMar>
            <w:top w:w="0" w:type="dxa"/>
            <w:bottom w:w="0" w:type="dxa"/>
          </w:tblCellMar>
        </w:tblPrEx>
        <w:trPr>
          <w:jc w:val="center"/>
        </w:trPr>
        <w:tc>
          <w:tcPr>
            <w:tcW w:w="1843" w:type="dxa"/>
          </w:tcPr>
          <w:p w14:paraId="7E827513" w14:textId="77777777" w:rsidR="00DB7182" w:rsidRPr="005C4478" w:rsidRDefault="00DB7182">
            <w:pPr>
              <w:pStyle w:val="TAL"/>
            </w:pPr>
            <w:r w:rsidRPr="005C4478">
              <w:t>…</w:t>
            </w:r>
          </w:p>
        </w:tc>
      </w:tr>
      <w:tr w:rsidR="00DB7182" w:rsidRPr="005C4478" w14:paraId="3351965D" w14:textId="77777777">
        <w:tblPrEx>
          <w:tblCellMar>
            <w:top w:w="0" w:type="dxa"/>
            <w:bottom w:w="0" w:type="dxa"/>
          </w:tblCellMar>
        </w:tblPrEx>
        <w:trPr>
          <w:jc w:val="center"/>
        </w:trPr>
        <w:tc>
          <w:tcPr>
            <w:tcW w:w="1843" w:type="dxa"/>
          </w:tcPr>
          <w:p w14:paraId="39E8CEC8" w14:textId="77777777" w:rsidR="00DB7182" w:rsidRPr="005C4478" w:rsidRDefault="00DB7182">
            <w:pPr>
              <w:pStyle w:val="TAL"/>
            </w:pPr>
            <w:r w:rsidRPr="005C4478">
              <w:t>CW</w:t>
            </w:r>
            <w:r w:rsidRPr="005C4478">
              <w:rPr>
                <w:vertAlign w:val="subscript"/>
              </w:rPr>
              <w:t>LENGTH</w:t>
            </w:r>
          </w:p>
        </w:tc>
      </w:tr>
    </w:tbl>
    <w:p w14:paraId="5C02411B" w14:textId="77777777" w:rsidR="00DB7182" w:rsidRPr="005C4478" w:rsidRDefault="00DB7182"/>
    <w:p w14:paraId="5D88820C" w14:textId="77777777" w:rsidR="00DB7182" w:rsidRPr="005C4478" w:rsidRDefault="00DB7182" w:rsidP="005A30A3">
      <w:pPr>
        <w:pStyle w:val="TF"/>
      </w:pPr>
      <w:r w:rsidRPr="005C4478">
        <w:t>Figure 9.13: The RList fields in a STATUS PDU</w:t>
      </w:r>
    </w:p>
    <w:p w14:paraId="58F1ED03" w14:textId="77777777" w:rsidR="00DB7182" w:rsidRPr="005C4478" w:rsidRDefault="00DB7182" w:rsidP="005A30A3">
      <w:pPr>
        <w:rPr>
          <w:b/>
        </w:rPr>
      </w:pPr>
      <w:r w:rsidRPr="005C4478">
        <w:rPr>
          <w:b/>
        </w:rPr>
        <w:t>LENGTH</w:t>
      </w:r>
    </w:p>
    <w:p w14:paraId="541E6015" w14:textId="77777777" w:rsidR="00DB7182" w:rsidRPr="005C4478" w:rsidRDefault="00DB7182" w:rsidP="005A30A3">
      <w:r w:rsidRPr="005C4478">
        <w:t>Length: 4 bits</w:t>
      </w:r>
    </w:p>
    <w:p w14:paraId="2C58F739" w14:textId="77777777" w:rsidR="00DB7182" w:rsidRPr="005C4478" w:rsidRDefault="00DB7182">
      <w:r w:rsidRPr="005C4478">
        <w:t>The number of codewords (CW) in the super-field of type RLIST.</w:t>
      </w:r>
    </w:p>
    <w:p w14:paraId="6C110744" w14:textId="77777777" w:rsidR="00DB7182" w:rsidRPr="005C4478" w:rsidRDefault="00DB7182" w:rsidP="005A30A3">
      <w:pPr>
        <w:rPr>
          <w:b/>
        </w:rPr>
      </w:pPr>
      <w:r w:rsidRPr="005C4478">
        <w:rPr>
          <w:b/>
        </w:rPr>
        <w:t>FSN</w:t>
      </w:r>
    </w:p>
    <w:p w14:paraId="6450B96E" w14:textId="77777777" w:rsidR="00DB7182" w:rsidRPr="005C4478" w:rsidRDefault="00DB7182" w:rsidP="005A30A3">
      <w:r w:rsidRPr="005C4478">
        <w:t>Length: 12 bits</w:t>
      </w:r>
    </w:p>
    <w:p w14:paraId="07E6A960" w14:textId="77777777" w:rsidR="00DB7182" w:rsidRPr="005C4478" w:rsidRDefault="00DB7182">
      <w:r w:rsidRPr="005C4478">
        <w:t>The "Sequence Number" for the first erroneous AMD PDU in the RLIST, i.e. LENGTH="0000" means that only FSN is present in the SUFI.</w:t>
      </w:r>
    </w:p>
    <w:p w14:paraId="36FC7761" w14:textId="77777777" w:rsidR="00DB7182" w:rsidRPr="005C4478" w:rsidRDefault="00DB7182" w:rsidP="005A30A3">
      <w:pPr>
        <w:rPr>
          <w:b/>
        </w:rPr>
      </w:pPr>
      <w:r w:rsidRPr="005C4478">
        <w:rPr>
          <w:b/>
        </w:rPr>
        <w:t>CW</w:t>
      </w:r>
    </w:p>
    <w:p w14:paraId="0E7CA43A" w14:textId="77777777" w:rsidR="00DB7182" w:rsidRPr="005C4478" w:rsidRDefault="00DB7182" w:rsidP="005A30A3">
      <w:r w:rsidRPr="005C4478">
        <w:t>Length: 4 bits</w:t>
      </w:r>
    </w:p>
    <w:p w14:paraId="5EB4EC55" w14:textId="77777777" w:rsidR="00DB7182" w:rsidRPr="005C4478" w:rsidRDefault="00DB7182">
      <w:r w:rsidRPr="005C4478">
        <w:t>The CW consists of 4 bits where the three first bits are part of a number and the last bit is a status indicator and it shall be interpreted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70"/>
        <w:gridCol w:w="6210"/>
      </w:tblGrid>
      <w:tr w:rsidR="00DB7182" w:rsidRPr="005C4478" w14:paraId="63B06548" w14:textId="77777777">
        <w:tblPrEx>
          <w:tblCellMar>
            <w:top w:w="0" w:type="dxa"/>
            <w:bottom w:w="0" w:type="dxa"/>
          </w:tblCellMar>
        </w:tblPrEx>
        <w:trPr>
          <w:jc w:val="center"/>
        </w:trPr>
        <w:tc>
          <w:tcPr>
            <w:tcW w:w="1170" w:type="dxa"/>
          </w:tcPr>
          <w:p w14:paraId="5DDB599C" w14:textId="77777777" w:rsidR="00DB7182" w:rsidRPr="005C4478" w:rsidRDefault="00DB7182">
            <w:pPr>
              <w:pStyle w:val="TAH"/>
            </w:pPr>
            <w:r w:rsidRPr="005C4478">
              <w:t>Code Word</w:t>
            </w:r>
          </w:p>
        </w:tc>
        <w:tc>
          <w:tcPr>
            <w:tcW w:w="6210" w:type="dxa"/>
          </w:tcPr>
          <w:p w14:paraId="4309A29E" w14:textId="77777777" w:rsidR="00DB7182" w:rsidRPr="005C4478" w:rsidRDefault="00DB7182">
            <w:pPr>
              <w:pStyle w:val="TAH"/>
            </w:pPr>
            <w:r w:rsidRPr="005C4478">
              <w:t>Description</w:t>
            </w:r>
          </w:p>
        </w:tc>
      </w:tr>
      <w:tr w:rsidR="00DB7182" w:rsidRPr="005C4478" w14:paraId="47F6B4BE" w14:textId="77777777">
        <w:tblPrEx>
          <w:tblCellMar>
            <w:top w:w="0" w:type="dxa"/>
            <w:bottom w:w="0" w:type="dxa"/>
          </w:tblCellMar>
        </w:tblPrEx>
        <w:trPr>
          <w:jc w:val="center"/>
        </w:trPr>
        <w:tc>
          <w:tcPr>
            <w:tcW w:w="1170" w:type="dxa"/>
          </w:tcPr>
          <w:p w14:paraId="012A6BDA" w14:textId="77777777" w:rsidR="00DB7182" w:rsidRPr="005C4478" w:rsidRDefault="00DB7182">
            <w:pPr>
              <w:pStyle w:val="TAH"/>
            </w:pPr>
            <w:r w:rsidRPr="005C4478">
              <w:rPr>
                <w:snapToGrid w:val="0"/>
              </w:rPr>
              <w:t>X</w:t>
            </w:r>
            <w:r w:rsidRPr="005C4478">
              <w:rPr>
                <w:snapToGrid w:val="0"/>
                <w:vertAlign w:val="subscript"/>
              </w:rPr>
              <w:t>1</w:t>
            </w:r>
            <w:r w:rsidRPr="005C4478">
              <w:rPr>
                <w:snapToGrid w:val="0"/>
              </w:rPr>
              <w:t>X</w:t>
            </w:r>
            <w:r w:rsidRPr="005C4478">
              <w:rPr>
                <w:snapToGrid w:val="0"/>
                <w:vertAlign w:val="subscript"/>
              </w:rPr>
              <w:t>2</w:t>
            </w:r>
            <w:r w:rsidRPr="005C4478">
              <w:rPr>
                <w:snapToGrid w:val="0"/>
              </w:rPr>
              <w:t>X</w:t>
            </w:r>
            <w:r w:rsidRPr="005C4478">
              <w:rPr>
                <w:snapToGrid w:val="0"/>
                <w:vertAlign w:val="subscript"/>
              </w:rPr>
              <w:t>3</w:t>
            </w:r>
            <w:r w:rsidRPr="005C4478">
              <w:rPr>
                <w:snapToGrid w:val="0"/>
              </w:rPr>
              <w:t xml:space="preserve"> 0</w:t>
            </w:r>
          </w:p>
        </w:tc>
        <w:tc>
          <w:tcPr>
            <w:tcW w:w="6210" w:type="dxa"/>
          </w:tcPr>
          <w:p w14:paraId="537844DD" w14:textId="77777777" w:rsidR="00DB7182" w:rsidRPr="005C4478" w:rsidRDefault="00DB7182">
            <w:pPr>
              <w:pStyle w:val="TAL"/>
            </w:pPr>
            <w:r w:rsidRPr="005C4478">
              <w:rPr>
                <w:snapToGrid w:val="0"/>
              </w:rPr>
              <w:t xml:space="preserve">Next 3 bits of the number are </w:t>
            </w:r>
            <w:r w:rsidRPr="005C4478">
              <w:rPr>
                <w:rFonts w:ascii="Courier New" w:hAnsi="Courier New"/>
                <w:snapToGrid w:val="0"/>
              </w:rPr>
              <w:t>X</w:t>
            </w:r>
            <w:r w:rsidRPr="005C4478">
              <w:rPr>
                <w:rFonts w:ascii="Courier New" w:hAnsi="Courier New"/>
                <w:snapToGrid w:val="0"/>
                <w:vertAlign w:val="subscript"/>
              </w:rPr>
              <w:t>1</w:t>
            </w:r>
            <w:r w:rsidRPr="005C4478">
              <w:rPr>
                <w:rFonts w:ascii="Courier New" w:hAnsi="Courier New"/>
                <w:snapToGrid w:val="0"/>
              </w:rPr>
              <w:t>X</w:t>
            </w:r>
            <w:r w:rsidRPr="005C4478">
              <w:rPr>
                <w:rFonts w:ascii="Courier New" w:hAnsi="Courier New"/>
                <w:snapToGrid w:val="0"/>
                <w:vertAlign w:val="subscript"/>
              </w:rPr>
              <w:t>2</w:t>
            </w:r>
            <w:r w:rsidRPr="005C4478">
              <w:rPr>
                <w:rFonts w:ascii="Courier New" w:hAnsi="Courier New"/>
                <w:snapToGrid w:val="0"/>
              </w:rPr>
              <w:t>X</w:t>
            </w:r>
            <w:r w:rsidRPr="005C4478">
              <w:rPr>
                <w:rFonts w:ascii="Courier New" w:hAnsi="Courier New"/>
                <w:snapToGrid w:val="0"/>
                <w:vertAlign w:val="subscript"/>
              </w:rPr>
              <w:t>3</w:t>
            </w:r>
            <w:r w:rsidRPr="005C4478">
              <w:rPr>
                <w:snapToGrid w:val="0"/>
              </w:rPr>
              <w:t xml:space="preserve"> and the number continues in the next CW. The most significant bit within this CW is </w:t>
            </w:r>
            <w:r w:rsidRPr="005C4478">
              <w:rPr>
                <w:rFonts w:ascii="Courier New" w:hAnsi="Courier New"/>
                <w:snapToGrid w:val="0"/>
              </w:rPr>
              <w:t>X</w:t>
            </w:r>
            <w:r w:rsidRPr="005C4478">
              <w:rPr>
                <w:rFonts w:ascii="Courier New" w:hAnsi="Courier New"/>
                <w:b/>
                <w:snapToGrid w:val="0"/>
                <w:vertAlign w:val="subscript"/>
              </w:rPr>
              <w:t>1</w:t>
            </w:r>
            <w:r w:rsidRPr="005C4478">
              <w:rPr>
                <w:snapToGrid w:val="0"/>
              </w:rPr>
              <w:t>.</w:t>
            </w:r>
          </w:p>
        </w:tc>
      </w:tr>
      <w:tr w:rsidR="00DB7182" w:rsidRPr="005C4478" w14:paraId="3634E8D1" w14:textId="77777777">
        <w:tblPrEx>
          <w:tblCellMar>
            <w:top w:w="0" w:type="dxa"/>
            <w:bottom w:w="0" w:type="dxa"/>
          </w:tblCellMar>
        </w:tblPrEx>
        <w:trPr>
          <w:jc w:val="center"/>
        </w:trPr>
        <w:tc>
          <w:tcPr>
            <w:tcW w:w="1170" w:type="dxa"/>
          </w:tcPr>
          <w:p w14:paraId="5E80B5E3" w14:textId="77777777" w:rsidR="00DB7182" w:rsidRPr="005C4478" w:rsidRDefault="00DB7182">
            <w:pPr>
              <w:pStyle w:val="TAH"/>
            </w:pPr>
            <w:r w:rsidRPr="005C4478">
              <w:rPr>
                <w:snapToGrid w:val="0"/>
              </w:rPr>
              <w:t>X</w:t>
            </w:r>
            <w:r w:rsidRPr="005C4478">
              <w:rPr>
                <w:snapToGrid w:val="0"/>
                <w:vertAlign w:val="subscript"/>
              </w:rPr>
              <w:t>1</w:t>
            </w:r>
            <w:r w:rsidRPr="005C4478">
              <w:rPr>
                <w:snapToGrid w:val="0"/>
              </w:rPr>
              <w:t>X</w:t>
            </w:r>
            <w:r w:rsidRPr="005C4478">
              <w:rPr>
                <w:snapToGrid w:val="0"/>
                <w:vertAlign w:val="subscript"/>
              </w:rPr>
              <w:t>2</w:t>
            </w:r>
            <w:r w:rsidRPr="005C4478">
              <w:rPr>
                <w:snapToGrid w:val="0"/>
              </w:rPr>
              <w:t>X</w:t>
            </w:r>
            <w:r w:rsidRPr="005C4478">
              <w:rPr>
                <w:snapToGrid w:val="0"/>
                <w:vertAlign w:val="subscript"/>
              </w:rPr>
              <w:t>3</w:t>
            </w:r>
            <w:r w:rsidRPr="005C4478">
              <w:rPr>
                <w:snapToGrid w:val="0"/>
              </w:rPr>
              <w:t xml:space="preserve"> 1</w:t>
            </w:r>
          </w:p>
        </w:tc>
        <w:tc>
          <w:tcPr>
            <w:tcW w:w="6210" w:type="dxa"/>
          </w:tcPr>
          <w:p w14:paraId="0ACEAFA4" w14:textId="77777777" w:rsidR="00DB7182" w:rsidRPr="005C4478" w:rsidRDefault="00DB7182">
            <w:pPr>
              <w:pStyle w:val="TAL"/>
            </w:pPr>
            <w:r w:rsidRPr="005C4478">
              <w:rPr>
                <w:snapToGrid w:val="0"/>
              </w:rPr>
              <w:t xml:space="preserve">Next 3 bits of the number are </w:t>
            </w:r>
            <w:r w:rsidRPr="005C4478">
              <w:rPr>
                <w:rFonts w:ascii="Courier New" w:hAnsi="Courier New"/>
                <w:snapToGrid w:val="0"/>
              </w:rPr>
              <w:t>X</w:t>
            </w:r>
            <w:r w:rsidRPr="005C4478">
              <w:rPr>
                <w:rFonts w:ascii="Courier New" w:hAnsi="Courier New"/>
                <w:snapToGrid w:val="0"/>
                <w:vertAlign w:val="subscript"/>
              </w:rPr>
              <w:t>1</w:t>
            </w:r>
            <w:r w:rsidRPr="005C4478">
              <w:rPr>
                <w:rFonts w:ascii="Courier New" w:hAnsi="Courier New"/>
                <w:snapToGrid w:val="0"/>
              </w:rPr>
              <w:t>X</w:t>
            </w:r>
            <w:r w:rsidRPr="005C4478">
              <w:rPr>
                <w:rFonts w:ascii="Courier New" w:hAnsi="Courier New"/>
                <w:snapToGrid w:val="0"/>
                <w:vertAlign w:val="subscript"/>
              </w:rPr>
              <w:t>2</w:t>
            </w:r>
            <w:r w:rsidRPr="005C4478">
              <w:rPr>
                <w:rFonts w:ascii="Courier New" w:hAnsi="Courier New"/>
                <w:snapToGrid w:val="0"/>
              </w:rPr>
              <w:t>X</w:t>
            </w:r>
            <w:r w:rsidRPr="005C4478">
              <w:rPr>
                <w:rFonts w:ascii="Courier New" w:hAnsi="Courier New"/>
                <w:snapToGrid w:val="0"/>
                <w:vertAlign w:val="subscript"/>
              </w:rPr>
              <w:t>3</w:t>
            </w:r>
            <w:r w:rsidRPr="005C4478">
              <w:rPr>
                <w:snapToGrid w:val="0"/>
              </w:rPr>
              <w:t xml:space="preserve"> and the number is terminated. The most significant bit within this CW is </w:t>
            </w:r>
            <w:r w:rsidRPr="005C4478">
              <w:rPr>
                <w:rFonts w:ascii="Courier New" w:hAnsi="Courier New"/>
                <w:snapToGrid w:val="0"/>
              </w:rPr>
              <w:t>X</w:t>
            </w:r>
            <w:r w:rsidRPr="005C4478">
              <w:rPr>
                <w:rFonts w:ascii="Courier New" w:hAnsi="Courier New"/>
                <w:b/>
                <w:snapToGrid w:val="0"/>
                <w:vertAlign w:val="subscript"/>
              </w:rPr>
              <w:t>1</w:t>
            </w:r>
            <w:r w:rsidRPr="005C4478">
              <w:rPr>
                <w:snapToGrid w:val="0"/>
              </w:rPr>
              <w:t>. This is the most significant CW within the number.</w:t>
            </w:r>
          </w:p>
        </w:tc>
      </w:tr>
    </w:tbl>
    <w:p w14:paraId="26D46348" w14:textId="77777777" w:rsidR="00DB7182" w:rsidRPr="005C4478" w:rsidRDefault="00DB7182"/>
    <w:p w14:paraId="3CF19454" w14:textId="77777777" w:rsidR="00DB7182" w:rsidRPr="005C4478" w:rsidRDefault="00DB7182">
      <w:r w:rsidRPr="005C4478">
        <w:t>By default, the number given by the CWs represents a distance between the previous indicated erroneous AMD PDU up to and including the next erroneous AMD PDU.</w:t>
      </w:r>
    </w:p>
    <w:p w14:paraId="1AD425D2" w14:textId="77777777" w:rsidR="00DB7182" w:rsidRPr="005C4478" w:rsidRDefault="00DB7182">
      <w:r w:rsidRPr="005C4478">
        <w:t>One special value of CW is defined:</w:t>
      </w:r>
    </w:p>
    <w:p w14:paraId="57BBB1D2" w14:textId="77777777" w:rsidR="00DB7182" w:rsidRPr="005C4478" w:rsidRDefault="00DB7182">
      <w:pPr>
        <w:rPr>
          <w:snapToGrid w:val="0"/>
        </w:rPr>
      </w:pPr>
      <w:r w:rsidRPr="005C4478">
        <w:rPr>
          <w:rFonts w:ascii="Courier New" w:hAnsi="Courier New"/>
          <w:b/>
          <w:snapToGrid w:val="0"/>
        </w:rPr>
        <w:t>000 1</w:t>
      </w:r>
      <w:r w:rsidRPr="005C4478">
        <w:rPr>
          <w:snapToGrid w:val="0"/>
        </w:rPr>
        <w:tab/>
        <w:t>'Error burst indicator'.</w:t>
      </w:r>
    </w:p>
    <w:p w14:paraId="56A19889" w14:textId="77777777" w:rsidR="00DB7182" w:rsidRPr="005C4478" w:rsidRDefault="00DB7182">
      <w:pPr>
        <w:rPr>
          <w:snapToGrid w:val="0"/>
        </w:rPr>
      </w:pPr>
      <w:r w:rsidRPr="005C4478">
        <w:rPr>
          <w:snapToGrid w:val="0"/>
        </w:rPr>
        <w:lastRenderedPageBreak/>
        <w:t xml:space="preserve">The error burst indicator means that the next CWs will represent the number of subsequent erroneous </w:t>
      </w:r>
      <w:r w:rsidRPr="005C4478">
        <w:t xml:space="preserve">AMD </w:t>
      </w:r>
      <w:r w:rsidRPr="005C4478">
        <w:rPr>
          <w:snapToGrid w:val="0"/>
        </w:rPr>
        <w:t>PDUs (not counting the already indicated error position). After the number of errors in a burst is terminated with XXX 1, the next codeword will again by default be the least significant bits (LSB) of the distance to the next error.</w:t>
      </w:r>
    </w:p>
    <w:p w14:paraId="1065920B" w14:textId="77777777" w:rsidR="00DB7182" w:rsidRPr="005C4478" w:rsidRDefault="00DB7182">
      <w:r w:rsidRPr="005C4478">
        <w:t>If the last CW, as indicated by the value of the LENGTH field, does not contain a "1" in its rightmost position, or the last CW, as indicated by the value of the LENGTH field does contain a "1" in its rightmost position, but is a special "error burst indicator" CW, the encoding of the RLIST SUFI is invalid, and the STATUS PDU is discarded.</w:t>
      </w:r>
    </w:p>
    <w:p w14:paraId="23A07468" w14:textId="77777777" w:rsidR="00DB7182" w:rsidRPr="005C4478" w:rsidRDefault="00DB7182">
      <w:pPr>
        <w:pStyle w:val="Heading5"/>
      </w:pPr>
      <w:bookmarkStart w:id="66" w:name="_Toc517884383"/>
      <w:r w:rsidRPr="005C4478">
        <w:t>9.2.2.11.7</w:t>
      </w:r>
      <w:r w:rsidRPr="005C4478">
        <w:tab/>
        <w:t>The Move Receiving Window Acknowledgement super-field</w:t>
      </w:r>
      <w:bookmarkEnd w:id="66"/>
    </w:p>
    <w:p w14:paraId="5D9E8D66" w14:textId="77777777" w:rsidR="00DB7182" w:rsidRPr="005C4478" w:rsidRDefault="00DB7182">
      <w:r w:rsidRPr="005C4478">
        <w:t>The 'Move Receiving Window Acknowledgement' super-field acknowledges the reception of a MRW SUFI. The format is given in figure 9.14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9"/>
      </w:tblGrid>
      <w:tr w:rsidR="00DB7182" w:rsidRPr="005C4478" w14:paraId="681F82C9" w14:textId="77777777">
        <w:tblPrEx>
          <w:tblCellMar>
            <w:top w:w="0" w:type="dxa"/>
            <w:bottom w:w="0" w:type="dxa"/>
          </w:tblCellMar>
        </w:tblPrEx>
        <w:trPr>
          <w:jc w:val="center"/>
        </w:trPr>
        <w:tc>
          <w:tcPr>
            <w:tcW w:w="1829" w:type="dxa"/>
          </w:tcPr>
          <w:p w14:paraId="26A3772B" w14:textId="77777777" w:rsidR="00DB7182" w:rsidRPr="005C4478" w:rsidRDefault="00DB7182">
            <w:pPr>
              <w:pStyle w:val="TAL"/>
            </w:pPr>
            <w:r w:rsidRPr="005C4478">
              <w:t xml:space="preserve">Type = </w:t>
            </w:r>
            <w:r w:rsidRPr="005C4478">
              <w:rPr>
                <w:b/>
              </w:rPr>
              <w:t>MRW_ACK</w:t>
            </w:r>
          </w:p>
        </w:tc>
      </w:tr>
      <w:tr w:rsidR="00DB7182" w:rsidRPr="005C4478" w14:paraId="6169F8E1" w14:textId="77777777">
        <w:tblPrEx>
          <w:tblCellMar>
            <w:top w:w="0" w:type="dxa"/>
            <w:bottom w:w="0" w:type="dxa"/>
          </w:tblCellMar>
        </w:tblPrEx>
        <w:trPr>
          <w:jc w:val="center"/>
        </w:trPr>
        <w:tc>
          <w:tcPr>
            <w:tcW w:w="1829" w:type="dxa"/>
          </w:tcPr>
          <w:p w14:paraId="1BE954E1" w14:textId="77777777" w:rsidR="00DB7182" w:rsidRPr="005C4478" w:rsidRDefault="00DB7182">
            <w:pPr>
              <w:pStyle w:val="TAL"/>
            </w:pPr>
            <w:r w:rsidRPr="005C4478">
              <w:t>N</w:t>
            </w:r>
          </w:p>
        </w:tc>
      </w:tr>
      <w:tr w:rsidR="00DB7182" w:rsidRPr="005C4478" w14:paraId="262155F4" w14:textId="77777777">
        <w:tblPrEx>
          <w:tblCellMar>
            <w:top w:w="0" w:type="dxa"/>
            <w:bottom w:w="0" w:type="dxa"/>
          </w:tblCellMar>
        </w:tblPrEx>
        <w:trPr>
          <w:jc w:val="center"/>
        </w:trPr>
        <w:tc>
          <w:tcPr>
            <w:tcW w:w="1829" w:type="dxa"/>
          </w:tcPr>
          <w:p w14:paraId="397DB1F8" w14:textId="77777777" w:rsidR="00DB7182" w:rsidRPr="005C4478" w:rsidRDefault="00DB7182">
            <w:pPr>
              <w:pStyle w:val="TAL"/>
            </w:pPr>
            <w:r w:rsidRPr="005C4478">
              <w:t>SN_ACK</w:t>
            </w:r>
          </w:p>
        </w:tc>
      </w:tr>
    </w:tbl>
    <w:p w14:paraId="67EB49D4" w14:textId="77777777" w:rsidR="00DB7182" w:rsidRPr="005C4478" w:rsidRDefault="00DB7182"/>
    <w:p w14:paraId="487C4233" w14:textId="77777777" w:rsidR="00DB7182" w:rsidRPr="005C4478" w:rsidRDefault="00DB7182" w:rsidP="005A30A3">
      <w:pPr>
        <w:pStyle w:val="TF"/>
      </w:pPr>
      <w:r w:rsidRPr="005C4478">
        <w:t>Figure 9.14: The MRW-ACK fields in a STATUS PDU</w:t>
      </w:r>
    </w:p>
    <w:p w14:paraId="620485DA" w14:textId="77777777" w:rsidR="00DB7182" w:rsidRPr="005C4478" w:rsidRDefault="00DB7182" w:rsidP="005A30A3">
      <w:pPr>
        <w:rPr>
          <w:b/>
        </w:rPr>
      </w:pPr>
      <w:r w:rsidRPr="005C4478">
        <w:rPr>
          <w:b/>
        </w:rPr>
        <w:t>N</w:t>
      </w:r>
    </w:p>
    <w:p w14:paraId="628FE88A" w14:textId="77777777" w:rsidR="00DB7182" w:rsidRPr="005C4478" w:rsidRDefault="00DB7182" w:rsidP="005A30A3">
      <w:r w:rsidRPr="005C4478">
        <w:t>Length: 4 bits</w:t>
      </w:r>
    </w:p>
    <w:p w14:paraId="45D8E8FF" w14:textId="77777777" w:rsidR="00DB7182" w:rsidRPr="005C4478" w:rsidRDefault="00DB7182">
      <w:r w:rsidRPr="005C4478">
        <w:t>The N field shall be set equal to the N</w:t>
      </w:r>
      <w:r w:rsidRPr="005C4478">
        <w:rPr>
          <w:vertAlign w:val="subscript"/>
        </w:rPr>
        <w:t>LENGTH</w:t>
      </w:r>
      <w:r w:rsidRPr="005C4478">
        <w:t xml:space="preserve"> field in the received MRW SUFI if the SN_ACK field is equal to the SN_MRW</w:t>
      </w:r>
      <w:r w:rsidRPr="005C4478">
        <w:rPr>
          <w:vertAlign w:val="subscript"/>
        </w:rPr>
        <w:t>LENGTH</w:t>
      </w:r>
      <w:r w:rsidRPr="005C4478">
        <w:t xml:space="preserve"> field. Otherwise N shall be set to 0.</w:t>
      </w:r>
    </w:p>
    <w:p w14:paraId="2D6F69EF" w14:textId="77777777" w:rsidR="00DB7182" w:rsidRPr="005C4478" w:rsidRDefault="00DB7182">
      <w:r w:rsidRPr="005C4478">
        <w:t>With the aid of this field in combination with the SN_ACK field, it can be determined if the MRW_ACK corresponds to a previously transmitted MRW SUFI.</w:t>
      </w:r>
    </w:p>
    <w:p w14:paraId="263FD3DC" w14:textId="77777777" w:rsidR="00DB7182" w:rsidRPr="005C4478" w:rsidRDefault="00DB7182" w:rsidP="005A30A3">
      <w:pPr>
        <w:rPr>
          <w:b/>
        </w:rPr>
      </w:pPr>
      <w:r w:rsidRPr="005C4478">
        <w:rPr>
          <w:b/>
        </w:rPr>
        <w:t>SN_ACK</w:t>
      </w:r>
    </w:p>
    <w:p w14:paraId="79AF772F" w14:textId="77777777" w:rsidR="00DB7182" w:rsidRPr="005C4478" w:rsidRDefault="00DB7182" w:rsidP="005A30A3">
      <w:r w:rsidRPr="005C4478">
        <w:t>Length: 12 bits</w:t>
      </w:r>
    </w:p>
    <w:p w14:paraId="5B7C453A" w14:textId="77777777" w:rsidR="00DB7182" w:rsidRPr="005C4478" w:rsidRDefault="00DB7182">
      <w:pPr>
        <w:rPr>
          <w:rFonts w:eastAsia="?? ??"/>
          <w:color w:val="000000"/>
        </w:rPr>
      </w:pPr>
      <w:r w:rsidRPr="005C4478">
        <w:t>The SN_ACK field indicates the updated value of VR(R) after the reception of the MRW SUFI. With the aid of this field in combination with the N field, it can be determined if the MRW_ACK corresponds to a previously transmitted MRW SUFI.</w:t>
      </w:r>
    </w:p>
    <w:p w14:paraId="4978A55A" w14:textId="77777777" w:rsidR="00DB7182" w:rsidRPr="005C4478" w:rsidRDefault="00DB7182">
      <w:pPr>
        <w:pStyle w:val="Heading5"/>
        <w:rPr>
          <w:rFonts w:eastAsia="?? ??"/>
          <w:color w:val="000000"/>
        </w:rPr>
      </w:pPr>
      <w:bookmarkStart w:id="67" w:name="_Toc517884384"/>
      <w:r w:rsidRPr="005C4478">
        <w:rPr>
          <w:color w:val="000000"/>
        </w:rPr>
        <w:t>9.2.2.11.8</w:t>
      </w:r>
      <w:r w:rsidRPr="005C4478">
        <w:rPr>
          <w:color w:val="000000"/>
        </w:rPr>
        <w:tab/>
      </w:r>
      <w:r w:rsidRPr="005C4478">
        <w:rPr>
          <w:rFonts w:eastAsia="?? ??"/>
          <w:color w:val="000000"/>
        </w:rPr>
        <w:t>The Move Receiving Window (MRW) super-field</w:t>
      </w:r>
      <w:bookmarkEnd w:id="67"/>
    </w:p>
    <w:p w14:paraId="346C3B06" w14:textId="77777777" w:rsidR="00DB7182" w:rsidRPr="005C4478" w:rsidRDefault="00DB7182">
      <w:pPr>
        <w:rPr>
          <w:color w:val="000000"/>
        </w:rPr>
      </w:pPr>
      <w:r w:rsidRPr="005C4478">
        <w:rPr>
          <w:rFonts w:eastAsia="?? ??"/>
          <w:color w:val="000000"/>
        </w:rPr>
        <w:t>The 'Move Receiving Window' super-field is used to request the Receiver to move its reception window</w:t>
      </w:r>
      <w:r w:rsidRPr="005C4478">
        <w:t xml:space="preserve"> and optionally to indicate the set of discarded RLC SDUs</w:t>
      </w:r>
      <w:r w:rsidRPr="005C4478">
        <w:rPr>
          <w:rFonts w:eastAsia="?? ??"/>
          <w:color w:val="000000"/>
        </w:rPr>
        <w:t>, as a result of an RLC SDU discard in the Sender. The format is given in figure 9.15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tblGrid>
      <w:tr w:rsidR="00DB7182" w:rsidRPr="005C4478" w14:paraId="0BF0C8B4" w14:textId="77777777">
        <w:tblPrEx>
          <w:tblCellMar>
            <w:top w:w="0" w:type="dxa"/>
            <w:bottom w:w="0" w:type="dxa"/>
          </w:tblCellMar>
        </w:tblPrEx>
        <w:trPr>
          <w:jc w:val="center"/>
        </w:trPr>
        <w:tc>
          <w:tcPr>
            <w:tcW w:w="1919" w:type="dxa"/>
          </w:tcPr>
          <w:p w14:paraId="37211A0A" w14:textId="77777777" w:rsidR="00DB7182" w:rsidRPr="005C4478" w:rsidRDefault="00DB7182">
            <w:pPr>
              <w:pStyle w:val="TAL"/>
              <w:rPr>
                <w:color w:val="000000"/>
              </w:rPr>
            </w:pPr>
            <w:r w:rsidRPr="005C4478">
              <w:rPr>
                <w:rFonts w:eastAsia="?? ??"/>
                <w:color w:val="000000"/>
              </w:rPr>
              <w:t xml:space="preserve">Type = </w:t>
            </w:r>
            <w:r w:rsidRPr="005C4478">
              <w:rPr>
                <w:rFonts w:eastAsia="?? ??"/>
                <w:b/>
                <w:color w:val="000000"/>
              </w:rPr>
              <w:t>MRW</w:t>
            </w:r>
          </w:p>
        </w:tc>
      </w:tr>
      <w:tr w:rsidR="00DB7182" w:rsidRPr="005C4478" w14:paraId="383655ED" w14:textId="77777777">
        <w:tblPrEx>
          <w:tblCellMar>
            <w:top w:w="0" w:type="dxa"/>
            <w:bottom w:w="0" w:type="dxa"/>
          </w:tblCellMar>
        </w:tblPrEx>
        <w:trPr>
          <w:jc w:val="center"/>
        </w:trPr>
        <w:tc>
          <w:tcPr>
            <w:tcW w:w="1919" w:type="dxa"/>
          </w:tcPr>
          <w:p w14:paraId="2F50576A" w14:textId="77777777" w:rsidR="00DB7182" w:rsidRPr="005C4478" w:rsidRDefault="00DB7182">
            <w:pPr>
              <w:pStyle w:val="TAL"/>
              <w:rPr>
                <w:rFonts w:eastAsia="?? ??"/>
                <w:color w:val="000000"/>
              </w:rPr>
            </w:pPr>
            <w:r w:rsidRPr="005C4478">
              <w:rPr>
                <w:rFonts w:eastAsia="?? ??"/>
                <w:color w:val="000000"/>
              </w:rPr>
              <w:t>LENGTH</w:t>
            </w:r>
          </w:p>
        </w:tc>
      </w:tr>
      <w:tr w:rsidR="00DB7182" w:rsidRPr="005C4478" w14:paraId="5028FAD4" w14:textId="77777777">
        <w:tblPrEx>
          <w:tblCellMar>
            <w:top w:w="0" w:type="dxa"/>
            <w:bottom w:w="0" w:type="dxa"/>
          </w:tblCellMar>
        </w:tblPrEx>
        <w:trPr>
          <w:jc w:val="center"/>
        </w:trPr>
        <w:tc>
          <w:tcPr>
            <w:tcW w:w="1919" w:type="dxa"/>
          </w:tcPr>
          <w:p w14:paraId="178B2577" w14:textId="77777777" w:rsidR="00DB7182" w:rsidRPr="005C4478" w:rsidRDefault="00DB7182">
            <w:pPr>
              <w:pStyle w:val="TAL"/>
              <w:rPr>
                <w:rFonts w:eastAsia="?? ??"/>
                <w:color w:val="000000"/>
              </w:rPr>
            </w:pPr>
            <w:r w:rsidRPr="005C4478">
              <w:rPr>
                <w:rFonts w:eastAsia="?? ??"/>
                <w:color w:val="000000"/>
              </w:rPr>
              <w:t>SN_MRW</w:t>
            </w:r>
            <w:r w:rsidRPr="005C4478">
              <w:rPr>
                <w:rFonts w:eastAsia="?? ??"/>
                <w:color w:val="000000"/>
                <w:vertAlign w:val="subscript"/>
              </w:rPr>
              <w:t>1</w:t>
            </w:r>
          </w:p>
        </w:tc>
      </w:tr>
      <w:tr w:rsidR="00DB7182" w:rsidRPr="005C4478" w14:paraId="53867159" w14:textId="77777777">
        <w:tblPrEx>
          <w:tblCellMar>
            <w:top w:w="0" w:type="dxa"/>
            <w:bottom w:w="0" w:type="dxa"/>
          </w:tblCellMar>
        </w:tblPrEx>
        <w:trPr>
          <w:jc w:val="center"/>
        </w:trPr>
        <w:tc>
          <w:tcPr>
            <w:tcW w:w="1919" w:type="dxa"/>
          </w:tcPr>
          <w:p w14:paraId="4F2B847C" w14:textId="77777777" w:rsidR="00DB7182" w:rsidRPr="005C4478" w:rsidRDefault="00DB7182">
            <w:pPr>
              <w:pStyle w:val="TAL"/>
              <w:rPr>
                <w:rFonts w:eastAsia="?? ??"/>
                <w:color w:val="000000"/>
              </w:rPr>
            </w:pPr>
            <w:r w:rsidRPr="005C4478">
              <w:rPr>
                <w:rFonts w:eastAsia="?? ??"/>
                <w:color w:val="000000"/>
              </w:rPr>
              <w:t>SN_MRW</w:t>
            </w:r>
            <w:r w:rsidRPr="005C4478">
              <w:rPr>
                <w:rFonts w:eastAsia="?? ??"/>
                <w:color w:val="000000"/>
                <w:vertAlign w:val="subscript"/>
              </w:rPr>
              <w:t>2</w:t>
            </w:r>
          </w:p>
        </w:tc>
      </w:tr>
      <w:tr w:rsidR="00DB7182" w:rsidRPr="005C4478" w14:paraId="7ACC9D00" w14:textId="77777777">
        <w:tblPrEx>
          <w:tblCellMar>
            <w:top w:w="0" w:type="dxa"/>
            <w:bottom w:w="0" w:type="dxa"/>
          </w:tblCellMar>
        </w:tblPrEx>
        <w:trPr>
          <w:jc w:val="center"/>
        </w:trPr>
        <w:tc>
          <w:tcPr>
            <w:tcW w:w="1919" w:type="dxa"/>
          </w:tcPr>
          <w:p w14:paraId="67B7372D" w14:textId="77777777" w:rsidR="00DB7182" w:rsidRPr="005C4478" w:rsidRDefault="00DB7182">
            <w:pPr>
              <w:pStyle w:val="TAL"/>
              <w:rPr>
                <w:rFonts w:eastAsia="?? ??"/>
                <w:color w:val="000000"/>
              </w:rPr>
            </w:pPr>
            <w:r w:rsidRPr="005C4478">
              <w:rPr>
                <w:rFonts w:eastAsia="?? ??"/>
                <w:color w:val="000000"/>
              </w:rPr>
              <w:t>...</w:t>
            </w:r>
          </w:p>
        </w:tc>
      </w:tr>
      <w:tr w:rsidR="00DB7182" w:rsidRPr="005C4478" w14:paraId="77F6BD4F" w14:textId="77777777">
        <w:tblPrEx>
          <w:tblCellMar>
            <w:top w:w="0" w:type="dxa"/>
            <w:bottom w:w="0" w:type="dxa"/>
          </w:tblCellMar>
        </w:tblPrEx>
        <w:trPr>
          <w:jc w:val="center"/>
        </w:trPr>
        <w:tc>
          <w:tcPr>
            <w:tcW w:w="1919" w:type="dxa"/>
          </w:tcPr>
          <w:p w14:paraId="16AFF92C" w14:textId="77777777" w:rsidR="00DB7182" w:rsidRPr="005C4478" w:rsidRDefault="00DB7182">
            <w:pPr>
              <w:pStyle w:val="TAL"/>
              <w:rPr>
                <w:rFonts w:eastAsia="?? ??"/>
                <w:color w:val="000000"/>
              </w:rPr>
            </w:pPr>
            <w:r w:rsidRPr="005C4478">
              <w:rPr>
                <w:rFonts w:eastAsia="?? ??"/>
                <w:color w:val="000000"/>
              </w:rPr>
              <w:t>SN_MRW</w:t>
            </w:r>
            <w:r w:rsidRPr="005C4478">
              <w:rPr>
                <w:rFonts w:eastAsia="?? ??"/>
                <w:color w:val="000000"/>
                <w:vertAlign w:val="subscript"/>
              </w:rPr>
              <w:t>LENGTH</w:t>
            </w:r>
          </w:p>
        </w:tc>
      </w:tr>
      <w:tr w:rsidR="00DB7182" w:rsidRPr="005C4478" w14:paraId="0125681E" w14:textId="77777777">
        <w:tblPrEx>
          <w:tblCellMar>
            <w:top w:w="0" w:type="dxa"/>
            <w:bottom w:w="0" w:type="dxa"/>
          </w:tblCellMar>
        </w:tblPrEx>
        <w:trPr>
          <w:jc w:val="center"/>
        </w:trPr>
        <w:tc>
          <w:tcPr>
            <w:tcW w:w="1919" w:type="dxa"/>
          </w:tcPr>
          <w:p w14:paraId="4FC985F8" w14:textId="77777777" w:rsidR="00DB7182" w:rsidRPr="005C4478" w:rsidRDefault="00DB7182">
            <w:pPr>
              <w:pStyle w:val="TAL"/>
              <w:rPr>
                <w:rFonts w:eastAsia="?? ??"/>
                <w:color w:val="000000"/>
              </w:rPr>
            </w:pPr>
            <w:r w:rsidRPr="005C4478">
              <w:rPr>
                <w:rFonts w:eastAsia="?? ??"/>
                <w:color w:val="000000"/>
              </w:rPr>
              <w:t>N</w:t>
            </w:r>
            <w:r w:rsidRPr="005C4478">
              <w:rPr>
                <w:rFonts w:eastAsia="?? ??"/>
                <w:color w:val="000000"/>
                <w:vertAlign w:val="subscript"/>
              </w:rPr>
              <w:t>LENGTH</w:t>
            </w:r>
          </w:p>
        </w:tc>
      </w:tr>
    </w:tbl>
    <w:p w14:paraId="13180564" w14:textId="77777777" w:rsidR="00DB7182" w:rsidRPr="005C4478" w:rsidRDefault="00DB7182">
      <w:pPr>
        <w:rPr>
          <w:color w:val="000000"/>
        </w:rPr>
      </w:pPr>
    </w:p>
    <w:p w14:paraId="1B93938A" w14:textId="77777777" w:rsidR="00DB7182" w:rsidRPr="005C4478" w:rsidRDefault="00DB7182" w:rsidP="005A30A3">
      <w:pPr>
        <w:pStyle w:val="TF"/>
        <w:rPr>
          <w:b w:val="0"/>
        </w:rPr>
      </w:pPr>
      <w:r w:rsidRPr="005C4478">
        <w:t>Figure 9.15: The MRW fields in a STATUS PDU</w:t>
      </w:r>
    </w:p>
    <w:p w14:paraId="078FDBAE" w14:textId="77777777" w:rsidR="00DB7182" w:rsidRPr="005C4478" w:rsidRDefault="00DB7182" w:rsidP="005A30A3">
      <w:pPr>
        <w:rPr>
          <w:b/>
        </w:rPr>
      </w:pPr>
      <w:r w:rsidRPr="005C4478">
        <w:rPr>
          <w:b/>
        </w:rPr>
        <w:t>LENGTH</w:t>
      </w:r>
    </w:p>
    <w:p w14:paraId="34EB696E" w14:textId="77777777" w:rsidR="00DB7182" w:rsidRPr="005C4478" w:rsidRDefault="00DB7182" w:rsidP="005A30A3">
      <w:r w:rsidRPr="005C4478">
        <w:t>Length: 4 bits</w:t>
      </w:r>
    </w:p>
    <w:p w14:paraId="46388088" w14:textId="77777777" w:rsidR="00DB7182" w:rsidRPr="005C4478" w:rsidRDefault="00DB7182">
      <w:pPr>
        <w:rPr>
          <w:rFonts w:eastAsia="?? ??"/>
          <w:color w:val="000000"/>
        </w:rPr>
      </w:pPr>
      <w:r w:rsidRPr="005C4478">
        <w:t>The number of SN_MRW</w:t>
      </w:r>
      <w:r w:rsidRPr="005C4478">
        <w:rPr>
          <w:vertAlign w:val="subscript"/>
        </w:rPr>
        <w:t>i</w:t>
      </w:r>
      <w:r w:rsidRPr="005C4478">
        <w:t xml:space="preserve"> fields in the super-field of type MRW.</w:t>
      </w:r>
    </w:p>
    <w:p w14:paraId="00A7C241" w14:textId="77777777" w:rsidR="00DB7182" w:rsidRPr="005C4478" w:rsidRDefault="00DB7182">
      <w:pPr>
        <w:rPr>
          <w:rFonts w:eastAsia="?? ??"/>
          <w:color w:val="000000"/>
        </w:rPr>
      </w:pPr>
      <w:r w:rsidRPr="005C4478">
        <w:rPr>
          <w:rFonts w:eastAsia="?? ??"/>
          <w:color w:val="000000"/>
        </w:rPr>
        <w:t xml:space="preserve">The values "0001" through "1111" indicate 1 through 15 </w:t>
      </w:r>
      <w:r w:rsidRPr="005C4478">
        <w:t>SN_MRW</w:t>
      </w:r>
      <w:r w:rsidRPr="005C4478">
        <w:rPr>
          <w:vertAlign w:val="subscript"/>
        </w:rPr>
        <w:t>i</w:t>
      </w:r>
      <w:r w:rsidRPr="005C4478">
        <w:t xml:space="preserve"> respectively. The value "0000" indicates that one SN_MRW</w:t>
      </w:r>
      <w:r w:rsidRPr="005C4478">
        <w:rPr>
          <w:vertAlign w:val="subscript"/>
        </w:rPr>
        <w:t>i</w:t>
      </w:r>
      <w:r w:rsidRPr="005C4478">
        <w:t xml:space="preserve"> field is present and that the RLC SDU to be discarded in the Receiver extends above the configured transmission window in the Sender.</w:t>
      </w:r>
    </w:p>
    <w:p w14:paraId="3ED3F581" w14:textId="77777777" w:rsidR="00DB7182" w:rsidRPr="005C4478" w:rsidRDefault="00DB7182" w:rsidP="005A30A3">
      <w:pPr>
        <w:rPr>
          <w:b/>
        </w:rPr>
      </w:pPr>
      <w:r w:rsidRPr="005C4478">
        <w:rPr>
          <w:b/>
        </w:rPr>
        <w:t>SN_MRW</w:t>
      </w:r>
      <w:r w:rsidRPr="005C4478">
        <w:rPr>
          <w:b/>
          <w:vertAlign w:val="subscript"/>
        </w:rPr>
        <w:t>i</w:t>
      </w:r>
    </w:p>
    <w:p w14:paraId="647E310D" w14:textId="77777777" w:rsidR="00DB7182" w:rsidRPr="005C4478" w:rsidRDefault="00DB7182" w:rsidP="005A30A3">
      <w:pPr>
        <w:rPr>
          <w:rFonts w:eastAsia="?? ??"/>
          <w:color w:val="000000"/>
        </w:rPr>
      </w:pPr>
      <w:r w:rsidRPr="005C4478">
        <w:rPr>
          <w:rFonts w:eastAsia="?? ??"/>
          <w:color w:val="000000"/>
        </w:rPr>
        <w:lastRenderedPageBreak/>
        <w:t>Length: 12 bits</w:t>
      </w:r>
    </w:p>
    <w:p w14:paraId="582CA733" w14:textId="77777777" w:rsidR="00DB7182" w:rsidRPr="005C4478" w:rsidRDefault="00DB7182">
      <w:pPr>
        <w:keepNext/>
        <w:rPr>
          <w:rFonts w:eastAsia="?? ??"/>
          <w:color w:val="000000"/>
        </w:rPr>
      </w:pPr>
      <w:r w:rsidRPr="005C4478">
        <w:t xml:space="preserve">When "Send MRW" is configured, an </w:t>
      </w:r>
      <w:r w:rsidRPr="005C4478">
        <w:rPr>
          <w:rFonts w:eastAsia="?? ??"/>
          <w:color w:val="000000"/>
        </w:rPr>
        <w:t>SN_MRW</w:t>
      </w:r>
      <w:r w:rsidRPr="005C4478">
        <w:rPr>
          <w:rFonts w:eastAsia="?? ??"/>
          <w:color w:val="000000"/>
          <w:vertAlign w:val="subscript"/>
        </w:rPr>
        <w:t>i</w:t>
      </w:r>
      <w:r w:rsidRPr="005C4478">
        <w:rPr>
          <w:rFonts w:eastAsia="?? ??"/>
          <w:color w:val="000000"/>
        </w:rPr>
        <w:t xml:space="preserve"> </w:t>
      </w:r>
      <w:r w:rsidRPr="005C4478">
        <w:rPr>
          <w:color w:val="000000"/>
          <w:lang w:eastAsia="ko-KR"/>
        </w:rPr>
        <w:t>shall be</w:t>
      </w:r>
      <w:r w:rsidRPr="005C4478">
        <w:rPr>
          <w:color w:val="000000"/>
        </w:rPr>
        <w:t xml:space="preserve"> </w:t>
      </w:r>
      <w:r w:rsidRPr="005C4478">
        <w:rPr>
          <w:rFonts w:eastAsia="?? ??"/>
          <w:color w:val="000000"/>
        </w:rPr>
        <w:t xml:space="preserve">used </w:t>
      </w:r>
      <w:r w:rsidRPr="005C4478">
        <w:t>to indicate the end of each discarded RLC SDU</w:t>
      </w:r>
      <w:r w:rsidRPr="005C4478">
        <w:rPr>
          <w:lang w:eastAsia="ko-KR"/>
        </w:rPr>
        <w:t>,</w:t>
      </w:r>
      <w:r w:rsidRPr="005C4478">
        <w:t xml:space="preserve"> i.e. the number of SN_MRW</w:t>
      </w:r>
      <w:r w:rsidRPr="005C4478">
        <w:rPr>
          <w:vertAlign w:val="subscript"/>
        </w:rPr>
        <w:t>i</w:t>
      </w:r>
      <w:r w:rsidRPr="005C4478">
        <w:t xml:space="preserve"> fields shall equal the</w:t>
      </w:r>
      <w:r w:rsidRPr="005C4478">
        <w:rPr>
          <w:rFonts w:eastAsia="?? ??"/>
          <w:color w:val="000000"/>
        </w:rPr>
        <w:t xml:space="preserve"> </w:t>
      </w:r>
      <w:r w:rsidRPr="005C4478">
        <w:rPr>
          <w:lang w:eastAsia="ko-KR"/>
        </w:rPr>
        <w:t>number</w:t>
      </w:r>
      <w:r w:rsidRPr="005C4478">
        <w:t xml:space="preserve"> of RLC SDUs </w:t>
      </w:r>
      <w:r w:rsidRPr="005C4478">
        <w:rPr>
          <w:lang w:eastAsia="ko-KR"/>
        </w:rPr>
        <w:t>discarded by</w:t>
      </w:r>
      <w:r w:rsidRPr="005C4478">
        <w:t xml:space="preserve"> </w:t>
      </w:r>
      <w:r w:rsidRPr="005C4478">
        <w:rPr>
          <w:lang w:eastAsia="ko-KR"/>
        </w:rPr>
        <w:t>that</w:t>
      </w:r>
      <w:r w:rsidRPr="005C4478">
        <w:t xml:space="preserve"> </w:t>
      </w:r>
      <w:r w:rsidRPr="005C4478">
        <w:rPr>
          <w:lang w:eastAsia="ko-KR"/>
        </w:rPr>
        <w:t xml:space="preserve">MRW </w:t>
      </w:r>
      <w:r w:rsidRPr="005C4478">
        <w:t>SUFI.</w:t>
      </w:r>
      <w:r w:rsidRPr="005C4478">
        <w:rPr>
          <w:sz w:val="18"/>
        </w:rPr>
        <w:t xml:space="preserve"> </w:t>
      </w:r>
      <w:r w:rsidRPr="005C4478">
        <w:t>When "Send MRW" is not configured, an SN_MRW</w:t>
      </w:r>
      <w:r w:rsidRPr="005C4478">
        <w:rPr>
          <w:vertAlign w:val="subscript"/>
        </w:rPr>
        <w:t>i</w:t>
      </w:r>
      <w:r w:rsidRPr="005C4478">
        <w:t xml:space="preserve"> field shall be used to indicate the end of the last RLC SDU to be discarded in the Receiver and additional ones may </w:t>
      </w:r>
      <w:r w:rsidRPr="005C4478">
        <w:rPr>
          <w:lang w:eastAsia="ko-KR"/>
        </w:rPr>
        <w:t xml:space="preserve">optionally </w:t>
      </w:r>
      <w:r w:rsidRPr="005C4478">
        <w:t xml:space="preserve">be used to indicate the end of other discarded RLC SDUs. </w:t>
      </w:r>
      <w:r w:rsidRPr="005C4478">
        <w:rPr>
          <w:rFonts w:eastAsia="?? ??"/>
          <w:color w:val="000000"/>
        </w:rPr>
        <w:t>SN_MRW</w:t>
      </w:r>
      <w:r w:rsidRPr="005C4478">
        <w:rPr>
          <w:rFonts w:eastAsia="?? ??"/>
          <w:color w:val="000000"/>
          <w:vertAlign w:val="subscript"/>
        </w:rPr>
        <w:t>i</w:t>
      </w:r>
      <w:r w:rsidRPr="005C4478">
        <w:rPr>
          <w:rFonts w:eastAsia="?? ??"/>
          <w:color w:val="000000"/>
        </w:rPr>
        <w:t xml:space="preserve"> is the "Sequence Number" of the </w:t>
      </w:r>
      <w:r w:rsidRPr="005C4478">
        <w:rPr>
          <w:color w:val="000000"/>
        </w:rPr>
        <w:t xml:space="preserve">AMD </w:t>
      </w:r>
      <w:r w:rsidRPr="005C4478">
        <w:rPr>
          <w:rFonts w:eastAsia="?? ??"/>
          <w:color w:val="000000"/>
        </w:rPr>
        <w:t>PDU that contains the "Length Indicator" or the special value of the HE field of the i:th RLC SDU to be discarded in the Receiver (except for SN_MRW</w:t>
      </w:r>
      <w:r w:rsidRPr="005C4478">
        <w:rPr>
          <w:rFonts w:eastAsia="?? ??"/>
          <w:color w:val="000000"/>
          <w:vertAlign w:val="subscript"/>
        </w:rPr>
        <w:t>LENGTH</w:t>
      </w:r>
      <w:r w:rsidRPr="005C4478">
        <w:rPr>
          <w:rFonts w:eastAsia="?? ??"/>
          <w:color w:val="000000"/>
        </w:rPr>
        <w:t xml:space="preserve"> when N</w:t>
      </w:r>
      <w:r w:rsidRPr="005C4478">
        <w:rPr>
          <w:rFonts w:eastAsia="?? ??"/>
          <w:color w:val="000000"/>
          <w:vertAlign w:val="subscript"/>
        </w:rPr>
        <w:t>LENGTH</w:t>
      </w:r>
      <w:r w:rsidRPr="005C4478">
        <w:rPr>
          <w:rFonts w:eastAsia="?? ??"/>
          <w:color w:val="000000"/>
        </w:rPr>
        <w:t xml:space="preserve"> = 0, see definition of N</w:t>
      </w:r>
      <w:r w:rsidRPr="005C4478">
        <w:rPr>
          <w:rFonts w:eastAsia="?? ??"/>
          <w:color w:val="000000"/>
          <w:vertAlign w:val="subscript"/>
        </w:rPr>
        <w:t>LENGTH</w:t>
      </w:r>
      <w:r w:rsidRPr="005C4478">
        <w:rPr>
          <w:rFonts w:eastAsia="?? ??"/>
          <w:color w:val="000000"/>
        </w:rPr>
        <w:t xml:space="preserve">). </w:t>
      </w:r>
      <w:r w:rsidRPr="005C4478">
        <w:t>The order of the SN_MRW</w:t>
      </w:r>
      <w:r w:rsidRPr="005C4478">
        <w:rPr>
          <w:vertAlign w:val="subscript"/>
        </w:rPr>
        <w:t>i</w:t>
      </w:r>
      <w:r w:rsidRPr="005C4478">
        <w:t xml:space="preserve"> shall be in the same sequential order as the RLC SDUs that they refer to.</w:t>
      </w:r>
    </w:p>
    <w:p w14:paraId="44172372" w14:textId="77777777" w:rsidR="00DB7182" w:rsidRPr="005C4478" w:rsidRDefault="00DB7182">
      <w:pPr>
        <w:rPr>
          <w:lang w:eastAsia="ko-KR"/>
        </w:rPr>
      </w:pPr>
      <w:r w:rsidRPr="005C4478">
        <w:rPr>
          <w:rFonts w:eastAsia="?? ??"/>
          <w:color w:val="000000"/>
        </w:rPr>
        <w:t>Additionally SN_MRW</w:t>
      </w:r>
      <w:r w:rsidRPr="005C4478">
        <w:rPr>
          <w:rFonts w:eastAsia="?? ??"/>
          <w:color w:val="000000"/>
          <w:vertAlign w:val="subscript"/>
        </w:rPr>
        <w:t>LENGTH</w:t>
      </w:r>
      <w:r w:rsidRPr="005C4478">
        <w:rPr>
          <w:rFonts w:eastAsia="?? ??"/>
          <w:color w:val="000000"/>
        </w:rPr>
        <w:t xml:space="preserve"> requests the Receiver to discard all </w:t>
      </w:r>
      <w:r w:rsidRPr="005C4478">
        <w:rPr>
          <w:rFonts w:eastAsia="Batang"/>
        </w:rPr>
        <w:t>not yet successfully received SDUs that have segments</w:t>
      </w:r>
      <w:r w:rsidRPr="005C4478">
        <w:rPr>
          <w:lang w:eastAsia="zh-TW"/>
        </w:rPr>
        <w:t xml:space="preserve"> or "Length Indicators" indicating the end of the SDUs</w:t>
      </w:r>
      <w:r w:rsidRPr="005C4478">
        <w:rPr>
          <w:rFonts w:eastAsia="Batang"/>
        </w:rPr>
        <w:t xml:space="preserve"> in the </w:t>
      </w:r>
      <w:r w:rsidRPr="005C4478">
        <w:rPr>
          <w:color w:val="000000"/>
        </w:rPr>
        <w:t xml:space="preserve">AMD </w:t>
      </w:r>
      <w:r w:rsidRPr="005C4478">
        <w:rPr>
          <w:rFonts w:eastAsia="?? ??"/>
          <w:color w:val="000000"/>
        </w:rPr>
        <w:t>PDUs with "Sequence Number" &lt; SN_MRW</w:t>
      </w:r>
      <w:r w:rsidRPr="005C4478">
        <w:rPr>
          <w:rFonts w:eastAsia="?? ??"/>
          <w:color w:val="000000"/>
          <w:vertAlign w:val="subscript"/>
        </w:rPr>
        <w:t>LENGTH</w:t>
      </w:r>
      <w:r w:rsidRPr="005C4478">
        <w:rPr>
          <w:rFonts w:eastAsia="?? ??"/>
          <w:color w:val="000000"/>
        </w:rPr>
        <w:t>, and to move the reception window accordingly. In addition, when N</w:t>
      </w:r>
      <w:r w:rsidRPr="005C4478">
        <w:rPr>
          <w:rFonts w:eastAsia="?? ??"/>
          <w:color w:val="000000"/>
          <w:vertAlign w:val="subscript"/>
        </w:rPr>
        <w:t>LENGTH</w:t>
      </w:r>
      <w:r w:rsidRPr="005C4478">
        <w:rPr>
          <w:rFonts w:eastAsia="?? ??"/>
          <w:color w:val="000000"/>
        </w:rPr>
        <w:t xml:space="preserve"> </w:t>
      </w:r>
      <w:r w:rsidRPr="005C4478">
        <w:rPr>
          <w:color w:val="000000"/>
          <w:lang w:eastAsia="ko-KR"/>
        </w:rPr>
        <w:t>&gt; 0</w:t>
      </w:r>
      <w:r w:rsidRPr="005C4478">
        <w:rPr>
          <w:rFonts w:eastAsia="?? ??"/>
          <w:color w:val="000000"/>
        </w:rPr>
        <w:t xml:space="preserve">, the Receiver has to discard the </w:t>
      </w:r>
      <w:r w:rsidRPr="005C4478">
        <w:rPr>
          <w:rFonts w:eastAsia="Batang"/>
        </w:rPr>
        <w:t>not yet successfully received SDUs that have segments</w:t>
      </w:r>
      <w:r w:rsidRPr="005C4478">
        <w:rPr>
          <w:lang w:eastAsia="zh-TW"/>
        </w:rPr>
        <w:t xml:space="preserve"> or "Length Indicators" indicating the end of the SDUs</w:t>
      </w:r>
      <w:r w:rsidRPr="005C4478">
        <w:rPr>
          <w:rFonts w:eastAsia="Batang"/>
        </w:rPr>
        <w:t xml:space="preserve"> in the </w:t>
      </w:r>
      <w:r w:rsidRPr="005C4478">
        <w:t xml:space="preserve">AMD PDU with sequence number </w:t>
      </w:r>
      <w:r w:rsidRPr="005C4478">
        <w:rPr>
          <w:rFonts w:eastAsia="?? ??"/>
        </w:rPr>
        <w:t>SN_MRW</w:t>
      </w:r>
      <w:r w:rsidRPr="005C4478">
        <w:rPr>
          <w:rFonts w:eastAsia="?? ??"/>
          <w:vertAlign w:val="subscript"/>
        </w:rPr>
        <w:t>LENGTH</w:t>
      </w:r>
      <w:r w:rsidRPr="005C4478">
        <w:t xml:space="preserve"> up to and including the octet indicated by </w:t>
      </w:r>
      <w:r w:rsidRPr="005C4478">
        <w:rPr>
          <w:rFonts w:eastAsia="?? ??"/>
        </w:rPr>
        <w:t>the N</w:t>
      </w:r>
      <w:r w:rsidRPr="005C4478">
        <w:rPr>
          <w:rFonts w:eastAsia="?? ??"/>
          <w:vertAlign w:val="subscript"/>
        </w:rPr>
        <w:t>LENGTH</w:t>
      </w:r>
      <w:r w:rsidRPr="005C4478">
        <w:rPr>
          <w:rFonts w:eastAsia="?? ??"/>
        </w:rPr>
        <w:t xml:space="preserve">:th </w:t>
      </w:r>
      <w:r w:rsidRPr="005C4478">
        <w:t>"Length Indicator"</w:t>
      </w:r>
      <w:r w:rsidRPr="005C4478">
        <w:rPr>
          <w:rFonts w:eastAsia="?? ??"/>
        </w:rPr>
        <w:t xml:space="preserve"> field of the PDU with sequence number SN_MRW</w:t>
      </w:r>
      <w:r w:rsidRPr="005C4478">
        <w:rPr>
          <w:rFonts w:eastAsia="?? ??"/>
          <w:vertAlign w:val="subscript"/>
        </w:rPr>
        <w:t>LENGTH</w:t>
      </w:r>
      <w:r w:rsidRPr="005C4478">
        <w:rPr>
          <w:rFonts w:eastAsia="?? ??"/>
          <w:color w:val="000000"/>
        </w:rPr>
        <w:t>.</w:t>
      </w:r>
    </w:p>
    <w:p w14:paraId="46B7B709" w14:textId="77777777" w:rsidR="00DB7182" w:rsidRPr="005C4478" w:rsidRDefault="00DB7182" w:rsidP="005A30A3">
      <w:pPr>
        <w:rPr>
          <w:b/>
        </w:rPr>
      </w:pPr>
      <w:r w:rsidRPr="005C4478">
        <w:rPr>
          <w:b/>
        </w:rPr>
        <w:t>N</w:t>
      </w:r>
      <w:r w:rsidRPr="005C4478">
        <w:rPr>
          <w:b/>
          <w:vertAlign w:val="subscript"/>
        </w:rPr>
        <w:t>LENGTH</w:t>
      </w:r>
    </w:p>
    <w:p w14:paraId="10F5C052" w14:textId="77777777" w:rsidR="00DB7182" w:rsidRPr="005C4478" w:rsidRDefault="00DB7182" w:rsidP="005A30A3">
      <w:r w:rsidRPr="005C4478">
        <w:t>Length: 4 bits</w:t>
      </w:r>
    </w:p>
    <w:p w14:paraId="3EDFBA6B" w14:textId="77777777" w:rsidR="00DB7182" w:rsidRPr="005C4478" w:rsidRDefault="00DB7182">
      <w:r w:rsidRPr="005C4478">
        <w:t>N</w:t>
      </w:r>
      <w:r w:rsidRPr="005C4478">
        <w:rPr>
          <w:vertAlign w:val="subscript"/>
        </w:rPr>
        <w:t>LENGTH</w:t>
      </w:r>
      <w:r w:rsidRPr="005C4478">
        <w:rPr>
          <w:rFonts w:eastAsia="?? ??"/>
          <w:color w:val="000000"/>
        </w:rPr>
        <w:t xml:space="preserve"> is used together with SN_MRW</w:t>
      </w:r>
      <w:r w:rsidRPr="005C4478">
        <w:rPr>
          <w:rFonts w:eastAsia="?? ??"/>
          <w:color w:val="000000"/>
          <w:vertAlign w:val="subscript"/>
        </w:rPr>
        <w:t>LENGTH</w:t>
      </w:r>
      <w:r w:rsidRPr="005C4478">
        <w:rPr>
          <w:rFonts w:eastAsia="?? ??"/>
          <w:color w:val="000000"/>
        </w:rPr>
        <w:t xml:space="preserve"> </w:t>
      </w:r>
      <w:r w:rsidRPr="005C4478">
        <w:t>to indicate the end of the last RLC SDU to be discarded in the Receiver.</w:t>
      </w:r>
    </w:p>
    <w:p w14:paraId="27FF704B" w14:textId="77777777" w:rsidR="00DB7182" w:rsidRPr="005C4478" w:rsidRDefault="00DB7182">
      <w:pPr>
        <w:tabs>
          <w:tab w:val="left" w:pos="5387"/>
        </w:tabs>
      </w:pPr>
      <w:r w:rsidRPr="005C4478">
        <w:t>N</w:t>
      </w:r>
      <w:r w:rsidRPr="005C4478">
        <w:rPr>
          <w:vertAlign w:val="subscript"/>
        </w:rPr>
        <w:t>LENGTH</w:t>
      </w:r>
      <w:r w:rsidRPr="005C4478">
        <w:t xml:space="preserve"> indicates which "Length Indicator" in the AMD PDU with "Sequence Number" SN_MRW</w:t>
      </w:r>
      <w:r w:rsidRPr="005C4478">
        <w:rPr>
          <w:vertAlign w:val="subscript"/>
        </w:rPr>
        <w:t xml:space="preserve">LENGTH </w:t>
      </w:r>
      <w:r w:rsidRPr="005C4478">
        <w:t>corresponds to the last RLC SDU to be discarded in the Receiver. N</w:t>
      </w:r>
      <w:r w:rsidRPr="005C4478">
        <w:rPr>
          <w:vertAlign w:val="subscript"/>
        </w:rPr>
        <w:t xml:space="preserve">LENGTH </w:t>
      </w:r>
      <w:r w:rsidRPr="005C4478">
        <w:t xml:space="preserve">= 0 indicates that </w:t>
      </w:r>
      <w:r w:rsidR="00465DC4" w:rsidRPr="005C4478">
        <w:t xml:space="preserve">the end of </w:t>
      </w:r>
      <w:r w:rsidRPr="005C4478">
        <w:t xml:space="preserve">the last RLC SDU </w:t>
      </w:r>
      <w:r w:rsidR="00465DC4" w:rsidRPr="005C4478">
        <w:t>was indicated</w:t>
      </w:r>
      <w:r w:rsidRPr="005C4478">
        <w:t xml:space="preserve"> in the AMD PDU with "Sequence Number" SN_MRW</w:t>
      </w:r>
      <w:r w:rsidRPr="005C4478">
        <w:rPr>
          <w:vertAlign w:val="subscript"/>
        </w:rPr>
        <w:t>LENGTH</w:t>
      </w:r>
      <w:r w:rsidRPr="005C4478">
        <w:t xml:space="preserve"> –1 and that the first data octet in the AMD PDU with "Sequence Number" SN_MRW</w:t>
      </w:r>
      <w:r w:rsidRPr="005C4478">
        <w:rPr>
          <w:vertAlign w:val="subscript"/>
        </w:rPr>
        <w:t>LENGTH</w:t>
      </w:r>
      <w:r w:rsidRPr="005C4478">
        <w:t xml:space="preserve"> is the first data octet to be reassembled next.</w:t>
      </w:r>
    </w:p>
    <w:p w14:paraId="0D83A36C" w14:textId="77777777" w:rsidR="00DB7182" w:rsidRPr="005C4478" w:rsidRDefault="00DB7182">
      <w:pPr>
        <w:pStyle w:val="Heading5"/>
        <w:rPr>
          <w:rFonts w:eastAsia="?? ??"/>
          <w:color w:val="000000"/>
        </w:rPr>
      </w:pPr>
      <w:bookmarkStart w:id="68" w:name="_Toc517884385"/>
      <w:r w:rsidRPr="005C4478">
        <w:rPr>
          <w:color w:val="000000"/>
        </w:rPr>
        <w:t>9.2.2.11.9</w:t>
      </w:r>
      <w:r w:rsidRPr="005C4478">
        <w:rPr>
          <w:color w:val="000000"/>
        </w:rPr>
        <w:tab/>
      </w:r>
      <w:r w:rsidRPr="005C4478">
        <w:rPr>
          <w:rFonts w:eastAsia="?? ??"/>
          <w:color w:val="000000"/>
        </w:rPr>
        <w:t>The Poll (POLL) super-field</w:t>
      </w:r>
      <w:bookmarkEnd w:id="68"/>
    </w:p>
    <w:p w14:paraId="0E21263A" w14:textId="77777777" w:rsidR="00DB7182" w:rsidRPr="005C4478" w:rsidRDefault="00DB7182">
      <w:pPr>
        <w:rPr>
          <w:color w:val="000000"/>
        </w:rPr>
      </w:pPr>
      <w:r w:rsidRPr="005C4478">
        <w:rPr>
          <w:rFonts w:eastAsia="?? ??"/>
          <w:color w:val="000000"/>
        </w:rPr>
        <w:t>The 'Poll' s</w:t>
      </w:r>
      <w:r w:rsidR="00BB282F" w:rsidRPr="005C4478">
        <w:rPr>
          <w:rFonts w:eastAsia="?? ??"/>
          <w:color w:val="000000"/>
        </w:rPr>
        <w:t>uper-field is used to request a</w:t>
      </w:r>
      <w:r w:rsidRPr="005C4478">
        <w:rPr>
          <w:rFonts w:eastAsia="?? ??"/>
          <w:color w:val="000000"/>
        </w:rPr>
        <w:t xml:space="preserve"> status report (one or several STATUS PDUs) from the receiver</w:t>
      </w:r>
      <w:r w:rsidR="008E1FC7" w:rsidRPr="005C4478">
        <w:rPr>
          <w:rFonts w:eastAsia="?? ??"/>
          <w:color w:val="000000"/>
        </w:rPr>
        <w:t xml:space="preserve">. The poll super-field in downlink can only be used </w:t>
      </w:r>
      <w:r w:rsidRPr="005C4478">
        <w:rPr>
          <w:rFonts w:eastAsia="?? ??"/>
          <w:color w:val="000000"/>
        </w:rPr>
        <w:t>if flexible RLC PDU size is configured</w:t>
      </w:r>
      <w:r w:rsidR="008E1FC7" w:rsidRPr="005C4478">
        <w:rPr>
          <w:rFonts w:eastAsia="?? ??"/>
          <w:color w:val="000000"/>
        </w:rPr>
        <w:t xml:space="preserve"> in the downlink</w:t>
      </w:r>
      <w:r w:rsidRPr="005C4478">
        <w:rPr>
          <w:rFonts w:eastAsia="?? ??"/>
          <w:color w:val="000000"/>
        </w:rPr>
        <w:t xml:space="preserve">. </w:t>
      </w:r>
      <w:r w:rsidR="008E1FC7" w:rsidRPr="005C4478">
        <w:rPr>
          <w:rFonts w:eastAsia="?? ??"/>
          <w:color w:val="000000"/>
        </w:rPr>
        <w:t xml:space="preserve">The poll super-field in uplink can only be used if flexible RLC PDU size is configured in the uplink. </w:t>
      </w:r>
      <w:r w:rsidRPr="005C4478">
        <w:rPr>
          <w:rFonts w:eastAsia="?? ??"/>
          <w:color w:val="000000"/>
        </w:rPr>
        <w:t>The format is given in figure 9.15b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tblGrid>
      <w:tr w:rsidR="00DB7182" w:rsidRPr="005C4478" w14:paraId="0A862E84" w14:textId="77777777">
        <w:tblPrEx>
          <w:tblCellMar>
            <w:top w:w="0" w:type="dxa"/>
            <w:bottom w:w="0" w:type="dxa"/>
          </w:tblCellMar>
        </w:tblPrEx>
        <w:trPr>
          <w:jc w:val="center"/>
        </w:trPr>
        <w:tc>
          <w:tcPr>
            <w:tcW w:w="1919" w:type="dxa"/>
          </w:tcPr>
          <w:p w14:paraId="28C43731" w14:textId="77777777" w:rsidR="00DB7182" w:rsidRPr="005C4478" w:rsidRDefault="00DB7182">
            <w:pPr>
              <w:pStyle w:val="TAL"/>
              <w:rPr>
                <w:color w:val="000000"/>
              </w:rPr>
            </w:pPr>
            <w:r w:rsidRPr="005C4478">
              <w:rPr>
                <w:rFonts w:eastAsia="?? ??"/>
                <w:color w:val="000000"/>
              </w:rPr>
              <w:t xml:space="preserve">Type = </w:t>
            </w:r>
            <w:r w:rsidRPr="005C4478">
              <w:rPr>
                <w:rFonts w:eastAsia="?? ??"/>
                <w:b/>
                <w:color w:val="000000"/>
              </w:rPr>
              <w:t>POLL</w:t>
            </w:r>
          </w:p>
        </w:tc>
      </w:tr>
      <w:tr w:rsidR="00DB7182" w:rsidRPr="005C4478" w14:paraId="6F5F04E7" w14:textId="77777777">
        <w:tblPrEx>
          <w:tblCellMar>
            <w:top w:w="0" w:type="dxa"/>
            <w:bottom w:w="0" w:type="dxa"/>
          </w:tblCellMar>
        </w:tblPrEx>
        <w:trPr>
          <w:jc w:val="center"/>
        </w:trPr>
        <w:tc>
          <w:tcPr>
            <w:tcW w:w="1919" w:type="dxa"/>
          </w:tcPr>
          <w:p w14:paraId="58B33E04" w14:textId="77777777" w:rsidR="00DB7182" w:rsidRPr="005C4478" w:rsidRDefault="00DB7182">
            <w:pPr>
              <w:pStyle w:val="TAL"/>
              <w:rPr>
                <w:rFonts w:eastAsia="?? ??"/>
                <w:color w:val="000000"/>
              </w:rPr>
            </w:pPr>
            <w:r w:rsidRPr="005C4478">
              <w:rPr>
                <w:rFonts w:eastAsia="?? ??"/>
                <w:color w:val="000000"/>
              </w:rPr>
              <w:t>Poll_SN</w:t>
            </w:r>
          </w:p>
        </w:tc>
      </w:tr>
    </w:tbl>
    <w:p w14:paraId="2B4C0FE0" w14:textId="77777777" w:rsidR="00DB7182" w:rsidRPr="005C4478" w:rsidRDefault="00DB7182">
      <w:pPr>
        <w:rPr>
          <w:color w:val="000000"/>
        </w:rPr>
      </w:pPr>
    </w:p>
    <w:p w14:paraId="2009C4E4" w14:textId="77777777" w:rsidR="00DB7182" w:rsidRPr="005C4478" w:rsidRDefault="00DB7182" w:rsidP="005A30A3">
      <w:pPr>
        <w:pStyle w:val="TF"/>
        <w:rPr>
          <w:b w:val="0"/>
        </w:rPr>
      </w:pPr>
      <w:r w:rsidRPr="005C4478">
        <w:t xml:space="preserve">Figure 9.15b: The </w:t>
      </w:r>
      <w:r w:rsidRPr="005C4478">
        <w:rPr>
          <w:lang w:eastAsia="zh-TW"/>
        </w:rPr>
        <w:t>POLL</w:t>
      </w:r>
      <w:r w:rsidRPr="005C4478">
        <w:t xml:space="preserve"> fields in a STATUS PDU</w:t>
      </w:r>
    </w:p>
    <w:p w14:paraId="31D3215E" w14:textId="77777777" w:rsidR="00DB7182" w:rsidRPr="005C4478" w:rsidRDefault="00DB7182" w:rsidP="005A30A3">
      <w:pPr>
        <w:rPr>
          <w:b/>
        </w:rPr>
      </w:pPr>
      <w:r w:rsidRPr="005C4478">
        <w:rPr>
          <w:b/>
        </w:rPr>
        <w:t>Poll_SN</w:t>
      </w:r>
    </w:p>
    <w:p w14:paraId="0BB3D204" w14:textId="77777777" w:rsidR="00DB7182" w:rsidRPr="005C4478" w:rsidRDefault="00DB7182" w:rsidP="005A30A3">
      <w:pPr>
        <w:rPr>
          <w:rFonts w:eastAsia="?? ??"/>
          <w:color w:val="000000"/>
        </w:rPr>
      </w:pPr>
      <w:r w:rsidRPr="005C4478">
        <w:rPr>
          <w:rFonts w:eastAsia="?? ??"/>
          <w:color w:val="000000"/>
        </w:rPr>
        <w:t>Length: 12 bits</w:t>
      </w:r>
    </w:p>
    <w:p w14:paraId="0C8CA625" w14:textId="77777777" w:rsidR="00DB7182" w:rsidRPr="005C4478" w:rsidRDefault="00DB7182">
      <w:pPr>
        <w:keepNext/>
        <w:rPr>
          <w:rFonts w:eastAsia="MS Mincho"/>
          <w:color w:val="000000"/>
        </w:rPr>
      </w:pPr>
      <w:r w:rsidRPr="005C4478">
        <w:t>When "Poll" is configured</w:t>
      </w:r>
      <w:r w:rsidRPr="005C4478">
        <w:rPr>
          <w:lang w:eastAsia="zh-TW"/>
        </w:rPr>
        <w:t>,</w:t>
      </w:r>
      <w:r w:rsidRPr="005C4478">
        <w:t xml:space="preserve"> the Poll_SN field shall be set to VT(S)-1.</w:t>
      </w:r>
    </w:p>
    <w:p w14:paraId="0ACE7FE2" w14:textId="77777777" w:rsidR="00DB7182" w:rsidRPr="005C4478" w:rsidRDefault="00DB7182">
      <w:pPr>
        <w:pStyle w:val="Heading4"/>
      </w:pPr>
      <w:bookmarkStart w:id="69" w:name="_Toc517884386"/>
      <w:r w:rsidRPr="005C4478">
        <w:t>9.2.2.12</w:t>
      </w:r>
      <w:r w:rsidRPr="005C4478">
        <w:tab/>
        <w:t>Reserved 2 (R2)</w:t>
      </w:r>
      <w:bookmarkEnd w:id="69"/>
    </w:p>
    <w:p w14:paraId="2F0CBB8C" w14:textId="77777777" w:rsidR="00DB7182" w:rsidRPr="005C4478" w:rsidRDefault="00DB7182">
      <w:pPr>
        <w:rPr>
          <w:color w:val="000000"/>
        </w:rPr>
      </w:pPr>
      <w:r w:rsidRPr="005C4478">
        <w:rPr>
          <w:color w:val="000000"/>
        </w:rPr>
        <w:t>Length: 1 bit</w:t>
      </w:r>
    </w:p>
    <w:p w14:paraId="1683B76A" w14:textId="77777777" w:rsidR="00DB7182" w:rsidRPr="005C4478" w:rsidRDefault="00DB7182">
      <w:pPr>
        <w:rPr>
          <w:color w:val="000000"/>
        </w:rPr>
      </w:pPr>
      <w:r w:rsidRPr="005C4478">
        <w:rPr>
          <w:color w:val="000000"/>
        </w:rPr>
        <w:t xml:space="preserve">This bit in the Piggybacked STATUS PDU is used to make the Piggybacked STATUS PDU </w:t>
      </w:r>
      <w:r w:rsidRPr="005C4478">
        <w:t>a multiple of 8 bits in length</w:t>
      </w:r>
      <w:r w:rsidRPr="005C4478">
        <w:rPr>
          <w:color w:val="000000"/>
        </w:rPr>
        <w:t xml:space="preserve"> and for this purpose it is coded as 0. Otherwise the PDU is treated as invalid and hence shall be discarded by this version of the protocol.</w:t>
      </w:r>
    </w:p>
    <w:p w14:paraId="562010E8" w14:textId="77777777" w:rsidR="00DB7182" w:rsidRPr="005C4478" w:rsidRDefault="00DB7182">
      <w:pPr>
        <w:pStyle w:val="Heading4"/>
      </w:pPr>
      <w:bookmarkStart w:id="70" w:name="_Toc517884387"/>
      <w:r w:rsidRPr="005C4478">
        <w:t>9.2.2.13</w:t>
      </w:r>
      <w:r w:rsidRPr="005C4478">
        <w:tab/>
        <w:t>Reset Sequence Number (RSN)</w:t>
      </w:r>
      <w:bookmarkEnd w:id="70"/>
    </w:p>
    <w:p w14:paraId="2735855A" w14:textId="77777777" w:rsidR="00DB7182" w:rsidRPr="005C4478" w:rsidRDefault="00DB7182">
      <w:r w:rsidRPr="005C4478">
        <w:t>Length: 1 bit</w:t>
      </w:r>
    </w:p>
    <w:p w14:paraId="4B4984D8" w14:textId="77777777" w:rsidR="00DB7182" w:rsidRPr="005C4478" w:rsidRDefault="00DB7182">
      <w:r w:rsidRPr="005C4478">
        <w:t>This field is used to indicate the sequence number of the transmitted RESET PDU. If this RESET PDU is a retransmission of the original RESET PDU then the retransmitted RESET PDU would have the same RSN value as the original RESET PDU. Otherwise it will have the next RSN value. The initial value of this field is zero. The value of this field shall be reinitialised when the RLC is re-established. It shall not be reinitialised when the RLC is reset.</w:t>
      </w:r>
    </w:p>
    <w:p w14:paraId="5E7A2051" w14:textId="77777777" w:rsidR="00DB7182" w:rsidRPr="005C4478" w:rsidRDefault="00DB7182">
      <w:pPr>
        <w:pStyle w:val="Heading4"/>
      </w:pPr>
      <w:bookmarkStart w:id="71" w:name="_Toc517884388"/>
      <w:r w:rsidRPr="005C4478">
        <w:lastRenderedPageBreak/>
        <w:t>9.2.2.14</w:t>
      </w:r>
      <w:r w:rsidRPr="005C4478">
        <w:tab/>
        <w:t>Hyper Frame Number Indicator (HFNI)</w:t>
      </w:r>
      <w:bookmarkEnd w:id="71"/>
    </w:p>
    <w:p w14:paraId="0E36B911" w14:textId="77777777" w:rsidR="00DB7182" w:rsidRPr="005C4478" w:rsidRDefault="00DB7182">
      <w:r w:rsidRPr="005C4478">
        <w:t>Length: 20 bit</w:t>
      </w:r>
    </w:p>
    <w:p w14:paraId="64667B65" w14:textId="77777777" w:rsidR="00DB7182" w:rsidRPr="005C4478" w:rsidRDefault="00DB7182">
      <w:r w:rsidRPr="005C4478">
        <w:t>This field is used to indicate the hyper frame number (HFN) to the peer entity. With the aid of this field the HFN in UE and UTRAN can be synchronised.</w:t>
      </w:r>
    </w:p>
    <w:p w14:paraId="4A98B0B3" w14:textId="77777777" w:rsidR="00DB7182" w:rsidRPr="005C4478" w:rsidRDefault="00DB7182">
      <w:pPr>
        <w:pStyle w:val="Heading2"/>
      </w:pPr>
      <w:bookmarkStart w:id="72" w:name="_Toc517884389"/>
      <w:r w:rsidRPr="005C4478">
        <w:rPr>
          <w:color w:val="000000"/>
        </w:rPr>
        <w:t>9.3</w:t>
      </w:r>
      <w:r w:rsidRPr="005C4478">
        <w:rPr>
          <w:color w:val="000000"/>
        </w:rPr>
        <w:tab/>
      </w:r>
      <w:r w:rsidRPr="005C4478">
        <w:t>Protocol states</w:t>
      </w:r>
      <w:bookmarkEnd w:id="72"/>
    </w:p>
    <w:p w14:paraId="5EBFA927" w14:textId="77777777" w:rsidR="00DB7182" w:rsidRPr="005C4478" w:rsidRDefault="00DB7182">
      <w:r w:rsidRPr="005C4478">
        <w:t>The content presented in this subclause is intended to support the definition of the RLC protocol states only, and is not meant to specify or constrain the implementation of the protocol.</w:t>
      </w:r>
    </w:p>
    <w:p w14:paraId="79C92D1C" w14:textId="77777777" w:rsidR="00DB7182" w:rsidRPr="005C4478" w:rsidRDefault="00DB7182">
      <w:pPr>
        <w:pStyle w:val="Heading3"/>
      </w:pPr>
      <w:bookmarkStart w:id="73" w:name="_Toc517884390"/>
      <w:r w:rsidRPr="005C4478">
        <w:t>9.3.1</w:t>
      </w:r>
      <w:r w:rsidRPr="005C4478">
        <w:tab/>
        <w:t>State model for transparent mode entities</w:t>
      </w:r>
      <w:bookmarkEnd w:id="73"/>
    </w:p>
    <w:p w14:paraId="35D47340" w14:textId="77777777" w:rsidR="00DB7182" w:rsidRPr="005C4478" w:rsidRDefault="00DB7182">
      <w:r w:rsidRPr="005C4478">
        <w:t>Figure 9.16 illustrates the state model for transparent mode RLC entities (both transmitting and receiving). A transparent mode entity can be in one of the following states.</w:t>
      </w:r>
    </w:p>
    <w:p w14:paraId="32561D44" w14:textId="77777777" w:rsidR="00DB7182" w:rsidRPr="005C4478" w:rsidRDefault="00DB7182">
      <w:pPr>
        <w:pStyle w:val="Heading4"/>
      </w:pPr>
      <w:bookmarkStart w:id="74" w:name="_Toc517884391"/>
      <w:r w:rsidRPr="005C4478">
        <w:t>9.3.1.1</w:t>
      </w:r>
      <w:r w:rsidRPr="005C4478">
        <w:tab/>
        <w:t>NULL State</w:t>
      </w:r>
      <w:bookmarkEnd w:id="74"/>
    </w:p>
    <w:p w14:paraId="2CAD8A54" w14:textId="77777777" w:rsidR="00DB7182" w:rsidRPr="005C4478" w:rsidRDefault="00DB7182">
      <w:r w:rsidRPr="005C4478">
        <w:t>In the NULL state the RLC entity does not exist and therefore it is not possible to transfer any data through it.</w:t>
      </w:r>
    </w:p>
    <w:p w14:paraId="18A07D14" w14:textId="77777777" w:rsidR="00DB7182" w:rsidRPr="005C4478" w:rsidRDefault="00DB7182">
      <w:r w:rsidRPr="005C4478">
        <w:t>Upon reception of a CRLC-CONFIG-Req from upper layers indicating establishment, the RLC entity:</w:t>
      </w:r>
    </w:p>
    <w:p w14:paraId="5FEB2375" w14:textId="77777777" w:rsidR="00DB7182" w:rsidRPr="005C4478" w:rsidRDefault="00DB7182">
      <w:pPr>
        <w:pStyle w:val="B1"/>
      </w:pPr>
      <w:r w:rsidRPr="005C4478">
        <w:t>-</w:t>
      </w:r>
      <w:r w:rsidRPr="005C4478">
        <w:tab/>
        <w:t>is created; and</w:t>
      </w:r>
    </w:p>
    <w:p w14:paraId="5ABC2C60" w14:textId="77777777" w:rsidR="00DB7182" w:rsidRPr="005C4478" w:rsidRDefault="00DB7182">
      <w:pPr>
        <w:pStyle w:val="B1"/>
      </w:pPr>
      <w:r w:rsidRPr="005C4478">
        <w:t>-</w:t>
      </w:r>
      <w:r w:rsidRPr="005C4478">
        <w:tab/>
        <w:t>enters the DATA_TRANSFER_READY state.</w:t>
      </w:r>
    </w:p>
    <w:p w14:paraId="7FFF35CA" w14:textId="77777777" w:rsidR="00DB7182" w:rsidRPr="005C4478" w:rsidRDefault="00DB7182">
      <w:pPr>
        <w:pStyle w:val="Heading4"/>
      </w:pPr>
      <w:bookmarkStart w:id="75" w:name="_Toc517884392"/>
      <w:r w:rsidRPr="005C4478">
        <w:t>9.3.1.2</w:t>
      </w:r>
      <w:r w:rsidRPr="005C4478">
        <w:tab/>
        <w:t>DATA_TRANSFER_READY State</w:t>
      </w:r>
      <w:bookmarkEnd w:id="75"/>
    </w:p>
    <w:p w14:paraId="7CBF7B31" w14:textId="77777777" w:rsidR="00DB7182" w:rsidRPr="005C4478" w:rsidRDefault="00DB7182">
      <w:r w:rsidRPr="005C4478">
        <w:t>In the DATA_TRANSFER_READY state, transparent mode data can be exchanged between the entities according to subclause 11.1.</w:t>
      </w:r>
    </w:p>
    <w:p w14:paraId="58E60DE5" w14:textId="77777777" w:rsidR="00DB7182" w:rsidRPr="005C4478" w:rsidRDefault="00DB7182">
      <w:r w:rsidRPr="005C4478">
        <w:t>Upon reception of a CRLC-CONFIG-Req from upper layer indicating release, the RLC entity:</w:t>
      </w:r>
    </w:p>
    <w:p w14:paraId="0CAFF737" w14:textId="77777777" w:rsidR="00DB7182" w:rsidRPr="005C4478" w:rsidRDefault="00DB7182">
      <w:pPr>
        <w:pStyle w:val="B1"/>
      </w:pPr>
      <w:r w:rsidRPr="005C4478">
        <w:t>-</w:t>
      </w:r>
      <w:r w:rsidRPr="005C4478">
        <w:tab/>
        <w:t>enters the NULL state; and</w:t>
      </w:r>
    </w:p>
    <w:p w14:paraId="55ABB778" w14:textId="77777777" w:rsidR="00DB7182" w:rsidRPr="005C4478" w:rsidRDefault="00DB7182">
      <w:pPr>
        <w:pStyle w:val="B1"/>
      </w:pPr>
      <w:r w:rsidRPr="005C4478">
        <w:t>-</w:t>
      </w:r>
      <w:r w:rsidRPr="005C4478">
        <w:tab/>
        <w:t>is considered as being terminated.</w:t>
      </w:r>
    </w:p>
    <w:p w14:paraId="37AA632A" w14:textId="77777777" w:rsidR="00DB7182" w:rsidRPr="005C4478" w:rsidRDefault="00DB7182">
      <w:pPr>
        <w:pStyle w:val="TH"/>
      </w:pPr>
      <w:r w:rsidRPr="005C4478">
        <w:object w:dxaOrig="5580" w:dyaOrig="2866" w14:anchorId="615C2231">
          <v:shape id="_x0000_i1037" type="#_x0000_t75" style="width:279pt;height:143.4pt" o:ole="" fillcolor="window">
            <v:imagedata r:id="rId31" o:title=""/>
          </v:shape>
          <o:OLEObject Type="Embed" ProgID="Word.Picture.8" ShapeID="_x0000_i1037" DrawAspect="Content" ObjectID="_1821879909" r:id="rId32"/>
        </w:object>
      </w:r>
    </w:p>
    <w:p w14:paraId="1EAB23AB" w14:textId="77777777" w:rsidR="00DB7182" w:rsidRPr="005C4478" w:rsidRDefault="00DB7182" w:rsidP="00C14FF1">
      <w:pPr>
        <w:pStyle w:val="TF"/>
      </w:pPr>
      <w:r w:rsidRPr="005C4478">
        <w:t>Figure 9.16: The state model for transparent mode entities</w:t>
      </w:r>
    </w:p>
    <w:p w14:paraId="26840FB2" w14:textId="77777777" w:rsidR="00DB7182" w:rsidRPr="005C4478" w:rsidRDefault="00DB7182">
      <w:pPr>
        <w:pStyle w:val="Heading3"/>
      </w:pPr>
      <w:bookmarkStart w:id="76" w:name="_Toc517884393"/>
      <w:r w:rsidRPr="005C4478">
        <w:t>9.3.2</w:t>
      </w:r>
      <w:r w:rsidRPr="005C4478">
        <w:tab/>
        <w:t>State model for unacknowledged mode entities</w:t>
      </w:r>
      <w:bookmarkEnd w:id="76"/>
    </w:p>
    <w:p w14:paraId="335AD876" w14:textId="77777777" w:rsidR="00DB7182" w:rsidRPr="005C4478" w:rsidRDefault="00DB7182">
      <w:r w:rsidRPr="005C4478">
        <w:t>Figure 9.17 illustrates the state model for unacknowledged mode RLC entities (both transmitting and receiving). An unacknowledged mode entity can be in one of the following states.</w:t>
      </w:r>
    </w:p>
    <w:p w14:paraId="3F2EF491" w14:textId="77777777" w:rsidR="00DB7182" w:rsidRPr="005C4478" w:rsidRDefault="00DB7182">
      <w:pPr>
        <w:pStyle w:val="Heading4"/>
      </w:pPr>
      <w:bookmarkStart w:id="77" w:name="_Toc517884394"/>
      <w:r w:rsidRPr="005C4478">
        <w:t>9.3.2.1</w:t>
      </w:r>
      <w:r w:rsidRPr="005C4478">
        <w:tab/>
        <w:t>NULL State</w:t>
      </w:r>
      <w:bookmarkEnd w:id="77"/>
    </w:p>
    <w:p w14:paraId="07694661" w14:textId="77777777" w:rsidR="00DB7182" w:rsidRPr="005C4478" w:rsidRDefault="00DB7182">
      <w:r w:rsidRPr="005C4478">
        <w:t>In the NULL state the RLC entity does not exist and therefore it is not possible to transfer any data through it.</w:t>
      </w:r>
    </w:p>
    <w:p w14:paraId="6CBDB9B3" w14:textId="77777777" w:rsidR="00DB7182" w:rsidRPr="005C4478" w:rsidRDefault="00DB7182">
      <w:r w:rsidRPr="005C4478">
        <w:t>Upon reception of a CRLC-CONFIG-Req from upper layer indicating establishment the RLC entity:</w:t>
      </w:r>
    </w:p>
    <w:p w14:paraId="4589E64A" w14:textId="77777777" w:rsidR="00DB7182" w:rsidRPr="005C4478" w:rsidRDefault="00DB7182">
      <w:pPr>
        <w:pStyle w:val="B1"/>
      </w:pPr>
      <w:r w:rsidRPr="005C4478">
        <w:lastRenderedPageBreak/>
        <w:t>-</w:t>
      </w:r>
      <w:r w:rsidRPr="005C4478">
        <w:tab/>
        <w:t>is created; and</w:t>
      </w:r>
    </w:p>
    <w:p w14:paraId="56546BD7" w14:textId="77777777" w:rsidR="00DB7182" w:rsidRPr="005C4478" w:rsidRDefault="00DB7182">
      <w:pPr>
        <w:pStyle w:val="B1"/>
      </w:pPr>
      <w:r w:rsidRPr="005C4478">
        <w:t>-</w:t>
      </w:r>
      <w:r w:rsidRPr="005C4478">
        <w:tab/>
        <w:t>enters the DATA_TRANSFER_READY state.</w:t>
      </w:r>
    </w:p>
    <w:p w14:paraId="7FB9F177" w14:textId="77777777" w:rsidR="00DB7182" w:rsidRPr="005C4478" w:rsidRDefault="00DB7182">
      <w:pPr>
        <w:pStyle w:val="Heading4"/>
      </w:pPr>
      <w:bookmarkStart w:id="78" w:name="_Toc517884395"/>
      <w:r w:rsidRPr="005C4478">
        <w:t>9.3.2.2</w:t>
      </w:r>
      <w:r w:rsidRPr="005C4478">
        <w:tab/>
        <w:t>DATA_TRANSFER_READY State</w:t>
      </w:r>
      <w:bookmarkEnd w:id="78"/>
    </w:p>
    <w:p w14:paraId="1B7164AF" w14:textId="77777777" w:rsidR="00DB7182" w:rsidRPr="005C4478" w:rsidRDefault="00DB7182">
      <w:r w:rsidRPr="005C4478">
        <w:t>In the DATA_TRANSFER_READY state, unacknowledged mode data can be exchanged between the entities according to subclause 11.2.</w:t>
      </w:r>
    </w:p>
    <w:p w14:paraId="68304A30" w14:textId="77777777" w:rsidR="00DB7182" w:rsidRPr="005C4478" w:rsidRDefault="00DB7182">
      <w:r w:rsidRPr="005C4478">
        <w:t>Upon reception of a CRLC-CONFIG-Req from upper layer indicating release, the RLC entity:</w:t>
      </w:r>
    </w:p>
    <w:p w14:paraId="1F9B119E" w14:textId="77777777" w:rsidR="00DB7182" w:rsidRPr="005C4478" w:rsidRDefault="00DB7182">
      <w:pPr>
        <w:pStyle w:val="B1"/>
      </w:pPr>
      <w:r w:rsidRPr="005C4478">
        <w:t>-</w:t>
      </w:r>
      <w:r w:rsidRPr="005C4478">
        <w:tab/>
        <w:t>enters the NULL state; and</w:t>
      </w:r>
    </w:p>
    <w:p w14:paraId="1AFFAFBF" w14:textId="77777777" w:rsidR="00DB7182" w:rsidRPr="005C4478" w:rsidRDefault="00DB7182">
      <w:pPr>
        <w:pStyle w:val="B1"/>
      </w:pPr>
      <w:r w:rsidRPr="005C4478">
        <w:t>-</w:t>
      </w:r>
      <w:r w:rsidRPr="005C4478">
        <w:tab/>
        <w:t>is considered as being terminated.</w:t>
      </w:r>
    </w:p>
    <w:p w14:paraId="5E05E197" w14:textId="77777777" w:rsidR="00DB7182" w:rsidRPr="005C4478" w:rsidRDefault="00DB7182">
      <w:pPr>
        <w:keepNext/>
      </w:pPr>
      <w:r w:rsidRPr="005C4478">
        <w:t>Upon reception of a CRLC-CONFIG-Req from upper layer indicating modification, the RLC entity:</w:t>
      </w:r>
    </w:p>
    <w:p w14:paraId="22AC4855" w14:textId="77777777" w:rsidR="00DB7182" w:rsidRPr="005C4478" w:rsidRDefault="00DB7182">
      <w:pPr>
        <w:pStyle w:val="B1"/>
        <w:keepNext/>
      </w:pPr>
      <w:r w:rsidRPr="005C4478">
        <w:t>-</w:t>
      </w:r>
      <w:r w:rsidRPr="005C4478">
        <w:tab/>
        <w:t>stays in the DATA_TRANSFER_READY state;</w:t>
      </w:r>
    </w:p>
    <w:p w14:paraId="465F9CA0" w14:textId="77777777" w:rsidR="00DB7182" w:rsidRPr="005C4478" w:rsidRDefault="00DB7182">
      <w:pPr>
        <w:pStyle w:val="B1"/>
      </w:pPr>
      <w:r w:rsidRPr="005C4478">
        <w:t>-</w:t>
      </w:r>
      <w:r w:rsidRPr="005C4478">
        <w:tab/>
        <w:t>modifies only the protocol parameters and timers as indicated by upper layers.</w:t>
      </w:r>
    </w:p>
    <w:p w14:paraId="5D08855B" w14:textId="77777777" w:rsidR="00DB7182" w:rsidRPr="005C4478" w:rsidRDefault="00DB7182">
      <w:r w:rsidRPr="005C4478">
        <w:t>Upon reception of a CRLC-SUSPEND-Req from upper layers, the RLC entity:</w:t>
      </w:r>
    </w:p>
    <w:p w14:paraId="2AF0EF18" w14:textId="77777777" w:rsidR="00DB7182" w:rsidRPr="005C4478" w:rsidRDefault="00DB7182">
      <w:pPr>
        <w:pStyle w:val="B1"/>
      </w:pPr>
      <w:r w:rsidRPr="005C4478">
        <w:t>-</w:t>
      </w:r>
      <w:r w:rsidRPr="005C4478">
        <w:tab/>
        <w:t>enters the LOCAL_SUSPEND state.</w:t>
      </w:r>
    </w:p>
    <w:p w14:paraId="781128EF" w14:textId="77777777" w:rsidR="00DB7182" w:rsidRPr="005C4478" w:rsidRDefault="00DB7182">
      <w:pPr>
        <w:pStyle w:val="Heading4"/>
      </w:pPr>
      <w:bookmarkStart w:id="79" w:name="_Toc517884396"/>
      <w:r w:rsidRPr="005C4478">
        <w:t>9.3.2.3</w:t>
      </w:r>
      <w:r w:rsidRPr="005C4478">
        <w:tab/>
        <w:t>LOCAL_SUSPEND State</w:t>
      </w:r>
      <w:bookmarkEnd w:id="79"/>
    </w:p>
    <w:p w14:paraId="455C4206" w14:textId="77777777" w:rsidR="00DB7182" w:rsidRPr="005C4478" w:rsidRDefault="00DB7182">
      <w:r w:rsidRPr="005C4478">
        <w:t>In the LOCAL_SUSPEND state, the RLC entity is suspended, i.e. it does not send UMD PDUs with "Sequence Number" greater than or equal to a certain specified value (see subclause 9.7.5).</w:t>
      </w:r>
    </w:p>
    <w:p w14:paraId="7F5DBAEA" w14:textId="77777777" w:rsidR="00DB7182" w:rsidRPr="005C4478" w:rsidRDefault="00DB7182">
      <w:r w:rsidRPr="005C4478">
        <w:t>Upon reception of a CRLC-CONFIG-Req from upper layer indicating release, the RLC entity:</w:t>
      </w:r>
    </w:p>
    <w:p w14:paraId="49D8A1F0" w14:textId="77777777" w:rsidR="00DB7182" w:rsidRPr="005C4478" w:rsidRDefault="00DB7182">
      <w:pPr>
        <w:pStyle w:val="B1"/>
      </w:pPr>
      <w:r w:rsidRPr="005C4478">
        <w:t>-</w:t>
      </w:r>
      <w:r w:rsidRPr="005C4478">
        <w:tab/>
        <w:t>enters the NULL state; and</w:t>
      </w:r>
    </w:p>
    <w:p w14:paraId="16C942A4" w14:textId="77777777" w:rsidR="00DB7182" w:rsidRPr="005C4478" w:rsidRDefault="00DB7182">
      <w:pPr>
        <w:pStyle w:val="B1"/>
      </w:pPr>
      <w:r w:rsidRPr="005C4478">
        <w:t>-</w:t>
      </w:r>
      <w:r w:rsidRPr="005C4478">
        <w:tab/>
        <w:t>is considered as being terminated.</w:t>
      </w:r>
    </w:p>
    <w:p w14:paraId="420E47DF" w14:textId="77777777" w:rsidR="00DB7182" w:rsidRPr="005C4478" w:rsidRDefault="00DB7182">
      <w:r w:rsidRPr="005C4478">
        <w:t>Upon reception of a CRLC-RESUME-Req from upper layers, the RLC entity:</w:t>
      </w:r>
    </w:p>
    <w:p w14:paraId="38E81BFD" w14:textId="77777777" w:rsidR="00DB7182" w:rsidRPr="005C4478" w:rsidRDefault="00DB7182">
      <w:pPr>
        <w:pStyle w:val="B1"/>
      </w:pPr>
      <w:r w:rsidRPr="005C4478">
        <w:t>-</w:t>
      </w:r>
      <w:r w:rsidRPr="005C4478">
        <w:tab/>
        <w:t>enters the DATA_TRANSFER_READY state; and</w:t>
      </w:r>
    </w:p>
    <w:p w14:paraId="3B869AEB" w14:textId="77777777" w:rsidR="00DB7182" w:rsidRPr="005C4478" w:rsidRDefault="00DB7182">
      <w:pPr>
        <w:pStyle w:val="B1"/>
      </w:pPr>
      <w:r w:rsidRPr="005C4478">
        <w:t>-</w:t>
      </w:r>
      <w:r w:rsidRPr="005C4478">
        <w:tab/>
        <w:t>resumes the data transmission.</w:t>
      </w:r>
    </w:p>
    <w:p w14:paraId="35F1F354" w14:textId="77777777" w:rsidR="00DB7182" w:rsidRPr="005C4478" w:rsidRDefault="00DB7182">
      <w:r w:rsidRPr="005C4478">
        <w:t>Upon reception of a CRLC-CONFIG-Req from upper layer indicating modification, the RLC entity:</w:t>
      </w:r>
    </w:p>
    <w:p w14:paraId="1E109BB5" w14:textId="77777777" w:rsidR="00DB7182" w:rsidRPr="005C4478" w:rsidRDefault="00DB7182">
      <w:pPr>
        <w:pStyle w:val="B1"/>
      </w:pPr>
      <w:r w:rsidRPr="005C4478">
        <w:t>-</w:t>
      </w:r>
      <w:r w:rsidRPr="005C4478">
        <w:tab/>
        <w:t>stays in the LOCAL_SUSPEND state;</w:t>
      </w:r>
    </w:p>
    <w:p w14:paraId="7E323F73" w14:textId="77777777" w:rsidR="00DB7182" w:rsidRPr="005C4478" w:rsidRDefault="00DB7182">
      <w:pPr>
        <w:pStyle w:val="B1"/>
      </w:pPr>
      <w:r w:rsidRPr="005C4478">
        <w:t>-</w:t>
      </w:r>
      <w:r w:rsidRPr="005C4478">
        <w:tab/>
        <w:t>modifies only the protocol parameters and timers as indicated by upper layers.</w:t>
      </w:r>
    </w:p>
    <w:p w14:paraId="68B910AB" w14:textId="77777777" w:rsidR="00DB7182" w:rsidRPr="005C4478" w:rsidRDefault="00DB7182">
      <w:pPr>
        <w:pStyle w:val="TH"/>
      </w:pPr>
      <w:r w:rsidRPr="005C4478">
        <w:object w:dxaOrig="7515" w:dyaOrig="3886" w14:anchorId="26989C20">
          <v:shape id="_x0000_i1038" type="#_x0000_t75" style="width:6in;height:223.2pt" o:ole="" fillcolor="window">
            <v:imagedata r:id="rId33" o:title=""/>
          </v:shape>
          <o:OLEObject Type="Embed" ProgID="Word.Picture.8" ShapeID="_x0000_i1038" DrawAspect="Content" ObjectID="_1821879910" r:id="rId34"/>
        </w:object>
      </w:r>
    </w:p>
    <w:p w14:paraId="1EC14D8F" w14:textId="77777777" w:rsidR="00DB7182" w:rsidRPr="005C4478" w:rsidRDefault="00DB7182" w:rsidP="00C14FF1">
      <w:pPr>
        <w:pStyle w:val="TF"/>
      </w:pPr>
      <w:r w:rsidRPr="005C4478">
        <w:t>Figure 9.17: The state model for unacknowledged mode entities</w:t>
      </w:r>
    </w:p>
    <w:p w14:paraId="78C92DD4" w14:textId="77777777" w:rsidR="00DB7182" w:rsidRPr="005C4478" w:rsidRDefault="00DB7182">
      <w:pPr>
        <w:pStyle w:val="Heading3"/>
      </w:pPr>
      <w:bookmarkStart w:id="80" w:name="_Toc517884397"/>
      <w:r w:rsidRPr="005C4478">
        <w:t>9.3.3</w:t>
      </w:r>
      <w:r w:rsidRPr="005C4478">
        <w:tab/>
        <w:t>State model for acknowledged mode entities</w:t>
      </w:r>
      <w:bookmarkEnd w:id="80"/>
    </w:p>
    <w:p w14:paraId="58F017C6" w14:textId="77777777" w:rsidR="00DB7182" w:rsidRPr="005C4478" w:rsidRDefault="00DB7182">
      <w:r w:rsidRPr="005C4478">
        <w:t>Figure 9.18 illustrates the state model for the acknowledged mode RLC entity (both transmitting and receiving). An acknowledged mode entity can be in one of the following states.</w:t>
      </w:r>
    </w:p>
    <w:p w14:paraId="0DCCE737" w14:textId="77777777" w:rsidR="00DB7182" w:rsidRPr="005C4478" w:rsidRDefault="00DB7182">
      <w:pPr>
        <w:pStyle w:val="Heading4"/>
      </w:pPr>
      <w:bookmarkStart w:id="81" w:name="_Toc517884398"/>
      <w:r w:rsidRPr="005C4478">
        <w:t>9.3.3.1</w:t>
      </w:r>
      <w:r w:rsidRPr="005C4478">
        <w:tab/>
        <w:t>NULL State</w:t>
      </w:r>
      <w:bookmarkEnd w:id="81"/>
    </w:p>
    <w:p w14:paraId="08CEEC1F" w14:textId="77777777" w:rsidR="00DB7182" w:rsidRPr="005C4478" w:rsidRDefault="00DB7182">
      <w:r w:rsidRPr="005C4478">
        <w:t>In the NULL state the RLC entity does not exist and therefore it is not possible to transfer any data through it.</w:t>
      </w:r>
    </w:p>
    <w:p w14:paraId="05450B27" w14:textId="77777777" w:rsidR="00DB7182" w:rsidRPr="005C4478" w:rsidRDefault="00DB7182">
      <w:r w:rsidRPr="005C4478">
        <w:t>Upon reception of a CRLC-CONFIG-Req from upper layer indicating establishment, the RLC entity:</w:t>
      </w:r>
    </w:p>
    <w:p w14:paraId="44C978E3" w14:textId="77777777" w:rsidR="00DB7182" w:rsidRPr="005C4478" w:rsidRDefault="00DB7182">
      <w:pPr>
        <w:pStyle w:val="B1"/>
      </w:pPr>
      <w:r w:rsidRPr="005C4478">
        <w:t>-</w:t>
      </w:r>
      <w:r w:rsidRPr="005C4478">
        <w:tab/>
        <w:t>is created; and</w:t>
      </w:r>
    </w:p>
    <w:p w14:paraId="002F6C45" w14:textId="77777777" w:rsidR="00DB7182" w:rsidRPr="005C4478" w:rsidRDefault="00DB7182">
      <w:pPr>
        <w:pStyle w:val="B1"/>
      </w:pPr>
      <w:r w:rsidRPr="005C4478">
        <w:t>-</w:t>
      </w:r>
      <w:r w:rsidRPr="005C4478">
        <w:tab/>
        <w:t>enters the DATA_TRANSFER_READY state.</w:t>
      </w:r>
    </w:p>
    <w:p w14:paraId="36593157" w14:textId="77777777" w:rsidR="00DB7182" w:rsidRPr="005C4478" w:rsidRDefault="00DB7182">
      <w:pPr>
        <w:pStyle w:val="Heading4"/>
      </w:pPr>
      <w:bookmarkStart w:id="82" w:name="_Toc517884399"/>
      <w:r w:rsidRPr="005C4478">
        <w:t>9.3.3.2</w:t>
      </w:r>
      <w:r w:rsidRPr="005C4478">
        <w:tab/>
        <w:t>DATA_TRANSFER_READY State</w:t>
      </w:r>
      <w:bookmarkEnd w:id="82"/>
    </w:p>
    <w:p w14:paraId="16C698C5" w14:textId="77777777" w:rsidR="00DB7182" w:rsidRPr="005C4478" w:rsidRDefault="00DB7182">
      <w:r w:rsidRPr="005C4478">
        <w:t>In the DATA_TRANSFER_READY state, acknowledged mode data can be exchanged between the entities according to subclause 11.3.</w:t>
      </w:r>
    </w:p>
    <w:p w14:paraId="5BDF8E56" w14:textId="77777777" w:rsidR="00DB7182" w:rsidRPr="005C4478" w:rsidRDefault="00DB7182">
      <w:r w:rsidRPr="005C4478">
        <w:t>Upon reception of a CRLC-CONFIG-Req from upper layer indicating release, the RLC entity:</w:t>
      </w:r>
    </w:p>
    <w:p w14:paraId="2A64721A" w14:textId="77777777" w:rsidR="00DB7182" w:rsidRPr="005C4478" w:rsidRDefault="00DB7182">
      <w:pPr>
        <w:pStyle w:val="B1"/>
      </w:pPr>
      <w:r w:rsidRPr="005C4478">
        <w:t>-</w:t>
      </w:r>
      <w:r w:rsidRPr="005C4478">
        <w:tab/>
        <w:t>enters the NULL state; and</w:t>
      </w:r>
    </w:p>
    <w:p w14:paraId="6A7A28C2" w14:textId="77777777" w:rsidR="00DB7182" w:rsidRPr="005C4478" w:rsidRDefault="00DB7182">
      <w:pPr>
        <w:pStyle w:val="B1"/>
      </w:pPr>
      <w:r w:rsidRPr="005C4478">
        <w:t>-</w:t>
      </w:r>
      <w:r w:rsidRPr="005C4478">
        <w:tab/>
        <w:t>is considered as being terminated.</w:t>
      </w:r>
    </w:p>
    <w:p w14:paraId="6B7A8818" w14:textId="77777777" w:rsidR="00DB7182" w:rsidRPr="005C4478" w:rsidRDefault="00DB7182">
      <w:pPr>
        <w:rPr>
          <w:color w:val="000000"/>
        </w:rPr>
      </w:pPr>
      <w:r w:rsidRPr="005C4478">
        <w:rPr>
          <w:color w:val="000000"/>
        </w:rPr>
        <w:t>Upon detection of an initiating condition for the RLC reset procedure described in subclause 11.4.2, the RLC entity:</w:t>
      </w:r>
    </w:p>
    <w:p w14:paraId="56C3F6F4" w14:textId="77777777" w:rsidR="00DB7182" w:rsidRPr="005C4478" w:rsidRDefault="00DB7182">
      <w:pPr>
        <w:pStyle w:val="B1"/>
      </w:pPr>
      <w:r w:rsidRPr="005C4478">
        <w:t>-</w:t>
      </w:r>
      <w:r w:rsidRPr="005C4478">
        <w:tab/>
        <w:t>initiates the RLC reset procedure (see subclause 11.4); and</w:t>
      </w:r>
    </w:p>
    <w:p w14:paraId="36E5E0C2" w14:textId="77777777" w:rsidR="00DB7182" w:rsidRPr="005C4478" w:rsidRDefault="00DB7182">
      <w:pPr>
        <w:pStyle w:val="B1"/>
      </w:pPr>
      <w:r w:rsidRPr="005C4478">
        <w:t>-</w:t>
      </w:r>
      <w:r w:rsidRPr="005C4478">
        <w:tab/>
        <w:t>enters the RESET_PENDING state.</w:t>
      </w:r>
    </w:p>
    <w:p w14:paraId="2BEC3E75" w14:textId="77777777" w:rsidR="00DB7182" w:rsidRPr="005C4478" w:rsidRDefault="00DB7182">
      <w:pPr>
        <w:rPr>
          <w:color w:val="000000"/>
        </w:rPr>
      </w:pPr>
      <w:r w:rsidRPr="005C4478">
        <w:rPr>
          <w:color w:val="000000"/>
        </w:rPr>
        <w:t>Upon reception of a RESET PDU, the RLC entity responds according to subclause 11.4.3.</w:t>
      </w:r>
    </w:p>
    <w:p w14:paraId="2124C906" w14:textId="77777777" w:rsidR="00DB7182" w:rsidRPr="005C4478" w:rsidRDefault="00DB7182">
      <w:pPr>
        <w:rPr>
          <w:color w:val="000000"/>
        </w:rPr>
      </w:pPr>
      <w:r w:rsidRPr="005C4478">
        <w:rPr>
          <w:color w:val="000000"/>
        </w:rPr>
        <w:t>Upon reception of a RESET ACK PDU, the RLC entity takes no action.</w:t>
      </w:r>
    </w:p>
    <w:p w14:paraId="1B40BFB4" w14:textId="77777777" w:rsidR="00DB7182" w:rsidRPr="005C4478" w:rsidRDefault="00DB7182">
      <w:pPr>
        <w:rPr>
          <w:color w:val="000000"/>
        </w:rPr>
      </w:pPr>
      <w:r w:rsidRPr="005C4478">
        <w:t>Upon reception of CRLC-SUSPEND-Req from upper layer, the RLC entity is suspended and enters the LOCAL_SUSPEND state.</w:t>
      </w:r>
    </w:p>
    <w:p w14:paraId="1E070BAC" w14:textId="77777777" w:rsidR="00DB7182" w:rsidRPr="005C4478" w:rsidRDefault="00DB7182">
      <w:pPr>
        <w:pStyle w:val="Heading4"/>
      </w:pPr>
      <w:bookmarkStart w:id="83" w:name="_Toc517884400"/>
      <w:r w:rsidRPr="005C4478">
        <w:t>9.3.3.3</w:t>
      </w:r>
      <w:r w:rsidRPr="005C4478">
        <w:tab/>
      </w:r>
      <w:r w:rsidRPr="005C4478">
        <w:rPr>
          <w:color w:val="000000"/>
        </w:rPr>
        <w:t>RESET_</w:t>
      </w:r>
      <w:r w:rsidRPr="005C4478">
        <w:t>PENDING State</w:t>
      </w:r>
      <w:bookmarkEnd w:id="83"/>
    </w:p>
    <w:p w14:paraId="0F579091" w14:textId="77777777" w:rsidR="00DB7182" w:rsidRPr="005C4478" w:rsidRDefault="00DB7182">
      <w:r w:rsidRPr="005C4478">
        <w:t>In the RESET_PENDING state the entity waits for a response from its peer entity and no data can be exchanged between the entities.</w:t>
      </w:r>
    </w:p>
    <w:p w14:paraId="2D51BE4E" w14:textId="77777777" w:rsidR="00DB7182" w:rsidRPr="005C4478" w:rsidRDefault="00DB7182">
      <w:r w:rsidRPr="005C4478">
        <w:lastRenderedPageBreak/>
        <w:t>Upon reception of a CRLC-CONFIG-Req from upper layer indicating release, the RLC entity:</w:t>
      </w:r>
    </w:p>
    <w:p w14:paraId="33FE6F95" w14:textId="77777777" w:rsidR="00DB7182" w:rsidRPr="005C4478" w:rsidRDefault="00DB7182">
      <w:pPr>
        <w:pStyle w:val="B1"/>
      </w:pPr>
      <w:r w:rsidRPr="005C4478">
        <w:t>-</w:t>
      </w:r>
      <w:r w:rsidRPr="005C4478">
        <w:tab/>
        <w:t>enters the NULL state; and</w:t>
      </w:r>
    </w:p>
    <w:p w14:paraId="430B7847" w14:textId="77777777" w:rsidR="00DB7182" w:rsidRPr="005C4478" w:rsidRDefault="00DB7182">
      <w:pPr>
        <w:pStyle w:val="B1"/>
      </w:pPr>
      <w:r w:rsidRPr="005C4478">
        <w:t>-</w:t>
      </w:r>
      <w:r w:rsidRPr="005C4478">
        <w:tab/>
        <w:t>is considered as being terminated.</w:t>
      </w:r>
    </w:p>
    <w:p w14:paraId="2A120AC5" w14:textId="77777777" w:rsidR="00DB7182" w:rsidRPr="005C4478" w:rsidRDefault="00DB7182">
      <w:pPr>
        <w:rPr>
          <w:color w:val="000000"/>
        </w:rPr>
      </w:pPr>
      <w:r w:rsidRPr="005C4478">
        <w:rPr>
          <w:color w:val="000000"/>
        </w:rPr>
        <w:t>Upon reception of a RESET ACK PDU</w:t>
      </w:r>
      <w:r w:rsidRPr="005C4478">
        <w:t xml:space="preserve"> with the same RSN value as in the corresponding RESET PDU</w:t>
      </w:r>
      <w:r w:rsidRPr="005C4478">
        <w:rPr>
          <w:color w:val="000000"/>
        </w:rPr>
        <w:t>, the RLC entity:</w:t>
      </w:r>
    </w:p>
    <w:p w14:paraId="1133EC47" w14:textId="77777777" w:rsidR="00DB7182" w:rsidRPr="005C4478" w:rsidRDefault="00DB7182">
      <w:pPr>
        <w:pStyle w:val="B1"/>
      </w:pPr>
      <w:r w:rsidRPr="005C4478">
        <w:t>-</w:t>
      </w:r>
      <w:r w:rsidRPr="005C4478">
        <w:tab/>
        <w:t>acts according to subclause 11.4.4; and</w:t>
      </w:r>
    </w:p>
    <w:p w14:paraId="0FFC28ED" w14:textId="77777777" w:rsidR="00DB7182" w:rsidRPr="005C4478" w:rsidRDefault="00DB7182">
      <w:pPr>
        <w:pStyle w:val="B1"/>
      </w:pPr>
      <w:r w:rsidRPr="005C4478">
        <w:t>-</w:t>
      </w:r>
      <w:r w:rsidRPr="005C4478">
        <w:tab/>
        <w:t>enters the DATA_TRANSFER_READY state.</w:t>
      </w:r>
    </w:p>
    <w:p w14:paraId="57BACA5D" w14:textId="77777777" w:rsidR="00DB7182" w:rsidRPr="005C4478" w:rsidRDefault="00DB7182">
      <w:r w:rsidRPr="005C4478">
        <w:rPr>
          <w:color w:val="000000"/>
        </w:rPr>
        <w:t>Upon reception of a RESET ACK PDU</w:t>
      </w:r>
      <w:r w:rsidRPr="005C4478">
        <w:t xml:space="preserve"> with a different RSN value as in the corresponding RESET PDU, the RLC entity:</w:t>
      </w:r>
    </w:p>
    <w:p w14:paraId="33F22974" w14:textId="77777777" w:rsidR="00DB7182" w:rsidRPr="005C4478" w:rsidRDefault="00DB7182">
      <w:pPr>
        <w:pStyle w:val="B1"/>
      </w:pPr>
      <w:r w:rsidRPr="005C4478">
        <w:t>-</w:t>
      </w:r>
      <w:r w:rsidRPr="005C4478">
        <w:tab/>
        <w:t>discards the RESET ACK PDU (see subclause 11.4.4); and</w:t>
      </w:r>
    </w:p>
    <w:p w14:paraId="6C2D0E8B" w14:textId="77777777" w:rsidR="00DB7182" w:rsidRPr="005C4478" w:rsidRDefault="00DB7182">
      <w:pPr>
        <w:pStyle w:val="B1"/>
        <w:rPr>
          <w:color w:val="000000"/>
        </w:rPr>
      </w:pPr>
      <w:r w:rsidRPr="005C4478">
        <w:t>-</w:t>
      </w:r>
      <w:r w:rsidRPr="005C4478">
        <w:tab/>
        <w:t>stays in the RESET_PENDING state.</w:t>
      </w:r>
    </w:p>
    <w:p w14:paraId="1793EEAC" w14:textId="77777777" w:rsidR="00DB7182" w:rsidRPr="005C4478" w:rsidRDefault="00DB7182">
      <w:pPr>
        <w:rPr>
          <w:color w:val="000000"/>
        </w:rPr>
      </w:pPr>
      <w:r w:rsidRPr="005C4478">
        <w:t>Upon reception of a RESET PDU, the RLC entity:</w:t>
      </w:r>
    </w:p>
    <w:p w14:paraId="2137FFD9" w14:textId="77777777" w:rsidR="00DB7182" w:rsidRPr="005C4478" w:rsidRDefault="00DB7182">
      <w:pPr>
        <w:pStyle w:val="B1"/>
      </w:pPr>
      <w:r w:rsidRPr="005C4478">
        <w:rPr>
          <w:color w:val="000000"/>
        </w:rPr>
        <w:t>-</w:t>
      </w:r>
      <w:r w:rsidRPr="005C4478">
        <w:rPr>
          <w:color w:val="000000"/>
        </w:rPr>
        <w:tab/>
        <w:t>responds according to subclause 11.4.3; and</w:t>
      </w:r>
    </w:p>
    <w:p w14:paraId="7C5EE69E" w14:textId="77777777" w:rsidR="00DB7182" w:rsidRPr="005C4478" w:rsidRDefault="00DB7182">
      <w:pPr>
        <w:pStyle w:val="B1"/>
      </w:pPr>
      <w:r w:rsidRPr="005C4478">
        <w:rPr>
          <w:color w:val="000000"/>
        </w:rPr>
        <w:t>-</w:t>
      </w:r>
      <w:r w:rsidRPr="005C4478">
        <w:rPr>
          <w:color w:val="000000"/>
        </w:rPr>
        <w:tab/>
      </w:r>
      <w:r w:rsidRPr="005C4478">
        <w:t>stays in the RESET_PENDING state.</w:t>
      </w:r>
    </w:p>
    <w:p w14:paraId="5FC243D7" w14:textId="77777777" w:rsidR="00DB7182" w:rsidRPr="005C4478" w:rsidRDefault="00DB7182">
      <w:r w:rsidRPr="005C4478">
        <w:t>Upon reception of CRLC-SUSPEND-Req from upper layer, the RLC entity:</w:t>
      </w:r>
    </w:p>
    <w:p w14:paraId="3AB18678" w14:textId="77777777" w:rsidR="00DB7182" w:rsidRPr="005C4478" w:rsidRDefault="00DB7182">
      <w:pPr>
        <w:pStyle w:val="B1"/>
      </w:pPr>
      <w:r w:rsidRPr="005C4478">
        <w:t>-</w:t>
      </w:r>
      <w:r w:rsidRPr="005C4478">
        <w:tab/>
        <w:t>enters the RESET_AND_SUSPEND state.</w:t>
      </w:r>
    </w:p>
    <w:p w14:paraId="47806AA2" w14:textId="77777777" w:rsidR="00DB7182" w:rsidRPr="005C4478" w:rsidRDefault="00DB7182">
      <w:pPr>
        <w:pStyle w:val="TH"/>
      </w:pPr>
      <w:r w:rsidRPr="005C4478">
        <w:object w:dxaOrig="8640" w:dyaOrig="6480" w14:anchorId="47AA47CC">
          <v:shape id="_x0000_i1039" type="#_x0000_t75" style="width:496.8pt;height:372.6pt" o:ole="" fillcolor="window">
            <v:imagedata r:id="rId35" o:title=""/>
          </v:shape>
          <o:OLEObject Type="Embed" ProgID="Word.Picture.8" ShapeID="_x0000_i1039" DrawAspect="Content" ObjectID="_1821879911" r:id="rId36"/>
        </w:object>
      </w:r>
    </w:p>
    <w:p w14:paraId="248795CE" w14:textId="77777777" w:rsidR="00DB7182" w:rsidRPr="005C4478" w:rsidRDefault="00DB7182" w:rsidP="00C14FF1">
      <w:pPr>
        <w:pStyle w:val="TF"/>
      </w:pPr>
      <w:r w:rsidRPr="005C4478">
        <w:t>Figure 9.18: The state model for the acknowledged mode entities</w:t>
      </w:r>
    </w:p>
    <w:p w14:paraId="008AC839" w14:textId="77777777" w:rsidR="00DB7182" w:rsidRPr="005C4478" w:rsidRDefault="00DB7182">
      <w:pPr>
        <w:pStyle w:val="Heading4"/>
      </w:pPr>
      <w:bookmarkStart w:id="84" w:name="_Toc517884401"/>
      <w:r w:rsidRPr="005C4478">
        <w:lastRenderedPageBreak/>
        <w:t>9.3.3.4</w:t>
      </w:r>
      <w:r w:rsidRPr="005C4478">
        <w:tab/>
        <w:t>LOCAL_SUSPEND State</w:t>
      </w:r>
      <w:bookmarkEnd w:id="84"/>
    </w:p>
    <w:p w14:paraId="672FD1A6" w14:textId="77777777" w:rsidR="00DB7182" w:rsidRPr="005C4478" w:rsidRDefault="00DB7182">
      <w:r w:rsidRPr="005C4478">
        <w:t>In the LOCAL_SUSPEND state, the RLC entity is suspended, i.e. it does not send AMD PDUs with "Sequence Number" greater than or equal to certain specified value (see subclause 9.7.5).</w:t>
      </w:r>
    </w:p>
    <w:p w14:paraId="308ACE2F" w14:textId="77777777" w:rsidR="00DB7182" w:rsidRPr="005C4478" w:rsidRDefault="00DB7182">
      <w:r w:rsidRPr="005C4478">
        <w:t>Upon reception of CRLC-RESUME-Req from upper layers in this state, the RLC entity:</w:t>
      </w:r>
    </w:p>
    <w:p w14:paraId="5814B033" w14:textId="77777777" w:rsidR="00DB7182" w:rsidRPr="005C4478" w:rsidRDefault="00DB7182">
      <w:pPr>
        <w:pStyle w:val="B1"/>
      </w:pPr>
      <w:r w:rsidRPr="005C4478">
        <w:t>-</w:t>
      </w:r>
      <w:r w:rsidRPr="005C4478">
        <w:tab/>
        <w:t>resumes the data transmission; and</w:t>
      </w:r>
    </w:p>
    <w:p w14:paraId="2CB8672D" w14:textId="77777777" w:rsidR="00DB7182" w:rsidRPr="005C4478" w:rsidRDefault="00DB7182">
      <w:pPr>
        <w:pStyle w:val="B1"/>
      </w:pPr>
      <w:r w:rsidRPr="005C4478">
        <w:t>-</w:t>
      </w:r>
      <w:r w:rsidRPr="005C4478">
        <w:tab/>
        <w:t>enters the DATA_TRANSFER_READY state.</w:t>
      </w:r>
    </w:p>
    <w:p w14:paraId="395AEA3C" w14:textId="77777777" w:rsidR="00DB7182" w:rsidRPr="005C4478" w:rsidRDefault="00DB7182">
      <w:r w:rsidRPr="005C4478">
        <w:t>Upon reception of CRLC-CONFIG-Req from upper layers indicating release, the RLC entity:</w:t>
      </w:r>
    </w:p>
    <w:p w14:paraId="6FD8E52C" w14:textId="77777777" w:rsidR="00DB7182" w:rsidRPr="005C4478" w:rsidRDefault="00DB7182">
      <w:pPr>
        <w:pStyle w:val="B1"/>
      </w:pPr>
      <w:r w:rsidRPr="005C4478">
        <w:t>-</w:t>
      </w:r>
      <w:r w:rsidRPr="005C4478">
        <w:tab/>
        <w:t>enters the NULL state; and</w:t>
      </w:r>
    </w:p>
    <w:p w14:paraId="6EDCBFF8" w14:textId="77777777" w:rsidR="00DB7182" w:rsidRPr="005C4478" w:rsidRDefault="00DB7182">
      <w:pPr>
        <w:pStyle w:val="B1"/>
      </w:pPr>
      <w:r w:rsidRPr="005C4478">
        <w:t>-</w:t>
      </w:r>
      <w:r w:rsidRPr="005C4478">
        <w:tab/>
        <w:t>is considered as being terminated.</w:t>
      </w:r>
    </w:p>
    <w:p w14:paraId="25BD7805" w14:textId="77777777" w:rsidR="00DB7182" w:rsidRPr="005C4478" w:rsidRDefault="00DB7182">
      <w:pPr>
        <w:rPr>
          <w:color w:val="000000"/>
        </w:rPr>
      </w:pPr>
      <w:r w:rsidRPr="005C4478">
        <w:rPr>
          <w:color w:val="000000"/>
        </w:rPr>
        <w:t>Upon detection of an initiating condition for RLC reset procedure described in subclause 11.4.2, the RLC entity:</w:t>
      </w:r>
    </w:p>
    <w:p w14:paraId="70B21315" w14:textId="77777777" w:rsidR="00DB7182" w:rsidRPr="005C4478" w:rsidRDefault="00DB7182">
      <w:pPr>
        <w:pStyle w:val="B1"/>
      </w:pPr>
      <w:r w:rsidRPr="005C4478">
        <w:t>-</w:t>
      </w:r>
      <w:r w:rsidRPr="005C4478">
        <w:tab/>
        <w:t>initiates the RLC reset procedure (see subclause 11.4); and</w:t>
      </w:r>
    </w:p>
    <w:p w14:paraId="7A930077" w14:textId="77777777" w:rsidR="00DB7182" w:rsidRPr="005C4478" w:rsidRDefault="00DB7182">
      <w:pPr>
        <w:pStyle w:val="B1"/>
      </w:pPr>
      <w:r w:rsidRPr="005C4478">
        <w:t>-</w:t>
      </w:r>
      <w:r w:rsidRPr="005C4478">
        <w:tab/>
        <w:t>enters the RESET_AND_SUSPEND state.</w:t>
      </w:r>
    </w:p>
    <w:p w14:paraId="7485CE89" w14:textId="77777777" w:rsidR="00DB7182" w:rsidRPr="005C4478" w:rsidRDefault="00DB7182">
      <w:pPr>
        <w:pStyle w:val="Heading4"/>
        <w:rPr>
          <w:color w:val="000000"/>
        </w:rPr>
      </w:pPr>
      <w:bookmarkStart w:id="85" w:name="_Toc517884402"/>
      <w:r w:rsidRPr="005C4478">
        <w:t>9.3.3.5</w:t>
      </w:r>
      <w:r w:rsidRPr="005C4478">
        <w:tab/>
        <w:t>RESET_AND_SUSPEND State</w:t>
      </w:r>
      <w:bookmarkEnd w:id="85"/>
    </w:p>
    <w:p w14:paraId="4C5160F8" w14:textId="77777777" w:rsidR="00DB7182" w:rsidRPr="005C4478" w:rsidRDefault="00DB7182">
      <w:pPr>
        <w:keepNext/>
      </w:pPr>
      <w:r w:rsidRPr="005C4478">
        <w:t>In the RESET_ AND_SUSPEND state, the entity waits for a response from its peer entity or a primitive (CRLC-RESUME-Req) from its upper layer and no data can be exchanged between the entities.</w:t>
      </w:r>
    </w:p>
    <w:p w14:paraId="6901E607" w14:textId="77777777" w:rsidR="00DB7182" w:rsidRPr="005C4478" w:rsidRDefault="00DB7182">
      <w:pPr>
        <w:keepNext/>
      </w:pPr>
      <w:r w:rsidRPr="005C4478">
        <w:t>Upon reception of CRLC-CONFIG-Req from upper layer indicating release, the RLC entity:</w:t>
      </w:r>
    </w:p>
    <w:p w14:paraId="08E295E1" w14:textId="77777777" w:rsidR="00DB7182" w:rsidRPr="005C4478" w:rsidRDefault="00DB7182">
      <w:pPr>
        <w:pStyle w:val="B1"/>
      </w:pPr>
      <w:r w:rsidRPr="005C4478">
        <w:t>-</w:t>
      </w:r>
      <w:r w:rsidRPr="005C4478">
        <w:tab/>
        <w:t>enters the NULL state; and</w:t>
      </w:r>
    </w:p>
    <w:p w14:paraId="779C8B76" w14:textId="77777777" w:rsidR="00DB7182" w:rsidRPr="005C4478" w:rsidRDefault="00DB7182">
      <w:pPr>
        <w:pStyle w:val="B1"/>
        <w:rPr>
          <w:color w:val="000000"/>
        </w:rPr>
      </w:pPr>
      <w:r w:rsidRPr="005C4478">
        <w:t>-</w:t>
      </w:r>
      <w:r w:rsidRPr="005C4478">
        <w:tab/>
        <w:t>is considered as being terminated.</w:t>
      </w:r>
    </w:p>
    <w:p w14:paraId="4B9F2CF2" w14:textId="77777777" w:rsidR="00DB7182" w:rsidRPr="005C4478" w:rsidRDefault="00DB7182">
      <w:pPr>
        <w:rPr>
          <w:color w:val="000000"/>
        </w:rPr>
      </w:pPr>
      <w:r w:rsidRPr="005C4478">
        <w:rPr>
          <w:color w:val="000000"/>
        </w:rPr>
        <w:t>Upon reception of a RESET ACK PDU</w:t>
      </w:r>
      <w:r w:rsidRPr="005C4478">
        <w:t xml:space="preserve"> with the same RSN value as in the corresponding RESET PDU</w:t>
      </w:r>
      <w:r w:rsidRPr="005C4478">
        <w:rPr>
          <w:color w:val="000000"/>
        </w:rPr>
        <w:t>, the RLC entity:</w:t>
      </w:r>
    </w:p>
    <w:p w14:paraId="348C1C27" w14:textId="77777777" w:rsidR="00DB7182" w:rsidRPr="005C4478" w:rsidRDefault="00DB7182">
      <w:pPr>
        <w:pStyle w:val="B1"/>
      </w:pPr>
      <w:r w:rsidRPr="005C4478">
        <w:t>-</w:t>
      </w:r>
      <w:r w:rsidRPr="005C4478">
        <w:tab/>
        <w:t>acts according to subclause 11.4.4; and</w:t>
      </w:r>
    </w:p>
    <w:p w14:paraId="7E20CEA5" w14:textId="77777777" w:rsidR="00DB7182" w:rsidRPr="005C4478" w:rsidRDefault="00DB7182">
      <w:pPr>
        <w:pStyle w:val="B1"/>
      </w:pPr>
      <w:r w:rsidRPr="005C4478">
        <w:t>-</w:t>
      </w:r>
      <w:r w:rsidRPr="005C4478">
        <w:tab/>
        <w:t>enters the LOCAL_SUSPEND state.</w:t>
      </w:r>
    </w:p>
    <w:p w14:paraId="4BA47EE9" w14:textId="77777777" w:rsidR="00DB7182" w:rsidRPr="005C4478" w:rsidRDefault="00DB7182">
      <w:r w:rsidRPr="005C4478">
        <w:t>Upon reception of CRLC-RESUME-Req from upper layer in this state, the RLC entity:</w:t>
      </w:r>
    </w:p>
    <w:p w14:paraId="00A58AF0" w14:textId="77777777" w:rsidR="00DB7182" w:rsidRPr="005C4478" w:rsidRDefault="00DB7182">
      <w:pPr>
        <w:pStyle w:val="B1"/>
      </w:pPr>
      <w:r w:rsidRPr="005C4478">
        <w:t>-</w:t>
      </w:r>
      <w:r w:rsidRPr="005C4478">
        <w:tab/>
        <w:t>is resumed, i.e. releases the suspend constraint; and</w:t>
      </w:r>
    </w:p>
    <w:p w14:paraId="69CFC7F1" w14:textId="77777777" w:rsidR="00DB7182" w:rsidRPr="005C4478" w:rsidRDefault="00DB7182">
      <w:pPr>
        <w:pStyle w:val="B1"/>
      </w:pPr>
      <w:r w:rsidRPr="005C4478">
        <w:t>-</w:t>
      </w:r>
      <w:r w:rsidRPr="005C4478">
        <w:tab/>
        <w:t>enters the RESET_PENDING state.</w:t>
      </w:r>
    </w:p>
    <w:p w14:paraId="63364F94" w14:textId="77777777" w:rsidR="00DB7182" w:rsidRPr="005C4478" w:rsidRDefault="00DB7182">
      <w:pPr>
        <w:pStyle w:val="Heading2"/>
      </w:pPr>
      <w:bookmarkStart w:id="86" w:name="_Toc517884403"/>
      <w:r w:rsidRPr="005C4478">
        <w:t>9.4</w:t>
      </w:r>
      <w:r w:rsidRPr="005C4478">
        <w:tab/>
        <w:t>State variables</w:t>
      </w:r>
      <w:bookmarkEnd w:id="86"/>
    </w:p>
    <w:p w14:paraId="3597BCB4" w14:textId="77777777" w:rsidR="00DB7182" w:rsidRPr="005C4478" w:rsidRDefault="00DB7182">
      <w:r w:rsidRPr="005C4478">
        <w:t>The state variables defined in this subclause are normative.</w:t>
      </w:r>
    </w:p>
    <w:p w14:paraId="192F1A5D" w14:textId="77777777" w:rsidR="00DB7182" w:rsidRPr="005C4478" w:rsidRDefault="00DB7182">
      <w:r w:rsidRPr="005C4478">
        <w:t>This sub-clause describes the state variables used in AM and UM in order to specify the peer-to-peer protocol. All state variables are non-negative integers. UMD and AMD PDUs are numbered by modulo integer sequence numbers (SN) cycling through the field: 0 to 2</w:t>
      </w:r>
      <w:r w:rsidRPr="005C4478">
        <w:rPr>
          <w:position w:val="6"/>
        </w:rPr>
        <w:t>12</w:t>
      </w:r>
      <w:r w:rsidRPr="005C4478">
        <w:t xml:space="preserve"> – 1 for AM and 0 to 2</w:t>
      </w:r>
      <w:r w:rsidRPr="005C4478">
        <w:rPr>
          <w:vertAlign w:val="superscript"/>
        </w:rPr>
        <w:t>7</w:t>
      </w:r>
      <w:r w:rsidRPr="005C4478">
        <w:t xml:space="preserve"> – 1 for UM. All arithmetic operations contained in the present document on VT(S), VT(A), VT(MS), VR(R), VR(H) and VR(MR) are affected by the AM modulus. All arithmetic operations contained in the present document on VT(US), VR(US), VR(UDH), VR(UDR), VR(UOH) and VR(UM) are affected by the UM modulus. When performing arithmetic comparisons of state variables or Sequence number values a modulus base shall be used. This modulus base is subtracted (within the appropriate field) from all the values involved and then an absolute comparison is performed. At the Sender, VT(A) and VT(US) shall be assumed to be the modulus base in AM and UM respectively. At the Receiver, VR(R) shall be assumed to be the modulus base in AM and VR(US) shall be assumed to be the modulus base in UM when neither the "out of sequence SDU delivery" nor the "duplicate avoidance and reordering" function are configured.</w:t>
      </w:r>
      <w:r w:rsidRPr="005C4478">
        <w:rPr>
          <w:rFonts w:eastAsia="PMingLiU"/>
          <w:lang w:eastAsia="zh-TW"/>
        </w:rPr>
        <w:t xml:space="preserve"> </w:t>
      </w:r>
      <w:r w:rsidRPr="005C4478">
        <w:t>When "out of sequence SDU delivery" is configured, (VR(UOH) – OSD_Window_Size + 1) shall be assumed to be the modulus base at the Receiver in UM; when the "duplicate avoidance and reordering" function is configured, (VR(UDH) – DAR_Window_Size + 1) shall be assumed to be the modulus base at the Receiver in UM.</w:t>
      </w:r>
    </w:p>
    <w:p w14:paraId="3F131483" w14:textId="77777777" w:rsidR="00DB7182" w:rsidRPr="005C4478" w:rsidRDefault="00DB7182">
      <w:r w:rsidRPr="005C4478">
        <w:t>The RLC shall maintain the following state variables in the Sender.</w:t>
      </w:r>
    </w:p>
    <w:p w14:paraId="5A06BE4E" w14:textId="77777777" w:rsidR="00DB7182" w:rsidRPr="005C4478" w:rsidRDefault="00DB7182">
      <w:pPr>
        <w:pStyle w:val="B1"/>
      </w:pPr>
      <w:r w:rsidRPr="005C4478">
        <w:lastRenderedPageBreak/>
        <w:t>a)</w:t>
      </w:r>
      <w:r w:rsidRPr="005C4478">
        <w:tab/>
        <w:t>VT(S) - Send state variable.</w:t>
      </w:r>
    </w:p>
    <w:p w14:paraId="4FBF9292" w14:textId="77777777" w:rsidR="00DB7182" w:rsidRPr="005C4478" w:rsidRDefault="00DB7182">
      <w:pPr>
        <w:pStyle w:val="B1"/>
      </w:pPr>
      <w:r w:rsidRPr="005C4478">
        <w:tab/>
        <w:t>This state variable contains the "Sequence Number" of the next AMD PDU to be transmitted for the first time (i.e. excluding retransmitted PDUs). It shall be updated after the aforementioned AMD PDU is transmitted or after transmission of a MRW SUFI</w:t>
      </w:r>
      <w:r w:rsidRPr="005C4478">
        <w:rPr>
          <w:lang w:eastAsia="ko-KR"/>
        </w:rPr>
        <w:t xml:space="preserve"> which includes SN_MRW</w:t>
      </w:r>
      <w:r w:rsidRPr="005C4478">
        <w:rPr>
          <w:vertAlign w:val="subscript"/>
          <w:lang w:eastAsia="ko-KR"/>
        </w:rPr>
        <w:t>LENGTH</w:t>
      </w:r>
      <w:r w:rsidRPr="005C4478">
        <w:rPr>
          <w:lang w:eastAsia="ko-KR"/>
        </w:rPr>
        <w:t xml:space="preserve"> </w:t>
      </w:r>
      <w:r w:rsidRPr="005C4478">
        <w:t>&gt;</w:t>
      </w:r>
      <w:r w:rsidRPr="005C4478">
        <w:rPr>
          <w:lang w:eastAsia="ko-KR"/>
        </w:rPr>
        <w:t>VT(S)</w:t>
      </w:r>
      <w:r w:rsidRPr="005C4478">
        <w:t xml:space="preserve"> (see subclause 11.6). </w:t>
      </w:r>
    </w:p>
    <w:p w14:paraId="0366DBE3" w14:textId="77777777" w:rsidR="00DB7182" w:rsidRPr="005C4478" w:rsidRDefault="00DB7182">
      <w:pPr>
        <w:pStyle w:val="B1"/>
        <w:ind w:left="851"/>
      </w:pPr>
      <w:r w:rsidRPr="005C4478">
        <w:t xml:space="preserve">The initial value of this variable is 0. </w:t>
      </w:r>
    </w:p>
    <w:p w14:paraId="1C0E35B6" w14:textId="77777777" w:rsidR="00DB7182" w:rsidRPr="005C4478" w:rsidRDefault="00DB7182">
      <w:pPr>
        <w:pStyle w:val="B1"/>
      </w:pPr>
      <w:r w:rsidRPr="005C4478">
        <w:t>b)</w:t>
      </w:r>
      <w:r w:rsidRPr="005C4478">
        <w:tab/>
        <w:t>VT(A) - Acknowledge state variable.</w:t>
      </w:r>
    </w:p>
    <w:p w14:paraId="682F3AF7" w14:textId="77777777" w:rsidR="00DB7182" w:rsidRPr="005C4478" w:rsidRDefault="00DB7182">
      <w:pPr>
        <w:pStyle w:val="B1"/>
      </w:pPr>
      <w:r w:rsidRPr="005C4478">
        <w:tab/>
        <w:t>This state variable contains the "Sequence Number" following the "Sequence Number" of the last in-sequence acknowledged AMD PDU. This forms the lower edge of the transmission window of acceptable acknowledgements. VT(A) shall be updated based on the receipt of a STATUS PDU including an ACK (see subclause 9.2.2.11.2) and/or an MRW_ACK SUFI (see subclause 11.6).</w:t>
      </w:r>
    </w:p>
    <w:p w14:paraId="76F60A3E" w14:textId="77777777" w:rsidR="00DB7182" w:rsidRPr="005C4478" w:rsidRDefault="00DB7182">
      <w:pPr>
        <w:pStyle w:val="B1"/>
      </w:pPr>
      <w:r w:rsidRPr="005C4478">
        <w:tab/>
        <w:t>The initial value of this variable is 0. For the purpose of initialising the protocol, this value shall be assumed to be the first "Sequence Number" following the last in-sequence acknowledged AMD PDU.</w:t>
      </w:r>
    </w:p>
    <w:p w14:paraId="57F3D7AB" w14:textId="77777777" w:rsidR="00DB7182" w:rsidRPr="005C4478" w:rsidRDefault="00DB7182">
      <w:pPr>
        <w:pStyle w:val="B1"/>
      </w:pPr>
      <w:r w:rsidRPr="005C4478">
        <w:t>c)</w:t>
      </w:r>
      <w:r w:rsidRPr="005C4478">
        <w:tab/>
        <w:t>VT(DAT).</w:t>
      </w:r>
    </w:p>
    <w:p w14:paraId="40A5B1BC" w14:textId="77777777" w:rsidR="00DB7182" w:rsidRPr="005C4478" w:rsidRDefault="00DB7182">
      <w:pPr>
        <w:pStyle w:val="B1"/>
        <w:rPr>
          <w:rFonts w:eastAsia="?? ??"/>
        </w:rPr>
      </w:pPr>
      <w:r w:rsidRPr="005C4478">
        <w:rPr>
          <w:rFonts w:eastAsia="?? ??"/>
        </w:rPr>
        <w:tab/>
        <w:t xml:space="preserve">This state variable counts the number of times a </w:t>
      </w:r>
      <w:r w:rsidRPr="005C4478">
        <w:t xml:space="preserve">AMD </w:t>
      </w:r>
      <w:r w:rsidRPr="005C4478">
        <w:rPr>
          <w:rFonts w:eastAsia="?? ??"/>
        </w:rPr>
        <w:t xml:space="preserve">PDU has been scheduled to be transmitted. There shall be one VT(DAT) for each PDU and each shall be incremented every time the corresponding </w:t>
      </w:r>
      <w:r w:rsidRPr="005C4478">
        <w:t xml:space="preserve">AMD </w:t>
      </w:r>
      <w:r w:rsidRPr="005C4478">
        <w:rPr>
          <w:rFonts w:eastAsia="?? ??"/>
        </w:rPr>
        <w:t>PDU is scheduled to be transmitted</w:t>
      </w:r>
      <w:r w:rsidR="0015186F" w:rsidRPr="005C4478">
        <w:rPr>
          <w:rFonts w:eastAsia="?? ??"/>
        </w:rPr>
        <w:t xml:space="preserve"> or every time</w:t>
      </w:r>
      <w:r w:rsidR="0015186F" w:rsidRPr="005C4478">
        <w:rPr>
          <w:lang w:eastAsia="zh-CN"/>
        </w:rPr>
        <w:t xml:space="preserve"> a </w:t>
      </w:r>
      <w:r w:rsidR="0015186F" w:rsidRPr="005C4478">
        <w:rPr>
          <w:lang w:eastAsia="ko-KR"/>
        </w:rPr>
        <w:t xml:space="preserve">STATUS PDU containing </w:t>
      </w:r>
      <w:r w:rsidR="0015186F" w:rsidRPr="005C4478">
        <w:rPr>
          <w:lang w:eastAsia="zh-CN"/>
        </w:rPr>
        <w:t>the</w:t>
      </w:r>
      <w:r w:rsidR="0015186F" w:rsidRPr="005C4478">
        <w:rPr>
          <w:lang w:eastAsia="ko-KR"/>
        </w:rPr>
        <w:t xml:space="preserve"> POLL SUFI</w:t>
      </w:r>
      <w:r w:rsidR="0015186F" w:rsidRPr="005C4478">
        <w:rPr>
          <w:lang w:eastAsia="zh-CN"/>
        </w:rPr>
        <w:t xml:space="preserve"> </w:t>
      </w:r>
      <w:r w:rsidR="0015186F" w:rsidRPr="005C4478">
        <w:rPr>
          <w:rFonts w:eastAsia="?? ??"/>
        </w:rPr>
        <w:t>is scheduled to be transmitted</w:t>
      </w:r>
      <w:r w:rsidR="0015186F" w:rsidRPr="005C4478">
        <w:rPr>
          <w:lang w:eastAsia="zh-CN"/>
        </w:rPr>
        <w:t xml:space="preserve"> and the sequence number of the corresponding AMD PDU is equal to VT(S)-1</w:t>
      </w:r>
      <w:r w:rsidRPr="005C4478">
        <w:rPr>
          <w:rFonts w:eastAsia="?? ??"/>
        </w:rPr>
        <w:t>.</w:t>
      </w:r>
    </w:p>
    <w:p w14:paraId="2FA04161" w14:textId="77777777" w:rsidR="00DB7182" w:rsidRPr="005C4478" w:rsidRDefault="00DB7182">
      <w:pPr>
        <w:pStyle w:val="B1"/>
      </w:pPr>
      <w:r w:rsidRPr="005C4478">
        <w:rPr>
          <w:rFonts w:eastAsia="?? ??"/>
        </w:rPr>
        <w:tab/>
      </w:r>
      <w:r w:rsidRPr="005C4478">
        <w:t>The initial value of this variable is 0.</w:t>
      </w:r>
    </w:p>
    <w:p w14:paraId="31F8F60A" w14:textId="77777777" w:rsidR="00DB7182" w:rsidRPr="005C4478" w:rsidRDefault="00DB7182">
      <w:pPr>
        <w:pStyle w:val="B1"/>
        <w:keepNext/>
      </w:pPr>
      <w:r w:rsidRPr="005C4478">
        <w:t>d)</w:t>
      </w:r>
      <w:r w:rsidRPr="005C4478">
        <w:tab/>
        <w:t>VT(MS) - Maximum Send state variable.</w:t>
      </w:r>
    </w:p>
    <w:p w14:paraId="3703A245" w14:textId="77777777" w:rsidR="00DB7182" w:rsidRPr="005C4478" w:rsidRDefault="00DB7182">
      <w:pPr>
        <w:pStyle w:val="B1"/>
        <w:keepNext/>
      </w:pPr>
      <w:r w:rsidRPr="005C4478">
        <w:tab/>
        <w:t>This state variable contains the "Sequence Number" of the first AMD PDU that can be rejected by the peer Receiver, VT(MS) = VT(A) + VT(WS). This value represents the upper edge of the transmission wi</w:t>
      </w:r>
      <w:r w:rsidRPr="005C4478">
        <w:t>n</w:t>
      </w:r>
      <w:r w:rsidRPr="005C4478">
        <w:t>dow. The transmitter shall not transmit AMD PDUs with "Sequence Number"</w:t>
      </w:r>
      <w:r w:rsidR="008B67AD" w:rsidRPr="005C4478">
        <w:t xml:space="preserve"> </w:t>
      </w:r>
      <w:r w:rsidR="008B67AD" w:rsidRPr="005C4478">
        <w:sym w:font="Symbol" w:char="F0B3"/>
      </w:r>
      <w:r w:rsidR="008B67AD" w:rsidRPr="005C4478">
        <w:t xml:space="preserve"> </w:t>
      </w:r>
      <w:r w:rsidRPr="005C4478">
        <w:t xml:space="preserve">VT(MS) unless VT(S) </w:t>
      </w:r>
      <w:r w:rsidRPr="005C4478">
        <w:sym w:font="Symbol" w:char="F0B3"/>
      </w:r>
      <w:r w:rsidRPr="005C4478">
        <w:rPr>
          <w:lang w:eastAsia="ko-KR"/>
        </w:rPr>
        <w:t xml:space="preserve"> </w:t>
      </w:r>
      <w:r w:rsidRPr="005C4478">
        <w:t>VT(MS). In that case, the AMD PDU with "Sequence Number" = VT(S) - 1 can also be transmitted. VT(MS) shall be updated when VT(A) or VT(WS) is updated.</w:t>
      </w:r>
    </w:p>
    <w:p w14:paraId="2174F33B" w14:textId="77777777" w:rsidR="00DB7182" w:rsidRPr="005C4478" w:rsidRDefault="00DB7182">
      <w:pPr>
        <w:pStyle w:val="B1"/>
      </w:pPr>
      <w:r w:rsidRPr="005C4478">
        <w:tab/>
        <w:t>The initial value of this variable is Configured_Tx_Window_size.</w:t>
      </w:r>
    </w:p>
    <w:p w14:paraId="1EA3E0D3" w14:textId="77777777" w:rsidR="00DB7182" w:rsidRPr="005C4478" w:rsidRDefault="00DB7182">
      <w:pPr>
        <w:pStyle w:val="B1"/>
      </w:pPr>
      <w:r w:rsidRPr="005C4478">
        <w:t>e)</w:t>
      </w:r>
      <w:r w:rsidRPr="005C4478">
        <w:tab/>
        <w:t>VT(US) – UM data state variable.</w:t>
      </w:r>
    </w:p>
    <w:p w14:paraId="0FF4AF95" w14:textId="77777777" w:rsidR="00DB7182" w:rsidRPr="005C4478" w:rsidRDefault="00DB7182">
      <w:pPr>
        <w:pStyle w:val="B1"/>
      </w:pPr>
      <w:r w:rsidRPr="005C4478">
        <w:tab/>
        <w:t>This state variable contains the "Sequence Number" of the next UMD PDU to be transmitted. It shall be incremented by 1 each time a UMD PDU is transmitted.</w:t>
      </w:r>
    </w:p>
    <w:p w14:paraId="3900B20F" w14:textId="77777777" w:rsidR="00DB7182" w:rsidRPr="005C4478" w:rsidRDefault="00DB7182">
      <w:pPr>
        <w:pStyle w:val="B1"/>
      </w:pPr>
      <w:r w:rsidRPr="005C4478">
        <w:tab/>
        <w:t>The initial value of this variable is 0.</w:t>
      </w:r>
    </w:p>
    <w:p w14:paraId="6ABBB580" w14:textId="77777777" w:rsidR="00DB7182" w:rsidRPr="005C4478" w:rsidRDefault="00DB7182">
      <w:pPr>
        <w:pStyle w:val="NO"/>
        <w:rPr>
          <w:lang w:eastAsia="ko-KR"/>
        </w:rPr>
      </w:pPr>
      <w:r w:rsidRPr="005C4478">
        <w:rPr>
          <w:lang w:eastAsia="ko-KR"/>
        </w:rPr>
        <w:t>NOTE:</w:t>
      </w:r>
      <w:r w:rsidRPr="005C4478">
        <w:rPr>
          <w:lang w:eastAsia="ko-KR"/>
        </w:rPr>
        <w:tab/>
        <w:t>For the UTRAN side, the initial value of this variable can be different from 0.</w:t>
      </w:r>
    </w:p>
    <w:p w14:paraId="3E2ED75A" w14:textId="77777777" w:rsidR="00DB7182" w:rsidRPr="005C4478" w:rsidRDefault="00DB7182">
      <w:pPr>
        <w:pStyle w:val="B1"/>
      </w:pPr>
      <w:r w:rsidRPr="005C4478">
        <w:t>f)</w:t>
      </w:r>
      <w:r w:rsidRPr="005C4478">
        <w:tab/>
        <w:t>VT(PDU).</w:t>
      </w:r>
    </w:p>
    <w:p w14:paraId="26086818" w14:textId="77777777" w:rsidR="00DB7182" w:rsidRPr="005C4478" w:rsidRDefault="00DB7182">
      <w:pPr>
        <w:pStyle w:val="B1"/>
      </w:pPr>
      <w:r w:rsidRPr="005C4478">
        <w:tab/>
        <w:t>This state variable is used when the "poll every Poll_PDU PDU" polling trigger is configured. It shall be incremented by 1 for each AMD PDU that is transmitted including both new and retransmitted AMD PDUs. When it becomes equal to the value Poll_PDU, a new poll shall be transmitted and the state variable shall be set to zero.</w:t>
      </w:r>
    </w:p>
    <w:p w14:paraId="2B8E36BD" w14:textId="77777777" w:rsidR="00DB7182" w:rsidRPr="005C4478" w:rsidRDefault="00DB7182">
      <w:pPr>
        <w:pStyle w:val="B1"/>
      </w:pPr>
      <w:r w:rsidRPr="005C4478">
        <w:tab/>
        <w:t>The initial value of this variable is 0.</w:t>
      </w:r>
    </w:p>
    <w:p w14:paraId="09D6B838" w14:textId="77777777" w:rsidR="00DB7182" w:rsidRPr="005C4478" w:rsidRDefault="00DB7182">
      <w:pPr>
        <w:pStyle w:val="B1"/>
      </w:pPr>
      <w:r w:rsidRPr="005C4478">
        <w:t>g)</w:t>
      </w:r>
      <w:r w:rsidRPr="005C4478">
        <w:tab/>
        <w:t>VT(SDU).</w:t>
      </w:r>
    </w:p>
    <w:p w14:paraId="0D6601BB" w14:textId="77777777" w:rsidR="00DB7182" w:rsidRPr="005C4478" w:rsidRDefault="00DB7182">
      <w:pPr>
        <w:pStyle w:val="B1"/>
      </w:pPr>
      <w:r w:rsidRPr="005C4478">
        <w:tab/>
        <w:t xml:space="preserve">This state variable is used when the "poll every Poll_SDU SDU" polling trigger is configured. It shall be incremented by 1 for a given SDU when the AMD PDU carrying the first segment of this SDU is scheduled to be transmitted </w:t>
      </w:r>
      <w:r w:rsidRPr="005C4478">
        <w:rPr>
          <w:rFonts w:eastAsia="Batang"/>
          <w:lang w:eastAsia="ko-KR"/>
        </w:rPr>
        <w:t>for the first time.</w:t>
      </w:r>
      <w:r w:rsidRPr="005C4478">
        <w:t xml:space="preserve"> When it becomes equal to the value Poll_SDU a new poll shall be transmitted and the state variable shall be set to zero. The "Polling bit" shall be set to "1" in the first transmission of the AMD PDU that contains the last segment of an RLC SDU (indicated either by the </w:t>
      </w:r>
      <w:r w:rsidRPr="005C4478">
        <w:rPr>
          <w:lang w:eastAsia="ko-KR"/>
        </w:rPr>
        <w:t>"Length Indicator" indicating the end of the SDU or by the special value of the HE field)</w:t>
      </w:r>
      <w:r w:rsidRPr="005C4478">
        <w:t>.</w:t>
      </w:r>
    </w:p>
    <w:p w14:paraId="1D5D1E0E" w14:textId="77777777" w:rsidR="00DB7182" w:rsidRPr="005C4478" w:rsidRDefault="00DB7182">
      <w:pPr>
        <w:pStyle w:val="B1"/>
      </w:pPr>
      <w:r w:rsidRPr="005C4478">
        <w:tab/>
        <w:t>The initial value of this variable is 0.</w:t>
      </w:r>
    </w:p>
    <w:p w14:paraId="1856BEA1" w14:textId="77777777" w:rsidR="00DB7182" w:rsidRPr="005C4478" w:rsidRDefault="00DB7182">
      <w:pPr>
        <w:pStyle w:val="B1"/>
      </w:pPr>
      <w:r w:rsidRPr="005C4478">
        <w:lastRenderedPageBreak/>
        <w:t>h)</w:t>
      </w:r>
      <w:r w:rsidRPr="005C4478">
        <w:tab/>
        <w:t>VT(RST) - Reset state variable.</w:t>
      </w:r>
    </w:p>
    <w:p w14:paraId="52DBDB29" w14:textId="77777777" w:rsidR="00DB7182" w:rsidRPr="005C4478" w:rsidRDefault="00DB7182">
      <w:pPr>
        <w:pStyle w:val="B1"/>
      </w:pPr>
      <w:r w:rsidRPr="005C4478">
        <w:tab/>
        <w:t xml:space="preserve">This state variable is used to count the number of times a RESET PDU is </w:t>
      </w:r>
      <w:r w:rsidRPr="005C4478">
        <w:rPr>
          <w:rFonts w:eastAsia="?? ??"/>
        </w:rPr>
        <w:t xml:space="preserve">scheduled to be </w:t>
      </w:r>
      <w:r w:rsidRPr="005C4478">
        <w:t xml:space="preserve">transmitted before the reset procedure is completed. VT(RST) shall be incremented by 1 </w:t>
      </w:r>
      <w:r w:rsidRPr="005C4478">
        <w:rPr>
          <w:lang w:eastAsia="zh-TW"/>
        </w:rPr>
        <w:t>according to subclauses 11.4.2 and 11.4.5.1</w:t>
      </w:r>
      <w:r w:rsidRPr="005C4478">
        <w:t xml:space="preserve">. VT(RST) shall only be reset upon the reception of a RESET ACK PDU </w:t>
      </w:r>
      <w:r w:rsidRPr="005C4478">
        <w:rPr>
          <w:rFonts w:ascii="MS Mincho" w:eastAsia="MS Mincho" w:hAnsi="MS Mincho"/>
        </w:rPr>
        <w:t>(</w:t>
      </w:r>
      <w:r w:rsidRPr="005C4478">
        <w:t xml:space="preserve"> i.e. VT(RST) shall not be reset when an RLC reset initiated by the peer RLC entity occurs</w:t>
      </w:r>
      <w:r w:rsidRPr="005C4478">
        <w:rPr>
          <w:rFonts w:eastAsia="MS Mincho"/>
        </w:rPr>
        <w:t>)</w:t>
      </w:r>
      <w:r w:rsidRPr="005C4478">
        <w:t xml:space="preserve"> unless otherwise specified in subclause 9.7.7.</w:t>
      </w:r>
    </w:p>
    <w:p w14:paraId="5773A855" w14:textId="77777777" w:rsidR="00DB7182" w:rsidRPr="005C4478" w:rsidRDefault="00DB7182">
      <w:pPr>
        <w:pStyle w:val="B1"/>
      </w:pPr>
      <w:r w:rsidRPr="005C4478">
        <w:tab/>
        <w:t>The initial value of this variable is 0.</w:t>
      </w:r>
    </w:p>
    <w:p w14:paraId="0B0DA910" w14:textId="77777777" w:rsidR="00DB7182" w:rsidRPr="005C4478" w:rsidRDefault="00DB7182">
      <w:pPr>
        <w:pStyle w:val="B1"/>
      </w:pPr>
      <w:r w:rsidRPr="005C4478">
        <w:t>i)</w:t>
      </w:r>
      <w:r w:rsidRPr="005C4478">
        <w:tab/>
        <w:t>VT(MRW) – MRW command send state variable.</w:t>
      </w:r>
    </w:p>
    <w:p w14:paraId="261B78AC" w14:textId="77777777" w:rsidR="00DB7182" w:rsidRPr="005C4478" w:rsidRDefault="00DB7182">
      <w:pPr>
        <w:pStyle w:val="B1"/>
      </w:pPr>
      <w:r w:rsidRPr="005C4478">
        <w:tab/>
        <w:t xml:space="preserve">This state variable is used to count the number of times a MRW command is transmitted. VT(MRW) is incremented by 1 each time a timer Timer_MRW expires. VT(MRW) shall be reset when the SDU discard with explicit signalling procedure is terminated. </w:t>
      </w:r>
    </w:p>
    <w:p w14:paraId="06F11842" w14:textId="77777777" w:rsidR="00DB7182" w:rsidRPr="005C4478" w:rsidRDefault="00DB7182" w:rsidP="0051092D">
      <w:pPr>
        <w:ind w:left="567"/>
      </w:pPr>
      <w:r w:rsidRPr="005C4478">
        <w:t xml:space="preserve">The initial value of this variable is 0. </w:t>
      </w:r>
    </w:p>
    <w:p w14:paraId="6A3C512C" w14:textId="77777777" w:rsidR="00DB7182" w:rsidRPr="005C4478" w:rsidRDefault="0051092D" w:rsidP="0051092D">
      <w:pPr>
        <w:pStyle w:val="B1"/>
        <w:ind w:left="644" w:firstLine="0"/>
      </w:pPr>
      <w:r>
        <w:t>j)</w:t>
      </w:r>
      <w:r>
        <w:tab/>
      </w:r>
      <w:r w:rsidR="00DB7182" w:rsidRPr="005C4478">
        <w:t>VT(WS) – Transmission window size state variable.</w:t>
      </w:r>
    </w:p>
    <w:p w14:paraId="270303D7" w14:textId="77777777" w:rsidR="00DB7182" w:rsidRPr="005C4478" w:rsidRDefault="00DB7182">
      <w:pPr>
        <w:pStyle w:val="B1"/>
      </w:pPr>
      <w:r w:rsidRPr="005C4478">
        <w:tab/>
        <w:t>This state variable contains the size that shall be used for the transmission window. VT(WS) shall be set equal to the WSN field when the transmitter receives a STATUS PDU including a WINDOW SUFI.</w:t>
      </w:r>
    </w:p>
    <w:p w14:paraId="39B71670" w14:textId="77777777" w:rsidR="00DB7182" w:rsidRPr="005C4478" w:rsidRDefault="00DB7182">
      <w:pPr>
        <w:pStyle w:val="B1"/>
      </w:pPr>
      <w:r w:rsidRPr="005C4478">
        <w:tab/>
        <w:t>The initial value of this variable is Configured_Tx_Window_size.</w:t>
      </w:r>
    </w:p>
    <w:p w14:paraId="3FE49D88" w14:textId="77777777" w:rsidR="00DB7182" w:rsidRPr="005C4478" w:rsidRDefault="00DB7182">
      <w:r w:rsidRPr="005C4478">
        <w:t>The RLC shall maintain the following state variables in the Receiver:</w:t>
      </w:r>
    </w:p>
    <w:p w14:paraId="407C31E3" w14:textId="77777777" w:rsidR="00DB7182" w:rsidRPr="005C4478" w:rsidRDefault="00DB7182">
      <w:pPr>
        <w:pStyle w:val="B1"/>
      </w:pPr>
      <w:r w:rsidRPr="005C4478">
        <w:t>a)</w:t>
      </w:r>
      <w:r w:rsidRPr="005C4478">
        <w:tab/>
        <w:t>VR(R) - Receive state variable.</w:t>
      </w:r>
    </w:p>
    <w:p w14:paraId="7792B63E" w14:textId="77777777" w:rsidR="00DB7182" w:rsidRPr="005C4478" w:rsidRDefault="00DB7182">
      <w:pPr>
        <w:pStyle w:val="B1"/>
      </w:pPr>
      <w:r w:rsidRPr="005C4478">
        <w:tab/>
        <w:t>This state variable contains the "Sequence Number" following that of the last in-sequence AMD PDU received. It shall be updated upon the receipt of the AMD PDU with "Sequence Number" equal to VR(R).</w:t>
      </w:r>
    </w:p>
    <w:p w14:paraId="52664E20" w14:textId="77777777" w:rsidR="00DB7182" w:rsidRPr="005C4478" w:rsidRDefault="00DB7182">
      <w:pPr>
        <w:pStyle w:val="B1"/>
      </w:pPr>
      <w:r w:rsidRPr="005C4478">
        <w:tab/>
        <w:t>The initial value of this variable is 0. For the purpose of initialising the protocol, this value shall be assumed to be the first "Sequence Number" following the last in-sequence received AMD PDU.</w:t>
      </w:r>
    </w:p>
    <w:p w14:paraId="39D00727" w14:textId="77777777" w:rsidR="00DB7182" w:rsidRPr="005C4478" w:rsidRDefault="00DB7182">
      <w:pPr>
        <w:pStyle w:val="B1"/>
      </w:pPr>
      <w:r w:rsidRPr="005C4478">
        <w:t>b)</w:t>
      </w:r>
      <w:r w:rsidRPr="005C4478">
        <w:tab/>
        <w:t>VR(H) - Highest expected state variable.</w:t>
      </w:r>
    </w:p>
    <w:p w14:paraId="7CAF41B9" w14:textId="77777777" w:rsidR="00DB7182" w:rsidRPr="005C4478" w:rsidRDefault="00DB7182">
      <w:pPr>
        <w:pStyle w:val="B1"/>
      </w:pPr>
      <w:r w:rsidRPr="005C4478">
        <w:tab/>
        <w:t>This state variable contains the "Sequence Number" following the highest "Sequence Number" of any AMD PDU</w:t>
      </w:r>
      <w:r w:rsidR="00DE10C3" w:rsidRPr="005C4478">
        <w:t xml:space="preserve"> received or identified to be missing.</w:t>
      </w:r>
      <w:r w:rsidRPr="005C4478">
        <w:t xml:space="preserve">. When a AMD PDU is received with "Sequence Number" x </w:t>
      </w:r>
      <w:r w:rsidR="00DE10C3" w:rsidRPr="005C4478">
        <w:t xml:space="preserve">or a POLL SUFI is received with POLL_SN=x </w:t>
      </w:r>
      <w:r w:rsidRPr="005C4478">
        <w:t>such that VR(H)</w:t>
      </w:r>
      <w:r w:rsidRPr="005C4478">
        <w:sym w:font="Symbol" w:char="F0A3"/>
      </w:r>
      <w:r w:rsidRPr="005C4478">
        <w:t>x&lt;VR(MR), this state variable shall be set equal to x+1.</w:t>
      </w:r>
    </w:p>
    <w:p w14:paraId="6A795F40" w14:textId="77777777" w:rsidR="00DB7182" w:rsidRPr="005C4478" w:rsidRDefault="00DB7182">
      <w:pPr>
        <w:pStyle w:val="B1"/>
      </w:pPr>
      <w:r w:rsidRPr="005C4478">
        <w:tab/>
        <w:t>The initial value of this variable is 0.</w:t>
      </w:r>
    </w:p>
    <w:p w14:paraId="4D47FCA1" w14:textId="77777777" w:rsidR="00DB7182" w:rsidRPr="005C4478" w:rsidRDefault="00DB7182">
      <w:pPr>
        <w:pStyle w:val="B1"/>
      </w:pPr>
      <w:r w:rsidRPr="005C4478">
        <w:t>c)</w:t>
      </w:r>
      <w:r w:rsidRPr="005C4478">
        <w:tab/>
        <w:t>VR(MR) - Maximum acceptable Receive state variable.</w:t>
      </w:r>
    </w:p>
    <w:p w14:paraId="5DB39948" w14:textId="77777777" w:rsidR="00DB7182" w:rsidRPr="005C4478" w:rsidRDefault="00DB7182">
      <w:pPr>
        <w:pStyle w:val="B1"/>
      </w:pPr>
      <w:r w:rsidRPr="005C4478">
        <w:tab/>
        <w:t>This state variable contains the "Sequence Number" of the first AMD PDU that shall be rejected by the Receiver, VR(MR) = VR(R) + Configured_Rx_Window_Size.</w:t>
      </w:r>
    </w:p>
    <w:p w14:paraId="4E0C5578" w14:textId="77777777" w:rsidR="00DB7182" w:rsidRPr="005C4478" w:rsidRDefault="00DB7182">
      <w:pPr>
        <w:pStyle w:val="B1"/>
      </w:pPr>
      <w:r w:rsidRPr="005C4478">
        <w:t>d)</w:t>
      </w:r>
      <w:r w:rsidRPr="005C4478">
        <w:tab/>
        <w:t>VR(US) - Receiver Send Sequence state variable.</w:t>
      </w:r>
    </w:p>
    <w:p w14:paraId="4A37AF2A" w14:textId="77777777" w:rsidR="00DB7182" w:rsidRPr="005C4478" w:rsidRDefault="00DB7182">
      <w:pPr>
        <w:pStyle w:val="B1"/>
      </w:pPr>
      <w:r w:rsidRPr="005C4478">
        <w:tab/>
      </w:r>
      <w:r w:rsidRPr="005C4478">
        <w:rPr>
          <w:lang w:eastAsia="zh-TW"/>
        </w:rPr>
        <w:t xml:space="preserve">This state variable is applicable only when "out of sequence SDU delivery" is not configured. </w:t>
      </w:r>
      <w:r w:rsidRPr="005C4478">
        <w:t>This state variable contains the "Sequence Number" following that of the last UMD PDU received</w:t>
      </w:r>
      <w:r w:rsidRPr="005C4478">
        <w:rPr>
          <w:lang w:eastAsia="zh-TW"/>
        </w:rPr>
        <w:t xml:space="preserve"> by the reception buffer (see Fig. 4.3 and 4.3a)</w:t>
      </w:r>
      <w:r w:rsidRPr="005C4478">
        <w:t>. When a UMD PDU with "Sequence Number" equal to x is received</w:t>
      </w:r>
      <w:r w:rsidRPr="005C4478">
        <w:rPr>
          <w:lang w:eastAsia="zh-TW"/>
        </w:rPr>
        <w:t xml:space="preserve"> by the reception buffer</w:t>
      </w:r>
      <w:r w:rsidRPr="005C4478">
        <w:t>, the state variable shall set equal to x + 1.</w:t>
      </w:r>
    </w:p>
    <w:p w14:paraId="5547BE8A" w14:textId="77777777" w:rsidR="00DB7182" w:rsidRPr="005C4478" w:rsidRDefault="00DB7182">
      <w:pPr>
        <w:pStyle w:val="B1"/>
      </w:pPr>
      <w:r w:rsidRPr="005C4478">
        <w:tab/>
        <w:t>The initial value of this variable is 0.</w:t>
      </w:r>
    </w:p>
    <w:p w14:paraId="3C659DA2" w14:textId="77777777" w:rsidR="00DB7182" w:rsidRPr="005C4478" w:rsidRDefault="00DB7182">
      <w:pPr>
        <w:pStyle w:val="B1"/>
      </w:pPr>
      <w:r w:rsidRPr="005C4478">
        <w:t>e)</w:t>
      </w:r>
      <w:r w:rsidRPr="005C4478">
        <w:tab/>
        <w:t>VR(UOH) –UM out of sequence SDU delivery highest received state variable.</w:t>
      </w:r>
    </w:p>
    <w:p w14:paraId="215D201A" w14:textId="77777777" w:rsidR="00DB7182" w:rsidRPr="005C4478" w:rsidRDefault="00DB7182">
      <w:pPr>
        <w:pStyle w:val="B1"/>
        <w:ind w:hanging="1"/>
      </w:pPr>
      <w:r w:rsidRPr="005C4478">
        <w:t xml:space="preserve">This state variable contains the "Sequence Number" of the highest numbered UMD PDU that has been received. </w:t>
      </w:r>
    </w:p>
    <w:p w14:paraId="0CA54D88" w14:textId="77777777" w:rsidR="00DB7182" w:rsidRPr="005C4478" w:rsidRDefault="00DB7182">
      <w:pPr>
        <w:pStyle w:val="B1"/>
        <w:ind w:hanging="1"/>
      </w:pPr>
      <w:r w:rsidRPr="005C4478">
        <w:t>The initial value of this variable is set according to subclause 11.2.3.2.</w:t>
      </w:r>
    </w:p>
    <w:p w14:paraId="3C9C03D8" w14:textId="77777777" w:rsidR="00DB7182" w:rsidRPr="005C4478" w:rsidRDefault="00DB7182">
      <w:pPr>
        <w:pStyle w:val="B1"/>
      </w:pPr>
      <w:r w:rsidRPr="005C4478">
        <w:t>f)</w:t>
      </w:r>
      <w:r w:rsidRPr="005C4478">
        <w:tab/>
        <w:t>VR(UDR) –UM duplicate avoidance and reordering send state variable.</w:t>
      </w:r>
    </w:p>
    <w:p w14:paraId="484C3A1A" w14:textId="77777777" w:rsidR="00DB7182" w:rsidRPr="005C4478" w:rsidRDefault="00DB7182">
      <w:pPr>
        <w:pStyle w:val="B1"/>
        <w:ind w:hanging="1"/>
      </w:pPr>
      <w:r w:rsidRPr="005C4478">
        <w:t>This state variable contains the "Sequence Number" of the next UMD PDU that is expected to be received in sequence. Its value is set according to subclause 9.7.10.</w:t>
      </w:r>
    </w:p>
    <w:p w14:paraId="2F5DDFF9" w14:textId="77777777" w:rsidR="00DB7182" w:rsidRPr="005C4478" w:rsidRDefault="00DB7182">
      <w:pPr>
        <w:pStyle w:val="B1"/>
        <w:ind w:hanging="1"/>
      </w:pPr>
      <w:r w:rsidRPr="005C4478">
        <w:lastRenderedPageBreak/>
        <w:t>The initial value of this variable is set according to subclause 9.7.10.</w:t>
      </w:r>
    </w:p>
    <w:p w14:paraId="3F6615D8" w14:textId="77777777" w:rsidR="00DB7182" w:rsidRPr="005C4478" w:rsidRDefault="00DB7182">
      <w:pPr>
        <w:pStyle w:val="B1"/>
      </w:pPr>
      <w:r w:rsidRPr="005C4478">
        <w:t>g)</w:t>
      </w:r>
      <w:r w:rsidRPr="005C4478">
        <w:tab/>
        <w:t>VR(UDH) – UM duplicate avoidance and reordering highest received state variable.</w:t>
      </w:r>
    </w:p>
    <w:p w14:paraId="4A60D6C3" w14:textId="77777777" w:rsidR="00DB7182" w:rsidRPr="005C4478" w:rsidRDefault="00DB7182">
      <w:pPr>
        <w:pStyle w:val="B1"/>
        <w:ind w:hanging="1"/>
      </w:pPr>
      <w:r w:rsidRPr="005C4478">
        <w:t>This state variable contains the "Sequence Number" of the highest numbered UMD PDU that has been received by the duplicate avoidance and reordering function.</w:t>
      </w:r>
    </w:p>
    <w:p w14:paraId="001BC1C6" w14:textId="77777777" w:rsidR="00DB7182" w:rsidRPr="005C4478" w:rsidRDefault="00DB7182">
      <w:pPr>
        <w:pStyle w:val="B1"/>
        <w:ind w:hanging="1"/>
      </w:pPr>
      <w:r w:rsidRPr="005C4478">
        <w:t>The initial value of this variable is set according to 9.7.10.</w:t>
      </w:r>
    </w:p>
    <w:p w14:paraId="43E56E9E" w14:textId="77777777" w:rsidR="00DB7182" w:rsidRPr="005C4478" w:rsidRDefault="00DB7182">
      <w:pPr>
        <w:pStyle w:val="B1"/>
      </w:pPr>
      <w:r w:rsidRPr="005C4478">
        <w:t>h)</w:t>
      </w:r>
      <w:r w:rsidRPr="005C4478">
        <w:tab/>
        <w:t>VR(UDT) – UM duplicate avoidance and reordering timer state variable.</w:t>
      </w:r>
    </w:p>
    <w:p w14:paraId="53D18B40" w14:textId="77777777" w:rsidR="00DB7182" w:rsidRPr="005C4478" w:rsidRDefault="00DB7182">
      <w:pPr>
        <w:pStyle w:val="B1"/>
        <w:ind w:hanging="1"/>
        <w:rPr>
          <w:rFonts w:eastAsia="MS Mincho"/>
        </w:rPr>
      </w:pPr>
      <w:r w:rsidRPr="005C4478">
        <w:t>This state variable contains the sequence number of the UMD PDU associated with Timer_DAR when the timer is running. Its value is set according to subclause 9.7.10.</w:t>
      </w:r>
    </w:p>
    <w:p w14:paraId="28D7F509" w14:textId="77777777" w:rsidR="00DB7182" w:rsidRPr="005C4478" w:rsidRDefault="00DB7182">
      <w:pPr>
        <w:pStyle w:val="B1"/>
      </w:pPr>
      <w:r w:rsidRPr="005C4478">
        <w:t>i)</w:t>
      </w:r>
      <w:r w:rsidRPr="005C4478">
        <w:tab/>
        <w:t>VR(UM) - Maximum acceptable Receive state variable.</w:t>
      </w:r>
    </w:p>
    <w:p w14:paraId="7FE02B7D" w14:textId="77777777" w:rsidR="00DB7182" w:rsidRDefault="00DB7182">
      <w:pPr>
        <w:pStyle w:val="B1"/>
        <w:ind w:hanging="1"/>
      </w:pPr>
      <w:r w:rsidRPr="005C4478">
        <w:t>This state variable contains the "Sequence Number" of the first UMD PDU that shall be rejected by the Receiver, VR(UM) = VR(US) + Configured_Rx_Window_Size. This state variable is only applicable when out-of-sequence reception is configured by higher layers.</w:t>
      </w:r>
    </w:p>
    <w:p w14:paraId="55F156B7" w14:textId="77777777" w:rsidR="00471C7A" w:rsidRPr="00471C7A" w:rsidRDefault="00471C7A" w:rsidP="00471C7A">
      <w:pPr>
        <w:pStyle w:val="B1"/>
        <w:rPr>
          <w:rFonts w:eastAsia="MS Mincho"/>
        </w:rPr>
      </w:pPr>
      <w:r w:rsidRPr="00471C7A">
        <w:rPr>
          <w:rFonts w:eastAsia="MS Mincho"/>
        </w:rPr>
        <w:t>j)</w:t>
      </w:r>
      <w:r w:rsidRPr="00471C7A">
        <w:rPr>
          <w:rFonts w:eastAsia="MS Mincho"/>
        </w:rPr>
        <w:tab/>
        <w:t>VR(X) – Timer_Reordering state variable</w:t>
      </w:r>
    </w:p>
    <w:p w14:paraId="26989182" w14:textId="77777777" w:rsidR="00471C7A" w:rsidRPr="00471C7A" w:rsidRDefault="00471C7A" w:rsidP="00471C7A">
      <w:pPr>
        <w:pStyle w:val="B1"/>
        <w:ind w:hanging="1"/>
      </w:pPr>
      <w:r w:rsidRPr="00471C7A">
        <w:t>This state variable holds the value of SN following the SN of the RLC data PDU which triggered Timer_Reordering.</w:t>
      </w:r>
    </w:p>
    <w:p w14:paraId="4612F8B3" w14:textId="77777777" w:rsidR="00471C7A" w:rsidRPr="00471C7A" w:rsidRDefault="00471C7A" w:rsidP="00471C7A">
      <w:pPr>
        <w:pStyle w:val="B1"/>
        <w:ind w:hanging="1"/>
      </w:pPr>
      <w:r w:rsidRPr="00471C7A">
        <w:t>The initial value of this variable is set according to 11.3.3.</w:t>
      </w:r>
    </w:p>
    <w:p w14:paraId="60DBC803" w14:textId="77777777" w:rsidR="00471C7A" w:rsidRPr="00471C7A" w:rsidRDefault="00471C7A" w:rsidP="00471C7A">
      <w:pPr>
        <w:pStyle w:val="B1"/>
        <w:rPr>
          <w:rFonts w:eastAsia="MS Mincho"/>
        </w:rPr>
      </w:pPr>
      <w:r w:rsidRPr="00471C7A">
        <w:rPr>
          <w:rFonts w:eastAsia="MS Mincho"/>
        </w:rPr>
        <w:t>k)</w:t>
      </w:r>
      <w:r w:rsidRPr="00471C7A">
        <w:rPr>
          <w:rFonts w:eastAsia="MS Mincho"/>
        </w:rPr>
        <w:tab/>
        <w:t>VR(MS) – Maximum STATUS transmit variable</w:t>
      </w:r>
    </w:p>
    <w:p w14:paraId="6A9504E3" w14:textId="77777777" w:rsidR="00471C7A" w:rsidRPr="00471C7A" w:rsidRDefault="00471C7A" w:rsidP="00471C7A">
      <w:pPr>
        <w:pStyle w:val="B1"/>
        <w:ind w:hanging="1"/>
      </w:pPr>
      <w:r w:rsidRPr="00471C7A">
        <w:t>This state variable holds the highest possible value of the SN which can be indicated by LSN when a STATUS PDU needs to be constructed.</w:t>
      </w:r>
    </w:p>
    <w:p w14:paraId="71E96495" w14:textId="77777777" w:rsidR="00471C7A" w:rsidRPr="00471C7A" w:rsidRDefault="00471C7A" w:rsidP="00471C7A">
      <w:pPr>
        <w:pStyle w:val="B1"/>
        <w:ind w:hanging="1"/>
      </w:pPr>
      <w:r w:rsidRPr="00471C7A">
        <w:t>The initial value of this variable is 0.</w:t>
      </w:r>
    </w:p>
    <w:p w14:paraId="21C4AC74" w14:textId="77777777" w:rsidR="00DB7182" w:rsidRPr="005C4478" w:rsidRDefault="00DB7182">
      <w:pPr>
        <w:pStyle w:val="Heading2"/>
      </w:pPr>
      <w:bookmarkStart w:id="87" w:name="_Toc517884404"/>
      <w:r w:rsidRPr="005C4478">
        <w:t>9.5</w:t>
      </w:r>
      <w:r w:rsidRPr="005C4478">
        <w:tab/>
        <w:t>Timers</w:t>
      </w:r>
      <w:bookmarkEnd w:id="87"/>
    </w:p>
    <w:p w14:paraId="1118AF97" w14:textId="77777777" w:rsidR="00DB7182" w:rsidRPr="005C4478" w:rsidRDefault="00DB7182">
      <w:r w:rsidRPr="005C4478">
        <w:t>The timers defined in this subclause are normative. The timers shall be considered active from the time they are started until the time they either expire or are stopped.</w:t>
      </w:r>
    </w:p>
    <w:p w14:paraId="7B14F856" w14:textId="77777777" w:rsidR="00DB7182" w:rsidRPr="005C4478" w:rsidRDefault="00DB7182">
      <w:pPr>
        <w:pStyle w:val="B1"/>
      </w:pPr>
      <w:r w:rsidRPr="005C4478">
        <w:t>a)</w:t>
      </w:r>
      <w:r w:rsidRPr="005C4478">
        <w:tab/>
        <w:t>Timer_Poll.</w:t>
      </w:r>
    </w:p>
    <w:p w14:paraId="6E87FC31" w14:textId="77777777" w:rsidR="00DB7182" w:rsidRPr="005C4478" w:rsidRDefault="00DB7182">
      <w:pPr>
        <w:pStyle w:val="B1"/>
      </w:pPr>
      <w:r w:rsidRPr="005C4478">
        <w:tab/>
        <w:t>This timer shall only be used when so configured by upper layers. The value of the timer is signalled by upper layers. In the UE this timer shall be started (or restarted) when the successful or unsuccessful transmission of a poll is indicated by lower layer. In UTRAN it should be started when a poll is submitted to lower layer. If x is the value of the state variable VT(S) after the poll was submitted to lower layer, the timer shall be stopped upon receiving:</w:t>
      </w:r>
    </w:p>
    <w:p w14:paraId="71E2D4DD" w14:textId="77777777" w:rsidR="00DB7182" w:rsidRPr="005C4478" w:rsidRDefault="00DB7182">
      <w:pPr>
        <w:pStyle w:val="B2"/>
      </w:pPr>
      <w:r w:rsidRPr="005C4478">
        <w:t>-</w:t>
      </w:r>
      <w:r w:rsidRPr="005C4478">
        <w:tab/>
        <w:t>positive acknowledgements for all the AMD PDUs with "Sequence Number" up to and including x - 1; or</w:t>
      </w:r>
    </w:p>
    <w:p w14:paraId="260D263C" w14:textId="77777777" w:rsidR="00DB7182" w:rsidRPr="005C4478" w:rsidRDefault="00DB7182">
      <w:pPr>
        <w:pStyle w:val="B2"/>
      </w:pPr>
      <w:r w:rsidRPr="005C4478">
        <w:t>-</w:t>
      </w:r>
      <w:r w:rsidRPr="005C4478">
        <w:tab/>
        <w:t>a negative acknowledgement for the AMD PDU with "Sequence Number" = x - 1.</w:t>
      </w:r>
    </w:p>
    <w:p w14:paraId="6180A0B0" w14:textId="77777777" w:rsidR="00DB7182" w:rsidRPr="005C4478" w:rsidRDefault="00DB7182">
      <w:pPr>
        <w:pStyle w:val="B1"/>
      </w:pPr>
      <w:r w:rsidRPr="005C4478">
        <w:tab/>
        <w:t>If the timer expires and no STATUS PDU fulfilling the criteria above has been received:</w:t>
      </w:r>
    </w:p>
    <w:p w14:paraId="1EA1786D" w14:textId="77777777" w:rsidR="00DB7182" w:rsidRPr="005C4478" w:rsidRDefault="00DB7182">
      <w:pPr>
        <w:pStyle w:val="B2"/>
      </w:pPr>
      <w:r w:rsidRPr="005C4478">
        <w:t>-</w:t>
      </w:r>
      <w:r w:rsidRPr="005C4478">
        <w:tab/>
        <w:t>the Receiver shall be polled once more;</w:t>
      </w:r>
    </w:p>
    <w:p w14:paraId="3395A412" w14:textId="77777777" w:rsidR="00DB7182" w:rsidRPr="005C4478" w:rsidRDefault="00DB7182">
      <w:pPr>
        <w:pStyle w:val="B2"/>
      </w:pPr>
      <w:r w:rsidRPr="005C4478">
        <w:t>-</w:t>
      </w:r>
      <w:r w:rsidRPr="005C4478">
        <w:tab/>
        <w:t>the timer shall be restarted; and</w:t>
      </w:r>
    </w:p>
    <w:p w14:paraId="0EC42268" w14:textId="77777777" w:rsidR="00DB7182" w:rsidRPr="005C4478" w:rsidRDefault="00DB7182">
      <w:pPr>
        <w:pStyle w:val="B2"/>
      </w:pPr>
      <w:r w:rsidRPr="005C4478">
        <w:t>-</w:t>
      </w:r>
      <w:r w:rsidRPr="005C4478">
        <w:tab/>
      </w:r>
      <w:r w:rsidRPr="005C4478">
        <w:tab/>
        <w:t>the new value of VT(S) shall be saved.</w:t>
      </w:r>
    </w:p>
    <w:p w14:paraId="1568976C" w14:textId="77777777" w:rsidR="00DB7182" w:rsidRPr="005C4478" w:rsidRDefault="00DB7182">
      <w:pPr>
        <w:pStyle w:val="B1"/>
      </w:pPr>
      <w:r w:rsidRPr="005C4478">
        <w:tab/>
        <w:t>If a new poll is sent when the timer is active, the timer shall be restarted at the time specified above, and the value of VT(S) shall be saved.</w:t>
      </w:r>
    </w:p>
    <w:p w14:paraId="6885C114" w14:textId="77777777" w:rsidR="00DB7182" w:rsidRPr="005C4478" w:rsidRDefault="00DB7182">
      <w:pPr>
        <w:pStyle w:val="B1"/>
      </w:pPr>
      <w:r w:rsidRPr="005C4478">
        <w:t>b)</w:t>
      </w:r>
      <w:r w:rsidRPr="005C4478">
        <w:tab/>
        <w:t>Timer_Poll_Prohibit.</w:t>
      </w:r>
    </w:p>
    <w:p w14:paraId="6E4D1AF8" w14:textId="77777777" w:rsidR="00DB7182" w:rsidRPr="005C4478" w:rsidRDefault="00DB7182">
      <w:pPr>
        <w:pStyle w:val="B1"/>
      </w:pPr>
      <w:r w:rsidRPr="005C4478">
        <w:tab/>
        <w:t>This timer shall only be used when so configured by upper layers. It is used to prohibit transmission of polls within a certain period. The value of the timer is signalled by upper layers.</w:t>
      </w:r>
    </w:p>
    <w:p w14:paraId="1F107BDB" w14:textId="77777777" w:rsidR="00DB7182" w:rsidRPr="005C4478" w:rsidRDefault="00DB7182">
      <w:pPr>
        <w:pStyle w:val="B1"/>
      </w:pPr>
      <w:r w:rsidRPr="005C4478">
        <w:lastRenderedPageBreak/>
        <w:tab/>
        <w:t>In the UE this timer shall be started (or restarted) when the successful or unsuccessful transmission of a poll is indicated by lower layer. In UTRAN it should be started when a poll is submitted to lower layer.</w:t>
      </w:r>
    </w:p>
    <w:p w14:paraId="566C396E" w14:textId="77777777" w:rsidR="00DB7182" w:rsidRPr="005C4478" w:rsidRDefault="00DB7182">
      <w:pPr>
        <w:pStyle w:val="B1"/>
        <w:keepLines/>
      </w:pPr>
      <w:r w:rsidRPr="005C4478">
        <w:tab/>
        <w:t>From the time a poll is triggered until the timer expires, polling is prohibited. If another poll is triggered while polling is prohibited, its transmission shall be delayed until the timer expires (see subclause 9.7.1). Only one poll shall be transmitted when Timer_Poll_Prohibit expires even if several polls were triggered in the meantime. This timer shall not be affected by the reception of STATUS PDUs.</w:t>
      </w:r>
    </w:p>
    <w:p w14:paraId="10E405A2" w14:textId="77777777" w:rsidR="00DB7182" w:rsidRPr="005C4478" w:rsidRDefault="00DB7182">
      <w:pPr>
        <w:pStyle w:val="B1"/>
      </w:pPr>
      <w:r w:rsidRPr="005C4478">
        <w:tab/>
        <w:t>When Timer_Poll_Prohibit is not configured by upper layers, polling is never prohibited.</w:t>
      </w:r>
    </w:p>
    <w:p w14:paraId="16B8D512" w14:textId="77777777" w:rsidR="00DB7182" w:rsidRPr="005C4478" w:rsidRDefault="00DB7182">
      <w:pPr>
        <w:pStyle w:val="B1"/>
        <w:rPr>
          <w:rFonts w:eastAsia="–¾’©‘Ì"/>
        </w:rPr>
      </w:pPr>
      <w:r w:rsidRPr="005C4478">
        <w:t>c)</w:t>
      </w:r>
      <w:r w:rsidRPr="005C4478">
        <w:tab/>
        <w:t>Void</w:t>
      </w:r>
    </w:p>
    <w:p w14:paraId="4BD2D660" w14:textId="77777777" w:rsidR="00DB7182" w:rsidRPr="005C4478" w:rsidRDefault="00DB7182">
      <w:pPr>
        <w:pStyle w:val="B1"/>
      </w:pPr>
      <w:r w:rsidRPr="005C4478">
        <w:t>d)</w:t>
      </w:r>
      <w:r w:rsidRPr="005C4478">
        <w:tab/>
        <w:t>Timer_Discard.</w:t>
      </w:r>
    </w:p>
    <w:p w14:paraId="7276FB9C" w14:textId="77777777" w:rsidR="00DB7182" w:rsidRPr="005C4478" w:rsidRDefault="00DB7182">
      <w:pPr>
        <w:pStyle w:val="B1"/>
      </w:pPr>
      <w:r w:rsidRPr="005C4478">
        <w:tab/>
        <w:t>This timer shall be used when timer-based SDU discard is configured by upper layers. The value of the timer is signalled by upper layers. In the transmitter, a new timer is started upon reception of an SDU from upper layer.</w:t>
      </w:r>
    </w:p>
    <w:p w14:paraId="599F8E99" w14:textId="77777777" w:rsidR="00DB7182" w:rsidRPr="005C4478" w:rsidRDefault="00DB7182">
      <w:pPr>
        <w:pStyle w:val="B1"/>
      </w:pPr>
      <w:r w:rsidRPr="005C4478">
        <w:tab/>
        <w:t>In UM/TM, if a timer expires before the corresponding SDU is submitted to lower layer, "SDU discard without explicit signalling" specified in subclauses 11.2.4.3 and 11.1.4.2 shall be initiated. In AM, if a timer expires before the corresponding SDU is acknowledged, "SDU discard with explicit signalling" specified in subclause 11.6 shall be initiated.</w:t>
      </w:r>
    </w:p>
    <w:p w14:paraId="592E7865" w14:textId="77777777" w:rsidR="00DB7182" w:rsidRPr="005C4478" w:rsidRDefault="00DB7182">
      <w:pPr>
        <w:pStyle w:val="B1"/>
      </w:pPr>
      <w:r w:rsidRPr="005C4478">
        <w:t>e)</w:t>
      </w:r>
      <w:r w:rsidRPr="005C4478">
        <w:tab/>
        <w:t>Timer_Poll_Periodic.</w:t>
      </w:r>
    </w:p>
    <w:p w14:paraId="66CD9B59" w14:textId="77777777" w:rsidR="00DB7182" w:rsidRPr="005C4478" w:rsidRDefault="00DB7182">
      <w:pPr>
        <w:pStyle w:val="B1"/>
      </w:pPr>
      <w:r w:rsidRPr="005C4478">
        <w:tab/>
        <w:t>This timer shall only be used when "timer based polling" is configured by upper layers. The value of the timer is signalled by upper layers. The timer shall be started when the RLC entity is created. When the timer expires, the RLC entity shall:</w:t>
      </w:r>
    </w:p>
    <w:p w14:paraId="78CD8B4E" w14:textId="77777777" w:rsidR="00DB7182" w:rsidRPr="005C4478" w:rsidRDefault="00DB7182">
      <w:pPr>
        <w:pStyle w:val="B2"/>
      </w:pPr>
      <w:r w:rsidRPr="005C4478">
        <w:t>-</w:t>
      </w:r>
      <w:r w:rsidRPr="005C4478">
        <w:tab/>
        <w:t>restart the timer;</w:t>
      </w:r>
    </w:p>
    <w:p w14:paraId="006637B6" w14:textId="77777777" w:rsidR="00DB7182" w:rsidRPr="005C4478" w:rsidRDefault="00DB7182">
      <w:pPr>
        <w:pStyle w:val="B2"/>
      </w:pPr>
      <w:r w:rsidRPr="005C4478">
        <w:t>-</w:t>
      </w:r>
      <w:r w:rsidRPr="005C4478">
        <w:tab/>
        <w:t>if AMD PDUs are available for transmission or retransmissio</w:t>
      </w:r>
      <w:r w:rsidRPr="005C4478">
        <w:t>n (not yet acknowledged):</w:t>
      </w:r>
    </w:p>
    <w:p w14:paraId="6C73E4B5" w14:textId="77777777" w:rsidR="00DB7182" w:rsidRPr="005C4478" w:rsidRDefault="00DB7182">
      <w:pPr>
        <w:pStyle w:val="B3"/>
      </w:pPr>
      <w:r w:rsidRPr="005C4478">
        <w:t>-</w:t>
      </w:r>
      <w:r w:rsidRPr="005C4478">
        <w:tab/>
        <w:t>trigger a poll.</w:t>
      </w:r>
    </w:p>
    <w:p w14:paraId="3519D84F" w14:textId="77777777" w:rsidR="00DB7182" w:rsidRPr="005C4478" w:rsidRDefault="00DB7182">
      <w:pPr>
        <w:pStyle w:val="B1"/>
      </w:pPr>
      <w:r w:rsidRPr="005C4478">
        <w:t>f)</w:t>
      </w:r>
      <w:r w:rsidRPr="005C4478">
        <w:tab/>
        <w:t>Timer_Status_Prohibit.</w:t>
      </w:r>
    </w:p>
    <w:p w14:paraId="3B8C2DC9" w14:textId="77777777" w:rsidR="00DB7182" w:rsidRPr="005C4478" w:rsidRDefault="00DB7182">
      <w:pPr>
        <w:pStyle w:val="B1"/>
      </w:pPr>
      <w:r w:rsidRPr="005C4478">
        <w:tab/>
        <w:t>This timer shall only be used when so configured by upper layers. It is meant to prohibit the Receiver from sending consecutive acknowledgement status reports. A status report is an acknowledgement status report if it contains any of the SUFIs LIST, BITMAP, RLIST or ACK. The value of the timer is signalled by upper layers.</w:t>
      </w:r>
    </w:p>
    <w:p w14:paraId="0BC53EC1" w14:textId="77777777" w:rsidR="00DB7182" w:rsidRPr="005C4478" w:rsidRDefault="00DB7182">
      <w:pPr>
        <w:pStyle w:val="B1"/>
      </w:pPr>
      <w:r w:rsidRPr="005C4478">
        <w:tab/>
        <w:t>In the UE, this timer shall be started (or restarted) when the successful or unsuccessful transmission of the last STATUS PDU of an acknowledgement status report is indicated by lower layer. In UTRAN it should be started when the last STATUS PDU of an acknowledgement status report is submitted to lower layer.</w:t>
      </w:r>
    </w:p>
    <w:p w14:paraId="29053793" w14:textId="77777777" w:rsidR="00DB7182" w:rsidRPr="005C4478" w:rsidRDefault="00DB7182">
      <w:pPr>
        <w:pStyle w:val="B1"/>
      </w:pPr>
      <w:r w:rsidRPr="005C4478">
        <w:tab/>
        <w:t>From the time an acknowledgement status report is triggered until the Timer_Status_Prohibit timer expires, acknowledgement is prohibited. If another such status report is triggered while acknowledgement is prohibited, its transmission shall be delayed until the timer expires (see subclause 9.7.2). The status report may be updated during this time. The transmission of SUFIs MRW, MRW_ACK, WINDOW or NO_MORE is not restricted.</w:t>
      </w:r>
    </w:p>
    <w:p w14:paraId="4831C47D" w14:textId="77777777" w:rsidR="00DB7182" w:rsidRPr="005C4478" w:rsidRDefault="00DB7182">
      <w:pPr>
        <w:pStyle w:val="B1"/>
      </w:pPr>
      <w:r w:rsidRPr="005C4478">
        <w:tab/>
        <w:t>When Timer_Status_Prohibit is not configured by upper layers, acknowledgment is not prohibited.</w:t>
      </w:r>
    </w:p>
    <w:p w14:paraId="384BD131" w14:textId="77777777" w:rsidR="00DB7182" w:rsidRPr="005C4478" w:rsidRDefault="00DB7182">
      <w:pPr>
        <w:pStyle w:val="B1"/>
      </w:pPr>
      <w:r w:rsidRPr="005C4478">
        <w:t>g)</w:t>
      </w:r>
      <w:r w:rsidRPr="005C4478">
        <w:tab/>
        <w:t>Timer_Status_Periodic.</w:t>
      </w:r>
    </w:p>
    <w:p w14:paraId="4FA52036" w14:textId="77777777" w:rsidR="00DB7182" w:rsidRPr="005C4478" w:rsidRDefault="00DB7182">
      <w:pPr>
        <w:pStyle w:val="B1"/>
      </w:pPr>
      <w:r w:rsidRPr="005C4478">
        <w:tab/>
        <w:t>This timer shall only be used when timer based status reporting is configured by upper layers.</w:t>
      </w:r>
    </w:p>
    <w:p w14:paraId="0CD1A88A" w14:textId="77777777" w:rsidR="00DB7182" w:rsidRPr="005C4478" w:rsidRDefault="00DB7182">
      <w:pPr>
        <w:pStyle w:val="B1"/>
      </w:pPr>
      <w:r w:rsidRPr="005C4478">
        <w:tab/>
        <w:t>This timer shall be started when the RLC entity is created. When the timer expires the transmission of a status report shall be triggered and the timer shall be restarted. This timer can be blocked by upper layers. The timer shall be restarted when upper layers indicate that it is no longer blocked.</w:t>
      </w:r>
    </w:p>
    <w:p w14:paraId="623B5F57" w14:textId="77777777" w:rsidR="00DB7182" w:rsidRPr="005C4478" w:rsidRDefault="00DB7182">
      <w:pPr>
        <w:pStyle w:val="B1"/>
        <w:keepNext/>
      </w:pPr>
      <w:r w:rsidRPr="005C4478">
        <w:lastRenderedPageBreak/>
        <w:t>h)</w:t>
      </w:r>
      <w:r w:rsidRPr="005C4478">
        <w:tab/>
        <w:t>Timer_RST.</w:t>
      </w:r>
    </w:p>
    <w:p w14:paraId="1AC58910" w14:textId="77777777" w:rsidR="00DB7182" w:rsidRPr="005C4478" w:rsidRDefault="00DB7182">
      <w:pPr>
        <w:pStyle w:val="B1"/>
        <w:keepNext/>
      </w:pPr>
      <w:r w:rsidRPr="005C4478">
        <w:tab/>
        <w:t>This timer is meant to handle the loss of a RESET PDU by the peer entity, or the loss of a RESET ACK PDU from the peer entity. The value of the timer is signalled by upper layers.</w:t>
      </w:r>
    </w:p>
    <w:p w14:paraId="2727F957" w14:textId="77777777" w:rsidR="00DB7182" w:rsidRPr="005C4478" w:rsidRDefault="00DB7182">
      <w:pPr>
        <w:pStyle w:val="B1"/>
      </w:pPr>
      <w:r w:rsidRPr="005C4478">
        <w:tab/>
        <w:t>In the UE this timer shall be started (or restarted) when the successful or unsuccessful transmission of a RESET PDU is indicated by lower layer. In UTRAN it should be started when a RESET PDU is submitted to lower layer.</w:t>
      </w:r>
    </w:p>
    <w:p w14:paraId="43953FDE" w14:textId="77777777" w:rsidR="00DB7182" w:rsidRPr="005C4478" w:rsidRDefault="00DB7182">
      <w:pPr>
        <w:pStyle w:val="B1"/>
      </w:pPr>
      <w:r w:rsidRPr="005C4478">
        <w:tab/>
        <w:t>Timer_RST shall only be stopped upon reception of a RESET ACK PDU (with same RSN as RESET PDU), i.e. this timer shall not be stopped when an RLC reset initiated by the peer RLC entity occurs. If this timer expires, the RESET PDU shall be retransmitted.</w:t>
      </w:r>
    </w:p>
    <w:p w14:paraId="4FC00981" w14:textId="77777777" w:rsidR="00DB7182" w:rsidRPr="005C4478" w:rsidRDefault="00DB7182">
      <w:pPr>
        <w:pStyle w:val="B1"/>
      </w:pPr>
      <w:r w:rsidRPr="005C4478">
        <w:t>i)</w:t>
      </w:r>
      <w:r w:rsidRPr="005C4478">
        <w:tab/>
        <w:t>Timer_MRW.</w:t>
      </w:r>
    </w:p>
    <w:p w14:paraId="15397C3F" w14:textId="77777777" w:rsidR="00DB7182" w:rsidRPr="005C4478" w:rsidRDefault="00DB7182">
      <w:pPr>
        <w:pStyle w:val="B1"/>
      </w:pPr>
      <w:r w:rsidRPr="005C4478">
        <w:tab/>
        <w:t>This timer is used to trigger the retransmission of a status report containing an MRW SUFI field. The value of the timer is signalled by upper layers.</w:t>
      </w:r>
    </w:p>
    <w:p w14:paraId="59604351" w14:textId="77777777" w:rsidR="00DB7182" w:rsidRPr="005C4478" w:rsidRDefault="00DB7182">
      <w:pPr>
        <w:pStyle w:val="B1"/>
      </w:pPr>
      <w:r w:rsidRPr="005C4478">
        <w:tab/>
        <w:t>In the UE this timer shall be started (or restarted) when the successful or unsuccessful transmission of a STATUS PDU containing the MRW SUFI is indicated by lower layer. In UTRAN, it should be started when a STATUS PDU containing the MRW SUFI is submitted to lower layer.</w:t>
      </w:r>
    </w:p>
    <w:p w14:paraId="5D0370BC" w14:textId="77777777" w:rsidR="00DB7182" w:rsidRPr="005C4478" w:rsidRDefault="00DB7182">
      <w:pPr>
        <w:pStyle w:val="B1"/>
      </w:pPr>
      <w:r w:rsidRPr="005C4478">
        <w:tab/>
        <w:t xml:space="preserve">Each time the timer expires the MRW SUFI is retransmitted. It shall be stopped when one of the termination criteria for the SDU discard with explicit signalling procedure is fulfilled (see subclause 11.6.4). </w:t>
      </w:r>
    </w:p>
    <w:p w14:paraId="6808D53B" w14:textId="77777777" w:rsidR="00DB7182" w:rsidRPr="005C4478" w:rsidRDefault="00DB7182">
      <w:pPr>
        <w:pStyle w:val="B1"/>
      </w:pPr>
      <w:r w:rsidRPr="005C4478">
        <w:t>j)</w:t>
      </w:r>
      <w:r w:rsidRPr="005C4478">
        <w:tab/>
        <w:t>Timer_OSD</w:t>
      </w:r>
    </w:p>
    <w:p w14:paraId="35E918B8" w14:textId="77777777" w:rsidR="00DB7182" w:rsidRPr="005C4478" w:rsidRDefault="00DB7182">
      <w:pPr>
        <w:pStyle w:val="B1"/>
        <w:ind w:hanging="1"/>
      </w:pPr>
      <w:r w:rsidRPr="005C4478">
        <w:t xml:space="preserve">This timer is used with UM out of sequence SDU delivery. It is used to trigger the deleting of stored PDUs. </w:t>
      </w:r>
    </w:p>
    <w:p w14:paraId="4A660DFB" w14:textId="77777777" w:rsidR="00DB7182" w:rsidRPr="005C4478" w:rsidRDefault="00DB7182">
      <w:pPr>
        <w:pStyle w:val="B1"/>
        <w:ind w:hanging="1"/>
      </w:pPr>
      <w:r w:rsidRPr="005C4478">
        <w:t xml:space="preserve">The timer is started and stopped according to subclause 11.2.3.2. </w:t>
      </w:r>
    </w:p>
    <w:p w14:paraId="4833266E" w14:textId="77777777" w:rsidR="00DB7182" w:rsidRPr="005C4478" w:rsidRDefault="00DB7182">
      <w:pPr>
        <w:pStyle w:val="B1"/>
      </w:pPr>
      <w:r w:rsidRPr="005C4478">
        <w:t>k)</w:t>
      </w:r>
      <w:r w:rsidRPr="005C4478">
        <w:tab/>
        <w:t>Timer_DAR</w:t>
      </w:r>
    </w:p>
    <w:p w14:paraId="6D563867" w14:textId="77777777" w:rsidR="00DB7182" w:rsidRPr="005C4478" w:rsidRDefault="00DB7182">
      <w:pPr>
        <w:pStyle w:val="B1"/>
        <w:ind w:hanging="1"/>
      </w:pPr>
      <w:r w:rsidRPr="005C4478">
        <w:t xml:space="preserve">This timer is used with the UM duplicate avoidance and reordering function. It is used to trigger the transfer of PDUs to the next in sequence UM RLC receiver function. </w:t>
      </w:r>
    </w:p>
    <w:p w14:paraId="1FBEBD95" w14:textId="77777777" w:rsidR="00DB7182" w:rsidRDefault="00DB7182">
      <w:pPr>
        <w:pStyle w:val="B1"/>
        <w:ind w:hanging="1"/>
      </w:pPr>
      <w:r w:rsidRPr="005C4478">
        <w:t>The timer is started and stopped according to subclause 9.7.10.</w:t>
      </w:r>
    </w:p>
    <w:p w14:paraId="737BC1D6" w14:textId="77777777" w:rsidR="00400008" w:rsidRDefault="00400008" w:rsidP="00400008">
      <w:pPr>
        <w:pStyle w:val="B1"/>
      </w:pPr>
      <w:r>
        <w:t>l)</w:t>
      </w:r>
      <w:r>
        <w:tab/>
        <w:t>Timer_Reordering</w:t>
      </w:r>
    </w:p>
    <w:p w14:paraId="6DC81E3C" w14:textId="77777777" w:rsidR="00400008" w:rsidRDefault="00400008" w:rsidP="00400008">
      <w:pPr>
        <w:pStyle w:val="B1"/>
        <w:ind w:hanging="1"/>
      </w:pPr>
      <w:r>
        <w:t>This timer shall only be used when so configured by upper layers.</w:t>
      </w:r>
    </w:p>
    <w:p w14:paraId="313CC86D" w14:textId="77777777" w:rsidR="00400008" w:rsidRPr="005C4478" w:rsidRDefault="00400008" w:rsidP="00400008">
      <w:pPr>
        <w:pStyle w:val="B1"/>
        <w:ind w:hanging="1"/>
      </w:pPr>
      <w:r>
        <w:t>The timer is started and stopped according to 11.3.3. There is only one Timer_Reordering running at a given time. While it is running, any positive or negative acknowledgment is prohibited. The status report may be updated during this time.</w:t>
      </w:r>
    </w:p>
    <w:p w14:paraId="03E1D558" w14:textId="77777777" w:rsidR="00DB7182" w:rsidRPr="005C4478" w:rsidRDefault="00DB7182">
      <w:pPr>
        <w:pStyle w:val="Heading2"/>
      </w:pPr>
      <w:bookmarkStart w:id="88" w:name="_Toc517884405"/>
      <w:r w:rsidRPr="005C4478">
        <w:t>9.6</w:t>
      </w:r>
      <w:r w:rsidRPr="005C4478">
        <w:tab/>
        <w:t>Protocol Parameters</w:t>
      </w:r>
      <w:bookmarkEnd w:id="88"/>
    </w:p>
    <w:p w14:paraId="09C238FC" w14:textId="77777777" w:rsidR="00DB7182" w:rsidRPr="005C4478" w:rsidRDefault="00DB7182">
      <w:r w:rsidRPr="005C4478">
        <w:t>The behaviour defined in this subclause is normative. The values of the protocol parameters defined in this subclause are signalled by upper layers.</w:t>
      </w:r>
    </w:p>
    <w:p w14:paraId="7B10CEDF" w14:textId="77777777" w:rsidR="00DB7182" w:rsidRPr="005C4478" w:rsidRDefault="00DB7182" w:rsidP="00C14FF1">
      <w:pPr>
        <w:pStyle w:val="B1"/>
      </w:pPr>
      <w:r w:rsidRPr="005C4478">
        <w:t>a)</w:t>
      </w:r>
      <w:r w:rsidRPr="005C4478">
        <w:tab/>
        <w:t>MaxDAT.</w:t>
      </w:r>
    </w:p>
    <w:p w14:paraId="4EDD2B1C" w14:textId="77777777" w:rsidR="00DB7182" w:rsidRPr="005C4478" w:rsidRDefault="00DB7182">
      <w:pPr>
        <w:pStyle w:val="B1"/>
      </w:pPr>
      <w:r w:rsidRPr="005C4478">
        <w:tab/>
        <w:t>The maximum number of transmissions of an AMD PDU is equal to MaxDAT – 1. This protocol parameter represents the upper limit for state variable VT(DAT). When VT(DAT) equals the value MaxDAT, either RLC RESET procedure or SDU discard procedure shall be initiated according to the configuration by upper layers.</w:t>
      </w:r>
    </w:p>
    <w:p w14:paraId="15CBB2CE" w14:textId="77777777" w:rsidR="00DB7182" w:rsidRPr="005C4478" w:rsidRDefault="00DB7182" w:rsidP="00C14FF1">
      <w:pPr>
        <w:pStyle w:val="B1"/>
      </w:pPr>
      <w:r w:rsidRPr="005C4478">
        <w:t>b)</w:t>
      </w:r>
      <w:r w:rsidRPr="005C4478">
        <w:tab/>
        <w:t>Poll_PDU.</w:t>
      </w:r>
    </w:p>
    <w:p w14:paraId="42975650" w14:textId="77777777" w:rsidR="00DB7182" w:rsidRPr="005C4478" w:rsidRDefault="00DB7182">
      <w:pPr>
        <w:pStyle w:val="B1"/>
      </w:pPr>
      <w:r w:rsidRPr="005C4478">
        <w:tab/>
        <w:t>This protocol parameter indicates how often the transmitter shall poll the Receiver in the case where "polling every Poll_PDU PDU" is configured by upper layers. It represents the upper limit for the state variable VT(PDU). When VT(PDU) equals the value Poll_PDU a poll shall be transmitted to the peer entity.</w:t>
      </w:r>
    </w:p>
    <w:p w14:paraId="42D70DDC" w14:textId="77777777" w:rsidR="00DB7182" w:rsidRPr="005C4478" w:rsidRDefault="00DB7182" w:rsidP="00C14FF1">
      <w:pPr>
        <w:pStyle w:val="B1"/>
      </w:pPr>
      <w:r w:rsidRPr="005C4478">
        <w:t>c)</w:t>
      </w:r>
      <w:r w:rsidRPr="005C4478">
        <w:tab/>
        <w:t>Poll_SDU.</w:t>
      </w:r>
    </w:p>
    <w:p w14:paraId="4F3B7FBF" w14:textId="77777777" w:rsidR="00DB7182" w:rsidRPr="005C4478" w:rsidRDefault="00DB7182">
      <w:pPr>
        <w:pStyle w:val="B1"/>
      </w:pPr>
      <w:r w:rsidRPr="005C4478">
        <w:lastRenderedPageBreak/>
        <w:tab/>
        <w:t>This protocol parameter indicates how often the transmitter shall poll the Receiver in the case where "polling every Poll_SDU SDU" is configured by upper layers. It represents the upper limit for state variable VT(SDU). When VT(SDU) equals the value Poll_SDU a poll shall be transmitted to the peer entity.</w:t>
      </w:r>
    </w:p>
    <w:p w14:paraId="38A09F86" w14:textId="77777777" w:rsidR="00DB7182" w:rsidRPr="005C4478" w:rsidRDefault="00DB7182" w:rsidP="00C14FF1">
      <w:pPr>
        <w:pStyle w:val="B1"/>
      </w:pPr>
      <w:r w:rsidRPr="005C4478">
        <w:t>d)</w:t>
      </w:r>
      <w:r w:rsidRPr="005C4478">
        <w:tab/>
        <w:t>Poll_Window.</w:t>
      </w:r>
    </w:p>
    <w:p w14:paraId="0514A90E" w14:textId="77777777" w:rsidR="00DB7182" w:rsidRPr="005C4478" w:rsidRDefault="00DB7182">
      <w:pPr>
        <w:pStyle w:val="B1"/>
      </w:pPr>
      <w:r w:rsidRPr="005C4478">
        <w:tab/>
        <w:t>This protocol parameter indicates when the transmitter shall poll the Receiver in the case where "window-based polling" is configured by upper layers. A poll is triggered for each AMD PDU when J</w:t>
      </w:r>
      <w:r w:rsidR="008B67AD" w:rsidRPr="005C4478">
        <w:t xml:space="preserve"> </w:t>
      </w:r>
      <w:r w:rsidR="008B67AD" w:rsidRPr="005C4478">
        <w:sym w:font="Symbol" w:char="F0B3"/>
      </w:r>
      <w:r w:rsidR="008B67AD" w:rsidRPr="005C4478">
        <w:t xml:space="preserve"> </w:t>
      </w:r>
      <w:r w:rsidRPr="005C4478">
        <w:t>Poll_Window, where J is the transmission window percentage defined as:</w:t>
      </w:r>
    </w:p>
    <w:bookmarkStart w:id="89" w:name="_MON_1034509725"/>
    <w:bookmarkStart w:id="90" w:name="_MON_1034509773"/>
    <w:bookmarkStart w:id="91" w:name="_MON_1034509806"/>
    <w:bookmarkStart w:id="92" w:name="_MON_1034509835"/>
    <w:bookmarkStart w:id="93" w:name="_MON_1034510188"/>
    <w:bookmarkStart w:id="94" w:name="_MON_1034510273"/>
    <w:bookmarkStart w:id="95" w:name="_MON_1034520758"/>
    <w:bookmarkStart w:id="96" w:name="_MON_1034586068"/>
    <w:bookmarkStart w:id="97" w:name="_MON_1034586146"/>
    <w:bookmarkStart w:id="98" w:name="_MON_1035010291"/>
    <w:bookmarkStart w:id="99" w:name="_MON_1035010318"/>
    <w:bookmarkStart w:id="100" w:name="_MON_1035010555"/>
    <w:bookmarkStart w:id="101" w:name="_MON_1035010943"/>
    <w:bookmarkStart w:id="102" w:name="_MON_1035025353"/>
    <w:bookmarkStart w:id="103" w:name="_MON_1035032382"/>
    <w:bookmarkStart w:id="104" w:name="_MON_1035803894"/>
    <w:bookmarkStart w:id="105" w:name="_MON_1035803956"/>
    <w:bookmarkStart w:id="106" w:name="_MON_1035892916"/>
    <w:bookmarkStart w:id="107" w:name="_MON_1069158094"/>
    <w:bookmarkStart w:id="108" w:name="_MON_1069158181"/>
    <w:bookmarkStart w:id="109" w:name="_MON_1074593974"/>
    <w:bookmarkStart w:id="110" w:name="_MON_1076337437"/>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14:paraId="04A63B9B" w14:textId="77777777" w:rsidR="00DB7182" w:rsidRPr="005C4478" w:rsidRDefault="00DB7182">
      <w:pPr>
        <w:pStyle w:val="B1"/>
        <w:jc w:val="center"/>
      </w:pPr>
      <w:r w:rsidRPr="005C4478">
        <w:object w:dxaOrig="5972" w:dyaOrig="736" w14:anchorId="6A914495">
          <v:shape id="_x0000_i1040" type="#_x0000_t75" style="width:280.2pt;height:31.8pt" o:ole="" fillcolor="window">
            <v:imagedata r:id="rId37" o:title=""/>
          </v:shape>
          <o:OLEObject Type="Embed" ProgID="Word.Picture.8" ShapeID="_x0000_i1040" DrawAspect="Content" ObjectID="_1821879912" r:id="rId38"/>
        </w:object>
      </w:r>
    </w:p>
    <w:p w14:paraId="784961A7" w14:textId="77777777" w:rsidR="00DB7182" w:rsidRPr="005C4478" w:rsidRDefault="00DB7182">
      <w:pPr>
        <w:pStyle w:val="B2"/>
        <w:ind w:left="567" w:firstLine="0"/>
      </w:pPr>
      <w:r w:rsidRPr="005C4478">
        <w:t>where the constant 4096 is the modulus for AM described in subclause 9.4 and VT(S) is the value of the variable before the AMD PDU is submitted to lower layer.</w:t>
      </w:r>
    </w:p>
    <w:p w14:paraId="32343449" w14:textId="77777777" w:rsidR="00DB7182" w:rsidRPr="005C4478" w:rsidRDefault="00DB7182" w:rsidP="00C14FF1">
      <w:pPr>
        <w:pStyle w:val="B1"/>
      </w:pPr>
      <w:r w:rsidRPr="005C4478">
        <w:t>e)</w:t>
      </w:r>
      <w:r w:rsidRPr="005C4478">
        <w:tab/>
        <w:t>MaxRST.</w:t>
      </w:r>
    </w:p>
    <w:p w14:paraId="17C6AEA9" w14:textId="77777777" w:rsidR="00DB7182" w:rsidRPr="005C4478" w:rsidRDefault="00DB7182">
      <w:pPr>
        <w:pStyle w:val="B1"/>
        <w:keepNext/>
      </w:pPr>
      <w:r w:rsidRPr="005C4478">
        <w:tab/>
        <w:t>The maximum number of transmissions of a RESET PDU is equal to MaxRST – 1. This protocol parameter represents the upper limit for state variable VT(RST). When VT(RST) equals the value MaxRST, unrecoverable error shall be indicated to upper layers.</w:t>
      </w:r>
    </w:p>
    <w:p w14:paraId="3C275094" w14:textId="77777777" w:rsidR="00DB7182" w:rsidRPr="005C4478" w:rsidRDefault="00DB7182" w:rsidP="00C14FF1">
      <w:pPr>
        <w:pStyle w:val="B1"/>
      </w:pPr>
      <w:r w:rsidRPr="005C4478">
        <w:t>f)</w:t>
      </w:r>
      <w:r w:rsidRPr="005C4478">
        <w:tab/>
        <w:t>Configured_Tx_Window_Size.</w:t>
      </w:r>
    </w:p>
    <w:p w14:paraId="4B4B06AC" w14:textId="77777777" w:rsidR="00DB7182" w:rsidRPr="005C4478" w:rsidRDefault="00DB7182">
      <w:pPr>
        <w:pStyle w:val="B1"/>
      </w:pPr>
      <w:r w:rsidRPr="005C4478">
        <w:tab/>
        <w:t>This protocol parameter indicates both the maximum allowed transmission window size and the value for the state variable VT(WS).</w:t>
      </w:r>
    </w:p>
    <w:p w14:paraId="184BC436" w14:textId="77777777" w:rsidR="00DB7182" w:rsidRPr="005C4478" w:rsidRDefault="00DB7182" w:rsidP="00C14FF1">
      <w:pPr>
        <w:pStyle w:val="B1"/>
      </w:pPr>
      <w:r w:rsidRPr="005C4478">
        <w:t>g)</w:t>
      </w:r>
      <w:r w:rsidRPr="005C4478">
        <w:tab/>
        <w:t>Configured_Rx_Window_Size.</w:t>
      </w:r>
    </w:p>
    <w:p w14:paraId="2DB30949" w14:textId="77777777" w:rsidR="00DB7182" w:rsidRPr="005C4478" w:rsidRDefault="00DB7182">
      <w:pPr>
        <w:pStyle w:val="B1"/>
      </w:pPr>
      <w:r w:rsidRPr="005C4478">
        <w:tab/>
        <w:t>This protocol parameter indicates the reception window size. This parameter is applicable both for RLC UM and AM. This parameter is only configured for RLC-UM in case out-of-sequence reception is supported.</w:t>
      </w:r>
    </w:p>
    <w:p w14:paraId="4877FBCD" w14:textId="77777777" w:rsidR="00DB7182" w:rsidRPr="005C4478" w:rsidRDefault="00DB7182" w:rsidP="00C14FF1">
      <w:pPr>
        <w:pStyle w:val="B1"/>
      </w:pPr>
      <w:r w:rsidRPr="005C4478">
        <w:t>h)</w:t>
      </w:r>
      <w:r w:rsidRPr="005C4478">
        <w:tab/>
        <w:t>MaxMRW.</w:t>
      </w:r>
    </w:p>
    <w:p w14:paraId="3E03CFD9" w14:textId="77777777" w:rsidR="00DB7182" w:rsidRPr="005C4478" w:rsidRDefault="00DB7182">
      <w:pPr>
        <w:pStyle w:val="B1"/>
      </w:pPr>
      <w:r w:rsidRPr="005C4478">
        <w:tab/>
        <w:t>The maximum number of transmissions of an MRW command is equal to MaxMRW. This protocol parameter represents the upper limit for state variable VT(MRW). When VT(MRW) equals the value MaxMRW, the RLC RESET procedure shall be initiated.</w:t>
      </w:r>
    </w:p>
    <w:p w14:paraId="334992A5" w14:textId="77777777" w:rsidR="00DB7182" w:rsidRPr="005C4478" w:rsidRDefault="00DB7182" w:rsidP="00C14FF1">
      <w:pPr>
        <w:pStyle w:val="B1"/>
      </w:pPr>
      <w:r w:rsidRPr="005C4478">
        <w:t>i)</w:t>
      </w:r>
      <w:r w:rsidRPr="005C4478">
        <w:tab/>
        <w:t>OSD_Window_Size.</w:t>
      </w:r>
    </w:p>
    <w:p w14:paraId="288BA37A" w14:textId="77777777" w:rsidR="00DB7182" w:rsidRPr="005C4478" w:rsidRDefault="00C14FF1" w:rsidP="00C14FF1">
      <w:pPr>
        <w:pStyle w:val="B1"/>
      </w:pPr>
      <w:r w:rsidRPr="005C4478">
        <w:tab/>
      </w:r>
      <w:r w:rsidR="00DB7182" w:rsidRPr="005C4478">
        <w:t>This protocol parameter indicates the size of the out of sequence SDU delivery storage window.</w:t>
      </w:r>
    </w:p>
    <w:p w14:paraId="100B4981" w14:textId="77777777" w:rsidR="00DB7182" w:rsidRPr="005C4478" w:rsidRDefault="00DB7182">
      <w:pPr>
        <w:pStyle w:val="B1"/>
      </w:pPr>
      <w:r w:rsidRPr="005C4478">
        <w:t>j)</w:t>
      </w:r>
      <w:r w:rsidRPr="005C4478">
        <w:tab/>
        <w:t>DAR_Window_Size.</w:t>
      </w:r>
    </w:p>
    <w:p w14:paraId="1C0F8699" w14:textId="77777777" w:rsidR="00DB7182" w:rsidRPr="005C4478" w:rsidRDefault="00C14FF1" w:rsidP="00C14FF1">
      <w:pPr>
        <w:pStyle w:val="B1"/>
      </w:pPr>
      <w:r w:rsidRPr="005C4478">
        <w:tab/>
      </w:r>
      <w:r w:rsidR="00DB7182" w:rsidRPr="005C4478">
        <w:t>This protocol parameter indicates the size of the duplicate avoidance and reordering receive window.</w:t>
      </w:r>
    </w:p>
    <w:p w14:paraId="1AAB5FEB" w14:textId="77777777" w:rsidR="00DB7182" w:rsidRPr="005C4478" w:rsidRDefault="00DB7182">
      <w:pPr>
        <w:pStyle w:val="Heading2"/>
      </w:pPr>
      <w:bookmarkStart w:id="111" w:name="_Toc517884406"/>
      <w:r w:rsidRPr="005C4478">
        <w:t>9.7</w:t>
      </w:r>
      <w:r w:rsidRPr="005C4478">
        <w:tab/>
        <w:t>Specific functions</w:t>
      </w:r>
      <w:bookmarkEnd w:id="111"/>
    </w:p>
    <w:p w14:paraId="3B8B8706" w14:textId="77777777" w:rsidR="00DB7182" w:rsidRPr="005C4478" w:rsidRDefault="00DB7182">
      <w:r w:rsidRPr="005C4478">
        <w:t>The functions defined in this subclause are normative.</w:t>
      </w:r>
    </w:p>
    <w:p w14:paraId="72C7C40C" w14:textId="77777777" w:rsidR="00DB7182" w:rsidRPr="005C4478" w:rsidRDefault="00DB7182">
      <w:pPr>
        <w:pStyle w:val="Heading3"/>
      </w:pPr>
      <w:bookmarkStart w:id="112" w:name="_Toc517884407"/>
      <w:r w:rsidRPr="005C4478">
        <w:t>9.7.1</w:t>
      </w:r>
      <w:r w:rsidRPr="005C4478">
        <w:tab/>
        <w:t>Polling function for acknowledged mode</w:t>
      </w:r>
      <w:bookmarkEnd w:id="112"/>
    </w:p>
    <w:p w14:paraId="74B8FC83" w14:textId="77777777" w:rsidR="00DB7182" w:rsidRPr="005C4478" w:rsidRDefault="00DB7182">
      <w:r w:rsidRPr="005C4478">
        <w:t>The Polling function is used by the Sender to request the peer RLC entity for a status report. The "Polling bit" in the AMD PDU or the POLL SUFI indicate the poll request. There are several triggers for initiating the Polling function. Which of the triggers shall be used is configured by upper layers for each RLC entity. The following triggers can be configured:</w:t>
      </w:r>
    </w:p>
    <w:p w14:paraId="77BC2D0A" w14:textId="77777777" w:rsidR="00DB7182" w:rsidRPr="005C4478" w:rsidRDefault="00DB7182" w:rsidP="00C14FF1">
      <w:pPr>
        <w:pStyle w:val="B1"/>
      </w:pPr>
      <w:r w:rsidRPr="005C4478">
        <w:t>1)</w:t>
      </w:r>
      <w:r w:rsidRPr="005C4478">
        <w:tab/>
        <w:t>Last PDU in buffer.</w:t>
      </w:r>
    </w:p>
    <w:p w14:paraId="0918D7CA" w14:textId="77777777" w:rsidR="00DB7182" w:rsidRPr="005C4478" w:rsidRDefault="00DB7182">
      <w:pPr>
        <w:pStyle w:val="B1"/>
      </w:pPr>
      <w:r w:rsidRPr="005C4478">
        <w:tab/>
      </w:r>
      <w:r w:rsidRPr="005C4478">
        <w:rPr>
          <w:lang w:eastAsia="zh-TW"/>
        </w:rPr>
        <w:t xml:space="preserve">When </w:t>
      </w:r>
      <w:r w:rsidRPr="005C4478">
        <w:t>an AMD PDU to be transmitted for the first time is submitted to lower layer</w:t>
      </w:r>
      <w:r w:rsidRPr="005C4478">
        <w:rPr>
          <w:lang w:eastAsia="zh-TW"/>
        </w:rPr>
        <w:t>,</w:t>
      </w:r>
      <w:r w:rsidRPr="005C4478">
        <w:t xml:space="preserve"> the Sender shall:</w:t>
      </w:r>
    </w:p>
    <w:p w14:paraId="191B1D4D" w14:textId="77777777" w:rsidR="00DB7182" w:rsidRPr="005C4478" w:rsidRDefault="00DB7182">
      <w:pPr>
        <w:pStyle w:val="B2"/>
      </w:pPr>
      <w:r w:rsidRPr="005C4478">
        <w:t>-</w:t>
      </w:r>
      <w:r w:rsidRPr="005C4478">
        <w:tab/>
        <w:t>if the AMD PDU is the last AMD PDU scheduled for transmission according to subclause 11.3.2 (i.e. no data received from</w:t>
      </w:r>
      <w:r w:rsidRPr="005C4478">
        <w:rPr>
          <w:lang w:eastAsia="zh-TW"/>
        </w:rPr>
        <w:t xml:space="preserve"> upper</w:t>
      </w:r>
      <w:r w:rsidRPr="005C4478">
        <w:t xml:space="preserve"> layer remains to be segmented into AMD PDUs); or</w:t>
      </w:r>
    </w:p>
    <w:p w14:paraId="403FE04D" w14:textId="77777777" w:rsidR="00DB7182" w:rsidRPr="005C4478" w:rsidRDefault="00DB7182">
      <w:pPr>
        <w:pStyle w:val="B2"/>
      </w:pPr>
      <w:r w:rsidRPr="005C4478">
        <w:t>-</w:t>
      </w:r>
      <w:r w:rsidRPr="005C4478">
        <w:tab/>
        <w:t>if the AMD PDU is the last AMD PDU that is allowed to transmit according to subclause 11.3.2.2:</w:t>
      </w:r>
    </w:p>
    <w:p w14:paraId="6D8CAED4" w14:textId="77777777" w:rsidR="00DB7182" w:rsidRPr="005C4478" w:rsidRDefault="00DB7182">
      <w:pPr>
        <w:pStyle w:val="B3"/>
      </w:pPr>
      <w:r w:rsidRPr="005C4478">
        <w:lastRenderedPageBreak/>
        <w:t>-</w:t>
      </w:r>
      <w:r w:rsidRPr="005C4478">
        <w:tab/>
        <w:t>trigger a poll for this AMD PDU</w:t>
      </w:r>
      <w:r w:rsidRPr="005C4478">
        <w:rPr>
          <w:lang w:eastAsia="zh-TW"/>
        </w:rPr>
        <w:t>.</w:t>
      </w:r>
    </w:p>
    <w:p w14:paraId="491BF872" w14:textId="77777777" w:rsidR="00DB7182" w:rsidRPr="005C4478" w:rsidRDefault="00DB7182" w:rsidP="00C14FF1">
      <w:pPr>
        <w:pStyle w:val="B1"/>
      </w:pPr>
      <w:r w:rsidRPr="005C4478">
        <w:t>2)</w:t>
      </w:r>
      <w:r w:rsidRPr="005C4478">
        <w:tab/>
        <w:t>Last PDU in Retransmission buffer.</w:t>
      </w:r>
    </w:p>
    <w:p w14:paraId="511709F3" w14:textId="77777777" w:rsidR="00DB7182" w:rsidRPr="005C4478" w:rsidRDefault="00DB7182">
      <w:pPr>
        <w:pStyle w:val="B1"/>
      </w:pPr>
      <w:r w:rsidRPr="005C4478">
        <w:tab/>
      </w:r>
      <w:r w:rsidRPr="005C4478">
        <w:rPr>
          <w:lang w:eastAsia="zh-TW"/>
        </w:rPr>
        <w:t>When</w:t>
      </w:r>
      <w:r w:rsidRPr="005C4478">
        <w:t xml:space="preserve"> a</w:t>
      </w:r>
      <w:r w:rsidRPr="005C4478">
        <w:rPr>
          <w:lang w:eastAsia="zh-TW"/>
        </w:rPr>
        <w:t xml:space="preserve"> retransmitted</w:t>
      </w:r>
      <w:r w:rsidRPr="005C4478">
        <w:t xml:space="preserve"> AMD PDU is submitted to lower layer</w:t>
      </w:r>
      <w:r w:rsidRPr="005C4478">
        <w:rPr>
          <w:lang w:eastAsia="zh-TW"/>
        </w:rPr>
        <w:t>,</w:t>
      </w:r>
      <w:r w:rsidRPr="005C4478">
        <w:t xml:space="preserve"> the Sender shall:</w:t>
      </w:r>
    </w:p>
    <w:p w14:paraId="7BE595A0" w14:textId="77777777" w:rsidR="00DB7182" w:rsidRPr="005C4478" w:rsidRDefault="00DB7182">
      <w:pPr>
        <w:pStyle w:val="B2"/>
      </w:pPr>
      <w:r w:rsidRPr="005C4478">
        <w:t>-</w:t>
      </w:r>
      <w:r w:rsidRPr="005C4478">
        <w:tab/>
        <w:t>if the AMD PDU is the last AMD PDU scheduled for retransmission according to subclause 11.3.2; or</w:t>
      </w:r>
    </w:p>
    <w:p w14:paraId="31AA1FF9" w14:textId="77777777" w:rsidR="00DB7182" w:rsidRPr="005C4478" w:rsidRDefault="00DB7182">
      <w:pPr>
        <w:pStyle w:val="B2"/>
      </w:pPr>
      <w:r w:rsidRPr="005C4478">
        <w:t>-</w:t>
      </w:r>
      <w:r w:rsidRPr="005C4478">
        <w:tab/>
        <w:t>if the AMD PDU is the last of the AMD PDUs scheduled for retransmission that</w:t>
      </w:r>
      <w:r w:rsidRPr="005C4478">
        <w:rPr>
          <w:lang w:eastAsia="zh-TW"/>
        </w:rPr>
        <w:t xml:space="preserve"> are</w:t>
      </w:r>
      <w:r w:rsidRPr="005C4478">
        <w:t xml:space="preserve"> allowed to transmit according to su</w:t>
      </w:r>
      <w:r w:rsidRPr="005C4478">
        <w:rPr>
          <w:lang w:eastAsia="zh-TW"/>
        </w:rPr>
        <w:t>b</w:t>
      </w:r>
      <w:r w:rsidRPr="005C4478">
        <w:t>clause 11.3.2.2:</w:t>
      </w:r>
    </w:p>
    <w:p w14:paraId="66996F3E" w14:textId="77777777" w:rsidR="00DB7182" w:rsidRPr="005C4478" w:rsidRDefault="00DB7182">
      <w:pPr>
        <w:pStyle w:val="B3"/>
      </w:pPr>
      <w:r w:rsidRPr="005C4478">
        <w:t>-</w:t>
      </w:r>
      <w:r w:rsidRPr="005C4478">
        <w:tab/>
        <w:t>trigger a poll for this AMD PDU</w:t>
      </w:r>
      <w:r w:rsidRPr="005C4478">
        <w:rPr>
          <w:lang w:eastAsia="zh-TW"/>
        </w:rPr>
        <w:t>.</w:t>
      </w:r>
    </w:p>
    <w:p w14:paraId="274D8AEC" w14:textId="77777777" w:rsidR="00DB7182" w:rsidRPr="005C4478" w:rsidRDefault="00DB7182" w:rsidP="00C14FF1">
      <w:pPr>
        <w:pStyle w:val="B1"/>
      </w:pPr>
      <w:r w:rsidRPr="005C4478">
        <w:t>3)</w:t>
      </w:r>
      <w:r w:rsidRPr="005C4478">
        <w:tab/>
        <w:t>Poll timer.</w:t>
      </w:r>
    </w:p>
    <w:p w14:paraId="64D73AB3" w14:textId="77777777" w:rsidR="00DB7182" w:rsidRPr="005C4478" w:rsidRDefault="00DB7182">
      <w:pPr>
        <w:pStyle w:val="B1"/>
      </w:pPr>
      <w:r w:rsidRPr="005C4478">
        <w:tab/>
        <w:t>The timer Timer_Poll is started and stopped according to subclause 9.5 a). When the timer Timer_Poll expires the Sender triggers the Polling function.</w:t>
      </w:r>
    </w:p>
    <w:p w14:paraId="2FF3E35C" w14:textId="77777777" w:rsidR="00DB7182" w:rsidRPr="005C4478" w:rsidRDefault="00DB7182" w:rsidP="00C14FF1">
      <w:pPr>
        <w:pStyle w:val="B1"/>
      </w:pPr>
      <w:r w:rsidRPr="005C4478">
        <w:t>4)</w:t>
      </w:r>
      <w:r w:rsidRPr="005C4478">
        <w:tab/>
        <w:t>Every Poll_PDU PDU.</w:t>
      </w:r>
    </w:p>
    <w:p w14:paraId="3A65FD57" w14:textId="77777777" w:rsidR="00DB7182" w:rsidRPr="005C4478" w:rsidRDefault="00DB7182">
      <w:pPr>
        <w:pStyle w:val="B1"/>
      </w:pPr>
      <w:r w:rsidRPr="005C4478">
        <w:tab/>
        <w:t>The Sender triggers the Polling function for every Poll_PDU PDU. Both retransmitted and new AMD PDUs shall be counted.</w:t>
      </w:r>
    </w:p>
    <w:p w14:paraId="75B4BFEE" w14:textId="77777777" w:rsidR="00DB7182" w:rsidRPr="005C4478" w:rsidRDefault="00DB7182" w:rsidP="00C14FF1">
      <w:pPr>
        <w:pStyle w:val="B1"/>
      </w:pPr>
      <w:r w:rsidRPr="005C4478">
        <w:t>5)</w:t>
      </w:r>
      <w:r w:rsidRPr="005C4478">
        <w:tab/>
        <w:t>Every Poll_SDU SDU.</w:t>
      </w:r>
    </w:p>
    <w:p w14:paraId="3233F8AF" w14:textId="77777777" w:rsidR="00DB7182" w:rsidRPr="005C4478" w:rsidRDefault="00DB7182">
      <w:pPr>
        <w:pStyle w:val="B1"/>
      </w:pPr>
      <w:r w:rsidRPr="005C4478">
        <w:tab/>
        <w:t xml:space="preserve">The Sender triggers the Polling function for every Poll_SDU SDU. The poll shall be triggered for the first transmission of the AMD PDU that contains the last segment of an RLC SDU (indicated either by the </w:t>
      </w:r>
      <w:r w:rsidRPr="005C4478">
        <w:rPr>
          <w:lang w:eastAsia="ko-KR"/>
        </w:rPr>
        <w:t>"Length Indicator" indicating the end of the SDU or by the special value of the HE field)</w:t>
      </w:r>
      <w:r w:rsidRPr="005C4478">
        <w:t>.</w:t>
      </w:r>
    </w:p>
    <w:p w14:paraId="0ED828B8" w14:textId="77777777" w:rsidR="00DB7182" w:rsidRPr="005C4478" w:rsidRDefault="00DB7182" w:rsidP="00C14FF1">
      <w:pPr>
        <w:pStyle w:val="B1"/>
      </w:pPr>
      <w:r w:rsidRPr="005C4478">
        <w:t>6)</w:t>
      </w:r>
      <w:r w:rsidRPr="005C4478">
        <w:tab/>
        <w:t>Window based.</w:t>
      </w:r>
    </w:p>
    <w:p w14:paraId="159ED7D7" w14:textId="77777777" w:rsidR="00DB7182" w:rsidRPr="005C4478" w:rsidRDefault="00DB7182">
      <w:pPr>
        <w:pStyle w:val="B1"/>
      </w:pPr>
      <w:r w:rsidRPr="005C4478">
        <w:tab/>
        <w:t>The Sender triggers the Polling function when the condition described in subclause 9.6 d) ("Poll_Window") is fulfilled.</w:t>
      </w:r>
    </w:p>
    <w:p w14:paraId="09CB010A" w14:textId="77777777" w:rsidR="00DB7182" w:rsidRPr="005C4478" w:rsidRDefault="00DB7182" w:rsidP="00C14FF1">
      <w:pPr>
        <w:pStyle w:val="B1"/>
      </w:pPr>
      <w:r w:rsidRPr="005C4478">
        <w:t>7)</w:t>
      </w:r>
      <w:r w:rsidRPr="005C4478">
        <w:tab/>
        <w:t>Timer based.</w:t>
      </w:r>
    </w:p>
    <w:p w14:paraId="4BF39D5F" w14:textId="77777777" w:rsidR="00DB7182" w:rsidRPr="005C4478" w:rsidRDefault="00DB7182">
      <w:pPr>
        <w:pStyle w:val="B1"/>
      </w:pPr>
      <w:r w:rsidRPr="005C4478">
        <w:tab/>
        <w:t>The Sender triggers the Polling function periodically.</w:t>
      </w:r>
    </w:p>
    <w:p w14:paraId="5BE91CF4" w14:textId="77777777" w:rsidR="00DB7182" w:rsidRPr="005C4478" w:rsidRDefault="00DB7182">
      <w:r w:rsidRPr="005C4478">
        <w:t>UTRAN should configure RLC to avoid deadlock situations.</w:t>
      </w:r>
    </w:p>
    <w:p w14:paraId="19089582" w14:textId="77777777" w:rsidR="00DB7182" w:rsidRPr="005C4478" w:rsidRDefault="00DB7182">
      <w:r w:rsidRPr="005C4478">
        <w:t>The Poll Prohibit function is used by the Sender to delay the initiation of the Polling function. Usage of the Poll Prohibit function is configured by upper layers. The Poll Prohibit function consists of starting the timer Timer_Poll_Prohibit according to subclause 9.5 b) and delaying the Polling function according to the following rules:</w:t>
      </w:r>
    </w:p>
    <w:p w14:paraId="795C6009" w14:textId="77777777" w:rsidR="00DB7182" w:rsidRPr="005C4478" w:rsidRDefault="00DB7182">
      <w:r w:rsidRPr="005C4478">
        <w:t>When the Polling function is triggered, the Sender shall:</w:t>
      </w:r>
    </w:p>
    <w:p w14:paraId="67DD21DE" w14:textId="77777777" w:rsidR="00DB7182" w:rsidRPr="005C4478" w:rsidRDefault="00DB7182">
      <w:pPr>
        <w:pStyle w:val="B1"/>
      </w:pPr>
      <w:r w:rsidRPr="005C4478">
        <w:t>-</w:t>
      </w:r>
      <w:r w:rsidRPr="005C4478">
        <w:tab/>
        <w:t>if polling is not prohibited (see subclause 9.5 b)); and</w:t>
      </w:r>
    </w:p>
    <w:p w14:paraId="2969315E" w14:textId="77777777" w:rsidR="00DB7182" w:rsidRPr="005C4478" w:rsidRDefault="00DB7182">
      <w:pPr>
        <w:pStyle w:val="B1"/>
      </w:pPr>
      <w:r w:rsidRPr="005C4478">
        <w:t>-</w:t>
      </w:r>
      <w:r w:rsidRPr="005C4478">
        <w:tab/>
        <w:t>if there is one or more AMD PDUs to be transmitted or there are AMD PDUs not acknowledged by the Receiver:</w:t>
      </w:r>
    </w:p>
    <w:p w14:paraId="4397B652" w14:textId="77777777" w:rsidR="00DB7182" w:rsidRPr="005C4478" w:rsidRDefault="00DB7182">
      <w:pPr>
        <w:pStyle w:val="B2"/>
      </w:pPr>
      <w:r w:rsidRPr="005C4478">
        <w:t>-</w:t>
      </w:r>
      <w:r w:rsidRPr="005C4478">
        <w:tab/>
        <w:t>initiate the Polling function by setting the polling bit according to subclause 11.3.2.1.1.</w:t>
      </w:r>
    </w:p>
    <w:p w14:paraId="2E3A3318" w14:textId="77777777" w:rsidR="00DB7182" w:rsidRPr="005C4478" w:rsidRDefault="00DB7182">
      <w:pPr>
        <w:pStyle w:val="B1"/>
        <w:rPr>
          <w:lang w:eastAsia="zh-TW"/>
        </w:rPr>
      </w:pPr>
      <w:r w:rsidRPr="005C4478">
        <w:t>-</w:t>
      </w:r>
      <w:r w:rsidRPr="005C4478">
        <w:tab/>
        <w:t xml:space="preserve">otherwise (if </w:t>
      </w:r>
      <w:r w:rsidRPr="005C4478">
        <w:rPr>
          <w:lang w:eastAsia="zh-TW"/>
        </w:rPr>
        <w:t>there is no PDU to be transmitted and all PDUs have already been acknowledged):</w:t>
      </w:r>
    </w:p>
    <w:p w14:paraId="09C6E841" w14:textId="77777777" w:rsidR="00DB7182" w:rsidRPr="005C4478" w:rsidRDefault="00DB7182">
      <w:pPr>
        <w:pStyle w:val="B2"/>
      </w:pPr>
      <w:r w:rsidRPr="005C4478">
        <w:rPr>
          <w:lang w:eastAsia="zh-TW"/>
        </w:rPr>
        <w:t>-</w:t>
      </w:r>
      <w:r w:rsidRPr="005C4478">
        <w:rPr>
          <w:lang w:eastAsia="zh-TW"/>
        </w:rPr>
        <w:tab/>
        <w:t>not initiate the Polling function.</w:t>
      </w:r>
    </w:p>
    <w:p w14:paraId="2EC8B27F" w14:textId="77777777" w:rsidR="00DB7182" w:rsidRPr="005C4478" w:rsidRDefault="00DB7182">
      <w:pPr>
        <w:pStyle w:val="B2"/>
      </w:pPr>
      <w:r w:rsidRPr="005C4478">
        <w:t>Upon expiry of the timer Timer_Poll_Prohibit, the Sender shall:</w:t>
      </w:r>
    </w:p>
    <w:p w14:paraId="64748468" w14:textId="77777777" w:rsidR="00DB7182" w:rsidRPr="005C4478" w:rsidRDefault="00DB7182">
      <w:pPr>
        <w:pStyle w:val="B1"/>
      </w:pPr>
      <w:r w:rsidRPr="005C4478">
        <w:t>-</w:t>
      </w:r>
      <w:r w:rsidRPr="005C4478">
        <w:tab/>
        <w:t>if the Polling function was triggered at least once while the timer Timer_Poll_Prohibit was active; and</w:t>
      </w:r>
    </w:p>
    <w:p w14:paraId="6508748D" w14:textId="77777777" w:rsidR="00DB7182" w:rsidRPr="005C4478" w:rsidRDefault="00DB7182">
      <w:pPr>
        <w:pStyle w:val="B1"/>
      </w:pPr>
      <w:r w:rsidRPr="005C4478">
        <w:t>-</w:t>
      </w:r>
      <w:r w:rsidRPr="005C4478">
        <w:tab/>
        <w:t>if there is one or more AMD PDUs to be transmitted or there are AMD PDUs not acknowledged by the Receiver:</w:t>
      </w:r>
    </w:p>
    <w:p w14:paraId="106C3F36" w14:textId="77777777" w:rsidR="00DB7182" w:rsidRPr="005C4478" w:rsidRDefault="00DB7182">
      <w:pPr>
        <w:pStyle w:val="B2"/>
      </w:pPr>
      <w:r w:rsidRPr="005C4478">
        <w:t>-</w:t>
      </w:r>
      <w:r w:rsidRPr="005C4478">
        <w:tab/>
        <w:t>initiate the Polling function once by setting the polling bit according to subclause 11.3.2.1.1.</w:t>
      </w:r>
    </w:p>
    <w:p w14:paraId="23C1A301" w14:textId="77777777" w:rsidR="00DB7182" w:rsidRPr="005C4478" w:rsidRDefault="00DB7182">
      <w:pPr>
        <w:pStyle w:val="B1"/>
        <w:rPr>
          <w:lang w:eastAsia="zh-TW"/>
        </w:rPr>
      </w:pPr>
      <w:r w:rsidRPr="005C4478">
        <w:t>-</w:t>
      </w:r>
      <w:r w:rsidRPr="005C4478">
        <w:tab/>
        <w:t xml:space="preserve">otherwise (if </w:t>
      </w:r>
      <w:r w:rsidRPr="005C4478">
        <w:rPr>
          <w:lang w:eastAsia="zh-TW"/>
        </w:rPr>
        <w:t>there is no PDU to be transmitted and all PDUs have already been acknowledged):</w:t>
      </w:r>
    </w:p>
    <w:p w14:paraId="56973388" w14:textId="77777777" w:rsidR="00DB7182" w:rsidRPr="005C4478" w:rsidRDefault="00DB7182">
      <w:pPr>
        <w:pStyle w:val="B2"/>
        <w:rPr>
          <w:lang w:eastAsia="zh-TW"/>
        </w:rPr>
      </w:pPr>
      <w:r w:rsidRPr="005C4478">
        <w:rPr>
          <w:lang w:eastAsia="zh-TW"/>
        </w:rPr>
        <w:lastRenderedPageBreak/>
        <w:t>-</w:t>
      </w:r>
      <w:r w:rsidRPr="005C4478">
        <w:rPr>
          <w:lang w:eastAsia="zh-TW"/>
        </w:rPr>
        <w:tab/>
        <w:t>not initiate the Polling function.</w:t>
      </w:r>
    </w:p>
    <w:p w14:paraId="01A0BDE7" w14:textId="77777777" w:rsidR="006F72B9" w:rsidRPr="005C4478" w:rsidRDefault="006F72B9" w:rsidP="006F72B9">
      <w:pPr>
        <w:pStyle w:val="NO"/>
        <w:rPr>
          <w:lang w:eastAsia="ko-KR"/>
        </w:rPr>
      </w:pPr>
      <w:r w:rsidRPr="005C4478">
        <w:t>NOTE</w:t>
      </w:r>
      <w:r w:rsidR="008E1FC7" w:rsidRPr="005C4478">
        <w:t xml:space="preserve"> 1</w:t>
      </w:r>
      <w:r w:rsidRPr="005C4478">
        <w:t>:</w:t>
      </w:r>
      <w:r w:rsidRPr="005C4478">
        <w:tab/>
      </w:r>
      <w:r w:rsidRPr="005C4478">
        <w:rPr>
          <w:lang w:eastAsia="ko-KR"/>
        </w:rPr>
        <w:t xml:space="preserve">In downlink, UTRAN can initiate the Polling function by assembling a POLL SUFI according to subclause </w:t>
      </w:r>
      <w:r w:rsidRPr="005C4478">
        <w:t>9.2.2.11.9</w:t>
      </w:r>
      <w:r w:rsidRPr="005C4478">
        <w:rPr>
          <w:lang w:eastAsia="ko-KR"/>
        </w:rPr>
        <w:t xml:space="preserve"> when </w:t>
      </w:r>
      <w:r w:rsidR="008E1FC7" w:rsidRPr="005C4478">
        <w:rPr>
          <w:lang w:eastAsia="ko-KR"/>
        </w:rPr>
        <w:t>"</w:t>
      </w:r>
      <w:r w:rsidRPr="005C4478">
        <w:rPr>
          <w:lang w:eastAsia="ko-KR"/>
        </w:rPr>
        <w:t>flexible RLC PDU size</w:t>
      </w:r>
      <w:r w:rsidR="008E1FC7" w:rsidRPr="005C4478">
        <w:rPr>
          <w:lang w:eastAsia="ko-KR"/>
        </w:rPr>
        <w:t>"</w:t>
      </w:r>
      <w:r w:rsidRPr="005C4478">
        <w:rPr>
          <w:lang w:eastAsia="ko-KR"/>
        </w:rPr>
        <w:t xml:space="preserve"> </w:t>
      </w:r>
      <w:r w:rsidR="008E1FC7" w:rsidRPr="005C4478">
        <w:rPr>
          <w:lang w:eastAsia="ko-KR"/>
        </w:rPr>
        <w:t xml:space="preserve">in downlink </w:t>
      </w:r>
      <w:r w:rsidRPr="005C4478">
        <w:rPr>
          <w:lang w:eastAsia="ko-KR"/>
        </w:rPr>
        <w:t>is configured.</w:t>
      </w:r>
    </w:p>
    <w:p w14:paraId="0EA20410" w14:textId="77777777" w:rsidR="008E1FC7" w:rsidRPr="005C4478" w:rsidRDefault="008E1FC7" w:rsidP="006F72B9">
      <w:pPr>
        <w:pStyle w:val="NO"/>
        <w:rPr>
          <w:lang w:eastAsia="ko-KR"/>
        </w:rPr>
      </w:pPr>
      <w:r w:rsidRPr="005C4478">
        <w:rPr>
          <w:lang w:eastAsia="ko-KR"/>
        </w:rPr>
        <w:t>NOTE 2:</w:t>
      </w:r>
      <w:r w:rsidRPr="005C4478">
        <w:rPr>
          <w:lang w:eastAsia="ko-KR"/>
        </w:rPr>
        <w:tab/>
        <w:t>In uplink, the UE can initiate the Polling function by assembling a POLL SUFI according to subclause 9.2.2.11.9 when "flexible RLC PDU size" in uplink is configured.</w:t>
      </w:r>
    </w:p>
    <w:p w14:paraId="788295AE" w14:textId="77777777" w:rsidR="00DB7182" w:rsidRPr="005C4478" w:rsidRDefault="00DB7182">
      <w:pPr>
        <w:pStyle w:val="Heading3"/>
      </w:pPr>
      <w:bookmarkStart w:id="113" w:name="_Toc517884408"/>
      <w:r w:rsidRPr="005C4478">
        <w:t>9.7.2</w:t>
      </w:r>
      <w:r w:rsidRPr="005C4478">
        <w:tab/>
        <w:t>STATUS transmission for acknowledged mode</w:t>
      </w:r>
      <w:bookmarkEnd w:id="113"/>
    </w:p>
    <w:p w14:paraId="44B51E92" w14:textId="77777777" w:rsidR="00DB7182" w:rsidRPr="005C4478" w:rsidRDefault="00DB7182">
      <w:r w:rsidRPr="005C4478">
        <w:t xml:space="preserve">The Receiver transmits status reports to the Sender in order to inform the Sender about which AMD PDUs have been received and not received. Each status report consists of one or several STATUS PDUs. The Receiver shall </w:t>
      </w:r>
      <w:r w:rsidRPr="005C4478">
        <w:rPr>
          <w:lang w:eastAsia="zh-TW"/>
        </w:rPr>
        <w:t>trigger the transmission of</w:t>
      </w:r>
      <w:r w:rsidRPr="005C4478">
        <w:t xml:space="preserve"> a status report when receiving a poll request. Additionally, the following triggers for transmission of status reports are configurable by upper layers:</w:t>
      </w:r>
    </w:p>
    <w:p w14:paraId="7362ADEA" w14:textId="77777777" w:rsidR="00DB7182" w:rsidRPr="005C4478" w:rsidRDefault="00DB7182" w:rsidP="00C14FF1">
      <w:pPr>
        <w:pStyle w:val="B1"/>
      </w:pPr>
      <w:r w:rsidRPr="005C4478">
        <w:t>1)</w:t>
      </w:r>
      <w:r w:rsidRPr="005C4478">
        <w:tab/>
        <w:t>Detection of missing PDU(s).</w:t>
      </w:r>
    </w:p>
    <w:p w14:paraId="2BB6D2E9" w14:textId="77777777" w:rsidR="00DB7182" w:rsidRPr="005C4478" w:rsidRDefault="00DB7182">
      <w:pPr>
        <w:pStyle w:val="B1"/>
      </w:pPr>
      <w:r w:rsidRPr="005C4478">
        <w:tab/>
        <w:t>If the Receiver detects one or several missing AMD PDUs it shall trigger the transmission of a status report to the Sender.</w:t>
      </w:r>
    </w:p>
    <w:p w14:paraId="1FC5F383" w14:textId="77777777" w:rsidR="00DB7182" w:rsidRPr="005C4478" w:rsidRDefault="00DB7182" w:rsidP="00C14FF1">
      <w:pPr>
        <w:pStyle w:val="B1"/>
      </w:pPr>
      <w:r w:rsidRPr="005C4478">
        <w:t>2)</w:t>
      </w:r>
      <w:r w:rsidRPr="005C4478">
        <w:tab/>
        <w:t>Timer based status report transfer.</w:t>
      </w:r>
    </w:p>
    <w:p w14:paraId="081BAB48" w14:textId="77777777" w:rsidR="00DB7182" w:rsidRPr="005C4478" w:rsidRDefault="00DB7182">
      <w:pPr>
        <w:pStyle w:val="B1"/>
      </w:pPr>
      <w:r w:rsidRPr="005C4478">
        <w:tab/>
        <w:t>The Receiver triggers the transmission of a status report to the Sender periodically. The timer Timer_Status_Periodic controls the time period according to subclause 9.5 g). When "Periodical Status blocking" is configured by upper layers, the trigger shall not be active.</w:t>
      </w:r>
    </w:p>
    <w:p w14:paraId="28868F99" w14:textId="77777777" w:rsidR="00DB7182" w:rsidRPr="005C4478" w:rsidRDefault="00DB7182" w:rsidP="00C14FF1">
      <w:pPr>
        <w:pStyle w:val="B1"/>
      </w:pPr>
      <w:r w:rsidRPr="005C4478">
        <w:t>3)</w:t>
      </w:r>
      <w:r w:rsidRPr="005C4478">
        <w:tab/>
        <w:t>Void</w:t>
      </w:r>
    </w:p>
    <w:p w14:paraId="4D3F9B07" w14:textId="77777777" w:rsidR="00DB7182" w:rsidRPr="005C4478" w:rsidRDefault="00DB7182" w:rsidP="008E624A">
      <w:pPr>
        <w:keepNext/>
      </w:pPr>
      <w:r w:rsidRPr="005C4478">
        <w:t xml:space="preserve">There are </w:t>
      </w:r>
      <w:r w:rsidR="008E624A" w:rsidRPr="008E624A">
        <w:t xml:space="preserve">several </w:t>
      </w:r>
      <w:r w:rsidRPr="005C4478">
        <w:t>functions that can prohibit the Receiver from sending a status report containing any of the SUFIs LIST, BITMAP, RLIST or ACK. Status reports containing other SUFIs are not prohibited. Upper layers control which functions should be used for each RLC entity. If any of the following functions is used the transmission of the status report shall be delayed, even if any of the triggering conditions above are fulfilled:</w:t>
      </w:r>
    </w:p>
    <w:p w14:paraId="1C2B2919" w14:textId="77777777" w:rsidR="00DB7182" w:rsidRPr="005C4478" w:rsidRDefault="00DB7182" w:rsidP="00C14FF1">
      <w:pPr>
        <w:pStyle w:val="B1"/>
      </w:pPr>
      <w:r w:rsidRPr="005C4478">
        <w:t>1)</w:t>
      </w:r>
      <w:r w:rsidRPr="005C4478">
        <w:tab/>
        <w:t>STATUS prohibit.</w:t>
      </w:r>
    </w:p>
    <w:p w14:paraId="3ED4577C" w14:textId="77777777" w:rsidR="00DB7182" w:rsidRPr="005C4478" w:rsidRDefault="00DB7182">
      <w:pPr>
        <w:pStyle w:val="B1"/>
        <w:keepNext/>
      </w:pPr>
      <w:r w:rsidRPr="005C4478">
        <w:tab/>
        <w:t>The timer Timer_Status_Prohibit is started according to subclause 9.5 f). The Receiver is not allowed to transmit a status report while acknowledgement is prohibited (see subclause 9.5 f)). If a status report was triggered during this time, the status report is transmitted after the timer Timer_Status_Prohibit has expired, as described below.</w:t>
      </w:r>
    </w:p>
    <w:p w14:paraId="732CFABF" w14:textId="77777777" w:rsidR="00DB7182" w:rsidRDefault="00DB7182">
      <w:pPr>
        <w:pStyle w:val="B1"/>
      </w:pPr>
      <w:r w:rsidRPr="005C4478">
        <w:t>2)</w:t>
      </w:r>
      <w:r w:rsidRPr="005C4478">
        <w:tab/>
        <w:t>Void</w:t>
      </w:r>
    </w:p>
    <w:p w14:paraId="1F9C7543" w14:textId="77777777" w:rsidR="008E624A" w:rsidRDefault="008E624A" w:rsidP="008E624A">
      <w:pPr>
        <w:pStyle w:val="B1"/>
      </w:pPr>
      <w:r>
        <w:t>3)</w:t>
      </w:r>
      <w:r>
        <w:tab/>
        <w:t>Timer_Reordering</w:t>
      </w:r>
    </w:p>
    <w:p w14:paraId="504B5931" w14:textId="77777777" w:rsidR="008E624A" w:rsidRPr="005C4478" w:rsidRDefault="008E624A" w:rsidP="008E624A">
      <w:pPr>
        <w:pStyle w:val="B1"/>
      </w:pPr>
      <w:r>
        <w:tab/>
        <w:t>The timer Timer_Reordering is started according to subclause 11.3.3. The receiver is not allowed to transmit a status report while the timer is running. If a status report was triggered during this time, the status report is transmitted after the timer Timer_Reordering has expired, as described below.</w:t>
      </w:r>
    </w:p>
    <w:p w14:paraId="75A97C12" w14:textId="77777777" w:rsidR="00DB7182" w:rsidRPr="005C4478" w:rsidRDefault="00DB7182">
      <w:r w:rsidRPr="005C4478">
        <w:t>When a status report is triggered the Receiver shall:</w:t>
      </w:r>
    </w:p>
    <w:p w14:paraId="0209C57D" w14:textId="77777777" w:rsidR="00DB7182" w:rsidRPr="005C4478" w:rsidRDefault="00DB7182">
      <w:pPr>
        <w:pStyle w:val="B1"/>
      </w:pPr>
      <w:r w:rsidRPr="005C4478">
        <w:t>-</w:t>
      </w:r>
      <w:r w:rsidRPr="005C4478">
        <w:tab/>
        <w:t>if transmission of status reports is not prohibited by any of the functions "STATUS prohibit"</w:t>
      </w:r>
      <w:r w:rsidR="00B15F01">
        <w:t xml:space="preserve"> or "</w:t>
      </w:r>
      <w:r w:rsidR="00B15F01" w:rsidRPr="00B15F01">
        <w:t>Timer_</w:t>
      </w:r>
      <w:r w:rsidR="00B15F01">
        <w:t>Reordering"</w:t>
      </w:r>
      <w:r w:rsidRPr="005C4478">
        <w:t>:</w:t>
      </w:r>
    </w:p>
    <w:p w14:paraId="4BEA0521" w14:textId="77777777" w:rsidR="00DB7182" w:rsidRPr="005C4478" w:rsidRDefault="00DB7182">
      <w:pPr>
        <w:pStyle w:val="B2"/>
      </w:pPr>
      <w:r w:rsidRPr="005C4478">
        <w:t>-</w:t>
      </w:r>
      <w:r w:rsidRPr="005C4478">
        <w:tab/>
        <w:t>assemble and transmit the status report to the Sender, as specified in subclauses 11.5.2.2 and 11.5.2.3.</w:t>
      </w:r>
    </w:p>
    <w:p w14:paraId="6BD3B015" w14:textId="77777777" w:rsidR="00DB7182" w:rsidRPr="005C4478" w:rsidRDefault="00DB7182">
      <w:pPr>
        <w:pStyle w:val="B1"/>
      </w:pPr>
      <w:r w:rsidRPr="005C4478">
        <w:t>-</w:t>
      </w:r>
      <w:r w:rsidRPr="005C4478">
        <w:tab/>
        <w:t>otherwise (if the status report is prohibited by at least one of the functions "STATUS prohibit"):</w:t>
      </w:r>
    </w:p>
    <w:p w14:paraId="33171874" w14:textId="77777777" w:rsidR="00DB7182" w:rsidRPr="005C4478" w:rsidRDefault="00DB7182">
      <w:pPr>
        <w:pStyle w:val="B2"/>
      </w:pPr>
      <w:r w:rsidRPr="005C4478">
        <w:t>-</w:t>
      </w:r>
      <w:r w:rsidRPr="005C4478">
        <w:tab/>
        <w:t>if MRW, MRW_ACK, WINDOW or POLL SUFIs are required in the status report:</w:t>
      </w:r>
    </w:p>
    <w:p w14:paraId="1811F9AD" w14:textId="77777777" w:rsidR="00DB7182" w:rsidRPr="005C4478" w:rsidRDefault="00DB7182">
      <w:pPr>
        <w:pStyle w:val="B3"/>
      </w:pPr>
      <w:r w:rsidRPr="005C4478">
        <w:t>-</w:t>
      </w:r>
      <w:r w:rsidRPr="005C4478">
        <w:tab/>
        <w:t>send a status report immediately excluding ACK, LIST, BITMAP, and RLIST SUFIs;</w:t>
      </w:r>
    </w:p>
    <w:p w14:paraId="04A42C08" w14:textId="77777777" w:rsidR="00DB7182" w:rsidRPr="005C4478" w:rsidRDefault="00DB7182">
      <w:pPr>
        <w:pStyle w:val="B2"/>
      </w:pPr>
      <w:r w:rsidRPr="005C4478">
        <w:t>-</w:t>
      </w:r>
      <w:r w:rsidRPr="005C4478">
        <w:tab/>
        <w:t>if ACK, LIST, BITMAP, or RLIST SUFIs are required in the status report:</w:t>
      </w:r>
    </w:p>
    <w:p w14:paraId="2939DBA4" w14:textId="77777777" w:rsidR="00DB7182" w:rsidRPr="005C4478" w:rsidRDefault="00DB7182">
      <w:pPr>
        <w:pStyle w:val="B3"/>
      </w:pPr>
      <w:r w:rsidRPr="005C4478">
        <w:t>-</w:t>
      </w:r>
      <w:r w:rsidRPr="005C4478">
        <w:tab/>
        <w:t>delay sending these SUFIs until the prohibit function terminates.</w:t>
      </w:r>
    </w:p>
    <w:p w14:paraId="2BABE6EA" w14:textId="77777777" w:rsidR="00DB7182" w:rsidRPr="005C4478" w:rsidRDefault="00DB7182">
      <w:r w:rsidRPr="005C4478">
        <w:t>Upon expiry of the timer Timer_Status_Prohibit, the Receiver shall:</w:t>
      </w:r>
    </w:p>
    <w:p w14:paraId="7CC66BA8" w14:textId="77777777" w:rsidR="00DB7182" w:rsidRPr="005C4478" w:rsidRDefault="00DB7182">
      <w:pPr>
        <w:pStyle w:val="B1"/>
      </w:pPr>
      <w:r w:rsidRPr="005C4478">
        <w:lastRenderedPageBreak/>
        <w:t>-</w:t>
      </w:r>
      <w:r w:rsidRPr="005C4478">
        <w:tab/>
        <w:t>if at least one status report was triggered during the time the transmission of a status reports was prohibited that could not be transmitted due to prohibition; and</w:t>
      </w:r>
    </w:p>
    <w:p w14:paraId="631D0543" w14:textId="77777777" w:rsidR="00DB7182" w:rsidRPr="005C4478" w:rsidRDefault="00DB7182">
      <w:pPr>
        <w:pStyle w:val="B1"/>
      </w:pPr>
      <w:r w:rsidRPr="005C4478">
        <w:t>-</w:t>
      </w:r>
      <w:r w:rsidRPr="005C4478">
        <w:tab/>
        <w:t>if transmission of a status reports is no longer prohibited by any of the functions "STATUS prohibit"</w:t>
      </w:r>
      <w:r w:rsidR="00ED443C">
        <w:t xml:space="preserve"> or "</w:t>
      </w:r>
      <w:r w:rsidR="00ED443C" w:rsidRPr="00ED443C">
        <w:t>Timer_</w:t>
      </w:r>
      <w:r w:rsidR="00ED443C">
        <w:t>Reordering"</w:t>
      </w:r>
      <w:r w:rsidRPr="005C4478">
        <w:t>:</w:t>
      </w:r>
    </w:p>
    <w:p w14:paraId="6B5FD7A5" w14:textId="77777777" w:rsidR="00DB7182" w:rsidRDefault="00DB7182">
      <w:pPr>
        <w:pStyle w:val="B2"/>
      </w:pPr>
      <w:r w:rsidRPr="005C4478">
        <w:t>-</w:t>
      </w:r>
      <w:r w:rsidRPr="005C4478">
        <w:tab/>
        <w:t>transmit one status report to the Sender, using the procedure described in subclause 11.5.2.3.</w:t>
      </w:r>
    </w:p>
    <w:p w14:paraId="56E0BBE4" w14:textId="77777777" w:rsidR="008E624A" w:rsidRDefault="008E624A" w:rsidP="008E624A">
      <w:r>
        <w:t>Upon expiry of the timer Timer_Reordering, the Receiver shall:</w:t>
      </w:r>
    </w:p>
    <w:p w14:paraId="069509DA" w14:textId="77777777" w:rsidR="008E624A" w:rsidRDefault="008E624A" w:rsidP="008E624A">
      <w:pPr>
        <w:pStyle w:val="B1"/>
      </w:pPr>
      <w:r>
        <w:t>-</w:t>
      </w:r>
      <w:r>
        <w:tab/>
        <w:t>if at least one status report was triggered during the time the transmission of a status reports was prohibited that could not be transmitted due to prohibition; and</w:t>
      </w:r>
    </w:p>
    <w:p w14:paraId="1EA79284" w14:textId="77777777" w:rsidR="008E624A" w:rsidRDefault="008E624A" w:rsidP="008E624A">
      <w:pPr>
        <w:pStyle w:val="B1"/>
      </w:pPr>
      <w:r>
        <w:t>-</w:t>
      </w:r>
      <w:r>
        <w:tab/>
        <w:t>if transmission of a status reports is no longer prohibited by any of the functions "STATUS prohibit"</w:t>
      </w:r>
      <w:r w:rsidR="00ED443C">
        <w:t xml:space="preserve"> or "</w:t>
      </w:r>
      <w:r w:rsidR="00ED443C" w:rsidRPr="00ED443C">
        <w:t>Timer_</w:t>
      </w:r>
      <w:r w:rsidR="00ED443C">
        <w:t>Reordering"</w:t>
      </w:r>
      <w:r>
        <w:t>:</w:t>
      </w:r>
    </w:p>
    <w:p w14:paraId="1DAC8CC6" w14:textId="77777777" w:rsidR="008E624A" w:rsidRDefault="008E624A" w:rsidP="008E624A">
      <w:pPr>
        <w:pStyle w:val="B2"/>
      </w:pPr>
      <w:r>
        <w:t>-</w:t>
      </w:r>
      <w:r>
        <w:tab/>
        <w:t>update VR(MS) to the SN of the first AMD PDU with SN &gt;= VR(X) which has not been received;</w:t>
      </w:r>
    </w:p>
    <w:p w14:paraId="7FA151F5" w14:textId="77777777" w:rsidR="008E624A" w:rsidRDefault="008E624A" w:rsidP="008E624A">
      <w:pPr>
        <w:pStyle w:val="B2"/>
      </w:pPr>
      <w:r>
        <w:t>-</w:t>
      </w:r>
      <w:r>
        <w:tab/>
        <w:t>transmit one status report to the Sender, using the procedure described in subclause 11.5.2.3.</w:t>
      </w:r>
    </w:p>
    <w:p w14:paraId="6AD20F86" w14:textId="77777777" w:rsidR="008E624A" w:rsidRDefault="008E624A" w:rsidP="008E624A">
      <w:pPr>
        <w:pStyle w:val="B2"/>
      </w:pPr>
      <w:r>
        <w:t>-</w:t>
      </w:r>
      <w:r>
        <w:tab/>
        <w:t>if VR(H) &gt; VR(MS):</w:t>
      </w:r>
    </w:p>
    <w:p w14:paraId="17AA7AB3" w14:textId="77777777" w:rsidR="008E624A" w:rsidRDefault="008E624A" w:rsidP="008E624A">
      <w:pPr>
        <w:pStyle w:val="B3"/>
      </w:pPr>
      <w:r>
        <w:t>-</w:t>
      </w:r>
      <w:r>
        <w:tab/>
        <w:t>start Timer_Reordering;</w:t>
      </w:r>
    </w:p>
    <w:p w14:paraId="0231D19D" w14:textId="77777777" w:rsidR="008E624A" w:rsidRPr="005C4478" w:rsidRDefault="008E624A" w:rsidP="008E624A">
      <w:pPr>
        <w:pStyle w:val="B3"/>
      </w:pPr>
      <w:r>
        <w:t>-</w:t>
      </w:r>
      <w:r>
        <w:tab/>
        <w:t>set VR(X) to VR(H).</w:t>
      </w:r>
    </w:p>
    <w:p w14:paraId="4C432A6F" w14:textId="77777777" w:rsidR="00DB7182" w:rsidRPr="005C4478" w:rsidRDefault="00DB7182">
      <w:pPr>
        <w:pStyle w:val="Heading3"/>
      </w:pPr>
      <w:bookmarkStart w:id="114" w:name="_Toc517884409"/>
      <w:r w:rsidRPr="005C4478">
        <w:t>9.7.3</w:t>
      </w:r>
      <w:r w:rsidRPr="005C4478">
        <w:tab/>
        <w:t>SDU discard function</w:t>
      </w:r>
      <w:r w:rsidRPr="005C4478">
        <w:rPr>
          <w:lang w:eastAsia="ko-KR"/>
        </w:rPr>
        <w:t xml:space="preserve"> for acknowledged, unacknowledged, and transparent mode</w:t>
      </w:r>
      <w:bookmarkEnd w:id="114"/>
    </w:p>
    <w:p w14:paraId="47BFB938" w14:textId="77777777" w:rsidR="00DB7182" w:rsidRPr="005C4478" w:rsidRDefault="00DB7182">
      <w:r w:rsidRPr="005C4478">
        <w:t>The SDU discard function is used by the Sender to discharge RLC PDUs from the RLC PDU buffer, when the transmission of the RLC PDUs does not succeed for a period of time or for a number of transmissions. The SDU discard function allows to avoid buffer overflow. There are several alternative operation modes of the RLC SDU discard function. Upper layers control, which discard function shall be used for each RLC entity.</w:t>
      </w:r>
    </w:p>
    <w:p w14:paraId="21318278" w14:textId="77777777" w:rsidR="00DB7182" w:rsidRPr="005C4478" w:rsidRDefault="00DB7182">
      <w:r w:rsidRPr="005C4478">
        <w:t>The following is a list of operation modes for the RLC SDU discard function, which are described in detail in the subsequent subclauses.</w:t>
      </w:r>
    </w:p>
    <w:p w14:paraId="0367095E" w14:textId="77777777" w:rsidR="00DB7182" w:rsidRPr="005C4478" w:rsidRDefault="00DB7182" w:rsidP="00C14FF1">
      <w:pPr>
        <w:pStyle w:val="TH"/>
      </w:pPr>
      <w:r w:rsidRPr="005C4478">
        <w:t>Table 9.2: List of criteria that control when to perform SDU discard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4820"/>
        <w:gridCol w:w="2835"/>
      </w:tblGrid>
      <w:tr w:rsidR="00DB7182" w:rsidRPr="005C4478" w14:paraId="4C96E058" w14:textId="77777777">
        <w:tblPrEx>
          <w:tblCellMar>
            <w:top w:w="0" w:type="dxa"/>
            <w:bottom w:w="0" w:type="dxa"/>
          </w:tblCellMar>
        </w:tblPrEx>
        <w:trPr>
          <w:jc w:val="center"/>
        </w:trPr>
        <w:tc>
          <w:tcPr>
            <w:tcW w:w="4820" w:type="dxa"/>
          </w:tcPr>
          <w:p w14:paraId="22DF1179" w14:textId="77777777" w:rsidR="00DB7182" w:rsidRPr="005C4478" w:rsidRDefault="00DB7182">
            <w:pPr>
              <w:pStyle w:val="TAH"/>
            </w:pPr>
            <w:r w:rsidRPr="005C4478">
              <w:t>Operation mode</w:t>
            </w:r>
          </w:p>
        </w:tc>
        <w:tc>
          <w:tcPr>
            <w:tcW w:w="2835" w:type="dxa"/>
          </w:tcPr>
          <w:p w14:paraId="62AE1CE1" w14:textId="77777777" w:rsidR="00DB7182" w:rsidRPr="005C4478" w:rsidRDefault="00DB7182">
            <w:pPr>
              <w:pStyle w:val="TAH"/>
            </w:pPr>
            <w:r w:rsidRPr="005C4478">
              <w:t>Presence</w:t>
            </w:r>
          </w:p>
        </w:tc>
      </w:tr>
      <w:tr w:rsidR="00DB7182" w:rsidRPr="005C4478" w14:paraId="4487ED93" w14:textId="77777777">
        <w:tblPrEx>
          <w:tblCellMar>
            <w:top w:w="0" w:type="dxa"/>
            <w:bottom w:w="0" w:type="dxa"/>
          </w:tblCellMar>
        </w:tblPrEx>
        <w:trPr>
          <w:jc w:val="center"/>
        </w:trPr>
        <w:tc>
          <w:tcPr>
            <w:tcW w:w="4820" w:type="dxa"/>
          </w:tcPr>
          <w:p w14:paraId="53296C6E" w14:textId="77777777" w:rsidR="00DB7182" w:rsidRPr="005C4478" w:rsidRDefault="00DB7182">
            <w:pPr>
              <w:pStyle w:val="TAL"/>
            </w:pPr>
            <w:r w:rsidRPr="005C4478">
              <w:t>Timer based discard, with explicit signalling</w:t>
            </w:r>
          </w:p>
        </w:tc>
        <w:tc>
          <w:tcPr>
            <w:tcW w:w="2835" w:type="dxa"/>
          </w:tcPr>
          <w:p w14:paraId="77319757" w14:textId="77777777" w:rsidR="00DB7182" w:rsidRPr="005C4478" w:rsidRDefault="00DB7182">
            <w:pPr>
              <w:pStyle w:val="TAL"/>
            </w:pPr>
            <w:r w:rsidRPr="005C4478">
              <w:t>Network controlled</w:t>
            </w:r>
          </w:p>
        </w:tc>
      </w:tr>
      <w:tr w:rsidR="00DB7182" w:rsidRPr="005C4478" w14:paraId="2414135E" w14:textId="77777777">
        <w:tblPrEx>
          <w:tblCellMar>
            <w:top w:w="0" w:type="dxa"/>
            <w:bottom w:w="0" w:type="dxa"/>
          </w:tblCellMar>
        </w:tblPrEx>
        <w:trPr>
          <w:jc w:val="center"/>
        </w:trPr>
        <w:tc>
          <w:tcPr>
            <w:tcW w:w="4820" w:type="dxa"/>
          </w:tcPr>
          <w:p w14:paraId="2DB1FBBE" w14:textId="77777777" w:rsidR="00DB7182" w:rsidRPr="005C4478" w:rsidRDefault="00DB7182">
            <w:pPr>
              <w:pStyle w:val="TAL"/>
            </w:pPr>
            <w:r w:rsidRPr="005C4478">
              <w:t>Timer based discard, without explicit signalling</w:t>
            </w:r>
          </w:p>
        </w:tc>
        <w:tc>
          <w:tcPr>
            <w:tcW w:w="2835" w:type="dxa"/>
          </w:tcPr>
          <w:p w14:paraId="20136B9C" w14:textId="77777777" w:rsidR="00DB7182" w:rsidRPr="005C4478" w:rsidRDefault="00DB7182">
            <w:pPr>
              <w:pStyle w:val="TAL"/>
            </w:pPr>
            <w:r w:rsidRPr="005C4478">
              <w:t>Network controlled</w:t>
            </w:r>
          </w:p>
        </w:tc>
      </w:tr>
      <w:tr w:rsidR="00DB7182" w:rsidRPr="005C4478" w14:paraId="5B076288" w14:textId="77777777">
        <w:tblPrEx>
          <w:tblCellMar>
            <w:top w:w="0" w:type="dxa"/>
            <w:bottom w:w="0" w:type="dxa"/>
          </w:tblCellMar>
        </w:tblPrEx>
        <w:trPr>
          <w:jc w:val="center"/>
        </w:trPr>
        <w:tc>
          <w:tcPr>
            <w:tcW w:w="4820" w:type="dxa"/>
          </w:tcPr>
          <w:p w14:paraId="3137D2DE" w14:textId="77777777" w:rsidR="00DB7182" w:rsidRPr="005C4478" w:rsidRDefault="00DB7182">
            <w:pPr>
              <w:pStyle w:val="TAL"/>
            </w:pPr>
            <w:r w:rsidRPr="005C4478">
              <w:t>SDU discard after MaxDAT number of transmissions</w:t>
            </w:r>
          </w:p>
        </w:tc>
        <w:tc>
          <w:tcPr>
            <w:tcW w:w="2835" w:type="dxa"/>
          </w:tcPr>
          <w:p w14:paraId="45A160B2" w14:textId="77777777" w:rsidR="00DB7182" w:rsidRPr="005C4478" w:rsidRDefault="00DB7182">
            <w:pPr>
              <w:pStyle w:val="TAL"/>
            </w:pPr>
            <w:r w:rsidRPr="005C4478">
              <w:t>Network controlled</w:t>
            </w:r>
          </w:p>
        </w:tc>
      </w:tr>
      <w:tr w:rsidR="00DB7182" w:rsidRPr="005C4478" w14:paraId="3EED6960" w14:textId="77777777">
        <w:tblPrEx>
          <w:tblCellMar>
            <w:top w:w="0" w:type="dxa"/>
            <w:bottom w:w="0" w:type="dxa"/>
          </w:tblCellMar>
        </w:tblPrEx>
        <w:trPr>
          <w:jc w:val="center"/>
        </w:trPr>
        <w:tc>
          <w:tcPr>
            <w:tcW w:w="4820" w:type="dxa"/>
          </w:tcPr>
          <w:p w14:paraId="455BDB64" w14:textId="77777777" w:rsidR="00DB7182" w:rsidRPr="005C4478" w:rsidRDefault="00DB7182">
            <w:pPr>
              <w:pStyle w:val="TAL"/>
            </w:pPr>
            <w:r w:rsidRPr="005C4478">
              <w:t>No_discard after MaxDAT number of transmissions</w:t>
            </w:r>
          </w:p>
        </w:tc>
        <w:tc>
          <w:tcPr>
            <w:tcW w:w="2835" w:type="dxa"/>
          </w:tcPr>
          <w:p w14:paraId="6FFC58F4" w14:textId="77777777" w:rsidR="00DB7182" w:rsidRPr="005C4478" w:rsidRDefault="00DB7182">
            <w:pPr>
              <w:pStyle w:val="TAL"/>
            </w:pPr>
            <w:r w:rsidRPr="005C4478">
              <w:t>Network controlled</w:t>
            </w:r>
          </w:p>
        </w:tc>
      </w:tr>
    </w:tbl>
    <w:p w14:paraId="34F04E89" w14:textId="77777777" w:rsidR="00DB7182" w:rsidRPr="005C4478" w:rsidRDefault="00DB7182"/>
    <w:p w14:paraId="02019C44" w14:textId="77777777" w:rsidR="00DB7182" w:rsidRPr="005C4478" w:rsidRDefault="00DB7182">
      <w:pPr>
        <w:pStyle w:val="Heading4"/>
      </w:pPr>
      <w:bookmarkStart w:id="115" w:name="_Toc517884410"/>
      <w:r w:rsidRPr="005C4478">
        <w:t>9.7.3.1</w:t>
      </w:r>
      <w:r w:rsidRPr="005C4478">
        <w:tab/>
        <w:t>Timer based discard, with explicit signalling</w:t>
      </w:r>
      <w:bookmarkEnd w:id="115"/>
    </w:p>
    <w:p w14:paraId="12D47C8D" w14:textId="77777777" w:rsidR="00DB7182" w:rsidRPr="005C4478" w:rsidRDefault="00DB7182">
      <w:r w:rsidRPr="005C4478">
        <w:t>This alternative is only applicable to RLC entities operating in acknowledged mode. It uses a timer based triggering of SDU discard (Timer_Discard). This makes the SDU discard function insensitive to variations in the channel rate and provides means for exact definition of maximum delay. However, the SDU loss rate of the connection is increased as SDUs are discarded.</w:t>
      </w:r>
    </w:p>
    <w:p w14:paraId="7CBAE844" w14:textId="77777777" w:rsidR="00DB7182" w:rsidRPr="005C4478" w:rsidRDefault="00DB7182">
      <w:r w:rsidRPr="005C4478">
        <w:t>For every SDU received from upper layers, the Sender shall:</w:t>
      </w:r>
    </w:p>
    <w:p w14:paraId="296D6EA4" w14:textId="77777777" w:rsidR="00DB7182" w:rsidRPr="005C4478" w:rsidRDefault="00DB7182">
      <w:pPr>
        <w:pStyle w:val="B1"/>
      </w:pPr>
      <w:r w:rsidRPr="005C4478">
        <w:t>-</w:t>
      </w:r>
      <w:r w:rsidRPr="005C4478">
        <w:tab/>
        <w:t>start a timer Timer_Discard.</w:t>
      </w:r>
    </w:p>
    <w:p w14:paraId="663A5FD2" w14:textId="77777777" w:rsidR="00DB7182" w:rsidRPr="005C4478" w:rsidRDefault="00DB7182">
      <w:r w:rsidRPr="005C4478">
        <w:t>When the timer Timer_Discard of a SDU expires, the Sender shall:</w:t>
      </w:r>
    </w:p>
    <w:p w14:paraId="687AD7C0" w14:textId="77777777" w:rsidR="00DB7182" w:rsidRPr="005C4478" w:rsidRDefault="00DB7182">
      <w:pPr>
        <w:pStyle w:val="B1"/>
      </w:pPr>
      <w:r w:rsidRPr="005C4478">
        <w:t>-</w:t>
      </w:r>
      <w:r w:rsidRPr="005C4478">
        <w:tab/>
        <w:t>discard the SDU;</w:t>
      </w:r>
    </w:p>
    <w:p w14:paraId="4BB3C022" w14:textId="77777777" w:rsidR="00DB7182" w:rsidRPr="005C4478" w:rsidRDefault="00DB7182">
      <w:pPr>
        <w:pStyle w:val="B1"/>
      </w:pPr>
      <w:r w:rsidRPr="005C4478">
        <w:t>-</w:t>
      </w:r>
      <w:r w:rsidRPr="005C4478">
        <w:tab/>
        <w:t>if "Send MRW" is configured, or one or more segments of the discarded SDU were submitted to the lower layer:</w:t>
      </w:r>
    </w:p>
    <w:p w14:paraId="49DEBAF5" w14:textId="77777777" w:rsidR="00DB7182" w:rsidRPr="005C4478" w:rsidRDefault="00DB7182">
      <w:pPr>
        <w:pStyle w:val="B2"/>
      </w:pPr>
      <w:r w:rsidRPr="005C4478">
        <w:t>-</w:t>
      </w:r>
      <w:r w:rsidRPr="005C4478">
        <w:tab/>
        <w:t>utilise explicit signalling to inform the Receiver according to subclause 11.6.</w:t>
      </w:r>
    </w:p>
    <w:p w14:paraId="00B72458" w14:textId="77777777" w:rsidR="00DB7182" w:rsidRPr="005C4478" w:rsidRDefault="00DB7182">
      <w:pPr>
        <w:pStyle w:val="NO"/>
      </w:pPr>
      <w:r w:rsidRPr="005C4478">
        <w:lastRenderedPageBreak/>
        <w:t>NOTE:</w:t>
      </w:r>
      <w:r w:rsidRPr="005C4478">
        <w:tab/>
        <w:t>The support of the configuration "Send MRW" and the functionality connected with this configuration is implementation dependent.</w:t>
      </w:r>
    </w:p>
    <w:p w14:paraId="0CFA078F" w14:textId="77777777" w:rsidR="00DB7182" w:rsidRPr="005C4478" w:rsidRDefault="00DB7182">
      <w:pPr>
        <w:pStyle w:val="Heading4"/>
      </w:pPr>
      <w:bookmarkStart w:id="116" w:name="_Toc517884411"/>
      <w:r w:rsidRPr="005C4478">
        <w:t>9.7.3.2</w:t>
      </w:r>
      <w:r w:rsidRPr="005C4478">
        <w:tab/>
        <w:t>Timer based discard, without explicit signalling</w:t>
      </w:r>
      <w:bookmarkEnd w:id="116"/>
    </w:p>
    <w:p w14:paraId="6F00A648" w14:textId="77777777" w:rsidR="00DB7182" w:rsidRPr="005C4478" w:rsidRDefault="00DB7182">
      <w:r w:rsidRPr="005C4478">
        <w:t xml:space="preserve">This alternative is only applicable to RLC entities operating in unacknowledged or transparent mode. It uses the same timer based trigger for SDU discard (Timer_Discard) as the one described in the </w:t>
      </w:r>
      <w:r w:rsidRPr="005C4478">
        <w:rPr>
          <w:snapToGrid w:val="0"/>
        </w:rPr>
        <w:t>subclause</w:t>
      </w:r>
      <w:r w:rsidRPr="005C4478">
        <w:t> 9.7.3.1. The difference is that this discard method does not use any peer-to-peer signalling.</w:t>
      </w:r>
    </w:p>
    <w:p w14:paraId="06F7F961" w14:textId="77777777" w:rsidR="00DB7182" w:rsidRPr="005C4478" w:rsidRDefault="00DB7182">
      <w:r w:rsidRPr="005C4478">
        <w:t>For every SDU received from upper layers, the Sender shall:</w:t>
      </w:r>
    </w:p>
    <w:p w14:paraId="7226B89B" w14:textId="77777777" w:rsidR="00DB7182" w:rsidRPr="005C4478" w:rsidRDefault="00DB7182">
      <w:pPr>
        <w:pStyle w:val="B1"/>
      </w:pPr>
      <w:r w:rsidRPr="005C4478">
        <w:t>-</w:t>
      </w:r>
      <w:r w:rsidRPr="005C4478">
        <w:tab/>
        <w:t>start timer monitoring of the transmission time of the SDU.</w:t>
      </w:r>
    </w:p>
    <w:p w14:paraId="5284FF41" w14:textId="77777777" w:rsidR="00DB7182" w:rsidRPr="005C4478" w:rsidRDefault="00DB7182">
      <w:r w:rsidRPr="005C4478">
        <w:t>When the transmission time exceeds the configured value for a SDU, the Sender shall:</w:t>
      </w:r>
    </w:p>
    <w:p w14:paraId="53413EA6" w14:textId="77777777" w:rsidR="00DB7182" w:rsidRPr="005C4478" w:rsidRDefault="00DB7182">
      <w:pPr>
        <w:pStyle w:val="B1"/>
      </w:pPr>
      <w:r w:rsidRPr="005C4478">
        <w:t>-</w:t>
      </w:r>
      <w:r w:rsidRPr="005C4478">
        <w:tab/>
        <w:t>discard the SDU without explicit signalling (for RLC entities operating in unacknowledged mode apply subclause 11.2.4.3 for updating the state variables).</w:t>
      </w:r>
    </w:p>
    <w:p w14:paraId="090D3E93" w14:textId="77777777" w:rsidR="00DB7182" w:rsidRPr="005C4478" w:rsidRDefault="00DB7182">
      <w:pPr>
        <w:pStyle w:val="Heading4"/>
      </w:pPr>
      <w:bookmarkStart w:id="117" w:name="_Toc517884412"/>
      <w:r w:rsidRPr="005C4478">
        <w:t>9.7.3.3</w:t>
      </w:r>
      <w:r w:rsidRPr="005C4478">
        <w:tab/>
        <w:t>SDU discard after MaxDAT number of transmissions</w:t>
      </w:r>
      <w:bookmarkEnd w:id="117"/>
    </w:p>
    <w:p w14:paraId="5C263FD4" w14:textId="77777777" w:rsidR="00DB7182" w:rsidRPr="005C4478" w:rsidRDefault="00DB7182">
      <w:r w:rsidRPr="005C4478">
        <w:t>This alternative uses the number of transmissions as a trigger for SDU discard, and is therefore only applicable for acknowledged mode RLC. This makes the SDU discard function dependent on the channel rate. Also, this variant of the SDU discard function strives to keep the SDU loss rate constant for the connection, on the cost of a variable delay.</w:t>
      </w:r>
    </w:p>
    <w:p w14:paraId="426B8B39" w14:textId="77777777" w:rsidR="00DB7182" w:rsidRPr="005C4478" w:rsidRDefault="00DB7182">
      <w:r w:rsidRPr="005C4478">
        <w:t>If the number of times an AMD PDU is scheduled for transmission reaches MaxDAT, the Sender shall:</w:t>
      </w:r>
    </w:p>
    <w:p w14:paraId="32C8D011" w14:textId="77777777" w:rsidR="00DB7182" w:rsidRPr="005C4478" w:rsidRDefault="00DB7182">
      <w:pPr>
        <w:pStyle w:val="B1"/>
      </w:pPr>
      <w:r w:rsidRPr="005C4478">
        <w:t>-</w:t>
      </w:r>
      <w:r w:rsidRPr="005C4478">
        <w:tab/>
        <w:t xml:space="preserve">discard all SDUs </w:t>
      </w:r>
      <w:r w:rsidRPr="005C4478">
        <w:rPr>
          <w:lang w:eastAsia="zh-TW"/>
        </w:rPr>
        <w:t xml:space="preserve">that have </w:t>
      </w:r>
      <w:r w:rsidRPr="005C4478">
        <w:t>segments</w:t>
      </w:r>
      <w:r w:rsidRPr="005C4478">
        <w:rPr>
          <w:lang w:eastAsia="zh-TW"/>
        </w:rPr>
        <w:t xml:space="preserve"> or "Length Indicators" indicating the end of the SDUs</w:t>
      </w:r>
      <w:r w:rsidRPr="005C4478">
        <w:t xml:space="preserve"> in the AMD PDU; and</w:t>
      </w:r>
    </w:p>
    <w:p w14:paraId="5CE2E528" w14:textId="77777777" w:rsidR="00DB7182" w:rsidRPr="005C4478" w:rsidRDefault="00DB7182">
      <w:pPr>
        <w:pStyle w:val="B1"/>
      </w:pPr>
      <w:r w:rsidRPr="005C4478">
        <w:t>-</w:t>
      </w:r>
      <w:r w:rsidRPr="005C4478">
        <w:tab/>
        <w:t>utilise explicit signalling to inform the Receiver according to clause 11.6.</w:t>
      </w:r>
    </w:p>
    <w:p w14:paraId="077E063A" w14:textId="77777777" w:rsidR="00DB7182" w:rsidRPr="005C4478" w:rsidRDefault="00DB7182">
      <w:pPr>
        <w:pStyle w:val="Heading4"/>
      </w:pPr>
      <w:bookmarkStart w:id="118" w:name="_Toc517884413"/>
      <w:r w:rsidRPr="005C4478">
        <w:t>9.7.3.4</w:t>
      </w:r>
      <w:r w:rsidRPr="005C4478">
        <w:tab/>
        <w:t>No_discard after MaxDAT number of transmissions</w:t>
      </w:r>
      <w:bookmarkEnd w:id="118"/>
    </w:p>
    <w:p w14:paraId="08C1989E" w14:textId="77777777" w:rsidR="00DB7182" w:rsidRPr="005C4478" w:rsidRDefault="00DB7182">
      <w:r w:rsidRPr="005C4478">
        <w:t>This alternative uses the number of transmissions, and is therefore only applicable for acknowledged mode RLC.</w:t>
      </w:r>
    </w:p>
    <w:p w14:paraId="0608AC0F" w14:textId="77777777" w:rsidR="00DB7182" w:rsidRPr="005C4478" w:rsidRDefault="00DB7182">
      <w:r w:rsidRPr="005C4478">
        <w:t>If the number of times an AMD PDU is scheduled for transmission reaches MaxDAT, the Sender shall:</w:t>
      </w:r>
    </w:p>
    <w:p w14:paraId="15BD79F1" w14:textId="77777777" w:rsidR="00DB7182" w:rsidRPr="005C4478" w:rsidRDefault="00DB7182">
      <w:pPr>
        <w:pStyle w:val="B1"/>
      </w:pPr>
      <w:r w:rsidRPr="005C4478">
        <w:t>-</w:t>
      </w:r>
      <w:r w:rsidRPr="005C4478">
        <w:tab/>
        <w:t>initiate the RLC Reset procedure (see subclause 11.3.4.4).</w:t>
      </w:r>
    </w:p>
    <w:p w14:paraId="20FBD8C3" w14:textId="77777777" w:rsidR="00DB7182" w:rsidRPr="005C4478" w:rsidRDefault="00DB7182">
      <w:pPr>
        <w:pStyle w:val="Heading4"/>
      </w:pPr>
      <w:bookmarkStart w:id="119" w:name="_Toc517884414"/>
      <w:r w:rsidRPr="005C4478">
        <w:t>9.7.3.5</w:t>
      </w:r>
      <w:r w:rsidRPr="005C4478">
        <w:tab/>
        <w:t>SDU discard not configured</w:t>
      </w:r>
      <w:bookmarkEnd w:id="119"/>
    </w:p>
    <w:p w14:paraId="78B76BE1" w14:textId="77777777" w:rsidR="00DB7182" w:rsidRPr="005C4478" w:rsidRDefault="00DB7182">
      <w:pPr>
        <w:rPr>
          <w:color w:val="000000"/>
        </w:rPr>
      </w:pPr>
      <w:r w:rsidRPr="005C4478">
        <w:rPr>
          <w:color w:val="000000"/>
        </w:rPr>
        <w:t>If SDU discard has not been configured for an unacknowledged mode RLC entity, SDUs in the transmitter shall not be discarded unless the Transmission buffer is full.</w:t>
      </w:r>
    </w:p>
    <w:p w14:paraId="2FB29C09" w14:textId="77777777" w:rsidR="00DB7182" w:rsidRPr="005C4478" w:rsidRDefault="00DB7182">
      <w:pPr>
        <w:keepNext/>
      </w:pPr>
      <w:r w:rsidRPr="005C4478">
        <w:t>When the Transmission buffer in an unacknowledged mode RLC entity is full, the Sender may:</w:t>
      </w:r>
    </w:p>
    <w:p w14:paraId="7218E480" w14:textId="77777777" w:rsidR="00DB7182" w:rsidRPr="005C4478" w:rsidRDefault="00DB7182">
      <w:pPr>
        <w:pStyle w:val="B1"/>
        <w:keepNext/>
      </w:pPr>
      <w:r w:rsidRPr="005C4478">
        <w:t>-</w:t>
      </w:r>
      <w:r w:rsidRPr="005C4478">
        <w:tab/>
        <w:t>if segments of the SDU to be discarded have been submitted to lower layer:</w:t>
      </w:r>
    </w:p>
    <w:p w14:paraId="4002FD88" w14:textId="77777777" w:rsidR="00DB7182" w:rsidRPr="005C4478" w:rsidRDefault="00DB7182">
      <w:pPr>
        <w:pStyle w:val="B2"/>
      </w:pPr>
      <w:r w:rsidRPr="005C4478">
        <w:t>-</w:t>
      </w:r>
      <w:r w:rsidRPr="005C4478">
        <w:tab/>
        <w:t>discard the SDU without explicit signalling according to subclause 11.2.4.3.</w:t>
      </w:r>
    </w:p>
    <w:p w14:paraId="4DC52E23" w14:textId="77777777" w:rsidR="00DB7182" w:rsidRPr="005C4478" w:rsidRDefault="00DB7182">
      <w:pPr>
        <w:pStyle w:val="B1"/>
      </w:pPr>
      <w:r w:rsidRPr="005C4478">
        <w:t>-</w:t>
      </w:r>
      <w:r w:rsidRPr="005C4478">
        <w:tab/>
        <w:t>otherwise, if no segments of the SDU to be discarded have been submitted to lower layer:</w:t>
      </w:r>
    </w:p>
    <w:p w14:paraId="2087C57D" w14:textId="77777777" w:rsidR="00DB7182" w:rsidRPr="005C4478" w:rsidRDefault="00DB7182">
      <w:pPr>
        <w:pStyle w:val="B2"/>
      </w:pPr>
      <w:r w:rsidRPr="005C4478">
        <w:t>-</w:t>
      </w:r>
      <w:r w:rsidRPr="005C4478">
        <w:tab/>
        <w:t>remove the SDU from the Transmission buffer without utilising any of the discard procedures.</w:t>
      </w:r>
    </w:p>
    <w:p w14:paraId="13B01EE9" w14:textId="77777777" w:rsidR="00DB7182" w:rsidRPr="005C4478" w:rsidRDefault="00DB7182">
      <w:r w:rsidRPr="005C4478">
        <w:t>If SDU discard has not been configured for a transparent mode RLC entity, the Sender shall upon reception of new SDUs from upper layer:</w:t>
      </w:r>
    </w:p>
    <w:p w14:paraId="669E8398" w14:textId="77777777" w:rsidR="00DB7182" w:rsidRPr="005C4478" w:rsidRDefault="00DB7182">
      <w:pPr>
        <w:pStyle w:val="B1"/>
      </w:pPr>
      <w:r w:rsidRPr="005C4478">
        <w:t>-</w:t>
      </w:r>
      <w:r w:rsidRPr="005C4478">
        <w:tab/>
        <w:t>discard all SDUs received from upper layer in previous TTIs that are not yet submitted to lower layer;</w:t>
      </w:r>
    </w:p>
    <w:p w14:paraId="6A2B4BD6" w14:textId="77777777" w:rsidR="00DB7182" w:rsidRPr="005C4478" w:rsidRDefault="00DB7182">
      <w:pPr>
        <w:pStyle w:val="B1"/>
      </w:pPr>
      <w:r w:rsidRPr="005C4478">
        <w:t>-</w:t>
      </w:r>
      <w:r w:rsidRPr="005C4478">
        <w:tab/>
        <w:t>submit the new SDUs in the first possible TTI.</w:t>
      </w:r>
    </w:p>
    <w:p w14:paraId="1A0946FB" w14:textId="77777777" w:rsidR="00DB7182" w:rsidRPr="005C4478" w:rsidRDefault="00DB7182">
      <w:r w:rsidRPr="005C4478">
        <w:t>For an acknowledged mode RLC entity, an SDU discard mode is always configured.</w:t>
      </w:r>
    </w:p>
    <w:p w14:paraId="70F4D6C9" w14:textId="77777777" w:rsidR="00DB7182" w:rsidRPr="005C4478" w:rsidRDefault="00DB7182">
      <w:pPr>
        <w:pStyle w:val="Heading3"/>
      </w:pPr>
      <w:bookmarkStart w:id="120" w:name="_Toc517884415"/>
      <w:r w:rsidRPr="005C4478">
        <w:lastRenderedPageBreak/>
        <w:t>9.7.4</w:t>
      </w:r>
      <w:r w:rsidRPr="005C4478">
        <w:tab/>
        <w:t>Void</w:t>
      </w:r>
      <w:bookmarkEnd w:id="120"/>
    </w:p>
    <w:p w14:paraId="7BE0C16C" w14:textId="77777777" w:rsidR="00DB7182" w:rsidRPr="005C4478" w:rsidRDefault="00DB7182">
      <w:pPr>
        <w:pStyle w:val="Heading3"/>
      </w:pPr>
      <w:bookmarkStart w:id="121" w:name="_Toc517884416"/>
      <w:r w:rsidRPr="005C4478">
        <w:t>9.7.5</w:t>
      </w:r>
      <w:r w:rsidRPr="005C4478">
        <w:tab/>
        <w:t>Local Suspend function for acknowledged and unacknowledged mode</w:t>
      </w:r>
      <w:bookmarkEnd w:id="121"/>
    </w:p>
    <w:p w14:paraId="7869355B" w14:textId="77777777" w:rsidR="00DB7182" w:rsidRPr="005C4478" w:rsidRDefault="00DB7182">
      <w:r w:rsidRPr="005C4478">
        <w:t>The upper layers may suspend an RLC entity.</w:t>
      </w:r>
    </w:p>
    <w:p w14:paraId="7730DE43" w14:textId="77777777" w:rsidR="00DB7182" w:rsidRPr="005C4478" w:rsidRDefault="00DB7182">
      <w:r w:rsidRPr="005C4478">
        <w:t>When an RLC entity operating in unacknowledged mode is suspended by upper layers with the parameter N, the RLC entity shall:</w:t>
      </w:r>
    </w:p>
    <w:p w14:paraId="28CBBA6F" w14:textId="77777777" w:rsidR="00DB7182" w:rsidRPr="005C4478" w:rsidRDefault="00DB7182">
      <w:pPr>
        <w:pStyle w:val="B1"/>
      </w:pPr>
      <w:r w:rsidRPr="005C4478">
        <w:t>-</w:t>
      </w:r>
      <w:r w:rsidRPr="005C4478">
        <w:tab/>
        <w:t>acknowledge the suspend request with a confirmation containing the current value of VT(US);</w:t>
      </w:r>
    </w:p>
    <w:p w14:paraId="2ABC052C" w14:textId="77777777" w:rsidR="00DB7182" w:rsidRPr="005C4478" w:rsidRDefault="00DB7182">
      <w:pPr>
        <w:pStyle w:val="B1"/>
      </w:pPr>
      <w:r w:rsidRPr="005C4478">
        <w:t>-</w:t>
      </w:r>
      <w:r w:rsidRPr="005C4478">
        <w:tab/>
        <w:t>not send UMD PDUs with "Sequence Number" SN</w:t>
      </w:r>
      <w:r w:rsidRPr="005C4478">
        <w:sym w:font="Symbol" w:char="F0B3"/>
      </w:r>
      <w:r w:rsidRPr="005C4478">
        <w:t>VT(</w:t>
      </w:r>
      <w:r w:rsidRPr="005C4478">
        <w:rPr>
          <w:lang w:eastAsia="ko-KR"/>
        </w:rPr>
        <w:t>U</w:t>
      </w:r>
      <w:r w:rsidRPr="005C4478">
        <w:t>S)+N.</w:t>
      </w:r>
    </w:p>
    <w:p w14:paraId="0A1F4274" w14:textId="77777777" w:rsidR="00DB7182" w:rsidRPr="005C4478" w:rsidRDefault="00DB7182">
      <w:pPr>
        <w:keepNext/>
      </w:pPr>
      <w:r w:rsidRPr="005C4478">
        <w:t>When an RLC entity operating in acknowledged mode is suspended by upper layers with the parameter N, the RLC entity shall:</w:t>
      </w:r>
    </w:p>
    <w:p w14:paraId="6C450AF8" w14:textId="77777777" w:rsidR="00DB7182" w:rsidRPr="005C4478" w:rsidRDefault="00DB7182">
      <w:pPr>
        <w:pStyle w:val="B1"/>
        <w:keepNext/>
      </w:pPr>
      <w:r w:rsidRPr="005C4478">
        <w:t>-</w:t>
      </w:r>
      <w:r w:rsidRPr="005C4478">
        <w:tab/>
        <w:t>acknowledge the suspend request with a confirmation containing the current value of VT(S);</w:t>
      </w:r>
    </w:p>
    <w:p w14:paraId="2FC2BA17" w14:textId="77777777" w:rsidR="00DB7182" w:rsidRPr="005C4478" w:rsidRDefault="00DB7182">
      <w:pPr>
        <w:pStyle w:val="B1"/>
      </w:pPr>
      <w:r w:rsidRPr="005C4478">
        <w:t>-</w:t>
      </w:r>
      <w:r w:rsidRPr="005C4478">
        <w:tab/>
        <w:t>not send AMD PDUs with "Sequence Number" SN</w:t>
      </w:r>
      <w:r w:rsidRPr="005C4478">
        <w:sym w:font="Symbol" w:char="F0B3"/>
      </w:r>
      <w:r w:rsidRPr="005C4478">
        <w:t>VT(S)+N.</w:t>
      </w:r>
    </w:p>
    <w:p w14:paraId="5C69D0B5" w14:textId="77777777" w:rsidR="00DB7182" w:rsidRPr="005C4478" w:rsidRDefault="00DB7182">
      <w:r w:rsidRPr="005C4478">
        <w:t>When an RLC entity operating in unacknowledged mode is resumed by upper layers, the RLC entity shall:</w:t>
      </w:r>
    </w:p>
    <w:p w14:paraId="62788D1D" w14:textId="77777777" w:rsidR="00DB7182" w:rsidRPr="005C4478" w:rsidRDefault="00DB7182">
      <w:pPr>
        <w:pStyle w:val="B1"/>
      </w:pPr>
      <w:r w:rsidRPr="005C4478">
        <w:t>-</w:t>
      </w:r>
      <w:r w:rsidRPr="005C4478">
        <w:tab/>
        <w:t>resume data transfer procedure.</w:t>
      </w:r>
    </w:p>
    <w:p w14:paraId="45CA77D0" w14:textId="77777777" w:rsidR="00DB7182" w:rsidRPr="005C4478" w:rsidRDefault="00DB7182">
      <w:r w:rsidRPr="005C4478">
        <w:t>When an RLC entity operating in acknowledged mode is resumed by upper layers, the RLC entity shall:</w:t>
      </w:r>
    </w:p>
    <w:p w14:paraId="03633E15" w14:textId="77777777" w:rsidR="00DB7182" w:rsidRPr="005C4478" w:rsidRDefault="00DB7182">
      <w:pPr>
        <w:pStyle w:val="B1"/>
      </w:pPr>
      <w:r w:rsidRPr="005C4478">
        <w:t>-</w:t>
      </w:r>
      <w:r w:rsidRPr="005C4478">
        <w:tab/>
        <w:t>if the RLC entity is suspended and a RLC Reset procedure is not ongoing:</w:t>
      </w:r>
    </w:p>
    <w:p w14:paraId="1151651A" w14:textId="77777777" w:rsidR="00DB7182" w:rsidRPr="005C4478" w:rsidRDefault="00DB7182">
      <w:pPr>
        <w:pStyle w:val="B2"/>
      </w:pPr>
      <w:r w:rsidRPr="005C4478">
        <w:t>-</w:t>
      </w:r>
      <w:r w:rsidRPr="005C4478">
        <w:tab/>
        <w:t>resume data transfer procedure.</w:t>
      </w:r>
    </w:p>
    <w:p w14:paraId="7AA05622" w14:textId="77777777" w:rsidR="00DB7182" w:rsidRPr="005C4478" w:rsidRDefault="00DB7182">
      <w:pPr>
        <w:pStyle w:val="B1"/>
      </w:pPr>
      <w:r w:rsidRPr="005C4478">
        <w:t>-</w:t>
      </w:r>
      <w:r w:rsidRPr="005C4478">
        <w:tab/>
        <w:t>otherwise, if the RLC entity is suspended and a RLC Reset procedure is ongoing:</w:t>
      </w:r>
    </w:p>
    <w:p w14:paraId="74153F53" w14:textId="77777777" w:rsidR="00DB7182" w:rsidRPr="005C4478" w:rsidRDefault="00DB7182">
      <w:pPr>
        <w:pStyle w:val="B2"/>
      </w:pPr>
      <w:r w:rsidRPr="005C4478">
        <w:t>-</w:t>
      </w:r>
      <w:r w:rsidRPr="005C4478">
        <w:tab/>
        <w:t>remove the suspend constraint;</w:t>
      </w:r>
    </w:p>
    <w:p w14:paraId="6E2B3F6C" w14:textId="77777777" w:rsidR="00DB7182" w:rsidRPr="005C4478" w:rsidRDefault="00DB7182">
      <w:pPr>
        <w:pStyle w:val="B2"/>
      </w:pPr>
      <w:r w:rsidRPr="005C4478">
        <w:t>-</w:t>
      </w:r>
      <w:r w:rsidRPr="005C4478">
        <w:tab/>
        <w:t>resume the RLC reset procedure according to subclause 11.4.</w:t>
      </w:r>
    </w:p>
    <w:p w14:paraId="0C2CFE36" w14:textId="77777777" w:rsidR="00DB7182" w:rsidRPr="005C4478" w:rsidRDefault="00DB7182">
      <w:pPr>
        <w:pStyle w:val="Heading3"/>
      </w:pPr>
      <w:bookmarkStart w:id="122" w:name="_Toc517884417"/>
      <w:r w:rsidRPr="005C4478">
        <w:t>9.7.6</w:t>
      </w:r>
      <w:r w:rsidRPr="005C4478">
        <w:tab/>
        <w:t>RLC Stop, RLC Continue function for acknowledged</w:t>
      </w:r>
      <w:r w:rsidRPr="005C4478">
        <w:rPr>
          <w:lang w:eastAsia="ko-KR"/>
        </w:rPr>
        <w:t xml:space="preserve"> and </w:t>
      </w:r>
      <w:r w:rsidRPr="005C4478">
        <w:t>unacknowledged mode</w:t>
      </w:r>
      <w:bookmarkEnd w:id="122"/>
    </w:p>
    <w:p w14:paraId="3521075A" w14:textId="77777777" w:rsidR="00DB7182" w:rsidRPr="005C4478" w:rsidRDefault="00DB7182">
      <w:r w:rsidRPr="005C4478">
        <w:t>The upper layer may stop an RLC entity.</w:t>
      </w:r>
    </w:p>
    <w:p w14:paraId="4F23E834" w14:textId="77777777" w:rsidR="00DB7182" w:rsidRPr="005C4478" w:rsidRDefault="00DB7182">
      <w:r w:rsidRPr="005C4478">
        <w:t>When an RLC entity is stopped, the RLC timers are not affected.</w:t>
      </w:r>
    </w:p>
    <w:p w14:paraId="2F8FEAEF" w14:textId="77777777" w:rsidR="00DB7182" w:rsidRPr="005C4478" w:rsidRDefault="00DB7182">
      <w:r w:rsidRPr="005C4478">
        <w:rPr>
          <w:color w:val="000000"/>
        </w:rPr>
        <w:t xml:space="preserve">When </w:t>
      </w:r>
      <w:r w:rsidRPr="005C4478">
        <w:t>a RLC entity is stopped by upper layers, the RLC entity shall:</w:t>
      </w:r>
    </w:p>
    <w:p w14:paraId="3F3496B6" w14:textId="77777777" w:rsidR="00DB7182" w:rsidRPr="005C4478" w:rsidRDefault="00DB7182">
      <w:pPr>
        <w:pStyle w:val="B1"/>
      </w:pPr>
      <w:r w:rsidRPr="005C4478">
        <w:t>-</w:t>
      </w:r>
      <w:r w:rsidRPr="005C4478">
        <w:tab/>
        <w:t>not submit any RLC PDUs to lower layer or receive any RLC PDUs;</w:t>
      </w:r>
    </w:p>
    <w:p w14:paraId="5F868D52" w14:textId="77777777" w:rsidR="00DB7182" w:rsidRPr="005C4478" w:rsidRDefault="00DB7182">
      <w:pPr>
        <w:pStyle w:val="B1"/>
      </w:pPr>
      <w:r w:rsidRPr="005C4478">
        <w:t>-</w:t>
      </w:r>
      <w:r w:rsidRPr="005C4478">
        <w:tab/>
        <w:t>delay triggered Polling functions or status transmissions until the RLC entity is continued.</w:t>
      </w:r>
    </w:p>
    <w:p w14:paraId="47E86E63" w14:textId="77777777" w:rsidR="00DB7182" w:rsidRPr="005C4478" w:rsidRDefault="00DB7182" w:rsidP="00C14FF1">
      <w:pPr>
        <w:pStyle w:val="NO"/>
      </w:pPr>
      <w:r w:rsidRPr="005C4478">
        <w:t>NOTE:</w:t>
      </w:r>
      <w:r w:rsidRPr="005C4478">
        <w:tab/>
        <w:t>If the TFC selection exchange has been initiated by sending the RLC Entity Info parameter to MAC, the RLC entity may delay the stop function until the end of the next TTI.</w:t>
      </w:r>
    </w:p>
    <w:p w14:paraId="3ADF9F83" w14:textId="77777777" w:rsidR="00DB7182" w:rsidRPr="005C4478" w:rsidRDefault="00DB7182">
      <w:r w:rsidRPr="005C4478">
        <w:t>When a RLC entity is continued by upper layers, the RLC entity shall:</w:t>
      </w:r>
    </w:p>
    <w:p w14:paraId="2FF72C5F" w14:textId="77777777" w:rsidR="00DB7182" w:rsidRPr="005C4478" w:rsidRDefault="00DB7182">
      <w:pPr>
        <w:pStyle w:val="B1"/>
      </w:pPr>
      <w:r w:rsidRPr="005C4478">
        <w:t>-</w:t>
      </w:r>
      <w:r w:rsidRPr="005C4478">
        <w:tab/>
        <w:t>if the RLC entity is stopped:</w:t>
      </w:r>
    </w:p>
    <w:p w14:paraId="386E12CD" w14:textId="77777777" w:rsidR="00DB7182" w:rsidRPr="005C4478" w:rsidRDefault="00DB7182">
      <w:pPr>
        <w:pStyle w:val="B2"/>
      </w:pPr>
      <w:r w:rsidRPr="005C4478">
        <w:t>-</w:t>
      </w:r>
      <w:r w:rsidRPr="005C4478">
        <w:tab/>
        <w:t>continue the data transmission and reception;</w:t>
      </w:r>
    </w:p>
    <w:p w14:paraId="71D41797" w14:textId="77777777" w:rsidR="00DB7182" w:rsidRPr="005C4478" w:rsidRDefault="00DB7182">
      <w:pPr>
        <w:pStyle w:val="B2"/>
      </w:pPr>
      <w:r w:rsidRPr="005C4478">
        <w:t>-</w:t>
      </w:r>
      <w:r w:rsidRPr="005C4478">
        <w:tab/>
        <w:t>process the triggered Polling functions and status transmissions.</w:t>
      </w:r>
    </w:p>
    <w:p w14:paraId="7099E2E1" w14:textId="77777777" w:rsidR="00DB7182" w:rsidRPr="005C4478" w:rsidRDefault="00DB7182">
      <w:pPr>
        <w:pStyle w:val="B1"/>
      </w:pPr>
      <w:r w:rsidRPr="005C4478">
        <w:t>-</w:t>
      </w:r>
      <w:r w:rsidRPr="005C4478">
        <w:tab/>
        <w:t>otherwise, if the RLC is not stopped:</w:t>
      </w:r>
    </w:p>
    <w:p w14:paraId="5AA1C8A6" w14:textId="77777777" w:rsidR="00DB7182" w:rsidRPr="005C4478" w:rsidRDefault="00DB7182">
      <w:pPr>
        <w:pStyle w:val="B2"/>
      </w:pPr>
      <w:r w:rsidRPr="005C4478">
        <w:t>-</w:t>
      </w:r>
      <w:r w:rsidRPr="005C4478">
        <w:tab/>
        <w:t>take no action.</w:t>
      </w:r>
    </w:p>
    <w:p w14:paraId="0B9B6C56" w14:textId="77777777" w:rsidR="00DB7182" w:rsidRPr="005C4478" w:rsidRDefault="00DB7182">
      <w:pPr>
        <w:pStyle w:val="Heading3"/>
      </w:pPr>
      <w:bookmarkStart w:id="123" w:name="_Toc517884418"/>
      <w:r w:rsidRPr="005C4478">
        <w:lastRenderedPageBreak/>
        <w:t>9.7.7</w:t>
      </w:r>
      <w:r w:rsidRPr="005C4478">
        <w:tab/>
        <w:t xml:space="preserve">RLC re-establishment function for acknowledged </w:t>
      </w:r>
      <w:r w:rsidRPr="005C4478">
        <w:rPr>
          <w:lang w:eastAsia="ko-KR"/>
        </w:rPr>
        <w:t xml:space="preserve">and unacknowledged </w:t>
      </w:r>
      <w:r w:rsidRPr="005C4478">
        <w:t>mode</w:t>
      </w:r>
      <w:bookmarkEnd w:id="123"/>
    </w:p>
    <w:p w14:paraId="6497E586" w14:textId="77777777" w:rsidR="00DB7182" w:rsidRPr="005C4478" w:rsidRDefault="00DB7182">
      <w:r w:rsidRPr="005C4478">
        <w:t>RLC re-establishment is performed upon request by upper layers.</w:t>
      </w:r>
    </w:p>
    <w:p w14:paraId="324D2E0E" w14:textId="77777777" w:rsidR="00DB7182" w:rsidRPr="005C4478" w:rsidRDefault="00DB7182">
      <w:r w:rsidRPr="005C4478">
        <w:t>The RLC re-establishment function is applicable for AM or UM RLC. For UM, the whole RLC entity is re-established. For AM, upper layers may request re-establishment of the whole RLC entity or only the transmitting or receiving side of the RLC entity.</w:t>
      </w:r>
    </w:p>
    <w:p w14:paraId="55ECA9E6" w14:textId="77777777" w:rsidR="00DB7182" w:rsidRPr="005C4478" w:rsidRDefault="00DB7182">
      <w:r w:rsidRPr="005C4478">
        <w:rPr>
          <w:color w:val="000000"/>
        </w:rPr>
        <w:t xml:space="preserve">When </w:t>
      </w:r>
      <w:r w:rsidRPr="005C4478">
        <w:t>an UM RLC entity is re-established by upper layers, the RLC entity shall:</w:t>
      </w:r>
    </w:p>
    <w:p w14:paraId="733EBC16" w14:textId="77777777" w:rsidR="00DB7182" w:rsidRPr="005C4478" w:rsidRDefault="00DB7182">
      <w:pPr>
        <w:pStyle w:val="B1"/>
      </w:pPr>
      <w:r w:rsidRPr="005C4478">
        <w:t>-</w:t>
      </w:r>
      <w:r w:rsidRPr="005C4478">
        <w:tab/>
        <w:t>reset the state variables to their initial value;</w:t>
      </w:r>
    </w:p>
    <w:p w14:paraId="48C28889" w14:textId="77777777" w:rsidR="00DB7182" w:rsidRPr="005C4478" w:rsidRDefault="00DB7182">
      <w:pPr>
        <w:pStyle w:val="B1"/>
      </w:pPr>
      <w:r w:rsidRPr="005C4478">
        <w:t>-</w:t>
      </w:r>
      <w:r w:rsidRPr="005C4478">
        <w:tab/>
        <w:t>set the configurable parameters to their configured value;</w:t>
      </w:r>
    </w:p>
    <w:p w14:paraId="69FCC303" w14:textId="77777777" w:rsidR="00DB7182" w:rsidRPr="005C4478" w:rsidRDefault="00DB7182">
      <w:pPr>
        <w:pStyle w:val="B1"/>
      </w:pPr>
      <w:r w:rsidRPr="005C4478">
        <w:t>-</w:t>
      </w:r>
      <w:r w:rsidRPr="005C4478">
        <w:tab/>
        <w:t xml:space="preserve">set the hyper frame number (HFN) to the value configured by </w:t>
      </w:r>
      <w:r w:rsidRPr="005C4478">
        <w:rPr>
          <w:lang w:eastAsia="ko-KR"/>
        </w:rPr>
        <w:t>upper</w:t>
      </w:r>
      <w:r w:rsidRPr="005C4478">
        <w:t xml:space="preserve"> layers;</w:t>
      </w:r>
    </w:p>
    <w:p w14:paraId="20D242BA" w14:textId="77777777" w:rsidR="00DB7182" w:rsidRPr="005C4478" w:rsidRDefault="00DB7182">
      <w:pPr>
        <w:pStyle w:val="B1"/>
      </w:pPr>
      <w:r w:rsidRPr="005C4478">
        <w:t>-</w:t>
      </w:r>
      <w:r w:rsidRPr="005C4478">
        <w:tab/>
        <w:t>if it is a receiving UM RLC entity:</w:t>
      </w:r>
    </w:p>
    <w:p w14:paraId="3D569DFB" w14:textId="77777777" w:rsidR="00DB7182" w:rsidRPr="005C4478" w:rsidRDefault="00DB7182">
      <w:pPr>
        <w:pStyle w:val="B2"/>
        <w:rPr>
          <w:rFonts w:eastAsia="MS Mincho"/>
        </w:rPr>
      </w:pPr>
      <w:r w:rsidRPr="005C4478">
        <w:t>-</w:t>
      </w:r>
      <w:r w:rsidRPr="005C4478">
        <w:tab/>
        <w:t>discard all UMD PDUs.</w:t>
      </w:r>
    </w:p>
    <w:p w14:paraId="3EF779CE" w14:textId="77777777" w:rsidR="00DB7182" w:rsidRPr="005C4478" w:rsidRDefault="00DB7182">
      <w:pPr>
        <w:pStyle w:val="B2"/>
        <w:rPr>
          <w:rFonts w:eastAsia="MS Mincho"/>
        </w:rPr>
      </w:pPr>
      <w:r w:rsidRPr="005C4478">
        <w:t>-</w:t>
      </w:r>
      <w:r w:rsidRPr="005C4478">
        <w:tab/>
        <w:t>stop all timers;</w:t>
      </w:r>
    </w:p>
    <w:p w14:paraId="3708A296" w14:textId="77777777" w:rsidR="00DB7182" w:rsidRPr="005C4478" w:rsidRDefault="00DB7182">
      <w:pPr>
        <w:pStyle w:val="B1"/>
        <w:rPr>
          <w:rFonts w:ascii="Courier" w:hAnsi="Courier"/>
          <w:color w:val="000000"/>
        </w:rPr>
      </w:pPr>
      <w:r w:rsidRPr="005C4478">
        <w:t>-</w:t>
      </w:r>
      <w:r w:rsidRPr="005C4478">
        <w:tab/>
        <w:t>if it is a transmitting UM RLC entity:</w:t>
      </w:r>
    </w:p>
    <w:p w14:paraId="61522AA8" w14:textId="77777777" w:rsidR="00DB7182" w:rsidRPr="005C4478" w:rsidRDefault="00DB7182">
      <w:pPr>
        <w:pStyle w:val="B2"/>
      </w:pPr>
      <w:r w:rsidRPr="005C4478">
        <w:t>-</w:t>
      </w:r>
      <w:r w:rsidRPr="005C4478">
        <w:tab/>
        <w:t>discard the RLC SDUs for which one or more segments have been submitted to a lower layer;</w:t>
      </w:r>
    </w:p>
    <w:p w14:paraId="283B6AE4" w14:textId="77777777" w:rsidR="00DB7182" w:rsidRPr="005C4478" w:rsidRDefault="00DB7182">
      <w:pPr>
        <w:pStyle w:val="B2"/>
      </w:pPr>
      <w:r w:rsidRPr="005C4478">
        <w:t>-</w:t>
      </w:r>
      <w:r w:rsidRPr="005C4478">
        <w:tab/>
        <w:t>if requested:</w:t>
      </w:r>
    </w:p>
    <w:p w14:paraId="0A8069F9" w14:textId="77777777" w:rsidR="00DB7182" w:rsidRPr="005C4478" w:rsidRDefault="00DB7182">
      <w:pPr>
        <w:pStyle w:val="B3"/>
        <w:rPr>
          <w:lang w:eastAsia="ko-KR"/>
        </w:rPr>
      </w:pPr>
      <w:r w:rsidRPr="005C4478">
        <w:rPr>
          <w:lang w:eastAsia="ko-KR"/>
        </w:rPr>
        <w:t>-</w:t>
      </w:r>
      <w:r w:rsidRPr="005C4478">
        <w:rPr>
          <w:lang w:eastAsia="ko-KR"/>
        </w:rPr>
        <w:tab/>
        <w:t>inform the upper layers of the discarded SDUs.</w:t>
      </w:r>
    </w:p>
    <w:p w14:paraId="7B6E3152" w14:textId="77777777" w:rsidR="00DB7182" w:rsidRPr="005C4478" w:rsidRDefault="00DB7182">
      <w:pPr>
        <w:pStyle w:val="B2"/>
        <w:rPr>
          <w:lang w:eastAsia="zh-TW"/>
        </w:rPr>
      </w:pPr>
      <w:r w:rsidRPr="005C4478">
        <w:rPr>
          <w:lang w:eastAsia="zh-TW"/>
        </w:rPr>
        <w:t>-</w:t>
      </w:r>
      <w:r w:rsidRPr="005C4478">
        <w:rPr>
          <w:lang w:eastAsia="zh-TW"/>
        </w:rPr>
        <w:tab/>
        <w:t>not stop Timer_Discard if the RLC SDU is not discarded.</w:t>
      </w:r>
    </w:p>
    <w:p w14:paraId="4D671C03" w14:textId="77777777" w:rsidR="00DB7182" w:rsidRPr="005C4478" w:rsidRDefault="00DB7182">
      <w:r w:rsidRPr="005C4478">
        <w:t>When the transmitting and/or receiving side of an AM RLC entity is re-established by upper layers, the RLC entity shall:</w:t>
      </w:r>
    </w:p>
    <w:p w14:paraId="07AA776F" w14:textId="77777777" w:rsidR="00DB7182" w:rsidRPr="005C4478" w:rsidRDefault="00DB7182">
      <w:pPr>
        <w:pStyle w:val="B1"/>
      </w:pPr>
      <w:r w:rsidRPr="005C4478">
        <w:t>-</w:t>
      </w:r>
      <w:r w:rsidRPr="005C4478">
        <w:tab/>
        <w:t>if the receiving side of the RLC entity is re-established:</w:t>
      </w:r>
    </w:p>
    <w:p w14:paraId="31B496B8" w14:textId="77777777" w:rsidR="00DB7182" w:rsidRPr="005C4478" w:rsidRDefault="00DB7182">
      <w:pPr>
        <w:pStyle w:val="B2"/>
      </w:pPr>
      <w:r w:rsidRPr="005C4478">
        <w:t>-</w:t>
      </w:r>
      <w:r w:rsidRPr="005C4478">
        <w:tab/>
        <w:t>reset the state variables specified for the receiver in subclause 9.4 to their initial values;</w:t>
      </w:r>
    </w:p>
    <w:p w14:paraId="7806EFED" w14:textId="77777777" w:rsidR="00DB7182" w:rsidRPr="005C4478" w:rsidRDefault="00DB7182">
      <w:pPr>
        <w:pStyle w:val="B2"/>
      </w:pPr>
      <w:r w:rsidRPr="005C4478">
        <w:t>-</w:t>
      </w:r>
      <w:r w:rsidRPr="005C4478">
        <w:tab/>
        <w:t>set the configurable parameters applicable for the receiving side in subclause 9.6 to their configured values;</w:t>
      </w:r>
    </w:p>
    <w:p w14:paraId="3D2F4432" w14:textId="77777777" w:rsidR="00DB7182" w:rsidRPr="005C4478" w:rsidRDefault="00DB7182">
      <w:pPr>
        <w:pStyle w:val="B2"/>
      </w:pPr>
      <w:r w:rsidRPr="005C4478">
        <w:t>-</w:t>
      </w:r>
      <w:r w:rsidRPr="005C4478">
        <w:tab/>
        <w:t xml:space="preserve">set the hyper frame number (HFN) in the receiving side (DL in the UE) to the value configured by </w:t>
      </w:r>
      <w:r w:rsidRPr="005C4478">
        <w:rPr>
          <w:lang w:eastAsia="ko-KR"/>
        </w:rPr>
        <w:t>upper</w:t>
      </w:r>
      <w:r w:rsidRPr="005C4478">
        <w:t xml:space="preserve"> layers;</w:t>
      </w:r>
    </w:p>
    <w:p w14:paraId="5957F79F" w14:textId="77777777" w:rsidR="00DB7182" w:rsidRPr="005C4478" w:rsidRDefault="00DB7182">
      <w:pPr>
        <w:pStyle w:val="B2"/>
      </w:pPr>
      <w:r w:rsidRPr="005C4478">
        <w:t>-</w:t>
      </w:r>
      <w:r w:rsidRPr="005C4478">
        <w:tab/>
        <w:t>discard the AMD PDUs in the receiving side.</w:t>
      </w:r>
    </w:p>
    <w:p w14:paraId="1EC37737" w14:textId="77777777" w:rsidR="00DB7182" w:rsidRPr="005C4478" w:rsidRDefault="00DB7182">
      <w:pPr>
        <w:pStyle w:val="B2"/>
        <w:rPr>
          <w:lang w:eastAsia="ko-KR"/>
        </w:rPr>
      </w:pPr>
      <w:r w:rsidRPr="005C4478">
        <w:rPr>
          <w:lang w:eastAsia="ko-KR"/>
        </w:rPr>
        <w:t>-</w:t>
      </w:r>
      <w:r w:rsidRPr="005C4478">
        <w:rPr>
          <w:lang w:eastAsia="ko-KR"/>
        </w:rPr>
        <w:tab/>
        <w:t>if only the receiving side of the RLC entity is re-established:</w:t>
      </w:r>
    </w:p>
    <w:p w14:paraId="4BC13466" w14:textId="77777777" w:rsidR="00DB7182" w:rsidRPr="005C4478" w:rsidRDefault="00DB7182">
      <w:pPr>
        <w:pStyle w:val="B3"/>
        <w:rPr>
          <w:lang w:eastAsia="zh-TW"/>
        </w:rPr>
      </w:pPr>
      <w:r w:rsidRPr="005C4478">
        <w:rPr>
          <w:lang w:eastAsia="zh-TW"/>
        </w:rPr>
        <w:t>-</w:t>
      </w:r>
      <w:r w:rsidRPr="005C4478">
        <w:rPr>
          <w:lang w:eastAsia="zh-TW"/>
        </w:rPr>
        <w:tab/>
      </w:r>
      <w:r w:rsidRPr="005C4478">
        <w:t xml:space="preserve">discard acknowledgement </w:t>
      </w:r>
      <w:r w:rsidRPr="005C4478">
        <w:rPr>
          <w:rFonts w:eastAsia="PMingLiU"/>
          <w:lang w:eastAsia="zh-TW"/>
        </w:rPr>
        <w:t>status report, WINDOW SUFI and MRW_ACK SUFI in all STATUS PDUs and piggybacked STATUS PDUs, RESET PDU and RESET ACK PDU</w:t>
      </w:r>
      <w:r w:rsidRPr="005C4478">
        <w:rPr>
          <w:lang w:eastAsia="zh-TW"/>
        </w:rPr>
        <w:t xml:space="preserve"> (i.e. discard all control PDUs except MRW SUFI and POLL SUFI);</w:t>
      </w:r>
    </w:p>
    <w:p w14:paraId="4E040877" w14:textId="77777777" w:rsidR="00DB7182" w:rsidRPr="005C4478" w:rsidRDefault="00DB7182">
      <w:pPr>
        <w:pStyle w:val="B3"/>
        <w:rPr>
          <w:shd w:val="clear" w:color="auto" w:fill="00FFFF"/>
        </w:rPr>
      </w:pPr>
      <w:r w:rsidRPr="005C4478">
        <w:t>-</w:t>
      </w:r>
      <w:r w:rsidRPr="005C4478">
        <w:tab/>
        <w:t>if an RLC reset procedure is ongoing (i.e. Timer_RST is running):</w:t>
      </w:r>
    </w:p>
    <w:p w14:paraId="0BC5AE27" w14:textId="77777777" w:rsidR="00DB7182" w:rsidRPr="005C4478" w:rsidRDefault="00DB7182">
      <w:pPr>
        <w:pStyle w:val="B4"/>
        <w:rPr>
          <w:rFonts w:eastAsia="PMingLiU"/>
          <w:lang w:eastAsia="zh-TW"/>
        </w:rPr>
      </w:pPr>
      <w:r w:rsidRPr="005C4478">
        <w:t>-</w:t>
      </w:r>
      <w:r w:rsidRPr="005C4478">
        <w:tab/>
      </w:r>
      <w:r w:rsidRPr="005C4478">
        <w:rPr>
          <w:rFonts w:eastAsia="PMingLiU"/>
          <w:lang w:eastAsia="zh-TW"/>
        </w:rPr>
        <w:t>stop Timer_RST</w:t>
      </w:r>
      <w:r w:rsidRPr="005C4478">
        <w:t>;</w:t>
      </w:r>
    </w:p>
    <w:p w14:paraId="39B6B761" w14:textId="77777777" w:rsidR="00DB7182" w:rsidRPr="005C4478" w:rsidRDefault="00DB7182">
      <w:pPr>
        <w:pStyle w:val="B4"/>
        <w:rPr>
          <w:rFonts w:eastAsia="MS Mincho"/>
        </w:rPr>
      </w:pPr>
      <w:r w:rsidRPr="005C4478">
        <w:t>-</w:t>
      </w:r>
      <w:r w:rsidRPr="005C4478">
        <w:tab/>
        <w:t>abort the ongoing RLC reset procedure;</w:t>
      </w:r>
    </w:p>
    <w:p w14:paraId="31A5DA55" w14:textId="77777777" w:rsidR="00DB7182" w:rsidRPr="005C4478" w:rsidRDefault="00DB7182">
      <w:pPr>
        <w:pStyle w:val="B4"/>
        <w:rPr>
          <w:rFonts w:eastAsia="MS Mincho"/>
        </w:rPr>
      </w:pPr>
      <w:r w:rsidRPr="005C4478">
        <w:t>-</w:t>
      </w:r>
      <w:r w:rsidRPr="005C4478">
        <w:tab/>
        <w:t>reset VT(RST);</w:t>
      </w:r>
    </w:p>
    <w:p w14:paraId="42B5BD67" w14:textId="77777777" w:rsidR="00DB7182" w:rsidRPr="005C4478" w:rsidRDefault="00DB7182">
      <w:pPr>
        <w:pStyle w:val="B4"/>
        <w:rPr>
          <w:rFonts w:eastAsia="PMingLiU"/>
          <w:lang w:eastAsia="zh-TW"/>
        </w:rPr>
      </w:pPr>
      <w:r w:rsidRPr="005C4478">
        <w:t>-</w:t>
      </w:r>
      <w:r w:rsidRPr="005C4478">
        <w:tab/>
        <w:t>restart a new RLC reset procedure after the RLC re-establishment terminates.</w:t>
      </w:r>
    </w:p>
    <w:p w14:paraId="5130000B" w14:textId="77777777" w:rsidR="00DB7182" w:rsidRPr="005C4478" w:rsidRDefault="00DB7182">
      <w:pPr>
        <w:pStyle w:val="B3"/>
        <w:rPr>
          <w:lang w:eastAsia="ko-KR"/>
        </w:rPr>
      </w:pPr>
      <w:r w:rsidRPr="005C4478">
        <w:rPr>
          <w:lang w:eastAsia="zh-TW"/>
        </w:rPr>
        <w:t>-</w:t>
      </w:r>
      <w:r w:rsidRPr="005C4478">
        <w:rPr>
          <w:lang w:eastAsia="zh-TW"/>
        </w:rPr>
        <w:tab/>
        <w:t>stop Timer_Status_Prohibit;</w:t>
      </w:r>
    </w:p>
    <w:p w14:paraId="397E87DA" w14:textId="77777777" w:rsidR="00DB7182" w:rsidRPr="005C4478" w:rsidRDefault="00DB7182">
      <w:pPr>
        <w:pStyle w:val="B3"/>
        <w:rPr>
          <w:lang w:eastAsia="ko-KR"/>
        </w:rPr>
      </w:pPr>
      <w:r w:rsidRPr="005C4478">
        <w:rPr>
          <w:lang w:eastAsia="ko-KR"/>
        </w:rPr>
        <w:t>-</w:t>
      </w:r>
      <w:r w:rsidRPr="005C4478">
        <w:rPr>
          <w:lang w:eastAsia="ko-KR"/>
        </w:rPr>
        <w:tab/>
        <w:t>for the remaining control PDUs and SUFI that were scheduled for transmission before re-establishment but were not delivered to lower layer:</w:t>
      </w:r>
    </w:p>
    <w:p w14:paraId="462E9893" w14:textId="77777777" w:rsidR="00DB7182" w:rsidRPr="005C4478" w:rsidRDefault="00DB7182">
      <w:pPr>
        <w:pStyle w:val="B4"/>
        <w:rPr>
          <w:shd w:val="clear" w:color="auto" w:fill="FFFF00"/>
          <w:lang w:eastAsia="ko-KR"/>
        </w:rPr>
      </w:pPr>
      <w:r w:rsidRPr="005C4478">
        <w:rPr>
          <w:lang w:eastAsia="ko-KR"/>
        </w:rPr>
        <w:lastRenderedPageBreak/>
        <w:t>-</w:t>
      </w:r>
      <w:r w:rsidRPr="005C4478">
        <w:rPr>
          <w:lang w:eastAsia="ko-KR"/>
        </w:rPr>
        <w:tab/>
      </w:r>
      <w:r w:rsidRPr="005C4478">
        <w:rPr>
          <w:lang w:eastAsia="zh-TW"/>
        </w:rPr>
        <w:t>assemble the control PDUs and SUFIs that were not discarded into new control PDUs with the configured RLC PDU size;</w:t>
      </w:r>
    </w:p>
    <w:p w14:paraId="04A02C34" w14:textId="77777777" w:rsidR="00DB7182" w:rsidRPr="005C4478" w:rsidRDefault="00DB7182">
      <w:pPr>
        <w:pStyle w:val="B4"/>
      </w:pPr>
      <w:r w:rsidRPr="005C4478">
        <w:rPr>
          <w:lang w:eastAsia="ko-KR"/>
        </w:rPr>
        <w:t>-</w:t>
      </w:r>
      <w:r w:rsidRPr="005C4478">
        <w:rPr>
          <w:lang w:eastAsia="ko-KR"/>
        </w:rPr>
        <w:tab/>
        <w:t xml:space="preserve">schedule the </w:t>
      </w:r>
      <w:r w:rsidRPr="005C4478">
        <w:rPr>
          <w:rFonts w:eastAsia="PMingLiU"/>
          <w:lang w:eastAsia="zh-TW"/>
        </w:rPr>
        <w:t xml:space="preserve">new </w:t>
      </w:r>
      <w:r w:rsidRPr="005C4478">
        <w:rPr>
          <w:lang w:eastAsia="ko-KR"/>
        </w:rPr>
        <w:t>control PDUs for transmission.</w:t>
      </w:r>
    </w:p>
    <w:p w14:paraId="0FCC707B" w14:textId="77777777" w:rsidR="00DB7182" w:rsidRPr="005C4478" w:rsidRDefault="00DB7182">
      <w:pPr>
        <w:pStyle w:val="B1"/>
      </w:pPr>
      <w:r w:rsidRPr="005C4478">
        <w:t>-</w:t>
      </w:r>
      <w:r w:rsidRPr="005C4478">
        <w:tab/>
        <w:t>if the transmitting side of the RLC entity is re-established:</w:t>
      </w:r>
    </w:p>
    <w:p w14:paraId="3103CAE4" w14:textId="77777777" w:rsidR="00DB7182" w:rsidRPr="005C4478" w:rsidRDefault="00DB7182">
      <w:pPr>
        <w:pStyle w:val="B2"/>
      </w:pPr>
      <w:r w:rsidRPr="005C4478">
        <w:t>-</w:t>
      </w:r>
      <w:r w:rsidRPr="005C4478">
        <w:tab/>
        <w:t>reset the state variables specified for the sender in subclause 9.4 to their initial values;</w:t>
      </w:r>
    </w:p>
    <w:p w14:paraId="798B6D1C" w14:textId="77777777" w:rsidR="00DB7182" w:rsidRPr="005C4478" w:rsidRDefault="00DB7182">
      <w:pPr>
        <w:pStyle w:val="B2"/>
      </w:pPr>
      <w:r w:rsidRPr="005C4478">
        <w:t>-</w:t>
      </w:r>
      <w:r w:rsidRPr="005C4478">
        <w:tab/>
        <w:t>set the configurable parameters applicable for the transmitting side in subclause 9.6 to their configured values;</w:t>
      </w:r>
    </w:p>
    <w:p w14:paraId="74E5B4AB" w14:textId="77777777" w:rsidR="00DB7182" w:rsidRPr="005C4478" w:rsidRDefault="00DB7182">
      <w:pPr>
        <w:pStyle w:val="B2"/>
        <w:rPr>
          <w:rFonts w:eastAsia="MS Mincho"/>
        </w:rPr>
      </w:pPr>
      <w:r w:rsidRPr="005C4478">
        <w:t>-</w:t>
      </w:r>
      <w:r w:rsidRPr="005C4478">
        <w:tab/>
        <w:t xml:space="preserve">set the hyper frame number (HFN) in the transmitting side (UL in the UE)  to the value configured by </w:t>
      </w:r>
      <w:r w:rsidRPr="005C4478">
        <w:rPr>
          <w:lang w:eastAsia="ko-KR"/>
        </w:rPr>
        <w:t>upper</w:t>
      </w:r>
      <w:r w:rsidRPr="005C4478">
        <w:t xml:space="preserve"> layers</w:t>
      </w:r>
      <w:r w:rsidRPr="005C4478">
        <w:rPr>
          <w:rFonts w:eastAsia="MS Mincho"/>
        </w:rPr>
        <w:t>;</w:t>
      </w:r>
    </w:p>
    <w:p w14:paraId="2B50FABC" w14:textId="77777777" w:rsidR="00DB7182" w:rsidRPr="005C4478" w:rsidRDefault="00DB7182">
      <w:pPr>
        <w:pStyle w:val="B2"/>
        <w:rPr>
          <w:rFonts w:eastAsia="MS Mincho"/>
        </w:rPr>
      </w:pPr>
      <w:r w:rsidRPr="005C4478">
        <w:t>-</w:t>
      </w:r>
      <w:r w:rsidRPr="005C4478">
        <w:tab/>
        <w:t>discard SDUs in the transmitting side that have been completely transmitted (the AMD PDUs containing segments of the SDU and the "Length Indicator" indicating the end of the SDU have been transmitted);</w:t>
      </w:r>
    </w:p>
    <w:p w14:paraId="5CAFC674" w14:textId="77777777" w:rsidR="00DB7182" w:rsidRPr="005C4478" w:rsidRDefault="00DB7182">
      <w:pPr>
        <w:pStyle w:val="B3"/>
        <w:rPr>
          <w:rFonts w:eastAsia="MS Mincho"/>
        </w:rPr>
      </w:pPr>
      <w:r w:rsidRPr="005C4478">
        <w:t>-</w:t>
      </w:r>
      <w:r w:rsidRPr="005C4478">
        <w:tab/>
        <w:t>the UE may also discard partially transmitted SDUs (at least one AMD PDU containing a segment of the SDU has been transmitted);</w:t>
      </w:r>
    </w:p>
    <w:p w14:paraId="5E5D26E8" w14:textId="77777777" w:rsidR="00DB7182" w:rsidRPr="005C4478" w:rsidRDefault="00DB7182">
      <w:pPr>
        <w:pStyle w:val="B2"/>
      </w:pPr>
      <w:r w:rsidRPr="005C4478">
        <w:t>-</w:t>
      </w:r>
      <w:r w:rsidRPr="005C4478">
        <w:tab/>
        <w:t>segment the SDUs that were not discarded into AMD PDUs with the configured RLC PDU size (that may be different from the size before the re-establishment);</w:t>
      </w:r>
    </w:p>
    <w:p w14:paraId="36AA7929" w14:textId="77777777" w:rsidR="00DB7182" w:rsidRPr="005C4478" w:rsidRDefault="00DB7182">
      <w:pPr>
        <w:pStyle w:val="B2"/>
      </w:pPr>
      <w:r w:rsidRPr="005C4478">
        <w:t>-</w:t>
      </w:r>
      <w:r w:rsidRPr="005C4478">
        <w:tab/>
        <w:t>if only the transmitter side of the RLC entity is re-established:</w:t>
      </w:r>
    </w:p>
    <w:p w14:paraId="44F6DC6E" w14:textId="77777777" w:rsidR="00DB7182" w:rsidRPr="005C4478" w:rsidRDefault="00DB7182">
      <w:pPr>
        <w:pStyle w:val="B3"/>
        <w:rPr>
          <w:lang w:eastAsia="zh-TW"/>
        </w:rPr>
      </w:pPr>
      <w:r w:rsidRPr="005C4478">
        <w:t>-</w:t>
      </w:r>
      <w:r w:rsidRPr="005C4478">
        <w:tab/>
      </w:r>
      <w:r w:rsidRPr="005C4478">
        <w:rPr>
          <w:lang w:eastAsia="zh-TW"/>
        </w:rPr>
        <w:t xml:space="preserve">discard </w:t>
      </w:r>
      <w:r w:rsidRPr="005C4478">
        <w:rPr>
          <w:rFonts w:eastAsia="PMingLiU"/>
          <w:lang w:eastAsia="zh-TW"/>
        </w:rPr>
        <w:t xml:space="preserve">MRW SUFI </w:t>
      </w:r>
      <w:r w:rsidRPr="005C4478">
        <w:rPr>
          <w:lang w:eastAsia="zh-TW"/>
        </w:rPr>
        <w:t xml:space="preserve">and POLL SUFI </w:t>
      </w:r>
      <w:r w:rsidRPr="005C4478">
        <w:rPr>
          <w:rFonts w:eastAsia="PMingLiU"/>
          <w:lang w:eastAsia="zh-TW"/>
        </w:rPr>
        <w:t xml:space="preserve">in all STATUS PDUs and piggybacked STATUS PDUs, RESET PDU and RESET ACK PDU (i.e. </w:t>
      </w:r>
      <w:r w:rsidRPr="005C4478">
        <w:rPr>
          <w:lang w:eastAsia="zh-TW"/>
        </w:rPr>
        <w:t xml:space="preserve">discard all control PDUs except acknowledgement status report, WINDOW </w:t>
      </w:r>
      <w:r w:rsidRPr="005C4478">
        <w:rPr>
          <w:rFonts w:eastAsia="PMingLiU"/>
          <w:lang w:eastAsia="zh-TW"/>
        </w:rPr>
        <w:t>SUFI</w:t>
      </w:r>
      <w:r w:rsidRPr="005C4478">
        <w:rPr>
          <w:lang w:eastAsia="zh-TW"/>
        </w:rPr>
        <w:t xml:space="preserve"> and MRW_ACK SUFI</w:t>
      </w:r>
      <w:r w:rsidRPr="005C4478">
        <w:rPr>
          <w:rFonts w:eastAsia="PMingLiU"/>
          <w:lang w:eastAsia="zh-TW"/>
        </w:rPr>
        <w:t>);</w:t>
      </w:r>
    </w:p>
    <w:p w14:paraId="4D734D30" w14:textId="77777777" w:rsidR="00DB7182" w:rsidRPr="005C4478" w:rsidRDefault="00DB7182">
      <w:pPr>
        <w:pStyle w:val="B3"/>
        <w:rPr>
          <w:lang w:eastAsia="ko-KR"/>
        </w:rPr>
      </w:pPr>
      <w:r w:rsidRPr="005C4478">
        <w:rPr>
          <w:lang w:eastAsia="zh-TW"/>
        </w:rPr>
        <w:t>-</w:t>
      </w:r>
      <w:r w:rsidRPr="005C4478">
        <w:rPr>
          <w:lang w:eastAsia="zh-TW"/>
        </w:rPr>
        <w:tab/>
      </w:r>
      <w:r w:rsidRPr="005C4478">
        <w:rPr>
          <w:lang w:eastAsia="ko-KR"/>
        </w:rPr>
        <w:t>for the remaining control PDUs and SUFI that were scheduled for transmission before re-establishment but were not delivered to lower layer:</w:t>
      </w:r>
    </w:p>
    <w:p w14:paraId="5B65137C" w14:textId="77777777" w:rsidR="00DB7182" w:rsidRPr="005C4478" w:rsidRDefault="00DB7182">
      <w:pPr>
        <w:pStyle w:val="B4"/>
        <w:rPr>
          <w:lang w:eastAsia="ko-KR"/>
        </w:rPr>
      </w:pPr>
      <w:r w:rsidRPr="005C4478">
        <w:rPr>
          <w:lang w:eastAsia="ko-KR"/>
        </w:rPr>
        <w:t>-</w:t>
      </w:r>
      <w:r w:rsidRPr="005C4478">
        <w:rPr>
          <w:lang w:eastAsia="ko-KR"/>
        </w:rPr>
        <w:tab/>
      </w:r>
      <w:r w:rsidRPr="005C4478">
        <w:rPr>
          <w:lang w:eastAsia="zh-TW"/>
        </w:rPr>
        <w:t>assemble the control PDUs and SUFIs that were not discarded into new control PDUs with the configured RLC PDU size;</w:t>
      </w:r>
      <w:r w:rsidRPr="005C4478">
        <w:rPr>
          <w:lang w:eastAsia="ko-KR"/>
        </w:rPr>
        <w:t xml:space="preserve"> </w:t>
      </w:r>
    </w:p>
    <w:p w14:paraId="4FA96F36" w14:textId="77777777" w:rsidR="00DB7182" w:rsidRPr="005C4478" w:rsidRDefault="00DB7182">
      <w:pPr>
        <w:pStyle w:val="B4"/>
        <w:rPr>
          <w:rFonts w:eastAsia="PMingLiU"/>
          <w:shd w:val="clear" w:color="auto" w:fill="FFFF00"/>
          <w:lang w:eastAsia="zh-TW"/>
        </w:rPr>
      </w:pPr>
      <w:r w:rsidRPr="005C4478">
        <w:rPr>
          <w:lang w:eastAsia="ko-KR"/>
        </w:rPr>
        <w:t>-</w:t>
      </w:r>
      <w:r w:rsidRPr="005C4478">
        <w:rPr>
          <w:lang w:eastAsia="ko-KR"/>
        </w:rPr>
        <w:tab/>
        <w:t>schedule the control PDUs for transmission.</w:t>
      </w:r>
    </w:p>
    <w:p w14:paraId="321C4B6D" w14:textId="77777777" w:rsidR="00DB7182" w:rsidRPr="005C4478" w:rsidRDefault="00DB7182">
      <w:pPr>
        <w:pStyle w:val="B3"/>
      </w:pPr>
      <w:r w:rsidRPr="005C4478">
        <w:t>-</w:t>
      </w:r>
      <w:r w:rsidRPr="005C4478">
        <w:tab/>
        <w:t>if an RLC reset procedure is ongoing (i.e. Timer_RST is running):</w:t>
      </w:r>
    </w:p>
    <w:p w14:paraId="02866227" w14:textId="77777777" w:rsidR="00DB7182" w:rsidRPr="005C4478" w:rsidRDefault="00DB7182">
      <w:pPr>
        <w:pStyle w:val="B4"/>
        <w:rPr>
          <w:rFonts w:eastAsia="PMingLiU"/>
          <w:lang w:eastAsia="zh-TW"/>
        </w:rPr>
      </w:pPr>
      <w:r w:rsidRPr="005C4478">
        <w:t>-</w:t>
      </w:r>
      <w:r w:rsidRPr="005C4478">
        <w:tab/>
      </w:r>
      <w:r w:rsidRPr="005C4478">
        <w:rPr>
          <w:rFonts w:eastAsia="PMingLiU"/>
          <w:lang w:eastAsia="zh-TW"/>
        </w:rPr>
        <w:t>stop Timer_RST</w:t>
      </w:r>
      <w:r w:rsidRPr="005C4478">
        <w:t>;</w:t>
      </w:r>
    </w:p>
    <w:p w14:paraId="78702591" w14:textId="77777777" w:rsidR="00DB7182" w:rsidRPr="005C4478" w:rsidRDefault="00DB7182">
      <w:pPr>
        <w:pStyle w:val="B4"/>
      </w:pPr>
      <w:r w:rsidRPr="005C4478">
        <w:t>-</w:t>
      </w:r>
      <w:r w:rsidRPr="005C4478">
        <w:tab/>
        <w:t>abort the ongoing RLC reset procedure;</w:t>
      </w:r>
    </w:p>
    <w:p w14:paraId="015E1CC0" w14:textId="77777777" w:rsidR="00DB7182" w:rsidRPr="005C4478" w:rsidRDefault="00DB7182">
      <w:pPr>
        <w:pStyle w:val="B4"/>
      </w:pPr>
      <w:r w:rsidRPr="005C4478">
        <w:t>-</w:t>
      </w:r>
      <w:r w:rsidRPr="005C4478">
        <w:tab/>
        <w:t>restart a new RLC reset procedure after the RLC re-establishment terminates.</w:t>
      </w:r>
    </w:p>
    <w:p w14:paraId="1281998A" w14:textId="77777777" w:rsidR="00DB7182" w:rsidRPr="005C4478" w:rsidRDefault="00DB7182">
      <w:pPr>
        <w:pStyle w:val="B3"/>
        <w:rPr>
          <w:lang w:eastAsia="zh-TW"/>
        </w:rPr>
      </w:pPr>
      <w:r w:rsidRPr="005C4478">
        <w:rPr>
          <w:lang w:eastAsia="zh-TW"/>
        </w:rPr>
        <w:t>-</w:t>
      </w:r>
      <w:r w:rsidRPr="005C4478">
        <w:rPr>
          <w:lang w:eastAsia="zh-TW"/>
        </w:rPr>
        <w:tab/>
      </w:r>
      <w:r w:rsidRPr="005C4478">
        <w:rPr>
          <w:color w:val="000000"/>
          <w:lang w:eastAsia="zh-TW"/>
        </w:rPr>
        <w:t>stop Timer_Poll, Timer_MRW and Timer_Poll_Prohibit.</w:t>
      </w:r>
    </w:p>
    <w:p w14:paraId="10EC07EC" w14:textId="77777777" w:rsidR="00DB7182" w:rsidRPr="005C4478" w:rsidRDefault="00DB7182">
      <w:pPr>
        <w:pStyle w:val="B2"/>
        <w:rPr>
          <w:lang w:eastAsia="ko-KR"/>
        </w:rPr>
      </w:pPr>
      <w:r w:rsidRPr="005C4478">
        <w:t>-</w:t>
      </w:r>
      <w:r w:rsidRPr="005C4478">
        <w:tab/>
        <w:t>if both the transmitter and receiver side of the RLC entity is re-established:</w:t>
      </w:r>
    </w:p>
    <w:p w14:paraId="49F89DF8" w14:textId="77777777" w:rsidR="00DB7182" w:rsidRPr="005C4478" w:rsidRDefault="00DB7182">
      <w:pPr>
        <w:pStyle w:val="B3"/>
      </w:pPr>
      <w:r w:rsidRPr="005C4478">
        <w:t>-</w:t>
      </w:r>
      <w:r w:rsidRPr="005C4478">
        <w:tab/>
        <w:t>discard the control PDUs in both transmitting and receiving side and the AMD PDUs in the transmitting side;</w:t>
      </w:r>
    </w:p>
    <w:p w14:paraId="61D12240" w14:textId="77777777" w:rsidR="00DB7182" w:rsidRPr="005C4478" w:rsidRDefault="00DB7182">
      <w:pPr>
        <w:pStyle w:val="B3"/>
      </w:pPr>
      <w:r w:rsidRPr="005C4478">
        <w:t>-</w:t>
      </w:r>
      <w:r w:rsidRPr="005C4478">
        <w:tab/>
        <w:t>if an RLC reset procedure is ongoing (i.e. Timer_RST is running):</w:t>
      </w:r>
    </w:p>
    <w:p w14:paraId="2F1BC9AB" w14:textId="77777777" w:rsidR="00DB7182" w:rsidRPr="005C4478" w:rsidRDefault="00DB7182">
      <w:pPr>
        <w:pStyle w:val="B4"/>
      </w:pPr>
      <w:r w:rsidRPr="005C4478">
        <w:t>-</w:t>
      </w:r>
      <w:r w:rsidRPr="005C4478">
        <w:tab/>
        <w:t>abort the ongoing RLC reset procedure.</w:t>
      </w:r>
    </w:p>
    <w:p w14:paraId="5814657C" w14:textId="77777777" w:rsidR="00DB7182" w:rsidRPr="005C4478" w:rsidRDefault="00DB7182">
      <w:pPr>
        <w:pStyle w:val="B3"/>
      </w:pPr>
      <w:r w:rsidRPr="005C4478">
        <w:rPr>
          <w:color w:val="000000"/>
        </w:rPr>
        <w:t>-</w:t>
      </w:r>
      <w:r w:rsidRPr="005C4478">
        <w:rPr>
          <w:color w:val="000000"/>
        </w:rPr>
        <w:tab/>
        <w:t xml:space="preserve">stop all </w:t>
      </w:r>
      <w:r w:rsidRPr="005C4478">
        <w:t>timers</w:t>
      </w:r>
      <w:r w:rsidRPr="005C4478">
        <w:rPr>
          <w:color w:val="000000"/>
        </w:rPr>
        <w:t xml:space="preserve"> </w:t>
      </w:r>
      <w:r w:rsidRPr="005C4478">
        <w:t>described in subclause 9.5 except Timer_Poll_Periodic and Timer_Status_Periodic</w:t>
      </w:r>
      <w:r w:rsidRPr="005C4478">
        <w:rPr>
          <w:lang w:eastAsia="zh-TW"/>
        </w:rPr>
        <w:t>, and Timer_Discard for SDUs that have not been discarded.</w:t>
      </w:r>
    </w:p>
    <w:p w14:paraId="21862103" w14:textId="77777777" w:rsidR="00DB7182" w:rsidRPr="005C4478" w:rsidRDefault="00DB7182">
      <w:pPr>
        <w:pStyle w:val="B2"/>
        <w:rPr>
          <w:lang w:eastAsia="ko-KR"/>
        </w:rPr>
      </w:pPr>
      <w:r w:rsidRPr="005C4478">
        <w:rPr>
          <w:lang w:eastAsia="ko-KR"/>
        </w:rPr>
        <w:t>-</w:t>
      </w:r>
      <w:r w:rsidRPr="005C4478">
        <w:rPr>
          <w:lang w:eastAsia="ko-KR"/>
        </w:rPr>
        <w:tab/>
        <w:t>if requested:</w:t>
      </w:r>
    </w:p>
    <w:p w14:paraId="31AD3733" w14:textId="77777777" w:rsidR="00DB7182" w:rsidRPr="005C4478" w:rsidRDefault="00DB7182">
      <w:pPr>
        <w:pStyle w:val="B3"/>
        <w:rPr>
          <w:color w:val="000000"/>
          <w:lang w:eastAsia="ko-KR"/>
        </w:rPr>
      </w:pPr>
      <w:r w:rsidRPr="005C4478">
        <w:rPr>
          <w:lang w:eastAsia="ko-KR"/>
        </w:rPr>
        <w:t>-</w:t>
      </w:r>
      <w:r w:rsidRPr="005C4478">
        <w:rPr>
          <w:lang w:eastAsia="ko-KR"/>
        </w:rPr>
        <w:tab/>
        <w:t>inform the upper layers of the discarded SDUs.</w:t>
      </w:r>
    </w:p>
    <w:p w14:paraId="5D2B6176" w14:textId="77777777" w:rsidR="00DB7182" w:rsidRPr="005C4478" w:rsidRDefault="00DB7182">
      <w:pPr>
        <w:pStyle w:val="NO"/>
        <w:rPr>
          <w:color w:val="000000"/>
        </w:rPr>
      </w:pPr>
      <w:r w:rsidRPr="005C4478">
        <w:t>NOTE:</w:t>
      </w:r>
      <w:r w:rsidRPr="005C4478">
        <w:tab/>
        <w:t>If the TFC selection exchange has been initiated by sending the RLC Entity Info parameter to MAC, the RLC entity may delay the re-establishment function until the end of the next TTI.</w:t>
      </w:r>
    </w:p>
    <w:p w14:paraId="6446E613" w14:textId="77777777" w:rsidR="00DB7182" w:rsidRPr="005C4478" w:rsidRDefault="00DB7182">
      <w:pPr>
        <w:pStyle w:val="Heading3"/>
      </w:pPr>
      <w:bookmarkStart w:id="124" w:name="_Toc517884419"/>
      <w:r w:rsidRPr="005C4478">
        <w:lastRenderedPageBreak/>
        <w:t>9.7.8</w:t>
      </w:r>
      <w:r w:rsidRPr="005C4478">
        <w:tab/>
        <w:t>Ciphering for acknowledged and unacknowledged mode</w:t>
      </w:r>
      <w:bookmarkEnd w:id="124"/>
    </w:p>
    <w:p w14:paraId="0EF54A8F" w14:textId="77777777" w:rsidR="00DB7182" w:rsidRPr="005C4478" w:rsidRDefault="00DB7182">
      <w:r w:rsidRPr="005C4478">
        <w:t>The ciphering function is performed in RLC, according to the following rules if a radio bearer is using a non-transparent RLC mode (AM or UM). The data unit that is ciphered, depends on the transmission mode as described below.</w:t>
      </w:r>
    </w:p>
    <w:p w14:paraId="733A19C0" w14:textId="77777777" w:rsidR="00DB7182" w:rsidRPr="005C4478" w:rsidRDefault="00DB7182">
      <w:pPr>
        <w:pStyle w:val="B1"/>
      </w:pPr>
      <w:r w:rsidRPr="005C4478">
        <w:t>-</w:t>
      </w:r>
      <w:r w:rsidRPr="005C4478">
        <w:tab/>
        <w:t>For RLC UM mode, the ciphering unit is the UMD PDU excluding the first octet, i.e. excluding the UMD PDU header. This is shown below in Figure 9.19.</w:t>
      </w:r>
    </w:p>
    <w:p w14:paraId="16FAD7BC" w14:textId="77777777" w:rsidR="00DB7182" w:rsidRPr="005C4478" w:rsidRDefault="00DB7182">
      <w:pPr>
        <w:pStyle w:val="TH"/>
      </w:pPr>
      <w:r w:rsidRPr="005C4478">
        <w:object w:dxaOrig="6540" w:dyaOrig="3360" w14:anchorId="62010269">
          <v:shape id="_x0000_i1041" type="#_x0000_t75" style="width:327pt;height:168pt" o:ole="" fillcolor="window">
            <v:imagedata r:id="rId39" o:title=""/>
          </v:shape>
          <o:OLEObject Type="Embed" ProgID="Word.Picture.8" ShapeID="_x0000_i1041" DrawAspect="Content" ObjectID="_1821879913" r:id="rId40"/>
        </w:object>
      </w:r>
    </w:p>
    <w:p w14:paraId="3032F9E0" w14:textId="77777777" w:rsidR="00DB7182" w:rsidRPr="005C4478" w:rsidRDefault="00DB7182" w:rsidP="00C14FF1">
      <w:pPr>
        <w:pStyle w:val="TF"/>
      </w:pPr>
      <w:r w:rsidRPr="005C4478">
        <w:t>Figure 9.19: Ciphering unit for a UMD PDU</w:t>
      </w:r>
    </w:p>
    <w:p w14:paraId="2EA8D128" w14:textId="77777777" w:rsidR="00DB7182" w:rsidRPr="005C4478" w:rsidRDefault="00DB7182">
      <w:pPr>
        <w:pStyle w:val="B1"/>
      </w:pPr>
      <w:r w:rsidRPr="005C4478">
        <w:t>-</w:t>
      </w:r>
      <w:r w:rsidRPr="005C4478">
        <w:tab/>
        <w:t>For RLC AM mode, the ciphering unit is the AMD PDU excluding the first two octets, i.e. excluding the AMD PDU header. This is shown below in Figure 9.20.</w:t>
      </w:r>
    </w:p>
    <w:p w14:paraId="1D6CA9A6" w14:textId="77777777" w:rsidR="00DB7182" w:rsidRPr="005C4478" w:rsidRDefault="00DB7182">
      <w:pPr>
        <w:pStyle w:val="TH"/>
      </w:pPr>
      <w:r w:rsidRPr="005C4478">
        <w:object w:dxaOrig="6330" w:dyaOrig="3540" w14:anchorId="5BC660C4">
          <v:shape id="_x0000_i1042" type="#_x0000_t75" style="width:316.8pt;height:177pt" o:ole="" fillcolor="window">
            <v:imagedata r:id="rId41" o:title=""/>
          </v:shape>
          <o:OLEObject Type="Embed" ProgID="Word.Picture.8" ShapeID="_x0000_i1042" DrawAspect="Content" ObjectID="_1821879914" r:id="rId42"/>
        </w:object>
      </w:r>
    </w:p>
    <w:p w14:paraId="6CB50F08" w14:textId="77777777" w:rsidR="00DB7182" w:rsidRPr="005C4478" w:rsidRDefault="00DB7182" w:rsidP="00C14FF1">
      <w:pPr>
        <w:pStyle w:val="TF"/>
      </w:pPr>
      <w:r w:rsidRPr="005C4478">
        <w:t>Figure 9.20: Ciphering unit for an AMD PDU</w:t>
      </w:r>
    </w:p>
    <w:p w14:paraId="790E9BEA" w14:textId="77777777" w:rsidR="00DB7182" w:rsidRPr="005C4478" w:rsidRDefault="00DB7182">
      <w:r w:rsidRPr="005C4478">
        <w:t>The ciphering algorithm and key to be used are configured by upper layers [8] and the ciphering method shall be applied as specified in [9].</w:t>
      </w:r>
    </w:p>
    <w:p w14:paraId="40806382" w14:textId="77777777" w:rsidR="00DB7182" w:rsidRPr="005C4478" w:rsidRDefault="00DB7182">
      <w:r w:rsidRPr="005C4478">
        <w:t>The parameters that are required by RLC for ciphering are defined in [9] and are input to the ciphering algorithm. The parameters required by RLC which are provided by upper layers [8] are listed below:</w:t>
      </w:r>
    </w:p>
    <w:p w14:paraId="187643AD" w14:textId="77777777" w:rsidR="00DB7182" w:rsidRPr="005C4478" w:rsidRDefault="00DB7182">
      <w:pPr>
        <w:pStyle w:val="B1"/>
        <w:ind w:left="0" w:firstLine="284"/>
      </w:pPr>
      <w:r w:rsidRPr="005C4478">
        <w:t>-</w:t>
      </w:r>
      <w:r w:rsidRPr="005C4478">
        <w:tab/>
        <w:t>RLC AM HFN (Hyper frame number for radio bearers that are mapped onto RLC AM);</w:t>
      </w:r>
    </w:p>
    <w:p w14:paraId="0C0F0856" w14:textId="77777777" w:rsidR="00DB7182" w:rsidRPr="005C4478" w:rsidRDefault="00DB7182">
      <w:pPr>
        <w:pStyle w:val="B1"/>
        <w:ind w:left="0" w:firstLine="284"/>
      </w:pPr>
      <w:r w:rsidRPr="005C4478">
        <w:t>-</w:t>
      </w:r>
      <w:r w:rsidRPr="005C4478">
        <w:tab/>
        <w:t>RLC UM HFN (Hyper frame number for radio bearers that are mapped onto RLC UM);</w:t>
      </w:r>
    </w:p>
    <w:p w14:paraId="37BF7F78" w14:textId="77777777" w:rsidR="00DB7182" w:rsidRPr="005C4478" w:rsidRDefault="00DB7182">
      <w:pPr>
        <w:pStyle w:val="B1"/>
        <w:ind w:left="0" w:firstLine="284"/>
      </w:pPr>
      <w:r w:rsidRPr="005C4478">
        <w:t>-</w:t>
      </w:r>
      <w:r w:rsidRPr="005C4478">
        <w:tab/>
        <w:t>BEARER (defined as the radio bearer identifier in [9]. It will use the value RB identity –1 as in [8]);</w:t>
      </w:r>
    </w:p>
    <w:p w14:paraId="4889E939" w14:textId="77777777" w:rsidR="00DB7182" w:rsidRPr="005C4478" w:rsidRDefault="00DB7182">
      <w:pPr>
        <w:pStyle w:val="B1"/>
      </w:pPr>
      <w:r w:rsidRPr="005C4478">
        <w:t>-</w:t>
      </w:r>
      <w:r w:rsidRPr="005C4478">
        <w:tab/>
        <w:t>CK (Ciphering Key).</w:t>
      </w:r>
    </w:p>
    <w:p w14:paraId="6DC5063F" w14:textId="77777777" w:rsidR="00DB7182" w:rsidRPr="005C4478" w:rsidRDefault="00DB7182">
      <w:pPr>
        <w:pStyle w:val="Heading3"/>
      </w:pPr>
      <w:bookmarkStart w:id="125" w:name="_Toc517884420"/>
      <w:r w:rsidRPr="005C4478">
        <w:t>9.7.9</w:t>
      </w:r>
      <w:r w:rsidRPr="005C4478">
        <w:tab/>
        <w:t>Reconfiguration of RLC parameters by upper layers</w:t>
      </w:r>
      <w:bookmarkEnd w:id="125"/>
    </w:p>
    <w:p w14:paraId="3A8D9739" w14:textId="77777777" w:rsidR="00DB7182" w:rsidRPr="005C4478" w:rsidRDefault="00DB7182">
      <w:r w:rsidRPr="005C4478">
        <w:t>The RLC parameters for an RLC entity may be reconfigured (modif</w:t>
      </w:r>
      <w:r w:rsidR="00C14FF1" w:rsidRPr="005C4478">
        <w:t>i</w:t>
      </w:r>
      <w:r w:rsidRPr="005C4478">
        <w:t xml:space="preserve">ed) by upper layers. </w:t>
      </w:r>
    </w:p>
    <w:p w14:paraId="64EF34C1" w14:textId="77777777" w:rsidR="00DB7182" w:rsidRPr="005C4478" w:rsidRDefault="00DB7182">
      <w:r w:rsidRPr="005C4478">
        <w:lastRenderedPageBreak/>
        <w:t>When an RLC parameter is reconfigured by the upper layer, the UE shall:</w:t>
      </w:r>
    </w:p>
    <w:p w14:paraId="47C7C227" w14:textId="77777777" w:rsidR="00DB7182" w:rsidRPr="005C4478" w:rsidRDefault="00DB7182">
      <w:pPr>
        <w:pStyle w:val="B1"/>
      </w:pPr>
      <w:r w:rsidRPr="005C4478">
        <w:t>-</w:t>
      </w:r>
      <w:r w:rsidRPr="005C4478">
        <w:tab/>
        <w:t>start using the reconfigured value of the RLC parameter.</w:t>
      </w:r>
    </w:p>
    <w:p w14:paraId="55703D8A" w14:textId="77777777" w:rsidR="006543A2" w:rsidRPr="005C4478" w:rsidRDefault="00DB7182" w:rsidP="006543A2">
      <w:pPr>
        <w:pStyle w:val="B1"/>
        <w:ind w:left="0" w:firstLine="0"/>
      </w:pPr>
      <w:r w:rsidRPr="005C4478">
        <w:t>If the parameter Configured_Rx_Window_Size is reconfigured:</w:t>
      </w:r>
    </w:p>
    <w:p w14:paraId="4DF5BC23" w14:textId="77777777" w:rsidR="006543A2" w:rsidRPr="005C4478" w:rsidRDefault="006543A2" w:rsidP="006543A2">
      <w:pPr>
        <w:pStyle w:val="B1"/>
      </w:pPr>
      <w:r w:rsidRPr="005C4478">
        <w:t>-</w:t>
      </w:r>
      <w:r w:rsidRPr="005C4478">
        <w:tab/>
        <w:t>the UE shall update the state variable VR(UM), (see clause 9.4);</w:t>
      </w:r>
    </w:p>
    <w:p w14:paraId="673F5EDB" w14:textId="77777777" w:rsidR="00DB7182" w:rsidRPr="005C4478" w:rsidRDefault="00DB7182">
      <w:pPr>
        <w:pStyle w:val="B2"/>
        <w:ind w:left="284" w:firstLine="0"/>
      </w:pPr>
      <w:r w:rsidRPr="005C4478">
        <w:t>-</w:t>
      </w:r>
      <w:r w:rsidRPr="005C4478">
        <w:tab/>
        <w:t>the UE shall update the state variable VR(MR), (see clause 9.4);</w:t>
      </w:r>
    </w:p>
    <w:p w14:paraId="0526F717" w14:textId="77777777" w:rsidR="00DB7182" w:rsidRPr="005C4478" w:rsidRDefault="0051092D" w:rsidP="0051092D">
      <w:pPr>
        <w:pStyle w:val="B2"/>
      </w:pPr>
      <w:r>
        <w:t>-</w:t>
      </w:r>
      <w:r>
        <w:tab/>
      </w:r>
      <w:r w:rsidR="00DB7182" w:rsidRPr="005C4478">
        <w:t>for AMD PDUs with "Sequence Number" x such that VR(MR)&lt;=x&lt;VR(H):</w:t>
      </w:r>
    </w:p>
    <w:p w14:paraId="42E1E6AD" w14:textId="77777777" w:rsidR="00DB7182" w:rsidRPr="005C4478" w:rsidRDefault="00DB7182">
      <w:pPr>
        <w:pStyle w:val="B2"/>
        <w:ind w:left="1004" w:firstLine="0"/>
        <w:rPr>
          <w:rFonts w:eastAsia="MS Mincho"/>
        </w:rPr>
      </w:pPr>
      <w:r w:rsidRPr="005C4478">
        <w:t>- the UE may discard these AMD PDUs; if discarded, the state variable VR(H) should be updated accordingly;</w:t>
      </w:r>
    </w:p>
    <w:p w14:paraId="6F5B52F6" w14:textId="77777777" w:rsidR="00DB7182" w:rsidRPr="005C4478" w:rsidRDefault="00DB7182">
      <w:pPr>
        <w:pStyle w:val="B2"/>
        <w:ind w:left="1004" w:firstLine="0"/>
      </w:pPr>
      <w:r w:rsidRPr="005C4478">
        <w:t>-</w:t>
      </w:r>
      <w:r w:rsidRPr="005C4478">
        <w:tab/>
        <w:t>consider the discarded AMD PDUs as not having been received.</w:t>
      </w:r>
    </w:p>
    <w:p w14:paraId="1D8A9896" w14:textId="77777777" w:rsidR="00DB7182" w:rsidRPr="005C4478" w:rsidRDefault="00DB7182">
      <w:pPr>
        <w:pStyle w:val="B1"/>
        <w:ind w:left="0" w:firstLine="0"/>
      </w:pPr>
      <w:r w:rsidRPr="005C4478">
        <w:t>If the parameter Configured_Tx_Window_Size is reconfigured:</w:t>
      </w:r>
    </w:p>
    <w:p w14:paraId="690C77A6" w14:textId="77777777" w:rsidR="00DB7182" w:rsidRPr="005C4478" w:rsidRDefault="00DB7182">
      <w:pPr>
        <w:pStyle w:val="B2"/>
        <w:ind w:left="284" w:firstLine="0"/>
      </w:pPr>
      <w:r w:rsidRPr="005C4478">
        <w:t>-</w:t>
      </w:r>
      <w:r w:rsidRPr="005C4478">
        <w:tab/>
        <w:t>the UE shall set the state variable VT(WS) equal to the Configured_Tx_Window_Size;</w:t>
      </w:r>
    </w:p>
    <w:p w14:paraId="1E570E3F" w14:textId="77777777" w:rsidR="00DB7182" w:rsidRPr="005C4478" w:rsidRDefault="00DB7182">
      <w:pPr>
        <w:pStyle w:val="B2"/>
        <w:ind w:left="284" w:firstLine="0"/>
      </w:pPr>
      <w:r w:rsidRPr="005C4478">
        <w:t>-</w:t>
      </w:r>
      <w:r w:rsidRPr="005C4478">
        <w:tab/>
        <w:t>the UE shall update the state variable VT(MS), (see subclause 9.4);</w:t>
      </w:r>
    </w:p>
    <w:p w14:paraId="0CCA52CB" w14:textId="77777777" w:rsidR="00DB7182" w:rsidRPr="005C4478" w:rsidRDefault="00DB7182">
      <w:pPr>
        <w:pStyle w:val="B2"/>
        <w:ind w:left="284" w:firstLine="0"/>
      </w:pPr>
      <w:r w:rsidRPr="005C4478">
        <w:t>-</w:t>
      </w:r>
      <w:r w:rsidRPr="005C4478">
        <w:tab/>
        <w:t>for AMD PDUs with "Sequence Number" x such that VT(MS)&lt;=x&lt;VT(S):</w:t>
      </w:r>
    </w:p>
    <w:p w14:paraId="48D6E94C" w14:textId="77777777" w:rsidR="00DB7182" w:rsidRPr="005C4478" w:rsidRDefault="00DB7182">
      <w:pPr>
        <w:pStyle w:val="B2"/>
        <w:ind w:left="1004" w:firstLine="0"/>
      </w:pPr>
      <w:r w:rsidRPr="005C4478">
        <w:t>- the UE shall not discard any AMD PDUs that are not positively acknowledged;</w:t>
      </w:r>
    </w:p>
    <w:p w14:paraId="77C0E13F" w14:textId="77777777" w:rsidR="00DB7182" w:rsidRPr="005C4478" w:rsidRDefault="00DB7182">
      <w:pPr>
        <w:pStyle w:val="B2"/>
        <w:ind w:left="1004" w:firstLine="0"/>
      </w:pPr>
      <w:r w:rsidRPr="005C4478">
        <w:t>- the UE may discard AMD PDUs that are positively acknowledged.</w:t>
      </w:r>
    </w:p>
    <w:p w14:paraId="3D8E2985" w14:textId="77777777" w:rsidR="00DB7182" w:rsidRPr="005C4478" w:rsidRDefault="00DB7182">
      <w:pPr>
        <w:pStyle w:val="B1"/>
        <w:ind w:hanging="1"/>
        <w:rPr>
          <w:rFonts w:eastAsia="MS Mincho"/>
        </w:rPr>
      </w:pPr>
      <w:r w:rsidRPr="005C4478">
        <w:t xml:space="preserve">When the transmission window size or the reception window size is reconfigured the required buffer memory may temporarily exceed the size of the configured window and thus exceed the available buffer memory (see subclause 11.3.4.9). </w:t>
      </w:r>
    </w:p>
    <w:p w14:paraId="11DBA212" w14:textId="77777777" w:rsidR="00DB7182" w:rsidRPr="005C4478" w:rsidRDefault="00DB7182">
      <w:r w:rsidRPr="005C4478">
        <w:rPr>
          <w:rFonts w:eastAsia="MS Mincho"/>
        </w:rPr>
        <w:t xml:space="preserve">If the parameter </w:t>
      </w:r>
      <w:r w:rsidRPr="005C4478">
        <w:t>OSD_Window_Size</w:t>
      </w:r>
      <w:r w:rsidRPr="005C4478">
        <w:rPr>
          <w:rFonts w:eastAsia="MS Mincho"/>
        </w:rPr>
        <w:t xml:space="preserve"> is reconfigured:</w:t>
      </w:r>
    </w:p>
    <w:p w14:paraId="31E53C58" w14:textId="77777777" w:rsidR="00DB7182" w:rsidRPr="005C4478" w:rsidRDefault="00DB7182">
      <w:pPr>
        <w:pStyle w:val="B1"/>
        <w:rPr>
          <w:rFonts w:eastAsia="MS Mincho"/>
        </w:rPr>
      </w:pPr>
      <w:r w:rsidRPr="005C4478">
        <w:t>-</w:t>
      </w:r>
      <w:r w:rsidRPr="005C4478">
        <w:rPr>
          <w:rFonts w:eastAsia="MS Mincho"/>
        </w:rPr>
        <w:tab/>
        <w:t xml:space="preserve">the </w:t>
      </w:r>
      <w:r w:rsidRPr="005C4478">
        <w:t xml:space="preserve">UE shall remove from storage any PDUs whose sequence numbers, SN, are outside of the storage window VR(UOH) </w:t>
      </w:r>
      <w:r w:rsidRPr="005C4478">
        <w:rPr>
          <w:u w:val="single"/>
        </w:rPr>
        <w:t>&gt;=</w:t>
      </w:r>
      <w:r w:rsidRPr="005C4478">
        <w:t xml:space="preserve"> SN &gt; VR(UOH) – OSD_Window_Size.</w:t>
      </w:r>
    </w:p>
    <w:p w14:paraId="4248D176" w14:textId="77777777" w:rsidR="00DB7182" w:rsidRPr="005C4478" w:rsidRDefault="00DB7182">
      <w:pPr>
        <w:rPr>
          <w:rFonts w:eastAsia="SimSun"/>
          <w:lang w:eastAsia="zh-CN"/>
        </w:rPr>
      </w:pPr>
      <w:r w:rsidRPr="005C4478">
        <w:rPr>
          <w:rFonts w:eastAsia="SimSun"/>
          <w:lang w:eastAsia="zh-CN"/>
        </w:rPr>
        <w:t>If the parameter DAR_Window_Size is reconfigured:</w:t>
      </w:r>
    </w:p>
    <w:p w14:paraId="7E987F5E" w14:textId="77777777" w:rsidR="00DB7182" w:rsidRPr="005C4478" w:rsidRDefault="0051092D" w:rsidP="0051092D">
      <w:pPr>
        <w:pStyle w:val="B1"/>
        <w:rPr>
          <w:rFonts w:eastAsia="SimSun"/>
          <w:lang w:eastAsia="zh-CN"/>
        </w:rPr>
      </w:pPr>
      <w:r>
        <w:rPr>
          <w:rFonts w:eastAsia="SimSun"/>
          <w:lang w:eastAsia="zh-CN"/>
        </w:rPr>
        <w:t>-</w:t>
      </w:r>
      <w:r>
        <w:rPr>
          <w:rFonts w:eastAsia="SimSun"/>
          <w:lang w:eastAsia="zh-CN"/>
        </w:rPr>
        <w:tab/>
      </w:r>
      <w:r w:rsidR="00DB7182" w:rsidRPr="005C4478">
        <w:rPr>
          <w:rFonts w:eastAsia="SimSun"/>
          <w:lang w:eastAsia="zh-CN"/>
        </w:rPr>
        <w:t>the UE shall remove from storage any PDUs whose sequence numbers are outside of the storage window and deliver them to the higher RLC function to perform reassembly specified in subclause 11.2.3 and update the state variable VR(UDR) as specified in subclause 9.7.10;</w:t>
      </w:r>
    </w:p>
    <w:p w14:paraId="3B5B41BE" w14:textId="77777777" w:rsidR="00DB7182" w:rsidRPr="005C4478" w:rsidRDefault="00DB7182">
      <w:pPr>
        <w:pStyle w:val="B1"/>
        <w:rPr>
          <w:rFonts w:eastAsia="MS Mincho"/>
        </w:rPr>
      </w:pPr>
      <w:r w:rsidRPr="005C4478">
        <w:rPr>
          <w:rFonts w:eastAsia="MS Mincho"/>
        </w:rPr>
        <w:t>-</w:t>
      </w:r>
      <w:r w:rsidRPr="005C4478">
        <w:rPr>
          <w:rFonts w:eastAsia="MS Mincho"/>
        </w:rPr>
        <w:tab/>
      </w:r>
      <w:r w:rsidRPr="005C4478">
        <w:rPr>
          <w:rFonts w:eastAsia="SimSun"/>
          <w:lang w:eastAsia="zh-CN"/>
        </w:rPr>
        <w:t>the UE shall update the state variables VR(UDT) and operate the timer Timer_DAR if needed (see subclause 9.7.10).</w:t>
      </w:r>
    </w:p>
    <w:p w14:paraId="36F5F4F5" w14:textId="77777777" w:rsidR="00DB7182" w:rsidRPr="005C4478" w:rsidRDefault="00DB7182">
      <w:pPr>
        <w:pStyle w:val="Heading3"/>
      </w:pPr>
      <w:bookmarkStart w:id="126" w:name="_Toc517884421"/>
      <w:r w:rsidRPr="005C4478">
        <w:t>9.7.10</w:t>
      </w:r>
      <w:r w:rsidRPr="005C4478">
        <w:tab/>
        <w:t>Duplicate avoidance and reordering for unacknowledged mode</w:t>
      </w:r>
      <w:bookmarkEnd w:id="126"/>
    </w:p>
    <w:p w14:paraId="14C33A2A" w14:textId="77777777" w:rsidR="00DB7182" w:rsidRPr="005C4478" w:rsidRDefault="00DB7182">
      <w:pPr>
        <w:pStyle w:val="B1"/>
        <w:ind w:left="0" w:firstLine="0"/>
      </w:pPr>
      <w:r w:rsidRPr="005C4478">
        <w:t>The duplicate avoidance and reordering function can be configured for use within a receiving UM RLC entity in the UE. It combines PDU sequences received from several sources and/or repeat transmissions from a single source to form a single ordered PDU sequence that is passed to the header removal and reassembly functions. It completes duplicate detection, discard and re-ordering based on the UM PDU sequence number. Where the UM RLC receives input from several sources, inputs can be added or removed without changing the buffer contents, state variables and timers associated with the duplicate avoidance and reordering function or any subsequent UM RLC function.</w:t>
      </w:r>
    </w:p>
    <w:p w14:paraId="209B2AF6" w14:textId="77777777" w:rsidR="00DB7182" w:rsidRPr="005C4478" w:rsidRDefault="00DB7182">
      <w:pPr>
        <w:pStyle w:val="B1"/>
        <w:ind w:left="0" w:firstLine="0"/>
      </w:pPr>
      <w:r w:rsidRPr="005C4478">
        <w:t>The duplicate avoidance and reordering function makes use of the state variable VR(UDR) and a receive window whose span is from VR(UDH) – DAR_Window_Size</w:t>
      </w:r>
      <w:r w:rsidRPr="005C4478">
        <w:rPr>
          <w:rFonts w:eastAsia="MS Mincho"/>
        </w:rPr>
        <w:t xml:space="preserve"> </w:t>
      </w:r>
      <w:r w:rsidRPr="005C4478">
        <w:t>+</w:t>
      </w:r>
      <w:r w:rsidRPr="005C4478">
        <w:rPr>
          <w:rFonts w:eastAsia="MS Mincho"/>
        </w:rPr>
        <w:t xml:space="preserve"> </w:t>
      </w:r>
      <w:r w:rsidRPr="005C4478">
        <w:t xml:space="preserve">1 to VR(UDH) inclusively. For re-ordering the function uses a buffer for the temporary storage of PDUs. </w:t>
      </w:r>
    </w:p>
    <w:p w14:paraId="7BCBE0B4" w14:textId="77777777" w:rsidR="00DB7182" w:rsidRPr="005C4478" w:rsidRDefault="00DB7182">
      <w:pPr>
        <w:pStyle w:val="B1"/>
        <w:ind w:left="0" w:firstLine="0"/>
      </w:pPr>
      <w:r w:rsidRPr="005C4478">
        <w:t>For each PDU received, the duplicate avoidance and reordering function shall (in the following SN denotes the sequence number of each PDU):</w:t>
      </w:r>
    </w:p>
    <w:p w14:paraId="57784237" w14:textId="77777777" w:rsidR="00DB7182" w:rsidRPr="005C4478" w:rsidRDefault="00DB7182">
      <w:pPr>
        <w:pStyle w:val="B1"/>
        <w:ind w:left="0" w:firstLine="0"/>
      </w:pPr>
      <w:r w:rsidRPr="005C4478">
        <w:t>Setting initial values of state variables:</w:t>
      </w:r>
    </w:p>
    <w:p w14:paraId="3B911651" w14:textId="77777777" w:rsidR="00DB7182" w:rsidRPr="005C4478" w:rsidRDefault="00DB7182">
      <w:pPr>
        <w:pStyle w:val="B1"/>
        <w:ind w:left="284" w:firstLine="0"/>
      </w:pPr>
      <w:r w:rsidRPr="005C4478">
        <w:t>-</w:t>
      </w:r>
      <w:r w:rsidRPr="005C4478">
        <w:tab/>
        <w:t>If the PDU is the first PDU received by the duplicate avoidance and reordering function</w:t>
      </w:r>
      <w:r w:rsidR="00A02A57" w:rsidRPr="005C4478">
        <w:t xml:space="preserve"> after establishment or re-establishment</w:t>
      </w:r>
      <w:r w:rsidRPr="005C4478">
        <w:t>:</w:t>
      </w:r>
    </w:p>
    <w:p w14:paraId="4811EF34" w14:textId="77777777" w:rsidR="00DB7182" w:rsidRPr="005C4478" w:rsidRDefault="00DB7182">
      <w:pPr>
        <w:pStyle w:val="B1"/>
        <w:tabs>
          <w:tab w:val="num" w:pos="851"/>
        </w:tabs>
        <w:ind w:left="284" w:firstLine="283"/>
      </w:pPr>
      <w:r w:rsidRPr="005C4478">
        <w:lastRenderedPageBreak/>
        <w:t>-</w:t>
      </w:r>
      <w:r w:rsidRPr="005C4478">
        <w:tab/>
        <w:t>VR(UDH) is assigned the value SN;</w:t>
      </w:r>
    </w:p>
    <w:p w14:paraId="73126632" w14:textId="77777777" w:rsidR="00DB7182" w:rsidRPr="005C4478" w:rsidRDefault="00DB7182">
      <w:pPr>
        <w:pStyle w:val="B1"/>
        <w:tabs>
          <w:tab w:val="num" w:pos="851"/>
        </w:tabs>
        <w:ind w:left="284" w:firstLine="283"/>
      </w:pPr>
      <w:r w:rsidRPr="005C4478">
        <w:t>-</w:t>
      </w:r>
      <w:r w:rsidRPr="005C4478">
        <w:tab/>
        <w:t>VR(UDR) is assigned the value VR(UDH) – DAR_Window_Size + 1.</w:t>
      </w:r>
    </w:p>
    <w:p w14:paraId="23E770DF" w14:textId="77777777" w:rsidR="00DB7182" w:rsidRPr="005C4478" w:rsidRDefault="00DB7182">
      <w:pPr>
        <w:pStyle w:val="B1"/>
        <w:ind w:left="0" w:firstLine="0"/>
      </w:pPr>
      <w:r w:rsidRPr="005C4478">
        <w:t>Duplicate detection and re-ordering:</w:t>
      </w:r>
    </w:p>
    <w:p w14:paraId="00E1D349" w14:textId="77777777" w:rsidR="00DB7182" w:rsidRPr="005C4478" w:rsidRDefault="00DB7182">
      <w:pPr>
        <w:pStyle w:val="B1"/>
        <w:spacing w:after="120"/>
        <w:ind w:left="284" w:firstLine="0"/>
      </w:pPr>
      <w:r w:rsidRPr="005C4478">
        <w:t>-</w:t>
      </w:r>
      <w:r w:rsidRPr="005C4478">
        <w:tab/>
        <w:t>if SN is within the receive window:</w:t>
      </w:r>
    </w:p>
    <w:p w14:paraId="72735ACD" w14:textId="77777777" w:rsidR="00DB7182" w:rsidRPr="005C4478" w:rsidRDefault="00DB7182">
      <w:pPr>
        <w:pStyle w:val="B1"/>
        <w:spacing w:after="120"/>
        <w:ind w:left="284" w:firstLine="283"/>
      </w:pPr>
      <w:r w:rsidRPr="005C4478">
        <w:t>-</w:t>
      </w:r>
      <w:r w:rsidRPr="005C4478">
        <w:tab/>
        <w:t xml:space="preserve"> if  SN &lt; VR(UDR) or if a PDU with sequence number SN is already stored in the buffer:</w:t>
      </w:r>
    </w:p>
    <w:p w14:paraId="4E6F6F05" w14:textId="77777777" w:rsidR="00DB7182" w:rsidRPr="005C4478" w:rsidRDefault="00DB7182">
      <w:pPr>
        <w:pStyle w:val="B1"/>
        <w:spacing w:after="120"/>
        <w:ind w:left="284" w:firstLine="567"/>
      </w:pPr>
      <w:r w:rsidRPr="005C4478">
        <w:t>-</w:t>
      </w:r>
      <w:r w:rsidRPr="005C4478">
        <w:tab/>
        <w:t xml:space="preserve"> the PDU shall be discarded;</w:t>
      </w:r>
    </w:p>
    <w:p w14:paraId="240304A2" w14:textId="77777777" w:rsidR="00DB7182" w:rsidRPr="005C4478" w:rsidRDefault="00DB7182">
      <w:pPr>
        <w:pStyle w:val="B1"/>
        <w:spacing w:after="120"/>
        <w:ind w:left="851"/>
      </w:pPr>
      <w:r w:rsidRPr="005C4478">
        <w:t xml:space="preserve">- </w:t>
      </w:r>
      <w:r w:rsidRPr="005C4478">
        <w:tab/>
        <w:t>else:</w:t>
      </w:r>
    </w:p>
    <w:p w14:paraId="22D59152" w14:textId="77777777" w:rsidR="00DB7182" w:rsidRPr="005C4478" w:rsidRDefault="00DB7182">
      <w:pPr>
        <w:pStyle w:val="B1"/>
        <w:spacing w:after="120"/>
        <w:ind w:left="1134" w:hanging="283"/>
      </w:pPr>
      <w:r w:rsidRPr="005C4478">
        <w:t>-</w:t>
      </w:r>
      <w:r w:rsidRPr="005C4478">
        <w:tab/>
        <w:t>the PDU shall be stored in the buffer.</w:t>
      </w:r>
    </w:p>
    <w:p w14:paraId="7634C1CA" w14:textId="77777777" w:rsidR="00DB7182" w:rsidRPr="005C4478" w:rsidRDefault="00DB7182">
      <w:pPr>
        <w:pStyle w:val="B1"/>
        <w:spacing w:after="120"/>
        <w:ind w:left="284" w:firstLine="0"/>
      </w:pPr>
      <w:r w:rsidRPr="005C4478">
        <w:t>-</w:t>
      </w:r>
      <w:r w:rsidRPr="005C4478">
        <w:tab/>
        <w:t>if SN is outside of the receive window:</w:t>
      </w:r>
    </w:p>
    <w:p w14:paraId="60FB5BC4" w14:textId="77777777" w:rsidR="00DB7182" w:rsidRPr="005C4478" w:rsidRDefault="00DB7182">
      <w:pPr>
        <w:pStyle w:val="B1"/>
        <w:spacing w:after="120"/>
        <w:ind w:left="284" w:firstLine="283"/>
      </w:pPr>
      <w:r w:rsidRPr="005C4478">
        <w:t>-</w:t>
      </w:r>
      <w:r w:rsidRPr="005C4478">
        <w:tab/>
        <w:t>the PDU shall be stored in the buffer;</w:t>
      </w:r>
    </w:p>
    <w:p w14:paraId="25FC51EF" w14:textId="77777777" w:rsidR="00DB7182" w:rsidRPr="005C4478" w:rsidRDefault="00DB7182">
      <w:pPr>
        <w:pStyle w:val="B1"/>
        <w:spacing w:after="120"/>
        <w:ind w:left="284" w:firstLine="283"/>
      </w:pPr>
      <w:r w:rsidRPr="005C4478">
        <w:t>-</w:t>
      </w:r>
      <w:r w:rsidRPr="005C4478">
        <w:tab/>
        <w:t xml:space="preserve">VR(UDH) shall be assigned the value SN, thereby advancing the receive window; </w:t>
      </w:r>
    </w:p>
    <w:p w14:paraId="5BE00E98" w14:textId="77777777" w:rsidR="00DB7182" w:rsidRPr="005C4478" w:rsidRDefault="00DB7182">
      <w:pPr>
        <w:pStyle w:val="B1"/>
        <w:spacing w:after="120"/>
        <w:ind w:left="851"/>
      </w:pPr>
      <w:r w:rsidRPr="005C4478">
        <w:t>-</w:t>
      </w:r>
      <w:r w:rsidRPr="005C4478">
        <w:tab/>
        <w:t>for any stored PDUs with sequence numbers &lt; VR(UDH) – DAR_Window_Size</w:t>
      </w:r>
      <w:r w:rsidRPr="005C4478">
        <w:rPr>
          <w:rFonts w:eastAsia="MS Mincho"/>
        </w:rPr>
        <w:t xml:space="preserve"> </w:t>
      </w:r>
      <w:r w:rsidRPr="005C4478">
        <w:t>+</w:t>
      </w:r>
      <w:r w:rsidRPr="005C4478">
        <w:rPr>
          <w:rFonts w:eastAsia="MS Mincho"/>
        </w:rPr>
        <w:t xml:space="preserve"> </w:t>
      </w:r>
      <w:r w:rsidRPr="005C4478">
        <w:t>1</w:t>
      </w:r>
      <w:r w:rsidRPr="005C4478">
        <w:rPr>
          <w:lang w:eastAsia="zh-TW"/>
        </w:rPr>
        <w:t>, i.e. outside the receive window after its position is updated,</w:t>
      </w:r>
      <w:r w:rsidRPr="005C4478">
        <w:t xml:space="preserve"> remove the PDU from the buffer and</w:t>
      </w:r>
      <w:r w:rsidRPr="005C4478">
        <w:rPr>
          <w:rFonts w:eastAsia="Batang"/>
        </w:rPr>
        <w:t xml:space="preserve"> deliver them to the higher RLC function to perform the actions specified in subclause 11.2.3</w:t>
      </w:r>
      <w:r w:rsidRPr="005C4478">
        <w:t>;</w:t>
      </w:r>
    </w:p>
    <w:p w14:paraId="3D9CD614" w14:textId="77777777" w:rsidR="00DB7182" w:rsidRPr="005C4478" w:rsidRDefault="00DB7182">
      <w:pPr>
        <w:pStyle w:val="B1"/>
        <w:spacing w:after="120"/>
        <w:ind w:left="567" w:firstLine="0"/>
      </w:pPr>
      <w:r w:rsidRPr="005C4478">
        <w:t>-</w:t>
      </w:r>
      <w:r w:rsidRPr="005C4478">
        <w:tab/>
        <w:t>if VR(UDR) &lt; VR(UDH) – DAR_Window_Size</w:t>
      </w:r>
      <w:r w:rsidRPr="005C4478">
        <w:rPr>
          <w:rFonts w:eastAsia="MS Mincho"/>
        </w:rPr>
        <w:t xml:space="preserve"> </w:t>
      </w:r>
      <w:r w:rsidRPr="005C4478">
        <w:t>+</w:t>
      </w:r>
      <w:r w:rsidRPr="005C4478">
        <w:rPr>
          <w:rFonts w:eastAsia="MS Mincho"/>
        </w:rPr>
        <w:t xml:space="preserve"> </w:t>
      </w:r>
      <w:r w:rsidRPr="005C4478">
        <w:t>1</w:t>
      </w:r>
      <w:r w:rsidRPr="005C4478">
        <w:rPr>
          <w:lang w:eastAsia="zh-TW"/>
        </w:rPr>
        <w:t>, i.e. VR(UDR) is outside the updated receive window</w:t>
      </w:r>
      <w:r w:rsidRPr="005C4478">
        <w:t>;</w:t>
      </w:r>
    </w:p>
    <w:p w14:paraId="44CD9695" w14:textId="77777777" w:rsidR="00DB7182" w:rsidRPr="005C4478" w:rsidRDefault="00DB7182">
      <w:pPr>
        <w:pStyle w:val="B1"/>
        <w:spacing w:after="120"/>
        <w:ind w:left="284" w:firstLine="567"/>
      </w:pPr>
      <w:r w:rsidRPr="005C4478">
        <w:t>-</w:t>
      </w:r>
      <w:r w:rsidRPr="005C4478">
        <w:tab/>
        <w:t>VR(UDR) shall be assigned the value VR(UDH) – DAR_Window_Size + 1.</w:t>
      </w:r>
    </w:p>
    <w:p w14:paraId="1E169963" w14:textId="77777777" w:rsidR="00DB7182" w:rsidRPr="005C4478" w:rsidRDefault="00DB7182">
      <w:pPr>
        <w:pStyle w:val="B1"/>
        <w:spacing w:after="120"/>
        <w:ind w:left="284" w:firstLine="0"/>
      </w:pPr>
      <w:r w:rsidRPr="005C4478">
        <w:t>-</w:t>
      </w:r>
      <w:r w:rsidRPr="005C4478">
        <w:tab/>
        <w:t>if PDU with sequence number VR(UDR) is stored in the buffer:</w:t>
      </w:r>
    </w:p>
    <w:p w14:paraId="64073AD6" w14:textId="77777777" w:rsidR="00DB7182" w:rsidRPr="005C4478" w:rsidRDefault="00DB7182">
      <w:pPr>
        <w:pStyle w:val="B1"/>
        <w:spacing w:after="120"/>
        <w:ind w:left="851"/>
      </w:pPr>
      <w:r w:rsidRPr="005C4478">
        <w:t>-</w:t>
      </w:r>
      <w:r w:rsidRPr="005C4478">
        <w:tab/>
      </w:r>
      <w:r w:rsidRPr="005C4478">
        <w:rPr>
          <w:rFonts w:eastAsia="MS Mincho"/>
        </w:rPr>
        <w:t xml:space="preserve">for </w:t>
      </w:r>
      <w:r w:rsidRPr="005C4478">
        <w:t xml:space="preserve">this PDU and any sequence of stored PDUs with consecutive </w:t>
      </w:r>
      <w:r w:rsidRPr="005C4478">
        <w:rPr>
          <w:rFonts w:eastAsia="MS Mincho"/>
        </w:rPr>
        <w:t xml:space="preserve">sequence </w:t>
      </w:r>
      <w:r w:rsidRPr="005C4478">
        <w:t>numbers starting at VR(UDR)</w:t>
      </w:r>
      <w:r w:rsidRPr="005C4478">
        <w:rPr>
          <w:rFonts w:eastAsia="MS Mincho"/>
        </w:rPr>
        <w:t xml:space="preserve"> </w:t>
      </w:r>
      <w:r w:rsidRPr="005C4478">
        <w:t>+</w:t>
      </w:r>
      <w:r w:rsidRPr="005C4478">
        <w:rPr>
          <w:rFonts w:eastAsia="MS Mincho"/>
        </w:rPr>
        <w:t xml:space="preserve"> </w:t>
      </w:r>
      <w:r w:rsidRPr="005C4478">
        <w:t xml:space="preserve">1, remove the PDUs from the buffer and </w:t>
      </w:r>
      <w:r w:rsidRPr="005C4478">
        <w:rPr>
          <w:rFonts w:eastAsia="Batang"/>
        </w:rPr>
        <w:t>deliver them to the higher RLC function to perform the actions specified in subclause 11.2.3</w:t>
      </w:r>
      <w:r w:rsidRPr="005C4478">
        <w:t>;</w:t>
      </w:r>
    </w:p>
    <w:p w14:paraId="046915B6" w14:textId="77777777" w:rsidR="00DB7182" w:rsidRPr="005C4478" w:rsidRDefault="00DB7182">
      <w:pPr>
        <w:pStyle w:val="B1"/>
        <w:spacing w:after="120"/>
        <w:ind w:left="851"/>
      </w:pPr>
      <w:r w:rsidRPr="005C4478">
        <w:t>-</w:t>
      </w:r>
      <w:r w:rsidRPr="005C4478">
        <w:tab/>
        <w:t>VR(UDR) shall be assigned the value of x</w:t>
      </w:r>
      <w:r w:rsidRPr="005C4478">
        <w:rPr>
          <w:rFonts w:eastAsia="MS Mincho"/>
        </w:rPr>
        <w:t xml:space="preserve"> </w:t>
      </w:r>
      <w:r w:rsidRPr="005C4478">
        <w:t>+</w:t>
      </w:r>
      <w:r w:rsidRPr="005C4478">
        <w:rPr>
          <w:rFonts w:eastAsia="MS Mincho"/>
        </w:rPr>
        <w:t xml:space="preserve"> </w:t>
      </w:r>
      <w:r w:rsidRPr="005C4478">
        <w:t>1 where x is the sequence number of the highest numbered PDU that was delivered to the higher RLC function.</w:t>
      </w:r>
    </w:p>
    <w:p w14:paraId="4E72A528" w14:textId="77777777" w:rsidR="00DB7182" w:rsidRPr="005C4478" w:rsidRDefault="00DB7182">
      <w:pPr>
        <w:pStyle w:val="B1"/>
        <w:ind w:left="0" w:firstLine="0"/>
      </w:pPr>
      <w:r w:rsidRPr="005C4478">
        <w:t>Timer operation:</w:t>
      </w:r>
    </w:p>
    <w:p w14:paraId="1F36D8A8" w14:textId="77777777" w:rsidR="00DB7182" w:rsidRPr="005C4478" w:rsidRDefault="00DB7182">
      <w:pPr>
        <w:pStyle w:val="B1"/>
        <w:ind w:left="284" w:firstLine="0"/>
      </w:pPr>
      <w:r w:rsidRPr="005C4478">
        <w:t>-</w:t>
      </w:r>
      <w:r w:rsidRPr="005C4478">
        <w:tab/>
        <w:t xml:space="preserve">if Timer_DAR is not active when a PDU is stored </w:t>
      </w:r>
      <w:r w:rsidR="00A02A57" w:rsidRPr="005C4478">
        <w:t xml:space="preserve">with SN &gt; VR(UDR) </w:t>
      </w:r>
      <w:r w:rsidRPr="005C4478">
        <w:t xml:space="preserve">by the duplicate avoidance and reordering function: </w:t>
      </w:r>
    </w:p>
    <w:p w14:paraId="162278CE" w14:textId="77777777" w:rsidR="00DB7182" w:rsidRPr="005C4478" w:rsidRDefault="00DB7182">
      <w:pPr>
        <w:pStyle w:val="B1"/>
        <w:ind w:left="284" w:firstLine="283"/>
      </w:pPr>
      <w:r w:rsidRPr="005C4478">
        <w:t>-</w:t>
      </w:r>
      <w:r w:rsidRPr="005C4478">
        <w:tab/>
        <w:t>Timer_DAR shall be started;</w:t>
      </w:r>
    </w:p>
    <w:p w14:paraId="43812D29" w14:textId="77777777" w:rsidR="00DB7182" w:rsidRPr="005C4478" w:rsidRDefault="00DB7182">
      <w:pPr>
        <w:pStyle w:val="B1"/>
        <w:ind w:left="284" w:firstLine="283"/>
      </w:pPr>
      <w:r w:rsidRPr="005C4478">
        <w:t>-</w:t>
      </w:r>
      <w:r w:rsidRPr="005C4478">
        <w:tab/>
        <w:t>VR(UDT) shall be assigned the value of  the sequence number of the PDU.</w:t>
      </w:r>
    </w:p>
    <w:p w14:paraId="4DAE4BD2" w14:textId="77777777" w:rsidR="00DB7182" w:rsidRPr="005C4478" w:rsidRDefault="00DB7182">
      <w:pPr>
        <w:pStyle w:val="B1"/>
        <w:ind w:left="284" w:firstLine="0"/>
      </w:pPr>
      <w:r w:rsidRPr="005C4478">
        <w:t>-</w:t>
      </w:r>
      <w:r w:rsidRPr="005C4478">
        <w:tab/>
        <w:t>Timer_DAR shall be stopped:</w:t>
      </w:r>
    </w:p>
    <w:p w14:paraId="329F8D88" w14:textId="77777777" w:rsidR="00DB7182" w:rsidRPr="005C4478" w:rsidRDefault="00DB7182">
      <w:pPr>
        <w:pStyle w:val="B1"/>
        <w:ind w:left="284" w:firstLine="283"/>
      </w:pPr>
      <w:r w:rsidRPr="005C4478">
        <w:t>-</w:t>
      </w:r>
      <w:r w:rsidRPr="005C4478">
        <w:tab/>
        <w:t>if the PDU with sequence number VR(UDT) is removed from the buffer before Timer_DAR expires.</w:t>
      </w:r>
    </w:p>
    <w:p w14:paraId="2E0576DF" w14:textId="77777777" w:rsidR="00DB7182" w:rsidRPr="005C4478" w:rsidRDefault="00DB7182">
      <w:pPr>
        <w:pStyle w:val="B1"/>
        <w:ind w:left="284" w:firstLine="0"/>
      </w:pPr>
      <w:r w:rsidRPr="005C4478">
        <w:t>-</w:t>
      </w:r>
      <w:r w:rsidRPr="005C4478">
        <w:tab/>
        <w:t>if Timer_DAR expires:</w:t>
      </w:r>
    </w:p>
    <w:p w14:paraId="22AE0209" w14:textId="77777777" w:rsidR="00DB7182" w:rsidRPr="005C4478" w:rsidRDefault="00DB7182">
      <w:pPr>
        <w:pStyle w:val="B1"/>
        <w:ind w:left="851"/>
      </w:pPr>
      <w:r w:rsidRPr="005C4478">
        <w:t>-</w:t>
      </w:r>
      <w:r w:rsidRPr="005C4478">
        <w:tab/>
        <w:t>for all stored PDUs with sequence numbers lower or equal to VR(UDT) and for any sequence of stored PDUs with consecutive sequence numbers starting at VR(UDT)</w:t>
      </w:r>
      <w:r w:rsidRPr="005C4478">
        <w:rPr>
          <w:rFonts w:eastAsia="MS Mincho"/>
        </w:rPr>
        <w:t xml:space="preserve"> </w:t>
      </w:r>
      <w:r w:rsidRPr="005C4478">
        <w:t>+</w:t>
      </w:r>
      <w:r w:rsidRPr="005C4478">
        <w:rPr>
          <w:rFonts w:eastAsia="MS Mincho"/>
        </w:rPr>
        <w:t xml:space="preserve"> </w:t>
      </w:r>
      <w:r w:rsidRPr="005C4478">
        <w:t>1, remove the PDUs from the buffer</w:t>
      </w:r>
      <w:r w:rsidRPr="005C4478">
        <w:rPr>
          <w:rFonts w:eastAsia="Batang"/>
        </w:rPr>
        <w:t xml:space="preserve"> </w:t>
      </w:r>
      <w:r w:rsidRPr="005C4478">
        <w:t xml:space="preserve">and </w:t>
      </w:r>
      <w:r w:rsidRPr="005C4478">
        <w:rPr>
          <w:rFonts w:eastAsia="Batang"/>
        </w:rPr>
        <w:t>deliver them to the higher RLC function to perform the actions specified in subclause 11.2.3</w:t>
      </w:r>
      <w:r w:rsidRPr="005C4478">
        <w:t>;</w:t>
      </w:r>
    </w:p>
    <w:p w14:paraId="0890CF84" w14:textId="77777777" w:rsidR="00DB7182" w:rsidRPr="005C4478" w:rsidRDefault="00DB7182">
      <w:pPr>
        <w:pStyle w:val="B1"/>
        <w:ind w:left="851"/>
      </w:pPr>
      <w:r w:rsidRPr="005C4478">
        <w:t>-</w:t>
      </w:r>
      <w:r w:rsidRPr="005C4478">
        <w:tab/>
        <w:t>VR(UDR) shall be assigned the value x</w:t>
      </w:r>
      <w:r w:rsidRPr="005C4478">
        <w:rPr>
          <w:rFonts w:eastAsia="MS Mincho"/>
        </w:rPr>
        <w:t xml:space="preserve"> </w:t>
      </w:r>
      <w:r w:rsidRPr="005C4478">
        <w:t>+</w:t>
      </w:r>
      <w:r w:rsidRPr="005C4478">
        <w:rPr>
          <w:rFonts w:eastAsia="MS Mincho"/>
        </w:rPr>
        <w:t xml:space="preserve"> </w:t>
      </w:r>
      <w:r w:rsidRPr="005C4478">
        <w:t>1 where x is the sequence number of the highest numbered PDU that was delivered to the higher RLC function.</w:t>
      </w:r>
    </w:p>
    <w:p w14:paraId="3675AFEE" w14:textId="77777777" w:rsidR="00DB7182" w:rsidRPr="005C4478" w:rsidRDefault="00DB7182">
      <w:pPr>
        <w:pStyle w:val="B1"/>
      </w:pPr>
      <w:r w:rsidRPr="005C4478">
        <w:t>-</w:t>
      </w:r>
      <w:r w:rsidRPr="005C4478">
        <w:tab/>
        <w:t>When Timer_DAR is stopped or expires, and there remain PDUs stored by the duplicate avoidance and reordering function:</w:t>
      </w:r>
    </w:p>
    <w:p w14:paraId="5BEB010B" w14:textId="77777777" w:rsidR="00DB7182" w:rsidRPr="005C4478" w:rsidRDefault="00DB7182">
      <w:pPr>
        <w:pStyle w:val="B1"/>
        <w:ind w:left="284" w:firstLine="283"/>
      </w:pPr>
      <w:r w:rsidRPr="005C4478">
        <w:t>-</w:t>
      </w:r>
      <w:r w:rsidRPr="005C4478">
        <w:tab/>
        <w:t>Timer_DAR shall be started;</w:t>
      </w:r>
    </w:p>
    <w:p w14:paraId="6193FD0D" w14:textId="77777777" w:rsidR="00DB7182" w:rsidRPr="005C4478" w:rsidRDefault="00DB7182">
      <w:pPr>
        <w:ind w:firstLine="567"/>
      </w:pPr>
      <w:r w:rsidRPr="005C4478">
        <w:t>-</w:t>
      </w:r>
      <w:r w:rsidRPr="005C4478">
        <w:tab/>
        <w:t>VR(UDT) shall be assigned the sequence number of the highest numbered stored PDU.</w:t>
      </w:r>
    </w:p>
    <w:p w14:paraId="055FD7CF" w14:textId="77777777" w:rsidR="00DB7182" w:rsidRPr="005C4478" w:rsidRDefault="00DB7182">
      <w:pPr>
        <w:pStyle w:val="Heading1"/>
      </w:pPr>
      <w:bookmarkStart w:id="127" w:name="_Toc517884422"/>
      <w:r w:rsidRPr="005C4478">
        <w:lastRenderedPageBreak/>
        <w:t>10</w:t>
      </w:r>
      <w:r w:rsidRPr="005C4478">
        <w:tab/>
        <w:t>Handling of unknown, unforeseen and erroneous protocol data</w:t>
      </w:r>
      <w:bookmarkEnd w:id="127"/>
    </w:p>
    <w:p w14:paraId="48E6CBE2" w14:textId="77777777" w:rsidR="00DB7182" w:rsidRPr="005C4478" w:rsidRDefault="00DB7182">
      <w:r w:rsidRPr="005C4478">
        <w:rPr>
          <w:snapToGrid w:val="0"/>
          <w:color w:val="000000"/>
          <w:lang w:eastAsia="fr-FR"/>
        </w:rPr>
        <w:t xml:space="preserve">Errors and the handling of errors </w:t>
      </w:r>
      <w:r w:rsidRPr="005C4478">
        <w:t>defined in this clause are normative.</w:t>
      </w:r>
    </w:p>
    <w:p w14:paraId="592872F8" w14:textId="77777777" w:rsidR="00DB7182" w:rsidRPr="005C4478" w:rsidRDefault="00DB7182">
      <w:pPr>
        <w:pStyle w:val="Heading2"/>
      </w:pPr>
      <w:bookmarkStart w:id="128" w:name="_Toc517884423"/>
      <w:r w:rsidRPr="005C4478">
        <w:t>10.1</w:t>
      </w:r>
      <w:r w:rsidRPr="005C4478">
        <w:tab/>
        <w:t>Erroneous Sequence Number</w:t>
      </w:r>
      <w:bookmarkEnd w:id="128"/>
    </w:p>
    <w:p w14:paraId="7FCF7413" w14:textId="77777777" w:rsidR="00DB7182" w:rsidRPr="005C4478" w:rsidRDefault="00DB7182">
      <w:r w:rsidRPr="005C4478">
        <w:t>A STATUS PDU or Piggybacked STATUS PDU including "erroneous Sequence Number" is a STATUS PDU or Piggybacked STATUS PDU that contains:</w:t>
      </w:r>
    </w:p>
    <w:p w14:paraId="54A4F0E4" w14:textId="77777777" w:rsidR="00DB7182" w:rsidRPr="005C4478" w:rsidRDefault="00DB7182">
      <w:pPr>
        <w:pStyle w:val="B1"/>
      </w:pPr>
      <w:r w:rsidRPr="005C4478">
        <w:t>-</w:t>
      </w:r>
      <w:r w:rsidRPr="005C4478">
        <w:tab/>
        <w:t xml:space="preserve">a LIST, BITMAP or RLIST SUFI in which the </w:t>
      </w:r>
      <w:r w:rsidRPr="005C4478">
        <w:rPr>
          <w:lang w:eastAsia="ko-KR"/>
        </w:rPr>
        <w:t xml:space="preserve">"Sequence Number" </w:t>
      </w:r>
      <w:r w:rsidRPr="005C4478">
        <w:t>of at least one AMD PDU that is negatively acknowledged is outside the interval VT(A)</w:t>
      </w:r>
      <w:r w:rsidRPr="005C4478">
        <w:sym w:font="Symbol" w:char="F0A3"/>
      </w:r>
      <w:r w:rsidRPr="005C4478">
        <w:rPr>
          <w:lang w:eastAsia="ko-KR"/>
        </w:rPr>
        <w:t>"Sequence Number"</w:t>
      </w:r>
      <w:r w:rsidRPr="005C4478">
        <w:t>&lt; VT(S)</w:t>
      </w:r>
      <w:r w:rsidRPr="005C4478">
        <w:rPr>
          <w:lang w:eastAsia="ko-KR"/>
        </w:rPr>
        <w:t>; or</w:t>
      </w:r>
    </w:p>
    <w:p w14:paraId="56BA3B8F" w14:textId="77777777" w:rsidR="00DB7182" w:rsidRPr="005C4478" w:rsidRDefault="00DB7182">
      <w:pPr>
        <w:pStyle w:val="B1"/>
      </w:pPr>
      <w:r w:rsidRPr="005C4478">
        <w:t>-</w:t>
      </w:r>
      <w:r w:rsidRPr="005C4478">
        <w:tab/>
        <w:t xml:space="preserve">an ACK SUFI in which </w:t>
      </w:r>
      <w:r w:rsidRPr="005C4478">
        <w:rPr>
          <w:lang w:eastAsia="ko-KR"/>
        </w:rPr>
        <w:t>"LSN"</w:t>
      </w:r>
      <w:r w:rsidRPr="005C4478">
        <w:t xml:space="preserve"> is outside the interval VT(A)</w:t>
      </w:r>
      <w:r w:rsidRPr="005C4478">
        <w:sym w:font="Symbol" w:char="F0A3"/>
      </w:r>
      <w:r w:rsidRPr="005C4478">
        <w:rPr>
          <w:lang w:eastAsia="ko-KR"/>
        </w:rPr>
        <w:t>"LSN"</w:t>
      </w:r>
      <w:r w:rsidRPr="005C4478">
        <w:rPr>
          <w:rFonts w:eastAsia="?? ??"/>
        </w:rPr>
        <w:sym w:font="Symbol" w:char="F0A3"/>
      </w:r>
      <w:r w:rsidRPr="005C4478">
        <w:rPr>
          <w:lang w:eastAsia="ko-KR"/>
        </w:rPr>
        <w:t xml:space="preserve"> VT(S)</w:t>
      </w:r>
      <w:r w:rsidRPr="005C4478">
        <w:t>.</w:t>
      </w:r>
    </w:p>
    <w:p w14:paraId="418BC9E5" w14:textId="77777777" w:rsidR="00DB7182" w:rsidRPr="005C4478" w:rsidRDefault="00DB7182">
      <w:pPr>
        <w:rPr>
          <w:color w:val="000000"/>
        </w:rPr>
      </w:pPr>
      <w:r w:rsidRPr="005C4478">
        <w:rPr>
          <w:color w:val="000000"/>
        </w:rPr>
        <w:t xml:space="preserve">If an AM RLC entity receives a STATUS PDU or a Piggybacked STATUS PDU including </w:t>
      </w:r>
      <w:r w:rsidRPr="005C4478">
        <w:t>"erroneous Sequence Number"</w:t>
      </w:r>
      <w:r w:rsidRPr="005C4478">
        <w:rPr>
          <w:color w:val="000000"/>
        </w:rPr>
        <w:t>, it shall:</w:t>
      </w:r>
    </w:p>
    <w:p w14:paraId="2ACD3414" w14:textId="77777777" w:rsidR="00DB7182" w:rsidRPr="005C4478" w:rsidRDefault="00DB7182">
      <w:pPr>
        <w:pStyle w:val="B1"/>
      </w:pPr>
      <w:r w:rsidRPr="005C4478">
        <w:t>-</w:t>
      </w:r>
      <w:r w:rsidRPr="005C4478">
        <w:tab/>
        <w:t>discard the STATUS PDU or the Piggybacked STATUS PDU;</w:t>
      </w:r>
    </w:p>
    <w:p w14:paraId="1D53AD99" w14:textId="77777777" w:rsidR="00DB7182" w:rsidRPr="005C4478" w:rsidRDefault="00DB7182">
      <w:pPr>
        <w:pStyle w:val="B1"/>
      </w:pPr>
      <w:r w:rsidRPr="005C4478">
        <w:t>-</w:t>
      </w:r>
      <w:r w:rsidRPr="005C4478">
        <w:tab/>
      </w:r>
      <w:r w:rsidR="009A7F7A" w:rsidRPr="009A7F7A">
        <w:t xml:space="preserve">if inter-Node B Multiflow operation is not configured by higher layers, </w:t>
      </w:r>
      <w:r w:rsidRPr="005C4478">
        <w:t>initiate the RLC reset procedure (see subclause 11.4).</w:t>
      </w:r>
    </w:p>
    <w:p w14:paraId="2E378141" w14:textId="77777777" w:rsidR="00DB7182" w:rsidRPr="005C4478" w:rsidRDefault="00DB7182">
      <w:pPr>
        <w:pStyle w:val="Heading2"/>
      </w:pPr>
      <w:bookmarkStart w:id="129" w:name="_Toc517884424"/>
      <w:r w:rsidRPr="005C4478">
        <w:t>10.2</w:t>
      </w:r>
      <w:r w:rsidRPr="005C4478">
        <w:tab/>
        <w:t>Inconsistent status indication</w:t>
      </w:r>
      <w:bookmarkEnd w:id="129"/>
    </w:p>
    <w:p w14:paraId="226656B5" w14:textId="77777777" w:rsidR="00DB7182" w:rsidRPr="005C4478" w:rsidRDefault="00DB7182">
      <w:pPr>
        <w:keepNext/>
        <w:rPr>
          <w:color w:val="000000"/>
        </w:rPr>
      </w:pPr>
      <w:r w:rsidRPr="005C4478">
        <w:rPr>
          <w:color w:val="000000"/>
        </w:rPr>
        <w:t>If an AM RLC entity receives a STATUS PDU or a Piggybacked STATUS PDU that indicates different status for the same AMD PDU, it shall:</w:t>
      </w:r>
    </w:p>
    <w:p w14:paraId="4B192B28" w14:textId="77777777" w:rsidR="00DB7182" w:rsidRPr="005C4478" w:rsidRDefault="00DB7182">
      <w:pPr>
        <w:pStyle w:val="B1"/>
        <w:keepNext/>
      </w:pPr>
      <w:r w:rsidRPr="005C4478">
        <w:t>-</w:t>
      </w:r>
      <w:r w:rsidRPr="005C4478">
        <w:tab/>
        <w:t>discard the STATUS PDU or the Piggybacked STATUS PDU.</w:t>
      </w:r>
    </w:p>
    <w:p w14:paraId="1F99695C" w14:textId="77777777" w:rsidR="00DB7182" w:rsidRPr="005C4478" w:rsidRDefault="00DB7182">
      <w:pPr>
        <w:pStyle w:val="Heading2"/>
      </w:pPr>
      <w:bookmarkStart w:id="130" w:name="_Toc517884425"/>
      <w:r w:rsidRPr="005C4478">
        <w:t>10.3</w:t>
      </w:r>
      <w:r w:rsidRPr="005C4478">
        <w:tab/>
        <w:t>Invalid PDU format</w:t>
      </w:r>
      <w:bookmarkEnd w:id="130"/>
    </w:p>
    <w:p w14:paraId="5B6BC15E" w14:textId="77777777" w:rsidR="00DB7182" w:rsidRPr="005C4478" w:rsidRDefault="00DB7182">
      <w:pPr>
        <w:rPr>
          <w:color w:val="000000"/>
        </w:rPr>
      </w:pPr>
      <w:r w:rsidRPr="005C4478">
        <w:rPr>
          <w:color w:val="000000"/>
        </w:rPr>
        <w:t>If an UM or AM RLC entity receives a RLC PDU that contains reserved or invalid values (see subclause 9.2), it shall:</w:t>
      </w:r>
    </w:p>
    <w:p w14:paraId="4FE60FE9" w14:textId="77777777" w:rsidR="00DB7182" w:rsidRPr="005C4478" w:rsidRDefault="00DB7182">
      <w:pPr>
        <w:pStyle w:val="B1"/>
      </w:pPr>
      <w:r w:rsidRPr="005C4478">
        <w:t>-</w:t>
      </w:r>
      <w:r w:rsidRPr="005C4478">
        <w:tab/>
        <w:t>discard the RLC PDU.</w:t>
      </w:r>
    </w:p>
    <w:p w14:paraId="47FD328A" w14:textId="77777777" w:rsidR="00DB7182" w:rsidRPr="005C4478" w:rsidRDefault="00DB7182">
      <w:pPr>
        <w:pStyle w:val="Heading2"/>
        <w:rPr>
          <w:lang w:eastAsia="ko-KR"/>
        </w:rPr>
      </w:pPr>
      <w:bookmarkStart w:id="131" w:name="_Toc517884426"/>
      <w:r w:rsidRPr="005C4478">
        <w:rPr>
          <w:lang w:eastAsia="ko-KR"/>
        </w:rPr>
        <w:t>10.4</w:t>
      </w:r>
      <w:r w:rsidRPr="005C4478">
        <w:rPr>
          <w:lang w:eastAsia="ko-KR"/>
        </w:rPr>
        <w:tab/>
        <w:t>RLC PDU with CRC error</w:t>
      </w:r>
      <w:bookmarkEnd w:id="131"/>
    </w:p>
    <w:p w14:paraId="5788AA41" w14:textId="77777777" w:rsidR="00DB7182" w:rsidRPr="005C4478" w:rsidRDefault="00DB7182">
      <w:pPr>
        <w:rPr>
          <w:rFonts w:eastAsia="Batang"/>
        </w:rPr>
      </w:pPr>
      <w:r w:rsidRPr="005C4478">
        <w:rPr>
          <w:lang w:eastAsia="en-US"/>
        </w:rPr>
        <w:t>If an UM or AM RLC entity receives a RLC PDU with an error indication, it shall:</w:t>
      </w:r>
    </w:p>
    <w:p w14:paraId="30F85C73" w14:textId="77777777" w:rsidR="00DB7182" w:rsidRPr="005C4478" w:rsidRDefault="00DB7182">
      <w:pPr>
        <w:pStyle w:val="B1"/>
        <w:rPr>
          <w:lang w:eastAsia="ko-KR"/>
        </w:rPr>
      </w:pPr>
      <w:r w:rsidRPr="005C4478">
        <w:t>-</w:t>
      </w:r>
      <w:r w:rsidRPr="005C4478">
        <w:tab/>
        <w:t>discard the RLC PDU</w:t>
      </w:r>
      <w:r w:rsidRPr="005C4478">
        <w:rPr>
          <w:lang w:eastAsia="ko-KR"/>
        </w:rPr>
        <w:t>.</w:t>
      </w:r>
    </w:p>
    <w:p w14:paraId="42FF83A4" w14:textId="77777777" w:rsidR="00DB7182" w:rsidRPr="005C4478" w:rsidRDefault="00DB7182">
      <w:pPr>
        <w:rPr>
          <w:rFonts w:eastAsia="Batang"/>
        </w:rPr>
      </w:pPr>
      <w:r w:rsidRPr="005C4478">
        <w:rPr>
          <w:lang w:eastAsia="en-US"/>
        </w:rPr>
        <w:t>If a TM RLC entity receives a RLC PDU with an error indication, it shall:</w:t>
      </w:r>
    </w:p>
    <w:p w14:paraId="5F69F894" w14:textId="77777777" w:rsidR="00DB7182" w:rsidRPr="005C4478" w:rsidRDefault="00DB7182">
      <w:pPr>
        <w:pStyle w:val="B1"/>
      </w:pPr>
      <w:r w:rsidRPr="005C4478">
        <w:t>-</w:t>
      </w:r>
      <w:r w:rsidRPr="005C4478">
        <w:rPr>
          <w:lang w:eastAsia="ko-KR"/>
        </w:rPr>
        <w:tab/>
      </w:r>
      <w:r w:rsidRPr="005C4478">
        <w:t>if "Delivery of Erroneous SDUs" is configured:</w:t>
      </w:r>
    </w:p>
    <w:p w14:paraId="7F7222F9" w14:textId="77777777" w:rsidR="00DB7182" w:rsidRPr="005C4478" w:rsidRDefault="00DB7182">
      <w:pPr>
        <w:pStyle w:val="B2"/>
        <w:rPr>
          <w:lang w:eastAsia="ko-KR"/>
        </w:rPr>
      </w:pPr>
      <w:r w:rsidRPr="005C4478">
        <w:rPr>
          <w:lang w:eastAsia="ko-KR"/>
        </w:rPr>
        <w:t>-</w:t>
      </w:r>
      <w:r w:rsidRPr="005C4478">
        <w:rPr>
          <w:lang w:eastAsia="ko-KR"/>
        </w:rPr>
        <w:tab/>
        <w:t>process the RLC PDU according to subclause 11.1.3;</w:t>
      </w:r>
    </w:p>
    <w:p w14:paraId="58B4A929" w14:textId="77777777" w:rsidR="00DB7182" w:rsidRPr="005C4478" w:rsidRDefault="00DB7182">
      <w:pPr>
        <w:pStyle w:val="B1"/>
        <w:rPr>
          <w:lang w:eastAsia="ko-KR"/>
        </w:rPr>
      </w:pPr>
      <w:r w:rsidRPr="005C4478">
        <w:rPr>
          <w:lang w:eastAsia="ko-KR"/>
        </w:rPr>
        <w:t>-</w:t>
      </w:r>
      <w:r w:rsidRPr="005C4478">
        <w:rPr>
          <w:lang w:eastAsia="ko-KR"/>
        </w:rPr>
        <w:tab/>
        <w:t>otherwise:</w:t>
      </w:r>
    </w:p>
    <w:p w14:paraId="25CA69BB" w14:textId="77777777" w:rsidR="00DB7182" w:rsidRPr="005C4478" w:rsidRDefault="00DB7182">
      <w:pPr>
        <w:pStyle w:val="B2"/>
        <w:rPr>
          <w:lang w:eastAsia="ko-KR"/>
        </w:rPr>
      </w:pPr>
      <w:r w:rsidRPr="005C4478">
        <w:rPr>
          <w:lang w:eastAsia="ko-KR"/>
        </w:rPr>
        <w:t>-</w:t>
      </w:r>
      <w:r w:rsidRPr="005C4478">
        <w:rPr>
          <w:lang w:eastAsia="ko-KR"/>
        </w:rPr>
        <w:tab/>
        <w:t>discard the RLC PDU.</w:t>
      </w:r>
    </w:p>
    <w:p w14:paraId="6146EA9F" w14:textId="77777777" w:rsidR="00DB7182" w:rsidRPr="005C4478" w:rsidRDefault="00DB7182">
      <w:pPr>
        <w:pStyle w:val="Heading1"/>
      </w:pPr>
      <w:bookmarkStart w:id="132" w:name="_Toc517884427"/>
      <w:r w:rsidRPr="005C4478">
        <w:t>11</w:t>
      </w:r>
      <w:r w:rsidRPr="005C4478">
        <w:tab/>
        <w:t>Elementary procedures</w:t>
      </w:r>
      <w:bookmarkEnd w:id="132"/>
    </w:p>
    <w:p w14:paraId="78A3BEBC" w14:textId="77777777" w:rsidR="00DB7182" w:rsidRPr="005C4478" w:rsidRDefault="00DB7182">
      <w:r w:rsidRPr="005C4478">
        <w:t>Procedures defined in this clause are normative.</w:t>
      </w:r>
    </w:p>
    <w:p w14:paraId="3CD91E7E" w14:textId="77777777" w:rsidR="00DB7182" w:rsidRPr="005C4478" w:rsidRDefault="00DB7182">
      <w:r w:rsidRPr="005C4478">
        <w:t>This description assumes elementary procedures. Interactions between procedures are not described.</w:t>
      </w:r>
    </w:p>
    <w:p w14:paraId="7073ACB3" w14:textId="77777777" w:rsidR="00DB7182" w:rsidRPr="005C4478" w:rsidRDefault="00DB7182">
      <w:pPr>
        <w:pStyle w:val="Heading2"/>
      </w:pPr>
      <w:bookmarkStart w:id="133" w:name="_Toc517884428"/>
      <w:r w:rsidRPr="005C4478">
        <w:lastRenderedPageBreak/>
        <w:t>11.1</w:t>
      </w:r>
      <w:r w:rsidRPr="005C4478">
        <w:tab/>
        <w:t>Transparent mode data transfer procedure</w:t>
      </w:r>
      <w:bookmarkEnd w:id="133"/>
    </w:p>
    <w:p w14:paraId="20B54292" w14:textId="77777777" w:rsidR="00DB7182" w:rsidRPr="005C4478" w:rsidRDefault="00DB7182">
      <w:pPr>
        <w:pStyle w:val="Heading3"/>
      </w:pPr>
      <w:bookmarkStart w:id="134" w:name="_Toc517884429"/>
      <w:r w:rsidRPr="005C4478">
        <w:t>11.1.1</w:t>
      </w:r>
      <w:r w:rsidRPr="005C4478">
        <w:tab/>
        <w:t>General</w:t>
      </w:r>
      <w:bookmarkEnd w:id="134"/>
    </w:p>
    <w:p w14:paraId="64C7921C" w14:textId="77777777" w:rsidR="00DB7182" w:rsidRPr="005C4478" w:rsidRDefault="00DB7182">
      <w:r w:rsidRPr="005C4478">
        <w:t>The transparent mode data transfer procedure is used for transferring data between two RLC peer entities, which are operating in transparent mode. Data is transferred from Sender to Receiver. This procedure should only apply to entities in DATA_TRANSFER_READY state. Figure 11.1 below illustrates the elementary procedure for transparent mode data transfer.</w:t>
      </w:r>
    </w:p>
    <w:p w14:paraId="573D296B" w14:textId="77777777" w:rsidR="00DB7182" w:rsidRPr="005C4478" w:rsidRDefault="00DB7182">
      <w:r w:rsidRPr="005C4478">
        <w:t>Channels that can be used are DTCH, CCCH (uplink only), SHCCH (uplink only), BCCH and PCCH. The type of logical channel depends on if the RLC entity is located in the user plane (DTCH) or in the control plane (CCCH/BCCH/SHCCH/PCCH).</w:t>
      </w:r>
    </w:p>
    <w:p w14:paraId="606AC144" w14:textId="77777777" w:rsidR="00DB7182" w:rsidRPr="005C4478" w:rsidRDefault="00DB7182">
      <w:pPr>
        <w:pStyle w:val="TH"/>
      </w:pPr>
      <w:r w:rsidRPr="005C4478">
        <w:object w:dxaOrig="5295" w:dyaOrig="1740" w14:anchorId="647B2B3F">
          <v:shape id="_x0000_i1043" type="#_x0000_t75" style="width:264.6pt;height:87pt" o:ole="" fillcolor="window">
            <v:imagedata r:id="rId43" o:title=""/>
          </v:shape>
          <o:OLEObject Type="Embed" ProgID="Word.Picture.8" ShapeID="_x0000_i1043" DrawAspect="Content" ObjectID="_1821879915" r:id="rId44"/>
        </w:object>
      </w:r>
    </w:p>
    <w:p w14:paraId="7A852DE8" w14:textId="77777777" w:rsidR="00DB7182" w:rsidRPr="005C4478" w:rsidRDefault="00DB7182" w:rsidP="00C14FF1">
      <w:pPr>
        <w:pStyle w:val="TF"/>
      </w:pPr>
      <w:r w:rsidRPr="005C4478">
        <w:t>Figure 11.1: Transparent mode data transfer procedure</w:t>
      </w:r>
    </w:p>
    <w:p w14:paraId="623F262C" w14:textId="77777777" w:rsidR="00DB7182" w:rsidRPr="005C4478" w:rsidRDefault="00DB7182">
      <w:pPr>
        <w:pStyle w:val="Heading3"/>
      </w:pPr>
      <w:bookmarkStart w:id="135" w:name="_Toc517884430"/>
      <w:r w:rsidRPr="005C4478">
        <w:t>11.1.2</w:t>
      </w:r>
      <w:r w:rsidRPr="005C4478">
        <w:tab/>
        <w:t>Transmission of TMD PDU</w:t>
      </w:r>
      <w:bookmarkEnd w:id="135"/>
    </w:p>
    <w:p w14:paraId="2BA860CB" w14:textId="77777777" w:rsidR="00DB7182" w:rsidRPr="005C4478" w:rsidRDefault="00DB7182">
      <w:r w:rsidRPr="005C4478">
        <w:t>Upon a request of transparent mode data transfer from upper layer, the Sender shall:</w:t>
      </w:r>
    </w:p>
    <w:p w14:paraId="75961A6B" w14:textId="77777777" w:rsidR="00DB7182" w:rsidRPr="005C4478" w:rsidRDefault="00DB7182">
      <w:pPr>
        <w:pStyle w:val="B1"/>
      </w:pPr>
      <w:r w:rsidRPr="005C4478">
        <w:t>-</w:t>
      </w:r>
      <w:r w:rsidRPr="005C4478">
        <w:tab/>
        <w:t>if no SDU discard configuration has been made by upper layers:</w:t>
      </w:r>
    </w:p>
    <w:p w14:paraId="1A807070" w14:textId="77777777" w:rsidR="00DB7182" w:rsidRPr="005C4478" w:rsidRDefault="00DB7182">
      <w:pPr>
        <w:pStyle w:val="B2"/>
      </w:pPr>
      <w:r w:rsidRPr="005C4478">
        <w:t>-</w:t>
      </w:r>
      <w:r w:rsidRPr="005C4478">
        <w:tab/>
        <w:t>discard SDUs received in previous TTIs upon reception of new SDUs from upper layers (see subclause 9.7.3.5);</w:t>
      </w:r>
    </w:p>
    <w:p w14:paraId="4C662C03" w14:textId="77777777" w:rsidR="00DB7182" w:rsidRPr="005C4478" w:rsidRDefault="00DB7182">
      <w:pPr>
        <w:pStyle w:val="B1"/>
      </w:pPr>
      <w:r w:rsidRPr="005C4478">
        <w:t>-</w:t>
      </w:r>
      <w:r w:rsidRPr="005C4478">
        <w:tab/>
        <w:t>otherwise (if "Timer Based SDU Discard without explicit signalling" is configured):</w:t>
      </w:r>
    </w:p>
    <w:p w14:paraId="06B35931" w14:textId="77777777" w:rsidR="00DB7182" w:rsidRPr="005C4478" w:rsidRDefault="00DB7182">
      <w:pPr>
        <w:pStyle w:val="B2"/>
      </w:pPr>
      <w:r w:rsidRPr="005C4478">
        <w:t>-</w:t>
      </w:r>
      <w:r w:rsidRPr="005C4478">
        <w:tab/>
        <w:t>start a timer Timer_Discard for each SDU received from upper layers (see subclause 9.7.3);</w:t>
      </w:r>
    </w:p>
    <w:p w14:paraId="29716812" w14:textId="77777777" w:rsidR="00DB7182" w:rsidRPr="005C4478" w:rsidRDefault="00DB7182">
      <w:pPr>
        <w:pStyle w:val="B1"/>
      </w:pPr>
      <w:r w:rsidRPr="005C4478">
        <w:t>-</w:t>
      </w:r>
      <w:r w:rsidRPr="005C4478">
        <w:tab/>
        <w:t>schedule the RLC SDUs that have been received from upper layer for transmission;</w:t>
      </w:r>
    </w:p>
    <w:p w14:paraId="7EB24803" w14:textId="77777777" w:rsidR="00DB7182" w:rsidRPr="005C4478" w:rsidRDefault="00DB7182">
      <w:pPr>
        <w:pStyle w:val="B1"/>
        <w:keepNext/>
      </w:pPr>
      <w:r w:rsidRPr="005C4478">
        <w:t>-</w:t>
      </w:r>
      <w:r w:rsidRPr="005C4478">
        <w:tab/>
        <w:t>if one or more RLC SDUs have been scheduled for transmission:</w:t>
      </w:r>
    </w:p>
    <w:p w14:paraId="18819440" w14:textId="77777777" w:rsidR="00DB7182" w:rsidRPr="005C4478" w:rsidRDefault="00DB7182">
      <w:pPr>
        <w:pStyle w:val="B2"/>
        <w:keepNext/>
      </w:pPr>
      <w:r w:rsidRPr="005C4478">
        <w:t>-</w:t>
      </w:r>
      <w:r w:rsidRPr="005C4478">
        <w:tab/>
        <w:t>notify the lower layer of reception of data from upper layers;</w:t>
      </w:r>
    </w:p>
    <w:p w14:paraId="3E212A26" w14:textId="77777777" w:rsidR="00DB7182" w:rsidRPr="005C4478" w:rsidRDefault="00DB7182">
      <w:pPr>
        <w:pStyle w:val="B2"/>
      </w:pPr>
      <w:r w:rsidRPr="005C4478">
        <w:t>-</w:t>
      </w:r>
      <w:r w:rsidRPr="005C4478">
        <w:tab/>
        <w:t>perform the actions specified in subclause 11.1.2.2.</w:t>
      </w:r>
    </w:p>
    <w:p w14:paraId="195AD7E9" w14:textId="77777777" w:rsidR="00DB7182" w:rsidRPr="005C4478" w:rsidRDefault="00DB7182">
      <w:pPr>
        <w:pStyle w:val="Heading4"/>
      </w:pPr>
      <w:bookmarkStart w:id="136" w:name="_Toc517884431"/>
      <w:r w:rsidRPr="005C4478">
        <w:t>11.1.2.1</w:t>
      </w:r>
      <w:r w:rsidRPr="005C4478">
        <w:tab/>
        <w:t>TMD PDU contents to set</w:t>
      </w:r>
      <w:bookmarkEnd w:id="136"/>
    </w:p>
    <w:p w14:paraId="4D19D2E5" w14:textId="77777777" w:rsidR="00DB7182" w:rsidRPr="005C4478" w:rsidRDefault="00DB7182">
      <w:r w:rsidRPr="005C4478">
        <w:t>The Sender shall set the data field of the TMD PDU to all or a subset of the data contained in the SDU as described in subclause 11.1.2.2.</w:t>
      </w:r>
    </w:p>
    <w:p w14:paraId="72BC7F71" w14:textId="77777777" w:rsidR="00DB7182" w:rsidRPr="005C4478" w:rsidRDefault="00DB7182">
      <w:pPr>
        <w:pStyle w:val="Heading4"/>
      </w:pPr>
      <w:bookmarkStart w:id="137" w:name="_Toc517884432"/>
      <w:r w:rsidRPr="005C4478">
        <w:t>11.1.2.2</w:t>
      </w:r>
      <w:r w:rsidRPr="005C4478">
        <w:tab/>
        <w:t>Submission of TMD PDUs to the lower layer</w:t>
      </w:r>
      <w:bookmarkEnd w:id="137"/>
    </w:p>
    <w:p w14:paraId="4472139A" w14:textId="77777777" w:rsidR="00DB7182" w:rsidRPr="005C4478" w:rsidRDefault="00DB7182">
      <w:r w:rsidRPr="005C4478">
        <w:t>If one or more RLC SDUs have been scheduled for transmission, according to subclause 11.1.2, the Sender shall:</w:t>
      </w:r>
    </w:p>
    <w:p w14:paraId="6766D708" w14:textId="77777777" w:rsidR="00DB7182" w:rsidRPr="005C4478" w:rsidRDefault="00DB7182">
      <w:pPr>
        <w:pStyle w:val="B1"/>
      </w:pPr>
      <w:r w:rsidRPr="005C4478">
        <w:t>-</w:t>
      </w:r>
      <w:r w:rsidRPr="005C4478">
        <w:tab/>
        <w:t>if it is configured for segmented operation:</w:t>
      </w:r>
    </w:p>
    <w:p w14:paraId="6F5430CF" w14:textId="77777777" w:rsidR="00DB7182" w:rsidRPr="005C4478" w:rsidRDefault="00DB7182">
      <w:pPr>
        <w:pStyle w:val="B2"/>
      </w:pPr>
      <w:r w:rsidRPr="005C4478">
        <w:t>-</w:t>
      </w:r>
      <w:r w:rsidRPr="005C4478">
        <w:tab/>
        <w:t>inform the lower layer of the size of the next SDU to be sent;</w:t>
      </w:r>
    </w:p>
    <w:p w14:paraId="0BE16C6A" w14:textId="77777777" w:rsidR="00DB7182" w:rsidRPr="005C4478" w:rsidRDefault="00DB7182">
      <w:pPr>
        <w:pStyle w:val="B2"/>
      </w:pPr>
      <w:r w:rsidRPr="005C4478">
        <w:t>-</w:t>
      </w:r>
      <w:r w:rsidRPr="005C4478">
        <w:tab/>
        <w:t>segment the SDU according to the PDU size indicated by the lower layer.</w:t>
      </w:r>
    </w:p>
    <w:p w14:paraId="6208D1AF" w14:textId="77777777" w:rsidR="00DB7182" w:rsidRPr="005C4478" w:rsidRDefault="00DB7182">
      <w:pPr>
        <w:pStyle w:val="B1"/>
      </w:pPr>
      <w:r w:rsidRPr="005C4478">
        <w:t>-</w:t>
      </w:r>
      <w:r w:rsidRPr="005C4478">
        <w:tab/>
        <w:t>otherwise (the Sender is configured for non-segmented operation):</w:t>
      </w:r>
    </w:p>
    <w:p w14:paraId="076102BD" w14:textId="77777777" w:rsidR="00DB7182" w:rsidRPr="005C4478" w:rsidRDefault="00DB7182">
      <w:pPr>
        <w:pStyle w:val="B2"/>
      </w:pPr>
      <w:r w:rsidRPr="005C4478">
        <w:t>-</w:t>
      </w:r>
      <w:r w:rsidRPr="005C4478">
        <w:tab/>
        <w:t>inform the lower layer of the number and size of SDUs available for transmission;</w:t>
      </w:r>
    </w:p>
    <w:p w14:paraId="2FB2D02C" w14:textId="77777777" w:rsidR="00DB7182" w:rsidRPr="005C4478" w:rsidRDefault="00DB7182">
      <w:pPr>
        <w:pStyle w:val="B1"/>
      </w:pPr>
      <w:r w:rsidRPr="005C4478">
        <w:t>-</w:t>
      </w:r>
      <w:r w:rsidRPr="005C4478">
        <w:tab/>
        <w:t>submit to the lower layer, the requested number of TMD PDUs;</w:t>
      </w:r>
    </w:p>
    <w:p w14:paraId="79E8F4B5" w14:textId="77777777" w:rsidR="00DB7182" w:rsidRPr="005C4478" w:rsidRDefault="00DB7182">
      <w:pPr>
        <w:pStyle w:val="B1"/>
      </w:pPr>
      <w:r w:rsidRPr="005C4478">
        <w:lastRenderedPageBreak/>
        <w:t>-</w:t>
      </w:r>
      <w:r w:rsidRPr="005C4478">
        <w:tab/>
        <w:t>buffer the SDUs that are not submitted to the lower layer according to the discard configuration (see subclause 9.7.3).</w:t>
      </w:r>
    </w:p>
    <w:p w14:paraId="7900C3F4" w14:textId="77777777" w:rsidR="00DB7182" w:rsidRPr="005C4478" w:rsidRDefault="00DB7182">
      <w:pPr>
        <w:pStyle w:val="Heading3"/>
      </w:pPr>
      <w:bookmarkStart w:id="138" w:name="_Toc517884433"/>
      <w:r w:rsidRPr="005C4478">
        <w:t>11.1.3</w:t>
      </w:r>
      <w:r w:rsidRPr="005C4478">
        <w:tab/>
        <w:t>Reception of TMD PDU</w:t>
      </w:r>
      <w:bookmarkEnd w:id="138"/>
    </w:p>
    <w:p w14:paraId="2D6A5FC1" w14:textId="77777777" w:rsidR="00DB7182" w:rsidRPr="005C4478" w:rsidRDefault="00DB7182">
      <w:r w:rsidRPr="005C4478">
        <w:t>Upon delivery by the lower layer of a set of TMD PDUs (received within one TTI), the Receiver shall:</w:t>
      </w:r>
    </w:p>
    <w:p w14:paraId="64E8292E" w14:textId="77777777" w:rsidR="00DB7182" w:rsidRPr="005C4478" w:rsidRDefault="00DB7182">
      <w:pPr>
        <w:pStyle w:val="B1"/>
      </w:pPr>
      <w:r w:rsidRPr="005C4478">
        <w:t>-</w:t>
      </w:r>
      <w:r w:rsidRPr="005C4478">
        <w:tab/>
        <w:t>if it is configured for segmented operation:</w:t>
      </w:r>
    </w:p>
    <w:p w14:paraId="3980C126" w14:textId="77777777" w:rsidR="00DB7182" w:rsidRPr="005C4478" w:rsidRDefault="00DB7182">
      <w:pPr>
        <w:pStyle w:val="B2"/>
      </w:pPr>
      <w:r w:rsidRPr="005C4478">
        <w:t>-</w:t>
      </w:r>
      <w:r w:rsidRPr="005C4478">
        <w:tab/>
        <w:t>reassemble the TMD PDUs received in one TTI into one RLC SDU.</w:t>
      </w:r>
    </w:p>
    <w:p w14:paraId="1B7E96D0" w14:textId="77777777" w:rsidR="00DB7182" w:rsidRPr="005C4478" w:rsidRDefault="00DB7182">
      <w:pPr>
        <w:pStyle w:val="B1"/>
      </w:pPr>
      <w:r w:rsidRPr="005C4478">
        <w:t>-</w:t>
      </w:r>
      <w:r w:rsidRPr="005C4478">
        <w:tab/>
        <w:t>otherwise (it is configured for non-segmented operation):</w:t>
      </w:r>
    </w:p>
    <w:p w14:paraId="626C7264" w14:textId="77777777" w:rsidR="00DB7182" w:rsidRPr="005C4478" w:rsidRDefault="00DB7182">
      <w:pPr>
        <w:pStyle w:val="B2"/>
      </w:pPr>
      <w:r w:rsidRPr="005C4478">
        <w:t>-</w:t>
      </w:r>
      <w:r w:rsidRPr="005C4478">
        <w:tab/>
        <w:t>treat each received TMD PDU as a SDU;</w:t>
      </w:r>
    </w:p>
    <w:p w14:paraId="756D5572" w14:textId="77777777" w:rsidR="00DB7182" w:rsidRPr="005C4478" w:rsidRDefault="00DB7182">
      <w:pPr>
        <w:pStyle w:val="B1"/>
      </w:pPr>
      <w:r w:rsidRPr="005C4478">
        <w:t>-</w:t>
      </w:r>
      <w:r w:rsidRPr="005C4478">
        <w:tab/>
        <w:t>if "Delivery of Erroneous SDUs" is configured as "no":</w:t>
      </w:r>
    </w:p>
    <w:p w14:paraId="7E73DE90" w14:textId="77777777" w:rsidR="00DB7182" w:rsidRPr="005C4478" w:rsidRDefault="00DB7182">
      <w:pPr>
        <w:pStyle w:val="B2"/>
      </w:pPr>
      <w:r w:rsidRPr="005C4478">
        <w:t>-</w:t>
      </w:r>
      <w:r w:rsidRPr="005C4478">
        <w:tab/>
        <w:t>submit only the RLC SDUs received without error to upper layers through the TM-SAP.</w:t>
      </w:r>
    </w:p>
    <w:p w14:paraId="3E2E26BC" w14:textId="77777777" w:rsidR="00DB7182" w:rsidRPr="005C4478" w:rsidRDefault="00DB7182">
      <w:pPr>
        <w:pStyle w:val="B1"/>
      </w:pPr>
      <w:r w:rsidRPr="005C4478">
        <w:t>-</w:t>
      </w:r>
      <w:r w:rsidRPr="005C4478">
        <w:tab/>
        <w:t>else if "Delivery of Erroneous SDUs" is configured as "yes":</w:t>
      </w:r>
    </w:p>
    <w:p w14:paraId="0B90CDD8" w14:textId="77777777" w:rsidR="00DB7182" w:rsidRPr="005C4478" w:rsidRDefault="00DB7182">
      <w:pPr>
        <w:pStyle w:val="B2"/>
      </w:pPr>
      <w:r w:rsidRPr="005C4478">
        <w:t>-</w:t>
      </w:r>
      <w:r w:rsidRPr="005C4478">
        <w:tab/>
        <w:t>submit all RLC SDUs to upper layers through the TM-SAP;</w:t>
      </w:r>
    </w:p>
    <w:p w14:paraId="4D359F40" w14:textId="77777777" w:rsidR="00DB7182" w:rsidRPr="005C4478" w:rsidRDefault="00DB7182">
      <w:pPr>
        <w:pStyle w:val="B2"/>
      </w:pPr>
      <w:r w:rsidRPr="005C4478">
        <w:t>-</w:t>
      </w:r>
      <w:r w:rsidRPr="005C4478">
        <w:tab/>
        <w:t>provide an error indication for each SDU received in error.</w:t>
      </w:r>
    </w:p>
    <w:p w14:paraId="1D2B348B" w14:textId="77777777" w:rsidR="00DB7182" w:rsidRPr="005C4478" w:rsidRDefault="00DB7182">
      <w:pPr>
        <w:pStyle w:val="B1"/>
      </w:pPr>
      <w:r w:rsidRPr="005C4478">
        <w:t>-</w:t>
      </w:r>
      <w:r w:rsidRPr="005C4478">
        <w:tab/>
        <w:t>otherwise if "Delivery of Erroneous SDUs" is configured as "No detect":</w:t>
      </w:r>
    </w:p>
    <w:p w14:paraId="1D8B6741" w14:textId="77777777" w:rsidR="00DB7182" w:rsidRPr="005C4478" w:rsidRDefault="00DB7182">
      <w:pPr>
        <w:pStyle w:val="B2"/>
      </w:pPr>
      <w:r w:rsidRPr="005C4478">
        <w:t>-</w:t>
      </w:r>
      <w:r w:rsidRPr="005C4478">
        <w:tab/>
        <w:t>submit all RLC SDUs to upper layers through the TM-SAP.</w:t>
      </w:r>
    </w:p>
    <w:p w14:paraId="0804E948" w14:textId="77777777" w:rsidR="00DB7182" w:rsidRPr="005C4478" w:rsidRDefault="00DB7182">
      <w:r w:rsidRPr="005C4478">
        <w:t>If segmentation is performed in transparent mode RLC, an SDU is erroneous if one or more of the TMD PDUs received in a TTI contains an error. If segmentation is not performed, an SDU is erroneous if the corresponding TMD PDU is erroneous.</w:t>
      </w:r>
    </w:p>
    <w:p w14:paraId="3F761944" w14:textId="77777777" w:rsidR="00DB7182" w:rsidRPr="005C4478" w:rsidRDefault="00DB7182">
      <w:pPr>
        <w:pStyle w:val="Heading3"/>
      </w:pPr>
      <w:bookmarkStart w:id="139" w:name="_Toc517884434"/>
      <w:r w:rsidRPr="005C4478">
        <w:t>11.1.4</w:t>
      </w:r>
      <w:r w:rsidRPr="005C4478">
        <w:tab/>
        <w:t>Abnormal cases</w:t>
      </w:r>
      <w:bookmarkEnd w:id="139"/>
    </w:p>
    <w:p w14:paraId="30B422B1" w14:textId="77777777" w:rsidR="00DB7182" w:rsidRPr="005C4478" w:rsidRDefault="00DB7182">
      <w:pPr>
        <w:pStyle w:val="Heading4"/>
      </w:pPr>
      <w:bookmarkStart w:id="140" w:name="_Toc517884435"/>
      <w:r w:rsidRPr="005C4478">
        <w:t>11.1.4.1</w:t>
      </w:r>
      <w:r w:rsidRPr="005C4478">
        <w:tab/>
        <w:t>Void</w:t>
      </w:r>
      <w:bookmarkEnd w:id="140"/>
    </w:p>
    <w:p w14:paraId="09A3A3BD" w14:textId="77777777" w:rsidR="00DB7182" w:rsidRPr="005C4478" w:rsidRDefault="00DB7182"/>
    <w:p w14:paraId="65CD4F6B" w14:textId="77777777" w:rsidR="00DB7182" w:rsidRPr="005C4478" w:rsidRDefault="00DB7182">
      <w:pPr>
        <w:pStyle w:val="Heading4"/>
      </w:pPr>
      <w:bookmarkStart w:id="141" w:name="_Toc517884436"/>
      <w:r w:rsidRPr="005C4478">
        <w:t>11.1.4.2</w:t>
      </w:r>
      <w:r w:rsidRPr="005C4478">
        <w:tab/>
        <w:t>SDU discard without explicit signalling</w:t>
      </w:r>
      <w:bookmarkEnd w:id="141"/>
    </w:p>
    <w:p w14:paraId="106C99D6" w14:textId="77777777" w:rsidR="00DB7182" w:rsidRPr="005C4478" w:rsidRDefault="00DB7182">
      <w:r w:rsidRPr="005C4478">
        <w:t>Upon expiry of the timer Timer_Discard in the Sender, the Sender shall:</w:t>
      </w:r>
    </w:p>
    <w:p w14:paraId="315651AD" w14:textId="77777777" w:rsidR="00DB7182" w:rsidRPr="005C4478" w:rsidRDefault="00DB7182">
      <w:pPr>
        <w:pStyle w:val="B1"/>
      </w:pPr>
      <w:r w:rsidRPr="005C4478">
        <w:t>-</w:t>
      </w:r>
      <w:r w:rsidRPr="005C4478">
        <w:tab/>
        <w:t>discard the associated SDU;</w:t>
      </w:r>
    </w:p>
    <w:p w14:paraId="578836C2" w14:textId="77777777" w:rsidR="00DB7182" w:rsidRPr="005C4478" w:rsidRDefault="00DB7182">
      <w:pPr>
        <w:pStyle w:val="B1"/>
        <w:rPr>
          <w:lang w:eastAsia="ko-KR"/>
        </w:rPr>
      </w:pPr>
      <w:r w:rsidRPr="005C4478">
        <w:rPr>
          <w:lang w:eastAsia="ko-KR"/>
        </w:rPr>
        <w:t>-</w:t>
      </w:r>
      <w:r w:rsidRPr="005C4478">
        <w:rPr>
          <w:lang w:eastAsia="ko-KR"/>
        </w:rPr>
        <w:tab/>
        <w:t>if requested:</w:t>
      </w:r>
    </w:p>
    <w:p w14:paraId="1FA9934F" w14:textId="77777777" w:rsidR="00DB7182" w:rsidRPr="005C4478" w:rsidRDefault="00DB7182">
      <w:pPr>
        <w:pStyle w:val="B2"/>
        <w:rPr>
          <w:lang w:eastAsia="ko-KR"/>
        </w:rPr>
      </w:pPr>
      <w:r w:rsidRPr="005C4478">
        <w:rPr>
          <w:lang w:eastAsia="ko-KR"/>
        </w:rPr>
        <w:t>-</w:t>
      </w:r>
      <w:r w:rsidRPr="005C4478">
        <w:rPr>
          <w:lang w:eastAsia="ko-KR"/>
        </w:rPr>
        <w:tab/>
        <w:t>inform the upper layers of the discarded SDU.</w:t>
      </w:r>
    </w:p>
    <w:p w14:paraId="47850794" w14:textId="77777777" w:rsidR="00DB7182" w:rsidRPr="005C4478" w:rsidRDefault="00DB7182">
      <w:r w:rsidRPr="005C4478">
        <w:t>In the case where the TFC selection exchange has been initiated by sending the RLC Entity Info parameter to MAC, the UE may wait until after it provides MAC with the requested set of PDUs before discarding the afore-mentioned SDU.</w:t>
      </w:r>
    </w:p>
    <w:p w14:paraId="5580965A" w14:textId="77777777" w:rsidR="00DB7182" w:rsidRPr="005C4478" w:rsidRDefault="00DB7182">
      <w:pPr>
        <w:pStyle w:val="Heading2"/>
      </w:pPr>
      <w:bookmarkStart w:id="142" w:name="_Toc517884437"/>
      <w:r w:rsidRPr="005C4478">
        <w:t>11.2</w:t>
      </w:r>
      <w:r w:rsidRPr="005C4478">
        <w:tab/>
        <w:t>Unacknowledged mode data transfer procedure</w:t>
      </w:r>
      <w:bookmarkEnd w:id="142"/>
    </w:p>
    <w:p w14:paraId="4114CF84" w14:textId="77777777" w:rsidR="00DB7182" w:rsidRPr="005C4478" w:rsidRDefault="00DB7182">
      <w:pPr>
        <w:pStyle w:val="Heading3"/>
      </w:pPr>
      <w:bookmarkStart w:id="143" w:name="_Toc517884438"/>
      <w:r w:rsidRPr="005C4478">
        <w:t>11.2.1</w:t>
      </w:r>
      <w:r w:rsidRPr="005C4478">
        <w:tab/>
        <w:t>General</w:t>
      </w:r>
      <w:bookmarkEnd w:id="143"/>
    </w:p>
    <w:p w14:paraId="5669C61B" w14:textId="77777777" w:rsidR="00DB7182" w:rsidRPr="005C4478" w:rsidRDefault="00DB7182">
      <w:r w:rsidRPr="005C4478">
        <w:t>The unacknowledged mode data transfer procedure is used for transferring data between two RLC peer entities, which are operating in unacknowledged mode. Data is transferred from Sender to Receiver. This procedure should only apply to RLC entities in DATA_TRANSFER_READY state or LOCAL_SUSPEND state. Figure 11.2 below illustrates the elementary procedure for unacknowledged mode data transfer.</w:t>
      </w:r>
    </w:p>
    <w:p w14:paraId="32E1DAC4" w14:textId="77777777" w:rsidR="00DB7182" w:rsidRPr="005C4478" w:rsidRDefault="00DB7182">
      <w:r w:rsidRPr="005C4478">
        <w:t xml:space="preserve">Channels that can be used are DTCH, DCCH, CCCH (downlink only), CTCH, SHCCH (downlink only), MCCH, MSCH, MTCH. The type of logical channel depends on if the RLC entity is located in the user plane (DTCH, CTCH, MTCH) or in the control plane (DCCH/CCCH(downlink only)/SHCCH(downlink only)/MCCH/MSCH). One or </w:t>
      </w:r>
      <w:r w:rsidRPr="005C4478">
        <w:lastRenderedPageBreak/>
        <w:t>several PDUs may be transmitted in each transmission time interval (TTI). For each TTI, MAC decides which PDU size shall be used and how many PDUs shall be transmitted.</w:t>
      </w:r>
    </w:p>
    <w:p w14:paraId="1D926CB1" w14:textId="77777777" w:rsidR="00DB7182" w:rsidRPr="005C4478" w:rsidRDefault="00DB7182">
      <w:pPr>
        <w:pStyle w:val="TH"/>
      </w:pPr>
      <w:r w:rsidRPr="005C4478">
        <w:object w:dxaOrig="5295" w:dyaOrig="1665" w14:anchorId="64370D3D">
          <v:shape id="_x0000_i1044" type="#_x0000_t75" style="width:264.6pt;height:83.4pt" o:ole="" fillcolor="window">
            <v:imagedata r:id="rId45" o:title=""/>
          </v:shape>
          <o:OLEObject Type="Embed" ProgID="Word.Picture.8" ShapeID="_x0000_i1044" DrawAspect="Content" ObjectID="_1821879916" r:id="rId46"/>
        </w:object>
      </w:r>
    </w:p>
    <w:p w14:paraId="156093D3" w14:textId="77777777" w:rsidR="00DB7182" w:rsidRPr="005C4478" w:rsidRDefault="00DB7182" w:rsidP="00C14FF1">
      <w:pPr>
        <w:pStyle w:val="TF"/>
      </w:pPr>
      <w:r w:rsidRPr="005C4478">
        <w:t>Figure 11.2: Unacknowledged mode data transfer procedure</w:t>
      </w:r>
    </w:p>
    <w:p w14:paraId="3513D11B" w14:textId="77777777" w:rsidR="00DB7182" w:rsidRPr="005C4478" w:rsidRDefault="00DB7182">
      <w:pPr>
        <w:pStyle w:val="Heading3"/>
      </w:pPr>
      <w:bookmarkStart w:id="144" w:name="_Toc517884439"/>
      <w:r w:rsidRPr="005C4478">
        <w:t>11.2.2</w:t>
      </w:r>
      <w:r w:rsidRPr="005C4478">
        <w:tab/>
        <w:t>Transmission of UMD PDU</w:t>
      </w:r>
      <w:bookmarkEnd w:id="144"/>
    </w:p>
    <w:p w14:paraId="5449CF46" w14:textId="77777777" w:rsidR="00DB7182" w:rsidRPr="005C4478" w:rsidRDefault="00DB7182">
      <w:r w:rsidRPr="005C4478">
        <w:t>Upon a request of unacknowledged mode data transfer from upper layer, the Sender shall:</w:t>
      </w:r>
    </w:p>
    <w:p w14:paraId="2EA1A1CC" w14:textId="77777777" w:rsidR="00DB7182" w:rsidRPr="005C4478" w:rsidRDefault="00DB7182">
      <w:pPr>
        <w:pStyle w:val="B1"/>
      </w:pPr>
      <w:r w:rsidRPr="005C4478">
        <w:t>-</w:t>
      </w:r>
      <w:r w:rsidRPr="005C4478">
        <w:tab/>
        <w:t>if no SDU discard configuration has been made by upper layers:</w:t>
      </w:r>
    </w:p>
    <w:p w14:paraId="09C8E222" w14:textId="77777777" w:rsidR="00DB7182" w:rsidRPr="005C4478" w:rsidRDefault="00DB7182">
      <w:pPr>
        <w:pStyle w:val="B2"/>
      </w:pPr>
      <w:r w:rsidRPr="005C4478">
        <w:t>-</w:t>
      </w:r>
      <w:r w:rsidRPr="005C4478">
        <w:tab/>
        <w:t>only discard SDUs when the Transmission buffer is full (see subclause 9.7.3);</w:t>
      </w:r>
    </w:p>
    <w:p w14:paraId="7A97EFB7" w14:textId="77777777" w:rsidR="00DB7182" w:rsidRPr="005C4478" w:rsidRDefault="00DB7182">
      <w:pPr>
        <w:pStyle w:val="B1"/>
      </w:pPr>
      <w:r w:rsidRPr="005C4478">
        <w:t>-</w:t>
      </w:r>
      <w:r w:rsidRPr="005C4478">
        <w:tab/>
        <w:t>if "Timer based SDU Discard without explicit signalling" is configured:</w:t>
      </w:r>
    </w:p>
    <w:p w14:paraId="31D4369E" w14:textId="77777777" w:rsidR="00DB7182" w:rsidRPr="005C4478" w:rsidRDefault="00DB7182">
      <w:pPr>
        <w:pStyle w:val="B2"/>
      </w:pPr>
      <w:r w:rsidRPr="005C4478">
        <w:t>-</w:t>
      </w:r>
      <w:r w:rsidRPr="005C4478">
        <w:tab/>
        <w:t>start a timer Timer_Discard for each SDU received from upper layer (see subclause 9.7.3);</w:t>
      </w:r>
    </w:p>
    <w:p w14:paraId="35401E0C" w14:textId="77777777" w:rsidR="00DB7182" w:rsidRPr="005C4478" w:rsidRDefault="00DB7182">
      <w:pPr>
        <w:pStyle w:val="B1"/>
      </w:pPr>
      <w:r w:rsidRPr="005C4478">
        <w:t>-</w:t>
      </w:r>
      <w:r w:rsidRPr="005C4478">
        <w:tab/>
        <w:t>schedule the RLC SDUs received from upper layer for transmission;</w:t>
      </w:r>
    </w:p>
    <w:p w14:paraId="77CD733F" w14:textId="77777777" w:rsidR="00DB7182" w:rsidRPr="005C4478" w:rsidRDefault="00DB7182">
      <w:pPr>
        <w:pStyle w:val="B1"/>
        <w:keepNext/>
      </w:pPr>
      <w:r w:rsidRPr="005C4478">
        <w:t>-</w:t>
      </w:r>
      <w:r w:rsidRPr="005C4478">
        <w:tab/>
        <w:t>if one or more RLC SDUs have been scheduled for transmission:</w:t>
      </w:r>
    </w:p>
    <w:p w14:paraId="1FCB1D44" w14:textId="77777777" w:rsidR="00DB7182" w:rsidRPr="005C4478" w:rsidRDefault="00DB7182">
      <w:pPr>
        <w:pStyle w:val="B2"/>
        <w:keepNext/>
      </w:pPr>
      <w:r w:rsidRPr="005C4478">
        <w:t>-</w:t>
      </w:r>
      <w:r w:rsidRPr="005C4478">
        <w:tab/>
        <w:t>notify the lower layer of reception of data from upper layers;</w:t>
      </w:r>
    </w:p>
    <w:p w14:paraId="4E2E8A66" w14:textId="77777777" w:rsidR="00DB7182" w:rsidRPr="005C4478" w:rsidRDefault="00DB7182">
      <w:pPr>
        <w:pStyle w:val="B2"/>
        <w:keepNext/>
      </w:pPr>
      <w:r w:rsidRPr="005C4478">
        <w:t>-</w:t>
      </w:r>
      <w:r w:rsidRPr="005C4478">
        <w:tab/>
        <w:t>perform the actions specified in subclause 11.2.2.2.</w:t>
      </w:r>
    </w:p>
    <w:p w14:paraId="6A805CF2" w14:textId="77777777" w:rsidR="00DB7182" w:rsidRPr="005C4478" w:rsidRDefault="00DB7182">
      <w:r w:rsidRPr="005C4478">
        <w:t>A UMD PDU shall be considered to be a padding PDU if it consists only of an RLC Header with one length indicator (indicating that the rest of the PDU is padding) and padding.</w:t>
      </w:r>
    </w:p>
    <w:p w14:paraId="597A8D59" w14:textId="77777777" w:rsidR="00DB7182" w:rsidRPr="005C4478" w:rsidRDefault="00DB7182">
      <w:pPr>
        <w:pStyle w:val="Heading4"/>
      </w:pPr>
      <w:bookmarkStart w:id="145" w:name="_Toc517884440"/>
      <w:r w:rsidRPr="005C4478">
        <w:t>11.2.2.1</w:t>
      </w:r>
      <w:r w:rsidRPr="005C4478">
        <w:tab/>
        <w:t>UMD PDU contents to set</w:t>
      </w:r>
      <w:bookmarkEnd w:id="145"/>
    </w:p>
    <w:p w14:paraId="4D8D7C94" w14:textId="77777777" w:rsidR="00DB7182" w:rsidRPr="005C4478" w:rsidRDefault="00DB7182">
      <w:r w:rsidRPr="005C4478">
        <w:t>The Sender shall:</w:t>
      </w:r>
    </w:p>
    <w:p w14:paraId="47F10D29" w14:textId="77777777" w:rsidR="00DB7182" w:rsidRPr="005C4478" w:rsidRDefault="00DB7182">
      <w:pPr>
        <w:pStyle w:val="B1"/>
      </w:pPr>
      <w:r w:rsidRPr="005C4478">
        <w:t>-</w:t>
      </w:r>
      <w:r w:rsidRPr="005C4478">
        <w:tab/>
        <w:t>set the field "Sequence Number" equal to VT(US);</w:t>
      </w:r>
    </w:p>
    <w:p w14:paraId="0592BE1B" w14:textId="77777777" w:rsidR="00DB7182" w:rsidRPr="005C4478" w:rsidRDefault="00DB7182">
      <w:pPr>
        <w:pStyle w:val="B1"/>
      </w:pPr>
      <w:r w:rsidRPr="005C4478">
        <w:t>-</w:t>
      </w:r>
      <w:r w:rsidRPr="005C4478">
        <w:tab/>
        <w:t>set a "Length Indicator" field for each SDU that ends in the UMD PDU according to subclause 9.2.2.8.</w:t>
      </w:r>
    </w:p>
    <w:p w14:paraId="6993CDF9" w14:textId="77777777" w:rsidR="00DB7182" w:rsidRPr="005C4478" w:rsidRDefault="00DB7182">
      <w:r w:rsidRPr="005C4478">
        <w:t>For each "Extension bit" field in the RLC header, the Sender shall:</w:t>
      </w:r>
    </w:p>
    <w:p w14:paraId="6651C430" w14:textId="77777777" w:rsidR="00DB7182" w:rsidRPr="005C4478" w:rsidRDefault="00DB7182">
      <w:pPr>
        <w:pStyle w:val="B1"/>
      </w:pPr>
      <w:r w:rsidRPr="005C4478">
        <w:t>-</w:t>
      </w:r>
      <w:r w:rsidRPr="005C4478">
        <w:tab/>
        <w:t>if the next field in the UMD PDU is a "Length Indicator":</w:t>
      </w:r>
    </w:p>
    <w:p w14:paraId="69E05381" w14:textId="77777777" w:rsidR="00DB7182" w:rsidRPr="005C4478" w:rsidRDefault="00DB7182">
      <w:pPr>
        <w:pStyle w:val="B2"/>
      </w:pPr>
      <w:r w:rsidRPr="005C4478">
        <w:t>-</w:t>
      </w:r>
      <w:r w:rsidRPr="005C4478">
        <w:tab/>
        <w:t>set the "Extension bit" to "1";</w:t>
      </w:r>
    </w:p>
    <w:p w14:paraId="5DF0758C" w14:textId="77777777" w:rsidR="00DB7182" w:rsidRPr="005C4478" w:rsidRDefault="00DB7182">
      <w:pPr>
        <w:pStyle w:val="B1"/>
      </w:pPr>
      <w:r w:rsidRPr="005C4478">
        <w:t>-</w:t>
      </w:r>
      <w:r w:rsidRPr="005C4478">
        <w:tab/>
        <w:t>otherwise if the next field in the UMD PDU is data:</w:t>
      </w:r>
    </w:p>
    <w:p w14:paraId="6CDA5519" w14:textId="77777777" w:rsidR="00DB7182" w:rsidRPr="005C4478" w:rsidRDefault="00DB7182">
      <w:pPr>
        <w:pStyle w:val="B2"/>
      </w:pPr>
      <w:r w:rsidRPr="005C4478">
        <w:t>-</w:t>
      </w:r>
      <w:r w:rsidRPr="005C4478">
        <w:tab/>
        <w:t>set the "Extension bit" to "0".</w:t>
      </w:r>
    </w:p>
    <w:p w14:paraId="0EFF86BD" w14:textId="77777777" w:rsidR="00DB7182" w:rsidRPr="005C4478" w:rsidRDefault="00DB7182">
      <w:pPr>
        <w:pStyle w:val="Heading4"/>
      </w:pPr>
      <w:bookmarkStart w:id="146" w:name="_Toc517884441"/>
      <w:r w:rsidRPr="005C4478">
        <w:t>11.2.2.2</w:t>
      </w:r>
      <w:r w:rsidRPr="005C4478">
        <w:tab/>
        <w:t>Submission of UMD PDUs to the lower layer</w:t>
      </w:r>
      <w:bookmarkEnd w:id="146"/>
    </w:p>
    <w:p w14:paraId="7BE0AE70" w14:textId="77777777" w:rsidR="00DB7182" w:rsidRPr="005C4478" w:rsidRDefault="00DB7182">
      <w:r w:rsidRPr="005C4478">
        <w:t>If one or more SDUs have been scheduled for transmission according to subclause 11.2.2, the Sender shall:</w:t>
      </w:r>
    </w:p>
    <w:p w14:paraId="7590FE36" w14:textId="77777777" w:rsidR="00DB7182" w:rsidRPr="005C4478" w:rsidRDefault="00DB7182">
      <w:pPr>
        <w:pStyle w:val="B1"/>
      </w:pPr>
      <w:r w:rsidRPr="005C4478">
        <w:t>-</w:t>
      </w:r>
      <w:r w:rsidRPr="005C4478">
        <w:tab/>
        <w:t>inform the lower layer of the number and size of SDUs scheduled for transmission;</w:t>
      </w:r>
    </w:p>
    <w:p w14:paraId="567563D0" w14:textId="77777777" w:rsidR="00FB498F" w:rsidRPr="005C4478" w:rsidRDefault="00FB498F" w:rsidP="00FB498F">
      <w:pPr>
        <w:pStyle w:val="B1"/>
        <w:rPr>
          <w:lang w:eastAsia="ko-KR"/>
        </w:rPr>
      </w:pPr>
      <w:r w:rsidRPr="005C4478">
        <w:rPr>
          <w:lang w:eastAsia="ko-KR"/>
        </w:rPr>
        <w:t>-</w:t>
      </w:r>
      <w:r w:rsidRPr="005C4478">
        <w:rPr>
          <w:lang w:eastAsia="ko-KR"/>
        </w:rPr>
        <w:tab/>
        <w:t>if "SN_Delivery" is configured:</w:t>
      </w:r>
    </w:p>
    <w:p w14:paraId="708308B0" w14:textId="77777777" w:rsidR="00FB498F" w:rsidRPr="005C4478" w:rsidRDefault="00FB498F" w:rsidP="00FB498F">
      <w:pPr>
        <w:pStyle w:val="B2"/>
        <w:rPr>
          <w:lang w:eastAsia="ko-KR"/>
        </w:rPr>
      </w:pPr>
      <w:r w:rsidRPr="005C4478">
        <w:rPr>
          <w:lang w:eastAsia="ko-KR"/>
        </w:rPr>
        <w:t>-</w:t>
      </w:r>
      <w:r w:rsidRPr="005C4478">
        <w:rPr>
          <w:lang w:eastAsia="ko-KR"/>
        </w:rPr>
        <w:tab/>
      </w:r>
      <w:r w:rsidRPr="005C4478">
        <w:t>segment</w:t>
      </w:r>
      <w:r w:rsidRPr="005C4478">
        <w:rPr>
          <w:lang w:eastAsia="ko-KR"/>
        </w:rPr>
        <w:t>, but not concatenate SDUs</w:t>
      </w:r>
    </w:p>
    <w:p w14:paraId="6DF137E1" w14:textId="77777777" w:rsidR="00FB498F" w:rsidRPr="005C4478" w:rsidRDefault="00FB498F">
      <w:pPr>
        <w:pStyle w:val="B1"/>
        <w:rPr>
          <w:lang w:eastAsia="ko-KR"/>
        </w:rPr>
      </w:pPr>
      <w:r w:rsidRPr="005C4478">
        <w:rPr>
          <w:lang w:eastAsia="ko-KR"/>
        </w:rPr>
        <w:t>-</w:t>
      </w:r>
      <w:r w:rsidRPr="005C4478">
        <w:rPr>
          <w:lang w:eastAsia="ko-KR"/>
        </w:rPr>
        <w:tab/>
        <w:t>else:</w:t>
      </w:r>
    </w:p>
    <w:p w14:paraId="59F99AF6" w14:textId="77777777" w:rsidR="00DB7182" w:rsidRPr="005C4478" w:rsidRDefault="00DB7182" w:rsidP="00FB498F">
      <w:pPr>
        <w:pStyle w:val="B2"/>
      </w:pPr>
      <w:r w:rsidRPr="005C4478">
        <w:lastRenderedPageBreak/>
        <w:t>-</w:t>
      </w:r>
      <w:r w:rsidRPr="005C4478">
        <w:tab/>
        <w:t>segment, and if possible concatenate the SDUs according to the PDU sizes indicated by the lower layer</w:t>
      </w:r>
      <w:r w:rsidRPr="005C4478">
        <w:rPr>
          <w:lang w:eastAsia="zh-TW"/>
        </w:rPr>
        <w:t xml:space="preserve"> (see subclause 9.2.2.9)</w:t>
      </w:r>
      <w:r w:rsidRPr="005C4478">
        <w:t>;</w:t>
      </w:r>
    </w:p>
    <w:p w14:paraId="57BAC2AE" w14:textId="77777777" w:rsidR="00DB7182" w:rsidRPr="005C4478" w:rsidRDefault="00DB7182">
      <w:pPr>
        <w:pStyle w:val="B1"/>
      </w:pPr>
      <w:r w:rsidRPr="005C4478">
        <w:t>-</w:t>
      </w:r>
      <w:r w:rsidRPr="005C4478">
        <w:tab/>
        <w:t>submit to the lower layer, the requested number of UMD PDUs;</w:t>
      </w:r>
    </w:p>
    <w:p w14:paraId="32CB7BF5" w14:textId="77777777" w:rsidR="00DB7182" w:rsidRPr="005C4478" w:rsidRDefault="00DB7182">
      <w:pPr>
        <w:pStyle w:val="B1"/>
      </w:pPr>
      <w:r w:rsidRPr="005C4478">
        <w:t>-</w:t>
      </w:r>
      <w:r w:rsidRPr="005C4478">
        <w:tab/>
        <w:t>update VT(US) for each UMD PDU submitted to the lower layer (see subclause 9.4);</w:t>
      </w:r>
    </w:p>
    <w:p w14:paraId="435F2B50" w14:textId="77777777" w:rsidR="00DB7182" w:rsidRPr="005C4478" w:rsidRDefault="00DB7182">
      <w:pPr>
        <w:pStyle w:val="B1"/>
      </w:pPr>
      <w:r w:rsidRPr="005C4478">
        <w:t>-</w:t>
      </w:r>
      <w:r w:rsidRPr="005C4478">
        <w:tab/>
        <w:t>buffer the SDUs that are not submitted to the lower layer according to the discard configuration (see subclause 9.7.3).</w:t>
      </w:r>
    </w:p>
    <w:p w14:paraId="350D7694" w14:textId="77777777" w:rsidR="00DB7182" w:rsidRPr="005C4478" w:rsidRDefault="00DB7182">
      <w:pPr>
        <w:pStyle w:val="Heading3"/>
      </w:pPr>
      <w:bookmarkStart w:id="147" w:name="_Toc517884442"/>
      <w:r w:rsidRPr="005C4478">
        <w:t>11.2.3</w:t>
      </w:r>
      <w:r w:rsidRPr="005C4478">
        <w:tab/>
        <w:t>Reception of UMD PDU</w:t>
      </w:r>
      <w:bookmarkEnd w:id="147"/>
    </w:p>
    <w:p w14:paraId="608ACF6D" w14:textId="77777777" w:rsidR="00DB7182" w:rsidRPr="005C4478" w:rsidRDefault="00DB7182">
      <w:r w:rsidRPr="005C4478">
        <w:t>Upon delivery of a set of UMD PDUs from the lower layer or from the duplicate avoidance and reordering subentity, the Receiver shall:</w:t>
      </w:r>
    </w:p>
    <w:p w14:paraId="48446343" w14:textId="77777777" w:rsidR="00DB7182" w:rsidRPr="005C4478" w:rsidRDefault="00DB7182">
      <w:pPr>
        <w:spacing w:after="120"/>
        <w:ind w:left="567" w:hanging="283"/>
      </w:pPr>
      <w:r w:rsidRPr="005C4478">
        <w:t>-</w:t>
      </w:r>
      <w:r w:rsidRPr="005C4478">
        <w:tab/>
        <w:t>if "out of sequence SDU delivery" is configured:</w:t>
      </w:r>
    </w:p>
    <w:p w14:paraId="02A0D2F1" w14:textId="77777777" w:rsidR="00DB7182" w:rsidRPr="005C4478" w:rsidRDefault="00DB7182">
      <w:pPr>
        <w:pStyle w:val="B2"/>
        <w:overflowPunct/>
        <w:autoSpaceDE/>
        <w:autoSpaceDN/>
        <w:adjustRightInd/>
        <w:spacing w:after="120"/>
        <w:textAlignment w:val="auto"/>
      </w:pPr>
      <w:r w:rsidRPr="005C4478">
        <w:t>-</w:t>
      </w:r>
      <w:r w:rsidRPr="005C4478">
        <w:tab/>
        <w:t>perform the actions specified in subclause 11.2.3.2;</w:t>
      </w:r>
    </w:p>
    <w:p w14:paraId="6EC9139B" w14:textId="77777777" w:rsidR="00DB7182" w:rsidRPr="005C4478" w:rsidRDefault="00DB7182">
      <w:pPr>
        <w:spacing w:after="120"/>
        <w:ind w:left="567" w:hanging="283"/>
      </w:pPr>
      <w:r w:rsidRPr="005C4478">
        <w:t>-</w:t>
      </w:r>
      <w:r w:rsidRPr="005C4478">
        <w:tab/>
        <w:t>else:</w:t>
      </w:r>
    </w:p>
    <w:p w14:paraId="33021A06" w14:textId="77777777" w:rsidR="00DB7182" w:rsidRPr="005C4478" w:rsidRDefault="00DB7182">
      <w:pPr>
        <w:pStyle w:val="B2"/>
        <w:overflowPunct/>
        <w:autoSpaceDE/>
        <w:autoSpaceDN/>
        <w:adjustRightInd/>
        <w:spacing w:after="120"/>
        <w:textAlignment w:val="auto"/>
      </w:pPr>
      <w:r w:rsidRPr="005C4478">
        <w:t>-</w:t>
      </w:r>
      <w:r w:rsidRPr="005C4478">
        <w:tab/>
        <w:t>perform the actions specified in subclause 11.2.3.1.</w:t>
      </w:r>
    </w:p>
    <w:p w14:paraId="72AD1432" w14:textId="77777777" w:rsidR="00DB7182" w:rsidRPr="005C4478" w:rsidRDefault="00DB7182">
      <w:pPr>
        <w:pStyle w:val="Heading4"/>
        <w:ind w:left="1134" w:hanging="1134"/>
      </w:pPr>
      <w:bookmarkStart w:id="148" w:name="_Toc517884443"/>
      <w:r w:rsidRPr="005C4478">
        <w:t>11.2.3.1</w:t>
      </w:r>
      <w:r w:rsidRPr="005C4478">
        <w:tab/>
        <w:t>SDU discard and re-assembly</w:t>
      </w:r>
      <w:bookmarkEnd w:id="148"/>
    </w:p>
    <w:p w14:paraId="74ECAEF5" w14:textId="77777777" w:rsidR="00DB7182" w:rsidRPr="005C4478" w:rsidRDefault="00DB7182">
      <w:pPr>
        <w:pStyle w:val="BodyText"/>
      </w:pPr>
      <w:r w:rsidRPr="005C4478">
        <w:t>Upon delivery of a set of UMD PDUs from the lower layer or from the duplicate avoidance and reordering subentity, the Receiver shall:</w:t>
      </w:r>
    </w:p>
    <w:p w14:paraId="3700E351" w14:textId="77777777" w:rsidR="00DB7182" w:rsidRPr="005C4478" w:rsidRDefault="00DB7182">
      <w:pPr>
        <w:pStyle w:val="B1"/>
      </w:pPr>
      <w:r w:rsidRPr="005C4478">
        <w:t>-</w:t>
      </w:r>
      <w:r w:rsidRPr="005C4478">
        <w:rPr>
          <w:rFonts w:eastAsia="MS Mincho"/>
        </w:rPr>
        <w:tab/>
      </w:r>
      <w:r w:rsidRPr="005C4478">
        <w:t>if out-of-sequence reception is configured and  SN ≥ VR(UM):</w:t>
      </w:r>
    </w:p>
    <w:p w14:paraId="381D6D13" w14:textId="77777777" w:rsidR="00DB7182" w:rsidRPr="005C4478" w:rsidRDefault="00DB7182">
      <w:pPr>
        <w:pStyle w:val="B2"/>
      </w:pPr>
      <w:r w:rsidRPr="005C4478">
        <w:t>-</w:t>
      </w:r>
      <w:r w:rsidRPr="005C4478">
        <w:tab/>
        <w:t>discard the UMD PDU.</w:t>
      </w:r>
    </w:p>
    <w:p w14:paraId="5BEE32CA" w14:textId="77777777" w:rsidR="00DB7182" w:rsidRPr="005C4478" w:rsidRDefault="00DB7182">
      <w:pPr>
        <w:pStyle w:val="B1"/>
      </w:pPr>
      <w:r w:rsidRPr="005C4478">
        <w:t>-</w:t>
      </w:r>
      <w:r w:rsidRPr="005C4478">
        <w:tab/>
        <w:t>else:</w:t>
      </w:r>
    </w:p>
    <w:p w14:paraId="5C1F54C2" w14:textId="77777777" w:rsidR="00DB7182" w:rsidRPr="005C4478" w:rsidRDefault="00DB7182">
      <w:pPr>
        <w:pStyle w:val="B2"/>
      </w:pPr>
      <w:r w:rsidRPr="005C4478">
        <w:rPr>
          <w:rFonts w:eastAsia="MS Mincho"/>
        </w:rPr>
        <w:t>-</w:t>
      </w:r>
      <w:r w:rsidRPr="005C4478">
        <w:rPr>
          <w:rFonts w:eastAsia="MS Mincho"/>
        </w:rPr>
        <w:tab/>
      </w:r>
      <w:r w:rsidRPr="005C4478">
        <w:t>update VR(US) according to each received UMD PDU (see subclause 9.4);</w:t>
      </w:r>
    </w:p>
    <w:p w14:paraId="39038D77" w14:textId="77777777" w:rsidR="00DB7182" w:rsidRPr="005C4478" w:rsidRDefault="00DB7182">
      <w:pPr>
        <w:pStyle w:val="B2"/>
      </w:pPr>
      <w:r w:rsidRPr="005C4478">
        <w:t>-</w:t>
      </w:r>
      <w:r w:rsidRPr="005C4478">
        <w:tab/>
        <w:t>if the updating step of VR(US) is not equal to one (i.e. one or more UMD PDUs are missing):</w:t>
      </w:r>
    </w:p>
    <w:p w14:paraId="5856D2CA" w14:textId="77777777" w:rsidR="00DB7182" w:rsidRPr="005C4478" w:rsidRDefault="00DB7182">
      <w:pPr>
        <w:pStyle w:val="B3"/>
      </w:pPr>
      <w:r w:rsidRPr="005C4478">
        <w:t>-</w:t>
      </w:r>
      <w:r w:rsidRPr="005C4478">
        <w:tab/>
        <w:t>discard the SDUs that could have segments or "Length Indicators" indicating the end of the SDUs in the missing UMD PDUs according to subclauses 9.2.2.8 and 9.2.2.9.</w:t>
      </w:r>
    </w:p>
    <w:p w14:paraId="15E170F1" w14:textId="77777777" w:rsidR="00DB7182" w:rsidRPr="005C4478" w:rsidRDefault="00DB7182">
      <w:pPr>
        <w:pStyle w:val="B2"/>
      </w:pPr>
      <w:r w:rsidRPr="005C4478">
        <w:t>-</w:t>
      </w:r>
      <w:r w:rsidRPr="005C4478">
        <w:tab/>
        <w:t>if the special "Length Indicator" "1111 100" or "1111 1111 1111 100" is the first "Length Indicator" of a UMD PDU received on the downlink:</w:t>
      </w:r>
    </w:p>
    <w:p w14:paraId="04B69410" w14:textId="77777777" w:rsidR="00DB7182" w:rsidRPr="005C4478" w:rsidRDefault="00DB7182">
      <w:pPr>
        <w:pStyle w:val="B3"/>
      </w:pPr>
      <w:r w:rsidRPr="005C4478">
        <w:t>-</w:t>
      </w:r>
      <w:r w:rsidRPr="005C4478">
        <w:tab/>
        <w:t>consider the first data octet in this UMD PDU as the first octet of an RLC SDU.</w:t>
      </w:r>
    </w:p>
    <w:p w14:paraId="6B5ADA5D" w14:textId="77777777" w:rsidR="00DB7182" w:rsidRPr="005C4478" w:rsidRDefault="00DB7182">
      <w:pPr>
        <w:pStyle w:val="B1"/>
        <w:ind w:hanging="1"/>
      </w:pPr>
      <w:r w:rsidRPr="005C4478">
        <w:t>-</w:t>
      </w:r>
      <w:r w:rsidRPr="005C4478">
        <w:tab/>
        <w:t xml:space="preserve">if the </w:t>
      </w:r>
      <w:r w:rsidRPr="005C4478">
        <w:rPr>
          <w:rFonts w:eastAsia="PMingLiU"/>
        </w:rPr>
        <w:t>"</w:t>
      </w:r>
      <w:r w:rsidRPr="005C4478">
        <w:t>Extension bit</w:t>
      </w:r>
      <w:r w:rsidRPr="005C4478">
        <w:rPr>
          <w:rFonts w:eastAsia="PMingLiU"/>
        </w:rPr>
        <w:t>"</w:t>
      </w:r>
      <w:r w:rsidRPr="005C4478">
        <w:t xml:space="preserve"> indicates that the UMD PDU contains a complete SDU which is not segmented, concatenated or padded:</w:t>
      </w:r>
    </w:p>
    <w:p w14:paraId="1778169A" w14:textId="77777777" w:rsidR="00DB7182" w:rsidRPr="005C4478" w:rsidRDefault="00DB7182">
      <w:pPr>
        <w:pStyle w:val="B2"/>
        <w:ind w:firstLine="0"/>
      </w:pPr>
      <w:r w:rsidRPr="005C4478">
        <w:t>-</w:t>
      </w:r>
      <w:r w:rsidRPr="005C4478">
        <w:tab/>
        <w:t>consider the data part in this UMD PDU as one complete RLC SDU.</w:t>
      </w:r>
    </w:p>
    <w:p w14:paraId="7507CC50" w14:textId="77777777" w:rsidR="00DB7182" w:rsidRPr="005C4478" w:rsidRDefault="00DB7182">
      <w:pPr>
        <w:pStyle w:val="B1"/>
      </w:pPr>
      <w:r w:rsidRPr="005C4478">
        <w:t>-</w:t>
      </w:r>
      <w:r w:rsidRPr="005C4478">
        <w:tab/>
        <w:t>if the special "Length Indicator" "1111 101" or “1111 1111 1111 101” is the first "Length Indicator" of a UMD PDU received on the downlink:</w:t>
      </w:r>
    </w:p>
    <w:p w14:paraId="47360602" w14:textId="77777777" w:rsidR="00DB7182" w:rsidRPr="005C4478" w:rsidRDefault="00DB7182">
      <w:pPr>
        <w:pStyle w:val="B2"/>
      </w:pPr>
      <w:r w:rsidRPr="005C4478">
        <w:t>-</w:t>
      </w:r>
      <w:r w:rsidRPr="005C4478">
        <w:tab/>
        <w:t>consider the first data octet in this UMD PDU as the first octet of an RLC SDU and the last data octet as the last octet of the same RLC SDU.</w:t>
      </w:r>
    </w:p>
    <w:p w14:paraId="7E9158C2" w14:textId="77777777" w:rsidR="00DB7182" w:rsidRPr="005C4478" w:rsidRDefault="00DB7182">
      <w:pPr>
        <w:pStyle w:val="B1"/>
      </w:pPr>
      <w:r w:rsidRPr="005C4478">
        <w:t>-</w:t>
      </w:r>
      <w:r w:rsidRPr="005C4478">
        <w:tab/>
        <w:t>if the special "Length Indicator" "1111 1111 1111 010" is the first "Length Indicator" of a UMD PDU received on the downlink:</w:t>
      </w:r>
    </w:p>
    <w:p w14:paraId="2907091B" w14:textId="77777777" w:rsidR="00DB7182" w:rsidRPr="005C4478" w:rsidRDefault="00DB7182">
      <w:pPr>
        <w:pStyle w:val="B2"/>
      </w:pPr>
      <w:r w:rsidRPr="005C4478">
        <w:t>-</w:t>
      </w:r>
      <w:r w:rsidRPr="005C4478">
        <w:tab/>
        <w:t>consider the first data octet in this UMD PDU as the first octet of an RLC SDU and the second last data octet as the last octet of the same RLC SDU.</w:t>
      </w:r>
    </w:p>
    <w:p w14:paraId="0DF529C0" w14:textId="77777777" w:rsidR="00DB7182" w:rsidRPr="005C4478" w:rsidRDefault="00DB7182" w:rsidP="00B30F30">
      <w:pPr>
        <w:pStyle w:val="B1"/>
      </w:pPr>
      <w:r w:rsidRPr="005C4478">
        <w:t>-</w:t>
      </w:r>
      <w:r w:rsidRPr="005C4478">
        <w:tab/>
        <w:t>reassemble the received UMD PDUs into RLC SDUs;</w:t>
      </w:r>
    </w:p>
    <w:p w14:paraId="114F7588" w14:textId="77777777" w:rsidR="00DB7182" w:rsidRPr="005C4478" w:rsidRDefault="00DB7182" w:rsidP="00B30F30">
      <w:pPr>
        <w:pStyle w:val="B1"/>
      </w:pPr>
      <w:r w:rsidRPr="005C4478">
        <w:t>-</w:t>
      </w:r>
      <w:r w:rsidRPr="005C4478">
        <w:tab/>
        <w:t>submit the RLC SDUs to upper layers through the UM-SAP.</w:t>
      </w:r>
    </w:p>
    <w:p w14:paraId="305CA086" w14:textId="77777777" w:rsidR="00DB7182" w:rsidRPr="005C4478" w:rsidRDefault="00DB7182">
      <w:pPr>
        <w:pStyle w:val="Heading4"/>
        <w:ind w:left="1134" w:hanging="1134"/>
      </w:pPr>
      <w:bookmarkStart w:id="149" w:name="_Toc517884444"/>
      <w:r w:rsidRPr="005C4478">
        <w:lastRenderedPageBreak/>
        <w:t>11.2.3.2</w:t>
      </w:r>
      <w:r w:rsidRPr="005C4478">
        <w:tab/>
        <w:t>Out of sequence SDU delivery</w:t>
      </w:r>
      <w:bookmarkEnd w:id="149"/>
    </w:p>
    <w:p w14:paraId="6C86FE68" w14:textId="77777777" w:rsidR="00DB7182" w:rsidRPr="005C4478" w:rsidRDefault="00DB7182">
      <w:pPr>
        <w:pStyle w:val="BodyText"/>
      </w:pPr>
      <w:r w:rsidRPr="005C4478">
        <w:t xml:space="preserve">To enable the recovery of SDUs from UMD PDUs that are received in different transmissions the receiving function shall store PDUs until all SDUs that are associated with the PDU can be reconstructed or until they are discarded in accordance with the procedures described below. SDUs are transferred to the upper layers as soon as all PDUs that contain the </w:t>
      </w:r>
      <w:r w:rsidRPr="005C4478">
        <w:rPr>
          <w:rFonts w:eastAsia="MS Mincho"/>
        </w:rPr>
        <w:t xml:space="preserve">segments of the </w:t>
      </w:r>
      <w:r w:rsidRPr="005C4478">
        <w:t>SDU and the "Length Indicator" indicating the end of the SDU  have been received.</w:t>
      </w:r>
    </w:p>
    <w:p w14:paraId="11DAD1CC" w14:textId="77777777" w:rsidR="00DB7182" w:rsidRPr="005C4478" w:rsidRDefault="00DB7182">
      <w:pPr>
        <w:pStyle w:val="BodyText"/>
      </w:pPr>
      <w:r w:rsidRPr="005C4478">
        <w:t>Upon delivery of a set of UMD PDUs from the lower layer, the Receiver shall for each PDU (in the following SN denotes the sequence number of each PDU):</w:t>
      </w:r>
    </w:p>
    <w:p w14:paraId="12AF35E3" w14:textId="77777777" w:rsidR="00DB7182" w:rsidRPr="005C4478" w:rsidRDefault="00DB7182">
      <w:pPr>
        <w:pStyle w:val="BodyText"/>
        <w:ind w:leftChars="142" w:left="566" w:hangingChars="141" w:hanging="282"/>
      </w:pPr>
      <w:r w:rsidRPr="005C4478">
        <w:t>-</w:t>
      </w:r>
      <w:r w:rsidRPr="005C4478">
        <w:tab/>
        <w:t>If the PDU is the first PDU received</w:t>
      </w:r>
      <w:r w:rsidRPr="005C4478">
        <w:rPr>
          <w:rFonts w:eastAsia="MS Mincho"/>
        </w:rPr>
        <w:t xml:space="preserve"> </w:t>
      </w:r>
      <w:r w:rsidRPr="005C4478">
        <w:t>(after the receiving entity is established or re-established</w:t>
      </w:r>
      <w:r w:rsidRPr="005C4478">
        <w:rPr>
          <w:lang w:eastAsia="zh-TW"/>
        </w:rPr>
        <w:t xml:space="preserve"> </w:t>
      </w:r>
      <w:r w:rsidRPr="005C4478">
        <w:t>or after</w:t>
      </w:r>
      <w:r w:rsidRPr="005C4478">
        <w:rPr>
          <w:b/>
          <w:bCs/>
        </w:rPr>
        <w:t xml:space="preserve"> </w:t>
      </w:r>
      <w:r w:rsidRPr="005C4478">
        <w:t>Timer_OSD expires)</w:t>
      </w:r>
      <w:r w:rsidRPr="005C4478">
        <w:rPr>
          <w:rFonts w:eastAsia="MS Mincho"/>
        </w:rPr>
        <w:t>:</w:t>
      </w:r>
    </w:p>
    <w:p w14:paraId="66B2F079" w14:textId="77777777" w:rsidR="00DB7182" w:rsidRPr="005C4478" w:rsidRDefault="00DB7182">
      <w:pPr>
        <w:pStyle w:val="BodyText"/>
        <w:tabs>
          <w:tab w:val="num" w:pos="851"/>
        </w:tabs>
        <w:ind w:left="567"/>
      </w:pPr>
      <w:r w:rsidRPr="005C4478">
        <w:t>-</w:t>
      </w:r>
      <w:r w:rsidRPr="005C4478">
        <w:tab/>
        <w:t>VR(UOH) shall be assigned the value SN-1.</w:t>
      </w:r>
    </w:p>
    <w:p w14:paraId="79C035D5" w14:textId="77777777" w:rsidR="00DB7182" w:rsidRPr="005C4478" w:rsidRDefault="00DB7182">
      <w:pPr>
        <w:pStyle w:val="BodyText"/>
        <w:ind w:left="284"/>
      </w:pPr>
      <w:r w:rsidRPr="005C4478">
        <w:t>-</w:t>
      </w:r>
      <w:r w:rsidRPr="005C4478">
        <w:tab/>
        <w:t xml:space="preserve">if VR(UOH) </w:t>
      </w:r>
      <w:r w:rsidRPr="005C4478">
        <w:rPr>
          <w:u w:val="single"/>
        </w:rPr>
        <w:t>&gt;</w:t>
      </w:r>
      <w:r w:rsidRPr="005C4478">
        <w:t xml:space="preserve"> SN &gt; VR(UOH) – OSD_Window_Size then:</w:t>
      </w:r>
    </w:p>
    <w:p w14:paraId="5DDE3173" w14:textId="77777777" w:rsidR="00DB7182" w:rsidRPr="005C4478" w:rsidRDefault="00DB7182">
      <w:pPr>
        <w:pStyle w:val="BodyText"/>
        <w:tabs>
          <w:tab w:val="left" w:pos="851"/>
        </w:tabs>
        <w:ind w:left="284" w:firstLine="283"/>
      </w:pPr>
      <w:r w:rsidRPr="005C4478">
        <w:t>-</w:t>
      </w:r>
      <w:r w:rsidRPr="005C4478">
        <w:tab/>
        <w:t>if a PDU with sequence number SN is already stored:</w:t>
      </w:r>
    </w:p>
    <w:p w14:paraId="301BF965" w14:textId="77777777" w:rsidR="00DB7182" w:rsidRPr="005C4478" w:rsidRDefault="00DB7182">
      <w:pPr>
        <w:pStyle w:val="BodyText"/>
        <w:tabs>
          <w:tab w:val="left" w:pos="1134"/>
        </w:tabs>
        <w:ind w:left="284" w:firstLine="567"/>
      </w:pPr>
      <w:r w:rsidRPr="005C4478">
        <w:t>-</w:t>
      </w:r>
      <w:r w:rsidRPr="005C4478">
        <w:tab/>
        <w:t>discard the PDU;</w:t>
      </w:r>
    </w:p>
    <w:p w14:paraId="3C3B71C1" w14:textId="77777777" w:rsidR="00DB7182" w:rsidRPr="005C4478" w:rsidRDefault="00DB7182">
      <w:pPr>
        <w:pStyle w:val="BodyText"/>
        <w:tabs>
          <w:tab w:val="left" w:pos="851"/>
        </w:tabs>
        <w:ind w:left="284" w:firstLine="283"/>
      </w:pPr>
      <w:r w:rsidRPr="005C4478">
        <w:t>-</w:t>
      </w:r>
      <w:r w:rsidRPr="005C4478">
        <w:tab/>
        <w:t>else:</w:t>
      </w:r>
    </w:p>
    <w:p w14:paraId="4F87DFB1" w14:textId="77777777" w:rsidR="00DB7182" w:rsidRPr="005C4478" w:rsidRDefault="00DB7182">
      <w:pPr>
        <w:pStyle w:val="BodyText"/>
        <w:tabs>
          <w:tab w:val="left" w:pos="1134"/>
        </w:tabs>
        <w:ind w:left="284" w:firstLine="567"/>
      </w:pPr>
      <w:r w:rsidRPr="005C4478">
        <w:t>-</w:t>
      </w:r>
      <w:r w:rsidRPr="005C4478">
        <w:tab/>
        <w:t>store the PDU in sequence number order.</w:t>
      </w:r>
    </w:p>
    <w:p w14:paraId="2A9D5654" w14:textId="77777777" w:rsidR="00DB7182" w:rsidRPr="005C4478" w:rsidRDefault="00DB7182">
      <w:pPr>
        <w:pStyle w:val="BodyText"/>
        <w:tabs>
          <w:tab w:val="left" w:pos="1134"/>
        </w:tabs>
        <w:ind w:left="567" w:hanging="283"/>
      </w:pPr>
      <w:r w:rsidRPr="005C4478">
        <w:t>-</w:t>
      </w:r>
      <w:r w:rsidRPr="005C4478">
        <w:tab/>
        <w:t>else:</w:t>
      </w:r>
    </w:p>
    <w:p w14:paraId="7105A3DD" w14:textId="77777777" w:rsidR="00DB7182" w:rsidRPr="005C4478" w:rsidRDefault="00DB7182">
      <w:pPr>
        <w:pStyle w:val="BodyText"/>
        <w:tabs>
          <w:tab w:val="left" w:pos="851"/>
        </w:tabs>
        <w:ind w:left="851" w:hanging="284"/>
      </w:pPr>
      <w:r w:rsidRPr="005C4478">
        <w:t>-</w:t>
      </w:r>
      <w:r w:rsidRPr="005C4478">
        <w:tab/>
        <w:t>VR(UOH) shall be assigned the value SN</w:t>
      </w:r>
      <w:r w:rsidRPr="005C4478">
        <w:rPr>
          <w:rFonts w:eastAsia="MS Mincho"/>
        </w:rPr>
        <w:t>,</w:t>
      </w:r>
      <w:r w:rsidRPr="005C4478">
        <w:t xml:space="preserve"> thereby advancing the storage window;</w:t>
      </w:r>
    </w:p>
    <w:p w14:paraId="006C3CD7" w14:textId="77777777" w:rsidR="00DB7182" w:rsidRPr="005C4478" w:rsidRDefault="00DB7182">
      <w:pPr>
        <w:pStyle w:val="BodyText"/>
        <w:tabs>
          <w:tab w:val="left" w:pos="851"/>
        </w:tabs>
        <w:ind w:left="851" w:hanging="284"/>
      </w:pPr>
      <w:r w:rsidRPr="005C4478">
        <w:t>-</w:t>
      </w:r>
      <w:r w:rsidRPr="005C4478">
        <w:tab/>
        <w:t>store the PDU in sequence number order;</w:t>
      </w:r>
    </w:p>
    <w:p w14:paraId="5366B8C7" w14:textId="77777777" w:rsidR="00DB7182" w:rsidRPr="005C4478" w:rsidRDefault="00DB7182">
      <w:pPr>
        <w:pStyle w:val="BodyText"/>
        <w:tabs>
          <w:tab w:val="left" w:pos="851"/>
        </w:tabs>
        <w:ind w:left="851" w:hanging="284"/>
      </w:pPr>
      <w:r w:rsidRPr="005C4478">
        <w:t>-</w:t>
      </w:r>
      <w:r w:rsidRPr="005C4478">
        <w:tab/>
        <w:t xml:space="preserve">remove from storage any PDUs whose sequence numbers, SN, are outside of the storage window VR(UOH) </w:t>
      </w:r>
      <w:r w:rsidRPr="005C4478">
        <w:rPr>
          <w:u w:val="single"/>
        </w:rPr>
        <w:t>&gt;</w:t>
      </w:r>
      <w:r w:rsidRPr="005C4478">
        <w:t xml:space="preserve"> SN &gt; VR(UOH) – OSD_Window_Size;</w:t>
      </w:r>
    </w:p>
    <w:p w14:paraId="26CB9EBC" w14:textId="77777777" w:rsidR="00DB7182" w:rsidRPr="005C4478" w:rsidRDefault="00DB7182">
      <w:pPr>
        <w:pStyle w:val="BodyText"/>
        <w:tabs>
          <w:tab w:val="left" w:pos="851"/>
        </w:tabs>
        <w:ind w:left="851" w:hanging="284"/>
      </w:pPr>
      <w:r w:rsidRPr="005C4478">
        <w:t>-</w:t>
      </w:r>
      <w:r w:rsidRPr="005C4478">
        <w:tab/>
        <w:t>if Timer_OSD is active then Timer_OSD shall be stopped;</w:t>
      </w:r>
    </w:p>
    <w:p w14:paraId="6C955B93" w14:textId="77777777" w:rsidR="00DB7182" w:rsidRPr="005C4478" w:rsidRDefault="00DB7182">
      <w:pPr>
        <w:pStyle w:val="BodyText"/>
        <w:tabs>
          <w:tab w:val="left" w:pos="851"/>
        </w:tabs>
        <w:ind w:left="851" w:hanging="284"/>
      </w:pPr>
      <w:r w:rsidRPr="005C4478">
        <w:t>-</w:t>
      </w:r>
      <w:r w:rsidRPr="005C4478">
        <w:tab/>
        <w:t>Timer_OSD shall be started.</w:t>
      </w:r>
    </w:p>
    <w:p w14:paraId="38E708F8" w14:textId="77777777" w:rsidR="00DB7182" w:rsidRPr="005C4478" w:rsidRDefault="00DB7182">
      <w:pPr>
        <w:pStyle w:val="BodyText"/>
        <w:ind w:left="567" w:hanging="283"/>
      </w:pPr>
      <w:r w:rsidRPr="005C4478">
        <w:t>-</w:t>
      </w:r>
      <w:r w:rsidRPr="005C4478">
        <w:tab/>
        <w:t xml:space="preserve">if </w:t>
      </w:r>
      <w:r w:rsidRPr="005C4478">
        <w:rPr>
          <w:rFonts w:eastAsia="MS Mincho"/>
        </w:rPr>
        <w:t xml:space="preserve">a </w:t>
      </w:r>
      <w:r w:rsidRPr="005C4478">
        <w:t>PDU with sequence number SN was stored:</w:t>
      </w:r>
    </w:p>
    <w:p w14:paraId="124FE199" w14:textId="77777777" w:rsidR="00DB7182" w:rsidRPr="005C4478" w:rsidRDefault="00DB7182">
      <w:pPr>
        <w:pStyle w:val="BodyText"/>
        <w:tabs>
          <w:tab w:val="left" w:pos="851"/>
        </w:tabs>
        <w:ind w:left="851" w:hanging="284"/>
      </w:pPr>
      <w:r w:rsidRPr="005C4478">
        <w:t>-</w:t>
      </w:r>
      <w:r w:rsidRPr="005C4478">
        <w:tab/>
      </w:r>
      <w:r w:rsidRPr="005C4478">
        <w:rPr>
          <w:rStyle w:val="msoins0"/>
        </w:rPr>
        <w:t>if the PDU contains one or more complete SDUs and/or if the PDU contains segments of  SDUs for which all the remaining segments and length indicators are contained in stored PDUs</w:t>
      </w:r>
      <w:r w:rsidRPr="005C4478">
        <w:t>:</w:t>
      </w:r>
    </w:p>
    <w:p w14:paraId="1D8E5358" w14:textId="77777777" w:rsidR="00DB7182" w:rsidRPr="005C4478" w:rsidRDefault="00DB7182">
      <w:pPr>
        <w:pStyle w:val="BodyText"/>
        <w:tabs>
          <w:tab w:val="left" w:pos="1134"/>
        </w:tabs>
        <w:ind w:left="1134" w:hanging="283"/>
      </w:pPr>
      <w:r w:rsidRPr="005C4478">
        <w:t>-</w:t>
      </w:r>
      <w:r w:rsidRPr="005C4478">
        <w:tab/>
        <w:t>re-assemble the SDUs;</w:t>
      </w:r>
    </w:p>
    <w:p w14:paraId="7820299D" w14:textId="77777777" w:rsidR="00DB7182" w:rsidRPr="005C4478" w:rsidRDefault="00DB7182">
      <w:pPr>
        <w:pStyle w:val="BodyText"/>
        <w:tabs>
          <w:tab w:val="left" w:pos="1134"/>
        </w:tabs>
        <w:ind w:left="1134" w:hanging="283"/>
      </w:pPr>
      <w:r w:rsidRPr="005C4478">
        <w:t>-</w:t>
      </w:r>
      <w:r w:rsidRPr="005C4478">
        <w:tab/>
        <w:t>submit the SDUs to upper layers through the UM-SAP;</w:t>
      </w:r>
    </w:p>
    <w:p w14:paraId="04E9534A" w14:textId="77777777" w:rsidR="00DB7182" w:rsidRPr="005C4478" w:rsidRDefault="00DB7182">
      <w:pPr>
        <w:pStyle w:val="BodyText"/>
        <w:tabs>
          <w:tab w:val="left" w:pos="1134"/>
        </w:tabs>
        <w:ind w:left="1134" w:hanging="283"/>
      </w:pPr>
      <w:r w:rsidRPr="005C4478">
        <w:t>-</w:t>
      </w:r>
      <w:r w:rsidRPr="005C4478">
        <w:tab/>
        <w:t xml:space="preserve">remove from storage any PDUs which do not contain any segment of a SDU </w:t>
      </w:r>
      <w:r w:rsidRPr="005C4478">
        <w:rPr>
          <w:rFonts w:eastAsia="MS Mincho"/>
        </w:rPr>
        <w:t xml:space="preserve">that has not </w:t>
      </w:r>
      <w:r w:rsidRPr="005C4478">
        <w:t>been re-assembled</w:t>
      </w:r>
      <w:r w:rsidRPr="005C4478">
        <w:rPr>
          <w:rFonts w:eastAsia="MS Mincho"/>
        </w:rPr>
        <w:t xml:space="preserve">, and do not contain one of </w:t>
      </w:r>
      <w:r w:rsidRPr="005C4478">
        <w:t xml:space="preserve">the special length indicators </w:t>
      </w:r>
      <w:r w:rsidRPr="005C4478">
        <w:rPr>
          <w:rStyle w:val="msoins0"/>
          <w:rFonts w:eastAsia="PMingLiU"/>
          <w:lang w:eastAsia="zh-TW"/>
        </w:rPr>
        <w:t>"</w:t>
      </w:r>
      <w:r w:rsidRPr="005C4478">
        <w:t>0000 000</w:t>
      </w:r>
      <w:r w:rsidRPr="005C4478">
        <w:rPr>
          <w:rStyle w:val="msoins0"/>
          <w:rFonts w:eastAsia="PMingLiU"/>
          <w:lang w:eastAsia="zh-TW"/>
        </w:rPr>
        <w:t>"</w:t>
      </w:r>
      <w:r w:rsidRPr="005C4478">
        <w:t xml:space="preserve">, </w:t>
      </w:r>
      <w:r w:rsidRPr="005C4478">
        <w:rPr>
          <w:rStyle w:val="msoins0"/>
          <w:rFonts w:eastAsia="PMingLiU"/>
          <w:lang w:eastAsia="zh-TW"/>
        </w:rPr>
        <w:t>"</w:t>
      </w:r>
      <w:r w:rsidRPr="005C4478">
        <w:t>0000 0000 0000 000</w:t>
      </w:r>
      <w:r w:rsidRPr="005C4478">
        <w:rPr>
          <w:rStyle w:val="msoins0"/>
          <w:rFonts w:eastAsia="PMingLiU"/>
          <w:lang w:eastAsia="zh-TW"/>
        </w:rPr>
        <w:t>"</w:t>
      </w:r>
      <w:r w:rsidRPr="005C4478">
        <w:t xml:space="preserve"> or "1111 1111 1111 011"</w:t>
      </w:r>
      <w:r w:rsidRPr="005C4478">
        <w:rPr>
          <w:rFonts w:ascii="MS Mincho" w:eastAsia="MS Mincho" w:hAnsi="MS Mincho"/>
        </w:rPr>
        <w:t xml:space="preserve"> </w:t>
      </w:r>
      <w:r w:rsidRPr="005C4478">
        <w:t>that indicate the end of a SDU that has not been re-assembled.</w:t>
      </w:r>
    </w:p>
    <w:p w14:paraId="062CFD0D" w14:textId="77777777" w:rsidR="00DB7182" w:rsidRPr="005C4478" w:rsidRDefault="00DB7182">
      <w:pPr>
        <w:pStyle w:val="NO"/>
      </w:pPr>
      <w:r w:rsidRPr="005C4478">
        <w:t>NOTE</w:t>
      </w:r>
      <w:r w:rsidRPr="005C4478">
        <w:rPr>
          <w:rFonts w:eastAsia="MS Mincho"/>
        </w:rPr>
        <w:t xml:space="preserve"> 0</w:t>
      </w:r>
      <w:r w:rsidRPr="005C4478">
        <w:t>:</w:t>
      </w:r>
      <w:r w:rsidRPr="005C4478">
        <w:tab/>
        <w:t>If PDUs are removed from storage after SDU recovery then retransmitted PDUs may result in the duplicate transfer of SDUs to the higher layers.</w:t>
      </w:r>
    </w:p>
    <w:p w14:paraId="06F493EC" w14:textId="77777777" w:rsidR="00DB7182" w:rsidRPr="005C4478" w:rsidRDefault="00DB7182">
      <w:pPr>
        <w:pStyle w:val="BodyText"/>
        <w:ind w:left="567" w:hanging="283"/>
      </w:pPr>
      <w:r w:rsidRPr="005C4478">
        <w:t>-</w:t>
      </w:r>
      <w:r w:rsidRPr="005C4478">
        <w:tab/>
        <w:t>if Timer_OSD expires:</w:t>
      </w:r>
    </w:p>
    <w:p w14:paraId="6FDB810D" w14:textId="77777777" w:rsidR="00DB7182" w:rsidRPr="005C4478" w:rsidRDefault="00DB7182">
      <w:pPr>
        <w:pStyle w:val="BodyText"/>
        <w:tabs>
          <w:tab w:val="left" w:pos="851"/>
        </w:tabs>
        <w:ind w:left="851" w:hanging="284"/>
      </w:pPr>
      <w:r w:rsidRPr="005C4478">
        <w:t>-</w:t>
      </w:r>
      <w:r w:rsidRPr="005C4478">
        <w:tab/>
        <w:t>remove from storage all stored PDUs.</w:t>
      </w:r>
    </w:p>
    <w:p w14:paraId="52F2B207" w14:textId="77777777" w:rsidR="00DB7182" w:rsidRPr="005C4478" w:rsidRDefault="00DB7182">
      <w:pPr>
        <w:pStyle w:val="NO"/>
        <w:rPr>
          <w:rFonts w:eastAsia="MS Mincho"/>
        </w:rPr>
      </w:pPr>
      <w:r w:rsidRPr="005C4478">
        <w:t>NOTE</w:t>
      </w:r>
      <w:r w:rsidRPr="005C4478">
        <w:rPr>
          <w:rFonts w:eastAsia="MS Mincho"/>
        </w:rPr>
        <w:t xml:space="preserve"> </w:t>
      </w:r>
      <w:r w:rsidRPr="005C4478">
        <w:t>1:</w:t>
      </w:r>
      <w:r w:rsidRPr="005C4478">
        <w:tab/>
        <w:t>When configured for out of sequence SDU delivery, the transmitter should consider the possibility that a loss of a number of 128</w:t>
      </w:r>
      <w:r w:rsidRPr="005C4478">
        <w:rPr>
          <w:rFonts w:eastAsia="MS Mincho"/>
        </w:rPr>
        <w:t xml:space="preserve"> </w:t>
      </w:r>
      <w:r w:rsidRPr="005C4478">
        <w:sym w:font="Symbol" w:char="F02D"/>
      </w:r>
      <w:r w:rsidRPr="005C4478">
        <w:rPr>
          <w:rFonts w:eastAsia="MS Mincho"/>
        </w:rPr>
        <w:t xml:space="preserve"> </w:t>
      </w:r>
      <w:r w:rsidRPr="005C4478">
        <w:t>OSD_Window_Size consecutively numbered PDUs may result in an undetected protocol error in the receiver, if the transmit state variable VT(US), at the end of a time interval equal to the duration of Timer_OSD, is greater than 128</w:t>
      </w:r>
      <w:r w:rsidRPr="005C4478">
        <w:rPr>
          <w:rFonts w:eastAsia="MS Mincho"/>
        </w:rPr>
        <w:t xml:space="preserve"> </w:t>
      </w:r>
      <w:r w:rsidRPr="005C4478">
        <w:t>+</w:t>
      </w:r>
      <w:r w:rsidRPr="005C4478">
        <w:rPr>
          <w:rFonts w:eastAsia="MS Mincho"/>
        </w:rPr>
        <w:t xml:space="preserve"> </w:t>
      </w:r>
      <w:r w:rsidRPr="005C4478">
        <w:t>SN</w:t>
      </w:r>
      <w:r w:rsidRPr="005C4478">
        <w:rPr>
          <w:rFonts w:eastAsia="MS Mincho"/>
        </w:rPr>
        <w:t xml:space="preserve"> </w:t>
      </w:r>
      <w:r w:rsidRPr="005C4478">
        <w:sym w:font="Symbol" w:char="F02D"/>
      </w:r>
      <w:r w:rsidRPr="005C4478">
        <w:rPr>
          <w:rFonts w:eastAsia="MS Mincho"/>
        </w:rPr>
        <w:t xml:space="preserve"> </w:t>
      </w:r>
      <w:r w:rsidRPr="005C4478">
        <w:t>OSD_Window_Size</w:t>
      </w:r>
      <w:r w:rsidRPr="005C4478">
        <w:rPr>
          <w:rFonts w:eastAsia="MS Mincho"/>
        </w:rPr>
        <w:t xml:space="preserve"> </w:t>
      </w:r>
      <w:r w:rsidRPr="005C4478">
        <w:t>+</w:t>
      </w:r>
      <w:r w:rsidRPr="005C4478">
        <w:rPr>
          <w:rFonts w:eastAsia="MS Mincho"/>
        </w:rPr>
        <w:t xml:space="preserve"> </w:t>
      </w:r>
      <w:r w:rsidRPr="005C4478">
        <w:t>1, where SN is the lowest sequence number of any PDU transmitted or retransmitted within that time interval.</w:t>
      </w:r>
    </w:p>
    <w:p w14:paraId="43A49C5F" w14:textId="77777777" w:rsidR="00DB7182" w:rsidRPr="005C4478" w:rsidRDefault="00DB7182">
      <w:pPr>
        <w:pStyle w:val="NO"/>
        <w:rPr>
          <w:rFonts w:eastAsia="MS Mincho"/>
        </w:rPr>
      </w:pPr>
      <w:r w:rsidRPr="005C4478">
        <w:t>NOTE</w:t>
      </w:r>
      <w:r w:rsidRPr="005C4478">
        <w:rPr>
          <w:rFonts w:eastAsia="MS Mincho"/>
        </w:rPr>
        <w:t xml:space="preserve"> </w:t>
      </w:r>
      <w:r w:rsidRPr="005C4478">
        <w:t>2:</w:t>
      </w:r>
      <w:r w:rsidRPr="005C4478">
        <w:tab/>
        <w:t>The transmitter should not concatenate within a single PDU, SDUs or fractions of SDUs that contain MBMS Access Information messages with SDUs or fractions of SDUs that contain other MCCH message types.</w:t>
      </w:r>
    </w:p>
    <w:p w14:paraId="1D0FBC95" w14:textId="77777777" w:rsidR="00DB7182" w:rsidRPr="005C4478" w:rsidRDefault="00DB7182">
      <w:pPr>
        <w:pStyle w:val="NO"/>
        <w:rPr>
          <w:rFonts w:eastAsia="MS Mincho"/>
        </w:rPr>
      </w:pPr>
      <w:r w:rsidRPr="005C4478">
        <w:lastRenderedPageBreak/>
        <w:t>NOTE</w:t>
      </w:r>
      <w:r w:rsidRPr="005C4478">
        <w:rPr>
          <w:rFonts w:eastAsia="MS Mincho"/>
        </w:rPr>
        <w:t xml:space="preserve"> </w:t>
      </w:r>
      <w:r w:rsidRPr="005C4478">
        <w:t>3:</w:t>
      </w:r>
      <w:r w:rsidRPr="005C4478">
        <w:tab/>
        <w:t>SDUs are contained within consecutively numbered PDUs. To enable SDUs containing MBMS Access Information messages to be transmitted at their designated times, the transmitter may transmit PDUs out of sequence order.</w:t>
      </w:r>
    </w:p>
    <w:p w14:paraId="7FC27252" w14:textId="77777777" w:rsidR="00DB7182" w:rsidRPr="005C4478" w:rsidRDefault="00DB7182">
      <w:pPr>
        <w:pStyle w:val="NO"/>
        <w:rPr>
          <w:rFonts w:eastAsia="MS Mincho"/>
        </w:rPr>
      </w:pPr>
      <w:r w:rsidRPr="005C4478">
        <w:t>NOTE</w:t>
      </w:r>
      <w:r w:rsidRPr="005C4478">
        <w:rPr>
          <w:rFonts w:eastAsia="MS Mincho"/>
        </w:rPr>
        <w:t xml:space="preserve"> 4</w:t>
      </w:r>
      <w:r w:rsidRPr="005C4478">
        <w:t>:</w:t>
      </w:r>
      <w:r w:rsidRPr="005C4478">
        <w:rPr>
          <w:rFonts w:eastAsia="MS Mincho"/>
        </w:rPr>
        <w:tab/>
      </w:r>
      <w:r w:rsidRPr="005C4478">
        <w:t>The transmitter should not transmit within a single PDU, SDUs or fractions of SDUs that contain MBMS Access Information messages with the special length indicator "0000 000","0000 0000 0000 000", and "1111 1111 1111 011".</w:t>
      </w:r>
    </w:p>
    <w:p w14:paraId="61A8BDF5" w14:textId="77777777" w:rsidR="00DB7182" w:rsidRPr="005C4478" w:rsidRDefault="00DB7182">
      <w:pPr>
        <w:pStyle w:val="Heading3"/>
      </w:pPr>
      <w:bookmarkStart w:id="150" w:name="_Toc517884445"/>
      <w:r w:rsidRPr="005C4478">
        <w:t>11.2.4</w:t>
      </w:r>
      <w:r w:rsidRPr="005C4478">
        <w:tab/>
        <w:t>Abnormal cases</w:t>
      </w:r>
      <w:bookmarkEnd w:id="150"/>
    </w:p>
    <w:p w14:paraId="218C37BF" w14:textId="77777777" w:rsidR="00DB7182" w:rsidRPr="005C4478" w:rsidRDefault="00DB7182">
      <w:pPr>
        <w:pStyle w:val="Heading4"/>
      </w:pPr>
      <w:bookmarkStart w:id="151" w:name="_Toc517884446"/>
      <w:r w:rsidRPr="005C4478">
        <w:t>11.2.4.1</w:t>
      </w:r>
      <w:r w:rsidRPr="005C4478">
        <w:tab/>
        <w:t>Length Indicator value reserved for UMD PDU</w:t>
      </w:r>
      <w:bookmarkEnd w:id="151"/>
    </w:p>
    <w:p w14:paraId="1B4368C4" w14:textId="77777777" w:rsidR="00DB7182" w:rsidRPr="005C4478" w:rsidRDefault="00DB7182">
      <w:r w:rsidRPr="005C4478">
        <w:t>Upon delivery by the lower layer of an UMD PDU that contains a "Length Indicator" value specified to be reserved for UMD PDUs in this version of the protocol, the Receiver shall:</w:t>
      </w:r>
    </w:p>
    <w:p w14:paraId="0416DA88" w14:textId="77777777" w:rsidR="00DB7182" w:rsidRPr="005C4478" w:rsidRDefault="00DB7182">
      <w:pPr>
        <w:pStyle w:val="B1"/>
      </w:pPr>
      <w:r w:rsidRPr="005C4478">
        <w:t>-</w:t>
      </w:r>
      <w:r w:rsidRPr="005C4478">
        <w:tab/>
      </w:r>
      <w:r w:rsidRPr="005C4478">
        <w:rPr>
          <w:lang w:eastAsia="zh-TW"/>
        </w:rPr>
        <w:t>ignore</w:t>
      </w:r>
      <w:r w:rsidRPr="005C4478">
        <w:t xml:space="preserve"> that UMD PDU.</w:t>
      </w:r>
    </w:p>
    <w:p w14:paraId="7BCA5723" w14:textId="77777777" w:rsidR="00DB7182" w:rsidRPr="005C4478" w:rsidRDefault="00DB7182">
      <w:pPr>
        <w:pStyle w:val="Heading4"/>
      </w:pPr>
      <w:bookmarkStart w:id="152" w:name="_Toc517884447"/>
      <w:r w:rsidRPr="005C4478">
        <w:t>11.2.4.2</w:t>
      </w:r>
      <w:r w:rsidRPr="005C4478">
        <w:tab/>
        <w:t>Invalid length indicator value</w:t>
      </w:r>
      <w:bookmarkEnd w:id="152"/>
    </w:p>
    <w:p w14:paraId="1C7DE1B6" w14:textId="77777777" w:rsidR="00DB7182" w:rsidRPr="005C4478" w:rsidRDefault="00DB7182">
      <w:r w:rsidRPr="005C4478">
        <w:t>If the "Length Indicator" of an UMD PDU has a value that is larger than the PDU size – RLC header size and is not one of the predefined values listed in the table of subclause 9.2.2.8, the Receiver shall:</w:t>
      </w:r>
    </w:p>
    <w:p w14:paraId="2448D0AC" w14:textId="77777777" w:rsidR="00DB7182" w:rsidRPr="005C4478" w:rsidRDefault="00DB7182">
      <w:pPr>
        <w:pStyle w:val="B1"/>
      </w:pPr>
      <w:r w:rsidRPr="005C4478">
        <w:t>-</w:t>
      </w:r>
      <w:r w:rsidRPr="005C4478">
        <w:tab/>
      </w:r>
      <w:r w:rsidRPr="005C4478">
        <w:rPr>
          <w:lang w:eastAsia="zh-TW"/>
        </w:rPr>
        <w:t>ignore</w:t>
      </w:r>
      <w:r w:rsidRPr="005C4478">
        <w:t xml:space="preserve"> the UMD PDU.</w:t>
      </w:r>
    </w:p>
    <w:p w14:paraId="187A09E3" w14:textId="77777777" w:rsidR="00DB7182" w:rsidRPr="005C4478" w:rsidRDefault="00DB7182">
      <w:pPr>
        <w:pStyle w:val="Heading4"/>
      </w:pPr>
      <w:bookmarkStart w:id="153" w:name="_Toc517884448"/>
      <w:r w:rsidRPr="005C4478">
        <w:t>11.2.4.3</w:t>
      </w:r>
      <w:r w:rsidRPr="005C4478">
        <w:tab/>
        <w:t>SDU discard without explicit signalling</w:t>
      </w:r>
      <w:bookmarkEnd w:id="153"/>
    </w:p>
    <w:p w14:paraId="1CDA142C" w14:textId="77777777" w:rsidR="00DB7182" w:rsidRPr="005C4478" w:rsidRDefault="00DB7182">
      <w:r w:rsidRPr="005C4478">
        <w:t>Upon expiry of the timer Timer_Discard in the Sender, the Sender shall:</w:t>
      </w:r>
    </w:p>
    <w:p w14:paraId="75449321" w14:textId="77777777" w:rsidR="00DB7182" w:rsidRPr="005C4478" w:rsidRDefault="00DB7182">
      <w:pPr>
        <w:pStyle w:val="B1"/>
      </w:pPr>
      <w:r w:rsidRPr="005C4478">
        <w:t>-</w:t>
      </w:r>
      <w:r w:rsidRPr="005C4478">
        <w:tab/>
        <w:t>discard the associated SDU;</w:t>
      </w:r>
    </w:p>
    <w:p w14:paraId="62CD4D33" w14:textId="77777777" w:rsidR="00DB7182" w:rsidRPr="005C4478" w:rsidRDefault="00DB7182">
      <w:pPr>
        <w:pStyle w:val="B1"/>
        <w:rPr>
          <w:lang w:eastAsia="ko-KR"/>
        </w:rPr>
      </w:pPr>
      <w:r w:rsidRPr="005C4478">
        <w:rPr>
          <w:lang w:eastAsia="ko-KR"/>
        </w:rPr>
        <w:t>-</w:t>
      </w:r>
      <w:r w:rsidRPr="005C4478">
        <w:rPr>
          <w:lang w:eastAsia="ko-KR"/>
        </w:rPr>
        <w:tab/>
        <w:t>if requested:</w:t>
      </w:r>
    </w:p>
    <w:p w14:paraId="7917933D" w14:textId="77777777" w:rsidR="00DB7182" w:rsidRPr="005C4478" w:rsidRDefault="00DB7182">
      <w:pPr>
        <w:pStyle w:val="B2"/>
        <w:rPr>
          <w:lang w:eastAsia="ko-KR"/>
        </w:rPr>
      </w:pPr>
      <w:r w:rsidRPr="005C4478">
        <w:rPr>
          <w:lang w:eastAsia="ko-KR"/>
        </w:rPr>
        <w:t>-</w:t>
      </w:r>
      <w:r w:rsidRPr="005C4478">
        <w:rPr>
          <w:lang w:eastAsia="ko-KR"/>
        </w:rPr>
        <w:tab/>
        <w:t>inform the upper layers of the discarded SDU;</w:t>
      </w:r>
    </w:p>
    <w:p w14:paraId="187872B7" w14:textId="77777777" w:rsidR="00DB7182" w:rsidRPr="005C4478" w:rsidRDefault="00DB7182">
      <w:pPr>
        <w:pStyle w:val="B1"/>
      </w:pPr>
      <w:r w:rsidRPr="005C4478">
        <w:t>-</w:t>
      </w:r>
      <w:r w:rsidRPr="005C4478">
        <w:tab/>
        <w:t>for the first UMD PDU to be transmitted after the discard operation, the Sender shall:</w:t>
      </w:r>
    </w:p>
    <w:p w14:paraId="5FD58B27" w14:textId="77777777" w:rsidR="00DB7182" w:rsidRPr="005C4478" w:rsidRDefault="00DB7182">
      <w:pPr>
        <w:pStyle w:val="B2"/>
      </w:pPr>
      <w:r w:rsidRPr="005C4478">
        <w:t>-</w:t>
      </w:r>
      <w:r w:rsidRPr="005C4478">
        <w:tab/>
        <w:t>increment VT(US) so that the "Sequence Number" field in this UMD PDU is incremented with two compared with the previous UMD PDU;</w:t>
      </w:r>
    </w:p>
    <w:p w14:paraId="1E484B9C" w14:textId="77777777" w:rsidR="00DB7182" w:rsidRPr="005C4478" w:rsidRDefault="00DB7182">
      <w:pPr>
        <w:pStyle w:val="B2"/>
      </w:pPr>
      <w:r w:rsidRPr="005C4478">
        <w:t>-</w:t>
      </w:r>
      <w:r w:rsidRPr="005C4478">
        <w:tab/>
        <w:t>fill the first data octet in this UMD PDU with the first octet of an RLC SDU;</w:t>
      </w:r>
    </w:p>
    <w:p w14:paraId="56895D7D" w14:textId="77777777" w:rsidR="00102EA8" w:rsidRPr="005C4478" w:rsidRDefault="00102EA8" w:rsidP="00102EA8">
      <w:pPr>
        <w:pStyle w:val="B2"/>
      </w:pPr>
      <w:r w:rsidRPr="005C4478">
        <w:t>-</w:t>
      </w:r>
      <w:r w:rsidRPr="005C4478">
        <w:tab/>
        <w:t>if the "Extension bit" does not indicate that the UMD PDU contains a complete SDU which is not segmented, concatenated or padded:</w:t>
      </w:r>
    </w:p>
    <w:p w14:paraId="6ED458A1" w14:textId="77777777" w:rsidR="00DB7182" w:rsidRPr="005C4478" w:rsidRDefault="00DB7182" w:rsidP="00102EA8">
      <w:pPr>
        <w:pStyle w:val="B3"/>
      </w:pPr>
      <w:r w:rsidRPr="005C4478">
        <w:t>-</w:t>
      </w:r>
      <w:r w:rsidRPr="005C4478">
        <w:tab/>
        <w:t>set the first "Length Indicator" in this UMD PDU to indicate that the previous RLC PDU was exactly filled with the last segment of an RLC SDU (to avoid that the Receiver unnecessarily discards an extra SDU).</w:t>
      </w:r>
    </w:p>
    <w:p w14:paraId="6358F89F" w14:textId="77777777" w:rsidR="00DB7182" w:rsidRPr="005C4478" w:rsidRDefault="00DB7182">
      <w:r w:rsidRPr="005C4478">
        <w:t>In the case where the TFC selection exchange has been initiated by sending the RLC Entity Info parameter to MAC, the UE may wait until after it provides MAC with the requested set of UMD PDUs before discarding the afore-mentioned SDU.</w:t>
      </w:r>
    </w:p>
    <w:p w14:paraId="6746C766" w14:textId="77777777" w:rsidR="00DB7182" w:rsidRPr="005C4478" w:rsidRDefault="00DB7182">
      <w:pPr>
        <w:pStyle w:val="Heading4"/>
      </w:pPr>
      <w:bookmarkStart w:id="154" w:name="_Toc517884449"/>
      <w:r w:rsidRPr="005C4478">
        <w:t>11.2.4.4</w:t>
      </w:r>
      <w:r w:rsidRPr="005C4478">
        <w:tab/>
        <w:t>Invalid PDU size</w:t>
      </w:r>
      <w:bookmarkEnd w:id="154"/>
    </w:p>
    <w:p w14:paraId="215C7384" w14:textId="77777777" w:rsidR="00DB7182" w:rsidRPr="005C4478" w:rsidRDefault="00DB7182">
      <w:r w:rsidRPr="005C4478">
        <w:t xml:space="preserve">In the UE, if the "DL RLC UM LI size" is configured to 7 bits, if a received UMD PDU has a size larger than 125 octets, the Receiver shall: </w:t>
      </w:r>
    </w:p>
    <w:p w14:paraId="72C85229" w14:textId="77777777" w:rsidR="00DB7182" w:rsidRPr="005C4478" w:rsidRDefault="00DB7182">
      <w:pPr>
        <w:ind w:firstLine="567"/>
      </w:pPr>
      <w:r w:rsidRPr="005C4478">
        <w:t>-</w:t>
      </w:r>
      <w:r w:rsidRPr="005C4478">
        <w:tab/>
      </w:r>
      <w:r w:rsidRPr="005C4478">
        <w:rPr>
          <w:lang w:eastAsia="zh-TW"/>
        </w:rPr>
        <w:t>ignore</w:t>
      </w:r>
      <w:r w:rsidRPr="005C4478">
        <w:t xml:space="preserve"> that UMD PDU.</w:t>
      </w:r>
    </w:p>
    <w:p w14:paraId="0A04EC7A" w14:textId="77777777" w:rsidR="00DB7182" w:rsidRPr="005C4478" w:rsidRDefault="00DB7182">
      <w:pPr>
        <w:pStyle w:val="Heading2"/>
      </w:pPr>
      <w:bookmarkStart w:id="155" w:name="_Toc517884450"/>
      <w:r w:rsidRPr="005C4478">
        <w:t>11.3</w:t>
      </w:r>
      <w:r w:rsidRPr="005C4478">
        <w:tab/>
        <w:t>Acknowledged mode data transfer procedure</w:t>
      </w:r>
      <w:bookmarkEnd w:id="155"/>
    </w:p>
    <w:p w14:paraId="79F0C847" w14:textId="77777777" w:rsidR="00DB7182" w:rsidRPr="005C4478" w:rsidRDefault="00DB7182">
      <w:pPr>
        <w:pStyle w:val="Heading3"/>
      </w:pPr>
      <w:bookmarkStart w:id="156" w:name="_Toc517884451"/>
      <w:r w:rsidRPr="005C4478">
        <w:t>11.3.1</w:t>
      </w:r>
      <w:r w:rsidRPr="005C4478">
        <w:tab/>
        <w:t>General</w:t>
      </w:r>
      <w:bookmarkEnd w:id="156"/>
    </w:p>
    <w:p w14:paraId="25404255" w14:textId="77777777" w:rsidR="00DB7182" w:rsidRPr="005C4478" w:rsidRDefault="00DB7182">
      <w:r w:rsidRPr="005C4478">
        <w:t xml:space="preserve">The acknowledged mode data transfer procedure is used for transferring data between two RLC peer entities, which are operating in acknowledged mode. Data is transferred from Sender to Receiver. This procedure should only apply to </w:t>
      </w:r>
      <w:r w:rsidRPr="005C4478">
        <w:lastRenderedPageBreak/>
        <w:t>RLC entities in DATA_TRANSFER_READY state or LOCAL_SUSPEND state. Figure 11.3 below illustrates the elementary procedure for acknowledged mode data transfer.</w:t>
      </w:r>
    </w:p>
    <w:p w14:paraId="2D3D7825" w14:textId="77777777" w:rsidR="00DB7182" w:rsidRPr="005C4478" w:rsidRDefault="00DB7182">
      <w:r w:rsidRPr="005C4478">
        <w:t>The AMD PDUs shall be transmitted on the DCCH logical channel if the Sender is located in the control plane and on the DTCH if it is located in the user plane. One or several PDUs may be transmitted in each transmission time interval (TTI) and MAC decides how many PDUs shall be transmitted in each TTI.</w:t>
      </w:r>
    </w:p>
    <w:p w14:paraId="2A36DEF0" w14:textId="77777777" w:rsidR="00DB7182" w:rsidRPr="005C4478" w:rsidRDefault="00DB7182">
      <w:pPr>
        <w:pStyle w:val="TH"/>
      </w:pPr>
      <w:r w:rsidRPr="005C4478">
        <w:object w:dxaOrig="5295" w:dyaOrig="1755" w14:anchorId="2F03D8F1">
          <v:shape id="_x0000_i1045" type="#_x0000_t75" style="width:264.6pt;height:87.6pt" o:ole="" fillcolor="window">
            <v:imagedata r:id="rId47" o:title=""/>
          </v:shape>
          <o:OLEObject Type="Embed" ProgID="Word.Picture.8" ShapeID="_x0000_i1045" DrawAspect="Content" ObjectID="_1821879917" r:id="rId48"/>
        </w:object>
      </w:r>
    </w:p>
    <w:p w14:paraId="16135935" w14:textId="77777777" w:rsidR="00DB7182" w:rsidRPr="005C4478" w:rsidRDefault="00DB7182" w:rsidP="00C14FF1">
      <w:pPr>
        <w:pStyle w:val="TF"/>
      </w:pPr>
      <w:r w:rsidRPr="005C4478">
        <w:t>Figure 11.3: Acknowledged mode data transfer procedure</w:t>
      </w:r>
    </w:p>
    <w:p w14:paraId="7F520CAF" w14:textId="77777777" w:rsidR="00DB7182" w:rsidRPr="005C4478" w:rsidRDefault="00DB7182">
      <w:pPr>
        <w:pStyle w:val="Heading3"/>
      </w:pPr>
      <w:bookmarkStart w:id="157" w:name="_Toc517884452"/>
      <w:r w:rsidRPr="005C4478">
        <w:t>11.3.2</w:t>
      </w:r>
      <w:r w:rsidRPr="005C4478">
        <w:tab/>
        <w:t>Transmission of AMD PDU</w:t>
      </w:r>
      <w:bookmarkEnd w:id="157"/>
    </w:p>
    <w:p w14:paraId="09BD8BE4" w14:textId="77777777" w:rsidR="00DB7182" w:rsidRPr="005C4478" w:rsidRDefault="00DB7182">
      <w:r w:rsidRPr="005C4478">
        <w:t>Upon a request of acknowledged mode data transfer from upper layers or upon retransmission of AMD PDUs, the Sender shall:</w:t>
      </w:r>
    </w:p>
    <w:p w14:paraId="47AC561C" w14:textId="77777777" w:rsidR="00DB7182" w:rsidRPr="005C4478" w:rsidRDefault="00DB7182">
      <w:pPr>
        <w:pStyle w:val="B1"/>
      </w:pPr>
      <w:r w:rsidRPr="005C4478">
        <w:t>-</w:t>
      </w:r>
      <w:r w:rsidRPr="005C4478">
        <w:tab/>
        <w:t>when RLC SDUs are received from upper layers:</w:t>
      </w:r>
    </w:p>
    <w:p w14:paraId="3970576C" w14:textId="77777777" w:rsidR="00DB7182" w:rsidRPr="005C4478" w:rsidRDefault="00DB7182">
      <w:pPr>
        <w:pStyle w:val="B2"/>
      </w:pPr>
      <w:r w:rsidRPr="005C4478">
        <w:t>-</w:t>
      </w:r>
      <w:r w:rsidRPr="005C4478">
        <w:tab/>
        <w:t>if "fixed RLC PDU size" has been configured:</w:t>
      </w:r>
    </w:p>
    <w:p w14:paraId="25D6AF9D" w14:textId="77777777" w:rsidR="00DB7182" w:rsidRPr="005C4478" w:rsidRDefault="00DB7182">
      <w:pPr>
        <w:pStyle w:val="B3"/>
        <w:rPr>
          <w:rFonts w:eastAsia="MS Mincho"/>
        </w:rPr>
      </w:pPr>
      <w:r w:rsidRPr="005C4478">
        <w:t>-</w:t>
      </w:r>
      <w:r w:rsidRPr="005C4478">
        <w:tab/>
        <w:t>segment, and if possible concatenate the RLC SDUs into AMD PDUs where the fixed PDU size is configured by upper layer (see subclause 9.2.2.9);</w:t>
      </w:r>
    </w:p>
    <w:p w14:paraId="381BEAA9" w14:textId="77777777" w:rsidR="00DB7182" w:rsidRPr="005C4478" w:rsidRDefault="00DB7182">
      <w:pPr>
        <w:pStyle w:val="B2"/>
      </w:pPr>
      <w:r w:rsidRPr="005C4478">
        <w:t>-</w:t>
      </w:r>
      <w:r w:rsidRPr="005C4478">
        <w:tab/>
        <w:t>if the last octet of the PDU is the last octet of an SDU</w:t>
      </w:r>
      <w:r w:rsidRPr="005C4478">
        <w:rPr>
          <w:rFonts w:eastAsia="MS Mincho"/>
        </w:rPr>
        <w:t xml:space="preserve"> </w:t>
      </w:r>
      <w:r w:rsidRPr="005C4478">
        <w:rPr>
          <w:lang w:eastAsia="zh-TW"/>
        </w:rPr>
        <w:t>and there is no SDU concatenation inside the PDU</w:t>
      </w:r>
      <w:r w:rsidRPr="005C4478">
        <w:t>, and the “use of the special value of the HE field” has been configured by higher layers, set the HE field to indicate that the last octet of the PDU is the last octet of an SDU (see subclause 9.2.2.7).</w:t>
      </w:r>
    </w:p>
    <w:p w14:paraId="220619F5" w14:textId="77777777" w:rsidR="00DB7182" w:rsidRPr="005C4478" w:rsidRDefault="00DB7182">
      <w:pPr>
        <w:pStyle w:val="B2"/>
      </w:pPr>
      <w:r w:rsidRPr="005C4478">
        <w:t>-</w:t>
      </w:r>
      <w:r w:rsidRPr="005C4478">
        <w:tab/>
        <w:t>if "flexible RLC PDU size" has been configured:</w:t>
      </w:r>
    </w:p>
    <w:p w14:paraId="5F1E8732" w14:textId="77777777" w:rsidR="00D7028B" w:rsidRPr="005C4478" w:rsidRDefault="00D7028B" w:rsidP="00D7028B">
      <w:pPr>
        <w:pStyle w:val="B3"/>
        <w:rPr>
          <w:rFonts w:eastAsia="MS Mincho"/>
        </w:rPr>
      </w:pPr>
      <w:r w:rsidRPr="005C4478">
        <w:t>-</w:t>
      </w:r>
      <w:r w:rsidRPr="005C4478">
        <w:tab/>
        <w:t xml:space="preserve">the last segment of an </w:t>
      </w:r>
      <w:smartTag w:uri="urn:schemas-microsoft-com:office:smarttags" w:element="stockticker">
        <w:r w:rsidRPr="005C4478">
          <w:t>RLC</w:t>
        </w:r>
      </w:smartTag>
      <w:r w:rsidRPr="005C4478">
        <w:t xml:space="preserve"> SDU shall be concatenated with the first segment of the next </w:t>
      </w:r>
      <w:smartTag w:uri="urn:schemas-microsoft-com:office:smarttags" w:element="stockticker">
        <w:r w:rsidRPr="005C4478">
          <w:t>RLC</w:t>
        </w:r>
      </w:smartTag>
      <w:r w:rsidRPr="005C4478">
        <w:t xml:space="preserve"> SDU in order to fill the data field at least up to the Minimum UL RLC PDU size. If data to be transmitted is not enough to create an AMD PDU of the minimum size, it is allowed to create an AMD PDU including all data to be transmitted, even if the resulting size is smaller than the Minimum UL RLC PDU size.</w:t>
      </w:r>
    </w:p>
    <w:p w14:paraId="31357609" w14:textId="77777777" w:rsidR="00DB7182" w:rsidRPr="005C4478" w:rsidRDefault="00DB7182">
      <w:pPr>
        <w:pStyle w:val="B2"/>
      </w:pPr>
      <w:r w:rsidRPr="005C4478">
        <w:t>-</w:t>
      </w:r>
      <w:r w:rsidRPr="005C4478">
        <w:tab/>
        <w:t>set a "Length Indicator" field for each SDU that ends in the AMD PDU according to subclause 9.2.2.8, except for the SDUs where the end of the SDU has been indicated by the HE field according to subclause 9.2.2.7;</w:t>
      </w:r>
    </w:p>
    <w:p w14:paraId="6AFE0E2F" w14:textId="77777777" w:rsidR="00DB7182" w:rsidRPr="005C4478" w:rsidRDefault="00DB7182">
      <w:pPr>
        <w:pStyle w:val="B2"/>
      </w:pPr>
      <w:r w:rsidRPr="005C4478">
        <w:t>-</w:t>
      </w:r>
      <w:r w:rsidRPr="005C4478">
        <w:tab/>
        <w:t>if "Timer based SDU Discard with explicit signalling" is configured:</w:t>
      </w:r>
    </w:p>
    <w:p w14:paraId="2F7315E4" w14:textId="77777777" w:rsidR="00DB7182" w:rsidRPr="005C4478" w:rsidRDefault="00DB7182">
      <w:pPr>
        <w:pStyle w:val="B3"/>
      </w:pPr>
      <w:r w:rsidRPr="005C4478">
        <w:t>-</w:t>
      </w:r>
      <w:r w:rsidRPr="005C4478">
        <w:tab/>
        <w:t>start a timer Timer_Discard for each SDU received from upper layer (see subclause 9.7.3);</w:t>
      </w:r>
    </w:p>
    <w:p w14:paraId="6D1B8632" w14:textId="77777777" w:rsidR="00DB7182" w:rsidRPr="005C4478" w:rsidRDefault="00DB7182">
      <w:pPr>
        <w:pStyle w:val="B2"/>
      </w:pPr>
      <w:r w:rsidRPr="005C4478">
        <w:t>-</w:t>
      </w:r>
      <w:r w:rsidRPr="005C4478">
        <w:tab/>
        <w:t>schedule the AMD PDUs for transmission;</w:t>
      </w:r>
    </w:p>
    <w:p w14:paraId="53F8191C" w14:textId="77777777" w:rsidR="00DB7182" w:rsidRPr="005C4478" w:rsidRDefault="00DB7182">
      <w:pPr>
        <w:pStyle w:val="B1"/>
      </w:pPr>
      <w:r w:rsidRPr="005C4478">
        <w:t>-</w:t>
      </w:r>
      <w:r w:rsidRPr="005C4478">
        <w:tab/>
        <w:t>for each AMD PDU which has been negatively acknowledged (see subclause 11.5.3):</w:t>
      </w:r>
    </w:p>
    <w:p w14:paraId="6FE82534" w14:textId="77777777" w:rsidR="00DB7182" w:rsidRPr="005C4478" w:rsidRDefault="00DB7182">
      <w:pPr>
        <w:pStyle w:val="B2"/>
      </w:pPr>
      <w:r w:rsidRPr="005C4478">
        <w:t>-</w:t>
      </w:r>
      <w:r w:rsidRPr="005C4478">
        <w:tab/>
        <w:t>if the "Sequence Number" of the AMD PDU is less than VT(MS):</w:t>
      </w:r>
    </w:p>
    <w:p w14:paraId="37E83A85" w14:textId="77777777" w:rsidR="00DB7182" w:rsidRPr="005C4478" w:rsidRDefault="00DB7182">
      <w:pPr>
        <w:pStyle w:val="B3"/>
      </w:pPr>
      <w:r w:rsidRPr="005C4478">
        <w:t>-</w:t>
      </w:r>
      <w:r w:rsidRPr="005C4478">
        <w:tab/>
        <w:t>schedule the AMD PDU for retransmission;</w:t>
      </w:r>
    </w:p>
    <w:p w14:paraId="6319D941" w14:textId="77777777" w:rsidR="00DB7182" w:rsidRPr="005C4478" w:rsidRDefault="00DB7182">
      <w:pPr>
        <w:pStyle w:val="B1"/>
      </w:pPr>
      <w:r w:rsidRPr="005C4478">
        <w:t>-</w:t>
      </w:r>
      <w:r w:rsidRPr="005C4478">
        <w:tab/>
        <w:t>if a poll has been triggered by one of configured polling functions (see subclause 9.7.1); and</w:t>
      </w:r>
    </w:p>
    <w:p w14:paraId="71B083C1" w14:textId="77777777" w:rsidR="00DB7182" w:rsidRPr="005C4478" w:rsidRDefault="00DB7182">
      <w:pPr>
        <w:pStyle w:val="B1"/>
      </w:pPr>
      <w:r w:rsidRPr="005C4478">
        <w:t>-</w:t>
      </w:r>
      <w:r w:rsidRPr="005C4478">
        <w:tab/>
        <w:t>if polling is not prohibited (see subclause 9.5); and</w:t>
      </w:r>
    </w:p>
    <w:p w14:paraId="1BBB6798" w14:textId="77777777" w:rsidR="00DB7182" w:rsidRPr="005C4478" w:rsidRDefault="00DB7182">
      <w:pPr>
        <w:pStyle w:val="B1"/>
      </w:pPr>
      <w:r w:rsidRPr="005C4478">
        <w:t>-</w:t>
      </w:r>
      <w:r w:rsidRPr="005C4478">
        <w:tab/>
        <w:t>if no AMD PDU is scheduled for transmission or retransmission; and</w:t>
      </w:r>
    </w:p>
    <w:p w14:paraId="7F81FC05" w14:textId="77777777" w:rsidR="00DB7182" w:rsidRPr="005C4478" w:rsidRDefault="00DB7182">
      <w:pPr>
        <w:pStyle w:val="B1"/>
      </w:pPr>
      <w:r w:rsidRPr="005C4478">
        <w:t>-</w:t>
      </w:r>
      <w:r w:rsidRPr="005C4478">
        <w:tab/>
        <w:t>if there is at least one PDU that has been transmitted</w:t>
      </w:r>
      <w:r w:rsidRPr="005C4478">
        <w:rPr>
          <w:rFonts w:eastAsia="MS Mincho"/>
        </w:rPr>
        <w:t>, has not been discarded</w:t>
      </w:r>
      <w:r w:rsidRPr="005C4478">
        <w:t xml:space="preserve"> and has not yet been acknowledged:</w:t>
      </w:r>
    </w:p>
    <w:p w14:paraId="38AE48CC" w14:textId="77777777" w:rsidR="00563D48" w:rsidRPr="005C4478" w:rsidRDefault="00DB7182" w:rsidP="00563D48">
      <w:pPr>
        <w:pStyle w:val="B2"/>
      </w:pPr>
      <w:r w:rsidRPr="005C4478">
        <w:t>-</w:t>
      </w:r>
      <w:r w:rsidRPr="005C4478">
        <w:tab/>
        <w:t>if the value of "Configured_Tx_Window_Size" is larger than or equal to "2048":</w:t>
      </w:r>
    </w:p>
    <w:p w14:paraId="112B930D" w14:textId="77777777" w:rsidR="00FC2D68" w:rsidRPr="005C4478" w:rsidRDefault="00563D48" w:rsidP="00FC2D68">
      <w:pPr>
        <w:pStyle w:val="B3"/>
        <w:rPr>
          <w:lang w:eastAsia="zh-CN"/>
        </w:rPr>
      </w:pPr>
      <w:r w:rsidRPr="005C4478">
        <w:lastRenderedPageBreak/>
        <w:t>-</w:t>
      </w:r>
      <w:r w:rsidRPr="005C4478">
        <w:tab/>
        <w:t>select the AMD PDU with "Sequence Number" equal to VT(S)-1</w:t>
      </w:r>
      <w:r w:rsidRPr="005C4478">
        <w:rPr>
          <w:lang w:eastAsia="ko-KR"/>
        </w:rPr>
        <w:t>;</w:t>
      </w:r>
      <w:r w:rsidR="00FC2D68" w:rsidRPr="005C4478">
        <w:rPr>
          <w:lang w:eastAsia="zh-CN"/>
        </w:rPr>
        <w:t xml:space="preserve"> or</w:t>
      </w:r>
    </w:p>
    <w:p w14:paraId="4FB52480" w14:textId="77777777" w:rsidR="00DB7182" w:rsidRPr="005C4478" w:rsidRDefault="00FC2D68" w:rsidP="00FC2D68">
      <w:pPr>
        <w:pStyle w:val="B3"/>
        <w:rPr>
          <w:lang w:eastAsia="ko-KR"/>
        </w:rPr>
      </w:pPr>
      <w:r w:rsidRPr="005C4478">
        <w:t>-</w:t>
      </w:r>
      <w:r w:rsidRPr="005C4478">
        <w:tab/>
      </w:r>
      <w:r w:rsidRPr="005C4478">
        <w:rPr>
          <w:lang w:eastAsia="ko-KR"/>
        </w:rPr>
        <w:t>assembl</w:t>
      </w:r>
      <w:r w:rsidRPr="005C4478">
        <w:rPr>
          <w:lang w:eastAsia="zh-CN"/>
        </w:rPr>
        <w:t>e</w:t>
      </w:r>
      <w:r w:rsidRPr="005C4478">
        <w:rPr>
          <w:lang w:eastAsia="ko-KR"/>
        </w:rPr>
        <w:t xml:space="preserve"> a POLL SUFI according to subclause </w:t>
      </w:r>
      <w:smartTag w:uri="urn:schemas-microsoft-com:office:smarttags" w:element="chsdate">
        <w:smartTagPr>
          <w:attr w:name="Year" w:val="1899"/>
          <w:attr w:name="Month" w:val="12"/>
          <w:attr w:name="Day" w:val="30"/>
          <w:attr w:name="IsLunarDate" w:val="False"/>
          <w:attr w:name="IsROCDate" w:val="False"/>
        </w:smartTagPr>
        <w:r w:rsidRPr="005C4478">
          <w:t>9.2.2</w:t>
        </w:r>
      </w:smartTag>
      <w:r w:rsidRPr="005C4478">
        <w:t>.11.9</w:t>
      </w:r>
      <w:r w:rsidRPr="005C4478">
        <w:rPr>
          <w:lang w:eastAsia="ko-KR"/>
        </w:rPr>
        <w:t xml:space="preserve"> when "flexible RLC PDU size" is configured;</w:t>
      </w:r>
    </w:p>
    <w:p w14:paraId="734626FA" w14:textId="77777777" w:rsidR="00DB7182" w:rsidRPr="005C4478" w:rsidRDefault="00DB7182">
      <w:pPr>
        <w:pStyle w:val="B2"/>
      </w:pPr>
      <w:r w:rsidRPr="005C4478">
        <w:t>-</w:t>
      </w:r>
      <w:r w:rsidRPr="005C4478">
        <w:tab/>
        <w:t>otherwise if the "Configured_Tx_Window_Size" is less than "2048":</w:t>
      </w:r>
    </w:p>
    <w:p w14:paraId="655234E9" w14:textId="77777777" w:rsidR="00563D48" w:rsidRPr="005C4478" w:rsidRDefault="00563D48" w:rsidP="00563D48">
      <w:pPr>
        <w:pStyle w:val="B2"/>
        <w:ind w:firstLine="0"/>
        <w:rPr>
          <w:lang w:eastAsia="ko-KR"/>
        </w:rPr>
      </w:pPr>
      <w:r w:rsidRPr="005C4478">
        <w:rPr>
          <w:lang w:eastAsia="ko-KR"/>
        </w:rPr>
        <w:t>-</w:t>
      </w:r>
      <w:r w:rsidRPr="005C4478">
        <w:rPr>
          <w:lang w:eastAsia="ko-KR"/>
        </w:rPr>
        <w:tab/>
      </w:r>
      <w:r w:rsidRPr="005C4478">
        <w:t>select the AMD PDU with "Sequence Number" equal to VT(S)-1; or</w:t>
      </w:r>
    </w:p>
    <w:p w14:paraId="1DC4C4A9" w14:textId="77777777" w:rsidR="00FC2D68" w:rsidRPr="005C4478" w:rsidRDefault="00563D48" w:rsidP="00FC2D68">
      <w:pPr>
        <w:pStyle w:val="B2"/>
        <w:ind w:firstLine="0"/>
        <w:rPr>
          <w:lang w:eastAsia="zh-CN"/>
        </w:rPr>
      </w:pPr>
      <w:r w:rsidRPr="005C4478">
        <w:rPr>
          <w:lang w:eastAsia="ko-KR"/>
        </w:rPr>
        <w:t>-</w:t>
      </w:r>
      <w:r w:rsidRPr="005C4478">
        <w:rPr>
          <w:lang w:eastAsia="ko-KR"/>
        </w:rPr>
        <w:tab/>
        <w:t>select an AMD PDU that has not been discarded and has not yet been acknowledged by the peer entity;</w:t>
      </w:r>
      <w:r w:rsidR="00FC2D68" w:rsidRPr="005C4478">
        <w:t xml:space="preserve"> or</w:t>
      </w:r>
    </w:p>
    <w:p w14:paraId="20B93E18" w14:textId="77777777" w:rsidR="00563D48" w:rsidRPr="005C4478" w:rsidRDefault="00FC2D68" w:rsidP="00FC2D68">
      <w:pPr>
        <w:pStyle w:val="B2"/>
        <w:ind w:firstLine="0"/>
        <w:rPr>
          <w:lang w:eastAsia="ko-KR"/>
        </w:rPr>
      </w:pPr>
      <w:r w:rsidRPr="005C4478">
        <w:t>-</w:t>
      </w:r>
      <w:r w:rsidRPr="005C4478">
        <w:tab/>
      </w:r>
      <w:r w:rsidRPr="005C4478">
        <w:rPr>
          <w:lang w:eastAsia="ko-KR"/>
        </w:rPr>
        <w:t>assembl</w:t>
      </w:r>
      <w:r w:rsidRPr="005C4478">
        <w:rPr>
          <w:lang w:eastAsia="zh-CN"/>
        </w:rPr>
        <w:t>e</w:t>
      </w:r>
      <w:r w:rsidRPr="005C4478">
        <w:rPr>
          <w:lang w:eastAsia="ko-KR"/>
        </w:rPr>
        <w:t xml:space="preserve"> a POLL SUFI according to subclause </w:t>
      </w:r>
      <w:smartTag w:uri="urn:schemas-microsoft-com:office:smarttags" w:element="chsdate">
        <w:smartTagPr>
          <w:attr w:name="Year" w:val="1899"/>
          <w:attr w:name="Month" w:val="12"/>
          <w:attr w:name="Day" w:val="30"/>
          <w:attr w:name="IsLunarDate" w:val="False"/>
          <w:attr w:name="IsROCDate" w:val="False"/>
        </w:smartTagPr>
        <w:r w:rsidRPr="005C4478">
          <w:t>9.2.2</w:t>
        </w:r>
      </w:smartTag>
      <w:r w:rsidRPr="005C4478">
        <w:t>.11.9</w:t>
      </w:r>
      <w:r w:rsidRPr="005C4478">
        <w:rPr>
          <w:lang w:eastAsia="ko-KR"/>
        </w:rPr>
        <w:t xml:space="preserve"> when “flexible RLC PDU size” is configured;</w:t>
      </w:r>
    </w:p>
    <w:p w14:paraId="7D8FE91E" w14:textId="77777777" w:rsidR="00DB7182" w:rsidRPr="005C4478" w:rsidRDefault="00DB7182">
      <w:pPr>
        <w:pStyle w:val="B2"/>
        <w:rPr>
          <w:rFonts w:eastAsia="MS Mincho"/>
        </w:rPr>
      </w:pPr>
      <w:r w:rsidRPr="005C4478">
        <w:t>-</w:t>
      </w:r>
      <w:r w:rsidRPr="005C4478">
        <w:tab/>
        <w:t>if an AMD PDU was selected, schedule the selected AMD PDU for retransmission (in order to transmit a poll)</w:t>
      </w:r>
      <w:r w:rsidR="00FC2D68" w:rsidRPr="005C4478">
        <w:rPr>
          <w:lang w:eastAsia="zh-CN"/>
        </w:rPr>
        <w:t>, or if</w:t>
      </w:r>
      <w:r w:rsidR="00FC2D68" w:rsidRPr="005C4478">
        <w:rPr>
          <w:lang w:eastAsia="ko-KR"/>
        </w:rPr>
        <w:t xml:space="preserve"> a POLL SUFI</w:t>
      </w:r>
      <w:r w:rsidR="00FC2D68" w:rsidRPr="005C4478">
        <w:rPr>
          <w:lang w:eastAsia="zh-CN"/>
        </w:rPr>
        <w:t xml:space="preserve"> was </w:t>
      </w:r>
      <w:r w:rsidR="00FC2D68" w:rsidRPr="005C4478">
        <w:rPr>
          <w:lang w:eastAsia="ko-KR"/>
        </w:rPr>
        <w:t>assembl</w:t>
      </w:r>
      <w:r w:rsidR="00FC2D68" w:rsidRPr="005C4478">
        <w:rPr>
          <w:lang w:eastAsia="zh-CN"/>
        </w:rPr>
        <w:t xml:space="preserve">ed, </w:t>
      </w:r>
      <w:r w:rsidR="00FC2D68" w:rsidRPr="005C4478">
        <w:t xml:space="preserve">schedule </w:t>
      </w:r>
      <w:r w:rsidR="00FC2D68" w:rsidRPr="005C4478">
        <w:rPr>
          <w:lang w:eastAsia="zh-CN"/>
        </w:rPr>
        <w:t>a</w:t>
      </w:r>
      <w:r w:rsidR="00FC2D68" w:rsidRPr="005C4478">
        <w:t xml:space="preserve"> </w:t>
      </w:r>
      <w:r w:rsidR="00FC2D68" w:rsidRPr="005C4478">
        <w:rPr>
          <w:lang w:eastAsia="ko-KR"/>
        </w:rPr>
        <w:t>STATUS PDU containing the POLL SUFI</w:t>
      </w:r>
      <w:r w:rsidR="00FC2D68" w:rsidRPr="005C4478">
        <w:t xml:space="preserve"> for transmission</w:t>
      </w:r>
      <w:r w:rsidR="00563D48" w:rsidRPr="005C4478">
        <w:t>:</w:t>
      </w:r>
    </w:p>
    <w:p w14:paraId="14EF3244" w14:textId="77777777" w:rsidR="00DB7182" w:rsidRPr="005C4478" w:rsidRDefault="00DB7182">
      <w:pPr>
        <w:pStyle w:val="B3"/>
      </w:pPr>
      <w:r w:rsidRPr="005C4478">
        <w:t>-</w:t>
      </w:r>
      <w:r w:rsidRPr="005C4478">
        <w:tab/>
        <w:t>if the timer Timer_Poll is configured:</w:t>
      </w:r>
    </w:p>
    <w:p w14:paraId="376812AD" w14:textId="77777777" w:rsidR="00DB7182" w:rsidRPr="005C4478" w:rsidRDefault="00DB7182">
      <w:pPr>
        <w:pStyle w:val="B4"/>
      </w:pPr>
      <w:r w:rsidRPr="005C4478">
        <w:t>-</w:t>
      </w:r>
      <w:r w:rsidRPr="005C4478">
        <w:tab/>
        <w:t>start the timer Timer_Poll according to subclause 9.5.</w:t>
      </w:r>
    </w:p>
    <w:p w14:paraId="2EA144A0" w14:textId="77777777" w:rsidR="00563D48" w:rsidRPr="005C4478" w:rsidRDefault="00563D48" w:rsidP="00563D48">
      <w:pPr>
        <w:pStyle w:val="NO"/>
        <w:rPr>
          <w:lang w:eastAsia="ko-KR"/>
        </w:rPr>
      </w:pPr>
      <w:r w:rsidRPr="005C4478">
        <w:t>NOTE</w:t>
      </w:r>
      <w:r w:rsidRPr="005C4478">
        <w:rPr>
          <w:rFonts w:eastAsia="MS Mincho"/>
        </w:rPr>
        <w:t xml:space="preserve"> </w:t>
      </w:r>
      <w:r w:rsidRPr="005C4478">
        <w:rPr>
          <w:lang w:eastAsia="ko-KR"/>
        </w:rPr>
        <w:t>1</w:t>
      </w:r>
      <w:r w:rsidRPr="005C4478">
        <w:t>:</w:t>
      </w:r>
      <w:r w:rsidRPr="005C4478">
        <w:tab/>
      </w:r>
      <w:r w:rsidRPr="005C4478">
        <w:rPr>
          <w:lang w:eastAsia="ko-KR"/>
        </w:rPr>
        <w:t xml:space="preserve">In downlink, if </w:t>
      </w:r>
      <w:r w:rsidRPr="005C4478">
        <w:t xml:space="preserve">"flexible RLC PDU size" </w:t>
      </w:r>
      <w:r w:rsidRPr="005C4478">
        <w:rPr>
          <w:lang w:eastAsia="ko-KR"/>
        </w:rPr>
        <w:t xml:space="preserve">is configured, the UTRAN should </w:t>
      </w:r>
      <w:r w:rsidRPr="005C4478">
        <w:t>segment</w:t>
      </w:r>
      <w:r w:rsidRPr="005C4478">
        <w:rPr>
          <w:lang w:eastAsia="zh-TW"/>
        </w:rPr>
        <w:t>, and if possible concatenate</w:t>
      </w:r>
      <w:r w:rsidRPr="005C4478">
        <w:t xml:space="preserve"> the RLC SDUs into AMD PDUs with a size not larger than the maximum RLC PDU size</w:t>
      </w:r>
      <w:r w:rsidRPr="005C4478">
        <w:rPr>
          <w:lang w:eastAsia="ko-KR"/>
        </w:rPr>
        <w:t>.</w:t>
      </w:r>
    </w:p>
    <w:p w14:paraId="7BD2766D" w14:textId="77777777" w:rsidR="00563D48" w:rsidRPr="005C4478" w:rsidRDefault="00563D48" w:rsidP="00563D48">
      <w:pPr>
        <w:pStyle w:val="NO"/>
        <w:rPr>
          <w:lang w:eastAsia="ko-KR"/>
        </w:rPr>
      </w:pPr>
      <w:r w:rsidRPr="005C4478">
        <w:t>NOTE</w:t>
      </w:r>
      <w:r w:rsidRPr="005C4478">
        <w:rPr>
          <w:lang w:eastAsia="ko-KR"/>
        </w:rPr>
        <w:t xml:space="preserve"> 2</w:t>
      </w:r>
      <w:r w:rsidRPr="005C4478">
        <w:t>:</w:t>
      </w:r>
      <w:r w:rsidRPr="005C4478">
        <w:tab/>
      </w:r>
      <w:r w:rsidRPr="005C4478">
        <w:rPr>
          <w:lang w:eastAsia="ko-KR"/>
        </w:rPr>
        <w:t xml:space="preserve">In downlink, UTRAN can initiate the Polling function by assembling a POLL SUFI when </w:t>
      </w:r>
      <w:r w:rsidR="00CA40EE" w:rsidRPr="005C4478">
        <w:rPr>
          <w:lang w:eastAsia="ko-KR"/>
        </w:rPr>
        <w:t>"</w:t>
      </w:r>
      <w:r w:rsidRPr="005C4478">
        <w:rPr>
          <w:lang w:eastAsia="ko-KR"/>
        </w:rPr>
        <w:t>flexible RLC PDU size</w:t>
      </w:r>
      <w:r w:rsidR="00CA40EE" w:rsidRPr="005C4478">
        <w:rPr>
          <w:lang w:eastAsia="ko-KR"/>
        </w:rPr>
        <w:t>"</w:t>
      </w:r>
      <w:r w:rsidRPr="005C4478">
        <w:rPr>
          <w:lang w:eastAsia="ko-KR"/>
        </w:rPr>
        <w:t xml:space="preserve"> </w:t>
      </w:r>
      <w:r w:rsidR="00CA40EE" w:rsidRPr="005C4478">
        <w:rPr>
          <w:lang w:eastAsia="ko-KR"/>
        </w:rPr>
        <w:t xml:space="preserve">in downlink </w:t>
      </w:r>
      <w:r w:rsidRPr="005C4478">
        <w:rPr>
          <w:lang w:eastAsia="ko-KR"/>
        </w:rPr>
        <w:t xml:space="preserve">is configured. If a POLL SUFI </w:t>
      </w:r>
      <w:r w:rsidRPr="005C4478">
        <w:t xml:space="preserve">was assembled, </w:t>
      </w:r>
      <w:r w:rsidRPr="005C4478">
        <w:rPr>
          <w:lang w:eastAsia="ko-KR"/>
        </w:rPr>
        <w:t>UTRAN should schedule and submit to lower layer a STATUS PDU containing the POLL SUFI.</w:t>
      </w:r>
    </w:p>
    <w:p w14:paraId="54163EAA" w14:textId="77777777" w:rsidR="00CA40EE" w:rsidRPr="005C4478" w:rsidRDefault="00CA40EE" w:rsidP="00563D48">
      <w:pPr>
        <w:pStyle w:val="NO"/>
        <w:rPr>
          <w:lang w:eastAsia="ko-KR"/>
        </w:rPr>
      </w:pPr>
      <w:r w:rsidRPr="005C4478">
        <w:rPr>
          <w:lang w:eastAsia="ko-KR"/>
        </w:rPr>
        <w:t>NOTE 3:</w:t>
      </w:r>
      <w:r w:rsidRPr="005C4478">
        <w:rPr>
          <w:lang w:eastAsia="ko-KR"/>
        </w:rPr>
        <w:tab/>
        <w:t>In uplink, the UE can initiate the Polling function by assembling a POLL SUFI according to subclause 9.2.2.11.9 when "flexible RLC PDU size" in uplink is configured. If a POLL SUFI was assembled, the UE should schedule and submit to lower layer a STATUS PDU containing the POLL SUFI.</w:t>
      </w:r>
    </w:p>
    <w:p w14:paraId="746EDE64" w14:textId="77777777" w:rsidR="00DB7182" w:rsidRPr="005C4478" w:rsidRDefault="00DB7182" w:rsidP="00CA40EE">
      <w:r w:rsidRPr="005C4478">
        <w:t>Each time an AMD PDU is scheduled for transmission or retransmission, the Sender shall:</w:t>
      </w:r>
    </w:p>
    <w:p w14:paraId="5C568BFA" w14:textId="77777777" w:rsidR="00DB7182" w:rsidRPr="005C4478" w:rsidRDefault="00DB7182">
      <w:pPr>
        <w:pStyle w:val="B1"/>
        <w:keepNext/>
        <w:ind w:left="284" w:firstLine="0"/>
      </w:pPr>
      <w:r w:rsidRPr="005C4478">
        <w:t>-</w:t>
      </w:r>
      <w:r w:rsidRPr="005C4478">
        <w:tab/>
        <w:t>increment the value of the corresponding VT(DAT);</w:t>
      </w:r>
    </w:p>
    <w:p w14:paraId="7F44D427" w14:textId="77777777" w:rsidR="00DB7182" w:rsidRPr="005C4478" w:rsidRDefault="00DB7182">
      <w:pPr>
        <w:pStyle w:val="B1"/>
        <w:keepNext/>
        <w:ind w:left="284" w:firstLine="0"/>
      </w:pPr>
      <w:r w:rsidRPr="005C4478">
        <w:t>-</w:t>
      </w:r>
      <w:r w:rsidRPr="005C4478">
        <w:tab/>
        <w:t>if VT(DAT) = MaxDAT:</w:t>
      </w:r>
    </w:p>
    <w:p w14:paraId="0E8BD04F" w14:textId="77777777" w:rsidR="00DB7182" w:rsidRPr="005C4478" w:rsidRDefault="00DB7182">
      <w:pPr>
        <w:pStyle w:val="B2"/>
      </w:pPr>
      <w:r w:rsidRPr="005C4478">
        <w:t>-</w:t>
      </w:r>
      <w:r w:rsidRPr="005C4478">
        <w:tab/>
        <w:t>perform the actions specified in subclause 11.3.3a;</w:t>
      </w:r>
    </w:p>
    <w:p w14:paraId="24C32F28" w14:textId="77777777" w:rsidR="00DB7182" w:rsidRPr="005C4478" w:rsidRDefault="00DB7182">
      <w:pPr>
        <w:pStyle w:val="B1"/>
        <w:keepNext/>
        <w:ind w:left="284" w:firstLine="0"/>
      </w:pPr>
      <w:r w:rsidRPr="005C4478">
        <w:t>-</w:t>
      </w:r>
      <w:r w:rsidRPr="005C4478">
        <w:tab/>
        <w:t>e1se:</w:t>
      </w:r>
    </w:p>
    <w:p w14:paraId="6EF4DDCE" w14:textId="77777777" w:rsidR="00DB7182" w:rsidRPr="005C4478" w:rsidRDefault="00DB7182">
      <w:pPr>
        <w:pStyle w:val="B2"/>
      </w:pPr>
      <w:r w:rsidRPr="005C4478">
        <w:t>-</w:t>
      </w:r>
      <w:r w:rsidRPr="005C4478">
        <w:tab/>
        <w:t>notify the lower layer that data is available for transmission;</w:t>
      </w:r>
    </w:p>
    <w:p w14:paraId="42EE2497" w14:textId="77777777" w:rsidR="00DB7182" w:rsidRPr="005C4478" w:rsidRDefault="00DB7182">
      <w:pPr>
        <w:pStyle w:val="B2"/>
      </w:pPr>
      <w:r w:rsidRPr="005C4478">
        <w:t>-</w:t>
      </w:r>
      <w:r w:rsidRPr="005C4478">
        <w:tab/>
        <w:t>perform the actions specified in subclause 11.3.2.2.</w:t>
      </w:r>
    </w:p>
    <w:p w14:paraId="44FE9F54" w14:textId="77777777" w:rsidR="00DB7182" w:rsidRPr="005C4478" w:rsidRDefault="00DB7182">
      <w:r w:rsidRPr="005C4478">
        <w:t>In AM, a PDU shall be considered to be a padding PDU if it is:</w:t>
      </w:r>
    </w:p>
    <w:p w14:paraId="7733379F" w14:textId="77777777" w:rsidR="00DB7182" w:rsidRPr="005C4478" w:rsidRDefault="00DB7182">
      <w:pPr>
        <w:pStyle w:val="B1"/>
      </w:pPr>
      <w:r w:rsidRPr="005C4478">
        <w:t>-</w:t>
      </w:r>
      <w:r w:rsidRPr="005C4478">
        <w:tab/>
        <w:t>an AMD PDU consisting only of an RLC Header with one "Length Indicator" (indicating that the rest of the PDU is padding) and padding; or</w:t>
      </w:r>
    </w:p>
    <w:p w14:paraId="02E9D45D" w14:textId="77777777" w:rsidR="00DB7182" w:rsidRPr="005C4478" w:rsidRDefault="00DB7182">
      <w:pPr>
        <w:pStyle w:val="B1"/>
      </w:pPr>
      <w:r w:rsidRPr="005C4478">
        <w:t>-</w:t>
      </w:r>
      <w:r w:rsidRPr="005C4478">
        <w:tab/>
        <w:t>a STATUS PDU consisting only of a NO_MORE SUFI.</w:t>
      </w:r>
    </w:p>
    <w:p w14:paraId="5F84A22A" w14:textId="77777777" w:rsidR="00DB7182" w:rsidRPr="005C4478" w:rsidRDefault="00DB7182">
      <w:pPr>
        <w:pStyle w:val="Heading4"/>
      </w:pPr>
      <w:bookmarkStart w:id="158" w:name="_Toc517884453"/>
      <w:r w:rsidRPr="005C4478">
        <w:t>11.3.2.1</w:t>
      </w:r>
      <w:r w:rsidRPr="005C4478">
        <w:tab/>
        <w:t>AMD PDU contents to set</w:t>
      </w:r>
      <w:bookmarkEnd w:id="158"/>
    </w:p>
    <w:p w14:paraId="7E4E0FCE" w14:textId="77777777" w:rsidR="00DB7182" w:rsidRPr="005C4478" w:rsidRDefault="00DB7182">
      <w:r w:rsidRPr="005C4478">
        <w:t>If the AMD PDU is transmitted for the first time, the Sender shall:</w:t>
      </w:r>
    </w:p>
    <w:p w14:paraId="13C14DEC" w14:textId="77777777" w:rsidR="00DB7182" w:rsidRPr="005C4478" w:rsidRDefault="00DB7182">
      <w:pPr>
        <w:pStyle w:val="B1"/>
      </w:pPr>
      <w:r w:rsidRPr="005C4478">
        <w:t>-</w:t>
      </w:r>
      <w:r w:rsidRPr="005C4478">
        <w:tab/>
        <w:t>set the "Sequence Number" field equal to VT(S);</w:t>
      </w:r>
    </w:p>
    <w:p w14:paraId="79D7026A" w14:textId="77777777" w:rsidR="00DB7182" w:rsidRPr="005C4478" w:rsidRDefault="00DB7182">
      <w:pPr>
        <w:pStyle w:val="B1"/>
      </w:pPr>
      <w:r w:rsidRPr="005C4478">
        <w:t>-</w:t>
      </w:r>
      <w:r w:rsidRPr="005C4478">
        <w:tab/>
        <w:t>if the last octet of the PDU is the last octet of an SDU</w:t>
      </w:r>
      <w:r w:rsidRPr="005C4478">
        <w:rPr>
          <w:lang w:eastAsia="zh-TW"/>
        </w:rPr>
        <w:t xml:space="preserve"> and there is no SDU concatenation inside the PDU</w:t>
      </w:r>
      <w:r w:rsidRPr="005C4478">
        <w:t>, and the use of the special value of HE field has been configured by higher layers, set the HE field to indicate that the last octet of the PDU is the last octet of an SDU (see subclause 9.2.2.7)</w:t>
      </w:r>
    </w:p>
    <w:p w14:paraId="488498BD" w14:textId="77777777" w:rsidR="00DB7182" w:rsidRPr="005C4478" w:rsidRDefault="00DB7182">
      <w:pPr>
        <w:pStyle w:val="B1"/>
      </w:pPr>
      <w:r w:rsidRPr="005C4478">
        <w:t>-</w:t>
      </w:r>
      <w:r w:rsidRPr="005C4478">
        <w:tab/>
        <w:t>set a "Length Indicator" field for each SDU that ends in the AMD PDU according to subclause 9.2.2.8, except for the SDUs where the end of the SDU has been indicated by the HE field according to subclause 9.2.2.7;</w:t>
      </w:r>
    </w:p>
    <w:p w14:paraId="21E46ACC" w14:textId="77777777" w:rsidR="00DB7182" w:rsidRPr="005C4478" w:rsidRDefault="00DB7182">
      <w:pPr>
        <w:pStyle w:val="B1"/>
      </w:pPr>
      <w:r w:rsidRPr="005C4478">
        <w:t>-</w:t>
      </w:r>
      <w:r w:rsidRPr="005C4478">
        <w:tab/>
        <w:t xml:space="preserve">set the "Polling bit" to the value specified in </w:t>
      </w:r>
      <w:r w:rsidRPr="005C4478">
        <w:rPr>
          <w:snapToGrid w:val="0"/>
        </w:rPr>
        <w:t>subclause</w:t>
      </w:r>
      <w:r w:rsidRPr="005C4478">
        <w:t xml:space="preserve"> 11.3.2.1.1.</w:t>
      </w:r>
    </w:p>
    <w:p w14:paraId="52E1C94F" w14:textId="77777777" w:rsidR="00DB7182" w:rsidRPr="005C4478" w:rsidRDefault="00DB7182">
      <w:r w:rsidRPr="005C4478">
        <w:t>Otherwise if the AMD PDU is retransmitted:</w:t>
      </w:r>
    </w:p>
    <w:p w14:paraId="3AF4B431" w14:textId="77777777" w:rsidR="00DB7182" w:rsidRPr="005C4478" w:rsidRDefault="00DB7182">
      <w:pPr>
        <w:pStyle w:val="B1"/>
      </w:pPr>
      <w:r w:rsidRPr="005C4478">
        <w:lastRenderedPageBreak/>
        <w:t>-</w:t>
      </w:r>
      <w:r w:rsidRPr="005C4478">
        <w:tab/>
        <w:t>use the same value of the "Sequence Number" field as in the original transmission of the AMD PDU;</w:t>
      </w:r>
    </w:p>
    <w:p w14:paraId="58B18322" w14:textId="77777777" w:rsidR="00DB7182" w:rsidRPr="005C4478" w:rsidRDefault="00DB7182">
      <w:pPr>
        <w:pStyle w:val="B1"/>
      </w:pPr>
      <w:r w:rsidRPr="005C4478">
        <w:t>-</w:t>
      </w:r>
      <w:r w:rsidRPr="005C4478">
        <w:tab/>
        <w:t>if the "Length Indicator" fields needed in the AMD PDU according to subclause 9.2.2.8 has changed due to that a piggybacked STATUS PDU is included in the AMD PDU or a piggybacked STATUS PDU was included in the previous transmission of the AMD PDU:</w:t>
      </w:r>
    </w:p>
    <w:p w14:paraId="2D008632" w14:textId="77777777" w:rsidR="00DB7182" w:rsidRPr="005C4478" w:rsidRDefault="00DB7182">
      <w:pPr>
        <w:pStyle w:val="B2"/>
      </w:pPr>
      <w:r w:rsidRPr="005C4478">
        <w:t>-</w:t>
      </w:r>
      <w:r w:rsidRPr="005C4478">
        <w:tab/>
        <w:t>update the "Length Indicator" fields according to 9.2.2.8.</w:t>
      </w:r>
    </w:p>
    <w:p w14:paraId="0828F3A6" w14:textId="77777777" w:rsidR="00DB7182" w:rsidRPr="005C4478" w:rsidRDefault="00DB7182">
      <w:pPr>
        <w:pStyle w:val="B1"/>
      </w:pPr>
      <w:r w:rsidRPr="005C4478">
        <w:t>-</w:t>
      </w:r>
      <w:r w:rsidRPr="005C4478">
        <w:tab/>
        <w:t xml:space="preserve">set the "Polling bit" to the value specified in </w:t>
      </w:r>
      <w:r w:rsidRPr="005C4478">
        <w:rPr>
          <w:snapToGrid w:val="0"/>
        </w:rPr>
        <w:t>subclause</w:t>
      </w:r>
      <w:r w:rsidRPr="005C4478">
        <w:t xml:space="preserve"> 11.3.2.1.1.</w:t>
      </w:r>
    </w:p>
    <w:p w14:paraId="2617E5B9" w14:textId="77777777" w:rsidR="00DB7182" w:rsidRPr="005C4478" w:rsidRDefault="00DB7182">
      <w:pPr>
        <w:pStyle w:val="Heading5"/>
      </w:pPr>
      <w:bookmarkStart w:id="159" w:name="_Toc517884454"/>
      <w:r w:rsidRPr="005C4478">
        <w:t>11.3.2.1.1</w:t>
      </w:r>
      <w:r w:rsidRPr="005C4478">
        <w:tab/>
        <w:t>Setting of the Polling bit</w:t>
      </w:r>
      <w:bookmarkEnd w:id="159"/>
    </w:p>
    <w:p w14:paraId="7DD4A971" w14:textId="77777777" w:rsidR="00DB7182" w:rsidRPr="005C4478" w:rsidRDefault="00DB7182">
      <w:r w:rsidRPr="005C4478">
        <w:t>The Sender shall:</w:t>
      </w:r>
    </w:p>
    <w:p w14:paraId="62755FF1" w14:textId="77777777" w:rsidR="00DB7182" w:rsidRPr="005C4478" w:rsidRDefault="00DB7182">
      <w:pPr>
        <w:pStyle w:val="B1"/>
      </w:pPr>
      <w:r w:rsidRPr="005C4478">
        <w:t>-</w:t>
      </w:r>
      <w:r w:rsidRPr="005C4478">
        <w:tab/>
        <w:t>if a poll has been triggered by one or several poll triggers (see subclause 9.7.1):</w:t>
      </w:r>
    </w:p>
    <w:p w14:paraId="4BEE7F2F" w14:textId="77777777" w:rsidR="00DB7182" w:rsidRPr="005C4478" w:rsidRDefault="00DB7182">
      <w:pPr>
        <w:pStyle w:val="B2"/>
      </w:pPr>
      <w:r w:rsidRPr="005C4478">
        <w:t>-</w:t>
      </w:r>
      <w:r w:rsidRPr="005C4478">
        <w:tab/>
        <w:t>if polling is not prohibited, see subclause 9.5:</w:t>
      </w:r>
    </w:p>
    <w:p w14:paraId="179217BA" w14:textId="77777777" w:rsidR="00DB7182" w:rsidRPr="005C4478" w:rsidRDefault="00DB7182">
      <w:pPr>
        <w:pStyle w:val="B3"/>
      </w:pPr>
      <w:r w:rsidRPr="005C4478">
        <w:t>-</w:t>
      </w:r>
      <w:r w:rsidRPr="005C4478">
        <w:tab/>
        <w:t>set the "Polling bit" in the AMD PDU header to "1";</w:t>
      </w:r>
    </w:p>
    <w:p w14:paraId="5AA4F264" w14:textId="77777777" w:rsidR="00DB7182" w:rsidRPr="005C4478" w:rsidRDefault="00DB7182">
      <w:pPr>
        <w:pStyle w:val="B1"/>
      </w:pPr>
      <w:r w:rsidRPr="005C4478">
        <w:t>-</w:t>
      </w:r>
      <w:r w:rsidRPr="005C4478">
        <w:tab/>
        <w:t>otherwise:</w:t>
      </w:r>
    </w:p>
    <w:p w14:paraId="04F3CC89" w14:textId="77777777" w:rsidR="00DB7182" w:rsidRPr="005C4478" w:rsidRDefault="00DB7182">
      <w:pPr>
        <w:pStyle w:val="B2"/>
      </w:pPr>
      <w:r w:rsidRPr="005C4478">
        <w:t>-</w:t>
      </w:r>
      <w:r w:rsidRPr="005C4478">
        <w:tab/>
        <w:t>set the "Polling bit" in the AMD PDU header to "0".</w:t>
      </w:r>
    </w:p>
    <w:p w14:paraId="17FA4DF5" w14:textId="77777777" w:rsidR="00DB7182" w:rsidRPr="005C4478" w:rsidRDefault="00DB7182">
      <w:pPr>
        <w:pStyle w:val="Heading5"/>
      </w:pPr>
      <w:bookmarkStart w:id="160" w:name="_Toc517884455"/>
      <w:r w:rsidRPr="005C4478">
        <w:t>11.3.2.1.2</w:t>
      </w:r>
      <w:r w:rsidRPr="005C4478">
        <w:tab/>
        <w:t>Void</w:t>
      </w:r>
      <w:bookmarkEnd w:id="160"/>
    </w:p>
    <w:p w14:paraId="788D6D98" w14:textId="77777777" w:rsidR="00DB7182" w:rsidRPr="005C4478" w:rsidRDefault="00DB7182"/>
    <w:p w14:paraId="64B245E5" w14:textId="77777777" w:rsidR="00DB7182" w:rsidRPr="005C4478" w:rsidRDefault="00DB7182">
      <w:pPr>
        <w:pStyle w:val="Heading4"/>
      </w:pPr>
      <w:bookmarkStart w:id="161" w:name="_Toc517884456"/>
      <w:r w:rsidRPr="005C4478">
        <w:t>11.3.2.2</w:t>
      </w:r>
      <w:r w:rsidRPr="005C4478">
        <w:tab/>
        <w:t>Submission of AMD PDUs to lower layer</w:t>
      </w:r>
      <w:bookmarkEnd w:id="161"/>
    </w:p>
    <w:p w14:paraId="26304EC4" w14:textId="77777777" w:rsidR="00DB7182" w:rsidRPr="005C4478" w:rsidRDefault="00DB7182">
      <w:r w:rsidRPr="005C4478">
        <w:t>If one or more AMD PDUs have been scheduled for transmission or retransmission according to subclause 11.3.2, the Sender shall:</w:t>
      </w:r>
    </w:p>
    <w:p w14:paraId="264A7040" w14:textId="77777777" w:rsidR="00DB7182" w:rsidRPr="005C4478" w:rsidRDefault="00DB7182">
      <w:pPr>
        <w:pStyle w:val="B1"/>
      </w:pPr>
      <w:r w:rsidRPr="005C4478">
        <w:t>-</w:t>
      </w:r>
      <w:r w:rsidRPr="005C4478">
        <w:tab/>
        <w:t>not submit any AMD PDUs to lower layer that is not allowed to transmit. AMD PDUs are only allowed to transmit:</w:t>
      </w:r>
    </w:p>
    <w:p w14:paraId="10C0FFD3" w14:textId="77777777" w:rsidR="00DB7182" w:rsidRPr="005C4478" w:rsidRDefault="00DB7182">
      <w:pPr>
        <w:pStyle w:val="B2"/>
      </w:pPr>
      <w:r w:rsidRPr="005C4478">
        <w:t>-</w:t>
      </w:r>
      <w:r w:rsidRPr="005C4478">
        <w:tab/>
        <w:t>if the AMD PDU has a "Sequence Number" &lt; VT(MS) or the AMD PDU has a "Sequence Number" equal to VT(S)-1; and</w:t>
      </w:r>
    </w:p>
    <w:p w14:paraId="5722FA72" w14:textId="77777777" w:rsidR="00DB7182" w:rsidRPr="005C4478" w:rsidRDefault="00DB7182">
      <w:pPr>
        <w:pStyle w:val="B2"/>
      </w:pPr>
      <w:r w:rsidRPr="005C4478">
        <w:t>-</w:t>
      </w:r>
      <w:r w:rsidRPr="005C4478">
        <w:tab/>
        <w:t>if the AMD PDU is not restricted to be transmitted by the local suspend function, see subclause 9.7.5.</w:t>
      </w:r>
    </w:p>
    <w:p w14:paraId="73EEDB7A" w14:textId="77777777" w:rsidR="00DB7182" w:rsidRPr="005C4478" w:rsidRDefault="00DB7182">
      <w:pPr>
        <w:pStyle w:val="B1"/>
      </w:pPr>
      <w:r w:rsidRPr="005C4478">
        <w:t>-</w:t>
      </w:r>
      <w:r w:rsidRPr="005C4478">
        <w:tab/>
        <w:t>inform the lower layer of both the numbers of AMD PDUs scheduled and allowed for transmission or retransmission;</w:t>
      </w:r>
    </w:p>
    <w:p w14:paraId="2D66BF06" w14:textId="77777777" w:rsidR="00DB7182" w:rsidRPr="005C4478" w:rsidRDefault="00DB7182">
      <w:pPr>
        <w:pStyle w:val="B1"/>
      </w:pPr>
      <w:r w:rsidRPr="005C4478">
        <w:t>-</w:t>
      </w:r>
      <w:r w:rsidRPr="005C4478">
        <w:tab/>
        <w:t>set the AMD PDU contents according to subclause 11.3.2.1;</w:t>
      </w:r>
    </w:p>
    <w:p w14:paraId="59BB0BA4" w14:textId="77777777" w:rsidR="00DB7182" w:rsidRPr="005C4478" w:rsidRDefault="00DB7182">
      <w:pPr>
        <w:pStyle w:val="B1"/>
      </w:pPr>
      <w:r w:rsidRPr="005C4478">
        <w:t>-</w:t>
      </w:r>
      <w:r w:rsidRPr="005C4478">
        <w:tab/>
        <w:t>submit to the lower layer the requested number of AMD PDUs;</w:t>
      </w:r>
    </w:p>
    <w:p w14:paraId="77BA70D6" w14:textId="77777777" w:rsidR="00DB7182" w:rsidRPr="005C4478" w:rsidRDefault="00DB7182">
      <w:pPr>
        <w:pStyle w:val="B1"/>
      </w:pPr>
      <w:r w:rsidRPr="005C4478">
        <w:t>-</w:t>
      </w:r>
      <w:r w:rsidRPr="005C4478">
        <w:tab/>
        <w:t>treat retransmissions with higher priority than AMD PDUs transmitted for the first time;</w:t>
      </w:r>
    </w:p>
    <w:p w14:paraId="4687AEEA" w14:textId="77777777" w:rsidR="00DB7182" w:rsidRPr="005C4478" w:rsidRDefault="00DB7182">
      <w:pPr>
        <w:pStyle w:val="B1"/>
      </w:pPr>
      <w:r w:rsidRPr="005C4478">
        <w:t>-</w:t>
      </w:r>
      <w:r w:rsidRPr="005C4478">
        <w:tab/>
        <w:t>update the state variables in clause 9.4 for each AMD PDU submitted to lower layer except VT(DAT) which has already been updated, see subclause 11.3.2;</w:t>
      </w:r>
    </w:p>
    <w:p w14:paraId="5E4E1382" w14:textId="77777777" w:rsidR="00DB7182" w:rsidRPr="005C4478" w:rsidRDefault="00DB7182">
      <w:pPr>
        <w:pStyle w:val="B1"/>
      </w:pPr>
      <w:r w:rsidRPr="005C4478">
        <w:t>-</w:t>
      </w:r>
      <w:r w:rsidRPr="005C4478">
        <w:tab/>
        <w:t>if the "Polling bit" is set to "1" in any of the AMD PDUs; and</w:t>
      </w:r>
    </w:p>
    <w:p w14:paraId="744F4D85" w14:textId="77777777" w:rsidR="00DB7182" w:rsidRPr="005C4478" w:rsidRDefault="00DB7182">
      <w:pPr>
        <w:pStyle w:val="B1"/>
      </w:pPr>
      <w:r w:rsidRPr="005C4478">
        <w:t>-</w:t>
      </w:r>
      <w:r w:rsidRPr="005C4478">
        <w:tab/>
        <w:t>if the timer Timer_Poll is configured;</w:t>
      </w:r>
    </w:p>
    <w:p w14:paraId="215DEBB8" w14:textId="77777777" w:rsidR="00DB7182" w:rsidRPr="005C4478" w:rsidRDefault="00DB7182">
      <w:pPr>
        <w:pStyle w:val="B2"/>
      </w:pPr>
      <w:r w:rsidRPr="005C4478">
        <w:t>-</w:t>
      </w:r>
      <w:r w:rsidRPr="005C4478">
        <w:tab/>
        <w:t>start the timer Timer_Poll according to subclause 9.5;</w:t>
      </w:r>
    </w:p>
    <w:p w14:paraId="2B28A3D3" w14:textId="77777777" w:rsidR="00DB7182" w:rsidRPr="005C4478" w:rsidRDefault="00DB7182">
      <w:pPr>
        <w:pStyle w:val="B1"/>
      </w:pPr>
      <w:r w:rsidRPr="005C4478">
        <w:t>-</w:t>
      </w:r>
      <w:r w:rsidRPr="005C4478">
        <w:tab/>
        <w:t>buffer the AMD PDUs that are not submitted to the lower layer according to the discard configuration (see subclause 9.7.3).</w:t>
      </w:r>
    </w:p>
    <w:p w14:paraId="51218F0C" w14:textId="77777777" w:rsidR="00DB7182" w:rsidRPr="005C4478" w:rsidRDefault="00DB7182">
      <w:pPr>
        <w:pStyle w:val="Heading3"/>
      </w:pPr>
      <w:bookmarkStart w:id="162" w:name="_Toc517884457"/>
      <w:r w:rsidRPr="005C4478">
        <w:t>11.3.3</w:t>
      </w:r>
      <w:r w:rsidRPr="005C4478">
        <w:tab/>
        <w:t>Reception of AMD PDU by the Receiver</w:t>
      </w:r>
      <w:bookmarkEnd w:id="162"/>
    </w:p>
    <w:p w14:paraId="0F799E72" w14:textId="77777777" w:rsidR="00DB7182" w:rsidRPr="005C4478" w:rsidRDefault="00DB7182">
      <w:r w:rsidRPr="005C4478">
        <w:t>Upon reception of an AMD PDU, the Receiver shall:</w:t>
      </w:r>
    </w:p>
    <w:p w14:paraId="47C04225" w14:textId="77777777" w:rsidR="00DB7182" w:rsidRPr="005C4478" w:rsidRDefault="00DB7182">
      <w:pPr>
        <w:pStyle w:val="B1"/>
      </w:pPr>
      <w:r w:rsidRPr="005C4478">
        <w:t>-</w:t>
      </w:r>
      <w:r w:rsidRPr="005C4478">
        <w:tab/>
        <w:t>in the UE if "fixed RLC PDU size" has been configured:</w:t>
      </w:r>
    </w:p>
    <w:p w14:paraId="35B67144" w14:textId="77777777" w:rsidR="00DB7182" w:rsidRPr="005C4478" w:rsidRDefault="00DB7182">
      <w:pPr>
        <w:pStyle w:val="B2"/>
      </w:pPr>
      <w:r w:rsidRPr="005C4478">
        <w:lastRenderedPageBreak/>
        <w:t>-</w:t>
      </w:r>
      <w:r w:rsidRPr="005C4478">
        <w:tab/>
        <w:t>if the "downlink AMD PDU size" has not yet been set:</w:t>
      </w:r>
    </w:p>
    <w:p w14:paraId="3323FFCA" w14:textId="77777777" w:rsidR="00DB7182" w:rsidRPr="005C4478" w:rsidRDefault="00DB7182">
      <w:pPr>
        <w:pStyle w:val="B3"/>
      </w:pPr>
      <w:r w:rsidRPr="005C4478">
        <w:t>-</w:t>
      </w:r>
      <w:r w:rsidRPr="005C4478">
        <w:tab/>
        <w:t>set the "downlink AMD PDU size" to the size of the received PDU.</w:t>
      </w:r>
    </w:p>
    <w:p w14:paraId="0718CA2B" w14:textId="77777777" w:rsidR="00DB7182" w:rsidRDefault="00DB7182">
      <w:pPr>
        <w:pStyle w:val="B1"/>
      </w:pPr>
      <w:r w:rsidRPr="005C4478">
        <w:t>-</w:t>
      </w:r>
      <w:r w:rsidRPr="005C4478">
        <w:tab/>
        <w:t>update VR(R), VR(H) and VR(MR) state variables for each received AMD PDU (see clause 9.4);</w:t>
      </w:r>
    </w:p>
    <w:p w14:paraId="5D1088AB" w14:textId="77777777" w:rsidR="004E11A9" w:rsidRDefault="004E11A9" w:rsidP="004E11A9">
      <w:pPr>
        <w:pStyle w:val="B1"/>
      </w:pPr>
      <w:r>
        <w:t>-</w:t>
      </w:r>
      <w:r>
        <w:tab/>
        <w:t>if Timer_Reordering is configured:</w:t>
      </w:r>
    </w:p>
    <w:p w14:paraId="5E57F909" w14:textId="77777777" w:rsidR="004E11A9" w:rsidRDefault="004E11A9" w:rsidP="004E11A9">
      <w:pPr>
        <w:pStyle w:val="B2"/>
      </w:pPr>
      <w:r>
        <w:t>-</w:t>
      </w:r>
      <w:r>
        <w:tab/>
        <w:t>if a received AMD PDU SN = VR(MS)</w:t>
      </w:r>
    </w:p>
    <w:p w14:paraId="6FF9C434" w14:textId="77777777" w:rsidR="004E11A9" w:rsidRDefault="004E11A9" w:rsidP="004E11A9">
      <w:pPr>
        <w:pStyle w:val="B3"/>
      </w:pPr>
      <w:r>
        <w:t>-</w:t>
      </w:r>
      <w:r>
        <w:tab/>
        <w:t>update VR(MS) to SN of the first AMD PDU that has not been received;</w:t>
      </w:r>
    </w:p>
    <w:p w14:paraId="5BE8FB58" w14:textId="77777777" w:rsidR="004E11A9" w:rsidRDefault="004E11A9" w:rsidP="004E11A9">
      <w:pPr>
        <w:pStyle w:val="B2"/>
      </w:pPr>
      <w:r>
        <w:t>-</w:t>
      </w:r>
      <w:r>
        <w:tab/>
        <w:t>if Timer_Reordering is running:</w:t>
      </w:r>
    </w:p>
    <w:p w14:paraId="13FF53EF" w14:textId="77777777" w:rsidR="004E11A9" w:rsidRDefault="004E11A9" w:rsidP="004E11A9">
      <w:pPr>
        <w:pStyle w:val="B3"/>
      </w:pPr>
      <w:r>
        <w:t>-</w:t>
      </w:r>
      <w:r>
        <w:tab/>
        <w:t>if VR(X) = VR(R); or</w:t>
      </w:r>
    </w:p>
    <w:p w14:paraId="4543C00E" w14:textId="77777777" w:rsidR="004E11A9" w:rsidRDefault="004E11A9" w:rsidP="004E11A9">
      <w:pPr>
        <w:pStyle w:val="B3"/>
      </w:pPr>
      <w:r>
        <w:t>-</w:t>
      </w:r>
      <w:r>
        <w:tab/>
        <w:t>if VR(X) falls outside of the receiving window and VR(X) is not equal to VR(MR):</w:t>
      </w:r>
    </w:p>
    <w:p w14:paraId="532BB6D2" w14:textId="77777777" w:rsidR="004E11A9" w:rsidRDefault="004E11A9" w:rsidP="004E11A9">
      <w:pPr>
        <w:pStyle w:val="B4"/>
      </w:pPr>
      <w:r>
        <w:t>-</w:t>
      </w:r>
      <w:r>
        <w:tab/>
        <w:t>stop and reset Timer_Reordering;</w:t>
      </w:r>
    </w:p>
    <w:p w14:paraId="4F11790B" w14:textId="77777777" w:rsidR="004E11A9" w:rsidRDefault="004E11A9" w:rsidP="004E11A9">
      <w:pPr>
        <w:pStyle w:val="B2"/>
      </w:pPr>
      <w:r>
        <w:t>-</w:t>
      </w:r>
      <w:r>
        <w:tab/>
        <w:t>if Timer_Reordering is not running (includes the case Timer_Reordering is stopped due to actions above):</w:t>
      </w:r>
    </w:p>
    <w:p w14:paraId="6C5D8445" w14:textId="77777777" w:rsidR="004E11A9" w:rsidRDefault="004E11A9" w:rsidP="004E11A9">
      <w:pPr>
        <w:pStyle w:val="B3"/>
      </w:pPr>
      <w:r>
        <w:t>-</w:t>
      </w:r>
      <w:r>
        <w:tab/>
        <w:t>if VR (H) &gt; VR(R):</w:t>
      </w:r>
    </w:p>
    <w:p w14:paraId="5AA82CC6" w14:textId="77777777" w:rsidR="004E11A9" w:rsidRDefault="004E11A9" w:rsidP="00D47510">
      <w:pPr>
        <w:pStyle w:val="B4"/>
      </w:pPr>
      <w:r>
        <w:t>-</w:t>
      </w:r>
      <w:r>
        <w:tab/>
        <w:t>start Timer_Reordering;</w:t>
      </w:r>
    </w:p>
    <w:p w14:paraId="00CA7C61" w14:textId="77777777" w:rsidR="004E11A9" w:rsidRDefault="004E11A9" w:rsidP="00D47510">
      <w:pPr>
        <w:pStyle w:val="B4"/>
      </w:pPr>
      <w:r>
        <w:t>-</w:t>
      </w:r>
      <w:r>
        <w:tab/>
        <w:t>set VR(X) to VR(H).</w:t>
      </w:r>
    </w:p>
    <w:p w14:paraId="73123D8C" w14:textId="77777777" w:rsidR="00DB7182" w:rsidRPr="005C4478" w:rsidRDefault="00DB7182">
      <w:pPr>
        <w:pStyle w:val="B1"/>
      </w:pPr>
      <w:r w:rsidRPr="005C4478">
        <w:t>-</w:t>
      </w:r>
      <w:r w:rsidRPr="005C4478">
        <w:tab/>
        <w:t>if a received AMD PDU includes a "Polling bit" set to "1", or "Missing PDU Indicator" is configured and the Receiver detects that a PDU is missing:</w:t>
      </w:r>
    </w:p>
    <w:p w14:paraId="1DD0196D" w14:textId="77777777" w:rsidR="00DB7182" w:rsidRPr="005C4478" w:rsidRDefault="00DB7182">
      <w:pPr>
        <w:pStyle w:val="B2"/>
      </w:pPr>
      <w:r w:rsidRPr="005C4478">
        <w:t>-</w:t>
      </w:r>
      <w:r w:rsidRPr="005C4478">
        <w:tab/>
        <w:t>initiate the STATUS PDU transfer procedure;</w:t>
      </w:r>
    </w:p>
    <w:p w14:paraId="536C2976" w14:textId="77777777" w:rsidR="00DB7182" w:rsidRPr="005C4478" w:rsidRDefault="00DB7182">
      <w:pPr>
        <w:pStyle w:val="B1"/>
      </w:pPr>
      <w:r w:rsidRPr="005C4478">
        <w:t>-</w:t>
      </w:r>
      <w:r w:rsidRPr="005C4478">
        <w:tab/>
        <w:t>reassemble the received AMD PDUs into RLC SDUs;</w:t>
      </w:r>
    </w:p>
    <w:p w14:paraId="777F7CEA" w14:textId="77777777" w:rsidR="00DB7182" w:rsidRPr="005C4478" w:rsidRDefault="00DB7182">
      <w:pPr>
        <w:pStyle w:val="B1"/>
      </w:pPr>
      <w:r w:rsidRPr="005C4478">
        <w:t>-</w:t>
      </w:r>
      <w:r w:rsidRPr="005C4478">
        <w:tab/>
        <w:t>if "In-Sequence Delivery" is configured:</w:t>
      </w:r>
    </w:p>
    <w:p w14:paraId="70E8102C" w14:textId="77777777" w:rsidR="00DB7182" w:rsidRPr="005C4478" w:rsidRDefault="00DB7182">
      <w:pPr>
        <w:pStyle w:val="B2"/>
      </w:pPr>
      <w:r w:rsidRPr="005C4478">
        <w:t>-</w:t>
      </w:r>
      <w:r w:rsidRPr="005C4478">
        <w:tab/>
        <w:t>deliver the RLC SDUs in-sequence (i.e. in the same order as the RLC SDUs were originally transmitted by the peer entity) to upper layers through the AM-SAP.</w:t>
      </w:r>
    </w:p>
    <w:p w14:paraId="11C148DF" w14:textId="77777777" w:rsidR="00DB7182" w:rsidRPr="005C4478" w:rsidRDefault="00DB7182">
      <w:pPr>
        <w:pStyle w:val="B1"/>
      </w:pPr>
      <w:r w:rsidRPr="005C4478">
        <w:t>-</w:t>
      </w:r>
      <w:r w:rsidRPr="005C4478">
        <w:tab/>
        <w:t>otherwise:</w:t>
      </w:r>
    </w:p>
    <w:p w14:paraId="3F15413E" w14:textId="77777777" w:rsidR="00DB7182" w:rsidRPr="005C4478" w:rsidRDefault="00DB7182">
      <w:pPr>
        <w:pStyle w:val="B2"/>
      </w:pPr>
      <w:r w:rsidRPr="005C4478">
        <w:t>-</w:t>
      </w:r>
      <w:r w:rsidRPr="005C4478">
        <w:tab/>
        <w:t>deliver the RLC SDUs in arbitrary order to upper layers through the AM-SAP.</w:t>
      </w:r>
    </w:p>
    <w:p w14:paraId="2D74C423" w14:textId="77777777" w:rsidR="00DB7182" w:rsidRPr="005C4478" w:rsidRDefault="00DB7182">
      <w:pPr>
        <w:pStyle w:val="Heading3"/>
      </w:pPr>
      <w:bookmarkStart w:id="163" w:name="_Toc517884458"/>
      <w:r w:rsidRPr="005C4478">
        <w:t>11.3.3a</w:t>
      </w:r>
      <w:r w:rsidRPr="005C4478">
        <w:tab/>
        <w:t>Reached maximum number of attempts</w:t>
      </w:r>
      <w:bookmarkEnd w:id="163"/>
    </w:p>
    <w:p w14:paraId="739539AB" w14:textId="77777777" w:rsidR="00DB7182" w:rsidRPr="005C4478" w:rsidRDefault="00DB7182">
      <w:r w:rsidRPr="005C4478">
        <w:t>If VT(DAT) = MaxDAT, the Sender shall:</w:t>
      </w:r>
    </w:p>
    <w:p w14:paraId="3ED255D9" w14:textId="77777777" w:rsidR="00DB7182" w:rsidRPr="005C4478" w:rsidRDefault="00DB7182">
      <w:pPr>
        <w:pStyle w:val="B1"/>
      </w:pPr>
      <w:r w:rsidRPr="005C4478">
        <w:t>-</w:t>
      </w:r>
      <w:r w:rsidRPr="005C4478">
        <w:tab/>
        <w:t>if "No_discard after MaxDAT number of transmissions" is configured:</w:t>
      </w:r>
    </w:p>
    <w:p w14:paraId="26344212" w14:textId="77777777" w:rsidR="00DB7182" w:rsidRPr="005C4478" w:rsidRDefault="00DB7182">
      <w:pPr>
        <w:pStyle w:val="B2"/>
      </w:pPr>
      <w:r w:rsidRPr="005C4478">
        <w:t>-</w:t>
      </w:r>
      <w:r w:rsidRPr="005C4478">
        <w:tab/>
        <w:t>initiate the RLC reset procedure, see subclause 11.4.</w:t>
      </w:r>
    </w:p>
    <w:p w14:paraId="3DD77705" w14:textId="77777777" w:rsidR="00DB7182" w:rsidRPr="005C4478" w:rsidRDefault="00DB7182">
      <w:pPr>
        <w:pStyle w:val="B1"/>
      </w:pPr>
      <w:r w:rsidRPr="005C4478">
        <w:t>-</w:t>
      </w:r>
      <w:r w:rsidRPr="005C4478">
        <w:tab/>
        <w:t>if "SDU discard after MaxDAT number of transmissions" is configured:</w:t>
      </w:r>
    </w:p>
    <w:p w14:paraId="0DFDC36D" w14:textId="77777777" w:rsidR="00DB7182" w:rsidRPr="005C4478" w:rsidRDefault="00DB7182">
      <w:pPr>
        <w:pStyle w:val="B2"/>
      </w:pPr>
      <w:r w:rsidRPr="005C4478">
        <w:t>-</w:t>
      </w:r>
      <w:r w:rsidRPr="005C4478">
        <w:tab/>
        <w:t>initiate the "SDU discard with explicit signalling" procedure for the corresponding SDU, see subclause 11.6</w:t>
      </w:r>
      <w:r w:rsidRPr="005C4478">
        <w:rPr>
          <w:lang w:eastAsia="ko-KR"/>
        </w:rPr>
        <w:t>.</w:t>
      </w:r>
    </w:p>
    <w:p w14:paraId="5B3EE072" w14:textId="77777777" w:rsidR="00DB7182" w:rsidRPr="005C4478" w:rsidRDefault="00DB7182">
      <w:pPr>
        <w:pStyle w:val="Heading3"/>
      </w:pPr>
      <w:bookmarkStart w:id="164" w:name="_Toc517884459"/>
      <w:r w:rsidRPr="005C4478">
        <w:t>11.3.4</w:t>
      </w:r>
      <w:r w:rsidRPr="005C4478">
        <w:tab/>
        <w:t>Abnormal cases</w:t>
      </w:r>
      <w:bookmarkEnd w:id="164"/>
    </w:p>
    <w:p w14:paraId="163569EE" w14:textId="77777777" w:rsidR="00DB7182" w:rsidRPr="005C4478" w:rsidRDefault="00DB7182">
      <w:pPr>
        <w:pStyle w:val="Heading4"/>
      </w:pPr>
      <w:bookmarkStart w:id="165" w:name="_Toc517884460"/>
      <w:r w:rsidRPr="005C4478">
        <w:t>11.3.4.1</w:t>
      </w:r>
      <w:r w:rsidRPr="005C4478">
        <w:tab/>
        <w:t>Void</w:t>
      </w:r>
      <w:bookmarkEnd w:id="165"/>
    </w:p>
    <w:p w14:paraId="1A2D943F" w14:textId="77777777" w:rsidR="00DB7182" w:rsidRPr="005C4478" w:rsidRDefault="00DB7182"/>
    <w:p w14:paraId="619D04FC" w14:textId="77777777" w:rsidR="00DB7182" w:rsidRPr="005C4478" w:rsidRDefault="00DB7182">
      <w:pPr>
        <w:pStyle w:val="Heading4"/>
      </w:pPr>
      <w:bookmarkStart w:id="166" w:name="_Toc517884461"/>
      <w:r w:rsidRPr="005C4478">
        <w:t>11.3.4.2</w:t>
      </w:r>
      <w:r w:rsidRPr="005C4478">
        <w:tab/>
        <w:t>Receiving an AMD PDU outside the reception window</w:t>
      </w:r>
      <w:bookmarkEnd w:id="166"/>
    </w:p>
    <w:p w14:paraId="5FD5180E" w14:textId="77777777" w:rsidR="00DB7182" w:rsidRPr="005C4478" w:rsidRDefault="00DB7182">
      <w:r w:rsidRPr="005C4478">
        <w:t>Upon reception of an AMD PDU with "Sequence Number" outside the interval VR(R)</w:t>
      </w:r>
      <w:r w:rsidRPr="005C4478">
        <w:rPr>
          <w:rFonts w:eastAsia="?? ??"/>
        </w:rPr>
        <w:sym w:font="Symbol" w:char="F0A3"/>
      </w:r>
      <w:r w:rsidRPr="005C4478">
        <w:rPr>
          <w:rFonts w:eastAsia="?? ??"/>
        </w:rPr>
        <w:t>SN&lt;VR(MR)</w:t>
      </w:r>
      <w:r w:rsidRPr="005C4478">
        <w:t>, the Receiver shall:</w:t>
      </w:r>
    </w:p>
    <w:p w14:paraId="0D08A921" w14:textId="77777777" w:rsidR="00DB7182" w:rsidRPr="005C4478" w:rsidRDefault="00DB7182">
      <w:pPr>
        <w:pStyle w:val="B1"/>
      </w:pPr>
      <w:r w:rsidRPr="005C4478">
        <w:lastRenderedPageBreak/>
        <w:t>-</w:t>
      </w:r>
      <w:r w:rsidRPr="005C4478">
        <w:tab/>
        <w:t>discard the AMD PDU;</w:t>
      </w:r>
    </w:p>
    <w:p w14:paraId="204D1AE0" w14:textId="77777777" w:rsidR="00DB7182" w:rsidRPr="005C4478" w:rsidRDefault="00DB7182">
      <w:pPr>
        <w:pStyle w:val="B1"/>
      </w:pPr>
      <w:r w:rsidRPr="005C4478">
        <w:t>-</w:t>
      </w:r>
      <w:r w:rsidRPr="005C4478">
        <w:tab/>
        <w:t>if the "polling bit" in the discarded AMD PDU is set to "1":</w:t>
      </w:r>
    </w:p>
    <w:p w14:paraId="490CCC94" w14:textId="77777777" w:rsidR="00DB7182" w:rsidRPr="005C4478" w:rsidRDefault="00DB7182">
      <w:pPr>
        <w:pStyle w:val="B2"/>
      </w:pPr>
      <w:r w:rsidRPr="005C4478">
        <w:t>-</w:t>
      </w:r>
      <w:r w:rsidRPr="005C4478">
        <w:tab/>
        <w:t>initiate the STATUS PDU transfer procedure.</w:t>
      </w:r>
    </w:p>
    <w:p w14:paraId="0B11355E" w14:textId="77777777" w:rsidR="00DB7182" w:rsidRPr="005C4478" w:rsidRDefault="00DB7182">
      <w:pPr>
        <w:pStyle w:val="Heading4"/>
      </w:pPr>
      <w:bookmarkStart w:id="167" w:name="_Toc517884462"/>
      <w:r w:rsidRPr="005C4478">
        <w:t>11.3.4.3</w:t>
      </w:r>
      <w:r w:rsidRPr="005C4478">
        <w:tab/>
        <w:t>Timer_Discard timeout</w:t>
      </w:r>
      <w:bookmarkEnd w:id="167"/>
    </w:p>
    <w:p w14:paraId="2E390455" w14:textId="77777777" w:rsidR="00DB7182" w:rsidRPr="005C4478" w:rsidRDefault="00DB7182">
      <w:pPr>
        <w:pStyle w:val="Heading5"/>
      </w:pPr>
      <w:bookmarkStart w:id="168" w:name="_Toc517884463"/>
      <w:r w:rsidRPr="005C4478">
        <w:t>11.3.4.3.1</w:t>
      </w:r>
      <w:r w:rsidRPr="005C4478">
        <w:tab/>
        <w:t>SDU discard with explicit signalling</w:t>
      </w:r>
      <w:bookmarkEnd w:id="168"/>
    </w:p>
    <w:p w14:paraId="5C67F8A9" w14:textId="77777777" w:rsidR="00DB7182" w:rsidRPr="005C4478" w:rsidRDefault="00DB7182">
      <w:r w:rsidRPr="005C4478">
        <w:t>Upon expiry of the timer Timer_Discard, the Sender shall:</w:t>
      </w:r>
    </w:p>
    <w:p w14:paraId="1BBB45B0" w14:textId="77777777" w:rsidR="00DB7182" w:rsidRPr="005C4478" w:rsidRDefault="00DB7182">
      <w:pPr>
        <w:pStyle w:val="B1"/>
      </w:pPr>
      <w:r w:rsidRPr="005C4478">
        <w:t>-</w:t>
      </w:r>
      <w:r w:rsidRPr="005C4478">
        <w:tab/>
        <w:t>initiate the SDU discard with explicit signalling procedure, see subclause 11.6.2.</w:t>
      </w:r>
    </w:p>
    <w:p w14:paraId="7A6D1FB1" w14:textId="77777777" w:rsidR="00DB7182" w:rsidRPr="005C4478" w:rsidRDefault="00DB7182">
      <w:r w:rsidRPr="005C4478">
        <w:t>In the case where the TFC selection exchange has been initiated by sending the RLC Entity Info parameter to MAC, the UE may wait until after it provides MAC with the requested set of PDUs before discarding the afore-mentioned SDUs.</w:t>
      </w:r>
    </w:p>
    <w:p w14:paraId="4765B054" w14:textId="77777777" w:rsidR="00DB7182" w:rsidRPr="005C4478" w:rsidRDefault="00DB7182">
      <w:pPr>
        <w:pStyle w:val="Heading4"/>
      </w:pPr>
      <w:bookmarkStart w:id="169" w:name="_Toc517884464"/>
      <w:r w:rsidRPr="005C4478">
        <w:t>11.3.4.4</w:t>
      </w:r>
      <w:r w:rsidRPr="005C4478">
        <w:tab/>
        <w:t>Void</w:t>
      </w:r>
      <w:bookmarkEnd w:id="169"/>
    </w:p>
    <w:p w14:paraId="232A5711" w14:textId="77777777" w:rsidR="00DB7182" w:rsidRPr="005C4478" w:rsidRDefault="00DB7182"/>
    <w:p w14:paraId="2A5AE4C5" w14:textId="77777777" w:rsidR="00DB7182" w:rsidRPr="005C4478" w:rsidRDefault="00DB7182">
      <w:pPr>
        <w:pStyle w:val="Heading4"/>
      </w:pPr>
      <w:bookmarkStart w:id="170" w:name="_Toc517884465"/>
      <w:r w:rsidRPr="005C4478">
        <w:t>11.3.4.5</w:t>
      </w:r>
      <w:r w:rsidRPr="005C4478">
        <w:tab/>
        <w:t>Invalid length indicator value</w:t>
      </w:r>
      <w:bookmarkEnd w:id="170"/>
    </w:p>
    <w:p w14:paraId="7C0718E1" w14:textId="77777777" w:rsidR="00DB7182" w:rsidRPr="005C4478" w:rsidRDefault="00DB7182">
      <w:r w:rsidRPr="005C4478">
        <w:t xml:space="preserve">If the "Length Indicator" of an AMD PDU has a value that is larger than the PDU size – RLC header size and is not one of the predefined values listed in the table of subclause 9.2.2.8, the </w:t>
      </w:r>
      <w:r w:rsidRPr="005C4478">
        <w:rPr>
          <w:lang w:eastAsia="zh-TW"/>
        </w:rPr>
        <w:t>Receiver</w:t>
      </w:r>
      <w:r w:rsidRPr="005C4478">
        <w:t xml:space="preserve"> shall:</w:t>
      </w:r>
    </w:p>
    <w:p w14:paraId="37525C3C" w14:textId="77777777" w:rsidR="00DB7182" w:rsidRPr="005C4478" w:rsidRDefault="00DB7182">
      <w:pPr>
        <w:pStyle w:val="B1"/>
      </w:pPr>
      <w:r w:rsidRPr="005C4478">
        <w:t>-</w:t>
      </w:r>
      <w:r w:rsidRPr="005C4478">
        <w:tab/>
      </w:r>
      <w:r w:rsidRPr="005C4478">
        <w:rPr>
          <w:lang w:eastAsia="zh-TW"/>
        </w:rPr>
        <w:t>ignore</w:t>
      </w:r>
      <w:r w:rsidRPr="005C4478">
        <w:t xml:space="preserve"> that AMD PDU.</w:t>
      </w:r>
    </w:p>
    <w:p w14:paraId="6DA9443C" w14:textId="77777777" w:rsidR="00DB7182" w:rsidRPr="005C4478" w:rsidRDefault="00DB7182">
      <w:pPr>
        <w:pStyle w:val="Heading4"/>
      </w:pPr>
      <w:bookmarkStart w:id="171" w:name="_Toc517884466"/>
      <w:r w:rsidRPr="005C4478">
        <w:t>11.3.4.6</w:t>
      </w:r>
      <w:r w:rsidRPr="005C4478">
        <w:tab/>
        <w:t>Length Indicator value reserved for AMD PDU</w:t>
      </w:r>
      <w:bookmarkEnd w:id="171"/>
    </w:p>
    <w:p w14:paraId="11AB94DB" w14:textId="77777777" w:rsidR="00DB7182" w:rsidRPr="005C4478" w:rsidRDefault="00DB7182">
      <w:r w:rsidRPr="005C4478">
        <w:t>Upon delivery by the lower layer of an AMD PDU that contains a "Length Indicator" value specified to be reserved for AMD PDUs in this version of the protocol, the Receiver shall:</w:t>
      </w:r>
    </w:p>
    <w:p w14:paraId="7E7A4E20" w14:textId="77777777" w:rsidR="00DB7182" w:rsidRPr="005C4478" w:rsidRDefault="00DB7182">
      <w:pPr>
        <w:pStyle w:val="B1"/>
      </w:pPr>
      <w:r w:rsidRPr="005C4478">
        <w:t>-</w:t>
      </w:r>
      <w:r w:rsidRPr="005C4478">
        <w:tab/>
      </w:r>
      <w:r w:rsidRPr="005C4478">
        <w:rPr>
          <w:lang w:eastAsia="zh-TW"/>
        </w:rPr>
        <w:t>ignore</w:t>
      </w:r>
      <w:r w:rsidRPr="005C4478">
        <w:t xml:space="preserve"> that AMD PDU.</w:t>
      </w:r>
    </w:p>
    <w:p w14:paraId="35142726" w14:textId="77777777" w:rsidR="00DB7182" w:rsidRPr="005C4478" w:rsidRDefault="00DB7182">
      <w:pPr>
        <w:pStyle w:val="Heading4"/>
      </w:pPr>
      <w:bookmarkStart w:id="172" w:name="_Toc517884467"/>
      <w:r w:rsidRPr="005C4478">
        <w:t>11.3.4.7</w:t>
      </w:r>
      <w:r w:rsidRPr="005C4478">
        <w:tab/>
        <w:t>Void</w:t>
      </w:r>
      <w:bookmarkEnd w:id="172"/>
    </w:p>
    <w:p w14:paraId="612EAAA7" w14:textId="77777777" w:rsidR="00DB7182" w:rsidRPr="005C4478" w:rsidRDefault="00DB7182">
      <w:pPr>
        <w:pStyle w:val="Heading4"/>
      </w:pPr>
      <w:bookmarkStart w:id="173" w:name="_Toc517884468"/>
      <w:r w:rsidRPr="005C4478">
        <w:t>11.3.4.8</w:t>
      </w:r>
      <w:r w:rsidRPr="005C4478">
        <w:tab/>
        <w:t>Receiving an AMD PDU within the reception window more than once (Handling of Duplicates)</w:t>
      </w:r>
      <w:bookmarkEnd w:id="173"/>
    </w:p>
    <w:p w14:paraId="5655BE4E" w14:textId="77777777" w:rsidR="00DB7182" w:rsidRPr="005C4478" w:rsidRDefault="00DB7182">
      <w:pPr>
        <w:rPr>
          <w:rFonts w:eastAsia="?? ??"/>
        </w:rPr>
      </w:pPr>
      <w:r w:rsidRPr="005C4478">
        <w:t>Upon reception of an AMD PDU with a “Sequence Number” within the interval VR(R)</w:t>
      </w:r>
      <w:r w:rsidRPr="005C4478">
        <w:rPr>
          <w:rFonts w:eastAsia="?? ??"/>
        </w:rPr>
        <w:sym w:font="Symbol" w:char="F0A3"/>
      </w:r>
      <w:r w:rsidRPr="005C4478">
        <w:rPr>
          <w:rFonts w:eastAsia="?? ??"/>
        </w:rPr>
        <w:t xml:space="preserve">SN&lt;VR(MR), for which </w:t>
      </w:r>
      <w:r w:rsidRPr="005C4478">
        <w:t>"</w:t>
      </w:r>
      <w:r w:rsidRPr="005C4478">
        <w:rPr>
          <w:rFonts w:eastAsia="?? ??"/>
        </w:rPr>
        <w:t>Sequence Number</w:t>
      </w:r>
      <w:r w:rsidRPr="005C4478">
        <w:t>"</w:t>
      </w:r>
      <w:r w:rsidRPr="005C4478">
        <w:rPr>
          <w:rFonts w:eastAsia="?? ??"/>
        </w:rPr>
        <w:t xml:space="preserve"> an AMD PDU has already been received, the Receiver shall:</w:t>
      </w:r>
    </w:p>
    <w:p w14:paraId="327296EB" w14:textId="77777777" w:rsidR="00DB7182" w:rsidRPr="005C4478" w:rsidRDefault="0051092D" w:rsidP="0051092D">
      <w:pPr>
        <w:pStyle w:val="B1"/>
      </w:pPr>
      <w:r>
        <w:t>-</w:t>
      </w:r>
      <w:r>
        <w:tab/>
      </w:r>
      <w:r w:rsidR="00DB7182" w:rsidRPr="005C4478">
        <w:t>discard the AMD PDU;</w:t>
      </w:r>
    </w:p>
    <w:p w14:paraId="71149461" w14:textId="77777777" w:rsidR="00DB7182" w:rsidRPr="005C4478" w:rsidRDefault="0051092D" w:rsidP="0051092D">
      <w:pPr>
        <w:pStyle w:val="B1"/>
      </w:pPr>
      <w:r>
        <w:t>-</w:t>
      </w:r>
      <w:r>
        <w:tab/>
      </w:r>
      <w:r w:rsidR="00DB7182" w:rsidRPr="005C4478">
        <w:t>consider the AMD PDU with this "Sequence Number" as having been correctly received in the next status report to be transmitted;</w:t>
      </w:r>
    </w:p>
    <w:p w14:paraId="3D8D335E" w14:textId="77777777" w:rsidR="00DB7182" w:rsidRPr="005C4478" w:rsidRDefault="0051092D" w:rsidP="0051092D">
      <w:pPr>
        <w:pStyle w:val="B1"/>
      </w:pPr>
      <w:r>
        <w:t>-</w:t>
      </w:r>
      <w:r>
        <w:tab/>
      </w:r>
      <w:r w:rsidR="00DB7182" w:rsidRPr="005C4478">
        <w:t>-</w:t>
      </w:r>
      <w:r w:rsidR="00DB7182" w:rsidRPr="005C4478">
        <w:tab/>
        <w:t>if the "polling bit" in the discarded AMD PDU is set to "1":</w:t>
      </w:r>
    </w:p>
    <w:p w14:paraId="6CF866CD" w14:textId="77777777" w:rsidR="00DB7182" w:rsidRPr="005C4478" w:rsidRDefault="00DB7182">
      <w:pPr>
        <w:pStyle w:val="B2"/>
        <w:rPr>
          <w:rFonts w:eastAsia="MS Mincho"/>
        </w:rPr>
      </w:pPr>
      <w:r w:rsidRPr="005C4478">
        <w:t>-</w:t>
      </w:r>
      <w:r w:rsidRPr="005C4478">
        <w:tab/>
        <w:t>initiate the STATUS PDU transfer procedure.</w:t>
      </w:r>
    </w:p>
    <w:p w14:paraId="108CB585" w14:textId="77777777" w:rsidR="00DB7182" w:rsidRPr="005C4478" w:rsidRDefault="00DB7182">
      <w:pPr>
        <w:pStyle w:val="B1"/>
      </w:pPr>
      <w:r w:rsidRPr="005C4478">
        <w:t>-</w:t>
      </w:r>
      <w:r w:rsidRPr="005C4478">
        <w:tab/>
        <w:t>if a piggybacked STATUS PDU is included in the AMD PDU:</w:t>
      </w:r>
    </w:p>
    <w:p w14:paraId="011C6A4A" w14:textId="77777777" w:rsidR="00DB7182" w:rsidRPr="005C4478" w:rsidRDefault="00DB7182">
      <w:pPr>
        <w:pStyle w:val="B2"/>
        <w:rPr>
          <w:rFonts w:eastAsia="MS Mincho"/>
        </w:rPr>
      </w:pPr>
      <w:r w:rsidRPr="005C4478">
        <w:t>-</w:t>
      </w:r>
      <w:r w:rsidRPr="005C4478">
        <w:tab/>
        <w:t>perform the actions specified in subclause 11.5.3.</w:t>
      </w:r>
    </w:p>
    <w:p w14:paraId="3A264A7C" w14:textId="77777777" w:rsidR="00DB7182" w:rsidRPr="005C4478" w:rsidRDefault="00DB7182">
      <w:pPr>
        <w:pStyle w:val="Heading4"/>
      </w:pPr>
      <w:bookmarkStart w:id="174" w:name="_Toc517884469"/>
      <w:r w:rsidRPr="005C4478">
        <w:t>11.3.4.9</w:t>
      </w:r>
      <w:r w:rsidRPr="005C4478">
        <w:tab/>
        <w:t>Full Buffer Behavior</w:t>
      </w:r>
      <w:bookmarkEnd w:id="174"/>
    </w:p>
    <w:p w14:paraId="6A045A53" w14:textId="77777777" w:rsidR="00DB7182" w:rsidRPr="005C4478" w:rsidRDefault="00DB7182">
      <w:r w:rsidRPr="005C4478">
        <w:t>It is foreseen that in some conditions, e.g. when the window size is re-configured, the UE may have memory limitations.</w:t>
      </w:r>
    </w:p>
    <w:p w14:paraId="440A214E" w14:textId="77777777" w:rsidR="00DB7182" w:rsidRPr="005C4478" w:rsidRDefault="00DB7182">
      <w:r w:rsidRPr="005C4478">
        <w:t>While the buffer memory is full:</w:t>
      </w:r>
    </w:p>
    <w:p w14:paraId="53AC908A" w14:textId="77777777" w:rsidR="00DB7182" w:rsidRPr="005C4478" w:rsidRDefault="00DB7182">
      <w:pPr>
        <w:pStyle w:val="B1"/>
      </w:pPr>
      <w:r w:rsidRPr="005C4478">
        <w:t>-</w:t>
      </w:r>
      <w:r w:rsidRPr="005C4478">
        <w:tab/>
        <w:t>the UE is not required to segment RLC SDUs into AMD PDUs as per Subclause 11.3.2;</w:t>
      </w:r>
    </w:p>
    <w:p w14:paraId="1E31EADB" w14:textId="77777777" w:rsidR="00DB7182" w:rsidRPr="005C4478" w:rsidRDefault="00DB7182">
      <w:pPr>
        <w:pStyle w:val="B1"/>
      </w:pPr>
      <w:r w:rsidRPr="005C4478">
        <w:t>-</w:t>
      </w:r>
      <w:r w:rsidRPr="005C4478">
        <w:tab/>
        <w:t>the UE shall:</w:t>
      </w:r>
    </w:p>
    <w:p w14:paraId="7C0B9C89" w14:textId="77777777" w:rsidR="00DB7182" w:rsidRPr="005C4478" w:rsidRDefault="00DB7182">
      <w:pPr>
        <w:pStyle w:val="B2"/>
      </w:pPr>
      <w:r w:rsidRPr="005C4478">
        <w:lastRenderedPageBreak/>
        <w:t>-</w:t>
      </w:r>
      <w:r w:rsidRPr="005C4478">
        <w:tab/>
        <w:t>be able to process incoming AMD PDUs (especially to be able to process and store the AMD PDU with "Sequence Number" = VR(R));</w:t>
      </w:r>
    </w:p>
    <w:p w14:paraId="648130D3" w14:textId="77777777" w:rsidR="00DB7182" w:rsidRPr="005C4478" w:rsidRDefault="00DB7182">
      <w:pPr>
        <w:pStyle w:val="B2"/>
      </w:pPr>
      <w:r w:rsidRPr="005C4478">
        <w:t>-</w:t>
      </w:r>
      <w:r w:rsidRPr="005C4478">
        <w:tab/>
        <w:t>operate according to the normal protocol, e.g. process STATUS reports and perform retransmissions;</w:t>
      </w:r>
    </w:p>
    <w:p w14:paraId="4B3AEEA3" w14:textId="77777777" w:rsidR="00DB7182" w:rsidRPr="005C4478" w:rsidRDefault="0051092D" w:rsidP="0051092D">
      <w:pPr>
        <w:pStyle w:val="B1"/>
      </w:pPr>
      <w:r>
        <w:t>-</w:t>
      </w:r>
      <w:r>
        <w:tab/>
      </w:r>
      <w:r w:rsidR="00DB7182" w:rsidRPr="005C4478">
        <w:t>the UE may discard received AMD PDUs with "Sequence Number" within the receiving window and consider the discarded AMD PDUs as not having been received.</w:t>
      </w:r>
    </w:p>
    <w:p w14:paraId="2EE1B0D8" w14:textId="77777777" w:rsidR="00DB7182" w:rsidRPr="005C4478" w:rsidRDefault="00DB7182">
      <w:pPr>
        <w:pStyle w:val="Heading4"/>
      </w:pPr>
      <w:bookmarkStart w:id="175" w:name="_Toc517884470"/>
      <w:r w:rsidRPr="005C4478">
        <w:t>11.3.4.10</w:t>
      </w:r>
      <w:r w:rsidRPr="005C4478">
        <w:tab/>
        <w:t>Invalid PDU size</w:t>
      </w:r>
      <w:bookmarkEnd w:id="175"/>
    </w:p>
    <w:p w14:paraId="234A08D7" w14:textId="77777777" w:rsidR="00DB7182" w:rsidRPr="005C4478" w:rsidRDefault="00DB7182">
      <w:r w:rsidRPr="005C4478">
        <w:t>In the UE, if "fixed RLC PDU size" has been configured and if a received AMD PDU has a size different from the configured "downlink AMD PDU size", the Receiver shall:</w:t>
      </w:r>
    </w:p>
    <w:p w14:paraId="6A41E6B0" w14:textId="77777777" w:rsidR="00DB7182" w:rsidRPr="005C4478" w:rsidRDefault="00DB7182">
      <w:pPr>
        <w:pStyle w:val="B1"/>
      </w:pPr>
      <w:r w:rsidRPr="005C4478">
        <w:t>-</w:t>
      </w:r>
      <w:r w:rsidRPr="005C4478">
        <w:tab/>
      </w:r>
      <w:r w:rsidRPr="005C4478">
        <w:rPr>
          <w:lang w:eastAsia="zh-TW"/>
        </w:rPr>
        <w:t>ignore</w:t>
      </w:r>
      <w:r w:rsidRPr="005C4478">
        <w:t xml:space="preserve"> that AMD PDU.</w:t>
      </w:r>
    </w:p>
    <w:p w14:paraId="7D3BCBD2" w14:textId="77777777" w:rsidR="00FC2D68" w:rsidRPr="005C4478" w:rsidRDefault="00FC2D68" w:rsidP="00FC2D68">
      <w:pPr>
        <w:pStyle w:val="Heading3"/>
      </w:pPr>
      <w:bookmarkStart w:id="176" w:name="_Toc517884471"/>
      <w:r w:rsidRPr="005C4478">
        <w:t>11.3.5</w:t>
      </w:r>
      <w:r w:rsidRPr="005C4478">
        <w:tab/>
        <w:t>Transmission of POLL SUFI</w:t>
      </w:r>
      <w:bookmarkEnd w:id="176"/>
    </w:p>
    <w:p w14:paraId="7A0727FA" w14:textId="77777777" w:rsidR="00FC2D68" w:rsidRPr="005C4478" w:rsidRDefault="00FC2D68" w:rsidP="00FC2D68">
      <w:r w:rsidRPr="005C4478">
        <w:t>Each time a STATUS PDU containing the POLL SUFI is scheduled for transmission, the Sender shall:</w:t>
      </w:r>
    </w:p>
    <w:p w14:paraId="7F95A936" w14:textId="77777777" w:rsidR="00FC2D68" w:rsidRPr="005C4478" w:rsidRDefault="00FC2D68" w:rsidP="00FC2D68">
      <w:pPr>
        <w:pStyle w:val="B1"/>
      </w:pPr>
      <w:r w:rsidRPr="005C4478">
        <w:t>-</w:t>
      </w:r>
      <w:r w:rsidRPr="005C4478">
        <w:tab/>
        <w:t>increment the value of the corresponding VT(DAT) of the AMD PDU with sequence number equal to VT(S)-1;</w:t>
      </w:r>
    </w:p>
    <w:p w14:paraId="2B898583" w14:textId="77777777" w:rsidR="00FC2D68" w:rsidRPr="005C4478" w:rsidRDefault="00FC2D68" w:rsidP="00FC2D68">
      <w:pPr>
        <w:pStyle w:val="B1"/>
      </w:pPr>
      <w:r w:rsidRPr="005C4478">
        <w:t>-</w:t>
      </w:r>
      <w:r w:rsidRPr="005C4478">
        <w:tab/>
        <w:t>if VT(DAT) = MaxDAT:</w:t>
      </w:r>
    </w:p>
    <w:p w14:paraId="55D3C708" w14:textId="77777777" w:rsidR="00FC2D68" w:rsidRPr="005C4478" w:rsidRDefault="00FC2D68" w:rsidP="00FC2D68">
      <w:pPr>
        <w:pStyle w:val="B2"/>
      </w:pPr>
      <w:r w:rsidRPr="005C4478">
        <w:t>-</w:t>
      </w:r>
      <w:r w:rsidRPr="005C4478">
        <w:tab/>
        <w:t>perform the actions specified in subclause 11.3.3a;</w:t>
      </w:r>
    </w:p>
    <w:p w14:paraId="388772F2" w14:textId="77777777" w:rsidR="00FC2D68" w:rsidRPr="005C4478" w:rsidRDefault="00FC2D68" w:rsidP="00FC2D68">
      <w:pPr>
        <w:pStyle w:val="B1"/>
      </w:pPr>
      <w:r w:rsidRPr="005C4478">
        <w:t>-</w:t>
      </w:r>
      <w:r w:rsidRPr="005C4478">
        <w:tab/>
        <w:t>e1se:</w:t>
      </w:r>
    </w:p>
    <w:p w14:paraId="3F517D1D" w14:textId="77777777" w:rsidR="00FC2D68" w:rsidRPr="005C4478" w:rsidRDefault="00FC2D68" w:rsidP="00FC2D68">
      <w:pPr>
        <w:pStyle w:val="B2"/>
      </w:pPr>
      <w:r w:rsidRPr="005C4478">
        <w:t>-</w:t>
      </w:r>
      <w:r w:rsidRPr="005C4478">
        <w:tab/>
        <w:t>notify the lower layer that STATUS PDU is available for transmission.</w:t>
      </w:r>
    </w:p>
    <w:p w14:paraId="34399B27" w14:textId="77777777" w:rsidR="00DB7182" w:rsidRPr="005C4478" w:rsidRDefault="00DB7182">
      <w:pPr>
        <w:pStyle w:val="Heading2"/>
      </w:pPr>
      <w:bookmarkStart w:id="177" w:name="_Toc517884472"/>
      <w:r w:rsidRPr="005C4478">
        <w:t>11.4</w:t>
      </w:r>
      <w:r w:rsidRPr="005C4478">
        <w:tab/>
        <w:t>RLC reset procedure</w:t>
      </w:r>
      <w:bookmarkEnd w:id="177"/>
    </w:p>
    <w:p w14:paraId="2101E3F0" w14:textId="77777777" w:rsidR="00DB7182" w:rsidRPr="005C4478" w:rsidRDefault="00DB7182">
      <w:pPr>
        <w:pStyle w:val="Heading3"/>
      </w:pPr>
      <w:bookmarkStart w:id="178" w:name="_Toc517884473"/>
      <w:r w:rsidRPr="005C4478">
        <w:t>11.4.1</w:t>
      </w:r>
      <w:r w:rsidRPr="005C4478">
        <w:tab/>
        <w:t>General</w:t>
      </w:r>
      <w:bookmarkEnd w:id="178"/>
    </w:p>
    <w:p w14:paraId="60922D93" w14:textId="77777777" w:rsidR="00DB7182" w:rsidRPr="005C4478" w:rsidRDefault="00DB7182">
      <w:r w:rsidRPr="005C4478">
        <w:t>The RLC reset procedure is used to reset two RLC peer entities, which are operating in acknowledged mode. Figure 11.4 below illustrates the elementary procedure for an RLC reset. During the reset procedure the hyper frame numbers (HFN) in UTRAN and UE are synchronised. Two HFNs used for ciphering needs to be synchronised, DL HFN in downlink and UL HFN in uplink. In the reset procedure, the highest UL HFN and DL HFN used by the RLC entity in the transmitting sides, i.e. the HFNs associated with AMD PDUs of "Sequence Number"=VT(S)-1 if at least one AMD PDU had been transmitted or of "Sequence Number"=0 if no AMD PDU had been transmitted, are exchanged between UE and UTRAN.</w:t>
      </w:r>
    </w:p>
    <w:p w14:paraId="62EB53DD" w14:textId="77777777" w:rsidR="00DB7182" w:rsidRPr="005C4478" w:rsidRDefault="00DB7182">
      <w:r w:rsidRPr="005C4478">
        <w:t>The RESET PDUs and the RESET ACK PDUs have higher priority than AMD PDUs.</w:t>
      </w:r>
    </w:p>
    <w:p w14:paraId="78FD41F6" w14:textId="77777777" w:rsidR="00DB7182" w:rsidRPr="005C4478" w:rsidRDefault="00DB7182">
      <w:pPr>
        <w:pStyle w:val="TH"/>
      </w:pPr>
      <w:r w:rsidRPr="005C4478">
        <w:object w:dxaOrig="5310" w:dyaOrig="2220" w14:anchorId="41A67216">
          <v:shape id="_x0000_i1046" type="#_x0000_t75" style="width:265.8pt;height:111pt" o:ole="" fillcolor="window">
            <v:imagedata r:id="rId49" o:title=""/>
          </v:shape>
          <o:OLEObject Type="Embed" ProgID="Word.Picture.8" ShapeID="_x0000_i1046" DrawAspect="Content" ObjectID="_1821879918" r:id="rId50"/>
        </w:object>
      </w:r>
    </w:p>
    <w:p w14:paraId="26D8842A" w14:textId="77777777" w:rsidR="00DB7182" w:rsidRPr="005C4478" w:rsidRDefault="00DB7182" w:rsidP="00C14FF1">
      <w:pPr>
        <w:pStyle w:val="TF"/>
      </w:pPr>
      <w:r w:rsidRPr="005C4478">
        <w:t>Figure 11.4: RLC reset procedure</w:t>
      </w:r>
    </w:p>
    <w:p w14:paraId="5B52F43B" w14:textId="77777777" w:rsidR="00DB7182" w:rsidRPr="005C4478" w:rsidRDefault="00DB7182">
      <w:pPr>
        <w:pStyle w:val="Heading3"/>
      </w:pPr>
      <w:bookmarkStart w:id="179" w:name="_Toc517884474"/>
      <w:r w:rsidRPr="005C4478">
        <w:t>11.4.2</w:t>
      </w:r>
      <w:r w:rsidRPr="005C4478">
        <w:tab/>
        <w:t>Initiation</w:t>
      </w:r>
      <w:bookmarkEnd w:id="179"/>
    </w:p>
    <w:p w14:paraId="18706563" w14:textId="77777777" w:rsidR="00DB7182" w:rsidRPr="005C4478" w:rsidRDefault="00DB7182">
      <w:r w:rsidRPr="005C4478">
        <w:t>The Sender shall:</w:t>
      </w:r>
    </w:p>
    <w:p w14:paraId="2AEE344C" w14:textId="77777777" w:rsidR="00DB7182" w:rsidRPr="005C4478" w:rsidRDefault="00DB7182">
      <w:pPr>
        <w:pStyle w:val="B1"/>
      </w:pPr>
      <w:r w:rsidRPr="005C4478">
        <w:t>-</w:t>
      </w:r>
      <w:r w:rsidRPr="005C4478">
        <w:tab/>
        <w:t>if one of the following triggers is detected:</w:t>
      </w:r>
    </w:p>
    <w:p w14:paraId="0F591D55" w14:textId="77777777" w:rsidR="00DB7182" w:rsidRPr="005C4478" w:rsidRDefault="00DB7182">
      <w:pPr>
        <w:pStyle w:val="B1"/>
      </w:pPr>
      <w:r w:rsidRPr="005C4478">
        <w:t>1)</w:t>
      </w:r>
      <w:r w:rsidRPr="005C4478">
        <w:tab/>
        <w:t>"No_Discard after MaxDAT number of transmissions" is configured and VT(DAT) equals the value MaxDAT (see subclause 9.7.3.4);</w:t>
      </w:r>
    </w:p>
    <w:p w14:paraId="68C6F18F" w14:textId="77777777" w:rsidR="00DB7182" w:rsidRPr="005C4478" w:rsidRDefault="00DB7182">
      <w:pPr>
        <w:pStyle w:val="B1"/>
      </w:pPr>
      <w:r w:rsidRPr="005C4478">
        <w:lastRenderedPageBreak/>
        <w:t>2)</w:t>
      </w:r>
      <w:r w:rsidRPr="005C4478">
        <w:tab/>
        <w:t>VT(MRW) equals the value MaxMRW;</w:t>
      </w:r>
    </w:p>
    <w:p w14:paraId="332DF72E" w14:textId="77777777" w:rsidR="00DB7182" w:rsidRPr="005C4478" w:rsidRDefault="00DB7182">
      <w:pPr>
        <w:pStyle w:val="B1"/>
      </w:pPr>
      <w:r w:rsidRPr="005C4478">
        <w:t>3)</w:t>
      </w:r>
      <w:r w:rsidRPr="005C4478">
        <w:tab/>
        <w:t>A STATUS PDU</w:t>
      </w:r>
      <w:r w:rsidRPr="005C4478">
        <w:rPr>
          <w:lang w:eastAsia="zh-TW"/>
        </w:rPr>
        <w:t xml:space="preserve"> or a piggybacked STATUS PDU</w:t>
      </w:r>
      <w:r w:rsidRPr="005C4478">
        <w:t xml:space="preserve"> including "erroneous Sequence Number" is received (see clause 10);</w:t>
      </w:r>
    </w:p>
    <w:p w14:paraId="05707FB3" w14:textId="77777777" w:rsidR="00DB7182" w:rsidRPr="005C4478" w:rsidRDefault="00DB7182">
      <w:pPr>
        <w:pStyle w:val="B2"/>
      </w:pPr>
      <w:r w:rsidRPr="005C4478">
        <w:t>-</w:t>
      </w:r>
      <w:r w:rsidRPr="005C4478">
        <w:tab/>
        <w:t>stop transmitting any AMD PDU or STATUS PDU;</w:t>
      </w:r>
    </w:p>
    <w:p w14:paraId="47DF9D4A" w14:textId="77777777" w:rsidR="00DB7182" w:rsidRPr="005C4478" w:rsidRDefault="00DB7182">
      <w:pPr>
        <w:pStyle w:val="B2"/>
        <w:rPr>
          <w:lang w:eastAsia="zh-TW"/>
        </w:rPr>
      </w:pPr>
      <w:r w:rsidRPr="005C4478">
        <w:rPr>
          <w:lang w:eastAsia="zh-TW"/>
        </w:rPr>
        <w:t>-</w:t>
      </w:r>
      <w:r w:rsidRPr="005C4478">
        <w:rPr>
          <w:lang w:eastAsia="zh-TW"/>
        </w:rPr>
        <w:tab/>
        <w:t>ignore any incoming AMD PDU, piggybacked STATUS PDU or STATUS PDU;</w:t>
      </w:r>
    </w:p>
    <w:p w14:paraId="68A2009D" w14:textId="77777777" w:rsidR="00DB7182" w:rsidRPr="005C4478" w:rsidRDefault="00DB7182">
      <w:pPr>
        <w:pStyle w:val="B2"/>
      </w:pPr>
      <w:r w:rsidRPr="005C4478">
        <w:t>-</w:t>
      </w:r>
      <w:r w:rsidRPr="005C4478">
        <w:tab/>
        <w:t>increment VT(RST) by 1;</w:t>
      </w:r>
    </w:p>
    <w:p w14:paraId="29FE73FC" w14:textId="77777777" w:rsidR="00DB7182" w:rsidRPr="005C4478" w:rsidRDefault="00DB7182">
      <w:pPr>
        <w:pStyle w:val="B2"/>
      </w:pPr>
      <w:r w:rsidRPr="005C4478">
        <w:t>-</w:t>
      </w:r>
      <w:r w:rsidRPr="005C4478">
        <w:tab/>
        <w:t>if VT(RST) = MaxRST:</w:t>
      </w:r>
    </w:p>
    <w:p w14:paraId="21B44212" w14:textId="77777777" w:rsidR="00DB7182" w:rsidRPr="005C4478" w:rsidRDefault="00DB7182">
      <w:pPr>
        <w:pStyle w:val="B3"/>
      </w:pPr>
      <w:r w:rsidRPr="005C4478">
        <w:t>-</w:t>
      </w:r>
      <w:r w:rsidRPr="005C4478">
        <w:tab/>
        <w:t>perform the actions specified in subclause 11.4.4a.</w:t>
      </w:r>
    </w:p>
    <w:p w14:paraId="1B5776DF" w14:textId="77777777" w:rsidR="00DB7182" w:rsidRPr="005C4478" w:rsidRDefault="00DB7182">
      <w:pPr>
        <w:pStyle w:val="B2"/>
      </w:pPr>
      <w:r w:rsidRPr="005C4478">
        <w:t>-</w:t>
      </w:r>
      <w:r w:rsidRPr="005C4478">
        <w:tab/>
        <w:t>else (if VT(RST) &lt; MaxRST):</w:t>
      </w:r>
    </w:p>
    <w:p w14:paraId="057803AF" w14:textId="77777777" w:rsidR="00DB7182" w:rsidRPr="005C4478" w:rsidRDefault="00DB7182">
      <w:pPr>
        <w:pStyle w:val="B3"/>
      </w:pPr>
      <w:r w:rsidRPr="005C4478">
        <w:t>-</w:t>
      </w:r>
      <w:r w:rsidRPr="005C4478">
        <w:tab/>
        <w:t>submit a RESET PDU to the lower layer;</w:t>
      </w:r>
    </w:p>
    <w:p w14:paraId="68320CAA" w14:textId="77777777" w:rsidR="00DB7182" w:rsidRPr="005C4478" w:rsidRDefault="00DB7182">
      <w:pPr>
        <w:pStyle w:val="B3"/>
      </w:pPr>
      <w:r w:rsidRPr="005C4478">
        <w:t>-</w:t>
      </w:r>
      <w:r w:rsidRPr="005C4478">
        <w:tab/>
        <w:t>start the timer Timer_RST according to the description in subclause 9.5.</w:t>
      </w:r>
    </w:p>
    <w:p w14:paraId="631CC985" w14:textId="77777777" w:rsidR="00DB7182" w:rsidRPr="005C4478" w:rsidRDefault="00DB7182">
      <w:pPr>
        <w:pStyle w:val="NO"/>
      </w:pPr>
      <w:r w:rsidRPr="005C4478">
        <w:t>NOTE:</w:t>
      </w:r>
      <w:r w:rsidRPr="005C4478">
        <w:tab/>
        <w:t>If the TFC selection exchange has been initiated by sending the RLC Entity Info parameter to MAC, the RLC entity may delay the RLC reset procedure until the end of the next TTI.</w:t>
      </w:r>
    </w:p>
    <w:p w14:paraId="626BE581" w14:textId="77777777" w:rsidR="00DB7182" w:rsidRPr="005C4478" w:rsidRDefault="00DB7182">
      <w:r w:rsidRPr="005C4478">
        <w:t>When a reset procedure has been initiated it can only be ended upon reception of a RESET ACK PDU with the same RSN value as in the corresponding RESET PDU, upon request of re-establishment due to request of re-establishment (for the whole RLC entity or for only the transmitting or receiving side of the RLC entity), or release from upper layer</w:t>
      </w:r>
      <w:r w:rsidRPr="005C4478">
        <w:rPr>
          <w:rFonts w:eastAsia="MS Mincho"/>
        </w:rPr>
        <w:t>.</w:t>
      </w:r>
      <w:r w:rsidRPr="005C4478">
        <w:t xml:space="preserve"> </w:t>
      </w:r>
      <w:r w:rsidRPr="005C4478">
        <w:rPr>
          <w:rFonts w:eastAsia="MS Mincho"/>
        </w:rPr>
        <w:t>A</w:t>
      </w:r>
      <w:r w:rsidR="00C14FF1" w:rsidRPr="005C4478">
        <w:rPr>
          <w:rFonts w:eastAsia="MS Mincho"/>
        </w:rPr>
        <w:t xml:space="preserve"> </w:t>
      </w:r>
      <w:r w:rsidRPr="005C4478">
        <w:t>reset procedure is not interrupted by the reception of a RESET PDU from the peer entity.</w:t>
      </w:r>
    </w:p>
    <w:p w14:paraId="60507F2C" w14:textId="77777777" w:rsidR="00DB7182" w:rsidRPr="005C4478" w:rsidRDefault="00DB7182">
      <w:pPr>
        <w:pStyle w:val="Heading4"/>
      </w:pPr>
      <w:bookmarkStart w:id="180" w:name="_Toc517884475"/>
      <w:r w:rsidRPr="005C4478">
        <w:t>11.4.2.1</w:t>
      </w:r>
      <w:r w:rsidRPr="005C4478">
        <w:tab/>
        <w:t>RESET PDU contents to set</w:t>
      </w:r>
      <w:bookmarkEnd w:id="180"/>
    </w:p>
    <w:p w14:paraId="0B2B97C0" w14:textId="77777777" w:rsidR="00DB7182" w:rsidRPr="005C4478" w:rsidRDefault="00DB7182">
      <w:pPr>
        <w:rPr>
          <w:rFonts w:eastAsia="MS Mincho"/>
        </w:rPr>
      </w:pPr>
      <w:r w:rsidRPr="005C4478">
        <w:t>The Sender shall:</w:t>
      </w:r>
    </w:p>
    <w:p w14:paraId="22694F48" w14:textId="77777777" w:rsidR="00DB7182" w:rsidRPr="005C4478" w:rsidRDefault="00DB7182">
      <w:pPr>
        <w:pStyle w:val="B1"/>
      </w:pPr>
      <w:r w:rsidRPr="005C4478">
        <w:t>-</w:t>
      </w:r>
      <w:r w:rsidRPr="005C4478">
        <w:tab/>
        <w:t>set the HFNI field to the currently highest used HFN (DL HFN when the RESET PDU is sent by UTRAN or UL HFN when the RESET PDU is sent by the UE);</w:t>
      </w:r>
    </w:p>
    <w:p w14:paraId="3D134F47" w14:textId="77777777" w:rsidR="00DB7182" w:rsidRPr="005C4478" w:rsidRDefault="00DB7182">
      <w:pPr>
        <w:pStyle w:val="B1"/>
      </w:pPr>
      <w:r w:rsidRPr="005C4478">
        <w:t>-</w:t>
      </w:r>
      <w:r w:rsidRPr="005C4478">
        <w:tab/>
        <w:t>set the RSN field to the sequence number of the RESET PDU. The sequence number of the first RESET PDU after the AM entity is established or re-established (for the whole RLC entity or for only the transmitting or receiving side of the RLC entity) shall be "0". This sequence number is incremented every time a new RESET PDU is transmitted, but not when a RESET PDU is retransmitted.</w:t>
      </w:r>
    </w:p>
    <w:p w14:paraId="28D533A2" w14:textId="77777777" w:rsidR="00DB7182" w:rsidRPr="005C4478" w:rsidRDefault="00DB7182">
      <w:pPr>
        <w:pStyle w:val="Heading3"/>
      </w:pPr>
      <w:bookmarkStart w:id="181" w:name="_Toc517884476"/>
      <w:r w:rsidRPr="005C4478">
        <w:t>11.4.3</w:t>
      </w:r>
      <w:r w:rsidRPr="005C4478">
        <w:tab/>
        <w:t>Reception of the RESET PDU by the Receiver</w:t>
      </w:r>
      <w:bookmarkEnd w:id="181"/>
    </w:p>
    <w:p w14:paraId="162A835A" w14:textId="77777777" w:rsidR="00DB7182" w:rsidRPr="005C4478" w:rsidRDefault="00DB7182">
      <w:r w:rsidRPr="005C4478">
        <w:t>Upon reception of a RESET PDU the Receiver shall:</w:t>
      </w:r>
    </w:p>
    <w:p w14:paraId="77FDE1B1" w14:textId="77777777" w:rsidR="00DB7182" w:rsidRPr="005C4478" w:rsidRDefault="00DB7182">
      <w:pPr>
        <w:pStyle w:val="B1"/>
      </w:pPr>
      <w:r w:rsidRPr="005C4478">
        <w:t>-</w:t>
      </w:r>
      <w:r w:rsidRPr="005C4478">
        <w:tab/>
        <w:t>if the RESET PDU is not the first RESET PDU received since the entity was established or re-established; and</w:t>
      </w:r>
    </w:p>
    <w:p w14:paraId="61C846E0" w14:textId="77777777" w:rsidR="00DB7182" w:rsidRPr="005C4478" w:rsidRDefault="00DB7182">
      <w:pPr>
        <w:pStyle w:val="B1"/>
      </w:pPr>
      <w:r w:rsidRPr="005C4478">
        <w:t>-</w:t>
      </w:r>
      <w:r w:rsidRPr="005C4478">
        <w:tab/>
        <w:t>if the RSN value in the RESET PDU is the same as the RSN value in the last received RESET PDU:</w:t>
      </w:r>
    </w:p>
    <w:p w14:paraId="5B53D7B7" w14:textId="77777777" w:rsidR="00DB7182" w:rsidRPr="005C4478" w:rsidRDefault="00DB7182">
      <w:pPr>
        <w:pStyle w:val="B2"/>
      </w:pPr>
      <w:r w:rsidRPr="005C4478">
        <w:t>-</w:t>
      </w:r>
      <w:r w:rsidRPr="005C4478">
        <w:tab/>
        <w:t>only submit a RESET ACK PDU to the lower layer with the contents set exactly as in the last transmitted RESET ACK PDU (i.e., in this case the RLC entity is not reset).</w:t>
      </w:r>
    </w:p>
    <w:p w14:paraId="3A87673D" w14:textId="77777777" w:rsidR="00DB7182" w:rsidRPr="005C4478" w:rsidRDefault="00DB7182">
      <w:pPr>
        <w:pStyle w:val="B1"/>
        <w:keepNext/>
      </w:pPr>
      <w:r w:rsidRPr="005C4478">
        <w:t>-</w:t>
      </w:r>
      <w:r w:rsidRPr="005C4478">
        <w:tab/>
        <w:t>if the RESET PDU is the first RESET PDU received since the entity was established or re-established; or</w:t>
      </w:r>
    </w:p>
    <w:p w14:paraId="77906E3E" w14:textId="77777777" w:rsidR="00DB7182" w:rsidRPr="005C4478" w:rsidRDefault="00DB7182">
      <w:pPr>
        <w:pStyle w:val="B1"/>
        <w:keepNext/>
      </w:pPr>
      <w:r w:rsidRPr="005C4478">
        <w:t>-</w:t>
      </w:r>
      <w:r w:rsidRPr="005C4478">
        <w:tab/>
        <w:t>if the RSN value is different from the RSN value in the last received RESET PDU:</w:t>
      </w:r>
    </w:p>
    <w:p w14:paraId="7AE22D9E" w14:textId="77777777" w:rsidR="00DB7182" w:rsidRPr="005C4478" w:rsidRDefault="00DB7182">
      <w:pPr>
        <w:pStyle w:val="B2"/>
        <w:keepNext/>
      </w:pPr>
      <w:r w:rsidRPr="005C4478">
        <w:t>-</w:t>
      </w:r>
      <w:r w:rsidRPr="005C4478">
        <w:tab/>
        <w:t>submit a RESET ACK PDU to the lower layer with the content set as specified in subclause 11.4.3.1;</w:t>
      </w:r>
    </w:p>
    <w:p w14:paraId="51FCF238" w14:textId="77777777" w:rsidR="00DB7182" w:rsidRPr="005C4478" w:rsidRDefault="00DB7182">
      <w:pPr>
        <w:pStyle w:val="B2"/>
        <w:keepNext/>
      </w:pPr>
      <w:r w:rsidRPr="005C4478">
        <w:t>-</w:t>
      </w:r>
      <w:r w:rsidRPr="005C4478">
        <w:tab/>
        <w:t>reset the state variables described in subclause 9.4 except VT(RST) to their initial values;</w:t>
      </w:r>
    </w:p>
    <w:p w14:paraId="6FE536DE" w14:textId="77777777" w:rsidR="00DB7182" w:rsidRPr="005C4478" w:rsidRDefault="00DB7182">
      <w:pPr>
        <w:pStyle w:val="B2"/>
      </w:pPr>
      <w:r w:rsidRPr="005C4478">
        <w:t>-</w:t>
      </w:r>
      <w:r w:rsidRPr="005C4478">
        <w:tab/>
        <w:t>stop all the timers described in subclause 9.5 except Timer_RST</w:t>
      </w:r>
      <w:r w:rsidRPr="005C4478">
        <w:rPr>
          <w:lang w:eastAsia="zh-TW"/>
        </w:rPr>
        <w:t>, Timer_Discard, Timer_Poll_Periodic and Timer_Status_Periodic</w:t>
      </w:r>
      <w:r w:rsidRPr="005C4478">
        <w:t>;</w:t>
      </w:r>
    </w:p>
    <w:p w14:paraId="4776CB66" w14:textId="77777777" w:rsidR="00DB7182" w:rsidRPr="005C4478" w:rsidRDefault="00DB7182">
      <w:pPr>
        <w:pStyle w:val="B2"/>
      </w:pPr>
      <w:r w:rsidRPr="005C4478">
        <w:t>-</w:t>
      </w:r>
      <w:r w:rsidRPr="005C4478">
        <w:tab/>
        <w:t>reset configurable parameters to their configured values;</w:t>
      </w:r>
    </w:p>
    <w:p w14:paraId="3365DF7F" w14:textId="77777777" w:rsidR="00DB7182" w:rsidRPr="005C4478" w:rsidRDefault="00DB7182">
      <w:pPr>
        <w:pStyle w:val="B2"/>
      </w:pPr>
      <w:r w:rsidRPr="005C4478">
        <w:t>-</w:t>
      </w:r>
      <w:r w:rsidRPr="005C4478">
        <w:tab/>
        <w:t>discard all RLC PDUs in the receiving side of the AM RLC entity;</w:t>
      </w:r>
    </w:p>
    <w:p w14:paraId="663BE400" w14:textId="77777777" w:rsidR="00DB7182" w:rsidRPr="005C4478" w:rsidRDefault="00DB7182">
      <w:pPr>
        <w:pStyle w:val="B2"/>
      </w:pPr>
      <w:r w:rsidRPr="005C4478">
        <w:lastRenderedPageBreak/>
        <w:t>-</w:t>
      </w:r>
      <w:r w:rsidRPr="005C4478">
        <w:tab/>
        <w:t>discard all RLC SDUs that were transmitted before the reset in the transmitting side of the AM RLC entity;</w:t>
      </w:r>
    </w:p>
    <w:p w14:paraId="22A6BE2D" w14:textId="77777777" w:rsidR="00DB7182" w:rsidRPr="005C4478" w:rsidRDefault="00DB7182">
      <w:pPr>
        <w:pStyle w:val="B2"/>
        <w:rPr>
          <w:lang w:eastAsia="ko-KR"/>
        </w:rPr>
      </w:pPr>
      <w:r w:rsidRPr="005C4478">
        <w:rPr>
          <w:lang w:eastAsia="ko-KR"/>
        </w:rPr>
        <w:t>-</w:t>
      </w:r>
      <w:r w:rsidRPr="005C4478">
        <w:rPr>
          <w:lang w:eastAsia="ko-KR"/>
        </w:rPr>
        <w:tab/>
        <w:t>if requested for the transmitting side:</w:t>
      </w:r>
    </w:p>
    <w:p w14:paraId="71DA8695" w14:textId="77777777" w:rsidR="00DB7182" w:rsidRPr="005C4478" w:rsidRDefault="00DB7182">
      <w:pPr>
        <w:pStyle w:val="B3"/>
        <w:rPr>
          <w:lang w:eastAsia="ko-KR"/>
        </w:rPr>
      </w:pPr>
      <w:r w:rsidRPr="005C4478">
        <w:rPr>
          <w:lang w:eastAsia="ko-KR"/>
        </w:rPr>
        <w:t>-</w:t>
      </w:r>
      <w:r w:rsidRPr="005C4478">
        <w:rPr>
          <w:lang w:eastAsia="ko-KR"/>
        </w:rPr>
        <w:tab/>
        <w:t>inform the upper layers of the discarded SDUs.</w:t>
      </w:r>
    </w:p>
    <w:p w14:paraId="6769F1D8" w14:textId="77777777" w:rsidR="00DB7182" w:rsidRPr="005C4478" w:rsidRDefault="00DB7182">
      <w:pPr>
        <w:pStyle w:val="B2"/>
      </w:pPr>
      <w:r w:rsidRPr="005C4478">
        <w:t>-</w:t>
      </w:r>
      <w:r w:rsidRPr="005C4478">
        <w:tab/>
        <w:t>set the HFN (DL HFN when the RESET PDU is received in UE or UL HFN when the RESET PDU is received in UTRAN) equal to the HFNI field in the received RESET PDU;</w:t>
      </w:r>
    </w:p>
    <w:p w14:paraId="666FE513" w14:textId="77777777" w:rsidR="00DB7182" w:rsidRPr="005C4478" w:rsidRDefault="00DB7182">
      <w:pPr>
        <w:pStyle w:val="B2"/>
      </w:pPr>
      <w:r w:rsidRPr="005C4478">
        <w:t>-</w:t>
      </w:r>
      <w:r w:rsidRPr="005C4478">
        <w:tab/>
        <w:t>increase with one the UL HFN and DL HFN, and the updated HFN values shall be used for the first transmitted and received AMD PDUs after the reset procedure.</w:t>
      </w:r>
    </w:p>
    <w:p w14:paraId="6DB40289" w14:textId="77777777" w:rsidR="00DB7182" w:rsidRPr="005C4478" w:rsidRDefault="00DB7182">
      <w:pPr>
        <w:pStyle w:val="NO"/>
      </w:pPr>
      <w:r w:rsidRPr="005C4478">
        <w:t>NOTE:</w:t>
      </w:r>
      <w:r w:rsidRPr="005C4478">
        <w:tab/>
        <w:t>If the TFC selection exchange has been initiated by sending the RLC Entity Info parameter to MAC, the RLC entity may delay the RLC SDUs discard in the transmitting side of the AM RLC entity until the end of the next TTI.</w:t>
      </w:r>
    </w:p>
    <w:p w14:paraId="2DD22C8B" w14:textId="77777777" w:rsidR="00DB7182" w:rsidRPr="005C4478" w:rsidRDefault="00DB7182">
      <w:pPr>
        <w:pStyle w:val="Heading4"/>
      </w:pPr>
      <w:bookmarkStart w:id="182" w:name="_Toc517884477"/>
      <w:r w:rsidRPr="005C4478">
        <w:t>11.4.3.1</w:t>
      </w:r>
      <w:r w:rsidRPr="005C4478">
        <w:tab/>
        <w:t>RESET ACK PDU contents to set</w:t>
      </w:r>
      <w:bookmarkEnd w:id="182"/>
    </w:p>
    <w:p w14:paraId="7303A430" w14:textId="77777777" w:rsidR="00DB7182" w:rsidRPr="005C4478" w:rsidRDefault="00DB7182">
      <w:r w:rsidRPr="005C4478">
        <w:t>The RLC entity shall:</w:t>
      </w:r>
    </w:p>
    <w:p w14:paraId="6DBEC184" w14:textId="77777777" w:rsidR="00DB7182" w:rsidRPr="005C4478" w:rsidRDefault="00DB7182">
      <w:pPr>
        <w:pStyle w:val="B1"/>
      </w:pPr>
      <w:r w:rsidRPr="005C4478">
        <w:t>-</w:t>
      </w:r>
      <w:r w:rsidRPr="005C4478">
        <w:tab/>
        <w:t>set the hyper frame number indicator field (HFNI) to the currently highest used HFN (DL HFN when the RESET ACK PDU is sent by UTRAN or UL HFN when the RESET ACK PDU is sent by the UE);</w:t>
      </w:r>
    </w:p>
    <w:p w14:paraId="4A12DD5D" w14:textId="77777777" w:rsidR="00DB7182" w:rsidRPr="005C4478" w:rsidRDefault="00DB7182">
      <w:pPr>
        <w:pStyle w:val="B1"/>
      </w:pPr>
      <w:r w:rsidRPr="005C4478">
        <w:t>-</w:t>
      </w:r>
      <w:r w:rsidRPr="005C4478">
        <w:tab/>
        <w:t>set the RSN field to the same value as in the corresponding received RESET PDU.</w:t>
      </w:r>
    </w:p>
    <w:p w14:paraId="50C30EBA" w14:textId="77777777" w:rsidR="00DB7182" w:rsidRPr="005C4478" w:rsidRDefault="00DB7182">
      <w:pPr>
        <w:pStyle w:val="Heading3"/>
      </w:pPr>
      <w:bookmarkStart w:id="183" w:name="_Toc517884478"/>
      <w:r w:rsidRPr="005C4478">
        <w:t>11.4.4</w:t>
      </w:r>
      <w:r w:rsidRPr="005C4478">
        <w:tab/>
        <w:t>Reception of the RESET ACK PDU by the Sender</w:t>
      </w:r>
      <w:bookmarkEnd w:id="183"/>
    </w:p>
    <w:p w14:paraId="6618DC85" w14:textId="77777777" w:rsidR="00DB7182" w:rsidRPr="005C4478" w:rsidRDefault="00DB7182">
      <w:r w:rsidRPr="005C4478">
        <w:t>Upon reception of a RESET ACK PDU, the Sender shall:</w:t>
      </w:r>
    </w:p>
    <w:p w14:paraId="62D0CA2F" w14:textId="77777777" w:rsidR="00DB7182" w:rsidRPr="005C4478" w:rsidRDefault="00DB7182">
      <w:pPr>
        <w:pStyle w:val="B1"/>
      </w:pPr>
      <w:r w:rsidRPr="005C4478">
        <w:t>-</w:t>
      </w:r>
      <w:r w:rsidRPr="005C4478">
        <w:tab/>
        <w:t>if the Sender has already transmitted a RESET PDU which has not been yet acknowledged by a RESET ACK PDU:</w:t>
      </w:r>
    </w:p>
    <w:p w14:paraId="7EE94E2E" w14:textId="77777777" w:rsidR="00DB7182" w:rsidRPr="005C4478" w:rsidRDefault="00DB7182">
      <w:pPr>
        <w:pStyle w:val="B2"/>
      </w:pPr>
      <w:r w:rsidRPr="005C4478">
        <w:t>-</w:t>
      </w:r>
      <w:r w:rsidRPr="005C4478">
        <w:tab/>
        <w:t>if the received RSN value is the same as the one in the corresponding RESET PDU:</w:t>
      </w:r>
    </w:p>
    <w:p w14:paraId="57692422" w14:textId="77777777" w:rsidR="00DB7182" w:rsidRPr="005C4478" w:rsidRDefault="00DB7182">
      <w:pPr>
        <w:pStyle w:val="B3"/>
      </w:pPr>
      <w:r w:rsidRPr="005C4478">
        <w:t>-</w:t>
      </w:r>
      <w:r w:rsidRPr="005C4478">
        <w:tab/>
        <w:t>set the HFN value (DL HFN when the RESET ACK PDU is received in UE or UL HFN when the RESET ACK PDU is received in UTRAN) to the HFNI field of the received RESET ACK PDU;</w:t>
      </w:r>
    </w:p>
    <w:p w14:paraId="779C1C11" w14:textId="77777777" w:rsidR="00DB7182" w:rsidRPr="005C4478" w:rsidRDefault="00DB7182">
      <w:pPr>
        <w:pStyle w:val="B3"/>
      </w:pPr>
      <w:r w:rsidRPr="005C4478">
        <w:t>-</w:t>
      </w:r>
      <w:r w:rsidRPr="005C4478">
        <w:tab/>
        <w:t>reset the state variables described in subclause 9.4 to their initial values;</w:t>
      </w:r>
    </w:p>
    <w:p w14:paraId="3AEDB1B6" w14:textId="77777777" w:rsidR="00DB7182" w:rsidRPr="005C4478" w:rsidRDefault="00DB7182">
      <w:pPr>
        <w:pStyle w:val="B3"/>
      </w:pPr>
      <w:r w:rsidRPr="005C4478">
        <w:t>-</w:t>
      </w:r>
      <w:r w:rsidRPr="005C4478">
        <w:tab/>
        <w:t>stop all the timers described in subclause 9.5</w:t>
      </w:r>
      <w:r w:rsidRPr="005C4478">
        <w:rPr>
          <w:lang w:eastAsia="zh-TW"/>
        </w:rPr>
        <w:t xml:space="preserve"> except Timer_Discard, Timer_Poll_Periodic and Timer_Status_Periodic</w:t>
      </w:r>
      <w:r w:rsidRPr="005C4478">
        <w:t>;</w:t>
      </w:r>
    </w:p>
    <w:p w14:paraId="4BC75E92" w14:textId="77777777" w:rsidR="00DB7182" w:rsidRPr="005C4478" w:rsidRDefault="00DB7182">
      <w:pPr>
        <w:pStyle w:val="B3"/>
      </w:pPr>
      <w:r w:rsidRPr="005C4478">
        <w:t>-</w:t>
      </w:r>
      <w:r w:rsidRPr="005C4478">
        <w:tab/>
        <w:t>reset configurable parameters to their configured values;</w:t>
      </w:r>
    </w:p>
    <w:p w14:paraId="3A83DD82" w14:textId="77777777" w:rsidR="00DB7182" w:rsidRPr="005C4478" w:rsidRDefault="00DB7182">
      <w:pPr>
        <w:pStyle w:val="B3"/>
      </w:pPr>
      <w:r w:rsidRPr="005C4478">
        <w:t>-</w:t>
      </w:r>
      <w:r w:rsidRPr="005C4478">
        <w:tab/>
        <w:t xml:space="preserve">discard all RLC PDUs in the </w:t>
      </w:r>
      <w:r w:rsidRPr="005C4478">
        <w:rPr>
          <w:snapToGrid w:val="0"/>
          <w:color w:val="000000"/>
          <w:lang w:eastAsia="fr-FR"/>
        </w:rPr>
        <w:t>receiving side of the</w:t>
      </w:r>
      <w:r w:rsidRPr="005C4478">
        <w:rPr>
          <w:snapToGrid w:val="0"/>
          <w:color w:val="000000"/>
          <w:lang w:eastAsia="ko-KR"/>
        </w:rPr>
        <w:t xml:space="preserve"> </w:t>
      </w:r>
      <w:r w:rsidRPr="005C4478">
        <w:t>AM RLC entity;</w:t>
      </w:r>
    </w:p>
    <w:p w14:paraId="6FD58F3A" w14:textId="77777777" w:rsidR="00DB7182" w:rsidRPr="005C4478" w:rsidRDefault="00DB7182">
      <w:pPr>
        <w:pStyle w:val="B3"/>
      </w:pPr>
      <w:r w:rsidRPr="005C4478">
        <w:t>-</w:t>
      </w:r>
      <w:r w:rsidRPr="005C4478">
        <w:tab/>
        <w:t>discard all RLC SDUs that were transmitted before the reset</w:t>
      </w:r>
      <w:r w:rsidRPr="005C4478">
        <w:rPr>
          <w:snapToGrid w:val="0"/>
          <w:color w:val="000000"/>
          <w:lang w:eastAsia="fr-FR"/>
        </w:rPr>
        <w:t xml:space="preserve"> in the transmitting side of the AM RLC entity</w:t>
      </w:r>
      <w:r w:rsidRPr="005C4478">
        <w:t>;</w:t>
      </w:r>
    </w:p>
    <w:p w14:paraId="6EE49D74" w14:textId="77777777" w:rsidR="00DB7182" w:rsidRPr="005C4478" w:rsidRDefault="00DB7182">
      <w:pPr>
        <w:pStyle w:val="B3"/>
        <w:rPr>
          <w:lang w:eastAsia="ko-KR"/>
        </w:rPr>
      </w:pPr>
      <w:r w:rsidRPr="005C4478">
        <w:rPr>
          <w:lang w:eastAsia="ko-KR"/>
        </w:rPr>
        <w:t>-</w:t>
      </w:r>
      <w:r w:rsidRPr="005C4478">
        <w:rPr>
          <w:lang w:eastAsia="ko-KR"/>
        </w:rPr>
        <w:tab/>
        <w:t>if requested for the transmitting side:</w:t>
      </w:r>
    </w:p>
    <w:p w14:paraId="53794EDF" w14:textId="77777777" w:rsidR="00DB7182" w:rsidRPr="005C4478" w:rsidRDefault="00DB7182">
      <w:pPr>
        <w:pStyle w:val="B4"/>
        <w:rPr>
          <w:lang w:eastAsia="ko-KR"/>
        </w:rPr>
      </w:pPr>
      <w:r w:rsidRPr="005C4478">
        <w:rPr>
          <w:lang w:eastAsia="ko-KR"/>
        </w:rPr>
        <w:t>-</w:t>
      </w:r>
      <w:r w:rsidRPr="005C4478">
        <w:rPr>
          <w:lang w:eastAsia="ko-KR"/>
        </w:rPr>
        <w:tab/>
        <w:t>inform the upper layers of the discarded SDUs.</w:t>
      </w:r>
    </w:p>
    <w:p w14:paraId="6FD391DB" w14:textId="77777777" w:rsidR="00DB7182" w:rsidRPr="005C4478" w:rsidRDefault="00DB7182">
      <w:pPr>
        <w:pStyle w:val="B3"/>
      </w:pPr>
      <w:r w:rsidRPr="005C4478">
        <w:t>-</w:t>
      </w:r>
      <w:r w:rsidRPr="005C4478">
        <w:tab/>
        <w:t>increase with one the UL HFN and DL HFN, and the updated HFN values shall be used for the first transmitted and received AMD PDUs after the reset procedure;</w:t>
      </w:r>
    </w:p>
    <w:p w14:paraId="228F7E63" w14:textId="77777777" w:rsidR="00DB7182" w:rsidRPr="005C4478" w:rsidRDefault="00DB7182">
      <w:pPr>
        <w:pStyle w:val="B2"/>
      </w:pPr>
      <w:r w:rsidRPr="005C4478">
        <w:t>-</w:t>
      </w:r>
      <w:r w:rsidRPr="005C4478">
        <w:tab/>
        <w:t>otherwise (if the received RSN value is not the same as the one in the corresponding RESET PDU):</w:t>
      </w:r>
    </w:p>
    <w:p w14:paraId="75F0714E" w14:textId="77777777" w:rsidR="00DB7182" w:rsidRPr="005C4478" w:rsidRDefault="00DB7182">
      <w:pPr>
        <w:pStyle w:val="B3"/>
      </w:pPr>
      <w:r w:rsidRPr="005C4478">
        <w:t>-</w:t>
      </w:r>
      <w:r w:rsidRPr="005C4478">
        <w:tab/>
        <w:t>discard the RESET ACK PDU;</w:t>
      </w:r>
    </w:p>
    <w:p w14:paraId="2437B945" w14:textId="77777777" w:rsidR="00DB7182" w:rsidRPr="005C4478" w:rsidRDefault="00DB7182">
      <w:pPr>
        <w:pStyle w:val="B1"/>
        <w:keepNext/>
      </w:pPr>
      <w:r w:rsidRPr="005C4478">
        <w:t>-</w:t>
      </w:r>
      <w:r w:rsidRPr="005C4478">
        <w:tab/>
        <w:t>otherwise (if the Sender has not transmitted a RESET PDU which has not been yet acknowledged by a RESET ACK PDU):</w:t>
      </w:r>
    </w:p>
    <w:p w14:paraId="08CB5054" w14:textId="77777777" w:rsidR="00DB7182" w:rsidRPr="005C4478" w:rsidRDefault="00DB7182">
      <w:pPr>
        <w:pStyle w:val="B2"/>
        <w:keepNext/>
      </w:pPr>
      <w:r w:rsidRPr="005C4478">
        <w:t>-</w:t>
      </w:r>
      <w:r w:rsidRPr="005C4478">
        <w:tab/>
        <w:t>discard the RESET ACK PDU.</w:t>
      </w:r>
    </w:p>
    <w:p w14:paraId="7AD56C32" w14:textId="77777777" w:rsidR="00DB7182" w:rsidRPr="005C4478" w:rsidRDefault="00DB7182">
      <w:pPr>
        <w:pStyle w:val="NO"/>
      </w:pPr>
      <w:r w:rsidRPr="005C4478">
        <w:t>NOTE:</w:t>
      </w:r>
      <w:r w:rsidRPr="005C4478">
        <w:tab/>
        <w:t>If the TFC selection exchange has been initiated by sending the RLC Entity Info parameter to MAC, the RLC entity may delay the RLC SDUs discard in the transmitting side until the end of the next TTI.</w:t>
      </w:r>
    </w:p>
    <w:p w14:paraId="68A4B784" w14:textId="77777777" w:rsidR="00DB7182" w:rsidRPr="005C4478" w:rsidRDefault="00DB7182">
      <w:pPr>
        <w:pStyle w:val="Heading3"/>
      </w:pPr>
      <w:bookmarkStart w:id="184" w:name="_Toc517884479"/>
      <w:r w:rsidRPr="005C4478">
        <w:lastRenderedPageBreak/>
        <w:t>11.4.4a</w:t>
      </w:r>
      <w:r w:rsidRPr="005C4478">
        <w:tab/>
        <w:t>Reached maximum number of attempts</w:t>
      </w:r>
      <w:bookmarkEnd w:id="184"/>
    </w:p>
    <w:p w14:paraId="12213ED0" w14:textId="77777777" w:rsidR="00DB7182" w:rsidRPr="005C4478" w:rsidRDefault="00DB7182">
      <w:r w:rsidRPr="005C4478">
        <w:t>If VT(RST) = MaxRST, the Sender shall:</w:t>
      </w:r>
    </w:p>
    <w:p w14:paraId="20736EB5" w14:textId="77777777" w:rsidR="00DB7182" w:rsidRPr="005C4478" w:rsidRDefault="00DB7182">
      <w:pPr>
        <w:pStyle w:val="B1"/>
      </w:pPr>
      <w:r w:rsidRPr="005C4478">
        <w:t>-</w:t>
      </w:r>
      <w:r w:rsidRPr="005C4478">
        <w:tab/>
        <w:t>terminate the ongoing RLC RESET procedure;</w:t>
      </w:r>
    </w:p>
    <w:p w14:paraId="076AD1A0" w14:textId="77777777" w:rsidR="00DB7182" w:rsidRPr="005C4478" w:rsidRDefault="00DB7182">
      <w:pPr>
        <w:pStyle w:val="B1"/>
      </w:pPr>
      <w:r w:rsidRPr="005C4478">
        <w:t>-</w:t>
      </w:r>
      <w:r w:rsidRPr="005C4478">
        <w:tab/>
        <w:t>stop the timer Timer_RST if it was started;</w:t>
      </w:r>
    </w:p>
    <w:p w14:paraId="27F89F9F" w14:textId="77777777" w:rsidR="00DB7182" w:rsidRPr="005C4478" w:rsidRDefault="00DB7182">
      <w:pPr>
        <w:pStyle w:val="B1"/>
      </w:pPr>
      <w:r w:rsidRPr="005C4478">
        <w:t>-</w:t>
      </w:r>
      <w:r w:rsidRPr="005C4478">
        <w:tab/>
        <w:t>indicate unrecoverable error to upper layer.</w:t>
      </w:r>
    </w:p>
    <w:p w14:paraId="08106EF5" w14:textId="77777777" w:rsidR="00DB7182" w:rsidRPr="005C4478" w:rsidRDefault="00DB7182">
      <w:pPr>
        <w:pStyle w:val="Heading3"/>
      </w:pPr>
      <w:bookmarkStart w:id="185" w:name="_Toc517884480"/>
      <w:r w:rsidRPr="005C4478">
        <w:t>11.4.5</w:t>
      </w:r>
      <w:r w:rsidRPr="005C4478">
        <w:tab/>
        <w:t>Abnormal cases</w:t>
      </w:r>
      <w:bookmarkEnd w:id="185"/>
    </w:p>
    <w:p w14:paraId="797D5876" w14:textId="77777777" w:rsidR="00DB7182" w:rsidRPr="005C4478" w:rsidRDefault="00DB7182">
      <w:pPr>
        <w:pStyle w:val="Heading4"/>
      </w:pPr>
      <w:bookmarkStart w:id="186" w:name="_Toc517884481"/>
      <w:r w:rsidRPr="005C4478">
        <w:t>11.4.5.1</w:t>
      </w:r>
      <w:r w:rsidRPr="005C4478">
        <w:tab/>
        <w:t>Timer_RST timeout</w:t>
      </w:r>
      <w:bookmarkEnd w:id="186"/>
    </w:p>
    <w:p w14:paraId="58B78E31" w14:textId="77777777" w:rsidR="00DB7182" w:rsidRPr="005C4478" w:rsidRDefault="00DB7182">
      <w:r w:rsidRPr="005C4478">
        <w:t>If Timer_RST expires before the reset procedure is terminated, the Sender shall:</w:t>
      </w:r>
    </w:p>
    <w:p w14:paraId="14D6DA3A" w14:textId="77777777" w:rsidR="00DB7182" w:rsidRPr="005C4478" w:rsidRDefault="00DB7182">
      <w:pPr>
        <w:pStyle w:val="B1"/>
      </w:pPr>
      <w:r w:rsidRPr="005C4478">
        <w:rPr>
          <w:rFonts w:eastAsia="?? ??"/>
        </w:rPr>
        <w:t>-</w:t>
      </w:r>
      <w:r w:rsidRPr="005C4478">
        <w:rPr>
          <w:rFonts w:eastAsia="?? ??"/>
        </w:rPr>
        <w:tab/>
        <w:t>increment VT(RST) by one;</w:t>
      </w:r>
    </w:p>
    <w:p w14:paraId="117E902E" w14:textId="77777777" w:rsidR="00DB7182" w:rsidRPr="005C4478" w:rsidRDefault="00DB7182">
      <w:pPr>
        <w:pStyle w:val="B1"/>
      </w:pPr>
      <w:r w:rsidRPr="005C4478">
        <w:t>-</w:t>
      </w:r>
      <w:r w:rsidRPr="005C4478">
        <w:tab/>
        <w:t>if VT(RST)&lt;MaxRST:</w:t>
      </w:r>
    </w:p>
    <w:p w14:paraId="3F6DF586" w14:textId="77777777" w:rsidR="00DB7182" w:rsidRPr="005C4478" w:rsidRDefault="00DB7182">
      <w:pPr>
        <w:pStyle w:val="B2"/>
      </w:pPr>
      <w:r w:rsidRPr="005C4478">
        <w:t>-</w:t>
      </w:r>
      <w:r w:rsidRPr="005C4478">
        <w:tab/>
        <w:t>set the RESET PDU as previously transmitted;</w:t>
      </w:r>
    </w:p>
    <w:p w14:paraId="7870F416" w14:textId="77777777" w:rsidR="00DB7182" w:rsidRPr="005C4478" w:rsidRDefault="00DB7182">
      <w:pPr>
        <w:pStyle w:val="B2"/>
      </w:pPr>
      <w:r w:rsidRPr="005C4478">
        <w:t>-</w:t>
      </w:r>
      <w:r w:rsidRPr="005C4478">
        <w:tab/>
        <w:t>transmit the RESET PDU;</w:t>
      </w:r>
    </w:p>
    <w:p w14:paraId="2050EB1A" w14:textId="77777777" w:rsidR="00DB7182" w:rsidRPr="005C4478" w:rsidRDefault="00DB7182">
      <w:pPr>
        <w:pStyle w:val="B2"/>
      </w:pPr>
      <w:r w:rsidRPr="005C4478">
        <w:t>-</w:t>
      </w:r>
      <w:r w:rsidRPr="005C4478">
        <w:tab/>
        <w:t>restart Timer_RST according to the description in subclause 9.5.</w:t>
      </w:r>
    </w:p>
    <w:p w14:paraId="5B5808B4" w14:textId="77777777" w:rsidR="00DB7182" w:rsidRPr="005C4478" w:rsidRDefault="00DB7182">
      <w:pPr>
        <w:pStyle w:val="B1"/>
      </w:pPr>
      <w:r w:rsidRPr="005C4478">
        <w:t>-</w:t>
      </w:r>
      <w:r w:rsidRPr="005C4478">
        <w:tab/>
        <w:t>else (if VT(RST) = MaxRST):</w:t>
      </w:r>
    </w:p>
    <w:p w14:paraId="5B52CD70" w14:textId="77777777" w:rsidR="00DB7182" w:rsidRPr="005C4478" w:rsidRDefault="00DB7182">
      <w:pPr>
        <w:pStyle w:val="B1"/>
        <w:ind w:left="284" w:firstLine="284"/>
      </w:pPr>
      <w:r w:rsidRPr="005C4478">
        <w:t>-</w:t>
      </w:r>
      <w:r w:rsidRPr="005C4478">
        <w:tab/>
        <w:t>perform the actions specified in subclause 11.4.4a.</w:t>
      </w:r>
    </w:p>
    <w:p w14:paraId="12A018AF" w14:textId="77777777" w:rsidR="00DB7182" w:rsidRPr="005C4478" w:rsidRDefault="00DB7182">
      <w:pPr>
        <w:pStyle w:val="Heading4"/>
      </w:pPr>
      <w:bookmarkStart w:id="187" w:name="_Toc517884482"/>
      <w:r w:rsidRPr="005C4478">
        <w:t>11.4.5.2</w:t>
      </w:r>
      <w:r w:rsidRPr="005C4478">
        <w:tab/>
        <w:t>Void</w:t>
      </w:r>
      <w:bookmarkEnd w:id="187"/>
    </w:p>
    <w:p w14:paraId="22DFA0A2" w14:textId="77777777" w:rsidR="00DB7182" w:rsidRPr="005C4478" w:rsidRDefault="00DB7182"/>
    <w:p w14:paraId="78221D06" w14:textId="77777777" w:rsidR="00DB7182" w:rsidRPr="005C4478" w:rsidRDefault="00DB7182">
      <w:pPr>
        <w:pStyle w:val="Heading4"/>
      </w:pPr>
      <w:bookmarkStart w:id="188" w:name="_Toc517884483"/>
      <w:r w:rsidRPr="005C4478">
        <w:t>11.4.5.3</w:t>
      </w:r>
      <w:r w:rsidRPr="005C4478">
        <w:tab/>
        <w:t>Reception of the RESET PDU by the Sender</w:t>
      </w:r>
      <w:bookmarkEnd w:id="188"/>
    </w:p>
    <w:p w14:paraId="4FC05588" w14:textId="77777777" w:rsidR="00DB7182" w:rsidRPr="005C4478" w:rsidRDefault="00DB7182">
      <w:r w:rsidRPr="005C4478">
        <w:t>Upon reception of a RESET PDU, the Sender shall:</w:t>
      </w:r>
    </w:p>
    <w:p w14:paraId="209E210B" w14:textId="77777777" w:rsidR="00DB7182" w:rsidRPr="005C4478" w:rsidRDefault="00DB7182">
      <w:pPr>
        <w:pStyle w:val="B1"/>
      </w:pPr>
      <w:r w:rsidRPr="005C4478">
        <w:t>-</w:t>
      </w:r>
      <w:r w:rsidRPr="005C4478">
        <w:tab/>
        <w:t>submit a RESET ACK PDU to the lower layer with the content set as specified in subclause 11.4.3.1;</w:t>
      </w:r>
    </w:p>
    <w:p w14:paraId="6D666647" w14:textId="77777777" w:rsidR="00DB7182" w:rsidRPr="005C4478" w:rsidRDefault="00DB7182">
      <w:pPr>
        <w:pStyle w:val="B1"/>
      </w:pPr>
      <w:r w:rsidRPr="005C4478">
        <w:t>-</w:t>
      </w:r>
      <w:r w:rsidRPr="005C4478">
        <w:tab/>
        <w:t>reset the state variables described in subclause 9.4 except VT(RST) to their initial values;</w:t>
      </w:r>
    </w:p>
    <w:p w14:paraId="0C6EB658" w14:textId="77777777" w:rsidR="00DB7182" w:rsidRPr="005C4478" w:rsidRDefault="00DB7182">
      <w:pPr>
        <w:pStyle w:val="B1"/>
      </w:pPr>
      <w:r w:rsidRPr="005C4478">
        <w:t>-</w:t>
      </w:r>
      <w:r w:rsidRPr="005C4478">
        <w:tab/>
        <w:t>stop all the timers described in subclause 9.5 except Timer_RST</w:t>
      </w:r>
      <w:r w:rsidRPr="005C4478">
        <w:rPr>
          <w:lang w:eastAsia="zh-TW"/>
        </w:rPr>
        <w:t>, Timer_Discard, Timer_Poll_Periodic and Timer_Status_Periodic</w:t>
      </w:r>
      <w:r w:rsidRPr="005C4478">
        <w:t>;</w:t>
      </w:r>
    </w:p>
    <w:p w14:paraId="0E560DE3" w14:textId="77777777" w:rsidR="00DB7182" w:rsidRPr="005C4478" w:rsidRDefault="00DB7182">
      <w:pPr>
        <w:pStyle w:val="B1"/>
      </w:pPr>
      <w:r w:rsidRPr="005C4478">
        <w:t>-</w:t>
      </w:r>
      <w:r w:rsidRPr="005C4478">
        <w:tab/>
        <w:t>reset configurable parameters to their configured values;</w:t>
      </w:r>
    </w:p>
    <w:p w14:paraId="165F6E9F" w14:textId="77777777" w:rsidR="00DB7182" w:rsidRPr="005C4478" w:rsidRDefault="00DB7182">
      <w:pPr>
        <w:pStyle w:val="B1"/>
      </w:pPr>
      <w:r w:rsidRPr="005C4478">
        <w:t>-</w:t>
      </w:r>
      <w:r w:rsidRPr="005C4478">
        <w:tab/>
        <w:t xml:space="preserve">discard all RLC PDUs in the </w:t>
      </w:r>
      <w:r w:rsidRPr="005C4478">
        <w:rPr>
          <w:snapToGrid w:val="0"/>
          <w:color w:val="000000"/>
          <w:lang w:eastAsia="fr-FR"/>
        </w:rPr>
        <w:t>receiving side of the</w:t>
      </w:r>
      <w:r w:rsidRPr="005C4478">
        <w:rPr>
          <w:rFonts w:ascii="Courier" w:hAnsi="Courier"/>
          <w:snapToGrid w:val="0"/>
          <w:color w:val="000000"/>
        </w:rPr>
        <w:t xml:space="preserve"> </w:t>
      </w:r>
      <w:r w:rsidRPr="005C4478">
        <w:t>AM RLC entity;</w:t>
      </w:r>
    </w:p>
    <w:p w14:paraId="6623833B" w14:textId="77777777" w:rsidR="00DB7182" w:rsidRPr="005C4478" w:rsidRDefault="00DB7182">
      <w:pPr>
        <w:pStyle w:val="B1"/>
      </w:pPr>
      <w:r w:rsidRPr="005C4478">
        <w:t>-</w:t>
      </w:r>
      <w:r w:rsidRPr="005C4478">
        <w:tab/>
        <w:t>discard all RLC SDUs that were transmitted before the reset</w:t>
      </w:r>
      <w:r w:rsidRPr="005C4478">
        <w:rPr>
          <w:snapToGrid w:val="0"/>
          <w:color w:val="000000"/>
          <w:lang w:eastAsia="fr-FR"/>
        </w:rPr>
        <w:t xml:space="preserve"> in the transmitting side of the AM RLC entity</w:t>
      </w:r>
      <w:r w:rsidRPr="005C4478">
        <w:t>;</w:t>
      </w:r>
    </w:p>
    <w:p w14:paraId="7B6E547C" w14:textId="77777777" w:rsidR="00DB7182" w:rsidRPr="005C4478" w:rsidRDefault="00DB7182">
      <w:pPr>
        <w:pStyle w:val="B1"/>
        <w:rPr>
          <w:lang w:eastAsia="ko-KR"/>
        </w:rPr>
      </w:pPr>
      <w:r w:rsidRPr="005C4478">
        <w:rPr>
          <w:lang w:eastAsia="ko-KR"/>
        </w:rPr>
        <w:t>-</w:t>
      </w:r>
      <w:r w:rsidRPr="005C4478">
        <w:rPr>
          <w:lang w:eastAsia="ko-KR"/>
        </w:rPr>
        <w:tab/>
        <w:t>if requested for the transmitting side:</w:t>
      </w:r>
    </w:p>
    <w:p w14:paraId="52AC0205" w14:textId="77777777" w:rsidR="00DB7182" w:rsidRPr="005C4478" w:rsidRDefault="00DB7182">
      <w:pPr>
        <w:pStyle w:val="B2"/>
        <w:rPr>
          <w:lang w:eastAsia="ko-KR"/>
        </w:rPr>
      </w:pPr>
      <w:r w:rsidRPr="005C4478">
        <w:rPr>
          <w:lang w:eastAsia="ko-KR"/>
        </w:rPr>
        <w:t>-</w:t>
      </w:r>
      <w:r w:rsidRPr="005C4478">
        <w:rPr>
          <w:lang w:eastAsia="ko-KR"/>
        </w:rPr>
        <w:tab/>
        <w:t>inform the upper layers of the discarded SDUs.</w:t>
      </w:r>
    </w:p>
    <w:p w14:paraId="2BD66617" w14:textId="77777777" w:rsidR="00DB7182" w:rsidRPr="005C4478" w:rsidRDefault="00DB7182">
      <w:pPr>
        <w:pStyle w:val="B1"/>
      </w:pPr>
      <w:r w:rsidRPr="005C4478">
        <w:t>-</w:t>
      </w:r>
      <w:r w:rsidRPr="005C4478">
        <w:tab/>
        <w:t>set the HFN (DL HFN when the RESET PDU is received in UE or UL HFN when the RESET PDU is received in UTRAN) equal to the HFNI field in the received RESET PDU.</w:t>
      </w:r>
    </w:p>
    <w:p w14:paraId="5B1745E3" w14:textId="77777777" w:rsidR="00DB7182" w:rsidRPr="005C4478" w:rsidRDefault="00DB7182">
      <w:pPr>
        <w:pStyle w:val="NO"/>
      </w:pPr>
      <w:r w:rsidRPr="005C4478">
        <w:t>NOTE:</w:t>
      </w:r>
      <w:r w:rsidRPr="005C4478">
        <w:tab/>
        <w:t>If the TFC selection exchange has been initiated by sending the RLC Entity Info parameter to MAC, the RLC entity may delay the RLC SDUs discard in the transmitting side until the end of the next TTI.</w:t>
      </w:r>
    </w:p>
    <w:p w14:paraId="26E104E3" w14:textId="77777777" w:rsidR="00DB7182" w:rsidRPr="005C4478" w:rsidRDefault="00DB7182">
      <w:pPr>
        <w:pStyle w:val="Heading2"/>
      </w:pPr>
      <w:bookmarkStart w:id="189" w:name="_Toc517884484"/>
      <w:r w:rsidRPr="005C4478">
        <w:lastRenderedPageBreak/>
        <w:t>11.5</w:t>
      </w:r>
      <w:r w:rsidRPr="005C4478">
        <w:tab/>
        <w:t>STATUS report transfer procedure</w:t>
      </w:r>
      <w:bookmarkEnd w:id="189"/>
    </w:p>
    <w:p w14:paraId="21852FC4" w14:textId="77777777" w:rsidR="00DB7182" w:rsidRPr="005C4478" w:rsidRDefault="00DB7182">
      <w:pPr>
        <w:pStyle w:val="Heading3"/>
      </w:pPr>
      <w:bookmarkStart w:id="190" w:name="_Toc517884485"/>
      <w:r w:rsidRPr="005C4478">
        <w:t>11.5.1</w:t>
      </w:r>
      <w:r w:rsidRPr="005C4478">
        <w:tab/>
        <w:t>General</w:t>
      </w:r>
      <w:bookmarkEnd w:id="190"/>
    </w:p>
    <w:p w14:paraId="0D8627A1" w14:textId="77777777" w:rsidR="00DB7182" w:rsidRPr="005C4478" w:rsidRDefault="00DB7182">
      <w:r w:rsidRPr="005C4478">
        <w:t>The status report transfer procedure is used for transferring of status information between two RLC peer entities, which are operating in acknowledged mode. Figure 11.5 below illustrates the elementary procedure for status report transfer. A status report consists of one or several STATUS PDUs.</w:t>
      </w:r>
    </w:p>
    <w:p w14:paraId="6EAB1285" w14:textId="77777777" w:rsidR="00DB7182" w:rsidRPr="005C4478" w:rsidRDefault="00DB7182">
      <w:r w:rsidRPr="005C4478">
        <w:t xml:space="preserve">In case two logical channels are configured in the uplink, </w:t>
      </w:r>
      <w:r w:rsidR="00365314" w:rsidRPr="005C4478">
        <w:rPr>
          <w:lang w:eastAsia="ko-KR"/>
        </w:rPr>
        <w:t>only acknowledgement status report</w:t>
      </w:r>
      <w:r w:rsidRPr="005C4478">
        <w:t>s</w:t>
      </w:r>
      <w:r w:rsidR="00B30F30" w:rsidRPr="005C4478">
        <w:rPr>
          <w:lang w:eastAsia="ko-KR"/>
        </w:rPr>
        <w:t>, MRW ACK SUFI and WINDOW SUFI</w:t>
      </w:r>
      <w:r w:rsidRPr="005C4478">
        <w:t xml:space="preserve"> </w:t>
      </w:r>
      <w:r w:rsidR="00365314" w:rsidRPr="005C4478">
        <w:rPr>
          <w:lang w:eastAsia="ko-KR"/>
        </w:rPr>
        <w:t>shall be</w:t>
      </w:r>
      <w:r w:rsidR="00365314" w:rsidRPr="005C4478">
        <w:t xml:space="preserve"> </w:t>
      </w:r>
      <w:r w:rsidRPr="005C4478">
        <w:t>transmitted on the second logical channel. In case two logical channels are configured in the downlink, control PDUs can be transmitted on any of the two logical channels.</w:t>
      </w:r>
    </w:p>
    <w:p w14:paraId="33F259A6" w14:textId="77777777" w:rsidR="00DB7182" w:rsidRPr="005C4478" w:rsidRDefault="00DB7182">
      <w:r w:rsidRPr="005C4478">
        <w:t>The STATUS PDUs have higher priority than AMD PDUs.</w:t>
      </w:r>
    </w:p>
    <w:p w14:paraId="73660D58" w14:textId="77777777" w:rsidR="00DB7182" w:rsidRPr="005C4478" w:rsidRDefault="00DB7182">
      <w:pPr>
        <w:pStyle w:val="TH"/>
      </w:pPr>
      <w:r w:rsidRPr="005C4478">
        <w:object w:dxaOrig="5295" w:dyaOrig="1725" w14:anchorId="29739C59">
          <v:shape id="_x0000_i1047" type="#_x0000_t75" style="width:264.6pt;height:86.4pt" o:ole="" fillcolor="window">
            <v:imagedata r:id="rId51" o:title=""/>
          </v:shape>
          <o:OLEObject Type="Embed" ProgID="Word.Picture.8" ShapeID="_x0000_i1047" DrawAspect="Content" ObjectID="_1821879919" r:id="rId52"/>
        </w:object>
      </w:r>
    </w:p>
    <w:p w14:paraId="2D1AD338" w14:textId="77777777" w:rsidR="00DB7182" w:rsidRPr="005C4478" w:rsidRDefault="00DB7182" w:rsidP="00C14FF1">
      <w:pPr>
        <w:pStyle w:val="TF"/>
      </w:pPr>
      <w:r w:rsidRPr="005C4478">
        <w:t>Figure 11.5: Status report transfer procedure</w:t>
      </w:r>
    </w:p>
    <w:p w14:paraId="7925D4B2" w14:textId="77777777" w:rsidR="00DB7182" w:rsidRPr="005C4478" w:rsidRDefault="00DB7182">
      <w:pPr>
        <w:pStyle w:val="Heading3"/>
      </w:pPr>
      <w:bookmarkStart w:id="191" w:name="_Toc517884486"/>
      <w:r w:rsidRPr="005C4478">
        <w:t>11.5.2</w:t>
      </w:r>
      <w:r w:rsidRPr="005C4478">
        <w:tab/>
        <w:t>Initiation</w:t>
      </w:r>
      <w:bookmarkEnd w:id="191"/>
    </w:p>
    <w:p w14:paraId="3B5DAA33" w14:textId="77777777" w:rsidR="00DB7182" w:rsidRPr="005C4478" w:rsidRDefault="00DB7182">
      <w:r w:rsidRPr="005C4478">
        <w:t>The Receiver shall:</w:t>
      </w:r>
    </w:p>
    <w:p w14:paraId="135731FC" w14:textId="77777777" w:rsidR="00DB7182" w:rsidRPr="005C4478" w:rsidRDefault="00DB7182">
      <w:pPr>
        <w:pStyle w:val="B1"/>
      </w:pPr>
      <w:r w:rsidRPr="005C4478">
        <w:t>-</w:t>
      </w:r>
      <w:r w:rsidRPr="005C4478">
        <w:tab/>
        <w:t>if one of the following triggers is detected:</w:t>
      </w:r>
    </w:p>
    <w:p w14:paraId="132540A7" w14:textId="77777777" w:rsidR="00DB7182" w:rsidRPr="005C4478" w:rsidRDefault="00DB7182">
      <w:pPr>
        <w:pStyle w:val="B1"/>
      </w:pPr>
      <w:r w:rsidRPr="005C4478">
        <w:t>1)</w:t>
      </w:r>
      <w:r w:rsidRPr="005C4478">
        <w:tab/>
        <w:t>The "Polling bit" in a received AMD PDU is set to "1";</w:t>
      </w:r>
    </w:p>
    <w:p w14:paraId="172E11AD" w14:textId="77777777" w:rsidR="00DB7182" w:rsidRPr="005C4478" w:rsidRDefault="00DB7182">
      <w:pPr>
        <w:pStyle w:val="B1"/>
      </w:pPr>
      <w:r w:rsidRPr="005C4478">
        <w:t>2)</w:t>
      </w:r>
      <w:r w:rsidRPr="005C4478">
        <w:tab/>
        <w:t>"Missing PDU Indicator" is configured and a missing AMD PDU is detected;</w:t>
      </w:r>
    </w:p>
    <w:p w14:paraId="5D68C681" w14:textId="77777777" w:rsidR="00DB7182" w:rsidRPr="005C4478" w:rsidRDefault="00DB7182">
      <w:pPr>
        <w:pStyle w:val="B1"/>
      </w:pPr>
      <w:r w:rsidRPr="005C4478">
        <w:t>3)</w:t>
      </w:r>
      <w:r w:rsidRPr="005C4478">
        <w:tab/>
        <w:t>The "Timer based STATUS transfer" is configured and the timer Timer_Status_Periodic has expired:</w:t>
      </w:r>
    </w:p>
    <w:p w14:paraId="17942698" w14:textId="77777777" w:rsidR="00DB7182" w:rsidRPr="005C4478" w:rsidRDefault="00DB7182">
      <w:pPr>
        <w:pStyle w:val="B2"/>
      </w:pPr>
      <w:r w:rsidRPr="005C4478">
        <w:t>-</w:t>
      </w:r>
      <w:r w:rsidRPr="005C4478">
        <w:tab/>
        <w:t>act on the trigger as specified in subclause 9.7.2.</w:t>
      </w:r>
    </w:p>
    <w:p w14:paraId="299965FE" w14:textId="77777777" w:rsidR="00DB7182" w:rsidRPr="005C4478" w:rsidRDefault="00DB7182">
      <w:pPr>
        <w:pStyle w:val="B1"/>
      </w:pPr>
      <w:r w:rsidRPr="005C4478">
        <w:t>4)</w:t>
      </w:r>
      <w:r w:rsidRPr="005C4478">
        <w:tab/>
        <w:t>Void</w:t>
      </w:r>
    </w:p>
    <w:p w14:paraId="7CEA93C4" w14:textId="77777777" w:rsidR="00DB7182" w:rsidRPr="005C4478" w:rsidRDefault="00DB7182">
      <w:pPr>
        <w:pStyle w:val="B1"/>
      </w:pPr>
      <w:r w:rsidRPr="005C4478">
        <w:t>5)</w:t>
      </w:r>
      <w:r w:rsidRPr="005C4478">
        <w:tab/>
        <w:t>If the flexible RLC PDU size is configured and POLL SUFI is received:</w:t>
      </w:r>
    </w:p>
    <w:p w14:paraId="4E33C5E1" w14:textId="77777777" w:rsidR="00DB7182" w:rsidRPr="005C4478" w:rsidRDefault="00DB7182">
      <w:pPr>
        <w:pStyle w:val="B2"/>
      </w:pPr>
      <w:r w:rsidRPr="005C4478">
        <w:t>-</w:t>
      </w:r>
      <w:r w:rsidRPr="005C4478">
        <w:tab/>
        <w:t>consider that Poll_SN has been transmitted by the sender</w:t>
      </w:r>
      <w:r w:rsidR="00DE10C3" w:rsidRPr="005C4478">
        <w:t xml:space="preserve"> as specified in subclause 9.4</w:t>
      </w:r>
      <w:r w:rsidRPr="005C4478">
        <w:t>:</w:t>
      </w:r>
    </w:p>
    <w:p w14:paraId="333B365C" w14:textId="77777777" w:rsidR="00DB7182" w:rsidRPr="005C4478" w:rsidRDefault="00DB7182">
      <w:pPr>
        <w:pStyle w:val="B2"/>
      </w:pPr>
      <w:r w:rsidRPr="005C4478">
        <w:t>-</w:t>
      </w:r>
      <w:r w:rsidRPr="005C4478">
        <w:tab/>
        <w:t>act on the trigger as specified in subclause 9.7.2.</w:t>
      </w:r>
    </w:p>
    <w:p w14:paraId="01A1374D" w14:textId="77777777" w:rsidR="00DB7182" w:rsidRPr="005C4478" w:rsidRDefault="00DB7182">
      <w:pPr>
        <w:pStyle w:val="Heading4"/>
      </w:pPr>
      <w:bookmarkStart w:id="192" w:name="_Toc517884487"/>
      <w:r w:rsidRPr="005C4478">
        <w:t>11.5.2.1</w:t>
      </w:r>
      <w:r w:rsidRPr="005C4478">
        <w:tab/>
        <w:t>Piggybacked STATUS PDU</w:t>
      </w:r>
      <w:bookmarkEnd w:id="192"/>
    </w:p>
    <w:p w14:paraId="20D32A37" w14:textId="77777777" w:rsidR="00DB7182" w:rsidRPr="005C4478" w:rsidRDefault="00DB7182">
      <w:r w:rsidRPr="005C4478">
        <w:t>The Receiver may:</w:t>
      </w:r>
    </w:p>
    <w:p w14:paraId="60073E05" w14:textId="77777777" w:rsidR="00DB7182" w:rsidRPr="005C4478" w:rsidRDefault="00DB7182">
      <w:pPr>
        <w:pStyle w:val="B1"/>
      </w:pPr>
      <w:r w:rsidRPr="005C4478">
        <w:t>-</w:t>
      </w:r>
      <w:r w:rsidRPr="005C4478">
        <w:tab/>
        <w:t>if STATUS PDU(s) to be sent fit into padding octets in AMD PDU(s) to be sent:</w:t>
      </w:r>
    </w:p>
    <w:p w14:paraId="10E33A72" w14:textId="77777777" w:rsidR="00DB7182" w:rsidRPr="005C4478" w:rsidRDefault="00DB7182">
      <w:pPr>
        <w:pStyle w:val="B2"/>
      </w:pPr>
      <w:r w:rsidRPr="005C4478">
        <w:t>-</w:t>
      </w:r>
      <w:r w:rsidRPr="005C4478">
        <w:tab/>
        <w:t>piggyback a STATUS PDU on the AMD PDU to be sent.</w:t>
      </w:r>
    </w:p>
    <w:p w14:paraId="7845E381" w14:textId="77777777" w:rsidR="00DB7182" w:rsidRPr="005C4478" w:rsidRDefault="00DB7182">
      <w:r w:rsidRPr="005C4478">
        <w:t>Submission of a piggybacked STATUS PDU in an AMD PDU to the lower layer follows the same rules as an ordinary STATUS PDU.</w:t>
      </w:r>
    </w:p>
    <w:p w14:paraId="2C35BFA1" w14:textId="77777777" w:rsidR="00DB7182" w:rsidRPr="005C4478" w:rsidRDefault="00DB7182">
      <w:pPr>
        <w:pStyle w:val="Heading4"/>
      </w:pPr>
      <w:bookmarkStart w:id="193" w:name="_Toc517884488"/>
      <w:r w:rsidRPr="005C4478">
        <w:t>11.5.2.2</w:t>
      </w:r>
      <w:r w:rsidRPr="005C4478">
        <w:tab/>
        <w:t>STATUS PDU contents to set</w:t>
      </w:r>
      <w:bookmarkEnd w:id="193"/>
    </w:p>
    <w:p w14:paraId="25054F65" w14:textId="77777777" w:rsidR="00DB7182" w:rsidRPr="005C4478" w:rsidRDefault="00DB7182">
      <w:r w:rsidRPr="005C4478">
        <w:t>On triggering of a status report, the Receiver shall:</w:t>
      </w:r>
    </w:p>
    <w:p w14:paraId="57C3893E" w14:textId="77777777" w:rsidR="00DB7182" w:rsidRDefault="00DB7182">
      <w:pPr>
        <w:pStyle w:val="B1"/>
      </w:pPr>
      <w:r w:rsidRPr="005C4478">
        <w:t>-</w:t>
      </w:r>
      <w:r w:rsidRPr="005C4478">
        <w:tab/>
        <w:t>if the "STATUS prohibit" is not active:</w:t>
      </w:r>
    </w:p>
    <w:p w14:paraId="0374E82B" w14:textId="77777777" w:rsidR="002738DB" w:rsidRPr="002738DB" w:rsidRDefault="002738DB" w:rsidP="002738DB">
      <w:pPr>
        <w:pStyle w:val="B2"/>
      </w:pPr>
      <w:r w:rsidRPr="002738DB">
        <w:t>-</w:t>
      </w:r>
      <w:r w:rsidRPr="002738DB">
        <w:tab/>
        <w:t>If Timer_Reordering is not configured:</w:t>
      </w:r>
    </w:p>
    <w:p w14:paraId="36FB6887" w14:textId="77777777" w:rsidR="00DB7182" w:rsidRPr="005C4478" w:rsidRDefault="00DB7182" w:rsidP="002738DB">
      <w:pPr>
        <w:pStyle w:val="B3"/>
      </w:pPr>
      <w:r w:rsidRPr="005C4478">
        <w:lastRenderedPageBreak/>
        <w:t>-</w:t>
      </w:r>
      <w:r w:rsidRPr="005C4478">
        <w:tab/>
        <w:t>include negative acknowledgements for all AMD PDUs detected as missing;</w:t>
      </w:r>
    </w:p>
    <w:p w14:paraId="65E5D1A4" w14:textId="77777777" w:rsidR="00DB7182" w:rsidRDefault="00DB7182" w:rsidP="002738DB">
      <w:pPr>
        <w:pStyle w:val="B3"/>
      </w:pPr>
      <w:r w:rsidRPr="005C4478">
        <w:t>-</w:t>
      </w:r>
      <w:r w:rsidRPr="005C4478">
        <w:tab/>
        <w:t>include an ACK SUFI positively acknowledging all AMD PDUs received up to at least VR(R);</w:t>
      </w:r>
    </w:p>
    <w:p w14:paraId="3CA86F2C" w14:textId="77777777" w:rsidR="002738DB" w:rsidRDefault="002738DB" w:rsidP="002738DB">
      <w:pPr>
        <w:pStyle w:val="B2"/>
      </w:pPr>
      <w:r>
        <w:t>-</w:t>
      </w:r>
      <w:r>
        <w:tab/>
        <w:t>If Timer_Reordering is configured, for all SN such that VR(R) &lt;= SN &lt; VR(MS):</w:t>
      </w:r>
    </w:p>
    <w:p w14:paraId="24BDC8B9" w14:textId="77777777" w:rsidR="002738DB" w:rsidRDefault="002738DB" w:rsidP="002738DB">
      <w:pPr>
        <w:pStyle w:val="B3"/>
      </w:pPr>
      <w:r>
        <w:t>-</w:t>
      </w:r>
      <w:r>
        <w:tab/>
        <w:t>include negative acknowledgements for all AMD PDUs detected as missing;</w:t>
      </w:r>
    </w:p>
    <w:p w14:paraId="1FCA1D9A" w14:textId="77777777" w:rsidR="002738DB" w:rsidRDefault="002738DB" w:rsidP="002738DB">
      <w:pPr>
        <w:pStyle w:val="B3"/>
      </w:pPr>
      <w:r>
        <w:t>-</w:t>
      </w:r>
      <w:r>
        <w:tab/>
        <w:t>include an ACK SUFI positively acknowledging all AMD PDUs received up to at least VR(R);</w:t>
      </w:r>
    </w:p>
    <w:p w14:paraId="27DE5FDC" w14:textId="77777777" w:rsidR="00DB7182" w:rsidRPr="005C4478" w:rsidRDefault="00DB7182">
      <w:pPr>
        <w:pStyle w:val="B1"/>
      </w:pPr>
      <w:r w:rsidRPr="005C4478">
        <w:t>-</w:t>
      </w:r>
      <w:r w:rsidRPr="005C4478">
        <w:tab/>
        <w:t>if an MRW SUFI assembled as specified in subclause 11.6.2.2 had not been sent:</w:t>
      </w:r>
    </w:p>
    <w:p w14:paraId="19103645" w14:textId="77777777" w:rsidR="00DB7182" w:rsidRPr="005C4478" w:rsidRDefault="00DB7182">
      <w:pPr>
        <w:pStyle w:val="B2"/>
      </w:pPr>
      <w:r w:rsidRPr="005C4478">
        <w:t>-</w:t>
      </w:r>
      <w:r w:rsidRPr="005C4478">
        <w:tab/>
        <w:t>optionally include the MRW SUFI;</w:t>
      </w:r>
    </w:p>
    <w:p w14:paraId="1DFEA326" w14:textId="77777777" w:rsidR="00DB7182" w:rsidRPr="005C4478" w:rsidRDefault="00DB7182">
      <w:pPr>
        <w:pStyle w:val="B1"/>
      </w:pPr>
      <w:r w:rsidRPr="005C4478">
        <w:t>-</w:t>
      </w:r>
      <w:r w:rsidRPr="005C4478">
        <w:tab/>
        <w:t>if an MRW_ACK SUFI assembled as specified in subclause 11.6.2.2 is awaiting transmission:</w:t>
      </w:r>
    </w:p>
    <w:p w14:paraId="4CC5B77B" w14:textId="77777777" w:rsidR="00DB7182" w:rsidRPr="005C4478" w:rsidRDefault="00DB7182">
      <w:pPr>
        <w:pStyle w:val="B2"/>
      </w:pPr>
      <w:r w:rsidRPr="005C4478">
        <w:t>-</w:t>
      </w:r>
      <w:r w:rsidRPr="005C4478">
        <w:tab/>
        <w:t>optionally include the MRW_ACK SUFI;</w:t>
      </w:r>
    </w:p>
    <w:p w14:paraId="581CB8E2" w14:textId="77777777" w:rsidR="00DB7182" w:rsidRPr="005C4478" w:rsidRDefault="00DB7182">
      <w:pPr>
        <w:pStyle w:val="B1"/>
      </w:pPr>
      <w:r w:rsidRPr="005C4478">
        <w:t>-</w:t>
      </w:r>
      <w:r w:rsidRPr="005C4478">
        <w:tab/>
        <w:t>if the Sender's transmission window is to be updated:</w:t>
      </w:r>
    </w:p>
    <w:p w14:paraId="60ED8FB7" w14:textId="77777777" w:rsidR="00DB7182" w:rsidRPr="005C4478" w:rsidRDefault="00DB7182">
      <w:pPr>
        <w:pStyle w:val="B2"/>
      </w:pPr>
      <w:r w:rsidRPr="005C4478">
        <w:t>-</w:t>
      </w:r>
      <w:r w:rsidRPr="005C4478">
        <w:tab/>
        <w:t>optionally include the WINDOW SUFI;</w:t>
      </w:r>
    </w:p>
    <w:p w14:paraId="14AF429D" w14:textId="77777777" w:rsidR="00DB7182" w:rsidRPr="005C4478" w:rsidRDefault="00DB7182">
      <w:pPr>
        <w:pStyle w:val="B1"/>
      </w:pPr>
      <w:r w:rsidRPr="005C4478">
        <w:t>-</w:t>
      </w:r>
      <w:r w:rsidRPr="005C4478">
        <w:tab/>
        <w:t>if all SUFIs can be accommodated in one STATUS PDU:</w:t>
      </w:r>
    </w:p>
    <w:p w14:paraId="229B406D" w14:textId="77777777" w:rsidR="00DB7182" w:rsidRPr="005C4478" w:rsidRDefault="00DB7182">
      <w:pPr>
        <w:pStyle w:val="B2"/>
      </w:pPr>
      <w:r w:rsidRPr="005C4478">
        <w:t>-</w:t>
      </w:r>
      <w:r w:rsidRPr="005C4478">
        <w:tab/>
        <w:t>construct the status report using one STATUS PDU, using one of the allowed PDU sizes;</w:t>
      </w:r>
    </w:p>
    <w:p w14:paraId="390362B3" w14:textId="77777777" w:rsidR="00DB7182" w:rsidRPr="005C4478" w:rsidRDefault="00DB7182">
      <w:pPr>
        <w:pStyle w:val="B2"/>
      </w:pPr>
      <w:r w:rsidRPr="005C4478">
        <w:t>-</w:t>
      </w:r>
      <w:r w:rsidRPr="005C4478">
        <w:tab/>
        <w:t>if the SUFIs included do not fill the entire STATUS PDU:</w:t>
      </w:r>
    </w:p>
    <w:p w14:paraId="51EE4358" w14:textId="77777777" w:rsidR="00DB7182" w:rsidRPr="005C4478" w:rsidRDefault="00DB7182">
      <w:pPr>
        <w:pStyle w:val="B3"/>
      </w:pPr>
      <w:r w:rsidRPr="005C4478">
        <w:t>-</w:t>
      </w:r>
      <w:r w:rsidRPr="005C4478">
        <w:tab/>
        <w:t>if the STATUS PDU is not terminated with an ACK SUFI:</w:t>
      </w:r>
    </w:p>
    <w:p w14:paraId="3C9A6A66" w14:textId="77777777" w:rsidR="00DB7182" w:rsidRPr="005C4478" w:rsidRDefault="00DB7182">
      <w:pPr>
        <w:pStyle w:val="B4"/>
      </w:pPr>
      <w:r w:rsidRPr="005C4478">
        <w:t>-</w:t>
      </w:r>
      <w:r w:rsidRPr="005C4478">
        <w:tab/>
        <w:t>terminate the STATUS PDU with a NO_MORE SUFI.</w:t>
      </w:r>
    </w:p>
    <w:p w14:paraId="0AF0A652" w14:textId="77777777" w:rsidR="00DB7182" w:rsidRPr="005C4478" w:rsidRDefault="00DB7182">
      <w:pPr>
        <w:pStyle w:val="B2"/>
      </w:pPr>
      <w:r w:rsidRPr="005C4478">
        <w:t>-</w:t>
      </w:r>
      <w:r w:rsidRPr="005C4478">
        <w:tab/>
        <w:t>use padding in the remainder of the STATUS PDU (padding size may be zero);</w:t>
      </w:r>
    </w:p>
    <w:p w14:paraId="4D295468" w14:textId="77777777" w:rsidR="00DB7182" w:rsidRPr="005C4478" w:rsidRDefault="00DB7182">
      <w:pPr>
        <w:pStyle w:val="B1"/>
      </w:pPr>
      <w:r w:rsidRPr="005C4478">
        <w:t>-</w:t>
      </w:r>
      <w:r w:rsidRPr="005C4478">
        <w:tab/>
        <w:t>otherwise (the status report is segmented):</w:t>
      </w:r>
    </w:p>
    <w:p w14:paraId="4597F199" w14:textId="77777777" w:rsidR="00DB7182" w:rsidRPr="005C4478" w:rsidRDefault="00DB7182">
      <w:pPr>
        <w:pStyle w:val="B2"/>
      </w:pPr>
      <w:r w:rsidRPr="005C4478">
        <w:t>-</w:t>
      </w:r>
      <w:r w:rsidRPr="005C4478">
        <w:tab/>
        <w:t>construct STATUS PDUs including only complete SUFIs using one of the allowed PDU sizes. The set of STATUS PDUs shall accommodate all the SUFIs to form the complete status report. Indication of the same AMD PDU shall not be given in more than one STATUS PDU of a status report, but the ACK SUFI can be present in more than one STATUS PDU of a status report;</w:t>
      </w:r>
    </w:p>
    <w:p w14:paraId="711C4FEC" w14:textId="77777777" w:rsidR="00DB7182" w:rsidRPr="005C4478" w:rsidRDefault="00DB7182">
      <w:pPr>
        <w:pStyle w:val="B2"/>
      </w:pPr>
      <w:r w:rsidRPr="005C4478">
        <w:t>-</w:t>
      </w:r>
      <w:r w:rsidRPr="005C4478">
        <w:tab/>
        <w:t>if any STATUS PDU constructed is not entirely filled with SUFIs:</w:t>
      </w:r>
    </w:p>
    <w:p w14:paraId="66330CAA" w14:textId="77777777" w:rsidR="00DB7182" w:rsidRPr="005C4478" w:rsidRDefault="00DB7182">
      <w:pPr>
        <w:pStyle w:val="B3"/>
      </w:pPr>
      <w:r w:rsidRPr="005C4478">
        <w:t>-</w:t>
      </w:r>
      <w:r w:rsidRPr="005C4478">
        <w:tab/>
        <w:t>if the STATUS PDU is not terminated with an ACK SUFI:</w:t>
      </w:r>
    </w:p>
    <w:p w14:paraId="4F79C061" w14:textId="77777777" w:rsidR="00DB7182" w:rsidRPr="005C4478" w:rsidRDefault="00DB7182">
      <w:pPr>
        <w:pStyle w:val="B4"/>
      </w:pPr>
      <w:r w:rsidRPr="005C4478">
        <w:t>-</w:t>
      </w:r>
      <w:r w:rsidRPr="005C4478">
        <w:tab/>
        <w:t>terminate that STATUS PDU with a NO_MORE SUFI.</w:t>
      </w:r>
    </w:p>
    <w:p w14:paraId="0CD6354A" w14:textId="77777777" w:rsidR="00DB7182" w:rsidRPr="005C4478" w:rsidRDefault="00DB7182">
      <w:pPr>
        <w:pStyle w:val="B3"/>
      </w:pPr>
      <w:r w:rsidRPr="005C4478">
        <w:t>-</w:t>
      </w:r>
      <w:r w:rsidRPr="005C4478">
        <w:tab/>
        <w:t>use padding in the remainder of that STATUS PDU (padding size may be zero).</w:t>
      </w:r>
    </w:p>
    <w:p w14:paraId="10C70884" w14:textId="77777777" w:rsidR="00DB7182" w:rsidRPr="005C4478" w:rsidRDefault="00DB7182">
      <w:r w:rsidRPr="005C4478">
        <w:t>Which SUFI fields to use is implementation dependent. Bitmap SUFI is used to indicate both received and/or missing AMD PDUs. List SUFI and/or Relative List SUFI are used to indicate missing AMD PDUs only. Acknowledgement SUFI is used to indicate the received AMD PDUs. (For SUFI details see 9.2.2.11.)</w:t>
      </w:r>
    </w:p>
    <w:p w14:paraId="3E9E5F02" w14:textId="77777777" w:rsidR="00DB7182" w:rsidRPr="005C4478" w:rsidRDefault="00DB7182">
      <w:pPr>
        <w:pStyle w:val="Heading4"/>
      </w:pPr>
      <w:bookmarkStart w:id="194" w:name="_Toc517884489"/>
      <w:r w:rsidRPr="005C4478">
        <w:t>11.5.2.3</w:t>
      </w:r>
      <w:r w:rsidRPr="005C4478">
        <w:tab/>
        <w:t>Submission of STATUS PDUs to the lower layer</w:t>
      </w:r>
      <w:bookmarkEnd w:id="194"/>
    </w:p>
    <w:p w14:paraId="5CAFAC43" w14:textId="77777777" w:rsidR="00DB7182" w:rsidRPr="005C4478" w:rsidRDefault="00DB7182">
      <w:r w:rsidRPr="005C4478">
        <w:t>The Receiver shall:</w:t>
      </w:r>
    </w:p>
    <w:p w14:paraId="5A706CB1" w14:textId="77777777" w:rsidR="00DB7182" w:rsidRPr="005C4478" w:rsidRDefault="00DB7182">
      <w:pPr>
        <w:pStyle w:val="B1"/>
      </w:pPr>
      <w:r w:rsidRPr="005C4478">
        <w:t>-</w:t>
      </w:r>
      <w:r w:rsidRPr="005C4478">
        <w:tab/>
        <w:t>inform the lower layer of the STATUS PDUs scheduled for transmission;</w:t>
      </w:r>
    </w:p>
    <w:p w14:paraId="2606A0CA" w14:textId="77777777" w:rsidR="00DB7182" w:rsidRPr="005C4478" w:rsidRDefault="00DB7182">
      <w:pPr>
        <w:pStyle w:val="B1"/>
      </w:pPr>
      <w:r w:rsidRPr="005C4478">
        <w:t>-</w:t>
      </w:r>
      <w:r w:rsidRPr="005C4478">
        <w:tab/>
        <w:t>submit to the lower layer, the requested number of PDUs (STATUS PDUs, piggybacked AMD/STATUS PDUs and optionally AMD PDUs, see also subclause 11.3.2.2);</w:t>
      </w:r>
    </w:p>
    <w:p w14:paraId="67531ABB" w14:textId="77777777" w:rsidR="00DB7182" w:rsidRPr="005C4478" w:rsidRDefault="00DB7182">
      <w:pPr>
        <w:pStyle w:val="B1"/>
      </w:pPr>
      <w:r w:rsidRPr="005C4478">
        <w:t>-</w:t>
      </w:r>
      <w:r w:rsidRPr="005C4478">
        <w:tab/>
        <w:t>if "Timer based STATUS transfer" is configured and the timer Timer_Status_Periodic has expired:</w:t>
      </w:r>
    </w:p>
    <w:p w14:paraId="7A355E5B" w14:textId="77777777" w:rsidR="00DB7182" w:rsidRPr="005C4478" w:rsidRDefault="00DB7182">
      <w:pPr>
        <w:pStyle w:val="B2"/>
      </w:pPr>
      <w:r w:rsidRPr="005C4478">
        <w:t>-</w:t>
      </w:r>
      <w:r w:rsidRPr="005C4478">
        <w:tab/>
        <w:t>restart the timer Timer_Status_Periodic according to subclause 9.5 f);</w:t>
      </w:r>
    </w:p>
    <w:p w14:paraId="6C71D4DF" w14:textId="77777777" w:rsidR="00DB7182" w:rsidRPr="005C4478" w:rsidRDefault="00DB7182">
      <w:pPr>
        <w:pStyle w:val="B1"/>
      </w:pPr>
      <w:r w:rsidRPr="005C4478">
        <w:t>-</w:t>
      </w:r>
      <w:r w:rsidRPr="005C4478">
        <w:tab/>
        <w:t>if the STATUS PDU includes the MRW SUFI:</w:t>
      </w:r>
    </w:p>
    <w:p w14:paraId="66006D1D" w14:textId="77777777" w:rsidR="00DB7182" w:rsidRPr="005C4478" w:rsidRDefault="00DB7182">
      <w:pPr>
        <w:pStyle w:val="B2"/>
      </w:pPr>
      <w:r w:rsidRPr="005C4478">
        <w:lastRenderedPageBreak/>
        <w:t>-</w:t>
      </w:r>
      <w:r w:rsidRPr="005C4478">
        <w:tab/>
        <w:t>start the timer Timer_MRW according to subclause 9.5 i).</w:t>
      </w:r>
    </w:p>
    <w:p w14:paraId="3966E659" w14:textId="77777777" w:rsidR="00DB7182" w:rsidRPr="005C4478" w:rsidRDefault="00DB7182">
      <w:pPr>
        <w:pStyle w:val="Heading3"/>
      </w:pPr>
      <w:bookmarkStart w:id="195" w:name="_Toc517884490"/>
      <w:r w:rsidRPr="005C4478">
        <w:t>11.5.3</w:t>
      </w:r>
      <w:r w:rsidRPr="005C4478">
        <w:tab/>
        <w:t>Reception of the STATUS PDU by the Sender</w:t>
      </w:r>
      <w:bookmarkEnd w:id="195"/>
    </w:p>
    <w:p w14:paraId="3B9FC4FD" w14:textId="77777777" w:rsidR="00DB7182" w:rsidRPr="005C4478" w:rsidRDefault="00DB7182">
      <w:r w:rsidRPr="005C4478">
        <w:t>Upon reception of the STATUS PDU/piggybacked STATUS PDU, the Sender shall:</w:t>
      </w:r>
    </w:p>
    <w:p w14:paraId="7B5503E2" w14:textId="77777777" w:rsidR="00DB7182" w:rsidRPr="005C4478" w:rsidRDefault="00DB7182">
      <w:pPr>
        <w:pStyle w:val="B1"/>
        <w:rPr>
          <w:lang w:eastAsia="ko-KR"/>
        </w:rPr>
      </w:pPr>
      <w:r w:rsidRPr="005C4478">
        <w:rPr>
          <w:lang w:eastAsia="ko-KR"/>
        </w:rPr>
        <w:t>-</w:t>
      </w:r>
      <w:r w:rsidRPr="005C4478">
        <w:rPr>
          <w:lang w:eastAsia="ko-KR"/>
        </w:rPr>
        <w:tab/>
        <w:t>if an RLC SDU is positively acknowledged by the STATUS PDU:</w:t>
      </w:r>
    </w:p>
    <w:p w14:paraId="0782FD7A" w14:textId="77777777" w:rsidR="00DB7182" w:rsidRPr="005C4478" w:rsidRDefault="00DB7182">
      <w:pPr>
        <w:pStyle w:val="B2"/>
      </w:pPr>
      <w:r w:rsidRPr="005C4478">
        <w:t>-</w:t>
      </w:r>
      <w:r w:rsidRPr="005C4478">
        <w:tab/>
        <w:t>if requested:</w:t>
      </w:r>
    </w:p>
    <w:p w14:paraId="4742D4E9" w14:textId="77777777" w:rsidR="00DB7182" w:rsidRPr="005C4478" w:rsidRDefault="00DB7182">
      <w:pPr>
        <w:pStyle w:val="B3"/>
      </w:pPr>
      <w:r w:rsidRPr="005C4478">
        <w:t>-</w:t>
      </w:r>
      <w:r w:rsidRPr="005C4478">
        <w:tab/>
      </w:r>
      <w:r w:rsidRPr="005C4478">
        <w:rPr>
          <w:lang w:eastAsia="ko-KR"/>
        </w:rPr>
        <w:t xml:space="preserve">inform the upper layers of </w:t>
      </w:r>
      <w:r w:rsidRPr="005C4478">
        <w:t xml:space="preserve">the reception of </w:t>
      </w:r>
      <w:r w:rsidRPr="005C4478">
        <w:rPr>
          <w:lang w:eastAsia="ko-KR"/>
        </w:rPr>
        <w:t>the</w:t>
      </w:r>
      <w:r w:rsidRPr="005C4478">
        <w:t xml:space="preserve"> RLC SDU by the peer AM </w:t>
      </w:r>
      <w:r w:rsidRPr="005C4478">
        <w:rPr>
          <w:lang w:eastAsia="ko-KR"/>
        </w:rPr>
        <w:t xml:space="preserve">RLC </w:t>
      </w:r>
      <w:r w:rsidRPr="005C4478">
        <w:t>entity.</w:t>
      </w:r>
    </w:p>
    <w:p w14:paraId="69EED332" w14:textId="77777777" w:rsidR="00DB7182" w:rsidRPr="005C4478" w:rsidRDefault="00DB7182">
      <w:pPr>
        <w:pStyle w:val="B1"/>
      </w:pPr>
      <w:r w:rsidRPr="005C4478">
        <w:t>-</w:t>
      </w:r>
      <w:r w:rsidRPr="005C4478">
        <w:tab/>
        <w:t>update the state variables VT(A) and VT(MS) according to the received STATUS PDU/piggybacked STATUS PDU;</w:t>
      </w:r>
    </w:p>
    <w:p w14:paraId="0A291C3B" w14:textId="77777777" w:rsidR="00DB7182" w:rsidRPr="005C4478" w:rsidRDefault="00DB7182">
      <w:pPr>
        <w:pStyle w:val="B1"/>
      </w:pPr>
      <w:r w:rsidRPr="005C4478">
        <w:t>-</w:t>
      </w:r>
      <w:r w:rsidRPr="005C4478">
        <w:tab/>
        <w:t>if the STATUS PDU includes negatively acknowledged AMD PDUs:</w:t>
      </w:r>
    </w:p>
    <w:p w14:paraId="662CA899" w14:textId="77777777" w:rsidR="00DB7182" w:rsidRPr="005C4478" w:rsidRDefault="00DB7182">
      <w:pPr>
        <w:pStyle w:val="B2"/>
      </w:pPr>
      <w:r w:rsidRPr="005C4478">
        <w:t>-</w:t>
      </w:r>
      <w:r w:rsidRPr="005C4478">
        <w:tab/>
        <w:t>initiate the acknowledged data transfer procedure; and</w:t>
      </w:r>
    </w:p>
    <w:p w14:paraId="5A4CD304" w14:textId="77777777" w:rsidR="00DB7182" w:rsidRPr="005C4478" w:rsidRDefault="00DB7182">
      <w:pPr>
        <w:pStyle w:val="B2"/>
      </w:pPr>
      <w:r w:rsidRPr="005C4478">
        <w:t>-</w:t>
      </w:r>
      <w:r w:rsidRPr="005C4478">
        <w:tab/>
        <w:t>retransmit these AMD PDUs. Retransmitted AMD PDUs shall have higher priority than AMD PDUs to be transmitted for the first time;</w:t>
      </w:r>
    </w:p>
    <w:p w14:paraId="50482DB3" w14:textId="77777777" w:rsidR="00DB7182" w:rsidRPr="005C4478" w:rsidRDefault="00DB7182">
      <w:pPr>
        <w:pStyle w:val="B2"/>
      </w:pPr>
      <w:r w:rsidRPr="005C4478">
        <w:t>-</w:t>
      </w:r>
      <w:r w:rsidRPr="005C4478">
        <w:tab/>
        <w:t>if an AMD PDU is negatively acknowledged more than once in a STATUS PDU:</w:t>
      </w:r>
    </w:p>
    <w:p w14:paraId="7C0DFF6B" w14:textId="77777777" w:rsidR="00DB7182" w:rsidRPr="005C4478" w:rsidRDefault="00DB7182">
      <w:pPr>
        <w:pStyle w:val="B3"/>
        <w:rPr>
          <w:b/>
          <w:i/>
        </w:rPr>
      </w:pPr>
      <w:r w:rsidRPr="005C4478">
        <w:t>-</w:t>
      </w:r>
      <w:r w:rsidRPr="005C4478">
        <w:tab/>
        <w:t>retransmit the AMD PDU only once.</w:t>
      </w:r>
    </w:p>
    <w:p w14:paraId="400CB271" w14:textId="77777777" w:rsidR="00DB7182" w:rsidRPr="005C4478" w:rsidRDefault="00DB7182">
      <w:pPr>
        <w:pStyle w:val="B1"/>
      </w:pPr>
      <w:r w:rsidRPr="005C4478">
        <w:t>-</w:t>
      </w:r>
      <w:r w:rsidRPr="005C4478">
        <w:tab/>
        <w:t>if the STATUS PDU includes the MRW SUFI:</w:t>
      </w:r>
    </w:p>
    <w:p w14:paraId="42267B95" w14:textId="77777777" w:rsidR="00DB7182" w:rsidRPr="005C4478" w:rsidRDefault="00DB7182">
      <w:pPr>
        <w:pStyle w:val="B2"/>
      </w:pPr>
      <w:r w:rsidRPr="005C4478">
        <w:t>-</w:t>
      </w:r>
      <w:r w:rsidRPr="005C4478">
        <w:tab/>
        <w:t>take the actions specified in subclause 11.6.3.</w:t>
      </w:r>
    </w:p>
    <w:p w14:paraId="595FD77F" w14:textId="77777777" w:rsidR="00DB7182" w:rsidRPr="005C4478" w:rsidRDefault="00DB7182">
      <w:pPr>
        <w:pStyle w:val="B1"/>
      </w:pPr>
      <w:r w:rsidRPr="005C4478">
        <w:t>-</w:t>
      </w:r>
      <w:r w:rsidRPr="005C4478">
        <w:tab/>
        <w:t>if the STATUS PDU includes the MRW_ACK SUFI:</w:t>
      </w:r>
    </w:p>
    <w:p w14:paraId="4CDB1135" w14:textId="77777777" w:rsidR="00DB7182" w:rsidRPr="005C4478" w:rsidRDefault="00DB7182">
      <w:pPr>
        <w:pStyle w:val="B2"/>
      </w:pPr>
      <w:r w:rsidRPr="005C4478">
        <w:t>-</w:t>
      </w:r>
      <w:r w:rsidRPr="005C4478">
        <w:tab/>
        <w:t>take the actions specified in subclause 11.6.4.</w:t>
      </w:r>
    </w:p>
    <w:p w14:paraId="0B2FF194" w14:textId="77777777" w:rsidR="00DB7182" w:rsidRPr="005C4478" w:rsidRDefault="00DB7182">
      <w:pPr>
        <w:pStyle w:val="B1"/>
      </w:pPr>
      <w:r w:rsidRPr="005C4478">
        <w:t>-</w:t>
      </w:r>
      <w:r w:rsidRPr="005C4478">
        <w:tab/>
        <w:t>if the STATUS PDU includes the WINDOW SUFI:</w:t>
      </w:r>
    </w:p>
    <w:p w14:paraId="49536DA4" w14:textId="77777777" w:rsidR="00DB7182" w:rsidRPr="005C4478" w:rsidRDefault="00DB7182">
      <w:pPr>
        <w:pStyle w:val="B2"/>
      </w:pPr>
      <w:r w:rsidRPr="005C4478">
        <w:t>-</w:t>
      </w:r>
      <w:r w:rsidRPr="005C4478">
        <w:tab/>
        <w:t>update the current transmission window size, VT(WS).</w:t>
      </w:r>
    </w:p>
    <w:p w14:paraId="20A2133B" w14:textId="77777777" w:rsidR="00DB7182" w:rsidRPr="005C4478" w:rsidRDefault="00DB7182">
      <w:pPr>
        <w:pStyle w:val="Heading3"/>
      </w:pPr>
      <w:bookmarkStart w:id="196" w:name="_Toc517884491"/>
      <w:r w:rsidRPr="005C4478">
        <w:t>11.5.4</w:t>
      </w:r>
      <w:r w:rsidRPr="005C4478">
        <w:tab/>
        <w:t>Abnormal cases</w:t>
      </w:r>
      <w:bookmarkEnd w:id="196"/>
    </w:p>
    <w:p w14:paraId="04C8926F" w14:textId="77777777" w:rsidR="00DB7182" w:rsidRPr="005C4478" w:rsidRDefault="00DB7182">
      <w:pPr>
        <w:pStyle w:val="Heading4"/>
      </w:pPr>
      <w:bookmarkStart w:id="197" w:name="_Toc517884492"/>
      <w:r w:rsidRPr="005C4478">
        <w:t>11.5.4.1</w:t>
      </w:r>
      <w:r w:rsidRPr="005C4478">
        <w:tab/>
        <w:t>Void</w:t>
      </w:r>
      <w:bookmarkEnd w:id="197"/>
    </w:p>
    <w:p w14:paraId="1DA65131" w14:textId="77777777" w:rsidR="00DB7182" w:rsidRPr="005C4478" w:rsidRDefault="00DB7182">
      <w:pPr>
        <w:pStyle w:val="Heading2"/>
      </w:pPr>
      <w:bookmarkStart w:id="198" w:name="_Toc517884493"/>
      <w:r w:rsidRPr="005C4478">
        <w:t>11.6</w:t>
      </w:r>
      <w:r w:rsidRPr="005C4478">
        <w:tab/>
        <w:t>SDU discard with explicit signalling procedure</w:t>
      </w:r>
      <w:bookmarkEnd w:id="198"/>
    </w:p>
    <w:p w14:paraId="1085865E" w14:textId="77777777" w:rsidR="00DB7182" w:rsidRPr="005C4478" w:rsidRDefault="00DB7182">
      <w:pPr>
        <w:pStyle w:val="Heading3"/>
      </w:pPr>
      <w:bookmarkStart w:id="199" w:name="_Toc517884494"/>
      <w:r w:rsidRPr="005C4478">
        <w:t>11.6.1</w:t>
      </w:r>
      <w:r w:rsidRPr="005C4478">
        <w:tab/>
        <w:t>General</w:t>
      </w:r>
      <w:bookmarkEnd w:id="199"/>
    </w:p>
    <w:p w14:paraId="6D807526" w14:textId="77777777" w:rsidR="00DB7182" w:rsidRPr="005C4478" w:rsidRDefault="00DB7182">
      <w:r w:rsidRPr="005C4478">
        <w:rPr>
          <w:rFonts w:eastAsia="Batang"/>
          <w:lang w:eastAsia="ko-KR"/>
        </w:rPr>
        <w:t xml:space="preserve">The SDU discard with explicit signalling procedure is used for discarding SDUs and transferring the discard information between two peer entities, which are operating in acknowledged mode. The Sender shall discard an SDU that has not been successfully transmitted for a period of time or for a number of transmissions, and send a Move Receiving Window (MRW) SUFI to the Receiver. According to the MRW SUFI, the Receiver shall discard AMD PDUs carrying that SDU and update the </w:t>
      </w:r>
      <w:r w:rsidRPr="005C4478">
        <w:t xml:space="preserve">reception </w:t>
      </w:r>
      <w:r w:rsidRPr="005C4478">
        <w:rPr>
          <w:rFonts w:eastAsia="Batang"/>
          <w:lang w:eastAsia="ko-KR"/>
        </w:rPr>
        <w:t xml:space="preserve">window. </w:t>
      </w:r>
      <w:r w:rsidRPr="005C4478">
        <w:t>Figure 11.6 below illustrates the elementary procedure for SDU discard with explicit signalling.</w:t>
      </w:r>
    </w:p>
    <w:p w14:paraId="741B2B10" w14:textId="77777777" w:rsidR="00DB7182" w:rsidRPr="005C4478" w:rsidRDefault="00DB7182">
      <w:pPr>
        <w:pStyle w:val="TH"/>
      </w:pPr>
      <w:r w:rsidRPr="005C4478">
        <w:object w:dxaOrig="5310" w:dyaOrig="2220" w14:anchorId="5341BA74">
          <v:shape id="_x0000_i1048" type="#_x0000_t75" style="width:265.8pt;height:111pt" o:ole="" fillcolor="window">
            <v:imagedata r:id="rId53" o:title=""/>
          </v:shape>
          <o:OLEObject Type="Embed" ProgID="Word.Picture.8" ShapeID="_x0000_i1048" DrawAspect="Content" ObjectID="_1821879920" r:id="rId54"/>
        </w:object>
      </w:r>
    </w:p>
    <w:p w14:paraId="514FF32E" w14:textId="77777777" w:rsidR="00DB7182" w:rsidRPr="005C4478" w:rsidRDefault="00DB7182" w:rsidP="00C14FF1">
      <w:pPr>
        <w:pStyle w:val="TF"/>
      </w:pPr>
      <w:r w:rsidRPr="005C4478">
        <w:t>Figure 11.6: SDU discard with explicit signalling</w:t>
      </w:r>
    </w:p>
    <w:p w14:paraId="03311AFC" w14:textId="77777777" w:rsidR="00DB7182" w:rsidRPr="005C4478" w:rsidRDefault="00DB7182">
      <w:pPr>
        <w:pStyle w:val="Heading3"/>
      </w:pPr>
      <w:bookmarkStart w:id="200" w:name="_Toc517884495"/>
      <w:r w:rsidRPr="005C4478">
        <w:lastRenderedPageBreak/>
        <w:t>11.6.2</w:t>
      </w:r>
      <w:r w:rsidRPr="005C4478">
        <w:tab/>
        <w:t>Initiation</w:t>
      </w:r>
      <w:bookmarkEnd w:id="200"/>
    </w:p>
    <w:p w14:paraId="0DE4DEE9" w14:textId="77777777" w:rsidR="00DB7182" w:rsidRPr="005C4478" w:rsidRDefault="00DB7182">
      <w:r w:rsidRPr="005C4478">
        <w:rPr>
          <w:rFonts w:eastAsia="Batang"/>
          <w:lang w:eastAsia="ko-KR"/>
        </w:rPr>
        <w:t>The Sender shall initiate the SDU discard with explicit signalling procedure if one of the following triggers is detected:</w:t>
      </w:r>
    </w:p>
    <w:p w14:paraId="20484E51" w14:textId="77777777" w:rsidR="00DB7182" w:rsidRPr="005C4478" w:rsidRDefault="00DB7182">
      <w:pPr>
        <w:pStyle w:val="B1"/>
      </w:pPr>
      <w:r w:rsidRPr="005C4478">
        <w:t>-</w:t>
      </w:r>
      <w:r w:rsidRPr="005C4478">
        <w:tab/>
        <w:t>"</w:t>
      </w:r>
      <w:r w:rsidRPr="005C4478">
        <w:rPr>
          <w:lang w:eastAsia="ko-KR"/>
        </w:rPr>
        <w:t xml:space="preserve">Timer based </w:t>
      </w:r>
      <w:r w:rsidRPr="005C4478">
        <w:t>SDU discard with explicit signalling" is configured</w:t>
      </w:r>
      <w:r w:rsidRPr="005C4478">
        <w:rPr>
          <w:lang w:eastAsia="ko-KR"/>
        </w:rPr>
        <w:t>, Timer_Discard expires for an SDU</w:t>
      </w:r>
      <w:r w:rsidRPr="005C4478">
        <w:t>, and one or more segments of the SDU have been submitted to lower layer;</w:t>
      </w:r>
    </w:p>
    <w:p w14:paraId="10F1305A" w14:textId="77777777" w:rsidR="00DB7182" w:rsidRPr="005C4478" w:rsidRDefault="00DB7182">
      <w:pPr>
        <w:pStyle w:val="B1"/>
      </w:pPr>
      <w:r w:rsidRPr="005C4478">
        <w:t>-</w:t>
      </w:r>
      <w:r w:rsidRPr="005C4478">
        <w:tab/>
        <w:t>"Timer based SDU discard with explicit signalling" is configured, Timer_Discard expires for an SDU, and "Send MRW" is configured;</w:t>
      </w:r>
    </w:p>
    <w:p w14:paraId="0FD8A5A5" w14:textId="77777777" w:rsidR="00DB7182" w:rsidRPr="005C4478" w:rsidRDefault="00DB7182">
      <w:pPr>
        <w:pStyle w:val="B1"/>
      </w:pPr>
      <w:r w:rsidRPr="005C4478">
        <w:t>-</w:t>
      </w:r>
      <w:r w:rsidRPr="005C4478">
        <w:tab/>
        <w:t>"</w:t>
      </w:r>
      <w:r w:rsidRPr="005C4478">
        <w:rPr>
          <w:lang w:eastAsia="ko-KR"/>
        </w:rPr>
        <w:t>SDU discard after MaxDAT number of transmissions" is configured, and</w:t>
      </w:r>
      <w:r w:rsidRPr="005C4478">
        <w:t xml:space="preserve"> MaxDAT number of transmissions is reached </w:t>
      </w:r>
      <w:r w:rsidRPr="005C4478">
        <w:rPr>
          <w:lang w:eastAsia="ko-KR"/>
        </w:rPr>
        <w:t xml:space="preserve">(i.e. VT(DAT) </w:t>
      </w:r>
      <w:r w:rsidRPr="005C4478">
        <w:sym w:font="Symbol" w:char="F0B3"/>
      </w:r>
      <w:r w:rsidRPr="005C4478">
        <w:rPr>
          <w:rFonts w:eastAsia="Batang"/>
          <w:lang w:eastAsia="ko-KR"/>
        </w:rPr>
        <w:t xml:space="preserve"> </w:t>
      </w:r>
      <w:r w:rsidRPr="005C4478">
        <w:rPr>
          <w:lang w:eastAsia="ko-KR"/>
        </w:rPr>
        <w:t xml:space="preserve">MaxDAT) </w:t>
      </w:r>
      <w:r w:rsidRPr="005C4478">
        <w:t>for an AMD PDU.</w:t>
      </w:r>
    </w:p>
    <w:p w14:paraId="05576038" w14:textId="77777777" w:rsidR="00DB7182" w:rsidRPr="005C4478" w:rsidRDefault="00DB7182">
      <w:pPr>
        <w:rPr>
          <w:rFonts w:eastAsia="Batang"/>
          <w:lang w:eastAsia="ko-KR"/>
        </w:rPr>
      </w:pPr>
      <w:r w:rsidRPr="005C4478">
        <w:rPr>
          <w:rFonts w:eastAsia="Batang"/>
          <w:lang w:eastAsia="ko-KR"/>
        </w:rPr>
        <w:t>Upon initiation of the SDU discard with explicit signalling procedure, the Sender shall:</w:t>
      </w:r>
    </w:p>
    <w:p w14:paraId="0412FD71" w14:textId="77777777" w:rsidR="00DB7182" w:rsidRPr="005C4478" w:rsidRDefault="00DB7182">
      <w:pPr>
        <w:pStyle w:val="B1"/>
        <w:rPr>
          <w:lang w:eastAsia="ko-KR"/>
        </w:rPr>
      </w:pPr>
      <w:r w:rsidRPr="005C4478">
        <w:rPr>
          <w:lang w:eastAsia="ko-KR"/>
        </w:rPr>
        <w:t>-</w:t>
      </w:r>
      <w:r w:rsidRPr="005C4478">
        <w:rPr>
          <w:lang w:eastAsia="ko-KR"/>
        </w:rPr>
        <w:tab/>
        <w:t xml:space="preserve">if </w:t>
      </w:r>
      <w:r w:rsidRPr="005C4478">
        <w:t>"</w:t>
      </w:r>
      <w:r w:rsidRPr="005C4478">
        <w:rPr>
          <w:lang w:eastAsia="ko-KR"/>
        </w:rPr>
        <w:t>Timer based SDU discard with explicit signalling</w:t>
      </w:r>
      <w:r w:rsidRPr="005C4478">
        <w:t>"</w:t>
      </w:r>
      <w:r w:rsidRPr="005C4478">
        <w:rPr>
          <w:lang w:eastAsia="ko-KR"/>
        </w:rPr>
        <w:t xml:space="preserve"> is configured:</w:t>
      </w:r>
    </w:p>
    <w:p w14:paraId="67919B42" w14:textId="77777777" w:rsidR="00DB7182" w:rsidRPr="005C4478" w:rsidRDefault="00DB7182">
      <w:pPr>
        <w:pStyle w:val="B2"/>
        <w:rPr>
          <w:lang w:eastAsia="ko-KR"/>
        </w:rPr>
      </w:pPr>
      <w:r w:rsidRPr="005C4478">
        <w:rPr>
          <w:lang w:eastAsia="ko-KR"/>
        </w:rPr>
        <w:t>-</w:t>
      </w:r>
      <w:r w:rsidRPr="005C4478">
        <w:rPr>
          <w:lang w:eastAsia="ko-KR"/>
        </w:rPr>
        <w:tab/>
        <w:t>discard all SDUs up to and including the SDU for which the timer Timer_Discard expired.</w:t>
      </w:r>
    </w:p>
    <w:p w14:paraId="57FE308E" w14:textId="77777777" w:rsidR="00DB7182" w:rsidRPr="005C4478" w:rsidRDefault="00DB7182">
      <w:pPr>
        <w:pStyle w:val="B1"/>
        <w:rPr>
          <w:lang w:eastAsia="ko-KR"/>
        </w:rPr>
      </w:pPr>
      <w:r w:rsidRPr="005C4478">
        <w:rPr>
          <w:lang w:eastAsia="ko-KR"/>
        </w:rPr>
        <w:t>-</w:t>
      </w:r>
      <w:r w:rsidRPr="005C4478">
        <w:rPr>
          <w:lang w:eastAsia="ko-KR"/>
        </w:rPr>
        <w:tab/>
        <w:t xml:space="preserve">if </w:t>
      </w:r>
      <w:r w:rsidRPr="005C4478">
        <w:t>"</w:t>
      </w:r>
      <w:r w:rsidRPr="005C4478">
        <w:rPr>
          <w:lang w:eastAsia="ko-KR"/>
        </w:rPr>
        <w:t>SDU discard after MaxDAT number of transmissions</w:t>
      </w:r>
      <w:r w:rsidRPr="005C4478">
        <w:t>"</w:t>
      </w:r>
      <w:r w:rsidRPr="005C4478">
        <w:rPr>
          <w:lang w:eastAsia="ko-KR"/>
        </w:rPr>
        <w:t xml:space="preserve"> is configured:</w:t>
      </w:r>
    </w:p>
    <w:p w14:paraId="4D99A1E9" w14:textId="77777777" w:rsidR="00DB7182" w:rsidRPr="005C4478" w:rsidRDefault="00DB7182">
      <w:pPr>
        <w:pStyle w:val="B2"/>
        <w:rPr>
          <w:rFonts w:eastAsia="Batang"/>
          <w:lang w:eastAsia="ko-KR"/>
        </w:rPr>
      </w:pPr>
      <w:r w:rsidRPr="005C4478">
        <w:rPr>
          <w:lang w:eastAsia="ko-KR"/>
        </w:rPr>
        <w:t>-</w:t>
      </w:r>
      <w:r w:rsidRPr="005C4478">
        <w:rPr>
          <w:lang w:eastAsia="ko-KR"/>
        </w:rPr>
        <w:tab/>
        <w:t xml:space="preserve">discard all </w:t>
      </w:r>
      <w:r w:rsidRPr="005C4478">
        <w:t>SDUs that have segments</w:t>
      </w:r>
      <w:r w:rsidRPr="005C4478">
        <w:rPr>
          <w:lang w:eastAsia="zh-TW"/>
        </w:rPr>
        <w:t xml:space="preserve"> or "Length Indicators" indicating the end of the SDUs</w:t>
      </w:r>
      <w:r w:rsidRPr="005C4478">
        <w:t xml:space="preserve"> in AMD PDUs with "Sequence Number"</w:t>
      </w:r>
      <w:r w:rsidRPr="005C4478">
        <w:rPr>
          <w:lang w:eastAsia="ko-KR"/>
        </w:rPr>
        <w:t xml:space="preserve"> SN inside the interval VT(A) </w:t>
      </w:r>
      <w:r w:rsidRPr="005C4478">
        <w:rPr>
          <w:rFonts w:eastAsia="?? ??"/>
        </w:rPr>
        <w:sym w:font="Symbol" w:char="F0A3"/>
      </w:r>
      <w:r w:rsidRPr="005C4478">
        <w:rPr>
          <w:lang w:eastAsia="ko-KR"/>
        </w:rPr>
        <w:t xml:space="preserve"> SN </w:t>
      </w:r>
      <w:r w:rsidRPr="005C4478">
        <w:rPr>
          <w:rFonts w:eastAsia="?? ??"/>
        </w:rPr>
        <w:sym w:font="Symbol" w:char="F0A3"/>
      </w:r>
      <w:r w:rsidRPr="005C4478">
        <w:rPr>
          <w:lang w:eastAsia="ko-KR"/>
        </w:rPr>
        <w:t xml:space="preserve"> X, where X is the value of the </w:t>
      </w:r>
      <w:r w:rsidRPr="005C4478">
        <w:t>"Sequence Number"</w:t>
      </w:r>
      <w:r w:rsidRPr="005C4478">
        <w:rPr>
          <w:lang w:eastAsia="ko-KR"/>
        </w:rPr>
        <w:t xml:space="preserve"> of the AMD PDU with VT(DAT)</w:t>
      </w:r>
      <w:r w:rsidRPr="005C4478">
        <w:t xml:space="preserve"> </w:t>
      </w:r>
      <w:r w:rsidRPr="005C4478">
        <w:sym w:font="Symbol" w:char="F0B3"/>
      </w:r>
      <w:r w:rsidRPr="005C4478">
        <w:t xml:space="preserve"> MaxDAT.</w:t>
      </w:r>
    </w:p>
    <w:p w14:paraId="19E537D2" w14:textId="77777777" w:rsidR="00DB7182" w:rsidRPr="005C4478" w:rsidRDefault="0051092D" w:rsidP="0051092D">
      <w:pPr>
        <w:pStyle w:val="B1"/>
        <w:rPr>
          <w:lang w:eastAsia="ko-KR"/>
        </w:rPr>
      </w:pPr>
      <w:r>
        <w:rPr>
          <w:lang w:eastAsia="ko-KR"/>
        </w:rPr>
        <w:t>-</w:t>
      </w:r>
      <w:r>
        <w:rPr>
          <w:lang w:eastAsia="ko-KR"/>
        </w:rPr>
        <w:tab/>
      </w:r>
      <w:r w:rsidR="00DB7182" w:rsidRPr="005C4478">
        <w:rPr>
          <w:lang w:eastAsia="ko-KR"/>
        </w:rPr>
        <w:t>if requested:</w:t>
      </w:r>
    </w:p>
    <w:p w14:paraId="099B3468" w14:textId="77777777" w:rsidR="00DB7182" w:rsidRPr="005C4478" w:rsidRDefault="00DB7182">
      <w:pPr>
        <w:pStyle w:val="B2"/>
      </w:pPr>
      <w:r w:rsidRPr="005C4478">
        <w:rPr>
          <w:lang w:eastAsia="ko-KR"/>
        </w:rPr>
        <w:t>-</w:t>
      </w:r>
      <w:r w:rsidRPr="005C4478">
        <w:rPr>
          <w:lang w:eastAsia="ko-KR"/>
        </w:rPr>
        <w:tab/>
        <w:t>inform the upper layers of the discarded SDUs</w:t>
      </w:r>
    </w:p>
    <w:p w14:paraId="22362757" w14:textId="77777777" w:rsidR="00DB7182" w:rsidRPr="005C4478" w:rsidRDefault="00DB7182">
      <w:pPr>
        <w:pStyle w:val="B1"/>
        <w:rPr>
          <w:lang w:eastAsia="ko-KR"/>
        </w:rPr>
      </w:pPr>
      <w:r w:rsidRPr="005C4478">
        <w:rPr>
          <w:lang w:eastAsia="ko-KR"/>
        </w:rPr>
        <w:t>-</w:t>
      </w:r>
      <w:r w:rsidRPr="005C4478">
        <w:rPr>
          <w:lang w:eastAsia="ko-KR"/>
        </w:rPr>
        <w:tab/>
        <w:t>discard all AMD PDUs including segments of the discarded SDUs</w:t>
      </w:r>
      <w:r w:rsidRPr="005C4478">
        <w:rPr>
          <w:lang w:eastAsia="zh-TW"/>
        </w:rPr>
        <w:t xml:space="preserve"> or "Length Indicators" indicating the end of the SDUs</w:t>
      </w:r>
      <w:r w:rsidRPr="005C4478">
        <w:rPr>
          <w:lang w:eastAsia="ko-KR"/>
        </w:rPr>
        <w:t>, unless they also carry a segment of a SDU</w:t>
      </w:r>
      <w:r w:rsidRPr="005C4478">
        <w:rPr>
          <w:rFonts w:eastAsia="MS Mincho"/>
        </w:rPr>
        <w:t xml:space="preserve"> which is not discarded</w:t>
      </w:r>
      <w:r w:rsidRPr="005C4478">
        <w:rPr>
          <w:lang w:eastAsia="ko-KR"/>
        </w:rPr>
        <w:t>;</w:t>
      </w:r>
    </w:p>
    <w:p w14:paraId="128FF8DE" w14:textId="77777777" w:rsidR="00DB7182" w:rsidRPr="005C4478" w:rsidRDefault="00DB7182">
      <w:pPr>
        <w:pStyle w:val="B1"/>
        <w:rPr>
          <w:lang w:eastAsia="ko-KR"/>
        </w:rPr>
      </w:pPr>
      <w:r w:rsidRPr="005C4478">
        <w:rPr>
          <w:lang w:eastAsia="ko-KR"/>
        </w:rPr>
        <w:t>-</w:t>
      </w:r>
      <w:r w:rsidRPr="005C4478">
        <w:rPr>
          <w:lang w:eastAsia="ko-KR"/>
        </w:rPr>
        <w:tab/>
        <w:t>if more than 15 discarded SDUs are to be informed to the Receiver</w:t>
      </w:r>
      <w:r w:rsidRPr="005C4478">
        <w:t xml:space="preserve"> (see subclause 11.6.2.2)</w:t>
      </w:r>
      <w:r w:rsidRPr="005C4478">
        <w:rPr>
          <w:lang w:eastAsia="ko-KR"/>
        </w:rPr>
        <w:t>:</w:t>
      </w:r>
    </w:p>
    <w:p w14:paraId="384B2255" w14:textId="77777777" w:rsidR="00DB7182" w:rsidRPr="005C4478" w:rsidRDefault="00DB7182">
      <w:pPr>
        <w:pStyle w:val="B2"/>
      </w:pPr>
      <w:r w:rsidRPr="005C4478">
        <w:t>-</w:t>
      </w:r>
      <w:r w:rsidRPr="005C4478">
        <w:tab/>
        <w:t>if "Send MRW" is not configured:</w:t>
      </w:r>
    </w:p>
    <w:p w14:paraId="3570EDDF" w14:textId="77777777" w:rsidR="00DB7182" w:rsidRPr="005C4478" w:rsidRDefault="00DB7182">
      <w:pPr>
        <w:pStyle w:val="B3"/>
        <w:rPr>
          <w:lang w:eastAsia="zh-TW"/>
        </w:rPr>
      </w:pPr>
      <w:r w:rsidRPr="005C4478">
        <w:rPr>
          <w:lang w:eastAsia="zh-TW"/>
        </w:rPr>
        <w:t>-</w:t>
      </w:r>
      <w:r w:rsidRPr="005C4478">
        <w:rPr>
          <w:lang w:eastAsia="zh-TW"/>
        </w:rPr>
        <w:tab/>
      </w:r>
      <w:r w:rsidRPr="005C4478">
        <w:rPr>
          <w:lang w:eastAsia="ko-KR"/>
        </w:rPr>
        <w:t xml:space="preserve">assemble an MRW SUFI with </w:t>
      </w:r>
      <w:r w:rsidRPr="005C4478">
        <w:rPr>
          <w:rFonts w:eastAsia="PMingLiU"/>
          <w:lang w:eastAsia="zh-TW"/>
        </w:rPr>
        <w:t>the discard information of the SDUs.</w:t>
      </w:r>
    </w:p>
    <w:p w14:paraId="4862596E" w14:textId="77777777" w:rsidR="00DB7182" w:rsidRPr="005C4478" w:rsidRDefault="00DB7182">
      <w:pPr>
        <w:pStyle w:val="B2"/>
      </w:pPr>
      <w:r w:rsidRPr="005C4478">
        <w:t>-</w:t>
      </w:r>
      <w:r w:rsidRPr="005C4478">
        <w:tab/>
        <w:t>otherwise ("Send MRW" is configured):</w:t>
      </w:r>
    </w:p>
    <w:p w14:paraId="000DAD80" w14:textId="77777777" w:rsidR="00DB7182" w:rsidRPr="005C4478" w:rsidRDefault="00DB7182">
      <w:pPr>
        <w:pStyle w:val="B3"/>
        <w:rPr>
          <w:rFonts w:eastAsia="PMingLiU"/>
          <w:lang w:eastAsia="zh-TW"/>
        </w:rPr>
      </w:pPr>
      <w:r w:rsidRPr="005C4478">
        <w:rPr>
          <w:lang w:eastAsia="zh-TW"/>
        </w:rPr>
        <w:t>-</w:t>
      </w:r>
      <w:r w:rsidRPr="005C4478">
        <w:rPr>
          <w:lang w:eastAsia="zh-TW"/>
        </w:rPr>
        <w:tab/>
      </w:r>
      <w:r w:rsidRPr="005C4478">
        <w:rPr>
          <w:lang w:eastAsia="ko-KR"/>
        </w:rPr>
        <w:t>assemble an MRW SUFI with the discard information of the first 15 SDUs;</w:t>
      </w:r>
      <w:r w:rsidRPr="005C4478">
        <w:rPr>
          <w:rFonts w:eastAsia="PMingLiU"/>
          <w:lang w:eastAsia="zh-TW"/>
        </w:rPr>
        <w:t xml:space="preserve"> and</w:t>
      </w:r>
    </w:p>
    <w:p w14:paraId="27C5C77E" w14:textId="77777777" w:rsidR="00DB7182" w:rsidRPr="005C4478" w:rsidRDefault="00DB7182">
      <w:pPr>
        <w:pStyle w:val="B3"/>
        <w:rPr>
          <w:rFonts w:eastAsia="PMingLiU"/>
          <w:lang w:eastAsia="zh-TW"/>
        </w:rPr>
      </w:pPr>
      <w:r w:rsidRPr="005C4478">
        <w:rPr>
          <w:rFonts w:eastAsia="PMingLiU"/>
          <w:lang w:eastAsia="zh-TW"/>
        </w:rPr>
        <w:t>-</w:t>
      </w:r>
      <w:r w:rsidRPr="005C4478">
        <w:rPr>
          <w:rFonts w:eastAsia="PMingLiU"/>
          <w:lang w:eastAsia="zh-TW"/>
        </w:rPr>
        <w:tab/>
        <w:t>include t</w:t>
      </w:r>
      <w:r w:rsidRPr="005C4478">
        <w:rPr>
          <w:lang w:eastAsia="ko-KR"/>
        </w:rPr>
        <w:t>he discard information of the rest SDUs in another MRW SUFI which shall be sent by the next SDU discard with explicit signalling procedure (after the current SDU discard with explicit signalling procedure is terminated).</w:t>
      </w:r>
    </w:p>
    <w:p w14:paraId="6982E4E5" w14:textId="77777777" w:rsidR="00DB7182" w:rsidRPr="005C4478" w:rsidRDefault="00DB7182">
      <w:pPr>
        <w:pStyle w:val="B1"/>
        <w:rPr>
          <w:lang w:eastAsia="ko-KR"/>
        </w:rPr>
      </w:pPr>
      <w:r w:rsidRPr="005C4478">
        <w:rPr>
          <w:lang w:eastAsia="ko-KR"/>
        </w:rPr>
        <w:t>-</w:t>
      </w:r>
      <w:r w:rsidRPr="005C4478">
        <w:rPr>
          <w:lang w:eastAsia="ko-KR"/>
        </w:rPr>
        <w:tab/>
        <w:t>otherwise (less than or equal to 15 discarded SDUs are to be informed to the Receiver):</w:t>
      </w:r>
    </w:p>
    <w:p w14:paraId="5D940E8A" w14:textId="77777777" w:rsidR="00DB7182" w:rsidRPr="005C4478" w:rsidRDefault="00DB7182">
      <w:pPr>
        <w:pStyle w:val="B2"/>
        <w:rPr>
          <w:lang w:eastAsia="ko-KR"/>
        </w:rPr>
      </w:pPr>
      <w:r w:rsidRPr="005C4478">
        <w:rPr>
          <w:lang w:eastAsia="ko-KR"/>
        </w:rPr>
        <w:t>-</w:t>
      </w:r>
      <w:r w:rsidRPr="005C4478">
        <w:rPr>
          <w:lang w:eastAsia="ko-KR"/>
        </w:rPr>
        <w:tab/>
        <w:t>assemble an MRW SUFI with the discard information of the SDUs.</w:t>
      </w:r>
    </w:p>
    <w:p w14:paraId="13FEACD0" w14:textId="77777777" w:rsidR="00DB7182" w:rsidRPr="005C4478" w:rsidRDefault="00DB7182">
      <w:pPr>
        <w:pStyle w:val="B1"/>
        <w:rPr>
          <w:lang w:eastAsia="ko-KR"/>
        </w:rPr>
      </w:pPr>
      <w:r w:rsidRPr="005C4478">
        <w:rPr>
          <w:lang w:eastAsia="ko-KR"/>
        </w:rPr>
        <w:t>-</w:t>
      </w:r>
      <w:r w:rsidRPr="005C4478">
        <w:rPr>
          <w:lang w:eastAsia="ko-KR"/>
        </w:rPr>
        <w:tab/>
        <w:t>schedule and submit to lower layer a STATUS PDU/piggybacked STATUS PDU containing the MRW SUFI;</w:t>
      </w:r>
    </w:p>
    <w:p w14:paraId="2C385186" w14:textId="77777777" w:rsidR="00DB7182" w:rsidRPr="005C4478" w:rsidRDefault="00DB7182">
      <w:pPr>
        <w:pStyle w:val="B1"/>
        <w:rPr>
          <w:lang w:eastAsia="ko-KR"/>
        </w:rPr>
      </w:pPr>
      <w:r w:rsidRPr="005C4478">
        <w:rPr>
          <w:lang w:eastAsia="ko-KR"/>
        </w:rPr>
        <w:t>-</w:t>
      </w:r>
      <w:r w:rsidRPr="005C4478">
        <w:rPr>
          <w:lang w:eastAsia="ko-KR"/>
        </w:rPr>
        <w:tab/>
        <w:t>if SN_MRW</w:t>
      </w:r>
      <w:r w:rsidRPr="005C4478">
        <w:rPr>
          <w:vertAlign w:val="subscript"/>
          <w:lang w:eastAsia="ko-KR"/>
        </w:rPr>
        <w:t>LENGTH</w:t>
      </w:r>
      <w:r w:rsidRPr="005C4478">
        <w:rPr>
          <w:lang w:eastAsia="ko-KR"/>
        </w:rPr>
        <w:t xml:space="preserve"> in the MRW SUFI </w:t>
      </w:r>
      <w:r w:rsidRPr="005C4478">
        <w:t>&gt;</w:t>
      </w:r>
      <w:r w:rsidRPr="005C4478">
        <w:rPr>
          <w:lang w:eastAsia="ko-KR"/>
        </w:rPr>
        <w:t>VT(S):</w:t>
      </w:r>
    </w:p>
    <w:p w14:paraId="079C50BC" w14:textId="77777777" w:rsidR="00DB7182" w:rsidRPr="005C4478" w:rsidRDefault="00DB7182">
      <w:pPr>
        <w:pStyle w:val="B2"/>
        <w:rPr>
          <w:lang w:eastAsia="ko-KR"/>
        </w:rPr>
      </w:pPr>
      <w:r w:rsidRPr="005C4478">
        <w:rPr>
          <w:lang w:eastAsia="ko-KR"/>
        </w:rPr>
        <w:t>-</w:t>
      </w:r>
      <w:r w:rsidRPr="005C4478">
        <w:rPr>
          <w:lang w:eastAsia="ko-KR"/>
        </w:rPr>
        <w:tab/>
        <w:t>update VT(S) to SN_MRW</w:t>
      </w:r>
      <w:r w:rsidRPr="005C4478">
        <w:rPr>
          <w:vertAlign w:val="subscript"/>
          <w:lang w:eastAsia="ko-KR"/>
        </w:rPr>
        <w:t>LENGTH</w:t>
      </w:r>
      <w:r w:rsidRPr="005C4478">
        <w:rPr>
          <w:lang w:eastAsia="ko-KR"/>
        </w:rPr>
        <w:t>.</w:t>
      </w:r>
    </w:p>
    <w:p w14:paraId="12D1E19D" w14:textId="77777777" w:rsidR="00DB7182" w:rsidRPr="005C4478" w:rsidRDefault="00DB7182">
      <w:pPr>
        <w:pStyle w:val="B1"/>
        <w:rPr>
          <w:rFonts w:eastAsia="Batang"/>
          <w:lang w:eastAsia="ko-KR"/>
        </w:rPr>
      </w:pPr>
      <w:r w:rsidRPr="005C4478">
        <w:rPr>
          <w:lang w:eastAsia="ko-KR"/>
        </w:rPr>
        <w:t>-</w:t>
      </w:r>
      <w:r w:rsidRPr="005C4478">
        <w:rPr>
          <w:lang w:eastAsia="ko-KR"/>
        </w:rPr>
        <w:tab/>
        <w:t xml:space="preserve">start a timer Timer_MRW </w:t>
      </w:r>
      <w:r w:rsidRPr="005C4478">
        <w:t>according to subclause 9.5</w:t>
      </w:r>
      <w:r w:rsidRPr="005C4478">
        <w:rPr>
          <w:rFonts w:eastAsia="Batang"/>
          <w:lang w:eastAsia="ko-KR"/>
        </w:rPr>
        <w:t>.</w:t>
      </w:r>
    </w:p>
    <w:p w14:paraId="18C9090C" w14:textId="77777777" w:rsidR="00DB7182" w:rsidRPr="005C4478" w:rsidRDefault="00DB7182">
      <w:r w:rsidRPr="005C4478">
        <w:t>If a new SDU discard with explicit signalling procedure is triggered when the current SDU discard with explicit signalling procedure is still going on, no new MRW SUFIs shall be sent before the current SDU discard with explicit signalling procedure is terminated by one of the termination criteria specified in subclause 11.6.4.</w:t>
      </w:r>
    </w:p>
    <w:p w14:paraId="736CCFFF" w14:textId="77777777" w:rsidR="00DB7182" w:rsidRPr="005C4478" w:rsidRDefault="00DB7182">
      <w:pPr>
        <w:pStyle w:val="Heading4"/>
      </w:pPr>
      <w:bookmarkStart w:id="201" w:name="_Toc517884496"/>
      <w:r w:rsidRPr="005C4478">
        <w:t>11.6.2.1</w:t>
      </w:r>
      <w:r w:rsidRPr="005C4478">
        <w:tab/>
        <w:t>Void</w:t>
      </w:r>
      <w:bookmarkEnd w:id="201"/>
    </w:p>
    <w:p w14:paraId="30746425" w14:textId="77777777" w:rsidR="00DB7182" w:rsidRPr="005C4478" w:rsidRDefault="00DB7182"/>
    <w:p w14:paraId="7C32B8AD" w14:textId="77777777" w:rsidR="00DB7182" w:rsidRPr="005C4478" w:rsidRDefault="00DB7182">
      <w:pPr>
        <w:pStyle w:val="Heading4"/>
      </w:pPr>
      <w:bookmarkStart w:id="202" w:name="_Toc517884497"/>
      <w:r w:rsidRPr="005C4478">
        <w:lastRenderedPageBreak/>
        <w:t>11.6.2.2</w:t>
      </w:r>
      <w:r w:rsidRPr="005C4478">
        <w:tab/>
        <w:t>STATUS PDU contents to set</w:t>
      </w:r>
      <w:bookmarkEnd w:id="202"/>
    </w:p>
    <w:p w14:paraId="40E3D1DD" w14:textId="77777777" w:rsidR="00DB7182" w:rsidRPr="005C4478" w:rsidRDefault="00DB7182">
      <w:r w:rsidRPr="005C4478">
        <w:t>The Sender shall:</w:t>
      </w:r>
    </w:p>
    <w:p w14:paraId="7EF6DF6D" w14:textId="77777777" w:rsidR="00DB7182" w:rsidRPr="005C4478" w:rsidRDefault="00DB7182">
      <w:pPr>
        <w:pStyle w:val="B1"/>
        <w:rPr>
          <w:lang w:eastAsia="ko-KR"/>
        </w:rPr>
      </w:pPr>
      <w:r w:rsidRPr="005C4478">
        <w:rPr>
          <w:lang w:eastAsia="ko-KR"/>
        </w:rPr>
        <w:t>-</w:t>
      </w:r>
      <w:r w:rsidRPr="005C4478">
        <w:rPr>
          <w:lang w:eastAsia="ko-KR"/>
        </w:rPr>
        <w:tab/>
        <w:t>if "Send MRW" is configured:</w:t>
      </w:r>
    </w:p>
    <w:p w14:paraId="5FE65820" w14:textId="77777777" w:rsidR="00DB7182" w:rsidRPr="005C4478" w:rsidRDefault="00DB7182">
      <w:pPr>
        <w:pStyle w:val="B2"/>
        <w:rPr>
          <w:lang w:eastAsia="ko-KR"/>
        </w:rPr>
      </w:pPr>
      <w:r w:rsidRPr="005C4478">
        <w:rPr>
          <w:lang w:eastAsia="ko-KR"/>
        </w:rPr>
        <w:t>-</w:t>
      </w:r>
      <w:r w:rsidRPr="005C4478">
        <w:rPr>
          <w:lang w:eastAsia="ko-KR"/>
        </w:rPr>
        <w:tab/>
      </w:r>
      <w:r w:rsidRPr="005C4478">
        <w:t>if no new SDU is present inside the AMD PDU which contains the "Length Indicator" of the last discarded SDU or if the AMD PDU contains the special value of the HE field to indicate the end of the last discarded SDU:</w:t>
      </w:r>
    </w:p>
    <w:p w14:paraId="22CFA376" w14:textId="77777777" w:rsidR="00DB7182" w:rsidRPr="005C4478" w:rsidRDefault="00DB7182">
      <w:pPr>
        <w:pStyle w:val="B3"/>
        <w:rPr>
          <w:rFonts w:eastAsia="Batang"/>
          <w:lang w:eastAsia="ko-KR"/>
        </w:rPr>
      </w:pPr>
      <w:r w:rsidRPr="005C4478">
        <w:rPr>
          <w:lang w:eastAsia="ko-KR"/>
        </w:rPr>
        <w:t>-</w:t>
      </w:r>
      <w:r w:rsidRPr="005C4478">
        <w:rPr>
          <w:lang w:eastAsia="ko-KR"/>
        </w:rPr>
        <w:tab/>
        <w:t xml:space="preserve">set the last </w:t>
      </w:r>
      <w:r w:rsidRPr="005C4478">
        <w:rPr>
          <w:rFonts w:eastAsia="?? ??"/>
          <w:color w:val="000000"/>
        </w:rPr>
        <w:t>SN_MRW</w:t>
      </w:r>
      <w:r w:rsidRPr="005C4478">
        <w:rPr>
          <w:rFonts w:eastAsia="?? ??"/>
          <w:color w:val="000000"/>
          <w:vertAlign w:val="subscript"/>
        </w:rPr>
        <w:t>i</w:t>
      </w:r>
      <w:r w:rsidRPr="005C4478">
        <w:rPr>
          <w:rFonts w:eastAsia="?? ??"/>
          <w:color w:val="000000"/>
        </w:rPr>
        <w:t xml:space="preserve"> </w:t>
      </w:r>
      <w:r w:rsidRPr="005C4478">
        <w:rPr>
          <w:rFonts w:eastAsia="Batang"/>
          <w:color w:val="000000"/>
          <w:lang w:eastAsia="ko-KR"/>
        </w:rPr>
        <w:t xml:space="preserve">field in the MRW SUFI </w:t>
      </w:r>
      <w:r w:rsidRPr="005C4478">
        <w:t xml:space="preserve">to </w:t>
      </w:r>
      <w:r w:rsidRPr="005C4478">
        <w:rPr>
          <w:rFonts w:eastAsia="Batang"/>
          <w:lang w:eastAsia="ko-KR"/>
        </w:rPr>
        <w:t xml:space="preserve">1 + </w:t>
      </w:r>
      <w:r w:rsidRPr="005C4478">
        <w:t>"Sequence Number"</w:t>
      </w:r>
      <w:r w:rsidRPr="005C4478">
        <w:rPr>
          <w:rFonts w:eastAsia="Batang"/>
          <w:lang w:eastAsia="ko-KR"/>
        </w:rPr>
        <w:t xml:space="preserve"> of the AMD PDU which contains</w:t>
      </w:r>
      <w:r w:rsidRPr="005C4478">
        <w:t xml:space="preserve"> the "Length Indicator" of </w:t>
      </w:r>
      <w:r w:rsidRPr="005C4478">
        <w:rPr>
          <w:rFonts w:eastAsia="Batang"/>
          <w:lang w:eastAsia="ko-KR"/>
        </w:rPr>
        <w:t>the last</w:t>
      </w:r>
      <w:r w:rsidRPr="005C4478">
        <w:t xml:space="preserve"> </w:t>
      </w:r>
      <w:r w:rsidRPr="005C4478">
        <w:rPr>
          <w:rFonts w:eastAsia="Batang"/>
          <w:lang w:eastAsia="ko-KR"/>
        </w:rPr>
        <w:t xml:space="preserve">discarded </w:t>
      </w:r>
      <w:r w:rsidRPr="005C4478">
        <w:t>SD</w:t>
      </w:r>
      <w:r w:rsidRPr="005C4478">
        <w:rPr>
          <w:rFonts w:eastAsia="Batang"/>
          <w:lang w:eastAsia="ko-KR"/>
        </w:rPr>
        <w:t xml:space="preserve">U </w:t>
      </w:r>
      <w:r w:rsidRPr="005C4478">
        <w:t>or the special value of the HE field to indicate the end of the last discarded SDU</w:t>
      </w:r>
      <w:r w:rsidRPr="005C4478">
        <w:rPr>
          <w:rFonts w:eastAsia="Batang"/>
          <w:lang w:eastAsia="ko-KR"/>
        </w:rPr>
        <w:t>;</w:t>
      </w:r>
    </w:p>
    <w:p w14:paraId="12BEA58F" w14:textId="77777777" w:rsidR="00DB7182" w:rsidRPr="005C4478" w:rsidRDefault="00DB7182">
      <w:pPr>
        <w:pStyle w:val="B3"/>
        <w:rPr>
          <w:rFonts w:eastAsia="Batang"/>
          <w:lang w:eastAsia="ko-KR"/>
        </w:rPr>
      </w:pPr>
      <w:r w:rsidRPr="005C4478">
        <w:rPr>
          <w:rFonts w:eastAsia="Batang"/>
          <w:lang w:eastAsia="ko-KR"/>
        </w:rPr>
        <w:t>-</w:t>
      </w:r>
      <w:r w:rsidRPr="005C4478">
        <w:rPr>
          <w:rFonts w:eastAsia="Batang"/>
          <w:lang w:eastAsia="ko-KR"/>
        </w:rPr>
        <w:tab/>
      </w:r>
      <w:r w:rsidRPr="005C4478">
        <w:rPr>
          <w:lang w:eastAsia="ko-KR"/>
        </w:rPr>
        <w:t>set the N</w:t>
      </w:r>
      <w:r w:rsidRPr="005C4478">
        <w:rPr>
          <w:vertAlign w:val="subscript"/>
          <w:lang w:eastAsia="ko-KR"/>
        </w:rPr>
        <w:t>LENGTH</w:t>
      </w:r>
      <w:r w:rsidRPr="005C4478">
        <w:rPr>
          <w:lang w:eastAsia="ko-KR"/>
        </w:rPr>
        <w:t xml:space="preserve"> field in the MRW SUFI to </w:t>
      </w:r>
      <w:r w:rsidRPr="005C4478">
        <w:t>"0000".</w:t>
      </w:r>
    </w:p>
    <w:p w14:paraId="36E22190" w14:textId="77777777" w:rsidR="00DB7182" w:rsidRPr="005C4478" w:rsidRDefault="00DB7182">
      <w:pPr>
        <w:pStyle w:val="B2"/>
        <w:rPr>
          <w:lang w:eastAsia="ko-KR"/>
        </w:rPr>
      </w:pPr>
      <w:r w:rsidRPr="005C4478">
        <w:rPr>
          <w:lang w:eastAsia="ko-KR"/>
        </w:rPr>
        <w:t>-</w:t>
      </w:r>
      <w:r w:rsidRPr="005C4478">
        <w:rPr>
          <w:lang w:eastAsia="ko-KR"/>
        </w:rPr>
        <w:tab/>
        <w:t>otherwise:</w:t>
      </w:r>
    </w:p>
    <w:p w14:paraId="1C2E5726" w14:textId="77777777" w:rsidR="00DB7182" w:rsidRPr="005C4478" w:rsidRDefault="00DB7182">
      <w:pPr>
        <w:pStyle w:val="B3"/>
        <w:rPr>
          <w:rFonts w:eastAsia="Batang"/>
          <w:lang w:eastAsia="ko-KR"/>
        </w:rPr>
      </w:pPr>
      <w:r w:rsidRPr="005C4478">
        <w:rPr>
          <w:lang w:eastAsia="ko-KR"/>
        </w:rPr>
        <w:t>-</w:t>
      </w:r>
      <w:r w:rsidRPr="005C4478">
        <w:rPr>
          <w:lang w:eastAsia="ko-KR"/>
        </w:rPr>
        <w:tab/>
        <w:t xml:space="preserve">set the last </w:t>
      </w:r>
      <w:r w:rsidRPr="005C4478">
        <w:rPr>
          <w:rFonts w:eastAsia="?? ??"/>
          <w:color w:val="000000"/>
        </w:rPr>
        <w:t>SN_MRW</w:t>
      </w:r>
      <w:r w:rsidRPr="005C4478">
        <w:rPr>
          <w:rFonts w:eastAsia="?? ??"/>
          <w:color w:val="000000"/>
          <w:vertAlign w:val="subscript"/>
        </w:rPr>
        <w:t>i</w:t>
      </w:r>
      <w:r w:rsidRPr="005C4478">
        <w:rPr>
          <w:rFonts w:eastAsia="?? ??"/>
          <w:color w:val="000000"/>
        </w:rPr>
        <w:t xml:space="preserve"> </w:t>
      </w:r>
      <w:r w:rsidRPr="005C4478">
        <w:rPr>
          <w:rFonts w:eastAsia="Batang"/>
          <w:color w:val="000000"/>
          <w:lang w:eastAsia="ko-KR"/>
        </w:rPr>
        <w:t xml:space="preserve">field in the MRW SUFI </w:t>
      </w:r>
      <w:r w:rsidRPr="005C4478">
        <w:t xml:space="preserve">to </w:t>
      </w:r>
      <w:r w:rsidRPr="005C4478">
        <w:rPr>
          <w:rFonts w:eastAsia="Batang"/>
          <w:lang w:eastAsia="ko-KR"/>
        </w:rPr>
        <w:t xml:space="preserve">the </w:t>
      </w:r>
      <w:r w:rsidRPr="005C4478">
        <w:t>"Sequence Number"</w:t>
      </w:r>
      <w:r w:rsidRPr="005C4478">
        <w:rPr>
          <w:rFonts w:eastAsia="Batang"/>
          <w:lang w:eastAsia="ko-KR"/>
        </w:rPr>
        <w:t xml:space="preserve"> of the AMD PDU which contains</w:t>
      </w:r>
      <w:r w:rsidRPr="005C4478">
        <w:t xml:space="preserve"> the "Length Indicator" of </w:t>
      </w:r>
      <w:r w:rsidRPr="005C4478">
        <w:rPr>
          <w:rFonts w:eastAsia="Batang"/>
          <w:lang w:eastAsia="ko-KR"/>
        </w:rPr>
        <w:t>the last</w:t>
      </w:r>
      <w:r w:rsidRPr="005C4478">
        <w:t xml:space="preserve"> </w:t>
      </w:r>
      <w:r w:rsidRPr="005C4478">
        <w:rPr>
          <w:rFonts w:eastAsia="Batang"/>
          <w:lang w:eastAsia="ko-KR"/>
        </w:rPr>
        <w:t xml:space="preserve">discarded </w:t>
      </w:r>
      <w:r w:rsidRPr="005C4478">
        <w:t>SD</w:t>
      </w:r>
      <w:r w:rsidRPr="005C4478">
        <w:rPr>
          <w:rFonts w:eastAsia="Batang"/>
          <w:lang w:eastAsia="ko-KR"/>
        </w:rPr>
        <w:t>U;</w:t>
      </w:r>
    </w:p>
    <w:p w14:paraId="38D20B5F" w14:textId="77777777" w:rsidR="00DB7182" w:rsidRPr="005C4478" w:rsidRDefault="00DB7182">
      <w:pPr>
        <w:pStyle w:val="B3"/>
        <w:rPr>
          <w:rFonts w:eastAsia="Batang"/>
          <w:lang w:eastAsia="ko-KR"/>
        </w:rPr>
      </w:pPr>
      <w:r w:rsidRPr="005C4478">
        <w:rPr>
          <w:rFonts w:eastAsia="Batang"/>
          <w:lang w:eastAsia="ko-KR"/>
        </w:rPr>
        <w:t>-</w:t>
      </w:r>
      <w:r w:rsidRPr="005C4478">
        <w:rPr>
          <w:rFonts w:eastAsia="Batang"/>
          <w:lang w:eastAsia="ko-KR"/>
        </w:rPr>
        <w:tab/>
      </w:r>
      <w:r w:rsidRPr="005C4478">
        <w:rPr>
          <w:lang w:eastAsia="ko-KR"/>
        </w:rPr>
        <w:t>set the N</w:t>
      </w:r>
      <w:r w:rsidRPr="005C4478">
        <w:rPr>
          <w:vertAlign w:val="subscript"/>
          <w:lang w:eastAsia="ko-KR"/>
        </w:rPr>
        <w:t>LENGTH</w:t>
      </w:r>
      <w:r w:rsidRPr="005C4478">
        <w:rPr>
          <w:lang w:eastAsia="ko-KR"/>
        </w:rPr>
        <w:t xml:space="preserve"> field in the MRW SUFI so that the last data octet to be discarded in the Receiver shall be the octet indicated by the N</w:t>
      </w:r>
      <w:r w:rsidRPr="005C4478">
        <w:rPr>
          <w:vertAlign w:val="subscript"/>
          <w:lang w:eastAsia="ko-KR"/>
        </w:rPr>
        <w:t>LENGTH</w:t>
      </w:r>
      <w:r w:rsidRPr="005C4478">
        <w:rPr>
          <w:lang w:eastAsia="ko-KR"/>
        </w:rPr>
        <w:t xml:space="preserve">:th </w:t>
      </w:r>
      <w:r w:rsidRPr="005C4478">
        <w:t>"Length Indicator"</w:t>
      </w:r>
      <w:r w:rsidRPr="005C4478">
        <w:rPr>
          <w:lang w:eastAsia="ko-KR"/>
        </w:rPr>
        <w:t xml:space="preserve"> field of the AMD PDU </w:t>
      </w:r>
      <w:r w:rsidRPr="005C4478">
        <w:rPr>
          <w:rFonts w:eastAsia="Batang"/>
          <w:lang w:eastAsia="ko-KR"/>
        </w:rPr>
        <w:t>which contains</w:t>
      </w:r>
      <w:r w:rsidRPr="005C4478">
        <w:t xml:space="preserve"> the "Length Indicator" of </w:t>
      </w:r>
      <w:r w:rsidRPr="005C4478">
        <w:rPr>
          <w:rFonts w:eastAsia="Batang"/>
          <w:lang w:eastAsia="ko-KR"/>
        </w:rPr>
        <w:t>the last</w:t>
      </w:r>
      <w:r w:rsidRPr="005C4478">
        <w:t xml:space="preserve"> </w:t>
      </w:r>
      <w:r w:rsidRPr="005C4478">
        <w:rPr>
          <w:rFonts w:eastAsia="Batang"/>
          <w:lang w:eastAsia="ko-KR"/>
        </w:rPr>
        <w:t xml:space="preserve">discarded </w:t>
      </w:r>
      <w:r w:rsidRPr="005C4478">
        <w:t>SD</w:t>
      </w:r>
      <w:r w:rsidRPr="005C4478">
        <w:rPr>
          <w:rFonts w:eastAsia="Batang"/>
          <w:lang w:eastAsia="ko-KR"/>
        </w:rPr>
        <w:t>U</w:t>
      </w:r>
      <w:r w:rsidRPr="005C4478">
        <w:rPr>
          <w:lang w:eastAsia="ko-KR"/>
        </w:rPr>
        <w:t>;</w:t>
      </w:r>
    </w:p>
    <w:p w14:paraId="6D0B08AF" w14:textId="77777777" w:rsidR="00DB7182" w:rsidRPr="005C4478" w:rsidRDefault="00DB7182">
      <w:pPr>
        <w:pStyle w:val="B2"/>
        <w:rPr>
          <w:lang w:eastAsia="ko-KR"/>
        </w:rPr>
      </w:pPr>
      <w:r w:rsidRPr="005C4478">
        <w:rPr>
          <w:lang w:eastAsia="ko-KR"/>
        </w:rPr>
        <w:t>-</w:t>
      </w:r>
      <w:r w:rsidRPr="005C4478">
        <w:rPr>
          <w:lang w:eastAsia="ko-KR"/>
        </w:rPr>
        <w:tab/>
        <w:t xml:space="preserve">set each of the other </w:t>
      </w:r>
      <w:r w:rsidRPr="005C4478">
        <w:rPr>
          <w:rFonts w:eastAsia="?? ??"/>
          <w:color w:val="000000"/>
        </w:rPr>
        <w:t>SN_MRW</w:t>
      </w:r>
      <w:r w:rsidRPr="005C4478">
        <w:rPr>
          <w:rFonts w:eastAsia="?? ??"/>
          <w:color w:val="000000"/>
          <w:vertAlign w:val="subscript"/>
        </w:rPr>
        <w:t>i</w:t>
      </w:r>
      <w:r w:rsidRPr="005C4478">
        <w:rPr>
          <w:rFonts w:eastAsia="?? ??"/>
          <w:color w:val="000000"/>
        </w:rPr>
        <w:t xml:space="preserve"> </w:t>
      </w:r>
      <w:r w:rsidRPr="005C4478">
        <w:rPr>
          <w:rFonts w:eastAsia="Batang"/>
          <w:color w:val="000000"/>
          <w:lang w:eastAsia="ko-KR"/>
        </w:rPr>
        <w:t xml:space="preserve">fields in the MRW SUFI </w:t>
      </w:r>
      <w:r w:rsidRPr="005C4478">
        <w:t xml:space="preserve">to </w:t>
      </w:r>
      <w:r w:rsidRPr="005C4478">
        <w:rPr>
          <w:rFonts w:eastAsia="Batang"/>
          <w:lang w:eastAsia="ko-KR"/>
        </w:rPr>
        <w:t xml:space="preserve">the </w:t>
      </w:r>
      <w:r w:rsidRPr="005C4478">
        <w:t>"Sequence Number"</w:t>
      </w:r>
      <w:r w:rsidRPr="005C4478">
        <w:rPr>
          <w:rFonts w:eastAsia="Batang"/>
          <w:lang w:eastAsia="ko-KR"/>
        </w:rPr>
        <w:t xml:space="preserve"> of the AMD PDU which contains</w:t>
      </w:r>
      <w:r w:rsidRPr="005C4478">
        <w:t xml:space="preserve"> the "Length Indicator"</w:t>
      </w:r>
      <w:r w:rsidRPr="005C4478">
        <w:rPr>
          <w:rFonts w:eastAsia="Batang"/>
          <w:lang w:eastAsia="ko-KR"/>
        </w:rPr>
        <w:t xml:space="preserve"> </w:t>
      </w:r>
      <w:r w:rsidRPr="005C4478">
        <w:t xml:space="preserve">of </w:t>
      </w:r>
      <w:r w:rsidRPr="005C4478">
        <w:rPr>
          <w:rFonts w:eastAsia="Batang"/>
          <w:lang w:eastAsia="ko-KR"/>
        </w:rPr>
        <w:t>the i:th</w:t>
      </w:r>
      <w:r w:rsidRPr="005C4478">
        <w:t xml:space="preserve"> discarded SDU or the special value of the HE field to indicate the end of the i:th discarded SDU.</w:t>
      </w:r>
    </w:p>
    <w:p w14:paraId="5B592539" w14:textId="77777777" w:rsidR="00DB7182" w:rsidRPr="005C4478" w:rsidRDefault="00DB7182">
      <w:pPr>
        <w:pStyle w:val="B1"/>
        <w:rPr>
          <w:lang w:eastAsia="ko-KR"/>
        </w:rPr>
      </w:pPr>
      <w:r w:rsidRPr="005C4478">
        <w:rPr>
          <w:lang w:eastAsia="ko-KR"/>
        </w:rPr>
        <w:t>-</w:t>
      </w:r>
      <w:r w:rsidRPr="005C4478">
        <w:rPr>
          <w:lang w:eastAsia="ko-KR"/>
        </w:rPr>
        <w:tab/>
        <w:t>otherwise ("Send MRW" is not configured):</w:t>
      </w:r>
    </w:p>
    <w:p w14:paraId="05F5DB18" w14:textId="77777777" w:rsidR="00DB7182" w:rsidRPr="005C4478" w:rsidRDefault="00DB7182">
      <w:pPr>
        <w:pStyle w:val="B2"/>
        <w:rPr>
          <w:lang w:eastAsia="ko-KR"/>
        </w:rPr>
      </w:pPr>
      <w:r w:rsidRPr="005C4478">
        <w:rPr>
          <w:lang w:eastAsia="ko-KR"/>
        </w:rPr>
        <w:t>-</w:t>
      </w:r>
      <w:r w:rsidRPr="005C4478">
        <w:rPr>
          <w:lang w:eastAsia="ko-KR"/>
        </w:rPr>
        <w:tab/>
      </w:r>
      <w:r w:rsidRPr="005C4478">
        <w:t>if no new SDU is present inside the AMD PDU which contains the "Length Indicator" of the last discarded SDU or if the AMD PDU contains the special value of the HE field to indicate the end of the last discarded SDU:</w:t>
      </w:r>
    </w:p>
    <w:p w14:paraId="43E2E3F6" w14:textId="77777777" w:rsidR="00DB7182" w:rsidRPr="005C4478" w:rsidRDefault="00DB7182">
      <w:pPr>
        <w:pStyle w:val="B3"/>
        <w:rPr>
          <w:rFonts w:eastAsia="Batang"/>
          <w:lang w:eastAsia="ko-KR"/>
        </w:rPr>
      </w:pPr>
      <w:r w:rsidRPr="005C4478">
        <w:rPr>
          <w:lang w:eastAsia="ko-KR"/>
        </w:rPr>
        <w:t>-</w:t>
      </w:r>
      <w:r w:rsidRPr="005C4478">
        <w:rPr>
          <w:lang w:eastAsia="ko-KR"/>
        </w:rPr>
        <w:tab/>
        <w:t xml:space="preserve">set the last </w:t>
      </w:r>
      <w:r w:rsidRPr="005C4478">
        <w:rPr>
          <w:rFonts w:eastAsia="?? ??"/>
          <w:color w:val="000000"/>
        </w:rPr>
        <w:t>SN_MRW</w:t>
      </w:r>
      <w:r w:rsidRPr="005C4478">
        <w:rPr>
          <w:rFonts w:eastAsia="?? ??"/>
          <w:color w:val="000000"/>
          <w:vertAlign w:val="subscript"/>
        </w:rPr>
        <w:t>i</w:t>
      </w:r>
      <w:r w:rsidRPr="005C4478">
        <w:rPr>
          <w:rFonts w:eastAsia="?? ??"/>
          <w:color w:val="000000"/>
        </w:rPr>
        <w:t xml:space="preserve"> </w:t>
      </w:r>
      <w:r w:rsidRPr="005C4478">
        <w:rPr>
          <w:rFonts w:eastAsia="Batang"/>
          <w:color w:val="000000"/>
          <w:lang w:eastAsia="ko-KR"/>
        </w:rPr>
        <w:t xml:space="preserve">field in the MRW SUFI </w:t>
      </w:r>
      <w:r w:rsidRPr="005C4478">
        <w:t xml:space="preserve">to </w:t>
      </w:r>
      <w:r w:rsidRPr="005C4478">
        <w:rPr>
          <w:rFonts w:eastAsia="Batang"/>
          <w:lang w:eastAsia="ko-KR"/>
        </w:rPr>
        <w:t xml:space="preserve">1 + </w:t>
      </w:r>
      <w:r w:rsidRPr="005C4478">
        <w:t>"Sequence Number"</w:t>
      </w:r>
      <w:r w:rsidRPr="005C4478">
        <w:rPr>
          <w:rFonts w:eastAsia="Batang"/>
          <w:lang w:eastAsia="ko-KR"/>
        </w:rPr>
        <w:t xml:space="preserve"> of the AMD PDU which contains</w:t>
      </w:r>
      <w:r w:rsidRPr="005C4478">
        <w:t xml:space="preserve"> the "Length Indicator" of </w:t>
      </w:r>
      <w:r w:rsidRPr="005C4478">
        <w:rPr>
          <w:rFonts w:eastAsia="Batang"/>
          <w:lang w:eastAsia="ko-KR"/>
        </w:rPr>
        <w:t>the last</w:t>
      </w:r>
      <w:r w:rsidRPr="005C4478">
        <w:t xml:space="preserve"> SD</w:t>
      </w:r>
      <w:r w:rsidRPr="005C4478">
        <w:rPr>
          <w:rFonts w:eastAsia="Batang"/>
          <w:lang w:eastAsia="ko-KR"/>
        </w:rPr>
        <w:t>U to be discarded in the Receiver or the special value of the HE field to indicate the end of the last discarded SDU;</w:t>
      </w:r>
    </w:p>
    <w:p w14:paraId="72502FB4" w14:textId="77777777" w:rsidR="00DB7182" w:rsidRPr="005C4478" w:rsidRDefault="00DB7182">
      <w:pPr>
        <w:pStyle w:val="B3"/>
        <w:rPr>
          <w:rFonts w:eastAsia="Batang"/>
          <w:lang w:eastAsia="ko-KR"/>
        </w:rPr>
      </w:pPr>
      <w:r w:rsidRPr="005C4478">
        <w:rPr>
          <w:rFonts w:eastAsia="Batang"/>
          <w:lang w:eastAsia="ko-KR"/>
        </w:rPr>
        <w:t>-</w:t>
      </w:r>
      <w:r w:rsidRPr="005C4478">
        <w:rPr>
          <w:rFonts w:eastAsia="Batang"/>
          <w:lang w:eastAsia="ko-KR"/>
        </w:rPr>
        <w:tab/>
      </w:r>
      <w:r w:rsidRPr="005C4478">
        <w:rPr>
          <w:lang w:eastAsia="ko-KR"/>
        </w:rPr>
        <w:t>set the N</w:t>
      </w:r>
      <w:r w:rsidRPr="005C4478">
        <w:rPr>
          <w:vertAlign w:val="subscript"/>
          <w:lang w:eastAsia="ko-KR"/>
        </w:rPr>
        <w:t>LENGTH</w:t>
      </w:r>
      <w:r w:rsidRPr="005C4478">
        <w:rPr>
          <w:lang w:eastAsia="ko-KR"/>
        </w:rPr>
        <w:t xml:space="preserve"> field in the MRW SUFI to </w:t>
      </w:r>
      <w:r w:rsidRPr="005C4478">
        <w:t>"0000".</w:t>
      </w:r>
    </w:p>
    <w:p w14:paraId="0942F658" w14:textId="77777777" w:rsidR="00DB7182" w:rsidRPr="005C4478" w:rsidRDefault="00DB7182">
      <w:pPr>
        <w:pStyle w:val="B2"/>
        <w:rPr>
          <w:lang w:eastAsia="ko-KR"/>
        </w:rPr>
      </w:pPr>
      <w:r w:rsidRPr="005C4478">
        <w:rPr>
          <w:lang w:eastAsia="ko-KR"/>
        </w:rPr>
        <w:t>-</w:t>
      </w:r>
      <w:r w:rsidRPr="005C4478">
        <w:rPr>
          <w:lang w:eastAsia="ko-KR"/>
        </w:rPr>
        <w:tab/>
        <w:t>otherwise:</w:t>
      </w:r>
    </w:p>
    <w:p w14:paraId="68F13B73" w14:textId="77777777" w:rsidR="00DB7182" w:rsidRPr="005C4478" w:rsidRDefault="00DB7182">
      <w:pPr>
        <w:pStyle w:val="B3"/>
        <w:rPr>
          <w:rFonts w:eastAsia="Batang"/>
          <w:lang w:eastAsia="ko-KR"/>
        </w:rPr>
      </w:pPr>
      <w:r w:rsidRPr="005C4478">
        <w:rPr>
          <w:lang w:eastAsia="ko-KR"/>
        </w:rPr>
        <w:t>-</w:t>
      </w:r>
      <w:r w:rsidRPr="005C4478">
        <w:rPr>
          <w:lang w:eastAsia="ko-KR"/>
        </w:rPr>
        <w:tab/>
        <w:t xml:space="preserve">set the last </w:t>
      </w:r>
      <w:r w:rsidRPr="005C4478">
        <w:rPr>
          <w:rFonts w:eastAsia="?? ??"/>
          <w:color w:val="000000"/>
        </w:rPr>
        <w:t>SN_MRW</w:t>
      </w:r>
      <w:r w:rsidRPr="005C4478">
        <w:rPr>
          <w:rFonts w:eastAsia="?? ??"/>
          <w:color w:val="000000"/>
          <w:vertAlign w:val="subscript"/>
        </w:rPr>
        <w:t>i</w:t>
      </w:r>
      <w:r w:rsidRPr="005C4478">
        <w:rPr>
          <w:rFonts w:eastAsia="?? ??"/>
          <w:color w:val="000000"/>
        </w:rPr>
        <w:t xml:space="preserve"> </w:t>
      </w:r>
      <w:r w:rsidRPr="005C4478">
        <w:rPr>
          <w:rFonts w:eastAsia="Batang"/>
          <w:color w:val="000000"/>
          <w:lang w:eastAsia="ko-KR"/>
        </w:rPr>
        <w:t xml:space="preserve">field in the MRW SUFI </w:t>
      </w:r>
      <w:r w:rsidRPr="005C4478">
        <w:t xml:space="preserve">to </w:t>
      </w:r>
      <w:r w:rsidRPr="005C4478">
        <w:rPr>
          <w:rFonts w:eastAsia="Batang"/>
          <w:lang w:eastAsia="ko-KR"/>
        </w:rPr>
        <w:t xml:space="preserve">the </w:t>
      </w:r>
      <w:r w:rsidRPr="005C4478">
        <w:t>"Sequence Number"</w:t>
      </w:r>
      <w:r w:rsidRPr="005C4478">
        <w:rPr>
          <w:rFonts w:eastAsia="Batang"/>
          <w:lang w:eastAsia="ko-KR"/>
        </w:rPr>
        <w:t xml:space="preserve"> of the AMD PDU which contains</w:t>
      </w:r>
      <w:r w:rsidRPr="005C4478">
        <w:t xml:space="preserve"> the "Length Indicator" of </w:t>
      </w:r>
      <w:r w:rsidRPr="005C4478">
        <w:rPr>
          <w:rFonts w:eastAsia="Batang"/>
          <w:lang w:eastAsia="ko-KR"/>
        </w:rPr>
        <w:t>the last</w:t>
      </w:r>
      <w:r w:rsidRPr="005C4478">
        <w:t xml:space="preserve"> SD</w:t>
      </w:r>
      <w:r w:rsidRPr="005C4478">
        <w:rPr>
          <w:rFonts w:eastAsia="Batang"/>
          <w:lang w:eastAsia="ko-KR"/>
        </w:rPr>
        <w:t>U to be discarded in the Receiver;</w:t>
      </w:r>
    </w:p>
    <w:p w14:paraId="09828E70" w14:textId="77777777" w:rsidR="00DB7182" w:rsidRPr="005C4478" w:rsidRDefault="00DB7182">
      <w:pPr>
        <w:pStyle w:val="B3"/>
        <w:rPr>
          <w:lang w:eastAsia="ko-KR"/>
        </w:rPr>
      </w:pPr>
      <w:r w:rsidRPr="005C4478">
        <w:rPr>
          <w:rFonts w:eastAsia="Batang"/>
          <w:lang w:eastAsia="ko-KR"/>
        </w:rPr>
        <w:t>-</w:t>
      </w:r>
      <w:r w:rsidRPr="005C4478">
        <w:rPr>
          <w:rFonts w:eastAsia="Batang"/>
          <w:lang w:eastAsia="ko-KR"/>
        </w:rPr>
        <w:tab/>
      </w:r>
      <w:r w:rsidRPr="005C4478">
        <w:rPr>
          <w:lang w:eastAsia="ko-KR"/>
        </w:rPr>
        <w:t>set the N</w:t>
      </w:r>
      <w:r w:rsidRPr="005C4478">
        <w:rPr>
          <w:vertAlign w:val="subscript"/>
          <w:lang w:eastAsia="ko-KR"/>
        </w:rPr>
        <w:t>LENGTH</w:t>
      </w:r>
      <w:r w:rsidRPr="005C4478">
        <w:rPr>
          <w:lang w:eastAsia="ko-KR"/>
        </w:rPr>
        <w:t xml:space="preserve"> field in the MRW SUFI so that the last data octet to be discarded in the Receiver shall be the octet indicated by the N</w:t>
      </w:r>
      <w:r w:rsidRPr="005C4478">
        <w:rPr>
          <w:vertAlign w:val="subscript"/>
          <w:lang w:eastAsia="ko-KR"/>
        </w:rPr>
        <w:t>LENGTH</w:t>
      </w:r>
      <w:r w:rsidRPr="005C4478">
        <w:rPr>
          <w:lang w:eastAsia="ko-KR"/>
        </w:rPr>
        <w:t xml:space="preserve">:th </w:t>
      </w:r>
      <w:r w:rsidRPr="005C4478">
        <w:t>"Length Indicator"</w:t>
      </w:r>
      <w:r w:rsidRPr="005C4478">
        <w:rPr>
          <w:lang w:eastAsia="ko-KR"/>
        </w:rPr>
        <w:t xml:space="preserve"> field of the AMD PDU </w:t>
      </w:r>
      <w:r w:rsidRPr="005C4478">
        <w:rPr>
          <w:rFonts w:eastAsia="Batang"/>
          <w:lang w:eastAsia="ko-KR"/>
        </w:rPr>
        <w:t>which contains</w:t>
      </w:r>
      <w:r w:rsidRPr="005C4478">
        <w:t xml:space="preserve"> the "Length Indicator" of </w:t>
      </w:r>
      <w:r w:rsidRPr="005C4478">
        <w:rPr>
          <w:rFonts w:eastAsia="Batang"/>
          <w:lang w:eastAsia="ko-KR"/>
        </w:rPr>
        <w:t>the last</w:t>
      </w:r>
      <w:r w:rsidRPr="005C4478">
        <w:t xml:space="preserve"> SD</w:t>
      </w:r>
      <w:r w:rsidRPr="005C4478">
        <w:rPr>
          <w:rFonts w:eastAsia="Batang"/>
          <w:lang w:eastAsia="ko-KR"/>
        </w:rPr>
        <w:t>U to be discarded in the Receiver</w:t>
      </w:r>
      <w:r w:rsidRPr="005C4478">
        <w:rPr>
          <w:lang w:eastAsia="ko-KR"/>
        </w:rPr>
        <w:t>;</w:t>
      </w:r>
    </w:p>
    <w:p w14:paraId="709F0220" w14:textId="77777777" w:rsidR="00DB7182" w:rsidRPr="005C4478" w:rsidRDefault="00DB7182">
      <w:pPr>
        <w:pStyle w:val="B2"/>
        <w:rPr>
          <w:lang w:eastAsia="ko-KR"/>
        </w:rPr>
      </w:pPr>
      <w:r w:rsidRPr="005C4478">
        <w:rPr>
          <w:lang w:eastAsia="ko-KR"/>
        </w:rPr>
        <w:t>-</w:t>
      </w:r>
      <w:r w:rsidRPr="005C4478">
        <w:rPr>
          <w:lang w:eastAsia="ko-KR"/>
        </w:rPr>
        <w:tab/>
        <w:t xml:space="preserve">optionally set each of the other </w:t>
      </w:r>
      <w:r w:rsidRPr="005C4478">
        <w:rPr>
          <w:rFonts w:eastAsia="?? ??"/>
          <w:color w:val="000000"/>
        </w:rPr>
        <w:t>SN_MRW</w:t>
      </w:r>
      <w:r w:rsidRPr="005C4478">
        <w:rPr>
          <w:rFonts w:eastAsia="?? ??"/>
          <w:color w:val="000000"/>
          <w:vertAlign w:val="subscript"/>
        </w:rPr>
        <w:t>i</w:t>
      </w:r>
      <w:r w:rsidRPr="005C4478">
        <w:rPr>
          <w:rFonts w:eastAsia="?? ??"/>
          <w:color w:val="000000"/>
        </w:rPr>
        <w:t xml:space="preserve"> </w:t>
      </w:r>
      <w:r w:rsidRPr="005C4478">
        <w:rPr>
          <w:rFonts w:eastAsia="Batang"/>
          <w:color w:val="000000"/>
          <w:lang w:eastAsia="ko-KR"/>
        </w:rPr>
        <w:t xml:space="preserve">fields in the MRW SUFI </w:t>
      </w:r>
      <w:r w:rsidRPr="005C4478">
        <w:t xml:space="preserve">to </w:t>
      </w:r>
      <w:r w:rsidRPr="005C4478">
        <w:rPr>
          <w:rFonts w:eastAsia="Batang"/>
          <w:lang w:eastAsia="ko-KR"/>
        </w:rPr>
        <w:t xml:space="preserve">the </w:t>
      </w:r>
      <w:r w:rsidRPr="005C4478">
        <w:t>"Sequence Number"</w:t>
      </w:r>
      <w:r w:rsidRPr="005C4478">
        <w:rPr>
          <w:rFonts w:eastAsia="Batang"/>
          <w:lang w:eastAsia="ko-KR"/>
        </w:rPr>
        <w:t xml:space="preserve"> of the AMD PDU which contains</w:t>
      </w:r>
      <w:r w:rsidRPr="005C4478">
        <w:t xml:space="preserve"> the "Length Indicator" or the special value of the HE field to indicate the end of </w:t>
      </w:r>
      <w:r w:rsidRPr="005C4478">
        <w:rPr>
          <w:rFonts w:eastAsia="Batang"/>
          <w:lang w:eastAsia="ko-KR"/>
        </w:rPr>
        <w:t>the i:th</w:t>
      </w:r>
      <w:r w:rsidRPr="005C4478">
        <w:t xml:space="preserve"> SDU</w:t>
      </w:r>
      <w:r w:rsidRPr="005C4478">
        <w:rPr>
          <w:rFonts w:eastAsia="Batang"/>
          <w:lang w:eastAsia="ko-KR"/>
        </w:rPr>
        <w:t xml:space="preserve"> to be discarded in the Receiver;</w:t>
      </w:r>
    </w:p>
    <w:p w14:paraId="1F21829C" w14:textId="77777777" w:rsidR="00DB7182" w:rsidRPr="005C4478" w:rsidRDefault="00DB7182">
      <w:pPr>
        <w:pStyle w:val="B1"/>
        <w:rPr>
          <w:rFonts w:eastAsia="Batang"/>
          <w:lang w:eastAsia="ko-KR"/>
        </w:rPr>
      </w:pPr>
      <w:r w:rsidRPr="005C4478">
        <w:rPr>
          <w:lang w:eastAsia="ko-KR"/>
        </w:rPr>
        <w:t>-</w:t>
      </w:r>
      <w:r w:rsidRPr="005C4478">
        <w:rPr>
          <w:lang w:eastAsia="ko-KR"/>
        </w:rPr>
        <w:tab/>
        <w:t xml:space="preserve">if the MRW SUFI contains only one </w:t>
      </w:r>
      <w:r w:rsidRPr="005C4478">
        <w:rPr>
          <w:rFonts w:eastAsia="?? ??"/>
        </w:rPr>
        <w:t>SN_MRW</w:t>
      </w:r>
      <w:r w:rsidRPr="005C4478">
        <w:rPr>
          <w:rFonts w:eastAsia="?? ??"/>
          <w:vertAlign w:val="subscript"/>
        </w:rPr>
        <w:t>i</w:t>
      </w:r>
      <w:r w:rsidRPr="005C4478">
        <w:rPr>
          <w:rFonts w:eastAsia="?? ??"/>
        </w:rPr>
        <w:t xml:space="preserve"> </w:t>
      </w:r>
      <w:r w:rsidRPr="005C4478">
        <w:rPr>
          <w:rFonts w:eastAsia="Batang"/>
          <w:lang w:eastAsia="ko-KR"/>
        </w:rPr>
        <w:t xml:space="preserve">field and the value of </w:t>
      </w:r>
      <w:r w:rsidRPr="005C4478">
        <w:rPr>
          <w:rFonts w:eastAsia="?? ??"/>
        </w:rPr>
        <w:t>SN_MRW</w:t>
      </w:r>
      <w:r w:rsidRPr="005C4478">
        <w:rPr>
          <w:rFonts w:eastAsia="?? ??"/>
          <w:vertAlign w:val="subscript"/>
        </w:rPr>
        <w:t>i</w:t>
      </w:r>
      <w:r w:rsidRPr="005C4478">
        <w:rPr>
          <w:rFonts w:eastAsia="?? ??"/>
        </w:rPr>
        <w:t xml:space="preserve"> </w:t>
      </w:r>
      <w:r w:rsidRPr="005C4478">
        <w:rPr>
          <w:rFonts w:eastAsia="Batang"/>
          <w:lang w:eastAsia="ko-KR"/>
        </w:rPr>
        <w:t xml:space="preserve">field </w:t>
      </w:r>
      <w:r w:rsidRPr="005C4478">
        <w:sym w:font="Symbol" w:char="F0B3"/>
      </w:r>
      <w:r w:rsidRPr="005C4478">
        <w:t xml:space="preserve"> VT(A)+Configured_Tx_Window_Size</w:t>
      </w:r>
      <w:r w:rsidRPr="005C4478">
        <w:rPr>
          <w:rFonts w:eastAsia="Batang"/>
          <w:lang w:eastAsia="ko-KR"/>
        </w:rPr>
        <w:t>:</w:t>
      </w:r>
    </w:p>
    <w:p w14:paraId="639C4D3F" w14:textId="77777777" w:rsidR="00DB7182" w:rsidRPr="005C4478" w:rsidRDefault="00DB7182">
      <w:pPr>
        <w:pStyle w:val="B2"/>
        <w:rPr>
          <w:rFonts w:eastAsia="Batang"/>
          <w:lang w:eastAsia="ko-KR"/>
        </w:rPr>
      </w:pPr>
      <w:r w:rsidRPr="005C4478">
        <w:rPr>
          <w:lang w:eastAsia="ko-KR"/>
        </w:rPr>
        <w:t>-</w:t>
      </w:r>
      <w:r w:rsidRPr="005C4478">
        <w:rPr>
          <w:lang w:eastAsia="ko-KR"/>
        </w:rPr>
        <w:tab/>
        <w:t xml:space="preserve">set the LENGTH field </w:t>
      </w:r>
      <w:r w:rsidRPr="005C4478">
        <w:rPr>
          <w:rFonts w:eastAsia="Batang"/>
          <w:color w:val="000000"/>
          <w:lang w:eastAsia="ko-KR"/>
        </w:rPr>
        <w:t xml:space="preserve">in the MRW SUFI </w:t>
      </w:r>
      <w:r w:rsidRPr="005C4478">
        <w:rPr>
          <w:lang w:eastAsia="ko-KR"/>
        </w:rPr>
        <w:t xml:space="preserve">to </w:t>
      </w:r>
      <w:r w:rsidRPr="005C4478">
        <w:t>"0000".</w:t>
      </w:r>
    </w:p>
    <w:p w14:paraId="7E4C5B06" w14:textId="77777777" w:rsidR="00DB7182" w:rsidRPr="005C4478" w:rsidRDefault="00DB7182">
      <w:pPr>
        <w:pStyle w:val="B1"/>
        <w:rPr>
          <w:rFonts w:eastAsia="Batang"/>
          <w:lang w:eastAsia="ko-KR"/>
        </w:rPr>
      </w:pPr>
      <w:r w:rsidRPr="005C4478">
        <w:rPr>
          <w:lang w:eastAsia="ko-KR"/>
        </w:rPr>
        <w:t>-</w:t>
      </w:r>
      <w:r w:rsidRPr="005C4478">
        <w:rPr>
          <w:lang w:eastAsia="ko-KR"/>
        </w:rPr>
        <w:tab/>
        <w:t>otherwise</w:t>
      </w:r>
      <w:r w:rsidRPr="005C4478">
        <w:rPr>
          <w:rFonts w:eastAsia="Batang"/>
          <w:lang w:eastAsia="ko-KR"/>
        </w:rPr>
        <w:t>:</w:t>
      </w:r>
    </w:p>
    <w:p w14:paraId="524D0005" w14:textId="77777777" w:rsidR="00DB7182" w:rsidRPr="005C4478" w:rsidRDefault="00DB7182">
      <w:pPr>
        <w:pStyle w:val="B2"/>
        <w:rPr>
          <w:lang w:eastAsia="ko-KR"/>
        </w:rPr>
      </w:pPr>
      <w:r w:rsidRPr="005C4478">
        <w:rPr>
          <w:lang w:eastAsia="ko-KR"/>
        </w:rPr>
        <w:t>-</w:t>
      </w:r>
      <w:r w:rsidRPr="005C4478">
        <w:rPr>
          <w:lang w:eastAsia="ko-KR"/>
        </w:rPr>
        <w:tab/>
        <w:t>set the LEN</w:t>
      </w:r>
      <w:r w:rsidRPr="005C4478">
        <w:t>G</w:t>
      </w:r>
      <w:r w:rsidRPr="005C4478">
        <w:rPr>
          <w:lang w:eastAsia="ko-KR"/>
        </w:rPr>
        <w:t xml:space="preserve">TH field </w:t>
      </w:r>
      <w:r w:rsidRPr="005C4478">
        <w:rPr>
          <w:rFonts w:eastAsia="Batang"/>
          <w:color w:val="000000"/>
          <w:lang w:eastAsia="ko-KR"/>
        </w:rPr>
        <w:t xml:space="preserve">in the MRW SUFI </w:t>
      </w:r>
      <w:r w:rsidRPr="005C4478">
        <w:rPr>
          <w:lang w:eastAsia="ko-KR"/>
        </w:rPr>
        <w:t xml:space="preserve">to the number of </w:t>
      </w:r>
      <w:r w:rsidRPr="005C4478">
        <w:t>SN_MRW</w:t>
      </w:r>
      <w:r w:rsidRPr="005C4478">
        <w:rPr>
          <w:vertAlign w:val="subscript"/>
        </w:rPr>
        <w:t>i</w:t>
      </w:r>
      <w:r w:rsidRPr="005C4478">
        <w:t xml:space="preserve"> fields in the </w:t>
      </w:r>
      <w:r w:rsidRPr="005C4478">
        <w:rPr>
          <w:rFonts w:eastAsia="Batang"/>
          <w:lang w:eastAsia="ko-KR"/>
        </w:rPr>
        <w:t xml:space="preserve">same </w:t>
      </w:r>
      <w:r w:rsidRPr="005C4478">
        <w:t>MRW</w:t>
      </w:r>
      <w:r w:rsidRPr="005C4478">
        <w:rPr>
          <w:rFonts w:eastAsia="Batang"/>
          <w:lang w:eastAsia="ko-KR"/>
        </w:rPr>
        <w:t xml:space="preserve"> SUFI.</w:t>
      </w:r>
      <w:r w:rsidRPr="005C4478">
        <w:rPr>
          <w:rFonts w:eastAsia="?? ??"/>
        </w:rPr>
        <w:t xml:space="preserve"> </w:t>
      </w:r>
      <w:r w:rsidRPr="005C4478">
        <w:rPr>
          <w:rFonts w:eastAsia="Batang"/>
          <w:lang w:eastAsia="ko-KR"/>
        </w:rPr>
        <w:t xml:space="preserve">In this case, </w:t>
      </w:r>
      <w:r w:rsidRPr="005C4478">
        <w:rPr>
          <w:rFonts w:eastAsia="?? ??"/>
        </w:rPr>
        <w:t>SN_MRW</w:t>
      </w:r>
      <w:r w:rsidRPr="005C4478">
        <w:rPr>
          <w:rFonts w:eastAsia="Batang"/>
          <w:vertAlign w:val="subscript"/>
          <w:lang w:eastAsia="ko-KR"/>
        </w:rPr>
        <w:t>1</w:t>
      </w:r>
      <w:r w:rsidRPr="005C4478">
        <w:rPr>
          <w:rFonts w:eastAsia="?? ??"/>
        </w:rPr>
        <w:t xml:space="preserve"> </w:t>
      </w:r>
      <w:r w:rsidRPr="005C4478">
        <w:rPr>
          <w:rFonts w:eastAsia="Batang"/>
          <w:lang w:eastAsia="ko-KR"/>
        </w:rPr>
        <w:t xml:space="preserve">shall be in </w:t>
      </w:r>
      <w:r w:rsidRPr="005C4478">
        <w:t>the interval VT(A)</w:t>
      </w:r>
      <w:r w:rsidRPr="005C4478">
        <w:rPr>
          <w:rFonts w:eastAsia="Batang"/>
          <w:lang w:eastAsia="ko-KR"/>
        </w:rPr>
        <w:t xml:space="preserve"> </w:t>
      </w:r>
      <w:r w:rsidRPr="005C4478">
        <w:sym w:font="Symbol" w:char="F0A3"/>
      </w:r>
      <w:r w:rsidRPr="005C4478">
        <w:t xml:space="preserve"> </w:t>
      </w:r>
      <w:r w:rsidRPr="005C4478">
        <w:rPr>
          <w:rFonts w:eastAsia="?? ??"/>
        </w:rPr>
        <w:t>SN_MRW</w:t>
      </w:r>
      <w:r w:rsidRPr="005C4478">
        <w:rPr>
          <w:rFonts w:eastAsia="Batang"/>
          <w:vertAlign w:val="subscript"/>
          <w:lang w:eastAsia="ko-KR"/>
        </w:rPr>
        <w:t>1</w:t>
      </w:r>
      <w:r w:rsidRPr="005C4478">
        <w:rPr>
          <w:rFonts w:eastAsia="?? ??"/>
        </w:rPr>
        <w:t xml:space="preserve"> </w:t>
      </w:r>
      <w:r w:rsidRPr="005C4478">
        <w:t>&lt;</w:t>
      </w:r>
      <w:r w:rsidRPr="005C4478">
        <w:rPr>
          <w:rFonts w:eastAsia="Batang"/>
          <w:lang w:eastAsia="ko-KR"/>
        </w:rPr>
        <w:t xml:space="preserve"> </w:t>
      </w:r>
      <w:r w:rsidRPr="005C4478">
        <w:t>VT(A)+Configured_Tx_Window_Size.</w:t>
      </w:r>
    </w:p>
    <w:p w14:paraId="6F06AFFB" w14:textId="77777777" w:rsidR="00DB7182" w:rsidRPr="005C4478" w:rsidRDefault="00DB7182">
      <w:pPr>
        <w:pStyle w:val="Heading3"/>
      </w:pPr>
      <w:bookmarkStart w:id="203" w:name="_Toc517884498"/>
      <w:r w:rsidRPr="005C4478">
        <w:lastRenderedPageBreak/>
        <w:t>11.6.3</w:t>
      </w:r>
      <w:r w:rsidRPr="005C4478">
        <w:tab/>
        <w:t>Reception of the STATUS PDU by the Receiver</w:t>
      </w:r>
      <w:bookmarkEnd w:id="203"/>
    </w:p>
    <w:p w14:paraId="6E9A2D29" w14:textId="77777777" w:rsidR="00DB7182" w:rsidRPr="005C4478" w:rsidRDefault="00DB7182">
      <w:pPr>
        <w:keepNext/>
      </w:pPr>
      <w:r w:rsidRPr="005C4478">
        <w:t xml:space="preserve">Upon reception of the STATUS PDU/piggybacked STATUS PDU </w:t>
      </w:r>
      <w:r w:rsidRPr="005C4478">
        <w:rPr>
          <w:rFonts w:eastAsia="Batang"/>
          <w:lang w:eastAsia="ko-KR"/>
        </w:rPr>
        <w:t>containing an MRW SUFI, the Receiver shall:</w:t>
      </w:r>
    </w:p>
    <w:p w14:paraId="2BC37D33" w14:textId="77777777" w:rsidR="00DB7182" w:rsidRPr="005C4478" w:rsidRDefault="00DB7182">
      <w:pPr>
        <w:pStyle w:val="B1"/>
        <w:keepNext/>
        <w:rPr>
          <w:rFonts w:eastAsia="Batang"/>
          <w:lang w:eastAsia="ko-KR"/>
        </w:rPr>
      </w:pPr>
      <w:r w:rsidRPr="005C4478">
        <w:rPr>
          <w:lang w:eastAsia="ko-KR"/>
        </w:rPr>
        <w:t>-</w:t>
      </w:r>
      <w:r w:rsidRPr="005C4478">
        <w:rPr>
          <w:lang w:eastAsia="ko-KR"/>
        </w:rPr>
        <w:tab/>
        <w:t xml:space="preserve">if the LENGTH field in the received MRW SUFI is </w:t>
      </w:r>
      <w:r w:rsidRPr="005C4478">
        <w:t>"0000"</w:t>
      </w:r>
      <w:r w:rsidRPr="005C4478">
        <w:rPr>
          <w:rFonts w:eastAsia="Batang"/>
          <w:lang w:eastAsia="ko-KR"/>
        </w:rPr>
        <w:t>:</w:t>
      </w:r>
    </w:p>
    <w:p w14:paraId="05A6D862" w14:textId="77777777" w:rsidR="00DB7182" w:rsidRPr="005C4478" w:rsidRDefault="00DB7182">
      <w:pPr>
        <w:pStyle w:val="B2"/>
        <w:rPr>
          <w:rFonts w:eastAsia="Batang"/>
          <w:lang w:eastAsia="ko-KR"/>
        </w:rPr>
      </w:pPr>
      <w:r w:rsidRPr="005C4478">
        <w:rPr>
          <w:lang w:eastAsia="ko-KR"/>
        </w:rPr>
        <w:t>-</w:t>
      </w:r>
      <w:r w:rsidRPr="005C4478">
        <w:rPr>
          <w:lang w:eastAsia="ko-KR"/>
        </w:rPr>
        <w:tab/>
        <w:t xml:space="preserve">consider </w:t>
      </w:r>
      <w:r w:rsidRPr="005C4478">
        <w:t>SN_MRW</w:t>
      </w:r>
      <w:r w:rsidRPr="005C4478">
        <w:rPr>
          <w:vertAlign w:val="subscript"/>
        </w:rPr>
        <w:t>1</w:t>
      </w:r>
      <w:r w:rsidRPr="005C4478">
        <w:t xml:space="preserve"> to be above or equal to VR(R)</w:t>
      </w:r>
      <w:r w:rsidRPr="005C4478">
        <w:rPr>
          <w:rFonts w:eastAsia="Batang"/>
          <w:lang w:eastAsia="ko-KR"/>
        </w:rPr>
        <w:t>.</w:t>
      </w:r>
    </w:p>
    <w:p w14:paraId="6CC7ECAF" w14:textId="77777777" w:rsidR="00DB7182" w:rsidRPr="005C4478" w:rsidRDefault="00DB7182">
      <w:pPr>
        <w:pStyle w:val="B1"/>
        <w:rPr>
          <w:lang w:eastAsia="ko-KR"/>
        </w:rPr>
      </w:pPr>
      <w:r w:rsidRPr="005C4478">
        <w:rPr>
          <w:lang w:eastAsia="ko-KR"/>
        </w:rPr>
        <w:t>-</w:t>
      </w:r>
      <w:r w:rsidRPr="005C4478">
        <w:rPr>
          <w:lang w:eastAsia="ko-KR"/>
        </w:rPr>
        <w:tab/>
        <w:t>otherwise:</w:t>
      </w:r>
    </w:p>
    <w:p w14:paraId="4CCFE18C" w14:textId="77777777" w:rsidR="00DB7182" w:rsidRPr="005C4478" w:rsidRDefault="00DB7182">
      <w:pPr>
        <w:pStyle w:val="B2"/>
        <w:rPr>
          <w:rFonts w:eastAsia="Batang"/>
          <w:lang w:eastAsia="ko-KR"/>
        </w:rPr>
      </w:pPr>
      <w:r w:rsidRPr="005C4478">
        <w:rPr>
          <w:rFonts w:eastAsia="Batang"/>
          <w:lang w:eastAsia="ko-KR"/>
        </w:rPr>
        <w:t>-</w:t>
      </w:r>
      <w:r w:rsidRPr="005C4478">
        <w:rPr>
          <w:rFonts w:eastAsia="Batang"/>
          <w:lang w:eastAsia="ko-KR"/>
        </w:rPr>
        <w:tab/>
        <w:t xml:space="preserve">consider </w:t>
      </w:r>
      <w:r w:rsidRPr="005C4478">
        <w:t>SN_MRW</w:t>
      </w:r>
      <w:r w:rsidRPr="005C4478">
        <w:rPr>
          <w:vertAlign w:val="subscript"/>
        </w:rPr>
        <w:t>1</w:t>
      </w:r>
      <w:r w:rsidRPr="005C4478">
        <w:t xml:space="preserve"> to be less than VR(MR)</w:t>
      </w:r>
      <w:r w:rsidRPr="005C4478">
        <w:rPr>
          <w:rFonts w:eastAsia="Batang"/>
          <w:lang w:eastAsia="ko-KR"/>
        </w:rPr>
        <w:t>;</w:t>
      </w:r>
    </w:p>
    <w:p w14:paraId="5E0C87F5" w14:textId="77777777" w:rsidR="00DB7182" w:rsidRPr="005C4478" w:rsidRDefault="00DB7182">
      <w:pPr>
        <w:pStyle w:val="B1"/>
      </w:pPr>
      <w:r w:rsidRPr="005C4478">
        <w:rPr>
          <w:lang w:eastAsia="ko-KR"/>
        </w:rPr>
        <w:t>-</w:t>
      </w:r>
      <w:r w:rsidRPr="005C4478">
        <w:rPr>
          <w:lang w:eastAsia="ko-KR"/>
        </w:rPr>
        <w:tab/>
        <w:t>consider a</w:t>
      </w:r>
      <w:r w:rsidRPr="005C4478">
        <w:t>ll the SN_MRW</w:t>
      </w:r>
      <w:r w:rsidRPr="005C4478">
        <w:rPr>
          <w:vertAlign w:val="subscript"/>
        </w:rPr>
        <w:t>i</w:t>
      </w:r>
      <w:r w:rsidRPr="005C4478">
        <w:t>s other than SN_MRW</w:t>
      </w:r>
      <w:r w:rsidRPr="005C4478">
        <w:rPr>
          <w:vertAlign w:val="subscript"/>
        </w:rPr>
        <w:t>1</w:t>
      </w:r>
      <w:r w:rsidRPr="005C4478">
        <w:t xml:space="preserve"> to be in sequential order within the list and sequentially above or equal to SN_MRW</w:t>
      </w:r>
      <w:r w:rsidRPr="005C4478">
        <w:rPr>
          <w:vertAlign w:val="subscript"/>
        </w:rPr>
        <w:t>i-1</w:t>
      </w:r>
      <w:r w:rsidRPr="005C4478">
        <w:t>;</w:t>
      </w:r>
    </w:p>
    <w:p w14:paraId="21C8A284" w14:textId="77777777" w:rsidR="00DB7182" w:rsidRPr="005C4478" w:rsidRDefault="00DB7182">
      <w:pPr>
        <w:pStyle w:val="B1"/>
        <w:rPr>
          <w:lang w:eastAsia="ko-KR"/>
        </w:rPr>
      </w:pPr>
      <w:r w:rsidRPr="005C4478">
        <w:t>-</w:t>
      </w:r>
      <w:r w:rsidRPr="005C4478">
        <w:tab/>
        <w:t>deliver all the successfully received SDUs from the SDU that have segments</w:t>
      </w:r>
      <w:r w:rsidRPr="005C4478">
        <w:rPr>
          <w:lang w:eastAsia="zh-TW"/>
        </w:rPr>
        <w:t xml:space="preserve"> or "Length Indicators" indicating the end of the SDUs</w:t>
      </w:r>
      <w:r w:rsidRPr="005C4478">
        <w:t xml:space="preserve"> in AMD PDU with "Sequence Number" of VR(R) up to and including the last SDU that is indicated by the MRW SUFI;</w:t>
      </w:r>
    </w:p>
    <w:p w14:paraId="290F53A2" w14:textId="77777777" w:rsidR="00DB7182" w:rsidRPr="005C4478" w:rsidRDefault="00DB7182">
      <w:pPr>
        <w:pStyle w:val="B1"/>
        <w:rPr>
          <w:rFonts w:eastAsia="Batang"/>
          <w:lang w:eastAsia="ko-KR"/>
        </w:rPr>
      </w:pPr>
      <w:r w:rsidRPr="005C4478">
        <w:rPr>
          <w:lang w:eastAsia="ko-KR"/>
        </w:rPr>
        <w:t>-</w:t>
      </w:r>
      <w:r w:rsidRPr="005C4478">
        <w:rPr>
          <w:lang w:eastAsia="ko-KR"/>
        </w:rPr>
        <w:tab/>
        <w:t xml:space="preserve">discard AMD PDUs up to and including the PDU with sequence number </w:t>
      </w:r>
      <w:r w:rsidRPr="005C4478">
        <w:rPr>
          <w:rFonts w:eastAsia="?? ??"/>
        </w:rPr>
        <w:t>SN_MRW</w:t>
      </w:r>
      <w:r w:rsidRPr="005C4478">
        <w:rPr>
          <w:rFonts w:eastAsia="?? ??"/>
          <w:vertAlign w:val="subscript"/>
        </w:rPr>
        <w:t>LENGTH</w:t>
      </w:r>
      <w:r w:rsidRPr="005C4478">
        <w:t>–1</w:t>
      </w:r>
      <w:r w:rsidRPr="005C4478">
        <w:rPr>
          <w:rFonts w:eastAsia="Batang"/>
          <w:lang w:eastAsia="ko-KR"/>
        </w:rPr>
        <w:t>;</w:t>
      </w:r>
    </w:p>
    <w:p w14:paraId="4C0831BC" w14:textId="77777777" w:rsidR="00DB7182" w:rsidRPr="005C4478" w:rsidRDefault="00DB7182">
      <w:pPr>
        <w:pStyle w:val="B1"/>
        <w:rPr>
          <w:rFonts w:eastAsia="Batang"/>
          <w:lang w:eastAsia="ko-KR"/>
        </w:rPr>
      </w:pPr>
      <w:r w:rsidRPr="005C4478">
        <w:rPr>
          <w:lang w:eastAsia="ko-KR"/>
        </w:rPr>
        <w:t>-</w:t>
      </w:r>
      <w:r w:rsidRPr="005C4478">
        <w:rPr>
          <w:lang w:eastAsia="ko-KR"/>
        </w:rPr>
        <w:tab/>
        <w:t>if the N</w:t>
      </w:r>
      <w:r w:rsidRPr="005C4478">
        <w:rPr>
          <w:vertAlign w:val="subscript"/>
          <w:lang w:eastAsia="ko-KR"/>
        </w:rPr>
        <w:t>LENGTH</w:t>
      </w:r>
      <w:r w:rsidRPr="005C4478">
        <w:rPr>
          <w:lang w:eastAsia="ko-KR"/>
        </w:rPr>
        <w:t xml:space="preserve"> field in the received MRW SUFI is </w:t>
      </w:r>
      <w:r w:rsidRPr="005C4478">
        <w:t>"0000"</w:t>
      </w:r>
      <w:r w:rsidRPr="005C4478">
        <w:rPr>
          <w:rFonts w:eastAsia="Batang"/>
          <w:lang w:eastAsia="ko-KR"/>
        </w:rPr>
        <w:t>:</w:t>
      </w:r>
    </w:p>
    <w:p w14:paraId="7168E8DD" w14:textId="77777777" w:rsidR="00DB7182" w:rsidRPr="005C4478" w:rsidRDefault="00DB7182">
      <w:pPr>
        <w:pStyle w:val="B2"/>
        <w:rPr>
          <w:rFonts w:eastAsia="Batang"/>
          <w:lang w:eastAsia="ko-KR"/>
        </w:rPr>
      </w:pPr>
      <w:r w:rsidRPr="005C4478">
        <w:rPr>
          <w:rFonts w:eastAsia="Batang"/>
          <w:lang w:eastAsia="ko-KR"/>
        </w:rPr>
        <w:t>-</w:t>
      </w:r>
      <w:r w:rsidRPr="005C4478">
        <w:rPr>
          <w:rFonts w:eastAsia="Batang"/>
          <w:lang w:eastAsia="ko-KR"/>
        </w:rPr>
        <w:tab/>
        <w:t xml:space="preserve">reassemble from </w:t>
      </w:r>
      <w:r w:rsidRPr="005C4478">
        <w:rPr>
          <w:rFonts w:eastAsia="?? ??"/>
        </w:rPr>
        <w:t xml:space="preserve">the first data </w:t>
      </w:r>
      <w:r w:rsidRPr="005C4478">
        <w:t xml:space="preserve">octet </w:t>
      </w:r>
      <w:r w:rsidRPr="005C4478">
        <w:rPr>
          <w:rFonts w:eastAsia="?? ??"/>
        </w:rPr>
        <w:t xml:space="preserve">of the </w:t>
      </w:r>
      <w:r w:rsidRPr="005C4478">
        <w:rPr>
          <w:rFonts w:eastAsia="Batang"/>
          <w:lang w:eastAsia="ko-KR"/>
        </w:rPr>
        <w:t xml:space="preserve">AMD </w:t>
      </w:r>
      <w:r w:rsidRPr="005C4478">
        <w:rPr>
          <w:rFonts w:eastAsia="?? ??"/>
        </w:rPr>
        <w:t>PDU with sequence number SN_MRW</w:t>
      </w:r>
      <w:r w:rsidRPr="005C4478">
        <w:rPr>
          <w:rFonts w:eastAsia="?? ??"/>
          <w:vertAlign w:val="subscript"/>
        </w:rPr>
        <w:t>LENGTH</w:t>
      </w:r>
      <w:r w:rsidRPr="005C4478">
        <w:rPr>
          <w:rFonts w:eastAsia="?? ??"/>
        </w:rPr>
        <w:t xml:space="preserve"> after the discard</w:t>
      </w:r>
      <w:r w:rsidRPr="005C4478">
        <w:rPr>
          <w:rFonts w:eastAsia="Batang"/>
          <w:lang w:eastAsia="ko-KR"/>
        </w:rPr>
        <w:t>.</w:t>
      </w:r>
    </w:p>
    <w:p w14:paraId="60BA51E1" w14:textId="77777777" w:rsidR="00DB7182" w:rsidRPr="005C4478" w:rsidRDefault="00DB7182">
      <w:pPr>
        <w:pStyle w:val="B1"/>
        <w:rPr>
          <w:lang w:eastAsia="ko-KR"/>
        </w:rPr>
      </w:pPr>
      <w:r w:rsidRPr="005C4478">
        <w:rPr>
          <w:lang w:eastAsia="ko-KR"/>
        </w:rPr>
        <w:t>-</w:t>
      </w:r>
      <w:r w:rsidRPr="005C4478">
        <w:rPr>
          <w:lang w:eastAsia="ko-KR"/>
        </w:rPr>
        <w:tab/>
        <w:t>otherwise:</w:t>
      </w:r>
    </w:p>
    <w:p w14:paraId="66E41EA5" w14:textId="77777777" w:rsidR="00DB7182" w:rsidRPr="005C4478" w:rsidRDefault="00DB7182">
      <w:pPr>
        <w:pStyle w:val="B2"/>
        <w:rPr>
          <w:rFonts w:eastAsia="Batang"/>
          <w:lang w:eastAsia="ko-KR"/>
        </w:rPr>
      </w:pPr>
      <w:r w:rsidRPr="005C4478">
        <w:rPr>
          <w:rFonts w:eastAsia="Batang"/>
          <w:lang w:eastAsia="ko-KR"/>
        </w:rPr>
        <w:t>-</w:t>
      </w:r>
      <w:r w:rsidRPr="005C4478">
        <w:rPr>
          <w:rFonts w:eastAsia="Batang"/>
          <w:lang w:eastAsia="ko-KR"/>
        </w:rPr>
        <w:tab/>
        <w:t xml:space="preserve">discard further the data octets in the AMD PDU with sequence number </w:t>
      </w:r>
      <w:r w:rsidRPr="005C4478">
        <w:rPr>
          <w:rFonts w:eastAsia="?? ??"/>
        </w:rPr>
        <w:t>SN_MRW</w:t>
      </w:r>
      <w:r w:rsidRPr="005C4478">
        <w:rPr>
          <w:rFonts w:eastAsia="?? ??"/>
          <w:vertAlign w:val="subscript"/>
        </w:rPr>
        <w:t>LENGTH</w:t>
      </w:r>
      <w:r w:rsidRPr="005C4478">
        <w:rPr>
          <w:rFonts w:eastAsia="Batang"/>
          <w:lang w:eastAsia="ko-KR"/>
        </w:rPr>
        <w:t xml:space="preserve"> up to and including the octet indicated by </w:t>
      </w:r>
      <w:r w:rsidRPr="005C4478">
        <w:rPr>
          <w:rFonts w:eastAsia="?? ??"/>
        </w:rPr>
        <w:t>the N</w:t>
      </w:r>
      <w:r w:rsidRPr="005C4478">
        <w:rPr>
          <w:rFonts w:eastAsia="?? ??"/>
          <w:vertAlign w:val="subscript"/>
        </w:rPr>
        <w:t>LENGTH</w:t>
      </w:r>
      <w:r w:rsidRPr="005C4478">
        <w:rPr>
          <w:rFonts w:eastAsia="?? ??"/>
        </w:rPr>
        <w:t xml:space="preserve">:th </w:t>
      </w:r>
      <w:r w:rsidRPr="005C4478">
        <w:t>"Length Indicator"</w:t>
      </w:r>
      <w:r w:rsidRPr="005C4478">
        <w:rPr>
          <w:rFonts w:eastAsia="?? ??"/>
        </w:rPr>
        <w:t xml:space="preserve"> field of the PDU with sequence number SN_MRW</w:t>
      </w:r>
      <w:r w:rsidRPr="005C4478">
        <w:rPr>
          <w:rFonts w:eastAsia="?? ??"/>
          <w:vertAlign w:val="subscript"/>
        </w:rPr>
        <w:t>LENGTH</w:t>
      </w:r>
      <w:r w:rsidRPr="005C4478">
        <w:rPr>
          <w:rFonts w:eastAsia="Batang"/>
          <w:lang w:eastAsia="ko-KR"/>
        </w:rPr>
        <w:t>;</w:t>
      </w:r>
    </w:p>
    <w:p w14:paraId="58788E16" w14:textId="77777777" w:rsidR="00DB7182" w:rsidRPr="005C4478" w:rsidRDefault="00DB7182">
      <w:pPr>
        <w:pStyle w:val="B2"/>
        <w:rPr>
          <w:rFonts w:eastAsia="Batang"/>
          <w:lang w:eastAsia="ko-KR"/>
        </w:rPr>
      </w:pPr>
      <w:r w:rsidRPr="005C4478">
        <w:rPr>
          <w:rFonts w:eastAsia="Batang"/>
          <w:lang w:eastAsia="ko-KR"/>
        </w:rPr>
        <w:t>-</w:t>
      </w:r>
      <w:r w:rsidRPr="005C4478">
        <w:rPr>
          <w:rFonts w:eastAsia="Batang"/>
          <w:lang w:eastAsia="ko-KR"/>
        </w:rPr>
        <w:tab/>
        <w:t xml:space="preserve">reassemble from </w:t>
      </w:r>
      <w:r w:rsidRPr="005C4478">
        <w:rPr>
          <w:rFonts w:eastAsia="?? ??"/>
        </w:rPr>
        <w:t xml:space="preserve">the </w:t>
      </w:r>
      <w:r w:rsidRPr="005C4478">
        <w:rPr>
          <w:rFonts w:eastAsia="Batang"/>
          <w:lang w:eastAsia="ko-KR"/>
        </w:rPr>
        <w:t>succeeding data</w:t>
      </w:r>
      <w:r w:rsidRPr="005C4478">
        <w:rPr>
          <w:rFonts w:eastAsia="?? ??"/>
        </w:rPr>
        <w:t xml:space="preserve"> </w:t>
      </w:r>
      <w:r w:rsidRPr="005C4478">
        <w:t xml:space="preserve">octet </w:t>
      </w:r>
      <w:r w:rsidRPr="005C4478">
        <w:rPr>
          <w:rFonts w:eastAsia="Batang"/>
          <w:lang w:eastAsia="ko-KR"/>
        </w:rPr>
        <w:t>in</w:t>
      </w:r>
      <w:r w:rsidRPr="005C4478">
        <w:rPr>
          <w:rFonts w:eastAsia="?? ??"/>
        </w:rPr>
        <w:t xml:space="preserve"> the </w:t>
      </w:r>
      <w:r w:rsidRPr="005C4478">
        <w:rPr>
          <w:rFonts w:eastAsia="Batang"/>
          <w:lang w:eastAsia="ko-KR"/>
        </w:rPr>
        <w:t xml:space="preserve">AMD </w:t>
      </w:r>
      <w:r w:rsidRPr="005C4478">
        <w:rPr>
          <w:rFonts w:eastAsia="?? ??"/>
        </w:rPr>
        <w:t>PDU with sequence number SN_MRW</w:t>
      </w:r>
      <w:r w:rsidRPr="005C4478">
        <w:rPr>
          <w:rFonts w:eastAsia="?? ??"/>
          <w:vertAlign w:val="subscript"/>
        </w:rPr>
        <w:t>LENGTH</w:t>
      </w:r>
      <w:r w:rsidRPr="005C4478">
        <w:rPr>
          <w:rFonts w:eastAsia="?? ??"/>
        </w:rPr>
        <w:t xml:space="preserve"> after the discard</w:t>
      </w:r>
      <w:r w:rsidRPr="005C4478">
        <w:rPr>
          <w:rFonts w:eastAsia="Batang"/>
          <w:lang w:eastAsia="ko-KR"/>
        </w:rPr>
        <w:t>;</w:t>
      </w:r>
    </w:p>
    <w:p w14:paraId="23EFBC48" w14:textId="77777777" w:rsidR="00DB7182" w:rsidRPr="005C4478" w:rsidRDefault="00DB7182">
      <w:pPr>
        <w:pStyle w:val="B1"/>
      </w:pPr>
      <w:r w:rsidRPr="005C4478">
        <w:t>-</w:t>
      </w:r>
      <w:r w:rsidRPr="005C4478">
        <w:tab/>
        <w:t>if "Send MRW" is configured:</w:t>
      </w:r>
    </w:p>
    <w:p w14:paraId="3F16EB46" w14:textId="77777777" w:rsidR="00DB7182" w:rsidRPr="005C4478" w:rsidRDefault="00DB7182">
      <w:pPr>
        <w:pStyle w:val="B2"/>
      </w:pPr>
      <w:r w:rsidRPr="005C4478">
        <w:t>-</w:t>
      </w:r>
      <w:r w:rsidRPr="005C4478">
        <w:tab/>
        <w:t>inform upper layers about all of the discarded SDUs</w:t>
      </w:r>
      <w:r w:rsidRPr="005C4478">
        <w:rPr>
          <w:lang w:eastAsia="ko-KR"/>
        </w:rPr>
        <w:t xml:space="preserve"> that were not previously delivered to upper layer or discarded by other MRW SUFIs;</w:t>
      </w:r>
    </w:p>
    <w:p w14:paraId="6D4CC374" w14:textId="77777777" w:rsidR="00DB7182" w:rsidRPr="005C4478" w:rsidRDefault="00DB7182">
      <w:pPr>
        <w:pStyle w:val="B1"/>
      </w:pPr>
      <w:r w:rsidRPr="005C4478">
        <w:rPr>
          <w:lang w:eastAsia="ko-KR"/>
        </w:rPr>
        <w:t>-</w:t>
      </w:r>
      <w:r w:rsidRPr="005C4478">
        <w:rPr>
          <w:lang w:eastAsia="ko-KR"/>
        </w:rPr>
        <w:tab/>
      </w:r>
      <w:r w:rsidRPr="005C4478">
        <w:t>update the state variables VR(R), VR(H) and VR(MR) according to the received STATUS PDU/piggybacked STATUS PDU</w:t>
      </w:r>
      <w:r w:rsidRPr="005C4478">
        <w:rPr>
          <w:rFonts w:eastAsia="Batang"/>
          <w:lang w:eastAsia="ko-KR"/>
        </w:rPr>
        <w:t>;</w:t>
      </w:r>
    </w:p>
    <w:p w14:paraId="34F32FFA" w14:textId="77777777" w:rsidR="00DB7182" w:rsidRPr="005C4478" w:rsidRDefault="00DB7182">
      <w:pPr>
        <w:pStyle w:val="B1"/>
        <w:rPr>
          <w:rFonts w:eastAsia="Batang"/>
          <w:lang w:eastAsia="ko-KR"/>
        </w:rPr>
      </w:pPr>
      <w:r w:rsidRPr="005C4478">
        <w:rPr>
          <w:rFonts w:eastAsia="Batang"/>
          <w:lang w:eastAsia="ko-KR"/>
        </w:rPr>
        <w:t>-</w:t>
      </w:r>
      <w:r w:rsidRPr="005C4478">
        <w:rPr>
          <w:rFonts w:eastAsia="Batang"/>
          <w:lang w:eastAsia="ko-KR"/>
        </w:rPr>
        <w:tab/>
        <w:t>assemble a MRW_ACK SUFI according to subclause 11.6.3.1;</w:t>
      </w:r>
    </w:p>
    <w:p w14:paraId="708466F4" w14:textId="77777777" w:rsidR="00DB7182" w:rsidRPr="005C4478" w:rsidRDefault="00DB7182">
      <w:pPr>
        <w:pStyle w:val="B1"/>
        <w:rPr>
          <w:lang w:eastAsia="ko-KR"/>
        </w:rPr>
      </w:pPr>
      <w:r w:rsidRPr="005C4478">
        <w:rPr>
          <w:rFonts w:eastAsia="Batang"/>
          <w:lang w:eastAsia="ko-KR"/>
        </w:rPr>
        <w:t>-</w:t>
      </w:r>
      <w:r w:rsidRPr="005C4478">
        <w:rPr>
          <w:rFonts w:eastAsia="Batang"/>
          <w:lang w:eastAsia="ko-KR"/>
        </w:rPr>
        <w:tab/>
        <w:t xml:space="preserve">schedule and </w:t>
      </w:r>
      <w:r w:rsidRPr="005C4478">
        <w:rPr>
          <w:lang w:eastAsia="ko-KR"/>
        </w:rPr>
        <w:t>submit to lower layer a STATUS PDU/piggybacked STATUS PDU containing the MRW_ACK SUFI.</w:t>
      </w:r>
    </w:p>
    <w:p w14:paraId="226E9661" w14:textId="77777777" w:rsidR="00DB7182" w:rsidRPr="005C4478" w:rsidRDefault="00DB7182">
      <w:pPr>
        <w:pStyle w:val="Heading4"/>
        <w:rPr>
          <w:rFonts w:eastAsia="Batang"/>
          <w:lang w:eastAsia="ko-KR"/>
        </w:rPr>
      </w:pPr>
      <w:bookmarkStart w:id="204" w:name="_Toc517884499"/>
      <w:r w:rsidRPr="005C4478">
        <w:t>11.6.</w:t>
      </w:r>
      <w:r w:rsidRPr="005C4478">
        <w:rPr>
          <w:rFonts w:eastAsia="Batang"/>
          <w:lang w:eastAsia="ko-KR"/>
        </w:rPr>
        <w:t>3</w:t>
      </w:r>
      <w:r w:rsidRPr="005C4478">
        <w:t>.</w:t>
      </w:r>
      <w:r w:rsidRPr="005C4478">
        <w:rPr>
          <w:rFonts w:eastAsia="Batang"/>
          <w:lang w:eastAsia="ko-KR"/>
        </w:rPr>
        <w:t>1</w:t>
      </w:r>
      <w:r w:rsidRPr="005C4478">
        <w:tab/>
        <w:t>STATUS PDU contents to set</w:t>
      </w:r>
      <w:bookmarkEnd w:id="204"/>
    </w:p>
    <w:p w14:paraId="078BC4E8" w14:textId="77777777" w:rsidR="00DB7182" w:rsidRPr="005C4478" w:rsidRDefault="00DB7182">
      <w:pPr>
        <w:rPr>
          <w:rFonts w:eastAsia="Batang"/>
          <w:lang w:eastAsia="ko-KR"/>
        </w:rPr>
      </w:pPr>
      <w:r w:rsidRPr="005C4478">
        <w:rPr>
          <w:rFonts w:eastAsia="Batang"/>
          <w:lang w:eastAsia="ko-KR"/>
        </w:rPr>
        <w:t>The Receiver shall:</w:t>
      </w:r>
    </w:p>
    <w:p w14:paraId="180DBE91" w14:textId="77777777" w:rsidR="00DB7182" w:rsidRPr="005C4478" w:rsidRDefault="00DB7182">
      <w:pPr>
        <w:pStyle w:val="B1"/>
      </w:pPr>
      <w:r w:rsidRPr="005C4478">
        <w:t>-</w:t>
      </w:r>
      <w:r w:rsidRPr="005C4478">
        <w:tab/>
        <w:t>set the SN_ACK field in the MRW_ACK SUFI to the new value of VR(R), updated after reception of the MRW SUFI;</w:t>
      </w:r>
    </w:p>
    <w:p w14:paraId="625482B0" w14:textId="77777777" w:rsidR="00DB7182" w:rsidRPr="005C4478" w:rsidRDefault="00DB7182">
      <w:pPr>
        <w:pStyle w:val="B1"/>
        <w:rPr>
          <w:rFonts w:eastAsia="Batang"/>
          <w:lang w:eastAsia="ko-KR"/>
        </w:rPr>
      </w:pPr>
      <w:r w:rsidRPr="005C4478">
        <w:rPr>
          <w:rFonts w:eastAsia="Batang"/>
          <w:lang w:eastAsia="ko-KR"/>
        </w:rPr>
        <w:t>-</w:t>
      </w:r>
      <w:r w:rsidRPr="005C4478">
        <w:rPr>
          <w:rFonts w:eastAsia="Batang"/>
          <w:lang w:eastAsia="ko-KR"/>
        </w:rPr>
        <w:tab/>
      </w:r>
      <w:r w:rsidRPr="005C4478">
        <w:t xml:space="preserve">if the SN_ACK field </w:t>
      </w:r>
      <w:r w:rsidRPr="005C4478">
        <w:rPr>
          <w:rFonts w:eastAsia="Batang"/>
          <w:lang w:eastAsia="ko-KR"/>
        </w:rPr>
        <w:t xml:space="preserve">in the MRW_ACK SUFI </w:t>
      </w:r>
      <w:r w:rsidRPr="005C4478">
        <w:t xml:space="preserve">is </w:t>
      </w:r>
      <w:r w:rsidRPr="005C4478">
        <w:rPr>
          <w:rFonts w:eastAsia="Batang"/>
          <w:lang w:eastAsia="ko-KR"/>
        </w:rPr>
        <w:t xml:space="preserve">set </w:t>
      </w:r>
      <w:r w:rsidRPr="005C4478">
        <w:t xml:space="preserve">equal to </w:t>
      </w:r>
      <w:r w:rsidRPr="005C4478">
        <w:rPr>
          <w:rFonts w:eastAsia="Batang"/>
          <w:lang w:eastAsia="ko-KR"/>
        </w:rPr>
        <w:t xml:space="preserve">the </w:t>
      </w:r>
      <w:r w:rsidRPr="005C4478">
        <w:t>SN_MRW</w:t>
      </w:r>
      <w:r w:rsidRPr="005C4478">
        <w:rPr>
          <w:vertAlign w:val="subscript"/>
        </w:rPr>
        <w:t>LENGTH</w:t>
      </w:r>
      <w:r w:rsidRPr="005C4478">
        <w:rPr>
          <w:rFonts w:eastAsia="Batang"/>
          <w:vertAlign w:val="subscript"/>
          <w:lang w:eastAsia="ko-KR"/>
        </w:rPr>
        <w:t xml:space="preserve"> </w:t>
      </w:r>
      <w:r w:rsidRPr="005C4478">
        <w:rPr>
          <w:rFonts w:eastAsia="Batang"/>
          <w:lang w:eastAsia="ko-KR"/>
        </w:rPr>
        <w:t>field in the received MRW SUFI:</w:t>
      </w:r>
    </w:p>
    <w:p w14:paraId="5F2674C0" w14:textId="77777777" w:rsidR="00DB7182" w:rsidRPr="005C4478" w:rsidRDefault="00DB7182">
      <w:pPr>
        <w:pStyle w:val="B2"/>
      </w:pPr>
      <w:r w:rsidRPr="005C4478">
        <w:t>-</w:t>
      </w:r>
      <w:r w:rsidRPr="005C4478">
        <w:tab/>
        <w:t>set the N field in the MRW_ACK SUFI to the N</w:t>
      </w:r>
      <w:r w:rsidRPr="005C4478">
        <w:rPr>
          <w:vertAlign w:val="subscript"/>
        </w:rPr>
        <w:t>LENGTH</w:t>
      </w:r>
      <w:r w:rsidRPr="005C4478">
        <w:t xml:space="preserve"> field in the received MRW SUFI.</w:t>
      </w:r>
    </w:p>
    <w:p w14:paraId="6159C948" w14:textId="77777777" w:rsidR="00DB7182" w:rsidRPr="005C4478" w:rsidRDefault="00DB7182">
      <w:pPr>
        <w:pStyle w:val="B1"/>
        <w:rPr>
          <w:rFonts w:eastAsia="Batang"/>
          <w:lang w:eastAsia="ko-KR"/>
        </w:rPr>
      </w:pPr>
      <w:r w:rsidRPr="005C4478">
        <w:rPr>
          <w:rFonts w:eastAsia="Batang"/>
          <w:lang w:eastAsia="ko-KR"/>
        </w:rPr>
        <w:t>-</w:t>
      </w:r>
      <w:r w:rsidRPr="005C4478">
        <w:rPr>
          <w:rFonts w:eastAsia="Batang"/>
          <w:lang w:eastAsia="ko-KR"/>
        </w:rPr>
        <w:tab/>
        <w:t>otherwise:</w:t>
      </w:r>
    </w:p>
    <w:p w14:paraId="4C8BBFB3" w14:textId="77777777" w:rsidR="00DB7182" w:rsidRPr="005C4478" w:rsidRDefault="00DB7182">
      <w:pPr>
        <w:pStyle w:val="B2"/>
      </w:pPr>
      <w:r w:rsidRPr="005C4478">
        <w:t>-</w:t>
      </w:r>
      <w:r w:rsidRPr="005C4478">
        <w:tab/>
        <w:t>set the N field in the MRW_ACK SUFI to "0000".</w:t>
      </w:r>
    </w:p>
    <w:p w14:paraId="28460920" w14:textId="77777777" w:rsidR="00DB7182" w:rsidRPr="005C4478" w:rsidRDefault="00DB7182">
      <w:pPr>
        <w:pStyle w:val="B1"/>
        <w:rPr>
          <w:lang w:eastAsia="ko-KR"/>
        </w:rPr>
      </w:pPr>
      <w:r w:rsidRPr="005C4478">
        <w:rPr>
          <w:lang w:eastAsia="ko-KR"/>
        </w:rPr>
        <w:t>-</w:t>
      </w:r>
      <w:r w:rsidRPr="005C4478">
        <w:rPr>
          <w:lang w:eastAsia="ko-KR"/>
        </w:rPr>
        <w:tab/>
        <w:t>include the MRW_ACK SUFI in the next STATUS PDU/piggybacked STATUS PDU to be transmitted, according to subclause 11.5.2.</w:t>
      </w:r>
    </w:p>
    <w:p w14:paraId="21D8D4F6" w14:textId="77777777" w:rsidR="00DB7182" w:rsidRPr="005C4478" w:rsidRDefault="00DB7182">
      <w:pPr>
        <w:pStyle w:val="Heading3"/>
      </w:pPr>
      <w:bookmarkStart w:id="205" w:name="_Toc517884500"/>
      <w:r w:rsidRPr="005C4478">
        <w:lastRenderedPageBreak/>
        <w:t>11.6.4</w:t>
      </w:r>
      <w:r w:rsidRPr="005C4478">
        <w:tab/>
        <w:t>Termination</w:t>
      </w:r>
      <w:bookmarkEnd w:id="205"/>
    </w:p>
    <w:p w14:paraId="166EAE06" w14:textId="77777777" w:rsidR="00DB7182" w:rsidRPr="005C4478" w:rsidRDefault="00DB7182">
      <w:r w:rsidRPr="005C4478">
        <w:t>The Sender shall terminate the SDU discard with explicit signalling procedure if one of the following criteria is fulfilled:</w:t>
      </w:r>
    </w:p>
    <w:p w14:paraId="2F16C8B0" w14:textId="77777777" w:rsidR="00DB7182" w:rsidRPr="005C4478" w:rsidRDefault="00DB7182">
      <w:pPr>
        <w:pStyle w:val="B1"/>
      </w:pPr>
      <w:r w:rsidRPr="005C4478">
        <w:t>-</w:t>
      </w:r>
      <w:r w:rsidRPr="005C4478">
        <w:tab/>
        <w:t>a STATUS PDU/piggybacked STATUS PDU containing an MRW_ACK SUFI is received, and the SN_ACK field in the received MRW_ACK SUFI &gt; the SN_MRW</w:t>
      </w:r>
      <w:r w:rsidRPr="005C4478">
        <w:rPr>
          <w:vertAlign w:val="subscript"/>
        </w:rPr>
        <w:t xml:space="preserve">LENGTH </w:t>
      </w:r>
      <w:r w:rsidRPr="005C4478">
        <w:t>field in the transmitted MRW_SUFI, and the N field in the received MRW_ACK SUFI is set equal to "0000";</w:t>
      </w:r>
    </w:p>
    <w:p w14:paraId="181DDDBC" w14:textId="77777777" w:rsidR="00DB7182" w:rsidRPr="005C4478" w:rsidRDefault="00DB7182">
      <w:pPr>
        <w:pStyle w:val="B1"/>
      </w:pPr>
      <w:r w:rsidRPr="005C4478">
        <w:t>-</w:t>
      </w:r>
      <w:r w:rsidRPr="005C4478">
        <w:tab/>
        <w:t>a STATUS PDU/piggybacked STATUS PDU containing an MRW_ACK SUFI is received, and the SN_ACK field in the received MRW_ACK SUFI = the SN_MRW</w:t>
      </w:r>
      <w:r w:rsidRPr="005C4478">
        <w:rPr>
          <w:vertAlign w:val="subscript"/>
        </w:rPr>
        <w:t>LENGTH</w:t>
      </w:r>
      <w:r w:rsidRPr="005C4478">
        <w:t xml:space="preserve"> field in the transmitted MRW_SUFI, and the N field in the received MRW_ACK SUFI is set equal to the N</w:t>
      </w:r>
      <w:r w:rsidRPr="005C4478">
        <w:rPr>
          <w:vertAlign w:val="subscript"/>
        </w:rPr>
        <w:t>LENGTH</w:t>
      </w:r>
      <w:r w:rsidRPr="005C4478">
        <w:t xml:space="preserve"> field in the transmitted MRW SUFI;</w:t>
      </w:r>
    </w:p>
    <w:p w14:paraId="4CD027F3" w14:textId="77777777" w:rsidR="00DB7182" w:rsidRPr="005C4478" w:rsidRDefault="00DB7182">
      <w:pPr>
        <w:pStyle w:val="B1"/>
      </w:pPr>
      <w:r w:rsidRPr="005C4478">
        <w:t>-</w:t>
      </w:r>
      <w:r w:rsidRPr="005C4478">
        <w:tab/>
        <w:t>a STATUS PDU</w:t>
      </w:r>
      <w:r w:rsidRPr="005C4478">
        <w:rPr>
          <w:rFonts w:eastAsia="Batang"/>
          <w:lang w:eastAsia="ko-KR"/>
        </w:rPr>
        <w:t>/piggybacked STATUS PDU</w:t>
      </w:r>
      <w:r w:rsidRPr="005C4478">
        <w:t xml:space="preserve"> containing an ACK SUFI is received, and this STATUS PDU/piggybacked STATUS PDU indicates that all AMD PDUs up to and including the AMD PDU with "Sequence Number" equal to (SN_MRW</w:t>
      </w:r>
      <w:r w:rsidRPr="005C4478">
        <w:rPr>
          <w:vertAlign w:val="subscript"/>
        </w:rPr>
        <w:t>LENGTH</w:t>
      </w:r>
      <w:r w:rsidRPr="005C4478">
        <w:t xml:space="preserve"> field in the transmitted MRW SUFI) </w:t>
      </w:r>
      <w:r w:rsidRPr="005C4478">
        <w:rPr>
          <w:lang w:eastAsia="zh-TW"/>
        </w:rPr>
        <w:t xml:space="preserve">– </w:t>
      </w:r>
      <w:r w:rsidRPr="005C4478">
        <w:t>1 has been received or discarded by the peer entity.</w:t>
      </w:r>
    </w:p>
    <w:p w14:paraId="68996706" w14:textId="77777777" w:rsidR="00DB7182" w:rsidRPr="005C4478" w:rsidRDefault="00DB7182">
      <w:r w:rsidRPr="005C4478">
        <w:rPr>
          <w:rFonts w:eastAsia="Batang"/>
          <w:lang w:eastAsia="ko-KR"/>
        </w:rPr>
        <w:t>Upon termination of the SDU discard with explicit signalling procedure, the Sender shall:</w:t>
      </w:r>
    </w:p>
    <w:p w14:paraId="60123189" w14:textId="77777777" w:rsidR="00DB7182" w:rsidRPr="005C4478" w:rsidRDefault="00DB7182">
      <w:pPr>
        <w:pStyle w:val="B1"/>
      </w:pPr>
      <w:r w:rsidRPr="005C4478">
        <w:t>-</w:t>
      </w:r>
      <w:r w:rsidRPr="005C4478">
        <w:tab/>
        <w:t>stop the timer Timer_MRW;</w:t>
      </w:r>
    </w:p>
    <w:p w14:paraId="3503453D" w14:textId="77777777" w:rsidR="00DB7182" w:rsidRPr="005C4478" w:rsidRDefault="00DB7182">
      <w:pPr>
        <w:pStyle w:val="B1"/>
        <w:rPr>
          <w:rFonts w:eastAsia="Batang"/>
          <w:lang w:eastAsia="ko-KR"/>
        </w:rPr>
      </w:pPr>
      <w:r w:rsidRPr="005C4478">
        <w:rPr>
          <w:rFonts w:eastAsia="Batang"/>
          <w:lang w:eastAsia="ko-KR"/>
        </w:rPr>
        <w:t>-</w:t>
      </w:r>
      <w:r w:rsidRPr="005C4478">
        <w:rPr>
          <w:rFonts w:eastAsia="Batang"/>
          <w:lang w:eastAsia="ko-KR"/>
        </w:rPr>
        <w:tab/>
        <w:t>update VT(A) and VT(MS) according to the received STATUS PDU/piggybacked STATUS PDU;</w:t>
      </w:r>
    </w:p>
    <w:p w14:paraId="59840149" w14:textId="77777777" w:rsidR="00DB7182" w:rsidRPr="005C4478" w:rsidRDefault="00DB7182">
      <w:r w:rsidRPr="005C4478">
        <w:rPr>
          <w:rFonts w:eastAsia="Batang"/>
          <w:lang w:eastAsia="ko-KR"/>
        </w:rPr>
        <w:t>The Sender shall not confirm to upper layers</w:t>
      </w:r>
      <w:r w:rsidRPr="005C4478">
        <w:t xml:space="preserve"> the SDUs that are requested to be discarded.</w:t>
      </w:r>
    </w:p>
    <w:p w14:paraId="38323C57" w14:textId="77777777" w:rsidR="00DB7182" w:rsidRPr="005C4478" w:rsidRDefault="00DB7182">
      <w:r w:rsidRPr="005C4478">
        <w:rPr>
          <w:rFonts w:ascii="Arial" w:hAnsi="Arial"/>
          <w:sz w:val="28"/>
        </w:rPr>
        <w:t>11.6.4a</w:t>
      </w:r>
      <w:r w:rsidRPr="005C4478">
        <w:rPr>
          <w:rFonts w:ascii="Arial" w:hAnsi="Arial"/>
          <w:sz w:val="28"/>
        </w:rPr>
        <w:tab/>
        <w:t>Reached maximum number of attempts</w:t>
      </w:r>
    </w:p>
    <w:p w14:paraId="7A41A1E1" w14:textId="77777777" w:rsidR="00DB7182" w:rsidRPr="005C4478" w:rsidRDefault="00DB7182">
      <w:r w:rsidRPr="005C4478">
        <w:t>If VT(MRW) = MaxMRW, the Sender shall:</w:t>
      </w:r>
    </w:p>
    <w:p w14:paraId="42EC317E" w14:textId="77777777" w:rsidR="00DB7182" w:rsidRPr="005C4478" w:rsidRDefault="00DB7182">
      <w:pPr>
        <w:pStyle w:val="B1"/>
        <w:rPr>
          <w:rFonts w:eastAsia="Batang"/>
          <w:lang w:eastAsia="ko-KR"/>
        </w:rPr>
      </w:pPr>
      <w:r w:rsidRPr="005C4478">
        <w:rPr>
          <w:rFonts w:eastAsia="Batang"/>
          <w:lang w:eastAsia="ko-KR"/>
        </w:rPr>
        <w:t>-</w:t>
      </w:r>
      <w:r w:rsidRPr="005C4478">
        <w:rPr>
          <w:rFonts w:eastAsia="Batang"/>
          <w:lang w:eastAsia="ko-KR"/>
        </w:rPr>
        <w:tab/>
        <w:t>terminate the SDU discard with explicit signalling procedure;</w:t>
      </w:r>
    </w:p>
    <w:p w14:paraId="7A33993E" w14:textId="77777777" w:rsidR="00DB7182" w:rsidRPr="005C4478" w:rsidRDefault="00DB7182">
      <w:pPr>
        <w:pStyle w:val="B1"/>
      </w:pPr>
      <w:r w:rsidRPr="005C4478">
        <w:rPr>
          <w:rFonts w:eastAsia="Batang"/>
          <w:lang w:eastAsia="ko-KR"/>
        </w:rPr>
        <w:t>-</w:t>
      </w:r>
      <w:r w:rsidRPr="005C4478">
        <w:rPr>
          <w:rFonts w:eastAsia="Batang"/>
          <w:lang w:eastAsia="ko-KR"/>
        </w:rPr>
        <w:tab/>
        <w:t xml:space="preserve">stop the timer </w:t>
      </w:r>
      <w:r w:rsidRPr="005C4478">
        <w:t>Timer_MRW if it was started</w:t>
      </w:r>
      <w:r w:rsidRPr="005C4478">
        <w:rPr>
          <w:rFonts w:eastAsia="Batang"/>
          <w:lang w:eastAsia="ko-KR"/>
        </w:rPr>
        <w:t>;</w:t>
      </w:r>
    </w:p>
    <w:p w14:paraId="288AE400" w14:textId="77777777" w:rsidR="00DB7182" w:rsidRPr="005C4478" w:rsidRDefault="00DB7182">
      <w:pPr>
        <w:pStyle w:val="B1"/>
      </w:pPr>
      <w:r w:rsidRPr="005C4478">
        <w:rPr>
          <w:rFonts w:eastAsia="Batang"/>
          <w:lang w:eastAsia="ko-KR"/>
        </w:rPr>
        <w:t>-</w:t>
      </w:r>
      <w:r w:rsidRPr="005C4478">
        <w:tab/>
        <w:t>initiate the RLC RESET procedure (see subclause 11.4).</w:t>
      </w:r>
    </w:p>
    <w:p w14:paraId="73598CDE" w14:textId="77777777" w:rsidR="00DB7182" w:rsidRPr="005C4478" w:rsidRDefault="00DB7182">
      <w:pPr>
        <w:pStyle w:val="Heading3"/>
      </w:pPr>
      <w:bookmarkStart w:id="206" w:name="_Toc517884501"/>
      <w:r w:rsidRPr="005C4478">
        <w:t>11.6.5</w:t>
      </w:r>
      <w:r w:rsidRPr="005C4478">
        <w:tab/>
        <w:t>Expiration of timer Timer_MRW</w:t>
      </w:r>
      <w:bookmarkEnd w:id="206"/>
    </w:p>
    <w:p w14:paraId="4D7E1BAE" w14:textId="77777777" w:rsidR="00DB7182" w:rsidRPr="005C4478" w:rsidRDefault="00DB7182">
      <w:r w:rsidRPr="005C4478">
        <w:t>If Timer_MRW expires before the discard procedure is terminated, the Sender shall:</w:t>
      </w:r>
    </w:p>
    <w:p w14:paraId="79F8C5F0" w14:textId="77777777" w:rsidR="00DB7182" w:rsidRPr="005C4478" w:rsidRDefault="00DB7182">
      <w:pPr>
        <w:pStyle w:val="B1"/>
      </w:pPr>
      <w:r w:rsidRPr="005C4478">
        <w:rPr>
          <w:rFonts w:eastAsia="?? ??"/>
        </w:rPr>
        <w:t>-</w:t>
      </w:r>
      <w:r w:rsidRPr="005C4478">
        <w:rPr>
          <w:rFonts w:eastAsia="?? ??"/>
        </w:rPr>
        <w:tab/>
        <w:t>increment VT(MRW) by one;</w:t>
      </w:r>
    </w:p>
    <w:p w14:paraId="57CE7F53" w14:textId="77777777" w:rsidR="00DB7182" w:rsidRPr="005C4478" w:rsidRDefault="00DB7182">
      <w:pPr>
        <w:pStyle w:val="B1"/>
      </w:pPr>
      <w:r w:rsidRPr="005C4478">
        <w:t>-</w:t>
      </w:r>
      <w:r w:rsidRPr="005C4478">
        <w:tab/>
        <w:t>if VT(MRW)&lt;MaxMRW:</w:t>
      </w:r>
    </w:p>
    <w:p w14:paraId="27F765CD" w14:textId="77777777" w:rsidR="00DB7182" w:rsidRPr="005C4478" w:rsidRDefault="00DB7182">
      <w:pPr>
        <w:pStyle w:val="B2"/>
      </w:pPr>
      <w:r w:rsidRPr="005C4478">
        <w:t>-</w:t>
      </w:r>
      <w:r w:rsidRPr="005C4478">
        <w:tab/>
        <w:t>set the MRW SUFI as previously transmitted (even if additional SDUs were discarded in the mean-time);</w:t>
      </w:r>
    </w:p>
    <w:p w14:paraId="59092A5C" w14:textId="77777777" w:rsidR="00DB7182" w:rsidRPr="005C4478" w:rsidRDefault="00DB7182">
      <w:pPr>
        <w:pStyle w:val="B2"/>
      </w:pPr>
      <w:r w:rsidRPr="005C4478">
        <w:t>-</w:t>
      </w:r>
      <w:r w:rsidRPr="005C4478">
        <w:tab/>
        <w:t>include the MRW SUFI in a new status report (if other SUFIs are included, their contents shall be updated);</w:t>
      </w:r>
    </w:p>
    <w:p w14:paraId="4FAAF0CD" w14:textId="77777777" w:rsidR="00DB7182" w:rsidRPr="005C4478" w:rsidRDefault="00DB7182">
      <w:pPr>
        <w:pStyle w:val="B2"/>
      </w:pPr>
      <w:r w:rsidRPr="005C4478">
        <w:t>-</w:t>
      </w:r>
      <w:r w:rsidRPr="005C4478">
        <w:tab/>
        <w:t>transmit the status report by either including it in a STATUS PDU or piggybacked in an AMD PDU;</w:t>
      </w:r>
    </w:p>
    <w:p w14:paraId="6BE4B918" w14:textId="77777777" w:rsidR="00DB7182" w:rsidRPr="005C4478" w:rsidRDefault="00DB7182">
      <w:pPr>
        <w:pStyle w:val="B2"/>
      </w:pPr>
      <w:r w:rsidRPr="005C4478">
        <w:t>-</w:t>
      </w:r>
      <w:r w:rsidRPr="005C4478">
        <w:tab/>
        <w:t>restart Timer_MRW for this discard procedure according to the description in subclause 9.5.</w:t>
      </w:r>
    </w:p>
    <w:p w14:paraId="409DB8A4" w14:textId="77777777" w:rsidR="00DB7182" w:rsidRPr="005C4478" w:rsidRDefault="00DB7182">
      <w:pPr>
        <w:pStyle w:val="B1"/>
        <w:ind w:left="284" w:firstLine="0"/>
      </w:pPr>
      <w:r w:rsidRPr="005C4478">
        <w:t>-</w:t>
      </w:r>
      <w:r w:rsidRPr="005C4478">
        <w:tab/>
        <w:t>else (if VT(MRW) = MaxMRW):</w:t>
      </w:r>
    </w:p>
    <w:p w14:paraId="7DC14D35" w14:textId="77777777" w:rsidR="00DB7182" w:rsidRPr="005C4478" w:rsidRDefault="00DB7182">
      <w:pPr>
        <w:pStyle w:val="B2"/>
      </w:pPr>
      <w:r w:rsidRPr="005C4478">
        <w:t>-</w:t>
      </w:r>
      <w:r w:rsidRPr="005C4478">
        <w:tab/>
        <w:t>perform the actions specified in subclause 11.6.4a.</w:t>
      </w:r>
    </w:p>
    <w:p w14:paraId="7BBBDE17" w14:textId="77777777" w:rsidR="00DB7182" w:rsidRPr="005C4478" w:rsidRDefault="00DB7182">
      <w:pPr>
        <w:pStyle w:val="Heading3"/>
      </w:pPr>
      <w:bookmarkStart w:id="207" w:name="_Toc517884502"/>
      <w:r w:rsidRPr="005C4478">
        <w:t>11.6.6</w:t>
      </w:r>
      <w:r w:rsidRPr="005C4478">
        <w:tab/>
        <w:t xml:space="preserve">Abnormal </w:t>
      </w:r>
      <w:r w:rsidRPr="005C4478">
        <w:rPr>
          <w:noProof/>
        </w:rPr>
        <w:t>cases</w:t>
      </w:r>
      <w:bookmarkEnd w:id="207"/>
    </w:p>
    <w:p w14:paraId="714411A9" w14:textId="77777777" w:rsidR="00DB7182" w:rsidRPr="005C4478" w:rsidRDefault="00DB7182">
      <w:pPr>
        <w:pStyle w:val="Heading4"/>
      </w:pPr>
      <w:bookmarkStart w:id="208" w:name="_Toc517884503"/>
      <w:r w:rsidRPr="005C4478">
        <w:t>11.6.6.1</w:t>
      </w:r>
      <w:r w:rsidRPr="005C4478">
        <w:tab/>
        <w:t>Reception of obsolete/corrupted MRW SUFI by the Receiver</w:t>
      </w:r>
      <w:bookmarkEnd w:id="208"/>
    </w:p>
    <w:p w14:paraId="5B668398" w14:textId="77777777" w:rsidR="00DB7182" w:rsidRPr="005C4478" w:rsidRDefault="00DB7182">
      <w:r w:rsidRPr="005C4478">
        <w:t>If the received MRW SUFI contains outdated information about the reception window (reception window already moved further than MRW SUFI is indicating), the Receiver shall:</w:t>
      </w:r>
    </w:p>
    <w:p w14:paraId="06D33A29" w14:textId="77777777" w:rsidR="00DB7182" w:rsidRPr="005C4478" w:rsidRDefault="00DB7182">
      <w:pPr>
        <w:pStyle w:val="B1"/>
        <w:rPr>
          <w:rFonts w:eastAsia="?? ??"/>
        </w:rPr>
      </w:pPr>
      <w:r w:rsidRPr="005C4478">
        <w:t>-</w:t>
      </w:r>
      <w:r w:rsidRPr="005C4478">
        <w:tab/>
        <w:t>discard the MRW SUFI;</w:t>
      </w:r>
    </w:p>
    <w:p w14:paraId="706AE57F" w14:textId="77777777" w:rsidR="00DB7182" w:rsidRPr="005C4478" w:rsidRDefault="00DB7182">
      <w:pPr>
        <w:pStyle w:val="B1"/>
        <w:rPr>
          <w:rFonts w:eastAsia="Batang"/>
          <w:lang w:eastAsia="ko-KR"/>
        </w:rPr>
      </w:pPr>
      <w:r w:rsidRPr="005C4478">
        <w:rPr>
          <w:rFonts w:eastAsia="Batang"/>
          <w:lang w:eastAsia="ko-KR"/>
        </w:rPr>
        <w:t>-</w:t>
      </w:r>
      <w:r w:rsidRPr="005C4478">
        <w:rPr>
          <w:rFonts w:eastAsia="Batang"/>
          <w:lang w:eastAsia="ko-KR"/>
        </w:rPr>
        <w:tab/>
        <w:t>set</w:t>
      </w:r>
      <w:r w:rsidRPr="005C4478">
        <w:t xml:space="preserve"> </w:t>
      </w:r>
      <w:r w:rsidRPr="005C4478">
        <w:rPr>
          <w:rFonts w:eastAsia="Batang"/>
          <w:lang w:eastAsia="ko-KR"/>
        </w:rPr>
        <w:t xml:space="preserve">the </w:t>
      </w:r>
      <w:r w:rsidRPr="005C4478">
        <w:t xml:space="preserve">SN_ACK </w:t>
      </w:r>
      <w:r w:rsidRPr="005C4478">
        <w:rPr>
          <w:rFonts w:eastAsia="Batang"/>
          <w:lang w:eastAsia="ko-KR"/>
        </w:rPr>
        <w:t xml:space="preserve">field in the MRW_ACK SUFI </w:t>
      </w:r>
      <w:r w:rsidRPr="005C4478">
        <w:t xml:space="preserve">to the </w:t>
      </w:r>
      <w:r w:rsidRPr="005C4478">
        <w:rPr>
          <w:rFonts w:eastAsia="Batang"/>
          <w:lang w:eastAsia="ko-KR"/>
        </w:rPr>
        <w:t xml:space="preserve">current </w:t>
      </w:r>
      <w:r w:rsidRPr="005C4478">
        <w:t>value of VR(R)</w:t>
      </w:r>
      <w:r w:rsidRPr="005C4478">
        <w:rPr>
          <w:rFonts w:eastAsia="Batang"/>
          <w:lang w:eastAsia="ko-KR"/>
        </w:rPr>
        <w:t>;</w:t>
      </w:r>
    </w:p>
    <w:p w14:paraId="4FF33897" w14:textId="77777777" w:rsidR="00DB7182" w:rsidRPr="005C4478" w:rsidRDefault="00DB7182">
      <w:pPr>
        <w:pStyle w:val="B1"/>
        <w:rPr>
          <w:rFonts w:eastAsia="Batang"/>
          <w:lang w:eastAsia="ko-KR"/>
        </w:rPr>
      </w:pPr>
      <w:r w:rsidRPr="005C4478">
        <w:rPr>
          <w:rFonts w:eastAsia="Batang"/>
          <w:lang w:eastAsia="ko-KR"/>
        </w:rPr>
        <w:lastRenderedPageBreak/>
        <w:t>-</w:t>
      </w:r>
      <w:r w:rsidRPr="005C4478">
        <w:rPr>
          <w:rFonts w:eastAsia="Batang"/>
          <w:lang w:eastAsia="ko-KR"/>
        </w:rPr>
        <w:tab/>
        <w:t xml:space="preserve">set the N field in the MRW_ACK SUFI to </w:t>
      </w:r>
      <w:r w:rsidRPr="005C4478">
        <w:t>"0000"</w:t>
      </w:r>
      <w:r w:rsidRPr="005C4478">
        <w:rPr>
          <w:rFonts w:eastAsia="Batang"/>
          <w:lang w:eastAsia="ko-KR"/>
        </w:rPr>
        <w:t>;</w:t>
      </w:r>
    </w:p>
    <w:p w14:paraId="40CED1A5" w14:textId="77777777" w:rsidR="00DB7182" w:rsidRPr="005C4478" w:rsidRDefault="00DB7182">
      <w:pPr>
        <w:pStyle w:val="B1"/>
      </w:pPr>
      <w:r w:rsidRPr="005C4478">
        <w:rPr>
          <w:rFonts w:eastAsia="Batang"/>
          <w:lang w:eastAsia="ko-KR"/>
        </w:rPr>
        <w:t>-</w:t>
      </w:r>
      <w:r w:rsidRPr="005C4478">
        <w:rPr>
          <w:rFonts w:eastAsia="Batang"/>
          <w:lang w:eastAsia="ko-KR"/>
        </w:rPr>
        <w:tab/>
      </w:r>
      <w:r w:rsidRPr="005C4478">
        <w:rPr>
          <w:lang w:eastAsia="ko-KR"/>
        </w:rPr>
        <w:t>include the MRW_ACK SUFI in the next STATUS PDU/piggybacked STATUS PDU to be transmitted, according to subclause 11.5.2.</w:t>
      </w:r>
    </w:p>
    <w:p w14:paraId="594D8A25" w14:textId="77777777" w:rsidR="00DB7182" w:rsidRPr="005C4478" w:rsidRDefault="00DB7182">
      <w:pPr>
        <w:pStyle w:val="Heading4"/>
      </w:pPr>
      <w:bookmarkStart w:id="209" w:name="_Toc517884504"/>
      <w:r w:rsidRPr="005C4478">
        <w:t>11.6.6.2</w:t>
      </w:r>
      <w:r w:rsidRPr="005C4478">
        <w:tab/>
        <w:t>Void</w:t>
      </w:r>
      <w:bookmarkEnd w:id="209"/>
    </w:p>
    <w:p w14:paraId="0EB99A2A" w14:textId="77777777" w:rsidR="00DB7182" w:rsidRPr="005C4478" w:rsidRDefault="00DB7182"/>
    <w:p w14:paraId="015C063E" w14:textId="77777777" w:rsidR="00DB7182" w:rsidRPr="005C4478" w:rsidRDefault="00DB7182">
      <w:pPr>
        <w:pStyle w:val="Heading4"/>
      </w:pPr>
      <w:bookmarkStart w:id="210" w:name="_Toc517884505"/>
      <w:r w:rsidRPr="005C4478">
        <w:t>11.6.6.3</w:t>
      </w:r>
      <w:r w:rsidRPr="005C4478">
        <w:tab/>
        <w:t>Reception of obsolete/corrupted MRW_ACK SUFI by the Sender</w:t>
      </w:r>
      <w:bookmarkEnd w:id="210"/>
    </w:p>
    <w:p w14:paraId="426828DA" w14:textId="77777777" w:rsidR="00DB7182" w:rsidRPr="005C4478" w:rsidRDefault="00DB7182">
      <w:pPr>
        <w:jc w:val="both"/>
      </w:pPr>
      <w:r w:rsidRPr="005C4478">
        <w:t xml:space="preserve">The </w:t>
      </w:r>
      <w:r w:rsidRPr="005C4478">
        <w:rPr>
          <w:rFonts w:eastAsia="Batang"/>
          <w:lang w:eastAsia="ko-KR"/>
        </w:rPr>
        <w:t xml:space="preserve">Sender shall discard the </w:t>
      </w:r>
      <w:r w:rsidRPr="005C4478">
        <w:t xml:space="preserve">received MRW_ACK </w:t>
      </w:r>
      <w:r w:rsidRPr="005C4478">
        <w:rPr>
          <w:rFonts w:eastAsia="Batang"/>
          <w:lang w:eastAsia="ko-KR"/>
        </w:rPr>
        <w:t>SUFI if one of the following cases occurs:</w:t>
      </w:r>
    </w:p>
    <w:p w14:paraId="30F4131B" w14:textId="77777777" w:rsidR="00DB7182" w:rsidRPr="005C4478" w:rsidRDefault="00DB7182">
      <w:pPr>
        <w:pStyle w:val="B1"/>
      </w:pPr>
      <w:r w:rsidRPr="005C4478">
        <w:t>-</w:t>
      </w:r>
      <w:r w:rsidRPr="005C4478">
        <w:tab/>
        <w:t>no ongoing SDU discard with explicit signalling procedure; or</w:t>
      </w:r>
    </w:p>
    <w:p w14:paraId="1E8DC4EF" w14:textId="77777777" w:rsidR="00DB7182" w:rsidRPr="005C4478" w:rsidRDefault="00DB7182">
      <w:pPr>
        <w:pStyle w:val="B1"/>
      </w:pPr>
      <w:r w:rsidRPr="005C4478">
        <w:t>-</w:t>
      </w:r>
      <w:r w:rsidRPr="005C4478">
        <w:tab/>
        <w:t>the SN_ACK field in the received MRW_ACK SUFI &lt; the SN_MRW</w:t>
      </w:r>
      <w:r w:rsidRPr="005C4478">
        <w:rPr>
          <w:vertAlign w:val="subscript"/>
        </w:rPr>
        <w:t>LENGTH</w:t>
      </w:r>
      <w:r w:rsidRPr="005C4478">
        <w:t xml:space="preserve"> field in the transmitted MRW SUFI; or</w:t>
      </w:r>
    </w:p>
    <w:p w14:paraId="3FC8BB4C" w14:textId="77777777" w:rsidR="00DB7182" w:rsidRPr="005C4478" w:rsidRDefault="00DB7182">
      <w:pPr>
        <w:pStyle w:val="B1"/>
      </w:pPr>
      <w:r w:rsidRPr="005C4478">
        <w:t>-</w:t>
      </w:r>
      <w:r w:rsidRPr="005C4478">
        <w:tab/>
        <w:t>the SN_ACK field in the received MRW_ACK SUFI = the SN_MRW</w:t>
      </w:r>
      <w:r w:rsidRPr="005C4478">
        <w:rPr>
          <w:vertAlign w:val="subscript"/>
        </w:rPr>
        <w:t>LENGTH</w:t>
      </w:r>
      <w:r w:rsidRPr="005C4478">
        <w:t xml:space="preserve"> field in the transmitted MRW SUFI, and the N field in the received MRW_ACK SUFI is not equal to the N</w:t>
      </w:r>
      <w:r w:rsidRPr="005C4478">
        <w:rPr>
          <w:vertAlign w:val="subscript"/>
        </w:rPr>
        <w:t>LENGTH</w:t>
      </w:r>
      <w:r w:rsidRPr="005C4478">
        <w:t xml:space="preserve"> field in the transmitted MRW SUFI; or</w:t>
      </w:r>
    </w:p>
    <w:p w14:paraId="12C62E79" w14:textId="77777777" w:rsidR="00DB7182" w:rsidRPr="005C4478" w:rsidRDefault="00DB7182">
      <w:pPr>
        <w:pStyle w:val="B1"/>
      </w:pPr>
      <w:r w:rsidRPr="005C4478">
        <w:t>-</w:t>
      </w:r>
      <w:r w:rsidRPr="005C4478">
        <w:tab/>
        <w:t>the SN_ACK field in the received MRW_ACK SUFI &gt; the SN_MRW</w:t>
      </w:r>
      <w:r w:rsidRPr="005C4478">
        <w:rPr>
          <w:vertAlign w:val="subscript"/>
        </w:rPr>
        <w:t>LENGTH</w:t>
      </w:r>
      <w:r w:rsidRPr="005C4478">
        <w:t xml:space="preserve"> field in the transmitted MRW SUFI, and the N field in the received MRW_ACK SUFI is not equal to "0000".</w:t>
      </w:r>
    </w:p>
    <w:p w14:paraId="57F1A5F5" w14:textId="77777777" w:rsidR="00DB7182" w:rsidRPr="005C4478" w:rsidRDefault="00DB7182">
      <w:pPr>
        <w:pStyle w:val="Heading2"/>
      </w:pPr>
      <w:bookmarkStart w:id="211" w:name="_Toc517884506"/>
      <w:r w:rsidRPr="005C4478">
        <w:t>11.7</w:t>
      </w:r>
      <w:r w:rsidRPr="005C4478">
        <w:tab/>
        <w:t>Void</w:t>
      </w:r>
      <w:bookmarkEnd w:id="211"/>
    </w:p>
    <w:p w14:paraId="6C788536" w14:textId="77777777" w:rsidR="00DB7182" w:rsidRPr="005C4478" w:rsidRDefault="00DB7182"/>
    <w:p w14:paraId="669B6752" w14:textId="77777777" w:rsidR="00DB7182" w:rsidRPr="005C4478" w:rsidRDefault="00DB7182">
      <w:pPr>
        <w:pStyle w:val="Heading2"/>
      </w:pPr>
      <w:bookmarkStart w:id="212" w:name="_Toc517884507"/>
      <w:r w:rsidRPr="005C4478">
        <w:t>11.8</w:t>
      </w:r>
      <w:r w:rsidRPr="005C4478">
        <w:tab/>
        <w:t>Void</w:t>
      </w:r>
      <w:bookmarkEnd w:id="212"/>
    </w:p>
    <w:p w14:paraId="72D7949F" w14:textId="77777777" w:rsidR="00DB7182" w:rsidRPr="005C4478" w:rsidRDefault="00DB7182"/>
    <w:p w14:paraId="536D7DD0" w14:textId="77777777" w:rsidR="00DB7182" w:rsidRPr="005C4478" w:rsidRDefault="00DB7182">
      <w:pPr>
        <w:pStyle w:val="Heading8"/>
      </w:pPr>
      <w:r w:rsidRPr="005C4478">
        <w:br w:type="page"/>
      </w:r>
      <w:bookmarkStart w:id="213" w:name="historyclause"/>
      <w:bookmarkStart w:id="214" w:name="_Toc517884508"/>
      <w:r w:rsidRPr="005C4478">
        <w:lastRenderedPageBreak/>
        <w:t>Annex A (informative):</w:t>
      </w:r>
      <w:r w:rsidRPr="005C4478">
        <w:br/>
        <w:t>Change history</w:t>
      </w:r>
      <w:bookmarkEnd w:id="214"/>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244"/>
        <w:gridCol w:w="709"/>
        <w:tblGridChange w:id="215">
          <w:tblGrid>
            <w:gridCol w:w="709"/>
            <w:gridCol w:w="709"/>
            <w:gridCol w:w="992"/>
            <w:gridCol w:w="567"/>
            <w:gridCol w:w="425"/>
            <w:gridCol w:w="426"/>
            <w:gridCol w:w="5244"/>
            <w:gridCol w:w="709"/>
          </w:tblGrid>
        </w:tblGridChange>
      </w:tblGrid>
      <w:tr w:rsidR="004F6735" w:rsidRPr="005C4478" w14:paraId="1E629CB6" w14:textId="77777777" w:rsidTr="00796560">
        <w:tblPrEx>
          <w:tblCellMar>
            <w:top w:w="0" w:type="dxa"/>
            <w:bottom w:w="0" w:type="dxa"/>
          </w:tblCellMar>
        </w:tblPrEx>
        <w:trPr>
          <w:cantSplit/>
          <w:tblHeader/>
        </w:trPr>
        <w:tc>
          <w:tcPr>
            <w:tcW w:w="9781" w:type="dxa"/>
            <w:gridSpan w:val="8"/>
            <w:tcBorders>
              <w:top w:val="single" w:sz="8" w:space="0" w:color="auto"/>
              <w:left w:val="single" w:sz="8" w:space="0" w:color="auto"/>
              <w:bottom w:val="single" w:sz="8" w:space="0" w:color="auto"/>
              <w:right w:val="single" w:sz="8" w:space="0" w:color="auto"/>
            </w:tcBorders>
            <w:shd w:val="solid" w:color="FFFFFF" w:fill="auto"/>
          </w:tcPr>
          <w:bookmarkEnd w:id="213"/>
          <w:p w14:paraId="2A807DB0" w14:textId="77777777" w:rsidR="004F6735" w:rsidRPr="005C4478" w:rsidRDefault="004F6735">
            <w:pPr>
              <w:pStyle w:val="TAL"/>
              <w:jc w:val="center"/>
              <w:rPr>
                <w:b/>
                <w:sz w:val="16"/>
              </w:rPr>
            </w:pPr>
            <w:r w:rsidRPr="005C4478">
              <w:rPr>
                <w:b/>
              </w:rPr>
              <w:t>Change history</w:t>
            </w:r>
          </w:p>
        </w:tc>
      </w:tr>
      <w:tr w:rsidR="004F6735" w:rsidRPr="005C4478" w14:paraId="6E365F9C" w14:textId="77777777" w:rsidTr="001E4AD0">
        <w:tblPrEx>
          <w:tblCellMar>
            <w:top w:w="0" w:type="dxa"/>
            <w:bottom w:w="0" w:type="dxa"/>
          </w:tblCellMar>
        </w:tblPrEx>
        <w:trPr>
          <w:tblHeader/>
        </w:trPr>
        <w:tc>
          <w:tcPr>
            <w:tcW w:w="709" w:type="dxa"/>
            <w:tcBorders>
              <w:top w:val="single" w:sz="8" w:space="0" w:color="auto"/>
              <w:left w:val="single" w:sz="8" w:space="0" w:color="auto"/>
              <w:bottom w:val="single" w:sz="4" w:space="0" w:color="auto"/>
              <w:right w:val="single" w:sz="8" w:space="0" w:color="auto"/>
            </w:tcBorders>
            <w:shd w:val="pct10" w:color="auto" w:fill="FFFFFF"/>
          </w:tcPr>
          <w:p w14:paraId="4822A871" w14:textId="77777777" w:rsidR="004F6735" w:rsidRPr="005C4478" w:rsidRDefault="004F6735">
            <w:pPr>
              <w:pStyle w:val="TAL"/>
              <w:rPr>
                <w:b/>
                <w:sz w:val="16"/>
              </w:rPr>
            </w:pPr>
            <w:r w:rsidRPr="005C4478">
              <w:rPr>
                <w:b/>
                <w:sz w:val="16"/>
              </w:rPr>
              <w:t>Date</w:t>
            </w:r>
          </w:p>
        </w:tc>
        <w:tc>
          <w:tcPr>
            <w:tcW w:w="709" w:type="dxa"/>
            <w:tcBorders>
              <w:top w:val="single" w:sz="8" w:space="0" w:color="auto"/>
              <w:left w:val="single" w:sz="8" w:space="0" w:color="auto"/>
              <w:bottom w:val="single" w:sz="4" w:space="0" w:color="auto"/>
              <w:right w:val="single" w:sz="8" w:space="0" w:color="auto"/>
            </w:tcBorders>
            <w:shd w:val="pct10" w:color="auto" w:fill="FFFFFF"/>
          </w:tcPr>
          <w:p w14:paraId="74A4C4F9" w14:textId="77777777" w:rsidR="004F6735" w:rsidRPr="005C4478" w:rsidRDefault="004F6735">
            <w:pPr>
              <w:pStyle w:val="TAL"/>
              <w:rPr>
                <w:b/>
                <w:sz w:val="16"/>
              </w:rPr>
            </w:pPr>
            <w:r w:rsidRPr="005C4478">
              <w:rPr>
                <w:b/>
                <w:sz w:val="16"/>
              </w:rPr>
              <w:t>TSG #</w:t>
            </w:r>
          </w:p>
        </w:tc>
        <w:tc>
          <w:tcPr>
            <w:tcW w:w="992" w:type="dxa"/>
            <w:tcBorders>
              <w:top w:val="single" w:sz="8" w:space="0" w:color="auto"/>
              <w:left w:val="single" w:sz="8" w:space="0" w:color="auto"/>
              <w:bottom w:val="single" w:sz="4" w:space="0" w:color="auto"/>
              <w:right w:val="single" w:sz="8" w:space="0" w:color="auto"/>
            </w:tcBorders>
            <w:shd w:val="pct10" w:color="auto" w:fill="FFFFFF"/>
          </w:tcPr>
          <w:p w14:paraId="7025810F" w14:textId="77777777" w:rsidR="004F6735" w:rsidRPr="005C4478" w:rsidRDefault="004F6735">
            <w:pPr>
              <w:pStyle w:val="TAL"/>
              <w:rPr>
                <w:b/>
                <w:sz w:val="16"/>
              </w:rPr>
            </w:pPr>
            <w:r w:rsidRPr="005C4478">
              <w:rPr>
                <w:b/>
                <w:sz w:val="16"/>
              </w:rPr>
              <w:t>TSG Doc.</w:t>
            </w:r>
          </w:p>
        </w:tc>
        <w:tc>
          <w:tcPr>
            <w:tcW w:w="567" w:type="dxa"/>
            <w:tcBorders>
              <w:top w:val="single" w:sz="8" w:space="0" w:color="auto"/>
              <w:left w:val="single" w:sz="8" w:space="0" w:color="auto"/>
              <w:bottom w:val="single" w:sz="4" w:space="0" w:color="auto"/>
              <w:right w:val="single" w:sz="8" w:space="0" w:color="auto"/>
            </w:tcBorders>
            <w:shd w:val="pct10" w:color="auto" w:fill="FFFFFF"/>
          </w:tcPr>
          <w:p w14:paraId="69D51F59" w14:textId="77777777" w:rsidR="004F6735" w:rsidRPr="005C4478" w:rsidRDefault="004F6735">
            <w:pPr>
              <w:pStyle w:val="TAL"/>
              <w:rPr>
                <w:b/>
                <w:sz w:val="16"/>
              </w:rPr>
            </w:pPr>
            <w:r w:rsidRPr="005C4478">
              <w:rPr>
                <w:b/>
                <w:sz w:val="16"/>
              </w:rPr>
              <w:t>CR</w:t>
            </w:r>
          </w:p>
        </w:tc>
        <w:tc>
          <w:tcPr>
            <w:tcW w:w="425" w:type="dxa"/>
            <w:tcBorders>
              <w:top w:val="single" w:sz="8" w:space="0" w:color="auto"/>
              <w:left w:val="single" w:sz="8" w:space="0" w:color="auto"/>
              <w:bottom w:val="single" w:sz="4" w:space="0" w:color="auto"/>
              <w:right w:val="single" w:sz="8" w:space="0" w:color="auto"/>
            </w:tcBorders>
            <w:shd w:val="pct10" w:color="auto" w:fill="FFFFFF"/>
          </w:tcPr>
          <w:p w14:paraId="30207FC3" w14:textId="77777777" w:rsidR="004F6735" w:rsidRPr="005C4478" w:rsidRDefault="004F6735">
            <w:pPr>
              <w:pStyle w:val="TAL"/>
              <w:rPr>
                <w:b/>
                <w:sz w:val="16"/>
              </w:rPr>
            </w:pPr>
            <w:r w:rsidRPr="005C4478">
              <w:rPr>
                <w:b/>
                <w:sz w:val="16"/>
              </w:rPr>
              <w:t>Rev</w:t>
            </w:r>
          </w:p>
        </w:tc>
        <w:tc>
          <w:tcPr>
            <w:tcW w:w="426" w:type="dxa"/>
            <w:tcBorders>
              <w:top w:val="single" w:sz="8" w:space="0" w:color="auto"/>
              <w:left w:val="single" w:sz="8" w:space="0" w:color="auto"/>
              <w:bottom w:val="single" w:sz="4" w:space="0" w:color="auto"/>
              <w:right w:val="single" w:sz="8" w:space="0" w:color="auto"/>
            </w:tcBorders>
            <w:shd w:val="pct10" w:color="auto" w:fill="FFFFFF"/>
          </w:tcPr>
          <w:p w14:paraId="69D21AED" w14:textId="77777777" w:rsidR="004F6735" w:rsidRPr="005C4478" w:rsidRDefault="004F6735">
            <w:pPr>
              <w:pStyle w:val="TAL"/>
              <w:rPr>
                <w:b/>
                <w:sz w:val="16"/>
              </w:rPr>
            </w:pPr>
            <w:r>
              <w:rPr>
                <w:b/>
                <w:sz w:val="16"/>
              </w:rPr>
              <w:t>Cat</w:t>
            </w:r>
          </w:p>
        </w:tc>
        <w:tc>
          <w:tcPr>
            <w:tcW w:w="5244" w:type="dxa"/>
            <w:tcBorders>
              <w:top w:val="single" w:sz="8" w:space="0" w:color="auto"/>
              <w:left w:val="single" w:sz="8" w:space="0" w:color="auto"/>
              <w:bottom w:val="single" w:sz="4" w:space="0" w:color="auto"/>
              <w:right w:val="single" w:sz="8" w:space="0" w:color="auto"/>
            </w:tcBorders>
            <w:shd w:val="pct10" w:color="auto" w:fill="FFFFFF"/>
          </w:tcPr>
          <w:p w14:paraId="3C5FF40D" w14:textId="77777777" w:rsidR="004F6735" w:rsidRPr="005C4478" w:rsidRDefault="004F6735">
            <w:pPr>
              <w:pStyle w:val="TAL"/>
              <w:rPr>
                <w:b/>
                <w:sz w:val="16"/>
              </w:rPr>
            </w:pPr>
            <w:r w:rsidRPr="005C4478">
              <w:rPr>
                <w:b/>
                <w:sz w:val="16"/>
              </w:rPr>
              <w:t>Subject/Comment</w:t>
            </w:r>
          </w:p>
        </w:tc>
        <w:tc>
          <w:tcPr>
            <w:tcW w:w="709" w:type="dxa"/>
            <w:tcBorders>
              <w:top w:val="single" w:sz="8" w:space="0" w:color="auto"/>
              <w:left w:val="single" w:sz="8" w:space="0" w:color="auto"/>
              <w:bottom w:val="single" w:sz="4" w:space="0" w:color="auto"/>
              <w:right w:val="single" w:sz="8" w:space="0" w:color="auto"/>
            </w:tcBorders>
            <w:shd w:val="pct10" w:color="auto" w:fill="FFFFFF"/>
          </w:tcPr>
          <w:p w14:paraId="48227D86" w14:textId="77777777" w:rsidR="004F6735" w:rsidRPr="005C4478" w:rsidRDefault="004F6735">
            <w:pPr>
              <w:pStyle w:val="TAL"/>
              <w:rPr>
                <w:b/>
                <w:sz w:val="16"/>
              </w:rPr>
            </w:pPr>
            <w:r w:rsidRPr="005C4478">
              <w:rPr>
                <w:b/>
                <w:sz w:val="16"/>
              </w:rPr>
              <w:t>New</w:t>
            </w:r>
            <w:r>
              <w:rPr>
                <w:b/>
                <w:sz w:val="16"/>
              </w:rPr>
              <w:t xml:space="preserve"> version</w:t>
            </w:r>
          </w:p>
        </w:tc>
      </w:tr>
      <w:tr w:rsidR="004F6735" w:rsidRPr="005C4478" w14:paraId="7CEEA5E1"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6FECD06" w14:textId="77777777" w:rsidR="004F6735" w:rsidRPr="005C4478" w:rsidRDefault="004F6735">
            <w:pPr>
              <w:pStyle w:val="TAL"/>
              <w:rPr>
                <w:sz w:val="16"/>
              </w:rPr>
            </w:pPr>
            <w:r w:rsidRPr="005C4478">
              <w:rPr>
                <w:sz w:val="16"/>
              </w:rPr>
              <w:t>10/1999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C21A4" w14:textId="77777777" w:rsidR="004F6735" w:rsidRPr="005C4478" w:rsidRDefault="004F6735">
            <w:pPr>
              <w:pStyle w:val="TAL"/>
              <w:rPr>
                <w:sz w:val="16"/>
              </w:rPr>
            </w:pPr>
            <w:r w:rsidRPr="005C4478">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736ED7" w14:textId="77777777" w:rsidR="004F6735" w:rsidRPr="005C4478" w:rsidRDefault="004F6735">
            <w:pPr>
              <w:pStyle w:val="TAL"/>
              <w:rPr>
                <w:snapToGrid w:val="0"/>
                <w:sz w:val="16"/>
              </w:rPr>
            </w:pPr>
            <w:r w:rsidRPr="005C4478">
              <w:rPr>
                <w:snapToGrid w:val="0"/>
                <w:sz w:val="16"/>
              </w:rPr>
              <w:t>RP-99465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FF4EA" w14:textId="77777777" w:rsidR="004F6735" w:rsidRPr="005C4478" w:rsidRDefault="004F6735">
            <w:pPr>
              <w:pStyle w:val="TAL"/>
              <w:rPr>
                <w:snapToGrid w:val="0"/>
                <w:sz w:val="16"/>
              </w:rPr>
            </w:pPr>
            <w:r w:rsidRPr="005C4478">
              <w:rPr>
                <w:snapToGrid w:val="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38170"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5963A8"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450DFD2" w14:textId="77777777" w:rsidR="004F6735" w:rsidRPr="005C4478" w:rsidRDefault="004F6735">
            <w:pPr>
              <w:pStyle w:val="TAL"/>
              <w:rPr>
                <w:snapToGrid w:val="0"/>
                <w:sz w:val="16"/>
              </w:rPr>
            </w:pPr>
            <w:r w:rsidRPr="005C4478">
              <w:rPr>
                <w:snapToGrid w:val="0"/>
                <w:sz w:val="16"/>
              </w:rPr>
              <w:t>Approved at TSG-RAN #5 and placed under Change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7798B" w14:textId="77777777" w:rsidR="004F6735" w:rsidRPr="005C4478" w:rsidRDefault="004F6735">
            <w:pPr>
              <w:pStyle w:val="TAL"/>
              <w:rPr>
                <w:sz w:val="16"/>
              </w:rPr>
            </w:pPr>
            <w:r w:rsidRPr="005C4478">
              <w:rPr>
                <w:sz w:val="16"/>
              </w:rPr>
              <w:t>3.0.0</w:t>
            </w:r>
          </w:p>
        </w:tc>
      </w:tr>
      <w:tr w:rsidR="004F6735" w:rsidRPr="005C4478" w14:paraId="4E025C38"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A5EA784" w14:textId="77777777" w:rsidR="004F6735" w:rsidRPr="005C4478" w:rsidRDefault="004F6735">
            <w:pPr>
              <w:pStyle w:val="TAL"/>
              <w:rPr>
                <w:sz w:val="16"/>
              </w:rPr>
            </w:pPr>
            <w:r w:rsidRPr="005C4478">
              <w:rPr>
                <w:sz w:val="16"/>
              </w:rPr>
              <w:t>12/1999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4D59AE" w14:textId="77777777" w:rsidR="004F6735" w:rsidRPr="005C4478" w:rsidRDefault="004F6735">
            <w:pPr>
              <w:pStyle w:val="TAL"/>
              <w:rPr>
                <w:sz w:val="16"/>
              </w:rPr>
            </w:pPr>
            <w:r w:rsidRPr="005C4478">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76432C" w14:textId="77777777" w:rsidR="004F6735" w:rsidRPr="005C4478" w:rsidRDefault="004F6735">
            <w:pPr>
              <w:pStyle w:val="TAL"/>
              <w:rPr>
                <w:snapToGrid w:val="0"/>
                <w:sz w:val="16"/>
              </w:rPr>
            </w:pPr>
            <w:r w:rsidRPr="005C4478">
              <w:rPr>
                <w:snapToGrid w:val="0"/>
                <w:sz w:val="16"/>
              </w:rPr>
              <w:t>RP-99641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BDC75" w14:textId="77777777" w:rsidR="004F6735" w:rsidRPr="005C4478" w:rsidRDefault="004F6735">
            <w:pPr>
              <w:pStyle w:val="TAL"/>
              <w:rPr>
                <w:snapToGrid w:val="0"/>
                <w:sz w:val="16"/>
              </w:rPr>
            </w:pPr>
            <w:r w:rsidRPr="005C4478">
              <w:rPr>
                <w:snapToGrid w:val="0"/>
                <w:sz w:val="16"/>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53671"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4660E6" w14:textId="77777777" w:rsidR="004F6735" w:rsidRPr="005C4478" w:rsidRDefault="004F6735">
            <w:pPr>
              <w:pStyle w:val="TAL"/>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70014D9" w14:textId="77777777" w:rsidR="004F6735" w:rsidRPr="005C4478" w:rsidRDefault="004F6735">
            <w:pPr>
              <w:pStyle w:val="TAL"/>
              <w:rPr>
                <w:snapToGrid w:val="0"/>
                <w:sz w:val="16"/>
              </w:rPr>
            </w:pPr>
            <w:r w:rsidRPr="005C4478">
              <w:rPr>
                <w:snapToGrid w:val="0"/>
                <w:color w:val="000000"/>
                <w:sz w:val="16"/>
              </w:rPr>
              <w:t>RLC: Editorial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C92A3" w14:textId="77777777" w:rsidR="004F6735" w:rsidRPr="005C4478" w:rsidRDefault="004F6735">
            <w:pPr>
              <w:pStyle w:val="TAL"/>
              <w:rPr>
                <w:sz w:val="16"/>
              </w:rPr>
            </w:pPr>
            <w:r w:rsidRPr="005C4478">
              <w:rPr>
                <w:sz w:val="16"/>
              </w:rPr>
              <w:t>3.1.0</w:t>
            </w:r>
          </w:p>
        </w:tc>
      </w:tr>
      <w:tr w:rsidR="004F6735" w:rsidRPr="005C4478" w14:paraId="68683B59"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B98A47D"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EB2893" w14:textId="77777777" w:rsidR="004F6735" w:rsidRPr="005C4478" w:rsidRDefault="004F6735">
            <w:pPr>
              <w:pStyle w:val="TAL"/>
              <w:rPr>
                <w:sz w:val="16"/>
              </w:rPr>
            </w:pPr>
            <w:r w:rsidRPr="005C4478">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806F17" w14:textId="77777777" w:rsidR="004F6735" w:rsidRPr="005C4478" w:rsidRDefault="004F6735">
            <w:pPr>
              <w:pStyle w:val="TAL"/>
              <w:rPr>
                <w:snapToGrid w:val="0"/>
                <w:sz w:val="16"/>
              </w:rPr>
            </w:pPr>
            <w:r w:rsidRPr="005C4478">
              <w:rPr>
                <w:snapToGrid w:val="0"/>
                <w:sz w:val="16"/>
              </w:rPr>
              <w:t>RP-99641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32771C" w14:textId="77777777" w:rsidR="004F6735" w:rsidRPr="005C4478" w:rsidRDefault="004F6735">
            <w:pPr>
              <w:pStyle w:val="TAL"/>
              <w:rPr>
                <w:snapToGrid w:val="0"/>
                <w:sz w:val="16"/>
              </w:rPr>
            </w:pPr>
            <w:r w:rsidRPr="005C4478">
              <w:rPr>
                <w:snapToGrid w:val="0"/>
                <w:sz w:val="16"/>
              </w:rPr>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03807"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4229A1" w14:textId="77777777" w:rsidR="004F6735" w:rsidRPr="005C4478" w:rsidRDefault="004F6735">
            <w:pPr>
              <w:pStyle w:val="TAL"/>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C43CB18" w14:textId="77777777" w:rsidR="004F6735" w:rsidRPr="005C4478" w:rsidRDefault="004F6735">
            <w:pPr>
              <w:pStyle w:val="TAL"/>
              <w:rPr>
                <w:snapToGrid w:val="0"/>
                <w:sz w:val="16"/>
              </w:rPr>
            </w:pPr>
            <w:r w:rsidRPr="005C4478">
              <w:rPr>
                <w:snapToGrid w:val="0"/>
                <w:color w:val="000000"/>
                <w:sz w:val="16"/>
              </w:rPr>
              <w:t>Editorial changes on RLC protocol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D34E1A" w14:textId="77777777" w:rsidR="004F6735" w:rsidRPr="005C4478" w:rsidRDefault="004F6735">
            <w:pPr>
              <w:pStyle w:val="TAL"/>
              <w:rPr>
                <w:sz w:val="16"/>
              </w:rPr>
            </w:pPr>
            <w:r w:rsidRPr="005C4478">
              <w:rPr>
                <w:sz w:val="16"/>
              </w:rPr>
              <w:t>3.1.0</w:t>
            </w:r>
          </w:p>
        </w:tc>
      </w:tr>
      <w:tr w:rsidR="004F6735" w:rsidRPr="005C4478" w14:paraId="2A9FF4E8"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1B9A193"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782884" w14:textId="77777777" w:rsidR="004F6735" w:rsidRPr="005C4478" w:rsidRDefault="004F6735">
            <w:pPr>
              <w:pStyle w:val="TAL"/>
              <w:rPr>
                <w:sz w:val="16"/>
              </w:rPr>
            </w:pPr>
            <w:r w:rsidRPr="005C4478">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B73EED" w14:textId="77777777" w:rsidR="004F6735" w:rsidRPr="005C4478" w:rsidRDefault="004F6735">
            <w:pPr>
              <w:pStyle w:val="TAL"/>
              <w:rPr>
                <w:snapToGrid w:val="0"/>
                <w:sz w:val="16"/>
              </w:rPr>
            </w:pPr>
            <w:r w:rsidRPr="005C4478">
              <w:rPr>
                <w:snapToGrid w:val="0"/>
                <w:sz w:val="16"/>
              </w:rPr>
              <w:t>RP-99643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5D4F4" w14:textId="77777777" w:rsidR="004F6735" w:rsidRPr="005C4478" w:rsidRDefault="004F6735">
            <w:pPr>
              <w:pStyle w:val="TAL"/>
              <w:rPr>
                <w:snapToGrid w:val="0"/>
                <w:sz w:val="16"/>
              </w:rPr>
            </w:pPr>
            <w:r w:rsidRPr="005C4478">
              <w:rPr>
                <w:snapToGrid w:val="0"/>
                <w:sz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759BA"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39FA2D" w14:textId="77777777" w:rsidR="004F6735" w:rsidRPr="005C4478" w:rsidRDefault="004F6735">
            <w:pPr>
              <w:pStyle w:val="TAL"/>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13F86BC" w14:textId="77777777" w:rsidR="004F6735" w:rsidRPr="005C4478" w:rsidRDefault="004F6735">
            <w:pPr>
              <w:pStyle w:val="TAL"/>
              <w:rPr>
                <w:snapToGrid w:val="0"/>
                <w:sz w:val="16"/>
              </w:rPr>
            </w:pPr>
            <w:r w:rsidRPr="005C4478">
              <w:rPr>
                <w:snapToGrid w:val="0"/>
                <w:color w:val="000000"/>
                <w:sz w:val="16"/>
              </w:rPr>
              <w:t>MRW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0B3D6" w14:textId="77777777" w:rsidR="004F6735" w:rsidRPr="005C4478" w:rsidRDefault="004F6735">
            <w:pPr>
              <w:pStyle w:val="TAL"/>
              <w:rPr>
                <w:sz w:val="16"/>
              </w:rPr>
            </w:pPr>
            <w:r w:rsidRPr="005C4478">
              <w:rPr>
                <w:sz w:val="16"/>
              </w:rPr>
              <w:t>3.1.0</w:t>
            </w:r>
          </w:p>
        </w:tc>
      </w:tr>
      <w:tr w:rsidR="004F6735" w:rsidRPr="005C4478" w14:paraId="644990C6"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5832BCA"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3D77A" w14:textId="77777777" w:rsidR="004F6735" w:rsidRPr="005C4478" w:rsidRDefault="004F6735">
            <w:pPr>
              <w:pStyle w:val="TAL"/>
              <w:rPr>
                <w:sz w:val="16"/>
              </w:rPr>
            </w:pPr>
            <w:r w:rsidRPr="005C4478">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DE16CB" w14:textId="77777777" w:rsidR="004F6735" w:rsidRPr="005C4478" w:rsidRDefault="004F6735">
            <w:pPr>
              <w:pStyle w:val="TAL"/>
              <w:rPr>
                <w:snapToGrid w:val="0"/>
                <w:sz w:val="16"/>
              </w:rPr>
            </w:pPr>
            <w:r w:rsidRPr="005C4478">
              <w:rPr>
                <w:snapToGrid w:val="0"/>
                <w:sz w:val="16"/>
              </w:rPr>
              <w:t>RP-99643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D61C8" w14:textId="77777777" w:rsidR="004F6735" w:rsidRPr="005C4478" w:rsidRDefault="004F6735">
            <w:pPr>
              <w:pStyle w:val="TAL"/>
              <w:rPr>
                <w:snapToGrid w:val="0"/>
                <w:sz w:val="16"/>
              </w:rPr>
            </w:pPr>
            <w:r w:rsidRPr="005C4478">
              <w:rPr>
                <w:snapToGrid w:val="0"/>
                <w:sz w:val="16"/>
              </w:rPr>
              <w:t>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D0F32"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CCD53" w14:textId="77777777" w:rsidR="004F6735" w:rsidRPr="005C4478" w:rsidRDefault="004F6735">
            <w:pPr>
              <w:pStyle w:val="TAL"/>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FDDD306" w14:textId="77777777" w:rsidR="004F6735" w:rsidRPr="005C4478" w:rsidRDefault="004F6735">
            <w:pPr>
              <w:pStyle w:val="TAL"/>
              <w:rPr>
                <w:snapToGrid w:val="0"/>
                <w:sz w:val="16"/>
              </w:rPr>
            </w:pPr>
            <w:r w:rsidRPr="005C4478">
              <w:rPr>
                <w:snapToGrid w:val="0"/>
                <w:color w:val="000000"/>
                <w:sz w:val="16"/>
              </w:rPr>
              <w:t>SDU Discard Functionality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F58059" w14:textId="77777777" w:rsidR="004F6735" w:rsidRPr="005C4478" w:rsidRDefault="004F6735">
            <w:pPr>
              <w:pStyle w:val="TAL"/>
              <w:rPr>
                <w:sz w:val="16"/>
              </w:rPr>
            </w:pPr>
            <w:r w:rsidRPr="005C4478">
              <w:rPr>
                <w:sz w:val="16"/>
              </w:rPr>
              <w:t>3.1.0</w:t>
            </w:r>
          </w:p>
        </w:tc>
      </w:tr>
      <w:tr w:rsidR="004F6735" w:rsidRPr="005C4478" w14:paraId="2B015AC6"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543EFD7"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550B3C" w14:textId="77777777" w:rsidR="004F6735" w:rsidRPr="005C4478" w:rsidRDefault="004F6735">
            <w:pPr>
              <w:pStyle w:val="TAL"/>
              <w:rPr>
                <w:sz w:val="16"/>
              </w:rPr>
            </w:pPr>
            <w:r w:rsidRPr="005C4478">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9CC7A7" w14:textId="77777777" w:rsidR="004F6735" w:rsidRPr="005C4478" w:rsidRDefault="004F6735">
            <w:pPr>
              <w:pStyle w:val="TAL"/>
              <w:rPr>
                <w:snapToGrid w:val="0"/>
                <w:sz w:val="16"/>
              </w:rPr>
            </w:pPr>
            <w:r w:rsidRPr="005C4478">
              <w:rPr>
                <w:snapToGrid w:val="0"/>
                <w:sz w:val="16"/>
              </w:rPr>
              <w:t>RP-99643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416C1" w14:textId="77777777" w:rsidR="004F6735" w:rsidRPr="005C4478" w:rsidRDefault="004F6735">
            <w:pPr>
              <w:pStyle w:val="TAL"/>
              <w:rPr>
                <w:snapToGrid w:val="0"/>
                <w:sz w:val="16"/>
              </w:rPr>
            </w:pPr>
            <w:r w:rsidRPr="005C4478">
              <w:rPr>
                <w:snapToGrid w:val="0"/>
                <w:sz w:val="16"/>
              </w:rPr>
              <w:t>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9AFB9" w14:textId="77777777" w:rsidR="004F6735" w:rsidRPr="005C4478" w:rsidRDefault="004F6735">
            <w:pPr>
              <w:pStyle w:val="TAL"/>
              <w:rPr>
                <w:sz w:val="16"/>
              </w:rPr>
            </w:pPr>
            <w:r w:rsidRPr="005C4478">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71C3C" w14:textId="77777777" w:rsidR="004F6735" w:rsidRPr="005C4478" w:rsidRDefault="004F6735">
            <w:pPr>
              <w:pStyle w:val="TAL"/>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5F2DCFA" w14:textId="77777777" w:rsidR="004F6735" w:rsidRPr="005C4478" w:rsidRDefault="004F6735">
            <w:pPr>
              <w:pStyle w:val="TAL"/>
              <w:rPr>
                <w:snapToGrid w:val="0"/>
                <w:sz w:val="16"/>
              </w:rPr>
            </w:pPr>
            <w:r w:rsidRPr="005C4478">
              <w:rPr>
                <w:snapToGrid w:val="0"/>
                <w:color w:val="000000"/>
                <w:sz w:val="16"/>
              </w:rPr>
              <w:t>Change in RLC control PDU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14189E" w14:textId="77777777" w:rsidR="004F6735" w:rsidRPr="005C4478" w:rsidRDefault="004F6735">
            <w:pPr>
              <w:pStyle w:val="TAL"/>
              <w:rPr>
                <w:sz w:val="16"/>
              </w:rPr>
            </w:pPr>
            <w:r w:rsidRPr="005C4478">
              <w:rPr>
                <w:sz w:val="16"/>
              </w:rPr>
              <w:t>3.1.0</w:t>
            </w:r>
          </w:p>
        </w:tc>
      </w:tr>
      <w:tr w:rsidR="004F6735" w:rsidRPr="005C4478" w14:paraId="043BAEBF"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E04396A"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B8F65" w14:textId="77777777" w:rsidR="004F6735" w:rsidRPr="005C4478" w:rsidRDefault="004F6735">
            <w:pPr>
              <w:pStyle w:val="TAL"/>
              <w:rPr>
                <w:sz w:val="16"/>
              </w:rPr>
            </w:pPr>
            <w:r w:rsidRPr="005C4478">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8E125" w14:textId="77777777" w:rsidR="004F6735" w:rsidRPr="005C4478" w:rsidRDefault="004F6735">
            <w:pPr>
              <w:pStyle w:val="TAL"/>
              <w:rPr>
                <w:snapToGrid w:val="0"/>
                <w:sz w:val="16"/>
              </w:rPr>
            </w:pPr>
            <w:r w:rsidRPr="005C4478">
              <w:rPr>
                <w:snapToGrid w:val="0"/>
                <w:sz w:val="16"/>
              </w:rPr>
              <w:t>RP-99642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C21EE9" w14:textId="77777777" w:rsidR="004F6735" w:rsidRPr="005C4478" w:rsidRDefault="004F6735">
            <w:pPr>
              <w:pStyle w:val="TAL"/>
              <w:rPr>
                <w:snapToGrid w:val="0"/>
                <w:sz w:val="16"/>
              </w:rPr>
            </w:pPr>
            <w:r w:rsidRPr="005C4478">
              <w:rPr>
                <w:snapToGrid w:val="0"/>
                <w:sz w:val="16"/>
              </w:rPr>
              <w:t>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89BA7"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E80253" w14:textId="77777777" w:rsidR="004F6735" w:rsidRPr="005C4478" w:rsidRDefault="004F6735">
            <w:pPr>
              <w:pStyle w:val="TAL"/>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0AE0DE1" w14:textId="77777777" w:rsidR="004F6735" w:rsidRPr="005C4478" w:rsidRDefault="004F6735">
            <w:pPr>
              <w:pStyle w:val="TAL"/>
              <w:rPr>
                <w:snapToGrid w:val="0"/>
                <w:sz w:val="16"/>
              </w:rPr>
            </w:pPr>
            <w:r w:rsidRPr="005C4478">
              <w:rPr>
                <w:snapToGrid w:val="0"/>
                <w:color w:val="000000"/>
                <w:sz w:val="16"/>
              </w:rPr>
              <w:t>Editorial corrections regarding CTCH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767F4" w14:textId="77777777" w:rsidR="004F6735" w:rsidRPr="005C4478" w:rsidRDefault="004F6735">
            <w:pPr>
              <w:pStyle w:val="TAL"/>
              <w:rPr>
                <w:sz w:val="16"/>
              </w:rPr>
            </w:pPr>
            <w:r w:rsidRPr="005C4478">
              <w:rPr>
                <w:sz w:val="16"/>
              </w:rPr>
              <w:t>3.1.0</w:t>
            </w:r>
          </w:p>
        </w:tc>
      </w:tr>
      <w:tr w:rsidR="004F6735" w:rsidRPr="005C4478" w14:paraId="4BD9A4B5"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0AB8439"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C1FFA" w14:textId="77777777" w:rsidR="004F6735" w:rsidRPr="005C4478" w:rsidRDefault="004F6735">
            <w:pPr>
              <w:pStyle w:val="TAL"/>
              <w:rPr>
                <w:sz w:val="16"/>
              </w:rPr>
            </w:pPr>
            <w:r w:rsidRPr="005C4478">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63862D" w14:textId="77777777" w:rsidR="004F6735" w:rsidRPr="005C4478" w:rsidRDefault="004F6735">
            <w:pPr>
              <w:pStyle w:val="TAL"/>
              <w:rPr>
                <w:snapToGrid w:val="0"/>
                <w:sz w:val="16"/>
              </w:rPr>
            </w:pPr>
            <w:r w:rsidRPr="005C4478">
              <w:rPr>
                <w:snapToGrid w:val="0"/>
                <w:sz w:val="16"/>
              </w:rPr>
              <w:t>RP-99641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1F2ECF" w14:textId="77777777" w:rsidR="004F6735" w:rsidRPr="005C4478" w:rsidRDefault="004F6735">
            <w:pPr>
              <w:pStyle w:val="TAL"/>
              <w:rPr>
                <w:snapToGrid w:val="0"/>
                <w:sz w:val="16"/>
              </w:rPr>
            </w:pPr>
            <w:r w:rsidRPr="005C4478">
              <w:rPr>
                <w:snapToGrid w:val="0"/>
                <w:sz w:val="16"/>
              </w:rPr>
              <w:t>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9975"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330AAC" w14:textId="77777777" w:rsidR="004F6735" w:rsidRPr="005C4478" w:rsidRDefault="004F6735">
            <w:pPr>
              <w:pStyle w:val="TAL"/>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C2D5B45" w14:textId="77777777" w:rsidR="004F6735" w:rsidRPr="005C4478" w:rsidRDefault="004F6735">
            <w:pPr>
              <w:pStyle w:val="TAL"/>
              <w:rPr>
                <w:snapToGrid w:val="0"/>
                <w:sz w:val="16"/>
              </w:rPr>
            </w:pPr>
            <w:r w:rsidRPr="005C4478">
              <w:rPr>
                <w:snapToGrid w:val="0"/>
                <w:color w:val="000000"/>
                <w:sz w:val="16"/>
              </w:rPr>
              <w:t>Updated RLC SDL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370C2" w14:textId="77777777" w:rsidR="004F6735" w:rsidRPr="005C4478" w:rsidRDefault="004F6735">
            <w:pPr>
              <w:pStyle w:val="TAL"/>
              <w:rPr>
                <w:sz w:val="16"/>
              </w:rPr>
            </w:pPr>
            <w:r w:rsidRPr="005C4478">
              <w:rPr>
                <w:sz w:val="16"/>
              </w:rPr>
              <w:t>3.1.0</w:t>
            </w:r>
          </w:p>
        </w:tc>
      </w:tr>
      <w:tr w:rsidR="004F6735" w:rsidRPr="005C4478" w14:paraId="20BC2294"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79092AF"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8491A" w14:textId="77777777" w:rsidR="004F6735" w:rsidRPr="005C4478" w:rsidRDefault="004F6735">
            <w:pPr>
              <w:pStyle w:val="TAL"/>
              <w:rPr>
                <w:sz w:val="16"/>
              </w:rPr>
            </w:pPr>
            <w:r w:rsidRPr="005C4478">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911EE" w14:textId="77777777" w:rsidR="004F6735" w:rsidRPr="005C4478" w:rsidRDefault="004F6735">
            <w:pPr>
              <w:pStyle w:val="TAL"/>
              <w:rPr>
                <w:snapToGrid w:val="0"/>
                <w:sz w:val="16"/>
              </w:rPr>
            </w:pPr>
            <w:r w:rsidRPr="005C4478">
              <w:rPr>
                <w:snapToGrid w:val="0"/>
                <w:sz w:val="16"/>
              </w:rPr>
              <w:t>RP-99642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1CD19" w14:textId="77777777" w:rsidR="004F6735" w:rsidRPr="005C4478" w:rsidRDefault="004F6735">
            <w:pPr>
              <w:pStyle w:val="TAL"/>
              <w:rPr>
                <w:snapToGrid w:val="0"/>
                <w:sz w:val="16"/>
              </w:rPr>
            </w:pPr>
            <w:r w:rsidRPr="005C4478">
              <w:rPr>
                <w:snapToGrid w:val="0"/>
                <w:sz w:val="16"/>
              </w:rPr>
              <w:t>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6270D"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64F7F0" w14:textId="77777777" w:rsidR="004F6735" w:rsidRPr="005C4478" w:rsidRDefault="004F6735">
            <w:pPr>
              <w:pStyle w:val="TAL"/>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F888056" w14:textId="77777777" w:rsidR="004F6735" w:rsidRPr="005C4478" w:rsidRDefault="004F6735">
            <w:pPr>
              <w:pStyle w:val="TAL"/>
              <w:rPr>
                <w:snapToGrid w:val="0"/>
                <w:sz w:val="16"/>
              </w:rPr>
            </w:pPr>
            <w:r w:rsidRPr="005C4478">
              <w:rPr>
                <w:snapToGrid w:val="0"/>
                <w:color w:val="000000"/>
                <w:sz w:val="16"/>
              </w:rPr>
              <w:t>RLC Editorial Changes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04E63" w14:textId="77777777" w:rsidR="004F6735" w:rsidRPr="005C4478" w:rsidRDefault="004F6735">
            <w:pPr>
              <w:pStyle w:val="TAL"/>
              <w:rPr>
                <w:sz w:val="16"/>
              </w:rPr>
            </w:pPr>
            <w:r w:rsidRPr="005C4478">
              <w:rPr>
                <w:sz w:val="16"/>
              </w:rPr>
              <w:t>3.1.0</w:t>
            </w:r>
          </w:p>
        </w:tc>
      </w:tr>
      <w:tr w:rsidR="004F6735" w:rsidRPr="005C4478" w14:paraId="0A83D0D9"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C874FD8"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7A2" w14:textId="77777777" w:rsidR="004F6735" w:rsidRPr="005C4478" w:rsidRDefault="004F6735">
            <w:pPr>
              <w:pStyle w:val="TAL"/>
              <w:rPr>
                <w:sz w:val="16"/>
              </w:rPr>
            </w:pPr>
            <w:r w:rsidRPr="005C4478">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A49690" w14:textId="77777777" w:rsidR="004F6735" w:rsidRPr="005C4478" w:rsidRDefault="004F6735">
            <w:pPr>
              <w:pStyle w:val="TAL"/>
              <w:rPr>
                <w:snapToGrid w:val="0"/>
                <w:sz w:val="16"/>
              </w:rPr>
            </w:pPr>
            <w:r w:rsidRPr="005C4478">
              <w:rPr>
                <w:snapToGrid w:val="0"/>
                <w:sz w:val="16"/>
              </w:rPr>
              <w:t>RP-99642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DB71" w14:textId="77777777" w:rsidR="004F6735" w:rsidRPr="005C4478" w:rsidRDefault="004F6735">
            <w:pPr>
              <w:pStyle w:val="TAL"/>
              <w:rPr>
                <w:snapToGrid w:val="0"/>
                <w:sz w:val="16"/>
              </w:rPr>
            </w:pPr>
            <w:r w:rsidRPr="005C4478">
              <w:rPr>
                <w:snapToGrid w:val="0"/>
                <w:sz w:val="16"/>
              </w:rPr>
              <w:t>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F62AF"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5984E0" w14:textId="77777777" w:rsidR="004F6735" w:rsidRPr="005C4478" w:rsidRDefault="004F6735">
            <w:pPr>
              <w:pStyle w:val="TAL"/>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24B7326" w14:textId="77777777" w:rsidR="004F6735" w:rsidRPr="005C4478" w:rsidRDefault="004F6735">
            <w:pPr>
              <w:pStyle w:val="TAL"/>
              <w:rPr>
                <w:snapToGrid w:val="0"/>
                <w:sz w:val="16"/>
              </w:rPr>
            </w:pPr>
            <w:r w:rsidRPr="005C4478">
              <w:rPr>
                <w:snapToGrid w:val="0"/>
                <w:color w:val="000000"/>
                <w:sz w:val="16"/>
              </w:rPr>
              <w:t>Editorial Modification on RLC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8D3053" w14:textId="77777777" w:rsidR="004F6735" w:rsidRPr="005C4478" w:rsidRDefault="004F6735">
            <w:pPr>
              <w:pStyle w:val="TAL"/>
              <w:rPr>
                <w:sz w:val="16"/>
              </w:rPr>
            </w:pPr>
            <w:r w:rsidRPr="005C4478">
              <w:rPr>
                <w:sz w:val="16"/>
              </w:rPr>
              <w:t>3.1.0</w:t>
            </w:r>
          </w:p>
        </w:tc>
      </w:tr>
      <w:tr w:rsidR="004F6735" w:rsidRPr="005C4478" w14:paraId="08B755EB"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DEFCF7F"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843F4" w14:textId="77777777" w:rsidR="004F6735" w:rsidRPr="005C4478" w:rsidRDefault="004F6735">
            <w:pPr>
              <w:pStyle w:val="TAL"/>
              <w:rPr>
                <w:sz w:val="16"/>
              </w:rPr>
            </w:pPr>
            <w:r w:rsidRPr="005C4478">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53DB8F" w14:textId="77777777" w:rsidR="004F6735" w:rsidRPr="005C4478" w:rsidRDefault="004F6735">
            <w:pPr>
              <w:pStyle w:val="TAL"/>
              <w:rPr>
                <w:snapToGrid w:val="0"/>
                <w:sz w:val="16"/>
              </w:rPr>
            </w:pPr>
            <w:r w:rsidRPr="005C4478">
              <w:rPr>
                <w:snapToGrid w:val="0"/>
                <w:sz w:val="16"/>
              </w:rPr>
              <w:t>RP-99641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AB06D" w14:textId="77777777" w:rsidR="004F6735" w:rsidRPr="005C4478" w:rsidRDefault="004F6735">
            <w:pPr>
              <w:pStyle w:val="TAL"/>
              <w:rPr>
                <w:snapToGrid w:val="0"/>
                <w:sz w:val="16"/>
              </w:rPr>
            </w:pPr>
            <w:r w:rsidRPr="005C4478">
              <w:rPr>
                <w:snapToGrid w:val="0"/>
                <w:sz w:val="16"/>
              </w:rPr>
              <w:t>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F1745"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5C8B74" w14:textId="77777777" w:rsidR="004F6735" w:rsidRPr="005C4478" w:rsidRDefault="004F6735">
            <w:pPr>
              <w:pStyle w:val="TAL"/>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85ED5BC" w14:textId="77777777" w:rsidR="004F6735" w:rsidRPr="005C4478" w:rsidRDefault="004F6735">
            <w:pPr>
              <w:pStyle w:val="TAL"/>
              <w:rPr>
                <w:snapToGrid w:val="0"/>
                <w:sz w:val="16"/>
              </w:rPr>
            </w:pPr>
            <w:r w:rsidRPr="005C4478">
              <w:rPr>
                <w:snapToGrid w:val="0"/>
                <w:color w:val="000000"/>
                <w:sz w:val="16"/>
              </w:rPr>
              <w:t>Editorial changes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3A32B0" w14:textId="77777777" w:rsidR="004F6735" w:rsidRPr="005C4478" w:rsidRDefault="004F6735">
            <w:pPr>
              <w:pStyle w:val="TAL"/>
              <w:rPr>
                <w:sz w:val="16"/>
              </w:rPr>
            </w:pPr>
            <w:r w:rsidRPr="005C4478">
              <w:rPr>
                <w:sz w:val="16"/>
              </w:rPr>
              <w:t>3.1.0</w:t>
            </w:r>
          </w:p>
        </w:tc>
      </w:tr>
      <w:tr w:rsidR="004F6735" w:rsidRPr="005C4478" w14:paraId="6422FF80"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C67D2E3"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24959" w14:textId="77777777" w:rsidR="004F6735" w:rsidRPr="005C4478" w:rsidRDefault="004F6735">
            <w:pPr>
              <w:pStyle w:val="TAL"/>
              <w:rPr>
                <w:sz w:val="16"/>
              </w:rPr>
            </w:pPr>
            <w:r w:rsidRPr="005C4478">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94B0F9" w14:textId="77777777" w:rsidR="004F6735" w:rsidRPr="005C4478" w:rsidRDefault="004F6735">
            <w:pPr>
              <w:pStyle w:val="TAL"/>
              <w:rPr>
                <w:snapToGrid w:val="0"/>
                <w:sz w:val="16"/>
              </w:rPr>
            </w:pPr>
            <w:r w:rsidRPr="005C4478">
              <w:rPr>
                <w:snapToGrid w:val="0"/>
                <w:sz w:val="16"/>
              </w:rPr>
              <w:t>RP-99642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631E6" w14:textId="77777777" w:rsidR="004F6735" w:rsidRPr="005C4478" w:rsidRDefault="004F6735">
            <w:pPr>
              <w:pStyle w:val="TAL"/>
              <w:rPr>
                <w:snapToGrid w:val="0"/>
                <w:sz w:val="16"/>
              </w:rPr>
            </w:pPr>
            <w:r w:rsidRPr="005C4478">
              <w:rPr>
                <w:snapToGrid w:val="0"/>
                <w:sz w:val="16"/>
              </w:rPr>
              <w:t>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51EB2"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3759D8" w14:textId="77777777" w:rsidR="004F6735" w:rsidRPr="005C4478" w:rsidRDefault="004F6735">
            <w:pPr>
              <w:pStyle w:val="TAL"/>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97EA2BE" w14:textId="77777777" w:rsidR="004F6735" w:rsidRPr="005C4478" w:rsidRDefault="004F6735">
            <w:pPr>
              <w:pStyle w:val="TAL"/>
              <w:rPr>
                <w:snapToGrid w:val="0"/>
                <w:sz w:val="16"/>
              </w:rPr>
            </w:pPr>
            <w:r w:rsidRPr="005C4478">
              <w:rPr>
                <w:snapToGrid w:val="0"/>
                <w:color w:val="000000"/>
                <w:sz w:val="16"/>
              </w:rPr>
              <w:t>Change to one PU in a AMD PDU</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5FC75" w14:textId="77777777" w:rsidR="004F6735" w:rsidRPr="005C4478" w:rsidRDefault="004F6735">
            <w:pPr>
              <w:pStyle w:val="TAL"/>
              <w:rPr>
                <w:sz w:val="16"/>
              </w:rPr>
            </w:pPr>
            <w:r w:rsidRPr="005C4478">
              <w:rPr>
                <w:sz w:val="16"/>
              </w:rPr>
              <w:t>3.1.0</w:t>
            </w:r>
          </w:p>
        </w:tc>
      </w:tr>
      <w:tr w:rsidR="004F6735" w:rsidRPr="005C4478" w14:paraId="447D216C"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DB0BA07"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DD60ED" w14:textId="77777777" w:rsidR="004F6735" w:rsidRPr="005C4478" w:rsidRDefault="004F6735">
            <w:pPr>
              <w:pStyle w:val="TAL"/>
              <w:rPr>
                <w:sz w:val="16"/>
              </w:rPr>
            </w:pPr>
            <w:r w:rsidRPr="005C4478">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DC61C1" w14:textId="77777777" w:rsidR="004F6735" w:rsidRPr="005C4478" w:rsidRDefault="004F6735">
            <w:pPr>
              <w:pStyle w:val="TAL"/>
              <w:rPr>
                <w:snapToGrid w:val="0"/>
                <w:sz w:val="16"/>
              </w:rPr>
            </w:pPr>
            <w:r w:rsidRPr="005C4478">
              <w:rPr>
                <w:snapToGrid w:val="0"/>
                <w:sz w:val="16"/>
              </w:rPr>
              <w:t>RP-99643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F41F" w14:textId="77777777" w:rsidR="004F6735" w:rsidRPr="005C4478" w:rsidRDefault="004F6735">
            <w:pPr>
              <w:pStyle w:val="TAL"/>
              <w:rPr>
                <w:snapToGrid w:val="0"/>
                <w:sz w:val="16"/>
              </w:rPr>
            </w:pPr>
            <w:r w:rsidRPr="005C4478">
              <w:rPr>
                <w:snapToGrid w:val="0"/>
                <w:sz w:val="16"/>
              </w:rPr>
              <w:t>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7F5EB"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721C1A" w14:textId="77777777" w:rsidR="004F6735" w:rsidRPr="005C4478" w:rsidRDefault="004F6735">
            <w:pPr>
              <w:pStyle w:val="TAL"/>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4ACE238" w14:textId="77777777" w:rsidR="004F6735" w:rsidRPr="005C4478" w:rsidRDefault="004F6735">
            <w:pPr>
              <w:pStyle w:val="TAL"/>
              <w:rPr>
                <w:snapToGrid w:val="0"/>
                <w:sz w:val="16"/>
              </w:rPr>
            </w:pPr>
            <w:r w:rsidRPr="005C4478">
              <w:rPr>
                <w:snapToGrid w:val="0"/>
                <w:color w:val="000000"/>
                <w:sz w:val="16"/>
              </w:rPr>
              <w:t>Introduction of RLC suspend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6F50D7" w14:textId="77777777" w:rsidR="004F6735" w:rsidRPr="005C4478" w:rsidRDefault="004F6735">
            <w:pPr>
              <w:pStyle w:val="TAL"/>
              <w:rPr>
                <w:sz w:val="16"/>
              </w:rPr>
            </w:pPr>
            <w:r w:rsidRPr="005C4478">
              <w:rPr>
                <w:sz w:val="16"/>
              </w:rPr>
              <w:t>3.1.0</w:t>
            </w:r>
          </w:p>
        </w:tc>
      </w:tr>
      <w:tr w:rsidR="004F6735" w:rsidRPr="005C4478" w14:paraId="3D430083"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F77F37F"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F8A7" w14:textId="77777777" w:rsidR="004F6735" w:rsidRPr="005C4478" w:rsidRDefault="004F6735">
            <w:pPr>
              <w:pStyle w:val="TAL"/>
              <w:rPr>
                <w:sz w:val="16"/>
              </w:rPr>
            </w:pPr>
            <w:r w:rsidRPr="005C4478">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83C3E9" w14:textId="77777777" w:rsidR="004F6735" w:rsidRPr="005C4478" w:rsidRDefault="004F6735">
            <w:pPr>
              <w:pStyle w:val="TAL"/>
              <w:rPr>
                <w:snapToGrid w:val="0"/>
                <w:sz w:val="16"/>
              </w:rPr>
            </w:pPr>
            <w:r w:rsidRPr="005C4478">
              <w:rPr>
                <w:snapToGrid w:val="0"/>
                <w:sz w:val="16"/>
              </w:rPr>
              <w:t>RP-99641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F7FB0" w14:textId="77777777" w:rsidR="004F6735" w:rsidRPr="005C4478" w:rsidRDefault="004F6735">
            <w:pPr>
              <w:pStyle w:val="TAL"/>
              <w:rPr>
                <w:snapToGrid w:val="0"/>
                <w:sz w:val="16"/>
              </w:rPr>
            </w:pPr>
            <w:r w:rsidRPr="005C4478">
              <w:rPr>
                <w:snapToGrid w:val="0"/>
                <w:sz w:val="16"/>
              </w:rPr>
              <w:t>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245B3"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8B7CD" w14:textId="77777777" w:rsidR="004F6735" w:rsidRPr="005C4478" w:rsidRDefault="004F6735">
            <w:pPr>
              <w:pStyle w:val="TAL"/>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33FE9CC" w14:textId="77777777" w:rsidR="004F6735" w:rsidRPr="005C4478" w:rsidRDefault="004F6735">
            <w:pPr>
              <w:pStyle w:val="TAL"/>
              <w:rPr>
                <w:snapToGrid w:val="0"/>
                <w:sz w:val="16"/>
              </w:rPr>
            </w:pPr>
            <w:r w:rsidRPr="005C4478">
              <w:rPr>
                <w:snapToGrid w:val="0"/>
                <w:color w:val="000000"/>
                <w:sz w:val="16"/>
              </w:rPr>
              <w:t>RLC editorial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F9050A" w14:textId="77777777" w:rsidR="004F6735" w:rsidRPr="005C4478" w:rsidRDefault="004F6735">
            <w:pPr>
              <w:pStyle w:val="TAL"/>
              <w:rPr>
                <w:sz w:val="16"/>
              </w:rPr>
            </w:pPr>
            <w:r w:rsidRPr="005C4478">
              <w:rPr>
                <w:sz w:val="16"/>
              </w:rPr>
              <w:t>3.1.0</w:t>
            </w:r>
          </w:p>
        </w:tc>
      </w:tr>
      <w:tr w:rsidR="004F6735" w:rsidRPr="005C4478" w14:paraId="2DE956D8"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E777E0D"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01/2000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2B981B" w14:textId="77777777" w:rsidR="004F6735" w:rsidRPr="005C4478" w:rsidRDefault="004F6735">
            <w:pPr>
              <w:pStyle w:val="TAL"/>
              <w:rPr>
                <w:sz w:val="16"/>
              </w:rPr>
            </w:pPr>
            <w:r w:rsidRPr="005C4478">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72669" w14:textId="77777777" w:rsidR="004F6735" w:rsidRPr="005C4478" w:rsidRDefault="004F6735">
            <w:pPr>
              <w:pStyle w:val="TAL"/>
              <w:rPr>
                <w:snapToGrid w:val="0"/>
                <w:sz w:val="16"/>
              </w:rPr>
            </w:pPr>
            <w:r w:rsidRPr="005C4478">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98BD9" w14:textId="77777777" w:rsidR="004F6735" w:rsidRPr="005C4478" w:rsidRDefault="004F6735">
            <w:pPr>
              <w:pStyle w:val="TAL"/>
              <w:rPr>
                <w:snapToGrid w:val="0"/>
                <w:sz w:val="16"/>
              </w:rPr>
            </w:pPr>
            <w:r w:rsidRPr="005C4478">
              <w:rPr>
                <w:snapToGrid w:val="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6C77F"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60076F" w14:textId="77777777" w:rsidR="004F6735" w:rsidRPr="005C4478" w:rsidRDefault="004F6735">
            <w:pPr>
              <w:pStyle w:val="TAL"/>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40A2548" w14:textId="77777777" w:rsidR="004F6735" w:rsidRPr="005C4478" w:rsidRDefault="004F6735">
            <w:pPr>
              <w:pStyle w:val="TAL"/>
              <w:rPr>
                <w:snapToGrid w:val="0"/>
                <w:color w:val="000000"/>
                <w:sz w:val="16"/>
              </w:rPr>
            </w:pPr>
            <w:r w:rsidRPr="005C4478">
              <w:rPr>
                <w:snapToGrid w:val="0"/>
                <w:color w:val="000000"/>
                <w:sz w:val="16"/>
              </w:rPr>
              <w:t>Editorial corrections in title and Annex A (SDL)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453404" w14:textId="77777777" w:rsidR="004F6735" w:rsidRPr="005C4478" w:rsidRDefault="004F6735">
            <w:pPr>
              <w:pStyle w:val="TAL"/>
              <w:rPr>
                <w:sz w:val="16"/>
              </w:rPr>
            </w:pPr>
            <w:r w:rsidRPr="005C4478">
              <w:rPr>
                <w:sz w:val="16"/>
              </w:rPr>
              <w:t>3.1.1</w:t>
            </w:r>
          </w:p>
        </w:tc>
      </w:tr>
      <w:tr w:rsidR="004F6735" w:rsidRPr="005C4478" w14:paraId="44DD3048"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BB56AB1"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CAFA6B" w14:textId="77777777" w:rsidR="004F6735" w:rsidRPr="005C4478" w:rsidRDefault="004F6735">
            <w:pPr>
              <w:pStyle w:val="TAL"/>
              <w:rPr>
                <w:sz w:val="16"/>
              </w:rPr>
            </w:pPr>
            <w:r w:rsidRPr="005C4478">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F5A6EC" w14:textId="77777777" w:rsidR="004F6735" w:rsidRPr="005C4478" w:rsidRDefault="004F6735">
            <w:pPr>
              <w:pStyle w:val="TAL"/>
              <w:rPr>
                <w:snapToGrid w:val="0"/>
                <w:sz w:val="16"/>
              </w:rPr>
            </w:pPr>
            <w:r w:rsidRPr="005C4478">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119395" w14:textId="77777777" w:rsidR="004F6735" w:rsidRPr="005C4478" w:rsidRDefault="004F6735">
            <w:pPr>
              <w:pStyle w:val="TAL"/>
              <w:rPr>
                <w:snapToGrid w:val="0"/>
                <w:sz w:val="16"/>
              </w:rPr>
            </w:pPr>
            <w:r w:rsidRPr="005C4478">
              <w:rPr>
                <w:snapToGrid w:val="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7B20A"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560DA9" w14:textId="77777777" w:rsidR="004F6735" w:rsidRPr="005C4478" w:rsidRDefault="004F6735">
            <w:pPr>
              <w:pStyle w:val="TAL"/>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956F90A" w14:textId="77777777" w:rsidR="004F6735" w:rsidRPr="005C4478" w:rsidRDefault="004F6735">
            <w:pPr>
              <w:pStyle w:val="TAL"/>
              <w:rPr>
                <w:snapToGrid w:val="0"/>
                <w:color w:val="000000"/>
                <w:sz w:val="16"/>
              </w:rPr>
            </w:pPr>
            <w:r w:rsidRPr="005C4478">
              <w:rPr>
                <w:snapToGrid w:val="0"/>
                <w:color w:val="000000"/>
                <w:sz w:val="16"/>
              </w:rPr>
              <w:t>Correction of persistent error regarding SDL in Table of Contents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CDD28" w14:textId="77777777" w:rsidR="004F6735" w:rsidRPr="005C4478" w:rsidRDefault="004F6735">
            <w:pPr>
              <w:pStyle w:val="TAL"/>
              <w:rPr>
                <w:sz w:val="16"/>
              </w:rPr>
            </w:pPr>
            <w:r w:rsidRPr="005C4478">
              <w:rPr>
                <w:sz w:val="16"/>
              </w:rPr>
              <w:t>3.1.2</w:t>
            </w:r>
          </w:p>
        </w:tc>
      </w:tr>
      <w:tr w:rsidR="004F6735" w:rsidRPr="005C4478" w14:paraId="245AA969"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4921172"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03/2000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433B5" w14:textId="77777777" w:rsidR="004F6735" w:rsidRPr="005C4478" w:rsidRDefault="004F6735">
            <w:pPr>
              <w:pStyle w:val="TAL"/>
              <w:rPr>
                <w:sz w:val="16"/>
              </w:rPr>
            </w:pPr>
            <w:r w:rsidRPr="005C4478">
              <w:rPr>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3072CE" w14:textId="77777777" w:rsidR="004F6735" w:rsidRPr="005C4478" w:rsidRDefault="004F6735">
            <w:pPr>
              <w:pStyle w:val="TAL"/>
              <w:rPr>
                <w:snapToGrid w:val="0"/>
                <w:sz w:val="16"/>
              </w:rPr>
            </w:pPr>
            <w:r w:rsidRPr="005C4478">
              <w:rPr>
                <w:snapToGrid w:val="0"/>
                <w:sz w:val="16"/>
              </w:rPr>
              <w:t>RP-000040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130B0" w14:textId="77777777" w:rsidR="004F6735" w:rsidRPr="005C4478" w:rsidRDefault="004F6735">
            <w:pPr>
              <w:pStyle w:val="TAL"/>
              <w:rPr>
                <w:snapToGrid w:val="0"/>
                <w:sz w:val="16"/>
              </w:rPr>
            </w:pPr>
            <w:r w:rsidRPr="005C4478">
              <w:rPr>
                <w:snapToGrid w:val="0"/>
                <w:sz w:val="16"/>
              </w:rPr>
              <w:t>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5A07D"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0A9900"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99C7AAD" w14:textId="77777777" w:rsidR="004F6735" w:rsidRPr="005C4478" w:rsidRDefault="004F6735">
            <w:pPr>
              <w:pStyle w:val="TAL"/>
              <w:rPr>
                <w:snapToGrid w:val="0"/>
                <w:sz w:val="16"/>
              </w:rPr>
            </w:pPr>
            <w:r w:rsidRPr="005C4478">
              <w:rPr>
                <w:snapToGrid w:val="0"/>
                <w:sz w:val="16"/>
              </w:rPr>
              <w:t>RLC editorial changes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1B2B58" w14:textId="77777777" w:rsidR="004F6735" w:rsidRPr="005C4478" w:rsidRDefault="004F6735">
            <w:pPr>
              <w:pStyle w:val="TAL"/>
              <w:rPr>
                <w:sz w:val="16"/>
              </w:rPr>
            </w:pPr>
            <w:r w:rsidRPr="005C4478">
              <w:rPr>
                <w:sz w:val="16"/>
              </w:rPr>
              <w:t>3.2.0</w:t>
            </w:r>
          </w:p>
        </w:tc>
      </w:tr>
      <w:tr w:rsidR="004F6735" w:rsidRPr="005C4478" w14:paraId="54A10D8D"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521DDD6"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83987" w14:textId="77777777" w:rsidR="004F6735" w:rsidRPr="005C4478" w:rsidRDefault="004F6735">
            <w:pPr>
              <w:pStyle w:val="TAL"/>
              <w:rPr>
                <w:sz w:val="16"/>
              </w:rPr>
            </w:pPr>
            <w:r w:rsidRPr="005C4478">
              <w:rPr>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D3C144" w14:textId="77777777" w:rsidR="004F6735" w:rsidRPr="005C4478" w:rsidRDefault="004F6735">
            <w:pPr>
              <w:pStyle w:val="TAL"/>
              <w:rPr>
                <w:snapToGrid w:val="0"/>
                <w:sz w:val="16"/>
              </w:rPr>
            </w:pPr>
            <w:r w:rsidRPr="005C4478">
              <w:rPr>
                <w:snapToGrid w:val="0"/>
                <w:sz w:val="16"/>
              </w:rPr>
              <w:t>RP-000040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AA23A5" w14:textId="77777777" w:rsidR="004F6735" w:rsidRPr="005C4478" w:rsidRDefault="004F6735">
            <w:pPr>
              <w:pStyle w:val="TAL"/>
              <w:rPr>
                <w:snapToGrid w:val="0"/>
                <w:sz w:val="16"/>
              </w:rPr>
            </w:pPr>
            <w:r w:rsidRPr="005C4478">
              <w:rPr>
                <w:snapToGrid w:val="0"/>
                <w:sz w:val="16"/>
              </w:rPr>
              <w:t>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2657E5"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06B5B2"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6754EC6" w14:textId="77777777" w:rsidR="004F6735" w:rsidRPr="005C4478" w:rsidRDefault="004F6735">
            <w:pPr>
              <w:pStyle w:val="TAL"/>
              <w:rPr>
                <w:snapToGrid w:val="0"/>
                <w:sz w:val="16"/>
              </w:rPr>
            </w:pPr>
            <w:r w:rsidRPr="005C4478">
              <w:rPr>
                <w:snapToGrid w:val="0"/>
                <w:sz w:val="16"/>
              </w:rPr>
              <w:t>Corrections to RLC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BC4FD" w14:textId="77777777" w:rsidR="004F6735" w:rsidRPr="005C4478" w:rsidRDefault="004F6735">
            <w:pPr>
              <w:pStyle w:val="TAL"/>
              <w:rPr>
                <w:sz w:val="16"/>
              </w:rPr>
            </w:pPr>
            <w:r w:rsidRPr="005C4478">
              <w:rPr>
                <w:sz w:val="16"/>
              </w:rPr>
              <w:t>3.2.0</w:t>
            </w:r>
          </w:p>
        </w:tc>
      </w:tr>
      <w:tr w:rsidR="004F6735" w:rsidRPr="005C4478" w14:paraId="0BEABBC6"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191CCCA"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6A30CF" w14:textId="77777777" w:rsidR="004F6735" w:rsidRPr="005C4478" w:rsidRDefault="004F6735">
            <w:pPr>
              <w:pStyle w:val="TAL"/>
              <w:rPr>
                <w:sz w:val="16"/>
              </w:rPr>
            </w:pPr>
            <w:r w:rsidRPr="005C4478">
              <w:rPr>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DF3D5B" w14:textId="77777777" w:rsidR="004F6735" w:rsidRPr="005C4478" w:rsidRDefault="004F6735">
            <w:pPr>
              <w:pStyle w:val="TAL"/>
              <w:rPr>
                <w:snapToGrid w:val="0"/>
                <w:sz w:val="16"/>
              </w:rPr>
            </w:pPr>
            <w:r w:rsidRPr="005C4478">
              <w:rPr>
                <w:snapToGrid w:val="0"/>
                <w:sz w:val="16"/>
              </w:rPr>
              <w:t>RP-000040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1A2D3" w14:textId="77777777" w:rsidR="004F6735" w:rsidRPr="005C4478" w:rsidRDefault="004F6735">
            <w:pPr>
              <w:pStyle w:val="TAL"/>
              <w:rPr>
                <w:snapToGrid w:val="0"/>
                <w:sz w:val="16"/>
              </w:rPr>
            </w:pPr>
            <w:r w:rsidRPr="005C4478">
              <w:rPr>
                <w:snapToGrid w:val="0"/>
                <w:sz w:val="16"/>
              </w:rPr>
              <w:t>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5F87" w14:textId="77777777" w:rsidR="004F6735" w:rsidRPr="005C4478" w:rsidRDefault="004F6735">
            <w:pPr>
              <w:pStyle w:val="TAL"/>
              <w:rPr>
                <w:sz w:val="16"/>
              </w:rPr>
            </w:pPr>
            <w:r w:rsidRPr="005C4478">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2DA6F1"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A6A50C7" w14:textId="77777777" w:rsidR="004F6735" w:rsidRPr="005C4478" w:rsidRDefault="004F6735">
            <w:pPr>
              <w:pStyle w:val="TAL"/>
              <w:rPr>
                <w:snapToGrid w:val="0"/>
                <w:sz w:val="16"/>
              </w:rPr>
            </w:pPr>
            <w:r w:rsidRPr="005C4478">
              <w:rPr>
                <w:snapToGrid w:val="0"/>
                <w:sz w:val="16"/>
              </w:rPr>
              <w:t>Corrections to RLC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CB59" w14:textId="77777777" w:rsidR="004F6735" w:rsidRPr="005C4478" w:rsidRDefault="004F6735">
            <w:pPr>
              <w:pStyle w:val="TAL"/>
              <w:rPr>
                <w:sz w:val="16"/>
              </w:rPr>
            </w:pPr>
            <w:r w:rsidRPr="005C4478">
              <w:rPr>
                <w:sz w:val="16"/>
              </w:rPr>
              <w:t>3.2.0</w:t>
            </w:r>
          </w:p>
        </w:tc>
      </w:tr>
      <w:tr w:rsidR="004F6735" w:rsidRPr="005C4478" w14:paraId="722AAC35"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7325560"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02116C" w14:textId="77777777" w:rsidR="004F6735" w:rsidRPr="005C4478" w:rsidRDefault="004F6735">
            <w:pPr>
              <w:pStyle w:val="TAL"/>
              <w:rPr>
                <w:sz w:val="16"/>
              </w:rPr>
            </w:pPr>
            <w:r w:rsidRPr="005C4478">
              <w:rPr>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635C5C" w14:textId="77777777" w:rsidR="004F6735" w:rsidRPr="005C4478" w:rsidRDefault="004F6735">
            <w:pPr>
              <w:pStyle w:val="TAL"/>
              <w:rPr>
                <w:snapToGrid w:val="0"/>
                <w:sz w:val="16"/>
              </w:rPr>
            </w:pPr>
            <w:r w:rsidRPr="005C4478">
              <w:rPr>
                <w:snapToGrid w:val="0"/>
                <w:sz w:val="16"/>
              </w:rPr>
              <w:t>RP-000040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DB26A4" w14:textId="77777777" w:rsidR="004F6735" w:rsidRPr="005C4478" w:rsidRDefault="004F6735">
            <w:pPr>
              <w:pStyle w:val="TAL"/>
              <w:rPr>
                <w:snapToGrid w:val="0"/>
                <w:sz w:val="16"/>
              </w:rPr>
            </w:pPr>
            <w:r w:rsidRPr="005C4478">
              <w:rPr>
                <w:snapToGrid w:val="0"/>
                <w:sz w:val="16"/>
              </w:rPr>
              <w:t>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626BD"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E8ED3D"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6E20910" w14:textId="77777777" w:rsidR="004F6735" w:rsidRPr="005C4478" w:rsidRDefault="004F6735">
            <w:pPr>
              <w:pStyle w:val="TAL"/>
              <w:rPr>
                <w:snapToGrid w:val="0"/>
                <w:sz w:val="16"/>
              </w:rPr>
            </w:pPr>
            <w:r w:rsidRPr="005C4478">
              <w:rPr>
                <w:snapToGrid w:val="0"/>
                <w:sz w:val="16"/>
              </w:rPr>
              <w:t>STATUS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8284B9" w14:textId="77777777" w:rsidR="004F6735" w:rsidRPr="005C4478" w:rsidRDefault="004F6735">
            <w:pPr>
              <w:pStyle w:val="TAL"/>
              <w:rPr>
                <w:sz w:val="16"/>
              </w:rPr>
            </w:pPr>
            <w:r w:rsidRPr="005C4478">
              <w:rPr>
                <w:sz w:val="16"/>
              </w:rPr>
              <w:t>3.2.0</w:t>
            </w:r>
          </w:p>
        </w:tc>
      </w:tr>
      <w:tr w:rsidR="004F6735" w:rsidRPr="005C4478" w14:paraId="6DD75513"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A1D68E2"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D9B38" w14:textId="77777777" w:rsidR="004F6735" w:rsidRPr="005C4478" w:rsidRDefault="004F6735">
            <w:pPr>
              <w:pStyle w:val="TAL"/>
              <w:rPr>
                <w:sz w:val="16"/>
              </w:rPr>
            </w:pPr>
            <w:r w:rsidRPr="005C4478">
              <w:rPr>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486327" w14:textId="77777777" w:rsidR="004F6735" w:rsidRPr="005C4478" w:rsidRDefault="004F6735">
            <w:pPr>
              <w:pStyle w:val="TAL"/>
              <w:rPr>
                <w:snapToGrid w:val="0"/>
                <w:sz w:val="16"/>
              </w:rPr>
            </w:pPr>
            <w:r w:rsidRPr="005C4478">
              <w:rPr>
                <w:snapToGrid w:val="0"/>
                <w:sz w:val="16"/>
              </w:rPr>
              <w:t>RP-000040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07E4D" w14:textId="77777777" w:rsidR="004F6735" w:rsidRPr="005C4478" w:rsidRDefault="004F6735">
            <w:pPr>
              <w:pStyle w:val="TAL"/>
              <w:rPr>
                <w:snapToGrid w:val="0"/>
                <w:sz w:val="16"/>
              </w:rPr>
            </w:pPr>
            <w:r w:rsidRPr="005C4478">
              <w:rPr>
                <w:snapToGrid w:val="0"/>
                <w:sz w:val="16"/>
              </w:rPr>
              <w:t>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A0D1D"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5F3C5"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8458523" w14:textId="77777777" w:rsidR="004F6735" w:rsidRPr="005C4478" w:rsidRDefault="004F6735">
            <w:pPr>
              <w:pStyle w:val="TAL"/>
              <w:rPr>
                <w:snapToGrid w:val="0"/>
                <w:sz w:val="16"/>
              </w:rPr>
            </w:pPr>
            <w:r w:rsidRPr="005C4478">
              <w:rPr>
                <w:snapToGrid w:val="0"/>
                <w:sz w:val="16"/>
              </w:rPr>
              <w:t>Clarification of RLC AMD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116EE0" w14:textId="77777777" w:rsidR="004F6735" w:rsidRPr="005C4478" w:rsidRDefault="004F6735">
            <w:pPr>
              <w:pStyle w:val="TAL"/>
              <w:rPr>
                <w:sz w:val="16"/>
              </w:rPr>
            </w:pPr>
            <w:r w:rsidRPr="005C4478">
              <w:rPr>
                <w:sz w:val="16"/>
              </w:rPr>
              <w:t>3.2.0</w:t>
            </w:r>
          </w:p>
        </w:tc>
      </w:tr>
      <w:tr w:rsidR="004F6735" w:rsidRPr="005C4478" w14:paraId="519BCFAB"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8E7A19A"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2F79C5" w14:textId="77777777" w:rsidR="004F6735" w:rsidRPr="005C4478" w:rsidRDefault="004F6735">
            <w:pPr>
              <w:pStyle w:val="TAL"/>
              <w:rPr>
                <w:sz w:val="16"/>
              </w:rPr>
            </w:pPr>
            <w:r w:rsidRPr="005C4478">
              <w:rPr>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5F58E6" w14:textId="77777777" w:rsidR="004F6735" w:rsidRPr="005C4478" w:rsidRDefault="004F6735">
            <w:pPr>
              <w:pStyle w:val="TAL"/>
              <w:rPr>
                <w:snapToGrid w:val="0"/>
                <w:sz w:val="16"/>
              </w:rPr>
            </w:pPr>
            <w:r w:rsidRPr="005C4478">
              <w:rPr>
                <w:snapToGrid w:val="0"/>
                <w:sz w:val="16"/>
              </w:rPr>
              <w:t>RP-000040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263B2" w14:textId="77777777" w:rsidR="004F6735" w:rsidRPr="005C4478" w:rsidRDefault="004F6735">
            <w:pPr>
              <w:pStyle w:val="TAL"/>
              <w:rPr>
                <w:snapToGrid w:val="0"/>
                <w:sz w:val="16"/>
              </w:rPr>
            </w:pPr>
            <w:r w:rsidRPr="005C4478">
              <w:rPr>
                <w:snapToGrid w:val="0"/>
                <w:sz w:val="16"/>
              </w:rPr>
              <w:t>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76BF8"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95EDCC"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4D089BE" w14:textId="77777777" w:rsidR="004F6735" w:rsidRPr="005C4478" w:rsidRDefault="004F6735">
            <w:pPr>
              <w:pStyle w:val="TAL"/>
              <w:rPr>
                <w:snapToGrid w:val="0"/>
                <w:sz w:val="16"/>
              </w:rPr>
            </w:pPr>
            <w:r w:rsidRPr="005C4478">
              <w:rPr>
                <w:snapToGrid w:val="0"/>
                <w:sz w:val="16"/>
              </w:rPr>
              <w:t>Corrections to Timer_discard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4127AD" w14:textId="77777777" w:rsidR="004F6735" w:rsidRPr="005C4478" w:rsidRDefault="004F6735">
            <w:pPr>
              <w:pStyle w:val="TAL"/>
              <w:rPr>
                <w:sz w:val="16"/>
              </w:rPr>
            </w:pPr>
            <w:r w:rsidRPr="005C4478">
              <w:rPr>
                <w:sz w:val="16"/>
              </w:rPr>
              <w:t>3.2.0</w:t>
            </w:r>
          </w:p>
        </w:tc>
      </w:tr>
      <w:tr w:rsidR="004F6735" w:rsidRPr="005C4478" w14:paraId="5F3F03FD"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17AB952"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2475B3" w14:textId="77777777" w:rsidR="004F6735" w:rsidRPr="005C4478" w:rsidRDefault="004F6735">
            <w:pPr>
              <w:pStyle w:val="TAL"/>
              <w:rPr>
                <w:sz w:val="16"/>
              </w:rPr>
            </w:pPr>
            <w:r w:rsidRPr="005C4478">
              <w:rPr>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437FB" w14:textId="77777777" w:rsidR="004F6735" w:rsidRPr="005C4478" w:rsidRDefault="004F6735">
            <w:pPr>
              <w:pStyle w:val="TAL"/>
              <w:rPr>
                <w:snapToGrid w:val="0"/>
                <w:sz w:val="16"/>
              </w:rPr>
            </w:pPr>
            <w:r w:rsidRPr="005C4478">
              <w:rPr>
                <w:snapToGrid w:val="0"/>
                <w:sz w:val="16"/>
              </w:rPr>
              <w:t>RP-000040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A47DDC" w14:textId="77777777" w:rsidR="004F6735" w:rsidRPr="005C4478" w:rsidRDefault="004F6735">
            <w:pPr>
              <w:pStyle w:val="TAL"/>
              <w:rPr>
                <w:snapToGrid w:val="0"/>
                <w:sz w:val="16"/>
              </w:rPr>
            </w:pPr>
            <w:r w:rsidRPr="005C4478">
              <w:rPr>
                <w:snapToGrid w:val="0"/>
                <w:sz w:val="16"/>
              </w:rPr>
              <w:t>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D4D6C"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0FDC4F"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583A5C2" w14:textId="77777777" w:rsidR="004F6735" w:rsidRPr="005C4478" w:rsidRDefault="004F6735">
            <w:pPr>
              <w:pStyle w:val="TAL"/>
              <w:rPr>
                <w:snapToGrid w:val="0"/>
                <w:sz w:val="16"/>
              </w:rPr>
            </w:pPr>
            <w:r w:rsidRPr="005C4478">
              <w:rPr>
                <w:snapToGrid w:val="0"/>
                <w:sz w:val="16"/>
              </w:rPr>
              <w:t>Segmentation of RLC SDUs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AC75C" w14:textId="77777777" w:rsidR="004F6735" w:rsidRPr="005C4478" w:rsidRDefault="004F6735">
            <w:pPr>
              <w:pStyle w:val="TAL"/>
              <w:rPr>
                <w:sz w:val="16"/>
              </w:rPr>
            </w:pPr>
            <w:r w:rsidRPr="005C4478">
              <w:rPr>
                <w:sz w:val="16"/>
              </w:rPr>
              <w:t>3.2.0</w:t>
            </w:r>
          </w:p>
        </w:tc>
      </w:tr>
      <w:tr w:rsidR="004F6735" w:rsidRPr="005C4478" w14:paraId="22184B56"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F88EC96"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E8EAA5" w14:textId="77777777" w:rsidR="004F6735" w:rsidRPr="005C4478" w:rsidRDefault="004F6735">
            <w:pPr>
              <w:pStyle w:val="TAL"/>
              <w:rPr>
                <w:sz w:val="16"/>
              </w:rPr>
            </w:pPr>
            <w:r w:rsidRPr="005C4478">
              <w:rPr>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E7F9B" w14:textId="77777777" w:rsidR="004F6735" w:rsidRPr="005C4478" w:rsidRDefault="004F6735">
            <w:pPr>
              <w:pStyle w:val="TAL"/>
              <w:rPr>
                <w:snapToGrid w:val="0"/>
                <w:sz w:val="16"/>
              </w:rPr>
            </w:pPr>
            <w:r w:rsidRPr="005C4478">
              <w:rPr>
                <w:snapToGrid w:val="0"/>
                <w:sz w:val="16"/>
              </w:rPr>
              <w:t>RP-000040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2119B" w14:textId="77777777" w:rsidR="004F6735" w:rsidRPr="005C4478" w:rsidRDefault="004F6735">
            <w:pPr>
              <w:pStyle w:val="TAL"/>
              <w:rPr>
                <w:snapToGrid w:val="0"/>
                <w:sz w:val="16"/>
              </w:rPr>
            </w:pPr>
            <w:r w:rsidRPr="005C4478">
              <w:rPr>
                <w:snapToGrid w:val="0"/>
                <w:sz w:val="16"/>
              </w:rPr>
              <w:t>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A5F45" w14:textId="77777777" w:rsidR="004F6735" w:rsidRPr="005C4478" w:rsidRDefault="004F6735">
            <w:pPr>
              <w:pStyle w:val="TAL"/>
              <w:rPr>
                <w:sz w:val="16"/>
              </w:rPr>
            </w:pPr>
            <w:r w:rsidRPr="005C4478">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45AC8F"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4F9E9A0" w14:textId="77777777" w:rsidR="004F6735" w:rsidRPr="005C4478" w:rsidRDefault="004F6735">
            <w:pPr>
              <w:pStyle w:val="TAL"/>
              <w:rPr>
                <w:snapToGrid w:val="0"/>
                <w:sz w:val="16"/>
              </w:rPr>
            </w:pPr>
            <w:r w:rsidRPr="005C4478">
              <w:rPr>
                <w:snapToGrid w:val="0"/>
                <w:sz w:val="16"/>
              </w:rPr>
              <w:t>Modification of SDU discard to support virtual PDCP sequence numbers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48CBF" w14:textId="77777777" w:rsidR="004F6735" w:rsidRPr="005C4478" w:rsidRDefault="004F6735">
            <w:pPr>
              <w:pStyle w:val="TAL"/>
              <w:rPr>
                <w:sz w:val="16"/>
              </w:rPr>
            </w:pPr>
            <w:r w:rsidRPr="005C4478">
              <w:rPr>
                <w:sz w:val="16"/>
              </w:rPr>
              <w:t>3.2.0</w:t>
            </w:r>
          </w:p>
        </w:tc>
      </w:tr>
      <w:tr w:rsidR="004F6735" w:rsidRPr="005C4478" w14:paraId="4842F33E"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90EF4D1"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2AFD8" w14:textId="77777777" w:rsidR="004F6735" w:rsidRPr="005C4478" w:rsidRDefault="004F6735">
            <w:pPr>
              <w:pStyle w:val="TAL"/>
              <w:rPr>
                <w:sz w:val="16"/>
              </w:rPr>
            </w:pPr>
            <w:r w:rsidRPr="005C4478">
              <w:rPr>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B0DAF8" w14:textId="77777777" w:rsidR="004F6735" w:rsidRPr="005C4478" w:rsidRDefault="004F6735">
            <w:pPr>
              <w:pStyle w:val="TAL"/>
              <w:rPr>
                <w:snapToGrid w:val="0"/>
                <w:sz w:val="16"/>
              </w:rPr>
            </w:pPr>
            <w:r w:rsidRPr="005C4478">
              <w:rPr>
                <w:snapToGrid w:val="0"/>
                <w:sz w:val="16"/>
              </w:rPr>
              <w:t>RP-000040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D2C58" w14:textId="77777777" w:rsidR="004F6735" w:rsidRPr="005C4478" w:rsidRDefault="004F6735">
            <w:pPr>
              <w:pStyle w:val="TAL"/>
              <w:rPr>
                <w:snapToGrid w:val="0"/>
                <w:sz w:val="16"/>
              </w:rPr>
            </w:pPr>
            <w:r w:rsidRPr="005C4478">
              <w:rPr>
                <w:snapToGrid w:val="0"/>
                <w:sz w:val="16"/>
              </w:rPr>
              <w:t>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AF40D"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E16685"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B26E750" w14:textId="77777777" w:rsidR="004F6735" w:rsidRPr="005C4478" w:rsidRDefault="004F6735">
            <w:pPr>
              <w:pStyle w:val="TAL"/>
              <w:rPr>
                <w:snapToGrid w:val="0"/>
                <w:sz w:val="16"/>
              </w:rPr>
            </w:pPr>
            <w:r w:rsidRPr="005C4478">
              <w:rPr>
                <w:snapToGrid w:val="0"/>
                <w:sz w:val="16"/>
              </w:rPr>
              <w:t>Removal of SCCH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84D095" w14:textId="77777777" w:rsidR="004F6735" w:rsidRPr="005C4478" w:rsidRDefault="004F6735">
            <w:pPr>
              <w:pStyle w:val="TAL"/>
              <w:rPr>
                <w:sz w:val="16"/>
              </w:rPr>
            </w:pPr>
            <w:r w:rsidRPr="005C4478">
              <w:rPr>
                <w:sz w:val="16"/>
              </w:rPr>
              <w:t>3.2.0</w:t>
            </w:r>
          </w:p>
        </w:tc>
      </w:tr>
      <w:tr w:rsidR="004F6735" w:rsidRPr="005C4478" w14:paraId="17E3DC2B"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B7A68F7"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9A499" w14:textId="77777777" w:rsidR="004F6735" w:rsidRPr="005C4478" w:rsidRDefault="004F6735">
            <w:pPr>
              <w:pStyle w:val="TAL"/>
              <w:rPr>
                <w:sz w:val="16"/>
              </w:rPr>
            </w:pPr>
            <w:r w:rsidRPr="005C4478">
              <w:rPr>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CC4565" w14:textId="77777777" w:rsidR="004F6735" w:rsidRPr="005C4478" w:rsidRDefault="004F6735">
            <w:pPr>
              <w:pStyle w:val="TAL"/>
              <w:rPr>
                <w:snapToGrid w:val="0"/>
                <w:sz w:val="16"/>
              </w:rPr>
            </w:pPr>
            <w:r w:rsidRPr="005C4478">
              <w:rPr>
                <w:snapToGrid w:val="0"/>
                <w:sz w:val="16"/>
              </w:rPr>
              <w:t>RP-000040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EF5ED" w14:textId="77777777" w:rsidR="004F6735" w:rsidRPr="005C4478" w:rsidRDefault="004F6735">
            <w:pPr>
              <w:pStyle w:val="TAL"/>
              <w:rPr>
                <w:snapToGrid w:val="0"/>
                <w:sz w:val="16"/>
              </w:rPr>
            </w:pPr>
            <w:r w:rsidRPr="005C4478">
              <w:rPr>
                <w:snapToGrid w:val="0"/>
                <w:sz w:val="16"/>
              </w:rPr>
              <w:t>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74D0"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F74919"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2BC0F8A" w14:textId="77777777" w:rsidR="004F6735" w:rsidRPr="005C4478" w:rsidRDefault="004F6735">
            <w:pPr>
              <w:pStyle w:val="TAL"/>
              <w:rPr>
                <w:snapToGrid w:val="0"/>
                <w:sz w:val="16"/>
              </w:rPr>
            </w:pPr>
            <w:r w:rsidRPr="005C4478">
              <w:rPr>
                <w:snapToGrid w:val="0"/>
                <w:sz w:val="16"/>
              </w:rPr>
              <w:t>Updated RLC SDL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CD13E" w14:textId="77777777" w:rsidR="004F6735" w:rsidRPr="005C4478" w:rsidRDefault="004F6735">
            <w:pPr>
              <w:pStyle w:val="TAL"/>
              <w:rPr>
                <w:sz w:val="16"/>
              </w:rPr>
            </w:pPr>
            <w:r w:rsidRPr="005C4478">
              <w:rPr>
                <w:sz w:val="16"/>
              </w:rPr>
              <w:t>3.2.0</w:t>
            </w:r>
          </w:p>
        </w:tc>
      </w:tr>
      <w:tr w:rsidR="004F6735" w:rsidRPr="005C4478" w14:paraId="0F078CB3"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B822146"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345D8" w14:textId="77777777" w:rsidR="004F6735" w:rsidRPr="005C4478" w:rsidRDefault="004F6735">
            <w:pPr>
              <w:pStyle w:val="TAL"/>
              <w:rPr>
                <w:sz w:val="16"/>
              </w:rPr>
            </w:pPr>
            <w:r w:rsidRPr="005C4478">
              <w:rPr>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DB55A2" w14:textId="77777777" w:rsidR="004F6735" w:rsidRPr="005C4478" w:rsidRDefault="004F6735">
            <w:pPr>
              <w:pStyle w:val="TAL"/>
              <w:rPr>
                <w:snapToGrid w:val="0"/>
                <w:sz w:val="16"/>
              </w:rPr>
            </w:pPr>
            <w:r w:rsidRPr="005C4478">
              <w:rPr>
                <w:snapToGrid w:val="0"/>
                <w:sz w:val="16"/>
              </w:rPr>
              <w:t>RP-000040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71080F" w14:textId="77777777" w:rsidR="004F6735" w:rsidRPr="005C4478" w:rsidRDefault="004F6735">
            <w:pPr>
              <w:pStyle w:val="TAL"/>
              <w:rPr>
                <w:snapToGrid w:val="0"/>
                <w:sz w:val="16"/>
              </w:rPr>
            </w:pPr>
            <w:r w:rsidRPr="005C4478">
              <w:rPr>
                <w:snapToGrid w:val="0"/>
                <w:sz w:val="16"/>
              </w:rPr>
              <w:t>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F09FA"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3EB68D"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8EE2D71" w14:textId="77777777" w:rsidR="004F6735" w:rsidRPr="005C4478" w:rsidRDefault="004F6735">
            <w:pPr>
              <w:pStyle w:val="TAL"/>
              <w:rPr>
                <w:snapToGrid w:val="0"/>
                <w:sz w:val="16"/>
              </w:rPr>
            </w:pPr>
            <w:r w:rsidRPr="005C4478">
              <w:rPr>
                <w:snapToGrid w:val="0"/>
                <w:sz w:val="16"/>
              </w:rPr>
              <w:t>RLC Editorial Changes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52294E" w14:textId="77777777" w:rsidR="004F6735" w:rsidRPr="005C4478" w:rsidRDefault="004F6735">
            <w:pPr>
              <w:pStyle w:val="TAL"/>
              <w:rPr>
                <w:sz w:val="16"/>
              </w:rPr>
            </w:pPr>
            <w:r w:rsidRPr="005C4478">
              <w:rPr>
                <w:sz w:val="16"/>
              </w:rPr>
              <w:t>3.2.0</w:t>
            </w:r>
          </w:p>
        </w:tc>
      </w:tr>
      <w:tr w:rsidR="004F6735" w:rsidRPr="005C4478" w14:paraId="651705C2"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FAD7024"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3E900" w14:textId="77777777" w:rsidR="004F6735" w:rsidRPr="005C4478" w:rsidRDefault="004F6735">
            <w:pPr>
              <w:pStyle w:val="TAL"/>
              <w:rPr>
                <w:sz w:val="16"/>
              </w:rPr>
            </w:pPr>
            <w:r w:rsidRPr="005C4478">
              <w:rPr>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FE6943" w14:textId="77777777" w:rsidR="004F6735" w:rsidRPr="005C4478" w:rsidRDefault="004F6735">
            <w:pPr>
              <w:pStyle w:val="TAL"/>
              <w:rPr>
                <w:snapToGrid w:val="0"/>
                <w:sz w:val="16"/>
              </w:rPr>
            </w:pPr>
            <w:r w:rsidRPr="005C4478">
              <w:rPr>
                <w:snapToGrid w:val="0"/>
                <w:sz w:val="16"/>
              </w:rPr>
              <w:t>RP-000040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8F506" w14:textId="77777777" w:rsidR="004F6735" w:rsidRPr="005C4478" w:rsidRDefault="004F6735">
            <w:pPr>
              <w:pStyle w:val="TAL"/>
              <w:rPr>
                <w:snapToGrid w:val="0"/>
                <w:sz w:val="16"/>
              </w:rPr>
            </w:pPr>
            <w:r w:rsidRPr="005C4478">
              <w:rPr>
                <w:snapToGrid w:val="0"/>
                <w:sz w:val="16"/>
              </w:rPr>
              <w:t>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CBE2C"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987368"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D9012F5" w14:textId="77777777" w:rsidR="004F6735" w:rsidRPr="005C4478" w:rsidRDefault="004F6735">
            <w:pPr>
              <w:pStyle w:val="TAL"/>
              <w:rPr>
                <w:snapToGrid w:val="0"/>
                <w:sz w:val="16"/>
              </w:rPr>
            </w:pPr>
            <w:r w:rsidRPr="005C4478">
              <w:rPr>
                <w:snapToGrid w:val="0"/>
                <w:sz w:val="16"/>
              </w:rPr>
              <w:t>Order of bit transmission for RLC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340100" w14:textId="77777777" w:rsidR="004F6735" w:rsidRPr="005C4478" w:rsidRDefault="004F6735">
            <w:pPr>
              <w:pStyle w:val="TAL"/>
              <w:rPr>
                <w:sz w:val="16"/>
              </w:rPr>
            </w:pPr>
            <w:r w:rsidRPr="005C4478">
              <w:rPr>
                <w:sz w:val="16"/>
              </w:rPr>
              <w:t>3.2.0</w:t>
            </w:r>
          </w:p>
        </w:tc>
      </w:tr>
      <w:tr w:rsidR="004F6735" w:rsidRPr="005C4478" w14:paraId="726CE876"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F44DC7C"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06/2000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CB684C" w14:textId="77777777" w:rsidR="004F6735" w:rsidRPr="005C4478" w:rsidRDefault="004F6735">
            <w:pPr>
              <w:pStyle w:val="TAL"/>
              <w:rPr>
                <w:sz w:val="16"/>
              </w:rPr>
            </w:pPr>
            <w:r w:rsidRPr="005C4478">
              <w:rPr>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6D10FD" w14:textId="77777777" w:rsidR="004F6735" w:rsidRPr="005C4478" w:rsidRDefault="004F6735">
            <w:pPr>
              <w:pStyle w:val="TAL"/>
              <w:rPr>
                <w:snapToGrid w:val="0"/>
                <w:sz w:val="16"/>
              </w:rPr>
            </w:pPr>
            <w:r w:rsidRPr="005C4478">
              <w:rPr>
                <w:snapToGrid w:val="0"/>
                <w:sz w:val="16"/>
              </w:rPr>
              <w:t>RP-000220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18A88" w14:textId="77777777" w:rsidR="004F6735" w:rsidRPr="005C4478" w:rsidRDefault="004F6735">
            <w:pPr>
              <w:pStyle w:val="TAL"/>
              <w:rPr>
                <w:snapToGrid w:val="0"/>
                <w:sz w:val="16"/>
              </w:rPr>
            </w:pPr>
            <w:r w:rsidRPr="005C4478">
              <w:rPr>
                <w:snapToGrid w:val="0"/>
                <w:sz w:val="16"/>
              </w:rPr>
              <w:t>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C6E55"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416E26"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C2B7548" w14:textId="77777777" w:rsidR="004F6735" w:rsidRPr="005C4478" w:rsidRDefault="004F6735">
            <w:pPr>
              <w:pStyle w:val="TAL"/>
              <w:rPr>
                <w:snapToGrid w:val="0"/>
                <w:sz w:val="16"/>
              </w:rPr>
            </w:pPr>
            <w:r w:rsidRPr="005C4478">
              <w:rPr>
                <w:snapToGrid w:val="0"/>
                <w:sz w:val="16"/>
              </w:rPr>
              <w:t>Corrections to RLC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3F1DF4" w14:textId="77777777" w:rsidR="004F6735" w:rsidRPr="005C4478" w:rsidRDefault="004F6735">
            <w:pPr>
              <w:pStyle w:val="TAL"/>
              <w:rPr>
                <w:sz w:val="16"/>
              </w:rPr>
            </w:pPr>
            <w:r w:rsidRPr="005C4478">
              <w:rPr>
                <w:sz w:val="16"/>
              </w:rPr>
              <w:t>3.3.0</w:t>
            </w:r>
          </w:p>
        </w:tc>
      </w:tr>
      <w:tr w:rsidR="004F6735" w:rsidRPr="005C4478" w14:paraId="558AECD0"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71EFA5E"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7B998" w14:textId="77777777" w:rsidR="004F6735" w:rsidRPr="005C4478" w:rsidRDefault="004F6735">
            <w:pPr>
              <w:pStyle w:val="TAL"/>
              <w:rPr>
                <w:sz w:val="16"/>
              </w:rPr>
            </w:pPr>
            <w:r w:rsidRPr="005C4478">
              <w:rPr>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17E711" w14:textId="77777777" w:rsidR="004F6735" w:rsidRPr="005C4478" w:rsidRDefault="004F6735">
            <w:pPr>
              <w:pStyle w:val="TAL"/>
              <w:rPr>
                <w:snapToGrid w:val="0"/>
                <w:sz w:val="16"/>
              </w:rPr>
            </w:pPr>
            <w:r w:rsidRPr="005C4478">
              <w:rPr>
                <w:snapToGrid w:val="0"/>
                <w:sz w:val="16"/>
              </w:rPr>
              <w:t>RP-000220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851C4" w14:textId="77777777" w:rsidR="004F6735" w:rsidRPr="005C4478" w:rsidRDefault="004F6735">
            <w:pPr>
              <w:pStyle w:val="TAL"/>
              <w:rPr>
                <w:snapToGrid w:val="0"/>
                <w:sz w:val="16"/>
              </w:rPr>
            </w:pPr>
            <w:r w:rsidRPr="005C4478">
              <w:rPr>
                <w:snapToGrid w:val="0"/>
                <w:sz w:val="16"/>
              </w:rPr>
              <w:t>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96D4"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E83FEC"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AE912C7" w14:textId="77777777" w:rsidR="004F6735" w:rsidRPr="005C4478" w:rsidRDefault="004F6735">
            <w:pPr>
              <w:pStyle w:val="TAL"/>
              <w:rPr>
                <w:snapToGrid w:val="0"/>
                <w:sz w:val="16"/>
              </w:rPr>
            </w:pPr>
            <w:r w:rsidRPr="005C4478">
              <w:rPr>
                <w:snapToGrid w:val="0"/>
                <w:sz w:val="16"/>
              </w:rPr>
              <w:t>Correction to the description of the MRW SUFI fields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825886" w14:textId="77777777" w:rsidR="004F6735" w:rsidRPr="005C4478" w:rsidRDefault="004F6735">
            <w:pPr>
              <w:pStyle w:val="TAL"/>
              <w:rPr>
                <w:sz w:val="16"/>
              </w:rPr>
            </w:pPr>
            <w:r w:rsidRPr="005C4478">
              <w:rPr>
                <w:sz w:val="16"/>
              </w:rPr>
              <w:t>3.3.0</w:t>
            </w:r>
          </w:p>
        </w:tc>
      </w:tr>
      <w:tr w:rsidR="004F6735" w:rsidRPr="005C4478" w14:paraId="1865F3A1"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DABC320"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697B1D" w14:textId="77777777" w:rsidR="004F6735" w:rsidRPr="005C4478" w:rsidRDefault="004F6735">
            <w:pPr>
              <w:pStyle w:val="TAL"/>
              <w:rPr>
                <w:sz w:val="16"/>
              </w:rPr>
            </w:pPr>
            <w:r w:rsidRPr="005C4478">
              <w:rPr>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A4F53B" w14:textId="77777777" w:rsidR="004F6735" w:rsidRPr="005C4478" w:rsidRDefault="004F6735">
            <w:pPr>
              <w:pStyle w:val="TAL"/>
              <w:rPr>
                <w:snapToGrid w:val="0"/>
                <w:sz w:val="16"/>
              </w:rPr>
            </w:pPr>
            <w:r w:rsidRPr="005C4478">
              <w:rPr>
                <w:snapToGrid w:val="0"/>
                <w:sz w:val="16"/>
              </w:rPr>
              <w:t>RP-000220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60AF47" w14:textId="77777777" w:rsidR="004F6735" w:rsidRPr="005C4478" w:rsidRDefault="004F6735">
            <w:pPr>
              <w:pStyle w:val="TAL"/>
              <w:rPr>
                <w:snapToGrid w:val="0"/>
                <w:sz w:val="16"/>
              </w:rPr>
            </w:pPr>
            <w:r w:rsidRPr="005C4478">
              <w:rPr>
                <w:snapToGrid w:val="0"/>
                <w:sz w:val="16"/>
              </w:rPr>
              <w:t>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0FE46"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97A836"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C1CDEDB" w14:textId="77777777" w:rsidR="004F6735" w:rsidRPr="005C4478" w:rsidRDefault="004F6735">
            <w:pPr>
              <w:pStyle w:val="TAL"/>
              <w:rPr>
                <w:snapToGrid w:val="0"/>
                <w:sz w:val="16"/>
              </w:rPr>
            </w:pPr>
            <w:r w:rsidRPr="005C4478">
              <w:rPr>
                <w:snapToGrid w:val="0"/>
                <w:sz w:val="16"/>
              </w:rPr>
              <w:t>Editorial corrections to length indicators and local suspend rate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E5D17" w14:textId="77777777" w:rsidR="004F6735" w:rsidRPr="005C4478" w:rsidRDefault="004F6735">
            <w:pPr>
              <w:pStyle w:val="TAL"/>
              <w:rPr>
                <w:sz w:val="16"/>
              </w:rPr>
            </w:pPr>
            <w:r w:rsidRPr="005C4478">
              <w:rPr>
                <w:sz w:val="16"/>
              </w:rPr>
              <w:t>3.3.0</w:t>
            </w:r>
          </w:p>
        </w:tc>
      </w:tr>
      <w:tr w:rsidR="004F6735" w:rsidRPr="005C4478" w14:paraId="6B2AE940"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A402AC7"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5CC1E" w14:textId="77777777" w:rsidR="004F6735" w:rsidRPr="005C4478" w:rsidRDefault="004F6735">
            <w:pPr>
              <w:pStyle w:val="TAL"/>
              <w:rPr>
                <w:sz w:val="16"/>
              </w:rPr>
            </w:pPr>
            <w:r w:rsidRPr="005C4478">
              <w:rPr>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645ABD" w14:textId="77777777" w:rsidR="004F6735" w:rsidRPr="005C4478" w:rsidRDefault="004F6735">
            <w:pPr>
              <w:pStyle w:val="TAL"/>
              <w:rPr>
                <w:snapToGrid w:val="0"/>
                <w:sz w:val="16"/>
              </w:rPr>
            </w:pPr>
            <w:r w:rsidRPr="005C4478">
              <w:rPr>
                <w:snapToGrid w:val="0"/>
                <w:sz w:val="16"/>
              </w:rPr>
              <w:t>RP-000220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F9D535" w14:textId="77777777" w:rsidR="004F6735" w:rsidRPr="005C4478" w:rsidRDefault="004F6735">
            <w:pPr>
              <w:pStyle w:val="TAL"/>
              <w:rPr>
                <w:snapToGrid w:val="0"/>
                <w:sz w:val="16"/>
              </w:rPr>
            </w:pPr>
            <w:r w:rsidRPr="005C4478">
              <w:rPr>
                <w:snapToGrid w:val="0"/>
                <w:sz w:val="16"/>
              </w:rPr>
              <w:t>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53635" w14:textId="77777777" w:rsidR="004F6735" w:rsidRPr="005C4478" w:rsidRDefault="004F6735">
            <w:pPr>
              <w:pStyle w:val="TAL"/>
              <w:rPr>
                <w:sz w:val="16"/>
              </w:rPr>
            </w:pPr>
            <w:r w:rsidRPr="005C4478">
              <w:rPr>
                <w:sz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AD7514"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A717AB3" w14:textId="77777777" w:rsidR="004F6735" w:rsidRPr="005C4478" w:rsidRDefault="004F6735">
            <w:pPr>
              <w:pStyle w:val="TAL"/>
              <w:rPr>
                <w:snapToGrid w:val="0"/>
                <w:sz w:val="16"/>
              </w:rPr>
            </w:pPr>
            <w:r w:rsidRPr="005C4478">
              <w:rPr>
                <w:snapToGrid w:val="0"/>
                <w:sz w:val="16"/>
              </w:rPr>
              <w:t>Clarification of the RESET PDU</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CF760" w14:textId="77777777" w:rsidR="004F6735" w:rsidRPr="005C4478" w:rsidRDefault="004F6735">
            <w:pPr>
              <w:pStyle w:val="TAL"/>
              <w:rPr>
                <w:sz w:val="16"/>
              </w:rPr>
            </w:pPr>
            <w:r w:rsidRPr="005C4478">
              <w:rPr>
                <w:sz w:val="16"/>
              </w:rPr>
              <w:t>3.3.0</w:t>
            </w:r>
          </w:p>
        </w:tc>
      </w:tr>
      <w:tr w:rsidR="004F6735" w:rsidRPr="005C4478" w14:paraId="74A57633"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843321C"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651BB" w14:textId="77777777" w:rsidR="004F6735" w:rsidRPr="005C4478" w:rsidRDefault="004F6735">
            <w:pPr>
              <w:pStyle w:val="TAL"/>
              <w:rPr>
                <w:sz w:val="16"/>
              </w:rPr>
            </w:pPr>
            <w:r w:rsidRPr="005C4478">
              <w:rPr>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DA72E9" w14:textId="77777777" w:rsidR="004F6735" w:rsidRPr="005C4478" w:rsidRDefault="004F6735">
            <w:pPr>
              <w:pStyle w:val="TAL"/>
              <w:rPr>
                <w:snapToGrid w:val="0"/>
                <w:sz w:val="16"/>
              </w:rPr>
            </w:pPr>
            <w:r w:rsidRPr="005C4478">
              <w:rPr>
                <w:snapToGrid w:val="0"/>
                <w:sz w:val="16"/>
              </w:rPr>
              <w:t>RP-000220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7737C6" w14:textId="77777777" w:rsidR="004F6735" w:rsidRPr="005C4478" w:rsidRDefault="004F6735">
            <w:pPr>
              <w:pStyle w:val="TAL"/>
              <w:rPr>
                <w:snapToGrid w:val="0"/>
                <w:sz w:val="16"/>
              </w:rPr>
            </w:pPr>
            <w:r w:rsidRPr="005C4478">
              <w:rPr>
                <w:snapToGrid w:val="0"/>
                <w:sz w:val="16"/>
              </w:rPr>
              <w:t>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38CAE"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58E2AD"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2FCDD2A" w14:textId="77777777" w:rsidR="004F6735" w:rsidRPr="005C4478" w:rsidRDefault="004F6735">
            <w:pPr>
              <w:pStyle w:val="TAL"/>
              <w:rPr>
                <w:snapToGrid w:val="0"/>
                <w:sz w:val="16"/>
              </w:rPr>
            </w:pPr>
            <w:r w:rsidRPr="005C4478">
              <w:rPr>
                <w:snapToGrid w:val="0"/>
                <w:sz w:val="16"/>
              </w:rPr>
              <w:t>Clarification of RLC/MAC interaction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D77AF" w14:textId="77777777" w:rsidR="004F6735" w:rsidRPr="005C4478" w:rsidRDefault="004F6735">
            <w:pPr>
              <w:pStyle w:val="TAL"/>
              <w:rPr>
                <w:sz w:val="16"/>
              </w:rPr>
            </w:pPr>
            <w:r w:rsidRPr="005C4478">
              <w:rPr>
                <w:sz w:val="16"/>
              </w:rPr>
              <w:t>3.3.0</w:t>
            </w:r>
          </w:p>
        </w:tc>
      </w:tr>
      <w:tr w:rsidR="004F6735" w:rsidRPr="005C4478" w14:paraId="6E2AE722"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AB465A9"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ACC3DC" w14:textId="77777777" w:rsidR="004F6735" w:rsidRPr="005C4478" w:rsidRDefault="004F6735">
            <w:pPr>
              <w:pStyle w:val="TAL"/>
              <w:rPr>
                <w:sz w:val="16"/>
              </w:rPr>
            </w:pPr>
            <w:r w:rsidRPr="005C4478">
              <w:rPr>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E2A2FF" w14:textId="77777777" w:rsidR="004F6735" w:rsidRPr="005C4478" w:rsidRDefault="004F6735">
            <w:pPr>
              <w:pStyle w:val="TAL"/>
              <w:rPr>
                <w:snapToGrid w:val="0"/>
                <w:sz w:val="16"/>
              </w:rPr>
            </w:pPr>
            <w:r w:rsidRPr="005C4478">
              <w:rPr>
                <w:snapToGrid w:val="0"/>
                <w:sz w:val="16"/>
              </w:rPr>
              <w:t>RP-000220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3BC79" w14:textId="77777777" w:rsidR="004F6735" w:rsidRPr="005C4478" w:rsidRDefault="004F6735">
            <w:pPr>
              <w:pStyle w:val="TAL"/>
              <w:rPr>
                <w:snapToGrid w:val="0"/>
                <w:sz w:val="16"/>
              </w:rPr>
            </w:pPr>
            <w:r w:rsidRPr="005C4478">
              <w:rPr>
                <w:snapToGrid w:val="0"/>
                <w:sz w:val="16"/>
              </w:rPr>
              <w:t>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22B66" w14:textId="77777777" w:rsidR="004F6735" w:rsidRPr="005C4478" w:rsidRDefault="004F6735">
            <w:pPr>
              <w:pStyle w:val="TAL"/>
              <w:rPr>
                <w:sz w:val="16"/>
              </w:rPr>
            </w:pPr>
            <w:r w:rsidRPr="005C4478">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7BFCB"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DC5C37D" w14:textId="77777777" w:rsidR="004F6735" w:rsidRPr="005C4478" w:rsidRDefault="004F6735">
            <w:pPr>
              <w:pStyle w:val="TAL"/>
              <w:rPr>
                <w:snapToGrid w:val="0"/>
                <w:sz w:val="16"/>
              </w:rPr>
            </w:pPr>
            <w:r w:rsidRPr="005C4478">
              <w:rPr>
                <w:snapToGrid w:val="0"/>
                <w:sz w:val="16"/>
              </w:rPr>
              <w:t>General RLC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E945E2" w14:textId="77777777" w:rsidR="004F6735" w:rsidRPr="005C4478" w:rsidRDefault="004F6735">
            <w:pPr>
              <w:pStyle w:val="TAL"/>
              <w:rPr>
                <w:sz w:val="16"/>
              </w:rPr>
            </w:pPr>
            <w:r w:rsidRPr="005C4478">
              <w:rPr>
                <w:sz w:val="16"/>
              </w:rPr>
              <w:t>3.3.0</w:t>
            </w:r>
          </w:p>
        </w:tc>
      </w:tr>
      <w:tr w:rsidR="004F6735" w:rsidRPr="005C4478" w14:paraId="4DC01EE9"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EF20340"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3B0DA" w14:textId="77777777" w:rsidR="004F6735" w:rsidRPr="005C4478" w:rsidRDefault="004F6735">
            <w:pPr>
              <w:pStyle w:val="TAL"/>
              <w:rPr>
                <w:sz w:val="16"/>
              </w:rPr>
            </w:pPr>
            <w:r w:rsidRPr="005C4478">
              <w:rPr>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5465BF" w14:textId="77777777" w:rsidR="004F6735" w:rsidRPr="005C4478" w:rsidRDefault="004F6735">
            <w:pPr>
              <w:pStyle w:val="TAL"/>
              <w:rPr>
                <w:snapToGrid w:val="0"/>
                <w:sz w:val="16"/>
              </w:rPr>
            </w:pPr>
            <w:r w:rsidRPr="005C4478">
              <w:rPr>
                <w:snapToGrid w:val="0"/>
                <w:sz w:val="16"/>
              </w:rPr>
              <w:t>RP-000220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04653" w14:textId="77777777" w:rsidR="004F6735" w:rsidRPr="005C4478" w:rsidRDefault="004F6735">
            <w:pPr>
              <w:pStyle w:val="TAL"/>
              <w:rPr>
                <w:snapToGrid w:val="0"/>
                <w:sz w:val="16"/>
              </w:rPr>
            </w:pPr>
            <w:r w:rsidRPr="005C4478">
              <w:rPr>
                <w:snapToGrid w:val="0"/>
                <w:sz w:val="16"/>
              </w:rPr>
              <w:t>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6B440"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DDA368"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7D2DAC7" w14:textId="77777777" w:rsidR="004F6735" w:rsidRPr="005C4478" w:rsidRDefault="004F6735">
            <w:pPr>
              <w:pStyle w:val="TAL"/>
              <w:rPr>
                <w:snapToGrid w:val="0"/>
                <w:sz w:val="16"/>
              </w:rPr>
            </w:pPr>
            <w:r w:rsidRPr="005C4478">
              <w:rPr>
                <w:snapToGrid w:val="0"/>
                <w:sz w:val="16"/>
              </w:rPr>
              <w:t>Clarification of RLC Transparent Mode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1FB06E" w14:textId="77777777" w:rsidR="004F6735" w:rsidRPr="005C4478" w:rsidRDefault="004F6735">
            <w:pPr>
              <w:pStyle w:val="TAL"/>
              <w:rPr>
                <w:sz w:val="16"/>
              </w:rPr>
            </w:pPr>
            <w:r w:rsidRPr="005C4478">
              <w:rPr>
                <w:sz w:val="16"/>
              </w:rPr>
              <w:t>3.3.0</w:t>
            </w:r>
          </w:p>
        </w:tc>
      </w:tr>
      <w:tr w:rsidR="004F6735" w:rsidRPr="005C4478" w14:paraId="1A65970A"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E6EBE43"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860693" w14:textId="77777777" w:rsidR="004F6735" w:rsidRPr="005C4478" w:rsidRDefault="004F6735">
            <w:pPr>
              <w:pStyle w:val="TAL"/>
              <w:rPr>
                <w:sz w:val="16"/>
              </w:rPr>
            </w:pPr>
            <w:r w:rsidRPr="005C4478">
              <w:rPr>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B7275F" w14:textId="77777777" w:rsidR="004F6735" w:rsidRPr="005C4478" w:rsidRDefault="004F6735">
            <w:pPr>
              <w:pStyle w:val="TAL"/>
              <w:rPr>
                <w:snapToGrid w:val="0"/>
                <w:sz w:val="16"/>
              </w:rPr>
            </w:pPr>
            <w:r w:rsidRPr="005C4478">
              <w:rPr>
                <w:snapToGrid w:val="0"/>
                <w:sz w:val="16"/>
              </w:rPr>
              <w:t>RP-000220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E258D" w14:textId="77777777" w:rsidR="004F6735" w:rsidRPr="005C4478" w:rsidRDefault="004F6735">
            <w:pPr>
              <w:pStyle w:val="TAL"/>
              <w:rPr>
                <w:snapToGrid w:val="0"/>
                <w:sz w:val="16"/>
              </w:rPr>
            </w:pPr>
            <w:r w:rsidRPr="005C4478">
              <w:rPr>
                <w:snapToGrid w:val="0"/>
                <w:sz w:val="16"/>
              </w:rPr>
              <w:t>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37B59"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BFD91B"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EF89722" w14:textId="77777777" w:rsidR="004F6735" w:rsidRPr="005C4478" w:rsidRDefault="004F6735">
            <w:pPr>
              <w:pStyle w:val="TAL"/>
              <w:rPr>
                <w:snapToGrid w:val="0"/>
                <w:sz w:val="16"/>
              </w:rPr>
            </w:pPr>
            <w:r w:rsidRPr="005C4478">
              <w:rPr>
                <w:snapToGrid w:val="0"/>
                <w:sz w:val="16"/>
              </w:rPr>
              <w:t>Editorial corrections to abbreviations, SCCH, BCCH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AC147" w14:textId="77777777" w:rsidR="004F6735" w:rsidRPr="005C4478" w:rsidRDefault="004F6735">
            <w:pPr>
              <w:pStyle w:val="TAL"/>
              <w:rPr>
                <w:sz w:val="16"/>
              </w:rPr>
            </w:pPr>
            <w:r w:rsidRPr="005C4478">
              <w:rPr>
                <w:sz w:val="16"/>
              </w:rPr>
              <w:t>3.3.0</w:t>
            </w:r>
          </w:p>
        </w:tc>
      </w:tr>
      <w:tr w:rsidR="004F6735" w:rsidRPr="005C4478" w14:paraId="5CCAAEF5"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66010BB"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6EB551" w14:textId="77777777" w:rsidR="004F6735" w:rsidRPr="005C4478" w:rsidRDefault="004F6735">
            <w:pPr>
              <w:pStyle w:val="TAL"/>
              <w:rPr>
                <w:sz w:val="16"/>
              </w:rPr>
            </w:pPr>
            <w:r w:rsidRPr="005C4478">
              <w:rPr>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2EC708" w14:textId="77777777" w:rsidR="004F6735" w:rsidRPr="005C4478" w:rsidRDefault="004F6735">
            <w:pPr>
              <w:pStyle w:val="TAL"/>
              <w:rPr>
                <w:snapToGrid w:val="0"/>
                <w:sz w:val="16"/>
              </w:rPr>
            </w:pPr>
            <w:r w:rsidRPr="005C4478">
              <w:rPr>
                <w:snapToGrid w:val="0"/>
                <w:sz w:val="16"/>
              </w:rPr>
              <w:t>RP-000220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96593F" w14:textId="77777777" w:rsidR="004F6735" w:rsidRPr="005C4478" w:rsidRDefault="004F6735">
            <w:pPr>
              <w:pStyle w:val="TAL"/>
              <w:rPr>
                <w:snapToGrid w:val="0"/>
                <w:sz w:val="16"/>
              </w:rPr>
            </w:pPr>
            <w:r w:rsidRPr="005C4478">
              <w:rPr>
                <w:snapToGrid w:val="0"/>
                <w:sz w:val="16"/>
              </w:rPr>
              <w:t>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897A"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A8BAA7"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F0D6E64" w14:textId="77777777" w:rsidR="004F6735" w:rsidRPr="005C4478" w:rsidRDefault="004F6735">
            <w:pPr>
              <w:pStyle w:val="TAL"/>
              <w:rPr>
                <w:snapToGrid w:val="0"/>
                <w:sz w:val="16"/>
              </w:rPr>
            </w:pPr>
            <w:r w:rsidRPr="005C4478">
              <w:rPr>
                <w:snapToGrid w:val="0"/>
                <w:sz w:val="16"/>
              </w:rPr>
              <w:t>Updated RLC SDL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509E04" w14:textId="77777777" w:rsidR="004F6735" w:rsidRPr="005C4478" w:rsidRDefault="004F6735">
            <w:pPr>
              <w:pStyle w:val="TAL"/>
              <w:rPr>
                <w:sz w:val="16"/>
              </w:rPr>
            </w:pPr>
            <w:r w:rsidRPr="005C4478">
              <w:rPr>
                <w:sz w:val="16"/>
              </w:rPr>
              <w:t>3.3.0</w:t>
            </w:r>
          </w:p>
        </w:tc>
      </w:tr>
      <w:tr w:rsidR="004F6735" w:rsidRPr="005C4478" w14:paraId="58CF5C6D"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6A6CCFC"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12D38A" w14:textId="77777777" w:rsidR="004F6735" w:rsidRPr="005C4478" w:rsidRDefault="004F6735">
            <w:pPr>
              <w:pStyle w:val="TAL"/>
              <w:rPr>
                <w:sz w:val="16"/>
              </w:rPr>
            </w:pPr>
            <w:r w:rsidRPr="005C4478">
              <w:rPr>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4A0F80" w14:textId="77777777" w:rsidR="004F6735" w:rsidRPr="005C4478" w:rsidRDefault="004F6735">
            <w:pPr>
              <w:pStyle w:val="TAL"/>
              <w:rPr>
                <w:snapToGrid w:val="0"/>
                <w:sz w:val="16"/>
              </w:rPr>
            </w:pPr>
            <w:r w:rsidRPr="005C4478">
              <w:rPr>
                <w:snapToGrid w:val="0"/>
                <w:sz w:val="16"/>
              </w:rPr>
              <w:t>RP-000220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418E72" w14:textId="77777777" w:rsidR="004F6735" w:rsidRPr="005C4478" w:rsidRDefault="004F6735">
            <w:pPr>
              <w:pStyle w:val="TAL"/>
              <w:rPr>
                <w:snapToGrid w:val="0"/>
                <w:sz w:val="16"/>
              </w:rPr>
            </w:pPr>
            <w:r w:rsidRPr="005C4478">
              <w:rPr>
                <w:snapToGrid w:val="0"/>
                <w:sz w:val="16"/>
              </w:rPr>
              <w:t>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28973"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5FD90C"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B1653C9" w14:textId="77777777" w:rsidR="004F6735" w:rsidRPr="005C4478" w:rsidRDefault="004F6735">
            <w:pPr>
              <w:pStyle w:val="TAL"/>
              <w:rPr>
                <w:snapToGrid w:val="0"/>
                <w:sz w:val="16"/>
              </w:rPr>
            </w:pPr>
            <w:r w:rsidRPr="005C4478">
              <w:rPr>
                <w:snapToGrid w:val="0"/>
                <w:sz w:val="16"/>
              </w:rPr>
              <w:t>Correction to RLC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992939" w14:textId="77777777" w:rsidR="004F6735" w:rsidRPr="005C4478" w:rsidRDefault="004F6735">
            <w:pPr>
              <w:pStyle w:val="TAL"/>
              <w:rPr>
                <w:sz w:val="16"/>
              </w:rPr>
            </w:pPr>
            <w:r w:rsidRPr="005C4478">
              <w:rPr>
                <w:sz w:val="16"/>
              </w:rPr>
              <w:t>3.3.0</w:t>
            </w:r>
          </w:p>
        </w:tc>
      </w:tr>
      <w:tr w:rsidR="004F6735" w:rsidRPr="005C4478" w14:paraId="70027D34"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619B0F1"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A5E43E" w14:textId="77777777" w:rsidR="004F6735" w:rsidRPr="005C4478" w:rsidRDefault="004F6735">
            <w:pPr>
              <w:pStyle w:val="TAL"/>
              <w:rPr>
                <w:sz w:val="16"/>
              </w:rPr>
            </w:pPr>
            <w:r w:rsidRPr="005C4478">
              <w:rPr>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1FE6E" w14:textId="77777777" w:rsidR="004F6735" w:rsidRPr="005C4478" w:rsidRDefault="004F6735">
            <w:pPr>
              <w:pStyle w:val="TAL"/>
              <w:rPr>
                <w:snapToGrid w:val="0"/>
                <w:sz w:val="16"/>
              </w:rPr>
            </w:pPr>
            <w:r w:rsidRPr="005C4478">
              <w:rPr>
                <w:snapToGrid w:val="0"/>
                <w:sz w:val="16"/>
              </w:rPr>
              <w:t>RP-000220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AEFC" w14:textId="77777777" w:rsidR="004F6735" w:rsidRPr="005C4478" w:rsidRDefault="004F6735">
            <w:pPr>
              <w:pStyle w:val="TAL"/>
              <w:rPr>
                <w:snapToGrid w:val="0"/>
                <w:sz w:val="16"/>
              </w:rPr>
            </w:pPr>
            <w:r w:rsidRPr="005C4478">
              <w:rPr>
                <w:snapToGrid w:val="0"/>
                <w:sz w:val="16"/>
              </w:rPr>
              <w:t>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7B81D"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EFDB6"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E580C68" w14:textId="77777777" w:rsidR="004F6735" w:rsidRPr="005C4478" w:rsidRDefault="004F6735">
            <w:pPr>
              <w:pStyle w:val="TAL"/>
              <w:rPr>
                <w:snapToGrid w:val="0"/>
                <w:sz w:val="16"/>
              </w:rPr>
            </w:pPr>
            <w:r w:rsidRPr="005C4478">
              <w:rPr>
                <w:snapToGrid w:val="0"/>
                <w:sz w:val="16"/>
              </w:rPr>
              <w:t>RLC Logical Channel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E0AABA" w14:textId="77777777" w:rsidR="004F6735" w:rsidRPr="005C4478" w:rsidRDefault="004F6735">
            <w:pPr>
              <w:pStyle w:val="TAL"/>
              <w:rPr>
                <w:sz w:val="16"/>
              </w:rPr>
            </w:pPr>
            <w:r w:rsidRPr="005C4478">
              <w:rPr>
                <w:sz w:val="16"/>
              </w:rPr>
              <w:t>3.3.0</w:t>
            </w:r>
          </w:p>
        </w:tc>
      </w:tr>
      <w:tr w:rsidR="004F6735" w:rsidRPr="005C4478" w14:paraId="08987FD2"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A8A39B7"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4E4D8" w14:textId="77777777" w:rsidR="004F6735" w:rsidRPr="005C4478" w:rsidRDefault="004F6735">
            <w:pPr>
              <w:pStyle w:val="TAL"/>
              <w:rPr>
                <w:sz w:val="16"/>
              </w:rPr>
            </w:pPr>
            <w:r w:rsidRPr="005C4478">
              <w:rPr>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BF142" w14:textId="77777777" w:rsidR="004F6735" w:rsidRPr="005C4478" w:rsidRDefault="004F6735">
            <w:pPr>
              <w:pStyle w:val="TAL"/>
              <w:rPr>
                <w:snapToGrid w:val="0"/>
                <w:sz w:val="16"/>
              </w:rPr>
            </w:pPr>
            <w:r w:rsidRPr="005C4478">
              <w:rPr>
                <w:snapToGrid w:val="0"/>
                <w:sz w:val="16"/>
              </w:rPr>
              <w:t>RP-000220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35310" w14:textId="77777777" w:rsidR="004F6735" w:rsidRPr="005C4478" w:rsidRDefault="004F6735">
            <w:pPr>
              <w:pStyle w:val="TAL"/>
              <w:rPr>
                <w:snapToGrid w:val="0"/>
                <w:sz w:val="16"/>
              </w:rPr>
            </w:pPr>
            <w:r w:rsidRPr="005C4478">
              <w:rPr>
                <w:snapToGrid w:val="0"/>
                <w:sz w:val="16"/>
              </w:rPr>
              <w:t>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6375F"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1717F3"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DFE6FFC" w14:textId="77777777" w:rsidR="004F6735" w:rsidRPr="005C4478" w:rsidRDefault="004F6735">
            <w:pPr>
              <w:pStyle w:val="TAL"/>
              <w:rPr>
                <w:snapToGrid w:val="0"/>
                <w:sz w:val="16"/>
              </w:rPr>
            </w:pPr>
            <w:r w:rsidRPr="005C4478">
              <w:rPr>
                <w:snapToGrid w:val="0"/>
                <w:sz w:val="16"/>
              </w:rPr>
              <w:t>Correction of EPC timer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B04EB" w14:textId="77777777" w:rsidR="004F6735" w:rsidRPr="005C4478" w:rsidRDefault="004F6735">
            <w:pPr>
              <w:pStyle w:val="TAL"/>
              <w:rPr>
                <w:sz w:val="16"/>
              </w:rPr>
            </w:pPr>
            <w:r w:rsidRPr="005C4478">
              <w:rPr>
                <w:sz w:val="16"/>
              </w:rPr>
              <w:t>3.3.0</w:t>
            </w:r>
          </w:p>
        </w:tc>
      </w:tr>
      <w:tr w:rsidR="004F6735" w:rsidRPr="005C4478" w14:paraId="08488E39"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D6C4399"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09/2000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6A3A26" w14:textId="77777777" w:rsidR="004F6735" w:rsidRPr="005C4478" w:rsidRDefault="004F6735">
            <w:pPr>
              <w:pStyle w:val="TAL"/>
              <w:rPr>
                <w:sz w:val="16"/>
              </w:rPr>
            </w:pPr>
            <w:r w:rsidRPr="005C4478">
              <w:rPr>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45770F" w14:textId="77777777" w:rsidR="004F6735" w:rsidRPr="005C4478" w:rsidRDefault="004F6735">
            <w:pPr>
              <w:pStyle w:val="TAL"/>
              <w:rPr>
                <w:snapToGrid w:val="0"/>
                <w:sz w:val="16"/>
              </w:rPr>
            </w:pPr>
            <w:r w:rsidRPr="005C4478">
              <w:rPr>
                <w:snapToGrid w:val="0"/>
                <w:sz w:val="16"/>
              </w:rPr>
              <w:t>RP-000358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F53737" w14:textId="77777777" w:rsidR="004F6735" w:rsidRPr="005C4478" w:rsidRDefault="004F6735">
            <w:pPr>
              <w:pStyle w:val="TAL"/>
              <w:rPr>
                <w:snapToGrid w:val="0"/>
                <w:sz w:val="16"/>
              </w:rPr>
            </w:pPr>
            <w:r w:rsidRPr="005C4478">
              <w:rPr>
                <w:snapToGrid w:val="0"/>
                <w:sz w:val="16"/>
              </w:rPr>
              <w:t>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41EBC"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2BDF8D"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42BE21D" w14:textId="77777777" w:rsidR="004F6735" w:rsidRPr="005C4478" w:rsidRDefault="004F6735">
            <w:pPr>
              <w:pStyle w:val="TAL"/>
              <w:rPr>
                <w:snapToGrid w:val="0"/>
                <w:sz w:val="16"/>
              </w:rPr>
            </w:pPr>
            <w:r w:rsidRPr="005C4478">
              <w:rPr>
                <w:snapToGrid w:val="0"/>
                <w:sz w:val="16"/>
              </w:rPr>
              <w:t xml:space="preserve">State variables after window change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E4DB9" w14:textId="77777777" w:rsidR="004F6735" w:rsidRPr="005C4478" w:rsidRDefault="004F6735">
            <w:pPr>
              <w:pStyle w:val="TAL"/>
              <w:rPr>
                <w:sz w:val="16"/>
              </w:rPr>
            </w:pPr>
            <w:r w:rsidRPr="005C4478">
              <w:rPr>
                <w:sz w:val="16"/>
              </w:rPr>
              <w:t>3.4.0</w:t>
            </w:r>
          </w:p>
        </w:tc>
      </w:tr>
      <w:tr w:rsidR="004F6735" w:rsidRPr="005C4478" w14:paraId="19685087"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284D647"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D5D21" w14:textId="77777777" w:rsidR="004F6735" w:rsidRPr="005C4478" w:rsidRDefault="004F6735">
            <w:pPr>
              <w:pStyle w:val="TAL"/>
              <w:rPr>
                <w:sz w:val="16"/>
              </w:rPr>
            </w:pPr>
            <w:r w:rsidRPr="005C4478">
              <w:rPr>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A6DB8" w14:textId="77777777" w:rsidR="004F6735" w:rsidRPr="005C4478" w:rsidRDefault="004F6735">
            <w:pPr>
              <w:pStyle w:val="TAL"/>
              <w:rPr>
                <w:snapToGrid w:val="0"/>
                <w:sz w:val="16"/>
              </w:rPr>
            </w:pPr>
            <w:r w:rsidRPr="005C4478">
              <w:rPr>
                <w:snapToGrid w:val="0"/>
                <w:sz w:val="16"/>
              </w:rPr>
              <w:t>RP-000358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FDE31" w14:textId="77777777" w:rsidR="004F6735" w:rsidRPr="005C4478" w:rsidRDefault="004F6735">
            <w:pPr>
              <w:pStyle w:val="TAL"/>
              <w:rPr>
                <w:snapToGrid w:val="0"/>
                <w:sz w:val="16"/>
              </w:rPr>
            </w:pPr>
            <w:r w:rsidRPr="005C4478">
              <w:rPr>
                <w:snapToGrid w:val="0"/>
                <w:sz w:val="16"/>
              </w:rPr>
              <w:t>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C0067" w14:textId="77777777" w:rsidR="004F6735" w:rsidRPr="005C4478" w:rsidRDefault="004F6735">
            <w:pPr>
              <w:pStyle w:val="TAL"/>
              <w:rPr>
                <w:sz w:val="16"/>
              </w:rPr>
            </w:pPr>
            <w:r w:rsidRPr="005C4478">
              <w:rPr>
                <w:sz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839F9"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DE4D508" w14:textId="77777777" w:rsidR="004F6735" w:rsidRPr="005C4478" w:rsidRDefault="004F6735">
            <w:pPr>
              <w:pStyle w:val="TAL"/>
              <w:rPr>
                <w:snapToGrid w:val="0"/>
                <w:sz w:val="16"/>
              </w:rPr>
            </w:pPr>
            <w:r w:rsidRPr="005C4478">
              <w:rPr>
                <w:snapToGrid w:val="0"/>
                <w:sz w:val="16"/>
              </w:rPr>
              <w:t>SDU discard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D6A00" w14:textId="77777777" w:rsidR="004F6735" w:rsidRPr="005C4478" w:rsidRDefault="004F6735">
            <w:pPr>
              <w:pStyle w:val="TAL"/>
              <w:rPr>
                <w:sz w:val="16"/>
              </w:rPr>
            </w:pPr>
            <w:r w:rsidRPr="005C4478">
              <w:rPr>
                <w:sz w:val="16"/>
              </w:rPr>
              <w:t>3.4.0</w:t>
            </w:r>
          </w:p>
        </w:tc>
      </w:tr>
      <w:tr w:rsidR="004F6735" w:rsidRPr="005C4478" w14:paraId="311BDA3A"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1E60C4E"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2EE32" w14:textId="77777777" w:rsidR="004F6735" w:rsidRPr="005C4478" w:rsidRDefault="004F6735">
            <w:pPr>
              <w:pStyle w:val="TAL"/>
              <w:rPr>
                <w:sz w:val="16"/>
              </w:rPr>
            </w:pPr>
            <w:r w:rsidRPr="005C4478">
              <w:rPr>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28B02F" w14:textId="77777777" w:rsidR="004F6735" w:rsidRPr="005C4478" w:rsidRDefault="004F6735">
            <w:pPr>
              <w:pStyle w:val="TAL"/>
              <w:rPr>
                <w:snapToGrid w:val="0"/>
                <w:sz w:val="16"/>
              </w:rPr>
            </w:pPr>
            <w:r w:rsidRPr="005C4478">
              <w:rPr>
                <w:snapToGrid w:val="0"/>
                <w:sz w:val="16"/>
              </w:rPr>
              <w:t>RP-000358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C183" w14:textId="77777777" w:rsidR="004F6735" w:rsidRPr="005C4478" w:rsidRDefault="004F6735">
            <w:pPr>
              <w:pStyle w:val="TAL"/>
              <w:rPr>
                <w:snapToGrid w:val="0"/>
                <w:sz w:val="16"/>
              </w:rPr>
            </w:pPr>
            <w:r w:rsidRPr="005C4478">
              <w:rPr>
                <w:snapToGrid w:val="0"/>
                <w:sz w:val="16"/>
              </w:rPr>
              <w:t>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73AD" w14:textId="77777777" w:rsidR="004F6735" w:rsidRPr="005C4478" w:rsidRDefault="004F6735">
            <w:pPr>
              <w:pStyle w:val="TAL"/>
              <w:rPr>
                <w:sz w:val="16"/>
              </w:rPr>
            </w:pPr>
            <w:r w:rsidRPr="005C4478">
              <w:rPr>
                <w:sz w:val="16"/>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19511"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750995F" w14:textId="77777777" w:rsidR="004F6735" w:rsidRPr="005C4478" w:rsidRDefault="004F6735">
            <w:pPr>
              <w:pStyle w:val="TAL"/>
              <w:rPr>
                <w:snapToGrid w:val="0"/>
                <w:sz w:val="16"/>
              </w:rPr>
            </w:pPr>
            <w:r w:rsidRPr="005C4478">
              <w:rPr>
                <w:snapToGrid w:val="0"/>
                <w:sz w:val="16"/>
              </w:rPr>
              <w:t xml:space="preserve">General RLC corrections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18B671" w14:textId="77777777" w:rsidR="004F6735" w:rsidRPr="005C4478" w:rsidRDefault="004F6735">
            <w:pPr>
              <w:pStyle w:val="TAL"/>
              <w:rPr>
                <w:sz w:val="16"/>
              </w:rPr>
            </w:pPr>
            <w:r w:rsidRPr="005C4478">
              <w:rPr>
                <w:sz w:val="16"/>
              </w:rPr>
              <w:t>3.4.0</w:t>
            </w:r>
          </w:p>
        </w:tc>
      </w:tr>
      <w:tr w:rsidR="004F6735" w:rsidRPr="005C4478" w14:paraId="688775A8"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48FC05C"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D3425D" w14:textId="77777777" w:rsidR="004F6735" w:rsidRPr="005C4478" w:rsidRDefault="004F6735">
            <w:pPr>
              <w:pStyle w:val="TAL"/>
              <w:rPr>
                <w:sz w:val="16"/>
              </w:rPr>
            </w:pPr>
            <w:r w:rsidRPr="005C4478">
              <w:rPr>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A5EBC9" w14:textId="77777777" w:rsidR="004F6735" w:rsidRPr="005C4478" w:rsidRDefault="004F6735">
            <w:pPr>
              <w:pStyle w:val="TAL"/>
              <w:rPr>
                <w:snapToGrid w:val="0"/>
                <w:sz w:val="16"/>
              </w:rPr>
            </w:pPr>
            <w:r w:rsidRPr="005C4478">
              <w:rPr>
                <w:snapToGrid w:val="0"/>
                <w:sz w:val="16"/>
              </w:rPr>
              <w:t>RP-000358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35D7A" w14:textId="77777777" w:rsidR="004F6735" w:rsidRPr="005C4478" w:rsidRDefault="004F6735">
            <w:pPr>
              <w:pStyle w:val="TAL"/>
              <w:rPr>
                <w:snapToGrid w:val="0"/>
                <w:sz w:val="16"/>
              </w:rPr>
            </w:pPr>
            <w:r w:rsidRPr="005C4478">
              <w:rPr>
                <w:snapToGrid w:val="0"/>
                <w:sz w:val="16"/>
              </w:rPr>
              <w:t>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5FAE5"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E6FA69"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621521A" w14:textId="77777777" w:rsidR="004F6735" w:rsidRPr="005C4478" w:rsidRDefault="004F6735">
            <w:pPr>
              <w:pStyle w:val="TAL"/>
              <w:rPr>
                <w:snapToGrid w:val="0"/>
                <w:sz w:val="16"/>
              </w:rPr>
            </w:pPr>
            <w:r w:rsidRPr="005C4478">
              <w:rPr>
                <w:snapToGrid w:val="0"/>
                <w:sz w:val="16"/>
              </w:rPr>
              <w:t xml:space="preserve">Editorial changes to RLC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7A5FC" w14:textId="77777777" w:rsidR="004F6735" w:rsidRPr="005C4478" w:rsidRDefault="004F6735">
            <w:pPr>
              <w:pStyle w:val="TAL"/>
              <w:rPr>
                <w:sz w:val="16"/>
              </w:rPr>
            </w:pPr>
            <w:r w:rsidRPr="005C4478">
              <w:rPr>
                <w:sz w:val="16"/>
              </w:rPr>
              <w:t>3.4.0</w:t>
            </w:r>
          </w:p>
        </w:tc>
      </w:tr>
      <w:tr w:rsidR="004F6735" w:rsidRPr="005C4478" w14:paraId="26D0092C"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FB9A851"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AEFB1" w14:textId="77777777" w:rsidR="004F6735" w:rsidRPr="005C4478" w:rsidRDefault="004F6735">
            <w:pPr>
              <w:pStyle w:val="TAL"/>
              <w:rPr>
                <w:sz w:val="16"/>
              </w:rPr>
            </w:pPr>
            <w:r w:rsidRPr="005C4478">
              <w:rPr>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49F8A0" w14:textId="77777777" w:rsidR="004F6735" w:rsidRPr="005C4478" w:rsidRDefault="004F6735">
            <w:pPr>
              <w:pStyle w:val="TAL"/>
              <w:rPr>
                <w:snapToGrid w:val="0"/>
                <w:sz w:val="16"/>
              </w:rPr>
            </w:pPr>
            <w:r w:rsidRPr="005C4478">
              <w:rPr>
                <w:snapToGrid w:val="0"/>
                <w:sz w:val="16"/>
              </w:rPr>
              <w:t>RP-000358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3C2C1" w14:textId="77777777" w:rsidR="004F6735" w:rsidRPr="005C4478" w:rsidRDefault="004F6735">
            <w:pPr>
              <w:pStyle w:val="TAL"/>
              <w:rPr>
                <w:snapToGrid w:val="0"/>
                <w:sz w:val="16"/>
              </w:rPr>
            </w:pPr>
            <w:r w:rsidRPr="005C4478">
              <w:rPr>
                <w:snapToGrid w:val="0"/>
                <w:sz w:val="16"/>
              </w:rPr>
              <w:t>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4708" w14:textId="77777777" w:rsidR="004F6735" w:rsidRPr="005C4478" w:rsidRDefault="004F6735">
            <w:pPr>
              <w:pStyle w:val="TAL"/>
              <w:rPr>
                <w:sz w:val="16"/>
              </w:rPr>
            </w:pPr>
            <w:r w:rsidRPr="005C4478">
              <w:rPr>
                <w:sz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8E90E"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B818E30" w14:textId="77777777" w:rsidR="004F6735" w:rsidRPr="005C4478" w:rsidRDefault="004F6735">
            <w:pPr>
              <w:pStyle w:val="TAL"/>
              <w:rPr>
                <w:snapToGrid w:val="0"/>
                <w:sz w:val="16"/>
              </w:rPr>
            </w:pPr>
            <w:r w:rsidRPr="005C4478">
              <w:rPr>
                <w:snapToGrid w:val="0"/>
                <w:sz w:val="16"/>
              </w:rPr>
              <w:t>Correction to RLC window size range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88195" w14:textId="77777777" w:rsidR="004F6735" w:rsidRPr="005C4478" w:rsidRDefault="004F6735">
            <w:pPr>
              <w:pStyle w:val="TAL"/>
              <w:rPr>
                <w:sz w:val="16"/>
              </w:rPr>
            </w:pPr>
            <w:r w:rsidRPr="005C4478">
              <w:rPr>
                <w:sz w:val="16"/>
              </w:rPr>
              <w:t>3.4.0</w:t>
            </w:r>
          </w:p>
        </w:tc>
      </w:tr>
      <w:tr w:rsidR="004F6735" w:rsidRPr="005C4478" w14:paraId="24F9E501"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5FCA0DF"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B45438" w14:textId="77777777" w:rsidR="004F6735" w:rsidRPr="005C4478" w:rsidRDefault="004F6735">
            <w:pPr>
              <w:pStyle w:val="TAL"/>
              <w:rPr>
                <w:sz w:val="16"/>
              </w:rPr>
            </w:pPr>
            <w:r w:rsidRPr="005C4478">
              <w:rPr>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0FAD93" w14:textId="77777777" w:rsidR="004F6735" w:rsidRPr="005C4478" w:rsidRDefault="004F6735">
            <w:pPr>
              <w:pStyle w:val="TAL"/>
              <w:rPr>
                <w:snapToGrid w:val="0"/>
                <w:sz w:val="16"/>
              </w:rPr>
            </w:pPr>
            <w:r w:rsidRPr="005C4478">
              <w:rPr>
                <w:snapToGrid w:val="0"/>
                <w:sz w:val="16"/>
              </w:rPr>
              <w:t>RP-000358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2DA51" w14:textId="77777777" w:rsidR="004F6735" w:rsidRPr="005C4478" w:rsidRDefault="004F6735">
            <w:pPr>
              <w:pStyle w:val="TAL"/>
              <w:rPr>
                <w:snapToGrid w:val="0"/>
                <w:sz w:val="16"/>
              </w:rPr>
            </w:pPr>
            <w:r w:rsidRPr="005C4478">
              <w:rPr>
                <w:snapToGrid w:val="0"/>
                <w:sz w:val="16"/>
              </w:rPr>
              <w:t>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DF6EB" w14:textId="77777777" w:rsidR="004F6735" w:rsidRPr="005C4478" w:rsidRDefault="004F6735">
            <w:pPr>
              <w:pStyle w:val="TAL"/>
              <w:rPr>
                <w:sz w:val="16"/>
              </w:rPr>
            </w:pPr>
            <w:r w:rsidRPr="005C4478">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F676A1"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531DAF3" w14:textId="77777777" w:rsidR="004F6735" w:rsidRPr="005C4478" w:rsidRDefault="004F6735">
            <w:pPr>
              <w:pStyle w:val="TAL"/>
              <w:rPr>
                <w:snapToGrid w:val="0"/>
                <w:sz w:val="16"/>
              </w:rPr>
            </w:pPr>
            <w:r w:rsidRPr="005C4478">
              <w:rPr>
                <w:snapToGrid w:val="0"/>
                <w:sz w:val="16"/>
              </w:rPr>
              <w:t>Window based polling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A97BA8" w14:textId="77777777" w:rsidR="004F6735" w:rsidRPr="005C4478" w:rsidRDefault="004F6735">
            <w:pPr>
              <w:pStyle w:val="TAL"/>
              <w:rPr>
                <w:sz w:val="16"/>
              </w:rPr>
            </w:pPr>
            <w:r w:rsidRPr="005C4478">
              <w:rPr>
                <w:sz w:val="16"/>
              </w:rPr>
              <w:t>3.4.0</w:t>
            </w:r>
          </w:p>
        </w:tc>
      </w:tr>
      <w:tr w:rsidR="004F6735" w:rsidRPr="005C4478" w14:paraId="79EAF198"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1D30C57"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D2931" w14:textId="77777777" w:rsidR="004F6735" w:rsidRPr="005C4478" w:rsidRDefault="004F6735">
            <w:pPr>
              <w:pStyle w:val="TAL"/>
              <w:rPr>
                <w:sz w:val="16"/>
              </w:rPr>
            </w:pPr>
            <w:r w:rsidRPr="005C4478">
              <w:rPr>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721080" w14:textId="77777777" w:rsidR="004F6735" w:rsidRPr="005C4478" w:rsidRDefault="004F6735">
            <w:pPr>
              <w:pStyle w:val="TAL"/>
              <w:rPr>
                <w:snapToGrid w:val="0"/>
                <w:sz w:val="16"/>
              </w:rPr>
            </w:pPr>
            <w:r w:rsidRPr="005C4478">
              <w:rPr>
                <w:snapToGrid w:val="0"/>
                <w:sz w:val="16"/>
              </w:rPr>
              <w:t>RP-000358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ADDB" w14:textId="77777777" w:rsidR="004F6735" w:rsidRPr="005C4478" w:rsidRDefault="004F6735">
            <w:pPr>
              <w:pStyle w:val="TAL"/>
              <w:rPr>
                <w:snapToGrid w:val="0"/>
                <w:sz w:val="16"/>
              </w:rPr>
            </w:pPr>
            <w:r w:rsidRPr="005C4478">
              <w:rPr>
                <w:snapToGrid w:val="0"/>
                <w:sz w:val="16"/>
              </w:rPr>
              <w:t>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D7C9C" w14:textId="77777777" w:rsidR="004F6735" w:rsidRPr="005C4478" w:rsidRDefault="004F6735">
            <w:pPr>
              <w:pStyle w:val="TAL"/>
              <w:rPr>
                <w:sz w:val="16"/>
              </w:rPr>
            </w:pPr>
            <w:r w:rsidRPr="005C4478">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D21C2D"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58FCA56" w14:textId="77777777" w:rsidR="004F6735" w:rsidRPr="005C4478" w:rsidRDefault="004F6735">
            <w:pPr>
              <w:pStyle w:val="TAL"/>
              <w:rPr>
                <w:snapToGrid w:val="0"/>
                <w:sz w:val="16"/>
              </w:rPr>
            </w:pPr>
            <w:r w:rsidRPr="005C4478">
              <w:rPr>
                <w:snapToGrid w:val="0"/>
                <w:sz w:val="16"/>
              </w:rPr>
              <w:t>General corrections to RLC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51EC80" w14:textId="77777777" w:rsidR="004F6735" w:rsidRPr="005C4478" w:rsidRDefault="004F6735">
            <w:pPr>
              <w:pStyle w:val="TAL"/>
              <w:rPr>
                <w:sz w:val="16"/>
              </w:rPr>
            </w:pPr>
            <w:r w:rsidRPr="005C4478">
              <w:rPr>
                <w:sz w:val="16"/>
              </w:rPr>
              <w:t>3.4.0</w:t>
            </w:r>
          </w:p>
        </w:tc>
      </w:tr>
      <w:tr w:rsidR="004F6735" w:rsidRPr="005C4478" w14:paraId="2853DD07"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543413D"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AA617" w14:textId="77777777" w:rsidR="004F6735" w:rsidRPr="005C4478" w:rsidRDefault="004F6735">
            <w:pPr>
              <w:pStyle w:val="TAL"/>
              <w:rPr>
                <w:sz w:val="16"/>
              </w:rPr>
            </w:pPr>
            <w:r w:rsidRPr="005C4478">
              <w:rPr>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328D88" w14:textId="77777777" w:rsidR="004F6735" w:rsidRPr="005C4478" w:rsidRDefault="004F6735">
            <w:pPr>
              <w:pStyle w:val="TAL"/>
              <w:rPr>
                <w:snapToGrid w:val="0"/>
                <w:sz w:val="16"/>
              </w:rPr>
            </w:pPr>
            <w:r w:rsidRPr="005C4478">
              <w:rPr>
                <w:snapToGrid w:val="0"/>
                <w:sz w:val="16"/>
              </w:rPr>
              <w:t>RP-000358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6C77B2" w14:textId="77777777" w:rsidR="004F6735" w:rsidRPr="005C4478" w:rsidRDefault="004F6735">
            <w:pPr>
              <w:pStyle w:val="TAL"/>
              <w:rPr>
                <w:snapToGrid w:val="0"/>
                <w:sz w:val="16"/>
              </w:rPr>
            </w:pPr>
            <w:r w:rsidRPr="005C4478">
              <w:rPr>
                <w:snapToGrid w:val="0"/>
                <w:sz w:val="16"/>
              </w:rPr>
              <w:t>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8A09D"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765C4F"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3C02228" w14:textId="77777777" w:rsidR="004F6735" w:rsidRPr="005C4478" w:rsidRDefault="004F6735">
            <w:pPr>
              <w:pStyle w:val="TAL"/>
              <w:rPr>
                <w:snapToGrid w:val="0"/>
                <w:sz w:val="16"/>
              </w:rPr>
            </w:pPr>
            <w:r w:rsidRPr="005C4478">
              <w:rPr>
                <w:snapToGrid w:val="0"/>
                <w:sz w:val="16"/>
              </w:rPr>
              <w:t>State Transition in RLC Acknowledged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EB421B" w14:textId="77777777" w:rsidR="004F6735" w:rsidRPr="005C4478" w:rsidRDefault="004F6735">
            <w:pPr>
              <w:pStyle w:val="TAL"/>
              <w:rPr>
                <w:sz w:val="16"/>
              </w:rPr>
            </w:pPr>
            <w:r w:rsidRPr="005C4478">
              <w:rPr>
                <w:sz w:val="16"/>
              </w:rPr>
              <w:t>3.4.0</w:t>
            </w:r>
          </w:p>
        </w:tc>
      </w:tr>
      <w:tr w:rsidR="004F6735" w:rsidRPr="005C4478" w14:paraId="5BD866FF"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4531981"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63A09" w14:textId="77777777" w:rsidR="004F6735" w:rsidRPr="005C4478" w:rsidRDefault="004F6735">
            <w:pPr>
              <w:pStyle w:val="TAL"/>
              <w:rPr>
                <w:sz w:val="16"/>
              </w:rPr>
            </w:pPr>
            <w:r w:rsidRPr="005C4478">
              <w:rPr>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ED52BF" w14:textId="77777777" w:rsidR="004F6735" w:rsidRPr="005C4478" w:rsidRDefault="004F6735">
            <w:pPr>
              <w:pStyle w:val="TAL"/>
              <w:rPr>
                <w:snapToGrid w:val="0"/>
                <w:sz w:val="16"/>
              </w:rPr>
            </w:pPr>
            <w:r w:rsidRPr="005C4478">
              <w:rPr>
                <w:snapToGrid w:val="0"/>
                <w:sz w:val="16"/>
              </w:rPr>
              <w:t>RP-000358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C3D62" w14:textId="77777777" w:rsidR="004F6735" w:rsidRPr="005C4478" w:rsidRDefault="004F6735">
            <w:pPr>
              <w:pStyle w:val="TAL"/>
              <w:rPr>
                <w:snapToGrid w:val="0"/>
                <w:sz w:val="16"/>
              </w:rPr>
            </w:pPr>
            <w:r w:rsidRPr="005C4478">
              <w:rPr>
                <w:snapToGrid w:val="0"/>
                <w:sz w:val="16"/>
              </w:rPr>
              <w:t>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BA3D5"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8E3F1"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3FD6BEB" w14:textId="77777777" w:rsidR="004F6735" w:rsidRPr="005C4478" w:rsidRDefault="004F6735">
            <w:pPr>
              <w:pStyle w:val="TAL"/>
              <w:rPr>
                <w:snapToGrid w:val="0"/>
                <w:sz w:val="16"/>
              </w:rPr>
            </w:pPr>
            <w:r w:rsidRPr="005C4478">
              <w:rPr>
                <w:snapToGrid w:val="0"/>
                <w:sz w:val="16"/>
              </w:rPr>
              <w:t>Clarification of the Length Indicators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21E845" w14:textId="77777777" w:rsidR="004F6735" w:rsidRPr="005C4478" w:rsidRDefault="004F6735">
            <w:pPr>
              <w:pStyle w:val="TAL"/>
              <w:rPr>
                <w:sz w:val="16"/>
              </w:rPr>
            </w:pPr>
            <w:r w:rsidRPr="005C4478">
              <w:rPr>
                <w:sz w:val="16"/>
              </w:rPr>
              <w:t>3.4.0</w:t>
            </w:r>
          </w:p>
        </w:tc>
      </w:tr>
      <w:tr w:rsidR="004F6735" w:rsidRPr="005C4478" w14:paraId="1C5F3856"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7F42CDD"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69E72A" w14:textId="77777777" w:rsidR="004F6735" w:rsidRPr="005C4478" w:rsidRDefault="004F6735">
            <w:pPr>
              <w:pStyle w:val="TAL"/>
              <w:rPr>
                <w:sz w:val="16"/>
              </w:rPr>
            </w:pPr>
            <w:r w:rsidRPr="005C4478">
              <w:rPr>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D5F7AC" w14:textId="77777777" w:rsidR="004F6735" w:rsidRPr="005C4478" w:rsidRDefault="004F6735">
            <w:pPr>
              <w:pStyle w:val="TAL"/>
              <w:rPr>
                <w:snapToGrid w:val="0"/>
                <w:sz w:val="16"/>
              </w:rPr>
            </w:pPr>
            <w:r w:rsidRPr="005C4478">
              <w:rPr>
                <w:snapToGrid w:val="0"/>
                <w:sz w:val="16"/>
              </w:rPr>
              <w:t>RP-000358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B4AEA" w14:textId="77777777" w:rsidR="004F6735" w:rsidRPr="005C4478" w:rsidRDefault="004F6735">
            <w:pPr>
              <w:pStyle w:val="TAL"/>
              <w:rPr>
                <w:snapToGrid w:val="0"/>
                <w:sz w:val="16"/>
              </w:rPr>
            </w:pPr>
            <w:r w:rsidRPr="005C4478">
              <w:rPr>
                <w:snapToGrid w:val="0"/>
                <w:sz w:val="16"/>
              </w:rPr>
              <w:t>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C5CD25"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5BF1FC"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85F3FD1" w14:textId="77777777" w:rsidR="004F6735" w:rsidRPr="005C4478" w:rsidRDefault="004F6735">
            <w:pPr>
              <w:pStyle w:val="TAL"/>
              <w:rPr>
                <w:snapToGrid w:val="0"/>
                <w:sz w:val="16"/>
              </w:rPr>
            </w:pPr>
            <w:r w:rsidRPr="005C4478">
              <w:rPr>
                <w:snapToGrid w:val="0"/>
                <w:sz w:val="16"/>
              </w:rPr>
              <w:t>RLC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2004A6" w14:textId="77777777" w:rsidR="004F6735" w:rsidRPr="005C4478" w:rsidRDefault="004F6735">
            <w:pPr>
              <w:pStyle w:val="TAL"/>
              <w:rPr>
                <w:sz w:val="16"/>
              </w:rPr>
            </w:pPr>
            <w:r w:rsidRPr="005C4478">
              <w:rPr>
                <w:sz w:val="16"/>
              </w:rPr>
              <w:t>3.4.0</w:t>
            </w:r>
          </w:p>
        </w:tc>
      </w:tr>
      <w:tr w:rsidR="004F6735" w:rsidRPr="005C4478" w14:paraId="6D197578"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C010187"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A45A0F" w14:textId="77777777" w:rsidR="004F6735" w:rsidRPr="005C4478" w:rsidRDefault="004F6735">
            <w:pPr>
              <w:pStyle w:val="TAL"/>
              <w:rPr>
                <w:sz w:val="16"/>
              </w:rPr>
            </w:pPr>
            <w:r w:rsidRPr="005C4478">
              <w:rPr>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1FA5E6" w14:textId="77777777" w:rsidR="004F6735" w:rsidRPr="005C4478" w:rsidRDefault="004F6735">
            <w:pPr>
              <w:pStyle w:val="TAL"/>
              <w:rPr>
                <w:snapToGrid w:val="0"/>
                <w:sz w:val="16"/>
              </w:rPr>
            </w:pPr>
            <w:r w:rsidRPr="005C4478">
              <w:rPr>
                <w:snapToGrid w:val="0"/>
                <w:sz w:val="16"/>
              </w:rPr>
              <w:t>RP-000358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C4816" w14:textId="77777777" w:rsidR="004F6735" w:rsidRPr="005C4478" w:rsidRDefault="004F6735">
            <w:pPr>
              <w:pStyle w:val="TAL"/>
              <w:rPr>
                <w:snapToGrid w:val="0"/>
                <w:sz w:val="16"/>
              </w:rPr>
            </w:pPr>
            <w:r w:rsidRPr="005C4478">
              <w:rPr>
                <w:snapToGrid w:val="0"/>
                <w:sz w:val="16"/>
              </w:rPr>
              <w:t>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66489"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DBAEDE"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CD03EFB" w14:textId="77777777" w:rsidR="004F6735" w:rsidRPr="005C4478" w:rsidRDefault="004F6735">
            <w:pPr>
              <w:pStyle w:val="TAL"/>
              <w:rPr>
                <w:snapToGrid w:val="0"/>
                <w:sz w:val="16"/>
              </w:rPr>
            </w:pPr>
            <w:r w:rsidRPr="005C4478">
              <w:rPr>
                <w:snapToGrid w:val="0"/>
                <w:sz w:val="16"/>
              </w:rPr>
              <w:t>Corrections to reset procedure and length indicator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D1634" w14:textId="77777777" w:rsidR="004F6735" w:rsidRPr="005C4478" w:rsidRDefault="004F6735">
            <w:pPr>
              <w:pStyle w:val="TAL"/>
              <w:rPr>
                <w:sz w:val="16"/>
              </w:rPr>
            </w:pPr>
            <w:r w:rsidRPr="005C4478">
              <w:rPr>
                <w:sz w:val="16"/>
              </w:rPr>
              <w:t>3.4.0</w:t>
            </w:r>
          </w:p>
        </w:tc>
      </w:tr>
      <w:tr w:rsidR="004F6735" w:rsidRPr="005C4478" w14:paraId="435A26B9"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4BC7FB9"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C8AE3" w14:textId="77777777" w:rsidR="004F6735" w:rsidRPr="005C4478" w:rsidRDefault="004F6735">
            <w:pPr>
              <w:pStyle w:val="TAL"/>
              <w:rPr>
                <w:sz w:val="16"/>
              </w:rPr>
            </w:pPr>
            <w:r w:rsidRPr="005C4478">
              <w:rPr>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E90687" w14:textId="77777777" w:rsidR="004F6735" w:rsidRPr="005C4478" w:rsidRDefault="004F6735">
            <w:pPr>
              <w:pStyle w:val="TAL"/>
              <w:rPr>
                <w:snapToGrid w:val="0"/>
                <w:sz w:val="16"/>
              </w:rPr>
            </w:pPr>
            <w:r w:rsidRPr="005C4478">
              <w:rPr>
                <w:snapToGrid w:val="0"/>
                <w:sz w:val="16"/>
              </w:rPr>
              <w:t>RP-000358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AC1745" w14:textId="77777777" w:rsidR="004F6735" w:rsidRPr="005C4478" w:rsidRDefault="004F6735">
            <w:pPr>
              <w:pStyle w:val="TAL"/>
              <w:rPr>
                <w:snapToGrid w:val="0"/>
                <w:sz w:val="16"/>
              </w:rPr>
            </w:pPr>
            <w:r w:rsidRPr="005C4478">
              <w:rPr>
                <w:snapToGrid w:val="0"/>
                <w:sz w:val="16"/>
              </w:rPr>
              <w:t>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5B50A"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FF2DF4"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E92C413" w14:textId="77777777" w:rsidR="004F6735" w:rsidRPr="005C4478" w:rsidRDefault="004F6735">
            <w:pPr>
              <w:pStyle w:val="TAL"/>
              <w:rPr>
                <w:snapToGrid w:val="0"/>
                <w:sz w:val="16"/>
              </w:rPr>
            </w:pPr>
            <w:r w:rsidRPr="005C4478">
              <w:rPr>
                <w:snapToGrid w:val="0"/>
                <w:sz w:val="16"/>
              </w:rPr>
              <w:t>RLC Modes for SHCCH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91652" w14:textId="77777777" w:rsidR="004F6735" w:rsidRPr="005C4478" w:rsidRDefault="004F6735">
            <w:pPr>
              <w:pStyle w:val="TAL"/>
              <w:rPr>
                <w:sz w:val="16"/>
              </w:rPr>
            </w:pPr>
            <w:r w:rsidRPr="005C4478">
              <w:rPr>
                <w:sz w:val="16"/>
              </w:rPr>
              <w:t>3.4.0</w:t>
            </w:r>
          </w:p>
        </w:tc>
      </w:tr>
      <w:tr w:rsidR="004F6735" w:rsidRPr="005C4478" w14:paraId="1A3D48A5"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48C665D"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3FF1D9" w14:textId="77777777" w:rsidR="004F6735" w:rsidRPr="005C4478" w:rsidRDefault="004F6735">
            <w:pPr>
              <w:pStyle w:val="TAL"/>
              <w:rPr>
                <w:sz w:val="16"/>
              </w:rPr>
            </w:pPr>
            <w:r w:rsidRPr="005C4478">
              <w:rPr>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2DF99C" w14:textId="77777777" w:rsidR="004F6735" w:rsidRPr="005C4478" w:rsidRDefault="004F6735">
            <w:pPr>
              <w:pStyle w:val="TAL"/>
              <w:rPr>
                <w:snapToGrid w:val="0"/>
                <w:sz w:val="16"/>
              </w:rPr>
            </w:pPr>
            <w:r w:rsidRPr="005C4478">
              <w:rPr>
                <w:snapToGrid w:val="0"/>
                <w:sz w:val="16"/>
              </w:rPr>
              <w:t>RP-000358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D9F1A" w14:textId="77777777" w:rsidR="004F6735" w:rsidRPr="005C4478" w:rsidRDefault="004F6735">
            <w:pPr>
              <w:pStyle w:val="TAL"/>
              <w:rPr>
                <w:snapToGrid w:val="0"/>
                <w:sz w:val="16"/>
              </w:rPr>
            </w:pPr>
            <w:r w:rsidRPr="005C4478">
              <w:rPr>
                <w:snapToGrid w:val="0"/>
                <w:sz w:val="16"/>
              </w:rPr>
              <w:t>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8295"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677BAC" w14:textId="77777777" w:rsidR="004F6735" w:rsidRPr="005C4478" w:rsidRDefault="004F6735">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10064C1" w14:textId="77777777" w:rsidR="004F6735" w:rsidRPr="005C4478" w:rsidRDefault="004F6735">
            <w:pPr>
              <w:pStyle w:val="TAL"/>
              <w:rPr>
                <w:snapToGrid w:val="0"/>
                <w:sz w:val="16"/>
              </w:rPr>
            </w:pPr>
            <w:r w:rsidRPr="005C4478">
              <w:rPr>
                <w:snapToGrid w:val="0"/>
                <w:sz w:val="16"/>
              </w:rPr>
              <w:t>CCCH in UM RLC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60FE9" w14:textId="77777777" w:rsidR="004F6735" w:rsidRPr="005C4478" w:rsidRDefault="004F6735">
            <w:pPr>
              <w:pStyle w:val="TAL"/>
              <w:rPr>
                <w:sz w:val="16"/>
              </w:rPr>
            </w:pPr>
            <w:r w:rsidRPr="005C4478">
              <w:rPr>
                <w:sz w:val="16"/>
              </w:rPr>
              <w:t>3.4.0</w:t>
            </w:r>
          </w:p>
        </w:tc>
      </w:tr>
      <w:tr w:rsidR="004F6735" w:rsidRPr="005C4478" w14:paraId="05E5F518"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C18A41B"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12/2000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C6233" w14:textId="77777777" w:rsidR="004F6735" w:rsidRPr="005C4478" w:rsidRDefault="004F6735">
            <w:pPr>
              <w:pStyle w:val="TAL"/>
              <w:rPr>
                <w:sz w:val="16"/>
              </w:rPr>
            </w:pPr>
            <w:r w:rsidRPr="005C4478">
              <w:rPr>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2FEF75" w14:textId="77777777" w:rsidR="004F6735" w:rsidRPr="005C4478" w:rsidRDefault="004F6735">
            <w:pPr>
              <w:pStyle w:val="TAL"/>
              <w:rPr>
                <w:snapToGrid w:val="0"/>
                <w:sz w:val="16"/>
              </w:rPr>
            </w:pPr>
            <w:r w:rsidRPr="005C4478">
              <w:rPr>
                <w:snapToGrid w:val="0"/>
                <w:sz w:val="16"/>
              </w:rPr>
              <w:t>RP-000568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2266E" w14:textId="77777777" w:rsidR="004F6735" w:rsidRPr="005C4478" w:rsidRDefault="004F6735">
            <w:pPr>
              <w:pStyle w:val="TAL"/>
              <w:rPr>
                <w:snapToGrid w:val="0"/>
                <w:sz w:val="16"/>
              </w:rPr>
            </w:pPr>
            <w:r w:rsidRPr="005C4478">
              <w:rPr>
                <w:sz w:val="16"/>
              </w:rPr>
              <w:t>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93C61"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DE16BA"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41AADF8" w14:textId="77777777" w:rsidR="004F6735" w:rsidRPr="005C4478" w:rsidRDefault="004F6735">
            <w:pPr>
              <w:pStyle w:val="TAL"/>
              <w:rPr>
                <w:snapToGrid w:val="0"/>
                <w:sz w:val="16"/>
              </w:rPr>
            </w:pPr>
            <w:r w:rsidRPr="005C4478">
              <w:rPr>
                <w:sz w:val="16"/>
              </w:rPr>
              <w:t>Length Indicator and PDU formats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0D91D" w14:textId="77777777" w:rsidR="004F6735" w:rsidRPr="005C4478" w:rsidRDefault="004F6735">
            <w:pPr>
              <w:pStyle w:val="TAL"/>
              <w:rPr>
                <w:sz w:val="16"/>
              </w:rPr>
            </w:pPr>
            <w:r w:rsidRPr="005C4478">
              <w:rPr>
                <w:sz w:val="16"/>
              </w:rPr>
              <w:t>3.5.0</w:t>
            </w:r>
          </w:p>
        </w:tc>
      </w:tr>
      <w:tr w:rsidR="004F6735" w:rsidRPr="005C4478" w14:paraId="2F720A8D"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1F85F1A"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549EE" w14:textId="77777777" w:rsidR="004F6735" w:rsidRPr="005C4478" w:rsidRDefault="004F6735">
            <w:pPr>
              <w:pStyle w:val="TAL"/>
              <w:rPr>
                <w:sz w:val="16"/>
              </w:rPr>
            </w:pPr>
            <w:r w:rsidRPr="005C4478">
              <w:rPr>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D1EF01" w14:textId="77777777" w:rsidR="004F6735" w:rsidRPr="005C4478" w:rsidRDefault="004F6735">
            <w:pPr>
              <w:pStyle w:val="TAL"/>
              <w:rPr>
                <w:snapToGrid w:val="0"/>
                <w:sz w:val="16"/>
              </w:rPr>
            </w:pPr>
            <w:r w:rsidRPr="005C4478">
              <w:rPr>
                <w:snapToGrid w:val="0"/>
                <w:sz w:val="16"/>
              </w:rPr>
              <w:t>RP-000568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AAE0A" w14:textId="77777777" w:rsidR="004F6735" w:rsidRPr="005C4478" w:rsidRDefault="004F6735">
            <w:pPr>
              <w:pStyle w:val="TAL"/>
              <w:rPr>
                <w:snapToGrid w:val="0"/>
                <w:sz w:val="16"/>
              </w:rPr>
            </w:pPr>
            <w:r w:rsidRPr="005C4478">
              <w:rPr>
                <w:sz w:val="16"/>
              </w:rPr>
              <w:t>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383B6" w14:textId="77777777" w:rsidR="004F6735" w:rsidRPr="005C4478" w:rsidRDefault="004F6735">
            <w:pPr>
              <w:pStyle w:val="TAL"/>
              <w:rPr>
                <w:sz w:val="16"/>
              </w:rPr>
            </w:pPr>
            <w:r w:rsidRPr="005C4478">
              <w:rPr>
                <w:sz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609AEF"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724970B" w14:textId="77777777" w:rsidR="004F6735" w:rsidRPr="005C4478" w:rsidRDefault="004F6735">
            <w:pPr>
              <w:pStyle w:val="TAL"/>
              <w:rPr>
                <w:snapToGrid w:val="0"/>
                <w:sz w:val="16"/>
              </w:rPr>
            </w:pPr>
            <w:r w:rsidRPr="005C4478">
              <w:rPr>
                <w:sz w:val="16"/>
              </w:rPr>
              <w:t>Clarification to the Estimated PDU Counter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36121" w14:textId="77777777" w:rsidR="004F6735" w:rsidRPr="005C4478" w:rsidRDefault="004F6735">
            <w:pPr>
              <w:pStyle w:val="TAL"/>
              <w:rPr>
                <w:sz w:val="16"/>
              </w:rPr>
            </w:pPr>
            <w:r w:rsidRPr="005C4478">
              <w:rPr>
                <w:sz w:val="16"/>
              </w:rPr>
              <w:t>3.5.0</w:t>
            </w:r>
          </w:p>
        </w:tc>
      </w:tr>
      <w:tr w:rsidR="004F6735" w:rsidRPr="005C4478" w14:paraId="7AE5E31F"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50B9BB7"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6182CF" w14:textId="77777777" w:rsidR="004F6735" w:rsidRPr="005C4478" w:rsidRDefault="004F6735">
            <w:pPr>
              <w:pStyle w:val="TAL"/>
              <w:rPr>
                <w:sz w:val="16"/>
              </w:rPr>
            </w:pPr>
            <w:r w:rsidRPr="005C4478">
              <w:rPr>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E43C67" w14:textId="77777777" w:rsidR="004F6735" w:rsidRPr="005C4478" w:rsidRDefault="004F6735">
            <w:pPr>
              <w:pStyle w:val="TAL"/>
              <w:rPr>
                <w:snapToGrid w:val="0"/>
                <w:sz w:val="16"/>
              </w:rPr>
            </w:pPr>
            <w:r w:rsidRPr="005C4478">
              <w:rPr>
                <w:snapToGrid w:val="0"/>
                <w:sz w:val="16"/>
              </w:rPr>
              <w:t>RP-000568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E2943" w14:textId="77777777" w:rsidR="004F6735" w:rsidRPr="005C4478" w:rsidRDefault="004F6735">
            <w:pPr>
              <w:pStyle w:val="TAL"/>
              <w:rPr>
                <w:snapToGrid w:val="0"/>
                <w:sz w:val="16"/>
              </w:rPr>
            </w:pPr>
            <w:r w:rsidRPr="005C4478">
              <w:rPr>
                <w:sz w:val="16"/>
              </w:rPr>
              <w:t>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1D41E" w14:textId="77777777" w:rsidR="004F6735" w:rsidRPr="005C4478" w:rsidRDefault="004F6735">
            <w:pPr>
              <w:pStyle w:val="TAL"/>
              <w:rPr>
                <w:sz w:val="16"/>
              </w:rPr>
            </w:pPr>
            <w:r w:rsidRPr="005C4478">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236881"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B6CDC08" w14:textId="77777777" w:rsidR="004F6735" w:rsidRPr="005C4478" w:rsidRDefault="004F6735">
            <w:pPr>
              <w:pStyle w:val="TAL"/>
              <w:rPr>
                <w:snapToGrid w:val="0"/>
                <w:sz w:val="16"/>
              </w:rPr>
            </w:pPr>
            <w:r w:rsidRPr="005C4478">
              <w:rPr>
                <w:sz w:val="16"/>
              </w:rPr>
              <w:t>Model of UM and AM entities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1D71A" w14:textId="77777777" w:rsidR="004F6735" w:rsidRPr="005C4478" w:rsidRDefault="004F6735">
            <w:pPr>
              <w:pStyle w:val="TAL"/>
              <w:rPr>
                <w:sz w:val="16"/>
              </w:rPr>
            </w:pPr>
            <w:r w:rsidRPr="005C4478">
              <w:rPr>
                <w:sz w:val="16"/>
              </w:rPr>
              <w:t>3.5.0</w:t>
            </w:r>
          </w:p>
        </w:tc>
      </w:tr>
      <w:tr w:rsidR="004F6735" w:rsidRPr="005C4478" w14:paraId="0A28826C"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04724EE"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0A44A" w14:textId="77777777" w:rsidR="004F6735" w:rsidRPr="005C4478" w:rsidRDefault="004F6735">
            <w:pPr>
              <w:pStyle w:val="TAL"/>
              <w:rPr>
                <w:sz w:val="16"/>
              </w:rPr>
            </w:pPr>
            <w:r w:rsidRPr="005C4478">
              <w:rPr>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8B7EF4" w14:textId="77777777" w:rsidR="004F6735" w:rsidRPr="005C4478" w:rsidRDefault="004F6735">
            <w:pPr>
              <w:pStyle w:val="TAL"/>
              <w:rPr>
                <w:snapToGrid w:val="0"/>
                <w:sz w:val="16"/>
              </w:rPr>
            </w:pPr>
            <w:r w:rsidRPr="005C4478">
              <w:rPr>
                <w:snapToGrid w:val="0"/>
                <w:sz w:val="16"/>
              </w:rPr>
              <w:t>RP-000568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228D6" w14:textId="77777777" w:rsidR="004F6735" w:rsidRPr="005C4478" w:rsidRDefault="004F6735">
            <w:pPr>
              <w:pStyle w:val="TAL"/>
              <w:rPr>
                <w:snapToGrid w:val="0"/>
                <w:sz w:val="16"/>
              </w:rPr>
            </w:pPr>
            <w:r w:rsidRPr="005C4478">
              <w:rPr>
                <w:sz w:val="16"/>
              </w:rPr>
              <w:t>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357D8C"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1E3B9A"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BE15152" w14:textId="77777777" w:rsidR="004F6735" w:rsidRPr="005C4478" w:rsidRDefault="004F6735">
            <w:pPr>
              <w:pStyle w:val="TAL"/>
              <w:rPr>
                <w:snapToGrid w:val="0"/>
                <w:sz w:val="16"/>
              </w:rPr>
            </w:pPr>
            <w:r w:rsidRPr="005C4478">
              <w:rPr>
                <w:sz w:val="16"/>
              </w:rPr>
              <w:t>General RLC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9907B" w14:textId="77777777" w:rsidR="004F6735" w:rsidRPr="005C4478" w:rsidRDefault="004F6735">
            <w:pPr>
              <w:pStyle w:val="TAL"/>
              <w:rPr>
                <w:sz w:val="16"/>
              </w:rPr>
            </w:pPr>
            <w:r w:rsidRPr="005C4478">
              <w:rPr>
                <w:sz w:val="16"/>
              </w:rPr>
              <w:t>3.5.0</w:t>
            </w:r>
          </w:p>
        </w:tc>
      </w:tr>
      <w:tr w:rsidR="004F6735" w:rsidRPr="005C4478" w14:paraId="1C8F0735"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F202481"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253657" w14:textId="77777777" w:rsidR="004F6735" w:rsidRPr="005C4478" w:rsidRDefault="004F6735">
            <w:pPr>
              <w:pStyle w:val="TAL"/>
              <w:rPr>
                <w:sz w:val="16"/>
              </w:rPr>
            </w:pPr>
            <w:r w:rsidRPr="005C4478">
              <w:rPr>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A27A66" w14:textId="77777777" w:rsidR="004F6735" w:rsidRPr="005C4478" w:rsidRDefault="004F6735">
            <w:pPr>
              <w:pStyle w:val="TAL"/>
              <w:rPr>
                <w:snapToGrid w:val="0"/>
                <w:sz w:val="16"/>
              </w:rPr>
            </w:pPr>
            <w:r w:rsidRPr="005C4478">
              <w:rPr>
                <w:snapToGrid w:val="0"/>
                <w:sz w:val="16"/>
              </w:rPr>
              <w:t>RP-000568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E903F" w14:textId="77777777" w:rsidR="004F6735" w:rsidRPr="005C4478" w:rsidRDefault="004F6735">
            <w:pPr>
              <w:pStyle w:val="TAL"/>
              <w:rPr>
                <w:snapToGrid w:val="0"/>
                <w:sz w:val="16"/>
              </w:rPr>
            </w:pPr>
            <w:r w:rsidRPr="005C4478">
              <w:rPr>
                <w:sz w:val="16"/>
              </w:rPr>
              <w:t>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077A8"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6B5FC4"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045D18B" w14:textId="77777777" w:rsidR="004F6735" w:rsidRPr="005C4478" w:rsidRDefault="004F6735">
            <w:pPr>
              <w:pStyle w:val="TAL"/>
              <w:rPr>
                <w:snapToGrid w:val="0"/>
                <w:sz w:val="16"/>
              </w:rPr>
            </w:pPr>
            <w:r w:rsidRPr="005C4478">
              <w:rPr>
                <w:sz w:val="16"/>
              </w:rPr>
              <w:t>General RLC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84BE8D" w14:textId="77777777" w:rsidR="004F6735" w:rsidRPr="005C4478" w:rsidRDefault="004F6735">
            <w:pPr>
              <w:pStyle w:val="TAL"/>
              <w:rPr>
                <w:sz w:val="16"/>
              </w:rPr>
            </w:pPr>
            <w:r w:rsidRPr="005C4478">
              <w:rPr>
                <w:sz w:val="16"/>
              </w:rPr>
              <w:t>3.5.0</w:t>
            </w:r>
          </w:p>
        </w:tc>
      </w:tr>
      <w:tr w:rsidR="004F6735" w:rsidRPr="005C4478" w14:paraId="6CAAD88B"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61449E1"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631D79" w14:textId="77777777" w:rsidR="004F6735" w:rsidRPr="005C4478" w:rsidRDefault="004F6735">
            <w:pPr>
              <w:pStyle w:val="TAL"/>
              <w:rPr>
                <w:sz w:val="16"/>
              </w:rPr>
            </w:pPr>
            <w:r w:rsidRPr="005C4478">
              <w:rPr>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6E718A" w14:textId="77777777" w:rsidR="004F6735" w:rsidRPr="005C4478" w:rsidRDefault="004F6735">
            <w:pPr>
              <w:pStyle w:val="TAL"/>
              <w:rPr>
                <w:snapToGrid w:val="0"/>
                <w:sz w:val="16"/>
              </w:rPr>
            </w:pPr>
            <w:r w:rsidRPr="005C4478">
              <w:rPr>
                <w:snapToGrid w:val="0"/>
                <w:sz w:val="16"/>
              </w:rPr>
              <w:t>RP-000568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69905" w14:textId="77777777" w:rsidR="004F6735" w:rsidRPr="005C4478" w:rsidRDefault="004F6735">
            <w:pPr>
              <w:pStyle w:val="TAL"/>
              <w:rPr>
                <w:snapToGrid w:val="0"/>
                <w:sz w:val="16"/>
              </w:rPr>
            </w:pPr>
            <w:r w:rsidRPr="005C4478">
              <w:rPr>
                <w:sz w:val="16"/>
              </w:rPr>
              <w:t>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1F25" w14:textId="77777777" w:rsidR="004F6735" w:rsidRPr="005C4478" w:rsidRDefault="004F6735">
            <w:pPr>
              <w:pStyle w:val="TAL"/>
              <w:rPr>
                <w:sz w:val="16"/>
              </w:rPr>
            </w:pPr>
            <w:r w:rsidRPr="005C4478">
              <w:rPr>
                <w:sz w:val="16"/>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CAF79"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6049769" w14:textId="77777777" w:rsidR="004F6735" w:rsidRPr="005C4478" w:rsidRDefault="004F6735">
            <w:pPr>
              <w:pStyle w:val="TAL"/>
              <w:rPr>
                <w:snapToGrid w:val="0"/>
                <w:sz w:val="16"/>
              </w:rPr>
            </w:pPr>
            <w:r w:rsidRPr="005C4478">
              <w:rPr>
                <w:sz w:val="16"/>
              </w:rPr>
              <w:t>RLC timers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18AE9" w14:textId="77777777" w:rsidR="004F6735" w:rsidRPr="005C4478" w:rsidRDefault="004F6735">
            <w:pPr>
              <w:pStyle w:val="TAL"/>
              <w:rPr>
                <w:sz w:val="16"/>
              </w:rPr>
            </w:pPr>
            <w:r w:rsidRPr="005C4478">
              <w:rPr>
                <w:sz w:val="16"/>
              </w:rPr>
              <w:t>3.5.0</w:t>
            </w:r>
          </w:p>
        </w:tc>
      </w:tr>
      <w:tr w:rsidR="004F6735" w:rsidRPr="005C4478" w14:paraId="75B3690B"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1424CC5"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82093" w14:textId="77777777" w:rsidR="004F6735" w:rsidRPr="005C4478" w:rsidRDefault="004F6735">
            <w:pPr>
              <w:pStyle w:val="TAL"/>
              <w:rPr>
                <w:sz w:val="16"/>
              </w:rPr>
            </w:pPr>
            <w:r w:rsidRPr="005C4478">
              <w:rPr>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565662" w14:textId="77777777" w:rsidR="004F6735" w:rsidRPr="005C4478" w:rsidRDefault="004F6735">
            <w:pPr>
              <w:pStyle w:val="TAL"/>
              <w:rPr>
                <w:snapToGrid w:val="0"/>
                <w:sz w:val="16"/>
              </w:rPr>
            </w:pPr>
            <w:r w:rsidRPr="005C4478">
              <w:rPr>
                <w:snapToGrid w:val="0"/>
                <w:sz w:val="16"/>
              </w:rPr>
              <w:t>RP-000568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CC32B" w14:textId="77777777" w:rsidR="004F6735" w:rsidRPr="005C4478" w:rsidRDefault="004F6735">
            <w:pPr>
              <w:pStyle w:val="TAL"/>
              <w:rPr>
                <w:snapToGrid w:val="0"/>
                <w:sz w:val="16"/>
              </w:rPr>
            </w:pPr>
            <w:r w:rsidRPr="005C4478">
              <w:rPr>
                <w:sz w:val="16"/>
              </w:rPr>
              <w:t>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83317"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6CFDE7"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8556D33" w14:textId="77777777" w:rsidR="004F6735" w:rsidRPr="005C4478" w:rsidRDefault="004F6735">
            <w:pPr>
              <w:pStyle w:val="TAL"/>
              <w:rPr>
                <w:snapToGrid w:val="0"/>
                <w:sz w:val="16"/>
              </w:rPr>
            </w:pPr>
            <w:r w:rsidRPr="005C4478">
              <w:rPr>
                <w:sz w:val="16"/>
              </w:rPr>
              <w:t xml:space="preserve">Reset procedure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4AEEAF" w14:textId="77777777" w:rsidR="004F6735" w:rsidRPr="005C4478" w:rsidRDefault="004F6735">
            <w:pPr>
              <w:pStyle w:val="TAL"/>
              <w:rPr>
                <w:sz w:val="16"/>
              </w:rPr>
            </w:pPr>
            <w:r w:rsidRPr="005C4478">
              <w:rPr>
                <w:sz w:val="16"/>
              </w:rPr>
              <w:t>3.5.0</w:t>
            </w:r>
          </w:p>
        </w:tc>
      </w:tr>
      <w:tr w:rsidR="004F6735" w:rsidRPr="005C4478" w14:paraId="6304BA42"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ED1B10C"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82027C" w14:textId="77777777" w:rsidR="004F6735" w:rsidRPr="005C4478" w:rsidRDefault="004F6735">
            <w:pPr>
              <w:pStyle w:val="TAL"/>
              <w:rPr>
                <w:sz w:val="16"/>
              </w:rPr>
            </w:pPr>
            <w:r w:rsidRPr="005C4478">
              <w:rPr>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A622E5" w14:textId="77777777" w:rsidR="004F6735" w:rsidRPr="005C4478" w:rsidRDefault="004F6735">
            <w:pPr>
              <w:pStyle w:val="TAL"/>
              <w:rPr>
                <w:snapToGrid w:val="0"/>
                <w:sz w:val="16"/>
              </w:rPr>
            </w:pPr>
            <w:r w:rsidRPr="005C4478">
              <w:rPr>
                <w:snapToGrid w:val="0"/>
                <w:sz w:val="16"/>
              </w:rPr>
              <w:t>RP-000568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5687B" w14:textId="77777777" w:rsidR="004F6735" w:rsidRPr="005C4478" w:rsidRDefault="004F6735">
            <w:pPr>
              <w:pStyle w:val="TAL"/>
              <w:rPr>
                <w:snapToGrid w:val="0"/>
                <w:sz w:val="16"/>
              </w:rPr>
            </w:pPr>
            <w:r w:rsidRPr="005C4478">
              <w:rPr>
                <w:sz w:val="16"/>
              </w:rPr>
              <w:t>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626DA"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9D4FE3"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50E9761" w14:textId="77777777" w:rsidR="004F6735" w:rsidRPr="005C4478" w:rsidRDefault="004F6735">
            <w:pPr>
              <w:pStyle w:val="TAL"/>
              <w:rPr>
                <w:snapToGrid w:val="0"/>
                <w:sz w:val="16"/>
              </w:rPr>
            </w:pPr>
            <w:r w:rsidRPr="005C4478">
              <w:rPr>
                <w:sz w:val="16"/>
              </w:rPr>
              <w:t>Editorial corrections to RLC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20489" w14:textId="77777777" w:rsidR="004F6735" w:rsidRPr="005C4478" w:rsidRDefault="004F6735">
            <w:pPr>
              <w:pStyle w:val="TAL"/>
              <w:rPr>
                <w:sz w:val="16"/>
              </w:rPr>
            </w:pPr>
            <w:r w:rsidRPr="005C4478">
              <w:rPr>
                <w:sz w:val="16"/>
              </w:rPr>
              <w:t>3.5.0</w:t>
            </w:r>
          </w:p>
        </w:tc>
      </w:tr>
      <w:tr w:rsidR="004F6735" w:rsidRPr="005C4478" w14:paraId="64A0B852"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76A628C"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537644" w14:textId="77777777" w:rsidR="004F6735" w:rsidRPr="005C4478" w:rsidRDefault="004F6735">
            <w:pPr>
              <w:pStyle w:val="TAL"/>
              <w:rPr>
                <w:sz w:val="16"/>
              </w:rPr>
            </w:pPr>
            <w:r w:rsidRPr="005C4478">
              <w:rPr>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ECEDA3" w14:textId="77777777" w:rsidR="004F6735" w:rsidRPr="005C4478" w:rsidRDefault="004F6735">
            <w:pPr>
              <w:pStyle w:val="TAL"/>
              <w:rPr>
                <w:snapToGrid w:val="0"/>
                <w:sz w:val="16"/>
              </w:rPr>
            </w:pPr>
            <w:r w:rsidRPr="005C4478">
              <w:rPr>
                <w:snapToGrid w:val="0"/>
                <w:sz w:val="16"/>
              </w:rPr>
              <w:t>RP-000568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656560" w14:textId="77777777" w:rsidR="004F6735" w:rsidRPr="005C4478" w:rsidRDefault="004F6735">
            <w:pPr>
              <w:pStyle w:val="TAL"/>
              <w:rPr>
                <w:snapToGrid w:val="0"/>
                <w:sz w:val="16"/>
              </w:rPr>
            </w:pPr>
            <w:r w:rsidRPr="005C4478">
              <w:rPr>
                <w:sz w:val="16"/>
              </w:rPr>
              <w:t>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EE194" w14:textId="77777777" w:rsidR="004F6735" w:rsidRPr="005C4478" w:rsidRDefault="004F6735">
            <w:pPr>
              <w:pStyle w:val="TAL"/>
              <w:rPr>
                <w:sz w:val="16"/>
              </w:rPr>
            </w:pPr>
            <w:r w:rsidRPr="005C4478">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50AC1B"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BE74A45" w14:textId="77777777" w:rsidR="004F6735" w:rsidRPr="005C4478" w:rsidRDefault="004F6735">
            <w:pPr>
              <w:pStyle w:val="TAL"/>
              <w:rPr>
                <w:snapToGrid w:val="0"/>
                <w:sz w:val="16"/>
              </w:rPr>
            </w:pPr>
            <w:r w:rsidRPr="005C4478">
              <w:rPr>
                <w:sz w:val="16"/>
              </w:rPr>
              <w:t>RLC UM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91754" w14:textId="77777777" w:rsidR="004F6735" w:rsidRPr="005C4478" w:rsidRDefault="004F6735">
            <w:pPr>
              <w:pStyle w:val="TAL"/>
              <w:rPr>
                <w:sz w:val="16"/>
              </w:rPr>
            </w:pPr>
            <w:r w:rsidRPr="005C4478">
              <w:rPr>
                <w:sz w:val="16"/>
              </w:rPr>
              <w:t>3.5.0</w:t>
            </w:r>
          </w:p>
        </w:tc>
      </w:tr>
      <w:tr w:rsidR="004F6735" w:rsidRPr="005C4478" w14:paraId="3973C75B"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4CC1495"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E5619" w14:textId="77777777" w:rsidR="004F6735" w:rsidRPr="005C4478" w:rsidRDefault="004F6735">
            <w:pPr>
              <w:pStyle w:val="TAL"/>
              <w:rPr>
                <w:sz w:val="16"/>
              </w:rPr>
            </w:pPr>
            <w:r w:rsidRPr="005C4478">
              <w:rPr>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79B8E1" w14:textId="77777777" w:rsidR="004F6735" w:rsidRPr="005C4478" w:rsidRDefault="004F6735">
            <w:pPr>
              <w:pStyle w:val="TAL"/>
              <w:rPr>
                <w:snapToGrid w:val="0"/>
                <w:sz w:val="16"/>
              </w:rPr>
            </w:pPr>
            <w:r w:rsidRPr="005C4478">
              <w:rPr>
                <w:snapToGrid w:val="0"/>
                <w:sz w:val="16"/>
              </w:rPr>
              <w:t>RP-000568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64145" w14:textId="77777777" w:rsidR="004F6735" w:rsidRPr="005C4478" w:rsidRDefault="004F6735">
            <w:pPr>
              <w:pStyle w:val="TAL"/>
              <w:rPr>
                <w:snapToGrid w:val="0"/>
                <w:sz w:val="16"/>
              </w:rPr>
            </w:pPr>
            <w:r w:rsidRPr="005C4478">
              <w:rPr>
                <w:sz w:val="16"/>
              </w:rPr>
              <w:t>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2AA04" w14:textId="77777777" w:rsidR="004F6735" w:rsidRPr="005C4478" w:rsidRDefault="004F6735">
            <w:pPr>
              <w:pStyle w:val="TAL"/>
              <w:rPr>
                <w:sz w:val="16"/>
              </w:rPr>
            </w:pPr>
            <w:r w:rsidRPr="005C4478">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712CE7"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0D45E68" w14:textId="77777777" w:rsidR="004F6735" w:rsidRPr="005C4478" w:rsidRDefault="004F6735">
            <w:pPr>
              <w:pStyle w:val="TAL"/>
              <w:rPr>
                <w:snapToGrid w:val="0"/>
                <w:sz w:val="16"/>
              </w:rPr>
            </w:pPr>
            <w:r w:rsidRPr="005C4478">
              <w:rPr>
                <w:sz w:val="16"/>
              </w:rPr>
              <w:t>Clarification to window size parameters, MRW SUFI and window based polling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367001" w14:textId="77777777" w:rsidR="004F6735" w:rsidRPr="005C4478" w:rsidRDefault="004F6735">
            <w:pPr>
              <w:pStyle w:val="TAL"/>
              <w:rPr>
                <w:sz w:val="16"/>
              </w:rPr>
            </w:pPr>
            <w:r w:rsidRPr="005C4478">
              <w:rPr>
                <w:sz w:val="16"/>
              </w:rPr>
              <w:t>3.5.0</w:t>
            </w:r>
          </w:p>
        </w:tc>
      </w:tr>
      <w:tr w:rsidR="004F6735" w:rsidRPr="005C4478" w14:paraId="720C8CBD"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9B3D024"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4C5FF" w14:textId="77777777" w:rsidR="004F6735" w:rsidRPr="005C4478" w:rsidRDefault="004F6735">
            <w:pPr>
              <w:pStyle w:val="TAL"/>
              <w:rPr>
                <w:sz w:val="16"/>
              </w:rPr>
            </w:pPr>
            <w:r w:rsidRPr="005C4478">
              <w:rPr>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6CCE6F" w14:textId="77777777" w:rsidR="004F6735" w:rsidRPr="005C4478" w:rsidRDefault="004F6735">
            <w:pPr>
              <w:pStyle w:val="TAL"/>
              <w:rPr>
                <w:snapToGrid w:val="0"/>
                <w:sz w:val="16"/>
              </w:rPr>
            </w:pPr>
            <w:r w:rsidRPr="005C4478">
              <w:rPr>
                <w:snapToGrid w:val="0"/>
                <w:sz w:val="16"/>
              </w:rPr>
              <w:t>RP-000568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38497A" w14:textId="77777777" w:rsidR="004F6735" w:rsidRPr="005C4478" w:rsidRDefault="004F6735">
            <w:pPr>
              <w:pStyle w:val="TAL"/>
              <w:rPr>
                <w:snapToGrid w:val="0"/>
                <w:sz w:val="16"/>
              </w:rPr>
            </w:pPr>
            <w:r w:rsidRPr="005C4478">
              <w:rPr>
                <w:sz w:val="16"/>
              </w:rPr>
              <w:t>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775EE" w14:textId="77777777" w:rsidR="004F6735" w:rsidRPr="005C4478" w:rsidRDefault="004F6735">
            <w:pPr>
              <w:pStyle w:val="TAL"/>
              <w:rPr>
                <w:sz w:val="16"/>
              </w:rPr>
            </w:pPr>
            <w:r w:rsidRPr="005C4478">
              <w:rPr>
                <w:sz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241688"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9814EE6" w14:textId="77777777" w:rsidR="004F6735" w:rsidRPr="005C4478" w:rsidRDefault="004F6735">
            <w:pPr>
              <w:pStyle w:val="TAL"/>
              <w:rPr>
                <w:snapToGrid w:val="0"/>
                <w:sz w:val="16"/>
              </w:rPr>
            </w:pPr>
            <w:r w:rsidRPr="005C4478">
              <w:rPr>
                <w:sz w:val="16"/>
              </w:rPr>
              <w:t>General RLC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B22F" w14:textId="77777777" w:rsidR="004F6735" w:rsidRPr="005C4478" w:rsidRDefault="004F6735">
            <w:pPr>
              <w:pStyle w:val="TAL"/>
              <w:rPr>
                <w:sz w:val="16"/>
              </w:rPr>
            </w:pPr>
            <w:r w:rsidRPr="005C4478">
              <w:rPr>
                <w:sz w:val="16"/>
              </w:rPr>
              <w:t>3.5.0</w:t>
            </w:r>
          </w:p>
        </w:tc>
      </w:tr>
      <w:tr w:rsidR="004F6735" w:rsidRPr="005C4478" w14:paraId="7BD29011" w14:textId="77777777" w:rsidTr="001E4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6801C6E"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F85D8" w14:textId="77777777" w:rsidR="004F6735" w:rsidRPr="005C4478" w:rsidRDefault="004F6735">
            <w:pPr>
              <w:pStyle w:val="TAL"/>
              <w:rPr>
                <w:sz w:val="16"/>
              </w:rPr>
            </w:pPr>
            <w:r w:rsidRPr="005C4478">
              <w:rPr>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4EA029" w14:textId="77777777" w:rsidR="004F6735" w:rsidRPr="005C4478" w:rsidRDefault="004F6735">
            <w:pPr>
              <w:pStyle w:val="TAL"/>
              <w:rPr>
                <w:snapToGrid w:val="0"/>
                <w:sz w:val="16"/>
              </w:rPr>
            </w:pPr>
            <w:r w:rsidRPr="005C4478">
              <w:rPr>
                <w:snapToGrid w:val="0"/>
                <w:sz w:val="16"/>
              </w:rPr>
              <w:t>RP-000568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325ED" w14:textId="77777777" w:rsidR="004F6735" w:rsidRPr="005C4478" w:rsidRDefault="004F6735">
            <w:pPr>
              <w:pStyle w:val="TAL"/>
              <w:rPr>
                <w:snapToGrid w:val="0"/>
                <w:sz w:val="16"/>
              </w:rPr>
            </w:pPr>
            <w:r w:rsidRPr="005C4478">
              <w:rPr>
                <w:sz w:val="16"/>
              </w:rPr>
              <w:t>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D78F"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042FFC"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BB1C8BD" w14:textId="77777777" w:rsidR="004F6735" w:rsidRPr="005C4478" w:rsidRDefault="004F6735">
            <w:pPr>
              <w:pStyle w:val="TAL"/>
              <w:rPr>
                <w:snapToGrid w:val="0"/>
                <w:sz w:val="16"/>
              </w:rPr>
            </w:pPr>
            <w:r w:rsidRPr="005C4478">
              <w:rPr>
                <w:sz w:val="16"/>
              </w:rPr>
              <w:t>RLC Reset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6ECD9A" w14:textId="77777777" w:rsidR="004F6735" w:rsidRPr="005C4478" w:rsidRDefault="004F6735">
            <w:pPr>
              <w:pStyle w:val="TAL"/>
              <w:rPr>
                <w:sz w:val="16"/>
              </w:rPr>
            </w:pPr>
            <w:r w:rsidRPr="005C4478">
              <w:rPr>
                <w:sz w:val="16"/>
              </w:rPr>
              <w:t>3.5.0</w:t>
            </w:r>
          </w:p>
        </w:tc>
      </w:tr>
      <w:tr w:rsidR="004F6735" w:rsidRPr="005C4478" w14:paraId="7D236F49"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7EDD795"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44F43" w14:textId="77777777" w:rsidR="004F6735" w:rsidRPr="005C4478" w:rsidRDefault="004F6735">
            <w:pPr>
              <w:pStyle w:val="TAL"/>
              <w:rPr>
                <w:sz w:val="16"/>
              </w:rPr>
            </w:pPr>
            <w:r w:rsidRPr="005C4478">
              <w:rPr>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1198E7" w14:textId="77777777" w:rsidR="004F6735" w:rsidRPr="005C4478" w:rsidRDefault="004F6735">
            <w:pPr>
              <w:pStyle w:val="TAL"/>
              <w:rPr>
                <w:snapToGrid w:val="0"/>
                <w:sz w:val="16"/>
              </w:rPr>
            </w:pPr>
            <w:r w:rsidRPr="005C4478">
              <w:rPr>
                <w:snapToGrid w:val="0"/>
                <w:sz w:val="16"/>
              </w:rPr>
              <w:t>RP-000568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3AE69" w14:textId="77777777" w:rsidR="004F6735" w:rsidRPr="005C4478" w:rsidRDefault="004F6735">
            <w:pPr>
              <w:pStyle w:val="TAL"/>
              <w:rPr>
                <w:sz w:val="16"/>
              </w:rPr>
            </w:pPr>
            <w:r w:rsidRPr="005C4478">
              <w:rPr>
                <w:sz w:val="16"/>
              </w:rPr>
              <w:t>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6B97A"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65429"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2B796BD" w14:textId="77777777" w:rsidR="004F6735" w:rsidRPr="005C4478" w:rsidRDefault="004F6735">
            <w:pPr>
              <w:pStyle w:val="TAL"/>
              <w:rPr>
                <w:sz w:val="16"/>
              </w:rPr>
            </w:pPr>
            <w:r w:rsidRPr="005C4478">
              <w:rPr>
                <w:sz w:val="16"/>
              </w:rPr>
              <w:t>Inclusion of stage 3 for ciphering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1EB570" w14:textId="77777777" w:rsidR="004F6735" w:rsidRPr="005C4478" w:rsidRDefault="004F6735">
            <w:pPr>
              <w:pStyle w:val="TAL"/>
              <w:rPr>
                <w:sz w:val="16"/>
              </w:rPr>
            </w:pPr>
            <w:r w:rsidRPr="005C4478">
              <w:rPr>
                <w:sz w:val="16"/>
              </w:rPr>
              <w:t>3.5.0</w:t>
            </w:r>
          </w:p>
        </w:tc>
      </w:tr>
      <w:tr w:rsidR="004F6735" w:rsidRPr="005C4478" w14:paraId="0F6CE8E7"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3714F69"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03/2001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004DC8" w14:textId="77777777" w:rsidR="004F6735" w:rsidRPr="005C4478" w:rsidRDefault="004F6735">
            <w:pPr>
              <w:pStyle w:val="TAL"/>
              <w:rPr>
                <w:sz w:val="16"/>
              </w:rPr>
            </w:pPr>
            <w:r w:rsidRPr="005C4478">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4B4F1" w14:textId="77777777" w:rsidR="004F6735" w:rsidRPr="005C4478" w:rsidRDefault="004F6735">
            <w:pPr>
              <w:pStyle w:val="TAL"/>
              <w:rPr>
                <w:snapToGrid w:val="0"/>
                <w:sz w:val="16"/>
              </w:rPr>
            </w:pPr>
            <w:r w:rsidRPr="005C4478">
              <w:rPr>
                <w:snapToGrid w:val="0"/>
                <w:sz w:val="16"/>
              </w:rPr>
              <w:t>RP-010026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E5FBC" w14:textId="77777777" w:rsidR="004F6735" w:rsidRPr="005C4478" w:rsidRDefault="004F6735">
            <w:pPr>
              <w:pStyle w:val="TAL"/>
              <w:rPr>
                <w:sz w:val="16"/>
              </w:rPr>
            </w:pPr>
            <w:r w:rsidRPr="005C4478">
              <w:rPr>
                <w:sz w:val="16"/>
              </w:rPr>
              <w:t>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B9581"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A3200C"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D115050" w14:textId="77777777" w:rsidR="004F6735" w:rsidRPr="005C4478" w:rsidRDefault="004F6735">
            <w:pPr>
              <w:pStyle w:val="TAL"/>
              <w:rPr>
                <w:sz w:val="16"/>
              </w:rPr>
            </w:pPr>
            <w:r w:rsidRPr="005C4478">
              <w:rPr>
                <w:sz w:val="16"/>
              </w:rPr>
              <w:t>Clarification on LIST SUFI and RLIST SUFI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42F2E3" w14:textId="77777777" w:rsidR="004F6735" w:rsidRPr="005C4478" w:rsidRDefault="004F6735">
            <w:pPr>
              <w:pStyle w:val="TAL"/>
              <w:rPr>
                <w:sz w:val="16"/>
              </w:rPr>
            </w:pPr>
            <w:r w:rsidRPr="005C4478">
              <w:rPr>
                <w:sz w:val="16"/>
              </w:rPr>
              <w:t>3.6.0</w:t>
            </w:r>
          </w:p>
        </w:tc>
      </w:tr>
      <w:tr w:rsidR="004F6735" w:rsidRPr="005C4478" w14:paraId="7E802041"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02F91C0"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F7568F" w14:textId="77777777" w:rsidR="004F6735" w:rsidRPr="005C4478" w:rsidRDefault="004F6735">
            <w:pPr>
              <w:pStyle w:val="TAL"/>
              <w:rPr>
                <w:sz w:val="16"/>
              </w:rPr>
            </w:pPr>
            <w:r w:rsidRPr="005C4478">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C05D53" w14:textId="77777777" w:rsidR="004F6735" w:rsidRPr="005C4478" w:rsidRDefault="004F6735">
            <w:pPr>
              <w:pStyle w:val="TAL"/>
              <w:rPr>
                <w:snapToGrid w:val="0"/>
                <w:sz w:val="16"/>
              </w:rPr>
            </w:pPr>
            <w:r w:rsidRPr="005C4478">
              <w:rPr>
                <w:snapToGrid w:val="0"/>
                <w:sz w:val="16"/>
              </w:rPr>
              <w:t>RP-010026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C92DE4" w14:textId="77777777" w:rsidR="004F6735" w:rsidRPr="005C4478" w:rsidRDefault="004F6735">
            <w:pPr>
              <w:pStyle w:val="TAL"/>
              <w:rPr>
                <w:sz w:val="16"/>
              </w:rPr>
            </w:pPr>
            <w:r w:rsidRPr="005C4478">
              <w:rPr>
                <w:sz w:val="16"/>
              </w:rPr>
              <w:t>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5DAC"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003ACA"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CDC5723" w14:textId="77777777" w:rsidR="004F6735" w:rsidRPr="005C4478" w:rsidRDefault="004F6735">
            <w:pPr>
              <w:pStyle w:val="TAL"/>
              <w:rPr>
                <w:sz w:val="16"/>
              </w:rPr>
            </w:pPr>
            <w:r w:rsidRPr="005C4478">
              <w:rPr>
                <w:sz w:val="16"/>
              </w:rPr>
              <w:t>Corrections and clarifications for SDU discard without explicit signalling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B38D" w14:textId="77777777" w:rsidR="004F6735" w:rsidRPr="005C4478" w:rsidRDefault="004F6735">
            <w:pPr>
              <w:pStyle w:val="TAL"/>
              <w:rPr>
                <w:sz w:val="16"/>
              </w:rPr>
            </w:pPr>
            <w:r w:rsidRPr="005C4478">
              <w:rPr>
                <w:sz w:val="16"/>
              </w:rPr>
              <w:t>3.6.0</w:t>
            </w:r>
          </w:p>
        </w:tc>
      </w:tr>
      <w:tr w:rsidR="004F6735" w:rsidRPr="005C4478" w14:paraId="039B9C7E"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4625D85"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A6D31" w14:textId="77777777" w:rsidR="004F6735" w:rsidRPr="005C4478" w:rsidRDefault="004F6735">
            <w:pPr>
              <w:pStyle w:val="TAL"/>
              <w:rPr>
                <w:sz w:val="16"/>
              </w:rPr>
            </w:pPr>
            <w:r w:rsidRPr="005C4478">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2BBB47" w14:textId="77777777" w:rsidR="004F6735" w:rsidRPr="005C4478" w:rsidRDefault="004F6735">
            <w:pPr>
              <w:pStyle w:val="TAL"/>
              <w:rPr>
                <w:snapToGrid w:val="0"/>
                <w:sz w:val="16"/>
              </w:rPr>
            </w:pPr>
            <w:r w:rsidRPr="005C4478">
              <w:rPr>
                <w:snapToGrid w:val="0"/>
                <w:sz w:val="16"/>
              </w:rPr>
              <w:t>RP-010026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C81C4" w14:textId="77777777" w:rsidR="004F6735" w:rsidRPr="005C4478" w:rsidRDefault="004F6735">
            <w:pPr>
              <w:pStyle w:val="TAL"/>
              <w:rPr>
                <w:sz w:val="16"/>
              </w:rPr>
            </w:pPr>
            <w:r w:rsidRPr="005C4478">
              <w:rPr>
                <w:sz w:val="16"/>
              </w:rPr>
              <w:t>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AF00D"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68173D"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B504405" w14:textId="77777777" w:rsidR="004F6735" w:rsidRPr="005C4478" w:rsidRDefault="004F6735">
            <w:pPr>
              <w:pStyle w:val="TAL"/>
              <w:rPr>
                <w:sz w:val="16"/>
              </w:rPr>
            </w:pPr>
            <w:r w:rsidRPr="005C4478">
              <w:rPr>
                <w:sz w:val="16"/>
              </w:rPr>
              <w:t>Tr mode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4E4AE3" w14:textId="77777777" w:rsidR="004F6735" w:rsidRPr="005C4478" w:rsidRDefault="004F6735">
            <w:pPr>
              <w:pStyle w:val="TAL"/>
              <w:rPr>
                <w:sz w:val="16"/>
              </w:rPr>
            </w:pPr>
            <w:r w:rsidRPr="005C4478">
              <w:rPr>
                <w:sz w:val="16"/>
              </w:rPr>
              <w:t>3.6.0</w:t>
            </w:r>
          </w:p>
        </w:tc>
      </w:tr>
      <w:tr w:rsidR="004F6735" w:rsidRPr="005C4478" w14:paraId="52CBBF84"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3CF3FD4"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D06861" w14:textId="77777777" w:rsidR="004F6735" w:rsidRPr="005C4478" w:rsidRDefault="004F6735">
            <w:pPr>
              <w:pStyle w:val="TAL"/>
              <w:rPr>
                <w:sz w:val="16"/>
              </w:rPr>
            </w:pPr>
            <w:r w:rsidRPr="005C4478">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412C34" w14:textId="77777777" w:rsidR="004F6735" w:rsidRPr="005C4478" w:rsidRDefault="004F6735">
            <w:pPr>
              <w:pStyle w:val="TAL"/>
              <w:rPr>
                <w:snapToGrid w:val="0"/>
                <w:sz w:val="16"/>
              </w:rPr>
            </w:pPr>
            <w:r w:rsidRPr="005C4478">
              <w:rPr>
                <w:snapToGrid w:val="0"/>
                <w:sz w:val="16"/>
              </w:rPr>
              <w:t>RP-010026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98DFF" w14:textId="77777777" w:rsidR="004F6735" w:rsidRPr="005C4478" w:rsidRDefault="004F6735">
            <w:pPr>
              <w:pStyle w:val="TAL"/>
              <w:rPr>
                <w:sz w:val="16"/>
              </w:rPr>
            </w:pPr>
            <w:r w:rsidRPr="005C4478">
              <w:rPr>
                <w:sz w:val="16"/>
              </w:rPr>
              <w:t>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957EF"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0F6608"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3CA2490" w14:textId="77777777" w:rsidR="004F6735" w:rsidRPr="005C4478" w:rsidRDefault="004F6735">
            <w:pPr>
              <w:pStyle w:val="TAL"/>
              <w:rPr>
                <w:sz w:val="16"/>
              </w:rPr>
            </w:pPr>
            <w:r w:rsidRPr="005C4478">
              <w:rPr>
                <w:sz w:val="16"/>
              </w:rPr>
              <w:t>Timer based discard with explicit signalling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E9721D" w14:textId="77777777" w:rsidR="004F6735" w:rsidRPr="005C4478" w:rsidRDefault="004F6735">
            <w:pPr>
              <w:pStyle w:val="TAL"/>
              <w:rPr>
                <w:sz w:val="16"/>
              </w:rPr>
            </w:pPr>
            <w:r w:rsidRPr="005C4478">
              <w:rPr>
                <w:sz w:val="16"/>
              </w:rPr>
              <w:t>3.6.0</w:t>
            </w:r>
          </w:p>
        </w:tc>
      </w:tr>
      <w:tr w:rsidR="004F6735" w:rsidRPr="005C4478" w14:paraId="159E5984"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D7F03E4"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C532F8" w14:textId="77777777" w:rsidR="004F6735" w:rsidRPr="005C4478" w:rsidRDefault="004F6735">
            <w:pPr>
              <w:pStyle w:val="TAL"/>
              <w:rPr>
                <w:sz w:val="16"/>
              </w:rPr>
            </w:pPr>
            <w:r w:rsidRPr="005C4478">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4138B8" w14:textId="77777777" w:rsidR="004F6735" w:rsidRPr="005C4478" w:rsidRDefault="004F6735">
            <w:pPr>
              <w:pStyle w:val="TAL"/>
              <w:rPr>
                <w:snapToGrid w:val="0"/>
                <w:sz w:val="16"/>
              </w:rPr>
            </w:pPr>
            <w:r w:rsidRPr="005C4478">
              <w:rPr>
                <w:snapToGrid w:val="0"/>
                <w:sz w:val="16"/>
              </w:rPr>
              <w:t>RP-010026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9E8E1" w14:textId="77777777" w:rsidR="004F6735" w:rsidRPr="005C4478" w:rsidRDefault="004F6735">
            <w:pPr>
              <w:pStyle w:val="TAL"/>
              <w:rPr>
                <w:sz w:val="16"/>
              </w:rPr>
            </w:pPr>
            <w:r w:rsidRPr="005C4478">
              <w:rPr>
                <w:sz w:val="16"/>
              </w:rPr>
              <w:t>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7A0EF"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45B634"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76BF0BC" w14:textId="77777777" w:rsidR="004F6735" w:rsidRPr="005C4478" w:rsidRDefault="004F6735">
            <w:pPr>
              <w:pStyle w:val="TAL"/>
              <w:rPr>
                <w:sz w:val="16"/>
              </w:rPr>
            </w:pPr>
            <w:r w:rsidRPr="005C4478">
              <w:rPr>
                <w:sz w:val="16"/>
              </w:rPr>
              <w:t>Annex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F4247" w14:textId="77777777" w:rsidR="004F6735" w:rsidRPr="005C4478" w:rsidRDefault="004F6735">
            <w:pPr>
              <w:pStyle w:val="TAL"/>
              <w:rPr>
                <w:sz w:val="16"/>
              </w:rPr>
            </w:pPr>
            <w:r w:rsidRPr="005C4478">
              <w:rPr>
                <w:sz w:val="16"/>
              </w:rPr>
              <w:t>3.6.0</w:t>
            </w:r>
          </w:p>
        </w:tc>
      </w:tr>
      <w:tr w:rsidR="004F6735" w:rsidRPr="005C4478" w14:paraId="6DCE973B"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6DCC783"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DEE407" w14:textId="77777777" w:rsidR="004F6735" w:rsidRPr="005C4478" w:rsidRDefault="004F6735">
            <w:pPr>
              <w:pStyle w:val="TAL"/>
              <w:rPr>
                <w:sz w:val="16"/>
              </w:rPr>
            </w:pPr>
            <w:r w:rsidRPr="005C4478">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EA8B4" w14:textId="77777777" w:rsidR="004F6735" w:rsidRPr="005C4478" w:rsidRDefault="004F6735">
            <w:pPr>
              <w:pStyle w:val="TAL"/>
              <w:rPr>
                <w:snapToGrid w:val="0"/>
                <w:sz w:val="16"/>
              </w:rPr>
            </w:pPr>
            <w:r w:rsidRPr="005C4478">
              <w:rPr>
                <w:snapToGrid w:val="0"/>
                <w:sz w:val="16"/>
              </w:rPr>
              <w:t>RP-010026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FAB1CB" w14:textId="77777777" w:rsidR="004F6735" w:rsidRPr="005C4478" w:rsidRDefault="004F6735">
            <w:pPr>
              <w:pStyle w:val="TAL"/>
              <w:rPr>
                <w:sz w:val="16"/>
              </w:rPr>
            </w:pPr>
            <w:r w:rsidRPr="005C4478">
              <w:rPr>
                <w:sz w:val="16"/>
              </w:rPr>
              <w:t>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39F9F"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F7FA8"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B215B9F" w14:textId="77777777" w:rsidR="004F6735" w:rsidRPr="005C4478" w:rsidRDefault="004F6735">
            <w:pPr>
              <w:pStyle w:val="TAL"/>
              <w:rPr>
                <w:sz w:val="16"/>
              </w:rPr>
            </w:pPr>
            <w:r w:rsidRPr="005C4478">
              <w:rPr>
                <w:sz w:val="16"/>
              </w:rPr>
              <w:t>Clarification on MRW SUFI and SDU discard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C4CBE3" w14:textId="77777777" w:rsidR="004F6735" w:rsidRPr="005C4478" w:rsidRDefault="004F6735">
            <w:pPr>
              <w:pStyle w:val="TAL"/>
              <w:rPr>
                <w:sz w:val="16"/>
              </w:rPr>
            </w:pPr>
            <w:r w:rsidRPr="005C4478">
              <w:rPr>
                <w:sz w:val="16"/>
              </w:rPr>
              <w:t>3.6.0</w:t>
            </w:r>
          </w:p>
        </w:tc>
      </w:tr>
      <w:tr w:rsidR="004F6735" w:rsidRPr="005C4478" w14:paraId="06C56E2E"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98CB57C"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1B240D" w14:textId="77777777" w:rsidR="004F6735" w:rsidRPr="005C4478" w:rsidRDefault="004F6735">
            <w:pPr>
              <w:pStyle w:val="TAL"/>
              <w:rPr>
                <w:sz w:val="16"/>
              </w:rPr>
            </w:pPr>
            <w:r w:rsidRPr="005C4478">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42BD92" w14:textId="77777777" w:rsidR="004F6735" w:rsidRPr="005C4478" w:rsidRDefault="004F6735">
            <w:pPr>
              <w:pStyle w:val="TAL"/>
              <w:rPr>
                <w:snapToGrid w:val="0"/>
                <w:sz w:val="16"/>
              </w:rPr>
            </w:pPr>
            <w:r w:rsidRPr="005C4478">
              <w:rPr>
                <w:snapToGrid w:val="0"/>
                <w:sz w:val="16"/>
              </w:rPr>
              <w:t>RP-010026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F6261" w14:textId="77777777" w:rsidR="004F6735" w:rsidRPr="005C4478" w:rsidRDefault="004F6735">
            <w:pPr>
              <w:pStyle w:val="TAL"/>
              <w:rPr>
                <w:sz w:val="16"/>
              </w:rPr>
            </w:pPr>
            <w:r w:rsidRPr="005C4478">
              <w:rPr>
                <w:sz w:val="16"/>
              </w:rPr>
              <w:t>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0300"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65CFB9"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BDEB2F0" w14:textId="77777777" w:rsidR="004F6735" w:rsidRPr="005C4478" w:rsidRDefault="004F6735">
            <w:pPr>
              <w:pStyle w:val="TAL"/>
              <w:rPr>
                <w:sz w:val="16"/>
              </w:rPr>
            </w:pPr>
            <w:r w:rsidRPr="005C4478">
              <w:rPr>
                <w:sz w:val="16"/>
              </w:rPr>
              <w:t>General clarification on SN arithmetic comparison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838D03" w14:textId="77777777" w:rsidR="004F6735" w:rsidRPr="005C4478" w:rsidRDefault="004F6735">
            <w:pPr>
              <w:pStyle w:val="TAL"/>
              <w:rPr>
                <w:sz w:val="16"/>
              </w:rPr>
            </w:pPr>
            <w:r w:rsidRPr="005C4478">
              <w:rPr>
                <w:sz w:val="16"/>
              </w:rPr>
              <w:t>3.6.0</w:t>
            </w:r>
          </w:p>
        </w:tc>
      </w:tr>
      <w:tr w:rsidR="004F6735" w:rsidRPr="005C4478" w14:paraId="78D8181E"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F209621"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2C4B68" w14:textId="77777777" w:rsidR="004F6735" w:rsidRPr="005C4478" w:rsidRDefault="004F6735">
            <w:pPr>
              <w:pStyle w:val="TAL"/>
              <w:rPr>
                <w:sz w:val="16"/>
              </w:rPr>
            </w:pPr>
            <w:r w:rsidRPr="005C4478">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578F9" w14:textId="77777777" w:rsidR="004F6735" w:rsidRPr="005C4478" w:rsidRDefault="004F6735">
            <w:pPr>
              <w:pStyle w:val="TAL"/>
              <w:rPr>
                <w:snapToGrid w:val="0"/>
                <w:sz w:val="16"/>
              </w:rPr>
            </w:pPr>
            <w:r w:rsidRPr="005C4478">
              <w:rPr>
                <w:snapToGrid w:val="0"/>
                <w:sz w:val="16"/>
              </w:rPr>
              <w:t>RP-010026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EB808" w14:textId="77777777" w:rsidR="004F6735" w:rsidRPr="005C4478" w:rsidRDefault="004F6735">
            <w:pPr>
              <w:pStyle w:val="TAL"/>
              <w:rPr>
                <w:sz w:val="16"/>
              </w:rPr>
            </w:pPr>
            <w:r w:rsidRPr="005C4478">
              <w:rPr>
                <w:sz w:val="16"/>
              </w:rPr>
              <w:t>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6EF62" w14:textId="77777777" w:rsidR="004F6735" w:rsidRPr="005C4478" w:rsidRDefault="004F6735">
            <w:pPr>
              <w:pStyle w:val="TAL"/>
              <w:rPr>
                <w:sz w:val="16"/>
              </w:rPr>
            </w:pPr>
            <w:r w:rsidRPr="005C4478">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A72C5"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3E1C642" w14:textId="77777777" w:rsidR="004F6735" w:rsidRPr="005C4478" w:rsidRDefault="004F6735">
            <w:pPr>
              <w:pStyle w:val="TAL"/>
              <w:rPr>
                <w:sz w:val="16"/>
              </w:rPr>
            </w:pPr>
            <w:r w:rsidRPr="005C4478">
              <w:rPr>
                <w:sz w:val="16"/>
              </w:rPr>
              <w:t>General clarification on RLC header and PDU header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FB1E2" w14:textId="77777777" w:rsidR="004F6735" w:rsidRPr="005C4478" w:rsidRDefault="004F6735">
            <w:pPr>
              <w:pStyle w:val="TAL"/>
              <w:rPr>
                <w:sz w:val="16"/>
              </w:rPr>
            </w:pPr>
            <w:r w:rsidRPr="005C4478">
              <w:rPr>
                <w:sz w:val="16"/>
              </w:rPr>
              <w:t>3.6.0</w:t>
            </w:r>
          </w:p>
        </w:tc>
      </w:tr>
      <w:tr w:rsidR="004F6735" w:rsidRPr="005C4478" w14:paraId="45E1A285"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5224231"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21F0D" w14:textId="77777777" w:rsidR="004F6735" w:rsidRPr="005C4478" w:rsidRDefault="004F6735">
            <w:pPr>
              <w:pStyle w:val="TAL"/>
              <w:rPr>
                <w:sz w:val="16"/>
              </w:rPr>
            </w:pPr>
            <w:r w:rsidRPr="005C4478">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E19FB" w14:textId="77777777" w:rsidR="004F6735" w:rsidRPr="005C4478" w:rsidRDefault="004F6735">
            <w:pPr>
              <w:pStyle w:val="TAL"/>
              <w:rPr>
                <w:snapToGrid w:val="0"/>
                <w:sz w:val="16"/>
              </w:rPr>
            </w:pPr>
            <w:r w:rsidRPr="005C4478">
              <w:rPr>
                <w:snapToGrid w:val="0"/>
                <w:sz w:val="16"/>
              </w:rPr>
              <w:t>RP-010026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B76701" w14:textId="77777777" w:rsidR="004F6735" w:rsidRPr="005C4478" w:rsidRDefault="004F6735">
            <w:pPr>
              <w:pStyle w:val="TAL"/>
              <w:rPr>
                <w:sz w:val="16"/>
              </w:rPr>
            </w:pPr>
            <w:r w:rsidRPr="005C4478">
              <w:rPr>
                <w:sz w:val="16"/>
              </w:rPr>
              <w:t>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793BD"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EB9598"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1D6E38D" w14:textId="77777777" w:rsidR="004F6735" w:rsidRPr="005C4478" w:rsidRDefault="004F6735">
            <w:pPr>
              <w:pStyle w:val="TAL"/>
              <w:rPr>
                <w:sz w:val="16"/>
              </w:rPr>
            </w:pPr>
            <w:r w:rsidRPr="005C4478">
              <w:rPr>
                <w:sz w:val="16"/>
              </w:rPr>
              <w:t>Clarification on the primitives between RLC and higher layers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47176" w14:textId="77777777" w:rsidR="004F6735" w:rsidRPr="005C4478" w:rsidRDefault="004F6735">
            <w:pPr>
              <w:pStyle w:val="TAL"/>
              <w:rPr>
                <w:sz w:val="16"/>
              </w:rPr>
            </w:pPr>
            <w:r w:rsidRPr="005C4478">
              <w:rPr>
                <w:sz w:val="16"/>
              </w:rPr>
              <w:t>3.6.0</w:t>
            </w:r>
          </w:p>
        </w:tc>
      </w:tr>
      <w:tr w:rsidR="004F6735" w:rsidRPr="005C4478" w14:paraId="3580925B"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C249C4F"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D744B" w14:textId="77777777" w:rsidR="004F6735" w:rsidRPr="005C4478" w:rsidRDefault="004F6735">
            <w:pPr>
              <w:pStyle w:val="TAL"/>
              <w:rPr>
                <w:sz w:val="16"/>
              </w:rPr>
            </w:pPr>
            <w:r w:rsidRPr="005C4478">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B322D0" w14:textId="77777777" w:rsidR="004F6735" w:rsidRPr="005C4478" w:rsidRDefault="004F6735">
            <w:pPr>
              <w:pStyle w:val="TAL"/>
              <w:rPr>
                <w:snapToGrid w:val="0"/>
                <w:sz w:val="16"/>
              </w:rPr>
            </w:pPr>
            <w:r w:rsidRPr="005C4478">
              <w:rPr>
                <w:snapToGrid w:val="0"/>
                <w:sz w:val="16"/>
              </w:rPr>
              <w:t>RP-010026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B3690" w14:textId="77777777" w:rsidR="004F6735" w:rsidRPr="005C4478" w:rsidRDefault="004F6735">
            <w:pPr>
              <w:pStyle w:val="TAL"/>
              <w:rPr>
                <w:sz w:val="16"/>
              </w:rPr>
            </w:pPr>
            <w:r w:rsidRPr="005C4478">
              <w:rPr>
                <w:sz w:val="16"/>
              </w:rPr>
              <w:t>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2A92"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631156"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D9CD21B" w14:textId="77777777" w:rsidR="004F6735" w:rsidRPr="005C4478" w:rsidRDefault="004F6735">
            <w:pPr>
              <w:pStyle w:val="TAL"/>
              <w:rPr>
                <w:sz w:val="16"/>
              </w:rPr>
            </w:pPr>
            <w:r w:rsidRPr="005C4478">
              <w:rPr>
                <w:sz w:val="16"/>
              </w:rPr>
              <w:t>Clarification on the model of AM entity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3522AF" w14:textId="77777777" w:rsidR="004F6735" w:rsidRPr="005C4478" w:rsidRDefault="004F6735">
            <w:pPr>
              <w:pStyle w:val="TAL"/>
              <w:rPr>
                <w:sz w:val="16"/>
              </w:rPr>
            </w:pPr>
            <w:r w:rsidRPr="005C4478">
              <w:rPr>
                <w:sz w:val="16"/>
              </w:rPr>
              <w:t>3.6.0</w:t>
            </w:r>
          </w:p>
        </w:tc>
      </w:tr>
      <w:tr w:rsidR="004F6735" w:rsidRPr="005C4478" w14:paraId="7A2177CF"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07B6D6D"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21A333" w14:textId="77777777" w:rsidR="004F6735" w:rsidRPr="005C4478" w:rsidRDefault="004F6735">
            <w:pPr>
              <w:pStyle w:val="TAL"/>
              <w:rPr>
                <w:sz w:val="16"/>
              </w:rPr>
            </w:pPr>
            <w:r w:rsidRPr="005C4478">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7EA2A3" w14:textId="77777777" w:rsidR="004F6735" w:rsidRPr="005C4478" w:rsidRDefault="004F6735">
            <w:pPr>
              <w:pStyle w:val="TAL"/>
              <w:rPr>
                <w:snapToGrid w:val="0"/>
                <w:sz w:val="16"/>
              </w:rPr>
            </w:pPr>
            <w:r w:rsidRPr="005C4478">
              <w:rPr>
                <w:snapToGrid w:val="0"/>
                <w:sz w:val="16"/>
              </w:rPr>
              <w:t>RP-010026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320928" w14:textId="77777777" w:rsidR="004F6735" w:rsidRPr="005C4478" w:rsidRDefault="004F6735">
            <w:pPr>
              <w:pStyle w:val="TAL"/>
              <w:rPr>
                <w:sz w:val="16"/>
              </w:rPr>
            </w:pPr>
            <w:r w:rsidRPr="005C4478">
              <w:rPr>
                <w:sz w:val="16"/>
              </w:rPr>
              <w:t>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5F103" w14:textId="77777777" w:rsidR="004F6735" w:rsidRPr="005C4478" w:rsidRDefault="004F6735">
            <w:pPr>
              <w:pStyle w:val="TAL"/>
              <w:rPr>
                <w:sz w:val="16"/>
              </w:rPr>
            </w:pPr>
            <w:r w:rsidRPr="005C4478">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4BE3BF"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B6CE032" w14:textId="77777777" w:rsidR="004F6735" w:rsidRPr="005C4478" w:rsidRDefault="004F6735">
            <w:pPr>
              <w:pStyle w:val="TAL"/>
              <w:rPr>
                <w:sz w:val="16"/>
              </w:rPr>
            </w:pPr>
            <w:r w:rsidRPr="005C4478">
              <w:rPr>
                <w:sz w:val="16"/>
              </w:rPr>
              <w:t>Clarification on UMD transfer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18E6B" w14:textId="77777777" w:rsidR="004F6735" w:rsidRPr="005C4478" w:rsidRDefault="004F6735">
            <w:pPr>
              <w:pStyle w:val="TAL"/>
              <w:rPr>
                <w:sz w:val="16"/>
              </w:rPr>
            </w:pPr>
            <w:r w:rsidRPr="005C4478">
              <w:rPr>
                <w:sz w:val="16"/>
              </w:rPr>
              <w:t>3.6.0</w:t>
            </w:r>
          </w:p>
        </w:tc>
      </w:tr>
      <w:tr w:rsidR="004F6735" w:rsidRPr="005C4478" w14:paraId="515AD9D7"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0FE3157"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7BB3B" w14:textId="77777777" w:rsidR="004F6735" w:rsidRPr="005C4478" w:rsidRDefault="004F6735">
            <w:pPr>
              <w:pStyle w:val="TAL"/>
              <w:rPr>
                <w:sz w:val="16"/>
              </w:rPr>
            </w:pPr>
            <w:r w:rsidRPr="005C4478">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96C48A" w14:textId="77777777" w:rsidR="004F6735" w:rsidRPr="005C4478" w:rsidRDefault="004F6735">
            <w:pPr>
              <w:pStyle w:val="TAL"/>
              <w:rPr>
                <w:snapToGrid w:val="0"/>
                <w:sz w:val="16"/>
              </w:rPr>
            </w:pPr>
            <w:r w:rsidRPr="005C4478">
              <w:rPr>
                <w:snapToGrid w:val="0"/>
                <w:sz w:val="16"/>
              </w:rPr>
              <w:t>RP-010026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B082" w14:textId="77777777" w:rsidR="004F6735" w:rsidRPr="005C4478" w:rsidRDefault="004F6735">
            <w:pPr>
              <w:pStyle w:val="TAL"/>
              <w:rPr>
                <w:sz w:val="16"/>
              </w:rPr>
            </w:pPr>
            <w:r w:rsidRPr="005C4478">
              <w:rPr>
                <w:sz w:val="16"/>
              </w:rPr>
              <w:t>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44EA"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4EAF1B"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6A08071" w14:textId="77777777" w:rsidR="004F6735" w:rsidRPr="005C4478" w:rsidRDefault="004F6735">
            <w:pPr>
              <w:pStyle w:val="TAL"/>
              <w:rPr>
                <w:sz w:val="16"/>
              </w:rPr>
            </w:pPr>
            <w:r w:rsidRPr="005C4478">
              <w:rPr>
                <w:sz w:val="16"/>
              </w:rPr>
              <w:t>RLC status transmission in CELL_PCH and URA_PCH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6C3C88" w14:textId="77777777" w:rsidR="004F6735" w:rsidRPr="005C4478" w:rsidRDefault="004F6735">
            <w:pPr>
              <w:pStyle w:val="TAL"/>
              <w:rPr>
                <w:sz w:val="16"/>
              </w:rPr>
            </w:pPr>
            <w:r w:rsidRPr="005C4478">
              <w:rPr>
                <w:sz w:val="16"/>
              </w:rPr>
              <w:t>3.6.0</w:t>
            </w:r>
          </w:p>
        </w:tc>
      </w:tr>
      <w:tr w:rsidR="004F6735" w:rsidRPr="005C4478" w14:paraId="4A67849F"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563DBEF"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9169A" w14:textId="77777777" w:rsidR="004F6735" w:rsidRPr="005C4478" w:rsidRDefault="004F6735">
            <w:pPr>
              <w:pStyle w:val="TAL"/>
              <w:rPr>
                <w:sz w:val="16"/>
              </w:rPr>
            </w:pPr>
            <w:r w:rsidRPr="005C4478">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E4BCF5" w14:textId="77777777" w:rsidR="004F6735" w:rsidRPr="005C4478" w:rsidRDefault="004F6735">
            <w:pPr>
              <w:pStyle w:val="TAL"/>
              <w:rPr>
                <w:snapToGrid w:val="0"/>
                <w:sz w:val="16"/>
              </w:rPr>
            </w:pPr>
            <w:r w:rsidRPr="005C4478">
              <w:rPr>
                <w:snapToGrid w:val="0"/>
                <w:sz w:val="16"/>
              </w:rPr>
              <w:t>RP-010026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1C085" w14:textId="77777777" w:rsidR="004F6735" w:rsidRPr="005C4478" w:rsidRDefault="004F6735">
            <w:pPr>
              <w:pStyle w:val="TAL"/>
              <w:rPr>
                <w:sz w:val="16"/>
              </w:rPr>
            </w:pPr>
            <w:r w:rsidRPr="005C4478">
              <w:rPr>
                <w:sz w:val="16"/>
              </w:rPr>
              <w:t>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3A408"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A88818"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379DB9B" w14:textId="77777777" w:rsidR="004F6735" w:rsidRPr="005C4478" w:rsidRDefault="004F6735">
            <w:pPr>
              <w:pStyle w:val="TAL"/>
              <w:rPr>
                <w:sz w:val="16"/>
              </w:rPr>
            </w:pPr>
            <w:r w:rsidRPr="005C4478">
              <w:rPr>
                <w:sz w:val="16"/>
              </w:rPr>
              <w:t>Re-establishment description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AAFCF" w14:textId="77777777" w:rsidR="004F6735" w:rsidRPr="005C4478" w:rsidRDefault="004F6735">
            <w:pPr>
              <w:pStyle w:val="TAL"/>
              <w:rPr>
                <w:sz w:val="16"/>
              </w:rPr>
            </w:pPr>
            <w:r w:rsidRPr="005C4478">
              <w:rPr>
                <w:sz w:val="16"/>
              </w:rPr>
              <w:t>3.6.0</w:t>
            </w:r>
          </w:p>
        </w:tc>
      </w:tr>
      <w:tr w:rsidR="004F6735" w:rsidRPr="005C4478" w14:paraId="1FE53780"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0579B3C"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B0D9C" w14:textId="77777777" w:rsidR="004F6735" w:rsidRPr="005C4478" w:rsidRDefault="004F6735">
            <w:pPr>
              <w:pStyle w:val="TAL"/>
              <w:rPr>
                <w:sz w:val="16"/>
              </w:rPr>
            </w:pPr>
            <w:r w:rsidRPr="005C4478">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75F815" w14:textId="77777777" w:rsidR="004F6735" w:rsidRPr="005C4478" w:rsidRDefault="004F6735">
            <w:pPr>
              <w:pStyle w:val="TAL"/>
              <w:rPr>
                <w:snapToGrid w:val="0"/>
                <w:sz w:val="16"/>
              </w:rPr>
            </w:pPr>
            <w:r w:rsidRPr="005C4478">
              <w:rPr>
                <w:snapToGrid w:val="0"/>
                <w:sz w:val="16"/>
              </w:rPr>
              <w:t>RP-010026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BB20C3" w14:textId="77777777" w:rsidR="004F6735" w:rsidRPr="005C4478" w:rsidRDefault="004F6735">
            <w:pPr>
              <w:pStyle w:val="TAL"/>
              <w:rPr>
                <w:sz w:val="16"/>
              </w:rPr>
            </w:pPr>
            <w:r w:rsidRPr="005C4478">
              <w:rPr>
                <w:sz w:val="16"/>
              </w:rPr>
              <w:t>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4983A"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B0DC89"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0094A17" w14:textId="77777777" w:rsidR="004F6735" w:rsidRPr="005C4478" w:rsidRDefault="004F6735">
            <w:pPr>
              <w:pStyle w:val="TAL"/>
              <w:rPr>
                <w:sz w:val="16"/>
              </w:rPr>
            </w:pPr>
            <w:r w:rsidRPr="005C4478">
              <w:rPr>
                <w:sz w:val="16"/>
              </w:rPr>
              <w:t>Clarifications on the RESET and RESET ACK PDU sizes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6C116B" w14:textId="77777777" w:rsidR="004F6735" w:rsidRPr="005C4478" w:rsidRDefault="004F6735">
            <w:pPr>
              <w:pStyle w:val="TAL"/>
              <w:rPr>
                <w:sz w:val="16"/>
              </w:rPr>
            </w:pPr>
            <w:r w:rsidRPr="005C4478">
              <w:rPr>
                <w:sz w:val="16"/>
              </w:rPr>
              <w:t>3.6.0</w:t>
            </w:r>
          </w:p>
        </w:tc>
      </w:tr>
      <w:tr w:rsidR="004F6735" w:rsidRPr="005C4478" w14:paraId="27122161"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78EE645"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24A476" w14:textId="77777777" w:rsidR="004F6735" w:rsidRPr="005C4478" w:rsidRDefault="004F6735">
            <w:pPr>
              <w:pStyle w:val="TAL"/>
              <w:rPr>
                <w:sz w:val="16"/>
              </w:rPr>
            </w:pPr>
            <w:r w:rsidRPr="005C4478">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C5E99C" w14:textId="77777777" w:rsidR="004F6735" w:rsidRPr="005C4478" w:rsidRDefault="004F6735">
            <w:pPr>
              <w:pStyle w:val="TAL"/>
              <w:rPr>
                <w:snapToGrid w:val="0"/>
                <w:sz w:val="16"/>
              </w:rPr>
            </w:pPr>
            <w:r w:rsidRPr="005C4478">
              <w:rPr>
                <w:snapToGrid w:val="0"/>
                <w:sz w:val="16"/>
              </w:rPr>
              <w:t>RP-010026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FB5A0" w14:textId="77777777" w:rsidR="004F6735" w:rsidRPr="005C4478" w:rsidRDefault="004F6735">
            <w:pPr>
              <w:pStyle w:val="TAL"/>
              <w:rPr>
                <w:sz w:val="16"/>
              </w:rPr>
            </w:pPr>
            <w:r w:rsidRPr="005C4478">
              <w:rPr>
                <w:sz w:val="16"/>
              </w:rPr>
              <w:t>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7ACEC"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81B811"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97F5850" w14:textId="77777777" w:rsidR="004F6735" w:rsidRPr="005C4478" w:rsidRDefault="004F6735">
            <w:pPr>
              <w:pStyle w:val="TAL"/>
              <w:rPr>
                <w:sz w:val="16"/>
              </w:rPr>
            </w:pPr>
            <w:r w:rsidRPr="005C4478">
              <w:rPr>
                <w:sz w:val="16"/>
              </w:rPr>
              <w:t>Editorial corrections and clarifications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E3E1" w14:textId="77777777" w:rsidR="004F6735" w:rsidRPr="005C4478" w:rsidRDefault="004F6735">
            <w:pPr>
              <w:pStyle w:val="TAL"/>
              <w:rPr>
                <w:sz w:val="16"/>
              </w:rPr>
            </w:pPr>
            <w:r w:rsidRPr="005C4478">
              <w:rPr>
                <w:sz w:val="16"/>
              </w:rPr>
              <w:t>3.6.0</w:t>
            </w:r>
          </w:p>
        </w:tc>
      </w:tr>
      <w:tr w:rsidR="004F6735" w:rsidRPr="005C4478" w14:paraId="22D3750B"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D975CA1"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C976E3" w14:textId="77777777" w:rsidR="004F6735" w:rsidRPr="005C4478" w:rsidRDefault="004F6735">
            <w:pPr>
              <w:pStyle w:val="TAL"/>
              <w:rPr>
                <w:sz w:val="16"/>
              </w:rPr>
            </w:pPr>
            <w:r w:rsidRPr="005C4478">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E2B99A" w14:textId="77777777" w:rsidR="004F6735" w:rsidRPr="005C4478" w:rsidRDefault="004F6735">
            <w:pPr>
              <w:pStyle w:val="TAL"/>
              <w:rPr>
                <w:snapToGrid w:val="0"/>
                <w:sz w:val="16"/>
              </w:rPr>
            </w:pPr>
            <w:r w:rsidRPr="005C4478">
              <w:rPr>
                <w:snapToGrid w:val="0"/>
                <w:sz w:val="16"/>
              </w:rPr>
              <w:t>RP-010026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752AB" w14:textId="77777777" w:rsidR="004F6735" w:rsidRPr="005C4478" w:rsidRDefault="004F6735">
            <w:pPr>
              <w:pStyle w:val="TAL"/>
              <w:rPr>
                <w:sz w:val="16"/>
              </w:rPr>
            </w:pPr>
            <w:r w:rsidRPr="005C4478">
              <w:rPr>
                <w:sz w:val="16"/>
              </w:rPr>
              <w:t>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1834" w14:textId="77777777" w:rsidR="004F6735" w:rsidRPr="005C4478" w:rsidRDefault="004F6735">
            <w:pPr>
              <w:pStyle w:val="TAL"/>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4C5191"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6E1F6E1" w14:textId="77777777" w:rsidR="004F6735" w:rsidRPr="005C4478" w:rsidRDefault="004F6735">
            <w:pPr>
              <w:pStyle w:val="TAL"/>
              <w:rPr>
                <w:sz w:val="16"/>
              </w:rPr>
            </w:pPr>
            <w:r w:rsidRPr="005C4478">
              <w:rPr>
                <w:sz w:val="16"/>
              </w:rPr>
              <w:t>Clarifications on the RLC-AM-DATA-Conf primitive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8C8FE" w14:textId="77777777" w:rsidR="004F6735" w:rsidRPr="005C4478" w:rsidRDefault="004F6735">
            <w:pPr>
              <w:pStyle w:val="TAL"/>
              <w:rPr>
                <w:sz w:val="16"/>
              </w:rPr>
            </w:pPr>
            <w:r w:rsidRPr="005C4478">
              <w:rPr>
                <w:sz w:val="16"/>
              </w:rPr>
              <w:t>3.6.0</w:t>
            </w:r>
          </w:p>
        </w:tc>
      </w:tr>
      <w:tr w:rsidR="004F6735" w:rsidRPr="005C4478" w14:paraId="35544637"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53DE663"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BC3111" w14:textId="77777777" w:rsidR="004F6735" w:rsidRPr="005C4478" w:rsidRDefault="004F6735">
            <w:pPr>
              <w:pStyle w:val="TAL"/>
              <w:rPr>
                <w:sz w:val="16"/>
              </w:rPr>
            </w:pPr>
            <w:r w:rsidRPr="005C4478">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B32F7F" w14:textId="77777777" w:rsidR="004F6735" w:rsidRPr="005C4478" w:rsidRDefault="004F6735">
            <w:pPr>
              <w:pStyle w:val="TAL"/>
              <w:rPr>
                <w:snapToGrid w:val="0"/>
                <w:sz w:val="16"/>
              </w:rPr>
            </w:pPr>
            <w:r w:rsidRPr="005C4478">
              <w:rPr>
                <w:snapToGrid w:val="0"/>
                <w:sz w:val="16"/>
              </w:rPr>
              <w:t>RP-010026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1D834" w14:textId="77777777" w:rsidR="004F6735" w:rsidRPr="005C4478" w:rsidRDefault="004F6735">
            <w:pPr>
              <w:pStyle w:val="TAL"/>
              <w:rPr>
                <w:sz w:val="16"/>
              </w:rPr>
            </w:pPr>
            <w:r w:rsidRPr="005C4478">
              <w:rPr>
                <w:sz w:val="16"/>
              </w:rPr>
              <w:t>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01E27" w14:textId="77777777" w:rsidR="004F6735" w:rsidRPr="005C4478" w:rsidRDefault="004F6735">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D1A125"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F2006B1" w14:textId="77777777" w:rsidR="004F6735" w:rsidRPr="005C4478" w:rsidRDefault="004F6735">
            <w:pPr>
              <w:pStyle w:val="TAL"/>
              <w:rPr>
                <w:sz w:val="16"/>
              </w:rPr>
            </w:pPr>
            <w:r w:rsidRPr="005C4478">
              <w:rPr>
                <w:sz w:val="16"/>
              </w:rPr>
              <w:t>Removal of the payload unit concept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DB70D" w14:textId="77777777" w:rsidR="004F6735" w:rsidRPr="005C4478" w:rsidRDefault="004F6735">
            <w:pPr>
              <w:pStyle w:val="TAL"/>
              <w:rPr>
                <w:sz w:val="16"/>
              </w:rPr>
            </w:pPr>
            <w:r w:rsidRPr="005C4478">
              <w:rPr>
                <w:sz w:val="16"/>
              </w:rPr>
              <w:t>3.6.0</w:t>
            </w:r>
          </w:p>
        </w:tc>
      </w:tr>
      <w:tr w:rsidR="004F6735" w:rsidRPr="005C4478" w14:paraId="07932597"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D16734F"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529AE7" w14:textId="77777777" w:rsidR="004F6735" w:rsidRPr="005C4478" w:rsidRDefault="004F6735">
            <w:pPr>
              <w:pStyle w:val="TAL"/>
              <w:rPr>
                <w:sz w:val="16"/>
              </w:rPr>
            </w:pPr>
            <w:r w:rsidRPr="005C4478">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0D7DD7" w14:textId="77777777" w:rsidR="004F6735" w:rsidRPr="005C4478" w:rsidRDefault="004F6735">
            <w:pPr>
              <w:pStyle w:val="TAL"/>
              <w:rPr>
                <w:snapToGrid w:val="0"/>
                <w:sz w:val="16"/>
              </w:rPr>
            </w:pPr>
            <w:r w:rsidRPr="005C4478">
              <w:rPr>
                <w:snapToGrid w:val="0"/>
                <w:sz w:val="16"/>
              </w:rPr>
              <w:t>RP-010026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A1667D" w14:textId="77777777" w:rsidR="004F6735" w:rsidRPr="005C4478" w:rsidRDefault="004F6735">
            <w:pPr>
              <w:pStyle w:val="TAL"/>
              <w:rPr>
                <w:sz w:val="16"/>
              </w:rPr>
            </w:pPr>
            <w:r w:rsidRPr="005C4478">
              <w:rPr>
                <w:sz w:val="16"/>
              </w:rPr>
              <w:t>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5AAE5" w14:textId="77777777" w:rsidR="004F6735" w:rsidRPr="005C4478" w:rsidRDefault="004F6735">
            <w:pPr>
              <w:pStyle w:val="TAL"/>
              <w:rPr>
                <w:sz w:val="16"/>
              </w:rPr>
            </w:pPr>
            <w:r w:rsidRPr="005C4478">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D9D2BC"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3762AF8" w14:textId="77777777" w:rsidR="004F6735" w:rsidRPr="005C4478" w:rsidRDefault="004F6735">
            <w:pPr>
              <w:pStyle w:val="TAL"/>
              <w:rPr>
                <w:sz w:val="16"/>
              </w:rPr>
            </w:pPr>
            <w:r w:rsidRPr="005C4478">
              <w:rPr>
                <w:sz w:val="16"/>
              </w:rPr>
              <w:t>Padding Blocks and TFC selection pre-empting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5B6087" w14:textId="77777777" w:rsidR="004F6735" w:rsidRPr="005C4478" w:rsidRDefault="004F6735">
            <w:pPr>
              <w:pStyle w:val="TAL"/>
              <w:rPr>
                <w:sz w:val="16"/>
              </w:rPr>
            </w:pPr>
            <w:r w:rsidRPr="005C4478">
              <w:rPr>
                <w:sz w:val="16"/>
              </w:rPr>
              <w:t>3.6.0</w:t>
            </w:r>
          </w:p>
        </w:tc>
      </w:tr>
      <w:tr w:rsidR="004F6735" w:rsidRPr="005C4478" w14:paraId="47F109B6"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315BFCA"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B691E" w14:textId="77777777" w:rsidR="004F6735" w:rsidRPr="005C4478" w:rsidRDefault="004F6735">
            <w:pPr>
              <w:pStyle w:val="TAL"/>
              <w:rPr>
                <w:sz w:val="16"/>
              </w:rPr>
            </w:pPr>
            <w:r w:rsidRPr="005C4478">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ACA1B5"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C44F42" w14:textId="77777777" w:rsidR="004F6735" w:rsidRPr="005C4478" w:rsidRDefault="004F6735">
            <w:pPr>
              <w:pStyle w:val="TAL"/>
              <w:rPr>
                <w:snapToGrid w:val="0"/>
                <w:sz w:val="16"/>
              </w:rPr>
            </w:pPr>
            <w:r w:rsidRPr="005C4478">
              <w:rPr>
                <w:snapToGrid w:val="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15AC9"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A4B99E"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671D21F" w14:textId="77777777" w:rsidR="004F6735" w:rsidRPr="005C4478" w:rsidRDefault="004F6735">
            <w:pPr>
              <w:pStyle w:val="TAL"/>
              <w:rPr>
                <w:sz w:val="16"/>
              </w:rPr>
            </w:pPr>
            <w:r w:rsidRPr="005C4478">
              <w:rPr>
                <w:sz w:val="16"/>
              </w:rPr>
              <w:t>Upgrade to Release 4 -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969C25" w14:textId="77777777" w:rsidR="004F6735" w:rsidRPr="005C4478" w:rsidRDefault="004F6735">
            <w:pPr>
              <w:pStyle w:val="TAL"/>
              <w:rPr>
                <w:sz w:val="16"/>
              </w:rPr>
            </w:pPr>
            <w:r w:rsidRPr="005C4478">
              <w:rPr>
                <w:sz w:val="16"/>
              </w:rPr>
              <w:t>4.0.0</w:t>
            </w:r>
          </w:p>
        </w:tc>
      </w:tr>
      <w:tr w:rsidR="004F6735" w:rsidRPr="005C4478" w14:paraId="0776D8D2"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50E75E5"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06/2001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CD7F73" w14:textId="77777777" w:rsidR="004F6735" w:rsidRPr="005C4478" w:rsidRDefault="004F6735">
            <w:pPr>
              <w:pStyle w:val="TAL"/>
              <w:rPr>
                <w:sz w:val="16"/>
              </w:rPr>
            </w:pPr>
            <w:r w:rsidRPr="005C4478">
              <w:rPr>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F2D86" w14:textId="77777777" w:rsidR="004F6735" w:rsidRPr="005C4478" w:rsidRDefault="004F6735">
            <w:pPr>
              <w:pStyle w:val="TAL"/>
              <w:rPr>
                <w:snapToGrid w:val="0"/>
                <w:color w:val="000000"/>
                <w:sz w:val="16"/>
              </w:rPr>
            </w:pPr>
            <w:r w:rsidRPr="005C4478">
              <w:rPr>
                <w:snapToGrid w:val="0"/>
                <w:sz w:val="16"/>
              </w:rPr>
              <w:t>RP-010309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26A36" w14:textId="77777777" w:rsidR="004F6735" w:rsidRPr="005C4478" w:rsidRDefault="004F6735">
            <w:pPr>
              <w:pStyle w:val="TAL"/>
              <w:rPr>
                <w:snapToGrid w:val="0"/>
                <w:sz w:val="16"/>
              </w:rPr>
            </w:pPr>
            <w:r w:rsidRPr="005C4478">
              <w:rPr>
                <w:sz w:val="16"/>
              </w:rPr>
              <w:t>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16F1B"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A068AD"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3DC9714" w14:textId="77777777" w:rsidR="004F6735" w:rsidRPr="005C4478" w:rsidRDefault="004F6735">
            <w:pPr>
              <w:pStyle w:val="TAL"/>
              <w:rPr>
                <w:sz w:val="16"/>
              </w:rPr>
            </w:pPr>
            <w:r w:rsidRPr="005C4478">
              <w:rPr>
                <w:sz w:val="16"/>
              </w:rPr>
              <w:t>Clarification on ACK SUFI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CB920" w14:textId="77777777" w:rsidR="004F6735" w:rsidRPr="005C4478" w:rsidRDefault="004F6735">
            <w:pPr>
              <w:pStyle w:val="TAL"/>
              <w:rPr>
                <w:sz w:val="16"/>
              </w:rPr>
            </w:pPr>
            <w:r w:rsidRPr="005C4478">
              <w:rPr>
                <w:sz w:val="16"/>
              </w:rPr>
              <w:t>4.1.0</w:t>
            </w:r>
          </w:p>
        </w:tc>
      </w:tr>
      <w:tr w:rsidR="004F6735" w:rsidRPr="005C4478" w14:paraId="066BD67C"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5689BBF"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BD5B6" w14:textId="77777777" w:rsidR="004F6735" w:rsidRPr="005C4478" w:rsidRDefault="004F6735">
            <w:pPr>
              <w:pStyle w:val="TAL"/>
              <w:rPr>
                <w:sz w:val="16"/>
              </w:rPr>
            </w:pPr>
            <w:r w:rsidRPr="005C4478">
              <w:rPr>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B2938A" w14:textId="77777777" w:rsidR="004F6735" w:rsidRPr="005C4478" w:rsidRDefault="004F6735">
            <w:pPr>
              <w:pStyle w:val="TAL"/>
              <w:rPr>
                <w:snapToGrid w:val="0"/>
                <w:color w:val="000000"/>
                <w:sz w:val="16"/>
              </w:rPr>
            </w:pPr>
            <w:r w:rsidRPr="005C4478">
              <w:rPr>
                <w:snapToGrid w:val="0"/>
                <w:sz w:val="16"/>
              </w:rPr>
              <w:t>RP-010309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D2E89B" w14:textId="77777777" w:rsidR="004F6735" w:rsidRPr="005C4478" w:rsidRDefault="004F6735">
            <w:pPr>
              <w:pStyle w:val="TAL"/>
              <w:rPr>
                <w:snapToGrid w:val="0"/>
                <w:sz w:val="16"/>
              </w:rPr>
            </w:pPr>
            <w:r w:rsidRPr="005C4478">
              <w:rPr>
                <w:sz w:val="16"/>
              </w:rPr>
              <w:t>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2431E"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45DAAC"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1E2CD3B" w14:textId="77777777" w:rsidR="004F6735" w:rsidRPr="005C4478" w:rsidRDefault="004F6735">
            <w:pPr>
              <w:pStyle w:val="TAL"/>
              <w:rPr>
                <w:sz w:val="16"/>
              </w:rPr>
            </w:pPr>
            <w:r w:rsidRPr="005C4478">
              <w:rPr>
                <w:sz w:val="16"/>
              </w:rPr>
              <w:t>MRW SUFI clarification and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8149E" w14:textId="77777777" w:rsidR="004F6735" w:rsidRPr="005C4478" w:rsidRDefault="004F6735">
            <w:pPr>
              <w:pStyle w:val="TAL"/>
              <w:rPr>
                <w:sz w:val="16"/>
              </w:rPr>
            </w:pPr>
            <w:r w:rsidRPr="005C4478">
              <w:rPr>
                <w:sz w:val="16"/>
              </w:rPr>
              <w:t>4.1.0</w:t>
            </w:r>
          </w:p>
        </w:tc>
      </w:tr>
      <w:tr w:rsidR="004F6735" w:rsidRPr="005C4478" w14:paraId="4026AD04"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20FF86F"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AACAA" w14:textId="77777777" w:rsidR="004F6735" w:rsidRPr="005C4478" w:rsidRDefault="004F6735">
            <w:pPr>
              <w:pStyle w:val="TAL"/>
              <w:rPr>
                <w:sz w:val="16"/>
              </w:rPr>
            </w:pPr>
            <w:r w:rsidRPr="005C4478">
              <w:rPr>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ED6CA" w14:textId="77777777" w:rsidR="004F6735" w:rsidRPr="005C4478" w:rsidRDefault="004F6735">
            <w:pPr>
              <w:pStyle w:val="TAL"/>
              <w:rPr>
                <w:snapToGrid w:val="0"/>
                <w:color w:val="000000"/>
                <w:sz w:val="16"/>
              </w:rPr>
            </w:pPr>
            <w:r w:rsidRPr="005C4478">
              <w:rPr>
                <w:snapToGrid w:val="0"/>
                <w:sz w:val="16"/>
              </w:rPr>
              <w:t>RP-010309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02E5D6" w14:textId="77777777" w:rsidR="004F6735" w:rsidRPr="005C4478" w:rsidRDefault="004F6735">
            <w:pPr>
              <w:pStyle w:val="TAL"/>
              <w:rPr>
                <w:snapToGrid w:val="0"/>
                <w:sz w:val="16"/>
              </w:rPr>
            </w:pPr>
            <w:r w:rsidRPr="005C4478">
              <w:rPr>
                <w:sz w:val="16"/>
              </w:rPr>
              <w:t>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83681"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8FE50F"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A531D09" w14:textId="77777777" w:rsidR="004F6735" w:rsidRPr="005C4478" w:rsidRDefault="004F6735">
            <w:pPr>
              <w:pStyle w:val="TAL"/>
              <w:rPr>
                <w:sz w:val="16"/>
              </w:rPr>
            </w:pPr>
            <w:r w:rsidRPr="005C4478">
              <w:rPr>
                <w:sz w:val="16"/>
              </w:rPr>
              <w:t>Clarification on AM states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8D98AB" w14:textId="77777777" w:rsidR="004F6735" w:rsidRPr="005C4478" w:rsidRDefault="004F6735">
            <w:pPr>
              <w:pStyle w:val="TAL"/>
              <w:rPr>
                <w:sz w:val="16"/>
              </w:rPr>
            </w:pPr>
            <w:r w:rsidRPr="005C4478">
              <w:rPr>
                <w:sz w:val="16"/>
              </w:rPr>
              <w:t>4.1.0</w:t>
            </w:r>
          </w:p>
        </w:tc>
      </w:tr>
      <w:tr w:rsidR="004F6735" w:rsidRPr="005C4478" w14:paraId="1F2A61FE"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6C84494"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FB983C" w14:textId="77777777" w:rsidR="004F6735" w:rsidRPr="005C4478" w:rsidRDefault="004F6735">
            <w:pPr>
              <w:pStyle w:val="TAL"/>
              <w:rPr>
                <w:sz w:val="16"/>
              </w:rPr>
            </w:pPr>
            <w:r w:rsidRPr="005C4478">
              <w:rPr>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0C3806" w14:textId="77777777" w:rsidR="004F6735" w:rsidRPr="005C4478" w:rsidRDefault="004F6735">
            <w:pPr>
              <w:pStyle w:val="TAL"/>
              <w:rPr>
                <w:snapToGrid w:val="0"/>
                <w:color w:val="000000"/>
                <w:sz w:val="16"/>
              </w:rPr>
            </w:pPr>
            <w:r w:rsidRPr="005C4478">
              <w:rPr>
                <w:snapToGrid w:val="0"/>
                <w:sz w:val="16"/>
              </w:rPr>
              <w:t>RP-010309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CE0C55" w14:textId="77777777" w:rsidR="004F6735" w:rsidRPr="005C4478" w:rsidRDefault="004F6735">
            <w:pPr>
              <w:pStyle w:val="TAL"/>
              <w:rPr>
                <w:snapToGrid w:val="0"/>
                <w:sz w:val="16"/>
              </w:rPr>
            </w:pPr>
            <w:r w:rsidRPr="005C4478">
              <w:rPr>
                <w:sz w:val="16"/>
              </w:rPr>
              <w:t>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BDDA9"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3392DA"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B95BC25" w14:textId="77777777" w:rsidR="004F6735" w:rsidRPr="005C4478" w:rsidRDefault="004F6735">
            <w:pPr>
              <w:pStyle w:val="TAL"/>
              <w:rPr>
                <w:sz w:val="16"/>
              </w:rPr>
            </w:pPr>
            <w:r w:rsidRPr="005C4478">
              <w:rPr>
                <w:sz w:val="16"/>
              </w:rPr>
              <w:t>Clarification on HFN update in RESET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F9029" w14:textId="77777777" w:rsidR="004F6735" w:rsidRPr="005C4478" w:rsidRDefault="004F6735">
            <w:pPr>
              <w:pStyle w:val="TAL"/>
              <w:rPr>
                <w:sz w:val="16"/>
              </w:rPr>
            </w:pPr>
            <w:r w:rsidRPr="005C4478">
              <w:rPr>
                <w:sz w:val="16"/>
              </w:rPr>
              <w:t>4.1.0</w:t>
            </w:r>
          </w:p>
        </w:tc>
      </w:tr>
      <w:tr w:rsidR="004F6735" w:rsidRPr="005C4478" w14:paraId="4F42ACA7"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7FE12BC"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217863" w14:textId="77777777" w:rsidR="004F6735" w:rsidRPr="005C4478" w:rsidRDefault="004F6735">
            <w:pPr>
              <w:pStyle w:val="TAL"/>
              <w:rPr>
                <w:sz w:val="16"/>
              </w:rPr>
            </w:pPr>
            <w:r w:rsidRPr="005C4478">
              <w:rPr>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42963" w14:textId="77777777" w:rsidR="004F6735" w:rsidRPr="005C4478" w:rsidRDefault="004F6735">
            <w:pPr>
              <w:pStyle w:val="TAL"/>
              <w:rPr>
                <w:snapToGrid w:val="0"/>
                <w:color w:val="000000"/>
                <w:sz w:val="16"/>
              </w:rPr>
            </w:pPr>
            <w:r w:rsidRPr="005C4478">
              <w:rPr>
                <w:snapToGrid w:val="0"/>
                <w:sz w:val="16"/>
              </w:rPr>
              <w:t>RP-010309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47004" w14:textId="77777777" w:rsidR="004F6735" w:rsidRPr="005C4478" w:rsidRDefault="004F6735">
            <w:pPr>
              <w:pStyle w:val="TAL"/>
              <w:rPr>
                <w:snapToGrid w:val="0"/>
                <w:sz w:val="16"/>
              </w:rPr>
            </w:pPr>
            <w:r w:rsidRPr="005C4478">
              <w:rPr>
                <w:sz w:val="16"/>
              </w:rPr>
              <w:t>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A1402"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6E604D"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B714011" w14:textId="77777777" w:rsidR="004F6735" w:rsidRPr="005C4478" w:rsidRDefault="004F6735">
            <w:pPr>
              <w:pStyle w:val="TAL"/>
              <w:rPr>
                <w:sz w:val="16"/>
              </w:rPr>
            </w:pPr>
            <w:r w:rsidRPr="005C4478">
              <w:rPr>
                <w:sz w:val="16"/>
              </w:rPr>
              <w:t>Clarification of RLC Discard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B39AB3" w14:textId="77777777" w:rsidR="004F6735" w:rsidRPr="005C4478" w:rsidRDefault="004F6735">
            <w:pPr>
              <w:pStyle w:val="TAL"/>
              <w:rPr>
                <w:sz w:val="16"/>
              </w:rPr>
            </w:pPr>
            <w:r w:rsidRPr="005C4478">
              <w:rPr>
                <w:sz w:val="16"/>
              </w:rPr>
              <w:t>4.1.0</w:t>
            </w:r>
          </w:p>
        </w:tc>
      </w:tr>
      <w:tr w:rsidR="004F6735" w:rsidRPr="005C4478" w14:paraId="4EA8A9AA"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BE66486"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AB4B0F" w14:textId="77777777" w:rsidR="004F6735" w:rsidRPr="005C4478" w:rsidRDefault="004F6735">
            <w:pPr>
              <w:pStyle w:val="TAL"/>
              <w:rPr>
                <w:sz w:val="16"/>
              </w:rPr>
            </w:pPr>
            <w:r w:rsidRPr="005C4478">
              <w:rPr>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6B6B3F" w14:textId="77777777" w:rsidR="004F6735" w:rsidRPr="005C4478" w:rsidRDefault="004F6735">
            <w:pPr>
              <w:pStyle w:val="TAL"/>
              <w:rPr>
                <w:snapToGrid w:val="0"/>
                <w:color w:val="000000"/>
                <w:sz w:val="16"/>
              </w:rPr>
            </w:pPr>
            <w:r w:rsidRPr="005C4478">
              <w:rPr>
                <w:snapToGrid w:val="0"/>
                <w:sz w:val="16"/>
              </w:rPr>
              <w:t>RP-010309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E1FD7" w14:textId="77777777" w:rsidR="004F6735" w:rsidRPr="005C4478" w:rsidRDefault="004F6735">
            <w:pPr>
              <w:pStyle w:val="TAL"/>
              <w:rPr>
                <w:snapToGrid w:val="0"/>
                <w:sz w:val="16"/>
              </w:rPr>
            </w:pPr>
            <w:r w:rsidRPr="005C4478">
              <w:rPr>
                <w:sz w:val="16"/>
              </w:rPr>
              <w:t>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82751"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A90858"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9B21876" w14:textId="77777777" w:rsidR="004F6735" w:rsidRPr="005C4478" w:rsidRDefault="004F6735">
            <w:pPr>
              <w:pStyle w:val="TAL"/>
              <w:rPr>
                <w:sz w:val="16"/>
              </w:rPr>
            </w:pPr>
            <w:r w:rsidRPr="005C4478">
              <w:rPr>
                <w:sz w:val="16"/>
              </w:rPr>
              <w:t>Removal of reference to RRC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4534" w14:textId="77777777" w:rsidR="004F6735" w:rsidRPr="005C4478" w:rsidRDefault="004F6735">
            <w:pPr>
              <w:pStyle w:val="TAL"/>
              <w:rPr>
                <w:sz w:val="16"/>
              </w:rPr>
            </w:pPr>
            <w:r w:rsidRPr="005C4478">
              <w:rPr>
                <w:sz w:val="16"/>
              </w:rPr>
              <w:t>4.1.0</w:t>
            </w:r>
          </w:p>
        </w:tc>
      </w:tr>
      <w:tr w:rsidR="004F6735" w:rsidRPr="005C4478" w14:paraId="73766063"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781CD6E"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2B34E" w14:textId="77777777" w:rsidR="004F6735" w:rsidRPr="005C4478" w:rsidRDefault="004F6735">
            <w:pPr>
              <w:pStyle w:val="TAL"/>
              <w:rPr>
                <w:sz w:val="16"/>
              </w:rPr>
            </w:pPr>
            <w:r w:rsidRPr="005C4478">
              <w:rPr>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956F9C" w14:textId="77777777" w:rsidR="004F6735" w:rsidRPr="005C4478" w:rsidRDefault="004F6735">
            <w:pPr>
              <w:pStyle w:val="TAL"/>
              <w:rPr>
                <w:snapToGrid w:val="0"/>
                <w:color w:val="000000"/>
                <w:sz w:val="16"/>
              </w:rPr>
            </w:pPr>
            <w:r w:rsidRPr="005C4478">
              <w:rPr>
                <w:snapToGrid w:val="0"/>
                <w:sz w:val="16"/>
              </w:rPr>
              <w:t>RP-010309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776F6" w14:textId="77777777" w:rsidR="004F6735" w:rsidRPr="005C4478" w:rsidRDefault="004F6735">
            <w:pPr>
              <w:pStyle w:val="TAL"/>
              <w:rPr>
                <w:snapToGrid w:val="0"/>
                <w:sz w:val="16"/>
              </w:rPr>
            </w:pPr>
            <w:r w:rsidRPr="005C4478">
              <w:rPr>
                <w:sz w:val="16"/>
              </w:rPr>
              <w:t>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B7331"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EDEA3"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9800A1F" w14:textId="77777777" w:rsidR="004F6735" w:rsidRPr="005C4478" w:rsidRDefault="004F6735">
            <w:pPr>
              <w:pStyle w:val="TAL"/>
              <w:rPr>
                <w:sz w:val="16"/>
              </w:rPr>
            </w:pPr>
            <w:r w:rsidRPr="005C4478">
              <w:rPr>
                <w:sz w:val="16"/>
              </w:rPr>
              <w:t>Clarification in the LI Parameters section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151A8" w14:textId="77777777" w:rsidR="004F6735" w:rsidRPr="005C4478" w:rsidRDefault="004F6735">
            <w:pPr>
              <w:pStyle w:val="TAL"/>
              <w:rPr>
                <w:sz w:val="16"/>
              </w:rPr>
            </w:pPr>
            <w:r w:rsidRPr="005C4478">
              <w:rPr>
                <w:sz w:val="16"/>
              </w:rPr>
              <w:t>4.1.0</w:t>
            </w:r>
          </w:p>
        </w:tc>
      </w:tr>
      <w:tr w:rsidR="004F6735" w:rsidRPr="005C4478" w14:paraId="36B27D0F"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F5CA550"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3E9E8B" w14:textId="77777777" w:rsidR="004F6735" w:rsidRPr="005C4478" w:rsidRDefault="004F6735">
            <w:pPr>
              <w:pStyle w:val="TAL"/>
              <w:rPr>
                <w:sz w:val="16"/>
              </w:rPr>
            </w:pPr>
            <w:r w:rsidRPr="005C4478">
              <w:rPr>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5501FA" w14:textId="77777777" w:rsidR="004F6735" w:rsidRPr="005C4478" w:rsidRDefault="004F6735">
            <w:pPr>
              <w:pStyle w:val="TAL"/>
              <w:rPr>
                <w:snapToGrid w:val="0"/>
                <w:color w:val="000000"/>
                <w:sz w:val="16"/>
              </w:rPr>
            </w:pPr>
            <w:r w:rsidRPr="005C4478">
              <w:rPr>
                <w:snapToGrid w:val="0"/>
                <w:sz w:val="16"/>
              </w:rPr>
              <w:t>RP-010309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9B89A" w14:textId="77777777" w:rsidR="004F6735" w:rsidRPr="005C4478" w:rsidRDefault="004F6735">
            <w:pPr>
              <w:pStyle w:val="TAL"/>
              <w:rPr>
                <w:snapToGrid w:val="0"/>
                <w:sz w:val="16"/>
              </w:rPr>
            </w:pPr>
            <w:r w:rsidRPr="005C4478">
              <w:rPr>
                <w:sz w:val="16"/>
              </w:rPr>
              <w:t>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BAB30"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930F9B"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BCA7101" w14:textId="77777777" w:rsidR="004F6735" w:rsidRPr="005C4478" w:rsidRDefault="004F6735">
            <w:pPr>
              <w:pStyle w:val="TAL"/>
              <w:rPr>
                <w:sz w:val="16"/>
              </w:rPr>
            </w:pPr>
            <w:r w:rsidRPr="005C4478">
              <w:rPr>
                <w:sz w:val="16"/>
              </w:rPr>
              <w:t>Cleanup of RLC services and functions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E24B2" w14:textId="77777777" w:rsidR="004F6735" w:rsidRPr="005C4478" w:rsidRDefault="004F6735">
            <w:pPr>
              <w:pStyle w:val="TAL"/>
              <w:rPr>
                <w:sz w:val="16"/>
              </w:rPr>
            </w:pPr>
            <w:r w:rsidRPr="005C4478">
              <w:rPr>
                <w:sz w:val="16"/>
              </w:rPr>
              <w:t>4.1.0</w:t>
            </w:r>
          </w:p>
        </w:tc>
      </w:tr>
      <w:tr w:rsidR="004F6735" w:rsidRPr="005C4478" w14:paraId="6BB02836"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8746B5C"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479884" w14:textId="77777777" w:rsidR="004F6735" w:rsidRPr="005C4478" w:rsidRDefault="004F6735">
            <w:pPr>
              <w:pStyle w:val="TAL"/>
              <w:rPr>
                <w:sz w:val="16"/>
              </w:rPr>
            </w:pPr>
            <w:r w:rsidRPr="005C4478">
              <w:rPr>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B2CF9A" w14:textId="77777777" w:rsidR="004F6735" w:rsidRPr="005C4478" w:rsidRDefault="004F6735">
            <w:pPr>
              <w:pStyle w:val="TAL"/>
              <w:rPr>
                <w:snapToGrid w:val="0"/>
                <w:color w:val="000000"/>
                <w:sz w:val="16"/>
              </w:rPr>
            </w:pPr>
            <w:r w:rsidRPr="005C4478">
              <w:rPr>
                <w:snapToGrid w:val="0"/>
                <w:sz w:val="16"/>
              </w:rPr>
              <w:t>RP-010309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D32401" w14:textId="77777777" w:rsidR="004F6735" w:rsidRPr="005C4478" w:rsidRDefault="004F6735">
            <w:pPr>
              <w:pStyle w:val="TAL"/>
              <w:rPr>
                <w:snapToGrid w:val="0"/>
                <w:sz w:val="16"/>
              </w:rPr>
            </w:pPr>
            <w:r w:rsidRPr="005C4478">
              <w:rPr>
                <w:sz w:val="16"/>
              </w:rPr>
              <w:t>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92B21"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9878FD"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F66603E" w14:textId="77777777" w:rsidR="004F6735" w:rsidRPr="005C4478" w:rsidRDefault="004F6735">
            <w:pPr>
              <w:pStyle w:val="TAL"/>
              <w:rPr>
                <w:sz w:val="16"/>
              </w:rPr>
            </w:pPr>
            <w:r w:rsidRPr="005C4478">
              <w:rPr>
                <w:sz w:val="16"/>
              </w:rPr>
              <w:t>Clarification on RLC re-establishment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71EAA" w14:textId="77777777" w:rsidR="004F6735" w:rsidRPr="005C4478" w:rsidRDefault="004F6735">
            <w:pPr>
              <w:pStyle w:val="TAL"/>
              <w:rPr>
                <w:sz w:val="16"/>
              </w:rPr>
            </w:pPr>
            <w:r w:rsidRPr="005C4478">
              <w:rPr>
                <w:sz w:val="16"/>
              </w:rPr>
              <w:t>4.1.0</w:t>
            </w:r>
          </w:p>
        </w:tc>
      </w:tr>
      <w:tr w:rsidR="004F6735" w:rsidRPr="005C4478" w14:paraId="399E57EF"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0039241"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EC486" w14:textId="77777777" w:rsidR="004F6735" w:rsidRPr="005C4478" w:rsidRDefault="004F6735">
            <w:pPr>
              <w:pStyle w:val="TAL"/>
              <w:rPr>
                <w:sz w:val="16"/>
              </w:rPr>
            </w:pPr>
            <w:r w:rsidRPr="005C4478">
              <w:rPr>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5F44A" w14:textId="77777777" w:rsidR="004F6735" w:rsidRPr="005C4478" w:rsidRDefault="004F6735">
            <w:pPr>
              <w:pStyle w:val="TAL"/>
              <w:rPr>
                <w:snapToGrid w:val="0"/>
                <w:color w:val="000000"/>
                <w:sz w:val="16"/>
              </w:rPr>
            </w:pPr>
            <w:r w:rsidRPr="005C4478">
              <w:rPr>
                <w:snapToGrid w:val="0"/>
                <w:sz w:val="16"/>
              </w:rPr>
              <w:t>RP-010309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989C9" w14:textId="77777777" w:rsidR="004F6735" w:rsidRPr="005C4478" w:rsidRDefault="004F6735">
            <w:pPr>
              <w:pStyle w:val="TAL"/>
              <w:rPr>
                <w:snapToGrid w:val="0"/>
                <w:sz w:val="16"/>
              </w:rPr>
            </w:pPr>
            <w:r w:rsidRPr="005C4478">
              <w:rPr>
                <w:sz w:val="16"/>
              </w:rPr>
              <w:t>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7A1C2"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C58317"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942ED9B" w14:textId="77777777" w:rsidR="004F6735" w:rsidRPr="005C4478" w:rsidRDefault="004F6735">
            <w:pPr>
              <w:pStyle w:val="TAL"/>
              <w:rPr>
                <w:sz w:val="16"/>
              </w:rPr>
            </w:pPr>
            <w:r w:rsidRPr="005C4478">
              <w:rPr>
                <w:sz w:val="16"/>
              </w:rPr>
              <w:t>Corrections and clarifications to the LIST and RLIST SUFI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254DC" w14:textId="77777777" w:rsidR="004F6735" w:rsidRPr="005C4478" w:rsidRDefault="004F6735">
            <w:pPr>
              <w:pStyle w:val="TAL"/>
              <w:rPr>
                <w:sz w:val="16"/>
              </w:rPr>
            </w:pPr>
            <w:r w:rsidRPr="005C4478">
              <w:rPr>
                <w:sz w:val="16"/>
              </w:rPr>
              <w:t>4.1.0</w:t>
            </w:r>
          </w:p>
        </w:tc>
      </w:tr>
      <w:tr w:rsidR="004F6735" w:rsidRPr="005C4478" w14:paraId="263CD9D7"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AA047C4"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09/2001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DD8CF" w14:textId="77777777" w:rsidR="004F6735" w:rsidRPr="005C4478" w:rsidRDefault="004F6735">
            <w:pPr>
              <w:pStyle w:val="TAL"/>
              <w:rPr>
                <w:sz w:val="16"/>
              </w:rPr>
            </w:pPr>
            <w:r w:rsidRPr="005C4478">
              <w:rPr>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3564A" w14:textId="77777777" w:rsidR="004F6735" w:rsidRPr="005C4478" w:rsidRDefault="004F6735">
            <w:pPr>
              <w:pStyle w:val="TAL"/>
              <w:rPr>
                <w:snapToGrid w:val="0"/>
                <w:sz w:val="16"/>
              </w:rPr>
            </w:pPr>
            <w:r w:rsidRPr="005C4478">
              <w:rPr>
                <w:snapToGrid w:val="0"/>
                <w:sz w:val="16"/>
              </w:rPr>
              <w:t>RP-010542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22D9A" w14:textId="77777777" w:rsidR="004F6735" w:rsidRPr="005C4478" w:rsidRDefault="004F6735">
            <w:pPr>
              <w:pStyle w:val="TAL"/>
              <w:rPr>
                <w:sz w:val="16"/>
              </w:rPr>
            </w:pPr>
            <w:r w:rsidRPr="005C4478">
              <w:rPr>
                <w:sz w:val="16"/>
              </w:rPr>
              <w:t>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C22D1"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A09CC5"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DAB05B7" w14:textId="77777777" w:rsidR="004F6735" w:rsidRPr="005C4478" w:rsidRDefault="004F6735">
            <w:pPr>
              <w:pStyle w:val="TAL"/>
              <w:rPr>
                <w:sz w:val="16"/>
              </w:rPr>
            </w:pPr>
            <w:r w:rsidRPr="005C4478">
              <w:rPr>
                <w:sz w:val="16"/>
              </w:rPr>
              <w:t>General clarifications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06F047" w14:textId="77777777" w:rsidR="004F6735" w:rsidRPr="005C4478" w:rsidRDefault="004F6735">
            <w:pPr>
              <w:pStyle w:val="TAL"/>
              <w:rPr>
                <w:sz w:val="16"/>
              </w:rPr>
            </w:pPr>
            <w:r w:rsidRPr="005C4478">
              <w:rPr>
                <w:sz w:val="16"/>
              </w:rPr>
              <w:t>4.2.0</w:t>
            </w:r>
          </w:p>
        </w:tc>
      </w:tr>
      <w:tr w:rsidR="004F6735" w:rsidRPr="005C4478" w14:paraId="5F3E5303"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77DE54D"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D2666F" w14:textId="77777777" w:rsidR="004F6735" w:rsidRPr="005C4478" w:rsidRDefault="004F6735">
            <w:pPr>
              <w:pStyle w:val="TAL"/>
              <w:rPr>
                <w:sz w:val="16"/>
              </w:rPr>
            </w:pPr>
            <w:r w:rsidRPr="005C4478">
              <w:rPr>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B0714A" w14:textId="77777777" w:rsidR="004F6735" w:rsidRPr="005C4478" w:rsidRDefault="004F6735">
            <w:pPr>
              <w:pStyle w:val="TAL"/>
              <w:rPr>
                <w:snapToGrid w:val="0"/>
                <w:sz w:val="16"/>
              </w:rPr>
            </w:pPr>
            <w:r w:rsidRPr="005C4478">
              <w:rPr>
                <w:snapToGrid w:val="0"/>
                <w:sz w:val="16"/>
              </w:rPr>
              <w:t>RP-010542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F6E9DE" w14:textId="77777777" w:rsidR="004F6735" w:rsidRPr="005C4478" w:rsidRDefault="004F6735">
            <w:pPr>
              <w:pStyle w:val="TAL"/>
              <w:rPr>
                <w:sz w:val="16"/>
              </w:rPr>
            </w:pPr>
            <w:r w:rsidRPr="005C4478">
              <w:rPr>
                <w:sz w:val="16"/>
              </w:rPr>
              <w:t>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6B626"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6BB19"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2B4B27A" w14:textId="77777777" w:rsidR="004F6735" w:rsidRPr="005C4478" w:rsidRDefault="004F6735">
            <w:pPr>
              <w:pStyle w:val="TAL"/>
              <w:rPr>
                <w:sz w:val="16"/>
              </w:rPr>
            </w:pPr>
            <w:r w:rsidRPr="005C4478">
              <w:rPr>
                <w:sz w:val="16"/>
              </w:rPr>
              <w:t>Correction to RLC state variables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2FF107" w14:textId="77777777" w:rsidR="004F6735" w:rsidRPr="005C4478" w:rsidRDefault="004F6735">
            <w:pPr>
              <w:pStyle w:val="TAL"/>
              <w:rPr>
                <w:sz w:val="16"/>
              </w:rPr>
            </w:pPr>
            <w:r w:rsidRPr="005C4478">
              <w:rPr>
                <w:sz w:val="16"/>
              </w:rPr>
              <w:t>4.2.0</w:t>
            </w:r>
          </w:p>
        </w:tc>
      </w:tr>
      <w:tr w:rsidR="004F6735" w:rsidRPr="005C4478" w14:paraId="698D6215"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5038024"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12/2001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7CE0E" w14:textId="77777777" w:rsidR="004F6735" w:rsidRPr="005C4478" w:rsidRDefault="004F6735">
            <w:pPr>
              <w:pStyle w:val="TAL"/>
              <w:rPr>
                <w:sz w:val="16"/>
              </w:rPr>
            </w:pPr>
            <w:r w:rsidRPr="005C4478">
              <w:rPr>
                <w:sz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8B4FF" w14:textId="77777777" w:rsidR="004F6735" w:rsidRPr="005C4478" w:rsidRDefault="004F6735">
            <w:pPr>
              <w:pStyle w:val="TAL"/>
              <w:rPr>
                <w:snapToGrid w:val="0"/>
                <w:sz w:val="16"/>
              </w:rPr>
            </w:pPr>
            <w:r w:rsidRPr="005C4478">
              <w:rPr>
                <w:snapToGrid w:val="0"/>
                <w:sz w:val="16"/>
              </w:rPr>
              <w:t>RP-010761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4602C" w14:textId="77777777" w:rsidR="004F6735" w:rsidRPr="005C4478" w:rsidRDefault="004F6735">
            <w:pPr>
              <w:pStyle w:val="TAL"/>
              <w:rPr>
                <w:sz w:val="16"/>
              </w:rPr>
            </w:pPr>
            <w:r w:rsidRPr="005C4478">
              <w:rPr>
                <w:sz w:val="16"/>
              </w:rPr>
              <w:t>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A4109"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DDFA4C"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ED7EB2F" w14:textId="77777777" w:rsidR="004F6735" w:rsidRPr="005C4478" w:rsidRDefault="004F6735">
            <w:pPr>
              <w:pStyle w:val="TAL"/>
              <w:rPr>
                <w:sz w:val="16"/>
              </w:rPr>
            </w:pPr>
            <w:r w:rsidRPr="005C4478">
              <w:rPr>
                <w:sz w:val="16"/>
              </w:rPr>
              <w:t>General clarifications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63F0B" w14:textId="77777777" w:rsidR="004F6735" w:rsidRPr="005C4478" w:rsidRDefault="004F6735">
            <w:pPr>
              <w:pStyle w:val="TAL"/>
              <w:rPr>
                <w:sz w:val="16"/>
              </w:rPr>
            </w:pPr>
            <w:r w:rsidRPr="005C4478">
              <w:rPr>
                <w:sz w:val="16"/>
              </w:rPr>
              <w:t>4.3.0</w:t>
            </w:r>
          </w:p>
        </w:tc>
      </w:tr>
      <w:tr w:rsidR="004F6735" w:rsidRPr="005C4478" w14:paraId="450A4A84"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FF8BEB4"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B901FE" w14:textId="77777777" w:rsidR="004F6735" w:rsidRPr="005C4478" w:rsidRDefault="004F6735">
            <w:pPr>
              <w:pStyle w:val="TAL"/>
              <w:rPr>
                <w:sz w:val="16"/>
              </w:rPr>
            </w:pPr>
            <w:r w:rsidRPr="005C4478">
              <w:rPr>
                <w:sz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E37D4" w14:textId="77777777" w:rsidR="004F6735" w:rsidRPr="005C4478" w:rsidRDefault="004F6735">
            <w:pPr>
              <w:pStyle w:val="TAL"/>
              <w:rPr>
                <w:snapToGrid w:val="0"/>
                <w:sz w:val="16"/>
              </w:rPr>
            </w:pPr>
            <w:r w:rsidRPr="005C4478">
              <w:rPr>
                <w:snapToGrid w:val="0"/>
                <w:sz w:val="16"/>
              </w:rPr>
              <w:t>RP-010761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08F97" w14:textId="77777777" w:rsidR="004F6735" w:rsidRPr="005C4478" w:rsidRDefault="004F6735">
            <w:pPr>
              <w:pStyle w:val="TAL"/>
              <w:rPr>
                <w:sz w:val="16"/>
              </w:rPr>
            </w:pPr>
            <w:r w:rsidRPr="005C4478">
              <w:rPr>
                <w:sz w:val="16"/>
              </w:rPr>
              <w:t>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169F4"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9A5DCD"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D0D6919" w14:textId="77777777" w:rsidR="004F6735" w:rsidRPr="005C4478" w:rsidRDefault="004F6735">
            <w:pPr>
              <w:pStyle w:val="TAL"/>
              <w:rPr>
                <w:sz w:val="16"/>
              </w:rPr>
            </w:pPr>
            <w:r w:rsidRPr="005C4478">
              <w:rPr>
                <w:sz w:val="16"/>
              </w:rPr>
              <w:t>Send state variable for Timer_Poll and window based polling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5C604" w14:textId="77777777" w:rsidR="004F6735" w:rsidRPr="005C4478" w:rsidRDefault="004F6735">
            <w:pPr>
              <w:pStyle w:val="TAL"/>
              <w:rPr>
                <w:sz w:val="16"/>
              </w:rPr>
            </w:pPr>
            <w:r w:rsidRPr="005C4478">
              <w:rPr>
                <w:sz w:val="16"/>
              </w:rPr>
              <w:t>4.3.0</w:t>
            </w:r>
          </w:p>
        </w:tc>
      </w:tr>
      <w:tr w:rsidR="004F6735" w:rsidRPr="005C4478" w14:paraId="526A9C28"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6D9733C"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269100" w14:textId="77777777" w:rsidR="004F6735" w:rsidRPr="005C4478" w:rsidRDefault="004F6735">
            <w:pPr>
              <w:pStyle w:val="TAL"/>
              <w:rPr>
                <w:sz w:val="16"/>
              </w:rPr>
            </w:pPr>
            <w:r w:rsidRPr="005C4478">
              <w:rPr>
                <w:sz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57C6D" w14:textId="77777777" w:rsidR="004F6735" w:rsidRPr="005C4478" w:rsidRDefault="004F6735">
            <w:pPr>
              <w:pStyle w:val="TAL"/>
              <w:rPr>
                <w:snapToGrid w:val="0"/>
                <w:sz w:val="16"/>
              </w:rPr>
            </w:pPr>
            <w:r w:rsidRPr="005C4478">
              <w:rPr>
                <w:snapToGrid w:val="0"/>
                <w:sz w:val="16"/>
              </w:rPr>
              <w:t>RP-010761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D329C1" w14:textId="77777777" w:rsidR="004F6735" w:rsidRPr="005C4478" w:rsidRDefault="004F6735">
            <w:pPr>
              <w:pStyle w:val="TAL"/>
              <w:rPr>
                <w:sz w:val="16"/>
              </w:rPr>
            </w:pPr>
            <w:r w:rsidRPr="005C4478">
              <w:rPr>
                <w:sz w:val="16"/>
              </w:rPr>
              <w:t>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5A7E2"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36499E"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DB2F4EF" w14:textId="77777777" w:rsidR="004F6735" w:rsidRPr="005C4478" w:rsidRDefault="004F6735">
            <w:pPr>
              <w:pStyle w:val="TAL"/>
              <w:rPr>
                <w:sz w:val="16"/>
              </w:rPr>
            </w:pPr>
            <w:r w:rsidRPr="005C4478">
              <w:rPr>
                <w:sz w:val="16"/>
              </w:rPr>
              <w:t>Unexpected data interruption during transmission scheduling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B5A0F" w14:textId="77777777" w:rsidR="004F6735" w:rsidRPr="005C4478" w:rsidRDefault="004F6735">
            <w:pPr>
              <w:pStyle w:val="TAL"/>
              <w:rPr>
                <w:sz w:val="16"/>
              </w:rPr>
            </w:pPr>
            <w:r w:rsidRPr="005C4478">
              <w:rPr>
                <w:sz w:val="16"/>
              </w:rPr>
              <w:t>4.3.0</w:t>
            </w:r>
          </w:p>
        </w:tc>
      </w:tr>
      <w:tr w:rsidR="004F6735" w:rsidRPr="005C4478" w14:paraId="679820C6"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EF598E6"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F79EC0" w14:textId="77777777" w:rsidR="004F6735" w:rsidRPr="005C4478" w:rsidRDefault="004F6735">
            <w:pPr>
              <w:pStyle w:val="TAL"/>
              <w:rPr>
                <w:sz w:val="16"/>
              </w:rPr>
            </w:pPr>
            <w:r w:rsidRPr="005C4478">
              <w:rPr>
                <w:sz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1F481" w14:textId="77777777" w:rsidR="004F6735" w:rsidRPr="005C4478" w:rsidRDefault="004F6735">
            <w:pPr>
              <w:pStyle w:val="TAL"/>
              <w:rPr>
                <w:snapToGrid w:val="0"/>
                <w:sz w:val="16"/>
              </w:rPr>
            </w:pPr>
            <w:r w:rsidRPr="005C4478">
              <w:rPr>
                <w:snapToGrid w:val="0"/>
                <w:sz w:val="16"/>
              </w:rPr>
              <w:t>RP-010761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5DE104" w14:textId="77777777" w:rsidR="004F6735" w:rsidRPr="005C4478" w:rsidRDefault="004F6735">
            <w:pPr>
              <w:pStyle w:val="TAL"/>
              <w:rPr>
                <w:sz w:val="16"/>
              </w:rPr>
            </w:pPr>
            <w:r w:rsidRPr="005C4478">
              <w:rPr>
                <w:sz w:val="16"/>
              </w:rPr>
              <w:t>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E1C5D"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E2E152"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2EACFD9" w14:textId="77777777" w:rsidR="004F6735" w:rsidRPr="005C4478" w:rsidRDefault="004F6735">
            <w:pPr>
              <w:pStyle w:val="TAL"/>
              <w:rPr>
                <w:sz w:val="16"/>
              </w:rPr>
            </w:pPr>
            <w:r w:rsidRPr="005C4478">
              <w:rPr>
                <w:sz w:val="16"/>
              </w:rPr>
              <w:t>UE-ID Type Indicator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46F22" w14:textId="77777777" w:rsidR="004F6735" w:rsidRPr="005C4478" w:rsidRDefault="004F6735">
            <w:pPr>
              <w:pStyle w:val="TAL"/>
              <w:rPr>
                <w:sz w:val="16"/>
              </w:rPr>
            </w:pPr>
            <w:r w:rsidRPr="005C4478">
              <w:rPr>
                <w:sz w:val="16"/>
              </w:rPr>
              <w:t>4.3.0</w:t>
            </w:r>
          </w:p>
        </w:tc>
      </w:tr>
      <w:tr w:rsidR="004F6735" w:rsidRPr="005C4478" w14:paraId="6022068D"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22E3953"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A067C" w14:textId="77777777" w:rsidR="004F6735" w:rsidRPr="005C4478" w:rsidRDefault="004F6735">
            <w:pPr>
              <w:pStyle w:val="TAL"/>
              <w:rPr>
                <w:sz w:val="16"/>
              </w:rPr>
            </w:pPr>
            <w:r w:rsidRPr="005C4478">
              <w:rPr>
                <w:sz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79B03" w14:textId="77777777" w:rsidR="004F6735" w:rsidRPr="005C4478" w:rsidRDefault="004F6735">
            <w:pPr>
              <w:pStyle w:val="TAL"/>
              <w:rPr>
                <w:snapToGrid w:val="0"/>
                <w:sz w:val="16"/>
              </w:rPr>
            </w:pPr>
            <w:r w:rsidRPr="005C4478">
              <w:rPr>
                <w:snapToGrid w:val="0"/>
                <w:sz w:val="16"/>
              </w:rPr>
              <w:t>RP-010761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2A55F" w14:textId="77777777" w:rsidR="004F6735" w:rsidRPr="005C4478" w:rsidRDefault="004F6735">
            <w:pPr>
              <w:pStyle w:val="TAL"/>
              <w:rPr>
                <w:sz w:val="16"/>
              </w:rPr>
            </w:pPr>
            <w:r w:rsidRPr="005C4478">
              <w:rPr>
                <w:sz w:val="16"/>
              </w:rPr>
              <w:t>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EFAD7"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F9CEF7"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885B0CC" w14:textId="77777777" w:rsidR="004F6735" w:rsidRPr="005C4478" w:rsidRDefault="004F6735">
            <w:pPr>
              <w:pStyle w:val="TAL"/>
              <w:rPr>
                <w:sz w:val="16"/>
              </w:rPr>
            </w:pPr>
            <w:r w:rsidRPr="005C4478">
              <w:rPr>
                <w:sz w:val="16"/>
              </w:rPr>
              <w:t>Removal of obsolete Send MRW option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DC5E7F" w14:textId="77777777" w:rsidR="004F6735" w:rsidRPr="005C4478" w:rsidRDefault="004F6735">
            <w:pPr>
              <w:pStyle w:val="TAL"/>
              <w:rPr>
                <w:sz w:val="16"/>
              </w:rPr>
            </w:pPr>
            <w:r w:rsidRPr="005C4478">
              <w:rPr>
                <w:sz w:val="16"/>
              </w:rPr>
              <w:t>4.3.0</w:t>
            </w:r>
          </w:p>
        </w:tc>
      </w:tr>
      <w:tr w:rsidR="004F6735" w:rsidRPr="005C4478" w14:paraId="27695C96"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46235F4"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C863E" w14:textId="77777777" w:rsidR="004F6735" w:rsidRPr="005C4478" w:rsidRDefault="004F6735">
            <w:pPr>
              <w:pStyle w:val="TAL"/>
              <w:rPr>
                <w:sz w:val="16"/>
              </w:rPr>
            </w:pPr>
            <w:r w:rsidRPr="005C4478">
              <w:rPr>
                <w:sz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76BFA1" w14:textId="77777777" w:rsidR="004F6735" w:rsidRPr="005C4478" w:rsidRDefault="004F6735">
            <w:pPr>
              <w:pStyle w:val="TAL"/>
              <w:rPr>
                <w:snapToGrid w:val="0"/>
                <w:sz w:val="16"/>
              </w:rPr>
            </w:pPr>
            <w:r w:rsidRPr="005C4478">
              <w:rPr>
                <w:snapToGrid w:val="0"/>
                <w:sz w:val="16"/>
              </w:rPr>
              <w:t>RP-010771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26BCA" w14:textId="77777777" w:rsidR="004F6735" w:rsidRPr="005C4478" w:rsidRDefault="004F6735">
            <w:pPr>
              <w:pStyle w:val="TAL"/>
              <w:rPr>
                <w:sz w:val="16"/>
              </w:rPr>
            </w:pPr>
            <w:r w:rsidRPr="005C4478">
              <w:rPr>
                <w:sz w:val="16"/>
              </w:rPr>
              <w:t>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DF83A"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F8ACB9"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2072560" w14:textId="77777777" w:rsidR="004F6735" w:rsidRPr="005C4478" w:rsidRDefault="004F6735">
            <w:pPr>
              <w:pStyle w:val="TAL"/>
              <w:rPr>
                <w:sz w:val="16"/>
              </w:rPr>
            </w:pPr>
            <w:r w:rsidRPr="005C4478">
              <w:rPr>
                <w:sz w:val="16"/>
              </w:rPr>
              <w:t>Content of retransmitted RESET ACK PDU</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31AA91" w14:textId="77777777" w:rsidR="004F6735" w:rsidRPr="005C4478" w:rsidRDefault="004F6735">
            <w:pPr>
              <w:pStyle w:val="TAL"/>
              <w:rPr>
                <w:sz w:val="16"/>
              </w:rPr>
            </w:pPr>
            <w:r w:rsidRPr="005C4478">
              <w:rPr>
                <w:sz w:val="16"/>
              </w:rPr>
              <w:t>4.3.0</w:t>
            </w:r>
          </w:p>
        </w:tc>
      </w:tr>
      <w:tr w:rsidR="004F6735" w:rsidRPr="005C4478" w14:paraId="2BB0796C"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011AD27"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C6FA9" w14:textId="77777777" w:rsidR="004F6735" w:rsidRPr="005C4478" w:rsidRDefault="004F6735">
            <w:pPr>
              <w:pStyle w:val="TAL"/>
              <w:rPr>
                <w:sz w:val="16"/>
              </w:rPr>
            </w:pPr>
            <w:r w:rsidRPr="005C4478">
              <w:rPr>
                <w:sz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46C9A" w14:textId="77777777" w:rsidR="004F6735" w:rsidRPr="005C4478" w:rsidRDefault="004F6735">
            <w:pPr>
              <w:pStyle w:val="TAL"/>
              <w:rPr>
                <w:snapToGrid w:val="0"/>
                <w:sz w:val="16"/>
              </w:rPr>
            </w:pPr>
            <w:r w:rsidRPr="005C4478">
              <w:rPr>
                <w:snapToGrid w:val="0"/>
                <w:sz w:val="16"/>
              </w:rPr>
              <w:t>RP-010771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7315A" w14:textId="77777777" w:rsidR="004F6735" w:rsidRPr="005C4478" w:rsidRDefault="004F6735">
            <w:pPr>
              <w:pStyle w:val="TAL"/>
              <w:rPr>
                <w:sz w:val="16"/>
              </w:rPr>
            </w:pPr>
            <w:r w:rsidRPr="005C4478">
              <w:rPr>
                <w:sz w:val="16"/>
              </w:rPr>
              <w:t>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D28A0"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8C87A6"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D3CB928" w14:textId="77777777" w:rsidR="004F6735" w:rsidRPr="005C4478" w:rsidRDefault="004F6735">
            <w:pPr>
              <w:pStyle w:val="TAL"/>
              <w:rPr>
                <w:sz w:val="16"/>
              </w:rPr>
            </w:pPr>
            <w:r w:rsidRPr="005C4478">
              <w:rPr>
                <w:sz w:val="16"/>
              </w:rPr>
              <w:t>Usage of UM RLC Special Length Indicator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802CE" w14:textId="77777777" w:rsidR="004F6735" w:rsidRPr="005C4478" w:rsidRDefault="004F6735">
            <w:pPr>
              <w:pStyle w:val="TAL"/>
              <w:rPr>
                <w:sz w:val="16"/>
              </w:rPr>
            </w:pPr>
            <w:r w:rsidRPr="005C4478">
              <w:rPr>
                <w:sz w:val="16"/>
              </w:rPr>
              <w:t>4.3.0</w:t>
            </w:r>
          </w:p>
        </w:tc>
      </w:tr>
      <w:tr w:rsidR="004F6735" w:rsidRPr="005C4478" w14:paraId="15430160"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C2EDCE2"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DC89DE" w14:textId="77777777" w:rsidR="004F6735" w:rsidRPr="005C4478" w:rsidRDefault="004F6735">
            <w:pPr>
              <w:pStyle w:val="TAL"/>
              <w:rPr>
                <w:sz w:val="16"/>
              </w:rPr>
            </w:pPr>
            <w:r w:rsidRPr="005C4478">
              <w:rPr>
                <w:sz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A1D33A" w14:textId="77777777" w:rsidR="004F6735" w:rsidRPr="005C4478" w:rsidRDefault="004F6735">
            <w:pPr>
              <w:pStyle w:val="TAL"/>
              <w:rPr>
                <w:snapToGrid w:val="0"/>
                <w:sz w:val="16"/>
              </w:rPr>
            </w:pPr>
            <w:r w:rsidRPr="005C4478">
              <w:rPr>
                <w:snapToGrid w:val="0"/>
                <w:sz w:val="16"/>
              </w:rPr>
              <w:t>RP-010771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14026" w14:textId="77777777" w:rsidR="004F6735" w:rsidRPr="005C4478" w:rsidRDefault="004F6735">
            <w:pPr>
              <w:pStyle w:val="TAL"/>
              <w:rPr>
                <w:sz w:val="16"/>
              </w:rPr>
            </w:pPr>
            <w:r w:rsidRPr="005C4478">
              <w:rPr>
                <w:sz w:val="16"/>
              </w:rPr>
              <w:t>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B0BF"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67590C"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1CFDAAE" w14:textId="77777777" w:rsidR="004F6735" w:rsidRPr="005C4478" w:rsidRDefault="004F6735">
            <w:pPr>
              <w:pStyle w:val="TAL"/>
              <w:rPr>
                <w:sz w:val="16"/>
              </w:rPr>
            </w:pPr>
            <w:r w:rsidRPr="005C4478">
              <w:rPr>
                <w:sz w:val="16"/>
              </w:rPr>
              <w:t>Indication of SDU transmission result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051D55" w14:textId="77777777" w:rsidR="004F6735" w:rsidRPr="005C4478" w:rsidRDefault="004F6735">
            <w:pPr>
              <w:pStyle w:val="TAL"/>
              <w:rPr>
                <w:sz w:val="16"/>
              </w:rPr>
            </w:pPr>
            <w:r w:rsidRPr="005C4478">
              <w:rPr>
                <w:sz w:val="16"/>
              </w:rPr>
              <w:t>4.3.0</w:t>
            </w:r>
          </w:p>
        </w:tc>
      </w:tr>
      <w:tr w:rsidR="004F6735" w:rsidRPr="005C4478" w14:paraId="4EE794FA"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6987BE4"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03/2002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5C69F" w14:textId="77777777" w:rsidR="004F6735" w:rsidRPr="005C4478" w:rsidRDefault="004F6735">
            <w:pPr>
              <w:pStyle w:val="TAL"/>
              <w:rPr>
                <w:sz w:val="16"/>
              </w:rPr>
            </w:pPr>
            <w:r w:rsidRPr="005C4478">
              <w:rPr>
                <w:sz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1B813" w14:textId="77777777" w:rsidR="004F6735" w:rsidRPr="005C4478" w:rsidRDefault="004F6735">
            <w:pPr>
              <w:pStyle w:val="TAL"/>
              <w:rPr>
                <w:snapToGrid w:val="0"/>
                <w:sz w:val="16"/>
              </w:rPr>
            </w:pPr>
            <w:r w:rsidRPr="005C4478">
              <w:rPr>
                <w:snapToGrid w:val="0"/>
                <w:sz w:val="16"/>
              </w:rPr>
              <w:t>RP-020068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F837A" w14:textId="77777777" w:rsidR="004F6735" w:rsidRPr="005C4478" w:rsidRDefault="004F6735">
            <w:pPr>
              <w:pStyle w:val="TAL"/>
              <w:rPr>
                <w:sz w:val="16"/>
              </w:rPr>
            </w:pPr>
            <w:r w:rsidRPr="005C4478">
              <w:rPr>
                <w:sz w:val="16"/>
              </w:rPr>
              <w:t>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3993E"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EAA2A9"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36EFDA4" w14:textId="77777777" w:rsidR="004F6735" w:rsidRPr="005C4478" w:rsidRDefault="004F6735">
            <w:pPr>
              <w:pStyle w:val="TAL"/>
              <w:rPr>
                <w:sz w:val="16"/>
              </w:rPr>
            </w:pPr>
            <w:r w:rsidRPr="005C4478">
              <w:rPr>
                <w:sz w:val="16"/>
              </w:rPr>
              <w:t>Clarification on MRW SUFI and SDU discard with explicit signalling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056B06" w14:textId="77777777" w:rsidR="004F6735" w:rsidRPr="005C4478" w:rsidRDefault="004F6735">
            <w:pPr>
              <w:pStyle w:val="TAL"/>
              <w:rPr>
                <w:sz w:val="16"/>
              </w:rPr>
            </w:pPr>
            <w:r w:rsidRPr="005C4478">
              <w:rPr>
                <w:sz w:val="16"/>
              </w:rPr>
              <w:t>4.4.0</w:t>
            </w:r>
          </w:p>
        </w:tc>
      </w:tr>
      <w:tr w:rsidR="004F6735" w:rsidRPr="005C4478" w14:paraId="1AD2544E"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54B25D2"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6AB73" w14:textId="77777777" w:rsidR="004F6735" w:rsidRPr="005C4478" w:rsidRDefault="004F6735">
            <w:pPr>
              <w:pStyle w:val="TAL"/>
              <w:rPr>
                <w:sz w:val="16"/>
              </w:rPr>
            </w:pPr>
            <w:r w:rsidRPr="005C4478">
              <w:rPr>
                <w:sz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C4386" w14:textId="77777777" w:rsidR="004F6735" w:rsidRPr="005C4478" w:rsidRDefault="004F6735">
            <w:pPr>
              <w:pStyle w:val="TAL"/>
              <w:rPr>
                <w:snapToGrid w:val="0"/>
                <w:sz w:val="16"/>
              </w:rPr>
            </w:pPr>
            <w:r w:rsidRPr="005C4478">
              <w:rPr>
                <w:snapToGrid w:val="0"/>
                <w:sz w:val="16"/>
              </w:rPr>
              <w:t>RP-020068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576956" w14:textId="77777777" w:rsidR="004F6735" w:rsidRPr="005C4478" w:rsidRDefault="004F6735">
            <w:pPr>
              <w:pStyle w:val="TAL"/>
              <w:rPr>
                <w:sz w:val="16"/>
              </w:rPr>
            </w:pPr>
            <w:r w:rsidRPr="005C4478">
              <w:rPr>
                <w:sz w:val="16"/>
              </w:rPr>
              <w:t>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0D32B"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620B09"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24E4032" w14:textId="77777777" w:rsidR="004F6735" w:rsidRPr="005C4478" w:rsidRDefault="004F6735">
            <w:pPr>
              <w:pStyle w:val="TAL"/>
              <w:rPr>
                <w:sz w:val="16"/>
              </w:rPr>
            </w:pPr>
            <w:r w:rsidRPr="005C4478">
              <w:rPr>
                <w:sz w:val="16"/>
              </w:rPr>
              <w:t>SDU discard termination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19588" w14:textId="77777777" w:rsidR="004F6735" w:rsidRPr="005C4478" w:rsidRDefault="004F6735">
            <w:pPr>
              <w:pStyle w:val="TAL"/>
              <w:rPr>
                <w:sz w:val="16"/>
              </w:rPr>
            </w:pPr>
            <w:r w:rsidRPr="005C4478">
              <w:rPr>
                <w:sz w:val="16"/>
              </w:rPr>
              <w:t>4.4.0</w:t>
            </w:r>
          </w:p>
        </w:tc>
      </w:tr>
      <w:tr w:rsidR="004F6735" w:rsidRPr="005C4478" w14:paraId="018D1D0C"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1F8FC45"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2A4EE" w14:textId="77777777" w:rsidR="004F6735" w:rsidRPr="005C4478" w:rsidRDefault="004F6735">
            <w:pPr>
              <w:pStyle w:val="TAL"/>
              <w:rPr>
                <w:sz w:val="16"/>
              </w:rPr>
            </w:pPr>
            <w:r w:rsidRPr="005C4478">
              <w:rPr>
                <w:sz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AE0B56" w14:textId="77777777" w:rsidR="004F6735" w:rsidRPr="005C4478" w:rsidRDefault="004F6735">
            <w:pPr>
              <w:pStyle w:val="TAL"/>
              <w:rPr>
                <w:snapToGrid w:val="0"/>
                <w:sz w:val="16"/>
              </w:rPr>
            </w:pPr>
            <w:r w:rsidRPr="005C4478">
              <w:rPr>
                <w:snapToGrid w:val="0"/>
                <w:sz w:val="16"/>
              </w:rPr>
              <w:t>RP-020068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5CA04" w14:textId="77777777" w:rsidR="004F6735" w:rsidRPr="005C4478" w:rsidRDefault="004F6735">
            <w:pPr>
              <w:pStyle w:val="TAL"/>
              <w:rPr>
                <w:sz w:val="16"/>
              </w:rPr>
            </w:pPr>
            <w:r w:rsidRPr="005C4478">
              <w:rPr>
                <w:sz w:val="16"/>
              </w:rPr>
              <w:t>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3EB3F"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74AA06"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9AB95BA" w14:textId="77777777" w:rsidR="004F6735" w:rsidRPr="005C4478" w:rsidRDefault="004F6735">
            <w:pPr>
              <w:pStyle w:val="TAL"/>
              <w:rPr>
                <w:sz w:val="16"/>
              </w:rPr>
            </w:pPr>
            <w:r w:rsidRPr="005C4478">
              <w:rPr>
                <w:sz w:val="16"/>
              </w:rPr>
              <w:t>Initial value of VT(US)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9BC979" w14:textId="77777777" w:rsidR="004F6735" w:rsidRPr="005C4478" w:rsidRDefault="004F6735">
            <w:pPr>
              <w:pStyle w:val="TAL"/>
              <w:rPr>
                <w:sz w:val="16"/>
              </w:rPr>
            </w:pPr>
            <w:r w:rsidRPr="005C4478">
              <w:rPr>
                <w:sz w:val="16"/>
              </w:rPr>
              <w:t>4.4.0</w:t>
            </w:r>
          </w:p>
        </w:tc>
      </w:tr>
      <w:tr w:rsidR="004F6735" w:rsidRPr="005C4478" w14:paraId="08F9642C"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DA01307"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6B9D4" w14:textId="77777777" w:rsidR="004F6735" w:rsidRPr="005C4478" w:rsidRDefault="004F6735">
            <w:pPr>
              <w:pStyle w:val="TAL"/>
              <w:rPr>
                <w:sz w:val="16"/>
              </w:rPr>
            </w:pPr>
            <w:r w:rsidRPr="005C4478">
              <w:rPr>
                <w:sz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3C788"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A6F82" w14:textId="77777777" w:rsidR="004F6735" w:rsidRPr="005C4478" w:rsidRDefault="004F6735">
            <w:pPr>
              <w:pStyle w:val="TAL"/>
              <w:rPr>
                <w:snapToGrid w:val="0"/>
                <w:sz w:val="16"/>
              </w:rPr>
            </w:pPr>
            <w:r w:rsidRPr="005C4478">
              <w:rPr>
                <w:snapToGrid w:val="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487CE"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0AED85"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346FD55" w14:textId="77777777" w:rsidR="004F6735" w:rsidRPr="005C4478" w:rsidRDefault="004F6735">
            <w:pPr>
              <w:pStyle w:val="TAL"/>
              <w:rPr>
                <w:sz w:val="16"/>
              </w:rPr>
            </w:pPr>
            <w:r w:rsidRPr="005C4478">
              <w:rPr>
                <w:sz w:val="16"/>
              </w:rPr>
              <w:t>Upgrade to Release 5 -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15C94" w14:textId="77777777" w:rsidR="004F6735" w:rsidRPr="005C4478" w:rsidRDefault="004F6735">
            <w:pPr>
              <w:pStyle w:val="TAL"/>
              <w:rPr>
                <w:sz w:val="16"/>
              </w:rPr>
            </w:pPr>
            <w:r w:rsidRPr="005C4478">
              <w:rPr>
                <w:sz w:val="16"/>
              </w:rPr>
              <w:t>5.0.0</w:t>
            </w:r>
          </w:p>
        </w:tc>
      </w:tr>
      <w:tr w:rsidR="004F6735" w:rsidRPr="005C4478" w14:paraId="009A456E"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284AD9F"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06/2002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058B19" w14:textId="77777777" w:rsidR="004F6735" w:rsidRPr="005C4478" w:rsidRDefault="004F6735">
            <w:pPr>
              <w:pStyle w:val="TAL"/>
              <w:rPr>
                <w:sz w:val="16"/>
              </w:rPr>
            </w:pPr>
            <w:r w:rsidRPr="005C4478">
              <w:rPr>
                <w:sz w:val="16"/>
              </w:rPr>
              <w:t>RP-16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B60BDB" w14:textId="77777777" w:rsidR="004F6735" w:rsidRPr="005C4478" w:rsidRDefault="004F6735">
            <w:pPr>
              <w:pStyle w:val="TAL"/>
              <w:rPr>
                <w:snapToGrid w:val="0"/>
                <w:color w:val="000000"/>
                <w:sz w:val="16"/>
              </w:rPr>
            </w:pPr>
            <w:r w:rsidRPr="005C4478">
              <w:rPr>
                <w:snapToGrid w:val="0"/>
                <w:sz w:val="16"/>
              </w:rPr>
              <w:t>RP-020327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F1BF3A" w14:textId="77777777" w:rsidR="004F6735" w:rsidRPr="005C4478" w:rsidRDefault="004F6735">
            <w:pPr>
              <w:pStyle w:val="TAL"/>
              <w:rPr>
                <w:snapToGrid w:val="0"/>
                <w:sz w:val="16"/>
              </w:rPr>
            </w:pPr>
            <w:r w:rsidRPr="005C4478">
              <w:rPr>
                <w:sz w:val="16"/>
              </w:rPr>
              <w:t>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1F8C7"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F1A290"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AF657F6" w14:textId="77777777" w:rsidR="004F6735" w:rsidRPr="005C4478" w:rsidRDefault="004F6735">
            <w:pPr>
              <w:pStyle w:val="TAL"/>
              <w:rPr>
                <w:sz w:val="16"/>
              </w:rPr>
            </w:pPr>
            <w:r w:rsidRPr="005C4478">
              <w:rPr>
                <w:sz w:val="16"/>
              </w:rPr>
              <w:t>Handling abnormal UMD PDUs and AMD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9568D" w14:textId="77777777" w:rsidR="004F6735" w:rsidRPr="005C4478" w:rsidRDefault="004F6735">
            <w:pPr>
              <w:pStyle w:val="TAL"/>
              <w:rPr>
                <w:sz w:val="16"/>
              </w:rPr>
            </w:pPr>
            <w:r w:rsidRPr="005C4478">
              <w:rPr>
                <w:sz w:val="16"/>
              </w:rPr>
              <w:t>5.1.0</w:t>
            </w:r>
          </w:p>
        </w:tc>
      </w:tr>
      <w:tr w:rsidR="004F6735" w:rsidRPr="005C4478" w14:paraId="070F53A4"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9663725"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E6A66" w14:textId="77777777" w:rsidR="004F6735" w:rsidRPr="005C4478" w:rsidRDefault="004F6735">
            <w:pPr>
              <w:pStyle w:val="TAL"/>
              <w:rPr>
                <w:sz w:val="16"/>
              </w:rPr>
            </w:pPr>
            <w:r w:rsidRPr="005C4478">
              <w:rPr>
                <w:sz w:val="16"/>
              </w:rPr>
              <w:t>RP-16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2495D5" w14:textId="77777777" w:rsidR="004F6735" w:rsidRPr="005C4478" w:rsidRDefault="004F6735">
            <w:pPr>
              <w:pStyle w:val="TAL"/>
              <w:rPr>
                <w:snapToGrid w:val="0"/>
                <w:color w:val="000000"/>
                <w:sz w:val="16"/>
              </w:rPr>
            </w:pPr>
            <w:r w:rsidRPr="005C4478">
              <w:rPr>
                <w:snapToGrid w:val="0"/>
                <w:sz w:val="16"/>
              </w:rPr>
              <w:t>RP-020327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4F0DC" w14:textId="77777777" w:rsidR="004F6735" w:rsidRPr="005C4478" w:rsidRDefault="004F6735">
            <w:pPr>
              <w:pStyle w:val="TAL"/>
              <w:rPr>
                <w:snapToGrid w:val="0"/>
                <w:sz w:val="16"/>
              </w:rPr>
            </w:pPr>
            <w:r w:rsidRPr="005C4478">
              <w:rPr>
                <w:sz w:val="16"/>
              </w:rPr>
              <w:t>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F1A7"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8B6351"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D6DF77C" w14:textId="77777777" w:rsidR="004F6735" w:rsidRPr="005C4478" w:rsidRDefault="004F6735">
            <w:pPr>
              <w:pStyle w:val="TAL"/>
              <w:rPr>
                <w:sz w:val="16"/>
              </w:rPr>
            </w:pPr>
            <w:r w:rsidRPr="005C4478">
              <w:rPr>
                <w:sz w:val="16"/>
              </w:rPr>
              <w:t>Clarification of the use of Length Indicators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C40D1" w14:textId="77777777" w:rsidR="004F6735" w:rsidRPr="005C4478" w:rsidRDefault="004F6735">
            <w:pPr>
              <w:pStyle w:val="TAL"/>
              <w:rPr>
                <w:sz w:val="16"/>
              </w:rPr>
            </w:pPr>
            <w:r w:rsidRPr="005C4478">
              <w:rPr>
                <w:sz w:val="16"/>
              </w:rPr>
              <w:t>5.1.0</w:t>
            </w:r>
          </w:p>
        </w:tc>
      </w:tr>
      <w:tr w:rsidR="004F6735" w:rsidRPr="005C4478" w14:paraId="44F832A7"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2087984"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AACF8" w14:textId="77777777" w:rsidR="004F6735" w:rsidRPr="005C4478" w:rsidRDefault="004F6735">
            <w:pPr>
              <w:pStyle w:val="TAL"/>
              <w:rPr>
                <w:sz w:val="16"/>
              </w:rPr>
            </w:pPr>
            <w:r w:rsidRPr="005C4478">
              <w:rPr>
                <w:sz w:val="16"/>
              </w:rPr>
              <w:t>RP-16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A9536" w14:textId="77777777" w:rsidR="004F6735" w:rsidRPr="005C4478" w:rsidRDefault="004F6735">
            <w:pPr>
              <w:pStyle w:val="TAL"/>
              <w:rPr>
                <w:snapToGrid w:val="0"/>
                <w:color w:val="000000"/>
                <w:sz w:val="16"/>
              </w:rPr>
            </w:pPr>
            <w:r w:rsidRPr="005C4478">
              <w:rPr>
                <w:snapToGrid w:val="0"/>
                <w:sz w:val="16"/>
              </w:rPr>
              <w:t>RP-020327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B20C4" w14:textId="77777777" w:rsidR="004F6735" w:rsidRPr="005C4478" w:rsidRDefault="004F6735">
            <w:pPr>
              <w:pStyle w:val="TAL"/>
              <w:rPr>
                <w:snapToGrid w:val="0"/>
                <w:sz w:val="16"/>
              </w:rPr>
            </w:pPr>
            <w:r w:rsidRPr="005C4478">
              <w:rPr>
                <w:sz w:val="16"/>
              </w:rPr>
              <w:t>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4EB7A" w14:textId="77777777" w:rsidR="004F6735" w:rsidRPr="005C4478" w:rsidRDefault="004F6735">
            <w:pPr>
              <w:pStyle w:val="TAL"/>
              <w:jc w:val="both"/>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EA6CEE"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361B67D" w14:textId="77777777" w:rsidR="004F6735" w:rsidRPr="005C4478" w:rsidRDefault="004F6735">
            <w:pPr>
              <w:pStyle w:val="TAL"/>
              <w:rPr>
                <w:sz w:val="16"/>
              </w:rPr>
            </w:pPr>
            <w:r w:rsidRPr="005C4478">
              <w:rPr>
                <w:sz w:val="16"/>
              </w:rPr>
              <w:t>Correction to MaxDAT, MaxRST and MaxMRW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28C97" w14:textId="77777777" w:rsidR="004F6735" w:rsidRPr="005C4478" w:rsidRDefault="004F6735">
            <w:pPr>
              <w:pStyle w:val="TAL"/>
              <w:rPr>
                <w:sz w:val="16"/>
              </w:rPr>
            </w:pPr>
            <w:r w:rsidRPr="005C4478">
              <w:rPr>
                <w:sz w:val="16"/>
              </w:rPr>
              <w:t>5.1.0</w:t>
            </w:r>
          </w:p>
        </w:tc>
      </w:tr>
      <w:tr w:rsidR="004F6735" w:rsidRPr="005C4478" w14:paraId="152325AE"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0BC1A8C"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531339" w14:textId="77777777" w:rsidR="004F6735" w:rsidRPr="005C4478" w:rsidRDefault="004F6735">
            <w:pPr>
              <w:pStyle w:val="TAL"/>
              <w:rPr>
                <w:sz w:val="16"/>
              </w:rPr>
            </w:pPr>
            <w:r w:rsidRPr="005C4478">
              <w:rPr>
                <w:sz w:val="16"/>
              </w:rPr>
              <w:t>RP-16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154B8C" w14:textId="77777777" w:rsidR="004F6735" w:rsidRPr="005C4478" w:rsidRDefault="004F6735">
            <w:pPr>
              <w:pStyle w:val="TAL"/>
              <w:rPr>
                <w:snapToGrid w:val="0"/>
                <w:color w:val="000000"/>
                <w:sz w:val="16"/>
              </w:rPr>
            </w:pPr>
            <w:r w:rsidRPr="005C4478">
              <w:rPr>
                <w:snapToGrid w:val="0"/>
                <w:sz w:val="16"/>
              </w:rPr>
              <w:t>RP-020327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016FF" w14:textId="77777777" w:rsidR="004F6735" w:rsidRPr="005C4478" w:rsidRDefault="004F6735">
            <w:pPr>
              <w:pStyle w:val="TAL"/>
              <w:rPr>
                <w:snapToGrid w:val="0"/>
                <w:sz w:val="16"/>
              </w:rPr>
            </w:pPr>
            <w:r w:rsidRPr="005C4478">
              <w:rPr>
                <w:sz w:val="16"/>
              </w:rPr>
              <w:t>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F0603"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165E9B"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0383F04" w14:textId="77777777" w:rsidR="004F6735" w:rsidRPr="005C4478" w:rsidRDefault="004F6735">
            <w:pPr>
              <w:pStyle w:val="TAL"/>
              <w:rPr>
                <w:sz w:val="16"/>
              </w:rPr>
            </w:pPr>
            <w:r w:rsidRPr="005C4478">
              <w:rPr>
                <w:sz w:val="16"/>
              </w:rPr>
              <w:t>Clarification on polling functions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D66D12" w14:textId="77777777" w:rsidR="004F6735" w:rsidRPr="005C4478" w:rsidRDefault="004F6735">
            <w:pPr>
              <w:pStyle w:val="TAL"/>
              <w:rPr>
                <w:sz w:val="16"/>
              </w:rPr>
            </w:pPr>
            <w:r w:rsidRPr="005C4478">
              <w:rPr>
                <w:sz w:val="16"/>
              </w:rPr>
              <w:t>5.1.0</w:t>
            </w:r>
          </w:p>
        </w:tc>
      </w:tr>
      <w:tr w:rsidR="004F6735" w:rsidRPr="005C4478" w14:paraId="65CBF6DE"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0694B66"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09/2002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7E2A98" w14:textId="77777777" w:rsidR="004F6735" w:rsidRPr="005C4478" w:rsidRDefault="004F6735">
            <w:pPr>
              <w:pStyle w:val="TAL"/>
              <w:rPr>
                <w:sz w:val="16"/>
              </w:rPr>
            </w:pPr>
            <w:r w:rsidRPr="005C4478">
              <w:rPr>
                <w:sz w:val="16"/>
              </w:rPr>
              <w:t>RP-17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34FF4F" w14:textId="77777777" w:rsidR="004F6735" w:rsidRPr="005C4478" w:rsidRDefault="004F6735">
            <w:pPr>
              <w:pStyle w:val="TAL"/>
              <w:rPr>
                <w:snapToGrid w:val="0"/>
                <w:sz w:val="16"/>
              </w:rPr>
            </w:pPr>
            <w:r w:rsidRPr="005C4478">
              <w:rPr>
                <w:snapToGrid w:val="0"/>
                <w:sz w:val="16"/>
              </w:rPr>
              <w:t>RP-020539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345C1" w14:textId="77777777" w:rsidR="004F6735" w:rsidRPr="005C4478" w:rsidRDefault="004F6735">
            <w:pPr>
              <w:pStyle w:val="TAL"/>
              <w:rPr>
                <w:sz w:val="16"/>
              </w:rPr>
            </w:pPr>
            <w:r w:rsidRPr="005C4478">
              <w:rPr>
                <w:sz w:val="16"/>
              </w:rPr>
              <w:t>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BE99"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27EA58" w14:textId="77777777" w:rsidR="004F6735" w:rsidRPr="005C4478" w:rsidRDefault="004F6735">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D560810" w14:textId="77777777" w:rsidR="004F6735" w:rsidRPr="005C4478" w:rsidRDefault="004F6735">
            <w:pPr>
              <w:pStyle w:val="TAL"/>
              <w:rPr>
                <w:sz w:val="16"/>
              </w:rPr>
            </w:pPr>
            <w:r w:rsidRPr="005C4478">
              <w:rPr>
                <w:noProof/>
                <w:sz w:val="16"/>
              </w:rPr>
              <w:t xml:space="preserve">Correction to the behaviour after expiration of Timer_MRW during the </w:t>
            </w:r>
            <w:r w:rsidRPr="005C4478">
              <w:rPr>
                <w:sz w:val="16"/>
              </w:rPr>
              <w:t>SDU discard with explicit signalling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01C56" w14:textId="77777777" w:rsidR="004F6735" w:rsidRPr="005C4478" w:rsidRDefault="004F6735">
            <w:pPr>
              <w:pStyle w:val="TAL"/>
              <w:rPr>
                <w:sz w:val="16"/>
              </w:rPr>
            </w:pPr>
            <w:r w:rsidRPr="005C4478">
              <w:rPr>
                <w:sz w:val="16"/>
              </w:rPr>
              <w:t>5.2.0</w:t>
            </w:r>
          </w:p>
        </w:tc>
      </w:tr>
      <w:tr w:rsidR="004F6735" w:rsidRPr="005C4478" w14:paraId="54127934"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CCA8494"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4D0B1D" w14:textId="77777777" w:rsidR="004F6735" w:rsidRPr="005C4478" w:rsidRDefault="004F6735">
            <w:pPr>
              <w:pStyle w:val="TAL"/>
              <w:rPr>
                <w:sz w:val="16"/>
              </w:rPr>
            </w:pPr>
            <w:r w:rsidRPr="005C4478">
              <w:rPr>
                <w:sz w:val="16"/>
              </w:rPr>
              <w:t>RP-17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B04037" w14:textId="77777777" w:rsidR="004F6735" w:rsidRPr="005C4478" w:rsidRDefault="004F6735">
            <w:pPr>
              <w:pStyle w:val="TAL"/>
              <w:rPr>
                <w:snapToGrid w:val="0"/>
                <w:sz w:val="16"/>
              </w:rPr>
            </w:pPr>
            <w:r w:rsidRPr="005C4478">
              <w:rPr>
                <w:snapToGrid w:val="0"/>
                <w:sz w:val="16"/>
              </w:rPr>
              <w:t>RP-020539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C27F1" w14:textId="77777777" w:rsidR="004F6735" w:rsidRPr="005C4478" w:rsidRDefault="004F6735">
            <w:pPr>
              <w:pStyle w:val="TAL"/>
              <w:rPr>
                <w:sz w:val="16"/>
              </w:rPr>
            </w:pPr>
            <w:r w:rsidRPr="005C4478">
              <w:rPr>
                <w:sz w:val="16"/>
              </w:rPr>
              <w:t>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5179A"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573A9F" w14:textId="77777777" w:rsidR="004F6735" w:rsidRPr="005C4478" w:rsidRDefault="004F6735">
            <w:pPr>
              <w:pStyle w:val="TAL"/>
              <w:rPr>
                <w:sz w:val="16"/>
                <w:lang w:eastAsia="zh-TW"/>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670D122" w14:textId="77777777" w:rsidR="004F6735" w:rsidRPr="005C4478" w:rsidRDefault="004F6735">
            <w:pPr>
              <w:pStyle w:val="TAL"/>
              <w:rPr>
                <w:noProof/>
                <w:sz w:val="16"/>
              </w:rPr>
            </w:pPr>
            <w:r w:rsidRPr="005C4478">
              <w:rPr>
                <w:sz w:val="16"/>
                <w:lang w:eastAsia="zh-TW"/>
              </w:rPr>
              <w:t>Corrections to RLC retransmissions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3EA5A" w14:textId="77777777" w:rsidR="004F6735" w:rsidRPr="005C4478" w:rsidRDefault="004F6735">
            <w:pPr>
              <w:pStyle w:val="TAL"/>
              <w:rPr>
                <w:sz w:val="16"/>
              </w:rPr>
            </w:pPr>
            <w:r w:rsidRPr="005C4478">
              <w:rPr>
                <w:sz w:val="16"/>
              </w:rPr>
              <w:t>5.2.0</w:t>
            </w:r>
          </w:p>
        </w:tc>
      </w:tr>
      <w:tr w:rsidR="004F6735" w:rsidRPr="005C4478" w14:paraId="55E690BD"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3C0990E"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C8DC4" w14:textId="77777777" w:rsidR="004F6735" w:rsidRPr="005C4478" w:rsidRDefault="004F6735">
            <w:pPr>
              <w:pStyle w:val="TAL"/>
              <w:rPr>
                <w:sz w:val="16"/>
              </w:rPr>
            </w:pPr>
            <w:r w:rsidRPr="005C4478">
              <w:rPr>
                <w:sz w:val="16"/>
              </w:rPr>
              <w:t>RP-17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9796AE" w14:textId="77777777" w:rsidR="004F6735" w:rsidRPr="005C4478" w:rsidRDefault="004F6735">
            <w:pPr>
              <w:pStyle w:val="TAL"/>
              <w:rPr>
                <w:snapToGrid w:val="0"/>
                <w:sz w:val="16"/>
              </w:rPr>
            </w:pPr>
            <w:r w:rsidRPr="005C4478">
              <w:rPr>
                <w:snapToGrid w:val="0"/>
                <w:sz w:val="16"/>
              </w:rPr>
              <w:t>RP-020637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C826E" w14:textId="77777777" w:rsidR="004F6735" w:rsidRPr="005C4478" w:rsidRDefault="004F6735">
            <w:pPr>
              <w:pStyle w:val="TAL"/>
              <w:rPr>
                <w:sz w:val="16"/>
              </w:rPr>
            </w:pPr>
            <w:r w:rsidRPr="005C4478">
              <w:rPr>
                <w:sz w:val="16"/>
              </w:rPr>
              <w:t>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47B0B" w14:textId="77777777" w:rsidR="004F6735" w:rsidRPr="005C4478" w:rsidRDefault="004F6735">
            <w:pPr>
              <w:pStyle w:val="TAL"/>
              <w:jc w:val="both"/>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1140F9" w14:textId="77777777" w:rsidR="004F6735" w:rsidRPr="005C4478" w:rsidRDefault="004F6735">
            <w:pPr>
              <w:pStyle w:val="LD"/>
              <w:rPr>
                <w:rFonts w:ascii="Arial" w:hAnsi="Arial"/>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4F63A30" w14:textId="77777777" w:rsidR="004F6735" w:rsidRPr="005C4478" w:rsidRDefault="004F6735">
            <w:pPr>
              <w:pStyle w:val="LD"/>
              <w:rPr>
                <w:rFonts w:ascii="Arial" w:hAnsi="Arial"/>
                <w:sz w:val="16"/>
              </w:rPr>
            </w:pPr>
            <w:r w:rsidRPr="005C4478">
              <w:rPr>
                <w:rFonts w:ascii="Arial" w:hAnsi="Arial"/>
                <w:sz w:val="16"/>
              </w:rPr>
              <w:t>Corrections to RLC RESET procedure and Length Indicators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234A4F" w14:textId="77777777" w:rsidR="004F6735" w:rsidRPr="005C4478" w:rsidRDefault="004F6735">
            <w:pPr>
              <w:pStyle w:val="TAL"/>
              <w:rPr>
                <w:sz w:val="16"/>
              </w:rPr>
            </w:pPr>
            <w:r w:rsidRPr="005C4478">
              <w:rPr>
                <w:sz w:val="16"/>
              </w:rPr>
              <w:t>5.2.0</w:t>
            </w:r>
          </w:p>
        </w:tc>
      </w:tr>
      <w:tr w:rsidR="004F6735" w:rsidRPr="005C4478" w14:paraId="1E2706CC"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94B8CEA"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98FDA" w14:textId="77777777" w:rsidR="004F6735" w:rsidRPr="005C4478" w:rsidRDefault="004F6735">
            <w:pPr>
              <w:pStyle w:val="TAL"/>
              <w:rPr>
                <w:sz w:val="16"/>
              </w:rPr>
            </w:pPr>
            <w:r w:rsidRPr="005C4478">
              <w:rPr>
                <w:sz w:val="16"/>
              </w:rPr>
              <w:t>RP-17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C0636F" w14:textId="77777777" w:rsidR="004F6735" w:rsidRPr="005C4478" w:rsidRDefault="004F6735">
            <w:pPr>
              <w:pStyle w:val="TAL"/>
              <w:rPr>
                <w:snapToGrid w:val="0"/>
                <w:sz w:val="16"/>
              </w:rPr>
            </w:pPr>
            <w:r w:rsidRPr="005C4478">
              <w:rPr>
                <w:snapToGrid w:val="0"/>
                <w:sz w:val="16"/>
              </w:rPr>
              <w:t>RP-020539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34681" w14:textId="77777777" w:rsidR="004F6735" w:rsidRPr="005C4478" w:rsidRDefault="004F6735">
            <w:pPr>
              <w:pStyle w:val="TAL"/>
              <w:rPr>
                <w:sz w:val="16"/>
              </w:rPr>
            </w:pPr>
            <w:r w:rsidRPr="005C4478">
              <w:rPr>
                <w:sz w:val="16"/>
              </w:rPr>
              <w:t>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4B103"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277429" w14:textId="77777777" w:rsidR="004F6735" w:rsidRPr="005C4478" w:rsidRDefault="004F6735">
            <w:pPr>
              <w:pStyle w:val="TAL"/>
              <w:rPr>
                <w:sz w:val="16"/>
                <w:lang w:eastAsia="zh-TW"/>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2A05250" w14:textId="77777777" w:rsidR="004F6735" w:rsidRPr="005C4478" w:rsidRDefault="004F6735">
            <w:pPr>
              <w:pStyle w:val="TAL"/>
              <w:rPr>
                <w:sz w:val="16"/>
                <w:lang w:eastAsia="zh-TW"/>
              </w:rPr>
            </w:pPr>
            <w:r w:rsidRPr="005C4478">
              <w:rPr>
                <w:sz w:val="16"/>
                <w:lang w:eastAsia="zh-TW"/>
              </w:rPr>
              <w:t>Corrections on handling of timers during a RLC reset or re-establishment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82A5FF" w14:textId="77777777" w:rsidR="004F6735" w:rsidRPr="005C4478" w:rsidRDefault="004F6735">
            <w:pPr>
              <w:pStyle w:val="TAL"/>
              <w:rPr>
                <w:sz w:val="16"/>
              </w:rPr>
            </w:pPr>
            <w:r w:rsidRPr="005C4478">
              <w:rPr>
                <w:sz w:val="16"/>
              </w:rPr>
              <w:t>5.2.0</w:t>
            </w:r>
          </w:p>
        </w:tc>
      </w:tr>
      <w:tr w:rsidR="004F6735" w:rsidRPr="005C4478" w14:paraId="57C112F2"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A3C8DCF"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925E6" w14:textId="77777777" w:rsidR="004F6735" w:rsidRPr="005C4478" w:rsidRDefault="004F6735">
            <w:pPr>
              <w:pStyle w:val="TAL"/>
              <w:rPr>
                <w:sz w:val="16"/>
              </w:rPr>
            </w:pPr>
            <w:r w:rsidRPr="005C4478">
              <w:rPr>
                <w:sz w:val="16"/>
              </w:rPr>
              <w:t>RP-17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CFD161" w14:textId="77777777" w:rsidR="004F6735" w:rsidRPr="005C4478" w:rsidRDefault="004F6735">
            <w:pPr>
              <w:pStyle w:val="TAL"/>
              <w:rPr>
                <w:snapToGrid w:val="0"/>
                <w:sz w:val="16"/>
              </w:rPr>
            </w:pPr>
            <w:r w:rsidRPr="005C4478">
              <w:rPr>
                <w:snapToGrid w:val="0"/>
                <w:sz w:val="16"/>
              </w:rPr>
              <w:t>RP-020551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05480" w14:textId="77777777" w:rsidR="004F6735" w:rsidRPr="005C4478" w:rsidRDefault="004F6735">
            <w:pPr>
              <w:pStyle w:val="TAL"/>
              <w:rPr>
                <w:sz w:val="16"/>
              </w:rPr>
            </w:pPr>
            <w:r w:rsidRPr="005C4478">
              <w:rPr>
                <w:sz w:val="16"/>
              </w:rPr>
              <w:t>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6794E"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F89820" w14:textId="77777777" w:rsidR="004F6735" w:rsidRPr="005C4478" w:rsidRDefault="004F6735">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4F0E7F3" w14:textId="77777777" w:rsidR="004F6735" w:rsidRPr="005C4478" w:rsidRDefault="004F6735">
            <w:pPr>
              <w:pStyle w:val="TAL"/>
              <w:rPr>
                <w:sz w:val="16"/>
                <w:lang w:eastAsia="zh-TW"/>
              </w:rPr>
            </w:pPr>
            <w:r w:rsidRPr="005C4478">
              <w:rPr>
                <w:noProof/>
                <w:sz w:val="16"/>
              </w:rPr>
              <w:t>Corrections on indication of SDU transmission result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FF5DDF" w14:textId="77777777" w:rsidR="004F6735" w:rsidRPr="005C4478" w:rsidRDefault="004F6735">
            <w:pPr>
              <w:pStyle w:val="TAL"/>
              <w:rPr>
                <w:sz w:val="16"/>
              </w:rPr>
            </w:pPr>
            <w:r w:rsidRPr="005C4478">
              <w:rPr>
                <w:sz w:val="16"/>
              </w:rPr>
              <w:t>5.2.0</w:t>
            </w:r>
          </w:p>
        </w:tc>
      </w:tr>
      <w:tr w:rsidR="004F6735" w:rsidRPr="005C4478" w14:paraId="33DBD873"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500AD13"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12/2002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C7F9B" w14:textId="77777777" w:rsidR="004F6735" w:rsidRPr="005C4478" w:rsidRDefault="004F6735">
            <w:pPr>
              <w:pStyle w:val="TAL"/>
              <w:rPr>
                <w:sz w:val="16"/>
              </w:rPr>
            </w:pPr>
            <w:r w:rsidRPr="005C4478">
              <w:rPr>
                <w:sz w:val="16"/>
              </w:rPr>
              <w:t>RP-18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81EA5" w14:textId="77777777" w:rsidR="004F6735" w:rsidRPr="005C4478" w:rsidRDefault="004F6735">
            <w:pPr>
              <w:pStyle w:val="TAL"/>
              <w:rPr>
                <w:snapToGrid w:val="0"/>
                <w:sz w:val="16"/>
              </w:rPr>
            </w:pPr>
            <w:r w:rsidRPr="005C4478">
              <w:rPr>
                <w:snapToGrid w:val="0"/>
                <w:sz w:val="16"/>
              </w:rPr>
              <w:t>RP-020719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C88C4" w14:textId="77777777" w:rsidR="004F6735" w:rsidRPr="005C4478" w:rsidRDefault="004F6735">
            <w:pPr>
              <w:pStyle w:val="TAL"/>
              <w:rPr>
                <w:sz w:val="16"/>
              </w:rPr>
            </w:pPr>
            <w:r w:rsidRPr="005C4478">
              <w:rPr>
                <w:sz w:val="16"/>
              </w:rPr>
              <w:t>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7A576"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B38D0A" w14:textId="77777777" w:rsidR="004F6735" w:rsidRPr="005C4478" w:rsidRDefault="004F6735">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736850F" w14:textId="77777777" w:rsidR="004F6735" w:rsidRPr="005C4478" w:rsidRDefault="004F6735">
            <w:pPr>
              <w:pStyle w:val="TAL"/>
              <w:rPr>
                <w:noProof/>
                <w:sz w:val="16"/>
              </w:rPr>
            </w:pPr>
            <w:r w:rsidRPr="005C4478">
              <w:rPr>
                <w:noProof/>
                <w:sz w:val="16"/>
              </w:rPr>
              <w:t>RB id in ciphering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B74C8" w14:textId="77777777" w:rsidR="004F6735" w:rsidRPr="005C4478" w:rsidRDefault="004F6735">
            <w:pPr>
              <w:pStyle w:val="TAL"/>
              <w:rPr>
                <w:sz w:val="16"/>
              </w:rPr>
            </w:pPr>
            <w:r w:rsidRPr="005C4478">
              <w:rPr>
                <w:sz w:val="16"/>
              </w:rPr>
              <w:t>5.3.0</w:t>
            </w:r>
          </w:p>
        </w:tc>
      </w:tr>
      <w:tr w:rsidR="004F6735" w:rsidRPr="005C4478" w14:paraId="2D4DADFF"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40B8BAC"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F9FB6F" w14:textId="77777777" w:rsidR="004F6735" w:rsidRPr="005C4478" w:rsidRDefault="004F6735">
            <w:pPr>
              <w:pStyle w:val="TAL"/>
              <w:rPr>
                <w:sz w:val="16"/>
              </w:rPr>
            </w:pPr>
            <w:r w:rsidRPr="005C4478">
              <w:rPr>
                <w:sz w:val="16"/>
              </w:rPr>
              <w:t>RP-18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2FA2C6" w14:textId="77777777" w:rsidR="004F6735" w:rsidRPr="005C4478" w:rsidRDefault="004F6735">
            <w:pPr>
              <w:pStyle w:val="TAL"/>
              <w:rPr>
                <w:snapToGrid w:val="0"/>
                <w:sz w:val="16"/>
              </w:rPr>
            </w:pPr>
            <w:r w:rsidRPr="005C4478">
              <w:rPr>
                <w:snapToGrid w:val="0"/>
                <w:sz w:val="16"/>
              </w:rPr>
              <w:t>RP-020862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4A6B" w14:textId="77777777" w:rsidR="004F6735" w:rsidRPr="005C4478" w:rsidRDefault="004F6735">
            <w:pPr>
              <w:pStyle w:val="TAL"/>
              <w:rPr>
                <w:sz w:val="16"/>
              </w:rPr>
            </w:pPr>
            <w:r w:rsidRPr="005C4478">
              <w:rPr>
                <w:sz w:val="16"/>
              </w:rPr>
              <w:t>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79F19"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0F4CB5" w14:textId="77777777" w:rsidR="004F6735" w:rsidRPr="005C4478" w:rsidRDefault="004F6735">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EFEB8A8" w14:textId="77777777" w:rsidR="004F6735" w:rsidRPr="005C4478" w:rsidRDefault="004F6735">
            <w:pPr>
              <w:pStyle w:val="TAL"/>
              <w:rPr>
                <w:noProof/>
                <w:sz w:val="16"/>
              </w:rPr>
            </w:pPr>
            <w:r w:rsidRPr="005C4478">
              <w:rPr>
                <w:noProof/>
                <w:sz w:val="16"/>
              </w:rPr>
              <w:t>Generation of RLC Status Reports to coordinate with MAC-hs reset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FEFD72" w14:textId="77777777" w:rsidR="004F6735" w:rsidRPr="005C4478" w:rsidRDefault="004F6735">
            <w:pPr>
              <w:pStyle w:val="TAL"/>
              <w:rPr>
                <w:sz w:val="16"/>
              </w:rPr>
            </w:pPr>
            <w:r w:rsidRPr="005C4478">
              <w:rPr>
                <w:sz w:val="16"/>
              </w:rPr>
              <w:t>5.3.0</w:t>
            </w:r>
          </w:p>
        </w:tc>
      </w:tr>
      <w:tr w:rsidR="004F6735" w:rsidRPr="005C4478" w14:paraId="681A722C"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818D03A"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03/2003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90A94" w14:textId="77777777" w:rsidR="004F6735" w:rsidRPr="005C4478" w:rsidRDefault="004F6735">
            <w:pPr>
              <w:pStyle w:val="TAL"/>
              <w:rPr>
                <w:sz w:val="16"/>
              </w:rPr>
            </w:pPr>
            <w:r w:rsidRPr="005C4478">
              <w:rPr>
                <w:sz w:val="16"/>
              </w:rPr>
              <w:t>RP-19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78A83" w14:textId="77777777" w:rsidR="004F6735" w:rsidRPr="005C4478" w:rsidRDefault="004F6735">
            <w:pPr>
              <w:pStyle w:val="TAL"/>
              <w:rPr>
                <w:snapToGrid w:val="0"/>
                <w:sz w:val="16"/>
              </w:rPr>
            </w:pPr>
            <w:r w:rsidRPr="005C4478">
              <w:rPr>
                <w:snapToGrid w:val="0"/>
                <w:sz w:val="16"/>
              </w:rPr>
              <w:t>RP-030101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986A7" w14:textId="77777777" w:rsidR="004F6735" w:rsidRPr="005C4478" w:rsidRDefault="004F6735">
            <w:pPr>
              <w:pStyle w:val="TAL"/>
              <w:rPr>
                <w:sz w:val="16"/>
              </w:rPr>
            </w:pPr>
            <w:r w:rsidRPr="005C4478">
              <w:rPr>
                <w:sz w:val="16"/>
              </w:rPr>
              <w:t>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F7DF2"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F9F7B"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206012F" w14:textId="77777777" w:rsidR="004F6735" w:rsidRPr="005C4478" w:rsidRDefault="004F6735">
            <w:pPr>
              <w:pStyle w:val="TAL"/>
              <w:rPr>
                <w:noProof/>
                <w:sz w:val="16"/>
              </w:rPr>
            </w:pPr>
            <w:r w:rsidRPr="005C4478">
              <w:rPr>
                <w:sz w:val="16"/>
              </w:rPr>
              <w:t>Correction to VT(MRW)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83732" w14:textId="77777777" w:rsidR="004F6735" w:rsidRPr="005C4478" w:rsidRDefault="004F6735">
            <w:pPr>
              <w:pStyle w:val="TAL"/>
              <w:rPr>
                <w:sz w:val="16"/>
              </w:rPr>
            </w:pPr>
            <w:r w:rsidRPr="005C4478">
              <w:rPr>
                <w:sz w:val="16"/>
              </w:rPr>
              <w:t>5.4.0</w:t>
            </w:r>
          </w:p>
        </w:tc>
      </w:tr>
      <w:tr w:rsidR="004F6735" w:rsidRPr="005C4478" w14:paraId="7E2B39B1"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99AE94F"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F5680C" w14:textId="77777777" w:rsidR="004F6735" w:rsidRPr="005C4478" w:rsidRDefault="004F6735">
            <w:pPr>
              <w:pStyle w:val="TAL"/>
              <w:rPr>
                <w:sz w:val="16"/>
              </w:rPr>
            </w:pPr>
            <w:r w:rsidRPr="005C4478">
              <w:rPr>
                <w:sz w:val="16"/>
              </w:rPr>
              <w:t>RP-19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A560DD" w14:textId="77777777" w:rsidR="004F6735" w:rsidRPr="005C4478" w:rsidRDefault="004F6735">
            <w:pPr>
              <w:pStyle w:val="TAL"/>
              <w:rPr>
                <w:snapToGrid w:val="0"/>
                <w:sz w:val="16"/>
              </w:rPr>
            </w:pPr>
            <w:r w:rsidRPr="005C4478">
              <w:rPr>
                <w:snapToGrid w:val="0"/>
                <w:sz w:val="16"/>
              </w:rPr>
              <w:t>RP-030116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81C337" w14:textId="77777777" w:rsidR="004F6735" w:rsidRPr="005C4478" w:rsidRDefault="004F6735">
            <w:pPr>
              <w:pStyle w:val="TAL"/>
              <w:rPr>
                <w:sz w:val="16"/>
              </w:rPr>
            </w:pPr>
            <w:r w:rsidRPr="005C4478">
              <w:rPr>
                <w:sz w:val="16"/>
              </w:rPr>
              <w:t>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B1960"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797694" w14:textId="77777777" w:rsidR="004F6735" w:rsidRPr="005C4478" w:rsidRDefault="004F6735">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1C6EB9A" w14:textId="77777777" w:rsidR="004F6735" w:rsidRPr="005C4478" w:rsidRDefault="004F6735">
            <w:pPr>
              <w:pStyle w:val="TAL"/>
              <w:rPr>
                <w:noProof/>
                <w:sz w:val="16"/>
              </w:rPr>
            </w:pPr>
            <w:r w:rsidRPr="005C4478">
              <w:rPr>
                <w:noProof/>
                <w:sz w:val="16"/>
              </w:rPr>
              <w:t>Enhancement of MRW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4932B5" w14:textId="77777777" w:rsidR="004F6735" w:rsidRPr="005C4478" w:rsidRDefault="004F6735">
            <w:pPr>
              <w:pStyle w:val="TAL"/>
              <w:rPr>
                <w:sz w:val="16"/>
              </w:rPr>
            </w:pPr>
            <w:r w:rsidRPr="005C4478">
              <w:rPr>
                <w:sz w:val="16"/>
              </w:rPr>
              <w:t>5.4.0</w:t>
            </w:r>
          </w:p>
        </w:tc>
      </w:tr>
      <w:tr w:rsidR="004F6735" w:rsidRPr="005C4478" w14:paraId="15314324"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B5149BD"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06/2003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6BD09" w14:textId="77777777" w:rsidR="004F6735" w:rsidRPr="005C4478" w:rsidRDefault="004F6735">
            <w:pPr>
              <w:pStyle w:val="TAL"/>
              <w:rPr>
                <w:sz w:val="16"/>
              </w:rPr>
            </w:pPr>
            <w:r w:rsidRPr="005C4478">
              <w:rPr>
                <w:sz w:val="16"/>
              </w:rPr>
              <w:t>RP-20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0EF941" w14:textId="77777777" w:rsidR="004F6735" w:rsidRPr="005C4478" w:rsidRDefault="004F6735">
            <w:pPr>
              <w:pStyle w:val="TAL"/>
              <w:rPr>
                <w:snapToGrid w:val="0"/>
                <w:sz w:val="16"/>
              </w:rPr>
            </w:pPr>
            <w:r w:rsidRPr="005C4478">
              <w:rPr>
                <w:snapToGrid w:val="0"/>
                <w:sz w:val="16"/>
              </w:rPr>
              <w:t>RP-030292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D1D8A" w14:textId="77777777" w:rsidR="004F6735" w:rsidRPr="005C4478" w:rsidRDefault="004F6735">
            <w:pPr>
              <w:pStyle w:val="TAL"/>
              <w:rPr>
                <w:sz w:val="16"/>
              </w:rPr>
            </w:pPr>
            <w:r w:rsidRPr="005C4478">
              <w:rPr>
                <w:sz w:val="16"/>
              </w:rPr>
              <w:t>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2F254" w14:textId="77777777" w:rsidR="004F6735" w:rsidRPr="005C4478" w:rsidRDefault="004F6735">
            <w:pPr>
              <w:pStyle w:val="TAL"/>
              <w:jc w:val="both"/>
              <w:rPr>
                <w:sz w:val="16"/>
              </w:rPr>
            </w:pPr>
            <w:r w:rsidRPr="005C4478">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774707" w14:textId="77777777" w:rsidR="004F6735" w:rsidRPr="005C4478" w:rsidRDefault="004F6735">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EEC8818" w14:textId="77777777" w:rsidR="004F6735" w:rsidRPr="005C4478" w:rsidRDefault="004F6735">
            <w:pPr>
              <w:pStyle w:val="TAL"/>
              <w:rPr>
                <w:noProof/>
                <w:sz w:val="16"/>
              </w:rPr>
            </w:pPr>
            <w:r w:rsidRPr="005C4478">
              <w:rPr>
                <w:noProof/>
                <w:sz w:val="16"/>
              </w:rPr>
              <w:t>Handling of erroneous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2DF589" w14:textId="77777777" w:rsidR="004F6735" w:rsidRPr="005C4478" w:rsidRDefault="004F6735">
            <w:pPr>
              <w:pStyle w:val="TAL"/>
              <w:rPr>
                <w:sz w:val="16"/>
              </w:rPr>
            </w:pPr>
            <w:r w:rsidRPr="005C4478">
              <w:rPr>
                <w:sz w:val="16"/>
              </w:rPr>
              <w:t>5.5.0</w:t>
            </w:r>
          </w:p>
        </w:tc>
      </w:tr>
      <w:tr w:rsidR="004F6735" w:rsidRPr="005C4478" w14:paraId="79F952C4"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DE982AA"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68249" w14:textId="77777777" w:rsidR="004F6735" w:rsidRPr="005C4478" w:rsidRDefault="004F6735">
            <w:pPr>
              <w:pStyle w:val="TAL"/>
              <w:rPr>
                <w:sz w:val="16"/>
              </w:rPr>
            </w:pPr>
            <w:r w:rsidRPr="005C4478">
              <w:rPr>
                <w:sz w:val="16"/>
              </w:rPr>
              <w:t>RP-20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00EBC9" w14:textId="77777777" w:rsidR="004F6735" w:rsidRPr="005C4478" w:rsidRDefault="004F6735">
            <w:pPr>
              <w:pStyle w:val="TAL"/>
              <w:rPr>
                <w:snapToGrid w:val="0"/>
                <w:sz w:val="16"/>
              </w:rPr>
            </w:pPr>
            <w:r w:rsidRPr="005C4478">
              <w:rPr>
                <w:snapToGrid w:val="0"/>
                <w:sz w:val="16"/>
              </w:rPr>
              <w:t>RP-030292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23983" w14:textId="77777777" w:rsidR="004F6735" w:rsidRPr="005C4478" w:rsidRDefault="004F6735">
            <w:pPr>
              <w:pStyle w:val="TAL"/>
              <w:rPr>
                <w:sz w:val="16"/>
              </w:rPr>
            </w:pPr>
            <w:r w:rsidRPr="005C4478">
              <w:rPr>
                <w:sz w:val="16"/>
              </w:rPr>
              <w:t>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538F9"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A76EF6"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B58D0A6" w14:textId="77777777" w:rsidR="004F6735" w:rsidRPr="005C4478" w:rsidRDefault="004F6735">
            <w:pPr>
              <w:pStyle w:val="TAL"/>
              <w:rPr>
                <w:noProof/>
                <w:sz w:val="16"/>
              </w:rPr>
            </w:pPr>
            <w:r w:rsidRPr="005C4478">
              <w:rPr>
                <w:sz w:val="16"/>
              </w:rPr>
              <w:t>Setting of the “Polling bit” in the “Every Poll_SDU SDU” function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493EC2" w14:textId="77777777" w:rsidR="004F6735" w:rsidRPr="005C4478" w:rsidRDefault="004F6735">
            <w:pPr>
              <w:pStyle w:val="TAL"/>
              <w:rPr>
                <w:sz w:val="16"/>
              </w:rPr>
            </w:pPr>
            <w:r w:rsidRPr="005C4478">
              <w:rPr>
                <w:sz w:val="16"/>
              </w:rPr>
              <w:t>5.5.0</w:t>
            </w:r>
          </w:p>
        </w:tc>
      </w:tr>
      <w:tr w:rsidR="004F6735" w:rsidRPr="005C4478" w14:paraId="55B36728"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CE9358B"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B7F794" w14:textId="77777777" w:rsidR="004F6735" w:rsidRPr="005C4478" w:rsidRDefault="004F6735">
            <w:pPr>
              <w:pStyle w:val="TAL"/>
              <w:rPr>
                <w:sz w:val="16"/>
              </w:rPr>
            </w:pPr>
            <w:r w:rsidRPr="005C4478">
              <w:rPr>
                <w:sz w:val="16"/>
              </w:rPr>
              <w:t>RP-20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A1B9C4" w14:textId="77777777" w:rsidR="004F6735" w:rsidRPr="005C4478" w:rsidRDefault="004F6735">
            <w:pPr>
              <w:pStyle w:val="TAL"/>
              <w:rPr>
                <w:snapToGrid w:val="0"/>
                <w:sz w:val="16"/>
              </w:rPr>
            </w:pPr>
            <w:r w:rsidRPr="005C4478">
              <w:rPr>
                <w:snapToGrid w:val="0"/>
                <w:sz w:val="16"/>
              </w:rPr>
              <w:t>RP-030297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60553E" w14:textId="77777777" w:rsidR="004F6735" w:rsidRPr="005C4478" w:rsidRDefault="004F6735">
            <w:pPr>
              <w:pStyle w:val="TAL"/>
              <w:rPr>
                <w:sz w:val="16"/>
              </w:rPr>
            </w:pPr>
            <w:r w:rsidRPr="005C4478">
              <w:rPr>
                <w:sz w:val="16"/>
              </w:rPr>
              <w:t>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2F87A"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F328B3" w14:textId="77777777" w:rsidR="004F6735" w:rsidRPr="005C4478" w:rsidRDefault="004F6735">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56D46B3" w14:textId="77777777" w:rsidR="004F6735" w:rsidRPr="005C4478" w:rsidRDefault="004F6735">
            <w:pPr>
              <w:pStyle w:val="TAL"/>
              <w:rPr>
                <w:noProof/>
                <w:sz w:val="16"/>
              </w:rPr>
            </w:pPr>
            <w:r w:rsidRPr="005C4478">
              <w:rPr>
                <w:noProof/>
                <w:sz w:val="16"/>
              </w:rPr>
              <w:t>Receiver behaviour when detecting an AMD PDU duplicate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E1B8A" w14:textId="77777777" w:rsidR="004F6735" w:rsidRPr="005C4478" w:rsidRDefault="004F6735">
            <w:pPr>
              <w:pStyle w:val="TAL"/>
              <w:rPr>
                <w:sz w:val="16"/>
              </w:rPr>
            </w:pPr>
            <w:r w:rsidRPr="005C4478">
              <w:rPr>
                <w:sz w:val="16"/>
              </w:rPr>
              <w:t>5.5.0</w:t>
            </w:r>
          </w:p>
        </w:tc>
      </w:tr>
      <w:tr w:rsidR="004F6735" w:rsidRPr="005C4478" w14:paraId="2C3B2B06"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E894431"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A03C3" w14:textId="77777777" w:rsidR="004F6735" w:rsidRPr="005C4478" w:rsidRDefault="004F6735">
            <w:pPr>
              <w:pStyle w:val="TAL"/>
              <w:rPr>
                <w:sz w:val="16"/>
              </w:rPr>
            </w:pPr>
            <w:r w:rsidRPr="005C4478">
              <w:rPr>
                <w:sz w:val="16"/>
              </w:rPr>
              <w:t>RP-20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3F2243" w14:textId="77777777" w:rsidR="004F6735" w:rsidRPr="005C4478" w:rsidRDefault="004F6735">
            <w:pPr>
              <w:pStyle w:val="TAL"/>
              <w:rPr>
                <w:snapToGrid w:val="0"/>
                <w:sz w:val="16"/>
              </w:rPr>
            </w:pPr>
            <w:r w:rsidRPr="005C4478">
              <w:rPr>
                <w:snapToGrid w:val="0"/>
                <w:sz w:val="16"/>
              </w:rPr>
              <w:t>RP-030297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236B1" w14:textId="77777777" w:rsidR="004F6735" w:rsidRPr="005C4478" w:rsidRDefault="004F6735">
            <w:pPr>
              <w:pStyle w:val="TAL"/>
              <w:rPr>
                <w:sz w:val="16"/>
              </w:rPr>
            </w:pPr>
            <w:r w:rsidRPr="005C4478">
              <w:rPr>
                <w:sz w:val="16"/>
              </w:rPr>
              <w:t>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8C950"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DFF7ED" w14:textId="77777777" w:rsidR="004F6735" w:rsidRPr="005C4478" w:rsidRDefault="004F6735">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C370E38" w14:textId="77777777" w:rsidR="004F6735" w:rsidRPr="005C4478" w:rsidRDefault="004F6735">
            <w:pPr>
              <w:pStyle w:val="TAL"/>
              <w:rPr>
                <w:noProof/>
                <w:sz w:val="16"/>
              </w:rPr>
            </w:pPr>
            <w:r w:rsidRPr="005C4478">
              <w:rPr>
                <w:noProof/>
                <w:sz w:val="16"/>
              </w:rPr>
              <w:t>RLC window size reconfigurations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9735B" w14:textId="77777777" w:rsidR="004F6735" w:rsidRPr="005C4478" w:rsidRDefault="004F6735">
            <w:pPr>
              <w:pStyle w:val="TAL"/>
              <w:rPr>
                <w:sz w:val="16"/>
              </w:rPr>
            </w:pPr>
            <w:r w:rsidRPr="005C4478">
              <w:rPr>
                <w:sz w:val="16"/>
              </w:rPr>
              <w:t>5.5.0</w:t>
            </w:r>
          </w:p>
        </w:tc>
      </w:tr>
      <w:tr w:rsidR="004F6735" w:rsidRPr="005C4478" w14:paraId="3F6272AB"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4EE4B29"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09/2003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C656C2" w14:textId="77777777" w:rsidR="004F6735" w:rsidRPr="005C4478" w:rsidRDefault="004F6735">
            <w:pPr>
              <w:pStyle w:val="TAL"/>
              <w:rPr>
                <w:sz w:val="16"/>
              </w:rPr>
            </w:pPr>
            <w:r w:rsidRPr="005C4478">
              <w:rPr>
                <w:sz w:val="16"/>
              </w:rPr>
              <w:t>RP-21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FB3BD9" w14:textId="77777777" w:rsidR="004F6735" w:rsidRPr="005C4478" w:rsidRDefault="004F6735">
            <w:pPr>
              <w:pStyle w:val="TAL"/>
              <w:rPr>
                <w:snapToGrid w:val="0"/>
                <w:sz w:val="16"/>
              </w:rPr>
            </w:pPr>
            <w:r w:rsidRPr="005C4478">
              <w:rPr>
                <w:snapToGrid w:val="0"/>
                <w:sz w:val="16"/>
              </w:rPr>
              <w:t>RP-030483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D8E8" w14:textId="77777777" w:rsidR="004F6735" w:rsidRPr="005C4478" w:rsidRDefault="004F6735">
            <w:pPr>
              <w:pStyle w:val="TAL"/>
              <w:rPr>
                <w:sz w:val="16"/>
              </w:rPr>
            </w:pPr>
            <w:r w:rsidRPr="005C4478">
              <w:rPr>
                <w:sz w:val="16"/>
              </w:rPr>
              <w:t>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153DD4"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F1F078" w14:textId="77777777" w:rsidR="004F6735" w:rsidRPr="005C4478" w:rsidRDefault="004F6735">
            <w:pPr>
              <w:pStyle w:val="TAL"/>
              <w:rPr>
                <w:sz w:val="16"/>
                <w:lang w:eastAsia="zh-TW"/>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DA2E836" w14:textId="77777777" w:rsidR="004F6735" w:rsidRPr="005C4478" w:rsidRDefault="004F6735">
            <w:pPr>
              <w:pStyle w:val="TAL"/>
              <w:rPr>
                <w:noProof/>
                <w:sz w:val="16"/>
              </w:rPr>
            </w:pPr>
            <w:r w:rsidRPr="005C4478">
              <w:rPr>
                <w:sz w:val="16"/>
                <w:lang w:eastAsia="zh-TW"/>
              </w:rPr>
              <w:t>SDU Concatenation Exceptions and SDU Concatenation in AM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B3376F" w14:textId="77777777" w:rsidR="004F6735" w:rsidRPr="005C4478" w:rsidRDefault="004F6735">
            <w:pPr>
              <w:pStyle w:val="TAL"/>
              <w:rPr>
                <w:sz w:val="16"/>
              </w:rPr>
            </w:pPr>
            <w:r w:rsidRPr="005C4478">
              <w:rPr>
                <w:sz w:val="16"/>
              </w:rPr>
              <w:t>5.6.0</w:t>
            </w:r>
          </w:p>
        </w:tc>
      </w:tr>
      <w:tr w:rsidR="004F6735" w:rsidRPr="005C4478" w14:paraId="08BD87AA"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ED5DFB1"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F34D69" w14:textId="77777777" w:rsidR="004F6735" w:rsidRPr="005C4478" w:rsidRDefault="004F6735">
            <w:pPr>
              <w:pStyle w:val="TAL"/>
              <w:rPr>
                <w:sz w:val="16"/>
              </w:rPr>
            </w:pPr>
            <w:r w:rsidRPr="005C4478">
              <w:rPr>
                <w:sz w:val="16"/>
              </w:rPr>
              <w:t>RP-21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ED9341" w14:textId="77777777" w:rsidR="004F6735" w:rsidRPr="005C4478" w:rsidRDefault="004F6735">
            <w:pPr>
              <w:pStyle w:val="TAL"/>
              <w:rPr>
                <w:snapToGrid w:val="0"/>
                <w:sz w:val="16"/>
              </w:rPr>
            </w:pPr>
            <w:r w:rsidRPr="005C4478">
              <w:rPr>
                <w:snapToGrid w:val="0"/>
                <w:sz w:val="16"/>
              </w:rPr>
              <w:t>RP-030483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703D9" w14:textId="77777777" w:rsidR="004F6735" w:rsidRPr="005C4478" w:rsidRDefault="004F6735">
            <w:pPr>
              <w:pStyle w:val="TAL"/>
              <w:rPr>
                <w:sz w:val="16"/>
              </w:rPr>
            </w:pPr>
            <w:r w:rsidRPr="005C4478">
              <w:rPr>
                <w:sz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B7081" w14:textId="77777777" w:rsidR="004F6735" w:rsidRPr="005C4478" w:rsidRDefault="004F6735">
            <w:pPr>
              <w:pStyle w:val="TAL"/>
              <w:jc w:val="both"/>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37C214" w14:textId="77777777" w:rsidR="004F6735" w:rsidRPr="005C4478" w:rsidRDefault="004F6735">
            <w:pPr>
              <w:pStyle w:val="TAL"/>
              <w:rPr>
                <w:sz w:val="16"/>
                <w:lang w:eastAsia="zh-TW"/>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71D6277" w14:textId="77777777" w:rsidR="004F6735" w:rsidRPr="005C4478" w:rsidRDefault="004F6735">
            <w:pPr>
              <w:pStyle w:val="TAL"/>
              <w:rPr>
                <w:noProof/>
                <w:sz w:val="16"/>
              </w:rPr>
            </w:pPr>
            <w:r w:rsidRPr="005C4478">
              <w:rPr>
                <w:sz w:val="16"/>
                <w:lang w:eastAsia="zh-TW"/>
              </w:rPr>
              <w:t>Decision of Discarded SDUs from Discarded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749F8" w14:textId="77777777" w:rsidR="004F6735" w:rsidRPr="005C4478" w:rsidRDefault="004F6735">
            <w:pPr>
              <w:pStyle w:val="TAL"/>
              <w:rPr>
                <w:sz w:val="16"/>
              </w:rPr>
            </w:pPr>
            <w:r w:rsidRPr="005C4478">
              <w:rPr>
                <w:sz w:val="16"/>
              </w:rPr>
              <w:t>5.6.0</w:t>
            </w:r>
          </w:p>
        </w:tc>
      </w:tr>
      <w:tr w:rsidR="004F6735" w:rsidRPr="005C4478" w14:paraId="742913E6"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A0A2CB1"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17B63" w14:textId="77777777" w:rsidR="004F6735" w:rsidRPr="005C4478" w:rsidRDefault="004F6735">
            <w:pPr>
              <w:pStyle w:val="TAL"/>
              <w:rPr>
                <w:sz w:val="16"/>
              </w:rPr>
            </w:pPr>
            <w:r w:rsidRPr="005C4478">
              <w:rPr>
                <w:sz w:val="16"/>
              </w:rPr>
              <w:t>RP-21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C74CD2" w14:textId="77777777" w:rsidR="004F6735" w:rsidRPr="005C4478" w:rsidRDefault="004F6735">
            <w:pPr>
              <w:pStyle w:val="TAL"/>
              <w:rPr>
                <w:snapToGrid w:val="0"/>
                <w:sz w:val="16"/>
              </w:rPr>
            </w:pPr>
            <w:r w:rsidRPr="005C4478">
              <w:rPr>
                <w:snapToGrid w:val="0"/>
                <w:sz w:val="16"/>
              </w:rPr>
              <w:t>RP-030483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AF58D" w14:textId="77777777" w:rsidR="004F6735" w:rsidRPr="005C4478" w:rsidRDefault="004F6735">
            <w:pPr>
              <w:pStyle w:val="TAL"/>
              <w:rPr>
                <w:sz w:val="16"/>
              </w:rPr>
            </w:pPr>
            <w:r w:rsidRPr="005C4478">
              <w:rPr>
                <w:sz w:val="16"/>
              </w:rPr>
              <w:t>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ACD02" w14:textId="77777777" w:rsidR="004F6735" w:rsidRPr="005C4478" w:rsidRDefault="004F6735">
            <w:pPr>
              <w:pStyle w:val="TAL"/>
              <w:jc w:val="both"/>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6794B3" w14:textId="77777777" w:rsidR="004F6735" w:rsidRPr="005C4478" w:rsidRDefault="004F6735">
            <w:pPr>
              <w:pStyle w:val="TAL"/>
              <w:rPr>
                <w:sz w:val="16"/>
                <w:lang w:eastAsia="zh-TW"/>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DC0821A" w14:textId="77777777" w:rsidR="004F6735" w:rsidRPr="005C4478" w:rsidRDefault="004F6735">
            <w:pPr>
              <w:pStyle w:val="TAL"/>
              <w:rPr>
                <w:noProof/>
                <w:sz w:val="16"/>
              </w:rPr>
            </w:pPr>
            <w:r w:rsidRPr="005C4478">
              <w:rPr>
                <w:sz w:val="16"/>
                <w:lang w:eastAsia="zh-TW"/>
              </w:rPr>
              <w:t>RLC Reset Triggering and Update of VT(RST)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BE8A6" w14:textId="77777777" w:rsidR="004F6735" w:rsidRPr="005C4478" w:rsidRDefault="004F6735">
            <w:pPr>
              <w:pStyle w:val="TAL"/>
              <w:rPr>
                <w:sz w:val="16"/>
              </w:rPr>
            </w:pPr>
            <w:r w:rsidRPr="005C4478">
              <w:rPr>
                <w:sz w:val="16"/>
              </w:rPr>
              <w:t>5.6.0</w:t>
            </w:r>
          </w:p>
        </w:tc>
      </w:tr>
      <w:tr w:rsidR="004F6735" w:rsidRPr="005C4478" w14:paraId="2D4D5257"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6ED5876"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79516" w14:textId="77777777" w:rsidR="004F6735" w:rsidRPr="005C4478" w:rsidRDefault="004F6735">
            <w:pPr>
              <w:pStyle w:val="TAL"/>
              <w:rPr>
                <w:sz w:val="16"/>
              </w:rPr>
            </w:pPr>
            <w:r w:rsidRPr="005C4478">
              <w:rPr>
                <w:sz w:val="16"/>
              </w:rPr>
              <w:t>RP-21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CF4E40" w14:textId="77777777" w:rsidR="004F6735" w:rsidRPr="005C4478" w:rsidRDefault="004F6735">
            <w:pPr>
              <w:pStyle w:val="TAL"/>
              <w:rPr>
                <w:snapToGrid w:val="0"/>
                <w:sz w:val="16"/>
              </w:rPr>
            </w:pPr>
            <w:r w:rsidRPr="005C4478">
              <w:rPr>
                <w:snapToGrid w:val="0"/>
                <w:sz w:val="16"/>
              </w:rPr>
              <w:t>RP-030483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9BE3F" w14:textId="77777777" w:rsidR="004F6735" w:rsidRPr="005C4478" w:rsidRDefault="004F6735">
            <w:pPr>
              <w:pStyle w:val="TAL"/>
              <w:rPr>
                <w:sz w:val="16"/>
              </w:rPr>
            </w:pPr>
            <w:r w:rsidRPr="005C4478">
              <w:rPr>
                <w:sz w:val="16"/>
              </w:rPr>
              <w:t>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45E49"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A209D5"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E601F1F" w14:textId="77777777" w:rsidR="004F6735" w:rsidRPr="005C4478" w:rsidRDefault="004F6735">
            <w:pPr>
              <w:pStyle w:val="TAL"/>
              <w:rPr>
                <w:noProof/>
                <w:sz w:val="16"/>
              </w:rPr>
            </w:pPr>
            <w:r w:rsidRPr="005C4478">
              <w:rPr>
                <w:sz w:val="16"/>
              </w:rPr>
              <w:t>correction to the ‘SDU discard with explicit signalling’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96D3EF" w14:textId="77777777" w:rsidR="004F6735" w:rsidRPr="005C4478" w:rsidRDefault="004F6735">
            <w:pPr>
              <w:pStyle w:val="TAL"/>
              <w:rPr>
                <w:sz w:val="16"/>
              </w:rPr>
            </w:pPr>
            <w:r w:rsidRPr="005C4478">
              <w:rPr>
                <w:sz w:val="16"/>
              </w:rPr>
              <w:t>5.6.0</w:t>
            </w:r>
          </w:p>
        </w:tc>
      </w:tr>
      <w:tr w:rsidR="004F6735" w:rsidRPr="005C4478" w14:paraId="1730A52B"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A5C9745"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23E65E" w14:textId="77777777" w:rsidR="004F6735" w:rsidRPr="005C4478" w:rsidRDefault="004F6735">
            <w:pPr>
              <w:pStyle w:val="TAL"/>
              <w:rPr>
                <w:sz w:val="16"/>
              </w:rPr>
            </w:pPr>
            <w:r w:rsidRPr="005C4478">
              <w:rPr>
                <w:sz w:val="16"/>
              </w:rPr>
              <w:t>RP-21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975C0" w14:textId="77777777" w:rsidR="004F6735" w:rsidRPr="005C4478" w:rsidRDefault="004F6735">
            <w:pPr>
              <w:pStyle w:val="TAL"/>
              <w:rPr>
                <w:snapToGrid w:val="0"/>
                <w:sz w:val="16"/>
              </w:rPr>
            </w:pPr>
            <w:r w:rsidRPr="005C4478">
              <w:rPr>
                <w:snapToGrid w:val="0"/>
                <w:sz w:val="16"/>
              </w:rPr>
              <w:t>RP-030478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36F2CE" w14:textId="77777777" w:rsidR="004F6735" w:rsidRPr="005C4478" w:rsidRDefault="004F6735">
            <w:pPr>
              <w:pStyle w:val="TAL"/>
              <w:rPr>
                <w:sz w:val="16"/>
              </w:rPr>
            </w:pPr>
            <w:r w:rsidRPr="005C4478">
              <w:rPr>
                <w:sz w:val="16"/>
              </w:rPr>
              <w:t>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DC18C"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C6E350"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00B4A88" w14:textId="77777777" w:rsidR="004F6735" w:rsidRPr="005C4478" w:rsidRDefault="004F6735">
            <w:pPr>
              <w:pStyle w:val="TAL"/>
              <w:rPr>
                <w:noProof/>
                <w:sz w:val="16"/>
              </w:rPr>
            </w:pPr>
            <w:r w:rsidRPr="005C4478">
              <w:rPr>
                <w:sz w:val="16"/>
              </w:rPr>
              <w:t>Elimination of EPC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370E68" w14:textId="77777777" w:rsidR="004F6735" w:rsidRPr="005C4478" w:rsidRDefault="004F6735">
            <w:pPr>
              <w:pStyle w:val="TAL"/>
              <w:rPr>
                <w:sz w:val="16"/>
              </w:rPr>
            </w:pPr>
            <w:r w:rsidRPr="005C4478">
              <w:rPr>
                <w:sz w:val="16"/>
              </w:rPr>
              <w:t>5.6.0</w:t>
            </w:r>
          </w:p>
        </w:tc>
      </w:tr>
      <w:tr w:rsidR="004F6735" w:rsidRPr="005C4478" w14:paraId="24B23F76"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03D1FFD"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0FDB0" w14:textId="77777777" w:rsidR="004F6735" w:rsidRPr="005C4478" w:rsidRDefault="004F6735">
            <w:pPr>
              <w:pStyle w:val="TAL"/>
              <w:rPr>
                <w:sz w:val="16"/>
              </w:rPr>
            </w:pPr>
            <w:r w:rsidRPr="005C4478">
              <w:rPr>
                <w:sz w:val="16"/>
              </w:rPr>
              <w:t>RP-21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0F512" w14:textId="77777777" w:rsidR="004F6735" w:rsidRPr="005C4478" w:rsidRDefault="004F6735">
            <w:pPr>
              <w:pStyle w:val="TAL"/>
              <w:rPr>
                <w:snapToGrid w:val="0"/>
                <w:sz w:val="16"/>
              </w:rPr>
            </w:pPr>
            <w:r w:rsidRPr="005C4478">
              <w:rPr>
                <w:snapToGrid w:val="0"/>
                <w:sz w:val="16"/>
              </w:rPr>
              <w:t>RP-030483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68CDA" w14:textId="77777777" w:rsidR="004F6735" w:rsidRPr="005C4478" w:rsidRDefault="004F6735">
            <w:pPr>
              <w:pStyle w:val="TAL"/>
              <w:rPr>
                <w:sz w:val="16"/>
              </w:rPr>
            </w:pPr>
            <w:r w:rsidRPr="005C4478">
              <w:rPr>
                <w:sz w:val="16"/>
              </w:rPr>
              <w:t>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674D1"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C45CC"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16E9513" w14:textId="77777777" w:rsidR="004F6735" w:rsidRPr="005C4478" w:rsidRDefault="004F6735">
            <w:pPr>
              <w:pStyle w:val="TAL"/>
              <w:rPr>
                <w:noProof/>
                <w:sz w:val="16"/>
              </w:rPr>
            </w:pPr>
            <w:r w:rsidRPr="005C4478">
              <w:rPr>
                <w:sz w:val="16"/>
              </w:rPr>
              <w:t>Correction of MRW and RESET timers in RLC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59DE4F" w14:textId="77777777" w:rsidR="004F6735" w:rsidRPr="005C4478" w:rsidRDefault="004F6735">
            <w:pPr>
              <w:pStyle w:val="TAL"/>
              <w:rPr>
                <w:sz w:val="16"/>
              </w:rPr>
            </w:pPr>
            <w:r w:rsidRPr="005C4478">
              <w:rPr>
                <w:sz w:val="16"/>
              </w:rPr>
              <w:t>5.6.0</w:t>
            </w:r>
          </w:p>
        </w:tc>
      </w:tr>
      <w:tr w:rsidR="004F6735" w:rsidRPr="005C4478" w14:paraId="31909218"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53965A3"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CFAE6" w14:textId="77777777" w:rsidR="004F6735" w:rsidRPr="005C4478" w:rsidRDefault="004F6735">
            <w:pPr>
              <w:pStyle w:val="TAL"/>
              <w:rPr>
                <w:sz w:val="16"/>
              </w:rPr>
            </w:pPr>
            <w:r w:rsidRPr="005C4478">
              <w:rPr>
                <w:sz w:val="16"/>
              </w:rPr>
              <w:t>RP-21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323DD8" w14:textId="77777777" w:rsidR="004F6735" w:rsidRPr="005C4478" w:rsidRDefault="004F6735">
            <w:pPr>
              <w:pStyle w:val="TAL"/>
              <w:rPr>
                <w:snapToGrid w:val="0"/>
                <w:sz w:val="16"/>
              </w:rPr>
            </w:pPr>
            <w:r w:rsidRPr="005C4478">
              <w:rPr>
                <w:snapToGrid w:val="0"/>
                <w:sz w:val="16"/>
              </w:rPr>
              <w:t>RP-030490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B5DB6" w14:textId="77777777" w:rsidR="004F6735" w:rsidRPr="005C4478" w:rsidRDefault="004F6735">
            <w:pPr>
              <w:pStyle w:val="TAL"/>
              <w:rPr>
                <w:sz w:val="16"/>
              </w:rPr>
            </w:pPr>
            <w:r w:rsidRPr="005C4478">
              <w:rPr>
                <w:sz w:val="16"/>
              </w:rPr>
              <w:t>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6EB95"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486C27"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569D068" w14:textId="77777777" w:rsidR="004F6735" w:rsidRPr="005C4478" w:rsidRDefault="004F6735">
            <w:pPr>
              <w:pStyle w:val="TAL"/>
              <w:rPr>
                <w:noProof/>
                <w:sz w:val="16"/>
              </w:rPr>
            </w:pPr>
            <w:r w:rsidRPr="005C4478">
              <w:rPr>
                <w:sz w:val="16"/>
              </w:rPr>
              <w:t>Reconfiguration of RLC window size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6D277B" w14:textId="77777777" w:rsidR="004F6735" w:rsidRPr="005C4478" w:rsidRDefault="004F6735">
            <w:pPr>
              <w:pStyle w:val="TAL"/>
              <w:rPr>
                <w:sz w:val="16"/>
              </w:rPr>
            </w:pPr>
            <w:r w:rsidRPr="005C4478">
              <w:rPr>
                <w:sz w:val="16"/>
              </w:rPr>
              <w:t>5.6.0</w:t>
            </w:r>
          </w:p>
        </w:tc>
      </w:tr>
      <w:tr w:rsidR="004F6735" w:rsidRPr="005C4478" w14:paraId="1E9157C8"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24178AA"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12-2003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ED258" w14:textId="77777777" w:rsidR="004F6735" w:rsidRPr="005C4478" w:rsidRDefault="004F6735">
            <w:pPr>
              <w:pStyle w:val="TAL"/>
              <w:rPr>
                <w:sz w:val="16"/>
              </w:rPr>
            </w:pPr>
            <w:r w:rsidRPr="005C4478">
              <w:rPr>
                <w:sz w:val="16"/>
              </w:rPr>
              <w:t>RP-22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9869D6" w14:textId="77777777" w:rsidR="004F6735" w:rsidRPr="005C4478" w:rsidRDefault="004F6735">
            <w:pPr>
              <w:pStyle w:val="TAL"/>
              <w:rPr>
                <w:snapToGrid w:val="0"/>
                <w:sz w:val="16"/>
              </w:rPr>
            </w:pPr>
            <w:r w:rsidRPr="005C4478">
              <w:rPr>
                <w:snapToGrid w:val="0"/>
                <w:sz w:val="16"/>
              </w:rPr>
              <w:t>RP-030616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117ED" w14:textId="77777777" w:rsidR="004F6735" w:rsidRPr="005C4478" w:rsidRDefault="004F6735">
            <w:pPr>
              <w:pStyle w:val="TAL"/>
              <w:rPr>
                <w:sz w:val="16"/>
              </w:rPr>
            </w:pPr>
            <w:r w:rsidRPr="005C4478">
              <w:rPr>
                <w:sz w:val="16"/>
              </w:rPr>
              <w:t>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9FA920"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281C27"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6CCAA61" w14:textId="77777777" w:rsidR="004F6735" w:rsidRPr="005C4478" w:rsidRDefault="004F6735">
            <w:pPr>
              <w:pStyle w:val="TAL"/>
              <w:rPr>
                <w:sz w:val="16"/>
              </w:rPr>
            </w:pPr>
            <w:r w:rsidRPr="005C4478">
              <w:rPr>
                <w:sz w:val="16"/>
              </w:rPr>
              <w:t>BITMAP and status report content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13D82" w14:textId="77777777" w:rsidR="004F6735" w:rsidRPr="005C4478" w:rsidRDefault="004F6735">
            <w:pPr>
              <w:pStyle w:val="TAL"/>
              <w:rPr>
                <w:sz w:val="16"/>
              </w:rPr>
            </w:pPr>
            <w:r w:rsidRPr="005C4478">
              <w:rPr>
                <w:sz w:val="16"/>
              </w:rPr>
              <w:t>5.7.0</w:t>
            </w:r>
          </w:p>
        </w:tc>
      </w:tr>
      <w:tr w:rsidR="004F6735" w:rsidRPr="005C4478" w14:paraId="074DA7D4"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8E145EF"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4B719" w14:textId="77777777" w:rsidR="004F6735" w:rsidRPr="005C4478" w:rsidRDefault="004F6735">
            <w:pPr>
              <w:pStyle w:val="TAL"/>
              <w:rPr>
                <w:sz w:val="16"/>
              </w:rPr>
            </w:pPr>
            <w:r w:rsidRPr="005C4478">
              <w:rPr>
                <w:sz w:val="16"/>
              </w:rPr>
              <w:t>RP-22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30E252" w14:textId="77777777" w:rsidR="004F6735" w:rsidRPr="005C4478" w:rsidRDefault="004F6735">
            <w:pPr>
              <w:pStyle w:val="TAL"/>
              <w:rPr>
                <w:snapToGrid w:val="0"/>
                <w:sz w:val="16"/>
              </w:rPr>
            </w:pPr>
            <w:r w:rsidRPr="005C4478">
              <w:rPr>
                <w:snapToGrid w:val="0"/>
                <w:sz w:val="16"/>
              </w:rPr>
              <w:t>RP-030620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72C05" w14:textId="77777777" w:rsidR="004F6735" w:rsidRPr="005C4478" w:rsidRDefault="004F6735">
            <w:pPr>
              <w:pStyle w:val="TAL"/>
              <w:rPr>
                <w:sz w:val="16"/>
              </w:rPr>
            </w:pPr>
            <w:r w:rsidRPr="005C4478">
              <w:rPr>
                <w:sz w:val="16"/>
              </w:rPr>
              <w:t>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0998C"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F98FB" w14:textId="77777777" w:rsidR="004F6735" w:rsidRPr="005C4478" w:rsidRDefault="004F6735">
            <w:pPr>
              <w:pStyle w:val="TAL"/>
              <w:rPr>
                <w:sz w:val="16"/>
                <w:lang w:eastAsia="ko-KR"/>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EFC983F" w14:textId="77777777" w:rsidR="004F6735" w:rsidRPr="005C4478" w:rsidRDefault="004F6735">
            <w:pPr>
              <w:pStyle w:val="TAL"/>
              <w:rPr>
                <w:sz w:val="16"/>
              </w:rPr>
            </w:pPr>
            <w:r w:rsidRPr="005C4478">
              <w:rPr>
                <w:sz w:val="16"/>
                <w:lang w:eastAsia="ko-KR"/>
              </w:rPr>
              <w:t>Indication of discarded SDU in RLC Reset and Re-establishment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69722B" w14:textId="77777777" w:rsidR="004F6735" w:rsidRPr="005C4478" w:rsidRDefault="004F6735">
            <w:pPr>
              <w:pStyle w:val="TAL"/>
              <w:rPr>
                <w:sz w:val="16"/>
              </w:rPr>
            </w:pPr>
            <w:r w:rsidRPr="005C4478">
              <w:rPr>
                <w:sz w:val="16"/>
              </w:rPr>
              <w:t>5.7.0</w:t>
            </w:r>
          </w:p>
        </w:tc>
      </w:tr>
      <w:tr w:rsidR="004F6735" w:rsidRPr="005C4478" w14:paraId="15BD7824"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92C1913"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ADC6C" w14:textId="77777777" w:rsidR="004F6735" w:rsidRPr="005C4478" w:rsidRDefault="004F6735">
            <w:pPr>
              <w:pStyle w:val="TAL"/>
              <w:rPr>
                <w:sz w:val="16"/>
              </w:rPr>
            </w:pPr>
            <w:r w:rsidRPr="005C4478">
              <w:rPr>
                <w:sz w:val="16"/>
              </w:rPr>
              <w:t>RP-22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76F200" w14:textId="77777777" w:rsidR="004F6735" w:rsidRPr="005C4478" w:rsidRDefault="004F6735">
            <w:pPr>
              <w:pStyle w:val="TAL"/>
              <w:rPr>
                <w:snapToGrid w:val="0"/>
                <w:sz w:val="16"/>
              </w:rPr>
            </w:pPr>
            <w:r w:rsidRPr="005C4478">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ED0E1" w14:textId="77777777" w:rsidR="004F6735" w:rsidRPr="005C4478" w:rsidRDefault="004F6735">
            <w:pPr>
              <w:pStyle w:val="TAL"/>
              <w:rPr>
                <w:sz w:val="16"/>
              </w:rPr>
            </w:pPr>
            <w:r w:rsidRPr="005C4478">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00A5A"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69E487" w14:textId="77777777" w:rsidR="004F6735" w:rsidRPr="005C4478" w:rsidRDefault="004F6735">
            <w:pPr>
              <w:pStyle w:val="TAL"/>
              <w:rPr>
                <w:sz w:val="16"/>
                <w:lang w:eastAsia="ko-KR"/>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070F3F9" w14:textId="77777777" w:rsidR="004F6735" w:rsidRPr="005C4478" w:rsidRDefault="004F6735">
            <w:pPr>
              <w:pStyle w:val="TAL"/>
              <w:rPr>
                <w:sz w:val="16"/>
                <w:lang w:eastAsia="ko-KR"/>
              </w:rPr>
            </w:pPr>
            <w:r w:rsidRPr="005C4478">
              <w:rPr>
                <w:sz w:val="16"/>
                <w:lang w:eastAsia="ko-KR"/>
              </w:rPr>
              <w:t>Upgrade to Release 6 -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C64A3" w14:textId="77777777" w:rsidR="004F6735" w:rsidRPr="005C4478" w:rsidRDefault="004F6735">
            <w:pPr>
              <w:pStyle w:val="TAL"/>
              <w:rPr>
                <w:sz w:val="16"/>
              </w:rPr>
            </w:pPr>
            <w:r w:rsidRPr="005C4478">
              <w:rPr>
                <w:sz w:val="16"/>
              </w:rPr>
              <w:t>6.0.0</w:t>
            </w:r>
          </w:p>
        </w:tc>
      </w:tr>
      <w:tr w:rsidR="004F6735" w:rsidRPr="005C4478" w14:paraId="2BC324F9"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0B6B607"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06-2004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71DFD2" w14:textId="77777777" w:rsidR="004F6735" w:rsidRPr="005C4478" w:rsidRDefault="004F6735">
            <w:pPr>
              <w:pStyle w:val="TAL"/>
              <w:rPr>
                <w:sz w:val="16"/>
              </w:rPr>
            </w:pPr>
            <w:r w:rsidRPr="005C4478">
              <w:rPr>
                <w:sz w:val="16"/>
              </w:rPr>
              <w:t>RP-24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A43462" w14:textId="77777777" w:rsidR="004F6735" w:rsidRPr="005C4478" w:rsidRDefault="004F6735">
            <w:pPr>
              <w:pStyle w:val="TAL"/>
              <w:rPr>
                <w:snapToGrid w:val="0"/>
                <w:sz w:val="16"/>
              </w:rPr>
            </w:pPr>
            <w:r w:rsidRPr="005C4478">
              <w:rPr>
                <w:snapToGrid w:val="0"/>
                <w:sz w:val="16"/>
              </w:rPr>
              <w:t>RP-040224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7A7D2D" w14:textId="77777777" w:rsidR="004F6735" w:rsidRPr="005C4478" w:rsidRDefault="004F6735">
            <w:pPr>
              <w:pStyle w:val="TAL"/>
              <w:rPr>
                <w:sz w:val="16"/>
              </w:rPr>
            </w:pPr>
            <w:r w:rsidRPr="005C4478">
              <w:rPr>
                <w:sz w:val="16"/>
              </w:rPr>
              <w:t>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0FE90"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D2C4A4" w14:textId="77777777" w:rsidR="004F6735" w:rsidRPr="005C4478" w:rsidRDefault="004F6735">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7CE7163" w14:textId="77777777" w:rsidR="004F6735" w:rsidRPr="005C4478" w:rsidRDefault="004F6735">
            <w:pPr>
              <w:pStyle w:val="TAL"/>
              <w:rPr>
                <w:sz w:val="16"/>
                <w:lang w:eastAsia="ko-KR"/>
              </w:rPr>
            </w:pPr>
            <w:r w:rsidRPr="005C4478">
              <w:rPr>
                <w:noProof/>
                <w:sz w:val="16"/>
              </w:rPr>
              <w:t>DL RLC Size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E0CA71" w14:textId="77777777" w:rsidR="004F6735" w:rsidRPr="005C4478" w:rsidRDefault="004F6735">
            <w:pPr>
              <w:pStyle w:val="TAL"/>
              <w:rPr>
                <w:sz w:val="16"/>
              </w:rPr>
            </w:pPr>
            <w:r w:rsidRPr="005C4478">
              <w:rPr>
                <w:sz w:val="16"/>
              </w:rPr>
              <w:t>6.1.0</w:t>
            </w:r>
          </w:p>
        </w:tc>
      </w:tr>
      <w:tr w:rsidR="004F6735" w:rsidRPr="005C4478" w14:paraId="1A030CC2"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86E28B7"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12-2004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CE087" w14:textId="77777777" w:rsidR="004F6735" w:rsidRPr="005C4478" w:rsidRDefault="004F6735">
            <w:pPr>
              <w:pStyle w:val="TAL"/>
              <w:rPr>
                <w:sz w:val="16"/>
              </w:rPr>
            </w:pPr>
            <w:r w:rsidRPr="005C4478">
              <w:rPr>
                <w:sz w:val="16"/>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DE7230" w14:textId="77777777" w:rsidR="004F6735" w:rsidRPr="005C4478" w:rsidRDefault="004F6735">
            <w:pPr>
              <w:pStyle w:val="TAL"/>
              <w:rPr>
                <w:snapToGrid w:val="0"/>
                <w:sz w:val="16"/>
              </w:rPr>
            </w:pPr>
            <w:r w:rsidRPr="005C4478">
              <w:rPr>
                <w:snapToGrid w:val="0"/>
                <w:sz w:val="16"/>
              </w:rPr>
              <w:t>RP-040504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CF586F" w14:textId="77777777" w:rsidR="004F6735" w:rsidRPr="005C4478" w:rsidRDefault="004F6735">
            <w:pPr>
              <w:pStyle w:val="TAL"/>
              <w:rPr>
                <w:sz w:val="16"/>
              </w:rPr>
            </w:pPr>
            <w:r w:rsidRPr="005C4478">
              <w:rPr>
                <w:sz w:val="16"/>
              </w:rPr>
              <w:t>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04841" w14:textId="77777777" w:rsidR="004F6735" w:rsidRPr="005C4478" w:rsidRDefault="004F6735">
            <w:pPr>
              <w:pStyle w:val="TAL"/>
              <w:jc w:val="both"/>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0CCB8" w14:textId="77777777" w:rsidR="004F6735" w:rsidRPr="005C4478" w:rsidRDefault="004F6735">
            <w:pPr>
              <w:pStyle w:val="TAL"/>
              <w:rPr>
                <w:sz w:val="16"/>
                <w:lang w:eastAsia="zh-TW"/>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49A5FED" w14:textId="77777777" w:rsidR="004F6735" w:rsidRPr="005C4478" w:rsidRDefault="004F6735">
            <w:pPr>
              <w:pStyle w:val="TAL"/>
              <w:rPr>
                <w:noProof/>
                <w:sz w:val="16"/>
              </w:rPr>
            </w:pPr>
            <w:r w:rsidRPr="005C4478">
              <w:rPr>
                <w:sz w:val="16"/>
                <w:lang w:eastAsia="zh-TW"/>
              </w:rPr>
              <w:t>Correction of MRW SUFI content setting rule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EB99A" w14:textId="77777777" w:rsidR="004F6735" w:rsidRPr="005C4478" w:rsidRDefault="004F6735">
            <w:pPr>
              <w:pStyle w:val="TAL"/>
              <w:rPr>
                <w:sz w:val="16"/>
              </w:rPr>
            </w:pPr>
            <w:r w:rsidRPr="005C4478">
              <w:rPr>
                <w:sz w:val="16"/>
              </w:rPr>
              <w:t>6.2.0</w:t>
            </w:r>
          </w:p>
        </w:tc>
      </w:tr>
      <w:tr w:rsidR="004F6735" w:rsidRPr="005C4478" w14:paraId="38E61154"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20D30B8"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2A5D6" w14:textId="77777777" w:rsidR="004F6735" w:rsidRPr="005C4478" w:rsidRDefault="004F6735">
            <w:pPr>
              <w:pStyle w:val="TAL"/>
              <w:rPr>
                <w:sz w:val="16"/>
              </w:rPr>
            </w:pPr>
            <w:r w:rsidRPr="005C4478">
              <w:rPr>
                <w:sz w:val="16"/>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70D5EB" w14:textId="77777777" w:rsidR="004F6735" w:rsidRPr="005C4478" w:rsidRDefault="004F6735">
            <w:pPr>
              <w:pStyle w:val="TAL"/>
              <w:rPr>
                <w:snapToGrid w:val="0"/>
                <w:sz w:val="16"/>
              </w:rPr>
            </w:pPr>
            <w:r w:rsidRPr="005C4478">
              <w:rPr>
                <w:snapToGrid w:val="0"/>
                <w:sz w:val="16"/>
              </w:rPr>
              <w:t>RP-040504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CB5451" w14:textId="77777777" w:rsidR="004F6735" w:rsidRPr="005C4478" w:rsidRDefault="004F6735">
            <w:pPr>
              <w:pStyle w:val="TAL"/>
              <w:rPr>
                <w:sz w:val="16"/>
              </w:rPr>
            </w:pPr>
            <w:r w:rsidRPr="005C4478">
              <w:rPr>
                <w:sz w:val="16"/>
              </w:rPr>
              <w:t>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6E66E4" w14:textId="77777777" w:rsidR="004F6735" w:rsidRPr="005C4478" w:rsidRDefault="004F6735">
            <w:pPr>
              <w:pStyle w:val="TAL"/>
              <w:jc w:val="both"/>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6E0CE5" w14:textId="77777777" w:rsidR="004F6735" w:rsidRPr="005C4478" w:rsidRDefault="004F6735">
            <w:pPr>
              <w:pStyle w:val="TAL"/>
              <w:rPr>
                <w:sz w:val="16"/>
                <w:lang w:eastAsia="zh-TW"/>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9F1A5C0" w14:textId="77777777" w:rsidR="004F6735" w:rsidRPr="005C4478" w:rsidRDefault="004F6735">
            <w:pPr>
              <w:pStyle w:val="TAL"/>
              <w:rPr>
                <w:noProof/>
                <w:sz w:val="16"/>
              </w:rPr>
            </w:pPr>
            <w:r w:rsidRPr="005C4478">
              <w:rPr>
                <w:sz w:val="16"/>
                <w:lang w:eastAsia="zh-TW"/>
              </w:rPr>
              <w:t>Correction of Poll Prohibit function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09A8E" w14:textId="77777777" w:rsidR="004F6735" w:rsidRPr="005C4478" w:rsidRDefault="004F6735">
            <w:pPr>
              <w:pStyle w:val="TAL"/>
              <w:rPr>
                <w:sz w:val="16"/>
              </w:rPr>
            </w:pPr>
            <w:r w:rsidRPr="005C4478">
              <w:rPr>
                <w:sz w:val="16"/>
              </w:rPr>
              <w:t>6.2.0</w:t>
            </w:r>
          </w:p>
        </w:tc>
      </w:tr>
      <w:tr w:rsidR="004F6735" w:rsidRPr="005C4478" w14:paraId="1C7F062B"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D3391E3"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70B184" w14:textId="77777777" w:rsidR="004F6735" w:rsidRPr="005C4478" w:rsidRDefault="004F6735">
            <w:pPr>
              <w:pStyle w:val="TAL"/>
              <w:rPr>
                <w:sz w:val="16"/>
              </w:rPr>
            </w:pPr>
            <w:r w:rsidRPr="005C4478">
              <w:rPr>
                <w:sz w:val="16"/>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56FF20" w14:textId="77777777" w:rsidR="004F6735" w:rsidRPr="005C4478" w:rsidRDefault="004F6735">
            <w:pPr>
              <w:pStyle w:val="TAL"/>
              <w:rPr>
                <w:snapToGrid w:val="0"/>
                <w:sz w:val="16"/>
              </w:rPr>
            </w:pPr>
            <w:r w:rsidRPr="005C4478">
              <w:rPr>
                <w:snapToGrid w:val="0"/>
                <w:sz w:val="16"/>
              </w:rPr>
              <w:t>RP-040490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86574D" w14:textId="77777777" w:rsidR="004F6735" w:rsidRPr="005C4478" w:rsidRDefault="004F6735">
            <w:pPr>
              <w:pStyle w:val="TAL"/>
              <w:rPr>
                <w:sz w:val="16"/>
              </w:rPr>
            </w:pPr>
            <w:r w:rsidRPr="005C4478">
              <w:rPr>
                <w:sz w:val="16"/>
              </w:rPr>
              <w:t>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FF55E" w14:textId="77777777" w:rsidR="004F6735" w:rsidRPr="005C4478" w:rsidRDefault="004F6735">
            <w:pPr>
              <w:pStyle w:val="TAL"/>
              <w:jc w:val="both"/>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051388"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2CB0FF6" w14:textId="77777777" w:rsidR="004F6735" w:rsidRPr="005C4478" w:rsidRDefault="004F6735">
            <w:pPr>
              <w:pStyle w:val="TAL"/>
              <w:rPr>
                <w:noProof/>
                <w:sz w:val="16"/>
              </w:rPr>
            </w:pPr>
            <w:r w:rsidRPr="005C4478">
              <w:rPr>
                <w:sz w:val="16"/>
              </w:rPr>
              <w:t>Inclusion of out of sequence SDU delivery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303C1C" w14:textId="77777777" w:rsidR="004F6735" w:rsidRPr="005C4478" w:rsidRDefault="004F6735">
            <w:pPr>
              <w:pStyle w:val="TAL"/>
              <w:rPr>
                <w:sz w:val="16"/>
              </w:rPr>
            </w:pPr>
            <w:r w:rsidRPr="005C4478">
              <w:rPr>
                <w:sz w:val="16"/>
              </w:rPr>
              <w:t>6.2.0</w:t>
            </w:r>
          </w:p>
        </w:tc>
      </w:tr>
      <w:tr w:rsidR="004F6735" w:rsidRPr="005C4478" w14:paraId="0757DAB4"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01C6D2C"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950ABF" w14:textId="77777777" w:rsidR="004F6735" w:rsidRPr="005C4478" w:rsidRDefault="004F6735">
            <w:pPr>
              <w:pStyle w:val="TAL"/>
              <w:rPr>
                <w:sz w:val="16"/>
              </w:rPr>
            </w:pPr>
            <w:r w:rsidRPr="005C4478">
              <w:rPr>
                <w:sz w:val="16"/>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CA3275" w14:textId="77777777" w:rsidR="004F6735" w:rsidRPr="005C4478" w:rsidRDefault="004F6735">
            <w:pPr>
              <w:pStyle w:val="TAL"/>
              <w:rPr>
                <w:snapToGrid w:val="0"/>
                <w:sz w:val="16"/>
              </w:rPr>
            </w:pPr>
            <w:r w:rsidRPr="005C4478">
              <w:rPr>
                <w:snapToGrid w:val="0"/>
                <w:sz w:val="16"/>
              </w:rPr>
              <w:t>RP-040490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E69BA" w14:textId="77777777" w:rsidR="004F6735" w:rsidRPr="005C4478" w:rsidRDefault="004F6735">
            <w:pPr>
              <w:pStyle w:val="TAL"/>
              <w:rPr>
                <w:sz w:val="16"/>
              </w:rPr>
            </w:pPr>
            <w:r w:rsidRPr="005C4478">
              <w:rPr>
                <w:sz w:val="16"/>
              </w:rPr>
              <w:t>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AD964"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E29C7C" w14:textId="77777777" w:rsidR="004F6735" w:rsidRPr="005C4478" w:rsidRDefault="004F6735">
            <w:pPr>
              <w:pStyle w:val="TAL"/>
              <w:rPr>
                <w:sz w:val="16"/>
                <w:lang w:eastAsia="en-US"/>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D99FBA3" w14:textId="77777777" w:rsidR="004F6735" w:rsidRPr="005C4478" w:rsidRDefault="004F6735">
            <w:pPr>
              <w:pStyle w:val="TAL"/>
              <w:rPr>
                <w:noProof/>
                <w:sz w:val="16"/>
              </w:rPr>
            </w:pPr>
            <w:r w:rsidRPr="005C4478">
              <w:rPr>
                <w:sz w:val="16"/>
                <w:lang w:eastAsia="en-US"/>
              </w:rPr>
              <w:t>Addition of MBMS Logical Channels and UM functionality for ‘duplicate avoidance and reordering’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579E11" w14:textId="77777777" w:rsidR="004F6735" w:rsidRPr="005C4478" w:rsidRDefault="004F6735">
            <w:pPr>
              <w:pStyle w:val="TAL"/>
              <w:rPr>
                <w:sz w:val="16"/>
              </w:rPr>
            </w:pPr>
            <w:r w:rsidRPr="005C4478">
              <w:rPr>
                <w:sz w:val="16"/>
              </w:rPr>
              <w:t>6.2.0</w:t>
            </w:r>
          </w:p>
        </w:tc>
      </w:tr>
      <w:tr w:rsidR="004F6735" w:rsidRPr="005C4478" w14:paraId="0B34B72F"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06DEDC7"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03-2005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7C296" w14:textId="77777777" w:rsidR="004F6735" w:rsidRPr="005C4478" w:rsidRDefault="004F6735">
            <w:pPr>
              <w:pStyle w:val="TAL"/>
              <w:rPr>
                <w:sz w:val="16"/>
              </w:rPr>
            </w:pPr>
            <w:r w:rsidRPr="005C4478">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00BF6B" w14:textId="77777777" w:rsidR="004F6735" w:rsidRPr="005C4478" w:rsidRDefault="004F6735">
            <w:pPr>
              <w:pStyle w:val="TAL"/>
              <w:rPr>
                <w:snapToGrid w:val="0"/>
                <w:sz w:val="16"/>
              </w:rPr>
            </w:pPr>
            <w:r w:rsidRPr="005C4478">
              <w:rPr>
                <w:snapToGrid w:val="0"/>
                <w:sz w:val="16"/>
              </w:rPr>
              <w:t>RP-050113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BC5E49" w14:textId="77777777" w:rsidR="004F6735" w:rsidRPr="005C4478" w:rsidRDefault="004F6735">
            <w:pPr>
              <w:pStyle w:val="TAL"/>
              <w:rPr>
                <w:sz w:val="16"/>
              </w:rPr>
            </w:pPr>
            <w:r w:rsidRPr="005C4478">
              <w:rPr>
                <w:sz w:val="16"/>
              </w:rPr>
              <w:t>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9FE72" w14:textId="77777777" w:rsidR="004F6735" w:rsidRPr="005C4478" w:rsidRDefault="004F6735">
            <w:pPr>
              <w:pStyle w:val="TAL"/>
              <w:jc w:val="both"/>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2332C8" w14:textId="77777777" w:rsidR="004F6735" w:rsidRPr="005C4478" w:rsidRDefault="004F6735">
            <w:pPr>
              <w:pStyle w:val="TAL"/>
              <w:rPr>
                <w:sz w:val="16"/>
                <w:lang w:eastAsia="en-US"/>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85FF48E" w14:textId="77777777" w:rsidR="004F6735" w:rsidRPr="005C4478" w:rsidRDefault="004F6735">
            <w:pPr>
              <w:pStyle w:val="TAL"/>
              <w:rPr>
                <w:sz w:val="16"/>
                <w:lang w:eastAsia="en-US"/>
              </w:rPr>
            </w:pPr>
            <w:r w:rsidRPr="005C4478">
              <w:rPr>
                <w:sz w:val="16"/>
                <w:lang w:eastAsia="en-US"/>
              </w:rPr>
              <w:t>Correction of MRW termination on reception of ACK SUFI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35B385" w14:textId="77777777" w:rsidR="004F6735" w:rsidRPr="005C4478" w:rsidRDefault="004F6735">
            <w:pPr>
              <w:pStyle w:val="TAL"/>
              <w:rPr>
                <w:sz w:val="16"/>
              </w:rPr>
            </w:pPr>
            <w:r w:rsidRPr="005C4478">
              <w:rPr>
                <w:sz w:val="16"/>
              </w:rPr>
              <w:t>6.3.0</w:t>
            </w:r>
          </w:p>
        </w:tc>
      </w:tr>
      <w:tr w:rsidR="004F6735" w:rsidRPr="005C4478" w14:paraId="1D70DB69"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0642C97"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5E45" w14:textId="77777777" w:rsidR="004F6735" w:rsidRPr="005C4478" w:rsidRDefault="004F6735">
            <w:pPr>
              <w:pStyle w:val="TAL"/>
              <w:rPr>
                <w:sz w:val="16"/>
              </w:rPr>
            </w:pPr>
            <w:r w:rsidRPr="005C4478">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A0467F" w14:textId="77777777" w:rsidR="004F6735" w:rsidRPr="005C4478" w:rsidRDefault="004F6735">
            <w:pPr>
              <w:pStyle w:val="TAL"/>
              <w:rPr>
                <w:snapToGrid w:val="0"/>
                <w:sz w:val="16"/>
              </w:rPr>
            </w:pPr>
            <w:r w:rsidRPr="005C4478">
              <w:rPr>
                <w:snapToGrid w:val="0"/>
                <w:sz w:val="16"/>
              </w:rPr>
              <w:t>RP-050113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D5EA9" w14:textId="77777777" w:rsidR="004F6735" w:rsidRPr="005C4478" w:rsidRDefault="004F6735">
            <w:pPr>
              <w:pStyle w:val="TAL"/>
              <w:rPr>
                <w:sz w:val="16"/>
              </w:rPr>
            </w:pPr>
            <w:r w:rsidRPr="005C4478">
              <w:rPr>
                <w:sz w:val="16"/>
              </w:rPr>
              <w:t>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56224"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F2FCE3" w14:textId="77777777" w:rsidR="004F6735" w:rsidRPr="005C4478" w:rsidRDefault="004F6735">
            <w:pPr>
              <w:pStyle w:val="TAL"/>
              <w:rPr>
                <w:sz w:val="16"/>
                <w:lang w:eastAsia="en-US"/>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2DC430B" w14:textId="77777777" w:rsidR="004F6735" w:rsidRPr="005C4478" w:rsidRDefault="004F6735">
            <w:pPr>
              <w:pStyle w:val="TAL"/>
              <w:rPr>
                <w:sz w:val="16"/>
                <w:lang w:eastAsia="en-US"/>
              </w:rPr>
            </w:pPr>
            <w:r w:rsidRPr="005C4478">
              <w:rPr>
                <w:sz w:val="16"/>
                <w:lang w:eastAsia="en-US"/>
              </w:rPr>
              <w:t>Correction to RLC Re-establishment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4C7C6" w14:textId="77777777" w:rsidR="004F6735" w:rsidRPr="005C4478" w:rsidRDefault="004F6735">
            <w:pPr>
              <w:pStyle w:val="TAL"/>
              <w:rPr>
                <w:sz w:val="16"/>
              </w:rPr>
            </w:pPr>
            <w:r w:rsidRPr="005C4478">
              <w:rPr>
                <w:sz w:val="16"/>
              </w:rPr>
              <w:t>6.3.0</w:t>
            </w:r>
          </w:p>
        </w:tc>
      </w:tr>
      <w:tr w:rsidR="004F6735" w:rsidRPr="005C4478" w14:paraId="5751681E"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D9E14E1"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93A507" w14:textId="77777777" w:rsidR="004F6735" w:rsidRPr="005C4478" w:rsidRDefault="004F6735">
            <w:pPr>
              <w:pStyle w:val="TAL"/>
              <w:rPr>
                <w:sz w:val="16"/>
              </w:rPr>
            </w:pPr>
            <w:r w:rsidRPr="005C4478">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2EB43E" w14:textId="77777777" w:rsidR="004F6735" w:rsidRPr="005C4478" w:rsidRDefault="004F6735">
            <w:pPr>
              <w:pStyle w:val="TAL"/>
              <w:rPr>
                <w:snapToGrid w:val="0"/>
                <w:sz w:val="16"/>
              </w:rPr>
            </w:pPr>
            <w:r w:rsidRPr="005C4478">
              <w:rPr>
                <w:snapToGrid w:val="0"/>
                <w:sz w:val="16"/>
              </w:rPr>
              <w:t>RP-050113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578EE" w14:textId="77777777" w:rsidR="004F6735" w:rsidRPr="005C4478" w:rsidRDefault="004F6735">
            <w:pPr>
              <w:pStyle w:val="TAL"/>
              <w:rPr>
                <w:sz w:val="16"/>
              </w:rPr>
            </w:pPr>
            <w:r w:rsidRPr="005C4478">
              <w:rPr>
                <w:sz w:val="16"/>
              </w:rPr>
              <w:t>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D041A"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53116A" w14:textId="77777777" w:rsidR="004F6735" w:rsidRPr="005C4478" w:rsidRDefault="004F6735">
            <w:pPr>
              <w:pStyle w:val="TAL"/>
              <w:rPr>
                <w:sz w:val="16"/>
                <w:lang w:eastAsia="en-US"/>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6D003A6" w14:textId="77777777" w:rsidR="004F6735" w:rsidRPr="005C4478" w:rsidRDefault="004F6735">
            <w:pPr>
              <w:pStyle w:val="TAL"/>
              <w:rPr>
                <w:sz w:val="16"/>
                <w:lang w:eastAsia="en-US"/>
              </w:rPr>
            </w:pPr>
            <w:r w:rsidRPr="005C4478">
              <w:rPr>
                <w:sz w:val="16"/>
                <w:lang w:eastAsia="en-US"/>
              </w:rPr>
              <w:t>CRCLC-Config-Req in LOCAL_SUSPEND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28BFC3" w14:textId="77777777" w:rsidR="004F6735" w:rsidRPr="005C4478" w:rsidRDefault="004F6735">
            <w:pPr>
              <w:pStyle w:val="TAL"/>
              <w:rPr>
                <w:sz w:val="16"/>
              </w:rPr>
            </w:pPr>
            <w:r w:rsidRPr="005C4478">
              <w:rPr>
                <w:sz w:val="16"/>
              </w:rPr>
              <w:t>6.3.0</w:t>
            </w:r>
          </w:p>
        </w:tc>
      </w:tr>
      <w:tr w:rsidR="004F6735" w:rsidRPr="005C4478" w14:paraId="5EBA96B0"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9141D4A"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B48A48" w14:textId="77777777" w:rsidR="004F6735" w:rsidRPr="005C4478" w:rsidRDefault="004F6735">
            <w:pPr>
              <w:pStyle w:val="TAL"/>
              <w:rPr>
                <w:sz w:val="16"/>
              </w:rPr>
            </w:pPr>
            <w:r w:rsidRPr="005C4478">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29C34D" w14:textId="77777777" w:rsidR="004F6735" w:rsidRPr="005C4478" w:rsidRDefault="004F6735">
            <w:pPr>
              <w:pStyle w:val="TAL"/>
              <w:rPr>
                <w:snapToGrid w:val="0"/>
                <w:sz w:val="16"/>
              </w:rPr>
            </w:pPr>
            <w:r w:rsidRPr="005C4478">
              <w:rPr>
                <w:snapToGrid w:val="0"/>
                <w:sz w:val="16"/>
              </w:rPr>
              <w:t>RP-050113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61DF6" w14:textId="77777777" w:rsidR="004F6735" w:rsidRPr="005C4478" w:rsidRDefault="004F6735">
            <w:pPr>
              <w:pStyle w:val="TAL"/>
              <w:rPr>
                <w:sz w:val="16"/>
              </w:rPr>
            </w:pPr>
            <w:r w:rsidRPr="005C4478">
              <w:rPr>
                <w:sz w:val="16"/>
              </w:rPr>
              <w:t>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86108"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1F18AB" w14:textId="77777777" w:rsidR="004F6735" w:rsidRPr="005C4478" w:rsidRDefault="004F6735">
            <w:pPr>
              <w:pStyle w:val="TAL"/>
              <w:rPr>
                <w:sz w:val="16"/>
                <w:lang w:eastAsia="en-US"/>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C022AC5" w14:textId="77777777" w:rsidR="004F6735" w:rsidRPr="005C4478" w:rsidRDefault="004F6735">
            <w:pPr>
              <w:pStyle w:val="TAL"/>
              <w:rPr>
                <w:sz w:val="16"/>
                <w:lang w:eastAsia="en-US"/>
              </w:rPr>
            </w:pPr>
            <w:r w:rsidRPr="005C4478">
              <w:rPr>
                <w:sz w:val="16"/>
                <w:lang w:eastAsia="en-US"/>
              </w:rPr>
              <w:t>Protocol error detection and recovery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F96D8" w14:textId="77777777" w:rsidR="004F6735" w:rsidRPr="005C4478" w:rsidRDefault="004F6735">
            <w:pPr>
              <w:pStyle w:val="TAL"/>
              <w:rPr>
                <w:sz w:val="16"/>
              </w:rPr>
            </w:pPr>
            <w:r w:rsidRPr="005C4478">
              <w:rPr>
                <w:sz w:val="16"/>
              </w:rPr>
              <w:t>6.3.0</w:t>
            </w:r>
          </w:p>
        </w:tc>
      </w:tr>
      <w:tr w:rsidR="004F6735" w:rsidRPr="005C4478" w14:paraId="154B2D10"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733BCF3"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E4760A" w14:textId="77777777" w:rsidR="004F6735" w:rsidRPr="005C4478" w:rsidRDefault="004F6735">
            <w:pPr>
              <w:pStyle w:val="TAL"/>
              <w:rPr>
                <w:sz w:val="16"/>
              </w:rPr>
            </w:pPr>
            <w:r w:rsidRPr="005C4478">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14D94" w14:textId="77777777" w:rsidR="004F6735" w:rsidRPr="005C4478" w:rsidRDefault="004F6735">
            <w:pPr>
              <w:pStyle w:val="TAL"/>
              <w:rPr>
                <w:snapToGrid w:val="0"/>
                <w:sz w:val="16"/>
              </w:rPr>
            </w:pPr>
            <w:r w:rsidRPr="005C4478">
              <w:rPr>
                <w:snapToGrid w:val="0"/>
                <w:sz w:val="16"/>
              </w:rPr>
              <w:t>RP-050068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59E87B" w14:textId="77777777" w:rsidR="004F6735" w:rsidRPr="005C4478" w:rsidRDefault="004F6735">
            <w:pPr>
              <w:pStyle w:val="TAL"/>
              <w:rPr>
                <w:sz w:val="16"/>
              </w:rPr>
            </w:pPr>
            <w:r w:rsidRPr="005C4478">
              <w:rPr>
                <w:sz w:val="16"/>
              </w:rPr>
              <w:t>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8759F"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0544C8" w14:textId="77777777" w:rsidR="004F6735" w:rsidRPr="005C4478" w:rsidRDefault="004F6735">
            <w:pPr>
              <w:pStyle w:val="TAL"/>
              <w:rPr>
                <w:sz w:val="16"/>
                <w:lang w:eastAsia="en-US"/>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02C8C57" w14:textId="77777777" w:rsidR="004F6735" w:rsidRPr="005C4478" w:rsidRDefault="004F6735">
            <w:pPr>
              <w:pStyle w:val="TAL"/>
              <w:rPr>
                <w:sz w:val="16"/>
                <w:lang w:eastAsia="en-US"/>
              </w:rPr>
            </w:pPr>
            <w:r w:rsidRPr="005C4478">
              <w:rPr>
                <w:sz w:val="16"/>
                <w:lang w:eastAsia="en-US"/>
              </w:rPr>
              <w:t>Removal of the EPC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10BDB8" w14:textId="77777777" w:rsidR="004F6735" w:rsidRPr="005C4478" w:rsidRDefault="004F6735">
            <w:pPr>
              <w:pStyle w:val="TAL"/>
              <w:rPr>
                <w:sz w:val="16"/>
              </w:rPr>
            </w:pPr>
            <w:r w:rsidRPr="005C4478">
              <w:rPr>
                <w:sz w:val="16"/>
              </w:rPr>
              <w:t>6.3.0</w:t>
            </w:r>
          </w:p>
        </w:tc>
      </w:tr>
      <w:tr w:rsidR="004F6735" w:rsidRPr="005C4478" w14:paraId="03524C7E"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00C83E7"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2CD429" w14:textId="77777777" w:rsidR="004F6735" w:rsidRPr="005C4478" w:rsidRDefault="004F6735">
            <w:pPr>
              <w:pStyle w:val="TAL"/>
              <w:rPr>
                <w:sz w:val="16"/>
              </w:rPr>
            </w:pPr>
            <w:r w:rsidRPr="005C4478">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41F49" w14:textId="77777777" w:rsidR="004F6735" w:rsidRPr="005C4478" w:rsidRDefault="004F6735">
            <w:pPr>
              <w:pStyle w:val="TAL"/>
              <w:rPr>
                <w:snapToGrid w:val="0"/>
                <w:sz w:val="16"/>
              </w:rPr>
            </w:pPr>
            <w:r w:rsidRPr="005C4478">
              <w:rPr>
                <w:snapToGrid w:val="0"/>
                <w:sz w:val="16"/>
              </w:rPr>
              <w:t>RP-050082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0F47C" w14:textId="77777777" w:rsidR="004F6735" w:rsidRPr="005C4478" w:rsidRDefault="004F6735">
            <w:pPr>
              <w:pStyle w:val="TAL"/>
              <w:rPr>
                <w:sz w:val="16"/>
              </w:rPr>
            </w:pPr>
            <w:r w:rsidRPr="005C4478">
              <w:rPr>
                <w:sz w:val="16"/>
              </w:rPr>
              <w:t>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FFF09"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97B969" w14:textId="77777777" w:rsidR="004F6735" w:rsidRPr="005C4478" w:rsidRDefault="004F6735">
            <w:pPr>
              <w:pStyle w:val="TAL"/>
              <w:rPr>
                <w:sz w:val="16"/>
                <w:lang w:eastAsia="en-US"/>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0B0D361" w14:textId="77777777" w:rsidR="004F6735" w:rsidRPr="005C4478" w:rsidRDefault="004F6735">
            <w:pPr>
              <w:pStyle w:val="TAL"/>
              <w:rPr>
                <w:sz w:val="16"/>
                <w:lang w:eastAsia="en-US"/>
              </w:rPr>
            </w:pPr>
            <w:r w:rsidRPr="005C4478">
              <w:rPr>
                <w:sz w:val="16"/>
                <w:lang w:eastAsia="en-US"/>
              </w:rPr>
              <w:t>Inclusion of transmitter constraints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A9E8BD" w14:textId="77777777" w:rsidR="004F6735" w:rsidRPr="005C4478" w:rsidRDefault="004F6735">
            <w:pPr>
              <w:pStyle w:val="TAL"/>
              <w:rPr>
                <w:sz w:val="16"/>
              </w:rPr>
            </w:pPr>
            <w:r w:rsidRPr="005C4478">
              <w:rPr>
                <w:sz w:val="16"/>
              </w:rPr>
              <w:t>6.3.0</w:t>
            </w:r>
          </w:p>
        </w:tc>
      </w:tr>
      <w:tr w:rsidR="004F6735" w:rsidRPr="005C4478" w14:paraId="66D11B09"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74D34BD"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06-2005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ECDFE9" w14:textId="77777777" w:rsidR="004F6735" w:rsidRPr="005C4478" w:rsidRDefault="004F6735">
            <w:pPr>
              <w:pStyle w:val="TAL"/>
              <w:rPr>
                <w:sz w:val="16"/>
              </w:rPr>
            </w:pPr>
            <w:r w:rsidRPr="005C4478">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56CB09" w14:textId="77777777" w:rsidR="004F6735" w:rsidRPr="005C4478" w:rsidRDefault="004F6735">
            <w:pPr>
              <w:pStyle w:val="TAL"/>
              <w:rPr>
                <w:snapToGrid w:val="0"/>
                <w:sz w:val="16"/>
              </w:rPr>
            </w:pPr>
            <w:r w:rsidRPr="005C4478">
              <w:rPr>
                <w:snapToGrid w:val="0"/>
                <w:sz w:val="16"/>
              </w:rPr>
              <w:t>RP-050319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B7DF9A" w14:textId="77777777" w:rsidR="004F6735" w:rsidRPr="005C4478" w:rsidRDefault="004F6735">
            <w:pPr>
              <w:pStyle w:val="TAL"/>
              <w:rPr>
                <w:sz w:val="16"/>
              </w:rPr>
            </w:pPr>
            <w:r w:rsidRPr="005C4478">
              <w:rPr>
                <w:sz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EDC9"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F425DD" w14:textId="77777777" w:rsidR="004F6735" w:rsidRPr="005C4478" w:rsidRDefault="004F6735">
            <w:pPr>
              <w:pStyle w:val="TAL"/>
              <w:rPr>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E5D7410" w14:textId="77777777" w:rsidR="004F6735" w:rsidRPr="005C4478" w:rsidRDefault="004F6735">
            <w:pPr>
              <w:pStyle w:val="TAL"/>
              <w:rPr>
                <w:color w:val="000000"/>
                <w:sz w:val="16"/>
              </w:rPr>
            </w:pPr>
            <w:r w:rsidRPr="005C4478">
              <w:rPr>
                <w:color w:val="000000"/>
                <w:sz w:val="16"/>
              </w:rPr>
              <w:t>Correction on actions taken Upon reception of an duplicated AMD PDU within the reception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3A6F6B" w14:textId="77777777" w:rsidR="004F6735" w:rsidRPr="005C4478" w:rsidRDefault="004F6735">
            <w:pPr>
              <w:pStyle w:val="TAL"/>
              <w:rPr>
                <w:sz w:val="16"/>
              </w:rPr>
            </w:pPr>
            <w:r w:rsidRPr="005C4478">
              <w:rPr>
                <w:sz w:val="16"/>
              </w:rPr>
              <w:t>6.4.0</w:t>
            </w:r>
          </w:p>
        </w:tc>
      </w:tr>
      <w:tr w:rsidR="004F6735" w:rsidRPr="005C4478" w14:paraId="0F2E6C63"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F0706D3"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DD5B2" w14:textId="77777777" w:rsidR="004F6735" w:rsidRPr="005C4478" w:rsidRDefault="004F6735">
            <w:pPr>
              <w:pStyle w:val="TAL"/>
              <w:rPr>
                <w:sz w:val="16"/>
              </w:rPr>
            </w:pPr>
            <w:r w:rsidRPr="005C4478">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1BF00D" w14:textId="77777777" w:rsidR="004F6735" w:rsidRPr="005C4478" w:rsidRDefault="004F6735">
            <w:pPr>
              <w:pStyle w:val="TAL"/>
              <w:rPr>
                <w:snapToGrid w:val="0"/>
                <w:sz w:val="16"/>
              </w:rPr>
            </w:pPr>
            <w:r w:rsidRPr="005C4478">
              <w:rPr>
                <w:snapToGrid w:val="0"/>
                <w:sz w:val="16"/>
              </w:rPr>
              <w:t>RP-050315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4C2CB" w14:textId="77777777" w:rsidR="004F6735" w:rsidRPr="005C4478" w:rsidRDefault="004F6735">
            <w:pPr>
              <w:pStyle w:val="TAL"/>
              <w:rPr>
                <w:sz w:val="16"/>
              </w:rPr>
            </w:pPr>
            <w:r w:rsidRPr="005C4478">
              <w:rPr>
                <w:sz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1B5B3"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E44BBC" w14:textId="77777777" w:rsidR="004F6735" w:rsidRPr="005C4478" w:rsidRDefault="004F6735">
            <w:pPr>
              <w:pStyle w:val="TAL"/>
              <w:rPr>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03A5A3C" w14:textId="77777777" w:rsidR="004F6735" w:rsidRPr="005C4478" w:rsidRDefault="004F6735">
            <w:pPr>
              <w:pStyle w:val="TAL"/>
              <w:rPr>
                <w:sz w:val="16"/>
              </w:rPr>
            </w:pPr>
            <w:r w:rsidRPr="005C4478">
              <w:rPr>
                <w:color w:val="000000"/>
                <w:sz w:val="16"/>
              </w:rPr>
              <w:t>Clarification on a Transmitter Constraint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A44D18" w14:textId="77777777" w:rsidR="004F6735" w:rsidRPr="005C4478" w:rsidRDefault="004F6735">
            <w:pPr>
              <w:pStyle w:val="TAL"/>
              <w:rPr>
                <w:sz w:val="16"/>
              </w:rPr>
            </w:pPr>
            <w:r w:rsidRPr="005C4478">
              <w:rPr>
                <w:sz w:val="16"/>
              </w:rPr>
              <w:t>6.4.0</w:t>
            </w:r>
          </w:p>
        </w:tc>
      </w:tr>
      <w:tr w:rsidR="004F6735" w:rsidRPr="005C4478" w14:paraId="6BCB2030"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300CB97"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8F071E" w14:textId="77777777" w:rsidR="004F6735" w:rsidRPr="005C4478" w:rsidRDefault="004F6735">
            <w:pPr>
              <w:pStyle w:val="TAL"/>
              <w:rPr>
                <w:sz w:val="16"/>
              </w:rPr>
            </w:pPr>
            <w:r w:rsidRPr="005C4478">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0EAA3" w14:textId="77777777" w:rsidR="004F6735" w:rsidRPr="005C4478" w:rsidRDefault="004F6735">
            <w:pPr>
              <w:pStyle w:val="TAL"/>
              <w:rPr>
                <w:snapToGrid w:val="0"/>
                <w:sz w:val="16"/>
              </w:rPr>
            </w:pPr>
            <w:r w:rsidRPr="005C4478">
              <w:rPr>
                <w:snapToGrid w:val="0"/>
                <w:sz w:val="16"/>
              </w:rPr>
              <w:t>RP-050319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62671" w14:textId="77777777" w:rsidR="004F6735" w:rsidRPr="005C4478" w:rsidRDefault="004F6735">
            <w:pPr>
              <w:pStyle w:val="TAL"/>
              <w:rPr>
                <w:sz w:val="16"/>
              </w:rPr>
            </w:pPr>
            <w:r w:rsidRPr="005C4478">
              <w:rPr>
                <w:sz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D6B83"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122562" w14:textId="77777777" w:rsidR="004F6735" w:rsidRPr="005C4478" w:rsidRDefault="004F6735">
            <w:pPr>
              <w:pStyle w:val="TAL"/>
              <w:rPr>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830DB33" w14:textId="77777777" w:rsidR="004F6735" w:rsidRPr="005C4478" w:rsidRDefault="004F6735">
            <w:pPr>
              <w:pStyle w:val="TAL"/>
              <w:rPr>
                <w:sz w:val="16"/>
              </w:rPr>
            </w:pPr>
            <w:r w:rsidRPr="005C4478">
              <w:rPr>
                <w:color w:val="000000"/>
                <w:sz w:val="16"/>
              </w:rPr>
              <w:t>Reconfiguration of RLC parameters by upper layers may lead to Logic inconsistency of state variable VrH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5E8A7" w14:textId="77777777" w:rsidR="004F6735" w:rsidRPr="005C4478" w:rsidRDefault="004F6735">
            <w:pPr>
              <w:pStyle w:val="TAL"/>
              <w:rPr>
                <w:sz w:val="16"/>
              </w:rPr>
            </w:pPr>
            <w:r w:rsidRPr="005C4478">
              <w:rPr>
                <w:sz w:val="16"/>
              </w:rPr>
              <w:t>6.4.0</w:t>
            </w:r>
          </w:p>
        </w:tc>
      </w:tr>
      <w:tr w:rsidR="004F6735" w:rsidRPr="005C4478" w14:paraId="4036504E"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A9EC340"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56B27" w14:textId="77777777" w:rsidR="004F6735" w:rsidRPr="005C4478" w:rsidRDefault="004F6735">
            <w:pPr>
              <w:pStyle w:val="TAL"/>
              <w:rPr>
                <w:sz w:val="16"/>
              </w:rPr>
            </w:pPr>
            <w:r w:rsidRPr="005C4478">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DCAF81" w14:textId="77777777" w:rsidR="004F6735" w:rsidRPr="005C4478" w:rsidRDefault="004F6735">
            <w:pPr>
              <w:pStyle w:val="TAL"/>
              <w:rPr>
                <w:snapToGrid w:val="0"/>
                <w:sz w:val="16"/>
              </w:rPr>
            </w:pPr>
            <w:r w:rsidRPr="005C4478">
              <w:rPr>
                <w:snapToGrid w:val="0"/>
                <w:sz w:val="16"/>
              </w:rPr>
              <w:t>RP-050302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45B6C3" w14:textId="77777777" w:rsidR="004F6735" w:rsidRPr="005C4478" w:rsidRDefault="004F6735">
            <w:pPr>
              <w:pStyle w:val="TAL"/>
              <w:rPr>
                <w:sz w:val="16"/>
              </w:rPr>
            </w:pPr>
            <w:r w:rsidRPr="005C4478">
              <w:rPr>
                <w:sz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13AF3"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BF232B" w14:textId="77777777" w:rsidR="004F6735" w:rsidRPr="005C4478" w:rsidRDefault="004F6735">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2B4E683" w14:textId="77777777" w:rsidR="004F6735" w:rsidRPr="005C4478" w:rsidRDefault="004F6735">
            <w:pPr>
              <w:pStyle w:val="TAL"/>
              <w:rPr>
                <w:sz w:val="16"/>
                <w:lang w:eastAsia="en-US"/>
              </w:rPr>
            </w:pPr>
            <w:r w:rsidRPr="005C4478">
              <w:rPr>
                <w:sz w:val="16"/>
              </w:rPr>
              <w:t>Erroneous Sequence Number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FC0AC7" w14:textId="77777777" w:rsidR="004F6735" w:rsidRPr="005C4478" w:rsidRDefault="004F6735">
            <w:pPr>
              <w:pStyle w:val="TAL"/>
              <w:rPr>
                <w:sz w:val="16"/>
              </w:rPr>
            </w:pPr>
            <w:r w:rsidRPr="005C4478">
              <w:rPr>
                <w:sz w:val="16"/>
              </w:rPr>
              <w:t>6.4.0</w:t>
            </w:r>
          </w:p>
        </w:tc>
      </w:tr>
      <w:tr w:rsidR="004F6735" w:rsidRPr="005C4478" w14:paraId="540C5586"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EB39C45"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7EFE66" w14:textId="77777777" w:rsidR="004F6735" w:rsidRPr="005C4478" w:rsidRDefault="004F6735">
            <w:pPr>
              <w:pStyle w:val="TAL"/>
              <w:rPr>
                <w:sz w:val="16"/>
              </w:rPr>
            </w:pPr>
            <w:r w:rsidRPr="005C4478">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F2684B" w14:textId="77777777" w:rsidR="004F6735" w:rsidRPr="005C4478" w:rsidRDefault="004F6735">
            <w:pPr>
              <w:pStyle w:val="TAL"/>
              <w:rPr>
                <w:snapToGrid w:val="0"/>
                <w:sz w:val="16"/>
              </w:rPr>
            </w:pPr>
            <w:r w:rsidRPr="005C4478">
              <w:rPr>
                <w:snapToGrid w:val="0"/>
                <w:sz w:val="16"/>
              </w:rPr>
              <w:t>RP-050319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7EBE6" w14:textId="77777777" w:rsidR="004F6735" w:rsidRPr="005C4478" w:rsidRDefault="004F6735">
            <w:pPr>
              <w:pStyle w:val="TAL"/>
              <w:rPr>
                <w:sz w:val="16"/>
              </w:rPr>
            </w:pPr>
            <w:r w:rsidRPr="005C4478">
              <w:rPr>
                <w:sz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1AA8C"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38AE74" w14:textId="77777777" w:rsidR="004F6735" w:rsidRPr="005C4478" w:rsidRDefault="004F6735">
            <w:pPr>
              <w:pStyle w:val="TAL"/>
              <w:rPr>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18959B3" w14:textId="77777777" w:rsidR="004F6735" w:rsidRPr="005C4478" w:rsidRDefault="004F6735">
            <w:pPr>
              <w:pStyle w:val="TAL"/>
              <w:rPr>
                <w:color w:val="000000"/>
                <w:sz w:val="16"/>
              </w:rPr>
            </w:pPr>
            <w:r w:rsidRPr="005C4478">
              <w:rPr>
                <w:color w:val="000000"/>
                <w:sz w:val="16"/>
              </w:rPr>
              <w:t>Selecting a PDU to transmit a poll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4325C2" w14:textId="77777777" w:rsidR="004F6735" w:rsidRPr="005C4478" w:rsidRDefault="004F6735">
            <w:pPr>
              <w:pStyle w:val="TAL"/>
              <w:rPr>
                <w:sz w:val="16"/>
              </w:rPr>
            </w:pPr>
            <w:r w:rsidRPr="005C4478">
              <w:rPr>
                <w:sz w:val="16"/>
              </w:rPr>
              <w:t>6.4.0</w:t>
            </w:r>
          </w:p>
        </w:tc>
      </w:tr>
      <w:tr w:rsidR="004F6735" w:rsidRPr="005C4478" w14:paraId="7618DA2F"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839CB8B"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4299D7" w14:textId="77777777" w:rsidR="004F6735" w:rsidRPr="005C4478" w:rsidRDefault="004F6735">
            <w:pPr>
              <w:pStyle w:val="TAL"/>
              <w:rPr>
                <w:sz w:val="16"/>
              </w:rPr>
            </w:pPr>
            <w:r w:rsidRPr="005C4478">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14C12C" w14:textId="77777777" w:rsidR="004F6735" w:rsidRPr="005C4478" w:rsidRDefault="004F6735">
            <w:pPr>
              <w:pStyle w:val="TAL"/>
              <w:rPr>
                <w:snapToGrid w:val="0"/>
                <w:sz w:val="16"/>
              </w:rPr>
            </w:pPr>
            <w:r w:rsidRPr="005C4478">
              <w:rPr>
                <w:snapToGrid w:val="0"/>
                <w:sz w:val="16"/>
              </w:rPr>
              <w:t>RP-050319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37652" w14:textId="77777777" w:rsidR="004F6735" w:rsidRPr="005C4478" w:rsidRDefault="004F6735">
            <w:pPr>
              <w:pStyle w:val="TAL"/>
              <w:rPr>
                <w:sz w:val="16"/>
              </w:rPr>
            </w:pPr>
            <w:r w:rsidRPr="005C4478">
              <w:rPr>
                <w:sz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F109E"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CD4C4B" w14:textId="77777777" w:rsidR="004F6735" w:rsidRPr="005C4478" w:rsidRDefault="004F6735">
            <w:pPr>
              <w:pStyle w:val="TAL"/>
              <w:rPr>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CF4E3B7" w14:textId="77777777" w:rsidR="004F6735" w:rsidRPr="005C4478" w:rsidRDefault="004F6735">
            <w:pPr>
              <w:pStyle w:val="TAL"/>
              <w:rPr>
                <w:color w:val="000000"/>
                <w:sz w:val="16"/>
              </w:rPr>
            </w:pPr>
            <w:r w:rsidRPr="005C4478">
              <w:rPr>
                <w:color w:val="000000"/>
                <w:sz w:val="16"/>
              </w:rPr>
              <w:t>Support for out-of-sequence PDUs in RLC-UM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0B0BC" w14:textId="77777777" w:rsidR="004F6735" w:rsidRPr="005C4478" w:rsidRDefault="004F6735">
            <w:pPr>
              <w:pStyle w:val="TAL"/>
              <w:rPr>
                <w:sz w:val="16"/>
              </w:rPr>
            </w:pPr>
            <w:r w:rsidRPr="005C4478">
              <w:rPr>
                <w:sz w:val="16"/>
              </w:rPr>
              <w:t>6.4.0</w:t>
            </w:r>
          </w:p>
        </w:tc>
      </w:tr>
      <w:tr w:rsidR="004F6735" w:rsidRPr="005C4478" w14:paraId="35A16B82"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2773EA0"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A5C37" w14:textId="77777777" w:rsidR="004F6735" w:rsidRPr="005C4478" w:rsidRDefault="004F6735">
            <w:pPr>
              <w:pStyle w:val="TAL"/>
              <w:rPr>
                <w:sz w:val="16"/>
              </w:rPr>
            </w:pPr>
            <w:r w:rsidRPr="005C4478">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A06685" w14:textId="77777777" w:rsidR="004F6735" w:rsidRPr="005C4478" w:rsidRDefault="004F6735">
            <w:pPr>
              <w:pStyle w:val="TAL"/>
              <w:rPr>
                <w:snapToGrid w:val="0"/>
                <w:sz w:val="16"/>
              </w:rPr>
            </w:pPr>
            <w:r w:rsidRPr="005C4478">
              <w:rPr>
                <w:snapToGrid w:val="0"/>
                <w:sz w:val="16"/>
              </w:rPr>
              <w:t>RP-050315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F386" w14:textId="77777777" w:rsidR="004F6735" w:rsidRPr="005C4478" w:rsidRDefault="004F6735">
            <w:pPr>
              <w:pStyle w:val="TAL"/>
              <w:rPr>
                <w:sz w:val="16"/>
              </w:rPr>
            </w:pPr>
            <w:r w:rsidRPr="005C4478">
              <w:rPr>
                <w:sz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05B82" w14:textId="77777777" w:rsidR="004F6735" w:rsidRPr="005C4478" w:rsidRDefault="004F6735">
            <w:pPr>
              <w:pStyle w:val="TAL"/>
              <w:jc w:val="both"/>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35F91" w14:textId="77777777" w:rsidR="004F6735" w:rsidRPr="005C4478" w:rsidRDefault="004F6735">
            <w:pPr>
              <w:pStyle w:val="TAL"/>
              <w:rPr>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506399B" w14:textId="77777777" w:rsidR="004F6735" w:rsidRPr="005C4478" w:rsidRDefault="004F6735">
            <w:pPr>
              <w:pStyle w:val="TAL"/>
              <w:rPr>
                <w:sz w:val="16"/>
                <w:lang w:eastAsia="en-US"/>
              </w:rPr>
            </w:pPr>
            <w:r w:rsidRPr="005C4478">
              <w:rPr>
                <w:color w:val="000000"/>
                <w:sz w:val="16"/>
              </w:rPr>
              <w:t>Clarification of the "Out of sequence SDU delivery"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DCD9EE" w14:textId="77777777" w:rsidR="004F6735" w:rsidRPr="005C4478" w:rsidRDefault="004F6735">
            <w:pPr>
              <w:pStyle w:val="TAL"/>
              <w:rPr>
                <w:sz w:val="16"/>
              </w:rPr>
            </w:pPr>
            <w:r w:rsidRPr="005C4478">
              <w:rPr>
                <w:sz w:val="16"/>
              </w:rPr>
              <w:t>6.4.0</w:t>
            </w:r>
          </w:p>
        </w:tc>
      </w:tr>
      <w:tr w:rsidR="004F6735" w:rsidRPr="005C4478" w14:paraId="5A588A65"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CA6315F"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C0C680" w14:textId="77777777" w:rsidR="004F6735" w:rsidRPr="005C4478" w:rsidRDefault="004F6735">
            <w:pPr>
              <w:pStyle w:val="TAL"/>
              <w:rPr>
                <w:sz w:val="16"/>
              </w:rPr>
            </w:pPr>
            <w:r w:rsidRPr="005C4478">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8C1729" w14:textId="77777777" w:rsidR="004F6735" w:rsidRPr="005C4478" w:rsidRDefault="004F6735">
            <w:pPr>
              <w:pStyle w:val="TAL"/>
              <w:rPr>
                <w:snapToGrid w:val="0"/>
                <w:sz w:val="16"/>
              </w:rPr>
            </w:pPr>
            <w:r w:rsidRPr="005C4478">
              <w:rPr>
                <w:snapToGrid w:val="0"/>
                <w:sz w:val="16"/>
              </w:rPr>
              <w:t>RP-050317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40A2" w14:textId="77777777" w:rsidR="004F6735" w:rsidRPr="005C4478" w:rsidRDefault="004F6735">
            <w:pPr>
              <w:pStyle w:val="TAL"/>
              <w:rPr>
                <w:sz w:val="16"/>
              </w:rPr>
            </w:pPr>
            <w:r w:rsidRPr="005C4478">
              <w:rPr>
                <w:sz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95E4C"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A33C1D" w14:textId="77777777" w:rsidR="004F6735" w:rsidRPr="005C4478" w:rsidRDefault="004F6735">
            <w:pPr>
              <w:pStyle w:val="TAL"/>
              <w:rPr>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C45E859" w14:textId="77777777" w:rsidR="004F6735" w:rsidRPr="005C4478" w:rsidRDefault="004F6735">
            <w:pPr>
              <w:pStyle w:val="TAL"/>
              <w:rPr>
                <w:color w:val="000000"/>
                <w:sz w:val="16"/>
              </w:rPr>
            </w:pPr>
            <w:r w:rsidRPr="005C4478">
              <w:rPr>
                <w:color w:val="000000"/>
                <w:sz w:val="16"/>
              </w:rPr>
              <w:t>RLC LI Optimization for VoIP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EF6091" w14:textId="77777777" w:rsidR="004F6735" w:rsidRPr="005C4478" w:rsidRDefault="004F6735">
            <w:pPr>
              <w:pStyle w:val="TAL"/>
              <w:rPr>
                <w:sz w:val="16"/>
              </w:rPr>
            </w:pPr>
            <w:r w:rsidRPr="005C4478">
              <w:rPr>
                <w:sz w:val="16"/>
              </w:rPr>
              <w:t>6.4.0</w:t>
            </w:r>
          </w:p>
        </w:tc>
      </w:tr>
      <w:tr w:rsidR="004F6735" w:rsidRPr="005C4478" w14:paraId="7FDED3F2"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1C217DD"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1A4496" w14:textId="77777777" w:rsidR="004F6735" w:rsidRPr="005C4478" w:rsidRDefault="004F6735">
            <w:pPr>
              <w:pStyle w:val="TAL"/>
              <w:rPr>
                <w:sz w:val="16"/>
              </w:rPr>
            </w:pPr>
            <w:r w:rsidRPr="005C4478">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61D63" w14:textId="77777777" w:rsidR="004F6735" w:rsidRPr="005C4478" w:rsidRDefault="004F6735">
            <w:pPr>
              <w:pStyle w:val="TAL"/>
              <w:rPr>
                <w:snapToGrid w:val="0"/>
                <w:sz w:val="16"/>
              </w:rPr>
            </w:pPr>
            <w:r w:rsidRPr="005C4478">
              <w:rPr>
                <w:snapToGrid w:val="0"/>
                <w:sz w:val="16"/>
              </w:rPr>
              <w:t>RP-050315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3236" w14:textId="77777777" w:rsidR="004F6735" w:rsidRPr="005C4478" w:rsidRDefault="004F6735">
            <w:pPr>
              <w:pStyle w:val="TAL"/>
              <w:rPr>
                <w:sz w:val="16"/>
              </w:rPr>
            </w:pPr>
            <w:r w:rsidRPr="005C4478">
              <w:rPr>
                <w:sz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D13E4"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60D63C" w14:textId="77777777" w:rsidR="004F6735" w:rsidRPr="005C4478" w:rsidRDefault="004F6735">
            <w:pPr>
              <w:pStyle w:val="TAL"/>
              <w:rPr>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307B5C8" w14:textId="77777777" w:rsidR="004F6735" w:rsidRPr="005C4478" w:rsidRDefault="004F6735">
            <w:pPr>
              <w:pStyle w:val="TAL"/>
              <w:rPr>
                <w:sz w:val="16"/>
                <w:lang w:eastAsia="en-US"/>
              </w:rPr>
            </w:pPr>
            <w:r w:rsidRPr="005C4478">
              <w:rPr>
                <w:color w:val="000000"/>
                <w:sz w:val="16"/>
              </w:rPr>
              <w:t>Correction to Out Of Sequence Delivery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D58868" w14:textId="77777777" w:rsidR="004F6735" w:rsidRPr="005C4478" w:rsidRDefault="004F6735">
            <w:pPr>
              <w:pStyle w:val="TAL"/>
              <w:rPr>
                <w:sz w:val="16"/>
              </w:rPr>
            </w:pPr>
            <w:r w:rsidRPr="005C4478">
              <w:rPr>
                <w:sz w:val="16"/>
              </w:rPr>
              <w:t>6.4.0</w:t>
            </w:r>
          </w:p>
        </w:tc>
      </w:tr>
      <w:tr w:rsidR="004F6735" w:rsidRPr="005C4478" w14:paraId="715ECCA2"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275E6C6"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2F726" w14:textId="77777777" w:rsidR="004F6735" w:rsidRPr="005C4478" w:rsidRDefault="004F6735">
            <w:pPr>
              <w:pStyle w:val="TAL"/>
              <w:rPr>
                <w:sz w:val="16"/>
              </w:rPr>
            </w:pPr>
            <w:r w:rsidRPr="005C4478">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02FA3" w14:textId="77777777" w:rsidR="004F6735" w:rsidRPr="005C4478" w:rsidRDefault="004F6735">
            <w:pPr>
              <w:pStyle w:val="TAL"/>
              <w:rPr>
                <w:snapToGrid w:val="0"/>
                <w:sz w:val="16"/>
              </w:rPr>
            </w:pPr>
            <w:r w:rsidRPr="005C4478">
              <w:rPr>
                <w:snapToGrid w:val="0"/>
                <w:sz w:val="16"/>
              </w:rPr>
              <w:t>RP-050315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08152" w14:textId="77777777" w:rsidR="004F6735" w:rsidRPr="005C4478" w:rsidRDefault="004F6735">
            <w:pPr>
              <w:pStyle w:val="TAL"/>
              <w:rPr>
                <w:sz w:val="16"/>
              </w:rPr>
            </w:pPr>
            <w:r w:rsidRPr="005C4478">
              <w:rPr>
                <w:sz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DD910"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0D3672" w14:textId="77777777" w:rsidR="004F6735" w:rsidRPr="005C4478" w:rsidRDefault="004F6735">
            <w:pPr>
              <w:pStyle w:val="TAL"/>
              <w:rPr>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AEE9918" w14:textId="77777777" w:rsidR="004F6735" w:rsidRPr="005C4478" w:rsidRDefault="004F6735">
            <w:pPr>
              <w:pStyle w:val="TAL"/>
              <w:rPr>
                <w:sz w:val="16"/>
                <w:lang w:eastAsia="en-US"/>
              </w:rPr>
            </w:pPr>
            <w:r w:rsidRPr="005C4478">
              <w:rPr>
                <w:color w:val="000000"/>
                <w:sz w:val="16"/>
              </w:rPr>
              <w:t>Clarification on operations when UE MCCH RLC entity is re-established and OSD_Window_Size is reconfigured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73F3D9" w14:textId="77777777" w:rsidR="004F6735" w:rsidRPr="005C4478" w:rsidRDefault="004F6735">
            <w:pPr>
              <w:pStyle w:val="TAL"/>
              <w:rPr>
                <w:sz w:val="16"/>
              </w:rPr>
            </w:pPr>
            <w:r w:rsidRPr="005C4478">
              <w:rPr>
                <w:sz w:val="16"/>
              </w:rPr>
              <w:t>6.4.0</w:t>
            </w:r>
          </w:p>
        </w:tc>
      </w:tr>
      <w:tr w:rsidR="004F6735" w:rsidRPr="005C4478" w14:paraId="20FB43AC"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CDD45FB"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09-2005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D29403" w14:textId="77777777" w:rsidR="004F6735" w:rsidRPr="005C4478" w:rsidRDefault="004F6735">
            <w:pPr>
              <w:pStyle w:val="TAL"/>
              <w:rPr>
                <w:sz w:val="16"/>
              </w:rPr>
            </w:pPr>
            <w:r w:rsidRPr="005C4478">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850B29" w14:textId="77777777" w:rsidR="004F6735" w:rsidRPr="005C4478" w:rsidRDefault="004F6735">
            <w:pPr>
              <w:pStyle w:val="TAL"/>
              <w:rPr>
                <w:snapToGrid w:val="0"/>
                <w:sz w:val="16"/>
              </w:rPr>
            </w:pPr>
            <w:r w:rsidRPr="005C4478">
              <w:rPr>
                <w:snapToGrid w:val="0"/>
                <w:sz w:val="16"/>
              </w:rPr>
              <w:t>RP-050463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9F617" w14:textId="77777777" w:rsidR="004F6735" w:rsidRPr="005C4478" w:rsidRDefault="004F6735">
            <w:pPr>
              <w:pStyle w:val="TAL"/>
              <w:rPr>
                <w:sz w:val="16"/>
              </w:rPr>
            </w:pPr>
            <w:r w:rsidRPr="005C4478">
              <w:rPr>
                <w:sz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32B429"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3660A3" w14:textId="77777777" w:rsidR="004F6735" w:rsidRPr="005C4478" w:rsidRDefault="004F6735">
            <w:pPr>
              <w:pStyle w:val="TAL"/>
              <w:rPr>
                <w:rFonts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9261B96" w14:textId="77777777" w:rsidR="004F6735" w:rsidRPr="005C4478" w:rsidRDefault="004F6735">
            <w:pPr>
              <w:pStyle w:val="TAL"/>
              <w:rPr>
                <w:color w:val="000000"/>
                <w:sz w:val="16"/>
                <w:szCs w:val="16"/>
              </w:rPr>
            </w:pPr>
            <w:r w:rsidRPr="005C4478">
              <w:rPr>
                <w:rFonts w:cs="Arial"/>
                <w:color w:val="000000"/>
                <w:sz w:val="16"/>
                <w:szCs w:val="16"/>
              </w:rPr>
              <w:t>Single Sided RLC Re-establishment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D498B" w14:textId="77777777" w:rsidR="004F6735" w:rsidRPr="005C4478" w:rsidRDefault="004F6735">
            <w:pPr>
              <w:pStyle w:val="TAL"/>
              <w:rPr>
                <w:sz w:val="16"/>
              </w:rPr>
            </w:pPr>
            <w:r w:rsidRPr="005C4478">
              <w:rPr>
                <w:sz w:val="16"/>
              </w:rPr>
              <w:t>6.5.0</w:t>
            </w:r>
          </w:p>
        </w:tc>
      </w:tr>
      <w:tr w:rsidR="004F6735" w:rsidRPr="005C4478" w14:paraId="539FA0EC"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25FDFB8"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168591" w14:textId="77777777" w:rsidR="004F6735" w:rsidRPr="005C4478" w:rsidRDefault="004F6735">
            <w:pPr>
              <w:pStyle w:val="TAL"/>
              <w:rPr>
                <w:sz w:val="16"/>
              </w:rPr>
            </w:pPr>
            <w:r w:rsidRPr="005C4478">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0EB87B" w14:textId="77777777" w:rsidR="004F6735" w:rsidRPr="005C4478" w:rsidRDefault="004F6735">
            <w:pPr>
              <w:pStyle w:val="TAL"/>
              <w:rPr>
                <w:snapToGrid w:val="0"/>
                <w:sz w:val="16"/>
              </w:rPr>
            </w:pPr>
            <w:r w:rsidRPr="005C4478">
              <w:rPr>
                <w:snapToGrid w:val="0"/>
                <w:sz w:val="16"/>
              </w:rPr>
              <w:t>RP-050481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83859" w14:textId="77777777" w:rsidR="004F6735" w:rsidRPr="005C4478" w:rsidRDefault="004F6735">
            <w:pPr>
              <w:pStyle w:val="TAL"/>
              <w:rPr>
                <w:sz w:val="16"/>
              </w:rPr>
            </w:pPr>
            <w:r w:rsidRPr="005C4478">
              <w:rPr>
                <w:sz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69D3A"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6A8D52" w14:textId="77777777" w:rsidR="004F6735" w:rsidRPr="005C4478" w:rsidRDefault="004F6735">
            <w:pPr>
              <w:pStyle w:val="TAL"/>
              <w:rPr>
                <w:rFonts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FBC2EB2" w14:textId="77777777" w:rsidR="004F6735" w:rsidRPr="005C4478" w:rsidRDefault="004F6735">
            <w:pPr>
              <w:pStyle w:val="TAL"/>
              <w:rPr>
                <w:color w:val="000000"/>
                <w:sz w:val="16"/>
                <w:szCs w:val="16"/>
              </w:rPr>
            </w:pPr>
            <w:r w:rsidRPr="005C4478">
              <w:rPr>
                <w:rFonts w:cs="Arial"/>
                <w:color w:val="000000"/>
                <w:sz w:val="16"/>
                <w:szCs w:val="16"/>
              </w:rPr>
              <w:t>Removal RLC-SDU alignment capability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84D71" w14:textId="77777777" w:rsidR="004F6735" w:rsidRPr="005C4478" w:rsidRDefault="004F6735">
            <w:pPr>
              <w:pStyle w:val="TAL"/>
              <w:rPr>
                <w:sz w:val="16"/>
              </w:rPr>
            </w:pPr>
            <w:r w:rsidRPr="005C4478">
              <w:rPr>
                <w:sz w:val="16"/>
              </w:rPr>
              <w:t>6.5.0</w:t>
            </w:r>
          </w:p>
        </w:tc>
      </w:tr>
      <w:tr w:rsidR="004F6735" w:rsidRPr="005C4478" w14:paraId="4043EFE6"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DED5268"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7F1D00" w14:textId="77777777" w:rsidR="004F6735" w:rsidRPr="005C4478" w:rsidRDefault="004F6735">
            <w:pPr>
              <w:pStyle w:val="TAL"/>
              <w:rPr>
                <w:sz w:val="16"/>
              </w:rPr>
            </w:pPr>
            <w:r w:rsidRPr="005C4478">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84BD7" w14:textId="77777777" w:rsidR="004F6735" w:rsidRPr="005C4478" w:rsidRDefault="004F6735">
            <w:pPr>
              <w:pStyle w:val="TAL"/>
              <w:rPr>
                <w:snapToGrid w:val="0"/>
                <w:sz w:val="16"/>
              </w:rPr>
            </w:pPr>
            <w:r w:rsidRPr="005C4478">
              <w:rPr>
                <w:snapToGrid w:val="0"/>
                <w:sz w:val="16"/>
              </w:rPr>
              <w:t>RP-050468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22B7B" w14:textId="77777777" w:rsidR="004F6735" w:rsidRPr="005C4478" w:rsidRDefault="004F6735">
            <w:pPr>
              <w:pStyle w:val="TAL"/>
              <w:rPr>
                <w:sz w:val="16"/>
              </w:rPr>
            </w:pPr>
            <w:r w:rsidRPr="005C4478">
              <w:rPr>
                <w:sz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AE63F"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BFF38E" w14:textId="77777777" w:rsidR="004F6735" w:rsidRPr="005C4478" w:rsidRDefault="004F6735">
            <w:pPr>
              <w:pStyle w:val="TAL"/>
              <w:rPr>
                <w:rFonts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5EF3AF1" w14:textId="77777777" w:rsidR="004F6735" w:rsidRPr="005C4478" w:rsidRDefault="004F6735">
            <w:pPr>
              <w:pStyle w:val="TAL"/>
              <w:rPr>
                <w:color w:val="000000"/>
                <w:sz w:val="16"/>
                <w:szCs w:val="16"/>
              </w:rPr>
            </w:pPr>
            <w:r w:rsidRPr="005C4478">
              <w:rPr>
                <w:rFonts w:cs="Arial"/>
                <w:color w:val="000000"/>
                <w:sz w:val="16"/>
                <w:szCs w:val="16"/>
              </w:rPr>
              <w:t>Arithmetic comparison for DAR function and VR(US) after MBMS being included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51DC4" w14:textId="77777777" w:rsidR="004F6735" w:rsidRPr="005C4478" w:rsidRDefault="004F6735">
            <w:pPr>
              <w:pStyle w:val="TAL"/>
              <w:rPr>
                <w:sz w:val="16"/>
              </w:rPr>
            </w:pPr>
            <w:r w:rsidRPr="005C4478">
              <w:rPr>
                <w:sz w:val="16"/>
              </w:rPr>
              <w:t>6.5.0</w:t>
            </w:r>
          </w:p>
        </w:tc>
      </w:tr>
      <w:tr w:rsidR="004F6735" w:rsidRPr="005C4478" w14:paraId="365B97B4"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9572299"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70B77" w14:textId="77777777" w:rsidR="004F6735" w:rsidRPr="005C4478" w:rsidRDefault="004F6735">
            <w:pPr>
              <w:pStyle w:val="TAL"/>
              <w:rPr>
                <w:sz w:val="16"/>
              </w:rPr>
            </w:pPr>
            <w:r w:rsidRPr="005C4478">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FC3CC" w14:textId="77777777" w:rsidR="004F6735" w:rsidRPr="005C4478" w:rsidRDefault="004F6735">
            <w:pPr>
              <w:pStyle w:val="TAL"/>
              <w:rPr>
                <w:snapToGrid w:val="0"/>
                <w:sz w:val="16"/>
              </w:rPr>
            </w:pPr>
            <w:r w:rsidRPr="005C4478">
              <w:rPr>
                <w:snapToGrid w:val="0"/>
                <w:sz w:val="16"/>
              </w:rPr>
              <w:t>RP-050468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6754C9" w14:textId="77777777" w:rsidR="004F6735" w:rsidRPr="005C4478" w:rsidRDefault="004F6735">
            <w:pPr>
              <w:pStyle w:val="TAL"/>
              <w:rPr>
                <w:sz w:val="16"/>
              </w:rPr>
            </w:pPr>
            <w:r w:rsidRPr="005C4478">
              <w:rPr>
                <w:sz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C572B"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18F6A6" w14:textId="77777777" w:rsidR="004F6735" w:rsidRPr="005C4478" w:rsidRDefault="004F6735">
            <w:pPr>
              <w:pStyle w:val="TAL"/>
              <w:rPr>
                <w:rFonts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0BAF29B" w14:textId="77777777" w:rsidR="004F6735" w:rsidRPr="005C4478" w:rsidRDefault="004F6735">
            <w:pPr>
              <w:pStyle w:val="TAL"/>
              <w:rPr>
                <w:color w:val="000000"/>
                <w:sz w:val="16"/>
                <w:szCs w:val="16"/>
              </w:rPr>
            </w:pPr>
            <w:r w:rsidRPr="005C4478">
              <w:rPr>
                <w:rFonts w:cs="Arial"/>
                <w:color w:val="000000"/>
                <w:sz w:val="16"/>
                <w:szCs w:val="16"/>
              </w:rPr>
              <w:t>Clarification on DAR window reconfiguration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9F5E7" w14:textId="77777777" w:rsidR="004F6735" w:rsidRPr="005C4478" w:rsidRDefault="004F6735">
            <w:pPr>
              <w:pStyle w:val="TAL"/>
              <w:rPr>
                <w:sz w:val="16"/>
              </w:rPr>
            </w:pPr>
            <w:r w:rsidRPr="005C4478">
              <w:rPr>
                <w:sz w:val="16"/>
              </w:rPr>
              <w:t>6.5.0</w:t>
            </w:r>
          </w:p>
        </w:tc>
      </w:tr>
      <w:tr w:rsidR="004F6735" w:rsidRPr="005C4478" w14:paraId="4C13DC0E"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2D7A6BC"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246C09" w14:textId="77777777" w:rsidR="004F6735" w:rsidRPr="005C4478" w:rsidRDefault="004F6735">
            <w:pPr>
              <w:pStyle w:val="TAL"/>
              <w:rPr>
                <w:sz w:val="16"/>
              </w:rPr>
            </w:pPr>
            <w:r w:rsidRPr="005C4478">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518B48" w14:textId="77777777" w:rsidR="004F6735" w:rsidRPr="005C4478" w:rsidRDefault="004F6735">
            <w:pPr>
              <w:pStyle w:val="TAL"/>
              <w:rPr>
                <w:snapToGrid w:val="0"/>
                <w:sz w:val="16"/>
              </w:rPr>
            </w:pPr>
            <w:r w:rsidRPr="005C4478">
              <w:rPr>
                <w:snapToGrid w:val="0"/>
                <w:sz w:val="16"/>
              </w:rPr>
              <w:t>RP-050468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592638" w14:textId="77777777" w:rsidR="004F6735" w:rsidRPr="005C4478" w:rsidRDefault="004F6735">
            <w:pPr>
              <w:pStyle w:val="TAL"/>
              <w:rPr>
                <w:sz w:val="16"/>
              </w:rPr>
            </w:pPr>
            <w:r w:rsidRPr="005C4478">
              <w:rPr>
                <w:sz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BFCBF"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BC1363" w14:textId="77777777" w:rsidR="004F6735" w:rsidRPr="005C4478" w:rsidRDefault="004F6735">
            <w:pPr>
              <w:pStyle w:val="TAL"/>
              <w:rPr>
                <w:rFonts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2409B4D" w14:textId="77777777" w:rsidR="004F6735" w:rsidRPr="005C4478" w:rsidRDefault="004F6735">
            <w:pPr>
              <w:pStyle w:val="TAL"/>
              <w:rPr>
                <w:color w:val="000000"/>
                <w:sz w:val="16"/>
                <w:szCs w:val="16"/>
              </w:rPr>
            </w:pPr>
            <w:r w:rsidRPr="005C4478">
              <w:rPr>
                <w:rFonts w:cs="Arial"/>
                <w:color w:val="000000"/>
                <w:sz w:val="16"/>
                <w:szCs w:val="16"/>
              </w:rPr>
              <w:t>Clarification on reception of UMD PDU when OSD function is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92A6C0" w14:textId="77777777" w:rsidR="004F6735" w:rsidRPr="005C4478" w:rsidRDefault="004F6735">
            <w:pPr>
              <w:pStyle w:val="TAL"/>
              <w:rPr>
                <w:sz w:val="16"/>
              </w:rPr>
            </w:pPr>
            <w:r w:rsidRPr="005C4478">
              <w:rPr>
                <w:sz w:val="16"/>
              </w:rPr>
              <w:t>6.5.0</w:t>
            </w:r>
          </w:p>
        </w:tc>
      </w:tr>
      <w:tr w:rsidR="004F6735" w:rsidRPr="005C4478" w14:paraId="67BF1828"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0EDE9CA"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12-2005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EC905" w14:textId="77777777" w:rsidR="004F6735" w:rsidRPr="005C4478" w:rsidRDefault="004F6735">
            <w:pPr>
              <w:pStyle w:val="TAL"/>
              <w:rPr>
                <w:sz w:val="16"/>
              </w:rPr>
            </w:pPr>
            <w:r w:rsidRPr="005C4478">
              <w:rPr>
                <w:sz w:val="16"/>
              </w:rPr>
              <w:t>RP-30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E2881A" w14:textId="77777777" w:rsidR="004F6735" w:rsidRPr="005C4478" w:rsidRDefault="004F6735">
            <w:pPr>
              <w:pStyle w:val="TAL"/>
              <w:rPr>
                <w:snapToGrid w:val="0"/>
                <w:sz w:val="16"/>
              </w:rPr>
            </w:pPr>
            <w:r w:rsidRPr="005C4478">
              <w:rPr>
                <w:snapToGrid w:val="0"/>
                <w:sz w:val="16"/>
              </w:rPr>
              <w:t>RP-050784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C2BA1" w14:textId="77777777" w:rsidR="004F6735" w:rsidRPr="005C4478" w:rsidRDefault="004F6735">
            <w:pPr>
              <w:pStyle w:val="TAL"/>
              <w:rPr>
                <w:sz w:val="16"/>
              </w:rPr>
            </w:pPr>
            <w:r w:rsidRPr="005C4478">
              <w:rPr>
                <w:rFonts w:cs="Arial"/>
                <w:color w:val="000000"/>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A5B2"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4B47DA" w14:textId="77777777" w:rsidR="004F6735" w:rsidRPr="005C4478" w:rsidRDefault="004F6735">
            <w:pPr>
              <w:pStyle w:val="TAL"/>
              <w:rPr>
                <w:rFonts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C1033CA" w14:textId="77777777" w:rsidR="004F6735" w:rsidRPr="005C4478" w:rsidRDefault="004F6735">
            <w:pPr>
              <w:pStyle w:val="TAL"/>
              <w:rPr>
                <w:rFonts w:cs="Arial"/>
                <w:color w:val="000000"/>
                <w:sz w:val="16"/>
                <w:szCs w:val="16"/>
              </w:rPr>
            </w:pPr>
            <w:r w:rsidRPr="005C4478">
              <w:rPr>
                <w:rFonts w:cs="Arial"/>
                <w:color w:val="000000"/>
                <w:sz w:val="16"/>
                <w:szCs w:val="16"/>
              </w:rPr>
              <w:t>Correction on transmission of AMD PDU</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F8BB3" w14:textId="77777777" w:rsidR="004F6735" w:rsidRPr="005C4478" w:rsidRDefault="004F6735">
            <w:pPr>
              <w:pStyle w:val="TAL"/>
              <w:rPr>
                <w:sz w:val="16"/>
              </w:rPr>
            </w:pPr>
            <w:r w:rsidRPr="005C4478">
              <w:rPr>
                <w:rFonts w:cs="Arial"/>
                <w:color w:val="000000"/>
                <w:sz w:val="16"/>
                <w:szCs w:val="16"/>
              </w:rPr>
              <w:t>6.6.0</w:t>
            </w:r>
          </w:p>
        </w:tc>
      </w:tr>
      <w:tr w:rsidR="004F6735" w:rsidRPr="005C4478" w14:paraId="38BD7F0B"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90EB756"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C1AEF" w14:textId="77777777" w:rsidR="004F6735" w:rsidRPr="005C4478" w:rsidRDefault="004F6735">
            <w:pPr>
              <w:pStyle w:val="TAL"/>
              <w:rPr>
                <w:sz w:val="16"/>
              </w:rPr>
            </w:pPr>
            <w:r w:rsidRPr="005C4478">
              <w:rPr>
                <w:sz w:val="16"/>
              </w:rPr>
              <w:t>RP-30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C2219B" w14:textId="77777777" w:rsidR="004F6735" w:rsidRPr="005C4478" w:rsidRDefault="004F6735">
            <w:pPr>
              <w:pStyle w:val="TAL"/>
              <w:rPr>
                <w:snapToGrid w:val="0"/>
                <w:sz w:val="16"/>
              </w:rPr>
            </w:pPr>
            <w:r w:rsidRPr="005C4478">
              <w:rPr>
                <w:snapToGrid w:val="0"/>
                <w:sz w:val="16"/>
              </w:rPr>
              <w:t>RP-050788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02EE5" w14:textId="77777777" w:rsidR="004F6735" w:rsidRPr="005C4478" w:rsidRDefault="004F6735">
            <w:pPr>
              <w:pStyle w:val="TAL"/>
              <w:rPr>
                <w:sz w:val="16"/>
              </w:rPr>
            </w:pPr>
            <w:r w:rsidRPr="005C4478">
              <w:rPr>
                <w:rFonts w:cs="Arial"/>
                <w:color w:val="000000"/>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3DD23"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27484D" w14:textId="77777777" w:rsidR="004F6735" w:rsidRPr="005C4478" w:rsidRDefault="004F6735">
            <w:pPr>
              <w:pStyle w:val="TAL"/>
              <w:rPr>
                <w:rFonts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B0DA1D7" w14:textId="77777777" w:rsidR="004F6735" w:rsidRPr="005C4478" w:rsidRDefault="004F6735">
            <w:pPr>
              <w:pStyle w:val="TAL"/>
              <w:rPr>
                <w:rFonts w:cs="Arial"/>
                <w:color w:val="000000"/>
                <w:sz w:val="16"/>
                <w:szCs w:val="16"/>
              </w:rPr>
            </w:pPr>
            <w:r w:rsidRPr="005C4478">
              <w:rPr>
                <w:rFonts w:cs="Arial"/>
                <w:color w:val="000000"/>
                <w:sz w:val="16"/>
                <w:szCs w:val="16"/>
              </w:rPr>
              <w:t>Initiation of state variable VR(UOH)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069637" w14:textId="77777777" w:rsidR="004F6735" w:rsidRPr="005C4478" w:rsidRDefault="004F6735">
            <w:pPr>
              <w:pStyle w:val="TAL"/>
              <w:rPr>
                <w:sz w:val="16"/>
              </w:rPr>
            </w:pPr>
            <w:r w:rsidRPr="005C4478">
              <w:rPr>
                <w:rFonts w:cs="Arial"/>
                <w:color w:val="000000"/>
                <w:sz w:val="16"/>
                <w:szCs w:val="16"/>
              </w:rPr>
              <w:t>6.6.0</w:t>
            </w:r>
          </w:p>
        </w:tc>
      </w:tr>
      <w:tr w:rsidR="004F6735" w:rsidRPr="005C4478" w14:paraId="74C9330E"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8BF9246"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79FF" w14:textId="77777777" w:rsidR="004F6735" w:rsidRPr="005C4478" w:rsidRDefault="004F6735">
            <w:pPr>
              <w:pStyle w:val="TAL"/>
              <w:rPr>
                <w:sz w:val="16"/>
              </w:rPr>
            </w:pPr>
            <w:r w:rsidRPr="005C4478">
              <w:rPr>
                <w:sz w:val="16"/>
              </w:rPr>
              <w:t>RP-30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3FB0F" w14:textId="77777777" w:rsidR="004F6735" w:rsidRPr="005C4478" w:rsidRDefault="004F6735">
            <w:pPr>
              <w:pStyle w:val="TAL"/>
              <w:rPr>
                <w:snapToGrid w:val="0"/>
                <w:sz w:val="16"/>
              </w:rPr>
            </w:pPr>
            <w:r w:rsidRPr="005C4478">
              <w:rPr>
                <w:snapToGrid w:val="0"/>
                <w:sz w:val="16"/>
              </w:rPr>
              <w:t>RP-050788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35CF8" w14:textId="77777777" w:rsidR="004F6735" w:rsidRPr="005C4478" w:rsidRDefault="004F6735">
            <w:pPr>
              <w:pStyle w:val="TAL"/>
              <w:rPr>
                <w:sz w:val="16"/>
              </w:rPr>
            </w:pPr>
            <w:r w:rsidRPr="005C4478">
              <w:rPr>
                <w:rFonts w:cs="Arial"/>
                <w:color w:val="000000"/>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26CEF"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89FAAB" w14:textId="77777777" w:rsidR="004F6735" w:rsidRPr="005C4478" w:rsidRDefault="004F6735">
            <w:pPr>
              <w:pStyle w:val="TAL"/>
              <w:rPr>
                <w:rFonts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96256E6" w14:textId="77777777" w:rsidR="004F6735" w:rsidRPr="005C4478" w:rsidRDefault="004F6735">
            <w:pPr>
              <w:pStyle w:val="TAL"/>
              <w:rPr>
                <w:rFonts w:cs="Arial"/>
                <w:color w:val="000000"/>
                <w:sz w:val="16"/>
                <w:szCs w:val="16"/>
              </w:rPr>
            </w:pPr>
            <w:r w:rsidRPr="005C4478">
              <w:rPr>
                <w:rFonts w:cs="Arial"/>
                <w:color w:val="000000"/>
                <w:sz w:val="16"/>
                <w:szCs w:val="16"/>
              </w:rPr>
              <w:t>Clarification on reception of UMD PDU when OSD function is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AC9B29" w14:textId="77777777" w:rsidR="004F6735" w:rsidRPr="005C4478" w:rsidRDefault="004F6735">
            <w:pPr>
              <w:pStyle w:val="TAL"/>
              <w:rPr>
                <w:sz w:val="16"/>
              </w:rPr>
            </w:pPr>
            <w:r w:rsidRPr="005C4478">
              <w:rPr>
                <w:rFonts w:cs="Arial"/>
                <w:color w:val="000000"/>
                <w:sz w:val="16"/>
                <w:szCs w:val="16"/>
              </w:rPr>
              <w:t>6.6.0</w:t>
            </w:r>
          </w:p>
        </w:tc>
      </w:tr>
      <w:tr w:rsidR="004F6735" w:rsidRPr="005C4478" w14:paraId="03E86FE4"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5B8A502"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F208E" w14:textId="77777777" w:rsidR="004F6735" w:rsidRPr="005C4478" w:rsidRDefault="004F6735">
            <w:pPr>
              <w:pStyle w:val="TAL"/>
              <w:rPr>
                <w:sz w:val="16"/>
              </w:rPr>
            </w:pPr>
            <w:r w:rsidRPr="005C4478">
              <w:rPr>
                <w:sz w:val="16"/>
              </w:rPr>
              <w:t>RP-30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B0D7D4" w14:textId="77777777" w:rsidR="004F6735" w:rsidRPr="005C4478" w:rsidRDefault="004F6735">
            <w:pPr>
              <w:pStyle w:val="TAL"/>
              <w:rPr>
                <w:snapToGrid w:val="0"/>
                <w:sz w:val="16"/>
              </w:rPr>
            </w:pPr>
            <w:r w:rsidRPr="005C4478">
              <w:rPr>
                <w:snapToGrid w:val="0"/>
                <w:sz w:val="16"/>
              </w:rPr>
              <w:t>RP-050797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54BDC0" w14:textId="77777777" w:rsidR="004F6735" w:rsidRPr="005C4478" w:rsidRDefault="004F6735">
            <w:pPr>
              <w:pStyle w:val="TAL"/>
              <w:rPr>
                <w:sz w:val="16"/>
              </w:rPr>
            </w:pPr>
            <w:r w:rsidRPr="005C4478">
              <w:rPr>
                <w:rFonts w:cs="Arial"/>
                <w:color w:val="000000"/>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05182"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43AB24" w14:textId="77777777" w:rsidR="004F6735" w:rsidRPr="005C4478" w:rsidRDefault="004F6735">
            <w:pPr>
              <w:pStyle w:val="TAL"/>
              <w:rPr>
                <w:rFonts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D093F6C" w14:textId="77777777" w:rsidR="004F6735" w:rsidRPr="005C4478" w:rsidRDefault="004F6735">
            <w:pPr>
              <w:pStyle w:val="TAL"/>
              <w:rPr>
                <w:rFonts w:cs="Arial"/>
                <w:color w:val="000000"/>
                <w:sz w:val="16"/>
                <w:szCs w:val="16"/>
              </w:rPr>
            </w:pPr>
            <w:r w:rsidRPr="005C4478">
              <w:rPr>
                <w:rFonts w:cs="Arial"/>
                <w:color w:val="000000"/>
                <w:sz w:val="16"/>
                <w:szCs w:val="16"/>
              </w:rPr>
              <w:t>Corrections to RLC re-establishment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D2E6AE" w14:textId="77777777" w:rsidR="004F6735" w:rsidRPr="005C4478" w:rsidRDefault="004F6735">
            <w:pPr>
              <w:pStyle w:val="TAL"/>
              <w:rPr>
                <w:sz w:val="16"/>
              </w:rPr>
            </w:pPr>
            <w:r w:rsidRPr="005C4478">
              <w:rPr>
                <w:rFonts w:cs="Arial"/>
                <w:color w:val="000000"/>
                <w:sz w:val="16"/>
                <w:szCs w:val="16"/>
              </w:rPr>
              <w:t>6.6.0</w:t>
            </w:r>
          </w:p>
        </w:tc>
      </w:tr>
      <w:tr w:rsidR="004F6735" w:rsidRPr="005C4478" w14:paraId="04EB7E62"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71926AB"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ED215F" w14:textId="77777777" w:rsidR="004F6735" w:rsidRPr="005C4478" w:rsidRDefault="004F6735">
            <w:pPr>
              <w:pStyle w:val="TAL"/>
              <w:rPr>
                <w:sz w:val="16"/>
              </w:rPr>
            </w:pPr>
            <w:r w:rsidRPr="005C4478">
              <w:rPr>
                <w:sz w:val="16"/>
              </w:rPr>
              <w:t>RP-30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261CA5" w14:textId="77777777" w:rsidR="004F6735" w:rsidRPr="005C4478" w:rsidRDefault="004F6735">
            <w:pPr>
              <w:pStyle w:val="TAL"/>
              <w:rPr>
                <w:snapToGrid w:val="0"/>
                <w:sz w:val="16"/>
              </w:rPr>
            </w:pPr>
            <w:r w:rsidRPr="005C4478">
              <w:rPr>
                <w:snapToGrid w:val="0"/>
                <w:sz w:val="16"/>
              </w:rPr>
              <w:t>RP-050802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5A568" w14:textId="77777777" w:rsidR="004F6735" w:rsidRPr="005C4478" w:rsidRDefault="004F6735">
            <w:pPr>
              <w:pStyle w:val="TAL"/>
              <w:rPr>
                <w:sz w:val="16"/>
              </w:rPr>
            </w:pPr>
            <w:r w:rsidRPr="005C4478">
              <w:rPr>
                <w:rFonts w:cs="Arial"/>
                <w:color w:val="000000"/>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75ADB" w14:textId="77777777" w:rsidR="004F6735" w:rsidRPr="005C4478" w:rsidRDefault="004F6735">
            <w:pPr>
              <w:pStyle w:val="TAL"/>
              <w:jc w:val="both"/>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752F65" w14:textId="77777777" w:rsidR="004F6735" w:rsidRPr="005C4478" w:rsidRDefault="004F6735">
            <w:pPr>
              <w:pStyle w:val="TAL"/>
              <w:rPr>
                <w:rFonts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8A7F322" w14:textId="77777777" w:rsidR="004F6735" w:rsidRPr="005C4478" w:rsidRDefault="004F6735">
            <w:pPr>
              <w:pStyle w:val="TAL"/>
              <w:rPr>
                <w:rFonts w:cs="Arial"/>
                <w:color w:val="000000"/>
                <w:sz w:val="16"/>
                <w:szCs w:val="16"/>
              </w:rPr>
            </w:pPr>
            <w:r w:rsidRPr="005C4478">
              <w:rPr>
                <w:rFonts w:cs="Arial"/>
                <w:color w:val="000000"/>
                <w:sz w:val="16"/>
                <w:szCs w:val="16"/>
              </w:rPr>
              <w:t>RLC UMD header optimisation for RT services over HSDPA/HSUPA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274E16" w14:textId="77777777" w:rsidR="004F6735" w:rsidRPr="005C4478" w:rsidRDefault="004F6735">
            <w:pPr>
              <w:pStyle w:val="TAL"/>
              <w:rPr>
                <w:sz w:val="16"/>
              </w:rPr>
            </w:pPr>
            <w:r w:rsidRPr="005C4478">
              <w:rPr>
                <w:rFonts w:cs="Arial"/>
                <w:color w:val="000000"/>
                <w:sz w:val="16"/>
                <w:szCs w:val="16"/>
              </w:rPr>
              <w:t>6.6.0</w:t>
            </w:r>
          </w:p>
        </w:tc>
      </w:tr>
      <w:tr w:rsidR="004F6735" w:rsidRPr="005C4478" w14:paraId="48B86BEB"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95C27A7"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03-2006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6A1865" w14:textId="77777777" w:rsidR="004F6735" w:rsidRPr="005C4478" w:rsidRDefault="004F6735">
            <w:pPr>
              <w:pStyle w:val="TAL"/>
              <w:rPr>
                <w:sz w:val="16"/>
              </w:rPr>
            </w:pPr>
            <w:r w:rsidRPr="005C4478">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36B5A7" w14:textId="77777777" w:rsidR="004F6735" w:rsidRPr="005C4478" w:rsidRDefault="004F6735">
            <w:pPr>
              <w:pStyle w:val="TAL"/>
              <w:rPr>
                <w:snapToGrid w:val="0"/>
                <w:sz w:val="16"/>
              </w:rPr>
            </w:pPr>
            <w:r w:rsidRPr="005C4478">
              <w:rPr>
                <w:snapToGrid w:val="0"/>
                <w:sz w:val="16"/>
              </w:rPr>
              <w:t>RP-060090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3B524" w14:textId="77777777" w:rsidR="004F6735" w:rsidRPr="005C4478" w:rsidRDefault="004F6735">
            <w:pPr>
              <w:pStyle w:val="TAL"/>
              <w:rPr>
                <w:rFonts w:cs="Arial"/>
                <w:color w:val="000000"/>
                <w:sz w:val="16"/>
                <w:szCs w:val="16"/>
              </w:rPr>
            </w:pPr>
            <w:r w:rsidRPr="005C4478">
              <w:rPr>
                <w:rFonts w:cs="Arial"/>
                <w:color w:val="000000"/>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8E804" w14:textId="77777777" w:rsidR="004F6735" w:rsidRPr="005C4478" w:rsidRDefault="004F6735">
            <w:pPr>
              <w:pStyle w:val="TAL"/>
              <w:jc w:val="both"/>
              <w:rPr>
                <w:sz w:val="16"/>
              </w:rPr>
            </w:pPr>
            <w:r w:rsidRPr="005C4478">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D9B54C" w14:textId="77777777" w:rsidR="004F6735" w:rsidRPr="005C4478" w:rsidRDefault="004F6735">
            <w:pPr>
              <w:pStyle w:val="TAL"/>
              <w:rPr>
                <w:rFonts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C0D0843" w14:textId="77777777" w:rsidR="004F6735" w:rsidRPr="005C4478" w:rsidRDefault="004F6735">
            <w:pPr>
              <w:pStyle w:val="TAL"/>
              <w:rPr>
                <w:rFonts w:cs="Arial"/>
                <w:color w:val="000000"/>
                <w:sz w:val="16"/>
                <w:szCs w:val="16"/>
              </w:rPr>
            </w:pPr>
            <w:r w:rsidRPr="005C4478">
              <w:rPr>
                <w:rFonts w:cs="Arial"/>
                <w:color w:val="000000"/>
                <w:sz w:val="16"/>
                <w:szCs w:val="16"/>
              </w:rPr>
              <w:t>Correction to RLC Re-establishment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02E282" w14:textId="77777777" w:rsidR="004F6735" w:rsidRPr="005C4478" w:rsidRDefault="004F6735">
            <w:pPr>
              <w:pStyle w:val="TAL"/>
              <w:rPr>
                <w:rFonts w:cs="Arial"/>
                <w:color w:val="000000"/>
                <w:sz w:val="16"/>
                <w:szCs w:val="16"/>
              </w:rPr>
            </w:pPr>
            <w:r w:rsidRPr="005C4478">
              <w:rPr>
                <w:rFonts w:cs="Arial"/>
                <w:color w:val="000000"/>
                <w:sz w:val="16"/>
                <w:szCs w:val="16"/>
              </w:rPr>
              <w:t>6.7.0</w:t>
            </w:r>
          </w:p>
        </w:tc>
      </w:tr>
      <w:tr w:rsidR="004F6735" w:rsidRPr="005C4478" w14:paraId="2B8A1C03"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610F647"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4EED1" w14:textId="77777777" w:rsidR="004F6735" w:rsidRPr="005C4478" w:rsidRDefault="004F6735">
            <w:pPr>
              <w:pStyle w:val="TAL"/>
              <w:rPr>
                <w:sz w:val="16"/>
              </w:rPr>
            </w:pPr>
            <w:r w:rsidRPr="005C4478">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0A866B" w14:textId="77777777" w:rsidR="004F6735" w:rsidRPr="005C4478" w:rsidRDefault="004F6735">
            <w:pPr>
              <w:pStyle w:val="TAL"/>
              <w:rPr>
                <w:snapToGrid w:val="0"/>
                <w:sz w:val="16"/>
              </w:rPr>
            </w:pPr>
            <w:r w:rsidRPr="005C4478">
              <w:rPr>
                <w:snapToGrid w:val="0"/>
                <w:sz w:val="16"/>
              </w:rPr>
              <w:t>RP-060090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37D15" w14:textId="77777777" w:rsidR="004F6735" w:rsidRPr="005C4478" w:rsidRDefault="004F6735">
            <w:pPr>
              <w:pStyle w:val="TAL"/>
              <w:rPr>
                <w:rFonts w:cs="Arial"/>
                <w:color w:val="000000"/>
                <w:sz w:val="16"/>
                <w:szCs w:val="16"/>
              </w:rPr>
            </w:pPr>
            <w:r w:rsidRPr="005C4478">
              <w:rPr>
                <w:rFonts w:cs="Arial"/>
                <w:color w:val="000000"/>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249AD"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812A6B" w14:textId="77777777" w:rsidR="004F6735" w:rsidRPr="005C4478" w:rsidRDefault="004F6735">
            <w:pPr>
              <w:pStyle w:val="TAL"/>
              <w:rPr>
                <w:rFonts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C452A08" w14:textId="77777777" w:rsidR="004F6735" w:rsidRPr="005C4478" w:rsidRDefault="004F6735">
            <w:pPr>
              <w:pStyle w:val="TAL"/>
              <w:rPr>
                <w:rFonts w:cs="Arial"/>
                <w:color w:val="000000"/>
                <w:sz w:val="16"/>
                <w:szCs w:val="16"/>
              </w:rPr>
            </w:pPr>
            <w:r w:rsidRPr="005C4478">
              <w:rPr>
                <w:rFonts w:cs="Arial"/>
                <w:color w:val="000000"/>
                <w:sz w:val="16"/>
                <w:szCs w:val="16"/>
              </w:rPr>
              <w:t>Correction to RLC reset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A429B" w14:textId="77777777" w:rsidR="004F6735" w:rsidRPr="005C4478" w:rsidRDefault="004F6735">
            <w:pPr>
              <w:pStyle w:val="TAL"/>
              <w:rPr>
                <w:rFonts w:cs="Arial"/>
                <w:color w:val="000000"/>
                <w:sz w:val="16"/>
                <w:szCs w:val="16"/>
              </w:rPr>
            </w:pPr>
            <w:r w:rsidRPr="005C4478">
              <w:rPr>
                <w:rFonts w:cs="Arial"/>
                <w:color w:val="000000"/>
                <w:sz w:val="16"/>
                <w:szCs w:val="16"/>
              </w:rPr>
              <w:t>6.7.0</w:t>
            </w:r>
          </w:p>
        </w:tc>
      </w:tr>
      <w:tr w:rsidR="004F6735" w:rsidRPr="005C4478" w14:paraId="412F90A8"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C61618D"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E83C7B" w14:textId="77777777" w:rsidR="004F6735" w:rsidRPr="005C4478" w:rsidRDefault="004F6735">
            <w:pPr>
              <w:pStyle w:val="TAL"/>
              <w:rPr>
                <w:sz w:val="16"/>
              </w:rPr>
            </w:pPr>
            <w:r w:rsidRPr="005C4478">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652801" w14:textId="77777777" w:rsidR="004F6735" w:rsidRPr="005C4478" w:rsidRDefault="004F6735">
            <w:pPr>
              <w:pStyle w:val="TAL"/>
              <w:rPr>
                <w:snapToGrid w:val="0"/>
                <w:sz w:val="16"/>
              </w:rPr>
            </w:pPr>
            <w:r w:rsidRPr="005C4478">
              <w:rPr>
                <w:snapToGrid w:val="0"/>
                <w:sz w:val="16"/>
              </w:rPr>
              <w:t>RP-060094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C88CD" w14:textId="77777777" w:rsidR="004F6735" w:rsidRPr="005C4478" w:rsidRDefault="004F6735">
            <w:pPr>
              <w:pStyle w:val="TAL"/>
              <w:rPr>
                <w:rFonts w:cs="Arial"/>
                <w:color w:val="000000"/>
                <w:sz w:val="16"/>
                <w:szCs w:val="16"/>
              </w:rPr>
            </w:pPr>
            <w:r w:rsidRPr="005C4478">
              <w:rPr>
                <w:rFonts w:cs="Arial"/>
                <w:color w:val="000000"/>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90388"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6930D4" w14:textId="77777777" w:rsidR="004F6735" w:rsidRPr="005C4478" w:rsidRDefault="004F6735">
            <w:pPr>
              <w:pStyle w:val="TAL"/>
              <w:rPr>
                <w:rFonts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E83063C" w14:textId="77777777" w:rsidR="004F6735" w:rsidRPr="005C4478" w:rsidRDefault="004F6735">
            <w:pPr>
              <w:pStyle w:val="TAL"/>
              <w:rPr>
                <w:rFonts w:cs="Arial"/>
                <w:color w:val="000000"/>
                <w:sz w:val="16"/>
                <w:szCs w:val="16"/>
              </w:rPr>
            </w:pPr>
            <w:r w:rsidRPr="005C4478">
              <w:rPr>
                <w:rFonts w:cs="Arial"/>
                <w:color w:val="000000"/>
                <w:sz w:val="16"/>
                <w:szCs w:val="16"/>
              </w:rPr>
              <w:t>Introducing missing "and" to the RLC UMD operation with LI optimisation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93339C" w14:textId="77777777" w:rsidR="004F6735" w:rsidRPr="005C4478" w:rsidRDefault="004F6735">
            <w:pPr>
              <w:pStyle w:val="TAL"/>
              <w:rPr>
                <w:rFonts w:cs="Arial"/>
                <w:color w:val="000000"/>
                <w:sz w:val="16"/>
                <w:szCs w:val="16"/>
              </w:rPr>
            </w:pPr>
            <w:r w:rsidRPr="005C4478">
              <w:rPr>
                <w:rFonts w:cs="Arial"/>
                <w:color w:val="000000"/>
                <w:sz w:val="16"/>
                <w:szCs w:val="16"/>
              </w:rPr>
              <w:t>6.7.0</w:t>
            </w:r>
          </w:p>
        </w:tc>
      </w:tr>
      <w:tr w:rsidR="004F6735" w:rsidRPr="005C4478" w14:paraId="2769D3AD"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8CD6495"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988304" w14:textId="77777777" w:rsidR="004F6735" w:rsidRPr="005C4478" w:rsidRDefault="004F6735">
            <w:pPr>
              <w:pStyle w:val="TAL"/>
              <w:rPr>
                <w:sz w:val="16"/>
              </w:rPr>
            </w:pPr>
            <w:r w:rsidRPr="005C4478">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E716F5" w14:textId="77777777" w:rsidR="004F6735" w:rsidRPr="005C4478" w:rsidRDefault="004F6735">
            <w:pPr>
              <w:pStyle w:val="TAL"/>
              <w:rPr>
                <w:snapToGrid w:val="0"/>
                <w:sz w:val="16"/>
              </w:rPr>
            </w:pPr>
            <w:r w:rsidRPr="005C4478">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87B0F" w14:textId="77777777" w:rsidR="004F6735" w:rsidRPr="005C4478" w:rsidRDefault="004F6735">
            <w:pPr>
              <w:pStyle w:val="TAL"/>
              <w:rPr>
                <w:rFonts w:cs="Arial"/>
                <w:color w:val="000000"/>
                <w:sz w:val="16"/>
                <w:szCs w:val="16"/>
              </w:rPr>
            </w:pPr>
            <w:r w:rsidRPr="005C4478">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45E849"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ECF955" w14:textId="77777777" w:rsidR="004F6735" w:rsidRPr="005C4478" w:rsidRDefault="004F6735">
            <w:pPr>
              <w:pStyle w:val="TAL"/>
              <w:rPr>
                <w:rFonts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026104B" w14:textId="77777777" w:rsidR="004F6735" w:rsidRPr="005C4478" w:rsidRDefault="004F6735">
            <w:pPr>
              <w:pStyle w:val="TAL"/>
              <w:rPr>
                <w:rFonts w:cs="Arial"/>
                <w:color w:val="000000"/>
                <w:sz w:val="16"/>
                <w:szCs w:val="16"/>
              </w:rPr>
            </w:pPr>
            <w:r w:rsidRPr="005C4478">
              <w:rPr>
                <w:rFonts w:cs="Arial"/>
                <w:color w:val="000000"/>
                <w:sz w:val="16"/>
                <w:szCs w:val="16"/>
              </w:rPr>
              <w:t>Upgrade to the Release 7 -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4BBBA0" w14:textId="77777777" w:rsidR="004F6735" w:rsidRPr="005C4478" w:rsidRDefault="004F6735">
            <w:pPr>
              <w:pStyle w:val="TAL"/>
              <w:rPr>
                <w:rFonts w:cs="Arial"/>
                <w:color w:val="000000"/>
                <w:sz w:val="16"/>
                <w:szCs w:val="16"/>
              </w:rPr>
            </w:pPr>
            <w:r w:rsidRPr="005C4478">
              <w:rPr>
                <w:rFonts w:cs="Arial"/>
                <w:color w:val="000000"/>
                <w:sz w:val="16"/>
                <w:szCs w:val="16"/>
              </w:rPr>
              <w:t>7.0.0</w:t>
            </w:r>
          </w:p>
        </w:tc>
      </w:tr>
      <w:tr w:rsidR="004F6735" w:rsidRPr="005C4478" w14:paraId="5385A6A1"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1EA60F3"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06/2006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62098" w14:textId="77777777" w:rsidR="004F6735" w:rsidRPr="005C4478" w:rsidRDefault="004F6735">
            <w:pPr>
              <w:pStyle w:val="TAL"/>
              <w:rPr>
                <w:sz w:val="16"/>
              </w:rPr>
            </w:pPr>
            <w:r w:rsidRPr="005C4478">
              <w:rPr>
                <w:sz w:val="16"/>
              </w:rPr>
              <w:t>RP-32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D4AA7" w14:textId="77777777" w:rsidR="004F6735" w:rsidRPr="005C4478" w:rsidRDefault="004F6735">
            <w:pPr>
              <w:pStyle w:val="TAL"/>
              <w:rPr>
                <w:snapToGrid w:val="0"/>
                <w:sz w:val="16"/>
              </w:rPr>
            </w:pPr>
            <w:r w:rsidRPr="005C4478">
              <w:rPr>
                <w:snapToGrid w:val="0"/>
                <w:sz w:val="16"/>
              </w:rPr>
              <w:t>RP-060363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59D92" w14:textId="77777777" w:rsidR="004F6735" w:rsidRPr="005C4478" w:rsidRDefault="004F6735">
            <w:pPr>
              <w:pStyle w:val="TAL"/>
              <w:rPr>
                <w:rFonts w:cs="Arial"/>
                <w:color w:val="000000"/>
                <w:sz w:val="16"/>
                <w:szCs w:val="16"/>
              </w:rPr>
            </w:pPr>
            <w:r w:rsidRPr="005C4478">
              <w:rPr>
                <w:rFonts w:cs="Arial"/>
                <w:color w:val="000000"/>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AA6A8" w14:textId="77777777" w:rsidR="004F6735" w:rsidRPr="005C4478" w:rsidRDefault="004F6735">
            <w:pPr>
              <w:pStyle w:val="TAL"/>
              <w:jc w:val="both"/>
              <w:rPr>
                <w:sz w:val="16"/>
              </w:rPr>
            </w:pPr>
            <w:r w:rsidRPr="005C4478">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A852DA" w14:textId="77777777" w:rsidR="004F6735" w:rsidRPr="005C4478" w:rsidRDefault="004F6735">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57F242C" w14:textId="77777777" w:rsidR="004F6735" w:rsidRPr="005C4478" w:rsidRDefault="004F6735">
            <w:pPr>
              <w:pStyle w:val="TAL"/>
              <w:rPr>
                <w:rFonts w:cs="Arial"/>
                <w:color w:val="000000"/>
                <w:sz w:val="16"/>
                <w:szCs w:val="16"/>
              </w:rPr>
            </w:pPr>
            <w:r w:rsidRPr="005C4478">
              <w:rPr>
                <w:rFonts w:cs="Arial"/>
                <w:sz w:val="16"/>
                <w:szCs w:val="16"/>
              </w:rPr>
              <w:t>Clarification on abortion of RLC Reset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9BA7EB" w14:textId="77777777" w:rsidR="004F6735" w:rsidRPr="005C4478" w:rsidRDefault="004F6735">
            <w:pPr>
              <w:pStyle w:val="TAL"/>
              <w:rPr>
                <w:rFonts w:cs="Arial"/>
                <w:color w:val="000000"/>
                <w:sz w:val="16"/>
                <w:szCs w:val="16"/>
              </w:rPr>
            </w:pPr>
            <w:r w:rsidRPr="005C4478">
              <w:rPr>
                <w:rFonts w:cs="Arial"/>
                <w:color w:val="000000"/>
                <w:sz w:val="16"/>
                <w:szCs w:val="16"/>
              </w:rPr>
              <w:t>7.1.0</w:t>
            </w:r>
          </w:p>
        </w:tc>
      </w:tr>
      <w:tr w:rsidR="004F6735" w:rsidRPr="005C4478" w14:paraId="4BB74220"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9565A89"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DC10C4" w14:textId="77777777" w:rsidR="004F6735" w:rsidRPr="005C4478" w:rsidRDefault="004F6735">
            <w:pPr>
              <w:pStyle w:val="TAL"/>
              <w:rPr>
                <w:sz w:val="16"/>
              </w:rPr>
            </w:pPr>
            <w:r w:rsidRPr="005C4478">
              <w:rPr>
                <w:sz w:val="16"/>
              </w:rPr>
              <w:t>RP-32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BDE42" w14:textId="77777777" w:rsidR="004F6735" w:rsidRPr="005C4478" w:rsidRDefault="004F6735">
            <w:pPr>
              <w:pStyle w:val="TAL"/>
              <w:rPr>
                <w:snapToGrid w:val="0"/>
                <w:sz w:val="16"/>
              </w:rPr>
            </w:pPr>
            <w:r w:rsidRPr="005C4478">
              <w:rPr>
                <w:snapToGrid w:val="0"/>
                <w:sz w:val="16"/>
              </w:rPr>
              <w:t>RP-060363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A6683" w14:textId="77777777" w:rsidR="004F6735" w:rsidRPr="005C4478" w:rsidRDefault="004F6735">
            <w:pPr>
              <w:pStyle w:val="TAL"/>
              <w:rPr>
                <w:rFonts w:cs="Arial"/>
                <w:color w:val="000000"/>
                <w:sz w:val="16"/>
                <w:szCs w:val="16"/>
              </w:rPr>
            </w:pPr>
            <w:r w:rsidRPr="005C4478">
              <w:rPr>
                <w:rFonts w:cs="Arial"/>
                <w:color w:val="000000"/>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B95F2"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841D09" w14:textId="77777777" w:rsidR="004F6735" w:rsidRPr="005C4478" w:rsidRDefault="004F6735">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85ABDFB" w14:textId="77777777" w:rsidR="004F6735" w:rsidRPr="005C4478" w:rsidRDefault="004F6735">
            <w:pPr>
              <w:pStyle w:val="TAL"/>
              <w:rPr>
                <w:rFonts w:cs="Arial"/>
                <w:color w:val="000000"/>
                <w:sz w:val="16"/>
                <w:szCs w:val="16"/>
              </w:rPr>
            </w:pPr>
            <w:r w:rsidRPr="005C4478">
              <w:rPr>
                <w:rFonts w:cs="Arial"/>
                <w:sz w:val="16"/>
                <w:szCs w:val="16"/>
              </w:rPr>
              <w:t>RLC SDU Discard during re-establishment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72C9C" w14:textId="77777777" w:rsidR="004F6735" w:rsidRPr="005C4478" w:rsidRDefault="004F6735">
            <w:pPr>
              <w:pStyle w:val="TAL"/>
              <w:rPr>
                <w:rFonts w:cs="Arial"/>
                <w:color w:val="000000"/>
                <w:sz w:val="16"/>
                <w:szCs w:val="16"/>
              </w:rPr>
            </w:pPr>
            <w:r w:rsidRPr="005C4478">
              <w:rPr>
                <w:rFonts w:cs="Arial"/>
                <w:color w:val="000000"/>
                <w:sz w:val="16"/>
                <w:szCs w:val="16"/>
              </w:rPr>
              <w:t>7.1.0</w:t>
            </w:r>
          </w:p>
        </w:tc>
      </w:tr>
      <w:tr w:rsidR="004F6735" w:rsidRPr="005C4478" w14:paraId="09E78855"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0709D37"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09/2006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C2DC9" w14:textId="77777777" w:rsidR="004F6735" w:rsidRPr="005C4478" w:rsidRDefault="004F6735">
            <w:pPr>
              <w:pStyle w:val="TAL"/>
              <w:rPr>
                <w:sz w:val="16"/>
              </w:rPr>
            </w:pPr>
            <w:r w:rsidRPr="005C4478">
              <w:rPr>
                <w:sz w:val="16"/>
              </w:rPr>
              <w:t>RP-33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853397" w14:textId="77777777" w:rsidR="004F6735" w:rsidRPr="005C4478" w:rsidRDefault="004F6735">
            <w:pPr>
              <w:pStyle w:val="TAL"/>
              <w:rPr>
                <w:snapToGrid w:val="0"/>
                <w:sz w:val="16"/>
              </w:rPr>
            </w:pPr>
            <w:r w:rsidRPr="005C4478">
              <w:rPr>
                <w:snapToGrid w:val="0"/>
                <w:sz w:val="16"/>
              </w:rPr>
              <w:t>RP-060575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18EAD8" w14:textId="77777777" w:rsidR="004F6735" w:rsidRPr="005C4478" w:rsidRDefault="004F6735">
            <w:pPr>
              <w:pStyle w:val="TAL"/>
              <w:rPr>
                <w:rFonts w:cs="Arial"/>
                <w:color w:val="000000"/>
                <w:sz w:val="16"/>
                <w:szCs w:val="16"/>
              </w:rPr>
            </w:pPr>
            <w:r w:rsidRPr="005C4478">
              <w:rPr>
                <w:rFonts w:cs="Arial"/>
                <w:color w:val="000000"/>
                <w:sz w:val="16"/>
                <w:szCs w:val="16"/>
              </w:rPr>
              <w:t>0305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622C8" w14:textId="77777777" w:rsidR="004F6735" w:rsidRPr="005C4478" w:rsidRDefault="004F6735">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A122FB" w14:textId="77777777" w:rsidR="004F6735" w:rsidRPr="005C4478" w:rsidRDefault="004F6735">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8C7C63C" w14:textId="77777777" w:rsidR="004F6735" w:rsidRPr="005C4478" w:rsidRDefault="004F6735">
            <w:pPr>
              <w:pStyle w:val="TAL"/>
              <w:rPr>
                <w:rFonts w:cs="Arial"/>
                <w:sz w:val="16"/>
                <w:szCs w:val="16"/>
              </w:rPr>
            </w:pPr>
            <w:r w:rsidRPr="005C4478">
              <w:rPr>
                <w:rFonts w:cs="Arial"/>
                <w:sz w:val="16"/>
                <w:szCs w:val="16"/>
              </w:rPr>
              <w:t>AMD PDU discard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0CB77A" w14:textId="77777777" w:rsidR="004F6735" w:rsidRPr="005C4478" w:rsidRDefault="004F6735">
            <w:pPr>
              <w:pStyle w:val="TAL"/>
              <w:rPr>
                <w:rFonts w:cs="Arial"/>
                <w:color w:val="000000"/>
                <w:sz w:val="16"/>
                <w:szCs w:val="16"/>
              </w:rPr>
            </w:pPr>
            <w:r w:rsidRPr="005C4478">
              <w:rPr>
                <w:rFonts w:cs="Arial"/>
                <w:color w:val="000000"/>
                <w:sz w:val="16"/>
                <w:szCs w:val="16"/>
              </w:rPr>
              <w:t>7.2.0</w:t>
            </w:r>
          </w:p>
        </w:tc>
      </w:tr>
      <w:tr w:rsidR="004F6735" w:rsidRPr="005C4478" w14:paraId="595F1D45"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265E386"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06/2007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D63975" w14:textId="77777777" w:rsidR="004F6735" w:rsidRPr="005C4478" w:rsidRDefault="004F6735">
            <w:pPr>
              <w:pStyle w:val="TAL"/>
              <w:rPr>
                <w:sz w:val="16"/>
              </w:rPr>
            </w:pPr>
            <w:r w:rsidRPr="005C4478">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5A673D08" w14:textId="77777777" w:rsidR="004F6735" w:rsidRPr="005C4478" w:rsidRDefault="004F6735">
            <w:pPr>
              <w:pStyle w:val="TAL"/>
              <w:rPr>
                <w:snapToGrid w:val="0"/>
                <w:sz w:val="16"/>
                <w:szCs w:val="16"/>
              </w:rPr>
            </w:pPr>
            <w:r w:rsidRPr="005C4478">
              <w:rPr>
                <w:rFonts w:cs="Arial"/>
                <w:sz w:val="16"/>
                <w:szCs w:val="16"/>
              </w:rPr>
              <w:t>RP-070407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9D3B97" w14:textId="77777777" w:rsidR="004F6735" w:rsidRPr="005C4478" w:rsidRDefault="004F6735">
            <w:pPr>
              <w:pStyle w:val="TAL"/>
              <w:rPr>
                <w:rFonts w:cs="Arial"/>
                <w:color w:val="000000"/>
                <w:sz w:val="16"/>
                <w:szCs w:val="16"/>
              </w:rPr>
            </w:pPr>
            <w:r w:rsidRPr="005C4478">
              <w:rPr>
                <w:rFonts w:cs="Arial"/>
                <w:sz w:val="16"/>
                <w:szCs w:val="16"/>
              </w:rPr>
              <w:t>0306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C03E7F9" w14:textId="77777777" w:rsidR="004F6735" w:rsidRPr="005C4478" w:rsidRDefault="004F6735">
            <w:pPr>
              <w:pStyle w:val="TAL"/>
              <w:jc w:val="both"/>
              <w:rPr>
                <w:sz w:val="16"/>
                <w:szCs w:val="16"/>
              </w:rPr>
            </w:pPr>
            <w:r w:rsidRPr="005C4478">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E7064F" w14:textId="77777777" w:rsidR="004F6735" w:rsidRPr="005C4478" w:rsidRDefault="004F6735">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45E9F025" w14:textId="77777777" w:rsidR="004F6735" w:rsidRPr="005C4478" w:rsidRDefault="004F6735">
            <w:pPr>
              <w:pStyle w:val="TAL"/>
              <w:rPr>
                <w:rFonts w:cs="Arial"/>
                <w:sz w:val="16"/>
                <w:szCs w:val="16"/>
              </w:rPr>
            </w:pPr>
            <w:r w:rsidRPr="005C4478">
              <w:rPr>
                <w:rFonts w:cs="Arial"/>
                <w:sz w:val="16"/>
                <w:szCs w:val="16"/>
              </w:rPr>
              <w:t>Removing an incomplete optimization for RLC operations during HSDPA cell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EA790" w14:textId="77777777" w:rsidR="004F6735" w:rsidRPr="005C4478" w:rsidRDefault="004F6735">
            <w:pPr>
              <w:pStyle w:val="TAL"/>
              <w:rPr>
                <w:rFonts w:cs="Arial"/>
                <w:color w:val="000000"/>
                <w:sz w:val="16"/>
                <w:szCs w:val="16"/>
              </w:rPr>
            </w:pPr>
            <w:r w:rsidRPr="005C4478">
              <w:rPr>
                <w:rFonts w:cs="Arial"/>
                <w:color w:val="000000"/>
                <w:sz w:val="16"/>
                <w:szCs w:val="16"/>
              </w:rPr>
              <w:t>7.3.0</w:t>
            </w:r>
          </w:p>
        </w:tc>
      </w:tr>
      <w:tr w:rsidR="004F6735" w:rsidRPr="005C4478" w14:paraId="544F5FAA"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0F2D7BA"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4AD77B" w14:textId="77777777" w:rsidR="004F6735" w:rsidRPr="005C4478" w:rsidRDefault="004F6735">
            <w:pPr>
              <w:pStyle w:val="TAL"/>
              <w:rPr>
                <w:sz w:val="16"/>
              </w:rPr>
            </w:pPr>
            <w:r w:rsidRPr="005C4478">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25396C84" w14:textId="77777777" w:rsidR="004F6735" w:rsidRPr="005C4478" w:rsidRDefault="004F6735">
            <w:pPr>
              <w:pStyle w:val="TAL"/>
              <w:rPr>
                <w:snapToGrid w:val="0"/>
                <w:sz w:val="16"/>
                <w:szCs w:val="16"/>
              </w:rPr>
            </w:pPr>
            <w:r w:rsidRPr="005C4478">
              <w:rPr>
                <w:rFonts w:cs="Arial"/>
                <w:sz w:val="16"/>
                <w:szCs w:val="16"/>
              </w:rPr>
              <w:t>RP-070407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704CDE9" w14:textId="77777777" w:rsidR="004F6735" w:rsidRPr="005C4478" w:rsidRDefault="004F6735">
            <w:pPr>
              <w:pStyle w:val="TAL"/>
              <w:rPr>
                <w:rFonts w:cs="Arial"/>
                <w:color w:val="000000"/>
                <w:sz w:val="16"/>
                <w:szCs w:val="16"/>
              </w:rPr>
            </w:pPr>
            <w:r w:rsidRPr="005C4478">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C21D5" w14:textId="77777777" w:rsidR="004F6735" w:rsidRPr="005C4478" w:rsidRDefault="004F6735">
            <w:pPr>
              <w:pStyle w:val="TAL"/>
              <w:jc w:val="both"/>
              <w:rPr>
                <w:sz w:val="16"/>
                <w:szCs w:val="16"/>
              </w:rPr>
            </w:pPr>
            <w:r w:rsidRPr="005C4478">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8ADF71" w14:textId="77777777" w:rsidR="004F6735" w:rsidRPr="005C4478" w:rsidRDefault="004F6735">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7DAABDA6" w14:textId="77777777" w:rsidR="004F6735" w:rsidRPr="005C4478" w:rsidRDefault="004F6735">
            <w:pPr>
              <w:pStyle w:val="TAL"/>
              <w:rPr>
                <w:rFonts w:cs="Arial"/>
                <w:sz w:val="16"/>
                <w:szCs w:val="16"/>
              </w:rPr>
            </w:pPr>
            <w:r w:rsidRPr="005C4478">
              <w:rPr>
                <w:rFonts w:cs="Arial"/>
                <w:sz w:val="16"/>
                <w:szCs w:val="16"/>
              </w:rPr>
              <w:t>Correction to Out of Sequence Reception function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A9413" w14:textId="77777777" w:rsidR="004F6735" w:rsidRPr="005C4478" w:rsidRDefault="004F6735">
            <w:pPr>
              <w:pStyle w:val="TAL"/>
              <w:rPr>
                <w:rFonts w:cs="Arial"/>
                <w:color w:val="000000"/>
                <w:sz w:val="16"/>
                <w:szCs w:val="16"/>
              </w:rPr>
            </w:pPr>
            <w:r w:rsidRPr="005C4478">
              <w:rPr>
                <w:rFonts w:cs="Arial"/>
                <w:color w:val="000000"/>
                <w:sz w:val="16"/>
                <w:szCs w:val="16"/>
              </w:rPr>
              <w:t>7.3.0</w:t>
            </w:r>
          </w:p>
        </w:tc>
      </w:tr>
      <w:tr w:rsidR="004F6735" w:rsidRPr="005C4478" w14:paraId="60427D2B"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415D088"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DA7BA" w14:textId="77777777" w:rsidR="004F6735" w:rsidRPr="005C4478" w:rsidRDefault="004F6735">
            <w:pPr>
              <w:pStyle w:val="TAL"/>
              <w:rPr>
                <w:sz w:val="16"/>
              </w:rPr>
            </w:pPr>
            <w:r w:rsidRPr="005C4478">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5F487EDC" w14:textId="77777777" w:rsidR="004F6735" w:rsidRPr="005C4478" w:rsidRDefault="004F6735">
            <w:pPr>
              <w:pStyle w:val="TAL"/>
              <w:rPr>
                <w:snapToGrid w:val="0"/>
                <w:sz w:val="16"/>
                <w:szCs w:val="16"/>
              </w:rPr>
            </w:pPr>
            <w:r w:rsidRPr="005C4478">
              <w:rPr>
                <w:rFonts w:cs="Arial"/>
                <w:sz w:val="16"/>
                <w:szCs w:val="16"/>
              </w:rPr>
              <w:t>RP-070407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379429" w14:textId="77777777" w:rsidR="004F6735" w:rsidRPr="005C4478" w:rsidRDefault="004F6735">
            <w:pPr>
              <w:pStyle w:val="TAL"/>
              <w:rPr>
                <w:rFonts w:cs="Arial"/>
                <w:color w:val="000000"/>
                <w:sz w:val="16"/>
                <w:szCs w:val="16"/>
              </w:rPr>
            </w:pPr>
            <w:r w:rsidRPr="005C4478">
              <w:rPr>
                <w:rFonts w:cs="Arial"/>
                <w:sz w:val="16"/>
                <w:szCs w:val="16"/>
              </w:rPr>
              <w:t>0308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3BEBB9" w14:textId="77777777" w:rsidR="004F6735" w:rsidRPr="005C4478" w:rsidRDefault="004F6735">
            <w:pPr>
              <w:pStyle w:val="TAL"/>
              <w:jc w:val="both"/>
              <w:rPr>
                <w:sz w:val="16"/>
                <w:szCs w:val="16"/>
              </w:rPr>
            </w:pPr>
            <w:r w:rsidRPr="005C4478">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CED160" w14:textId="77777777" w:rsidR="004F6735" w:rsidRPr="005C4478" w:rsidRDefault="004F6735">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4843406B" w14:textId="77777777" w:rsidR="004F6735" w:rsidRPr="005C4478" w:rsidRDefault="004F6735">
            <w:pPr>
              <w:pStyle w:val="TAL"/>
              <w:rPr>
                <w:rFonts w:cs="Arial"/>
                <w:sz w:val="16"/>
                <w:szCs w:val="16"/>
              </w:rPr>
            </w:pPr>
            <w:r w:rsidRPr="005C4478">
              <w:rPr>
                <w:rFonts w:cs="Arial"/>
                <w:sz w:val="16"/>
                <w:szCs w:val="16"/>
              </w:rPr>
              <w:t>DAR over CCCH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0B1C1E" w14:textId="77777777" w:rsidR="004F6735" w:rsidRPr="005C4478" w:rsidRDefault="004F6735">
            <w:pPr>
              <w:pStyle w:val="TAL"/>
              <w:rPr>
                <w:rFonts w:cs="Arial"/>
                <w:color w:val="000000"/>
                <w:sz w:val="16"/>
                <w:szCs w:val="16"/>
              </w:rPr>
            </w:pPr>
            <w:r w:rsidRPr="005C4478">
              <w:rPr>
                <w:rFonts w:cs="Arial"/>
                <w:color w:val="000000"/>
                <w:sz w:val="16"/>
                <w:szCs w:val="16"/>
              </w:rPr>
              <w:t>7.3.0</w:t>
            </w:r>
          </w:p>
        </w:tc>
      </w:tr>
      <w:tr w:rsidR="004F6735" w:rsidRPr="005C4478" w14:paraId="5E90B0F1"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1C8C564"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98750" w14:textId="77777777" w:rsidR="004F6735" w:rsidRPr="005C4478" w:rsidRDefault="004F6735">
            <w:pPr>
              <w:pStyle w:val="TAL"/>
              <w:rPr>
                <w:sz w:val="16"/>
              </w:rPr>
            </w:pPr>
            <w:r w:rsidRPr="005C4478">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25D8D6D0" w14:textId="77777777" w:rsidR="004F6735" w:rsidRPr="005C4478" w:rsidRDefault="004F6735">
            <w:pPr>
              <w:pStyle w:val="TAL"/>
              <w:rPr>
                <w:snapToGrid w:val="0"/>
                <w:sz w:val="16"/>
                <w:szCs w:val="16"/>
              </w:rPr>
            </w:pPr>
            <w:r w:rsidRPr="005C4478">
              <w:rPr>
                <w:rFonts w:cs="Arial"/>
                <w:sz w:val="16"/>
                <w:szCs w:val="16"/>
              </w:rPr>
              <w:t>RP-070404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B5BFBC" w14:textId="77777777" w:rsidR="004F6735" w:rsidRPr="005C4478" w:rsidRDefault="004F6735">
            <w:pPr>
              <w:pStyle w:val="TAL"/>
              <w:rPr>
                <w:rFonts w:cs="Arial"/>
                <w:color w:val="000000"/>
                <w:sz w:val="16"/>
                <w:szCs w:val="16"/>
              </w:rPr>
            </w:pPr>
            <w:r w:rsidRPr="005C4478">
              <w:rPr>
                <w:rFonts w:cs="Arial"/>
                <w:sz w:val="16"/>
                <w:szCs w:val="16"/>
              </w:rPr>
              <w:t>0309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93E6C" w14:textId="77777777" w:rsidR="004F6735" w:rsidRPr="005C4478" w:rsidRDefault="004F6735">
            <w:pPr>
              <w:pStyle w:val="TAL"/>
              <w:jc w:val="both"/>
              <w:rPr>
                <w:sz w:val="16"/>
                <w:szCs w:val="16"/>
              </w:rPr>
            </w:pPr>
            <w:r w:rsidRPr="005C4478">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2CBF1B" w14:textId="77777777" w:rsidR="004F6735" w:rsidRPr="005C4478" w:rsidRDefault="004F6735">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4CAC2AAD" w14:textId="77777777" w:rsidR="004F6735" w:rsidRPr="005C4478" w:rsidRDefault="004F6735">
            <w:pPr>
              <w:pStyle w:val="TAL"/>
              <w:rPr>
                <w:rFonts w:cs="Arial"/>
                <w:sz w:val="16"/>
                <w:szCs w:val="16"/>
              </w:rPr>
            </w:pPr>
            <w:r w:rsidRPr="005C4478">
              <w:rPr>
                <w:rFonts w:cs="Arial"/>
                <w:sz w:val="16"/>
                <w:szCs w:val="16"/>
              </w:rPr>
              <w:t>Introduction of Improved L2 support for high data rates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E0DB6" w14:textId="77777777" w:rsidR="004F6735" w:rsidRPr="005C4478" w:rsidRDefault="004F6735">
            <w:pPr>
              <w:pStyle w:val="TAL"/>
              <w:rPr>
                <w:rFonts w:cs="Arial"/>
                <w:color w:val="000000"/>
                <w:sz w:val="16"/>
                <w:szCs w:val="16"/>
              </w:rPr>
            </w:pPr>
            <w:r w:rsidRPr="005C4478">
              <w:rPr>
                <w:rFonts w:cs="Arial"/>
                <w:color w:val="000000"/>
                <w:sz w:val="16"/>
                <w:szCs w:val="16"/>
              </w:rPr>
              <w:t>7.3.0</w:t>
            </w:r>
          </w:p>
        </w:tc>
      </w:tr>
      <w:tr w:rsidR="004F6735" w:rsidRPr="005C4478" w14:paraId="2188F6BE"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FE105BC"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5E4A0" w14:textId="77777777" w:rsidR="004F6735" w:rsidRPr="005C4478" w:rsidRDefault="004F6735">
            <w:pPr>
              <w:pStyle w:val="TAL"/>
              <w:rPr>
                <w:sz w:val="16"/>
              </w:rPr>
            </w:pPr>
            <w:r w:rsidRPr="005C4478">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4540942F" w14:textId="77777777" w:rsidR="004F6735" w:rsidRPr="005C4478" w:rsidRDefault="004F6735">
            <w:pPr>
              <w:pStyle w:val="TAL"/>
              <w:rPr>
                <w:snapToGrid w:val="0"/>
                <w:sz w:val="16"/>
                <w:szCs w:val="16"/>
              </w:rPr>
            </w:pPr>
            <w:r w:rsidRPr="005C4478">
              <w:rPr>
                <w:rFonts w:cs="Arial"/>
                <w:sz w:val="16"/>
                <w:szCs w:val="16"/>
              </w:rPr>
              <w:t>RP-070416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81A28B" w14:textId="77777777" w:rsidR="004F6735" w:rsidRPr="005C4478" w:rsidRDefault="004F6735">
            <w:pPr>
              <w:pStyle w:val="TAL"/>
              <w:rPr>
                <w:rFonts w:cs="Arial"/>
                <w:color w:val="000000"/>
                <w:sz w:val="16"/>
                <w:szCs w:val="16"/>
              </w:rPr>
            </w:pPr>
            <w:r w:rsidRPr="005C4478">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4595AC" w14:textId="77777777" w:rsidR="004F6735" w:rsidRPr="005C4478" w:rsidRDefault="004F6735">
            <w:pPr>
              <w:pStyle w:val="TAL"/>
              <w:jc w:val="both"/>
              <w:rPr>
                <w:sz w:val="16"/>
                <w:szCs w:val="16"/>
              </w:rPr>
            </w:pPr>
            <w:r w:rsidRPr="005C4478">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8BC5E5" w14:textId="77777777" w:rsidR="004F6735" w:rsidRPr="005C4478" w:rsidRDefault="004F6735">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7A33B6EF" w14:textId="77777777" w:rsidR="004F6735" w:rsidRPr="005C4478" w:rsidRDefault="004F6735">
            <w:pPr>
              <w:pStyle w:val="TAL"/>
              <w:rPr>
                <w:rFonts w:cs="Arial"/>
                <w:sz w:val="16"/>
                <w:szCs w:val="16"/>
              </w:rPr>
            </w:pPr>
            <w:r w:rsidRPr="005C4478">
              <w:rPr>
                <w:rFonts w:cs="Arial"/>
                <w:sz w:val="16"/>
                <w:szCs w:val="16"/>
              </w:rPr>
              <w:t>Corrections on modulus base in UM in RLC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FDD960" w14:textId="77777777" w:rsidR="004F6735" w:rsidRPr="005C4478" w:rsidRDefault="004F6735">
            <w:pPr>
              <w:pStyle w:val="TAL"/>
              <w:rPr>
                <w:rFonts w:cs="Arial"/>
                <w:color w:val="000000"/>
                <w:sz w:val="16"/>
                <w:szCs w:val="16"/>
              </w:rPr>
            </w:pPr>
            <w:r w:rsidRPr="005C4478">
              <w:rPr>
                <w:rFonts w:cs="Arial"/>
                <w:color w:val="000000"/>
                <w:sz w:val="16"/>
                <w:szCs w:val="16"/>
              </w:rPr>
              <w:t>7.3.0</w:t>
            </w:r>
          </w:p>
        </w:tc>
      </w:tr>
      <w:tr w:rsidR="004F6735" w:rsidRPr="005C4478" w14:paraId="4E9617E3"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E6E99B6"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0BA7EC" w14:textId="77777777" w:rsidR="004F6735" w:rsidRPr="005C4478" w:rsidRDefault="004F6735">
            <w:pPr>
              <w:pStyle w:val="TAL"/>
              <w:rPr>
                <w:sz w:val="16"/>
              </w:rPr>
            </w:pPr>
            <w:r w:rsidRPr="005C4478">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1E35C32E" w14:textId="77777777" w:rsidR="004F6735" w:rsidRPr="005C4478" w:rsidRDefault="004F6735">
            <w:pPr>
              <w:pStyle w:val="TAL"/>
              <w:rPr>
                <w:snapToGrid w:val="0"/>
                <w:sz w:val="16"/>
                <w:szCs w:val="16"/>
              </w:rPr>
            </w:pPr>
            <w:r w:rsidRPr="005C4478">
              <w:rPr>
                <w:rFonts w:cs="Arial"/>
                <w:sz w:val="16"/>
                <w:szCs w:val="16"/>
              </w:rPr>
              <w:t>RP-070407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8D8944" w14:textId="77777777" w:rsidR="004F6735" w:rsidRPr="005C4478" w:rsidRDefault="004F6735">
            <w:pPr>
              <w:pStyle w:val="TAL"/>
              <w:rPr>
                <w:rFonts w:cs="Arial"/>
                <w:color w:val="000000"/>
                <w:sz w:val="16"/>
                <w:szCs w:val="16"/>
              </w:rPr>
            </w:pPr>
            <w:r w:rsidRPr="005C4478">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D7A91B" w14:textId="77777777" w:rsidR="004F6735" w:rsidRPr="005C4478" w:rsidRDefault="004F6735">
            <w:pPr>
              <w:pStyle w:val="TAL"/>
              <w:jc w:val="both"/>
              <w:rPr>
                <w:sz w:val="16"/>
                <w:szCs w:val="16"/>
              </w:rPr>
            </w:pPr>
            <w:r w:rsidRPr="005C4478">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7F3B83" w14:textId="77777777" w:rsidR="004F6735" w:rsidRPr="005C4478" w:rsidRDefault="004F6735">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031AEE1B" w14:textId="77777777" w:rsidR="004F6735" w:rsidRPr="005C4478" w:rsidRDefault="004F6735">
            <w:pPr>
              <w:pStyle w:val="TAL"/>
              <w:rPr>
                <w:rFonts w:cs="Arial"/>
                <w:sz w:val="16"/>
                <w:szCs w:val="16"/>
              </w:rPr>
            </w:pPr>
            <w:r w:rsidRPr="005C4478">
              <w:rPr>
                <w:rFonts w:cs="Arial"/>
                <w:sz w:val="16"/>
                <w:szCs w:val="16"/>
              </w:rPr>
              <w:t>Using special value of HE field to indicate end of an SDU for RLC AM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D294C" w14:textId="77777777" w:rsidR="004F6735" w:rsidRPr="005C4478" w:rsidRDefault="004F6735">
            <w:pPr>
              <w:pStyle w:val="TAL"/>
              <w:rPr>
                <w:rFonts w:cs="Arial"/>
                <w:color w:val="000000"/>
                <w:sz w:val="16"/>
                <w:szCs w:val="16"/>
              </w:rPr>
            </w:pPr>
            <w:r w:rsidRPr="005C4478">
              <w:rPr>
                <w:rFonts w:cs="Arial"/>
                <w:color w:val="000000"/>
                <w:sz w:val="16"/>
                <w:szCs w:val="16"/>
              </w:rPr>
              <w:t>7.3.0</w:t>
            </w:r>
          </w:p>
        </w:tc>
      </w:tr>
      <w:tr w:rsidR="004F6735" w:rsidRPr="005C4478" w14:paraId="107F23E3"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F1F30AF" w14:textId="77777777" w:rsidR="004F6735" w:rsidRPr="005C4478" w:rsidRDefault="004F6735">
            <w:pPr>
              <w:spacing w:after="0"/>
              <w:rPr>
                <w:rFonts w:ascii="Arial" w:hAnsi="Arial"/>
                <w:snapToGrid w:val="0"/>
                <w:color w:val="000000"/>
                <w:sz w:val="16"/>
              </w:rPr>
            </w:pPr>
            <w:r w:rsidRPr="005C4478">
              <w:rPr>
                <w:rFonts w:ascii="Arial" w:hAnsi="Arial"/>
                <w:snapToGrid w:val="0"/>
                <w:color w:val="000000"/>
                <w:sz w:val="16"/>
              </w:rPr>
              <w:t>09/2007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9BA5E2" w14:textId="77777777" w:rsidR="004F6735" w:rsidRPr="005C4478" w:rsidRDefault="004F6735">
            <w:pPr>
              <w:pStyle w:val="TAL"/>
              <w:rPr>
                <w:sz w:val="16"/>
              </w:rPr>
            </w:pPr>
            <w:r w:rsidRPr="005C4478">
              <w:rPr>
                <w:sz w:val="16"/>
              </w:rPr>
              <w:t>RP-37</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60378FC3" w14:textId="77777777" w:rsidR="004F6735" w:rsidRPr="005C4478" w:rsidRDefault="004F6735">
            <w:pPr>
              <w:pStyle w:val="TAL"/>
              <w:rPr>
                <w:rFonts w:cs="Arial"/>
                <w:sz w:val="16"/>
                <w:szCs w:val="16"/>
              </w:rPr>
            </w:pPr>
            <w:r w:rsidRPr="005C4478">
              <w:rPr>
                <w:rFonts w:cs="Arial"/>
                <w:sz w:val="16"/>
                <w:szCs w:val="16"/>
              </w:rPr>
              <w:t>RP-070626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E9322AD" w14:textId="77777777" w:rsidR="004F6735" w:rsidRPr="005C4478" w:rsidRDefault="004F6735">
            <w:pPr>
              <w:pStyle w:val="TAL"/>
              <w:rPr>
                <w:rFonts w:cs="Arial"/>
                <w:sz w:val="16"/>
                <w:szCs w:val="16"/>
              </w:rPr>
            </w:pPr>
            <w:r w:rsidRPr="005C4478">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A623D5" w14:textId="77777777" w:rsidR="004F6735" w:rsidRPr="005C4478" w:rsidRDefault="004F6735">
            <w:pPr>
              <w:pStyle w:val="TAL"/>
              <w:jc w:val="both"/>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98C2D" w14:textId="77777777" w:rsidR="004F6735" w:rsidRPr="005C4478" w:rsidRDefault="004F6735">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0E438679" w14:textId="77777777" w:rsidR="004F6735" w:rsidRPr="005C4478" w:rsidRDefault="004F6735">
            <w:pPr>
              <w:pStyle w:val="TAL"/>
              <w:rPr>
                <w:rFonts w:cs="Arial"/>
                <w:sz w:val="16"/>
                <w:szCs w:val="16"/>
              </w:rPr>
            </w:pPr>
            <w:r w:rsidRPr="005C4478">
              <w:rPr>
                <w:rFonts w:cs="Arial"/>
                <w:sz w:val="16"/>
                <w:szCs w:val="16"/>
              </w:rPr>
              <w:t>Correction on POLL SUFI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8A878E" w14:textId="77777777" w:rsidR="004F6735" w:rsidRPr="005C4478" w:rsidRDefault="004F6735">
            <w:pPr>
              <w:pStyle w:val="TAL"/>
              <w:rPr>
                <w:rFonts w:cs="Arial"/>
                <w:color w:val="000000"/>
                <w:sz w:val="16"/>
                <w:szCs w:val="16"/>
              </w:rPr>
            </w:pPr>
            <w:r w:rsidRPr="005C4478">
              <w:rPr>
                <w:rFonts w:cs="Arial"/>
                <w:color w:val="000000"/>
                <w:sz w:val="16"/>
                <w:szCs w:val="16"/>
              </w:rPr>
              <w:t>7.4.0</w:t>
            </w:r>
          </w:p>
        </w:tc>
      </w:tr>
      <w:tr w:rsidR="004F6735" w:rsidRPr="005C4478" w14:paraId="413A6FDB"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8907202" w14:textId="77777777" w:rsidR="004F6735" w:rsidRPr="005C4478" w:rsidRDefault="004F6735">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72BFEB" w14:textId="77777777" w:rsidR="004F6735" w:rsidRPr="005C4478" w:rsidRDefault="004F6735">
            <w:pPr>
              <w:pStyle w:val="TAL"/>
              <w:rPr>
                <w:sz w:val="16"/>
              </w:rPr>
            </w:pPr>
            <w:r w:rsidRPr="005C4478">
              <w:rPr>
                <w:sz w:val="16"/>
              </w:rPr>
              <w:t>RP-37</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45398AB0" w14:textId="77777777" w:rsidR="004F6735" w:rsidRPr="005C4478" w:rsidRDefault="004F6735">
            <w:pPr>
              <w:pStyle w:val="TAL"/>
              <w:rPr>
                <w:rFonts w:cs="Arial"/>
                <w:sz w:val="16"/>
                <w:szCs w:val="16"/>
              </w:rPr>
            </w:pPr>
            <w:r w:rsidRPr="005C4478">
              <w:rPr>
                <w:rFonts w:cs="Arial"/>
                <w:sz w:val="16"/>
                <w:szCs w:val="16"/>
              </w:rPr>
              <w:t>RP-070626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8A667E" w14:textId="77777777" w:rsidR="004F6735" w:rsidRPr="005C4478" w:rsidRDefault="004F6735">
            <w:pPr>
              <w:pStyle w:val="TAL"/>
              <w:rPr>
                <w:rFonts w:cs="Arial"/>
                <w:sz w:val="16"/>
                <w:szCs w:val="16"/>
              </w:rPr>
            </w:pPr>
            <w:r w:rsidRPr="005C4478">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8AC079" w14:textId="77777777" w:rsidR="004F6735" w:rsidRPr="005C4478" w:rsidRDefault="004F6735">
            <w:pPr>
              <w:pStyle w:val="TAL"/>
              <w:jc w:val="both"/>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06AD7C" w14:textId="77777777" w:rsidR="004F6735" w:rsidRPr="005C4478" w:rsidRDefault="004F6735">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383A4B7C" w14:textId="77777777" w:rsidR="004F6735" w:rsidRPr="005C4478" w:rsidRDefault="004F6735">
            <w:pPr>
              <w:pStyle w:val="TAL"/>
              <w:rPr>
                <w:rFonts w:cs="Arial"/>
                <w:sz w:val="16"/>
                <w:szCs w:val="16"/>
              </w:rPr>
            </w:pPr>
            <w:r w:rsidRPr="005C4478">
              <w:rPr>
                <w:rFonts w:cs="Arial"/>
                <w:sz w:val="16"/>
                <w:szCs w:val="16"/>
              </w:rPr>
              <w:t>Special HE value setting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6E9AEE" w14:textId="77777777" w:rsidR="004F6735" w:rsidRPr="005C4478" w:rsidRDefault="004F6735">
            <w:pPr>
              <w:pStyle w:val="TAL"/>
              <w:rPr>
                <w:rFonts w:cs="Arial"/>
                <w:color w:val="000000"/>
                <w:sz w:val="16"/>
                <w:szCs w:val="16"/>
              </w:rPr>
            </w:pPr>
            <w:r w:rsidRPr="005C4478">
              <w:rPr>
                <w:rFonts w:cs="Arial"/>
                <w:color w:val="000000"/>
                <w:sz w:val="16"/>
                <w:szCs w:val="16"/>
              </w:rPr>
              <w:t>7.4.0</w:t>
            </w:r>
          </w:p>
        </w:tc>
      </w:tr>
      <w:tr w:rsidR="004F6735" w:rsidRPr="005C4478" w14:paraId="699B2272"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9E204C3" w14:textId="77777777" w:rsidR="004F6735" w:rsidRPr="005C4478" w:rsidRDefault="004F6735">
            <w:pPr>
              <w:spacing w:after="0"/>
              <w:rPr>
                <w:rFonts w:ascii="Arial" w:hAnsi="Arial"/>
                <w:snapToGrid w:val="0"/>
                <w:color w:val="000000"/>
                <w:sz w:val="16"/>
                <w:szCs w:val="16"/>
              </w:rPr>
            </w:pPr>
            <w:r w:rsidRPr="005C4478">
              <w:rPr>
                <w:rFonts w:ascii="Arial" w:hAnsi="Arial"/>
                <w:snapToGrid w:val="0"/>
                <w:color w:val="000000"/>
                <w:sz w:val="16"/>
                <w:szCs w:val="16"/>
              </w:rPr>
              <w:t>12/2007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DB5BB" w14:textId="77777777" w:rsidR="004F6735" w:rsidRPr="005C4478" w:rsidRDefault="004F6735">
            <w:pPr>
              <w:pStyle w:val="TAL"/>
              <w:rPr>
                <w:sz w:val="16"/>
                <w:szCs w:val="16"/>
              </w:rPr>
            </w:pPr>
            <w:r w:rsidRPr="005C4478">
              <w:rPr>
                <w:sz w:val="16"/>
                <w:szCs w:val="16"/>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1C1BE" w14:textId="77777777" w:rsidR="004F6735" w:rsidRPr="005C4478" w:rsidRDefault="004F6735">
            <w:pPr>
              <w:pStyle w:val="TAL"/>
              <w:rPr>
                <w:rFonts w:cs="Arial"/>
                <w:sz w:val="16"/>
                <w:szCs w:val="16"/>
              </w:rPr>
            </w:pPr>
            <w:r w:rsidRPr="005C4478">
              <w:rPr>
                <w:rFonts w:eastAsia="MS Mincho" w:cs="Arial"/>
                <w:color w:val="000000"/>
                <w:sz w:val="16"/>
                <w:szCs w:val="16"/>
              </w:rPr>
              <w:t>RP-070905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C264C6" w14:textId="77777777" w:rsidR="004F6735" w:rsidRPr="005C4478" w:rsidRDefault="004F6735">
            <w:pPr>
              <w:pStyle w:val="TAL"/>
              <w:rPr>
                <w:rFonts w:cs="Arial"/>
                <w:sz w:val="16"/>
                <w:szCs w:val="16"/>
              </w:rPr>
            </w:pPr>
            <w:r w:rsidRPr="005C4478">
              <w:rPr>
                <w:rFonts w:eastAsia="MS Mincho" w:cs="Arial"/>
                <w:color w:val="000000"/>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A0D619" w14:textId="77777777" w:rsidR="004F6735" w:rsidRPr="005C4478" w:rsidRDefault="004F6735">
            <w:pPr>
              <w:pStyle w:val="TAL"/>
              <w:jc w:val="both"/>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425293" w14:textId="77777777" w:rsidR="004F6735" w:rsidRPr="005C4478" w:rsidRDefault="004F6735">
            <w:pPr>
              <w:pStyle w:val="TAL"/>
              <w:rPr>
                <w:rFonts w:eastAsia="MS Mincho"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C66B4E9" w14:textId="77777777" w:rsidR="004F6735" w:rsidRPr="005C4478" w:rsidRDefault="004F6735">
            <w:pPr>
              <w:pStyle w:val="TAL"/>
              <w:rPr>
                <w:rFonts w:cs="Arial"/>
                <w:sz w:val="16"/>
                <w:szCs w:val="16"/>
              </w:rPr>
            </w:pPr>
            <w:r w:rsidRPr="005C4478">
              <w:rPr>
                <w:rFonts w:eastAsia="MS Mincho" w:cs="Arial"/>
                <w:color w:val="000000"/>
                <w:sz w:val="16"/>
                <w:szCs w:val="16"/>
              </w:rPr>
              <w:t>Correction to Control Information transmission with two logical channels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370A83" w14:textId="77777777" w:rsidR="004F6735" w:rsidRPr="005C4478" w:rsidRDefault="004F6735">
            <w:pPr>
              <w:pStyle w:val="TAL"/>
              <w:rPr>
                <w:rFonts w:cs="Arial"/>
                <w:color w:val="000000"/>
                <w:sz w:val="16"/>
                <w:szCs w:val="16"/>
              </w:rPr>
            </w:pPr>
            <w:r w:rsidRPr="005C4478">
              <w:rPr>
                <w:rFonts w:cs="Arial"/>
                <w:color w:val="000000"/>
                <w:sz w:val="16"/>
                <w:szCs w:val="16"/>
              </w:rPr>
              <w:t>7.5.0</w:t>
            </w:r>
          </w:p>
        </w:tc>
      </w:tr>
      <w:tr w:rsidR="004F6735" w:rsidRPr="005C4478" w14:paraId="0F15873E"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F856DF7" w14:textId="77777777" w:rsidR="004F6735" w:rsidRPr="005C4478" w:rsidRDefault="004F6735">
            <w:pPr>
              <w:spacing w:after="0"/>
              <w:rPr>
                <w:rFonts w:ascii="Arial" w:hAnsi="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D894EA" w14:textId="77777777" w:rsidR="004F6735" w:rsidRPr="005C4478" w:rsidRDefault="004F6735">
            <w:pPr>
              <w:pStyle w:val="TAL"/>
              <w:rPr>
                <w:sz w:val="16"/>
                <w:szCs w:val="16"/>
              </w:rPr>
            </w:pPr>
            <w:r w:rsidRPr="005C4478">
              <w:rPr>
                <w:sz w:val="16"/>
                <w:szCs w:val="16"/>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D5BC55" w14:textId="77777777" w:rsidR="004F6735" w:rsidRPr="005C4478" w:rsidRDefault="004F6735">
            <w:pPr>
              <w:pStyle w:val="TAL"/>
              <w:rPr>
                <w:rFonts w:eastAsia="MS Mincho" w:cs="Arial"/>
                <w:color w:val="000000"/>
                <w:sz w:val="16"/>
                <w:szCs w:val="16"/>
              </w:rPr>
            </w:pPr>
            <w:r w:rsidRPr="005C4478">
              <w:rPr>
                <w:rFonts w:eastAsia="MS Mincho" w:cs="Arial"/>
                <w:color w:val="000000"/>
                <w:sz w:val="16"/>
                <w:szCs w:val="16"/>
              </w:rPr>
              <w:t>RP-070910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A6F53A" w14:textId="77777777" w:rsidR="004F6735" w:rsidRPr="005C4478" w:rsidRDefault="004F6735">
            <w:pPr>
              <w:pStyle w:val="TAL"/>
              <w:rPr>
                <w:rFonts w:eastAsia="MS Mincho" w:cs="Arial"/>
                <w:color w:val="000000"/>
                <w:sz w:val="16"/>
                <w:szCs w:val="16"/>
              </w:rPr>
            </w:pPr>
            <w:r w:rsidRPr="005C4478">
              <w:rPr>
                <w:rFonts w:eastAsia="MS Mincho" w:cs="Arial"/>
                <w:color w:val="000000"/>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1A7E92" w14:textId="77777777" w:rsidR="004F6735" w:rsidRPr="005C4478" w:rsidRDefault="004F6735">
            <w:pPr>
              <w:pStyle w:val="TAL"/>
              <w:jc w:val="both"/>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769257" w14:textId="77777777" w:rsidR="004F6735" w:rsidRPr="005C4478" w:rsidRDefault="004F6735">
            <w:pPr>
              <w:pStyle w:val="TAL"/>
              <w:rPr>
                <w:rFonts w:eastAsia="MS Mincho"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BD8CB47" w14:textId="77777777" w:rsidR="004F6735" w:rsidRPr="005C4478" w:rsidRDefault="004F6735">
            <w:pPr>
              <w:pStyle w:val="TAL"/>
              <w:rPr>
                <w:rFonts w:eastAsia="MS Mincho" w:cs="Arial"/>
                <w:color w:val="000000"/>
                <w:sz w:val="16"/>
                <w:szCs w:val="16"/>
              </w:rPr>
            </w:pPr>
            <w:r w:rsidRPr="005C4478">
              <w:rPr>
                <w:rFonts w:eastAsia="MS Mincho" w:cs="Arial"/>
                <w:color w:val="000000"/>
                <w:sz w:val="16"/>
                <w:szCs w:val="16"/>
              </w:rPr>
              <w:t>Introduction of CS Voice over HSPA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FB3B0F" w14:textId="77777777" w:rsidR="004F6735" w:rsidRPr="005C4478" w:rsidRDefault="004F6735">
            <w:pPr>
              <w:pStyle w:val="TAL"/>
              <w:rPr>
                <w:rFonts w:cs="Arial"/>
                <w:color w:val="000000"/>
                <w:sz w:val="16"/>
                <w:szCs w:val="16"/>
              </w:rPr>
            </w:pPr>
            <w:r w:rsidRPr="005C4478">
              <w:rPr>
                <w:rFonts w:cs="Arial"/>
                <w:color w:val="000000"/>
                <w:sz w:val="16"/>
                <w:szCs w:val="16"/>
              </w:rPr>
              <w:t>8.0.0</w:t>
            </w:r>
          </w:p>
        </w:tc>
      </w:tr>
      <w:tr w:rsidR="004F6735" w:rsidRPr="005C4478" w14:paraId="6B36A227"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7F2125D" w14:textId="77777777" w:rsidR="004F6735" w:rsidRPr="005C4478" w:rsidRDefault="004F6735">
            <w:pPr>
              <w:spacing w:after="0"/>
              <w:rPr>
                <w:rFonts w:ascii="Arial" w:eastAsia="MS Mincho" w:hAnsi="Arial"/>
                <w:snapToGrid w:val="0"/>
                <w:color w:val="000000"/>
                <w:sz w:val="16"/>
                <w:szCs w:val="16"/>
              </w:rPr>
            </w:pPr>
            <w:r w:rsidRPr="005C4478">
              <w:rPr>
                <w:rFonts w:ascii="Arial" w:eastAsia="MS Mincho" w:hAnsi="Arial"/>
                <w:snapToGrid w:val="0"/>
                <w:color w:val="000000"/>
                <w:sz w:val="16"/>
                <w:szCs w:val="16"/>
              </w:rPr>
              <w:t>03/2008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76682" w14:textId="77777777" w:rsidR="004F6735" w:rsidRPr="005C4478" w:rsidRDefault="004F6735">
            <w:pPr>
              <w:pStyle w:val="TAL"/>
              <w:rPr>
                <w:rFonts w:eastAsia="MS Mincho"/>
                <w:sz w:val="16"/>
                <w:szCs w:val="16"/>
              </w:rPr>
            </w:pPr>
            <w:r w:rsidRPr="005C4478">
              <w:rPr>
                <w:rFonts w:eastAsia="MS Mincho"/>
                <w:sz w:val="16"/>
                <w:szCs w:val="16"/>
              </w:rPr>
              <w:t>RP-39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45236" w14:textId="77777777" w:rsidR="004F6735" w:rsidRPr="005C4478" w:rsidRDefault="004F6735">
            <w:pPr>
              <w:pStyle w:val="TAL"/>
              <w:rPr>
                <w:rFonts w:eastAsia="MS Mincho" w:cs="Arial"/>
                <w:color w:val="000000"/>
                <w:sz w:val="16"/>
                <w:szCs w:val="16"/>
              </w:rPr>
            </w:pPr>
            <w:r w:rsidRPr="005C4478">
              <w:rPr>
                <w:rFonts w:eastAsia="MS Mincho" w:cs="Arial"/>
                <w:color w:val="000000"/>
                <w:sz w:val="16"/>
                <w:szCs w:val="16"/>
              </w:rPr>
              <w:t>RP-080178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291F2" w14:textId="77777777" w:rsidR="004F6735" w:rsidRPr="005C4478" w:rsidRDefault="004F6735">
            <w:pPr>
              <w:pStyle w:val="TAL"/>
              <w:rPr>
                <w:rFonts w:eastAsia="MS Mincho" w:cs="Arial"/>
                <w:color w:val="000000"/>
                <w:sz w:val="16"/>
                <w:szCs w:val="16"/>
              </w:rPr>
            </w:pPr>
            <w:r w:rsidRPr="005C4478">
              <w:rPr>
                <w:rFonts w:eastAsia="MS Mincho" w:cs="Arial"/>
                <w:color w:val="000000"/>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5D0D3" w14:textId="77777777" w:rsidR="004F6735" w:rsidRPr="005C4478" w:rsidRDefault="004F6735">
            <w:pPr>
              <w:pStyle w:val="TAL"/>
              <w:jc w:val="both"/>
              <w:rPr>
                <w:rFonts w:cs="Arial"/>
                <w:sz w:val="16"/>
                <w:szCs w:val="16"/>
              </w:rPr>
            </w:pPr>
            <w:r w:rsidRPr="005C4478">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F8F550" w14:textId="77777777" w:rsidR="004F6735" w:rsidRPr="005C4478" w:rsidRDefault="004F6735">
            <w:pPr>
              <w:pStyle w:val="TAL"/>
              <w:rPr>
                <w:rFonts w:eastAsia="MS Mincho"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FE7BC8E" w14:textId="77777777" w:rsidR="004F6735" w:rsidRPr="005C4478" w:rsidRDefault="004F6735">
            <w:pPr>
              <w:pStyle w:val="TAL"/>
              <w:rPr>
                <w:rFonts w:eastAsia="MS Mincho" w:cs="Arial"/>
                <w:color w:val="000000"/>
                <w:sz w:val="16"/>
                <w:szCs w:val="16"/>
              </w:rPr>
            </w:pPr>
            <w:r w:rsidRPr="005C4478">
              <w:rPr>
                <w:rFonts w:eastAsia="MS Mincho" w:cs="Arial"/>
                <w:color w:val="000000"/>
                <w:sz w:val="16"/>
                <w:szCs w:val="16"/>
              </w:rPr>
              <w:t>Correction to Reception of UM RLC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3959CC" w14:textId="77777777" w:rsidR="004F6735" w:rsidRPr="005C4478" w:rsidRDefault="004F6735">
            <w:pPr>
              <w:pStyle w:val="TAL"/>
              <w:rPr>
                <w:rFonts w:eastAsia="MS Mincho" w:cs="Arial"/>
                <w:color w:val="000000"/>
                <w:sz w:val="16"/>
                <w:szCs w:val="16"/>
              </w:rPr>
            </w:pPr>
            <w:r w:rsidRPr="005C4478">
              <w:rPr>
                <w:rFonts w:eastAsia="MS Mincho" w:cs="Arial"/>
                <w:color w:val="000000"/>
                <w:sz w:val="16"/>
                <w:szCs w:val="16"/>
              </w:rPr>
              <w:t>8.1.0</w:t>
            </w:r>
          </w:p>
        </w:tc>
      </w:tr>
      <w:tr w:rsidR="004F6735" w:rsidRPr="005C4478" w14:paraId="4D93829E"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9F7911B" w14:textId="77777777" w:rsidR="004F6735" w:rsidRPr="005C4478" w:rsidRDefault="004F6735">
            <w:pPr>
              <w:spacing w:after="0"/>
              <w:rPr>
                <w:rFonts w:ascii="Arial" w:eastAsia="MS Mincho" w:hAnsi="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8671AF" w14:textId="77777777" w:rsidR="004F6735" w:rsidRPr="005C4478" w:rsidRDefault="004F6735">
            <w:pPr>
              <w:pStyle w:val="TAL"/>
              <w:rPr>
                <w:rFonts w:eastAsia="MS Mincho"/>
                <w:sz w:val="16"/>
                <w:szCs w:val="16"/>
              </w:rPr>
            </w:pPr>
            <w:r w:rsidRPr="005C4478">
              <w:rPr>
                <w:rFonts w:eastAsia="MS Mincho"/>
                <w:sz w:val="16"/>
                <w:szCs w:val="16"/>
              </w:rPr>
              <w:t>RP-39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3F4E1" w14:textId="77777777" w:rsidR="004F6735" w:rsidRPr="005C4478" w:rsidRDefault="004F6735">
            <w:pPr>
              <w:pStyle w:val="TAL"/>
              <w:rPr>
                <w:rFonts w:eastAsia="MS Mincho" w:cs="Arial"/>
                <w:color w:val="000000"/>
                <w:sz w:val="16"/>
                <w:szCs w:val="16"/>
              </w:rPr>
            </w:pPr>
            <w:r w:rsidRPr="005C4478">
              <w:rPr>
                <w:rFonts w:eastAsia="MS Mincho" w:cs="Arial"/>
                <w:color w:val="000000"/>
                <w:sz w:val="16"/>
                <w:szCs w:val="16"/>
              </w:rPr>
              <w:t>RP-080191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963F51" w14:textId="77777777" w:rsidR="004F6735" w:rsidRPr="005C4478" w:rsidRDefault="004F6735">
            <w:pPr>
              <w:pStyle w:val="TAL"/>
              <w:rPr>
                <w:rFonts w:eastAsia="MS Mincho" w:cs="Arial"/>
                <w:color w:val="000000"/>
                <w:sz w:val="16"/>
                <w:szCs w:val="16"/>
              </w:rPr>
            </w:pPr>
            <w:r w:rsidRPr="005C4478">
              <w:rPr>
                <w:rFonts w:eastAsia="MS Mincho" w:cs="Arial"/>
                <w:color w:val="000000"/>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7EF9F" w14:textId="77777777" w:rsidR="004F6735" w:rsidRPr="005C4478" w:rsidRDefault="004F6735">
            <w:pPr>
              <w:pStyle w:val="TAL"/>
              <w:jc w:val="both"/>
              <w:rPr>
                <w:rFonts w:cs="Arial"/>
                <w:sz w:val="16"/>
                <w:szCs w:val="16"/>
              </w:rPr>
            </w:pPr>
            <w:r w:rsidRPr="005C4478">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80A7DC" w14:textId="77777777" w:rsidR="004F6735" w:rsidRPr="005C4478" w:rsidRDefault="004F6735">
            <w:pPr>
              <w:pStyle w:val="TAL"/>
              <w:rPr>
                <w:noProof/>
                <w:sz w:val="16"/>
                <w:szCs w:val="16"/>
                <w:lang w:eastAsia="ko-KR"/>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5B4A1ED" w14:textId="77777777" w:rsidR="004F6735" w:rsidRPr="005C4478" w:rsidRDefault="004F6735">
            <w:pPr>
              <w:pStyle w:val="TAL"/>
              <w:rPr>
                <w:noProof/>
                <w:sz w:val="16"/>
                <w:szCs w:val="16"/>
                <w:lang w:eastAsia="ko-KR"/>
              </w:rPr>
            </w:pPr>
            <w:r w:rsidRPr="005C4478">
              <w:rPr>
                <w:noProof/>
                <w:sz w:val="16"/>
                <w:szCs w:val="16"/>
                <w:lang w:eastAsia="ko-KR"/>
              </w:rPr>
              <w:t>Correction to Control Information transmission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4D670" w14:textId="77777777" w:rsidR="004F6735" w:rsidRPr="005C4478" w:rsidRDefault="004F6735">
            <w:pPr>
              <w:pStyle w:val="TAL"/>
              <w:rPr>
                <w:rFonts w:eastAsia="MS Mincho" w:cs="Arial"/>
                <w:color w:val="000000"/>
                <w:sz w:val="16"/>
                <w:szCs w:val="16"/>
              </w:rPr>
            </w:pPr>
            <w:r w:rsidRPr="005C4478">
              <w:rPr>
                <w:rFonts w:eastAsia="MS Mincho" w:cs="Arial"/>
                <w:color w:val="000000"/>
                <w:sz w:val="16"/>
                <w:szCs w:val="16"/>
              </w:rPr>
              <w:t>8.1.0</w:t>
            </w:r>
          </w:p>
        </w:tc>
      </w:tr>
      <w:tr w:rsidR="004F6735" w:rsidRPr="005C4478" w14:paraId="16D3D681"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F06D206" w14:textId="77777777" w:rsidR="004F6735" w:rsidRPr="005C4478" w:rsidRDefault="004F6735">
            <w:pPr>
              <w:spacing w:after="0"/>
              <w:rPr>
                <w:rFonts w:ascii="Arial" w:eastAsia="MS Mincho" w:hAnsi="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3F5DD" w14:textId="77777777" w:rsidR="004F6735" w:rsidRPr="005C4478" w:rsidRDefault="004F6735">
            <w:pPr>
              <w:pStyle w:val="TAL"/>
              <w:rPr>
                <w:rFonts w:eastAsia="MS Mincho"/>
                <w:sz w:val="16"/>
                <w:szCs w:val="16"/>
              </w:rPr>
            </w:pPr>
            <w:r w:rsidRPr="005C4478">
              <w:rPr>
                <w:rFonts w:eastAsia="MS Mincho"/>
                <w:sz w:val="16"/>
                <w:szCs w:val="16"/>
              </w:rPr>
              <w:t>RP-39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EBF648" w14:textId="77777777" w:rsidR="004F6735" w:rsidRPr="005C4478" w:rsidRDefault="004F6735">
            <w:pPr>
              <w:pStyle w:val="TAL"/>
              <w:rPr>
                <w:rFonts w:eastAsia="MS Mincho" w:cs="Arial"/>
                <w:color w:val="000000"/>
                <w:sz w:val="16"/>
                <w:szCs w:val="16"/>
              </w:rPr>
            </w:pPr>
            <w:r w:rsidRPr="005C4478">
              <w:rPr>
                <w:rFonts w:eastAsia="MS Mincho" w:cs="Arial"/>
                <w:color w:val="000000"/>
                <w:sz w:val="16"/>
                <w:szCs w:val="16"/>
              </w:rPr>
              <w:t>RP-080191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53D737" w14:textId="77777777" w:rsidR="004F6735" w:rsidRPr="005C4478" w:rsidRDefault="004F6735">
            <w:pPr>
              <w:pStyle w:val="TAL"/>
              <w:rPr>
                <w:rFonts w:eastAsia="MS Mincho" w:cs="Arial"/>
                <w:color w:val="000000"/>
                <w:sz w:val="16"/>
                <w:szCs w:val="16"/>
              </w:rPr>
            </w:pPr>
            <w:r w:rsidRPr="005C4478">
              <w:rPr>
                <w:rFonts w:eastAsia="MS Mincho" w:cs="Arial"/>
                <w:color w:val="000000"/>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40F28" w14:textId="77777777" w:rsidR="004F6735" w:rsidRPr="005C4478" w:rsidRDefault="004F6735">
            <w:pPr>
              <w:pStyle w:val="TAL"/>
              <w:jc w:val="both"/>
              <w:rPr>
                <w:rFonts w:cs="Arial"/>
                <w:sz w:val="16"/>
                <w:szCs w:val="16"/>
              </w:rPr>
            </w:pPr>
            <w:r w:rsidRPr="005C4478">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763186" w14:textId="77777777" w:rsidR="004F6735" w:rsidRPr="005C4478" w:rsidRDefault="004F6735">
            <w:pPr>
              <w:pStyle w:val="TAL"/>
              <w:rPr>
                <w:noProof/>
                <w:sz w:val="16"/>
                <w:szCs w:val="16"/>
                <w:lang w:eastAsia="ko-KR"/>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35699CC" w14:textId="77777777" w:rsidR="004F6735" w:rsidRPr="005C4478" w:rsidRDefault="004F6735">
            <w:pPr>
              <w:pStyle w:val="TAL"/>
              <w:rPr>
                <w:noProof/>
                <w:sz w:val="16"/>
                <w:szCs w:val="16"/>
                <w:lang w:eastAsia="ko-KR"/>
              </w:rPr>
            </w:pPr>
            <w:r w:rsidRPr="005C4478">
              <w:rPr>
                <w:noProof/>
                <w:sz w:val="16"/>
                <w:szCs w:val="16"/>
                <w:lang w:eastAsia="ko-KR"/>
              </w:rPr>
              <w:t>Poll SUFI and Status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7292F" w14:textId="77777777" w:rsidR="004F6735" w:rsidRPr="005C4478" w:rsidRDefault="004F6735">
            <w:pPr>
              <w:pStyle w:val="TAL"/>
              <w:rPr>
                <w:rFonts w:eastAsia="MS Mincho" w:cs="Arial"/>
                <w:color w:val="000000"/>
                <w:sz w:val="16"/>
                <w:szCs w:val="16"/>
              </w:rPr>
            </w:pPr>
            <w:r w:rsidRPr="005C4478">
              <w:rPr>
                <w:rFonts w:eastAsia="MS Mincho" w:cs="Arial"/>
                <w:color w:val="000000"/>
                <w:sz w:val="16"/>
                <w:szCs w:val="16"/>
              </w:rPr>
              <w:t>8.1.0</w:t>
            </w:r>
          </w:p>
        </w:tc>
      </w:tr>
      <w:tr w:rsidR="004F6735" w:rsidRPr="005C4478" w14:paraId="58CFAC35"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7D8D1F4" w14:textId="77777777" w:rsidR="004F6735" w:rsidRPr="005C4478" w:rsidRDefault="004F6735">
            <w:pPr>
              <w:spacing w:after="0"/>
              <w:rPr>
                <w:rFonts w:ascii="Arial" w:eastAsia="MS Mincho" w:hAnsi="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FB553C" w14:textId="77777777" w:rsidR="004F6735" w:rsidRPr="005C4478" w:rsidRDefault="004F6735">
            <w:pPr>
              <w:pStyle w:val="TAL"/>
              <w:rPr>
                <w:rFonts w:eastAsia="MS Mincho"/>
                <w:sz w:val="16"/>
                <w:szCs w:val="16"/>
              </w:rPr>
            </w:pPr>
            <w:r w:rsidRPr="005C4478">
              <w:rPr>
                <w:rFonts w:eastAsia="MS Mincho"/>
                <w:sz w:val="16"/>
                <w:szCs w:val="16"/>
              </w:rPr>
              <w:t>RP-39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19F3C" w14:textId="77777777" w:rsidR="004F6735" w:rsidRPr="005C4478" w:rsidRDefault="004F6735">
            <w:pPr>
              <w:pStyle w:val="TAL"/>
              <w:rPr>
                <w:rFonts w:eastAsia="MS Mincho" w:cs="Arial"/>
                <w:color w:val="000000"/>
                <w:sz w:val="16"/>
                <w:szCs w:val="16"/>
              </w:rPr>
            </w:pPr>
            <w:r w:rsidRPr="005C4478">
              <w:rPr>
                <w:rFonts w:eastAsia="MS Mincho" w:cs="Arial"/>
                <w:color w:val="000000"/>
                <w:sz w:val="16"/>
                <w:szCs w:val="16"/>
              </w:rPr>
              <w:t>RP-080202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6A2BA" w14:textId="77777777" w:rsidR="004F6735" w:rsidRPr="005C4478" w:rsidRDefault="004F6735">
            <w:pPr>
              <w:pStyle w:val="TAL"/>
              <w:rPr>
                <w:rFonts w:eastAsia="MS Mincho" w:cs="Arial"/>
                <w:color w:val="000000"/>
                <w:sz w:val="16"/>
                <w:szCs w:val="16"/>
              </w:rPr>
            </w:pPr>
            <w:r w:rsidRPr="005C4478">
              <w:rPr>
                <w:rFonts w:eastAsia="MS Mincho" w:cs="Arial"/>
                <w:color w:val="000000"/>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DA2EC" w14:textId="77777777" w:rsidR="004F6735" w:rsidRPr="005C4478" w:rsidRDefault="004F6735">
            <w:pPr>
              <w:pStyle w:val="TAL"/>
              <w:jc w:val="both"/>
              <w:rPr>
                <w:rFonts w:cs="Arial"/>
                <w:sz w:val="16"/>
                <w:szCs w:val="16"/>
              </w:rPr>
            </w:pPr>
            <w:r w:rsidRPr="005C4478">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BFFA33" w14:textId="77777777" w:rsidR="004F6735" w:rsidRPr="005C4478" w:rsidRDefault="004F6735">
            <w:pPr>
              <w:pStyle w:val="TAL"/>
              <w:rPr>
                <w:noProof/>
                <w:sz w:val="16"/>
                <w:szCs w:val="16"/>
                <w:lang w:eastAsia="ko-KR"/>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5EE2E6C" w14:textId="77777777" w:rsidR="004F6735" w:rsidRPr="005C4478" w:rsidRDefault="004F6735">
            <w:pPr>
              <w:pStyle w:val="TAL"/>
              <w:rPr>
                <w:noProof/>
                <w:sz w:val="16"/>
                <w:szCs w:val="16"/>
                <w:lang w:eastAsia="ko-KR"/>
              </w:rPr>
            </w:pPr>
            <w:r w:rsidRPr="005C4478">
              <w:rPr>
                <w:noProof/>
                <w:sz w:val="16"/>
                <w:szCs w:val="16"/>
                <w:lang w:eastAsia="ko-KR"/>
              </w:rPr>
              <w:t>Introducing flexible RLC PDU size in the uplink</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7D267" w14:textId="77777777" w:rsidR="004F6735" w:rsidRPr="005C4478" w:rsidRDefault="004F6735">
            <w:pPr>
              <w:pStyle w:val="TAL"/>
              <w:rPr>
                <w:rFonts w:eastAsia="MS Mincho" w:cs="Arial"/>
                <w:color w:val="000000"/>
                <w:sz w:val="16"/>
                <w:szCs w:val="16"/>
              </w:rPr>
            </w:pPr>
            <w:r w:rsidRPr="005C4478">
              <w:rPr>
                <w:rFonts w:eastAsia="MS Mincho" w:cs="Arial"/>
                <w:color w:val="000000"/>
                <w:sz w:val="16"/>
                <w:szCs w:val="16"/>
              </w:rPr>
              <w:t>8.1.0</w:t>
            </w:r>
          </w:p>
        </w:tc>
      </w:tr>
      <w:tr w:rsidR="004F6735" w:rsidRPr="005C4478" w14:paraId="6A73B66A"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20E5196" w14:textId="77777777" w:rsidR="004F6735" w:rsidRPr="005C4478" w:rsidRDefault="004F6735">
            <w:pPr>
              <w:spacing w:after="0"/>
              <w:rPr>
                <w:rFonts w:ascii="Arial" w:eastAsia="MS Mincho" w:hAnsi="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5CA348" w14:textId="77777777" w:rsidR="004F6735" w:rsidRPr="005C4478" w:rsidRDefault="004F6735">
            <w:pPr>
              <w:pStyle w:val="TAL"/>
              <w:rPr>
                <w:rFonts w:eastAsia="MS Mincho"/>
                <w:sz w:val="16"/>
                <w:szCs w:val="16"/>
              </w:rPr>
            </w:pPr>
            <w:r w:rsidRPr="005C4478">
              <w:rPr>
                <w:rFonts w:eastAsia="MS Mincho"/>
                <w:sz w:val="16"/>
                <w:szCs w:val="16"/>
              </w:rPr>
              <w:t>RP-39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F0FF68" w14:textId="77777777" w:rsidR="004F6735" w:rsidRPr="005C4478" w:rsidRDefault="004F6735">
            <w:pPr>
              <w:pStyle w:val="TAL"/>
              <w:rPr>
                <w:rFonts w:eastAsia="MS Mincho" w:cs="Arial"/>
                <w:color w:val="000000"/>
                <w:sz w:val="16"/>
                <w:szCs w:val="16"/>
              </w:rPr>
            </w:pPr>
            <w:r w:rsidRPr="005C4478">
              <w:rPr>
                <w:rFonts w:eastAsia="MS Mincho" w:cs="Arial"/>
                <w:color w:val="000000"/>
                <w:sz w:val="16"/>
                <w:szCs w:val="16"/>
              </w:rPr>
              <w:t>RP-080190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33B74" w14:textId="77777777" w:rsidR="004F6735" w:rsidRPr="005C4478" w:rsidRDefault="004F6735">
            <w:pPr>
              <w:pStyle w:val="TAL"/>
              <w:rPr>
                <w:rFonts w:eastAsia="MS Mincho" w:cs="Arial"/>
                <w:color w:val="000000"/>
                <w:sz w:val="16"/>
                <w:szCs w:val="16"/>
              </w:rPr>
            </w:pPr>
            <w:r w:rsidRPr="005C4478">
              <w:rPr>
                <w:rFonts w:eastAsia="MS Mincho" w:cs="Arial"/>
                <w:color w:val="000000"/>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CC8F4" w14:textId="77777777" w:rsidR="004F6735" w:rsidRPr="005C4478" w:rsidRDefault="004F6735">
            <w:pPr>
              <w:pStyle w:val="TAL"/>
              <w:jc w:val="both"/>
              <w:rPr>
                <w:rFonts w:cs="Arial"/>
                <w:sz w:val="16"/>
                <w:szCs w:val="16"/>
              </w:rPr>
            </w:pPr>
            <w:r w:rsidRPr="005C4478">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05FD33" w14:textId="77777777" w:rsidR="004F6735" w:rsidRPr="005C4478" w:rsidRDefault="004F6735">
            <w:pPr>
              <w:pStyle w:val="TAL"/>
              <w:rPr>
                <w:noProof/>
                <w:sz w:val="16"/>
                <w:szCs w:val="16"/>
                <w:lang w:eastAsia="ko-KR"/>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7CF6F16" w14:textId="77777777" w:rsidR="004F6735" w:rsidRPr="005C4478" w:rsidRDefault="004F6735">
            <w:pPr>
              <w:pStyle w:val="TAL"/>
              <w:rPr>
                <w:noProof/>
                <w:sz w:val="16"/>
                <w:szCs w:val="16"/>
                <w:lang w:eastAsia="ko-KR"/>
              </w:rPr>
            </w:pPr>
            <w:r w:rsidRPr="005C4478">
              <w:rPr>
                <w:noProof/>
                <w:sz w:val="16"/>
                <w:szCs w:val="16"/>
                <w:lang w:eastAsia="ko-KR"/>
              </w:rPr>
              <w:t>Correction to the RLC RESET and RESET ACK PDU with flexible RLC PDU size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56580" w14:textId="77777777" w:rsidR="004F6735" w:rsidRPr="005C4478" w:rsidRDefault="004F6735">
            <w:pPr>
              <w:pStyle w:val="TAL"/>
              <w:rPr>
                <w:rFonts w:eastAsia="MS Mincho" w:cs="Arial"/>
                <w:color w:val="000000"/>
                <w:sz w:val="16"/>
                <w:szCs w:val="16"/>
              </w:rPr>
            </w:pPr>
            <w:r w:rsidRPr="005C4478">
              <w:rPr>
                <w:rFonts w:eastAsia="MS Mincho" w:cs="Arial"/>
                <w:color w:val="000000"/>
                <w:sz w:val="16"/>
                <w:szCs w:val="16"/>
              </w:rPr>
              <w:t>8.1.0</w:t>
            </w:r>
          </w:p>
        </w:tc>
      </w:tr>
      <w:tr w:rsidR="004F6735" w:rsidRPr="005C4478" w14:paraId="3558B5CC"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429F551" w14:textId="77777777" w:rsidR="004F6735" w:rsidRPr="005C4478" w:rsidRDefault="004F6735" w:rsidP="009D305E">
            <w:pPr>
              <w:spacing w:after="0"/>
              <w:rPr>
                <w:rFonts w:ascii="Arial" w:eastAsia="MS Mincho" w:hAnsi="Arial" w:cs="Arial"/>
                <w:snapToGrid w:val="0"/>
                <w:color w:val="000000"/>
                <w:sz w:val="16"/>
                <w:szCs w:val="16"/>
              </w:rPr>
            </w:pPr>
            <w:r w:rsidRPr="005C4478">
              <w:rPr>
                <w:rFonts w:ascii="Arial" w:eastAsia="MS Mincho" w:hAnsi="Arial" w:cs="Arial"/>
                <w:snapToGrid w:val="0"/>
                <w:color w:val="000000"/>
                <w:sz w:val="16"/>
                <w:szCs w:val="16"/>
              </w:rPr>
              <w:t>06/2008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52B73" w14:textId="77777777" w:rsidR="004F6735" w:rsidRPr="005C4478" w:rsidRDefault="004F6735" w:rsidP="009D305E">
            <w:pPr>
              <w:pStyle w:val="TAL"/>
              <w:rPr>
                <w:rFonts w:eastAsia="MS Mincho" w:cs="Arial"/>
                <w:sz w:val="16"/>
                <w:szCs w:val="16"/>
              </w:rPr>
            </w:pPr>
            <w:r w:rsidRPr="005C4478">
              <w:rPr>
                <w:rFonts w:eastAsia="MS Mincho" w:cs="Arial"/>
                <w:sz w:val="16"/>
                <w:szCs w:val="16"/>
              </w:rPr>
              <w:t>RP-40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509A8B"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RP-080403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59014"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10FA"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592C1F" w14:textId="77777777" w:rsidR="004F6735" w:rsidRPr="005C4478" w:rsidRDefault="004F6735" w:rsidP="009D305E">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3FE9149"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Correction on UM model depiction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183FE9"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8.2.0</w:t>
            </w:r>
          </w:p>
        </w:tc>
      </w:tr>
      <w:tr w:rsidR="004F6735" w:rsidRPr="005C4478" w14:paraId="176CF9C4"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7431905" w14:textId="77777777" w:rsidR="004F6735" w:rsidRPr="005C4478" w:rsidRDefault="004F6735" w:rsidP="009D305E">
            <w:pPr>
              <w:spacing w:after="0"/>
              <w:rPr>
                <w:rFonts w:ascii="Arial" w:eastAsia="MS Mincho"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239A59" w14:textId="77777777" w:rsidR="004F6735" w:rsidRPr="005C4478" w:rsidRDefault="004F6735" w:rsidP="009D305E">
            <w:pPr>
              <w:pStyle w:val="TAL"/>
              <w:rPr>
                <w:rFonts w:eastAsia="MS Mincho" w:cs="Arial"/>
                <w:sz w:val="16"/>
                <w:szCs w:val="16"/>
              </w:rPr>
            </w:pPr>
            <w:r w:rsidRPr="005C4478">
              <w:rPr>
                <w:rFonts w:eastAsia="MS Mincho" w:cs="Arial"/>
                <w:sz w:val="16"/>
                <w:szCs w:val="16"/>
              </w:rPr>
              <w:t>RP-40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E537BF"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RP-080391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89E6A"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01FE15"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7D409A" w14:textId="77777777" w:rsidR="004F6735" w:rsidRPr="005C4478" w:rsidRDefault="004F6735" w:rsidP="009D305E">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D2406AD"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Clarification on DAR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20CD33"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8.2.0</w:t>
            </w:r>
          </w:p>
        </w:tc>
      </w:tr>
      <w:tr w:rsidR="004F6735" w:rsidRPr="005C4478" w14:paraId="62367CC9"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AB69EAE" w14:textId="77777777" w:rsidR="004F6735" w:rsidRPr="005C4478" w:rsidRDefault="004F6735" w:rsidP="009D305E">
            <w:pPr>
              <w:spacing w:after="0"/>
              <w:rPr>
                <w:rFonts w:ascii="Arial" w:eastAsia="MS Mincho"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F2682E" w14:textId="77777777" w:rsidR="004F6735" w:rsidRPr="005C4478" w:rsidRDefault="004F6735" w:rsidP="009D305E">
            <w:pPr>
              <w:pStyle w:val="TAL"/>
              <w:rPr>
                <w:rFonts w:eastAsia="MS Mincho" w:cs="Arial"/>
                <w:sz w:val="16"/>
                <w:szCs w:val="16"/>
              </w:rPr>
            </w:pPr>
            <w:r w:rsidRPr="005C4478">
              <w:rPr>
                <w:rFonts w:eastAsia="MS Mincho" w:cs="Arial"/>
                <w:sz w:val="16"/>
                <w:szCs w:val="16"/>
              </w:rPr>
              <w:t>RP-40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9386ED"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RP-080405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C003F"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25C09"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E1955E" w14:textId="77777777" w:rsidR="004F6735" w:rsidRPr="005C4478" w:rsidRDefault="004F6735" w:rsidP="009D305E">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52C17A9"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CS-HSPA UL Segmentation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46013"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8.2.0</w:t>
            </w:r>
          </w:p>
        </w:tc>
      </w:tr>
      <w:tr w:rsidR="004F6735" w:rsidRPr="005C4478" w14:paraId="13CC46AE"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F5E1A96" w14:textId="77777777" w:rsidR="004F6735" w:rsidRPr="005C4478" w:rsidRDefault="004F6735" w:rsidP="009D305E">
            <w:pPr>
              <w:spacing w:after="0"/>
              <w:rPr>
                <w:rFonts w:ascii="Arial" w:eastAsia="MS Mincho"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2ED817" w14:textId="77777777" w:rsidR="004F6735" w:rsidRPr="005C4478" w:rsidRDefault="004F6735" w:rsidP="009D305E">
            <w:pPr>
              <w:pStyle w:val="TAL"/>
              <w:rPr>
                <w:rFonts w:eastAsia="MS Mincho" w:cs="Arial"/>
                <w:sz w:val="16"/>
                <w:szCs w:val="16"/>
              </w:rPr>
            </w:pPr>
            <w:r w:rsidRPr="005C4478">
              <w:rPr>
                <w:rFonts w:eastAsia="MS Mincho" w:cs="Arial"/>
                <w:sz w:val="16"/>
                <w:szCs w:val="16"/>
              </w:rPr>
              <w:t>RP-40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24BDE6"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RP-080395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60EB3"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EC376"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5D8F49" w14:textId="77777777" w:rsidR="004F6735" w:rsidRPr="005C4478" w:rsidRDefault="004F6735" w:rsidP="009D305E">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04EC275"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Removal of UTRAN behaviour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86BB4C"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8.2.0</w:t>
            </w:r>
          </w:p>
        </w:tc>
      </w:tr>
      <w:tr w:rsidR="004F6735" w:rsidRPr="005C4478" w14:paraId="40340FED"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EC02A93" w14:textId="77777777" w:rsidR="004F6735" w:rsidRPr="005C4478" w:rsidRDefault="004F6735" w:rsidP="009D305E">
            <w:pPr>
              <w:spacing w:after="0"/>
              <w:rPr>
                <w:rFonts w:ascii="Arial" w:eastAsia="MS Mincho"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E0711" w14:textId="77777777" w:rsidR="004F6735" w:rsidRPr="005C4478" w:rsidRDefault="004F6735" w:rsidP="009D305E">
            <w:pPr>
              <w:pStyle w:val="TAL"/>
              <w:rPr>
                <w:rFonts w:eastAsia="MS Mincho" w:cs="Arial"/>
                <w:sz w:val="16"/>
                <w:szCs w:val="16"/>
              </w:rPr>
            </w:pPr>
            <w:r w:rsidRPr="005C4478">
              <w:rPr>
                <w:rFonts w:eastAsia="MS Mincho" w:cs="Arial"/>
                <w:sz w:val="16"/>
                <w:szCs w:val="16"/>
              </w:rPr>
              <w:t>RP-40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D203D2"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RP-080414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977AB"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08FA4"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B39371" w14:textId="77777777" w:rsidR="004F6735" w:rsidRPr="005C4478" w:rsidRDefault="004F6735" w:rsidP="009D305E">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D2C4278"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Correction to transmitting AM RLC entity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EEF6E"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8.2.0</w:t>
            </w:r>
          </w:p>
        </w:tc>
      </w:tr>
      <w:tr w:rsidR="004F6735" w:rsidRPr="005C4478" w14:paraId="6C9834D3"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853BD15" w14:textId="77777777" w:rsidR="004F6735" w:rsidRPr="005C4478" w:rsidRDefault="004F6735" w:rsidP="009D305E">
            <w:pPr>
              <w:spacing w:after="0"/>
              <w:rPr>
                <w:rFonts w:ascii="Arial" w:eastAsia="MS Mincho"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899B22" w14:textId="77777777" w:rsidR="004F6735" w:rsidRPr="005C4478" w:rsidRDefault="004F6735" w:rsidP="009D305E">
            <w:pPr>
              <w:pStyle w:val="TAL"/>
              <w:rPr>
                <w:rFonts w:eastAsia="MS Mincho" w:cs="Arial"/>
                <w:sz w:val="16"/>
                <w:szCs w:val="16"/>
              </w:rPr>
            </w:pPr>
            <w:r w:rsidRPr="005C4478">
              <w:rPr>
                <w:rFonts w:eastAsia="MS Mincho" w:cs="Arial"/>
                <w:sz w:val="16"/>
                <w:szCs w:val="16"/>
              </w:rPr>
              <w:t>RP-40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112C49"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RP-080414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CCA8E"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381D9"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A960FC" w14:textId="77777777" w:rsidR="004F6735" w:rsidRPr="005C4478" w:rsidRDefault="004F6735" w:rsidP="009D305E">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9FA86D4"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Removal of Redundant Description in Transmitting Side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34058"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8.2.0</w:t>
            </w:r>
          </w:p>
        </w:tc>
      </w:tr>
      <w:tr w:rsidR="004F6735" w:rsidRPr="005C4478" w14:paraId="1C29FB7C"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62F8016" w14:textId="77777777" w:rsidR="004F6735" w:rsidRPr="005C4478" w:rsidRDefault="004F6735" w:rsidP="009D305E">
            <w:pPr>
              <w:spacing w:after="0"/>
              <w:rPr>
                <w:rFonts w:ascii="Arial" w:eastAsia="MS Mincho"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1822B" w14:textId="77777777" w:rsidR="004F6735" w:rsidRPr="005C4478" w:rsidRDefault="004F6735" w:rsidP="009D305E">
            <w:pPr>
              <w:pStyle w:val="TAL"/>
              <w:rPr>
                <w:rFonts w:eastAsia="MS Mincho" w:cs="Arial"/>
                <w:sz w:val="16"/>
                <w:szCs w:val="16"/>
              </w:rPr>
            </w:pPr>
            <w:r w:rsidRPr="005C4478">
              <w:rPr>
                <w:rFonts w:eastAsia="MS Mincho" w:cs="Arial"/>
                <w:sz w:val="16"/>
                <w:szCs w:val="16"/>
              </w:rPr>
              <w:t>RP-40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FB6B9C"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RP-080390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C1E28"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DC03E"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C4F0F3" w14:textId="77777777" w:rsidR="004F6735" w:rsidRPr="005C4478" w:rsidRDefault="004F6735" w:rsidP="009D305E">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75C7FBB"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Non-applicability of ciphering for MCCH, MSCH and MTCH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D0086"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8.2.0</w:t>
            </w:r>
          </w:p>
        </w:tc>
      </w:tr>
      <w:tr w:rsidR="004F6735" w:rsidRPr="005C4478" w14:paraId="189D4329"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1A17F9E" w14:textId="77777777" w:rsidR="004F6735" w:rsidRPr="005C4478" w:rsidRDefault="004F6735" w:rsidP="009D305E">
            <w:pPr>
              <w:spacing w:after="0"/>
              <w:rPr>
                <w:rFonts w:ascii="Arial" w:eastAsia="MS Mincho"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99362" w14:textId="77777777" w:rsidR="004F6735" w:rsidRPr="005C4478" w:rsidRDefault="004F6735" w:rsidP="009D305E">
            <w:pPr>
              <w:pStyle w:val="TAL"/>
              <w:rPr>
                <w:rFonts w:eastAsia="MS Mincho" w:cs="Arial"/>
                <w:sz w:val="16"/>
                <w:szCs w:val="16"/>
              </w:rPr>
            </w:pPr>
            <w:r w:rsidRPr="005C4478">
              <w:rPr>
                <w:rFonts w:eastAsia="MS Mincho" w:cs="Arial"/>
                <w:sz w:val="16"/>
                <w:szCs w:val="16"/>
              </w:rPr>
              <w:t>RP-40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87FF47"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RP-080395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91732"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B88D2"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1CA7DA" w14:textId="77777777" w:rsidR="004F6735" w:rsidRPr="005C4478" w:rsidRDefault="004F6735" w:rsidP="009D305E">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65FF537"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Maximum RLC PDU size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4F2078"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8.2.0</w:t>
            </w:r>
          </w:p>
        </w:tc>
      </w:tr>
      <w:tr w:rsidR="004F6735" w:rsidRPr="005C4478" w14:paraId="21F79E6F"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4262BC6" w14:textId="77777777" w:rsidR="004F6735" w:rsidRPr="005C4478" w:rsidRDefault="004F6735" w:rsidP="009D305E">
            <w:pPr>
              <w:spacing w:after="0"/>
              <w:rPr>
                <w:rFonts w:ascii="Arial" w:eastAsia="MS Mincho"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6A2765" w14:textId="77777777" w:rsidR="004F6735" w:rsidRPr="005C4478" w:rsidRDefault="004F6735" w:rsidP="009D305E">
            <w:pPr>
              <w:pStyle w:val="TAL"/>
              <w:rPr>
                <w:rFonts w:eastAsia="MS Mincho" w:cs="Arial"/>
                <w:sz w:val="16"/>
                <w:szCs w:val="16"/>
              </w:rPr>
            </w:pPr>
            <w:r w:rsidRPr="005C4478">
              <w:rPr>
                <w:rFonts w:eastAsia="MS Mincho" w:cs="Arial"/>
                <w:sz w:val="16"/>
                <w:szCs w:val="16"/>
              </w:rPr>
              <w:t>RP-40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7606B7"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RP-080414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EC56BA"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7D28C"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50872" w14:textId="77777777" w:rsidR="004F6735" w:rsidRPr="005C4478" w:rsidRDefault="004F6735" w:rsidP="009D305E">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681DC9B"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RLC PDU size adaptation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90312"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8.2.0</w:t>
            </w:r>
          </w:p>
        </w:tc>
      </w:tr>
      <w:tr w:rsidR="004F6735" w:rsidRPr="005C4478" w14:paraId="354AFBBD"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385DA72" w14:textId="77777777" w:rsidR="004F6735" w:rsidRPr="005C4478" w:rsidRDefault="004F6735" w:rsidP="009D305E">
            <w:pPr>
              <w:spacing w:after="0"/>
              <w:rPr>
                <w:rFonts w:ascii="Arial" w:eastAsia="MS Mincho" w:hAnsi="Arial" w:cs="Arial"/>
                <w:snapToGrid w:val="0"/>
                <w:color w:val="000000"/>
                <w:sz w:val="16"/>
                <w:szCs w:val="16"/>
              </w:rPr>
            </w:pPr>
            <w:r w:rsidRPr="005C4478">
              <w:rPr>
                <w:rFonts w:ascii="Arial" w:eastAsia="MS Mincho" w:hAnsi="Arial" w:cs="Arial"/>
                <w:snapToGrid w:val="0"/>
                <w:color w:val="000000"/>
                <w:sz w:val="16"/>
                <w:szCs w:val="16"/>
              </w:rPr>
              <w:t>09/2008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1A2440" w14:textId="77777777" w:rsidR="004F6735" w:rsidRPr="005C4478" w:rsidRDefault="004F6735" w:rsidP="009D305E">
            <w:pPr>
              <w:pStyle w:val="TAL"/>
              <w:rPr>
                <w:rFonts w:eastAsia="MS Mincho" w:cs="Arial"/>
                <w:sz w:val="16"/>
                <w:szCs w:val="16"/>
              </w:rPr>
            </w:pPr>
            <w:r w:rsidRPr="005C4478">
              <w:rPr>
                <w:rFonts w:eastAsia="MS Mincho" w:cs="Arial"/>
                <w:sz w:val="16"/>
                <w:szCs w:val="16"/>
              </w:rPr>
              <w:t>RP-41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D871C"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RP-080685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53188"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A31FB" w14:textId="77777777" w:rsidR="004F6735" w:rsidRPr="005C4478" w:rsidRDefault="004F6735" w:rsidP="009D305E">
            <w:pPr>
              <w:spacing w:after="0"/>
              <w:rPr>
                <w:rFonts w:ascii="Arial" w:hAnsi="Arial"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CC4287" w14:textId="77777777" w:rsidR="004F6735" w:rsidRPr="005C4478" w:rsidRDefault="004F6735" w:rsidP="009D305E">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E20EE70"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Correction to definition of N_LENGTH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681DC7" w14:textId="77777777" w:rsidR="004F6735" w:rsidRPr="005C4478" w:rsidRDefault="004F6735" w:rsidP="009D305E">
            <w:pPr>
              <w:spacing w:after="0"/>
              <w:rPr>
                <w:rFonts w:ascii="Arial" w:hAnsi="Arial" w:cs="Arial"/>
                <w:sz w:val="16"/>
                <w:szCs w:val="16"/>
              </w:rPr>
            </w:pPr>
            <w:r w:rsidRPr="005C4478">
              <w:rPr>
                <w:rFonts w:ascii="Arial" w:hAnsi="Arial" w:cs="Arial"/>
                <w:sz w:val="16"/>
                <w:szCs w:val="16"/>
              </w:rPr>
              <w:t>8.3.0</w:t>
            </w:r>
          </w:p>
        </w:tc>
      </w:tr>
      <w:tr w:rsidR="004F6735" w:rsidRPr="005C4478" w14:paraId="0F6D535A"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8A84E17" w14:textId="77777777" w:rsidR="004F6735" w:rsidRPr="005C4478" w:rsidRDefault="004F6735" w:rsidP="00B107A1">
            <w:pPr>
              <w:spacing w:after="0"/>
              <w:rPr>
                <w:rFonts w:ascii="Arial" w:eastAsia="MS Mincho" w:hAnsi="Arial" w:cs="Arial"/>
                <w:snapToGrid w:val="0"/>
                <w:color w:val="000000"/>
                <w:sz w:val="16"/>
                <w:szCs w:val="16"/>
              </w:rPr>
            </w:pPr>
            <w:r w:rsidRPr="005C4478">
              <w:rPr>
                <w:rFonts w:ascii="Arial" w:eastAsia="MS Mincho" w:hAnsi="Arial" w:cs="Arial"/>
                <w:snapToGrid w:val="0"/>
                <w:color w:val="000000"/>
                <w:sz w:val="16"/>
                <w:szCs w:val="16"/>
              </w:rPr>
              <w:t>03/2009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894B6" w14:textId="77777777" w:rsidR="004F6735" w:rsidRPr="005C4478" w:rsidRDefault="004F6735" w:rsidP="00B107A1">
            <w:pPr>
              <w:pStyle w:val="TAL"/>
              <w:rPr>
                <w:rFonts w:eastAsia="MS Mincho" w:cs="Arial"/>
                <w:sz w:val="16"/>
                <w:szCs w:val="16"/>
              </w:rPr>
            </w:pPr>
            <w:r w:rsidRPr="005C4478">
              <w:rPr>
                <w:rFonts w:eastAsia="MS Mincho"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FDC11E" w14:textId="77777777" w:rsidR="004F6735" w:rsidRPr="005C4478" w:rsidRDefault="004F6735" w:rsidP="00B107A1">
            <w:pPr>
              <w:spacing w:after="0"/>
              <w:rPr>
                <w:rFonts w:ascii="Arial" w:hAnsi="Arial" w:cs="Arial"/>
                <w:sz w:val="16"/>
                <w:szCs w:val="16"/>
              </w:rPr>
            </w:pPr>
            <w:r w:rsidRPr="005C4478">
              <w:rPr>
                <w:rFonts w:ascii="Arial" w:hAnsi="Arial" w:cs="Arial"/>
                <w:sz w:val="16"/>
                <w:szCs w:val="16"/>
              </w:rPr>
              <w:t>RP-090117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65BD0" w14:textId="77777777" w:rsidR="004F6735" w:rsidRPr="005C4478" w:rsidRDefault="004F6735" w:rsidP="00B107A1">
            <w:pPr>
              <w:spacing w:after="0"/>
              <w:rPr>
                <w:rFonts w:ascii="Arial" w:hAnsi="Arial" w:cs="Arial"/>
                <w:sz w:val="16"/>
                <w:szCs w:val="16"/>
              </w:rPr>
            </w:pPr>
            <w:r w:rsidRPr="005C4478">
              <w:rPr>
                <w:rFonts w:ascii="Arial" w:hAnsi="Arial" w:cs="Arial"/>
                <w:sz w:val="16"/>
                <w:szCs w:val="16"/>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D1215" w14:textId="77777777" w:rsidR="004F6735" w:rsidRPr="005C4478" w:rsidRDefault="004F6735" w:rsidP="00B107A1">
            <w:pPr>
              <w:spacing w:after="0"/>
              <w:rPr>
                <w:rFonts w:ascii="Arial" w:hAnsi="Arial" w:cs="Arial"/>
                <w:sz w:val="16"/>
                <w:szCs w:val="16"/>
              </w:rPr>
            </w:pPr>
            <w:r w:rsidRPr="005C4478">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8B6919" w14:textId="77777777" w:rsidR="004F6735" w:rsidRPr="005C4478" w:rsidRDefault="004F6735" w:rsidP="00B107A1">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54BCA23" w14:textId="77777777" w:rsidR="004F6735" w:rsidRPr="005C4478" w:rsidRDefault="004F6735" w:rsidP="00B107A1">
            <w:pPr>
              <w:spacing w:after="0"/>
              <w:rPr>
                <w:rFonts w:ascii="Arial" w:hAnsi="Arial" w:cs="Arial"/>
                <w:sz w:val="16"/>
                <w:szCs w:val="16"/>
              </w:rPr>
            </w:pPr>
            <w:r w:rsidRPr="005C4478">
              <w:rPr>
                <w:rFonts w:ascii="Arial" w:hAnsi="Arial" w:cs="Arial"/>
                <w:sz w:val="16"/>
                <w:szCs w:val="16"/>
              </w:rPr>
              <w:t>Correction for VR(UM)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66353" w14:textId="77777777" w:rsidR="004F6735" w:rsidRPr="005C4478" w:rsidRDefault="004F6735" w:rsidP="00B107A1">
            <w:pPr>
              <w:spacing w:after="0"/>
              <w:rPr>
                <w:rFonts w:ascii="Arial" w:hAnsi="Arial" w:cs="Arial"/>
                <w:sz w:val="16"/>
                <w:szCs w:val="16"/>
              </w:rPr>
            </w:pPr>
            <w:r w:rsidRPr="005C4478">
              <w:rPr>
                <w:rFonts w:ascii="Arial" w:hAnsi="Arial" w:cs="Arial"/>
                <w:sz w:val="16"/>
                <w:szCs w:val="16"/>
              </w:rPr>
              <w:t>8.4.0</w:t>
            </w:r>
          </w:p>
        </w:tc>
      </w:tr>
      <w:tr w:rsidR="004F6735" w:rsidRPr="005C4478" w14:paraId="774861AF"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0236242" w14:textId="77777777" w:rsidR="004F6735" w:rsidRPr="005C4478" w:rsidRDefault="004F6735" w:rsidP="00B107A1">
            <w:pPr>
              <w:spacing w:after="0"/>
              <w:rPr>
                <w:rFonts w:ascii="Arial" w:eastAsia="MS Mincho"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D7185" w14:textId="77777777" w:rsidR="004F6735" w:rsidRPr="005C4478" w:rsidRDefault="004F6735" w:rsidP="00B107A1">
            <w:pPr>
              <w:pStyle w:val="TAL"/>
              <w:rPr>
                <w:rFonts w:eastAsia="MS Mincho" w:cs="Arial"/>
                <w:sz w:val="16"/>
                <w:szCs w:val="16"/>
              </w:rPr>
            </w:pPr>
            <w:r w:rsidRPr="005C4478">
              <w:rPr>
                <w:rFonts w:eastAsia="MS Mincho"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264" w14:textId="77777777" w:rsidR="004F6735" w:rsidRPr="005C4478" w:rsidRDefault="004F6735" w:rsidP="00B107A1">
            <w:pPr>
              <w:spacing w:after="0"/>
              <w:rPr>
                <w:rFonts w:ascii="Arial" w:hAnsi="Arial" w:cs="Arial"/>
                <w:sz w:val="16"/>
                <w:szCs w:val="16"/>
              </w:rPr>
            </w:pPr>
            <w:r w:rsidRPr="005C4478">
              <w:rPr>
                <w:rFonts w:ascii="Arial" w:hAnsi="Arial" w:cs="Arial"/>
                <w:sz w:val="16"/>
                <w:szCs w:val="16"/>
              </w:rPr>
              <w:t>RP-090140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606D35" w14:textId="77777777" w:rsidR="004F6735" w:rsidRPr="005C4478" w:rsidRDefault="004F6735" w:rsidP="00B107A1">
            <w:pPr>
              <w:spacing w:after="0"/>
              <w:rPr>
                <w:rFonts w:ascii="Arial" w:hAnsi="Arial" w:cs="Arial"/>
                <w:sz w:val="16"/>
                <w:szCs w:val="16"/>
              </w:rPr>
            </w:pPr>
            <w:r w:rsidRPr="005C4478">
              <w:rPr>
                <w:rFonts w:ascii="Arial" w:hAnsi="Arial" w:cs="Arial"/>
                <w:sz w:val="16"/>
                <w:szCs w:val="16"/>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A8403" w14:textId="77777777" w:rsidR="004F6735" w:rsidRPr="005C4478" w:rsidRDefault="004F6735" w:rsidP="00B107A1">
            <w:pPr>
              <w:spacing w:after="0"/>
              <w:rPr>
                <w:rFonts w:ascii="Arial" w:hAnsi="Arial" w:cs="Arial"/>
                <w:sz w:val="16"/>
                <w:szCs w:val="16"/>
              </w:rPr>
            </w:pPr>
            <w:r w:rsidRPr="005C4478">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B7475F" w14:textId="77777777" w:rsidR="004F6735" w:rsidRPr="005C4478" w:rsidRDefault="004F6735" w:rsidP="00B107A1">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539F102" w14:textId="77777777" w:rsidR="004F6735" w:rsidRPr="005C4478" w:rsidRDefault="004F6735" w:rsidP="00B107A1">
            <w:pPr>
              <w:spacing w:after="0"/>
              <w:rPr>
                <w:rFonts w:ascii="Arial" w:hAnsi="Arial" w:cs="Arial"/>
                <w:sz w:val="16"/>
                <w:szCs w:val="16"/>
              </w:rPr>
            </w:pPr>
            <w:r w:rsidRPr="005C4478">
              <w:rPr>
                <w:rFonts w:ascii="Arial" w:hAnsi="Arial" w:cs="Arial"/>
                <w:sz w:val="16"/>
                <w:szCs w:val="16"/>
              </w:rPr>
              <w:t>Concatenation/segmentation in case SN_Delivery parameter is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DFD056" w14:textId="77777777" w:rsidR="004F6735" w:rsidRPr="005C4478" w:rsidRDefault="004F6735" w:rsidP="00B107A1">
            <w:pPr>
              <w:spacing w:after="0"/>
              <w:rPr>
                <w:rFonts w:ascii="Arial" w:hAnsi="Arial" w:cs="Arial"/>
                <w:sz w:val="16"/>
                <w:szCs w:val="16"/>
              </w:rPr>
            </w:pPr>
            <w:r w:rsidRPr="005C4478">
              <w:rPr>
                <w:rFonts w:ascii="Arial" w:hAnsi="Arial" w:cs="Arial"/>
                <w:sz w:val="16"/>
                <w:szCs w:val="16"/>
              </w:rPr>
              <w:t>8.4.0</w:t>
            </w:r>
          </w:p>
        </w:tc>
      </w:tr>
      <w:tr w:rsidR="004F6735" w:rsidRPr="005C4478" w14:paraId="1603F914"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ED86CE3" w14:textId="77777777" w:rsidR="004F6735" w:rsidRPr="005C4478" w:rsidRDefault="004F6735" w:rsidP="00B107A1">
            <w:pPr>
              <w:spacing w:after="0"/>
              <w:rPr>
                <w:rFonts w:ascii="Arial" w:eastAsia="MS Mincho"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6131C" w14:textId="77777777" w:rsidR="004F6735" w:rsidRPr="005C4478" w:rsidRDefault="004F6735" w:rsidP="00B107A1">
            <w:pPr>
              <w:pStyle w:val="TAL"/>
              <w:rPr>
                <w:rFonts w:eastAsia="MS Mincho" w:cs="Arial"/>
                <w:sz w:val="16"/>
                <w:szCs w:val="16"/>
              </w:rPr>
            </w:pPr>
            <w:r w:rsidRPr="005C4478">
              <w:rPr>
                <w:rFonts w:eastAsia="MS Mincho"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A8006D" w14:textId="77777777" w:rsidR="004F6735" w:rsidRPr="005C4478" w:rsidRDefault="004F6735" w:rsidP="00B107A1">
            <w:pPr>
              <w:spacing w:after="0"/>
              <w:rPr>
                <w:rFonts w:ascii="Arial" w:hAnsi="Arial" w:cs="Arial"/>
                <w:sz w:val="16"/>
                <w:szCs w:val="16"/>
              </w:rPr>
            </w:pPr>
            <w:r w:rsidRPr="005C4478">
              <w:rPr>
                <w:rFonts w:ascii="Arial" w:hAnsi="Arial" w:cs="Arial"/>
                <w:sz w:val="16"/>
                <w:szCs w:val="16"/>
              </w:rPr>
              <w:t>RP-090138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25149D" w14:textId="77777777" w:rsidR="004F6735" w:rsidRPr="005C4478" w:rsidRDefault="004F6735" w:rsidP="00B107A1">
            <w:pPr>
              <w:spacing w:after="0"/>
              <w:rPr>
                <w:rFonts w:ascii="Arial" w:hAnsi="Arial" w:cs="Arial"/>
                <w:sz w:val="16"/>
                <w:szCs w:val="16"/>
              </w:rPr>
            </w:pPr>
            <w:r w:rsidRPr="005C4478">
              <w:rPr>
                <w:rFonts w:ascii="Arial" w:hAnsi="Arial" w:cs="Arial"/>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49BA8" w14:textId="77777777" w:rsidR="004F6735" w:rsidRPr="005C4478" w:rsidRDefault="004F6735" w:rsidP="00B107A1">
            <w:pPr>
              <w:spacing w:after="0"/>
              <w:rPr>
                <w:rFonts w:ascii="Arial" w:hAnsi="Arial" w:cs="Arial"/>
                <w:sz w:val="16"/>
                <w:szCs w:val="16"/>
              </w:rPr>
            </w:pPr>
            <w:r w:rsidRPr="005C4478">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2466F5" w14:textId="77777777" w:rsidR="004F6735" w:rsidRPr="005C4478" w:rsidRDefault="004F6735" w:rsidP="00B107A1">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A8E8046" w14:textId="77777777" w:rsidR="004F6735" w:rsidRPr="005C4478" w:rsidRDefault="004F6735" w:rsidP="00B107A1">
            <w:pPr>
              <w:spacing w:after="0"/>
              <w:rPr>
                <w:rFonts w:ascii="Arial" w:hAnsi="Arial" w:cs="Arial"/>
                <w:sz w:val="16"/>
                <w:szCs w:val="16"/>
              </w:rPr>
            </w:pPr>
            <w:r w:rsidRPr="005C4478">
              <w:rPr>
                <w:rFonts w:ascii="Arial" w:hAnsi="Arial" w:cs="Arial"/>
                <w:sz w:val="16"/>
                <w:szCs w:val="16"/>
              </w:rPr>
              <w:t>Clarification for the description of transmitting UM RLC entity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BCAE9" w14:textId="77777777" w:rsidR="004F6735" w:rsidRPr="005C4478" w:rsidRDefault="004F6735" w:rsidP="00B107A1">
            <w:pPr>
              <w:spacing w:after="0"/>
              <w:rPr>
                <w:rFonts w:ascii="Arial" w:hAnsi="Arial" w:cs="Arial"/>
                <w:sz w:val="16"/>
                <w:szCs w:val="16"/>
              </w:rPr>
            </w:pPr>
            <w:r w:rsidRPr="005C4478">
              <w:rPr>
                <w:rFonts w:ascii="Arial" w:hAnsi="Arial" w:cs="Arial"/>
                <w:sz w:val="16"/>
                <w:szCs w:val="16"/>
              </w:rPr>
              <w:t>8.4.0</w:t>
            </w:r>
          </w:p>
        </w:tc>
      </w:tr>
      <w:tr w:rsidR="004F6735" w:rsidRPr="005C4478" w14:paraId="2304B720"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1774317" w14:textId="77777777" w:rsidR="004F6735" w:rsidRPr="005C4478" w:rsidRDefault="004F6735" w:rsidP="00B107A1">
            <w:pPr>
              <w:spacing w:after="0"/>
              <w:rPr>
                <w:rFonts w:ascii="Arial" w:eastAsia="MS Mincho"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55A67E" w14:textId="77777777" w:rsidR="004F6735" w:rsidRPr="005C4478" w:rsidRDefault="004F6735" w:rsidP="00B107A1">
            <w:pPr>
              <w:pStyle w:val="TAL"/>
              <w:rPr>
                <w:rFonts w:eastAsia="MS Mincho" w:cs="Arial"/>
                <w:sz w:val="16"/>
                <w:szCs w:val="16"/>
              </w:rPr>
            </w:pPr>
            <w:r w:rsidRPr="005C4478">
              <w:rPr>
                <w:rFonts w:eastAsia="MS Mincho"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E10125" w14:textId="77777777" w:rsidR="004F6735" w:rsidRPr="005C4478" w:rsidRDefault="004F6735" w:rsidP="00B107A1">
            <w:pPr>
              <w:spacing w:after="0"/>
              <w:rPr>
                <w:rFonts w:ascii="Arial" w:hAnsi="Arial" w:cs="Arial"/>
                <w:sz w:val="16"/>
                <w:szCs w:val="16"/>
              </w:rPr>
            </w:pPr>
            <w:r w:rsidRPr="005C4478">
              <w:rPr>
                <w:rFonts w:ascii="Arial" w:hAnsi="Arial" w:cs="Arial"/>
                <w:sz w:val="16"/>
                <w:szCs w:val="16"/>
              </w:rPr>
              <w:t>RP-090138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F5CC52" w14:textId="77777777" w:rsidR="004F6735" w:rsidRPr="005C4478" w:rsidRDefault="004F6735" w:rsidP="00B107A1">
            <w:pPr>
              <w:spacing w:after="0"/>
              <w:rPr>
                <w:rFonts w:ascii="Arial" w:hAnsi="Arial" w:cs="Arial"/>
                <w:sz w:val="16"/>
                <w:szCs w:val="16"/>
              </w:rPr>
            </w:pPr>
            <w:r w:rsidRPr="005C4478">
              <w:rPr>
                <w:rFonts w:ascii="Arial" w:hAnsi="Arial"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C4480" w14:textId="77777777" w:rsidR="004F6735" w:rsidRPr="005C4478" w:rsidRDefault="004F6735" w:rsidP="00B107A1">
            <w:pPr>
              <w:spacing w:after="0"/>
              <w:rPr>
                <w:rFonts w:ascii="Arial" w:hAnsi="Arial" w:cs="Arial"/>
                <w:sz w:val="16"/>
                <w:szCs w:val="16"/>
              </w:rPr>
            </w:pPr>
            <w:r w:rsidRPr="005C4478">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CACC2" w14:textId="77777777" w:rsidR="004F6735" w:rsidRPr="005C4478" w:rsidRDefault="004F6735" w:rsidP="00B107A1">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B0C422D" w14:textId="77777777" w:rsidR="004F6735" w:rsidRPr="005C4478" w:rsidRDefault="004F6735" w:rsidP="00B107A1">
            <w:pPr>
              <w:spacing w:after="0"/>
              <w:rPr>
                <w:rFonts w:ascii="Arial" w:hAnsi="Arial" w:cs="Arial"/>
                <w:sz w:val="16"/>
                <w:szCs w:val="16"/>
              </w:rPr>
            </w:pPr>
            <w:r w:rsidRPr="005C4478">
              <w:rPr>
                <w:rFonts w:ascii="Arial" w:hAnsi="Arial" w:cs="Arial"/>
                <w:sz w:val="16"/>
                <w:szCs w:val="16"/>
              </w:rPr>
              <w:t>Correction to RLC text for MAC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39EEE" w14:textId="77777777" w:rsidR="004F6735" w:rsidRPr="005C4478" w:rsidRDefault="004F6735" w:rsidP="00B107A1">
            <w:pPr>
              <w:spacing w:after="0"/>
              <w:rPr>
                <w:rFonts w:ascii="Arial" w:hAnsi="Arial" w:cs="Arial"/>
                <w:sz w:val="16"/>
                <w:szCs w:val="16"/>
              </w:rPr>
            </w:pPr>
            <w:r w:rsidRPr="005C4478">
              <w:rPr>
                <w:rFonts w:ascii="Arial" w:hAnsi="Arial" w:cs="Arial"/>
                <w:sz w:val="16"/>
                <w:szCs w:val="16"/>
              </w:rPr>
              <w:t>8.4.0</w:t>
            </w:r>
          </w:p>
        </w:tc>
      </w:tr>
      <w:tr w:rsidR="004F6735" w:rsidRPr="005C4478" w14:paraId="467B151A" w14:textId="77777777" w:rsidTr="001E4AD0">
        <w:tblPrEx>
          <w:tblCellMar>
            <w:top w:w="0" w:type="dxa"/>
            <w:bottom w:w="0" w:type="dxa"/>
          </w:tblCellMar>
        </w:tblPrEx>
        <w:trPr>
          <w:trHeight w:val="154"/>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06F215FB" w14:textId="77777777" w:rsidR="004F6735" w:rsidRPr="005C4478" w:rsidRDefault="004F6735" w:rsidP="00D66A7C">
            <w:pPr>
              <w:spacing w:after="0"/>
              <w:rPr>
                <w:rFonts w:ascii="Arial" w:eastAsia="MS Mincho"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1E766" w14:textId="77777777" w:rsidR="004F6735" w:rsidRPr="005C4478" w:rsidRDefault="004F6735" w:rsidP="00D66A7C">
            <w:pPr>
              <w:pStyle w:val="TAL"/>
              <w:rPr>
                <w:rFonts w:eastAsia="MS Mincho" w:cs="Arial"/>
                <w:sz w:val="16"/>
                <w:szCs w:val="16"/>
              </w:rPr>
            </w:pPr>
            <w:r w:rsidRPr="005C4478">
              <w:rPr>
                <w:rFonts w:eastAsia="MS Mincho"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56E3C9" w14:textId="77777777" w:rsidR="004F6735" w:rsidRPr="005C4478" w:rsidRDefault="004F6735" w:rsidP="00D66A7C">
            <w:pPr>
              <w:spacing w:after="0"/>
              <w:rPr>
                <w:rFonts w:ascii="Arial" w:hAnsi="Arial" w:cs="Arial"/>
                <w:sz w:val="16"/>
                <w:szCs w:val="16"/>
              </w:rPr>
            </w:pPr>
            <w:r w:rsidRPr="005C4478">
              <w:rPr>
                <w:rFonts w:ascii="Arial" w:hAnsi="Arial" w:cs="Arial"/>
                <w:sz w:val="16"/>
                <w:szCs w:val="16"/>
              </w:rPr>
              <w:t>RP-090151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6D648B" w14:textId="77777777" w:rsidR="004F6735" w:rsidRPr="005C4478" w:rsidRDefault="004F6735" w:rsidP="00D66A7C">
            <w:pPr>
              <w:spacing w:after="0"/>
              <w:rPr>
                <w:rFonts w:ascii="Arial" w:hAnsi="Arial" w:cs="Arial"/>
                <w:sz w:val="16"/>
                <w:szCs w:val="16"/>
              </w:rPr>
            </w:pPr>
            <w:r w:rsidRPr="005C4478">
              <w:rPr>
                <w:rFonts w:ascii="Arial" w:hAnsi="Arial"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71020" w14:textId="77777777" w:rsidR="004F6735" w:rsidRPr="005C4478" w:rsidRDefault="004F6735" w:rsidP="00D66A7C">
            <w:pPr>
              <w:spacing w:after="0"/>
              <w:rPr>
                <w:rFonts w:ascii="Arial" w:hAnsi="Arial" w:cs="Arial"/>
                <w:sz w:val="16"/>
                <w:szCs w:val="16"/>
              </w:rPr>
            </w:pPr>
            <w:r w:rsidRPr="005C4478">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F2571E" w14:textId="77777777" w:rsidR="004F6735" w:rsidRPr="005C4478" w:rsidRDefault="004F6735" w:rsidP="00D66A7C">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304FC48" w14:textId="77777777" w:rsidR="004F6735" w:rsidRPr="005C4478" w:rsidRDefault="004F6735" w:rsidP="00D66A7C">
            <w:pPr>
              <w:spacing w:after="0"/>
              <w:rPr>
                <w:rFonts w:ascii="Arial" w:hAnsi="Arial" w:cs="Arial"/>
                <w:sz w:val="16"/>
                <w:szCs w:val="16"/>
              </w:rPr>
            </w:pPr>
            <w:r w:rsidRPr="005C4478">
              <w:rPr>
                <w:rFonts w:ascii="Arial" w:hAnsi="Arial" w:cs="Arial"/>
                <w:sz w:val="16"/>
                <w:szCs w:val="16"/>
              </w:rPr>
              <w:t>Removal of DCCH logical channel mapped on RLC TM entity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4F3398" w14:textId="77777777" w:rsidR="004F6735" w:rsidRPr="005C4478" w:rsidRDefault="004F6735" w:rsidP="00D66A7C">
            <w:pPr>
              <w:spacing w:after="0"/>
              <w:rPr>
                <w:rFonts w:ascii="Arial" w:hAnsi="Arial" w:cs="Arial"/>
                <w:sz w:val="16"/>
                <w:szCs w:val="16"/>
              </w:rPr>
            </w:pPr>
            <w:r w:rsidRPr="005C4478">
              <w:rPr>
                <w:rFonts w:ascii="Arial" w:hAnsi="Arial" w:cs="Arial"/>
                <w:sz w:val="16"/>
                <w:szCs w:val="16"/>
              </w:rPr>
              <w:t>8.4.0</w:t>
            </w:r>
          </w:p>
        </w:tc>
      </w:tr>
      <w:tr w:rsidR="004F6735" w:rsidRPr="005C4478" w14:paraId="62B5B7B8"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AE559D6" w14:textId="77777777" w:rsidR="004F6735" w:rsidRPr="005C4478" w:rsidRDefault="004F6735" w:rsidP="00D66A7C">
            <w:pPr>
              <w:spacing w:after="0"/>
              <w:rPr>
                <w:rFonts w:ascii="Arial" w:eastAsia="MS Mincho" w:hAnsi="Arial" w:cs="Arial"/>
                <w:snapToGrid w:val="0"/>
                <w:color w:val="000000"/>
                <w:sz w:val="16"/>
                <w:szCs w:val="16"/>
              </w:rPr>
            </w:pPr>
            <w:r w:rsidRPr="005C4478">
              <w:rPr>
                <w:rFonts w:ascii="Arial" w:eastAsia="MS Mincho" w:hAnsi="Arial" w:cs="Arial"/>
                <w:snapToGrid w:val="0"/>
                <w:color w:val="000000"/>
                <w:sz w:val="16"/>
                <w:szCs w:val="16"/>
              </w:rPr>
              <w:t>06/2009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B46D50" w14:textId="77777777" w:rsidR="004F6735" w:rsidRPr="005C4478" w:rsidRDefault="004F6735" w:rsidP="00D66A7C">
            <w:pPr>
              <w:pStyle w:val="TAL"/>
              <w:rPr>
                <w:rFonts w:eastAsia="MS Mincho" w:cs="Arial"/>
                <w:sz w:val="16"/>
                <w:szCs w:val="16"/>
              </w:rPr>
            </w:pPr>
            <w:r w:rsidRPr="005C4478">
              <w:rPr>
                <w:rFonts w:eastAsia="MS Mincho"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D27897" w14:textId="77777777" w:rsidR="004F6735" w:rsidRPr="005C4478" w:rsidRDefault="004F6735" w:rsidP="00D66A7C">
            <w:pPr>
              <w:spacing w:after="0"/>
              <w:rPr>
                <w:rFonts w:ascii="Arial" w:hAnsi="Arial" w:cs="Arial"/>
                <w:sz w:val="16"/>
                <w:szCs w:val="16"/>
              </w:rPr>
            </w:pPr>
            <w:r w:rsidRPr="005C4478">
              <w:rPr>
                <w:rFonts w:ascii="Arial" w:hAnsi="Arial" w:cs="Arial"/>
                <w:sz w:val="16"/>
                <w:szCs w:val="16"/>
              </w:rPr>
              <w:t>RP-090519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93397" w14:textId="77777777" w:rsidR="004F6735" w:rsidRPr="005C4478" w:rsidRDefault="004F6735" w:rsidP="00D66A7C">
            <w:pPr>
              <w:spacing w:after="0"/>
              <w:rPr>
                <w:rFonts w:ascii="Arial" w:hAnsi="Arial" w:cs="Arial"/>
                <w:sz w:val="16"/>
                <w:szCs w:val="16"/>
              </w:rPr>
            </w:pPr>
            <w:r w:rsidRPr="005C4478">
              <w:rPr>
                <w:rFonts w:ascii="Arial" w:hAnsi="Arial"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CEF91" w14:textId="77777777" w:rsidR="004F6735" w:rsidRPr="005C4478" w:rsidRDefault="004F6735" w:rsidP="00D66A7C">
            <w:pPr>
              <w:spacing w:after="0"/>
              <w:rPr>
                <w:rFonts w:ascii="Arial" w:hAnsi="Arial" w:cs="Arial"/>
                <w:sz w:val="16"/>
                <w:szCs w:val="16"/>
              </w:rPr>
            </w:pPr>
            <w:r w:rsidRPr="005C4478">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AF3AA2" w14:textId="77777777" w:rsidR="004F6735" w:rsidRPr="005C4478" w:rsidRDefault="004F6735" w:rsidP="00D66A7C">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3693217" w14:textId="77777777" w:rsidR="004F6735" w:rsidRPr="005C4478" w:rsidRDefault="004F6735" w:rsidP="00D66A7C">
            <w:pPr>
              <w:spacing w:after="0"/>
              <w:rPr>
                <w:rFonts w:ascii="Arial" w:hAnsi="Arial" w:cs="Arial"/>
                <w:sz w:val="16"/>
                <w:szCs w:val="16"/>
              </w:rPr>
            </w:pPr>
            <w:r w:rsidRPr="005C4478">
              <w:rPr>
                <w:rFonts w:ascii="Arial" w:hAnsi="Arial" w:cs="Arial"/>
                <w:sz w:val="16"/>
                <w:szCs w:val="16"/>
              </w:rPr>
              <w:t>Submission of UMD PDU when SN_Delivery is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38302" w14:textId="77777777" w:rsidR="004F6735" w:rsidRPr="005C4478" w:rsidRDefault="004F6735" w:rsidP="00D66A7C">
            <w:pPr>
              <w:spacing w:after="0"/>
              <w:rPr>
                <w:rFonts w:ascii="Arial" w:hAnsi="Arial" w:cs="Arial"/>
                <w:sz w:val="16"/>
                <w:szCs w:val="16"/>
              </w:rPr>
            </w:pPr>
            <w:r w:rsidRPr="005C4478">
              <w:rPr>
                <w:rFonts w:ascii="Arial" w:hAnsi="Arial" w:cs="Arial"/>
                <w:sz w:val="16"/>
                <w:szCs w:val="16"/>
              </w:rPr>
              <w:t>8.5.0</w:t>
            </w:r>
          </w:p>
        </w:tc>
      </w:tr>
      <w:tr w:rsidR="004F6735" w:rsidRPr="005C4478" w14:paraId="72816F8C"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055FF6F" w14:textId="77777777" w:rsidR="004F6735" w:rsidRPr="005C4478" w:rsidRDefault="004F6735" w:rsidP="00D66A7C">
            <w:pPr>
              <w:spacing w:after="0"/>
              <w:rPr>
                <w:rFonts w:ascii="Arial" w:eastAsia="MS Mincho"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52D40" w14:textId="77777777" w:rsidR="004F6735" w:rsidRPr="005C4478" w:rsidRDefault="004F6735" w:rsidP="00D66A7C">
            <w:pPr>
              <w:pStyle w:val="TAL"/>
              <w:rPr>
                <w:rFonts w:eastAsia="MS Mincho" w:cs="Arial"/>
                <w:sz w:val="16"/>
                <w:szCs w:val="16"/>
              </w:rPr>
            </w:pPr>
            <w:r w:rsidRPr="005C4478">
              <w:rPr>
                <w:rFonts w:eastAsia="MS Mincho"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15C7B1" w14:textId="77777777" w:rsidR="004F6735" w:rsidRPr="005C4478" w:rsidRDefault="004F6735" w:rsidP="00D66A7C">
            <w:pPr>
              <w:spacing w:after="0"/>
              <w:rPr>
                <w:rFonts w:ascii="Arial" w:hAnsi="Arial" w:cs="Arial"/>
                <w:sz w:val="16"/>
                <w:szCs w:val="16"/>
              </w:rPr>
            </w:pPr>
            <w:r w:rsidRPr="005C4478">
              <w:rPr>
                <w:rFonts w:ascii="Arial" w:hAnsi="Arial" w:cs="Arial"/>
                <w:sz w:val="16"/>
                <w:szCs w:val="16"/>
              </w:rPr>
              <w:t>RP-090505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AAA2A" w14:textId="77777777" w:rsidR="004F6735" w:rsidRPr="005C4478" w:rsidRDefault="004F6735" w:rsidP="00D66A7C">
            <w:pPr>
              <w:spacing w:after="0"/>
              <w:rPr>
                <w:rFonts w:ascii="Arial" w:hAnsi="Arial" w:cs="Arial"/>
                <w:sz w:val="16"/>
                <w:szCs w:val="16"/>
              </w:rPr>
            </w:pPr>
            <w:r w:rsidRPr="005C4478">
              <w:rPr>
                <w:rFonts w:ascii="Arial" w:hAnsi="Arial" w:cs="Arial"/>
                <w:sz w:val="16"/>
                <w:szCs w:val="16"/>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EF76E" w14:textId="77777777" w:rsidR="004F6735" w:rsidRPr="005C4478" w:rsidRDefault="004F6735" w:rsidP="00D66A7C">
            <w:pPr>
              <w:spacing w:after="0"/>
              <w:rPr>
                <w:rFonts w:ascii="Arial" w:hAnsi="Arial" w:cs="Arial"/>
                <w:sz w:val="16"/>
                <w:szCs w:val="16"/>
              </w:rPr>
            </w:pPr>
            <w:r w:rsidRPr="005C4478">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E71F91" w14:textId="77777777" w:rsidR="004F6735" w:rsidRPr="005C4478" w:rsidRDefault="004F6735" w:rsidP="00D66A7C">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1B2A0AB" w14:textId="77777777" w:rsidR="004F6735" w:rsidRPr="005C4478" w:rsidRDefault="004F6735" w:rsidP="00D66A7C">
            <w:pPr>
              <w:spacing w:after="0"/>
              <w:rPr>
                <w:rFonts w:ascii="Arial" w:hAnsi="Arial" w:cs="Arial"/>
                <w:sz w:val="16"/>
                <w:szCs w:val="16"/>
              </w:rPr>
            </w:pPr>
            <w:r w:rsidRPr="005C4478">
              <w:rPr>
                <w:rFonts w:ascii="Arial" w:hAnsi="Arial" w:cs="Arial"/>
                <w:sz w:val="16"/>
                <w:szCs w:val="16"/>
              </w:rPr>
              <w:t>Removal of references to MAC-hs reset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CA934B" w14:textId="77777777" w:rsidR="004F6735" w:rsidRPr="005C4478" w:rsidRDefault="004F6735" w:rsidP="00D66A7C">
            <w:pPr>
              <w:spacing w:after="0"/>
              <w:rPr>
                <w:rFonts w:ascii="Arial" w:hAnsi="Arial" w:cs="Arial"/>
                <w:sz w:val="16"/>
                <w:szCs w:val="16"/>
              </w:rPr>
            </w:pPr>
            <w:r w:rsidRPr="005C4478">
              <w:rPr>
                <w:rFonts w:ascii="Arial" w:hAnsi="Arial" w:cs="Arial"/>
                <w:sz w:val="16"/>
                <w:szCs w:val="16"/>
              </w:rPr>
              <w:t>8.5.0</w:t>
            </w:r>
          </w:p>
        </w:tc>
      </w:tr>
      <w:tr w:rsidR="004F6735" w:rsidRPr="005C4478" w14:paraId="2F170131"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AA13CC0" w14:textId="77777777" w:rsidR="004F6735" w:rsidRPr="005C4478" w:rsidRDefault="004F6735" w:rsidP="00E57FBD">
            <w:pPr>
              <w:spacing w:after="0"/>
              <w:rPr>
                <w:rFonts w:ascii="Arial" w:eastAsia="MS Mincho" w:hAnsi="Arial" w:cs="Arial"/>
                <w:snapToGrid w:val="0"/>
                <w:color w:val="000000"/>
                <w:sz w:val="16"/>
                <w:szCs w:val="16"/>
              </w:rPr>
            </w:pPr>
            <w:r w:rsidRPr="005C4478">
              <w:rPr>
                <w:rFonts w:ascii="Arial" w:eastAsia="MS Mincho" w:hAnsi="Arial" w:cs="Arial"/>
                <w:snapToGrid w:val="0"/>
                <w:color w:val="000000"/>
                <w:sz w:val="16"/>
                <w:szCs w:val="16"/>
              </w:rPr>
              <w:t>09/2009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A48B5C" w14:textId="77777777" w:rsidR="004F6735" w:rsidRPr="005C4478" w:rsidRDefault="004F6735" w:rsidP="00E57FBD">
            <w:pPr>
              <w:pStyle w:val="TAL"/>
              <w:rPr>
                <w:rFonts w:eastAsia="MS Mincho" w:cs="Arial"/>
                <w:sz w:val="16"/>
                <w:szCs w:val="16"/>
              </w:rPr>
            </w:pPr>
            <w:r w:rsidRPr="005C4478">
              <w:rPr>
                <w:rFonts w:eastAsia="MS Mincho" w:cs="Arial"/>
                <w:sz w:val="16"/>
                <w:szCs w:val="16"/>
              </w:rPr>
              <w:t>RP-45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831AB2" w14:textId="77777777" w:rsidR="004F6735" w:rsidRPr="005C4478" w:rsidRDefault="004F6735" w:rsidP="00E57FBD">
            <w:pPr>
              <w:spacing w:after="0"/>
              <w:rPr>
                <w:rFonts w:ascii="Arial" w:hAnsi="Arial" w:cs="Arial"/>
                <w:sz w:val="16"/>
                <w:szCs w:val="16"/>
              </w:rPr>
            </w:pPr>
            <w:r w:rsidRPr="005C4478">
              <w:rPr>
                <w:rFonts w:ascii="Arial" w:hAnsi="Arial" w:cs="Arial"/>
                <w:sz w:val="16"/>
                <w:szCs w:val="16"/>
              </w:rPr>
              <w:t>RP-090917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A3E314" w14:textId="77777777" w:rsidR="004F6735" w:rsidRPr="005C4478" w:rsidRDefault="004F6735" w:rsidP="00E57FBD">
            <w:pPr>
              <w:spacing w:after="0"/>
              <w:rPr>
                <w:rFonts w:ascii="Arial" w:hAnsi="Arial" w:cs="Arial"/>
                <w:sz w:val="16"/>
                <w:szCs w:val="16"/>
              </w:rPr>
            </w:pPr>
            <w:r w:rsidRPr="005C4478">
              <w:rPr>
                <w:rFonts w:ascii="Arial" w:hAnsi="Arial"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2385" w14:textId="77777777" w:rsidR="004F6735" w:rsidRPr="005C4478" w:rsidRDefault="004F6735" w:rsidP="00E57FBD">
            <w:pPr>
              <w:spacing w:after="0"/>
              <w:rPr>
                <w:rFonts w:ascii="Arial" w:hAnsi="Arial" w:cs="Arial"/>
                <w:sz w:val="16"/>
                <w:szCs w:val="16"/>
              </w:rPr>
            </w:pPr>
            <w:r w:rsidRPr="005C4478">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9E9A6E" w14:textId="77777777" w:rsidR="004F6735" w:rsidRPr="005C4478" w:rsidRDefault="004F6735" w:rsidP="00E57FBD">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3974420" w14:textId="77777777" w:rsidR="004F6735" w:rsidRPr="00D177FC" w:rsidRDefault="004F6735" w:rsidP="00E57FBD">
            <w:pPr>
              <w:spacing w:after="0"/>
              <w:rPr>
                <w:rFonts w:ascii="Arial" w:hAnsi="Arial" w:cs="Arial"/>
                <w:sz w:val="16"/>
                <w:szCs w:val="16"/>
                <w:lang w:val="fr-FR"/>
              </w:rPr>
            </w:pPr>
            <w:r w:rsidRPr="00D177FC">
              <w:rPr>
                <w:rFonts w:ascii="Arial" w:hAnsi="Arial" w:cs="Arial"/>
                <w:sz w:val="16"/>
                <w:szCs w:val="16"/>
                <w:lang w:val="fr-FR"/>
              </w:rPr>
              <w:t>Clarification on minimum PDU size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1D7B7B" w14:textId="77777777" w:rsidR="004F6735" w:rsidRPr="005C4478" w:rsidRDefault="004F6735" w:rsidP="00E57FBD">
            <w:pPr>
              <w:spacing w:after="0"/>
              <w:rPr>
                <w:rFonts w:ascii="Arial" w:hAnsi="Arial" w:cs="Arial"/>
                <w:sz w:val="16"/>
                <w:szCs w:val="16"/>
              </w:rPr>
            </w:pPr>
            <w:r w:rsidRPr="005C4478">
              <w:rPr>
                <w:rFonts w:ascii="Arial" w:hAnsi="Arial" w:cs="Arial"/>
                <w:sz w:val="16"/>
                <w:szCs w:val="16"/>
              </w:rPr>
              <w:t>8.6.0</w:t>
            </w:r>
          </w:p>
        </w:tc>
      </w:tr>
      <w:tr w:rsidR="004F6735" w:rsidRPr="005C4478" w14:paraId="7E50CA6E"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09570AC" w14:textId="77777777" w:rsidR="004F6735" w:rsidRPr="005C4478" w:rsidRDefault="004F6735" w:rsidP="00E57FBD">
            <w:pPr>
              <w:spacing w:after="0"/>
              <w:rPr>
                <w:rFonts w:ascii="Arial" w:eastAsia="MS Mincho"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02EFC" w14:textId="77777777" w:rsidR="004F6735" w:rsidRPr="005C4478" w:rsidRDefault="004F6735" w:rsidP="00E57FBD">
            <w:pPr>
              <w:pStyle w:val="TAL"/>
              <w:rPr>
                <w:rFonts w:eastAsia="MS Mincho" w:cs="Arial"/>
                <w:sz w:val="16"/>
                <w:szCs w:val="16"/>
              </w:rPr>
            </w:pPr>
            <w:r w:rsidRPr="005C4478">
              <w:rPr>
                <w:rFonts w:eastAsia="MS Mincho" w:cs="Arial"/>
                <w:sz w:val="16"/>
                <w:szCs w:val="16"/>
              </w:rPr>
              <w:t>RP-45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E72B60" w14:textId="77777777" w:rsidR="004F6735" w:rsidRPr="005C4478" w:rsidRDefault="004F6735" w:rsidP="00E57FBD">
            <w:pPr>
              <w:spacing w:after="0"/>
              <w:rPr>
                <w:rFonts w:ascii="Arial" w:hAnsi="Arial" w:cs="Arial"/>
                <w:sz w:val="16"/>
                <w:szCs w:val="16"/>
              </w:rPr>
            </w:pPr>
            <w:r w:rsidRPr="005C4478">
              <w:rPr>
                <w:rFonts w:ascii="Arial" w:hAnsi="Arial" w:cs="Arial"/>
                <w:sz w:val="16"/>
                <w:szCs w:val="16"/>
              </w:rPr>
              <w:t>RP-090909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77D3B2" w14:textId="77777777" w:rsidR="004F6735" w:rsidRPr="005C4478" w:rsidRDefault="004F6735" w:rsidP="00E57FBD">
            <w:pPr>
              <w:spacing w:after="0"/>
              <w:rPr>
                <w:rFonts w:ascii="Arial" w:hAnsi="Arial" w:cs="Arial"/>
                <w:sz w:val="16"/>
                <w:szCs w:val="16"/>
              </w:rPr>
            </w:pPr>
            <w:r w:rsidRPr="005C4478">
              <w:rPr>
                <w:rFonts w:ascii="Arial" w:hAnsi="Arial"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13AFE" w14:textId="77777777" w:rsidR="004F6735" w:rsidRPr="005C4478" w:rsidRDefault="004F6735" w:rsidP="00E57FBD">
            <w:pPr>
              <w:spacing w:after="0"/>
              <w:rPr>
                <w:rFonts w:ascii="Arial" w:hAnsi="Arial" w:cs="Arial"/>
                <w:sz w:val="16"/>
                <w:szCs w:val="16"/>
              </w:rPr>
            </w:pPr>
            <w:r w:rsidRPr="005C4478">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40E841" w14:textId="77777777" w:rsidR="004F6735" w:rsidRPr="005C4478" w:rsidRDefault="004F6735" w:rsidP="00E57FBD">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91AF87A" w14:textId="77777777" w:rsidR="004F6735" w:rsidRPr="005C4478" w:rsidRDefault="004F6735" w:rsidP="00E57FBD">
            <w:pPr>
              <w:spacing w:after="0"/>
              <w:rPr>
                <w:rFonts w:ascii="Arial" w:hAnsi="Arial" w:cs="Arial"/>
                <w:sz w:val="16"/>
                <w:szCs w:val="16"/>
              </w:rPr>
            </w:pPr>
            <w:r w:rsidRPr="005C4478">
              <w:rPr>
                <w:rFonts w:ascii="Arial" w:hAnsi="Arial" w:cs="Arial"/>
                <w:sz w:val="16"/>
                <w:szCs w:val="16"/>
              </w:rPr>
              <w:t>Clarification to LI setting after Timer_Discard expiry when alternative e-bit is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BB4B9D" w14:textId="77777777" w:rsidR="004F6735" w:rsidRPr="005C4478" w:rsidRDefault="004F6735" w:rsidP="00E57FBD">
            <w:pPr>
              <w:spacing w:after="0"/>
              <w:rPr>
                <w:rFonts w:ascii="Arial" w:hAnsi="Arial" w:cs="Arial"/>
                <w:sz w:val="16"/>
                <w:szCs w:val="16"/>
              </w:rPr>
            </w:pPr>
            <w:r w:rsidRPr="005C4478">
              <w:rPr>
                <w:rFonts w:ascii="Arial" w:hAnsi="Arial" w:cs="Arial"/>
                <w:sz w:val="16"/>
                <w:szCs w:val="16"/>
              </w:rPr>
              <w:t>8.6.0</w:t>
            </w:r>
          </w:p>
        </w:tc>
      </w:tr>
      <w:tr w:rsidR="004F6735" w:rsidRPr="005C4478" w14:paraId="4F3B45D4"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C72DCA9" w14:textId="77777777" w:rsidR="004F6735" w:rsidRPr="005C4478" w:rsidRDefault="004F6735" w:rsidP="00B33E36">
            <w:pPr>
              <w:spacing w:after="0"/>
              <w:rPr>
                <w:rFonts w:ascii="Arial" w:eastAsia="MS Mincho" w:hAnsi="Arial" w:cs="Arial"/>
                <w:snapToGrid w:val="0"/>
                <w:color w:val="000000"/>
                <w:sz w:val="16"/>
                <w:szCs w:val="16"/>
              </w:rPr>
            </w:pPr>
            <w:r w:rsidRPr="005C4478">
              <w:rPr>
                <w:rFonts w:ascii="Arial" w:eastAsia="MS Mincho" w:hAnsi="Arial" w:cs="Arial"/>
                <w:snapToGrid w:val="0"/>
                <w:color w:val="000000"/>
                <w:sz w:val="16"/>
                <w:szCs w:val="16"/>
              </w:rPr>
              <w:t>12/2009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84597" w14:textId="77777777" w:rsidR="004F6735" w:rsidRPr="005C4478" w:rsidRDefault="004F6735" w:rsidP="00B33E36">
            <w:pPr>
              <w:spacing w:after="0"/>
              <w:rPr>
                <w:rFonts w:ascii="Arial" w:hAnsi="Arial" w:cs="Arial"/>
                <w:sz w:val="16"/>
                <w:szCs w:val="16"/>
              </w:rPr>
            </w:pPr>
            <w:r w:rsidRPr="005C4478">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E297FB" w14:textId="77777777" w:rsidR="004F6735" w:rsidRPr="005C4478" w:rsidRDefault="004F6735" w:rsidP="00B33E36">
            <w:pPr>
              <w:spacing w:after="0"/>
              <w:rPr>
                <w:rFonts w:ascii="Arial" w:hAnsi="Arial" w:cs="Arial"/>
                <w:sz w:val="16"/>
                <w:szCs w:val="16"/>
              </w:rPr>
            </w:pPr>
            <w:r w:rsidRPr="005C4478">
              <w:rPr>
                <w:rFonts w:ascii="Arial" w:hAnsi="Arial" w:cs="Arial"/>
                <w:sz w:val="16"/>
                <w:szCs w:val="16"/>
              </w:rPr>
              <w:t>RP-091329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ED6820" w14:textId="77777777" w:rsidR="004F6735" w:rsidRPr="005C4478" w:rsidRDefault="004F6735" w:rsidP="00B33E36">
            <w:pPr>
              <w:spacing w:after="0"/>
              <w:rPr>
                <w:rFonts w:ascii="Arial" w:hAnsi="Arial" w:cs="Arial"/>
                <w:sz w:val="16"/>
                <w:szCs w:val="16"/>
              </w:rPr>
            </w:pPr>
            <w:r w:rsidRPr="005C4478">
              <w:rPr>
                <w:rFonts w:ascii="Arial" w:hAnsi="Arial"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07BB4" w14:textId="77777777" w:rsidR="004F6735" w:rsidRPr="005C4478" w:rsidRDefault="004F6735" w:rsidP="00B33E36">
            <w:pPr>
              <w:spacing w:after="0"/>
              <w:rPr>
                <w:rFonts w:ascii="Arial" w:hAnsi="Arial" w:cs="Arial"/>
                <w:sz w:val="16"/>
                <w:szCs w:val="16"/>
              </w:rPr>
            </w:pPr>
            <w:r w:rsidRPr="005C4478">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566754" w14:textId="77777777" w:rsidR="004F6735" w:rsidRPr="005C4478" w:rsidRDefault="004F6735" w:rsidP="00B33E36">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CC6F189" w14:textId="77777777" w:rsidR="004F6735" w:rsidRPr="005C4478" w:rsidRDefault="004F6735" w:rsidP="00B33E36">
            <w:pPr>
              <w:spacing w:after="0"/>
              <w:rPr>
                <w:rFonts w:ascii="Arial" w:hAnsi="Arial" w:cs="Arial"/>
                <w:sz w:val="16"/>
                <w:szCs w:val="16"/>
              </w:rPr>
            </w:pPr>
            <w:r w:rsidRPr="005C4478">
              <w:rPr>
                <w:rFonts w:ascii="Arial" w:hAnsi="Arial" w:cs="Arial"/>
                <w:sz w:val="16"/>
                <w:szCs w:val="16"/>
              </w:rPr>
              <w:t>Introduction of POLL_SUFI in UL data transfer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2CDD87" w14:textId="77777777" w:rsidR="004F6735" w:rsidRPr="005C4478" w:rsidRDefault="004F6735" w:rsidP="00B33E36">
            <w:pPr>
              <w:spacing w:after="0"/>
              <w:rPr>
                <w:rFonts w:ascii="Arial" w:hAnsi="Arial" w:cs="Arial"/>
                <w:sz w:val="16"/>
                <w:szCs w:val="16"/>
              </w:rPr>
            </w:pPr>
            <w:r w:rsidRPr="005C4478">
              <w:rPr>
                <w:rFonts w:ascii="Arial" w:hAnsi="Arial" w:cs="Arial"/>
                <w:sz w:val="16"/>
                <w:szCs w:val="16"/>
              </w:rPr>
              <w:t>8.7.0</w:t>
            </w:r>
          </w:p>
        </w:tc>
      </w:tr>
      <w:tr w:rsidR="004F6735" w:rsidRPr="005C4478" w14:paraId="6B73F76B"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FF2C24A" w14:textId="77777777" w:rsidR="004F6735" w:rsidRPr="005C4478" w:rsidRDefault="004F6735" w:rsidP="00B33E36">
            <w:pPr>
              <w:spacing w:after="0"/>
              <w:rPr>
                <w:rFonts w:ascii="Arial" w:eastAsia="MS Mincho"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14566B" w14:textId="77777777" w:rsidR="004F6735" w:rsidRPr="005C4478" w:rsidRDefault="004F6735">
            <w:pPr>
              <w:rPr>
                <w:rFonts w:ascii="Arial" w:hAnsi="Arial" w:cs="Arial"/>
                <w:sz w:val="16"/>
                <w:szCs w:val="16"/>
              </w:rPr>
            </w:pPr>
            <w:r w:rsidRPr="005C4478">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440FEE" w14:textId="77777777" w:rsidR="004F6735" w:rsidRPr="005C4478" w:rsidRDefault="004F6735">
            <w:pPr>
              <w:rPr>
                <w:rFonts w:ascii="Arial" w:hAnsi="Arial" w:cs="Arial"/>
                <w:sz w:val="16"/>
                <w:szCs w:val="16"/>
              </w:rPr>
            </w:pPr>
            <w:r w:rsidRPr="005C4478">
              <w:rPr>
                <w:rFonts w:ascii="Arial" w:hAnsi="Arial" w:cs="Arial"/>
                <w:sz w:val="16"/>
                <w:szCs w:val="16"/>
              </w:rPr>
              <w:t>RP-091336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3D4C2" w14:textId="77777777" w:rsidR="004F6735" w:rsidRPr="005C4478" w:rsidRDefault="004F6735">
            <w:pPr>
              <w:rPr>
                <w:rFonts w:ascii="Arial" w:hAnsi="Arial" w:cs="Arial"/>
                <w:sz w:val="16"/>
                <w:szCs w:val="16"/>
              </w:rPr>
            </w:pPr>
            <w:r w:rsidRPr="005C4478">
              <w:rPr>
                <w:rFonts w:ascii="Arial" w:hAnsi="Arial"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F244" w14:textId="77777777" w:rsidR="004F6735" w:rsidRPr="005C4478" w:rsidRDefault="004F6735">
            <w:pPr>
              <w:rPr>
                <w:rFonts w:ascii="Arial" w:hAnsi="Arial" w:cs="Arial"/>
                <w:sz w:val="16"/>
                <w:szCs w:val="16"/>
              </w:rPr>
            </w:pPr>
            <w:r w:rsidRPr="005C4478">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4BE1BD" w14:textId="77777777" w:rsidR="004F6735" w:rsidRPr="005C4478" w:rsidRDefault="004F6735">
            <w:pPr>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01FCAA1" w14:textId="77777777" w:rsidR="004F6735" w:rsidRPr="005C4478" w:rsidRDefault="004F6735">
            <w:pPr>
              <w:rPr>
                <w:rFonts w:ascii="Arial" w:hAnsi="Arial" w:cs="Arial"/>
                <w:sz w:val="16"/>
                <w:szCs w:val="16"/>
              </w:rPr>
            </w:pPr>
            <w:r w:rsidRPr="005C4478">
              <w:rPr>
                <w:rFonts w:ascii="Arial" w:hAnsi="Arial" w:cs="Arial"/>
                <w:sz w:val="16"/>
                <w:szCs w:val="16"/>
              </w:rPr>
              <w:t>Partial radio awareness for DC-HSUPA capable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AD5A74" w14:textId="77777777" w:rsidR="004F6735" w:rsidRPr="005C4478" w:rsidRDefault="004F6735">
            <w:pPr>
              <w:rPr>
                <w:rFonts w:ascii="Arial" w:hAnsi="Arial" w:cs="Arial"/>
                <w:sz w:val="16"/>
                <w:szCs w:val="16"/>
              </w:rPr>
            </w:pPr>
            <w:r w:rsidRPr="005C4478">
              <w:rPr>
                <w:rFonts w:ascii="Arial" w:hAnsi="Arial" w:cs="Arial"/>
                <w:sz w:val="16"/>
                <w:szCs w:val="16"/>
              </w:rPr>
              <w:t>9.0.0</w:t>
            </w:r>
          </w:p>
        </w:tc>
      </w:tr>
      <w:tr w:rsidR="004F6735" w:rsidRPr="005C4478" w14:paraId="3A3E3423"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AE7B78F" w14:textId="77777777" w:rsidR="004F6735" w:rsidRPr="005C4478" w:rsidRDefault="004F6735" w:rsidP="003A021F">
            <w:pPr>
              <w:spacing w:after="0"/>
              <w:rPr>
                <w:rFonts w:ascii="Arial" w:eastAsia="MS Mincho" w:hAnsi="Arial" w:cs="Arial"/>
                <w:snapToGrid w:val="0"/>
                <w:color w:val="000000"/>
                <w:sz w:val="16"/>
                <w:szCs w:val="16"/>
              </w:rPr>
            </w:pPr>
            <w:r w:rsidRPr="005C4478">
              <w:rPr>
                <w:rFonts w:ascii="Arial" w:eastAsia="MS Mincho" w:hAnsi="Arial" w:cs="Arial"/>
                <w:snapToGrid w:val="0"/>
                <w:color w:val="000000"/>
                <w:sz w:val="16"/>
                <w:szCs w:val="16"/>
              </w:rPr>
              <w:t>03/2010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9D42D" w14:textId="77777777" w:rsidR="004F6735" w:rsidRPr="005C4478" w:rsidRDefault="004F6735" w:rsidP="003A021F">
            <w:pPr>
              <w:spacing w:after="0"/>
              <w:rPr>
                <w:rFonts w:ascii="Arial" w:hAnsi="Arial" w:cs="Arial"/>
                <w:sz w:val="16"/>
                <w:szCs w:val="16"/>
              </w:rPr>
            </w:pPr>
            <w:r w:rsidRPr="005C4478">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D730E" w14:textId="77777777" w:rsidR="004F6735" w:rsidRPr="005C4478" w:rsidRDefault="004F6735" w:rsidP="003A021F">
            <w:pPr>
              <w:spacing w:after="0"/>
              <w:rPr>
                <w:rFonts w:ascii="Arial" w:hAnsi="Arial" w:cs="Arial"/>
                <w:sz w:val="16"/>
                <w:szCs w:val="16"/>
              </w:rPr>
            </w:pPr>
            <w:r w:rsidRPr="005C4478">
              <w:rPr>
                <w:rFonts w:ascii="Arial" w:hAnsi="Arial" w:cs="Arial"/>
                <w:sz w:val="16"/>
                <w:szCs w:val="16"/>
              </w:rPr>
              <w:t>RP-100286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3961D" w14:textId="77777777" w:rsidR="004F6735" w:rsidRPr="005C4478" w:rsidRDefault="004F6735" w:rsidP="003A021F">
            <w:pPr>
              <w:spacing w:after="0"/>
              <w:rPr>
                <w:rFonts w:ascii="Arial" w:hAnsi="Arial" w:cs="Arial"/>
                <w:sz w:val="16"/>
                <w:szCs w:val="16"/>
              </w:rPr>
            </w:pPr>
            <w:r w:rsidRPr="005C4478">
              <w:rPr>
                <w:rFonts w:ascii="Arial" w:hAnsi="Arial"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28897" w14:textId="77777777" w:rsidR="004F6735" w:rsidRPr="005C4478" w:rsidRDefault="004F6735" w:rsidP="003A021F">
            <w:pPr>
              <w:spacing w:after="0"/>
              <w:rPr>
                <w:rFonts w:ascii="Arial" w:hAnsi="Arial" w:cs="Arial"/>
                <w:sz w:val="16"/>
                <w:szCs w:val="16"/>
              </w:rPr>
            </w:pPr>
            <w:r w:rsidRPr="005C4478">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1EC939" w14:textId="77777777" w:rsidR="004F6735" w:rsidRPr="005C4478" w:rsidRDefault="004F6735" w:rsidP="003A021F">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31A444F" w14:textId="77777777" w:rsidR="004F6735" w:rsidRPr="005C4478" w:rsidRDefault="004F6735" w:rsidP="003A021F">
            <w:pPr>
              <w:spacing w:after="0"/>
              <w:rPr>
                <w:rFonts w:ascii="Arial" w:hAnsi="Arial" w:cs="Arial"/>
                <w:sz w:val="16"/>
                <w:szCs w:val="16"/>
              </w:rPr>
            </w:pPr>
            <w:r w:rsidRPr="005C4478">
              <w:rPr>
                <w:rFonts w:ascii="Arial" w:hAnsi="Arial" w:cs="Arial"/>
                <w:sz w:val="16"/>
                <w:szCs w:val="16"/>
              </w:rPr>
              <w:t>RLC recovery with uplink POLL_SUFI(R9)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BB51CE" w14:textId="77777777" w:rsidR="004F6735" w:rsidRPr="005C4478" w:rsidRDefault="004F6735" w:rsidP="003A021F">
            <w:pPr>
              <w:spacing w:after="0"/>
              <w:rPr>
                <w:rFonts w:ascii="Arial" w:hAnsi="Arial" w:cs="Arial"/>
                <w:sz w:val="16"/>
                <w:szCs w:val="16"/>
              </w:rPr>
            </w:pPr>
            <w:r w:rsidRPr="005C4478">
              <w:rPr>
                <w:rFonts w:ascii="Arial" w:hAnsi="Arial" w:cs="Arial"/>
                <w:sz w:val="16"/>
                <w:szCs w:val="16"/>
              </w:rPr>
              <w:t>9.1.0</w:t>
            </w:r>
          </w:p>
        </w:tc>
      </w:tr>
      <w:tr w:rsidR="004F6735" w:rsidRPr="005C4478" w14:paraId="6C2F6A7D"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F62F68E" w14:textId="77777777" w:rsidR="004F6735" w:rsidRPr="005C4478" w:rsidRDefault="004F6735" w:rsidP="00CA7301">
            <w:pPr>
              <w:spacing w:after="0"/>
              <w:rPr>
                <w:rFonts w:ascii="Arial" w:eastAsia="MS Mincho" w:hAnsi="Arial" w:cs="Arial"/>
                <w:snapToGrid w:val="0"/>
                <w:color w:val="000000"/>
                <w:sz w:val="16"/>
                <w:szCs w:val="16"/>
              </w:rPr>
            </w:pPr>
            <w:r w:rsidRPr="005C4478">
              <w:rPr>
                <w:rFonts w:ascii="Arial" w:eastAsia="MS Mincho" w:hAnsi="Arial" w:cs="Arial"/>
                <w:snapToGrid w:val="0"/>
                <w:color w:val="000000"/>
                <w:sz w:val="16"/>
                <w:szCs w:val="16"/>
              </w:rPr>
              <w:t>06/2010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99AF9B" w14:textId="77777777" w:rsidR="004F6735" w:rsidRPr="005C4478" w:rsidRDefault="004F6735" w:rsidP="00CA7301">
            <w:pPr>
              <w:spacing w:after="0"/>
              <w:rPr>
                <w:rFonts w:ascii="Arial" w:hAnsi="Arial" w:cs="Arial"/>
                <w:sz w:val="16"/>
                <w:szCs w:val="16"/>
              </w:rPr>
            </w:pPr>
            <w:r w:rsidRPr="005C4478">
              <w:rPr>
                <w:rFonts w:ascii="Arial" w:hAnsi="Arial" w:cs="Arial"/>
                <w:sz w:val="16"/>
                <w:szCs w:val="16"/>
              </w:rPr>
              <w:t>RP-48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F29744" w14:textId="77777777" w:rsidR="004F6735" w:rsidRPr="005C4478" w:rsidRDefault="004F6735" w:rsidP="00CA7301">
            <w:pPr>
              <w:spacing w:after="0"/>
              <w:rPr>
                <w:rFonts w:ascii="Arial" w:hAnsi="Arial" w:cs="Arial"/>
                <w:sz w:val="16"/>
                <w:szCs w:val="16"/>
              </w:rPr>
            </w:pPr>
            <w:r w:rsidRPr="005C4478">
              <w:rPr>
                <w:rFonts w:ascii="Arial" w:hAnsi="Arial" w:cs="Arial"/>
                <w:sz w:val="16"/>
                <w:szCs w:val="16"/>
              </w:rPr>
              <w:t>RP-100537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A1C9E4" w14:textId="77777777" w:rsidR="004F6735" w:rsidRPr="005C4478" w:rsidRDefault="004F6735" w:rsidP="00CA7301">
            <w:pPr>
              <w:spacing w:after="0"/>
              <w:rPr>
                <w:rFonts w:ascii="Arial" w:hAnsi="Arial" w:cs="Arial"/>
                <w:sz w:val="16"/>
                <w:szCs w:val="16"/>
              </w:rPr>
            </w:pPr>
            <w:r w:rsidRPr="005C4478">
              <w:rPr>
                <w:rFonts w:ascii="Arial" w:hAnsi="Arial"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B26E3" w14:textId="77777777" w:rsidR="004F6735" w:rsidRPr="005C4478" w:rsidRDefault="004F6735" w:rsidP="00CA7301">
            <w:pPr>
              <w:spacing w:after="0"/>
              <w:rPr>
                <w:rFonts w:ascii="Arial" w:hAnsi="Arial" w:cs="Arial"/>
                <w:sz w:val="16"/>
                <w:szCs w:val="16"/>
              </w:rPr>
            </w:pPr>
            <w:r w:rsidRPr="005C4478">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9FC46F" w14:textId="77777777" w:rsidR="004F6735" w:rsidRPr="005C4478" w:rsidRDefault="004F6735" w:rsidP="00CA7301">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E3F945D" w14:textId="77777777" w:rsidR="004F6735" w:rsidRPr="005C4478" w:rsidRDefault="004F6735" w:rsidP="00CA7301">
            <w:pPr>
              <w:spacing w:after="0"/>
              <w:rPr>
                <w:rFonts w:ascii="Arial" w:hAnsi="Arial" w:cs="Arial"/>
                <w:sz w:val="16"/>
                <w:szCs w:val="16"/>
              </w:rPr>
            </w:pPr>
            <w:r w:rsidRPr="005C4478">
              <w:rPr>
                <w:rFonts w:ascii="Arial" w:hAnsi="Arial" w:cs="Arial"/>
                <w:sz w:val="16"/>
                <w:szCs w:val="16"/>
              </w:rPr>
              <w:t>Correction of Poll SUFI handling for Improved L2 Uplink</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B9CE8" w14:textId="77777777" w:rsidR="004F6735" w:rsidRPr="005C4478" w:rsidRDefault="004F6735" w:rsidP="00CA7301">
            <w:pPr>
              <w:spacing w:after="0"/>
              <w:rPr>
                <w:rFonts w:ascii="Arial" w:hAnsi="Arial" w:cs="Arial"/>
                <w:sz w:val="16"/>
                <w:szCs w:val="16"/>
              </w:rPr>
            </w:pPr>
            <w:r w:rsidRPr="005C4478">
              <w:rPr>
                <w:rFonts w:ascii="Arial" w:hAnsi="Arial" w:cs="Arial"/>
                <w:sz w:val="16"/>
                <w:szCs w:val="16"/>
              </w:rPr>
              <w:t>9.2.0</w:t>
            </w:r>
          </w:p>
        </w:tc>
      </w:tr>
      <w:tr w:rsidR="004F6735" w:rsidRPr="005C4478" w14:paraId="4F860437"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2152110" w14:textId="77777777" w:rsidR="004F6735" w:rsidRPr="005C4478" w:rsidRDefault="004F6735" w:rsidP="006E12F4">
            <w:pPr>
              <w:spacing w:after="0"/>
              <w:rPr>
                <w:rFonts w:ascii="Arial" w:eastAsia="MS Mincho" w:hAnsi="Arial" w:cs="Arial"/>
                <w:snapToGrid w:val="0"/>
                <w:color w:val="000000"/>
                <w:sz w:val="16"/>
                <w:szCs w:val="16"/>
              </w:rPr>
            </w:pPr>
            <w:r w:rsidRPr="005C4478">
              <w:rPr>
                <w:rFonts w:ascii="Arial" w:eastAsia="MS Mincho" w:hAnsi="Arial" w:cs="Arial"/>
                <w:snapToGrid w:val="0"/>
                <w:color w:val="000000"/>
                <w:sz w:val="16"/>
                <w:szCs w:val="16"/>
              </w:rPr>
              <w:t>12/2010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A25322" w14:textId="77777777" w:rsidR="004F6735" w:rsidRPr="005C4478" w:rsidRDefault="004F6735" w:rsidP="006E12F4">
            <w:pPr>
              <w:spacing w:after="0"/>
              <w:rPr>
                <w:rFonts w:ascii="Arial" w:hAnsi="Arial" w:cs="Arial"/>
                <w:sz w:val="16"/>
                <w:szCs w:val="16"/>
              </w:rPr>
            </w:pPr>
            <w:r w:rsidRPr="005C4478">
              <w:rPr>
                <w:rFonts w:ascii="Arial" w:hAnsi="Arial" w:cs="Arial"/>
                <w:sz w:val="16"/>
                <w:szCs w:val="16"/>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5BFD9F" w14:textId="77777777" w:rsidR="004F6735" w:rsidRPr="005C4478" w:rsidRDefault="004F6735" w:rsidP="006E12F4">
            <w:pPr>
              <w:spacing w:after="0"/>
              <w:rPr>
                <w:rFonts w:ascii="Arial" w:hAnsi="Arial" w:cs="Arial"/>
                <w:sz w:val="16"/>
                <w:szCs w:val="16"/>
              </w:rPr>
            </w:pPr>
            <w:r w:rsidRPr="005C4478">
              <w:rPr>
                <w:rFonts w:ascii="Arial" w:hAnsi="Arial" w:cs="Arial"/>
                <w:sz w:val="16"/>
                <w:szCs w:val="16"/>
              </w:rPr>
              <w:t>RP-101365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1D6E11" w14:textId="77777777" w:rsidR="004F6735" w:rsidRPr="005C4478" w:rsidRDefault="004F6735" w:rsidP="006E12F4">
            <w:pPr>
              <w:spacing w:after="0"/>
              <w:rPr>
                <w:rFonts w:ascii="Arial" w:hAnsi="Arial" w:cs="Arial"/>
                <w:sz w:val="16"/>
                <w:szCs w:val="16"/>
              </w:rPr>
            </w:pPr>
            <w:r w:rsidRPr="005C4478">
              <w:rPr>
                <w:rFonts w:ascii="Arial" w:hAnsi="Arial"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44996" w14:textId="77777777" w:rsidR="004F6735" w:rsidRPr="005C4478" w:rsidRDefault="004F6735" w:rsidP="006E12F4">
            <w:pPr>
              <w:spacing w:after="0"/>
              <w:rPr>
                <w:rFonts w:ascii="Arial" w:hAnsi="Arial" w:cs="Arial"/>
                <w:sz w:val="16"/>
                <w:szCs w:val="16"/>
              </w:rPr>
            </w:pPr>
            <w:r w:rsidRPr="005C4478">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57C268" w14:textId="77777777" w:rsidR="004F6735" w:rsidRPr="005C4478" w:rsidRDefault="004F6735" w:rsidP="006E12F4">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BC9CB21" w14:textId="77777777" w:rsidR="004F6735" w:rsidRPr="005C4478" w:rsidRDefault="004F6735" w:rsidP="006E12F4">
            <w:pPr>
              <w:spacing w:after="0"/>
              <w:rPr>
                <w:rFonts w:ascii="Arial" w:hAnsi="Arial" w:cs="Arial"/>
                <w:sz w:val="16"/>
                <w:szCs w:val="16"/>
              </w:rPr>
            </w:pPr>
            <w:r w:rsidRPr="005C4478">
              <w:rPr>
                <w:rFonts w:ascii="Arial" w:hAnsi="Arial" w:cs="Arial"/>
                <w:sz w:val="16"/>
                <w:szCs w:val="16"/>
              </w:rPr>
              <w:t>Introduction of LCR TDD MC-HSUPA in 25.322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825F12" w14:textId="77777777" w:rsidR="004F6735" w:rsidRPr="005C4478" w:rsidRDefault="004F6735" w:rsidP="006E12F4">
            <w:pPr>
              <w:spacing w:after="0"/>
              <w:rPr>
                <w:rFonts w:ascii="Arial" w:hAnsi="Arial" w:cs="Arial"/>
                <w:sz w:val="16"/>
                <w:szCs w:val="16"/>
              </w:rPr>
            </w:pPr>
            <w:r w:rsidRPr="005C4478">
              <w:rPr>
                <w:rFonts w:ascii="Arial" w:hAnsi="Arial" w:cs="Arial"/>
                <w:sz w:val="16"/>
                <w:szCs w:val="16"/>
              </w:rPr>
              <w:t>10.0.0</w:t>
            </w:r>
          </w:p>
        </w:tc>
      </w:tr>
      <w:tr w:rsidR="004F6735" w:rsidRPr="005C4478" w14:paraId="56BC6659"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35C812E" w14:textId="77777777" w:rsidR="004F6735" w:rsidRPr="005C4478" w:rsidRDefault="004F6735" w:rsidP="00C0536C">
            <w:pPr>
              <w:spacing w:after="0"/>
              <w:rPr>
                <w:rFonts w:ascii="Arial" w:eastAsia="MS Mincho" w:hAnsi="Arial" w:cs="Arial"/>
                <w:snapToGrid w:val="0"/>
                <w:color w:val="000000"/>
                <w:sz w:val="16"/>
                <w:szCs w:val="16"/>
              </w:rPr>
            </w:pPr>
            <w:r w:rsidRPr="005C4478">
              <w:rPr>
                <w:rFonts w:ascii="Arial" w:eastAsia="MS Mincho" w:hAnsi="Arial" w:cs="Arial"/>
                <w:snapToGrid w:val="0"/>
                <w:color w:val="000000"/>
                <w:sz w:val="16"/>
                <w:szCs w:val="16"/>
              </w:rPr>
              <w:t>06/2011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49B53" w14:textId="77777777" w:rsidR="004F6735" w:rsidRPr="005C4478" w:rsidRDefault="004F6735" w:rsidP="00C0536C">
            <w:pPr>
              <w:spacing w:after="0"/>
              <w:rPr>
                <w:rFonts w:ascii="Arial" w:hAnsi="Arial" w:cs="Arial"/>
                <w:sz w:val="16"/>
                <w:szCs w:val="16"/>
              </w:rPr>
            </w:pPr>
            <w:r w:rsidRPr="005C4478">
              <w:rPr>
                <w:rFonts w:ascii="Arial" w:hAnsi="Arial" w:cs="Arial"/>
                <w:sz w:val="16"/>
                <w:szCs w:val="16"/>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57A248" w14:textId="77777777" w:rsidR="004F6735" w:rsidRPr="005C4478" w:rsidRDefault="004F6735" w:rsidP="00C0536C">
            <w:pPr>
              <w:spacing w:after="0"/>
              <w:rPr>
                <w:rFonts w:ascii="Arial" w:hAnsi="Arial" w:cs="Arial"/>
                <w:sz w:val="16"/>
                <w:szCs w:val="16"/>
              </w:rPr>
            </w:pPr>
            <w:r w:rsidRPr="005C4478">
              <w:rPr>
                <w:rFonts w:ascii="Arial" w:hAnsi="Arial" w:cs="Arial"/>
                <w:sz w:val="16"/>
                <w:szCs w:val="16"/>
              </w:rPr>
              <w:t>RP-110771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989FC" w14:textId="77777777" w:rsidR="004F6735" w:rsidRPr="005C4478" w:rsidRDefault="004F6735" w:rsidP="00C0536C">
            <w:pPr>
              <w:spacing w:after="0"/>
              <w:rPr>
                <w:rFonts w:ascii="Arial" w:hAnsi="Arial" w:cs="Arial"/>
                <w:sz w:val="16"/>
                <w:szCs w:val="16"/>
              </w:rPr>
            </w:pPr>
            <w:r w:rsidRPr="005C4478">
              <w:rPr>
                <w:rFonts w:ascii="Arial" w:hAnsi="Arial"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2F5CB1" w14:textId="77777777" w:rsidR="004F6735" w:rsidRPr="005C4478" w:rsidRDefault="004F6735" w:rsidP="00C0536C">
            <w:pPr>
              <w:spacing w:after="0"/>
              <w:rPr>
                <w:rFonts w:ascii="Arial" w:hAnsi="Arial" w:cs="Arial"/>
                <w:sz w:val="16"/>
                <w:szCs w:val="16"/>
              </w:rPr>
            </w:pPr>
            <w:r w:rsidRPr="005C4478">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03CB76" w14:textId="77777777" w:rsidR="004F6735" w:rsidRPr="005C4478" w:rsidRDefault="004F6735" w:rsidP="00C0536C">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9A173EA" w14:textId="77777777" w:rsidR="004F6735" w:rsidRPr="005C4478" w:rsidRDefault="004F6735" w:rsidP="00C0536C">
            <w:pPr>
              <w:spacing w:after="0"/>
              <w:rPr>
                <w:rFonts w:ascii="Arial" w:hAnsi="Arial" w:cs="Arial"/>
                <w:sz w:val="16"/>
                <w:szCs w:val="16"/>
              </w:rPr>
            </w:pPr>
            <w:r w:rsidRPr="005C4478">
              <w:rPr>
                <w:rFonts w:ascii="Arial" w:hAnsi="Arial" w:cs="Arial"/>
                <w:sz w:val="16"/>
                <w:szCs w:val="16"/>
              </w:rPr>
              <w:t>Accept RLC PDUs with special value HE field if it’s supported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E8B034" w14:textId="77777777" w:rsidR="004F6735" w:rsidRPr="005C4478" w:rsidRDefault="004F6735" w:rsidP="00C0536C">
            <w:pPr>
              <w:spacing w:after="0"/>
              <w:rPr>
                <w:rFonts w:ascii="Arial" w:hAnsi="Arial" w:cs="Arial"/>
                <w:sz w:val="16"/>
                <w:szCs w:val="16"/>
              </w:rPr>
            </w:pPr>
            <w:r w:rsidRPr="005C4478">
              <w:rPr>
                <w:rFonts w:ascii="Arial" w:hAnsi="Arial" w:cs="Arial"/>
                <w:sz w:val="16"/>
                <w:szCs w:val="16"/>
              </w:rPr>
              <w:t>10.1.0</w:t>
            </w:r>
          </w:p>
        </w:tc>
      </w:tr>
      <w:tr w:rsidR="004F6735" w:rsidRPr="005C4478" w14:paraId="631FF119"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4AF4BAA" w14:textId="77777777" w:rsidR="004F6735" w:rsidRPr="005C4478" w:rsidRDefault="004F6735" w:rsidP="00C0536C">
            <w:pPr>
              <w:spacing w:after="0"/>
              <w:rPr>
                <w:rFonts w:ascii="Arial" w:eastAsia="MS Mincho" w:hAnsi="Arial" w:cs="Arial"/>
                <w:snapToGrid w:val="0"/>
                <w:color w:val="000000"/>
                <w:sz w:val="16"/>
                <w:szCs w:val="16"/>
              </w:rPr>
            </w:pPr>
            <w:r>
              <w:rPr>
                <w:rFonts w:ascii="Arial" w:eastAsia="MS Mincho" w:hAnsi="Arial" w:cs="Arial"/>
                <w:snapToGrid w:val="0"/>
                <w:color w:val="000000"/>
                <w:sz w:val="16"/>
                <w:szCs w:val="16"/>
              </w:rPr>
              <w:t>09/2012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F66F62" w14:textId="77777777" w:rsidR="004F6735" w:rsidRDefault="004F6735" w:rsidP="000A1ED3">
            <w:pPr>
              <w:spacing w:after="0"/>
              <w:rPr>
                <w:rFonts w:ascii="Arial" w:hAnsi="Arial" w:cs="Arial"/>
                <w:sz w:val="16"/>
                <w:szCs w:val="16"/>
              </w:rPr>
            </w:pPr>
            <w:r>
              <w:rPr>
                <w:rFonts w:ascii="Arial" w:hAnsi="Arial" w:cs="Arial"/>
                <w:sz w:val="16"/>
                <w:szCs w:val="16"/>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1BC60A" w14:textId="77777777" w:rsidR="004F6735" w:rsidRDefault="004F6735" w:rsidP="000A1ED3">
            <w:pPr>
              <w:spacing w:after="0"/>
              <w:rPr>
                <w:rFonts w:ascii="Arial" w:hAnsi="Arial" w:cs="Arial"/>
                <w:sz w:val="16"/>
                <w:szCs w:val="16"/>
              </w:rPr>
            </w:pPr>
            <w:r>
              <w:rPr>
                <w:rFonts w:ascii="Arial" w:hAnsi="Arial" w:cs="Arial"/>
                <w:sz w:val="16"/>
                <w:szCs w:val="16"/>
              </w:rPr>
              <w:t>RP-121369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893365" w14:textId="77777777" w:rsidR="004F6735" w:rsidRDefault="004F6735" w:rsidP="000A1ED3">
            <w:pPr>
              <w:spacing w:after="0"/>
              <w:rPr>
                <w:rFonts w:ascii="Arial" w:hAnsi="Arial" w:cs="Arial"/>
                <w:sz w:val="16"/>
                <w:szCs w:val="16"/>
              </w:rPr>
            </w:pPr>
            <w:r>
              <w:rPr>
                <w:rFonts w:ascii="Arial" w:hAnsi="Arial" w:cs="Arial"/>
                <w:sz w:val="16"/>
                <w:szCs w:val="16"/>
              </w:rPr>
              <w:t>0403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5614A" w14:textId="77777777" w:rsidR="004F6735" w:rsidRDefault="004F6735" w:rsidP="000A1ED3">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F2252D" w14:textId="77777777" w:rsidR="004F6735" w:rsidRDefault="004F6735" w:rsidP="000A1ED3">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D89329F" w14:textId="77777777" w:rsidR="004F6735" w:rsidRDefault="004F6735" w:rsidP="000A1ED3">
            <w:pPr>
              <w:spacing w:after="0"/>
              <w:rPr>
                <w:rFonts w:ascii="Arial" w:hAnsi="Arial" w:cs="Arial"/>
                <w:sz w:val="16"/>
                <w:szCs w:val="16"/>
              </w:rPr>
            </w:pPr>
            <w:r>
              <w:rPr>
                <w:rFonts w:ascii="Arial" w:hAnsi="Arial" w:cs="Arial"/>
                <w:sz w:val="16"/>
                <w:szCs w:val="16"/>
              </w:rPr>
              <w:t>Introduction of Multiflow in TS 25.322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7E098" w14:textId="77777777" w:rsidR="004F6735" w:rsidRDefault="004F6735" w:rsidP="000A1ED3">
            <w:pPr>
              <w:spacing w:after="0"/>
              <w:rPr>
                <w:rFonts w:ascii="Arial" w:hAnsi="Arial" w:cs="Arial"/>
                <w:sz w:val="16"/>
                <w:szCs w:val="16"/>
              </w:rPr>
            </w:pPr>
            <w:r>
              <w:rPr>
                <w:rFonts w:ascii="Arial" w:hAnsi="Arial" w:cs="Arial"/>
                <w:sz w:val="16"/>
                <w:szCs w:val="16"/>
              </w:rPr>
              <w:t>11.0.0</w:t>
            </w:r>
          </w:p>
        </w:tc>
      </w:tr>
      <w:tr w:rsidR="004F6735" w:rsidRPr="00EC0402" w14:paraId="5EF939B3"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B7129AB" w14:textId="77777777" w:rsidR="004F6735" w:rsidRPr="00EC0402" w:rsidRDefault="004F6735" w:rsidP="00EC0402">
            <w:pPr>
              <w:spacing w:after="0"/>
              <w:rPr>
                <w:rFonts w:ascii="Arial" w:eastAsia="MS Mincho" w:hAnsi="Arial" w:cs="Arial"/>
                <w:snapToGrid w:val="0"/>
                <w:color w:val="000000"/>
                <w:sz w:val="16"/>
                <w:szCs w:val="16"/>
              </w:rPr>
            </w:pPr>
            <w:r w:rsidRPr="00EC0402">
              <w:rPr>
                <w:rFonts w:ascii="Arial" w:eastAsia="MS Mincho" w:hAnsi="Arial" w:cs="Arial"/>
                <w:snapToGrid w:val="0"/>
                <w:color w:val="000000"/>
                <w:sz w:val="16"/>
                <w:szCs w:val="16"/>
              </w:rPr>
              <w:t>12/2012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5859F1" w14:textId="77777777" w:rsidR="004F6735" w:rsidRPr="00EC0402" w:rsidRDefault="004F6735" w:rsidP="00EC0402">
            <w:pPr>
              <w:spacing w:after="0"/>
              <w:rPr>
                <w:rFonts w:ascii="Arial" w:hAnsi="Arial" w:cs="Arial"/>
                <w:sz w:val="16"/>
                <w:szCs w:val="16"/>
              </w:rPr>
            </w:pPr>
            <w:r w:rsidRPr="00EC0402">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F3DB5" w14:textId="77777777" w:rsidR="004F6735" w:rsidRPr="00EC0402" w:rsidRDefault="004F6735" w:rsidP="00EC0402">
            <w:pPr>
              <w:spacing w:after="0"/>
              <w:rPr>
                <w:rFonts w:ascii="Arial" w:hAnsi="Arial" w:cs="Arial"/>
                <w:sz w:val="16"/>
                <w:szCs w:val="16"/>
              </w:rPr>
            </w:pPr>
            <w:r w:rsidRPr="00EC0402">
              <w:rPr>
                <w:rFonts w:ascii="Arial" w:hAnsi="Arial" w:cs="Arial"/>
                <w:sz w:val="16"/>
                <w:szCs w:val="16"/>
              </w:rPr>
              <w:t>RP-121943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F0358" w14:textId="77777777" w:rsidR="004F6735" w:rsidRPr="00EC0402" w:rsidRDefault="004F6735" w:rsidP="00EC0402">
            <w:pPr>
              <w:spacing w:after="0"/>
              <w:rPr>
                <w:rFonts w:ascii="Arial" w:hAnsi="Arial" w:cs="Arial"/>
                <w:sz w:val="16"/>
                <w:szCs w:val="16"/>
              </w:rPr>
            </w:pPr>
            <w:r w:rsidRPr="00EC0402">
              <w:rPr>
                <w:rFonts w:ascii="Arial" w:hAnsi="Arial"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048D1" w14:textId="77777777" w:rsidR="004F6735" w:rsidRPr="00EC0402" w:rsidRDefault="004F6735" w:rsidP="00EC0402">
            <w:pPr>
              <w:spacing w:after="0"/>
              <w:rPr>
                <w:rFonts w:ascii="Arial" w:hAnsi="Arial" w:cs="Arial"/>
                <w:sz w:val="16"/>
                <w:szCs w:val="16"/>
              </w:rPr>
            </w:pPr>
            <w:r w:rsidRPr="00EC0402">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5671E2" w14:textId="77777777" w:rsidR="004F6735" w:rsidRPr="00EC0402" w:rsidRDefault="004F6735" w:rsidP="00EC0402">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65BE3F6" w14:textId="77777777" w:rsidR="004F6735" w:rsidRPr="00EC0402" w:rsidRDefault="004F6735" w:rsidP="00EC0402">
            <w:pPr>
              <w:spacing w:after="0"/>
              <w:rPr>
                <w:rFonts w:ascii="Arial" w:hAnsi="Arial" w:cs="Arial"/>
                <w:sz w:val="16"/>
                <w:szCs w:val="16"/>
              </w:rPr>
            </w:pPr>
            <w:r w:rsidRPr="00EC0402">
              <w:rPr>
                <w:rFonts w:ascii="Arial" w:hAnsi="Arial" w:cs="Arial"/>
                <w:sz w:val="16"/>
                <w:szCs w:val="16"/>
              </w:rPr>
              <w:t>Introduction of further Multiflow agreements in TS 25.322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52DC2" w14:textId="77777777" w:rsidR="004F6735" w:rsidRPr="00EC0402" w:rsidRDefault="004F6735" w:rsidP="00EC0402">
            <w:pPr>
              <w:spacing w:after="0"/>
              <w:rPr>
                <w:rFonts w:ascii="Arial" w:hAnsi="Arial" w:cs="Arial"/>
                <w:sz w:val="16"/>
                <w:szCs w:val="16"/>
              </w:rPr>
            </w:pPr>
            <w:r w:rsidRPr="00EC0402">
              <w:rPr>
                <w:rFonts w:ascii="Arial" w:hAnsi="Arial" w:cs="Arial"/>
                <w:sz w:val="16"/>
                <w:szCs w:val="16"/>
              </w:rPr>
              <w:t>11.1.0</w:t>
            </w:r>
          </w:p>
        </w:tc>
      </w:tr>
      <w:tr w:rsidR="004F6735" w:rsidRPr="00EC0402" w14:paraId="218F7A30"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A277A25" w14:textId="77777777" w:rsidR="004F6735" w:rsidRPr="00EC0402" w:rsidRDefault="004F6735" w:rsidP="00FC5B5D">
            <w:pPr>
              <w:spacing w:after="0"/>
              <w:rPr>
                <w:rFonts w:ascii="Arial" w:eastAsia="MS Mincho" w:hAnsi="Arial" w:cs="Arial"/>
                <w:snapToGrid w:val="0"/>
                <w:color w:val="000000"/>
                <w:sz w:val="16"/>
                <w:szCs w:val="16"/>
              </w:rPr>
            </w:pPr>
            <w:r>
              <w:rPr>
                <w:rFonts w:ascii="Arial" w:eastAsia="MS Mincho" w:hAnsi="Arial" w:cs="Arial"/>
                <w:snapToGrid w:val="0"/>
                <w:color w:val="000000"/>
                <w:sz w:val="16"/>
                <w:szCs w:val="16"/>
              </w:rPr>
              <w:t>03/2013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5A96A" w14:textId="77777777" w:rsidR="004F6735" w:rsidRDefault="004F6735" w:rsidP="00FC5B5D">
            <w:pPr>
              <w:spacing w:after="0"/>
              <w:rPr>
                <w:rFonts w:ascii="Arial" w:hAnsi="Arial" w:cs="Arial"/>
                <w:sz w:val="16"/>
                <w:szCs w:val="16"/>
              </w:rPr>
            </w:pPr>
            <w:r>
              <w:rPr>
                <w:rFonts w:ascii="Arial" w:hAnsi="Arial" w:cs="Arial"/>
                <w:sz w:val="16"/>
                <w:szCs w:val="16"/>
              </w:rPr>
              <w:t>RP-59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14EC0" w14:textId="77777777" w:rsidR="004F6735" w:rsidRDefault="004F6735" w:rsidP="00FC5B5D">
            <w:pPr>
              <w:spacing w:after="0"/>
              <w:rPr>
                <w:rFonts w:ascii="Arial" w:hAnsi="Arial" w:cs="Arial"/>
                <w:sz w:val="16"/>
                <w:szCs w:val="16"/>
              </w:rPr>
            </w:pPr>
            <w:r>
              <w:rPr>
                <w:rFonts w:ascii="Arial" w:hAnsi="Arial" w:cs="Arial"/>
                <w:sz w:val="16"/>
                <w:szCs w:val="16"/>
              </w:rPr>
              <w:t>RP-130239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716B5" w14:textId="77777777" w:rsidR="004F6735" w:rsidRDefault="004F6735" w:rsidP="00FC5B5D">
            <w:pPr>
              <w:spacing w:after="0"/>
              <w:rPr>
                <w:rFonts w:ascii="Arial" w:hAnsi="Arial" w:cs="Arial"/>
                <w:sz w:val="16"/>
                <w:szCs w:val="16"/>
              </w:rPr>
            </w:pPr>
            <w:r>
              <w:rPr>
                <w:rFonts w:ascii="Arial" w:hAnsi="Arial"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EFA5E" w14:textId="77777777" w:rsidR="004F6735" w:rsidRDefault="004F6735" w:rsidP="00FC5B5D">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47AF1A" w14:textId="77777777" w:rsidR="004F6735" w:rsidRDefault="004F6735" w:rsidP="00FC5B5D">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315792C" w14:textId="77777777" w:rsidR="004F6735" w:rsidRDefault="004F6735" w:rsidP="00FC5B5D">
            <w:pPr>
              <w:spacing w:after="0"/>
              <w:rPr>
                <w:rFonts w:ascii="Arial" w:hAnsi="Arial" w:cs="Arial"/>
                <w:sz w:val="16"/>
                <w:szCs w:val="16"/>
              </w:rPr>
            </w:pPr>
            <w:r>
              <w:rPr>
                <w:rFonts w:ascii="Arial" w:hAnsi="Arial" w:cs="Arial"/>
                <w:sz w:val="16"/>
                <w:szCs w:val="16"/>
              </w:rPr>
              <w:t>Clarification on RLC Status Report prohibit functions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D66939" w14:textId="77777777" w:rsidR="004F6735" w:rsidRDefault="004F6735" w:rsidP="00FC5B5D">
            <w:pPr>
              <w:spacing w:after="0"/>
              <w:rPr>
                <w:rFonts w:ascii="Arial" w:hAnsi="Arial" w:cs="Arial"/>
                <w:sz w:val="16"/>
                <w:szCs w:val="16"/>
              </w:rPr>
            </w:pPr>
            <w:r>
              <w:rPr>
                <w:rFonts w:ascii="Arial" w:hAnsi="Arial" w:cs="Arial"/>
                <w:sz w:val="16"/>
                <w:szCs w:val="16"/>
              </w:rPr>
              <w:t>11.2.0</w:t>
            </w:r>
          </w:p>
        </w:tc>
      </w:tr>
      <w:tr w:rsidR="004F6735" w:rsidRPr="00EC0402" w14:paraId="5F228F50"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84F4C0C" w14:textId="77777777" w:rsidR="004F6735" w:rsidRDefault="004F6735" w:rsidP="001D61AB">
            <w:pPr>
              <w:spacing w:after="0"/>
              <w:rPr>
                <w:rFonts w:ascii="Arial" w:hAnsi="Arial"/>
                <w:snapToGrid w:val="0"/>
                <w:color w:val="000000"/>
                <w:sz w:val="16"/>
              </w:rPr>
            </w:pPr>
            <w:r>
              <w:rPr>
                <w:rFonts w:ascii="Arial" w:hAnsi="Arial"/>
                <w:snapToGrid w:val="0"/>
                <w:color w:val="000000"/>
                <w:sz w:val="16"/>
              </w:rPr>
              <w:t>09/2014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51C36" w14:textId="77777777" w:rsidR="004F6735" w:rsidRDefault="004F6735" w:rsidP="001D61AB">
            <w:pPr>
              <w:pStyle w:val="TAL"/>
              <w:rPr>
                <w:sz w:val="16"/>
              </w:rPr>
            </w:pPr>
            <w:r>
              <w:rPr>
                <w:sz w:val="16"/>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B811C4" w14:textId="77777777" w:rsidR="004F6735" w:rsidRDefault="004F6735" w:rsidP="001D61AB">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E775B" w14:textId="77777777" w:rsidR="004F6735" w:rsidRDefault="004F6735" w:rsidP="001D61AB">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587F1" w14:textId="77777777" w:rsidR="004F6735" w:rsidRPr="00B76696" w:rsidRDefault="004F6735" w:rsidP="001D61AB">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BD1700" w14:textId="77777777" w:rsidR="004F6735" w:rsidRPr="00B76696" w:rsidRDefault="00C06454" w:rsidP="001D61AB">
            <w:pPr>
              <w:pStyle w:val="TAL"/>
              <w:rPr>
                <w:sz w:val="16"/>
              </w:rPr>
            </w:pPr>
            <w:r>
              <w:rPr>
                <w:sz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928046F" w14:textId="77777777" w:rsidR="004F6735" w:rsidRPr="00B76696" w:rsidRDefault="004F6735" w:rsidP="001D61AB">
            <w:pPr>
              <w:pStyle w:val="TAL"/>
              <w:rPr>
                <w:sz w:val="16"/>
              </w:rPr>
            </w:pPr>
            <w:r w:rsidRPr="00B76696">
              <w:rPr>
                <w:sz w:val="16"/>
              </w:rPr>
              <w:t xml:space="preserve">Upgrade to </w:t>
            </w:r>
            <w:r>
              <w:rPr>
                <w:sz w:val="16"/>
              </w:rPr>
              <w:t xml:space="preserve">the </w:t>
            </w:r>
            <w:r w:rsidRPr="00B76696">
              <w:rPr>
                <w:sz w:val="16"/>
              </w:rPr>
              <w:t xml:space="preserve">Release </w:t>
            </w:r>
            <w:r>
              <w:rPr>
                <w:sz w:val="16"/>
              </w:rPr>
              <w:t>12</w:t>
            </w:r>
            <w:r w:rsidRPr="00B76696">
              <w:rPr>
                <w:sz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3F0152" w14:textId="77777777" w:rsidR="004F6735" w:rsidRDefault="004F6735" w:rsidP="001D61AB">
            <w:pPr>
              <w:pStyle w:val="TAL"/>
              <w:rPr>
                <w:sz w:val="16"/>
              </w:rPr>
            </w:pPr>
            <w:r>
              <w:rPr>
                <w:sz w:val="16"/>
              </w:rPr>
              <w:t>12.0.0</w:t>
            </w:r>
          </w:p>
        </w:tc>
      </w:tr>
      <w:tr w:rsidR="004F6735" w:rsidRPr="00EC0402" w14:paraId="03A72E45"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BE0D8E3" w14:textId="77777777" w:rsidR="004F6735" w:rsidRDefault="004F6735" w:rsidP="001D61AB">
            <w:pPr>
              <w:spacing w:after="0"/>
              <w:rPr>
                <w:rFonts w:ascii="Arial" w:hAnsi="Arial"/>
                <w:snapToGrid w:val="0"/>
                <w:color w:val="000000"/>
                <w:sz w:val="16"/>
              </w:rPr>
            </w:pPr>
            <w:r>
              <w:rPr>
                <w:rFonts w:ascii="Arial" w:hAnsi="Arial"/>
                <w:snapToGrid w:val="0"/>
                <w:color w:val="000000"/>
                <w:sz w:val="16"/>
              </w:rPr>
              <w:t>12/2015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D5ABA" w14:textId="77777777" w:rsidR="004F6735" w:rsidRDefault="004F6735" w:rsidP="001D61AB">
            <w:pPr>
              <w:pStyle w:val="TAL"/>
              <w:rPr>
                <w:sz w:val="16"/>
              </w:rPr>
            </w:pPr>
            <w:r>
              <w:rPr>
                <w:sz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BE5861" w14:textId="77777777" w:rsidR="004F6735" w:rsidRDefault="004F6735" w:rsidP="001D61AB">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14DAA" w14:textId="77777777" w:rsidR="004F6735" w:rsidRDefault="004F6735" w:rsidP="001D61AB">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D5717" w14:textId="77777777" w:rsidR="004F6735" w:rsidRDefault="004F6735" w:rsidP="001D61AB">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A2C926" w14:textId="77777777" w:rsidR="004F6735" w:rsidRPr="00B76696" w:rsidRDefault="00C06454" w:rsidP="00656A2D">
            <w:pPr>
              <w:pStyle w:val="TAL"/>
              <w:rPr>
                <w:sz w:val="16"/>
              </w:rPr>
            </w:pPr>
            <w:r>
              <w:rPr>
                <w:sz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A0B8EB2" w14:textId="77777777" w:rsidR="004F6735" w:rsidRPr="00B76696" w:rsidRDefault="004F6735" w:rsidP="00656A2D">
            <w:pPr>
              <w:pStyle w:val="TAL"/>
              <w:rPr>
                <w:sz w:val="16"/>
              </w:rPr>
            </w:pPr>
            <w:r w:rsidRPr="00B76696">
              <w:rPr>
                <w:sz w:val="16"/>
              </w:rPr>
              <w:t xml:space="preserve">Upgrade to </w:t>
            </w:r>
            <w:r>
              <w:rPr>
                <w:sz w:val="16"/>
              </w:rPr>
              <w:t xml:space="preserve">the </w:t>
            </w:r>
            <w:r w:rsidRPr="00B76696">
              <w:rPr>
                <w:sz w:val="16"/>
              </w:rPr>
              <w:t xml:space="preserve">Release </w:t>
            </w:r>
            <w:r>
              <w:rPr>
                <w:sz w:val="16"/>
              </w:rPr>
              <w:t>13</w:t>
            </w:r>
            <w:r w:rsidRPr="00B76696">
              <w:rPr>
                <w:sz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E1EFB" w14:textId="77777777" w:rsidR="004F6735" w:rsidRDefault="004F6735" w:rsidP="001D61AB">
            <w:pPr>
              <w:pStyle w:val="TAL"/>
              <w:rPr>
                <w:sz w:val="16"/>
              </w:rPr>
            </w:pPr>
            <w:r>
              <w:rPr>
                <w:sz w:val="16"/>
              </w:rPr>
              <w:t>13.0.0</w:t>
            </w:r>
          </w:p>
        </w:tc>
      </w:tr>
      <w:tr w:rsidR="004F6735" w:rsidRPr="00EC0402" w14:paraId="7CF0F23E"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FA6D18D" w14:textId="77777777" w:rsidR="004F6735" w:rsidRDefault="004F6735" w:rsidP="00962D20">
            <w:pPr>
              <w:spacing w:after="0"/>
              <w:rPr>
                <w:rFonts w:ascii="Arial" w:hAnsi="Arial"/>
                <w:snapToGrid w:val="0"/>
                <w:color w:val="000000"/>
                <w:sz w:val="16"/>
              </w:rPr>
            </w:pPr>
            <w:r>
              <w:rPr>
                <w:rFonts w:ascii="Arial" w:hAnsi="Arial"/>
                <w:snapToGrid w:val="0"/>
                <w:color w:val="000000"/>
                <w:sz w:val="16"/>
              </w:rPr>
              <w:t>03/2017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C1E8CF" w14:textId="77777777" w:rsidR="004F6735" w:rsidRDefault="004F6735" w:rsidP="00962D20">
            <w:pPr>
              <w:pStyle w:val="TAL"/>
              <w:rPr>
                <w:sz w:val="16"/>
              </w:rPr>
            </w:pPr>
            <w:r>
              <w:rPr>
                <w:sz w:val="16"/>
              </w:rPr>
              <w:t>RP-75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0D3E32" w14:textId="77777777" w:rsidR="004F6735" w:rsidRDefault="004F6735" w:rsidP="00962D20">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7B457" w14:textId="77777777" w:rsidR="004F6735" w:rsidRDefault="004F6735" w:rsidP="00962D20">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E65F0" w14:textId="77777777" w:rsidR="004F6735" w:rsidRDefault="004F6735" w:rsidP="00962D20">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499D9A" w14:textId="77777777" w:rsidR="004F6735" w:rsidRPr="00B76696" w:rsidRDefault="00C06454" w:rsidP="00962D20">
            <w:pPr>
              <w:pStyle w:val="TAL"/>
              <w:rPr>
                <w:sz w:val="16"/>
              </w:rPr>
            </w:pPr>
            <w:r>
              <w:rPr>
                <w:sz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F2FE8B2" w14:textId="77777777" w:rsidR="004F6735" w:rsidRPr="00B76696" w:rsidRDefault="004F6735" w:rsidP="00962D20">
            <w:pPr>
              <w:pStyle w:val="TAL"/>
              <w:rPr>
                <w:sz w:val="16"/>
              </w:rPr>
            </w:pPr>
            <w:r w:rsidRPr="00B76696">
              <w:rPr>
                <w:sz w:val="16"/>
              </w:rPr>
              <w:t xml:space="preserve">Upgrade to Release </w:t>
            </w:r>
            <w:r>
              <w:rPr>
                <w:sz w:val="16"/>
              </w:rPr>
              <w:t>14</w:t>
            </w:r>
            <w:r w:rsidRPr="00B76696">
              <w:rPr>
                <w:sz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FEE700" w14:textId="77777777" w:rsidR="004F6735" w:rsidRDefault="004F6735" w:rsidP="00962D20">
            <w:pPr>
              <w:pStyle w:val="TAL"/>
              <w:rPr>
                <w:sz w:val="16"/>
              </w:rPr>
            </w:pPr>
            <w:r>
              <w:rPr>
                <w:sz w:val="16"/>
              </w:rPr>
              <w:t>14.0.0</w:t>
            </w:r>
          </w:p>
        </w:tc>
      </w:tr>
      <w:tr w:rsidR="00EE4345" w:rsidRPr="00EC0402" w14:paraId="66668BD8" w14:textId="77777777" w:rsidTr="001E4AD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28A2F7B" w14:textId="77777777" w:rsidR="00EE4345" w:rsidRDefault="00EE4345" w:rsidP="00962D20">
            <w:pPr>
              <w:spacing w:after="0"/>
              <w:rPr>
                <w:rFonts w:ascii="Arial" w:hAnsi="Arial"/>
                <w:snapToGrid w:val="0"/>
                <w:color w:val="000000"/>
                <w:sz w:val="16"/>
              </w:rPr>
            </w:pPr>
            <w:r>
              <w:rPr>
                <w:rFonts w:ascii="Arial" w:hAnsi="Arial"/>
                <w:snapToGrid w:val="0"/>
                <w:color w:val="000000"/>
                <w:sz w:val="16"/>
              </w:rPr>
              <w:t>06/2018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C5E5F" w14:textId="77777777" w:rsidR="00EE4345" w:rsidRDefault="00EE4345" w:rsidP="00962D20">
            <w:pPr>
              <w:pStyle w:val="TAL"/>
              <w:rPr>
                <w:sz w:val="16"/>
              </w:rPr>
            </w:pPr>
            <w:r>
              <w:rPr>
                <w:sz w:val="16"/>
              </w:rPr>
              <w:t>RP-80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D306F" w14:textId="77777777" w:rsidR="00EE4345" w:rsidRDefault="00C06454" w:rsidP="00962D20">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80EEE" w14:textId="77777777" w:rsidR="00EE4345" w:rsidRDefault="00C06454" w:rsidP="00962D20">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19D00" w14:textId="77777777" w:rsidR="00EE4345" w:rsidRDefault="00C06454" w:rsidP="00962D20">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20C8FD" w14:textId="77777777" w:rsidR="00EE4345" w:rsidRPr="00B76696" w:rsidRDefault="00C06454" w:rsidP="00962D20">
            <w:pPr>
              <w:pStyle w:val="TAL"/>
              <w:rPr>
                <w:sz w:val="16"/>
              </w:rPr>
            </w:pPr>
            <w:r>
              <w:rPr>
                <w:sz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1CB7066" w14:textId="77777777" w:rsidR="00EE4345" w:rsidRPr="00B76696" w:rsidRDefault="00EE4345" w:rsidP="00EE4345">
            <w:pPr>
              <w:pStyle w:val="TAL"/>
              <w:rPr>
                <w:sz w:val="16"/>
              </w:rPr>
            </w:pPr>
            <w:r w:rsidRPr="00B76696">
              <w:rPr>
                <w:sz w:val="16"/>
              </w:rPr>
              <w:t xml:space="preserve">Upgrade to Release </w:t>
            </w:r>
            <w:r>
              <w:rPr>
                <w:sz w:val="16"/>
              </w:rPr>
              <w:t>15</w:t>
            </w:r>
            <w:r w:rsidRPr="00B76696">
              <w:rPr>
                <w:sz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A3AE68" w14:textId="77777777" w:rsidR="00EE4345" w:rsidRDefault="00EE4345" w:rsidP="00962D20">
            <w:pPr>
              <w:pStyle w:val="TAL"/>
              <w:rPr>
                <w:sz w:val="16"/>
              </w:rPr>
            </w:pPr>
            <w:r>
              <w:rPr>
                <w:sz w:val="16"/>
              </w:rPr>
              <w:t>15.0.0</w:t>
            </w:r>
          </w:p>
        </w:tc>
      </w:tr>
      <w:tr w:rsidR="00796560" w:rsidRPr="001E4AD0" w14:paraId="2032FDED" w14:textId="77777777" w:rsidTr="00B92B8F">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70FC2ED" w14:textId="77777777" w:rsidR="00796560" w:rsidRPr="001E4AD0" w:rsidRDefault="00796560" w:rsidP="00B92B8F">
            <w:pPr>
              <w:spacing w:after="0"/>
              <w:rPr>
                <w:rFonts w:ascii="Arial" w:hAnsi="Arial"/>
                <w:snapToGrid w:val="0"/>
                <w:color w:val="000000"/>
                <w:sz w:val="16"/>
                <w:szCs w:val="16"/>
              </w:rPr>
            </w:pPr>
            <w:r w:rsidRPr="001E4AD0">
              <w:rPr>
                <w:rFonts w:ascii="Arial" w:hAnsi="Arial"/>
                <w:snapToGrid w:val="0"/>
                <w:color w:val="000000"/>
                <w:sz w:val="16"/>
                <w:szCs w:val="16"/>
              </w:rPr>
              <w:t>2020-07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B5AF54" w14:textId="77777777" w:rsidR="00796560" w:rsidRPr="001E4AD0" w:rsidRDefault="00796560" w:rsidP="00B92B8F">
            <w:pPr>
              <w:pStyle w:val="TAL"/>
              <w:rPr>
                <w:sz w:val="16"/>
                <w:szCs w:val="16"/>
              </w:rPr>
            </w:pPr>
            <w:r w:rsidRPr="001E4AD0">
              <w:rPr>
                <w:sz w:val="16"/>
                <w:szCs w:val="16"/>
              </w:rPr>
              <w:t>RP-88e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3E9F5" w14:textId="77777777" w:rsidR="00796560" w:rsidRPr="001E4AD0" w:rsidRDefault="00796560" w:rsidP="00B92B8F">
            <w:pPr>
              <w:pStyle w:val="TAL"/>
              <w:rPr>
                <w:snapToGrid w:val="0"/>
                <w:sz w:val="16"/>
                <w:szCs w:val="16"/>
              </w:rPr>
            </w:pPr>
            <w:r w:rsidRPr="001E4AD0">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031794" w14:textId="77777777" w:rsidR="00796560" w:rsidRPr="001E4AD0" w:rsidRDefault="00796560" w:rsidP="00B92B8F">
            <w:pPr>
              <w:pStyle w:val="TAL"/>
              <w:rPr>
                <w:color w:val="000000"/>
                <w:sz w:val="16"/>
                <w:szCs w:val="16"/>
              </w:rPr>
            </w:pPr>
            <w:r w:rsidRPr="001E4AD0">
              <w:rPr>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C3C64" w14:textId="77777777" w:rsidR="00796560" w:rsidRPr="001E4AD0" w:rsidRDefault="00796560" w:rsidP="00B92B8F">
            <w:pPr>
              <w:pStyle w:val="TAL"/>
              <w:jc w:val="both"/>
              <w:rPr>
                <w:sz w:val="16"/>
                <w:szCs w:val="16"/>
              </w:rPr>
            </w:pPr>
            <w:r w:rsidRPr="001E4AD0">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95A7EF" w14:textId="77777777" w:rsidR="00796560" w:rsidRPr="001E4AD0" w:rsidRDefault="00796560" w:rsidP="00B92B8F">
            <w:pPr>
              <w:pStyle w:val="TAL"/>
              <w:rPr>
                <w:sz w:val="16"/>
                <w:szCs w:val="16"/>
              </w:rPr>
            </w:pPr>
            <w:r w:rsidRPr="001E4AD0">
              <w:rPr>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5587356" w14:textId="77777777" w:rsidR="00796560" w:rsidRPr="001E4AD0" w:rsidRDefault="00796560" w:rsidP="00B92B8F">
            <w:pPr>
              <w:spacing w:after="0"/>
              <w:rPr>
                <w:rFonts w:ascii="Arial" w:hAnsi="Arial" w:cs="Arial"/>
                <w:sz w:val="16"/>
                <w:szCs w:val="16"/>
              </w:rPr>
            </w:pPr>
            <w:r w:rsidRPr="001E4AD0">
              <w:rPr>
                <w:rFonts w:ascii="Arial" w:hAnsi="Arial"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4D794A" w14:textId="77777777" w:rsidR="00796560" w:rsidRPr="001E4AD0" w:rsidRDefault="00796560" w:rsidP="00B92B8F">
            <w:pPr>
              <w:pStyle w:val="TAL"/>
              <w:rPr>
                <w:bCs/>
                <w:sz w:val="16"/>
                <w:szCs w:val="16"/>
              </w:rPr>
            </w:pPr>
            <w:r w:rsidRPr="001E4AD0">
              <w:rPr>
                <w:bCs/>
                <w:sz w:val="16"/>
                <w:szCs w:val="16"/>
              </w:rPr>
              <w:t>16.0.0</w:t>
            </w:r>
          </w:p>
        </w:tc>
      </w:tr>
      <w:tr w:rsidR="005B3554" w:rsidRPr="001E4AD0" w14:paraId="691E2129" w14:textId="77777777">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F443241" w14:textId="77777777" w:rsidR="005B3554" w:rsidRPr="001E4AD0" w:rsidRDefault="005B3554">
            <w:pPr>
              <w:spacing w:after="0"/>
              <w:rPr>
                <w:rFonts w:ascii="Arial" w:hAnsi="Arial"/>
                <w:snapToGrid w:val="0"/>
                <w:color w:val="000000"/>
                <w:sz w:val="16"/>
                <w:szCs w:val="16"/>
              </w:rPr>
            </w:pPr>
            <w:r w:rsidRPr="001E4AD0">
              <w:rPr>
                <w:rFonts w:ascii="Arial" w:hAnsi="Arial"/>
                <w:snapToGrid w:val="0"/>
                <w:color w:val="000000"/>
                <w:sz w:val="16"/>
                <w:szCs w:val="16"/>
              </w:rPr>
              <w:t>202</w:t>
            </w:r>
            <w:r>
              <w:rPr>
                <w:rFonts w:ascii="Arial" w:hAnsi="Arial"/>
                <w:snapToGrid w:val="0"/>
                <w:color w:val="000000"/>
                <w:sz w:val="16"/>
                <w:szCs w:val="16"/>
              </w:rPr>
              <w:t>2</w:t>
            </w:r>
            <w:r w:rsidRPr="001E4AD0">
              <w:rPr>
                <w:rFonts w:ascii="Arial" w:hAnsi="Arial"/>
                <w:snapToGrid w:val="0"/>
                <w:color w:val="000000"/>
                <w:sz w:val="16"/>
                <w:szCs w:val="16"/>
              </w:rPr>
              <w:t>-0</w:t>
            </w:r>
            <w:r>
              <w:rPr>
                <w:rFonts w:ascii="Arial" w:hAnsi="Arial"/>
                <w:snapToGrid w:val="0"/>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8DA8D" w14:textId="77777777" w:rsidR="005B3554" w:rsidRPr="001E4AD0" w:rsidRDefault="005B3554">
            <w:pPr>
              <w:pStyle w:val="TAL"/>
              <w:rPr>
                <w:sz w:val="16"/>
                <w:szCs w:val="16"/>
              </w:rPr>
            </w:pPr>
            <w:r w:rsidRPr="001E4AD0">
              <w:rPr>
                <w:sz w:val="16"/>
                <w:szCs w:val="16"/>
              </w:rPr>
              <w:t>RP-</w:t>
            </w:r>
            <w:r>
              <w:rPr>
                <w:sz w:val="16"/>
                <w:szCs w:val="16"/>
              </w:rPr>
              <w:t>95</w:t>
            </w:r>
            <w:r w:rsidRPr="001E4AD0">
              <w:rPr>
                <w:sz w:val="16"/>
                <w:szCs w:val="16"/>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F5457D" w14:textId="77777777" w:rsidR="005B3554" w:rsidRPr="001E4AD0" w:rsidRDefault="005B3554">
            <w:pPr>
              <w:pStyle w:val="TAL"/>
              <w:rPr>
                <w:snapToGrid w:val="0"/>
                <w:sz w:val="16"/>
                <w:szCs w:val="16"/>
              </w:rPr>
            </w:pPr>
            <w:r w:rsidRPr="001E4AD0">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7A653" w14:textId="77777777" w:rsidR="005B3554" w:rsidRPr="001E4AD0" w:rsidRDefault="005B3554">
            <w:pPr>
              <w:pStyle w:val="TAL"/>
              <w:rPr>
                <w:color w:val="000000"/>
                <w:sz w:val="16"/>
                <w:szCs w:val="16"/>
              </w:rPr>
            </w:pPr>
            <w:r w:rsidRPr="001E4AD0">
              <w:rPr>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496CC" w14:textId="77777777" w:rsidR="005B3554" w:rsidRPr="001E4AD0" w:rsidRDefault="005B3554">
            <w:pPr>
              <w:pStyle w:val="TAL"/>
              <w:jc w:val="both"/>
              <w:rPr>
                <w:sz w:val="16"/>
                <w:szCs w:val="16"/>
              </w:rPr>
            </w:pPr>
            <w:r w:rsidRPr="001E4AD0">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89BF04" w14:textId="77777777" w:rsidR="005B3554" w:rsidRPr="001E4AD0" w:rsidRDefault="005B3554">
            <w:pPr>
              <w:pStyle w:val="TAL"/>
              <w:rPr>
                <w:sz w:val="16"/>
                <w:szCs w:val="16"/>
              </w:rPr>
            </w:pPr>
            <w:r w:rsidRPr="001E4AD0">
              <w:rPr>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B71CB0D" w14:textId="77777777" w:rsidR="005B3554" w:rsidRPr="001E4AD0" w:rsidRDefault="005B3554">
            <w:pPr>
              <w:spacing w:after="0"/>
              <w:rPr>
                <w:rFonts w:ascii="Arial" w:hAnsi="Arial" w:cs="Arial"/>
                <w:sz w:val="16"/>
                <w:szCs w:val="16"/>
              </w:rPr>
            </w:pPr>
            <w:r w:rsidRPr="001E4AD0">
              <w:rPr>
                <w:rFonts w:ascii="Arial" w:hAnsi="Arial" w:cs="Arial"/>
                <w:sz w:val="16"/>
                <w:szCs w:val="16"/>
              </w:rPr>
              <w:t>Upgrade to Rel-1</w:t>
            </w:r>
            <w:r>
              <w:rPr>
                <w:rFonts w:ascii="Arial" w:hAnsi="Arial" w:cs="Arial"/>
                <w:sz w:val="16"/>
                <w:szCs w:val="16"/>
              </w:rPr>
              <w:t>7</w:t>
            </w:r>
            <w:r w:rsidRPr="001E4AD0">
              <w:rPr>
                <w:rFonts w:ascii="Arial" w:hAnsi="Arial"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87A051" w14:textId="77777777" w:rsidR="005B3554" w:rsidRPr="001E4AD0" w:rsidRDefault="005B3554">
            <w:pPr>
              <w:pStyle w:val="TAL"/>
              <w:rPr>
                <w:bCs/>
                <w:sz w:val="16"/>
                <w:szCs w:val="16"/>
              </w:rPr>
            </w:pPr>
            <w:r w:rsidRPr="001E4AD0">
              <w:rPr>
                <w:bCs/>
                <w:sz w:val="16"/>
                <w:szCs w:val="16"/>
              </w:rPr>
              <w:t>1</w:t>
            </w:r>
            <w:r>
              <w:rPr>
                <w:bCs/>
                <w:sz w:val="16"/>
                <w:szCs w:val="16"/>
              </w:rPr>
              <w:t>7</w:t>
            </w:r>
            <w:r w:rsidRPr="001E4AD0">
              <w:rPr>
                <w:bCs/>
                <w:sz w:val="16"/>
                <w:szCs w:val="16"/>
              </w:rPr>
              <w:t>.0.0</w:t>
            </w:r>
          </w:p>
        </w:tc>
      </w:tr>
      <w:tr w:rsidR="008103C1" w:rsidRPr="001E4AD0" w14:paraId="12AE09E8" w14:textId="77777777" w:rsidTr="00A5768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5D07A7A" w14:textId="77777777" w:rsidR="008103C1" w:rsidRPr="001E4AD0" w:rsidRDefault="008103C1" w:rsidP="00A57688">
            <w:pPr>
              <w:spacing w:after="0"/>
              <w:rPr>
                <w:rFonts w:ascii="Arial" w:hAnsi="Arial"/>
                <w:snapToGrid w:val="0"/>
                <w:color w:val="000000"/>
                <w:sz w:val="16"/>
                <w:szCs w:val="16"/>
              </w:rPr>
            </w:pPr>
            <w:r w:rsidRPr="001E4AD0">
              <w:rPr>
                <w:rFonts w:ascii="Arial" w:hAnsi="Arial"/>
                <w:snapToGrid w:val="0"/>
                <w:color w:val="000000"/>
                <w:sz w:val="16"/>
                <w:szCs w:val="16"/>
              </w:rPr>
              <w:t>202</w:t>
            </w:r>
            <w:r>
              <w:rPr>
                <w:rFonts w:ascii="Arial" w:hAnsi="Arial"/>
                <w:snapToGrid w:val="0"/>
                <w:color w:val="000000"/>
                <w:sz w:val="16"/>
                <w:szCs w:val="16"/>
              </w:rPr>
              <w:t>4</w:t>
            </w:r>
            <w:r w:rsidRPr="001E4AD0">
              <w:rPr>
                <w:rFonts w:ascii="Arial" w:hAnsi="Arial"/>
                <w:snapToGrid w:val="0"/>
                <w:color w:val="000000"/>
                <w:sz w:val="16"/>
                <w:szCs w:val="16"/>
              </w:rPr>
              <w:t>-0</w:t>
            </w:r>
            <w:r>
              <w:rPr>
                <w:rFonts w:ascii="Arial" w:hAnsi="Arial"/>
                <w:snapToGrid w:val="0"/>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73E70" w14:textId="77777777" w:rsidR="008103C1" w:rsidRPr="001E4AD0" w:rsidRDefault="008103C1" w:rsidP="00A57688">
            <w:pPr>
              <w:pStyle w:val="TAL"/>
              <w:rPr>
                <w:sz w:val="16"/>
                <w:szCs w:val="16"/>
              </w:rPr>
            </w:pPr>
            <w:r w:rsidRPr="001E4AD0">
              <w:rPr>
                <w:sz w:val="16"/>
                <w:szCs w:val="16"/>
              </w:rPr>
              <w:t>RP-</w:t>
            </w:r>
            <w:r>
              <w:rPr>
                <w:sz w:val="16"/>
                <w:szCs w:val="16"/>
              </w:rPr>
              <w: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23174C" w14:textId="77777777" w:rsidR="008103C1" w:rsidRPr="001E4AD0" w:rsidRDefault="008103C1" w:rsidP="00A57688">
            <w:pPr>
              <w:pStyle w:val="TAL"/>
              <w:rPr>
                <w:snapToGrid w:val="0"/>
                <w:sz w:val="16"/>
                <w:szCs w:val="16"/>
              </w:rPr>
            </w:pPr>
            <w:r w:rsidRPr="001E4AD0">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17276" w14:textId="77777777" w:rsidR="008103C1" w:rsidRPr="001E4AD0" w:rsidRDefault="008103C1" w:rsidP="00A57688">
            <w:pPr>
              <w:pStyle w:val="TAL"/>
              <w:rPr>
                <w:color w:val="000000"/>
                <w:sz w:val="16"/>
                <w:szCs w:val="16"/>
              </w:rPr>
            </w:pPr>
            <w:r w:rsidRPr="001E4AD0">
              <w:rPr>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0E704" w14:textId="77777777" w:rsidR="008103C1" w:rsidRPr="001E4AD0" w:rsidRDefault="008103C1" w:rsidP="00A57688">
            <w:pPr>
              <w:pStyle w:val="TAL"/>
              <w:jc w:val="both"/>
              <w:rPr>
                <w:sz w:val="16"/>
                <w:szCs w:val="16"/>
              </w:rPr>
            </w:pPr>
            <w:r w:rsidRPr="001E4AD0">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3B6F9A" w14:textId="77777777" w:rsidR="008103C1" w:rsidRPr="001E4AD0" w:rsidRDefault="008103C1" w:rsidP="00A57688">
            <w:pPr>
              <w:pStyle w:val="TAL"/>
              <w:rPr>
                <w:sz w:val="16"/>
                <w:szCs w:val="16"/>
              </w:rPr>
            </w:pPr>
            <w:r w:rsidRPr="001E4AD0">
              <w:rPr>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735370C" w14:textId="77777777" w:rsidR="008103C1" w:rsidRPr="001E4AD0" w:rsidRDefault="008103C1" w:rsidP="00A57688">
            <w:pPr>
              <w:spacing w:after="0"/>
              <w:rPr>
                <w:rFonts w:ascii="Arial" w:hAnsi="Arial" w:cs="Arial"/>
                <w:sz w:val="16"/>
                <w:szCs w:val="16"/>
              </w:rPr>
            </w:pPr>
            <w:r w:rsidRPr="001E4AD0">
              <w:rPr>
                <w:rFonts w:ascii="Arial" w:hAnsi="Arial" w:cs="Arial"/>
                <w:sz w:val="16"/>
                <w:szCs w:val="16"/>
              </w:rPr>
              <w:t>Upgrade to Rel-1</w:t>
            </w:r>
            <w:r>
              <w:rPr>
                <w:rFonts w:ascii="Arial" w:hAnsi="Arial" w:cs="Arial"/>
                <w:sz w:val="16"/>
                <w:szCs w:val="16"/>
              </w:rPr>
              <w:t>8</w:t>
            </w:r>
            <w:r w:rsidRPr="001E4AD0">
              <w:rPr>
                <w:rFonts w:ascii="Arial" w:hAnsi="Arial"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8D8182" w14:textId="77777777" w:rsidR="008103C1" w:rsidRPr="001E4AD0" w:rsidRDefault="008103C1" w:rsidP="00A57688">
            <w:pPr>
              <w:pStyle w:val="TAL"/>
              <w:rPr>
                <w:bCs/>
                <w:sz w:val="16"/>
                <w:szCs w:val="16"/>
              </w:rPr>
            </w:pPr>
            <w:r w:rsidRPr="001E4AD0">
              <w:rPr>
                <w:bCs/>
                <w:sz w:val="16"/>
                <w:szCs w:val="16"/>
              </w:rPr>
              <w:t>1</w:t>
            </w:r>
            <w:r>
              <w:rPr>
                <w:bCs/>
                <w:sz w:val="16"/>
                <w:szCs w:val="16"/>
              </w:rPr>
              <w:t>8</w:t>
            </w:r>
            <w:r w:rsidRPr="001E4AD0">
              <w:rPr>
                <w:bCs/>
                <w:sz w:val="16"/>
                <w:szCs w:val="16"/>
              </w:rPr>
              <w:t>.0.0</w:t>
            </w:r>
          </w:p>
        </w:tc>
      </w:tr>
      <w:tr w:rsidR="00B92B8F" w:rsidRPr="001E4AD0" w14:paraId="04C4879B" w14:textId="77777777" w:rsidTr="006C738C">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3EB04A6" w14:textId="2351274A" w:rsidR="00B92B8F" w:rsidRPr="001E4AD0" w:rsidRDefault="00B92B8F" w:rsidP="00B92B8F">
            <w:pPr>
              <w:spacing w:after="0"/>
              <w:rPr>
                <w:rFonts w:ascii="Arial" w:hAnsi="Arial"/>
                <w:snapToGrid w:val="0"/>
                <w:color w:val="000000"/>
                <w:sz w:val="16"/>
                <w:szCs w:val="16"/>
              </w:rPr>
            </w:pPr>
            <w:r w:rsidRPr="001E4AD0">
              <w:rPr>
                <w:rFonts w:ascii="Arial" w:hAnsi="Arial"/>
                <w:snapToGrid w:val="0"/>
                <w:color w:val="000000"/>
                <w:sz w:val="16"/>
                <w:szCs w:val="16"/>
              </w:rPr>
              <w:t>202</w:t>
            </w:r>
            <w:r w:rsidR="008103C1">
              <w:rPr>
                <w:rFonts w:ascii="Arial" w:hAnsi="Arial"/>
                <w:snapToGrid w:val="0"/>
                <w:color w:val="000000"/>
                <w:sz w:val="16"/>
                <w:szCs w:val="16"/>
              </w:rPr>
              <w:t>5</w:t>
            </w:r>
            <w:r w:rsidRPr="001E4AD0">
              <w:rPr>
                <w:rFonts w:ascii="Arial" w:hAnsi="Arial"/>
                <w:snapToGrid w:val="0"/>
                <w:color w:val="000000"/>
                <w:sz w:val="16"/>
                <w:szCs w:val="16"/>
              </w:rPr>
              <w:t>-0</w:t>
            </w:r>
            <w:r w:rsidR="008103C1">
              <w:rPr>
                <w:rFonts w:ascii="Arial" w:hAnsi="Arial"/>
                <w:snapToGrid w:val="0"/>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1E3D95" w14:textId="46F7932A" w:rsidR="00B92B8F" w:rsidRPr="001E4AD0" w:rsidRDefault="00B92B8F" w:rsidP="00B92B8F">
            <w:pPr>
              <w:pStyle w:val="TAL"/>
              <w:rPr>
                <w:sz w:val="16"/>
                <w:szCs w:val="16"/>
              </w:rPr>
            </w:pPr>
            <w:r w:rsidRPr="001E4AD0">
              <w:rPr>
                <w:sz w:val="16"/>
                <w:szCs w:val="16"/>
              </w:rPr>
              <w:t>RP-</w:t>
            </w:r>
            <w:r w:rsidR="005B3554">
              <w:rPr>
                <w:sz w:val="16"/>
                <w:szCs w:val="16"/>
              </w:rPr>
              <w:t>10</w:t>
            </w:r>
            <w:r w:rsidR="008103C1">
              <w:rPr>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2D3878" w14:textId="77777777" w:rsidR="00B92B8F" w:rsidRPr="001E4AD0" w:rsidRDefault="00B92B8F" w:rsidP="00B92B8F">
            <w:pPr>
              <w:pStyle w:val="TAL"/>
              <w:rPr>
                <w:snapToGrid w:val="0"/>
                <w:sz w:val="16"/>
                <w:szCs w:val="16"/>
              </w:rPr>
            </w:pPr>
            <w:r w:rsidRPr="001E4AD0">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C4E68" w14:textId="77777777" w:rsidR="00B92B8F" w:rsidRPr="001E4AD0" w:rsidRDefault="00B92B8F" w:rsidP="00B92B8F">
            <w:pPr>
              <w:pStyle w:val="TAL"/>
              <w:rPr>
                <w:color w:val="000000"/>
                <w:sz w:val="16"/>
                <w:szCs w:val="16"/>
              </w:rPr>
            </w:pPr>
            <w:r w:rsidRPr="001E4AD0">
              <w:rPr>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89418" w14:textId="77777777" w:rsidR="00B92B8F" w:rsidRPr="001E4AD0" w:rsidRDefault="00B92B8F" w:rsidP="00B92B8F">
            <w:pPr>
              <w:pStyle w:val="TAL"/>
              <w:jc w:val="both"/>
              <w:rPr>
                <w:sz w:val="16"/>
                <w:szCs w:val="16"/>
              </w:rPr>
            </w:pPr>
            <w:r w:rsidRPr="001E4AD0">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162BEB" w14:textId="77777777" w:rsidR="00B92B8F" w:rsidRPr="001E4AD0" w:rsidRDefault="00B92B8F" w:rsidP="00B92B8F">
            <w:pPr>
              <w:pStyle w:val="TAL"/>
              <w:rPr>
                <w:sz w:val="16"/>
                <w:szCs w:val="16"/>
              </w:rPr>
            </w:pPr>
            <w:r w:rsidRPr="001E4AD0">
              <w:rPr>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99FAFFD" w14:textId="0EA93DD7" w:rsidR="00B92B8F" w:rsidRPr="001E4AD0" w:rsidRDefault="00B92B8F" w:rsidP="00B92B8F">
            <w:pPr>
              <w:spacing w:after="0"/>
              <w:rPr>
                <w:rFonts w:ascii="Arial" w:hAnsi="Arial" w:cs="Arial"/>
                <w:sz w:val="16"/>
                <w:szCs w:val="16"/>
              </w:rPr>
            </w:pPr>
            <w:r w:rsidRPr="001E4AD0">
              <w:rPr>
                <w:rFonts w:ascii="Arial" w:hAnsi="Arial" w:cs="Arial"/>
                <w:sz w:val="16"/>
                <w:szCs w:val="16"/>
              </w:rPr>
              <w:t>Upgrade to Rel-1</w:t>
            </w:r>
            <w:r w:rsidR="008103C1">
              <w:rPr>
                <w:rFonts w:ascii="Arial" w:hAnsi="Arial" w:cs="Arial"/>
                <w:sz w:val="16"/>
                <w:szCs w:val="16"/>
              </w:rPr>
              <w:t>9</w:t>
            </w:r>
            <w:r w:rsidRPr="001E4AD0">
              <w:rPr>
                <w:rFonts w:ascii="Arial" w:hAnsi="Arial"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F39AD" w14:textId="49303005" w:rsidR="00B92B8F" w:rsidRPr="001E4AD0" w:rsidRDefault="00B92B8F" w:rsidP="00B92B8F">
            <w:pPr>
              <w:pStyle w:val="TAL"/>
              <w:rPr>
                <w:bCs/>
                <w:sz w:val="16"/>
                <w:szCs w:val="16"/>
              </w:rPr>
            </w:pPr>
            <w:r w:rsidRPr="001E4AD0">
              <w:rPr>
                <w:bCs/>
                <w:sz w:val="16"/>
                <w:szCs w:val="16"/>
              </w:rPr>
              <w:t>1</w:t>
            </w:r>
            <w:r w:rsidR="008103C1">
              <w:rPr>
                <w:bCs/>
                <w:sz w:val="16"/>
                <w:szCs w:val="16"/>
              </w:rPr>
              <w:t>9</w:t>
            </w:r>
            <w:r w:rsidRPr="001E4AD0">
              <w:rPr>
                <w:bCs/>
                <w:sz w:val="16"/>
                <w:szCs w:val="16"/>
              </w:rPr>
              <w:t>.0.0</w:t>
            </w:r>
          </w:p>
        </w:tc>
      </w:tr>
    </w:tbl>
    <w:p w14:paraId="0292EC0D" w14:textId="77777777" w:rsidR="00091C08" w:rsidRPr="005C4478" w:rsidRDefault="00091C08" w:rsidP="00B33E36">
      <w:pPr>
        <w:spacing w:after="0"/>
      </w:pPr>
    </w:p>
    <w:sectPr w:rsidR="00091C08" w:rsidRPr="005C4478">
      <w:headerReference w:type="default" r:id="rId55"/>
      <w:footerReference w:type="default" r:id="rId5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D0771" w14:textId="77777777" w:rsidR="002864A3" w:rsidRDefault="002864A3">
      <w:r>
        <w:separator/>
      </w:r>
    </w:p>
  </w:endnote>
  <w:endnote w:type="continuationSeparator" w:id="0">
    <w:p w14:paraId="2B236AE4" w14:textId="77777777" w:rsidR="002864A3" w:rsidRDefault="00286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 ??">
    <w:altName w:val="Arial Unicode MS"/>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¾’©‘Ì">
    <w:altName w:val="Arial Unicode MS"/>
    <w:panose1 w:val="00000000000000000000"/>
    <w:charset w:val="80"/>
    <w:family w:val="roman"/>
    <w:notTrueType/>
    <w:pitch w:val="fixed"/>
    <w:sig w:usb0="00000001" w:usb1="08070000" w:usb2="00000010" w:usb3="00000000" w:csb0="00020000"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FD69F" w14:textId="77777777" w:rsidR="005C4478" w:rsidRDefault="005C44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F1804" w14:textId="77777777" w:rsidR="002864A3" w:rsidRDefault="002864A3">
      <w:r>
        <w:separator/>
      </w:r>
    </w:p>
  </w:footnote>
  <w:footnote w:type="continuationSeparator" w:id="0">
    <w:p w14:paraId="4FE3ACB7" w14:textId="77777777" w:rsidR="002864A3" w:rsidRDefault="00286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C6EEC" w14:textId="6582C8A9" w:rsidR="005C4478" w:rsidRDefault="005C4478">
    <w:pPr>
      <w:pStyle w:val="Header"/>
      <w:framePr w:wrap="auto" w:vAnchor="text" w:hAnchor="margin" w:xAlign="right" w:y="1"/>
      <w:widowControl/>
    </w:pPr>
    <w:r>
      <w:fldChar w:fldCharType="begin"/>
    </w:r>
    <w:r>
      <w:instrText xml:space="preserve"> STYLEREF ZA </w:instrText>
    </w:r>
    <w:r>
      <w:fldChar w:fldCharType="separate"/>
    </w:r>
    <w:r w:rsidR="00FE677C">
      <w:t>3GPP TS 25.322 V19.0.0 (2025-09)</w:t>
    </w:r>
    <w:r>
      <w:fldChar w:fldCharType="end"/>
    </w:r>
  </w:p>
  <w:p w14:paraId="46383657" w14:textId="77777777" w:rsidR="005C4478" w:rsidRDefault="005C4478">
    <w:pPr>
      <w:pStyle w:val="Header"/>
      <w:framePr w:wrap="auto" w:vAnchor="text" w:hAnchor="margin" w:xAlign="center" w:y="1"/>
      <w:widowControl/>
    </w:pPr>
    <w:r>
      <w:fldChar w:fldCharType="begin"/>
    </w:r>
    <w:r>
      <w:instrText xml:space="preserve"> PAGE </w:instrText>
    </w:r>
    <w:r>
      <w:fldChar w:fldCharType="separate"/>
    </w:r>
    <w:r w:rsidR="00AB539C">
      <w:t>29</w:t>
    </w:r>
    <w:r>
      <w:fldChar w:fldCharType="end"/>
    </w:r>
  </w:p>
  <w:p w14:paraId="758982F1" w14:textId="212EF477" w:rsidR="005C4478" w:rsidRDefault="005C4478" w:rsidP="00D32542">
    <w:pPr>
      <w:pStyle w:val="Header"/>
      <w:framePr w:wrap="auto" w:vAnchor="text" w:hAnchor="margin" w:y="1"/>
      <w:widowControl/>
    </w:pPr>
    <w:r>
      <w:fldChar w:fldCharType="begin"/>
    </w:r>
    <w:r>
      <w:instrText xml:space="preserve"> STYLEREF ZGSM </w:instrText>
    </w:r>
    <w:r>
      <w:fldChar w:fldCharType="separate"/>
    </w:r>
    <w:r w:rsidR="00FE677C">
      <w:t>Release 19</w:t>
    </w:r>
    <w:r>
      <w:fldChar w:fldCharType="end"/>
    </w:r>
  </w:p>
  <w:p w14:paraId="37714180" w14:textId="77777777" w:rsidR="005C4478" w:rsidRDefault="005C4478" w:rsidP="003A72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3C81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442F2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A6F0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E8D1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9A53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18A1E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18E9A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AA4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A80D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3AA4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8D5"/>
    <w:multiLevelType w:val="multilevel"/>
    <w:tmpl w:val="1CF8DEE0"/>
    <w:lvl w:ilvl="0">
      <w:start w:val="1"/>
      <w:numFmt w:val="bullet"/>
      <w:lvlText w:val=""/>
      <w:lvlJc w:val="left"/>
      <w:pPr>
        <w:tabs>
          <w:tab w:val="num" w:pos="1495"/>
        </w:tabs>
        <w:ind w:left="1495" w:hanging="360"/>
      </w:pPr>
      <w:rPr>
        <w:rFonts w:ascii="Symbol" w:hAnsi="Symbol" w:hint="default"/>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12" w15:restartNumberingAfterBreak="0">
    <w:nsid w:val="02245F74"/>
    <w:multiLevelType w:val="multilevel"/>
    <w:tmpl w:val="6E563604"/>
    <w:lvl w:ilvl="0">
      <w:start w:val="1"/>
      <w:numFmt w:val="bullet"/>
      <w:lvlText w:val="-"/>
      <w:lvlJc w:val="left"/>
      <w:pPr>
        <w:tabs>
          <w:tab w:val="num" w:pos="928"/>
        </w:tabs>
        <w:ind w:left="928" w:hanging="360"/>
      </w:pPr>
      <w:rPr>
        <w:rFonts w:hint="default"/>
      </w:rPr>
    </w:lvl>
    <w:lvl w:ilvl="1">
      <w:start w:val="1"/>
      <w:numFmt w:val="bullet"/>
      <w:lvlText w:val="o"/>
      <w:lvlJc w:val="left"/>
      <w:pPr>
        <w:tabs>
          <w:tab w:val="num" w:pos="1724"/>
        </w:tabs>
        <w:ind w:left="1724" w:hanging="360"/>
      </w:pPr>
      <w:rPr>
        <w:rFonts w:ascii="Courier New" w:hAnsi="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05AA7BDB"/>
    <w:multiLevelType w:val="multilevel"/>
    <w:tmpl w:val="99B67B0E"/>
    <w:lvl w:ilvl="0">
      <w:start w:val="11"/>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3"/>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18C4A95"/>
    <w:multiLevelType w:val="hybridMultilevel"/>
    <w:tmpl w:val="4846132E"/>
    <w:lvl w:ilvl="0" w:tplc="FFFFFFFF">
      <w:start w:val="10"/>
      <w:numFmt w:val="lowerLetter"/>
      <w:lvlText w:val="%1)"/>
      <w:lvlJc w:val="left"/>
      <w:pPr>
        <w:tabs>
          <w:tab w:val="num" w:pos="644"/>
        </w:tabs>
        <w:ind w:left="644" w:hanging="360"/>
      </w:pPr>
      <w:rPr>
        <w:rFonts w:hint="default"/>
      </w:rPr>
    </w:lvl>
    <w:lvl w:ilvl="1" w:tplc="FFFFFFFF" w:tentative="1">
      <w:start w:val="1"/>
      <w:numFmt w:val="ideographTraditional"/>
      <w:lvlText w:val="%2、"/>
      <w:lvlJc w:val="left"/>
      <w:pPr>
        <w:tabs>
          <w:tab w:val="num" w:pos="1244"/>
        </w:tabs>
        <w:ind w:left="1244" w:hanging="480"/>
      </w:pPr>
    </w:lvl>
    <w:lvl w:ilvl="2" w:tplc="FFFFFFFF" w:tentative="1">
      <w:start w:val="1"/>
      <w:numFmt w:val="lowerRoman"/>
      <w:lvlText w:val="%3."/>
      <w:lvlJc w:val="right"/>
      <w:pPr>
        <w:tabs>
          <w:tab w:val="num" w:pos="1724"/>
        </w:tabs>
        <w:ind w:left="1724" w:hanging="480"/>
      </w:pPr>
    </w:lvl>
    <w:lvl w:ilvl="3" w:tplc="FFFFFFFF" w:tentative="1">
      <w:start w:val="1"/>
      <w:numFmt w:val="decimal"/>
      <w:lvlText w:val="%4."/>
      <w:lvlJc w:val="left"/>
      <w:pPr>
        <w:tabs>
          <w:tab w:val="num" w:pos="2204"/>
        </w:tabs>
        <w:ind w:left="2204" w:hanging="480"/>
      </w:pPr>
    </w:lvl>
    <w:lvl w:ilvl="4" w:tplc="FFFFFFFF" w:tentative="1">
      <w:start w:val="1"/>
      <w:numFmt w:val="ideographTraditional"/>
      <w:lvlText w:val="%5、"/>
      <w:lvlJc w:val="left"/>
      <w:pPr>
        <w:tabs>
          <w:tab w:val="num" w:pos="2684"/>
        </w:tabs>
        <w:ind w:left="2684" w:hanging="480"/>
      </w:pPr>
    </w:lvl>
    <w:lvl w:ilvl="5" w:tplc="FFFFFFFF" w:tentative="1">
      <w:start w:val="1"/>
      <w:numFmt w:val="lowerRoman"/>
      <w:lvlText w:val="%6."/>
      <w:lvlJc w:val="right"/>
      <w:pPr>
        <w:tabs>
          <w:tab w:val="num" w:pos="3164"/>
        </w:tabs>
        <w:ind w:left="3164" w:hanging="480"/>
      </w:pPr>
    </w:lvl>
    <w:lvl w:ilvl="6" w:tplc="FFFFFFFF" w:tentative="1">
      <w:start w:val="1"/>
      <w:numFmt w:val="decimal"/>
      <w:lvlText w:val="%7."/>
      <w:lvlJc w:val="left"/>
      <w:pPr>
        <w:tabs>
          <w:tab w:val="num" w:pos="3644"/>
        </w:tabs>
        <w:ind w:left="3644" w:hanging="480"/>
      </w:pPr>
    </w:lvl>
    <w:lvl w:ilvl="7" w:tplc="FFFFFFFF" w:tentative="1">
      <w:start w:val="1"/>
      <w:numFmt w:val="ideographTraditional"/>
      <w:lvlText w:val="%8、"/>
      <w:lvlJc w:val="left"/>
      <w:pPr>
        <w:tabs>
          <w:tab w:val="num" w:pos="4124"/>
        </w:tabs>
        <w:ind w:left="4124" w:hanging="480"/>
      </w:pPr>
    </w:lvl>
    <w:lvl w:ilvl="8" w:tplc="FFFFFFFF" w:tentative="1">
      <w:start w:val="1"/>
      <w:numFmt w:val="lowerRoman"/>
      <w:lvlText w:val="%9."/>
      <w:lvlJc w:val="right"/>
      <w:pPr>
        <w:tabs>
          <w:tab w:val="num" w:pos="4604"/>
        </w:tabs>
        <w:ind w:left="4604" w:hanging="480"/>
      </w:pPr>
    </w:lvl>
  </w:abstractNum>
  <w:abstractNum w:abstractNumId="15" w15:restartNumberingAfterBreak="0">
    <w:nsid w:val="15F470BB"/>
    <w:multiLevelType w:val="hybridMultilevel"/>
    <w:tmpl w:val="24DA013E"/>
    <w:lvl w:ilvl="0" w:tplc="FFFFFFFF">
      <w:start w:val="1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17CD417E"/>
    <w:multiLevelType w:val="multilevel"/>
    <w:tmpl w:val="96269312"/>
    <w:lvl w:ilvl="0">
      <w:start w:val="1"/>
      <w:numFmt w:val="bullet"/>
      <w:lvlText w:val=""/>
      <w:lvlJc w:val="left"/>
      <w:pPr>
        <w:tabs>
          <w:tab w:val="num" w:pos="1211"/>
        </w:tabs>
        <w:ind w:left="1211" w:hanging="360"/>
      </w:pPr>
      <w:rPr>
        <w:rFonts w:ascii="Symbol" w:hAnsi="Symbol" w:hint="default"/>
      </w:rPr>
    </w:lvl>
    <w:lvl w:ilvl="1">
      <w:start w:val="1"/>
      <w:numFmt w:val="bullet"/>
      <w:lvlText w:val="o"/>
      <w:lvlJc w:val="left"/>
      <w:pPr>
        <w:tabs>
          <w:tab w:val="num" w:pos="2007"/>
        </w:tabs>
        <w:ind w:left="2007" w:hanging="360"/>
      </w:pPr>
      <w:rPr>
        <w:rFonts w:ascii="Courier New" w:hAnsi="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251F47F7"/>
    <w:multiLevelType w:val="multilevel"/>
    <w:tmpl w:val="2F846002"/>
    <w:lvl w:ilvl="0">
      <w:start w:val="9"/>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A2457A8"/>
    <w:multiLevelType w:val="multilevel"/>
    <w:tmpl w:val="4D983D86"/>
    <w:lvl w:ilvl="0">
      <w:start w:val="10"/>
      <w:numFmt w:val="bullet"/>
      <w:lvlText w:val="-"/>
      <w:lvlJc w:val="left"/>
      <w:pPr>
        <w:tabs>
          <w:tab w:val="num" w:pos="644"/>
        </w:tabs>
        <w:ind w:left="644" w:hanging="360"/>
      </w:pPr>
      <w:rPr>
        <w:rFonts w:ascii="Times New Roman" w:eastAsia="Batang" w:hAnsi="Times New Roman" w:hint="default"/>
      </w:rPr>
    </w:lvl>
    <w:lvl w:ilvl="1">
      <w:start w:val="1"/>
      <w:numFmt w:val="bullet"/>
      <w:lvlText w:val=""/>
      <w:lvlJc w:val="left"/>
      <w:pPr>
        <w:tabs>
          <w:tab w:val="num" w:pos="1084"/>
        </w:tabs>
        <w:ind w:left="1084" w:hanging="400"/>
      </w:pPr>
      <w:rPr>
        <w:rFonts w:ascii="Wingdings" w:hAnsi="Wingdings" w:hint="default"/>
      </w:rPr>
    </w:lvl>
    <w:lvl w:ilvl="2">
      <w:start w:val="1"/>
      <w:numFmt w:val="bullet"/>
      <w:lvlText w:val=""/>
      <w:lvlJc w:val="left"/>
      <w:pPr>
        <w:tabs>
          <w:tab w:val="num" w:pos="1484"/>
        </w:tabs>
        <w:ind w:left="1484" w:hanging="400"/>
      </w:pPr>
      <w:rPr>
        <w:rFonts w:ascii="Wingdings" w:hAnsi="Wingdings" w:hint="default"/>
      </w:rPr>
    </w:lvl>
    <w:lvl w:ilvl="3">
      <w:start w:val="1"/>
      <w:numFmt w:val="bullet"/>
      <w:lvlText w:val=""/>
      <w:lvlJc w:val="left"/>
      <w:pPr>
        <w:tabs>
          <w:tab w:val="num" w:pos="1884"/>
        </w:tabs>
        <w:ind w:left="1884" w:hanging="400"/>
      </w:pPr>
      <w:rPr>
        <w:rFonts w:ascii="Wingdings" w:hAnsi="Wingdings" w:hint="default"/>
      </w:rPr>
    </w:lvl>
    <w:lvl w:ilvl="4">
      <w:start w:val="1"/>
      <w:numFmt w:val="bullet"/>
      <w:lvlText w:val=""/>
      <w:lvlJc w:val="left"/>
      <w:pPr>
        <w:tabs>
          <w:tab w:val="num" w:pos="2284"/>
        </w:tabs>
        <w:ind w:left="2284" w:hanging="400"/>
      </w:pPr>
      <w:rPr>
        <w:rFonts w:ascii="Wingdings" w:hAnsi="Wingdings" w:hint="default"/>
      </w:rPr>
    </w:lvl>
    <w:lvl w:ilvl="5">
      <w:start w:val="1"/>
      <w:numFmt w:val="bullet"/>
      <w:lvlText w:val=""/>
      <w:lvlJc w:val="left"/>
      <w:pPr>
        <w:tabs>
          <w:tab w:val="num" w:pos="2684"/>
        </w:tabs>
        <w:ind w:left="2684" w:hanging="400"/>
      </w:pPr>
      <w:rPr>
        <w:rFonts w:ascii="Wingdings" w:hAnsi="Wingdings" w:hint="default"/>
      </w:rPr>
    </w:lvl>
    <w:lvl w:ilvl="6">
      <w:start w:val="1"/>
      <w:numFmt w:val="bullet"/>
      <w:lvlText w:val=""/>
      <w:lvlJc w:val="left"/>
      <w:pPr>
        <w:tabs>
          <w:tab w:val="num" w:pos="3084"/>
        </w:tabs>
        <w:ind w:left="3084" w:hanging="400"/>
      </w:pPr>
      <w:rPr>
        <w:rFonts w:ascii="Wingdings" w:hAnsi="Wingdings" w:hint="default"/>
      </w:rPr>
    </w:lvl>
    <w:lvl w:ilvl="7">
      <w:start w:val="1"/>
      <w:numFmt w:val="bullet"/>
      <w:lvlText w:val=""/>
      <w:lvlJc w:val="left"/>
      <w:pPr>
        <w:tabs>
          <w:tab w:val="num" w:pos="3484"/>
        </w:tabs>
        <w:ind w:left="3484" w:hanging="400"/>
      </w:pPr>
      <w:rPr>
        <w:rFonts w:ascii="Wingdings" w:hAnsi="Wingdings" w:hint="default"/>
      </w:rPr>
    </w:lvl>
    <w:lvl w:ilvl="8">
      <w:start w:val="1"/>
      <w:numFmt w:val="bullet"/>
      <w:lvlText w:val=""/>
      <w:lvlJc w:val="left"/>
      <w:pPr>
        <w:tabs>
          <w:tab w:val="num" w:pos="3884"/>
        </w:tabs>
        <w:ind w:left="3884" w:hanging="400"/>
      </w:pPr>
      <w:rPr>
        <w:rFonts w:ascii="Wingdings" w:hAnsi="Wingdings" w:hint="default"/>
      </w:rPr>
    </w:lvl>
  </w:abstractNum>
  <w:abstractNum w:abstractNumId="19" w15:restartNumberingAfterBreak="0">
    <w:nsid w:val="2DE573CF"/>
    <w:multiLevelType w:val="multilevel"/>
    <w:tmpl w:val="348AECD8"/>
    <w:lvl w:ilvl="0">
      <w:start w:val="11"/>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3"/>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0946A59"/>
    <w:multiLevelType w:val="hybridMultilevel"/>
    <w:tmpl w:val="A6989F66"/>
    <w:lvl w:ilvl="0" w:tplc="FFFFFFFF">
      <w:start w:val="11"/>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7BC6823"/>
    <w:multiLevelType w:val="multilevel"/>
    <w:tmpl w:val="D284B678"/>
    <w:lvl w:ilvl="0">
      <w:start w:val="9"/>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81B2B57"/>
    <w:multiLevelType w:val="hybridMultilevel"/>
    <w:tmpl w:val="032C06E6"/>
    <w:lvl w:ilvl="0" w:tplc="FFFFFFFF">
      <w:numFmt w:val="bullet"/>
      <w:lvlText w:val="-"/>
      <w:lvlJc w:val="left"/>
      <w:pPr>
        <w:tabs>
          <w:tab w:val="num" w:pos="644"/>
        </w:tabs>
        <w:ind w:left="644" w:hanging="360"/>
      </w:pPr>
      <w:rPr>
        <w:rFonts w:ascii="Times New Roman" w:eastAsia="Batang" w:hAnsi="Times New Roman" w:cs="Times New Roman" w:hint="default"/>
      </w:rPr>
    </w:lvl>
    <w:lvl w:ilvl="1" w:tplc="FFFFFFFF" w:tentative="1">
      <w:start w:val="1"/>
      <w:numFmt w:val="bullet"/>
      <w:lvlText w:val=""/>
      <w:lvlJc w:val="left"/>
      <w:pPr>
        <w:tabs>
          <w:tab w:val="num" w:pos="1084"/>
        </w:tabs>
        <w:ind w:left="1084" w:hanging="400"/>
      </w:pPr>
      <w:rPr>
        <w:rFonts w:ascii="Wingdings" w:hAnsi="Wingdings" w:hint="default"/>
      </w:rPr>
    </w:lvl>
    <w:lvl w:ilvl="2" w:tplc="FFFFFFFF" w:tentative="1">
      <w:start w:val="1"/>
      <w:numFmt w:val="bullet"/>
      <w:lvlText w:val=""/>
      <w:lvlJc w:val="left"/>
      <w:pPr>
        <w:tabs>
          <w:tab w:val="num" w:pos="1484"/>
        </w:tabs>
        <w:ind w:left="1484" w:hanging="400"/>
      </w:pPr>
      <w:rPr>
        <w:rFonts w:ascii="Wingdings" w:hAnsi="Wingdings" w:hint="default"/>
      </w:rPr>
    </w:lvl>
    <w:lvl w:ilvl="3" w:tplc="FFFFFFFF" w:tentative="1">
      <w:start w:val="1"/>
      <w:numFmt w:val="bullet"/>
      <w:lvlText w:val=""/>
      <w:lvlJc w:val="left"/>
      <w:pPr>
        <w:tabs>
          <w:tab w:val="num" w:pos="1884"/>
        </w:tabs>
        <w:ind w:left="1884" w:hanging="400"/>
      </w:pPr>
      <w:rPr>
        <w:rFonts w:ascii="Wingdings" w:hAnsi="Wingdings" w:hint="default"/>
      </w:rPr>
    </w:lvl>
    <w:lvl w:ilvl="4" w:tplc="FFFFFFFF" w:tentative="1">
      <w:start w:val="1"/>
      <w:numFmt w:val="bullet"/>
      <w:lvlText w:val=""/>
      <w:lvlJc w:val="left"/>
      <w:pPr>
        <w:tabs>
          <w:tab w:val="num" w:pos="2284"/>
        </w:tabs>
        <w:ind w:left="2284" w:hanging="400"/>
      </w:pPr>
      <w:rPr>
        <w:rFonts w:ascii="Wingdings" w:hAnsi="Wingdings" w:hint="default"/>
      </w:rPr>
    </w:lvl>
    <w:lvl w:ilvl="5" w:tplc="FFFFFFFF" w:tentative="1">
      <w:start w:val="1"/>
      <w:numFmt w:val="bullet"/>
      <w:lvlText w:val=""/>
      <w:lvlJc w:val="left"/>
      <w:pPr>
        <w:tabs>
          <w:tab w:val="num" w:pos="2684"/>
        </w:tabs>
        <w:ind w:left="2684" w:hanging="400"/>
      </w:pPr>
      <w:rPr>
        <w:rFonts w:ascii="Wingdings" w:hAnsi="Wingdings" w:hint="default"/>
      </w:rPr>
    </w:lvl>
    <w:lvl w:ilvl="6" w:tplc="FFFFFFFF" w:tentative="1">
      <w:start w:val="1"/>
      <w:numFmt w:val="bullet"/>
      <w:lvlText w:val=""/>
      <w:lvlJc w:val="left"/>
      <w:pPr>
        <w:tabs>
          <w:tab w:val="num" w:pos="3084"/>
        </w:tabs>
        <w:ind w:left="3084" w:hanging="400"/>
      </w:pPr>
      <w:rPr>
        <w:rFonts w:ascii="Wingdings" w:hAnsi="Wingdings" w:hint="default"/>
      </w:rPr>
    </w:lvl>
    <w:lvl w:ilvl="7" w:tplc="FFFFFFFF" w:tentative="1">
      <w:start w:val="1"/>
      <w:numFmt w:val="bullet"/>
      <w:lvlText w:val=""/>
      <w:lvlJc w:val="left"/>
      <w:pPr>
        <w:tabs>
          <w:tab w:val="num" w:pos="3484"/>
        </w:tabs>
        <w:ind w:left="3484" w:hanging="400"/>
      </w:pPr>
      <w:rPr>
        <w:rFonts w:ascii="Wingdings" w:hAnsi="Wingdings" w:hint="default"/>
      </w:rPr>
    </w:lvl>
    <w:lvl w:ilvl="8" w:tplc="FFFFFFFF" w:tentative="1">
      <w:start w:val="1"/>
      <w:numFmt w:val="bullet"/>
      <w:lvlText w:val=""/>
      <w:lvlJc w:val="left"/>
      <w:pPr>
        <w:tabs>
          <w:tab w:val="num" w:pos="3884"/>
        </w:tabs>
        <w:ind w:left="3884" w:hanging="400"/>
      </w:pPr>
      <w:rPr>
        <w:rFonts w:ascii="Wingdings" w:hAnsi="Wingdings" w:hint="default"/>
      </w:rPr>
    </w:lvl>
  </w:abstractNum>
  <w:abstractNum w:abstractNumId="23" w15:restartNumberingAfterBreak="0">
    <w:nsid w:val="3B393549"/>
    <w:multiLevelType w:val="singleLevel"/>
    <w:tmpl w:val="E19CD004"/>
    <w:lvl w:ilvl="0">
      <w:start w:val="9"/>
      <w:numFmt w:val="bullet"/>
      <w:lvlText w:val="-"/>
      <w:lvlJc w:val="left"/>
      <w:pPr>
        <w:tabs>
          <w:tab w:val="num" w:pos="644"/>
        </w:tabs>
        <w:ind w:left="644" w:hanging="360"/>
      </w:pPr>
      <w:rPr>
        <w:rFonts w:hint="default"/>
      </w:rPr>
    </w:lvl>
  </w:abstractNum>
  <w:abstractNum w:abstractNumId="24" w15:restartNumberingAfterBreak="0">
    <w:nsid w:val="3C6B23CE"/>
    <w:multiLevelType w:val="multilevel"/>
    <w:tmpl w:val="7D280D06"/>
    <w:lvl w:ilvl="0">
      <w:start w:val="1"/>
      <w:numFmt w:val="bullet"/>
      <w:lvlText w:val=""/>
      <w:lvlJc w:val="left"/>
      <w:pPr>
        <w:tabs>
          <w:tab w:val="num" w:pos="2129"/>
        </w:tabs>
        <w:ind w:left="2129" w:hanging="360"/>
      </w:pPr>
      <w:rPr>
        <w:rFonts w:ascii="Symbol" w:hAnsi="Symbol" w:hint="default"/>
      </w:rPr>
    </w:lvl>
    <w:lvl w:ilvl="1">
      <w:start w:val="1"/>
      <w:numFmt w:val="bullet"/>
      <w:lvlText w:val="o"/>
      <w:lvlJc w:val="left"/>
      <w:pPr>
        <w:tabs>
          <w:tab w:val="num" w:pos="2925"/>
        </w:tabs>
        <w:ind w:left="2925" w:hanging="360"/>
      </w:pPr>
      <w:rPr>
        <w:rFonts w:ascii="Courier New" w:hAnsi="Courier New" w:hint="default"/>
      </w:rPr>
    </w:lvl>
    <w:lvl w:ilvl="2">
      <w:start w:val="1"/>
      <w:numFmt w:val="bullet"/>
      <w:lvlText w:val=""/>
      <w:lvlJc w:val="left"/>
      <w:pPr>
        <w:tabs>
          <w:tab w:val="num" w:pos="3645"/>
        </w:tabs>
        <w:ind w:left="3645" w:hanging="360"/>
      </w:pPr>
      <w:rPr>
        <w:rFonts w:ascii="Wingdings" w:hAnsi="Wingdings" w:hint="default"/>
      </w:rPr>
    </w:lvl>
    <w:lvl w:ilvl="3">
      <w:start w:val="1"/>
      <w:numFmt w:val="bullet"/>
      <w:lvlText w:val=""/>
      <w:lvlJc w:val="left"/>
      <w:pPr>
        <w:tabs>
          <w:tab w:val="num" w:pos="4365"/>
        </w:tabs>
        <w:ind w:left="4365" w:hanging="360"/>
      </w:pPr>
      <w:rPr>
        <w:rFonts w:ascii="Symbol" w:hAnsi="Symbol" w:hint="default"/>
      </w:rPr>
    </w:lvl>
    <w:lvl w:ilvl="4">
      <w:start w:val="1"/>
      <w:numFmt w:val="bullet"/>
      <w:lvlText w:val="o"/>
      <w:lvlJc w:val="left"/>
      <w:pPr>
        <w:tabs>
          <w:tab w:val="num" w:pos="5085"/>
        </w:tabs>
        <w:ind w:left="5085" w:hanging="360"/>
      </w:pPr>
      <w:rPr>
        <w:rFonts w:ascii="Courier New" w:hAnsi="Courier New" w:hint="default"/>
      </w:rPr>
    </w:lvl>
    <w:lvl w:ilvl="5">
      <w:start w:val="1"/>
      <w:numFmt w:val="bullet"/>
      <w:lvlText w:val=""/>
      <w:lvlJc w:val="left"/>
      <w:pPr>
        <w:tabs>
          <w:tab w:val="num" w:pos="5805"/>
        </w:tabs>
        <w:ind w:left="5805" w:hanging="360"/>
      </w:pPr>
      <w:rPr>
        <w:rFonts w:ascii="Wingdings" w:hAnsi="Wingdings" w:hint="default"/>
      </w:rPr>
    </w:lvl>
    <w:lvl w:ilvl="6">
      <w:start w:val="1"/>
      <w:numFmt w:val="bullet"/>
      <w:lvlText w:val=""/>
      <w:lvlJc w:val="left"/>
      <w:pPr>
        <w:tabs>
          <w:tab w:val="num" w:pos="6525"/>
        </w:tabs>
        <w:ind w:left="6525" w:hanging="360"/>
      </w:pPr>
      <w:rPr>
        <w:rFonts w:ascii="Symbol" w:hAnsi="Symbol" w:hint="default"/>
      </w:rPr>
    </w:lvl>
    <w:lvl w:ilvl="7">
      <w:start w:val="1"/>
      <w:numFmt w:val="bullet"/>
      <w:lvlText w:val="o"/>
      <w:lvlJc w:val="left"/>
      <w:pPr>
        <w:tabs>
          <w:tab w:val="num" w:pos="7245"/>
        </w:tabs>
        <w:ind w:left="7245" w:hanging="360"/>
      </w:pPr>
      <w:rPr>
        <w:rFonts w:ascii="Courier New" w:hAnsi="Courier New" w:hint="default"/>
      </w:rPr>
    </w:lvl>
    <w:lvl w:ilvl="8">
      <w:start w:val="1"/>
      <w:numFmt w:val="bullet"/>
      <w:lvlText w:val=""/>
      <w:lvlJc w:val="left"/>
      <w:pPr>
        <w:tabs>
          <w:tab w:val="num" w:pos="7965"/>
        </w:tabs>
        <w:ind w:left="7965" w:hanging="360"/>
      </w:pPr>
      <w:rPr>
        <w:rFonts w:ascii="Wingdings" w:hAnsi="Wingdings" w:hint="default"/>
      </w:rPr>
    </w:lvl>
  </w:abstractNum>
  <w:abstractNum w:abstractNumId="25" w15:restartNumberingAfterBreak="0">
    <w:nsid w:val="3CFF43AB"/>
    <w:multiLevelType w:val="singleLevel"/>
    <w:tmpl w:val="B874C7F4"/>
    <w:lvl w:ilvl="0">
      <w:start w:val="11"/>
      <w:numFmt w:val="bullet"/>
      <w:lvlText w:val="-"/>
      <w:lvlJc w:val="left"/>
      <w:pPr>
        <w:tabs>
          <w:tab w:val="num" w:pos="644"/>
        </w:tabs>
        <w:ind w:left="644" w:hanging="360"/>
      </w:pPr>
      <w:rPr>
        <w:rFonts w:hint="default"/>
      </w:rPr>
    </w:lvl>
  </w:abstractNum>
  <w:abstractNum w:abstractNumId="26" w15:restartNumberingAfterBreak="0">
    <w:nsid w:val="3FF61353"/>
    <w:multiLevelType w:val="multilevel"/>
    <w:tmpl w:val="2E4C7290"/>
    <w:lvl w:ilvl="0">
      <w:start w:val="1"/>
      <w:numFmt w:val="bullet"/>
      <w:lvlText w:val="-"/>
      <w:lvlJc w:val="left"/>
      <w:pPr>
        <w:tabs>
          <w:tab w:val="num" w:pos="644"/>
        </w:tabs>
        <w:ind w:left="644" w:hanging="360"/>
      </w:pPr>
      <w:rPr>
        <w:rFonts w:hint="default"/>
      </w:rPr>
    </w:lvl>
    <w:lvl w:ilvl="1">
      <w:start w:val="1"/>
      <w:numFmt w:val="bullet"/>
      <w:lvlText w:val="o"/>
      <w:lvlJc w:val="left"/>
      <w:pPr>
        <w:tabs>
          <w:tab w:val="num" w:pos="1364"/>
        </w:tabs>
        <w:ind w:left="1364" w:hanging="360"/>
      </w:pPr>
      <w:rPr>
        <w:rFonts w:ascii="Courier New" w:hAnsi="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16D4668"/>
    <w:multiLevelType w:val="multilevel"/>
    <w:tmpl w:val="1D907124"/>
    <w:lvl w:ilvl="0">
      <w:start w:val="10"/>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78F74C9"/>
    <w:multiLevelType w:val="hybridMultilevel"/>
    <w:tmpl w:val="3384B6D2"/>
    <w:lvl w:ilvl="0" w:tplc="E2CAE0B8">
      <w:start w:val="2"/>
      <w:numFmt w:val="bullet"/>
      <w:lvlText w:val="-"/>
      <w:lvlJc w:val="left"/>
      <w:pPr>
        <w:tabs>
          <w:tab w:val="num" w:pos="1404"/>
        </w:tabs>
        <w:ind w:left="1404" w:hanging="360"/>
      </w:pPr>
      <w:rPr>
        <w:rFonts w:ascii="MS Mincho" w:eastAsia="MS Mincho" w:hAnsi="MS Mincho" w:cs="MS PGothic" w:hint="eastAsia"/>
      </w:rPr>
    </w:lvl>
    <w:lvl w:ilvl="1" w:tplc="0409000B" w:tentative="1">
      <w:start w:val="1"/>
      <w:numFmt w:val="bullet"/>
      <w:lvlText w:val=""/>
      <w:lvlJc w:val="left"/>
      <w:pPr>
        <w:tabs>
          <w:tab w:val="num" w:pos="1691"/>
        </w:tabs>
        <w:ind w:left="1691" w:hanging="420"/>
      </w:pPr>
      <w:rPr>
        <w:rFonts w:ascii="Wingdings" w:hAnsi="Wingdings" w:hint="default"/>
      </w:rPr>
    </w:lvl>
    <w:lvl w:ilvl="2" w:tplc="0409000D" w:tentative="1">
      <w:start w:val="1"/>
      <w:numFmt w:val="bullet"/>
      <w:lvlText w:val=""/>
      <w:lvlJc w:val="left"/>
      <w:pPr>
        <w:tabs>
          <w:tab w:val="num" w:pos="2111"/>
        </w:tabs>
        <w:ind w:left="2111" w:hanging="420"/>
      </w:pPr>
      <w:rPr>
        <w:rFonts w:ascii="Wingdings" w:hAnsi="Wingdings" w:hint="default"/>
      </w:rPr>
    </w:lvl>
    <w:lvl w:ilvl="3" w:tplc="04090001" w:tentative="1">
      <w:start w:val="1"/>
      <w:numFmt w:val="bullet"/>
      <w:lvlText w:val=""/>
      <w:lvlJc w:val="left"/>
      <w:pPr>
        <w:tabs>
          <w:tab w:val="num" w:pos="2531"/>
        </w:tabs>
        <w:ind w:left="2531" w:hanging="420"/>
      </w:pPr>
      <w:rPr>
        <w:rFonts w:ascii="Wingdings" w:hAnsi="Wingdings" w:hint="default"/>
      </w:rPr>
    </w:lvl>
    <w:lvl w:ilvl="4" w:tplc="0409000B" w:tentative="1">
      <w:start w:val="1"/>
      <w:numFmt w:val="bullet"/>
      <w:lvlText w:val=""/>
      <w:lvlJc w:val="left"/>
      <w:pPr>
        <w:tabs>
          <w:tab w:val="num" w:pos="2951"/>
        </w:tabs>
        <w:ind w:left="2951" w:hanging="420"/>
      </w:pPr>
      <w:rPr>
        <w:rFonts w:ascii="Wingdings" w:hAnsi="Wingdings" w:hint="default"/>
      </w:rPr>
    </w:lvl>
    <w:lvl w:ilvl="5" w:tplc="0409000D" w:tentative="1">
      <w:start w:val="1"/>
      <w:numFmt w:val="bullet"/>
      <w:lvlText w:val=""/>
      <w:lvlJc w:val="left"/>
      <w:pPr>
        <w:tabs>
          <w:tab w:val="num" w:pos="3371"/>
        </w:tabs>
        <w:ind w:left="3371" w:hanging="420"/>
      </w:pPr>
      <w:rPr>
        <w:rFonts w:ascii="Wingdings" w:hAnsi="Wingdings" w:hint="default"/>
      </w:rPr>
    </w:lvl>
    <w:lvl w:ilvl="6" w:tplc="04090001" w:tentative="1">
      <w:start w:val="1"/>
      <w:numFmt w:val="bullet"/>
      <w:lvlText w:val=""/>
      <w:lvlJc w:val="left"/>
      <w:pPr>
        <w:tabs>
          <w:tab w:val="num" w:pos="3791"/>
        </w:tabs>
        <w:ind w:left="3791" w:hanging="420"/>
      </w:pPr>
      <w:rPr>
        <w:rFonts w:ascii="Wingdings" w:hAnsi="Wingdings" w:hint="default"/>
      </w:rPr>
    </w:lvl>
    <w:lvl w:ilvl="7" w:tplc="0409000B" w:tentative="1">
      <w:start w:val="1"/>
      <w:numFmt w:val="bullet"/>
      <w:lvlText w:val=""/>
      <w:lvlJc w:val="left"/>
      <w:pPr>
        <w:tabs>
          <w:tab w:val="num" w:pos="4211"/>
        </w:tabs>
        <w:ind w:left="4211" w:hanging="420"/>
      </w:pPr>
      <w:rPr>
        <w:rFonts w:ascii="Wingdings" w:hAnsi="Wingdings" w:hint="default"/>
      </w:rPr>
    </w:lvl>
    <w:lvl w:ilvl="8" w:tplc="0409000D" w:tentative="1">
      <w:start w:val="1"/>
      <w:numFmt w:val="bullet"/>
      <w:lvlText w:val=""/>
      <w:lvlJc w:val="left"/>
      <w:pPr>
        <w:tabs>
          <w:tab w:val="num" w:pos="4631"/>
        </w:tabs>
        <w:ind w:left="4631" w:hanging="420"/>
      </w:pPr>
      <w:rPr>
        <w:rFonts w:ascii="Wingdings" w:hAnsi="Wingdings" w:hint="default"/>
      </w:rPr>
    </w:lvl>
  </w:abstractNum>
  <w:abstractNum w:abstractNumId="29" w15:restartNumberingAfterBreak="0">
    <w:nsid w:val="4C4E2109"/>
    <w:multiLevelType w:val="singleLevel"/>
    <w:tmpl w:val="0D640178"/>
    <w:lvl w:ilvl="0">
      <w:start w:val="11"/>
      <w:numFmt w:val="bullet"/>
      <w:lvlText w:val="-"/>
      <w:lvlJc w:val="left"/>
      <w:pPr>
        <w:tabs>
          <w:tab w:val="num" w:pos="644"/>
        </w:tabs>
        <w:ind w:left="644" w:hanging="360"/>
      </w:pPr>
      <w:rPr>
        <w:rFonts w:hint="default"/>
      </w:rPr>
    </w:lvl>
  </w:abstractNum>
  <w:abstractNum w:abstractNumId="30" w15:restartNumberingAfterBreak="0">
    <w:nsid w:val="4D947C53"/>
    <w:multiLevelType w:val="hybridMultilevel"/>
    <w:tmpl w:val="4F4204CC"/>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E183B22"/>
    <w:multiLevelType w:val="multilevel"/>
    <w:tmpl w:val="720CD182"/>
    <w:lvl w:ilvl="0">
      <w:start w:val="1"/>
      <w:numFmt w:val="bullet"/>
      <w:lvlText w:val=""/>
      <w:lvlJc w:val="left"/>
      <w:pPr>
        <w:tabs>
          <w:tab w:val="num" w:pos="1495"/>
        </w:tabs>
        <w:ind w:left="1495" w:hanging="360"/>
      </w:pPr>
      <w:rPr>
        <w:rFonts w:ascii="Symbol" w:hAnsi="Symbol" w:hint="default"/>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2" w15:restartNumberingAfterBreak="0">
    <w:nsid w:val="528D39F3"/>
    <w:multiLevelType w:val="multilevel"/>
    <w:tmpl w:val="31B8ECB8"/>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7A10264"/>
    <w:multiLevelType w:val="multilevel"/>
    <w:tmpl w:val="90CEA1FC"/>
    <w:lvl w:ilvl="0">
      <w:start w:val="11"/>
      <w:numFmt w:val="bullet"/>
      <w:lvlText w:val="-"/>
      <w:lvlJc w:val="left"/>
      <w:pPr>
        <w:tabs>
          <w:tab w:val="num" w:pos="644"/>
        </w:tabs>
        <w:ind w:left="644" w:hanging="360"/>
      </w:pPr>
      <w:rPr>
        <w:rFonts w:ascii="Times New Roman" w:eastAsia="MS Mincho" w:hAnsi="Times New Roman" w:hint="default"/>
      </w:rPr>
    </w:lvl>
    <w:lvl w:ilvl="1">
      <w:start w:val="1"/>
      <w:numFmt w:val="bullet"/>
      <w:lvlText w:val="o"/>
      <w:lvlJc w:val="left"/>
      <w:pPr>
        <w:tabs>
          <w:tab w:val="num" w:pos="1364"/>
        </w:tabs>
        <w:ind w:left="1364" w:hanging="360"/>
      </w:pPr>
      <w:rPr>
        <w:rFonts w:ascii="Courier New" w:hAnsi="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9666E88"/>
    <w:multiLevelType w:val="singleLevel"/>
    <w:tmpl w:val="3BF80004"/>
    <w:lvl w:ilvl="0">
      <w:start w:val="11"/>
      <w:numFmt w:val="bullet"/>
      <w:lvlText w:val="-"/>
      <w:lvlJc w:val="left"/>
      <w:pPr>
        <w:tabs>
          <w:tab w:val="num" w:pos="644"/>
        </w:tabs>
        <w:ind w:left="644" w:hanging="360"/>
      </w:pPr>
      <w:rPr>
        <w:rFonts w:hint="default"/>
      </w:rPr>
    </w:lvl>
  </w:abstractNum>
  <w:abstractNum w:abstractNumId="35" w15:restartNumberingAfterBreak="0">
    <w:nsid w:val="59FD7F60"/>
    <w:multiLevelType w:val="multilevel"/>
    <w:tmpl w:val="C1CE86EE"/>
    <w:lvl w:ilvl="0">
      <w:start w:val="2"/>
      <w:numFmt w:val="bullet"/>
      <w:lvlText w:val="-"/>
      <w:lvlJc w:val="left"/>
      <w:pPr>
        <w:tabs>
          <w:tab w:val="num" w:pos="644"/>
        </w:tabs>
        <w:ind w:left="644" w:hanging="360"/>
      </w:pPr>
      <w:rPr>
        <w:rFonts w:hint="default"/>
      </w:rPr>
    </w:lvl>
    <w:lvl w:ilvl="1">
      <w:start w:val="1"/>
      <w:numFmt w:val="bullet"/>
      <w:lvlText w:val="o"/>
      <w:lvlJc w:val="left"/>
      <w:pPr>
        <w:tabs>
          <w:tab w:val="num" w:pos="1364"/>
        </w:tabs>
        <w:ind w:left="1364" w:hanging="360"/>
      </w:pPr>
      <w:rPr>
        <w:rFonts w:ascii="Courier New" w:hAnsi="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B0D4B07"/>
    <w:multiLevelType w:val="multilevel"/>
    <w:tmpl w:val="8CECCED8"/>
    <w:lvl w:ilvl="0">
      <w:start w:val="9"/>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D722599"/>
    <w:multiLevelType w:val="multilevel"/>
    <w:tmpl w:val="5F12BF2E"/>
    <w:lvl w:ilvl="0">
      <w:start w:val="2"/>
      <w:numFmt w:val="lowerLetter"/>
      <w:lvlText w:val="(%1)"/>
      <w:lvlJc w:val="left"/>
      <w:pPr>
        <w:tabs>
          <w:tab w:val="num" w:pos="1069"/>
        </w:tabs>
        <w:ind w:left="1069" w:hanging="36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38" w15:restartNumberingAfterBreak="0">
    <w:nsid w:val="64C40A25"/>
    <w:multiLevelType w:val="hybridMultilevel"/>
    <w:tmpl w:val="879E2860"/>
    <w:lvl w:ilvl="0" w:tplc="FFFFFFFF">
      <w:start w:val="3"/>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66A81560"/>
    <w:multiLevelType w:val="multilevel"/>
    <w:tmpl w:val="8320D4B8"/>
    <w:lvl w:ilvl="0">
      <w:start w:val="1"/>
      <w:numFmt w:val="lowerLetter"/>
      <w:lvlText w:val="(%1)"/>
      <w:lvlJc w:val="left"/>
      <w:pPr>
        <w:tabs>
          <w:tab w:val="num" w:pos="1069"/>
        </w:tabs>
        <w:ind w:left="1069" w:hanging="36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40" w15:restartNumberingAfterBreak="0">
    <w:nsid w:val="6ECE2A52"/>
    <w:multiLevelType w:val="multilevel"/>
    <w:tmpl w:val="AB52DF88"/>
    <w:lvl w:ilvl="0">
      <w:start w:val="9"/>
      <w:numFmt w:val="decimal"/>
      <w:lvlText w:val="%1"/>
      <w:lvlJc w:val="left"/>
      <w:pPr>
        <w:tabs>
          <w:tab w:val="num" w:pos="1440"/>
        </w:tabs>
        <w:ind w:left="1440" w:hanging="1440"/>
      </w:pPr>
      <w:rPr>
        <w:rFonts w:hint="default"/>
      </w:rPr>
    </w:lvl>
    <w:lvl w:ilvl="1">
      <w:start w:val="7"/>
      <w:numFmt w:val="decimal"/>
      <w:lvlText w:val="%1.%2"/>
      <w:lvlJc w:val="left"/>
      <w:pPr>
        <w:tabs>
          <w:tab w:val="num" w:pos="1440"/>
        </w:tabs>
        <w:ind w:left="1440" w:hanging="1440"/>
      </w:pPr>
      <w:rPr>
        <w:rFonts w:hint="default"/>
      </w:rPr>
    </w:lvl>
    <w:lvl w:ilvl="2">
      <w:start w:val="10"/>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7E1C00"/>
    <w:multiLevelType w:val="multilevel"/>
    <w:tmpl w:val="CB121D9E"/>
    <w:lvl w:ilvl="0">
      <w:start w:val="10"/>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FE70799"/>
    <w:multiLevelType w:val="multilevel"/>
    <w:tmpl w:val="1CBCDEC0"/>
    <w:lvl w:ilvl="0">
      <w:start w:val="4"/>
      <w:numFmt w:val="bullet"/>
      <w:lvlText w:val="-"/>
      <w:lvlJc w:val="left"/>
      <w:pPr>
        <w:tabs>
          <w:tab w:val="num" w:pos="1080"/>
        </w:tabs>
        <w:ind w:left="1080" w:hanging="360"/>
      </w:pPr>
      <w:rPr>
        <w:rFonts w:ascii="Times New Roman" w:eastAsia="Batang" w:hAnsi="Times New Roman" w:hint="default"/>
      </w:rPr>
    </w:lvl>
    <w:lvl w:ilvl="1">
      <w:start w:val="1"/>
      <w:numFmt w:val="bullet"/>
      <w:lvlText w:val=""/>
      <w:lvlJc w:val="left"/>
      <w:pPr>
        <w:tabs>
          <w:tab w:val="num" w:pos="1520"/>
        </w:tabs>
        <w:ind w:left="1520" w:hanging="400"/>
      </w:pPr>
      <w:rPr>
        <w:rFonts w:ascii="Symbol" w:hAnsi="Symbol" w:hint="default"/>
      </w:rPr>
    </w:lvl>
    <w:lvl w:ilvl="2">
      <w:start w:val="1"/>
      <w:numFmt w:val="bullet"/>
      <w:lvlText w:val=""/>
      <w:lvlJc w:val="left"/>
      <w:pPr>
        <w:tabs>
          <w:tab w:val="num" w:pos="1920"/>
        </w:tabs>
        <w:ind w:left="1920" w:hanging="400"/>
      </w:pPr>
      <w:rPr>
        <w:rFonts w:ascii="Wingdings" w:hAnsi="Wingdings" w:hint="default"/>
      </w:rPr>
    </w:lvl>
    <w:lvl w:ilvl="3">
      <w:start w:val="1"/>
      <w:numFmt w:val="bullet"/>
      <w:lvlText w:val=""/>
      <w:lvlJc w:val="left"/>
      <w:pPr>
        <w:tabs>
          <w:tab w:val="num" w:pos="2320"/>
        </w:tabs>
        <w:ind w:left="2320" w:hanging="400"/>
      </w:pPr>
      <w:rPr>
        <w:rFonts w:ascii="Wingdings" w:hAnsi="Wingdings" w:hint="default"/>
      </w:rPr>
    </w:lvl>
    <w:lvl w:ilvl="4">
      <w:start w:val="1"/>
      <w:numFmt w:val="bullet"/>
      <w:lvlText w:val=""/>
      <w:lvlJc w:val="left"/>
      <w:pPr>
        <w:tabs>
          <w:tab w:val="num" w:pos="2720"/>
        </w:tabs>
        <w:ind w:left="2720" w:hanging="400"/>
      </w:pPr>
      <w:rPr>
        <w:rFonts w:ascii="Wingdings" w:hAnsi="Wingdings" w:hint="default"/>
      </w:rPr>
    </w:lvl>
    <w:lvl w:ilvl="5">
      <w:start w:val="1"/>
      <w:numFmt w:val="bullet"/>
      <w:lvlText w:val=""/>
      <w:lvlJc w:val="left"/>
      <w:pPr>
        <w:tabs>
          <w:tab w:val="num" w:pos="3120"/>
        </w:tabs>
        <w:ind w:left="3120" w:hanging="400"/>
      </w:pPr>
      <w:rPr>
        <w:rFonts w:ascii="Wingdings" w:hAnsi="Wingdings" w:hint="default"/>
      </w:rPr>
    </w:lvl>
    <w:lvl w:ilvl="6">
      <w:start w:val="1"/>
      <w:numFmt w:val="bullet"/>
      <w:lvlText w:val=""/>
      <w:lvlJc w:val="left"/>
      <w:pPr>
        <w:tabs>
          <w:tab w:val="num" w:pos="3520"/>
        </w:tabs>
        <w:ind w:left="3520" w:hanging="400"/>
      </w:pPr>
      <w:rPr>
        <w:rFonts w:ascii="Wingdings" w:hAnsi="Wingdings" w:hint="default"/>
      </w:rPr>
    </w:lvl>
    <w:lvl w:ilvl="7">
      <w:start w:val="1"/>
      <w:numFmt w:val="bullet"/>
      <w:lvlText w:val=""/>
      <w:lvlJc w:val="left"/>
      <w:pPr>
        <w:tabs>
          <w:tab w:val="num" w:pos="3920"/>
        </w:tabs>
        <w:ind w:left="3920" w:hanging="400"/>
      </w:pPr>
      <w:rPr>
        <w:rFonts w:ascii="Wingdings" w:hAnsi="Wingdings" w:hint="default"/>
      </w:rPr>
    </w:lvl>
    <w:lvl w:ilvl="8">
      <w:start w:val="1"/>
      <w:numFmt w:val="bullet"/>
      <w:lvlText w:val=""/>
      <w:lvlJc w:val="left"/>
      <w:pPr>
        <w:tabs>
          <w:tab w:val="num" w:pos="4320"/>
        </w:tabs>
        <w:ind w:left="4320" w:hanging="400"/>
      </w:pPr>
      <w:rPr>
        <w:rFonts w:ascii="Wingdings" w:hAnsi="Wingdings" w:hint="default"/>
      </w:rPr>
    </w:lvl>
  </w:abstractNum>
  <w:num w:numId="1" w16cid:durableId="18776212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53850686">
    <w:abstractNumId w:val="14"/>
  </w:num>
  <w:num w:numId="3" w16cid:durableId="1833714631">
    <w:abstractNumId w:val="15"/>
  </w:num>
  <w:num w:numId="4" w16cid:durableId="1845703427">
    <w:abstractNumId w:val="17"/>
  </w:num>
  <w:num w:numId="5" w16cid:durableId="1199003724">
    <w:abstractNumId w:val="36"/>
  </w:num>
  <w:num w:numId="6" w16cid:durableId="364406712">
    <w:abstractNumId w:val="42"/>
  </w:num>
  <w:num w:numId="7" w16cid:durableId="1291016390">
    <w:abstractNumId w:val="27"/>
  </w:num>
  <w:num w:numId="8" w16cid:durableId="2024866008">
    <w:abstractNumId w:val="29"/>
  </w:num>
  <w:num w:numId="9" w16cid:durableId="78910631">
    <w:abstractNumId w:val="34"/>
  </w:num>
  <w:num w:numId="10" w16cid:durableId="227615488">
    <w:abstractNumId w:val="25"/>
  </w:num>
  <w:num w:numId="11" w16cid:durableId="4787319">
    <w:abstractNumId w:val="21"/>
  </w:num>
  <w:num w:numId="12" w16cid:durableId="1343049785">
    <w:abstractNumId w:val="23"/>
  </w:num>
  <w:num w:numId="13" w16cid:durableId="1586452423">
    <w:abstractNumId w:val="2"/>
  </w:num>
  <w:num w:numId="14" w16cid:durableId="948972035">
    <w:abstractNumId w:val="1"/>
  </w:num>
  <w:num w:numId="15" w16cid:durableId="1742092323">
    <w:abstractNumId w:val="0"/>
  </w:num>
  <w:num w:numId="16" w16cid:durableId="1652245147">
    <w:abstractNumId w:val="38"/>
  </w:num>
  <w:num w:numId="17" w16cid:durableId="2030449290">
    <w:abstractNumId w:val="22"/>
  </w:num>
  <w:num w:numId="18" w16cid:durableId="385684889">
    <w:abstractNumId w:val="20"/>
  </w:num>
  <w:num w:numId="19" w16cid:durableId="892351392">
    <w:abstractNumId w:val="30"/>
  </w:num>
  <w:num w:numId="20" w16cid:durableId="1214582827">
    <w:abstractNumId w:val="10"/>
    <w:lvlOverride w:ilvl="0">
      <w:lvl w:ilvl="0">
        <w:start w:val="1"/>
        <w:numFmt w:val="bullet"/>
        <w:lvlText w:val=""/>
        <w:legacy w:legacy="1" w:legacySpace="0" w:legacyIndent="283"/>
        <w:lvlJc w:val="left"/>
        <w:pPr>
          <w:ind w:left="1701" w:hanging="283"/>
        </w:pPr>
        <w:rPr>
          <w:rFonts w:ascii="MS Sans Serif" w:hAnsi="MS Sans Serif" w:hint="default"/>
        </w:rPr>
      </w:lvl>
    </w:lvlOverride>
  </w:num>
  <w:num w:numId="21" w16cid:durableId="10374074">
    <w:abstractNumId w:val="13"/>
  </w:num>
  <w:num w:numId="22" w16cid:durableId="1678730963">
    <w:abstractNumId w:val="35"/>
  </w:num>
  <w:num w:numId="23" w16cid:durableId="1788815130">
    <w:abstractNumId w:val="11"/>
  </w:num>
  <w:num w:numId="24" w16cid:durableId="1130782156">
    <w:abstractNumId w:val="24"/>
  </w:num>
  <w:num w:numId="25" w16cid:durableId="839858283">
    <w:abstractNumId w:val="26"/>
  </w:num>
  <w:num w:numId="26" w16cid:durableId="246809396">
    <w:abstractNumId w:val="39"/>
  </w:num>
  <w:num w:numId="27" w16cid:durableId="211814602">
    <w:abstractNumId w:val="16"/>
  </w:num>
  <w:num w:numId="28" w16cid:durableId="1732801437">
    <w:abstractNumId w:val="31"/>
  </w:num>
  <w:num w:numId="29" w16cid:durableId="243338754">
    <w:abstractNumId w:val="43"/>
  </w:num>
  <w:num w:numId="30" w16cid:durableId="165169746">
    <w:abstractNumId w:val="3"/>
  </w:num>
  <w:num w:numId="31" w16cid:durableId="1579292191">
    <w:abstractNumId w:val="8"/>
  </w:num>
  <w:num w:numId="32" w16cid:durableId="1461076083">
    <w:abstractNumId w:val="7"/>
  </w:num>
  <w:num w:numId="33" w16cid:durableId="1134519878">
    <w:abstractNumId w:val="9"/>
  </w:num>
  <w:num w:numId="34" w16cid:durableId="1635987639">
    <w:abstractNumId w:val="6"/>
  </w:num>
  <w:num w:numId="35" w16cid:durableId="513568026">
    <w:abstractNumId w:val="5"/>
  </w:num>
  <w:num w:numId="36" w16cid:durableId="1147667901">
    <w:abstractNumId w:val="4"/>
  </w:num>
  <w:num w:numId="37" w16cid:durableId="1502159574">
    <w:abstractNumId w:val="40"/>
  </w:num>
  <w:num w:numId="38" w16cid:durableId="366682556">
    <w:abstractNumId w:val="12"/>
  </w:num>
  <w:num w:numId="39" w16cid:durableId="1883129811">
    <w:abstractNumId w:val="32"/>
  </w:num>
  <w:num w:numId="40" w16cid:durableId="701631261">
    <w:abstractNumId w:val="19"/>
  </w:num>
  <w:num w:numId="41" w16cid:durableId="167984041">
    <w:abstractNumId w:val="37"/>
  </w:num>
  <w:num w:numId="42" w16cid:durableId="257258126">
    <w:abstractNumId w:val="33"/>
  </w:num>
  <w:num w:numId="43" w16cid:durableId="357043907">
    <w:abstractNumId w:val="18"/>
  </w:num>
  <w:num w:numId="44" w16cid:durableId="2029670501">
    <w:abstractNumId w:val="41"/>
  </w:num>
  <w:num w:numId="45" w16cid:durableId="17616375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ctiveWritingStyle w:appName="MSWord" w:lang="en-GB" w:vendorID="8" w:dllVersion="513" w:checkStyle="1"/>
  <w:activeWritingStyle w:appName="MSWord" w:lang="fr-FR"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1C4"/>
    <w:rsid w:val="00055D86"/>
    <w:rsid w:val="000577F4"/>
    <w:rsid w:val="00062CBB"/>
    <w:rsid w:val="00071438"/>
    <w:rsid w:val="00072A83"/>
    <w:rsid w:val="00081243"/>
    <w:rsid w:val="00091C08"/>
    <w:rsid w:val="000A1ED3"/>
    <w:rsid w:val="000A49E9"/>
    <w:rsid w:val="000A61EA"/>
    <w:rsid w:val="000C5137"/>
    <w:rsid w:val="000E65E7"/>
    <w:rsid w:val="00102EA8"/>
    <w:rsid w:val="001350CF"/>
    <w:rsid w:val="0015186F"/>
    <w:rsid w:val="00156584"/>
    <w:rsid w:val="0016133C"/>
    <w:rsid w:val="001652EB"/>
    <w:rsid w:val="00165D74"/>
    <w:rsid w:val="001678B1"/>
    <w:rsid w:val="001847C8"/>
    <w:rsid w:val="001C433B"/>
    <w:rsid w:val="001D3F3A"/>
    <w:rsid w:val="001D61AB"/>
    <w:rsid w:val="001E24DE"/>
    <w:rsid w:val="001E4AD0"/>
    <w:rsid w:val="002156FD"/>
    <w:rsid w:val="002208B3"/>
    <w:rsid w:val="00232A50"/>
    <w:rsid w:val="00234458"/>
    <w:rsid w:val="00253518"/>
    <w:rsid w:val="00254933"/>
    <w:rsid w:val="00261190"/>
    <w:rsid w:val="002738DB"/>
    <w:rsid w:val="00282009"/>
    <w:rsid w:val="0028474E"/>
    <w:rsid w:val="002864A3"/>
    <w:rsid w:val="00290F15"/>
    <w:rsid w:val="002A06BA"/>
    <w:rsid w:val="002B16A2"/>
    <w:rsid w:val="002C11B2"/>
    <w:rsid w:val="002F3F21"/>
    <w:rsid w:val="002F71CA"/>
    <w:rsid w:val="0030155E"/>
    <w:rsid w:val="00314845"/>
    <w:rsid w:val="0031650C"/>
    <w:rsid w:val="003247DE"/>
    <w:rsid w:val="003306D3"/>
    <w:rsid w:val="003552A7"/>
    <w:rsid w:val="00365314"/>
    <w:rsid w:val="00366363"/>
    <w:rsid w:val="0037091D"/>
    <w:rsid w:val="0037238F"/>
    <w:rsid w:val="003866FD"/>
    <w:rsid w:val="003A021F"/>
    <w:rsid w:val="003A7266"/>
    <w:rsid w:val="003C5181"/>
    <w:rsid w:val="003C6DDB"/>
    <w:rsid w:val="003E5351"/>
    <w:rsid w:val="003F4004"/>
    <w:rsid w:val="00400008"/>
    <w:rsid w:val="004165C1"/>
    <w:rsid w:val="00416C1D"/>
    <w:rsid w:val="00465DC4"/>
    <w:rsid w:val="00471C7A"/>
    <w:rsid w:val="004A78AC"/>
    <w:rsid w:val="004B0A3F"/>
    <w:rsid w:val="004C1B6D"/>
    <w:rsid w:val="004C27E4"/>
    <w:rsid w:val="004C4F39"/>
    <w:rsid w:val="004D4F6E"/>
    <w:rsid w:val="004E11A9"/>
    <w:rsid w:val="004E1E9C"/>
    <w:rsid w:val="004E591A"/>
    <w:rsid w:val="004F6735"/>
    <w:rsid w:val="005028D7"/>
    <w:rsid w:val="0051092D"/>
    <w:rsid w:val="0051266A"/>
    <w:rsid w:val="005138DC"/>
    <w:rsid w:val="00536C11"/>
    <w:rsid w:val="00547296"/>
    <w:rsid w:val="00563D48"/>
    <w:rsid w:val="005720D2"/>
    <w:rsid w:val="00595A7B"/>
    <w:rsid w:val="005A30A3"/>
    <w:rsid w:val="005B3554"/>
    <w:rsid w:val="005B4DE9"/>
    <w:rsid w:val="005B6DA8"/>
    <w:rsid w:val="005C00DD"/>
    <w:rsid w:val="005C4478"/>
    <w:rsid w:val="005D0A4C"/>
    <w:rsid w:val="005D4B89"/>
    <w:rsid w:val="005E09E4"/>
    <w:rsid w:val="00601871"/>
    <w:rsid w:val="00637AD8"/>
    <w:rsid w:val="00645D5A"/>
    <w:rsid w:val="006543A2"/>
    <w:rsid w:val="00656A2D"/>
    <w:rsid w:val="006607E7"/>
    <w:rsid w:val="006855DF"/>
    <w:rsid w:val="00685717"/>
    <w:rsid w:val="006933B9"/>
    <w:rsid w:val="006C738C"/>
    <w:rsid w:val="006D7480"/>
    <w:rsid w:val="006E12F4"/>
    <w:rsid w:val="006E5361"/>
    <w:rsid w:val="006F6632"/>
    <w:rsid w:val="006F72B9"/>
    <w:rsid w:val="006F72D1"/>
    <w:rsid w:val="00723C8A"/>
    <w:rsid w:val="0074757B"/>
    <w:rsid w:val="00794A06"/>
    <w:rsid w:val="00796230"/>
    <w:rsid w:val="00796560"/>
    <w:rsid w:val="007C7AC7"/>
    <w:rsid w:val="007E2BCF"/>
    <w:rsid w:val="007E5E23"/>
    <w:rsid w:val="008103C1"/>
    <w:rsid w:val="0082074D"/>
    <w:rsid w:val="0082129E"/>
    <w:rsid w:val="00822396"/>
    <w:rsid w:val="00830FDF"/>
    <w:rsid w:val="008503F0"/>
    <w:rsid w:val="00850521"/>
    <w:rsid w:val="00863B8F"/>
    <w:rsid w:val="0087140B"/>
    <w:rsid w:val="008871FD"/>
    <w:rsid w:val="008B67AD"/>
    <w:rsid w:val="008C50DE"/>
    <w:rsid w:val="008E0590"/>
    <w:rsid w:val="008E1FC7"/>
    <w:rsid w:val="008E624A"/>
    <w:rsid w:val="008E70A7"/>
    <w:rsid w:val="009263BF"/>
    <w:rsid w:val="00932F4B"/>
    <w:rsid w:val="00962D20"/>
    <w:rsid w:val="009652E5"/>
    <w:rsid w:val="009855E8"/>
    <w:rsid w:val="009926D6"/>
    <w:rsid w:val="00997A05"/>
    <w:rsid w:val="009A7F7A"/>
    <w:rsid w:val="009B0442"/>
    <w:rsid w:val="009C6CCE"/>
    <w:rsid w:val="009D305E"/>
    <w:rsid w:val="009E08C8"/>
    <w:rsid w:val="00A02A57"/>
    <w:rsid w:val="00A038A0"/>
    <w:rsid w:val="00A17771"/>
    <w:rsid w:val="00A22FA9"/>
    <w:rsid w:val="00A261DE"/>
    <w:rsid w:val="00A64A1F"/>
    <w:rsid w:val="00A70A38"/>
    <w:rsid w:val="00A8317F"/>
    <w:rsid w:val="00A86781"/>
    <w:rsid w:val="00AB539C"/>
    <w:rsid w:val="00AF502A"/>
    <w:rsid w:val="00B107A1"/>
    <w:rsid w:val="00B15F01"/>
    <w:rsid w:val="00B21120"/>
    <w:rsid w:val="00B21433"/>
    <w:rsid w:val="00B30F30"/>
    <w:rsid w:val="00B33E36"/>
    <w:rsid w:val="00B53462"/>
    <w:rsid w:val="00B53DBA"/>
    <w:rsid w:val="00B5442E"/>
    <w:rsid w:val="00B76C1F"/>
    <w:rsid w:val="00B92B8F"/>
    <w:rsid w:val="00BA10AC"/>
    <w:rsid w:val="00BA3386"/>
    <w:rsid w:val="00BB282F"/>
    <w:rsid w:val="00BB63EA"/>
    <w:rsid w:val="00BE70F4"/>
    <w:rsid w:val="00C03546"/>
    <w:rsid w:val="00C0536C"/>
    <w:rsid w:val="00C06454"/>
    <w:rsid w:val="00C07AE3"/>
    <w:rsid w:val="00C14FF1"/>
    <w:rsid w:val="00C24C07"/>
    <w:rsid w:val="00C54668"/>
    <w:rsid w:val="00C611A8"/>
    <w:rsid w:val="00C91697"/>
    <w:rsid w:val="00C94F29"/>
    <w:rsid w:val="00CA14C1"/>
    <w:rsid w:val="00CA40EE"/>
    <w:rsid w:val="00CA5499"/>
    <w:rsid w:val="00CA7301"/>
    <w:rsid w:val="00CD43F7"/>
    <w:rsid w:val="00CE1CE6"/>
    <w:rsid w:val="00CE6747"/>
    <w:rsid w:val="00CF7950"/>
    <w:rsid w:val="00D12DA0"/>
    <w:rsid w:val="00D177FC"/>
    <w:rsid w:val="00D3029A"/>
    <w:rsid w:val="00D32542"/>
    <w:rsid w:val="00D47510"/>
    <w:rsid w:val="00D52948"/>
    <w:rsid w:val="00D54F85"/>
    <w:rsid w:val="00D66A7C"/>
    <w:rsid w:val="00D7028B"/>
    <w:rsid w:val="00D819AE"/>
    <w:rsid w:val="00D9308D"/>
    <w:rsid w:val="00DA37AB"/>
    <w:rsid w:val="00DA63A2"/>
    <w:rsid w:val="00DB3669"/>
    <w:rsid w:val="00DB7182"/>
    <w:rsid w:val="00DC6395"/>
    <w:rsid w:val="00DD668C"/>
    <w:rsid w:val="00DE10C3"/>
    <w:rsid w:val="00DE5E5F"/>
    <w:rsid w:val="00DF48A3"/>
    <w:rsid w:val="00E03485"/>
    <w:rsid w:val="00E141C4"/>
    <w:rsid w:val="00E14A1F"/>
    <w:rsid w:val="00E2319D"/>
    <w:rsid w:val="00E24FC5"/>
    <w:rsid w:val="00E320AE"/>
    <w:rsid w:val="00E371E9"/>
    <w:rsid w:val="00E57FBD"/>
    <w:rsid w:val="00E879D2"/>
    <w:rsid w:val="00E87BD9"/>
    <w:rsid w:val="00EB158D"/>
    <w:rsid w:val="00EC0402"/>
    <w:rsid w:val="00ED30F2"/>
    <w:rsid w:val="00ED443C"/>
    <w:rsid w:val="00EE4345"/>
    <w:rsid w:val="00EE6B06"/>
    <w:rsid w:val="00F04433"/>
    <w:rsid w:val="00F2539B"/>
    <w:rsid w:val="00F319A8"/>
    <w:rsid w:val="00F43363"/>
    <w:rsid w:val="00F45435"/>
    <w:rsid w:val="00F5316E"/>
    <w:rsid w:val="00F5690D"/>
    <w:rsid w:val="00F56BBD"/>
    <w:rsid w:val="00F56CA7"/>
    <w:rsid w:val="00F678F8"/>
    <w:rsid w:val="00F720E7"/>
    <w:rsid w:val="00FA1B12"/>
    <w:rsid w:val="00FA2D7B"/>
    <w:rsid w:val="00FB498F"/>
    <w:rsid w:val="00FC2D68"/>
    <w:rsid w:val="00FC5B5D"/>
    <w:rsid w:val="00FC7F8F"/>
    <w:rsid w:val="00FE67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chsdate"/>
  <w:shapeDefaults>
    <o:shapedefaults v:ext="edit" spidmax="1026">
      <v:textbox inset="5.85pt,.7pt,5.85pt,.7pt"/>
    </o:shapedefaults>
    <o:shapelayout v:ext="edit">
      <o:idmap v:ext="edit" data="1"/>
    </o:shapelayout>
  </w:shapeDefaults>
  <w:decimalSymbol w:val=","/>
  <w:listSeparator w:val=";"/>
  <w14:docId w14:val="56300208"/>
  <w15:chartTrackingRefBased/>
  <w15:docId w15:val="{AE1F701C-EBD1-4C3E-9242-E46F14D69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044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B04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B0442"/>
    <w:pPr>
      <w:pBdr>
        <w:top w:val="none" w:sz="0" w:space="0" w:color="auto"/>
      </w:pBdr>
      <w:spacing w:before="180"/>
      <w:outlineLvl w:val="1"/>
    </w:pPr>
    <w:rPr>
      <w:sz w:val="32"/>
    </w:rPr>
  </w:style>
  <w:style w:type="paragraph" w:styleId="Heading3">
    <w:name w:val="heading 3"/>
    <w:basedOn w:val="Heading2"/>
    <w:next w:val="Normal"/>
    <w:qFormat/>
    <w:rsid w:val="009B0442"/>
    <w:pPr>
      <w:spacing w:before="120"/>
      <w:outlineLvl w:val="2"/>
    </w:pPr>
    <w:rPr>
      <w:sz w:val="28"/>
    </w:rPr>
  </w:style>
  <w:style w:type="paragraph" w:styleId="Heading4">
    <w:name w:val="heading 4"/>
    <w:basedOn w:val="Heading3"/>
    <w:next w:val="Normal"/>
    <w:qFormat/>
    <w:rsid w:val="009B0442"/>
    <w:pPr>
      <w:ind w:left="1418" w:hanging="1418"/>
      <w:outlineLvl w:val="3"/>
    </w:pPr>
    <w:rPr>
      <w:sz w:val="24"/>
    </w:rPr>
  </w:style>
  <w:style w:type="paragraph" w:styleId="Heading5">
    <w:name w:val="heading 5"/>
    <w:basedOn w:val="Heading4"/>
    <w:next w:val="Normal"/>
    <w:qFormat/>
    <w:rsid w:val="009B0442"/>
    <w:pPr>
      <w:ind w:left="1701" w:hanging="1701"/>
      <w:outlineLvl w:val="4"/>
    </w:pPr>
    <w:rPr>
      <w:sz w:val="22"/>
    </w:rPr>
  </w:style>
  <w:style w:type="paragraph" w:styleId="Heading6">
    <w:name w:val="heading 6"/>
    <w:basedOn w:val="H6"/>
    <w:next w:val="Normal"/>
    <w:qFormat/>
    <w:rsid w:val="009B0442"/>
    <w:pPr>
      <w:outlineLvl w:val="5"/>
    </w:pPr>
  </w:style>
  <w:style w:type="paragraph" w:styleId="Heading7">
    <w:name w:val="heading 7"/>
    <w:basedOn w:val="H6"/>
    <w:next w:val="Normal"/>
    <w:qFormat/>
    <w:rsid w:val="009B0442"/>
    <w:pPr>
      <w:outlineLvl w:val="6"/>
    </w:pPr>
  </w:style>
  <w:style w:type="paragraph" w:styleId="Heading8">
    <w:name w:val="heading 8"/>
    <w:basedOn w:val="Heading1"/>
    <w:next w:val="Normal"/>
    <w:qFormat/>
    <w:rsid w:val="009B0442"/>
    <w:pPr>
      <w:ind w:left="0" w:firstLine="0"/>
      <w:outlineLvl w:val="7"/>
    </w:pPr>
  </w:style>
  <w:style w:type="paragraph" w:styleId="Heading9">
    <w:name w:val="heading 9"/>
    <w:basedOn w:val="Heading8"/>
    <w:next w:val="Normal"/>
    <w:qFormat/>
    <w:rsid w:val="009B0442"/>
    <w:pPr>
      <w:outlineLvl w:val="8"/>
    </w:pPr>
  </w:style>
  <w:style w:type="character" w:default="1" w:styleId="DefaultParagraphFont">
    <w:name w:val="Default Paragraph Font"/>
    <w:aliases w:val=" (文字) (文字)"/>
    <w:semiHidden/>
    <w:rsid w:val="009B044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rsid w:val="009B0442"/>
  </w:style>
  <w:style w:type="paragraph" w:customStyle="1" w:styleId="H6">
    <w:name w:val="H6"/>
    <w:basedOn w:val="Heading5"/>
    <w:next w:val="Normal"/>
    <w:rsid w:val="009B0442"/>
    <w:pPr>
      <w:ind w:left="1985" w:hanging="1985"/>
      <w:outlineLvl w:val="9"/>
    </w:pPr>
    <w:rPr>
      <w:sz w:val="20"/>
    </w:rPr>
  </w:style>
  <w:style w:type="paragraph" w:styleId="TOC9">
    <w:name w:val="toc 9"/>
    <w:basedOn w:val="TOC8"/>
    <w:uiPriority w:val="39"/>
    <w:rsid w:val="009B0442"/>
    <w:pPr>
      <w:ind w:left="1418" w:hanging="1418"/>
    </w:pPr>
  </w:style>
  <w:style w:type="paragraph" w:styleId="TOC8">
    <w:name w:val="toc 8"/>
    <w:basedOn w:val="TOC1"/>
    <w:uiPriority w:val="39"/>
    <w:rsid w:val="009B0442"/>
    <w:pPr>
      <w:spacing w:before="180"/>
      <w:ind w:left="2693" w:hanging="2693"/>
    </w:pPr>
    <w:rPr>
      <w:b/>
    </w:rPr>
  </w:style>
  <w:style w:type="paragraph" w:styleId="TOC1">
    <w:name w:val="toc 1"/>
    <w:uiPriority w:val="39"/>
    <w:rsid w:val="009B04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B0442"/>
    <w:pPr>
      <w:keepLines/>
      <w:tabs>
        <w:tab w:val="center" w:pos="4536"/>
        <w:tab w:val="right" w:pos="9072"/>
      </w:tabs>
    </w:pPr>
    <w:rPr>
      <w:noProof/>
    </w:rPr>
  </w:style>
  <w:style w:type="character" w:customStyle="1" w:styleId="ZGSM">
    <w:name w:val="ZGSM"/>
    <w:rsid w:val="009B0442"/>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ITT i"/>
    <w:rsid w:val="009B044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B04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9B0442"/>
    <w:pPr>
      <w:ind w:left="1701" w:hanging="1701"/>
    </w:pPr>
  </w:style>
  <w:style w:type="paragraph" w:styleId="TOC4">
    <w:name w:val="toc 4"/>
    <w:basedOn w:val="TOC3"/>
    <w:uiPriority w:val="39"/>
    <w:rsid w:val="009B0442"/>
    <w:pPr>
      <w:ind w:left="1418" w:hanging="1418"/>
    </w:pPr>
  </w:style>
  <w:style w:type="paragraph" w:styleId="TOC3">
    <w:name w:val="toc 3"/>
    <w:basedOn w:val="TOC2"/>
    <w:uiPriority w:val="39"/>
    <w:rsid w:val="009B0442"/>
    <w:pPr>
      <w:ind w:left="1134" w:hanging="1134"/>
    </w:pPr>
  </w:style>
  <w:style w:type="paragraph" w:styleId="TOC2">
    <w:name w:val="toc 2"/>
    <w:basedOn w:val="TOC1"/>
    <w:uiPriority w:val="39"/>
    <w:rsid w:val="009B0442"/>
    <w:pPr>
      <w:keepNext w:val="0"/>
      <w:spacing w:before="0"/>
      <w:ind w:left="851" w:hanging="851"/>
    </w:pPr>
    <w:rPr>
      <w:sz w:val="20"/>
    </w:rPr>
  </w:style>
  <w:style w:type="paragraph" w:styleId="Index1">
    <w:name w:val="index 1"/>
    <w:basedOn w:val="Normal"/>
    <w:semiHidden/>
    <w:rsid w:val="009B0442"/>
    <w:pPr>
      <w:keepLines/>
      <w:spacing w:after="0"/>
    </w:pPr>
  </w:style>
  <w:style w:type="paragraph" w:styleId="Index2">
    <w:name w:val="index 2"/>
    <w:basedOn w:val="Index1"/>
    <w:semiHidden/>
    <w:rsid w:val="009B0442"/>
    <w:pPr>
      <w:ind w:left="284"/>
    </w:pPr>
  </w:style>
  <w:style w:type="paragraph" w:customStyle="1" w:styleId="TT">
    <w:name w:val="TT"/>
    <w:basedOn w:val="Heading1"/>
    <w:next w:val="Normal"/>
    <w:rsid w:val="009B0442"/>
    <w:pPr>
      <w:outlineLvl w:val="9"/>
    </w:pPr>
  </w:style>
  <w:style w:type="paragraph" w:styleId="Footer">
    <w:name w:val="footer"/>
    <w:basedOn w:val="Header"/>
    <w:rsid w:val="009B0442"/>
    <w:pPr>
      <w:jc w:val="center"/>
    </w:pPr>
    <w:rPr>
      <w:i/>
    </w:rPr>
  </w:style>
  <w:style w:type="character" w:styleId="FootnoteReference">
    <w:name w:val="footnote reference"/>
    <w:semiHidden/>
    <w:rsid w:val="009B0442"/>
    <w:rPr>
      <w:b/>
      <w:position w:val="6"/>
      <w:sz w:val="16"/>
    </w:rPr>
  </w:style>
  <w:style w:type="paragraph" w:styleId="FootnoteText">
    <w:name w:val="footnote text"/>
    <w:basedOn w:val="Normal"/>
    <w:semiHidden/>
    <w:rsid w:val="009B0442"/>
    <w:pPr>
      <w:keepLines/>
      <w:spacing w:after="0"/>
      <w:ind w:left="454" w:hanging="454"/>
    </w:pPr>
    <w:rPr>
      <w:sz w:val="16"/>
    </w:rPr>
  </w:style>
  <w:style w:type="paragraph" w:customStyle="1" w:styleId="NF">
    <w:name w:val="NF"/>
    <w:basedOn w:val="NO"/>
    <w:rsid w:val="009B0442"/>
    <w:pPr>
      <w:keepNext/>
      <w:spacing w:after="0"/>
    </w:pPr>
    <w:rPr>
      <w:rFonts w:ascii="Arial" w:hAnsi="Arial"/>
      <w:sz w:val="18"/>
    </w:rPr>
  </w:style>
  <w:style w:type="paragraph" w:customStyle="1" w:styleId="NO">
    <w:name w:val="NO"/>
    <w:basedOn w:val="Normal"/>
    <w:rsid w:val="009B0442"/>
    <w:pPr>
      <w:keepLines/>
      <w:ind w:left="1135" w:hanging="851"/>
    </w:pPr>
  </w:style>
  <w:style w:type="paragraph" w:customStyle="1" w:styleId="PL">
    <w:name w:val="PL"/>
    <w:rsid w:val="009B04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B0442"/>
    <w:pPr>
      <w:jc w:val="right"/>
    </w:pPr>
  </w:style>
  <w:style w:type="paragraph" w:customStyle="1" w:styleId="TAL">
    <w:name w:val="TAL"/>
    <w:basedOn w:val="Normal"/>
    <w:rsid w:val="009B0442"/>
    <w:pPr>
      <w:keepNext/>
      <w:keepLines/>
      <w:spacing w:after="0"/>
    </w:pPr>
    <w:rPr>
      <w:rFonts w:ascii="Arial" w:hAnsi="Arial"/>
      <w:sz w:val="18"/>
    </w:rPr>
  </w:style>
  <w:style w:type="paragraph" w:styleId="ListNumber2">
    <w:name w:val="List Number 2"/>
    <w:basedOn w:val="ListNumber"/>
    <w:rsid w:val="009B0442"/>
    <w:pPr>
      <w:ind w:left="851"/>
    </w:pPr>
  </w:style>
  <w:style w:type="paragraph" w:styleId="ListNumber">
    <w:name w:val="List Number"/>
    <w:basedOn w:val="List"/>
    <w:rsid w:val="009B0442"/>
  </w:style>
  <w:style w:type="paragraph" w:styleId="List">
    <w:name w:val="List"/>
    <w:basedOn w:val="Normal"/>
    <w:rsid w:val="009B0442"/>
    <w:pPr>
      <w:ind w:left="568" w:hanging="284"/>
    </w:pPr>
  </w:style>
  <w:style w:type="paragraph" w:customStyle="1" w:styleId="TAH">
    <w:name w:val="TAH"/>
    <w:basedOn w:val="TAC"/>
    <w:rsid w:val="009B0442"/>
    <w:rPr>
      <w:b/>
    </w:rPr>
  </w:style>
  <w:style w:type="paragraph" w:customStyle="1" w:styleId="TAC">
    <w:name w:val="TAC"/>
    <w:basedOn w:val="TAL"/>
    <w:rsid w:val="009B0442"/>
    <w:pPr>
      <w:jc w:val="center"/>
    </w:pPr>
  </w:style>
  <w:style w:type="paragraph" w:customStyle="1" w:styleId="LD">
    <w:name w:val="LD"/>
    <w:rsid w:val="009B044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B0442"/>
    <w:pPr>
      <w:keepLines/>
      <w:ind w:left="1702" w:hanging="1418"/>
    </w:pPr>
  </w:style>
  <w:style w:type="paragraph" w:customStyle="1" w:styleId="FP">
    <w:name w:val="FP"/>
    <w:basedOn w:val="Normal"/>
    <w:rsid w:val="009B0442"/>
    <w:pPr>
      <w:spacing w:after="0"/>
    </w:pPr>
  </w:style>
  <w:style w:type="paragraph" w:customStyle="1" w:styleId="NW">
    <w:name w:val="NW"/>
    <w:basedOn w:val="NO"/>
    <w:rsid w:val="009B0442"/>
    <w:pPr>
      <w:spacing w:after="0"/>
    </w:pPr>
  </w:style>
  <w:style w:type="paragraph" w:customStyle="1" w:styleId="EW">
    <w:name w:val="EW"/>
    <w:basedOn w:val="EX"/>
    <w:rsid w:val="009B0442"/>
    <w:pPr>
      <w:spacing w:after="0"/>
    </w:pPr>
  </w:style>
  <w:style w:type="paragraph" w:customStyle="1" w:styleId="B1">
    <w:name w:val="B1"/>
    <w:basedOn w:val="List"/>
    <w:link w:val="B1Char"/>
    <w:rsid w:val="009B0442"/>
  </w:style>
  <w:style w:type="paragraph" w:styleId="TOC6">
    <w:name w:val="toc 6"/>
    <w:basedOn w:val="TOC5"/>
    <w:next w:val="Normal"/>
    <w:uiPriority w:val="39"/>
    <w:rsid w:val="009B0442"/>
    <w:pPr>
      <w:ind w:left="1985" w:hanging="1985"/>
    </w:pPr>
  </w:style>
  <w:style w:type="paragraph" w:styleId="TOC7">
    <w:name w:val="toc 7"/>
    <w:basedOn w:val="TOC6"/>
    <w:next w:val="Normal"/>
    <w:uiPriority w:val="39"/>
    <w:rsid w:val="009B0442"/>
    <w:pPr>
      <w:ind w:left="2268" w:hanging="2268"/>
    </w:pPr>
  </w:style>
  <w:style w:type="paragraph" w:styleId="ListBullet2">
    <w:name w:val="List Bullet 2"/>
    <w:basedOn w:val="ListBullet"/>
    <w:rsid w:val="009B0442"/>
    <w:pPr>
      <w:ind w:left="851"/>
    </w:pPr>
  </w:style>
  <w:style w:type="paragraph" w:styleId="ListBullet">
    <w:name w:val="List Bullet"/>
    <w:basedOn w:val="List"/>
    <w:rsid w:val="009B0442"/>
  </w:style>
  <w:style w:type="paragraph" w:customStyle="1" w:styleId="EditorsNote">
    <w:name w:val="Editor's Note"/>
    <w:basedOn w:val="NO"/>
    <w:rsid w:val="009B0442"/>
    <w:rPr>
      <w:color w:val="FF0000"/>
    </w:rPr>
  </w:style>
  <w:style w:type="paragraph" w:customStyle="1" w:styleId="TH">
    <w:name w:val="TH"/>
    <w:basedOn w:val="Normal"/>
    <w:rsid w:val="009B0442"/>
    <w:pPr>
      <w:keepNext/>
      <w:keepLines/>
      <w:spacing w:before="60"/>
      <w:jc w:val="center"/>
    </w:pPr>
    <w:rPr>
      <w:rFonts w:ascii="Arial" w:hAnsi="Arial"/>
      <w:b/>
    </w:rPr>
  </w:style>
  <w:style w:type="paragraph" w:customStyle="1" w:styleId="ZA">
    <w:name w:val="ZA"/>
    <w:rsid w:val="009B04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B04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B04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B04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B0442"/>
    <w:pPr>
      <w:ind w:left="851" w:hanging="851"/>
    </w:pPr>
  </w:style>
  <w:style w:type="paragraph" w:customStyle="1" w:styleId="ZH">
    <w:name w:val="ZH"/>
    <w:rsid w:val="009B04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B0442"/>
    <w:pPr>
      <w:keepNext w:val="0"/>
      <w:spacing w:before="0" w:after="240"/>
    </w:pPr>
  </w:style>
  <w:style w:type="paragraph" w:customStyle="1" w:styleId="ZG">
    <w:name w:val="ZG"/>
    <w:rsid w:val="009B04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B0442"/>
    <w:pPr>
      <w:ind w:left="1135"/>
    </w:pPr>
  </w:style>
  <w:style w:type="paragraph" w:styleId="List2">
    <w:name w:val="List 2"/>
    <w:basedOn w:val="List"/>
    <w:rsid w:val="009B0442"/>
    <w:pPr>
      <w:ind w:left="851"/>
    </w:pPr>
  </w:style>
  <w:style w:type="paragraph" w:styleId="List3">
    <w:name w:val="List 3"/>
    <w:basedOn w:val="List2"/>
    <w:rsid w:val="009B0442"/>
    <w:pPr>
      <w:ind w:left="1135"/>
    </w:pPr>
  </w:style>
  <w:style w:type="paragraph" w:styleId="List4">
    <w:name w:val="List 4"/>
    <w:basedOn w:val="List3"/>
    <w:rsid w:val="009B0442"/>
    <w:pPr>
      <w:ind w:left="1418"/>
    </w:pPr>
  </w:style>
  <w:style w:type="paragraph" w:styleId="List5">
    <w:name w:val="List 5"/>
    <w:basedOn w:val="List4"/>
    <w:rsid w:val="009B0442"/>
    <w:pPr>
      <w:ind w:left="1702"/>
    </w:pPr>
  </w:style>
  <w:style w:type="paragraph" w:styleId="ListBullet4">
    <w:name w:val="List Bullet 4"/>
    <w:basedOn w:val="ListBullet3"/>
    <w:rsid w:val="009B0442"/>
    <w:pPr>
      <w:ind w:left="1418"/>
    </w:pPr>
  </w:style>
  <w:style w:type="paragraph" w:styleId="ListBullet5">
    <w:name w:val="List Bullet 5"/>
    <w:basedOn w:val="ListBullet4"/>
    <w:rsid w:val="009B0442"/>
    <w:pPr>
      <w:ind w:left="1702"/>
    </w:pPr>
  </w:style>
  <w:style w:type="paragraph" w:customStyle="1" w:styleId="B2">
    <w:name w:val="B2"/>
    <w:basedOn w:val="List2"/>
    <w:link w:val="B2Zchn"/>
    <w:rsid w:val="009B0442"/>
  </w:style>
  <w:style w:type="paragraph" w:customStyle="1" w:styleId="B3">
    <w:name w:val="B3"/>
    <w:basedOn w:val="List3"/>
    <w:link w:val="B3Char2"/>
    <w:rsid w:val="009B0442"/>
  </w:style>
  <w:style w:type="paragraph" w:customStyle="1" w:styleId="B4">
    <w:name w:val="B4"/>
    <w:basedOn w:val="List4"/>
    <w:rsid w:val="009B0442"/>
  </w:style>
  <w:style w:type="paragraph" w:customStyle="1" w:styleId="B5">
    <w:name w:val="B5"/>
    <w:basedOn w:val="List5"/>
    <w:rsid w:val="009B0442"/>
  </w:style>
  <w:style w:type="paragraph" w:customStyle="1" w:styleId="ZTD">
    <w:name w:val="ZTD"/>
    <w:basedOn w:val="ZB"/>
    <w:rsid w:val="009B0442"/>
    <w:pPr>
      <w:framePr w:hRule="auto" w:wrap="notBeside" w:y="852"/>
    </w:pPr>
    <w:rPr>
      <w:i w:val="0"/>
      <w:sz w:val="40"/>
    </w:rPr>
  </w:style>
  <w:style w:type="paragraph" w:customStyle="1" w:styleId="ZV">
    <w:name w:val="ZV"/>
    <w:basedOn w:val="ZU"/>
    <w:rsid w:val="009B04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paragraph" w:customStyle="1" w:styleId="CRCoverPage">
    <w:name w:val="CR Cover Page"/>
    <w:next w:val="Normal"/>
    <w:pPr>
      <w:spacing w:after="120"/>
    </w:pPr>
    <w:rPr>
      <w:rFonts w:ascii="Arial" w:eastAsia="Batang" w:hAnsi="Arial"/>
      <w:lang w:eastAsia="en-US"/>
    </w:rPr>
  </w:style>
  <w:style w:type="paragraph" w:styleId="BodyText2">
    <w:name w:val="Body Text 2"/>
    <w:basedOn w:val="Normal"/>
    <w:pPr>
      <w:spacing w:after="0"/>
    </w:pPr>
    <w:rPr>
      <w:color w:val="00FF00"/>
    </w:rPr>
  </w:style>
  <w:style w:type="paragraph" w:customStyle="1" w:styleId="10">
    <w:name w:val="吹き出し1"/>
    <w:basedOn w:val="Normal"/>
    <w:semiHidden/>
    <w:rPr>
      <w:rFonts w:ascii="Tahoma" w:hAnsi="Tahoma" w:cs="Century"/>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BlockText">
    <w:name w:val="Block Text"/>
    <w:basedOn w:val="Normal"/>
    <w:pPr>
      <w:spacing w:after="120"/>
      <w:ind w:left="1440" w:right="1440"/>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 ??"/>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13"/>
      </w:numPr>
    </w:pPr>
  </w:style>
  <w:style w:type="paragraph" w:styleId="ListNumber4">
    <w:name w:val="List Number 4"/>
    <w:basedOn w:val="Normal"/>
    <w:pPr>
      <w:numPr>
        <w:numId w:val="14"/>
      </w:numPr>
    </w:pPr>
  </w:style>
  <w:style w:type="paragraph" w:styleId="ListNumber5">
    <w:name w:val="List Number 5"/>
    <w:basedOn w:val="Normal"/>
    <w:pPr>
      <w:numPr>
        <w:numId w:val="1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 ??"/>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character" w:customStyle="1" w:styleId="msoins0">
    <w:name w:val="msoins"/>
    <w:basedOn w:val="DefaultParagraphFont"/>
  </w:style>
  <w:style w:type="paragraph" w:customStyle="1" w:styleId="2">
    <w:name w:val="吹き出し2"/>
    <w:basedOn w:val="Normal"/>
    <w:semiHidden/>
    <w:rPr>
      <w:rFonts w:ascii="Arial" w:eastAsia="MS Gothic" w:hAnsi="Arial"/>
      <w:sz w:val="18"/>
      <w:szCs w:val="18"/>
    </w:rPr>
  </w:style>
  <w:style w:type="character" w:customStyle="1" w:styleId="B2Char">
    <w:name w:val="B2 Char"/>
    <w:rPr>
      <w:lang w:val="en-GB" w:eastAsia="en-GB" w:bidi="ar-SA"/>
    </w:rPr>
  </w:style>
  <w:style w:type="character" w:customStyle="1" w:styleId="B3Char">
    <w:name w:val="B3 Char"/>
    <w:rPr>
      <w:lang w:val="en-GB" w:eastAsia="en-GB" w:bidi="ar-SA"/>
    </w:rPr>
  </w:style>
  <w:style w:type="paragraph" w:customStyle="1" w:styleId="1">
    <w:name w:val="1"/>
    <w:semiHidden/>
    <w:pPr>
      <w:keepNext/>
      <w:numPr>
        <w:numId w:val="44"/>
      </w:numPr>
      <w:autoSpaceDE w:val="0"/>
      <w:autoSpaceDN w:val="0"/>
      <w:adjustRightInd w:val="0"/>
      <w:spacing w:before="60" w:after="60"/>
      <w:jc w:val="both"/>
    </w:pPr>
    <w:rPr>
      <w:rFonts w:ascii="Arial" w:eastAsia="SimSun" w:hAnsi="Arial" w:cs="Arial"/>
      <w:color w:val="0000FF"/>
      <w:kern w:val="2"/>
      <w:lang w:val="en-US" w:eastAsia="zh-CN"/>
    </w:rPr>
  </w:style>
  <w:style w:type="paragraph" w:styleId="BalloonText">
    <w:name w:val="Balloon Text"/>
    <w:basedOn w:val="Normal"/>
    <w:semiHidden/>
    <w:rPr>
      <w:rFonts w:ascii="Arial" w:eastAsia="MS Gothic" w:hAnsi="Arial"/>
      <w:sz w:val="18"/>
      <w:szCs w:val="18"/>
    </w:rPr>
  </w:style>
  <w:style w:type="character" w:customStyle="1" w:styleId="B2Zchn">
    <w:name w:val="B2 Zchn"/>
    <w:link w:val="B2"/>
    <w:rsid w:val="00AF502A"/>
    <w:rPr>
      <w:lang w:val="en-GB" w:eastAsia="en-GB" w:bidi="ar-SA"/>
    </w:rPr>
  </w:style>
  <w:style w:type="character" w:customStyle="1" w:styleId="B1Char">
    <w:name w:val="B1 Char"/>
    <w:link w:val="B1"/>
    <w:rsid w:val="00FB498F"/>
    <w:rPr>
      <w:lang w:val="en-GB" w:eastAsia="en-GB" w:bidi="ar-SA"/>
    </w:rPr>
  </w:style>
  <w:style w:type="character" w:customStyle="1" w:styleId="B2Car">
    <w:name w:val="B2 Car"/>
    <w:rsid w:val="00FB498F"/>
    <w:rPr>
      <w:rFonts w:ascii="Times New Roman" w:hAnsi="Times New Roman"/>
      <w:lang w:val="en-GB" w:eastAsia="en-US"/>
    </w:rPr>
  </w:style>
  <w:style w:type="character" w:customStyle="1" w:styleId="B3Char2">
    <w:name w:val="B3 Char2"/>
    <w:link w:val="B3"/>
    <w:rsid w:val="00FC2D68"/>
    <w:rPr>
      <w:lang w:val="en-GB" w:eastAsia="en-GB" w:bidi="ar-SA"/>
    </w:rPr>
  </w:style>
  <w:style w:type="character" w:customStyle="1" w:styleId="B2Char1">
    <w:name w:val="B2 Char1"/>
    <w:rsid w:val="00FC2D68"/>
    <w:rPr>
      <w:lang w:val="en-GB" w:eastAsia="en-US" w:bidi="ar-SA"/>
    </w:rPr>
  </w:style>
  <w:style w:type="paragraph" w:customStyle="1" w:styleId="B6">
    <w:name w:val="B6"/>
    <w:basedOn w:val="B5"/>
    <w:link w:val="B6Char"/>
    <w:rsid w:val="00E14A1F"/>
    <w:pPr>
      <w:ind w:left="1985"/>
    </w:pPr>
    <w:rPr>
      <w:lang w:eastAsia="ja-JP"/>
    </w:rPr>
  </w:style>
  <w:style w:type="paragraph" w:customStyle="1" w:styleId="B7">
    <w:name w:val="B7"/>
    <w:basedOn w:val="B5"/>
    <w:rsid w:val="00E14A1F"/>
    <w:pPr>
      <w:ind w:left="2269"/>
    </w:pPr>
    <w:rPr>
      <w:lang w:eastAsia="ja-JP"/>
    </w:rPr>
  </w:style>
  <w:style w:type="paragraph" w:customStyle="1" w:styleId="B8">
    <w:name w:val="B8"/>
    <w:basedOn w:val="B5"/>
    <w:rsid w:val="00E14A1F"/>
    <w:pPr>
      <w:ind w:left="2552"/>
    </w:pPr>
    <w:rPr>
      <w:lang w:eastAsia="ja-JP"/>
    </w:rPr>
  </w:style>
  <w:style w:type="character" w:customStyle="1" w:styleId="B6Char">
    <w:name w:val="B6 Char"/>
    <w:link w:val="B6"/>
    <w:rsid w:val="00E14A1F"/>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45349">
      <w:bodyDiv w:val="1"/>
      <w:marLeft w:val="0"/>
      <w:marRight w:val="0"/>
      <w:marTop w:val="0"/>
      <w:marBottom w:val="0"/>
      <w:divBdr>
        <w:top w:val="none" w:sz="0" w:space="0" w:color="auto"/>
        <w:left w:val="none" w:sz="0" w:space="0" w:color="auto"/>
        <w:bottom w:val="none" w:sz="0" w:space="0" w:color="auto"/>
        <w:right w:val="none" w:sz="0" w:space="0" w:color="auto"/>
      </w:divBdr>
    </w:div>
    <w:div w:id="549346458">
      <w:bodyDiv w:val="1"/>
      <w:marLeft w:val="0"/>
      <w:marRight w:val="0"/>
      <w:marTop w:val="0"/>
      <w:marBottom w:val="0"/>
      <w:divBdr>
        <w:top w:val="none" w:sz="0" w:space="0" w:color="auto"/>
        <w:left w:val="none" w:sz="0" w:space="0" w:color="auto"/>
        <w:bottom w:val="none" w:sz="0" w:space="0" w:color="auto"/>
        <w:right w:val="none" w:sz="0" w:space="0" w:color="auto"/>
      </w:divBdr>
    </w:div>
    <w:div w:id="869490695">
      <w:bodyDiv w:val="1"/>
      <w:marLeft w:val="0"/>
      <w:marRight w:val="0"/>
      <w:marTop w:val="0"/>
      <w:marBottom w:val="0"/>
      <w:divBdr>
        <w:top w:val="none" w:sz="0" w:space="0" w:color="auto"/>
        <w:left w:val="none" w:sz="0" w:space="0" w:color="auto"/>
        <w:bottom w:val="none" w:sz="0" w:space="0" w:color="auto"/>
        <w:right w:val="none" w:sz="0" w:space="0" w:color="auto"/>
      </w:divBdr>
    </w:div>
    <w:div w:id="96770898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wmf"/><Relationship Id="rId50" Type="http://schemas.openxmlformats.org/officeDocument/2006/relationships/oleObject" Target="embeddings/oleObject20.bin"/><Relationship Id="rId55"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oleObject" Target="embeddings/Microsoft_Visio_2003-2010_Drawing.vsd"/><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oleObject" Target="embeddings/oleObject2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wm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oleObject" Target="embeddings/oleObject2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9.bin"/><Relationship Id="rId56" Type="http://schemas.openxmlformats.org/officeDocument/2006/relationships/footer" Target="footer1.xml"/><Relationship Id="rId8" Type="http://schemas.openxmlformats.org/officeDocument/2006/relationships/hyperlink" Target="http://www.3gpp.org" TargetMode="External"/><Relationship Id="rId51" Type="http://schemas.openxmlformats.org/officeDocument/2006/relationships/image" Target="media/image23.wmf"/><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sp3srv\mobile\Air-P\ChangeReques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31903</Words>
  <Characters>181848</Characters>
  <Application>Microsoft Office Word</Application>
  <DocSecurity>0</DocSecurity>
  <Lines>1515</Lines>
  <Paragraphs>426</Paragraphs>
  <ScaleCrop>false</ScaleCrop>
  <HeadingPairs>
    <vt:vector size="2" baseType="variant">
      <vt:variant>
        <vt:lpstr>Title</vt:lpstr>
      </vt:variant>
      <vt:variant>
        <vt:i4>1</vt:i4>
      </vt:variant>
    </vt:vector>
  </HeadingPairs>
  <TitlesOfParts>
    <vt:vector size="1" baseType="lpstr">
      <vt:lpstr>3GPP TS 25.322</vt:lpstr>
    </vt:vector>
  </TitlesOfParts>
  <Manager/>
  <Company>ETSI - MCC Support</Company>
  <LinksUpToDate>false</LinksUpToDate>
  <CharactersWithSpaces>213325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25.322</dc:title>
  <dc:subject>TS 25.322 Radio Link Control (RLC) protocol specification</dc:subject>
  <dc:creator>TSG RAN WG6</dc:creator>
  <cp:keywords>UMTS, radio</cp:keywords>
  <cp:lastModifiedBy>R5-253880</cp:lastModifiedBy>
  <cp:revision>3</cp:revision>
  <cp:lastPrinted>2005-12-02T09:40:00Z</cp:lastPrinted>
  <dcterms:created xsi:type="dcterms:W3CDTF">2025-10-13T14:58:00Z</dcterms:created>
  <dcterms:modified xsi:type="dcterms:W3CDTF">2025-10-13T14:58:00Z</dcterms:modified>
</cp:coreProperties>
</file>