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1CDD5E" w14:textId="401036EC" w:rsidR="00080512" w:rsidRPr="009514A7" w:rsidRDefault="00080512">
      <w:pPr>
        <w:pStyle w:val="ZA"/>
        <w:framePr w:wrap="notBeside"/>
        <w:rPr>
          <w:noProof w:val="0"/>
        </w:rPr>
      </w:pPr>
      <w:bookmarkStart w:id="0" w:name="page1"/>
      <w:r w:rsidRPr="009514A7">
        <w:rPr>
          <w:noProof w:val="0"/>
          <w:sz w:val="64"/>
        </w:rPr>
        <w:t xml:space="preserve">3GPP TS </w:t>
      </w:r>
      <w:r w:rsidR="00FB0319" w:rsidRPr="009514A7">
        <w:rPr>
          <w:noProof w:val="0"/>
          <w:sz w:val="64"/>
        </w:rPr>
        <w:t>32</w:t>
      </w:r>
      <w:r w:rsidRPr="009514A7">
        <w:rPr>
          <w:noProof w:val="0"/>
          <w:sz w:val="64"/>
        </w:rPr>
        <w:t>.</w:t>
      </w:r>
      <w:r w:rsidR="00FB0319" w:rsidRPr="009514A7">
        <w:rPr>
          <w:noProof w:val="0"/>
          <w:sz w:val="64"/>
        </w:rPr>
        <w:t>254</w:t>
      </w:r>
      <w:r w:rsidRPr="009514A7">
        <w:rPr>
          <w:noProof w:val="0"/>
          <w:sz w:val="64"/>
        </w:rPr>
        <w:t xml:space="preserve"> </w:t>
      </w:r>
      <w:r w:rsidR="00871B95" w:rsidRPr="009514A7">
        <w:rPr>
          <w:noProof w:val="0"/>
        </w:rPr>
        <w:t>V</w:t>
      </w:r>
      <w:r w:rsidR="00871B95">
        <w:rPr>
          <w:noProof w:val="0"/>
        </w:rPr>
        <w:t>19</w:t>
      </w:r>
      <w:r w:rsidR="00C46A8F">
        <w:rPr>
          <w:noProof w:val="0"/>
        </w:rPr>
        <w:t>.</w:t>
      </w:r>
      <w:r w:rsidR="00F80905">
        <w:rPr>
          <w:rFonts w:eastAsia="Malgun Gothic" w:hint="eastAsia"/>
          <w:noProof w:val="0"/>
          <w:lang w:eastAsia="ko-KR"/>
        </w:rPr>
        <w:t>1</w:t>
      </w:r>
      <w:r w:rsidR="00C46A8F">
        <w:rPr>
          <w:noProof w:val="0"/>
        </w:rPr>
        <w:t>.0</w:t>
      </w:r>
      <w:r w:rsidRPr="009514A7">
        <w:rPr>
          <w:noProof w:val="0"/>
        </w:rPr>
        <w:t xml:space="preserve"> </w:t>
      </w:r>
      <w:r w:rsidRPr="009514A7">
        <w:rPr>
          <w:noProof w:val="0"/>
          <w:sz w:val="32"/>
        </w:rPr>
        <w:t>(</w:t>
      </w:r>
      <w:r w:rsidR="00F80905">
        <w:rPr>
          <w:noProof w:val="0"/>
          <w:sz w:val="32"/>
        </w:rPr>
        <w:t>202</w:t>
      </w:r>
      <w:r w:rsidR="00F80905">
        <w:rPr>
          <w:rFonts w:eastAsia="Malgun Gothic" w:hint="eastAsia"/>
          <w:noProof w:val="0"/>
          <w:sz w:val="32"/>
          <w:lang w:eastAsia="ko-KR"/>
        </w:rPr>
        <w:t>5</w:t>
      </w:r>
      <w:r w:rsidR="00C46A8F">
        <w:rPr>
          <w:noProof w:val="0"/>
          <w:sz w:val="32"/>
        </w:rPr>
        <w:t>-</w:t>
      </w:r>
      <w:r w:rsidR="00F80905">
        <w:rPr>
          <w:rFonts w:eastAsia="Malgun Gothic" w:hint="eastAsia"/>
          <w:noProof w:val="0"/>
          <w:sz w:val="32"/>
          <w:lang w:eastAsia="ko-KR"/>
        </w:rPr>
        <w:t>06</w:t>
      </w:r>
      <w:r w:rsidRPr="009514A7">
        <w:rPr>
          <w:noProof w:val="0"/>
          <w:sz w:val="32"/>
        </w:rPr>
        <w:t>)</w:t>
      </w:r>
    </w:p>
    <w:p w14:paraId="13654BA6" w14:textId="77777777" w:rsidR="00080512" w:rsidRPr="009514A7" w:rsidRDefault="00080512">
      <w:pPr>
        <w:pStyle w:val="ZB"/>
        <w:framePr w:wrap="notBeside"/>
        <w:rPr>
          <w:noProof w:val="0"/>
        </w:rPr>
      </w:pPr>
      <w:r w:rsidRPr="009514A7">
        <w:rPr>
          <w:noProof w:val="0"/>
        </w:rPr>
        <w:t>Technical Specification</w:t>
      </w:r>
    </w:p>
    <w:p w14:paraId="3013D362" w14:textId="77777777" w:rsidR="00080512" w:rsidRPr="009514A7" w:rsidRDefault="00080512">
      <w:pPr>
        <w:pStyle w:val="ZT"/>
        <w:framePr w:wrap="notBeside"/>
      </w:pPr>
      <w:r w:rsidRPr="009514A7">
        <w:t>3</w:t>
      </w:r>
      <w:r w:rsidRPr="009514A7">
        <w:rPr>
          <w:vertAlign w:val="superscript"/>
        </w:rPr>
        <w:t>rd</w:t>
      </w:r>
      <w:r w:rsidRPr="009514A7">
        <w:t xml:space="preserve"> Generation Partnership Project;</w:t>
      </w:r>
    </w:p>
    <w:p w14:paraId="03A1134C" w14:textId="77777777" w:rsidR="00EA6D45" w:rsidRPr="009514A7" w:rsidRDefault="00080512">
      <w:pPr>
        <w:pStyle w:val="ZT"/>
        <w:framePr w:wrap="notBeside"/>
      </w:pPr>
      <w:r w:rsidRPr="009514A7">
        <w:t xml:space="preserve">Technical Specification Group </w:t>
      </w:r>
      <w:r w:rsidR="00EA6D45" w:rsidRPr="009514A7">
        <w:rPr>
          <w:lang w:bidi="ar-IQ"/>
        </w:rPr>
        <w:t>Services and System Aspects</w:t>
      </w:r>
      <w:r w:rsidR="00EA6D45" w:rsidRPr="009514A7">
        <w:t xml:space="preserve">; </w:t>
      </w:r>
      <w:r w:rsidR="006500A5">
        <w:t>Telecommunication management;</w:t>
      </w:r>
    </w:p>
    <w:p w14:paraId="556E0308" w14:textId="77777777" w:rsidR="00EA6D45" w:rsidRPr="009514A7" w:rsidRDefault="006500A5">
      <w:pPr>
        <w:pStyle w:val="ZT"/>
        <w:framePr w:wrap="notBeside"/>
      </w:pPr>
      <w:r>
        <w:t>Charging management;</w:t>
      </w:r>
    </w:p>
    <w:p w14:paraId="78771B20" w14:textId="77777777" w:rsidR="00DC5F42" w:rsidRPr="009514A7" w:rsidRDefault="00B20805">
      <w:pPr>
        <w:pStyle w:val="ZT"/>
        <w:framePr w:wrap="notBeside"/>
      </w:pPr>
      <w:r w:rsidRPr="009514A7">
        <w:t xml:space="preserve">Exposure function </w:t>
      </w:r>
      <w:r w:rsidR="006500A5">
        <w:t>northbound</w:t>
      </w:r>
    </w:p>
    <w:p w14:paraId="0C5896EF" w14:textId="77777777" w:rsidR="006500A5" w:rsidRDefault="00B20805">
      <w:pPr>
        <w:pStyle w:val="ZT"/>
        <w:framePr w:wrap="notBeside"/>
      </w:pPr>
      <w:r w:rsidRPr="009514A7">
        <w:t>Application Program Interfaces (APIs) charging</w:t>
      </w:r>
    </w:p>
    <w:p w14:paraId="3DA30F7D" w14:textId="4D8DE8E9" w:rsidR="00080512" w:rsidRPr="009514A7" w:rsidRDefault="00FC1192">
      <w:pPr>
        <w:pStyle w:val="ZT"/>
        <w:framePr w:wrap="notBeside"/>
        <w:rPr>
          <w:i/>
          <w:sz w:val="28"/>
        </w:rPr>
      </w:pPr>
      <w:r w:rsidRPr="009514A7">
        <w:t>(</w:t>
      </w:r>
      <w:r w:rsidRPr="009514A7">
        <w:rPr>
          <w:rStyle w:val="ZGSM"/>
        </w:rPr>
        <w:t xml:space="preserve">Release </w:t>
      </w:r>
      <w:r w:rsidR="00941D35" w:rsidRPr="009514A7">
        <w:rPr>
          <w:rStyle w:val="ZGSM"/>
        </w:rPr>
        <w:t>1</w:t>
      </w:r>
      <w:r w:rsidR="000968FC">
        <w:rPr>
          <w:rStyle w:val="ZGSM"/>
        </w:rPr>
        <w:t>9</w:t>
      </w:r>
      <w:r w:rsidRPr="009514A7">
        <w:t>)</w:t>
      </w:r>
    </w:p>
    <w:bookmarkEnd w:id="0"/>
    <w:p w14:paraId="3395FEE2" w14:textId="77777777" w:rsidR="00FC1192" w:rsidRPr="009514A7" w:rsidRDefault="00FC1192" w:rsidP="00FC1192">
      <w:pPr>
        <w:pStyle w:val="ZU"/>
        <w:framePr w:h="4929" w:hRule="exact" w:wrap="notBeside"/>
        <w:tabs>
          <w:tab w:val="right" w:pos="10206"/>
        </w:tabs>
        <w:jc w:val="left"/>
        <w:rPr>
          <w:noProof w:val="0"/>
          <w:color w:val="0000FF"/>
        </w:rPr>
      </w:pPr>
    </w:p>
    <w:p w14:paraId="1C600117" w14:textId="77777777" w:rsidR="00FC1192" w:rsidRPr="009514A7" w:rsidRDefault="00FC1192" w:rsidP="00FC1192">
      <w:pPr>
        <w:pStyle w:val="ZU"/>
        <w:framePr w:h="4929" w:hRule="exact" w:wrap="notBeside"/>
        <w:tabs>
          <w:tab w:val="right" w:pos="10206"/>
        </w:tabs>
        <w:jc w:val="left"/>
        <w:rPr>
          <w:noProof w:val="0"/>
          <w:color w:val="0000FF"/>
        </w:rPr>
      </w:pPr>
      <w:r w:rsidRPr="009514A7">
        <w:rPr>
          <w:noProof w:val="0"/>
          <w:color w:val="0000FF"/>
        </w:rPr>
        <w:tab/>
      </w:r>
    </w:p>
    <w:bookmarkStart w:id="1" w:name="_MON_1684549432"/>
    <w:bookmarkEnd w:id="1"/>
    <w:p w14:paraId="2A1692CB" w14:textId="77777777" w:rsidR="00614FDF" w:rsidRPr="009514A7" w:rsidRDefault="00941D35" w:rsidP="00614FDF">
      <w:pPr>
        <w:pStyle w:val="ZU"/>
        <w:framePr w:h="4929" w:hRule="exact" w:wrap="notBeside"/>
        <w:tabs>
          <w:tab w:val="right" w:pos="10206"/>
        </w:tabs>
        <w:jc w:val="left"/>
        <w:rPr>
          <w:noProof w:val="0"/>
        </w:rPr>
      </w:pPr>
      <w:r w:rsidRPr="00941D35">
        <w:rPr>
          <w:i/>
          <w:noProof w:val="0"/>
        </w:rPr>
        <w:object w:dxaOrig="2026" w:dyaOrig="1251" w14:anchorId="74D96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45pt" o:ole="">
            <v:imagedata r:id="rId9" o:title=""/>
          </v:shape>
          <o:OLEObject Type="Embed" ProgID="Word.Picture.8" ShapeID="_x0000_i1025" DrawAspect="Content" ObjectID="_1813147013" r:id="rId10"/>
        </w:object>
      </w:r>
      <w:r w:rsidR="00614FDF" w:rsidRPr="009514A7">
        <w:rPr>
          <w:noProof w:val="0"/>
          <w:color w:val="0000FF"/>
        </w:rPr>
        <w:tab/>
      </w:r>
      <w:r w:rsidR="004C4C46">
        <w:rPr>
          <w:noProof w:val="0"/>
        </w:rPr>
        <w:pict w14:anchorId="52661BEF">
          <v:shape id="_x0000_i1026" type="#_x0000_t75" style="width:128.15pt;height:74.45pt">
            <v:imagedata r:id="rId11" o:title="3GPP-logo_web"/>
          </v:shape>
        </w:pict>
      </w:r>
    </w:p>
    <w:p w14:paraId="3F0A3B81" w14:textId="77777777" w:rsidR="00917CCB" w:rsidRPr="009514A7" w:rsidRDefault="008E2DBA" w:rsidP="00917CCB">
      <w:pPr>
        <w:pStyle w:val="ZU"/>
        <w:framePr w:h="4929" w:hRule="exact" w:wrap="notBeside"/>
        <w:tabs>
          <w:tab w:val="right" w:pos="10206"/>
        </w:tabs>
        <w:jc w:val="left"/>
        <w:rPr>
          <w:noProof w:val="0"/>
        </w:rPr>
      </w:pPr>
      <w:r>
        <w:rPr>
          <w:i/>
          <w:noProof w:val="0"/>
        </w:rPr>
        <w:tab/>
      </w:r>
    </w:p>
    <w:p w14:paraId="0699A1D4" w14:textId="77777777" w:rsidR="00080512" w:rsidRPr="009514A7" w:rsidRDefault="00080512">
      <w:pPr>
        <w:pStyle w:val="ZU"/>
        <w:framePr w:h="4929" w:hRule="exact" w:wrap="notBeside"/>
        <w:tabs>
          <w:tab w:val="right" w:pos="10206"/>
        </w:tabs>
        <w:jc w:val="left"/>
        <w:rPr>
          <w:noProof w:val="0"/>
        </w:rPr>
      </w:pPr>
    </w:p>
    <w:p w14:paraId="4EE1ECF3" w14:textId="77777777" w:rsidR="00080512" w:rsidRPr="009514A7" w:rsidRDefault="00080512" w:rsidP="00734A5B">
      <w:pPr>
        <w:framePr w:h="1377" w:hRule="exact" w:wrap="notBeside" w:vAnchor="page" w:hAnchor="margin" w:y="15305"/>
        <w:rPr>
          <w:sz w:val="16"/>
        </w:rPr>
      </w:pPr>
      <w:r w:rsidRPr="009514A7">
        <w:rPr>
          <w:sz w:val="16"/>
        </w:rPr>
        <w:t>The present document has been developed within the 3</w:t>
      </w:r>
      <w:r w:rsidR="00F04712" w:rsidRPr="009514A7">
        <w:rPr>
          <w:sz w:val="16"/>
          <w:vertAlign w:val="superscript"/>
        </w:rPr>
        <w:t>rd</w:t>
      </w:r>
      <w:r w:rsidRPr="009514A7">
        <w:rPr>
          <w:sz w:val="16"/>
        </w:rPr>
        <w:t xml:space="preserve"> Generation Partnership Project (3GPP</w:t>
      </w:r>
      <w:r w:rsidRPr="009514A7">
        <w:rPr>
          <w:sz w:val="16"/>
          <w:vertAlign w:val="superscript"/>
        </w:rPr>
        <w:t xml:space="preserve"> TM</w:t>
      </w:r>
      <w:r w:rsidRPr="009514A7">
        <w:rPr>
          <w:sz w:val="16"/>
        </w:rPr>
        <w:t>) and may be further elaborated for the purposes of 3GPP..</w:t>
      </w:r>
      <w:r w:rsidRPr="009514A7">
        <w:rPr>
          <w:sz w:val="16"/>
        </w:rPr>
        <w:br/>
        <w:t>The present document has not been subject to any approval process by the 3GPP</w:t>
      </w:r>
      <w:r w:rsidRPr="009514A7">
        <w:rPr>
          <w:sz w:val="16"/>
          <w:vertAlign w:val="superscript"/>
        </w:rPr>
        <w:t xml:space="preserve"> </w:t>
      </w:r>
      <w:r w:rsidRPr="009514A7">
        <w:rPr>
          <w:sz w:val="16"/>
        </w:rPr>
        <w:t>Organizational Partners and shall not be implemented.</w:t>
      </w:r>
      <w:r w:rsidRPr="009514A7">
        <w:rPr>
          <w:sz w:val="16"/>
        </w:rPr>
        <w:br/>
        <w:t>This Specification is provided for future development work within 3GPP</w:t>
      </w:r>
      <w:r w:rsidRPr="009514A7">
        <w:rPr>
          <w:sz w:val="16"/>
          <w:vertAlign w:val="superscript"/>
        </w:rPr>
        <w:t xml:space="preserve"> </w:t>
      </w:r>
      <w:r w:rsidRPr="009514A7">
        <w:rPr>
          <w:sz w:val="16"/>
        </w:rPr>
        <w:t>only. The Organizational Partners accept no liability for any use of this Specification.</w:t>
      </w:r>
      <w:r w:rsidRPr="009514A7">
        <w:rPr>
          <w:sz w:val="16"/>
        </w:rPr>
        <w:br/>
        <w:t xml:space="preserve">Specifications and </w:t>
      </w:r>
      <w:r w:rsidR="00F653B8" w:rsidRPr="009514A7">
        <w:rPr>
          <w:sz w:val="16"/>
        </w:rPr>
        <w:t>Reports</w:t>
      </w:r>
      <w:r w:rsidRPr="009514A7">
        <w:rPr>
          <w:sz w:val="16"/>
        </w:rPr>
        <w:t xml:space="preserve"> for implementation of the 3GPP</w:t>
      </w:r>
      <w:r w:rsidRPr="009514A7">
        <w:rPr>
          <w:sz w:val="16"/>
          <w:vertAlign w:val="superscript"/>
        </w:rPr>
        <w:t xml:space="preserve"> TM</w:t>
      </w:r>
      <w:r w:rsidRPr="009514A7">
        <w:rPr>
          <w:sz w:val="16"/>
        </w:rPr>
        <w:t xml:space="preserve"> system should be obtained via the 3GPP Organizational Partners</w:t>
      </w:r>
      <w:r w:rsidR="00596585">
        <w:rPr>
          <w:sz w:val="16"/>
        </w:rPr>
        <w:t>'</w:t>
      </w:r>
      <w:r w:rsidRPr="009514A7">
        <w:rPr>
          <w:sz w:val="16"/>
        </w:rPr>
        <w:t xml:space="preserve"> Publications Offices.</w:t>
      </w:r>
    </w:p>
    <w:p w14:paraId="4C4C0330" w14:textId="77777777" w:rsidR="00080512" w:rsidRPr="009514A7" w:rsidRDefault="00080512">
      <w:pPr>
        <w:pStyle w:val="ZV"/>
        <w:framePr w:wrap="notBeside"/>
        <w:rPr>
          <w:noProof w:val="0"/>
        </w:rPr>
      </w:pPr>
    </w:p>
    <w:p w14:paraId="1B232B45" w14:textId="77777777" w:rsidR="00080512" w:rsidRPr="009514A7" w:rsidRDefault="00080512"/>
    <w:p w14:paraId="2F3FBFF2" w14:textId="77777777" w:rsidR="00080512" w:rsidRPr="009514A7" w:rsidRDefault="00080512">
      <w:pPr>
        <w:sectPr w:rsidR="00080512" w:rsidRPr="009514A7">
          <w:footnotePr>
            <w:numRestart w:val="eachSect"/>
          </w:footnotePr>
          <w:pgSz w:w="11907" w:h="16840"/>
          <w:pgMar w:top="2268" w:right="851" w:bottom="10773" w:left="851" w:header="0" w:footer="0" w:gutter="0"/>
          <w:cols w:space="720"/>
        </w:sectPr>
      </w:pPr>
    </w:p>
    <w:p w14:paraId="3BB38480" w14:textId="77777777" w:rsidR="00080512" w:rsidRPr="009514A7" w:rsidRDefault="009B353B" w:rsidP="009B353B">
      <w:pPr>
        <w:tabs>
          <w:tab w:val="left" w:pos="3450"/>
        </w:tabs>
      </w:pPr>
      <w:r w:rsidRPr="009514A7">
        <w:lastRenderedPageBreak/>
        <w:tab/>
      </w:r>
    </w:p>
    <w:p w14:paraId="70EEF751" w14:textId="77777777" w:rsidR="00080512" w:rsidRPr="009514A7" w:rsidRDefault="00080512">
      <w:pPr>
        <w:pStyle w:val="FP"/>
        <w:framePr w:wrap="notBeside" w:hAnchor="margin" w:y="1419"/>
        <w:pBdr>
          <w:bottom w:val="single" w:sz="6" w:space="1" w:color="auto"/>
        </w:pBdr>
        <w:spacing w:before="240"/>
        <w:ind w:left="2835" w:right="2835"/>
        <w:jc w:val="center"/>
      </w:pPr>
      <w:bookmarkStart w:id="2" w:name="page2"/>
      <w:r w:rsidRPr="009514A7">
        <w:t>Keywords</w:t>
      </w:r>
    </w:p>
    <w:p w14:paraId="1A92CFF2" w14:textId="77777777" w:rsidR="00080512" w:rsidRPr="009514A7" w:rsidRDefault="00141BBE">
      <w:pPr>
        <w:pStyle w:val="FP"/>
        <w:framePr w:wrap="notBeside" w:hAnchor="margin" w:y="1419"/>
        <w:ind w:left="2835" w:right="2835"/>
        <w:jc w:val="center"/>
        <w:rPr>
          <w:rFonts w:ascii="Arial" w:hAnsi="Arial"/>
          <w:sz w:val="18"/>
          <w:lang w:eastAsia="zh-CN"/>
        </w:rPr>
      </w:pPr>
      <w:r w:rsidRPr="009514A7">
        <w:rPr>
          <w:rFonts w:ascii="Arial" w:hAnsi="Arial"/>
          <w:sz w:val="18"/>
        </w:rPr>
        <w:t>c</w:t>
      </w:r>
      <w:r w:rsidR="00A85A2D" w:rsidRPr="009514A7">
        <w:rPr>
          <w:rFonts w:ascii="Arial" w:hAnsi="Arial"/>
          <w:sz w:val="18"/>
        </w:rPr>
        <w:t>harging</w:t>
      </w:r>
      <w:r w:rsidRPr="009514A7">
        <w:rPr>
          <w:rFonts w:ascii="Arial" w:hAnsi="Arial"/>
          <w:sz w:val="18"/>
        </w:rPr>
        <w:t xml:space="preserve">, </w:t>
      </w:r>
      <w:r w:rsidR="00A85A2D" w:rsidRPr="009514A7">
        <w:rPr>
          <w:rFonts w:ascii="Arial" w:hAnsi="Arial"/>
          <w:sz w:val="18"/>
        </w:rPr>
        <w:t xml:space="preserve">accounting, management, </w:t>
      </w:r>
      <w:r w:rsidR="00664E50" w:rsidRPr="009514A7">
        <w:rPr>
          <w:rFonts w:ascii="Arial" w:hAnsi="Arial"/>
          <w:sz w:val="18"/>
        </w:rPr>
        <w:t>Application Program Interfaces</w:t>
      </w:r>
    </w:p>
    <w:bookmarkEnd w:id="2"/>
    <w:p w14:paraId="0D403196" w14:textId="77777777" w:rsidR="00080512" w:rsidRPr="009514A7" w:rsidRDefault="00080512"/>
    <w:p w14:paraId="72BB0395" w14:textId="77777777" w:rsidR="00080512" w:rsidRPr="009514A7" w:rsidRDefault="00080512">
      <w:pPr>
        <w:pStyle w:val="FP"/>
        <w:framePr w:wrap="notBeside" w:hAnchor="margin" w:yAlign="center"/>
        <w:spacing w:after="240"/>
        <w:ind w:left="2835" w:right="2835"/>
        <w:jc w:val="center"/>
        <w:rPr>
          <w:rFonts w:ascii="Arial" w:hAnsi="Arial"/>
          <w:b/>
          <w:i/>
        </w:rPr>
      </w:pPr>
      <w:r w:rsidRPr="009514A7">
        <w:rPr>
          <w:rFonts w:ascii="Arial" w:hAnsi="Arial"/>
          <w:b/>
          <w:i/>
        </w:rPr>
        <w:t>3GPP</w:t>
      </w:r>
    </w:p>
    <w:p w14:paraId="0B855EE6" w14:textId="77777777" w:rsidR="00080512" w:rsidRPr="009514A7" w:rsidRDefault="00080512">
      <w:pPr>
        <w:pStyle w:val="FP"/>
        <w:framePr w:wrap="notBeside" w:hAnchor="margin" w:yAlign="center"/>
        <w:pBdr>
          <w:bottom w:val="single" w:sz="6" w:space="1" w:color="auto"/>
        </w:pBdr>
        <w:ind w:left="2835" w:right="2835"/>
        <w:jc w:val="center"/>
      </w:pPr>
      <w:r w:rsidRPr="009514A7">
        <w:t>Postal address</w:t>
      </w:r>
    </w:p>
    <w:p w14:paraId="16964319" w14:textId="77777777" w:rsidR="00080512" w:rsidRPr="009514A7" w:rsidRDefault="00080512">
      <w:pPr>
        <w:pStyle w:val="FP"/>
        <w:framePr w:wrap="notBeside" w:hAnchor="margin" w:yAlign="center"/>
        <w:ind w:left="2835" w:right="2835"/>
        <w:jc w:val="center"/>
        <w:rPr>
          <w:rFonts w:ascii="Arial" w:hAnsi="Arial"/>
          <w:sz w:val="18"/>
        </w:rPr>
      </w:pPr>
    </w:p>
    <w:p w14:paraId="1D98C9A3" w14:textId="77777777" w:rsidR="00080512" w:rsidRPr="009514A7" w:rsidRDefault="00080512">
      <w:pPr>
        <w:pStyle w:val="FP"/>
        <w:framePr w:wrap="notBeside" w:hAnchor="margin" w:yAlign="center"/>
        <w:pBdr>
          <w:bottom w:val="single" w:sz="6" w:space="1" w:color="auto"/>
        </w:pBdr>
        <w:spacing w:before="240"/>
        <w:ind w:left="2835" w:right="2835"/>
        <w:jc w:val="center"/>
      </w:pPr>
      <w:r w:rsidRPr="009514A7">
        <w:t>3GPP support office address</w:t>
      </w:r>
    </w:p>
    <w:p w14:paraId="097C247F" w14:textId="77777777" w:rsidR="00080512" w:rsidRPr="00137F15" w:rsidRDefault="00080512">
      <w:pPr>
        <w:pStyle w:val="FP"/>
        <w:framePr w:wrap="notBeside" w:hAnchor="margin" w:yAlign="center"/>
        <w:ind w:left="2835" w:right="2835"/>
        <w:jc w:val="center"/>
        <w:rPr>
          <w:rFonts w:ascii="Arial" w:hAnsi="Arial"/>
          <w:sz w:val="18"/>
          <w:lang w:val="fr-FR"/>
        </w:rPr>
      </w:pPr>
      <w:r w:rsidRPr="00137F15">
        <w:rPr>
          <w:rFonts w:ascii="Arial" w:hAnsi="Arial"/>
          <w:sz w:val="18"/>
          <w:lang w:val="fr-FR"/>
        </w:rPr>
        <w:t xml:space="preserve">650 Route des Lucioles </w:t>
      </w:r>
      <w:r w:rsidR="00223A7A" w:rsidRPr="00137F15">
        <w:rPr>
          <w:rFonts w:ascii="Arial" w:hAnsi="Arial"/>
          <w:sz w:val="18"/>
          <w:lang w:val="fr-FR"/>
        </w:rPr>
        <w:t>–</w:t>
      </w:r>
      <w:r w:rsidRPr="00137F15">
        <w:rPr>
          <w:rFonts w:ascii="Arial" w:hAnsi="Arial"/>
          <w:sz w:val="18"/>
          <w:lang w:val="fr-FR"/>
        </w:rPr>
        <w:t xml:space="preserve"> Sophia Antipolis</w:t>
      </w:r>
    </w:p>
    <w:p w14:paraId="7A90CB0A" w14:textId="77777777" w:rsidR="00080512" w:rsidRPr="00137F15" w:rsidRDefault="00080512">
      <w:pPr>
        <w:pStyle w:val="FP"/>
        <w:framePr w:wrap="notBeside" w:hAnchor="margin" w:yAlign="center"/>
        <w:ind w:left="2835" w:right="2835"/>
        <w:jc w:val="center"/>
        <w:rPr>
          <w:rFonts w:ascii="Arial" w:hAnsi="Arial"/>
          <w:sz w:val="18"/>
          <w:lang w:val="fr-FR"/>
        </w:rPr>
      </w:pPr>
      <w:r w:rsidRPr="00137F15">
        <w:rPr>
          <w:rFonts w:ascii="Arial" w:hAnsi="Arial"/>
          <w:sz w:val="18"/>
          <w:lang w:val="fr-FR"/>
        </w:rPr>
        <w:t xml:space="preserve">Valbonne </w:t>
      </w:r>
      <w:r w:rsidR="00223A7A" w:rsidRPr="00137F15">
        <w:rPr>
          <w:rFonts w:ascii="Arial" w:hAnsi="Arial"/>
          <w:sz w:val="18"/>
          <w:lang w:val="fr-FR"/>
        </w:rPr>
        <w:t>–</w:t>
      </w:r>
      <w:r w:rsidRPr="00137F15">
        <w:rPr>
          <w:rFonts w:ascii="Arial" w:hAnsi="Arial"/>
          <w:sz w:val="18"/>
          <w:lang w:val="fr-FR"/>
        </w:rPr>
        <w:t xml:space="preserve"> FRANCE</w:t>
      </w:r>
    </w:p>
    <w:p w14:paraId="1FCA3399" w14:textId="77777777" w:rsidR="00080512" w:rsidRPr="009514A7" w:rsidRDefault="00080512">
      <w:pPr>
        <w:pStyle w:val="FP"/>
        <w:framePr w:wrap="notBeside" w:hAnchor="margin" w:yAlign="center"/>
        <w:spacing w:after="20"/>
        <w:ind w:left="2835" w:right="2835"/>
        <w:jc w:val="center"/>
        <w:rPr>
          <w:rFonts w:ascii="Arial" w:hAnsi="Arial"/>
          <w:sz w:val="18"/>
        </w:rPr>
      </w:pPr>
      <w:r w:rsidRPr="009514A7">
        <w:rPr>
          <w:rFonts w:ascii="Arial" w:hAnsi="Arial"/>
          <w:sz w:val="18"/>
        </w:rPr>
        <w:t>Tel.: +33 4 92 94 42 00 Fax: +33 4 93 65 47 16</w:t>
      </w:r>
    </w:p>
    <w:p w14:paraId="2B2A3CE4" w14:textId="77777777" w:rsidR="00080512" w:rsidRPr="009514A7" w:rsidRDefault="00080512">
      <w:pPr>
        <w:pStyle w:val="FP"/>
        <w:framePr w:wrap="notBeside" w:hAnchor="margin" w:yAlign="center"/>
        <w:pBdr>
          <w:bottom w:val="single" w:sz="6" w:space="1" w:color="auto"/>
        </w:pBdr>
        <w:spacing w:before="240"/>
        <w:ind w:left="2835" w:right="2835"/>
        <w:jc w:val="center"/>
      </w:pPr>
      <w:r w:rsidRPr="009514A7">
        <w:t>Internet</w:t>
      </w:r>
    </w:p>
    <w:p w14:paraId="0E6EB52C" w14:textId="77777777" w:rsidR="00080512" w:rsidRPr="009514A7" w:rsidRDefault="00000000">
      <w:pPr>
        <w:pStyle w:val="FP"/>
        <w:framePr w:wrap="notBeside" w:hAnchor="margin" w:yAlign="center"/>
        <w:ind w:left="2835" w:right="2835"/>
        <w:jc w:val="center"/>
        <w:rPr>
          <w:rFonts w:ascii="Arial" w:hAnsi="Arial"/>
          <w:sz w:val="18"/>
        </w:rPr>
      </w:pPr>
      <w:hyperlink r:id="rId12" w:history="1">
        <w:r w:rsidR="00223A7A" w:rsidRPr="009514A7">
          <w:rPr>
            <w:rStyle w:val="Hyperlink"/>
            <w:rFonts w:ascii="Arial" w:hAnsi="Arial"/>
            <w:sz w:val="18"/>
          </w:rPr>
          <w:t>http://www.3gpp.org</w:t>
        </w:r>
      </w:hyperlink>
    </w:p>
    <w:p w14:paraId="48291141" w14:textId="77777777" w:rsidR="00080512" w:rsidRPr="009514A7" w:rsidRDefault="00080512"/>
    <w:p w14:paraId="6A87D443" w14:textId="77777777" w:rsidR="00080512" w:rsidRPr="009514A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bookmarkStart w:id="3" w:name="copyrightaddon"/>
      <w:r w:rsidRPr="009514A7">
        <w:rPr>
          <w:rFonts w:ascii="Arial" w:hAnsi="Arial"/>
          <w:b/>
          <w:i/>
        </w:rPr>
        <w:t>Copyright Notification</w:t>
      </w:r>
    </w:p>
    <w:p w14:paraId="77E6EC86" w14:textId="77777777" w:rsidR="00080512" w:rsidRPr="009514A7" w:rsidRDefault="00080512" w:rsidP="00FA1266">
      <w:pPr>
        <w:pStyle w:val="FP"/>
        <w:framePr w:h="3057" w:hRule="exact" w:wrap="notBeside" w:vAnchor="page" w:hAnchor="margin" w:y="12605"/>
        <w:jc w:val="center"/>
      </w:pPr>
      <w:r w:rsidRPr="009514A7">
        <w:t>No part may be reproduced except as authorized by written permission.</w:t>
      </w:r>
      <w:r w:rsidRPr="009514A7">
        <w:br/>
        <w:t>The copyright and the foregoing restriction extend to reproduction in all media.</w:t>
      </w:r>
    </w:p>
    <w:p w14:paraId="710CB6E1" w14:textId="77777777" w:rsidR="00080512" w:rsidRPr="009514A7" w:rsidRDefault="00080512" w:rsidP="00FA1266">
      <w:pPr>
        <w:pStyle w:val="FP"/>
        <w:framePr w:h="3057" w:hRule="exact" w:wrap="notBeside" w:vAnchor="page" w:hAnchor="margin" w:y="12605"/>
        <w:jc w:val="center"/>
      </w:pPr>
    </w:p>
    <w:p w14:paraId="20910170" w14:textId="77777777" w:rsidR="004C4C46" w:rsidRDefault="004C4C46" w:rsidP="00212FA5">
      <w:pPr>
        <w:pStyle w:val="FP"/>
        <w:framePr w:h="3057" w:hRule="exact" w:wrap="notBeside" w:vAnchor="page" w:hAnchor="margin" w:y="12605"/>
        <w:jc w:val="center"/>
        <w:rPr>
          <w:sz w:val="18"/>
        </w:rPr>
      </w:pPr>
      <w:r>
        <w:rPr>
          <w:sz w:val="18"/>
        </w:rPr>
        <w:t>© 202</w:t>
      </w:r>
      <w:r>
        <w:rPr>
          <w:rFonts w:hint="eastAsia"/>
          <w:sz w:val="18"/>
          <w:lang w:eastAsia="ko-KR"/>
        </w:rPr>
        <w:t>5</w:t>
      </w:r>
      <w:r>
        <w:rPr>
          <w:sz w:val="18"/>
        </w:rPr>
        <w:t xml:space="preserve">, 3GPP Organizational Partners (ARIB, ATIS, CCSA, ETSI, </w:t>
      </w:r>
      <w:r>
        <w:rPr>
          <w:noProof/>
          <w:sz w:val="18"/>
        </w:rPr>
        <w:t xml:space="preserve">TSDSI, </w:t>
      </w:r>
      <w:r>
        <w:rPr>
          <w:sz w:val="18"/>
        </w:rPr>
        <w:t>TTA, TTC).</w:t>
      </w:r>
    </w:p>
    <w:p w14:paraId="58760986" w14:textId="75F0F9C1" w:rsidR="00FC1192" w:rsidRDefault="004C4C46" w:rsidP="00212FA5">
      <w:pPr>
        <w:pStyle w:val="FP"/>
        <w:framePr w:h="3057" w:hRule="exact" w:wrap="notBeside" w:vAnchor="page" w:hAnchor="margin" w:y="12605"/>
        <w:jc w:val="center"/>
        <w:rPr>
          <w:sz w:val="18"/>
          <w:lang w:bidi="ar-IQ"/>
        </w:rPr>
      </w:pPr>
      <w:r>
        <w:rPr>
          <w:sz w:val="18"/>
          <w:lang w:bidi="ar-IQ"/>
        </w:rPr>
        <w:t>All rights reserved.</w:t>
      </w:r>
    </w:p>
    <w:p w14:paraId="02B03A94" w14:textId="77777777" w:rsidR="00212FA5" w:rsidRPr="009514A7" w:rsidRDefault="00212FA5" w:rsidP="004C4C46">
      <w:pPr>
        <w:pStyle w:val="FP"/>
        <w:framePr w:h="3057" w:hRule="exact" w:wrap="notBeside" w:vAnchor="page" w:hAnchor="margin" w:y="12605"/>
        <w:rPr>
          <w:sz w:val="18"/>
        </w:rPr>
      </w:pPr>
    </w:p>
    <w:p w14:paraId="4358420E" w14:textId="77777777" w:rsidR="00734A5B" w:rsidRPr="009514A7" w:rsidRDefault="00734A5B" w:rsidP="00FA1266">
      <w:pPr>
        <w:pStyle w:val="FP"/>
        <w:framePr w:h="3057" w:hRule="exact" w:wrap="notBeside" w:vAnchor="page" w:hAnchor="margin" w:y="12605"/>
        <w:rPr>
          <w:sz w:val="18"/>
        </w:rPr>
      </w:pPr>
      <w:r w:rsidRPr="009514A7">
        <w:rPr>
          <w:sz w:val="18"/>
        </w:rPr>
        <w:t>UMTS™ is a Trade Mark of ETSI registered for the benefit of its members</w:t>
      </w:r>
    </w:p>
    <w:p w14:paraId="2BEAEDE7" w14:textId="77777777" w:rsidR="00080512" w:rsidRPr="009514A7" w:rsidRDefault="00734A5B" w:rsidP="00FA1266">
      <w:pPr>
        <w:pStyle w:val="FP"/>
        <w:framePr w:h="3057" w:hRule="exact" w:wrap="notBeside" w:vAnchor="page" w:hAnchor="margin" w:y="12605"/>
        <w:rPr>
          <w:sz w:val="18"/>
        </w:rPr>
      </w:pPr>
      <w:r w:rsidRPr="009514A7">
        <w:rPr>
          <w:sz w:val="18"/>
        </w:rPr>
        <w:t>3GPP™ is a Trade Mark of ETSI registered for the benefit of its Members and of the 3GPP Organizational Partners</w:t>
      </w:r>
      <w:r w:rsidR="00080512" w:rsidRPr="009514A7">
        <w:rPr>
          <w:sz w:val="18"/>
        </w:rPr>
        <w:br/>
      </w:r>
      <w:r w:rsidR="00FA1266" w:rsidRPr="009514A7">
        <w:rPr>
          <w:sz w:val="18"/>
        </w:rPr>
        <w:t>LTE™ is a Trade Mark of ETSI registered for the benefit of its Members and of the 3GPP Organizational Partners</w:t>
      </w:r>
    </w:p>
    <w:p w14:paraId="6EB57016" w14:textId="77777777" w:rsidR="00FA1266" w:rsidRPr="009514A7" w:rsidRDefault="00FA1266" w:rsidP="00FA1266">
      <w:pPr>
        <w:pStyle w:val="FP"/>
        <w:framePr w:h="3057" w:hRule="exact" w:wrap="notBeside" w:vAnchor="page" w:hAnchor="margin" w:y="12605"/>
        <w:rPr>
          <w:sz w:val="18"/>
        </w:rPr>
      </w:pPr>
      <w:r w:rsidRPr="009514A7">
        <w:rPr>
          <w:sz w:val="18"/>
        </w:rPr>
        <w:t>GSM® and the GSM logo are registered and owned by the GSM Association</w:t>
      </w:r>
    </w:p>
    <w:bookmarkEnd w:id="3"/>
    <w:p w14:paraId="4199EC89" w14:textId="77777777" w:rsidR="00080512" w:rsidRPr="009514A7" w:rsidRDefault="00080512">
      <w:pPr>
        <w:pStyle w:val="TT"/>
      </w:pPr>
      <w:r w:rsidRPr="009514A7">
        <w:br w:type="page"/>
      </w:r>
      <w:r w:rsidRPr="009514A7">
        <w:lastRenderedPageBreak/>
        <w:t>Contents</w:t>
      </w:r>
    </w:p>
    <w:p w14:paraId="6D67573A" w14:textId="2B921858" w:rsidR="000C276E" w:rsidRDefault="00E11988">
      <w:pPr>
        <w:pStyle w:val="TOC1"/>
        <w:rPr>
          <w:rFonts w:ascii="Calibri" w:eastAsia="Malgun Gothic" w:hAnsi="Calibri"/>
          <w:noProof/>
          <w:kern w:val="2"/>
          <w:sz w:val="24"/>
          <w:szCs w:val="24"/>
          <w:lang w:eastAsia="en-GB"/>
        </w:rPr>
      </w:pPr>
      <w:r>
        <w:fldChar w:fldCharType="begin" w:fldLock="1"/>
      </w:r>
      <w:r>
        <w:instrText xml:space="preserve"> TOC \o "1-9" </w:instrText>
      </w:r>
      <w:r>
        <w:fldChar w:fldCharType="separate"/>
      </w:r>
      <w:r w:rsidR="000C276E">
        <w:rPr>
          <w:noProof/>
        </w:rPr>
        <w:t>Foreword</w:t>
      </w:r>
      <w:r w:rsidR="000C276E">
        <w:rPr>
          <w:noProof/>
        </w:rPr>
        <w:tab/>
      </w:r>
      <w:r w:rsidR="000C276E">
        <w:rPr>
          <w:noProof/>
        </w:rPr>
        <w:fldChar w:fldCharType="begin" w:fldLock="1"/>
      </w:r>
      <w:r w:rsidR="000C276E">
        <w:rPr>
          <w:noProof/>
        </w:rPr>
        <w:instrText xml:space="preserve"> PAGEREF _Toc202524209 \h </w:instrText>
      </w:r>
      <w:r w:rsidR="000C276E">
        <w:rPr>
          <w:noProof/>
        </w:rPr>
      </w:r>
      <w:r w:rsidR="000C276E">
        <w:rPr>
          <w:noProof/>
        </w:rPr>
        <w:fldChar w:fldCharType="separate"/>
      </w:r>
      <w:r w:rsidR="000C276E">
        <w:rPr>
          <w:noProof/>
        </w:rPr>
        <w:t>6</w:t>
      </w:r>
      <w:r w:rsidR="000C276E">
        <w:rPr>
          <w:noProof/>
        </w:rPr>
        <w:fldChar w:fldCharType="end"/>
      </w:r>
    </w:p>
    <w:p w14:paraId="308A3831" w14:textId="5C1546C2" w:rsidR="000C276E" w:rsidRDefault="000C276E">
      <w:pPr>
        <w:pStyle w:val="TOC1"/>
        <w:rPr>
          <w:rFonts w:ascii="Calibri" w:eastAsia="Malgun Gothic" w:hAnsi="Calibri"/>
          <w:noProof/>
          <w:kern w:val="2"/>
          <w:sz w:val="24"/>
          <w:szCs w:val="24"/>
          <w:lang w:eastAsia="en-GB"/>
        </w:rPr>
      </w:pPr>
      <w:r>
        <w:rPr>
          <w:noProof/>
        </w:rPr>
        <w:t>1</w:t>
      </w:r>
      <w:r>
        <w:rPr>
          <w:rFonts w:ascii="Calibri" w:eastAsia="Malgun Gothic"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_Toc202524210 \h </w:instrText>
      </w:r>
      <w:r>
        <w:rPr>
          <w:noProof/>
        </w:rPr>
      </w:r>
      <w:r>
        <w:rPr>
          <w:noProof/>
        </w:rPr>
        <w:fldChar w:fldCharType="separate"/>
      </w:r>
      <w:r>
        <w:rPr>
          <w:noProof/>
        </w:rPr>
        <w:t>7</w:t>
      </w:r>
      <w:r>
        <w:rPr>
          <w:noProof/>
        </w:rPr>
        <w:fldChar w:fldCharType="end"/>
      </w:r>
    </w:p>
    <w:p w14:paraId="419A8DD6" w14:textId="5E8E9739" w:rsidR="000C276E" w:rsidRDefault="000C276E">
      <w:pPr>
        <w:pStyle w:val="TOC1"/>
        <w:rPr>
          <w:rFonts w:ascii="Calibri" w:eastAsia="Malgun Gothic" w:hAnsi="Calibri"/>
          <w:noProof/>
          <w:kern w:val="2"/>
          <w:sz w:val="24"/>
          <w:szCs w:val="24"/>
          <w:lang w:eastAsia="en-GB"/>
        </w:rPr>
      </w:pPr>
      <w:r>
        <w:rPr>
          <w:noProof/>
        </w:rPr>
        <w:t>2</w:t>
      </w:r>
      <w:r>
        <w:rPr>
          <w:rFonts w:ascii="Calibri" w:eastAsia="Malgun Gothic"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_Toc202524211 \h </w:instrText>
      </w:r>
      <w:r>
        <w:rPr>
          <w:noProof/>
        </w:rPr>
      </w:r>
      <w:r>
        <w:rPr>
          <w:noProof/>
        </w:rPr>
        <w:fldChar w:fldCharType="separate"/>
      </w:r>
      <w:r>
        <w:rPr>
          <w:noProof/>
        </w:rPr>
        <w:t>7</w:t>
      </w:r>
      <w:r>
        <w:rPr>
          <w:noProof/>
        </w:rPr>
        <w:fldChar w:fldCharType="end"/>
      </w:r>
    </w:p>
    <w:p w14:paraId="61402302" w14:textId="3CBCBD68" w:rsidR="000C276E" w:rsidRDefault="000C276E">
      <w:pPr>
        <w:pStyle w:val="TOC1"/>
        <w:rPr>
          <w:rFonts w:ascii="Calibri" w:eastAsia="Malgun Gothic" w:hAnsi="Calibri"/>
          <w:noProof/>
          <w:kern w:val="2"/>
          <w:sz w:val="24"/>
          <w:szCs w:val="24"/>
          <w:lang w:eastAsia="en-GB"/>
        </w:rPr>
      </w:pPr>
      <w:r>
        <w:rPr>
          <w:noProof/>
        </w:rPr>
        <w:t>3</w:t>
      </w:r>
      <w:r>
        <w:rPr>
          <w:rFonts w:ascii="Calibri" w:eastAsia="Malgun Gothic"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_Toc202524212 \h </w:instrText>
      </w:r>
      <w:r>
        <w:rPr>
          <w:noProof/>
        </w:rPr>
      </w:r>
      <w:r>
        <w:rPr>
          <w:noProof/>
        </w:rPr>
        <w:fldChar w:fldCharType="separate"/>
      </w:r>
      <w:r>
        <w:rPr>
          <w:noProof/>
        </w:rPr>
        <w:t>8</w:t>
      </w:r>
      <w:r>
        <w:rPr>
          <w:noProof/>
        </w:rPr>
        <w:fldChar w:fldCharType="end"/>
      </w:r>
    </w:p>
    <w:p w14:paraId="748BDC84" w14:textId="64F3B5A1" w:rsidR="000C276E" w:rsidRDefault="000C276E">
      <w:pPr>
        <w:pStyle w:val="TOC2"/>
        <w:rPr>
          <w:rFonts w:ascii="Calibri" w:eastAsia="Malgun Gothic" w:hAnsi="Calibri"/>
          <w:noProof/>
          <w:kern w:val="2"/>
          <w:sz w:val="24"/>
          <w:szCs w:val="24"/>
          <w:lang w:eastAsia="en-GB"/>
        </w:rPr>
      </w:pPr>
      <w:r>
        <w:rPr>
          <w:noProof/>
        </w:rPr>
        <w:t>3.1</w:t>
      </w:r>
      <w:r>
        <w:rPr>
          <w:rFonts w:ascii="Calibri" w:eastAsia="Malgun Gothic"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_Toc202524213 \h </w:instrText>
      </w:r>
      <w:r>
        <w:rPr>
          <w:noProof/>
        </w:rPr>
      </w:r>
      <w:r>
        <w:rPr>
          <w:noProof/>
        </w:rPr>
        <w:fldChar w:fldCharType="separate"/>
      </w:r>
      <w:r>
        <w:rPr>
          <w:noProof/>
        </w:rPr>
        <w:t>8</w:t>
      </w:r>
      <w:r>
        <w:rPr>
          <w:noProof/>
        </w:rPr>
        <w:fldChar w:fldCharType="end"/>
      </w:r>
    </w:p>
    <w:p w14:paraId="34979729" w14:textId="219D4D8B" w:rsidR="000C276E" w:rsidRDefault="000C276E">
      <w:pPr>
        <w:pStyle w:val="TOC2"/>
        <w:rPr>
          <w:rFonts w:ascii="Calibri" w:eastAsia="Malgun Gothic" w:hAnsi="Calibri"/>
          <w:noProof/>
          <w:kern w:val="2"/>
          <w:sz w:val="24"/>
          <w:szCs w:val="24"/>
          <w:lang w:eastAsia="en-GB"/>
        </w:rPr>
      </w:pPr>
      <w:r>
        <w:rPr>
          <w:noProof/>
        </w:rPr>
        <w:t>3.2</w:t>
      </w:r>
      <w:r>
        <w:rPr>
          <w:rFonts w:ascii="Calibri" w:eastAsia="Malgun Gothic"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_Toc202524214 \h </w:instrText>
      </w:r>
      <w:r>
        <w:rPr>
          <w:noProof/>
        </w:rPr>
      </w:r>
      <w:r>
        <w:rPr>
          <w:noProof/>
        </w:rPr>
        <w:fldChar w:fldCharType="separate"/>
      </w:r>
      <w:r>
        <w:rPr>
          <w:noProof/>
        </w:rPr>
        <w:t>9</w:t>
      </w:r>
      <w:r>
        <w:rPr>
          <w:noProof/>
        </w:rPr>
        <w:fldChar w:fldCharType="end"/>
      </w:r>
    </w:p>
    <w:p w14:paraId="368EC641" w14:textId="2F93BDCE" w:rsidR="000C276E" w:rsidRDefault="000C276E">
      <w:pPr>
        <w:pStyle w:val="TOC2"/>
        <w:rPr>
          <w:rFonts w:ascii="Calibri" w:eastAsia="Malgun Gothic" w:hAnsi="Calibri"/>
          <w:noProof/>
          <w:kern w:val="2"/>
          <w:sz w:val="24"/>
          <w:szCs w:val="24"/>
          <w:lang w:eastAsia="en-GB"/>
        </w:rPr>
      </w:pPr>
      <w:r>
        <w:rPr>
          <w:noProof/>
        </w:rPr>
        <w:t>3.3</w:t>
      </w:r>
      <w:r>
        <w:rPr>
          <w:rFonts w:ascii="Calibri" w:eastAsia="Malgun Gothic"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_Toc202524215 \h </w:instrText>
      </w:r>
      <w:r>
        <w:rPr>
          <w:noProof/>
        </w:rPr>
      </w:r>
      <w:r>
        <w:rPr>
          <w:noProof/>
        </w:rPr>
        <w:fldChar w:fldCharType="separate"/>
      </w:r>
      <w:r>
        <w:rPr>
          <w:noProof/>
        </w:rPr>
        <w:t>9</w:t>
      </w:r>
      <w:r>
        <w:rPr>
          <w:noProof/>
        </w:rPr>
        <w:fldChar w:fldCharType="end"/>
      </w:r>
    </w:p>
    <w:p w14:paraId="1E587499" w14:textId="43CB8BC1" w:rsidR="000C276E" w:rsidRDefault="000C276E">
      <w:pPr>
        <w:pStyle w:val="TOC1"/>
        <w:rPr>
          <w:rFonts w:ascii="Calibri" w:eastAsia="Malgun Gothic" w:hAnsi="Calibri"/>
          <w:noProof/>
          <w:kern w:val="2"/>
          <w:sz w:val="24"/>
          <w:szCs w:val="24"/>
          <w:lang w:eastAsia="en-GB"/>
        </w:rPr>
      </w:pPr>
      <w:r>
        <w:rPr>
          <w:noProof/>
        </w:rPr>
        <w:t>4</w:t>
      </w:r>
      <w:r>
        <w:rPr>
          <w:rFonts w:ascii="Calibri" w:eastAsia="Malgun Gothic"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_Toc202524216 \h </w:instrText>
      </w:r>
      <w:r>
        <w:rPr>
          <w:noProof/>
        </w:rPr>
      </w:r>
      <w:r>
        <w:rPr>
          <w:noProof/>
        </w:rPr>
        <w:fldChar w:fldCharType="separate"/>
      </w:r>
      <w:r>
        <w:rPr>
          <w:noProof/>
        </w:rPr>
        <w:t>9</w:t>
      </w:r>
      <w:r>
        <w:rPr>
          <w:noProof/>
        </w:rPr>
        <w:fldChar w:fldCharType="end"/>
      </w:r>
    </w:p>
    <w:p w14:paraId="427DC1E9" w14:textId="6E74C0C9" w:rsidR="000C276E" w:rsidRDefault="000C276E">
      <w:pPr>
        <w:pStyle w:val="TOC2"/>
        <w:rPr>
          <w:rFonts w:ascii="Calibri" w:eastAsia="Malgun Gothic" w:hAnsi="Calibri"/>
          <w:noProof/>
          <w:kern w:val="2"/>
          <w:sz w:val="24"/>
          <w:szCs w:val="24"/>
          <w:lang w:eastAsia="en-GB"/>
        </w:rPr>
      </w:pPr>
      <w:r>
        <w:rPr>
          <w:noProof/>
        </w:rPr>
        <w:t>4.1</w:t>
      </w:r>
      <w:r>
        <w:rPr>
          <w:rFonts w:ascii="Calibri" w:eastAsia="Malgun Gothic" w:hAnsi="Calibri"/>
          <w:noProof/>
          <w:kern w:val="2"/>
          <w:sz w:val="24"/>
          <w:szCs w:val="24"/>
          <w:lang w:eastAsia="en-GB"/>
        </w:rPr>
        <w:tab/>
      </w:r>
      <w:r>
        <w:rPr>
          <w:noProof/>
          <w:lang w:bidi="ar-IQ"/>
        </w:rPr>
        <w:t>High-level Service Exposure Function architecture</w:t>
      </w:r>
      <w:r>
        <w:rPr>
          <w:noProof/>
        </w:rPr>
        <w:tab/>
      </w:r>
      <w:r>
        <w:rPr>
          <w:noProof/>
        </w:rPr>
        <w:fldChar w:fldCharType="begin" w:fldLock="1"/>
      </w:r>
      <w:r>
        <w:rPr>
          <w:noProof/>
        </w:rPr>
        <w:instrText xml:space="preserve"> PAGEREF _Toc202524217 \h </w:instrText>
      </w:r>
      <w:r>
        <w:rPr>
          <w:noProof/>
        </w:rPr>
      </w:r>
      <w:r>
        <w:rPr>
          <w:noProof/>
        </w:rPr>
        <w:fldChar w:fldCharType="separate"/>
      </w:r>
      <w:r>
        <w:rPr>
          <w:noProof/>
        </w:rPr>
        <w:t>9</w:t>
      </w:r>
      <w:r>
        <w:rPr>
          <w:noProof/>
        </w:rPr>
        <w:fldChar w:fldCharType="end"/>
      </w:r>
    </w:p>
    <w:p w14:paraId="6D84E78D" w14:textId="2FAC6577" w:rsidR="000C276E" w:rsidRDefault="000C276E">
      <w:pPr>
        <w:pStyle w:val="TOC2"/>
        <w:rPr>
          <w:rFonts w:ascii="Calibri" w:eastAsia="Malgun Gothic" w:hAnsi="Calibri"/>
          <w:noProof/>
          <w:kern w:val="2"/>
          <w:sz w:val="24"/>
          <w:szCs w:val="24"/>
          <w:lang w:eastAsia="en-GB"/>
        </w:rPr>
      </w:pPr>
      <w:r>
        <w:rPr>
          <w:noProof/>
        </w:rPr>
        <w:t>4.2</w:t>
      </w:r>
      <w:r>
        <w:rPr>
          <w:rFonts w:ascii="Calibri" w:eastAsia="Malgun Gothic" w:hAnsi="Calibri"/>
          <w:noProof/>
          <w:kern w:val="2"/>
          <w:sz w:val="24"/>
          <w:szCs w:val="24"/>
          <w:lang w:eastAsia="en-GB"/>
        </w:rPr>
        <w:tab/>
      </w:r>
      <w:r>
        <w:rPr>
          <w:noProof/>
        </w:rPr>
        <w:t>Northbound API</w:t>
      </w:r>
      <w:r>
        <w:rPr>
          <w:noProof/>
          <w:lang w:bidi="ar-IQ"/>
        </w:rPr>
        <w:t xml:space="preserve"> offline charging architecture</w:t>
      </w:r>
      <w:r>
        <w:rPr>
          <w:noProof/>
        </w:rPr>
        <w:tab/>
      </w:r>
      <w:r>
        <w:rPr>
          <w:noProof/>
        </w:rPr>
        <w:fldChar w:fldCharType="begin" w:fldLock="1"/>
      </w:r>
      <w:r>
        <w:rPr>
          <w:noProof/>
        </w:rPr>
        <w:instrText xml:space="preserve"> PAGEREF _Toc202524218 \h </w:instrText>
      </w:r>
      <w:r>
        <w:rPr>
          <w:noProof/>
        </w:rPr>
      </w:r>
      <w:r>
        <w:rPr>
          <w:noProof/>
        </w:rPr>
        <w:fldChar w:fldCharType="separate"/>
      </w:r>
      <w:r>
        <w:rPr>
          <w:noProof/>
        </w:rPr>
        <w:t>10</w:t>
      </w:r>
      <w:r>
        <w:rPr>
          <w:noProof/>
        </w:rPr>
        <w:fldChar w:fldCharType="end"/>
      </w:r>
    </w:p>
    <w:p w14:paraId="1EB3F93F" w14:textId="71D18888" w:rsidR="000C276E" w:rsidRDefault="000C276E">
      <w:pPr>
        <w:pStyle w:val="TOC2"/>
        <w:rPr>
          <w:rFonts w:ascii="Calibri" w:eastAsia="Malgun Gothic" w:hAnsi="Calibri"/>
          <w:noProof/>
          <w:kern w:val="2"/>
          <w:sz w:val="24"/>
          <w:szCs w:val="24"/>
          <w:lang w:eastAsia="en-GB"/>
        </w:rPr>
      </w:pPr>
      <w:r>
        <w:rPr>
          <w:noProof/>
        </w:rPr>
        <w:t>4.3</w:t>
      </w:r>
      <w:r>
        <w:rPr>
          <w:rFonts w:ascii="Calibri" w:eastAsia="Malgun Gothic" w:hAnsi="Calibri"/>
          <w:noProof/>
          <w:kern w:val="2"/>
          <w:sz w:val="24"/>
          <w:szCs w:val="24"/>
          <w:lang w:eastAsia="en-GB"/>
        </w:rPr>
        <w:tab/>
      </w:r>
      <w:r>
        <w:rPr>
          <w:noProof/>
        </w:rPr>
        <w:t>Northbound API online charging architecture</w:t>
      </w:r>
      <w:r>
        <w:rPr>
          <w:noProof/>
        </w:rPr>
        <w:tab/>
      </w:r>
      <w:r>
        <w:rPr>
          <w:noProof/>
        </w:rPr>
        <w:fldChar w:fldCharType="begin" w:fldLock="1"/>
      </w:r>
      <w:r>
        <w:rPr>
          <w:noProof/>
        </w:rPr>
        <w:instrText xml:space="preserve"> PAGEREF _Toc202524219 \h </w:instrText>
      </w:r>
      <w:r>
        <w:rPr>
          <w:noProof/>
        </w:rPr>
      </w:r>
      <w:r>
        <w:rPr>
          <w:noProof/>
        </w:rPr>
        <w:fldChar w:fldCharType="separate"/>
      </w:r>
      <w:r>
        <w:rPr>
          <w:noProof/>
        </w:rPr>
        <w:t>11</w:t>
      </w:r>
      <w:r>
        <w:rPr>
          <w:noProof/>
        </w:rPr>
        <w:fldChar w:fldCharType="end"/>
      </w:r>
    </w:p>
    <w:p w14:paraId="796DA473" w14:textId="1BC3C0B3" w:rsidR="000C276E" w:rsidRDefault="000C276E">
      <w:pPr>
        <w:pStyle w:val="TOC2"/>
        <w:rPr>
          <w:rFonts w:ascii="Calibri" w:eastAsia="Malgun Gothic" w:hAnsi="Calibri"/>
          <w:noProof/>
          <w:kern w:val="2"/>
          <w:sz w:val="24"/>
          <w:szCs w:val="24"/>
          <w:lang w:eastAsia="en-GB"/>
        </w:rPr>
      </w:pPr>
      <w:r>
        <w:rPr>
          <w:noProof/>
        </w:rPr>
        <w:t>4.</w:t>
      </w:r>
      <w:r w:rsidRPr="008A4719">
        <w:rPr>
          <w:noProof/>
          <w:color w:val="000000"/>
        </w:rPr>
        <w:t>4</w:t>
      </w:r>
      <w:r>
        <w:rPr>
          <w:rFonts w:ascii="Calibri" w:eastAsia="Malgun Gothic" w:hAnsi="Calibri"/>
          <w:noProof/>
          <w:kern w:val="2"/>
          <w:sz w:val="24"/>
          <w:szCs w:val="24"/>
          <w:lang w:eastAsia="en-GB"/>
        </w:rPr>
        <w:tab/>
      </w:r>
      <w:r>
        <w:rPr>
          <w:noProof/>
        </w:rPr>
        <w:t>Northbound API converged charging architecture</w:t>
      </w:r>
      <w:r>
        <w:rPr>
          <w:noProof/>
        </w:rPr>
        <w:tab/>
      </w:r>
      <w:r>
        <w:rPr>
          <w:noProof/>
        </w:rPr>
        <w:fldChar w:fldCharType="begin" w:fldLock="1"/>
      </w:r>
      <w:r>
        <w:rPr>
          <w:noProof/>
        </w:rPr>
        <w:instrText xml:space="preserve"> PAGEREF _Toc202524220 \h </w:instrText>
      </w:r>
      <w:r>
        <w:rPr>
          <w:noProof/>
        </w:rPr>
      </w:r>
      <w:r>
        <w:rPr>
          <w:noProof/>
        </w:rPr>
        <w:fldChar w:fldCharType="separate"/>
      </w:r>
      <w:r>
        <w:rPr>
          <w:noProof/>
        </w:rPr>
        <w:t>12</w:t>
      </w:r>
      <w:r>
        <w:rPr>
          <w:noProof/>
        </w:rPr>
        <w:fldChar w:fldCharType="end"/>
      </w:r>
    </w:p>
    <w:p w14:paraId="7E4AC350" w14:textId="0BBC6AFA" w:rsidR="000C276E" w:rsidRDefault="000C276E">
      <w:pPr>
        <w:pStyle w:val="TOC1"/>
        <w:rPr>
          <w:rFonts w:ascii="Calibri" w:eastAsia="Malgun Gothic" w:hAnsi="Calibri"/>
          <w:noProof/>
          <w:kern w:val="2"/>
          <w:sz w:val="24"/>
          <w:szCs w:val="24"/>
          <w:lang w:eastAsia="en-GB"/>
        </w:rPr>
      </w:pPr>
      <w:r>
        <w:rPr>
          <w:noProof/>
          <w:lang w:eastAsia="zh-CN"/>
        </w:rPr>
        <w:t>5</w:t>
      </w:r>
      <w:r>
        <w:rPr>
          <w:rFonts w:ascii="Calibri" w:eastAsia="Malgun Gothic" w:hAnsi="Calibri"/>
          <w:noProof/>
          <w:kern w:val="2"/>
          <w:sz w:val="24"/>
          <w:szCs w:val="24"/>
          <w:lang w:eastAsia="en-GB"/>
        </w:rPr>
        <w:tab/>
      </w:r>
      <w:r>
        <w:rPr>
          <w:noProof/>
        </w:rPr>
        <w:t>Northbound API</w:t>
      </w:r>
      <w:r>
        <w:rPr>
          <w:noProof/>
          <w:lang w:bidi="ar-IQ"/>
        </w:rPr>
        <w:t xml:space="preserve"> </w:t>
      </w:r>
      <w:r>
        <w:rPr>
          <w:noProof/>
        </w:rPr>
        <w:t>charging principles and scenarios</w:t>
      </w:r>
      <w:r>
        <w:rPr>
          <w:noProof/>
        </w:rPr>
        <w:tab/>
      </w:r>
      <w:r>
        <w:rPr>
          <w:noProof/>
        </w:rPr>
        <w:fldChar w:fldCharType="begin" w:fldLock="1"/>
      </w:r>
      <w:r>
        <w:rPr>
          <w:noProof/>
        </w:rPr>
        <w:instrText xml:space="preserve"> PAGEREF _Toc202524221 \h </w:instrText>
      </w:r>
      <w:r>
        <w:rPr>
          <w:noProof/>
        </w:rPr>
      </w:r>
      <w:r>
        <w:rPr>
          <w:noProof/>
        </w:rPr>
        <w:fldChar w:fldCharType="separate"/>
      </w:r>
      <w:r>
        <w:rPr>
          <w:noProof/>
        </w:rPr>
        <w:t>13</w:t>
      </w:r>
      <w:r>
        <w:rPr>
          <w:noProof/>
        </w:rPr>
        <w:fldChar w:fldCharType="end"/>
      </w:r>
    </w:p>
    <w:p w14:paraId="1533D7DD" w14:textId="5E83308F" w:rsidR="000C276E" w:rsidRDefault="000C276E">
      <w:pPr>
        <w:pStyle w:val="TOC2"/>
        <w:rPr>
          <w:rFonts w:ascii="Calibri" w:eastAsia="Malgun Gothic" w:hAnsi="Calibri"/>
          <w:noProof/>
          <w:kern w:val="2"/>
          <w:sz w:val="24"/>
          <w:szCs w:val="24"/>
          <w:lang w:eastAsia="en-GB"/>
        </w:rPr>
      </w:pPr>
      <w:r>
        <w:rPr>
          <w:noProof/>
          <w:lang w:eastAsia="zh-CN"/>
        </w:rPr>
        <w:t>5.1</w:t>
      </w:r>
      <w:r>
        <w:rPr>
          <w:rFonts w:ascii="Calibri" w:eastAsia="Malgun Gothic" w:hAnsi="Calibri"/>
          <w:noProof/>
          <w:kern w:val="2"/>
          <w:sz w:val="24"/>
          <w:szCs w:val="24"/>
          <w:lang w:eastAsia="en-GB"/>
        </w:rPr>
        <w:tab/>
      </w:r>
      <w:r>
        <w:rPr>
          <w:noProof/>
        </w:rPr>
        <w:t>Northbound API</w:t>
      </w:r>
      <w:r>
        <w:rPr>
          <w:noProof/>
          <w:lang w:bidi="ar-IQ"/>
        </w:rPr>
        <w:t xml:space="preserve"> </w:t>
      </w:r>
      <w:r>
        <w:rPr>
          <w:noProof/>
        </w:rPr>
        <w:t>charging principles</w:t>
      </w:r>
      <w:r>
        <w:rPr>
          <w:noProof/>
        </w:rPr>
        <w:tab/>
      </w:r>
      <w:r>
        <w:rPr>
          <w:noProof/>
        </w:rPr>
        <w:fldChar w:fldCharType="begin" w:fldLock="1"/>
      </w:r>
      <w:r>
        <w:rPr>
          <w:noProof/>
        </w:rPr>
        <w:instrText xml:space="preserve"> PAGEREF _Toc202524222 \h </w:instrText>
      </w:r>
      <w:r>
        <w:rPr>
          <w:noProof/>
        </w:rPr>
      </w:r>
      <w:r>
        <w:rPr>
          <w:noProof/>
        </w:rPr>
        <w:fldChar w:fldCharType="separate"/>
      </w:r>
      <w:r>
        <w:rPr>
          <w:noProof/>
        </w:rPr>
        <w:t>13</w:t>
      </w:r>
      <w:r>
        <w:rPr>
          <w:noProof/>
        </w:rPr>
        <w:fldChar w:fldCharType="end"/>
      </w:r>
    </w:p>
    <w:p w14:paraId="00ED003F" w14:textId="2D12E783" w:rsidR="000C276E" w:rsidRDefault="000C276E">
      <w:pPr>
        <w:pStyle w:val="TOC3"/>
        <w:rPr>
          <w:rFonts w:ascii="Calibri" w:eastAsia="Malgun Gothic" w:hAnsi="Calibri"/>
          <w:noProof/>
          <w:kern w:val="2"/>
          <w:sz w:val="24"/>
          <w:szCs w:val="24"/>
          <w:lang w:eastAsia="en-GB"/>
        </w:rPr>
      </w:pPr>
      <w:r>
        <w:rPr>
          <w:noProof/>
        </w:rPr>
        <w:t>5.1.0</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_Toc202524223 \h </w:instrText>
      </w:r>
      <w:r>
        <w:rPr>
          <w:noProof/>
        </w:rPr>
      </w:r>
      <w:r>
        <w:rPr>
          <w:noProof/>
        </w:rPr>
        <w:fldChar w:fldCharType="separate"/>
      </w:r>
      <w:r>
        <w:rPr>
          <w:noProof/>
        </w:rPr>
        <w:t>13</w:t>
      </w:r>
      <w:r>
        <w:rPr>
          <w:noProof/>
        </w:rPr>
        <w:fldChar w:fldCharType="end"/>
      </w:r>
    </w:p>
    <w:p w14:paraId="1F2F24E4" w14:textId="1EF44B3C" w:rsidR="000C276E" w:rsidRDefault="000C276E">
      <w:pPr>
        <w:pStyle w:val="TOC3"/>
        <w:rPr>
          <w:rFonts w:ascii="Calibri" w:eastAsia="Malgun Gothic" w:hAnsi="Calibri"/>
          <w:noProof/>
          <w:kern w:val="2"/>
          <w:sz w:val="24"/>
          <w:szCs w:val="24"/>
          <w:lang w:eastAsia="en-GB"/>
        </w:rPr>
      </w:pPr>
      <w:r>
        <w:rPr>
          <w:noProof/>
        </w:rPr>
        <w:t>5.1.1</w:t>
      </w:r>
      <w:r>
        <w:rPr>
          <w:rFonts w:ascii="Calibri" w:eastAsia="Malgun Gothic" w:hAnsi="Calibri"/>
          <w:noProof/>
          <w:kern w:val="2"/>
          <w:sz w:val="24"/>
          <w:szCs w:val="24"/>
          <w:lang w:eastAsia="en-GB"/>
        </w:rPr>
        <w:tab/>
      </w:r>
      <w:r>
        <w:rPr>
          <w:noProof/>
        </w:rPr>
        <w:t>Northbound API procedures</w:t>
      </w:r>
      <w:r>
        <w:rPr>
          <w:noProof/>
        </w:rPr>
        <w:tab/>
      </w:r>
      <w:r>
        <w:rPr>
          <w:noProof/>
        </w:rPr>
        <w:fldChar w:fldCharType="begin" w:fldLock="1"/>
      </w:r>
      <w:r>
        <w:rPr>
          <w:noProof/>
        </w:rPr>
        <w:instrText xml:space="preserve"> PAGEREF _Toc202524224 \h </w:instrText>
      </w:r>
      <w:r>
        <w:rPr>
          <w:noProof/>
        </w:rPr>
      </w:r>
      <w:r>
        <w:rPr>
          <w:noProof/>
        </w:rPr>
        <w:fldChar w:fldCharType="separate"/>
      </w:r>
      <w:r>
        <w:rPr>
          <w:noProof/>
        </w:rPr>
        <w:t>13</w:t>
      </w:r>
      <w:r>
        <w:rPr>
          <w:noProof/>
        </w:rPr>
        <w:fldChar w:fldCharType="end"/>
      </w:r>
    </w:p>
    <w:p w14:paraId="6EA6F48D" w14:textId="756312AE" w:rsidR="000C276E" w:rsidRDefault="000C276E">
      <w:pPr>
        <w:pStyle w:val="TOC3"/>
        <w:rPr>
          <w:rFonts w:ascii="Calibri" w:eastAsia="Malgun Gothic" w:hAnsi="Calibri"/>
          <w:noProof/>
          <w:kern w:val="2"/>
          <w:sz w:val="24"/>
          <w:szCs w:val="24"/>
          <w:lang w:eastAsia="en-GB"/>
        </w:rPr>
      </w:pPr>
      <w:r>
        <w:rPr>
          <w:noProof/>
        </w:rPr>
        <w:t>5.1.2</w:t>
      </w:r>
      <w:r>
        <w:rPr>
          <w:rFonts w:ascii="Calibri" w:eastAsia="Malgun Gothic" w:hAnsi="Calibri"/>
          <w:noProof/>
          <w:kern w:val="2"/>
          <w:sz w:val="24"/>
          <w:szCs w:val="24"/>
          <w:lang w:eastAsia="en-GB"/>
        </w:rPr>
        <w:tab/>
      </w:r>
      <w:r>
        <w:rPr>
          <w:noProof/>
        </w:rPr>
        <w:t>AI/ML support</w:t>
      </w:r>
      <w:r>
        <w:rPr>
          <w:noProof/>
        </w:rPr>
        <w:tab/>
      </w:r>
      <w:r>
        <w:rPr>
          <w:noProof/>
        </w:rPr>
        <w:fldChar w:fldCharType="begin" w:fldLock="1"/>
      </w:r>
      <w:r>
        <w:rPr>
          <w:noProof/>
        </w:rPr>
        <w:instrText xml:space="preserve"> PAGEREF _Toc202524225 \h </w:instrText>
      </w:r>
      <w:r>
        <w:rPr>
          <w:noProof/>
        </w:rPr>
      </w:r>
      <w:r>
        <w:rPr>
          <w:noProof/>
        </w:rPr>
        <w:fldChar w:fldCharType="separate"/>
      </w:r>
      <w:r>
        <w:rPr>
          <w:noProof/>
        </w:rPr>
        <w:t>14</w:t>
      </w:r>
      <w:r>
        <w:rPr>
          <w:noProof/>
        </w:rPr>
        <w:fldChar w:fldCharType="end"/>
      </w:r>
    </w:p>
    <w:p w14:paraId="1600B3A2" w14:textId="74C43614" w:rsidR="000C276E" w:rsidRDefault="000C276E">
      <w:pPr>
        <w:pStyle w:val="TOC2"/>
        <w:rPr>
          <w:rFonts w:ascii="Calibri" w:eastAsia="Malgun Gothic" w:hAnsi="Calibri"/>
          <w:noProof/>
          <w:kern w:val="2"/>
          <w:sz w:val="24"/>
          <w:szCs w:val="24"/>
          <w:lang w:eastAsia="en-GB"/>
        </w:rPr>
      </w:pPr>
      <w:r>
        <w:rPr>
          <w:noProof/>
          <w:lang w:bidi="ar-IQ"/>
        </w:rPr>
        <w:t>5.2</w:t>
      </w:r>
      <w:r>
        <w:rPr>
          <w:rFonts w:ascii="Calibri" w:eastAsia="Malgun Gothic" w:hAnsi="Calibri"/>
          <w:noProof/>
          <w:kern w:val="2"/>
          <w:sz w:val="24"/>
          <w:szCs w:val="24"/>
          <w:lang w:eastAsia="en-GB"/>
        </w:rPr>
        <w:tab/>
      </w:r>
      <w:r>
        <w:rPr>
          <w:noProof/>
        </w:rPr>
        <w:t>Northbound API</w:t>
      </w:r>
      <w:r>
        <w:rPr>
          <w:noProof/>
          <w:lang w:bidi="ar-IQ"/>
        </w:rPr>
        <w:t xml:space="preserve"> </w:t>
      </w:r>
      <w:r>
        <w:rPr>
          <w:noProof/>
        </w:rPr>
        <w:t>offline charging scenarios</w:t>
      </w:r>
      <w:r>
        <w:rPr>
          <w:noProof/>
        </w:rPr>
        <w:tab/>
      </w:r>
      <w:r>
        <w:rPr>
          <w:noProof/>
        </w:rPr>
        <w:fldChar w:fldCharType="begin" w:fldLock="1"/>
      </w:r>
      <w:r>
        <w:rPr>
          <w:noProof/>
        </w:rPr>
        <w:instrText xml:space="preserve"> PAGEREF _Toc202524226 \h </w:instrText>
      </w:r>
      <w:r>
        <w:rPr>
          <w:noProof/>
        </w:rPr>
      </w:r>
      <w:r>
        <w:rPr>
          <w:noProof/>
        </w:rPr>
        <w:fldChar w:fldCharType="separate"/>
      </w:r>
      <w:r>
        <w:rPr>
          <w:noProof/>
        </w:rPr>
        <w:t>15</w:t>
      </w:r>
      <w:r>
        <w:rPr>
          <w:noProof/>
        </w:rPr>
        <w:fldChar w:fldCharType="end"/>
      </w:r>
    </w:p>
    <w:p w14:paraId="33F80706" w14:textId="49B52ADA" w:rsidR="000C276E" w:rsidRDefault="000C276E">
      <w:pPr>
        <w:pStyle w:val="TOC3"/>
        <w:rPr>
          <w:rFonts w:ascii="Calibri" w:eastAsia="Malgun Gothic" w:hAnsi="Calibri"/>
          <w:noProof/>
          <w:kern w:val="2"/>
          <w:sz w:val="24"/>
          <w:szCs w:val="24"/>
          <w:lang w:eastAsia="en-GB"/>
        </w:rPr>
      </w:pPr>
      <w:r>
        <w:rPr>
          <w:noProof/>
        </w:rPr>
        <w:t>5.2.1</w:t>
      </w:r>
      <w:r>
        <w:rPr>
          <w:rFonts w:ascii="Calibri" w:eastAsia="Malgun Gothic"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_Toc202524227 \h </w:instrText>
      </w:r>
      <w:r>
        <w:rPr>
          <w:noProof/>
        </w:rPr>
      </w:r>
      <w:r>
        <w:rPr>
          <w:noProof/>
        </w:rPr>
        <w:fldChar w:fldCharType="separate"/>
      </w:r>
      <w:r>
        <w:rPr>
          <w:noProof/>
        </w:rPr>
        <w:t>15</w:t>
      </w:r>
      <w:r>
        <w:rPr>
          <w:noProof/>
        </w:rPr>
        <w:fldChar w:fldCharType="end"/>
      </w:r>
    </w:p>
    <w:p w14:paraId="4D323B5C" w14:textId="16E5EEA8" w:rsidR="000C276E" w:rsidRDefault="000C276E">
      <w:pPr>
        <w:pStyle w:val="TOC3"/>
        <w:rPr>
          <w:rFonts w:ascii="Calibri" w:eastAsia="Malgun Gothic" w:hAnsi="Calibri"/>
          <w:noProof/>
          <w:kern w:val="2"/>
          <w:sz w:val="24"/>
          <w:szCs w:val="24"/>
          <w:lang w:eastAsia="en-GB"/>
        </w:rPr>
      </w:pPr>
      <w:r>
        <w:rPr>
          <w:noProof/>
          <w:lang w:bidi="ar-IQ"/>
        </w:rPr>
        <w:t>5.2.2</w:t>
      </w:r>
      <w:r>
        <w:rPr>
          <w:rFonts w:ascii="Calibri" w:eastAsia="Malgun Gothic" w:hAnsi="Calibri"/>
          <w:noProof/>
          <w:kern w:val="2"/>
          <w:sz w:val="24"/>
          <w:szCs w:val="24"/>
          <w:lang w:eastAsia="en-GB"/>
        </w:rPr>
        <w:tab/>
      </w:r>
      <w:r>
        <w:rPr>
          <w:noProof/>
          <w:lang w:bidi="ar-IQ"/>
        </w:rPr>
        <w:t>Rf message flows</w:t>
      </w:r>
      <w:r>
        <w:rPr>
          <w:noProof/>
        </w:rPr>
        <w:tab/>
      </w:r>
      <w:r>
        <w:rPr>
          <w:noProof/>
        </w:rPr>
        <w:fldChar w:fldCharType="begin" w:fldLock="1"/>
      </w:r>
      <w:r>
        <w:rPr>
          <w:noProof/>
        </w:rPr>
        <w:instrText xml:space="preserve"> PAGEREF _Toc202524228 \h </w:instrText>
      </w:r>
      <w:r>
        <w:rPr>
          <w:noProof/>
        </w:rPr>
      </w:r>
      <w:r>
        <w:rPr>
          <w:noProof/>
        </w:rPr>
        <w:fldChar w:fldCharType="separate"/>
      </w:r>
      <w:r>
        <w:rPr>
          <w:noProof/>
        </w:rPr>
        <w:t>15</w:t>
      </w:r>
      <w:r>
        <w:rPr>
          <w:noProof/>
        </w:rPr>
        <w:fldChar w:fldCharType="end"/>
      </w:r>
    </w:p>
    <w:p w14:paraId="1B1C0B85" w14:textId="28FC3782" w:rsidR="000C276E" w:rsidRDefault="000C276E">
      <w:pPr>
        <w:pStyle w:val="TOC4"/>
        <w:rPr>
          <w:rFonts w:ascii="Calibri" w:eastAsia="Malgun Gothic" w:hAnsi="Calibri"/>
          <w:noProof/>
          <w:kern w:val="2"/>
          <w:sz w:val="24"/>
          <w:szCs w:val="24"/>
          <w:lang w:eastAsia="en-GB"/>
        </w:rPr>
      </w:pPr>
      <w:r>
        <w:rPr>
          <w:noProof/>
          <w:lang w:bidi="ar-IQ"/>
        </w:rPr>
        <w:t>5.2.2.1</w:t>
      </w:r>
      <w:r>
        <w:rPr>
          <w:rFonts w:ascii="Calibri" w:eastAsia="Malgun Gothic" w:hAnsi="Calibri"/>
          <w:noProof/>
          <w:kern w:val="2"/>
          <w:sz w:val="24"/>
          <w:szCs w:val="24"/>
          <w:lang w:eastAsia="en-GB"/>
        </w:rPr>
        <w:tab/>
      </w:r>
      <w:r>
        <w:rPr>
          <w:noProof/>
          <w:lang w:bidi="ar-IQ"/>
        </w:rPr>
        <w:t>Triggers for charging events from SCEF</w:t>
      </w:r>
      <w:r>
        <w:rPr>
          <w:noProof/>
        </w:rPr>
        <w:tab/>
      </w:r>
      <w:r>
        <w:rPr>
          <w:noProof/>
        </w:rPr>
        <w:fldChar w:fldCharType="begin" w:fldLock="1"/>
      </w:r>
      <w:r>
        <w:rPr>
          <w:noProof/>
        </w:rPr>
        <w:instrText xml:space="preserve"> PAGEREF _Toc202524229 \h </w:instrText>
      </w:r>
      <w:r>
        <w:rPr>
          <w:noProof/>
        </w:rPr>
      </w:r>
      <w:r>
        <w:rPr>
          <w:noProof/>
        </w:rPr>
        <w:fldChar w:fldCharType="separate"/>
      </w:r>
      <w:r>
        <w:rPr>
          <w:noProof/>
        </w:rPr>
        <w:t>15</w:t>
      </w:r>
      <w:r>
        <w:rPr>
          <w:noProof/>
        </w:rPr>
        <w:fldChar w:fldCharType="end"/>
      </w:r>
    </w:p>
    <w:p w14:paraId="1DF2B1A7" w14:textId="4DE1910C" w:rsidR="000C276E" w:rsidRDefault="000C276E">
      <w:pPr>
        <w:pStyle w:val="TOC3"/>
        <w:rPr>
          <w:rFonts w:ascii="Calibri" w:eastAsia="Malgun Gothic" w:hAnsi="Calibri"/>
          <w:noProof/>
          <w:kern w:val="2"/>
          <w:sz w:val="24"/>
          <w:szCs w:val="24"/>
          <w:lang w:eastAsia="en-GB"/>
        </w:rPr>
      </w:pPr>
      <w:r>
        <w:rPr>
          <w:noProof/>
        </w:rPr>
        <w:t>5.2.3</w:t>
      </w:r>
      <w:r>
        <w:rPr>
          <w:rFonts w:ascii="Calibri" w:eastAsia="Malgun Gothic"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_Toc202524230 \h </w:instrText>
      </w:r>
      <w:r>
        <w:rPr>
          <w:noProof/>
        </w:rPr>
      </w:r>
      <w:r>
        <w:rPr>
          <w:noProof/>
        </w:rPr>
        <w:fldChar w:fldCharType="separate"/>
      </w:r>
      <w:r>
        <w:rPr>
          <w:noProof/>
        </w:rPr>
        <w:t>15</w:t>
      </w:r>
      <w:r>
        <w:rPr>
          <w:noProof/>
        </w:rPr>
        <w:fldChar w:fldCharType="end"/>
      </w:r>
    </w:p>
    <w:p w14:paraId="02962053" w14:textId="4732B1F7" w:rsidR="000C276E" w:rsidRDefault="000C276E">
      <w:pPr>
        <w:pStyle w:val="TOC4"/>
        <w:rPr>
          <w:rFonts w:ascii="Calibri" w:eastAsia="Malgun Gothic" w:hAnsi="Calibri"/>
          <w:noProof/>
          <w:kern w:val="2"/>
          <w:sz w:val="24"/>
          <w:szCs w:val="24"/>
          <w:lang w:eastAsia="en-GB"/>
        </w:rPr>
      </w:pPr>
      <w:r>
        <w:rPr>
          <w:noProof/>
        </w:rPr>
        <w:t>5.2.3.1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_Toc202524231 \h </w:instrText>
      </w:r>
      <w:r>
        <w:rPr>
          <w:noProof/>
        </w:rPr>
      </w:r>
      <w:r>
        <w:rPr>
          <w:noProof/>
        </w:rPr>
        <w:fldChar w:fldCharType="separate"/>
      </w:r>
      <w:r>
        <w:rPr>
          <w:noProof/>
        </w:rPr>
        <w:t>15</w:t>
      </w:r>
      <w:r>
        <w:rPr>
          <w:noProof/>
        </w:rPr>
        <w:fldChar w:fldCharType="end"/>
      </w:r>
    </w:p>
    <w:p w14:paraId="5462BCA9" w14:textId="6E437DD7" w:rsidR="000C276E" w:rsidRDefault="000C276E">
      <w:pPr>
        <w:pStyle w:val="TOC4"/>
        <w:rPr>
          <w:rFonts w:ascii="Calibri" w:eastAsia="Malgun Gothic" w:hAnsi="Calibri"/>
          <w:noProof/>
          <w:kern w:val="2"/>
          <w:sz w:val="24"/>
          <w:szCs w:val="24"/>
          <w:lang w:eastAsia="en-GB"/>
        </w:rPr>
      </w:pPr>
      <w:r>
        <w:rPr>
          <w:noProof/>
        </w:rPr>
        <w:t>5.2.3.2</w:t>
      </w:r>
      <w:r>
        <w:rPr>
          <w:rFonts w:ascii="Calibri" w:eastAsia="Malgun Gothic" w:hAnsi="Calibri"/>
          <w:noProof/>
          <w:kern w:val="2"/>
          <w:sz w:val="24"/>
          <w:szCs w:val="24"/>
          <w:lang w:eastAsia="en-GB"/>
        </w:rPr>
        <w:tab/>
      </w:r>
      <w:r>
        <w:rPr>
          <w:noProof/>
        </w:rPr>
        <w:t xml:space="preserve">Triggers for </w:t>
      </w:r>
      <w:r>
        <w:rPr>
          <w:noProof/>
          <w:lang w:eastAsia="zh-CN" w:bidi="ar-IQ"/>
        </w:rPr>
        <w:t>EA</w:t>
      </w:r>
      <w:r>
        <w:rPr>
          <w:noProof/>
          <w:lang w:bidi="ar-IQ"/>
        </w:rPr>
        <w:t>-SCE-CDR</w:t>
      </w:r>
      <w:r>
        <w:rPr>
          <w:noProof/>
        </w:rPr>
        <w:t xml:space="preserve"> creation and closure</w:t>
      </w:r>
      <w:r>
        <w:rPr>
          <w:noProof/>
        </w:rPr>
        <w:tab/>
      </w:r>
      <w:r>
        <w:rPr>
          <w:noProof/>
        </w:rPr>
        <w:fldChar w:fldCharType="begin" w:fldLock="1"/>
      </w:r>
      <w:r>
        <w:rPr>
          <w:noProof/>
        </w:rPr>
        <w:instrText xml:space="preserve"> PAGEREF _Toc202524232 \h </w:instrText>
      </w:r>
      <w:r>
        <w:rPr>
          <w:noProof/>
        </w:rPr>
      </w:r>
      <w:r>
        <w:rPr>
          <w:noProof/>
        </w:rPr>
        <w:fldChar w:fldCharType="separate"/>
      </w:r>
      <w:r>
        <w:rPr>
          <w:noProof/>
        </w:rPr>
        <w:t>15</w:t>
      </w:r>
      <w:r>
        <w:rPr>
          <w:noProof/>
        </w:rPr>
        <w:fldChar w:fldCharType="end"/>
      </w:r>
    </w:p>
    <w:p w14:paraId="6AEC7530" w14:textId="4BDDBC30" w:rsidR="000C276E" w:rsidRDefault="000C276E">
      <w:pPr>
        <w:pStyle w:val="TOC5"/>
        <w:rPr>
          <w:rFonts w:ascii="Calibri" w:eastAsia="Malgun Gothic" w:hAnsi="Calibri"/>
          <w:noProof/>
          <w:kern w:val="2"/>
          <w:sz w:val="24"/>
          <w:szCs w:val="24"/>
          <w:lang w:eastAsia="en-GB"/>
        </w:rPr>
      </w:pPr>
      <w:r>
        <w:rPr>
          <w:noProof/>
        </w:rPr>
        <w:t>5.2.3.2.1</w:t>
      </w:r>
      <w:r>
        <w:rPr>
          <w:rFonts w:ascii="Calibri" w:eastAsia="Malgun Gothic" w:hAnsi="Calibri"/>
          <w:noProof/>
          <w:kern w:val="2"/>
          <w:sz w:val="24"/>
          <w:szCs w:val="24"/>
          <w:lang w:eastAsia="en-GB"/>
        </w:rPr>
        <w:tab/>
      </w:r>
      <w:r>
        <w:rPr>
          <w:noProof/>
        </w:rPr>
        <w:t xml:space="preserve">Triggers for </w:t>
      </w:r>
      <w:r>
        <w:rPr>
          <w:noProof/>
          <w:lang w:eastAsia="zh-CN" w:bidi="ar-IQ"/>
        </w:rPr>
        <w:t>EA</w:t>
      </w:r>
      <w:r>
        <w:rPr>
          <w:noProof/>
          <w:lang w:bidi="ar-IQ"/>
        </w:rPr>
        <w:t>-SCE-CDR</w:t>
      </w:r>
      <w:r>
        <w:rPr>
          <w:noProof/>
        </w:rPr>
        <w:t xml:space="preserve"> generation</w:t>
      </w:r>
      <w:r>
        <w:rPr>
          <w:noProof/>
        </w:rPr>
        <w:tab/>
      </w:r>
      <w:r>
        <w:rPr>
          <w:noProof/>
        </w:rPr>
        <w:fldChar w:fldCharType="begin" w:fldLock="1"/>
      </w:r>
      <w:r>
        <w:rPr>
          <w:noProof/>
        </w:rPr>
        <w:instrText xml:space="preserve"> PAGEREF _Toc202524233 \h </w:instrText>
      </w:r>
      <w:r>
        <w:rPr>
          <w:noProof/>
        </w:rPr>
      </w:r>
      <w:r>
        <w:rPr>
          <w:noProof/>
        </w:rPr>
        <w:fldChar w:fldCharType="separate"/>
      </w:r>
      <w:r>
        <w:rPr>
          <w:noProof/>
        </w:rPr>
        <w:t>15</w:t>
      </w:r>
      <w:r>
        <w:rPr>
          <w:noProof/>
        </w:rPr>
        <w:fldChar w:fldCharType="end"/>
      </w:r>
    </w:p>
    <w:p w14:paraId="0C58A275" w14:textId="251DF556" w:rsidR="000C276E" w:rsidRDefault="000C276E">
      <w:pPr>
        <w:pStyle w:val="TOC3"/>
        <w:rPr>
          <w:rFonts w:ascii="Calibri" w:eastAsia="Malgun Gothic" w:hAnsi="Calibri"/>
          <w:noProof/>
          <w:kern w:val="2"/>
          <w:sz w:val="24"/>
          <w:szCs w:val="24"/>
          <w:lang w:eastAsia="en-GB"/>
        </w:rPr>
      </w:pPr>
      <w:r>
        <w:rPr>
          <w:noProof/>
        </w:rPr>
        <w:t>5.2.4</w:t>
      </w:r>
      <w:r>
        <w:rPr>
          <w:rFonts w:ascii="Calibri" w:eastAsia="Malgun Gothic"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_Toc202524234 \h </w:instrText>
      </w:r>
      <w:r>
        <w:rPr>
          <w:noProof/>
        </w:rPr>
      </w:r>
      <w:r>
        <w:rPr>
          <w:noProof/>
        </w:rPr>
        <w:fldChar w:fldCharType="separate"/>
      </w:r>
      <w:r>
        <w:rPr>
          <w:noProof/>
        </w:rPr>
        <w:t>16</w:t>
      </w:r>
      <w:r>
        <w:rPr>
          <w:noProof/>
        </w:rPr>
        <w:fldChar w:fldCharType="end"/>
      </w:r>
    </w:p>
    <w:p w14:paraId="3F5D2B42" w14:textId="4CFCB2CB" w:rsidR="000C276E" w:rsidRDefault="000C276E">
      <w:pPr>
        <w:pStyle w:val="TOC3"/>
        <w:rPr>
          <w:rFonts w:ascii="Calibri" w:eastAsia="Malgun Gothic" w:hAnsi="Calibri"/>
          <w:noProof/>
          <w:kern w:val="2"/>
          <w:sz w:val="24"/>
          <w:szCs w:val="24"/>
          <w:lang w:eastAsia="en-GB"/>
        </w:rPr>
      </w:pPr>
      <w:r w:rsidRPr="008A4719">
        <w:rPr>
          <w:noProof/>
          <w:color w:val="000000"/>
          <w:lang w:bidi="ar-IQ"/>
        </w:rPr>
        <w:t>5.2.5</w:t>
      </w:r>
      <w:r>
        <w:rPr>
          <w:rFonts w:ascii="Calibri" w:eastAsia="Malgun Gothic" w:hAnsi="Calibri"/>
          <w:noProof/>
          <w:kern w:val="2"/>
          <w:sz w:val="24"/>
          <w:szCs w:val="24"/>
          <w:lang w:eastAsia="en-GB"/>
        </w:rPr>
        <w:tab/>
      </w:r>
      <w:r w:rsidRPr="008A4719">
        <w:rPr>
          <w:noProof/>
          <w:color w:val="000000"/>
          <w:lang w:bidi="ar-IQ"/>
        </w:rPr>
        <w:t>Bea</w:t>
      </w:r>
      <w:r>
        <w:rPr>
          <w:noProof/>
          <w:lang w:bidi="ar-IQ"/>
        </w:rPr>
        <w:t xml:space="preserve"> CDR file transfer</w:t>
      </w:r>
      <w:r>
        <w:rPr>
          <w:noProof/>
        </w:rPr>
        <w:tab/>
      </w:r>
      <w:r>
        <w:rPr>
          <w:noProof/>
        </w:rPr>
        <w:fldChar w:fldCharType="begin" w:fldLock="1"/>
      </w:r>
      <w:r>
        <w:rPr>
          <w:noProof/>
        </w:rPr>
        <w:instrText xml:space="preserve"> PAGEREF _Toc202524235 \h </w:instrText>
      </w:r>
      <w:r>
        <w:rPr>
          <w:noProof/>
        </w:rPr>
      </w:r>
      <w:r>
        <w:rPr>
          <w:noProof/>
        </w:rPr>
        <w:fldChar w:fldCharType="separate"/>
      </w:r>
      <w:r>
        <w:rPr>
          <w:noProof/>
        </w:rPr>
        <w:t>16</w:t>
      </w:r>
      <w:r>
        <w:rPr>
          <w:noProof/>
        </w:rPr>
        <w:fldChar w:fldCharType="end"/>
      </w:r>
    </w:p>
    <w:p w14:paraId="74516B20" w14:textId="1F93DACC" w:rsidR="000C276E" w:rsidRDefault="000C276E">
      <w:pPr>
        <w:pStyle w:val="TOC2"/>
        <w:rPr>
          <w:rFonts w:ascii="Calibri" w:eastAsia="Malgun Gothic" w:hAnsi="Calibri"/>
          <w:noProof/>
          <w:kern w:val="2"/>
          <w:sz w:val="24"/>
          <w:szCs w:val="24"/>
          <w:lang w:eastAsia="en-GB"/>
        </w:rPr>
      </w:pPr>
      <w:r>
        <w:rPr>
          <w:noProof/>
          <w:lang w:bidi="ar-IQ"/>
        </w:rPr>
        <w:t>5.3</w:t>
      </w:r>
      <w:r>
        <w:rPr>
          <w:rFonts w:ascii="Calibri" w:eastAsia="Malgun Gothic" w:hAnsi="Calibri"/>
          <w:noProof/>
          <w:kern w:val="2"/>
          <w:sz w:val="24"/>
          <w:szCs w:val="24"/>
          <w:lang w:eastAsia="en-GB"/>
        </w:rPr>
        <w:tab/>
      </w:r>
      <w:r>
        <w:rPr>
          <w:noProof/>
        </w:rPr>
        <w:t>Northbound API</w:t>
      </w:r>
      <w:r>
        <w:rPr>
          <w:noProof/>
          <w:lang w:bidi="ar-IQ"/>
        </w:rPr>
        <w:t xml:space="preserve"> </w:t>
      </w:r>
      <w:r>
        <w:rPr>
          <w:noProof/>
        </w:rPr>
        <w:t>online charging scenarios</w:t>
      </w:r>
      <w:r>
        <w:rPr>
          <w:noProof/>
        </w:rPr>
        <w:tab/>
      </w:r>
      <w:r>
        <w:rPr>
          <w:noProof/>
        </w:rPr>
        <w:fldChar w:fldCharType="begin" w:fldLock="1"/>
      </w:r>
      <w:r>
        <w:rPr>
          <w:noProof/>
        </w:rPr>
        <w:instrText xml:space="preserve"> PAGEREF _Toc202524236 \h </w:instrText>
      </w:r>
      <w:r>
        <w:rPr>
          <w:noProof/>
        </w:rPr>
      </w:r>
      <w:r>
        <w:rPr>
          <w:noProof/>
        </w:rPr>
        <w:fldChar w:fldCharType="separate"/>
      </w:r>
      <w:r>
        <w:rPr>
          <w:noProof/>
        </w:rPr>
        <w:t>16</w:t>
      </w:r>
      <w:r>
        <w:rPr>
          <w:noProof/>
        </w:rPr>
        <w:fldChar w:fldCharType="end"/>
      </w:r>
    </w:p>
    <w:p w14:paraId="728796E5" w14:textId="18438A52" w:rsidR="000C276E" w:rsidRDefault="000C276E">
      <w:pPr>
        <w:pStyle w:val="TOC3"/>
        <w:rPr>
          <w:rFonts w:ascii="Calibri" w:eastAsia="Malgun Gothic" w:hAnsi="Calibri"/>
          <w:noProof/>
          <w:kern w:val="2"/>
          <w:sz w:val="24"/>
          <w:szCs w:val="24"/>
          <w:lang w:eastAsia="en-GB"/>
        </w:rPr>
      </w:pPr>
      <w:r>
        <w:rPr>
          <w:noProof/>
        </w:rPr>
        <w:t>5.3.1</w:t>
      </w:r>
      <w:r>
        <w:rPr>
          <w:rFonts w:ascii="Calibri" w:eastAsia="Malgun Gothic"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_Toc202524237 \h </w:instrText>
      </w:r>
      <w:r>
        <w:rPr>
          <w:noProof/>
        </w:rPr>
      </w:r>
      <w:r>
        <w:rPr>
          <w:noProof/>
        </w:rPr>
        <w:fldChar w:fldCharType="separate"/>
      </w:r>
      <w:r>
        <w:rPr>
          <w:noProof/>
        </w:rPr>
        <w:t>16</w:t>
      </w:r>
      <w:r>
        <w:rPr>
          <w:noProof/>
        </w:rPr>
        <w:fldChar w:fldCharType="end"/>
      </w:r>
    </w:p>
    <w:p w14:paraId="56B4BB29" w14:textId="0D089D96" w:rsidR="000C276E" w:rsidRDefault="000C276E">
      <w:pPr>
        <w:pStyle w:val="TOC4"/>
        <w:rPr>
          <w:rFonts w:ascii="Calibri" w:eastAsia="Malgun Gothic" w:hAnsi="Calibri"/>
          <w:noProof/>
          <w:kern w:val="2"/>
          <w:sz w:val="24"/>
          <w:szCs w:val="24"/>
          <w:lang w:eastAsia="en-GB"/>
        </w:rPr>
      </w:pPr>
      <w:r>
        <w:rPr>
          <w:noProof/>
          <w:lang w:bidi="ar-IQ"/>
        </w:rPr>
        <w:t>5.3.1.1</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_Toc202524238 \h </w:instrText>
      </w:r>
      <w:r>
        <w:rPr>
          <w:noProof/>
        </w:rPr>
      </w:r>
      <w:r>
        <w:rPr>
          <w:noProof/>
        </w:rPr>
        <w:fldChar w:fldCharType="separate"/>
      </w:r>
      <w:r>
        <w:rPr>
          <w:noProof/>
        </w:rPr>
        <w:t>16</w:t>
      </w:r>
      <w:r>
        <w:rPr>
          <w:noProof/>
        </w:rPr>
        <w:fldChar w:fldCharType="end"/>
      </w:r>
    </w:p>
    <w:p w14:paraId="6E7D0A5B" w14:textId="7137298A" w:rsidR="000C276E" w:rsidRDefault="000C276E">
      <w:pPr>
        <w:pStyle w:val="TOC3"/>
        <w:rPr>
          <w:rFonts w:ascii="Calibri" w:eastAsia="Malgun Gothic" w:hAnsi="Calibri"/>
          <w:noProof/>
          <w:kern w:val="2"/>
          <w:sz w:val="24"/>
          <w:szCs w:val="24"/>
          <w:lang w:eastAsia="en-GB"/>
        </w:rPr>
      </w:pPr>
      <w:r>
        <w:rPr>
          <w:noProof/>
          <w:lang w:bidi="ar-IQ"/>
        </w:rPr>
        <w:t>5.3.2</w:t>
      </w:r>
      <w:r>
        <w:rPr>
          <w:rFonts w:ascii="Calibri" w:eastAsia="Malgun Gothic" w:hAnsi="Calibri"/>
          <w:noProof/>
          <w:kern w:val="2"/>
          <w:sz w:val="24"/>
          <w:szCs w:val="24"/>
          <w:lang w:eastAsia="en-GB"/>
        </w:rPr>
        <w:tab/>
      </w:r>
      <w:r>
        <w:rPr>
          <w:noProof/>
          <w:lang w:bidi="ar-IQ"/>
        </w:rPr>
        <w:t>Ro message flows</w:t>
      </w:r>
      <w:r>
        <w:rPr>
          <w:noProof/>
        </w:rPr>
        <w:tab/>
      </w:r>
      <w:r>
        <w:rPr>
          <w:noProof/>
        </w:rPr>
        <w:fldChar w:fldCharType="begin" w:fldLock="1"/>
      </w:r>
      <w:r>
        <w:rPr>
          <w:noProof/>
        </w:rPr>
        <w:instrText xml:space="preserve"> PAGEREF _Toc202524239 \h </w:instrText>
      </w:r>
      <w:r>
        <w:rPr>
          <w:noProof/>
        </w:rPr>
      </w:r>
      <w:r>
        <w:rPr>
          <w:noProof/>
        </w:rPr>
        <w:fldChar w:fldCharType="separate"/>
      </w:r>
      <w:r>
        <w:rPr>
          <w:noProof/>
        </w:rPr>
        <w:t>16</w:t>
      </w:r>
      <w:r>
        <w:rPr>
          <w:noProof/>
        </w:rPr>
        <w:fldChar w:fldCharType="end"/>
      </w:r>
    </w:p>
    <w:p w14:paraId="4E032591" w14:textId="2350100F" w:rsidR="000C276E" w:rsidRDefault="000C276E">
      <w:pPr>
        <w:pStyle w:val="TOC4"/>
        <w:rPr>
          <w:rFonts w:ascii="Calibri" w:eastAsia="Malgun Gothic" w:hAnsi="Calibri"/>
          <w:noProof/>
          <w:kern w:val="2"/>
          <w:sz w:val="24"/>
          <w:szCs w:val="24"/>
          <w:lang w:eastAsia="en-GB"/>
        </w:rPr>
      </w:pPr>
      <w:r>
        <w:rPr>
          <w:noProof/>
          <w:lang w:eastAsia="zh-CN"/>
        </w:rPr>
        <w:t>5.3.2.1</w:t>
      </w:r>
      <w:r>
        <w:rPr>
          <w:rFonts w:ascii="Calibri" w:eastAsia="Malgun Gothic" w:hAnsi="Calibri"/>
          <w:noProof/>
          <w:kern w:val="2"/>
          <w:sz w:val="24"/>
          <w:szCs w:val="24"/>
          <w:lang w:eastAsia="en-GB"/>
        </w:rPr>
        <w:tab/>
      </w:r>
      <w:r>
        <w:rPr>
          <w:noProof/>
          <w:lang w:eastAsia="zh-CN"/>
        </w:rPr>
        <w:t>Event Based Charging</w:t>
      </w:r>
      <w:r>
        <w:rPr>
          <w:noProof/>
        </w:rPr>
        <w:tab/>
      </w:r>
      <w:r>
        <w:rPr>
          <w:noProof/>
        </w:rPr>
        <w:fldChar w:fldCharType="begin" w:fldLock="1"/>
      </w:r>
      <w:r>
        <w:rPr>
          <w:noProof/>
        </w:rPr>
        <w:instrText xml:space="preserve"> PAGEREF _Toc202524240 \h </w:instrText>
      </w:r>
      <w:r>
        <w:rPr>
          <w:noProof/>
        </w:rPr>
      </w:r>
      <w:r>
        <w:rPr>
          <w:noProof/>
        </w:rPr>
        <w:fldChar w:fldCharType="separate"/>
      </w:r>
      <w:r>
        <w:rPr>
          <w:noProof/>
        </w:rPr>
        <w:t>16</w:t>
      </w:r>
      <w:r>
        <w:rPr>
          <w:noProof/>
        </w:rPr>
        <w:fldChar w:fldCharType="end"/>
      </w:r>
    </w:p>
    <w:p w14:paraId="69C503B7" w14:textId="0B800E5E" w:rsidR="000C276E" w:rsidRDefault="000C276E">
      <w:pPr>
        <w:pStyle w:val="TOC2"/>
        <w:rPr>
          <w:rFonts w:ascii="Calibri" w:eastAsia="Malgun Gothic" w:hAnsi="Calibri"/>
          <w:noProof/>
          <w:kern w:val="2"/>
          <w:sz w:val="24"/>
          <w:szCs w:val="24"/>
          <w:lang w:eastAsia="en-GB"/>
        </w:rPr>
      </w:pPr>
      <w:r>
        <w:rPr>
          <w:noProof/>
        </w:rPr>
        <w:t>5.4</w:t>
      </w:r>
      <w:r>
        <w:rPr>
          <w:rFonts w:ascii="Calibri" w:eastAsia="Malgun Gothic" w:hAnsi="Calibri"/>
          <w:noProof/>
          <w:kern w:val="2"/>
          <w:sz w:val="24"/>
          <w:szCs w:val="24"/>
          <w:lang w:eastAsia="en-GB"/>
        </w:rPr>
        <w:tab/>
      </w:r>
      <w:r w:rsidRPr="008A4719">
        <w:rPr>
          <w:noProof/>
          <w:color w:val="000000"/>
        </w:rPr>
        <w:t>Northbound API converged</w:t>
      </w:r>
      <w:r>
        <w:rPr>
          <w:noProof/>
        </w:rPr>
        <w:t xml:space="preserve"> online and offline charging scenarios</w:t>
      </w:r>
      <w:r>
        <w:rPr>
          <w:noProof/>
        </w:rPr>
        <w:tab/>
      </w:r>
      <w:r>
        <w:rPr>
          <w:noProof/>
        </w:rPr>
        <w:fldChar w:fldCharType="begin" w:fldLock="1"/>
      </w:r>
      <w:r>
        <w:rPr>
          <w:noProof/>
        </w:rPr>
        <w:instrText xml:space="preserve"> PAGEREF _Toc202524241 \h </w:instrText>
      </w:r>
      <w:r>
        <w:rPr>
          <w:noProof/>
        </w:rPr>
      </w:r>
      <w:r>
        <w:rPr>
          <w:noProof/>
        </w:rPr>
        <w:fldChar w:fldCharType="separate"/>
      </w:r>
      <w:r>
        <w:rPr>
          <w:noProof/>
        </w:rPr>
        <w:t>19</w:t>
      </w:r>
      <w:r>
        <w:rPr>
          <w:noProof/>
        </w:rPr>
        <w:fldChar w:fldCharType="end"/>
      </w:r>
    </w:p>
    <w:p w14:paraId="462C6DBB" w14:textId="49A0462F" w:rsidR="000C276E" w:rsidRDefault="000C276E">
      <w:pPr>
        <w:pStyle w:val="TOC3"/>
        <w:rPr>
          <w:rFonts w:ascii="Calibri" w:eastAsia="Malgun Gothic" w:hAnsi="Calibri"/>
          <w:noProof/>
          <w:kern w:val="2"/>
          <w:sz w:val="24"/>
          <w:szCs w:val="24"/>
          <w:lang w:eastAsia="en-GB"/>
        </w:rPr>
      </w:pPr>
      <w:r>
        <w:rPr>
          <w:noProof/>
        </w:rPr>
        <w:t>5.4.1</w:t>
      </w:r>
      <w:r>
        <w:rPr>
          <w:rFonts w:ascii="Calibri" w:eastAsia="Malgun Gothic"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_Toc202524242 \h </w:instrText>
      </w:r>
      <w:r>
        <w:rPr>
          <w:noProof/>
        </w:rPr>
      </w:r>
      <w:r>
        <w:rPr>
          <w:noProof/>
        </w:rPr>
        <w:fldChar w:fldCharType="separate"/>
      </w:r>
      <w:r>
        <w:rPr>
          <w:noProof/>
        </w:rPr>
        <w:t>19</w:t>
      </w:r>
      <w:r>
        <w:rPr>
          <w:noProof/>
        </w:rPr>
        <w:fldChar w:fldCharType="end"/>
      </w:r>
    </w:p>
    <w:p w14:paraId="317A6824" w14:textId="5CCB94DF" w:rsidR="000C276E" w:rsidRDefault="000C276E">
      <w:pPr>
        <w:pStyle w:val="TOC4"/>
        <w:rPr>
          <w:rFonts w:ascii="Calibri" w:eastAsia="Malgun Gothic" w:hAnsi="Calibri"/>
          <w:noProof/>
          <w:kern w:val="2"/>
          <w:sz w:val="24"/>
          <w:szCs w:val="24"/>
          <w:lang w:eastAsia="en-GB"/>
        </w:rPr>
      </w:pPr>
      <w:r w:rsidRPr="008A4719">
        <w:rPr>
          <w:rFonts w:eastAsia="SimSun"/>
          <w:noProof/>
          <w:lang w:bidi="ar-IQ"/>
        </w:rPr>
        <w:t>5.4.1.1</w:t>
      </w:r>
      <w:r>
        <w:rPr>
          <w:rFonts w:ascii="Calibri" w:eastAsia="Malgun Gothic" w:hAnsi="Calibri"/>
          <w:noProof/>
          <w:kern w:val="2"/>
          <w:sz w:val="24"/>
          <w:szCs w:val="24"/>
          <w:lang w:eastAsia="en-GB"/>
        </w:rPr>
        <w:tab/>
      </w:r>
      <w:r w:rsidRPr="008A4719">
        <w:rPr>
          <w:rFonts w:eastAsia="SimSun"/>
          <w:noProof/>
          <w:lang w:bidi="ar-IQ"/>
        </w:rPr>
        <w:t>General</w:t>
      </w:r>
      <w:r>
        <w:rPr>
          <w:noProof/>
        </w:rPr>
        <w:tab/>
      </w:r>
      <w:r>
        <w:rPr>
          <w:noProof/>
        </w:rPr>
        <w:fldChar w:fldCharType="begin" w:fldLock="1"/>
      </w:r>
      <w:r>
        <w:rPr>
          <w:noProof/>
        </w:rPr>
        <w:instrText xml:space="preserve"> PAGEREF _Toc202524243 \h </w:instrText>
      </w:r>
      <w:r>
        <w:rPr>
          <w:noProof/>
        </w:rPr>
      </w:r>
      <w:r>
        <w:rPr>
          <w:noProof/>
        </w:rPr>
        <w:fldChar w:fldCharType="separate"/>
      </w:r>
      <w:r>
        <w:rPr>
          <w:noProof/>
        </w:rPr>
        <w:t>19</w:t>
      </w:r>
      <w:r>
        <w:rPr>
          <w:noProof/>
        </w:rPr>
        <w:fldChar w:fldCharType="end"/>
      </w:r>
    </w:p>
    <w:p w14:paraId="3FF9F250" w14:textId="0AC78A69" w:rsidR="000C276E" w:rsidRDefault="000C276E">
      <w:pPr>
        <w:pStyle w:val="TOC4"/>
        <w:rPr>
          <w:rFonts w:ascii="Calibri" w:eastAsia="Malgun Gothic" w:hAnsi="Calibri"/>
          <w:noProof/>
          <w:kern w:val="2"/>
          <w:sz w:val="24"/>
          <w:szCs w:val="24"/>
          <w:lang w:eastAsia="en-GB"/>
        </w:rPr>
      </w:pPr>
      <w:r w:rsidRPr="008A4719">
        <w:rPr>
          <w:rFonts w:eastAsia="SimSun"/>
          <w:noProof/>
          <w:lang w:bidi="ar-IQ"/>
        </w:rPr>
        <w:t>5.4.1.2</w:t>
      </w:r>
      <w:r>
        <w:rPr>
          <w:rFonts w:ascii="Calibri" w:eastAsia="Malgun Gothic" w:hAnsi="Calibri"/>
          <w:noProof/>
          <w:kern w:val="2"/>
          <w:sz w:val="24"/>
          <w:szCs w:val="24"/>
          <w:lang w:eastAsia="en-GB"/>
        </w:rPr>
        <w:tab/>
      </w:r>
      <w:r>
        <w:rPr>
          <w:noProof/>
        </w:rPr>
        <w:t>Applicable Triggers in the NEF and CCF</w:t>
      </w:r>
      <w:r>
        <w:rPr>
          <w:noProof/>
        </w:rPr>
        <w:tab/>
      </w:r>
      <w:r>
        <w:rPr>
          <w:noProof/>
        </w:rPr>
        <w:fldChar w:fldCharType="begin" w:fldLock="1"/>
      </w:r>
      <w:r>
        <w:rPr>
          <w:noProof/>
        </w:rPr>
        <w:instrText xml:space="preserve"> PAGEREF _Toc202524244 \h </w:instrText>
      </w:r>
      <w:r>
        <w:rPr>
          <w:noProof/>
        </w:rPr>
      </w:r>
      <w:r>
        <w:rPr>
          <w:noProof/>
        </w:rPr>
        <w:fldChar w:fldCharType="separate"/>
      </w:r>
      <w:r>
        <w:rPr>
          <w:noProof/>
        </w:rPr>
        <w:t>19</w:t>
      </w:r>
      <w:r>
        <w:rPr>
          <w:noProof/>
        </w:rPr>
        <w:fldChar w:fldCharType="end"/>
      </w:r>
    </w:p>
    <w:p w14:paraId="72D1BA9B" w14:textId="28501279" w:rsidR="000C276E" w:rsidRDefault="000C276E">
      <w:pPr>
        <w:pStyle w:val="TOC5"/>
        <w:rPr>
          <w:rFonts w:ascii="Calibri" w:eastAsia="Malgun Gothic" w:hAnsi="Calibri"/>
          <w:noProof/>
          <w:kern w:val="2"/>
          <w:sz w:val="24"/>
          <w:szCs w:val="24"/>
          <w:lang w:eastAsia="en-GB"/>
        </w:rPr>
      </w:pPr>
      <w:r>
        <w:rPr>
          <w:noProof/>
        </w:rPr>
        <w:t>5.4.1.2.1</w:t>
      </w:r>
      <w:r>
        <w:rPr>
          <w:rFonts w:ascii="Calibri" w:eastAsia="Malgun Gothic"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_Toc202524245 \h </w:instrText>
      </w:r>
      <w:r>
        <w:rPr>
          <w:noProof/>
        </w:rPr>
      </w:r>
      <w:r>
        <w:rPr>
          <w:noProof/>
        </w:rPr>
        <w:fldChar w:fldCharType="separate"/>
      </w:r>
      <w:r>
        <w:rPr>
          <w:noProof/>
        </w:rPr>
        <w:t>19</w:t>
      </w:r>
      <w:r>
        <w:rPr>
          <w:noProof/>
        </w:rPr>
        <w:fldChar w:fldCharType="end"/>
      </w:r>
    </w:p>
    <w:p w14:paraId="72F0BA73" w14:textId="29EAF2A1" w:rsidR="000C276E" w:rsidRDefault="000C276E">
      <w:pPr>
        <w:pStyle w:val="TOC3"/>
        <w:rPr>
          <w:rFonts w:ascii="Calibri" w:eastAsia="Malgun Gothic" w:hAnsi="Calibri"/>
          <w:noProof/>
          <w:kern w:val="2"/>
          <w:sz w:val="24"/>
          <w:szCs w:val="24"/>
          <w:lang w:eastAsia="en-GB"/>
        </w:rPr>
      </w:pPr>
      <w:r>
        <w:rPr>
          <w:noProof/>
        </w:rPr>
        <w:t>5.4.2</w:t>
      </w:r>
      <w:r>
        <w:rPr>
          <w:rFonts w:ascii="Calibri" w:eastAsia="Malgun Gothic"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_Toc202524246 \h </w:instrText>
      </w:r>
      <w:r>
        <w:rPr>
          <w:noProof/>
        </w:rPr>
      </w:r>
      <w:r>
        <w:rPr>
          <w:noProof/>
        </w:rPr>
        <w:fldChar w:fldCharType="separate"/>
      </w:r>
      <w:r>
        <w:rPr>
          <w:noProof/>
        </w:rPr>
        <w:t>20</w:t>
      </w:r>
      <w:r>
        <w:rPr>
          <w:noProof/>
        </w:rPr>
        <w:fldChar w:fldCharType="end"/>
      </w:r>
    </w:p>
    <w:p w14:paraId="182DCE95" w14:textId="3C04C0BF" w:rsidR="000C276E" w:rsidRDefault="000C276E">
      <w:pPr>
        <w:pStyle w:val="TOC4"/>
        <w:rPr>
          <w:rFonts w:ascii="Calibri" w:eastAsia="Malgun Gothic" w:hAnsi="Calibri"/>
          <w:noProof/>
          <w:kern w:val="2"/>
          <w:sz w:val="24"/>
          <w:szCs w:val="24"/>
          <w:lang w:eastAsia="en-GB"/>
        </w:rPr>
      </w:pPr>
      <w:r>
        <w:rPr>
          <w:noProof/>
        </w:rPr>
        <w:t>5.4.2.1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_Toc202524247 \h </w:instrText>
      </w:r>
      <w:r>
        <w:rPr>
          <w:noProof/>
        </w:rPr>
      </w:r>
      <w:r>
        <w:rPr>
          <w:noProof/>
        </w:rPr>
        <w:fldChar w:fldCharType="separate"/>
      </w:r>
      <w:r>
        <w:rPr>
          <w:noProof/>
        </w:rPr>
        <w:t>20</w:t>
      </w:r>
      <w:r>
        <w:rPr>
          <w:noProof/>
        </w:rPr>
        <w:fldChar w:fldCharType="end"/>
      </w:r>
    </w:p>
    <w:p w14:paraId="305AE6E6" w14:textId="028C89F9" w:rsidR="000C276E" w:rsidRDefault="000C276E">
      <w:pPr>
        <w:pStyle w:val="TOC4"/>
        <w:rPr>
          <w:rFonts w:ascii="Calibri" w:eastAsia="Malgun Gothic" w:hAnsi="Calibri"/>
          <w:noProof/>
          <w:kern w:val="2"/>
          <w:sz w:val="24"/>
          <w:szCs w:val="24"/>
          <w:lang w:eastAsia="en-GB"/>
        </w:rPr>
      </w:pPr>
      <w:r>
        <w:rPr>
          <w:noProof/>
        </w:rPr>
        <w:t>5.4.2.2</w:t>
      </w:r>
      <w:r>
        <w:rPr>
          <w:rFonts w:ascii="Calibri" w:eastAsia="Malgun Gothic" w:hAnsi="Calibri"/>
          <w:noProof/>
          <w:kern w:val="2"/>
          <w:sz w:val="24"/>
          <w:szCs w:val="24"/>
          <w:lang w:eastAsia="en-GB"/>
        </w:rPr>
        <w:tab/>
      </w:r>
      <w:r>
        <w:rPr>
          <w:noProof/>
        </w:rPr>
        <w:t>API Invocation - IEC</w:t>
      </w:r>
      <w:r>
        <w:rPr>
          <w:noProof/>
        </w:rPr>
        <w:tab/>
      </w:r>
      <w:r>
        <w:rPr>
          <w:noProof/>
        </w:rPr>
        <w:fldChar w:fldCharType="begin" w:fldLock="1"/>
      </w:r>
      <w:r>
        <w:rPr>
          <w:noProof/>
        </w:rPr>
        <w:instrText xml:space="preserve"> PAGEREF _Toc202524248 \h </w:instrText>
      </w:r>
      <w:r>
        <w:rPr>
          <w:noProof/>
        </w:rPr>
      </w:r>
      <w:r>
        <w:rPr>
          <w:noProof/>
        </w:rPr>
        <w:fldChar w:fldCharType="separate"/>
      </w:r>
      <w:r>
        <w:rPr>
          <w:noProof/>
        </w:rPr>
        <w:t>20</w:t>
      </w:r>
      <w:r>
        <w:rPr>
          <w:noProof/>
        </w:rPr>
        <w:fldChar w:fldCharType="end"/>
      </w:r>
    </w:p>
    <w:p w14:paraId="2A58C4F2" w14:textId="664A8A78" w:rsidR="000C276E" w:rsidRDefault="000C276E">
      <w:pPr>
        <w:pStyle w:val="TOC4"/>
        <w:rPr>
          <w:rFonts w:ascii="Calibri" w:eastAsia="Malgun Gothic" w:hAnsi="Calibri"/>
          <w:noProof/>
          <w:kern w:val="2"/>
          <w:sz w:val="24"/>
          <w:szCs w:val="24"/>
          <w:lang w:eastAsia="en-GB"/>
        </w:rPr>
      </w:pPr>
      <w:r>
        <w:rPr>
          <w:noProof/>
        </w:rPr>
        <w:t>5.4.2.3</w:t>
      </w:r>
      <w:r>
        <w:rPr>
          <w:rFonts w:ascii="Calibri" w:eastAsia="Malgun Gothic" w:hAnsi="Calibri"/>
          <w:noProof/>
          <w:kern w:val="2"/>
          <w:sz w:val="24"/>
          <w:szCs w:val="24"/>
          <w:lang w:eastAsia="en-GB"/>
        </w:rPr>
        <w:tab/>
      </w:r>
      <w:r>
        <w:rPr>
          <w:noProof/>
        </w:rPr>
        <w:t>API Invocation - ECUR</w:t>
      </w:r>
      <w:r>
        <w:rPr>
          <w:noProof/>
        </w:rPr>
        <w:tab/>
      </w:r>
      <w:r>
        <w:rPr>
          <w:noProof/>
        </w:rPr>
        <w:fldChar w:fldCharType="begin" w:fldLock="1"/>
      </w:r>
      <w:r>
        <w:rPr>
          <w:noProof/>
        </w:rPr>
        <w:instrText xml:space="preserve"> PAGEREF _Toc202524249 \h </w:instrText>
      </w:r>
      <w:r>
        <w:rPr>
          <w:noProof/>
        </w:rPr>
      </w:r>
      <w:r>
        <w:rPr>
          <w:noProof/>
        </w:rPr>
        <w:fldChar w:fldCharType="separate"/>
      </w:r>
      <w:r>
        <w:rPr>
          <w:noProof/>
        </w:rPr>
        <w:t>21</w:t>
      </w:r>
      <w:r>
        <w:rPr>
          <w:noProof/>
        </w:rPr>
        <w:fldChar w:fldCharType="end"/>
      </w:r>
    </w:p>
    <w:p w14:paraId="2A884504" w14:textId="6F3F0CE6" w:rsidR="000C276E" w:rsidRDefault="000C276E">
      <w:pPr>
        <w:pStyle w:val="TOC4"/>
        <w:rPr>
          <w:rFonts w:ascii="Calibri" w:eastAsia="Malgun Gothic" w:hAnsi="Calibri"/>
          <w:noProof/>
          <w:kern w:val="2"/>
          <w:sz w:val="24"/>
          <w:szCs w:val="24"/>
          <w:lang w:eastAsia="en-GB"/>
        </w:rPr>
      </w:pPr>
      <w:r>
        <w:rPr>
          <w:noProof/>
        </w:rPr>
        <w:t>5.4.2.4</w:t>
      </w:r>
      <w:r>
        <w:rPr>
          <w:rFonts w:ascii="Calibri" w:eastAsia="Malgun Gothic" w:hAnsi="Calibri"/>
          <w:noProof/>
          <w:kern w:val="2"/>
          <w:sz w:val="24"/>
          <w:szCs w:val="24"/>
          <w:lang w:eastAsia="en-GB"/>
        </w:rPr>
        <w:tab/>
      </w:r>
      <w:r>
        <w:rPr>
          <w:noProof/>
        </w:rPr>
        <w:t>API Notification - IEC</w:t>
      </w:r>
      <w:r>
        <w:rPr>
          <w:noProof/>
        </w:rPr>
        <w:tab/>
      </w:r>
      <w:r>
        <w:rPr>
          <w:noProof/>
        </w:rPr>
        <w:fldChar w:fldCharType="begin" w:fldLock="1"/>
      </w:r>
      <w:r>
        <w:rPr>
          <w:noProof/>
        </w:rPr>
        <w:instrText xml:space="preserve"> PAGEREF _Toc202524250 \h </w:instrText>
      </w:r>
      <w:r>
        <w:rPr>
          <w:noProof/>
        </w:rPr>
      </w:r>
      <w:r>
        <w:rPr>
          <w:noProof/>
        </w:rPr>
        <w:fldChar w:fldCharType="separate"/>
      </w:r>
      <w:r>
        <w:rPr>
          <w:noProof/>
        </w:rPr>
        <w:t>22</w:t>
      </w:r>
      <w:r>
        <w:rPr>
          <w:noProof/>
        </w:rPr>
        <w:fldChar w:fldCharType="end"/>
      </w:r>
    </w:p>
    <w:p w14:paraId="48CC80C5" w14:textId="01AC0F51" w:rsidR="000C276E" w:rsidRDefault="000C276E">
      <w:pPr>
        <w:pStyle w:val="TOC4"/>
        <w:rPr>
          <w:rFonts w:ascii="Calibri" w:eastAsia="Malgun Gothic" w:hAnsi="Calibri"/>
          <w:noProof/>
          <w:kern w:val="2"/>
          <w:sz w:val="24"/>
          <w:szCs w:val="24"/>
          <w:lang w:eastAsia="en-GB"/>
        </w:rPr>
      </w:pPr>
      <w:r>
        <w:rPr>
          <w:noProof/>
        </w:rPr>
        <w:t>5.4.2.5</w:t>
      </w:r>
      <w:r>
        <w:rPr>
          <w:rFonts w:ascii="Calibri" w:eastAsia="Malgun Gothic" w:hAnsi="Calibri"/>
          <w:noProof/>
          <w:kern w:val="2"/>
          <w:sz w:val="24"/>
          <w:szCs w:val="24"/>
          <w:lang w:eastAsia="en-GB"/>
        </w:rPr>
        <w:tab/>
      </w:r>
      <w:r>
        <w:rPr>
          <w:noProof/>
        </w:rPr>
        <w:t>API event Notification - ECUR</w:t>
      </w:r>
      <w:r>
        <w:rPr>
          <w:noProof/>
        </w:rPr>
        <w:tab/>
      </w:r>
      <w:r>
        <w:rPr>
          <w:noProof/>
        </w:rPr>
        <w:fldChar w:fldCharType="begin" w:fldLock="1"/>
      </w:r>
      <w:r>
        <w:rPr>
          <w:noProof/>
        </w:rPr>
        <w:instrText xml:space="preserve"> PAGEREF _Toc202524251 \h </w:instrText>
      </w:r>
      <w:r>
        <w:rPr>
          <w:noProof/>
        </w:rPr>
      </w:r>
      <w:r>
        <w:rPr>
          <w:noProof/>
        </w:rPr>
        <w:fldChar w:fldCharType="separate"/>
      </w:r>
      <w:r>
        <w:rPr>
          <w:noProof/>
        </w:rPr>
        <w:t>22</w:t>
      </w:r>
      <w:r>
        <w:rPr>
          <w:noProof/>
        </w:rPr>
        <w:fldChar w:fldCharType="end"/>
      </w:r>
    </w:p>
    <w:p w14:paraId="6874E8FE" w14:textId="5278DA78" w:rsidR="000C276E" w:rsidRDefault="000C276E">
      <w:pPr>
        <w:pStyle w:val="TOC4"/>
        <w:rPr>
          <w:rFonts w:ascii="Calibri" w:eastAsia="Malgun Gothic" w:hAnsi="Calibri"/>
          <w:noProof/>
          <w:kern w:val="2"/>
          <w:sz w:val="24"/>
          <w:szCs w:val="24"/>
          <w:lang w:eastAsia="en-GB"/>
        </w:rPr>
      </w:pPr>
      <w:r>
        <w:rPr>
          <w:noProof/>
        </w:rPr>
        <w:t>5.4.2.6</w:t>
      </w:r>
      <w:r>
        <w:rPr>
          <w:rFonts w:ascii="Calibri" w:eastAsia="Malgun Gothic" w:hAnsi="Calibri"/>
          <w:noProof/>
          <w:kern w:val="2"/>
          <w:sz w:val="24"/>
          <w:szCs w:val="24"/>
          <w:lang w:eastAsia="en-GB"/>
        </w:rPr>
        <w:tab/>
      </w:r>
      <w:r>
        <w:rPr>
          <w:noProof/>
        </w:rPr>
        <w:t>API Invocation - PEC</w:t>
      </w:r>
      <w:r>
        <w:rPr>
          <w:noProof/>
        </w:rPr>
        <w:tab/>
      </w:r>
      <w:r>
        <w:rPr>
          <w:noProof/>
        </w:rPr>
        <w:fldChar w:fldCharType="begin" w:fldLock="1"/>
      </w:r>
      <w:r>
        <w:rPr>
          <w:noProof/>
        </w:rPr>
        <w:instrText xml:space="preserve"> PAGEREF _Toc202524252 \h </w:instrText>
      </w:r>
      <w:r>
        <w:rPr>
          <w:noProof/>
        </w:rPr>
      </w:r>
      <w:r>
        <w:rPr>
          <w:noProof/>
        </w:rPr>
        <w:fldChar w:fldCharType="separate"/>
      </w:r>
      <w:r>
        <w:rPr>
          <w:noProof/>
        </w:rPr>
        <w:t>23</w:t>
      </w:r>
      <w:r>
        <w:rPr>
          <w:noProof/>
        </w:rPr>
        <w:fldChar w:fldCharType="end"/>
      </w:r>
    </w:p>
    <w:p w14:paraId="681B59E6" w14:textId="27746650" w:rsidR="000C276E" w:rsidRDefault="000C276E">
      <w:pPr>
        <w:pStyle w:val="TOC4"/>
        <w:rPr>
          <w:rFonts w:ascii="Calibri" w:eastAsia="Malgun Gothic" w:hAnsi="Calibri"/>
          <w:noProof/>
          <w:kern w:val="2"/>
          <w:sz w:val="24"/>
          <w:szCs w:val="24"/>
          <w:lang w:eastAsia="en-GB"/>
        </w:rPr>
      </w:pPr>
      <w:r>
        <w:rPr>
          <w:noProof/>
        </w:rPr>
        <w:t>5.4.2.7</w:t>
      </w:r>
      <w:r>
        <w:rPr>
          <w:rFonts w:ascii="Calibri" w:eastAsia="Malgun Gothic" w:hAnsi="Calibri"/>
          <w:noProof/>
          <w:kern w:val="2"/>
          <w:sz w:val="24"/>
          <w:szCs w:val="24"/>
          <w:lang w:eastAsia="en-GB"/>
        </w:rPr>
        <w:tab/>
      </w:r>
      <w:r>
        <w:rPr>
          <w:noProof/>
        </w:rPr>
        <w:t>API Notification - PEC</w:t>
      </w:r>
      <w:r>
        <w:rPr>
          <w:noProof/>
        </w:rPr>
        <w:tab/>
      </w:r>
      <w:r>
        <w:rPr>
          <w:noProof/>
        </w:rPr>
        <w:fldChar w:fldCharType="begin" w:fldLock="1"/>
      </w:r>
      <w:r>
        <w:rPr>
          <w:noProof/>
        </w:rPr>
        <w:instrText xml:space="preserve"> PAGEREF _Toc202524253 \h </w:instrText>
      </w:r>
      <w:r>
        <w:rPr>
          <w:noProof/>
        </w:rPr>
      </w:r>
      <w:r>
        <w:rPr>
          <w:noProof/>
        </w:rPr>
        <w:fldChar w:fldCharType="separate"/>
      </w:r>
      <w:r>
        <w:rPr>
          <w:noProof/>
        </w:rPr>
        <w:t>24</w:t>
      </w:r>
      <w:r>
        <w:rPr>
          <w:noProof/>
        </w:rPr>
        <w:fldChar w:fldCharType="end"/>
      </w:r>
    </w:p>
    <w:p w14:paraId="7C54AF88" w14:textId="1BD1BBD8" w:rsidR="000C276E" w:rsidRDefault="000C276E">
      <w:pPr>
        <w:pStyle w:val="TOC4"/>
        <w:rPr>
          <w:rFonts w:ascii="Calibri" w:eastAsia="Malgun Gothic" w:hAnsi="Calibri"/>
          <w:noProof/>
          <w:kern w:val="2"/>
          <w:sz w:val="24"/>
          <w:szCs w:val="24"/>
          <w:lang w:eastAsia="en-GB"/>
        </w:rPr>
      </w:pPr>
      <w:r w:rsidRPr="008A4719">
        <w:rPr>
          <w:rFonts w:eastAsia="SimSun"/>
          <w:noProof/>
          <w:lang w:bidi="ar-IQ"/>
        </w:rPr>
        <w:t>5.4.2.</w:t>
      </w:r>
      <w:r>
        <w:rPr>
          <w:noProof/>
          <w:lang w:eastAsia="ko-KR" w:bidi="ar-IQ"/>
        </w:rPr>
        <w:t>8</w:t>
      </w:r>
      <w:r>
        <w:rPr>
          <w:rFonts w:ascii="Calibri" w:eastAsia="Malgun Gothic" w:hAnsi="Calibri"/>
          <w:noProof/>
          <w:kern w:val="2"/>
          <w:sz w:val="24"/>
          <w:szCs w:val="24"/>
          <w:lang w:eastAsia="en-GB"/>
        </w:rPr>
        <w:tab/>
      </w:r>
      <w:r>
        <w:rPr>
          <w:noProof/>
        </w:rPr>
        <w:t>CAPIF Invoker and Provider Request (PEC)</w:t>
      </w:r>
      <w:r>
        <w:rPr>
          <w:noProof/>
        </w:rPr>
        <w:tab/>
      </w:r>
      <w:r>
        <w:rPr>
          <w:noProof/>
        </w:rPr>
        <w:fldChar w:fldCharType="begin" w:fldLock="1"/>
      </w:r>
      <w:r>
        <w:rPr>
          <w:noProof/>
        </w:rPr>
        <w:instrText xml:space="preserve"> PAGEREF _Toc202524254 \h </w:instrText>
      </w:r>
      <w:r>
        <w:rPr>
          <w:noProof/>
        </w:rPr>
      </w:r>
      <w:r>
        <w:rPr>
          <w:noProof/>
        </w:rPr>
        <w:fldChar w:fldCharType="separate"/>
      </w:r>
      <w:r>
        <w:rPr>
          <w:noProof/>
        </w:rPr>
        <w:t>25</w:t>
      </w:r>
      <w:r>
        <w:rPr>
          <w:noProof/>
        </w:rPr>
        <w:fldChar w:fldCharType="end"/>
      </w:r>
    </w:p>
    <w:p w14:paraId="57DEF296" w14:textId="70DBE499" w:rsidR="000C276E" w:rsidRDefault="000C276E">
      <w:pPr>
        <w:pStyle w:val="TOC3"/>
        <w:rPr>
          <w:rFonts w:ascii="Calibri" w:eastAsia="Malgun Gothic" w:hAnsi="Calibri"/>
          <w:noProof/>
          <w:kern w:val="2"/>
          <w:sz w:val="24"/>
          <w:szCs w:val="24"/>
          <w:lang w:eastAsia="en-GB"/>
        </w:rPr>
      </w:pPr>
      <w:r>
        <w:rPr>
          <w:noProof/>
        </w:rPr>
        <w:t>5.4.3</w:t>
      </w:r>
      <w:r>
        <w:rPr>
          <w:rFonts w:ascii="Calibri" w:eastAsia="Malgun Gothic"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_Toc202524255 \h </w:instrText>
      </w:r>
      <w:r>
        <w:rPr>
          <w:noProof/>
        </w:rPr>
      </w:r>
      <w:r>
        <w:rPr>
          <w:noProof/>
        </w:rPr>
        <w:fldChar w:fldCharType="separate"/>
      </w:r>
      <w:r>
        <w:rPr>
          <w:noProof/>
        </w:rPr>
        <w:t>26</w:t>
      </w:r>
      <w:r>
        <w:rPr>
          <w:noProof/>
        </w:rPr>
        <w:fldChar w:fldCharType="end"/>
      </w:r>
    </w:p>
    <w:p w14:paraId="1F0D39D6" w14:textId="6C9B69F7" w:rsidR="000C276E" w:rsidRDefault="000C276E">
      <w:pPr>
        <w:pStyle w:val="TOC4"/>
        <w:rPr>
          <w:rFonts w:ascii="Calibri" w:eastAsia="Malgun Gothic" w:hAnsi="Calibri"/>
          <w:noProof/>
          <w:kern w:val="2"/>
          <w:sz w:val="24"/>
          <w:szCs w:val="24"/>
          <w:lang w:eastAsia="en-GB"/>
        </w:rPr>
      </w:pPr>
      <w:r w:rsidRPr="008A4719">
        <w:rPr>
          <w:rFonts w:eastAsia="SimSun"/>
          <w:noProof/>
          <w:lang w:bidi="ar-IQ"/>
        </w:rPr>
        <w:t>5.4.3.1</w:t>
      </w:r>
      <w:r>
        <w:rPr>
          <w:rFonts w:ascii="Calibri" w:eastAsia="Malgun Gothic" w:hAnsi="Calibri"/>
          <w:noProof/>
          <w:kern w:val="2"/>
          <w:sz w:val="24"/>
          <w:szCs w:val="24"/>
          <w:lang w:eastAsia="en-GB"/>
        </w:rPr>
        <w:tab/>
      </w:r>
      <w:r w:rsidRPr="008A4719">
        <w:rPr>
          <w:rFonts w:eastAsia="SimSun"/>
          <w:noProof/>
          <w:lang w:bidi="ar-IQ"/>
        </w:rPr>
        <w:t>Introduction</w:t>
      </w:r>
      <w:r>
        <w:rPr>
          <w:noProof/>
        </w:rPr>
        <w:tab/>
      </w:r>
      <w:r>
        <w:rPr>
          <w:noProof/>
        </w:rPr>
        <w:fldChar w:fldCharType="begin" w:fldLock="1"/>
      </w:r>
      <w:r>
        <w:rPr>
          <w:noProof/>
        </w:rPr>
        <w:instrText xml:space="preserve"> PAGEREF _Toc202524256 \h </w:instrText>
      </w:r>
      <w:r>
        <w:rPr>
          <w:noProof/>
        </w:rPr>
      </w:r>
      <w:r>
        <w:rPr>
          <w:noProof/>
        </w:rPr>
        <w:fldChar w:fldCharType="separate"/>
      </w:r>
      <w:r>
        <w:rPr>
          <w:noProof/>
        </w:rPr>
        <w:t>26</w:t>
      </w:r>
      <w:r>
        <w:rPr>
          <w:noProof/>
        </w:rPr>
        <w:fldChar w:fldCharType="end"/>
      </w:r>
    </w:p>
    <w:p w14:paraId="59709C4F" w14:textId="4E07961A" w:rsidR="000C276E" w:rsidRDefault="000C276E">
      <w:pPr>
        <w:pStyle w:val="TOC4"/>
        <w:rPr>
          <w:rFonts w:ascii="Calibri" w:eastAsia="Malgun Gothic" w:hAnsi="Calibri"/>
          <w:noProof/>
          <w:kern w:val="2"/>
          <w:sz w:val="24"/>
          <w:szCs w:val="24"/>
          <w:lang w:eastAsia="en-GB"/>
        </w:rPr>
      </w:pPr>
      <w:r w:rsidRPr="008A4719">
        <w:rPr>
          <w:rFonts w:eastAsia="SimSun"/>
          <w:noProof/>
          <w:lang w:bidi="ar-IQ"/>
        </w:rPr>
        <w:t>5.4.3.2</w:t>
      </w:r>
      <w:r>
        <w:rPr>
          <w:rFonts w:ascii="Calibri" w:eastAsia="Malgun Gothic" w:hAnsi="Calibri"/>
          <w:noProof/>
          <w:kern w:val="2"/>
          <w:sz w:val="24"/>
          <w:szCs w:val="24"/>
          <w:lang w:eastAsia="en-GB"/>
        </w:rPr>
        <w:tab/>
      </w:r>
      <w:r w:rsidRPr="008A4719">
        <w:rPr>
          <w:rFonts w:eastAsia="SimSun"/>
          <w:noProof/>
          <w:lang w:bidi="ar-IQ"/>
        </w:rPr>
        <w:t>Triggers for CHF CDR</w:t>
      </w:r>
      <w:r>
        <w:rPr>
          <w:noProof/>
        </w:rPr>
        <w:tab/>
      </w:r>
      <w:r>
        <w:rPr>
          <w:noProof/>
        </w:rPr>
        <w:fldChar w:fldCharType="begin" w:fldLock="1"/>
      </w:r>
      <w:r>
        <w:rPr>
          <w:noProof/>
        </w:rPr>
        <w:instrText xml:space="preserve"> PAGEREF _Toc202524257 \h </w:instrText>
      </w:r>
      <w:r>
        <w:rPr>
          <w:noProof/>
        </w:rPr>
      </w:r>
      <w:r>
        <w:rPr>
          <w:noProof/>
        </w:rPr>
        <w:fldChar w:fldCharType="separate"/>
      </w:r>
      <w:r>
        <w:rPr>
          <w:noProof/>
        </w:rPr>
        <w:t>26</w:t>
      </w:r>
      <w:r>
        <w:rPr>
          <w:noProof/>
        </w:rPr>
        <w:fldChar w:fldCharType="end"/>
      </w:r>
    </w:p>
    <w:p w14:paraId="50296D2C" w14:textId="77B4B0C1" w:rsidR="000C276E" w:rsidRDefault="000C276E">
      <w:pPr>
        <w:pStyle w:val="TOC5"/>
        <w:rPr>
          <w:rFonts w:ascii="Calibri" w:eastAsia="Malgun Gothic" w:hAnsi="Calibri"/>
          <w:noProof/>
          <w:kern w:val="2"/>
          <w:sz w:val="24"/>
          <w:szCs w:val="24"/>
          <w:lang w:eastAsia="en-GB"/>
        </w:rPr>
      </w:pPr>
      <w:r>
        <w:rPr>
          <w:noProof/>
        </w:rPr>
        <w:t>5.4.3.2.1</w:t>
      </w:r>
      <w:r>
        <w:rPr>
          <w:rFonts w:ascii="Calibri" w:eastAsia="Malgun Gothic"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_Toc202524258 \h </w:instrText>
      </w:r>
      <w:r>
        <w:rPr>
          <w:noProof/>
        </w:rPr>
      </w:r>
      <w:r>
        <w:rPr>
          <w:noProof/>
        </w:rPr>
        <w:fldChar w:fldCharType="separate"/>
      </w:r>
      <w:r>
        <w:rPr>
          <w:noProof/>
        </w:rPr>
        <w:t>26</w:t>
      </w:r>
      <w:r>
        <w:rPr>
          <w:noProof/>
        </w:rPr>
        <w:fldChar w:fldCharType="end"/>
      </w:r>
    </w:p>
    <w:p w14:paraId="604E0F18" w14:textId="36BC133A" w:rsidR="000C276E" w:rsidRDefault="000C276E">
      <w:pPr>
        <w:pStyle w:val="TOC5"/>
        <w:rPr>
          <w:rFonts w:ascii="Calibri" w:eastAsia="Malgun Gothic" w:hAnsi="Calibri"/>
          <w:noProof/>
          <w:kern w:val="2"/>
          <w:sz w:val="24"/>
          <w:szCs w:val="24"/>
          <w:lang w:eastAsia="en-GB"/>
        </w:rPr>
      </w:pPr>
      <w:r w:rsidRPr="008A4719">
        <w:rPr>
          <w:rFonts w:eastAsia="SimSun"/>
          <w:noProof/>
          <w:lang w:bidi="ar-IQ"/>
        </w:rPr>
        <w:t>5.4.3.2.2</w:t>
      </w:r>
      <w:r>
        <w:rPr>
          <w:rFonts w:ascii="Calibri" w:eastAsia="Malgun Gothic" w:hAnsi="Calibri"/>
          <w:noProof/>
          <w:kern w:val="2"/>
          <w:sz w:val="24"/>
          <w:szCs w:val="24"/>
          <w:lang w:eastAsia="en-GB"/>
        </w:rPr>
        <w:tab/>
      </w:r>
      <w:r w:rsidRPr="008A4719">
        <w:rPr>
          <w:rFonts w:eastAsia="SimSun"/>
          <w:noProof/>
          <w:lang w:bidi="ar-IQ"/>
        </w:rPr>
        <w:t xml:space="preserve">Triggers for CHF CDR </w:t>
      </w:r>
      <w:r>
        <w:rPr>
          <w:noProof/>
          <w:lang w:bidi="ar-IQ"/>
        </w:rPr>
        <w:t>generation</w:t>
      </w:r>
      <w:r>
        <w:rPr>
          <w:noProof/>
        </w:rPr>
        <w:tab/>
      </w:r>
      <w:r>
        <w:rPr>
          <w:noProof/>
        </w:rPr>
        <w:fldChar w:fldCharType="begin" w:fldLock="1"/>
      </w:r>
      <w:r>
        <w:rPr>
          <w:noProof/>
        </w:rPr>
        <w:instrText xml:space="preserve"> PAGEREF _Toc202524259 \h </w:instrText>
      </w:r>
      <w:r>
        <w:rPr>
          <w:noProof/>
        </w:rPr>
      </w:r>
      <w:r>
        <w:rPr>
          <w:noProof/>
        </w:rPr>
        <w:fldChar w:fldCharType="separate"/>
      </w:r>
      <w:r>
        <w:rPr>
          <w:noProof/>
        </w:rPr>
        <w:t>26</w:t>
      </w:r>
      <w:r>
        <w:rPr>
          <w:noProof/>
        </w:rPr>
        <w:fldChar w:fldCharType="end"/>
      </w:r>
    </w:p>
    <w:p w14:paraId="2DA5EAF4" w14:textId="71CAF196" w:rsidR="000C276E" w:rsidRDefault="000C276E">
      <w:pPr>
        <w:pStyle w:val="TOC5"/>
        <w:rPr>
          <w:rFonts w:ascii="Calibri" w:eastAsia="Malgun Gothic" w:hAnsi="Calibri"/>
          <w:noProof/>
          <w:kern w:val="2"/>
          <w:sz w:val="24"/>
          <w:szCs w:val="24"/>
          <w:lang w:eastAsia="en-GB"/>
        </w:rPr>
      </w:pPr>
      <w:r w:rsidRPr="008A4719">
        <w:rPr>
          <w:rFonts w:eastAsia="SimSun"/>
          <w:noProof/>
          <w:lang w:bidi="ar-IQ"/>
        </w:rPr>
        <w:t>5.4.3.2.3</w:t>
      </w:r>
      <w:r>
        <w:rPr>
          <w:rFonts w:ascii="Calibri" w:eastAsia="Malgun Gothic" w:hAnsi="Calibri"/>
          <w:noProof/>
          <w:kern w:val="2"/>
          <w:sz w:val="24"/>
          <w:szCs w:val="24"/>
          <w:lang w:eastAsia="en-GB"/>
        </w:rPr>
        <w:tab/>
      </w:r>
      <w:r w:rsidRPr="008A4719">
        <w:rPr>
          <w:rFonts w:eastAsia="SimSun"/>
          <w:noProof/>
          <w:lang w:bidi="ar-IQ"/>
        </w:rPr>
        <w:t xml:space="preserve">Triggers for CHF CDR </w:t>
      </w:r>
      <w:r>
        <w:rPr>
          <w:noProof/>
          <w:lang w:bidi="ar-IQ"/>
        </w:rPr>
        <w:t>opening</w:t>
      </w:r>
      <w:r>
        <w:rPr>
          <w:noProof/>
        </w:rPr>
        <w:tab/>
      </w:r>
      <w:r>
        <w:rPr>
          <w:noProof/>
        </w:rPr>
        <w:fldChar w:fldCharType="begin" w:fldLock="1"/>
      </w:r>
      <w:r>
        <w:rPr>
          <w:noProof/>
        </w:rPr>
        <w:instrText xml:space="preserve"> PAGEREF _Toc202524260 \h </w:instrText>
      </w:r>
      <w:r>
        <w:rPr>
          <w:noProof/>
        </w:rPr>
      </w:r>
      <w:r>
        <w:rPr>
          <w:noProof/>
        </w:rPr>
        <w:fldChar w:fldCharType="separate"/>
      </w:r>
      <w:r>
        <w:rPr>
          <w:noProof/>
        </w:rPr>
        <w:t>26</w:t>
      </w:r>
      <w:r>
        <w:rPr>
          <w:noProof/>
        </w:rPr>
        <w:fldChar w:fldCharType="end"/>
      </w:r>
    </w:p>
    <w:p w14:paraId="5133674F" w14:textId="070BE339" w:rsidR="000C276E" w:rsidRDefault="000C276E">
      <w:pPr>
        <w:pStyle w:val="TOC5"/>
        <w:rPr>
          <w:rFonts w:ascii="Calibri" w:eastAsia="Malgun Gothic" w:hAnsi="Calibri"/>
          <w:noProof/>
          <w:kern w:val="2"/>
          <w:sz w:val="24"/>
          <w:szCs w:val="24"/>
          <w:lang w:eastAsia="en-GB"/>
        </w:rPr>
      </w:pPr>
      <w:r w:rsidRPr="008A4719">
        <w:rPr>
          <w:rFonts w:eastAsia="SimSun"/>
          <w:noProof/>
          <w:lang w:bidi="ar-IQ"/>
        </w:rPr>
        <w:t>5.4.3.2.4</w:t>
      </w:r>
      <w:r>
        <w:rPr>
          <w:rFonts w:ascii="Calibri" w:eastAsia="Malgun Gothic" w:hAnsi="Calibri"/>
          <w:noProof/>
          <w:kern w:val="2"/>
          <w:sz w:val="24"/>
          <w:szCs w:val="24"/>
          <w:lang w:eastAsia="en-GB"/>
        </w:rPr>
        <w:tab/>
      </w:r>
      <w:r w:rsidRPr="008A4719">
        <w:rPr>
          <w:rFonts w:eastAsia="SimSun"/>
          <w:noProof/>
          <w:lang w:bidi="ar-IQ"/>
        </w:rPr>
        <w:t xml:space="preserve">Triggers for CHF CDR </w:t>
      </w:r>
      <w:r>
        <w:rPr>
          <w:noProof/>
          <w:lang w:bidi="ar-IQ"/>
        </w:rPr>
        <w:t>closure</w:t>
      </w:r>
      <w:r>
        <w:rPr>
          <w:noProof/>
        </w:rPr>
        <w:tab/>
      </w:r>
      <w:r>
        <w:rPr>
          <w:noProof/>
        </w:rPr>
        <w:fldChar w:fldCharType="begin" w:fldLock="1"/>
      </w:r>
      <w:r>
        <w:rPr>
          <w:noProof/>
        </w:rPr>
        <w:instrText xml:space="preserve"> PAGEREF _Toc202524261 \h </w:instrText>
      </w:r>
      <w:r>
        <w:rPr>
          <w:noProof/>
        </w:rPr>
      </w:r>
      <w:r>
        <w:rPr>
          <w:noProof/>
        </w:rPr>
        <w:fldChar w:fldCharType="separate"/>
      </w:r>
      <w:r>
        <w:rPr>
          <w:noProof/>
        </w:rPr>
        <w:t>26</w:t>
      </w:r>
      <w:r>
        <w:rPr>
          <w:noProof/>
        </w:rPr>
        <w:fldChar w:fldCharType="end"/>
      </w:r>
    </w:p>
    <w:p w14:paraId="3C0F2548" w14:textId="7CFFAE0C" w:rsidR="000C276E" w:rsidRDefault="000C276E">
      <w:pPr>
        <w:pStyle w:val="TOC3"/>
        <w:rPr>
          <w:rFonts w:ascii="Calibri" w:eastAsia="Malgun Gothic" w:hAnsi="Calibri"/>
          <w:noProof/>
          <w:kern w:val="2"/>
          <w:sz w:val="24"/>
          <w:szCs w:val="24"/>
          <w:lang w:eastAsia="en-GB"/>
        </w:rPr>
      </w:pPr>
      <w:r>
        <w:rPr>
          <w:noProof/>
        </w:rPr>
        <w:t>5.4.4</w:t>
      </w:r>
      <w:r>
        <w:rPr>
          <w:rFonts w:ascii="Calibri" w:eastAsia="Malgun Gothic"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_Toc202524262 \h </w:instrText>
      </w:r>
      <w:r>
        <w:rPr>
          <w:noProof/>
        </w:rPr>
      </w:r>
      <w:r>
        <w:rPr>
          <w:noProof/>
        </w:rPr>
        <w:fldChar w:fldCharType="separate"/>
      </w:r>
      <w:r>
        <w:rPr>
          <w:noProof/>
        </w:rPr>
        <w:t>26</w:t>
      </w:r>
      <w:r>
        <w:rPr>
          <w:noProof/>
        </w:rPr>
        <w:fldChar w:fldCharType="end"/>
      </w:r>
    </w:p>
    <w:p w14:paraId="2C15FDFE" w14:textId="3B93F01A" w:rsidR="000C276E" w:rsidRDefault="000C276E">
      <w:pPr>
        <w:pStyle w:val="TOC3"/>
        <w:rPr>
          <w:rFonts w:ascii="Calibri" w:eastAsia="Malgun Gothic" w:hAnsi="Calibri"/>
          <w:noProof/>
          <w:kern w:val="2"/>
          <w:sz w:val="24"/>
          <w:szCs w:val="24"/>
          <w:lang w:eastAsia="en-GB"/>
        </w:rPr>
      </w:pPr>
      <w:r>
        <w:rPr>
          <w:noProof/>
        </w:rPr>
        <w:lastRenderedPageBreak/>
        <w:t>5.4.5</w:t>
      </w:r>
      <w:r>
        <w:rPr>
          <w:rFonts w:ascii="Calibri" w:eastAsia="Malgun Gothic" w:hAnsi="Calibri"/>
          <w:noProof/>
          <w:kern w:val="2"/>
          <w:sz w:val="24"/>
          <w:szCs w:val="24"/>
          <w:lang w:eastAsia="en-GB"/>
        </w:rPr>
        <w:tab/>
      </w:r>
      <w:r>
        <w:rPr>
          <w:noProof/>
        </w:rPr>
        <w:t>Bea CDR file transfer</w:t>
      </w:r>
      <w:r>
        <w:rPr>
          <w:noProof/>
        </w:rPr>
        <w:tab/>
      </w:r>
      <w:r>
        <w:rPr>
          <w:noProof/>
        </w:rPr>
        <w:fldChar w:fldCharType="begin" w:fldLock="1"/>
      </w:r>
      <w:r>
        <w:rPr>
          <w:noProof/>
        </w:rPr>
        <w:instrText xml:space="preserve"> PAGEREF _Toc202524263 \h </w:instrText>
      </w:r>
      <w:r>
        <w:rPr>
          <w:noProof/>
        </w:rPr>
      </w:r>
      <w:r>
        <w:rPr>
          <w:noProof/>
        </w:rPr>
        <w:fldChar w:fldCharType="separate"/>
      </w:r>
      <w:r>
        <w:rPr>
          <w:noProof/>
        </w:rPr>
        <w:t>26</w:t>
      </w:r>
      <w:r>
        <w:rPr>
          <w:noProof/>
        </w:rPr>
        <w:fldChar w:fldCharType="end"/>
      </w:r>
    </w:p>
    <w:p w14:paraId="62BDD403" w14:textId="22CA16CF" w:rsidR="000C276E" w:rsidRDefault="000C276E">
      <w:pPr>
        <w:pStyle w:val="TOC1"/>
        <w:rPr>
          <w:rFonts w:ascii="Calibri" w:eastAsia="Malgun Gothic" w:hAnsi="Calibri"/>
          <w:noProof/>
          <w:kern w:val="2"/>
          <w:sz w:val="24"/>
          <w:szCs w:val="24"/>
          <w:lang w:eastAsia="en-GB"/>
        </w:rPr>
      </w:pPr>
      <w:r>
        <w:rPr>
          <w:noProof/>
        </w:rPr>
        <w:t>6.</w:t>
      </w:r>
      <w:r>
        <w:rPr>
          <w:rFonts w:ascii="Calibri" w:eastAsia="Malgun Gothic"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_Toc202524264 \h </w:instrText>
      </w:r>
      <w:r>
        <w:rPr>
          <w:noProof/>
        </w:rPr>
      </w:r>
      <w:r>
        <w:rPr>
          <w:noProof/>
        </w:rPr>
        <w:fldChar w:fldCharType="separate"/>
      </w:r>
      <w:r>
        <w:rPr>
          <w:noProof/>
        </w:rPr>
        <w:t>27</w:t>
      </w:r>
      <w:r>
        <w:rPr>
          <w:noProof/>
        </w:rPr>
        <w:fldChar w:fldCharType="end"/>
      </w:r>
    </w:p>
    <w:p w14:paraId="277B4FA8" w14:textId="70EAA5B5" w:rsidR="000C276E" w:rsidRDefault="000C276E">
      <w:pPr>
        <w:pStyle w:val="TOC2"/>
        <w:rPr>
          <w:rFonts w:ascii="Calibri" w:eastAsia="Malgun Gothic" w:hAnsi="Calibri"/>
          <w:noProof/>
          <w:kern w:val="2"/>
          <w:sz w:val="24"/>
          <w:szCs w:val="24"/>
          <w:lang w:eastAsia="en-GB"/>
        </w:rPr>
      </w:pPr>
      <w:r>
        <w:rPr>
          <w:noProof/>
        </w:rPr>
        <w:t>6.1</w:t>
      </w:r>
      <w:r>
        <w:rPr>
          <w:rFonts w:ascii="Calibri" w:eastAsia="Malgun Gothic" w:hAnsi="Calibri"/>
          <w:noProof/>
          <w:kern w:val="2"/>
          <w:sz w:val="24"/>
          <w:szCs w:val="24"/>
          <w:lang w:eastAsia="en-GB"/>
        </w:rPr>
        <w:tab/>
      </w:r>
      <w:r>
        <w:rPr>
          <w:noProof/>
        </w:rPr>
        <w:t>Data description for Northbound API</w:t>
      </w:r>
      <w:r>
        <w:rPr>
          <w:noProof/>
          <w:lang w:bidi="ar-IQ"/>
        </w:rPr>
        <w:t xml:space="preserve"> </w:t>
      </w:r>
      <w:r>
        <w:rPr>
          <w:noProof/>
        </w:rPr>
        <w:t>offline charging</w:t>
      </w:r>
      <w:r>
        <w:rPr>
          <w:noProof/>
        </w:rPr>
        <w:tab/>
      </w:r>
      <w:r>
        <w:rPr>
          <w:noProof/>
        </w:rPr>
        <w:fldChar w:fldCharType="begin" w:fldLock="1"/>
      </w:r>
      <w:r>
        <w:rPr>
          <w:noProof/>
        </w:rPr>
        <w:instrText xml:space="preserve"> PAGEREF _Toc202524265 \h </w:instrText>
      </w:r>
      <w:r>
        <w:rPr>
          <w:noProof/>
        </w:rPr>
      </w:r>
      <w:r>
        <w:rPr>
          <w:noProof/>
        </w:rPr>
        <w:fldChar w:fldCharType="separate"/>
      </w:r>
      <w:r>
        <w:rPr>
          <w:noProof/>
        </w:rPr>
        <w:t>27</w:t>
      </w:r>
      <w:r>
        <w:rPr>
          <w:noProof/>
        </w:rPr>
        <w:fldChar w:fldCharType="end"/>
      </w:r>
    </w:p>
    <w:p w14:paraId="40ABAE55" w14:textId="4BC89344" w:rsidR="000C276E" w:rsidRDefault="000C276E">
      <w:pPr>
        <w:pStyle w:val="TOC3"/>
        <w:rPr>
          <w:rFonts w:ascii="Calibri" w:eastAsia="Malgun Gothic" w:hAnsi="Calibri"/>
          <w:noProof/>
          <w:kern w:val="2"/>
          <w:sz w:val="24"/>
          <w:szCs w:val="24"/>
          <w:lang w:eastAsia="en-GB"/>
        </w:rPr>
      </w:pPr>
      <w:r>
        <w:rPr>
          <w:noProof/>
        </w:rPr>
        <w:t>6.1.1</w:t>
      </w:r>
      <w:r>
        <w:rPr>
          <w:rFonts w:ascii="Calibri" w:eastAsia="Malgun Gothic" w:hAnsi="Calibri"/>
          <w:noProof/>
          <w:kern w:val="2"/>
          <w:sz w:val="24"/>
          <w:szCs w:val="24"/>
          <w:lang w:eastAsia="en-GB"/>
        </w:rPr>
        <w:tab/>
      </w:r>
      <w:r>
        <w:rPr>
          <w:noProof/>
        </w:rPr>
        <w:t>Rf message contents</w:t>
      </w:r>
      <w:r>
        <w:rPr>
          <w:noProof/>
        </w:rPr>
        <w:tab/>
      </w:r>
      <w:r>
        <w:rPr>
          <w:noProof/>
        </w:rPr>
        <w:fldChar w:fldCharType="begin" w:fldLock="1"/>
      </w:r>
      <w:r>
        <w:rPr>
          <w:noProof/>
        </w:rPr>
        <w:instrText xml:space="preserve"> PAGEREF _Toc202524266 \h </w:instrText>
      </w:r>
      <w:r>
        <w:rPr>
          <w:noProof/>
        </w:rPr>
      </w:r>
      <w:r>
        <w:rPr>
          <w:noProof/>
        </w:rPr>
        <w:fldChar w:fldCharType="separate"/>
      </w:r>
      <w:r>
        <w:rPr>
          <w:noProof/>
        </w:rPr>
        <w:t>27</w:t>
      </w:r>
      <w:r>
        <w:rPr>
          <w:noProof/>
        </w:rPr>
        <w:fldChar w:fldCharType="end"/>
      </w:r>
    </w:p>
    <w:p w14:paraId="154BC59A" w14:textId="1B433F71" w:rsidR="000C276E" w:rsidRDefault="000C276E">
      <w:pPr>
        <w:pStyle w:val="TOC4"/>
        <w:rPr>
          <w:rFonts w:ascii="Calibri" w:eastAsia="Malgun Gothic" w:hAnsi="Calibri"/>
          <w:noProof/>
          <w:kern w:val="2"/>
          <w:sz w:val="24"/>
          <w:szCs w:val="24"/>
          <w:lang w:eastAsia="en-GB"/>
        </w:rPr>
      </w:pPr>
      <w:r>
        <w:rPr>
          <w:noProof/>
        </w:rPr>
        <w:t>6.1.1</w:t>
      </w:r>
      <w:r>
        <w:rPr>
          <w:noProof/>
          <w:lang w:eastAsia="zh-CN"/>
        </w:rPr>
        <w:t>.1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_Toc202524267 \h </w:instrText>
      </w:r>
      <w:r>
        <w:rPr>
          <w:noProof/>
        </w:rPr>
      </w:r>
      <w:r>
        <w:rPr>
          <w:noProof/>
        </w:rPr>
        <w:fldChar w:fldCharType="separate"/>
      </w:r>
      <w:r>
        <w:rPr>
          <w:noProof/>
        </w:rPr>
        <w:t>27</w:t>
      </w:r>
      <w:r>
        <w:rPr>
          <w:noProof/>
        </w:rPr>
        <w:fldChar w:fldCharType="end"/>
      </w:r>
    </w:p>
    <w:p w14:paraId="16E86CCE" w14:textId="21A3ED1A" w:rsidR="000C276E" w:rsidRDefault="000C276E">
      <w:pPr>
        <w:pStyle w:val="TOC4"/>
        <w:rPr>
          <w:rFonts w:ascii="Calibri" w:eastAsia="Malgun Gothic" w:hAnsi="Calibri"/>
          <w:noProof/>
          <w:kern w:val="2"/>
          <w:sz w:val="24"/>
          <w:szCs w:val="24"/>
          <w:lang w:eastAsia="en-GB"/>
        </w:rPr>
      </w:pPr>
      <w:r>
        <w:rPr>
          <w:noProof/>
          <w:lang w:bidi="ar-IQ"/>
        </w:rPr>
        <w:t>6.1.</w:t>
      </w:r>
      <w:r>
        <w:rPr>
          <w:noProof/>
          <w:lang w:eastAsia="zh-CN" w:bidi="ar-IQ"/>
        </w:rPr>
        <w:t>1</w:t>
      </w:r>
      <w:r>
        <w:rPr>
          <w:noProof/>
          <w:lang w:bidi="ar-IQ"/>
        </w:rPr>
        <w:t>.2</w:t>
      </w:r>
      <w:r>
        <w:rPr>
          <w:rFonts w:ascii="Calibri" w:eastAsia="Malgun Gothic" w:hAnsi="Calibri"/>
          <w:noProof/>
          <w:kern w:val="2"/>
          <w:sz w:val="24"/>
          <w:szCs w:val="24"/>
          <w:lang w:eastAsia="en-GB"/>
        </w:rPr>
        <w:tab/>
      </w:r>
      <w:r>
        <w:rPr>
          <w:noProof/>
          <w:lang w:bidi="ar-IQ"/>
        </w:rPr>
        <w:t>Charging data request message</w:t>
      </w:r>
      <w:r>
        <w:rPr>
          <w:noProof/>
        </w:rPr>
        <w:tab/>
      </w:r>
      <w:r>
        <w:rPr>
          <w:noProof/>
        </w:rPr>
        <w:fldChar w:fldCharType="begin" w:fldLock="1"/>
      </w:r>
      <w:r>
        <w:rPr>
          <w:noProof/>
        </w:rPr>
        <w:instrText xml:space="preserve"> PAGEREF _Toc202524268 \h </w:instrText>
      </w:r>
      <w:r>
        <w:rPr>
          <w:noProof/>
        </w:rPr>
      </w:r>
      <w:r>
        <w:rPr>
          <w:noProof/>
        </w:rPr>
        <w:fldChar w:fldCharType="separate"/>
      </w:r>
      <w:r>
        <w:rPr>
          <w:noProof/>
        </w:rPr>
        <w:t>27</w:t>
      </w:r>
      <w:r>
        <w:rPr>
          <w:noProof/>
        </w:rPr>
        <w:fldChar w:fldCharType="end"/>
      </w:r>
    </w:p>
    <w:p w14:paraId="6DA2D5BA" w14:textId="5B6B3E8F" w:rsidR="000C276E" w:rsidRDefault="000C276E">
      <w:pPr>
        <w:pStyle w:val="TOC4"/>
        <w:rPr>
          <w:rFonts w:ascii="Calibri" w:eastAsia="Malgun Gothic" w:hAnsi="Calibri"/>
          <w:noProof/>
          <w:kern w:val="2"/>
          <w:sz w:val="24"/>
          <w:szCs w:val="24"/>
          <w:lang w:eastAsia="en-GB"/>
        </w:rPr>
      </w:pPr>
      <w:r>
        <w:rPr>
          <w:noProof/>
          <w:lang w:bidi="ar-IQ"/>
        </w:rPr>
        <w:t>6.1.</w:t>
      </w:r>
      <w:r>
        <w:rPr>
          <w:noProof/>
          <w:lang w:eastAsia="zh-CN" w:bidi="ar-IQ"/>
        </w:rPr>
        <w:t>1</w:t>
      </w:r>
      <w:r>
        <w:rPr>
          <w:noProof/>
          <w:lang w:bidi="ar-IQ"/>
        </w:rPr>
        <w:t>.3</w:t>
      </w:r>
      <w:r>
        <w:rPr>
          <w:rFonts w:ascii="Calibri" w:eastAsia="Malgun Gothic" w:hAnsi="Calibri"/>
          <w:noProof/>
          <w:kern w:val="2"/>
          <w:sz w:val="24"/>
          <w:szCs w:val="24"/>
          <w:lang w:eastAsia="en-GB"/>
        </w:rPr>
        <w:tab/>
      </w:r>
      <w:r>
        <w:rPr>
          <w:noProof/>
        </w:rPr>
        <w:t>Charging data response</w:t>
      </w:r>
      <w:r>
        <w:rPr>
          <w:noProof/>
          <w:lang w:bidi="ar-IQ"/>
        </w:rPr>
        <w:t xml:space="preserve"> message</w:t>
      </w:r>
      <w:r>
        <w:rPr>
          <w:noProof/>
        </w:rPr>
        <w:tab/>
      </w:r>
      <w:r>
        <w:rPr>
          <w:noProof/>
        </w:rPr>
        <w:fldChar w:fldCharType="begin" w:fldLock="1"/>
      </w:r>
      <w:r>
        <w:rPr>
          <w:noProof/>
        </w:rPr>
        <w:instrText xml:space="preserve"> PAGEREF _Toc202524269 \h </w:instrText>
      </w:r>
      <w:r>
        <w:rPr>
          <w:noProof/>
        </w:rPr>
      </w:r>
      <w:r>
        <w:rPr>
          <w:noProof/>
        </w:rPr>
        <w:fldChar w:fldCharType="separate"/>
      </w:r>
      <w:r>
        <w:rPr>
          <w:noProof/>
        </w:rPr>
        <w:t>28</w:t>
      </w:r>
      <w:r>
        <w:rPr>
          <w:noProof/>
        </w:rPr>
        <w:fldChar w:fldCharType="end"/>
      </w:r>
    </w:p>
    <w:p w14:paraId="1AEE37EF" w14:textId="75FB9E50" w:rsidR="000C276E" w:rsidRDefault="000C276E">
      <w:pPr>
        <w:pStyle w:val="TOC3"/>
        <w:rPr>
          <w:rFonts w:ascii="Calibri" w:eastAsia="Malgun Gothic" w:hAnsi="Calibri"/>
          <w:noProof/>
          <w:kern w:val="2"/>
          <w:sz w:val="24"/>
          <w:szCs w:val="24"/>
          <w:lang w:eastAsia="en-GB"/>
        </w:rPr>
      </w:pPr>
      <w:r>
        <w:rPr>
          <w:noProof/>
        </w:rPr>
        <w:t>6.1.2</w:t>
      </w:r>
      <w:r>
        <w:rPr>
          <w:rFonts w:ascii="Calibri" w:eastAsia="Malgun Gothic"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_Toc202524270 \h </w:instrText>
      </w:r>
      <w:r>
        <w:rPr>
          <w:noProof/>
        </w:rPr>
      </w:r>
      <w:r>
        <w:rPr>
          <w:noProof/>
        </w:rPr>
        <w:fldChar w:fldCharType="separate"/>
      </w:r>
      <w:r>
        <w:rPr>
          <w:noProof/>
        </w:rPr>
        <w:t>28</w:t>
      </w:r>
      <w:r>
        <w:rPr>
          <w:noProof/>
        </w:rPr>
        <w:fldChar w:fldCharType="end"/>
      </w:r>
    </w:p>
    <w:p w14:paraId="3FE48CF0" w14:textId="3761E73B" w:rsidR="000C276E" w:rsidRDefault="000C276E">
      <w:pPr>
        <w:pStyle w:val="TOC3"/>
        <w:rPr>
          <w:rFonts w:ascii="Calibri" w:eastAsia="Malgun Gothic" w:hAnsi="Calibri"/>
          <w:noProof/>
          <w:kern w:val="2"/>
          <w:sz w:val="24"/>
          <w:szCs w:val="24"/>
          <w:lang w:eastAsia="en-GB"/>
        </w:rPr>
      </w:pPr>
      <w:r>
        <w:rPr>
          <w:noProof/>
        </w:rPr>
        <w:t>6.1.3</w:t>
      </w:r>
      <w:r>
        <w:rPr>
          <w:rFonts w:ascii="Calibri" w:eastAsia="Malgun Gothic" w:hAnsi="Calibri"/>
          <w:noProof/>
          <w:kern w:val="2"/>
          <w:sz w:val="24"/>
          <w:szCs w:val="24"/>
          <w:lang w:eastAsia="en-GB"/>
        </w:rPr>
        <w:tab/>
      </w:r>
      <w:r>
        <w:rPr>
          <w:noProof/>
        </w:rPr>
        <w:t>CDR description on the Bea interface</w:t>
      </w:r>
      <w:r>
        <w:rPr>
          <w:noProof/>
        </w:rPr>
        <w:tab/>
      </w:r>
      <w:r>
        <w:rPr>
          <w:noProof/>
        </w:rPr>
        <w:fldChar w:fldCharType="begin" w:fldLock="1"/>
      </w:r>
      <w:r>
        <w:rPr>
          <w:noProof/>
        </w:rPr>
        <w:instrText xml:space="preserve"> PAGEREF _Toc202524271 \h </w:instrText>
      </w:r>
      <w:r>
        <w:rPr>
          <w:noProof/>
        </w:rPr>
      </w:r>
      <w:r>
        <w:rPr>
          <w:noProof/>
        </w:rPr>
        <w:fldChar w:fldCharType="separate"/>
      </w:r>
      <w:r>
        <w:rPr>
          <w:noProof/>
        </w:rPr>
        <w:t>28</w:t>
      </w:r>
      <w:r>
        <w:rPr>
          <w:noProof/>
        </w:rPr>
        <w:fldChar w:fldCharType="end"/>
      </w:r>
    </w:p>
    <w:p w14:paraId="3DFFA71C" w14:textId="0DD9BF47" w:rsidR="000C276E" w:rsidRDefault="000C276E">
      <w:pPr>
        <w:pStyle w:val="TOC4"/>
        <w:rPr>
          <w:rFonts w:ascii="Calibri" w:eastAsia="Malgun Gothic" w:hAnsi="Calibri"/>
          <w:noProof/>
          <w:kern w:val="2"/>
          <w:sz w:val="24"/>
          <w:szCs w:val="24"/>
          <w:lang w:eastAsia="en-GB"/>
        </w:rPr>
      </w:pPr>
      <w:r>
        <w:rPr>
          <w:noProof/>
          <w:lang w:eastAsia="zh-CN"/>
        </w:rPr>
        <w:t>6.1.3.1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_Toc202524272 \h </w:instrText>
      </w:r>
      <w:r>
        <w:rPr>
          <w:noProof/>
        </w:rPr>
      </w:r>
      <w:r>
        <w:rPr>
          <w:noProof/>
        </w:rPr>
        <w:fldChar w:fldCharType="separate"/>
      </w:r>
      <w:r>
        <w:rPr>
          <w:noProof/>
        </w:rPr>
        <w:t>28</w:t>
      </w:r>
      <w:r>
        <w:rPr>
          <w:noProof/>
        </w:rPr>
        <w:fldChar w:fldCharType="end"/>
      </w:r>
    </w:p>
    <w:p w14:paraId="13BAA16F" w14:textId="116BB846" w:rsidR="000C276E" w:rsidRDefault="000C276E">
      <w:pPr>
        <w:pStyle w:val="TOC4"/>
        <w:rPr>
          <w:rFonts w:ascii="Calibri" w:eastAsia="Malgun Gothic" w:hAnsi="Calibri"/>
          <w:noProof/>
          <w:kern w:val="2"/>
          <w:sz w:val="24"/>
          <w:szCs w:val="24"/>
          <w:lang w:eastAsia="en-GB"/>
        </w:rPr>
      </w:pPr>
      <w:r>
        <w:rPr>
          <w:noProof/>
          <w:lang w:eastAsia="zh-CN"/>
        </w:rPr>
        <w:t>6.1.3.2</w:t>
      </w:r>
      <w:r>
        <w:rPr>
          <w:rFonts w:ascii="Calibri" w:eastAsia="Malgun Gothic" w:hAnsi="Calibri"/>
          <w:noProof/>
          <w:kern w:val="2"/>
          <w:sz w:val="24"/>
          <w:szCs w:val="24"/>
          <w:lang w:eastAsia="en-GB"/>
        </w:rPr>
        <w:tab/>
      </w:r>
      <w:r>
        <w:rPr>
          <w:noProof/>
          <w:lang w:eastAsia="zh-CN" w:bidi="ar-IQ"/>
        </w:rPr>
        <w:t>Exposure Function API charging data (EA-SCE-CDR)</w:t>
      </w:r>
      <w:r>
        <w:rPr>
          <w:noProof/>
        </w:rPr>
        <w:tab/>
      </w:r>
      <w:r>
        <w:rPr>
          <w:noProof/>
        </w:rPr>
        <w:fldChar w:fldCharType="begin" w:fldLock="1"/>
      </w:r>
      <w:r>
        <w:rPr>
          <w:noProof/>
        </w:rPr>
        <w:instrText xml:space="preserve"> PAGEREF _Toc202524273 \h </w:instrText>
      </w:r>
      <w:r>
        <w:rPr>
          <w:noProof/>
        </w:rPr>
      </w:r>
      <w:r>
        <w:rPr>
          <w:noProof/>
        </w:rPr>
        <w:fldChar w:fldCharType="separate"/>
      </w:r>
      <w:r>
        <w:rPr>
          <w:noProof/>
        </w:rPr>
        <w:t>28</w:t>
      </w:r>
      <w:r>
        <w:rPr>
          <w:noProof/>
        </w:rPr>
        <w:fldChar w:fldCharType="end"/>
      </w:r>
    </w:p>
    <w:p w14:paraId="79CFE501" w14:textId="71A04898" w:rsidR="000C276E" w:rsidRDefault="000C276E">
      <w:pPr>
        <w:pStyle w:val="TOC2"/>
        <w:rPr>
          <w:rFonts w:ascii="Calibri" w:eastAsia="Malgun Gothic" w:hAnsi="Calibri"/>
          <w:noProof/>
          <w:kern w:val="2"/>
          <w:sz w:val="24"/>
          <w:szCs w:val="24"/>
          <w:lang w:eastAsia="en-GB"/>
        </w:rPr>
      </w:pPr>
      <w:r>
        <w:rPr>
          <w:noProof/>
          <w:lang w:bidi="ar-IQ"/>
        </w:rPr>
        <w:t>6.2</w:t>
      </w:r>
      <w:r>
        <w:rPr>
          <w:rFonts w:ascii="Calibri" w:eastAsia="Malgun Gothic" w:hAnsi="Calibri"/>
          <w:noProof/>
          <w:kern w:val="2"/>
          <w:sz w:val="24"/>
          <w:szCs w:val="24"/>
          <w:lang w:eastAsia="en-GB"/>
        </w:rPr>
        <w:tab/>
      </w:r>
      <w:r>
        <w:rPr>
          <w:noProof/>
          <w:lang w:bidi="ar-IQ"/>
        </w:rPr>
        <w:t xml:space="preserve">Data description for </w:t>
      </w:r>
      <w:r>
        <w:rPr>
          <w:noProof/>
        </w:rPr>
        <w:t>Northbound API</w:t>
      </w:r>
      <w:r>
        <w:rPr>
          <w:noProof/>
          <w:lang w:bidi="ar-IQ"/>
        </w:rPr>
        <w:t xml:space="preserve"> online charging</w:t>
      </w:r>
      <w:r>
        <w:rPr>
          <w:noProof/>
        </w:rPr>
        <w:tab/>
      </w:r>
      <w:r>
        <w:rPr>
          <w:noProof/>
        </w:rPr>
        <w:fldChar w:fldCharType="begin" w:fldLock="1"/>
      </w:r>
      <w:r>
        <w:rPr>
          <w:noProof/>
        </w:rPr>
        <w:instrText xml:space="preserve"> PAGEREF _Toc202524274 \h </w:instrText>
      </w:r>
      <w:r>
        <w:rPr>
          <w:noProof/>
        </w:rPr>
      </w:r>
      <w:r>
        <w:rPr>
          <w:noProof/>
        </w:rPr>
        <w:fldChar w:fldCharType="separate"/>
      </w:r>
      <w:r>
        <w:rPr>
          <w:noProof/>
        </w:rPr>
        <w:t>29</w:t>
      </w:r>
      <w:r>
        <w:rPr>
          <w:noProof/>
        </w:rPr>
        <w:fldChar w:fldCharType="end"/>
      </w:r>
    </w:p>
    <w:p w14:paraId="379154B8" w14:textId="28115ADD" w:rsidR="000C276E" w:rsidRDefault="000C276E">
      <w:pPr>
        <w:pStyle w:val="TOC3"/>
        <w:rPr>
          <w:rFonts w:ascii="Calibri" w:eastAsia="Malgun Gothic" w:hAnsi="Calibri"/>
          <w:noProof/>
          <w:kern w:val="2"/>
          <w:sz w:val="24"/>
          <w:szCs w:val="24"/>
          <w:lang w:eastAsia="en-GB"/>
        </w:rPr>
      </w:pPr>
      <w:r>
        <w:rPr>
          <w:noProof/>
        </w:rPr>
        <w:t>6.2.1</w:t>
      </w:r>
      <w:r>
        <w:rPr>
          <w:rFonts w:ascii="Calibri" w:eastAsia="Malgun Gothic" w:hAnsi="Calibri"/>
          <w:noProof/>
          <w:kern w:val="2"/>
          <w:sz w:val="24"/>
          <w:szCs w:val="24"/>
          <w:lang w:eastAsia="en-GB"/>
        </w:rPr>
        <w:tab/>
      </w:r>
      <w:r>
        <w:rPr>
          <w:noProof/>
        </w:rPr>
        <w:t>Ro message contents</w:t>
      </w:r>
      <w:r>
        <w:rPr>
          <w:noProof/>
        </w:rPr>
        <w:tab/>
      </w:r>
      <w:r>
        <w:rPr>
          <w:noProof/>
        </w:rPr>
        <w:fldChar w:fldCharType="begin" w:fldLock="1"/>
      </w:r>
      <w:r>
        <w:rPr>
          <w:noProof/>
        </w:rPr>
        <w:instrText xml:space="preserve"> PAGEREF _Toc202524275 \h </w:instrText>
      </w:r>
      <w:r>
        <w:rPr>
          <w:noProof/>
        </w:rPr>
      </w:r>
      <w:r>
        <w:rPr>
          <w:noProof/>
        </w:rPr>
        <w:fldChar w:fldCharType="separate"/>
      </w:r>
      <w:r>
        <w:rPr>
          <w:noProof/>
        </w:rPr>
        <w:t>29</w:t>
      </w:r>
      <w:r>
        <w:rPr>
          <w:noProof/>
        </w:rPr>
        <w:fldChar w:fldCharType="end"/>
      </w:r>
    </w:p>
    <w:p w14:paraId="5D6BEC56" w14:textId="5A4569F5" w:rsidR="000C276E" w:rsidRDefault="000C276E">
      <w:pPr>
        <w:pStyle w:val="TOC4"/>
        <w:rPr>
          <w:rFonts w:ascii="Calibri" w:eastAsia="Malgun Gothic" w:hAnsi="Calibri"/>
          <w:noProof/>
          <w:kern w:val="2"/>
          <w:sz w:val="24"/>
          <w:szCs w:val="24"/>
          <w:lang w:eastAsia="en-GB"/>
        </w:rPr>
      </w:pPr>
      <w:r>
        <w:rPr>
          <w:noProof/>
        </w:rPr>
        <w:t>6.2.1.0</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_Toc202524276 \h </w:instrText>
      </w:r>
      <w:r>
        <w:rPr>
          <w:noProof/>
        </w:rPr>
      </w:r>
      <w:r>
        <w:rPr>
          <w:noProof/>
        </w:rPr>
        <w:fldChar w:fldCharType="separate"/>
      </w:r>
      <w:r>
        <w:rPr>
          <w:noProof/>
        </w:rPr>
        <w:t>29</w:t>
      </w:r>
      <w:r>
        <w:rPr>
          <w:noProof/>
        </w:rPr>
        <w:fldChar w:fldCharType="end"/>
      </w:r>
    </w:p>
    <w:p w14:paraId="105682C0" w14:textId="56405844" w:rsidR="000C276E" w:rsidRDefault="000C276E">
      <w:pPr>
        <w:pStyle w:val="TOC4"/>
        <w:rPr>
          <w:rFonts w:ascii="Calibri" w:eastAsia="Malgun Gothic" w:hAnsi="Calibri"/>
          <w:noProof/>
          <w:kern w:val="2"/>
          <w:sz w:val="24"/>
          <w:szCs w:val="24"/>
          <w:lang w:eastAsia="en-GB"/>
        </w:rPr>
      </w:pPr>
      <w:r>
        <w:rPr>
          <w:noProof/>
        </w:rPr>
        <w:t>6.2.1.1</w:t>
      </w:r>
      <w:r>
        <w:rPr>
          <w:rFonts w:ascii="Calibri" w:eastAsia="Malgun Gothic" w:hAnsi="Calibri"/>
          <w:noProof/>
          <w:kern w:val="2"/>
          <w:sz w:val="24"/>
          <w:szCs w:val="24"/>
          <w:lang w:eastAsia="en-GB"/>
        </w:rPr>
        <w:tab/>
      </w:r>
      <w:r>
        <w:rPr>
          <w:noProof/>
        </w:rPr>
        <w:t>Summary of message formats</w:t>
      </w:r>
      <w:r>
        <w:rPr>
          <w:noProof/>
        </w:rPr>
        <w:tab/>
      </w:r>
      <w:r>
        <w:rPr>
          <w:noProof/>
        </w:rPr>
        <w:fldChar w:fldCharType="begin" w:fldLock="1"/>
      </w:r>
      <w:r>
        <w:rPr>
          <w:noProof/>
        </w:rPr>
        <w:instrText xml:space="preserve"> PAGEREF _Toc202524277 \h </w:instrText>
      </w:r>
      <w:r>
        <w:rPr>
          <w:noProof/>
        </w:rPr>
      </w:r>
      <w:r>
        <w:rPr>
          <w:noProof/>
        </w:rPr>
        <w:fldChar w:fldCharType="separate"/>
      </w:r>
      <w:r>
        <w:rPr>
          <w:noProof/>
        </w:rPr>
        <w:t>29</w:t>
      </w:r>
      <w:r>
        <w:rPr>
          <w:noProof/>
        </w:rPr>
        <w:fldChar w:fldCharType="end"/>
      </w:r>
    </w:p>
    <w:p w14:paraId="61E2BB9E" w14:textId="1AE9CE19" w:rsidR="000C276E" w:rsidRDefault="000C276E">
      <w:pPr>
        <w:pStyle w:val="TOC4"/>
        <w:rPr>
          <w:rFonts w:ascii="Calibri" w:eastAsia="Malgun Gothic" w:hAnsi="Calibri"/>
          <w:noProof/>
          <w:kern w:val="2"/>
          <w:sz w:val="24"/>
          <w:szCs w:val="24"/>
          <w:lang w:eastAsia="en-GB"/>
        </w:rPr>
      </w:pPr>
      <w:r>
        <w:rPr>
          <w:noProof/>
        </w:rPr>
        <w:t>6.2.1.2</w:t>
      </w:r>
      <w:r>
        <w:rPr>
          <w:rFonts w:ascii="Calibri" w:eastAsia="Malgun Gothic" w:hAnsi="Calibri"/>
          <w:noProof/>
          <w:kern w:val="2"/>
          <w:sz w:val="24"/>
          <w:szCs w:val="24"/>
          <w:lang w:eastAsia="en-GB"/>
        </w:rPr>
        <w:tab/>
      </w:r>
      <w:r>
        <w:rPr>
          <w:noProof/>
        </w:rPr>
        <w:t>Structure for the Credit-Control message formats</w:t>
      </w:r>
      <w:r>
        <w:rPr>
          <w:noProof/>
        </w:rPr>
        <w:tab/>
      </w:r>
      <w:r>
        <w:rPr>
          <w:noProof/>
        </w:rPr>
        <w:fldChar w:fldCharType="begin" w:fldLock="1"/>
      </w:r>
      <w:r>
        <w:rPr>
          <w:noProof/>
        </w:rPr>
        <w:instrText xml:space="preserve"> PAGEREF _Toc202524278 \h </w:instrText>
      </w:r>
      <w:r>
        <w:rPr>
          <w:noProof/>
        </w:rPr>
      </w:r>
      <w:r>
        <w:rPr>
          <w:noProof/>
        </w:rPr>
        <w:fldChar w:fldCharType="separate"/>
      </w:r>
      <w:r>
        <w:rPr>
          <w:noProof/>
        </w:rPr>
        <w:t>30</w:t>
      </w:r>
      <w:r>
        <w:rPr>
          <w:noProof/>
        </w:rPr>
        <w:fldChar w:fldCharType="end"/>
      </w:r>
    </w:p>
    <w:p w14:paraId="52447B42" w14:textId="7D57E172" w:rsidR="000C276E" w:rsidRDefault="000C276E">
      <w:pPr>
        <w:pStyle w:val="TOC5"/>
        <w:rPr>
          <w:rFonts w:ascii="Calibri" w:eastAsia="Malgun Gothic" w:hAnsi="Calibri"/>
          <w:noProof/>
          <w:kern w:val="2"/>
          <w:sz w:val="24"/>
          <w:szCs w:val="24"/>
          <w:lang w:eastAsia="en-GB"/>
        </w:rPr>
      </w:pPr>
      <w:r>
        <w:rPr>
          <w:noProof/>
        </w:rPr>
        <w:t>6.2.1.2.1</w:t>
      </w:r>
      <w:r>
        <w:rPr>
          <w:rFonts w:ascii="Calibri" w:eastAsia="Malgun Gothic" w:hAnsi="Calibri"/>
          <w:noProof/>
          <w:kern w:val="2"/>
          <w:sz w:val="24"/>
          <w:szCs w:val="24"/>
          <w:lang w:eastAsia="en-GB"/>
        </w:rPr>
        <w:tab/>
      </w:r>
      <w:r>
        <w:rPr>
          <w:noProof/>
        </w:rPr>
        <w:t>Debit/Reserve Units Request message</w:t>
      </w:r>
      <w:r>
        <w:rPr>
          <w:noProof/>
        </w:rPr>
        <w:tab/>
      </w:r>
      <w:r>
        <w:rPr>
          <w:noProof/>
        </w:rPr>
        <w:fldChar w:fldCharType="begin" w:fldLock="1"/>
      </w:r>
      <w:r>
        <w:rPr>
          <w:noProof/>
        </w:rPr>
        <w:instrText xml:space="preserve"> PAGEREF _Toc202524279 \h </w:instrText>
      </w:r>
      <w:r>
        <w:rPr>
          <w:noProof/>
        </w:rPr>
      </w:r>
      <w:r>
        <w:rPr>
          <w:noProof/>
        </w:rPr>
        <w:fldChar w:fldCharType="separate"/>
      </w:r>
      <w:r>
        <w:rPr>
          <w:noProof/>
        </w:rPr>
        <w:t>30</w:t>
      </w:r>
      <w:r>
        <w:rPr>
          <w:noProof/>
        </w:rPr>
        <w:fldChar w:fldCharType="end"/>
      </w:r>
    </w:p>
    <w:p w14:paraId="28396B2B" w14:textId="734E423C" w:rsidR="000C276E" w:rsidRDefault="000C276E">
      <w:pPr>
        <w:pStyle w:val="TOC5"/>
        <w:rPr>
          <w:rFonts w:ascii="Calibri" w:eastAsia="Malgun Gothic" w:hAnsi="Calibri"/>
          <w:noProof/>
          <w:kern w:val="2"/>
          <w:sz w:val="24"/>
          <w:szCs w:val="24"/>
          <w:lang w:eastAsia="en-GB"/>
        </w:rPr>
      </w:pPr>
      <w:r>
        <w:rPr>
          <w:noProof/>
        </w:rPr>
        <w:t>6.2.1.2.2</w:t>
      </w:r>
      <w:r>
        <w:rPr>
          <w:rFonts w:ascii="Calibri" w:eastAsia="Malgun Gothic" w:hAnsi="Calibri"/>
          <w:noProof/>
          <w:kern w:val="2"/>
          <w:sz w:val="24"/>
          <w:szCs w:val="24"/>
          <w:lang w:eastAsia="en-GB"/>
        </w:rPr>
        <w:tab/>
      </w:r>
      <w:r>
        <w:rPr>
          <w:noProof/>
        </w:rPr>
        <w:t>Debit / Reserve Units Response message</w:t>
      </w:r>
      <w:r>
        <w:rPr>
          <w:noProof/>
        </w:rPr>
        <w:tab/>
      </w:r>
      <w:r>
        <w:rPr>
          <w:noProof/>
        </w:rPr>
        <w:fldChar w:fldCharType="begin" w:fldLock="1"/>
      </w:r>
      <w:r>
        <w:rPr>
          <w:noProof/>
        </w:rPr>
        <w:instrText xml:space="preserve"> PAGEREF _Toc202524280 \h </w:instrText>
      </w:r>
      <w:r>
        <w:rPr>
          <w:noProof/>
        </w:rPr>
      </w:r>
      <w:r>
        <w:rPr>
          <w:noProof/>
        </w:rPr>
        <w:fldChar w:fldCharType="separate"/>
      </w:r>
      <w:r>
        <w:rPr>
          <w:noProof/>
        </w:rPr>
        <w:t>30</w:t>
      </w:r>
      <w:r>
        <w:rPr>
          <w:noProof/>
        </w:rPr>
        <w:fldChar w:fldCharType="end"/>
      </w:r>
    </w:p>
    <w:p w14:paraId="3DD12271" w14:textId="677A5EE7" w:rsidR="000C276E" w:rsidRDefault="000C276E">
      <w:pPr>
        <w:pStyle w:val="TOC2"/>
        <w:rPr>
          <w:rFonts w:ascii="Calibri" w:eastAsia="Malgun Gothic" w:hAnsi="Calibri"/>
          <w:noProof/>
          <w:kern w:val="2"/>
          <w:sz w:val="24"/>
          <w:szCs w:val="24"/>
          <w:lang w:eastAsia="en-GB"/>
        </w:rPr>
      </w:pPr>
      <w:r>
        <w:rPr>
          <w:noProof/>
        </w:rPr>
        <w:t>6.2a</w:t>
      </w:r>
      <w:r>
        <w:rPr>
          <w:rFonts w:ascii="Calibri" w:eastAsia="Malgun Gothic" w:hAnsi="Calibri"/>
          <w:noProof/>
          <w:kern w:val="2"/>
          <w:sz w:val="24"/>
          <w:szCs w:val="24"/>
          <w:lang w:eastAsia="en-GB"/>
        </w:rPr>
        <w:tab/>
      </w:r>
      <w:r>
        <w:rPr>
          <w:noProof/>
        </w:rPr>
        <w:t xml:space="preserve">Data description for </w:t>
      </w:r>
      <w:r w:rsidRPr="008A4719">
        <w:rPr>
          <w:noProof/>
          <w:color w:val="000000"/>
        </w:rPr>
        <w:t>NEF</w:t>
      </w:r>
      <w:r w:rsidRPr="008A4719">
        <w:rPr>
          <w:noProof/>
          <w:color w:val="0000FF"/>
        </w:rPr>
        <w:t xml:space="preserve"> </w:t>
      </w:r>
      <w:r>
        <w:rPr>
          <w:noProof/>
        </w:rPr>
        <w:t>converged charging</w:t>
      </w:r>
      <w:r>
        <w:rPr>
          <w:noProof/>
        </w:rPr>
        <w:tab/>
      </w:r>
      <w:r>
        <w:rPr>
          <w:noProof/>
        </w:rPr>
        <w:fldChar w:fldCharType="begin" w:fldLock="1"/>
      </w:r>
      <w:r>
        <w:rPr>
          <w:noProof/>
        </w:rPr>
        <w:instrText xml:space="preserve"> PAGEREF _Toc202524281 \h </w:instrText>
      </w:r>
      <w:r>
        <w:rPr>
          <w:noProof/>
        </w:rPr>
      </w:r>
      <w:r>
        <w:rPr>
          <w:noProof/>
        </w:rPr>
        <w:fldChar w:fldCharType="separate"/>
      </w:r>
      <w:r>
        <w:rPr>
          <w:noProof/>
        </w:rPr>
        <w:t>31</w:t>
      </w:r>
      <w:r>
        <w:rPr>
          <w:noProof/>
        </w:rPr>
        <w:fldChar w:fldCharType="end"/>
      </w:r>
    </w:p>
    <w:p w14:paraId="1B233061" w14:textId="5818E9F4" w:rsidR="000C276E" w:rsidRDefault="000C276E">
      <w:pPr>
        <w:pStyle w:val="TOC3"/>
        <w:rPr>
          <w:rFonts w:ascii="Calibri" w:eastAsia="Malgun Gothic" w:hAnsi="Calibri"/>
          <w:noProof/>
          <w:kern w:val="2"/>
          <w:sz w:val="24"/>
          <w:szCs w:val="24"/>
          <w:lang w:eastAsia="en-GB"/>
        </w:rPr>
      </w:pPr>
      <w:r>
        <w:rPr>
          <w:noProof/>
        </w:rPr>
        <w:t>6.2a.1</w:t>
      </w:r>
      <w:r>
        <w:rPr>
          <w:rFonts w:ascii="Calibri" w:eastAsia="Malgun Gothic"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_Toc202524282 \h </w:instrText>
      </w:r>
      <w:r>
        <w:rPr>
          <w:noProof/>
        </w:rPr>
      </w:r>
      <w:r>
        <w:rPr>
          <w:noProof/>
        </w:rPr>
        <w:fldChar w:fldCharType="separate"/>
      </w:r>
      <w:r>
        <w:rPr>
          <w:noProof/>
        </w:rPr>
        <w:t>31</w:t>
      </w:r>
      <w:r>
        <w:rPr>
          <w:noProof/>
        </w:rPr>
        <w:fldChar w:fldCharType="end"/>
      </w:r>
    </w:p>
    <w:p w14:paraId="3003BF39" w14:textId="494E3327" w:rsidR="000C276E" w:rsidRDefault="000C276E">
      <w:pPr>
        <w:pStyle w:val="TOC4"/>
        <w:rPr>
          <w:rFonts w:ascii="Calibri" w:eastAsia="Malgun Gothic" w:hAnsi="Calibri"/>
          <w:noProof/>
          <w:kern w:val="2"/>
          <w:sz w:val="24"/>
          <w:szCs w:val="24"/>
          <w:lang w:eastAsia="en-GB"/>
        </w:rPr>
      </w:pPr>
      <w:r>
        <w:rPr>
          <w:noProof/>
        </w:rPr>
        <w:t>6.2a.1.1</w:t>
      </w:r>
      <w:r>
        <w:rPr>
          <w:rFonts w:ascii="Calibri" w:eastAsia="Malgun Gothic" w:hAnsi="Calibri"/>
          <w:noProof/>
          <w:kern w:val="2"/>
          <w:sz w:val="24"/>
          <w:szCs w:val="24"/>
          <w:lang w:eastAsia="en-GB"/>
        </w:rPr>
        <w:tab/>
      </w:r>
      <w:r w:rsidRPr="008A4719">
        <w:rPr>
          <w:rFonts w:eastAsia="SimSun"/>
          <w:noProof/>
          <w:lang w:eastAsia="zh-CN"/>
        </w:rPr>
        <w:t>General</w:t>
      </w:r>
      <w:r>
        <w:rPr>
          <w:noProof/>
        </w:rPr>
        <w:tab/>
      </w:r>
      <w:r>
        <w:rPr>
          <w:noProof/>
        </w:rPr>
        <w:fldChar w:fldCharType="begin" w:fldLock="1"/>
      </w:r>
      <w:r>
        <w:rPr>
          <w:noProof/>
        </w:rPr>
        <w:instrText xml:space="preserve"> PAGEREF _Toc202524283 \h </w:instrText>
      </w:r>
      <w:r>
        <w:rPr>
          <w:noProof/>
        </w:rPr>
      </w:r>
      <w:r>
        <w:rPr>
          <w:noProof/>
        </w:rPr>
        <w:fldChar w:fldCharType="separate"/>
      </w:r>
      <w:r>
        <w:rPr>
          <w:noProof/>
        </w:rPr>
        <w:t>31</w:t>
      </w:r>
      <w:r>
        <w:rPr>
          <w:noProof/>
        </w:rPr>
        <w:fldChar w:fldCharType="end"/>
      </w:r>
    </w:p>
    <w:p w14:paraId="1ACBBA36" w14:textId="440A1AE9" w:rsidR="000C276E" w:rsidRDefault="000C276E">
      <w:pPr>
        <w:pStyle w:val="TOC4"/>
        <w:rPr>
          <w:rFonts w:ascii="Calibri" w:eastAsia="Malgun Gothic" w:hAnsi="Calibri"/>
          <w:noProof/>
          <w:kern w:val="2"/>
          <w:sz w:val="24"/>
          <w:szCs w:val="24"/>
          <w:lang w:eastAsia="en-GB"/>
        </w:rPr>
      </w:pPr>
      <w:r>
        <w:rPr>
          <w:noProof/>
        </w:rPr>
        <w:t>6.2a.1.2</w:t>
      </w:r>
      <w:r>
        <w:rPr>
          <w:rFonts w:ascii="Calibri" w:eastAsia="Malgun Gothic" w:hAnsi="Calibri"/>
          <w:noProof/>
          <w:kern w:val="2"/>
          <w:sz w:val="24"/>
          <w:szCs w:val="24"/>
          <w:lang w:eastAsia="en-GB"/>
        </w:rPr>
        <w:tab/>
      </w:r>
      <w:r>
        <w:rPr>
          <w:noProof/>
        </w:rPr>
        <w:t>Structure for the converged charging message formats</w:t>
      </w:r>
      <w:r>
        <w:rPr>
          <w:noProof/>
        </w:rPr>
        <w:tab/>
      </w:r>
      <w:r>
        <w:rPr>
          <w:noProof/>
        </w:rPr>
        <w:fldChar w:fldCharType="begin" w:fldLock="1"/>
      </w:r>
      <w:r>
        <w:rPr>
          <w:noProof/>
        </w:rPr>
        <w:instrText xml:space="preserve"> PAGEREF _Toc202524284 \h </w:instrText>
      </w:r>
      <w:r>
        <w:rPr>
          <w:noProof/>
        </w:rPr>
      </w:r>
      <w:r>
        <w:rPr>
          <w:noProof/>
        </w:rPr>
        <w:fldChar w:fldCharType="separate"/>
      </w:r>
      <w:r>
        <w:rPr>
          <w:noProof/>
        </w:rPr>
        <w:t>32</w:t>
      </w:r>
      <w:r>
        <w:rPr>
          <w:noProof/>
        </w:rPr>
        <w:fldChar w:fldCharType="end"/>
      </w:r>
    </w:p>
    <w:p w14:paraId="14B36E8E" w14:textId="34DA2289" w:rsidR="000C276E" w:rsidRDefault="000C276E">
      <w:pPr>
        <w:pStyle w:val="TOC5"/>
        <w:rPr>
          <w:rFonts w:ascii="Calibri" w:eastAsia="Malgun Gothic" w:hAnsi="Calibri"/>
          <w:noProof/>
          <w:kern w:val="2"/>
          <w:sz w:val="24"/>
          <w:szCs w:val="24"/>
          <w:lang w:eastAsia="en-GB"/>
        </w:rPr>
      </w:pPr>
      <w:r>
        <w:rPr>
          <w:noProof/>
        </w:rPr>
        <w:t>6.2a.1.2.1</w:t>
      </w:r>
      <w:r>
        <w:rPr>
          <w:rFonts w:ascii="Calibri" w:eastAsia="Malgun Gothic" w:hAnsi="Calibri"/>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_Toc202524285 \h </w:instrText>
      </w:r>
      <w:r>
        <w:rPr>
          <w:noProof/>
        </w:rPr>
      </w:r>
      <w:r>
        <w:rPr>
          <w:noProof/>
        </w:rPr>
        <w:fldChar w:fldCharType="separate"/>
      </w:r>
      <w:r>
        <w:rPr>
          <w:noProof/>
        </w:rPr>
        <w:t>32</w:t>
      </w:r>
      <w:r>
        <w:rPr>
          <w:noProof/>
        </w:rPr>
        <w:fldChar w:fldCharType="end"/>
      </w:r>
    </w:p>
    <w:p w14:paraId="42A4F542" w14:textId="44026CCA" w:rsidR="000C276E" w:rsidRDefault="000C276E">
      <w:pPr>
        <w:pStyle w:val="TOC5"/>
        <w:rPr>
          <w:rFonts w:ascii="Calibri" w:eastAsia="Malgun Gothic" w:hAnsi="Calibri"/>
          <w:noProof/>
          <w:kern w:val="2"/>
          <w:sz w:val="24"/>
          <w:szCs w:val="24"/>
          <w:lang w:eastAsia="en-GB"/>
        </w:rPr>
      </w:pPr>
      <w:r>
        <w:rPr>
          <w:noProof/>
        </w:rPr>
        <w:t>6.2a.1.2.2</w:t>
      </w:r>
      <w:r>
        <w:rPr>
          <w:rFonts w:ascii="Calibri" w:eastAsia="Malgun Gothic" w:hAnsi="Calibri"/>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_Toc202524286 \h </w:instrText>
      </w:r>
      <w:r>
        <w:rPr>
          <w:noProof/>
        </w:rPr>
      </w:r>
      <w:r>
        <w:rPr>
          <w:noProof/>
        </w:rPr>
        <w:fldChar w:fldCharType="separate"/>
      </w:r>
      <w:r>
        <w:rPr>
          <w:noProof/>
        </w:rPr>
        <w:t>32</w:t>
      </w:r>
      <w:r>
        <w:rPr>
          <w:noProof/>
        </w:rPr>
        <w:fldChar w:fldCharType="end"/>
      </w:r>
    </w:p>
    <w:p w14:paraId="4D61BD3E" w14:textId="2D2CB4C7" w:rsidR="000C276E" w:rsidRDefault="000C276E">
      <w:pPr>
        <w:pStyle w:val="TOC3"/>
        <w:rPr>
          <w:rFonts w:ascii="Calibri" w:eastAsia="Malgun Gothic" w:hAnsi="Calibri"/>
          <w:noProof/>
          <w:kern w:val="2"/>
          <w:sz w:val="24"/>
          <w:szCs w:val="24"/>
          <w:lang w:eastAsia="en-GB"/>
        </w:rPr>
      </w:pPr>
      <w:r>
        <w:rPr>
          <w:noProof/>
        </w:rPr>
        <w:t>6.2a.2</w:t>
      </w:r>
      <w:r>
        <w:rPr>
          <w:rFonts w:ascii="Calibri" w:eastAsia="Malgun Gothic" w:hAnsi="Calibri"/>
          <w:noProof/>
          <w:kern w:val="2"/>
          <w:sz w:val="24"/>
          <w:szCs w:val="24"/>
          <w:lang w:eastAsia="en-GB"/>
        </w:rPr>
        <w:tab/>
      </w:r>
      <w:r>
        <w:rPr>
          <w:noProof/>
        </w:rPr>
        <w:t>G</w:t>
      </w:r>
      <w:r w:rsidRPr="008A4719">
        <w:rPr>
          <w:noProof/>
          <w:vertAlign w:val="subscript"/>
        </w:rPr>
        <w:t>a</w:t>
      </w:r>
      <w:r>
        <w:rPr>
          <w:noProof/>
        </w:rPr>
        <w:t xml:space="preserve"> message contents</w:t>
      </w:r>
      <w:r>
        <w:rPr>
          <w:noProof/>
        </w:rPr>
        <w:tab/>
      </w:r>
      <w:r>
        <w:rPr>
          <w:noProof/>
        </w:rPr>
        <w:fldChar w:fldCharType="begin" w:fldLock="1"/>
      </w:r>
      <w:r>
        <w:rPr>
          <w:noProof/>
        </w:rPr>
        <w:instrText xml:space="preserve"> PAGEREF _Toc202524287 \h </w:instrText>
      </w:r>
      <w:r>
        <w:rPr>
          <w:noProof/>
        </w:rPr>
      </w:r>
      <w:r>
        <w:rPr>
          <w:noProof/>
        </w:rPr>
        <w:fldChar w:fldCharType="separate"/>
      </w:r>
      <w:r>
        <w:rPr>
          <w:noProof/>
        </w:rPr>
        <w:t>32</w:t>
      </w:r>
      <w:r>
        <w:rPr>
          <w:noProof/>
        </w:rPr>
        <w:fldChar w:fldCharType="end"/>
      </w:r>
    </w:p>
    <w:p w14:paraId="39A5CC50" w14:textId="346CE439" w:rsidR="000C276E" w:rsidRDefault="000C276E">
      <w:pPr>
        <w:pStyle w:val="TOC3"/>
        <w:rPr>
          <w:rFonts w:ascii="Calibri" w:eastAsia="Malgun Gothic" w:hAnsi="Calibri"/>
          <w:noProof/>
          <w:kern w:val="2"/>
          <w:sz w:val="24"/>
          <w:szCs w:val="24"/>
          <w:lang w:eastAsia="en-GB"/>
        </w:rPr>
      </w:pPr>
      <w:r>
        <w:rPr>
          <w:noProof/>
        </w:rPr>
        <w:t>6.2a.3</w:t>
      </w:r>
      <w:r>
        <w:rPr>
          <w:rFonts w:ascii="Calibri" w:eastAsia="Malgun Gothic" w:hAnsi="Calibri"/>
          <w:noProof/>
          <w:kern w:val="2"/>
          <w:sz w:val="24"/>
          <w:szCs w:val="24"/>
          <w:lang w:eastAsia="en-GB"/>
        </w:rPr>
        <w:tab/>
      </w:r>
      <w:r>
        <w:rPr>
          <w:noProof/>
        </w:rPr>
        <w:t>CDR description on the B</w:t>
      </w:r>
      <w:r w:rsidRPr="008A4719">
        <w:rPr>
          <w:noProof/>
          <w:vertAlign w:val="subscript"/>
        </w:rPr>
        <w:t>ea</w:t>
      </w:r>
      <w:r>
        <w:rPr>
          <w:noProof/>
        </w:rPr>
        <w:t xml:space="preserve"> interface</w:t>
      </w:r>
      <w:r>
        <w:rPr>
          <w:noProof/>
        </w:rPr>
        <w:tab/>
      </w:r>
      <w:r>
        <w:rPr>
          <w:noProof/>
        </w:rPr>
        <w:fldChar w:fldCharType="begin" w:fldLock="1"/>
      </w:r>
      <w:r>
        <w:rPr>
          <w:noProof/>
        </w:rPr>
        <w:instrText xml:space="preserve"> PAGEREF _Toc202524288 \h </w:instrText>
      </w:r>
      <w:r>
        <w:rPr>
          <w:noProof/>
        </w:rPr>
      </w:r>
      <w:r>
        <w:rPr>
          <w:noProof/>
        </w:rPr>
        <w:fldChar w:fldCharType="separate"/>
      </w:r>
      <w:r>
        <w:rPr>
          <w:noProof/>
        </w:rPr>
        <w:t>33</w:t>
      </w:r>
      <w:r>
        <w:rPr>
          <w:noProof/>
        </w:rPr>
        <w:fldChar w:fldCharType="end"/>
      </w:r>
    </w:p>
    <w:p w14:paraId="289BFC45" w14:textId="5578D704" w:rsidR="000C276E" w:rsidRDefault="000C276E">
      <w:pPr>
        <w:pStyle w:val="TOC4"/>
        <w:rPr>
          <w:rFonts w:ascii="Calibri" w:eastAsia="Malgun Gothic" w:hAnsi="Calibri"/>
          <w:noProof/>
          <w:kern w:val="2"/>
          <w:sz w:val="24"/>
          <w:szCs w:val="24"/>
          <w:lang w:eastAsia="en-GB"/>
        </w:rPr>
      </w:pPr>
      <w:r>
        <w:rPr>
          <w:noProof/>
        </w:rPr>
        <w:t>6.2a.3.1</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_Toc202524289 \h </w:instrText>
      </w:r>
      <w:r>
        <w:rPr>
          <w:noProof/>
        </w:rPr>
      </w:r>
      <w:r>
        <w:rPr>
          <w:noProof/>
        </w:rPr>
        <w:fldChar w:fldCharType="separate"/>
      </w:r>
      <w:r>
        <w:rPr>
          <w:noProof/>
        </w:rPr>
        <w:t>33</w:t>
      </w:r>
      <w:r>
        <w:rPr>
          <w:noProof/>
        </w:rPr>
        <w:fldChar w:fldCharType="end"/>
      </w:r>
    </w:p>
    <w:p w14:paraId="0329A96E" w14:textId="100350E7" w:rsidR="000C276E" w:rsidRDefault="000C276E">
      <w:pPr>
        <w:pStyle w:val="TOC4"/>
        <w:rPr>
          <w:rFonts w:ascii="Calibri" w:eastAsia="Malgun Gothic" w:hAnsi="Calibri"/>
          <w:noProof/>
          <w:kern w:val="2"/>
          <w:sz w:val="24"/>
          <w:szCs w:val="24"/>
          <w:lang w:eastAsia="en-GB"/>
        </w:rPr>
      </w:pPr>
      <w:r>
        <w:rPr>
          <w:noProof/>
          <w:lang w:bidi="ar-IQ"/>
        </w:rPr>
        <w:t>6.2a.3.2</w:t>
      </w:r>
      <w:r>
        <w:rPr>
          <w:rFonts w:ascii="Calibri" w:eastAsia="Malgun Gothic" w:hAnsi="Calibri"/>
          <w:noProof/>
          <w:kern w:val="2"/>
          <w:sz w:val="24"/>
          <w:szCs w:val="24"/>
          <w:lang w:eastAsia="en-GB"/>
        </w:rPr>
        <w:tab/>
      </w:r>
      <w:r>
        <w:rPr>
          <w:noProof/>
          <w:lang w:bidi="ar-IQ"/>
        </w:rPr>
        <w:t>NEF charging CHF CDR data</w:t>
      </w:r>
      <w:r>
        <w:rPr>
          <w:noProof/>
        </w:rPr>
        <w:tab/>
      </w:r>
      <w:r>
        <w:rPr>
          <w:noProof/>
        </w:rPr>
        <w:fldChar w:fldCharType="begin" w:fldLock="1"/>
      </w:r>
      <w:r>
        <w:rPr>
          <w:noProof/>
        </w:rPr>
        <w:instrText xml:space="preserve"> PAGEREF _Toc202524290 \h </w:instrText>
      </w:r>
      <w:r>
        <w:rPr>
          <w:noProof/>
        </w:rPr>
      </w:r>
      <w:r>
        <w:rPr>
          <w:noProof/>
        </w:rPr>
        <w:fldChar w:fldCharType="separate"/>
      </w:r>
      <w:r>
        <w:rPr>
          <w:noProof/>
        </w:rPr>
        <w:t>33</w:t>
      </w:r>
      <w:r>
        <w:rPr>
          <w:noProof/>
        </w:rPr>
        <w:fldChar w:fldCharType="end"/>
      </w:r>
    </w:p>
    <w:p w14:paraId="70558393" w14:textId="2EF77DC1" w:rsidR="000C276E" w:rsidRDefault="000C276E">
      <w:pPr>
        <w:pStyle w:val="TOC2"/>
        <w:rPr>
          <w:rFonts w:ascii="Calibri" w:eastAsia="Malgun Gothic" w:hAnsi="Calibri"/>
          <w:noProof/>
          <w:kern w:val="2"/>
          <w:sz w:val="24"/>
          <w:szCs w:val="24"/>
          <w:lang w:eastAsia="en-GB"/>
        </w:rPr>
      </w:pPr>
      <w:r>
        <w:rPr>
          <w:noProof/>
          <w:lang w:bidi="ar-IQ"/>
        </w:rPr>
        <w:t>6.3</w:t>
      </w:r>
      <w:r>
        <w:rPr>
          <w:rFonts w:ascii="Calibri" w:eastAsia="Malgun Gothic" w:hAnsi="Calibri"/>
          <w:noProof/>
          <w:kern w:val="2"/>
          <w:sz w:val="24"/>
          <w:szCs w:val="24"/>
          <w:lang w:eastAsia="en-GB"/>
        </w:rPr>
        <w:tab/>
      </w:r>
      <w:r>
        <w:rPr>
          <w:noProof/>
        </w:rPr>
        <w:t>Northbound API</w:t>
      </w:r>
      <w:r>
        <w:rPr>
          <w:noProof/>
          <w:lang w:bidi="ar-IQ"/>
        </w:rPr>
        <w:t xml:space="preserve"> charging specific parameters</w:t>
      </w:r>
      <w:r>
        <w:rPr>
          <w:noProof/>
        </w:rPr>
        <w:tab/>
      </w:r>
      <w:r>
        <w:rPr>
          <w:noProof/>
        </w:rPr>
        <w:fldChar w:fldCharType="begin" w:fldLock="1"/>
      </w:r>
      <w:r>
        <w:rPr>
          <w:noProof/>
        </w:rPr>
        <w:instrText xml:space="preserve"> PAGEREF _Toc202524291 \h </w:instrText>
      </w:r>
      <w:r>
        <w:rPr>
          <w:noProof/>
        </w:rPr>
      </w:r>
      <w:r>
        <w:rPr>
          <w:noProof/>
        </w:rPr>
        <w:fldChar w:fldCharType="separate"/>
      </w:r>
      <w:r>
        <w:rPr>
          <w:noProof/>
        </w:rPr>
        <w:t>34</w:t>
      </w:r>
      <w:r>
        <w:rPr>
          <w:noProof/>
        </w:rPr>
        <w:fldChar w:fldCharType="end"/>
      </w:r>
    </w:p>
    <w:p w14:paraId="1BA59B76" w14:textId="2489F748" w:rsidR="000C276E" w:rsidRDefault="000C276E">
      <w:pPr>
        <w:pStyle w:val="TOC3"/>
        <w:rPr>
          <w:rFonts w:ascii="Calibri" w:eastAsia="Malgun Gothic" w:hAnsi="Calibri"/>
          <w:noProof/>
          <w:kern w:val="2"/>
          <w:sz w:val="24"/>
          <w:szCs w:val="24"/>
          <w:lang w:eastAsia="en-GB"/>
        </w:rPr>
      </w:pPr>
      <w:r>
        <w:rPr>
          <w:noProof/>
        </w:rPr>
        <w:t>6.3.1</w:t>
      </w:r>
      <w:r>
        <w:rPr>
          <w:rFonts w:ascii="Calibri" w:eastAsia="Malgun Gothic" w:hAnsi="Calibri"/>
          <w:noProof/>
          <w:kern w:val="2"/>
          <w:sz w:val="24"/>
          <w:szCs w:val="24"/>
          <w:lang w:eastAsia="en-GB"/>
        </w:rPr>
        <w:tab/>
      </w:r>
      <w:r>
        <w:rPr>
          <w:noProof/>
        </w:rPr>
        <w:t>Definition of Northbound API</w:t>
      </w:r>
      <w:r>
        <w:rPr>
          <w:noProof/>
          <w:lang w:bidi="ar-IQ"/>
        </w:rPr>
        <w:t xml:space="preserve"> </w:t>
      </w:r>
      <w:r>
        <w:rPr>
          <w:noProof/>
        </w:rPr>
        <w:t>charging information</w:t>
      </w:r>
      <w:r>
        <w:rPr>
          <w:noProof/>
        </w:rPr>
        <w:tab/>
      </w:r>
      <w:r>
        <w:rPr>
          <w:noProof/>
        </w:rPr>
        <w:fldChar w:fldCharType="begin" w:fldLock="1"/>
      </w:r>
      <w:r>
        <w:rPr>
          <w:noProof/>
        </w:rPr>
        <w:instrText xml:space="preserve"> PAGEREF _Toc202524292 \h </w:instrText>
      </w:r>
      <w:r>
        <w:rPr>
          <w:noProof/>
        </w:rPr>
      </w:r>
      <w:r>
        <w:rPr>
          <w:noProof/>
        </w:rPr>
        <w:fldChar w:fldCharType="separate"/>
      </w:r>
      <w:r>
        <w:rPr>
          <w:noProof/>
        </w:rPr>
        <w:t>34</w:t>
      </w:r>
      <w:r>
        <w:rPr>
          <w:noProof/>
        </w:rPr>
        <w:fldChar w:fldCharType="end"/>
      </w:r>
    </w:p>
    <w:p w14:paraId="3B49CE6A" w14:textId="5CA5ED8D" w:rsidR="000C276E" w:rsidRDefault="000C276E">
      <w:pPr>
        <w:pStyle w:val="TOC4"/>
        <w:rPr>
          <w:rFonts w:ascii="Calibri" w:eastAsia="Malgun Gothic" w:hAnsi="Calibri"/>
          <w:noProof/>
          <w:kern w:val="2"/>
          <w:sz w:val="24"/>
          <w:szCs w:val="24"/>
          <w:lang w:eastAsia="en-GB"/>
        </w:rPr>
      </w:pPr>
      <w:r>
        <w:rPr>
          <w:noProof/>
        </w:rPr>
        <w:t>6.3.1.1</w:t>
      </w:r>
      <w:r>
        <w:rPr>
          <w:rFonts w:ascii="Calibri" w:eastAsia="Malgun Gothic" w:hAnsi="Calibri"/>
          <w:noProof/>
          <w:kern w:val="2"/>
          <w:sz w:val="24"/>
          <w:szCs w:val="24"/>
          <w:lang w:eastAsia="en-GB"/>
        </w:rPr>
        <w:tab/>
      </w:r>
      <w:r>
        <w:rPr>
          <w:noProof/>
          <w:lang w:bidi="ar-IQ"/>
        </w:rPr>
        <w:t>Exposure Function API</w:t>
      </w:r>
      <w:r>
        <w:rPr>
          <w:noProof/>
        </w:rPr>
        <w:t xml:space="preserve"> charging information assignment for Service Information</w:t>
      </w:r>
      <w:r>
        <w:rPr>
          <w:noProof/>
        </w:rPr>
        <w:tab/>
      </w:r>
      <w:r>
        <w:rPr>
          <w:noProof/>
        </w:rPr>
        <w:fldChar w:fldCharType="begin" w:fldLock="1"/>
      </w:r>
      <w:r>
        <w:rPr>
          <w:noProof/>
        </w:rPr>
        <w:instrText xml:space="preserve"> PAGEREF _Toc202524293 \h </w:instrText>
      </w:r>
      <w:r>
        <w:rPr>
          <w:noProof/>
        </w:rPr>
      </w:r>
      <w:r>
        <w:rPr>
          <w:noProof/>
        </w:rPr>
        <w:fldChar w:fldCharType="separate"/>
      </w:r>
      <w:r>
        <w:rPr>
          <w:noProof/>
        </w:rPr>
        <w:t>34</w:t>
      </w:r>
      <w:r>
        <w:rPr>
          <w:noProof/>
        </w:rPr>
        <w:fldChar w:fldCharType="end"/>
      </w:r>
    </w:p>
    <w:p w14:paraId="19809C77" w14:textId="0E54690D" w:rsidR="000C276E" w:rsidRDefault="000C276E">
      <w:pPr>
        <w:pStyle w:val="TOC4"/>
        <w:rPr>
          <w:rFonts w:ascii="Calibri" w:eastAsia="Malgun Gothic" w:hAnsi="Calibri"/>
          <w:noProof/>
          <w:kern w:val="2"/>
          <w:sz w:val="24"/>
          <w:szCs w:val="24"/>
          <w:lang w:eastAsia="en-GB"/>
        </w:rPr>
      </w:pPr>
      <w:r>
        <w:rPr>
          <w:noProof/>
          <w:lang w:bidi="ar-IQ"/>
        </w:rPr>
        <w:t>6.3.1.2</w:t>
      </w:r>
      <w:r>
        <w:rPr>
          <w:rFonts w:ascii="Calibri" w:eastAsia="Malgun Gothic" w:hAnsi="Calibri"/>
          <w:noProof/>
          <w:kern w:val="2"/>
          <w:sz w:val="24"/>
          <w:szCs w:val="24"/>
          <w:lang w:eastAsia="en-GB"/>
        </w:rPr>
        <w:tab/>
      </w:r>
      <w:r>
        <w:rPr>
          <w:noProof/>
          <w:lang w:bidi="ar-IQ"/>
        </w:rPr>
        <w:t>Definition of the Exposure Function API Information</w:t>
      </w:r>
      <w:r>
        <w:rPr>
          <w:noProof/>
        </w:rPr>
        <w:tab/>
      </w:r>
      <w:r>
        <w:rPr>
          <w:noProof/>
        </w:rPr>
        <w:fldChar w:fldCharType="begin" w:fldLock="1"/>
      </w:r>
      <w:r>
        <w:rPr>
          <w:noProof/>
        </w:rPr>
        <w:instrText xml:space="preserve"> PAGEREF _Toc202524294 \h </w:instrText>
      </w:r>
      <w:r>
        <w:rPr>
          <w:noProof/>
        </w:rPr>
      </w:r>
      <w:r>
        <w:rPr>
          <w:noProof/>
        </w:rPr>
        <w:fldChar w:fldCharType="separate"/>
      </w:r>
      <w:r>
        <w:rPr>
          <w:noProof/>
        </w:rPr>
        <w:t>34</w:t>
      </w:r>
      <w:r>
        <w:rPr>
          <w:noProof/>
        </w:rPr>
        <w:fldChar w:fldCharType="end"/>
      </w:r>
    </w:p>
    <w:p w14:paraId="75FF408B" w14:textId="00C81BEF" w:rsidR="000C276E" w:rsidRDefault="000C276E">
      <w:pPr>
        <w:pStyle w:val="TOC4"/>
        <w:rPr>
          <w:rFonts w:ascii="Calibri" w:eastAsia="Malgun Gothic" w:hAnsi="Calibri"/>
          <w:noProof/>
          <w:kern w:val="2"/>
          <w:sz w:val="24"/>
          <w:szCs w:val="24"/>
          <w:lang w:eastAsia="en-GB"/>
        </w:rPr>
      </w:pPr>
      <w:r>
        <w:rPr>
          <w:noProof/>
          <w:lang w:bidi="ar-IQ"/>
        </w:rPr>
        <w:t>6.3.1.3</w:t>
      </w:r>
      <w:r>
        <w:rPr>
          <w:rFonts w:ascii="Calibri" w:eastAsia="Malgun Gothic" w:hAnsi="Calibri"/>
          <w:noProof/>
          <w:kern w:val="2"/>
          <w:sz w:val="24"/>
          <w:szCs w:val="24"/>
          <w:lang w:eastAsia="en-GB"/>
        </w:rPr>
        <w:tab/>
      </w:r>
      <w:r>
        <w:rPr>
          <w:noProof/>
          <w:lang w:bidi="ar-IQ"/>
        </w:rPr>
        <w:t>Supported features</w:t>
      </w:r>
      <w:r>
        <w:rPr>
          <w:noProof/>
        </w:rPr>
        <w:tab/>
      </w:r>
      <w:r>
        <w:rPr>
          <w:noProof/>
        </w:rPr>
        <w:fldChar w:fldCharType="begin" w:fldLock="1"/>
      </w:r>
      <w:r>
        <w:rPr>
          <w:noProof/>
        </w:rPr>
        <w:instrText xml:space="preserve"> PAGEREF _Toc202524295 \h </w:instrText>
      </w:r>
      <w:r>
        <w:rPr>
          <w:noProof/>
        </w:rPr>
      </w:r>
      <w:r>
        <w:rPr>
          <w:noProof/>
        </w:rPr>
        <w:fldChar w:fldCharType="separate"/>
      </w:r>
      <w:r>
        <w:rPr>
          <w:noProof/>
        </w:rPr>
        <w:t>35</w:t>
      </w:r>
      <w:r>
        <w:rPr>
          <w:noProof/>
        </w:rPr>
        <w:fldChar w:fldCharType="end"/>
      </w:r>
    </w:p>
    <w:p w14:paraId="5C5C00FE" w14:textId="1E0534C9" w:rsidR="000C276E" w:rsidRDefault="000C276E">
      <w:pPr>
        <w:pStyle w:val="TOC4"/>
        <w:rPr>
          <w:rFonts w:ascii="Calibri" w:eastAsia="Malgun Gothic" w:hAnsi="Calibri"/>
          <w:noProof/>
          <w:kern w:val="2"/>
          <w:sz w:val="24"/>
          <w:szCs w:val="24"/>
          <w:lang w:eastAsia="en-GB"/>
        </w:rPr>
      </w:pPr>
      <w:r>
        <w:rPr>
          <w:noProof/>
          <w:lang w:bidi="ar-IQ"/>
        </w:rPr>
        <w:t>6.3.1.4</w:t>
      </w:r>
      <w:r>
        <w:rPr>
          <w:rFonts w:ascii="Calibri" w:eastAsia="Malgun Gothic" w:hAnsi="Calibri"/>
          <w:noProof/>
          <w:kern w:val="2"/>
          <w:sz w:val="24"/>
          <w:szCs w:val="24"/>
          <w:lang w:eastAsia="en-GB"/>
        </w:rPr>
        <w:tab/>
      </w:r>
      <w:r>
        <w:rPr>
          <w:noProof/>
          <w:lang w:bidi="ar-IQ"/>
        </w:rPr>
        <w:t>Definition of the NEF API Information</w:t>
      </w:r>
      <w:r>
        <w:rPr>
          <w:noProof/>
        </w:rPr>
        <w:tab/>
      </w:r>
      <w:r>
        <w:rPr>
          <w:noProof/>
        </w:rPr>
        <w:fldChar w:fldCharType="begin" w:fldLock="1"/>
      </w:r>
      <w:r>
        <w:rPr>
          <w:noProof/>
        </w:rPr>
        <w:instrText xml:space="preserve"> PAGEREF _Toc202524296 \h </w:instrText>
      </w:r>
      <w:r>
        <w:rPr>
          <w:noProof/>
        </w:rPr>
      </w:r>
      <w:r>
        <w:rPr>
          <w:noProof/>
        </w:rPr>
        <w:fldChar w:fldCharType="separate"/>
      </w:r>
      <w:r>
        <w:rPr>
          <w:noProof/>
        </w:rPr>
        <w:t>35</w:t>
      </w:r>
      <w:r>
        <w:rPr>
          <w:noProof/>
        </w:rPr>
        <w:fldChar w:fldCharType="end"/>
      </w:r>
    </w:p>
    <w:p w14:paraId="509EEAB6" w14:textId="5227EDE4" w:rsidR="000C276E" w:rsidRDefault="000C276E">
      <w:pPr>
        <w:pStyle w:val="TOC5"/>
        <w:rPr>
          <w:rFonts w:ascii="Calibri" w:eastAsia="Malgun Gothic" w:hAnsi="Calibri"/>
          <w:noProof/>
          <w:kern w:val="2"/>
          <w:sz w:val="24"/>
          <w:szCs w:val="24"/>
          <w:lang w:eastAsia="en-GB"/>
        </w:rPr>
      </w:pPr>
      <w:r>
        <w:rPr>
          <w:noProof/>
          <w:lang w:bidi="ar-IQ"/>
        </w:rPr>
        <w:t>6.3.1.4.1</w:t>
      </w:r>
      <w:r>
        <w:rPr>
          <w:rFonts w:ascii="Calibri" w:eastAsia="Malgun Gothic" w:hAnsi="Calibri"/>
          <w:noProof/>
          <w:kern w:val="2"/>
          <w:sz w:val="24"/>
          <w:szCs w:val="24"/>
          <w:lang w:eastAsia="en-GB"/>
        </w:rPr>
        <w:tab/>
      </w:r>
      <w:r>
        <w:rPr>
          <w:noProof/>
          <w:lang w:bidi="ar-IQ"/>
        </w:rPr>
        <w:t>Definition of the NEF API Charging Information</w:t>
      </w:r>
      <w:r>
        <w:rPr>
          <w:noProof/>
        </w:rPr>
        <w:tab/>
      </w:r>
      <w:r>
        <w:rPr>
          <w:noProof/>
        </w:rPr>
        <w:fldChar w:fldCharType="begin" w:fldLock="1"/>
      </w:r>
      <w:r>
        <w:rPr>
          <w:noProof/>
        </w:rPr>
        <w:instrText xml:space="preserve"> PAGEREF _Toc202524297 \h </w:instrText>
      </w:r>
      <w:r>
        <w:rPr>
          <w:noProof/>
        </w:rPr>
      </w:r>
      <w:r>
        <w:rPr>
          <w:noProof/>
        </w:rPr>
        <w:fldChar w:fldCharType="separate"/>
      </w:r>
      <w:r>
        <w:rPr>
          <w:noProof/>
        </w:rPr>
        <w:t>35</w:t>
      </w:r>
      <w:r>
        <w:rPr>
          <w:noProof/>
        </w:rPr>
        <w:fldChar w:fldCharType="end"/>
      </w:r>
    </w:p>
    <w:p w14:paraId="7B9F2B2B" w14:textId="45F67FDB" w:rsidR="000C276E" w:rsidRDefault="000C276E">
      <w:pPr>
        <w:pStyle w:val="TOC3"/>
        <w:rPr>
          <w:rFonts w:ascii="Calibri" w:eastAsia="Malgun Gothic" w:hAnsi="Calibri"/>
          <w:noProof/>
          <w:kern w:val="2"/>
          <w:sz w:val="24"/>
          <w:szCs w:val="24"/>
          <w:lang w:eastAsia="en-GB"/>
        </w:rPr>
      </w:pPr>
      <w:r>
        <w:rPr>
          <w:noProof/>
        </w:rPr>
        <w:t>6.3.2</w:t>
      </w:r>
      <w:r>
        <w:rPr>
          <w:rFonts w:ascii="Calibri" w:eastAsia="Malgun Gothic" w:hAnsi="Calibri"/>
          <w:noProof/>
          <w:kern w:val="2"/>
          <w:sz w:val="24"/>
          <w:szCs w:val="24"/>
          <w:lang w:eastAsia="en-GB"/>
        </w:rPr>
        <w:tab/>
      </w:r>
      <w:r>
        <w:rPr>
          <w:noProof/>
        </w:rPr>
        <w:t>Detailed message format for offline charging</w:t>
      </w:r>
      <w:r>
        <w:rPr>
          <w:noProof/>
        </w:rPr>
        <w:tab/>
      </w:r>
      <w:r>
        <w:rPr>
          <w:noProof/>
        </w:rPr>
        <w:fldChar w:fldCharType="begin" w:fldLock="1"/>
      </w:r>
      <w:r>
        <w:rPr>
          <w:noProof/>
        </w:rPr>
        <w:instrText xml:space="preserve"> PAGEREF _Toc202524298 \h </w:instrText>
      </w:r>
      <w:r>
        <w:rPr>
          <w:noProof/>
        </w:rPr>
      </w:r>
      <w:r>
        <w:rPr>
          <w:noProof/>
        </w:rPr>
        <w:fldChar w:fldCharType="separate"/>
      </w:r>
      <w:r>
        <w:rPr>
          <w:noProof/>
        </w:rPr>
        <w:t>36</w:t>
      </w:r>
      <w:r>
        <w:rPr>
          <w:noProof/>
        </w:rPr>
        <w:fldChar w:fldCharType="end"/>
      </w:r>
    </w:p>
    <w:p w14:paraId="244815C5" w14:textId="39FCD782" w:rsidR="000C276E" w:rsidRDefault="000C276E">
      <w:pPr>
        <w:pStyle w:val="TOC3"/>
        <w:rPr>
          <w:rFonts w:ascii="Calibri" w:eastAsia="Malgun Gothic" w:hAnsi="Calibri"/>
          <w:noProof/>
          <w:kern w:val="2"/>
          <w:sz w:val="24"/>
          <w:szCs w:val="24"/>
          <w:lang w:eastAsia="en-GB"/>
        </w:rPr>
      </w:pPr>
      <w:r>
        <w:rPr>
          <w:noProof/>
        </w:rPr>
        <w:t>6.3.</w:t>
      </w:r>
      <w:r>
        <w:rPr>
          <w:noProof/>
          <w:lang w:eastAsia="zh-CN"/>
        </w:rPr>
        <w:t>3</w:t>
      </w:r>
      <w:r>
        <w:rPr>
          <w:rFonts w:ascii="Calibri" w:eastAsia="Malgun Gothic" w:hAnsi="Calibri"/>
          <w:noProof/>
          <w:kern w:val="2"/>
          <w:sz w:val="24"/>
          <w:szCs w:val="24"/>
          <w:lang w:eastAsia="en-GB"/>
        </w:rPr>
        <w:tab/>
      </w:r>
      <w:r>
        <w:rPr>
          <w:noProof/>
        </w:rPr>
        <w:t>Detailed message format for online charging</w:t>
      </w:r>
      <w:r>
        <w:rPr>
          <w:noProof/>
        </w:rPr>
        <w:tab/>
      </w:r>
      <w:r>
        <w:rPr>
          <w:noProof/>
        </w:rPr>
        <w:fldChar w:fldCharType="begin" w:fldLock="1"/>
      </w:r>
      <w:r>
        <w:rPr>
          <w:noProof/>
        </w:rPr>
        <w:instrText xml:space="preserve"> PAGEREF _Toc202524299 \h </w:instrText>
      </w:r>
      <w:r>
        <w:rPr>
          <w:noProof/>
        </w:rPr>
      </w:r>
      <w:r>
        <w:rPr>
          <w:noProof/>
        </w:rPr>
        <w:fldChar w:fldCharType="separate"/>
      </w:r>
      <w:r>
        <w:rPr>
          <w:noProof/>
        </w:rPr>
        <w:t>37</w:t>
      </w:r>
      <w:r>
        <w:rPr>
          <w:noProof/>
        </w:rPr>
        <w:fldChar w:fldCharType="end"/>
      </w:r>
    </w:p>
    <w:p w14:paraId="7C77F7DC" w14:textId="2319A2E7" w:rsidR="000C276E" w:rsidRDefault="000C276E">
      <w:pPr>
        <w:pStyle w:val="TOC3"/>
        <w:rPr>
          <w:rFonts w:ascii="Calibri" w:eastAsia="Malgun Gothic" w:hAnsi="Calibri"/>
          <w:noProof/>
          <w:kern w:val="2"/>
          <w:sz w:val="24"/>
          <w:szCs w:val="24"/>
          <w:lang w:eastAsia="en-GB"/>
        </w:rPr>
      </w:pPr>
      <w:r>
        <w:rPr>
          <w:noProof/>
        </w:rPr>
        <w:t>6.3.</w:t>
      </w:r>
      <w:r>
        <w:rPr>
          <w:noProof/>
          <w:lang w:eastAsia="zh-CN"/>
        </w:rPr>
        <w:t>4</w:t>
      </w:r>
      <w:r>
        <w:rPr>
          <w:rFonts w:ascii="Calibri" w:eastAsia="Malgun Gothic"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_Toc202524300 \h </w:instrText>
      </w:r>
      <w:r>
        <w:rPr>
          <w:noProof/>
        </w:rPr>
      </w:r>
      <w:r>
        <w:rPr>
          <w:noProof/>
        </w:rPr>
        <w:fldChar w:fldCharType="separate"/>
      </w:r>
      <w:r>
        <w:rPr>
          <w:noProof/>
        </w:rPr>
        <w:t>39</w:t>
      </w:r>
      <w:r>
        <w:rPr>
          <w:noProof/>
        </w:rPr>
        <w:fldChar w:fldCharType="end"/>
      </w:r>
    </w:p>
    <w:p w14:paraId="216CB633" w14:textId="3ECB2595" w:rsidR="000C276E" w:rsidRDefault="000C276E">
      <w:pPr>
        <w:pStyle w:val="TOC2"/>
        <w:rPr>
          <w:rFonts w:ascii="Calibri" w:eastAsia="Malgun Gothic" w:hAnsi="Calibri"/>
          <w:noProof/>
          <w:kern w:val="2"/>
          <w:sz w:val="24"/>
          <w:szCs w:val="24"/>
          <w:lang w:eastAsia="en-GB"/>
        </w:rPr>
      </w:pPr>
      <w:r>
        <w:rPr>
          <w:noProof/>
        </w:rPr>
        <w:t>6.4</w:t>
      </w:r>
      <w:r>
        <w:rPr>
          <w:rFonts w:ascii="Calibri" w:eastAsia="Malgun Gothic" w:hAnsi="Calibri"/>
          <w:noProof/>
          <w:kern w:val="2"/>
          <w:sz w:val="24"/>
          <w:szCs w:val="24"/>
          <w:lang w:eastAsia="en-GB"/>
        </w:rPr>
        <w:tab/>
      </w:r>
      <w:r>
        <w:rPr>
          <w:noProof/>
        </w:rPr>
        <w:t>Bindings for Northbound API</w:t>
      </w:r>
      <w:r>
        <w:rPr>
          <w:noProof/>
          <w:lang w:bidi="ar-IQ"/>
        </w:rPr>
        <w:t xml:space="preserve"> </w:t>
      </w:r>
      <w:r>
        <w:rPr>
          <w:noProof/>
        </w:rPr>
        <w:t>offline charging</w:t>
      </w:r>
      <w:r>
        <w:rPr>
          <w:noProof/>
        </w:rPr>
        <w:tab/>
      </w:r>
      <w:r>
        <w:rPr>
          <w:noProof/>
        </w:rPr>
        <w:fldChar w:fldCharType="begin" w:fldLock="1"/>
      </w:r>
      <w:r>
        <w:rPr>
          <w:noProof/>
        </w:rPr>
        <w:instrText xml:space="preserve"> PAGEREF _Toc202524301 \h </w:instrText>
      </w:r>
      <w:r>
        <w:rPr>
          <w:noProof/>
        </w:rPr>
      </w:r>
      <w:r>
        <w:rPr>
          <w:noProof/>
        </w:rPr>
        <w:fldChar w:fldCharType="separate"/>
      </w:r>
      <w:r>
        <w:rPr>
          <w:noProof/>
        </w:rPr>
        <w:t>41</w:t>
      </w:r>
      <w:r>
        <w:rPr>
          <w:noProof/>
        </w:rPr>
        <w:fldChar w:fldCharType="end"/>
      </w:r>
    </w:p>
    <w:p w14:paraId="62967EFE" w14:textId="32DB0382" w:rsidR="000C276E" w:rsidRDefault="000C276E">
      <w:pPr>
        <w:pStyle w:val="TOC2"/>
        <w:rPr>
          <w:rFonts w:ascii="Calibri" w:eastAsia="Malgun Gothic" w:hAnsi="Calibri"/>
          <w:noProof/>
          <w:kern w:val="2"/>
          <w:sz w:val="24"/>
          <w:szCs w:val="24"/>
          <w:lang w:eastAsia="en-GB"/>
        </w:rPr>
      </w:pPr>
      <w:r>
        <w:rPr>
          <w:noProof/>
          <w:lang w:bidi="ar-IQ"/>
        </w:rPr>
        <w:t>6.5</w:t>
      </w:r>
      <w:r>
        <w:rPr>
          <w:rFonts w:ascii="Calibri" w:eastAsia="Malgun Gothic" w:hAnsi="Calibri"/>
          <w:noProof/>
          <w:kern w:val="2"/>
          <w:sz w:val="24"/>
          <w:szCs w:val="24"/>
          <w:lang w:eastAsia="en-GB"/>
        </w:rPr>
        <w:tab/>
      </w:r>
      <w:r>
        <w:rPr>
          <w:noProof/>
        </w:rPr>
        <w:t>Bindings for NEF Northbound API</w:t>
      </w:r>
      <w:r>
        <w:rPr>
          <w:noProof/>
          <w:lang w:bidi="ar-IQ"/>
        </w:rPr>
        <w:t xml:space="preserve"> </w:t>
      </w:r>
      <w:r>
        <w:rPr>
          <w:noProof/>
        </w:rPr>
        <w:t>converged charging</w:t>
      </w:r>
      <w:r>
        <w:rPr>
          <w:noProof/>
        </w:rPr>
        <w:tab/>
      </w:r>
      <w:r>
        <w:rPr>
          <w:noProof/>
        </w:rPr>
        <w:fldChar w:fldCharType="begin" w:fldLock="1"/>
      </w:r>
      <w:r>
        <w:rPr>
          <w:noProof/>
        </w:rPr>
        <w:instrText xml:space="preserve"> PAGEREF _Toc202524302 \h </w:instrText>
      </w:r>
      <w:r>
        <w:rPr>
          <w:noProof/>
        </w:rPr>
      </w:r>
      <w:r>
        <w:rPr>
          <w:noProof/>
        </w:rPr>
        <w:fldChar w:fldCharType="separate"/>
      </w:r>
      <w:r>
        <w:rPr>
          <w:noProof/>
        </w:rPr>
        <w:t>41</w:t>
      </w:r>
      <w:r>
        <w:rPr>
          <w:noProof/>
        </w:rPr>
        <w:fldChar w:fldCharType="end"/>
      </w:r>
    </w:p>
    <w:p w14:paraId="4292C684" w14:textId="12D70BB4" w:rsidR="000C276E" w:rsidRDefault="000C276E">
      <w:pPr>
        <w:pStyle w:val="TOC2"/>
        <w:rPr>
          <w:rFonts w:ascii="Calibri" w:eastAsia="Malgun Gothic" w:hAnsi="Calibri"/>
          <w:noProof/>
          <w:kern w:val="2"/>
          <w:sz w:val="24"/>
          <w:szCs w:val="24"/>
          <w:lang w:eastAsia="en-GB"/>
        </w:rPr>
      </w:pPr>
      <w:r>
        <w:rPr>
          <w:noProof/>
        </w:rPr>
        <w:t>6.</w:t>
      </w:r>
      <w:r w:rsidRPr="008A4719">
        <w:rPr>
          <w:rFonts w:eastAsia="Malgun Gothic"/>
          <w:noProof/>
          <w:lang w:eastAsia="ko-KR"/>
        </w:rPr>
        <w:t>6</w:t>
      </w:r>
      <w:r>
        <w:rPr>
          <w:rFonts w:ascii="Calibri" w:eastAsia="Malgun Gothic" w:hAnsi="Calibri"/>
          <w:noProof/>
          <w:kern w:val="2"/>
          <w:sz w:val="24"/>
          <w:szCs w:val="24"/>
          <w:lang w:eastAsia="en-GB"/>
        </w:rPr>
        <w:tab/>
      </w:r>
      <w:r>
        <w:rPr>
          <w:noProof/>
        </w:rPr>
        <w:t xml:space="preserve">Data description for </w:t>
      </w:r>
      <w:r w:rsidRPr="008A4719">
        <w:rPr>
          <w:noProof/>
          <w:color w:val="000000"/>
        </w:rPr>
        <w:t>CAPIF Core Function</w:t>
      </w:r>
      <w:r w:rsidRPr="008A4719">
        <w:rPr>
          <w:noProof/>
          <w:color w:val="0000FF"/>
        </w:rPr>
        <w:t xml:space="preserve"> </w:t>
      </w:r>
      <w:r>
        <w:rPr>
          <w:noProof/>
        </w:rPr>
        <w:t>converged charging</w:t>
      </w:r>
      <w:r>
        <w:rPr>
          <w:noProof/>
        </w:rPr>
        <w:tab/>
      </w:r>
      <w:r>
        <w:rPr>
          <w:noProof/>
        </w:rPr>
        <w:fldChar w:fldCharType="begin" w:fldLock="1"/>
      </w:r>
      <w:r>
        <w:rPr>
          <w:noProof/>
        </w:rPr>
        <w:instrText xml:space="preserve"> PAGEREF _Toc202524303 \h </w:instrText>
      </w:r>
      <w:r>
        <w:rPr>
          <w:noProof/>
        </w:rPr>
      </w:r>
      <w:r>
        <w:rPr>
          <w:noProof/>
        </w:rPr>
        <w:fldChar w:fldCharType="separate"/>
      </w:r>
      <w:r>
        <w:rPr>
          <w:noProof/>
        </w:rPr>
        <w:t>41</w:t>
      </w:r>
      <w:r>
        <w:rPr>
          <w:noProof/>
        </w:rPr>
        <w:fldChar w:fldCharType="end"/>
      </w:r>
    </w:p>
    <w:p w14:paraId="13D6938B" w14:textId="08A2518F" w:rsidR="000C276E" w:rsidRDefault="000C276E">
      <w:pPr>
        <w:pStyle w:val="TOC3"/>
        <w:rPr>
          <w:rFonts w:ascii="Calibri" w:eastAsia="Malgun Gothic" w:hAnsi="Calibri"/>
          <w:noProof/>
          <w:kern w:val="2"/>
          <w:sz w:val="24"/>
          <w:szCs w:val="24"/>
          <w:lang w:eastAsia="en-GB"/>
        </w:rPr>
      </w:pPr>
      <w:r>
        <w:rPr>
          <w:noProof/>
        </w:rPr>
        <w:t>6.</w:t>
      </w:r>
      <w:r w:rsidRPr="008A4719">
        <w:rPr>
          <w:rFonts w:eastAsia="Malgun Gothic"/>
          <w:noProof/>
          <w:lang w:eastAsia="ko-KR"/>
        </w:rPr>
        <w:t>6</w:t>
      </w:r>
      <w:r>
        <w:rPr>
          <w:noProof/>
        </w:rPr>
        <w:t>.1</w:t>
      </w:r>
      <w:r>
        <w:rPr>
          <w:rFonts w:ascii="Calibri" w:eastAsia="Malgun Gothic"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_Toc202524304 \h </w:instrText>
      </w:r>
      <w:r>
        <w:rPr>
          <w:noProof/>
        </w:rPr>
      </w:r>
      <w:r>
        <w:rPr>
          <w:noProof/>
        </w:rPr>
        <w:fldChar w:fldCharType="separate"/>
      </w:r>
      <w:r>
        <w:rPr>
          <w:noProof/>
        </w:rPr>
        <w:t>41</w:t>
      </w:r>
      <w:r>
        <w:rPr>
          <w:noProof/>
        </w:rPr>
        <w:fldChar w:fldCharType="end"/>
      </w:r>
    </w:p>
    <w:p w14:paraId="29E6E9F4" w14:textId="11745F49" w:rsidR="000C276E" w:rsidRDefault="000C276E">
      <w:pPr>
        <w:pStyle w:val="TOC4"/>
        <w:rPr>
          <w:rFonts w:ascii="Calibri" w:eastAsia="Malgun Gothic" w:hAnsi="Calibri"/>
          <w:noProof/>
          <w:kern w:val="2"/>
          <w:sz w:val="24"/>
          <w:szCs w:val="24"/>
          <w:lang w:eastAsia="en-GB"/>
        </w:rPr>
      </w:pPr>
      <w:r>
        <w:rPr>
          <w:noProof/>
        </w:rPr>
        <w:t>6.</w:t>
      </w:r>
      <w:r w:rsidRPr="008A4719">
        <w:rPr>
          <w:rFonts w:eastAsia="Malgun Gothic"/>
          <w:noProof/>
          <w:lang w:eastAsia="ko-KR"/>
        </w:rPr>
        <w:t>6</w:t>
      </w:r>
      <w:r>
        <w:rPr>
          <w:noProof/>
        </w:rPr>
        <w:t>.1.1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_Toc202524305 \h </w:instrText>
      </w:r>
      <w:r>
        <w:rPr>
          <w:noProof/>
        </w:rPr>
      </w:r>
      <w:r>
        <w:rPr>
          <w:noProof/>
        </w:rPr>
        <w:fldChar w:fldCharType="separate"/>
      </w:r>
      <w:r>
        <w:rPr>
          <w:noProof/>
        </w:rPr>
        <w:t>41</w:t>
      </w:r>
      <w:r>
        <w:rPr>
          <w:noProof/>
        </w:rPr>
        <w:fldChar w:fldCharType="end"/>
      </w:r>
    </w:p>
    <w:p w14:paraId="1AAA00CC" w14:textId="5A45B630" w:rsidR="000C276E" w:rsidRDefault="000C276E">
      <w:pPr>
        <w:pStyle w:val="TOC3"/>
        <w:rPr>
          <w:rFonts w:ascii="Calibri" w:eastAsia="Malgun Gothic" w:hAnsi="Calibri"/>
          <w:noProof/>
          <w:kern w:val="2"/>
          <w:sz w:val="24"/>
          <w:szCs w:val="24"/>
          <w:lang w:eastAsia="en-GB"/>
        </w:rPr>
      </w:pPr>
      <w:r>
        <w:rPr>
          <w:noProof/>
        </w:rPr>
        <w:t>6.</w:t>
      </w:r>
      <w:r w:rsidRPr="008A4719">
        <w:rPr>
          <w:rFonts w:eastAsia="Malgun Gothic"/>
          <w:noProof/>
          <w:lang w:eastAsia="ko-KR"/>
        </w:rPr>
        <w:t>6</w:t>
      </w:r>
      <w:r>
        <w:rPr>
          <w:noProof/>
        </w:rPr>
        <w:t>.2</w:t>
      </w:r>
      <w:r>
        <w:rPr>
          <w:rFonts w:ascii="Calibri" w:eastAsia="Malgun Gothic" w:hAnsi="Calibri"/>
          <w:noProof/>
          <w:kern w:val="2"/>
          <w:sz w:val="24"/>
          <w:szCs w:val="24"/>
          <w:lang w:eastAsia="en-GB"/>
        </w:rPr>
        <w:tab/>
      </w:r>
      <w:r>
        <w:rPr>
          <w:noProof/>
        </w:rPr>
        <w:t>G</w:t>
      </w:r>
      <w:r w:rsidRPr="008A4719">
        <w:rPr>
          <w:noProof/>
          <w:vertAlign w:val="subscript"/>
        </w:rPr>
        <w:t>a</w:t>
      </w:r>
      <w:r>
        <w:rPr>
          <w:noProof/>
        </w:rPr>
        <w:t xml:space="preserve"> message contents</w:t>
      </w:r>
      <w:r>
        <w:rPr>
          <w:noProof/>
        </w:rPr>
        <w:tab/>
      </w:r>
      <w:r>
        <w:rPr>
          <w:noProof/>
        </w:rPr>
        <w:fldChar w:fldCharType="begin" w:fldLock="1"/>
      </w:r>
      <w:r>
        <w:rPr>
          <w:noProof/>
        </w:rPr>
        <w:instrText xml:space="preserve"> PAGEREF _Toc202524306 \h </w:instrText>
      </w:r>
      <w:r>
        <w:rPr>
          <w:noProof/>
        </w:rPr>
      </w:r>
      <w:r>
        <w:rPr>
          <w:noProof/>
        </w:rPr>
        <w:fldChar w:fldCharType="separate"/>
      </w:r>
      <w:r>
        <w:rPr>
          <w:noProof/>
        </w:rPr>
        <w:t>42</w:t>
      </w:r>
      <w:r>
        <w:rPr>
          <w:noProof/>
        </w:rPr>
        <w:fldChar w:fldCharType="end"/>
      </w:r>
    </w:p>
    <w:p w14:paraId="06ED4CB5" w14:textId="08874DF2" w:rsidR="000C276E" w:rsidRDefault="000C276E">
      <w:pPr>
        <w:pStyle w:val="TOC3"/>
        <w:rPr>
          <w:rFonts w:ascii="Calibri" w:eastAsia="Malgun Gothic" w:hAnsi="Calibri"/>
          <w:noProof/>
          <w:kern w:val="2"/>
          <w:sz w:val="24"/>
          <w:szCs w:val="24"/>
          <w:lang w:eastAsia="en-GB"/>
        </w:rPr>
      </w:pPr>
      <w:r>
        <w:rPr>
          <w:noProof/>
        </w:rPr>
        <w:t>6.</w:t>
      </w:r>
      <w:r w:rsidRPr="008A4719">
        <w:rPr>
          <w:rFonts w:eastAsia="Malgun Gothic"/>
          <w:noProof/>
          <w:lang w:eastAsia="ko-KR"/>
        </w:rPr>
        <w:t>6</w:t>
      </w:r>
      <w:r>
        <w:rPr>
          <w:noProof/>
        </w:rPr>
        <w:t>.3</w:t>
      </w:r>
      <w:r>
        <w:rPr>
          <w:rFonts w:ascii="Calibri" w:eastAsia="Malgun Gothic" w:hAnsi="Calibri"/>
          <w:noProof/>
          <w:kern w:val="2"/>
          <w:sz w:val="24"/>
          <w:szCs w:val="24"/>
          <w:lang w:eastAsia="en-GB"/>
        </w:rPr>
        <w:tab/>
      </w:r>
      <w:r>
        <w:rPr>
          <w:noProof/>
        </w:rPr>
        <w:t>CDR description on the B</w:t>
      </w:r>
      <w:r w:rsidRPr="008A4719">
        <w:rPr>
          <w:noProof/>
          <w:vertAlign w:val="subscript"/>
        </w:rPr>
        <w:t>ea</w:t>
      </w:r>
      <w:r>
        <w:rPr>
          <w:noProof/>
        </w:rPr>
        <w:t xml:space="preserve"> interface</w:t>
      </w:r>
      <w:r>
        <w:rPr>
          <w:noProof/>
        </w:rPr>
        <w:tab/>
      </w:r>
      <w:r>
        <w:rPr>
          <w:noProof/>
        </w:rPr>
        <w:fldChar w:fldCharType="begin" w:fldLock="1"/>
      </w:r>
      <w:r>
        <w:rPr>
          <w:noProof/>
        </w:rPr>
        <w:instrText xml:space="preserve"> PAGEREF _Toc202524307 \h </w:instrText>
      </w:r>
      <w:r>
        <w:rPr>
          <w:noProof/>
        </w:rPr>
      </w:r>
      <w:r>
        <w:rPr>
          <w:noProof/>
        </w:rPr>
        <w:fldChar w:fldCharType="separate"/>
      </w:r>
      <w:r>
        <w:rPr>
          <w:noProof/>
        </w:rPr>
        <w:t>42</w:t>
      </w:r>
      <w:r>
        <w:rPr>
          <w:noProof/>
        </w:rPr>
        <w:fldChar w:fldCharType="end"/>
      </w:r>
    </w:p>
    <w:p w14:paraId="58A470E0" w14:textId="5C9B14E8" w:rsidR="000C276E" w:rsidRDefault="000C276E">
      <w:pPr>
        <w:pStyle w:val="TOC4"/>
        <w:rPr>
          <w:rFonts w:ascii="Calibri" w:eastAsia="Malgun Gothic" w:hAnsi="Calibri"/>
          <w:noProof/>
          <w:kern w:val="2"/>
          <w:sz w:val="24"/>
          <w:szCs w:val="24"/>
          <w:lang w:eastAsia="en-GB"/>
        </w:rPr>
      </w:pPr>
      <w:r>
        <w:rPr>
          <w:noProof/>
        </w:rPr>
        <w:t>6.</w:t>
      </w:r>
      <w:r w:rsidRPr="008A4719">
        <w:rPr>
          <w:rFonts w:eastAsia="Malgun Gothic"/>
          <w:noProof/>
          <w:lang w:eastAsia="ko-KR"/>
        </w:rPr>
        <w:t>6</w:t>
      </w:r>
      <w:r>
        <w:rPr>
          <w:noProof/>
        </w:rPr>
        <w:t>.3.1</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_Toc202524308 \h </w:instrText>
      </w:r>
      <w:r>
        <w:rPr>
          <w:noProof/>
        </w:rPr>
      </w:r>
      <w:r>
        <w:rPr>
          <w:noProof/>
        </w:rPr>
        <w:fldChar w:fldCharType="separate"/>
      </w:r>
      <w:r>
        <w:rPr>
          <w:noProof/>
        </w:rPr>
        <w:t>42</w:t>
      </w:r>
      <w:r>
        <w:rPr>
          <w:noProof/>
        </w:rPr>
        <w:fldChar w:fldCharType="end"/>
      </w:r>
    </w:p>
    <w:p w14:paraId="378B3943" w14:textId="07D5D7A5" w:rsidR="000C276E" w:rsidRDefault="000C276E" w:rsidP="000C276E">
      <w:pPr>
        <w:pStyle w:val="TOC8"/>
        <w:rPr>
          <w:rFonts w:ascii="Calibri" w:eastAsia="Malgun Gothic" w:hAnsi="Calibri"/>
          <w:b w:val="0"/>
          <w:noProof/>
          <w:kern w:val="2"/>
          <w:sz w:val="24"/>
          <w:szCs w:val="24"/>
          <w:lang w:eastAsia="en-GB"/>
        </w:rPr>
      </w:pPr>
      <w:r>
        <w:rPr>
          <w:noProof/>
        </w:rPr>
        <w:t>Annex A (normative):</w:t>
      </w:r>
      <w:r>
        <w:rPr>
          <w:noProof/>
        </w:rPr>
        <w:tab/>
        <w:t>Charging characteristics</w:t>
      </w:r>
      <w:r>
        <w:rPr>
          <w:noProof/>
        </w:rPr>
        <w:tab/>
      </w:r>
      <w:r>
        <w:rPr>
          <w:noProof/>
        </w:rPr>
        <w:fldChar w:fldCharType="begin" w:fldLock="1"/>
      </w:r>
      <w:r>
        <w:rPr>
          <w:noProof/>
        </w:rPr>
        <w:instrText xml:space="preserve"> PAGEREF _Toc202524309 \h </w:instrText>
      </w:r>
      <w:r>
        <w:rPr>
          <w:noProof/>
        </w:rPr>
      </w:r>
      <w:r>
        <w:rPr>
          <w:noProof/>
        </w:rPr>
        <w:fldChar w:fldCharType="separate"/>
      </w:r>
      <w:r>
        <w:rPr>
          <w:noProof/>
        </w:rPr>
        <w:t>43</w:t>
      </w:r>
      <w:r>
        <w:rPr>
          <w:noProof/>
        </w:rPr>
        <w:fldChar w:fldCharType="end"/>
      </w:r>
    </w:p>
    <w:p w14:paraId="73208ACA" w14:textId="6C002119" w:rsidR="000C276E" w:rsidRDefault="000C276E">
      <w:pPr>
        <w:pStyle w:val="TOC1"/>
        <w:rPr>
          <w:rFonts w:ascii="Calibri" w:eastAsia="Malgun Gothic" w:hAnsi="Calibri"/>
          <w:noProof/>
          <w:kern w:val="2"/>
          <w:sz w:val="24"/>
          <w:szCs w:val="24"/>
          <w:lang w:eastAsia="en-GB"/>
        </w:rPr>
      </w:pPr>
      <w:r>
        <w:rPr>
          <w:noProof/>
          <w:lang w:bidi="ar-IQ"/>
        </w:rPr>
        <w:t>A.1</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_Toc202524310 \h </w:instrText>
      </w:r>
      <w:r>
        <w:rPr>
          <w:noProof/>
        </w:rPr>
      </w:r>
      <w:r>
        <w:rPr>
          <w:noProof/>
        </w:rPr>
        <w:fldChar w:fldCharType="separate"/>
      </w:r>
      <w:r>
        <w:rPr>
          <w:noProof/>
        </w:rPr>
        <w:t>43</w:t>
      </w:r>
      <w:r>
        <w:rPr>
          <w:noProof/>
        </w:rPr>
        <w:fldChar w:fldCharType="end"/>
      </w:r>
    </w:p>
    <w:p w14:paraId="42796437" w14:textId="768CB6A4" w:rsidR="000C276E" w:rsidRDefault="000C276E" w:rsidP="000C276E">
      <w:pPr>
        <w:pStyle w:val="TOC8"/>
        <w:rPr>
          <w:rFonts w:ascii="Calibri" w:eastAsia="Malgun Gothic" w:hAnsi="Calibri"/>
          <w:b w:val="0"/>
          <w:noProof/>
          <w:kern w:val="2"/>
          <w:sz w:val="24"/>
          <w:szCs w:val="24"/>
          <w:lang w:eastAsia="en-GB"/>
        </w:rPr>
      </w:pPr>
      <w:r w:rsidRPr="008A4719">
        <w:rPr>
          <w:rFonts w:eastAsia="DengXian"/>
          <w:noProof/>
          <w:lang w:eastAsia="ja-JP"/>
        </w:rPr>
        <w:t>Annex B (normative</w:t>
      </w:r>
      <w:r>
        <w:rPr>
          <w:rFonts w:eastAsia="DengXian"/>
          <w:noProof/>
          <w:lang w:eastAsia="ja-JP"/>
        </w:rPr>
        <w:t>):</w:t>
      </w:r>
      <w:r>
        <w:rPr>
          <w:rFonts w:eastAsia="DengXian"/>
          <w:noProof/>
          <w:lang w:eastAsia="ja-JP"/>
        </w:rPr>
        <w:tab/>
      </w:r>
      <w:r w:rsidRPr="008A4719">
        <w:rPr>
          <w:rFonts w:eastAsia="DengXian"/>
          <w:noProof/>
          <w:lang w:bidi="ar-IQ"/>
        </w:rPr>
        <w:t>Support 5G VN group management charging</w:t>
      </w:r>
      <w:r>
        <w:rPr>
          <w:noProof/>
        </w:rPr>
        <w:tab/>
      </w:r>
      <w:r>
        <w:rPr>
          <w:noProof/>
        </w:rPr>
        <w:fldChar w:fldCharType="begin" w:fldLock="1"/>
      </w:r>
      <w:r>
        <w:rPr>
          <w:noProof/>
        </w:rPr>
        <w:instrText xml:space="preserve"> PAGEREF _Toc202524311 \h </w:instrText>
      </w:r>
      <w:r>
        <w:rPr>
          <w:noProof/>
        </w:rPr>
      </w:r>
      <w:r>
        <w:rPr>
          <w:noProof/>
        </w:rPr>
        <w:fldChar w:fldCharType="separate"/>
      </w:r>
      <w:r>
        <w:rPr>
          <w:noProof/>
        </w:rPr>
        <w:t>44</w:t>
      </w:r>
      <w:r>
        <w:rPr>
          <w:noProof/>
        </w:rPr>
        <w:fldChar w:fldCharType="end"/>
      </w:r>
    </w:p>
    <w:p w14:paraId="46065D22" w14:textId="6DC8D4A1" w:rsidR="000C276E" w:rsidRDefault="000C276E">
      <w:pPr>
        <w:pStyle w:val="TOC1"/>
        <w:rPr>
          <w:rFonts w:ascii="Calibri" w:eastAsia="Malgun Gothic" w:hAnsi="Calibri"/>
          <w:noProof/>
          <w:kern w:val="2"/>
          <w:sz w:val="24"/>
          <w:szCs w:val="24"/>
          <w:lang w:eastAsia="en-GB"/>
        </w:rPr>
      </w:pPr>
      <w:r w:rsidRPr="008A4719">
        <w:rPr>
          <w:rFonts w:eastAsia="SimSun"/>
          <w:noProof/>
          <w:lang w:bidi="ar-IQ"/>
        </w:rPr>
        <w:t>B.1</w:t>
      </w:r>
      <w:r>
        <w:rPr>
          <w:rFonts w:ascii="Calibri" w:eastAsia="Malgun Gothic" w:hAnsi="Calibri"/>
          <w:noProof/>
          <w:kern w:val="2"/>
          <w:sz w:val="24"/>
          <w:szCs w:val="24"/>
          <w:lang w:eastAsia="en-GB"/>
        </w:rPr>
        <w:tab/>
      </w:r>
      <w:r w:rsidRPr="008A4719">
        <w:rPr>
          <w:rFonts w:eastAsia="SimSun"/>
          <w:noProof/>
          <w:lang w:bidi="ar-IQ"/>
        </w:rPr>
        <w:t>General</w:t>
      </w:r>
      <w:r>
        <w:rPr>
          <w:noProof/>
        </w:rPr>
        <w:tab/>
      </w:r>
      <w:r>
        <w:rPr>
          <w:noProof/>
        </w:rPr>
        <w:fldChar w:fldCharType="begin" w:fldLock="1"/>
      </w:r>
      <w:r>
        <w:rPr>
          <w:noProof/>
        </w:rPr>
        <w:instrText xml:space="preserve"> PAGEREF _Toc202524312 \h </w:instrText>
      </w:r>
      <w:r>
        <w:rPr>
          <w:noProof/>
        </w:rPr>
      </w:r>
      <w:r>
        <w:rPr>
          <w:noProof/>
        </w:rPr>
        <w:fldChar w:fldCharType="separate"/>
      </w:r>
      <w:r>
        <w:rPr>
          <w:noProof/>
        </w:rPr>
        <w:t>44</w:t>
      </w:r>
      <w:r>
        <w:rPr>
          <w:noProof/>
        </w:rPr>
        <w:fldChar w:fldCharType="end"/>
      </w:r>
    </w:p>
    <w:p w14:paraId="7D2FC24E" w14:textId="0BE16E2A" w:rsidR="000C276E" w:rsidRDefault="000C276E">
      <w:pPr>
        <w:pStyle w:val="TOC1"/>
        <w:rPr>
          <w:rFonts w:ascii="Calibri" w:eastAsia="Malgun Gothic" w:hAnsi="Calibri"/>
          <w:noProof/>
          <w:kern w:val="2"/>
          <w:sz w:val="24"/>
          <w:szCs w:val="24"/>
          <w:lang w:eastAsia="en-GB"/>
        </w:rPr>
      </w:pPr>
      <w:r w:rsidRPr="008A4719">
        <w:rPr>
          <w:rFonts w:eastAsia="SimSun"/>
          <w:noProof/>
          <w:lang w:bidi="ar-IQ"/>
        </w:rPr>
        <w:t>B.2</w:t>
      </w:r>
      <w:r>
        <w:rPr>
          <w:rFonts w:ascii="Calibri" w:eastAsia="Malgun Gothic" w:hAnsi="Calibri"/>
          <w:noProof/>
          <w:kern w:val="2"/>
          <w:sz w:val="24"/>
          <w:szCs w:val="24"/>
          <w:lang w:eastAsia="en-GB"/>
        </w:rPr>
        <w:tab/>
      </w:r>
      <w:r w:rsidRPr="008A4719">
        <w:rPr>
          <w:rFonts w:eastAsia="SimSun"/>
          <w:noProof/>
          <w:lang w:bidi="ar-IQ"/>
        </w:rPr>
        <w:t>Charging Architecture for 5G VN group management charging</w:t>
      </w:r>
      <w:r>
        <w:rPr>
          <w:noProof/>
        </w:rPr>
        <w:tab/>
      </w:r>
      <w:r>
        <w:rPr>
          <w:noProof/>
        </w:rPr>
        <w:fldChar w:fldCharType="begin" w:fldLock="1"/>
      </w:r>
      <w:r>
        <w:rPr>
          <w:noProof/>
        </w:rPr>
        <w:instrText xml:space="preserve"> PAGEREF _Toc202524313 \h </w:instrText>
      </w:r>
      <w:r>
        <w:rPr>
          <w:noProof/>
        </w:rPr>
      </w:r>
      <w:r>
        <w:rPr>
          <w:noProof/>
        </w:rPr>
        <w:fldChar w:fldCharType="separate"/>
      </w:r>
      <w:r>
        <w:rPr>
          <w:noProof/>
        </w:rPr>
        <w:t>44</w:t>
      </w:r>
      <w:r>
        <w:rPr>
          <w:noProof/>
        </w:rPr>
        <w:fldChar w:fldCharType="end"/>
      </w:r>
    </w:p>
    <w:p w14:paraId="2C3E2C30" w14:textId="1BE17E17" w:rsidR="000C276E" w:rsidRDefault="000C276E">
      <w:pPr>
        <w:pStyle w:val="TOC2"/>
        <w:rPr>
          <w:rFonts w:ascii="Calibri" w:eastAsia="Malgun Gothic" w:hAnsi="Calibri"/>
          <w:noProof/>
          <w:kern w:val="2"/>
          <w:sz w:val="24"/>
          <w:szCs w:val="24"/>
          <w:lang w:eastAsia="en-GB"/>
        </w:rPr>
      </w:pPr>
      <w:r>
        <w:rPr>
          <w:noProof/>
          <w:lang w:eastAsia="zh-CN"/>
        </w:rPr>
        <w:t>B.2.1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_Toc202524314 \h </w:instrText>
      </w:r>
      <w:r>
        <w:rPr>
          <w:noProof/>
        </w:rPr>
      </w:r>
      <w:r>
        <w:rPr>
          <w:noProof/>
        </w:rPr>
        <w:fldChar w:fldCharType="separate"/>
      </w:r>
      <w:r>
        <w:rPr>
          <w:noProof/>
        </w:rPr>
        <w:t>44</w:t>
      </w:r>
      <w:r>
        <w:rPr>
          <w:noProof/>
        </w:rPr>
        <w:fldChar w:fldCharType="end"/>
      </w:r>
    </w:p>
    <w:p w14:paraId="6831FF08" w14:textId="583C3F0A" w:rsidR="000C276E" w:rsidRDefault="000C276E">
      <w:pPr>
        <w:pStyle w:val="TOC3"/>
        <w:rPr>
          <w:rFonts w:ascii="Calibri" w:eastAsia="Malgun Gothic" w:hAnsi="Calibri"/>
          <w:noProof/>
          <w:kern w:val="2"/>
          <w:sz w:val="24"/>
          <w:szCs w:val="24"/>
          <w:lang w:eastAsia="en-GB"/>
        </w:rPr>
      </w:pPr>
      <w:r>
        <w:rPr>
          <w:noProof/>
        </w:rPr>
        <w:t>B.2.1.1</w:t>
      </w:r>
      <w:r>
        <w:rPr>
          <w:rFonts w:ascii="Calibri" w:eastAsia="Malgun Gothic" w:hAnsi="Calibri"/>
          <w:noProof/>
          <w:kern w:val="2"/>
          <w:sz w:val="24"/>
          <w:szCs w:val="24"/>
          <w:lang w:eastAsia="en-GB"/>
        </w:rPr>
        <w:tab/>
      </w:r>
      <w:r>
        <w:rPr>
          <w:noProof/>
        </w:rPr>
        <w:t>Logical Charging architecture - CEF based charging</w:t>
      </w:r>
      <w:r>
        <w:rPr>
          <w:noProof/>
        </w:rPr>
        <w:tab/>
      </w:r>
      <w:r>
        <w:rPr>
          <w:noProof/>
        </w:rPr>
        <w:fldChar w:fldCharType="begin" w:fldLock="1"/>
      </w:r>
      <w:r>
        <w:rPr>
          <w:noProof/>
        </w:rPr>
        <w:instrText xml:space="preserve"> PAGEREF _Toc202524315 \h </w:instrText>
      </w:r>
      <w:r>
        <w:rPr>
          <w:noProof/>
        </w:rPr>
      </w:r>
      <w:r>
        <w:rPr>
          <w:noProof/>
        </w:rPr>
        <w:fldChar w:fldCharType="separate"/>
      </w:r>
      <w:r>
        <w:rPr>
          <w:noProof/>
        </w:rPr>
        <w:t>44</w:t>
      </w:r>
      <w:r>
        <w:rPr>
          <w:noProof/>
        </w:rPr>
        <w:fldChar w:fldCharType="end"/>
      </w:r>
    </w:p>
    <w:p w14:paraId="6111CEB0" w14:textId="248BDA75" w:rsidR="000C276E" w:rsidRDefault="000C276E">
      <w:pPr>
        <w:pStyle w:val="TOC2"/>
        <w:rPr>
          <w:rFonts w:ascii="Calibri" w:eastAsia="Malgun Gothic" w:hAnsi="Calibri"/>
          <w:noProof/>
          <w:kern w:val="2"/>
          <w:sz w:val="24"/>
          <w:szCs w:val="24"/>
          <w:lang w:eastAsia="en-GB"/>
        </w:rPr>
      </w:pPr>
      <w:r>
        <w:rPr>
          <w:noProof/>
        </w:rPr>
        <w:t>B.2.2</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_Toc202524316 \h </w:instrText>
      </w:r>
      <w:r>
        <w:rPr>
          <w:noProof/>
        </w:rPr>
      </w:r>
      <w:r>
        <w:rPr>
          <w:noProof/>
        </w:rPr>
        <w:fldChar w:fldCharType="separate"/>
      </w:r>
      <w:r>
        <w:rPr>
          <w:noProof/>
        </w:rPr>
        <w:t>45</w:t>
      </w:r>
      <w:r>
        <w:rPr>
          <w:noProof/>
        </w:rPr>
        <w:fldChar w:fldCharType="end"/>
      </w:r>
    </w:p>
    <w:p w14:paraId="03332EA7" w14:textId="03A734BA" w:rsidR="000C276E" w:rsidRDefault="000C276E">
      <w:pPr>
        <w:pStyle w:val="TOC2"/>
        <w:rPr>
          <w:rFonts w:ascii="Calibri" w:eastAsia="Malgun Gothic" w:hAnsi="Calibri"/>
          <w:noProof/>
          <w:kern w:val="2"/>
          <w:sz w:val="24"/>
          <w:szCs w:val="24"/>
          <w:lang w:eastAsia="en-GB"/>
        </w:rPr>
      </w:pPr>
      <w:r>
        <w:rPr>
          <w:noProof/>
        </w:rPr>
        <w:t>B.2.3</w:t>
      </w:r>
      <w:r>
        <w:rPr>
          <w:rFonts w:ascii="Calibri" w:eastAsia="Malgun Gothic" w:hAnsi="Calibri"/>
          <w:noProof/>
          <w:kern w:val="2"/>
          <w:sz w:val="24"/>
          <w:szCs w:val="24"/>
          <w:lang w:eastAsia="en-GB"/>
        </w:rPr>
        <w:tab/>
      </w:r>
      <w:r>
        <w:rPr>
          <w:noProof/>
        </w:rPr>
        <w:t>Charging principles and scenarios</w:t>
      </w:r>
      <w:r>
        <w:rPr>
          <w:noProof/>
        </w:rPr>
        <w:tab/>
      </w:r>
      <w:r>
        <w:rPr>
          <w:noProof/>
        </w:rPr>
        <w:fldChar w:fldCharType="begin" w:fldLock="1"/>
      </w:r>
      <w:r>
        <w:rPr>
          <w:noProof/>
        </w:rPr>
        <w:instrText xml:space="preserve"> PAGEREF _Toc202524317 \h </w:instrText>
      </w:r>
      <w:r>
        <w:rPr>
          <w:noProof/>
        </w:rPr>
      </w:r>
      <w:r>
        <w:rPr>
          <w:noProof/>
        </w:rPr>
        <w:fldChar w:fldCharType="separate"/>
      </w:r>
      <w:r>
        <w:rPr>
          <w:noProof/>
        </w:rPr>
        <w:t>45</w:t>
      </w:r>
      <w:r>
        <w:rPr>
          <w:noProof/>
        </w:rPr>
        <w:fldChar w:fldCharType="end"/>
      </w:r>
    </w:p>
    <w:p w14:paraId="5D9161AE" w14:textId="0C3F2E15" w:rsidR="000C276E" w:rsidRDefault="000C276E">
      <w:pPr>
        <w:pStyle w:val="TOC3"/>
        <w:rPr>
          <w:rFonts w:ascii="Calibri" w:eastAsia="Malgun Gothic" w:hAnsi="Calibri"/>
          <w:noProof/>
          <w:kern w:val="2"/>
          <w:sz w:val="24"/>
          <w:szCs w:val="24"/>
          <w:lang w:eastAsia="en-GB"/>
        </w:rPr>
      </w:pPr>
      <w:r>
        <w:rPr>
          <w:noProof/>
          <w:lang w:bidi="ar-IQ"/>
        </w:rPr>
        <w:t>B.2.3.1</w:t>
      </w:r>
      <w:r>
        <w:rPr>
          <w:rFonts w:ascii="Calibri" w:eastAsia="Malgun Gothic"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_Toc202524318 \h </w:instrText>
      </w:r>
      <w:r>
        <w:rPr>
          <w:noProof/>
        </w:rPr>
      </w:r>
      <w:r>
        <w:rPr>
          <w:noProof/>
        </w:rPr>
        <w:fldChar w:fldCharType="separate"/>
      </w:r>
      <w:r>
        <w:rPr>
          <w:noProof/>
        </w:rPr>
        <w:t>45</w:t>
      </w:r>
      <w:r>
        <w:rPr>
          <w:noProof/>
        </w:rPr>
        <w:fldChar w:fldCharType="end"/>
      </w:r>
    </w:p>
    <w:p w14:paraId="2D5D4614" w14:textId="30023B04" w:rsidR="000C276E" w:rsidRDefault="000C276E">
      <w:pPr>
        <w:pStyle w:val="TOC3"/>
        <w:rPr>
          <w:rFonts w:ascii="Calibri" w:eastAsia="Malgun Gothic" w:hAnsi="Calibri"/>
          <w:noProof/>
          <w:kern w:val="2"/>
          <w:sz w:val="24"/>
          <w:szCs w:val="24"/>
          <w:lang w:eastAsia="en-GB"/>
        </w:rPr>
      </w:pPr>
      <w:r>
        <w:rPr>
          <w:noProof/>
          <w:lang w:bidi="ar-IQ"/>
        </w:rPr>
        <w:t>B.2.3.2</w:t>
      </w:r>
      <w:r>
        <w:rPr>
          <w:rFonts w:ascii="Calibri" w:eastAsia="Malgun Gothic" w:hAnsi="Calibri"/>
          <w:noProof/>
          <w:kern w:val="2"/>
          <w:sz w:val="24"/>
          <w:szCs w:val="24"/>
          <w:lang w:eastAsia="en-GB"/>
        </w:rPr>
        <w:tab/>
      </w:r>
      <w:r>
        <w:rPr>
          <w:noProof/>
        </w:rPr>
        <w:t xml:space="preserve">Applicable triggers </w:t>
      </w:r>
      <w:r>
        <w:rPr>
          <w:noProof/>
          <w:lang w:eastAsia="zh-CN"/>
        </w:rPr>
        <w:t>in 5G VN group management charging</w:t>
      </w:r>
      <w:r>
        <w:rPr>
          <w:noProof/>
        </w:rPr>
        <w:tab/>
      </w:r>
      <w:r>
        <w:rPr>
          <w:noProof/>
        </w:rPr>
        <w:fldChar w:fldCharType="begin" w:fldLock="1"/>
      </w:r>
      <w:r>
        <w:rPr>
          <w:noProof/>
        </w:rPr>
        <w:instrText xml:space="preserve"> PAGEREF _Toc202524319 \h </w:instrText>
      </w:r>
      <w:r>
        <w:rPr>
          <w:noProof/>
        </w:rPr>
      </w:r>
      <w:r>
        <w:rPr>
          <w:noProof/>
        </w:rPr>
        <w:fldChar w:fldCharType="separate"/>
      </w:r>
      <w:r>
        <w:rPr>
          <w:noProof/>
        </w:rPr>
        <w:t>45</w:t>
      </w:r>
      <w:r>
        <w:rPr>
          <w:noProof/>
        </w:rPr>
        <w:fldChar w:fldCharType="end"/>
      </w:r>
    </w:p>
    <w:p w14:paraId="6E562D07" w14:textId="689151D4" w:rsidR="000C276E" w:rsidRDefault="000C276E">
      <w:pPr>
        <w:pStyle w:val="TOC4"/>
        <w:rPr>
          <w:rFonts w:ascii="Calibri" w:eastAsia="Malgun Gothic" w:hAnsi="Calibri"/>
          <w:noProof/>
          <w:kern w:val="2"/>
          <w:sz w:val="24"/>
          <w:szCs w:val="24"/>
          <w:lang w:eastAsia="en-GB"/>
        </w:rPr>
      </w:pPr>
      <w:r>
        <w:rPr>
          <w:noProof/>
          <w:lang w:bidi="ar-IQ"/>
        </w:rPr>
        <w:lastRenderedPageBreak/>
        <w:t>B.2.3.2.1</w:t>
      </w:r>
      <w:r>
        <w:rPr>
          <w:rFonts w:ascii="Calibri" w:eastAsia="Malgun Gothic" w:hAnsi="Calibri"/>
          <w:noProof/>
          <w:kern w:val="2"/>
          <w:sz w:val="24"/>
          <w:szCs w:val="24"/>
          <w:lang w:eastAsia="en-GB"/>
        </w:rPr>
        <w:tab/>
      </w:r>
      <w:r>
        <w:rPr>
          <w:noProof/>
          <w:lang w:bidi="ar-IQ"/>
        </w:rPr>
        <w:t>5G VN group management charging via UDM</w:t>
      </w:r>
      <w:r>
        <w:rPr>
          <w:noProof/>
        </w:rPr>
        <w:tab/>
      </w:r>
      <w:r>
        <w:rPr>
          <w:noProof/>
        </w:rPr>
        <w:fldChar w:fldCharType="begin" w:fldLock="1"/>
      </w:r>
      <w:r>
        <w:rPr>
          <w:noProof/>
        </w:rPr>
        <w:instrText xml:space="preserve"> PAGEREF _Toc202524320 \h </w:instrText>
      </w:r>
      <w:r>
        <w:rPr>
          <w:noProof/>
        </w:rPr>
      </w:r>
      <w:r>
        <w:rPr>
          <w:noProof/>
        </w:rPr>
        <w:fldChar w:fldCharType="separate"/>
      </w:r>
      <w:r>
        <w:rPr>
          <w:noProof/>
        </w:rPr>
        <w:t>45</w:t>
      </w:r>
      <w:r>
        <w:rPr>
          <w:noProof/>
        </w:rPr>
        <w:fldChar w:fldCharType="end"/>
      </w:r>
    </w:p>
    <w:p w14:paraId="7B0A557C" w14:textId="2C53632E" w:rsidR="000C276E" w:rsidRDefault="000C276E">
      <w:pPr>
        <w:pStyle w:val="TOC3"/>
        <w:rPr>
          <w:rFonts w:ascii="Calibri" w:eastAsia="Malgun Gothic" w:hAnsi="Calibri"/>
          <w:noProof/>
          <w:kern w:val="2"/>
          <w:sz w:val="24"/>
          <w:szCs w:val="24"/>
          <w:lang w:eastAsia="en-GB"/>
        </w:rPr>
      </w:pPr>
      <w:r>
        <w:rPr>
          <w:noProof/>
          <w:lang w:bidi="ar-IQ"/>
        </w:rPr>
        <w:t>B.2.3.3</w:t>
      </w:r>
      <w:r>
        <w:rPr>
          <w:rFonts w:ascii="Calibri" w:eastAsia="Malgun Gothic" w:hAnsi="Calibri"/>
          <w:noProof/>
          <w:kern w:val="2"/>
          <w:sz w:val="24"/>
          <w:szCs w:val="24"/>
          <w:lang w:eastAsia="en-GB"/>
        </w:rPr>
        <w:tab/>
      </w:r>
      <w:r>
        <w:rPr>
          <w:noProof/>
          <w:lang w:bidi="ar-IQ"/>
        </w:rPr>
        <w:t>Message flows</w:t>
      </w:r>
      <w:r>
        <w:rPr>
          <w:noProof/>
        </w:rPr>
        <w:tab/>
      </w:r>
      <w:r>
        <w:rPr>
          <w:noProof/>
        </w:rPr>
        <w:fldChar w:fldCharType="begin" w:fldLock="1"/>
      </w:r>
      <w:r>
        <w:rPr>
          <w:noProof/>
        </w:rPr>
        <w:instrText xml:space="preserve"> PAGEREF _Toc202524321 \h </w:instrText>
      </w:r>
      <w:r>
        <w:rPr>
          <w:noProof/>
        </w:rPr>
      </w:r>
      <w:r>
        <w:rPr>
          <w:noProof/>
        </w:rPr>
        <w:fldChar w:fldCharType="separate"/>
      </w:r>
      <w:r>
        <w:rPr>
          <w:noProof/>
        </w:rPr>
        <w:t>46</w:t>
      </w:r>
      <w:r>
        <w:rPr>
          <w:noProof/>
        </w:rPr>
        <w:fldChar w:fldCharType="end"/>
      </w:r>
    </w:p>
    <w:p w14:paraId="567E5E45" w14:textId="5BAE6024" w:rsidR="000C276E" w:rsidRDefault="000C276E">
      <w:pPr>
        <w:pStyle w:val="TOC4"/>
        <w:rPr>
          <w:rFonts w:ascii="Calibri" w:eastAsia="Malgun Gothic" w:hAnsi="Calibri"/>
          <w:noProof/>
          <w:kern w:val="2"/>
          <w:sz w:val="24"/>
          <w:szCs w:val="24"/>
          <w:lang w:eastAsia="en-GB"/>
        </w:rPr>
      </w:pPr>
      <w:r>
        <w:rPr>
          <w:noProof/>
          <w:lang w:bidi="ar-IQ"/>
        </w:rPr>
        <w:t>B.2.3.3.</w:t>
      </w:r>
      <w:r>
        <w:rPr>
          <w:noProof/>
        </w:rPr>
        <w:t>1</w:t>
      </w:r>
      <w:r>
        <w:rPr>
          <w:rFonts w:ascii="Calibri" w:eastAsia="Malgun Gothic" w:hAnsi="Calibri"/>
          <w:noProof/>
          <w:kern w:val="2"/>
          <w:sz w:val="24"/>
          <w:szCs w:val="24"/>
          <w:lang w:eastAsia="en-GB"/>
        </w:rPr>
        <w:tab/>
      </w:r>
      <w:r>
        <w:rPr>
          <w:noProof/>
          <w:lang w:bidi="ar-IQ"/>
        </w:rPr>
        <w:t>5G VN group management charging via UDM</w:t>
      </w:r>
      <w:r>
        <w:rPr>
          <w:noProof/>
        </w:rPr>
        <w:tab/>
      </w:r>
      <w:r>
        <w:rPr>
          <w:noProof/>
        </w:rPr>
        <w:fldChar w:fldCharType="begin" w:fldLock="1"/>
      </w:r>
      <w:r>
        <w:rPr>
          <w:noProof/>
        </w:rPr>
        <w:instrText xml:space="preserve"> PAGEREF _Toc202524322 \h </w:instrText>
      </w:r>
      <w:r>
        <w:rPr>
          <w:noProof/>
        </w:rPr>
      </w:r>
      <w:r>
        <w:rPr>
          <w:noProof/>
        </w:rPr>
        <w:fldChar w:fldCharType="separate"/>
      </w:r>
      <w:r>
        <w:rPr>
          <w:noProof/>
        </w:rPr>
        <w:t>46</w:t>
      </w:r>
      <w:r>
        <w:rPr>
          <w:noProof/>
        </w:rPr>
        <w:fldChar w:fldCharType="end"/>
      </w:r>
    </w:p>
    <w:p w14:paraId="48F37061" w14:textId="4B05E627" w:rsidR="000C276E" w:rsidRDefault="000C276E">
      <w:pPr>
        <w:pStyle w:val="TOC3"/>
        <w:rPr>
          <w:rFonts w:ascii="Calibri" w:eastAsia="Malgun Gothic" w:hAnsi="Calibri"/>
          <w:noProof/>
          <w:kern w:val="2"/>
          <w:sz w:val="24"/>
          <w:szCs w:val="24"/>
          <w:lang w:eastAsia="en-GB"/>
        </w:rPr>
      </w:pPr>
      <w:r>
        <w:rPr>
          <w:noProof/>
          <w:lang w:bidi="ar-IQ"/>
        </w:rPr>
        <w:t>B.2.3.4</w:t>
      </w:r>
      <w:r>
        <w:rPr>
          <w:rFonts w:ascii="Calibri" w:eastAsia="Malgun Gothic" w:hAnsi="Calibri"/>
          <w:noProof/>
          <w:kern w:val="2"/>
          <w:sz w:val="24"/>
          <w:szCs w:val="24"/>
          <w:lang w:eastAsia="en-GB"/>
        </w:rPr>
        <w:tab/>
      </w:r>
      <w:r>
        <w:rPr>
          <w:noProof/>
          <w:lang w:bidi="ar-IQ"/>
        </w:rPr>
        <w:t>CDR generation</w:t>
      </w:r>
      <w:r>
        <w:rPr>
          <w:noProof/>
        </w:rPr>
        <w:tab/>
      </w:r>
      <w:r>
        <w:rPr>
          <w:noProof/>
        </w:rPr>
        <w:fldChar w:fldCharType="begin" w:fldLock="1"/>
      </w:r>
      <w:r>
        <w:rPr>
          <w:noProof/>
        </w:rPr>
        <w:instrText xml:space="preserve"> PAGEREF _Toc202524323 \h </w:instrText>
      </w:r>
      <w:r>
        <w:rPr>
          <w:noProof/>
        </w:rPr>
      </w:r>
      <w:r>
        <w:rPr>
          <w:noProof/>
        </w:rPr>
        <w:fldChar w:fldCharType="separate"/>
      </w:r>
      <w:r>
        <w:rPr>
          <w:noProof/>
        </w:rPr>
        <w:t>46</w:t>
      </w:r>
      <w:r>
        <w:rPr>
          <w:noProof/>
        </w:rPr>
        <w:fldChar w:fldCharType="end"/>
      </w:r>
    </w:p>
    <w:p w14:paraId="3E2B27FC" w14:textId="3F87E203" w:rsidR="000C276E" w:rsidRDefault="000C276E">
      <w:pPr>
        <w:pStyle w:val="TOC2"/>
        <w:rPr>
          <w:rFonts w:ascii="Calibri" w:eastAsia="Malgun Gothic" w:hAnsi="Calibri"/>
          <w:noProof/>
          <w:kern w:val="2"/>
          <w:sz w:val="24"/>
          <w:szCs w:val="24"/>
          <w:lang w:eastAsia="en-GB"/>
        </w:rPr>
      </w:pPr>
      <w:r>
        <w:rPr>
          <w:noProof/>
        </w:rPr>
        <w:t>B.2.4</w:t>
      </w:r>
      <w:r>
        <w:rPr>
          <w:rFonts w:ascii="Calibri" w:eastAsia="Malgun Gothic" w:hAnsi="Calibri"/>
          <w:noProof/>
          <w:kern w:val="2"/>
          <w:sz w:val="24"/>
          <w:szCs w:val="24"/>
          <w:lang w:eastAsia="en-GB"/>
        </w:rPr>
        <w:tab/>
      </w:r>
      <w:r>
        <w:rPr>
          <w:noProof/>
        </w:rPr>
        <w:t>Charging Information</w:t>
      </w:r>
      <w:r>
        <w:rPr>
          <w:noProof/>
        </w:rPr>
        <w:tab/>
      </w:r>
      <w:r>
        <w:rPr>
          <w:noProof/>
        </w:rPr>
        <w:fldChar w:fldCharType="begin" w:fldLock="1"/>
      </w:r>
      <w:r>
        <w:rPr>
          <w:noProof/>
        </w:rPr>
        <w:instrText xml:space="preserve"> PAGEREF _Toc202524324 \h </w:instrText>
      </w:r>
      <w:r>
        <w:rPr>
          <w:noProof/>
        </w:rPr>
      </w:r>
      <w:r>
        <w:rPr>
          <w:noProof/>
        </w:rPr>
        <w:fldChar w:fldCharType="separate"/>
      </w:r>
      <w:r>
        <w:rPr>
          <w:noProof/>
        </w:rPr>
        <w:t>46</w:t>
      </w:r>
      <w:r>
        <w:rPr>
          <w:noProof/>
        </w:rPr>
        <w:fldChar w:fldCharType="end"/>
      </w:r>
    </w:p>
    <w:p w14:paraId="18A9B3DC" w14:textId="18EE2E82" w:rsidR="000C276E" w:rsidRDefault="000C276E">
      <w:pPr>
        <w:pStyle w:val="TOC3"/>
        <w:rPr>
          <w:rFonts w:ascii="Calibri" w:eastAsia="Malgun Gothic" w:hAnsi="Calibri"/>
          <w:noProof/>
          <w:kern w:val="2"/>
          <w:sz w:val="24"/>
          <w:szCs w:val="24"/>
          <w:lang w:eastAsia="en-GB"/>
        </w:rPr>
      </w:pPr>
      <w:r>
        <w:rPr>
          <w:noProof/>
          <w:lang w:bidi="ar-IQ"/>
        </w:rPr>
        <w:t>B.2.4.1</w:t>
      </w:r>
      <w:r>
        <w:rPr>
          <w:rFonts w:ascii="Calibri" w:eastAsia="Malgun Gothic" w:hAnsi="Calibri"/>
          <w:noProof/>
          <w:kern w:val="2"/>
          <w:sz w:val="24"/>
          <w:szCs w:val="24"/>
          <w:lang w:eastAsia="en-GB"/>
        </w:rPr>
        <w:tab/>
      </w:r>
      <w:r>
        <w:rPr>
          <w:noProof/>
          <w:lang w:bidi="ar-IQ"/>
        </w:rPr>
        <w:t>Data description for 5G VN group management charging</w:t>
      </w:r>
      <w:r>
        <w:rPr>
          <w:noProof/>
        </w:rPr>
        <w:tab/>
      </w:r>
      <w:r>
        <w:rPr>
          <w:noProof/>
        </w:rPr>
        <w:fldChar w:fldCharType="begin" w:fldLock="1"/>
      </w:r>
      <w:r>
        <w:rPr>
          <w:noProof/>
        </w:rPr>
        <w:instrText xml:space="preserve"> PAGEREF _Toc202524325 \h </w:instrText>
      </w:r>
      <w:r>
        <w:rPr>
          <w:noProof/>
        </w:rPr>
      </w:r>
      <w:r>
        <w:rPr>
          <w:noProof/>
        </w:rPr>
        <w:fldChar w:fldCharType="separate"/>
      </w:r>
      <w:r>
        <w:rPr>
          <w:noProof/>
        </w:rPr>
        <w:t>46</w:t>
      </w:r>
      <w:r>
        <w:rPr>
          <w:noProof/>
        </w:rPr>
        <w:fldChar w:fldCharType="end"/>
      </w:r>
    </w:p>
    <w:p w14:paraId="4165B312" w14:textId="700832FE" w:rsidR="000C276E" w:rsidRDefault="000C276E">
      <w:pPr>
        <w:pStyle w:val="TOC3"/>
        <w:rPr>
          <w:rFonts w:ascii="Calibri" w:eastAsia="Malgun Gothic" w:hAnsi="Calibri"/>
          <w:noProof/>
          <w:kern w:val="2"/>
          <w:sz w:val="24"/>
          <w:szCs w:val="24"/>
          <w:lang w:eastAsia="en-GB"/>
        </w:rPr>
      </w:pPr>
      <w:r>
        <w:rPr>
          <w:noProof/>
          <w:lang w:bidi="ar-IQ"/>
        </w:rPr>
        <w:t>B.2.4.2</w:t>
      </w:r>
      <w:r>
        <w:rPr>
          <w:rFonts w:ascii="Calibri" w:eastAsia="Malgun Gothic" w:hAnsi="Calibri"/>
          <w:noProof/>
          <w:kern w:val="2"/>
          <w:sz w:val="24"/>
          <w:szCs w:val="24"/>
          <w:lang w:eastAsia="en-GB"/>
        </w:rPr>
        <w:tab/>
      </w:r>
      <w:r>
        <w:rPr>
          <w:noProof/>
          <w:lang w:bidi="ar-IQ"/>
        </w:rPr>
        <w:t xml:space="preserve">Definition of </w:t>
      </w:r>
      <w:r>
        <w:rPr>
          <w:noProof/>
        </w:rPr>
        <w:t>5G VN group management charging</w:t>
      </w:r>
      <w:r>
        <w:rPr>
          <w:noProof/>
          <w:lang w:bidi="ar-IQ"/>
        </w:rPr>
        <w:t xml:space="preserve"> information</w:t>
      </w:r>
      <w:r>
        <w:rPr>
          <w:noProof/>
        </w:rPr>
        <w:tab/>
      </w:r>
      <w:r>
        <w:rPr>
          <w:noProof/>
        </w:rPr>
        <w:fldChar w:fldCharType="begin" w:fldLock="1"/>
      </w:r>
      <w:r>
        <w:rPr>
          <w:noProof/>
        </w:rPr>
        <w:instrText xml:space="preserve"> PAGEREF _Toc202524326 \h </w:instrText>
      </w:r>
      <w:r>
        <w:rPr>
          <w:noProof/>
        </w:rPr>
      </w:r>
      <w:r>
        <w:rPr>
          <w:noProof/>
        </w:rPr>
        <w:fldChar w:fldCharType="separate"/>
      </w:r>
      <w:r>
        <w:rPr>
          <w:noProof/>
        </w:rPr>
        <w:t>48</w:t>
      </w:r>
      <w:r>
        <w:rPr>
          <w:noProof/>
        </w:rPr>
        <w:fldChar w:fldCharType="end"/>
      </w:r>
    </w:p>
    <w:p w14:paraId="7593A38F" w14:textId="68575147" w:rsidR="000C276E" w:rsidRDefault="000C276E">
      <w:pPr>
        <w:pStyle w:val="TOC3"/>
        <w:rPr>
          <w:rFonts w:ascii="Calibri" w:eastAsia="Malgun Gothic" w:hAnsi="Calibri"/>
          <w:noProof/>
          <w:kern w:val="2"/>
          <w:sz w:val="24"/>
          <w:szCs w:val="24"/>
          <w:lang w:eastAsia="en-GB"/>
        </w:rPr>
      </w:pPr>
      <w:r>
        <w:rPr>
          <w:noProof/>
          <w:lang w:bidi="ar-IQ"/>
        </w:rPr>
        <w:t>B.2.4.3</w:t>
      </w:r>
      <w:r>
        <w:rPr>
          <w:rFonts w:ascii="Calibri" w:eastAsia="Malgun Gothic" w:hAnsi="Calibri"/>
          <w:noProof/>
          <w:kern w:val="2"/>
          <w:sz w:val="24"/>
          <w:szCs w:val="24"/>
          <w:lang w:eastAsia="en-GB"/>
        </w:rPr>
        <w:tab/>
      </w:r>
      <w:r>
        <w:rPr>
          <w:noProof/>
          <w:lang w:bidi="ar-IQ"/>
        </w:rPr>
        <w:t>Detailed message format for converged charging</w:t>
      </w:r>
      <w:r>
        <w:rPr>
          <w:noProof/>
        </w:rPr>
        <w:tab/>
      </w:r>
      <w:r>
        <w:rPr>
          <w:noProof/>
        </w:rPr>
        <w:fldChar w:fldCharType="begin" w:fldLock="1"/>
      </w:r>
      <w:r>
        <w:rPr>
          <w:noProof/>
        </w:rPr>
        <w:instrText xml:space="preserve"> PAGEREF _Toc202524327 \h </w:instrText>
      </w:r>
      <w:r>
        <w:rPr>
          <w:noProof/>
        </w:rPr>
      </w:r>
      <w:r>
        <w:rPr>
          <w:noProof/>
        </w:rPr>
        <w:fldChar w:fldCharType="separate"/>
      </w:r>
      <w:r>
        <w:rPr>
          <w:noProof/>
        </w:rPr>
        <w:t>48</w:t>
      </w:r>
      <w:r>
        <w:rPr>
          <w:noProof/>
        </w:rPr>
        <w:fldChar w:fldCharType="end"/>
      </w:r>
    </w:p>
    <w:p w14:paraId="3BF6A5FA" w14:textId="32C09ECE" w:rsidR="000C276E" w:rsidRDefault="000C276E">
      <w:pPr>
        <w:pStyle w:val="TOC2"/>
        <w:rPr>
          <w:rFonts w:ascii="Calibri" w:eastAsia="Malgun Gothic" w:hAnsi="Calibri"/>
          <w:noProof/>
          <w:kern w:val="2"/>
          <w:sz w:val="24"/>
          <w:szCs w:val="24"/>
          <w:lang w:eastAsia="en-GB"/>
        </w:rPr>
      </w:pPr>
      <w:r>
        <w:rPr>
          <w:noProof/>
          <w:lang w:bidi="ar-IQ"/>
        </w:rPr>
        <w:t>B.2.5</w:t>
      </w:r>
      <w:r>
        <w:rPr>
          <w:rFonts w:ascii="Calibri" w:eastAsia="Malgun Gothic" w:hAnsi="Calibri"/>
          <w:noProof/>
          <w:kern w:val="2"/>
          <w:sz w:val="24"/>
          <w:szCs w:val="24"/>
          <w:lang w:eastAsia="en-GB"/>
        </w:rPr>
        <w:tab/>
      </w:r>
      <w:r>
        <w:rPr>
          <w:noProof/>
          <w:lang w:bidi="ar-IQ"/>
        </w:rPr>
        <w:t>Bindings for 5G VN group management converged charging</w:t>
      </w:r>
      <w:r>
        <w:rPr>
          <w:noProof/>
        </w:rPr>
        <w:tab/>
      </w:r>
      <w:r>
        <w:rPr>
          <w:noProof/>
        </w:rPr>
        <w:fldChar w:fldCharType="begin" w:fldLock="1"/>
      </w:r>
      <w:r>
        <w:rPr>
          <w:noProof/>
        </w:rPr>
        <w:instrText xml:space="preserve"> PAGEREF _Toc202524328 \h </w:instrText>
      </w:r>
      <w:r>
        <w:rPr>
          <w:noProof/>
        </w:rPr>
      </w:r>
      <w:r>
        <w:rPr>
          <w:noProof/>
        </w:rPr>
        <w:fldChar w:fldCharType="separate"/>
      </w:r>
      <w:r>
        <w:rPr>
          <w:noProof/>
        </w:rPr>
        <w:t>49</w:t>
      </w:r>
      <w:r>
        <w:rPr>
          <w:noProof/>
        </w:rPr>
        <w:fldChar w:fldCharType="end"/>
      </w:r>
    </w:p>
    <w:p w14:paraId="004A3992" w14:textId="4D17506B" w:rsidR="000C276E" w:rsidRDefault="000C276E" w:rsidP="000C276E">
      <w:pPr>
        <w:pStyle w:val="TOC8"/>
        <w:rPr>
          <w:rFonts w:ascii="Calibri" w:eastAsia="Malgun Gothic" w:hAnsi="Calibri"/>
          <w:b w:val="0"/>
          <w:noProof/>
          <w:kern w:val="2"/>
          <w:sz w:val="24"/>
          <w:szCs w:val="24"/>
          <w:lang w:eastAsia="en-GB"/>
        </w:rPr>
      </w:pPr>
      <w:r w:rsidRPr="008A4719">
        <w:rPr>
          <w:noProof/>
          <w:lang w:val="fr-FR"/>
        </w:rPr>
        <w:t xml:space="preserve">Annex </w:t>
      </w:r>
      <w:r w:rsidRPr="008A4719">
        <w:rPr>
          <w:noProof/>
          <w:lang w:val="fr-FR" w:eastAsia="ko-KR"/>
        </w:rPr>
        <w:t>C</w:t>
      </w:r>
      <w:r w:rsidRPr="008A4719">
        <w:rPr>
          <w:noProof/>
          <w:lang w:val="fr-FR"/>
        </w:rPr>
        <w:t xml:space="preserve"> (informative</w:t>
      </w:r>
      <w:r>
        <w:rPr>
          <w:noProof/>
          <w:lang w:val="fr-FR"/>
        </w:rPr>
        <w:t>):</w:t>
      </w:r>
      <w:r>
        <w:rPr>
          <w:noProof/>
          <w:lang w:val="fr-FR"/>
        </w:rPr>
        <w:tab/>
      </w:r>
      <w:r w:rsidRPr="008A4719">
        <w:rPr>
          <w:noProof/>
          <w:lang w:val="fr-FR"/>
        </w:rPr>
        <w:t>PlantUML source code</w:t>
      </w:r>
      <w:r>
        <w:rPr>
          <w:noProof/>
        </w:rPr>
        <w:tab/>
      </w:r>
      <w:r>
        <w:rPr>
          <w:noProof/>
        </w:rPr>
        <w:fldChar w:fldCharType="begin" w:fldLock="1"/>
      </w:r>
      <w:r>
        <w:rPr>
          <w:noProof/>
        </w:rPr>
        <w:instrText xml:space="preserve"> PAGEREF _Toc202524329 \h </w:instrText>
      </w:r>
      <w:r>
        <w:rPr>
          <w:noProof/>
        </w:rPr>
      </w:r>
      <w:r>
        <w:rPr>
          <w:noProof/>
        </w:rPr>
        <w:fldChar w:fldCharType="separate"/>
      </w:r>
      <w:r>
        <w:rPr>
          <w:noProof/>
        </w:rPr>
        <w:t>49</w:t>
      </w:r>
      <w:r>
        <w:rPr>
          <w:noProof/>
        </w:rPr>
        <w:fldChar w:fldCharType="end"/>
      </w:r>
    </w:p>
    <w:p w14:paraId="3A8F5009" w14:textId="0119A49D" w:rsidR="000C276E" w:rsidRDefault="000C276E">
      <w:pPr>
        <w:pStyle w:val="TOC1"/>
        <w:rPr>
          <w:rFonts w:ascii="Calibri" w:eastAsia="Malgun Gothic" w:hAnsi="Calibri"/>
          <w:noProof/>
          <w:kern w:val="2"/>
          <w:sz w:val="24"/>
          <w:szCs w:val="24"/>
          <w:lang w:eastAsia="en-GB"/>
        </w:rPr>
      </w:pPr>
      <w:r>
        <w:rPr>
          <w:noProof/>
          <w:lang w:eastAsia="ko-KR"/>
        </w:rPr>
        <w:t>C</w:t>
      </w:r>
      <w:r>
        <w:rPr>
          <w:noProof/>
        </w:rPr>
        <w:t>.</w:t>
      </w:r>
      <w:r>
        <w:rPr>
          <w:noProof/>
          <w:lang w:eastAsia="ko-KR"/>
        </w:rPr>
        <w:t>1</w:t>
      </w:r>
      <w:r>
        <w:rPr>
          <w:rFonts w:ascii="Calibri" w:eastAsia="Malgun Gothic" w:hAnsi="Calibri"/>
          <w:noProof/>
          <w:kern w:val="2"/>
          <w:sz w:val="24"/>
          <w:szCs w:val="24"/>
          <w:lang w:eastAsia="en-GB"/>
        </w:rPr>
        <w:tab/>
      </w:r>
      <w:r>
        <w:rPr>
          <w:noProof/>
        </w:rPr>
        <w:t>Procedures for Northbound API converged online and offline charging scenarios</w:t>
      </w:r>
      <w:r>
        <w:rPr>
          <w:noProof/>
        </w:rPr>
        <w:tab/>
      </w:r>
      <w:r>
        <w:rPr>
          <w:noProof/>
        </w:rPr>
        <w:fldChar w:fldCharType="begin" w:fldLock="1"/>
      </w:r>
      <w:r>
        <w:rPr>
          <w:noProof/>
        </w:rPr>
        <w:instrText xml:space="preserve"> PAGEREF _Toc202524330 \h </w:instrText>
      </w:r>
      <w:r>
        <w:rPr>
          <w:noProof/>
        </w:rPr>
      </w:r>
      <w:r>
        <w:rPr>
          <w:noProof/>
        </w:rPr>
        <w:fldChar w:fldCharType="separate"/>
      </w:r>
      <w:r>
        <w:rPr>
          <w:noProof/>
        </w:rPr>
        <w:t>49</w:t>
      </w:r>
      <w:r>
        <w:rPr>
          <w:noProof/>
        </w:rPr>
        <w:fldChar w:fldCharType="end"/>
      </w:r>
    </w:p>
    <w:p w14:paraId="26FE3360" w14:textId="45611978" w:rsidR="000C276E" w:rsidRDefault="000C276E">
      <w:pPr>
        <w:pStyle w:val="TOC2"/>
        <w:rPr>
          <w:rFonts w:ascii="Calibri" w:eastAsia="Malgun Gothic" w:hAnsi="Calibri"/>
          <w:noProof/>
          <w:kern w:val="2"/>
          <w:sz w:val="24"/>
          <w:szCs w:val="24"/>
          <w:lang w:eastAsia="en-GB"/>
        </w:rPr>
      </w:pPr>
      <w:r>
        <w:rPr>
          <w:noProof/>
          <w:lang w:eastAsia="ko-KR"/>
        </w:rPr>
        <w:t>C</w:t>
      </w:r>
      <w:r>
        <w:rPr>
          <w:noProof/>
        </w:rPr>
        <w:t>.</w:t>
      </w:r>
      <w:r>
        <w:rPr>
          <w:noProof/>
          <w:lang w:eastAsia="ko-KR"/>
        </w:rPr>
        <w:t>1</w:t>
      </w:r>
      <w:r>
        <w:rPr>
          <w:noProof/>
        </w:rPr>
        <w:t>.</w:t>
      </w:r>
      <w:r>
        <w:rPr>
          <w:noProof/>
          <w:lang w:eastAsia="ko-KR"/>
        </w:rPr>
        <w:t>1</w:t>
      </w:r>
      <w:r>
        <w:rPr>
          <w:rFonts w:ascii="Calibri" w:eastAsia="Malgun Gothic" w:hAnsi="Calibri"/>
          <w:noProof/>
          <w:kern w:val="2"/>
          <w:sz w:val="24"/>
          <w:szCs w:val="24"/>
          <w:lang w:eastAsia="en-GB"/>
        </w:rPr>
        <w:tab/>
      </w:r>
      <w:r>
        <w:rPr>
          <w:noProof/>
        </w:rPr>
        <w:t>CAPIF Invoker and Provider Request (PEC)</w:t>
      </w:r>
      <w:r>
        <w:rPr>
          <w:noProof/>
        </w:rPr>
        <w:tab/>
      </w:r>
      <w:r>
        <w:rPr>
          <w:noProof/>
        </w:rPr>
        <w:fldChar w:fldCharType="begin" w:fldLock="1"/>
      </w:r>
      <w:r>
        <w:rPr>
          <w:noProof/>
        </w:rPr>
        <w:instrText xml:space="preserve"> PAGEREF _Toc202524331 \h </w:instrText>
      </w:r>
      <w:r>
        <w:rPr>
          <w:noProof/>
        </w:rPr>
      </w:r>
      <w:r>
        <w:rPr>
          <w:noProof/>
        </w:rPr>
        <w:fldChar w:fldCharType="separate"/>
      </w:r>
      <w:r>
        <w:rPr>
          <w:noProof/>
        </w:rPr>
        <w:t>49</w:t>
      </w:r>
      <w:r>
        <w:rPr>
          <w:noProof/>
        </w:rPr>
        <w:fldChar w:fldCharType="end"/>
      </w:r>
    </w:p>
    <w:p w14:paraId="0105C464" w14:textId="2DAF4959" w:rsidR="000C276E" w:rsidRDefault="000C276E" w:rsidP="000C276E">
      <w:pPr>
        <w:pStyle w:val="TOC8"/>
        <w:rPr>
          <w:rFonts w:ascii="Calibri" w:eastAsia="Malgun Gothic" w:hAnsi="Calibri"/>
          <w:b w:val="0"/>
          <w:noProof/>
          <w:kern w:val="2"/>
          <w:sz w:val="24"/>
          <w:szCs w:val="24"/>
          <w:lang w:eastAsia="en-GB"/>
        </w:rPr>
      </w:pPr>
      <w:r>
        <w:rPr>
          <w:noProof/>
        </w:rPr>
        <w:t>Annex C (informative):</w:t>
      </w:r>
      <w:r>
        <w:rPr>
          <w:noProof/>
        </w:rPr>
        <w:tab/>
        <w:t>Change history</w:t>
      </w:r>
      <w:r>
        <w:rPr>
          <w:noProof/>
        </w:rPr>
        <w:tab/>
      </w:r>
      <w:r>
        <w:rPr>
          <w:noProof/>
        </w:rPr>
        <w:fldChar w:fldCharType="begin" w:fldLock="1"/>
      </w:r>
      <w:r>
        <w:rPr>
          <w:noProof/>
        </w:rPr>
        <w:instrText xml:space="preserve"> PAGEREF _Toc202524332 \h </w:instrText>
      </w:r>
      <w:r>
        <w:rPr>
          <w:noProof/>
        </w:rPr>
      </w:r>
      <w:r>
        <w:rPr>
          <w:noProof/>
        </w:rPr>
        <w:fldChar w:fldCharType="separate"/>
      </w:r>
      <w:r>
        <w:rPr>
          <w:noProof/>
        </w:rPr>
        <w:t>51</w:t>
      </w:r>
      <w:r>
        <w:rPr>
          <w:noProof/>
        </w:rPr>
        <w:fldChar w:fldCharType="end"/>
      </w:r>
    </w:p>
    <w:p w14:paraId="53625738" w14:textId="554BF3FD" w:rsidR="00080512" w:rsidRPr="009514A7" w:rsidRDefault="00E11988">
      <w:r>
        <w:fldChar w:fldCharType="end"/>
      </w:r>
    </w:p>
    <w:p w14:paraId="7EB8E28C" w14:textId="77777777" w:rsidR="00080512" w:rsidRPr="009514A7" w:rsidRDefault="00080512">
      <w:pPr>
        <w:pStyle w:val="Heading1"/>
      </w:pPr>
      <w:bookmarkStart w:id="4" w:name="_CRForeword"/>
      <w:bookmarkEnd w:id="4"/>
      <w:r w:rsidRPr="009514A7">
        <w:br w:type="page"/>
      </w:r>
      <w:bookmarkStart w:id="5" w:name="_Toc202524209"/>
      <w:r w:rsidRPr="009514A7">
        <w:lastRenderedPageBreak/>
        <w:t>Foreword</w:t>
      </w:r>
      <w:bookmarkEnd w:id="5"/>
    </w:p>
    <w:p w14:paraId="15D80D0C" w14:textId="77777777" w:rsidR="00080512" w:rsidRPr="009514A7" w:rsidRDefault="00080512">
      <w:r w:rsidRPr="009514A7">
        <w:t>This Technical Specification has been produced by the 3</w:t>
      </w:r>
      <w:r w:rsidR="00F04712" w:rsidRPr="009514A7">
        <w:rPr>
          <w:vertAlign w:val="superscript"/>
        </w:rPr>
        <w:t>rd</w:t>
      </w:r>
      <w:r w:rsidRPr="009514A7">
        <w:t xml:space="preserve"> Generation Partnership Project (3GPP).</w:t>
      </w:r>
    </w:p>
    <w:p w14:paraId="1C794653" w14:textId="77777777" w:rsidR="00080512" w:rsidRPr="009514A7" w:rsidRDefault="00080512">
      <w:r w:rsidRPr="009514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8BA422" w14:textId="77777777" w:rsidR="00080512" w:rsidRPr="009514A7" w:rsidRDefault="00080512">
      <w:pPr>
        <w:pStyle w:val="B1"/>
      </w:pPr>
      <w:r w:rsidRPr="009514A7">
        <w:t>Version x.y.z</w:t>
      </w:r>
    </w:p>
    <w:p w14:paraId="4F249F37" w14:textId="77777777" w:rsidR="00080512" w:rsidRPr="009514A7" w:rsidRDefault="00080512">
      <w:pPr>
        <w:pStyle w:val="B1"/>
      </w:pPr>
      <w:r w:rsidRPr="009514A7">
        <w:t>where:</w:t>
      </w:r>
    </w:p>
    <w:p w14:paraId="4AFCEC5A" w14:textId="77777777" w:rsidR="00080512" w:rsidRPr="009514A7" w:rsidRDefault="00080512">
      <w:pPr>
        <w:pStyle w:val="B2"/>
      </w:pPr>
      <w:r w:rsidRPr="009514A7">
        <w:t>x</w:t>
      </w:r>
      <w:r w:rsidRPr="009514A7">
        <w:tab/>
        <w:t>the first digit:</w:t>
      </w:r>
    </w:p>
    <w:p w14:paraId="64041DB2" w14:textId="77777777" w:rsidR="00080512" w:rsidRPr="009514A7" w:rsidRDefault="00080512">
      <w:pPr>
        <w:pStyle w:val="B3"/>
      </w:pPr>
      <w:r w:rsidRPr="009514A7">
        <w:t>1</w:t>
      </w:r>
      <w:r w:rsidRPr="009514A7">
        <w:tab/>
        <w:t>presented to TSG for information;</w:t>
      </w:r>
    </w:p>
    <w:p w14:paraId="0CF4302D" w14:textId="77777777" w:rsidR="00080512" w:rsidRPr="009514A7" w:rsidRDefault="00080512">
      <w:pPr>
        <w:pStyle w:val="B3"/>
      </w:pPr>
      <w:r w:rsidRPr="009514A7">
        <w:t>2</w:t>
      </w:r>
      <w:r w:rsidRPr="009514A7">
        <w:tab/>
        <w:t>presented to TSG for approval;</w:t>
      </w:r>
    </w:p>
    <w:p w14:paraId="0EE8E127" w14:textId="77777777" w:rsidR="00080512" w:rsidRPr="009514A7" w:rsidRDefault="00080512">
      <w:pPr>
        <w:pStyle w:val="B3"/>
      </w:pPr>
      <w:r w:rsidRPr="009514A7">
        <w:t>3</w:t>
      </w:r>
      <w:r w:rsidRPr="009514A7">
        <w:tab/>
        <w:t>or greater indicates TSG approved document under change control.</w:t>
      </w:r>
    </w:p>
    <w:p w14:paraId="17124E7E" w14:textId="77777777" w:rsidR="00080512" w:rsidRPr="009514A7" w:rsidRDefault="00223A7A">
      <w:pPr>
        <w:pStyle w:val="B2"/>
      </w:pPr>
      <w:r w:rsidRPr="009514A7">
        <w:t>Y</w:t>
      </w:r>
      <w:r w:rsidR="00080512" w:rsidRPr="009514A7">
        <w:tab/>
        <w:t>the second digit is incremented for all changes of substance, i.e. technical enhancements, corrections, updates, etc.</w:t>
      </w:r>
    </w:p>
    <w:p w14:paraId="3459E987" w14:textId="77777777" w:rsidR="00080512" w:rsidRPr="009514A7" w:rsidRDefault="00080512">
      <w:pPr>
        <w:pStyle w:val="B2"/>
      </w:pPr>
      <w:r w:rsidRPr="009514A7">
        <w:t>z</w:t>
      </w:r>
      <w:r w:rsidRPr="009514A7">
        <w:tab/>
        <w:t>the third digit is incremented when editorial only changes have been incorporated in the document.</w:t>
      </w:r>
    </w:p>
    <w:p w14:paraId="7860AAE5" w14:textId="77777777" w:rsidR="00080512" w:rsidRPr="009514A7" w:rsidRDefault="00080512">
      <w:pPr>
        <w:pStyle w:val="Heading1"/>
      </w:pPr>
      <w:bookmarkStart w:id="6" w:name="_CR1"/>
      <w:bookmarkEnd w:id="6"/>
      <w:r w:rsidRPr="009514A7">
        <w:br w:type="page"/>
      </w:r>
      <w:bookmarkStart w:id="7" w:name="_Toc202524210"/>
      <w:r w:rsidRPr="009514A7">
        <w:lastRenderedPageBreak/>
        <w:t>1</w:t>
      </w:r>
      <w:r w:rsidRPr="009514A7">
        <w:tab/>
        <w:t>Scope</w:t>
      </w:r>
      <w:bookmarkEnd w:id="7"/>
    </w:p>
    <w:p w14:paraId="2F88FEA4" w14:textId="77777777" w:rsidR="0089287B" w:rsidRPr="009514A7" w:rsidRDefault="0089287B" w:rsidP="0089287B">
      <w:r w:rsidRPr="009514A7">
        <w:t xml:space="preserve">The present document is part of a series of documents that specify charging functionality and charging management in </w:t>
      </w:r>
      <w:r w:rsidR="00561FAC">
        <w:t>3GPP</w:t>
      </w:r>
      <w:r w:rsidRPr="009514A7">
        <w:t xml:space="preserve"> networks. The </w:t>
      </w:r>
      <w:r w:rsidR="00561FAC">
        <w:t>3GPP</w:t>
      </w:r>
      <w:r w:rsidRPr="009514A7">
        <w:t xml:space="preserve"> core network charging architecture and principles are specified in TS 32.240 [1], which provides an umbrella for other charging management TSs that specify:</w:t>
      </w:r>
    </w:p>
    <w:p w14:paraId="359D9F56" w14:textId="77777777" w:rsidR="0089287B" w:rsidRPr="009514A7" w:rsidRDefault="0089287B" w:rsidP="0089287B">
      <w:pPr>
        <w:pStyle w:val="B1"/>
      </w:pPr>
      <w:r w:rsidRPr="009514A7">
        <w:t>-</w:t>
      </w:r>
      <w:r w:rsidRPr="009514A7">
        <w:tab/>
        <w:t>the content of the CDRs per domain / subsystem / service (offline charging);</w:t>
      </w:r>
    </w:p>
    <w:p w14:paraId="7AF68433" w14:textId="77777777" w:rsidR="0089287B" w:rsidRPr="009514A7" w:rsidRDefault="0089287B" w:rsidP="0089287B">
      <w:pPr>
        <w:pStyle w:val="B1"/>
      </w:pPr>
      <w:r w:rsidRPr="009514A7">
        <w:t>-</w:t>
      </w:r>
      <w:r w:rsidRPr="009514A7">
        <w:tab/>
        <w:t>the content of real-time charging messages per domain / subsystem / service (online charging);</w:t>
      </w:r>
    </w:p>
    <w:p w14:paraId="5E3A9030" w14:textId="77777777" w:rsidR="0089287B" w:rsidRPr="009514A7" w:rsidRDefault="0089287B" w:rsidP="0089287B">
      <w:pPr>
        <w:pStyle w:val="B1"/>
      </w:pPr>
      <w:r w:rsidRPr="009514A7">
        <w:t>-</w:t>
      </w:r>
      <w:r w:rsidRPr="009514A7">
        <w:tab/>
        <w:t>the functionality of online and offline charging for those domains / subsystems / services;</w:t>
      </w:r>
    </w:p>
    <w:p w14:paraId="07BA5E6D" w14:textId="77777777" w:rsidR="0089287B" w:rsidRPr="009514A7" w:rsidRDefault="0089287B" w:rsidP="0089287B">
      <w:pPr>
        <w:pStyle w:val="B1"/>
      </w:pPr>
      <w:r w:rsidRPr="009514A7">
        <w:t>-</w:t>
      </w:r>
      <w:r w:rsidRPr="009514A7">
        <w:tab/>
        <w:t>the interfaces that are used in the charging framework to transfer the charging information (i.e. CDRs or charging events).</w:t>
      </w:r>
    </w:p>
    <w:p w14:paraId="13C53F09" w14:textId="77777777" w:rsidR="0089287B" w:rsidRPr="009514A7" w:rsidRDefault="0089287B">
      <w:r w:rsidRPr="009514A7">
        <w:t>The complete document structure for these TSs is defined in TS 32.240 [1].</w:t>
      </w:r>
    </w:p>
    <w:p w14:paraId="11100208" w14:textId="77777777" w:rsidR="0089287B" w:rsidRPr="009514A7" w:rsidRDefault="00080512" w:rsidP="0089287B">
      <w:r w:rsidRPr="009514A7">
        <w:t xml:space="preserve">The present document </w:t>
      </w:r>
      <w:r w:rsidR="0089287B" w:rsidRPr="009514A7">
        <w:t>specifies the offline</w:t>
      </w:r>
      <w:r w:rsidR="00561FAC">
        <w:t>,</w:t>
      </w:r>
      <w:r w:rsidR="0089287B" w:rsidRPr="009514A7">
        <w:t xml:space="preserve"> online </w:t>
      </w:r>
      <w:r w:rsidR="00561FAC">
        <w:t xml:space="preserve">and converged </w:t>
      </w:r>
      <w:r w:rsidR="0089287B" w:rsidRPr="009514A7">
        <w:t xml:space="preserve">charging description for Northbound Application Program Interfaces (API), based on the functional stage 2 description in TS </w:t>
      </w:r>
      <w:r w:rsidR="0089287B" w:rsidRPr="009514A7">
        <w:rPr>
          <w:rFonts w:hint="eastAsia"/>
          <w:lang w:eastAsia="zh-CN"/>
        </w:rPr>
        <w:t>23.682</w:t>
      </w:r>
      <w:r w:rsidR="0089287B" w:rsidRPr="009514A7">
        <w:t xml:space="preserve"> [2</w:t>
      </w:r>
      <w:r w:rsidR="0089287B" w:rsidRPr="009514A7">
        <w:rPr>
          <w:rFonts w:hint="eastAsia"/>
          <w:lang w:eastAsia="zh-CN"/>
        </w:rPr>
        <w:t>43</w:t>
      </w:r>
      <w:r w:rsidR="0089287B" w:rsidRPr="009514A7">
        <w:t>] for transaction over T8 reference point between SCEF and SCS/AS</w:t>
      </w:r>
      <w:r w:rsidR="00561FAC">
        <w:t xml:space="preserve"> and in </w:t>
      </w:r>
      <w:r w:rsidR="00561FAC">
        <w:rPr>
          <w:lang w:bidi="ar-IQ"/>
        </w:rPr>
        <w:t>TS 23.501 [200] for Network Exposure Function (NEF)</w:t>
      </w:r>
      <w:r w:rsidR="0089287B" w:rsidRPr="009514A7">
        <w:t>. This charging description includes the offline</w:t>
      </w:r>
      <w:r w:rsidR="00561FAC">
        <w:t>,</w:t>
      </w:r>
      <w:r w:rsidR="0089287B" w:rsidRPr="009514A7">
        <w:t xml:space="preserve"> online</w:t>
      </w:r>
      <w:r w:rsidR="00561FAC">
        <w:t xml:space="preserve"> and converged</w:t>
      </w:r>
      <w:r w:rsidR="0089287B" w:rsidRPr="009514A7">
        <w:t xml:space="preserve"> charging architecture and scenarios specific to Northbound Application Program Interfaces (API), as well as the mapping of the common 3GPP charging architecture specified in TS 32.240 [1] onto the</w:t>
      </w:r>
      <w:r w:rsidR="0089287B" w:rsidRPr="009514A7">
        <w:rPr>
          <w:rFonts w:hint="eastAsia"/>
          <w:lang w:eastAsia="zh-CN"/>
        </w:rPr>
        <w:t xml:space="preserve"> </w:t>
      </w:r>
      <w:r w:rsidR="0089287B" w:rsidRPr="009514A7">
        <w:t>Northbound Application Program Interfaces (API). It further specifies the structure and content of the CDRs for offline charging. The present document is related to other 3GPP charging TSs as follows:</w:t>
      </w:r>
    </w:p>
    <w:p w14:paraId="2E2AA481" w14:textId="77777777" w:rsidR="0089287B" w:rsidRPr="009514A7" w:rsidRDefault="0089287B" w:rsidP="0089287B">
      <w:pPr>
        <w:pStyle w:val="B1"/>
      </w:pPr>
      <w:r w:rsidRPr="009514A7">
        <w:t>-</w:t>
      </w:r>
      <w:r w:rsidRPr="009514A7">
        <w:tab/>
        <w:t>The common 3GPP charging architecture is specified in TS 32.240 [1].</w:t>
      </w:r>
    </w:p>
    <w:p w14:paraId="34F5BA29" w14:textId="77777777" w:rsidR="0089287B" w:rsidRPr="009514A7" w:rsidRDefault="0089287B" w:rsidP="0089287B">
      <w:pPr>
        <w:pStyle w:val="B1"/>
      </w:pPr>
      <w:r w:rsidRPr="009514A7">
        <w:t>-</w:t>
      </w:r>
      <w:r w:rsidRPr="009514A7">
        <w:tab/>
        <w:t>The parameters, abstract syntax and encoding rules for the CDRs are specified in TS 32.298 [51].</w:t>
      </w:r>
    </w:p>
    <w:p w14:paraId="51F393CE" w14:textId="77777777" w:rsidR="0089287B" w:rsidRPr="009514A7" w:rsidRDefault="0089287B" w:rsidP="0089287B">
      <w:pPr>
        <w:pStyle w:val="B1"/>
      </w:pPr>
      <w:r w:rsidRPr="009514A7">
        <w:t>-</w:t>
      </w:r>
      <w:r w:rsidRPr="009514A7">
        <w:tab/>
        <w:t>A transaction based mechanism for the transfer of CDRs within the network is specified in TS 32.295 [54].</w:t>
      </w:r>
    </w:p>
    <w:p w14:paraId="087A28AC" w14:textId="77777777" w:rsidR="0089287B" w:rsidRPr="009514A7" w:rsidRDefault="0089287B" w:rsidP="0089287B">
      <w:pPr>
        <w:pStyle w:val="B1"/>
      </w:pPr>
      <w:r w:rsidRPr="009514A7">
        <w:t>-</w:t>
      </w:r>
      <w:r w:rsidRPr="009514A7">
        <w:tab/>
        <w:t>The file based mechanism used to transfer the CDRs from the network to the operator</w:t>
      </w:r>
      <w:r w:rsidR="00596585">
        <w:t>'</w:t>
      </w:r>
      <w:r w:rsidRPr="009514A7">
        <w:t>s billing domain (e.g. the billing system or a mediation device) is specified in TS 32.297 [52].</w:t>
      </w:r>
    </w:p>
    <w:p w14:paraId="5176F200" w14:textId="77777777" w:rsidR="00561FAC" w:rsidRDefault="0089287B" w:rsidP="00561FAC">
      <w:pPr>
        <w:pStyle w:val="B1"/>
      </w:pPr>
      <w:r w:rsidRPr="009514A7">
        <w:t>-</w:t>
      </w:r>
      <w:r w:rsidRPr="009514A7">
        <w:tab/>
        <w:t>The 3GPP Diameter application that is used for Northbound Application Program Interfaces (API) offline and online charging is specified in TS 32.299 [50].</w:t>
      </w:r>
    </w:p>
    <w:p w14:paraId="5B2EC796" w14:textId="77777777" w:rsidR="00561FAC" w:rsidRDefault="00561FAC" w:rsidP="00561FAC">
      <w:pPr>
        <w:pStyle w:val="B1"/>
      </w:pPr>
      <w:r>
        <w:t>-</w:t>
      </w:r>
      <w:r>
        <w:tab/>
        <w:t>The services, operations and procedures of charging, using Service Based Interface are specified in TS 32.290 [57].</w:t>
      </w:r>
    </w:p>
    <w:p w14:paraId="2CAB9A50" w14:textId="77777777" w:rsidR="00080512" w:rsidRPr="009514A7" w:rsidRDefault="00561FAC" w:rsidP="00561FAC">
      <w:pPr>
        <w:pStyle w:val="B1"/>
      </w:pPr>
      <w:r>
        <w:t>-</w:t>
      </w:r>
      <w:r>
        <w:tab/>
        <w:t>The charging service of 5G system is specified in TS 32.291 [58].</w:t>
      </w:r>
    </w:p>
    <w:p w14:paraId="4E4BBA37" w14:textId="77777777" w:rsidR="00080512" w:rsidRPr="009514A7" w:rsidRDefault="00080512">
      <w:pPr>
        <w:pStyle w:val="Heading1"/>
      </w:pPr>
      <w:bookmarkStart w:id="8" w:name="_CR2"/>
      <w:bookmarkStart w:id="9" w:name="_Toc202524211"/>
      <w:bookmarkEnd w:id="8"/>
      <w:r w:rsidRPr="009514A7">
        <w:t>2</w:t>
      </w:r>
      <w:r w:rsidRPr="009514A7">
        <w:tab/>
        <w:t>References</w:t>
      </w:r>
      <w:bookmarkEnd w:id="9"/>
    </w:p>
    <w:p w14:paraId="4A33B0F0" w14:textId="77777777" w:rsidR="00080512" w:rsidRPr="009514A7" w:rsidRDefault="00080512">
      <w:r w:rsidRPr="009514A7">
        <w:t>The following documents contain provisions which, through reference in this text, constitute provisions of the present document.</w:t>
      </w:r>
    </w:p>
    <w:p w14:paraId="3C17C2AD" w14:textId="77777777" w:rsidR="00080512" w:rsidRPr="009514A7" w:rsidRDefault="00051834" w:rsidP="00051834">
      <w:pPr>
        <w:pStyle w:val="B1"/>
      </w:pPr>
      <w:bookmarkStart w:id="10" w:name="OLE_LINK1"/>
      <w:bookmarkStart w:id="11" w:name="OLE_LINK2"/>
      <w:bookmarkStart w:id="12" w:name="OLE_LINK3"/>
      <w:bookmarkStart w:id="13" w:name="OLE_LINK4"/>
      <w:r w:rsidRPr="009514A7">
        <w:t>-</w:t>
      </w:r>
      <w:r w:rsidRPr="009514A7">
        <w:tab/>
      </w:r>
      <w:r w:rsidR="00080512" w:rsidRPr="009514A7">
        <w:t>References are either specific (identified by date of publication, edition numbe</w:t>
      </w:r>
      <w:r w:rsidR="00DC4DA2" w:rsidRPr="009514A7">
        <w:t>r, version number, etc.) or non</w:t>
      </w:r>
      <w:r w:rsidR="00DC4DA2" w:rsidRPr="009514A7">
        <w:noBreakHyphen/>
      </w:r>
      <w:r w:rsidR="00080512" w:rsidRPr="009514A7">
        <w:t>specific.</w:t>
      </w:r>
    </w:p>
    <w:p w14:paraId="7694385E" w14:textId="77777777" w:rsidR="00080512" w:rsidRPr="009514A7" w:rsidRDefault="00051834" w:rsidP="00051834">
      <w:pPr>
        <w:pStyle w:val="B1"/>
      </w:pPr>
      <w:r w:rsidRPr="009514A7">
        <w:t>-</w:t>
      </w:r>
      <w:r w:rsidRPr="009514A7">
        <w:tab/>
      </w:r>
      <w:r w:rsidR="00080512" w:rsidRPr="009514A7">
        <w:t>For a specific reference, subsequent revisions do not apply.</w:t>
      </w:r>
    </w:p>
    <w:p w14:paraId="2F435FF7" w14:textId="77777777" w:rsidR="00080512" w:rsidRPr="009514A7" w:rsidRDefault="00051834" w:rsidP="00051834">
      <w:pPr>
        <w:pStyle w:val="B1"/>
      </w:pPr>
      <w:r w:rsidRPr="009514A7">
        <w:t>-</w:t>
      </w:r>
      <w:r w:rsidRPr="009514A7">
        <w:tab/>
      </w:r>
      <w:r w:rsidR="00080512" w:rsidRPr="009514A7">
        <w:t>For a non-specific reference, the latest version applies. In the case of a reference to a 3GPP document (including a GSM document), a non-specific reference implicitly refers to the latest version of that document</w:t>
      </w:r>
      <w:r w:rsidR="00080512" w:rsidRPr="009514A7">
        <w:rPr>
          <w:i/>
        </w:rPr>
        <w:t xml:space="preserve"> in the same Release as the present document</w:t>
      </w:r>
      <w:r w:rsidR="00080512" w:rsidRPr="009514A7">
        <w:t>.</w:t>
      </w:r>
    </w:p>
    <w:bookmarkEnd w:id="10"/>
    <w:bookmarkEnd w:id="11"/>
    <w:bookmarkEnd w:id="12"/>
    <w:bookmarkEnd w:id="13"/>
    <w:p w14:paraId="46C55D46" w14:textId="77777777" w:rsidR="00EA690D" w:rsidRPr="009514A7" w:rsidRDefault="00EA690D" w:rsidP="00EA690D">
      <w:pPr>
        <w:pStyle w:val="EX"/>
      </w:pPr>
      <w:r w:rsidRPr="009514A7">
        <w:t>[1]</w:t>
      </w:r>
      <w:r w:rsidRPr="009514A7">
        <w:tab/>
        <w:t xml:space="preserve">3GPP TS 32.240: </w:t>
      </w:r>
      <w:r w:rsidR="006334F9" w:rsidRPr="009514A7">
        <w:t>"</w:t>
      </w:r>
      <w:r w:rsidRPr="009514A7">
        <w:t>Telecommunication management; Charging management; Charging architecture and principles</w:t>
      </w:r>
      <w:r w:rsidR="006334F9" w:rsidRPr="009514A7">
        <w:t>"</w:t>
      </w:r>
      <w:r w:rsidRPr="009514A7">
        <w:t>.</w:t>
      </w:r>
    </w:p>
    <w:p w14:paraId="1C981867" w14:textId="77777777" w:rsidR="00EA690D" w:rsidRPr="009514A7" w:rsidRDefault="00EA690D" w:rsidP="00EA690D">
      <w:pPr>
        <w:pStyle w:val="EX"/>
      </w:pPr>
      <w:r w:rsidRPr="009514A7">
        <w:t xml:space="preserve">[2] </w:t>
      </w:r>
      <w:r w:rsidR="00223A7A" w:rsidRPr="009514A7">
        <w:t>–</w:t>
      </w:r>
      <w:r w:rsidRPr="009514A7">
        <w:t xml:space="preserve"> [</w:t>
      </w:r>
      <w:r w:rsidR="00C359A9" w:rsidRPr="009514A7">
        <w:t>49</w:t>
      </w:r>
      <w:r w:rsidRPr="009514A7">
        <w:t>]</w:t>
      </w:r>
      <w:r w:rsidRPr="009514A7">
        <w:tab/>
        <w:t>Void.</w:t>
      </w:r>
    </w:p>
    <w:p w14:paraId="11ECF652" w14:textId="77777777" w:rsidR="00EA690D" w:rsidRPr="009514A7" w:rsidRDefault="00EA690D" w:rsidP="00EA690D">
      <w:pPr>
        <w:pStyle w:val="EX"/>
      </w:pPr>
      <w:r w:rsidRPr="009514A7">
        <w:lastRenderedPageBreak/>
        <w:t>[50]</w:t>
      </w:r>
      <w:r w:rsidRPr="009514A7">
        <w:tab/>
        <w:t xml:space="preserve">3GPP TS 32.299: </w:t>
      </w:r>
      <w:r w:rsidR="006334F9" w:rsidRPr="009514A7">
        <w:t>"</w:t>
      </w:r>
      <w:r w:rsidRPr="009514A7">
        <w:t>Telecommunication management; Charging management; Diameter charging application</w:t>
      </w:r>
      <w:r w:rsidR="006334F9" w:rsidRPr="009514A7">
        <w:t>"</w:t>
      </w:r>
      <w:r w:rsidRPr="009514A7">
        <w:t>.</w:t>
      </w:r>
    </w:p>
    <w:p w14:paraId="4AB26588" w14:textId="77777777" w:rsidR="00EA690D" w:rsidRPr="009514A7" w:rsidRDefault="00EA690D" w:rsidP="00EA690D">
      <w:pPr>
        <w:pStyle w:val="EX"/>
      </w:pPr>
      <w:r w:rsidRPr="009514A7">
        <w:t>[51]</w:t>
      </w:r>
      <w:r w:rsidRPr="009514A7">
        <w:tab/>
        <w:t xml:space="preserve">3GPP TS 32.298: </w:t>
      </w:r>
      <w:r w:rsidR="006334F9" w:rsidRPr="009514A7">
        <w:t>"</w:t>
      </w:r>
      <w:r w:rsidRPr="009514A7">
        <w:t>Telecommunication management; Charging management; Charging Data Record (CDR) parameter description</w:t>
      </w:r>
      <w:r w:rsidR="006334F9" w:rsidRPr="009514A7">
        <w:t>"</w:t>
      </w:r>
      <w:r w:rsidRPr="009514A7">
        <w:t>.</w:t>
      </w:r>
    </w:p>
    <w:p w14:paraId="38EDDFA8" w14:textId="77777777" w:rsidR="00EA690D" w:rsidRPr="009514A7" w:rsidRDefault="00EA690D" w:rsidP="00EA690D">
      <w:pPr>
        <w:pStyle w:val="EX"/>
      </w:pPr>
      <w:r w:rsidRPr="009514A7">
        <w:t>[52]</w:t>
      </w:r>
      <w:r w:rsidRPr="009514A7">
        <w:tab/>
        <w:t xml:space="preserve">3GPP TS 32.297: </w:t>
      </w:r>
      <w:r w:rsidR="006334F9" w:rsidRPr="009514A7">
        <w:t>"</w:t>
      </w:r>
      <w:r w:rsidRPr="009514A7">
        <w:t>Telecommunication management; Charging management; Charging Data Record (CDR) file format and transfer</w:t>
      </w:r>
      <w:r w:rsidR="006334F9" w:rsidRPr="009514A7">
        <w:t>"</w:t>
      </w:r>
      <w:r w:rsidRPr="009514A7">
        <w:t>.</w:t>
      </w:r>
    </w:p>
    <w:p w14:paraId="18AA144A" w14:textId="77777777" w:rsidR="00EA690D" w:rsidRPr="009514A7" w:rsidRDefault="00EA690D" w:rsidP="00EA690D">
      <w:pPr>
        <w:pStyle w:val="EX"/>
      </w:pPr>
      <w:r w:rsidRPr="009514A7">
        <w:t>[53]</w:t>
      </w:r>
      <w:r w:rsidR="00596585">
        <w:tab/>
      </w:r>
      <w:r w:rsidR="008A38CA" w:rsidRPr="009514A7">
        <w:t>3GPP TS 32.296: "Telecommunication management; Charging management; Online Charging System (OCS): Applications and interfaces".</w:t>
      </w:r>
    </w:p>
    <w:p w14:paraId="4FD90FB5" w14:textId="77777777" w:rsidR="00EA690D" w:rsidRPr="009514A7" w:rsidRDefault="00EA690D" w:rsidP="00EA690D">
      <w:pPr>
        <w:pStyle w:val="EX"/>
      </w:pPr>
      <w:r w:rsidRPr="009514A7">
        <w:t>[54]</w:t>
      </w:r>
      <w:r w:rsidRPr="009514A7">
        <w:tab/>
        <w:t xml:space="preserve">3GPP TS 32.295: </w:t>
      </w:r>
      <w:r w:rsidR="006334F9" w:rsidRPr="009514A7">
        <w:t>"</w:t>
      </w:r>
      <w:r w:rsidRPr="009514A7">
        <w:t>Telecommunication management; Charging management; Charging Data Record (CDR) transfer</w:t>
      </w:r>
      <w:r w:rsidR="006334F9" w:rsidRPr="009514A7">
        <w:t>"</w:t>
      </w:r>
      <w:r w:rsidRPr="009514A7">
        <w:t>.</w:t>
      </w:r>
    </w:p>
    <w:p w14:paraId="553C6EC4" w14:textId="77777777" w:rsidR="00EA690D" w:rsidRDefault="00EA690D" w:rsidP="00EA690D">
      <w:pPr>
        <w:pStyle w:val="EX"/>
      </w:pPr>
      <w:r w:rsidRPr="009514A7">
        <w:t xml:space="preserve">[55] </w:t>
      </w:r>
      <w:r w:rsidR="00223A7A" w:rsidRPr="009514A7">
        <w:t>–</w:t>
      </w:r>
      <w:r w:rsidRPr="009514A7">
        <w:t xml:space="preserve"> [</w:t>
      </w:r>
      <w:r w:rsidR="00212D3F">
        <w:t>56</w:t>
      </w:r>
      <w:r w:rsidRPr="009514A7">
        <w:t>]</w:t>
      </w:r>
      <w:r w:rsidRPr="009514A7">
        <w:tab/>
        <w:t>Void.</w:t>
      </w:r>
    </w:p>
    <w:p w14:paraId="0A723125" w14:textId="77777777" w:rsidR="00212D3F" w:rsidRDefault="00212D3F" w:rsidP="00212D3F">
      <w:pPr>
        <w:pStyle w:val="EX"/>
      </w:pPr>
      <w:r>
        <w:t>[57]</w:t>
      </w:r>
      <w:r>
        <w:tab/>
        <w:t xml:space="preserve">3GPP TS 32.290: "Telecommunication management; Charging management; 5G system; Services, operations and procedures of charging using Service Based Interface (SBI)". </w:t>
      </w:r>
    </w:p>
    <w:p w14:paraId="59D4070C" w14:textId="77777777" w:rsidR="00212D3F" w:rsidRDefault="00212D3F" w:rsidP="00EA690D">
      <w:pPr>
        <w:pStyle w:val="EX"/>
      </w:pPr>
      <w:r>
        <w:t>[58]</w:t>
      </w:r>
      <w:r>
        <w:tab/>
        <w:t>3GPP TS 32.291: "Telecommunication management; Charging management; 5G system; Charging service, stage 3".</w:t>
      </w:r>
    </w:p>
    <w:p w14:paraId="361F3073" w14:textId="77777777" w:rsidR="00212D3F" w:rsidRPr="009514A7" w:rsidRDefault="00212D3F" w:rsidP="00EA690D">
      <w:pPr>
        <w:pStyle w:val="EX"/>
      </w:pPr>
      <w:r>
        <w:t>[59] – [99]</w:t>
      </w:r>
      <w:r>
        <w:tab/>
        <w:t>Void.</w:t>
      </w:r>
    </w:p>
    <w:p w14:paraId="6592847E" w14:textId="77777777" w:rsidR="00EA690D" w:rsidRPr="009514A7" w:rsidRDefault="00EA690D" w:rsidP="00EA690D">
      <w:pPr>
        <w:pStyle w:val="EX"/>
      </w:pPr>
      <w:r w:rsidRPr="009514A7">
        <w:t>[100]</w:t>
      </w:r>
      <w:r w:rsidRPr="009514A7">
        <w:tab/>
        <w:t xml:space="preserve">3GPP TR 21.905: </w:t>
      </w:r>
      <w:r w:rsidR="006334F9" w:rsidRPr="009514A7">
        <w:t>"</w:t>
      </w:r>
      <w:r w:rsidRPr="009514A7">
        <w:t>Vocabulary for 3GPP Specifications</w:t>
      </w:r>
      <w:r w:rsidR="006334F9" w:rsidRPr="009514A7">
        <w:t>"</w:t>
      </w:r>
      <w:r w:rsidRPr="009514A7">
        <w:t>.</w:t>
      </w:r>
    </w:p>
    <w:p w14:paraId="40F1B203" w14:textId="77777777" w:rsidR="00EA690D" w:rsidRDefault="00EA690D" w:rsidP="00EA690D">
      <w:pPr>
        <w:pStyle w:val="EX"/>
      </w:pPr>
      <w:r w:rsidRPr="009514A7">
        <w:t xml:space="preserve">[101] </w:t>
      </w:r>
      <w:r w:rsidR="00223A7A" w:rsidRPr="009514A7">
        <w:t>–</w:t>
      </w:r>
      <w:r w:rsidRPr="009514A7">
        <w:t xml:space="preserve"> [199]</w:t>
      </w:r>
      <w:r w:rsidRPr="009514A7">
        <w:tab/>
        <w:t>Void</w:t>
      </w:r>
    </w:p>
    <w:p w14:paraId="1346E792" w14:textId="77777777" w:rsidR="00561FAC" w:rsidRDefault="00561FAC" w:rsidP="00561FAC">
      <w:pPr>
        <w:pStyle w:val="EX"/>
      </w:pPr>
      <w:r>
        <w:t>[200]</w:t>
      </w:r>
      <w:r>
        <w:tab/>
        <w:t>3GPP TS 23.501:"System Architecture for the 5G System".</w:t>
      </w:r>
    </w:p>
    <w:p w14:paraId="7088D89D" w14:textId="77777777" w:rsidR="00DE0945" w:rsidRDefault="00DE0945" w:rsidP="00DE0945">
      <w:pPr>
        <w:pStyle w:val="EX"/>
      </w:pPr>
      <w:r w:rsidRPr="00C56E8B">
        <w:t>[202]</w:t>
      </w:r>
      <w:r>
        <w:tab/>
        <w:t xml:space="preserve">3GPP TS 23.222: </w:t>
      </w:r>
      <w:r w:rsidRPr="00C56E8B">
        <w:t>"</w:t>
      </w:r>
      <w:r w:rsidRPr="00C423BA">
        <w:t>Common API Framework for 3GPP Northbound APIs</w:t>
      </w:r>
      <w:r w:rsidRPr="00C56E8B">
        <w:t>".</w:t>
      </w:r>
    </w:p>
    <w:p w14:paraId="70095827" w14:textId="7189399A" w:rsidR="00EA690D" w:rsidRPr="009514A7" w:rsidRDefault="00DE0945" w:rsidP="00DE0945">
      <w:pPr>
        <w:pStyle w:val="EX"/>
      </w:pPr>
      <w:r>
        <w:t>[203]</w:t>
      </w:r>
      <w:r w:rsidRPr="00C56E8B">
        <w:t>– [229]</w:t>
      </w:r>
      <w:r w:rsidRPr="00C56E8B">
        <w:tab/>
        <w:t>Void</w:t>
      </w:r>
    </w:p>
    <w:p w14:paraId="3BF2CF39" w14:textId="77777777" w:rsidR="003C5AFF" w:rsidRDefault="00EA690D" w:rsidP="003C5AFF">
      <w:pPr>
        <w:pStyle w:val="EX"/>
      </w:pPr>
      <w:r w:rsidRPr="009514A7">
        <w:t>[230]</w:t>
      </w:r>
      <w:r w:rsidRPr="009514A7">
        <w:tab/>
        <w:t xml:space="preserve">3GPP TS 29.122: </w:t>
      </w:r>
      <w:r w:rsidR="006334F9" w:rsidRPr="009514A7">
        <w:t>"</w:t>
      </w:r>
      <w:r w:rsidRPr="009514A7">
        <w:t>T8 reference point for northbound Application Programming Interfaces (APIs)</w:t>
      </w:r>
      <w:r w:rsidR="006334F9" w:rsidRPr="009514A7">
        <w:t>"</w:t>
      </w:r>
      <w:r w:rsidRPr="009514A7">
        <w:t>.</w:t>
      </w:r>
    </w:p>
    <w:p w14:paraId="6D04A362" w14:textId="77777777" w:rsidR="003C5AFF" w:rsidRDefault="003C5AFF" w:rsidP="003C5AFF">
      <w:pPr>
        <w:pStyle w:val="EX"/>
        <w:rPr>
          <w:rFonts w:eastAsia="Malgun Gothic"/>
          <w:lang w:eastAsia="ko-KR"/>
        </w:rPr>
      </w:pPr>
      <w:r w:rsidRPr="009514A7">
        <w:t>[23</w:t>
      </w:r>
      <w:r>
        <w:t>1</w:t>
      </w:r>
      <w:r w:rsidRPr="009514A7">
        <w:t>]</w:t>
      </w:r>
      <w:r w:rsidRPr="009514A7">
        <w:tab/>
        <w:t>3GPP TS 29.</w:t>
      </w:r>
      <w:r>
        <w:t>5</w:t>
      </w:r>
      <w:r w:rsidRPr="009514A7">
        <w:t>22: "</w:t>
      </w:r>
      <w:r w:rsidRPr="00CD2920">
        <w:t>5G System; Network Exposure Function Northbound APIs; Stage 3</w:t>
      </w:r>
      <w:r w:rsidRPr="009514A7">
        <w:t>".</w:t>
      </w:r>
    </w:p>
    <w:p w14:paraId="3EF35EA9" w14:textId="5A9971D5" w:rsidR="00DE0945" w:rsidRDefault="00975940" w:rsidP="00DE0945">
      <w:pPr>
        <w:keepLines/>
        <w:ind w:left="1702" w:hanging="1418"/>
      </w:pPr>
      <w:r>
        <w:rPr>
          <w:rFonts w:eastAsia="Malgun Gothic" w:hint="eastAsia"/>
          <w:lang w:eastAsia="ko-KR"/>
        </w:rPr>
        <w:t>[232]</w:t>
      </w:r>
      <w:r w:rsidR="00DE0945">
        <w:tab/>
        <w:t xml:space="preserve">3GPP TS 29.222: </w:t>
      </w:r>
      <w:r w:rsidR="00DE0945" w:rsidRPr="00C56E8B">
        <w:t>"</w:t>
      </w:r>
      <w:r w:rsidR="00DE0945" w:rsidRPr="00CB2105">
        <w:t>Common API Framework for 3GPP Northbound APIs</w:t>
      </w:r>
      <w:r w:rsidR="00DE0945" w:rsidRPr="00C56E8B">
        <w:t>".</w:t>
      </w:r>
    </w:p>
    <w:p w14:paraId="4091326F" w14:textId="37498A41" w:rsidR="00EA690D" w:rsidRDefault="003C5AFF" w:rsidP="003C5AFF">
      <w:pPr>
        <w:pStyle w:val="EX"/>
      </w:pPr>
      <w:r w:rsidRPr="00B015E5">
        <w:t>[23</w:t>
      </w:r>
      <w:r w:rsidR="00975940">
        <w:rPr>
          <w:rFonts w:eastAsia="Malgun Gothic" w:hint="eastAsia"/>
          <w:lang w:eastAsia="ko-KR"/>
        </w:rPr>
        <w:t>3</w:t>
      </w:r>
      <w:r w:rsidRPr="00B015E5">
        <w:t>] – [235]</w:t>
      </w:r>
      <w:r w:rsidRPr="00B015E5">
        <w:tab/>
        <w:t>Void</w:t>
      </w:r>
    </w:p>
    <w:p w14:paraId="1D48A365" w14:textId="77777777" w:rsidR="0084599A" w:rsidRDefault="0084599A" w:rsidP="0084599A">
      <w:pPr>
        <w:pStyle w:val="EX"/>
        <w:rPr>
          <w:color w:val="000000"/>
        </w:rPr>
      </w:pPr>
      <w:r>
        <w:t>[236]</w:t>
      </w:r>
      <w:r>
        <w:tab/>
        <w:t xml:space="preserve">3GPP TS </w:t>
      </w:r>
      <w:r>
        <w:rPr>
          <w:color w:val="000000"/>
        </w:rPr>
        <w:t>29.503</w:t>
      </w:r>
      <w:r>
        <w:t>: "</w:t>
      </w:r>
      <w:r w:rsidRPr="00625201">
        <w:t>5G System; Unified Data Management Services; Stage 3</w:t>
      </w:r>
      <w:r>
        <w:t>".</w:t>
      </w:r>
    </w:p>
    <w:p w14:paraId="06B10FB8" w14:textId="77777777" w:rsidR="0084599A" w:rsidRPr="009514A7" w:rsidRDefault="0084599A" w:rsidP="0084599A">
      <w:pPr>
        <w:pStyle w:val="EX"/>
      </w:pPr>
      <w:r>
        <w:t>[237] – [242]</w:t>
      </w:r>
      <w:r>
        <w:tab/>
        <w:t>Void</w:t>
      </w:r>
    </w:p>
    <w:p w14:paraId="51B4B7E5" w14:textId="77777777" w:rsidR="00EA690D" w:rsidRPr="009514A7" w:rsidRDefault="00EA690D" w:rsidP="00EA690D">
      <w:pPr>
        <w:pStyle w:val="EX"/>
        <w:rPr>
          <w:color w:val="000000"/>
          <w:lang w:eastAsia="zh-CN"/>
        </w:rPr>
      </w:pPr>
      <w:r w:rsidRPr="009514A7">
        <w:t>[</w:t>
      </w:r>
      <w:r w:rsidRPr="009514A7">
        <w:rPr>
          <w:color w:val="000000"/>
        </w:rPr>
        <w:t>2</w:t>
      </w:r>
      <w:r w:rsidRPr="009514A7">
        <w:rPr>
          <w:rFonts w:hint="eastAsia"/>
          <w:color w:val="000000"/>
          <w:lang w:eastAsia="zh-CN"/>
        </w:rPr>
        <w:t>43</w:t>
      </w:r>
      <w:r w:rsidRPr="009514A7">
        <w:t>]</w:t>
      </w:r>
      <w:r w:rsidRPr="009514A7">
        <w:tab/>
        <w:t xml:space="preserve">3GPP TS </w:t>
      </w:r>
      <w:r w:rsidRPr="009514A7">
        <w:rPr>
          <w:rFonts w:hint="eastAsia"/>
          <w:lang w:eastAsia="zh-CN"/>
        </w:rPr>
        <w:t xml:space="preserve">23.682: </w:t>
      </w:r>
      <w:r w:rsidR="006334F9" w:rsidRPr="009514A7">
        <w:rPr>
          <w:color w:val="000000"/>
        </w:rPr>
        <w:t>"</w:t>
      </w:r>
      <w:r w:rsidRPr="009514A7">
        <w:rPr>
          <w:lang w:eastAsia="zh-CN"/>
        </w:rPr>
        <w:t>Architecture enhancements to facilitate communications</w:t>
      </w:r>
      <w:r w:rsidRPr="009514A7">
        <w:rPr>
          <w:rFonts w:hint="eastAsia"/>
          <w:lang w:eastAsia="zh-CN"/>
        </w:rPr>
        <w:t xml:space="preserve"> </w:t>
      </w:r>
      <w:r w:rsidRPr="009514A7">
        <w:rPr>
          <w:lang w:eastAsia="zh-CN"/>
        </w:rPr>
        <w:t>with packet data networks and applications</w:t>
      </w:r>
      <w:r w:rsidR="006334F9" w:rsidRPr="009514A7">
        <w:rPr>
          <w:color w:val="000000"/>
        </w:rPr>
        <w:t>"</w:t>
      </w:r>
      <w:r w:rsidRPr="009514A7">
        <w:rPr>
          <w:color w:val="000000"/>
        </w:rPr>
        <w:t>.</w:t>
      </w:r>
    </w:p>
    <w:p w14:paraId="1CFFB2EC" w14:textId="77777777" w:rsidR="00EA690D" w:rsidRPr="009514A7" w:rsidRDefault="00EA690D" w:rsidP="00EA690D">
      <w:pPr>
        <w:pStyle w:val="EX"/>
      </w:pPr>
      <w:r w:rsidRPr="009514A7">
        <w:t xml:space="preserve">[244] </w:t>
      </w:r>
      <w:r w:rsidR="00223A7A" w:rsidRPr="009514A7">
        <w:t>–</w:t>
      </w:r>
      <w:r w:rsidRPr="009514A7">
        <w:t xml:space="preserve"> [299]</w:t>
      </w:r>
      <w:r w:rsidRPr="009514A7">
        <w:tab/>
        <w:t>Void</w:t>
      </w:r>
    </w:p>
    <w:p w14:paraId="187FBC56" w14:textId="77777777" w:rsidR="00EC4A25" w:rsidRPr="009514A7" w:rsidRDefault="00EA690D" w:rsidP="00EC4A25">
      <w:pPr>
        <w:pStyle w:val="EX"/>
      </w:pPr>
      <w:r w:rsidRPr="009514A7">
        <w:rPr>
          <w:color w:val="000000"/>
        </w:rPr>
        <w:t xml:space="preserve">[300] </w:t>
      </w:r>
      <w:r w:rsidR="00223A7A" w:rsidRPr="009514A7">
        <w:rPr>
          <w:color w:val="000000"/>
        </w:rPr>
        <w:t>–</w:t>
      </w:r>
      <w:r w:rsidRPr="009514A7">
        <w:rPr>
          <w:color w:val="000000"/>
        </w:rPr>
        <w:t xml:space="preserve"> </w:t>
      </w:r>
      <w:r w:rsidRPr="009514A7">
        <w:t>[399]</w:t>
      </w:r>
      <w:r w:rsidRPr="009514A7">
        <w:tab/>
        <w:t>Void.</w:t>
      </w:r>
    </w:p>
    <w:p w14:paraId="7768F659" w14:textId="77777777" w:rsidR="00080512" w:rsidRPr="009514A7" w:rsidRDefault="00080512">
      <w:pPr>
        <w:pStyle w:val="Heading1"/>
      </w:pPr>
      <w:bookmarkStart w:id="14" w:name="_CR3"/>
      <w:bookmarkStart w:id="15" w:name="_Toc202524212"/>
      <w:bookmarkEnd w:id="14"/>
      <w:r w:rsidRPr="009514A7">
        <w:t>3</w:t>
      </w:r>
      <w:r w:rsidRPr="009514A7">
        <w:tab/>
        <w:t xml:space="preserve">Definitions, </w:t>
      </w:r>
      <w:r w:rsidR="008028A4" w:rsidRPr="009514A7">
        <w:t>symbols and abbreviations</w:t>
      </w:r>
      <w:bookmarkEnd w:id="15"/>
    </w:p>
    <w:p w14:paraId="10BF9CA3" w14:textId="77777777" w:rsidR="00080512" w:rsidRPr="009514A7" w:rsidRDefault="00080512">
      <w:pPr>
        <w:pStyle w:val="Heading2"/>
      </w:pPr>
      <w:bookmarkStart w:id="16" w:name="_CR3_1"/>
      <w:bookmarkStart w:id="17" w:name="_Toc202524213"/>
      <w:bookmarkEnd w:id="16"/>
      <w:r w:rsidRPr="009514A7">
        <w:t>3.1</w:t>
      </w:r>
      <w:r w:rsidRPr="009514A7">
        <w:tab/>
        <w:t>Definitions</w:t>
      </w:r>
      <w:bookmarkEnd w:id="17"/>
    </w:p>
    <w:p w14:paraId="21E8C6B3" w14:textId="77777777" w:rsidR="00080512" w:rsidRPr="009514A7" w:rsidRDefault="00080512">
      <w:r w:rsidRPr="009514A7">
        <w:t xml:space="preserve">For the purposes of the present document, the terms and definitions given in </w:t>
      </w:r>
      <w:bookmarkStart w:id="18" w:name="OLE_LINK6"/>
      <w:bookmarkStart w:id="19" w:name="OLE_LINK7"/>
      <w:bookmarkStart w:id="20" w:name="OLE_LINK8"/>
      <w:r w:rsidR="00DF62CD" w:rsidRPr="009514A7">
        <w:t xml:space="preserve">3GPP </w:t>
      </w:r>
      <w:bookmarkEnd w:id="18"/>
      <w:bookmarkEnd w:id="19"/>
      <w:bookmarkEnd w:id="20"/>
      <w:r w:rsidRPr="009514A7">
        <w:t>TR 21.905 [</w:t>
      </w:r>
      <w:r w:rsidR="008D2758" w:rsidRPr="009514A7">
        <w:t>100</w:t>
      </w:r>
      <w:r w:rsidRPr="009514A7">
        <w:t>]</w:t>
      </w:r>
      <w:r w:rsidR="000E0312" w:rsidRPr="009514A7">
        <w:t>,</w:t>
      </w:r>
      <w:r w:rsidR="00257DDC" w:rsidRPr="009514A7">
        <w:t xml:space="preserve"> </w:t>
      </w:r>
      <w:r w:rsidR="008D2758" w:rsidRPr="009514A7">
        <w:t>TS 32.240</w:t>
      </w:r>
      <w:r w:rsidR="009A3EE5" w:rsidRPr="009514A7">
        <w:t xml:space="preserve"> </w:t>
      </w:r>
      <w:r w:rsidR="008D2758" w:rsidRPr="009514A7">
        <w:t>[1]</w:t>
      </w:r>
      <w:r w:rsidR="009A3EE5" w:rsidRPr="009514A7">
        <w:t xml:space="preserve"> </w:t>
      </w:r>
      <w:r w:rsidRPr="009514A7">
        <w:t xml:space="preserve">and the following apply. A term defined in the present document takes precedence over the definition of the same term, if any, in </w:t>
      </w:r>
      <w:r w:rsidR="008D2758" w:rsidRPr="009514A7">
        <w:t xml:space="preserve">either </w:t>
      </w:r>
      <w:r w:rsidR="00DF62CD" w:rsidRPr="009514A7">
        <w:t xml:space="preserve">3GPP </w:t>
      </w:r>
      <w:r w:rsidRPr="009514A7">
        <w:t>TR 21.905 [</w:t>
      </w:r>
      <w:r w:rsidR="008D2758" w:rsidRPr="009514A7">
        <w:t>100</w:t>
      </w:r>
      <w:r w:rsidRPr="009514A7">
        <w:t>]</w:t>
      </w:r>
      <w:r w:rsidR="008D2758" w:rsidRPr="009514A7">
        <w:t xml:space="preserve"> or TS 32.240</w:t>
      </w:r>
      <w:r w:rsidR="009A3EE5" w:rsidRPr="009514A7">
        <w:t xml:space="preserve"> </w:t>
      </w:r>
      <w:r w:rsidR="008D2758" w:rsidRPr="009514A7">
        <w:t>[1]</w:t>
      </w:r>
      <w:r w:rsidRPr="009514A7">
        <w:t>.</w:t>
      </w:r>
    </w:p>
    <w:p w14:paraId="7A1B7E51" w14:textId="77777777" w:rsidR="00080512" w:rsidRPr="009514A7" w:rsidRDefault="00080512">
      <w:pPr>
        <w:pStyle w:val="Heading2"/>
      </w:pPr>
      <w:bookmarkStart w:id="21" w:name="_CR3_2"/>
      <w:bookmarkStart w:id="22" w:name="_Toc202524214"/>
      <w:bookmarkEnd w:id="21"/>
      <w:r w:rsidRPr="009514A7">
        <w:lastRenderedPageBreak/>
        <w:t>3.2</w:t>
      </w:r>
      <w:r w:rsidRPr="009514A7">
        <w:tab/>
        <w:t>Symbols</w:t>
      </w:r>
      <w:bookmarkEnd w:id="22"/>
    </w:p>
    <w:p w14:paraId="0BC9D999" w14:textId="77777777" w:rsidR="00080512" w:rsidRPr="009514A7" w:rsidRDefault="00080512">
      <w:pPr>
        <w:keepNext/>
      </w:pPr>
      <w:r w:rsidRPr="009514A7">
        <w:t>For the purposes of the present document, the following symbols apply:</w:t>
      </w:r>
    </w:p>
    <w:p w14:paraId="59AD72E9" w14:textId="77777777" w:rsidR="00CC6FE5" w:rsidRPr="009514A7" w:rsidRDefault="008936A9" w:rsidP="00CC6FE5">
      <w:pPr>
        <w:pStyle w:val="EW"/>
      </w:pPr>
      <w:r w:rsidRPr="009514A7">
        <w:t>Bea</w:t>
      </w:r>
      <w:r w:rsidR="00CC6FE5" w:rsidRPr="009514A7">
        <w:tab/>
        <w:t xml:space="preserve">Reference point for the CDR file transfer from </w:t>
      </w:r>
      <w:r w:rsidR="00F0637E" w:rsidRPr="009514A7">
        <w:t xml:space="preserve">the Exposure function </w:t>
      </w:r>
      <w:r w:rsidR="00CC6FE5" w:rsidRPr="009514A7">
        <w:t>API CGF to the BD.</w:t>
      </w:r>
    </w:p>
    <w:p w14:paraId="6E1E348D" w14:textId="77777777" w:rsidR="00CC6FE5" w:rsidRDefault="00CC6FE5" w:rsidP="00CC6FE5">
      <w:pPr>
        <w:pStyle w:val="EW"/>
      </w:pPr>
      <w:r w:rsidRPr="009514A7">
        <w:t>Ga</w:t>
      </w:r>
      <w:r w:rsidRPr="009514A7">
        <w:tab/>
        <w:t>Reference point for CDR transfer between a CDF and the CGF.</w:t>
      </w:r>
    </w:p>
    <w:p w14:paraId="17D2F23F" w14:textId="77777777" w:rsidR="00F53930" w:rsidRDefault="00F53930" w:rsidP="00F53930">
      <w:pPr>
        <w:pStyle w:val="EW"/>
      </w:pPr>
      <w:r>
        <w:t>Nchf</w:t>
      </w:r>
      <w:r>
        <w:tab/>
        <w:t>Service based interface exhibited by CHF.</w:t>
      </w:r>
    </w:p>
    <w:p w14:paraId="12A41974" w14:textId="77777777" w:rsidR="00F53930" w:rsidRPr="009514A7" w:rsidRDefault="00F53930" w:rsidP="00F53930">
      <w:pPr>
        <w:pStyle w:val="EW"/>
      </w:pPr>
      <w:r>
        <w:t>N44</w:t>
      </w:r>
      <w:r>
        <w:tab/>
        <w:t>Reference point between the NEF and the CHF</w:t>
      </w:r>
    </w:p>
    <w:p w14:paraId="3C714451" w14:textId="77777777" w:rsidR="00CC6FE5" w:rsidRPr="009514A7" w:rsidRDefault="00CC6FE5" w:rsidP="00CC6FE5">
      <w:pPr>
        <w:pStyle w:val="EW"/>
      </w:pPr>
      <w:r w:rsidRPr="009514A7">
        <w:t>Rf</w:t>
      </w:r>
      <w:r w:rsidRPr="009514A7">
        <w:tab/>
        <w:t xml:space="preserve">Offline charging reference point between a </w:t>
      </w:r>
      <w:r w:rsidRPr="009514A7">
        <w:rPr>
          <w:lang w:eastAsia="zh-CN"/>
        </w:rPr>
        <w:t>SCEF</w:t>
      </w:r>
      <w:r w:rsidRPr="009514A7">
        <w:rPr>
          <w:rFonts w:hint="eastAsia"/>
          <w:lang w:eastAsia="zh-CN"/>
        </w:rPr>
        <w:t xml:space="preserve"> </w:t>
      </w:r>
      <w:r w:rsidRPr="009514A7">
        <w:t>and the CDF.</w:t>
      </w:r>
    </w:p>
    <w:p w14:paraId="6056B4B6" w14:textId="77777777" w:rsidR="00CC6FE5" w:rsidRPr="009514A7" w:rsidRDefault="00CC6FE5" w:rsidP="00CC6FE5">
      <w:pPr>
        <w:pStyle w:val="EW"/>
      </w:pPr>
      <w:r w:rsidRPr="009514A7">
        <w:t>Ro</w:t>
      </w:r>
      <w:r w:rsidRPr="009514A7">
        <w:tab/>
        <w:t xml:space="preserve">Online charging reference point between a </w:t>
      </w:r>
      <w:r w:rsidRPr="009514A7">
        <w:rPr>
          <w:lang w:eastAsia="zh-CN"/>
        </w:rPr>
        <w:t>SCEF</w:t>
      </w:r>
      <w:r w:rsidRPr="009514A7">
        <w:rPr>
          <w:rFonts w:hint="eastAsia"/>
          <w:lang w:eastAsia="zh-CN"/>
        </w:rPr>
        <w:t xml:space="preserve"> </w:t>
      </w:r>
      <w:r w:rsidRPr="009514A7">
        <w:t>and the CDF.</w:t>
      </w:r>
    </w:p>
    <w:p w14:paraId="795F896C" w14:textId="77777777" w:rsidR="00080512" w:rsidRPr="009514A7" w:rsidRDefault="00CC6FE5" w:rsidP="009A3EE5">
      <w:pPr>
        <w:pStyle w:val="EX"/>
      </w:pPr>
      <w:r w:rsidRPr="009514A7">
        <w:rPr>
          <w:rFonts w:hint="eastAsia"/>
          <w:lang w:eastAsia="zh-CN"/>
        </w:rPr>
        <w:t>T</w:t>
      </w:r>
      <w:r w:rsidRPr="009514A7">
        <w:rPr>
          <w:lang w:eastAsia="zh-CN"/>
        </w:rPr>
        <w:t>8</w:t>
      </w:r>
      <w:r w:rsidRPr="009514A7">
        <w:rPr>
          <w:rFonts w:hint="eastAsia"/>
          <w:lang w:eastAsia="zh-CN"/>
        </w:rPr>
        <w:tab/>
      </w:r>
      <w:r w:rsidRPr="009514A7">
        <w:t>Reference point between the SCEF and SCS/AS</w:t>
      </w:r>
      <w:r w:rsidRPr="009514A7">
        <w:rPr>
          <w:rFonts w:hint="eastAsia"/>
          <w:lang w:eastAsia="zh-CN"/>
        </w:rPr>
        <w:t>.</w:t>
      </w:r>
    </w:p>
    <w:p w14:paraId="6127F63C" w14:textId="77777777" w:rsidR="00080512" w:rsidRPr="009514A7" w:rsidRDefault="00080512">
      <w:pPr>
        <w:pStyle w:val="Heading2"/>
      </w:pPr>
      <w:bookmarkStart w:id="23" w:name="_CR3_3"/>
      <w:bookmarkStart w:id="24" w:name="_Toc202524215"/>
      <w:bookmarkEnd w:id="23"/>
      <w:r w:rsidRPr="009514A7">
        <w:t>3.3</w:t>
      </w:r>
      <w:r w:rsidRPr="009514A7">
        <w:tab/>
        <w:t>Abbreviations</w:t>
      </w:r>
      <w:bookmarkEnd w:id="24"/>
    </w:p>
    <w:p w14:paraId="551E3B54" w14:textId="77777777" w:rsidR="00D07A7A" w:rsidRPr="009514A7" w:rsidRDefault="00080512" w:rsidP="006900CF">
      <w:pPr>
        <w:keepNext/>
      </w:pPr>
      <w:r w:rsidRPr="009514A7">
        <w:t>For the purposes of the present document, the abb</w:t>
      </w:r>
      <w:r w:rsidR="004D3578" w:rsidRPr="009514A7">
        <w:t xml:space="preserve">reviations given in </w:t>
      </w:r>
      <w:r w:rsidR="00DF62CD" w:rsidRPr="009514A7">
        <w:t xml:space="preserve">3GPP </w:t>
      </w:r>
      <w:r w:rsidR="004D3578" w:rsidRPr="009514A7">
        <w:t>TR 21.905 [1</w:t>
      </w:r>
      <w:r w:rsidR="00DA510B" w:rsidRPr="009514A7">
        <w:t>00</w:t>
      </w:r>
      <w:r w:rsidRPr="009514A7">
        <w:t>] and the following apply. An abbreviation defined in the present document takes precedence over the definition of the same abbre</w:t>
      </w:r>
      <w:r w:rsidR="004D3578" w:rsidRPr="009514A7">
        <w:t xml:space="preserve">viation, if any, in </w:t>
      </w:r>
      <w:r w:rsidR="00DF62CD" w:rsidRPr="009514A7">
        <w:t xml:space="preserve">3GPP </w:t>
      </w:r>
      <w:r w:rsidR="004D3578" w:rsidRPr="009514A7">
        <w:t>TR 21.905 [1</w:t>
      </w:r>
      <w:r w:rsidR="00DA510B" w:rsidRPr="009514A7">
        <w:t>00</w:t>
      </w:r>
      <w:r w:rsidRPr="009514A7">
        <w:t>].</w:t>
      </w:r>
      <w:r w:rsidR="006900CF" w:rsidRPr="009514A7">
        <w:t xml:space="preserve"> </w:t>
      </w:r>
    </w:p>
    <w:p w14:paraId="03D6F610" w14:textId="77777777" w:rsidR="00C46A8F" w:rsidRDefault="00C46A8F" w:rsidP="00CC6FE5">
      <w:pPr>
        <w:pStyle w:val="EW"/>
      </w:pPr>
      <w:r>
        <w:t>AI/ML</w:t>
      </w:r>
      <w:r>
        <w:tab/>
        <w:t>Artificial Intelligence/Machine Learning</w:t>
      </w:r>
    </w:p>
    <w:p w14:paraId="68AA708B" w14:textId="77777777" w:rsidR="00CC6FE5" w:rsidRPr="009514A7" w:rsidRDefault="00CC6FE5" w:rsidP="00CC6FE5">
      <w:pPr>
        <w:pStyle w:val="EW"/>
      </w:pPr>
      <w:r w:rsidRPr="009514A7">
        <w:t>AS</w:t>
      </w:r>
      <w:r w:rsidRPr="009514A7">
        <w:tab/>
        <w:t>Application Server</w:t>
      </w:r>
    </w:p>
    <w:p w14:paraId="449694E1" w14:textId="77777777" w:rsidR="003C5AFF" w:rsidRDefault="00CC6FE5" w:rsidP="003C5AFF">
      <w:pPr>
        <w:pStyle w:val="EW"/>
      </w:pPr>
      <w:r w:rsidRPr="009514A7">
        <w:t>BD</w:t>
      </w:r>
      <w:r w:rsidRPr="009514A7">
        <w:tab/>
        <w:t>Billing Domain</w:t>
      </w:r>
    </w:p>
    <w:p w14:paraId="5FDA5DE5" w14:textId="77777777" w:rsidR="003C5AFF" w:rsidRDefault="003C5AFF" w:rsidP="003C5AFF">
      <w:pPr>
        <w:pStyle w:val="EW"/>
      </w:pPr>
      <w:r>
        <w:t>CAPIF</w:t>
      </w:r>
      <w:r>
        <w:tab/>
      </w:r>
      <w:r w:rsidRPr="00A3521C">
        <w:t>Common API Framework</w:t>
      </w:r>
    </w:p>
    <w:p w14:paraId="6DAC6F31" w14:textId="5750FD8C" w:rsidR="00CC6FE5" w:rsidRPr="009514A7" w:rsidRDefault="003C5AFF" w:rsidP="003C5AFF">
      <w:pPr>
        <w:pStyle w:val="EW"/>
      </w:pPr>
      <w:r>
        <w:t>CCF</w:t>
      </w:r>
      <w:r>
        <w:tab/>
        <w:t>CAPIF Core Function</w:t>
      </w:r>
    </w:p>
    <w:p w14:paraId="0B329DD2" w14:textId="77777777" w:rsidR="00CC6FE5" w:rsidRPr="009514A7" w:rsidRDefault="00CC6FE5" w:rsidP="00CC6FE5">
      <w:pPr>
        <w:pStyle w:val="EW"/>
      </w:pPr>
      <w:r w:rsidRPr="009514A7">
        <w:t>CDF</w:t>
      </w:r>
      <w:r w:rsidRPr="009514A7">
        <w:tab/>
        <w:t>Charging Data Function</w:t>
      </w:r>
    </w:p>
    <w:p w14:paraId="2FDD2DDF" w14:textId="77777777" w:rsidR="00CC6FE5" w:rsidRPr="009514A7" w:rsidRDefault="00CC6FE5" w:rsidP="00CC6FE5">
      <w:pPr>
        <w:pStyle w:val="EW"/>
      </w:pPr>
      <w:r w:rsidRPr="009514A7">
        <w:t>CGF</w:t>
      </w:r>
      <w:r w:rsidRPr="009514A7">
        <w:tab/>
        <w:t>Charging Gateway Function</w:t>
      </w:r>
    </w:p>
    <w:p w14:paraId="5335A0C6" w14:textId="77777777" w:rsidR="00561FAC" w:rsidRDefault="00CC6FE5" w:rsidP="00561FAC">
      <w:pPr>
        <w:pStyle w:val="EW"/>
      </w:pPr>
      <w:r w:rsidRPr="009514A7">
        <w:t>CTF</w:t>
      </w:r>
      <w:r w:rsidRPr="009514A7">
        <w:tab/>
        <w:t>Charging Trigger Function</w:t>
      </w:r>
    </w:p>
    <w:p w14:paraId="4B65A0D3" w14:textId="77777777" w:rsidR="00CC6FE5" w:rsidRPr="009514A7" w:rsidRDefault="00561FAC" w:rsidP="00561FAC">
      <w:pPr>
        <w:pStyle w:val="EW"/>
      </w:pPr>
      <w:r>
        <w:t>ECUR</w:t>
      </w:r>
      <w:r>
        <w:tab/>
        <w:t>Event Charging with Unit Reservation</w:t>
      </w:r>
    </w:p>
    <w:p w14:paraId="14D790C7" w14:textId="77777777" w:rsidR="00561FAC" w:rsidRDefault="00CC6FE5" w:rsidP="00561FAC">
      <w:pPr>
        <w:pStyle w:val="EW"/>
      </w:pPr>
      <w:r w:rsidRPr="009514A7">
        <w:t>IE</w:t>
      </w:r>
      <w:r w:rsidRPr="009514A7">
        <w:tab/>
        <w:t>Information Element</w:t>
      </w:r>
    </w:p>
    <w:p w14:paraId="2CD9D8C4" w14:textId="77777777" w:rsidR="00CC6FE5" w:rsidRDefault="00561FAC" w:rsidP="00561FAC">
      <w:pPr>
        <w:pStyle w:val="EW"/>
      </w:pPr>
      <w:r>
        <w:t>IEC</w:t>
      </w:r>
      <w:r>
        <w:tab/>
        <w:t>Immediate Event Charging</w:t>
      </w:r>
    </w:p>
    <w:p w14:paraId="3C5DB311" w14:textId="77777777" w:rsidR="00561FAC" w:rsidRDefault="00212D3F" w:rsidP="00561FAC">
      <w:pPr>
        <w:pStyle w:val="EW"/>
      </w:pPr>
      <w:r>
        <w:t>NEF</w:t>
      </w:r>
      <w:r>
        <w:tab/>
        <w:t>Network Exposure Function</w:t>
      </w:r>
    </w:p>
    <w:p w14:paraId="71AB612C" w14:textId="77777777" w:rsidR="00212D3F" w:rsidRPr="009514A7" w:rsidRDefault="00561FAC" w:rsidP="00561FAC">
      <w:pPr>
        <w:pStyle w:val="EW"/>
      </w:pPr>
      <w:r>
        <w:t>PEC</w:t>
      </w:r>
      <w:r>
        <w:tab/>
        <w:t>Post Event Charging</w:t>
      </w:r>
    </w:p>
    <w:p w14:paraId="56BBD88F" w14:textId="77777777" w:rsidR="00CC6FE5" w:rsidRPr="009514A7" w:rsidRDefault="00CC6FE5" w:rsidP="00CC6FE5">
      <w:pPr>
        <w:pStyle w:val="EW"/>
      </w:pPr>
      <w:r w:rsidRPr="009514A7">
        <w:t>SCEF</w:t>
      </w:r>
      <w:r w:rsidRPr="009514A7">
        <w:tab/>
        <w:t>Service Capability Exposure Function</w:t>
      </w:r>
    </w:p>
    <w:p w14:paraId="7F6FBE49" w14:textId="77777777" w:rsidR="00CC6FE5" w:rsidRPr="009514A7" w:rsidRDefault="00CC6FE5" w:rsidP="00CC6FE5">
      <w:pPr>
        <w:pStyle w:val="EW"/>
      </w:pPr>
      <w:r w:rsidRPr="009514A7">
        <w:t>SCS</w:t>
      </w:r>
      <w:r w:rsidRPr="009514A7">
        <w:tab/>
        <w:t>Services Capability Server</w:t>
      </w:r>
    </w:p>
    <w:p w14:paraId="7CE3FCA3" w14:textId="77777777" w:rsidR="006B0F89" w:rsidRPr="009514A7" w:rsidRDefault="006B0F89" w:rsidP="006B0F89">
      <w:pPr>
        <w:pStyle w:val="EW"/>
      </w:pPr>
      <w:r w:rsidRPr="009514A7">
        <w:rPr>
          <w:rFonts w:hint="eastAsia"/>
        </w:rPr>
        <w:t>S</w:t>
      </w:r>
      <w:r w:rsidRPr="009514A7">
        <w:t>GSN</w:t>
      </w:r>
      <w:r w:rsidRPr="009514A7">
        <w:tab/>
      </w:r>
      <w:r w:rsidRPr="009514A7">
        <w:rPr>
          <w:lang w:bidi="ar-IQ"/>
        </w:rPr>
        <w:t>Serving GPRS Support Node</w:t>
      </w:r>
    </w:p>
    <w:p w14:paraId="515FFED0" w14:textId="77777777" w:rsidR="00CC6FE5" w:rsidRPr="009514A7" w:rsidRDefault="006B0F89" w:rsidP="006334F9">
      <w:pPr>
        <w:pStyle w:val="EX"/>
      </w:pPr>
      <w:r w:rsidRPr="009514A7">
        <w:rPr>
          <w:rFonts w:hint="eastAsia"/>
        </w:rPr>
        <w:t>R</w:t>
      </w:r>
      <w:r w:rsidRPr="009514A7">
        <w:t>CAF</w:t>
      </w:r>
      <w:r w:rsidRPr="009514A7">
        <w:tab/>
        <w:t>RAN Congestion Awareness Function</w:t>
      </w:r>
    </w:p>
    <w:p w14:paraId="6ABF464E" w14:textId="77777777" w:rsidR="00742863" w:rsidRPr="009514A7" w:rsidRDefault="00742863" w:rsidP="00742863">
      <w:pPr>
        <w:pStyle w:val="Heading1"/>
      </w:pPr>
      <w:bookmarkStart w:id="25" w:name="_CR4"/>
      <w:bookmarkStart w:id="26" w:name="_Toc202524216"/>
      <w:bookmarkEnd w:id="25"/>
      <w:r w:rsidRPr="009514A7">
        <w:t>4</w:t>
      </w:r>
      <w:r w:rsidRPr="009514A7">
        <w:tab/>
        <w:t>Architecture considerations</w:t>
      </w:r>
      <w:bookmarkEnd w:id="26"/>
    </w:p>
    <w:p w14:paraId="46F908E2" w14:textId="77777777" w:rsidR="00742863" w:rsidRPr="009514A7" w:rsidRDefault="00742863" w:rsidP="00742863">
      <w:pPr>
        <w:pStyle w:val="Heading2"/>
        <w:rPr>
          <w:lang w:bidi="ar-IQ"/>
        </w:rPr>
      </w:pPr>
      <w:bookmarkStart w:id="27" w:name="_CR4_1"/>
      <w:bookmarkStart w:id="28" w:name="_Toc202524217"/>
      <w:bookmarkEnd w:id="27"/>
      <w:r w:rsidRPr="009514A7">
        <w:t>4.1</w:t>
      </w:r>
      <w:r w:rsidRPr="009514A7">
        <w:tab/>
      </w:r>
      <w:r w:rsidRPr="009514A7">
        <w:rPr>
          <w:lang w:bidi="ar-IQ"/>
        </w:rPr>
        <w:t>High-level Service Exposure Function architecture</w:t>
      </w:r>
      <w:bookmarkEnd w:id="28"/>
    </w:p>
    <w:p w14:paraId="5AD6AB2E" w14:textId="77777777" w:rsidR="009D24DF" w:rsidRPr="009514A7" w:rsidRDefault="009D24DF" w:rsidP="009D24DF">
      <w:r w:rsidRPr="009514A7">
        <w:t>The overall architecture and detailed description for Service Capability Exposure which enables the 3GPP network to securely expose its services and capabilities provided by 3GPP network interfaces to external 3</w:t>
      </w:r>
      <w:r w:rsidRPr="009514A7">
        <w:rPr>
          <w:vertAlign w:val="superscript"/>
        </w:rPr>
        <w:t>rd</w:t>
      </w:r>
      <w:r w:rsidRPr="009514A7">
        <w:t xml:space="preserve"> party service provider applications</w:t>
      </w:r>
      <w:r w:rsidRPr="009514A7">
        <w:rPr>
          <w:rFonts w:hint="eastAsia"/>
          <w:lang w:eastAsia="zh-CN"/>
        </w:rPr>
        <w:t xml:space="preserve"> </w:t>
      </w:r>
      <w:r w:rsidRPr="009514A7">
        <w:rPr>
          <w:lang w:eastAsia="zh-CN"/>
        </w:rPr>
        <w:t xml:space="preserve">are </w:t>
      </w:r>
      <w:r w:rsidRPr="009514A7">
        <w:t>defined in 3GPP TS 23.682 [243], and figure 4.</w:t>
      </w:r>
      <w:r w:rsidRPr="009514A7">
        <w:rPr>
          <w:rFonts w:hint="eastAsia"/>
          <w:lang w:eastAsia="zh-CN"/>
        </w:rPr>
        <w:t>1.</w:t>
      </w:r>
      <w:r w:rsidR="00C02F3E" w:rsidRPr="009514A7">
        <w:rPr>
          <w:lang w:eastAsia="zh-CN"/>
        </w:rPr>
        <w:t>1</w:t>
      </w:r>
      <w:r w:rsidR="00C02F3E" w:rsidRPr="009514A7">
        <w:t xml:space="preserve"> </w:t>
      </w:r>
      <w:r w:rsidRPr="009514A7">
        <w:t>is highlighting T8 involved for interworking between SCEF and SCS/AS</w:t>
      </w:r>
      <w:r w:rsidRPr="009514A7">
        <w:rPr>
          <w:lang w:eastAsia="zh-CN"/>
        </w:rPr>
        <w:t>.</w:t>
      </w:r>
    </w:p>
    <w:p w14:paraId="7871DED2" w14:textId="77777777" w:rsidR="009D24DF" w:rsidRPr="009514A7" w:rsidRDefault="009D24DF" w:rsidP="00DB3E7C">
      <w:pPr>
        <w:pStyle w:val="TH"/>
      </w:pPr>
      <w:r w:rsidRPr="009514A7">
        <w:object w:dxaOrig="6858" w:dyaOrig="4149" w14:anchorId="324A8042">
          <v:shape id="_x0000_i1027" type="#_x0000_t75" style="width:342.3pt;height:208.05pt" o:ole="">
            <v:imagedata r:id="rId13" o:title=""/>
          </v:shape>
          <o:OLEObject Type="Embed" ProgID="Visio.Drawing.11" ShapeID="_x0000_i1027" DrawAspect="Content" ObjectID="_1813147014" r:id="rId14"/>
        </w:object>
      </w:r>
    </w:p>
    <w:p w14:paraId="65ABAF84" w14:textId="77777777" w:rsidR="003C5AFF" w:rsidRPr="00E03C4F" w:rsidRDefault="009D24DF" w:rsidP="003C5AFF">
      <w:pPr>
        <w:pStyle w:val="TF"/>
        <w:rPr>
          <w:rFonts w:eastAsia="SimSun"/>
        </w:rPr>
      </w:pPr>
      <w:bookmarkStart w:id="29" w:name="_CRFigure4_1_1"/>
      <w:r w:rsidRPr="009514A7">
        <w:t xml:space="preserve">Figure </w:t>
      </w:r>
      <w:bookmarkEnd w:id="29"/>
      <w:r w:rsidRPr="009514A7">
        <w:t>4.</w:t>
      </w:r>
      <w:r w:rsidRPr="009514A7">
        <w:rPr>
          <w:rFonts w:hint="eastAsia"/>
          <w:lang w:eastAsia="zh-CN"/>
        </w:rPr>
        <w:t>1.</w:t>
      </w:r>
      <w:r w:rsidR="00C02F3E" w:rsidRPr="009514A7">
        <w:rPr>
          <w:lang w:eastAsia="zh-CN"/>
        </w:rPr>
        <w:t>1</w:t>
      </w:r>
      <w:r w:rsidRPr="009514A7">
        <w:t>: Northbound API of 3GPP Architecture Service Capability Exposure</w:t>
      </w:r>
    </w:p>
    <w:p w14:paraId="6CDA8D03" w14:textId="77777777" w:rsidR="003C5AFF" w:rsidRPr="00E03C4F" w:rsidRDefault="003C5AFF" w:rsidP="003C5AFF">
      <w:pPr>
        <w:rPr>
          <w:rFonts w:eastAsia="SimSun"/>
          <w:lang w:eastAsia="zh-CN"/>
        </w:rPr>
      </w:pPr>
      <w:r w:rsidRPr="00E03C4F">
        <w:rPr>
          <w:rFonts w:eastAsia="SimSun"/>
        </w:rPr>
        <w:t>T</w:t>
      </w:r>
      <w:r w:rsidRPr="00E03C4F">
        <w:rPr>
          <w:rFonts w:eastAsia="SimSun" w:hint="eastAsia"/>
          <w:lang w:eastAsia="zh-CN"/>
        </w:rPr>
        <w:t>h</w:t>
      </w:r>
      <w:r w:rsidRPr="00E03C4F">
        <w:rPr>
          <w:rFonts w:eastAsia="SimSun"/>
          <w:lang w:eastAsia="zh-CN"/>
        </w:rPr>
        <w:t xml:space="preserve">e </w:t>
      </w:r>
      <w:r w:rsidRPr="00E03C4F">
        <w:rPr>
          <w:rFonts w:eastAsia="SimSun"/>
        </w:rPr>
        <w:t xml:space="preserve">overall architecture and detailed description for </w:t>
      </w:r>
      <w:r w:rsidRPr="00E03C4F">
        <w:rPr>
          <w:rFonts w:eastAsia="SimSun"/>
          <w:lang w:val="en-US"/>
        </w:rPr>
        <w:t xml:space="preserve">Common API framework (CAPIF) for 3GPP </w:t>
      </w:r>
      <w:r w:rsidRPr="00E03C4F">
        <w:rPr>
          <w:rFonts w:eastAsia="SimSun"/>
        </w:rPr>
        <w:t xml:space="preserve">northbound </w:t>
      </w:r>
      <w:r w:rsidRPr="00E03C4F">
        <w:rPr>
          <w:rFonts w:eastAsia="SimSun"/>
          <w:lang w:val="en-US"/>
        </w:rPr>
        <w:t xml:space="preserve">APIs </w:t>
      </w:r>
      <w:r w:rsidRPr="00E03C4F">
        <w:rPr>
          <w:rFonts w:eastAsia="SimSun"/>
        </w:rPr>
        <w:t>that are applicable to any service APIs when used by northbound entities, as well as any interactions between the CAPIF and the service APIs themselves</w:t>
      </w:r>
      <w:r>
        <w:rPr>
          <w:rFonts w:eastAsia="SimSun"/>
        </w:rPr>
        <w:t>,</w:t>
      </w:r>
      <w:r w:rsidRPr="00E03C4F">
        <w:rPr>
          <w:rFonts w:eastAsia="SimSun"/>
        </w:rPr>
        <w:t xml:space="preserve"> </w:t>
      </w:r>
      <w:r w:rsidRPr="00E03C4F">
        <w:rPr>
          <w:rFonts w:eastAsia="SimSun"/>
          <w:lang w:eastAsia="zh-CN"/>
        </w:rPr>
        <w:t xml:space="preserve">are </w:t>
      </w:r>
      <w:r w:rsidRPr="00E03C4F">
        <w:rPr>
          <w:rFonts w:eastAsia="SimSun"/>
        </w:rPr>
        <w:t>defined in 3GPP TS 23.222 [</w:t>
      </w:r>
      <w:r>
        <w:rPr>
          <w:rFonts w:eastAsia="SimSun"/>
        </w:rPr>
        <w:t>202</w:t>
      </w:r>
      <w:r w:rsidRPr="00E03C4F">
        <w:rPr>
          <w:rFonts w:eastAsia="SimSun"/>
        </w:rPr>
        <w:t>]. The CAPIF applies to both EPS and 5GS, can be hosted within a PLMN or SNPN, and is independent of the underlying 3GPP access (e.g. E-UTRA, NR).</w:t>
      </w:r>
      <w:r>
        <w:rPr>
          <w:rFonts w:eastAsia="SimSun"/>
        </w:rPr>
        <w:t xml:space="preserve"> </w:t>
      </w:r>
      <w:r w:rsidRPr="00E03C4F">
        <w:rPr>
          <w:rFonts w:eastAsia="SimSun"/>
        </w:rPr>
        <w:t>The figure 4.</w:t>
      </w:r>
      <w:r w:rsidRPr="00E03C4F">
        <w:rPr>
          <w:rFonts w:eastAsia="SimSun" w:hint="eastAsia"/>
          <w:lang w:eastAsia="zh-CN"/>
        </w:rPr>
        <w:t>1.</w:t>
      </w:r>
      <w:r w:rsidRPr="00E03C4F">
        <w:rPr>
          <w:rFonts w:eastAsia="SimSun"/>
          <w:lang w:eastAsia="zh-CN"/>
        </w:rPr>
        <w:t>2</w:t>
      </w:r>
      <w:r w:rsidRPr="00E03C4F">
        <w:rPr>
          <w:rFonts w:eastAsia="SimSun"/>
        </w:rPr>
        <w:t xml:space="preserve"> </w:t>
      </w:r>
      <w:r>
        <w:rPr>
          <w:rFonts w:eastAsia="SimSun"/>
        </w:rPr>
        <w:t>describes</w:t>
      </w:r>
      <w:r w:rsidRPr="00E03C4F">
        <w:rPr>
          <w:rFonts w:eastAsia="SimSun"/>
        </w:rPr>
        <w:t xml:space="preserve"> the functional model for the CAPIF</w:t>
      </w:r>
      <w:r w:rsidRPr="00E03C4F">
        <w:rPr>
          <w:rFonts w:eastAsia="SimSun"/>
          <w:lang w:eastAsia="zh-CN"/>
        </w:rPr>
        <w:t>.</w:t>
      </w:r>
    </w:p>
    <w:p w14:paraId="6F157527" w14:textId="77777777" w:rsidR="003C5AFF" w:rsidRPr="00E03C4F" w:rsidRDefault="003C5AFF" w:rsidP="003C5AFF">
      <w:pPr>
        <w:pStyle w:val="TH"/>
        <w:rPr>
          <w:rFonts w:eastAsia="SimSun"/>
        </w:rPr>
      </w:pPr>
      <w:r w:rsidRPr="00E03C4F">
        <w:rPr>
          <w:rFonts w:eastAsia="SimSun"/>
        </w:rPr>
        <w:object w:dxaOrig="8930" w:dyaOrig="6470" w14:anchorId="7D60278F">
          <v:shape id="_x0000_i1028" type="#_x0000_t75" alt="" style="width:362.45pt;height:261.75pt;mso-width-percent:0;mso-height-percent:0;mso-width-percent:0;mso-height-percent:0" o:ole="">
            <v:imagedata r:id="rId15" o:title=""/>
          </v:shape>
          <o:OLEObject Type="Embed" ProgID="Visio.Drawing.11" ShapeID="_x0000_i1028" DrawAspect="Content" ObjectID="_1813147015" r:id="rId16"/>
        </w:object>
      </w:r>
    </w:p>
    <w:p w14:paraId="437E19B2" w14:textId="1FFA1C54" w:rsidR="009D24DF" w:rsidRDefault="003C5AFF" w:rsidP="003C5AFF">
      <w:pPr>
        <w:pStyle w:val="TF"/>
        <w:rPr>
          <w:rFonts w:eastAsia="Malgun Gothic"/>
          <w:lang w:eastAsia="ko-KR"/>
        </w:rPr>
      </w:pPr>
      <w:r w:rsidRPr="00E03C4F">
        <w:rPr>
          <w:rFonts w:eastAsia="SimSun"/>
        </w:rPr>
        <w:t>Figure 4.</w:t>
      </w:r>
      <w:r w:rsidRPr="00E03C4F">
        <w:rPr>
          <w:rFonts w:eastAsia="SimSun" w:hint="eastAsia"/>
          <w:lang w:eastAsia="zh-CN"/>
        </w:rPr>
        <w:t>1.</w:t>
      </w:r>
      <w:r w:rsidRPr="00E03C4F">
        <w:rPr>
          <w:rFonts w:eastAsia="SimSun"/>
          <w:lang w:eastAsia="zh-CN"/>
        </w:rPr>
        <w:t>2</w:t>
      </w:r>
      <w:r w:rsidRPr="00E03C4F">
        <w:rPr>
          <w:rFonts w:eastAsia="SimSun"/>
        </w:rPr>
        <w:t>: Functional model for the CAPIF</w:t>
      </w:r>
    </w:p>
    <w:p w14:paraId="57ACA1CC" w14:textId="77777777" w:rsidR="00742863" w:rsidRPr="009514A7" w:rsidRDefault="00742863" w:rsidP="00742863">
      <w:pPr>
        <w:pStyle w:val="Heading2"/>
        <w:rPr>
          <w:lang w:bidi="ar-IQ"/>
        </w:rPr>
      </w:pPr>
      <w:bookmarkStart w:id="30" w:name="_CR4_2"/>
      <w:bookmarkStart w:id="31" w:name="_Toc202524218"/>
      <w:bookmarkEnd w:id="30"/>
      <w:r w:rsidRPr="009514A7">
        <w:t>4.2</w:t>
      </w:r>
      <w:r w:rsidRPr="009514A7">
        <w:tab/>
        <w:t>Northbound API</w:t>
      </w:r>
      <w:r w:rsidRPr="009514A7">
        <w:rPr>
          <w:lang w:bidi="ar-IQ"/>
        </w:rPr>
        <w:t xml:space="preserve"> offline charging architecture</w:t>
      </w:r>
      <w:bookmarkEnd w:id="31"/>
    </w:p>
    <w:p w14:paraId="14C7EAAD" w14:textId="77777777" w:rsidR="009D24DF" w:rsidRPr="009514A7" w:rsidRDefault="009D24DF" w:rsidP="009D24DF">
      <w:pPr>
        <w:rPr>
          <w:iCs/>
          <w:lang w:eastAsia="zh-CN" w:bidi="ar-IQ"/>
        </w:rPr>
      </w:pPr>
      <w:r w:rsidRPr="009514A7">
        <w:rPr>
          <w:iCs/>
          <w:lang w:eastAsia="zh-CN" w:bidi="ar-IQ"/>
        </w:rPr>
        <w:t xml:space="preserve">As described in TS 32.240 [1], the CTF (an integrated component in each charging relevant NE) generates charging events and forwards them to the CDF. The CDF, in turn, generates CDRs which are then transferred to the CGF. </w:t>
      </w:r>
      <w:r w:rsidRPr="009514A7">
        <w:rPr>
          <w:iCs/>
          <w:lang w:eastAsia="zh-CN" w:bidi="ar-IQ"/>
        </w:rPr>
        <w:br/>
        <w:t>Finally, the CGF creates CDR files and forwards them to the BD.</w:t>
      </w:r>
    </w:p>
    <w:p w14:paraId="5482A0F9" w14:textId="77777777" w:rsidR="009D24DF" w:rsidRPr="009514A7" w:rsidRDefault="009D24DF" w:rsidP="009D24DF">
      <w:pPr>
        <w:rPr>
          <w:lang w:bidi="ar-IQ"/>
        </w:rPr>
      </w:pPr>
      <w:r w:rsidRPr="009514A7">
        <w:rPr>
          <w:lang w:bidi="ar-IQ"/>
        </w:rPr>
        <w:t xml:space="preserve">For offline charging, </w:t>
      </w:r>
      <w:r w:rsidRPr="009514A7">
        <w:rPr>
          <w:lang w:eastAsia="zh-CN" w:bidi="ar-IQ"/>
        </w:rPr>
        <w:t>SCEF</w:t>
      </w:r>
      <w:r w:rsidRPr="009514A7">
        <w:rPr>
          <w:lang w:bidi="ar-IQ"/>
        </w:rPr>
        <w:t xml:space="preserve"> functioning as the CTF, may generate accounting metrics sets for </w:t>
      </w:r>
      <w:r w:rsidRPr="009514A7">
        <w:t xml:space="preserve">Northbound Application Program Interfaces (APIs) </w:t>
      </w:r>
      <w:r w:rsidRPr="009514A7">
        <w:rPr>
          <w:lang w:bidi="ar-IQ"/>
        </w:rPr>
        <w:t>CDRs:</w:t>
      </w:r>
    </w:p>
    <w:p w14:paraId="32665E27" w14:textId="77777777" w:rsidR="009D24DF" w:rsidRPr="009514A7" w:rsidRDefault="009D24DF" w:rsidP="009D24DF">
      <w:pPr>
        <w:pStyle w:val="B1"/>
        <w:rPr>
          <w:lang w:bidi="ar-IQ"/>
        </w:rPr>
      </w:pPr>
      <w:r w:rsidRPr="009514A7">
        <w:lastRenderedPageBreak/>
        <w:t>-</w:t>
      </w:r>
      <w:r w:rsidRPr="009514A7">
        <w:tab/>
      </w:r>
      <w:r w:rsidRPr="009514A7">
        <w:rPr>
          <w:lang w:bidi="ar-IQ"/>
        </w:rPr>
        <w:t xml:space="preserve">the SCEF, to record </w:t>
      </w:r>
      <w:r w:rsidRPr="009514A7">
        <w:t>Application Program Interfaces transaction</w:t>
      </w:r>
      <w:r w:rsidR="009A3EE5" w:rsidRPr="009514A7">
        <w:rPr>
          <w:lang w:bidi="ar-IQ"/>
        </w:rPr>
        <w:t>.</w:t>
      </w:r>
    </w:p>
    <w:p w14:paraId="1C36D503" w14:textId="77777777" w:rsidR="009D24DF" w:rsidRPr="009514A7" w:rsidRDefault="009D24DF" w:rsidP="009D24DF">
      <w:pPr>
        <w:rPr>
          <w:lang w:eastAsia="zh-CN" w:bidi="ar-IQ"/>
        </w:rPr>
      </w:pPr>
      <w:r w:rsidRPr="009514A7">
        <w:rPr>
          <w:lang w:bidi="ar-IQ"/>
        </w:rPr>
        <w:t xml:space="preserve">If the SCEF generating the charging information has an integrated CDF, then the SCEF can produce CDRs. The CGF may also be integrated in the SCEF, or it may exist as a physically separate entity. </w:t>
      </w:r>
      <w:r w:rsidRPr="009514A7">
        <w:rPr>
          <w:lang w:bidi="ar-IQ"/>
        </w:rPr>
        <w:br/>
        <w:t xml:space="preserve">If the CGF is external to the SCEF </w:t>
      </w:r>
      <w:r w:rsidRPr="009514A7">
        <w:rPr>
          <w:lang w:eastAsia="zh-CN" w:bidi="ar-IQ"/>
        </w:rPr>
        <w:t>/CDF</w:t>
      </w:r>
      <w:r w:rsidRPr="009514A7">
        <w:rPr>
          <w:lang w:bidi="ar-IQ"/>
        </w:rPr>
        <w:t xml:space="preserve">, then the SCEF/CDF forwards the CDRs to the CGF across the Ga interface. If the CDF is external to the SCEF, the </w:t>
      </w:r>
      <w:r w:rsidRPr="009514A7">
        <w:t xml:space="preserve">charging events are transferred from the </w:t>
      </w:r>
      <w:r w:rsidRPr="009514A7">
        <w:rPr>
          <w:lang w:bidi="ar-IQ"/>
        </w:rPr>
        <w:t xml:space="preserve">SCEF </w:t>
      </w:r>
      <w:r w:rsidRPr="009514A7">
        <w:t>to the CDF via the Rf interface specified in TS 32.299</w:t>
      </w:r>
      <w:r w:rsidRPr="009514A7">
        <w:rPr>
          <w:color w:val="000000"/>
          <w:lang w:bidi="ar-IQ"/>
        </w:rPr>
        <w:t xml:space="preserve"> [50]</w:t>
      </w:r>
      <w:r w:rsidRPr="009514A7">
        <w:t>.</w:t>
      </w:r>
    </w:p>
    <w:p w14:paraId="7E969B91" w14:textId="77777777" w:rsidR="009D24DF" w:rsidRPr="009514A7" w:rsidRDefault="009D24DF" w:rsidP="009D24DF">
      <w:pPr>
        <w:rPr>
          <w:lang w:bidi="ar-IQ"/>
        </w:rPr>
      </w:pPr>
      <w:r w:rsidRPr="009514A7">
        <w:rPr>
          <w:lang w:bidi="ar-IQ"/>
        </w:rPr>
        <w:t xml:space="preserve">When an external CGF is used, this CGF may also be used by other. It should be noted that the CGF may also be an integrated component of the BD – in this case, the </w:t>
      </w:r>
      <w:r w:rsidR="00E51A18" w:rsidRPr="009514A7">
        <w:t>Bea</w:t>
      </w:r>
      <w:r w:rsidR="00E51A18" w:rsidRPr="009514A7" w:rsidDel="008E43AD">
        <w:rPr>
          <w:lang w:bidi="ar-IQ"/>
        </w:rPr>
        <w:t xml:space="preserve"> </w:t>
      </w:r>
      <w:r w:rsidRPr="009514A7">
        <w:rPr>
          <w:lang w:bidi="ar-IQ"/>
        </w:rPr>
        <w:t>interface does not exist and is replaced by a proprietary solution internal to the BD.</w:t>
      </w:r>
    </w:p>
    <w:p w14:paraId="72DB14D1" w14:textId="77777777" w:rsidR="009D24DF" w:rsidRPr="009514A7" w:rsidRDefault="009D24DF" w:rsidP="00F2237B">
      <w:r w:rsidRPr="009514A7">
        <w:rPr>
          <w:lang w:bidi="ar-IQ"/>
        </w:rPr>
        <w:t>Figure 4.2.</w:t>
      </w:r>
      <w:r w:rsidR="00C02F3E" w:rsidRPr="009514A7">
        <w:rPr>
          <w:lang w:bidi="ar-IQ"/>
        </w:rPr>
        <w:t xml:space="preserve">1 </w:t>
      </w:r>
      <w:r w:rsidRPr="009514A7">
        <w:rPr>
          <w:lang w:bidi="ar-IQ"/>
        </w:rPr>
        <w:t>depicts the architectural options described above.</w:t>
      </w:r>
    </w:p>
    <w:p w14:paraId="59BA7B9A" w14:textId="77777777" w:rsidR="00941057" w:rsidRPr="009514A7" w:rsidRDefault="00941057" w:rsidP="00DB3E7C">
      <w:pPr>
        <w:pStyle w:val="TH"/>
      </w:pPr>
      <w:r w:rsidRPr="009514A7">
        <w:object w:dxaOrig="7859" w:dyaOrig="7921" w14:anchorId="6F27350C">
          <v:shape id="_x0000_i1029" type="#_x0000_t75" style="width:392.95pt;height:396.6pt" o:ole="">
            <v:imagedata r:id="rId17" o:title=""/>
          </v:shape>
          <o:OLEObject Type="Embed" ProgID="Visio.Drawing.11" ShapeID="_x0000_i1029" DrawAspect="Content" ObjectID="_1813147016" r:id="rId18"/>
        </w:object>
      </w:r>
    </w:p>
    <w:p w14:paraId="6224AF84" w14:textId="77777777" w:rsidR="009D24DF" w:rsidRPr="009514A7" w:rsidRDefault="009D24DF" w:rsidP="009D24DF">
      <w:pPr>
        <w:pStyle w:val="TF"/>
        <w:rPr>
          <w:lang w:bidi="ar-IQ"/>
        </w:rPr>
      </w:pPr>
      <w:bookmarkStart w:id="32" w:name="_CRFigure4_2_1"/>
      <w:r w:rsidRPr="009514A7">
        <w:rPr>
          <w:lang w:bidi="ar-IQ"/>
        </w:rPr>
        <w:t xml:space="preserve">Figure </w:t>
      </w:r>
      <w:bookmarkEnd w:id="32"/>
      <w:r w:rsidRPr="009514A7">
        <w:rPr>
          <w:lang w:bidi="ar-IQ"/>
        </w:rPr>
        <w:t>4.2.</w:t>
      </w:r>
      <w:r w:rsidR="00C02F3E" w:rsidRPr="009514A7">
        <w:rPr>
          <w:lang w:bidi="ar-IQ"/>
        </w:rPr>
        <w:t>1</w:t>
      </w:r>
      <w:r w:rsidRPr="009514A7">
        <w:rPr>
          <w:lang w:bidi="ar-IQ"/>
        </w:rPr>
        <w:t xml:space="preserve">: </w:t>
      </w:r>
      <w:r w:rsidRPr="009514A7">
        <w:rPr>
          <w:lang w:eastAsia="zh-CN" w:bidi="ar-IQ"/>
        </w:rPr>
        <w:t xml:space="preserve">Northbound API </w:t>
      </w:r>
      <w:r w:rsidRPr="009514A7">
        <w:rPr>
          <w:lang w:bidi="ar-IQ"/>
        </w:rPr>
        <w:t>offline charging architecture</w:t>
      </w:r>
    </w:p>
    <w:p w14:paraId="346E3C5C" w14:textId="77777777" w:rsidR="009D24DF" w:rsidRPr="009514A7" w:rsidRDefault="009D24DF" w:rsidP="009D24DF">
      <w:pPr>
        <w:rPr>
          <w:color w:val="000000"/>
          <w:lang w:eastAsia="zh-CN" w:bidi="ar-IQ"/>
        </w:rPr>
      </w:pPr>
      <w:r w:rsidRPr="009514A7">
        <w:rPr>
          <w:color w:val="000000"/>
          <w:lang w:bidi="ar-IQ"/>
        </w:rPr>
        <w:t xml:space="preserve">It is mandatory to support at least one of the Rf, Ga or </w:t>
      </w:r>
      <w:r w:rsidR="009501D6" w:rsidRPr="009514A7">
        <w:t>Bea</w:t>
      </w:r>
      <w:r w:rsidR="009501D6" w:rsidRPr="009514A7" w:rsidDel="003A6AF6">
        <w:rPr>
          <w:color w:val="000000"/>
          <w:lang w:bidi="ar-IQ"/>
        </w:rPr>
        <w:t xml:space="preserve"> </w:t>
      </w:r>
      <w:r w:rsidRPr="009514A7">
        <w:rPr>
          <w:color w:val="000000"/>
          <w:lang w:bidi="ar-IQ"/>
        </w:rPr>
        <w:t xml:space="preserve">interfaces from the </w:t>
      </w:r>
      <w:r w:rsidRPr="009514A7">
        <w:rPr>
          <w:color w:val="000000"/>
          <w:lang w:eastAsia="zh-CN" w:bidi="ar-IQ"/>
        </w:rPr>
        <w:t>SCEF</w:t>
      </w:r>
      <w:r w:rsidRPr="009514A7">
        <w:rPr>
          <w:color w:val="000000"/>
          <w:lang w:bidi="ar-IQ"/>
        </w:rPr>
        <w:t xml:space="preserve"> as described in the present document</w:t>
      </w:r>
      <w:r w:rsidRPr="009514A7">
        <w:rPr>
          <w:rFonts w:hint="eastAsia"/>
          <w:color w:val="000000"/>
          <w:lang w:eastAsia="zh-CN" w:bidi="ar-IQ"/>
        </w:rPr>
        <w:t>.</w:t>
      </w:r>
    </w:p>
    <w:p w14:paraId="040E745C" w14:textId="77777777" w:rsidR="00742863" w:rsidRPr="009514A7" w:rsidRDefault="00742863" w:rsidP="00742863">
      <w:pPr>
        <w:pStyle w:val="Heading2"/>
      </w:pPr>
      <w:bookmarkStart w:id="33" w:name="_CR4_3"/>
      <w:bookmarkStart w:id="34" w:name="_Toc202524219"/>
      <w:bookmarkEnd w:id="33"/>
      <w:r w:rsidRPr="009514A7">
        <w:t>4.3</w:t>
      </w:r>
      <w:r w:rsidR="00596585">
        <w:tab/>
      </w:r>
      <w:r w:rsidRPr="009514A7">
        <w:t>Northbound API online charging architecture</w:t>
      </w:r>
      <w:bookmarkEnd w:id="34"/>
    </w:p>
    <w:p w14:paraId="3992A638" w14:textId="77777777" w:rsidR="008D58F3" w:rsidRPr="009514A7" w:rsidRDefault="009D24DF" w:rsidP="0075661E">
      <w:pPr>
        <w:rPr>
          <w:color w:val="000000"/>
          <w:lang w:bidi="ar-IQ"/>
        </w:rPr>
      </w:pPr>
      <w:r w:rsidRPr="009514A7">
        <w:rPr>
          <w:color w:val="000000"/>
          <w:lang w:bidi="ar-IQ"/>
        </w:rPr>
        <w:t xml:space="preserve">Northbound API online charging is based on SCEF utilizing Ro interface and application towards the OCS as specified in TS 32.299 [50]. The Ro reference point covers all online charging functionality required for </w:t>
      </w:r>
      <w:r w:rsidR="008D58F3" w:rsidRPr="009514A7">
        <w:rPr>
          <w:color w:val="000000"/>
          <w:lang w:bidi="ar-IQ"/>
        </w:rPr>
        <w:t>SCEF.</w:t>
      </w:r>
    </w:p>
    <w:p w14:paraId="49FF800B" w14:textId="77777777" w:rsidR="009D24DF" w:rsidRPr="009514A7" w:rsidRDefault="009D24DF" w:rsidP="00DB3E7C">
      <w:pPr>
        <w:pStyle w:val="TH"/>
      </w:pPr>
      <w:r w:rsidRPr="009514A7">
        <w:lastRenderedPageBreak/>
        <w:t>.</w:t>
      </w:r>
      <w:r w:rsidR="008D58F3" w:rsidRPr="009514A7">
        <w:object w:dxaOrig="9180" w:dyaOrig="3120" w14:anchorId="4E2AFBBA">
          <v:shape id="_x0000_i1030" type="#_x0000_t75" style="width:430.15pt;height:71.4pt" o:ole="" o:allowoverlap="f">
            <v:imagedata r:id="rId19" o:title="" cropbottom="35727f" cropright="4047f"/>
          </v:shape>
          <o:OLEObject Type="Embed" ProgID="Word.Picture.8" ShapeID="_x0000_i1030" DrawAspect="Content" ObjectID="_1813147017" r:id="rId20"/>
        </w:object>
      </w:r>
    </w:p>
    <w:p w14:paraId="69E00DB2" w14:textId="77777777" w:rsidR="009D24DF" w:rsidRPr="009514A7" w:rsidRDefault="009D24DF" w:rsidP="009D24DF">
      <w:pPr>
        <w:pStyle w:val="TF"/>
        <w:rPr>
          <w:lang w:bidi="ar-IQ"/>
        </w:rPr>
      </w:pPr>
      <w:bookmarkStart w:id="35" w:name="_CRFigure4_3_1"/>
      <w:r w:rsidRPr="009514A7">
        <w:rPr>
          <w:lang w:bidi="ar-IQ"/>
        </w:rPr>
        <w:t xml:space="preserve">Figure </w:t>
      </w:r>
      <w:bookmarkEnd w:id="35"/>
      <w:r w:rsidRPr="009514A7">
        <w:rPr>
          <w:lang w:bidi="ar-IQ"/>
        </w:rPr>
        <w:t>4.3.1: Northbound API online charging architecture</w:t>
      </w:r>
    </w:p>
    <w:p w14:paraId="537A4E7D" w14:textId="77777777" w:rsidR="009D24DF" w:rsidRDefault="009D24DF" w:rsidP="009D24DF">
      <w:pPr>
        <w:rPr>
          <w:lang w:bidi="ar-IQ"/>
        </w:rPr>
      </w:pPr>
      <w:r w:rsidRPr="009514A7">
        <w:rPr>
          <w:lang w:bidi="ar-IQ"/>
        </w:rPr>
        <w:t xml:space="preserve">Details on the interfaces and functions can be found in TS 32.240 [1] for the general architecture components, </w:t>
      </w:r>
      <w:r w:rsidRPr="009514A7">
        <w:rPr>
          <w:lang w:bidi="ar-IQ"/>
        </w:rPr>
        <w:br/>
        <w:t>TS 32.296 [53] for the OCS, and TS 32.299 [50] for the Ro application.</w:t>
      </w:r>
    </w:p>
    <w:p w14:paraId="1621EFAC" w14:textId="77777777" w:rsidR="00212D3F" w:rsidRDefault="00212D3F" w:rsidP="00212D3F">
      <w:pPr>
        <w:pStyle w:val="Heading2"/>
      </w:pPr>
      <w:bookmarkStart w:id="36" w:name="_CR4_4"/>
      <w:bookmarkStart w:id="37" w:name="_Toc202524220"/>
      <w:bookmarkEnd w:id="36"/>
      <w:r>
        <w:t>4.</w:t>
      </w:r>
      <w:r>
        <w:rPr>
          <w:color w:val="000000"/>
        </w:rPr>
        <w:t>4</w:t>
      </w:r>
      <w:r>
        <w:tab/>
        <w:t>Northbound API converged charging architecture</w:t>
      </w:r>
      <w:bookmarkEnd w:id="37"/>
    </w:p>
    <w:p w14:paraId="7FA06C9E" w14:textId="77777777" w:rsidR="003C5AFF" w:rsidRPr="00793902" w:rsidRDefault="00212D3F" w:rsidP="003C5AFF">
      <w:pPr>
        <w:keepNext/>
      </w:pPr>
      <w:r>
        <w:t xml:space="preserve">The </w:t>
      </w:r>
      <w:r>
        <w:rPr>
          <w:lang w:bidi="ar-IQ"/>
        </w:rPr>
        <w:t xml:space="preserve">architectural options for </w:t>
      </w:r>
      <w:r>
        <w:t xml:space="preserve">Northbound API </w:t>
      </w:r>
      <w:r w:rsidR="003C5AFF">
        <w:t xml:space="preserve">(including CAPIF) </w:t>
      </w:r>
      <w:r>
        <w:t>converged charging are depicted in figure 4.4.1</w:t>
      </w:r>
      <w:r w:rsidR="00F53930">
        <w:t xml:space="preserve"> </w:t>
      </w:r>
      <w:r w:rsidR="00F53930">
        <w:rPr>
          <w:lang w:bidi="ar-IQ"/>
        </w:rPr>
        <w:t>in service-based representation:</w:t>
      </w:r>
      <w:bookmarkStart w:id="38" w:name="_CRFigure4_4_1"/>
    </w:p>
    <w:p w14:paraId="4873E99A" w14:textId="1B49B7CE" w:rsidR="003C5AFF" w:rsidRPr="00793902" w:rsidRDefault="003C5AFF" w:rsidP="003C5AFF">
      <w:pPr>
        <w:keepNext/>
        <w:keepLines/>
        <w:spacing w:before="60"/>
        <w:jc w:val="center"/>
        <w:rPr>
          <w:rFonts w:ascii="Arial" w:hAnsi="Arial"/>
          <w:b/>
        </w:rPr>
      </w:pPr>
      <w:r>
        <w:rPr>
          <w:rFonts w:ascii="Arial" w:hAnsi="Arial"/>
          <w:b/>
        </w:rPr>
        <w:object w:dxaOrig="6921" w:dyaOrig="4811" w14:anchorId="7995B728">
          <v:shape id="_x0000_i1031" type="#_x0000_t75" style="width:345.35pt;height:236.75pt" o:ole="">
            <v:imagedata r:id="rId21" o:title=""/>
          </v:shape>
          <o:OLEObject Type="Embed" ProgID="Visio.Drawing.15" ShapeID="_x0000_i1031" DrawAspect="Content" ObjectID="_1813147018" r:id="rId22"/>
        </w:object>
      </w:r>
    </w:p>
    <w:p w14:paraId="6CF74FD0" w14:textId="21D58AB2" w:rsidR="00212D3F" w:rsidRDefault="00212D3F" w:rsidP="003C5AFF">
      <w:pPr>
        <w:pStyle w:val="TF"/>
      </w:pPr>
      <w:r>
        <w:t xml:space="preserve">Figure </w:t>
      </w:r>
      <w:bookmarkEnd w:id="38"/>
      <w:r>
        <w:t>4.4.1: Northbound API converged charging architecture</w:t>
      </w:r>
    </w:p>
    <w:p w14:paraId="66BDC0CB" w14:textId="77777777" w:rsidR="00F53930" w:rsidRDefault="00F53930" w:rsidP="00F53930">
      <w:r>
        <w:rPr>
          <w:lang w:bidi="ar-IQ"/>
        </w:rPr>
        <w:t xml:space="preserve">Architectural options of </w:t>
      </w:r>
      <w:r>
        <w:t>figure 4.4.1 apply to any Northbound API converged charging architecture of this clause.</w:t>
      </w:r>
    </w:p>
    <w:p w14:paraId="189A0AAF" w14:textId="77777777" w:rsidR="00212D3F" w:rsidRDefault="00212D3F" w:rsidP="00B81826">
      <w:pPr>
        <w:keepNext/>
      </w:pPr>
      <w:r>
        <w:rPr>
          <w:lang w:bidi="ar-IQ"/>
        </w:rPr>
        <w:t xml:space="preserve">Details on the interfaces and functions can be found in TS 32.240 [1] for the general architecture components, </w:t>
      </w:r>
      <w:r>
        <w:t>Ga is described in clause 5.2.4 and Bea in clause 5.2.5 of this document, and Nchf is described in TS 32.290 [57].</w:t>
      </w:r>
    </w:p>
    <w:p w14:paraId="6898945E" w14:textId="77777777" w:rsidR="00F53930" w:rsidRDefault="00F53930" w:rsidP="00F53930">
      <w:r>
        <w:t xml:space="preserve">Figure 4.4.2 depicts the Northbound API converged charging architecture for non-roaming in reference point representation: </w:t>
      </w:r>
    </w:p>
    <w:p w14:paraId="2873D552" w14:textId="7B227F7E" w:rsidR="00F53930" w:rsidRDefault="003C5AFF" w:rsidP="00F53930">
      <w:pPr>
        <w:pStyle w:val="TH"/>
      </w:pPr>
      <w:r>
        <w:rPr>
          <w:lang w:bidi="ar-IQ"/>
        </w:rPr>
        <w:object w:dxaOrig="2221" w:dyaOrig="2981" w14:anchorId="4DB33241">
          <v:shape id="_x0000_i1032" type="#_x0000_t75" style="width:136.05pt;height:180.6pt" o:ole="">
            <v:imagedata r:id="rId23" o:title=""/>
          </v:shape>
          <o:OLEObject Type="Embed" ProgID="Visio.Drawing.15" ShapeID="_x0000_i1032" DrawAspect="Content" ObjectID="_1813147019" r:id="rId24"/>
        </w:object>
      </w:r>
    </w:p>
    <w:p w14:paraId="7ECB6D3F" w14:textId="77777777" w:rsidR="00F53930" w:rsidRDefault="00F53930" w:rsidP="005C1CA8">
      <w:pPr>
        <w:pStyle w:val="TF"/>
      </w:pPr>
      <w:bookmarkStart w:id="39" w:name="_CRFigure4_4_2"/>
      <w:r>
        <w:t xml:space="preserve">Figure </w:t>
      </w:r>
      <w:bookmarkEnd w:id="39"/>
      <w:r>
        <w:t>4.4.2: Northbound API converged charging architecture non-roaming reference point representation</w:t>
      </w:r>
    </w:p>
    <w:p w14:paraId="5D2B0E82" w14:textId="77777777" w:rsidR="00F53930" w:rsidRPr="009514A7" w:rsidRDefault="00F53930" w:rsidP="00B81826">
      <w:pPr>
        <w:keepNext/>
      </w:pPr>
    </w:p>
    <w:p w14:paraId="57D87E8C" w14:textId="77777777" w:rsidR="00742863" w:rsidRPr="009514A7" w:rsidRDefault="00742863" w:rsidP="00742863">
      <w:pPr>
        <w:pStyle w:val="Heading1"/>
      </w:pPr>
      <w:bookmarkStart w:id="40" w:name="_CR5"/>
      <w:bookmarkStart w:id="41" w:name="_Toc202524221"/>
      <w:bookmarkEnd w:id="40"/>
      <w:r w:rsidRPr="009514A7">
        <w:rPr>
          <w:lang w:eastAsia="zh-CN"/>
        </w:rPr>
        <w:t>5</w:t>
      </w:r>
      <w:r w:rsidRPr="009514A7">
        <w:rPr>
          <w:lang w:eastAsia="zh-CN"/>
        </w:rPr>
        <w:tab/>
      </w:r>
      <w:r w:rsidRPr="009514A7">
        <w:t>Northbound API</w:t>
      </w:r>
      <w:r w:rsidRPr="009514A7">
        <w:rPr>
          <w:lang w:bidi="ar-IQ"/>
        </w:rPr>
        <w:t xml:space="preserve"> </w:t>
      </w:r>
      <w:r w:rsidRPr="009514A7">
        <w:t>charging principles and scenarios</w:t>
      </w:r>
      <w:bookmarkEnd w:id="41"/>
    </w:p>
    <w:p w14:paraId="277B9B3A" w14:textId="77777777" w:rsidR="00742863" w:rsidRPr="009514A7" w:rsidRDefault="00742863" w:rsidP="00742863">
      <w:pPr>
        <w:pStyle w:val="Heading2"/>
      </w:pPr>
      <w:bookmarkStart w:id="42" w:name="_CR5_1"/>
      <w:bookmarkStart w:id="43" w:name="_Toc202524222"/>
      <w:bookmarkEnd w:id="42"/>
      <w:r w:rsidRPr="009514A7">
        <w:rPr>
          <w:lang w:eastAsia="zh-CN"/>
        </w:rPr>
        <w:t>5.1</w:t>
      </w:r>
      <w:r w:rsidRPr="009514A7">
        <w:rPr>
          <w:lang w:eastAsia="zh-CN"/>
        </w:rPr>
        <w:tab/>
      </w:r>
      <w:r w:rsidRPr="009514A7">
        <w:t>Northbound API</w:t>
      </w:r>
      <w:r w:rsidRPr="009514A7">
        <w:rPr>
          <w:lang w:bidi="ar-IQ"/>
        </w:rPr>
        <w:t xml:space="preserve"> </w:t>
      </w:r>
      <w:r w:rsidRPr="009514A7">
        <w:t>charging principles</w:t>
      </w:r>
      <w:bookmarkEnd w:id="43"/>
    </w:p>
    <w:p w14:paraId="4BFEB5CB" w14:textId="77777777" w:rsidR="00D97B67" w:rsidRPr="009514A7" w:rsidRDefault="00D97B67" w:rsidP="00C359A9">
      <w:pPr>
        <w:pStyle w:val="Heading3"/>
      </w:pPr>
      <w:bookmarkStart w:id="44" w:name="_CR5_1_0"/>
      <w:bookmarkStart w:id="45" w:name="_Toc202524223"/>
      <w:bookmarkEnd w:id="44"/>
      <w:r w:rsidRPr="009514A7">
        <w:rPr>
          <w:rFonts w:hint="eastAsia"/>
        </w:rPr>
        <w:t>5.1.0</w:t>
      </w:r>
      <w:r w:rsidR="00596585">
        <w:rPr>
          <w:rFonts w:hint="eastAsia"/>
        </w:rPr>
        <w:tab/>
      </w:r>
      <w:r w:rsidRPr="009514A7">
        <w:rPr>
          <w:lang w:bidi="ar-IQ"/>
        </w:rPr>
        <w:t>General</w:t>
      </w:r>
      <w:bookmarkEnd w:id="45"/>
    </w:p>
    <w:p w14:paraId="05910FA8" w14:textId="150BFEEB" w:rsidR="00555AA9" w:rsidRPr="009514A7" w:rsidRDefault="00555AA9" w:rsidP="00555AA9">
      <w:r w:rsidRPr="009514A7">
        <w:t>The following are high level charging requirements for northbound API for Exposure Function which are specified in TS 23.682 [243]</w:t>
      </w:r>
      <w:r w:rsidR="00975940">
        <w:t xml:space="preserve">, </w:t>
      </w:r>
      <w:r w:rsidR="00975940" w:rsidRPr="00155512">
        <w:t>TS</w:t>
      </w:r>
      <w:r w:rsidR="00975940">
        <w:t> </w:t>
      </w:r>
      <w:r w:rsidR="00975940" w:rsidRPr="00155512">
        <w:t>23</w:t>
      </w:r>
      <w:r w:rsidR="00975940">
        <w:rPr>
          <w:lang w:bidi="ar-IQ"/>
        </w:rPr>
        <w:t>.501</w:t>
      </w:r>
      <w:r w:rsidR="00975940">
        <w:t> </w:t>
      </w:r>
      <w:r w:rsidR="00975940">
        <w:rPr>
          <w:lang w:bidi="ar-IQ"/>
        </w:rPr>
        <w:t>[200], and TS23 23.222 [202]</w:t>
      </w:r>
      <w:r w:rsidR="00975940" w:rsidRPr="009514A7">
        <w:t>:</w:t>
      </w:r>
    </w:p>
    <w:p w14:paraId="29124A84" w14:textId="083F29F5" w:rsidR="00555AA9" w:rsidRPr="009514A7" w:rsidRDefault="00975940" w:rsidP="00555AA9">
      <w:r w:rsidRPr="009514A7">
        <w:t>For northbound API invocation/notification, the SCEF</w:t>
      </w:r>
      <w:r>
        <w:t>, NEF, or CCF</w:t>
      </w:r>
      <w:r w:rsidRPr="009514A7">
        <w:t xml:space="preserve"> shall collect the following charging information:</w:t>
      </w:r>
    </w:p>
    <w:p w14:paraId="3DC1836B" w14:textId="77777777" w:rsidR="00555AA9" w:rsidRPr="009514A7" w:rsidRDefault="00555AA9" w:rsidP="006334F9">
      <w:pPr>
        <w:pStyle w:val="B1"/>
      </w:pPr>
      <w:r w:rsidRPr="009514A7">
        <w:t>-</w:t>
      </w:r>
      <w:r w:rsidRPr="009514A7">
        <w:tab/>
        <w:t>invocations/notifications count of the northbound APIs.</w:t>
      </w:r>
    </w:p>
    <w:p w14:paraId="43DB7511" w14:textId="77777777" w:rsidR="00555AA9" w:rsidRPr="009514A7" w:rsidRDefault="00555AA9" w:rsidP="006334F9">
      <w:pPr>
        <w:pStyle w:val="B1"/>
      </w:pPr>
      <w:r w:rsidRPr="009514A7">
        <w:t>-</w:t>
      </w:r>
      <w:r w:rsidRPr="009514A7">
        <w:tab/>
        <w:t xml:space="preserve">identification of the SCS/AS </w:t>
      </w:r>
      <w:r w:rsidR="00561FAC">
        <w:t xml:space="preserve">or AF </w:t>
      </w:r>
      <w:r w:rsidRPr="009514A7">
        <w:t xml:space="preserve">and the associated northbound API invocation/notification. </w:t>
      </w:r>
    </w:p>
    <w:p w14:paraId="5526D4CE" w14:textId="77777777" w:rsidR="00555AA9" w:rsidRPr="009514A7" w:rsidRDefault="00555AA9" w:rsidP="006334F9">
      <w:pPr>
        <w:pStyle w:val="B1"/>
      </w:pPr>
      <w:r w:rsidRPr="009514A7">
        <w:t>-</w:t>
      </w:r>
      <w:r w:rsidRPr="009514A7">
        <w:tab/>
        <w:t>timestamp of the northbound API invocation/notification.</w:t>
      </w:r>
    </w:p>
    <w:p w14:paraId="4DBED58D" w14:textId="77777777" w:rsidR="00555AA9" w:rsidRPr="009514A7" w:rsidRDefault="00555AA9" w:rsidP="006334F9">
      <w:pPr>
        <w:pStyle w:val="B1"/>
      </w:pPr>
      <w:r w:rsidRPr="009514A7">
        <w:t>-</w:t>
      </w:r>
      <w:r w:rsidRPr="009514A7">
        <w:tab/>
        <w:t>northbound API related information, e.g. location.</w:t>
      </w:r>
    </w:p>
    <w:p w14:paraId="2D135F96" w14:textId="77777777" w:rsidR="000B3F21" w:rsidRPr="009514A7" w:rsidRDefault="000B3F21" w:rsidP="005A6A94">
      <w:pPr>
        <w:pStyle w:val="Heading3"/>
      </w:pPr>
      <w:bookmarkStart w:id="46" w:name="_CR5_1_1"/>
      <w:bookmarkStart w:id="47" w:name="_Toc202524224"/>
      <w:bookmarkEnd w:id="46"/>
      <w:r w:rsidRPr="009514A7">
        <w:t>5.1.1</w:t>
      </w:r>
      <w:r w:rsidRPr="009514A7">
        <w:tab/>
        <w:t>Northbound API procedures</w:t>
      </w:r>
      <w:bookmarkEnd w:id="47"/>
      <w:r w:rsidRPr="009514A7">
        <w:t xml:space="preserve"> </w:t>
      </w:r>
    </w:p>
    <w:p w14:paraId="5B46BD68" w14:textId="77777777" w:rsidR="000B3F21" w:rsidRPr="009514A7" w:rsidRDefault="000B3F21" w:rsidP="000B3F21">
      <w:pPr>
        <w:rPr>
          <w:lang w:eastAsia="zh-CN"/>
        </w:rPr>
      </w:pPr>
      <w:r w:rsidRPr="009514A7">
        <w:rPr>
          <w:rFonts w:hint="eastAsia"/>
          <w:lang w:eastAsia="zh-CN"/>
        </w:rPr>
        <w:t xml:space="preserve">All procedures that operate across the T8 reference point, </w:t>
      </w:r>
      <w:r w:rsidRPr="009514A7">
        <w:rPr>
          <w:lang w:eastAsia="zh-CN"/>
        </w:rPr>
        <w:t>as</w:t>
      </w:r>
      <w:r w:rsidRPr="009514A7">
        <w:rPr>
          <w:rFonts w:hint="eastAsia"/>
          <w:lang w:eastAsia="zh-CN"/>
        </w:rPr>
        <w:t xml:space="preserve"> specified in </w:t>
      </w:r>
      <w:r w:rsidRPr="009514A7">
        <w:rPr>
          <w:lang w:eastAsia="zh-CN"/>
        </w:rPr>
        <w:t>3GPP TS 23.682 [243] and TS 29.122</w:t>
      </w:r>
      <w:r w:rsidR="006334F9" w:rsidRPr="009514A7">
        <w:rPr>
          <w:lang w:eastAsia="zh-CN"/>
        </w:rPr>
        <w:t xml:space="preserve"> </w:t>
      </w:r>
      <w:r w:rsidRPr="009514A7">
        <w:rPr>
          <w:lang w:eastAsia="zh-CN"/>
        </w:rPr>
        <w:t>[</w:t>
      </w:r>
      <w:r w:rsidRPr="009514A7">
        <w:t>230</w:t>
      </w:r>
      <w:r w:rsidRPr="009514A7">
        <w:rPr>
          <w:lang w:eastAsia="zh-CN"/>
        </w:rPr>
        <w:t>],</w:t>
      </w:r>
      <w:r w:rsidR="00933AB7" w:rsidRPr="009514A7">
        <w:rPr>
          <w:lang w:eastAsia="zh-CN"/>
        </w:rPr>
        <w:t xml:space="preserve"> </w:t>
      </w:r>
      <w:r w:rsidRPr="009514A7">
        <w:rPr>
          <w:lang w:eastAsia="zh-CN"/>
        </w:rPr>
        <w:t xml:space="preserve">are </w:t>
      </w:r>
      <w:r w:rsidR="00561FAC">
        <w:rPr>
          <w:lang w:eastAsia="zh-CN"/>
        </w:rPr>
        <w:t>covered, which are</w:t>
      </w:r>
      <w:r w:rsidRPr="009514A7">
        <w:rPr>
          <w:lang w:eastAsia="zh-CN"/>
        </w:rPr>
        <w:t xml:space="preserve"> the following:</w:t>
      </w:r>
    </w:p>
    <w:p w14:paraId="43DD164C"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Monitoring</w:t>
      </w:r>
    </w:p>
    <w:p w14:paraId="13AD4172"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Resource management of Background Data Transfer</w:t>
      </w:r>
      <w:r w:rsidRPr="009514A7">
        <w:rPr>
          <w:rFonts w:eastAsia="DengXian"/>
          <w:lang w:eastAsia="zh-CN" w:bidi="ar-IQ"/>
        </w:rPr>
        <w:tab/>
      </w:r>
    </w:p>
    <w:p w14:paraId="78B4721A"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Changing the chargeable party at session set up or during the session</w:t>
      </w:r>
    </w:p>
    <w:p w14:paraId="3D8A386C"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Non-IP Data Delivery</w:t>
      </w:r>
    </w:p>
    <w:p w14:paraId="7AA34D24"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Device Triggering</w:t>
      </w:r>
    </w:p>
    <w:p w14:paraId="65D349F9"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Group Message Delivery</w:t>
      </w:r>
    </w:p>
    <w:p w14:paraId="75C9C4DF"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Reporting of Network Status</w:t>
      </w:r>
    </w:p>
    <w:p w14:paraId="5892A309"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Communication Pattern Parameters Provisioning</w:t>
      </w:r>
    </w:p>
    <w:p w14:paraId="0C856C36" w14:textId="77777777" w:rsidR="000B3F21" w:rsidRPr="009514A7" w:rsidRDefault="000B3F21" w:rsidP="000B3F21">
      <w:pPr>
        <w:pStyle w:val="B1"/>
        <w:rPr>
          <w:lang w:bidi="ar-IQ"/>
        </w:rPr>
      </w:pPr>
      <w:r w:rsidRPr="009514A7">
        <w:rPr>
          <w:lang w:eastAsia="zh-CN" w:bidi="ar-IQ"/>
        </w:rPr>
        <w:lastRenderedPageBreak/>
        <w:t>-</w:t>
      </w:r>
      <w:r w:rsidRPr="009514A7">
        <w:rPr>
          <w:lang w:eastAsia="zh-CN" w:bidi="ar-IQ"/>
        </w:rPr>
        <w:tab/>
      </w:r>
      <w:r w:rsidRPr="009514A7">
        <w:rPr>
          <w:lang w:bidi="ar-IQ"/>
        </w:rPr>
        <w:t>PFD Management</w:t>
      </w:r>
    </w:p>
    <w:p w14:paraId="75950238"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Enhanced Coverage Restriction Control</w:t>
      </w:r>
    </w:p>
    <w:p w14:paraId="70831DCB"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Network Parameter Configuration</w:t>
      </w:r>
    </w:p>
    <w:p w14:paraId="711AF3E6"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Setting up an AS session with required QoS</w:t>
      </w:r>
    </w:p>
    <w:p w14:paraId="320BA1D6" w14:textId="77777777" w:rsidR="00C46A8F" w:rsidRDefault="000B3F21" w:rsidP="00C46A8F">
      <w:pPr>
        <w:pStyle w:val="B1"/>
        <w:rPr>
          <w:lang w:bidi="ar-IQ"/>
        </w:rPr>
      </w:pPr>
      <w:r w:rsidRPr="009514A7">
        <w:rPr>
          <w:lang w:eastAsia="zh-CN" w:bidi="ar-IQ"/>
        </w:rPr>
        <w:t>-</w:t>
      </w:r>
      <w:r w:rsidRPr="009514A7">
        <w:rPr>
          <w:lang w:eastAsia="zh-CN" w:bidi="ar-IQ"/>
        </w:rPr>
        <w:tab/>
      </w:r>
      <w:r w:rsidRPr="009514A7">
        <w:rPr>
          <w:lang w:bidi="ar-IQ"/>
        </w:rPr>
        <w:t>MSISDN-less Mobile Originated SMS</w:t>
      </w:r>
    </w:p>
    <w:p w14:paraId="034C5C26" w14:textId="657ED9B1" w:rsidR="00C46A8F" w:rsidRPr="009514A7" w:rsidRDefault="00E6727E" w:rsidP="00E6727E">
      <w:pPr>
        <w:pStyle w:val="B1"/>
        <w:rPr>
          <w:rFonts w:eastAsia="DengXian"/>
          <w:lang w:eastAsia="zh-CN" w:bidi="ar-IQ"/>
        </w:rPr>
      </w:pPr>
      <w:r>
        <w:t>-</w:t>
      </w:r>
      <w:r>
        <w:tab/>
        <w:t xml:space="preserve">Request for </w:t>
      </w:r>
      <w:r>
        <w:rPr>
          <w:rFonts w:hint="eastAsia"/>
          <w:noProof/>
          <w:lang w:eastAsia="zh-CN"/>
        </w:rPr>
        <w:t>Ranging and Sidelink Positioning</w:t>
      </w:r>
      <w:r>
        <w:t xml:space="preserve"> service</w:t>
      </w:r>
    </w:p>
    <w:p w14:paraId="2377C345" w14:textId="77777777" w:rsidR="00561FAC" w:rsidRDefault="000B3F21" w:rsidP="00561FAC">
      <w:pPr>
        <w:rPr>
          <w:lang w:eastAsia="zh-CN"/>
        </w:rPr>
      </w:pPr>
      <w:r w:rsidRPr="009514A7">
        <w:rPr>
          <w:lang w:eastAsia="zh-CN"/>
        </w:rPr>
        <w:t xml:space="preserve">The following clauses </w:t>
      </w:r>
      <w:r w:rsidR="00561FAC">
        <w:rPr>
          <w:lang w:eastAsia="zh-CN"/>
        </w:rPr>
        <w:t xml:space="preserve">5.2 and 5.3 </w:t>
      </w:r>
      <w:r w:rsidRPr="009514A7">
        <w:rPr>
          <w:lang w:eastAsia="zh-CN"/>
        </w:rPr>
        <w:t>describe the trigger conditions and simplified message flows for Event Based Charging</w:t>
      </w:r>
      <w:r w:rsidR="00C46A8F">
        <w:rPr>
          <w:lang w:eastAsia="zh-CN"/>
        </w:rPr>
        <w:t xml:space="preserve"> </w:t>
      </w:r>
      <w:r w:rsidRPr="009514A7">
        <w:rPr>
          <w:lang w:eastAsia="zh-CN"/>
        </w:rPr>
        <w:t xml:space="preserve">(IEC/ECUR), </w:t>
      </w:r>
      <w:r w:rsidR="00561FAC">
        <w:rPr>
          <w:lang w:eastAsia="zh-CN"/>
        </w:rPr>
        <w:t>with interfaces</w:t>
      </w:r>
      <w:r w:rsidRPr="009514A7">
        <w:rPr>
          <w:lang w:eastAsia="zh-CN"/>
        </w:rPr>
        <w:t xml:space="preserve"> specified in 3GPP TS 32.299</w:t>
      </w:r>
      <w:r w:rsidR="006334F9" w:rsidRPr="009514A7">
        <w:rPr>
          <w:lang w:eastAsia="zh-CN"/>
        </w:rPr>
        <w:t xml:space="preserve"> </w:t>
      </w:r>
      <w:r w:rsidRPr="009514A7">
        <w:rPr>
          <w:lang w:eastAsia="zh-CN"/>
        </w:rPr>
        <w:t>[50].</w:t>
      </w:r>
    </w:p>
    <w:p w14:paraId="61C34AAD" w14:textId="77777777" w:rsidR="003C5AFF" w:rsidRPr="009514A7" w:rsidRDefault="00561FAC" w:rsidP="003C5AFF">
      <w:pPr>
        <w:rPr>
          <w:lang w:eastAsia="zh-CN"/>
        </w:rPr>
      </w:pPr>
      <w:r>
        <w:t xml:space="preserve">The </w:t>
      </w:r>
      <w:r>
        <w:rPr>
          <w:bCs/>
          <w:lang w:eastAsia="ja-JP"/>
        </w:rPr>
        <w:t>Northbound</w:t>
      </w:r>
      <w:r>
        <w:t xml:space="preserve"> APIs supported by the NEF via the set of exposed services defined in 3GPP TS 23.502 [201] are covered for converged charging, with </w:t>
      </w:r>
      <w:r>
        <w:rPr>
          <w:lang w:eastAsia="zh-CN"/>
        </w:rPr>
        <w:t>the trigger conditions and message flows defined in</w:t>
      </w:r>
      <w:r>
        <w:t xml:space="preserve"> clause 5.4.</w:t>
      </w:r>
      <w:r w:rsidR="003C5AFF">
        <w:t xml:space="preserve"> </w:t>
      </w:r>
      <w:r w:rsidR="003C5AFF" w:rsidRPr="009514A7">
        <w:rPr>
          <w:rFonts w:hint="eastAsia"/>
          <w:lang w:eastAsia="zh-CN"/>
        </w:rPr>
        <w:t xml:space="preserve">All procedures </w:t>
      </w:r>
      <w:r w:rsidR="003C5AFF">
        <w:rPr>
          <w:lang w:eastAsia="zh-CN"/>
        </w:rPr>
        <w:t xml:space="preserve">are </w:t>
      </w:r>
      <w:r w:rsidR="003C5AFF" w:rsidRPr="009514A7">
        <w:rPr>
          <w:rFonts w:hint="eastAsia"/>
          <w:lang w:eastAsia="zh-CN"/>
        </w:rPr>
        <w:t xml:space="preserve">specified in </w:t>
      </w:r>
      <w:r w:rsidR="003C5AFF" w:rsidRPr="009514A7">
        <w:rPr>
          <w:lang w:eastAsia="zh-CN"/>
        </w:rPr>
        <w:t>TS 29.</w:t>
      </w:r>
      <w:r w:rsidR="003C5AFF">
        <w:rPr>
          <w:lang w:eastAsia="zh-CN"/>
        </w:rPr>
        <w:t>5</w:t>
      </w:r>
      <w:r w:rsidR="003C5AFF" w:rsidRPr="009514A7">
        <w:rPr>
          <w:lang w:eastAsia="zh-CN"/>
        </w:rPr>
        <w:t>22 [</w:t>
      </w:r>
      <w:r w:rsidR="003C5AFF" w:rsidRPr="009514A7">
        <w:t>23</w:t>
      </w:r>
      <w:r w:rsidR="003C5AFF">
        <w:t>1</w:t>
      </w:r>
      <w:r w:rsidR="003C5AFF" w:rsidRPr="009514A7">
        <w:rPr>
          <w:lang w:eastAsia="zh-CN"/>
        </w:rPr>
        <w:t xml:space="preserve">], </w:t>
      </w:r>
      <w:r w:rsidR="003C5AFF">
        <w:rPr>
          <w:lang w:eastAsia="zh-CN"/>
        </w:rPr>
        <w:t xml:space="preserve">which includes </w:t>
      </w:r>
      <w:r w:rsidR="003C5AFF" w:rsidRPr="009514A7">
        <w:rPr>
          <w:lang w:eastAsia="zh-CN"/>
        </w:rPr>
        <w:t>the following</w:t>
      </w:r>
      <w:r w:rsidR="003C5AFF">
        <w:rPr>
          <w:lang w:eastAsia="zh-CN"/>
        </w:rPr>
        <w:t xml:space="preserve"> examples</w:t>
      </w:r>
      <w:r w:rsidR="003C5AFF" w:rsidRPr="009514A7">
        <w:rPr>
          <w:lang w:eastAsia="zh-CN"/>
        </w:rPr>
        <w:t>:</w:t>
      </w:r>
    </w:p>
    <w:p w14:paraId="1C14C683" w14:textId="77777777" w:rsidR="003C5AFF" w:rsidRDefault="003C5AFF" w:rsidP="003C5AFF">
      <w:pPr>
        <w:pStyle w:val="B1"/>
      </w:pPr>
      <w:r>
        <w:t>-</w:t>
      </w:r>
      <w:r>
        <w:tab/>
        <w:t>Time synchronization exposure service</w:t>
      </w:r>
    </w:p>
    <w:p w14:paraId="448B0104" w14:textId="069810AB" w:rsidR="00561FAC" w:rsidRDefault="003C5AFF" w:rsidP="003C5AFF">
      <w:pPr>
        <w:pStyle w:val="B1"/>
        <w:rPr>
          <w:rFonts w:eastAsia="Malgun Gothic"/>
          <w:lang w:eastAsia="ko-KR" w:bidi="ar-IQ"/>
        </w:rPr>
      </w:pPr>
      <w:r>
        <w:rPr>
          <w:rFonts w:eastAsia="DengXian"/>
          <w:lang w:eastAsia="zh-CN" w:bidi="ar-IQ"/>
        </w:rPr>
        <w:t>-</w:t>
      </w:r>
      <w:r>
        <w:rPr>
          <w:rFonts w:eastAsia="DengXian"/>
          <w:lang w:eastAsia="zh-CN" w:bidi="ar-IQ"/>
        </w:rPr>
        <w:tab/>
        <w:t>IMS event exposure service</w:t>
      </w:r>
    </w:p>
    <w:p w14:paraId="27CC0AA8" w14:textId="041B0E51" w:rsidR="00975940" w:rsidRPr="004B0DB9" w:rsidRDefault="00975940" w:rsidP="00975940">
      <w:pPr>
        <w:rPr>
          <w:rFonts w:eastAsia="SimSun"/>
        </w:rPr>
      </w:pPr>
      <w:r w:rsidRPr="004B0DB9">
        <w:rPr>
          <w:rFonts w:eastAsia="SimSun"/>
        </w:rPr>
        <w:t xml:space="preserve">The </w:t>
      </w:r>
      <w:r w:rsidRPr="004B0DB9">
        <w:rPr>
          <w:rFonts w:eastAsia="SimSun"/>
          <w:bCs/>
          <w:lang w:eastAsia="ja-JP"/>
        </w:rPr>
        <w:t>Northbound</w:t>
      </w:r>
      <w:r w:rsidRPr="004B0DB9">
        <w:rPr>
          <w:rFonts w:eastAsia="SimSun"/>
        </w:rPr>
        <w:t xml:space="preserve"> APIs supported by the CAPIF via the set of exposed service APIs defined in 3GPP TS 23.222 [2</w:t>
      </w:r>
      <w:r>
        <w:rPr>
          <w:rFonts w:eastAsia="SimSun"/>
        </w:rPr>
        <w:t>02</w:t>
      </w:r>
      <w:r w:rsidRPr="004B0DB9">
        <w:rPr>
          <w:rFonts w:eastAsia="SimSun"/>
        </w:rPr>
        <w:t>] are covered, which are the following</w:t>
      </w:r>
      <w:r>
        <w:rPr>
          <w:rFonts w:eastAsia="SimSun"/>
        </w:rPr>
        <w:t>:</w:t>
      </w:r>
    </w:p>
    <w:p w14:paraId="59C187AD"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activation: Onboarding the API invoker to the CAPIF, as specified in TS 23.222 [202], clause 8.1;</w:t>
      </w:r>
    </w:p>
    <w:p w14:paraId="707EDDF9"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in-activation: Offboarding the API invoker from the CAPIF, as specified in TS 23.222 [202], clause 8.2.</w:t>
      </w:r>
    </w:p>
    <w:p w14:paraId="4E168966"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API publish, as specified in the TS 23.222 [202] clause 8.3</w:t>
      </w:r>
    </w:p>
    <w:p w14:paraId="51A1F647"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API unpublish, as specified in the TS 23.222 [202] clause 8.4</w:t>
      </w:r>
    </w:p>
    <w:p w14:paraId="4D71F508"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API retrieve, as specified in the TS 23.222 [202] clause 8.5</w:t>
      </w:r>
    </w:p>
    <w:p w14:paraId="27D21BAF"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API update, as specified in the TS 23.222 [202] clause 8.6</w:t>
      </w:r>
    </w:p>
    <w:p w14:paraId="427CD201"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Discover service APIs, as specified in TS 23.222 [202] Clause 8.7.</w:t>
      </w:r>
    </w:p>
    <w:p w14:paraId="49914A80"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Subscription, un-subscription and notifications for the CAPIF events (e.g. API notification for the Monitoring service API invocation) as specified in the TS 23.222 </w:t>
      </w:r>
      <w:bookmarkStart w:id="48" w:name="MCCTEMPBM_00000023"/>
      <w:r w:rsidRPr="00975940">
        <w:rPr>
          <w:rFonts w:eastAsia="DengXian"/>
          <w:lang w:eastAsia="zh-CN" w:bidi="ar-IQ"/>
        </w:rPr>
        <w:t>[</w:t>
      </w:r>
      <w:bookmarkEnd w:id="48"/>
      <w:r w:rsidRPr="00975940">
        <w:rPr>
          <w:rFonts w:eastAsia="DengXian"/>
          <w:lang w:eastAsia="zh-CN" w:bidi="ar-IQ"/>
        </w:rPr>
        <w:t>202] clause 8.8.</w:t>
      </w:r>
    </w:p>
    <w:p w14:paraId="62D0014D" w14:textId="3290194B" w:rsidR="00975940" w:rsidRDefault="00975940" w:rsidP="00975940">
      <w:pPr>
        <w:pStyle w:val="B1"/>
        <w:rPr>
          <w:rFonts w:eastAsia="Malgun Gothic"/>
          <w:lang w:eastAsia="ko-KR"/>
        </w:rPr>
      </w:pPr>
      <w:r w:rsidRPr="00975940">
        <w:rPr>
          <w:rFonts w:eastAsia="DengXian"/>
          <w:lang w:eastAsia="zh-CN" w:bidi="ar-IQ"/>
        </w:rPr>
        <w:t>-</w:t>
      </w:r>
      <w:r w:rsidRPr="00975940">
        <w:rPr>
          <w:rFonts w:eastAsia="DengXian"/>
          <w:lang w:eastAsia="zh-CN" w:bidi="ar-IQ"/>
        </w:rPr>
        <w:tab/>
        <w:t>Rev</w:t>
      </w:r>
      <w:r w:rsidRPr="004B0DB9">
        <w:rPr>
          <w:rFonts w:eastAsia="SimSun"/>
        </w:rPr>
        <w:t>oking subscription of the CAPIF events, as specified in the TS 23.222 </w:t>
      </w:r>
      <w:bookmarkStart w:id="49" w:name="MCCTEMPBM_00000024"/>
      <w:r w:rsidRPr="004B0DB9">
        <w:rPr>
          <w:rFonts w:eastAsia="SimSun"/>
        </w:rPr>
        <w:t>[</w:t>
      </w:r>
      <w:bookmarkEnd w:id="49"/>
      <w:r>
        <w:rPr>
          <w:rFonts w:eastAsia="SimSun"/>
        </w:rPr>
        <w:t>202</w:t>
      </w:r>
      <w:r w:rsidRPr="004B0DB9">
        <w:rPr>
          <w:rFonts w:eastAsia="SimSun"/>
        </w:rPr>
        <w:t>] clause 8.9.</w:t>
      </w:r>
    </w:p>
    <w:p w14:paraId="23B2C3DB" w14:textId="77777777" w:rsidR="00C46A8F" w:rsidRPr="009514A7" w:rsidRDefault="00C46A8F" w:rsidP="00C46A8F">
      <w:pPr>
        <w:pStyle w:val="Heading3"/>
      </w:pPr>
      <w:bookmarkStart w:id="50" w:name="_CR5_1_2"/>
      <w:bookmarkStart w:id="51" w:name="_Toc202524225"/>
      <w:bookmarkEnd w:id="50"/>
      <w:r>
        <w:t>5.1.2</w:t>
      </w:r>
      <w:r w:rsidRPr="009514A7">
        <w:tab/>
      </w:r>
      <w:r>
        <w:t>AI/ML support</w:t>
      </w:r>
      <w:bookmarkEnd w:id="51"/>
      <w:r w:rsidRPr="009514A7">
        <w:t xml:space="preserve"> </w:t>
      </w:r>
    </w:p>
    <w:p w14:paraId="1C107463" w14:textId="77777777" w:rsidR="00C46A8F" w:rsidRDefault="00C46A8F" w:rsidP="00C46A8F">
      <w:pPr>
        <w:rPr>
          <w:rFonts w:eastAsia="SimSun"/>
          <w:lang w:eastAsia="zh-CN"/>
        </w:rPr>
      </w:pPr>
      <w:r>
        <w:rPr>
          <w:iCs/>
        </w:rPr>
        <w:t>As per</w:t>
      </w:r>
      <w:r w:rsidRPr="009A2BAA">
        <w:rPr>
          <w:iCs/>
        </w:rPr>
        <w:t xml:space="preserve"> TS 23.501</w:t>
      </w:r>
      <w:r>
        <w:rPr>
          <w:iCs/>
        </w:rPr>
        <w:t xml:space="preserve"> [200], clause 5.45, a</w:t>
      </w:r>
      <w:r w:rsidRPr="009A2BAA">
        <w:rPr>
          <w:iCs/>
        </w:rPr>
        <w:t xml:space="preserve">t the time or during the AI/ML operation. E.g., Federated Learning, the AF may request the serving NEF to provide QoS </w:t>
      </w:r>
      <w:r w:rsidRPr="008F6A7A">
        <w:rPr>
          <w:iCs/>
        </w:rPr>
        <w:t xml:space="preserve">for a </w:t>
      </w:r>
      <w:r w:rsidRPr="009E6C63">
        <w:rPr>
          <w:iCs/>
        </w:rPr>
        <w:t>list of Ues</w:t>
      </w:r>
      <w:r>
        <w:rPr>
          <w:iCs/>
        </w:rPr>
        <w:t xml:space="preserve"> and</w:t>
      </w:r>
      <w:r w:rsidRPr="009E6C63">
        <w:rPr>
          <w:iCs/>
        </w:rPr>
        <w:t xml:space="preserve"> may subscribe to QoS Monitoring which may include also Consolidated Data Rate monitoring as described in clause 5.45 and in clause 4.15.6.13 of TS 23.502 </w:t>
      </w:r>
      <w:r>
        <w:rPr>
          <w:iCs/>
        </w:rPr>
        <w:t xml:space="preserve">[201] </w:t>
      </w:r>
      <w:r w:rsidRPr="009E6C63">
        <w:rPr>
          <w:iCs/>
        </w:rPr>
        <w:t xml:space="preserve">for those AF requests for QoS that result in a successful resource allocation. Furthermore, </w:t>
      </w:r>
      <w:r>
        <w:rPr>
          <w:iCs/>
        </w:rPr>
        <w:t>t</w:t>
      </w:r>
      <w:r w:rsidRPr="009E6C63">
        <w:rPr>
          <w:iCs/>
        </w:rPr>
        <w:t xml:space="preserve">he AF which controls the Multi-member AF Session with required QoS </w:t>
      </w:r>
      <w:r>
        <w:rPr>
          <w:iCs/>
        </w:rPr>
        <w:t>may</w:t>
      </w:r>
      <w:r w:rsidRPr="009E6C63">
        <w:rPr>
          <w:iCs/>
        </w:rPr>
        <w:t xml:space="preserve"> update the list</w:t>
      </w:r>
      <w:r w:rsidRPr="003F0DEC">
        <w:rPr>
          <w:iCs/>
        </w:rPr>
        <w:t xml:space="preserve"> of UE</w:t>
      </w:r>
      <w:r>
        <w:rPr>
          <w:iCs/>
        </w:rPr>
        <w:t>s</w:t>
      </w:r>
      <w:r w:rsidRPr="003F0DEC">
        <w:rPr>
          <w:iCs/>
        </w:rPr>
        <w:t xml:space="preserve"> and/or update the QoS and/or update the QoS monitoring and/or update the Consolidated Data Rate monitoring</w:t>
      </w:r>
      <w:r>
        <w:rPr>
          <w:iCs/>
        </w:rPr>
        <w:t>, as per TS 23.502 [201],</w:t>
      </w:r>
      <w:r w:rsidRPr="00282793">
        <w:rPr>
          <w:iCs/>
        </w:rPr>
        <w:t xml:space="preserve"> </w:t>
      </w:r>
      <w:r w:rsidRPr="009E6C63">
        <w:rPr>
          <w:iCs/>
        </w:rPr>
        <w:t>clause 4.15.6.13</w:t>
      </w:r>
      <w:r w:rsidRPr="003F0DEC">
        <w:rPr>
          <w:iCs/>
        </w:rPr>
        <w:t>.</w:t>
      </w:r>
      <w:r>
        <w:rPr>
          <w:iCs/>
        </w:rPr>
        <w:t xml:space="preserve"> </w:t>
      </w:r>
      <w:r w:rsidRPr="009E6C63">
        <w:rPr>
          <w:rFonts w:eastAsia="SimSun"/>
          <w:lang w:eastAsia="zh-CN"/>
        </w:rPr>
        <w:t>These procedures might assist the AF e.g. in order to decide which Ues are appropriate for AI/ML operation</w:t>
      </w:r>
      <w:r>
        <w:rPr>
          <w:rFonts w:eastAsia="SimSun"/>
          <w:lang w:eastAsia="zh-CN"/>
        </w:rPr>
        <w:t xml:space="preserve"> a.g. Federated Learning operation</w:t>
      </w:r>
      <w:r w:rsidRPr="009E6C63">
        <w:rPr>
          <w:rFonts w:eastAsia="SimSun"/>
          <w:lang w:eastAsia="zh-CN"/>
        </w:rPr>
        <w:t>.</w:t>
      </w:r>
      <w:r>
        <w:rPr>
          <w:rFonts w:eastAsia="SimSun"/>
          <w:lang w:eastAsia="zh-CN"/>
        </w:rPr>
        <w:t xml:space="preserve">  </w:t>
      </w:r>
    </w:p>
    <w:p w14:paraId="3E4DCCE9" w14:textId="77777777" w:rsidR="00C46A8F" w:rsidRDefault="00C46A8F" w:rsidP="00C46A8F">
      <w:pPr>
        <w:rPr>
          <w:iCs/>
        </w:rPr>
      </w:pPr>
      <w:r>
        <w:rPr>
          <w:iCs/>
        </w:rPr>
        <w:t xml:space="preserve">NEF </w:t>
      </w:r>
      <w:r>
        <w:rPr>
          <w:bCs/>
          <w:lang w:eastAsia="ja-JP"/>
        </w:rPr>
        <w:t>Northbound</w:t>
      </w:r>
      <w:r>
        <w:t xml:space="preserve"> APIs converged charging encompasses the </w:t>
      </w:r>
      <w:r>
        <w:rPr>
          <w:iCs/>
        </w:rPr>
        <w:t xml:space="preserve">NEF </w:t>
      </w:r>
      <w:r>
        <w:rPr>
          <w:bCs/>
          <w:lang w:eastAsia="ja-JP"/>
        </w:rPr>
        <w:t>Northbound</w:t>
      </w:r>
      <w:r>
        <w:t xml:space="preserve"> APIs </w:t>
      </w:r>
      <w:r>
        <w:rPr>
          <w:iCs/>
        </w:rPr>
        <w:t>specified t</w:t>
      </w:r>
      <w:r w:rsidRPr="00034DB3">
        <w:rPr>
          <w:iCs/>
        </w:rPr>
        <w:t>o support AI/ML-based services</w:t>
      </w:r>
      <w:r>
        <w:rPr>
          <w:iCs/>
        </w:rPr>
        <w:t xml:space="preserve">: </w:t>
      </w:r>
    </w:p>
    <w:p w14:paraId="49BAE368" w14:textId="77777777" w:rsidR="00C46A8F" w:rsidRDefault="00C46A8F" w:rsidP="00C46A8F">
      <w:pPr>
        <w:pStyle w:val="B1"/>
        <w:rPr>
          <w:iCs/>
        </w:rPr>
      </w:pPr>
      <w:r>
        <w:t xml:space="preserve">- </w:t>
      </w:r>
      <w:r>
        <w:tab/>
      </w:r>
      <w:r w:rsidRPr="00874CA9">
        <w:t>Member UE selection assistance functionality for application operation</w:t>
      </w:r>
      <w:r>
        <w:rPr>
          <w:iCs/>
        </w:rPr>
        <w:t xml:space="preserve">; </w:t>
      </w:r>
    </w:p>
    <w:p w14:paraId="21B2E1AD" w14:textId="77777777" w:rsidR="00C46A8F" w:rsidRPr="00D13D22" w:rsidRDefault="00C46A8F" w:rsidP="00C46A8F">
      <w:pPr>
        <w:pStyle w:val="B1"/>
      </w:pPr>
      <w:r w:rsidRPr="00D13D22">
        <w:t xml:space="preserve">- </w:t>
      </w:r>
      <w:r>
        <w:tab/>
      </w:r>
      <w:r w:rsidRPr="00D13D22">
        <w:t xml:space="preserve"> Planned Data Transfer with QoS (PDTQ) requirements; </w:t>
      </w:r>
    </w:p>
    <w:p w14:paraId="66887BF8" w14:textId="77777777" w:rsidR="00C46A8F" w:rsidRPr="00D13D22" w:rsidRDefault="00C46A8F" w:rsidP="00C46A8F">
      <w:pPr>
        <w:pStyle w:val="B1"/>
      </w:pPr>
      <w:r w:rsidRPr="00D13D22">
        <w:t xml:space="preserve">-  </w:t>
      </w:r>
      <w:r>
        <w:tab/>
      </w:r>
      <w:r w:rsidRPr="00D13D22">
        <w:t>Multi-member AF session with required QoS.</w:t>
      </w:r>
    </w:p>
    <w:p w14:paraId="1D08B5EF" w14:textId="77777777" w:rsidR="000B3F21" w:rsidRPr="009514A7" w:rsidRDefault="00C46A8F" w:rsidP="00C46A8F">
      <w:pPr>
        <w:rPr>
          <w:lang w:eastAsia="zh-CN"/>
        </w:rPr>
      </w:pPr>
      <w:r w:rsidRPr="00C46A8F">
        <w:rPr>
          <w:color w:val="000000"/>
          <w:lang w:eastAsia="zh-CN"/>
        </w:rPr>
        <w:t>For the Multi-member AF session with required QoS, the list of UEs and Consolidated Data Rate are added in order to fulfil AI/ML service requests.</w:t>
      </w:r>
    </w:p>
    <w:p w14:paraId="72384752" w14:textId="77777777" w:rsidR="00742863" w:rsidRPr="009514A7" w:rsidRDefault="00742863" w:rsidP="00742863">
      <w:pPr>
        <w:pStyle w:val="Heading2"/>
      </w:pPr>
      <w:bookmarkStart w:id="52" w:name="_CR5_2"/>
      <w:bookmarkStart w:id="53" w:name="_Toc202524226"/>
      <w:bookmarkEnd w:id="52"/>
      <w:r w:rsidRPr="009514A7">
        <w:rPr>
          <w:lang w:bidi="ar-IQ"/>
        </w:rPr>
        <w:lastRenderedPageBreak/>
        <w:t>5.2</w:t>
      </w:r>
      <w:r w:rsidRPr="009514A7">
        <w:rPr>
          <w:lang w:bidi="ar-IQ"/>
        </w:rPr>
        <w:tab/>
      </w:r>
      <w:r w:rsidRPr="009514A7">
        <w:t>Northbound API</w:t>
      </w:r>
      <w:r w:rsidRPr="009514A7">
        <w:rPr>
          <w:lang w:bidi="ar-IQ"/>
        </w:rPr>
        <w:t xml:space="preserve"> </w:t>
      </w:r>
      <w:r w:rsidRPr="009514A7">
        <w:t>offline charging scenarios</w:t>
      </w:r>
      <w:bookmarkEnd w:id="53"/>
    </w:p>
    <w:p w14:paraId="74150926" w14:textId="77777777" w:rsidR="00742863" w:rsidRPr="009514A7" w:rsidRDefault="00742863" w:rsidP="00742863">
      <w:pPr>
        <w:pStyle w:val="Heading3"/>
      </w:pPr>
      <w:bookmarkStart w:id="54" w:name="_CR5_2_1"/>
      <w:bookmarkStart w:id="55" w:name="_Toc202524227"/>
      <w:bookmarkEnd w:id="54"/>
      <w:r w:rsidRPr="009514A7">
        <w:t>5.2.1</w:t>
      </w:r>
      <w:r w:rsidRPr="009514A7">
        <w:tab/>
        <w:t>Basic principles</w:t>
      </w:r>
      <w:bookmarkEnd w:id="55"/>
    </w:p>
    <w:p w14:paraId="660CFA74" w14:textId="77777777" w:rsidR="00B37CB1" w:rsidRPr="009514A7" w:rsidRDefault="00B37CB1" w:rsidP="00B37CB1">
      <w:r w:rsidRPr="009514A7">
        <w:t xml:space="preserve">If charging is supported by an SCEF, it shall be able to </w:t>
      </w:r>
      <w:r w:rsidRPr="009514A7">
        <w:rPr>
          <w:lang w:bidi="ar-IQ"/>
        </w:rPr>
        <w:t>collect charging information per T8 transaction.</w:t>
      </w:r>
      <w:r w:rsidRPr="009514A7">
        <w:t xml:space="preserve"> </w:t>
      </w:r>
    </w:p>
    <w:p w14:paraId="1AF11387" w14:textId="77777777" w:rsidR="00B37CB1" w:rsidRPr="009514A7" w:rsidRDefault="00B37CB1" w:rsidP="00B37CB1">
      <w:pPr>
        <w:rPr>
          <w:lang w:eastAsia="zh-CN"/>
        </w:rPr>
      </w:pPr>
      <w:r w:rsidRPr="009514A7">
        <w:t xml:space="preserve">The SCS/AS is identified by the SCS Identifier, which T8 transaction between SCEF and SCS/AS can be determined by a </w:t>
      </w:r>
      <w:r w:rsidRPr="009514A7">
        <w:rPr>
          <w:lang w:eastAsia="zh-CN"/>
        </w:rPr>
        <w:t xml:space="preserve">T8 Long Term Transaction Reference ID (TLTRI). The </w:t>
      </w:r>
      <w:r w:rsidR="00605F09" w:rsidRPr="009514A7">
        <w:rPr>
          <w:lang w:eastAsia="zh-CN"/>
        </w:rPr>
        <w:t>Identifiers</w:t>
      </w:r>
      <w:r w:rsidRPr="009514A7">
        <w:rPr>
          <w:lang w:eastAsia="zh-CN"/>
        </w:rPr>
        <w:t xml:space="preserve"> are stored on both the SCEF and the SCS/AS for the duration of the transaction.</w:t>
      </w:r>
    </w:p>
    <w:p w14:paraId="2D86DE49" w14:textId="77777777" w:rsidR="00B37CB1" w:rsidRPr="009514A7" w:rsidRDefault="00B37CB1" w:rsidP="00C02625">
      <w:pPr>
        <w:keepNext/>
        <w:rPr>
          <w:lang w:bidi="ar-IQ"/>
        </w:rPr>
      </w:pPr>
      <w:r w:rsidRPr="009514A7">
        <w:rPr>
          <w:lang w:bidi="ar-IQ"/>
        </w:rPr>
        <w:t xml:space="preserve">The following chargeable events are defined for </w:t>
      </w:r>
      <w:r w:rsidRPr="009514A7">
        <w:t>SCEF</w:t>
      </w:r>
      <w:r w:rsidRPr="009514A7">
        <w:rPr>
          <w:lang w:bidi="ar-IQ"/>
        </w:rPr>
        <w:t xml:space="preserve"> charging for all Northbound APIs:</w:t>
      </w:r>
    </w:p>
    <w:p w14:paraId="2A0A71DC" w14:textId="77777777" w:rsidR="00B37CB1" w:rsidRPr="009514A7" w:rsidRDefault="00B37CB1" w:rsidP="006334F9">
      <w:pPr>
        <w:pStyle w:val="B1"/>
        <w:rPr>
          <w:lang w:bidi="ar-IQ"/>
        </w:rPr>
      </w:pPr>
      <w:r w:rsidRPr="009514A7">
        <w:t>-</w:t>
      </w:r>
      <w:r w:rsidRPr="009514A7">
        <w:tab/>
      </w:r>
      <w:r w:rsidRPr="009514A7">
        <w:rPr>
          <w:lang w:bidi="ar-IQ"/>
        </w:rPr>
        <w:t>Northbound API invocation</w:t>
      </w:r>
      <w:r w:rsidRPr="009514A7">
        <w:rPr>
          <w:rFonts w:hint="eastAsia"/>
          <w:lang w:eastAsia="zh-CN" w:bidi="ar-IQ"/>
        </w:rPr>
        <w:t>/</w:t>
      </w:r>
      <w:r w:rsidRPr="009514A7">
        <w:rPr>
          <w:lang w:eastAsia="zh-CN" w:bidi="ar-IQ"/>
        </w:rPr>
        <w:t xml:space="preserve"> notification</w:t>
      </w:r>
      <w:r w:rsidRPr="009514A7">
        <w:rPr>
          <w:lang w:bidi="ar-IQ"/>
        </w:rPr>
        <w:t xml:space="preserve"> per T8 transaction. </w:t>
      </w:r>
    </w:p>
    <w:p w14:paraId="6DBEC881" w14:textId="77777777" w:rsidR="00B37CB1" w:rsidRPr="009514A7" w:rsidRDefault="00B37CB1" w:rsidP="006334F9">
      <w:pPr>
        <w:pStyle w:val="B1"/>
        <w:rPr>
          <w:lang w:bidi="ar-IQ"/>
        </w:rPr>
      </w:pPr>
      <w:r w:rsidRPr="009514A7">
        <w:rPr>
          <w:lang w:bidi="ar-IQ"/>
        </w:rPr>
        <w:t>-</w:t>
      </w:r>
      <w:r w:rsidRPr="009514A7">
        <w:rPr>
          <w:lang w:bidi="ar-IQ"/>
        </w:rPr>
        <w:tab/>
        <w:t xml:space="preserve">Expiry of an operator configured time limit per T8 transaction. </w:t>
      </w:r>
    </w:p>
    <w:p w14:paraId="4B1EF6EC" w14:textId="77777777" w:rsidR="00B37CB1" w:rsidRPr="009514A7" w:rsidRDefault="00B37CB1" w:rsidP="006334F9">
      <w:pPr>
        <w:pStyle w:val="B1"/>
      </w:pPr>
      <w:r w:rsidRPr="009514A7">
        <w:t>-</w:t>
      </w:r>
      <w:r w:rsidRPr="009514A7">
        <w:tab/>
        <w:t xml:space="preserve">Expiry of an operator configured Northbound API invocation limit per </w:t>
      </w:r>
      <w:r w:rsidRPr="009514A7">
        <w:rPr>
          <w:lang w:bidi="ar-IQ"/>
        </w:rPr>
        <w:t>T8 transaction.</w:t>
      </w:r>
    </w:p>
    <w:p w14:paraId="7DF39186" w14:textId="77777777" w:rsidR="00B37CB1" w:rsidRPr="009514A7" w:rsidRDefault="00B37CB1" w:rsidP="00B37CB1">
      <w:pPr>
        <w:rPr>
          <w:lang w:bidi="ar-IQ"/>
        </w:rPr>
      </w:pPr>
      <w:r w:rsidRPr="009514A7">
        <w:rPr>
          <w:lang w:bidi="ar-IQ"/>
        </w:rPr>
        <w:t>Management intervention may also force trigger a chargeable event.</w:t>
      </w:r>
    </w:p>
    <w:p w14:paraId="0422C110" w14:textId="77777777" w:rsidR="00BB287C" w:rsidRPr="009514A7" w:rsidRDefault="00BB287C" w:rsidP="00B37CB1">
      <w:pPr>
        <w:rPr>
          <w:lang w:bidi="ar-IQ"/>
        </w:rPr>
      </w:pPr>
      <w:r w:rsidRPr="009514A7">
        <w:rPr>
          <w:lang w:bidi="ar-IQ"/>
        </w:rPr>
        <w:t>The subscriber is the API invoker (e.g. SCS, AS) of</w:t>
      </w:r>
      <w:r w:rsidRPr="009514A7">
        <w:t xml:space="preserve"> the Northbound APIs.</w:t>
      </w:r>
    </w:p>
    <w:p w14:paraId="44552E32" w14:textId="77777777" w:rsidR="00742863" w:rsidRPr="009514A7" w:rsidRDefault="00742863" w:rsidP="00742863">
      <w:pPr>
        <w:pStyle w:val="Heading3"/>
        <w:rPr>
          <w:lang w:bidi="ar-IQ"/>
        </w:rPr>
      </w:pPr>
      <w:bookmarkStart w:id="56" w:name="_CR5_2_2"/>
      <w:bookmarkStart w:id="57" w:name="_Toc202524228"/>
      <w:bookmarkEnd w:id="56"/>
      <w:r w:rsidRPr="009514A7">
        <w:rPr>
          <w:lang w:bidi="ar-IQ"/>
        </w:rPr>
        <w:t>5.2.2</w:t>
      </w:r>
      <w:r w:rsidRPr="009514A7">
        <w:rPr>
          <w:lang w:bidi="ar-IQ"/>
        </w:rPr>
        <w:tab/>
        <w:t>Rf message flows</w:t>
      </w:r>
      <w:bookmarkEnd w:id="57"/>
    </w:p>
    <w:p w14:paraId="12DA1486" w14:textId="77777777" w:rsidR="00FF4162" w:rsidRPr="009514A7" w:rsidRDefault="00FF4162" w:rsidP="00FF4162">
      <w:pPr>
        <w:pStyle w:val="Heading4"/>
        <w:rPr>
          <w:lang w:bidi="ar-IQ"/>
        </w:rPr>
      </w:pPr>
      <w:bookmarkStart w:id="58" w:name="_CR5_2_2_1"/>
      <w:bookmarkStart w:id="59" w:name="_Toc202524229"/>
      <w:bookmarkEnd w:id="58"/>
      <w:r w:rsidRPr="009514A7">
        <w:rPr>
          <w:lang w:bidi="ar-IQ"/>
        </w:rPr>
        <w:t>5.2.2.1</w:t>
      </w:r>
      <w:r w:rsidRPr="009514A7">
        <w:rPr>
          <w:lang w:bidi="ar-IQ"/>
        </w:rPr>
        <w:tab/>
        <w:t>Triggers for charging events from SCEF</w:t>
      </w:r>
      <w:bookmarkEnd w:id="59"/>
    </w:p>
    <w:p w14:paraId="535222C8" w14:textId="77777777" w:rsidR="00FF4162" w:rsidRPr="009514A7" w:rsidRDefault="00FF4162" w:rsidP="00FF4162">
      <w:pPr>
        <w:rPr>
          <w:lang w:bidi="ar-IQ"/>
        </w:rPr>
      </w:pPr>
      <w:r w:rsidRPr="009514A7">
        <w:rPr>
          <w:lang w:bidi="ar-IQ"/>
        </w:rPr>
        <w:t xml:space="preserve">When a charging event is reported to the CDF, it includes the details such as SCEF address, charging information with corresponding charging events to the CDF. </w:t>
      </w:r>
    </w:p>
    <w:p w14:paraId="110D4526" w14:textId="77777777" w:rsidR="00FF4162" w:rsidRPr="009514A7" w:rsidRDefault="00FF4162" w:rsidP="00FF4162">
      <w:pPr>
        <w:rPr>
          <w:lang w:bidi="ar-IQ"/>
        </w:rPr>
      </w:pPr>
      <w:r w:rsidRPr="009514A7">
        <w:rPr>
          <w:lang w:bidi="ar-IQ"/>
        </w:rPr>
        <w:t xml:space="preserve">The trigger conditions specified in Table 5.2.2.1.1 are applicable for charging information </w:t>
      </w:r>
      <w:r w:rsidRPr="009514A7">
        <w:rPr>
          <w:lang w:eastAsia="zh-CN" w:bidi="ar-IQ"/>
        </w:rPr>
        <w:t>collection</w:t>
      </w:r>
      <w:r w:rsidRPr="009514A7">
        <w:rPr>
          <w:lang w:bidi="ar-IQ"/>
        </w:rPr>
        <w:t>.</w:t>
      </w:r>
    </w:p>
    <w:p w14:paraId="45228B43" w14:textId="77777777" w:rsidR="00FF4162" w:rsidRPr="009514A7" w:rsidRDefault="00FF4162" w:rsidP="00FF4162">
      <w:pPr>
        <w:pStyle w:val="TH"/>
        <w:rPr>
          <w:lang w:bidi="ar-IQ"/>
        </w:rPr>
      </w:pPr>
      <w:bookmarkStart w:id="60" w:name="_CRTable5_2_2_1_1"/>
      <w:r w:rsidRPr="009514A7">
        <w:rPr>
          <w:lang w:bidi="ar-IQ"/>
        </w:rPr>
        <w:t xml:space="preserve">Table </w:t>
      </w:r>
      <w:bookmarkEnd w:id="60"/>
      <w:r w:rsidRPr="009514A7">
        <w:rPr>
          <w:lang w:bidi="ar-IQ"/>
        </w:rPr>
        <w:t>5.2.2.1.1: Triggers for Charging Data Request from SCEF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FF4162" w:rsidRPr="009514A7" w14:paraId="151183C9" w14:textId="77777777" w:rsidTr="00A8242F">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5945559E" w14:textId="77777777" w:rsidR="00FF4162" w:rsidRPr="009514A7" w:rsidRDefault="00FF4162" w:rsidP="00A8242F">
            <w:pPr>
              <w:pStyle w:val="TAH"/>
              <w:rPr>
                <w:szCs w:val="18"/>
              </w:rPr>
            </w:pPr>
            <w:r w:rsidRPr="009514A7">
              <w:rPr>
                <w:caps/>
                <w:szCs w:val="18"/>
              </w:rPr>
              <w:t>m</w:t>
            </w:r>
            <w:r w:rsidRPr="009514A7">
              <w:rPr>
                <w:szCs w:val="18"/>
              </w:rPr>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53F264CA" w14:textId="77777777" w:rsidR="00FF4162" w:rsidRPr="009514A7" w:rsidRDefault="00FF4162" w:rsidP="00A8242F">
            <w:pPr>
              <w:pStyle w:val="TAH"/>
              <w:rPr>
                <w:szCs w:val="18"/>
                <w:lang w:eastAsia="zh-CN"/>
              </w:rPr>
            </w:pPr>
            <w:r w:rsidRPr="009514A7">
              <w:rPr>
                <w:szCs w:val="18"/>
              </w:rPr>
              <w:t xml:space="preserve">Triggering </w:t>
            </w:r>
            <w:r w:rsidRPr="009514A7">
              <w:rPr>
                <w:szCs w:val="18"/>
                <w:lang w:eastAsia="zh-CN"/>
              </w:rPr>
              <w:t>conditions</w:t>
            </w:r>
          </w:p>
        </w:tc>
      </w:tr>
      <w:tr w:rsidR="00FF4162" w:rsidRPr="009514A7" w14:paraId="5E654086" w14:textId="77777777" w:rsidTr="00A8242F">
        <w:trPr>
          <w:cantSplit/>
          <w:jc w:val="center"/>
        </w:trPr>
        <w:tc>
          <w:tcPr>
            <w:tcW w:w="2589" w:type="dxa"/>
            <w:vMerge w:val="restart"/>
            <w:tcBorders>
              <w:top w:val="single" w:sz="4" w:space="0" w:color="auto"/>
              <w:left w:val="single" w:sz="4" w:space="0" w:color="auto"/>
              <w:right w:val="single" w:sz="4" w:space="0" w:color="auto"/>
            </w:tcBorders>
            <w:hideMark/>
          </w:tcPr>
          <w:p w14:paraId="5BF966CC" w14:textId="77777777" w:rsidR="00FF4162" w:rsidRPr="009514A7" w:rsidRDefault="00FF4162" w:rsidP="00A8242F">
            <w:pPr>
              <w:pStyle w:val="TAL"/>
              <w:rPr>
                <w:szCs w:val="18"/>
              </w:rPr>
            </w:pPr>
            <w:r w:rsidRPr="009514A7">
              <w:rPr>
                <w:szCs w:val="18"/>
                <w:lang w:eastAsia="zh-CN"/>
              </w:rPr>
              <w:t>Charging Data Request</w:t>
            </w:r>
            <w:r w:rsidRPr="009514A7">
              <w:rPr>
                <w:szCs w:val="18"/>
              </w:rPr>
              <w:t>[Event]</w:t>
            </w:r>
          </w:p>
        </w:tc>
        <w:tc>
          <w:tcPr>
            <w:tcW w:w="7140" w:type="dxa"/>
            <w:tcBorders>
              <w:top w:val="single" w:sz="4" w:space="0" w:color="auto"/>
              <w:left w:val="single" w:sz="4" w:space="0" w:color="auto"/>
              <w:bottom w:val="single" w:sz="4" w:space="0" w:color="auto"/>
              <w:right w:val="single" w:sz="4" w:space="0" w:color="auto"/>
            </w:tcBorders>
          </w:tcPr>
          <w:p w14:paraId="09E98378" w14:textId="77777777" w:rsidR="00FF4162" w:rsidRPr="009514A7" w:rsidRDefault="00FF4162" w:rsidP="00A8242F">
            <w:pPr>
              <w:pStyle w:val="TAL"/>
              <w:rPr>
                <w:szCs w:val="18"/>
                <w:lang w:eastAsia="zh-CN"/>
              </w:rPr>
            </w:pPr>
            <w:r w:rsidRPr="009514A7">
              <w:rPr>
                <w:szCs w:val="18"/>
                <w:lang w:eastAsia="zh-CN"/>
              </w:rPr>
              <w:t>T8 transaction creation</w:t>
            </w:r>
            <w:r w:rsidRPr="009514A7">
              <w:rPr>
                <w:rFonts w:hint="eastAsia"/>
                <w:szCs w:val="18"/>
                <w:lang w:eastAsia="zh-CN"/>
              </w:rPr>
              <w:t xml:space="preserve"> via HTTP POST</w:t>
            </w:r>
          </w:p>
        </w:tc>
      </w:tr>
      <w:tr w:rsidR="00FF4162" w:rsidRPr="009514A7" w14:paraId="71AC7B05" w14:textId="77777777" w:rsidTr="00A8242F">
        <w:trPr>
          <w:cantSplit/>
          <w:jc w:val="center"/>
        </w:trPr>
        <w:tc>
          <w:tcPr>
            <w:tcW w:w="2589" w:type="dxa"/>
            <w:vMerge/>
            <w:tcBorders>
              <w:left w:val="single" w:sz="4" w:space="0" w:color="auto"/>
              <w:right w:val="single" w:sz="4" w:space="0" w:color="auto"/>
            </w:tcBorders>
          </w:tcPr>
          <w:p w14:paraId="6D693BC7" w14:textId="77777777" w:rsidR="00FF4162" w:rsidRPr="009514A7" w:rsidRDefault="00FF4162" w:rsidP="00A8242F">
            <w:pPr>
              <w:pStyle w:val="TAL"/>
              <w:rPr>
                <w:szCs w:val="18"/>
                <w:lang w:eastAsia="zh-CN"/>
              </w:rPr>
            </w:pPr>
          </w:p>
        </w:tc>
        <w:tc>
          <w:tcPr>
            <w:tcW w:w="7140" w:type="dxa"/>
            <w:tcBorders>
              <w:top w:val="single" w:sz="4" w:space="0" w:color="auto"/>
              <w:left w:val="single" w:sz="4" w:space="0" w:color="auto"/>
              <w:bottom w:val="single" w:sz="4" w:space="0" w:color="auto"/>
              <w:right w:val="single" w:sz="4" w:space="0" w:color="auto"/>
            </w:tcBorders>
          </w:tcPr>
          <w:p w14:paraId="79273F18" w14:textId="77777777" w:rsidR="00FF4162" w:rsidRPr="009514A7" w:rsidRDefault="00FF4162" w:rsidP="00A8242F">
            <w:pPr>
              <w:pStyle w:val="TAL"/>
              <w:rPr>
                <w:szCs w:val="18"/>
                <w:lang w:eastAsia="zh-CN"/>
              </w:rPr>
            </w:pPr>
            <w:r w:rsidRPr="009514A7">
              <w:rPr>
                <w:szCs w:val="18"/>
                <w:lang w:eastAsia="zh-CN"/>
              </w:rPr>
              <w:t xml:space="preserve">T8 transaction update via </w:t>
            </w:r>
            <w:r w:rsidRPr="009514A7">
              <w:rPr>
                <w:rFonts w:hint="eastAsia"/>
                <w:szCs w:val="18"/>
                <w:lang w:eastAsia="zh-CN"/>
              </w:rPr>
              <w:t xml:space="preserve">HTTP </w:t>
            </w:r>
            <w:r w:rsidRPr="009514A7">
              <w:rPr>
                <w:szCs w:val="18"/>
                <w:lang w:eastAsia="zh-CN"/>
              </w:rPr>
              <w:t xml:space="preserve">PATCH </w:t>
            </w:r>
            <w:r w:rsidR="00605F09" w:rsidRPr="009514A7">
              <w:rPr>
                <w:szCs w:val="18"/>
                <w:lang w:eastAsia="zh-CN"/>
              </w:rPr>
              <w:t>message, HTTP</w:t>
            </w:r>
            <w:r w:rsidRPr="009514A7">
              <w:rPr>
                <w:szCs w:val="18"/>
                <w:lang w:eastAsia="zh-CN"/>
              </w:rPr>
              <w:t xml:space="preserve"> PUT message</w:t>
            </w:r>
            <w:r w:rsidRPr="009514A7">
              <w:rPr>
                <w:rFonts w:hint="eastAsia"/>
                <w:szCs w:val="18"/>
                <w:lang w:eastAsia="zh-CN"/>
              </w:rPr>
              <w:t xml:space="preserve"> </w:t>
            </w:r>
            <w:r w:rsidRPr="009514A7">
              <w:rPr>
                <w:szCs w:val="18"/>
                <w:lang w:eastAsia="zh-CN"/>
              </w:rPr>
              <w:t>received by SCEF</w:t>
            </w:r>
          </w:p>
        </w:tc>
      </w:tr>
      <w:tr w:rsidR="00FF4162" w:rsidRPr="009514A7" w14:paraId="49958E8A" w14:textId="77777777" w:rsidTr="00A8242F">
        <w:trPr>
          <w:cantSplit/>
          <w:jc w:val="center"/>
        </w:trPr>
        <w:tc>
          <w:tcPr>
            <w:tcW w:w="2589" w:type="dxa"/>
            <w:vMerge/>
            <w:tcBorders>
              <w:left w:val="single" w:sz="4" w:space="0" w:color="auto"/>
              <w:bottom w:val="single" w:sz="4" w:space="0" w:color="auto"/>
              <w:right w:val="single" w:sz="4" w:space="0" w:color="auto"/>
            </w:tcBorders>
          </w:tcPr>
          <w:p w14:paraId="00F8600A" w14:textId="77777777" w:rsidR="00FF4162" w:rsidRPr="009514A7" w:rsidRDefault="00FF4162" w:rsidP="00A8242F">
            <w:pPr>
              <w:pStyle w:val="TAL"/>
              <w:rPr>
                <w:szCs w:val="18"/>
                <w:lang w:eastAsia="zh-CN"/>
              </w:rPr>
            </w:pPr>
          </w:p>
        </w:tc>
        <w:tc>
          <w:tcPr>
            <w:tcW w:w="7140" w:type="dxa"/>
            <w:tcBorders>
              <w:top w:val="single" w:sz="4" w:space="0" w:color="auto"/>
              <w:left w:val="single" w:sz="4" w:space="0" w:color="auto"/>
              <w:bottom w:val="single" w:sz="4" w:space="0" w:color="auto"/>
              <w:right w:val="single" w:sz="4" w:space="0" w:color="auto"/>
            </w:tcBorders>
          </w:tcPr>
          <w:p w14:paraId="5388FE6D" w14:textId="77777777" w:rsidR="00FF4162" w:rsidRPr="009514A7" w:rsidRDefault="00FF4162" w:rsidP="00A8242F">
            <w:pPr>
              <w:pStyle w:val="TAL"/>
              <w:rPr>
                <w:szCs w:val="18"/>
                <w:lang w:eastAsia="zh-CN"/>
              </w:rPr>
            </w:pPr>
            <w:r w:rsidRPr="009514A7">
              <w:rPr>
                <w:szCs w:val="18"/>
                <w:lang w:eastAsia="zh-CN"/>
              </w:rPr>
              <w:t xml:space="preserve">T8 transaction termination </w:t>
            </w:r>
            <w:r w:rsidRPr="009514A7">
              <w:rPr>
                <w:rFonts w:hint="eastAsia"/>
                <w:szCs w:val="18"/>
                <w:lang w:eastAsia="zh-CN"/>
              </w:rPr>
              <w:t>via HTPP D</w:t>
            </w:r>
            <w:r w:rsidRPr="009514A7">
              <w:rPr>
                <w:szCs w:val="18"/>
                <w:lang w:eastAsia="zh-CN"/>
              </w:rPr>
              <w:t>ELETE</w:t>
            </w:r>
          </w:p>
        </w:tc>
      </w:tr>
    </w:tbl>
    <w:p w14:paraId="098A1B81" w14:textId="77777777" w:rsidR="00FF4162" w:rsidRPr="009514A7" w:rsidRDefault="00FF4162" w:rsidP="00FF4162">
      <w:pPr>
        <w:pStyle w:val="EditorsNote"/>
        <w:rPr>
          <w:lang w:eastAsia="zh-CN" w:bidi="ar-IQ"/>
        </w:rPr>
      </w:pPr>
    </w:p>
    <w:p w14:paraId="124DCF66" w14:textId="77777777" w:rsidR="00742863" w:rsidRPr="009514A7" w:rsidRDefault="00742863" w:rsidP="00742863">
      <w:pPr>
        <w:pStyle w:val="Heading3"/>
      </w:pPr>
      <w:bookmarkStart w:id="61" w:name="_CR5_2_3"/>
      <w:bookmarkStart w:id="62" w:name="_Toc202524230"/>
      <w:bookmarkEnd w:id="61"/>
      <w:r w:rsidRPr="009514A7">
        <w:t>5.2.3</w:t>
      </w:r>
      <w:r w:rsidRPr="009514A7">
        <w:tab/>
        <w:t>CDR generation</w:t>
      </w:r>
      <w:bookmarkEnd w:id="62"/>
    </w:p>
    <w:p w14:paraId="4E1A43FC" w14:textId="77777777" w:rsidR="005407AA" w:rsidRPr="009514A7" w:rsidRDefault="005407AA" w:rsidP="005407AA">
      <w:pPr>
        <w:pStyle w:val="Heading4"/>
      </w:pPr>
      <w:bookmarkStart w:id="63" w:name="_CR5_2_3_1"/>
      <w:bookmarkStart w:id="64" w:name="_Toc202524231"/>
      <w:bookmarkEnd w:id="63"/>
      <w:r w:rsidRPr="009514A7">
        <w:t>5.2.3.1</w:t>
      </w:r>
      <w:r w:rsidRPr="009514A7">
        <w:tab/>
        <w:t>Introduction</w:t>
      </w:r>
      <w:bookmarkEnd w:id="64"/>
    </w:p>
    <w:p w14:paraId="60AF02C5" w14:textId="77777777" w:rsidR="005407AA" w:rsidRPr="009514A7" w:rsidRDefault="005407AA" w:rsidP="005407AA">
      <w:pPr>
        <w:numPr>
          <w:ilvl w:val="12"/>
          <w:numId w:val="0"/>
        </w:numPr>
        <w:rPr>
          <w:lang w:bidi="ar-IQ"/>
        </w:rPr>
      </w:pPr>
      <w:r w:rsidRPr="009514A7">
        <w:t xml:space="preserve">For the exposure functions </w:t>
      </w:r>
      <w:r w:rsidRPr="009514A7">
        <w:rPr>
          <w:lang w:bidi="ar-IQ"/>
        </w:rPr>
        <w:t>SCEF, an</w:t>
      </w:r>
      <w:r w:rsidRPr="009514A7">
        <w:t xml:space="preserve"> exposure function API CDR is generated for </w:t>
      </w:r>
      <w:r w:rsidRPr="009514A7">
        <w:rPr>
          <w:lang w:bidi="ar-IQ"/>
        </w:rPr>
        <w:t xml:space="preserve">subsequent transfer to the Charging Gateway Function (CGF). </w:t>
      </w:r>
    </w:p>
    <w:p w14:paraId="350A32CF" w14:textId="77777777" w:rsidR="005407AA" w:rsidRPr="009514A7" w:rsidRDefault="005407AA" w:rsidP="005407AA">
      <w:pPr>
        <w:numPr>
          <w:ilvl w:val="12"/>
          <w:numId w:val="0"/>
        </w:numPr>
      </w:pPr>
      <w:r w:rsidRPr="009514A7">
        <w:t xml:space="preserve">The following clauses describe the trigger conditions for these </w:t>
      </w:r>
      <w:r w:rsidRPr="009514A7">
        <w:rPr>
          <w:rFonts w:hint="eastAsia"/>
          <w:lang w:eastAsia="zh-CN"/>
        </w:rPr>
        <w:t xml:space="preserve">exposure function API </w:t>
      </w:r>
      <w:r w:rsidRPr="009514A7">
        <w:t xml:space="preserve">CDRs creation, </w:t>
      </w:r>
      <w:r w:rsidRPr="009514A7">
        <w:rPr>
          <w:lang w:eastAsia="zh-CN"/>
        </w:rPr>
        <w:t>update</w:t>
      </w:r>
      <w:r w:rsidRPr="009514A7">
        <w:rPr>
          <w:rFonts w:hint="eastAsia"/>
          <w:lang w:eastAsia="zh-CN"/>
        </w:rPr>
        <w:t xml:space="preserve"> </w:t>
      </w:r>
      <w:r w:rsidRPr="009514A7">
        <w:t>and closure.</w:t>
      </w:r>
    </w:p>
    <w:p w14:paraId="634BF09C" w14:textId="77777777" w:rsidR="005407AA" w:rsidRPr="009514A7" w:rsidRDefault="005407AA" w:rsidP="005407AA">
      <w:pPr>
        <w:pStyle w:val="Heading4"/>
      </w:pPr>
      <w:bookmarkStart w:id="65" w:name="_CR5_2_3_2"/>
      <w:bookmarkStart w:id="66" w:name="_Toc202524232"/>
      <w:bookmarkEnd w:id="65"/>
      <w:r w:rsidRPr="009514A7">
        <w:t>5.2.3.2</w:t>
      </w:r>
      <w:r w:rsidRPr="009514A7">
        <w:tab/>
        <w:t xml:space="preserve">Triggers for </w:t>
      </w:r>
      <w:r w:rsidRPr="009514A7">
        <w:rPr>
          <w:rFonts w:hint="eastAsia"/>
          <w:lang w:eastAsia="zh-CN" w:bidi="ar-IQ"/>
        </w:rPr>
        <w:t>EA</w:t>
      </w:r>
      <w:r w:rsidRPr="009514A7">
        <w:rPr>
          <w:lang w:bidi="ar-IQ"/>
        </w:rPr>
        <w:t>-SCE-CDR</w:t>
      </w:r>
      <w:r w:rsidRPr="009514A7">
        <w:t xml:space="preserve"> creation and closure</w:t>
      </w:r>
      <w:bookmarkEnd w:id="66"/>
      <w:r w:rsidRPr="009514A7">
        <w:t xml:space="preserve"> </w:t>
      </w:r>
    </w:p>
    <w:p w14:paraId="735A8076" w14:textId="77777777" w:rsidR="005407AA" w:rsidRPr="009514A7" w:rsidRDefault="005407AA" w:rsidP="005407AA">
      <w:pPr>
        <w:pStyle w:val="Heading5"/>
      </w:pPr>
      <w:bookmarkStart w:id="67" w:name="_CR5_2_3_2_1"/>
      <w:bookmarkStart w:id="68" w:name="_Toc202524233"/>
      <w:bookmarkEnd w:id="67"/>
      <w:r w:rsidRPr="009514A7">
        <w:t>5.2.3.2.1</w:t>
      </w:r>
      <w:r w:rsidRPr="009514A7">
        <w:tab/>
        <w:t xml:space="preserve">Triggers for </w:t>
      </w:r>
      <w:r w:rsidRPr="009514A7">
        <w:rPr>
          <w:rFonts w:hint="eastAsia"/>
          <w:lang w:eastAsia="zh-CN" w:bidi="ar-IQ"/>
        </w:rPr>
        <w:t>EA</w:t>
      </w:r>
      <w:r w:rsidRPr="009514A7">
        <w:rPr>
          <w:lang w:bidi="ar-IQ"/>
        </w:rPr>
        <w:t>-SCE-CDR</w:t>
      </w:r>
      <w:r w:rsidRPr="009514A7">
        <w:t xml:space="preserve"> generation</w:t>
      </w:r>
      <w:bookmarkEnd w:id="68"/>
    </w:p>
    <w:p w14:paraId="71FF2F5E" w14:textId="77777777" w:rsidR="005407AA" w:rsidRPr="009514A7" w:rsidRDefault="005407AA" w:rsidP="005407AA">
      <w:r w:rsidRPr="009514A7">
        <w:t xml:space="preserve">A </w:t>
      </w:r>
      <w:r w:rsidRPr="009514A7">
        <w:rPr>
          <w:rFonts w:hint="eastAsia"/>
          <w:lang w:eastAsia="zh-CN" w:bidi="ar-IQ"/>
        </w:rPr>
        <w:t>EA</w:t>
      </w:r>
      <w:r w:rsidRPr="009514A7">
        <w:rPr>
          <w:lang w:bidi="ar-IQ"/>
        </w:rPr>
        <w:t xml:space="preserve">-SCE-CDR </w:t>
      </w:r>
      <w:r w:rsidRPr="009514A7">
        <w:t xml:space="preserve">is used to collect charging information related to </w:t>
      </w:r>
      <w:r w:rsidRPr="009514A7">
        <w:rPr>
          <w:rFonts w:hint="eastAsia"/>
          <w:lang w:eastAsia="zh-CN"/>
        </w:rPr>
        <w:t>API invocation/notification</w:t>
      </w:r>
      <w:r w:rsidRPr="009514A7">
        <w:t xml:space="preserve"> offline charging from the SCEF.</w:t>
      </w:r>
    </w:p>
    <w:p w14:paraId="65C916C4" w14:textId="77777777" w:rsidR="005407AA" w:rsidRPr="009514A7" w:rsidRDefault="005407AA" w:rsidP="00F2237B">
      <w:r w:rsidRPr="009514A7">
        <w:t xml:space="preserve">A single </w:t>
      </w:r>
      <w:r w:rsidRPr="009514A7">
        <w:rPr>
          <w:rFonts w:hint="eastAsia"/>
          <w:lang w:eastAsia="zh-CN" w:bidi="ar-IQ"/>
        </w:rPr>
        <w:t>EA</w:t>
      </w:r>
      <w:r w:rsidRPr="009514A7">
        <w:rPr>
          <w:lang w:bidi="ar-IQ"/>
        </w:rPr>
        <w:t>-SCE-CDR</w:t>
      </w:r>
      <w:r w:rsidRPr="009514A7">
        <w:t xml:space="preserve"> </w:t>
      </w:r>
      <w:r w:rsidRPr="009514A7">
        <w:rPr>
          <w:lang w:bidi="ar-IQ"/>
        </w:rPr>
        <w:t>shall be</w:t>
      </w:r>
      <w:r w:rsidRPr="009514A7">
        <w:t xml:space="preserve"> generated for each event </w:t>
      </w:r>
      <w:r w:rsidRPr="009514A7">
        <w:rPr>
          <w:lang w:bidi="ar-IQ"/>
        </w:rPr>
        <w:t>when the API invocation or notification</w:t>
      </w:r>
      <w:r w:rsidRPr="009514A7">
        <w:rPr>
          <w:rFonts w:hint="eastAsia"/>
          <w:lang w:eastAsia="zh-CN" w:bidi="ar-IQ"/>
        </w:rPr>
        <w:t xml:space="preserve"> is </w:t>
      </w:r>
      <w:r w:rsidRPr="009514A7">
        <w:rPr>
          <w:lang w:eastAsia="zh-CN" w:bidi="ar-IQ"/>
        </w:rPr>
        <w:t>encountered</w:t>
      </w:r>
      <w:r w:rsidRPr="009514A7">
        <w:rPr>
          <w:lang w:bidi="ar-IQ"/>
        </w:rPr>
        <w:t>.</w:t>
      </w:r>
    </w:p>
    <w:p w14:paraId="6E7B5383" w14:textId="77777777" w:rsidR="00742863" w:rsidRPr="009514A7" w:rsidRDefault="00742863" w:rsidP="00742863">
      <w:pPr>
        <w:pStyle w:val="Heading3"/>
      </w:pPr>
      <w:bookmarkStart w:id="69" w:name="_CR5_2_4"/>
      <w:bookmarkStart w:id="70" w:name="_Toc202524234"/>
      <w:bookmarkEnd w:id="69"/>
      <w:r w:rsidRPr="009514A7">
        <w:lastRenderedPageBreak/>
        <w:t>5.2.4</w:t>
      </w:r>
      <w:r w:rsidRPr="009514A7">
        <w:tab/>
        <w:t>Ga record transfer flows</w:t>
      </w:r>
      <w:bookmarkEnd w:id="70"/>
    </w:p>
    <w:p w14:paraId="0C3FC187" w14:textId="77777777" w:rsidR="00BF16B1" w:rsidRPr="009514A7" w:rsidRDefault="00BF16B1" w:rsidP="00F2237B">
      <w:r w:rsidRPr="009514A7">
        <w:t>Details of the Ga protocol application are specified in TS 32.295 [54].</w:t>
      </w:r>
    </w:p>
    <w:p w14:paraId="04F0121E" w14:textId="77777777" w:rsidR="00742863" w:rsidRPr="009514A7" w:rsidRDefault="00742863" w:rsidP="00742863">
      <w:pPr>
        <w:pStyle w:val="Heading3"/>
        <w:rPr>
          <w:lang w:bidi="ar-IQ"/>
        </w:rPr>
      </w:pPr>
      <w:bookmarkStart w:id="71" w:name="_CR5_2_5"/>
      <w:bookmarkStart w:id="72" w:name="_Toc202524235"/>
      <w:bookmarkEnd w:id="71"/>
      <w:r w:rsidRPr="009514A7">
        <w:rPr>
          <w:color w:val="000000"/>
          <w:lang w:bidi="ar-IQ"/>
        </w:rPr>
        <w:t>5.2.5</w:t>
      </w:r>
      <w:r w:rsidRPr="009514A7">
        <w:rPr>
          <w:color w:val="000000"/>
          <w:lang w:bidi="ar-IQ"/>
        </w:rPr>
        <w:tab/>
      </w:r>
      <w:r w:rsidR="00BF16B1" w:rsidRPr="009514A7">
        <w:rPr>
          <w:color w:val="000000"/>
          <w:lang w:bidi="ar-IQ"/>
        </w:rPr>
        <w:t>Bea</w:t>
      </w:r>
      <w:r w:rsidR="00BF16B1" w:rsidRPr="009514A7">
        <w:rPr>
          <w:lang w:bidi="ar-IQ"/>
        </w:rPr>
        <w:t xml:space="preserve"> </w:t>
      </w:r>
      <w:r w:rsidRPr="009514A7">
        <w:rPr>
          <w:lang w:bidi="ar-IQ"/>
        </w:rPr>
        <w:t>CDR file transfer</w:t>
      </w:r>
      <w:bookmarkEnd w:id="72"/>
    </w:p>
    <w:p w14:paraId="08F3B39C" w14:textId="77777777" w:rsidR="00BF16B1" w:rsidRPr="009514A7" w:rsidRDefault="00BF16B1" w:rsidP="00F2237B">
      <w:pPr>
        <w:rPr>
          <w:lang w:bidi="ar-IQ"/>
        </w:rPr>
      </w:pPr>
      <w:r w:rsidRPr="009514A7">
        <w:rPr>
          <w:lang w:bidi="ar-IQ"/>
        </w:rPr>
        <w:t>Details of the Bea protocol application are specified in TS 32.297 [52].</w:t>
      </w:r>
    </w:p>
    <w:p w14:paraId="083E2FAF" w14:textId="77777777" w:rsidR="00742863" w:rsidRPr="009514A7" w:rsidRDefault="00742863" w:rsidP="00742863">
      <w:pPr>
        <w:pStyle w:val="Heading2"/>
      </w:pPr>
      <w:bookmarkStart w:id="73" w:name="_CR5_3"/>
      <w:bookmarkStart w:id="74" w:name="_Toc202524236"/>
      <w:bookmarkEnd w:id="73"/>
      <w:r w:rsidRPr="009514A7">
        <w:rPr>
          <w:lang w:bidi="ar-IQ"/>
        </w:rPr>
        <w:t>5.3</w:t>
      </w:r>
      <w:r w:rsidRPr="009514A7">
        <w:rPr>
          <w:lang w:bidi="ar-IQ"/>
        </w:rPr>
        <w:tab/>
      </w:r>
      <w:r w:rsidRPr="009514A7">
        <w:t>Northbound API</w:t>
      </w:r>
      <w:r w:rsidRPr="009514A7">
        <w:rPr>
          <w:lang w:bidi="ar-IQ"/>
        </w:rPr>
        <w:t xml:space="preserve"> </w:t>
      </w:r>
      <w:r w:rsidRPr="009514A7">
        <w:t>online charging scenarios</w:t>
      </w:r>
      <w:bookmarkEnd w:id="74"/>
    </w:p>
    <w:p w14:paraId="54B7EF0A" w14:textId="77777777" w:rsidR="00742863" w:rsidRPr="009514A7" w:rsidRDefault="00742863" w:rsidP="00742863">
      <w:pPr>
        <w:pStyle w:val="Heading3"/>
      </w:pPr>
      <w:bookmarkStart w:id="75" w:name="_CR5_3_1"/>
      <w:bookmarkStart w:id="76" w:name="_Toc202524237"/>
      <w:bookmarkEnd w:id="75"/>
      <w:r w:rsidRPr="009514A7">
        <w:t>5.3.1</w:t>
      </w:r>
      <w:r w:rsidRPr="009514A7">
        <w:tab/>
        <w:t>Basic principles</w:t>
      </w:r>
      <w:bookmarkEnd w:id="76"/>
    </w:p>
    <w:p w14:paraId="2F5A41C1" w14:textId="77777777" w:rsidR="00555AA9" w:rsidRPr="009514A7" w:rsidRDefault="00555AA9" w:rsidP="00555AA9">
      <w:pPr>
        <w:pStyle w:val="Heading4"/>
        <w:rPr>
          <w:lang w:bidi="ar-IQ"/>
        </w:rPr>
      </w:pPr>
      <w:bookmarkStart w:id="77" w:name="_CR5_3_1_1"/>
      <w:bookmarkStart w:id="78" w:name="_Toc202524238"/>
      <w:bookmarkEnd w:id="77"/>
      <w:r w:rsidRPr="009514A7">
        <w:rPr>
          <w:lang w:bidi="ar-IQ"/>
        </w:rPr>
        <w:t>5.3.1.</w:t>
      </w:r>
      <w:r w:rsidR="00933009" w:rsidRPr="009514A7">
        <w:rPr>
          <w:lang w:bidi="ar-IQ"/>
        </w:rPr>
        <w:t>1</w:t>
      </w:r>
      <w:r w:rsidRPr="009514A7">
        <w:rPr>
          <w:lang w:bidi="ar-IQ"/>
        </w:rPr>
        <w:tab/>
        <w:t>General</w:t>
      </w:r>
      <w:bookmarkEnd w:id="78"/>
    </w:p>
    <w:p w14:paraId="34994AE7" w14:textId="77777777" w:rsidR="00555AA9" w:rsidRPr="009514A7" w:rsidRDefault="00555AA9" w:rsidP="00555AA9">
      <w:pPr>
        <w:rPr>
          <w:lang w:bidi="ar-IQ"/>
        </w:rPr>
      </w:pPr>
      <w:r w:rsidRPr="009514A7">
        <w:rPr>
          <w:lang w:bidi="ar-IQ"/>
        </w:rPr>
        <w:t>Northbound API online charging is performed by the SCEF</w:t>
      </w:r>
      <w:r w:rsidRPr="009514A7">
        <w:rPr>
          <w:rFonts w:hint="eastAsia"/>
          <w:lang w:eastAsia="zh-CN" w:bidi="ar-IQ"/>
        </w:rPr>
        <w:t xml:space="preserve"> </w:t>
      </w:r>
      <w:r w:rsidRPr="009514A7">
        <w:rPr>
          <w:lang w:bidi="ar-IQ"/>
        </w:rPr>
        <w:t>using the common Ro based Credit-Control application specified in TS 32.299 [50]. In order to provide the data required for the management activities outlined in TS 32.240 [1], the SCEF shall be able to perform online charging for the following:</w:t>
      </w:r>
    </w:p>
    <w:p w14:paraId="77DB45D3" w14:textId="77777777" w:rsidR="00555AA9" w:rsidRPr="009514A7" w:rsidRDefault="00555AA9" w:rsidP="00555AA9">
      <w:pPr>
        <w:pStyle w:val="B1"/>
        <w:rPr>
          <w:lang w:bidi="ar-IQ"/>
        </w:rPr>
      </w:pPr>
      <w:r w:rsidRPr="009514A7">
        <w:rPr>
          <w:lang w:bidi="ar-IQ"/>
        </w:rPr>
        <w:t>-</w:t>
      </w:r>
      <w:r w:rsidRPr="009514A7">
        <w:rPr>
          <w:lang w:bidi="ar-IQ"/>
        </w:rPr>
        <w:tab/>
        <w:t>Charging data related to northbound API invocation;</w:t>
      </w:r>
    </w:p>
    <w:p w14:paraId="32129B8D" w14:textId="77777777" w:rsidR="00555AA9" w:rsidRPr="009514A7" w:rsidRDefault="00555AA9" w:rsidP="00555AA9">
      <w:pPr>
        <w:pStyle w:val="B1"/>
        <w:rPr>
          <w:lang w:bidi="ar-IQ"/>
        </w:rPr>
      </w:pPr>
      <w:r w:rsidRPr="009514A7">
        <w:rPr>
          <w:lang w:bidi="ar-IQ"/>
        </w:rPr>
        <w:t>-</w:t>
      </w:r>
      <w:r w:rsidRPr="009514A7">
        <w:rPr>
          <w:lang w:bidi="ar-IQ"/>
        </w:rPr>
        <w:tab/>
        <w:t>Charging data related to northbou</w:t>
      </w:r>
      <w:r w:rsidR="00C02625" w:rsidRPr="009514A7">
        <w:rPr>
          <w:lang w:bidi="ar-IQ"/>
        </w:rPr>
        <w:t>nd API notification.</w:t>
      </w:r>
    </w:p>
    <w:p w14:paraId="0EE63948" w14:textId="77777777" w:rsidR="00555AA9" w:rsidRPr="009514A7" w:rsidRDefault="00555AA9" w:rsidP="00555AA9">
      <w:r w:rsidRPr="009514A7">
        <w:t>Event based online charging IEC</w:t>
      </w:r>
      <w:r w:rsidR="005D7BB4">
        <w:t xml:space="preserve"> and </w:t>
      </w:r>
      <w:r w:rsidRPr="009514A7">
        <w:t xml:space="preserve">ECUR are </w:t>
      </w:r>
      <w:r w:rsidR="005D7BB4">
        <w:t xml:space="preserve">applicable scenarios for </w:t>
      </w:r>
      <w:r w:rsidRPr="009514A7">
        <w:t xml:space="preserve"> the SCEF.</w:t>
      </w:r>
    </w:p>
    <w:p w14:paraId="31303674" w14:textId="77777777" w:rsidR="00742863" w:rsidRPr="009514A7" w:rsidRDefault="00742863" w:rsidP="00742863">
      <w:pPr>
        <w:pStyle w:val="Heading3"/>
        <w:rPr>
          <w:lang w:bidi="ar-IQ"/>
        </w:rPr>
      </w:pPr>
      <w:bookmarkStart w:id="79" w:name="_CR5_3_2"/>
      <w:bookmarkStart w:id="80" w:name="_Toc202524239"/>
      <w:bookmarkEnd w:id="79"/>
      <w:r w:rsidRPr="009514A7">
        <w:rPr>
          <w:lang w:bidi="ar-IQ"/>
        </w:rPr>
        <w:t>5.3.2</w:t>
      </w:r>
      <w:r w:rsidRPr="009514A7">
        <w:rPr>
          <w:lang w:bidi="ar-IQ"/>
        </w:rPr>
        <w:tab/>
        <w:t>Ro message flows</w:t>
      </w:r>
      <w:bookmarkEnd w:id="80"/>
    </w:p>
    <w:p w14:paraId="21A5DBEE" w14:textId="77777777" w:rsidR="00C14CCC" w:rsidRPr="009514A7" w:rsidRDefault="00C14CCC" w:rsidP="00F2237B">
      <w:pPr>
        <w:pStyle w:val="Heading4"/>
        <w:rPr>
          <w:lang w:eastAsia="zh-CN"/>
        </w:rPr>
      </w:pPr>
      <w:bookmarkStart w:id="81" w:name="_CR5_3_2_1"/>
      <w:bookmarkStart w:id="82" w:name="_Toc202524240"/>
      <w:bookmarkEnd w:id="81"/>
      <w:r w:rsidRPr="009514A7">
        <w:rPr>
          <w:lang w:eastAsia="zh-CN"/>
        </w:rPr>
        <w:t>5.3.2.1</w:t>
      </w:r>
      <w:r w:rsidRPr="009514A7">
        <w:rPr>
          <w:lang w:eastAsia="zh-CN"/>
        </w:rPr>
        <w:tab/>
      </w:r>
      <w:r w:rsidRPr="009514A7">
        <w:rPr>
          <w:rFonts w:hint="eastAsia"/>
          <w:lang w:eastAsia="zh-CN"/>
        </w:rPr>
        <w:t>Event Based Charging</w:t>
      </w:r>
      <w:bookmarkEnd w:id="82"/>
    </w:p>
    <w:p w14:paraId="72F3007D" w14:textId="77777777" w:rsidR="00C14CCC" w:rsidRPr="009514A7" w:rsidRDefault="00C14CCC" w:rsidP="00C14CCC">
      <w:r w:rsidRPr="009514A7">
        <w:t xml:space="preserve">This clause contains message flows for the different operation models IEC and ECUR, when the one-time API invocation is </w:t>
      </w:r>
      <w:r w:rsidRPr="009514A7">
        <w:rPr>
          <w:lang w:eastAsia="zh-CN" w:bidi="ar-IQ"/>
        </w:rPr>
        <w:t xml:space="preserve">per T8 interaction is activated. e.g. </w:t>
      </w:r>
      <w:r w:rsidRPr="009514A7">
        <w:t>Enhanced Coverage Restriction Control API, MSISDN-less Mobile Originated SMS API.</w:t>
      </w:r>
    </w:p>
    <w:p w14:paraId="6F66C31A" w14:textId="77777777" w:rsidR="00C14CCC" w:rsidRPr="009514A7" w:rsidRDefault="00C14CCC" w:rsidP="009514A7">
      <w:pPr>
        <w:pStyle w:val="TH"/>
      </w:pPr>
      <w:r w:rsidRPr="009514A7">
        <w:object w:dxaOrig="7308" w:dyaOrig="3656" w14:anchorId="4AA0D90B">
          <v:shape id="_x0000_i1033" type="#_x0000_t75" style="width:364.9pt;height:181.85pt" o:ole="">
            <v:imagedata r:id="rId25" o:title=""/>
          </v:shape>
          <o:OLEObject Type="Embed" ProgID="Word.Picture.8" ShapeID="_x0000_i1033" DrawAspect="Content" ObjectID="_1813147020" r:id="rId26"/>
        </w:object>
      </w:r>
    </w:p>
    <w:p w14:paraId="5457BAD9" w14:textId="77777777" w:rsidR="00C14CCC" w:rsidRPr="009514A7" w:rsidRDefault="00C14CCC" w:rsidP="00C14CCC">
      <w:pPr>
        <w:pStyle w:val="TF"/>
      </w:pPr>
      <w:bookmarkStart w:id="83" w:name="_CRFigure5_3_2_1_1"/>
      <w:r w:rsidRPr="009514A7">
        <w:t xml:space="preserve">Figure </w:t>
      </w:r>
      <w:bookmarkEnd w:id="83"/>
      <w:r w:rsidRPr="009514A7">
        <w:t>5.3.2.1.1: Online charging in API Invocation for IEC</w:t>
      </w:r>
    </w:p>
    <w:p w14:paraId="44A80128" w14:textId="77777777" w:rsidR="00C14CCC" w:rsidRPr="009514A7" w:rsidRDefault="00C14CCC" w:rsidP="00C14CCC">
      <w:pPr>
        <w:pStyle w:val="B1"/>
      </w:pPr>
      <w:r w:rsidRPr="009514A7">
        <w:t>1)</w:t>
      </w:r>
      <w:r w:rsidRPr="009514A7">
        <w:tab/>
        <w:t>SCEF receives an API invocation Request.</w:t>
      </w:r>
    </w:p>
    <w:p w14:paraId="7C412BB3" w14:textId="77777777" w:rsidR="00C14CCC" w:rsidRPr="009514A7" w:rsidRDefault="00C14CCC" w:rsidP="00C14CCC">
      <w:pPr>
        <w:pStyle w:val="B1"/>
      </w:pPr>
      <w:r w:rsidRPr="009514A7">
        <w:t>2)</w:t>
      </w:r>
      <w:r w:rsidRPr="009514A7">
        <w:tab/>
        <w:t>The SCEF triggers a Debit Units Request message to the OCS.</w:t>
      </w:r>
    </w:p>
    <w:p w14:paraId="6B367FDD"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24D43BA5" w14:textId="77777777" w:rsidR="00C14CCC" w:rsidRPr="009514A7" w:rsidRDefault="00C14CCC" w:rsidP="00C14CCC">
      <w:pPr>
        <w:pStyle w:val="B1"/>
      </w:pPr>
      <w:r w:rsidRPr="009514A7">
        <w:t>4)</w:t>
      </w:r>
      <w:r w:rsidRPr="009514A7">
        <w:tab/>
        <w:t>The OCS responds with a Debit Units Response message to the SCEF.</w:t>
      </w:r>
    </w:p>
    <w:p w14:paraId="7D00F43E" w14:textId="77777777" w:rsidR="00C14CCC" w:rsidRPr="009514A7" w:rsidRDefault="00C14CCC" w:rsidP="00C14CCC">
      <w:pPr>
        <w:pStyle w:val="B1"/>
      </w:pPr>
      <w:r w:rsidRPr="009514A7">
        <w:t>5)</w:t>
      </w:r>
      <w:r w:rsidRPr="009514A7">
        <w:tab/>
        <w:t xml:space="preserve">If authorized, the SCEF continues the API invocation processing and send out </w:t>
      </w:r>
      <w:r w:rsidRPr="009514A7">
        <w:rPr>
          <w:rFonts w:hint="eastAsia"/>
          <w:lang w:eastAsia="zh-CN"/>
        </w:rPr>
        <w:t>the</w:t>
      </w:r>
      <w:r w:rsidRPr="009514A7">
        <w:rPr>
          <w:lang w:eastAsia="zh-CN"/>
        </w:rPr>
        <w:t xml:space="preserve"> API Invocation Response</w:t>
      </w:r>
      <w:r w:rsidRPr="009514A7">
        <w:t>.</w:t>
      </w:r>
    </w:p>
    <w:p w14:paraId="28A6DD6B" w14:textId="77777777" w:rsidR="00C14CCC" w:rsidRPr="009514A7" w:rsidRDefault="00C14CCC" w:rsidP="009514A7">
      <w:pPr>
        <w:pStyle w:val="TH"/>
      </w:pPr>
      <w:r w:rsidRPr="009514A7">
        <w:object w:dxaOrig="7308" w:dyaOrig="4791" w14:anchorId="17B367A5">
          <v:shape id="_x0000_i1034" type="#_x0000_t75" style="width:364.9pt;height:240.4pt" o:ole="">
            <v:imagedata r:id="rId27" o:title=""/>
          </v:shape>
          <o:OLEObject Type="Embed" ProgID="Word.Picture.8" ShapeID="_x0000_i1034" DrawAspect="Content" ObjectID="_1813147021" r:id="rId28"/>
        </w:object>
      </w:r>
    </w:p>
    <w:p w14:paraId="2489251E" w14:textId="77777777" w:rsidR="00C14CCC" w:rsidRPr="009514A7" w:rsidRDefault="00C14CCC" w:rsidP="00C14CCC">
      <w:pPr>
        <w:pStyle w:val="TF"/>
      </w:pPr>
      <w:bookmarkStart w:id="84" w:name="_CRFigure5_3_2_1_2"/>
      <w:r w:rsidRPr="009514A7">
        <w:t xml:space="preserve">Figure </w:t>
      </w:r>
      <w:bookmarkEnd w:id="84"/>
      <w:r w:rsidRPr="009514A7">
        <w:t>5.3.2.1.2: Online charging in API Notification for IEC</w:t>
      </w:r>
    </w:p>
    <w:p w14:paraId="3C61C22C" w14:textId="77777777" w:rsidR="00C14CCC" w:rsidRPr="009514A7" w:rsidRDefault="00C02625" w:rsidP="00C14CCC">
      <w:pPr>
        <w:pStyle w:val="B1"/>
      </w:pPr>
      <w:r w:rsidRPr="009514A7">
        <w:t>1)</w:t>
      </w:r>
      <w:r w:rsidRPr="009514A7">
        <w:tab/>
      </w:r>
      <w:r w:rsidR="00C14CCC" w:rsidRPr="009514A7">
        <w:t>SCEF receives a notification from 3GPP network element.</w:t>
      </w:r>
    </w:p>
    <w:p w14:paraId="0D62D666" w14:textId="77777777" w:rsidR="00C14CCC" w:rsidRPr="009514A7" w:rsidRDefault="00C14CCC" w:rsidP="00C14CCC">
      <w:pPr>
        <w:pStyle w:val="B1"/>
      </w:pPr>
      <w:r w:rsidRPr="009514A7">
        <w:t>2)</w:t>
      </w:r>
      <w:r w:rsidRPr="009514A7">
        <w:tab/>
        <w:t>The SCEF triggers a Debit Units Request message to the OCS.</w:t>
      </w:r>
    </w:p>
    <w:p w14:paraId="23C7B450"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3F5D2FD0" w14:textId="77777777" w:rsidR="00C14CCC" w:rsidRPr="009514A7" w:rsidRDefault="00C14CCC" w:rsidP="00C14CCC">
      <w:pPr>
        <w:pStyle w:val="B1"/>
      </w:pPr>
      <w:r w:rsidRPr="009514A7">
        <w:t>4)</w:t>
      </w:r>
      <w:r w:rsidRPr="009514A7">
        <w:tab/>
        <w:t>The OCS responds with a Debit Units Response message to the SCEF.</w:t>
      </w:r>
    </w:p>
    <w:p w14:paraId="750014BA" w14:textId="77777777" w:rsidR="00C14CCC" w:rsidRPr="009514A7" w:rsidRDefault="00C14CCC" w:rsidP="00C14CCC">
      <w:pPr>
        <w:pStyle w:val="B1"/>
      </w:pPr>
      <w:r w:rsidRPr="009514A7">
        <w:t>5)</w:t>
      </w:r>
      <w:r w:rsidR="00C02625" w:rsidRPr="009514A7">
        <w:tab/>
      </w:r>
      <w:r w:rsidRPr="009514A7">
        <w:t>SCEF sends the notification to SCS/AS.</w:t>
      </w:r>
    </w:p>
    <w:p w14:paraId="1F281F6E" w14:textId="77777777" w:rsidR="00C14CCC" w:rsidRPr="009514A7" w:rsidRDefault="00C14CCC" w:rsidP="00C14CCC">
      <w:pPr>
        <w:pStyle w:val="B1"/>
        <w:rPr>
          <w:lang w:eastAsia="zh-CN"/>
        </w:rPr>
      </w:pPr>
      <w:r w:rsidRPr="009514A7">
        <w:t>6)</w:t>
      </w:r>
      <w:r w:rsidR="00C02625" w:rsidRPr="009514A7">
        <w:tab/>
      </w:r>
      <w:r w:rsidRPr="009514A7">
        <w:t>SCEF receives acknowledgement for the notification.</w:t>
      </w:r>
    </w:p>
    <w:p w14:paraId="614A7C2D" w14:textId="77777777" w:rsidR="00C14CCC" w:rsidRPr="009514A7" w:rsidRDefault="00C14CCC" w:rsidP="009514A7">
      <w:pPr>
        <w:pStyle w:val="TH"/>
      </w:pPr>
      <w:r w:rsidRPr="009514A7">
        <w:object w:dxaOrig="7215" w:dyaOrig="5798" w14:anchorId="589BE6F4">
          <v:shape id="_x0000_i1035" type="#_x0000_t75" style="width:5in;height:289.85pt" o:ole="">
            <v:imagedata r:id="rId29" o:title=""/>
          </v:shape>
          <o:OLEObject Type="Embed" ProgID="Word.Picture.8" ShapeID="_x0000_i1035" DrawAspect="Content" ObjectID="_1813147022" r:id="rId30"/>
        </w:object>
      </w:r>
    </w:p>
    <w:p w14:paraId="018AB38D" w14:textId="77777777" w:rsidR="00C14CCC" w:rsidRPr="009514A7" w:rsidRDefault="00C14CCC" w:rsidP="00C14CCC">
      <w:pPr>
        <w:pStyle w:val="TF"/>
      </w:pPr>
      <w:bookmarkStart w:id="85" w:name="_CRFigure5_3_2_1_3"/>
      <w:r w:rsidRPr="009514A7">
        <w:t xml:space="preserve">Figure </w:t>
      </w:r>
      <w:bookmarkEnd w:id="85"/>
      <w:r w:rsidRPr="009514A7">
        <w:t>5.3.2.</w:t>
      </w:r>
      <w:r w:rsidRPr="009514A7">
        <w:rPr>
          <w:rFonts w:hint="eastAsia"/>
        </w:rPr>
        <w:t>1</w:t>
      </w:r>
      <w:r w:rsidRPr="009514A7">
        <w:t>.3: Online charging in API Invocation for ECUR</w:t>
      </w:r>
    </w:p>
    <w:p w14:paraId="4116DC99" w14:textId="77777777" w:rsidR="00C14CCC" w:rsidRPr="009514A7" w:rsidRDefault="00C14CCC" w:rsidP="00C14CCC">
      <w:pPr>
        <w:pStyle w:val="B1"/>
      </w:pPr>
      <w:r w:rsidRPr="009514A7">
        <w:lastRenderedPageBreak/>
        <w:t>1)</w:t>
      </w:r>
      <w:r w:rsidR="00596585">
        <w:tab/>
      </w:r>
      <w:r w:rsidRPr="009514A7">
        <w:t>SCEF receives an API invocation Request.2)</w:t>
      </w:r>
      <w:r w:rsidRPr="009514A7">
        <w:tab/>
        <w:t>The SCEF triggers a Reserve Units Request [Initial] message to the OCS.</w:t>
      </w:r>
    </w:p>
    <w:p w14:paraId="2519B227"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65D43591" w14:textId="77777777" w:rsidR="00C14CCC" w:rsidRPr="009514A7" w:rsidRDefault="00C14CCC" w:rsidP="00C14CCC">
      <w:pPr>
        <w:pStyle w:val="B1"/>
      </w:pPr>
      <w:r w:rsidRPr="009514A7">
        <w:t>4)</w:t>
      </w:r>
      <w:r w:rsidRPr="009514A7">
        <w:tab/>
        <w:t>The OCS responds with a Reserve Units Response message to the SCEF.</w:t>
      </w:r>
    </w:p>
    <w:p w14:paraId="1917ECBF" w14:textId="77777777" w:rsidR="00C14CCC" w:rsidRPr="009514A7" w:rsidRDefault="00C14CCC" w:rsidP="00C14CCC">
      <w:pPr>
        <w:pStyle w:val="B1"/>
      </w:pPr>
      <w:r w:rsidRPr="009514A7">
        <w:t>5)</w:t>
      </w:r>
      <w:r w:rsidRPr="009514A7">
        <w:tab/>
        <w:t xml:space="preserve">If authorized, the SCEF continues the API invocation processing and send out </w:t>
      </w:r>
      <w:r w:rsidRPr="009514A7">
        <w:rPr>
          <w:rFonts w:hint="eastAsia"/>
          <w:lang w:eastAsia="zh-CN"/>
        </w:rPr>
        <w:t>the</w:t>
      </w:r>
      <w:r w:rsidRPr="009514A7">
        <w:rPr>
          <w:lang w:eastAsia="zh-CN"/>
        </w:rPr>
        <w:t xml:space="preserve"> API Invocation Response</w:t>
      </w:r>
      <w:r w:rsidRPr="009514A7">
        <w:t>.</w:t>
      </w:r>
    </w:p>
    <w:p w14:paraId="45E21289" w14:textId="77777777" w:rsidR="00C14CCC" w:rsidRPr="009514A7" w:rsidRDefault="00C14CCC" w:rsidP="00C14CCC">
      <w:pPr>
        <w:pStyle w:val="B1"/>
      </w:pPr>
      <w:r w:rsidRPr="009514A7">
        <w:t>6)</w:t>
      </w:r>
      <w:r w:rsidRPr="009514A7">
        <w:tab/>
        <w:t>The SCEF triggers a Debit Units Request [Terminate] message to the OCS reporting the successful event transaction.</w:t>
      </w:r>
    </w:p>
    <w:p w14:paraId="0CEDDFA0" w14:textId="77777777" w:rsidR="00C14CCC" w:rsidRPr="009514A7" w:rsidRDefault="00C14CCC" w:rsidP="00C14CCC">
      <w:pPr>
        <w:pStyle w:val="B1"/>
      </w:pPr>
      <w:r w:rsidRPr="009514A7">
        <w:t>7)</w:t>
      </w:r>
      <w:r w:rsidRPr="009514A7">
        <w:tab/>
        <w:t xml:space="preserve">The OCS performs the appropriate credit processing based on the received request. </w:t>
      </w:r>
    </w:p>
    <w:p w14:paraId="1CA8A60A" w14:textId="77777777" w:rsidR="00C14CCC" w:rsidRPr="009514A7" w:rsidRDefault="00C14CCC" w:rsidP="00C14CCC">
      <w:pPr>
        <w:pStyle w:val="B1"/>
      </w:pPr>
      <w:r w:rsidRPr="009514A7">
        <w:t>8)</w:t>
      </w:r>
      <w:r w:rsidRPr="009514A7">
        <w:tab/>
        <w:t>The OCS responds with a Debit Units Response message to the SCEF.</w:t>
      </w:r>
    </w:p>
    <w:p w14:paraId="0CF687DB" w14:textId="77777777" w:rsidR="00C14CCC" w:rsidRPr="009514A7" w:rsidRDefault="00C14CCC" w:rsidP="009514A7">
      <w:pPr>
        <w:pStyle w:val="TH"/>
      </w:pPr>
      <w:r w:rsidRPr="009514A7">
        <w:object w:dxaOrig="7215" w:dyaOrig="5940" w14:anchorId="6FF7F973">
          <v:shape id="_x0000_i1036" type="#_x0000_t75" style="width:5in;height:296.55pt" o:ole="">
            <v:imagedata r:id="rId31" o:title=""/>
          </v:shape>
          <o:OLEObject Type="Embed" ProgID="Word.Picture.8" ShapeID="_x0000_i1036" DrawAspect="Content" ObjectID="_1813147023" r:id="rId32"/>
        </w:object>
      </w:r>
    </w:p>
    <w:p w14:paraId="68C69534" w14:textId="77777777" w:rsidR="00C14CCC" w:rsidRPr="009514A7" w:rsidRDefault="00C14CCC" w:rsidP="00C14CCC">
      <w:pPr>
        <w:pStyle w:val="TF"/>
      </w:pPr>
      <w:bookmarkStart w:id="86" w:name="_CRFigure5_3_2_1_4"/>
      <w:r w:rsidRPr="009514A7">
        <w:t xml:space="preserve">Figure </w:t>
      </w:r>
      <w:bookmarkEnd w:id="86"/>
      <w:r w:rsidRPr="009514A7">
        <w:t>5.3.2.</w:t>
      </w:r>
      <w:r w:rsidRPr="009514A7">
        <w:rPr>
          <w:rFonts w:hint="eastAsia"/>
        </w:rPr>
        <w:t>1</w:t>
      </w:r>
      <w:r w:rsidRPr="009514A7">
        <w:t>.4: Online charging in API Notification for ECUR</w:t>
      </w:r>
    </w:p>
    <w:p w14:paraId="2556D205" w14:textId="77777777" w:rsidR="00C14CCC" w:rsidRPr="009514A7" w:rsidRDefault="00C14CCC" w:rsidP="00C14CCC">
      <w:pPr>
        <w:pStyle w:val="B1"/>
      </w:pPr>
      <w:r w:rsidRPr="009514A7">
        <w:t>1)</w:t>
      </w:r>
      <w:r w:rsidR="00596585">
        <w:tab/>
      </w:r>
      <w:r w:rsidRPr="009514A7">
        <w:t>SCEF receives a notification from 3GPP network entities.</w:t>
      </w:r>
    </w:p>
    <w:p w14:paraId="0EC3D366" w14:textId="77777777" w:rsidR="00C14CCC" w:rsidRPr="009514A7" w:rsidRDefault="00C14CCC" w:rsidP="00C14CCC">
      <w:pPr>
        <w:pStyle w:val="B1"/>
      </w:pPr>
      <w:r w:rsidRPr="009514A7">
        <w:t>2)</w:t>
      </w:r>
      <w:r w:rsidRPr="009514A7">
        <w:tab/>
        <w:t>The SCEF triggers a Reserve Units Request [Initial] message to the OCS.</w:t>
      </w:r>
    </w:p>
    <w:p w14:paraId="0991B1C5"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355D9182" w14:textId="77777777" w:rsidR="00C14CCC" w:rsidRPr="009514A7" w:rsidRDefault="00C14CCC" w:rsidP="00C14CCC">
      <w:pPr>
        <w:pStyle w:val="B1"/>
      </w:pPr>
      <w:r w:rsidRPr="009514A7">
        <w:t>4)</w:t>
      </w:r>
      <w:r w:rsidRPr="009514A7">
        <w:tab/>
        <w:t>The OCS responds with a Reserve Units Response message to the SCEF.</w:t>
      </w:r>
    </w:p>
    <w:p w14:paraId="61A3F1E1" w14:textId="77777777" w:rsidR="00C14CCC" w:rsidRPr="009514A7" w:rsidRDefault="00C14CCC" w:rsidP="00C14CCC">
      <w:pPr>
        <w:pStyle w:val="B1"/>
      </w:pPr>
      <w:r w:rsidRPr="009514A7">
        <w:t>5)</w:t>
      </w:r>
      <w:r w:rsidR="00C02625" w:rsidRPr="009514A7">
        <w:tab/>
      </w:r>
      <w:r w:rsidRPr="009514A7">
        <w:t>SCEF sends the notification to SCS/AS.</w:t>
      </w:r>
    </w:p>
    <w:p w14:paraId="698333C8" w14:textId="77777777" w:rsidR="00C14CCC" w:rsidRPr="009514A7" w:rsidRDefault="00C14CCC" w:rsidP="00C14CCC">
      <w:pPr>
        <w:pStyle w:val="B1"/>
      </w:pPr>
      <w:r w:rsidRPr="009514A7">
        <w:t>6)</w:t>
      </w:r>
      <w:r w:rsidR="00C02625" w:rsidRPr="009514A7">
        <w:tab/>
      </w:r>
      <w:r w:rsidRPr="009514A7">
        <w:t>SCEF receives acknowledgement for the notification.</w:t>
      </w:r>
    </w:p>
    <w:p w14:paraId="696660D6" w14:textId="77777777" w:rsidR="00C14CCC" w:rsidRPr="009514A7" w:rsidRDefault="00C14CCC" w:rsidP="00C14CCC">
      <w:pPr>
        <w:pStyle w:val="B1"/>
      </w:pPr>
      <w:r w:rsidRPr="009514A7">
        <w:t>7)</w:t>
      </w:r>
      <w:r w:rsidRPr="009514A7">
        <w:tab/>
        <w:t>The SCEF triggers a Debit Units Request [Terminate] message to the OCS reporting the successful event transaction.</w:t>
      </w:r>
    </w:p>
    <w:p w14:paraId="179DE223" w14:textId="77777777" w:rsidR="00C14CCC" w:rsidRPr="009514A7" w:rsidRDefault="00C14CCC" w:rsidP="00C14CCC">
      <w:pPr>
        <w:pStyle w:val="B1"/>
      </w:pPr>
      <w:r w:rsidRPr="009514A7">
        <w:t>8)</w:t>
      </w:r>
      <w:r w:rsidRPr="009514A7">
        <w:tab/>
        <w:t xml:space="preserve">The OCS performs the appropriate credit processing based on the received request. </w:t>
      </w:r>
    </w:p>
    <w:p w14:paraId="1EF91DE0" w14:textId="77777777" w:rsidR="00D30D79" w:rsidRDefault="00C14CCC" w:rsidP="00B81826">
      <w:pPr>
        <w:pStyle w:val="B1"/>
      </w:pPr>
      <w:r w:rsidRPr="009514A7">
        <w:t>9)</w:t>
      </w:r>
      <w:r w:rsidRPr="009514A7">
        <w:tab/>
        <w:t>The OCS responds with a Debit Units Response message to the SCEF.</w:t>
      </w:r>
    </w:p>
    <w:p w14:paraId="55FBE6F3" w14:textId="77777777" w:rsidR="00D30D79" w:rsidRDefault="00D30D79" w:rsidP="00D30D79">
      <w:pPr>
        <w:pStyle w:val="Heading2"/>
      </w:pPr>
      <w:bookmarkStart w:id="87" w:name="_CR5_4"/>
      <w:bookmarkStart w:id="88" w:name="_Toc202524241"/>
      <w:bookmarkEnd w:id="87"/>
      <w:r>
        <w:lastRenderedPageBreak/>
        <w:t>5.4</w:t>
      </w:r>
      <w:r>
        <w:tab/>
      </w:r>
      <w:r>
        <w:rPr>
          <w:color w:val="000000"/>
        </w:rPr>
        <w:t>Northbound API converged</w:t>
      </w:r>
      <w:r>
        <w:t xml:space="preserve"> online and offline charging scenarios</w:t>
      </w:r>
      <w:bookmarkEnd w:id="88"/>
    </w:p>
    <w:p w14:paraId="3BD7EA8B" w14:textId="77777777" w:rsidR="00D30D79" w:rsidRDefault="00D30D79" w:rsidP="00D30D79">
      <w:pPr>
        <w:pStyle w:val="Heading3"/>
      </w:pPr>
      <w:bookmarkStart w:id="89" w:name="_CR5_4_1"/>
      <w:bookmarkStart w:id="90" w:name="_Toc202524242"/>
      <w:bookmarkEnd w:id="89"/>
      <w:r>
        <w:t>5.4.1</w:t>
      </w:r>
      <w:r>
        <w:tab/>
        <w:t>Basic principles</w:t>
      </w:r>
      <w:bookmarkEnd w:id="90"/>
    </w:p>
    <w:p w14:paraId="654DB068" w14:textId="77777777" w:rsidR="00D30D79" w:rsidRDefault="00D30D79" w:rsidP="00D30D79">
      <w:pPr>
        <w:pStyle w:val="Heading4"/>
        <w:rPr>
          <w:rFonts w:eastAsia="SimSun"/>
          <w:lang w:bidi="ar-IQ"/>
        </w:rPr>
      </w:pPr>
      <w:bookmarkStart w:id="91" w:name="_CR5_4_1_1"/>
      <w:bookmarkStart w:id="92" w:name="_Toc202524243"/>
      <w:bookmarkEnd w:id="91"/>
      <w:r>
        <w:rPr>
          <w:rFonts w:eastAsia="SimSun"/>
          <w:lang w:bidi="ar-IQ"/>
        </w:rPr>
        <w:t>5.4.1.1</w:t>
      </w:r>
      <w:r>
        <w:rPr>
          <w:rFonts w:eastAsia="SimSun"/>
          <w:lang w:bidi="ar-IQ"/>
        </w:rPr>
        <w:tab/>
        <w:t>General</w:t>
      </w:r>
      <w:bookmarkEnd w:id="92"/>
    </w:p>
    <w:p w14:paraId="4421DA94" w14:textId="77777777" w:rsidR="00040857" w:rsidRDefault="00040857" w:rsidP="00040857">
      <w:pPr>
        <w:rPr>
          <w:lang w:bidi="ar-IQ"/>
        </w:rPr>
      </w:pPr>
      <w:r>
        <w:rPr>
          <w:lang w:bidi="ar-IQ"/>
        </w:rPr>
        <w:t xml:space="preserve">Converged charging may be performed by the NEF and CCF </w:t>
      </w:r>
      <w:r>
        <w:t>interacting with CHF</w:t>
      </w:r>
      <w:r>
        <w:rPr>
          <w:lang w:bidi="ar-IQ"/>
        </w:rPr>
        <w:t xml:space="preserve"> using Nchf specified in TS 32.290 [57] and TS 32.291 [58]. In order to provide the data required for the management activities outlined in TS 32.240 [1] (Credit-Control, accounting, billing, statistics etc.), the NEF and CCF shall be able to perform converged charging for the northbound API access of service API operations.</w:t>
      </w:r>
    </w:p>
    <w:p w14:paraId="61CB36D5" w14:textId="77777777" w:rsidR="00040857" w:rsidRDefault="00040857" w:rsidP="00040857">
      <w:r>
        <w:t xml:space="preserve">The NEF and CCF shall be able </w:t>
      </w:r>
      <w:r>
        <w:rPr>
          <w:lang w:bidi="ar-IQ"/>
        </w:rPr>
        <w:t xml:space="preserve">to perform convergent charging </w:t>
      </w:r>
      <w:r>
        <w:t xml:space="preserve">by interacting with CHF, for charging data related to Northbound API access. </w:t>
      </w:r>
      <w:r>
        <w:rPr>
          <w:lang w:eastAsia="zh-CN"/>
        </w:rPr>
        <w:t>The</w:t>
      </w:r>
      <w:r>
        <w:t xml:space="preserve"> Charging Data Request and Charging Data Response are exchanged between the NEF and the CHF, and also between CCF and CHF, based on PEC, either IEC or ECUR scenarios specified in TS 32.290 [57]. The Charging Data Request can either be issued by the NEF or the CCF towards the CHF when certain conditions (chargeable events) are met.</w:t>
      </w:r>
    </w:p>
    <w:p w14:paraId="64A32DA1" w14:textId="77777777" w:rsidR="00D30D79" w:rsidRDefault="00D30D79" w:rsidP="00D30D79">
      <w:r>
        <w:t xml:space="preserve">Converged charging uses centralized or </w:t>
      </w:r>
      <w:r>
        <w:rPr>
          <w:lang w:eastAsia="zh-CN" w:bidi="ar-IQ"/>
        </w:rPr>
        <w:t>decentralized</w:t>
      </w:r>
      <w:r>
        <w:t xml:space="preserve"> unit determination and centralized rating scenarios for event based convergent charging specified in TS 32.290 [57].</w:t>
      </w:r>
    </w:p>
    <w:p w14:paraId="631A7604" w14:textId="77777777" w:rsidR="00D30D79" w:rsidRDefault="00D30D79" w:rsidP="00D30D79">
      <w:r>
        <w:t xml:space="preserve">The contents and purpose of each charging event </w:t>
      </w:r>
      <w:r>
        <w:rPr>
          <w:lang w:bidi="ar-IQ"/>
        </w:rPr>
        <w:t>that triggers interaction with CHF,</w:t>
      </w:r>
      <w:r>
        <w:t xml:space="preserve"> as well as the chargeable events that trigger them, are described in the following </w:t>
      </w:r>
      <w:r w:rsidR="008E2DBA">
        <w:t>clause</w:t>
      </w:r>
      <w:r>
        <w:t>s.</w:t>
      </w:r>
    </w:p>
    <w:p w14:paraId="092E7350" w14:textId="77777777" w:rsidR="00D30D79" w:rsidRDefault="00D30D79" w:rsidP="00D30D79">
      <w:r>
        <w:t>A detailed formal description of the converged charging parameters defined in the present document is to be found in TS 32.291 [58].</w:t>
      </w:r>
    </w:p>
    <w:p w14:paraId="560A8134" w14:textId="77777777" w:rsidR="00D30D79" w:rsidRDefault="00D30D79" w:rsidP="00D30D79">
      <w:r>
        <w:rPr>
          <w:lang w:bidi="ar-IQ"/>
        </w:rPr>
        <w:t>A detailed formal description of the CDR parameters defined in the present document is to be found in TS 32.298 [51].</w:t>
      </w:r>
    </w:p>
    <w:p w14:paraId="6C0B8A1F" w14:textId="533DA4C6" w:rsidR="00D30D79" w:rsidRDefault="00040857" w:rsidP="00D30D79">
      <w:r>
        <w:t>The selection of the CHF can be configured either in the NEF or CCF but may also rely on NRF.</w:t>
      </w:r>
    </w:p>
    <w:p w14:paraId="11BEA620" w14:textId="34D27EF7" w:rsidR="00C07690" w:rsidRDefault="00C07690" w:rsidP="00C07690">
      <w:pPr>
        <w:pStyle w:val="Heading4"/>
        <w:rPr>
          <w:rFonts w:eastAsia="SimSun"/>
          <w:lang w:bidi="ar-IQ"/>
        </w:rPr>
      </w:pPr>
      <w:bookmarkStart w:id="93" w:name="_CR5_4_1_2"/>
      <w:bookmarkStart w:id="94" w:name="_Toc105662511"/>
      <w:bookmarkStart w:id="95" w:name="_Toc202524244"/>
      <w:bookmarkEnd w:id="93"/>
      <w:r>
        <w:rPr>
          <w:rFonts w:eastAsia="SimSun"/>
          <w:lang w:bidi="ar-IQ"/>
        </w:rPr>
        <w:t>5.4.1.2</w:t>
      </w:r>
      <w:r>
        <w:rPr>
          <w:rFonts w:eastAsia="SimSun"/>
          <w:lang w:bidi="ar-IQ"/>
        </w:rPr>
        <w:tab/>
      </w:r>
      <w:bookmarkEnd w:id="94"/>
      <w:r>
        <w:t>Applicable Triggers in the NEF</w:t>
      </w:r>
      <w:r w:rsidR="00040857">
        <w:t xml:space="preserve"> and CCF</w:t>
      </w:r>
      <w:bookmarkEnd w:id="95"/>
    </w:p>
    <w:p w14:paraId="59F7CB9A" w14:textId="77777777" w:rsidR="00C07690" w:rsidRPr="009458A1" w:rsidRDefault="00C07690" w:rsidP="00C07690">
      <w:pPr>
        <w:pStyle w:val="Heading5"/>
      </w:pPr>
      <w:bookmarkStart w:id="96" w:name="_CR5_4_1_2_1"/>
      <w:bookmarkStart w:id="97" w:name="_Toc533596679"/>
      <w:bookmarkStart w:id="98" w:name="_Toc105681757"/>
      <w:bookmarkStart w:id="99" w:name="_Toc202524245"/>
      <w:bookmarkEnd w:id="96"/>
      <w:r w:rsidRPr="009458A1">
        <w:t>5.</w:t>
      </w:r>
      <w:r>
        <w:t>4</w:t>
      </w:r>
      <w:r w:rsidRPr="009458A1">
        <w:t>.1.</w:t>
      </w:r>
      <w:r>
        <w:t>2</w:t>
      </w:r>
      <w:r w:rsidRPr="009458A1">
        <w:t>.1</w:t>
      </w:r>
      <w:r w:rsidRPr="009458A1">
        <w:tab/>
        <w:t>General</w:t>
      </w:r>
      <w:bookmarkEnd w:id="97"/>
      <w:bookmarkEnd w:id="98"/>
      <w:bookmarkEnd w:id="99"/>
    </w:p>
    <w:p w14:paraId="124AB2B5" w14:textId="77777777" w:rsidR="00C07690" w:rsidRPr="009458A1" w:rsidRDefault="00C07690" w:rsidP="00C07690">
      <w:pPr>
        <w:rPr>
          <w:lang w:bidi="ar-IQ"/>
        </w:rPr>
      </w:pPr>
      <w:r w:rsidRPr="009458A1">
        <w:rPr>
          <w:lang w:bidi="ar-IQ"/>
        </w:rPr>
        <w:t xml:space="preserve">When a charging event is issued towards the CHF, it includes details such as Subscriber identifier (e.g. </w:t>
      </w:r>
      <w:r w:rsidRPr="00BA1608">
        <w:rPr>
          <w:lang w:bidi="ar-IQ"/>
        </w:rPr>
        <w:t>identifier of the AF</w:t>
      </w:r>
      <w:r w:rsidRPr="009458A1">
        <w:rPr>
          <w:lang w:bidi="ar-IQ"/>
        </w:rPr>
        <w:t>).</w:t>
      </w:r>
    </w:p>
    <w:p w14:paraId="6BC80D67" w14:textId="77777777" w:rsidR="00040857" w:rsidRPr="009458A1" w:rsidRDefault="00040857" w:rsidP="00040857">
      <w:r w:rsidRPr="009458A1">
        <w:rPr>
          <w:lang w:bidi="ar-IQ"/>
        </w:rPr>
        <w:t xml:space="preserve">Each trigger condition (i.e. chargeable event) defined </w:t>
      </w:r>
      <w:r>
        <w:rPr>
          <w:lang w:bidi="ar-IQ"/>
        </w:rPr>
        <w:t xml:space="preserve">either </w:t>
      </w:r>
      <w:r w:rsidRPr="009458A1">
        <w:rPr>
          <w:lang w:bidi="ar-IQ"/>
        </w:rPr>
        <w:t xml:space="preserve">for </w:t>
      </w:r>
      <w:r w:rsidRPr="009458A1">
        <w:t xml:space="preserve">the </w:t>
      </w:r>
      <w:r>
        <w:t>NEF</w:t>
      </w:r>
      <w:r w:rsidRPr="009458A1">
        <w:t xml:space="preserve"> </w:t>
      </w:r>
      <w:r>
        <w:t xml:space="preserve">of CCF </w:t>
      </w:r>
      <w:r w:rsidRPr="009458A1">
        <w:t xml:space="preserve">converged charging functionality, is specified with the associated behaviour when they are met. </w:t>
      </w:r>
    </w:p>
    <w:p w14:paraId="32B8490E" w14:textId="74B70D45" w:rsidR="00C07690" w:rsidRPr="009458A1" w:rsidRDefault="00040857" w:rsidP="00040857">
      <w:pPr>
        <w:rPr>
          <w:lang w:bidi="ar-IQ"/>
        </w:rPr>
      </w:pPr>
      <w:r w:rsidRPr="009458A1">
        <w:rPr>
          <w:lang w:bidi="ar-IQ"/>
        </w:rPr>
        <w:t>Table 5.</w:t>
      </w:r>
      <w:r>
        <w:rPr>
          <w:lang w:bidi="ar-IQ"/>
        </w:rPr>
        <w:t>4</w:t>
      </w:r>
      <w:r w:rsidRPr="009458A1">
        <w:rPr>
          <w:lang w:bidi="ar-IQ"/>
        </w:rPr>
        <w:t>.1.</w:t>
      </w:r>
      <w:r>
        <w:rPr>
          <w:lang w:bidi="ar-IQ"/>
        </w:rPr>
        <w:t>2</w:t>
      </w:r>
      <w:r w:rsidRPr="009458A1">
        <w:rPr>
          <w:lang w:bidi="ar-IQ"/>
        </w:rPr>
        <w:t>.1.1 summarizes the set of default trigger conditions and their category which shall be supported</w:t>
      </w:r>
      <w:r>
        <w:rPr>
          <w:lang w:bidi="ar-IQ"/>
        </w:rPr>
        <w:t xml:space="preserve"> either</w:t>
      </w:r>
      <w:r w:rsidRPr="009458A1">
        <w:rPr>
          <w:lang w:bidi="ar-IQ"/>
        </w:rPr>
        <w:t xml:space="preserve"> by the </w:t>
      </w:r>
      <w:r>
        <w:rPr>
          <w:lang w:bidi="ar-IQ"/>
        </w:rPr>
        <w:t>NEF or the CCF when charging is active for the corresponding either NEF or CCF functionality</w:t>
      </w:r>
      <w:r w:rsidRPr="009458A1">
        <w:rPr>
          <w:lang w:bidi="ar-IQ"/>
        </w:rPr>
        <w:t xml:space="preserve">. 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 xml:space="preserve">equest message </w:t>
      </w:r>
      <w:r>
        <w:rPr>
          <w:lang w:bidi="ar-IQ"/>
        </w:rPr>
        <w:t xml:space="preserve">either </w:t>
      </w:r>
      <w:r w:rsidRPr="009458A1">
        <w:rPr>
          <w:lang w:bidi="ar-IQ"/>
        </w:rPr>
        <w:t xml:space="preserve">sent from </w:t>
      </w:r>
      <w:r>
        <w:rPr>
          <w:lang w:bidi="ar-IQ"/>
        </w:rPr>
        <w:t>NEF or the CCF</w:t>
      </w:r>
      <w:r w:rsidRPr="009458A1">
        <w:rPr>
          <w:lang w:bidi="ar-IQ"/>
        </w:rPr>
        <w:t xml:space="preserve"> towards the CHF.</w:t>
      </w:r>
    </w:p>
    <w:p w14:paraId="62D7638B" w14:textId="77777777" w:rsidR="00C07690" w:rsidRPr="009458A1" w:rsidRDefault="00C07690" w:rsidP="00C07690">
      <w:pPr>
        <w:pStyle w:val="TH"/>
      </w:pPr>
      <w:bookmarkStart w:id="100" w:name="_CRTable5_4_1_2_1_1"/>
      <w:r w:rsidRPr="009458A1">
        <w:lastRenderedPageBreak/>
        <w:t xml:space="preserve">Table </w:t>
      </w:r>
      <w:bookmarkEnd w:id="100"/>
      <w:r w:rsidRPr="009458A1">
        <w:t>5.</w:t>
      </w:r>
      <w:r>
        <w:t>4</w:t>
      </w:r>
      <w:r w:rsidRPr="009458A1">
        <w:t>.1</w:t>
      </w:r>
      <w:r>
        <w:t>.2</w:t>
      </w:r>
      <w:r w:rsidRPr="009458A1">
        <w:t xml:space="preserve">.1.1: Default </w:t>
      </w:r>
      <w:r w:rsidRPr="009458A1">
        <w:rPr>
          <w:lang w:bidi="ar-IQ"/>
        </w:rPr>
        <w:t xml:space="preserve">Trigger conditions </w:t>
      </w:r>
      <w:r w:rsidRPr="009458A1">
        <w:t xml:space="preserve">in </w:t>
      </w:r>
      <w:r>
        <w:t>NEF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C07690" w:rsidRPr="009458A1" w14:paraId="357519BE" w14:textId="77777777" w:rsidTr="00D348F8">
        <w:trPr>
          <w:trHeight w:val="1201"/>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7C12B3F1" w14:textId="77777777" w:rsidR="00C07690" w:rsidRPr="009458A1" w:rsidRDefault="00C07690" w:rsidP="00D348F8">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748E2CB1" w14:textId="77777777" w:rsidR="00C07690" w:rsidRPr="009458A1" w:rsidRDefault="00C07690" w:rsidP="00D348F8">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0D558428" w14:textId="77777777" w:rsidR="00C07690" w:rsidRPr="009458A1" w:rsidRDefault="00C07690" w:rsidP="00D348F8">
            <w:pPr>
              <w:pStyle w:val="TAH"/>
              <w:rPr>
                <w:rFonts w:eastAsia="DengXian"/>
                <w:lang w:bidi="ar-IQ"/>
              </w:rPr>
            </w:pPr>
            <w:r w:rsidRPr="009458A1">
              <w:rPr>
                <w:rFonts w:eastAsia="DengXian"/>
                <w:lang w:bidi="ar-IQ"/>
              </w:rPr>
              <w:t>Default category</w:t>
            </w:r>
          </w:p>
          <w:p w14:paraId="24BB9DC4" w14:textId="77777777" w:rsidR="00C07690" w:rsidRPr="009458A1" w:rsidRDefault="00C07690" w:rsidP="00D348F8">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4CA03AA0" w14:textId="77777777" w:rsidR="00C07690" w:rsidRPr="009458A1" w:rsidRDefault="00C07690" w:rsidP="00D348F8">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39F5DE79" w14:textId="77777777" w:rsidR="00C07690" w:rsidRPr="009458A1" w:rsidRDefault="00C07690" w:rsidP="00D348F8">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28649356" w14:textId="77777777" w:rsidR="00C07690" w:rsidRPr="009458A1" w:rsidRDefault="00C07690" w:rsidP="00D348F8">
            <w:pPr>
              <w:pStyle w:val="TAH"/>
              <w:rPr>
                <w:rFonts w:eastAsia="DengXian"/>
                <w:lang w:bidi="ar-IQ"/>
              </w:rPr>
            </w:pPr>
            <w:r w:rsidRPr="009458A1">
              <w:rPr>
                <w:rFonts w:eastAsia="DengXian"/>
                <w:lang w:bidi="ar-IQ"/>
              </w:rPr>
              <w:t>Message when "immediate reporting" category</w:t>
            </w:r>
          </w:p>
        </w:tc>
      </w:tr>
      <w:tr w:rsidR="00C07690" w:rsidRPr="009458A1" w14:paraId="57614D88" w14:textId="77777777" w:rsidTr="00D348F8">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68695D25" w14:textId="77777777" w:rsidR="00C07690" w:rsidRPr="009458A1" w:rsidRDefault="00C07690" w:rsidP="00D348F8">
            <w:pPr>
              <w:pStyle w:val="TAL"/>
              <w:rPr>
                <w:rFonts w:eastAsia="DengXian"/>
                <w:lang w:bidi="ar-IQ"/>
              </w:rPr>
            </w:pPr>
            <w:r>
              <w:rPr>
                <w:rFonts w:eastAsia="DengXian"/>
                <w:lang w:bidi="ar-IQ"/>
              </w:rPr>
              <w:t xml:space="preserve">API Invocation  </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D274D74"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7D31C07"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8E71DEB"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3573B75C"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334E08FB" w14:textId="77777777" w:rsidR="00C07690" w:rsidRDefault="00C07690" w:rsidP="00D348F8">
            <w:pPr>
              <w:pStyle w:val="TAL"/>
              <w:rPr>
                <w:rFonts w:eastAsia="DengXian"/>
                <w:lang w:bidi="ar-IQ"/>
              </w:rPr>
            </w:pPr>
            <w:r>
              <w:rPr>
                <w:rFonts w:eastAsia="DengXian"/>
                <w:lang w:bidi="ar-IQ"/>
              </w:rPr>
              <w:t xml:space="preserve">IEC: </w:t>
            </w:r>
            <w:r w:rsidRPr="009458A1">
              <w:rPr>
                <w:rFonts w:eastAsia="DengXian"/>
                <w:lang w:bidi="ar-IQ"/>
              </w:rPr>
              <w:t>Charging Data Request [Event]</w:t>
            </w:r>
          </w:p>
          <w:p w14:paraId="53BB66BD" w14:textId="77777777" w:rsidR="00C07690" w:rsidRPr="009458A1"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C07690" w:rsidRPr="009458A1" w14:paraId="7184DFC6" w14:textId="77777777" w:rsidTr="00D348F8">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4AE83153" w14:textId="77777777" w:rsidR="00C07690" w:rsidRDefault="00C07690" w:rsidP="00D348F8">
            <w:pPr>
              <w:pStyle w:val="TAL"/>
              <w:rPr>
                <w:rFonts w:eastAsia="DengXian"/>
                <w:lang w:bidi="ar-IQ"/>
              </w:rPr>
            </w:pPr>
            <w:r>
              <w:t>API Invocation R</w:t>
            </w:r>
            <w:r>
              <w:rPr>
                <w:rFonts w:hint="eastAsia"/>
                <w:lang w:eastAsia="zh-CN"/>
              </w:rPr>
              <w:t>e</w:t>
            </w:r>
            <w:r>
              <w:t>sponse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8B90B9A"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FEF399"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38D440EC"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41CB7FD1"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36F345D9" w14:textId="77777777" w:rsidR="00C07690" w:rsidRPr="00E55B7D" w:rsidRDefault="00C07690" w:rsidP="00D348F8">
            <w:pPr>
              <w:pStyle w:val="TAL"/>
              <w:rPr>
                <w:rFonts w:eastAsia="DengXian"/>
                <w:lang w:bidi="ar-IQ"/>
              </w:rPr>
            </w:pPr>
            <w:r>
              <w:rPr>
                <w:rFonts w:eastAsia="DengXian"/>
                <w:lang w:bidi="ar-IQ"/>
              </w:rPr>
              <w:t xml:space="preserve">PEC: </w:t>
            </w:r>
            <w:r w:rsidRPr="009458A1">
              <w:rPr>
                <w:rFonts w:eastAsia="DengXian"/>
                <w:lang w:bidi="ar-IQ"/>
              </w:rPr>
              <w:t>Charging Data Request [Event]</w:t>
            </w:r>
          </w:p>
          <w:p w14:paraId="2DCB7644" w14:textId="77777777" w:rsidR="00C07690"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r w:rsidR="00C07690" w:rsidRPr="009458A1" w14:paraId="7CC905A6" w14:textId="77777777" w:rsidTr="00D348F8">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11899D4D" w14:textId="77777777" w:rsidR="00C07690" w:rsidRPr="009458A1" w:rsidRDefault="00C07690" w:rsidP="00D348F8">
            <w:pPr>
              <w:pStyle w:val="TAL"/>
              <w:rPr>
                <w:rFonts w:eastAsia="DengXian"/>
                <w:lang w:bidi="ar-IQ"/>
              </w:rPr>
            </w:pPr>
            <w:r>
              <w:rPr>
                <w:rFonts w:eastAsia="DengXian"/>
                <w:lang w:bidi="ar-IQ"/>
              </w:rPr>
              <w:t>API Notification</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67645BE0"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0259677"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0D0A10E6"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6370DD6"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91AB31F" w14:textId="77777777" w:rsidR="00C07690" w:rsidRDefault="00C07690" w:rsidP="00D348F8">
            <w:pPr>
              <w:pStyle w:val="TAL"/>
              <w:rPr>
                <w:rFonts w:eastAsia="DengXian"/>
                <w:lang w:bidi="ar-IQ"/>
              </w:rPr>
            </w:pPr>
            <w:r>
              <w:rPr>
                <w:rFonts w:eastAsia="DengXian"/>
                <w:lang w:bidi="ar-IQ"/>
              </w:rPr>
              <w:t xml:space="preserve">IEC: </w:t>
            </w:r>
            <w:r w:rsidRPr="009458A1">
              <w:rPr>
                <w:rFonts w:eastAsia="DengXian"/>
                <w:lang w:bidi="ar-IQ"/>
              </w:rPr>
              <w:t>Charging Data Request [Event]</w:t>
            </w:r>
          </w:p>
          <w:p w14:paraId="305660B6" w14:textId="77777777" w:rsidR="00C07690" w:rsidRPr="009458A1"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C07690" w:rsidRPr="009458A1" w14:paraId="2E5DA379" w14:textId="77777777" w:rsidTr="00D348F8">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46EAA1D9" w14:textId="77777777" w:rsidR="00C07690" w:rsidRDefault="00C07690" w:rsidP="00D348F8">
            <w:pPr>
              <w:pStyle w:val="TAL"/>
              <w:rPr>
                <w:rFonts w:eastAsia="DengXian"/>
                <w:lang w:bidi="ar-IQ"/>
              </w:rPr>
            </w:pPr>
            <w:r>
              <w:rPr>
                <w:rFonts w:eastAsia="DengXian"/>
                <w:lang w:bidi="ar-IQ"/>
              </w:rPr>
              <w:t>API Notification to NF</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24FD514"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AE328A"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4D59C8B"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31E3541E"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791ED1A5" w14:textId="77777777" w:rsidR="00C07690" w:rsidRDefault="00C07690" w:rsidP="00D348F8">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C07690" w:rsidRPr="009458A1" w14:paraId="25DCB585" w14:textId="77777777" w:rsidTr="00D348F8">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9552E99" w14:textId="77777777" w:rsidR="00C07690" w:rsidRDefault="00C07690" w:rsidP="00D348F8">
            <w:pPr>
              <w:pStyle w:val="TAL"/>
              <w:rPr>
                <w:rFonts w:eastAsia="DengXian"/>
                <w:lang w:bidi="ar-IQ"/>
              </w:rPr>
            </w:pPr>
            <w:r>
              <w:rPr>
                <w:rFonts w:eastAsia="DengXian"/>
                <w:lang w:bidi="ar-IQ"/>
              </w:rPr>
              <w:t>API Notification</w:t>
            </w:r>
            <w:r w:rsidRPr="00E55B7D">
              <w:rPr>
                <w:rFonts w:eastAsia="DengXian"/>
                <w:lang w:bidi="ar-IQ"/>
              </w:rPr>
              <w:t xml:space="preserve"> 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3E99506" w14:textId="77777777" w:rsidR="00C07690" w:rsidRPr="009458A1" w:rsidRDefault="00C07690" w:rsidP="00D348F8">
            <w:pPr>
              <w:pStyle w:val="TAL"/>
              <w:jc w:val="center"/>
              <w:rPr>
                <w:rFonts w:eastAsia="DengXian"/>
                <w:lang w:bidi="ar-IQ"/>
              </w:rPr>
            </w:pPr>
            <w:r>
              <w:rPr>
                <w:rFonts w:eastAsia="DengXian" w:hint="eastAsia"/>
                <w:lang w:eastAsia="zh-CN" w:bidi="ar-IQ"/>
              </w:rPr>
              <w:t xml:space="preserve"> </w:t>
            </w: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306E12C"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9F90E3A"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42A3BE95"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ED3291B" w14:textId="77777777" w:rsidR="00C07690"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bl>
    <w:p w14:paraId="1F2C7873" w14:textId="77777777" w:rsidR="00C07690" w:rsidRDefault="00C07690" w:rsidP="00D30D79"/>
    <w:p w14:paraId="0815920C" w14:textId="77777777" w:rsidR="00C55574" w:rsidRPr="00F962FB" w:rsidRDefault="00C55574" w:rsidP="00C55574">
      <w:pPr>
        <w:pStyle w:val="Heading3"/>
      </w:pPr>
      <w:bookmarkStart w:id="101" w:name="_CR5_4_2"/>
      <w:bookmarkStart w:id="102" w:name="_Toc202524246"/>
      <w:bookmarkEnd w:id="101"/>
      <w:r w:rsidRPr="00F962FB">
        <w:t>5.</w:t>
      </w:r>
      <w:r>
        <w:t>4</w:t>
      </w:r>
      <w:r w:rsidRPr="00F962FB">
        <w:t>.2</w:t>
      </w:r>
      <w:r w:rsidRPr="00F962FB">
        <w:tab/>
        <w:t>Message flows</w:t>
      </w:r>
      <w:bookmarkEnd w:id="102"/>
    </w:p>
    <w:p w14:paraId="3E9087AA" w14:textId="77777777" w:rsidR="00C55574" w:rsidRPr="00F962FB" w:rsidRDefault="00C55574" w:rsidP="00C55574">
      <w:pPr>
        <w:pStyle w:val="Heading4"/>
      </w:pPr>
      <w:bookmarkStart w:id="103" w:name="_CR5_4_2_1"/>
      <w:bookmarkStart w:id="104" w:name="_Toc202524247"/>
      <w:bookmarkEnd w:id="103"/>
      <w:r w:rsidRPr="00F962FB">
        <w:t>5.</w:t>
      </w:r>
      <w:r>
        <w:t>4</w:t>
      </w:r>
      <w:r w:rsidRPr="00F962FB">
        <w:t>.2.1</w:t>
      </w:r>
      <w:r w:rsidRPr="00F962FB">
        <w:tab/>
        <w:t>Introduction</w:t>
      </w:r>
      <w:bookmarkEnd w:id="104"/>
    </w:p>
    <w:p w14:paraId="49B14C2A" w14:textId="7F4A6A7D" w:rsidR="00C55574" w:rsidRPr="00F962FB" w:rsidRDefault="00040857" w:rsidP="00C55574">
      <w:r w:rsidRPr="00F962FB">
        <w:t>The different scenarios below focus on the different messages from/to the NEF</w:t>
      </w:r>
      <w:r>
        <w:t>, from/to the CCF</w:t>
      </w:r>
      <w:r w:rsidRPr="00F962FB">
        <w:t xml:space="preserve"> and corresponding interaction with the CHF, based on scenarios specified in</w:t>
      </w:r>
      <w:r w:rsidRPr="00F962FB">
        <w:rPr>
          <w:lang w:bidi="ar-IQ"/>
        </w:rPr>
        <w:t xml:space="preserve"> TS 23.222 [202]</w:t>
      </w:r>
      <w:r w:rsidRPr="00F962FB">
        <w:t>.</w:t>
      </w:r>
    </w:p>
    <w:p w14:paraId="31C3C512" w14:textId="77777777" w:rsidR="00C55574" w:rsidRPr="00F962FB" w:rsidRDefault="00C55574" w:rsidP="00C55574">
      <w:pPr>
        <w:pStyle w:val="Heading4"/>
      </w:pPr>
      <w:bookmarkStart w:id="105" w:name="_CR5_4_2_2"/>
      <w:bookmarkStart w:id="106" w:name="_Toc202524248"/>
      <w:bookmarkEnd w:id="105"/>
      <w:r w:rsidRPr="00F962FB">
        <w:t>5.</w:t>
      </w:r>
      <w:r>
        <w:t>4</w:t>
      </w:r>
      <w:r w:rsidRPr="00F962FB">
        <w:t>.2.2</w:t>
      </w:r>
      <w:r w:rsidRPr="00F962FB">
        <w:tab/>
        <w:t>API Invocation - IEC</w:t>
      </w:r>
      <w:bookmarkEnd w:id="106"/>
    </w:p>
    <w:p w14:paraId="3E6C06E6" w14:textId="77777777" w:rsidR="00C55574" w:rsidRPr="00F962FB" w:rsidRDefault="00C55574" w:rsidP="00C55574">
      <w:r w:rsidRPr="00F962FB">
        <w:t>Figure 5.</w:t>
      </w:r>
      <w:r>
        <w:t>4</w:t>
      </w:r>
      <w:r w:rsidRPr="00F962FB">
        <w:t xml:space="preserve">.2.2.1 describes the scenario where there is an API invocation request at the NEF for IEC mode </w:t>
      </w:r>
    </w:p>
    <w:p w14:paraId="51518AB5" w14:textId="77777777" w:rsidR="00C55574" w:rsidRPr="00F962FB" w:rsidRDefault="005D7BB4" w:rsidP="00C55574">
      <w:pPr>
        <w:pStyle w:val="TH"/>
      </w:pPr>
      <w:r>
        <w:rPr>
          <w:rFonts w:ascii="Times New Roman" w:hAnsi="Times New Roman"/>
        </w:rPr>
        <w:object w:dxaOrig="7305" w:dyaOrig="5445" w14:anchorId="1729B6AD">
          <v:shape id="_x0000_i1037" type="#_x0000_t75" style="width:365.5pt;height:273.35pt" o:ole="">
            <v:imagedata r:id="rId33" o:title=""/>
          </v:shape>
          <o:OLEObject Type="Embed" ProgID="Visio.Drawing.11" ShapeID="_x0000_i1037" DrawAspect="Content" ObjectID="_1813147024" r:id="rId34"/>
        </w:object>
      </w:r>
    </w:p>
    <w:p w14:paraId="404323D6" w14:textId="77777777" w:rsidR="00C55574" w:rsidRPr="00F962FB" w:rsidRDefault="00C55574" w:rsidP="00C55574">
      <w:pPr>
        <w:pStyle w:val="TF"/>
      </w:pPr>
      <w:bookmarkStart w:id="107" w:name="_CRFigure5_4_2_2_1"/>
      <w:r w:rsidRPr="00F962FB">
        <w:t xml:space="preserve">Figure </w:t>
      </w:r>
      <w:bookmarkEnd w:id="107"/>
      <w:r w:rsidRPr="00F962FB">
        <w:t>5.</w:t>
      </w:r>
      <w:r>
        <w:t>4</w:t>
      </w:r>
      <w:r w:rsidRPr="00F962FB">
        <w:t>.2.2.1: API Invocation Request to NEF using IEC</w:t>
      </w:r>
    </w:p>
    <w:p w14:paraId="6AC299AA" w14:textId="77777777" w:rsidR="005D7BB4" w:rsidRDefault="00C55574" w:rsidP="005D7BB4">
      <w:pPr>
        <w:pStyle w:val="B1"/>
        <w:ind w:left="284" w:firstLine="0"/>
      </w:pPr>
      <w:r w:rsidRPr="00F962FB">
        <w:lastRenderedPageBreak/>
        <w:t>1.</w:t>
      </w:r>
      <w:r w:rsidRPr="00F962FB">
        <w:tab/>
        <w:t>NEF receives an API invocation Request from an AF.</w:t>
      </w:r>
    </w:p>
    <w:p w14:paraId="468DEF31" w14:textId="77777777" w:rsidR="005D7BB4" w:rsidRDefault="005D7BB4" w:rsidP="005D7BB4">
      <w:pPr>
        <w:pStyle w:val="B1"/>
        <w:ind w:left="284" w:firstLine="0"/>
      </w:pPr>
      <w:r>
        <w:t xml:space="preserve">1ch-a. The NEF sends Charging Data Request </w:t>
      </w:r>
      <w:r>
        <w:rPr>
          <w:lang w:eastAsia="zh-CN"/>
        </w:rPr>
        <w:t>[Event] to CHF</w:t>
      </w:r>
      <w:r>
        <w:t xml:space="preserve"> for the received API Invocation.</w:t>
      </w:r>
    </w:p>
    <w:p w14:paraId="4E1DFBDF" w14:textId="77777777" w:rsidR="005D7BB4" w:rsidRDefault="005D7BB4" w:rsidP="005D7BB4">
      <w:pPr>
        <w:pStyle w:val="B1"/>
        <w:ind w:left="284" w:firstLine="0"/>
      </w:pPr>
      <w:r>
        <w:t>1ch-b. The CHF creates a CDR for this API Invocation.</w:t>
      </w:r>
    </w:p>
    <w:p w14:paraId="6F548861" w14:textId="77777777" w:rsidR="00C55574" w:rsidRPr="00F962FB" w:rsidRDefault="005D7BB4" w:rsidP="005D7BB4">
      <w:pPr>
        <w:pStyle w:val="B1"/>
        <w:ind w:left="284" w:firstLine="0"/>
      </w:pPr>
      <w:r>
        <w:t xml:space="preserve">1ch-c. The CHF acknowledges and grants authorization by sending Charging Data Response </w:t>
      </w:r>
      <w:r>
        <w:rPr>
          <w:lang w:eastAsia="zh-CN"/>
        </w:rPr>
        <w:t>[Event] to the NEF.</w:t>
      </w:r>
    </w:p>
    <w:p w14:paraId="1900E06F" w14:textId="77777777" w:rsidR="00C55574" w:rsidRPr="00F962FB" w:rsidRDefault="00C55574" w:rsidP="00C55574">
      <w:pPr>
        <w:pStyle w:val="B1"/>
        <w:ind w:left="284" w:firstLine="0"/>
      </w:pPr>
      <w:r>
        <w:t>2</w:t>
      </w:r>
      <w:r w:rsidRPr="00F962FB">
        <w:t>.</w:t>
      </w:r>
      <w:r w:rsidRPr="00F962FB">
        <w:tab/>
      </w:r>
      <w:r>
        <w:t>NEF performs the actions needed to fulfil the API invoked</w:t>
      </w:r>
      <w:r w:rsidRPr="00F962FB">
        <w:t>.</w:t>
      </w:r>
    </w:p>
    <w:p w14:paraId="51AECB14" w14:textId="77777777" w:rsidR="00C55574" w:rsidRPr="00F962FB" w:rsidRDefault="00C55574" w:rsidP="00C55574">
      <w:pPr>
        <w:pStyle w:val="B1"/>
        <w:ind w:left="284" w:firstLine="0"/>
      </w:pPr>
      <w:r>
        <w:t>3</w:t>
      </w:r>
      <w:r w:rsidRPr="00F962FB">
        <w:t>.</w:t>
      </w:r>
      <w:r w:rsidRPr="00CD4283">
        <w:tab/>
        <w:t xml:space="preserve">If authorized, the </w:t>
      </w:r>
      <w:r w:rsidRPr="00F962FB">
        <w:t>N</w:t>
      </w:r>
      <w:r w:rsidRPr="00CD4283">
        <w:t>EF continues the API invocation processing and send</w:t>
      </w:r>
      <w:r w:rsidRPr="00F962FB">
        <w:t>s</w:t>
      </w:r>
      <w:r w:rsidRPr="00CD4283">
        <w:t xml:space="preserve"> the API Invocation Response.</w:t>
      </w:r>
    </w:p>
    <w:p w14:paraId="39B1A66B" w14:textId="77777777" w:rsidR="00C55574" w:rsidRPr="00F962FB" w:rsidRDefault="00C55574" w:rsidP="00C55574">
      <w:pPr>
        <w:pStyle w:val="B1"/>
        <w:ind w:left="284" w:firstLine="0"/>
      </w:pPr>
    </w:p>
    <w:p w14:paraId="6F4A1CC7" w14:textId="77777777" w:rsidR="00C55574" w:rsidRPr="00F962FB" w:rsidRDefault="00C55574" w:rsidP="00C55574">
      <w:pPr>
        <w:pStyle w:val="Heading4"/>
      </w:pPr>
      <w:bookmarkStart w:id="108" w:name="_CR5_4_2_3"/>
      <w:bookmarkStart w:id="109" w:name="_Toc202524249"/>
      <w:bookmarkEnd w:id="108"/>
      <w:r w:rsidRPr="00F962FB">
        <w:t>5.</w:t>
      </w:r>
      <w:r>
        <w:t>4</w:t>
      </w:r>
      <w:r w:rsidRPr="00F962FB">
        <w:t>.2.3</w:t>
      </w:r>
      <w:r w:rsidRPr="00F962FB">
        <w:tab/>
        <w:t>API Invocation - ECUR</w:t>
      </w:r>
      <w:bookmarkEnd w:id="109"/>
    </w:p>
    <w:p w14:paraId="093EEA32" w14:textId="77777777" w:rsidR="00C55574" w:rsidRPr="00F962FB" w:rsidRDefault="00C55574" w:rsidP="00C55574">
      <w:r w:rsidRPr="00F962FB">
        <w:t>Figure 5.</w:t>
      </w:r>
      <w:r>
        <w:t>4</w:t>
      </w:r>
      <w:r w:rsidRPr="00F962FB">
        <w:t>.2.3.1 describes the scenario where there is an API invocation request at the NEF for ECUR mode.</w:t>
      </w:r>
    </w:p>
    <w:p w14:paraId="4DAB22DB" w14:textId="77777777" w:rsidR="00C55574" w:rsidRPr="00F962FB" w:rsidRDefault="00C55574" w:rsidP="00C55574">
      <w:pPr>
        <w:pStyle w:val="TH"/>
      </w:pPr>
      <w:r w:rsidRPr="00F962FB">
        <w:object w:dxaOrig="7431" w:dyaOrig="7121" w14:anchorId="3651D51A">
          <v:shape id="_x0000_i1038" type="#_x0000_t75" style="width:370.35pt;height:354.5pt" o:ole="">
            <v:imagedata r:id="rId35" o:title=""/>
          </v:shape>
          <o:OLEObject Type="Embed" ProgID="Visio.Drawing.11" ShapeID="_x0000_i1038" DrawAspect="Content" ObjectID="_1813147025" r:id="rId36"/>
        </w:object>
      </w:r>
    </w:p>
    <w:p w14:paraId="39650938" w14:textId="77777777" w:rsidR="00C55574" w:rsidRPr="00F962FB" w:rsidRDefault="00C55574" w:rsidP="00C55574">
      <w:pPr>
        <w:pStyle w:val="TF"/>
      </w:pPr>
      <w:bookmarkStart w:id="110" w:name="_CRFigure5_4_2_3_1"/>
      <w:r w:rsidRPr="00F962FB">
        <w:t xml:space="preserve">Figure </w:t>
      </w:r>
      <w:bookmarkEnd w:id="110"/>
      <w:r w:rsidRPr="00F962FB">
        <w:t>5.</w:t>
      </w:r>
      <w:r>
        <w:t>4</w:t>
      </w:r>
      <w:r w:rsidRPr="00F962FB">
        <w:t>.2.3.1: API Invocation Request to NEF using ECUR</w:t>
      </w:r>
    </w:p>
    <w:p w14:paraId="741F8521" w14:textId="77777777" w:rsidR="00C55574" w:rsidRPr="00F962FB" w:rsidRDefault="00C55574" w:rsidP="00C55574">
      <w:pPr>
        <w:pStyle w:val="B1"/>
      </w:pPr>
      <w:r w:rsidRPr="00F962FB">
        <w:t>1.</w:t>
      </w:r>
      <w:r w:rsidRPr="00F962FB">
        <w:tab/>
        <w:t xml:space="preserve">NEF receives an API invocation Request from an AF. </w:t>
      </w:r>
    </w:p>
    <w:p w14:paraId="78433061" w14:textId="77777777" w:rsidR="00C55574" w:rsidRPr="00F962FB" w:rsidRDefault="00C55574" w:rsidP="00C55574">
      <w:pPr>
        <w:pStyle w:val="B1"/>
      </w:pPr>
      <w:r w:rsidRPr="00F962FB">
        <w:t>1ch-a.</w:t>
      </w:r>
      <w:r w:rsidRPr="00F962FB">
        <w:tab/>
        <w:t xml:space="preserve">The NEF sends Charging Data Request </w:t>
      </w:r>
      <w:r w:rsidRPr="00F962FB">
        <w:rPr>
          <w:lang w:eastAsia="zh-CN"/>
        </w:rPr>
        <w:t>[Initial] to CHF</w:t>
      </w:r>
      <w:r w:rsidRPr="00F962FB">
        <w:t xml:space="preserve"> for the received API Invocation.</w:t>
      </w:r>
    </w:p>
    <w:p w14:paraId="44A400EF" w14:textId="77777777" w:rsidR="00C55574" w:rsidRPr="00F962FB" w:rsidRDefault="00C55574" w:rsidP="00C55574">
      <w:pPr>
        <w:pStyle w:val="B1"/>
      </w:pPr>
      <w:r w:rsidRPr="00F962FB">
        <w:t>1ch-b. The CHF opens CDR for this API Invocation.</w:t>
      </w:r>
    </w:p>
    <w:p w14:paraId="62C4A8DD" w14:textId="77777777" w:rsidR="00C55574" w:rsidRPr="00F962FB" w:rsidRDefault="00C55574" w:rsidP="00C55574">
      <w:pPr>
        <w:pStyle w:val="B1"/>
        <w:rPr>
          <w:lang w:eastAsia="zh-CN"/>
        </w:rPr>
      </w:pPr>
      <w:r w:rsidRPr="00F962FB">
        <w:t xml:space="preserve">1ch-c. The CHF acknowledges by sending Charging Data Response </w:t>
      </w:r>
      <w:r w:rsidRPr="00F962FB">
        <w:rPr>
          <w:lang w:eastAsia="zh-CN"/>
        </w:rPr>
        <w:t>[Initial] to the NEF.</w:t>
      </w:r>
    </w:p>
    <w:p w14:paraId="2D8F1089" w14:textId="77777777" w:rsidR="00C55574" w:rsidRPr="00F962FB" w:rsidRDefault="00C55574" w:rsidP="00C55574">
      <w:pPr>
        <w:pStyle w:val="B1"/>
        <w:ind w:left="284" w:firstLine="0"/>
      </w:pPr>
      <w:r>
        <w:t>2</w:t>
      </w:r>
      <w:r w:rsidRPr="00F962FB">
        <w:t>.</w:t>
      </w:r>
      <w:r w:rsidRPr="00F962FB">
        <w:tab/>
      </w:r>
      <w:r>
        <w:t>NEF performs the actions needed to fulfil the API invoked</w:t>
      </w:r>
      <w:r w:rsidRPr="00F962FB">
        <w:t>.</w:t>
      </w:r>
    </w:p>
    <w:p w14:paraId="647A20F9" w14:textId="77777777" w:rsidR="00C55574" w:rsidRPr="00F962FB" w:rsidRDefault="00C55574" w:rsidP="00C55574">
      <w:pPr>
        <w:pStyle w:val="B1"/>
      </w:pPr>
      <w:r>
        <w:t>3</w:t>
      </w:r>
      <w:r w:rsidRPr="00F962FB">
        <w:t>.</w:t>
      </w:r>
      <w:r w:rsidRPr="00F962FB">
        <w:tab/>
        <w:t xml:space="preserve">If authorized, the NEF continues the API invocation processing and sends the API Invocation Response.  </w:t>
      </w:r>
    </w:p>
    <w:p w14:paraId="3C4FDC0E" w14:textId="77777777" w:rsidR="00C55574" w:rsidRPr="00F962FB" w:rsidRDefault="00C55574" w:rsidP="00C55574">
      <w:pPr>
        <w:pStyle w:val="B1"/>
      </w:pPr>
      <w:r>
        <w:lastRenderedPageBreak/>
        <w:t>3</w:t>
      </w:r>
      <w:r w:rsidRPr="00F962FB">
        <w:t>ch-a. The NEF sends Charging Data Request [Termination] to the CHF for terminating the charging associated with the API Invocation.</w:t>
      </w:r>
    </w:p>
    <w:p w14:paraId="5EB9D8A1" w14:textId="77777777" w:rsidR="00C55574" w:rsidRPr="00F962FB" w:rsidRDefault="00C55574" w:rsidP="00C55574">
      <w:pPr>
        <w:pStyle w:val="B1"/>
      </w:pPr>
      <w:r>
        <w:t>3</w:t>
      </w:r>
      <w:r w:rsidRPr="00F962FB">
        <w:t>ch-b. The CHF closes the CDR for this API Invocation.</w:t>
      </w:r>
    </w:p>
    <w:p w14:paraId="1AB886A3" w14:textId="77777777" w:rsidR="00C55574" w:rsidRPr="00F962FB" w:rsidRDefault="00C55574" w:rsidP="00C55574">
      <w:pPr>
        <w:pStyle w:val="B1"/>
      </w:pPr>
      <w:r>
        <w:t>3</w:t>
      </w:r>
      <w:r w:rsidRPr="00F962FB">
        <w:t xml:space="preserve">ch-c. The CHF acknowledges by sending Charging Data Response </w:t>
      </w:r>
      <w:r w:rsidRPr="00F962FB">
        <w:rPr>
          <w:lang w:eastAsia="zh-CN"/>
        </w:rPr>
        <w:t>[</w:t>
      </w:r>
      <w:r w:rsidRPr="00F962FB">
        <w:t>Termination</w:t>
      </w:r>
      <w:r w:rsidRPr="00F962FB">
        <w:rPr>
          <w:lang w:eastAsia="zh-CN"/>
        </w:rPr>
        <w:t>] to the NEF.</w:t>
      </w:r>
    </w:p>
    <w:p w14:paraId="3411CF24" w14:textId="77777777" w:rsidR="00C55574" w:rsidRPr="00F962FB" w:rsidRDefault="00C55574" w:rsidP="00C55574">
      <w:pPr>
        <w:pStyle w:val="Heading4"/>
      </w:pPr>
      <w:bookmarkStart w:id="111" w:name="_CR5_4_2_4"/>
      <w:bookmarkStart w:id="112" w:name="_Toc202524250"/>
      <w:bookmarkEnd w:id="111"/>
      <w:r w:rsidRPr="00F962FB">
        <w:t>5.</w:t>
      </w:r>
      <w:r>
        <w:t>4</w:t>
      </w:r>
      <w:r w:rsidRPr="00F962FB">
        <w:t>.2.4</w:t>
      </w:r>
      <w:r w:rsidRPr="00F962FB">
        <w:tab/>
        <w:t>API Notification - IEC</w:t>
      </w:r>
      <w:bookmarkEnd w:id="112"/>
    </w:p>
    <w:p w14:paraId="2A446D33" w14:textId="77777777" w:rsidR="00C55574" w:rsidRPr="00F962FB" w:rsidRDefault="00C55574" w:rsidP="00C55574">
      <w:r w:rsidRPr="00F962FB">
        <w:t>Figure 5.</w:t>
      </w:r>
      <w:r>
        <w:t>4</w:t>
      </w:r>
      <w:r w:rsidRPr="00F962FB">
        <w:t>.2.4.1 describes the scenario where an API Notification is delivered from the NEF for IEC mode</w:t>
      </w:r>
    </w:p>
    <w:p w14:paraId="1E1DFE31" w14:textId="77777777" w:rsidR="00C55574" w:rsidRPr="00F962FB" w:rsidRDefault="005D7BB4" w:rsidP="00C55574">
      <w:pPr>
        <w:pStyle w:val="TH"/>
      </w:pPr>
      <w:r>
        <w:rPr>
          <w:rFonts w:ascii="Times New Roman" w:hAnsi="Times New Roman"/>
        </w:rPr>
        <w:object w:dxaOrig="7710" w:dyaOrig="5655" w14:anchorId="7C692081">
          <v:shape id="_x0000_i1039" type="#_x0000_t75" style="width:385.65pt;height:282.5pt" o:ole="">
            <v:imagedata r:id="rId37" o:title=""/>
          </v:shape>
          <o:OLEObject Type="Embed" ProgID="Visio.Drawing.11" ShapeID="_x0000_i1039" DrawAspect="Content" ObjectID="_1813147026" r:id="rId38"/>
        </w:object>
      </w:r>
    </w:p>
    <w:p w14:paraId="7FAD6E45" w14:textId="77777777" w:rsidR="00C55574" w:rsidRPr="00F962FB" w:rsidRDefault="00C55574" w:rsidP="00C55574">
      <w:pPr>
        <w:pStyle w:val="TF"/>
      </w:pPr>
      <w:bookmarkStart w:id="113" w:name="_CRFigure5_4_2_4_1APINotificationfromNE"/>
      <w:r w:rsidRPr="00F962FB">
        <w:t xml:space="preserve">Figure </w:t>
      </w:r>
      <w:bookmarkEnd w:id="113"/>
      <w:r w:rsidRPr="00F962FB">
        <w:t>5.</w:t>
      </w:r>
      <w:r>
        <w:t>4</w:t>
      </w:r>
      <w:r w:rsidRPr="00F962FB">
        <w:t>.2.4.1 API Notification from NEF using IEC</w:t>
      </w:r>
    </w:p>
    <w:p w14:paraId="3B6C506B" w14:textId="77777777" w:rsidR="005D7BB4" w:rsidRDefault="00C55574" w:rsidP="005D7BB4">
      <w:pPr>
        <w:pStyle w:val="B1"/>
      </w:pPr>
      <w:r w:rsidRPr="00F962FB">
        <w:t>1.</w:t>
      </w:r>
      <w:r w:rsidRPr="00F962FB">
        <w:tab/>
        <w:t xml:space="preserve">The NEF receives a notification from an NF. </w:t>
      </w:r>
    </w:p>
    <w:p w14:paraId="4555DC62" w14:textId="77777777" w:rsidR="005D7BB4" w:rsidRDefault="005D7BB4" w:rsidP="005D7BB4">
      <w:pPr>
        <w:pStyle w:val="B1"/>
      </w:pPr>
      <w:r>
        <w:t xml:space="preserve">1ch-a. The NEF sends Charging Data Request </w:t>
      </w:r>
      <w:r>
        <w:rPr>
          <w:lang w:eastAsia="zh-CN"/>
        </w:rPr>
        <w:t>[Event] to CHF</w:t>
      </w:r>
      <w:r>
        <w:t xml:space="preserve"> for the Notification.</w:t>
      </w:r>
    </w:p>
    <w:p w14:paraId="09F46855" w14:textId="77777777" w:rsidR="005D7BB4" w:rsidRDefault="005D7BB4" w:rsidP="005D7BB4">
      <w:pPr>
        <w:pStyle w:val="B1"/>
      </w:pPr>
      <w:r>
        <w:t>1ch-b. The CHF creates a CDR for this Notification.</w:t>
      </w:r>
    </w:p>
    <w:p w14:paraId="0053385C" w14:textId="77777777" w:rsidR="00C55574" w:rsidRPr="00F962FB" w:rsidRDefault="005D7BB4" w:rsidP="005D7BB4">
      <w:pPr>
        <w:pStyle w:val="B1"/>
      </w:pPr>
      <w:r>
        <w:t xml:space="preserve">1ch-c. The CHF acknowledges and grant authorization by sending Charging Data Response </w:t>
      </w:r>
      <w:r>
        <w:rPr>
          <w:lang w:eastAsia="zh-CN"/>
        </w:rPr>
        <w:t>[Event] to the NEF.</w:t>
      </w:r>
    </w:p>
    <w:p w14:paraId="13A5CCBC" w14:textId="77777777" w:rsidR="00C55574" w:rsidRPr="00F962FB" w:rsidRDefault="00C55574" w:rsidP="00C55574">
      <w:pPr>
        <w:pStyle w:val="B1"/>
        <w:rPr>
          <w:lang w:eastAsia="zh-CN"/>
        </w:rPr>
      </w:pPr>
      <w:r w:rsidRPr="00F962FB">
        <w:t>2.</w:t>
      </w:r>
      <w:r w:rsidRPr="00F962FB">
        <w:tab/>
        <w:t>The NEF sends the notification to AF.</w:t>
      </w:r>
    </w:p>
    <w:p w14:paraId="5AABFB53" w14:textId="77777777" w:rsidR="00C55574" w:rsidRPr="00F962FB" w:rsidRDefault="00C55574" w:rsidP="00C55574">
      <w:pPr>
        <w:pStyle w:val="B1"/>
      </w:pPr>
      <w:r w:rsidRPr="00F962FB">
        <w:t>3.</w:t>
      </w:r>
      <w:r w:rsidRPr="00F962FB">
        <w:tab/>
        <w:t>The NEF receives acknowledgement for the notification.</w:t>
      </w:r>
    </w:p>
    <w:p w14:paraId="12D57BC0" w14:textId="77777777" w:rsidR="00C55574" w:rsidRPr="00F962FB" w:rsidRDefault="00C55574" w:rsidP="00C55574">
      <w:pPr>
        <w:pStyle w:val="Heading4"/>
      </w:pPr>
      <w:bookmarkStart w:id="114" w:name="_CR5_4_2_5"/>
      <w:bookmarkStart w:id="115" w:name="_Toc202524251"/>
      <w:bookmarkEnd w:id="114"/>
      <w:r w:rsidRPr="00F962FB">
        <w:t>5.</w:t>
      </w:r>
      <w:r>
        <w:t>4</w:t>
      </w:r>
      <w:r w:rsidRPr="00F962FB">
        <w:t>.2.5</w:t>
      </w:r>
      <w:r w:rsidRPr="00F962FB">
        <w:tab/>
        <w:t>API event Notification - ECUR</w:t>
      </w:r>
      <w:bookmarkEnd w:id="115"/>
    </w:p>
    <w:p w14:paraId="22F91D37" w14:textId="77777777" w:rsidR="00C55574" w:rsidRPr="00F962FB" w:rsidRDefault="00C55574" w:rsidP="00C55574">
      <w:r w:rsidRPr="00F962FB">
        <w:t>Figure 5.</w:t>
      </w:r>
      <w:r>
        <w:t>4</w:t>
      </w:r>
      <w:r w:rsidRPr="00F962FB">
        <w:t>.2.5.1 describes the scenario where an API event Notification is delivered from the NEF for ECUR mode.</w:t>
      </w:r>
    </w:p>
    <w:p w14:paraId="49E27DC1" w14:textId="77777777" w:rsidR="00C55574" w:rsidRPr="00F962FB" w:rsidRDefault="00C55574" w:rsidP="00C55574">
      <w:pPr>
        <w:pStyle w:val="TH"/>
      </w:pPr>
      <w:r w:rsidRPr="00F962FB">
        <w:object w:dxaOrig="7761" w:dyaOrig="8201" w14:anchorId="681101CD">
          <v:shape id="_x0000_i1040" type="#_x0000_t75" style="width:385.65pt;height:411.85pt" o:ole="">
            <v:imagedata r:id="rId39" o:title=""/>
          </v:shape>
          <o:OLEObject Type="Embed" ProgID="Visio.Drawing.11" ShapeID="_x0000_i1040" DrawAspect="Content" ObjectID="_1813147027" r:id="rId40"/>
        </w:object>
      </w:r>
    </w:p>
    <w:p w14:paraId="10FF267D" w14:textId="77777777" w:rsidR="00C55574" w:rsidRPr="00F962FB" w:rsidRDefault="00C55574" w:rsidP="00C55574">
      <w:pPr>
        <w:pStyle w:val="TF"/>
      </w:pPr>
      <w:bookmarkStart w:id="116" w:name="_CRFigure5_4_2_4_1"/>
      <w:r w:rsidRPr="00F962FB">
        <w:t xml:space="preserve">Figure </w:t>
      </w:r>
      <w:bookmarkEnd w:id="116"/>
      <w:r w:rsidRPr="00F962FB">
        <w:t>5.</w:t>
      </w:r>
      <w:r>
        <w:t>4</w:t>
      </w:r>
      <w:r w:rsidRPr="00F962FB">
        <w:t>.2.4.1: API Notification from NEF using ECUR</w:t>
      </w:r>
    </w:p>
    <w:p w14:paraId="277446EE" w14:textId="77777777" w:rsidR="00C55574" w:rsidRPr="00F962FB" w:rsidRDefault="00C55574" w:rsidP="00C55574">
      <w:pPr>
        <w:pStyle w:val="B1"/>
      </w:pPr>
      <w:r w:rsidRPr="00F962FB">
        <w:t>1.</w:t>
      </w:r>
      <w:r w:rsidRPr="00F962FB">
        <w:tab/>
        <w:t xml:space="preserve">The NEF receives a notification from an NF. </w:t>
      </w:r>
    </w:p>
    <w:p w14:paraId="32D1D0CF" w14:textId="77777777" w:rsidR="00C55574" w:rsidRPr="00F962FB" w:rsidRDefault="00C55574" w:rsidP="00C55574">
      <w:pPr>
        <w:pStyle w:val="B1"/>
      </w:pPr>
      <w:r w:rsidRPr="00F962FB">
        <w:t>1ch-a.</w:t>
      </w:r>
      <w:r w:rsidRPr="00F962FB">
        <w:tab/>
        <w:t xml:space="preserve">The NEF sends Charging Data Request </w:t>
      </w:r>
      <w:r w:rsidRPr="00F962FB">
        <w:rPr>
          <w:lang w:eastAsia="zh-CN"/>
        </w:rPr>
        <w:t>[Initial] to CHF</w:t>
      </w:r>
      <w:r w:rsidRPr="00F962FB">
        <w:t xml:space="preserve"> for the Notification.</w:t>
      </w:r>
    </w:p>
    <w:p w14:paraId="36445F74" w14:textId="77777777" w:rsidR="00C55574" w:rsidRPr="00F962FB" w:rsidRDefault="00C55574" w:rsidP="00C55574">
      <w:pPr>
        <w:pStyle w:val="B1"/>
      </w:pPr>
      <w:r w:rsidRPr="00F962FB">
        <w:t>1ch-b. The CHF opens CDR for this API Notification.</w:t>
      </w:r>
    </w:p>
    <w:p w14:paraId="780EBF34" w14:textId="77777777" w:rsidR="00C55574" w:rsidRPr="00F962FB" w:rsidRDefault="00C55574" w:rsidP="00C55574">
      <w:pPr>
        <w:pStyle w:val="B1"/>
        <w:rPr>
          <w:lang w:eastAsia="zh-CN"/>
        </w:rPr>
      </w:pPr>
      <w:r w:rsidRPr="00F962FB">
        <w:t xml:space="preserve">1ch-c. The CHF acknowledges by sending Charging Data Response </w:t>
      </w:r>
      <w:r w:rsidRPr="00F962FB">
        <w:rPr>
          <w:lang w:eastAsia="zh-CN"/>
        </w:rPr>
        <w:t>[Initial] to the NEF.</w:t>
      </w:r>
    </w:p>
    <w:p w14:paraId="68CA1477" w14:textId="77777777" w:rsidR="00C55574" w:rsidRPr="00F962FB" w:rsidRDefault="00C55574" w:rsidP="00C55574">
      <w:pPr>
        <w:pStyle w:val="B1"/>
      </w:pPr>
      <w:r w:rsidRPr="00F962FB">
        <w:t>2.</w:t>
      </w:r>
      <w:r w:rsidR="00596585">
        <w:tab/>
      </w:r>
      <w:r w:rsidRPr="00F962FB">
        <w:t xml:space="preserve">The NEF sends the notification to AF.  </w:t>
      </w:r>
    </w:p>
    <w:p w14:paraId="2B800CB2" w14:textId="77777777" w:rsidR="00C55574" w:rsidRPr="00F962FB" w:rsidRDefault="00C55574" w:rsidP="00C55574">
      <w:pPr>
        <w:pStyle w:val="B1"/>
      </w:pPr>
      <w:r w:rsidRPr="00F962FB">
        <w:t>3.</w:t>
      </w:r>
      <w:r w:rsidRPr="00F962FB">
        <w:tab/>
        <w:t xml:space="preserve">The NEF receives acknowledgement for the notification. </w:t>
      </w:r>
    </w:p>
    <w:p w14:paraId="6A73DEFB" w14:textId="77777777" w:rsidR="00C55574" w:rsidRPr="00F962FB" w:rsidRDefault="00C55574" w:rsidP="00C55574">
      <w:pPr>
        <w:pStyle w:val="B1"/>
      </w:pPr>
      <w:r w:rsidRPr="00F962FB">
        <w:t>3ch-a. The NEF sends Charging Data Request [Termination] to the CHF for terminating the charging associated with the API event Notification.</w:t>
      </w:r>
    </w:p>
    <w:p w14:paraId="7A3E269C" w14:textId="77777777" w:rsidR="00C55574" w:rsidRPr="00F962FB" w:rsidRDefault="00C55574" w:rsidP="00C55574">
      <w:pPr>
        <w:pStyle w:val="B1"/>
      </w:pPr>
      <w:r w:rsidRPr="00F962FB">
        <w:t>3ch-b. The CHF closes the CDR for this API Notification.</w:t>
      </w:r>
    </w:p>
    <w:p w14:paraId="3D5C304C" w14:textId="77777777" w:rsidR="00C55574" w:rsidRDefault="00C55574" w:rsidP="00C55574">
      <w:pPr>
        <w:pStyle w:val="B1"/>
        <w:rPr>
          <w:lang w:eastAsia="zh-CN"/>
        </w:rPr>
      </w:pPr>
      <w:r w:rsidRPr="00F962FB">
        <w:t xml:space="preserve">3ch-c. The CHF acknowledges by sending Charging Data Response </w:t>
      </w:r>
      <w:r w:rsidRPr="00F962FB">
        <w:rPr>
          <w:lang w:eastAsia="zh-CN"/>
        </w:rPr>
        <w:t>[</w:t>
      </w:r>
      <w:r w:rsidRPr="00F962FB">
        <w:t>Termination</w:t>
      </w:r>
      <w:r w:rsidRPr="00F962FB">
        <w:rPr>
          <w:lang w:eastAsia="zh-CN"/>
        </w:rPr>
        <w:t>] to the NEF.</w:t>
      </w:r>
    </w:p>
    <w:p w14:paraId="14B5B6BE" w14:textId="77777777" w:rsidR="005D7BB4" w:rsidRDefault="005D7BB4" w:rsidP="005D7BB4">
      <w:pPr>
        <w:pStyle w:val="Heading4"/>
      </w:pPr>
      <w:bookmarkStart w:id="117" w:name="_CR5_4_2_6"/>
      <w:bookmarkStart w:id="118" w:name="_Toc202524252"/>
      <w:bookmarkEnd w:id="117"/>
      <w:r>
        <w:t>5.4.2.6</w:t>
      </w:r>
      <w:r>
        <w:tab/>
        <w:t>API Invocation - PEC</w:t>
      </w:r>
      <w:bookmarkEnd w:id="118"/>
    </w:p>
    <w:p w14:paraId="1A30566A" w14:textId="77777777" w:rsidR="005D7BB4" w:rsidRDefault="005D7BB4" w:rsidP="005D7BB4">
      <w:r>
        <w:t xml:space="preserve">Figure 5.4.2.6.1 describes the scenario where there is an API invocation request at the NEF for PEC mode </w:t>
      </w:r>
    </w:p>
    <w:p w14:paraId="4B6FED9C" w14:textId="77777777" w:rsidR="005D7BB4" w:rsidRDefault="005D7BB4" w:rsidP="005D7BB4">
      <w:pPr>
        <w:pStyle w:val="TH"/>
      </w:pPr>
      <w:r>
        <w:object w:dxaOrig="7305" w:dyaOrig="5445" w14:anchorId="6F7F08EF">
          <v:shape id="_x0000_i1041" type="#_x0000_t75" style="width:365.5pt;height:273.35pt" o:ole="">
            <v:imagedata r:id="rId41" o:title=""/>
          </v:shape>
          <o:OLEObject Type="Embed" ProgID="Visio.Drawing.11" ShapeID="_x0000_i1041" DrawAspect="Content" ObjectID="_1813147028" r:id="rId42"/>
        </w:object>
      </w:r>
    </w:p>
    <w:p w14:paraId="1FFB4FFE" w14:textId="77777777" w:rsidR="005D7BB4" w:rsidRDefault="005D7BB4" w:rsidP="005D7BB4">
      <w:pPr>
        <w:pStyle w:val="TF"/>
      </w:pPr>
      <w:bookmarkStart w:id="119" w:name="_CRFigure5_4_2_6_1"/>
      <w:r>
        <w:t xml:space="preserve">Figure </w:t>
      </w:r>
      <w:bookmarkEnd w:id="119"/>
      <w:r>
        <w:t>5.4.2.6.1: API Invocation Request to NEF using PEC</w:t>
      </w:r>
    </w:p>
    <w:p w14:paraId="07388058" w14:textId="77777777" w:rsidR="005D7BB4" w:rsidRDefault="005D7BB4" w:rsidP="005D7BB4">
      <w:pPr>
        <w:pStyle w:val="B1"/>
        <w:ind w:left="284" w:firstLine="0"/>
      </w:pPr>
      <w:r>
        <w:t>1.</w:t>
      </w:r>
      <w:r>
        <w:tab/>
        <w:t>NEF receives an API invocation Request from an AF.</w:t>
      </w:r>
    </w:p>
    <w:p w14:paraId="1DA064DF" w14:textId="77777777" w:rsidR="005D7BB4" w:rsidRDefault="005D7BB4" w:rsidP="005D7BB4">
      <w:pPr>
        <w:pStyle w:val="B1"/>
        <w:ind w:left="284" w:firstLine="0"/>
      </w:pPr>
      <w:r>
        <w:t>2.</w:t>
      </w:r>
      <w:r>
        <w:tab/>
        <w:t>NEF performs the actions needed to fulfil the API invoked.</w:t>
      </w:r>
    </w:p>
    <w:p w14:paraId="2D4A7BA1" w14:textId="77777777" w:rsidR="005D7BB4" w:rsidRDefault="005D7BB4" w:rsidP="005D7BB4">
      <w:pPr>
        <w:pStyle w:val="B1"/>
        <w:ind w:left="284" w:firstLine="0"/>
      </w:pPr>
      <w:r>
        <w:t>3.</w:t>
      </w:r>
      <w:r>
        <w:tab/>
        <w:t>If authorized, the NEF continues the API invocation processing and sends the API Invocation Response.</w:t>
      </w:r>
    </w:p>
    <w:p w14:paraId="1D75A74F" w14:textId="77777777" w:rsidR="005D7BB4" w:rsidRDefault="005D7BB4" w:rsidP="005D7BB4">
      <w:pPr>
        <w:pStyle w:val="B1"/>
        <w:ind w:left="284" w:firstLine="0"/>
      </w:pPr>
      <w:r>
        <w:t xml:space="preserve">3ch-a. The NEF sends Charging Data Request </w:t>
      </w:r>
      <w:r>
        <w:rPr>
          <w:lang w:eastAsia="zh-CN"/>
        </w:rPr>
        <w:t>[Event] to CHF</w:t>
      </w:r>
      <w:r>
        <w:t xml:space="preserve"> for the received API Invocation.</w:t>
      </w:r>
    </w:p>
    <w:p w14:paraId="45A030AE" w14:textId="77777777" w:rsidR="005D7BB4" w:rsidRDefault="005D7BB4" w:rsidP="005D7BB4">
      <w:pPr>
        <w:pStyle w:val="B1"/>
        <w:ind w:left="284" w:firstLine="0"/>
      </w:pPr>
      <w:r>
        <w:t>3ch-b. The CHF creates a CDR for this API Invocation.</w:t>
      </w:r>
    </w:p>
    <w:p w14:paraId="2D7858C8" w14:textId="77777777" w:rsidR="005D7BB4" w:rsidRDefault="005D7BB4" w:rsidP="005D7BB4">
      <w:pPr>
        <w:pStyle w:val="B1"/>
        <w:ind w:left="284" w:firstLine="0"/>
        <w:rPr>
          <w:lang w:eastAsia="zh-CN"/>
        </w:rPr>
      </w:pPr>
      <w:r>
        <w:t xml:space="preserve">3ch-c. The CHF acknowledges by sending Charging Data Response </w:t>
      </w:r>
      <w:r>
        <w:rPr>
          <w:lang w:eastAsia="zh-CN"/>
        </w:rPr>
        <w:t>[Event] to the NEF.</w:t>
      </w:r>
    </w:p>
    <w:p w14:paraId="7CF2B4C3" w14:textId="77777777" w:rsidR="005D7BB4" w:rsidRDefault="005D7BB4" w:rsidP="005D7BB4">
      <w:pPr>
        <w:pStyle w:val="Heading4"/>
      </w:pPr>
      <w:bookmarkStart w:id="120" w:name="_CR5_4_2_7"/>
      <w:bookmarkStart w:id="121" w:name="_Toc202524253"/>
      <w:bookmarkEnd w:id="120"/>
      <w:r>
        <w:t>5.4.2.7</w:t>
      </w:r>
      <w:r>
        <w:tab/>
        <w:t>API Notification - PEC</w:t>
      </w:r>
      <w:bookmarkEnd w:id="121"/>
    </w:p>
    <w:p w14:paraId="060DA151" w14:textId="77777777" w:rsidR="005D7BB4" w:rsidRDefault="005D7BB4" w:rsidP="005D7BB4">
      <w:r>
        <w:t>Figure 5.4.2.7.1 describes the scenario where an API Notification is delivered from the NEF for PEC mode</w:t>
      </w:r>
    </w:p>
    <w:p w14:paraId="53F2594C" w14:textId="77777777" w:rsidR="005D7BB4" w:rsidRDefault="005D7BB4" w:rsidP="005D7BB4">
      <w:pPr>
        <w:pStyle w:val="TH"/>
      </w:pPr>
      <w:r>
        <w:object w:dxaOrig="7710" w:dyaOrig="5655" w14:anchorId="7786B580">
          <v:shape id="_x0000_i1042" type="#_x0000_t75" style="width:385.65pt;height:282.5pt" o:ole="">
            <v:imagedata r:id="rId43" o:title=""/>
          </v:shape>
          <o:OLEObject Type="Embed" ProgID="Visio.Drawing.11" ShapeID="_x0000_i1042" DrawAspect="Content" ObjectID="_1813147029" r:id="rId44"/>
        </w:object>
      </w:r>
    </w:p>
    <w:p w14:paraId="13588D48" w14:textId="77777777" w:rsidR="005D7BB4" w:rsidRDefault="005D7BB4" w:rsidP="005D7BB4">
      <w:pPr>
        <w:pStyle w:val="TF"/>
      </w:pPr>
      <w:bookmarkStart w:id="122" w:name="_CRFigure5_4_2_7_1APINotificationfromNE"/>
      <w:r>
        <w:t xml:space="preserve">Figure </w:t>
      </w:r>
      <w:bookmarkEnd w:id="122"/>
      <w:r>
        <w:t>5.4.2.7.1 API Notification from NEF using PEC</w:t>
      </w:r>
    </w:p>
    <w:p w14:paraId="4730C05F" w14:textId="77777777" w:rsidR="005D7BB4" w:rsidRDefault="005D7BB4" w:rsidP="005D7BB4">
      <w:pPr>
        <w:pStyle w:val="B1"/>
      </w:pPr>
      <w:r>
        <w:t>1.</w:t>
      </w:r>
      <w:r>
        <w:tab/>
        <w:t xml:space="preserve">The NEF receives a notification from an NF. </w:t>
      </w:r>
    </w:p>
    <w:p w14:paraId="3450E5B6" w14:textId="77777777" w:rsidR="005D7BB4" w:rsidRDefault="005D7BB4" w:rsidP="005D7BB4">
      <w:pPr>
        <w:pStyle w:val="B1"/>
        <w:rPr>
          <w:lang w:eastAsia="zh-CN"/>
        </w:rPr>
      </w:pPr>
      <w:r>
        <w:t>2.</w:t>
      </w:r>
      <w:r>
        <w:tab/>
        <w:t>The NEF sends the notification to AF.</w:t>
      </w:r>
    </w:p>
    <w:p w14:paraId="1E8951DC" w14:textId="77777777" w:rsidR="005D7BB4" w:rsidRDefault="005D7BB4" w:rsidP="005D7BB4">
      <w:pPr>
        <w:pStyle w:val="B1"/>
      </w:pPr>
      <w:r>
        <w:t xml:space="preserve">2ch-a. The NEF sends Charging Data Request </w:t>
      </w:r>
      <w:r>
        <w:rPr>
          <w:lang w:eastAsia="zh-CN"/>
        </w:rPr>
        <w:t>[Event] to CHF</w:t>
      </w:r>
      <w:r>
        <w:t xml:space="preserve"> for the Notification.</w:t>
      </w:r>
    </w:p>
    <w:p w14:paraId="15161720" w14:textId="77777777" w:rsidR="005D7BB4" w:rsidRDefault="005D7BB4" w:rsidP="005D7BB4">
      <w:pPr>
        <w:pStyle w:val="B1"/>
      </w:pPr>
      <w:r>
        <w:t>2ch-b. The CHF creates a CDR for this Notification.</w:t>
      </w:r>
    </w:p>
    <w:p w14:paraId="0B81F4EE" w14:textId="77777777" w:rsidR="005D7BB4" w:rsidRDefault="005D7BB4" w:rsidP="005D7BB4">
      <w:pPr>
        <w:pStyle w:val="B1"/>
        <w:rPr>
          <w:lang w:eastAsia="zh-CN"/>
        </w:rPr>
      </w:pPr>
      <w:r>
        <w:t xml:space="preserve">2ch-c. The CHF acknowledges by sending Charging Data Response </w:t>
      </w:r>
      <w:r>
        <w:rPr>
          <w:lang w:eastAsia="zh-CN"/>
        </w:rPr>
        <w:t>[Event] to the NEF.</w:t>
      </w:r>
    </w:p>
    <w:p w14:paraId="139DFAD2" w14:textId="77777777" w:rsidR="005D7BB4" w:rsidRDefault="005D7BB4" w:rsidP="005D7BB4">
      <w:pPr>
        <w:pStyle w:val="B1"/>
      </w:pPr>
      <w:r>
        <w:t>3.</w:t>
      </w:r>
      <w:r>
        <w:tab/>
        <w:t>The NEF receives acknowledgement for the notification.</w:t>
      </w:r>
    </w:p>
    <w:p w14:paraId="3E92DE94" w14:textId="41B0D8A6" w:rsidR="00040857" w:rsidRDefault="00040857" w:rsidP="00040857">
      <w:pPr>
        <w:pStyle w:val="Heading4"/>
      </w:pPr>
      <w:bookmarkStart w:id="123" w:name="_Toc202524254"/>
      <w:r>
        <w:rPr>
          <w:rFonts w:eastAsia="SimSun"/>
          <w:lang w:bidi="ar-IQ"/>
        </w:rPr>
        <w:t>5.4.2.</w:t>
      </w:r>
      <w:r>
        <w:rPr>
          <w:rFonts w:hint="eastAsia"/>
          <w:lang w:eastAsia="ko-KR" w:bidi="ar-IQ"/>
        </w:rPr>
        <w:t>8</w:t>
      </w:r>
      <w:r>
        <w:rPr>
          <w:rFonts w:eastAsia="SimSun"/>
          <w:lang w:bidi="ar-IQ"/>
        </w:rPr>
        <w:tab/>
      </w:r>
      <w:r>
        <w:t>CAPIF Invoker and Provider Request (PEC)</w:t>
      </w:r>
      <w:bookmarkEnd w:id="123"/>
    </w:p>
    <w:p w14:paraId="23719D59" w14:textId="38744267" w:rsidR="00040857" w:rsidRPr="00F962FB" w:rsidRDefault="00040857" w:rsidP="00040857">
      <w:r w:rsidRPr="00F962FB">
        <w:t>Figure 5.</w:t>
      </w:r>
      <w:r>
        <w:t>4</w:t>
      </w:r>
      <w:r w:rsidRPr="00F962FB">
        <w:t>.2.</w:t>
      </w:r>
      <w:r>
        <w:rPr>
          <w:rFonts w:hint="eastAsia"/>
          <w:lang w:eastAsia="ko-KR"/>
        </w:rPr>
        <w:t>8</w:t>
      </w:r>
      <w:r>
        <w:t>-1</w:t>
      </w:r>
      <w:r w:rsidRPr="00F962FB">
        <w:t xml:space="preserve"> describes the scenario where an API </w:t>
      </w:r>
      <w:r>
        <w:t>Invoker Management Request</w:t>
      </w:r>
      <w:r w:rsidRPr="00F962FB">
        <w:t xml:space="preserve"> is delivered from the </w:t>
      </w:r>
      <w:r>
        <w:t>CCF</w:t>
      </w:r>
      <w:r w:rsidRPr="00F962FB">
        <w:t xml:space="preserve"> for </w:t>
      </w:r>
      <w:r>
        <w:t>PEC</w:t>
      </w:r>
      <w:r w:rsidRPr="00F962FB">
        <w:t xml:space="preserve"> mode.</w:t>
      </w:r>
    </w:p>
    <w:p w14:paraId="58AE210B" w14:textId="77777777" w:rsidR="00040857" w:rsidRPr="00F779FB" w:rsidRDefault="00040857" w:rsidP="00040857">
      <w:pPr>
        <w:rPr>
          <w:rFonts w:eastAsia="SimSun"/>
        </w:rPr>
      </w:pPr>
    </w:p>
    <w:p w14:paraId="2B36884D" w14:textId="2C73E719" w:rsidR="00040857" w:rsidRPr="005E62BE" w:rsidRDefault="004C4C46" w:rsidP="00040857">
      <w:pPr>
        <w:pStyle w:val="TH"/>
      </w:pPr>
      <w:r>
        <w:rPr>
          <w:noProof/>
        </w:rPr>
        <w:pict w14:anchorId="6781E350">
          <v:shape id="Graphic 1" o:spid="_x0000_i1043" type="#_x0000_t75" style="width:380.75pt;height:170.8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">
            <v:imagedata r:id="rId45" o:title="" croptop="-568f" cropbottom="-724f" cropleft="-251f" cropright="-69f"/>
          </v:shape>
        </w:pict>
      </w:r>
    </w:p>
    <w:p w14:paraId="6617BBA0" w14:textId="5F244B0C" w:rsidR="00040857" w:rsidRPr="005E62BE" w:rsidRDefault="00040857" w:rsidP="00040857">
      <w:pPr>
        <w:pStyle w:val="TF"/>
      </w:pPr>
      <w:r w:rsidRPr="005E62BE">
        <w:t>Figure </w:t>
      </w:r>
      <w:r>
        <w:t>5</w:t>
      </w:r>
      <w:r w:rsidRPr="005E62BE">
        <w:t>.</w:t>
      </w:r>
      <w:r>
        <w:t>4</w:t>
      </w:r>
      <w:r w:rsidRPr="005E62BE">
        <w:t>.</w:t>
      </w:r>
      <w:r>
        <w:t>2</w:t>
      </w:r>
      <w:r w:rsidRPr="005E62BE">
        <w:t>.</w:t>
      </w:r>
      <w:r>
        <w:rPr>
          <w:rFonts w:hint="eastAsia"/>
          <w:lang w:eastAsia="ko-KR"/>
        </w:rPr>
        <w:t>8</w:t>
      </w:r>
      <w:r w:rsidRPr="005E62BE">
        <w:t xml:space="preserve">-1: </w:t>
      </w:r>
      <w:r>
        <w:t>CAPIF</w:t>
      </w:r>
      <w:r w:rsidRPr="005E62BE">
        <w:t xml:space="preserve"> invoker </w:t>
      </w:r>
      <w:r>
        <w:t>and Provider request</w:t>
      </w:r>
      <w:r w:rsidRPr="005E62BE">
        <w:t xml:space="preserve"> </w:t>
      </w:r>
      <w:r>
        <w:t>from CCF using PEC</w:t>
      </w:r>
    </w:p>
    <w:p w14:paraId="3785D82B" w14:textId="77777777" w:rsidR="00040857" w:rsidRPr="005E62BE" w:rsidRDefault="00040857" w:rsidP="00040857">
      <w:pPr>
        <w:pStyle w:val="B1"/>
      </w:pPr>
      <w:r w:rsidRPr="005E62BE">
        <w:lastRenderedPageBreak/>
        <w:t>1.</w:t>
      </w:r>
      <w:r w:rsidRPr="005E62BE">
        <w:tab/>
        <w:t>The CAPIF supports management of API invoker</w:t>
      </w:r>
      <w:r>
        <w:t>/API Provider</w:t>
      </w:r>
      <w:r w:rsidRPr="005E62BE">
        <w:t xml:space="preserve"> with CAPIF_API_invoker_management API, including onboard/offboard API invoker, as defined in TS</w:t>
      </w:r>
      <w:r>
        <w:t> </w:t>
      </w:r>
      <w:r w:rsidRPr="005E62BE">
        <w:t>23.222</w:t>
      </w:r>
      <w:r>
        <w:t> </w:t>
      </w:r>
      <w:r w:rsidRPr="005E62BE">
        <w:t>[2] clause 10.5</w:t>
      </w:r>
      <w:r>
        <w:t xml:space="preserve">, and </w:t>
      </w:r>
      <w:r w:rsidRPr="005A3BAC">
        <w:t>CAPIF_Publish_Service_API, including publish/unpublish/get/update service API, as defined in clause 10.3 in TS 23.222 [2]</w:t>
      </w:r>
      <w:r w:rsidRPr="005E62BE">
        <w:t>. The API invoker</w:t>
      </w:r>
      <w:r>
        <w:t>/API Provider</w:t>
      </w:r>
      <w:r w:rsidRPr="005E62BE">
        <w:t xml:space="preserve"> triggers </w:t>
      </w:r>
      <w:r>
        <w:t>an</w:t>
      </w:r>
      <w:r w:rsidRPr="005E62BE">
        <w:t xml:space="preserve"> API invoker</w:t>
      </w:r>
      <w:r>
        <w:t>/API Provider</w:t>
      </w:r>
      <w:r w:rsidRPr="005E62BE">
        <w:t xml:space="preserve"> request to the CAPIF core function. </w:t>
      </w:r>
    </w:p>
    <w:p w14:paraId="24C2CACE" w14:textId="77777777" w:rsidR="00040857" w:rsidRPr="005E62BE" w:rsidRDefault="00040857" w:rsidP="00040857">
      <w:pPr>
        <w:pStyle w:val="B1"/>
      </w:pPr>
      <w:r w:rsidRPr="005E62BE">
        <w:t>2.</w:t>
      </w:r>
      <w:r w:rsidRPr="005E62BE">
        <w:tab/>
        <w:t>CAPIF core function performs API invoker</w:t>
      </w:r>
      <w:r>
        <w:t>/API Provider</w:t>
      </w:r>
      <w:r w:rsidRPr="005E62BE">
        <w:t xml:space="preserve"> management procedure which</w:t>
      </w:r>
      <w:r>
        <w:t xml:space="preserve"> can</w:t>
      </w:r>
      <w:r w:rsidRPr="005E62BE">
        <w:t xml:space="preserve"> include onboarding approval (enrolment of the API invoker to be a recognized as user of the CAPIF) and cancelling the API invoker enrolment from CAPIF</w:t>
      </w:r>
      <w:r>
        <w:t xml:space="preserve">, or </w:t>
      </w:r>
      <w:r w:rsidRPr="005A3BAC">
        <w:t>service API management procedure which includes storing /removing /retrieving/ updating API information</w:t>
      </w:r>
      <w:r w:rsidRPr="005E62BE">
        <w:t>.</w:t>
      </w:r>
    </w:p>
    <w:p w14:paraId="5FEB0ADD" w14:textId="77777777" w:rsidR="00040857" w:rsidRPr="005E62BE" w:rsidRDefault="00040857" w:rsidP="00040857">
      <w:pPr>
        <w:pStyle w:val="B1"/>
        <w:rPr>
          <w:lang w:eastAsia="zh-CN"/>
        </w:rPr>
      </w:pPr>
      <w:r w:rsidRPr="005E62BE">
        <w:rPr>
          <w:lang w:eastAsia="zh-CN"/>
        </w:rPr>
        <w:t>3.</w:t>
      </w:r>
      <w:r w:rsidRPr="005E62BE">
        <w:tab/>
        <w:t xml:space="preserve">The CAPIF </w:t>
      </w:r>
      <w:r>
        <w:t>sends either an</w:t>
      </w:r>
      <w:r w:rsidRPr="005E62BE">
        <w:t xml:space="preserve"> onboarding</w:t>
      </w:r>
      <w:r w:rsidRPr="005E62BE">
        <w:rPr>
          <w:lang w:eastAsia="zh-CN"/>
        </w:rPr>
        <w:t xml:space="preserve">/offboarding API invoker management </w:t>
      </w:r>
      <w:r w:rsidRPr="005E62BE">
        <w:t>response</w:t>
      </w:r>
      <w:r>
        <w:t xml:space="preserve">, or </w:t>
      </w:r>
      <w:r w:rsidRPr="005E62BE">
        <w:t xml:space="preserve">service API management response. </w:t>
      </w:r>
    </w:p>
    <w:p w14:paraId="570CABCE" w14:textId="77777777" w:rsidR="00040857" w:rsidRPr="005E62BE" w:rsidRDefault="00040857" w:rsidP="00040857">
      <w:pPr>
        <w:pStyle w:val="B2"/>
      </w:pPr>
      <w:r w:rsidRPr="005E62BE">
        <w:rPr>
          <w:lang w:eastAsia="zh-CN"/>
        </w:rPr>
        <w:t xml:space="preserve">3ch-a. </w:t>
      </w:r>
      <w:r w:rsidRPr="005E62BE">
        <w:t>CAPIF core function generates charging data related to the API invoker</w:t>
      </w:r>
      <w:r>
        <w:t>/API Provider</w:t>
      </w:r>
      <w:r w:rsidRPr="005E62BE">
        <w:t xml:space="preserve"> management and sends the request for the CHF to store related charging data for CDR generation purpose.</w:t>
      </w:r>
    </w:p>
    <w:p w14:paraId="1C27F0C7" w14:textId="77777777" w:rsidR="00040857" w:rsidRPr="005E62BE" w:rsidRDefault="00040857" w:rsidP="00040857">
      <w:pPr>
        <w:pStyle w:val="B2"/>
        <w:rPr>
          <w:lang w:eastAsia="zh-CN"/>
        </w:rPr>
      </w:pPr>
      <w:r w:rsidRPr="005E62BE">
        <w:rPr>
          <w:lang w:eastAsia="zh-CN"/>
        </w:rPr>
        <w:t>3ch-b.</w:t>
      </w:r>
      <w:r w:rsidRPr="005E62BE">
        <w:rPr>
          <w:lang w:eastAsia="zh-CN"/>
        </w:rPr>
        <w:tab/>
      </w:r>
      <w:r w:rsidRPr="005E62BE">
        <w:t xml:space="preserve">CHF stores received information and </w:t>
      </w:r>
      <w:r w:rsidRPr="005E62BE">
        <w:rPr>
          <w:rFonts w:hint="eastAsia"/>
          <w:lang w:eastAsia="zh-CN"/>
        </w:rPr>
        <w:t>creates</w:t>
      </w:r>
      <w:r w:rsidRPr="005E62BE">
        <w:t xml:space="preserve"> a CDR related to the API invokers</w:t>
      </w:r>
      <w:r>
        <w:t>/API Providers</w:t>
      </w:r>
      <w:r w:rsidRPr="005E62BE">
        <w:rPr>
          <w:lang w:eastAsia="zh-CN"/>
        </w:rPr>
        <w:t>.</w:t>
      </w:r>
    </w:p>
    <w:p w14:paraId="434CCE32" w14:textId="77777777" w:rsidR="00040857" w:rsidRPr="005E62BE" w:rsidRDefault="00040857" w:rsidP="00040857">
      <w:pPr>
        <w:pStyle w:val="B2"/>
      </w:pPr>
      <w:r w:rsidRPr="005E62BE">
        <w:rPr>
          <w:lang w:eastAsia="zh-CN"/>
        </w:rPr>
        <w:t>3ch-c.</w:t>
      </w:r>
      <w:r w:rsidRPr="005E62BE">
        <w:t xml:space="preserve"> CHF informs the CAPIF core function on the result of the request</w:t>
      </w:r>
      <w:r w:rsidRPr="005E62BE">
        <w:rPr>
          <w:lang w:eastAsia="zh-CN"/>
        </w:rPr>
        <w:t>.</w:t>
      </w:r>
    </w:p>
    <w:p w14:paraId="1A40F6B3" w14:textId="77777777" w:rsidR="007C72CD" w:rsidRPr="00A917DF" w:rsidRDefault="007C72CD" w:rsidP="007C72CD">
      <w:pPr>
        <w:pStyle w:val="Heading3"/>
      </w:pPr>
      <w:bookmarkStart w:id="124" w:name="_CR5_4_3"/>
      <w:bookmarkStart w:id="125" w:name="_Toc202524255"/>
      <w:bookmarkEnd w:id="124"/>
      <w:r w:rsidRPr="00A917DF">
        <w:t>5.</w:t>
      </w:r>
      <w:r>
        <w:t>4</w:t>
      </w:r>
      <w:r w:rsidRPr="00A917DF">
        <w:t>.3</w:t>
      </w:r>
      <w:r w:rsidRPr="00A917DF">
        <w:tab/>
        <w:t>CDR generation</w:t>
      </w:r>
      <w:bookmarkEnd w:id="125"/>
    </w:p>
    <w:p w14:paraId="49450206" w14:textId="77777777" w:rsidR="007C72CD" w:rsidRPr="00A917DF" w:rsidRDefault="007C72CD" w:rsidP="007C72CD">
      <w:pPr>
        <w:pStyle w:val="Heading4"/>
        <w:rPr>
          <w:rFonts w:eastAsia="SimSun"/>
          <w:lang w:bidi="ar-IQ"/>
        </w:rPr>
      </w:pPr>
      <w:bookmarkStart w:id="126" w:name="_CR5_4_3_1"/>
      <w:bookmarkStart w:id="127" w:name="_Toc202524256"/>
      <w:bookmarkEnd w:id="126"/>
      <w:r w:rsidRPr="00A917DF">
        <w:rPr>
          <w:rFonts w:eastAsia="SimSun"/>
          <w:lang w:bidi="ar-IQ"/>
        </w:rPr>
        <w:t>5.</w:t>
      </w:r>
      <w:r>
        <w:rPr>
          <w:rFonts w:eastAsia="SimSun"/>
          <w:lang w:bidi="ar-IQ"/>
        </w:rPr>
        <w:t>4</w:t>
      </w:r>
      <w:r w:rsidRPr="00A917DF">
        <w:rPr>
          <w:rFonts w:eastAsia="SimSun"/>
          <w:lang w:bidi="ar-IQ"/>
        </w:rPr>
        <w:t>.3.1</w:t>
      </w:r>
      <w:r w:rsidRPr="00A917DF">
        <w:rPr>
          <w:rFonts w:eastAsia="SimSun"/>
          <w:lang w:bidi="ar-IQ"/>
        </w:rPr>
        <w:tab/>
        <w:t>Introduction</w:t>
      </w:r>
      <w:bookmarkEnd w:id="127"/>
    </w:p>
    <w:p w14:paraId="776B8794" w14:textId="77777777" w:rsidR="007C72CD" w:rsidRPr="00A917DF" w:rsidRDefault="007C72CD" w:rsidP="007C72CD">
      <w:pPr>
        <w:numPr>
          <w:ilvl w:val="12"/>
          <w:numId w:val="0"/>
        </w:numPr>
        <w:rPr>
          <w:lang w:bidi="ar-IQ"/>
        </w:rPr>
      </w:pPr>
      <w:r w:rsidRPr="00A917DF">
        <w:rPr>
          <w:lang w:bidi="ar-IQ"/>
        </w:rPr>
        <w:t>The CHF CDRs for NEF charging are generated by the CHF to collect charging information that they subsequently transfer to the Charging Gateway Function (CGF).</w:t>
      </w:r>
    </w:p>
    <w:p w14:paraId="733D2C14" w14:textId="77777777" w:rsidR="007C72CD" w:rsidRPr="00A917DF" w:rsidRDefault="007C72CD" w:rsidP="007C72CD">
      <w:pPr>
        <w:numPr>
          <w:ilvl w:val="12"/>
          <w:numId w:val="0"/>
        </w:numPr>
        <w:rPr>
          <w:lang w:bidi="ar-IQ"/>
        </w:rPr>
      </w:pPr>
      <w:r w:rsidRPr="00A917DF">
        <w:rPr>
          <w:lang w:bidi="ar-IQ"/>
        </w:rPr>
        <w:t>The following clauses describe in details the conditions for generating, opening and closing the CHF CDR, which shall be supported by the CHF.</w:t>
      </w:r>
    </w:p>
    <w:p w14:paraId="0CD0EA17" w14:textId="77777777" w:rsidR="007C72CD" w:rsidRPr="00A917DF" w:rsidRDefault="007C72CD" w:rsidP="007C72CD">
      <w:pPr>
        <w:pStyle w:val="Heading4"/>
        <w:spacing w:before="60" w:after="120"/>
        <w:rPr>
          <w:rFonts w:eastAsia="SimSun"/>
          <w:lang w:bidi="ar-IQ"/>
        </w:rPr>
      </w:pPr>
      <w:bookmarkStart w:id="128" w:name="_CR5_4_3_2"/>
      <w:bookmarkStart w:id="129" w:name="_Toc202524257"/>
      <w:bookmarkEnd w:id="128"/>
      <w:r w:rsidRPr="00A917DF">
        <w:rPr>
          <w:rFonts w:eastAsia="SimSun"/>
          <w:lang w:bidi="ar-IQ"/>
        </w:rPr>
        <w:t>5.</w:t>
      </w:r>
      <w:r>
        <w:rPr>
          <w:rFonts w:eastAsia="SimSun"/>
          <w:lang w:bidi="ar-IQ"/>
        </w:rPr>
        <w:t>4</w:t>
      </w:r>
      <w:r w:rsidRPr="00A917DF">
        <w:rPr>
          <w:rFonts w:eastAsia="SimSun"/>
          <w:lang w:bidi="ar-IQ"/>
        </w:rPr>
        <w:t>.3.2</w:t>
      </w:r>
      <w:r w:rsidRPr="00A917DF">
        <w:rPr>
          <w:rFonts w:eastAsia="SimSun"/>
          <w:lang w:bidi="ar-IQ"/>
        </w:rPr>
        <w:tab/>
        <w:t>Triggers for CHF CDR</w:t>
      </w:r>
      <w:bookmarkEnd w:id="129"/>
      <w:r w:rsidRPr="00A917DF">
        <w:rPr>
          <w:rFonts w:eastAsia="SimSun"/>
          <w:lang w:bidi="ar-IQ"/>
        </w:rPr>
        <w:t xml:space="preserve"> </w:t>
      </w:r>
    </w:p>
    <w:p w14:paraId="45B11A58" w14:textId="77777777" w:rsidR="007C72CD" w:rsidRPr="00A917DF" w:rsidRDefault="007C72CD" w:rsidP="007C72CD">
      <w:pPr>
        <w:pStyle w:val="Heading5"/>
      </w:pPr>
      <w:bookmarkStart w:id="130" w:name="_CR5_4_3_2_1"/>
      <w:bookmarkStart w:id="131" w:name="_Toc202524258"/>
      <w:bookmarkEnd w:id="130"/>
      <w:r w:rsidRPr="00A917DF">
        <w:t>5.</w:t>
      </w:r>
      <w:r>
        <w:t>4</w:t>
      </w:r>
      <w:r w:rsidRPr="00A917DF">
        <w:t>.3.2.1</w:t>
      </w:r>
      <w:r w:rsidRPr="00A917DF">
        <w:tab/>
        <w:t>General</w:t>
      </w:r>
      <w:bookmarkEnd w:id="131"/>
    </w:p>
    <w:p w14:paraId="364C7F55" w14:textId="77777777" w:rsidR="007C72CD" w:rsidRPr="00A917DF" w:rsidRDefault="007C72CD" w:rsidP="007C72CD">
      <w:pPr>
        <w:rPr>
          <w:lang w:eastAsia="zh-CN" w:bidi="ar-IQ"/>
        </w:rPr>
      </w:pPr>
      <w:r w:rsidRPr="00A917DF">
        <w:rPr>
          <w:lang w:bidi="ar-IQ"/>
        </w:rPr>
        <w:t xml:space="preserve">A Northbound API charging CHF CDR is used to collect charging information related to northbound API invocation and notifications chargeable events for </w:t>
      </w:r>
      <w:r w:rsidR="005D7BB4">
        <w:rPr>
          <w:lang w:bidi="ar-IQ"/>
        </w:rPr>
        <w:t xml:space="preserve">PEC, </w:t>
      </w:r>
      <w:r w:rsidRPr="00A917DF">
        <w:rPr>
          <w:lang w:bidi="ar-IQ"/>
        </w:rPr>
        <w:t>IEC and ECUR</w:t>
      </w:r>
      <w:r w:rsidRPr="00A917DF">
        <w:t>.</w:t>
      </w:r>
      <w:r w:rsidRPr="00A917DF">
        <w:rPr>
          <w:lang w:eastAsia="zh-CN" w:bidi="ar-IQ"/>
        </w:rPr>
        <w:t xml:space="preserve"> </w:t>
      </w:r>
    </w:p>
    <w:p w14:paraId="2FBD9FCB" w14:textId="77777777" w:rsidR="007C72CD" w:rsidRPr="00A917DF" w:rsidRDefault="007C72CD" w:rsidP="007C72CD">
      <w:pPr>
        <w:pStyle w:val="Heading5"/>
        <w:rPr>
          <w:rFonts w:eastAsia="SimSun"/>
          <w:lang w:bidi="ar-IQ"/>
        </w:rPr>
      </w:pPr>
      <w:bookmarkStart w:id="132" w:name="_CR5_4_3_2_2"/>
      <w:bookmarkStart w:id="133" w:name="_Toc202524259"/>
      <w:bookmarkEnd w:id="132"/>
      <w:r w:rsidRPr="00A917DF">
        <w:rPr>
          <w:rFonts w:eastAsia="SimSun"/>
          <w:lang w:bidi="ar-IQ"/>
        </w:rPr>
        <w:t>5.</w:t>
      </w:r>
      <w:r>
        <w:rPr>
          <w:rFonts w:eastAsia="SimSun"/>
          <w:lang w:bidi="ar-IQ"/>
        </w:rPr>
        <w:t>4</w:t>
      </w:r>
      <w:r w:rsidRPr="00A917DF">
        <w:rPr>
          <w:rFonts w:eastAsia="SimSun"/>
          <w:lang w:bidi="ar-IQ"/>
        </w:rPr>
        <w:t>.3.2.2</w:t>
      </w:r>
      <w:r w:rsidRPr="00A917DF">
        <w:rPr>
          <w:rFonts w:eastAsia="SimSun"/>
          <w:lang w:bidi="ar-IQ"/>
        </w:rPr>
        <w:tab/>
        <w:t xml:space="preserve">Triggers for CHF CDR </w:t>
      </w:r>
      <w:r w:rsidRPr="00A917DF">
        <w:rPr>
          <w:lang w:bidi="ar-IQ"/>
        </w:rPr>
        <w:t>generation</w:t>
      </w:r>
      <w:bookmarkEnd w:id="133"/>
    </w:p>
    <w:p w14:paraId="18A80644" w14:textId="77777777" w:rsidR="007C72CD" w:rsidRPr="00A917DF" w:rsidRDefault="007C72CD" w:rsidP="007C72CD">
      <w:pPr>
        <w:rPr>
          <w:lang w:bidi="ar-IQ"/>
        </w:rPr>
      </w:pPr>
      <w:r w:rsidRPr="00A917DF">
        <w:rPr>
          <w:lang w:bidi="ar-IQ"/>
        </w:rPr>
        <w:t xml:space="preserve">A CHF CDR </w:t>
      </w:r>
      <w:r w:rsidRPr="00A917DF">
        <w:rPr>
          <w:rFonts w:eastAsia="SimSun"/>
        </w:rPr>
        <w:t xml:space="preserve">is generated by the </w:t>
      </w:r>
      <w:r w:rsidRPr="00A917DF">
        <w:rPr>
          <w:lang w:bidi="ar-IQ"/>
        </w:rPr>
        <w:t xml:space="preserve">CHF for each </w:t>
      </w:r>
      <w:r w:rsidRPr="00A917DF">
        <w:rPr>
          <w:rStyle w:val="shorttext"/>
        </w:rPr>
        <w:t xml:space="preserve">received </w:t>
      </w:r>
      <w:r w:rsidRPr="00A917DF">
        <w:t>Charging Data Request[</w:t>
      </w:r>
      <w:r w:rsidRPr="00A917DF">
        <w:rPr>
          <w:lang w:eastAsia="zh-CN" w:bidi="ar-IQ"/>
        </w:rPr>
        <w:t>Event</w:t>
      </w:r>
      <w:r w:rsidRPr="00A917DF">
        <w:t>]</w:t>
      </w:r>
      <w:r w:rsidRPr="00A917DF">
        <w:rPr>
          <w:lang w:bidi="ar-IQ"/>
        </w:rPr>
        <w:t>.</w:t>
      </w:r>
    </w:p>
    <w:p w14:paraId="0105182D" w14:textId="77777777" w:rsidR="007C72CD" w:rsidRPr="00A917DF" w:rsidRDefault="007C72CD" w:rsidP="007C72CD">
      <w:pPr>
        <w:pStyle w:val="Heading5"/>
        <w:rPr>
          <w:rFonts w:eastAsia="SimSun"/>
          <w:lang w:bidi="ar-IQ"/>
        </w:rPr>
      </w:pPr>
      <w:bookmarkStart w:id="134" w:name="_CR5_4_3_2_3"/>
      <w:bookmarkStart w:id="135" w:name="_Toc202524260"/>
      <w:bookmarkEnd w:id="134"/>
      <w:r w:rsidRPr="00A917DF">
        <w:rPr>
          <w:rFonts w:eastAsia="SimSun"/>
          <w:lang w:bidi="ar-IQ"/>
        </w:rPr>
        <w:t>5.</w:t>
      </w:r>
      <w:r>
        <w:rPr>
          <w:rFonts w:eastAsia="SimSun"/>
          <w:lang w:bidi="ar-IQ"/>
        </w:rPr>
        <w:t>4</w:t>
      </w:r>
      <w:r w:rsidRPr="00A917DF">
        <w:rPr>
          <w:rFonts w:eastAsia="SimSun"/>
          <w:lang w:bidi="ar-IQ"/>
        </w:rPr>
        <w:t>.3.2.3</w:t>
      </w:r>
      <w:r w:rsidRPr="00A917DF">
        <w:rPr>
          <w:rFonts w:eastAsia="SimSun"/>
          <w:lang w:bidi="ar-IQ"/>
        </w:rPr>
        <w:tab/>
        <w:t xml:space="preserve">Triggers for CHF CDR </w:t>
      </w:r>
      <w:r w:rsidRPr="00A917DF">
        <w:rPr>
          <w:lang w:bidi="ar-IQ"/>
        </w:rPr>
        <w:t>opening</w:t>
      </w:r>
      <w:bookmarkEnd w:id="135"/>
    </w:p>
    <w:p w14:paraId="3B7D360A" w14:textId="77777777" w:rsidR="007C72CD" w:rsidRPr="00A917DF" w:rsidRDefault="007C72CD" w:rsidP="007C72CD">
      <w:pPr>
        <w:rPr>
          <w:lang w:bidi="ar-IQ"/>
        </w:rPr>
      </w:pPr>
      <w:r w:rsidRPr="00A917DF">
        <w:rPr>
          <w:lang w:bidi="ar-IQ"/>
        </w:rPr>
        <w:t xml:space="preserve">A CHF CDR shall be opened when the CHF </w:t>
      </w:r>
      <w:r w:rsidRPr="00A917DF">
        <w:rPr>
          <w:rStyle w:val="shorttext"/>
        </w:rPr>
        <w:t xml:space="preserve">receives </w:t>
      </w:r>
      <w:r w:rsidRPr="00A917DF">
        <w:t>Charging Data Request[</w:t>
      </w:r>
      <w:r w:rsidRPr="00A917DF">
        <w:rPr>
          <w:lang w:eastAsia="zh-CN" w:bidi="ar-IQ"/>
        </w:rPr>
        <w:t>Initial</w:t>
      </w:r>
      <w:r w:rsidRPr="00A917DF">
        <w:t>]</w:t>
      </w:r>
      <w:r w:rsidRPr="00A917DF">
        <w:rPr>
          <w:lang w:bidi="ar-IQ"/>
        </w:rPr>
        <w:t>.</w:t>
      </w:r>
    </w:p>
    <w:p w14:paraId="4D8EE03F" w14:textId="77777777" w:rsidR="007C72CD" w:rsidRPr="00A917DF" w:rsidRDefault="007C72CD" w:rsidP="007C72CD">
      <w:pPr>
        <w:pStyle w:val="Heading5"/>
        <w:rPr>
          <w:rFonts w:eastAsia="SimSun"/>
          <w:lang w:bidi="ar-IQ"/>
        </w:rPr>
      </w:pPr>
      <w:bookmarkStart w:id="136" w:name="_CR5_4_3_2_4"/>
      <w:bookmarkStart w:id="137" w:name="_Toc202524261"/>
      <w:bookmarkEnd w:id="136"/>
      <w:r w:rsidRPr="00A917DF">
        <w:rPr>
          <w:rFonts w:eastAsia="SimSun"/>
          <w:lang w:bidi="ar-IQ"/>
        </w:rPr>
        <w:t>5.</w:t>
      </w:r>
      <w:r>
        <w:rPr>
          <w:rFonts w:eastAsia="SimSun"/>
          <w:lang w:bidi="ar-IQ"/>
        </w:rPr>
        <w:t>4</w:t>
      </w:r>
      <w:r w:rsidRPr="00A917DF">
        <w:rPr>
          <w:rFonts w:eastAsia="SimSun"/>
          <w:lang w:bidi="ar-IQ"/>
        </w:rPr>
        <w:t>.3.2.4</w:t>
      </w:r>
      <w:r w:rsidRPr="00A917DF">
        <w:rPr>
          <w:rFonts w:eastAsia="SimSun"/>
          <w:lang w:bidi="ar-IQ"/>
        </w:rPr>
        <w:tab/>
        <w:t xml:space="preserve">Triggers for CHF CDR </w:t>
      </w:r>
      <w:r w:rsidRPr="00A917DF">
        <w:rPr>
          <w:lang w:bidi="ar-IQ"/>
        </w:rPr>
        <w:t>closure</w:t>
      </w:r>
      <w:bookmarkEnd w:id="137"/>
    </w:p>
    <w:p w14:paraId="7D3DA22E" w14:textId="77777777" w:rsidR="007C72CD" w:rsidRPr="00A917DF" w:rsidRDefault="007C72CD" w:rsidP="007C72CD">
      <w:pPr>
        <w:rPr>
          <w:lang w:bidi="ar-IQ"/>
        </w:rPr>
      </w:pPr>
      <w:r w:rsidRPr="00A917DF">
        <w:rPr>
          <w:lang w:bidi="ar-IQ"/>
        </w:rPr>
        <w:t>The CHF CDR shall be closed when the CHF receives Charging Data Request[Termination].</w:t>
      </w:r>
    </w:p>
    <w:p w14:paraId="4083C1FC" w14:textId="77777777" w:rsidR="001F450A" w:rsidRPr="00A917DF" w:rsidRDefault="001F450A" w:rsidP="001F450A">
      <w:pPr>
        <w:pStyle w:val="Heading3"/>
      </w:pPr>
      <w:bookmarkStart w:id="138" w:name="_CR5_4_4"/>
      <w:bookmarkStart w:id="139" w:name="_Toc202524262"/>
      <w:bookmarkEnd w:id="138"/>
      <w:r w:rsidRPr="00A917DF">
        <w:t>5.</w:t>
      </w:r>
      <w:r>
        <w:t>4</w:t>
      </w:r>
      <w:r w:rsidRPr="00A917DF">
        <w:t>.4</w:t>
      </w:r>
      <w:r w:rsidRPr="00A917DF">
        <w:tab/>
        <w:t>Ga record transfer flows</w:t>
      </w:r>
      <w:bookmarkEnd w:id="139"/>
    </w:p>
    <w:p w14:paraId="19B5C361" w14:textId="77777777" w:rsidR="001F450A" w:rsidRPr="00A917DF" w:rsidRDefault="001F450A" w:rsidP="001F450A">
      <w:r w:rsidRPr="00A917DF">
        <w:rPr>
          <w:rFonts w:eastAsia="SimSun"/>
        </w:rPr>
        <w:t>Details of the Ga protocol application are specified in TS 32.295 [6].</w:t>
      </w:r>
    </w:p>
    <w:p w14:paraId="6D152A1D" w14:textId="77777777" w:rsidR="001F450A" w:rsidRPr="00A917DF" w:rsidRDefault="001F450A" w:rsidP="001F450A">
      <w:pPr>
        <w:pStyle w:val="Heading3"/>
      </w:pPr>
      <w:bookmarkStart w:id="140" w:name="_CR5_4_5"/>
      <w:bookmarkStart w:id="141" w:name="_Toc202524263"/>
      <w:bookmarkEnd w:id="140"/>
      <w:r w:rsidRPr="00A917DF">
        <w:t>5.</w:t>
      </w:r>
      <w:r>
        <w:t>4</w:t>
      </w:r>
      <w:r w:rsidRPr="00A917DF">
        <w:t>.5</w:t>
      </w:r>
      <w:r w:rsidRPr="00A917DF">
        <w:tab/>
        <w:t>Bea CDR file transfer</w:t>
      </w:r>
      <w:bookmarkEnd w:id="141"/>
    </w:p>
    <w:p w14:paraId="5FFD9E7B" w14:textId="77777777" w:rsidR="00D30D79" w:rsidRPr="007C72CD" w:rsidRDefault="001F450A" w:rsidP="00B81826">
      <w:r w:rsidRPr="00A917DF">
        <w:rPr>
          <w:rFonts w:eastAsia="SimSun"/>
        </w:rPr>
        <w:t>Details of the Bea protocol application are specified in TS 32.297 [5].</w:t>
      </w:r>
    </w:p>
    <w:p w14:paraId="1FB5CFF1" w14:textId="77777777" w:rsidR="00742863" w:rsidRPr="009514A7" w:rsidRDefault="00742863" w:rsidP="00742863">
      <w:pPr>
        <w:pStyle w:val="Heading1"/>
      </w:pPr>
      <w:bookmarkStart w:id="142" w:name="_CR6_"/>
      <w:bookmarkStart w:id="143" w:name="_Toc202524264"/>
      <w:bookmarkEnd w:id="142"/>
      <w:r w:rsidRPr="009514A7">
        <w:lastRenderedPageBreak/>
        <w:t>6.</w:t>
      </w:r>
      <w:r w:rsidRPr="009514A7">
        <w:tab/>
        <w:t>Definition of charging information</w:t>
      </w:r>
      <w:bookmarkEnd w:id="143"/>
    </w:p>
    <w:p w14:paraId="1CF722AD" w14:textId="77777777" w:rsidR="00742863" w:rsidRPr="009514A7" w:rsidRDefault="00742863" w:rsidP="00742863">
      <w:pPr>
        <w:pStyle w:val="Heading2"/>
      </w:pPr>
      <w:bookmarkStart w:id="144" w:name="_CR6_1"/>
      <w:bookmarkStart w:id="145" w:name="_Toc202524265"/>
      <w:bookmarkEnd w:id="144"/>
      <w:r w:rsidRPr="009514A7">
        <w:t>6.1</w:t>
      </w:r>
      <w:r w:rsidRPr="009514A7">
        <w:tab/>
        <w:t>Data description for Northbound API</w:t>
      </w:r>
      <w:r w:rsidRPr="009514A7">
        <w:rPr>
          <w:lang w:bidi="ar-IQ"/>
        </w:rPr>
        <w:t xml:space="preserve"> </w:t>
      </w:r>
      <w:r w:rsidRPr="009514A7">
        <w:t>offline charging</w:t>
      </w:r>
      <w:bookmarkEnd w:id="145"/>
    </w:p>
    <w:p w14:paraId="4FF9FD52" w14:textId="77777777" w:rsidR="00742863" w:rsidRPr="009514A7" w:rsidRDefault="00742863" w:rsidP="00742863">
      <w:pPr>
        <w:pStyle w:val="Heading3"/>
      </w:pPr>
      <w:bookmarkStart w:id="146" w:name="_CR6_1_1"/>
      <w:bookmarkStart w:id="147" w:name="_Toc202524266"/>
      <w:bookmarkEnd w:id="146"/>
      <w:r w:rsidRPr="009514A7">
        <w:t>6.1.1</w:t>
      </w:r>
      <w:r w:rsidRPr="009514A7">
        <w:tab/>
        <w:t>Rf message contents</w:t>
      </w:r>
      <w:bookmarkEnd w:id="147"/>
    </w:p>
    <w:p w14:paraId="44780EA7" w14:textId="77777777" w:rsidR="00742863" w:rsidRPr="009514A7" w:rsidRDefault="00742863" w:rsidP="00742863">
      <w:pPr>
        <w:pStyle w:val="Heading4"/>
        <w:rPr>
          <w:lang w:eastAsia="zh-CN"/>
        </w:rPr>
      </w:pPr>
      <w:bookmarkStart w:id="148" w:name="_CR6_1_1_1"/>
      <w:bookmarkStart w:id="149" w:name="_Toc202524267"/>
      <w:bookmarkEnd w:id="148"/>
      <w:r w:rsidRPr="009514A7">
        <w:t>6.1.1</w:t>
      </w:r>
      <w:r w:rsidRPr="009514A7">
        <w:rPr>
          <w:lang w:eastAsia="zh-CN"/>
        </w:rPr>
        <w:t>.1</w:t>
      </w:r>
      <w:r w:rsidRPr="009514A7">
        <w:rPr>
          <w:lang w:eastAsia="zh-CN"/>
        </w:rPr>
        <w:tab/>
        <w:t>General</w:t>
      </w:r>
      <w:bookmarkEnd w:id="149"/>
    </w:p>
    <w:p w14:paraId="4CD6EAAB" w14:textId="77777777" w:rsidR="00277371" w:rsidRPr="009514A7" w:rsidRDefault="00277371" w:rsidP="00277371">
      <w:pPr>
        <w:rPr>
          <w:lang w:bidi="ar-IQ"/>
        </w:rPr>
      </w:pPr>
      <w:r w:rsidRPr="009514A7">
        <w:rPr>
          <w:lang w:bidi="ar-IQ"/>
        </w:rPr>
        <w:t>The Exposure Function API</w:t>
      </w:r>
      <w:r w:rsidRPr="009514A7">
        <w:t xml:space="preserve"> offline charging</w:t>
      </w:r>
      <w:r w:rsidRPr="009514A7">
        <w:rPr>
          <w:lang w:bidi="ar-IQ"/>
        </w:rPr>
        <w:t xml:space="preserve"> uses the </w:t>
      </w:r>
      <w:r w:rsidRPr="009514A7">
        <w:rPr>
          <w:color w:val="000000"/>
        </w:rPr>
        <w:t>Charging Data Transfer</w:t>
      </w:r>
      <w:r w:rsidRPr="009514A7">
        <w:t xml:space="preserve"> messages</w:t>
      </w:r>
      <w:r w:rsidRPr="009514A7">
        <w:rPr>
          <w:lang w:bidi="ar-IQ"/>
        </w:rPr>
        <w:t xml:space="preserve"> Charging Data Request</w:t>
      </w:r>
      <w:r w:rsidRPr="009514A7">
        <w:t xml:space="preserve"> and Charging Data Response </w:t>
      </w:r>
      <w:r w:rsidRPr="009514A7">
        <w:rPr>
          <w:lang w:bidi="ar-IQ"/>
        </w:rPr>
        <w:t>defined in TS 32.299 [50].</w:t>
      </w:r>
    </w:p>
    <w:p w14:paraId="6BF57F54" w14:textId="77777777" w:rsidR="00277371" w:rsidRPr="009514A7" w:rsidRDefault="00277371" w:rsidP="00277371">
      <w:r w:rsidRPr="009514A7">
        <w:t xml:space="preserve">The </w:t>
      </w:r>
      <w:r w:rsidRPr="009514A7">
        <w:rPr>
          <w:lang w:bidi="ar-IQ"/>
        </w:rPr>
        <w:t>Charging Data Request</w:t>
      </w:r>
      <w:r w:rsidRPr="009514A7">
        <w:t xml:space="preserve"> can be of type event and includes all charging information. The Charging Data Response is an acknowledgement of the </w:t>
      </w:r>
      <w:r w:rsidRPr="009514A7">
        <w:rPr>
          <w:lang w:bidi="ar-IQ"/>
        </w:rPr>
        <w:t>Charging Data Request</w:t>
      </w:r>
      <w:r w:rsidRPr="009514A7">
        <w:t>.</w:t>
      </w:r>
    </w:p>
    <w:p w14:paraId="4422B838" w14:textId="77777777" w:rsidR="00277371" w:rsidRPr="009514A7" w:rsidRDefault="00277371" w:rsidP="00277371">
      <w:pPr>
        <w:rPr>
          <w:lang w:bidi="ar-IQ"/>
        </w:rPr>
      </w:pPr>
      <w:r w:rsidRPr="009514A7">
        <w:rPr>
          <w:lang w:bidi="ar-IQ"/>
        </w:rPr>
        <w:t>Table 6.1.1.1.1 describes the use of these messages for offline charging.</w:t>
      </w:r>
    </w:p>
    <w:p w14:paraId="03021C2E" w14:textId="77777777" w:rsidR="00277371" w:rsidRPr="009514A7" w:rsidRDefault="00277371" w:rsidP="00277371">
      <w:pPr>
        <w:pStyle w:val="TH"/>
        <w:rPr>
          <w:lang w:bidi="ar-IQ"/>
        </w:rPr>
      </w:pPr>
      <w:r w:rsidRPr="009514A7">
        <w:rPr>
          <w:lang w:bidi="ar-IQ"/>
        </w:rPr>
        <w:t xml:space="preserve">Table 6.1.1.1.1: Offline charging messages reference </w:t>
      </w:r>
      <w:bookmarkStart w:id="150" w:name="_CRTable6_1_1_1_1"/>
      <w:r w:rsidRPr="009514A7">
        <w:rPr>
          <w:lang w:bidi="ar-IQ"/>
        </w:rPr>
        <w:t xml:space="preserve">table </w:t>
      </w:r>
      <w:bookmarkEnd w:id="1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277371" w:rsidRPr="009514A7" w14:paraId="470AEBE1" w14:textId="77777777" w:rsidTr="00A8242F">
        <w:trPr>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02FFD067" w14:textId="77777777" w:rsidR="00277371" w:rsidRPr="009514A7" w:rsidRDefault="00277371" w:rsidP="00A8242F">
            <w:pPr>
              <w:keepNext/>
              <w:keepLines/>
              <w:spacing w:after="0"/>
              <w:jc w:val="center"/>
              <w:rPr>
                <w:rFonts w:ascii="Arial" w:eastAsia="MS Mincho" w:hAnsi="Arial"/>
                <w:b/>
                <w:sz w:val="18"/>
                <w:lang w:bidi="ar-IQ"/>
              </w:rPr>
            </w:pPr>
            <w:r w:rsidRPr="009514A7">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EAC208" w14:textId="77777777" w:rsidR="00277371" w:rsidRPr="009514A7" w:rsidRDefault="00277371" w:rsidP="00A8242F">
            <w:pPr>
              <w:keepNext/>
              <w:keepLines/>
              <w:spacing w:after="0"/>
              <w:jc w:val="center"/>
              <w:rPr>
                <w:rFonts w:ascii="Arial" w:eastAsia="MS Mincho" w:hAnsi="Arial"/>
                <w:b/>
                <w:sz w:val="18"/>
                <w:lang w:bidi="ar-IQ"/>
              </w:rPr>
            </w:pPr>
            <w:r w:rsidRPr="009514A7">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D9D9D9"/>
            <w:hideMark/>
          </w:tcPr>
          <w:p w14:paraId="0B2289BE" w14:textId="77777777" w:rsidR="00277371" w:rsidRPr="009514A7" w:rsidRDefault="00277371" w:rsidP="00A8242F">
            <w:pPr>
              <w:keepNext/>
              <w:keepLines/>
              <w:spacing w:after="0"/>
              <w:jc w:val="center"/>
              <w:rPr>
                <w:rFonts w:ascii="Arial" w:eastAsia="MS Mincho" w:hAnsi="Arial"/>
                <w:b/>
                <w:sz w:val="18"/>
                <w:lang w:bidi="ar-IQ"/>
              </w:rPr>
            </w:pPr>
            <w:r w:rsidRPr="009514A7">
              <w:rPr>
                <w:rFonts w:ascii="Arial" w:eastAsia="MS Mincho" w:hAnsi="Arial"/>
                <w:b/>
                <w:sz w:val="18"/>
                <w:lang w:bidi="ar-IQ"/>
              </w:rPr>
              <w:t>Destination</w:t>
            </w:r>
          </w:p>
        </w:tc>
      </w:tr>
      <w:tr w:rsidR="00277371" w:rsidRPr="009514A7" w14:paraId="064EDF87" w14:textId="77777777" w:rsidTr="00A8242F">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0907F6E0" w14:textId="77777777" w:rsidR="00277371" w:rsidRPr="009514A7" w:rsidRDefault="00277371" w:rsidP="00A8242F">
            <w:pPr>
              <w:pStyle w:val="TAL"/>
              <w:rPr>
                <w:lang w:bidi="ar-IQ"/>
              </w:rPr>
            </w:pPr>
            <w:r w:rsidRPr="009514A7">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1196A494" w14:textId="77777777" w:rsidR="00277371" w:rsidRPr="009514A7" w:rsidRDefault="00277371" w:rsidP="00A8242F">
            <w:pPr>
              <w:pStyle w:val="TAL"/>
              <w:jc w:val="center"/>
              <w:rPr>
                <w:lang w:bidi="ar-IQ"/>
              </w:rPr>
            </w:pPr>
            <w:r w:rsidRPr="009514A7">
              <w:rPr>
                <w:lang w:eastAsia="zh-CN" w:bidi="ar-IQ"/>
              </w:rPr>
              <w:t>SCEF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B3473E4" w14:textId="77777777" w:rsidR="00277371" w:rsidRPr="009514A7" w:rsidRDefault="00277371" w:rsidP="00A8242F">
            <w:pPr>
              <w:pStyle w:val="TAL"/>
              <w:jc w:val="center"/>
              <w:rPr>
                <w:lang w:bidi="ar-IQ"/>
              </w:rPr>
            </w:pPr>
            <w:r w:rsidRPr="009514A7">
              <w:rPr>
                <w:lang w:bidi="ar-IQ"/>
              </w:rPr>
              <w:t>CDF</w:t>
            </w:r>
          </w:p>
        </w:tc>
      </w:tr>
      <w:tr w:rsidR="00277371" w:rsidRPr="009514A7" w14:paraId="29F95317" w14:textId="77777777" w:rsidTr="00A8242F">
        <w:trPr>
          <w:jc w:val="center"/>
        </w:trPr>
        <w:tc>
          <w:tcPr>
            <w:tcW w:w="2545" w:type="dxa"/>
            <w:tcBorders>
              <w:top w:val="single" w:sz="4" w:space="0" w:color="auto"/>
              <w:left w:val="single" w:sz="4" w:space="0" w:color="auto"/>
              <w:bottom w:val="single" w:sz="4" w:space="0" w:color="auto"/>
              <w:right w:val="single" w:sz="4" w:space="0" w:color="auto"/>
            </w:tcBorders>
            <w:hideMark/>
          </w:tcPr>
          <w:p w14:paraId="1AE1EE86" w14:textId="77777777" w:rsidR="00277371" w:rsidRPr="009514A7" w:rsidRDefault="00277371" w:rsidP="00A8242F">
            <w:pPr>
              <w:pStyle w:val="TAL"/>
              <w:rPr>
                <w:lang w:bidi="ar-IQ"/>
              </w:rPr>
            </w:pPr>
            <w:r w:rsidRPr="009514A7">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68885229" w14:textId="77777777" w:rsidR="00277371" w:rsidRPr="009514A7" w:rsidRDefault="00277371" w:rsidP="00A8242F">
            <w:pPr>
              <w:pStyle w:val="TAL"/>
              <w:jc w:val="center"/>
              <w:rPr>
                <w:lang w:bidi="ar-IQ"/>
              </w:rPr>
            </w:pPr>
            <w:r w:rsidRPr="009514A7">
              <w:rPr>
                <w:lang w:bidi="ar-IQ"/>
              </w:rPr>
              <w:t>CDF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0C4D3AC" w14:textId="77777777" w:rsidR="00277371" w:rsidRPr="009514A7" w:rsidRDefault="00277371" w:rsidP="00A8242F">
            <w:pPr>
              <w:pStyle w:val="TAL"/>
              <w:jc w:val="center"/>
              <w:rPr>
                <w:lang w:bidi="ar-IQ"/>
              </w:rPr>
            </w:pPr>
            <w:r w:rsidRPr="009514A7">
              <w:rPr>
                <w:lang w:eastAsia="zh-CN" w:bidi="ar-IQ"/>
              </w:rPr>
              <w:t>SCEF</w:t>
            </w:r>
          </w:p>
        </w:tc>
      </w:tr>
    </w:tbl>
    <w:p w14:paraId="5CF55885" w14:textId="77777777" w:rsidR="00277371" w:rsidRPr="009514A7" w:rsidRDefault="00277371" w:rsidP="00277371"/>
    <w:p w14:paraId="4B51C4E0" w14:textId="77777777" w:rsidR="00277371" w:rsidRPr="009514A7" w:rsidRDefault="00277371" w:rsidP="00F2237B">
      <w:pPr>
        <w:rPr>
          <w:lang w:eastAsia="zh-CN"/>
        </w:rPr>
      </w:pPr>
      <w:r w:rsidRPr="009514A7">
        <w:t>The following clauses describe the different fields used in the Charging Data messages and t</w:t>
      </w:r>
      <w:r w:rsidRPr="009514A7">
        <w:rPr>
          <w:lang w:bidi="ar-IQ"/>
        </w:rPr>
        <w:t>he c</w:t>
      </w:r>
      <w:r w:rsidRPr="009514A7">
        <w:t>ategory in the tables is used according to the charging data configuration defined in clause 5.4 of TS 32.240 [1].</w:t>
      </w:r>
    </w:p>
    <w:p w14:paraId="1AFAA80F" w14:textId="77777777" w:rsidR="00742863" w:rsidRPr="009514A7" w:rsidRDefault="00742863" w:rsidP="00742863">
      <w:pPr>
        <w:pStyle w:val="Heading4"/>
        <w:rPr>
          <w:lang w:bidi="ar-IQ"/>
        </w:rPr>
      </w:pPr>
      <w:bookmarkStart w:id="151" w:name="_CR6_1_1_2"/>
      <w:bookmarkStart w:id="152" w:name="_Toc202524268"/>
      <w:bookmarkEnd w:id="151"/>
      <w:r w:rsidRPr="009514A7">
        <w:rPr>
          <w:lang w:bidi="ar-IQ"/>
        </w:rPr>
        <w:t>6.1.</w:t>
      </w:r>
      <w:r w:rsidRPr="009514A7">
        <w:rPr>
          <w:lang w:eastAsia="zh-CN" w:bidi="ar-IQ"/>
        </w:rPr>
        <w:t>1</w:t>
      </w:r>
      <w:r w:rsidRPr="009514A7">
        <w:rPr>
          <w:lang w:bidi="ar-IQ"/>
        </w:rPr>
        <w:t>.2</w:t>
      </w:r>
      <w:r w:rsidRPr="009514A7">
        <w:rPr>
          <w:lang w:bidi="ar-IQ"/>
        </w:rPr>
        <w:tab/>
        <w:t>Charging data request message</w:t>
      </w:r>
      <w:bookmarkEnd w:id="152"/>
    </w:p>
    <w:p w14:paraId="1D0E0365" w14:textId="77777777" w:rsidR="00277371" w:rsidRPr="009514A7" w:rsidRDefault="00277371" w:rsidP="00277371">
      <w:pPr>
        <w:keepNext/>
        <w:rPr>
          <w:lang w:bidi="ar-IQ"/>
        </w:rPr>
      </w:pPr>
      <w:r w:rsidRPr="009514A7">
        <w:rPr>
          <w:lang w:bidi="ar-IQ"/>
        </w:rPr>
        <w:t>Table 6.1.</w:t>
      </w:r>
      <w:r w:rsidRPr="009514A7">
        <w:rPr>
          <w:lang w:eastAsia="zh-CN" w:bidi="ar-IQ"/>
        </w:rPr>
        <w:t>1.2</w:t>
      </w:r>
      <w:r w:rsidRPr="009514A7">
        <w:rPr>
          <w:lang w:bidi="ar-IQ"/>
        </w:rPr>
        <w:t xml:space="preserve">.1 illustrates the basic structure of a Charging Data Request message from the </w:t>
      </w:r>
      <w:r w:rsidRPr="009514A7">
        <w:rPr>
          <w:lang w:eastAsia="zh-CN" w:bidi="ar-IQ"/>
        </w:rPr>
        <w:t xml:space="preserve">SCEF </w:t>
      </w:r>
      <w:r w:rsidRPr="009514A7">
        <w:rPr>
          <w:lang w:bidi="ar-IQ"/>
        </w:rPr>
        <w:t>as used for Exposure Function API offline charging.</w:t>
      </w:r>
    </w:p>
    <w:p w14:paraId="3DA4F928" w14:textId="77777777" w:rsidR="00277371" w:rsidRPr="009514A7" w:rsidRDefault="00277371" w:rsidP="00277371">
      <w:pPr>
        <w:pStyle w:val="TH"/>
        <w:rPr>
          <w:lang w:bidi="ar-IQ"/>
        </w:rPr>
      </w:pPr>
      <w:bookmarkStart w:id="153" w:name="_CRTable6_1_1_2_1"/>
      <w:r w:rsidRPr="009514A7">
        <w:rPr>
          <w:lang w:bidi="ar-IQ"/>
        </w:rPr>
        <w:t xml:space="preserve">Table </w:t>
      </w:r>
      <w:bookmarkEnd w:id="153"/>
      <w:r w:rsidRPr="009514A7">
        <w:rPr>
          <w:lang w:bidi="ar-IQ"/>
        </w:rPr>
        <w:t>6.1.</w:t>
      </w:r>
      <w:r w:rsidRPr="009514A7">
        <w:rPr>
          <w:lang w:eastAsia="zh-CN" w:bidi="ar-IQ"/>
        </w:rPr>
        <w:t>1</w:t>
      </w:r>
      <w:r w:rsidRPr="009514A7">
        <w:rPr>
          <w:lang w:bidi="ar-IQ"/>
        </w:rPr>
        <w:t>.2</w:t>
      </w:r>
      <w:r w:rsidRPr="009514A7">
        <w:rPr>
          <w:lang w:eastAsia="zh-CN" w:bidi="ar-IQ"/>
        </w:rPr>
        <w:t>.1</w:t>
      </w:r>
      <w:r w:rsidRPr="009514A7">
        <w:rPr>
          <w:lang w:bidi="ar-IQ"/>
        </w:rPr>
        <w:t>: Charging Data Request</w:t>
      </w:r>
      <w:r w:rsidRPr="009514A7">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430"/>
        <w:gridCol w:w="1000"/>
        <w:gridCol w:w="5964"/>
      </w:tblGrid>
      <w:tr w:rsidR="00277371" w:rsidRPr="009514A7" w14:paraId="36CFB6B7" w14:textId="77777777" w:rsidTr="00A8242F">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hideMark/>
          </w:tcPr>
          <w:p w14:paraId="7CF74799" w14:textId="77777777" w:rsidR="00277371" w:rsidRPr="009514A7" w:rsidRDefault="00277371" w:rsidP="00A8242F">
            <w:pPr>
              <w:keepNext/>
              <w:spacing w:after="0"/>
              <w:jc w:val="center"/>
              <w:rPr>
                <w:rFonts w:ascii="Arial" w:hAnsi="Arial"/>
                <w:b/>
                <w:sz w:val="18"/>
                <w:lang w:eastAsia="zh-CN" w:bidi="ar-IQ"/>
              </w:rPr>
            </w:pPr>
            <w:r w:rsidRPr="009514A7">
              <w:rPr>
                <w:rFonts w:ascii="Arial" w:hAnsi="Arial"/>
                <w:b/>
                <w:sz w:val="18"/>
                <w:lang w:eastAsia="zh-CN" w:bidi="ar-IQ"/>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hideMark/>
          </w:tcPr>
          <w:p w14:paraId="3582B125" w14:textId="77777777" w:rsidR="00277371" w:rsidRPr="009514A7" w:rsidRDefault="00277371" w:rsidP="00A8242F">
            <w:pPr>
              <w:keepNext/>
              <w:spacing w:after="0"/>
              <w:jc w:val="center"/>
              <w:rPr>
                <w:rFonts w:ascii="Arial" w:hAnsi="Arial"/>
                <w:b/>
                <w:sz w:val="18"/>
                <w:lang w:eastAsia="x-none" w:bidi="ar-IQ"/>
              </w:rPr>
            </w:pPr>
            <w:r w:rsidRPr="009514A7">
              <w:rPr>
                <w:rFonts w:ascii="Arial" w:hAnsi="Arial"/>
                <w:b/>
                <w:sz w:val="18"/>
                <w:lang w:eastAsia="x-none" w:bidi="ar-IQ"/>
              </w:rPr>
              <w:t>Category</w:t>
            </w:r>
          </w:p>
        </w:tc>
        <w:tc>
          <w:tcPr>
            <w:tcW w:w="5964" w:type="dxa"/>
            <w:tcBorders>
              <w:top w:val="single" w:sz="4" w:space="0" w:color="auto"/>
              <w:left w:val="single" w:sz="4" w:space="0" w:color="auto"/>
              <w:bottom w:val="single" w:sz="4" w:space="0" w:color="auto"/>
              <w:right w:val="single" w:sz="4" w:space="0" w:color="auto"/>
            </w:tcBorders>
            <w:shd w:val="clear" w:color="auto" w:fill="CCCCCC"/>
            <w:hideMark/>
          </w:tcPr>
          <w:p w14:paraId="71D295F4" w14:textId="77777777" w:rsidR="00277371" w:rsidRPr="009514A7" w:rsidRDefault="00277371" w:rsidP="00A8242F">
            <w:pPr>
              <w:keepNext/>
              <w:spacing w:after="0"/>
              <w:jc w:val="center"/>
              <w:rPr>
                <w:rFonts w:ascii="Arial" w:hAnsi="Arial"/>
                <w:b/>
                <w:sz w:val="18"/>
                <w:lang w:eastAsia="x-none" w:bidi="ar-IQ"/>
              </w:rPr>
            </w:pPr>
            <w:r w:rsidRPr="009514A7">
              <w:rPr>
                <w:rFonts w:ascii="Arial" w:hAnsi="Arial"/>
                <w:b/>
                <w:sz w:val="18"/>
                <w:lang w:eastAsia="x-none" w:bidi="ar-IQ"/>
              </w:rPr>
              <w:t>Description</w:t>
            </w:r>
          </w:p>
        </w:tc>
      </w:tr>
      <w:tr w:rsidR="00277371" w:rsidRPr="009514A7" w14:paraId="0649170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9A154BC" w14:textId="77777777" w:rsidR="00277371" w:rsidRPr="009514A7" w:rsidRDefault="00277371" w:rsidP="00A8242F">
            <w:pPr>
              <w:pStyle w:val="TAL"/>
              <w:rPr>
                <w:rFonts w:cs="Arial"/>
                <w:szCs w:val="18"/>
                <w:lang w:bidi="ar-IQ"/>
              </w:rPr>
            </w:pPr>
            <w:r w:rsidRPr="009514A7">
              <w:rPr>
                <w:rFonts w:eastAsia="MS Mincho"/>
              </w:rPr>
              <w:t>Session Identifier</w:t>
            </w:r>
          </w:p>
        </w:tc>
        <w:tc>
          <w:tcPr>
            <w:tcW w:w="1000" w:type="dxa"/>
            <w:tcBorders>
              <w:top w:val="single" w:sz="6" w:space="0" w:color="auto"/>
              <w:left w:val="single" w:sz="6" w:space="0" w:color="auto"/>
              <w:bottom w:val="single" w:sz="6" w:space="0" w:color="auto"/>
              <w:right w:val="single" w:sz="6" w:space="0" w:color="auto"/>
            </w:tcBorders>
            <w:hideMark/>
          </w:tcPr>
          <w:p w14:paraId="1D3C8A5D"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694D200" w14:textId="77777777" w:rsidR="00277371" w:rsidRPr="009514A7" w:rsidRDefault="00277371" w:rsidP="00A8242F">
            <w:pPr>
              <w:pStyle w:val="TAL"/>
              <w:rPr>
                <w:lang w:bidi="ar-IQ"/>
              </w:rPr>
            </w:pPr>
            <w:r w:rsidRPr="009514A7">
              <w:rPr>
                <w:lang w:bidi="ar-IQ"/>
              </w:rPr>
              <w:t>Described in TS 32.299 [50]</w:t>
            </w:r>
          </w:p>
        </w:tc>
      </w:tr>
      <w:tr w:rsidR="00277371" w:rsidRPr="009514A7" w14:paraId="5066362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D0536E4" w14:textId="77777777" w:rsidR="00277371" w:rsidRPr="009514A7" w:rsidRDefault="00277371" w:rsidP="00A8242F">
            <w:pPr>
              <w:pStyle w:val="TAL"/>
              <w:rPr>
                <w:rFonts w:cs="Arial"/>
                <w:szCs w:val="18"/>
                <w:lang w:bidi="ar-IQ"/>
              </w:rPr>
            </w:pPr>
            <w:r w:rsidRPr="009514A7">
              <w:rPr>
                <w:rFonts w:eastAsia="MS Mincho"/>
              </w:rPr>
              <w:t>Originator Host</w:t>
            </w:r>
          </w:p>
        </w:tc>
        <w:tc>
          <w:tcPr>
            <w:tcW w:w="1000" w:type="dxa"/>
            <w:tcBorders>
              <w:top w:val="single" w:sz="6" w:space="0" w:color="auto"/>
              <w:left w:val="single" w:sz="6" w:space="0" w:color="auto"/>
              <w:bottom w:val="single" w:sz="6" w:space="0" w:color="auto"/>
              <w:right w:val="single" w:sz="6" w:space="0" w:color="auto"/>
            </w:tcBorders>
            <w:hideMark/>
          </w:tcPr>
          <w:p w14:paraId="0C17B062"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3D65421" w14:textId="77777777" w:rsidR="00277371" w:rsidRPr="009514A7" w:rsidRDefault="00277371" w:rsidP="00A8242F">
            <w:pPr>
              <w:pStyle w:val="TAL"/>
              <w:rPr>
                <w:lang w:bidi="ar-IQ"/>
              </w:rPr>
            </w:pPr>
            <w:r w:rsidRPr="009514A7">
              <w:rPr>
                <w:lang w:bidi="ar-IQ"/>
              </w:rPr>
              <w:t>Described in TS 32.299 [50]</w:t>
            </w:r>
          </w:p>
        </w:tc>
      </w:tr>
      <w:tr w:rsidR="00277371" w:rsidRPr="009514A7" w14:paraId="50FEF707" w14:textId="77777777" w:rsidTr="00A8242F">
        <w:trPr>
          <w:cantSplit/>
          <w:trHeight w:val="42"/>
          <w:jc w:val="center"/>
        </w:trPr>
        <w:tc>
          <w:tcPr>
            <w:tcW w:w="2430" w:type="dxa"/>
            <w:tcBorders>
              <w:top w:val="single" w:sz="6" w:space="0" w:color="auto"/>
              <w:left w:val="single" w:sz="6" w:space="0" w:color="auto"/>
              <w:bottom w:val="single" w:sz="6" w:space="0" w:color="auto"/>
              <w:right w:val="single" w:sz="6" w:space="0" w:color="auto"/>
            </w:tcBorders>
            <w:hideMark/>
          </w:tcPr>
          <w:p w14:paraId="7C37560B" w14:textId="77777777" w:rsidR="00277371" w:rsidRPr="009514A7" w:rsidRDefault="00277371" w:rsidP="00A8242F">
            <w:pPr>
              <w:pStyle w:val="TAL"/>
              <w:rPr>
                <w:rFonts w:cs="Arial"/>
                <w:szCs w:val="18"/>
                <w:lang w:bidi="ar-IQ"/>
              </w:rPr>
            </w:pPr>
            <w:r w:rsidRPr="009514A7">
              <w:rPr>
                <w:rFonts w:eastAsia="MS Mincho"/>
              </w:rPr>
              <w:t>Originator Domain</w:t>
            </w:r>
          </w:p>
        </w:tc>
        <w:tc>
          <w:tcPr>
            <w:tcW w:w="1000" w:type="dxa"/>
            <w:tcBorders>
              <w:top w:val="single" w:sz="6" w:space="0" w:color="auto"/>
              <w:left w:val="single" w:sz="6" w:space="0" w:color="auto"/>
              <w:bottom w:val="single" w:sz="6" w:space="0" w:color="auto"/>
              <w:right w:val="single" w:sz="6" w:space="0" w:color="auto"/>
            </w:tcBorders>
            <w:hideMark/>
          </w:tcPr>
          <w:p w14:paraId="71ECDDD4"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2706F558" w14:textId="77777777" w:rsidR="00277371" w:rsidRPr="009514A7" w:rsidRDefault="00277371" w:rsidP="00A8242F">
            <w:pPr>
              <w:pStyle w:val="TAL"/>
              <w:rPr>
                <w:lang w:bidi="ar-IQ"/>
              </w:rPr>
            </w:pPr>
            <w:r w:rsidRPr="009514A7">
              <w:rPr>
                <w:lang w:bidi="ar-IQ"/>
              </w:rPr>
              <w:t>Described in TS 32.299 [50]</w:t>
            </w:r>
          </w:p>
        </w:tc>
      </w:tr>
      <w:tr w:rsidR="00277371" w:rsidRPr="009514A7" w14:paraId="3167514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0579B03" w14:textId="77777777" w:rsidR="00277371" w:rsidRPr="009514A7" w:rsidRDefault="00277371" w:rsidP="00A8242F">
            <w:pPr>
              <w:pStyle w:val="TAL"/>
              <w:rPr>
                <w:rFonts w:cs="Arial"/>
                <w:szCs w:val="18"/>
                <w:lang w:bidi="ar-IQ"/>
              </w:rPr>
            </w:pPr>
            <w:r w:rsidRPr="009514A7">
              <w:rPr>
                <w:rFonts w:eastAsia="MS Mincho"/>
              </w:rPr>
              <w:t>Destination Domain</w:t>
            </w:r>
          </w:p>
        </w:tc>
        <w:tc>
          <w:tcPr>
            <w:tcW w:w="1000" w:type="dxa"/>
            <w:tcBorders>
              <w:top w:val="single" w:sz="6" w:space="0" w:color="auto"/>
              <w:left w:val="single" w:sz="6" w:space="0" w:color="auto"/>
              <w:bottom w:val="single" w:sz="6" w:space="0" w:color="auto"/>
              <w:right w:val="single" w:sz="6" w:space="0" w:color="auto"/>
            </w:tcBorders>
            <w:hideMark/>
          </w:tcPr>
          <w:p w14:paraId="1BE2A945"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6184741C" w14:textId="77777777" w:rsidR="00277371" w:rsidRPr="009514A7" w:rsidRDefault="00277371" w:rsidP="00A8242F">
            <w:pPr>
              <w:pStyle w:val="TAL"/>
              <w:rPr>
                <w:lang w:bidi="ar-IQ"/>
              </w:rPr>
            </w:pPr>
            <w:r w:rsidRPr="009514A7">
              <w:rPr>
                <w:lang w:bidi="ar-IQ"/>
              </w:rPr>
              <w:t>Described in TS 32.299 [50]</w:t>
            </w:r>
          </w:p>
        </w:tc>
      </w:tr>
      <w:tr w:rsidR="00277371" w:rsidRPr="009514A7" w14:paraId="42B93DFB"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3A5FB57" w14:textId="77777777" w:rsidR="00277371" w:rsidRPr="009514A7" w:rsidRDefault="00277371" w:rsidP="00A8242F">
            <w:pPr>
              <w:pStyle w:val="TAL"/>
              <w:rPr>
                <w:rFonts w:eastAsia="MS Mincho"/>
                <w:szCs w:val="18"/>
                <w:lang w:bidi="ar-IQ"/>
              </w:rPr>
            </w:pPr>
            <w:r w:rsidRPr="009514A7">
              <w:rPr>
                <w:rFonts w:eastAsia="MS Mincho"/>
              </w:rPr>
              <w:t>Operation Type</w:t>
            </w:r>
          </w:p>
        </w:tc>
        <w:tc>
          <w:tcPr>
            <w:tcW w:w="1000" w:type="dxa"/>
            <w:tcBorders>
              <w:top w:val="single" w:sz="6" w:space="0" w:color="auto"/>
              <w:left w:val="single" w:sz="6" w:space="0" w:color="auto"/>
              <w:bottom w:val="single" w:sz="6" w:space="0" w:color="auto"/>
              <w:right w:val="single" w:sz="6" w:space="0" w:color="auto"/>
            </w:tcBorders>
            <w:hideMark/>
          </w:tcPr>
          <w:p w14:paraId="71A81DAE" w14:textId="77777777" w:rsidR="00277371" w:rsidRPr="009514A7" w:rsidRDefault="00277371" w:rsidP="00A8242F">
            <w:pPr>
              <w:pStyle w:val="TAL"/>
              <w:jc w:val="center"/>
              <w:rPr>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9879DB0" w14:textId="77777777" w:rsidR="00277371" w:rsidRPr="009514A7" w:rsidRDefault="00277371" w:rsidP="00A8242F">
            <w:pPr>
              <w:pStyle w:val="TAL"/>
              <w:rPr>
                <w:lang w:bidi="ar-IQ"/>
              </w:rPr>
            </w:pPr>
            <w:r w:rsidRPr="009514A7">
              <w:rPr>
                <w:lang w:bidi="ar-IQ"/>
              </w:rPr>
              <w:t>Described in TS 32.299 [50]</w:t>
            </w:r>
          </w:p>
        </w:tc>
      </w:tr>
      <w:tr w:rsidR="00277371" w:rsidRPr="009514A7" w14:paraId="5F9C0C8C"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78BA63E" w14:textId="77777777" w:rsidR="00277371" w:rsidRPr="009514A7" w:rsidRDefault="00277371" w:rsidP="00A8242F">
            <w:pPr>
              <w:pStyle w:val="TAL"/>
              <w:rPr>
                <w:rFonts w:eastAsia="MS Mincho"/>
              </w:rPr>
            </w:pPr>
            <w:r w:rsidRPr="009514A7">
              <w:rPr>
                <w:rFonts w:eastAsia="MS Mincho"/>
              </w:rPr>
              <w:t>Operation Number</w:t>
            </w:r>
          </w:p>
        </w:tc>
        <w:tc>
          <w:tcPr>
            <w:tcW w:w="1000" w:type="dxa"/>
            <w:tcBorders>
              <w:top w:val="single" w:sz="6" w:space="0" w:color="auto"/>
              <w:left w:val="single" w:sz="6" w:space="0" w:color="auto"/>
              <w:bottom w:val="single" w:sz="6" w:space="0" w:color="auto"/>
              <w:right w:val="single" w:sz="6" w:space="0" w:color="auto"/>
            </w:tcBorders>
            <w:hideMark/>
          </w:tcPr>
          <w:p w14:paraId="23756D1F" w14:textId="77777777" w:rsidR="00277371" w:rsidRPr="009514A7" w:rsidRDefault="00277371" w:rsidP="00A8242F">
            <w:pPr>
              <w:pStyle w:val="TAL"/>
              <w:jc w:val="center"/>
              <w:rPr>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6AE7F482" w14:textId="77777777" w:rsidR="00277371" w:rsidRPr="009514A7" w:rsidRDefault="00277371" w:rsidP="00A8242F">
            <w:pPr>
              <w:pStyle w:val="TAL"/>
              <w:rPr>
                <w:lang w:bidi="ar-IQ"/>
              </w:rPr>
            </w:pPr>
            <w:r w:rsidRPr="009514A7">
              <w:rPr>
                <w:lang w:bidi="ar-IQ"/>
              </w:rPr>
              <w:t>Described in TS 32.299 [50]</w:t>
            </w:r>
          </w:p>
        </w:tc>
      </w:tr>
      <w:tr w:rsidR="00277371" w:rsidRPr="009514A7" w14:paraId="7127942E"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09A314D" w14:textId="77777777" w:rsidR="00277371" w:rsidRPr="009514A7" w:rsidRDefault="00277371" w:rsidP="00A8242F">
            <w:pPr>
              <w:pStyle w:val="TAL"/>
              <w:rPr>
                <w:rFonts w:eastAsia="MS Mincho"/>
              </w:rPr>
            </w:pPr>
            <w:r w:rsidRPr="009514A7">
              <w:rPr>
                <w:rFonts w:eastAsia="MS Mincho"/>
              </w:rPr>
              <w:t>Operation Identifier</w:t>
            </w:r>
          </w:p>
        </w:tc>
        <w:tc>
          <w:tcPr>
            <w:tcW w:w="1000" w:type="dxa"/>
            <w:tcBorders>
              <w:top w:val="single" w:sz="6" w:space="0" w:color="auto"/>
              <w:left w:val="single" w:sz="6" w:space="0" w:color="auto"/>
              <w:bottom w:val="single" w:sz="6" w:space="0" w:color="auto"/>
              <w:right w:val="single" w:sz="6" w:space="0" w:color="auto"/>
            </w:tcBorders>
            <w:hideMark/>
          </w:tcPr>
          <w:p w14:paraId="366213AA"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B993F8A" w14:textId="77777777" w:rsidR="00277371" w:rsidRPr="009514A7" w:rsidRDefault="00277371" w:rsidP="00A8242F">
            <w:pPr>
              <w:pStyle w:val="TAL"/>
              <w:rPr>
                <w:lang w:bidi="ar-IQ"/>
              </w:rPr>
            </w:pPr>
            <w:r w:rsidRPr="009514A7">
              <w:rPr>
                <w:lang w:bidi="ar-IQ"/>
              </w:rPr>
              <w:t>Described in TS 32.299 [50]</w:t>
            </w:r>
          </w:p>
        </w:tc>
      </w:tr>
      <w:tr w:rsidR="00277371" w:rsidRPr="009514A7" w14:paraId="404E4206"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66C9D14" w14:textId="77777777" w:rsidR="00277371" w:rsidRPr="009514A7" w:rsidRDefault="00277371" w:rsidP="00A8242F">
            <w:pPr>
              <w:pStyle w:val="TAL"/>
              <w:rPr>
                <w:rFonts w:cs="Arial"/>
                <w:szCs w:val="18"/>
                <w:lang w:bidi="ar-IQ"/>
              </w:rPr>
            </w:pPr>
            <w:r w:rsidRPr="009514A7">
              <w:rPr>
                <w:rFonts w:eastAsia="MS Mincho"/>
              </w:rPr>
              <w:t>User Name</w:t>
            </w:r>
          </w:p>
        </w:tc>
        <w:tc>
          <w:tcPr>
            <w:tcW w:w="1000" w:type="dxa"/>
            <w:tcBorders>
              <w:top w:val="single" w:sz="6" w:space="0" w:color="auto"/>
              <w:left w:val="single" w:sz="6" w:space="0" w:color="auto"/>
              <w:bottom w:val="single" w:sz="6" w:space="0" w:color="auto"/>
              <w:right w:val="single" w:sz="6" w:space="0" w:color="auto"/>
            </w:tcBorders>
            <w:hideMark/>
          </w:tcPr>
          <w:p w14:paraId="5FD2BF30"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2FD73BF" w14:textId="77777777" w:rsidR="00277371" w:rsidRPr="009514A7" w:rsidRDefault="00277371" w:rsidP="00A8242F">
            <w:pPr>
              <w:pStyle w:val="TAL"/>
              <w:rPr>
                <w:lang w:bidi="ar-IQ"/>
              </w:rPr>
            </w:pPr>
            <w:r w:rsidRPr="009514A7">
              <w:rPr>
                <w:lang w:bidi="ar-IQ"/>
              </w:rPr>
              <w:t>Described in TS 32.299 [50]</w:t>
            </w:r>
          </w:p>
        </w:tc>
      </w:tr>
      <w:tr w:rsidR="00277371" w:rsidRPr="009514A7" w14:paraId="4F6244E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547BFA4" w14:textId="77777777" w:rsidR="00277371" w:rsidRPr="009514A7" w:rsidRDefault="00277371" w:rsidP="00A8242F">
            <w:pPr>
              <w:pStyle w:val="TAL"/>
              <w:rPr>
                <w:rFonts w:eastAsia="MS Mincho"/>
                <w:szCs w:val="18"/>
                <w:lang w:bidi="ar-IQ"/>
              </w:rPr>
            </w:pPr>
            <w:r w:rsidRPr="009514A7">
              <w:rPr>
                <w:rFonts w:eastAsia="MS Mincho"/>
              </w:rPr>
              <w:t>Destination Host</w:t>
            </w:r>
          </w:p>
        </w:tc>
        <w:tc>
          <w:tcPr>
            <w:tcW w:w="1000" w:type="dxa"/>
            <w:tcBorders>
              <w:top w:val="single" w:sz="6" w:space="0" w:color="auto"/>
              <w:left w:val="single" w:sz="6" w:space="0" w:color="auto"/>
              <w:bottom w:val="single" w:sz="6" w:space="0" w:color="auto"/>
              <w:right w:val="single" w:sz="6" w:space="0" w:color="auto"/>
            </w:tcBorders>
            <w:hideMark/>
          </w:tcPr>
          <w:p w14:paraId="7C8FB9C9"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0D7519A" w14:textId="77777777" w:rsidR="00277371" w:rsidRPr="009514A7" w:rsidRDefault="00277371" w:rsidP="00A8242F">
            <w:pPr>
              <w:pStyle w:val="TAL"/>
            </w:pPr>
            <w:r w:rsidRPr="009514A7">
              <w:rPr>
                <w:lang w:bidi="ar-IQ"/>
              </w:rPr>
              <w:t>Described in TS 32.299 [50]</w:t>
            </w:r>
          </w:p>
        </w:tc>
      </w:tr>
      <w:tr w:rsidR="00277371" w:rsidRPr="009514A7" w14:paraId="0851A40D"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7FA4875" w14:textId="77777777" w:rsidR="00277371" w:rsidRPr="009514A7" w:rsidRDefault="00277371" w:rsidP="00A8242F">
            <w:pPr>
              <w:pStyle w:val="TAL"/>
              <w:rPr>
                <w:rFonts w:eastAsia="MS Mincho"/>
              </w:rPr>
            </w:pPr>
            <w:r w:rsidRPr="009514A7">
              <w:rPr>
                <w:rFonts w:eastAsia="MS Mincho"/>
              </w:rPr>
              <w:t>Operation Interval</w:t>
            </w:r>
          </w:p>
        </w:tc>
        <w:tc>
          <w:tcPr>
            <w:tcW w:w="1000" w:type="dxa"/>
            <w:tcBorders>
              <w:top w:val="single" w:sz="6" w:space="0" w:color="auto"/>
              <w:left w:val="single" w:sz="6" w:space="0" w:color="auto"/>
              <w:bottom w:val="single" w:sz="6" w:space="0" w:color="auto"/>
              <w:right w:val="single" w:sz="6" w:space="0" w:color="auto"/>
            </w:tcBorders>
            <w:hideMark/>
          </w:tcPr>
          <w:p w14:paraId="27BA719E"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6A58E52" w14:textId="77777777" w:rsidR="00277371" w:rsidRPr="009514A7" w:rsidRDefault="00277371" w:rsidP="00A8242F">
            <w:pPr>
              <w:pStyle w:val="TAL"/>
              <w:rPr>
                <w:lang w:bidi="ar-IQ"/>
              </w:rPr>
            </w:pPr>
            <w:r w:rsidRPr="009514A7">
              <w:rPr>
                <w:lang w:bidi="ar-IQ"/>
              </w:rPr>
              <w:t>Described in TS 32.299 [50]</w:t>
            </w:r>
          </w:p>
        </w:tc>
      </w:tr>
      <w:tr w:rsidR="00277371" w:rsidRPr="009514A7" w14:paraId="746A57DE"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F0F4C68" w14:textId="77777777" w:rsidR="00277371" w:rsidRPr="009514A7" w:rsidRDefault="00277371" w:rsidP="00A8242F">
            <w:pPr>
              <w:pStyle w:val="TAL"/>
              <w:rPr>
                <w:rFonts w:eastAsia="MS Mincho"/>
              </w:rPr>
            </w:pPr>
            <w:r w:rsidRPr="009514A7">
              <w:rPr>
                <w:rFonts w:eastAsia="MS Mincho"/>
              </w:rPr>
              <w:t>Origination State</w:t>
            </w:r>
          </w:p>
        </w:tc>
        <w:tc>
          <w:tcPr>
            <w:tcW w:w="1000" w:type="dxa"/>
            <w:tcBorders>
              <w:top w:val="single" w:sz="6" w:space="0" w:color="auto"/>
              <w:left w:val="single" w:sz="6" w:space="0" w:color="auto"/>
              <w:bottom w:val="single" w:sz="6" w:space="0" w:color="auto"/>
              <w:right w:val="single" w:sz="6" w:space="0" w:color="auto"/>
            </w:tcBorders>
            <w:hideMark/>
          </w:tcPr>
          <w:p w14:paraId="48F308C6"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2EA46959" w14:textId="77777777" w:rsidR="00277371" w:rsidRPr="009514A7" w:rsidRDefault="00277371" w:rsidP="00A8242F">
            <w:pPr>
              <w:pStyle w:val="TAL"/>
              <w:rPr>
                <w:lang w:bidi="ar-IQ"/>
              </w:rPr>
            </w:pPr>
            <w:r w:rsidRPr="009514A7">
              <w:rPr>
                <w:lang w:bidi="ar-IQ"/>
              </w:rPr>
              <w:t>Described in TS 32.299 [50]</w:t>
            </w:r>
          </w:p>
        </w:tc>
      </w:tr>
      <w:tr w:rsidR="00277371" w:rsidRPr="009514A7" w14:paraId="1A13A8B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EB9C600" w14:textId="77777777" w:rsidR="00277371" w:rsidRPr="009514A7" w:rsidRDefault="00277371" w:rsidP="00A8242F">
            <w:pPr>
              <w:pStyle w:val="TAL"/>
              <w:rPr>
                <w:rFonts w:cs="Arial"/>
                <w:szCs w:val="18"/>
                <w:lang w:bidi="ar-IQ"/>
              </w:rPr>
            </w:pPr>
            <w:r w:rsidRPr="009514A7">
              <w:rPr>
                <w:rFonts w:eastAsia="MS Mincho"/>
              </w:rPr>
              <w:t>Origination Timestamp</w:t>
            </w:r>
          </w:p>
        </w:tc>
        <w:tc>
          <w:tcPr>
            <w:tcW w:w="1000" w:type="dxa"/>
            <w:tcBorders>
              <w:top w:val="single" w:sz="6" w:space="0" w:color="auto"/>
              <w:left w:val="single" w:sz="6" w:space="0" w:color="auto"/>
              <w:bottom w:val="single" w:sz="6" w:space="0" w:color="auto"/>
              <w:right w:val="single" w:sz="6" w:space="0" w:color="auto"/>
            </w:tcBorders>
            <w:hideMark/>
          </w:tcPr>
          <w:p w14:paraId="27EDCCA3"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8D04C80" w14:textId="77777777" w:rsidR="00277371" w:rsidRPr="009514A7" w:rsidRDefault="00277371" w:rsidP="00A8242F">
            <w:pPr>
              <w:pStyle w:val="TAL"/>
              <w:rPr>
                <w:lang w:bidi="ar-IQ"/>
              </w:rPr>
            </w:pPr>
            <w:r w:rsidRPr="009514A7">
              <w:rPr>
                <w:lang w:bidi="ar-IQ"/>
              </w:rPr>
              <w:t>Described in TS 32.299 [50]</w:t>
            </w:r>
          </w:p>
        </w:tc>
      </w:tr>
      <w:tr w:rsidR="00277371" w:rsidRPr="009514A7" w14:paraId="3050260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7F3B27C6" w14:textId="77777777" w:rsidR="00277371" w:rsidRPr="009514A7" w:rsidRDefault="00277371" w:rsidP="00A8242F">
            <w:pPr>
              <w:pStyle w:val="TAL"/>
              <w:rPr>
                <w:rFonts w:eastAsia="MS Mincho"/>
              </w:rPr>
            </w:pPr>
            <w:r w:rsidRPr="009514A7">
              <w:rPr>
                <w:rFonts w:eastAsia="MS Mincho"/>
              </w:rPr>
              <w:t>Proxy Information</w:t>
            </w:r>
          </w:p>
        </w:tc>
        <w:tc>
          <w:tcPr>
            <w:tcW w:w="1000" w:type="dxa"/>
            <w:tcBorders>
              <w:top w:val="single" w:sz="6" w:space="0" w:color="auto"/>
              <w:left w:val="single" w:sz="6" w:space="0" w:color="auto"/>
              <w:bottom w:val="single" w:sz="6" w:space="0" w:color="auto"/>
              <w:right w:val="single" w:sz="6" w:space="0" w:color="auto"/>
            </w:tcBorders>
            <w:hideMark/>
          </w:tcPr>
          <w:p w14:paraId="1B71CDD8"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7F29522" w14:textId="77777777" w:rsidR="00277371" w:rsidRPr="009514A7" w:rsidRDefault="00277371" w:rsidP="00A8242F">
            <w:pPr>
              <w:pStyle w:val="TAL"/>
              <w:rPr>
                <w:lang w:bidi="ar-IQ"/>
              </w:rPr>
            </w:pPr>
            <w:r w:rsidRPr="009514A7">
              <w:rPr>
                <w:lang w:bidi="ar-IQ"/>
              </w:rPr>
              <w:t>Described in TS 32.299 [50]</w:t>
            </w:r>
          </w:p>
        </w:tc>
      </w:tr>
      <w:tr w:rsidR="00277371" w:rsidRPr="009514A7" w14:paraId="66587AB9"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DCE902A" w14:textId="77777777" w:rsidR="00277371" w:rsidRPr="009514A7" w:rsidRDefault="00277371" w:rsidP="00A8242F">
            <w:pPr>
              <w:pStyle w:val="TAL"/>
              <w:rPr>
                <w:rFonts w:eastAsia="MS Mincho"/>
              </w:rPr>
            </w:pPr>
            <w:r w:rsidRPr="009514A7">
              <w:rPr>
                <w:rFonts w:eastAsia="MS Mincho"/>
              </w:rPr>
              <w:t>Route Information</w:t>
            </w:r>
          </w:p>
        </w:tc>
        <w:tc>
          <w:tcPr>
            <w:tcW w:w="1000" w:type="dxa"/>
            <w:tcBorders>
              <w:top w:val="single" w:sz="6" w:space="0" w:color="auto"/>
              <w:left w:val="single" w:sz="6" w:space="0" w:color="auto"/>
              <w:bottom w:val="single" w:sz="6" w:space="0" w:color="auto"/>
              <w:right w:val="single" w:sz="6" w:space="0" w:color="auto"/>
            </w:tcBorders>
            <w:hideMark/>
          </w:tcPr>
          <w:p w14:paraId="487D5DA5"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0C7E5A3D" w14:textId="77777777" w:rsidR="00277371" w:rsidRPr="009514A7" w:rsidRDefault="00277371" w:rsidP="00A8242F">
            <w:pPr>
              <w:pStyle w:val="TAL"/>
              <w:rPr>
                <w:lang w:bidi="ar-IQ"/>
              </w:rPr>
            </w:pPr>
            <w:r w:rsidRPr="009514A7">
              <w:rPr>
                <w:lang w:bidi="ar-IQ"/>
              </w:rPr>
              <w:t>Described in TS 32.299 [50]</w:t>
            </w:r>
          </w:p>
        </w:tc>
      </w:tr>
      <w:tr w:rsidR="00277371" w:rsidRPr="009514A7" w14:paraId="74DB9715"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B68FD9F" w14:textId="77777777" w:rsidR="00277371" w:rsidRPr="009514A7" w:rsidRDefault="00277371" w:rsidP="00A8242F">
            <w:pPr>
              <w:pStyle w:val="TAL"/>
              <w:rPr>
                <w:rFonts w:eastAsia="MS Mincho"/>
                <w:szCs w:val="18"/>
                <w:lang w:bidi="ar-IQ"/>
              </w:rPr>
            </w:pPr>
            <w:r w:rsidRPr="009514A7">
              <w:rPr>
                <w:rFonts w:eastAsia="MS Mincho"/>
              </w:rPr>
              <w:t>Operation Token</w:t>
            </w:r>
          </w:p>
        </w:tc>
        <w:tc>
          <w:tcPr>
            <w:tcW w:w="1000" w:type="dxa"/>
            <w:tcBorders>
              <w:top w:val="single" w:sz="6" w:space="0" w:color="auto"/>
              <w:left w:val="single" w:sz="6" w:space="0" w:color="auto"/>
              <w:bottom w:val="single" w:sz="6" w:space="0" w:color="auto"/>
              <w:right w:val="single" w:sz="6" w:space="0" w:color="auto"/>
            </w:tcBorders>
            <w:hideMark/>
          </w:tcPr>
          <w:p w14:paraId="35D6A49D"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675EB96" w14:textId="77777777" w:rsidR="00277371" w:rsidRPr="009514A7" w:rsidRDefault="00277371" w:rsidP="00A8242F">
            <w:pPr>
              <w:pStyle w:val="TAL"/>
              <w:rPr>
                <w:rFonts w:ascii="Courier New" w:hAnsi="Courier New"/>
                <w:sz w:val="16"/>
                <w:lang w:bidi="ar-IQ"/>
              </w:rPr>
            </w:pPr>
            <w:r w:rsidRPr="009514A7">
              <w:t>This field identifies the Exposure Function API domain service.</w:t>
            </w:r>
          </w:p>
        </w:tc>
      </w:tr>
      <w:tr w:rsidR="00277371" w:rsidRPr="009514A7" w14:paraId="256229E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73FE64F" w14:textId="77777777" w:rsidR="00277371" w:rsidRPr="009514A7" w:rsidRDefault="00277371" w:rsidP="00A8242F">
            <w:pPr>
              <w:pStyle w:val="TAL"/>
              <w:rPr>
                <w:rFonts w:cs="Arial"/>
                <w:szCs w:val="18"/>
                <w:lang w:bidi="ar-IQ"/>
              </w:rPr>
            </w:pPr>
            <w:r w:rsidRPr="009514A7">
              <w:t>Service Information</w:t>
            </w:r>
          </w:p>
        </w:tc>
        <w:tc>
          <w:tcPr>
            <w:tcW w:w="1000" w:type="dxa"/>
            <w:tcBorders>
              <w:top w:val="single" w:sz="6" w:space="0" w:color="auto"/>
              <w:left w:val="single" w:sz="6" w:space="0" w:color="auto"/>
              <w:bottom w:val="single" w:sz="6" w:space="0" w:color="auto"/>
              <w:right w:val="single" w:sz="6" w:space="0" w:color="auto"/>
            </w:tcBorders>
            <w:hideMark/>
          </w:tcPr>
          <w:p w14:paraId="59732AE8"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241E7B0" w14:textId="77777777" w:rsidR="00277371" w:rsidRPr="009514A7" w:rsidRDefault="00277371" w:rsidP="00A8242F">
            <w:pPr>
              <w:pStyle w:val="TAL"/>
              <w:rPr>
                <w:lang w:eastAsia="zh-CN" w:bidi="ar-IQ"/>
              </w:rPr>
            </w:pPr>
            <w:r w:rsidRPr="009514A7">
              <w:t>This field holds the Exposure Function API</w:t>
            </w:r>
            <w:r w:rsidRPr="009514A7" w:rsidDel="00133C12">
              <w:t xml:space="preserve"> </w:t>
            </w:r>
            <w:r w:rsidRPr="009514A7">
              <w:t>specific information described in clause 6.3</w:t>
            </w:r>
            <w:r w:rsidRPr="009514A7">
              <w:rPr>
                <w:lang w:eastAsia="zh-CN"/>
              </w:rPr>
              <w:t>.</w:t>
            </w:r>
          </w:p>
        </w:tc>
      </w:tr>
    </w:tbl>
    <w:p w14:paraId="41ED2F2C" w14:textId="77777777" w:rsidR="00277371" w:rsidRPr="009514A7" w:rsidRDefault="00277371" w:rsidP="00277371"/>
    <w:p w14:paraId="433778AF" w14:textId="77777777" w:rsidR="00277371" w:rsidRPr="009514A7" w:rsidRDefault="00277371" w:rsidP="006334F9">
      <w:pPr>
        <w:pStyle w:val="NO"/>
        <w:rPr>
          <w:lang w:bidi="ar-IQ"/>
        </w:rPr>
      </w:pPr>
      <w:r w:rsidRPr="009514A7">
        <w:t>NOTE:</w:t>
      </w:r>
      <w:r w:rsidRPr="009514A7">
        <w:tab/>
        <w:t>Detailed descriptions of the information elements are provided in TS 32.299 [50].</w:t>
      </w:r>
    </w:p>
    <w:p w14:paraId="421DB946" w14:textId="77777777" w:rsidR="00742863" w:rsidRPr="009514A7" w:rsidRDefault="00742863" w:rsidP="00742863">
      <w:pPr>
        <w:pStyle w:val="Heading4"/>
        <w:rPr>
          <w:lang w:bidi="ar-IQ"/>
        </w:rPr>
      </w:pPr>
      <w:bookmarkStart w:id="154" w:name="_CR6_1_1_3"/>
      <w:bookmarkStart w:id="155" w:name="_Toc202524269"/>
      <w:bookmarkEnd w:id="154"/>
      <w:r w:rsidRPr="009514A7">
        <w:rPr>
          <w:lang w:bidi="ar-IQ"/>
        </w:rPr>
        <w:lastRenderedPageBreak/>
        <w:t>6.1.</w:t>
      </w:r>
      <w:r w:rsidRPr="009514A7">
        <w:rPr>
          <w:lang w:eastAsia="zh-CN" w:bidi="ar-IQ"/>
        </w:rPr>
        <w:t>1</w:t>
      </w:r>
      <w:r w:rsidRPr="009514A7">
        <w:rPr>
          <w:lang w:bidi="ar-IQ"/>
        </w:rPr>
        <w:t>.3</w:t>
      </w:r>
      <w:r w:rsidRPr="009514A7">
        <w:rPr>
          <w:lang w:bidi="ar-IQ"/>
        </w:rPr>
        <w:tab/>
      </w:r>
      <w:r w:rsidRPr="009514A7">
        <w:t>Charging data response</w:t>
      </w:r>
      <w:r w:rsidRPr="009514A7">
        <w:rPr>
          <w:lang w:bidi="ar-IQ"/>
        </w:rPr>
        <w:t xml:space="preserve"> message</w:t>
      </w:r>
      <w:bookmarkEnd w:id="155"/>
    </w:p>
    <w:p w14:paraId="09599B42" w14:textId="77777777" w:rsidR="00277371" w:rsidRPr="009514A7" w:rsidRDefault="00277371" w:rsidP="00277371">
      <w:pPr>
        <w:keepNext/>
        <w:rPr>
          <w:lang w:bidi="ar-IQ"/>
        </w:rPr>
      </w:pPr>
      <w:r w:rsidRPr="009514A7">
        <w:rPr>
          <w:lang w:bidi="ar-IQ"/>
        </w:rPr>
        <w:t>Table 6.1.</w:t>
      </w:r>
      <w:r w:rsidRPr="009514A7">
        <w:rPr>
          <w:lang w:eastAsia="zh-CN" w:bidi="ar-IQ"/>
        </w:rPr>
        <w:t>1</w:t>
      </w:r>
      <w:r w:rsidRPr="009514A7">
        <w:rPr>
          <w:lang w:bidi="ar-IQ"/>
        </w:rPr>
        <w:t>.3</w:t>
      </w:r>
      <w:r w:rsidRPr="009514A7">
        <w:rPr>
          <w:lang w:eastAsia="zh-CN" w:bidi="ar-IQ"/>
        </w:rPr>
        <w:t>.1</w:t>
      </w:r>
      <w:r w:rsidRPr="009514A7">
        <w:rPr>
          <w:lang w:bidi="ar-IQ"/>
        </w:rPr>
        <w:t xml:space="preserve"> illustrates the basic structure of a </w:t>
      </w:r>
      <w:r w:rsidRPr="009514A7">
        <w:t>Charging Data Response</w:t>
      </w:r>
      <w:r w:rsidRPr="009514A7">
        <w:rPr>
          <w:lang w:bidi="ar-IQ"/>
        </w:rPr>
        <w:t xml:space="preserve"> message as used for Exposure Function API</w:t>
      </w:r>
      <w:r w:rsidRPr="009514A7" w:rsidDel="00133C12">
        <w:rPr>
          <w:lang w:bidi="ar-IQ"/>
        </w:rPr>
        <w:t xml:space="preserve"> </w:t>
      </w:r>
      <w:r w:rsidRPr="009514A7">
        <w:rPr>
          <w:lang w:bidi="ar-IQ"/>
        </w:rPr>
        <w:t xml:space="preserve">offline charging. </w:t>
      </w:r>
    </w:p>
    <w:p w14:paraId="4DA5EADF" w14:textId="77777777" w:rsidR="00277371" w:rsidRPr="009514A7" w:rsidRDefault="00277371" w:rsidP="00277371">
      <w:pPr>
        <w:pStyle w:val="TH"/>
        <w:rPr>
          <w:rFonts w:eastAsia="MS Mincho"/>
          <w:lang w:bidi="ar-IQ"/>
        </w:rPr>
      </w:pPr>
      <w:bookmarkStart w:id="156" w:name="_CRTable6_1_1_3_1"/>
      <w:r w:rsidRPr="009514A7">
        <w:rPr>
          <w:lang w:bidi="ar-IQ"/>
        </w:rPr>
        <w:t xml:space="preserve">Table </w:t>
      </w:r>
      <w:bookmarkEnd w:id="156"/>
      <w:r w:rsidRPr="009514A7">
        <w:rPr>
          <w:lang w:bidi="ar-IQ"/>
        </w:rPr>
        <w:t>6.1.</w:t>
      </w:r>
      <w:r w:rsidRPr="009514A7">
        <w:rPr>
          <w:lang w:eastAsia="zh-CN" w:bidi="ar-IQ"/>
        </w:rPr>
        <w:t>1</w:t>
      </w:r>
      <w:r w:rsidRPr="009514A7">
        <w:rPr>
          <w:lang w:bidi="ar-IQ"/>
        </w:rPr>
        <w:t>.3</w:t>
      </w:r>
      <w:r w:rsidRPr="009514A7">
        <w:rPr>
          <w:lang w:eastAsia="zh-CN" w:bidi="ar-IQ"/>
        </w:rPr>
        <w:t>.1</w:t>
      </w:r>
      <w:r w:rsidRPr="009514A7">
        <w:rPr>
          <w:lang w:bidi="ar-IQ"/>
        </w:rPr>
        <w:t xml:space="preserve">: </w:t>
      </w:r>
      <w:r w:rsidRPr="009514A7">
        <w:t>Charging Data Response</w:t>
      </w:r>
      <w:r w:rsidRPr="009514A7">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248"/>
        <w:gridCol w:w="916"/>
        <w:gridCol w:w="3400"/>
      </w:tblGrid>
      <w:tr w:rsidR="00277371" w:rsidRPr="009514A7" w14:paraId="340FC22C" w14:textId="77777777" w:rsidTr="00A8242F">
        <w:trPr>
          <w:cantSplit/>
          <w:tblHeader/>
          <w:jc w:val="center"/>
        </w:trPr>
        <w:tc>
          <w:tcPr>
            <w:tcW w:w="3248" w:type="dxa"/>
            <w:tcBorders>
              <w:top w:val="single" w:sz="4" w:space="0" w:color="auto"/>
              <w:left w:val="single" w:sz="4" w:space="0" w:color="auto"/>
              <w:bottom w:val="single" w:sz="4" w:space="0" w:color="auto"/>
              <w:right w:val="single" w:sz="4" w:space="0" w:color="auto"/>
            </w:tcBorders>
            <w:shd w:val="clear" w:color="auto" w:fill="CCCCCC"/>
            <w:hideMark/>
          </w:tcPr>
          <w:p w14:paraId="71305A2E" w14:textId="77777777" w:rsidR="00277371" w:rsidRPr="009514A7" w:rsidRDefault="00277371" w:rsidP="00A8242F">
            <w:pPr>
              <w:spacing w:after="0"/>
              <w:jc w:val="center"/>
              <w:rPr>
                <w:rFonts w:ascii="Arial" w:hAnsi="Arial"/>
                <w:b/>
                <w:sz w:val="18"/>
                <w:lang w:eastAsia="zh-CN" w:bidi="ar-IQ"/>
              </w:rPr>
            </w:pPr>
            <w:r w:rsidRPr="009514A7">
              <w:rPr>
                <w:rFonts w:ascii="Arial" w:hAnsi="Arial"/>
                <w:b/>
                <w:sz w:val="18"/>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7008980" w14:textId="77777777" w:rsidR="00277371" w:rsidRPr="009514A7" w:rsidRDefault="00277371" w:rsidP="00A8242F">
            <w:pPr>
              <w:spacing w:after="0"/>
              <w:jc w:val="center"/>
              <w:rPr>
                <w:rFonts w:ascii="Arial" w:hAnsi="Arial"/>
                <w:b/>
                <w:sz w:val="18"/>
                <w:lang w:eastAsia="x-none" w:bidi="ar-IQ"/>
              </w:rPr>
            </w:pPr>
            <w:r w:rsidRPr="009514A7">
              <w:rPr>
                <w:rFonts w:ascii="Arial" w:hAnsi="Arial"/>
                <w:b/>
                <w:sz w:val="18"/>
                <w:lang w:eastAsia="x-none" w:bidi="ar-IQ"/>
              </w:rPr>
              <w:t>Category</w:t>
            </w:r>
          </w:p>
        </w:tc>
        <w:tc>
          <w:tcPr>
            <w:tcW w:w="3400" w:type="dxa"/>
            <w:tcBorders>
              <w:top w:val="single" w:sz="4" w:space="0" w:color="auto"/>
              <w:left w:val="single" w:sz="4" w:space="0" w:color="auto"/>
              <w:bottom w:val="single" w:sz="4" w:space="0" w:color="auto"/>
              <w:right w:val="single" w:sz="4" w:space="0" w:color="auto"/>
            </w:tcBorders>
            <w:shd w:val="clear" w:color="auto" w:fill="CCCCCC"/>
            <w:hideMark/>
          </w:tcPr>
          <w:p w14:paraId="1AA7D7D5" w14:textId="77777777" w:rsidR="00277371" w:rsidRPr="009514A7" w:rsidRDefault="00277371" w:rsidP="00A8242F">
            <w:pPr>
              <w:spacing w:after="0"/>
              <w:jc w:val="center"/>
              <w:rPr>
                <w:rFonts w:ascii="Arial" w:hAnsi="Arial"/>
                <w:b/>
                <w:sz w:val="18"/>
                <w:lang w:eastAsia="x-none" w:bidi="ar-IQ"/>
              </w:rPr>
            </w:pPr>
            <w:r w:rsidRPr="009514A7">
              <w:rPr>
                <w:rFonts w:ascii="Arial" w:hAnsi="Arial"/>
                <w:b/>
                <w:sz w:val="18"/>
                <w:lang w:eastAsia="x-none" w:bidi="ar-IQ"/>
              </w:rPr>
              <w:t>Description</w:t>
            </w:r>
          </w:p>
        </w:tc>
      </w:tr>
      <w:tr w:rsidR="00277371" w:rsidRPr="009514A7" w14:paraId="058F8974"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5B98E9E0" w14:textId="77777777" w:rsidR="00277371" w:rsidRPr="009514A7" w:rsidRDefault="00277371" w:rsidP="00A8242F">
            <w:pPr>
              <w:pStyle w:val="TAL"/>
              <w:rPr>
                <w:rFonts w:cs="Arial"/>
                <w:szCs w:val="18"/>
                <w:lang w:bidi="ar-IQ"/>
              </w:rPr>
            </w:pPr>
            <w:r w:rsidRPr="009514A7">
              <w:rPr>
                <w:rFonts w:eastAsia="MS Mincho"/>
              </w:rP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145112B1"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0546BB63" w14:textId="77777777" w:rsidR="00277371" w:rsidRPr="009514A7" w:rsidRDefault="00277371" w:rsidP="00A8242F">
            <w:pPr>
              <w:pStyle w:val="TAL"/>
              <w:rPr>
                <w:lang w:bidi="ar-IQ"/>
              </w:rPr>
            </w:pPr>
            <w:r w:rsidRPr="009514A7">
              <w:rPr>
                <w:lang w:bidi="ar-IQ"/>
              </w:rPr>
              <w:t>Described in TS 32.299 [50]</w:t>
            </w:r>
          </w:p>
        </w:tc>
      </w:tr>
      <w:tr w:rsidR="00277371" w:rsidRPr="009514A7" w14:paraId="232A12CA"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6E98DB5D" w14:textId="77777777" w:rsidR="00277371" w:rsidRPr="009514A7" w:rsidRDefault="00277371" w:rsidP="00A8242F">
            <w:pPr>
              <w:pStyle w:val="TAL"/>
              <w:rPr>
                <w:rFonts w:cs="Arial"/>
                <w:szCs w:val="18"/>
                <w:lang w:bidi="ar-IQ"/>
              </w:rPr>
            </w:pPr>
            <w:r w:rsidRPr="009514A7">
              <w:rPr>
                <w:rFonts w:eastAsia="MS Mincho"/>
              </w:rPr>
              <w:t>Operation Result</w:t>
            </w:r>
          </w:p>
        </w:tc>
        <w:tc>
          <w:tcPr>
            <w:tcW w:w="0" w:type="auto"/>
            <w:tcBorders>
              <w:top w:val="single" w:sz="6" w:space="0" w:color="auto"/>
              <w:left w:val="single" w:sz="6" w:space="0" w:color="auto"/>
              <w:bottom w:val="single" w:sz="6" w:space="0" w:color="auto"/>
              <w:right w:val="single" w:sz="6" w:space="0" w:color="auto"/>
            </w:tcBorders>
            <w:hideMark/>
          </w:tcPr>
          <w:p w14:paraId="79246FC6"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05E0FBD7" w14:textId="77777777" w:rsidR="00277371" w:rsidRPr="009514A7" w:rsidRDefault="00277371" w:rsidP="00A8242F">
            <w:pPr>
              <w:pStyle w:val="TAL"/>
              <w:rPr>
                <w:lang w:bidi="ar-IQ"/>
              </w:rPr>
            </w:pPr>
            <w:r w:rsidRPr="009514A7">
              <w:rPr>
                <w:lang w:bidi="ar-IQ"/>
              </w:rPr>
              <w:t>Described in TS 32.299 [50]</w:t>
            </w:r>
          </w:p>
        </w:tc>
      </w:tr>
      <w:tr w:rsidR="00277371" w:rsidRPr="009514A7" w14:paraId="2A2E76F8"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201FA541" w14:textId="77777777" w:rsidR="00277371" w:rsidRPr="009514A7" w:rsidRDefault="00277371" w:rsidP="00A8242F">
            <w:pPr>
              <w:pStyle w:val="TAL"/>
              <w:rPr>
                <w:rFonts w:cs="Arial"/>
                <w:szCs w:val="18"/>
                <w:lang w:bidi="ar-IQ"/>
              </w:rPr>
            </w:pPr>
            <w:r w:rsidRPr="009514A7">
              <w:rPr>
                <w:rFonts w:eastAsia="MS Mincho"/>
              </w:rPr>
              <w:t>Originator Host</w:t>
            </w:r>
          </w:p>
        </w:tc>
        <w:tc>
          <w:tcPr>
            <w:tcW w:w="0" w:type="auto"/>
            <w:tcBorders>
              <w:top w:val="single" w:sz="6" w:space="0" w:color="auto"/>
              <w:left w:val="single" w:sz="6" w:space="0" w:color="auto"/>
              <w:bottom w:val="single" w:sz="6" w:space="0" w:color="auto"/>
              <w:right w:val="single" w:sz="6" w:space="0" w:color="auto"/>
            </w:tcBorders>
            <w:hideMark/>
          </w:tcPr>
          <w:p w14:paraId="7913683B"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7892936B" w14:textId="77777777" w:rsidR="00277371" w:rsidRPr="009514A7" w:rsidRDefault="00277371" w:rsidP="00A8242F">
            <w:pPr>
              <w:pStyle w:val="TAL"/>
              <w:rPr>
                <w:lang w:bidi="ar-IQ"/>
              </w:rPr>
            </w:pPr>
            <w:r w:rsidRPr="009514A7">
              <w:rPr>
                <w:lang w:bidi="ar-IQ"/>
              </w:rPr>
              <w:t>Described in TS 32.299 [50]</w:t>
            </w:r>
          </w:p>
        </w:tc>
      </w:tr>
      <w:tr w:rsidR="00277371" w:rsidRPr="009514A7" w14:paraId="784F295B"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5396CEC0" w14:textId="77777777" w:rsidR="00277371" w:rsidRPr="009514A7" w:rsidRDefault="00277371" w:rsidP="00A8242F">
            <w:pPr>
              <w:pStyle w:val="TAL"/>
              <w:rPr>
                <w:rFonts w:eastAsia="MS Mincho"/>
                <w:szCs w:val="18"/>
                <w:lang w:bidi="ar-IQ"/>
              </w:rPr>
            </w:pPr>
            <w:r w:rsidRPr="009514A7">
              <w:rPr>
                <w:rFonts w:eastAsia="MS Mincho"/>
              </w:rPr>
              <w:t>Originator Domain</w:t>
            </w:r>
          </w:p>
        </w:tc>
        <w:tc>
          <w:tcPr>
            <w:tcW w:w="0" w:type="auto"/>
            <w:tcBorders>
              <w:top w:val="single" w:sz="6" w:space="0" w:color="auto"/>
              <w:left w:val="single" w:sz="6" w:space="0" w:color="auto"/>
              <w:bottom w:val="single" w:sz="6" w:space="0" w:color="auto"/>
              <w:right w:val="single" w:sz="6" w:space="0" w:color="auto"/>
            </w:tcBorders>
            <w:hideMark/>
          </w:tcPr>
          <w:p w14:paraId="5B86809A" w14:textId="77777777" w:rsidR="00277371" w:rsidRPr="009514A7" w:rsidRDefault="00277371" w:rsidP="00A8242F">
            <w:pPr>
              <w:pStyle w:val="TAL"/>
              <w:jc w:val="center"/>
              <w:rPr>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52008084" w14:textId="77777777" w:rsidR="00277371" w:rsidRPr="009514A7" w:rsidRDefault="00277371" w:rsidP="00A8242F">
            <w:pPr>
              <w:pStyle w:val="TAL"/>
              <w:rPr>
                <w:lang w:bidi="ar-IQ"/>
              </w:rPr>
            </w:pPr>
            <w:r w:rsidRPr="009514A7">
              <w:rPr>
                <w:lang w:bidi="ar-IQ"/>
              </w:rPr>
              <w:t>Described in TS 32.299 [50]</w:t>
            </w:r>
          </w:p>
        </w:tc>
      </w:tr>
      <w:tr w:rsidR="00277371" w:rsidRPr="009514A7" w14:paraId="6222F496"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FF28D5C" w14:textId="77777777" w:rsidR="00277371" w:rsidRPr="009514A7" w:rsidRDefault="00277371" w:rsidP="00A8242F">
            <w:pPr>
              <w:pStyle w:val="TAL"/>
              <w:rPr>
                <w:rFonts w:eastAsia="MS Mincho"/>
              </w:rPr>
            </w:pPr>
            <w:r w:rsidRPr="009514A7">
              <w:rPr>
                <w:rFonts w:eastAsia="MS Mincho"/>
              </w:rPr>
              <w:t>Operation Type</w:t>
            </w:r>
          </w:p>
        </w:tc>
        <w:tc>
          <w:tcPr>
            <w:tcW w:w="0" w:type="auto"/>
            <w:tcBorders>
              <w:top w:val="single" w:sz="6" w:space="0" w:color="auto"/>
              <w:left w:val="single" w:sz="6" w:space="0" w:color="auto"/>
              <w:bottom w:val="single" w:sz="6" w:space="0" w:color="auto"/>
              <w:right w:val="single" w:sz="6" w:space="0" w:color="auto"/>
            </w:tcBorders>
            <w:hideMark/>
          </w:tcPr>
          <w:p w14:paraId="6725BB4A" w14:textId="77777777" w:rsidR="00277371" w:rsidRPr="009514A7" w:rsidRDefault="00277371" w:rsidP="00A8242F">
            <w:pPr>
              <w:pStyle w:val="TAL"/>
              <w:jc w:val="center"/>
              <w:rPr>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2D8F00EB" w14:textId="77777777" w:rsidR="00277371" w:rsidRPr="009514A7" w:rsidRDefault="00277371" w:rsidP="00A8242F">
            <w:pPr>
              <w:pStyle w:val="TAL"/>
              <w:rPr>
                <w:lang w:bidi="ar-IQ"/>
              </w:rPr>
            </w:pPr>
            <w:r w:rsidRPr="009514A7">
              <w:rPr>
                <w:lang w:bidi="ar-IQ"/>
              </w:rPr>
              <w:t>Described in TS 32.299 [50]</w:t>
            </w:r>
          </w:p>
        </w:tc>
      </w:tr>
      <w:tr w:rsidR="00277371" w:rsidRPr="009514A7" w14:paraId="48A396B3"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20E07B0" w14:textId="77777777" w:rsidR="00277371" w:rsidRPr="009514A7" w:rsidRDefault="00277371" w:rsidP="00A8242F">
            <w:pPr>
              <w:pStyle w:val="TAL"/>
              <w:rPr>
                <w:rFonts w:eastAsia="MS Mincho"/>
              </w:rPr>
            </w:pPr>
            <w:r w:rsidRPr="009514A7">
              <w:rPr>
                <w:rFonts w:eastAsia="MS Mincho"/>
              </w:rPr>
              <w:t>Operation Number</w:t>
            </w:r>
          </w:p>
        </w:tc>
        <w:tc>
          <w:tcPr>
            <w:tcW w:w="0" w:type="auto"/>
            <w:tcBorders>
              <w:top w:val="single" w:sz="6" w:space="0" w:color="auto"/>
              <w:left w:val="single" w:sz="6" w:space="0" w:color="auto"/>
              <w:bottom w:val="single" w:sz="6" w:space="0" w:color="auto"/>
              <w:right w:val="single" w:sz="6" w:space="0" w:color="auto"/>
            </w:tcBorders>
            <w:hideMark/>
          </w:tcPr>
          <w:p w14:paraId="1F49EC0B"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71F11445" w14:textId="77777777" w:rsidR="00277371" w:rsidRPr="009514A7" w:rsidRDefault="00277371" w:rsidP="00A8242F">
            <w:pPr>
              <w:pStyle w:val="TAL"/>
              <w:rPr>
                <w:lang w:bidi="ar-IQ"/>
              </w:rPr>
            </w:pPr>
            <w:r w:rsidRPr="009514A7">
              <w:rPr>
                <w:lang w:bidi="ar-IQ"/>
              </w:rPr>
              <w:t>Described in TS 32.299 [50]</w:t>
            </w:r>
          </w:p>
        </w:tc>
      </w:tr>
      <w:tr w:rsidR="00277371" w:rsidRPr="009514A7" w14:paraId="36C423ED"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46D91FC7" w14:textId="77777777" w:rsidR="00277371" w:rsidRPr="009514A7" w:rsidRDefault="00277371" w:rsidP="00A8242F">
            <w:pPr>
              <w:pStyle w:val="TAL"/>
              <w:rPr>
                <w:rFonts w:cs="Arial"/>
                <w:szCs w:val="18"/>
                <w:lang w:bidi="ar-IQ"/>
              </w:rPr>
            </w:pPr>
            <w:r w:rsidRPr="009514A7">
              <w:rPr>
                <w:rFonts w:eastAsia="MS Mincho"/>
              </w:rPr>
              <w:t>Operation Identifier</w:t>
            </w:r>
          </w:p>
        </w:tc>
        <w:tc>
          <w:tcPr>
            <w:tcW w:w="0" w:type="auto"/>
            <w:tcBorders>
              <w:top w:val="single" w:sz="6" w:space="0" w:color="auto"/>
              <w:left w:val="single" w:sz="6" w:space="0" w:color="auto"/>
              <w:bottom w:val="single" w:sz="6" w:space="0" w:color="auto"/>
              <w:right w:val="single" w:sz="6" w:space="0" w:color="auto"/>
            </w:tcBorders>
            <w:hideMark/>
          </w:tcPr>
          <w:p w14:paraId="12A4EB77"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5BE9E35C" w14:textId="77777777" w:rsidR="00277371" w:rsidRPr="009514A7" w:rsidRDefault="00277371" w:rsidP="00A8242F">
            <w:pPr>
              <w:pStyle w:val="TAL"/>
              <w:rPr>
                <w:lang w:bidi="ar-IQ"/>
              </w:rPr>
            </w:pPr>
            <w:r w:rsidRPr="009514A7">
              <w:rPr>
                <w:lang w:bidi="ar-IQ"/>
              </w:rPr>
              <w:t>Described in TS 32.299 [50]</w:t>
            </w:r>
          </w:p>
        </w:tc>
      </w:tr>
      <w:tr w:rsidR="00277371" w:rsidRPr="009514A7" w14:paraId="45EB3AFF"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1DA31D55" w14:textId="77777777" w:rsidR="00277371" w:rsidRPr="009514A7" w:rsidRDefault="00277371" w:rsidP="00A8242F">
            <w:pPr>
              <w:pStyle w:val="TAL"/>
              <w:rPr>
                <w:rFonts w:eastAsia="MS Mincho"/>
                <w:szCs w:val="18"/>
                <w:lang w:bidi="ar-IQ"/>
              </w:rPr>
            </w:pPr>
            <w:r w:rsidRPr="009514A7">
              <w:rPr>
                <w:rFonts w:eastAsia="MS Mincho"/>
              </w:rPr>
              <w:t>Operation Interval</w:t>
            </w:r>
          </w:p>
        </w:tc>
        <w:tc>
          <w:tcPr>
            <w:tcW w:w="0" w:type="auto"/>
            <w:tcBorders>
              <w:top w:val="single" w:sz="6" w:space="0" w:color="auto"/>
              <w:left w:val="single" w:sz="6" w:space="0" w:color="auto"/>
              <w:bottom w:val="single" w:sz="6" w:space="0" w:color="auto"/>
              <w:right w:val="single" w:sz="6" w:space="0" w:color="auto"/>
            </w:tcBorders>
            <w:hideMark/>
          </w:tcPr>
          <w:p w14:paraId="15A8FE61"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F338112" w14:textId="77777777" w:rsidR="00277371" w:rsidRPr="009514A7" w:rsidRDefault="00277371" w:rsidP="00A8242F">
            <w:pPr>
              <w:pStyle w:val="TAL"/>
            </w:pPr>
            <w:r w:rsidRPr="009514A7">
              <w:rPr>
                <w:lang w:bidi="ar-IQ"/>
              </w:rPr>
              <w:t>Described in TS 32.299 [50]</w:t>
            </w:r>
          </w:p>
        </w:tc>
      </w:tr>
      <w:tr w:rsidR="00277371" w:rsidRPr="009514A7" w14:paraId="5AA85C39"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6C432FF6" w14:textId="77777777" w:rsidR="00277371" w:rsidRPr="009514A7" w:rsidRDefault="00277371" w:rsidP="00A8242F">
            <w:pPr>
              <w:pStyle w:val="TAL"/>
              <w:rPr>
                <w:rFonts w:eastAsia="MS Mincho"/>
              </w:rPr>
            </w:pPr>
            <w:r w:rsidRPr="009514A7">
              <w:rPr>
                <w:rFonts w:eastAsia="MS Mincho"/>
              </w:rPr>
              <w:t>Error Reporting Host</w:t>
            </w:r>
          </w:p>
        </w:tc>
        <w:tc>
          <w:tcPr>
            <w:tcW w:w="0" w:type="auto"/>
            <w:tcBorders>
              <w:top w:val="single" w:sz="6" w:space="0" w:color="auto"/>
              <w:left w:val="single" w:sz="6" w:space="0" w:color="auto"/>
              <w:bottom w:val="single" w:sz="6" w:space="0" w:color="auto"/>
              <w:right w:val="single" w:sz="6" w:space="0" w:color="auto"/>
            </w:tcBorders>
            <w:hideMark/>
          </w:tcPr>
          <w:p w14:paraId="6893DCB6"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B872523" w14:textId="77777777" w:rsidR="00277371" w:rsidRPr="009514A7" w:rsidRDefault="00277371" w:rsidP="00A8242F">
            <w:pPr>
              <w:pStyle w:val="TAL"/>
              <w:rPr>
                <w:lang w:bidi="ar-IQ"/>
              </w:rPr>
            </w:pPr>
            <w:r w:rsidRPr="009514A7">
              <w:rPr>
                <w:lang w:bidi="ar-IQ"/>
              </w:rPr>
              <w:t>Described in TS 32.299 [50]</w:t>
            </w:r>
          </w:p>
        </w:tc>
      </w:tr>
      <w:tr w:rsidR="00277371" w:rsidRPr="009514A7" w14:paraId="11E7C363"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7E6CC81" w14:textId="77777777" w:rsidR="00277371" w:rsidRPr="009514A7" w:rsidRDefault="00277371" w:rsidP="00A8242F">
            <w:pPr>
              <w:pStyle w:val="TAL"/>
              <w:rPr>
                <w:rFonts w:eastAsia="MS Mincho"/>
              </w:rPr>
            </w:pPr>
            <w:r w:rsidRPr="009514A7">
              <w:rPr>
                <w:rFonts w:eastAsia="MS Mincho"/>
              </w:rPr>
              <w:t>Origination State</w:t>
            </w:r>
          </w:p>
        </w:tc>
        <w:tc>
          <w:tcPr>
            <w:tcW w:w="0" w:type="auto"/>
            <w:tcBorders>
              <w:top w:val="single" w:sz="6" w:space="0" w:color="auto"/>
              <w:left w:val="single" w:sz="6" w:space="0" w:color="auto"/>
              <w:bottom w:val="single" w:sz="6" w:space="0" w:color="auto"/>
              <w:right w:val="single" w:sz="6" w:space="0" w:color="auto"/>
            </w:tcBorders>
            <w:hideMark/>
          </w:tcPr>
          <w:p w14:paraId="3C402384"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39F50B4" w14:textId="77777777" w:rsidR="00277371" w:rsidRPr="009514A7" w:rsidRDefault="00277371" w:rsidP="00A8242F">
            <w:pPr>
              <w:pStyle w:val="TAL"/>
              <w:rPr>
                <w:lang w:bidi="ar-IQ"/>
              </w:rPr>
            </w:pPr>
            <w:r w:rsidRPr="009514A7">
              <w:rPr>
                <w:lang w:bidi="ar-IQ"/>
              </w:rPr>
              <w:t>Described in TS 32.299 [50]</w:t>
            </w:r>
          </w:p>
        </w:tc>
      </w:tr>
      <w:tr w:rsidR="00277371" w:rsidRPr="009514A7" w14:paraId="16EC1A0C"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33F7713" w14:textId="77777777" w:rsidR="00277371" w:rsidRPr="009514A7" w:rsidRDefault="00277371" w:rsidP="00A8242F">
            <w:pPr>
              <w:pStyle w:val="TAL"/>
              <w:rPr>
                <w:rFonts w:cs="Arial"/>
                <w:szCs w:val="18"/>
                <w:lang w:bidi="ar-IQ"/>
              </w:rPr>
            </w:pPr>
            <w:r w:rsidRPr="009514A7">
              <w:rPr>
                <w:rFonts w:eastAsia="MS Mincho"/>
              </w:rPr>
              <w:t>Origination Timestamp</w:t>
            </w:r>
          </w:p>
        </w:tc>
        <w:tc>
          <w:tcPr>
            <w:tcW w:w="0" w:type="auto"/>
            <w:tcBorders>
              <w:top w:val="single" w:sz="6" w:space="0" w:color="auto"/>
              <w:left w:val="single" w:sz="6" w:space="0" w:color="auto"/>
              <w:bottom w:val="single" w:sz="6" w:space="0" w:color="auto"/>
              <w:right w:val="single" w:sz="6" w:space="0" w:color="auto"/>
            </w:tcBorders>
            <w:hideMark/>
          </w:tcPr>
          <w:p w14:paraId="34C7B9AB"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6D2A9D94" w14:textId="77777777" w:rsidR="00277371" w:rsidRPr="009514A7" w:rsidRDefault="00277371" w:rsidP="00A8242F">
            <w:pPr>
              <w:pStyle w:val="TAL"/>
              <w:rPr>
                <w:lang w:bidi="ar-IQ"/>
              </w:rPr>
            </w:pPr>
            <w:r w:rsidRPr="009514A7">
              <w:rPr>
                <w:lang w:bidi="ar-IQ"/>
              </w:rPr>
              <w:t>Described in TS 32.299 [50]</w:t>
            </w:r>
          </w:p>
        </w:tc>
      </w:tr>
      <w:tr w:rsidR="00277371" w:rsidRPr="009514A7" w14:paraId="01128AF1"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AB00BC2" w14:textId="77777777" w:rsidR="00277371" w:rsidRPr="009514A7" w:rsidRDefault="00277371" w:rsidP="00A8242F">
            <w:pPr>
              <w:pStyle w:val="TAL"/>
              <w:rPr>
                <w:rFonts w:eastAsia="MS Mincho"/>
              </w:rPr>
            </w:pPr>
            <w:r w:rsidRPr="009514A7">
              <w:rPr>
                <w:rFonts w:eastAsia="MS Mincho"/>
              </w:rPr>
              <w:t>Proxy Information</w:t>
            </w:r>
          </w:p>
        </w:tc>
        <w:tc>
          <w:tcPr>
            <w:tcW w:w="0" w:type="auto"/>
            <w:tcBorders>
              <w:top w:val="single" w:sz="6" w:space="0" w:color="auto"/>
              <w:left w:val="single" w:sz="6" w:space="0" w:color="auto"/>
              <w:bottom w:val="single" w:sz="6" w:space="0" w:color="auto"/>
              <w:right w:val="single" w:sz="6" w:space="0" w:color="auto"/>
            </w:tcBorders>
            <w:hideMark/>
          </w:tcPr>
          <w:p w14:paraId="4EC003AB"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37598A11" w14:textId="77777777" w:rsidR="00277371" w:rsidRPr="009514A7" w:rsidRDefault="00277371" w:rsidP="00A8242F">
            <w:pPr>
              <w:pStyle w:val="TAL"/>
              <w:rPr>
                <w:lang w:bidi="ar-IQ"/>
              </w:rPr>
            </w:pPr>
            <w:r w:rsidRPr="009514A7">
              <w:rPr>
                <w:lang w:bidi="ar-IQ"/>
              </w:rPr>
              <w:t>Described in TS 32.299 [50]</w:t>
            </w:r>
          </w:p>
        </w:tc>
      </w:tr>
    </w:tbl>
    <w:p w14:paraId="3F68EE15" w14:textId="77777777" w:rsidR="00277371" w:rsidRPr="009514A7" w:rsidRDefault="00277371" w:rsidP="00277371"/>
    <w:p w14:paraId="37826DC1" w14:textId="77777777" w:rsidR="00277371" w:rsidRPr="009514A7" w:rsidRDefault="00277371" w:rsidP="006334F9">
      <w:pPr>
        <w:pStyle w:val="NO"/>
        <w:rPr>
          <w:lang w:bidi="ar-IQ"/>
        </w:rPr>
      </w:pPr>
      <w:r w:rsidRPr="009514A7">
        <w:t>NOTE:</w:t>
      </w:r>
      <w:r w:rsidRPr="009514A7">
        <w:tab/>
        <w:t>Detailed descriptions of the information elements are provided in TS 32.299 [50].</w:t>
      </w:r>
    </w:p>
    <w:p w14:paraId="21B9470D" w14:textId="77777777" w:rsidR="00742863" w:rsidRPr="009514A7" w:rsidRDefault="00742863" w:rsidP="00742863">
      <w:pPr>
        <w:pStyle w:val="Heading3"/>
      </w:pPr>
      <w:bookmarkStart w:id="157" w:name="_CR6_1_2"/>
      <w:bookmarkStart w:id="158" w:name="_Toc202524270"/>
      <w:bookmarkEnd w:id="157"/>
      <w:r w:rsidRPr="009514A7">
        <w:t>6.1.2</w:t>
      </w:r>
      <w:r w:rsidRPr="009514A7">
        <w:tab/>
        <w:t>Ga message contents</w:t>
      </w:r>
      <w:bookmarkEnd w:id="158"/>
    </w:p>
    <w:p w14:paraId="5BE79191" w14:textId="77777777" w:rsidR="00277371" w:rsidRPr="009514A7" w:rsidRDefault="00277371" w:rsidP="00F2237B">
      <w:r w:rsidRPr="009514A7">
        <w:t>Refer to clause 5.2.4 for further information.</w:t>
      </w:r>
    </w:p>
    <w:p w14:paraId="5DC84B54" w14:textId="77777777" w:rsidR="00742863" w:rsidRPr="009514A7" w:rsidRDefault="00742863" w:rsidP="00742863">
      <w:pPr>
        <w:pStyle w:val="Heading3"/>
      </w:pPr>
      <w:bookmarkStart w:id="159" w:name="_CR6_1_3"/>
      <w:bookmarkStart w:id="160" w:name="_Toc202524271"/>
      <w:bookmarkEnd w:id="159"/>
      <w:r w:rsidRPr="009514A7">
        <w:t>6.1.3</w:t>
      </w:r>
      <w:r w:rsidRPr="009514A7">
        <w:tab/>
        <w:t xml:space="preserve">CDR description on the </w:t>
      </w:r>
      <w:r w:rsidR="00277371" w:rsidRPr="009514A7">
        <w:t xml:space="preserve">Bea </w:t>
      </w:r>
      <w:r w:rsidRPr="009514A7">
        <w:t>interface</w:t>
      </w:r>
      <w:bookmarkEnd w:id="160"/>
    </w:p>
    <w:p w14:paraId="67FEC5AE" w14:textId="77777777" w:rsidR="00742863" w:rsidRPr="009514A7" w:rsidRDefault="00742863" w:rsidP="00742863">
      <w:pPr>
        <w:pStyle w:val="Heading4"/>
        <w:rPr>
          <w:lang w:eastAsia="zh-CN"/>
        </w:rPr>
      </w:pPr>
      <w:bookmarkStart w:id="161" w:name="_CR6_1_3_1"/>
      <w:bookmarkStart w:id="162" w:name="_Toc202524272"/>
      <w:bookmarkEnd w:id="161"/>
      <w:r w:rsidRPr="009514A7">
        <w:rPr>
          <w:lang w:eastAsia="zh-CN"/>
        </w:rPr>
        <w:t>6.1.3.1</w:t>
      </w:r>
      <w:r w:rsidRPr="009514A7">
        <w:rPr>
          <w:lang w:eastAsia="zh-CN"/>
        </w:rPr>
        <w:tab/>
        <w:t>General</w:t>
      </w:r>
      <w:bookmarkEnd w:id="162"/>
    </w:p>
    <w:p w14:paraId="33F2A131" w14:textId="77777777" w:rsidR="00DD1210" w:rsidRPr="009514A7" w:rsidRDefault="00DD1210" w:rsidP="00DD1210">
      <w:pPr>
        <w:keepNext/>
        <w:keepLines/>
      </w:pPr>
      <w:r w:rsidRPr="009514A7">
        <w:t>The following standard CDRs content and format are considered:</w:t>
      </w:r>
    </w:p>
    <w:p w14:paraId="7E1EADBD" w14:textId="77777777" w:rsidR="00DD1210" w:rsidRPr="009514A7" w:rsidRDefault="00DD1210" w:rsidP="00DD1210">
      <w:pPr>
        <w:pStyle w:val="B1"/>
        <w:rPr>
          <w:lang w:eastAsia="zh-CN"/>
        </w:rPr>
      </w:pPr>
      <w:r w:rsidRPr="009514A7">
        <w:rPr>
          <w:lang w:eastAsia="zh-CN"/>
        </w:rPr>
        <w:t>-</w:t>
      </w:r>
      <w:r w:rsidRPr="009514A7">
        <w:rPr>
          <w:lang w:eastAsia="zh-CN"/>
        </w:rPr>
        <w:tab/>
      </w:r>
      <w:r w:rsidRPr="009514A7">
        <w:rPr>
          <w:lang w:bidi="ar-IQ"/>
        </w:rPr>
        <w:t>EA-SCE-CDR</w:t>
      </w:r>
      <w:r w:rsidRPr="009514A7">
        <w:t xml:space="preserve"> generated for exposure function API from the </w:t>
      </w:r>
      <w:r w:rsidR="00C02625" w:rsidRPr="009514A7">
        <w:rPr>
          <w:lang w:eastAsia="zh-CN"/>
        </w:rPr>
        <w:t>SCEF.</w:t>
      </w:r>
    </w:p>
    <w:p w14:paraId="79FC1CCC" w14:textId="77777777" w:rsidR="00DD1210" w:rsidRPr="009514A7" w:rsidRDefault="00DD1210" w:rsidP="00F2237B">
      <w:pPr>
        <w:rPr>
          <w:lang w:eastAsia="zh-CN"/>
        </w:rPr>
      </w:pPr>
      <w:r w:rsidRPr="009514A7">
        <w:t>For each of the CDR types, a parameter table, which gives a short description of the parameters, is provided. The category in the tables is used according to the charging data configuration defined in clause 5.4 of TS 32.240 [1]. Full definitions of the CDR parameters, sorted by the name in alphabetical order, are provided in TS 32.298 [51]</w:t>
      </w:r>
      <w:r w:rsidR="006334F9" w:rsidRPr="009514A7">
        <w:t>.</w:t>
      </w:r>
    </w:p>
    <w:p w14:paraId="57E9C91A" w14:textId="77777777" w:rsidR="00742863" w:rsidRPr="009514A7" w:rsidRDefault="00742863" w:rsidP="00742863">
      <w:pPr>
        <w:pStyle w:val="Heading4"/>
        <w:rPr>
          <w:lang w:eastAsia="zh-CN" w:bidi="ar-IQ"/>
        </w:rPr>
      </w:pPr>
      <w:bookmarkStart w:id="163" w:name="_CR6_1_3_2"/>
      <w:bookmarkStart w:id="164" w:name="_Toc202524273"/>
      <w:bookmarkEnd w:id="163"/>
      <w:r w:rsidRPr="009514A7">
        <w:rPr>
          <w:lang w:eastAsia="zh-CN"/>
        </w:rPr>
        <w:t>6.1.3.2</w:t>
      </w:r>
      <w:r w:rsidRPr="009514A7">
        <w:rPr>
          <w:lang w:eastAsia="zh-CN"/>
        </w:rPr>
        <w:tab/>
      </w:r>
      <w:r w:rsidR="00DD1210" w:rsidRPr="009514A7">
        <w:rPr>
          <w:lang w:eastAsia="zh-CN" w:bidi="ar-IQ"/>
        </w:rPr>
        <w:t>Exposure Function API</w:t>
      </w:r>
      <w:r w:rsidR="00DD1210" w:rsidRPr="009514A7" w:rsidDel="00DD1210">
        <w:rPr>
          <w:lang w:eastAsia="zh-CN" w:bidi="ar-IQ"/>
        </w:rPr>
        <w:t xml:space="preserve"> </w:t>
      </w:r>
      <w:r w:rsidRPr="009514A7">
        <w:rPr>
          <w:lang w:eastAsia="zh-CN" w:bidi="ar-IQ"/>
        </w:rPr>
        <w:t>charging data (</w:t>
      </w:r>
      <w:r w:rsidR="00DD1210" w:rsidRPr="009514A7">
        <w:rPr>
          <w:lang w:eastAsia="zh-CN" w:bidi="ar-IQ"/>
        </w:rPr>
        <w:t>EA-SCE</w:t>
      </w:r>
      <w:r w:rsidRPr="009514A7">
        <w:rPr>
          <w:lang w:eastAsia="zh-CN" w:bidi="ar-IQ"/>
        </w:rPr>
        <w:t>-CDR)</w:t>
      </w:r>
      <w:bookmarkEnd w:id="164"/>
    </w:p>
    <w:p w14:paraId="3ED4C230" w14:textId="77777777" w:rsidR="00DD1210" w:rsidRPr="009514A7" w:rsidRDefault="00DD1210" w:rsidP="00DD1210">
      <w:pPr>
        <w:rPr>
          <w:lang w:bidi="ar-IQ"/>
        </w:rPr>
      </w:pPr>
      <w:r w:rsidRPr="009514A7">
        <w:t>Exposure function API</w:t>
      </w:r>
      <w:r w:rsidRPr="009514A7">
        <w:rPr>
          <w:lang w:eastAsia="zh-CN" w:bidi="ar-IQ"/>
        </w:rPr>
        <w:t xml:space="preserve"> record shall be produced for each API invocation to the SCEF. </w:t>
      </w:r>
      <w:r w:rsidRPr="009514A7">
        <w:rPr>
          <w:lang w:bidi="ar-IQ"/>
        </w:rPr>
        <w:t>The fields in the record are specified in table 6.1.3</w:t>
      </w:r>
      <w:r w:rsidRPr="009514A7">
        <w:rPr>
          <w:lang w:eastAsia="zh-CN" w:bidi="ar-IQ"/>
        </w:rPr>
        <w:t>.2.1</w:t>
      </w:r>
      <w:r w:rsidRPr="009514A7">
        <w:rPr>
          <w:lang w:bidi="ar-IQ"/>
        </w:rPr>
        <w:t>.</w:t>
      </w:r>
    </w:p>
    <w:p w14:paraId="032A79D1" w14:textId="77777777" w:rsidR="00DD1210" w:rsidRPr="009514A7" w:rsidRDefault="00DD1210" w:rsidP="00DD1210">
      <w:pPr>
        <w:pStyle w:val="TH"/>
      </w:pPr>
      <w:bookmarkStart w:id="165" w:name="_CRTable6_1_3_2_1"/>
      <w:r w:rsidRPr="009514A7">
        <w:lastRenderedPageBreak/>
        <w:t xml:space="preserve">Table </w:t>
      </w:r>
      <w:bookmarkEnd w:id="165"/>
      <w:r w:rsidRPr="009514A7">
        <w:t>6.1.3.2.1: Exposure function API from SCEF charging data (EA-SCE-CDR)</w:t>
      </w:r>
    </w:p>
    <w:tbl>
      <w:tblPr>
        <w:tblW w:w="9697" w:type="dxa"/>
        <w:jc w:val="center"/>
        <w:tblLayout w:type="fixed"/>
        <w:tblCellMar>
          <w:left w:w="28" w:type="dxa"/>
          <w:right w:w="28" w:type="dxa"/>
        </w:tblCellMar>
        <w:tblLook w:val="04A0" w:firstRow="1" w:lastRow="0" w:firstColumn="1" w:lastColumn="0" w:noHBand="0" w:noVBand="1"/>
      </w:tblPr>
      <w:tblGrid>
        <w:gridCol w:w="3005"/>
        <w:gridCol w:w="851"/>
        <w:gridCol w:w="5841"/>
      </w:tblGrid>
      <w:tr w:rsidR="00DD1210" w:rsidRPr="009514A7" w14:paraId="535C6F81" w14:textId="77777777" w:rsidTr="00A8242F">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0F8FFA41" w14:textId="77777777" w:rsidR="00DD1210" w:rsidRPr="009514A7" w:rsidRDefault="00DD1210" w:rsidP="00A8242F">
            <w:pPr>
              <w:keepNext/>
              <w:spacing w:after="0"/>
              <w:jc w:val="center"/>
              <w:rPr>
                <w:rFonts w:ascii="Arial" w:hAnsi="Arial" w:cs="Arial"/>
                <w:b/>
                <w:sz w:val="18"/>
                <w:lang w:eastAsia="x-none" w:bidi="ar-IQ"/>
              </w:rPr>
            </w:pPr>
            <w:r w:rsidRPr="009514A7">
              <w:rPr>
                <w:rFonts w:ascii="Arial" w:hAnsi="Arial" w:cs="Arial"/>
                <w:b/>
                <w:sz w:val="18"/>
                <w:lang w:eastAsia="x-none" w:bidi="ar-IQ"/>
              </w:rPr>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2180535A" w14:textId="77777777" w:rsidR="00DD1210" w:rsidRPr="009514A7" w:rsidRDefault="00DD1210" w:rsidP="00A8242F">
            <w:pPr>
              <w:keepNext/>
              <w:keepLines/>
              <w:spacing w:after="0"/>
              <w:jc w:val="center"/>
              <w:rPr>
                <w:rFonts w:ascii="Arial" w:hAnsi="Arial"/>
                <w:b/>
                <w:sz w:val="18"/>
                <w:lang w:eastAsia="x-none" w:bidi="ar-IQ"/>
              </w:rPr>
            </w:pPr>
            <w:r w:rsidRPr="009514A7">
              <w:rPr>
                <w:rFonts w:ascii="Arial" w:hAnsi="Arial"/>
                <w:b/>
                <w:sz w:val="18"/>
                <w:lang w:eastAsia="x-none" w:bidi="ar-IQ"/>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530A75F7" w14:textId="77777777" w:rsidR="00DD1210" w:rsidRPr="009514A7" w:rsidRDefault="00DD1210" w:rsidP="00A8242F">
            <w:pPr>
              <w:keepNext/>
              <w:spacing w:after="0"/>
              <w:jc w:val="center"/>
              <w:rPr>
                <w:rFonts w:ascii="Arial" w:hAnsi="Arial" w:cs="Arial"/>
                <w:b/>
                <w:sz w:val="18"/>
                <w:lang w:eastAsia="x-none" w:bidi="ar-IQ"/>
              </w:rPr>
            </w:pPr>
            <w:r w:rsidRPr="009514A7">
              <w:rPr>
                <w:rFonts w:ascii="Arial" w:hAnsi="Arial" w:cs="Arial"/>
                <w:b/>
                <w:sz w:val="18"/>
                <w:lang w:eastAsia="x-none" w:bidi="ar-IQ"/>
              </w:rPr>
              <w:t>Description</w:t>
            </w:r>
          </w:p>
        </w:tc>
      </w:tr>
      <w:tr w:rsidR="00DD1210" w:rsidRPr="009514A7" w14:paraId="7E086348"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C2E7B7C" w14:textId="77777777" w:rsidR="00DD1210" w:rsidRPr="009514A7" w:rsidRDefault="00DD1210" w:rsidP="00A8242F">
            <w:pPr>
              <w:pStyle w:val="TAL"/>
              <w:rPr>
                <w:lang w:bidi="ar-IQ"/>
              </w:rPr>
            </w:pPr>
            <w:r w:rsidRPr="009514A7">
              <w:rPr>
                <w:lang w:bidi="ar-IQ"/>
              </w:rPr>
              <w:t xml:space="preserve">Record Type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E4412CC" w14:textId="77777777" w:rsidR="00DD1210" w:rsidRPr="009514A7" w:rsidRDefault="00DD1210" w:rsidP="00A8242F">
            <w:pPr>
              <w:pStyle w:val="TAL"/>
              <w:jc w:val="center"/>
              <w:rPr>
                <w:rFonts w:cs="Arial"/>
                <w:lang w:eastAsia="zh-CN" w:bidi="ar-IQ"/>
              </w:rPr>
            </w:pPr>
            <w:r w:rsidRPr="009514A7">
              <w:rPr>
                <w:rFonts w:cs="Arial"/>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491F247" w14:textId="77777777" w:rsidR="00DD1210" w:rsidRPr="009514A7" w:rsidRDefault="00DD1210" w:rsidP="00A8242F">
            <w:pPr>
              <w:pStyle w:val="TAL"/>
              <w:rPr>
                <w:rFonts w:cs="Arial"/>
                <w:lang w:bidi="ar-IQ"/>
              </w:rPr>
            </w:pPr>
            <w:r w:rsidRPr="009514A7">
              <w:rPr>
                <w:lang w:bidi="ar-IQ"/>
              </w:rPr>
              <w:t>SCEF exposure function API record.</w:t>
            </w:r>
          </w:p>
        </w:tc>
      </w:tr>
      <w:tr w:rsidR="00DD1210" w:rsidRPr="009514A7" w14:paraId="5BB24CB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2D5CB07" w14:textId="77777777" w:rsidR="00DD1210" w:rsidRPr="009514A7" w:rsidRDefault="00DD1210" w:rsidP="00A8242F">
            <w:pPr>
              <w:pStyle w:val="TAL"/>
              <w:rPr>
                <w:lang w:bidi="ar-IQ"/>
              </w:rPr>
            </w:pPr>
            <w:r w:rsidRPr="009514A7">
              <w:t>Retransmission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EDA8768" w14:textId="77777777" w:rsidR="00DD1210" w:rsidRPr="009514A7" w:rsidRDefault="00DD1210" w:rsidP="00A8242F">
            <w:pPr>
              <w:pStyle w:val="TAL"/>
              <w:jc w:val="center"/>
              <w:rPr>
                <w:rFonts w:cs="Arial"/>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089A602" w14:textId="77777777" w:rsidR="00DD1210" w:rsidRPr="009514A7" w:rsidRDefault="00DD1210" w:rsidP="00A8242F">
            <w:pPr>
              <w:pStyle w:val="TAL"/>
              <w:rPr>
                <w:rFonts w:cs="Arial"/>
                <w:lang w:bidi="ar-IQ"/>
              </w:rPr>
            </w:pPr>
            <w:r w:rsidRPr="009514A7">
              <w:rPr>
                <w:rFonts w:cs="Arial"/>
              </w:rPr>
              <w:t>This parameter, when present, indicates that information from retransmitted Accounting Requests has been used in this CDR.</w:t>
            </w:r>
          </w:p>
        </w:tc>
      </w:tr>
      <w:tr w:rsidR="00DD1210" w:rsidRPr="009514A7" w14:paraId="764C3FC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2357526" w14:textId="77777777" w:rsidR="00DD1210" w:rsidRPr="009514A7" w:rsidRDefault="00DD1210" w:rsidP="00A8242F">
            <w:pPr>
              <w:pStyle w:val="TAL"/>
              <w:rPr>
                <w:lang w:bidi="ar-IQ"/>
              </w:rPr>
            </w:pPr>
            <w:r w:rsidRPr="009514A7">
              <w:rPr>
                <w:rFonts w:hint="eastAsia"/>
                <w:lang w:eastAsia="zh-CN" w:bidi="ar-IQ"/>
              </w:rPr>
              <w:t>Service Context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7DC11E4" w14:textId="77777777" w:rsidR="00DD1210" w:rsidRPr="009514A7" w:rsidRDefault="00DD1210" w:rsidP="00A8242F">
            <w:pPr>
              <w:pStyle w:val="TAL"/>
              <w:jc w:val="center"/>
              <w:rPr>
                <w:rFonts w:cs="Arial"/>
                <w:lang w:bidi="ar-IQ"/>
              </w:rPr>
            </w:pPr>
            <w:r w:rsidRPr="009514A7">
              <w:rPr>
                <w:rFonts w:cs="Arial"/>
                <w:lang w:bidi="ar-IQ"/>
              </w:rPr>
              <w:t>O</w:t>
            </w:r>
            <w:r w:rsidRPr="009514A7">
              <w:rPr>
                <w:rFonts w:cs="Arial"/>
                <w:position w:val="-6"/>
                <w:sz w:val="14"/>
                <w:szCs w:val="14"/>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0A71E90" w14:textId="77777777" w:rsidR="00DD1210" w:rsidRPr="009514A7" w:rsidRDefault="00DD1210" w:rsidP="00A8242F">
            <w:pPr>
              <w:pStyle w:val="TAL"/>
              <w:rPr>
                <w:rFonts w:cs="Arial"/>
                <w:lang w:bidi="ar-IQ"/>
              </w:rPr>
            </w:pPr>
            <w:r w:rsidRPr="009514A7">
              <w:rPr>
                <w:rFonts w:cs="Arial"/>
                <w:lang w:bidi="ar-IQ"/>
              </w:rPr>
              <w:t>This parameter indicates</w:t>
            </w:r>
            <w:r w:rsidRPr="009514A7">
              <w:t xml:space="preserve"> the CDR is applicable to</w:t>
            </w:r>
            <w:r w:rsidRPr="009514A7">
              <w:rPr>
                <w:rFonts w:hint="eastAsia"/>
              </w:rPr>
              <w:t xml:space="preserve"> </w:t>
            </w:r>
            <w:r w:rsidRPr="009514A7">
              <w:t>exposure function API</w:t>
            </w:r>
            <w:r w:rsidRPr="009514A7">
              <w:rPr>
                <w:rFonts w:hint="eastAsia"/>
              </w:rPr>
              <w:t xml:space="preserve"> service.</w:t>
            </w:r>
          </w:p>
        </w:tc>
      </w:tr>
      <w:tr w:rsidR="00DD1210" w:rsidRPr="009514A7" w14:paraId="7C88B319"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6375104" w14:textId="77777777" w:rsidR="00DD1210" w:rsidRPr="009514A7" w:rsidRDefault="00DD1210" w:rsidP="00A8242F">
            <w:pPr>
              <w:pStyle w:val="TAL"/>
              <w:rPr>
                <w:lang w:bidi="ar-IQ"/>
              </w:rPr>
            </w:pPr>
            <w:r w:rsidRPr="009514A7">
              <w:rPr>
                <w:lang w:bidi="ar-IQ"/>
              </w:rPr>
              <w:t>Node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32BE862" w14:textId="77777777" w:rsidR="00DD1210" w:rsidRPr="009514A7" w:rsidRDefault="00DD1210" w:rsidP="00A8242F">
            <w:pPr>
              <w:pStyle w:val="TAL"/>
              <w:jc w:val="center"/>
              <w:rPr>
                <w:rFonts w:cs="Arial"/>
                <w:lang w:eastAsia="zh-CN" w:bidi="ar-IQ"/>
              </w:rPr>
            </w:pPr>
            <w:r w:rsidRPr="009514A7">
              <w:rPr>
                <w:sz w:val="16"/>
                <w:szCs w:val="16"/>
              </w:rPr>
              <w:t>O</w:t>
            </w:r>
            <w:r w:rsidRPr="009514A7">
              <w:rPr>
                <w:b/>
                <w:sz w:val="16"/>
                <w:szCs w:val="16"/>
                <w:vertAlign w:val="subscript"/>
              </w:rPr>
              <w:t>M</w:t>
            </w:r>
            <w:r w:rsidRPr="009514A7">
              <w:rPr>
                <w:rFonts w:cs="Arial"/>
                <w:position w:val="-6"/>
                <w:sz w:val="14"/>
                <w:szCs w:val="14"/>
                <w:vertAlign w:val="subscript"/>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67EE0F3" w14:textId="77777777" w:rsidR="00DD1210" w:rsidRPr="009514A7" w:rsidRDefault="00DD1210" w:rsidP="00A8242F">
            <w:pPr>
              <w:pStyle w:val="TAL"/>
              <w:rPr>
                <w:lang w:bidi="ar-IQ"/>
              </w:rPr>
            </w:pPr>
            <w:r w:rsidRPr="009514A7">
              <w:rPr>
                <w:lang w:bidi="ar-IQ"/>
              </w:rPr>
              <w:t>Name of the recording entity.</w:t>
            </w:r>
          </w:p>
        </w:tc>
      </w:tr>
      <w:tr w:rsidR="00DD1210" w:rsidRPr="009514A7" w14:paraId="47E5591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34BCAC8" w14:textId="77777777" w:rsidR="00DD1210" w:rsidRPr="009514A7" w:rsidRDefault="00DD1210" w:rsidP="00A8242F">
            <w:pPr>
              <w:pStyle w:val="TAL"/>
            </w:pPr>
            <w:r w:rsidRPr="009514A7">
              <w:t>SCEF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DAF2882" w14:textId="77777777" w:rsidR="00DD1210" w:rsidRPr="009514A7" w:rsidRDefault="00DD1210" w:rsidP="00A8242F">
            <w:pPr>
              <w:pStyle w:val="TAL"/>
              <w:jc w:val="center"/>
              <w:rPr>
                <w:rFonts w:cs="Arial"/>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3B1D280" w14:textId="77777777" w:rsidR="00DD1210" w:rsidRPr="009514A7" w:rsidRDefault="00DD1210" w:rsidP="00A8242F">
            <w:pPr>
              <w:pStyle w:val="TAL"/>
              <w:rPr>
                <w:rFonts w:cs="Arial"/>
              </w:rPr>
            </w:pPr>
            <w:r w:rsidRPr="009514A7">
              <w:rPr>
                <w:rFonts w:cs="Arial"/>
              </w:rPr>
              <w:t xml:space="preserve">This parameter holds the </w:t>
            </w:r>
            <w:r w:rsidRPr="009514A7">
              <w:t xml:space="preserve">identity of the SCEF </w:t>
            </w:r>
            <w:r w:rsidRPr="009514A7">
              <w:rPr>
                <w:rFonts w:cs="Arial"/>
              </w:rPr>
              <w:t>used for this API invocation.</w:t>
            </w:r>
          </w:p>
        </w:tc>
      </w:tr>
      <w:tr w:rsidR="00DD1210" w:rsidRPr="009514A7" w14:paraId="09994017"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49759A3" w14:textId="77777777" w:rsidR="00DD1210" w:rsidRPr="009514A7" w:rsidRDefault="00DD1210" w:rsidP="00A8242F">
            <w:pPr>
              <w:pStyle w:val="TAL"/>
              <w:rPr>
                <w:lang w:eastAsia="zh-CN"/>
              </w:rPr>
            </w:pPr>
            <w:r w:rsidRPr="009514A7">
              <w:rPr>
                <w:rFonts w:hint="eastAsia"/>
                <w:lang w:eastAsia="zh-CN"/>
              </w:rPr>
              <w:t xml:space="preserve">SCEF </w:t>
            </w:r>
            <w:r w:rsidRPr="009514A7">
              <w:rPr>
                <w:lang w:eastAsia="zh-CN"/>
              </w:rPr>
              <w:t>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D56A857" w14:textId="77777777" w:rsidR="00DD1210" w:rsidRPr="009514A7" w:rsidRDefault="00DD1210" w:rsidP="00A8242F">
            <w:pPr>
              <w:pStyle w:val="TAL"/>
              <w:jc w:val="center"/>
              <w:rPr>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085018D" w14:textId="77777777" w:rsidR="00DD1210" w:rsidRPr="009514A7" w:rsidRDefault="00DD1210" w:rsidP="00A8242F">
            <w:pPr>
              <w:pStyle w:val="TAL"/>
              <w:rPr>
                <w:rFonts w:cs="Arial"/>
                <w:lang w:eastAsia="zh-CN"/>
              </w:rPr>
            </w:pPr>
            <w:r w:rsidRPr="009514A7">
              <w:rPr>
                <w:rFonts w:cs="Arial" w:hint="eastAsia"/>
                <w:lang w:eastAsia="zh-CN"/>
              </w:rPr>
              <w:t xml:space="preserve">This parameter holds the </w:t>
            </w:r>
            <w:r w:rsidRPr="009514A7">
              <w:rPr>
                <w:lang w:eastAsia="zh-CN"/>
              </w:rPr>
              <w:t>IP address of SCEF.</w:t>
            </w:r>
          </w:p>
        </w:tc>
      </w:tr>
      <w:tr w:rsidR="00DD1210" w:rsidRPr="009514A7" w14:paraId="09205BD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73C58DE" w14:textId="77777777" w:rsidR="00DD1210" w:rsidRPr="009514A7" w:rsidRDefault="00DD1210" w:rsidP="00A8242F">
            <w:pPr>
              <w:pStyle w:val="TAL"/>
              <w:rPr>
                <w:lang w:eastAsia="zh-CN"/>
              </w:rPr>
            </w:pPr>
            <w:r w:rsidRPr="009514A7">
              <w:rPr>
                <w:lang w:eastAsia="zh-CN"/>
              </w:rPr>
              <w:t>API</w:t>
            </w:r>
            <w:r w:rsidRPr="009514A7">
              <w:rPr>
                <w:rFonts w:hint="eastAsia"/>
                <w:lang w:eastAsia="zh-CN"/>
              </w:rPr>
              <w:t xml:space="preserve"> </w:t>
            </w:r>
            <w:r w:rsidRPr="009514A7">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12A2FED" w14:textId="77777777" w:rsidR="00DD1210" w:rsidRPr="009514A7" w:rsidRDefault="00DD1210" w:rsidP="00A8242F">
            <w:pPr>
              <w:pStyle w:val="TAL"/>
              <w:jc w:val="center"/>
              <w:rPr>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A7D6F38" w14:textId="77777777" w:rsidR="00DD1210" w:rsidRPr="009514A7" w:rsidRDefault="00DD1210" w:rsidP="00A8242F">
            <w:pPr>
              <w:pStyle w:val="TAL"/>
              <w:rPr>
                <w:rFonts w:cs="Arial"/>
              </w:rPr>
            </w:pPr>
            <w:r w:rsidRPr="009514A7">
              <w:rPr>
                <w:rFonts w:cs="Arial" w:hint="eastAsia"/>
              </w:rPr>
              <w:t>This field holds the identity of</w:t>
            </w:r>
            <w:r w:rsidRPr="009514A7">
              <w:rPr>
                <w:rFonts w:cs="Arial"/>
              </w:rPr>
              <w:t xml:space="preserve"> API for each API invocation.</w:t>
            </w:r>
          </w:p>
        </w:tc>
      </w:tr>
      <w:tr w:rsidR="00DD1210" w:rsidRPr="009514A7" w14:paraId="645DC058"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96FE5D4" w14:textId="77777777" w:rsidR="00DD1210" w:rsidRPr="009514A7" w:rsidRDefault="00DD1210" w:rsidP="00A8242F">
            <w:pPr>
              <w:pStyle w:val="TAL"/>
              <w:rPr>
                <w:lang w:eastAsia="zh-CN"/>
              </w:rPr>
            </w:pPr>
            <w:r w:rsidRPr="009514A7">
              <w:rPr>
                <w:lang w:eastAsia="zh-CN"/>
              </w:rPr>
              <w:t>TLTRI</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4D0BBA1" w14:textId="77777777" w:rsidR="00DD1210" w:rsidRPr="009514A7" w:rsidRDefault="00DD1210" w:rsidP="00A8242F">
            <w:pPr>
              <w:pStyle w:val="TAL"/>
              <w:jc w:val="center"/>
              <w:rPr>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6BAB926" w14:textId="77777777" w:rsidR="00DD1210" w:rsidRPr="009514A7" w:rsidRDefault="00DD1210" w:rsidP="00A8242F">
            <w:pPr>
              <w:pStyle w:val="TAL"/>
              <w:rPr>
                <w:rFonts w:cs="Arial"/>
              </w:rPr>
            </w:pPr>
            <w:r w:rsidRPr="009514A7">
              <w:rPr>
                <w:rFonts w:cs="Arial"/>
              </w:rPr>
              <w:t xml:space="preserve">This field holds the </w:t>
            </w:r>
            <w:r w:rsidRPr="009514A7">
              <w:rPr>
                <w:lang w:eastAsia="zh-CN"/>
              </w:rPr>
              <w:t>T8 Long Term Transaction Reference ID</w:t>
            </w:r>
            <w:r w:rsidRPr="009514A7">
              <w:t>.</w:t>
            </w:r>
          </w:p>
        </w:tc>
      </w:tr>
      <w:tr w:rsidR="00DD1210" w:rsidRPr="009514A7" w14:paraId="0E007ACE"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BA8CC21" w14:textId="77777777" w:rsidR="00DD1210" w:rsidRPr="009514A7" w:rsidRDefault="00DD1210" w:rsidP="00A8242F">
            <w:pPr>
              <w:pStyle w:val="TAL"/>
              <w:rPr>
                <w:lang w:eastAsia="zh-CN"/>
              </w:rPr>
            </w:pPr>
            <w:r w:rsidRPr="009514A7">
              <w:t xml:space="preserve">SCS/AS </w:t>
            </w:r>
            <w:r w:rsidR="0012710A" w:rsidRPr="009514A7">
              <w:rPr>
                <w:lang w:eastAsia="zh-CN"/>
              </w:rPr>
              <w:t>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5ABF7DD" w14:textId="77777777" w:rsidR="00DD1210" w:rsidRPr="009514A7" w:rsidRDefault="00DD1210" w:rsidP="00A8242F">
            <w:pPr>
              <w:pStyle w:val="TAL"/>
              <w:jc w:val="center"/>
              <w:rPr>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150A617" w14:textId="77777777" w:rsidR="00DD1210" w:rsidRPr="009514A7" w:rsidRDefault="00DD1210" w:rsidP="00A8242F">
            <w:pPr>
              <w:pStyle w:val="TAL"/>
              <w:rPr>
                <w:rFonts w:cs="Arial"/>
              </w:rPr>
            </w:pPr>
            <w:r w:rsidRPr="009514A7">
              <w:rPr>
                <w:rFonts w:cs="Arial" w:hint="eastAsia"/>
              </w:rPr>
              <w:t xml:space="preserve">This field holds the </w:t>
            </w:r>
            <w:r w:rsidR="0012710A" w:rsidRPr="009514A7">
              <w:rPr>
                <w:rFonts w:cs="Arial"/>
              </w:rPr>
              <w:t xml:space="preserve">IP </w:t>
            </w:r>
            <w:r w:rsidR="0012710A" w:rsidRPr="009514A7">
              <w:rPr>
                <w:lang w:eastAsia="zh-CN"/>
              </w:rPr>
              <w:t>address</w:t>
            </w:r>
            <w:r w:rsidR="0012710A" w:rsidRPr="009514A7" w:rsidDel="00C23597">
              <w:rPr>
                <w:rFonts w:cs="Arial" w:hint="eastAsia"/>
              </w:rPr>
              <w:t xml:space="preserve"> </w:t>
            </w:r>
            <w:r w:rsidRPr="009514A7">
              <w:rPr>
                <w:rFonts w:cs="Arial" w:hint="eastAsia"/>
              </w:rPr>
              <w:t>of SCS/AS</w:t>
            </w:r>
          </w:p>
        </w:tc>
      </w:tr>
      <w:tr w:rsidR="00DD1210" w:rsidRPr="009514A7" w14:paraId="2212DE31"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373D806" w14:textId="77777777" w:rsidR="00DD1210" w:rsidRPr="009514A7" w:rsidRDefault="00DD1210" w:rsidP="00A8242F">
            <w:pPr>
              <w:pStyle w:val="TAL"/>
              <w:rPr>
                <w:rFonts w:cs="Arial"/>
                <w:lang w:eastAsia="zh-CN"/>
              </w:rPr>
            </w:pPr>
            <w:r w:rsidRPr="009514A7">
              <w:rPr>
                <w:rFonts w:cs="Arial" w:hint="eastAsia"/>
                <w:lang w:eastAsia="zh-CN"/>
              </w:rPr>
              <w:t>Event</w:t>
            </w:r>
            <w:r w:rsidRPr="009514A7">
              <w:rPr>
                <w:rFonts w:cs="Arial"/>
                <w:lang w:eastAsia="zh-CN"/>
              </w:rPr>
              <w:t xml:space="preserve">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E334372" w14:textId="77777777" w:rsidR="00DD1210" w:rsidRPr="009514A7" w:rsidRDefault="00DD1210" w:rsidP="00A8242F">
            <w:pPr>
              <w:pStyle w:val="TAL"/>
              <w:jc w:val="center"/>
              <w:rPr>
                <w:rFonts w:cs="Arial"/>
                <w:lang w:eastAsia="zh-CN"/>
              </w:rPr>
            </w:pPr>
            <w:r w:rsidRPr="009514A7">
              <w:rPr>
                <w:rFonts w:cs="Arial" w:hint="eastAsia"/>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FAF45BB" w14:textId="77777777" w:rsidR="00DD1210" w:rsidRPr="009514A7" w:rsidRDefault="00DD1210" w:rsidP="00A8242F">
            <w:pPr>
              <w:pStyle w:val="TAL"/>
              <w:rPr>
                <w:rFonts w:cs="Arial"/>
                <w:lang w:eastAsia="zh-CN"/>
              </w:rPr>
            </w:pPr>
            <w:r w:rsidRPr="009514A7">
              <w:rPr>
                <w:rFonts w:cs="Arial"/>
                <w:lang w:eastAsia="zh-CN"/>
              </w:rPr>
              <w:t xml:space="preserve">This </w:t>
            </w:r>
            <w:r w:rsidRPr="009514A7">
              <w:rPr>
                <w:rFonts w:cs="Arial" w:hint="eastAsia"/>
                <w:lang w:eastAsia="zh-CN"/>
              </w:rPr>
              <w:t xml:space="preserve">field </w:t>
            </w:r>
            <w:r w:rsidRPr="009514A7">
              <w:rPr>
                <w:rFonts w:cs="Arial"/>
                <w:lang w:eastAsia="zh-CN"/>
              </w:rPr>
              <w:t>holds the time stamp of the event reported.</w:t>
            </w:r>
          </w:p>
        </w:tc>
      </w:tr>
      <w:tr w:rsidR="00DD1210" w:rsidRPr="009514A7" w14:paraId="3099E6D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8E2CDAD" w14:textId="77777777" w:rsidR="00DD1210" w:rsidRPr="009514A7" w:rsidRDefault="0012710A" w:rsidP="00A8242F">
            <w:pPr>
              <w:pStyle w:val="TAL"/>
              <w:rPr>
                <w:rFonts w:cs="Arial"/>
                <w:lang w:eastAsia="zh-CN"/>
              </w:rPr>
            </w:pPr>
            <w:r w:rsidRPr="009514A7">
              <w:rPr>
                <w:rFonts w:cs="Arial" w:hint="eastAsia"/>
                <w:lang w:eastAsia="zh-CN"/>
              </w:rPr>
              <w:t xml:space="preserve">API </w:t>
            </w:r>
            <w:r w:rsidR="00DD1210" w:rsidRPr="009514A7">
              <w:t>Invocation Timestamp</w:t>
            </w:r>
            <w:r w:rsidR="00DD1210" w:rsidRPr="009514A7">
              <w:rPr>
                <w:rFonts w:cs="Arial"/>
                <w:lang w:eastAsia="zh-CN"/>
              </w:rPr>
              <w:t xml:space="preserve">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FF93173" w14:textId="77777777" w:rsidR="00DD1210" w:rsidRPr="009514A7" w:rsidRDefault="00DD1210" w:rsidP="00A8242F">
            <w:pPr>
              <w:pStyle w:val="TAL"/>
              <w:jc w:val="center"/>
              <w:rPr>
                <w:szCs w:val="18"/>
                <w:lang w:bidi="ar-IQ"/>
              </w:rPr>
            </w:pP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5EAED2E" w14:textId="77777777" w:rsidR="00DD1210" w:rsidRPr="009514A7" w:rsidRDefault="00DD1210" w:rsidP="00A8242F">
            <w:pPr>
              <w:pStyle w:val="TAL"/>
              <w:rPr>
                <w:rFonts w:cs="Arial"/>
              </w:rPr>
            </w:pPr>
            <w:r w:rsidRPr="009514A7">
              <w:rPr>
                <w:rFonts w:cs="Arial"/>
                <w:szCs w:val="18"/>
                <w:lang w:bidi="ar-IQ"/>
              </w:rPr>
              <w:t xml:space="preserve">This </w:t>
            </w:r>
            <w:r w:rsidRPr="009514A7">
              <w:rPr>
                <w:rFonts w:cs="Arial" w:hint="eastAsia"/>
              </w:rPr>
              <w:t xml:space="preserve">field </w:t>
            </w:r>
            <w:r w:rsidRPr="009514A7">
              <w:rPr>
                <w:rFonts w:cs="Arial"/>
                <w:szCs w:val="18"/>
                <w:lang w:bidi="ar-IQ"/>
              </w:rPr>
              <w:t xml:space="preserve">holds </w:t>
            </w:r>
            <w:r w:rsidRPr="009514A7">
              <w:rPr>
                <w:rFonts w:cs="Arial"/>
              </w:rPr>
              <w:t>the</w:t>
            </w:r>
            <w:r w:rsidRPr="009514A7">
              <w:t xml:space="preserve"> time stamp </w:t>
            </w:r>
            <w:r w:rsidRPr="009514A7">
              <w:rPr>
                <w:rFonts w:cs="Arial" w:hint="eastAsia"/>
                <w:lang w:eastAsia="zh-CN" w:bidi="ar-IQ"/>
              </w:rPr>
              <w:t xml:space="preserve">when </w:t>
            </w:r>
            <w:r w:rsidRPr="009514A7">
              <w:t>the API invocation request is submitted to the SCEF</w:t>
            </w:r>
            <w:r w:rsidR="00C90E08" w:rsidRPr="009514A7">
              <w:t xml:space="preserve"> from SCS/AS</w:t>
            </w:r>
            <w:r w:rsidRPr="009514A7">
              <w:t>.</w:t>
            </w:r>
          </w:p>
        </w:tc>
      </w:tr>
      <w:tr w:rsidR="00DD1210" w:rsidRPr="009514A7" w14:paraId="6BF2A31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B397384" w14:textId="77777777" w:rsidR="00DD1210" w:rsidRPr="009514A7" w:rsidRDefault="00DD1210" w:rsidP="00A8242F">
            <w:pPr>
              <w:pStyle w:val="TAL"/>
              <w:rPr>
                <w:lang w:eastAsia="zh-CN"/>
              </w:rPr>
            </w:pPr>
            <w:r w:rsidRPr="009514A7">
              <w:rPr>
                <w:rFonts w:hint="eastAsia"/>
                <w:lang w:eastAsia="zh-CN"/>
              </w:rPr>
              <w:t>API Direction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6114548" w14:textId="77777777" w:rsidR="00DD1210" w:rsidRPr="009514A7" w:rsidRDefault="00DD1210" w:rsidP="00A8242F">
            <w:pPr>
              <w:pStyle w:val="TAL"/>
              <w:jc w:val="center"/>
              <w:rPr>
                <w:sz w:val="16"/>
                <w:szCs w:val="16"/>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F9B82B7" w14:textId="77777777" w:rsidR="00DD1210" w:rsidRPr="009514A7" w:rsidRDefault="00DD1210" w:rsidP="00A8242F">
            <w:pPr>
              <w:pStyle w:val="TAL"/>
              <w:rPr>
                <w:rFonts w:cs="Arial"/>
                <w:szCs w:val="18"/>
                <w:lang w:eastAsia="zh-CN" w:bidi="ar-IQ"/>
              </w:rPr>
            </w:pPr>
            <w:r w:rsidRPr="009514A7">
              <w:rPr>
                <w:rFonts w:cs="Arial" w:hint="eastAsia"/>
                <w:szCs w:val="18"/>
                <w:lang w:eastAsia="zh-CN" w:bidi="ar-IQ"/>
              </w:rPr>
              <w:t xml:space="preserve">This field holds the </w:t>
            </w:r>
            <w:r w:rsidRPr="009514A7">
              <w:rPr>
                <w:rFonts w:cs="Arial"/>
                <w:szCs w:val="18"/>
                <w:lang w:eastAsia="zh-CN" w:bidi="ar-IQ"/>
              </w:rPr>
              <w:t xml:space="preserve">direction to </w:t>
            </w:r>
            <w:r w:rsidRPr="009514A7">
              <w:t xml:space="preserve">indicate </w:t>
            </w:r>
            <w:r w:rsidRPr="009514A7">
              <w:rPr>
                <w:lang w:eastAsia="zh-CN"/>
              </w:rPr>
              <w:t xml:space="preserve">the </w:t>
            </w:r>
            <w:r w:rsidRPr="009514A7">
              <w:rPr>
                <w:rFonts w:cs="Arial"/>
                <w:szCs w:val="18"/>
                <w:lang w:eastAsia="zh-CN" w:bidi="ar-IQ"/>
              </w:rPr>
              <w:t>API invocation or API notification.</w:t>
            </w:r>
          </w:p>
        </w:tc>
      </w:tr>
      <w:tr w:rsidR="00DD1210" w:rsidRPr="009514A7" w14:paraId="16433EA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6675F74" w14:textId="77777777" w:rsidR="00DD1210" w:rsidRPr="009514A7" w:rsidRDefault="0012710A" w:rsidP="00A8242F">
            <w:pPr>
              <w:pStyle w:val="TAL"/>
              <w:rPr>
                <w:lang w:eastAsia="zh-CN"/>
              </w:rPr>
            </w:pPr>
            <w:r w:rsidRPr="009514A7">
              <w:rPr>
                <w:rFonts w:hint="eastAsia"/>
                <w:lang w:eastAsia="zh-CN"/>
              </w:rPr>
              <w:t>API Network Service Node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6C5C4AC" w14:textId="77777777" w:rsidR="00DD1210" w:rsidRPr="009514A7" w:rsidRDefault="00DD1210" w:rsidP="00A8242F">
            <w:pPr>
              <w:pStyle w:val="TAL"/>
              <w:jc w:val="center"/>
              <w:rPr>
                <w:sz w:val="16"/>
                <w:szCs w:val="16"/>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C16EB06" w14:textId="77777777" w:rsidR="00DD1210" w:rsidRPr="009514A7" w:rsidRDefault="00DD1210" w:rsidP="00A8242F">
            <w:pPr>
              <w:pStyle w:val="TAL"/>
              <w:rPr>
                <w:rFonts w:cs="Arial"/>
                <w:szCs w:val="18"/>
                <w:lang w:eastAsia="zh-CN" w:bidi="ar-IQ"/>
              </w:rPr>
            </w:pPr>
            <w:r w:rsidRPr="009514A7">
              <w:rPr>
                <w:rFonts w:cs="Arial" w:hint="eastAsia"/>
                <w:szCs w:val="18"/>
                <w:lang w:eastAsia="zh-CN" w:bidi="ar-IQ"/>
              </w:rPr>
              <w:t xml:space="preserve">This field holds the identifier </w:t>
            </w:r>
            <w:r w:rsidRPr="009514A7">
              <w:rPr>
                <w:rFonts w:cs="Arial"/>
                <w:szCs w:val="18"/>
                <w:lang w:eastAsia="zh-CN" w:bidi="ar-IQ"/>
              </w:rPr>
              <w:t xml:space="preserve">of the network element </w:t>
            </w:r>
            <w:r w:rsidR="00772E7B" w:rsidRPr="009514A7">
              <w:rPr>
                <w:rFonts w:cs="Arial"/>
                <w:szCs w:val="18"/>
                <w:lang w:eastAsia="zh-CN" w:bidi="ar-IQ"/>
              </w:rPr>
              <w:t xml:space="preserve">(e.g. SGSN, </w:t>
            </w:r>
            <w:r w:rsidR="00772E7B" w:rsidRPr="009514A7">
              <w:rPr>
                <w:rFonts w:hint="eastAsia"/>
              </w:rPr>
              <w:t>R</w:t>
            </w:r>
            <w:r w:rsidR="00772E7B" w:rsidRPr="009514A7">
              <w:t>CAF</w:t>
            </w:r>
            <w:r w:rsidR="00772E7B" w:rsidRPr="009514A7">
              <w:rPr>
                <w:rFonts w:cs="Arial"/>
                <w:szCs w:val="18"/>
                <w:lang w:eastAsia="zh-CN" w:bidi="ar-IQ"/>
              </w:rPr>
              <w:t>)</w:t>
            </w:r>
            <w:r w:rsidRPr="009514A7">
              <w:rPr>
                <w:rFonts w:cs="Arial"/>
                <w:szCs w:val="18"/>
                <w:lang w:eastAsia="zh-CN" w:bidi="ar-IQ"/>
              </w:rPr>
              <w:t>that</w:t>
            </w:r>
            <w:r w:rsidRPr="009514A7">
              <w:rPr>
                <w:rFonts w:cs="Arial" w:hint="eastAsia"/>
                <w:szCs w:val="18"/>
                <w:lang w:eastAsia="zh-CN" w:bidi="ar-IQ"/>
              </w:rPr>
              <w:t xml:space="preserve"> </w:t>
            </w:r>
            <w:r w:rsidRPr="009514A7">
              <w:rPr>
                <w:rFonts w:cs="Arial"/>
                <w:szCs w:val="18"/>
                <w:lang w:eastAsia="zh-CN" w:bidi="ar-IQ"/>
              </w:rPr>
              <w:t>triggers the API notification</w:t>
            </w:r>
            <w:r w:rsidR="00772E7B" w:rsidRPr="009514A7">
              <w:rPr>
                <w:rFonts w:cs="Arial"/>
                <w:szCs w:val="18"/>
                <w:lang w:eastAsia="zh-CN" w:bidi="ar-IQ"/>
              </w:rPr>
              <w:t xml:space="preserve"> as defined in TS 23.682</w:t>
            </w:r>
            <w:r w:rsidR="008A38CA" w:rsidRPr="009514A7">
              <w:rPr>
                <w:rFonts w:cs="Arial"/>
                <w:szCs w:val="18"/>
                <w:lang w:eastAsia="zh-CN" w:bidi="ar-IQ"/>
              </w:rPr>
              <w:t xml:space="preserve"> </w:t>
            </w:r>
            <w:r w:rsidR="00772E7B" w:rsidRPr="009514A7">
              <w:rPr>
                <w:rFonts w:cs="Arial"/>
                <w:szCs w:val="18"/>
                <w:lang w:eastAsia="zh-CN" w:bidi="ar-IQ"/>
              </w:rPr>
              <w:t>[243]</w:t>
            </w:r>
            <w:r w:rsidRPr="009514A7">
              <w:rPr>
                <w:rFonts w:cs="Arial"/>
                <w:szCs w:val="18"/>
                <w:lang w:eastAsia="zh-CN" w:bidi="ar-IQ"/>
              </w:rPr>
              <w:t>.</w:t>
            </w:r>
          </w:p>
        </w:tc>
      </w:tr>
      <w:tr w:rsidR="00DD1210" w:rsidRPr="009514A7" w14:paraId="1A2AFAB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auto"/>
          </w:tcPr>
          <w:p w14:paraId="2CC6DDFD" w14:textId="77777777" w:rsidR="00DD1210" w:rsidRPr="009514A7" w:rsidRDefault="003C0680" w:rsidP="00A8242F">
            <w:pPr>
              <w:pStyle w:val="TAL"/>
              <w:rPr>
                <w:rFonts w:cs="Arial"/>
                <w:lang w:eastAsia="zh-CN"/>
              </w:rPr>
            </w:pPr>
            <w:r w:rsidRPr="009514A7">
              <w:rPr>
                <w:rFonts w:hint="eastAsia"/>
                <w:lang w:eastAsia="zh-CN"/>
              </w:rPr>
              <w:t xml:space="preserve">API </w:t>
            </w:r>
            <w:r w:rsidR="00DD1210" w:rsidRPr="009514A7">
              <w:rPr>
                <w:rFonts w:cs="Arial"/>
                <w:lang w:eastAsia="zh-CN"/>
              </w:rPr>
              <w:t>Content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F0687"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auto"/>
          </w:tcPr>
          <w:p w14:paraId="60EA5E27" w14:textId="77777777" w:rsidR="00DD1210" w:rsidRPr="009514A7" w:rsidRDefault="00DD1210" w:rsidP="00A8242F">
            <w:pPr>
              <w:pStyle w:val="TAL"/>
              <w:rPr>
                <w:rFonts w:cs="Arial"/>
                <w:lang w:eastAsia="zh-CN"/>
              </w:rPr>
            </w:pPr>
            <w:r w:rsidRPr="009514A7">
              <w:rPr>
                <w:rFonts w:cs="Arial"/>
                <w:lang w:eastAsia="zh-CN"/>
              </w:rPr>
              <w:t xml:space="preserve">This field holds the </w:t>
            </w:r>
            <w:r w:rsidR="003C0680" w:rsidRPr="009514A7">
              <w:rPr>
                <w:rFonts w:hint="eastAsia"/>
                <w:lang w:eastAsia="zh-CN"/>
              </w:rPr>
              <w:t xml:space="preserve">API </w:t>
            </w:r>
            <w:r w:rsidRPr="009514A7">
              <w:rPr>
                <w:rFonts w:cs="Arial"/>
                <w:lang w:eastAsia="zh-CN"/>
              </w:rPr>
              <w:t>content (e.g. location,</w:t>
            </w:r>
            <w:r w:rsidRPr="009514A7">
              <w:rPr>
                <w:lang w:eastAsia="zh-CN"/>
              </w:rPr>
              <w:t xml:space="preserve"> Monitoring Type)</w:t>
            </w:r>
            <w:r w:rsidRPr="009514A7">
              <w:rPr>
                <w:rFonts w:cs="Arial"/>
                <w:lang w:eastAsia="zh-CN"/>
              </w:rPr>
              <w:t xml:space="preserve"> used in the T8 transaction for the API invocation </w:t>
            </w:r>
            <w:r w:rsidR="00605F09" w:rsidRPr="009514A7">
              <w:rPr>
                <w:rFonts w:cs="Arial"/>
                <w:lang w:eastAsia="zh-CN"/>
              </w:rPr>
              <w:t>request, if</w:t>
            </w:r>
            <w:r w:rsidRPr="009514A7">
              <w:rPr>
                <w:rFonts w:cs="Arial"/>
                <w:lang w:eastAsia="zh-CN"/>
              </w:rPr>
              <w:t xml:space="preserve"> available.</w:t>
            </w:r>
          </w:p>
        </w:tc>
      </w:tr>
      <w:tr w:rsidR="00DD1210" w:rsidRPr="009514A7" w14:paraId="685CFA2C"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DE07A84" w14:textId="77777777" w:rsidR="00DD1210" w:rsidRPr="009514A7" w:rsidRDefault="00DD1210" w:rsidP="00A8242F">
            <w:pPr>
              <w:pStyle w:val="TAL"/>
            </w:pPr>
            <w:r w:rsidRPr="009514A7">
              <w:rPr>
                <w:rFonts w:cs="Arial" w:hint="eastAsia"/>
                <w:lang w:eastAsia="zh-CN"/>
              </w:rPr>
              <w:t>API Size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7C923D3"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A701185" w14:textId="77777777" w:rsidR="00DD1210" w:rsidRPr="009514A7" w:rsidRDefault="00DD1210" w:rsidP="00A8242F">
            <w:pPr>
              <w:pStyle w:val="TAL"/>
              <w:rPr>
                <w:rFonts w:cs="Arial"/>
                <w:lang w:eastAsia="zh-CN"/>
              </w:rPr>
            </w:pPr>
            <w:r w:rsidRPr="009514A7">
              <w:rPr>
                <w:rFonts w:cs="Arial" w:hint="eastAsia"/>
              </w:rPr>
              <w:t xml:space="preserve">This </w:t>
            </w:r>
            <w:r w:rsidRPr="009514A7">
              <w:rPr>
                <w:rFonts w:cs="Arial"/>
              </w:rPr>
              <w:t>field</w:t>
            </w:r>
            <w:r w:rsidRPr="009514A7">
              <w:rPr>
                <w:rFonts w:cs="Arial" w:hint="eastAsia"/>
              </w:rPr>
              <w:t xml:space="preserve"> </w:t>
            </w:r>
            <w:r w:rsidRPr="009514A7">
              <w:rPr>
                <w:rFonts w:cs="Arial"/>
              </w:rPr>
              <w:t>holds the size of API payload.</w:t>
            </w:r>
          </w:p>
        </w:tc>
      </w:tr>
      <w:tr w:rsidR="00DD1210" w:rsidRPr="009514A7" w14:paraId="6FF3EA2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1F6688A" w14:textId="77777777" w:rsidR="00DD1210" w:rsidRPr="009514A7" w:rsidRDefault="008D3B7A" w:rsidP="00A8242F">
            <w:pPr>
              <w:pStyle w:val="TAL"/>
            </w:pPr>
            <w:r w:rsidRPr="009514A7">
              <w:t xml:space="preserve">API </w:t>
            </w:r>
            <w:r w:rsidR="00DD1210" w:rsidRPr="009514A7">
              <w:t>Result Code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51547F4"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C7642F7" w14:textId="77777777" w:rsidR="00DD1210" w:rsidRPr="009514A7" w:rsidRDefault="00DD1210" w:rsidP="00A8242F">
            <w:pPr>
              <w:pStyle w:val="TAL"/>
              <w:rPr>
                <w:rFonts w:cs="Arial"/>
                <w:lang w:eastAsia="zh-CN"/>
              </w:rPr>
            </w:pPr>
            <w:r w:rsidRPr="009514A7">
              <w:rPr>
                <w:rFonts w:cs="Arial" w:hint="eastAsia"/>
              </w:rPr>
              <w:t xml:space="preserve">This </w:t>
            </w:r>
            <w:r w:rsidRPr="009514A7">
              <w:rPr>
                <w:rFonts w:cs="Arial"/>
              </w:rPr>
              <w:t>field</w:t>
            </w:r>
            <w:r w:rsidRPr="009514A7">
              <w:rPr>
                <w:rFonts w:cs="Arial" w:hint="eastAsia"/>
              </w:rPr>
              <w:t xml:space="preserve"> </w:t>
            </w:r>
            <w:r w:rsidRPr="009514A7">
              <w:rPr>
                <w:rFonts w:cs="Arial"/>
              </w:rPr>
              <w:t>holds</w:t>
            </w:r>
            <w:r w:rsidRPr="009514A7">
              <w:t xml:space="preserve"> the result of </w:t>
            </w:r>
            <w:r w:rsidRPr="009514A7">
              <w:rPr>
                <w:rFonts w:cs="Arial"/>
                <w:szCs w:val="18"/>
                <w:lang w:bidi="ar-IQ"/>
              </w:rPr>
              <w:t>API Invocation.</w:t>
            </w:r>
          </w:p>
        </w:tc>
      </w:tr>
      <w:tr w:rsidR="00DD1210" w:rsidRPr="009514A7" w14:paraId="55C3620E"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B6AADA3" w14:textId="77777777" w:rsidR="00DD1210" w:rsidRPr="009514A7" w:rsidRDefault="00DD1210" w:rsidP="00A8242F">
            <w:pPr>
              <w:pStyle w:val="TAL"/>
              <w:rPr>
                <w:lang w:bidi="ar-IQ"/>
              </w:rPr>
            </w:pPr>
            <w:r w:rsidRPr="009514A7">
              <w:rPr>
                <w:lang w:bidi="ar-IQ"/>
              </w:rPr>
              <w:t>External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6942D8A"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DA3F38E" w14:textId="77777777" w:rsidR="00DD1210" w:rsidRPr="009514A7" w:rsidRDefault="00DD1210" w:rsidP="00A8242F">
            <w:pPr>
              <w:pStyle w:val="TAL"/>
              <w:rPr>
                <w:lang w:bidi="ar-IQ"/>
              </w:rPr>
            </w:pPr>
            <w:r w:rsidRPr="009514A7">
              <w:rPr>
                <w:lang w:bidi="ar-IQ"/>
              </w:rPr>
              <w:t xml:space="preserve">This field holds the external Identifier </w:t>
            </w:r>
            <w:r w:rsidRPr="009514A7">
              <w:t>identifying the served</w:t>
            </w:r>
            <w:r w:rsidRPr="009514A7">
              <w:rPr>
                <w:rFonts w:hint="eastAsia"/>
              </w:rPr>
              <w:t xml:space="preserve"> </w:t>
            </w:r>
            <w:r w:rsidRPr="009514A7">
              <w:t>party associated to the IMSI</w:t>
            </w:r>
            <w:r w:rsidRPr="009514A7">
              <w:rPr>
                <w:lang w:bidi="ar-IQ"/>
              </w:rPr>
              <w:t xml:space="preserve"> or </w:t>
            </w:r>
            <w:r w:rsidRPr="009514A7">
              <w:rPr>
                <w:rFonts w:hint="eastAsia"/>
                <w:lang w:eastAsia="zh-CN"/>
              </w:rPr>
              <w:t>MSISDN</w:t>
            </w:r>
            <w:r w:rsidRPr="009514A7">
              <w:rPr>
                <w:lang w:eastAsia="zh-CN"/>
              </w:rPr>
              <w:t xml:space="preserve"> or External Group ID,</w:t>
            </w:r>
            <w:r w:rsidRPr="009514A7">
              <w:rPr>
                <w:lang w:bidi="ar-IQ"/>
              </w:rPr>
              <w:t xml:space="preserve"> if available.</w:t>
            </w:r>
          </w:p>
        </w:tc>
      </w:tr>
      <w:tr w:rsidR="00DD1210" w:rsidRPr="009514A7" w14:paraId="0C98E853"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3959A43" w14:textId="77777777" w:rsidR="00DD1210" w:rsidRPr="009514A7" w:rsidRDefault="00DD1210" w:rsidP="00A8242F">
            <w:pPr>
              <w:pStyle w:val="TAL"/>
              <w:rPr>
                <w:rFonts w:cs="Arial"/>
                <w:lang w:bidi="ar-IQ"/>
              </w:rPr>
            </w:pPr>
            <w:r w:rsidRPr="009514A7">
              <w:t>Local</w:t>
            </w:r>
            <w:r w:rsidRPr="009514A7">
              <w:rPr>
                <w:rFonts w:hint="eastAsia"/>
                <w:lang w:eastAsia="zh-CN"/>
              </w:rPr>
              <w:t xml:space="preserve"> </w:t>
            </w:r>
            <w:r w:rsidRPr="009514A7">
              <w:t>Record</w:t>
            </w:r>
            <w:r w:rsidRPr="009514A7">
              <w:rPr>
                <w:rFonts w:hint="eastAsia"/>
                <w:lang w:eastAsia="zh-CN"/>
              </w:rPr>
              <w:t xml:space="preserve"> </w:t>
            </w:r>
            <w:r w:rsidRPr="009514A7">
              <w:t>Sequence</w:t>
            </w:r>
            <w:r w:rsidRPr="009514A7">
              <w:rPr>
                <w:rFonts w:hint="eastAsia"/>
                <w:lang w:eastAsia="zh-CN"/>
              </w:rPr>
              <w:t xml:space="preserve"> </w:t>
            </w:r>
            <w:r w:rsidRPr="009514A7">
              <w:t>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D4BDABF" w14:textId="77777777" w:rsidR="00DD1210" w:rsidRPr="009514A7" w:rsidRDefault="00DD1210" w:rsidP="00A8242F">
            <w:pPr>
              <w:pStyle w:val="TAL"/>
              <w:jc w:val="center"/>
              <w:rPr>
                <w:rFonts w:cs="Arial"/>
                <w:lang w:bidi="ar-IQ"/>
              </w:rPr>
            </w:pPr>
            <w:r w:rsidRPr="009514A7">
              <w:rPr>
                <w:sz w:val="16"/>
                <w:szCs w:val="16"/>
              </w:rPr>
              <w:t>O</w:t>
            </w:r>
            <w:r w:rsidRPr="009514A7">
              <w:rPr>
                <w:b/>
                <w:sz w:val="16"/>
                <w:szCs w:val="16"/>
                <w:vertAlign w:val="subscript"/>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213CC7E" w14:textId="77777777" w:rsidR="00DD1210" w:rsidRPr="009514A7" w:rsidRDefault="00DD1210" w:rsidP="00A8242F">
            <w:pPr>
              <w:pStyle w:val="TAL"/>
              <w:rPr>
                <w:rFonts w:cs="Arial"/>
                <w:lang w:bidi="ar-IQ"/>
              </w:rPr>
            </w:pPr>
            <w:r w:rsidRPr="009514A7">
              <w:rPr>
                <w:lang w:bidi="ar-IQ"/>
              </w:rPr>
              <w:t>Consecutive record number created by this node. The number is allocated sequentially including all CDR types.</w:t>
            </w:r>
          </w:p>
        </w:tc>
      </w:tr>
      <w:tr w:rsidR="00DD1210" w:rsidRPr="009514A7" w14:paraId="28181C29"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11576DE" w14:textId="77777777" w:rsidR="00DD1210" w:rsidRPr="009514A7" w:rsidRDefault="00DD1210" w:rsidP="00A8242F">
            <w:pPr>
              <w:pStyle w:val="TAL"/>
              <w:rPr>
                <w:rFonts w:cs="Arial"/>
              </w:rPr>
            </w:pPr>
            <w:r w:rsidRPr="009514A7">
              <w:rPr>
                <w:rFonts w:cs="Arial"/>
                <w:lang w:bidi="ar-IQ"/>
              </w:rPr>
              <w:t>Record Extensions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F7DFDC4" w14:textId="77777777" w:rsidR="00DD1210" w:rsidRPr="009514A7" w:rsidRDefault="00DD1210" w:rsidP="00A8242F">
            <w:pPr>
              <w:pStyle w:val="TAL"/>
              <w:jc w:val="center"/>
              <w:rPr>
                <w:rFonts w:cs="Arial"/>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F7CF6E2" w14:textId="77777777" w:rsidR="00DD1210" w:rsidRPr="009514A7" w:rsidRDefault="00DD1210" w:rsidP="00A8242F">
            <w:pPr>
              <w:pStyle w:val="TAL"/>
              <w:rPr>
                <w:rFonts w:cs="Arial"/>
              </w:rPr>
            </w:pPr>
            <w:r w:rsidRPr="009514A7">
              <w:rPr>
                <w:rFonts w:cs="Arial"/>
                <w:lang w:bidi="ar-IQ"/>
              </w:rPr>
              <w:t>A set of network operator/manufacturer specific extensions to the record. Conditioned upon the existence of an extension.</w:t>
            </w:r>
          </w:p>
        </w:tc>
      </w:tr>
    </w:tbl>
    <w:p w14:paraId="3FFD25A4" w14:textId="77777777" w:rsidR="00742863" w:rsidRPr="009514A7" w:rsidRDefault="00742863" w:rsidP="00742863"/>
    <w:p w14:paraId="6D99C8C3" w14:textId="77777777" w:rsidR="00742863" w:rsidRPr="009514A7" w:rsidRDefault="00742863" w:rsidP="00742863">
      <w:pPr>
        <w:pStyle w:val="Heading2"/>
      </w:pPr>
      <w:bookmarkStart w:id="166" w:name="_CR6_2"/>
      <w:bookmarkStart w:id="167" w:name="_Toc202524274"/>
      <w:bookmarkEnd w:id="166"/>
      <w:r w:rsidRPr="009514A7">
        <w:rPr>
          <w:lang w:bidi="ar-IQ"/>
        </w:rPr>
        <w:t>6.2</w:t>
      </w:r>
      <w:r w:rsidRPr="009514A7">
        <w:rPr>
          <w:lang w:bidi="ar-IQ"/>
        </w:rPr>
        <w:tab/>
        <w:t xml:space="preserve">Data description for </w:t>
      </w:r>
      <w:r w:rsidRPr="009514A7">
        <w:t>Northbound API</w:t>
      </w:r>
      <w:r w:rsidRPr="009514A7">
        <w:rPr>
          <w:lang w:bidi="ar-IQ"/>
        </w:rPr>
        <w:t xml:space="preserve"> online charging</w:t>
      </w:r>
      <w:bookmarkEnd w:id="167"/>
      <w:r w:rsidRPr="009514A7">
        <w:t xml:space="preserve"> </w:t>
      </w:r>
    </w:p>
    <w:p w14:paraId="3FB7C5EB" w14:textId="77777777" w:rsidR="00742863" w:rsidRPr="009514A7" w:rsidRDefault="00742863" w:rsidP="00742863">
      <w:pPr>
        <w:pStyle w:val="Heading3"/>
      </w:pPr>
      <w:bookmarkStart w:id="168" w:name="_CR6_2_1"/>
      <w:bookmarkStart w:id="169" w:name="_Toc202524275"/>
      <w:bookmarkEnd w:id="168"/>
      <w:r w:rsidRPr="009514A7">
        <w:t>6.2.1</w:t>
      </w:r>
      <w:r w:rsidRPr="009514A7">
        <w:tab/>
        <w:t>Ro message contents</w:t>
      </w:r>
      <w:bookmarkEnd w:id="169"/>
    </w:p>
    <w:p w14:paraId="0830A390" w14:textId="77777777" w:rsidR="005938E8" w:rsidRPr="009514A7" w:rsidRDefault="005938E8" w:rsidP="005938E8">
      <w:pPr>
        <w:pStyle w:val="Heading4"/>
      </w:pPr>
      <w:bookmarkStart w:id="170" w:name="_CR6_2_1_0"/>
      <w:bookmarkStart w:id="171" w:name="_Toc202524276"/>
      <w:bookmarkEnd w:id="170"/>
      <w:r w:rsidRPr="009514A7">
        <w:t>6.2.1.0</w:t>
      </w:r>
      <w:r w:rsidRPr="009514A7">
        <w:tab/>
        <w:t>Introduction</w:t>
      </w:r>
      <w:bookmarkEnd w:id="171"/>
    </w:p>
    <w:p w14:paraId="4CFF80F6" w14:textId="77777777" w:rsidR="005938E8" w:rsidRPr="009514A7" w:rsidRDefault="005938E8" w:rsidP="005938E8">
      <w:r w:rsidRPr="009514A7">
        <w:t xml:space="preserve">The SCEF generates Debit / Reserve Units information that can be transferred from the CTF to the OCF. For this purpose, SCEF online charging utilizes the </w:t>
      </w:r>
      <w:r w:rsidRPr="009514A7">
        <w:rPr>
          <w:i/>
        </w:rPr>
        <w:t>Debit Units and Reserve Units</w:t>
      </w:r>
      <w:r w:rsidRPr="009514A7">
        <w:t xml:space="preserve"> procedure that is specified in the 3GPP Debit / Reserve Units operation in TS 32.299 [50].</w:t>
      </w:r>
    </w:p>
    <w:p w14:paraId="0103394F" w14:textId="77777777" w:rsidR="005938E8" w:rsidRPr="009514A7" w:rsidRDefault="005938E8" w:rsidP="005938E8">
      <w:pPr>
        <w:pStyle w:val="Heading4"/>
      </w:pPr>
      <w:bookmarkStart w:id="172" w:name="_CR6_2_1_1"/>
      <w:bookmarkStart w:id="173" w:name="_Toc202524277"/>
      <w:bookmarkEnd w:id="172"/>
      <w:r w:rsidRPr="009514A7">
        <w:t>6.2.1.1</w:t>
      </w:r>
      <w:r w:rsidRPr="009514A7">
        <w:tab/>
        <w:t>Summary of message formats</w:t>
      </w:r>
      <w:bookmarkEnd w:id="173"/>
    </w:p>
    <w:p w14:paraId="73BA3A4D" w14:textId="77777777" w:rsidR="005938E8" w:rsidRPr="009514A7" w:rsidRDefault="005938E8" w:rsidP="005938E8">
      <w:pPr>
        <w:keepNext/>
      </w:pPr>
      <w:r w:rsidRPr="009514A7">
        <w:t>Table 6.2.1.</w:t>
      </w:r>
      <w:r w:rsidR="005A6D85" w:rsidRPr="009514A7">
        <w:t>1</w:t>
      </w:r>
      <w:r w:rsidRPr="009514A7">
        <w:t>.1 describes the use of these messages for SCEF online charging.</w:t>
      </w:r>
    </w:p>
    <w:p w14:paraId="4A5B9B6D" w14:textId="77777777" w:rsidR="005938E8" w:rsidRPr="009514A7" w:rsidRDefault="005938E8" w:rsidP="00F2237B">
      <w:pPr>
        <w:pStyle w:val="TH"/>
        <w:rPr>
          <w:lang w:bidi="ar-IQ"/>
        </w:rPr>
      </w:pPr>
      <w:bookmarkStart w:id="174" w:name="_CRTable6_2_1_1_1"/>
      <w:r w:rsidRPr="009514A7">
        <w:rPr>
          <w:lang w:bidi="ar-IQ"/>
        </w:rPr>
        <w:t xml:space="preserve">Table </w:t>
      </w:r>
      <w:bookmarkEnd w:id="174"/>
      <w:r w:rsidRPr="009514A7">
        <w:rPr>
          <w:lang w:bidi="ar-IQ"/>
        </w:rPr>
        <w:t>6.2.1.1.1: SCEF online charging messages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36"/>
        <w:gridCol w:w="965"/>
        <w:gridCol w:w="1037"/>
      </w:tblGrid>
      <w:tr w:rsidR="005938E8" w:rsidRPr="009514A7" w14:paraId="42011040" w14:textId="77777777" w:rsidTr="00A8242F">
        <w:trPr>
          <w:jc w:val="center"/>
        </w:trPr>
        <w:tc>
          <w:tcPr>
            <w:tcW w:w="3136" w:type="dxa"/>
            <w:shd w:val="clear" w:color="auto" w:fill="D9D9D9"/>
          </w:tcPr>
          <w:p w14:paraId="376688ED" w14:textId="77777777" w:rsidR="005938E8" w:rsidRPr="009514A7" w:rsidRDefault="005938E8" w:rsidP="00A8242F">
            <w:pPr>
              <w:pStyle w:val="TAH"/>
              <w:rPr>
                <w:rFonts w:eastAsia="MS Mincho"/>
              </w:rPr>
            </w:pPr>
            <w:r w:rsidRPr="009514A7">
              <w:rPr>
                <w:rFonts w:eastAsia="MS Mincho"/>
              </w:rPr>
              <w:t>Command-Name</w:t>
            </w:r>
          </w:p>
        </w:tc>
        <w:tc>
          <w:tcPr>
            <w:tcW w:w="965" w:type="dxa"/>
            <w:tcBorders>
              <w:bottom w:val="single" w:sz="4" w:space="0" w:color="auto"/>
            </w:tcBorders>
            <w:shd w:val="clear" w:color="auto" w:fill="D9D9D9"/>
          </w:tcPr>
          <w:p w14:paraId="739FCE40" w14:textId="77777777" w:rsidR="005938E8" w:rsidRPr="009514A7" w:rsidRDefault="005938E8" w:rsidP="00A8242F">
            <w:pPr>
              <w:pStyle w:val="TAH"/>
              <w:rPr>
                <w:rFonts w:eastAsia="MS Mincho"/>
              </w:rPr>
            </w:pPr>
            <w:r w:rsidRPr="009514A7">
              <w:rPr>
                <w:rFonts w:eastAsia="MS Mincho"/>
              </w:rPr>
              <w:t>Source</w:t>
            </w:r>
          </w:p>
        </w:tc>
        <w:tc>
          <w:tcPr>
            <w:tcW w:w="0" w:type="auto"/>
            <w:tcBorders>
              <w:bottom w:val="single" w:sz="4" w:space="0" w:color="auto"/>
            </w:tcBorders>
            <w:shd w:val="clear" w:color="auto" w:fill="D9D9D9"/>
          </w:tcPr>
          <w:p w14:paraId="54B86B81" w14:textId="77777777" w:rsidR="005938E8" w:rsidRPr="009514A7" w:rsidRDefault="005938E8" w:rsidP="00A8242F">
            <w:pPr>
              <w:pStyle w:val="TAH"/>
              <w:rPr>
                <w:rFonts w:eastAsia="MS Mincho"/>
              </w:rPr>
            </w:pPr>
            <w:r w:rsidRPr="009514A7">
              <w:rPr>
                <w:rFonts w:eastAsia="MS Mincho"/>
              </w:rPr>
              <w:t>Destination</w:t>
            </w:r>
          </w:p>
        </w:tc>
      </w:tr>
      <w:tr w:rsidR="005938E8" w:rsidRPr="009514A7" w14:paraId="41908532" w14:textId="77777777" w:rsidTr="00A8242F">
        <w:trPr>
          <w:jc w:val="center"/>
        </w:trPr>
        <w:tc>
          <w:tcPr>
            <w:tcW w:w="3136" w:type="dxa"/>
          </w:tcPr>
          <w:p w14:paraId="3DD93FAA" w14:textId="77777777" w:rsidR="005938E8" w:rsidRPr="009514A7" w:rsidRDefault="005938E8" w:rsidP="00A8242F">
            <w:pPr>
              <w:pStyle w:val="TAL"/>
            </w:pPr>
            <w:r w:rsidRPr="009514A7">
              <w:t>Debit / Reserve Units Request</w:t>
            </w:r>
          </w:p>
        </w:tc>
        <w:tc>
          <w:tcPr>
            <w:tcW w:w="965" w:type="dxa"/>
            <w:shd w:val="clear" w:color="auto" w:fill="FFFFFF"/>
          </w:tcPr>
          <w:p w14:paraId="526C437C" w14:textId="77777777" w:rsidR="005938E8" w:rsidRPr="009514A7" w:rsidRDefault="005938E8" w:rsidP="00A8242F">
            <w:pPr>
              <w:pStyle w:val="TAC"/>
            </w:pPr>
            <w:r w:rsidRPr="009514A7">
              <w:t>SCEF</w:t>
            </w:r>
          </w:p>
        </w:tc>
        <w:tc>
          <w:tcPr>
            <w:tcW w:w="0" w:type="auto"/>
            <w:shd w:val="clear" w:color="auto" w:fill="FFFFFF"/>
          </w:tcPr>
          <w:p w14:paraId="1E65C703" w14:textId="77777777" w:rsidR="005938E8" w:rsidRPr="009514A7" w:rsidRDefault="005938E8" w:rsidP="00A8242F">
            <w:pPr>
              <w:pStyle w:val="TAC"/>
            </w:pPr>
            <w:r w:rsidRPr="009514A7">
              <w:t>OCF</w:t>
            </w:r>
          </w:p>
        </w:tc>
      </w:tr>
      <w:tr w:rsidR="005938E8" w:rsidRPr="009514A7" w14:paraId="202EC7C1" w14:textId="77777777" w:rsidTr="00A8242F">
        <w:trPr>
          <w:jc w:val="center"/>
        </w:trPr>
        <w:tc>
          <w:tcPr>
            <w:tcW w:w="3136" w:type="dxa"/>
          </w:tcPr>
          <w:p w14:paraId="6052B776" w14:textId="77777777" w:rsidR="005938E8" w:rsidRPr="009514A7" w:rsidRDefault="005938E8" w:rsidP="00A8242F">
            <w:pPr>
              <w:pStyle w:val="TAL"/>
            </w:pPr>
            <w:r w:rsidRPr="009514A7">
              <w:t>Debit / Reserve Units Response</w:t>
            </w:r>
          </w:p>
        </w:tc>
        <w:tc>
          <w:tcPr>
            <w:tcW w:w="965" w:type="dxa"/>
            <w:shd w:val="clear" w:color="auto" w:fill="FFFFFF"/>
          </w:tcPr>
          <w:p w14:paraId="60552413" w14:textId="77777777" w:rsidR="005938E8" w:rsidRPr="009514A7" w:rsidRDefault="005938E8" w:rsidP="00A8242F">
            <w:pPr>
              <w:pStyle w:val="TAC"/>
            </w:pPr>
            <w:r w:rsidRPr="009514A7">
              <w:t>OCF</w:t>
            </w:r>
          </w:p>
        </w:tc>
        <w:tc>
          <w:tcPr>
            <w:tcW w:w="0" w:type="auto"/>
            <w:shd w:val="clear" w:color="auto" w:fill="FFFFFF"/>
          </w:tcPr>
          <w:p w14:paraId="3D55D08F" w14:textId="77777777" w:rsidR="005938E8" w:rsidRPr="009514A7" w:rsidRDefault="005938E8" w:rsidP="00A8242F">
            <w:pPr>
              <w:pStyle w:val="TAC"/>
            </w:pPr>
            <w:r w:rsidRPr="009514A7">
              <w:t>SCEF</w:t>
            </w:r>
          </w:p>
        </w:tc>
      </w:tr>
    </w:tbl>
    <w:p w14:paraId="3DB20DBB" w14:textId="77777777" w:rsidR="005938E8" w:rsidRPr="009514A7" w:rsidRDefault="005938E8" w:rsidP="00257DDC"/>
    <w:p w14:paraId="72C597DF" w14:textId="77777777" w:rsidR="005938E8" w:rsidRPr="009514A7" w:rsidRDefault="005938E8" w:rsidP="00257DDC">
      <w:r w:rsidRPr="009514A7">
        <w:t xml:space="preserve">This clause describes the different fields used in the Debit / Reserve Units Request and Debit / Reserve Units </w:t>
      </w:r>
      <w:r w:rsidR="00605F09" w:rsidRPr="009514A7">
        <w:t>Reponses</w:t>
      </w:r>
      <w:r w:rsidRPr="009514A7">
        <w:t xml:space="preserve"> messages and t</w:t>
      </w:r>
      <w:r w:rsidRPr="009514A7">
        <w:rPr>
          <w:lang w:bidi="ar-IQ"/>
        </w:rPr>
        <w:t>he c</w:t>
      </w:r>
      <w:r w:rsidRPr="009514A7">
        <w:t>ategory in the tables are used according to the charging data configuration defined in clause 5.4 of TS 32.240 [1].</w:t>
      </w:r>
    </w:p>
    <w:p w14:paraId="21603728" w14:textId="77777777" w:rsidR="005938E8" w:rsidRPr="009514A7" w:rsidRDefault="005938E8" w:rsidP="005938E8">
      <w:pPr>
        <w:rPr>
          <w:rFonts w:eastAsia="MS Mincho"/>
        </w:rPr>
      </w:pPr>
      <w:r w:rsidRPr="009514A7">
        <w:t>Detailed descriptions of the fields are provided in TS 32.299 [50].</w:t>
      </w:r>
    </w:p>
    <w:p w14:paraId="0330B7CD" w14:textId="77777777" w:rsidR="005938E8" w:rsidRPr="009514A7" w:rsidRDefault="005938E8" w:rsidP="005938E8">
      <w:pPr>
        <w:pStyle w:val="Heading4"/>
      </w:pPr>
      <w:bookmarkStart w:id="175" w:name="_CR6_2_1_2"/>
      <w:bookmarkStart w:id="176" w:name="_Toc202524278"/>
      <w:bookmarkEnd w:id="175"/>
      <w:r w:rsidRPr="009514A7">
        <w:lastRenderedPageBreak/>
        <w:t>6.2.1.2</w:t>
      </w:r>
      <w:r w:rsidRPr="009514A7">
        <w:tab/>
        <w:t>Structure for the Credit-Control message formats</w:t>
      </w:r>
      <w:bookmarkEnd w:id="176"/>
    </w:p>
    <w:p w14:paraId="7F07E4C6" w14:textId="77777777" w:rsidR="005938E8" w:rsidRPr="009514A7" w:rsidRDefault="005938E8" w:rsidP="005938E8">
      <w:pPr>
        <w:pStyle w:val="Heading5"/>
      </w:pPr>
      <w:bookmarkStart w:id="177" w:name="_CR6_2_1_2_1"/>
      <w:bookmarkStart w:id="178" w:name="_Toc202524279"/>
      <w:bookmarkEnd w:id="177"/>
      <w:r w:rsidRPr="009514A7">
        <w:t>6.2.1.2.1</w:t>
      </w:r>
      <w:r w:rsidRPr="009514A7">
        <w:tab/>
        <w:t>Debit/Reserve Units Request message</w:t>
      </w:r>
      <w:bookmarkEnd w:id="178"/>
      <w:r w:rsidRPr="009514A7">
        <w:t xml:space="preserve"> </w:t>
      </w:r>
    </w:p>
    <w:p w14:paraId="6CE06DB3" w14:textId="77777777" w:rsidR="005938E8" w:rsidRPr="009514A7" w:rsidRDefault="005938E8" w:rsidP="005938E8">
      <w:pPr>
        <w:keepNext/>
      </w:pPr>
      <w:r w:rsidRPr="009514A7">
        <w:t xml:space="preserve">Table 6.2.1.2.1.1 illustrates the basic structure of a </w:t>
      </w:r>
      <w:r w:rsidRPr="009514A7">
        <w:rPr>
          <w:i/>
          <w:iCs/>
        </w:rPr>
        <w:t>Debit / Reserve Units Request</w:t>
      </w:r>
      <w:r w:rsidRPr="009514A7">
        <w:t xml:space="preserve"> message from SCEF as used for exposure function API online charging.</w:t>
      </w:r>
    </w:p>
    <w:p w14:paraId="78DD60D6" w14:textId="77777777" w:rsidR="005938E8" w:rsidRPr="009514A7" w:rsidRDefault="005938E8" w:rsidP="00F2237B">
      <w:pPr>
        <w:pStyle w:val="TH"/>
        <w:rPr>
          <w:lang w:bidi="ar-IQ"/>
        </w:rPr>
      </w:pPr>
      <w:bookmarkStart w:id="179" w:name="_CRTable6_2_1_2_1_1"/>
      <w:r w:rsidRPr="009514A7">
        <w:rPr>
          <w:lang w:bidi="ar-IQ"/>
        </w:rPr>
        <w:t xml:space="preserve">Table </w:t>
      </w:r>
      <w:bookmarkEnd w:id="179"/>
      <w:r w:rsidRPr="009514A7">
        <w:rPr>
          <w:lang w:bidi="ar-IQ"/>
        </w:rPr>
        <w:t>6.2.1.2.1.1: Debit / Reserve Units Request message contents for exposure function API</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604"/>
        <w:gridCol w:w="916"/>
        <w:gridCol w:w="6254"/>
      </w:tblGrid>
      <w:tr w:rsidR="005938E8" w:rsidRPr="009514A7" w14:paraId="129841E0" w14:textId="77777777" w:rsidTr="00A8242F">
        <w:trPr>
          <w:cantSplit/>
          <w:tblHeader/>
          <w:jc w:val="center"/>
        </w:trPr>
        <w:tc>
          <w:tcPr>
            <w:tcW w:w="2604" w:type="dxa"/>
            <w:tcBorders>
              <w:top w:val="single" w:sz="4" w:space="0" w:color="auto"/>
              <w:left w:val="single" w:sz="4" w:space="0" w:color="auto"/>
              <w:bottom w:val="single" w:sz="4" w:space="0" w:color="auto"/>
              <w:right w:val="single" w:sz="4" w:space="0" w:color="auto"/>
            </w:tcBorders>
            <w:shd w:val="clear" w:color="auto" w:fill="CCCCCC"/>
          </w:tcPr>
          <w:p w14:paraId="5FD8F8D6" w14:textId="77777777" w:rsidR="005938E8" w:rsidRPr="009514A7" w:rsidRDefault="005938E8" w:rsidP="00A8242F">
            <w:pPr>
              <w:pStyle w:val="TAH"/>
            </w:pPr>
            <w:r w:rsidRPr="009514A7">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1CF16C4" w14:textId="77777777" w:rsidR="005938E8" w:rsidRPr="009514A7" w:rsidRDefault="005938E8" w:rsidP="00A8242F">
            <w:pPr>
              <w:pStyle w:val="TAH"/>
            </w:pPr>
            <w:r w:rsidRPr="009514A7">
              <w:t>Category</w:t>
            </w:r>
          </w:p>
        </w:tc>
        <w:tc>
          <w:tcPr>
            <w:tcW w:w="6254" w:type="dxa"/>
            <w:tcBorders>
              <w:top w:val="single" w:sz="4" w:space="0" w:color="auto"/>
              <w:left w:val="single" w:sz="4" w:space="0" w:color="auto"/>
              <w:bottom w:val="single" w:sz="4" w:space="0" w:color="auto"/>
              <w:right w:val="single" w:sz="4" w:space="0" w:color="auto"/>
            </w:tcBorders>
            <w:shd w:val="clear" w:color="auto" w:fill="CCCCCC"/>
          </w:tcPr>
          <w:p w14:paraId="20A91BB2" w14:textId="77777777" w:rsidR="005938E8" w:rsidRPr="009514A7" w:rsidRDefault="005938E8" w:rsidP="00A8242F">
            <w:pPr>
              <w:pStyle w:val="TAH"/>
            </w:pPr>
            <w:r w:rsidRPr="009514A7">
              <w:t>Description</w:t>
            </w:r>
          </w:p>
        </w:tc>
      </w:tr>
      <w:tr w:rsidR="005938E8" w:rsidRPr="009514A7" w14:paraId="591F7935"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623E96A" w14:textId="77777777" w:rsidR="005938E8" w:rsidRPr="009514A7" w:rsidRDefault="005938E8" w:rsidP="00A8242F">
            <w:pPr>
              <w:pStyle w:val="TAL"/>
              <w:rPr>
                <w:sz w:val="16"/>
                <w:szCs w:val="16"/>
              </w:rPr>
            </w:pPr>
            <w:r w:rsidRPr="009514A7">
              <w:rPr>
                <w:rFonts w:eastAsia="MS Mincho"/>
                <w:sz w:val="16"/>
                <w:szCs w:val="16"/>
              </w:rPr>
              <w:t>Session Identifier</w:t>
            </w:r>
          </w:p>
        </w:tc>
        <w:tc>
          <w:tcPr>
            <w:tcW w:w="916" w:type="dxa"/>
            <w:tcBorders>
              <w:top w:val="single" w:sz="6" w:space="0" w:color="auto"/>
              <w:left w:val="single" w:sz="6" w:space="0" w:color="auto"/>
              <w:bottom w:val="single" w:sz="6" w:space="0" w:color="auto"/>
              <w:right w:val="single" w:sz="6" w:space="0" w:color="auto"/>
            </w:tcBorders>
          </w:tcPr>
          <w:p w14:paraId="5ABE8CCE"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5B2C9A12"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5A29766D"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2779C9D6" w14:textId="77777777" w:rsidR="005938E8" w:rsidRPr="009514A7" w:rsidRDefault="005938E8" w:rsidP="00A8242F">
            <w:pPr>
              <w:pStyle w:val="TAL"/>
              <w:rPr>
                <w:sz w:val="16"/>
                <w:szCs w:val="16"/>
              </w:rPr>
            </w:pPr>
            <w:r w:rsidRPr="009514A7">
              <w:rPr>
                <w:rFonts w:eastAsia="MS Mincho"/>
                <w:sz w:val="16"/>
                <w:szCs w:val="16"/>
              </w:rPr>
              <w:t>Originator Host</w:t>
            </w:r>
          </w:p>
        </w:tc>
        <w:tc>
          <w:tcPr>
            <w:tcW w:w="916" w:type="dxa"/>
            <w:tcBorders>
              <w:top w:val="single" w:sz="6" w:space="0" w:color="auto"/>
              <w:left w:val="single" w:sz="6" w:space="0" w:color="auto"/>
              <w:bottom w:val="single" w:sz="6" w:space="0" w:color="auto"/>
              <w:right w:val="single" w:sz="6" w:space="0" w:color="auto"/>
            </w:tcBorders>
          </w:tcPr>
          <w:p w14:paraId="0640D995"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00E7DD82"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133F70A7"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3B12844" w14:textId="77777777" w:rsidR="005938E8" w:rsidRPr="009514A7" w:rsidRDefault="005938E8" w:rsidP="00A8242F">
            <w:pPr>
              <w:pStyle w:val="TAL"/>
              <w:rPr>
                <w:sz w:val="16"/>
                <w:szCs w:val="16"/>
              </w:rPr>
            </w:pPr>
            <w:r w:rsidRPr="009514A7">
              <w:rPr>
                <w:rFonts w:eastAsia="MS Mincho"/>
                <w:sz w:val="16"/>
                <w:szCs w:val="16"/>
              </w:rPr>
              <w:t>Originator Domain</w:t>
            </w:r>
          </w:p>
        </w:tc>
        <w:tc>
          <w:tcPr>
            <w:tcW w:w="916" w:type="dxa"/>
            <w:tcBorders>
              <w:top w:val="single" w:sz="6" w:space="0" w:color="auto"/>
              <w:left w:val="single" w:sz="6" w:space="0" w:color="auto"/>
              <w:bottom w:val="single" w:sz="6" w:space="0" w:color="auto"/>
              <w:right w:val="single" w:sz="6" w:space="0" w:color="auto"/>
            </w:tcBorders>
          </w:tcPr>
          <w:p w14:paraId="3E627086"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6183AAE1"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79EE81B1"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3D17443" w14:textId="77777777" w:rsidR="005938E8" w:rsidRPr="009514A7" w:rsidRDefault="005938E8" w:rsidP="00A8242F">
            <w:pPr>
              <w:pStyle w:val="TAL"/>
              <w:rPr>
                <w:sz w:val="16"/>
                <w:szCs w:val="16"/>
              </w:rPr>
            </w:pPr>
            <w:r w:rsidRPr="009514A7">
              <w:rPr>
                <w:rFonts w:eastAsia="MS Mincho"/>
                <w:sz w:val="16"/>
                <w:szCs w:val="16"/>
              </w:rPr>
              <w:t>Destination Domain</w:t>
            </w:r>
          </w:p>
        </w:tc>
        <w:tc>
          <w:tcPr>
            <w:tcW w:w="916" w:type="dxa"/>
            <w:tcBorders>
              <w:top w:val="single" w:sz="6" w:space="0" w:color="auto"/>
              <w:left w:val="single" w:sz="6" w:space="0" w:color="auto"/>
              <w:bottom w:val="single" w:sz="6" w:space="0" w:color="auto"/>
              <w:right w:val="single" w:sz="6" w:space="0" w:color="auto"/>
            </w:tcBorders>
          </w:tcPr>
          <w:p w14:paraId="1565EDA8"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025B0C2B"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0B5AE463"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4DF26CB9" w14:textId="77777777" w:rsidR="005938E8" w:rsidRPr="009514A7" w:rsidRDefault="005938E8" w:rsidP="00A8242F">
            <w:pPr>
              <w:pStyle w:val="TAL"/>
              <w:rPr>
                <w:sz w:val="16"/>
                <w:szCs w:val="16"/>
              </w:rPr>
            </w:pPr>
            <w:r w:rsidRPr="009514A7">
              <w:rPr>
                <w:rFonts w:eastAsia="MS Mincho"/>
                <w:sz w:val="16"/>
                <w:szCs w:val="16"/>
              </w:rPr>
              <w:t>Operation Identifier</w:t>
            </w:r>
          </w:p>
        </w:tc>
        <w:tc>
          <w:tcPr>
            <w:tcW w:w="916" w:type="dxa"/>
            <w:tcBorders>
              <w:top w:val="single" w:sz="6" w:space="0" w:color="auto"/>
              <w:left w:val="single" w:sz="6" w:space="0" w:color="auto"/>
              <w:bottom w:val="single" w:sz="6" w:space="0" w:color="auto"/>
              <w:right w:val="single" w:sz="6" w:space="0" w:color="auto"/>
            </w:tcBorders>
          </w:tcPr>
          <w:p w14:paraId="6841C4B4"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3E2422E1"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1A866B1B" w14:textId="77777777" w:rsidTr="00A8242F">
        <w:trPr>
          <w:cantSplit/>
          <w:trHeight w:val="51"/>
          <w:jc w:val="center"/>
        </w:trPr>
        <w:tc>
          <w:tcPr>
            <w:tcW w:w="2604" w:type="dxa"/>
            <w:tcBorders>
              <w:top w:val="single" w:sz="6" w:space="0" w:color="auto"/>
              <w:left w:val="single" w:sz="6" w:space="0" w:color="auto"/>
              <w:bottom w:val="single" w:sz="6" w:space="0" w:color="auto"/>
              <w:right w:val="single" w:sz="6" w:space="0" w:color="auto"/>
            </w:tcBorders>
          </w:tcPr>
          <w:p w14:paraId="38F86ADA" w14:textId="77777777" w:rsidR="005938E8" w:rsidRPr="009514A7" w:rsidRDefault="005938E8" w:rsidP="00A8242F">
            <w:pPr>
              <w:pStyle w:val="TAL"/>
              <w:rPr>
                <w:rFonts w:eastAsia="MS Mincho"/>
                <w:sz w:val="16"/>
                <w:szCs w:val="16"/>
              </w:rPr>
            </w:pPr>
            <w:r w:rsidRPr="009514A7">
              <w:rPr>
                <w:rFonts w:eastAsia="MS Mincho"/>
                <w:sz w:val="16"/>
                <w:szCs w:val="16"/>
              </w:rPr>
              <w:t>Operation Token</w:t>
            </w:r>
          </w:p>
        </w:tc>
        <w:tc>
          <w:tcPr>
            <w:tcW w:w="916" w:type="dxa"/>
            <w:tcBorders>
              <w:top w:val="single" w:sz="6" w:space="0" w:color="auto"/>
              <w:left w:val="single" w:sz="6" w:space="0" w:color="auto"/>
              <w:bottom w:val="single" w:sz="6" w:space="0" w:color="auto"/>
              <w:right w:val="single" w:sz="6" w:space="0" w:color="auto"/>
            </w:tcBorders>
          </w:tcPr>
          <w:p w14:paraId="2D281293"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755D6206"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7BE7F01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31C7A614" w14:textId="77777777" w:rsidR="005938E8" w:rsidRPr="009514A7" w:rsidRDefault="005938E8" w:rsidP="00A8242F">
            <w:pPr>
              <w:pStyle w:val="TAL"/>
              <w:rPr>
                <w:rFonts w:eastAsia="MS Mincho"/>
                <w:sz w:val="16"/>
                <w:szCs w:val="16"/>
              </w:rPr>
            </w:pPr>
            <w:r w:rsidRPr="009514A7">
              <w:rPr>
                <w:rFonts w:eastAsia="MS Mincho"/>
                <w:sz w:val="16"/>
                <w:szCs w:val="16"/>
              </w:rPr>
              <w:t>Operation Type</w:t>
            </w:r>
          </w:p>
        </w:tc>
        <w:tc>
          <w:tcPr>
            <w:tcW w:w="916" w:type="dxa"/>
            <w:tcBorders>
              <w:top w:val="single" w:sz="6" w:space="0" w:color="auto"/>
              <w:left w:val="single" w:sz="6" w:space="0" w:color="auto"/>
              <w:bottom w:val="single" w:sz="6" w:space="0" w:color="auto"/>
              <w:right w:val="single" w:sz="6" w:space="0" w:color="auto"/>
            </w:tcBorders>
          </w:tcPr>
          <w:p w14:paraId="533B1ABE"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1D7DBDD2"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4B4D5A4A"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BF365AD" w14:textId="77777777" w:rsidR="005938E8" w:rsidRPr="009514A7" w:rsidRDefault="005938E8" w:rsidP="00A8242F">
            <w:pPr>
              <w:pStyle w:val="TAL"/>
              <w:rPr>
                <w:rFonts w:eastAsia="MS Mincho"/>
                <w:sz w:val="16"/>
                <w:szCs w:val="16"/>
              </w:rPr>
            </w:pPr>
            <w:r w:rsidRPr="009514A7">
              <w:rPr>
                <w:rFonts w:eastAsia="MS Mincho"/>
                <w:sz w:val="16"/>
                <w:szCs w:val="16"/>
              </w:rPr>
              <w:t>Operation Number</w:t>
            </w:r>
          </w:p>
        </w:tc>
        <w:tc>
          <w:tcPr>
            <w:tcW w:w="916" w:type="dxa"/>
            <w:tcBorders>
              <w:top w:val="single" w:sz="6" w:space="0" w:color="auto"/>
              <w:left w:val="single" w:sz="6" w:space="0" w:color="auto"/>
              <w:bottom w:val="single" w:sz="6" w:space="0" w:color="auto"/>
              <w:right w:val="single" w:sz="6" w:space="0" w:color="auto"/>
            </w:tcBorders>
          </w:tcPr>
          <w:p w14:paraId="139048EF"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214ABD50"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620C37E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18D9382" w14:textId="77777777" w:rsidR="005938E8" w:rsidRPr="009514A7" w:rsidRDefault="005938E8" w:rsidP="00A8242F">
            <w:pPr>
              <w:pStyle w:val="TAL"/>
              <w:rPr>
                <w:sz w:val="16"/>
                <w:szCs w:val="16"/>
              </w:rPr>
            </w:pPr>
            <w:r w:rsidRPr="009514A7">
              <w:rPr>
                <w:rFonts w:eastAsia="MS Mincho"/>
                <w:sz w:val="16"/>
                <w:szCs w:val="16"/>
              </w:rPr>
              <w:t>Destination Host</w:t>
            </w:r>
          </w:p>
        </w:tc>
        <w:tc>
          <w:tcPr>
            <w:tcW w:w="916" w:type="dxa"/>
            <w:tcBorders>
              <w:top w:val="single" w:sz="6" w:space="0" w:color="auto"/>
              <w:left w:val="single" w:sz="6" w:space="0" w:color="auto"/>
              <w:bottom w:val="single" w:sz="6" w:space="0" w:color="auto"/>
              <w:right w:val="single" w:sz="6" w:space="0" w:color="auto"/>
            </w:tcBorders>
          </w:tcPr>
          <w:p w14:paraId="5F60DF21"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225CED66"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203DC11A"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9CA38B9" w14:textId="77777777" w:rsidR="005938E8" w:rsidRPr="009514A7" w:rsidRDefault="005938E8" w:rsidP="00A8242F">
            <w:pPr>
              <w:pStyle w:val="TAL"/>
              <w:rPr>
                <w:sz w:val="16"/>
                <w:szCs w:val="16"/>
              </w:rPr>
            </w:pPr>
            <w:r w:rsidRPr="009514A7">
              <w:rPr>
                <w:rFonts w:eastAsia="MS Mincho"/>
                <w:sz w:val="16"/>
                <w:szCs w:val="16"/>
              </w:rPr>
              <w:t>User Name</w:t>
            </w:r>
          </w:p>
        </w:tc>
        <w:tc>
          <w:tcPr>
            <w:tcW w:w="916" w:type="dxa"/>
            <w:tcBorders>
              <w:top w:val="single" w:sz="6" w:space="0" w:color="auto"/>
              <w:left w:val="single" w:sz="6" w:space="0" w:color="auto"/>
              <w:bottom w:val="single" w:sz="6" w:space="0" w:color="auto"/>
              <w:right w:val="single" w:sz="6" w:space="0" w:color="auto"/>
            </w:tcBorders>
          </w:tcPr>
          <w:p w14:paraId="2DEEB879"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3A27B454"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6CA71428"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C25B9F7" w14:textId="77777777" w:rsidR="005938E8" w:rsidRPr="009514A7" w:rsidRDefault="005938E8" w:rsidP="00A8242F">
            <w:pPr>
              <w:pStyle w:val="TAL"/>
              <w:rPr>
                <w:sz w:val="16"/>
                <w:szCs w:val="16"/>
              </w:rPr>
            </w:pPr>
            <w:r w:rsidRPr="009514A7">
              <w:rPr>
                <w:rFonts w:eastAsia="MS Mincho"/>
                <w:sz w:val="16"/>
                <w:szCs w:val="16"/>
              </w:rPr>
              <w:t>Origination State</w:t>
            </w:r>
          </w:p>
        </w:tc>
        <w:tc>
          <w:tcPr>
            <w:tcW w:w="916" w:type="dxa"/>
            <w:tcBorders>
              <w:top w:val="single" w:sz="6" w:space="0" w:color="auto"/>
              <w:left w:val="single" w:sz="6" w:space="0" w:color="auto"/>
              <w:bottom w:val="single" w:sz="6" w:space="0" w:color="auto"/>
              <w:right w:val="single" w:sz="6" w:space="0" w:color="auto"/>
            </w:tcBorders>
          </w:tcPr>
          <w:p w14:paraId="4E5C296C" w14:textId="77777777" w:rsidR="005938E8" w:rsidRPr="009514A7" w:rsidRDefault="005938E8" w:rsidP="00A8242F">
            <w:pPr>
              <w:pStyle w:val="TAL"/>
              <w:jc w:val="center"/>
              <w:rPr>
                <w:sz w:val="16"/>
                <w:szCs w:val="16"/>
                <w:vertAlign w:val="subscript"/>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40ADF544"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31C0D181"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60BD364B" w14:textId="77777777" w:rsidR="005938E8" w:rsidRPr="009514A7" w:rsidRDefault="005938E8" w:rsidP="00A8242F">
            <w:pPr>
              <w:pStyle w:val="TAL"/>
              <w:rPr>
                <w:sz w:val="16"/>
                <w:szCs w:val="16"/>
              </w:rPr>
            </w:pPr>
            <w:r w:rsidRPr="009514A7">
              <w:rPr>
                <w:rFonts w:eastAsia="MS Mincho"/>
                <w:sz w:val="16"/>
                <w:szCs w:val="16"/>
              </w:rPr>
              <w:t>Origination Timestamp</w:t>
            </w:r>
          </w:p>
        </w:tc>
        <w:tc>
          <w:tcPr>
            <w:tcW w:w="916" w:type="dxa"/>
            <w:tcBorders>
              <w:top w:val="single" w:sz="6" w:space="0" w:color="auto"/>
              <w:left w:val="single" w:sz="6" w:space="0" w:color="auto"/>
              <w:bottom w:val="single" w:sz="6" w:space="0" w:color="auto"/>
              <w:right w:val="single" w:sz="6" w:space="0" w:color="auto"/>
            </w:tcBorders>
          </w:tcPr>
          <w:p w14:paraId="55D8CD8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7950F480"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7D4599F2"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4D321735" w14:textId="77777777" w:rsidR="005938E8" w:rsidRPr="009514A7" w:rsidRDefault="005938E8" w:rsidP="00A8242F">
            <w:pPr>
              <w:pStyle w:val="TAL"/>
              <w:rPr>
                <w:sz w:val="16"/>
                <w:szCs w:val="16"/>
              </w:rPr>
            </w:pPr>
            <w:r w:rsidRPr="009514A7">
              <w:rPr>
                <w:sz w:val="16"/>
                <w:szCs w:val="16"/>
              </w:rPr>
              <w:t>Subscriber Identifier</w:t>
            </w:r>
          </w:p>
        </w:tc>
        <w:tc>
          <w:tcPr>
            <w:tcW w:w="916" w:type="dxa"/>
            <w:tcBorders>
              <w:top w:val="single" w:sz="6" w:space="0" w:color="auto"/>
              <w:left w:val="single" w:sz="6" w:space="0" w:color="auto"/>
              <w:bottom w:val="single" w:sz="6" w:space="0" w:color="auto"/>
              <w:right w:val="single" w:sz="6" w:space="0" w:color="auto"/>
            </w:tcBorders>
          </w:tcPr>
          <w:p w14:paraId="15B121D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tcPr>
          <w:p w14:paraId="476B5FC3" w14:textId="77777777" w:rsidR="005938E8" w:rsidRPr="009514A7" w:rsidRDefault="005938E8" w:rsidP="00A8242F">
            <w:pPr>
              <w:pStyle w:val="TAL"/>
              <w:rPr>
                <w:rFonts w:eastAsia="MS Mincho"/>
                <w:sz w:val="16"/>
                <w:szCs w:val="16"/>
              </w:rPr>
            </w:pPr>
            <w:r w:rsidRPr="009514A7">
              <w:rPr>
                <w:rFonts w:eastAsia="MS Mincho"/>
                <w:sz w:val="16"/>
                <w:szCs w:val="16"/>
              </w:rPr>
              <w:t>This field contains the identification of the subscriber (i.e. SCS/AS Identifier) that uses the requested service.</w:t>
            </w:r>
          </w:p>
        </w:tc>
      </w:tr>
      <w:tr w:rsidR="005938E8" w:rsidRPr="009514A7" w14:paraId="2A35C18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shd w:val="clear" w:color="auto" w:fill="auto"/>
          </w:tcPr>
          <w:p w14:paraId="722FDE82" w14:textId="77777777" w:rsidR="005938E8" w:rsidRPr="009514A7" w:rsidRDefault="005938E8" w:rsidP="00A8242F">
            <w:pPr>
              <w:pStyle w:val="TAL"/>
              <w:rPr>
                <w:sz w:val="16"/>
                <w:szCs w:val="16"/>
              </w:rPr>
            </w:pPr>
            <w:r w:rsidRPr="009514A7">
              <w:rPr>
                <w:sz w:val="16"/>
                <w:szCs w:val="16"/>
              </w:rPr>
              <w:t>Termination Cause</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31781C56" w14:textId="77777777" w:rsidR="005938E8" w:rsidRPr="009514A7" w:rsidRDefault="005938E8" w:rsidP="00A8242F">
            <w:pPr>
              <w:pStyle w:val="TAL"/>
              <w:jc w:val="center"/>
              <w:rPr>
                <w:sz w:val="16"/>
                <w:szCs w:val="16"/>
                <w:vertAlign w:val="subscript"/>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shd w:val="clear" w:color="auto" w:fill="auto"/>
          </w:tcPr>
          <w:p w14:paraId="67E3D380"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38C0E464"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shd w:val="clear" w:color="auto" w:fill="auto"/>
          </w:tcPr>
          <w:p w14:paraId="6B4EEED9" w14:textId="77777777" w:rsidR="005938E8" w:rsidRPr="009514A7" w:rsidRDefault="005938E8" w:rsidP="00A8242F">
            <w:pPr>
              <w:pStyle w:val="TAL"/>
              <w:rPr>
                <w:sz w:val="16"/>
                <w:szCs w:val="16"/>
              </w:rPr>
            </w:pPr>
            <w:r w:rsidRPr="009514A7">
              <w:rPr>
                <w:sz w:val="16"/>
                <w:szCs w:val="16"/>
              </w:rPr>
              <w:t>Requested-Action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4E2DF69D"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shd w:val="clear" w:color="auto" w:fill="auto"/>
          </w:tcPr>
          <w:p w14:paraId="545AC192" w14:textId="77777777" w:rsidR="005938E8" w:rsidRPr="009514A7" w:rsidRDefault="005938E8" w:rsidP="00A8242F">
            <w:pPr>
              <w:pStyle w:val="TAL"/>
              <w:rPr>
                <w:rFonts w:eastAsia="MS Mincho"/>
                <w:sz w:val="16"/>
                <w:szCs w:val="16"/>
              </w:rPr>
            </w:pPr>
            <w:r w:rsidRPr="009514A7">
              <w:rPr>
                <w:rFonts w:eastAsia="MS Mincho"/>
                <w:sz w:val="16"/>
                <w:szCs w:val="16"/>
              </w:rPr>
              <w:t>This field contains the requested action, used for IEC only.</w:t>
            </w:r>
          </w:p>
        </w:tc>
      </w:tr>
      <w:tr w:rsidR="005938E8" w:rsidRPr="009514A7" w14:paraId="642C9302"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shd w:val="clear" w:color="auto" w:fill="auto"/>
          </w:tcPr>
          <w:p w14:paraId="5B06AED0" w14:textId="77777777" w:rsidR="005938E8" w:rsidRPr="009514A7" w:rsidRDefault="005938E8" w:rsidP="00A8242F">
            <w:pPr>
              <w:pStyle w:val="TAL"/>
              <w:rPr>
                <w:sz w:val="16"/>
                <w:szCs w:val="16"/>
              </w:rPr>
            </w:pPr>
            <w:r w:rsidRPr="009514A7">
              <w:rPr>
                <w:sz w:val="16"/>
                <w:szCs w:val="16"/>
              </w:rPr>
              <w:t>Multiple Operation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2A6D3D47"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shd w:val="clear" w:color="auto" w:fill="auto"/>
          </w:tcPr>
          <w:p w14:paraId="3BD48CDB" w14:textId="77777777" w:rsidR="005938E8" w:rsidRPr="009514A7" w:rsidRDefault="005938E8" w:rsidP="00A8242F">
            <w:pPr>
              <w:pStyle w:val="TAL"/>
              <w:rPr>
                <w:rFonts w:eastAsia="MS Mincho"/>
                <w:sz w:val="16"/>
                <w:szCs w:val="16"/>
              </w:rPr>
            </w:pPr>
            <w:r w:rsidRPr="009514A7">
              <w:rPr>
                <w:rFonts w:eastAsia="MS Mincho"/>
                <w:sz w:val="16"/>
                <w:szCs w:val="16"/>
              </w:rPr>
              <w:t xml:space="preserve">This field indicate the occurrence of multiple operations. </w:t>
            </w:r>
          </w:p>
        </w:tc>
      </w:tr>
      <w:tr w:rsidR="005938E8" w:rsidRPr="009514A7" w14:paraId="064B492B"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shd w:val="clear" w:color="auto" w:fill="auto"/>
          </w:tcPr>
          <w:p w14:paraId="1D10B1AF" w14:textId="77777777" w:rsidR="005938E8" w:rsidRPr="009514A7" w:rsidRDefault="005938E8" w:rsidP="00A8242F">
            <w:pPr>
              <w:pStyle w:val="TAL"/>
              <w:rPr>
                <w:sz w:val="16"/>
                <w:szCs w:val="16"/>
              </w:rPr>
            </w:pPr>
            <w:r w:rsidRPr="009514A7">
              <w:rPr>
                <w:sz w:val="16"/>
                <w:szCs w:val="16"/>
              </w:rPr>
              <w:t>Multiple Unit Operation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247D4704"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shd w:val="clear" w:color="auto" w:fill="auto"/>
          </w:tcPr>
          <w:p w14:paraId="751A2005" w14:textId="77777777" w:rsidR="005938E8" w:rsidRPr="009514A7" w:rsidRDefault="005938E8" w:rsidP="00A8242F">
            <w:pPr>
              <w:pStyle w:val="TAL"/>
              <w:rPr>
                <w:rFonts w:eastAsia="MS Mincho"/>
                <w:sz w:val="16"/>
                <w:szCs w:val="16"/>
              </w:rPr>
            </w:pPr>
            <w:r w:rsidRPr="009514A7">
              <w:rPr>
                <w:rFonts w:eastAsia="MS Mincho"/>
                <w:sz w:val="16"/>
                <w:szCs w:val="16"/>
              </w:rPr>
              <w:t xml:space="preserve">This field contains the parameter for the quota management. </w:t>
            </w:r>
          </w:p>
        </w:tc>
      </w:tr>
      <w:tr w:rsidR="005938E8" w:rsidRPr="009514A7" w14:paraId="3397BEA5" w14:textId="77777777" w:rsidTr="00A8242F">
        <w:trPr>
          <w:cantSplit/>
          <w:trHeight w:val="163"/>
          <w:jc w:val="center"/>
        </w:trPr>
        <w:tc>
          <w:tcPr>
            <w:tcW w:w="2604" w:type="dxa"/>
            <w:tcBorders>
              <w:top w:val="single" w:sz="6" w:space="0" w:color="auto"/>
              <w:left w:val="single" w:sz="6" w:space="0" w:color="auto"/>
              <w:bottom w:val="single" w:sz="6" w:space="0" w:color="auto"/>
              <w:right w:val="single" w:sz="6" w:space="0" w:color="auto"/>
            </w:tcBorders>
            <w:shd w:val="clear" w:color="auto" w:fill="auto"/>
          </w:tcPr>
          <w:p w14:paraId="1142B916" w14:textId="77777777" w:rsidR="005938E8" w:rsidRPr="009514A7" w:rsidRDefault="005938E8" w:rsidP="00A8242F">
            <w:pPr>
              <w:pStyle w:val="TAL"/>
              <w:rPr>
                <w:sz w:val="16"/>
                <w:szCs w:val="16"/>
              </w:rPr>
            </w:pPr>
            <w:r w:rsidRPr="009514A7">
              <w:rPr>
                <w:sz w:val="16"/>
                <w:szCs w:val="16"/>
              </w:rPr>
              <w:t>Proxy Information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47C338E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shd w:val="clear" w:color="auto" w:fill="auto"/>
          </w:tcPr>
          <w:p w14:paraId="276A49A3" w14:textId="77777777" w:rsidR="005938E8" w:rsidRPr="009514A7" w:rsidRDefault="005938E8" w:rsidP="00A8242F">
            <w:pPr>
              <w:pStyle w:val="TAL"/>
              <w:rPr>
                <w:rFonts w:eastAsia="MS Mincho"/>
                <w:sz w:val="16"/>
                <w:szCs w:val="16"/>
              </w:rPr>
            </w:pPr>
            <w:r w:rsidRPr="009514A7">
              <w:rPr>
                <w:rFonts w:eastAsia="MS Mincho"/>
                <w:sz w:val="16"/>
                <w:szCs w:val="16"/>
              </w:rPr>
              <w:t>This field contains the parameter of the proxy.</w:t>
            </w:r>
          </w:p>
        </w:tc>
      </w:tr>
      <w:tr w:rsidR="005938E8" w:rsidRPr="009514A7" w14:paraId="08A4F115"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5F797DE8" w14:textId="77777777" w:rsidR="005938E8" w:rsidRPr="009514A7" w:rsidRDefault="005938E8" w:rsidP="00A8242F">
            <w:pPr>
              <w:pStyle w:val="TAL"/>
              <w:rPr>
                <w:sz w:val="16"/>
                <w:szCs w:val="16"/>
              </w:rPr>
            </w:pPr>
            <w:r w:rsidRPr="009514A7">
              <w:rPr>
                <w:rFonts w:eastAsia="MS Mincho"/>
                <w:sz w:val="16"/>
                <w:szCs w:val="16"/>
              </w:rPr>
              <w:t>Route Information</w:t>
            </w:r>
          </w:p>
        </w:tc>
        <w:tc>
          <w:tcPr>
            <w:tcW w:w="916" w:type="dxa"/>
            <w:tcBorders>
              <w:top w:val="single" w:sz="6" w:space="0" w:color="auto"/>
              <w:left w:val="single" w:sz="6" w:space="0" w:color="auto"/>
              <w:bottom w:val="single" w:sz="6" w:space="0" w:color="auto"/>
              <w:right w:val="single" w:sz="6" w:space="0" w:color="auto"/>
            </w:tcBorders>
          </w:tcPr>
          <w:p w14:paraId="52E00F70"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78BD1393" w14:textId="77777777" w:rsidR="005938E8" w:rsidRPr="009514A7" w:rsidRDefault="005938E8" w:rsidP="00A8242F">
            <w:pPr>
              <w:pStyle w:val="TAL"/>
              <w:rPr>
                <w:rFonts w:eastAsia="MS Mincho"/>
                <w:sz w:val="16"/>
                <w:szCs w:val="16"/>
              </w:rPr>
            </w:pPr>
            <w:r w:rsidRPr="009514A7">
              <w:rPr>
                <w:rFonts w:eastAsia="MS Mincho"/>
                <w:sz w:val="16"/>
                <w:szCs w:val="16"/>
              </w:rPr>
              <w:t>This field contains the parameter of the route.</w:t>
            </w:r>
          </w:p>
        </w:tc>
      </w:tr>
      <w:tr w:rsidR="005938E8" w:rsidRPr="009514A7" w14:paraId="0E973B6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3AC15DB7" w14:textId="77777777" w:rsidR="005938E8" w:rsidRPr="009514A7" w:rsidRDefault="005938E8" w:rsidP="00A8242F">
            <w:pPr>
              <w:pStyle w:val="TAL"/>
              <w:rPr>
                <w:sz w:val="16"/>
                <w:szCs w:val="16"/>
              </w:rPr>
            </w:pPr>
            <w:r w:rsidRPr="009514A7">
              <w:rPr>
                <w:sz w:val="16"/>
                <w:szCs w:val="16"/>
              </w:rPr>
              <w:t xml:space="preserve">Service Information </w:t>
            </w:r>
          </w:p>
        </w:tc>
        <w:tc>
          <w:tcPr>
            <w:tcW w:w="916" w:type="dxa"/>
            <w:tcBorders>
              <w:top w:val="single" w:sz="6" w:space="0" w:color="auto"/>
              <w:left w:val="single" w:sz="6" w:space="0" w:color="auto"/>
              <w:bottom w:val="single" w:sz="6" w:space="0" w:color="auto"/>
              <w:right w:val="single" w:sz="6" w:space="0" w:color="auto"/>
            </w:tcBorders>
          </w:tcPr>
          <w:p w14:paraId="2734F9F7"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tcPr>
          <w:p w14:paraId="36665352" w14:textId="77777777" w:rsidR="005938E8" w:rsidRPr="009514A7" w:rsidRDefault="005938E8" w:rsidP="00A8242F">
            <w:pPr>
              <w:pStyle w:val="TAL"/>
              <w:rPr>
                <w:rFonts w:eastAsia="MS Mincho"/>
                <w:sz w:val="16"/>
                <w:szCs w:val="16"/>
              </w:rPr>
            </w:pPr>
            <w:r w:rsidRPr="009514A7">
              <w:rPr>
                <w:rFonts w:eastAsia="MS Mincho"/>
                <w:sz w:val="16"/>
                <w:szCs w:val="16"/>
              </w:rPr>
              <w:t>This field holds the SCEF specific parameter and is described in clause 6.3.</w:t>
            </w:r>
          </w:p>
        </w:tc>
      </w:tr>
    </w:tbl>
    <w:p w14:paraId="5ACF4E69" w14:textId="77777777" w:rsidR="005938E8" w:rsidRPr="009514A7" w:rsidRDefault="005938E8" w:rsidP="005938E8"/>
    <w:p w14:paraId="5E000A7A" w14:textId="77777777" w:rsidR="005938E8" w:rsidRPr="009514A7" w:rsidRDefault="005938E8" w:rsidP="005938E8">
      <w:pPr>
        <w:pStyle w:val="Heading5"/>
      </w:pPr>
      <w:bookmarkStart w:id="180" w:name="_CR6_2_1_2_2"/>
      <w:bookmarkStart w:id="181" w:name="_Toc202524280"/>
      <w:bookmarkEnd w:id="180"/>
      <w:r w:rsidRPr="009514A7">
        <w:t>6.2.1.2.2</w:t>
      </w:r>
      <w:r w:rsidRPr="009514A7">
        <w:tab/>
        <w:t>Debit / Reserve Units Response message</w:t>
      </w:r>
      <w:bookmarkEnd w:id="181"/>
      <w:r w:rsidRPr="009514A7">
        <w:t xml:space="preserve"> </w:t>
      </w:r>
    </w:p>
    <w:p w14:paraId="429EDF95" w14:textId="77777777" w:rsidR="006334F9" w:rsidRPr="009514A7" w:rsidRDefault="005938E8" w:rsidP="005938E8">
      <w:pPr>
        <w:keepNext/>
      </w:pPr>
      <w:r w:rsidRPr="009514A7">
        <w:t xml:space="preserve">Table 6.2.1.2.2.1 illustrates the basic structure of a Debit / Reserve Units Response message as used for SCEF charging. </w:t>
      </w:r>
    </w:p>
    <w:p w14:paraId="63F43B3B" w14:textId="77777777" w:rsidR="005938E8" w:rsidRPr="009514A7" w:rsidRDefault="005938E8" w:rsidP="005938E8">
      <w:pPr>
        <w:keepNext/>
      </w:pPr>
      <w:r w:rsidRPr="009514A7">
        <w:t>This message is always used by the OCS as specified below, independent of the receiving SCEF and the operation type that is being replied to.</w:t>
      </w:r>
    </w:p>
    <w:p w14:paraId="2B913A0D" w14:textId="77777777" w:rsidR="005938E8" w:rsidRPr="009514A7" w:rsidRDefault="005938E8" w:rsidP="00F2237B">
      <w:pPr>
        <w:pStyle w:val="TH"/>
        <w:rPr>
          <w:lang w:bidi="ar-IQ"/>
        </w:rPr>
      </w:pPr>
      <w:bookmarkStart w:id="182" w:name="_CRTable6_2_1_2_2_1"/>
      <w:r w:rsidRPr="009514A7">
        <w:rPr>
          <w:lang w:bidi="ar-IQ"/>
        </w:rPr>
        <w:t xml:space="preserve">Table </w:t>
      </w:r>
      <w:bookmarkEnd w:id="182"/>
      <w:r w:rsidRPr="009514A7">
        <w:rPr>
          <w:lang w:bidi="ar-IQ"/>
        </w:rPr>
        <w:t>6.2.1.2.2.1: Debit / Reserve Units Response message contents for exposure function API</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605"/>
        <w:gridCol w:w="916"/>
        <w:gridCol w:w="2466"/>
      </w:tblGrid>
      <w:tr w:rsidR="005938E8" w:rsidRPr="009514A7" w14:paraId="39B018A7" w14:textId="77777777" w:rsidTr="00820908">
        <w:trPr>
          <w:cantSplit/>
          <w:tblHeader/>
          <w:jc w:val="center"/>
        </w:trPr>
        <w:tc>
          <w:tcPr>
            <w:tcW w:w="2605" w:type="dxa"/>
            <w:tcBorders>
              <w:top w:val="single" w:sz="4" w:space="0" w:color="auto"/>
              <w:left w:val="single" w:sz="4" w:space="0" w:color="auto"/>
              <w:bottom w:val="single" w:sz="4" w:space="0" w:color="auto"/>
              <w:right w:val="single" w:sz="4" w:space="0" w:color="auto"/>
            </w:tcBorders>
            <w:shd w:val="clear" w:color="auto" w:fill="CCCCCC"/>
          </w:tcPr>
          <w:p w14:paraId="7D6CC29C" w14:textId="77777777" w:rsidR="005938E8" w:rsidRPr="009514A7" w:rsidRDefault="005938E8" w:rsidP="00A8242F">
            <w:pPr>
              <w:pStyle w:val="TAH"/>
              <w:keepLines w:val="0"/>
              <w:rPr>
                <w:szCs w:val="18"/>
              </w:rPr>
            </w:pPr>
            <w:r w:rsidRPr="009514A7">
              <w:rPr>
                <w:szCs w:val="18"/>
              </w:rPr>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5072DC39" w14:textId="77777777" w:rsidR="005938E8" w:rsidRPr="009514A7" w:rsidRDefault="005938E8" w:rsidP="00A8242F">
            <w:pPr>
              <w:pStyle w:val="TAH"/>
              <w:keepLines w:val="0"/>
              <w:rPr>
                <w:szCs w:val="18"/>
              </w:rPr>
            </w:pPr>
            <w:r w:rsidRPr="009514A7">
              <w:rPr>
                <w:szCs w:val="18"/>
              </w:rPr>
              <w:t>Category</w:t>
            </w:r>
          </w:p>
        </w:tc>
        <w:tc>
          <w:tcPr>
            <w:tcW w:w="2466" w:type="dxa"/>
            <w:tcBorders>
              <w:top w:val="single" w:sz="4" w:space="0" w:color="auto"/>
              <w:left w:val="single" w:sz="4" w:space="0" w:color="auto"/>
              <w:bottom w:val="single" w:sz="4" w:space="0" w:color="auto"/>
              <w:right w:val="single" w:sz="4" w:space="0" w:color="auto"/>
            </w:tcBorders>
            <w:shd w:val="clear" w:color="auto" w:fill="CCCCCC"/>
          </w:tcPr>
          <w:p w14:paraId="617752CB" w14:textId="77777777" w:rsidR="005938E8" w:rsidRPr="009514A7" w:rsidRDefault="005938E8" w:rsidP="00A8242F">
            <w:pPr>
              <w:pStyle w:val="TAH"/>
              <w:keepLines w:val="0"/>
              <w:rPr>
                <w:szCs w:val="18"/>
              </w:rPr>
            </w:pPr>
            <w:r w:rsidRPr="009514A7">
              <w:rPr>
                <w:szCs w:val="18"/>
              </w:rPr>
              <w:t>Description</w:t>
            </w:r>
          </w:p>
        </w:tc>
      </w:tr>
      <w:tr w:rsidR="005938E8" w:rsidRPr="009514A7" w14:paraId="7F1C2DCE"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3AE8F84" w14:textId="77777777" w:rsidR="005938E8" w:rsidRPr="009514A7" w:rsidRDefault="005938E8" w:rsidP="00A8242F">
            <w:pPr>
              <w:pStyle w:val="TAL"/>
              <w:rPr>
                <w:rFonts w:cs="Arial"/>
                <w:szCs w:val="18"/>
              </w:rPr>
            </w:pPr>
            <w:r w:rsidRPr="009514A7">
              <w:rPr>
                <w:rFonts w:eastAsia="MS Mincho"/>
                <w:szCs w:val="18"/>
              </w:rPr>
              <w:t>Session Identifier</w:t>
            </w:r>
          </w:p>
        </w:tc>
        <w:tc>
          <w:tcPr>
            <w:tcW w:w="916" w:type="dxa"/>
            <w:tcBorders>
              <w:top w:val="single" w:sz="6" w:space="0" w:color="auto"/>
              <w:left w:val="single" w:sz="6" w:space="0" w:color="auto"/>
              <w:bottom w:val="single" w:sz="6" w:space="0" w:color="auto"/>
              <w:right w:val="single" w:sz="6" w:space="0" w:color="auto"/>
            </w:tcBorders>
          </w:tcPr>
          <w:p w14:paraId="4AC4946B"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727EA210"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4A43090F"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7162A8C" w14:textId="77777777" w:rsidR="005938E8" w:rsidRPr="009514A7" w:rsidRDefault="005938E8" w:rsidP="00A8242F">
            <w:pPr>
              <w:pStyle w:val="TAL"/>
              <w:rPr>
                <w:rFonts w:eastAsia="MS Mincho"/>
                <w:szCs w:val="18"/>
              </w:rPr>
            </w:pPr>
            <w:r w:rsidRPr="009514A7">
              <w:rPr>
                <w:rFonts w:eastAsia="MS Mincho"/>
                <w:szCs w:val="18"/>
              </w:rPr>
              <w:t>Operation Result</w:t>
            </w:r>
          </w:p>
        </w:tc>
        <w:tc>
          <w:tcPr>
            <w:tcW w:w="916" w:type="dxa"/>
            <w:tcBorders>
              <w:top w:val="single" w:sz="6" w:space="0" w:color="auto"/>
              <w:left w:val="single" w:sz="6" w:space="0" w:color="auto"/>
              <w:bottom w:val="single" w:sz="6" w:space="0" w:color="auto"/>
              <w:right w:val="single" w:sz="6" w:space="0" w:color="auto"/>
            </w:tcBorders>
          </w:tcPr>
          <w:p w14:paraId="286B40A9" w14:textId="77777777" w:rsidR="005938E8" w:rsidRPr="009514A7" w:rsidRDefault="005938E8" w:rsidP="00A8242F">
            <w:pPr>
              <w:pStyle w:val="TAL"/>
              <w:jc w:val="center"/>
              <w:rPr>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359C5A5A"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15834922"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08BF608A" w14:textId="77777777" w:rsidR="005938E8" w:rsidRPr="009514A7" w:rsidRDefault="005938E8" w:rsidP="00A8242F">
            <w:pPr>
              <w:pStyle w:val="TAL"/>
              <w:rPr>
                <w:rFonts w:cs="Arial"/>
                <w:szCs w:val="18"/>
              </w:rPr>
            </w:pPr>
            <w:r w:rsidRPr="009514A7">
              <w:rPr>
                <w:rFonts w:eastAsia="MS Mincho"/>
                <w:szCs w:val="18"/>
              </w:rPr>
              <w:t>Originator Host</w:t>
            </w:r>
          </w:p>
        </w:tc>
        <w:tc>
          <w:tcPr>
            <w:tcW w:w="916" w:type="dxa"/>
            <w:tcBorders>
              <w:top w:val="single" w:sz="6" w:space="0" w:color="auto"/>
              <w:left w:val="single" w:sz="6" w:space="0" w:color="auto"/>
              <w:bottom w:val="single" w:sz="6" w:space="0" w:color="auto"/>
              <w:right w:val="single" w:sz="6" w:space="0" w:color="auto"/>
            </w:tcBorders>
          </w:tcPr>
          <w:p w14:paraId="30E74AAD"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34289FB2"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6A92032B"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68994C2E" w14:textId="77777777" w:rsidR="005938E8" w:rsidRPr="009514A7" w:rsidRDefault="005938E8" w:rsidP="00A8242F">
            <w:pPr>
              <w:pStyle w:val="TAL"/>
              <w:rPr>
                <w:rFonts w:cs="Arial"/>
                <w:szCs w:val="18"/>
              </w:rPr>
            </w:pPr>
            <w:r w:rsidRPr="009514A7">
              <w:rPr>
                <w:rFonts w:eastAsia="MS Mincho"/>
                <w:szCs w:val="18"/>
              </w:rPr>
              <w:t>Originator Domain</w:t>
            </w:r>
          </w:p>
        </w:tc>
        <w:tc>
          <w:tcPr>
            <w:tcW w:w="916" w:type="dxa"/>
            <w:tcBorders>
              <w:top w:val="single" w:sz="6" w:space="0" w:color="auto"/>
              <w:left w:val="single" w:sz="6" w:space="0" w:color="auto"/>
              <w:bottom w:val="single" w:sz="6" w:space="0" w:color="auto"/>
              <w:right w:val="single" w:sz="6" w:space="0" w:color="auto"/>
            </w:tcBorders>
          </w:tcPr>
          <w:p w14:paraId="5C0C6EB4"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63FFE21B"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6EA9599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E906EE5" w14:textId="77777777" w:rsidR="005938E8" w:rsidRPr="009514A7" w:rsidRDefault="005938E8" w:rsidP="00A8242F">
            <w:pPr>
              <w:pStyle w:val="TAL"/>
              <w:rPr>
                <w:rFonts w:cs="Arial"/>
                <w:szCs w:val="18"/>
              </w:rPr>
            </w:pPr>
            <w:r w:rsidRPr="009514A7">
              <w:rPr>
                <w:rFonts w:eastAsia="MS Mincho"/>
                <w:szCs w:val="18"/>
              </w:rPr>
              <w:t>Operation Identifier</w:t>
            </w:r>
          </w:p>
        </w:tc>
        <w:tc>
          <w:tcPr>
            <w:tcW w:w="916" w:type="dxa"/>
            <w:tcBorders>
              <w:top w:val="single" w:sz="6" w:space="0" w:color="auto"/>
              <w:left w:val="single" w:sz="6" w:space="0" w:color="auto"/>
              <w:bottom w:val="single" w:sz="6" w:space="0" w:color="auto"/>
              <w:right w:val="single" w:sz="6" w:space="0" w:color="auto"/>
            </w:tcBorders>
          </w:tcPr>
          <w:p w14:paraId="05FB4513"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1395A360"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059E1616"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1DDD249" w14:textId="77777777" w:rsidR="005938E8" w:rsidRPr="009514A7" w:rsidRDefault="005938E8" w:rsidP="00A8242F">
            <w:pPr>
              <w:pStyle w:val="TAL"/>
              <w:rPr>
                <w:rFonts w:cs="Arial"/>
                <w:szCs w:val="18"/>
              </w:rPr>
            </w:pPr>
            <w:r w:rsidRPr="009514A7">
              <w:rPr>
                <w:rFonts w:eastAsia="MS Mincho"/>
                <w:szCs w:val="18"/>
              </w:rPr>
              <w:t>Operation Type</w:t>
            </w:r>
          </w:p>
        </w:tc>
        <w:tc>
          <w:tcPr>
            <w:tcW w:w="916" w:type="dxa"/>
            <w:tcBorders>
              <w:top w:val="single" w:sz="6" w:space="0" w:color="auto"/>
              <w:left w:val="single" w:sz="6" w:space="0" w:color="auto"/>
              <w:bottom w:val="single" w:sz="6" w:space="0" w:color="auto"/>
              <w:right w:val="single" w:sz="6" w:space="0" w:color="auto"/>
            </w:tcBorders>
          </w:tcPr>
          <w:p w14:paraId="65D926CA"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56B1FF5A"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70B3AE2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1CC1FD2C" w14:textId="77777777" w:rsidR="005938E8" w:rsidRPr="009514A7" w:rsidRDefault="005938E8" w:rsidP="00A8242F">
            <w:pPr>
              <w:pStyle w:val="TAL"/>
              <w:rPr>
                <w:rFonts w:cs="Arial"/>
                <w:szCs w:val="18"/>
              </w:rPr>
            </w:pPr>
            <w:r w:rsidRPr="009514A7">
              <w:rPr>
                <w:rFonts w:eastAsia="MS Mincho"/>
                <w:szCs w:val="18"/>
              </w:rPr>
              <w:t>Operation Number</w:t>
            </w:r>
          </w:p>
        </w:tc>
        <w:tc>
          <w:tcPr>
            <w:tcW w:w="916" w:type="dxa"/>
            <w:tcBorders>
              <w:top w:val="single" w:sz="6" w:space="0" w:color="auto"/>
              <w:left w:val="single" w:sz="6" w:space="0" w:color="auto"/>
              <w:bottom w:val="single" w:sz="6" w:space="0" w:color="auto"/>
              <w:right w:val="single" w:sz="6" w:space="0" w:color="auto"/>
            </w:tcBorders>
          </w:tcPr>
          <w:p w14:paraId="591A36C8"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5DB48087"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4919B673"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82C2831" w14:textId="77777777" w:rsidR="005938E8" w:rsidRPr="009514A7" w:rsidRDefault="005938E8" w:rsidP="00A8242F">
            <w:pPr>
              <w:pStyle w:val="TAL"/>
              <w:rPr>
                <w:szCs w:val="18"/>
              </w:rPr>
            </w:pPr>
            <w:r w:rsidRPr="009514A7">
              <w:rPr>
                <w:szCs w:val="18"/>
              </w:rPr>
              <w:t>Multiple Unit Operation</w:t>
            </w:r>
          </w:p>
        </w:tc>
        <w:tc>
          <w:tcPr>
            <w:tcW w:w="916" w:type="dxa"/>
            <w:tcBorders>
              <w:top w:val="single" w:sz="6" w:space="0" w:color="auto"/>
              <w:left w:val="single" w:sz="6" w:space="0" w:color="auto"/>
              <w:bottom w:val="single" w:sz="6" w:space="0" w:color="auto"/>
              <w:right w:val="single" w:sz="6" w:space="0" w:color="auto"/>
            </w:tcBorders>
          </w:tcPr>
          <w:p w14:paraId="110EB18D" w14:textId="77777777" w:rsidR="005938E8" w:rsidRPr="009514A7" w:rsidRDefault="005938E8" w:rsidP="00A8242F">
            <w:pPr>
              <w:pStyle w:val="TAL"/>
              <w:jc w:val="center"/>
              <w:rPr>
                <w:szCs w:val="18"/>
              </w:rPr>
            </w:pPr>
            <w:r w:rsidRPr="009514A7">
              <w:rPr>
                <w:szCs w:val="18"/>
              </w:rPr>
              <w:t>O</w:t>
            </w:r>
            <w:r w:rsidRPr="009514A7">
              <w:rPr>
                <w:b/>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7BBE2837"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05D7A8C9"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A7925FA" w14:textId="77777777" w:rsidR="005938E8" w:rsidRPr="009514A7" w:rsidRDefault="005938E8" w:rsidP="00A8242F">
            <w:pPr>
              <w:pStyle w:val="TAL"/>
              <w:rPr>
                <w:rFonts w:eastAsia="MS Mincho"/>
                <w:szCs w:val="18"/>
              </w:rPr>
            </w:pPr>
            <w:r w:rsidRPr="009514A7">
              <w:rPr>
                <w:rFonts w:eastAsia="MS Mincho"/>
                <w:szCs w:val="18"/>
              </w:rPr>
              <w:t>Operation Failure Action</w:t>
            </w:r>
          </w:p>
        </w:tc>
        <w:tc>
          <w:tcPr>
            <w:tcW w:w="916" w:type="dxa"/>
            <w:tcBorders>
              <w:top w:val="single" w:sz="6" w:space="0" w:color="auto"/>
              <w:left w:val="single" w:sz="6" w:space="0" w:color="auto"/>
              <w:bottom w:val="single" w:sz="6" w:space="0" w:color="auto"/>
              <w:right w:val="single" w:sz="6" w:space="0" w:color="auto"/>
            </w:tcBorders>
          </w:tcPr>
          <w:p w14:paraId="14B2DD9C" w14:textId="77777777" w:rsidR="005938E8" w:rsidRPr="009514A7" w:rsidRDefault="005938E8" w:rsidP="00A8242F">
            <w:pPr>
              <w:pStyle w:val="TAL"/>
              <w:jc w:val="center"/>
              <w:rPr>
                <w:szCs w:val="18"/>
              </w:rPr>
            </w:pPr>
            <w:r w:rsidRPr="009514A7">
              <w:rPr>
                <w:szCs w:val="18"/>
              </w:rPr>
              <w:t>O</w:t>
            </w:r>
            <w:r w:rsidRPr="009514A7">
              <w:rPr>
                <w:b/>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2CEC71D4"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0CAA3B7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D72E789" w14:textId="77777777" w:rsidR="005938E8" w:rsidRPr="009514A7" w:rsidRDefault="005938E8" w:rsidP="00A8242F">
            <w:pPr>
              <w:pStyle w:val="TAL"/>
              <w:rPr>
                <w:rFonts w:eastAsia="MS Mincho"/>
                <w:szCs w:val="18"/>
              </w:rPr>
            </w:pPr>
            <w:r w:rsidRPr="009514A7">
              <w:rPr>
                <w:rFonts w:eastAsia="MS Mincho"/>
                <w:szCs w:val="18"/>
              </w:rPr>
              <w:t>Operation Event Failure Action</w:t>
            </w:r>
          </w:p>
        </w:tc>
        <w:tc>
          <w:tcPr>
            <w:tcW w:w="916" w:type="dxa"/>
            <w:tcBorders>
              <w:top w:val="single" w:sz="6" w:space="0" w:color="auto"/>
              <w:left w:val="single" w:sz="6" w:space="0" w:color="auto"/>
              <w:bottom w:val="single" w:sz="6" w:space="0" w:color="auto"/>
              <w:right w:val="single" w:sz="6" w:space="0" w:color="auto"/>
            </w:tcBorders>
          </w:tcPr>
          <w:p w14:paraId="7C29354D"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53EED690"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77948AC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9B70B74" w14:textId="77777777" w:rsidR="005938E8" w:rsidRPr="009514A7" w:rsidRDefault="005938E8" w:rsidP="00A8242F">
            <w:pPr>
              <w:pStyle w:val="TAL"/>
              <w:rPr>
                <w:rFonts w:eastAsia="MS Mincho"/>
                <w:szCs w:val="18"/>
              </w:rPr>
            </w:pPr>
            <w:r w:rsidRPr="009514A7">
              <w:rPr>
                <w:rFonts w:eastAsia="MS Mincho"/>
                <w:szCs w:val="18"/>
              </w:rPr>
              <w:t>Redirection Host</w:t>
            </w:r>
          </w:p>
        </w:tc>
        <w:tc>
          <w:tcPr>
            <w:tcW w:w="916" w:type="dxa"/>
            <w:tcBorders>
              <w:top w:val="single" w:sz="6" w:space="0" w:color="auto"/>
              <w:left w:val="single" w:sz="6" w:space="0" w:color="auto"/>
              <w:bottom w:val="single" w:sz="6" w:space="0" w:color="auto"/>
              <w:right w:val="single" w:sz="6" w:space="0" w:color="auto"/>
            </w:tcBorders>
          </w:tcPr>
          <w:p w14:paraId="7E3F6430"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60F379CD"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45EEA9FC"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189C13CA" w14:textId="77777777" w:rsidR="005938E8" w:rsidRPr="009514A7" w:rsidRDefault="005938E8" w:rsidP="00A8242F">
            <w:pPr>
              <w:pStyle w:val="TAL"/>
              <w:rPr>
                <w:rFonts w:eastAsia="MS Mincho"/>
                <w:szCs w:val="18"/>
              </w:rPr>
            </w:pPr>
            <w:r w:rsidRPr="009514A7">
              <w:rPr>
                <w:rFonts w:eastAsia="MS Mincho"/>
                <w:szCs w:val="18"/>
              </w:rPr>
              <w:t>Redirection Host Usage</w:t>
            </w:r>
          </w:p>
        </w:tc>
        <w:tc>
          <w:tcPr>
            <w:tcW w:w="916" w:type="dxa"/>
            <w:tcBorders>
              <w:top w:val="single" w:sz="6" w:space="0" w:color="auto"/>
              <w:left w:val="single" w:sz="6" w:space="0" w:color="auto"/>
              <w:bottom w:val="single" w:sz="6" w:space="0" w:color="auto"/>
              <w:right w:val="single" w:sz="6" w:space="0" w:color="auto"/>
            </w:tcBorders>
          </w:tcPr>
          <w:p w14:paraId="36AFE1A8"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1470C97E"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1023885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6FFBFFC3" w14:textId="77777777" w:rsidR="005938E8" w:rsidRPr="009514A7" w:rsidRDefault="005938E8" w:rsidP="00A8242F">
            <w:pPr>
              <w:pStyle w:val="TAL"/>
              <w:rPr>
                <w:rFonts w:eastAsia="MS Mincho"/>
                <w:szCs w:val="18"/>
              </w:rPr>
            </w:pPr>
            <w:r w:rsidRPr="009514A7">
              <w:rPr>
                <w:rFonts w:eastAsia="MS Mincho"/>
                <w:szCs w:val="18"/>
              </w:rPr>
              <w:t>Route Information</w:t>
            </w:r>
          </w:p>
        </w:tc>
        <w:tc>
          <w:tcPr>
            <w:tcW w:w="916" w:type="dxa"/>
            <w:tcBorders>
              <w:top w:val="single" w:sz="6" w:space="0" w:color="auto"/>
              <w:left w:val="single" w:sz="6" w:space="0" w:color="auto"/>
              <w:bottom w:val="single" w:sz="6" w:space="0" w:color="auto"/>
              <w:right w:val="single" w:sz="6" w:space="0" w:color="auto"/>
            </w:tcBorders>
          </w:tcPr>
          <w:p w14:paraId="318FC62A"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73B20981"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66B32B9A"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E310EA6" w14:textId="77777777" w:rsidR="005938E8" w:rsidRPr="009514A7" w:rsidRDefault="005938E8" w:rsidP="00A8242F">
            <w:pPr>
              <w:pStyle w:val="TAL"/>
              <w:rPr>
                <w:rFonts w:eastAsia="MS Mincho"/>
                <w:szCs w:val="18"/>
              </w:rPr>
            </w:pPr>
            <w:r w:rsidRPr="009514A7">
              <w:rPr>
                <w:rFonts w:eastAsia="MS Mincho"/>
                <w:szCs w:val="18"/>
              </w:rPr>
              <w:t>Failed parameter</w:t>
            </w:r>
          </w:p>
        </w:tc>
        <w:tc>
          <w:tcPr>
            <w:tcW w:w="916" w:type="dxa"/>
            <w:tcBorders>
              <w:top w:val="single" w:sz="6" w:space="0" w:color="auto"/>
              <w:left w:val="single" w:sz="6" w:space="0" w:color="auto"/>
              <w:bottom w:val="single" w:sz="6" w:space="0" w:color="auto"/>
              <w:right w:val="single" w:sz="6" w:space="0" w:color="auto"/>
            </w:tcBorders>
          </w:tcPr>
          <w:p w14:paraId="7B0BC8DF"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0E2619A9"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4C158B4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029CB087" w14:textId="77777777" w:rsidR="005938E8" w:rsidRPr="009514A7" w:rsidRDefault="005938E8" w:rsidP="00A8242F">
            <w:pPr>
              <w:pStyle w:val="TAL"/>
              <w:rPr>
                <w:rFonts w:eastAsia="MS Mincho"/>
                <w:szCs w:val="18"/>
              </w:rPr>
            </w:pPr>
            <w:r w:rsidRPr="009514A7">
              <w:rPr>
                <w:rFonts w:eastAsia="MS Mincho"/>
                <w:szCs w:val="18"/>
              </w:rPr>
              <w:t>Service Information</w:t>
            </w:r>
          </w:p>
        </w:tc>
        <w:tc>
          <w:tcPr>
            <w:tcW w:w="916" w:type="dxa"/>
            <w:tcBorders>
              <w:top w:val="single" w:sz="6" w:space="0" w:color="auto"/>
              <w:left w:val="single" w:sz="6" w:space="0" w:color="auto"/>
              <w:bottom w:val="single" w:sz="6" w:space="0" w:color="auto"/>
              <w:right w:val="single" w:sz="6" w:space="0" w:color="auto"/>
            </w:tcBorders>
          </w:tcPr>
          <w:p w14:paraId="502CEF01"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66D9C989" w14:textId="77777777" w:rsidR="005938E8" w:rsidRPr="009514A7" w:rsidRDefault="005938E8" w:rsidP="00A8242F">
            <w:pPr>
              <w:pStyle w:val="TAL"/>
              <w:rPr>
                <w:rFonts w:eastAsia="MS Mincho"/>
                <w:szCs w:val="18"/>
              </w:rPr>
            </w:pPr>
            <w:r w:rsidRPr="009514A7">
              <w:rPr>
                <w:rFonts w:eastAsia="MS Mincho"/>
                <w:szCs w:val="18"/>
              </w:rPr>
              <w:t>Described in TS 32.299 [50]</w:t>
            </w:r>
          </w:p>
        </w:tc>
      </w:tr>
    </w:tbl>
    <w:p w14:paraId="718BE11A" w14:textId="77777777" w:rsidR="005938E8" w:rsidRDefault="005938E8" w:rsidP="00F2237B"/>
    <w:p w14:paraId="1E478DE5" w14:textId="77777777" w:rsidR="000E6CA9" w:rsidRPr="005B57B2" w:rsidRDefault="000E6CA9" w:rsidP="000E6CA9">
      <w:pPr>
        <w:pStyle w:val="Heading2"/>
      </w:pPr>
      <w:bookmarkStart w:id="183" w:name="_CR6_2a"/>
      <w:bookmarkStart w:id="184" w:name="_Toc202524281"/>
      <w:bookmarkEnd w:id="183"/>
      <w:r w:rsidRPr="005B57B2">
        <w:lastRenderedPageBreak/>
        <w:t>6.2a</w:t>
      </w:r>
      <w:r w:rsidRPr="005B57B2">
        <w:tab/>
        <w:t xml:space="preserve">Data description for </w:t>
      </w:r>
      <w:r w:rsidRPr="005B57B2">
        <w:rPr>
          <w:color w:val="000000"/>
        </w:rPr>
        <w:t>NEF</w:t>
      </w:r>
      <w:r w:rsidRPr="005B57B2">
        <w:rPr>
          <w:color w:val="0000FF"/>
        </w:rPr>
        <w:t xml:space="preserve"> </w:t>
      </w:r>
      <w:r w:rsidRPr="005B57B2">
        <w:t>converged charging</w:t>
      </w:r>
      <w:bookmarkEnd w:id="184"/>
    </w:p>
    <w:p w14:paraId="3A1B4FF3" w14:textId="77777777" w:rsidR="000E6CA9" w:rsidRPr="005B57B2" w:rsidRDefault="000E6CA9" w:rsidP="000E6CA9">
      <w:pPr>
        <w:pStyle w:val="Heading3"/>
      </w:pPr>
      <w:bookmarkStart w:id="185" w:name="_CR6_2a_1"/>
      <w:bookmarkStart w:id="186" w:name="_Toc202524282"/>
      <w:bookmarkEnd w:id="185"/>
      <w:r w:rsidRPr="005B57B2">
        <w:t>6.2a.1</w:t>
      </w:r>
      <w:r w:rsidRPr="005B57B2">
        <w:tab/>
        <w:t>Message contents</w:t>
      </w:r>
      <w:bookmarkEnd w:id="186"/>
    </w:p>
    <w:p w14:paraId="44D6FB3D" w14:textId="77777777" w:rsidR="000E6CA9" w:rsidRPr="005B57B2" w:rsidRDefault="000E6CA9" w:rsidP="000E6CA9">
      <w:pPr>
        <w:pStyle w:val="Heading4"/>
      </w:pPr>
      <w:bookmarkStart w:id="187" w:name="_CR6_2a_1_1"/>
      <w:bookmarkStart w:id="188" w:name="_Toc202524283"/>
      <w:bookmarkEnd w:id="187"/>
      <w:r w:rsidRPr="005B57B2">
        <w:t>6.2a.1.1</w:t>
      </w:r>
      <w:r w:rsidRPr="005B57B2">
        <w:tab/>
      </w:r>
      <w:r w:rsidRPr="005B57B2">
        <w:rPr>
          <w:rFonts w:eastAsia="SimSun"/>
          <w:lang w:eastAsia="zh-CN"/>
        </w:rPr>
        <w:t>General</w:t>
      </w:r>
      <w:bookmarkEnd w:id="188"/>
    </w:p>
    <w:p w14:paraId="06712476" w14:textId="77777777" w:rsidR="000E6CA9" w:rsidRPr="005B57B2" w:rsidRDefault="000E6CA9" w:rsidP="000E6CA9">
      <w:r w:rsidRPr="005B57B2">
        <w:t xml:space="preserve">The Charging Data Request and Charging Data Response are specified in TS 32.290 [57] and include charging information. The Charging Data Request can be of type [Event, Initial, Termination]. </w:t>
      </w:r>
    </w:p>
    <w:p w14:paraId="3D90796A" w14:textId="77777777" w:rsidR="000E6CA9" w:rsidRPr="005B57B2" w:rsidRDefault="000E6CA9" w:rsidP="000E6CA9">
      <w:pPr>
        <w:rPr>
          <w:lang w:bidi="ar-IQ"/>
        </w:rPr>
      </w:pPr>
      <w:r w:rsidRPr="005B57B2">
        <w:rPr>
          <w:lang w:bidi="ar-IQ"/>
        </w:rPr>
        <w:t>Table 6.2a.1.1.1 describes the use of these messages for converged charging.</w:t>
      </w:r>
    </w:p>
    <w:p w14:paraId="6A8EBA56" w14:textId="77777777" w:rsidR="000E6CA9" w:rsidRPr="005B57B2" w:rsidRDefault="000E6CA9" w:rsidP="000E6CA9">
      <w:pPr>
        <w:pStyle w:val="TH"/>
      </w:pPr>
      <w:bookmarkStart w:id="189" w:name="_CRTable6_2a_1_1_1"/>
      <w:r w:rsidRPr="005B57B2">
        <w:t xml:space="preserve">Table </w:t>
      </w:r>
      <w:bookmarkEnd w:id="189"/>
      <w:r w:rsidRPr="005B57B2">
        <w:t>6.2a.1.1.1: Converged charging messages reference table</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6A0" w:firstRow="1" w:lastRow="0" w:firstColumn="1" w:lastColumn="0" w:noHBand="1" w:noVBand="1"/>
      </w:tblPr>
      <w:tblGrid>
        <w:gridCol w:w="2500"/>
        <w:gridCol w:w="827"/>
        <w:gridCol w:w="1197"/>
      </w:tblGrid>
      <w:tr w:rsidR="000E6CA9" w:rsidRPr="005B57B2" w14:paraId="5332E723" w14:textId="77777777" w:rsidTr="009A6B40">
        <w:trPr>
          <w:jc w:val="center"/>
        </w:trPr>
        <w:tc>
          <w:tcPr>
            <w:tcW w:w="2500" w:type="dxa"/>
            <w:tcBorders>
              <w:top w:val="single" w:sz="4" w:space="0" w:color="000000"/>
              <w:left w:val="single" w:sz="4" w:space="0" w:color="000000"/>
              <w:bottom w:val="single" w:sz="4" w:space="0" w:color="000000"/>
              <w:right w:val="single" w:sz="4" w:space="0" w:color="auto"/>
            </w:tcBorders>
            <w:shd w:val="clear" w:color="auto" w:fill="A6A6A6"/>
          </w:tcPr>
          <w:p w14:paraId="008F657D" w14:textId="77777777" w:rsidR="000E6CA9" w:rsidRPr="009A6B40" w:rsidRDefault="000E6CA9" w:rsidP="009A6B40">
            <w:pPr>
              <w:keepNext/>
              <w:keepLines/>
              <w:spacing w:after="0"/>
              <w:jc w:val="center"/>
              <w:rPr>
                <w:rFonts w:ascii="Arial" w:eastAsia="MS Mincho" w:hAnsi="Arial"/>
                <w:b/>
                <w:bCs/>
                <w:sz w:val="18"/>
                <w:lang w:bidi="ar-IQ"/>
              </w:rPr>
            </w:pPr>
            <w:r w:rsidRPr="009A6B40">
              <w:rPr>
                <w:rFonts w:ascii="Arial" w:eastAsia="MS Mincho" w:hAnsi="Arial"/>
                <w:b/>
                <w:bCs/>
                <w:sz w:val="18"/>
                <w:lang w:bidi="ar-IQ"/>
              </w:rPr>
              <w:t>Message</w:t>
            </w:r>
          </w:p>
        </w:tc>
        <w:tc>
          <w:tcPr>
            <w:tcW w:w="827" w:type="dxa"/>
            <w:tcBorders>
              <w:top w:val="single" w:sz="4" w:space="0" w:color="000000"/>
              <w:left w:val="single" w:sz="4" w:space="0" w:color="auto"/>
              <w:bottom w:val="single" w:sz="4" w:space="0" w:color="000000"/>
              <w:right w:val="single" w:sz="4" w:space="0" w:color="auto"/>
            </w:tcBorders>
            <w:shd w:val="clear" w:color="auto" w:fill="A6A6A6"/>
          </w:tcPr>
          <w:p w14:paraId="183523A3" w14:textId="77777777" w:rsidR="000E6CA9" w:rsidRPr="009A6B40" w:rsidRDefault="000E6CA9" w:rsidP="009A6B40">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Source</w:t>
            </w:r>
          </w:p>
        </w:tc>
        <w:tc>
          <w:tcPr>
            <w:tcW w:w="1197" w:type="dxa"/>
            <w:tcBorders>
              <w:top w:val="single" w:sz="4" w:space="0" w:color="000000"/>
              <w:left w:val="single" w:sz="4" w:space="0" w:color="auto"/>
              <w:bottom w:val="single" w:sz="4" w:space="0" w:color="000000"/>
              <w:right w:val="single" w:sz="4" w:space="0" w:color="000000"/>
            </w:tcBorders>
            <w:shd w:val="clear" w:color="auto" w:fill="A6A6A6"/>
          </w:tcPr>
          <w:p w14:paraId="49A4D2AC" w14:textId="77777777" w:rsidR="000E6CA9" w:rsidRPr="009A6B40" w:rsidRDefault="000E6CA9" w:rsidP="009A6B40">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Destination</w:t>
            </w:r>
          </w:p>
        </w:tc>
      </w:tr>
      <w:tr w:rsidR="000E6CA9" w:rsidRPr="005B57B2" w14:paraId="6CFF6860" w14:textId="77777777" w:rsidTr="009A6B40">
        <w:trPr>
          <w:trHeight w:val="64"/>
          <w:jc w:val="center"/>
        </w:trPr>
        <w:tc>
          <w:tcPr>
            <w:tcW w:w="2500" w:type="dxa"/>
            <w:shd w:val="clear" w:color="auto" w:fill="auto"/>
            <w:hideMark/>
          </w:tcPr>
          <w:p w14:paraId="62DA195B" w14:textId="77777777" w:rsidR="000E6CA9" w:rsidRPr="009A6B40" w:rsidRDefault="000E6CA9" w:rsidP="009A6B40">
            <w:pPr>
              <w:pStyle w:val="TAL"/>
              <w:rPr>
                <w:rFonts w:eastAsia="SimSun"/>
                <w:b/>
                <w:bCs/>
                <w:lang w:bidi="ar-IQ"/>
              </w:rPr>
            </w:pPr>
            <w:r w:rsidRPr="009A6B40">
              <w:rPr>
                <w:bCs/>
                <w:lang w:bidi="ar-IQ"/>
              </w:rPr>
              <w:t>Charging Data Request</w:t>
            </w:r>
          </w:p>
        </w:tc>
        <w:tc>
          <w:tcPr>
            <w:tcW w:w="827" w:type="dxa"/>
            <w:shd w:val="clear" w:color="auto" w:fill="auto"/>
            <w:hideMark/>
          </w:tcPr>
          <w:p w14:paraId="640BAA9F" w14:textId="77777777" w:rsidR="000E6CA9" w:rsidRPr="005B57B2" w:rsidRDefault="000E6CA9" w:rsidP="009A6B40">
            <w:pPr>
              <w:pStyle w:val="TAL"/>
              <w:jc w:val="center"/>
              <w:rPr>
                <w:lang w:bidi="ar-IQ"/>
              </w:rPr>
            </w:pPr>
            <w:r w:rsidRPr="005B57B2">
              <w:rPr>
                <w:lang w:eastAsia="zh-CN" w:bidi="ar-IQ"/>
              </w:rPr>
              <w:t>NEF</w:t>
            </w:r>
          </w:p>
        </w:tc>
        <w:tc>
          <w:tcPr>
            <w:tcW w:w="1197" w:type="dxa"/>
            <w:shd w:val="clear" w:color="auto" w:fill="auto"/>
            <w:hideMark/>
          </w:tcPr>
          <w:p w14:paraId="2E9D8B8D" w14:textId="77777777" w:rsidR="000E6CA9" w:rsidRPr="005B57B2" w:rsidRDefault="000E6CA9" w:rsidP="009A6B40">
            <w:pPr>
              <w:pStyle w:val="TAL"/>
              <w:jc w:val="center"/>
              <w:rPr>
                <w:lang w:bidi="ar-IQ"/>
              </w:rPr>
            </w:pPr>
            <w:r w:rsidRPr="005B57B2">
              <w:rPr>
                <w:lang w:bidi="ar-IQ"/>
              </w:rPr>
              <w:t>CHF</w:t>
            </w:r>
          </w:p>
        </w:tc>
      </w:tr>
      <w:tr w:rsidR="000E6CA9" w:rsidRPr="005B57B2" w14:paraId="7149AE75" w14:textId="77777777" w:rsidTr="009A6B40">
        <w:trPr>
          <w:jc w:val="center"/>
        </w:trPr>
        <w:tc>
          <w:tcPr>
            <w:tcW w:w="2500" w:type="dxa"/>
            <w:shd w:val="clear" w:color="auto" w:fill="auto"/>
            <w:hideMark/>
          </w:tcPr>
          <w:p w14:paraId="1D542802" w14:textId="77777777" w:rsidR="000E6CA9" w:rsidRPr="009A6B40" w:rsidRDefault="000E6CA9" w:rsidP="009A6B40">
            <w:pPr>
              <w:pStyle w:val="TAL"/>
              <w:rPr>
                <w:b/>
                <w:bCs/>
                <w:lang w:bidi="ar-IQ"/>
              </w:rPr>
            </w:pPr>
            <w:r w:rsidRPr="009A6B40">
              <w:rPr>
                <w:bCs/>
              </w:rPr>
              <w:t>Charging Data Response</w:t>
            </w:r>
          </w:p>
        </w:tc>
        <w:tc>
          <w:tcPr>
            <w:tcW w:w="827" w:type="dxa"/>
            <w:shd w:val="clear" w:color="auto" w:fill="auto"/>
            <w:hideMark/>
          </w:tcPr>
          <w:p w14:paraId="408F9564" w14:textId="77777777" w:rsidR="000E6CA9" w:rsidRPr="005B57B2" w:rsidRDefault="000E6CA9" w:rsidP="009A6B40">
            <w:pPr>
              <w:pStyle w:val="TAL"/>
              <w:jc w:val="center"/>
              <w:rPr>
                <w:lang w:bidi="ar-IQ"/>
              </w:rPr>
            </w:pPr>
            <w:r w:rsidRPr="005B57B2">
              <w:rPr>
                <w:lang w:bidi="ar-IQ"/>
              </w:rPr>
              <w:t>CHF</w:t>
            </w:r>
          </w:p>
        </w:tc>
        <w:tc>
          <w:tcPr>
            <w:tcW w:w="1197" w:type="dxa"/>
            <w:shd w:val="clear" w:color="auto" w:fill="auto"/>
            <w:hideMark/>
          </w:tcPr>
          <w:p w14:paraId="5F62EDCD" w14:textId="77777777" w:rsidR="000E6CA9" w:rsidRPr="005B57B2" w:rsidRDefault="000E6CA9" w:rsidP="009A6B40">
            <w:pPr>
              <w:pStyle w:val="TAL"/>
              <w:jc w:val="center"/>
              <w:rPr>
                <w:lang w:bidi="ar-IQ"/>
              </w:rPr>
            </w:pPr>
            <w:r w:rsidRPr="005B57B2">
              <w:rPr>
                <w:lang w:eastAsia="zh-CN" w:bidi="ar-IQ"/>
              </w:rPr>
              <w:t>NEF</w:t>
            </w:r>
          </w:p>
        </w:tc>
      </w:tr>
    </w:tbl>
    <w:p w14:paraId="32B6A84E" w14:textId="77777777" w:rsidR="000E6CA9" w:rsidRPr="005B57B2" w:rsidRDefault="000E6CA9" w:rsidP="000E6CA9">
      <w:pPr>
        <w:ind w:left="568" w:hanging="568"/>
      </w:pPr>
    </w:p>
    <w:p w14:paraId="24637E19" w14:textId="77777777" w:rsidR="000E6CA9" w:rsidRPr="005B57B2" w:rsidRDefault="000E6CA9" w:rsidP="000E6CA9">
      <w:r w:rsidRPr="005B57B2">
        <w:t>The following clauses describe the different fields used in the Charging Data messages and t</w:t>
      </w:r>
      <w:r w:rsidRPr="005B57B2">
        <w:rPr>
          <w:lang w:bidi="ar-IQ"/>
        </w:rPr>
        <w:t>he c</w:t>
      </w:r>
      <w:r w:rsidRPr="005B57B2">
        <w:t>ategory in the tables is used according to the charging data configuration defined in clause 5.4 of TS 32.240 [2].</w:t>
      </w:r>
    </w:p>
    <w:p w14:paraId="17E93CAE" w14:textId="77777777" w:rsidR="000E6CA9" w:rsidRPr="005B57B2" w:rsidRDefault="000E6CA9" w:rsidP="000E6CA9">
      <w:pPr>
        <w:pStyle w:val="Heading4"/>
      </w:pPr>
      <w:bookmarkStart w:id="190" w:name="_CR6_2a_1_2"/>
      <w:bookmarkStart w:id="191" w:name="_Toc202524284"/>
      <w:bookmarkEnd w:id="190"/>
      <w:r w:rsidRPr="005B57B2">
        <w:lastRenderedPageBreak/>
        <w:t>6.2a.1.2</w:t>
      </w:r>
      <w:r w:rsidRPr="005B57B2">
        <w:tab/>
        <w:t>Structure for the converged charging message formats</w:t>
      </w:r>
      <w:bookmarkEnd w:id="191"/>
    </w:p>
    <w:p w14:paraId="69C9B082" w14:textId="77777777" w:rsidR="000E6CA9" w:rsidRPr="005B57B2" w:rsidRDefault="000E6CA9" w:rsidP="000E6CA9">
      <w:pPr>
        <w:pStyle w:val="Heading5"/>
      </w:pPr>
      <w:bookmarkStart w:id="192" w:name="_CR6_2a_1_2_1"/>
      <w:bookmarkStart w:id="193" w:name="_Toc202524285"/>
      <w:bookmarkEnd w:id="192"/>
      <w:r w:rsidRPr="005B57B2">
        <w:t>6.2a.1.2.1</w:t>
      </w:r>
      <w:r w:rsidRPr="005B57B2">
        <w:tab/>
        <w:t>Charging Data Request message</w:t>
      </w:r>
      <w:bookmarkEnd w:id="193"/>
    </w:p>
    <w:p w14:paraId="79854822" w14:textId="3E5C479B" w:rsidR="000E6CA9" w:rsidRPr="005B57B2" w:rsidRDefault="000E6CA9" w:rsidP="000E6CA9">
      <w:pPr>
        <w:keepNext/>
      </w:pPr>
      <w:r w:rsidRPr="005B57B2">
        <w:t xml:space="preserve">Table 6.2a.1.2.1.1 illustrates the basic structure of a </w:t>
      </w:r>
      <w:r w:rsidRPr="005B57B2">
        <w:rPr>
          <w:iCs/>
        </w:rPr>
        <w:t>Charging Data Request</w:t>
      </w:r>
      <w:r w:rsidRPr="005B57B2">
        <w:t xml:space="preserve"> message as used for NEF</w:t>
      </w:r>
      <w:r w:rsidR="00A7530F">
        <w:t xml:space="preserve"> and CCF</w:t>
      </w:r>
      <w:r w:rsidRPr="005B57B2">
        <w:t xml:space="preserve"> converged charging.</w:t>
      </w:r>
    </w:p>
    <w:p w14:paraId="092D498D" w14:textId="77777777" w:rsidR="000E6CA9" w:rsidRPr="005B57B2" w:rsidRDefault="000E6CA9" w:rsidP="000E6CA9">
      <w:pPr>
        <w:pStyle w:val="TH"/>
        <w:rPr>
          <w:rFonts w:eastAsia="MS Mincho"/>
        </w:rPr>
      </w:pPr>
      <w:bookmarkStart w:id="194" w:name="_CRTable6_2a_1_2_1_1"/>
      <w:r w:rsidRPr="005B57B2">
        <w:t xml:space="preserve">Table </w:t>
      </w:r>
      <w:bookmarkEnd w:id="194"/>
      <w:r w:rsidRPr="005B57B2">
        <w:t xml:space="preserve">6.2a.1.2.1.1: Charging Data </w:t>
      </w:r>
      <w:r w:rsidRPr="005B57B2">
        <w:rPr>
          <w:rFonts w:eastAsia="MS Mincho"/>
        </w:rPr>
        <w:t xml:space="preserve">Request message contents </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219"/>
        <w:gridCol w:w="113"/>
        <w:gridCol w:w="945"/>
        <w:gridCol w:w="113"/>
        <w:gridCol w:w="4393"/>
        <w:gridCol w:w="113"/>
      </w:tblGrid>
      <w:tr w:rsidR="000E6CA9" w:rsidRPr="005B57B2" w14:paraId="1AB0691D" w14:textId="77777777" w:rsidTr="009A6B40">
        <w:trPr>
          <w:gridAfter w:val="1"/>
          <w:wAfter w:w="113" w:type="dxa"/>
          <w:jc w:val="center"/>
        </w:trPr>
        <w:tc>
          <w:tcPr>
            <w:tcW w:w="3332"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296B49D1"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13FB951F"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35947099"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3BF75222" w14:textId="77777777" w:rsidTr="009A6B40">
        <w:trPr>
          <w:gridAfter w:val="1"/>
          <w:wAfter w:w="113" w:type="dxa"/>
          <w:jc w:val="center"/>
        </w:trPr>
        <w:tc>
          <w:tcPr>
            <w:tcW w:w="3332" w:type="dxa"/>
            <w:gridSpan w:val="2"/>
            <w:shd w:val="clear" w:color="auto" w:fill="auto"/>
          </w:tcPr>
          <w:p w14:paraId="7CBD349B" w14:textId="77777777" w:rsidR="000E6CA9" w:rsidRPr="009A6B40" w:rsidRDefault="000E6CA9" w:rsidP="009A6B40">
            <w:pPr>
              <w:pStyle w:val="TAL"/>
              <w:rPr>
                <w:b/>
                <w:bCs/>
              </w:rPr>
            </w:pPr>
            <w:r w:rsidRPr="009A6B40">
              <w:rPr>
                <w:bCs/>
              </w:rPr>
              <w:t>Session Identifier</w:t>
            </w:r>
          </w:p>
        </w:tc>
        <w:tc>
          <w:tcPr>
            <w:tcW w:w="1058" w:type="dxa"/>
            <w:gridSpan w:val="2"/>
            <w:shd w:val="clear" w:color="auto" w:fill="auto"/>
          </w:tcPr>
          <w:p w14:paraId="01980B8F"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506" w:type="dxa"/>
            <w:gridSpan w:val="2"/>
            <w:shd w:val="clear" w:color="auto" w:fill="auto"/>
          </w:tcPr>
          <w:p w14:paraId="41001A22" w14:textId="77777777" w:rsidR="000E6CA9" w:rsidRPr="009A6B40" w:rsidRDefault="000E6CA9" w:rsidP="009A6B40">
            <w:pPr>
              <w:pStyle w:val="TAL"/>
              <w:rPr>
                <w:rFonts w:cs="Arial"/>
              </w:rPr>
            </w:pPr>
            <w:r w:rsidRPr="005B57B2">
              <w:rPr>
                <w:lang w:bidi="ar-IQ"/>
              </w:rPr>
              <w:t>Described in TS 32.290 [57]</w:t>
            </w:r>
          </w:p>
        </w:tc>
      </w:tr>
      <w:tr w:rsidR="00A7530F" w:rsidRPr="005B57B2" w14:paraId="106E00CD" w14:textId="77777777" w:rsidTr="009A6B40">
        <w:trPr>
          <w:gridAfter w:val="1"/>
          <w:wAfter w:w="113" w:type="dxa"/>
          <w:jc w:val="center"/>
        </w:trPr>
        <w:tc>
          <w:tcPr>
            <w:tcW w:w="3332" w:type="dxa"/>
            <w:gridSpan w:val="2"/>
            <w:shd w:val="clear" w:color="auto" w:fill="auto"/>
            <w:hideMark/>
          </w:tcPr>
          <w:p w14:paraId="1A16C81B" w14:textId="77777777" w:rsidR="00A7530F" w:rsidRPr="009A6B40" w:rsidRDefault="00A7530F" w:rsidP="00A7530F">
            <w:pPr>
              <w:pStyle w:val="TAL"/>
              <w:rPr>
                <w:b/>
                <w:bCs/>
              </w:rPr>
            </w:pPr>
            <w:r w:rsidRPr="009A6B40">
              <w:rPr>
                <w:bCs/>
              </w:rPr>
              <w:t>Subscriber Identifier</w:t>
            </w:r>
          </w:p>
        </w:tc>
        <w:tc>
          <w:tcPr>
            <w:tcW w:w="1058" w:type="dxa"/>
            <w:gridSpan w:val="2"/>
            <w:shd w:val="clear" w:color="auto" w:fill="auto"/>
            <w:hideMark/>
          </w:tcPr>
          <w:p w14:paraId="770780E8" w14:textId="77777777" w:rsidR="00A7530F" w:rsidRPr="009A6B40" w:rsidRDefault="00A7530F" w:rsidP="00A7530F">
            <w:pPr>
              <w:pStyle w:val="TAC"/>
              <w:keepNext w:val="0"/>
              <w:keepLines w:val="0"/>
              <w:rPr>
                <w:szCs w:val="18"/>
              </w:rPr>
            </w:pPr>
            <w:r w:rsidRPr="009A6B40">
              <w:rPr>
                <w:szCs w:val="18"/>
              </w:rPr>
              <w:t>O</w:t>
            </w:r>
            <w:r w:rsidRPr="009A6B40">
              <w:rPr>
                <w:szCs w:val="18"/>
                <w:vertAlign w:val="subscript"/>
              </w:rPr>
              <w:t>M</w:t>
            </w:r>
          </w:p>
        </w:tc>
        <w:tc>
          <w:tcPr>
            <w:tcW w:w="4506" w:type="dxa"/>
            <w:gridSpan w:val="2"/>
            <w:shd w:val="clear" w:color="auto" w:fill="auto"/>
            <w:hideMark/>
          </w:tcPr>
          <w:p w14:paraId="75E940F5" w14:textId="76BB49C0" w:rsidR="00A7530F" w:rsidRPr="005B57B2" w:rsidRDefault="00A7530F" w:rsidP="00A7530F">
            <w:pPr>
              <w:pStyle w:val="TAL"/>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r>
              <w:rPr>
                <w:lang w:bidi="ar-IQ"/>
              </w:rPr>
              <w:t xml:space="preserve"> and</w:t>
            </w:r>
            <w:r w:rsidRPr="002864F2">
              <w:rPr>
                <w:lang w:bidi="ar-IQ"/>
              </w:rPr>
              <w:t xml:space="preserve"> may hold the identifier of the AF as an alternative to tenant identifier.</w:t>
            </w:r>
          </w:p>
        </w:tc>
      </w:tr>
      <w:tr w:rsidR="00A7530F" w:rsidRPr="005B57B2" w14:paraId="15697368" w14:textId="77777777" w:rsidTr="009A6B40">
        <w:trPr>
          <w:gridAfter w:val="1"/>
          <w:wAfter w:w="113" w:type="dxa"/>
          <w:jc w:val="center"/>
        </w:trPr>
        <w:tc>
          <w:tcPr>
            <w:tcW w:w="3332" w:type="dxa"/>
            <w:gridSpan w:val="2"/>
            <w:shd w:val="clear" w:color="auto" w:fill="auto"/>
          </w:tcPr>
          <w:p w14:paraId="67216D72" w14:textId="77777777" w:rsidR="00A7530F" w:rsidRPr="009A6B40" w:rsidRDefault="00A7530F" w:rsidP="00A7530F">
            <w:pPr>
              <w:pStyle w:val="TAL"/>
              <w:rPr>
                <w:bCs/>
              </w:rPr>
            </w:pPr>
            <w:r>
              <w:rPr>
                <w:bCs/>
              </w:rPr>
              <w:t>Tenant Identifier</w:t>
            </w:r>
          </w:p>
        </w:tc>
        <w:tc>
          <w:tcPr>
            <w:tcW w:w="1058" w:type="dxa"/>
            <w:gridSpan w:val="2"/>
            <w:shd w:val="clear" w:color="auto" w:fill="auto"/>
          </w:tcPr>
          <w:p w14:paraId="0870985E" w14:textId="77777777" w:rsidR="00A7530F" w:rsidRPr="009A6B40" w:rsidRDefault="00A7530F" w:rsidP="00A7530F">
            <w:pPr>
              <w:pStyle w:val="TAC"/>
              <w:keepNext w:val="0"/>
              <w:keepLines w:val="0"/>
              <w:rPr>
                <w:rFonts w:cs="Arial"/>
                <w:szCs w:val="18"/>
                <w:lang w:eastAsia="zh-CN"/>
              </w:rPr>
            </w:pPr>
            <w:r w:rsidRPr="009A6B40">
              <w:rPr>
                <w:szCs w:val="18"/>
              </w:rPr>
              <w:t>O</w:t>
            </w:r>
            <w:r w:rsidRPr="009A6B40">
              <w:rPr>
                <w:szCs w:val="18"/>
                <w:vertAlign w:val="subscript"/>
              </w:rPr>
              <w:t>C</w:t>
            </w:r>
          </w:p>
        </w:tc>
        <w:tc>
          <w:tcPr>
            <w:tcW w:w="4506" w:type="dxa"/>
            <w:gridSpan w:val="2"/>
            <w:shd w:val="clear" w:color="auto" w:fill="auto"/>
          </w:tcPr>
          <w:p w14:paraId="6291FB7A" w14:textId="224AFBDB"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r>
              <w:rPr>
                <w:lang w:bidi="ar-IQ"/>
              </w:rPr>
              <w:t xml:space="preserve"> and</w:t>
            </w:r>
            <w:r w:rsidRPr="002864F2">
              <w:rPr>
                <w:lang w:bidi="ar-IQ"/>
              </w:rPr>
              <w:t xml:space="preserve"> may hold the identifier of the AF</w:t>
            </w:r>
            <w:r w:rsidRPr="00F51499">
              <w:rPr>
                <w:lang w:bidi="ar-IQ"/>
              </w:rPr>
              <w:t>, API Invoker, or API Provider</w:t>
            </w:r>
            <w:r w:rsidRPr="002864F2">
              <w:rPr>
                <w:lang w:bidi="ar-IQ"/>
              </w:rPr>
              <w:t>.</w:t>
            </w:r>
          </w:p>
        </w:tc>
      </w:tr>
      <w:tr w:rsidR="00A7530F" w:rsidRPr="005B57B2" w14:paraId="61B787CD" w14:textId="77777777" w:rsidTr="009A6B40">
        <w:trPr>
          <w:gridAfter w:val="1"/>
          <w:wAfter w:w="113" w:type="dxa"/>
          <w:jc w:val="center"/>
        </w:trPr>
        <w:tc>
          <w:tcPr>
            <w:tcW w:w="3332" w:type="dxa"/>
            <w:gridSpan w:val="2"/>
            <w:shd w:val="clear" w:color="auto" w:fill="auto"/>
            <w:hideMark/>
          </w:tcPr>
          <w:p w14:paraId="097D0878" w14:textId="77777777" w:rsidR="00A7530F" w:rsidRPr="009A6B40" w:rsidRDefault="00A7530F" w:rsidP="00A7530F">
            <w:pPr>
              <w:pStyle w:val="TAL"/>
              <w:rPr>
                <w:b/>
                <w:bCs/>
              </w:rPr>
            </w:pPr>
            <w:r w:rsidRPr="009A6B40">
              <w:rPr>
                <w:bCs/>
              </w:rPr>
              <w:t>NF Consumer Identification</w:t>
            </w:r>
          </w:p>
        </w:tc>
        <w:tc>
          <w:tcPr>
            <w:tcW w:w="1058" w:type="dxa"/>
            <w:gridSpan w:val="2"/>
            <w:shd w:val="clear" w:color="auto" w:fill="auto"/>
          </w:tcPr>
          <w:p w14:paraId="1CBA931A" w14:textId="77777777" w:rsidR="00A7530F" w:rsidRPr="009A6B40" w:rsidRDefault="00A7530F" w:rsidP="00A7530F">
            <w:pPr>
              <w:pStyle w:val="TAC"/>
              <w:keepNext w:val="0"/>
              <w:keepLines w:val="0"/>
              <w:rPr>
                <w:rFonts w:cs="Arial"/>
                <w:szCs w:val="18"/>
              </w:rPr>
            </w:pPr>
            <w:r w:rsidRPr="009A6B40">
              <w:rPr>
                <w:rFonts w:cs="Arial"/>
                <w:szCs w:val="18"/>
                <w:lang w:eastAsia="zh-CN"/>
              </w:rPr>
              <w:t>M</w:t>
            </w:r>
          </w:p>
        </w:tc>
        <w:tc>
          <w:tcPr>
            <w:tcW w:w="4506" w:type="dxa"/>
            <w:gridSpan w:val="2"/>
            <w:shd w:val="clear" w:color="auto" w:fill="auto"/>
            <w:hideMark/>
          </w:tcPr>
          <w:p w14:paraId="3CAA0611" w14:textId="03EBA90A" w:rsidR="00A7530F" w:rsidRPr="009A6B40" w:rsidRDefault="00A7530F" w:rsidP="00A7530F">
            <w:pPr>
              <w:pStyle w:val="TAL"/>
              <w:keepNext w:val="0"/>
              <w:keepLines w:val="0"/>
              <w:rPr>
                <w:rFonts w:cs="Arial"/>
              </w:rPr>
            </w:pPr>
            <w:r w:rsidRPr="002864F2">
              <w:rPr>
                <w:lang w:bidi="ar-IQ"/>
              </w:rPr>
              <w:t>Described in TS 32.290 [57]</w:t>
            </w:r>
          </w:p>
        </w:tc>
      </w:tr>
      <w:tr w:rsidR="00A7530F" w:rsidRPr="005B57B2" w14:paraId="6DD8A0D1" w14:textId="77777777" w:rsidTr="00644A07">
        <w:trPr>
          <w:gridBefore w:val="1"/>
          <w:wBefore w:w="113" w:type="dxa"/>
          <w:jc w:val="center"/>
        </w:trPr>
        <w:tc>
          <w:tcPr>
            <w:tcW w:w="3332" w:type="dxa"/>
            <w:gridSpan w:val="2"/>
            <w:shd w:val="clear" w:color="auto" w:fill="auto"/>
          </w:tcPr>
          <w:p w14:paraId="58E1A434" w14:textId="77777777" w:rsidR="00A7530F" w:rsidRPr="009A6B40" w:rsidRDefault="00A7530F" w:rsidP="00A7530F">
            <w:pPr>
              <w:pStyle w:val="TAL"/>
              <w:ind w:left="284"/>
              <w:rPr>
                <w:bCs/>
              </w:rPr>
            </w:pPr>
            <w:r w:rsidRPr="003671B9">
              <w:rPr>
                <w:rFonts w:hint="eastAsia"/>
                <w:lang w:eastAsia="zh-CN"/>
              </w:rPr>
              <w:t>NF Functionality</w:t>
            </w:r>
          </w:p>
        </w:tc>
        <w:tc>
          <w:tcPr>
            <w:tcW w:w="1058" w:type="dxa"/>
            <w:gridSpan w:val="2"/>
            <w:shd w:val="clear" w:color="auto" w:fill="auto"/>
          </w:tcPr>
          <w:p w14:paraId="63654BD6" w14:textId="77777777" w:rsidR="00A7530F" w:rsidRPr="009A6B40" w:rsidRDefault="00A7530F" w:rsidP="00A7530F">
            <w:pPr>
              <w:pStyle w:val="TAC"/>
              <w:keepNext w:val="0"/>
              <w:keepLines w:val="0"/>
              <w:rPr>
                <w:rFonts w:cs="Arial"/>
                <w:szCs w:val="18"/>
                <w:lang w:eastAsia="zh-CN"/>
              </w:rPr>
            </w:pPr>
            <w:r w:rsidRPr="003671B9">
              <w:rPr>
                <w:szCs w:val="18"/>
                <w:lang w:bidi="ar-IQ"/>
              </w:rPr>
              <w:t>M</w:t>
            </w:r>
          </w:p>
        </w:tc>
        <w:tc>
          <w:tcPr>
            <w:tcW w:w="4506" w:type="dxa"/>
            <w:gridSpan w:val="2"/>
            <w:shd w:val="clear" w:color="auto" w:fill="auto"/>
          </w:tcPr>
          <w:p w14:paraId="401B2EA1" w14:textId="31ACB71C"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p>
        </w:tc>
      </w:tr>
      <w:tr w:rsidR="00A7530F" w:rsidRPr="005B57B2" w14:paraId="23E653C9" w14:textId="77777777" w:rsidTr="00644A07">
        <w:trPr>
          <w:gridBefore w:val="1"/>
          <w:wBefore w:w="113" w:type="dxa"/>
          <w:jc w:val="center"/>
        </w:trPr>
        <w:tc>
          <w:tcPr>
            <w:tcW w:w="3332" w:type="dxa"/>
            <w:gridSpan w:val="2"/>
            <w:shd w:val="clear" w:color="auto" w:fill="auto"/>
          </w:tcPr>
          <w:p w14:paraId="2A9E52F6" w14:textId="77777777" w:rsidR="00A7530F" w:rsidRPr="009A6B40" w:rsidRDefault="00A7530F" w:rsidP="00A7530F">
            <w:pPr>
              <w:pStyle w:val="TAL"/>
              <w:ind w:left="284"/>
              <w:rPr>
                <w:bCs/>
              </w:rPr>
            </w:pPr>
            <w:r w:rsidRPr="003671B9">
              <w:rPr>
                <w:rFonts w:cs="Arial"/>
                <w:lang w:bidi="ar-IQ"/>
              </w:rPr>
              <w:t>NF Name</w:t>
            </w:r>
          </w:p>
        </w:tc>
        <w:tc>
          <w:tcPr>
            <w:tcW w:w="1058" w:type="dxa"/>
            <w:gridSpan w:val="2"/>
            <w:shd w:val="clear" w:color="auto" w:fill="auto"/>
          </w:tcPr>
          <w:p w14:paraId="16E1638A" w14:textId="77777777" w:rsidR="00A7530F" w:rsidRPr="009A6B40" w:rsidRDefault="00A7530F" w:rsidP="00A7530F">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shd w:val="clear" w:color="auto" w:fill="auto"/>
          </w:tcPr>
          <w:p w14:paraId="5FB45323" w14:textId="49F969A4"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p>
        </w:tc>
      </w:tr>
      <w:tr w:rsidR="00A7530F" w:rsidRPr="005B57B2" w14:paraId="19437943" w14:textId="77777777" w:rsidTr="00644A07">
        <w:trPr>
          <w:gridBefore w:val="1"/>
          <w:wBefore w:w="113" w:type="dxa"/>
          <w:jc w:val="center"/>
        </w:trPr>
        <w:tc>
          <w:tcPr>
            <w:tcW w:w="3332" w:type="dxa"/>
            <w:gridSpan w:val="2"/>
            <w:shd w:val="clear" w:color="auto" w:fill="auto"/>
          </w:tcPr>
          <w:p w14:paraId="56291957" w14:textId="77777777" w:rsidR="00A7530F" w:rsidRPr="009A6B40" w:rsidRDefault="00A7530F" w:rsidP="00A7530F">
            <w:pPr>
              <w:pStyle w:val="TAL"/>
              <w:ind w:left="284"/>
              <w:rPr>
                <w:bCs/>
              </w:rPr>
            </w:pPr>
            <w:r w:rsidRPr="003671B9">
              <w:rPr>
                <w:lang w:bidi="ar-IQ"/>
              </w:rPr>
              <w:t>NF Address</w:t>
            </w:r>
          </w:p>
        </w:tc>
        <w:tc>
          <w:tcPr>
            <w:tcW w:w="1058" w:type="dxa"/>
            <w:gridSpan w:val="2"/>
            <w:shd w:val="clear" w:color="auto" w:fill="auto"/>
          </w:tcPr>
          <w:p w14:paraId="01BDF7D9" w14:textId="77777777" w:rsidR="00A7530F" w:rsidRPr="009A6B40" w:rsidRDefault="00A7530F" w:rsidP="00A7530F">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shd w:val="clear" w:color="auto" w:fill="auto"/>
          </w:tcPr>
          <w:p w14:paraId="6FDA001E" w14:textId="00568276"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p>
        </w:tc>
      </w:tr>
      <w:tr w:rsidR="00A7530F" w:rsidRPr="005B57B2" w14:paraId="38551865" w14:textId="77777777" w:rsidTr="00644A07">
        <w:trPr>
          <w:gridBefore w:val="1"/>
          <w:wBefore w:w="113" w:type="dxa"/>
          <w:jc w:val="center"/>
        </w:trPr>
        <w:tc>
          <w:tcPr>
            <w:tcW w:w="3332" w:type="dxa"/>
            <w:gridSpan w:val="2"/>
            <w:shd w:val="clear" w:color="auto" w:fill="auto"/>
          </w:tcPr>
          <w:p w14:paraId="4C8FBB35" w14:textId="77777777" w:rsidR="00A7530F" w:rsidRPr="009A6B40" w:rsidRDefault="00A7530F" w:rsidP="00A7530F">
            <w:pPr>
              <w:pStyle w:val="TAL"/>
              <w:ind w:left="284"/>
              <w:rPr>
                <w:bCs/>
              </w:rPr>
            </w:pPr>
            <w:r w:rsidRPr="003671B9">
              <w:t>NF PLMN ID</w:t>
            </w:r>
          </w:p>
        </w:tc>
        <w:tc>
          <w:tcPr>
            <w:tcW w:w="1058" w:type="dxa"/>
            <w:gridSpan w:val="2"/>
            <w:shd w:val="clear" w:color="auto" w:fill="auto"/>
          </w:tcPr>
          <w:p w14:paraId="410DBF1D" w14:textId="77777777" w:rsidR="00A7530F" w:rsidRPr="009A6B40" w:rsidRDefault="00A7530F" w:rsidP="00A7530F">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shd w:val="clear" w:color="auto" w:fill="auto"/>
          </w:tcPr>
          <w:p w14:paraId="476993BA" w14:textId="11D7A018"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p>
        </w:tc>
      </w:tr>
      <w:tr w:rsidR="00A7530F" w:rsidRPr="005B57B2" w14:paraId="3243FEF0" w14:textId="77777777" w:rsidTr="009A6B40">
        <w:trPr>
          <w:gridAfter w:val="1"/>
          <w:wAfter w:w="113" w:type="dxa"/>
          <w:jc w:val="center"/>
        </w:trPr>
        <w:tc>
          <w:tcPr>
            <w:tcW w:w="3332" w:type="dxa"/>
            <w:gridSpan w:val="2"/>
            <w:shd w:val="clear" w:color="auto" w:fill="auto"/>
          </w:tcPr>
          <w:p w14:paraId="33959BA8" w14:textId="77777777" w:rsidR="00A7530F" w:rsidRPr="009A6B40" w:rsidRDefault="00A7530F" w:rsidP="00A7530F">
            <w:pPr>
              <w:pStyle w:val="TAL"/>
              <w:rPr>
                <w:bCs/>
              </w:rPr>
            </w:pPr>
            <w:r>
              <w:rPr>
                <w:lang w:bidi="ar-IQ"/>
              </w:rPr>
              <w:t>Charging Identifier</w:t>
            </w:r>
          </w:p>
        </w:tc>
        <w:tc>
          <w:tcPr>
            <w:tcW w:w="1058" w:type="dxa"/>
            <w:gridSpan w:val="2"/>
            <w:shd w:val="clear" w:color="auto" w:fill="auto"/>
          </w:tcPr>
          <w:p w14:paraId="0D814205" w14:textId="77777777" w:rsidR="00A7530F" w:rsidRPr="009A6B40" w:rsidRDefault="00A7530F" w:rsidP="00A7530F">
            <w:pPr>
              <w:pStyle w:val="TAC"/>
              <w:keepNext w:val="0"/>
              <w:keepLines w:val="0"/>
              <w:rPr>
                <w:rFonts w:cs="Arial"/>
                <w:szCs w:val="18"/>
                <w:lang w:eastAsia="zh-CN"/>
              </w:rPr>
            </w:pPr>
            <w:r>
              <w:rPr>
                <w:szCs w:val="18"/>
              </w:rPr>
              <w:t>O</w:t>
            </w:r>
            <w:r>
              <w:rPr>
                <w:szCs w:val="18"/>
                <w:vertAlign w:val="subscript"/>
              </w:rPr>
              <w:t>M</w:t>
            </w:r>
          </w:p>
        </w:tc>
        <w:tc>
          <w:tcPr>
            <w:tcW w:w="4506" w:type="dxa"/>
            <w:gridSpan w:val="2"/>
            <w:shd w:val="clear" w:color="auto" w:fill="auto"/>
          </w:tcPr>
          <w:p w14:paraId="32CE5FF5" w14:textId="77777777" w:rsidR="00A7530F" w:rsidRPr="005B57B2" w:rsidRDefault="00A7530F" w:rsidP="00A7530F">
            <w:pPr>
              <w:pStyle w:val="TAL"/>
              <w:keepNext w:val="0"/>
              <w:keepLines w:val="0"/>
              <w:rPr>
                <w:lang w:bidi="ar-IQ"/>
              </w:rPr>
            </w:pPr>
            <w:r w:rsidRPr="005B57B2">
              <w:rPr>
                <w:lang w:bidi="ar-IQ"/>
              </w:rPr>
              <w:t>Described in TS 32.290 [57]</w:t>
            </w:r>
          </w:p>
        </w:tc>
      </w:tr>
      <w:tr w:rsidR="00A7530F" w:rsidRPr="005B57B2" w14:paraId="7B9F71D4" w14:textId="77777777" w:rsidTr="009A6B40">
        <w:trPr>
          <w:gridAfter w:val="1"/>
          <w:wAfter w:w="113" w:type="dxa"/>
          <w:jc w:val="center"/>
        </w:trPr>
        <w:tc>
          <w:tcPr>
            <w:tcW w:w="3332" w:type="dxa"/>
            <w:gridSpan w:val="2"/>
            <w:shd w:val="clear" w:color="auto" w:fill="auto"/>
            <w:hideMark/>
          </w:tcPr>
          <w:p w14:paraId="75981B38" w14:textId="77777777" w:rsidR="00A7530F" w:rsidRPr="009A6B40" w:rsidRDefault="00A7530F" w:rsidP="00A7530F">
            <w:pPr>
              <w:pStyle w:val="TAL"/>
              <w:rPr>
                <w:b/>
                <w:bCs/>
              </w:rPr>
            </w:pPr>
            <w:r w:rsidRPr="009A6B40">
              <w:rPr>
                <w:bCs/>
                <w:lang w:bidi="ar-IQ"/>
              </w:rPr>
              <w:t>Invocation Timestamp</w:t>
            </w:r>
          </w:p>
        </w:tc>
        <w:tc>
          <w:tcPr>
            <w:tcW w:w="1058" w:type="dxa"/>
            <w:gridSpan w:val="2"/>
            <w:shd w:val="clear" w:color="auto" w:fill="auto"/>
            <w:hideMark/>
          </w:tcPr>
          <w:p w14:paraId="675931F8" w14:textId="77777777" w:rsidR="00A7530F" w:rsidRPr="009A6B40" w:rsidRDefault="00A7530F" w:rsidP="00A7530F">
            <w:pPr>
              <w:pStyle w:val="TAC"/>
              <w:keepNext w:val="0"/>
              <w:keepLines w:val="0"/>
              <w:rPr>
                <w:rFonts w:cs="Arial"/>
                <w:szCs w:val="18"/>
              </w:rPr>
            </w:pPr>
            <w:r w:rsidRPr="005B57B2">
              <w:rPr>
                <w:lang w:eastAsia="zh-CN"/>
              </w:rPr>
              <w:t>M</w:t>
            </w:r>
          </w:p>
        </w:tc>
        <w:tc>
          <w:tcPr>
            <w:tcW w:w="4506" w:type="dxa"/>
            <w:gridSpan w:val="2"/>
            <w:shd w:val="clear" w:color="auto" w:fill="auto"/>
            <w:hideMark/>
          </w:tcPr>
          <w:p w14:paraId="63DEF665" w14:textId="77777777" w:rsidR="00A7530F" w:rsidRPr="009A6B40" w:rsidRDefault="00A7530F" w:rsidP="00A7530F">
            <w:pPr>
              <w:pStyle w:val="TAL"/>
              <w:keepNext w:val="0"/>
              <w:keepLines w:val="0"/>
              <w:rPr>
                <w:rFonts w:cs="Arial"/>
              </w:rPr>
            </w:pPr>
            <w:r w:rsidRPr="005B57B2">
              <w:rPr>
                <w:lang w:bidi="ar-IQ"/>
              </w:rPr>
              <w:t>Described in TS 32.290 [57]</w:t>
            </w:r>
          </w:p>
        </w:tc>
      </w:tr>
      <w:tr w:rsidR="00A7530F" w:rsidRPr="005B57B2" w14:paraId="7B85FD60" w14:textId="77777777" w:rsidTr="009A6B40">
        <w:trPr>
          <w:gridAfter w:val="1"/>
          <w:wAfter w:w="113" w:type="dxa"/>
          <w:jc w:val="center"/>
        </w:trPr>
        <w:tc>
          <w:tcPr>
            <w:tcW w:w="3332" w:type="dxa"/>
            <w:gridSpan w:val="2"/>
            <w:shd w:val="clear" w:color="auto" w:fill="auto"/>
            <w:hideMark/>
          </w:tcPr>
          <w:p w14:paraId="2EDEDCDC" w14:textId="77777777" w:rsidR="00A7530F" w:rsidRPr="009A6B40" w:rsidRDefault="00A7530F" w:rsidP="00A7530F">
            <w:pPr>
              <w:pStyle w:val="TAL"/>
              <w:rPr>
                <w:b/>
                <w:bCs/>
              </w:rPr>
            </w:pPr>
            <w:r w:rsidRPr="009A6B40">
              <w:rPr>
                <w:bCs/>
              </w:rPr>
              <w:t>Invocation Sequence Number</w:t>
            </w:r>
          </w:p>
        </w:tc>
        <w:tc>
          <w:tcPr>
            <w:tcW w:w="1058" w:type="dxa"/>
            <w:gridSpan w:val="2"/>
            <w:shd w:val="clear" w:color="auto" w:fill="auto"/>
            <w:hideMark/>
          </w:tcPr>
          <w:p w14:paraId="36CBADBA" w14:textId="77777777" w:rsidR="00A7530F" w:rsidRPr="009A6B40" w:rsidRDefault="00A7530F" w:rsidP="00A7530F">
            <w:pPr>
              <w:pStyle w:val="TAC"/>
              <w:keepNext w:val="0"/>
              <w:keepLines w:val="0"/>
              <w:rPr>
                <w:rFonts w:cs="Arial"/>
                <w:szCs w:val="18"/>
              </w:rPr>
            </w:pPr>
            <w:r w:rsidRPr="009A6B40">
              <w:rPr>
                <w:szCs w:val="18"/>
              </w:rPr>
              <w:t>M</w:t>
            </w:r>
          </w:p>
        </w:tc>
        <w:tc>
          <w:tcPr>
            <w:tcW w:w="4506" w:type="dxa"/>
            <w:gridSpan w:val="2"/>
            <w:shd w:val="clear" w:color="auto" w:fill="auto"/>
            <w:hideMark/>
          </w:tcPr>
          <w:p w14:paraId="3ED48F30" w14:textId="77777777" w:rsidR="00A7530F" w:rsidRPr="009A6B40" w:rsidRDefault="00A7530F" w:rsidP="00A7530F">
            <w:pPr>
              <w:pStyle w:val="TAL"/>
              <w:keepNext w:val="0"/>
              <w:keepLines w:val="0"/>
              <w:rPr>
                <w:rFonts w:cs="Arial"/>
                <w:sz w:val="16"/>
                <w:szCs w:val="16"/>
              </w:rPr>
            </w:pPr>
            <w:r w:rsidRPr="005B57B2">
              <w:rPr>
                <w:lang w:bidi="ar-IQ"/>
              </w:rPr>
              <w:t>Described in TS 32.290 [57]</w:t>
            </w:r>
          </w:p>
        </w:tc>
      </w:tr>
      <w:tr w:rsidR="00A7530F" w:rsidRPr="005B57B2" w14:paraId="036A3305" w14:textId="77777777" w:rsidTr="006A4956">
        <w:trPr>
          <w:gridBefore w:val="1"/>
          <w:wBefore w:w="113" w:type="dxa"/>
          <w:jc w:val="center"/>
        </w:trPr>
        <w:tc>
          <w:tcPr>
            <w:tcW w:w="3332" w:type="dxa"/>
            <w:gridSpan w:val="2"/>
            <w:shd w:val="clear" w:color="auto" w:fill="auto"/>
          </w:tcPr>
          <w:p w14:paraId="5E563D04" w14:textId="77777777" w:rsidR="00A7530F" w:rsidRPr="009A6B40" w:rsidRDefault="00A7530F" w:rsidP="00A7530F">
            <w:pPr>
              <w:pStyle w:val="TAL"/>
              <w:rPr>
                <w:bCs/>
              </w:rPr>
            </w:pPr>
            <w:r w:rsidRPr="009A6B40">
              <w:rPr>
                <w:bCs/>
                <w:lang w:eastAsia="zh-CN"/>
              </w:rPr>
              <w:t>One-time Event</w:t>
            </w:r>
          </w:p>
        </w:tc>
        <w:tc>
          <w:tcPr>
            <w:tcW w:w="1058" w:type="dxa"/>
            <w:gridSpan w:val="2"/>
            <w:shd w:val="clear" w:color="auto" w:fill="auto"/>
          </w:tcPr>
          <w:p w14:paraId="2D6FA715" w14:textId="77777777" w:rsidR="00A7530F" w:rsidRPr="009A6B40" w:rsidRDefault="00A7530F" w:rsidP="00A7530F">
            <w:pPr>
              <w:pStyle w:val="TAC"/>
              <w:keepNext w:val="0"/>
              <w:keepLines w:val="0"/>
              <w:rPr>
                <w:szCs w:val="18"/>
              </w:rPr>
            </w:pPr>
            <w:r w:rsidRPr="005B57B2">
              <w:rPr>
                <w:lang w:bidi="ar-IQ"/>
              </w:rPr>
              <w:t>O</w:t>
            </w:r>
            <w:r w:rsidRPr="009A6B40">
              <w:rPr>
                <w:vertAlign w:val="subscript"/>
                <w:lang w:bidi="ar-IQ"/>
              </w:rPr>
              <w:t>C</w:t>
            </w:r>
          </w:p>
        </w:tc>
        <w:tc>
          <w:tcPr>
            <w:tcW w:w="4506" w:type="dxa"/>
            <w:gridSpan w:val="2"/>
            <w:shd w:val="clear" w:color="auto" w:fill="auto"/>
          </w:tcPr>
          <w:p w14:paraId="2F69A84C" w14:textId="77777777" w:rsidR="00A7530F" w:rsidRPr="005B57B2" w:rsidRDefault="00A7530F" w:rsidP="00A7530F">
            <w:pPr>
              <w:pStyle w:val="TAL"/>
              <w:keepNext w:val="0"/>
              <w:keepLines w:val="0"/>
              <w:rPr>
                <w:lang w:bidi="ar-IQ"/>
              </w:rPr>
            </w:pPr>
            <w:r w:rsidRPr="005B57B2">
              <w:rPr>
                <w:lang w:bidi="ar-IQ"/>
              </w:rPr>
              <w:t>Described in TS 32.290 [57]</w:t>
            </w:r>
            <w:r>
              <w:rPr>
                <w:lang w:bidi="ar-IQ"/>
              </w:rPr>
              <w:t>.</w:t>
            </w:r>
          </w:p>
        </w:tc>
      </w:tr>
      <w:tr w:rsidR="00A7530F" w:rsidRPr="005B57B2" w14:paraId="7D5951CF" w14:textId="77777777" w:rsidTr="006A4956">
        <w:trPr>
          <w:gridBefore w:val="1"/>
          <w:wBefore w:w="113" w:type="dxa"/>
          <w:jc w:val="center"/>
        </w:trPr>
        <w:tc>
          <w:tcPr>
            <w:tcW w:w="3332" w:type="dxa"/>
            <w:gridSpan w:val="2"/>
            <w:shd w:val="clear" w:color="auto" w:fill="auto"/>
          </w:tcPr>
          <w:p w14:paraId="1C33FE44" w14:textId="77777777" w:rsidR="00A7530F" w:rsidRPr="009A6B40" w:rsidRDefault="00A7530F" w:rsidP="00A7530F">
            <w:pPr>
              <w:pStyle w:val="TAL"/>
              <w:rPr>
                <w:bCs/>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058" w:type="dxa"/>
            <w:gridSpan w:val="2"/>
            <w:shd w:val="clear" w:color="auto" w:fill="auto"/>
          </w:tcPr>
          <w:p w14:paraId="11AE3A11" w14:textId="77777777" w:rsidR="00A7530F" w:rsidRPr="009A6B40" w:rsidRDefault="00A7530F" w:rsidP="00A7530F">
            <w:pPr>
              <w:pStyle w:val="TAC"/>
              <w:keepNext w:val="0"/>
              <w:keepLines w:val="0"/>
              <w:rPr>
                <w:szCs w:val="18"/>
              </w:rPr>
            </w:pPr>
            <w:r w:rsidRPr="005B57B2">
              <w:rPr>
                <w:lang w:bidi="ar-IQ"/>
              </w:rPr>
              <w:t>O</w:t>
            </w:r>
            <w:r w:rsidRPr="009A6B40">
              <w:rPr>
                <w:vertAlign w:val="subscript"/>
                <w:lang w:bidi="ar-IQ"/>
              </w:rPr>
              <w:t>C</w:t>
            </w:r>
          </w:p>
        </w:tc>
        <w:tc>
          <w:tcPr>
            <w:tcW w:w="4506" w:type="dxa"/>
            <w:gridSpan w:val="2"/>
            <w:shd w:val="clear" w:color="auto" w:fill="auto"/>
          </w:tcPr>
          <w:p w14:paraId="63F65CF7" w14:textId="77777777" w:rsidR="00A7530F" w:rsidRPr="005B57B2" w:rsidRDefault="00A7530F" w:rsidP="00A7530F">
            <w:pPr>
              <w:pStyle w:val="TAL"/>
              <w:keepNext w:val="0"/>
              <w:keepLines w:val="0"/>
              <w:rPr>
                <w:lang w:bidi="ar-IQ"/>
              </w:rPr>
            </w:pPr>
            <w:r w:rsidRPr="005B57B2">
              <w:rPr>
                <w:lang w:bidi="ar-IQ"/>
              </w:rPr>
              <w:t>Described in TS 32.290 [57]</w:t>
            </w:r>
            <w:r>
              <w:rPr>
                <w:lang w:bidi="ar-IQ"/>
              </w:rPr>
              <w:t>.</w:t>
            </w:r>
          </w:p>
        </w:tc>
      </w:tr>
      <w:tr w:rsidR="00A7530F" w:rsidRPr="005B57B2" w14:paraId="31F5AC86" w14:textId="77777777" w:rsidTr="009A6B40">
        <w:trPr>
          <w:gridAfter w:val="1"/>
          <w:wAfter w:w="113" w:type="dxa"/>
          <w:jc w:val="center"/>
        </w:trPr>
        <w:tc>
          <w:tcPr>
            <w:tcW w:w="3332" w:type="dxa"/>
            <w:gridSpan w:val="2"/>
            <w:shd w:val="clear" w:color="auto" w:fill="auto"/>
          </w:tcPr>
          <w:p w14:paraId="6215DE7F" w14:textId="77777777" w:rsidR="00A7530F" w:rsidRPr="009A6B40" w:rsidRDefault="00A7530F" w:rsidP="00A7530F">
            <w:pPr>
              <w:pStyle w:val="TAL"/>
              <w:rPr>
                <w:bCs/>
                <w:lang w:eastAsia="zh-CN"/>
              </w:rPr>
            </w:pPr>
            <w:r w:rsidRPr="00E32B51">
              <w:rPr>
                <w:noProof/>
              </w:rPr>
              <w:t>Supported Features</w:t>
            </w:r>
          </w:p>
        </w:tc>
        <w:tc>
          <w:tcPr>
            <w:tcW w:w="1058" w:type="dxa"/>
            <w:gridSpan w:val="2"/>
            <w:shd w:val="clear" w:color="auto" w:fill="auto"/>
          </w:tcPr>
          <w:p w14:paraId="7C05A9FD" w14:textId="77777777" w:rsidR="00A7530F" w:rsidRDefault="00A7530F" w:rsidP="00A7530F">
            <w:pPr>
              <w:pStyle w:val="TAC"/>
              <w:keepNext w:val="0"/>
              <w:keepLines w:val="0"/>
              <w:rPr>
                <w:lang w:bidi="ar-IQ"/>
              </w:rPr>
            </w:pPr>
            <w:r w:rsidRPr="0081445A">
              <w:rPr>
                <w:lang w:eastAsia="zh-CN"/>
              </w:rPr>
              <w:t>O</w:t>
            </w:r>
            <w:r w:rsidRPr="0081445A">
              <w:rPr>
                <w:vertAlign w:val="subscript"/>
                <w:lang w:eastAsia="zh-CN"/>
              </w:rPr>
              <w:t>C</w:t>
            </w:r>
          </w:p>
        </w:tc>
        <w:tc>
          <w:tcPr>
            <w:tcW w:w="4506" w:type="dxa"/>
            <w:gridSpan w:val="2"/>
            <w:shd w:val="clear" w:color="auto" w:fill="auto"/>
          </w:tcPr>
          <w:p w14:paraId="005758C8" w14:textId="77777777" w:rsidR="00A7530F" w:rsidRPr="009A6B40" w:rsidRDefault="00A7530F" w:rsidP="00A7530F">
            <w:pPr>
              <w:pStyle w:val="TAL"/>
              <w:keepNext w:val="0"/>
              <w:keepLines w:val="0"/>
              <w:rPr>
                <w:rFonts w:cs="Arial"/>
              </w:rPr>
            </w:pPr>
            <w:r w:rsidRPr="005B57B2">
              <w:rPr>
                <w:lang w:bidi="ar-IQ"/>
              </w:rPr>
              <w:t>Described in TS 32.290 [57]</w:t>
            </w:r>
          </w:p>
        </w:tc>
      </w:tr>
      <w:tr w:rsidR="00A7530F" w:rsidRPr="005B57B2" w14:paraId="1F56A0CB" w14:textId="77777777" w:rsidTr="006A4956">
        <w:trPr>
          <w:gridBefore w:val="1"/>
          <w:wBefore w:w="113" w:type="dxa"/>
          <w:jc w:val="center"/>
        </w:trPr>
        <w:tc>
          <w:tcPr>
            <w:tcW w:w="3332" w:type="dxa"/>
            <w:gridSpan w:val="2"/>
            <w:shd w:val="clear" w:color="auto" w:fill="auto"/>
          </w:tcPr>
          <w:p w14:paraId="38E86F8B" w14:textId="77777777" w:rsidR="00A7530F" w:rsidRPr="00E32B51" w:rsidRDefault="00A7530F" w:rsidP="00A7530F">
            <w:pPr>
              <w:pStyle w:val="TAL"/>
              <w:rPr>
                <w:noProof/>
              </w:rPr>
            </w:pPr>
            <w:r>
              <w:rPr>
                <w:noProof/>
              </w:rPr>
              <w:t>Service Specification Information</w:t>
            </w:r>
          </w:p>
        </w:tc>
        <w:tc>
          <w:tcPr>
            <w:tcW w:w="1058" w:type="dxa"/>
            <w:gridSpan w:val="2"/>
            <w:shd w:val="clear" w:color="auto" w:fill="auto"/>
          </w:tcPr>
          <w:p w14:paraId="480BE7B6" w14:textId="77777777" w:rsidR="00A7530F" w:rsidRPr="0081445A" w:rsidRDefault="00A7530F" w:rsidP="00A7530F">
            <w:pPr>
              <w:pStyle w:val="TAC"/>
              <w:keepNext w:val="0"/>
              <w:keepLines w:val="0"/>
              <w:rPr>
                <w:lang w:eastAsia="zh-CN"/>
              </w:rPr>
            </w:pPr>
            <w:r w:rsidRPr="002F3ED2">
              <w:rPr>
                <w:szCs w:val="18"/>
                <w:lang w:bidi="ar-IQ"/>
              </w:rPr>
              <w:t>O</w:t>
            </w:r>
            <w:r w:rsidRPr="002F3ED2">
              <w:rPr>
                <w:szCs w:val="18"/>
                <w:vertAlign w:val="subscript"/>
                <w:lang w:bidi="ar-IQ"/>
              </w:rPr>
              <w:t>C</w:t>
            </w:r>
          </w:p>
        </w:tc>
        <w:tc>
          <w:tcPr>
            <w:tcW w:w="4506" w:type="dxa"/>
            <w:gridSpan w:val="2"/>
            <w:shd w:val="clear" w:color="auto" w:fill="auto"/>
          </w:tcPr>
          <w:p w14:paraId="0BC4FE26" w14:textId="77777777" w:rsidR="00A7530F" w:rsidRPr="005B57B2" w:rsidRDefault="00A7530F" w:rsidP="00A7530F">
            <w:pPr>
              <w:pStyle w:val="TAL"/>
              <w:keepNext w:val="0"/>
              <w:keepLines w:val="0"/>
              <w:rPr>
                <w:lang w:bidi="ar-IQ"/>
              </w:rPr>
            </w:pPr>
            <w:r w:rsidRPr="005B57B2">
              <w:rPr>
                <w:lang w:bidi="ar-IQ"/>
              </w:rPr>
              <w:t>Described in TS 32.290 [57]</w:t>
            </w:r>
          </w:p>
        </w:tc>
      </w:tr>
      <w:tr w:rsidR="00A7530F" w:rsidRPr="005B57B2" w14:paraId="354B9103" w14:textId="77777777" w:rsidTr="009A6B40">
        <w:trPr>
          <w:gridAfter w:val="1"/>
          <w:wAfter w:w="113" w:type="dxa"/>
          <w:jc w:val="center"/>
        </w:trPr>
        <w:tc>
          <w:tcPr>
            <w:tcW w:w="3332" w:type="dxa"/>
            <w:gridSpan w:val="2"/>
            <w:shd w:val="clear" w:color="auto" w:fill="auto"/>
            <w:hideMark/>
          </w:tcPr>
          <w:p w14:paraId="2164CFC3" w14:textId="77777777" w:rsidR="00A7530F" w:rsidRPr="009A6B40" w:rsidRDefault="00A7530F" w:rsidP="00A7530F">
            <w:pPr>
              <w:pStyle w:val="TAL"/>
              <w:rPr>
                <w:b/>
                <w:bCs/>
              </w:rPr>
            </w:pPr>
            <w:r w:rsidRPr="009A6B40">
              <w:rPr>
                <w:bCs/>
              </w:rPr>
              <w:t xml:space="preserve">Multiple </w:t>
            </w:r>
            <w:r w:rsidRPr="009A6B40">
              <w:rPr>
                <w:bCs/>
                <w:lang w:eastAsia="zh-CN"/>
              </w:rPr>
              <w:t>Unit</w:t>
            </w:r>
            <w:r w:rsidRPr="009A6B40">
              <w:rPr>
                <w:bCs/>
              </w:rPr>
              <w:t xml:space="preserve"> Usage</w:t>
            </w:r>
          </w:p>
        </w:tc>
        <w:tc>
          <w:tcPr>
            <w:tcW w:w="1058" w:type="dxa"/>
            <w:gridSpan w:val="2"/>
            <w:shd w:val="clear" w:color="auto" w:fill="auto"/>
            <w:hideMark/>
          </w:tcPr>
          <w:p w14:paraId="33832CA7" w14:textId="77777777" w:rsidR="00A7530F" w:rsidRPr="009A6B40" w:rsidRDefault="00A7530F" w:rsidP="00A7530F">
            <w:pPr>
              <w:pStyle w:val="TAC"/>
              <w:keepNext w:val="0"/>
              <w:keepLines w:val="0"/>
              <w:rPr>
                <w:szCs w:val="18"/>
              </w:rPr>
            </w:pPr>
            <w:r w:rsidRPr="009A6B40">
              <w:rPr>
                <w:szCs w:val="18"/>
              </w:rPr>
              <w:t>O</w:t>
            </w:r>
            <w:r w:rsidRPr="009A6B40">
              <w:rPr>
                <w:szCs w:val="18"/>
                <w:vertAlign w:val="subscript"/>
              </w:rPr>
              <w:t>C</w:t>
            </w:r>
          </w:p>
        </w:tc>
        <w:tc>
          <w:tcPr>
            <w:tcW w:w="4506" w:type="dxa"/>
            <w:gridSpan w:val="2"/>
            <w:shd w:val="clear" w:color="auto" w:fill="auto"/>
            <w:hideMark/>
          </w:tcPr>
          <w:p w14:paraId="4A54E114" w14:textId="77777777" w:rsidR="00A7530F" w:rsidRPr="009A6B40" w:rsidRDefault="00A7530F" w:rsidP="00A7530F">
            <w:pPr>
              <w:pStyle w:val="TAL"/>
              <w:keepNext w:val="0"/>
              <w:keepLines w:val="0"/>
              <w:rPr>
                <w:rFonts w:cs="Arial"/>
                <w:sz w:val="16"/>
                <w:szCs w:val="16"/>
              </w:rPr>
            </w:pPr>
            <w:r w:rsidRPr="009A6B40">
              <w:rPr>
                <w:rFonts w:cs="Arial"/>
              </w:rPr>
              <w:t>This field contains the parameters for the quota management request</w:t>
            </w:r>
            <w:r w:rsidRPr="009A6B40">
              <w:rPr>
                <w:rFonts w:cs="Arial"/>
                <w:lang w:eastAsia="zh-CN"/>
              </w:rPr>
              <w:t xml:space="preserve"> and/or usage reporting</w:t>
            </w:r>
            <w:r w:rsidRPr="009A6B40">
              <w:rPr>
                <w:rFonts w:cs="Arial"/>
              </w:rPr>
              <w:t>.</w:t>
            </w:r>
          </w:p>
        </w:tc>
      </w:tr>
      <w:tr w:rsidR="00A7530F" w:rsidRPr="005B57B2" w14:paraId="229582A7" w14:textId="77777777" w:rsidTr="009A6B40">
        <w:trPr>
          <w:gridAfter w:val="1"/>
          <w:wAfter w:w="113" w:type="dxa"/>
          <w:jc w:val="center"/>
        </w:trPr>
        <w:tc>
          <w:tcPr>
            <w:tcW w:w="3332" w:type="dxa"/>
            <w:gridSpan w:val="2"/>
            <w:shd w:val="clear" w:color="auto" w:fill="auto"/>
          </w:tcPr>
          <w:p w14:paraId="2F06E447" w14:textId="77777777" w:rsidR="00A7530F" w:rsidRPr="003A122F" w:rsidRDefault="00A7530F" w:rsidP="00A7530F">
            <w:pPr>
              <w:pStyle w:val="TAL"/>
              <w:overflowPunct/>
              <w:autoSpaceDE/>
              <w:autoSpaceDN/>
              <w:adjustRightInd/>
              <w:ind w:left="284"/>
              <w:textAlignment w:val="auto"/>
              <w:rPr>
                <w:lang w:eastAsia="zh-CN" w:bidi="ar-IQ"/>
              </w:rPr>
            </w:pPr>
            <w:r w:rsidRPr="003A122F">
              <w:rPr>
                <w:rFonts w:hint="eastAsia"/>
                <w:lang w:eastAsia="zh-CN" w:bidi="ar-IQ"/>
              </w:rPr>
              <w:t>Rating</w:t>
            </w:r>
            <w:r w:rsidRPr="003A122F">
              <w:rPr>
                <w:lang w:eastAsia="zh-CN" w:bidi="ar-IQ"/>
              </w:rPr>
              <w:t xml:space="preserve"> Group</w:t>
            </w:r>
          </w:p>
        </w:tc>
        <w:tc>
          <w:tcPr>
            <w:tcW w:w="1058" w:type="dxa"/>
            <w:gridSpan w:val="2"/>
            <w:shd w:val="clear" w:color="auto" w:fill="auto"/>
          </w:tcPr>
          <w:p w14:paraId="36703682" w14:textId="77777777" w:rsidR="00A7530F" w:rsidRPr="009A6B40" w:rsidRDefault="00A7530F" w:rsidP="00A7530F">
            <w:pPr>
              <w:pStyle w:val="TAC"/>
              <w:keepNext w:val="0"/>
              <w:keepLines w:val="0"/>
              <w:rPr>
                <w:szCs w:val="18"/>
              </w:rPr>
            </w:pPr>
            <w:r>
              <w:rPr>
                <w:szCs w:val="18"/>
                <w:lang w:bidi="ar-IQ"/>
              </w:rPr>
              <w:t>M</w:t>
            </w:r>
          </w:p>
        </w:tc>
        <w:tc>
          <w:tcPr>
            <w:tcW w:w="4506" w:type="dxa"/>
            <w:gridSpan w:val="2"/>
            <w:shd w:val="clear" w:color="auto" w:fill="auto"/>
          </w:tcPr>
          <w:p w14:paraId="09E7F458" w14:textId="77777777" w:rsidR="00A7530F" w:rsidRPr="009A6B40" w:rsidRDefault="00A7530F" w:rsidP="00A7530F">
            <w:pPr>
              <w:pStyle w:val="TAL"/>
              <w:keepNext w:val="0"/>
              <w:keepLines w:val="0"/>
              <w:rPr>
                <w:rFonts w:cs="Arial"/>
              </w:rPr>
            </w:pPr>
            <w:r>
              <w:rPr>
                <w:lang w:bidi="ar-IQ"/>
              </w:rPr>
              <w:t>Described in TS 32.290 [57]</w:t>
            </w:r>
          </w:p>
        </w:tc>
      </w:tr>
      <w:tr w:rsidR="00A7530F" w:rsidRPr="005B57B2" w14:paraId="34F0E927" w14:textId="77777777" w:rsidTr="009A6B40">
        <w:trPr>
          <w:gridAfter w:val="1"/>
          <w:wAfter w:w="113" w:type="dxa"/>
          <w:jc w:val="center"/>
        </w:trPr>
        <w:tc>
          <w:tcPr>
            <w:tcW w:w="3332" w:type="dxa"/>
            <w:gridSpan w:val="2"/>
            <w:shd w:val="clear" w:color="auto" w:fill="auto"/>
          </w:tcPr>
          <w:p w14:paraId="5CC1FA5C" w14:textId="77777777" w:rsidR="00A7530F" w:rsidRPr="003A122F" w:rsidRDefault="00A7530F" w:rsidP="00A7530F">
            <w:pPr>
              <w:pStyle w:val="TAL"/>
              <w:overflowPunct/>
              <w:autoSpaceDE/>
              <w:autoSpaceDN/>
              <w:adjustRightInd/>
              <w:ind w:left="284"/>
              <w:textAlignment w:val="auto"/>
              <w:rPr>
                <w:lang w:eastAsia="zh-CN" w:bidi="ar-IQ"/>
              </w:rPr>
            </w:pPr>
            <w:r w:rsidRPr="003A122F">
              <w:rPr>
                <w:lang w:eastAsia="zh-CN" w:bidi="ar-IQ"/>
              </w:rPr>
              <w:t>Requested Unit</w:t>
            </w:r>
          </w:p>
        </w:tc>
        <w:tc>
          <w:tcPr>
            <w:tcW w:w="1058" w:type="dxa"/>
            <w:gridSpan w:val="2"/>
            <w:shd w:val="clear" w:color="auto" w:fill="auto"/>
          </w:tcPr>
          <w:p w14:paraId="18AE9662" w14:textId="77777777" w:rsidR="00A7530F" w:rsidRPr="009A6B40" w:rsidRDefault="00A7530F" w:rsidP="00A7530F">
            <w:pPr>
              <w:pStyle w:val="TAC"/>
              <w:keepNext w:val="0"/>
              <w:keepLines w:val="0"/>
              <w:rPr>
                <w:szCs w:val="18"/>
              </w:rPr>
            </w:pPr>
            <w:r>
              <w:rPr>
                <w:szCs w:val="18"/>
                <w:lang w:bidi="ar-IQ"/>
              </w:rPr>
              <w:t>O</w:t>
            </w:r>
            <w:r>
              <w:rPr>
                <w:szCs w:val="18"/>
                <w:vertAlign w:val="subscript"/>
                <w:lang w:bidi="ar-IQ"/>
              </w:rPr>
              <w:t>C</w:t>
            </w:r>
          </w:p>
        </w:tc>
        <w:tc>
          <w:tcPr>
            <w:tcW w:w="4506" w:type="dxa"/>
            <w:gridSpan w:val="2"/>
            <w:shd w:val="clear" w:color="auto" w:fill="auto"/>
          </w:tcPr>
          <w:p w14:paraId="7CCBE3D9" w14:textId="77777777" w:rsidR="00A7530F" w:rsidRPr="009A6B40" w:rsidRDefault="00A7530F" w:rsidP="00A7530F">
            <w:pPr>
              <w:pStyle w:val="TAL"/>
              <w:keepNext w:val="0"/>
              <w:keepLines w:val="0"/>
              <w:rPr>
                <w:rFonts w:cs="Arial"/>
              </w:rPr>
            </w:pPr>
            <w:r>
              <w:rPr>
                <w:lang w:bidi="ar-IQ"/>
              </w:rPr>
              <w:t>Described in TS 32.290 [57]</w:t>
            </w:r>
          </w:p>
        </w:tc>
      </w:tr>
      <w:tr w:rsidR="00A7530F" w:rsidRPr="005B57B2" w14:paraId="29120057" w14:textId="77777777" w:rsidTr="009A6B40">
        <w:trPr>
          <w:gridAfter w:val="1"/>
          <w:wAfter w:w="113" w:type="dxa"/>
          <w:jc w:val="center"/>
        </w:trPr>
        <w:tc>
          <w:tcPr>
            <w:tcW w:w="3332" w:type="dxa"/>
            <w:gridSpan w:val="2"/>
            <w:shd w:val="clear" w:color="auto" w:fill="auto"/>
          </w:tcPr>
          <w:p w14:paraId="192D579C" w14:textId="77777777" w:rsidR="00A7530F" w:rsidRPr="003A122F" w:rsidRDefault="00A7530F" w:rsidP="00A7530F">
            <w:pPr>
              <w:pStyle w:val="TAL"/>
              <w:overflowPunct/>
              <w:autoSpaceDE/>
              <w:autoSpaceDN/>
              <w:adjustRightInd/>
              <w:ind w:left="284"/>
              <w:textAlignment w:val="auto"/>
              <w:rPr>
                <w:lang w:eastAsia="zh-CN" w:bidi="ar-IQ"/>
              </w:rPr>
            </w:pPr>
            <w:r w:rsidRPr="003A122F">
              <w:rPr>
                <w:lang w:eastAsia="zh-CN" w:bidi="ar-IQ"/>
              </w:rPr>
              <w:t>Used Unit Container</w:t>
            </w:r>
          </w:p>
        </w:tc>
        <w:tc>
          <w:tcPr>
            <w:tcW w:w="1058" w:type="dxa"/>
            <w:gridSpan w:val="2"/>
            <w:shd w:val="clear" w:color="auto" w:fill="auto"/>
          </w:tcPr>
          <w:p w14:paraId="7B86B85C" w14:textId="77777777" w:rsidR="00A7530F" w:rsidRPr="009A6B40" w:rsidRDefault="00A7530F" w:rsidP="00A7530F">
            <w:pPr>
              <w:pStyle w:val="TAC"/>
              <w:keepNext w:val="0"/>
              <w:keepLines w:val="0"/>
              <w:rPr>
                <w:szCs w:val="18"/>
              </w:rPr>
            </w:pPr>
            <w:r>
              <w:rPr>
                <w:szCs w:val="18"/>
                <w:lang w:val="fr-FR" w:bidi="ar-IQ"/>
              </w:rPr>
              <w:t>O</w:t>
            </w:r>
            <w:r>
              <w:rPr>
                <w:szCs w:val="18"/>
                <w:vertAlign w:val="subscript"/>
                <w:lang w:val="fr-FR" w:bidi="ar-IQ"/>
              </w:rPr>
              <w:t>C</w:t>
            </w:r>
          </w:p>
        </w:tc>
        <w:tc>
          <w:tcPr>
            <w:tcW w:w="4506" w:type="dxa"/>
            <w:gridSpan w:val="2"/>
            <w:shd w:val="clear" w:color="auto" w:fill="auto"/>
          </w:tcPr>
          <w:p w14:paraId="7A5BA691" w14:textId="77777777" w:rsidR="00A7530F" w:rsidRPr="009A6B40" w:rsidRDefault="00A7530F" w:rsidP="00A7530F">
            <w:pPr>
              <w:pStyle w:val="TAL"/>
              <w:keepNext w:val="0"/>
              <w:keepLines w:val="0"/>
              <w:rPr>
                <w:rFonts w:cs="Arial"/>
              </w:rPr>
            </w:pPr>
            <w:r>
              <w:rPr>
                <w:lang w:bidi="ar-IQ"/>
              </w:rPr>
              <w:t>Described in TS 32.290 [57]</w:t>
            </w:r>
          </w:p>
        </w:tc>
      </w:tr>
      <w:tr w:rsidR="00A7530F" w:rsidRPr="005B57B2" w14:paraId="1DEC7D87" w14:textId="77777777" w:rsidTr="009A6B40">
        <w:trPr>
          <w:gridAfter w:val="1"/>
          <w:wAfter w:w="113" w:type="dxa"/>
          <w:jc w:val="center"/>
        </w:trPr>
        <w:tc>
          <w:tcPr>
            <w:tcW w:w="3332" w:type="dxa"/>
            <w:gridSpan w:val="2"/>
            <w:shd w:val="clear" w:color="auto" w:fill="auto"/>
          </w:tcPr>
          <w:p w14:paraId="32A3C03B" w14:textId="77777777" w:rsidR="00A7530F" w:rsidRPr="009A6B40" w:rsidRDefault="00A7530F" w:rsidP="00A7530F">
            <w:pPr>
              <w:pStyle w:val="TAL"/>
              <w:rPr>
                <w:b/>
                <w:bCs/>
              </w:rPr>
            </w:pPr>
            <w:r w:rsidRPr="009A6B40">
              <w:rPr>
                <w:bCs/>
              </w:rPr>
              <w:t>NEF API Charging Information</w:t>
            </w:r>
          </w:p>
        </w:tc>
        <w:tc>
          <w:tcPr>
            <w:tcW w:w="1058" w:type="dxa"/>
            <w:gridSpan w:val="2"/>
            <w:shd w:val="clear" w:color="auto" w:fill="auto"/>
          </w:tcPr>
          <w:p w14:paraId="4F125ADE" w14:textId="77777777" w:rsidR="00A7530F" w:rsidRPr="009A6B40" w:rsidRDefault="00A7530F" w:rsidP="00A7530F">
            <w:pPr>
              <w:pStyle w:val="TAC"/>
              <w:keepNext w:val="0"/>
              <w:keepLines w:val="0"/>
              <w:rPr>
                <w:szCs w:val="18"/>
              </w:rPr>
            </w:pPr>
            <w:r w:rsidRPr="009A6B40">
              <w:rPr>
                <w:szCs w:val="18"/>
                <w:lang w:bidi="ar-IQ"/>
              </w:rPr>
              <w:t>O</w:t>
            </w:r>
            <w:r w:rsidRPr="009A6B40">
              <w:rPr>
                <w:szCs w:val="18"/>
                <w:vertAlign w:val="subscript"/>
                <w:lang w:bidi="ar-IQ"/>
              </w:rPr>
              <w:t>M</w:t>
            </w:r>
          </w:p>
        </w:tc>
        <w:tc>
          <w:tcPr>
            <w:tcW w:w="4506" w:type="dxa"/>
            <w:gridSpan w:val="2"/>
            <w:shd w:val="clear" w:color="auto" w:fill="auto"/>
          </w:tcPr>
          <w:p w14:paraId="0E34E2C6" w14:textId="77777777" w:rsidR="00A7530F" w:rsidRPr="003A122F" w:rsidRDefault="00A7530F" w:rsidP="00A7530F">
            <w:pPr>
              <w:pStyle w:val="TAL"/>
              <w:keepNext w:val="0"/>
              <w:keepLines w:val="0"/>
              <w:rPr>
                <w:rFonts w:cs="Arial"/>
              </w:rPr>
            </w:pPr>
            <w:r w:rsidRPr="005B57B2">
              <w:t xml:space="preserve">This field holds the </w:t>
            </w:r>
            <w:r w:rsidRPr="005B57B2">
              <w:rPr>
                <w:lang w:bidi="ar-IQ"/>
              </w:rPr>
              <w:t>NEF API specific</w:t>
            </w:r>
            <w:r w:rsidRPr="005B57B2">
              <w:t xml:space="preserve"> information described in clause 6.</w:t>
            </w:r>
            <w:r>
              <w:t>3.1.4</w:t>
            </w:r>
          </w:p>
        </w:tc>
      </w:tr>
    </w:tbl>
    <w:p w14:paraId="37DA6784" w14:textId="77777777" w:rsidR="000E6CA9" w:rsidRPr="005B57B2" w:rsidRDefault="000E6CA9" w:rsidP="000E6CA9">
      <w:pPr>
        <w:pStyle w:val="Heading5"/>
      </w:pPr>
      <w:bookmarkStart w:id="195" w:name="_CR6_2a_1_2_2"/>
      <w:bookmarkStart w:id="196" w:name="_Toc202524286"/>
      <w:bookmarkEnd w:id="195"/>
      <w:r w:rsidRPr="005B57B2">
        <w:t>6.2a.1.2.2</w:t>
      </w:r>
      <w:r w:rsidRPr="005B57B2">
        <w:tab/>
        <w:t>Charging Data Response message</w:t>
      </w:r>
      <w:bookmarkEnd w:id="196"/>
    </w:p>
    <w:p w14:paraId="50C215C8" w14:textId="78E55B93" w:rsidR="000E6CA9" w:rsidRPr="005B57B2" w:rsidRDefault="000E6CA9" w:rsidP="000E6CA9">
      <w:pPr>
        <w:keepNext/>
      </w:pPr>
      <w:r w:rsidRPr="005B57B2">
        <w:t xml:space="preserve">Table 6.2a.1.2.2.1 illustrates the basic structure of a </w:t>
      </w:r>
      <w:r w:rsidRPr="005B57B2">
        <w:rPr>
          <w:iCs/>
        </w:rPr>
        <w:t>Charging Data Response</w:t>
      </w:r>
      <w:r w:rsidRPr="005B57B2">
        <w:t xml:space="preserve"> message as used for NEF </w:t>
      </w:r>
      <w:r w:rsidR="00A7530F">
        <w:t>and CCF</w:t>
      </w:r>
      <w:r w:rsidR="00A7530F" w:rsidRPr="00B13440">
        <w:t xml:space="preserve"> </w:t>
      </w:r>
      <w:r w:rsidRPr="005B57B2">
        <w:t xml:space="preserve">converged charging. </w:t>
      </w:r>
    </w:p>
    <w:p w14:paraId="40CA89E6" w14:textId="77777777" w:rsidR="000E6CA9" w:rsidRPr="005B57B2" w:rsidRDefault="000E6CA9" w:rsidP="000E6CA9">
      <w:pPr>
        <w:pStyle w:val="TH"/>
        <w:rPr>
          <w:rFonts w:eastAsia="MS Mincho"/>
        </w:rPr>
      </w:pPr>
      <w:bookmarkStart w:id="197" w:name="_CRTable6_2a_1_2_2_1"/>
      <w:r w:rsidRPr="005B57B2">
        <w:t xml:space="preserve">Table </w:t>
      </w:r>
      <w:bookmarkEnd w:id="197"/>
      <w:r w:rsidRPr="005B57B2">
        <w:t xml:space="preserve">6.2a.1.2.2.1: Charging Data </w:t>
      </w:r>
      <w:r w:rsidRPr="005B57B2">
        <w:rPr>
          <w:rFonts w:eastAsia="MS Mincho"/>
        </w:rPr>
        <w:t>Response message content</w:t>
      </w:r>
    </w:p>
    <w:tbl>
      <w:tblPr>
        <w:tblW w:w="8975" w:type="dxa"/>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327"/>
        <w:gridCol w:w="113"/>
        <w:gridCol w:w="978"/>
        <w:gridCol w:w="113"/>
        <w:gridCol w:w="4218"/>
        <w:gridCol w:w="113"/>
      </w:tblGrid>
      <w:tr w:rsidR="000E6CA9" w:rsidRPr="005B57B2" w14:paraId="4F503DB6" w14:textId="77777777" w:rsidTr="00B63E8A">
        <w:trPr>
          <w:gridAfter w:val="1"/>
          <w:wAfter w:w="113" w:type="dxa"/>
          <w:jc w:val="center"/>
        </w:trPr>
        <w:tc>
          <w:tcPr>
            <w:tcW w:w="3440"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35191A24"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91"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1F0CABE6"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331"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442B61B5"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7B77F4EB" w14:textId="77777777" w:rsidTr="00B63E8A">
        <w:trPr>
          <w:gridAfter w:val="1"/>
          <w:wAfter w:w="113" w:type="dxa"/>
          <w:jc w:val="center"/>
        </w:trPr>
        <w:tc>
          <w:tcPr>
            <w:tcW w:w="3440" w:type="dxa"/>
            <w:gridSpan w:val="2"/>
            <w:shd w:val="clear" w:color="auto" w:fill="auto"/>
            <w:hideMark/>
          </w:tcPr>
          <w:p w14:paraId="545C4A9B" w14:textId="77777777" w:rsidR="000E6CA9" w:rsidRPr="009A6B40" w:rsidRDefault="000E6CA9" w:rsidP="009A6B40">
            <w:pPr>
              <w:pStyle w:val="TAL"/>
              <w:rPr>
                <w:b/>
                <w:bCs/>
              </w:rPr>
            </w:pPr>
            <w:r w:rsidRPr="009A6B40">
              <w:rPr>
                <w:bCs/>
              </w:rPr>
              <w:t>Session Identifier</w:t>
            </w:r>
          </w:p>
        </w:tc>
        <w:tc>
          <w:tcPr>
            <w:tcW w:w="1091" w:type="dxa"/>
            <w:gridSpan w:val="2"/>
            <w:shd w:val="clear" w:color="auto" w:fill="auto"/>
            <w:hideMark/>
          </w:tcPr>
          <w:p w14:paraId="73A6EDD4" w14:textId="77777777" w:rsidR="000E6CA9" w:rsidRPr="009A6B40" w:rsidRDefault="000E6CA9" w:rsidP="009A6B40">
            <w:pPr>
              <w:pStyle w:val="TAC"/>
              <w:keepNext w:val="0"/>
              <w:keepLines w:val="0"/>
              <w:rPr>
                <w:rFonts w:cs="Arial"/>
                <w:szCs w:val="18"/>
              </w:rPr>
            </w:pPr>
            <w:r w:rsidRPr="009A6B40">
              <w:rPr>
                <w:szCs w:val="18"/>
              </w:rPr>
              <w:t>O</w:t>
            </w:r>
            <w:r w:rsidRPr="009A6B40">
              <w:rPr>
                <w:szCs w:val="18"/>
                <w:vertAlign w:val="subscript"/>
              </w:rPr>
              <w:t>C</w:t>
            </w:r>
          </w:p>
        </w:tc>
        <w:tc>
          <w:tcPr>
            <w:tcW w:w="4331" w:type="dxa"/>
            <w:gridSpan w:val="2"/>
            <w:shd w:val="clear" w:color="auto" w:fill="auto"/>
            <w:hideMark/>
          </w:tcPr>
          <w:p w14:paraId="65FECFD4" w14:textId="77777777" w:rsidR="000E6CA9" w:rsidRPr="005B57B2" w:rsidRDefault="000E6CA9" w:rsidP="009A6B40">
            <w:pPr>
              <w:pStyle w:val="TAL"/>
            </w:pPr>
            <w:r w:rsidRPr="005B57B2">
              <w:rPr>
                <w:lang w:bidi="ar-IQ"/>
              </w:rPr>
              <w:t>Described in TS 32.290 [57]</w:t>
            </w:r>
          </w:p>
        </w:tc>
      </w:tr>
      <w:tr w:rsidR="000E6CA9" w:rsidRPr="005B57B2" w14:paraId="4E0C4BF6" w14:textId="77777777" w:rsidTr="00B63E8A">
        <w:trPr>
          <w:gridAfter w:val="1"/>
          <w:wAfter w:w="113" w:type="dxa"/>
          <w:jc w:val="center"/>
        </w:trPr>
        <w:tc>
          <w:tcPr>
            <w:tcW w:w="3440" w:type="dxa"/>
            <w:gridSpan w:val="2"/>
            <w:shd w:val="clear" w:color="auto" w:fill="auto"/>
            <w:hideMark/>
          </w:tcPr>
          <w:p w14:paraId="43FBD3B5" w14:textId="77777777" w:rsidR="000E6CA9" w:rsidRPr="009A6B40" w:rsidRDefault="000E6CA9" w:rsidP="009A6B40">
            <w:pPr>
              <w:pStyle w:val="TAL"/>
              <w:rPr>
                <w:b/>
                <w:bCs/>
              </w:rPr>
            </w:pPr>
            <w:r w:rsidRPr="009A6B40">
              <w:rPr>
                <w:bCs/>
                <w:lang w:bidi="ar-IQ"/>
              </w:rPr>
              <w:t>Invocation Timestamp</w:t>
            </w:r>
          </w:p>
        </w:tc>
        <w:tc>
          <w:tcPr>
            <w:tcW w:w="1091" w:type="dxa"/>
            <w:gridSpan w:val="2"/>
            <w:shd w:val="clear" w:color="auto" w:fill="auto"/>
            <w:hideMark/>
          </w:tcPr>
          <w:p w14:paraId="2EF595CE" w14:textId="77777777" w:rsidR="000E6CA9" w:rsidRPr="009A6B40" w:rsidRDefault="000E6CA9" w:rsidP="009A6B40">
            <w:pPr>
              <w:pStyle w:val="TAC"/>
              <w:keepNext w:val="0"/>
              <w:keepLines w:val="0"/>
              <w:rPr>
                <w:rFonts w:cs="Arial"/>
                <w:szCs w:val="18"/>
              </w:rPr>
            </w:pPr>
            <w:r w:rsidRPr="005B57B2">
              <w:rPr>
                <w:lang w:eastAsia="zh-CN"/>
              </w:rPr>
              <w:t>M</w:t>
            </w:r>
          </w:p>
        </w:tc>
        <w:tc>
          <w:tcPr>
            <w:tcW w:w="4331" w:type="dxa"/>
            <w:gridSpan w:val="2"/>
            <w:shd w:val="clear" w:color="auto" w:fill="auto"/>
            <w:hideMark/>
          </w:tcPr>
          <w:p w14:paraId="1E80CB84" w14:textId="77777777" w:rsidR="000E6CA9" w:rsidRPr="009A6B40" w:rsidRDefault="000E6CA9" w:rsidP="009A6B40">
            <w:pPr>
              <w:pStyle w:val="TAL"/>
              <w:keepNext w:val="0"/>
              <w:keepLines w:val="0"/>
              <w:rPr>
                <w:rFonts w:cs="Arial"/>
              </w:rPr>
            </w:pPr>
            <w:r w:rsidRPr="005B57B2">
              <w:rPr>
                <w:lang w:bidi="ar-IQ"/>
              </w:rPr>
              <w:t>Described in TS 32.290 [57]</w:t>
            </w:r>
          </w:p>
        </w:tc>
      </w:tr>
      <w:tr w:rsidR="000E6CA9" w:rsidRPr="005B57B2" w14:paraId="279720D9" w14:textId="77777777" w:rsidTr="00B63E8A">
        <w:trPr>
          <w:gridAfter w:val="1"/>
          <w:wAfter w:w="113" w:type="dxa"/>
          <w:jc w:val="center"/>
        </w:trPr>
        <w:tc>
          <w:tcPr>
            <w:tcW w:w="3440" w:type="dxa"/>
            <w:gridSpan w:val="2"/>
            <w:shd w:val="clear" w:color="auto" w:fill="auto"/>
            <w:hideMark/>
          </w:tcPr>
          <w:p w14:paraId="48CB015F" w14:textId="77777777" w:rsidR="000E6CA9" w:rsidRPr="009A6B40" w:rsidRDefault="000E6CA9" w:rsidP="009A6B40">
            <w:pPr>
              <w:pStyle w:val="TAL"/>
              <w:rPr>
                <w:b/>
                <w:bCs/>
              </w:rPr>
            </w:pPr>
            <w:r w:rsidRPr="009A6B40">
              <w:rPr>
                <w:bCs/>
              </w:rPr>
              <w:t>Invocation Result</w:t>
            </w:r>
          </w:p>
        </w:tc>
        <w:tc>
          <w:tcPr>
            <w:tcW w:w="1091" w:type="dxa"/>
            <w:gridSpan w:val="2"/>
            <w:shd w:val="clear" w:color="auto" w:fill="auto"/>
            <w:hideMark/>
          </w:tcPr>
          <w:p w14:paraId="2F006DA8" w14:textId="77777777" w:rsidR="000E6CA9" w:rsidRPr="009A6B40" w:rsidRDefault="000E6CA9" w:rsidP="009A6B40">
            <w:pPr>
              <w:pStyle w:val="TAC"/>
              <w:keepNext w:val="0"/>
              <w:keepLines w:val="0"/>
              <w:rPr>
                <w:rFonts w:cs="Arial"/>
                <w:szCs w:val="18"/>
              </w:rPr>
            </w:pPr>
            <w:r w:rsidRPr="009A6B40">
              <w:rPr>
                <w:szCs w:val="18"/>
              </w:rPr>
              <w:t>O</w:t>
            </w:r>
            <w:r w:rsidRPr="009A6B40">
              <w:rPr>
                <w:szCs w:val="18"/>
                <w:vertAlign w:val="subscript"/>
              </w:rPr>
              <w:t>C</w:t>
            </w:r>
          </w:p>
        </w:tc>
        <w:tc>
          <w:tcPr>
            <w:tcW w:w="4331" w:type="dxa"/>
            <w:gridSpan w:val="2"/>
            <w:shd w:val="clear" w:color="auto" w:fill="auto"/>
            <w:hideMark/>
          </w:tcPr>
          <w:p w14:paraId="3E7B9F32" w14:textId="77777777" w:rsidR="000E6CA9" w:rsidRPr="009A6B40" w:rsidRDefault="000E6CA9" w:rsidP="009A6B40">
            <w:pPr>
              <w:pStyle w:val="TAL"/>
              <w:keepNext w:val="0"/>
              <w:keepLines w:val="0"/>
              <w:rPr>
                <w:rFonts w:cs="Arial"/>
                <w:sz w:val="16"/>
                <w:szCs w:val="16"/>
              </w:rPr>
            </w:pPr>
            <w:r w:rsidRPr="005B57B2">
              <w:rPr>
                <w:lang w:bidi="ar-IQ"/>
              </w:rPr>
              <w:t>Described in TS 32.290 [57]</w:t>
            </w:r>
          </w:p>
        </w:tc>
      </w:tr>
      <w:tr w:rsidR="00B63E8A" w:rsidRPr="005B57B2" w14:paraId="3C33402B" w14:textId="77777777" w:rsidTr="00B63E8A">
        <w:trPr>
          <w:gridBefore w:val="1"/>
          <w:wBefore w:w="113" w:type="dxa"/>
          <w:jc w:val="center"/>
        </w:trPr>
        <w:tc>
          <w:tcPr>
            <w:tcW w:w="3440" w:type="dxa"/>
            <w:gridSpan w:val="2"/>
            <w:shd w:val="clear" w:color="auto" w:fill="auto"/>
          </w:tcPr>
          <w:p w14:paraId="6BD3FCF2" w14:textId="77777777" w:rsidR="00B63E8A" w:rsidRPr="009A6B40" w:rsidRDefault="00B63E8A" w:rsidP="006A4956">
            <w:pPr>
              <w:pStyle w:val="TAL"/>
              <w:ind w:left="284"/>
              <w:rPr>
                <w:bCs/>
              </w:rPr>
            </w:pPr>
            <w:r>
              <w:t>Invocation Result Code</w:t>
            </w:r>
          </w:p>
        </w:tc>
        <w:tc>
          <w:tcPr>
            <w:tcW w:w="1091" w:type="dxa"/>
            <w:gridSpan w:val="2"/>
            <w:shd w:val="clear" w:color="auto" w:fill="auto"/>
          </w:tcPr>
          <w:p w14:paraId="3E9BC122"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shd w:val="clear" w:color="auto" w:fill="auto"/>
          </w:tcPr>
          <w:p w14:paraId="784CFA82" w14:textId="77777777" w:rsidR="00B63E8A" w:rsidRPr="005B57B2" w:rsidRDefault="00B63E8A" w:rsidP="006A4956">
            <w:pPr>
              <w:pStyle w:val="TAL"/>
              <w:keepNext w:val="0"/>
              <w:keepLines w:val="0"/>
              <w:rPr>
                <w:lang w:bidi="ar-IQ"/>
              </w:rPr>
            </w:pPr>
            <w:r w:rsidRPr="00716B4F">
              <w:rPr>
                <w:lang w:bidi="ar-IQ"/>
              </w:rPr>
              <w:t>Described in TS 32.290 [57]</w:t>
            </w:r>
          </w:p>
        </w:tc>
      </w:tr>
      <w:tr w:rsidR="00B63E8A" w:rsidRPr="005B57B2" w14:paraId="10817F99" w14:textId="77777777" w:rsidTr="00B63E8A">
        <w:trPr>
          <w:gridBefore w:val="1"/>
          <w:wBefore w:w="113" w:type="dxa"/>
          <w:jc w:val="center"/>
        </w:trPr>
        <w:tc>
          <w:tcPr>
            <w:tcW w:w="3440" w:type="dxa"/>
            <w:gridSpan w:val="2"/>
            <w:shd w:val="clear" w:color="auto" w:fill="auto"/>
          </w:tcPr>
          <w:p w14:paraId="15317DAD" w14:textId="77777777" w:rsidR="00B63E8A" w:rsidRPr="009A6B40" w:rsidRDefault="00B63E8A" w:rsidP="006A4956">
            <w:pPr>
              <w:pStyle w:val="TAL"/>
              <w:ind w:left="284"/>
              <w:rPr>
                <w:bCs/>
              </w:rPr>
            </w:pPr>
            <w:r>
              <w:t>Failed parameter</w:t>
            </w:r>
          </w:p>
        </w:tc>
        <w:tc>
          <w:tcPr>
            <w:tcW w:w="1091" w:type="dxa"/>
            <w:gridSpan w:val="2"/>
            <w:shd w:val="clear" w:color="auto" w:fill="auto"/>
          </w:tcPr>
          <w:p w14:paraId="26AF1756"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shd w:val="clear" w:color="auto" w:fill="auto"/>
          </w:tcPr>
          <w:p w14:paraId="261F0EA4" w14:textId="77777777" w:rsidR="00B63E8A" w:rsidRPr="005B57B2" w:rsidRDefault="00B63E8A" w:rsidP="006A4956">
            <w:pPr>
              <w:pStyle w:val="TAL"/>
              <w:keepNext w:val="0"/>
              <w:keepLines w:val="0"/>
              <w:rPr>
                <w:lang w:bidi="ar-IQ"/>
              </w:rPr>
            </w:pPr>
            <w:r w:rsidRPr="00716B4F">
              <w:rPr>
                <w:lang w:bidi="ar-IQ"/>
              </w:rPr>
              <w:t>Described in TS 32.290 [57]</w:t>
            </w:r>
          </w:p>
        </w:tc>
      </w:tr>
      <w:tr w:rsidR="00B63E8A" w:rsidRPr="005B57B2" w14:paraId="0EC5BE3D" w14:textId="77777777" w:rsidTr="00B63E8A">
        <w:trPr>
          <w:gridBefore w:val="1"/>
          <w:wBefore w:w="113" w:type="dxa"/>
          <w:jc w:val="center"/>
        </w:trPr>
        <w:tc>
          <w:tcPr>
            <w:tcW w:w="3440" w:type="dxa"/>
            <w:gridSpan w:val="2"/>
            <w:shd w:val="clear" w:color="auto" w:fill="auto"/>
          </w:tcPr>
          <w:p w14:paraId="5308D823" w14:textId="77777777" w:rsidR="00B63E8A" w:rsidRPr="009A6B40" w:rsidRDefault="00B63E8A" w:rsidP="006A4956">
            <w:pPr>
              <w:pStyle w:val="TAL"/>
              <w:ind w:left="284"/>
              <w:rPr>
                <w:bCs/>
              </w:rPr>
            </w:pPr>
            <w:r>
              <w:rPr>
                <w:rFonts w:cs="Arial"/>
                <w:szCs w:val="18"/>
              </w:rPr>
              <w:t>Failure Handling</w:t>
            </w:r>
          </w:p>
        </w:tc>
        <w:tc>
          <w:tcPr>
            <w:tcW w:w="1091" w:type="dxa"/>
            <w:gridSpan w:val="2"/>
            <w:shd w:val="clear" w:color="auto" w:fill="auto"/>
          </w:tcPr>
          <w:p w14:paraId="1558A277"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shd w:val="clear" w:color="auto" w:fill="auto"/>
          </w:tcPr>
          <w:p w14:paraId="045D6A5A" w14:textId="77777777" w:rsidR="00B63E8A" w:rsidRPr="005B57B2" w:rsidRDefault="00B63E8A" w:rsidP="006A4956">
            <w:pPr>
              <w:pStyle w:val="TAL"/>
              <w:keepNext w:val="0"/>
              <w:keepLines w:val="0"/>
              <w:rPr>
                <w:lang w:bidi="ar-IQ"/>
              </w:rPr>
            </w:pPr>
            <w:r w:rsidRPr="00716B4F">
              <w:rPr>
                <w:lang w:bidi="ar-IQ"/>
              </w:rPr>
              <w:t>Described in TS 32.290 [57]</w:t>
            </w:r>
          </w:p>
        </w:tc>
      </w:tr>
      <w:tr w:rsidR="000E6CA9" w:rsidRPr="005B57B2" w14:paraId="6111EB07" w14:textId="77777777" w:rsidTr="00B63E8A">
        <w:trPr>
          <w:gridAfter w:val="1"/>
          <w:wAfter w:w="113" w:type="dxa"/>
          <w:jc w:val="center"/>
        </w:trPr>
        <w:tc>
          <w:tcPr>
            <w:tcW w:w="3440" w:type="dxa"/>
            <w:gridSpan w:val="2"/>
            <w:shd w:val="clear" w:color="auto" w:fill="auto"/>
            <w:hideMark/>
          </w:tcPr>
          <w:p w14:paraId="531FDED5" w14:textId="77777777" w:rsidR="000E6CA9" w:rsidRPr="009A6B40" w:rsidRDefault="000E6CA9" w:rsidP="009A6B40">
            <w:pPr>
              <w:pStyle w:val="TAL"/>
              <w:rPr>
                <w:b/>
                <w:bCs/>
              </w:rPr>
            </w:pPr>
            <w:r w:rsidRPr="009A6B40">
              <w:rPr>
                <w:bCs/>
              </w:rPr>
              <w:t>Invocation Sequence Number</w:t>
            </w:r>
          </w:p>
        </w:tc>
        <w:tc>
          <w:tcPr>
            <w:tcW w:w="1091" w:type="dxa"/>
            <w:gridSpan w:val="2"/>
            <w:shd w:val="clear" w:color="auto" w:fill="auto"/>
            <w:hideMark/>
          </w:tcPr>
          <w:p w14:paraId="08B485D2" w14:textId="77777777" w:rsidR="000E6CA9" w:rsidRPr="009A6B40" w:rsidRDefault="000E6CA9" w:rsidP="009A6B40">
            <w:pPr>
              <w:pStyle w:val="TAC"/>
              <w:keepNext w:val="0"/>
              <w:keepLines w:val="0"/>
              <w:rPr>
                <w:rFonts w:cs="Arial"/>
                <w:szCs w:val="18"/>
              </w:rPr>
            </w:pPr>
            <w:r w:rsidRPr="009A6B40">
              <w:rPr>
                <w:szCs w:val="18"/>
              </w:rPr>
              <w:t>M</w:t>
            </w:r>
          </w:p>
        </w:tc>
        <w:tc>
          <w:tcPr>
            <w:tcW w:w="4331" w:type="dxa"/>
            <w:gridSpan w:val="2"/>
            <w:shd w:val="clear" w:color="auto" w:fill="auto"/>
            <w:hideMark/>
          </w:tcPr>
          <w:p w14:paraId="107E871C" w14:textId="77777777" w:rsidR="000E6CA9" w:rsidRPr="009A6B40" w:rsidRDefault="000E6CA9" w:rsidP="009A6B40">
            <w:pPr>
              <w:pStyle w:val="TAL"/>
              <w:keepNext w:val="0"/>
              <w:keepLines w:val="0"/>
              <w:rPr>
                <w:rFonts w:cs="Arial"/>
                <w:sz w:val="16"/>
                <w:szCs w:val="16"/>
              </w:rPr>
            </w:pPr>
            <w:r w:rsidRPr="005B57B2">
              <w:rPr>
                <w:lang w:bidi="ar-IQ"/>
              </w:rPr>
              <w:t>Described in TS 32.290 [57]</w:t>
            </w:r>
          </w:p>
        </w:tc>
      </w:tr>
      <w:tr w:rsidR="000E6CA9" w:rsidRPr="005B57B2" w14:paraId="1E6D778D" w14:textId="77777777" w:rsidTr="00B63E8A">
        <w:trPr>
          <w:gridAfter w:val="1"/>
          <w:wAfter w:w="113" w:type="dxa"/>
          <w:jc w:val="center"/>
        </w:trPr>
        <w:tc>
          <w:tcPr>
            <w:tcW w:w="3440" w:type="dxa"/>
            <w:gridSpan w:val="2"/>
            <w:shd w:val="clear" w:color="auto" w:fill="auto"/>
            <w:hideMark/>
          </w:tcPr>
          <w:p w14:paraId="07724BAE" w14:textId="77777777" w:rsidR="000E6CA9" w:rsidRPr="009A6B40" w:rsidRDefault="000E6CA9" w:rsidP="009A6B40">
            <w:pPr>
              <w:pStyle w:val="TAL"/>
              <w:rPr>
                <w:b/>
                <w:bCs/>
              </w:rPr>
            </w:pPr>
            <w:r w:rsidRPr="009A6B40">
              <w:rPr>
                <w:bCs/>
              </w:rPr>
              <w:t>Session Failover</w:t>
            </w:r>
          </w:p>
        </w:tc>
        <w:tc>
          <w:tcPr>
            <w:tcW w:w="1091" w:type="dxa"/>
            <w:gridSpan w:val="2"/>
            <w:shd w:val="clear" w:color="auto" w:fill="auto"/>
            <w:hideMark/>
          </w:tcPr>
          <w:p w14:paraId="46CE0769"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331" w:type="dxa"/>
            <w:gridSpan w:val="2"/>
            <w:shd w:val="clear" w:color="auto" w:fill="auto"/>
            <w:hideMark/>
          </w:tcPr>
          <w:p w14:paraId="68FF1FA2" w14:textId="77777777" w:rsidR="000E6CA9" w:rsidRPr="009A6B40" w:rsidRDefault="000E6CA9" w:rsidP="009A6B40">
            <w:pPr>
              <w:pStyle w:val="TAL"/>
              <w:rPr>
                <w:rFonts w:cs="Arial"/>
              </w:rPr>
            </w:pPr>
            <w:r w:rsidRPr="005B57B2">
              <w:rPr>
                <w:lang w:bidi="ar-IQ"/>
              </w:rPr>
              <w:t>Described in TS 32.290 [57]</w:t>
            </w:r>
          </w:p>
        </w:tc>
      </w:tr>
      <w:tr w:rsidR="00195FD3" w:rsidRPr="005B57B2" w14:paraId="3DDDDA10" w14:textId="77777777" w:rsidTr="00B63E8A">
        <w:trPr>
          <w:gridAfter w:val="1"/>
          <w:wAfter w:w="113" w:type="dxa"/>
          <w:jc w:val="center"/>
        </w:trPr>
        <w:tc>
          <w:tcPr>
            <w:tcW w:w="3440" w:type="dxa"/>
            <w:gridSpan w:val="2"/>
            <w:shd w:val="clear" w:color="auto" w:fill="auto"/>
          </w:tcPr>
          <w:p w14:paraId="68900CB3" w14:textId="77777777" w:rsidR="00195FD3" w:rsidRPr="009A6B40" w:rsidRDefault="00195FD3" w:rsidP="00195FD3">
            <w:pPr>
              <w:pStyle w:val="TAL"/>
              <w:rPr>
                <w:bCs/>
              </w:rPr>
            </w:pPr>
            <w:r w:rsidRPr="00E32B51">
              <w:rPr>
                <w:noProof/>
              </w:rPr>
              <w:t>Supported Features</w:t>
            </w:r>
          </w:p>
        </w:tc>
        <w:tc>
          <w:tcPr>
            <w:tcW w:w="1091" w:type="dxa"/>
            <w:gridSpan w:val="2"/>
            <w:shd w:val="clear" w:color="auto" w:fill="auto"/>
          </w:tcPr>
          <w:p w14:paraId="79441CDE" w14:textId="77777777" w:rsidR="00195FD3" w:rsidRPr="009A6B40" w:rsidRDefault="00195FD3" w:rsidP="00195FD3">
            <w:pPr>
              <w:pStyle w:val="TAC"/>
              <w:keepNext w:val="0"/>
              <w:keepLines w:val="0"/>
              <w:rPr>
                <w:szCs w:val="18"/>
              </w:rPr>
            </w:pPr>
            <w:r w:rsidRPr="0081445A">
              <w:rPr>
                <w:lang w:eastAsia="zh-CN"/>
              </w:rPr>
              <w:t>O</w:t>
            </w:r>
            <w:r w:rsidRPr="0081445A">
              <w:rPr>
                <w:vertAlign w:val="subscript"/>
                <w:lang w:eastAsia="zh-CN"/>
              </w:rPr>
              <w:t>C</w:t>
            </w:r>
          </w:p>
        </w:tc>
        <w:tc>
          <w:tcPr>
            <w:tcW w:w="4331" w:type="dxa"/>
            <w:gridSpan w:val="2"/>
            <w:shd w:val="clear" w:color="auto" w:fill="auto"/>
          </w:tcPr>
          <w:p w14:paraId="45147BCA" w14:textId="77777777" w:rsidR="00195FD3" w:rsidRPr="005B57B2" w:rsidRDefault="00195FD3" w:rsidP="00195FD3">
            <w:pPr>
              <w:pStyle w:val="TAL"/>
              <w:rPr>
                <w:lang w:bidi="ar-IQ"/>
              </w:rPr>
            </w:pPr>
            <w:r w:rsidRPr="005B57B2">
              <w:rPr>
                <w:lang w:bidi="ar-IQ"/>
              </w:rPr>
              <w:t>Described in TS 32.290 [57]</w:t>
            </w:r>
          </w:p>
        </w:tc>
      </w:tr>
      <w:tr w:rsidR="000E6CA9" w:rsidRPr="005B57B2" w14:paraId="5003A50B" w14:textId="77777777" w:rsidTr="00B63E8A">
        <w:trPr>
          <w:gridAfter w:val="1"/>
          <w:wAfter w:w="113" w:type="dxa"/>
          <w:jc w:val="center"/>
        </w:trPr>
        <w:tc>
          <w:tcPr>
            <w:tcW w:w="3440" w:type="dxa"/>
            <w:gridSpan w:val="2"/>
            <w:shd w:val="clear" w:color="auto" w:fill="auto"/>
            <w:hideMark/>
          </w:tcPr>
          <w:p w14:paraId="5D737F4A" w14:textId="77777777" w:rsidR="000E6CA9" w:rsidRPr="009A6B40" w:rsidRDefault="000E6CA9" w:rsidP="009A6B40">
            <w:pPr>
              <w:pStyle w:val="TAL"/>
              <w:rPr>
                <w:b/>
                <w:bCs/>
              </w:rPr>
            </w:pPr>
            <w:r w:rsidRPr="009A6B40">
              <w:rPr>
                <w:bCs/>
              </w:rPr>
              <w:t xml:space="preserve">Multiple </w:t>
            </w:r>
            <w:r w:rsidRPr="009A6B40">
              <w:rPr>
                <w:bCs/>
                <w:lang w:eastAsia="zh-CN"/>
              </w:rPr>
              <w:t>Unit</w:t>
            </w:r>
            <w:r w:rsidRPr="009A6B40">
              <w:rPr>
                <w:bCs/>
              </w:rPr>
              <w:t xml:space="preserve"> Information</w:t>
            </w:r>
          </w:p>
        </w:tc>
        <w:tc>
          <w:tcPr>
            <w:tcW w:w="1091" w:type="dxa"/>
            <w:gridSpan w:val="2"/>
            <w:shd w:val="clear" w:color="auto" w:fill="auto"/>
            <w:hideMark/>
          </w:tcPr>
          <w:p w14:paraId="32E727A7"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331" w:type="dxa"/>
            <w:gridSpan w:val="2"/>
            <w:shd w:val="clear" w:color="auto" w:fill="auto"/>
            <w:hideMark/>
          </w:tcPr>
          <w:p w14:paraId="68E90F7A" w14:textId="77777777" w:rsidR="000E6CA9" w:rsidRPr="009A6B40" w:rsidRDefault="000E6CA9" w:rsidP="009A6B40">
            <w:pPr>
              <w:pStyle w:val="TAL"/>
              <w:keepNext w:val="0"/>
              <w:keepLines w:val="0"/>
              <w:rPr>
                <w:rFonts w:cs="Arial"/>
                <w:sz w:val="16"/>
                <w:szCs w:val="16"/>
              </w:rPr>
            </w:pPr>
            <w:r w:rsidRPr="009A6B40">
              <w:rPr>
                <w:rFonts w:cs="Arial"/>
              </w:rPr>
              <w:t xml:space="preserve">This field </w:t>
            </w:r>
            <w:r w:rsidRPr="005B57B2">
              <w:t>holds</w:t>
            </w:r>
            <w:r w:rsidRPr="009A6B40">
              <w:rPr>
                <w:rFonts w:cs="Arial"/>
              </w:rPr>
              <w:t xml:space="preserve"> the parameters for the quota management information.</w:t>
            </w:r>
          </w:p>
        </w:tc>
      </w:tr>
      <w:tr w:rsidR="00D1318A" w:rsidRPr="005B57B2" w14:paraId="7316EE65" w14:textId="77777777" w:rsidTr="00B63E8A">
        <w:trPr>
          <w:gridAfter w:val="1"/>
          <w:wAfter w:w="113" w:type="dxa"/>
          <w:jc w:val="center"/>
        </w:trPr>
        <w:tc>
          <w:tcPr>
            <w:tcW w:w="3440" w:type="dxa"/>
            <w:gridSpan w:val="2"/>
            <w:shd w:val="clear" w:color="auto" w:fill="auto"/>
          </w:tcPr>
          <w:p w14:paraId="36DF7C26"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Result Code</w:t>
            </w:r>
          </w:p>
        </w:tc>
        <w:tc>
          <w:tcPr>
            <w:tcW w:w="1091" w:type="dxa"/>
            <w:gridSpan w:val="2"/>
            <w:shd w:val="clear" w:color="auto" w:fill="auto"/>
          </w:tcPr>
          <w:p w14:paraId="36AA9FE3"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shd w:val="clear" w:color="auto" w:fill="auto"/>
          </w:tcPr>
          <w:p w14:paraId="4AC49863"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21E24C48" w14:textId="77777777" w:rsidTr="00B63E8A">
        <w:trPr>
          <w:gridAfter w:val="1"/>
          <w:wAfter w:w="113" w:type="dxa"/>
          <w:jc w:val="center"/>
        </w:trPr>
        <w:tc>
          <w:tcPr>
            <w:tcW w:w="3440" w:type="dxa"/>
            <w:gridSpan w:val="2"/>
            <w:shd w:val="clear" w:color="auto" w:fill="auto"/>
          </w:tcPr>
          <w:p w14:paraId="51C49020"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Rating Group</w:t>
            </w:r>
          </w:p>
        </w:tc>
        <w:tc>
          <w:tcPr>
            <w:tcW w:w="1091" w:type="dxa"/>
            <w:gridSpan w:val="2"/>
            <w:shd w:val="clear" w:color="auto" w:fill="auto"/>
          </w:tcPr>
          <w:p w14:paraId="7CDA0A24" w14:textId="77777777" w:rsidR="00D1318A" w:rsidRPr="009A6B40" w:rsidRDefault="00D1318A" w:rsidP="00D1318A">
            <w:pPr>
              <w:pStyle w:val="TAC"/>
              <w:keepNext w:val="0"/>
              <w:keepLines w:val="0"/>
              <w:rPr>
                <w:szCs w:val="18"/>
              </w:rPr>
            </w:pPr>
            <w:r>
              <w:rPr>
                <w:lang w:eastAsia="zh-CN"/>
              </w:rPr>
              <w:t>O</w:t>
            </w:r>
            <w:r>
              <w:rPr>
                <w:vertAlign w:val="subscript"/>
                <w:lang w:eastAsia="zh-CN"/>
              </w:rPr>
              <w:t>M</w:t>
            </w:r>
          </w:p>
        </w:tc>
        <w:tc>
          <w:tcPr>
            <w:tcW w:w="4331" w:type="dxa"/>
            <w:gridSpan w:val="2"/>
            <w:shd w:val="clear" w:color="auto" w:fill="auto"/>
          </w:tcPr>
          <w:p w14:paraId="53C40435"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0F0095B4" w14:textId="77777777" w:rsidTr="00B63E8A">
        <w:trPr>
          <w:gridAfter w:val="1"/>
          <w:wAfter w:w="113" w:type="dxa"/>
          <w:jc w:val="center"/>
        </w:trPr>
        <w:tc>
          <w:tcPr>
            <w:tcW w:w="3440" w:type="dxa"/>
            <w:gridSpan w:val="2"/>
            <w:shd w:val="clear" w:color="auto" w:fill="auto"/>
          </w:tcPr>
          <w:p w14:paraId="019536A2"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Granted Unit</w:t>
            </w:r>
          </w:p>
        </w:tc>
        <w:tc>
          <w:tcPr>
            <w:tcW w:w="1091" w:type="dxa"/>
            <w:gridSpan w:val="2"/>
            <w:shd w:val="clear" w:color="auto" w:fill="auto"/>
          </w:tcPr>
          <w:p w14:paraId="545D9B79"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shd w:val="clear" w:color="auto" w:fill="auto"/>
          </w:tcPr>
          <w:p w14:paraId="26225AC2"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2FE76665" w14:textId="77777777" w:rsidTr="00B63E8A">
        <w:trPr>
          <w:gridAfter w:val="1"/>
          <w:wAfter w:w="113" w:type="dxa"/>
          <w:jc w:val="center"/>
        </w:trPr>
        <w:tc>
          <w:tcPr>
            <w:tcW w:w="3440" w:type="dxa"/>
            <w:gridSpan w:val="2"/>
            <w:shd w:val="clear" w:color="auto" w:fill="auto"/>
          </w:tcPr>
          <w:p w14:paraId="247BC9F9"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Validity Time</w:t>
            </w:r>
          </w:p>
        </w:tc>
        <w:tc>
          <w:tcPr>
            <w:tcW w:w="1091" w:type="dxa"/>
            <w:gridSpan w:val="2"/>
            <w:shd w:val="clear" w:color="auto" w:fill="auto"/>
          </w:tcPr>
          <w:p w14:paraId="3C00160C"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shd w:val="clear" w:color="auto" w:fill="auto"/>
          </w:tcPr>
          <w:p w14:paraId="6A5A93DD" w14:textId="77777777" w:rsidR="00D1318A" w:rsidRPr="009A6B40" w:rsidRDefault="00D1318A" w:rsidP="00D1318A">
            <w:pPr>
              <w:pStyle w:val="TAL"/>
              <w:keepNext w:val="0"/>
              <w:keepLines w:val="0"/>
              <w:rPr>
                <w:rFonts w:cs="Arial"/>
              </w:rPr>
            </w:pPr>
            <w:r>
              <w:rPr>
                <w:lang w:bidi="ar-IQ"/>
              </w:rPr>
              <w:t>Described in TS 32.290 [57]</w:t>
            </w:r>
          </w:p>
        </w:tc>
      </w:tr>
    </w:tbl>
    <w:p w14:paraId="5B4FF3C0" w14:textId="77777777" w:rsidR="000E6CA9" w:rsidRPr="005B57B2" w:rsidRDefault="000E6CA9" w:rsidP="00B63E8A">
      <w:pPr>
        <w:pStyle w:val="EditorsNote"/>
        <w:ind w:left="0" w:firstLine="0"/>
        <w:rPr>
          <w:lang w:eastAsia="zh-CN"/>
        </w:rPr>
      </w:pPr>
    </w:p>
    <w:p w14:paraId="2546FC65" w14:textId="77777777" w:rsidR="000E6CA9" w:rsidRPr="005B57B2" w:rsidRDefault="000E6CA9" w:rsidP="000E6CA9">
      <w:pPr>
        <w:pStyle w:val="Heading3"/>
      </w:pPr>
      <w:bookmarkStart w:id="198" w:name="_CR6_2a_2"/>
      <w:bookmarkStart w:id="199" w:name="_Toc202524287"/>
      <w:bookmarkEnd w:id="198"/>
      <w:r w:rsidRPr="005B57B2">
        <w:t>6.2a.2</w:t>
      </w:r>
      <w:r w:rsidRPr="005B57B2">
        <w:tab/>
        <w:t>G</w:t>
      </w:r>
      <w:r w:rsidRPr="005B57B2">
        <w:rPr>
          <w:vertAlign w:val="subscript"/>
        </w:rPr>
        <w:t>a</w:t>
      </w:r>
      <w:r w:rsidRPr="005B57B2">
        <w:t xml:space="preserve"> message contents</w:t>
      </w:r>
      <w:bookmarkEnd w:id="199"/>
    </w:p>
    <w:p w14:paraId="2F4D7AE5" w14:textId="77777777" w:rsidR="000E6CA9" w:rsidRPr="005B57B2" w:rsidRDefault="000E6CA9" w:rsidP="000E6CA9">
      <w:pPr>
        <w:rPr>
          <w:rFonts w:eastAsia="SimSun"/>
        </w:rPr>
      </w:pPr>
      <w:r w:rsidRPr="005B57B2">
        <w:rPr>
          <w:rFonts w:eastAsia="SimSun"/>
        </w:rPr>
        <w:t>Refer to clause 5.4.4.</w:t>
      </w:r>
    </w:p>
    <w:p w14:paraId="4A70729D" w14:textId="77777777" w:rsidR="000E6CA9" w:rsidRPr="005B57B2" w:rsidRDefault="000E6CA9" w:rsidP="000E6CA9">
      <w:pPr>
        <w:pStyle w:val="Heading3"/>
      </w:pPr>
      <w:bookmarkStart w:id="200" w:name="_CR6_2a_3"/>
      <w:bookmarkStart w:id="201" w:name="_Toc202524288"/>
      <w:bookmarkEnd w:id="200"/>
      <w:r w:rsidRPr="005B57B2">
        <w:lastRenderedPageBreak/>
        <w:t>6.2a.3</w:t>
      </w:r>
      <w:r w:rsidRPr="005B57B2">
        <w:tab/>
        <w:t>CDR description on the B</w:t>
      </w:r>
      <w:r w:rsidRPr="005B57B2">
        <w:rPr>
          <w:szCs w:val="28"/>
          <w:vertAlign w:val="subscript"/>
        </w:rPr>
        <w:t>ea</w:t>
      </w:r>
      <w:r w:rsidRPr="005B57B2">
        <w:t xml:space="preserve"> interface</w:t>
      </w:r>
      <w:bookmarkEnd w:id="201"/>
    </w:p>
    <w:p w14:paraId="56E9DF8E" w14:textId="77777777" w:rsidR="000E6CA9" w:rsidRPr="005B57B2" w:rsidRDefault="000E6CA9" w:rsidP="000E6CA9">
      <w:pPr>
        <w:pStyle w:val="Heading4"/>
        <w:rPr>
          <w:lang w:bidi="ar-IQ"/>
        </w:rPr>
      </w:pPr>
      <w:bookmarkStart w:id="202" w:name="_CR6_2a_3_1"/>
      <w:bookmarkStart w:id="203" w:name="_Toc202524289"/>
      <w:bookmarkEnd w:id="202"/>
      <w:r w:rsidRPr="005B57B2">
        <w:t>6.2a.3.1</w:t>
      </w:r>
      <w:r w:rsidRPr="005B57B2">
        <w:tab/>
      </w:r>
      <w:r w:rsidRPr="005B57B2">
        <w:rPr>
          <w:lang w:bidi="ar-IQ"/>
        </w:rPr>
        <w:t>General</w:t>
      </w:r>
      <w:bookmarkEnd w:id="203"/>
    </w:p>
    <w:p w14:paraId="6532215A" w14:textId="77777777" w:rsidR="000E6CA9" w:rsidRPr="005B57B2" w:rsidRDefault="000E6CA9" w:rsidP="000E6CA9">
      <w:pPr>
        <w:rPr>
          <w:lang w:bidi="ar-IQ"/>
        </w:rPr>
      </w:pPr>
      <w:r w:rsidRPr="005B57B2">
        <w:rPr>
          <w:lang w:bidi="ar-IQ"/>
        </w:rPr>
        <w:t xml:space="preserve">This clause describes the CDR </w:t>
      </w:r>
      <w:r w:rsidRPr="005B57B2">
        <w:t xml:space="preserve">content and format </w:t>
      </w:r>
      <w:r w:rsidRPr="005B57B2">
        <w:rPr>
          <w:lang w:bidi="ar-IQ"/>
        </w:rPr>
        <w:t>generated for NEF converged charging</w:t>
      </w:r>
      <w:r w:rsidRPr="005B57B2">
        <w:t>.</w:t>
      </w:r>
    </w:p>
    <w:p w14:paraId="4F366092" w14:textId="77777777" w:rsidR="000E6CA9" w:rsidRPr="005B57B2" w:rsidRDefault="000E6CA9" w:rsidP="000E6CA9">
      <w:r w:rsidRPr="005B57B2">
        <w:t>The following tables provide a brief description of each CDR parameter. The category in the tables is used according to the charging data configuration defined in clause 5.4 of TS 32.240 [2]. Full definitions of the CDR parameters, sorted by the name in alphabetical order, are provided in TS 32.298 [3].</w:t>
      </w:r>
    </w:p>
    <w:p w14:paraId="7423A9F0" w14:textId="77777777" w:rsidR="000E6CA9" w:rsidRPr="005B57B2" w:rsidRDefault="000E6CA9" w:rsidP="000E6CA9">
      <w:pPr>
        <w:pStyle w:val="Heading4"/>
        <w:rPr>
          <w:lang w:bidi="ar-IQ"/>
        </w:rPr>
      </w:pPr>
      <w:bookmarkStart w:id="204" w:name="_CR6_2a_3_2"/>
      <w:bookmarkStart w:id="205" w:name="_Toc202524290"/>
      <w:bookmarkEnd w:id="204"/>
      <w:r w:rsidRPr="005B57B2">
        <w:rPr>
          <w:lang w:bidi="ar-IQ"/>
        </w:rPr>
        <w:t>6.2a.3.2</w:t>
      </w:r>
      <w:r w:rsidRPr="005B57B2">
        <w:rPr>
          <w:lang w:bidi="ar-IQ"/>
        </w:rPr>
        <w:tab/>
        <w:t>NEF charging CHF CDR data</w:t>
      </w:r>
      <w:bookmarkEnd w:id="205"/>
      <w:r w:rsidRPr="005B57B2">
        <w:rPr>
          <w:lang w:bidi="ar-IQ"/>
        </w:rPr>
        <w:t xml:space="preserve"> </w:t>
      </w:r>
    </w:p>
    <w:p w14:paraId="173B416B" w14:textId="77777777" w:rsidR="000E6CA9" w:rsidRPr="005B57B2" w:rsidRDefault="000E6CA9" w:rsidP="000E6CA9">
      <w:pPr>
        <w:rPr>
          <w:lang w:eastAsia="zh-CN" w:bidi="ar-IQ"/>
        </w:rPr>
      </w:pPr>
      <w:r w:rsidRPr="005B57B2">
        <w:rPr>
          <w:lang w:bidi="ar-IQ"/>
        </w:rPr>
        <w:t xml:space="preserve">If enabled, CHF CDRs for NEF charging </w:t>
      </w:r>
      <w:r w:rsidRPr="005B57B2">
        <w:rPr>
          <w:lang w:eastAsia="zh-CN" w:bidi="ar-IQ"/>
        </w:rPr>
        <w:t>shall be produced for NEF chargeable events.</w:t>
      </w:r>
    </w:p>
    <w:p w14:paraId="574968A2" w14:textId="77777777" w:rsidR="000E6CA9" w:rsidRPr="005B57B2" w:rsidRDefault="000E6CA9" w:rsidP="000E6CA9">
      <w:pPr>
        <w:rPr>
          <w:lang w:bidi="ar-IQ"/>
        </w:rPr>
      </w:pPr>
      <w:r w:rsidRPr="005B57B2">
        <w:rPr>
          <w:lang w:bidi="ar-IQ"/>
        </w:rPr>
        <w:t>The fields of NEF charging CHF CDR are specified in table 6.2a.3</w:t>
      </w:r>
      <w:r w:rsidRPr="005B57B2">
        <w:rPr>
          <w:lang w:eastAsia="zh-CN" w:bidi="ar-IQ"/>
        </w:rPr>
        <w:t>.2.1</w:t>
      </w:r>
      <w:r w:rsidRPr="005B57B2">
        <w:rPr>
          <w:lang w:bidi="ar-IQ"/>
        </w:rPr>
        <w:t>.</w:t>
      </w:r>
    </w:p>
    <w:p w14:paraId="363FE29F" w14:textId="77777777" w:rsidR="000E6CA9" w:rsidRPr="005B57B2" w:rsidRDefault="000E6CA9" w:rsidP="000E6CA9">
      <w:pPr>
        <w:pStyle w:val="TH"/>
        <w:rPr>
          <w:rFonts w:eastAsia="MS Mincho"/>
        </w:rPr>
      </w:pPr>
      <w:bookmarkStart w:id="206" w:name="_CRTable6_2a_3_2_1"/>
      <w:r w:rsidRPr="005B57B2">
        <w:t xml:space="preserve">Table </w:t>
      </w:r>
      <w:bookmarkEnd w:id="206"/>
      <w:r w:rsidRPr="005B57B2">
        <w:t xml:space="preserve">6.2a.3.2.1: </w:t>
      </w:r>
      <w:r w:rsidRPr="005B57B2">
        <w:rPr>
          <w:lang w:bidi="ar-IQ"/>
        </w:rPr>
        <w:t>NEF charging CHF record data</w:t>
      </w:r>
    </w:p>
    <w:tbl>
      <w:tblPr>
        <w:tblW w:w="8681" w:type="dxa"/>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49"/>
        <w:gridCol w:w="1041"/>
        <w:gridCol w:w="4291"/>
      </w:tblGrid>
      <w:tr w:rsidR="000E6CA9" w:rsidRPr="005B57B2" w14:paraId="0EDC5951" w14:textId="77777777" w:rsidTr="009A6B40">
        <w:trPr>
          <w:jc w:val="center"/>
        </w:trPr>
        <w:tc>
          <w:tcPr>
            <w:tcW w:w="3349" w:type="dxa"/>
            <w:tcBorders>
              <w:top w:val="single" w:sz="4" w:space="0" w:color="000000"/>
              <w:left w:val="single" w:sz="4" w:space="0" w:color="000000"/>
              <w:bottom w:val="single" w:sz="4" w:space="0" w:color="000000"/>
              <w:right w:val="single" w:sz="4" w:space="0" w:color="auto"/>
            </w:tcBorders>
            <w:shd w:val="clear" w:color="auto" w:fill="A6A6A6"/>
            <w:hideMark/>
          </w:tcPr>
          <w:p w14:paraId="4BE5CA73"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Field</w:t>
            </w:r>
          </w:p>
        </w:tc>
        <w:tc>
          <w:tcPr>
            <w:tcW w:w="1041" w:type="dxa"/>
            <w:tcBorders>
              <w:top w:val="single" w:sz="4" w:space="0" w:color="000000"/>
              <w:left w:val="single" w:sz="4" w:space="0" w:color="auto"/>
              <w:bottom w:val="single" w:sz="4" w:space="0" w:color="000000"/>
              <w:right w:val="single" w:sz="4" w:space="0" w:color="auto"/>
            </w:tcBorders>
            <w:shd w:val="clear" w:color="auto" w:fill="A6A6A6"/>
            <w:hideMark/>
          </w:tcPr>
          <w:p w14:paraId="49946BB4"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291" w:type="dxa"/>
            <w:tcBorders>
              <w:top w:val="single" w:sz="4" w:space="0" w:color="000000"/>
              <w:left w:val="single" w:sz="4" w:space="0" w:color="auto"/>
              <w:bottom w:val="single" w:sz="4" w:space="0" w:color="000000"/>
              <w:right w:val="single" w:sz="4" w:space="0" w:color="000000"/>
            </w:tcBorders>
            <w:shd w:val="clear" w:color="auto" w:fill="A6A6A6"/>
            <w:hideMark/>
          </w:tcPr>
          <w:p w14:paraId="5DF4AEA2"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17B5BE1F" w14:textId="77777777" w:rsidTr="009A6B40">
        <w:trPr>
          <w:jc w:val="center"/>
        </w:trPr>
        <w:tc>
          <w:tcPr>
            <w:tcW w:w="3349" w:type="dxa"/>
            <w:shd w:val="clear" w:color="auto" w:fill="auto"/>
            <w:hideMark/>
          </w:tcPr>
          <w:p w14:paraId="365B3172" w14:textId="77777777" w:rsidR="000E6CA9" w:rsidRPr="009A6B40" w:rsidRDefault="000E6CA9" w:rsidP="009A6B40">
            <w:pPr>
              <w:pStyle w:val="TAL"/>
              <w:rPr>
                <w:b/>
                <w:bCs/>
              </w:rPr>
            </w:pPr>
            <w:r w:rsidRPr="009A6B40">
              <w:rPr>
                <w:bCs/>
              </w:rPr>
              <w:t xml:space="preserve">Record Type </w:t>
            </w:r>
          </w:p>
        </w:tc>
        <w:tc>
          <w:tcPr>
            <w:tcW w:w="1041" w:type="dxa"/>
            <w:shd w:val="clear" w:color="auto" w:fill="auto"/>
            <w:hideMark/>
          </w:tcPr>
          <w:p w14:paraId="6384C505" w14:textId="77777777" w:rsidR="000E6CA9" w:rsidRPr="009A6B40" w:rsidRDefault="000E6CA9" w:rsidP="009A6B40">
            <w:pPr>
              <w:pStyle w:val="TAC"/>
              <w:keepNext w:val="0"/>
              <w:keepLines w:val="0"/>
              <w:rPr>
                <w:bCs/>
              </w:rPr>
            </w:pPr>
            <w:r w:rsidRPr="009A6B40">
              <w:rPr>
                <w:bCs/>
              </w:rPr>
              <w:t>M</w:t>
            </w:r>
          </w:p>
        </w:tc>
        <w:tc>
          <w:tcPr>
            <w:tcW w:w="4291" w:type="dxa"/>
            <w:shd w:val="clear" w:color="auto" w:fill="auto"/>
            <w:hideMark/>
          </w:tcPr>
          <w:p w14:paraId="77872C27" w14:textId="77777777" w:rsidR="000E6CA9" w:rsidRPr="009A6B40" w:rsidRDefault="000E6CA9" w:rsidP="009A6B40">
            <w:pPr>
              <w:pStyle w:val="TAL"/>
              <w:rPr>
                <w:bCs/>
              </w:rPr>
            </w:pPr>
            <w:r w:rsidRPr="009A6B40">
              <w:rPr>
                <w:bCs/>
              </w:rPr>
              <w:t>Described in TS 32.298 [3]</w:t>
            </w:r>
          </w:p>
        </w:tc>
      </w:tr>
      <w:tr w:rsidR="000E6CA9" w:rsidRPr="005B57B2" w14:paraId="1D97AD13" w14:textId="77777777" w:rsidTr="009A6B40">
        <w:trPr>
          <w:jc w:val="center"/>
        </w:trPr>
        <w:tc>
          <w:tcPr>
            <w:tcW w:w="3349" w:type="dxa"/>
            <w:shd w:val="clear" w:color="auto" w:fill="auto"/>
            <w:hideMark/>
          </w:tcPr>
          <w:p w14:paraId="324B58BF" w14:textId="77777777" w:rsidR="000E6CA9" w:rsidRPr="009A6B40" w:rsidRDefault="000E6CA9" w:rsidP="009A6B40">
            <w:pPr>
              <w:pStyle w:val="TAL"/>
              <w:rPr>
                <w:b/>
                <w:bCs/>
              </w:rPr>
            </w:pPr>
            <w:r w:rsidRPr="009A6B40">
              <w:rPr>
                <w:bCs/>
              </w:rPr>
              <w:t>Recording Network Function ID</w:t>
            </w:r>
          </w:p>
        </w:tc>
        <w:tc>
          <w:tcPr>
            <w:tcW w:w="1041" w:type="dxa"/>
            <w:shd w:val="clear" w:color="auto" w:fill="auto"/>
            <w:hideMark/>
          </w:tcPr>
          <w:p w14:paraId="0F9854AE" w14:textId="77777777" w:rsidR="000E6CA9" w:rsidRPr="009A6B40" w:rsidRDefault="000E6CA9" w:rsidP="009A6B40">
            <w:pPr>
              <w:pStyle w:val="TAC"/>
              <w:keepNext w:val="0"/>
              <w:keepLines w:val="0"/>
              <w:rPr>
                <w:bCs/>
              </w:rPr>
            </w:pPr>
            <w:r w:rsidRPr="009A6B40">
              <w:rPr>
                <w:bCs/>
              </w:rPr>
              <w:t>O</w:t>
            </w:r>
            <w:r w:rsidRPr="009A6B40">
              <w:rPr>
                <w:bCs/>
                <w:vertAlign w:val="subscript"/>
              </w:rPr>
              <w:t>M</w:t>
            </w:r>
          </w:p>
        </w:tc>
        <w:tc>
          <w:tcPr>
            <w:tcW w:w="4291" w:type="dxa"/>
            <w:shd w:val="clear" w:color="auto" w:fill="auto"/>
            <w:hideMark/>
          </w:tcPr>
          <w:p w14:paraId="61F56103" w14:textId="77777777" w:rsidR="000E6CA9" w:rsidRPr="009A6B40" w:rsidRDefault="000E6CA9" w:rsidP="009A6B40">
            <w:pPr>
              <w:pStyle w:val="TAL"/>
              <w:rPr>
                <w:bCs/>
              </w:rPr>
            </w:pPr>
            <w:r w:rsidRPr="009A6B40">
              <w:rPr>
                <w:bCs/>
              </w:rPr>
              <w:t>Described in TS 32.298 [3]</w:t>
            </w:r>
          </w:p>
        </w:tc>
      </w:tr>
      <w:tr w:rsidR="00B13203" w:rsidRPr="005B57B2" w14:paraId="6AF53C0F" w14:textId="77777777" w:rsidTr="009A6B40">
        <w:trPr>
          <w:jc w:val="center"/>
        </w:trPr>
        <w:tc>
          <w:tcPr>
            <w:tcW w:w="3349" w:type="dxa"/>
            <w:shd w:val="clear" w:color="auto" w:fill="auto"/>
            <w:hideMark/>
          </w:tcPr>
          <w:p w14:paraId="5ED7647A" w14:textId="77777777" w:rsidR="00B13203" w:rsidRPr="009A6B40" w:rsidRDefault="00B13203" w:rsidP="00B13203">
            <w:pPr>
              <w:pStyle w:val="TAL"/>
              <w:rPr>
                <w:b/>
                <w:bCs/>
              </w:rPr>
            </w:pPr>
            <w:r w:rsidRPr="009A6B40">
              <w:rPr>
                <w:bCs/>
              </w:rPr>
              <w:t>Subscriber Identifier</w:t>
            </w:r>
          </w:p>
        </w:tc>
        <w:tc>
          <w:tcPr>
            <w:tcW w:w="1041" w:type="dxa"/>
            <w:shd w:val="clear" w:color="auto" w:fill="auto"/>
            <w:hideMark/>
          </w:tcPr>
          <w:p w14:paraId="08368D77" w14:textId="75E516C3" w:rsidR="00B13203" w:rsidRPr="009A6B40" w:rsidRDefault="00B13203" w:rsidP="00B13203">
            <w:pPr>
              <w:pStyle w:val="TAC"/>
              <w:keepNext w:val="0"/>
              <w:keepLines w:val="0"/>
              <w:rPr>
                <w:bCs/>
              </w:rPr>
            </w:pPr>
            <w:r w:rsidRPr="009A6B40">
              <w:rPr>
                <w:bCs/>
              </w:rPr>
              <w:t>O</w:t>
            </w:r>
            <w:r w:rsidRPr="009A6B40">
              <w:rPr>
                <w:bCs/>
                <w:vertAlign w:val="subscript"/>
              </w:rPr>
              <w:t>M</w:t>
            </w:r>
          </w:p>
        </w:tc>
        <w:tc>
          <w:tcPr>
            <w:tcW w:w="4291" w:type="dxa"/>
            <w:shd w:val="clear" w:color="auto" w:fill="auto"/>
            <w:hideMark/>
          </w:tcPr>
          <w:p w14:paraId="2FDDCC59" w14:textId="75D0180D" w:rsidR="00B13203" w:rsidRPr="009A6B40" w:rsidRDefault="00B13203" w:rsidP="00B13203">
            <w:pPr>
              <w:pStyle w:val="TAL"/>
              <w:rPr>
                <w:bCs/>
              </w:rPr>
            </w:pPr>
            <w:r w:rsidRPr="005B57B2">
              <w:t xml:space="preserve">This field contains the identification of the </w:t>
            </w:r>
            <w:r>
              <w:t xml:space="preserve">API </w:t>
            </w:r>
            <w:r w:rsidRPr="005B57B2">
              <w:t>user (</w:t>
            </w:r>
            <w:r>
              <w:t>e.g.</w:t>
            </w:r>
            <w:r w:rsidRPr="005B57B2">
              <w:t xml:space="preserve"> SCS Identifier)</w:t>
            </w:r>
            <w:r>
              <w:t>, or the identifier of the AF as an alternative to tenant identifier</w:t>
            </w:r>
          </w:p>
        </w:tc>
      </w:tr>
      <w:tr w:rsidR="00B13203" w:rsidRPr="005B57B2" w14:paraId="3CEEBC54" w14:textId="77777777" w:rsidTr="009A6B40">
        <w:trPr>
          <w:jc w:val="center"/>
        </w:trPr>
        <w:tc>
          <w:tcPr>
            <w:tcW w:w="3349" w:type="dxa"/>
            <w:shd w:val="clear" w:color="auto" w:fill="auto"/>
          </w:tcPr>
          <w:p w14:paraId="5D0E0176" w14:textId="77777777" w:rsidR="00B13203" w:rsidRPr="009A6B40" w:rsidRDefault="00B13203" w:rsidP="00B13203">
            <w:pPr>
              <w:pStyle w:val="TAL"/>
              <w:rPr>
                <w:bCs/>
              </w:rPr>
            </w:pPr>
            <w:r>
              <w:rPr>
                <w:bCs/>
              </w:rPr>
              <w:t>Tenant Identifier</w:t>
            </w:r>
          </w:p>
        </w:tc>
        <w:tc>
          <w:tcPr>
            <w:tcW w:w="1041" w:type="dxa"/>
            <w:shd w:val="clear" w:color="auto" w:fill="auto"/>
          </w:tcPr>
          <w:p w14:paraId="7D5AE900" w14:textId="3315074B" w:rsidR="00B13203" w:rsidRPr="009A6B40" w:rsidRDefault="00B13203" w:rsidP="00B13203">
            <w:pPr>
              <w:pStyle w:val="TAC"/>
              <w:keepNext w:val="0"/>
              <w:keepLines w:val="0"/>
              <w:rPr>
                <w:bCs/>
              </w:rPr>
            </w:pPr>
            <w:r w:rsidRPr="009A6B40">
              <w:rPr>
                <w:bCs/>
              </w:rPr>
              <w:t>O</w:t>
            </w:r>
            <w:r w:rsidRPr="009A6B40">
              <w:rPr>
                <w:bCs/>
                <w:vertAlign w:val="subscript"/>
              </w:rPr>
              <w:t>C</w:t>
            </w:r>
          </w:p>
        </w:tc>
        <w:tc>
          <w:tcPr>
            <w:tcW w:w="4291" w:type="dxa"/>
            <w:shd w:val="clear" w:color="auto" w:fill="auto"/>
          </w:tcPr>
          <w:p w14:paraId="23A99CBD" w14:textId="5D923E13" w:rsidR="00B13203" w:rsidRPr="005B57B2" w:rsidRDefault="00B13203" w:rsidP="00B13203">
            <w:pPr>
              <w:pStyle w:val="TAL"/>
            </w:pPr>
            <w:r>
              <w:t>This field contains the identification of the Tenant, and may hold the Application Identifier</w:t>
            </w:r>
          </w:p>
        </w:tc>
      </w:tr>
      <w:tr w:rsidR="00B13203" w:rsidRPr="005B57B2" w14:paraId="0C323C75" w14:textId="77777777" w:rsidTr="009A6B40">
        <w:trPr>
          <w:jc w:val="center"/>
        </w:trPr>
        <w:tc>
          <w:tcPr>
            <w:tcW w:w="3349" w:type="dxa"/>
            <w:shd w:val="clear" w:color="auto" w:fill="auto"/>
            <w:hideMark/>
          </w:tcPr>
          <w:p w14:paraId="2DBBA8CD" w14:textId="77777777" w:rsidR="00B13203" w:rsidRPr="009A6B40" w:rsidRDefault="00B13203" w:rsidP="00B13203">
            <w:pPr>
              <w:pStyle w:val="TAL"/>
              <w:rPr>
                <w:b/>
                <w:bCs/>
              </w:rPr>
            </w:pPr>
            <w:r w:rsidRPr="009A6B40">
              <w:rPr>
                <w:bCs/>
              </w:rPr>
              <w:t>NF Consumer Information</w:t>
            </w:r>
          </w:p>
        </w:tc>
        <w:tc>
          <w:tcPr>
            <w:tcW w:w="1041" w:type="dxa"/>
            <w:shd w:val="clear" w:color="auto" w:fill="auto"/>
            <w:hideMark/>
          </w:tcPr>
          <w:p w14:paraId="1347827D" w14:textId="566B1B9C" w:rsidR="00B13203" w:rsidRPr="009A6B40" w:rsidRDefault="00B13203" w:rsidP="00B13203">
            <w:pPr>
              <w:pStyle w:val="TAC"/>
              <w:keepNext w:val="0"/>
              <w:keepLines w:val="0"/>
              <w:rPr>
                <w:bCs/>
              </w:rPr>
            </w:pPr>
            <w:r w:rsidRPr="009A6B40">
              <w:rPr>
                <w:bCs/>
              </w:rPr>
              <w:t>O</w:t>
            </w:r>
            <w:r w:rsidRPr="009A6B40">
              <w:rPr>
                <w:bCs/>
                <w:vertAlign w:val="subscript"/>
              </w:rPr>
              <w:t>M</w:t>
            </w:r>
          </w:p>
        </w:tc>
        <w:tc>
          <w:tcPr>
            <w:tcW w:w="4291" w:type="dxa"/>
            <w:shd w:val="clear" w:color="auto" w:fill="auto"/>
            <w:hideMark/>
          </w:tcPr>
          <w:p w14:paraId="3965A9DC" w14:textId="21AB8C50" w:rsidR="00B13203" w:rsidRPr="009A6B40" w:rsidRDefault="00B13203" w:rsidP="00B13203">
            <w:pPr>
              <w:pStyle w:val="TAL"/>
              <w:rPr>
                <w:bCs/>
              </w:rPr>
            </w:pPr>
            <w:r w:rsidRPr="009A6B40">
              <w:rPr>
                <w:bCs/>
              </w:rPr>
              <w:t>This field holds the information of the NEF that used the charging service</w:t>
            </w:r>
          </w:p>
        </w:tc>
      </w:tr>
      <w:tr w:rsidR="00B13203" w:rsidRPr="005B57B2" w14:paraId="2299389B" w14:textId="77777777" w:rsidTr="009A6B40">
        <w:trPr>
          <w:jc w:val="center"/>
        </w:trPr>
        <w:tc>
          <w:tcPr>
            <w:tcW w:w="3349" w:type="dxa"/>
            <w:shd w:val="clear" w:color="auto" w:fill="auto"/>
            <w:hideMark/>
          </w:tcPr>
          <w:p w14:paraId="303C2250" w14:textId="77777777" w:rsidR="00B13203" w:rsidRPr="009A6B40" w:rsidRDefault="00B13203" w:rsidP="00B13203">
            <w:pPr>
              <w:pStyle w:val="TAL"/>
              <w:rPr>
                <w:b/>
                <w:bCs/>
              </w:rPr>
            </w:pPr>
            <w:bookmarkStart w:id="207" w:name="_Hlk5719236"/>
            <w:r w:rsidRPr="009A6B40">
              <w:rPr>
                <w:bCs/>
              </w:rPr>
              <w:t>List of Multiple Unit Usage</w:t>
            </w:r>
            <w:bookmarkEnd w:id="207"/>
          </w:p>
        </w:tc>
        <w:tc>
          <w:tcPr>
            <w:tcW w:w="1041" w:type="dxa"/>
            <w:shd w:val="clear" w:color="auto" w:fill="auto"/>
            <w:hideMark/>
          </w:tcPr>
          <w:p w14:paraId="0DFD2D3C" w14:textId="77777777" w:rsidR="00B13203" w:rsidRPr="009A6B40" w:rsidRDefault="00B13203" w:rsidP="00B13203">
            <w:pPr>
              <w:pStyle w:val="TAC"/>
              <w:rPr>
                <w:bCs/>
              </w:rPr>
            </w:pPr>
            <w:r w:rsidRPr="009A6B40">
              <w:rPr>
                <w:bCs/>
              </w:rPr>
              <w:t>O</w:t>
            </w:r>
            <w:r w:rsidRPr="009A6B40">
              <w:rPr>
                <w:bCs/>
                <w:vertAlign w:val="subscript"/>
              </w:rPr>
              <w:t>M</w:t>
            </w:r>
          </w:p>
        </w:tc>
        <w:tc>
          <w:tcPr>
            <w:tcW w:w="4291" w:type="dxa"/>
            <w:shd w:val="clear" w:color="auto" w:fill="auto"/>
            <w:hideMark/>
          </w:tcPr>
          <w:p w14:paraId="44BD05ED" w14:textId="77777777" w:rsidR="00B13203" w:rsidRPr="009A6B40" w:rsidRDefault="00B13203" w:rsidP="00B13203">
            <w:pPr>
              <w:pStyle w:val="TAL"/>
              <w:rPr>
                <w:bCs/>
              </w:rPr>
            </w:pPr>
            <w:r w:rsidRPr="009A6B40">
              <w:rPr>
                <w:bCs/>
              </w:rPr>
              <w:t>Described in TS 32.298 [3]</w:t>
            </w:r>
          </w:p>
        </w:tc>
      </w:tr>
      <w:tr w:rsidR="00B13203" w:rsidRPr="005B57B2" w14:paraId="2E5876FA" w14:textId="77777777" w:rsidTr="009A6B40">
        <w:trPr>
          <w:jc w:val="center"/>
        </w:trPr>
        <w:tc>
          <w:tcPr>
            <w:tcW w:w="3349" w:type="dxa"/>
            <w:shd w:val="clear" w:color="auto" w:fill="auto"/>
            <w:hideMark/>
          </w:tcPr>
          <w:p w14:paraId="6B1D4E2D" w14:textId="77777777" w:rsidR="00B13203" w:rsidRPr="009A6B40" w:rsidRDefault="00B13203" w:rsidP="00B13203">
            <w:pPr>
              <w:pStyle w:val="TAL"/>
              <w:rPr>
                <w:b/>
                <w:bCs/>
              </w:rPr>
            </w:pPr>
            <w:r w:rsidRPr="009A6B40">
              <w:rPr>
                <w:bCs/>
              </w:rPr>
              <w:t>Record Opening Time</w:t>
            </w:r>
          </w:p>
        </w:tc>
        <w:tc>
          <w:tcPr>
            <w:tcW w:w="1041" w:type="dxa"/>
            <w:shd w:val="clear" w:color="auto" w:fill="auto"/>
            <w:hideMark/>
          </w:tcPr>
          <w:p w14:paraId="5E4CF335" w14:textId="77777777" w:rsidR="00B13203" w:rsidRPr="009A6B40" w:rsidRDefault="00B13203" w:rsidP="00B13203">
            <w:pPr>
              <w:pStyle w:val="TAC"/>
              <w:rPr>
                <w:bCs/>
              </w:rPr>
            </w:pPr>
            <w:r w:rsidRPr="009A6B40">
              <w:rPr>
                <w:bCs/>
              </w:rPr>
              <w:t>O</w:t>
            </w:r>
            <w:r w:rsidRPr="009A6B40">
              <w:rPr>
                <w:bCs/>
                <w:vertAlign w:val="subscript"/>
              </w:rPr>
              <w:t>C</w:t>
            </w:r>
          </w:p>
        </w:tc>
        <w:tc>
          <w:tcPr>
            <w:tcW w:w="4291" w:type="dxa"/>
            <w:shd w:val="clear" w:color="auto" w:fill="auto"/>
            <w:hideMark/>
          </w:tcPr>
          <w:p w14:paraId="491B1098" w14:textId="77777777" w:rsidR="00B13203" w:rsidRPr="009A6B40" w:rsidRDefault="00B13203" w:rsidP="00B13203">
            <w:pPr>
              <w:pStyle w:val="TAL"/>
              <w:rPr>
                <w:bCs/>
              </w:rPr>
            </w:pPr>
            <w:r w:rsidRPr="009A6B40">
              <w:rPr>
                <w:bCs/>
              </w:rPr>
              <w:t>Described in TS 32.298 [3]</w:t>
            </w:r>
          </w:p>
        </w:tc>
      </w:tr>
      <w:tr w:rsidR="00B13203" w:rsidRPr="005B57B2" w14:paraId="29081B19" w14:textId="77777777" w:rsidTr="009A6B40">
        <w:trPr>
          <w:jc w:val="center"/>
        </w:trPr>
        <w:tc>
          <w:tcPr>
            <w:tcW w:w="3349" w:type="dxa"/>
            <w:shd w:val="clear" w:color="auto" w:fill="auto"/>
            <w:hideMark/>
          </w:tcPr>
          <w:p w14:paraId="12D933E8" w14:textId="77777777" w:rsidR="00B13203" w:rsidRPr="009A6B40" w:rsidRDefault="00B13203" w:rsidP="00B13203">
            <w:pPr>
              <w:pStyle w:val="TAL"/>
              <w:rPr>
                <w:b/>
                <w:bCs/>
              </w:rPr>
            </w:pPr>
            <w:r w:rsidRPr="009A6B40">
              <w:rPr>
                <w:bCs/>
              </w:rPr>
              <w:t>Duration</w:t>
            </w:r>
          </w:p>
        </w:tc>
        <w:tc>
          <w:tcPr>
            <w:tcW w:w="1041" w:type="dxa"/>
            <w:shd w:val="clear" w:color="auto" w:fill="auto"/>
            <w:hideMark/>
          </w:tcPr>
          <w:p w14:paraId="31A91204" w14:textId="77777777" w:rsidR="00B13203" w:rsidRPr="009A6B40" w:rsidRDefault="00B13203" w:rsidP="00B13203">
            <w:pPr>
              <w:pStyle w:val="TAC"/>
              <w:rPr>
                <w:bCs/>
              </w:rPr>
            </w:pPr>
            <w:r w:rsidRPr="009A6B40">
              <w:rPr>
                <w:bCs/>
              </w:rPr>
              <w:t>M</w:t>
            </w:r>
          </w:p>
        </w:tc>
        <w:tc>
          <w:tcPr>
            <w:tcW w:w="4291" w:type="dxa"/>
            <w:shd w:val="clear" w:color="auto" w:fill="auto"/>
            <w:hideMark/>
          </w:tcPr>
          <w:p w14:paraId="3E24E8E9" w14:textId="77777777" w:rsidR="00B13203" w:rsidRPr="009A6B40" w:rsidRDefault="00B13203" w:rsidP="00B13203">
            <w:pPr>
              <w:pStyle w:val="TAL"/>
              <w:rPr>
                <w:bCs/>
              </w:rPr>
            </w:pPr>
            <w:r w:rsidRPr="009A6B40">
              <w:rPr>
                <w:bCs/>
              </w:rPr>
              <w:t>Described in TS 32.298 [3]</w:t>
            </w:r>
          </w:p>
        </w:tc>
      </w:tr>
      <w:tr w:rsidR="00B13203" w:rsidRPr="005B57B2" w14:paraId="56F070E3" w14:textId="77777777" w:rsidTr="009A6B40">
        <w:trPr>
          <w:jc w:val="center"/>
        </w:trPr>
        <w:tc>
          <w:tcPr>
            <w:tcW w:w="3349" w:type="dxa"/>
            <w:shd w:val="clear" w:color="auto" w:fill="auto"/>
            <w:hideMark/>
          </w:tcPr>
          <w:p w14:paraId="37044980" w14:textId="77777777" w:rsidR="00B13203" w:rsidRPr="009A6B40" w:rsidRDefault="00B13203" w:rsidP="00B13203">
            <w:pPr>
              <w:pStyle w:val="TAL"/>
              <w:rPr>
                <w:b/>
                <w:bCs/>
              </w:rPr>
            </w:pPr>
            <w:r w:rsidRPr="009A6B40">
              <w:rPr>
                <w:bCs/>
              </w:rPr>
              <w:t>Record Sequence Number</w:t>
            </w:r>
          </w:p>
        </w:tc>
        <w:tc>
          <w:tcPr>
            <w:tcW w:w="1041" w:type="dxa"/>
            <w:shd w:val="clear" w:color="auto" w:fill="auto"/>
            <w:hideMark/>
          </w:tcPr>
          <w:p w14:paraId="3A848EEA" w14:textId="77777777" w:rsidR="00B13203" w:rsidRPr="009A6B40" w:rsidRDefault="00B13203" w:rsidP="00B13203">
            <w:pPr>
              <w:pStyle w:val="TAC"/>
              <w:rPr>
                <w:bCs/>
              </w:rPr>
            </w:pPr>
            <w:r w:rsidRPr="009A6B40">
              <w:rPr>
                <w:bCs/>
              </w:rPr>
              <w:t>O</w:t>
            </w:r>
            <w:r w:rsidRPr="009A6B40">
              <w:rPr>
                <w:bCs/>
                <w:vertAlign w:val="subscript"/>
              </w:rPr>
              <w:t>C</w:t>
            </w:r>
          </w:p>
        </w:tc>
        <w:tc>
          <w:tcPr>
            <w:tcW w:w="4291" w:type="dxa"/>
            <w:shd w:val="clear" w:color="auto" w:fill="auto"/>
            <w:hideMark/>
          </w:tcPr>
          <w:p w14:paraId="0A6B7191" w14:textId="77777777" w:rsidR="00B13203" w:rsidRPr="009A6B40" w:rsidRDefault="00B13203" w:rsidP="00B13203">
            <w:pPr>
              <w:pStyle w:val="TAL"/>
              <w:rPr>
                <w:bCs/>
              </w:rPr>
            </w:pPr>
            <w:r w:rsidRPr="009A6B40">
              <w:rPr>
                <w:bCs/>
              </w:rPr>
              <w:t>Described in TS 32.298 [3]</w:t>
            </w:r>
          </w:p>
        </w:tc>
      </w:tr>
      <w:tr w:rsidR="00B13203" w:rsidRPr="005B57B2" w14:paraId="708248FC" w14:textId="77777777" w:rsidTr="009A6B40">
        <w:trPr>
          <w:jc w:val="center"/>
        </w:trPr>
        <w:tc>
          <w:tcPr>
            <w:tcW w:w="3349" w:type="dxa"/>
            <w:shd w:val="clear" w:color="auto" w:fill="auto"/>
            <w:hideMark/>
          </w:tcPr>
          <w:p w14:paraId="61278A8E" w14:textId="77777777" w:rsidR="00B13203" w:rsidRPr="009A6B40" w:rsidRDefault="00B13203" w:rsidP="00B13203">
            <w:pPr>
              <w:pStyle w:val="TAL"/>
              <w:rPr>
                <w:b/>
                <w:bCs/>
              </w:rPr>
            </w:pPr>
            <w:r w:rsidRPr="009A6B40">
              <w:rPr>
                <w:bCs/>
              </w:rPr>
              <w:t xml:space="preserve">Cause for Record Closing </w:t>
            </w:r>
          </w:p>
        </w:tc>
        <w:tc>
          <w:tcPr>
            <w:tcW w:w="1041" w:type="dxa"/>
            <w:shd w:val="clear" w:color="auto" w:fill="auto"/>
            <w:hideMark/>
          </w:tcPr>
          <w:p w14:paraId="44FB5E79" w14:textId="77777777" w:rsidR="00B13203" w:rsidRPr="009A6B40" w:rsidRDefault="00B13203" w:rsidP="00B13203">
            <w:pPr>
              <w:pStyle w:val="TAC"/>
              <w:rPr>
                <w:bCs/>
              </w:rPr>
            </w:pPr>
            <w:r w:rsidRPr="009A6B40">
              <w:rPr>
                <w:bCs/>
              </w:rPr>
              <w:t>M</w:t>
            </w:r>
          </w:p>
        </w:tc>
        <w:tc>
          <w:tcPr>
            <w:tcW w:w="4291" w:type="dxa"/>
            <w:shd w:val="clear" w:color="auto" w:fill="auto"/>
            <w:hideMark/>
          </w:tcPr>
          <w:p w14:paraId="7A642F94" w14:textId="77777777" w:rsidR="00B13203" w:rsidRPr="009A6B40" w:rsidRDefault="00B13203" w:rsidP="00B13203">
            <w:pPr>
              <w:pStyle w:val="TAL"/>
              <w:rPr>
                <w:bCs/>
              </w:rPr>
            </w:pPr>
            <w:r w:rsidRPr="009A6B40">
              <w:rPr>
                <w:bCs/>
              </w:rPr>
              <w:t>Described in TS 32.298 [3]</w:t>
            </w:r>
          </w:p>
        </w:tc>
      </w:tr>
      <w:tr w:rsidR="00B13203" w:rsidRPr="005B57B2" w14:paraId="77E82FF1" w14:textId="77777777" w:rsidTr="009A6B40">
        <w:trPr>
          <w:jc w:val="center"/>
        </w:trPr>
        <w:tc>
          <w:tcPr>
            <w:tcW w:w="3349" w:type="dxa"/>
            <w:shd w:val="clear" w:color="auto" w:fill="auto"/>
            <w:hideMark/>
          </w:tcPr>
          <w:p w14:paraId="5136CE14" w14:textId="77777777" w:rsidR="00B13203" w:rsidRPr="009A6B40" w:rsidRDefault="00B13203" w:rsidP="00B13203">
            <w:pPr>
              <w:pStyle w:val="TAL"/>
              <w:rPr>
                <w:b/>
                <w:bCs/>
              </w:rPr>
            </w:pPr>
            <w:r w:rsidRPr="009A6B40">
              <w:rPr>
                <w:bCs/>
              </w:rPr>
              <w:t>Local Record Sequence Number</w:t>
            </w:r>
          </w:p>
        </w:tc>
        <w:tc>
          <w:tcPr>
            <w:tcW w:w="1041" w:type="dxa"/>
            <w:shd w:val="clear" w:color="auto" w:fill="auto"/>
            <w:hideMark/>
          </w:tcPr>
          <w:p w14:paraId="3E8CA9B6" w14:textId="77777777" w:rsidR="00B13203" w:rsidRPr="009A6B40" w:rsidRDefault="00B13203" w:rsidP="00B13203">
            <w:pPr>
              <w:pStyle w:val="TAC"/>
              <w:rPr>
                <w:bCs/>
              </w:rPr>
            </w:pPr>
            <w:r w:rsidRPr="009A6B40">
              <w:rPr>
                <w:bCs/>
              </w:rPr>
              <w:t>O</w:t>
            </w:r>
            <w:r w:rsidRPr="009A6B40">
              <w:rPr>
                <w:bCs/>
                <w:vertAlign w:val="subscript"/>
              </w:rPr>
              <w:t>M</w:t>
            </w:r>
          </w:p>
        </w:tc>
        <w:tc>
          <w:tcPr>
            <w:tcW w:w="4291" w:type="dxa"/>
            <w:shd w:val="clear" w:color="auto" w:fill="auto"/>
            <w:hideMark/>
          </w:tcPr>
          <w:p w14:paraId="355779CB" w14:textId="77777777" w:rsidR="00B13203" w:rsidRPr="009A6B40" w:rsidRDefault="00B13203" w:rsidP="00B13203">
            <w:pPr>
              <w:pStyle w:val="TAL"/>
              <w:rPr>
                <w:bCs/>
              </w:rPr>
            </w:pPr>
            <w:r w:rsidRPr="009A6B40">
              <w:rPr>
                <w:bCs/>
              </w:rPr>
              <w:t>Described in TS 32.298 [3]</w:t>
            </w:r>
          </w:p>
        </w:tc>
      </w:tr>
      <w:tr w:rsidR="00B13203" w:rsidRPr="005B57B2" w14:paraId="750706C2" w14:textId="77777777" w:rsidTr="009A6B40">
        <w:trPr>
          <w:trHeight w:val="180"/>
          <w:jc w:val="center"/>
        </w:trPr>
        <w:tc>
          <w:tcPr>
            <w:tcW w:w="3349" w:type="dxa"/>
            <w:shd w:val="clear" w:color="auto" w:fill="auto"/>
            <w:hideMark/>
          </w:tcPr>
          <w:p w14:paraId="21843088" w14:textId="77777777" w:rsidR="00B13203" w:rsidRPr="009A6B40" w:rsidRDefault="00B13203" w:rsidP="00B13203">
            <w:pPr>
              <w:pStyle w:val="TAL"/>
              <w:rPr>
                <w:b/>
                <w:bCs/>
              </w:rPr>
            </w:pPr>
            <w:r w:rsidRPr="009A6B40">
              <w:rPr>
                <w:bCs/>
              </w:rPr>
              <w:t>Record Extensions</w:t>
            </w:r>
          </w:p>
        </w:tc>
        <w:tc>
          <w:tcPr>
            <w:tcW w:w="1041" w:type="dxa"/>
            <w:shd w:val="clear" w:color="auto" w:fill="auto"/>
            <w:hideMark/>
          </w:tcPr>
          <w:p w14:paraId="67468E2C" w14:textId="77777777" w:rsidR="00B13203" w:rsidRPr="009A6B40" w:rsidRDefault="00B13203" w:rsidP="00B13203">
            <w:pPr>
              <w:pStyle w:val="TAC"/>
              <w:rPr>
                <w:bCs/>
              </w:rPr>
            </w:pPr>
            <w:r w:rsidRPr="009A6B40">
              <w:rPr>
                <w:bCs/>
              </w:rPr>
              <w:t>O</w:t>
            </w:r>
            <w:r w:rsidRPr="009A6B40">
              <w:rPr>
                <w:bCs/>
                <w:vertAlign w:val="subscript"/>
              </w:rPr>
              <w:t>C</w:t>
            </w:r>
          </w:p>
        </w:tc>
        <w:tc>
          <w:tcPr>
            <w:tcW w:w="4291" w:type="dxa"/>
            <w:shd w:val="clear" w:color="auto" w:fill="auto"/>
            <w:hideMark/>
          </w:tcPr>
          <w:p w14:paraId="18C913BD" w14:textId="77777777" w:rsidR="00B13203" w:rsidRPr="009A6B40" w:rsidRDefault="00B13203" w:rsidP="00B13203">
            <w:pPr>
              <w:pStyle w:val="TAL"/>
              <w:rPr>
                <w:bCs/>
              </w:rPr>
            </w:pPr>
            <w:r w:rsidRPr="009A6B40">
              <w:rPr>
                <w:bCs/>
              </w:rPr>
              <w:t>Described in TS 32.298 [3]</w:t>
            </w:r>
          </w:p>
        </w:tc>
      </w:tr>
      <w:tr w:rsidR="00B13203" w:rsidRPr="005B57B2" w14:paraId="4D24B578" w14:textId="77777777" w:rsidTr="009A6B40">
        <w:trPr>
          <w:trHeight w:val="180"/>
          <w:jc w:val="center"/>
        </w:trPr>
        <w:tc>
          <w:tcPr>
            <w:tcW w:w="3349" w:type="dxa"/>
            <w:shd w:val="clear" w:color="auto" w:fill="auto"/>
            <w:hideMark/>
          </w:tcPr>
          <w:p w14:paraId="299B3D29" w14:textId="77777777" w:rsidR="00B13203" w:rsidRPr="009A6B40" w:rsidRDefault="00B13203" w:rsidP="00B13203">
            <w:pPr>
              <w:pStyle w:val="TAL"/>
              <w:rPr>
                <w:b/>
                <w:bCs/>
              </w:rPr>
            </w:pPr>
            <w:r w:rsidRPr="009A6B40">
              <w:rPr>
                <w:bCs/>
              </w:rPr>
              <w:t>NEF API Charging Information</w:t>
            </w:r>
          </w:p>
        </w:tc>
        <w:tc>
          <w:tcPr>
            <w:tcW w:w="1041" w:type="dxa"/>
            <w:shd w:val="clear" w:color="auto" w:fill="auto"/>
            <w:hideMark/>
          </w:tcPr>
          <w:p w14:paraId="43860AF6" w14:textId="77777777" w:rsidR="00B13203" w:rsidRPr="009A6B40" w:rsidRDefault="00B13203" w:rsidP="00B13203">
            <w:pPr>
              <w:pStyle w:val="TAC"/>
              <w:rPr>
                <w:bCs/>
              </w:rPr>
            </w:pPr>
            <w:r w:rsidRPr="009A6B40">
              <w:rPr>
                <w:bCs/>
              </w:rPr>
              <w:t>O</w:t>
            </w:r>
            <w:r w:rsidRPr="009A6B40">
              <w:rPr>
                <w:bCs/>
                <w:vertAlign w:val="subscript"/>
              </w:rPr>
              <w:t>M</w:t>
            </w:r>
          </w:p>
        </w:tc>
        <w:tc>
          <w:tcPr>
            <w:tcW w:w="4291" w:type="dxa"/>
            <w:shd w:val="clear" w:color="auto" w:fill="auto"/>
            <w:hideMark/>
          </w:tcPr>
          <w:p w14:paraId="085F5AA2" w14:textId="77777777" w:rsidR="00B13203" w:rsidRPr="003A122F" w:rsidRDefault="00B13203" w:rsidP="00B13203">
            <w:pPr>
              <w:pStyle w:val="TAL"/>
              <w:rPr>
                <w:bCs/>
              </w:rPr>
            </w:pPr>
            <w:r w:rsidRPr="009A6B40">
              <w:rPr>
                <w:bCs/>
              </w:rPr>
              <w:t>This field holds the NEF specific information defined in clause 6.3.1.</w:t>
            </w:r>
            <w:r>
              <w:rPr>
                <w:bCs/>
              </w:rPr>
              <w:t>4</w:t>
            </w:r>
          </w:p>
        </w:tc>
      </w:tr>
    </w:tbl>
    <w:p w14:paraId="1452946A" w14:textId="77777777" w:rsidR="000E6CA9" w:rsidRPr="005B57B2" w:rsidRDefault="000E6CA9" w:rsidP="00633EFB">
      <w:pPr>
        <w:pStyle w:val="EditorsNote"/>
        <w:rPr>
          <w:lang w:eastAsia="zh-CN"/>
        </w:rPr>
      </w:pPr>
    </w:p>
    <w:p w14:paraId="3F14557D" w14:textId="77777777" w:rsidR="00575D8C" w:rsidRPr="00633EFB" w:rsidRDefault="00575D8C" w:rsidP="00F2237B">
      <w:pPr>
        <w:rPr>
          <w:lang w:val="x-none"/>
        </w:rPr>
      </w:pPr>
    </w:p>
    <w:p w14:paraId="0A2071FB" w14:textId="77777777" w:rsidR="00742863" w:rsidRPr="009514A7" w:rsidRDefault="00742863" w:rsidP="00742863">
      <w:pPr>
        <w:pStyle w:val="Heading2"/>
      </w:pPr>
      <w:bookmarkStart w:id="208" w:name="_CR6_3"/>
      <w:bookmarkStart w:id="209" w:name="_Toc202524291"/>
      <w:bookmarkEnd w:id="208"/>
      <w:r w:rsidRPr="009514A7">
        <w:rPr>
          <w:lang w:bidi="ar-IQ"/>
        </w:rPr>
        <w:lastRenderedPageBreak/>
        <w:t>6.3</w:t>
      </w:r>
      <w:r w:rsidRPr="009514A7">
        <w:rPr>
          <w:lang w:bidi="ar-IQ"/>
        </w:rPr>
        <w:tab/>
      </w:r>
      <w:r w:rsidRPr="009514A7">
        <w:t>Northbound API</w:t>
      </w:r>
      <w:r w:rsidRPr="009514A7">
        <w:rPr>
          <w:lang w:bidi="ar-IQ"/>
        </w:rPr>
        <w:t xml:space="preserve"> charging specific parameters</w:t>
      </w:r>
      <w:bookmarkEnd w:id="209"/>
      <w:r w:rsidRPr="009514A7">
        <w:t xml:space="preserve"> </w:t>
      </w:r>
    </w:p>
    <w:p w14:paraId="19C16E4C" w14:textId="77777777" w:rsidR="00742863" w:rsidRPr="009514A7" w:rsidRDefault="00742863" w:rsidP="00742863">
      <w:pPr>
        <w:pStyle w:val="Heading3"/>
      </w:pPr>
      <w:bookmarkStart w:id="210" w:name="_CR6_3_1"/>
      <w:bookmarkStart w:id="211" w:name="_Toc202524292"/>
      <w:bookmarkEnd w:id="210"/>
      <w:r w:rsidRPr="009514A7">
        <w:t>6.3.1</w:t>
      </w:r>
      <w:r w:rsidRPr="009514A7">
        <w:tab/>
        <w:t>Definition of Northbound API</w:t>
      </w:r>
      <w:r w:rsidRPr="009514A7">
        <w:rPr>
          <w:lang w:bidi="ar-IQ"/>
        </w:rPr>
        <w:t xml:space="preserve"> </w:t>
      </w:r>
      <w:r w:rsidRPr="009514A7">
        <w:t>charging information</w:t>
      </w:r>
      <w:bookmarkEnd w:id="211"/>
    </w:p>
    <w:p w14:paraId="2CB1115C" w14:textId="77777777" w:rsidR="003A15B8" w:rsidRPr="009514A7" w:rsidRDefault="003A15B8" w:rsidP="003A15B8">
      <w:pPr>
        <w:pStyle w:val="Heading4"/>
      </w:pPr>
      <w:bookmarkStart w:id="212" w:name="_CR6_3_1_1"/>
      <w:bookmarkStart w:id="213" w:name="_Toc202524293"/>
      <w:bookmarkEnd w:id="212"/>
      <w:r w:rsidRPr="009514A7">
        <w:t>6.3.1.1</w:t>
      </w:r>
      <w:r w:rsidRPr="009514A7">
        <w:tab/>
      </w:r>
      <w:r w:rsidRPr="009514A7">
        <w:rPr>
          <w:lang w:bidi="ar-IQ"/>
        </w:rPr>
        <w:t>Exposure Function API</w:t>
      </w:r>
      <w:r w:rsidRPr="009514A7">
        <w:t xml:space="preserve"> charging information assignment for Service Information</w:t>
      </w:r>
      <w:bookmarkEnd w:id="213"/>
    </w:p>
    <w:p w14:paraId="1FF3AF4B" w14:textId="77777777" w:rsidR="003A15B8" w:rsidRPr="009514A7" w:rsidRDefault="003A15B8" w:rsidP="003A15B8">
      <w:pPr>
        <w:keepNext/>
      </w:pPr>
      <w:r w:rsidRPr="009514A7">
        <w:t xml:space="preserve">The components in the Service Information that are used for Exposure Function API charging can be found in table 6.3.1.1.1. </w:t>
      </w:r>
    </w:p>
    <w:p w14:paraId="6298A4EA" w14:textId="77777777" w:rsidR="003A15B8" w:rsidRPr="009514A7" w:rsidRDefault="003A15B8" w:rsidP="003A15B8">
      <w:pPr>
        <w:pStyle w:val="TH"/>
        <w:rPr>
          <w:rFonts w:eastAsia="MS Mincho"/>
        </w:rPr>
      </w:pPr>
      <w:bookmarkStart w:id="214" w:name="_CRTable6_3_1_1_1"/>
      <w:r w:rsidRPr="009514A7">
        <w:t xml:space="preserve">Table </w:t>
      </w:r>
      <w:bookmarkEnd w:id="214"/>
      <w:r w:rsidRPr="009514A7">
        <w:t>6.3.1.1.1: Service Information</w:t>
      </w:r>
      <w:r w:rsidRPr="009514A7">
        <w:rPr>
          <w:rFonts w:eastAsia="MS Mincho"/>
        </w:rPr>
        <w:t xml:space="preserve"> used for </w:t>
      </w:r>
      <w:r w:rsidRPr="009514A7">
        <w:t>Exposure Function API</w:t>
      </w:r>
      <w:r w:rsidRPr="009514A7">
        <w:rPr>
          <w:rFonts w:eastAsia="MS Mincho"/>
        </w:rPr>
        <w:t xml:space="preserve"> charging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60"/>
        <w:gridCol w:w="837"/>
        <w:gridCol w:w="5144"/>
      </w:tblGrid>
      <w:tr w:rsidR="003A15B8" w:rsidRPr="009514A7" w14:paraId="1FCBF833" w14:textId="77777777" w:rsidTr="00A8242F">
        <w:trPr>
          <w:cantSplit/>
          <w:jc w:val="center"/>
        </w:trPr>
        <w:tc>
          <w:tcPr>
            <w:tcW w:w="3260" w:type="dxa"/>
            <w:shd w:val="clear" w:color="auto" w:fill="CCCCCC"/>
          </w:tcPr>
          <w:p w14:paraId="14FB8897" w14:textId="77777777" w:rsidR="003A15B8" w:rsidRPr="009514A7" w:rsidRDefault="003A15B8" w:rsidP="00A8242F">
            <w:pPr>
              <w:pStyle w:val="TAH"/>
            </w:pPr>
            <w:r w:rsidRPr="009514A7">
              <w:t>Information Element</w:t>
            </w:r>
          </w:p>
        </w:tc>
        <w:tc>
          <w:tcPr>
            <w:tcW w:w="837" w:type="dxa"/>
            <w:shd w:val="clear" w:color="auto" w:fill="CCCCCC"/>
          </w:tcPr>
          <w:p w14:paraId="10B3CBB2" w14:textId="77777777" w:rsidR="003A15B8" w:rsidRPr="009514A7" w:rsidRDefault="003A15B8" w:rsidP="00A8242F">
            <w:pPr>
              <w:pStyle w:val="TAH"/>
              <w:rPr>
                <w:szCs w:val="18"/>
              </w:rPr>
            </w:pPr>
            <w:r w:rsidRPr="009514A7">
              <w:rPr>
                <w:szCs w:val="18"/>
              </w:rPr>
              <w:t>Category</w:t>
            </w:r>
          </w:p>
        </w:tc>
        <w:tc>
          <w:tcPr>
            <w:tcW w:w="5144" w:type="dxa"/>
            <w:shd w:val="clear" w:color="auto" w:fill="CCCCCC"/>
          </w:tcPr>
          <w:p w14:paraId="5C9A200A" w14:textId="77777777" w:rsidR="003A15B8" w:rsidRPr="009514A7" w:rsidRDefault="003A15B8" w:rsidP="00A8242F">
            <w:pPr>
              <w:pStyle w:val="TAH"/>
            </w:pPr>
            <w:r w:rsidRPr="009514A7">
              <w:t>Description</w:t>
            </w:r>
          </w:p>
        </w:tc>
      </w:tr>
      <w:tr w:rsidR="003A15B8" w:rsidRPr="009514A7" w14:paraId="7A2C5C35" w14:textId="77777777" w:rsidTr="00A8242F">
        <w:trPr>
          <w:cantSplit/>
          <w:jc w:val="center"/>
        </w:trPr>
        <w:tc>
          <w:tcPr>
            <w:tcW w:w="3260" w:type="dxa"/>
          </w:tcPr>
          <w:p w14:paraId="6EFD8AD3" w14:textId="77777777" w:rsidR="003A15B8" w:rsidRPr="009514A7" w:rsidRDefault="003A15B8" w:rsidP="005A6EF7">
            <w:pPr>
              <w:pStyle w:val="TAL"/>
            </w:pPr>
            <w:r w:rsidRPr="009514A7">
              <w:t>Service Information</w:t>
            </w:r>
          </w:p>
        </w:tc>
        <w:tc>
          <w:tcPr>
            <w:tcW w:w="837" w:type="dxa"/>
          </w:tcPr>
          <w:p w14:paraId="0FC3B9BD" w14:textId="77777777" w:rsidR="003A15B8" w:rsidRPr="009514A7" w:rsidRDefault="003A15B8" w:rsidP="00A8242F">
            <w:pPr>
              <w:pStyle w:val="TAL"/>
              <w:jc w:val="center"/>
            </w:pPr>
            <w:r w:rsidRPr="009514A7">
              <w:t>O</w:t>
            </w:r>
            <w:r w:rsidRPr="009514A7">
              <w:rPr>
                <w:vertAlign w:val="subscript"/>
              </w:rPr>
              <w:t>M</w:t>
            </w:r>
          </w:p>
        </w:tc>
        <w:tc>
          <w:tcPr>
            <w:tcW w:w="5144" w:type="dxa"/>
          </w:tcPr>
          <w:p w14:paraId="62B94F84" w14:textId="77777777" w:rsidR="003A15B8" w:rsidRPr="009514A7" w:rsidRDefault="003A15B8" w:rsidP="00A8242F">
            <w:pPr>
              <w:pStyle w:val="TAL"/>
            </w:pPr>
            <w:r w:rsidRPr="009514A7">
              <w:t xml:space="preserve">This is a structured field and holds the 3GPP specific parameter as defined in TS 32.299 [50]. </w:t>
            </w:r>
          </w:p>
        </w:tc>
      </w:tr>
      <w:tr w:rsidR="003A15B8" w:rsidRPr="009514A7" w14:paraId="39FCE8DA" w14:textId="77777777" w:rsidTr="00A8242F">
        <w:trPr>
          <w:cantSplit/>
          <w:jc w:val="center"/>
        </w:trPr>
        <w:tc>
          <w:tcPr>
            <w:tcW w:w="3260" w:type="dxa"/>
          </w:tcPr>
          <w:p w14:paraId="12DA549E" w14:textId="77777777" w:rsidR="003A15B8" w:rsidRPr="009514A7" w:rsidRDefault="003A15B8" w:rsidP="005A6D85">
            <w:pPr>
              <w:pStyle w:val="TAL"/>
            </w:pPr>
            <w:r w:rsidRPr="009514A7">
              <w:t>Subscriber Identifier</w:t>
            </w:r>
          </w:p>
        </w:tc>
        <w:tc>
          <w:tcPr>
            <w:tcW w:w="837" w:type="dxa"/>
          </w:tcPr>
          <w:p w14:paraId="5CECF282" w14:textId="77777777" w:rsidR="003A15B8" w:rsidRPr="009514A7" w:rsidRDefault="003A15B8" w:rsidP="00A8242F">
            <w:pPr>
              <w:pStyle w:val="TAL"/>
              <w:jc w:val="center"/>
            </w:pPr>
            <w:r w:rsidRPr="009514A7">
              <w:t>O</w:t>
            </w:r>
            <w:r w:rsidRPr="009514A7">
              <w:rPr>
                <w:vertAlign w:val="subscript"/>
              </w:rPr>
              <w:t>M</w:t>
            </w:r>
          </w:p>
        </w:tc>
        <w:tc>
          <w:tcPr>
            <w:tcW w:w="5144" w:type="dxa"/>
          </w:tcPr>
          <w:p w14:paraId="09205F83" w14:textId="77777777" w:rsidR="003A15B8" w:rsidRPr="009514A7" w:rsidRDefault="003A15B8" w:rsidP="00A8242F">
            <w:pPr>
              <w:pStyle w:val="TAL"/>
            </w:pPr>
            <w:r w:rsidRPr="009514A7">
              <w:t>This field contains the identification of the user (i.e. SCS Identifier).</w:t>
            </w:r>
          </w:p>
        </w:tc>
      </w:tr>
      <w:tr w:rsidR="003A15B8" w:rsidRPr="009514A7" w14:paraId="220BFE3C" w14:textId="77777777" w:rsidTr="00A8242F">
        <w:trPr>
          <w:cantSplit/>
          <w:jc w:val="center"/>
        </w:trPr>
        <w:tc>
          <w:tcPr>
            <w:tcW w:w="3260" w:type="dxa"/>
          </w:tcPr>
          <w:p w14:paraId="367DB8E1" w14:textId="77777777" w:rsidR="003A15B8" w:rsidRPr="009514A7" w:rsidRDefault="003A15B8" w:rsidP="005A6D85">
            <w:pPr>
              <w:pStyle w:val="TAL"/>
            </w:pPr>
            <w:r w:rsidRPr="009514A7">
              <w:t>IMS Information</w:t>
            </w:r>
          </w:p>
        </w:tc>
        <w:tc>
          <w:tcPr>
            <w:tcW w:w="837" w:type="dxa"/>
          </w:tcPr>
          <w:p w14:paraId="102A66BC" w14:textId="77777777" w:rsidR="003A15B8" w:rsidRPr="009514A7" w:rsidRDefault="003A15B8" w:rsidP="00A8242F">
            <w:pPr>
              <w:pStyle w:val="TAL"/>
              <w:jc w:val="center"/>
            </w:pPr>
            <w:r w:rsidRPr="009514A7">
              <w:rPr>
                <w:szCs w:val="18"/>
              </w:rPr>
              <w:t>O</w:t>
            </w:r>
            <w:r w:rsidRPr="009514A7">
              <w:rPr>
                <w:szCs w:val="18"/>
                <w:vertAlign w:val="subscript"/>
              </w:rPr>
              <w:t>M</w:t>
            </w:r>
          </w:p>
        </w:tc>
        <w:tc>
          <w:tcPr>
            <w:tcW w:w="5144" w:type="dxa"/>
          </w:tcPr>
          <w:p w14:paraId="45B3E95A" w14:textId="77777777" w:rsidR="003A15B8" w:rsidRPr="009514A7" w:rsidRDefault="003A15B8" w:rsidP="00A8242F">
            <w:pPr>
              <w:pStyle w:val="TAL"/>
            </w:pPr>
            <w:r w:rsidRPr="009514A7">
              <w:t xml:space="preserve">This is a structured field and holds IMS specific parameters. </w:t>
            </w:r>
            <w:r w:rsidRPr="009514A7">
              <w:br/>
              <w:t>The complete structure is defined in TS 32.260 [20].</w:t>
            </w:r>
          </w:p>
        </w:tc>
      </w:tr>
      <w:tr w:rsidR="003A15B8" w:rsidRPr="009514A7" w14:paraId="3A8F11D4" w14:textId="77777777" w:rsidTr="00A8242F">
        <w:trPr>
          <w:cantSplit/>
          <w:jc w:val="center"/>
        </w:trPr>
        <w:tc>
          <w:tcPr>
            <w:tcW w:w="3260" w:type="dxa"/>
          </w:tcPr>
          <w:p w14:paraId="412503C9" w14:textId="77777777" w:rsidR="003A15B8" w:rsidRPr="009514A7" w:rsidRDefault="003A15B8" w:rsidP="005A6D85">
            <w:pPr>
              <w:pStyle w:val="TAL"/>
            </w:pPr>
            <w:r w:rsidRPr="009514A7">
              <w:t>Node Functionality</w:t>
            </w:r>
          </w:p>
        </w:tc>
        <w:tc>
          <w:tcPr>
            <w:tcW w:w="837" w:type="dxa"/>
          </w:tcPr>
          <w:p w14:paraId="440F1481" w14:textId="77777777" w:rsidR="003A15B8" w:rsidRPr="009514A7" w:rsidRDefault="003A15B8" w:rsidP="00A8242F">
            <w:pPr>
              <w:pStyle w:val="TAL"/>
              <w:jc w:val="center"/>
              <w:rPr>
                <w:szCs w:val="18"/>
                <w:lang w:eastAsia="zh-CN"/>
              </w:rPr>
            </w:pPr>
            <w:r w:rsidRPr="009514A7">
              <w:rPr>
                <w:sz w:val="16"/>
                <w:szCs w:val="16"/>
              </w:rPr>
              <w:t>O</w:t>
            </w:r>
            <w:r w:rsidRPr="009514A7">
              <w:rPr>
                <w:b/>
                <w:sz w:val="16"/>
                <w:szCs w:val="16"/>
                <w:vertAlign w:val="subscript"/>
              </w:rPr>
              <w:t>c</w:t>
            </w:r>
          </w:p>
        </w:tc>
        <w:tc>
          <w:tcPr>
            <w:tcW w:w="5144" w:type="dxa"/>
          </w:tcPr>
          <w:p w14:paraId="11927494" w14:textId="77777777" w:rsidR="003A15B8" w:rsidRPr="009514A7" w:rsidRDefault="003A15B8" w:rsidP="00A8242F">
            <w:pPr>
              <w:pStyle w:val="TAL"/>
            </w:pPr>
            <w:r w:rsidRPr="009514A7">
              <w:t>This IE Identifies the type of record.</w:t>
            </w:r>
          </w:p>
        </w:tc>
      </w:tr>
      <w:tr w:rsidR="003A15B8" w:rsidRPr="009514A7" w14:paraId="6A80DE4E" w14:textId="77777777" w:rsidTr="00A8242F">
        <w:trPr>
          <w:cantSplit/>
          <w:jc w:val="center"/>
        </w:trPr>
        <w:tc>
          <w:tcPr>
            <w:tcW w:w="3260" w:type="dxa"/>
          </w:tcPr>
          <w:p w14:paraId="1DABD779" w14:textId="77777777" w:rsidR="003A15B8" w:rsidRPr="009514A7" w:rsidRDefault="00D84591" w:rsidP="005A6D85">
            <w:pPr>
              <w:pStyle w:val="TAL"/>
            </w:pPr>
            <w:r w:rsidRPr="009514A7">
              <w:t xml:space="preserve">Exposure Function </w:t>
            </w:r>
            <w:r w:rsidR="003A15B8" w:rsidRPr="009514A7">
              <w:t>API Information</w:t>
            </w:r>
          </w:p>
        </w:tc>
        <w:tc>
          <w:tcPr>
            <w:tcW w:w="837" w:type="dxa"/>
            <w:shd w:val="clear" w:color="auto" w:fill="auto"/>
          </w:tcPr>
          <w:p w14:paraId="6475EE2F" w14:textId="77777777" w:rsidR="003A15B8" w:rsidRPr="009514A7" w:rsidRDefault="003A15B8" w:rsidP="00A8242F">
            <w:pPr>
              <w:pStyle w:val="TAL"/>
              <w:jc w:val="center"/>
            </w:pPr>
            <w:r w:rsidRPr="009514A7">
              <w:t>O</w:t>
            </w:r>
            <w:r w:rsidRPr="009514A7">
              <w:rPr>
                <w:vertAlign w:val="subscript"/>
              </w:rPr>
              <w:t>M</w:t>
            </w:r>
          </w:p>
        </w:tc>
        <w:tc>
          <w:tcPr>
            <w:tcW w:w="5144" w:type="dxa"/>
            <w:shd w:val="clear" w:color="auto" w:fill="auto"/>
          </w:tcPr>
          <w:p w14:paraId="1B3F67E1" w14:textId="77777777" w:rsidR="003A15B8" w:rsidRPr="009514A7" w:rsidRDefault="003A15B8" w:rsidP="00A8242F">
            <w:pPr>
              <w:pStyle w:val="TAL"/>
            </w:pPr>
            <w:r w:rsidRPr="009514A7">
              <w:t xml:space="preserve">This is a structured field and holds the Exposure Function API specific parameters. </w:t>
            </w:r>
            <w:r w:rsidRPr="009514A7">
              <w:br/>
              <w:t>The details are defined in clause 6.3.1.2.</w:t>
            </w:r>
          </w:p>
        </w:tc>
      </w:tr>
    </w:tbl>
    <w:p w14:paraId="6CDD3FAF" w14:textId="77777777" w:rsidR="003A15B8" w:rsidRPr="009514A7" w:rsidRDefault="003A15B8" w:rsidP="003A15B8"/>
    <w:p w14:paraId="7EE1053F" w14:textId="77777777" w:rsidR="003A15B8" w:rsidRPr="009514A7" w:rsidRDefault="003A15B8" w:rsidP="003A15B8">
      <w:pPr>
        <w:pStyle w:val="Heading4"/>
        <w:rPr>
          <w:lang w:bidi="ar-IQ"/>
        </w:rPr>
      </w:pPr>
      <w:bookmarkStart w:id="215" w:name="_CR6_3_1_2"/>
      <w:bookmarkStart w:id="216" w:name="_Toc202524294"/>
      <w:bookmarkEnd w:id="215"/>
      <w:r w:rsidRPr="009514A7">
        <w:rPr>
          <w:lang w:bidi="ar-IQ"/>
        </w:rPr>
        <w:t>6.3.1.2</w:t>
      </w:r>
      <w:r w:rsidRPr="009514A7">
        <w:rPr>
          <w:lang w:bidi="ar-IQ"/>
        </w:rPr>
        <w:tab/>
        <w:t>Definition of the Exposure Function API Information</w:t>
      </w:r>
      <w:bookmarkEnd w:id="216"/>
      <w:r w:rsidRPr="009514A7">
        <w:rPr>
          <w:lang w:bidi="ar-IQ"/>
        </w:rPr>
        <w:t xml:space="preserve"> </w:t>
      </w:r>
    </w:p>
    <w:p w14:paraId="199338A7" w14:textId="77777777" w:rsidR="003A15B8" w:rsidRPr="009514A7" w:rsidRDefault="003A15B8" w:rsidP="003A15B8">
      <w:pPr>
        <w:keepNext/>
      </w:pPr>
      <w:r w:rsidRPr="009514A7">
        <w:t>Exposure Function API specific charging information is provided within the Exposure Function API Information. The fields of the Exposure Function API Information are indicated with the SCEF from which the information is sent.</w:t>
      </w:r>
    </w:p>
    <w:p w14:paraId="3FF10E66" w14:textId="77777777" w:rsidR="003A15B8" w:rsidRPr="009514A7" w:rsidRDefault="003A15B8" w:rsidP="003A15B8">
      <w:pPr>
        <w:keepNext/>
        <w:rPr>
          <w:lang w:bidi="ar-IQ"/>
        </w:rPr>
      </w:pPr>
      <w:r w:rsidRPr="009514A7">
        <w:rPr>
          <w:lang w:bidi="ar-IQ"/>
        </w:rPr>
        <w:t>The detailed structure of the</w:t>
      </w:r>
      <w:r w:rsidRPr="009514A7">
        <w:t xml:space="preserve"> Exposure Function API</w:t>
      </w:r>
      <w:r w:rsidRPr="009514A7">
        <w:rPr>
          <w:lang w:bidi="ar-IQ"/>
        </w:rPr>
        <w:t xml:space="preserve"> Information can be found in table 6.3.1.2.1.</w:t>
      </w:r>
    </w:p>
    <w:p w14:paraId="1DC22D95" w14:textId="77777777" w:rsidR="003A15B8" w:rsidRPr="009514A7" w:rsidRDefault="003A15B8" w:rsidP="003A15B8">
      <w:pPr>
        <w:pStyle w:val="TH"/>
        <w:rPr>
          <w:lang w:bidi="ar-IQ"/>
        </w:rPr>
      </w:pPr>
      <w:bookmarkStart w:id="217" w:name="_CRTable6_3_1_2_1"/>
      <w:r w:rsidRPr="009514A7">
        <w:rPr>
          <w:lang w:bidi="ar-IQ"/>
        </w:rPr>
        <w:t xml:space="preserve">Table </w:t>
      </w:r>
      <w:bookmarkEnd w:id="217"/>
      <w:r w:rsidRPr="009514A7">
        <w:rPr>
          <w:lang w:bidi="ar-IQ"/>
        </w:rPr>
        <w:t xml:space="preserve">6.3.1.2.1: Structure of the </w:t>
      </w:r>
      <w:r w:rsidRPr="009514A7">
        <w:t>Exposure Function API</w:t>
      </w:r>
      <w:r w:rsidRPr="009514A7" w:rsidDel="00124F92">
        <w:t xml:space="preserve"> </w:t>
      </w:r>
      <w:r w:rsidRPr="009514A7">
        <w:rPr>
          <w:lang w:bidi="ar-IQ"/>
        </w:rPr>
        <w:t>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86"/>
        <w:gridCol w:w="852"/>
        <w:gridCol w:w="5470"/>
      </w:tblGrid>
      <w:tr w:rsidR="003A15B8" w:rsidRPr="009514A7" w14:paraId="2F09DC03" w14:textId="77777777" w:rsidTr="00A8242F">
        <w:trPr>
          <w:cantSplit/>
          <w:jc w:val="center"/>
        </w:trPr>
        <w:tc>
          <w:tcPr>
            <w:tcW w:w="3486" w:type="dxa"/>
            <w:shd w:val="clear" w:color="auto" w:fill="CCCCCC"/>
          </w:tcPr>
          <w:p w14:paraId="3D5B6E64" w14:textId="77777777" w:rsidR="003A15B8" w:rsidRPr="009514A7" w:rsidRDefault="003A15B8" w:rsidP="00A8242F">
            <w:pPr>
              <w:pStyle w:val="TAH"/>
            </w:pPr>
            <w:r w:rsidRPr="009514A7">
              <w:t>Information Element</w:t>
            </w:r>
          </w:p>
        </w:tc>
        <w:tc>
          <w:tcPr>
            <w:tcW w:w="852" w:type="dxa"/>
            <w:shd w:val="clear" w:color="auto" w:fill="CCCCCC"/>
          </w:tcPr>
          <w:p w14:paraId="77A6D42E" w14:textId="77777777" w:rsidR="003A15B8" w:rsidRPr="009514A7" w:rsidRDefault="003A15B8" w:rsidP="00A8242F">
            <w:pPr>
              <w:pStyle w:val="TAH"/>
              <w:rPr>
                <w:szCs w:val="18"/>
              </w:rPr>
            </w:pPr>
            <w:r w:rsidRPr="009514A7">
              <w:rPr>
                <w:szCs w:val="18"/>
              </w:rPr>
              <w:t>Category</w:t>
            </w:r>
          </w:p>
        </w:tc>
        <w:tc>
          <w:tcPr>
            <w:tcW w:w="5470" w:type="dxa"/>
            <w:shd w:val="clear" w:color="auto" w:fill="CCCCCC"/>
          </w:tcPr>
          <w:p w14:paraId="5626F174" w14:textId="77777777" w:rsidR="003A15B8" w:rsidRPr="009514A7" w:rsidRDefault="003A15B8" w:rsidP="00A8242F">
            <w:pPr>
              <w:pStyle w:val="TAH"/>
            </w:pPr>
            <w:r w:rsidRPr="009514A7">
              <w:t>Description</w:t>
            </w:r>
          </w:p>
        </w:tc>
      </w:tr>
      <w:tr w:rsidR="008217BC" w:rsidRPr="009514A7" w14:paraId="2FA41058" w14:textId="77777777" w:rsidTr="00A8242F">
        <w:trPr>
          <w:cantSplit/>
          <w:jc w:val="center"/>
        </w:trPr>
        <w:tc>
          <w:tcPr>
            <w:tcW w:w="3486" w:type="dxa"/>
            <w:shd w:val="clear" w:color="auto" w:fill="auto"/>
          </w:tcPr>
          <w:p w14:paraId="284A3602" w14:textId="77777777" w:rsidR="008217BC" w:rsidRPr="009514A7" w:rsidRDefault="008217BC" w:rsidP="008217BC">
            <w:pPr>
              <w:pStyle w:val="TAL"/>
              <w:rPr>
                <w:lang w:bidi="ar-IQ"/>
              </w:rPr>
            </w:pPr>
            <w:r w:rsidRPr="009514A7">
              <w:rPr>
                <w:lang w:bidi="ar-IQ"/>
              </w:rPr>
              <w:t>Supported Features</w:t>
            </w:r>
          </w:p>
        </w:tc>
        <w:tc>
          <w:tcPr>
            <w:tcW w:w="852" w:type="dxa"/>
          </w:tcPr>
          <w:p w14:paraId="4206B92D" w14:textId="77777777" w:rsidR="008217BC" w:rsidRPr="009514A7" w:rsidRDefault="008217BC" w:rsidP="008217BC">
            <w:pPr>
              <w:pStyle w:val="TAC"/>
              <w:rPr>
                <w:sz w:val="16"/>
                <w:szCs w:val="16"/>
              </w:rPr>
            </w:pPr>
            <w:r w:rsidRPr="009514A7">
              <w:rPr>
                <w:sz w:val="16"/>
                <w:szCs w:val="16"/>
              </w:rPr>
              <w:t>O</w:t>
            </w:r>
            <w:r w:rsidRPr="009514A7">
              <w:rPr>
                <w:b/>
                <w:sz w:val="16"/>
                <w:szCs w:val="16"/>
                <w:vertAlign w:val="subscript"/>
              </w:rPr>
              <w:t>c</w:t>
            </w:r>
          </w:p>
        </w:tc>
        <w:tc>
          <w:tcPr>
            <w:tcW w:w="5470" w:type="dxa"/>
          </w:tcPr>
          <w:p w14:paraId="16FAD402" w14:textId="77777777" w:rsidR="008217BC" w:rsidRPr="009514A7" w:rsidRDefault="008217BC" w:rsidP="008217BC">
            <w:pPr>
              <w:pStyle w:val="TAL"/>
              <w:rPr>
                <w:lang w:bidi="ar-IQ"/>
              </w:rPr>
            </w:pPr>
            <w:r w:rsidRPr="009514A7">
              <w:t>This field holds the list of features supported by the SCEF, CDF or OCF as defined in clause 6.3.1.3.</w:t>
            </w:r>
          </w:p>
        </w:tc>
      </w:tr>
      <w:tr w:rsidR="003A15B8" w:rsidRPr="009514A7" w14:paraId="3534F2EE" w14:textId="77777777" w:rsidTr="00A8242F">
        <w:trPr>
          <w:cantSplit/>
          <w:jc w:val="center"/>
        </w:trPr>
        <w:tc>
          <w:tcPr>
            <w:tcW w:w="3486" w:type="dxa"/>
            <w:shd w:val="clear" w:color="auto" w:fill="auto"/>
          </w:tcPr>
          <w:p w14:paraId="4413BB9D" w14:textId="77777777" w:rsidR="003A15B8" w:rsidRPr="009514A7" w:rsidRDefault="003A15B8" w:rsidP="00A8242F">
            <w:pPr>
              <w:pStyle w:val="TAL"/>
              <w:rPr>
                <w:lang w:bidi="ar-IQ"/>
              </w:rPr>
            </w:pPr>
            <w:r w:rsidRPr="009514A7">
              <w:rPr>
                <w:lang w:bidi="ar-IQ"/>
              </w:rPr>
              <w:t>External Identifier</w:t>
            </w:r>
          </w:p>
        </w:tc>
        <w:tc>
          <w:tcPr>
            <w:tcW w:w="852" w:type="dxa"/>
          </w:tcPr>
          <w:p w14:paraId="44113FFD" w14:textId="77777777" w:rsidR="003A15B8" w:rsidRPr="009514A7" w:rsidRDefault="003A15B8" w:rsidP="00A8242F">
            <w:pPr>
              <w:pStyle w:val="TAC"/>
            </w:pPr>
            <w:r w:rsidRPr="009514A7">
              <w:rPr>
                <w:sz w:val="16"/>
                <w:szCs w:val="16"/>
              </w:rPr>
              <w:t>O</w:t>
            </w:r>
            <w:r w:rsidRPr="009514A7">
              <w:rPr>
                <w:b/>
                <w:sz w:val="16"/>
                <w:szCs w:val="16"/>
                <w:vertAlign w:val="subscript"/>
              </w:rPr>
              <w:t>c</w:t>
            </w:r>
          </w:p>
        </w:tc>
        <w:tc>
          <w:tcPr>
            <w:tcW w:w="5470" w:type="dxa"/>
          </w:tcPr>
          <w:p w14:paraId="64D0B176" w14:textId="77777777" w:rsidR="003A15B8" w:rsidRPr="009514A7" w:rsidRDefault="003A15B8" w:rsidP="00A8242F">
            <w:pPr>
              <w:pStyle w:val="TAL"/>
            </w:pPr>
            <w:r w:rsidRPr="009514A7">
              <w:rPr>
                <w:lang w:bidi="ar-IQ"/>
              </w:rPr>
              <w:t xml:space="preserve">This parameter holds the external Identifier </w:t>
            </w:r>
            <w:r w:rsidRPr="009514A7">
              <w:rPr>
                <w:lang w:eastAsia="zh-CN"/>
              </w:rPr>
              <w:t>identifying the served</w:t>
            </w:r>
            <w:r w:rsidRPr="009514A7">
              <w:rPr>
                <w:rFonts w:hint="eastAsia"/>
                <w:lang w:eastAsia="zh-CN"/>
              </w:rPr>
              <w:t xml:space="preserve"> </w:t>
            </w:r>
            <w:r w:rsidRPr="009514A7">
              <w:rPr>
                <w:lang w:eastAsia="zh-CN"/>
              </w:rPr>
              <w:t>party associated to the IMSI</w:t>
            </w:r>
            <w:r w:rsidRPr="009514A7">
              <w:rPr>
                <w:lang w:bidi="ar-IQ"/>
              </w:rPr>
              <w:t xml:space="preserve"> or </w:t>
            </w:r>
            <w:r w:rsidRPr="009514A7">
              <w:rPr>
                <w:rFonts w:hint="eastAsia"/>
                <w:lang w:eastAsia="zh-CN"/>
              </w:rPr>
              <w:t>MSISDN</w:t>
            </w:r>
            <w:r w:rsidRPr="009514A7">
              <w:rPr>
                <w:lang w:eastAsia="zh-CN"/>
              </w:rPr>
              <w:t xml:space="preserve"> or External Group ID,</w:t>
            </w:r>
            <w:r w:rsidRPr="009514A7">
              <w:rPr>
                <w:lang w:bidi="ar-IQ"/>
              </w:rPr>
              <w:t xml:space="preserve"> if available </w:t>
            </w:r>
          </w:p>
        </w:tc>
      </w:tr>
      <w:tr w:rsidR="003A15B8" w:rsidRPr="009514A7" w14:paraId="749AB45F" w14:textId="77777777" w:rsidTr="00A8242F">
        <w:trPr>
          <w:cantSplit/>
          <w:jc w:val="center"/>
        </w:trPr>
        <w:tc>
          <w:tcPr>
            <w:tcW w:w="3486" w:type="dxa"/>
            <w:shd w:val="clear" w:color="auto" w:fill="auto"/>
          </w:tcPr>
          <w:p w14:paraId="4B585FFD" w14:textId="77777777" w:rsidR="003A15B8" w:rsidRPr="009514A7" w:rsidRDefault="003A15B8" w:rsidP="00A8242F">
            <w:pPr>
              <w:pStyle w:val="TAL"/>
              <w:rPr>
                <w:lang w:bidi="ar-IQ"/>
              </w:rPr>
            </w:pPr>
            <w:r w:rsidRPr="009514A7">
              <w:rPr>
                <w:rFonts w:cs="Arial"/>
              </w:rPr>
              <w:t>SCEF ID</w:t>
            </w:r>
          </w:p>
        </w:tc>
        <w:tc>
          <w:tcPr>
            <w:tcW w:w="852" w:type="dxa"/>
          </w:tcPr>
          <w:p w14:paraId="18674A59" w14:textId="77777777" w:rsidR="003A15B8" w:rsidRPr="009514A7" w:rsidRDefault="003A15B8" w:rsidP="00A8242F">
            <w:pPr>
              <w:pStyle w:val="TAC"/>
            </w:pPr>
            <w:r w:rsidRPr="009514A7">
              <w:rPr>
                <w:sz w:val="16"/>
                <w:szCs w:val="16"/>
              </w:rPr>
              <w:t>O</w:t>
            </w:r>
            <w:r w:rsidRPr="009514A7">
              <w:rPr>
                <w:b/>
                <w:sz w:val="16"/>
                <w:szCs w:val="16"/>
                <w:vertAlign w:val="subscript"/>
              </w:rPr>
              <w:t>c</w:t>
            </w:r>
          </w:p>
        </w:tc>
        <w:tc>
          <w:tcPr>
            <w:tcW w:w="5470" w:type="dxa"/>
          </w:tcPr>
          <w:p w14:paraId="4D9BFF37" w14:textId="77777777" w:rsidR="003A15B8" w:rsidRPr="009514A7" w:rsidRDefault="003A15B8" w:rsidP="00A8242F">
            <w:pPr>
              <w:pStyle w:val="TAL"/>
            </w:pPr>
            <w:r w:rsidRPr="009514A7">
              <w:rPr>
                <w:rFonts w:cs="Arial"/>
              </w:rPr>
              <w:t xml:space="preserve">This parameter holds the </w:t>
            </w:r>
            <w:r w:rsidR="00824E66" w:rsidRPr="009514A7">
              <w:rPr>
                <w:rFonts w:cs="Arial"/>
              </w:rPr>
              <w:t>Diameter</w:t>
            </w:r>
            <w:r w:rsidR="00824E66" w:rsidRPr="009514A7">
              <w:t xml:space="preserve"> identity</w:t>
            </w:r>
            <w:r w:rsidRPr="009514A7">
              <w:t xml:space="preserve"> of the SCEF </w:t>
            </w:r>
            <w:r w:rsidRPr="009514A7">
              <w:rPr>
                <w:rFonts w:cs="Arial"/>
              </w:rPr>
              <w:t>used for API invocation.</w:t>
            </w:r>
          </w:p>
        </w:tc>
      </w:tr>
      <w:tr w:rsidR="003A15B8" w:rsidRPr="009514A7" w14:paraId="4D0BD848" w14:textId="77777777" w:rsidTr="00A8242F">
        <w:trPr>
          <w:cantSplit/>
          <w:jc w:val="center"/>
        </w:trPr>
        <w:tc>
          <w:tcPr>
            <w:tcW w:w="3486" w:type="dxa"/>
            <w:shd w:val="clear" w:color="auto" w:fill="auto"/>
          </w:tcPr>
          <w:p w14:paraId="6E06A715"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852" w:type="dxa"/>
          </w:tcPr>
          <w:p w14:paraId="1044B32A" w14:textId="77777777" w:rsidR="003A15B8" w:rsidRPr="009514A7" w:rsidRDefault="003A15B8" w:rsidP="00A8242F">
            <w:pPr>
              <w:pStyle w:val="TAC"/>
            </w:pPr>
            <w:r w:rsidRPr="009514A7">
              <w:rPr>
                <w:sz w:val="16"/>
                <w:szCs w:val="16"/>
              </w:rPr>
              <w:t>O</w:t>
            </w:r>
            <w:r w:rsidRPr="009514A7">
              <w:rPr>
                <w:b/>
                <w:sz w:val="16"/>
                <w:szCs w:val="16"/>
                <w:vertAlign w:val="subscript"/>
              </w:rPr>
              <w:t>c</w:t>
            </w:r>
          </w:p>
        </w:tc>
        <w:tc>
          <w:tcPr>
            <w:tcW w:w="5470" w:type="dxa"/>
          </w:tcPr>
          <w:p w14:paraId="369A0057" w14:textId="77777777" w:rsidR="003A15B8" w:rsidRPr="009514A7" w:rsidRDefault="003A15B8" w:rsidP="00A8242F">
            <w:pPr>
              <w:pStyle w:val="TAL"/>
              <w:rPr>
                <w:rFonts w:cs="Arial"/>
                <w:lang w:eastAsia="zh-CN"/>
              </w:rPr>
            </w:pPr>
            <w:r w:rsidRPr="009514A7">
              <w:rPr>
                <w:rFonts w:cs="Arial" w:hint="eastAsia"/>
                <w:lang w:eastAsia="zh-CN"/>
              </w:rPr>
              <w:t xml:space="preserve">This parameter </w:t>
            </w:r>
            <w:r w:rsidRPr="009514A7">
              <w:rPr>
                <w:rFonts w:cs="Arial"/>
                <w:lang w:eastAsia="zh-CN"/>
              </w:rPr>
              <w:t>holds the IP address of SCEF.</w:t>
            </w:r>
          </w:p>
        </w:tc>
      </w:tr>
      <w:tr w:rsidR="003A15B8" w:rsidRPr="009514A7" w14:paraId="4B2E82CA" w14:textId="77777777" w:rsidTr="00A8242F">
        <w:trPr>
          <w:cantSplit/>
          <w:jc w:val="center"/>
        </w:trPr>
        <w:tc>
          <w:tcPr>
            <w:tcW w:w="3486" w:type="dxa"/>
          </w:tcPr>
          <w:p w14:paraId="5A75115B" w14:textId="77777777" w:rsidR="003A15B8" w:rsidRPr="009514A7" w:rsidRDefault="003A15B8" w:rsidP="00A8242F">
            <w:pPr>
              <w:pStyle w:val="TAL"/>
              <w:rPr>
                <w:rFonts w:cs="Arial"/>
                <w:lang w:eastAsia="zh-CN"/>
              </w:rPr>
            </w:pPr>
            <w:r w:rsidRPr="009514A7">
              <w:rPr>
                <w:rFonts w:cs="Arial"/>
                <w:lang w:eastAsia="zh-CN"/>
              </w:rPr>
              <w:t>API</w:t>
            </w:r>
            <w:r w:rsidRPr="009514A7">
              <w:rPr>
                <w:rFonts w:cs="Arial" w:hint="eastAsia"/>
                <w:lang w:eastAsia="zh-CN"/>
              </w:rPr>
              <w:t xml:space="preserve"> </w:t>
            </w:r>
            <w:r w:rsidRPr="009514A7">
              <w:t>Identifier</w:t>
            </w:r>
          </w:p>
        </w:tc>
        <w:tc>
          <w:tcPr>
            <w:tcW w:w="852" w:type="dxa"/>
          </w:tcPr>
          <w:p w14:paraId="5827A9AC" w14:textId="77777777" w:rsidR="003A15B8" w:rsidRPr="009514A7" w:rsidRDefault="003A15B8" w:rsidP="00A8242F">
            <w:pPr>
              <w:pStyle w:val="TAC"/>
            </w:pPr>
            <w:r w:rsidRPr="009514A7">
              <w:rPr>
                <w:sz w:val="16"/>
                <w:szCs w:val="16"/>
              </w:rPr>
              <w:t>O</w:t>
            </w:r>
            <w:r w:rsidRPr="009514A7">
              <w:rPr>
                <w:b/>
                <w:sz w:val="16"/>
                <w:szCs w:val="16"/>
                <w:vertAlign w:val="subscript"/>
              </w:rPr>
              <w:t>M</w:t>
            </w:r>
          </w:p>
        </w:tc>
        <w:tc>
          <w:tcPr>
            <w:tcW w:w="5470" w:type="dxa"/>
          </w:tcPr>
          <w:p w14:paraId="04A50E9E" w14:textId="77777777" w:rsidR="003A15B8" w:rsidRPr="009514A7" w:rsidRDefault="003A15B8" w:rsidP="00A8242F">
            <w:pPr>
              <w:pStyle w:val="TAL"/>
              <w:rPr>
                <w:rFonts w:cs="Arial"/>
              </w:rPr>
            </w:pPr>
            <w:r w:rsidRPr="009514A7">
              <w:rPr>
                <w:rFonts w:cs="Arial" w:hint="eastAsia"/>
              </w:rPr>
              <w:t>This parameter holds the</w:t>
            </w:r>
            <w:r w:rsidRPr="009514A7">
              <w:rPr>
                <w:rFonts w:cs="Arial"/>
              </w:rPr>
              <w:t xml:space="preserve"> identity of</w:t>
            </w:r>
            <w:r w:rsidRPr="009514A7">
              <w:rPr>
                <w:rFonts w:cs="Arial" w:hint="eastAsia"/>
              </w:rPr>
              <w:t xml:space="preserve"> </w:t>
            </w:r>
            <w:r w:rsidRPr="009514A7">
              <w:rPr>
                <w:rFonts w:cs="Arial"/>
              </w:rPr>
              <w:t xml:space="preserve">API </w:t>
            </w:r>
          </w:p>
        </w:tc>
      </w:tr>
      <w:tr w:rsidR="003A15B8" w:rsidRPr="009514A7" w14:paraId="1CFD3F3F" w14:textId="77777777" w:rsidTr="00A8242F">
        <w:trPr>
          <w:cantSplit/>
          <w:jc w:val="center"/>
        </w:trPr>
        <w:tc>
          <w:tcPr>
            <w:tcW w:w="3486" w:type="dxa"/>
          </w:tcPr>
          <w:p w14:paraId="525C4C7C" w14:textId="77777777" w:rsidR="003A15B8" w:rsidRPr="009514A7" w:rsidRDefault="003A15B8" w:rsidP="00A8242F">
            <w:pPr>
              <w:pStyle w:val="TAL"/>
              <w:rPr>
                <w:rFonts w:cs="Arial"/>
                <w:lang w:eastAsia="zh-CN"/>
              </w:rPr>
            </w:pPr>
            <w:r w:rsidRPr="009514A7">
              <w:t xml:space="preserve">SCS/AS </w:t>
            </w:r>
            <w:r w:rsidR="00E81175" w:rsidRPr="009514A7">
              <w:t>Address</w:t>
            </w:r>
          </w:p>
        </w:tc>
        <w:tc>
          <w:tcPr>
            <w:tcW w:w="852" w:type="dxa"/>
          </w:tcPr>
          <w:p w14:paraId="39EF075D" w14:textId="77777777" w:rsidR="003A15B8" w:rsidRPr="009514A7" w:rsidRDefault="003A15B8" w:rsidP="00A8242F">
            <w:pPr>
              <w:pStyle w:val="TAC"/>
            </w:pPr>
            <w:r w:rsidRPr="009514A7">
              <w:rPr>
                <w:sz w:val="16"/>
                <w:szCs w:val="16"/>
              </w:rPr>
              <w:t>O</w:t>
            </w:r>
            <w:r w:rsidRPr="009514A7">
              <w:rPr>
                <w:b/>
                <w:sz w:val="16"/>
                <w:szCs w:val="16"/>
                <w:vertAlign w:val="subscript"/>
              </w:rPr>
              <w:t>M</w:t>
            </w:r>
          </w:p>
        </w:tc>
        <w:tc>
          <w:tcPr>
            <w:tcW w:w="5470" w:type="dxa"/>
          </w:tcPr>
          <w:p w14:paraId="21FA5E38" w14:textId="77777777" w:rsidR="003A15B8" w:rsidRPr="009514A7" w:rsidRDefault="003A15B8" w:rsidP="00A8242F">
            <w:pPr>
              <w:pStyle w:val="TAL"/>
              <w:rPr>
                <w:rFonts w:cs="Arial"/>
              </w:rPr>
            </w:pPr>
            <w:r w:rsidRPr="009514A7">
              <w:rPr>
                <w:rFonts w:cs="Arial"/>
              </w:rPr>
              <w:t>This parameter holds the</w:t>
            </w:r>
            <w:r w:rsidR="00E81175" w:rsidRPr="009514A7">
              <w:rPr>
                <w:rFonts w:cs="Arial"/>
              </w:rPr>
              <w:t xml:space="preserve"> IP address</w:t>
            </w:r>
            <w:r w:rsidRPr="009514A7">
              <w:rPr>
                <w:rFonts w:cs="Arial"/>
              </w:rPr>
              <w:t xml:space="preserve"> of SCS/AS which invoke the API via T8 interface </w:t>
            </w:r>
          </w:p>
        </w:tc>
      </w:tr>
      <w:tr w:rsidR="003A15B8" w:rsidRPr="009514A7" w14:paraId="0023413C" w14:textId="77777777" w:rsidTr="00A8242F">
        <w:trPr>
          <w:cantSplit/>
          <w:jc w:val="center"/>
        </w:trPr>
        <w:tc>
          <w:tcPr>
            <w:tcW w:w="3486" w:type="dxa"/>
          </w:tcPr>
          <w:p w14:paraId="3A701081" w14:textId="77777777" w:rsidR="003A15B8" w:rsidRPr="009514A7" w:rsidRDefault="003A15B8" w:rsidP="00A8242F">
            <w:pPr>
              <w:pStyle w:val="TAL"/>
              <w:rPr>
                <w:rFonts w:cs="Arial"/>
                <w:lang w:eastAsia="zh-CN"/>
              </w:rPr>
            </w:pPr>
            <w:r w:rsidRPr="009514A7">
              <w:rPr>
                <w:lang w:eastAsia="zh-CN"/>
              </w:rPr>
              <w:t>TLTRI</w:t>
            </w:r>
          </w:p>
        </w:tc>
        <w:tc>
          <w:tcPr>
            <w:tcW w:w="852" w:type="dxa"/>
          </w:tcPr>
          <w:p w14:paraId="7835FCAD" w14:textId="77777777" w:rsidR="003A15B8" w:rsidRPr="009514A7" w:rsidRDefault="003A15B8" w:rsidP="00A8242F">
            <w:pPr>
              <w:pStyle w:val="TAC"/>
              <w:rPr>
                <w:lang w:bidi="ar-IQ"/>
              </w:rPr>
            </w:pPr>
            <w:r w:rsidRPr="009514A7">
              <w:rPr>
                <w:sz w:val="16"/>
                <w:szCs w:val="16"/>
              </w:rPr>
              <w:t>O</w:t>
            </w:r>
            <w:r w:rsidRPr="009514A7">
              <w:rPr>
                <w:b/>
                <w:sz w:val="16"/>
                <w:szCs w:val="16"/>
                <w:vertAlign w:val="subscript"/>
              </w:rPr>
              <w:t>c</w:t>
            </w:r>
          </w:p>
        </w:tc>
        <w:tc>
          <w:tcPr>
            <w:tcW w:w="5470" w:type="dxa"/>
          </w:tcPr>
          <w:p w14:paraId="4A2B748E" w14:textId="77777777" w:rsidR="003A15B8" w:rsidRPr="009514A7" w:rsidRDefault="003A15B8" w:rsidP="00A8242F">
            <w:pPr>
              <w:pStyle w:val="TAL"/>
              <w:rPr>
                <w:rFonts w:cs="Arial"/>
              </w:rPr>
            </w:pPr>
            <w:r w:rsidRPr="009514A7">
              <w:rPr>
                <w:rFonts w:cs="Arial" w:hint="eastAsia"/>
              </w:rPr>
              <w:t>This</w:t>
            </w:r>
            <w:r w:rsidRPr="009514A7">
              <w:rPr>
                <w:rFonts w:cs="Arial"/>
              </w:rPr>
              <w:t xml:space="preserve"> parameter holds</w:t>
            </w:r>
            <w:r w:rsidRPr="009514A7">
              <w:rPr>
                <w:lang w:eastAsia="zh-CN"/>
              </w:rPr>
              <w:t xml:space="preserve"> T8 Long Term Transaction Reference ID is which refers to long term transaction (e.g. NIDD Configuration, Group Message Request, Monitoring Event configuration) between the SCEF and the SCS/AS when using T8 interface.</w:t>
            </w:r>
          </w:p>
        </w:tc>
      </w:tr>
      <w:tr w:rsidR="003A15B8" w:rsidRPr="009514A7" w14:paraId="1927A232" w14:textId="77777777" w:rsidTr="00A8242F">
        <w:trPr>
          <w:cantSplit/>
          <w:jc w:val="center"/>
        </w:trPr>
        <w:tc>
          <w:tcPr>
            <w:tcW w:w="3486" w:type="dxa"/>
          </w:tcPr>
          <w:p w14:paraId="638A3F83" w14:textId="77777777" w:rsidR="003A15B8" w:rsidRPr="009514A7" w:rsidRDefault="003A15B8" w:rsidP="00A8242F">
            <w:pPr>
              <w:pStyle w:val="TAL"/>
              <w:rPr>
                <w:lang w:eastAsia="zh-CN"/>
              </w:rPr>
            </w:pPr>
            <w:r w:rsidRPr="009514A7">
              <w:rPr>
                <w:rFonts w:cs="Arial" w:hint="eastAsia"/>
                <w:lang w:eastAsia="zh-CN"/>
              </w:rPr>
              <w:t>Event</w:t>
            </w:r>
            <w:r w:rsidRPr="009514A7">
              <w:rPr>
                <w:rFonts w:cs="Arial"/>
                <w:lang w:eastAsia="zh-CN"/>
              </w:rPr>
              <w:t xml:space="preserve"> Timestamp</w:t>
            </w:r>
          </w:p>
        </w:tc>
        <w:tc>
          <w:tcPr>
            <w:tcW w:w="852" w:type="dxa"/>
          </w:tcPr>
          <w:p w14:paraId="49B35E94" w14:textId="77777777" w:rsidR="003A15B8" w:rsidRPr="009514A7" w:rsidRDefault="003A15B8" w:rsidP="00A8242F">
            <w:pPr>
              <w:pStyle w:val="TAC"/>
              <w:rPr>
                <w:sz w:val="16"/>
                <w:szCs w:val="16"/>
              </w:rPr>
            </w:pPr>
            <w:r w:rsidRPr="009514A7">
              <w:rPr>
                <w:rFonts w:cs="Arial" w:hint="eastAsia"/>
                <w:lang w:eastAsia="zh-CN"/>
              </w:rPr>
              <w:t>M</w:t>
            </w:r>
          </w:p>
        </w:tc>
        <w:tc>
          <w:tcPr>
            <w:tcW w:w="5470" w:type="dxa"/>
          </w:tcPr>
          <w:p w14:paraId="014041C4" w14:textId="77777777" w:rsidR="003A15B8" w:rsidRPr="009514A7" w:rsidRDefault="003A15B8" w:rsidP="00A8242F">
            <w:pPr>
              <w:pStyle w:val="TAL"/>
              <w:rPr>
                <w:rFonts w:cs="Arial"/>
              </w:rPr>
            </w:pPr>
            <w:r w:rsidRPr="009514A7">
              <w:rPr>
                <w:rFonts w:cs="Arial"/>
                <w:lang w:eastAsia="zh-CN"/>
              </w:rPr>
              <w:t xml:space="preserve">This </w:t>
            </w:r>
            <w:r w:rsidRPr="009514A7">
              <w:rPr>
                <w:rFonts w:cs="Arial" w:hint="eastAsia"/>
                <w:lang w:eastAsia="zh-CN"/>
              </w:rPr>
              <w:t xml:space="preserve">field </w:t>
            </w:r>
            <w:r w:rsidRPr="009514A7">
              <w:rPr>
                <w:rFonts w:cs="Arial"/>
                <w:lang w:eastAsia="zh-CN"/>
              </w:rPr>
              <w:t>holds the time stamp of the event reported.</w:t>
            </w:r>
          </w:p>
        </w:tc>
      </w:tr>
      <w:tr w:rsidR="003A15B8" w:rsidRPr="009514A7" w14:paraId="344ACD83"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20860F2A" w14:textId="77777777" w:rsidR="003A15B8" w:rsidRPr="009514A7" w:rsidRDefault="00E81175" w:rsidP="00A8242F">
            <w:pPr>
              <w:pStyle w:val="TAL"/>
              <w:rPr>
                <w:rFonts w:cs="Arial"/>
                <w:szCs w:val="18"/>
                <w:lang w:bidi="ar-IQ"/>
              </w:rPr>
            </w:pPr>
            <w:r w:rsidRPr="009514A7">
              <w:t xml:space="preserve">API </w:t>
            </w:r>
            <w:r w:rsidR="003A15B8" w:rsidRPr="009514A7">
              <w:t>Invocation Timestamp</w:t>
            </w:r>
          </w:p>
        </w:tc>
        <w:tc>
          <w:tcPr>
            <w:tcW w:w="852" w:type="dxa"/>
            <w:tcBorders>
              <w:top w:val="single" w:sz="4" w:space="0" w:color="auto"/>
              <w:left w:val="single" w:sz="4" w:space="0" w:color="auto"/>
              <w:bottom w:val="single" w:sz="4" w:space="0" w:color="auto"/>
              <w:right w:val="single" w:sz="4" w:space="0" w:color="auto"/>
            </w:tcBorders>
          </w:tcPr>
          <w:p w14:paraId="520089AC"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79AE71A5"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rPr>
                <w:rFonts w:cs="Arial"/>
              </w:rPr>
              <w:t>the</w:t>
            </w:r>
            <w:r w:rsidRPr="009514A7">
              <w:t xml:space="preserve"> time stamp </w:t>
            </w:r>
            <w:r w:rsidRPr="009514A7">
              <w:rPr>
                <w:rFonts w:cs="Arial" w:hint="eastAsia"/>
                <w:lang w:eastAsia="zh-CN" w:bidi="ar-IQ"/>
              </w:rPr>
              <w:t xml:space="preserve">when </w:t>
            </w:r>
            <w:r w:rsidRPr="009514A7">
              <w:rPr>
                <w:rFonts w:cs="Arial"/>
                <w:szCs w:val="18"/>
                <w:lang w:bidi="ar-IQ"/>
              </w:rPr>
              <w:t>API Invocation</w:t>
            </w:r>
            <w:r w:rsidRPr="009514A7">
              <w:t xml:space="preserve"> </w:t>
            </w:r>
            <w:r w:rsidR="00E81175" w:rsidRPr="009514A7">
              <w:t xml:space="preserve">request </w:t>
            </w:r>
            <w:r w:rsidRPr="009514A7">
              <w:t>was submitted to the SCEF</w:t>
            </w:r>
            <w:r w:rsidR="00E81175" w:rsidRPr="009514A7">
              <w:t xml:space="preserve"> from SCS/AS</w:t>
            </w:r>
            <w:r w:rsidRPr="009514A7">
              <w:t>.</w:t>
            </w:r>
          </w:p>
        </w:tc>
      </w:tr>
      <w:tr w:rsidR="003A15B8" w:rsidRPr="009514A7" w14:paraId="0A084946"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34BAFD1F" w14:textId="77777777" w:rsidR="003A15B8" w:rsidRPr="009514A7" w:rsidRDefault="003A15B8" w:rsidP="00A8242F">
            <w:pPr>
              <w:pStyle w:val="TAL"/>
            </w:pPr>
            <w:r w:rsidRPr="009514A7">
              <w:rPr>
                <w:rFonts w:hint="eastAsia"/>
                <w:lang w:eastAsia="zh-CN"/>
              </w:rPr>
              <w:t>API Direction</w:t>
            </w:r>
          </w:p>
        </w:tc>
        <w:tc>
          <w:tcPr>
            <w:tcW w:w="852" w:type="dxa"/>
            <w:tcBorders>
              <w:top w:val="single" w:sz="4" w:space="0" w:color="auto"/>
              <w:left w:val="single" w:sz="4" w:space="0" w:color="auto"/>
              <w:bottom w:val="single" w:sz="4" w:space="0" w:color="auto"/>
              <w:right w:val="single" w:sz="4" w:space="0" w:color="auto"/>
            </w:tcBorders>
          </w:tcPr>
          <w:p w14:paraId="048D62A3" w14:textId="77777777" w:rsidR="003A15B8" w:rsidRPr="009514A7" w:rsidRDefault="003A15B8" w:rsidP="00A8242F">
            <w:pPr>
              <w:pStyle w:val="TAC"/>
              <w:rPr>
                <w:sz w:val="16"/>
                <w:szCs w:val="16"/>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3F0DA88F" w14:textId="77777777" w:rsidR="003A15B8" w:rsidRPr="009514A7" w:rsidRDefault="003A15B8" w:rsidP="00A8242F">
            <w:pPr>
              <w:pStyle w:val="TAL"/>
              <w:rPr>
                <w:rFonts w:cs="Arial"/>
                <w:szCs w:val="18"/>
                <w:lang w:bidi="ar-IQ"/>
              </w:rPr>
            </w:pPr>
            <w:r w:rsidRPr="009514A7">
              <w:rPr>
                <w:rFonts w:cs="Arial" w:hint="eastAsia"/>
                <w:szCs w:val="18"/>
                <w:lang w:eastAsia="zh-CN" w:bidi="ar-IQ"/>
              </w:rPr>
              <w:t xml:space="preserve">This field holds the </w:t>
            </w:r>
            <w:r w:rsidRPr="009514A7">
              <w:rPr>
                <w:rFonts w:cs="Arial"/>
                <w:szCs w:val="18"/>
                <w:lang w:eastAsia="zh-CN" w:bidi="ar-IQ"/>
              </w:rPr>
              <w:t xml:space="preserve">direction to </w:t>
            </w:r>
            <w:r w:rsidRPr="009514A7">
              <w:t xml:space="preserve">indicate </w:t>
            </w:r>
            <w:r w:rsidRPr="009514A7">
              <w:rPr>
                <w:lang w:eastAsia="zh-CN"/>
              </w:rPr>
              <w:t xml:space="preserve">the </w:t>
            </w:r>
            <w:r w:rsidRPr="009514A7">
              <w:rPr>
                <w:rFonts w:cs="Arial"/>
                <w:szCs w:val="18"/>
                <w:lang w:eastAsia="zh-CN" w:bidi="ar-IQ"/>
              </w:rPr>
              <w:t>API invocation or API notification.</w:t>
            </w:r>
          </w:p>
        </w:tc>
      </w:tr>
      <w:tr w:rsidR="003A15B8" w:rsidRPr="009514A7" w14:paraId="36D44740"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7AEFB54D" w14:textId="77777777" w:rsidR="003A15B8" w:rsidRPr="009514A7" w:rsidRDefault="00E81175" w:rsidP="00A8242F">
            <w:pPr>
              <w:pStyle w:val="TAL"/>
            </w:pPr>
            <w:r w:rsidRPr="009514A7">
              <w:rPr>
                <w:rFonts w:hint="eastAsia"/>
                <w:lang w:eastAsia="zh-CN"/>
              </w:rPr>
              <w:t>API Network Service Node</w:t>
            </w:r>
          </w:p>
        </w:tc>
        <w:tc>
          <w:tcPr>
            <w:tcW w:w="852" w:type="dxa"/>
            <w:tcBorders>
              <w:top w:val="single" w:sz="4" w:space="0" w:color="auto"/>
              <w:left w:val="single" w:sz="4" w:space="0" w:color="auto"/>
              <w:bottom w:val="single" w:sz="4" w:space="0" w:color="auto"/>
              <w:right w:val="single" w:sz="4" w:space="0" w:color="auto"/>
            </w:tcBorders>
          </w:tcPr>
          <w:p w14:paraId="590B57FD" w14:textId="77777777" w:rsidR="003A15B8" w:rsidRPr="009514A7" w:rsidRDefault="003A15B8" w:rsidP="00A8242F">
            <w:pPr>
              <w:pStyle w:val="TAC"/>
              <w:rPr>
                <w:sz w:val="16"/>
                <w:szCs w:val="16"/>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233B590F" w14:textId="77777777" w:rsidR="003A15B8" w:rsidRPr="009514A7" w:rsidRDefault="003A15B8" w:rsidP="00E81175">
            <w:pPr>
              <w:pStyle w:val="TAL"/>
              <w:rPr>
                <w:rFonts w:cs="Arial"/>
                <w:szCs w:val="18"/>
                <w:lang w:bidi="ar-IQ"/>
              </w:rPr>
            </w:pPr>
            <w:r w:rsidRPr="009514A7">
              <w:rPr>
                <w:rFonts w:cs="Arial" w:hint="eastAsia"/>
                <w:szCs w:val="18"/>
                <w:lang w:eastAsia="zh-CN" w:bidi="ar-IQ"/>
              </w:rPr>
              <w:t xml:space="preserve">This field holds the identifier </w:t>
            </w:r>
            <w:r w:rsidRPr="009514A7">
              <w:rPr>
                <w:rFonts w:cs="Arial"/>
                <w:szCs w:val="18"/>
                <w:lang w:eastAsia="zh-CN" w:bidi="ar-IQ"/>
              </w:rPr>
              <w:t xml:space="preserve">the network element </w:t>
            </w:r>
            <w:r w:rsidR="00E81175" w:rsidRPr="009514A7">
              <w:rPr>
                <w:rFonts w:cs="Arial" w:hint="eastAsia"/>
                <w:szCs w:val="18"/>
                <w:lang w:eastAsia="zh-CN" w:bidi="ar-IQ"/>
              </w:rPr>
              <w:t>(</w:t>
            </w:r>
            <w:r w:rsidR="00E81175" w:rsidRPr="009514A7">
              <w:rPr>
                <w:rFonts w:cs="Arial"/>
                <w:szCs w:val="18"/>
                <w:lang w:eastAsia="zh-CN" w:bidi="ar-IQ"/>
              </w:rPr>
              <w:t xml:space="preserve">e.g. SGSN, </w:t>
            </w:r>
            <w:r w:rsidR="00E81175" w:rsidRPr="009514A7">
              <w:rPr>
                <w:rFonts w:hint="eastAsia"/>
              </w:rPr>
              <w:t>R</w:t>
            </w:r>
            <w:r w:rsidR="00E81175" w:rsidRPr="009514A7">
              <w:t>CAF</w:t>
            </w:r>
            <w:r w:rsidR="00E81175" w:rsidRPr="009514A7">
              <w:rPr>
                <w:rFonts w:cs="Arial" w:hint="eastAsia"/>
                <w:szCs w:val="18"/>
                <w:lang w:eastAsia="zh-CN" w:bidi="ar-IQ"/>
              </w:rPr>
              <w:t>)</w:t>
            </w:r>
            <w:r w:rsidR="0027762B" w:rsidRPr="009514A7">
              <w:rPr>
                <w:rFonts w:cs="Arial"/>
                <w:szCs w:val="18"/>
                <w:lang w:eastAsia="zh-CN" w:bidi="ar-IQ"/>
              </w:rPr>
              <w:t xml:space="preserve"> </w:t>
            </w:r>
            <w:r w:rsidRPr="009514A7">
              <w:rPr>
                <w:rFonts w:cs="Arial"/>
                <w:szCs w:val="18"/>
                <w:lang w:eastAsia="zh-CN" w:bidi="ar-IQ"/>
              </w:rPr>
              <w:t>that</w:t>
            </w:r>
            <w:r w:rsidRPr="009514A7">
              <w:rPr>
                <w:rFonts w:cs="Arial" w:hint="eastAsia"/>
                <w:szCs w:val="18"/>
                <w:lang w:eastAsia="zh-CN" w:bidi="ar-IQ"/>
              </w:rPr>
              <w:t xml:space="preserve"> </w:t>
            </w:r>
            <w:r w:rsidRPr="009514A7">
              <w:rPr>
                <w:rFonts w:cs="Arial"/>
                <w:szCs w:val="18"/>
                <w:lang w:eastAsia="zh-CN" w:bidi="ar-IQ"/>
              </w:rPr>
              <w:t>triggers the API notification</w:t>
            </w:r>
            <w:r w:rsidR="00E81175" w:rsidRPr="009514A7">
              <w:rPr>
                <w:rFonts w:cs="Arial"/>
                <w:szCs w:val="18"/>
                <w:lang w:eastAsia="zh-CN" w:bidi="ar-IQ"/>
              </w:rPr>
              <w:t>, as defined in 23.682</w:t>
            </w:r>
            <w:r w:rsidR="008A38CA" w:rsidRPr="009514A7">
              <w:rPr>
                <w:rFonts w:cs="Arial"/>
                <w:szCs w:val="18"/>
                <w:lang w:eastAsia="zh-CN" w:bidi="ar-IQ"/>
              </w:rPr>
              <w:t xml:space="preserve"> </w:t>
            </w:r>
            <w:r w:rsidR="00E81175" w:rsidRPr="009514A7">
              <w:rPr>
                <w:rFonts w:cs="Arial"/>
                <w:szCs w:val="18"/>
                <w:lang w:eastAsia="zh-CN" w:bidi="ar-IQ"/>
              </w:rPr>
              <w:t>[243]</w:t>
            </w:r>
            <w:r w:rsidRPr="009514A7">
              <w:rPr>
                <w:rFonts w:cs="Arial"/>
                <w:szCs w:val="18"/>
                <w:lang w:eastAsia="zh-CN" w:bidi="ar-IQ"/>
              </w:rPr>
              <w:t>.</w:t>
            </w:r>
          </w:p>
        </w:tc>
      </w:tr>
      <w:tr w:rsidR="003A15B8" w:rsidRPr="009514A7" w14:paraId="3D0BCFDE"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08BE41F0" w14:textId="77777777" w:rsidR="003A15B8" w:rsidRPr="009514A7" w:rsidRDefault="00834CA9" w:rsidP="00A8242F">
            <w:pPr>
              <w:pStyle w:val="TAL"/>
              <w:rPr>
                <w:lang w:eastAsia="zh-CN"/>
              </w:rPr>
            </w:pPr>
            <w:r w:rsidRPr="009514A7">
              <w:rPr>
                <w:lang w:eastAsia="zh-CN"/>
              </w:rPr>
              <w:t xml:space="preserve">API </w:t>
            </w:r>
            <w:r w:rsidR="003A15B8" w:rsidRPr="009514A7">
              <w:rPr>
                <w:lang w:eastAsia="zh-CN"/>
              </w:rPr>
              <w:t>Content</w:t>
            </w:r>
          </w:p>
        </w:tc>
        <w:tc>
          <w:tcPr>
            <w:tcW w:w="852" w:type="dxa"/>
            <w:tcBorders>
              <w:top w:val="single" w:sz="4" w:space="0" w:color="auto"/>
              <w:left w:val="single" w:sz="4" w:space="0" w:color="auto"/>
              <w:bottom w:val="single" w:sz="4" w:space="0" w:color="auto"/>
              <w:right w:val="single" w:sz="4" w:space="0" w:color="auto"/>
            </w:tcBorders>
          </w:tcPr>
          <w:p w14:paraId="05F445F2"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072BF968"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the </w:t>
            </w:r>
            <w:r w:rsidR="00834CA9" w:rsidRPr="009514A7">
              <w:rPr>
                <w:lang w:eastAsia="zh-CN"/>
              </w:rPr>
              <w:t xml:space="preserve">API </w:t>
            </w:r>
            <w:r w:rsidRPr="009514A7">
              <w:rPr>
                <w:rFonts w:cs="Arial"/>
                <w:szCs w:val="18"/>
                <w:lang w:bidi="ar-IQ"/>
              </w:rPr>
              <w:t>content (</w:t>
            </w:r>
            <w:r w:rsidR="00605F09" w:rsidRPr="009514A7">
              <w:rPr>
                <w:rFonts w:cs="Arial"/>
                <w:szCs w:val="18"/>
                <w:lang w:bidi="ar-IQ"/>
              </w:rPr>
              <w:t>e.g. Location</w:t>
            </w:r>
            <w:r w:rsidRPr="009514A7">
              <w:rPr>
                <w:rFonts w:cs="Arial"/>
                <w:szCs w:val="18"/>
                <w:lang w:bidi="ar-IQ"/>
              </w:rPr>
              <w:t xml:space="preserve">, </w:t>
            </w:r>
            <w:r w:rsidRPr="009514A7">
              <w:rPr>
                <w:lang w:eastAsia="zh-CN"/>
              </w:rPr>
              <w:t>Monitoring Type</w:t>
            </w:r>
            <w:r w:rsidRPr="009514A7">
              <w:rPr>
                <w:rFonts w:cs="Arial"/>
                <w:szCs w:val="18"/>
                <w:lang w:bidi="ar-IQ"/>
              </w:rPr>
              <w:t xml:space="preserve">) used in the T8 </w:t>
            </w:r>
            <w:r w:rsidRPr="009514A7">
              <w:rPr>
                <w:rFonts w:cs="Arial"/>
                <w:lang w:eastAsia="zh-CN"/>
              </w:rPr>
              <w:t xml:space="preserve">transaction </w:t>
            </w:r>
            <w:r w:rsidRPr="009514A7">
              <w:rPr>
                <w:rFonts w:cs="Arial"/>
                <w:szCs w:val="18"/>
                <w:lang w:bidi="ar-IQ"/>
              </w:rPr>
              <w:t xml:space="preserve">for the API invocation </w:t>
            </w:r>
            <w:r w:rsidR="00605F09" w:rsidRPr="009514A7">
              <w:rPr>
                <w:rFonts w:cs="Arial"/>
                <w:lang w:eastAsia="zh-CN"/>
              </w:rPr>
              <w:t>request,</w:t>
            </w:r>
            <w:r w:rsidR="00605F09" w:rsidRPr="009514A7">
              <w:rPr>
                <w:rFonts w:cs="Arial"/>
                <w:szCs w:val="18"/>
                <w:lang w:bidi="ar-IQ"/>
              </w:rPr>
              <w:t xml:space="preserve"> if</w:t>
            </w:r>
            <w:r w:rsidRPr="009514A7">
              <w:rPr>
                <w:rFonts w:cs="Arial"/>
                <w:szCs w:val="18"/>
                <w:lang w:bidi="ar-IQ"/>
              </w:rPr>
              <w:t xml:space="preserve"> available.</w:t>
            </w:r>
          </w:p>
        </w:tc>
      </w:tr>
      <w:tr w:rsidR="003A15B8" w:rsidRPr="009514A7" w14:paraId="5F5CE44B" w14:textId="77777777" w:rsidTr="00A8242F">
        <w:trPr>
          <w:cantSplit/>
          <w:trHeight w:val="50"/>
          <w:jc w:val="center"/>
        </w:trPr>
        <w:tc>
          <w:tcPr>
            <w:tcW w:w="3486" w:type="dxa"/>
            <w:tcBorders>
              <w:top w:val="single" w:sz="4" w:space="0" w:color="auto"/>
              <w:left w:val="single" w:sz="4" w:space="0" w:color="auto"/>
              <w:bottom w:val="single" w:sz="4" w:space="0" w:color="auto"/>
              <w:right w:val="single" w:sz="4" w:space="0" w:color="auto"/>
            </w:tcBorders>
          </w:tcPr>
          <w:p w14:paraId="09323D43" w14:textId="77777777" w:rsidR="003A15B8" w:rsidRPr="009514A7" w:rsidRDefault="003A15B8" w:rsidP="00A8242F">
            <w:pPr>
              <w:pStyle w:val="TAL"/>
              <w:rPr>
                <w:lang w:eastAsia="zh-CN"/>
              </w:rPr>
            </w:pPr>
            <w:r w:rsidRPr="009514A7">
              <w:rPr>
                <w:rFonts w:hint="eastAsia"/>
                <w:lang w:eastAsia="zh-CN"/>
              </w:rPr>
              <w:t>API Size</w:t>
            </w:r>
          </w:p>
        </w:tc>
        <w:tc>
          <w:tcPr>
            <w:tcW w:w="852" w:type="dxa"/>
            <w:tcBorders>
              <w:top w:val="single" w:sz="4" w:space="0" w:color="auto"/>
              <w:left w:val="single" w:sz="4" w:space="0" w:color="auto"/>
              <w:bottom w:val="single" w:sz="4" w:space="0" w:color="auto"/>
              <w:right w:val="single" w:sz="4" w:space="0" w:color="auto"/>
            </w:tcBorders>
          </w:tcPr>
          <w:p w14:paraId="6764DCFF"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237F228B"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rPr>
                <w:rFonts w:cs="Arial"/>
              </w:rPr>
              <w:t>size of API payload.</w:t>
            </w:r>
          </w:p>
        </w:tc>
      </w:tr>
      <w:tr w:rsidR="003A15B8" w:rsidRPr="009514A7" w14:paraId="3B2E0E6C"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09AEFB20" w14:textId="77777777" w:rsidR="003A15B8" w:rsidRPr="009514A7" w:rsidRDefault="00397688" w:rsidP="00A8242F">
            <w:pPr>
              <w:pStyle w:val="TAL"/>
            </w:pPr>
            <w:r w:rsidRPr="009514A7">
              <w:rPr>
                <w:lang w:eastAsia="zh-CN"/>
              </w:rPr>
              <w:t xml:space="preserve">API </w:t>
            </w:r>
            <w:r w:rsidR="003A15B8" w:rsidRPr="009514A7">
              <w:t>Result Code</w:t>
            </w:r>
          </w:p>
        </w:tc>
        <w:tc>
          <w:tcPr>
            <w:tcW w:w="852" w:type="dxa"/>
            <w:tcBorders>
              <w:top w:val="single" w:sz="4" w:space="0" w:color="auto"/>
              <w:left w:val="single" w:sz="4" w:space="0" w:color="auto"/>
              <w:bottom w:val="single" w:sz="4" w:space="0" w:color="auto"/>
              <w:right w:val="single" w:sz="4" w:space="0" w:color="auto"/>
            </w:tcBorders>
          </w:tcPr>
          <w:p w14:paraId="18E4A0FE"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1600E3C1"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t xml:space="preserve">the result of </w:t>
            </w:r>
            <w:r w:rsidRPr="009514A7">
              <w:rPr>
                <w:rFonts w:cs="Arial"/>
                <w:szCs w:val="18"/>
                <w:lang w:bidi="ar-IQ"/>
              </w:rPr>
              <w:t>API Invocation.</w:t>
            </w:r>
          </w:p>
        </w:tc>
      </w:tr>
    </w:tbl>
    <w:p w14:paraId="70EC1E9F" w14:textId="77777777" w:rsidR="00257B75" w:rsidRPr="009514A7" w:rsidRDefault="00257B75" w:rsidP="000F7CBE">
      <w:pPr>
        <w:rPr>
          <w:lang w:bidi="ar-IQ"/>
        </w:rPr>
      </w:pPr>
    </w:p>
    <w:p w14:paraId="2D5FAE5A" w14:textId="77777777" w:rsidR="00CC4079" w:rsidRPr="009514A7" w:rsidRDefault="00CC4079" w:rsidP="00CC4079">
      <w:pPr>
        <w:pStyle w:val="Heading4"/>
        <w:rPr>
          <w:lang w:bidi="ar-IQ"/>
        </w:rPr>
      </w:pPr>
      <w:bookmarkStart w:id="218" w:name="_CR6_3_1_3"/>
      <w:bookmarkStart w:id="219" w:name="_Toc202524295"/>
      <w:bookmarkEnd w:id="218"/>
      <w:r w:rsidRPr="009514A7">
        <w:rPr>
          <w:lang w:bidi="ar-IQ"/>
        </w:rPr>
        <w:lastRenderedPageBreak/>
        <w:t>6.3.1.</w:t>
      </w:r>
      <w:r w:rsidR="00257B75" w:rsidRPr="009514A7">
        <w:rPr>
          <w:lang w:bidi="ar-IQ"/>
        </w:rPr>
        <w:t>3</w:t>
      </w:r>
      <w:r w:rsidRPr="009514A7">
        <w:rPr>
          <w:lang w:bidi="ar-IQ"/>
        </w:rPr>
        <w:tab/>
        <w:t>Supported features</w:t>
      </w:r>
      <w:bookmarkEnd w:id="219"/>
      <w:r w:rsidRPr="009514A7">
        <w:rPr>
          <w:lang w:bidi="ar-IQ"/>
        </w:rPr>
        <w:t xml:space="preserve"> </w:t>
      </w:r>
    </w:p>
    <w:p w14:paraId="4AB07E73" w14:textId="77777777" w:rsidR="00CC4079" w:rsidRPr="009514A7" w:rsidRDefault="00CC4079" w:rsidP="00CC4079">
      <w:pPr>
        <w:keepNext/>
      </w:pPr>
      <w:r w:rsidRPr="009514A7">
        <w:t xml:space="preserve">The Supported features information that is used for Exposure Function API charging is based on the information defined for the supported features mechanism </w:t>
      </w:r>
      <w:r w:rsidRPr="009514A7">
        <w:rPr>
          <w:rFonts w:cs="Arial"/>
        </w:rPr>
        <w:t xml:space="preserve">specified in clause </w:t>
      </w:r>
      <w:r w:rsidR="00195FD3" w:rsidRPr="00195FD3">
        <w:rPr>
          <w:rFonts w:cs="Arial"/>
        </w:rPr>
        <w:t>6.5.10 of TS 32.299 [50]</w:t>
      </w:r>
      <w:r w:rsidRPr="009514A7">
        <w:t>.</w:t>
      </w:r>
    </w:p>
    <w:p w14:paraId="6FEFCDC1" w14:textId="77777777" w:rsidR="00CC4079" w:rsidRPr="009514A7" w:rsidRDefault="00CC4079" w:rsidP="00CC4079">
      <w:r w:rsidRPr="009514A7">
        <w:t>The following table defines the features applicable for the feature lists with a Feature-List-ID of 1.</w:t>
      </w:r>
    </w:p>
    <w:p w14:paraId="5DB545FE" w14:textId="77777777" w:rsidR="00CC4079" w:rsidRPr="009514A7" w:rsidRDefault="00CC4079" w:rsidP="000F7CBE">
      <w:pPr>
        <w:pStyle w:val="TH"/>
      </w:pPr>
      <w:bookmarkStart w:id="220" w:name="_CRTable6_3_1_3_1"/>
      <w:r w:rsidRPr="009514A7">
        <w:t xml:space="preserve">Table </w:t>
      </w:r>
      <w:bookmarkEnd w:id="220"/>
      <w:r w:rsidRPr="009514A7">
        <w:rPr>
          <w:rFonts w:eastAsia="Batang"/>
          <w:lang w:eastAsia="ko-KR"/>
        </w:rPr>
        <w:t>6.3.1.</w:t>
      </w:r>
      <w:r w:rsidR="00257B75" w:rsidRPr="009514A7">
        <w:rPr>
          <w:rFonts w:eastAsia="Batang"/>
          <w:lang w:eastAsia="ko-KR"/>
        </w:rPr>
        <w:t>3</w:t>
      </w:r>
      <w:r w:rsidR="005A6D85" w:rsidRPr="009514A7">
        <w:rPr>
          <w:rFonts w:eastAsia="Batang"/>
          <w:lang w:eastAsia="ko-KR"/>
        </w:rPr>
        <w:t>.1</w:t>
      </w:r>
      <w:r w:rsidRPr="009514A7">
        <w:t>: Features of Feature-List-ID 1 used in Exposure Function API</w:t>
      </w:r>
      <w:r w:rsidRPr="009514A7" w:rsidDel="00124F92">
        <w:t xml:space="preserve"> </w:t>
      </w:r>
      <w:r w:rsidRPr="009514A7">
        <w:t xml:space="preserve">charging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2347"/>
        <w:gridCol w:w="5386"/>
        <w:gridCol w:w="851"/>
      </w:tblGrid>
      <w:tr w:rsidR="00CC4079" w:rsidRPr="009514A7" w14:paraId="126AB558" w14:textId="77777777" w:rsidTr="00E07C97">
        <w:trPr>
          <w:cantSplit/>
        </w:trPr>
        <w:tc>
          <w:tcPr>
            <w:tcW w:w="914" w:type="dxa"/>
            <w:tcBorders>
              <w:top w:val="single" w:sz="4" w:space="0" w:color="auto"/>
              <w:left w:val="single" w:sz="4" w:space="0" w:color="auto"/>
              <w:bottom w:val="single" w:sz="4" w:space="0" w:color="auto"/>
              <w:right w:val="single" w:sz="4" w:space="0" w:color="auto"/>
            </w:tcBorders>
            <w:shd w:val="clear" w:color="auto" w:fill="E0E0E0"/>
            <w:hideMark/>
          </w:tcPr>
          <w:p w14:paraId="0E4B1C3C" w14:textId="77777777" w:rsidR="00CC4079" w:rsidRPr="009514A7" w:rsidRDefault="00CC4079" w:rsidP="00E07C97">
            <w:pPr>
              <w:pStyle w:val="TAH"/>
            </w:pPr>
            <w:r w:rsidRPr="009514A7">
              <w:t>Feature bit</w:t>
            </w:r>
          </w:p>
        </w:tc>
        <w:tc>
          <w:tcPr>
            <w:tcW w:w="2347" w:type="dxa"/>
            <w:tcBorders>
              <w:top w:val="single" w:sz="4" w:space="0" w:color="auto"/>
              <w:left w:val="single" w:sz="4" w:space="0" w:color="auto"/>
              <w:bottom w:val="single" w:sz="4" w:space="0" w:color="auto"/>
              <w:right w:val="single" w:sz="4" w:space="0" w:color="auto"/>
            </w:tcBorders>
            <w:shd w:val="clear" w:color="auto" w:fill="E0E0E0"/>
            <w:hideMark/>
          </w:tcPr>
          <w:p w14:paraId="7286E00B" w14:textId="77777777" w:rsidR="00CC4079" w:rsidRPr="009514A7" w:rsidRDefault="00CC4079" w:rsidP="00E07C97">
            <w:pPr>
              <w:pStyle w:val="TAH"/>
            </w:pPr>
            <w:r w:rsidRPr="009514A7">
              <w:t>Feature</w:t>
            </w:r>
          </w:p>
        </w:tc>
        <w:tc>
          <w:tcPr>
            <w:tcW w:w="5386" w:type="dxa"/>
            <w:tcBorders>
              <w:top w:val="single" w:sz="4" w:space="0" w:color="auto"/>
              <w:left w:val="single" w:sz="4" w:space="0" w:color="auto"/>
              <w:bottom w:val="single" w:sz="4" w:space="0" w:color="auto"/>
              <w:right w:val="single" w:sz="4" w:space="0" w:color="auto"/>
            </w:tcBorders>
            <w:shd w:val="clear" w:color="auto" w:fill="E0E0E0"/>
            <w:hideMark/>
          </w:tcPr>
          <w:p w14:paraId="3B4DF351" w14:textId="77777777" w:rsidR="00CC4079" w:rsidRPr="009514A7" w:rsidRDefault="00CC4079" w:rsidP="00E07C97">
            <w:pPr>
              <w:pStyle w:val="TAH"/>
              <w:rPr>
                <w:rFonts w:eastAsia="Batang"/>
                <w:lang w:eastAsia="ko-KR"/>
              </w:rPr>
            </w:pPr>
            <w:r w:rsidRPr="009514A7">
              <w:t>Description</w:t>
            </w:r>
          </w:p>
        </w:tc>
        <w:tc>
          <w:tcPr>
            <w:tcW w:w="851" w:type="dxa"/>
            <w:tcBorders>
              <w:top w:val="single" w:sz="4" w:space="0" w:color="auto"/>
              <w:left w:val="single" w:sz="4" w:space="0" w:color="auto"/>
              <w:bottom w:val="single" w:sz="4" w:space="0" w:color="auto"/>
              <w:right w:val="single" w:sz="4" w:space="0" w:color="auto"/>
            </w:tcBorders>
            <w:shd w:val="clear" w:color="auto" w:fill="E0E0E0"/>
          </w:tcPr>
          <w:p w14:paraId="387C44DD" w14:textId="77777777" w:rsidR="00CC4079" w:rsidRPr="009514A7" w:rsidRDefault="00CC4079" w:rsidP="00E07C97">
            <w:pPr>
              <w:pStyle w:val="TAH"/>
            </w:pPr>
            <w:r w:rsidRPr="009514A7">
              <w:t>Online/Offline</w:t>
            </w:r>
          </w:p>
        </w:tc>
      </w:tr>
      <w:tr w:rsidR="00CC4079" w:rsidRPr="009514A7" w14:paraId="2766F446" w14:textId="77777777" w:rsidTr="00E07C97">
        <w:trPr>
          <w:cantSplit/>
        </w:trPr>
        <w:tc>
          <w:tcPr>
            <w:tcW w:w="914" w:type="dxa"/>
            <w:tcBorders>
              <w:top w:val="single" w:sz="4" w:space="0" w:color="auto"/>
              <w:left w:val="single" w:sz="4" w:space="0" w:color="auto"/>
              <w:bottom w:val="single" w:sz="4" w:space="0" w:color="auto"/>
              <w:right w:val="single" w:sz="4" w:space="0" w:color="auto"/>
            </w:tcBorders>
            <w:hideMark/>
          </w:tcPr>
          <w:p w14:paraId="22BBA964" w14:textId="77777777" w:rsidR="00CC4079" w:rsidRPr="009514A7" w:rsidRDefault="00CC4079" w:rsidP="00E07C97">
            <w:pPr>
              <w:pStyle w:val="TAC"/>
            </w:pPr>
            <w:r w:rsidRPr="009514A7">
              <w:t>0</w:t>
            </w:r>
          </w:p>
        </w:tc>
        <w:tc>
          <w:tcPr>
            <w:tcW w:w="2347" w:type="dxa"/>
            <w:tcBorders>
              <w:top w:val="single" w:sz="4" w:space="0" w:color="auto"/>
              <w:left w:val="single" w:sz="4" w:space="0" w:color="auto"/>
              <w:bottom w:val="single" w:sz="4" w:space="0" w:color="auto"/>
              <w:right w:val="single" w:sz="4" w:space="0" w:color="auto"/>
            </w:tcBorders>
            <w:hideMark/>
          </w:tcPr>
          <w:p w14:paraId="145E328E" w14:textId="77777777" w:rsidR="00CC4079" w:rsidRPr="009514A7" w:rsidRDefault="00CC4079" w:rsidP="00E07C97">
            <w:pPr>
              <w:pStyle w:val="TAC"/>
            </w:pPr>
            <w:r w:rsidRPr="009514A7">
              <w:t>NAPS-CH</w:t>
            </w:r>
          </w:p>
        </w:tc>
        <w:tc>
          <w:tcPr>
            <w:tcW w:w="5386" w:type="dxa"/>
            <w:tcBorders>
              <w:top w:val="single" w:sz="4" w:space="0" w:color="auto"/>
              <w:left w:val="single" w:sz="4" w:space="0" w:color="auto"/>
              <w:bottom w:val="single" w:sz="4" w:space="0" w:color="auto"/>
              <w:right w:val="single" w:sz="4" w:space="0" w:color="auto"/>
            </w:tcBorders>
            <w:hideMark/>
          </w:tcPr>
          <w:p w14:paraId="7CC62129" w14:textId="77777777" w:rsidR="00CC4079" w:rsidRPr="009514A7" w:rsidRDefault="00CC4079" w:rsidP="00E07C97">
            <w:pPr>
              <w:pStyle w:val="TAL"/>
            </w:pPr>
            <w:r w:rsidRPr="009514A7">
              <w:t>This feature indicates the support Exposure Function API</w:t>
            </w:r>
            <w:r w:rsidRPr="009514A7" w:rsidDel="00124F92">
              <w:t xml:space="preserve"> </w:t>
            </w:r>
            <w:r w:rsidRPr="009514A7">
              <w:rPr>
                <w:lang w:bidi="ar-IQ"/>
              </w:rPr>
              <w:t>charging</w:t>
            </w:r>
            <w:r w:rsidRPr="009514A7">
              <w:t>.</w:t>
            </w:r>
          </w:p>
        </w:tc>
        <w:tc>
          <w:tcPr>
            <w:tcW w:w="851" w:type="dxa"/>
            <w:tcBorders>
              <w:top w:val="single" w:sz="4" w:space="0" w:color="auto"/>
              <w:left w:val="single" w:sz="4" w:space="0" w:color="auto"/>
              <w:bottom w:val="single" w:sz="4" w:space="0" w:color="auto"/>
              <w:right w:val="single" w:sz="4" w:space="0" w:color="auto"/>
            </w:tcBorders>
          </w:tcPr>
          <w:p w14:paraId="57F32F35" w14:textId="77777777" w:rsidR="00CC4079" w:rsidRPr="009514A7" w:rsidRDefault="00CC4079" w:rsidP="00E07C97">
            <w:pPr>
              <w:pStyle w:val="TAL"/>
            </w:pPr>
            <w:r w:rsidRPr="009514A7">
              <w:t>Both</w:t>
            </w:r>
          </w:p>
        </w:tc>
      </w:tr>
      <w:tr w:rsidR="00CC4079" w:rsidRPr="009514A7" w14:paraId="253E8D9B" w14:textId="77777777" w:rsidTr="00E07C97">
        <w:trPr>
          <w:cantSplit/>
        </w:trPr>
        <w:tc>
          <w:tcPr>
            <w:tcW w:w="9498" w:type="dxa"/>
            <w:gridSpan w:val="4"/>
            <w:tcBorders>
              <w:top w:val="single" w:sz="4" w:space="0" w:color="auto"/>
              <w:left w:val="single" w:sz="4" w:space="0" w:color="auto"/>
              <w:bottom w:val="single" w:sz="4" w:space="0" w:color="auto"/>
              <w:right w:val="single" w:sz="4" w:space="0" w:color="auto"/>
            </w:tcBorders>
          </w:tcPr>
          <w:p w14:paraId="33B5EA1C" w14:textId="77777777" w:rsidR="00CC4079" w:rsidRPr="009514A7" w:rsidRDefault="00CC4079" w:rsidP="005A6EF7">
            <w:pPr>
              <w:pStyle w:val="TAN"/>
            </w:pPr>
            <w:r w:rsidRPr="009514A7">
              <w:t>Feature bit:</w:t>
            </w:r>
            <w:r w:rsidRPr="009514A7">
              <w:tab/>
              <w:t>The order number of the bit within the Feature-List AVP where the least significant bit is assigned number "0".</w:t>
            </w:r>
          </w:p>
          <w:p w14:paraId="64E3155A" w14:textId="77777777" w:rsidR="00CC4079" w:rsidRPr="009514A7" w:rsidRDefault="00CC4079" w:rsidP="001374B7">
            <w:pPr>
              <w:pStyle w:val="TAN"/>
            </w:pPr>
            <w:r w:rsidRPr="009514A7">
              <w:t>Feature:</w:t>
            </w:r>
            <w:r w:rsidRPr="009514A7">
              <w:tab/>
              <w:t xml:space="preserve">A short name that can be used to refer to the bit and to the feature, </w:t>
            </w:r>
            <w:r w:rsidR="00195FD3">
              <w:t xml:space="preserve"> </w:t>
            </w:r>
            <w:r w:rsidR="00195FD3" w:rsidRPr="00195FD3">
              <w:t>e.g.,</w:t>
            </w:r>
            <w:r w:rsidRPr="009514A7">
              <w:t xml:space="preserve"> "EPS".</w:t>
            </w:r>
          </w:p>
          <w:p w14:paraId="76B70E16" w14:textId="77777777" w:rsidR="00CC4079" w:rsidRPr="009514A7" w:rsidRDefault="00CC4079" w:rsidP="001374B7">
            <w:pPr>
              <w:pStyle w:val="TAN"/>
            </w:pPr>
            <w:r w:rsidRPr="009514A7">
              <w:t xml:space="preserve">Feature in this table is always mandatory since it relates to the charging functionality of a network feature. </w:t>
            </w:r>
          </w:p>
          <w:p w14:paraId="67A44D83" w14:textId="77777777" w:rsidR="00CC4079" w:rsidRPr="009514A7" w:rsidRDefault="00CC4079" w:rsidP="005A6D85">
            <w:pPr>
              <w:pStyle w:val="TAN"/>
            </w:pPr>
            <w:r w:rsidRPr="009514A7">
              <w:t>Description:</w:t>
            </w:r>
            <w:r w:rsidRPr="009514A7">
              <w:tab/>
              <w:t>A clear textual description of the feature.</w:t>
            </w:r>
          </w:p>
        </w:tc>
      </w:tr>
    </w:tbl>
    <w:p w14:paraId="6BCB462D" w14:textId="77777777" w:rsidR="003A15B8" w:rsidRDefault="003A15B8" w:rsidP="00F2237B"/>
    <w:p w14:paraId="70502880" w14:textId="77777777" w:rsidR="00D9161F" w:rsidRPr="009514A7" w:rsidRDefault="00D9161F" w:rsidP="00D9161F">
      <w:pPr>
        <w:pStyle w:val="Heading4"/>
        <w:rPr>
          <w:lang w:bidi="ar-IQ"/>
        </w:rPr>
      </w:pPr>
      <w:bookmarkStart w:id="221" w:name="_CR6_3_1_4"/>
      <w:bookmarkStart w:id="222" w:name="_Toc202524296"/>
      <w:bookmarkEnd w:id="221"/>
      <w:r w:rsidRPr="009514A7">
        <w:rPr>
          <w:lang w:bidi="ar-IQ"/>
        </w:rPr>
        <w:t>6.3.1.</w:t>
      </w:r>
      <w:r>
        <w:rPr>
          <w:lang w:bidi="ar-IQ"/>
        </w:rPr>
        <w:t>4</w:t>
      </w:r>
      <w:r w:rsidRPr="009514A7">
        <w:rPr>
          <w:lang w:bidi="ar-IQ"/>
        </w:rPr>
        <w:tab/>
        <w:t xml:space="preserve">Definition of the </w:t>
      </w:r>
      <w:r>
        <w:rPr>
          <w:lang w:bidi="ar-IQ"/>
        </w:rPr>
        <w:t>NEF</w:t>
      </w:r>
      <w:r w:rsidRPr="009514A7">
        <w:rPr>
          <w:lang w:bidi="ar-IQ"/>
        </w:rPr>
        <w:t xml:space="preserve"> API Information</w:t>
      </w:r>
      <w:bookmarkEnd w:id="222"/>
      <w:r w:rsidRPr="009514A7">
        <w:rPr>
          <w:lang w:bidi="ar-IQ"/>
        </w:rPr>
        <w:t xml:space="preserve"> </w:t>
      </w:r>
    </w:p>
    <w:p w14:paraId="4E2EB5F4" w14:textId="77777777" w:rsidR="00D9161F" w:rsidRPr="009514A7" w:rsidRDefault="00D9161F" w:rsidP="00D9161F">
      <w:pPr>
        <w:pStyle w:val="Heading5"/>
        <w:rPr>
          <w:lang w:bidi="ar-IQ"/>
        </w:rPr>
      </w:pPr>
      <w:bookmarkStart w:id="223" w:name="_CR6_3_1_4_1"/>
      <w:bookmarkStart w:id="224" w:name="_Toc202524297"/>
      <w:bookmarkEnd w:id="223"/>
      <w:r w:rsidRPr="009514A7">
        <w:rPr>
          <w:lang w:bidi="ar-IQ"/>
        </w:rPr>
        <w:t>6.3.1.</w:t>
      </w:r>
      <w:r>
        <w:rPr>
          <w:lang w:bidi="ar-IQ"/>
        </w:rPr>
        <w:t>4.1</w:t>
      </w:r>
      <w:r w:rsidRPr="009514A7">
        <w:rPr>
          <w:lang w:bidi="ar-IQ"/>
        </w:rPr>
        <w:tab/>
        <w:t xml:space="preserve">Definition of the </w:t>
      </w:r>
      <w:r>
        <w:rPr>
          <w:lang w:bidi="ar-IQ"/>
        </w:rPr>
        <w:t>NEF</w:t>
      </w:r>
      <w:r w:rsidRPr="009514A7">
        <w:rPr>
          <w:lang w:bidi="ar-IQ"/>
        </w:rPr>
        <w:t xml:space="preserve"> API </w:t>
      </w:r>
      <w:r>
        <w:rPr>
          <w:lang w:bidi="ar-IQ"/>
        </w:rPr>
        <w:t xml:space="preserve">Charging </w:t>
      </w:r>
      <w:r w:rsidRPr="009514A7">
        <w:rPr>
          <w:lang w:bidi="ar-IQ"/>
        </w:rPr>
        <w:t>Information</w:t>
      </w:r>
      <w:bookmarkEnd w:id="224"/>
      <w:r w:rsidRPr="009514A7">
        <w:rPr>
          <w:lang w:bidi="ar-IQ"/>
        </w:rPr>
        <w:t xml:space="preserve"> </w:t>
      </w:r>
    </w:p>
    <w:p w14:paraId="71072A6E" w14:textId="77777777" w:rsidR="00D9161F" w:rsidRPr="009514A7" w:rsidRDefault="00D9161F" w:rsidP="00D9161F">
      <w:pPr>
        <w:keepNext/>
        <w:rPr>
          <w:lang w:bidi="ar-IQ"/>
        </w:rPr>
      </w:pPr>
      <w:r>
        <w:t xml:space="preserve">Network </w:t>
      </w:r>
      <w:r w:rsidRPr="009514A7">
        <w:t xml:space="preserve">Exposure Function API specific charging information is provided within the </w:t>
      </w:r>
      <w:r>
        <w:t>NEF</w:t>
      </w:r>
      <w:r w:rsidRPr="009514A7">
        <w:t xml:space="preserve"> API </w:t>
      </w:r>
      <w:r>
        <w:t xml:space="preserve">Charging </w:t>
      </w:r>
      <w:r w:rsidRPr="009514A7">
        <w:t xml:space="preserve">Information. </w:t>
      </w:r>
      <w:r w:rsidRPr="009514A7">
        <w:rPr>
          <w:lang w:bidi="ar-IQ"/>
        </w:rPr>
        <w:t>The detailed structure of the</w:t>
      </w:r>
      <w:r w:rsidRPr="009514A7">
        <w:t xml:space="preserve"> </w:t>
      </w:r>
      <w:r>
        <w:t>NEF</w:t>
      </w:r>
      <w:r w:rsidRPr="009514A7">
        <w:t xml:space="preserve"> API</w:t>
      </w:r>
      <w:r w:rsidRPr="009514A7">
        <w:rPr>
          <w:lang w:bidi="ar-IQ"/>
        </w:rPr>
        <w:t xml:space="preserve"> </w:t>
      </w:r>
      <w:r>
        <w:rPr>
          <w:lang w:bidi="ar-IQ"/>
        </w:rPr>
        <w:t xml:space="preserve">Charging </w:t>
      </w:r>
      <w:r w:rsidRPr="009514A7">
        <w:rPr>
          <w:lang w:bidi="ar-IQ"/>
        </w:rPr>
        <w:t>Information can be found in table 6.3.1.</w:t>
      </w:r>
      <w:r w:rsidR="001D4BE2">
        <w:rPr>
          <w:lang w:bidi="ar-IQ"/>
        </w:rPr>
        <w:t>4</w:t>
      </w:r>
      <w:r w:rsidRPr="009514A7">
        <w:rPr>
          <w:lang w:bidi="ar-IQ"/>
        </w:rPr>
        <w:t>.1.</w:t>
      </w:r>
    </w:p>
    <w:p w14:paraId="3AF3A12B" w14:textId="77777777" w:rsidR="00D9161F" w:rsidRPr="009514A7" w:rsidRDefault="00D9161F" w:rsidP="00D9161F">
      <w:pPr>
        <w:pStyle w:val="TH"/>
        <w:rPr>
          <w:lang w:bidi="ar-IQ"/>
        </w:rPr>
      </w:pPr>
      <w:bookmarkStart w:id="225" w:name="_CRTable6_3_1_4_1"/>
      <w:r w:rsidRPr="009514A7">
        <w:rPr>
          <w:lang w:bidi="ar-IQ"/>
        </w:rPr>
        <w:t xml:space="preserve">Table </w:t>
      </w:r>
      <w:bookmarkEnd w:id="225"/>
      <w:r w:rsidRPr="009514A7">
        <w:rPr>
          <w:lang w:bidi="ar-IQ"/>
        </w:rPr>
        <w:t>6.3.1.</w:t>
      </w:r>
      <w:r>
        <w:rPr>
          <w:lang w:bidi="ar-IQ"/>
        </w:rPr>
        <w:t>4</w:t>
      </w:r>
      <w:r w:rsidRPr="009514A7">
        <w:rPr>
          <w:lang w:bidi="ar-IQ"/>
        </w:rPr>
        <w:t xml:space="preserve">.1: Structure of the </w:t>
      </w:r>
      <w:r>
        <w:t>NEF</w:t>
      </w:r>
      <w:r w:rsidRPr="009514A7">
        <w:t xml:space="preserve"> API</w:t>
      </w:r>
      <w:r w:rsidRPr="009514A7" w:rsidDel="00124F92">
        <w:t xml:space="preserve"> </w:t>
      </w:r>
      <w:r>
        <w:t xml:space="preserve">Charging </w:t>
      </w:r>
      <w:r w:rsidRPr="009514A7">
        <w:rPr>
          <w:lang w:bidi="ar-IQ"/>
        </w:rPr>
        <w:t>Information</w:t>
      </w:r>
    </w:p>
    <w:tbl>
      <w:tblPr>
        <w:tblW w:w="9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453"/>
        <w:gridCol w:w="33"/>
        <w:gridCol w:w="819"/>
        <w:gridCol w:w="33"/>
        <w:gridCol w:w="5437"/>
        <w:gridCol w:w="33"/>
      </w:tblGrid>
      <w:tr w:rsidR="00D9161F" w:rsidRPr="009514A7" w14:paraId="17EFE130" w14:textId="77777777" w:rsidTr="00C46A8F">
        <w:trPr>
          <w:gridAfter w:val="1"/>
          <w:wAfter w:w="33" w:type="dxa"/>
          <w:cantSplit/>
          <w:jc w:val="center"/>
        </w:trPr>
        <w:tc>
          <w:tcPr>
            <w:tcW w:w="3486" w:type="dxa"/>
            <w:gridSpan w:val="2"/>
            <w:shd w:val="clear" w:color="auto" w:fill="CCCCCC"/>
          </w:tcPr>
          <w:p w14:paraId="2F7AB4FB" w14:textId="77777777" w:rsidR="00D9161F" w:rsidRPr="009514A7" w:rsidRDefault="00D9161F" w:rsidP="001E031C">
            <w:pPr>
              <w:pStyle w:val="TAH"/>
            </w:pPr>
            <w:r w:rsidRPr="009514A7">
              <w:t>Information Element</w:t>
            </w:r>
          </w:p>
        </w:tc>
        <w:tc>
          <w:tcPr>
            <w:tcW w:w="852" w:type="dxa"/>
            <w:gridSpan w:val="2"/>
            <w:shd w:val="clear" w:color="auto" w:fill="CCCCCC"/>
          </w:tcPr>
          <w:p w14:paraId="117DCA2B" w14:textId="77777777" w:rsidR="00D9161F" w:rsidRPr="009514A7" w:rsidRDefault="00D9161F" w:rsidP="001E031C">
            <w:pPr>
              <w:pStyle w:val="TAH"/>
              <w:rPr>
                <w:szCs w:val="18"/>
              </w:rPr>
            </w:pPr>
            <w:r w:rsidRPr="009514A7">
              <w:rPr>
                <w:szCs w:val="18"/>
              </w:rPr>
              <w:t>Category</w:t>
            </w:r>
          </w:p>
        </w:tc>
        <w:tc>
          <w:tcPr>
            <w:tcW w:w="5470" w:type="dxa"/>
            <w:gridSpan w:val="2"/>
            <w:shd w:val="clear" w:color="auto" w:fill="CCCCCC"/>
          </w:tcPr>
          <w:p w14:paraId="21C183F4" w14:textId="77777777" w:rsidR="00D9161F" w:rsidRPr="009514A7" w:rsidRDefault="00D9161F" w:rsidP="001E031C">
            <w:pPr>
              <w:pStyle w:val="TAH"/>
            </w:pPr>
            <w:r w:rsidRPr="009514A7">
              <w:t>Description</w:t>
            </w:r>
          </w:p>
        </w:tc>
      </w:tr>
      <w:tr w:rsidR="00D9161F" w:rsidRPr="009514A7" w14:paraId="07F36915" w14:textId="77777777" w:rsidTr="00C46A8F">
        <w:trPr>
          <w:gridAfter w:val="1"/>
          <w:wAfter w:w="33" w:type="dxa"/>
          <w:cantSplit/>
          <w:jc w:val="center"/>
        </w:trPr>
        <w:tc>
          <w:tcPr>
            <w:tcW w:w="3486" w:type="dxa"/>
            <w:gridSpan w:val="2"/>
            <w:shd w:val="clear" w:color="auto" w:fill="auto"/>
          </w:tcPr>
          <w:p w14:paraId="689EB518" w14:textId="77777777" w:rsidR="00D9161F" w:rsidRPr="009514A7" w:rsidRDefault="00D9161F" w:rsidP="001E031C">
            <w:pPr>
              <w:pStyle w:val="TAL"/>
              <w:rPr>
                <w:lang w:bidi="ar-IQ"/>
              </w:rPr>
            </w:pPr>
            <w:r w:rsidRPr="009514A7">
              <w:rPr>
                <w:lang w:bidi="ar-IQ"/>
              </w:rPr>
              <w:t xml:space="preserve">External </w:t>
            </w:r>
            <w:r w:rsidR="0020016C" w:rsidRPr="0020016C">
              <w:rPr>
                <w:lang w:bidi="ar-IQ"/>
              </w:rPr>
              <w:t xml:space="preserve">Individual </w:t>
            </w:r>
            <w:r w:rsidRPr="009514A7">
              <w:rPr>
                <w:lang w:bidi="ar-IQ"/>
              </w:rPr>
              <w:t>Identifier</w:t>
            </w:r>
          </w:p>
        </w:tc>
        <w:tc>
          <w:tcPr>
            <w:tcW w:w="852" w:type="dxa"/>
            <w:gridSpan w:val="2"/>
          </w:tcPr>
          <w:p w14:paraId="2B963E93" w14:textId="77777777" w:rsidR="00D9161F" w:rsidRPr="009514A7" w:rsidRDefault="00D9161F" w:rsidP="001E031C">
            <w:pPr>
              <w:pStyle w:val="TAC"/>
            </w:pPr>
            <w:r w:rsidRPr="009514A7">
              <w:rPr>
                <w:sz w:val="16"/>
                <w:szCs w:val="16"/>
              </w:rPr>
              <w:t>O</w:t>
            </w:r>
            <w:r w:rsidRPr="002B6AD1">
              <w:rPr>
                <w:sz w:val="16"/>
                <w:szCs w:val="16"/>
                <w:vertAlign w:val="subscript"/>
              </w:rPr>
              <w:t>C</w:t>
            </w:r>
          </w:p>
        </w:tc>
        <w:tc>
          <w:tcPr>
            <w:tcW w:w="5470" w:type="dxa"/>
            <w:gridSpan w:val="2"/>
          </w:tcPr>
          <w:p w14:paraId="3DEB539C" w14:textId="77777777" w:rsidR="00D9161F" w:rsidRPr="009514A7" w:rsidRDefault="00D9161F" w:rsidP="001E031C">
            <w:pPr>
              <w:pStyle w:val="TAL"/>
            </w:pPr>
            <w:r w:rsidRPr="009514A7">
              <w:rPr>
                <w:lang w:bidi="ar-IQ"/>
              </w:rPr>
              <w:t xml:space="preserve">This parameter holds the external Identifier </w:t>
            </w:r>
            <w:r w:rsidR="0020016C" w:rsidRPr="0020016C">
              <w:rPr>
                <w:lang w:eastAsia="zh-CN"/>
              </w:rPr>
              <w:t>of the individual UE</w:t>
            </w:r>
            <w:r w:rsidRPr="009514A7">
              <w:rPr>
                <w:lang w:eastAsia="zh-CN"/>
              </w:rPr>
              <w:t>,</w:t>
            </w:r>
            <w:r w:rsidRPr="009514A7">
              <w:rPr>
                <w:lang w:bidi="ar-IQ"/>
              </w:rPr>
              <w:t xml:space="preserve"> </w:t>
            </w:r>
            <w:r w:rsidR="002401EB" w:rsidRPr="002401EB">
              <w:rPr>
                <w:lang w:bidi="ar-IQ"/>
              </w:rPr>
              <w:t>e.g., the GPSI</w:t>
            </w:r>
            <w:r>
              <w:rPr>
                <w:lang w:bidi="ar-IQ"/>
              </w:rPr>
              <w:t>.</w:t>
            </w:r>
          </w:p>
        </w:tc>
      </w:tr>
      <w:tr w:rsidR="00C46A8F" w:rsidRPr="009514A7" w14:paraId="619797EA" w14:textId="77777777" w:rsidTr="00C46A8F">
        <w:trPr>
          <w:gridBefore w:val="1"/>
          <w:wBefore w:w="33" w:type="dxa"/>
          <w:cantSplit/>
          <w:jc w:val="center"/>
        </w:trPr>
        <w:tc>
          <w:tcPr>
            <w:tcW w:w="3486" w:type="dxa"/>
            <w:gridSpan w:val="2"/>
            <w:shd w:val="clear" w:color="auto" w:fill="auto"/>
          </w:tcPr>
          <w:p w14:paraId="20130334" w14:textId="77777777" w:rsidR="00C46A8F" w:rsidRPr="009514A7" w:rsidRDefault="00C46A8F" w:rsidP="008E530E">
            <w:pPr>
              <w:pStyle w:val="TAL"/>
              <w:rPr>
                <w:lang w:bidi="ar-IQ"/>
              </w:rPr>
            </w:pPr>
            <w:r w:rsidRPr="009514A7">
              <w:rPr>
                <w:lang w:bidi="ar-IQ"/>
              </w:rPr>
              <w:t xml:space="preserve">External </w:t>
            </w:r>
            <w:r w:rsidRPr="0020016C">
              <w:rPr>
                <w:lang w:bidi="ar-IQ"/>
              </w:rPr>
              <w:t xml:space="preserve">Individual </w:t>
            </w:r>
            <w:r w:rsidRPr="009514A7">
              <w:rPr>
                <w:lang w:bidi="ar-IQ"/>
              </w:rPr>
              <w:t>Id</w:t>
            </w:r>
            <w:r>
              <w:rPr>
                <w:lang w:bidi="ar-IQ"/>
              </w:rPr>
              <w:t xml:space="preserve"> List</w:t>
            </w:r>
          </w:p>
        </w:tc>
        <w:tc>
          <w:tcPr>
            <w:tcW w:w="852" w:type="dxa"/>
            <w:gridSpan w:val="2"/>
          </w:tcPr>
          <w:p w14:paraId="146E9AB0" w14:textId="77777777" w:rsidR="00C46A8F" w:rsidRPr="009514A7" w:rsidRDefault="00C46A8F" w:rsidP="008E530E">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72311FA3" w14:textId="77777777" w:rsidR="00C46A8F" w:rsidRPr="009514A7" w:rsidRDefault="00C46A8F" w:rsidP="008E530E">
            <w:pPr>
              <w:pStyle w:val="TAL"/>
              <w:rPr>
                <w:lang w:bidi="ar-IQ"/>
              </w:rPr>
            </w:pPr>
            <w:r w:rsidRPr="009514A7">
              <w:rPr>
                <w:lang w:bidi="ar-IQ"/>
              </w:rPr>
              <w:t xml:space="preserve">This parameter holds </w:t>
            </w:r>
            <w:r>
              <w:rPr>
                <w:lang w:bidi="ar-IQ"/>
              </w:rPr>
              <w:t>a list of</w:t>
            </w:r>
            <w:r w:rsidRPr="009514A7">
              <w:rPr>
                <w:lang w:bidi="ar-IQ"/>
              </w:rPr>
              <w:t xml:space="preserve"> external </w:t>
            </w:r>
            <w:r>
              <w:rPr>
                <w:lang w:bidi="ar-IQ"/>
              </w:rPr>
              <w:t>i</w:t>
            </w:r>
            <w:r w:rsidRPr="009514A7">
              <w:rPr>
                <w:lang w:bidi="ar-IQ"/>
              </w:rPr>
              <w:t>dentifier</w:t>
            </w:r>
            <w:r>
              <w:rPr>
                <w:lang w:bidi="ar-IQ"/>
              </w:rPr>
              <w:t>s,</w:t>
            </w:r>
            <w:r w:rsidRPr="009514A7">
              <w:rPr>
                <w:lang w:bidi="ar-IQ"/>
              </w:rPr>
              <w:t xml:space="preserve"> </w:t>
            </w:r>
            <w:r>
              <w:rPr>
                <w:noProof/>
                <w:lang w:eastAsia="zh-CN"/>
              </w:rPr>
              <w:t xml:space="preserve">used instead of </w:t>
            </w:r>
            <w:r>
              <w:rPr>
                <w:lang w:bidi="ar-IQ"/>
              </w:rPr>
              <w:t>E</w:t>
            </w:r>
            <w:r w:rsidRPr="00C74B47">
              <w:rPr>
                <w:lang w:bidi="ar-IQ"/>
              </w:rPr>
              <w:t>xternal</w:t>
            </w:r>
            <w:r>
              <w:rPr>
                <w:lang w:bidi="ar-IQ"/>
              </w:rPr>
              <w:t xml:space="preserve"> </w:t>
            </w:r>
            <w:r w:rsidRPr="00C74B47">
              <w:rPr>
                <w:lang w:bidi="ar-IQ"/>
              </w:rPr>
              <w:t>Individual</w:t>
            </w:r>
            <w:r>
              <w:rPr>
                <w:lang w:bidi="ar-IQ"/>
              </w:rPr>
              <w:t xml:space="preserve"> </w:t>
            </w:r>
            <w:r w:rsidRPr="00C74B47">
              <w:rPr>
                <w:lang w:bidi="ar-IQ"/>
              </w:rPr>
              <w:t>Identifier</w:t>
            </w:r>
            <w:r>
              <w:rPr>
                <w:noProof/>
                <w:lang w:eastAsia="zh-CN"/>
              </w:rPr>
              <w:t xml:space="preserve"> if there is more than one</w:t>
            </w:r>
            <w:r>
              <w:rPr>
                <w:lang w:bidi="ar-IQ"/>
              </w:rPr>
              <w:t>.</w:t>
            </w:r>
          </w:p>
        </w:tc>
      </w:tr>
      <w:tr w:rsidR="002401EB" w:rsidRPr="009514A7" w14:paraId="28934965" w14:textId="77777777" w:rsidTr="00C46A8F">
        <w:trPr>
          <w:gridAfter w:val="1"/>
          <w:wAfter w:w="33" w:type="dxa"/>
          <w:cantSplit/>
          <w:jc w:val="center"/>
        </w:trPr>
        <w:tc>
          <w:tcPr>
            <w:tcW w:w="3486" w:type="dxa"/>
            <w:gridSpan w:val="2"/>
            <w:shd w:val="clear" w:color="auto" w:fill="auto"/>
          </w:tcPr>
          <w:p w14:paraId="0FABD4D6" w14:textId="77777777" w:rsidR="002401EB" w:rsidRPr="009514A7" w:rsidRDefault="002401EB" w:rsidP="002401EB">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Identifier</w:t>
            </w:r>
          </w:p>
        </w:tc>
        <w:tc>
          <w:tcPr>
            <w:tcW w:w="852" w:type="dxa"/>
            <w:gridSpan w:val="2"/>
          </w:tcPr>
          <w:p w14:paraId="4E10CDA3" w14:textId="77777777" w:rsidR="002401EB" w:rsidRPr="009514A7" w:rsidRDefault="002401EB" w:rsidP="002401EB">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75ADD362" w14:textId="77777777" w:rsidR="002401EB" w:rsidRPr="009514A7" w:rsidRDefault="002401EB" w:rsidP="002401EB">
            <w:pPr>
              <w:pStyle w:val="TAL"/>
              <w:rPr>
                <w:lang w:bidi="ar-IQ"/>
              </w:rPr>
            </w:pPr>
            <w:r w:rsidRPr="009514A7">
              <w:rPr>
                <w:lang w:bidi="ar-IQ"/>
              </w:rPr>
              <w:t xml:space="preserve">This parameter holds the </w:t>
            </w:r>
            <w:r>
              <w:rPr>
                <w:lang w:bidi="ar-IQ"/>
              </w:rPr>
              <w:t>internal</w:t>
            </w:r>
            <w:r w:rsidRPr="009514A7">
              <w:rPr>
                <w:lang w:bidi="ar-IQ"/>
              </w:rPr>
              <w:t xml:space="preserve"> Identifier </w:t>
            </w:r>
            <w:r w:rsidRPr="0020016C">
              <w:rPr>
                <w:lang w:eastAsia="zh-CN"/>
              </w:rPr>
              <w:t>of the individual UE</w:t>
            </w:r>
            <w:r>
              <w:rPr>
                <w:lang w:eastAsia="zh-CN"/>
              </w:rPr>
              <w:t xml:space="preserve"> e.g., the SUPI</w:t>
            </w:r>
            <w:r>
              <w:rPr>
                <w:lang w:bidi="ar-IQ"/>
              </w:rPr>
              <w:t>.</w:t>
            </w:r>
          </w:p>
        </w:tc>
      </w:tr>
      <w:tr w:rsidR="00C46A8F" w:rsidRPr="009514A7" w14:paraId="76D477D3" w14:textId="77777777" w:rsidTr="00C46A8F">
        <w:trPr>
          <w:gridBefore w:val="1"/>
          <w:wBefore w:w="33" w:type="dxa"/>
          <w:cantSplit/>
          <w:jc w:val="center"/>
        </w:trPr>
        <w:tc>
          <w:tcPr>
            <w:tcW w:w="3486" w:type="dxa"/>
            <w:gridSpan w:val="2"/>
            <w:shd w:val="clear" w:color="auto" w:fill="auto"/>
          </w:tcPr>
          <w:p w14:paraId="357365A8" w14:textId="77777777" w:rsidR="00C46A8F" w:rsidRPr="009514A7" w:rsidRDefault="00C46A8F" w:rsidP="008E530E">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w:t>
            </w:r>
            <w:r>
              <w:rPr>
                <w:lang w:bidi="ar-IQ"/>
              </w:rPr>
              <w:t xml:space="preserve"> List</w:t>
            </w:r>
          </w:p>
        </w:tc>
        <w:tc>
          <w:tcPr>
            <w:tcW w:w="852" w:type="dxa"/>
            <w:gridSpan w:val="2"/>
          </w:tcPr>
          <w:p w14:paraId="270FC030" w14:textId="77777777" w:rsidR="00C46A8F" w:rsidRPr="009514A7" w:rsidRDefault="00C46A8F" w:rsidP="008E530E">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224CC955" w14:textId="77777777" w:rsidR="00C46A8F" w:rsidRPr="009514A7" w:rsidRDefault="00C46A8F" w:rsidP="008E530E">
            <w:pPr>
              <w:pStyle w:val="TAL"/>
              <w:rPr>
                <w:lang w:bidi="ar-IQ"/>
              </w:rPr>
            </w:pPr>
            <w:r w:rsidRPr="009514A7">
              <w:rPr>
                <w:lang w:bidi="ar-IQ"/>
              </w:rPr>
              <w:t xml:space="preserve">This parameter holds </w:t>
            </w:r>
            <w:r>
              <w:rPr>
                <w:lang w:bidi="ar-IQ"/>
              </w:rPr>
              <w:t>a list of</w:t>
            </w:r>
            <w:r w:rsidRPr="009514A7">
              <w:rPr>
                <w:lang w:bidi="ar-IQ"/>
              </w:rPr>
              <w:t xml:space="preserve"> </w:t>
            </w:r>
            <w:r>
              <w:rPr>
                <w:lang w:bidi="ar-IQ"/>
              </w:rPr>
              <w:t>internal</w:t>
            </w:r>
            <w:r w:rsidRPr="009514A7">
              <w:rPr>
                <w:lang w:bidi="ar-IQ"/>
              </w:rPr>
              <w:t xml:space="preserve"> </w:t>
            </w:r>
            <w:r>
              <w:rPr>
                <w:lang w:bidi="ar-IQ"/>
              </w:rPr>
              <w:t>i</w:t>
            </w:r>
            <w:r w:rsidRPr="009514A7">
              <w:rPr>
                <w:lang w:bidi="ar-IQ"/>
              </w:rPr>
              <w:t>dentifier</w:t>
            </w:r>
            <w:r>
              <w:rPr>
                <w:lang w:bidi="ar-IQ"/>
              </w:rPr>
              <w:t>s,</w:t>
            </w:r>
            <w:r w:rsidRPr="009514A7">
              <w:rPr>
                <w:lang w:bidi="ar-IQ"/>
              </w:rPr>
              <w:t xml:space="preserve"> </w:t>
            </w:r>
            <w:r>
              <w:rPr>
                <w:noProof/>
                <w:lang w:eastAsia="zh-CN"/>
              </w:rPr>
              <w:t xml:space="preserve">used instead of </w:t>
            </w:r>
            <w:r>
              <w:rPr>
                <w:lang w:bidi="ar-IQ"/>
              </w:rPr>
              <w:t xml:space="preserve">Internal </w:t>
            </w:r>
            <w:r w:rsidRPr="00C74B47">
              <w:rPr>
                <w:lang w:bidi="ar-IQ"/>
              </w:rPr>
              <w:t>Individual</w:t>
            </w:r>
            <w:r>
              <w:rPr>
                <w:lang w:bidi="ar-IQ"/>
              </w:rPr>
              <w:t xml:space="preserve"> </w:t>
            </w:r>
            <w:r w:rsidRPr="00C74B47">
              <w:rPr>
                <w:lang w:bidi="ar-IQ"/>
              </w:rPr>
              <w:t>Identifier</w:t>
            </w:r>
            <w:r>
              <w:rPr>
                <w:noProof/>
                <w:lang w:eastAsia="zh-CN"/>
              </w:rPr>
              <w:t xml:space="preserve"> if there is more than one</w:t>
            </w:r>
            <w:r>
              <w:rPr>
                <w:lang w:bidi="ar-IQ"/>
              </w:rPr>
              <w:t>.</w:t>
            </w:r>
          </w:p>
        </w:tc>
      </w:tr>
      <w:tr w:rsidR="0020016C" w:rsidRPr="009514A7" w14:paraId="48E1E80F" w14:textId="77777777" w:rsidTr="00C46A8F">
        <w:trPr>
          <w:gridAfter w:val="1"/>
          <w:wAfter w:w="33" w:type="dxa"/>
          <w:cantSplit/>
          <w:jc w:val="center"/>
        </w:trPr>
        <w:tc>
          <w:tcPr>
            <w:tcW w:w="3486" w:type="dxa"/>
            <w:gridSpan w:val="2"/>
            <w:shd w:val="clear" w:color="auto" w:fill="auto"/>
          </w:tcPr>
          <w:p w14:paraId="5005D176" w14:textId="77777777" w:rsidR="0020016C" w:rsidRPr="009514A7" w:rsidRDefault="0020016C" w:rsidP="0020016C">
            <w:pPr>
              <w:pStyle w:val="TAL"/>
              <w:rPr>
                <w:lang w:bidi="ar-IQ"/>
              </w:rPr>
            </w:pPr>
            <w:r>
              <w:rPr>
                <w:lang w:bidi="ar-IQ"/>
              </w:rPr>
              <w:t>External Group Identifier</w:t>
            </w:r>
          </w:p>
        </w:tc>
        <w:tc>
          <w:tcPr>
            <w:tcW w:w="852" w:type="dxa"/>
            <w:gridSpan w:val="2"/>
          </w:tcPr>
          <w:p w14:paraId="0A4186CB" w14:textId="77777777" w:rsidR="0020016C" w:rsidRPr="009514A7" w:rsidRDefault="0020016C" w:rsidP="0020016C">
            <w:pPr>
              <w:pStyle w:val="TAC"/>
              <w:rPr>
                <w:sz w:val="16"/>
                <w:szCs w:val="16"/>
              </w:rPr>
            </w:pPr>
            <w:r w:rsidRPr="009A6B40">
              <w:rPr>
                <w:bCs/>
              </w:rPr>
              <w:t>O</w:t>
            </w:r>
            <w:r w:rsidRPr="009A6B40">
              <w:rPr>
                <w:bCs/>
                <w:vertAlign w:val="subscript"/>
              </w:rPr>
              <w:t>C</w:t>
            </w:r>
          </w:p>
        </w:tc>
        <w:tc>
          <w:tcPr>
            <w:tcW w:w="5470" w:type="dxa"/>
            <w:gridSpan w:val="2"/>
          </w:tcPr>
          <w:p w14:paraId="0EDCD4F1" w14:textId="77777777" w:rsidR="0020016C" w:rsidRPr="009514A7" w:rsidRDefault="0020016C" w:rsidP="0020016C">
            <w:pPr>
              <w:pStyle w:val="TAL"/>
              <w:rPr>
                <w:lang w:bidi="ar-IQ"/>
              </w:rPr>
            </w:pPr>
            <w:r w:rsidRPr="009514A7">
              <w:rPr>
                <w:lang w:bidi="ar-IQ"/>
              </w:rPr>
              <w:t>This parameter holds the</w:t>
            </w:r>
            <w:r>
              <w:rPr>
                <w:lang w:bidi="ar-IQ"/>
              </w:rPr>
              <w:t xml:space="preserve"> external identifier for a</w:t>
            </w:r>
            <w:r w:rsidRPr="009514A7">
              <w:rPr>
                <w:lang w:bidi="ar-IQ"/>
              </w:rPr>
              <w:t xml:space="preserve"> </w:t>
            </w:r>
            <w:r>
              <w:rPr>
                <w:noProof/>
              </w:rPr>
              <w:t>group of individual UE(s)</w:t>
            </w:r>
            <w:r>
              <w:rPr>
                <w:lang w:bidi="ar-IQ"/>
              </w:rPr>
              <w:t>.</w:t>
            </w:r>
          </w:p>
        </w:tc>
      </w:tr>
      <w:tr w:rsidR="006D505B" w:rsidRPr="009514A7" w14:paraId="5D5EBA23" w14:textId="77777777" w:rsidTr="00C46A8F">
        <w:trPr>
          <w:gridAfter w:val="1"/>
          <w:wAfter w:w="33" w:type="dxa"/>
          <w:cantSplit/>
          <w:jc w:val="center"/>
        </w:trPr>
        <w:tc>
          <w:tcPr>
            <w:tcW w:w="3486" w:type="dxa"/>
            <w:gridSpan w:val="2"/>
            <w:shd w:val="clear" w:color="auto" w:fill="auto"/>
          </w:tcPr>
          <w:p w14:paraId="1D905E5E" w14:textId="77777777" w:rsidR="006D505B" w:rsidRDefault="006D505B" w:rsidP="006D505B">
            <w:pPr>
              <w:pStyle w:val="TAL"/>
              <w:rPr>
                <w:lang w:bidi="ar-IQ"/>
              </w:rPr>
            </w:pPr>
            <w:r>
              <w:rPr>
                <w:lang w:bidi="ar-IQ"/>
              </w:rPr>
              <w:t>Internal Group Identifier</w:t>
            </w:r>
          </w:p>
        </w:tc>
        <w:tc>
          <w:tcPr>
            <w:tcW w:w="852" w:type="dxa"/>
            <w:gridSpan w:val="2"/>
          </w:tcPr>
          <w:p w14:paraId="46810A99" w14:textId="77777777" w:rsidR="006D505B" w:rsidRPr="009A6B40" w:rsidRDefault="006D505B" w:rsidP="006D505B">
            <w:pPr>
              <w:pStyle w:val="TAC"/>
              <w:rPr>
                <w:bCs/>
              </w:rPr>
            </w:pPr>
            <w:r>
              <w:rPr>
                <w:bCs/>
              </w:rPr>
              <w:t>O</w:t>
            </w:r>
            <w:r>
              <w:rPr>
                <w:bCs/>
                <w:vertAlign w:val="subscript"/>
              </w:rPr>
              <w:t>C</w:t>
            </w:r>
          </w:p>
        </w:tc>
        <w:tc>
          <w:tcPr>
            <w:tcW w:w="5470" w:type="dxa"/>
            <w:gridSpan w:val="2"/>
          </w:tcPr>
          <w:p w14:paraId="5F80703D" w14:textId="77777777" w:rsidR="006D505B" w:rsidRPr="009514A7" w:rsidRDefault="006D505B" w:rsidP="006D505B">
            <w:pPr>
              <w:pStyle w:val="TAL"/>
              <w:rPr>
                <w:lang w:bidi="ar-IQ"/>
              </w:rPr>
            </w:pPr>
            <w:r>
              <w:rPr>
                <w:lang w:bidi="ar-IQ"/>
              </w:rPr>
              <w:t xml:space="preserve">The internal Identifier </w:t>
            </w:r>
            <w:r>
              <w:rPr>
                <w:lang w:eastAsia="zh-CN"/>
              </w:rPr>
              <w:t xml:space="preserve">identifying a group of </w:t>
            </w:r>
            <w:r>
              <w:rPr>
                <w:noProof/>
              </w:rPr>
              <w:t>individual UE(s)</w:t>
            </w:r>
            <w:r>
              <w:rPr>
                <w:lang w:eastAsia="zh-CN"/>
              </w:rPr>
              <w:t>.</w:t>
            </w:r>
          </w:p>
        </w:tc>
      </w:tr>
      <w:tr w:rsidR="00A7530F" w:rsidRPr="009514A7" w14:paraId="646AA679"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1617B2B9" w14:textId="77777777" w:rsidR="00A7530F" w:rsidRPr="009514A7" w:rsidRDefault="00A7530F" w:rsidP="00A7530F">
            <w:pPr>
              <w:pStyle w:val="TAL"/>
            </w:pPr>
            <w:r w:rsidRPr="009514A7">
              <w:rPr>
                <w:rFonts w:hint="eastAsia"/>
                <w:lang w:eastAsia="zh-CN"/>
              </w:rPr>
              <w:t>API Direction</w:t>
            </w:r>
          </w:p>
        </w:tc>
        <w:tc>
          <w:tcPr>
            <w:tcW w:w="852" w:type="dxa"/>
            <w:gridSpan w:val="2"/>
            <w:tcBorders>
              <w:top w:val="single" w:sz="4" w:space="0" w:color="auto"/>
              <w:left w:val="single" w:sz="4" w:space="0" w:color="auto"/>
              <w:bottom w:val="single" w:sz="4" w:space="0" w:color="auto"/>
              <w:right w:val="single" w:sz="4" w:space="0" w:color="auto"/>
            </w:tcBorders>
          </w:tcPr>
          <w:p w14:paraId="26302D2A" w14:textId="3227AEBB" w:rsidR="00A7530F" w:rsidRPr="009514A7" w:rsidRDefault="00A7530F" w:rsidP="00A7530F">
            <w:pPr>
              <w:pStyle w:val="TAC"/>
              <w:rPr>
                <w:sz w:val="16"/>
                <w:szCs w:val="16"/>
              </w:rPr>
            </w:pPr>
            <w:r w:rsidRPr="00CF5A44">
              <w:rPr>
                <w:bCs/>
              </w:rPr>
              <w:t xml:space="preserve"> O</w:t>
            </w:r>
            <w:r w:rsidRPr="00CF5A44">
              <w:rPr>
                <w:bCs/>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06653981" w14:textId="451EE2A9" w:rsidR="00A7530F" w:rsidRDefault="00A7530F" w:rsidP="00A7530F">
            <w:pPr>
              <w:keepNext/>
              <w:keepLines/>
              <w:spacing w:after="0"/>
              <w:rPr>
                <w:rFonts w:ascii="Arial" w:hAnsi="Arial" w:cs="Arial"/>
                <w:sz w:val="18"/>
                <w:szCs w:val="18"/>
                <w:lang w:eastAsia="zh-CN" w:bidi="ar-IQ"/>
              </w:rPr>
            </w:pPr>
            <w:r w:rsidRPr="00CF5A44">
              <w:rPr>
                <w:rFonts w:ascii="Arial" w:hAnsi="Arial" w:cs="Arial" w:hint="eastAsia"/>
                <w:sz w:val="18"/>
                <w:szCs w:val="18"/>
                <w:lang w:eastAsia="zh-CN" w:bidi="ar-IQ"/>
              </w:rPr>
              <w:t xml:space="preserve">This field holds the </w:t>
            </w:r>
            <w:r w:rsidRPr="00CF5A44">
              <w:rPr>
                <w:rFonts w:ascii="Arial" w:hAnsi="Arial" w:cs="Arial"/>
                <w:sz w:val="18"/>
                <w:szCs w:val="18"/>
                <w:lang w:eastAsia="zh-CN" w:bidi="ar-IQ"/>
              </w:rPr>
              <w:t xml:space="preserve">direction to </w:t>
            </w:r>
            <w:r w:rsidRPr="00CF5A44">
              <w:rPr>
                <w:rFonts w:ascii="Arial" w:hAnsi="Arial"/>
                <w:sz w:val="18"/>
              </w:rPr>
              <w:t xml:space="preserve">indicate </w:t>
            </w:r>
            <w:r w:rsidRPr="00CF5A44">
              <w:rPr>
                <w:rFonts w:ascii="Arial" w:hAnsi="Arial"/>
                <w:sz w:val="18"/>
                <w:lang w:eastAsia="zh-CN"/>
              </w:rPr>
              <w:t xml:space="preserve">if it is </w:t>
            </w:r>
            <w:r>
              <w:rPr>
                <w:rFonts w:ascii="Arial" w:hAnsi="Arial" w:cs="Arial"/>
                <w:sz w:val="18"/>
                <w:szCs w:val="18"/>
                <w:lang w:eastAsia="zh-CN" w:bidi="ar-IQ"/>
              </w:rPr>
              <w:t>:</w:t>
            </w:r>
          </w:p>
          <w:p w14:paraId="745BCA13" w14:textId="77777777" w:rsidR="00A7530F" w:rsidRDefault="00A7530F" w:rsidP="00A7530F">
            <w:pPr>
              <w:keepNext/>
              <w:keepLines/>
              <w:spacing w:after="0"/>
              <w:rPr>
                <w:rFonts w:ascii="Arial" w:hAnsi="Arial" w:cs="Arial"/>
                <w:sz w:val="18"/>
                <w:szCs w:val="18"/>
                <w:lang w:eastAsia="zh-CN" w:bidi="ar-IQ"/>
              </w:rPr>
            </w:pPr>
            <w:r>
              <w:rPr>
                <w:rFonts w:ascii="Arial" w:hAnsi="Arial" w:cs="Arial"/>
                <w:sz w:val="18"/>
                <w:szCs w:val="18"/>
                <w:lang w:eastAsia="zh-CN" w:bidi="ar-IQ"/>
              </w:rPr>
              <w:t xml:space="preserve"> - an API invocation </w:t>
            </w:r>
            <w:r w:rsidRPr="00CF5A44">
              <w:rPr>
                <w:rFonts w:ascii="Arial" w:hAnsi="Arial" w:cs="Arial"/>
                <w:sz w:val="18"/>
                <w:szCs w:val="18"/>
                <w:lang w:eastAsia="zh-CN" w:bidi="ar-IQ"/>
              </w:rPr>
              <w:t xml:space="preserve">from AF </w:t>
            </w:r>
            <w:r>
              <w:rPr>
                <w:rFonts w:ascii="Arial" w:hAnsi="Arial" w:cs="Arial"/>
                <w:sz w:val="18"/>
                <w:szCs w:val="18"/>
                <w:lang w:eastAsia="zh-CN" w:bidi="ar-IQ"/>
              </w:rPr>
              <w:t>to NEF</w:t>
            </w:r>
          </w:p>
          <w:p w14:paraId="00642E4C" w14:textId="77777777" w:rsidR="00A7530F" w:rsidRDefault="00A7530F" w:rsidP="00A7530F">
            <w:pPr>
              <w:keepNext/>
              <w:keepLines/>
              <w:spacing w:after="0"/>
              <w:rPr>
                <w:rFonts w:ascii="Arial" w:hAnsi="Arial" w:cs="Arial"/>
                <w:sz w:val="18"/>
                <w:szCs w:val="18"/>
                <w:lang w:eastAsia="zh-CN" w:bidi="ar-IQ"/>
              </w:rPr>
            </w:pPr>
            <w:r w:rsidRPr="004B6C26">
              <w:rPr>
                <w:rFonts w:ascii="Arial" w:hAnsi="Arial" w:cs="Arial"/>
                <w:sz w:val="18"/>
                <w:szCs w:val="18"/>
                <w:lang w:eastAsia="zh-CN" w:bidi="ar-IQ"/>
              </w:rPr>
              <w:t xml:space="preserve"> </w:t>
            </w:r>
            <w:r>
              <w:rPr>
                <w:rFonts w:ascii="Arial" w:hAnsi="Arial" w:cs="Arial"/>
                <w:sz w:val="18"/>
                <w:szCs w:val="18"/>
                <w:lang w:eastAsia="zh-CN" w:bidi="ar-IQ"/>
              </w:rPr>
              <w:t xml:space="preserve">- a notification from NEF to </w:t>
            </w:r>
            <w:r w:rsidRPr="004B6C26">
              <w:rPr>
                <w:rFonts w:ascii="Arial" w:hAnsi="Arial" w:cs="Arial"/>
                <w:sz w:val="18"/>
                <w:szCs w:val="18"/>
                <w:lang w:eastAsia="zh-CN" w:bidi="ar-IQ"/>
              </w:rPr>
              <w:t>AF</w:t>
            </w:r>
          </w:p>
          <w:p w14:paraId="1E50C299" w14:textId="77777777" w:rsidR="00A7530F" w:rsidRDefault="00A7530F" w:rsidP="00A7530F">
            <w:pPr>
              <w:keepNext/>
              <w:keepLines/>
              <w:spacing w:after="0"/>
              <w:rPr>
                <w:rFonts w:ascii="Arial" w:hAnsi="Arial" w:cs="Arial"/>
                <w:sz w:val="18"/>
                <w:szCs w:val="18"/>
                <w:lang w:eastAsia="zh-CN" w:bidi="ar-IQ"/>
              </w:rPr>
            </w:pPr>
            <w:r>
              <w:rPr>
                <w:rFonts w:ascii="Arial" w:hAnsi="Arial" w:cs="Arial"/>
                <w:sz w:val="18"/>
                <w:szCs w:val="18"/>
                <w:lang w:eastAsia="zh-CN" w:bidi="ar-IQ"/>
              </w:rPr>
              <w:t xml:space="preserve"> - an API invocation </w:t>
            </w:r>
            <w:r w:rsidRPr="00CF5A44">
              <w:rPr>
                <w:rFonts w:ascii="Arial" w:hAnsi="Arial" w:cs="Arial"/>
                <w:sz w:val="18"/>
                <w:szCs w:val="18"/>
                <w:lang w:eastAsia="zh-CN" w:bidi="ar-IQ"/>
              </w:rPr>
              <w:t xml:space="preserve">from </w:t>
            </w:r>
            <w:r>
              <w:rPr>
                <w:rFonts w:ascii="Arial" w:hAnsi="Arial" w:cs="Arial"/>
                <w:sz w:val="18"/>
                <w:szCs w:val="18"/>
                <w:lang w:eastAsia="zh-CN" w:bidi="ar-IQ"/>
              </w:rPr>
              <w:t>API Invoker/API Provider</w:t>
            </w:r>
            <w:r w:rsidRPr="00CF5A44">
              <w:rPr>
                <w:rFonts w:ascii="Arial" w:hAnsi="Arial" w:cs="Arial"/>
                <w:sz w:val="18"/>
                <w:szCs w:val="18"/>
                <w:lang w:eastAsia="zh-CN" w:bidi="ar-IQ"/>
              </w:rPr>
              <w:t xml:space="preserve"> </w:t>
            </w:r>
            <w:r>
              <w:rPr>
                <w:rFonts w:ascii="Arial" w:hAnsi="Arial" w:cs="Arial"/>
                <w:sz w:val="18"/>
                <w:szCs w:val="18"/>
                <w:lang w:eastAsia="zh-CN" w:bidi="ar-IQ"/>
              </w:rPr>
              <w:t>to CCF</w:t>
            </w:r>
          </w:p>
          <w:p w14:paraId="1B4628C6" w14:textId="77777777" w:rsidR="00A7530F" w:rsidRDefault="00A7530F" w:rsidP="00A7530F">
            <w:pPr>
              <w:keepNext/>
              <w:keepLines/>
              <w:spacing w:after="0"/>
              <w:rPr>
                <w:rFonts w:ascii="Arial" w:hAnsi="Arial" w:cs="Arial"/>
                <w:sz w:val="18"/>
                <w:szCs w:val="18"/>
                <w:lang w:eastAsia="zh-CN" w:bidi="ar-IQ"/>
              </w:rPr>
            </w:pPr>
            <w:r w:rsidRPr="004B6C26">
              <w:rPr>
                <w:rFonts w:ascii="Arial" w:hAnsi="Arial" w:cs="Arial"/>
                <w:sz w:val="18"/>
                <w:szCs w:val="18"/>
                <w:lang w:eastAsia="zh-CN" w:bidi="ar-IQ"/>
              </w:rPr>
              <w:t xml:space="preserve"> </w:t>
            </w:r>
            <w:r>
              <w:rPr>
                <w:rFonts w:ascii="Arial" w:hAnsi="Arial" w:cs="Arial"/>
                <w:sz w:val="18"/>
                <w:szCs w:val="18"/>
                <w:lang w:eastAsia="zh-CN" w:bidi="ar-IQ"/>
              </w:rPr>
              <w:t xml:space="preserve">- a notification from CCF to </w:t>
            </w:r>
            <w:r w:rsidRPr="004B6C26">
              <w:rPr>
                <w:rFonts w:ascii="Arial" w:hAnsi="Arial" w:cs="Arial"/>
                <w:sz w:val="18"/>
                <w:szCs w:val="18"/>
                <w:lang w:eastAsia="zh-CN" w:bidi="ar-IQ"/>
              </w:rPr>
              <w:t>API Invoker/API Provider</w:t>
            </w:r>
          </w:p>
          <w:p w14:paraId="21416273" w14:textId="50FB2EA5" w:rsidR="00A7530F" w:rsidRPr="009514A7" w:rsidRDefault="00A7530F" w:rsidP="00A7530F">
            <w:pPr>
              <w:pStyle w:val="TAL"/>
              <w:rPr>
                <w:rFonts w:cs="Arial"/>
                <w:szCs w:val="18"/>
                <w:lang w:bidi="ar-IQ"/>
              </w:rPr>
            </w:pPr>
          </w:p>
        </w:tc>
      </w:tr>
      <w:tr w:rsidR="00A7530F" w:rsidRPr="009514A7" w14:paraId="722F9DAC"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A8161D9" w14:textId="77777777" w:rsidR="00A7530F" w:rsidRPr="009514A7" w:rsidRDefault="00A7530F" w:rsidP="00A7530F">
            <w:pPr>
              <w:pStyle w:val="TAL"/>
            </w:pPr>
            <w:r w:rsidRPr="009514A7">
              <w:rPr>
                <w:rFonts w:hint="eastAsia"/>
                <w:lang w:eastAsia="zh-CN"/>
              </w:rPr>
              <w:t xml:space="preserve">API </w:t>
            </w:r>
            <w:r>
              <w:rPr>
                <w:lang w:eastAsia="zh-CN"/>
              </w:rPr>
              <w:t xml:space="preserve">Target </w:t>
            </w:r>
            <w:r w:rsidRPr="009514A7">
              <w:rPr>
                <w:rFonts w:hint="eastAsia"/>
                <w:lang w:eastAsia="zh-CN"/>
              </w:rPr>
              <w:t xml:space="preserve">Network </w:t>
            </w:r>
            <w:r>
              <w:rPr>
                <w:lang w:eastAsia="zh-CN"/>
              </w:rPr>
              <w:t>Function</w:t>
            </w:r>
          </w:p>
        </w:tc>
        <w:tc>
          <w:tcPr>
            <w:tcW w:w="852" w:type="dxa"/>
            <w:gridSpan w:val="2"/>
            <w:tcBorders>
              <w:top w:val="single" w:sz="4" w:space="0" w:color="auto"/>
              <w:left w:val="single" w:sz="4" w:space="0" w:color="auto"/>
              <w:bottom w:val="single" w:sz="4" w:space="0" w:color="auto"/>
              <w:right w:val="single" w:sz="4" w:space="0" w:color="auto"/>
            </w:tcBorders>
          </w:tcPr>
          <w:p w14:paraId="00939F46" w14:textId="77777777" w:rsidR="00A7530F" w:rsidRPr="009514A7" w:rsidRDefault="00A7530F" w:rsidP="00A7530F">
            <w:pPr>
              <w:pStyle w:val="TAC"/>
              <w:rPr>
                <w:sz w:val="16"/>
                <w:szCs w:val="16"/>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3A51E0F3" w14:textId="18FEDA49" w:rsidR="00A7530F" w:rsidRPr="009514A7" w:rsidRDefault="00A7530F" w:rsidP="00A7530F">
            <w:pPr>
              <w:pStyle w:val="TAL"/>
              <w:rPr>
                <w:rFonts w:cs="Arial"/>
                <w:szCs w:val="18"/>
                <w:lang w:bidi="ar-IQ"/>
              </w:rPr>
            </w:pPr>
            <w:r w:rsidRPr="009514A7">
              <w:rPr>
                <w:rFonts w:cs="Arial" w:hint="eastAsia"/>
                <w:szCs w:val="18"/>
                <w:lang w:eastAsia="zh-CN" w:bidi="ar-IQ"/>
              </w:rPr>
              <w:t xml:space="preserve">This field holds the identifier </w:t>
            </w:r>
            <w:r>
              <w:rPr>
                <w:rFonts w:cs="Arial"/>
                <w:szCs w:val="18"/>
                <w:lang w:eastAsia="zh-CN" w:bidi="ar-IQ"/>
              </w:rPr>
              <w:t xml:space="preserve">of </w:t>
            </w:r>
            <w:r w:rsidRPr="009514A7">
              <w:rPr>
                <w:rFonts w:cs="Arial"/>
                <w:szCs w:val="18"/>
                <w:lang w:eastAsia="zh-CN" w:bidi="ar-IQ"/>
              </w:rPr>
              <w:t xml:space="preserve">the network </w:t>
            </w:r>
            <w:r>
              <w:rPr>
                <w:rFonts w:cs="Arial"/>
                <w:szCs w:val="18"/>
                <w:lang w:eastAsia="zh-CN" w:bidi="ar-IQ"/>
              </w:rPr>
              <w:t>function</w:t>
            </w:r>
            <w:r w:rsidRPr="009514A7">
              <w:rPr>
                <w:rFonts w:cs="Arial"/>
                <w:szCs w:val="18"/>
                <w:lang w:eastAsia="zh-CN" w:bidi="ar-IQ"/>
              </w:rPr>
              <w:t xml:space="preserve"> that</w:t>
            </w:r>
            <w:r w:rsidRPr="009514A7">
              <w:rPr>
                <w:rFonts w:cs="Arial" w:hint="eastAsia"/>
                <w:szCs w:val="18"/>
                <w:lang w:eastAsia="zh-CN" w:bidi="ar-IQ"/>
              </w:rPr>
              <w:t xml:space="preserve"> </w:t>
            </w:r>
            <w:r>
              <w:rPr>
                <w:rFonts w:cs="Arial"/>
                <w:szCs w:val="18"/>
                <w:lang w:eastAsia="zh-CN" w:bidi="ar-IQ"/>
              </w:rPr>
              <w:t xml:space="preserve">either is the destination of the API invocation or </w:t>
            </w:r>
            <w:r w:rsidRPr="009514A7">
              <w:rPr>
                <w:rFonts w:cs="Arial"/>
                <w:szCs w:val="18"/>
                <w:lang w:eastAsia="zh-CN" w:bidi="ar-IQ"/>
              </w:rPr>
              <w:t>triggers the notification</w:t>
            </w:r>
            <w:r w:rsidRPr="0088054D">
              <w:rPr>
                <w:rFonts w:cs="Arial"/>
                <w:szCs w:val="18"/>
                <w:lang w:eastAsia="zh-CN" w:bidi="ar-IQ"/>
              </w:rPr>
              <w:t>: e.g. PCF, UDM, AMF, SMF, UPF</w:t>
            </w:r>
            <w:r w:rsidRPr="009514A7">
              <w:rPr>
                <w:rFonts w:cs="Arial"/>
                <w:szCs w:val="18"/>
                <w:lang w:eastAsia="zh-CN" w:bidi="ar-IQ"/>
              </w:rPr>
              <w:t>.</w:t>
            </w:r>
            <w:r>
              <w:rPr>
                <w:rFonts w:cs="Arial" w:hint="eastAsia"/>
                <w:szCs w:val="18"/>
                <w:lang w:eastAsia="zh-CN" w:bidi="ar-IQ"/>
              </w:rPr>
              <w:t>,</w:t>
            </w:r>
            <w:r>
              <w:rPr>
                <w:rFonts w:cs="Arial"/>
                <w:szCs w:val="18"/>
                <w:lang w:eastAsia="zh-CN" w:bidi="ar-IQ"/>
              </w:rPr>
              <w:t xml:space="preserve"> IMS Node</w:t>
            </w:r>
            <w:r>
              <w:rPr>
                <w:rFonts w:cs="Arial" w:hint="eastAsia"/>
                <w:szCs w:val="18"/>
                <w:lang w:eastAsia="zh-CN" w:bidi="ar-IQ"/>
              </w:rPr>
              <w:t>,</w:t>
            </w:r>
            <w:r>
              <w:rPr>
                <w:rFonts w:cs="Arial"/>
                <w:szCs w:val="18"/>
                <w:lang w:eastAsia="zh-CN" w:bidi="ar-IQ"/>
              </w:rPr>
              <w:t xml:space="preserve"> AIOTF</w:t>
            </w:r>
            <w:r w:rsidRPr="009514A7">
              <w:rPr>
                <w:rFonts w:cs="Arial"/>
                <w:szCs w:val="18"/>
                <w:lang w:eastAsia="zh-CN" w:bidi="ar-IQ"/>
              </w:rPr>
              <w:t>.</w:t>
            </w:r>
          </w:p>
        </w:tc>
      </w:tr>
      <w:tr w:rsidR="00A7530F" w:rsidRPr="009514A7" w14:paraId="13DB5C60"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27C0BB28" w14:textId="77777777" w:rsidR="00A7530F" w:rsidRPr="009514A7" w:rsidRDefault="00A7530F" w:rsidP="00A7530F">
            <w:pPr>
              <w:pStyle w:val="TAL"/>
            </w:pPr>
            <w:r w:rsidRPr="009514A7">
              <w:rPr>
                <w:lang w:eastAsia="zh-CN"/>
              </w:rPr>
              <w:t xml:space="preserve">API </w:t>
            </w:r>
            <w:r w:rsidRPr="009514A7">
              <w:t>Result Code</w:t>
            </w:r>
          </w:p>
        </w:tc>
        <w:tc>
          <w:tcPr>
            <w:tcW w:w="852" w:type="dxa"/>
            <w:gridSpan w:val="2"/>
            <w:tcBorders>
              <w:top w:val="single" w:sz="4" w:space="0" w:color="auto"/>
              <w:left w:val="single" w:sz="4" w:space="0" w:color="auto"/>
              <w:bottom w:val="single" w:sz="4" w:space="0" w:color="auto"/>
              <w:right w:val="single" w:sz="4" w:space="0" w:color="auto"/>
            </w:tcBorders>
          </w:tcPr>
          <w:p w14:paraId="27D8C81F" w14:textId="77777777" w:rsidR="00A7530F" w:rsidRPr="009514A7" w:rsidRDefault="00A7530F" w:rsidP="00A7530F">
            <w:pPr>
              <w:pStyle w:val="TAC"/>
              <w:rPr>
                <w:rFonts w:cs="Arial"/>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428217E4" w14:textId="77777777" w:rsidR="00A7530F" w:rsidRPr="009514A7" w:rsidRDefault="00A7530F" w:rsidP="00A7530F">
            <w:pPr>
              <w:pStyle w:val="TAL"/>
              <w:rPr>
                <w:rFonts w:cs="Arial"/>
                <w:szCs w:val="18"/>
                <w:lang w:bidi="ar-IQ"/>
              </w:rPr>
            </w:pPr>
            <w:r w:rsidRPr="009514A7">
              <w:rPr>
                <w:rFonts w:cs="Arial"/>
                <w:szCs w:val="18"/>
                <w:lang w:bidi="ar-IQ"/>
              </w:rPr>
              <w:t xml:space="preserve">This parameter holds </w:t>
            </w:r>
            <w:r w:rsidRPr="009514A7">
              <w:t xml:space="preserve">the result of </w:t>
            </w:r>
            <w:r w:rsidRPr="009514A7">
              <w:rPr>
                <w:rFonts w:cs="Arial"/>
                <w:szCs w:val="18"/>
                <w:lang w:bidi="ar-IQ"/>
              </w:rPr>
              <w:t>API Invocation.</w:t>
            </w:r>
          </w:p>
        </w:tc>
      </w:tr>
      <w:tr w:rsidR="00A7530F" w:rsidRPr="009514A7" w14:paraId="49263211"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1737A7B" w14:textId="77777777" w:rsidR="00A7530F" w:rsidRPr="000774B5" w:rsidRDefault="00A7530F" w:rsidP="00A7530F">
            <w:pPr>
              <w:pStyle w:val="TAL"/>
              <w:rPr>
                <w:lang w:eastAsia="zh-CN"/>
              </w:rPr>
            </w:pPr>
            <w:r>
              <w:rPr>
                <w:lang w:val="fr-FR" w:eastAsia="zh-CN"/>
              </w:rPr>
              <w:t>API Name</w:t>
            </w:r>
          </w:p>
        </w:tc>
        <w:tc>
          <w:tcPr>
            <w:tcW w:w="852" w:type="dxa"/>
            <w:gridSpan w:val="2"/>
            <w:tcBorders>
              <w:top w:val="single" w:sz="4" w:space="0" w:color="auto"/>
              <w:left w:val="single" w:sz="4" w:space="0" w:color="auto"/>
              <w:bottom w:val="single" w:sz="4" w:space="0" w:color="auto"/>
              <w:right w:val="single" w:sz="4" w:space="0" w:color="auto"/>
            </w:tcBorders>
          </w:tcPr>
          <w:p w14:paraId="262EB5F3" w14:textId="77777777" w:rsidR="00A7530F" w:rsidRPr="009514A7" w:rsidRDefault="00A7530F" w:rsidP="00A7530F">
            <w:pPr>
              <w:pStyle w:val="TAC"/>
              <w:rPr>
                <w:sz w:val="16"/>
                <w:szCs w:val="16"/>
              </w:rPr>
            </w:pPr>
            <w:r>
              <w:rPr>
                <w:sz w:val="16"/>
                <w:szCs w:val="16"/>
                <w:lang w:val="fr-FR"/>
              </w:rPr>
              <w:t>M</w:t>
            </w:r>
          </w:p>
        </w:tc>
        <w:tc>
          <w:tcPr>
            <w:tcW w:w="5470" w:type="dxa"/>
            <w:gridSpan w:val="2"/>
            <w:tcBorders>
              <w:top w:val="single" w:sz="4" w:space="0" w:color="auto"/>
              <w:left w:val="single" w:sz="4" w:space="0" w:color="auto"/>
              <w:bottom w:val="single" w:sz="4" w:space="0" w:color="auto"/>
              <w:right w:val="single" w:sz="4" w:space="0" w:color="auto"/>
            </w:tcBorders>
          </w:tcPr>
          <w:p w14:paraId="6906E904" w14:textId="77777777" w:rsidR="00A7530F" w:rsidRPr="009514A7" w:rsidRDefault="00A7530F" w:rsidP="00A7530F">
            <w:pPr>
              <w:pStyle w:val="TAL"/>
              <w:rPr>
                <w:rFonts w:cs="Arial"/>
                <w:szCs w:val="18"/>
                <w:lang w:bidi="ar-IQ"/>
              </w:rPr>
            </w:pPr>
            <w:r w:rsidRPr="003A122F">
              <w:rPr>
                <w:rFonts w:cs="Arial"/>
                <w:szCs w:val="18"/>
                <w:lang w:bidi="ar-IQ"/>
              </w:rPr>
              <w:t>This field holds the name of the API invoked.</w:t>
            </w:r>
          </w:p>
        </w:tc>
      </w:tr>
      <w:tr w:rsidR="00A7530F" w:rsidRPr="009514A7" w14:paraId="4B35B7DD"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595B9A6E" w14:textId="77777777" w:rsidR="00A7530F" w:rsidRDefault="00A7530F" w:rsidP="00A7530F">
            <w:pPr>
              <w:pStyle w:val="TAL"/>
              <w:rPr>
                <w:lang w:val="fr-FR" w:eastAsia="zh-CN"/>
              </w:rPr>
            </w:pPr>
            <w:r w:rsidRPr="009514A7">
              <w:rPr>
                <w:rFonts w:hint="eastAsia"/>
                <w:lang w:eastAsia="zh-CN"/>
              </w:rPr>
              <w:t xml:space="preserve">API </w:t>
            </w:r>
            <w:r>
              <w:rPr>
                <w:lang w:eastAsia="zh-CN"/>
              </w:rPr>
              <w:t>Operation</w:t>
            </w:r>
          </w:p>
        </w:tc>
        <w:tc>
          <w:tcPr>
            <w:tcW w:w="852" w:type="dxa"/>
            <w:gridSpan w:val="2"/>
            <w:tcBorders>
              <w:top w:val="single" w:sz="4" w:space="0" w:color="auto"/>
              <w:left w:val="single" w:sz="4" w:space="0" w:color="auto"/>
              <w:bottom w:val="single" w:sz="4" w:space="0" w:color="auto"/>
              <w:right w:val="single" w:sz="4" w:space="0" w:color="auto"/>
            </w:tcBorders>
          </w:tcPr>
          <w:p w14:paraId="2A404926" w14:textId="77777777" w:rsidR="00A7530F" w:rsidRDefault="00A7530F" w:rsidP="00A7530F">
            <w:pPr>
              <w:pStyle w:val="TAC"/>
              <w:rPr>
                <w:sz w:val="16"/>
                <w:szCs w:val="16"/>
                <w:lang w:val="fr-FR"/>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7F4312D0" w14:textId="77777777" w:rsidR="00A7530F" w:rsidRPr="003A122F" w:rsidRDefault="00A7530F" w:rsidP="00A7530F">
            <w:pPr>
              <w:pStyle w:val="TAL"/>
              <w:rPr>
                <w:rFonts w:cs="Arial"/>
                <w:szCs w:val="18"/>
                <w:lang w:bidi="ar-IQ"/>
              </w:rPr>
            </w:pPr>
            <w:r w:rsidRPr="009514A7">
              <w:rPr>
                <w:rFonts w:cs="Arial" w:hint="eastAsia"/>
                <w:szCs w:val="18"/>
                <w:lang w:eastAsia="zh-CN" w:bidi="ar-IQ"/>
              </w:rPr>
              <w:t xml:space="preserve">This field holds </w:t>
            </w:r>
            <w:r>
              <w:rPr>
                <w:rFonts w:cs="Arial"/>
                <w:szCs w:val="18"/>
                <w:lang w:eastAsia="zh-CN" w:bidi="ar-IQ"/>
              </w:rPr>
              <w:t>the operation of the API invoked, together with detailed description.</w:t>
            </w:r>
          </w:p>
        </w:tc>
      </w:tr>
      <w:tr w:rsidR="00A7530F" w:rsidRPr="009514A7" w14:paraId="5AB36E3F"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6DB6E54" w14:textId="77777777" w:rsidR="00A7530F" w:rsidRPr="009514A7" w:rsidRDefault="00A7530F" w:rsidP="00A7530F">
            <w:pPr>
              <w:pStyle w:val="TAL"/>
              <w:rPr>
                <w:lang w:eastAsia="zh-CN"/>
              </w:rPr>
            </w:pPr>
            <w:r>
              <w:rPr>
                <w:lang w:val="fr-FR" w:eastAsia="zh-CN"/>
              </w:rPr>
              <w:t>API Reference</w:t>
            </w:r>
          </w:p>
        </w:tc>
        <w:tc>
          <w:tcPr>
            <w:tcW w:w="852" w:type="dxa"/>
            <w:gridSpan w:val="2"/>
            <w:tcBorders>
              <w:top w:val="single" w:sz="4" w:space="0" w:color="auto"/>
              <w:left w:val="single" w:sz="4" w:space="0" w:color="auto"/>
              <w:bottom w:val="single" w:sz="4" w:space="0" w:color="auto"/>
              <w:right w:val="single" w:sz="4" w:space="0" w:color="auto"/>
            </w:tcBorders>
          </w:tcPr>
          <w:p w14:paraId="0B246C94" w14:textId="77777777" w:rsidR="00A7530F" w:rsidRPr="009514A7" w:rsidRDefault="00A7530F" w:rsidP="00A7530F">
            <w:pPr>
              <w:pStyle w:val="TAC"/>
              <w:rPr>
                <w:sz w:val="16"/>
                <w:szCs w:val="16"/>
              </w:rPr>
            </w:pPr>
            <w:r>
              <w:rPr>
                <w:sz w:val="16"/>
                <w:szCs w:val="16"/>
                <w:lang w:val="fr-FR"/>
              </w:rPr>
              <w:t>O</w:t>
            </w:r>
            <w:r>
              <w:rPr>
                <w:sz w:val="16"/>
                <w:szCs w:val="16"/>
                <w:vertAlign w:val="subscript"/>
                <w:lang w:val="fr-FR"/>
              </w:rPr>
              <w:t>C</w:t>
            </w:r>
          </w:p>
        </w:tc>
        <w:tc>
          <w:tcPr>
            <w:tcW w:w="5470" w:type="dxa"/>
            <w:gridSpan w:val="2"/>
            <w:tcBorders>
              <w:top w:val="single" w:sz="4" w:space="0" w:color="auto"/>
              <w:left w:val="single" w:sz="4" w:space="0" w:color="auto"/>
              <w:bottom w:val="single" w:sz="4" w:space="0" w:color="auto"/>
              <w:right w:val="single" w:sz="4" w:space="0" w:color="auto"/>
            </w:tcBorders>
          </w:tcPr>
          <w:p w14:paraId="0F661800" w14:textId="77777777" w:rsidR="00A7530F" w:rsidRPr="009514A7" w:rsidRDefault="00A7530F" w:rsidP="00A7530F">
            <w:pPr>
              <w:pStyle w:val="TAL"/>
              <w:rPr>
                <w:rFonts w:cs="Arial"/>
                <w:szCs w:val="18"/>
                <w:lang w:bidi="ar-IQ"/>
              </w:rPr>
            </w:pPr>
            <w:r w:rsidRPr="003A122F">
              <w:rPr>
                <w:rFonts w:cs="Arial"/>
                <w:szCs w:val="18"/>
                <w:lang w:bidi="ar-IQ"/>
              </w:rPr>
              <w:t>This field holds the reference to the definition of the format of the API invocation, this can be a URI or refence to the standard where it's specified</w:t>
            </w:r>
          </w:p>
        </w:tc>
      </w:tr>
      <w:tr w:rsidR="00A7530F" w:rsidRPr="009514A7" w14:paraId="6E8C43F3"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30995435" w14:textId="77777777" w:rsidR="00A7530F" w:rsidRPr="009514A7" w:rsidRDefault="00A7530F" w:rsidP="00A7530F">
            <w:pPr>
              <w:pStyle w:val="TAL"/>
              <w:rPr>
                <w:lang w:eastAsia="zh-CN"/>
              </w:rPr>
            </w:pPr>
            <w:r>
              <w:rPr>
                <w:lang w:val="fr-FR" w:eastAsia="zh-CN"/>
              </w:rPr>
              <w:t>API Content</w:t>
            </w:r>
          </w:p>
        </w:tc>
        <w:tc>
          <w:tcPr>
            <w:tcW w:w="852" w:type="dxa"/>
            <w:gridSpan w:val="2"/>
            <w:tcBorders>
              <w:top w:val="single" w:sz="4" w:space="0" w:color="auto"/>
              <w:left w:val="single" w:sz="4" w:space="0" w:color="auto"/>
              <w:bottom w:val="single" w:sz="4" w:space="0" w:color="auto"/>
              <w:right w:val="single" w:sz="4" w:space="0" w:color="auto"/>
            </w:tcBorders>
          </w:tcPr>
          <w:p w14:paraId="05404F9F" w14:textId="77777777" w:rsidR="00A7530F" w:rsidRPr="009514A7" w:rsidRDefault="00A7530F" w:rsidP="00A7530F">
            <w:pPr>
              <w:pStyle w:val="TAC"/>
              <w:rPr>
                <w:sz w:val="16"/>
                <w:szCs w:val="16"/>
              </w:rPr>
            </w:pPr>
            <w:r>
              <w:rPr>
                <w:sz w:val="16"/>
                <w:szCs w:val="16"/>
                <w:lang w:val="fr-FR"/>
              </w:rPr>
              <w:t>O</w:t>
            </w:r>
            <w:r>
              <w:rPr>
                <w:sz w:val="16"/>
                <w:szCs w:val="16"/>
                <w:vertAlign w:val="subscript"/>
                <w:lang w:val="fr-FR"/>
              </w:rPr>
              <w:t>C</w:t>
            </w:r>
          </w:p>
        </w:tc>
        <w:tc>
          <w:tcPr>
            <w:tcW w:w="5470" w:type="dxa"/>
            <w:gridSpan w:val="2"/>
            <w:tcBorders>
              <w:top w:val="single" w:sz="4" w:space="0" w:color="auto"/>
              <w:left w:val="single" w:sz="4" w:space="0" w:color="auto"/>
              <w:bottom w:val="single" w:sz="4" w:space="0" w:color="auto"/>
              <w:right w:val="single" w:sz="4" w:space="0" w:color="auto"/>
            </w:tcBorders>
          </w:tcPr>
          <w:p w14:paraId="0F3B3C7D" w14:textId="77777777" w:rsidR="00A7530F" w:rsidRPr="009514A7" w:rsidRDefault="00A7530F" w:rsidP="00A7530F">
            <w:pPr>
              <w:pStyle w:val="TAL"/>
              <w:rPr>
                <w:rFonts w:cs="Arial"/>
                <w:szCs w:val="18"/>
                <w:lang w:bidi="ar-IQ"/>
              </w:rPr>
            </w:pPr>
            <w:r w:rsidRPr="003A122F">
              <w:rPr>
                <w:rFonts w:cs="Arial"/>
                <w:szCs w:val="18"/>
                <w:lang w:bidi="ar-IQ"/>
              </w:rPr>
              <w:t>This field holds the actual content of the API invocation, in the format described by the API Reference</w:t>
            </w:r>
          </w:p>
        </w:tc>
      </w:tr>
    </w:tbl>
    <w:p w14:paraId="1617B87E" w14:textId="77777777" w:rsidR="00D9161F" w:rsidRDefault="00D9161F" w:rsidP="00D9161F">
      <w:pPr>
        <w:pStyle w:val="EditorsNote"/>
        <w:rPr>
          <w:lang w:eastAsia="zh-CN"/>
        </w:rPr>
      </w:pPr>
    </w:p>
    <w:p w14:paraId="270D6CF4" w14:textId="77777777" w:rsidR="00D9161F" w:rsidRPr="00633EFB" w:rsidRDefault="00D9161F" w:rsidP="00F2237B">
      <w:pPr>
        <w:rPr>
          <w:lang w:val="x-none"/>
        </w:rPr>
      </w:pPr>
    </w:p>
    <w:p w14:paraId="49198270" w14:textId="77777777" w:rsidR="00742863" w:rsidRPr="009514A7" w:rsidRDefault="00742863" w:rsidP="00742863">
      <w:pPr>
        <w:pStyle w:val="Heading3"/>
      </w:pPr>
      <w:bookmarkStart w:id="226" w:name="_CR6_3_2"/>
      <w:bookmarkStart w:id="227" w:name="_Toc202524298"/>
      <w:bookmarkEnd w:id="226"/>
      <w:r w:rsidRPr="009514A7">
        <w:lastRenderedPageBreak/>
        <w:t>6.3.2</w:t>
      </w:r>
      <w:r w:rsidRPr="009514A7">
        <w:tab/>
        <w:t>Detailed message format for offline charging</w:t>
      </w:r>
      <w:bookmarkEnd w:id="227"/>
    </w:p>
    <w:p w14:paraId="72ADEC8F" w14:textId="77777777" w:rsidR="003A15B8" w:rsidRPr="009514A7" w:rsidRDefault="003A15B8" w:rsidP="003A15B8">
      <w:pPr>
        <w:tabs>
          <w:tab w:val="left" w:pos="4111"/>
        </w:tabs>
      </w:pPr>
      <w:r w:rsidRPr="009514A7">
        <w:t xml:space="preserve">The following clause specifies per Operation Type the charging data that are sent by SCEF for Exposure Function API offline charging. </w:t>
      </w:r>
    </w:p>
    <w:p w14:paraId="15591D0B" w14:textId="77777777" w:rsidR="003A15B8" w:rsidRPr="009514A7" w:rsidRDefault="003A15B8" w:rsidP="003A15B8">
      <w:pPr>
        <w:rPr>
          <w:rFonts w:eastAsia="MS Mincho"/>
        </w:rPr>
      </w:pPr>
      <w:r w:rsidRPr="009514A7">
        <w:rPr>
          <w:rFonts w:eastAsia="MS Mincho"/>
        </w:rPr>
        <w:t xml:space="preserve">The Operation Types are listed in the following order: S (Start)/I (Interim)/S (Stop)/E (Event). Therefore, when all Operation Types are possible it is marked as SISE. If only some Operation Types are allowed for a node, only the appropriate letters are used (i.e. SIS or E) as indicated in the table heading. The omission of an Operation Type for a particular field is marked with </w:t>
      </w:r>
      <w:r w:rsidR="006334F9" w:rsidRPr="009514A7">
        <w:rPr>
          <w:rFonts w:eastAsia="MS Mincho"/>
        </w:rPr>
        <w:t>"</w:t>
      </w:r>
      <w:r w:rsidRPr="009514A7">
        <w:rPr>
          <w:rFonts w:eastAsia="MS Mincho"/>
        </w:rPr>
        <w:t>-</w:t>
      </w:r>
      <w:r w:rsidR="006334F9" w:rsidRPr="009514A7">
        <w:rPr>
          <w:rFonts w:eastAsia="MS Mincho"/>
        </w:rPr>
        <w:t>"</w:t>
      </w:r>
      <w:r w:rsidRPr="009514A7">
        <w:rPr>
          <w:rFonts w:eastAsia="MS Mincho"/>
        </w:rPr>
        <w:t xml:space="preserve"> (i.e. SI-E). Also, when an entire field is not allowed in a node the entire cell is marked as </w:t>
      </w:r>
      <w:r w:rsidR="006334F9" w:rsidRPr="009514A7">
        <w:rPr>
          <w:rFonts w:eastAsia="MS Mincho"/>
        </w:rPr>
        <w:t>"</w:t>
      </w:r>
      <w:r w:rsidRPr="009514A7">
        <w:rPr>
          <w:rFonts w:eastAsia="MS Mincho"/>
        </w:rPr>
        <w:t>-</w:t>
      </w:r>
      <w:r w:rsidR="006334F9" w:rsidRPr="009514A7">
        <w:rPr>
          <w:rFonts w:eastAsia="MS Mincho"/>
        </w:rPr>
        <w:t>"</w:t>
      </w:r>
      <w:r w:rsidRPr="009514A7">
        <w:rPr>
          <w:rFonts w:eastAsia="MS Mincho"/>
        </w:rPr>
        <w:t xml:space="preserve">. </w:t>
      </w:r>
    </w:p>
    <w:p w14:paraId="16BBE27A" w14:textId="77777777" w:rsidR="003A15B8" w:rsidRPr="009514A7" w:rsidRDefault="003A15B8" w:rsidP="003A15B8">
      <w:pPr>
        <w:keepNext/>
        <w:rPr>
          <w:lang w:eastAsia="zh-CN"/>
        </w:rPr>
      </w:pPr>
      <w:r w:rsidRPr="009514A7">
        <w:t>Table 6.3.</w:t>
      </w:r>
      <w:r w:rsidRPr="009514A7">
        <w:rPr>
          <w:lang w:eastAsia="zh-CN"/>
        </w:rPr>
        <w:t>2</w:t>
      </w:r>
      <w:r w:rsidRPr="009514A7">
        <w:t xml:space="preserve">.1 illustrates the basic structure of the supported fields in the </w:t>
      </w:r>
      <w:r w:rsidRPr="009514A7">
        <w:rPr>
          <w:rFonts w:eastAsia="MS Mincho"/>
          <w:i/>
          <w:iCs/>
        </w:rPr>
        <w:t>Charging Data</w:t>
      </w:r>
      <w:r w:rsidRPr="009514A7">
        <w:t xml:space="preserve"> Request message for </w:t>
      </w:r>
      <w:r w:rsidRPr="009514A7">
        <w:rPr>
          <w:lang w:eastAsia="zh-CN"/>
        </w:rPr>
        <w:t>Exposure Function API</w:t>
      </w:r>
      <w:r w:rsidRPr="009514A7">
        <w:t xml:space="preserve"> offline charging.</w:t>
      </w:r>
      <w:r w:rsidRPr="009514A7">
        <w:rPr>
          <w:rFonts w:hint="eastAsia"/>
          <w:lang w:eastAsia="zh-CN"/>
        </w:rPr>
        <w:t xml:space="preserve"> </w:t>
      </w:r>
    </w:p>
    <w:p w14:paraId="40EC0DA1" w14:textId="77777777" w:rsidR="003A15B8" w:rsidRPr="009514A7" w:rsidRDefault="003A15B8" w:rsidP="003A15B8">
      <w:pPr>
        <w:pStyle w:val="TH"/>
        <w:rPr>
          <w:rFonts w:eastAsia="MS Mincho"/>
        </w:rPr>
      </w:pPr>
      <w:bookmarkStart w:id="228" w:name="_CRTable6_3_2_1"/>
      <w:r w:rsidRPr="009514A7">
        <w:rPr>
          <w:rFonts w:eastAsia="MS Mincho"/>
        </w:rPr>
        <w:t xml:space="preserve">Table </w:t>
      </w:r>
      <w:bookmarkEnd w:id="228"/>
      <w:r w:rsidRPr="009514A7">
        <w:rPr>
          <w:rFonts w:eastAsia="MS Mincho"/>
        </w:rPr>
        <w:t>6.3.</w:t>
      </w:r>
      <w:r w:rsidRPr="009514A7">
        <w:rPr>
          <w:lang w:eastAsia="zh-CN"/>
        </w:rPr>
        <w:t>2</w:t>
      </w:r>
      <w:r w:rsidRPr="009514A7">
        <w:rPr>
          <w:rFonts w:eastAsia="MS Mincho"/>
        </w:rPr>
        <w:t xml:space="preserve">.1: Supported fields in </w:t>
      </w:r>
      <w:r w:rsidRPr="009514A7">
        <w:rPr>
          <w:rFonts w:eastAsia="MS Mincho"/>
          <w:i/>
          <w:iCs/>
        </w:rPr>
        <w:t xml:space="preserve">Charging Data Request </w:t>
      </w:r>
      <w:r w:rsidRPr="009514A7">
        <w:rPr>
          <w:rFonts w:eastAsia="MS Mincho"/>
          <w:iCs/>
        </w:rPr>
        <w:t>message</w:t>
      </w:r>
    </w:p>
    <w:tbl>
      <w:tblPr>
        <w:tblW w:w="6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845"/>
        <w:gridCol w:w="1964"/>
        <w:gridCol w:w="843"/>
      </w:tblGrid>
      <w:tr w:rsidR="003A15B8" w:rsidRPr="009514A7" w14:paraId="0ADB7B07" w14:textId="77777777" w:rsidTr="00A8242F">
        <w:trPr>
          <w:cantSplit/>
          <w:tblHeader/>
          <w:jc w:val="center"/>
        </w:trPr>
        <w:tc>
          <w:tcPr>
            <w:tcW w:w="3845" w:type="dxa"/>
            <w:vMerge w:val="restart"/>
            <w:shd w:val="clear" w:color="auto" w:fill="D9D9D9"/>
            <w:vAlign w:val="center"/>
          </w:tcPr>
          <w:p w14:paraId="3AD3B2E1"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Information Element</w:t>
            </w:r>
          </w:p>
        </w:tc>
        <w:tc>
          <w:tcPr>
            <w:tcW w:w="1964" w:type="dxa"/>
            <w:shd w:val="clear" w:color="auto" w:fill="D9D9D9"/>
          </w:tcPr>
          <w:p w14:paraId="66822FF6" w14:textId="77777777" w:rsidR="003A15B8" w:rsidRPr="009514A7" w:rsidRDefault="003A15B8" w:rsidP="00A8242F">
            <w:pPr>
              <w:keepNext/>
              <w:keepLines/>
              <w:spacing w:after="0"/>
              <w:jc w:val="center"/>
              <w:rPr>
                <w:rFonts w:ascii="Arial" w:hAnsi="Arial"/>
                <w:b/>
                <w:sz w:val="18"/>
                <w:lang w:eastAsia="zh-CN"/>
              </w:rPr>
            </w:pPr>
            <w:r w:rsidRPr="009514A7">
              <w:rPr>
                <w:rFonts w:ascii="Arial" w:hAnsi="Arial"/>
                <w:b/>
                <w:sz w:val="18"/>
                <w:lang w:eastAsia="zh-CN"/>
              </w:rPr>
              <w:t>Node</w:t>
            </w:r>
            <w:r w:rsidRPr="009514A7">
              <w:rPr>
                <w:rFonts w:ascii="Arial" w:hAnsi="Arial" w:hint="eastAsia"/>
                <w:b/>
                <w:sz w:val="18"/>
                <w:lang w:eastAsia="zh-CN"/>
              </w:rPr>
              <w:t xml:space="preserve"> Type</w:t>
            </w:r>
          </w:p>
        </w:tc>
        <w:tc>
          <w:tcPr>
            <w:tcW w:w="843" w:type="dxa"/>
            <w:shd w:val="clear" w:color="auto" w:fill="D9D9D9"/>
          </w:tcPr>
          <w:p w14:paraId="2B76E27C" w14:textId="77777777" w:rsidR="003A15B8" w:rsidRPr="009514A7" w:rsidRDefault="003A15B8" w:rsidP="00A8242F">
            <w:pPr>
              <w:keepNext/>
              <w:keepLines/>
              <w:spacing w:after="0"/>
              <w:jc w:val="center"/>
              <w:rPr>
                <w:rFonts w:ascii="Arial" w:hAnsi="Arial"/>
                <w:b/>
                <w:sz w:val="18"/>
                <w:lang w:eastAsia="zh-CN"/>
              </w:rPr>
            </w:pPr>
            <w:r w:rsidRPr="009514A7">
              <w:rPr>
                <w:rFonts w:ascii="Arial" w:hAnsi="Arial"/>
                <w:b/>
                <w:sz w:val="18"/>
                <w:lang w:eastAsia="zh-CN"/>
              </w:rPr>
              <w:t>SCEF</w:t>
            </w:r>
          </w:p>
        </w:tc>
      </w:tr>
      <w:tr w:rsidR="003A15B8" w:rsidRPr="009514A7" w14:paraId="5D46C1C2" w14:textId="77777777" w:rsidTr="00A8242F">
        <w:trPr>
          <w:cantSplit/>
          <w:tblHeader/>
          <w:jc w:val="center"/>
        </w:trPr>
        <w:tc>
          <w:tcPr>
            <w:tcW w:w="3845" w:type="dxa"/>
            <w:vMerge/>
            <w:shd w:val="clear" w:color="auto" w:fill="D9D9D9"/>
          </w:tcPr>
          <w:p w14:paraId="210B7610" w14:textId="77777777" w:rsidR="003A15B8" w:rsidRPr="009514A7" w:rsidDel="00753E4A" w:rsidRDefault="003A15B8" w:rsidP="00A8242F">
            <w:pPr>
              <w:keepNext/>
              <w:keepLines/>
              <w:spacing w:after="0"/>
              <w:jc w:val="center"/>
              <w:rPr>
                <w:rFonts w:ascii="Arial" w:hAnsi="Arial"/>
                <w:b/>
                <w:sz w:val="18"/>
                <w:lang w:eastAsia="x-none"/>
              </w:rPr>
            </w:pPr>
          </w:p>
        </w:tc>
        <w:tc>
          <w:tcPr>
            <w:tcW w:w="1964" w:type="dxa"/>
            <w:shd w:val="clear" w:color="auto" w:fill="D9D9D9"/>
          </w:tcPr>
          <w:p w14:paraId="4FBD1855"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Supported Operation Types</w:t>
            </w:r>
          </w:p>
        </w:tc>
        <w:tc>
          <w:tcPr>
            <w:tcW w:w="843" w:type="dxa"/>
            <w:shd w:val="clear" w:color="auto" w:fill="D9D9D9"/>
          </w:tcPr>
          <w:p w14:paraId="245B4A86"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S/I/S/E</w:t>
            </w:r>
          </w:p>
        </w:tc>
      </w:tr>
      <w:tr w:rsidR="003A15B8" w:rsidRPr="009514A7" w14:paraId="0B5C7E42" w14:textId="77777777" w:rsidTr="00A8242F">
        <w:trPr>
          <w:cantSplit/>
          <w:tblHeader/>
          <w:jc w:val="center"/>
        </w:trPr>
        <w:tc>
          <w:tcPr>
            <w:tcW w:w="5809" w:type="dxa"/>
            <w:gridSpan w:val="2"/>
            <w:shd w:val="clear" w:color="auto" w:fill="FFFFFF"/>
          </w:tcPr>
          <w:p w14:paraId="7E840976" w14:textId="77777777" w:rsidR="003A15B8" w:rsidRPr="009514A7" w:rsidRDefault="003A15B8" w:rsidP="00A8242F">
            <w:pPr>
              <w:pStyle w:val="TAL"/>
            </w:pPr>
            <w:r w:rsidRPr="009514A7">
              <w:rPr>
                <w:rFonts w:eastAsia="MS Mincho"/>
              </w:rPr>
              <w:t>Session Identifier</w:t>
            </w:r>
          </w:p>
        </w:tc>
        <w:tc>
          <w:tcPr>
            <w:tcW w:w="843" w:type="dxa"/>
            <w:shd w:val="clear" w:color="auto" w:fill="FFFFFF"/>
          </w:tcPr>
          <w:p w14:paraId="2A6BF9D7"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6B4A96E1" w14:textId="77777777" w:rsidTr="00A8242F">
        <w:trPr>
          <w:cantSplit/>
          <w:tblHeader/>
          <w:jc w:val="center"/>
        </w:trPr>
        <w:tc>
          <w:tcPr>
            <w:tcW w:w="5809" w:type="dxa"/>
            <w:gridSpan w:val="2"/>
            <w:shd w:val="clear" w:color="auto" w:fill="FFFFFF"/>
          </w:tcPr>
          <w:p w14:paraId="76645296" w14:textId="77777777" w:rsidR="003A15B8" w:rsidRPr="009514A7" w:rsidRDefault="003A15B8" w:rsidP="00A8242F">
            <w:pPr>
              <w:pStyle w:val="TAL"/>
            </w:pPr>
            <w:r w:rsidRPr="009514A7">
              <w:rPr>
                <w:rFonts w:eastAsia="MS Mincho"/>
              </w:rPr>
              <w:t>Originator Host</w:t>
            </w:r>
          </w:p>
        </w:tc>
        <w:tc>
          <w:tcPr>
            <w:tcW w:w="843" w:type="dxa"/>
            <w:shd w:val="clear" w:color="auto" w:fill="FFFFFF"/>
          </w:tcPr>
          <w:p w14:paraId="01C12F92"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A956C55" w14:textId="77777777" w:rsidTr="00A8242F">
        <w:trPr>
          <w:cantSplit/>
          <w:tblHeader/>
          <w:jc w:val="center"/>
        </w:trPr>
        <w:tc>
          <w:tcPr>
            <w:tcW w:w="5809" w:type="dxa"/>
            <w:gridSpan w:val="2"/>
            <w:shd w:val="clear" w:color="auto" w:fill="FFFFFF"/>
          </w:tcPr>
          <w:p w14:paraId="278B2157" w14:textId="77777777" w:rsidR="003A15B8" w:rsidRPr="009514A7" w:rsidRDefault="003A15B8" w:rsidP="00A8242F">
            <w:pPr>
              <w:pStyle w:val="TAL"/>
            </w:pPr>
            <w:r w:rsidRPr="009514A7">
              <w:rPr>
                <w:rFonts w:eastAsia="MS Mincho"/>
              </w:rPr>
              <w:t>Originator Domain</w:t>
            </w:r>
          </w:p>
        </w:tc>
        <w:tc>
          <w:tcPr>
            <w:tcW w:w="843" w:type="dxa"/>
            <w:shd w:val="clear" w:color="auto" w:fill="FFFFFF"/>
          </w:tcPr>
          <w:p w14:paraId="1F8ACADE"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3511F7F" w14:textId="77777777" w:rsidTr="00A8242F">
        <w:trPr>
          <w:cantSplit/>
          <w:tblHeader/>
          <w:jc w:val="center"/>
        </w:trPr>
        <w:tc>
          <w:tcPr>
            <w:tcW w:w="5809" w:type="dxa"/>
            <w:gridSpan w:val="2"/>
            <w:shd w:val="clear" w:color="auto" w:fill="FFFFFF"/>
          </w:tcPr>
          <w:p w14:paraId="4169CFDF" w14:textId="77777777" w:rsidR="003A15B8" w:rsidRPr="009514A7" w:rsidRDefault="003A15B8" w:rsidP="00A8242F">
            <w:pPr>
              <w:pStyle w:val="TAL"/>
            </w:pPr>
            <w:r w:rsidRPr="009514A7">
              <w:rPr>
                <w:rFonts w:eastAsia="MS Mincho"/>
              </w:rPr>
              <w:t>Destination Domain</w:t>
            </w:r>
          </w:p>
        </w:tc>
        <w:tc>
          <w:tcPr>
            <w:tcW w:w="843" w:type="dxa"/>
            <w:shd w:val="clear" w:color="auto" w:fill="FFFFFF"/>
          </w:tcPr>
          <w:p w14:paraId="1358736F"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54F53AE7" w14:textId="77777777" w:rsidTr="00A8242F">
        <w:trPr>
          <w:cantSplit/>
          <w:tblHeader/>
          <w:jc w:val="center"/>
        </w:trPr>
        <w:tc>
          <w:tcPr>
            <w:tcW w:w="5809" w:type="dxa"/>
            <w:gridSpan w:val="2"/>
            <w:shd w:val="clear" w:color="auto" w:fill="FFFFFF"/>
          </w:tcPr>
          <w:p w14:paraId="1A32317E" w14:textId="77777777" w:rsidR="003A15B8" w:rsidRPr="009514A7" w:rsidRDefault="003A15B8" w:rsidP="00A8242F">
            <w:pPr>
              <w:pStyle w:val="TAL"/>
            </w:pPr>
            <w:r w:rsidRPr="009514A7">
              <w:rPr>
                <w:rFonts w:eastAsia="MS Mincho"/>
              </w:rPr>
              <w:t>Operation Type</w:t>
            </w:r>
          </w:p>
        </w:tc>
        <w:tc>
          <w:tcPr>
            <w:tcW w:w="843" w:type="dxa"/>
            <w:shd w:val="clear" w:color="auto" w:fill="FFFFFF"/>
          </w:tcPr>
          <w:p w14:paraId="12A166E6"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7916DD3" w14:textId="77777777" w:rsidTr="00A8242F">
        <w:trPr>
          <w:cantSplit/>
          <w:trHeight w:val="53"/>
          <w:tblHeader/>
          <w:jc w:val="center"/>
        </w:trPr>
        <w:tc>
          <w:tcPr>
            <w:tcW w:w="5809" w:type="dxa"/>
            <w:gridSpan w:val="2"/>
            <w:shd w:val="clear" w:color="auto" w:fill="FFFFFF"/>
          </w:tcPr>
          <w:p w14:paraId="5EE19658" w14:textId="77777777" w:rsidR="003A15B8" w:rsidRPr="009514A7" w:rsidRDefault="003A15B8" w:rsidP="00A8242F">
            <w:pPr>
              <w:pStyle w:val="TAL"/>
            </w:pPr>
            <w:r w:rsidRPr="009514A7">
              <w:rPr>
                <w:rFonts w:eastAsia="MS Mincho"/>
              </w:rPr>
              <w:t>Operation Number</w:t>
            </w:r>
          </w:p>
        </w:tc>
        <w:tc>
          <w:tcPr>
            <w:tcW w:w="843" w:type="dxa"/>
            <w:shd w:val="clear" w:color="auto" w:fill="FFFFFF"/>
          </w:tcPr>
          <w:p w14:paraId="0F51936D"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C4ADDE4" w14:textId="77777777" w:rsidTr="00A8242F">
        <w:trPr>
          <w:cantSplit/>
          <w:tblHeader/>
          <w:jc w:val="center"/>
        </w:trPr>
        <w:tc>
          <w:tcPr>
            <w:tcW w:w="5809" w:type="dxa"/>
            <w:gridSpan w:val="2"/>
            <w:shd w:val="clear" w:color="auto" w:fill="FFFFFF"/>
          </w:tcPr>
          <w:p w14:paraId="312F1E75" w14:textId="77777777" w:rsidR="003A15B8" w:rsidRPr="009514A7" w:rsidRDefault="003A15B8" w:rsidP="00A8242F">
            <w:pPr>
              <w:pStyle w:val="TAL"/>
              <w:rPr>
                <w:rFonts w:eastAsia="MS Mincho"/>
              </w:rPr>
            </w:pPr>
            <w:r w:rsidRPr="009514A7">
              <w:rPr>
                <w:rFonts w:eastAsia="MS Mincho"/>
              </w:rPr>
              <w:t>Operation Identifier</w:t>
            </w:r>
          </w:p>
        </w:tc>
        <w:tc>
          <w:tcPr>
            <w:tcW w:w="843" w:type="dxa"/>
            <w:shd w:val="clear" w:color="auto" w:fill="FFFFFF"/>
          </w:tcPr>
          <w:p w14:paraId="77B02A12"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213B940" w14:textId="77777777" w:rsidTr="00A8242F">
        <w:trPr>
          <w:cantSplit/>
          <w:tblHeader/>
          <w:jc w:val="center"/>
        </w:trPr>
        <w:tc>
          <w:tcPr>
            <w:tcW w:w="5809" w:type="dxa"/>
            <w:gridSpan w:val="2"/>
            <w:shd w:val="clear" w:color="auto" w:fill="FFFFFF"/>
          </w:tcPr>
          <w:p w14:paraId="1F2F364B" w14:textId="77777777" w:rsidR="003A15B8" w:rsidRPr="009514A7" w:rsidRDefault="003A15B8" w:rsidP="00A8242F">
            <w:pPr>
              <w:pStyle w:val="TAL"/>
              <w:rPr>
                <w:rFonts w:eastAsia="MS Mincho"/>
              </w:rPr>
            </w:pPr>
            <w:r w:rsidRPr="009514A7">
              <w:rPr>
                <w:rFonts w:eastAsia="MS Mincho"/>
              </w:rPr>
              <w:t>User Name</w:t>
            </w:r>
          </w:p>
        </w:tc>
        <w:tc>
          <w:tcPr>
            <w:tcW w:w="843" w:type="dxa"/>
            <w:shd w:val="clear" w:color="auto" w:fill="FFFFFF"/>
          </w:tcPr>
          <w:p w14:paraId="7142932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600F4F65" w14:textId="77777777" w:rsidTr="00A8242F">
        <w:trPr>
          <w:cantSplit/>
          <w:tblHeader/>
          <w:jc w:val="center"/>
        </w:trPr>
        <w:tc>
          <w:tcPr>
            <w:tcW w:w="5809" w:type="dxa"/>
            <w:gridSpan w:val="2"/>
            <w:shd w:val="clear" w:color="auto" w:fill="FFFFFF"/>
          </w:tcPr>
          <w:p w14:paraId="69B698C0" w14:textId="77777777" w:rsidR="003A15B8" w:rsidRPr="009514A7" w:rsidRDefault="003A15B8" w:rsidP="00A8242F">
            <w:pPr>
              <w:pStyle w:val="TAL"/>
              <w:rPr>
                <w:rFonts w:eastAsia="MS Mincho"/>
              </w:rPr>
            </w:pPr>
            <w:r w:rsidRPr="009514A7">
              <w:rPr>
                <w:rFonts w:eastAsia="MS Mincho"/>
              </w:rPr>
              <w:t>Destination Host</w:t>
            </w:r>
          </w:p>
        </w:tc>
        <w:tc>
          <w:tcPr>
            <w:tcW w:w="843" w:type="dxa"/>
            <w:shd w:val="clear" w:color="auto" w:fill="FFFFFF"/>
          </w:tcPr>
          <w:p w14:paraId="1D0EE90D"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0F416F4" w14:textId="77777777" w:rsidTr="00A8242F">
        <w:trPr>
          <w:cantSplit/>
          <w:tblHeader/>
          <w:jc w:val="center"/>
        </w:trPr>
        <w:tc>
          <w:tcPr>
            <w:tcW w:w="5809" w:type="dxa"/>
            <w:gridSpan w:val="2"/>
            <w:shd w:val="clear" w:color="auto" w:fill="FFFFFF"/>
          </w:tcPr>
          <w:p w14:paraId="4665ADF5" w14:textId="77777777" w:rsidR="003A15B8" w:rsidRPr="009514A7" w:rsidRDefault="003A15B8" w:rsidP="00A8242F">
            <w:pPr>
              <w:pStyle w:val="TAL"/>
              <w:rPr>
                <w:rFonts w:eastAsia="MS Mincho"/>
              </w:rPr>
            </w:pPr>
            <w:r w:rsidRPr="009514A7">
              <w:rPr>
                <w:rFonts w:eastAsia="MS Mincho"/>
              </w:rPr>
              <w:t>Operation Interval</w:t>
            </w:r>
          </w:p>
        </w:tc>
        <w:tc>
          <w:tcPr>
            <w:tcW w:w="843" w:type="dxa"/>
            <w:shd w:val="clear" w:color="auto" w:fill="FFFFFF"/>
          </w:tcPr>
          <w:p w14:paraId="45CF68CB"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1C73D907" w14:textId="77777777" w:rsidTr="00A8242F">
        <w:trPr>
          <w:cantSplit/>
          <w:tblHeader/>
          <w:jc w:val="center"/>
        </w:trPr>
        <w:tc>
          <w:tcPr>
            <w:tcW w:w="5809" w:type="dxa"/>
            <w:gridSpan w:val="2"/>
            <w:shd w:val="clear" w:color="auto" w:fill="FFFFFF"/>
          </w:tcPr>
          <w:p w14:paraId="6F2154FF" w14:textId="77777777" w:rsidR="003A15B8" w:rsidRPr="009514A7" w:rsidRDefault="003A15B8" w:rsidP="00A8242F">
            <w:pPr>
              <w:pStyle w:val="TAL"/>
              <w:rPr>
                <w:rFonts w:eastAsia="MS Mincho"/>
              </w:rPr>
            </w:pPr>
            <w:r w:rsidRPr="009514A7">
              <w:rPr>
                <w:rFonts w:eastAsia="MS Mincho"/>
              </w:rPr>
              <w:t>Origination State</w:t>
            </w:r>
          </w:p>
        </w:tc>
        <w:tc>
          <w:tcPr>
            <w:tcW w:w="843" w:type="dxa"/>
            <w:shd w:val="clear" w:color="auto" w:fill="FFFFFF"/>
          </w:tcPr>
          <w:p w14:paraId="6CC6A9FA"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73A1197F" w14:textId="77777777" w:rsidTr="00A8242F">
        <w:trPr>
          <w:cantSplit/>
          <w:tblHeader/>
          <w:jc w:val="center"/>
        </w:trPr>
        <w:tc>
          <w:tcPr>
            <w:tcW w:w="5809" w:type="dxa"/>
            <w:gridSpan w:val="2"/>
            <w:shd w:val="clear" w:color="auto" w:fill="FFFFFF"/>
          </w:tcPr>
          <w:p w14:paraId="2359A91A" w14:textId="77777777" w:rsidR="003A15B8" w:rsidRPr="009514A7" w:rsidRDefault="003A15B8" w:rsidP="00A8242F">
            <w:pPr>
              <w:pStyle w:val="TAL"/>
              <w:rPr>
                <w:rFonts w:eastAsia="MS Mincho"/>
              </w:rPr>
            </w:pPr>
            <w:r w:rsidRPr="009514A7">
              <w:rPr>
                <w:rFonts w:eastAsia="MS Mincho"/>
              </w:rPr>
              <w:t>Origination Timestamp</w:t>
            </w:r>
          </w:p>
        </w:tc>
        <w:tc>
          <w:tcPr>
            <w:tcW w:w="843" w:type="dxa"/>
            <w:shd w:val="clear" w:color="auto" w:fill="FFFFFF"/>
          </w:tcPr>
          <w:p w14:paraId="41B90FD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A2EA18F" w14:textId="77777777" w:rsidTr="00A8242F">
        <w:trPr>
          <w:cantSplit/>
          <w:tblHeader/>
          <w:jc w:val="center"/>
        </w:trPr>
        <w:tc>
          <w:tcPr>
            <w:tcW w:w="5809" w:type="dxa"/>
            <w:gridSpan w:val="2"/>
            <w:shd w:val="clear" w:color="auto" w:fill="FFFFFF"/>
          </w:tcPr>
          <w:p w14:paraId="065C030B" w14:textId="77777777" w:rsidR="003A15B8" w:rsidRPr="009514A7" w:rsidRDefault="003A15B8" w:rsidP="00A8242F">
            <w:pPr>
              <w:pStyle w:val="TAL"/>
              <w:rPr>
                <w:rFonts w:eastAsia="MS Mincho"/>
              </w:rPr>
            </w:pPr>
            <w:r w:rsidRPr="009514A7">
              <w:rPr>
                <w:rFonts w:eastAsia="MS Mincho"/>
              </w:rPr>
              <w:t>Proxy Information</w:t>
            </w:r>
          </w:p>
        </w:tc>
        <w:tc>
          <w:tcPr>
            <w:tcW w:w="843" w:type="dxa"/>
            <w:shd w:val="clear" w:color="auto" w:fill="FFFFFF"/>
          </w:tcPr>
          <w:p w14:paraId="12ED71AC"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A1B4663" w14:textId="77777777" w:rsidTr="00A8242F">
        <w:trPr>
          <w:cantSplit/>
          <w:tblHeader/>
          <w:jc w:val="center"/>
        </w:trPr>
        <w:tc>
          <w:tcPr>
            <w:tcW w:w="5809" w:type="dxa"/>
            <w:gridSpan w:val="2"/>
            <w:shd w:val="clear" w:color="auto" w:fill="FFFFFF"/>
          </w:tcPr>
          <w:p w14:paraId="29F8CF21" w14:textId="77777777" w:rsidR="003A15B8" w:rsidRPr="009514A7" w:rsidRDefault="003A15B8" w:rsidP="00A8242F">
            <w:pPr>
              <w:pStyle w:val="TAL"/>
              <w:rPr>
                <w:rFonts w:eastAsia="MS Mincho"/>
              </w:rPr>
            </w:pPr>
            <w:r w:rsidRPr="009514A7">
              <w:rPr>
                <w:rFonts w:eastAsia="MS Mincho"/>
              </w:rPr>
              <w:t>Route Information</w:t>
            </w:r>
          </w:p>
        </w:tc>
        <w:tc>
          <w:tcPr>
            <w:tcW w:w="843" w:type="dxa"/>
            <w:shd w:val="clear" w:color="auto" w:fill="FFFFFF"/>
          </w:tcPr>
          <w:p w14:paraId="492EF935"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7B9A8D2C" w14:textId="77777777" w:rsidTr="00A8242F">
        <w:trPr>
          <w:cantSplit/>
          <w:tblHeader/>
          <w:jc w:val="center"/>
        </w:trPr>
        <w:tc>
          <w:tcPr>
            <w:tcW w:w="5809" w:type="dxa"/>
            <w:gridSpan w:val="2"/>
            <w:shd w:val="clear" w:color="auto" w:fill="FFFFFF"/>
          </w:tcPr>
          <w:p w14:paraId="73681F86" w14:textId="77777777" w:rsidR="003A15B8" w:rsidRPr="009514A7" w:rsidRDefault="003A15B8" w:rsidP="00A8242F">
            <w:pPr>
              <w:pStyle w:val="TAL"/>
              <w:rPr>
                <w:rFonts w:eastAsia="MS Mincho"/>
                <w:color w:val="000000"/>
              </w:rPr>
            </w:pPr>
            <w:r w:rsidRPr="009514A7">
              <w:rPr>
                <w:rFonts w:eastAsia="MS Mincho"/>
              </w:rPr>
              <w:t>Operation Token</w:t>
            </w:r>
          </w:p>
        </w:tc>
        <w:tc>
          <w:tcPr>
            <w:tcW w:w="843" w:type="dxa"/>
            <w:shd w:val="clear" w:color="auto" w:fill="FFFFFF"/>
          </w:tcPr>
          <w:p w14:paraId="7C8E5688"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D6C719B" w14:textId="77777777" w:rsidTr="00A8242F">
        <w:trPr>
          <w:cantSplit/>
          <w:tblHeader/>
          <w:jc w:val="center"/>
        </w:trPr>
        <w:tc>
          <w:tcPr>
            <w:tcW w:w="5809" w:type="dxa"/>
            <w:gridSpan w:val="2"/>
            <w:shd w:val="clear" w:color="auto" w:fill="FFFFFF"/>
          </w:tcPr>
          <w:p w14:paraId="7326D53B" w14:textId="77777777" w:rsidR="003A15B8" w:rsidRPr="009514A7" w:rsidRDefault="003A15B8" w:rsidP="00A8242F">
            <w:pPr>
              <w:pStyle w:val="TAL"/>
              <w:rPr>
                <w:rFonts w:eastAsia="MS Mincho"/>
                <w:color w:val="000000"/>
              </w:rPr>
            </w:pPr>
            <w:r w:rsidRPr="009514A7">
              <w:rPr>
                <w:rFonts w:eastAsia="MS Mincho"/>
              </w:rPr>
              <w:t>Subscriber Identifier</w:t>
            </w:r>
          </w:p>
        </w:tc>
        <w:tc>
          <w:tcPr>
            <w:tcW w:w="843" w:type="dxa"/>
            <w:shd w:val="clear" w:color="auto" w:fill="FFFFFF"/>
          </w:tcPr>
          <w:p w14:paraId="33CF293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0F106E" w:rsidRPr="009514A7" w14:paraId="56AF8EE7" w14:textId="77777777" w:rsidTr="000F7CBE">
        <w:trPr>
          <w:cantSplit/>
          <w:tblHeader/>
          <w:jc w:val="center"/>
        </w:trPr>
        <w:tc>
          <w:tcPr>
            <w:tcW w:w="6652" w:type="dxa"/>
            <w:gridSpan w:val="3"/>
            <w:shd w:val="clear" w:color="auto" w:fill="BFBFBF"/>
          </w:tcPr>
          <w:p w14:paraId="344F0640" w14:textId="77777777" w:rsidR="000F106E" w:rsidRPr="009514A7" w:rsidRDefault="000F106E" w:rsidP="00A8242F">
            <w:pPr>
              <w:keepNext/>
              <w:keepLines/>
              <w:spacing w:after="0"/>
              <w:jc w:val="center"/>
              <w:rPr>
                <w:lang w:eastAsia="zh-CN"/>
              </w:rPr>
            </w:pPr>
            <w:r w:rsidRPr="009514A7">
              <w:rPr>
                <w:rFonts w:ascii="Arial" w:hAnsi="Arial"/>
                <w:b/>
                <w:sz w:val="18"/>
                <w:lang w:eastAsia="x-none"/>
              </w:rPr>
              <w:t>Service Information with IMS Information and Exposure Function API Information</w:t>
            </w:r>
          </w:p>
        </w:tc>
      </w:tr>
      <w:tr w:rsidR="000F106E" w:rsidRPr="009514A7" w14:paraId="2776A341" w14:textId="77777777" w:rsidTr="00A8242F">
        <w:trPr>
          <w:cantSplit/>
          <w:tblHeader/>
          <w:jc w:val="center"/>
        </w:trPr>
        <w:tc>
          <w:tcPr>
            <w:tcW w:w="5809" w:type="dxa"/>
            <w:gridSpan w:val="2"/>
            <w:shd w:val="clear" w:color="auto" w:fill="FFFFFF"/>
          </w:tcPr>
          <w:p w14:paraId="280A22F7" w14:textId="77777777" w:rsidR="000F106E" w:rsidRPr="009514A7" w:rsidRDefault="000F106E" w:rsidP="000F106E">
            <w:pPr>
              <w:pStyle w:val="TAL"/>
            </w:pPr>
            <w:r w:rsidRPr="009514A7">
              <w:rPr>
                <w:rFonts w:eastAsia="MS Mincho"/>
              </w:rPr>
              <w:t>Supported Features</w:t>
            </w:r>
          </w:p>
        </w:tc>
        <w:tc>
          <w:tcPr>
            <w:tcW w:w="843" w:type="dxa"/>
            <w:shd w:val="clear" w:color="auto" w:fill="FFFFFF"/>
          </w:tcPr>
          <w:p w14:paraId="27EC188D" w14:textId="77777777" w:rsidR="000F106E" w:rsidRPr="009514A7" w:rsidRDefault="000F106E" w:rsidP="000F106E">
            <w:pPr>
              <w:keepNext/>
              <w:keepLines/>
              <w:spacing w:after="0"/>
              <w:jc w:val="center"/>
              <w:rPr>
                <w:lang w:eastAsia="zh-CN"/>
              </w:rPr>
            </w:pPr>
            <w:r w:rsidRPr="009514A7">
              <w:rPr>
                <w:rFonts w:hint="eastAsia"/>
                <w:lang w:eastAsia="zh-CN"/>
              </w:rPr>
              <w:t>---E</w:t>
            </w:r>
          </w:p>
        </w:tc>
      </w:tr>
      <w:tr w:rsidR="003A15B8" w:rsidRPr="009514A7" w14:paraId="75AD2020" w14:textId="77777777" w:rsidTr="00A8242F">
        <w:trPr>
          <w:cantSplit/>
          <w:tblHeader/>
          <w:jc w:val="center"/>
        </w:trPr>
        <w:tc>
          <w:tcPr>
            <w:tcW w:w="5809" w:type="dxa"/>
            <w:gridSpan w:val="2"/>
            <w:shd w:val="clear" w:color="auto" w:fill="FFFFFF"/>
          </w:tcPr>
          <w:p w14:paraId="0D61B9C7" w14:textId="77777777" w:rsidR="003A15B8" w:rsidRPr="009514A7" w:rsidRDefault="003A15B8" w:rsidP="00A8242F">
            <w:pPr>
              <w:pStyle w:val="TAL"/>
              <w:rPr>
                <w:rFonts w:eastAsia="MS Mincho"/>
              </w:rPr>
            </w:pPr>
            <w:r w:rsidRPr="009514A7">
              <w:t>Node Functionality</w:t>
            </w:r>
          </w:p>
        </w:tc>
        <w:tc>
          <w:tcPr>
            <w:tcW w:w="843" w:type="dxa"/>
            <w:shd w:val="clear" w:color="auto" w:fill="FFFFFF"/>
          </w:tcPr>
          <w:p w14:paraId="7920AD81" w14:textId="77777777" w:rsidR="003A15B8" w:rsidRPr="009514A7" w:rsidRDefault="003A15B8" w:rsidP="00A8242F">
            <w:pPr>
              <w:keepNext/>
              <w:keepLines/>
              <w:spacing w:after="0"/>
              <w:jc w:val="center"/>
              <w:rPr>
                <w:lang w:eastAsia="zh-CN"/>
              </w:rPr>
            </w:pPr>
            <w:r w:rsidRPr="009514A7">
              <w:rPr>
                <w:rFonts w:hint="eastAsia"/>
                <w:lang w:eastAsia="zh-CN"/>
              </w:rPr>
              <w:t>---E</w:t>
            </w:r>
          </w:p>
        </w:tc>
      </w:tr>
      <w:tr w:rsidR="003A15B8" w:rsidRPr="009514A7" w14:paraId="3B666DFB" w14:textId="77777777" w:rsidTr="00A8242F">
        <w:trPr>
          <w:cantSplit/>
          <w:tblHeader/>
          <w:jc w:val="center"/>
        </w:trPr>
        <w:tc>
          <w:tcPr>
            <w:tcW w:w="5809" w:type="dxa"/>
            <w:gridSpan w:val="2"/>
            <w:shd w:val="clear" w:color="auto" w:fill="FFFFFF"/>
          </w:tcPr>
          <w:p w14:paraId="0DB66BFB" w14:textId="77777777" w:rsidR="003A15B8" w:rsidRPr="009514A7" w:rsidRDefault="003A15B8" w:rsidP="00A8242F">
            <w:pPr>
              <w:pStyle w:val="TAL"/>
              <w:rPr>
                <w:rFonts w:eastAsia="MS Mincho"/>
              </w:rPr>
            </w:pPr>
            <w:r w:rsidRPr="009514A7">
              <w:rPr>
                <w:lang w:bidi="ar-IQ"/>
              </w:rPr>
              <w:t>External Identifier</w:t>
            </w:r>
          </w:p>
        </w:tc>
        <w:tc>
          <w:tcPr>
            <w:tcW w:w="843" w:type="dxa"/>
            <w:shd w:val="clear" w:color="auto" w:fill="FFFFFF"/>
          </w:tcPr>
          <w:p w14:paraId="2A593581"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BF2D574" w14:textId="77777777" w:rsidTr="00A8242F">
        <w:trPr>
          <w:cantSplit/>
          <w:tblHeader/>
          <w:jc w:val="center"/>
        </w:trPr>
        <w:tc>
          <w:tcPr>
            <w:tcW w:w="5809" w:type="dxa"/>
            <w:gridSpan w:val="2"/>
            <w:shd w:val="clear" w:color="auto" w:fill="FFFFFF"/>
          </w:tcPr>
          <w:p w14:paraId="63960109" w14:textId="77777777" w:rsidR="003A15B8" w:rsidRPr="009514A7" w:rsidRDefault="003A15B8" w:rsidP="00A8242F">
            <w:pPr>
              <w:pStyle w:val="TAL"/>
              <w:rPr>
                <w:rFonts w:eastAsia="MS Mincho"/>
              </w:rPr>
            </w:pPr>
            <w:r w:rsidRPr="009514A7">
              <w:rPr>
                <w:rFonts w:cs="Arial"/>
              </w:rPr>
              <w:t>SCEF ID</w:t>
            </w:r>
          </w:p>
        </w:tc>
        <w:tc>
          <w:tcPr>
            <w:tcW w:w="843" w:type="dxa"/>
            <w:shd w:val="clear" w:color="auto" w:fill="FFFFFF"/>
          </w:tcPr>
          <w:p w14:paraId="0CB2A1B8"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1D3CED59" w14:textId="77777777" w:rsidTr="00A8242F">
        <w:trPr>
          <w:cantSplit/>
          <w:tblHeader/>
          <w:jc w:val="center"/>
        </w:trPr>
        <w:tc>
          <w:tcPr>
            <w:tcW w:w="5809" w:type="dxa"/>
            <w:gridSpan w:val="2"/>
            <w:shd w:val="clear" w:color="auto" w:fill="FFFFFF"/>
          </w:tcPr>
          <w:p w14:paraId="6DF39329"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843" w:type="dxa"/>
            <w:shd w:val="clear" w:color="auto" w:fill="FFFFFF"/>
          </w:tcPr>
          <w:p w14:paraId="34618BCC"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73BEB0D5" w14:textId="77777777" w:rsidTr="00A8242F">
        <w:trPr>
          <w:cantSplit/>
          <w:tblHeader/>
          <w:jc w:val="center"/>
        </w:trPr>
        <w:tc>
          <w:tcPr>
            <w:tcW w:w="5809" w:type="dxa"/>
            <w:gridSpan w:val="2"/>
            <w:shd w:val="clear" w:color="auto" w:fill="FFFFFF"/>
          </w:tcPr>
          <w:p w14:paraId="456A39D0" w14:textId="77777777" w:rsidR="003A15B8" w:rsidRPr="009514A7" w:rsidRDefault="003A15B8" w:rsidP="00A8242F">
            <w:pPr>
              <w:pStyle w:val="TAL"/>
              <w:rPr>
                <w:rFonts w:cs="Arial"/>
                <w:lang w:eastAsia="zh-CN"/>
              </w:rPr>
            </w:pPr>
            <w:r w:rsidRPr="009514A7">
              <w:rPr>
                <w:rFonts w:cs="Arial" w:hint="eastAsia"/>
                <w:lang w:eastAsia="zh-CN"/>
              </w:rPr>
              <w:t>TLTRI</w:t>
            </w:r>
          </w:p>
        </w:tc>
        <w:tc>
          <w:tcPr>
            <w:tcW w:w="843" w:type="dxa"/>
            <w:shd w:val="clear" w:color="auto" w:fill="FFFFFF"/>
          </w:tcPr>
          <w:p w14:paraId="1738A92C"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1C854EDE" w14:textId="77777777" w:rsidTr="00A8242F">
        <w:trPr>
          <w:cantSplit/>
          <w:tblHeader/>
          <w:jc w:val="center"/>
        </w:trPr>
        <w:tc>
          <w:tcPr>
            <w:tcW w:w="5809" w:type="dxa"/>
            <w:gridSpan w:val="2"/>
            <w:shd w:val="clear" w:color="auto" w:fill="auto"/>
          </w:tcPr>
          <w:p w14:paraId="7592CFE4" w14:textId="77777777" w:rsidR="003A15B8" w:rsidRPr="009514A7" w:rsidRDefault="003A15B8" w:rsidP="00A8242F">
            <w:pPr>
              <w:pStyle w:val="TAL"/>
              <w:rPr>
                <w:rFonts w:cs="Arial"/>
              </w:rPr>
            </w:pPr>
            <w:r w:rsidRPr="009514A7">
              <w:rPr>
                <w:rFonts w:cs="Arial" w:hint="eastAsia"/>
                <w:lang w:eastAsia="zh-CN"/>
              </w:rPr>
              <w:t>A</w:t>
            </w:r>
            <w:r w:rsidRPr="009514A7">
              <w:rPr>
                <w:rFonts w:cs="Arial"/>
                <w:lang w:eastAsia="zh-CN"/>
              </w:rPr>
              <w:t>PI</w:t>
            </w:r>
            <w:r w:rsidRPr="009514A7">
              <w:rPr>
                <w:rFonts w:cs="Arial" w:hint="eastAsia"/>
                <w:lang w:eastAsia="zh-CN"/>
              </w:rPr>
              <w:t xml:space="preserve"> </w:t>
            </w:r>
            <w:r w:rsidRPr="009514A7">
              <w:rPr>
                <w:rFonts w:cs="Arial"/>
                <w:lang w:eastAsia="zh-CN"/>
              </w:rPr>
              <w:t>Identifier</w:t>
            </w:r>
          </w:p>
        </w:tc>
        <w:tc>
          <w:tcPr>
            <w:tcW w:w="843" w:type="dxa"/>
            <w:shd w:val="clear" w:color="auto" w:fill="auto"/>
          </w:tcPr>
          <w:p w14:paraId="1C3E490E"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0F750C1E" w14:textId="77777777" w:rsidTr="00A8242F">
        <w:trPr>
          <w:cantSplit/>
          <w:tblHeader/>
          <w:jc w:val="center"/>
        </w:trPr>
        <w:tc>
          <w:tcPr>
            <w:tcW w:w="5809" w:type="dxa"/>
            <w:gridSpan w:val="2"/>
            <w:shd w:val="clear" w:color="auto" w:fill="auto"/>
          </w:tcPr>
          <w:p w14:paraId="412F57A4" w14:textId="77777777" w:rsidR="003A15B8" w:rsidRPr="009514A7" w:rsidRDefault="003A15B8" w:rsidP="00A8242F">
            <w:pPr>
              <w:pStyle w:val="TAL"/>
              <w:rPr>
                <w:rFonts w:cs="Arial"/>
              </w:rPr>
            </w:pPr>
            <w:r w:rsidRPr="009514A7">
              <w:rPr>
                <w:rFonts w:cs="Arial" w:hint="eastAsia"/>
                <w:lang w:eastAsia="zh-CN"/>
              </w:rPr>
              <w:t>SCS</w:t>
            </w:r>
            <w:r w:rsidRPr="009514A7">
              <w:rPr>
                <w:rFonts w:cs="Arial"/>
                <w:lang w:eastAsia="zh-CN"/>
              </w:rPr>
              <w:t>/AS</w:t>
            </w:r>
            <w:r w:rsidRPr="009514A7">
              <w:rPr>
                <w:rFonts w:cs="Arial" w:hint="eastAsia"/>
                <w:lang w:eastAsia="zh-CN"/>
              </w:rPr>
              <w:t xml:space="preserve"> </w:t>
            </w:r>
            <w:r w:rsidR="0020706F" w:rsidRPr="009514A7">
              <w:rPr>
                <w:rFonts w:cs="Arial"/>
                <w:lang w:eastAsia="zh-CN"/>
              </w:rPr>
              <w:t>Address</w:t>
            </w:r>
          </w:p>
        </w:tc>
        <w:tc>
          <w:tcPr>
            <w:tcW w:w="843" w:type="dxa"/>
            <w:shd w:val="clear" w:color="auto" w:fill="auto"/>
          </w:tcPr>
          <w:p w14:paraId="504202DF"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1801F9C0" w14:textId="77777777" w:rsidTr="00A8242F">
        <w:trPr>
          <w:cantSplit/>
          <w:tblHeader/>
          <w:jc w:val="center"/>
        </w:trPr>
        <w:tc>
          <w:tcPr>
            <w:tcW w:w="5809" w:type="dxa"/>
            <w:gridSpan w:val="2"/>
            <w:shd w:val="clear" w:color="auto" w:fill="auto"/>
          </w:tcPr>
          <w:p w14:paraId="185E8BFB" w14:textId="77777777" w:rsidR="003A15B8" w:rsidRPr="009514A7" w:rsidRDefault="003A15B8" w:rsidP="00A8242F">
            <w:pPr>
              <w:pStyle w:val="TAL"/>
              <w:rPr>
                <w:rFonts w:cs="Arial"/>
                <w:lang w:eastAsia="zh-CN"/>
              </w:rPr>
            </w:pPr>
            <w:r w:rsidRPr="009514A7">
              <w:rPr>
                <w:rFonts w:cs="Arial" w:hint="eastAsia"/>
                <w:lang w:eastAsia="zh-CN"/>
              </w:rPr>
              <w:t>Event</w:t>
            </w:r>
            <w:r w:rsidRPr="009514A7">
              <w:rPr>
                <w:rFonts w:cs="Arial"/>
                <w:lang w:eastAsia="zh-CN"/>
              </w:rPr>
              <w:t xml:space="preserve"> Timestamp</w:t>
            </w:r>
          </w:p>
        </w:tc>
        <w:tc>
          <w:tcPr>
            <w:tcW w:w="843" w:type="dxa"/>
            <w:shd w:val="clear" w:color="auto" w:fill="auto"/>
          </w:tcPr>
          <w:p w14:paraId="7E2CCEAF" w14:textId="77777777" w:rsidR="003A15B8" w:rsidRPr="009514A7" w:rsidRDefault="003A15B8" w:rsidP="00A8242F">
            <w:pPr>
              <w:keepNext/>
              <w:keepLines/>
              <w:spacing w:after="0"/>
              <w:jc w:val="center"/>
              <w:rPr>
                <w:lang w:eastAsia="zh-CN"/>
              </w:rPr>
            </w:pPr>
            <w:r w:rsidRPr="009514A7">
              <w:rPr>
                <w:rFonts w:hint="eastAsia"/>
                <w:lang w:eastAsia="zh-CN"/>
              </w:rPr>
              <w:t>---E</w:t>
            </w:r>
          </w:p>
        </w:tc>
      </w:tr>
      <w:tr w:rsidR="003A15B8" w:rsidRPr="009514A7" w14:paraId="643250C3" w14:textId="77777777" w:rsidTr="00A8242F">
        <w:trPr>
          <w:cantSplit/>
          <w:trHeight w:val="50"/>
          <w:tblHeader/>
          <w:jc w:val="center"/>
        </w:trPr>
        <w:tc>
          <w:tcPr>
            <w:tcW w:w="5809" w:type="dxa"/>
            <w:gridSpan w:val="2"/>
            <w:shd w:val="clear" w:color="auto" w:fill="auto"/>
          </w:tcPr>
          <w:p w14:paraId="1ED6FD10" w14:textId="77777777" w:rsidR="003A15B8" w:rsidRPr="009514A7" w:rsidRDefault="003F4C8C" w:rsidP="00A8242F">
            <w:pPr>
              <w:pStyle w:val="TAL"/>
              <w:rPr>
                <w:rFonts w:eastAsia="MS Mincho"/>
              </w:rPr>
            </w:pPr>
            <w:r w:rsidRPr="009514A7">
              <w:rPr>
                <w:rFonts w:hint="eastAsia"/>
                <w:lang w:eastAsia="zh-CN"/>
              </w:rPr>
              <w:t xml:space="preserve">API </w:t>
            </w:r>
            <w:r w:rsidR="003A15B8" w:rsidRPr="009514A7">
              <w:t>Invocation Timestamp</w:t>
            </w:r>
          </w:p>
        </w:tc>
        <w:tc>
          <w:tcPr>
            <w:tcW w:w="843" w:type="dxa"/>
            <w:shd w:val="clear" w:color="auto" w:fill="auto"/>
          </w:tcPr>
          <w:p w14:paraId="38B71F23" w14:textId="77777777" w:rsidR="003A15B8" w:rsidRPr="009514A7" w:rsidRDefault="003A15B8" w:rsidP="00A8242F">
            <w:pPr>
              <w:keepNext/>
              <w:keepLines/>
              <w:tabs>
                <w:tab w:val="center" w:pos="353"/>
              </w:tabs>
              <w:spacing w:after="0"/>
              <w:jc w:val="center"/>
              <w:rPr>
                <w:rFonts w:ascii="Arial" w:hAnsi="Arial"/>
                <w:sz w:val="18"/>
                <w:lang w:eastAsia="zh-CN"/>
              </w:rPr>
            </w:pPr>
            <w:r w:rsidRPr="009514A7">
              <w:rPr>
                <w:rFonts w:hint="eastAsia"/>
                <w:lang w:eastAsia="zh-CN"/>
              </w:rPr>
              <w:t>---E</w:t>
            </w:r>
          </w:p>
        </w:tc>
      </w:tr>
      <w:tr w:rsidR="003A15B8" w:rsidRPr="009514A7" w14:paraId="65CCD840" w14:textId="77777777" w:rsidTr="00A8242F">
        <w:trPr>
          <w:cantSplit/>
          <w:trHeight w:val="50"/>
          <w:tblHeader/>
          <w:jc w:val="center"/>
        </w:trPr>
        <w:tc>
          <w:tcPr>
            <w:tcW w:w="5809" w:type="dxa"/>
            <w:gridSpan w:val="2"/>
            <w:shd w:val="clear" w:color="auto" w:fill="auto"/>
          </w:tcPr>
          <w:p w14:paraId="79513AE1" w14:textId="77777777" w:rsidR="003A15B8" w:rsidRPr="009514A7" w:rsidDel="00B01E19" w:rsidRDefault="003A15B8" w:rsidP="00A8242F">
            <w:pPr>
              <w:pStyle w:val="TAL"/>
              <w:rPr>
                <w:rFonts w:cs="Arial"/>
                <w:szCs w:val="18"/>
                <w:lang w:bidi="ar-IQ"/>
              </w:rPr>
            </w:pPr>
            <w:r w:rsidRPr="009514A7">
              <w:rPr>
                <w:rFonts w:hint="eastAsia"/>
                <w:lang w:eastAsia="zh-CN"/>
              </w:rPr>
              <w:t>API Direction</w:t>
            </w:r>
          </w:p>
        </w:tc>
        <w:tc>
          <w:tcPr>
            <w:tcW w:w="843" w:type="dxa"/>
            <w:shd w:val="clear" w:color="auto" w:fill="auto"/>
          </w:tcPr>
          <w:p w14:paraId="3C4CB51C"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5F879326" w14:textId="77777777" w:rsidTr="00A8242F">
        <w:trPr>
          <w:cantSplit/>
          <w:trHeight w:val="50"/>
          <w:tblHeader/>
          <w:jc w:val="center"/>
        </w:trPr>
        <w:tc>
          <w:tcPr>
            <w:tcW w:w="5809" w:type="dxa"/>
            <w:gridSpan w:val="2"/>
            <w:shd w:val="clear" w:color="auto" w:fill="auto"/>
          </w:tcPr>
          <w:p w14:paraId="7E90EA5C" w14:textId="77777777" w:rsidR="003A15B8" w:rsidRPr="009514A7" w:rsidDel="00B01E19" w:rsidRDefault="003F4C8C" w:rsidP="00A8242F">
            <w:pPr>
              <w:pStyle w:val="TAL"/>
              <w:rPr>
                <w:rFonts w:cs="Arial"/>
                <w:szCs w:val="18"/>
                <w:lang w:bidi="ar-IQ"/>
              </w:rPr>
            </w:pPr>
            <w:r w:rsidRPr="009514A7">
              <w:rPr>
                <w:rFonts w:hint="eastAsia"/>
                <w:lang w:eastAsia="zh-CN"/>
              </w:rPr>
              <w:t>API Network Service Node</w:t>
            </w:r>
          </w:p>
        </w:tc>
        <w:tc>
          <w:tcPr>
            <w:tcW w:w="843" w:type="dxa"/>
            <w:shd w:val="clear" w:color="auto" w:fill="auto"/>
          </w:tcPr>
          <w:p w14:paraId="187BC6D5"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0B6964FD" w14:textId="77777777" w:rsidTr="00A8242F">
        <w:trPr>
          <w:cantSplit/>
          <w:trHeight w:val="50"/>
          <w:tblHeader/>
          <w:jc w:val="center"/>
        </w:trPr>
        <w:tc>
          <w:tcPr>
            <w:tcW w:w="5809" w:type="dxa"/>
            <w:gridSpan w:val="2"/>
            <w:shd w:val="clear" w:color="auto" w:fill="auto"/>
          </w:tcPr>
          <w:p w14:paraId="6F24F45D" w14:textId="77777777" w:rsidR="003A15B8" w:rsidRPr="009514A7" w:rsidDel="00B01E19" w:rsidRDefault="003F4C8C" w:rsidP="00A8242F">
            <w:pPr>
              <w:pStyle w:val="TAL"/>
              <w:rPr>
                <w:rFonts w:cs="Arial"/>
                <w:szCs w:val="18"/>
                <w:lang w:bidi="ar-IQ"/>
              </w:rPr>
            </w:pPr>
            <w:r w:rsidRPr="009514A7">
              <w:rPr>
                <w:rFonts w:hint="eastAsia"/>
                <w:lang w:eastAsia="zh-CN"/>
              </w:rPr>
              <w:t xml:space="preserve">API </w:t>
            </w:r>
            <w:r w:rsidR="003A15B8" w:rsidRPr="009514A7">
              <w:rPr>
                <w:lang w:eastAsia="zh-CN"/>
              </w:rPr>
              <w:t>Content</w:t>
            </w:r>
          </w:p>
        </w:tc>
        <w:tc>
          <w:tcPr>
            <w:tcW w:w="843" w:type="dxa"/>
            <w:shd w:val="clear" w:color="auto" w:fill="auto"/>
          </w:tcPr>
          <w:p w14:paraId="77BF92A3"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28AA80B4" w14:textId="77777777" w:rsidTr="00A8242F">
        <w:trPr>
          <w:cantSplit/>
          <w:trHeight w:val="50"/>
          <w:tblHeader/>
          <w:jc w:val="center"/>
        </w:trPr>
        <w:tc>
          <w:tcPr>
            <w:tcW w:w="5809" w:type="dxa"/>
            <w:gridSpan w:val="2"/>
            <w:shd w:val="clear" w:color="auto" w:fill="auto"/>
          </w:tcPr>
          <w:p w14:paraId="6553F56E" w14:textId="77777777" w:rsidR="003A15B8" w:rsidRPr="009514A7" w:rsidDel="00B01E19" w:rsidRDefault="003A15B8" w:rsidP="00A8242F">
            <w:pPr>
              <w:pStyle w:val="TAL"/>
              <w:rPr>
                <w:rFonts w:cs="Arial"/>
                <w:szCs w:val="18"/>
                <w:lang w:eastAsia="zh-CN" w:bidi="ar-IQ"/>
              </w:rPr>
            </w:pPr>
            <w:r w:rsidRPr="009514A7">
              <w:rPr>
                <w:rFonts w:cs="Arial" w:hint="eastAsia"/>
                <w:szCs w:val="18"/>
                <w:lang w:eastAsia="zh-CN" w:bidi="ar-IQ"/>
              </w:rPr>
              <w:t>API Size</w:t>
            </w:r>
          </w:p>
        </w:tc>
        <w:tc>
          <w:tcPr>
            <w:tcW w:w="843" w:type="dxa"/>
            <w:shd w:val="clear" w:color="auto" w:fill="auto"/>
          </w:tcPr>
          <w:p w14:paraId="60FB6DA7"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4B333E9B" w14:textId="77777777" w:rsidTr="00A8242F">
        <w:trPr>
          <w:cantSplit/>
          <w:trHeight w:val="50"/>
          <w:tblHeader/>
          <w:jc w:val="center"/>
        </w:trPr>
        <w:tc>
          <w:tcPr>
            <w:tcW w:w="5809" w:type="dxa"/>
            <w:gridSpan w:val="2"/>
            <w:shd w:val="clear" w:color="auto" w:fill="auto"/>
          </w:tcPr>
          <w:p w14:paraId="3018357C" w14:textId="77777777" w:rsidR="003A15B8" w:rsidRPr="009514A7" w:rsidRDefault="003F4C8C" w:rsidP="00A8242F">
            <w:pPr>
              <w:pStyle w:val="TAL"/>
              <w:rPr>
                <w:rFonts w:cs="Arial"/>
                <w:szCs w:val="18"/>
                <w:lang w:eastAsia="zh-CN" w:bidi="ar-IQ"/>
              </w:rPr>
            </w:pPr>
            <w:r w:rsidRPr="009514A7">
              <w:rPr>
                <w:rFonts w:hint="eastAsia"/>
                <w:lang w:eastAsia="zh-CN"/>
              </w:rPr>
              <w:t xml:space="preserve">API </w:t>
            </w:r>
            <w:r w:rsidR="003A15B8" w:rsidRPr="009514A7">
              <w:t>Result Code</w:t>
            </w:r>
          </w:p>
        </w:tc>
        <w:tc>
          <w:tcPr>
            <w:tcW w:w="843" w:type="dxa"/>
            <w:shd w:val="clear" w:color="auto" w:fill="auto"/>
          </w:tcPr>
          <w:p w14:paraId="2BC8A373"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bl>
    <w:p w14:paraId="07F59342" w14:textId="77777777" w:rsidR="003A15B8" w:rsidRPr="009514A7" w:rsidRDefault="003A15B8" w:rsidP="003A15B8"/>
    <w:p w14:paraId="731F015F" w14:textId="77777777" w:rsidR="003A15B8" w:rsidRPr="009514A7" w:rsidRDefault="003A15B8" w:rsidP="003A15B8">
      <w:pPr>
        <w:keepNext/>
      </w:pPr>
      <w:r w:rsidRPr="009514A7">
        <w:lastRenderedPageBreak/>
        <w:t>Table 6.3.</w:t>
      </w:r>
      <w:r w:rsidR="005A6D85" w:rsidRPr="009514A7">
        <w:rPr>
          <w:lang w:eastAsia="zh-CN"/>
        </w:rPr>
        <w:t>2</w:t>
      </w:r>
      <w:r w:rsidRPr="009514A7">
        <w:t xml:space="preserve">.2 illustrates the basic structure of the supported fields in the </w:t>
      </w:r>
      <w:r w:rsidRPr="009514A7">
        <w:rPr>
          <w:rFonts w:eastAsia="MS Mincho"/>
          <w:i/>
          <w:iCs/>
        </w:rPr>
        <w:t>Charging Data</w:t>
      </w:r>
      <w:r w:rsidRPr="009514A7">
        <w:t xml:space="preserve"> Response</w:t>
      </w:r>
      <w:r w:rsidR="00820908" w:rsidRPr="009514A7">
        <w:t xml:space="preserve"> </w:t>
      </w:r>
      <w:r w:rsidRPr="009514A7">
        <w:t xml:space="preserve">message for </w:t>
      </w:r>
      <w:r w:rsidRPr="009514A7">
        <w:rPr>
          <w:lang w:eastAsia="zh-CN"/>
        </w:rPr>
        <w:t>Exposure function API</w:t>
      </w:r>
      <w:r w:rsidRPr="009514A7">
        <w:t xml:space="preserve"> offline charging.</w:t>
      </w:r>
    </w:p>
    <w:p w14:paraId="078494C6" w14:textId="77777777" w:rsidR="003A15B8" w:rsidRPr="009514A7" w:rsidRDefault="003A15B8" w:rsidP="003A15B8">
      <w:pPr>
        <w:pStyle w:val="TH"/>
      </w:pPr>
      <w:bookmarkStart w:id="229" w:name="_CRTable6_3_2_2"/>
      <w:r w:rsidRPr="009514A7">
        <w:rPr>
          <w:rFonts w:eastAsia="MS Mincho"/>
        </w:rPr>
        <w:t xml:space="preserve">Table </w:t>
      </w:r>
      <w:bookmarkEnd w:id="229"/>
      <w:r w:rsidRPr="009514A7">
        <w:rPr>
          <w:rFonts w:eastAsia="MS Mincho"/>
        </w:rPr>
        <w:t>6.3.</w:t>
      </w:r>
      <w:r w:rsidR="005A6D85" w:rsidRPr="009514A7">
        <w:rPr>
          <w:lang w:eastAsia="zh-CN"/>
        </w:rPr>
        <w:t>2.</w:t>
      </w:r>
      <w:r w:rsidRPr="009514A7">
        <w:rPr>
          <w:rFonts w:eastAsia="MS Mincho"/>
        </w:rPr>
        <w:t xml:space="preserve">2: Supported fields in </w:t>
      </w:r>
      <w:r w:rsidRPr="009514A7">
        <w:rPr>
          <w:rFonts w:eastAsia="MS Mincho"/>
          <w:i/>
          <w:iCs/>
        </w:rPr>
        <w:t>Charging Data</w:t>
      </w:r>
      <w:r w:rsidRPr="009514A7">
        <w:t xml:space="preserve"> Response </w:t>
      </w:r>
      <w:r w:rsidRPr="009514A7">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734"/>
        <w:gridCol w:w="2507"/>
        <w:gridCol w:w="697"/>
      </w:tblGrid>
      <w:tr w:rsidR="003A15B8" w:rsidRPr="009514A7" w14:paraId="25A33807" w14:textId="77777777" w:rsidTr="00A8242F">
        <w:trPr>
          <w:cantSplit/>
          <w:tblHeader/>
          <w:jc w:val="center"/>
        </w:trPr>
        <w:tc>
          <w:tcPr>
            <w:tcW w:w="3734" w:type="dxa"/>
            <w:vMerge w:val="restart"/>
            <w:tcBorders>
              <w:right w:val="single" w:sz="4" w:space="0" w:color="auto"/>
            </w:tcBorders>
            <w:shd w:val="clear" w:color="auto" w:fill="D9D9D9"/>
            <w:vAlign w:val="center"/>
          </w:tcPr>
          <w:p w14:paraId="044C1BC4" w14:textId="77777777" w:rsidR="003A15B8" w:rsidRPr="009514A7" w:rsidRDefault="003A15B8" w:rsidP="00A8242F">
            <w:pPr>
              <w:pStyle w:val="TAH"/>
            </w:pPr>
            <w:r w:rsidRPr="009514A7">
              <w:t>Information Element</w:t>
            </w:r>
          </w:p>
        </w:tc>
        <w:tc>
          <w:tcPr>
            <w:tcW w:w="0" w:type="auto"/>
            <w:tcBorders>
              <w:left w:val="single" w:sz="4" w:space="0" w:color="auto"/>
              <w:bottom w:val="single" w:sz="4" w:space="0" w:color="auto"/>
              <w:right w:val="single" w:sz="4" w:space="0" w:color="auto"/>
            </w:tcBorders>
            <w:shd w:val="clear" w:color="auto" w:fill="D9D9D9"/>
          </w:tcPr>
          <w:p w14:paraId="76D1EBA4" w14:textId="77777777" w:rsidR="003A15B8" w:rsidRPr="009514A7" w:rsidRDefault="003A15B8" w:rsidP="00A8242F">
            <w:pPr>
              <w:pStyle w:val="TAH"/>
              <w:rPr>
                <w:bCs/>
              </w:rPr>
            </w:pPr>
            <w:r w:rsidRPr="009514A7">
              <w:rPr>
                <w:bCs/>
                <w:lang w:eastAsia="zh-CN"/>
              </w:rPr>
              <w:t>Node</w:t>
            </w:r>
            <w:r w:rsidRPr="009514A7">
              <w:rPr>
                <w:bCs/>
              </w:rPr>
              <w:t xml:space="preserve"> Type</w:t>
            </w:r>
          </w:p>
        </w:tc>
        <w:tc>
          <w:tcPr>
            <w:tcW w:w="0" w:type="auto"/>
            <w:tcBorders>
              <w:left w:val="single" w:sz="4" w:space="0" w:color="auto"/>
              <w:bottom w:val="single" w:sz="4" w:space="0" w:color="auto"/>
              <w:right w:val="single" w:sz="4" w:space="0" w:color="auto"/>
            </w:tcBorders>
            <w:shd w:val="clear" w:color="auto" w:fill="D9D9D9"/>
          </w:tcPr>
          <w:p w14:paraId="6E49F0AE" w14:textId="77777777" w:rsidR="003A15B8" w:rsidRPr="009514A7" w:rsidRDefault="003A15B8" w:rsidP="00A8242F">
            <w:pPr>
              <w:pStyle w:val="TAH"/>
              <w:rPr>
                <w:lang w:eastAsia="zh-CN"/>
              </w:rPr>
            </w:pPr>
            <w:r w:rsidRPr="009514A7">
              <w:rPr>
                <w:rFonts w:hint="eastAsia"/>
                <w:lang w:eastAsia="zh-CN"/>
              </w:rPr>
              <w:t>SCE</w:t>
            </w:r>
            <w:r w:rsidRPr="009514A7">
              <w:rPr>
                <w:lang w:eastAsia="zh-CN"/>
              </w:rPr>
              <w:t>F</w:t>
            </w:r>
          </w:p>
        </w:tc>
      </w:tr>
      <w:tr w:rsidR="003A15B8" w:rsidRPr="009514A7" w14:paraId="30CA79D1" w14:textId="77777777" w:rsidTr="00A8242F">
        <w:trPr>
          <w:cantSplit/>
          <w:tblHeader/>
          <w:jc w:val="center"/>
        </w:trPr>
        <w:tc>
          <w:tcPr>
            <w:tcW w:w="3734" w:type="dxa"/>
            <w:vMerge/>
            <w:tcBorders>
              <w:bottom w:val="single" w:sz="4" w:space="0" w:color="auto"/>
              <w:right w:val="single" w:sz="4" w:space="0" w:color="auto"/>
            </w:tcBorders>
            <w:shd w:val="clear" w:color="auto" w:fill="DDDDDD"/>
          </w:tcPr>
          <w:p w14:paraId="01A91EEB" w14:textId="77777777" w:rsidR="003A15B8" w:rsidRPr="009514A7" w:rsidRDefault="003A15B8" w:rsidP="00A8242F">
            <w:pPr>
              <w:pStyle w:val="TAH"/>
            </w:pPr>
          </w:p>
        </w:tc>
        <w:tc>
          <w:tcPr>
            <w:tcW w:w="0" w:type="auto"/>
            <w:tcBorders>
              <w:left w:val="single" w:sz="4" w:space="0" w:color="auto"/>
              <w:bottom w:val="single" w:sz="4" w:space="0" w:color="auto"/>
              <w:right w:val="single" w:sz="4" w:space="0" w:color="auto"/>
            </w:tcBorders>
            <w:shd w:val="clear" w:color="auto" w:fill="D9D9D9"/>
          </w:tcPr>
          <w:p w14:paraId="5013BD97" w14:textId="77777777" w:rsidR="003A15B8" w:rsidRPr="009514A7" w:rsidRDefault="003A15B8" w:rsidP="00A8242F">
            <w:pPr>
              <w:pStyle w:val="TAH"/>
            </w:pPr>
            <w:r w:rsidRPr="009514A7">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05D27BE" w14:textId="77777777" w:rsidR="003A15B8" w:rsidRPr="009514A7" w:rsidRDefault="003A15B8" w:rsidP="00A8242F">
            <w:pPr>
              <w:pStyle w:val="TAH"/>
            </w:pPr>
            <w:r w:rsidRPr="009514A7">
              <w:t>S/I/S/E</w:t>
            </w:r>
          </w:p>
        </w:tc>
      </w:tr>
      <w:tr w:rsidR="003A15B8" w:rsidRPr="009514A7" w14:paraId="63846DF7" w14:textId="77777777" w:rsidTr="00A8242F">
        <w:trPr>
          <w:cantSplit/>
          <w:jc w:val="center"/>
        </w:trPr>
        <w:tc>
          <w:tcPr>
            <w:tcW w:w="6241" w:type="dxa"/>
            <w:gridSpan w:val="2"/>
            <w:shd w:val="clear" w:color="auto" w:fill="FFFFFF"/>
          </w:tcPr>
          <w:p w14:paraId="62B01FF0" w14:textId="77777777" w:rsidR="003A15B8" w:rsidRPr="009514A7" w:rsidRDefault="003A15B8" w:rsidP="00A8242F">
            <w:pPr>
              <w:pStyle w:val="TAL"/>
            </w:pPr>
            <w:r w:rsidRPr="009514A7">
              <w:rPr>
                <w:rFonts w:eastAsia="MS Mincho"/>
              </w:rPr>
              <w:t>Session Identifier</w:t>
            </w:r>
          </w:p>
        </w:tc>
        <w:tc>
          <w:tcPr>
            <w:tcW w:w="0" w:type="auto"/>
            <w:shd w:val="clear" w:color="auto" w:fill="FFFFFF"/>
          </w:tcPr>
          <w:p w14:paraId="19C6324D" w14:textId="77777777" w:rsidR="003A15B8" w:rsidRPr="009514A7" w:rsidRDefault="003A15B8" w:rsidP="00A8242F">
            <w:pPr>
              <w:pStyle w:val="TAL"/>
              <w:jc w:val="center"/>
            </w:pPr>
            <w:r w:rsidRPr="009514A7">
              <w:rPr>
                <w:rFonts w:hint="eastAsia"/>
                <w:lang w:eastAsia="zh-CN"/>
              </w:rPr>
              <w:t>---E</w:t>
            </w:r>
          </w:p>
        </w:tc>
      </w:tr>
      <w:tr w:rsidR="003A15B8" w:rsidRPr="009514A7" w14:paraId="7F4D5A7C" w14:textId="77777777" w:rsidTr="00A8242F">
        <w:trPr>
          <w:cantSplit/>
          <w:jc w:val="center"/>
        </w:trPr>
        <w:tc>
          <w:tcPr>
            <w:tcW w:w="6241" w:type="dxa"/>
            <w:gridSpan w:val="2"/>
            <w:shd w:val="clear" w:color="auto" w:fill="FFFFFF"/>
          </w:tcPr>
          <w:p w14:paraId="6A7B8D32" w14:textId="77777777" w:rsidR="003A15B8" w:rsidRPr="009514A7" w:rsidRDefault="003A15B8" w:rsidP="00A8242F">
            <w:pPr>
              <w:pStyle w:val="TAL"/>
            </w:pPr>
            <w:r w:rsidRPr="009514A7">
              <w:rPr>
                <w:rFonts w:eastAsia="MS Mincho"/>
              </w:rPr>
              <w:t>Operation Result</w:t>
            </w:r>
          </w:p>
        </w:tc>
        <w:tc>
          <w:tcPr>
            <w:tcW w:w="0" w:type="auto"/>
            <w:shd w:val="clear" w:color="auto" w:fill="FFFFFF"/>
          </w:tcPr>
          <w:p w14:paraId="20E4A9A8" w14:textId="77777777" w:rsidR="003A15B8" w:rsidRPr="009514A7" w:rsidRDefault="003A15B8" w:rsidP="00A8242F">
            <w:pPr>
              <w:pStyle w:val="TAL"/>
              <w:jc w:val="center"/>
            </w:pPr>
            <w:r w:rsidRPr="009514A7">
              <w:rPr>
                <w:rFonts w:hint="eastAsia"/>
                <w:lang w:eastAsia="zh-CN"/>
              </w:rPr>
              <w:t>---E</w:t>
            </w:r>
          </w:p>
        </w:tc>
      </w:tr>
      <w:tr w:rsidR="003A15B8" w:rsidRPr="009514A7" w14:paraId="2EA09FA8" w14:textId="77777777" w:rsidTr="00A8242F">
        <w:trPr>
          <w:cantSplit/>
          <w:jc w:val="center"/>
        </w:trPr>
        <w:tc>
          <w:tcPr>
            <w:tcW w:w="6241" w:type="dxa"/>
            <w:gridSpan w:val="2"/>
            <w:shd w:val="clear" w:color="auto" w:fill="FFFFFF"/>
          </w:tcPr>
          <w:p w14:paraId="559539B0" w14:textId="77777777" w:rsidR="003A15B8" w:rsidRPr="009514A7" w:rsidRDefault="003A15B8" w:rsidP="00A8242F">
            <w:pPr>
              <w:pStyle w:val="TAL"/>
            </w:pPr>
            <w:r w:rsidRPr="009514A7">
              <w:rPr>
                <w:rFonts w:eastAsia="MS Mincho"/>
              </w:rPr>
              <w:t>Originator Host</w:t>
            </w:r>
          </w:p>
        </w:tc>
        <w:tc>
          <w:tcPr>
            <w:tcW w:w="0" w:type="auto"/>
            <w:shd w:val="clear" w:color="auto" w:fill="FFFFFF"/>
          </w:tcPr>
          <w:p w14:paraId="58D2EB7A" w14:textId="77777777" w:rsidR="003A15B8" w:rsidRPr="009514A7" w:rsidRDefault="003A15B8" w:rsidP="00A8242F">
            <w:pPr>
              <w:pStyle w:val="TAL"/>
              <w:jc w:val="center"/>
            </w:pPr>
            <w:r w:rsidRPr="009514A7">
              <w:rPr>
                <w:rFonts w:hint="eastAsia"/>
                <w:lang w:eastAsia="zh-CN"/>
              </w:rPr>
              <w:t>---E</w:t>
            </w:r>
          </w:p>
        </w:tc>
      </w:tr>
      <w:tr w:rsidR="003A15B8" w:rsidRPr="009514A7" w14:paraId="43564BED" w14:textId="77777777" w:rsidTr="00A8242F">
        <w:trPr>
          <w:cantSplit/>
          <w:jc w:val="center"/>
        </w:trPr>
        <w:tc>
          <w:tcPr>
            <w:tcW w:w="6241" w:type="dxa"/>
            <w:gridSpan w:val="2"/>
            <w:shd w:val="clear" w:color="auto" w:fill="FFFFFF"/>
          </w:tcPr>
          <w:p w14:paraId="6319BEEE" w14:textId="77777777" w:rsidR="003A15B8" w:rsidRPr="009514A7" w:rsidRDefault="003A15B8" w:rsidP="00A8242F">
            <w:pPr>
              <w:pStyle w:val="TAL"/>
              <w:rPr>
                <w:rFonts w:eastAsia="MS Mincho"/>
              </w:rPr>
            </w:pPr>
            <w:r w:rsidRPr="009514A7">
              <w:rPr>
                <w:rFonts w:eastAsia="MS Mincho"/>
              </w:rPr>
              <w:t>Originator Domain</w:t>
            </w:r>
          </w:p>
        </w:tc>
        <w:tc>
          <w:tcPr>
            <w:tcW w:w="0" w:type="auto"/>
            <w:shd w:val="clear" w:color="auto" w:fill="FFFFFF"/>
          </w:tcPr>
          <w:p w14:paraId="6DBE9490" w14:textId="77777777" w:rsidR="003A15B8" w:rsidRPr="009514A7" w:rsidRDefault="003A15B8" w:rsidP="00A8242F">
            <w:pPr>
              <w:pStyle w:val="TAL"/>
              <w:jc w:val="center"/>
            </w:pPr>
            <w:r w:rsidRPr="009514A7">
              <w:rPr>
                <w:rFonts w:hint="eastAsia"/>
                <w:lang w:eastAsia="zh-CN"/>
              </w:rPr>
              <w:t>---E</w:t>
            </w:r>
          </w:p>
        </w:tc>
      </w:tr>
      <w:tr w:rsidR="003A15B8" w:rsidRPr="009514A7" w14:paraId="0501DE02" w14:textId="77777777" w:rsidTr="00A8242F">
        <w:trPr>
          <w:cantSplit/>
          <w:jc w:val="center"/>
        </w:trPr>
        <w:tc>
          <w:tcPr>
            <w:tcW w:w="6241" w:type="dxa"/>
            <w:gridSpan w:val="2"/>
            <w:shd w:val="clear" w:color="auto" w:fill="FFFFFF"/>
          </w:tcPr>
          <w:p w14:paraId="60ABA76D" w14:textId="77777777" w:rsidR="003A15B8" w:rsidRPr="009514A7" w:rsidRDefault="003A15B8" w:rsidP="00A8242F">
            <w:pPr>
              <w:pStyle w:val="TAL"/>
            </w:pPr>
            <w:r w:rsidRPr="009514A7">
              <w:rPr>
                <w:rFonts w:eastAsia="MS Mincho"/>
              </w:rPr>
              <w:t>Operation Type</w:t>
            </w:r>
          </w:p>
        </w:tc>
        <w:tc>
          <w:tcPr>
            <w:tcW w:w="0" w:type="auto"/>
            <w:shd w:val="clear" w:color="auto" w:fill="FFFFFF"/>
          </w:tcPr>
          <w:p w14:paraId="3442E2C1" w14:textId="77777777" w:rsidR="003A15B8" w:rsidRPr="009514A7" w:rsidRDefault="003A15B8" w:rsidP="00A8242F">
            <w:pPr>
              <w:pStyle w:val="TAL"/>
              <w:jc w:val="center"/>
            </w:pPr>
            <w:r w:rsidRPr="009514A7">
              <w:rPr>
                <w:rFonts w:hint="eastAsia"/>
                <w:lang w:eastAsia="zh-CN"/>
              </w:rPr>
              <w:t>---E</w:t>
            </w:r>
          </w:p>
        </w:tc>
      </w:tr>
      <w:tr w:rsidR="003A15B8" w:rsidRPr="009514A7" w14:paraId="16891619" w14:textId="77777777" w:rsidTr="00A8242F">
        <w:trPr>
          <w:cantSplit/>
          <w:jc w:val="center"/>
        </w:trPr>
        <w:tc>
          <w:tcPr>
            <w:tcW w:w="6241" w:type="dxa"/>
            <w:gridSpan w:val="2"/>
            <w:shd w:val="clear" w:color="auto" w:fill="FFFFFF"/>
          </w:tcPr>
          <w:p w14:paraId="33AEA8AD" w14:textId="77777777" w:rsidR="003A15B8" w:rsidRPr="009514A7" w:rsidRDefault="003A15B8" w:rsidP="00A8242F">
            <w:pPr>
              <w:pStyle w:val="TAL"/>
            </w:pPr>
            <w:r w:rsidRPr="009514A7">
              <w:rPr>
                <w:rFonts w:eastAsia="MS Mincho"/>
              </w:rPr>
              <w:t>Operation Number</w:t>
            </w:r>
          </w:p>
        </w:tc>
        <w:tc>
          <w:tcPr>
            <w:tcW w:w="0" w:type="auto"/>
            <w:shd w:val="clear" w:color="auto" w:fill="FFFFFF"/>
          </w:tcPr>
          <w:p w14:paraId="4E89C64B" w14:textId="77777777" w:rsidR="003A15B8" w:rsidRPr="009514A7" w:rsidRDefault="003A15B8" w:rsidP="00A8242F">
            <w:pPr>
              <w:pStyle w:val="TAL"/>
              <w:jc w:val="center"/>
            </w:pPr>
            <w:r w:rsidRPr="009514A7">
              <w:rPr>
                <w:rFonts w:hint="eastAsia"/>
                <w:lang w:eastAsia="zh-CN"/>
              </w:rPr>
              <w:t>---E</w:t>
            </w:r>
          </w:p>
        </w:tc>
      </w:tr>
      <w:tr w:rsidR="003A15B8" w:rsidRPr="009514A7" w14:paraId="78A0A30E" w14:textId="77777777" w:rsidTr="00A8242F">
        <w:trPr>
          <w:cantSplit/>
          <w:jc w:val="center"/>
        </w:trPr>
        <w:tc>
          <w:tcPr>
            <w:tcW w:w="6241" w:type="dxa"/>
            <w:gridSpan w:val="2"/>
            <w:shd w:val="clear" w:color="auto" w:fill="FFFFFF"/>
          </w:tcPr>
          <w:p w14:paraId="2421714F" w14:textId="77777777" w:rsidR="003A15B8" w:rsidRPr="009514A7" w:rsidRDefault="003A15B8" w:rsidP="00A8242F">
            <w:pPr>
              <w:pStyle w:val="TAL"/>
              <w:rPr>
                <w:rFonts w:eastAsia="MS Mincho"/>
              </w:rPr>
            </w:pPr>
            <w:r w:rsidRPr="009514A7">
              <w:rPr>
                <w:rFonts w:eastAsia="MS Mincho"/>
              </w:rPr>
              <w:t>Operation Identifier</w:t>
            </w:r>
          </w:p>
        </w:tc>
        <w:tc>
          <w:tcPr>
            <w:tcW w:w="0" w:type="auto"/>
            <w:shd w:val="clear" w:color="auto" w:fill="FFFFFF"/>
          </w:tcPr>
          <w:p w14:paraId="3204AE54" w14:textId="77777777" w:rsidR="003A15B8" w:rsidRPr="009514A7" w:rsidRDefault="003A15B8" w:rsidP="00A8242F">
            <w:pPr>
              <w:pStyle w:val="TAL"/>
              <w:jc w:val="center"/>
            </w:pPr>
            <w:r w:rsidRPr="009514A7">
              <w:rPr>
                <w:rFonts w:hint="eastAsia"/>
                <w:lang w:eastAsia="zh-CN"/>
              </w:rPr>
              <w:t>---E</w:t>
            </w:r>
          </w:p>
        </w:tc>
      </w:tr>
      <w:tr w:rsidR="003A15B8" w:rsidRPr="009514A7" w14:paraId="03308A33" w14:textId="77777777" w:rsidTr="00A8242F">
        <w:trPr>
          <w:cantSplit/>
          <w:jc w:val="center"/>
        </w:trPr>
        <w:tc>
          <w:tcPr>
            <w:tcW w:w="6241" w:type="dxa"/>
            <w:gridSpan w:val="2"/>
            <w:shd w:val="clear" w:color="auto" w:fill="FFFFFF"/>
          </w:tcPr>
          <w:p w14:paraId="459C486C" w14:textId="77777777" w:rsidR="003A15B8" w:rsidRPr="009514A7" w:rsidRDefault="003A15B8" w:rsidP="00A8242F">
            <w:pPr>
              <w:pStyle w:val="TAL"/>
              <w:rPr>
                <w:rFonts w:eastAsia="MS Mincho"/>
              </w:rPr>
            </w:pPr>
            <w:r w:rsidRPr="009514A7">
              <w:rPr>
                <w:rFonts w:eastAsia="MS Mincho"/>
              </w:rPr>
              <w:t>Operation Interval</w:t>
            </w:r>
          </w:p>
        </w:tc>
        <w:tc>
          <w:tcPr>
            <w:tcW w:w="0" w:type="auto"/>
            <w:shd w:val="clear" w:color="auto" w:fill="FFFFFF"/>
          </w:tcPr>
          <w:p w14:paraId="17932649" w14:textId="77777777" w:rsidR="003A15B8" w:rsidRPr="009514A7" w:rsidRDefault="003A15B8" w:rsidP="00A8242F">
            <w:pPr>
              <w:pStyle w:val="TAL"/>
              <w:jc w:val="center"/>
            </w:pPr>
            <w:r w:rsidRPr="009514A7">
              <w:rPr>
                <w:rFonts w:hint="eastAsia"/>
                <w:lang w:eastAsia="zh-CN"/>
              </w:rPr>
              <w:t>---E</w:t>
            </w:r>
          </w:p>
        </w:tc>
      </w:tr>
      <w:tr w:rsidR="003A15B8" w:rsidRPr="009514A7" w14:paraId="51A4F627" w14:textId="77777777" w:rsidTr="00A8242F">
        <w:trPr>
          <w:cantSplit/>
          <w:jc w:val="center"/>
        </w:trPr>
        <w:tc>
          <w:tcPr>
            <w:tcW w:w="6241" w:type="dxa"/>
            <w:gridSpan w:val="2"/>
            <w:shd w:val="clear" w:color="auto" w:fill="FFFFFF"/>
          </w:tcPr>
          <w:p w14:paraId="78328B88" w14:textId="77777777" w:rsidR="003A15B8" w:rsidRPr="009514A7" w:rsidRDefault="003A15B8" w:rsidP="00A8242F">
            <w:pPr>
              <w:pStyle w:val="TAL"/>
              <w:rPr>
                <w:rFonts w:eastAsia="MS Mincho"/>
              </w:rPr>
            </w:pPr>
            <w:r w:rsidRPr="009514A7">
              <w:rPr>
                <w:rFonts w:eastAsia="MS Mincho"/>
              </w:rPr>
              <w:t>Error Reporting Host</w:t>
            </w:r>
          </w:p>
        </w:tc>
        <w:tc>
          <w:tcPr>
            <w:tcW w:w="0" w:type="auto"/>
            <w:shd w:val="clear" w:color="auto" w:fill="FFFFFF"/>
          </w:tcPr>
          <w:p w14:paraId="461FEBC6" w14:textId="77777777" w:rsidR="003A15B8" w:rsidRPr="009514A7" w:rsidRDefault="003A15B8" w:rsidP="00A8242F">
            <w:pPr>
              <w:pStyle w:val="TAL"/>
              <w:jc w:val="center"/>
            </w:pPr>
            <w:r w:rsidRPr="009514A7">
              <w:rPr>
                <w:rFonts w:hint="eastAsia"/>
                <w:lang w:eastAsia="zh-CN"/>
              </w:rPr>
              <w:t>---E</w:t>
            </w:r>
          </w:p>
        </w:tc>
      </w:tr>
      <w:tr w:rsidR="003A15B8" w:rsidRPr="009514A7" w14:paraId="08A74A7E" w14:textId="77777777" w:rsidTr="00A8242F">
        <w:trPr>
          <w:cantSplit/>
          <w:jc w:val="center"/>
        </w:trPr>
        <w:tc>
          <w:tcPr>
            <w:tcW w:w="6241" w:type="dxa"/>
            <w:gridSpan w:val="2"/>
            <w:shd w:val="clear" w:color="auto" w:fill="FFFFFF"/>
          </w:tcPr>
          <w:p w14:paraId="40840D3C" w14:textId="77777777" w:rsidR="003A15B8" w:rsidRPr="009514A7" w:rsidRDefault="003A15B8" w:rsidP="00A8242F">
            <w:pPr>
              <w:pStyle w:val="TAL"/>
              <w:rPr>
                <w:rFonts w:eastAsia="MS Mincho"/>
              </w:rPr>
            </w:pPr>
            <w:r w:rsidRPr="009514A7">
              <w:rPr>
                <w:rFonts w:eastAsia="MS Mincho"/>
              </w:rPr>
              <w:t>Origination State</w:t>
            </w:r>
          </w:p>
        </w:tc>
        <w:tc>
          <w:tcPr>
            <w:tcW w:w="0" w:type="auto"/>
            <w:shd w:val="clear" w:color="auto" w:fill="FFFFFF"/>
          </w:tcPr>
          <w:p w14:paraId="24FC932F" w14:textId="77777777" w:rsidR="003A15B8" w:rsidRPr="009514A7" w:rsidRDefault="003A15B8" w:rsidP="00A8242F">
            <w:pPr>
              <w:pStyle w:val="TAL"/>
              <w:jc w:val="center"/>
            </w:pPr>
            <w:r w:rsidRPr="009514A7">
              <w:rPr>
                <w:rFonts w:hint="eastAsia"/>
                <w:lang w:eastAsia="zh-CN"/>
              </w:rPr>
              <w:t>---E</w:t>
            </w:r>
          </w:p>
        </w:tc>
      </w:tr>
      <w:tr w:rsidR="003A15B8" w:rsidRPr="009514A7" w14:paraId="7FF49350" w14:textId="77777777" w:rsidTr="00A8242F">
        <w:trPr>
          <w:cantSplit/>
          <w:jc w:val="center"/>
        </w:trPr>
        <w:tc>
          <w:tcPr>
            <w:tcW w:w="6241" w:type="dxa"/>
            <w:gridSpan w:val="2"/>
            <w:shd w:val="clear" w:color="auto" w:fill="FFFFFF"/>
          </w:tcPr>
          <w:p w14:paraId="14E18424" w14:textId="77777777" w:rsidR="003A15B8" w:rsidRPr="009514A7" w:rsidRDefault="003A15B8" w:rsidP="00A8242F">
            <w:pPr>
              <w:pStyle w:val="TAL"/>
              <w:rPr>
                <w:rFonts w:eastAsia="MS Mincho"/>
              </w:rPr>
            </w:pPr>
            <w:r w:rsidRPr="009514A7">
              <w:rPr>
                <w:rFonts w:eastAsia="MS Mincho"/>
              </w:rPr>
              <w:t>Origination Timestamp</w:t>
            </w:r>
          </w:p>
        </w:tc>
        <w:tc>
          <w:tcPr>
            <w:tcW w:w="0" w:type="auto"/>
            <w:shd w:val="clear" w:color="auto" w:fill="FFFFFF"/>
          </w:tcPr>
          <w:p w14:paraId="2A970DAE" w14:textId="77777777" w:rsidR="003A15B8" w:rsidRPr="009514A7" w:rsidRDefault="003A15B8" w:rsidP="00A8242F">
            <w:pPr>
              <w:pStyle w:val="TAL"/>
              <w:jc w:val="center"/>
            </w:pPr>
            <w:r w:rsidRPr="009514A7">
              <w:rPr>
                <w:rFonts w:hint="eastAsia"/>
                <w:lang w:eastAsia="zh-CN"/>
              </w:rPr>
              <w:t>---E</w:t>
            </w:r>
          </w:p>
        </w:tc>
      </w:tr>
      <w:tr w:rsidR="003A15B8" w:rsidRPr="009514A7" w14:paraId="37DF4F2A" w14:textId="77777777" w:rsidTr="00A8242F">
        <w:trPr>
          <w:cantSplit/>
          <w:jc w:val="center"/>
        </w:trPr>
        <w:tc>
          <w:tcPr>
            <w:tcW w:w="6241" w:type="dxa"/>
            <w:gridSpan w:val="2"/>
            <w:shd w:val="clear" w:color="auto" w:fill="FFFFFF"/>
          </w:tcPr>
          <w:p w14:paraId="64C472B9" w14:textId="77777777" w:rsidR="003A15B8" w:rsidRPr="009514A7" w:rsidRDefault="003A15B8" w:rsidP="00A8242F">
            <w:pPr>
              <w:pStyle w:val="TAL"/>
              <w:rPr>
                <w:rFonts w:eastAsia="MS Mincho"/>
              </w:rPr>
            </w:pPr>
            <w:r w:rsidRPr="009514A7">
              <w:rPr>
                <w:rFonts w:eastAsia="MS Mincho"/>
              </w:rPr>
              <w:t>Proxy Information</w:t>
            </w:r>
          </w:p>
        </w:tc>
        <w:tc>
          <w:tcPr>
            <w:tcW w:w="0" w:type="auto"/>
            <w:shd w:val="clear" w:color="auto" w:fill="FFFFFF"/>
          </w:tcPr>
          <w:p w14:paraId="5F721D6A" w14:textId="77777777" w:rsidR="003A15B8" w:rsidRPr="009514A7" w:rsidRDefault="003A15B8" w:rsidP="00A8242F">
            <w:pPr>
              <w:pStyle w:val="TAL"/>
              <w:jc w:val="center"/>
            </w:pPr>
            <w:r w:rsidRPr="009514A7">
              <w:rPr>
                <w:rFonts w:hint="eastAsia"/>
                <w:lang w:eastAsia="zh-CN"/>
              </w:rPr>
              <w:t>---E</w:t>
            </w:r>
          </w:p>
        </w:tc>
      </w:tr>
      <w:tr w:rsidR="003A15B8" w:rsidRPr="009514A7" w14:paraId="601F28E6" w14:textId="77777777" w:rsidTr="00A8242F">
        <w:trPr>
          <w:cantSplit/>
          <w:jc w:val="center"/>
        </w:trPr>
        <w:tc>
          <w:tcPr>
            <w:tcW w:w="6241" w:type="dxa"/>
            <w:gridSpan w:val="2"/>
            <w:shd w:val="clear" w:color="auto" w:fill="FFFFFF"/>
          </w:tcPr>
          <w:p w14:paraId="0CECC811" w14:textId="77777777" w:rsidR="003A15B8" w:rsidRPr="009514A7" w:rsidRDefault="003A15B8" w:rsidP="00A8242F">
            <w:pPr>
              <w:pStyle w:val="TAL"/>
              <w:rPr>
                <w:rFonts w:eastAsia="MS Mincho"/>
              </w:rPr>
            </w:pPr>
            <w:r w:rsidRPr="009514A7">
              <w:rPr>
                <w:rFonts w:eastAsia="MS Mincho"/>
              </w:rPr>
              <w:t>Session Identifier</w:t>
            </w:r>
          </w:p>
        </w:tc>
        <w:tc>
          <w:tcPr>
            <w:tcW w:w="0" w:type="auto"/>
            <w:shd w:val="clear" w:color="auto" w:fill="FFFFFF"/>
          </w:tcPr>
          <w:p w14:paraId="72C3E46D" w14:textId="77777777" w:rsidR="003A15B8" w:rsidRPr="009514A7" w:rsidRDefault="003A15B8" w:rsidP="00A8242F">
            <w:pPr>
              <w:pStyle w:val="TAL"/>
              <w:jc w:val="center"/>
            </w:pPr>
            <w:r w:rsidRPr="009514A7">
              <w:rPr>
                <w:rFonts w:hint="eastAsia"/>
                <w:lang w:eastAsia="zh-CN"/>
              </w:rPr>
              <w:t>---E</w:t>
            </w:r>
          </w:p>
        </w:tc>
      </w:tr>
      <w:tr w:rsidR="0024490A" w:rsidRPr="009514A7" w14:paraId="55D1A103" w14:textId="77777777" w:rsidTr="00E07C97">
        <w:trPr>
          <w:cantSplit/>
          <w:jc w:val="center"/>
        </w:trPr>
        <w:tc>
          <w:tcPr>
            <w:tcW w:w="6938" w:type="dxa"/>
            <w:gridSpan w:val="3"/>
            <w:shd w:val="clear" w:color="auto" w:fill="D9D9D9"/>
          </w:tcPr>
          <w:p w14:paraId="2670F0C6" w14:textId="77777777" w:rsidR="0024490A" w:rsidRPr="009514A7" w:rsidRDefault="0024490A" w:rsidP="000F7CBE">
            <w:pPr>
              <w:pStyle w:val="TAH"/>
              <w:rPr>
                <w:lang w:eastAsia="zh-CN"/>
              </w:rPr>
            </w:pPr>
            <w:r w:rsidRPr="009514A7">
              <w:t>Service Information with Exposure Function API Information</w:t>
            </w:r>
          </w:p>
        </w:tc>
      </w:tr>
      <w:tr w:rsidR="0024490A" w:rsidRPr="009514A7" w14:paraId="5513E848" w14:textId="77777777" w:rsidTr="00E07C97">
        <w:trPr>
          <w:cantSplit/>
          <w:jc w:val="center"/>
        </w:trPr>
        <w:tc>
          <w:tcPr>
            <w:tcW w:w="6241" w:type="dxa"/>
            <w:gridSpan w:val="2"/>
            <w:shd w:val="clear" w:color="auto" w:fill="FFFFFF"/>
          </w:tcPr>
          <w:p w14:paraId="661ADC0F" w14:textId="77777777" w:rsidR="0024490A" w:rsidRPr="009514A7" w:rsidRDefault="0024490A" w:rsidP="00E07C97">
            <w:pPr>
              <w:pStyle w:val="TAL"/>
              <w:rPr>
                <w:rFonts w:eastAsia="MS Mincho"/>
              </w:rPr>
            </w:pPr>
            <w:r w:rsidRPr="009514A7">
              <w:rPr>
                <w:lang w:bidi="ar-IQ"/>
              </w:rPr>
              <w:t>Supported Features</w:t>
            </w:r>
          </w:p>
        </w:tc>
        <w:tc>
          <w:tcPr>
            <w:tcW w:w="0" w:type="auto"/>
            <w:shd w:val="clear" w:color="auto" w:fill="FFFFFF"/>
          </w:tcPr>
          <w:p w14:paraId="2F7921D6" w14:textId="77777777" w:rsidR="0024490A" w:rsidRPr="009514A7" w:rsidRDefault="0024490A" w:rsidP="00E07C97">
            <w:pPr>
              <w:pStyle w:val="TAL"/>
              <w:jc w:val="center"/>
              <w:rPr>
                <w:lang w:eastAsia="zh-CN"/>
              </w:rPr>
            </w:pPr>
            <w:r w:rsidRPr="009514A7">
              <w:rPr>
                <w:rFonts w:hint="eastAsia"/>
                <w:lang w:eastAsia="zh-CN"/>
              </w:rPr>
              <w:t>---E</w:t>
            </w:r>
          </w:p>
        </w:tc>
      </w:tr>
    </w:tbl>
    <w:p w14:paraId="77C2EE51" w14:textId="77777777" w:rsidR="003A15B8" w:rsidRPr="009514A7" w:rsidRDefault="003A15B8" w:rsidP="00F2237B"/>
    <w:p w14:paraId="0C3D834E" w14:textId="77777777" w:rsidR="00742863" w:rsidRPr="009514A7" w:rsidRDefault="00742863" w:rsidP="00742863">
      <w:pPr>
        <w:pStyle w:val="Heading3"/>
      </w:pPr>
      <w:bookmarkStart w:id="230" w:name="_CR6_3_3"/>
      <w:bookmarkStart w:id="231" w:name="_Toc202524299"/>
      <w:bookmarkEnd w:id="230"/>
      <w:r w:rsidRPr="009514A7">
        <w:t>6.3.</w:t>
      </w:r>
      <w:r w:rsidRPr="009514A7">
        <w:rPr>
          <w:lang w:eastAsia="zh-CN"/>
        </w:rPr>
        <w:t>3</w:t>
      </w:r>
      <w:r w:rsidRPr="009514A7">
        <w:tab/>
        <w:t>Detailed message format for online charging</w:t>
      </w:r>
      <w:bookmarkEnd w:id="231"/>
    </w:p>
    <w:p w14:paraId="2EE2EDC7" w14:textId="77777777" w:rsidR="003A15B8" w:rsidRPr="009514A7" w:rsidRDefault="003A15B8" w:rsidP="003A15B8">
      <w:pPr>
        <w:rPr>
          <w:rFonts w:eastAsia="MS Mincho"/>
        </w:rPr>
      </w:pPr>
      <w:r w:rsidRPr="009514A7">
        <w:rPr>
          <w:rFonts w:eastAsia="MS Mincho"/>
        </w:rPr>
        <w:t xml:space="preserve">The </w:t>
      </w:r>
      <w:r w:rsidRPr="009514A7">
        <w:t xml:space="preserve">Operation </w:t>
      </w:r>
      <w:r w:rsidRPr="009514A7">
        <w:rPr>
          <w:rFonts w:eastAsia="MS Mincho"/>
        </w:rPr>
        <w:t xml:space="preserve">types are listed in the following order: I [initial] /U [update]/ T [terminate]/E [event]. Therefore, when all Operation types are possible it is marked as IUTE. If only some Operation types are allowed for a node, only the appropriate letters are used (i.e. IT or E) as indicated in the table heading. The omission of an Operation type for a particular field is marked with </w:t>
      </w:r>
      <w:r w:rsidR="006334F9" w:rsidRPr="009514A7">
        <w:rPr>
          <w:rFonts w:eastAsia="MS Mincho"/>
        </w:rPr>
        <w:t>"</w:t>
      </w:r>
      <w:r w:rsidRPr="009514A7">
        <w:rPr>
          <w:rFonts w:eastAsia="MS Mincho"/>
        </w:rPr>
        <w:t>-</w:t>
      </w:r>
      <w:r w:rsidR="006334F9" w:rsidRPr="009514A7">
        <w:rPr>
          <w:rFonts w:eastAsia="MS Mincho"/>
        </w:rPr>
        <w:t>"</w:t>
      </w:r>
      <w:r w:rsidRPr="009514A7">
        <w:rPr>
          <w:rFonts w:eastAsia="MS Mincho"/>
        </w:rPr>
        <w:t xml:space="preserve"> (i.e. I-E). Also, when an entire field is not allowed in a node the entire cell is marked as </w:t>
      </w:r>
      <w:r w:rsidR="006334F9" w:rsidRPr="009514A7">
        <w:rPr>
          <w:rFonts w:eastAsia="MS Mincho"/>
        </w:rPr>
        <w:t>"</w:t>
      </w:r>
      <w:r w:rsidRPr="009514A7">
        <w:rPr>
          <w:rFonts w:eastAsia="MS Mincho"/>
        </w:rPr>
        <w:t>-</w:t>
      </w:r>
      <w:r w:rsidR="006334F9" w:rsidRPr="009514A7">
        <w:rPr>
          <w:rFonts w:eastAsia="MS Mincho"/>
        </w:rPr>
        <w:t>"</w:t>
      </w:r>
      <w:r w:rsidRPr="009514A7">
        <w:rPr>
          <w:rFonts w:eastAsia="MS Mincho"/>
        </w:rPr>
        <w:t>.</w:t>
      </w:r>
    </w:p>
    <w:p w14:paraId="52C8A5BC" w14:textId="77777777" w:rsidR="003A15B8" w:rsidRPr="009514A7" w:rsidRDefault="003A15B8" w:rsidP="003A15B8">
      <w:pPr>
        <w:keepNext/>
      </w:pPr>
      <w:r w:rsidRPr="009514A7">
        <w:lastRenderedPageBreak/>
        <w:t>Table 6.3.3.1 illustrates the basic structure of the supported fields in the Debit / Reserve Units Request for exposure function API online charging.</w:t>
      </w:r>
      <w:r w:rsidRPr="009514A7">
        <w:rPr>
          <w:rFonts w:hint="eastAsia"/>
          <w:lang w:eastAsia="zh-CN"/>
        </w:rPr>
        <w:t xml:space="preserve"> </w:t>
      </w:r>
    </w:p>
    <w:p w14:paraId="768B1135" w14:textId="77777777" w:rsidR="003A15B8" w:rsidRPr="009514A7" w:rsidRDefault="003A15B8" w:rsidP="00F2237B">
      <w:pPr>
        <w:pStyle w:val="TH"/>
        <w:rPr>
          <w:lang w:bidi="ar-IQ"/>
        </w:rPr>
      </w:pPr>
      <w:bookmarkStart w:id="232" w:name="_CRTable6_3_3_1"/>
      <w:r w:rsidRPr="009514A7">
        <w:rPr>
          <w:lang w:bidi="ar-IQ"/>
        </w:rPr>
        <w:t xml:space="preserve">Table </w:t>
      </w:r>
      <w:bookmarkEnd w:id="232"/>
      <w:r w:rsidRPr="009514A7">
        <w:rPr>
          <w:lang w:bidi="ar-IQ"/>
        </w:rPr>
        <w:t xml:space="preserve">6.3.3.1: Supported fields in Debit / Reserve Units Request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2053"/>
        <w:gridCol w:w="2508"/>
        <w:gridCol w:w="1024"/>
      </w:tblGrid>
      <w:tr w:rsidR="003A15B8" w:rsidRPr="009514A7" w14:paraId="6E48BF9C" w14:textId="77777777" w:rsidTr="00A8242F">
        <w:trPr>
          <w:cantSplit/>
          <w:tblHeader/>
          <w:jc w:val="center"/>
        </w:trPr>
        <w:tc>
          <w:tcPr>
            <w:tcW w:w="2053" w:type="dxa"/>
            <w:vMerge w:val="restart"/>
            <w:shd w:val="clear" w:color="auto" w:fill="D9D9D9"/>
          </w:tcPr>
          <w:p w14:paraId="50201E61" w14:textId="77777777" w:rsidR="003A15B8" w:rsidRPr="009514A7" w:rsidRDefault="003A15B8" w:rsidP="000F7CBE">
            <w:pPr>
              <w:pStyle w:val="TAH"/>
              <w:overflowPunct/>
              <w:autoSpaceDE/>
              <w:autoSpaceDN/>
              <w:adjustRightInd/>
              <w:textAlignment w:val="auto"/>
              <w:rPr>
                <w:bCs/>
              </w:rPr>
            </w:pPr>
            <w:r w:rsidRPr="009514A7">
              <w:rPr>
                <w:bCs/>
              </w:rPr>
              <w:t>Information Element</w:t>
            </w:r>
          </w:p>
        </w:tc>
        <w:tc>
          <w:tcPr>
            <w:tcW w:w="2508" w:type="dxa"/>
            <w:shd w:val="clear" w:color="auto" w:fill="D9D9D9"/>
          </w:tcPr>
          <w:p w14:paraId="7B3A6074" w14:textId="77777777" w:rsidR="003A15B8" w:rsidRPr="009514A7" w:rsidRDefault="003A15B8" w:rsidP="000F7CBE">
            <w:pPr>
              <w:pStyle w:val="TAH"/>
              <w:overflowPunct/>
              <w:autoSpaceDE/>
              <w:autoSpaceDN/>
              <w:adjustRightInd/>
              <w:textAlignment w:val="auto"/>
              <w:rPr>
                <w:bCs/>
              </w:rPr>
            </w:pPr>
            <w:r w:rsidRPr="009514A7">
              <w:rPr>
                <w:bCs/>
              </w:rPr>
              <w:t>Service Type</w:t>
            </w:r>
          </w:p>
        </w:tc>
        <w:tc>
          <w:tcPr>
            <w:tcW w:w="1024" w:type="dxa"/>
            <w:shd w:val="clear" w:color="auto" w:fill="D9D9D9"/>
          </w:tcPr>
          <w:p w14:paraId="09932D97" w14:textId="77777777" w:rsidR="003A15B8" w:rsidRPr="009514A7" w:rsidRDefault="003A15B8" w:rsidP="000F7CBE">
            <w:pPr>
              <w:pStyle w:val="TAH"/>
              <w:overflowPunct/>
              <w:autoSpaceDE/>
              <w:autoSpaceDN/>
              <w:adjustRightInd/>
              <w:textAlignment w:val="auto"/>
              <w:rPr>
                <w:bCs/>
              </w:rPr>
            </w:pPr>
            <w:r w:rsidRPr="009514A7">
              <w:rPr>
                <w:bCs/>
              </w:rPr>
              <w:t>SCEF</w:t>
            </w:r>
          </w:p>
        </w:tc>
      </w:tr>
      <w:tr w:rsidR="003A15B8" w:rsidRPr="009514A7" w14:paraId="6263FDC7" w14:textId="77777777" w:rsidTr="00A8242F">
        <w:trPr>
          <w:cantSplit/>
          <w:tblHeader/>
          <w:jc w:val="center"/>
        </w:trPr>
        <w:tc>
          <w:tcPr>
            <w:tcW w:w="2053" w:type="dxa"/>
            <w:vMerge/>
            <w:shd w:val="clear" w:color="auto" w:fill="D9D9D9"/>
          </w:tcPr>
          <w:p w14:paraId="77EBC7FE" w14:textId="77777777" w:rsidR="003A15B8" w:rsidRPr="009514A7" w:rsidRDefault="003A15B8" w:rsidP="000F7CBE">
            <w:pPr>
              <w:pStyle w:val="TAH"/>
              <w:overflowPunct/>
              <w:autoSpaceDE/>
              <w:autoSpaceDN/>
              <w:adjustRightInd/>
              <w:textAlignment w:val="auto"/>
              <w:rPr>
                <w:bCs/>
              </w:rPr>
            </w:pPr>
          </w:p>
        </w:tc>
        <w:tc>
          <w:tcPr>
            <w:tcW w:w="2508" w:type="dxa"/>
            <w:shd w:val="clear" w:color="auto" w:fill="D9D9D9"/>
          </w:tcPr>
          <w:p w14:paraId="2B645316" w14:textId="77777777" w:rsidR="003A15B8" w:rsidRPr="009514A7" w:rsidRDefault="003A15B8" w:rsidP="000F7CBE">
            <w:pPr>
              <w:pStyle w:val="TAH"/>
              <w:overflowPunct/>
              <w:autoSpaceDE/>
              <w:autoSpaceDN/>
              <w:adjustRightInd/>
              <w:textAlignment w:val="auto"/>
              <w:rPr>
                <w:bCs/>
              </w:rPr>
            </w:pPr>
            <w:r w:rsidRPr="009514A7">
              <w:rPr>
                <w:bCs/>
              </w:rPr>
              <w:t>Supported Operation Types</w:t>
            </w:r>
          </w:p>
        </w:tc>
        <w:tc>
          <w:tcPr>
            <w:tcW w:w="1024" w:type="dxa"/>
            <w:shd w:val="clear" w:color="auto" w:fill="D9D9D9"/>
          </w:tcPr>
          <w:p w14:paraId="42D4378D" w14:textId="77777777" w:rsidR="003A15B8" w:rsidRPr="009514A7" w:rsidRDefault="003A15B8" w:rsidP="000F7CBE">
            <w:pPr>
              <w:pStyle w:val="TAH"/>
              <w:overflowPunct/>
              <w:autoSpaceDE/>
              <w:autoSpaceDN/>
              <w:adjustRightInd/>
              <w:textAlignment w:val="auto"/>
              <w:rPr>
                <w:bCs/>
              </w:rPr>
            </w:pPr>
            <w:r w:rsidRPr="009514A7">
              <w:rPr>
                <w:bCs/>
              </w:rPr>
              <w:t>I/U/T/E</w:t>
            </w:r>
          </w:p>
        </w:tc>
      </w:tr>
      <w:tr w:rsidR="003A15B8" w:rsidRPr="009514A7" w14:paraId="3D41CECC" w14:textId="77777777" w:rsidTr="00A8242F">
        <w:trPr>
          <w:cantSplit/>
          <w:tblHeader/>
          <w:jc w:val="center"/>
        </w:trPr>
        <w:tc>
          <w:tcPr>
            <w:tcW w:w="4561" w:type="dxa"/>
            <w:gridSpan w:val="2"/>
            <w:shd w:val="clear" w:color="auto" w:fill="FFFFFF"/>
          </w:tcPr>
          <w:p w14:paraId="310BA82A" w14:textId="77777777" w:rsidR="003A15B8" w:rsidRPr="009514A7" w:rsidRDefault="003A15B8" w:rsidP="00A8242F">
            <w:pPr>
              <w:pStyle w:val="TAL"/>
            </w:pPr>
            <w:r w:rsidRPr="009514A7">
              <w:rPr>
                <w:rFonts w:eastAsia="MS Mincho"/>
              </w:rPr>
              <w:t>Session Identifier</w:t>
            </w:r>
          </w:p>
        </w:tc>
        <w:tc>
          <w:tcPr>
            <w:tcW w:w="1024" w:type="dxa"/>
            <w:shd w:val="clear" w:color="auto" w:fill="FFFFFF"/>
          </w:tcPr>
          <w:p w14:paraId="273F2A2D"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1B2C5FB8" w14:textId="77777777" w:rsidTr="00A8242F">
        <w:trPr>
          <w:cantSplit/>
          <w:tblHeader/>
          <w:jc w:val="center"/>
        </w:trPr>
        <w:tc>
          <w:tcPr>
            <w:tcW w:w="4561" w:type="dxa"/>
            <w:gridSpan w:val="2"/>
            <w:shd w:val="clear" w:color="auto" w:fill="FFFFFF"/>
          </w:tcPr>
          <w:p w14:paraId="20A748C5" w14:textId="77777777" w:rsidR="003A15B8" w:rsidRPr="009514A7" w:rsidRDefault="003A15B8" w:rsidP="00A8242F">
            <w:pPr>
              <w:pStyle w:val="TAL"/>
            </w:pPr>
            <w:r w:rsidRPr="009514A7">
              <w:rPr>
                <w:rFonts w:eastAsia="MS Mincho"/>
              </w:rPr>
              <w:t>Originator Host</w:t>
            </w:r>
          </w:p>
        </w:tc>
        <w:tc>
          <w:tcPr>
            <w:tcW w:w="1024" w:type="dxa"/>
            <w:shd w:val="clear" w:color="auto" w:fill="FFFFFF"/>
          </w:tcPr>
          <w:p w14:paraId="4C9F6D2E" w14:textId="77777777" w:rsidR="003A15B8" w:rsidRPr="009514A7" w:rsidRDefault="003A15B8" w:rsidP="00A8242F">
            <w:pPr>
              <w:pStyle w:val="TAL"/>
              <w:jc w:val="center"/>
            </w:pPr>
            <w:r w:rsidRPr="009514A7">
              <w:rPr>
                <w:rFonts w:hint="eastAsia"/>
                <w:lang w:eastAsia="zh-CN"/>
              </w:rPr>
              <w:t>---E</w:t>
            </w:r>
          </w:p>
        </w:tc>
      </w:tr>
      <w:tr w:rsidR="003A15B8" w:rsidRPr="009514A7" w14:paraId="2F263F75" w14:textId="77777777" w:rsidTr="00A8242F">
        <w:trPr>
          <w:cantSplit/>
          <w:tblHeader/>
          <w:jc w:val="center"/>
        </w:trPr>
        <w:tc>
          <w:tcPr>
            <w:tcW w:w="4561" w:type="dxa"/>
            <w:gridSpan w:val="2"/>
            <w:shd w:val="clear" w:color="auto" w:fill="FFFFFF"/>
          </w:tcPr>
          <w:p w14:paraId="1060DFCD" w14:textId="77777777" w:rsidR="003A15B8" w:rsidRPr="009514A7" w:rsidRDefault="003A15B8" w:rsidP="00A8242F">
            <w:pPr>
              <w:pStyle w:val="TAL"/>
            </w:pPr>
            <w:r w:rsidRPr="009514A7">
              <w:rPr>
                <w:rFonts w:eastAsia="MS Mincho"/>
              </w:rPr>
              <w:t>Originator Domain</w:t>
            </w:r>
          </w:p>
        </w:tc>
        <w:tc>
          <w:tcPr>
            <w:tcW w:w="1024" w:type="dxa"/>
            <w:shd w:val="clear" w:color="auto" w:fill="FFFFFF"/>
          </w:tcPr>
          <w:p w14:paraId="6F7679A9" w14:textId="77777777" w:rsidR="003A15B8" w:rsidRPr="009514A7" w:rsidRDefault="003A15B8" w:rsidP="00A8242F">
            <w:pPr>
              <w:pStyle w:val="TAL"/>
              <w:jc w:val="center"/>
            </w:pPr>
            <w:r w:rsidRPr="009514A7">
              <w:rPr>
                <w:rFonts w:hint="eastAsia"/>
                <w:lang w:eastAsia="zh-CN"/>
              </w:rPr>
              <w:t>---E</w:t>
            </w:r>
          </w:p>
        </w:tc>
      </w:tr>
      <w:tr w:rsidR="003A15B8" w:rsidRPr="009514A7" w14:paraId="08A75FBF" w14:textId="77777777" w:rsidTr="00A8242F">
        <w:trPr>
          <w:cantSplit/>
          <w:tblHeader/>
          <w:jc w:val="center"/>
        </w:trPr>
        <w:tc>
          <w:tcPr>
            <w:tcW w:w="4561" w:type="dxa"/>
            <w:gridSpan w:val="2"/>
            <w:shd w:val="clear" w:color="auto" w:fill="FFFFFF"/>
          </w:tcPr>
          <w:p w14:paraId="695D371B" w14:textId="77777777" w:rsidR="003A15B8" w:rsidRPr="009514A7" w:rsidRDefault="003A15B8" w:rsidP="00A8242F">
            <w:pPr>
              <w:pStyle w:val="TAL"/>
            </w:pPr>
            <w:r w:rsidRPr="009514A7">
              <w:rPr>
                <w:rFonts w:eastAsia="MS Mincho"/>
              </w:rPr>
              <w:t>Destination Domain</w:t>
            </w:r>
          </w:p>
        </w:tc>
        <w:tc>
          <w:tcPr>
            <w:tcW w:w="1024" w:type="dxa"/>
            <w:shd w:val="clear" w:color="auto" w:fill="FFFFFF"/>
          </w:tcPr>
          <w:p w14:paraId="3817EB37" w14:textId="77777777" w:rsidR="003A15B8" w:rsidRPr="009514A7" w:rsidRDefault="003A15B8" w:rsidP="00A8242F">
            <w:pPr>
              <w:pStyle w:val="TAL"/>
              <w:jc w:val="center"/>
            </w:pPr>
            <w:r w:rsidRPr="009514A7">
              <w:rPr>
                <w:rFonts w:hint="eastAsia"/>
                <w:lang w:eastAsia="zh-CN"/>
              </w:rPr>
              <w:t>---E</w:t>
            </w:r>
          </w:p>
        </w:tc>
      </w:tr>
      <w:tr w:rsidR="003A15B8" w:rsidRPr="009514A7" w14:paraId="258C1F40" w14:textId="77777777" w:rsidTr="00A8242F">
        <w:trPr>
          <w:cantSplit/>
          <w:tblHeader/>
          <w:jc w:val="center"/>
        </w:trPr>
        <w:tc>
          <w:tcPr>
            <w:tcW w:w="4561" w:type="dxa"/>
            <w:gridSpan w:val="2"/>
            <w:shd w:val="clear" w:color="auto" w:fill="FFFFFF"/>
          </w:tcPr>
          <w:p w14:paraId="1810CFCC" w14:textId="77777777" w:rsidR="003A15B8" w:rsidRPr="009514A7" w:rsidRDefault="003A15B8" w:rsidP="00A8242F">
            <w:pPr>
              <w:pStyle w:val="TAL"/>
            </w:pPr>
            <w:r w:rsidRPr="009514A7">
              <w:rPr>
                <w:rFonts w:eastAsia="MS Mincho"/>
              </w:rPr>
              <w:t>Operation Identifier</w:t>
            </w:r>
          </w:p>
        </w:tc>
        <w:tc>
          <w:tcPr>
            <w:tcW w:w="1024" w:type="dxa"/>
            <w:shd w:val="clear" w:color="auto" w:fill="FFFFFF"/>
          </w:tcPr>
          <w:p w14:paraId="58007B6E" w14:textId="77777777" w:rsidR="003A15B8" w:rsidRPr="009514A7" w:rsidRDefault="003A15B8" w:rsidP="00A8242F">
            <w:pPr>
              <w:pStyle w:val="TAL"/>
              <w:jc w:val="center"/>
            </w:pPr>
            <w:r w:rsidRPr="009514A7">
              <w:rPr>
                <w:rFonts w:hint="eastAsia"/>
                <w:lang w:eastAsia="zh-CN"/>
              </w:rPr>
              <w:t>---E</w:t>
            </w:r>
          </w:p>
        </w:tc>
      </w:tr>
      <w:tr w:rsidR="003A15B8" w:rsidRPr="009514A7" w14:paraId="12DB132F" w14:textId="77777777" w:rsidTr="00A8242F">
        <w:trPr>
          <w:cantSplit/>
          <w:tblHeader/>
          <w:jc w:val="center"/>
        </w:trPr>
        <w:tc>
          <w:tcPr>
            <w:tcW w:w="4561" w:type="dxa"/>
            <w:gridSpan w:val="2"/>
            <w:shd w:val="clear" w:color="auto" w:fill="FFFFFF"/>
          </w:tcPr>
          <w:p w14:paraId="0B97B07F" w14:textId="77777777" w:rsidR="003A15B8" w:rsidRPr="009514A7" w:rsidRDefault="003A15B8" w:rsidP="00A8242F">
            <w:pPr>
              <w:pStyle w:val="TAL"/>
              <w:rPr>
                <w:rFonts w:eastAsia="MS Mincho"/>
              </w:rPr>
            </w:pPr>
            <w:r w:rsidRPr="009514A7">
              <w:rPr>
                <w:rFonts w:eastAsia="MS Mincho"/>
              </w:rPr>
              <w:t>Operation Token</w:t>
            </w:r>
          </w:p>
        </w:tc>
        <w:tc>
          <w:tcPr>
            <w:tcW w:w="1024" w:type="dxa"/>
            <w:shd w:val="clear" w:color="auto" w:fill="FFFFFF"/>
          </w:tcPr>
          <w:p w14:paraId="555AAE3C" w14:textId="77777777" w:rsidR="003A15B8" w:rsidRPr="009514A7" w:rsidRDefault="003A15B8" w:rsidP="00A8242F">
            <w:pPr>
              <w:pStyle w:val="TAL"/>
              <w:jc w:val="center"/>
            </w:pPr>
            <w:r w:rsidRPr="009514A7">
              <w:rPr>
                <w:rFonts w:hint="eastAsia"/>
                <w:lang w:eastAsia="zh-CN"/>
              </w:rPr>
              <w:t>---E</w:t>
            </w:r>
          </w:p>
        </w:tc>
      </w:tr>
      <w:tr w:rsidR="003A15B8" w:rsidRPr="009514A7" w14:paraId="2C8406DD" w14:textId="77777777" w:rsidTr="00A8242F">
        <w:trPr>
          <w:cantSplit/>
          <w:tblHeader/>
          <w:jc w:val="center"/>
        </w:trPr>
        <w:tc>
          <w:tcPr>
            <w:tcW w:w="4561" w:type="dxa"/>
            <w:gridSpan w:val="2"/>
            <w:shd w:val="clear" w:color="auto" w:fill="FFFFFF"/>
          </w:tcPr>
          <w:p w14:paraId="797BAE50" w14:textId="77777777" w:rsidR="003A15B8" w:rsidRPr="009514A7" w:rsidRDefault="003A15B8" w:rsidP="00A8242F">
            <w:pPr>
              <w:pStyle w:val="TAL"/>
              <w:rPr>
                <w:rFonts w:eastAsia="MS Mincho"/>
              </w:rPr>
            </w:pPr>
            <w:r w:rsidRPr="009514A7">
              <w:rPr>
                <w:rFonts w:eastAsia="MS Mincho"/>
              </w:rPr>
              <w:t>Operation Type</w:t>
            </w:r>
          </w:p>
        </w:tc>
        <w:tc>
          <w:tcPr>
            <w:tcW w:w="1024" w:type="dxa"/>
            <w:shd w:val="clear" w:color="auto" w:fill="FFFFFF"/>
          </w:tcPr>
          <w:p w14:paraId="18DB34C4" w14:textId="77777777" w:rsidR="003A15B8" w:rsidRPr="009514A7" w:rsidRDefault="003A15B8" w:rsidP="00A8242F">
            <w:pPr>
              <w:pStyle w:val="TAL"/>
              <w:jc w:val="center"/>
            </w:pPr>
            <w:r w:rsidRPr="009514A7">
              <w:rPr>
                <w:rFonts w:hint="eastAsia"/>
                <w:lang w:eastAsia="zh-CN"/>
              </w:rPr>
              <w:t>---E</w:t>
            </w:r>
          </w:p>
        </w:tc>
      </w:tr>
      <w:tr w:rsidR="003A15B8" w:rsidRPr="009514A7" w14:paraId="0F46A8CD" w14:textId="77777777" w:rsidTr="00A8242F">
        <w:trPr>
          <w:cantSplit/>
          <w:tblHeader/>
          <w:jc w:val="center"/>
        </w:trPr>
        <w:tc>
          <w:tcPr>
            <w:tcW w:w="4561" w:type="dxa"/>
            <w:gridSpan w:val="2"/>
            <w:shd w:val="clear" w:color="auto" w:fill="FFFFFF"/>
          </w:tcPr>
          <w:p w14:paraId="600826F2" w14:textId="77777777" w:rsidR="003A15B8" w:rsidRPr="009514A7" w:rsidRDefault="003A15B8" w:rsidP="00A8242F">
            <w:pPr>
              <w:pStyle w:val="TAL"/>
              <w:rPr>
                <w:rFonts w:eastAsia="MS Mincho"/>
              </w:rPr>
            </w:pPr>
            <w:r w:rsidRPr="009514A7">
              <w:rPr>
                <w:rFonts w:eastAsia="MS Mincho"/>
              </w:rPr>
              <w:t>Operation Number</w:t>
            </w:r>
          </w:p>
        </w:tc>
        <w:tc>
          <w:tcPr>
            <w:tcW w:w="1024" w:type="dxa"/>
            <w:shd w:val="clear" w:color="auto" w:fill="FFFFFF"/>
          </w:tcPr>
          <w:p w14:paraId="33CB09E0" w14:textId="77777777" w:rsidR="003A15B8" w:rsidRPr="009514A7" w:rsidRDefault="003A15B8" w:rsidP="00A8242F">
            <w:pPr>
              <w:pStyle w:val="TAL"/>
              <w:jc w:val="center"/>
            </w:pPr>
            <w:r w:rsidRPr="009514A7">
              <w:rPr>
                <w:rFonts w:hint="eastAsia"/>
                <w:lang w:eastAsia="zh-CN"/>
              </w:rPr>
              <w:t>---E</w:t>
            </w:r>
          </w:p>
        </w:tc>
      </w:tr>
      <w:tr w:rsidR="003A15B8" w:rsidRPr="009514A7" w14:paraId="670BA099" w14:textId="77777777" w:rsidTr="00A8242F">
        <w:trPr>
          <w:cantSplit/>
          <w:tblHeader/>
          <w:jc w:val="center"/>
        </w:trPr>
        <w:tc>
          <w:tcPr>
            <w:tcW w:w="4561" w:type="dxa"/>
            <w:gridSpan w:val="2"/>
            <w:shd w:val="clear" w:color="auto" w:fill="FFFFFF"/>
          </w:tcPr>
          <w:p w14:paraId="24C66C75" w14:textId="77777777" w:rsidR="003A15B8" w:rsidRPr="009514A7" w:rsidRDefault="003A15B8" w:rsidP="00A8242F">
            <w:pPr>
              <w:pStyle w:val="TAL"/>
              <w:rPr>
                <w:rFonts w:eastAsia="MS Mincho"/>
              </w:rPr>
            </w:pPr>
            <w:r w:rsidRPr="009514A7">
              <w:rPr>
                <w:rFonts w:eastAsia="MS Mincho"/>
              </w:rPr>
              <w:t>Destination Host</w:t>
            </w:r>
          </w:p>
        </w:tc>
        <w:tc>
          <w:tcPr>
            <w:tcW w:w="1024" w:type="dxa"/>
            <w:shd w:val="clear" w:color="auto" w:fill="FFFFFF"/>
          </w:tcPr>
          <w:p w14:paraId="6B3B8FE1" w14:textId="77777777" w:rsidR="003A15B8" w:rsidRPr="009514A7" w:rsidRDefault="003A15B8" w:rsidP="00A8242F">
            <w:pPr>
              <w:pStyle w:val="TAL"/>
              <w:jc w:val="center"/>
            </w:pPr>
            <w:r w:rsidRPr="009514A7">
              <w:rPr>
                <w:rFonts w:hint="eastAsia"/>
                <w:lang w:eastAsia="zh-CN"/>
              </w:rPr>
              <w:t>---E</w:t>
            </w:r>
          </w:p>
        </w:tc>
      </w:tr>
      <w:tr w:rsidR="003A15B8" w:rsidRPr="009514A7" w14:paraId="4EBA0837" w14:textId="77777777" w:rsidTr="00A8242F">
        <w:trPr>
          <w:cantSplit/>
          <w:tblHeader/>
          <w:jc w:val="center"/>
        </w:trPr>
        <w:tc>
          <w:tcPr>
            <w:tcW w:w="4561" w:type="dxa"/>
            <w:gridSpan w:val="2"/>
            <w:shd w:val="clear" w:color="auto" w:fill="FFFFFF"/>
          </w:tcPr>
          <w:p w14:paraId="441D0325" w14:textId="77777777" w:rsidR="003A15B8" w:rsidRPr="009514A7" w:rsidRDefault="003A15B8" w:rsidP="00A8242F">
            <w:pPr>
              <w:pStyle w:val="TAL"/>
              <w:rPr>
                <w:rFonts w:eastAsia="MS Mincho"/>
              </w:rPr>
            </w:pPr>
            <w:r w:rsidRPr="009514A7">
              <w:rPr>
                <w:rFonts w:eastAsia="MS Mincho"/>
              </w:rPr>
              <w:t>User Name</w:t>
            </w:r>
          </w:p>
        </w:tc>
        <w:tc>
          <w:tcPr>
            <w:tcW w:w="1024" w:type="dxa"/>
            <w:shd w:val="clear" w:color="auto" w:fill="FFFFFF"/>
          </w:tcPr>
          <w:p w14:paraId="280E7C0F" w14:textId="77777777" w:rsidR="003A15B8" w:rsidRPr="009514A7" w:rsidRDefault="003A15B8" w:rsidP="00A8242F">
            <w:pPr>
              <w:pStyle w:val="TAL"/>
              <w:jc w:val="center"/>
            </w:pPr>
            <w:r w:rsidRPr="009514A7">
              <w:rPr>
                <w:rFonts w:hint="eastAsia"/>
                <w:lang w:eastAsia="zh-CN"/>
              </w:rPr>
              <w:t>---E</w:t>
            </w:r>
          </w:p>
        </w:tc>
      </w:tr>
      <w:tr w:rsidR="003A15B8" w:rsidRPr="009514A7" w14:paraId="01463760" w14:textId="77777777" w:rsidTr="00A8242F">
        <w:trPr>
          <w:cantSplit/>
          <w:tblHeader/>
          <w:jc w:val="center"/>
        </w:trPr>
        <w:tc>
          <w:tcPr>
            <w:tcW w:w="4561" w:type="dxa"/>
            <w:gridSpan w:val="2"/>
            <w:shd w:val="clear" w:color="auto" w:fill="FFFFFF"/>
          </w:tcPr>
          <w:p w14:paraId="51DA0BBB" w14:textId="77777777" w:rsidR="003A15B8" w:rsidRPr="009514A7" w:rsidRDefault="003A15B8" w:rsidP="00A8242F">
            <w:pPr>
              <w:pStyle w:val="TAL"/>
              <w:rPr>
                <w:rFonts w:eastAsia="MS Mincho"/>
              </w:rPr>
            </w:pPr>
            <w:r w:rsidRPr="009514A7">
              <w:rPr>
                <w:rFonts w:eastAsia="MS Mincho"/>
              </w:rPr>
              <w:t>Origination State</w:t>
            </w:r>
          </w:p>
        </w:tc>
        <w:tc>
          <w:tcPr>
            <w:tcW w:w="1024" w:type="dxa"/>
            <w:shd w:val="clear" w:color="auto" w:fill="FFFFFF"/>
          </w:tcPr>
          <w:p w14:paraId="3500F866" w14:textId="77777777" w:rsidR="003A15B8" w:rsidRPr="009514A7" w:rsidRDefault="003A15B8" w:rsidP="00A8242F">
            <w:pPr>
              <w:pStyle w:val="TAL"/>
              <w:jc w:val="center"/>
            </w:pPr>
            <w:r w:rsidRPr="009514A7">
              <w:rPr>
                <w:rFonts w:hint="eastAsia"/>
                <w:lang w:eastAsia="zh-CN"/>
              </w:rPr>
              <w:t>---E</w:t>
            </w:r>
          </w:p>
        </w:tc>
      </w:tr>
      <w:tr w:rsidR="003A15B8" w:rsidRPr="009514A7" w14:paraId="664B9C14" w14:textId="77777777" w:rsidTr="00A8242F">
        <w:trPr>
          <w:cantSplit/>
          <w:tblHeader/>
          <w:jc w:val="center"/>
        </w:trPr>
        <w:tc>
          <w:tcPr>
            <w:tcW w:w="4561" w:type="dxa"/>
            <w:gridSpan w:val="2"/>
            <w:shd w:val="clear" w:color="auto" w:fill="FFFFFF"/>
          </w:tcPr>
          <w:p w14:paraId="7DC71AF0" w14:textId="77777777" w:rsidR="003A15B8" w:rsidRPr="009514A7" w:rsidRDefault="003A15B8" w:rsidP="00A8242F">
            <w:pPr>
              <w:pStyle w:val="TAL"/>
              <w:rPr>
                <w:rFonts w:eastAsia="MS Mincho"/>
              </w:rPr>
            </w:pPr>
            <w:r w:rsidRPr="009514A7">
              <w:rPr>
                <w:rFonts w:eastAsia="MS Mincho"/>
              </w:rPr>
              <w:t>Origination Timestamp</w:t>
            </w:r>
          </w:p>
        </w:tc>
        <w:tc>
          <w:tcPr>
            <w:tcW w:w="1024" w:type="dxa"/>
            <w:shd w:val="clear" w:color="auto" w:fill="FFFFFF"/>
          </w:tcPr>
          <w:p w14:paraId="5A616AD0" w14:textId="77777777" w:rsidR="003A15B8" w:rsidRPr="009514A7" w:rsidRDefault="003A15B8" w:rsidP="00A8242F">
            <w:pPr>
              <w:pStyle w:val="TAL"/>
              <w:jc w:val="center"/>
            </w:pPr>
            <w:r w:rsidRPr="009514A7">
              <w:rPr>
                <w:rFonts w:hint="eastAsia"/>
                <w:lang w:eastAsia="zh-CN"/>
              </w:rPr>
              <w:t>---E</w:t>
            </w:r>
          </w:p>
        </w:tc>
      </w:tr>
      <w:tr w:rsidR="003A15B8" w:rsidRPr="009514A7" w14:paraId="539AD0A6" w14:textId="77777777" w:rsidTr="00A8242F">
        <w:trPr>
          <w:cantSplit/>
          <w:tblHeader/>
          <w:jc w:val="center"/>
        </w:trPr>
        <w:tc>
          <w:tcPr>
            <w:tcW w:w="4561" w:type="dxa"/>
            <w:gridSpan w:val="2"/>
            <w:shd w:val="clear" w:color="auto" w:fill="FFFFFF"/>
          </w:tcPr>
          <w:p w14:paraId="7DAFA864" w14:textId="77777777" w:rsidR="003A15B8" w:rsidRPr="009514A7" w:rsidRDefault="003A15B8" w:rsidP="00A8242F">
            <w:pPr>
              <w:pStyle w:val="TAL"/>
              <w:rPr>
                <w:rFonts w:eastAsia="MS Mincho"/>
                <w:color w:val="000000"/>
              </w:rPr>
            </w:pPr>
            <w:r w:rsidRPr="009514A7">
              <w:rPr>
                <w:rFonts w:eastAsia="MS Mincho"/>
              </w:rPr>
              <w:t>Subscriber Identifier</w:t>
            </w:r>
          </w:p>
        </w:tc>
        <w:tc>
          <w:tcPr>
            <w:tcW w:w="1024" w:type="dxa"/>
            <w:shd w:val="clear" w:color="auto" w:fill="FFFFFF"/>
          </w:tcPr>
          <w:p w14:paraId="56DC1191" w14:textId="77777777" w:rsidR="003A15B8" w:rsidRPr="009514A7" w:rsidRDefault="003A15B8" w:rsidP="00A8242F">
            <w:pPr>
              <w:pStyle w:val="TAL"/>
              <w:jc w:val="center"/>
            </w:pPr>
            <w:r w:rsidRPr="009514A7">
              <w:rPr>
                <w:rFonts w:hint="eastAsia"/>
                <w:lang w:eastAsia="zh-CN"/>
              </w:rPr>
              <w:t>---E</w:t>
            </w:r>
          </w:p>
        </w:tc>
      </w:tr>
      <w:tr w:rsidR="003A15B8" w:rsidRPr="009514A7" w14:paraId="29656C37" w14:textId="77777777" w:rsidTr="00A8242F">
        <w:trPr>
          <w:cantSplit/>
          <w:tblHeader/>
          <w:jc w:val="center"/>
        </w:trPr>
        <w:tc>
          <w:tcPr>
            <w:tcW w:w="4561" w:type="dxa"/>
            <w:gridSpan w:val="2"/>
            <w:shd w:val="clear" w:color="auto" w:fill="FFFFFF"/>
          </w:tcPr>
          <w:p w14:paraId="75435C80" w14:textId="77777777" w:rsidR="003A15B8" w:rsidRPr="009514A7" w:rsidRDefault="003A15B8" w:rsidP="00A8242F">
            <w:pPr>
              <w:pStyle w:val="TAL"/>
              <w:rPr>
                <w:rFonts w:eastAsia="MS Mincho"/>
                <w:szCs w:val="18"/>
                <w:lang w:bidi="ar-IQ"/>
              </w:rPr>
            </w:pPr>
            <w:r w:rsidRPr="009514A7">
              <w:rPr>
                <w:rFonts w:eastAsia="MS Mincho"/>
              </w:rPr>
              <w:t>Termination Cause</w:t>
            </w:r>
          </w:p>
        </w:tc>
        <w:tc>
          <w:tcPr>
            <w:tcW w:w="1024" w:type="dxa"/>
            <w:shd w:val="clear" w:color="auto" w:fill="FFFFFF"/>
          </w:tcPr>
          <w:p w14:paraId="34407F6E" w14:textId="77777777" w:rsidR="003A15B8" w:rsidRPr="009514A7" w:rsidRDefault="003A15B8" w:rsidP="00A8242F">
            <w:pPr>
              <w:pStyle w:val="TAL"/>
              <w:jc w:val="center"/>
            </w:pPr>
            <w:r w:rsidRPr="009514A7">
              <w:rPr>
                <w:rFonts w:hint="eastAsia"/>
                <w:lang w:eastAsia="zh-CN"/>
              </w:rPr>
              <w:t>---E</w:t>
            </w:r>
          </w:p>
        </w:tc>
      </w:tr>
      <w:tr w:rsidR="003A15B8" w:rsidRPr="009514A7" w14:paraId="6E6B1D89" w14:textId="77777777" w:rsidTr="00A8242F">
        <w:trPr>
          <w:cantSplit/>
          <w:tblHeader/>
          <w:jc w:val="center"/>
        </w:trPr>
        <w:tc>
          <w:tcPr>
            <w:tcW w:w="4561" w:type="dxa"/>
            <w:gridSpan w:val="2"/>
            <w:shd w:val="clear" w:color="auto" w:fill="FFFFFF"/>
          </w:tcPr>
          <w:p w14:paraId="32F537DF" w14:textId="77777777" w:rsidR="003A15B8" w:rsidRPr="009514A7" w:rsidRDefault="003A15B8" w:rsidP="00A8242F">
            <w:pPr>
              <w:pStyle w:val="TAL"/>
              <w:rPr>
                <w:rFonts w:eastAsia="MS Mincho"/>
              </w:rPr>
            </w:pPr>
            <w:r w:rsidRPr="009514A7">
              <w:rPr>
                <w:rFonts w:eastAsia="MS Mincho"/>
              </w:rPr>
              <w:t>Requested Action</w:t>
            </w:r>
          </w:p>
        </w:tc>
        <w:tc>
          <w:tcPr>
            <w:tcW w:w="1024" w:type="dxa"/>
            <w:shd w:val="clear" w:color="auto" w:fill="FFFFFF"/>
          </w:tcPr>
          <w:p w14:paraId="046D4134" w14:textId="77777777" w:rsidR="003A15B8" w:rsidRPr="009514A7" w:rsidRDefault="003A15B8" w:rsidP="00A8242F">
            <w:pPr>
              <w:pStyle w:val="TAL"/>
              <w:jc w:val="center"/>
            </w:pPr>
            <w:r w:rsidRPr="009514A7">
              <w:rPr>
                <w:rFonts w:hint="eastAsia"/>
                <w:lang w:eastAsia="zh-CN"/>
              </w:rPr>
              <w:t>---E</w:t>
            </w:r>
          </w:p>
        </w:tc>
      </w:tr>
      <w:tr w:rsidR="003A15B8" w:rsidRPr="009514A7" w14:paraId="01C82A31" w14:textId="77777777" w:rsidTr="00A8242F">
        <w:trPr>
          <w:cantSplit/>
          <w:tblHeader/>
          <w:jc w:val="center"/>
        </w:trPr>
        <w:tc>
          <w:tcPr>
            <w:tcW w:w="4561" w:type="dxa"/>
            <w:gridSpan w:val="2"/>
            <w:shd w:val="clear" w:color="auto" w:fill="FFFFFF"/>
          </w:tcPr>
          <w:p w14:paraId="1E591312" w14:textId="77777777" w:rsidR="003A15B8" w:rsidRPr="009514A7" w:rsidRDefault="003A15B8" w:rsidP="00A8242F">
            <w:pPr>
              <w:pStyle w:val="TAL"/>
            </w:pPr>
            <w:r w:rsidRPr="009514A7">
              <w:rPr>
                <w:rFonts w:eastAsia="MS Mincho"/>
              </w:rPr>
              <w:t>Multiple Operation</w:t>
            </w:r>
          </w:p>
        </w:tc>
        <w:tc>
          <w:tcPr>
            <w:tcW w:w="1024" w:type="dxa"/>
            <w:shd w:val="clear" w:color="auto" w:fill="FFFFFF"/>
          </w:tcPr>
          <w:p w14:paraId="5A3D6E95" w14:textId="77777777" w:rsidR="003A15B8" w:rsidRPr="009514A7" w:rsidRDefault="003A15B8" w:rsidP="00A8242F">
            <w:pPr>
              <w:pStyle w:val="TAL"/>
              <w:jc w:val="center"/>
            </w:pPr>
            <w:r w:rsidRPr="009514A7">
              <w:rPr>
                <w:rFonts w:hint="eastAsia"/>
                <w:lang w:eastAsia="zh-CN"/>
              </w:rPr>
              <w:t>---E</w:t>
            </w:r>
          </w:p>
        </w:tc>
      </w:tr>
      <w:tr w:rsidR="003A15B8" w:rsidRPr="009514A7" w14:paraId="1255C75B" w14:textId="77777777" w:rsidTr="00A8242F">
        <w:trPr>
          <w:cantSplit/>
          <w:tblHeader/>
          <w:jc w:val="center"/>
        </w:trPr>
        <w:tc>
          <w:tcPr>
            <w:tcW w:w="4561" w:type="dxa"/>
            <w:gridSpan w:val="2"/>
            <w:shd w:val="clear" w:color="auto" w:fill="FFFFFF"/>
          </w:tcPr>
          <w:p w14:paraId="77074807" w14:textId="77777777" w:rsidR="003A15B8" w:rsidRPr="009514A7" w:rsidRDefault="003A15B8" w:rsidP="00A8242F">
            <w:pPr>
              <w:pStyle w:val="TAL"/>
            </w:pPr>
            <w:r w:rsidRPr="009514A7">
              <w:rPr>
                <w:rFonts w:eastAsia="MS Mincho"/>
              </w:rPr>
              <w:t>Multiple Unit Operation</w:t>
            </w:r>
          </w:p>
        </w:tc>
        <w:tc>
          <w:tcPr>
            <w:tcW w:w="1024" w:type="dxa"/>
            <w:shd w:val="clear" w:color="auto" w:fill="FFFFFF"/>
          </w:tcPr>
          <w:p w14:paraId="6D633784" w14:textId="77777777" w:rsidR="003A15B8" w:rsidRPr="009514A7" w:rsidRDefault="003A15B8" w:rsidP="00A8242F">
            <w:pPr>
              <w:pStyle w:val="TAL"/>
              <w:jc w:val="center"/>
            </w:pPr>
            <w:r w:rsidRPr="009514A7">
              <w:rPr>
                <w:rFonts w:hint="eastAsia"/>
                <w:lang w:eastAsia="zh-CN"/>
              </w:rPr>
              <w:t>---E</w:t>
            </w:r>
          </w:p>
        </w:tc>
      </w:tr>
      <w:tr w:rsidR="003A15B8" w:rsidRPr="009514A7" w14:paraId="134140C8" w14:textId="77777777" w:rsidTr="00A8242F">
        <w:trPr>
          <w:cantSplit/>
          <w:tblHeader/>
          <w:jc w:val="center"/>
        </w:trPr>
        <w:tc>
          <w:tcPr>
            <w:tcW w:w="4561" w:type="dxa"/>
            <w:gridSpan w:val="2"/>
            <w:shd w:val="clear" w:color="auto" w:fill="FFFFFF"/>
          </w:tcPr>
          <w:p w14:paraId="7FCDA008" w14:textId="77777777" w:rsidR="003A15B8" w:rsidRPr="009514A7" w:rsidRDefault="003A15B8" w:rsidP="00A8242F">
            <w:pPr>
              <w:pStyle w:val="TAL"/>
              <w:rPr>
                <w:rFonts w:eastAsia="MS Mincho"/>
              </w:rPr>
            </w:pPr>
            <w:r w:rsidRPr="009514A7">
              <w:rPr>
                <w:rFonts w:eastAsia="MS Mincho"/>
              </w:rPr>
              <w:t>Proxy Information</w:t>
            </w:r>
          </w:p>
        </w:tc>
        <w:tc>
          <w:tcPr>
            <w:tcW w:w="1024" w:type="dxa"/>
            <w:shd w:val="clear" w:color="auto" w:fill="FFFFFF"/>
          </w:tcPr>
          <w:p w14:paraId="0E815908" w14:textId="77777777" w:rsidR="003A15B8" w:rsidRPr="009514A7" w:rsidRDefault="003A15B8" w:rsidP="00A8242F">
            <w:pPr>
              <w:pStyle w:val="TAL"/>
              <w:jc w:val="center"/>
            </w:pPr>
            <w:r w:rsidRPr="009514A7">
              <w:rPr>
                <w:rFonts w:hint="eastAsia"/>
                <w:lang w:eastAsia="zh-CN"/>
              </w:rPr>
              <w:t>---E</w:t>
            </w:r>
          </w:p>
        </w:tc>
      </w:tr>
      <w:tr w:rsidR="003A15B8" w:rsidRPr="009514A7" w14:paraId="2414831E" w14:textId="77777777" w:rsidTr="00A8242F">
        <w:trPr>
          <w:cantSplit/>
          <w:tblHeader/>
          <w:jc w:val="center"/>
        </w:trPr>
        <w:tc>
          <w:tcPr>
            <w:tcW w:w="4561" w:type="dxa"/>
            <w:gridSpan w:val="2"/>
            <w:shd w:val="clear" w:color="auto" w:fill="FFFFFF"/>
          </w:tcPr>
          <w:p w14:paraId="495EE6F6" w14:textId="77777777" w:rsidR="003A15B8" w:rsidRPr="009514A7" w:rsidRDefault="003A15B8" w:rsidP="00A8242F">
            <w:pPr>
              <w:pStyle w:val="TAL"/>
              <w:rPr>
                <w:rFonts w:eastAsia="MS Mincho"/>
              </w:rPr>
            </w:pPr>
            <w:r w:rsidRPr="009514A7">
              <w:rPr>
                <w:rFonts w:eastAsia="MS Mincho"/>
              </w:rPr>
              <w:t>Route Information</w:t>
            </w:r>
          </w:p>
        </w:tc>
        <w:tc>
          <w:tcPr>
            <w:tcW w:w="1024" w:type="dxa"/>
            <w:shd w:val="clear" w:color="auto" w:fill="FFFFFF"/>
          </w:tcPr>
          <w:p w14:paraId="58CF4EF2" w14:textId="77777777" w:rsidR="003A15B8" w:rsidRPr="009514A7" w:rsidRDefault="003A15B8" w:rsidP="00A8242F">
            <w:pPr>
              <w:pStyle w:val="TAL"/>
              <w:jc w:val="center"/>
            </w:pPr>
            <w:r w:rsidRPr="009514A7">
              <w:rPr>
                <w:rFonts w:hint="eastAsia"/>
                <w:lang w:eastAsia="zh-CN"/>
              </w:rPr>
              <w:t>---E</w:t>
            </w:r>
          </w:p>
        </w:tc>
      </w:tr>
      <w:tr w:rsidR="003A15B8" w:rsidRPr="009514A7" w14:paraId="1D317FF0" w14:textId="77777777" w:rsidTr="00A8242F">
        <w:trPr>
          <w:cantSplit/>
          <w:tblHeader/>
          <w:jc w:val="center"/>
        </w:trPr>
        <w:tc>
          <w:tcPr>
            <w:tcW w:w="4561" w:type="dxa"/>
            <w:gridSpan w:val="2"/>
            <w:shd w:val="clear" w:color="auto" w:fill="FFFFFF"/>
          </w:tcPr>
          <w:p w14:paraId="41F6CA46" w14:textId="77777777" w:rsidR="003A15B8" w:rsidRPr="009514A7" w:rsidRDefault="003A15B8" w:rsidP="00A8242F">
            <w:pPr>
              <w:pStyle w:val="TAL"/>
              <w:rPr>
                <w:rFonts w:eastAsia="MS Mincho"/>
              </w:rPr>
            </w:pPr>
            <w:r w:rsidRPr="009514A7">
              <w:rPr>
                <w:rFonts w:eastAsia="MS Mincho"/>
              </w:rPr>
              <w:t>Service Information</w:t>
            </w:r>
          </w:p>
        </w:tc>
        <w:tc>
          <w:tcPr>
            <w:tcW w:w="1024" w:type="dxa"/>
            <w:shd w:val="clear" w:color="auto" w:fill="FFFFFF"/>
          </w:tcPr>
          <w:p w14:paraId="33BAB7FF" w14:textId="77777777" w:rsidR="003A15B8" w:rsidRPr="009514A7" w:rsidRDefault="003A15B8" w:rsidP="00A8242F">
            <w:pPr>
              <w:pStyle w:val="TAL"/>
              <w:jc w:val="center"/>
            </w:pPr>
            <w:r w:rsidRPr="009514A7">
              <w:rPr>
                <w:rFonts w:hint="eastAsia"/>
                <w:lang w:eastAsia="zh-CN"/>
              </w:rPr>
              <w:t>---E</w:t>
            </w:r>
          </w:p>
        </w:tc>
      </w:tr>
      <w:tr w:rsidR="003A15B8" w:rsidRPr="009514A7" w14:paraId="715E6E80" w14:textId="77777777" w:rsidTr="000F7CBE">
        <w:trPr>
          <w:cantSplit/>
          <w:tblHeader/>
          <w:jc w:val="center"/>
        </w:trPr>
        <w:tc>
          <w:tcPr>
            <w:tcW w:w="5585" w:type="dxa"/>
            <w:gridSpan w:val="3"/>
            <w:shd w:val="clear" w:color="auto" w:fill="BFBFBF"/>
          </w:tcPr>
          <w:p w14:paraId="0F05ECE9" w14:textId="77777777" w:rsidR="003A15B8" w:rsidRPr="009514A7" w:rsidRDefault="003A15B8" w:rsidP="000F7CBE">
            <w:pPr>
              <w:pStyle w:val="TAL"/>
              <w:jc w:val="center"/>
              <w:rPr>
                <w:b/>
              </w:rPr>
            </w:pPr>
            <w:r w:rsidRPr="009514A7">
              <w:rPr>
                <w:b/>
              </w:rPr>
              <w:t>Service Information with IMS</w:t>
            </w:r>
            <w:r w:rsidR="004A7026" w:rsidRPr="009514A7">
              <w:rPr>
                <w:b/>
              </w:rPr>
              <w:t xml:space="preserve"> and </w:t>
            </w:r>
            <w:r w:rsidR="00762595" w:rsidRPr="009514A7">
              <w:rPr>
                <w:b/>
              </w:rPr>
              <w:t xml:space="preserve">Exposure Function </w:t>
            </w:r>
            <w:r w:rsidRPr="009514A7">
              <w:rPr>
                <w:b/>
              </w:rPr>
              <w:t>API Information</w:t>
            </w:r>
          </w:p>
        </w:tc>
      </w:tr>
      <w:tr w:rsidR="007A3B2A" w:rsidRPr="009514A7" w14:paraId="00152D1B" w14:textId="77777777" w:rsidTr="00A8242F">
        <w:trPr>
          <w:cantSplit/>
          <w:tblHeader/>
          <w:jc w:val="center"/>
        </w:trPr>
        <w:tc>
          <w:tcPr>
            <w:tcW w:w="4561" w:type="dxa"/>
            <w:gridSpan w:val="2"/>
            <w:shd w:val="clear" w:color="auto" w:fill="FFFFFF"/>
          </w:tcPr>
          <w:p w14:paraId="4EC205C2" w14:textId="77777777" w:rsidR="007A3B2A" w:rsidRPr="009514A7" w:rsidRDefault="007A3B2A" w:rsidP="007A3B2A">
            <w:pPr>
              <w:pStyle w:val="TAL"/>
            </w:pPr>
            <w:r w:rsidRPr="009514A7">
              <w:rPr>
                <w:lang w:bidi="ar-IQ"/>
              </w:rPr>
              <w:t>Supported Features</w:t>
            </w:r>
          </w:p>
        </w:tc>
        <w:tc>
          <w:tcPr>
            <w:tcW w:w="1024" w:type="dxa"/>
            <w:shd w:val="clear" w:color="auto" w:fill="FFFFFF"/>
          </w:tcPr>
          <w:p w14:paraId="0463B4A1" w14:textId="77777777" w:rsidR="007A3B2A" w:rsidRPr="009514A7" w:rsidRDefault="007A3B2A" w:rsidP="007A3B2A">
            <w:pPr>
              <w:pStyle w:val="TAL"/>
              <w:jc w:val="center"/>
              <w:rPr>
                <w:lang w:eastAsia="zh-CN"/>
              </w:rPr>
            </w:pPr>
            <w:r w:rsidRPr="009514A7">
              <w:rPr>
                <w:rFonts w:hint="eastAsia"/>
                <w:lang w:eastAsia="zh-CN"/>
              </w:rPr>
              <w:t>---E</w:t>
            </w:r>
          </w:p>
        </w:tc>
      </w:tr>
      <w:tr w:rsidR="003A15B8" w:rsidRPr="009514A7" w14:paraId="40ABEBA9" w14:textId="77777777" w:rsidTr="00A8242F">
        <w:trPr>
          <w:cantSplit/>
          <w:tblHeader/>
          <w:jc w:val="center"/>
        </w:trPr>
        <w:tc>
          <w:tcPr>
            <w:tcW w:w="4561" w:type="dxa"/>
            <w:gridSpan w:val="2"/>
            <w:shd w:val="clear" w:color="auto" w:fill="FFFFFF"/>
          </w:tcPr>
          <w:p w14:paraId="47700328" w14:textId="77777777" w:rsidR="003A15B8" w:rsidRPr="009514A7" w:rsidRDefault="003A15B8" w:rsidP="00A8242F">
            <w:pPr>
              <w:pStyle w:val="TAL"/>
              <w:rPr>
                <w:lang w:eastAsia="zh-CN"/>
              </w:rPr>
            </w:pPr>
            <w:r w:rsidRPr="009514A7">
              <w:t>Node Functionality</w:t>
            </w:r>
          </w:p>
        </w:tc>
        <w:tc>
          <w:tcPr>
            <w:tcW w:w="1024" w:type="dxa"/>
            <w:shd w:val="clear" w:color="auto" w:fill="FFFFFF"/>
          </w:tcPr>
          <w:p w14:paraId="2F35DEAA"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74315DDF" w14:textId="77777777" w:rsidTr="00A8242F">
        <w:trPr>
          <w:cantSplit/>
          <w:tblHeader/>
          <w:jc w:val="center"/>
        </w:trPr>
        <w:tc>
          <w:tcPr>
            <w:tcW w:w="4561" w:type="dxa"/>
            <w:gridSpan w:val="2"/>
            <w:shd w:val="clear" w:color="auto" w:fill="FFFFFF"/>
          </w:tcPr>
          <w:p w14:paraId="1E7C8C50" w14:textId="77777777" w:rsidR="003A15B8" w:rsidRPr="009514A7" w:rsidRDefault="003A15B8" w:rsidP="00A8242F">
            <w:pPr>
              <w:pStyle w:val="TAL"/>
              <w:rPr>
                <w:lang w:eastAsia="zh-CN"/>
              </w:rPr>
            </w:pPr>
            <w:r w:rsidRPr="009514A7">
              <w:rPr>
                <w:lang w:eastAsia="zh-CN"/>
              </w:rPr>
              <w:t>SCEF Node</w:t>
            </w:r>
          </w:p>
        </w:tc>
        <w:tc>
          <w:tcPr>
            <w:tcW w:w="1024" w:type="dxa"/>
            <w:shd w:val="clear" w:color="auto" w:fill="FFFFFF"/>
          </w:tcPr>
          <w:p w14:paraId="2B1F8B57"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62D6FB54" w14:textId="77777777" w:rsidTr="00A8242F">
        <w:trPr>
          <w:cantSplit/>
          <w:tblHeader/>
          <w:jc w:val="center"/>
        </w:trPr>
        <w:tc>
          <w:tcPr>
            <w:tcW w:w="4561" w:type="dxa"/>
            <w:gridSpan w:val="2"/>
            <w:shd w:val="clear" w:color="auto" w:fill="auto"/>
          </w:tcPr>
          <w:p w14:paraId="24EB28FA" w14:textId="77777777" w:rsidR="003A15B8" w:rsidRPr="009514A7" w:rsidRDefault="003A15B8" w:rsidP="00A8242F">
            <w:pPr>
              <w:pStyle w:val="TAL"/>
              <w:rPr>
                <w:lang w:eastAsia="zh-CN"/>
              </w:rPr>
            </w:pPr>
            <w:r w:rsidRPr="009514A7">
              <w:rPr>
                <w:rFonts w:hint="eastAsia"/>
                <w:lang w:eastAsia="zh-CN"/>
              </w:rPr>
              <w:t>SCEF Address</w:t>
            </w:r>
          </w:p>
        </w:tc>
        <w:tc>
          <w:tcPr>
            <w:tcW w:w="1024" w:type="dxa"/>
            <w:shd w:val="clear" w:color="auto" w:fill="FFFFFF"/>
          </w:tcPr>
          <w:p w14:paraId="6C8FC720" w14:textId="77777777" w:rsidR="003A15B8" w:rsidRPr="009514A7" w:rsidRDefault="003A15B8" w:rsidP="00A8242F">
            <w:pPr>
              <w:pStyle w:val="TAL"/>
              <w:jc w:val="center"/>
            </w:pPr>
            <w:r w:rsidRPr="009514A7">
              <w:rPr>
                <w:rFonts w:hint="eastAsia"/>
                <w:lang w:eastAsia="zh-CN"/>
              </w:rPr>
              <w:t>---E</w:t>
            </w:r>
          </w:p>
        </w:tc>
      </w:tr>
      <w:tr w:rsidR="003A15B8" w:rsidRPr="009514A7" w14:paraId="548B5379" w14:textId="77777777" w:rsidTr="00A8242F">
        <w:trPr>
          <w:cantSplit/>
          <w:tblHeader/>
          <w:jc w:val="center"/>
        </w:trPr>
        <w:tc>
          <w:tcPr>
            <w:tcW w:w="4561" w:type="dxa"/>
            <w:gridSpan w:val="2"/>
            <w:shd w:val="clear" w:color="auto" w:fill="auto"/>
          </w:tcPr>
          <w:p w14:paraId="6C74A426" w14:textId="77777777" w:rsidR="003A15B8" w:rsidRPr="009514A7" w:rsidRDefault="003A15B8" w:rsidP="00A8242F">
            <w:pPr>
              <w:pStyle w:val="TAL"/>
              <w:rPr>
                <w:lang w:eastAsia="zh-CN"/>
              </w:rPr>
            </w:pPr>
            <w:r w:rsidRPr="009514A7">
              <w:rPr>
                <w:rFonts w:hint="eastAsia"/>
                <w:lang w:eastAsia="zh-CN"/>
              </w:rPr>
              <w:t xml:space="preserve">SCS/AS </w:t>
            </w:r>
            <w:r w:rsidR="002305BF" w:rsidRPr="009514A7">
              <w:rPr>
                <w:rFonts w:hint="eastAsia"/>
                <w:lang w:eastAsia="zh-CN"/>
              </w:rPr>
              <w:t>Address</w:t>
            </w:r>
          </w:p>
        </w:tc>
        <w:tc>
          <w:tcPr>
            <w:tcW w:w="1024" w:type="dxa"/>
            <w:shd w:val="clear" w:color="auto" w:fill="FFFFFF"/>
          </w:tcPr>
          <w:p w14:paraId="51CA2F74" w14:textId="77777777" w:rsidR="003A15B8" w:rsidRPr="009514A7" w:rsidRDefault="003A15B8" w:rsidP="00A8242F">
            <w:pPr>
              <w:pStyle w:val="TAL"/>
              <w:jc w:val="center"/>
            </w:pPr>
            <w:r w:rsidRPr="009514A7">
              <w:rPr>
                <w:rFonts w:hint="eastAsia"/>
                <w:lang w:eastAsia="zh-CN"/>
              </w:rPr>
              <w:t>---E</w:t>
            </w:r>
          </w:p>
        </w:tc>
      </w:tr>
      <w:tr w:rsidR="003A15B8" w:rsidRPr="009514A7" w14:paraId="755DAAAB" w14:textId="77777777" w:rsidTr="00A8242F">
        <w:trPr>
          <w:cantSplit/>
          <w:tblHeader/>
          <w:jc w:val="center"/>
        </w:trPr>
        <w:tc>
          <w:tcPr>
            <w:tcW w:w="4561" w:type="dxa"/>
            <w:gridSpan w:val="2"/>
            <w:shd w:val="clear" w:color="auto" w:fill="auto"/>
          </w:tcPr>
          <w:p w14:paraId="000E3D1A" w14:textId="77777777" w:rsidR="003A15B8" w:rsidRPr="009514A7" w:rsidRDefault="003A15B8" w:rsidP="00A8242F">
            <w:pPr>
              <w:pStyle w:val="TAL"/>
              <w:rPr>
                <w:lang w:eastAsia="zh-CN"/>
              </w:rPr>
            </w:pPr>
            <w:r w:rsidRPr="009514A7">
              <w:rPr>
                <w:lang w:eastAsia="zh-CN"/>
              </w:rPr>
              <w:t>API</w:t>
            </w:r>
            <w:r w:rsidRPr="009514A7">
              <w:rPr>
                <w:rFonts w:hint="eastAsia"/>
                <w:lang w:eastAsia="zh-CN"/>
              </w:rPr>
              <w:t xml:space="preserve"> Identifier</w:t>
            </w:r>
          </w:p>
        </w:tc>
        <w:tc>
          <w:tcPr>
            <w:tcW w:w="1024" w:type="dxa"/>
            <w:shd w:val="clear" w:color="auto" w:fill="FFFFFF"/>
          </w:tcPr>
          <w:p w14:paraId="3D4AB063" w14:textId="77777777" w:rsidR="003A15B8" w:rsidRPr="009514A7" w:rsidRDefault="003A15B8" w:rsidP="00A8242F">
            <w:pPr>
              <w:pStyle w:val="TAL"/>
              <w:jc w:val="center"/>
            </w:pPr>
            <w:r w:rsidRPr="009514A7">
              <w:rPr>
                <w:rFonts w:hint="eastAsia"/>
                <w:lang w:eastAsia="zh-CN"/>
              </w:rPr>
              <w:t>---E</w:t>
            </w:r>
          </w:p>
        </w:tc>
      </w:tr>
      <w:tr w:rsidR="003A15B8" w:rsidRPr="009514A7" w14:paraId="68EFDFFE" w14:textId="77777777" w:rsidTr="00A8242F">
        <w:trPr>
          <w:cantSplit/>
          <w:tblHeader/>
          <w:jc w:val="center"/>
        </w:trPr>
        <w:tc>
          <w:tcPr>
            <w:tcW w:w="4561" w:type="dxa"/>
            <w:gridSpan w:val="2"/>
            <w:shd w:val="clear" w:color="auto" w:fill="auto"/>
          </w:tcPr>
          <w:p w14:paraId="25694E65" w14:textId="77777777" w:rsidR="003A15B8" w:rsidRPr="009514A7" w:rsidRDefault="003A15B8" w:rsidP="00A8242F">
            <w:pPr>
              <w:pStyle w:val="TAL"/>
              <w:rPr>
                <w:lang w:eastAsia="zh-CN"/>
              </w:rPr>
            </w:pPr>
            <w:r w:rsidRPr="009514A7">
              <w:rPr>
                <w:lang w:eastAsia="zh-CN"/>
              </w:rPr>
              <w:t>TLTRI</w:t>
            </w:r>
          </w:p>
        </w:tc>
        <w:tc>
          <w:tcPr>
            <w:tcW w:w="1024" w:type="dxa"/>
            <w:shd w:val="clear" w:color="auto" w:fill="FFFFFF"/>
          </w:tcPr>
          <w:p w14:paraId="53F13E4D" w14:textId="77777777" w:rsidR="003A15B8" w:rsidRPr="009514A7" w:rsidRDefault="003A15B8" w:rsidP="00A8242F">
            <w:pPr>
              <w:pStyle w:val="TAL"/>
              <w:jc w:val="center"/>
            </w:pPr>
            <w:r w:rsidRPr="009514A7">
              <w:rPr>
                <w:rFonts w:hint="eastAsia"/>
                <w:lang w:eastAsia="zh-CN"/>
              </w:rPr>
              <w:t>---E</w:t>
            </w:r>
          </w:p>
        </w:tc>
      </w:tr>
      <w:tr w:rsidR="003A15B8" w:rsidRPr="009514A7" w14:paraId="17EA421A" w14:textId="77777777" w:rsidTr="00A8242F">
        <w:trPr>
          <w:cantSplit/>
          <w:tblHeader/>
          <w:jc w:val="center"/>
        </w:trPr>
        <w:tc>
          <w:tcPr>
            <w:tcW w:w="4561" w:type="dxa"/>
            <w:gridSpan w:val="2"/>
            <w:shd w:val="clear" w:color="auto" w:fill="auto"/>
          </w:tcPr>
          <w:p w14:paraId="5571132D" w14:textId="77777777" w:rsidR="003A15B8" w:rsidRPr="009514A7" w:rsidRDefault="003A15B8" w:rsidP="00A8242F">
            <w:pPr>
              <w:pStyle w:val="TAL"/>
              <w:rPr>
                <w:lang w:eastAsia="zh-CN"/>
              </w:rPr>
            </w:pPr>
            <w:r w:rsidRPr="009514A7">
              <w:rPr>
                <w:rFonts w:cs="Arial" w:hint="eastAsia"/>
                <w:lang w:eastAsia="zh-CN"/>
              </w:rPr>
              <w:t>Event</w:t>
            </w:r>
            <w:r w:rsidRPr="009514A7">
              <w:rPr>
                <w:rFonts w:cs="Arial"/>
                <w:lang w:eastAsia="zh-CN"/>
              </w:rPr>
              <w:t xml:space="preserve"> Timestamp</w:t>
            </w:r>
          </w:p>
        </w:tc>
        <w:tc>
          <w:tcPr>
            <w:tcW w:w="1024" w:type="dxa"/>
            <w:shd w:val="clear" w:color="auto" w:fill="FFFFFF"/>
          </w:tcPr>
          <w:p w14:paraId="6DF98182"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04F1F338" w14:textId="77777777" w:rsidTr="00A8242F">
        <w:trPr>
          <w:cantSplit/>
          <w:tblHeader/>
          <w:jc w:val="center"/>
        </w:trPr>
        <w:tc>
          <w:tcPr>
            <w:tcW w:w="4561" w:type="dxa"/>
            <w:gridSpan w:val="2"/>
            <w:shd w:val="clear" w:color="auto" w:fill="auto"/>
          </w:tcPr>
          <w:p w14:paraId="10F6AC40"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t>Invocation Timestamp</w:t>
            </w:r>
          </w:p>
        </w:tc>
        <w:tc>
          <w:tcPr>
            <w:tcW w:w="1024" w:type="dxa"/>
            <w:shd w:val="clear" w:color="auto" w:fill="FFFFFF"/>
          </w:tcPr>
          <w:p w14:paraId="623ACDB1" w14:textId="77777777" w:rsidR="003A15B8" w:rsidRPr="009514A7" w:rsidRDefault="003A15B8" w:rsidP="00A8242F">
            <w:pPr>
              <w:pStyle w:val="TAL"/>
              <w:jc w:val="center"/>
            </w:pPr>
            <w:r w:rsidRPr="009514A7">
              <w:rPr>
                <w:rFonts w:hint="eastAsia"/>
                <w:lang w:eastAsia="zh-CN"/>
              </w:rPr>
              <w:t>---E</w:t>
            </w:r>
          </w:p>
        </w:tc>
      </w:tr>
      <w:tr w:rsidR="003A15B8" w:rsidRPr="009514A7" w14:paraId="04F39FDF" w14:textId="77777777" w:rsidTr="00A8242F">
        <w:trPr>
          <w:cantSplit/>
          <w:tblHeader/>
          <w:jc w:val="center"/>
        </w:trPr>
        <w:tc>
          <w:tcPr>
            <w:tcW w:w="4561" w:type="dxa"/>
            <w:gridSpan w:val="2"/>
            <w:shd w:val="clear" w:color="auto" w:fill="auto"/>
          </w:tcPr>
          <w:p w14:paraId="510C5EBE" w14:textId="77777777" w:rsidR="003A15B8" w:rsidRPr="009514A7" w:rsidRDefault="003A15B8" w:rsidP="00A8242F">
            <w:pPr>
              <w:pStyle w:val="TAL"/>
              <w:rPr>
                <w:lang w:eastAsia="zh-CN"/>
              </w:rPr>
            </w:pPr>
            <w:r w:rsidRPr="009514A7">
              <w:rPr>
                <w:rFonts w:hint="eastAsia"/>
                <w:lang w:eastAsia="zh-CN"/>
              </w:rPr>
              <w:t>API Direction</w:t>
            </w:r>
          </w:p>
        </w:tc>
        <w:tc>
          <w:tcPr>
            <w:tcW w:w="1024" w:type="dxa"/>
            <w:shd w:val="clear" w:color="auto" w:fill="FFFFFF"/>
          </w:tcPr>
          <w:p w14:paraId="629B9017" w14:textId="77777777" w:rsidR="003A15B8" w:rsidRPr="009514A7" w:rsidRDefault="003A15B8" w:rsidP="00A8242F">
            <w:pPr>
              <w:pStyle w:val="TAL"/>
              <w:jc w:val="center"/>
            </w:pPr>
            <w:r w:rsidRPr="009514A7">
              <w:rPr>
                <w:rFonts w:hint="eastAsia"/>
                <w:lang w:eastAsia="zh-CN"/>
              </w:rPr>
              <w:t>---E</w:t>
            </w:r>
          </w:p>
        </w:tc>
      </w:tr>
      <w:tr w:rsidR="003A15B8" w:rsidRPr="009514A7" w14:paraId="77C7B282" w14:textId="77777777" w:rsidTr="00A8242F">
        <w:trPr>
          <w:cantSplit/>
          <w:tblHeader/>
          <w:jc w:val="center"/>
        </w:trPr>
        <w:tc>
          <w:tcPr>
            <w:tcW w:w="4561" w:type="dxa"/>
            <w:gridSpan w:val="2"/>
            <w:shd w:val="clear" w:color="auto" w:fill="auto"/>
          </w:tcPr>
          <w:p w14:paraId="1148D581" w14:textId="77777777" w:rsidR="003A15B8" w:rsidRPr="009514A7" w:rsidDel="00AC2F9C" w:rsidRDefault="002305BF" w:rsidP="00A8242F">
            <w:pPr>
              <w:pStyle w:val="TAL"/>
              <w:rPr>
                <w:lang w:eastAsia="zh-CN"/>
              </w:rPr>
            </w:pPr>
            <w:r w:rsidRPr="009514A7">
              <w:rPr>
                <w:rFonts w:hint="eastAsia"/>
                <w:lang w:eastAsia="zh-CN"/>
              </w:rPr>
              <w:t>API Network Service Node</w:t>
            </w:r>
          </w:p>
        </w:tc>
        <w:tc>
          <w:tcPr>
            <w:tcW w:w="1024" w:type="dxa"/>
            <w:shd w:val="clear" w:color="auto" w:fill="FFFFFF"/>
          </w:tcPr>
          <w:p w14:paraId="32335EC6"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2378B0B3" w14:textId="77777777" w:rsidTr="00A8242F">
        <w:trPr>
          <w:cantSplit/>
          <w:tblHeader/>
          <w:jc w:val="center"/>
        </w:trPr>
        <w:tc>
          <w:tcPr>
            <w:tcW w:w="4561" w:type="dxa"/>
            <w:gridSpan w:val="2"/>
            <w:shd w:val="clear" w:color="auto" w:fill="auto"/>
          </w:tcPr>
          <w:p w14:paraId="43182A99"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rPr>
                <w:lang w:eastAsia="zh-CN"/>
              </w:rPr>
              <w:t>Content</w:t>
            </w:r>
          </w:p>
        </w:tc>
        <w:tc>
          <w:tcPr>
            <w:tcW w:w="1024" w:type="dxa"/>
            <w:shd w:val="clear" w:color="auto" w:fill="FFFFFF"/>
          </w:tcPr>
          <w:p w14:paraId="112715B6" w14:textId="77777777" w:rsidR="003A15B8" w:rsidRPr="009514A7" w:rsidRDefault="003A15B8" w:rsidP="00A8242F">
            <w:pPr>
              <w:pStyle w:val="TAL"/>
              <w:jc w:val="center"/>
            </w:pPr>
            <w:r w:rsidRPr="009514A7">
              <w:rPr>
                <w:rFonts w:hint="eastAsia"/>
                <w:lang w:eastAsia="zh-CN"/>
              </w:rPr>
              <w:t>---E</w:t>
            </w:r>
          </w:p>
        </w:tc>
      </w:tr>
      <w:tr w:rsidR="003A15B8" w:rsidRPr="009514A7" w14:paraId="18876C63" w14:textId="77777777" w:rsidTr="00A8242F">
        <w:trPr>
          <w:cantSplit/>
          <w:tblHeader/>
          <w:jc w:val="center"/>
        </w:trPr>
        <w:tc>
          <w:tcPr>
            <w:tcW w:w="4561" w:type="dxa"/>
            <w:gridSpan w:val="2"/>
            <w:shd w:val="clear" w:color="auto" w:fill="auto"/>
          </w:tcPr>
          <w:p w14:paraId="681F84BD" w14:textId="77777777" w:rsidR="003A15B8" w:rsidRPr="009514A7" w:rsidRDefault="003A15B8" w:rsidP="00A8242F">
            <w:pPr>
              <w:pStyle w:val="TAL"/>
              <w:rPr>
                <w:lang w:eastAsia="zh-CN"/>
              </w:rPr>
            </w:pPr>
            <w:r w:rsidRPr="009514A7">
              <w:rPr>
                <w:rFonts w:hint="eastAsia"/>
                <w:lang w:eastAsia="zh-CN"/>
              </w:rPr>
              <w:t>API Size</w:t>
            </w:r>
          </w:p>
        </w:tc>
        <w:tc>
          <w:tcPr>
            <w:tcW w:w="1024" w:type="dxa"/>
            <w:shd w:val="clear" w:color="auto" w:fill="FFFFFF"/>
          </w:tcPr>
          <w:p w14:paraId="1C342BF7" w14:textId="77777777" w:rsidR="003A15B8" w:rsidRPr="009514A7" w:rsidRDefault="003A15B8" w:rsidP="00A8242F">
            <w:pPr>
              <w:pStyle w:val="TAL"/>
              <w:jc w:val="center"/>
            </w:pPr>
            <w:r w:rsidRPr="009514A7">
              <w:rPr>
                <w:rFonts w:hint="eastAsia"/>
                <w:lang w:eastAsia="zh-CN"/>
              </w:rPr>
              <w:t>---E</w:t>
            </w:r>
          </w:p>
        </w:tc>
      </w:tr>
      <w:tr w:rsidR="003A15B8" w:rsidRPr="009514A7" w14:paraId="66170EA7" w14:textId="77777777" w:rsidTr="00A8242F">
        <w:trPr>
          <w:cantSplit/>
          <w:tblHeader/>
          <w:jc w:val="center"/>
        </w:trPr>
        <w:tc>
          <w:tcPr>
            <w:tcW w:w="4561" w:type="dxa"/>
            <w:gridSpan w:val="2"/>
            <w:shd w:val="clear" w:color="auto" w:fill="auto"/>
          </w:tcPr>
          <w:p w14:paraId="1E55DAA6"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t>Result Code</w:t>
            </w:r>
          </w:p>
        </w:tc>
        <w:tc>
          <w:tcPr>
            <w:tcW w:w="1024" w:type="dxa"/>
            <w:shd w:val="clear" w:color="auto" w:fill="FFFFFF"/>
          </w:tcPr>
          <w:p w14:paraId="5EB1CD1F" w14:textId="77777777" w:rsidR="003A15B8" w:rsidRPr="009514A7" w:rsidRDefault="003A15B8" w:rsidP="00A8242F">
            <w:pPr>
              <w:pStyle w:val="TAL"/>
              <w:jc w:val="center"/>
            </w:pPr>
            <w:r w:rsidRPr="009514A7">
              <w:rPr>
                <w:rFonts w:hint="eastAsia"/>
                <w:lang w:eastAsia="zh-CN"/>
              </w:rPr>
              <w:t>---E</w:t>
            </w:r>
          </w:p>
        </w:tc>
      </w:tr>
      <w:tr w:rsidR="003A15B8" w:rsidRPr="009514A7" w14:paraId="5C9CB124" w14:textId="77777777" w:rsidTr="00A8242F">
        <w:trPr>
          <w:cantSplit/>
          <w:tblHeader/>
          <w:jc w:val="center"/>
        </w:trPr>
        <w:tc>
          <w:tcPr>
            <w:tcW w:w="4561" w:type="dxa"/>
            <w:gridSpan w:val="2"/>
            <w:shd w:val="clear" w:color="auto" w:fill="auto"/>
          </w:tcPr>
          <w:p w14:paraId="1D9A0831" w14:textId="77777777" w:rsidR="003A15B8" w:rsidRPr="009514A7" w:rsidRDefault="003A15B8" w:rsidP="00A8242F">
            <w:pPr>
              <w:pStyle w:val="TAL"/>
            </w:pPr>
            <w:r w:rsidRPr="009514A7">
              <w:t>External Identifier</w:t>
            </w:r>
          </w:p>
        </w:tc>
        <w:tc>
          <w:tcPr>
            <w:tcW w:w="1024" w:type="dxa"/>
            <w:shd w:val="clear" w:color="auto" w:fill="FFFFFF"/>
          </w:tcPr>
          <w:p w14:paraId="39390C61" w14:textId="77777777" w:rsidR="003A15B8" w:rsidRPr="009514A7" w:rsidRDefault="003A15B8" w:rsidP="00A8242F">
            <w:pPr>
              <w:pStyle w:val="TAL"/>
              <w:jc w:val="center"/>
            </w:pPr>
            <w:r w:rsidRPr="009514A7">
              <w:rPr>
                <w:rFonts w:hint="eastAsia"/>
                <w:lang w:eastAsia="zh-CN"/>
              </w:rPr>
              <w:t>---E</w:t>
            </w:r>
          </w:p>
        </w:tc>
      </w:tr>
    </w:tbl>
    <w:p w14:paraId="02448BFF" w14:textId="77777777" w:rsidR="00607779" w:rsidRPr="009514A7" w:rsidRDefault="00607779" w:rsidP="00164BE0">
      <w:pPr>
        <w:keepNext/>
      </w:pPr>
    </w:p>
    <w:p w14:paraId="1ABB67EB" w14:textId="77777777" w:rsidR="00164BE0" w:rsidRPr="009514A7" w:rsidRDefault="00164BE0" w:rsidP="00164BE0">
      <w:pPr>
        <w:keepNext/>
      </w:pPr>
      <w:r w:rsidRPr="009514A7">
        <w:t>Table 6.3.3.2 illustrates the basic structure of the supported fields in the Debit / Reserve Units Response for exposure function API online charging.</w:t>
      </w:r>
    </w:p>
    <w:p w14:paraId="228E5148" w14:textId="77777777" w:rsidR="00164BE0" w:rsidRPr="009514A7" w:rsidRDefault="00164BE0" w:rsidP="00164BE0">
      <w:pPr>
        <w:pStyle w:val="TH"/>
        <w:rPr>
          <w:rFonts w:eastAsia="MS Mincho"/>
        </w:rPr>
      </w:pPr>
      <w:bookmarkStart w:id="233" w:name="_CRTable6_3_3_2"/>
      <w:r w:rsidRPr="009514A7">
        <w:rPr>
          <w:rFonts w:eastAsia="MS Mincho"/>
        </w:rPr>
        <w:t xml:space="preserve">Table </w:t>
      </w:r>
      <w:bookmarkEnd w:id="233"/>
      <w:r w:rsidRPr="009514A7">
        <w:rPr>
          <w:rFonts w:eastAsia="MS Mincho"/>
        </w:rPr>
        <w:t xml:space="preserve">6.3.3.2: Supported fields in </w:t>
      </w:r>
      <w:r w:rsidRPr="009514A7">
        <w:rPr>
          <w:rFonts w:eastAsia="MS Mincho"/>
          <w:i/>
          <w:iCs/>
        </w:rPr>
        <w:t xml:space="preserve">Debit / Reserve Units Response </w:t>
      </w:r>
      <w:r w:rsidRPr="009514A7">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169"/>
        <w:gridCol w:w="2507"/>
        <w:gridCol w:w="697"/>
      </w:tblGrid>
      <w:tr w:rsidR="00164BE0" w:rsidRPr="009514A7" w14:paraId="7AE39098" w14:textId="77777777" w:rsidTr="00E07C97">
        <w:trPr>
          <w:cantSplit/>
          <w:tblHeader/>
          <w:jc w:val="center"/>
        </w:trPr>
        <w:tc>
          <w:tcPr>
            <w:tcW w:w="4169" w:type="dxa"/>
            <w:vMerge w:val="restart"/>
            <w:tcBorders>
              <w:right w:val="single" w:sz="4" w:space="0" w:color="auto"/>
            </w:tcBorders>
            <w:shd w:val="clear" w:color="auto" w:fill="D9D9D9"/>
            <w:vAlign w:val="center"/>
          </w:tcPr>
          <w:p w14:paraId="48D0F665" w14:textId="77777777" w:rsidR="00164BE0" w:rsidRPr="009514A7" w:rsidRDefault="00164BE0" w:rsidP="00E07C97">
            <w:pPr>
              <w:pStyle w:val="TAH"/>
            </w:pPr>
            <w:r w:rsidRPr="009514A7">
              <w:t>Information Element</w:t>
            </w:r>
          </w:p>
        </w:tc>
        <w:tc>
          <w:tcPr>
            <w:tcW w:w="0" w:type="auto"/>
            <w:tcBorders>
              <w:left w:val="single" w:sz="4" w:space="0" w:color="auto"/>
              <w:bottom w:val="single" w:sz="4" w:space="0" w:color="auto"/>
              <w:right w:val="single" w:sz="4" w:space="0" w:color="auto"/>
            </w:tcBorders>
            <w:shd w:val="clear" w:color="auto" w:fill="D9D9D9"/>
          </w:tcPr>
          <w:p w14:paraId="13896639" w14:textId="77777777" w:rsidR="00164BE0" w:rsidRPr="009514A7" w:rsidRDefault="00164BE0" w:rsidP="00E07C97">
            <w:pPr>
              <w:pStyle w:val="TAH"/>
              <w:rPr>
                <w:bCs/>
              </w:rPr>
            </w:pPr>
            <w:r w:rsidRPr="009514A7">
              <w:rPr>
                <w:bCs/>
              </w:rPr>
              <w:t>Node Type</w:t>
            </w:r>
          </w:p>
        </w:tc>
        <w:tc>
          <w:tcPr>
            <w:tcW w:w="0" w:type="auto"/>
            <w:tcBorders>
              <w:left w:val="single" w:sz="4" w:space="0" w:color="auto"/>
              <w:bottom w:val="single" w:sz="4" w:space="0" w:color="auto"/>
              <w:right w:val="single" w:sz="4" w:space="0" w:color="auto"/>
            </w:tcBorders>
            <w:shd w:val="clear" w:color="auto" w:fill="D9D9D9"/>
          </w:tcPr>
          <w:p w14:paraId="192350E8" w14:textId="77777777" w:rsidR="00164BE0" w:rsidRPr="009514A7" w:rsidRDefault="00164BE0" w:rsidP="00E07C97">
            <w:pPr>
              <w:pStyle w:val="TAH"/>
            </w:pPr>
            <w:r w:rsidRPr="009514A7">
              <w:rPr>
                <w:bCs/>
              </w:rPr>
              <w:t>SCEF</w:t>
            </w:r>
          </w:p>
        </w:tc>
      </w:tr>
      <w:tr w:rsidR="00164BE0" w:rsidRPr="009514A7" w14:paraId="171877A0" w14:textId="77777777" w:rsidTr="00E07C97">
        <w:trPr>
          <w:cantSplit/>
          <w:tblHeader/>
          <w:jc w:val="center"/>
        </w:trPr>
        <w:tc>
          <w:tcPr>
            <w:tcW w:w="4169" w:type="dxa"/>
            <w:vMerge/>
            <w:tcBorders>
              <w:bottom w:val="single" w:sz="4" w:space="0" w:color="auto"/>
              <w:right w:val="single" w:sz="4" w:space="0" w:color="auto"/>
            </w:tcBorders>
            <w:shd w:val="clear" w:color="auto" w:fill="DDDDDD"/>
          </w:tcPr>
          <w:p w14:paraId="072F1FE4" w14:textId="77777777" w:rsidR="00164BE0" w:rsidRPr="009514A7" w:rsidRDefault="00164BE0" w:rsidP="00E07C97">
            <w:pPr>
              <w:pStyle w:val="TAH"/>
            </w:pPr>
          </w:p>
        </w:tc>
        <w:tc>
          <w:tcPr>
            <w:tcW w:w="0" w:type="auto"/>
            <w:tcBorders>
              <w:left w:val="single" w:sz="4" w:space="0" w:color="auto"/>
              <w:bottom w:val="single" w:sz="4" w:space="0" w:color="auto"/>
              <w:right w:val="single" w:sz="4" w:space="0" w:color="auto"/>
            </w:tcBorders>
            <w:shd w:val="clear" w:color="auto" w:fill="D9D9D9"/>
          </w:tcPr>
          <w:p w14:paraId="35E72D4B" w14:textId="77777777" w:rsidR="00164BE0" w:rsidRPr="009514A7" w:rsidRDefault="00164BE0" w:rsidP="00E07C97">
            <w:pPr>
              <w:pStyle w:val="TAH"/>
            </w:pPr>
            <w:r w:rsidRPr="009514A7">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0C16A52" w14:textId="77777777" w:rsidR="00164BE0" w:rsidRPr="009514A7" w:rsidRDefault="00164BE0" w:rsidP="00E07C97">
            <w:pPr>
              <w:pStyle w:val="TAH"/>
            </w:pPr>
            <w:r w:rsidRPr="009514A7">
              <w:t>I/U/T/E</w:t>
            </w:r>
          </w:p>
        </w:tc>
      </w:tr>
      <w:tr w:rsidR="00164BE0" w:rsidRPr="009514A7" w14:paraId="33721F65" w14:textId="77777777" w:rsidTr="00E07C97">
        <w:trPr>
          <w:cantSplit/>
          <w:jc w:val="center"/>
        </w:trPr>
        <w:tc>
          <w:tcPr>
            <w:tcW w:w="6676" w:type="dxa"/>
            <w:gridSpan w:val="2"/>
            <w:shd w:val="clear" w:color="auto" w:fill="FFFFFF"/>
          </w:tcPr>
          <w:p w14:paraId="20B1F292" w14:textId="77777777" w:rsidR="00164BE0" w:rsidRPr="009514A7" w:rsidRDefault="00164BE0" w:rsidP="00E07C97">
            <w:pPr>
              <w:pStyle w:val="TAL"/>
            </w:pPr>
            <w:r w:rsidRPr="009514A7">
              <w:rPr>
                <w:rFonts w:eastAsia="MS Mincho"/>
              </w:rPr>
              <w:t>Session Identifier</w:t>
            </w:r>
          </w:p>
        </w:tc>
        <w:tc>
          <w:tcPr>
            <w:tcW w:w="0" w:type="auto"/>
            <w:shd w:val="clear" w:color="auto" w:fill="FFFFFF"/>
          </w:tcPr>
          <w:p w14:paraId="65B387EB" w14:textId="77777777" w:rsidR="00164BE0" w:rsidRPr="009514A7" w:rsidRDefault="00164BE0" w:rsidP="00E07C97">
            <w:pPr>
              <w:pStyle w:val="TAL"/>
              <w:jc w:val="center"/>
            </w:pPr>
            <w:r w:rsidRPr="009514A7">
              <w:rPr>
                <w:rFonts w:hint="eastAsia"/>
                <w:lang w:eastAsia="zh-CN"/>
              </w:rPr>
              <w:t>---E</w:t>
            </w:r>
          </w:p>
        </w:tc>
      </w:tr>
      <w:tr w:rsidR="00164BE0" w:rsidRPr="009514A7" w14:paraId="5AFC1453" w14:textId="77777777" w:rsidTr="00E07C97">
        <w:trPr>
          <w:cantSplit/>
          <w:jc w:val="center"/>
        </w:trPr>
        <w:tc>
          <w:tcPr>
            <w:tcW w:w="6676" w:type="dxa"/>
            <w:gridSpan w:val="2"/>
            <w:shd w:val="clear" w:color="auto" w:fill="FFFFFF"/>
          </w:tcPr>
          <w:p w14:paraId="3C2B3FC1" w14:textId="77777777" w:rsidR="00164BE0" w:rsidRPr="009514A7" w:rsidRDefault="00164BE0" w:rsidP="00E07C97">
            <w:pPr>
              <w:pStyle w:val="TAL"/>
              <w:rPr>
                <w:rFonts w:eastAsia="MS Mincho"/>
                <w:szCs w:val="18"/>
                <w:lang w:bidi="ar-IQ"/>
              </w:rPr>
            </w:pPr>
            <w:r w:rsidRPr="009514A7">
              <w:rPr>
                <w:rFonts w:eastAsia="MS Mincho"/>
                <w:color w:val="000000"/>
              </w:rPr>
              <w:t>Operation Result</w:t>
            </w:r>
          </w:p>
        </w:tc>
        <w:tc>
          <w:tcPr>
            <w:tcW w:w="0" w:type="auto"/>
            <w:shd w:val="clear" w:color="auto" w:fill="FFFFFF"/>
          </w:tcPr>
          <w:p w14:paraId="6239B5B0"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63B06EA1" w14:textId="77777777" w:rsidTr="00E07C97">
        <w:trPr>
          <w:cantSplit/>
          <w:jc w:val="center"/>
        </w:trPr>
        <w:tc>
          <w:tcPr>
            <w:tcW w:w="6676" w:type="dxa"/>
            <w:gridSpan w:val="2"/>
            <w:shd w:val="clear" w:color="auto" w:fill="FFFFFF"/>
          </w:tcPr>
          <w:p w14:paraId="13A4A9DE" w14:textId="77777777" w:rsidR="00164BE0" w:rsidRPr="009514A7" w:rsidRDefault="00164BE0" w:rsidP="00E07C97">
            <w:pPr>
              <w:pStyle w:val="TAL"/>
            </w:pPr>
            <w:r w:rsidRPr="009514A7">
              <w:rPr>
                <w:rFonts w:eastAsia="MS Mincho"/>
                <w:color w:val="000000"/>
              </w:rPr>
              <w:t>Originator Host</w:t>
            </w:r>
          </w:p>
        </w:tc>
        <w:tc>
          <w:tcPr>
            <w:tcW w:w="0" w:type="auto"/>
            <w:shd w:val="clear" w:color="auto" w:fill="FFFFFF"/>
          </w:tcPr>
          <w:p w14:paraId="2F156AD6" w14:textId="77777777" w:rsidR="00164BE0" w:rsidRPr="009514A7" w:rsidRDefault="00164BE0" w:rsidP="00E07C97">
            <w:pPr>
              <w:pStyle w:val="TAL"/>
              <w:jc w:val="center"/>
            </w:pPr>
            <w:r w:rsidRPr="009514A7">
              <w:rPr>
                <w:rFonts w:hint="eastAsia"/>
                <w:lang w:eastAsia="zh-CN"/>
              </w:rPr>
              <w:t>---E</w:t>
            </w:r>
          </w:p>
        </w:tc>
      </w:tr>
      <w:tr w:rsidR="00164BE0" w:rsidRPr="009514A7" w14:paraId="1A372A5B" w14:textId="77777777" w:rsidTr="00E07C97">
        <w:trPr>
          <w:cantSplit/>
          <w:jc w:val="center"/>
        </w:trPr>
        <w:tc>
          <w:tcPr>
            <w:tcW w:w="6676" w:type="dxa"/>
            <w:gridSpan w:val="2"/>
            <w:shd w:val="clear" w:color="auto" w:fill="FFFFFF"/>
          </w:tcPr>
          <w:p w14:paraId="0290FCFF" w14:textId="77777777" w:rsidR="00164BE0" w:rsidRPr="009514A7" w:rsidRDefault="00164BE0" w:rsidP="00E07C97">
            <w:pPr>
              <w:pStyle w:val="TAL"/>
            </w:pPr>
            <w:r w:rsidRPr="009514A7">
              <w:rPr>
                <w:rFonts w:eastAsia="MS Mincho"/>
              </w:rPr>
              <w:t>Originator Domain</w:t>
            </w:r>
          </w:p>
        </w:tc>
        <w:tc>
          <w:tcPr>
            <w:tcW w:w="0" w:type="auto"/>
            <w:shd w:val="clear" w:color="auto" w:fill="FFFFFF"/>
          </w:tcPr>
          <w:p w14:paraId="0F466256" w14:textId="77777777" w:rsidR="00164BE0" w:rsidRPr="009514A7" w:rsidRDefault="00164BE0" w:rsidP="00E07C97">
            <w:pPr>
              <w:pStyle w:val="TAL"/>
              <w:jc w:val="center"/>
            </w:pPr>
            <w:r w:rsidRPr="009514A7">
              <w:rPr>
                <w:rFonts w:hint="eastAsia"/>
                <w:lang w:eastAsia="zh-CN"/>
              </w:rPr>
              <w:t>---E</w:t>
            </w:r>
          </w:p>
        </w:tc>
      </w:tr>
      <w:tr w:rsidR="00164BE0" w:rsidRPr="009514A7" w14:paraId="65134A64" w14:textId="77777777" w:rsidTr="00E07C97">
        <w:trPr>
          <w:cantSplit/>
          <w:jc w:val="center"/>
        </w:trPr>
        <w:tc>
          <w:tcPr>
            <w:tcW w:w="6676" w:type="dxa"/>
            <w:gridSpan w:val="2"/>
            <w:shd w:val="clear" w:color="auto" w:fill="FFFFFF"/>
          </w:tcPr>
          <w:p w14:paraId="51609683" w14:textId="77777777" w:rsidR="00164BE0" w:rsidRPr="009514A7" w:rsidRDefault="00164BE0" w:rsidP="00E07C97">
            <w:pPr>
              <w:pStyle w:val="TAL"/>
              <w:rPr>
                <w:rFonts w:eastAsia="MS Mincho"/>
              </w:rPr>
            </w:pPr>
            <w:r w:rsidRPr="009514A7">
              <w:rPr>
                <w:rFonts w:eastAsia="MS Mincho"/>
                <w:color w:val="000000"/>
              </w:rPr>
              <w:t>Operation Identifier</w:t>
            </w:r>
          </w:p>
        </w:tc>
        <w:tc>
          <w:tcPr>
            <w:tcW w:w="0" w:type="auto"/>
            <w:shd w:val="clear" w:color="auto" w:fill="FFFFFF"/>
          </w:tcPr>
          <w:p w14:paraId="017AF4F0"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78DA8593" w14:textId="77777777" w:rsidTr="00E07C97">
        <w:trPr>
          <w:cantSplit/>
          <w:jc w:val="center"/>
        </w:trPr>
        <w:tc>
          <w:tcPr>
            <w:tcW w:w="6676" w:type="dxa"/>
            <w:gridSpan w:val="2"/>
            <w:shd w:val="clear" w:color="auto" w:fill="FFFFFF"/>
          </w:tcPr>
          <w:p w14:paraId="3019C8CE" w14:textId="77777777" w:rsidR="00164BE0" w:rsidRPr="009514A7" w:rsidRDefault="00164BE0" w:rsidP="00E07C97">
            <w:pPr>
              <w:pStyle w:val="TAL"/>
              <w:rPr>
                <w:rFonts w:eastAsia="MS Mincho"/>
              </w:rPr>
            </w:pPr>
            <w:r w:rsidRPr="009514A7">
              <w:rPr>
                <w:rFonts w:eastAsia="MS Mincho"/>
              </w:rPr>
              <w:t>Operation Type</w:t>
            </w:r>
          </w:p>
        </w:tc>
        <w:tc>
          <w:tcPr>
            <w:tcW w:w="0" w:type="auto"/>
            <w:shd w:val="clear" w:color="auto" w:fill="FFFFFF"/>
          </w:tcPr>
          <w:p w14:paraId="68394A0B"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1F76A573" w14:textId="77777777" w:rsidTr="00E07C97">
        <w:trPr>
          <w:cantSplit/>
          <w:jc w:val="center"/>
        </w:trPr>
        <w:tc>
          <w:tcPr>
            <w:tcW w:w="6676" w:type="dxa"/>
            <w:gridSpan w:val="2"/>
            <w:shd w:val="clear" w:color="auto" w:fill="FFFFFF"/>
          </w:tcPr>
          <w:p w14:paraId="724342B9" w14:textId="77777777" w:rsidR="00164BE0" w:rsidRPr="009514A7" w:rsidRDefault="00164BE0" w:rsidP="00E07C97">
            <w:pPr>
              <w:pStyle w:val="TAL"/>
              <w:rPr>
                <w:rFonts w:eastAsia="MS Mincho"/>
              </w:rPr>
            </w:pPr>
            <w:r w:rsidRPr="009514A7">
              <w:rPr>
                <w:rFonts w:eastAsia="MS Mincho"/>
              </w:rPr>
              <w:t>Operation Number</w:t>
            </w:r>
          </w:p>
        </w:tc>
        <w:tc>
          <w:tcPr>
            <w:tcW w:w="0" w:type="auto"/>
            <w:shd w:val="clear" w:color="auto" w:fill="FFFFFF"/>
          </w:tcPr>
          <w:p w14:paraId="1963A9D2"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2469A765" w14:textId="77777777" w:rsidTr="00E07C97">
        <w:trPr>
          <w:cantSplit/>
          <w:jc w:val="center"/>
        </w:trPr>
        <w:tc>
          <w:tcPr>
            <w:tcW w:w="6676" w:type="dxa"/>
            <w:gridSpan w:val="2"/>
            <w:shd w:val="clear" w:color="auto" w:fill="FFFFFF"/>
          </w:tcPr>
          <w:p w14:paraId="25B5DD2F" w14:textId="77777777" w:rsidR="00164BE0" w:rsidRPr="009514A7" w:rsidRDefault="00164BE0" w:rsidP="00E07C97">
            <w:pPr>
              <w:pStyle w:val="TAL"/>
              <w:rPr>
                <w:rFonts w:eastAsia="MS Mincho"/>
              </w:rPr>
            </w:pPr>
            <w:r w:rsidRPr="009514A7">
              <w:rPr>
                <w:rFonts w:eastAsia="MS Mincho"/>
              </w:rPr>
              <w:t>Operation Failover</w:t>
            </w:r>
          </w:p>
        </w:tc>
        <w:tc>
          <w:tcPr>
            <w:tcW w:w="0" w:type="auto"/>
            <w:shd w:val="clear" w:color="auto" w:fill="FFFFFF"/>
          </w:tcPr>
          <w:p w14:paraId="4CF31496"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2C399605" w14:textId="77777777" w:rsidTr="00E07C97">
        <w:trPr>
          <w:cantSplit/>
          <w:jc w:val="center"/>
        </w:trPr>
        <w:tc>
          <w:tcPr>
            <w:tcW w:w="6676" w:type="dxa"/>
            <w:gridSpan w:val="2"/>
            <w:shd w:val="clear" w:color="auto" w:fill="FFFFFF"/>
          </w:tcPr>
          <w:p w14:paraId="04478C8F" w14:textId="77777777" w:rsidR="00164BE0" w:rsidRPr="009514A7" w:rsidRDefault="00164BE0" w:rsidP="00E07C97">
            <w:pPr>
              <w:pStyle w:val="TAL"/>
            </w:pPr>
            <w:r w:rsidRPr="009514A7">
              <w:rPr>
                <w:rFonts w:eastAsia="MS Mincho"/>
              </w:rPr>
              <w:t>Multiple Unit Operation</w:t>
            </w:r>
          </w:p>
        </w:tc>
        <w:tc>
          <w:tcPr>
            <w:tcW w:w="0" w:type="auto"/>
            <w:shd w:val="clear" w:color="auto" w:fill="FFFFFF"/>
          </w:tcPr>
          <w:p w14:paraId="47E80CA3"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95BD799" w14:textId="77777777" w:rsidTr="00E07C97">
        <w:trPr>
          <w:cantSplit/>
          <w:jc w:val="center"/>
        </w:trPr>
        <w:tc>
          <w:tcPr>
            <w:tcW w:w="6676" w:type="dxa"/>
            <w:gridSpan w:val="2"/>
            <w:shd w:val="clear" w:color="auto" w:fill="FFFFFF"/>
          </w:tcPr>
          <w:p w14:paraId="383CF843" w14:textId="77777777" w:rsidR="00164BE0" w:rsidRPr="009514A7" w:rsidRDefault="00164BE0" w:rsidP="00E07C97">
            <w:pPr>
              <w:pStyle w:val="TAL"/>
            </w:pPr>
            <w:r w:rsidRPr="009514A7">
              <w:rPr>
                <w:rFonts w:eastAsia="MS Mincho"/>
              </w:rPr>
              <w:t>Operation Failure Action</w:t>
            </w:r>
          </w:p>
        </w:tc>
        <w:tc>
          <w:tcPr>
            <w:tcW w:w="0" w:type="auto"/>
            <w:shd w:val="clear" w:color="auto" w:fill="FFFFFF"/>
          </w:tcPr>
          <w:p w14:paraId="160CEFE5"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81AB9BE" w14:textId="77777777" w:rsidTr="00E07C97">
        <w:trPr>
          <w:cantSplit/>
          <w:jc w:val="center"/>
        </w:trPr>
        <w:tc>
          <w:tcPr>
            <w:tcW w:w="6676" w:type="dxa"/>
            <w:gridSpan w:val="2"/>
            <w:shd w:val="clear" w:color="auto" w:fill="FFFFFF"/>
          </w:tcPr>
          <w:p w14:paraId="236AACED" w14:textId="77777777" w:rsidR="00164BE0" w:rsidRPr="009514A7" w:rsidRDefault="00164BE0" w:rsidP="00E07C97">
            <w:pPr>
              <w:pStyle w:val="TAL"/>
            </w:pPr>
            <w:r w:rsidRPr="009514A7">
              <w:rPr>
                <w:rFonts w:eastAsia="MS Mincho"/>
              </w:rPr>
              <w:t>Redirection Host</w:t>
            </w:r>
          </w:p>
        </w:tc>
        <w:tc>
          <w:tcPr>
            <w:tcW w:w="0" w:type="auto"/>
            <w:shd w:val="clear" w:color="auto" w:fill="FFFFFF"/>
          </w:tcPr>
          <w:p w14:paraId="4E78B73F"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9C847CB" w14:textId="77777777" w:rsidTr="00E07C97">
        <w:trPr>
          <w:cantSplit/>
          <w:jc w:val="center"/>
        </w:trPr>
        <w:tc>
          <w:tcPr>
            <w:tcW w:w="6676" w:type="dxa"/>
            <w:gridSpan w:val="2"/>
            <w:shd w:val="clear" w:color="auto" w:fill="FFFFFF"/>
          </w:tcPr>
          <w:p w14:paraId="045456F0" w14:textId="77777777" w:rsidR="00164BE0" w:rsidRPr="009514A7" w:rsidRDefault="00164BE0" w:rsidP="00E07C97">
            <w:pPr>
              <w:pStyle w:val="TAL"/>
              <w:rPr>
                <w:rFonts w:eastAsia="MS Mincho"/>
              </w:rPr>
            </w:pPr>
            <w:r w:rsidRPr="009514A7">
              <w:rPr>
                <w:rFonts w:eastAsia="MS Mincho"/>
              </w:rPr>
              <w:t>Redirection Host Usage</w:t>
            </w:r>
          </w:p>
        </w:tc>
        <w:tc>
          <w:tcPr>
            <w:tcW w:w="0" w:type="auto"/>
            <w:shd w:val="clear" w:color="auto" w:fill="FFFFFF"/>
          </w:tcPr>
          <w:p w14:paraId="3297EF68"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3BC15EB2" w14:textId="77777777" w:rsidTr="00E07C97">
        <w:trPr>
          <w:cantSplit/>
          <w:jc w:val="center"/>
        </w:trPr>
        <w:tc>
          <w:tcPr>
            <w:tcW w:w="6676" w:type="dxa"/>
            <w:gridSpan w:val="2"/>
            <w:shd w:val="clear" w:color="auto" w:fill="FFFFFF"/>
          </w:tcPr>
          <w:p w14:paraId="6376F682" w14:textId="77777777" w:rsidR="00164BE0" w:rsidRPr="009514A7" w:rsidRDefault="00164BE0" w:rsidP="00E07C97">
            <w:pPr>
              <w:pStyle w:val="TAL"/>
              <w:rPr>
                <w:rFonts w:eastAsia="MS Mincho"/>
              </w:rPr>
            </w:pPr>
            <w:r w:rsidRPr="009514A7">
              <w:rPr>
                <w:rFonts w:eastAsia="MS Mincho"/>
              </w:rPr>
              <w:lastRenderedPageBreak/>
              <w:t>Redirection Cache Time</w:t>
            </w:r>
          </w:p>
        </w:tc>
        <w:tc>
          <w:tcPr>
            <w:tcW w:w="0" w:type="auto"/>
            <w:shd w:val="clear" w:color="auto" w:fill="FFFFFF"/>
          </w:tcPr>
          <w:p w14:paraId="65DBC92B"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53B5846E" w14:textId="77777777" w:rsidTr="00E07C97">
        <w:trPr>
          <w:cantSplit/>
          <w:jc w:val="center"/>
        </w:trPr>
        <w:tc>
          <w:tcPr>
            <w:tcW w:w="6676" w:type="dxa"/>
            <w:gridSpan w:val="2"/>
            <w:shd w:val="clear" w:color="auto" w:fill="FFFFFF"/>
          </w:tcPr>
          <w:p w14:paraId="045AB7F9" w14:textId="77777777" w:rsidR="00164BE0" w:rsidRPr="009514A7" w:rsidRDefault="00164BE0" w:rsidP="00E07C97">
            <w:pPr>
              <w:pStyle w:val="TAL"/>
              <w:rPr>
                <w:rFonts w:eastAsia="MS Mincho"/>
              </w:rPr>
            </w:pPr>
            <w:r w:rsidRPr="009514A7">
              <w:rPr>
                <w:rFonts w:eastAsia="MS Mincho"/>
              </w:rPr>
              <w:t>Route Information</w:t>
            </w:r>
          </w:p>
        </w:tc>
        <w:tc>
          <w:tcPr>
            <w:tcW w:w="0" w:type="auto"/>
            <w:shd w:val="clear" w:color="auto" w:fill="FFFFFF"/>
          </w:tcPr>
          <w:p w14:paraId="27506EC0" w14:textId="77777777" w:rsidR="00164BE0" w:rsidRPr="009514A7" w:rsidRDefault="00164BE0" w:rsidP="00E07C97">
            <w:pPr>
              <w:pStyle w:val="TAL"/>
              <w:jc w:val="center"/>
            </w:pPr>
            <w:r w:rsidRPr="009514A7">
              <w:rPr>
                <w:rFonts w:hint="eastAsia"/>
                <w:lang w:eastAsia="zh-CN"/>
              </w:rPr>
              <w:t>---E</w:t>
            </w:r>
          </w:p>
        </w:tc>
      </w:tr>
      <w:tr w:rsidR="00164BE0" w:rsidRPr="009514A7" w14:paraId="41C8611E" w14:textId="77777777" w:rsidTr="00E07C97">
        <w:trPr>
          <w:cantSplit/>
          <w:jc w:val="center"/>
        </w:trPr>
        <w:tc>
          <w:tcPr>
            <w:tcW w:w="6676" w:type="dxa"/>
            <w:gridSpan w:val="2"/>
            <w:shd w:val="clear" w:color="auto" w:fill="FFFFFF"/>
          </w:tcPr>
          <w:p w14:paraId="75A65124" w14:textId="77777777" w:rsidR="00164BE0" w:rsidRPr="009514A7" w:rsidRDefault="00164BE0" w:rsidP="00E07C97">
            <w:pPr>
              <w:pStyle w:val="TAL"/>
              <w:rPr>
                <w:rFonts w:eastAsia="MS Mincho"/>
              </w:rPr>
            </w:pPr>
            <w:r w:rsidRPr="009514A7">
              <w:rPr>
                <w:rFonts w:eastAsia="MS Mincho"/>
                <w:color w:val="000000"/>
              </w:rPr>
              <w:t>Failed parameter</w:t>
            </w:r>
          </w:p>
        </w:tc>
        <w:tc>
          <w:tcPr>
            <w:tcW w:w="0" w:type="auto"/>
            <w:shd w:val="clear" w:color="auto" w:fill="FFFFFF"/>
          </w:tcPr>
          <w:p w14:paraId="0883C279"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53FC709F" w14:textId="77777777" w:rsidTr="00E07C97">
        <w:trPr>
          <w:cantSplit/>
          <w:jc w:val="center"/>
        </w:trPr>
        <w:tc>
          <w:tcPr>
            <w:tcW w:w="6676" w:type="dxa"/>
            <w:gridSpan w:val="2"/>
            <w:tcBorders>
              <w:bottom w:val="single" w:sz="4" w:space="0" w:color="auto"/>
            </w:tcBorders>
            <w:shd w:val="clear" w:color="auto" w:fill="FFFFFF"/>
          </w:tcPr>
          <w:p w14:paraId="3F42887A" w14:textId="77777777" w:rsidR="00164BE0" w:rsidRPr="009514A7" w:rsidRDefault="00164BE0" w:rsidP="00E07C97">
            <w:pPr>
              <w:pStyle w:val="TAL"/>
              <w:rPr>
                <w:rFonts w:eastAsia="MS Mincho"/>
              </w:rPr>
            </w:pPr>
            <w:r w:rsidRPr="009514A7">
              <w:rPr>
                <w:rFonts w:eastAsia="MS Mincho"/>
              </w:rPr>
              <w:t>Service Information</w:t>
            </w:r>
          </w:p>
        </w:tc>
        <w:tc>
          <w:tcPr>
            <w:tcW w:w="0" w:type="auto"/>
            <w:tcBorders>
              <w:bottom w:val="single" w:sz="4" w:space="0" w:color="auto"/>
            </w:tcBorders>
            <w:shd w:val="clear" w:color="auto" w:fill="FFFFFF"/>
          </w:tcPr>
          <w:p w14:paraId="767A7C38"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8B91E8A" w14:textId="77777777" w:rsidTr="00E07C97">
        <w:trPr>
          <w:cantSplit/>
          <w:jc w:val="center"/>
        </w:trPr>
        <w:tc>
          <w:tcPr>
            <w:tcW w:w="6676" w:type="dxa"/>
            <w:gridSpan w:val="2"/>
            <w:shd w:val="clear" w:color="auto" w:fill="B3B3B3"/>
          </w:tcPr>
          <w:p w14:paraId="16795C68" w14:textId="77777777" w:rsidR="00164BE0" w:rsidRPr="009514A7" w:rsidRDefault="00164BE0" w:rsidP="00E07C97">
            <w:pPr>
              <w:pStyle w:val="TAH"/>
              <w:rPr>
                <w:bCs/>
              </w:rPr>
            </w:pPr>
            <w:r w:rsidRPr="009514A7">
              <w:rPr>
                <w:bCs/>
              </w:rPr>
              <w:t>Service Information with Exposure Function API Information</w:t>
            </w:r>
          </w:p>
        </w:tc>
        <w:tc>
          <w:tcPr>
            <w:tcW w:w="0" w:type="auto"/>
            <w:shd w:val="clear" w:color="auto" w:fill="B3B3B3"/>
          </w:tcPr>
          <w:p w14:paraId="48DAB0B0" w14:textId="77777777" w:rsidR="00164BE0" w:rsidRPr="009514A7" w:rsidRDefault="00164BE0" w:rsidP="00E07C97">
            <w:pPr>
              <w:pStyle w:val="TAH"/>
              <w:rPr>
                <w:bCs/>
              </w:rPr>
            </w:pPr>
          </w:p>
        </w:tc>
      </w:tr>
      <w:tr w:rsidR="00164BE0" w:rsidRPr="009514A7" w14:paraId="7EBC8612" w14:textId="77777777" w:rsidTr="00E07C97">
        <w:trPr>
          <w:cantSplit/>
          <w:jc w:val="center"/>
        </w:trPr>
        <w:tc>
          <w:tcPr>
            <w:tcW w:w="6676" w:type="dxa"/>
            <w:gridSpan w:val="2"/>
            <w:shd w:val="clear" w:color="auto" w:fill="FFFFFF"/>
          </w:tcPr>
          <w:p w14:paraId="40D55C5D" w14:textId="77777777" w:rsidR="00164BE0" w:rsidRPr="009514A7" w:rsidRDefault="00164BE0" w:rsidP="00E07C97">
            <w:pPr>
              <w:pStyle w:val="TAL"/>
            </w:pPr>
            <w:r w:rsidRPr="009514A7">
              <w:rPr>
                <w:lang w:bidi="ar-IQ"/>
              </w:rPr>
              <w:t>Supported Features</w:t>
            </w:r>
          </w:p>
        </w:tc>
        <w:tc>
          <w:tcPr>
            <w:tcW w:w="0" w:type="auto"/>
            <w:shd w:val="clear" w:color="auto" w:fill="FFFFFF"/>
          </w:tcPr>
          <w:p w14:paraId="54453985" w14:textId="77777777" w:rsidR="00164BE0" w:rsidRPr="009514A7" w:rsidRDefault="00164BE0" w:rsidP="00E07C97">
            <w:pPr>
              <w:pStyle w:val="TAL"/>
              <w:jc w:val="center"/>
              <w:rPr>
                <w:rFonts w:cs="Arial"/>
              </w:rPr>
            </w:pPr>
            <w:r w:rsidRPr="009514A7">
              <w:rPr>
                <w:rFonts w:cs="Arial"/>
              </w:rPr>
              <w:t>I---</w:t>
            </w:r>
          </w:p>
        </w:tc>
      </w:tr>
    </w:tbl>
    <w:p w14:paraId="217049D1" w14:textId="77777777" w:rsidR="00164BE0" w:rsidRDefault="00164BE0" w:rsidP="000F7CBE"/>
    <w:p w14:paraId="6BCC9257" w14:textId="77777777" w:rsidR="00B71137" w:rsidRPr="004A59BB" w:rsidRDefault="00B71137" w:rsidP="00B71137">
      <w:pPr>
        <w:pStyle w:val="Heading3"/>
      </w:pPr>
      <w:bookmarkStart w:id="234" w:name="_CR6_3_4"/>
      <w:bookmarkStart w:id="235" w:name="_Toc202524300"/>
      <w:bookmarkEnd w:id="234"/>
      <w:r w:rsidRPr="005A6EED">
        <w:t>6.3.</w:t>
      </w:r>
      <w:r>
        <w:rPr>
          <w:lang w:eastAsia="zh-CN"/>
        </w:rPr>
        <w:t>4</w:t>
      </w:r>
      <w:r w:rsidRPr="004A59BB">
        <w:tab/>
        <w:t>Detailed message format for converged charging</w:t>
      </w:r>
      <w:bookmarkEnd w:id="235"/>
    </w:p>
    <w:p w14:paraId="22171562" w14:textId="77777777" w:rsidR="00B71137" w:rsidRPr="004A59BB" w:rsidRDefault="00B71137" w:rsidP="00B71137">
      <w:pPr>
        <w:rPr>
          <w:rFonts w:eastAsia="MS Mincho"/>
        </w:rPr>
      </w:pPr>
      <w:r w:rsidRPr="005A6EED">
        <w:rPr>
          <w:rFonts w:eastAsia="MS Mincho"/>
        </w:rPr>
        <w:t xml:space="preserve">The </w:t>
      </w:r>
      <w:r w:rsidR="00195FD3" w:rsidRPr="00195FD3">
        <w:t>operation</w:t>
      </w:r>
      <w:r w:rsidRPr="005A6EED">
        <w:t xml:space="preserve"> </w:t>
      </w:r>
      <w:r w:rsidRPr="005A6EED">
        <w:rPr>
          <w:rFonts w:eastAsia="MS Mincho"/>
        </w:rPr>
        <w:t xml:space="preserve">types are listed in the following order: I </w:t>
      </w:r>
      <w:r w:rsidR="00195FD3" w:rsidRPr="00195FD3">
        <w:t xml:space="preserve"> </w:t>
      </w:r>
      <w:r w:rsidR="00195FD3" w:rsidRPr="00195FD3">
        <w:rPr>
          <w:rFonts w:eastAsia="MS Mincho"/>
        </w:rPr>
        <w:t>(Initial)</w:t>
      </w:r>
      <w:r w:rsidRPr="004D058A">
        <w:rPr>
          <w:rFonts w:eastAsia="MS Mincho"/>
        </w:rPr>
        <w:t xml:space="preserve"> /</w:t>
      </w:r>
      <w:r w:rsidRPr="00186418">
        <w:rPr>
          <w:rFonts w:eastAsia="MS Mincho"/>
        </w:rPr>
        <w:t xml:space="preserve"> </w:t>
      </w:r>
      <w:r>
        <w:rPr>
          <w:rFonts w:eastAsia="MS Mincho"/>
        </w:rPr>
        <w:t>U (Update)/</w:t>
      </w:r>
      <w:r w:rsidRPr="004D058A">
        <w:rPr>
          <w:rFonts w:eastAsia="MS Mincho"/>
        </w:rPr>
        <w:t xml:space="preserve">T </w:t>
      </w:r>
      <w:r w:rsidR="00195FD3" w:rsidRPr="00195FD3">
        <w:t xml:space="preserve"> </w:t>
      </w:r>
      <w:r w:rsidR="00195FD3" w:rsidRPr="00195FD3">
        <w:rPr>
          <w:rFonts w:eastAsia="MS Mincho"/>
        </w:rPr>
        <w:t>(Termination)</w:t>
      </w:r>
      <w:r w:rsidRPr="004D058A">
        <w:rPr>
          <w:rFonts w:eastAsia="MS Mincho"/>
        </w:rPr>
        <w:t xml:space="preserve">/E </w:t>
      </w:r>
      <w:r w:rsidR="00195FD3" w:rsidRPr="00195FD3">
        <w:t xml:space="preserve"> </w:t>
      </w:r>
      <w:r w:rsidR="00195FD3" w:rsidRPr="00195FD3">
        <w:rPr>
          <w:rFonts w:eastAsia="MS Mincho"/>
        </w:rPr>
        <w:t>(Event)</w:t>
      </w:r>
      <w:r w:rsidRPr="004D058A">
        <w:rPr>
          <w:rFonts w:eastAsia="MS Mincho"/>
        </w:rPr>
        <w:t>. Therefore, when all Operation types are possible it is marked as I</w:t>
      </w:r>
      <w:r>
        <w:rPr>
          <w:rFonts w:eastAsia="MS Mincho"/>
        </w:rPr>
        <w:t>U</w:t>
      </w:r>
      <w:r w:rsidRPr="004D058A">
        <w:rPr>
          <w:rFonts w:eastAsia="MS Mincho"/>
        </w:rPr>
        <w:t xml:space="preserve">TE. If only some </w:t>
      </w:r>
      <w:r w:rsidR="00195FD3" w:rsidRPr="00195FD3">
        <w:rPr>
          <w:rFonts w:eastAsia="MS Mincho"/>
        </w:rPr>
        <w:t xml:space="preserve">operation </w:t>
      </w:r>
      <w:r w:rsidRPr="004D058A">
        <w:rPr>
          <w:rFonts w:eastAsia="MS Mincho"/>
        </w:rPr>
        <w:t>types are allowed for a node, only the appropriate letters are used (</w:t>
      </w:r>
      <w:r w:rsidR="00195FD3" w:rsidRPr="00195FD3">
        <w:t xml:space="preserve"> </w:t>
      </w:r>
      <w:r w:rsidR="00195FD3" w:rsidRPr="00195FD3">
        <w:rPr>
          <w:rFonts w:eastAsia="MS Mincho"/>
        </w:rPr>
        <w:t>e.g.,</w:t>
      </w:r>
      <w:r w:rsidRPr="004D058A">
        <w:rPr>
          <w:rFonts w:eastAsia="MS Mincho"/>
        </w:rPr>
        <w:t xml:space="preserve"> I</w:t>
      </w:r>
      <w:r>
        <w:rPr>
          <w:rFonts w:eastAsia="MS Mincho"/>
        </w:rPr>
        <w:t>U</w:t>
      </w:r>
      <w:r w:rsidRPr="004D058A">
        <w:rPr>
          <w:rFonts w:eastAsia="MS Mincho"/>
        </w:rPr>
        <w:t xml:space="preserve">T or E) as indicated in the table heading. The omission of an </w:t>
      </w:r>
      <w:r w:rsidR="00195FD3" w:rsidRPr="00195FD3">
        <w:rPr>
          <w:rFonts w:eastAsia="MS Mincho"/>
        </w:rPr>
        <w:t>operation</w:t>
      </w:r>
      <w:r w:rsidRPr="004D058A">
        <w:rPr>
          <w:rFonts w:eastAsia="MS Mincho"/>
        </w:rPr>
        <w:t xml:space="preserve"> type for a particular field is marked with "-</w:t>
      </w:r>
      <w:r w:rsidRPr="00747671">
        <w:rPr>
          <w:rFonts w:eastAsia="MS Mincho"/>
        </w:rPr>
        <w:t>" (</w:t>
      </w:r>
      <w:r w:rsidR="00195FD3" w:rsidRPr="00195FD3">
        <w:t xml:space="preserve"> </w:t>
      </w:r>
      <w:r w:rsidR="00195FD3" w:rsidRPr="00195FD3">
        <w:rPr>
          <w:rFonts w:eastAsia="MS Mincho"/>
        </w:rPr>
        <w:t>e.g.,</w:t>
      </w:r>
      <w:r w:rsidRPr="00747671">
        <w:rPr>
          <w:rFonts w:eastAsia="MS Mincho"/>
        </w:rPr>
        <w:t xml:space="preserve"> I-E). Also, when an entire field is not allowed in a node the entire cell is marked as </w:t>
      </w:r>
      <w:r w:rsidRPr="004A59BB">
        <w:rPr>
          <w:rFonts w:eastAsia="MS Mincho"/>
        </w:rPr>
        <w:t>"-".</w:t>
      </w:r>
    </w:p>
    <w:p w14:paraId="6A9C1B27" w14:textId="77777777" w:rsidR="00B71137" w:rsidRPr="004A59BB" w:rsidRDefault="00B71137" w:rsidP="00B71137">
      <w:pPr>
        <w:keepNext/>
      </w:pPr>
      <w:r w:rsidRPr="004A59BB">
        <w:lastRenderedPageBreak/>
        <w:t>Table 6.3.</w:t>
      </w:r>
      <w:r>
        <w:t>4</w:t>
      </w:r>
      <w:r w:rsidRPr="004A59BB">
        <w:t>.1 illustrates the basic structure of the supported fields in the Charging Data Request for exposure function API online charging.</w:t>
      </w:r>
      <w:r w:rsidRPr="004A59BB">
        <w:rPr>
          <w:lang w:eastAsia="zh-CN"/>
        </w:rPr>
        <w:t xml:space="preserve"> </w:t>
      </w:r>
    </w:p>
    <w:p w14:paraId="01CA9D1C" w14:textId="77777777" w:rsidR="00B71137" w:rsidRPr="004A59BB" w:rsidRDefault="00B71137" w:rsidP="00B71137">
      <w:pPr>
        <w:pStyle w:val="TH"/>
        <w:rPr>
          <w:lang w:bidi="ar-IQ"/>
        </w:rPr>
      </w:pPr>
      <w:bookmarkStart w:id="236" w:name="_CRTable6_3_4_1"/>
      <w:r w:rsidRPr="004A59BB">
        <w:rPr>
          <w:lang w:bidi="ar-IQ"/>
        </w:rPr>
        <w:t xml:space="preserve">Table </w:t>
      </w:r>
      <w:bookmarkEnd w:id="236"/>
      <w:r w:rsidRPr="004A59BB">
        <w:rPr>
          <w:lang w:bidi="ar-IQ"/>
        </w:rPr>
        <w:t>6.3.</w:t>
      </w:r>
      <w:r>
        <w:rPr>
          <w:lang w:bidi="ar-IQ"/>
        </w:rPr>
        <w:t>4</w:t>
      </w:r>
      <w:r w:rsidRPr="004A59BB">
        <w:rPr>
          <w:lang w:bidi="ar-IQ"/>
        </w:rPr>
        <w:t xml:space="preserve">.1: Supported fields in Charging Data Request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89"/>
        <w:gridCol w:w="2618"/>
        <w:gridCol w:w="33"/>
        <w:gridCol w:w="892"/>
        <w:gridCol w:w="33"/>
      </w:tblGrid>
      <w:tr w:rsidR="00EF52D8" w:rsidRPr="00E521C2" w14:paraId="1ADD6301" w14:textId="77777777" w:rsidTr="009816A2">
        <w:trPr>
          <w:gridAfter w:val="1"/>
          <w:wAfter w:w="33" w:type="dxa"/>
          <w:tblHeader/>
          <w:jc w:val="center"/>
        </w:trPr>
        <w:tc>
          <w:tcPr>
            <w:tcW w:w="2122" w:type="dxa"/>
            <w:gridSpan w:val="2"/>
            <w:vMerge w:val="restart"/>
            <w:shd w:val="clear" w:color="auto" w:fill="D9D9D9"/>
          </w:tcPr>
          <w:p w14:paraId="54F9EAE6" w14:textId="77777777" w:rsidR="00EF52D8" w:rsidRDefault="00EF52D8" w:rsidP="009816A2">
            <w:pPr>
              <w:pStyle w:val="TAH"/>
            </w:pPr>
            <w:r w:rsidRPr="003C38B4">
              <w:t>Information Element</w:t>
            </w:r>
          </w:p>
        </w:tc>
        <w:tc>
          <w:tcPr>
            <w:tcW w:w="2618" w:type="dxa"/>
            <w:shd w:val="clear" w:color="auto" w:fill="D9D9D9"/>
            <w:hideMark/>
          </w:tcPr>
          <w:p w14:paraId="12B56E73" w14:textId="77777777" w:rsidR="00EF52D8" w:rsidRDefault="00EF52D8" w:rsidP="009816A2">
            <w:pPr>
              <w:pStyle w:val="TAH"/>
            </w:pPr>
            <w:r w:rsidRPr="005A6EED">
              <w:rPr>
                <w:bCs/>
              </w:rPr>
              <w:t>Node Type</w:t>
            </w:r>
          </w:p>
        </w:tc>
        <w:tc>
          <w:tcPr>
            <w:tcW w:w="925" w:type="dxa"/>
            <w:gridSpan w:val="2"/>
            <w:shd w:val="clear" w:color="auto" w:fill="D9D9D9"/>
          </w:tcPr>
          <w:p w14:paraId="555AE3AE" w14:textId="77777777" w:rsidR="00EF52D8" w:rsidRPr="00E521C2" w:rsidRDefault="00EF52D8" w:rsidP="009816A2">
            <w:pPr>
              <w:pStyle w:val="TAH"/>
            </w:pPr>
            <w:r>
              <w:rPr>
                <w:bCs/>
              </w:rPr>
              <w:t>N</w:t>
            </w:r>
            <w:r w:rsidRPr="00972911">
              <w:rPr>
                <w:bCs/>
              </w:rPr>
              <w:t>EF</w:t>
            </w:r>
          </w:p>
        </w:tc>
      </w:tr>
      <w:tr w:rsidR="00EF52D8" w:rsidRPr="00E521C2" w14:paraId="05A87126" w14:textId="77777777" w:rsidTr="009816A2">
        <w:trPr>
          <w:gridAfter w:val="1"/>
          <w:wAfter w:w="33" w:type="dxa"/>
          <w:tblHeader/>
          <w:jc w:val="center"/>
        </w:trPr>
        <w:tc>
          <w:tcPr>
            <w:tcW w:w="2122" w:type="dxa"/>
            <w:gridSpan w:val="2"/>
            <w:vMerge/>
            <w:shd w:val="clear" w:color="auto" w:fill="D9D9D9"/>
          </w:tcPr>
          <w:p w14:paraId="3A2BDA35" w14:textId="77777777" w:rsidR="00EF52D8" w:rsidRDefault="00EF52D8" w:rsidP="009816A2">
            <w:pPr>
              <w:pStyle w:val="TAH"/>
            </w:pPr>
          </w:p>
        </w:tc>
        <w:tc>
          <w:tcPr>
            <w:tcW w:w="2618" w:type="dxa"/>
            <w:shd w:val="clear" w:color="auto" w:fill="D9D9D9"/>
          </w:tcPr>
          <w:p w14:paraId="3F5EE99D" w14:textId="77777777" w:rsidR="00EF52D8" w:rsidRPr="003C38B4" w:rsidRDefault="00EF52D8" w:rsidP="009816A2">
            <w:pPr>
              <w:pStyle w:val="TAH"/>
            </w:pPr>
            <w:r w:rsidRPr="003C38B4">
              <w:t>Supported Operation Types</w:t>
            </w:r>
          </w:p>
        </w:tc>
        <w:tc>
          <w:tcPr>
            <w:tcW w:w="925" w:type="dxa"/>
            <w:gridSpan w:val="2"/>
            <w:shd w:val="clear" w:color="auto" w:fill="D9D9D9"/>
            <w:vAlign w:val="center"/>
          </w:tcPr>
          <w:p w14:paraId="3734F504" w14:textId="77777777" w:rsidR="00EF52D8" w:rsidRPr="00E521C2" w:rsidRDefault="00195FD3" w:rsidP="009816A2">
            <w:pPr>
              <w:pStyle w:val="TAH"/>
            </w:pPr>
            <w:r w:rsidRPr="00195FD3">
              <w:t>IUTE</w:t>
            </w:r>
          </w:p>
        </w:tc>
      </w:tr>
      <w:tr w:rsidR="00EF52D8" w14:paraId="609DF08C" w14:textId="77777777" w:rsidTr="009816A2">
        <w:trPr>
          <w:gridAfter w:val="1"/>
          <w:wAfter w:w="33" w:type="dxa"/>
          <w:jc w:val="center"/>
        </w:trPr>
        <w:tc>
          <w:tcPr>
            <w:tcW w:w="4740" w:type="dxa"/>
            <w:gridSpan w:val="3"/>
            <w:hideMark/>
          </w:tcPr>
          <w:p w14:paraId="2A09785A" w14:textId="77777777" w:rsidR="00EF52D8" w:rsidRDefault="00EF52D8" w:rsidP="009816A2">
            <w:pPr>
              <w:pStyle w:val="TAL"/>
            </w:pPr>
            <w:r w:rsidRPr="009A6B40">
              <w:rPr>
                <w:bCs/>
              </w:rPr>
              <w:t>Session Identifier</w:t>
            </w:r>
          </w:p>
        </w:tc>
        <w:tc>
          <w:tcPr>
            <w:tcW w:w="925" w:type="dxa"/>
            <w:gridSpan w:val="2"/>
            <w:vAlign w:val="center"/>
          </w:tcPr>
          <w:p w14:paraId="485ADB5A" w14:textId="769759A5" w:rsidR="00EF52D8" w:rsidRDefault="00195FD3" w:rsidP="009816A2">
            <w:pPr>
              <w:pStyle w:val="TAC"/>
              <w:rPr>
                <w:lang w:eastAsia="zh-CN"/>
              </w:rPr>
            </w:pPr>
            <w:r w:rsidRPr="00195FD3">
              <w:rPr>
                <w:lang w:eastAsia="zh-CN"/>
              </w:rPr>
              <w:t>T</w:t>
            </w:r>
          </w:p>
        </w:tc>
      </w:tr>
      <w:tr w:rsidR="00EF52D8" w14:paraId="1552CD16" w14:textId="77777777" w:rsidTr="009816A2">
        <w:trPr>
          <w:gridAfter w:val="1"/>
          <w:wAfter w:w="33" w:type="dxa"/>
          <w:jc w:val="center"/>
        </w:trPr>
        <w:tc>
          <w:tcPr>
            <w:tcW w:w="4740" w:type="dxa"/>
            <w:gridSpan w:val="3"/>
            <w:hideMark/>
          </w:tcPr>
          <w:p w14:paraId="2622176F" w14:textId="77777777" w:rsidR="00EF52D8" w:rsidRDefault="00EF52D8" w:rsidP="009816A2">
            <w:pPr>
              <w:pStyle w:val="TAL"/>
            </w:pPr>
            <w:r w:rsidRPr="009A6B40">
              <w:rPr>
                <w:bCs/>
              </w:rPr>
              <w:t>Subscriber Identifier</w:t>
            </w:r>
          </w:p>
        </w:tc>
        <w:tc>
          <w:tcPr>
            <w:tcW w:w="925" w:type="dxa"/>
            <w:gridSpan w:val="2"/>
          </w:tcPr>
          <w:p w14:paraId="04E9B85F" w14:textId="77777777" w:rsidR="00EF52D8" w:rsidRDefault="00195FD3" w:rsidP="009816A2">
            <w:pPr>
              <w:pStyle w:val="TAC"/>
            </w:pPr>
            <w:r w:rsidRPr="00195FD3">
              <w:rPr>
                <w:lang w:eastAsia="zh-CN"/>
              </w:rPr>
              <w:t>I-TE</w:t>
            </w:r>
          </w:p>
        </w:tc>
      </w:tr>
      <w:tr w:rsidR="008F7925" w14:paraId="7ED51953" w14:textId="77777777" w:rsidTr="009816A2">
        <w:trPr>
          <w:gridAfter w:val="1"/>
          <w:wAfter w:w="33" w:type="dxa"/>
          <w:jc w:val="center"/>
        </w:trPr>
        <w:tc>
          <w:tcPr>
            <w:tcW w:w="4740" w:type="dxa"/>
            <w:gridSpan w:val="3"/>
          </w:tcPr>
          <w:p w14:paraId="24927DCA" w14:textId="77777777" w:rsidR="008F7925" w:rsidRPr="009A6B40" w:rsidRDefault="008F7925" w:rsidP="009816A2">
            <w:pPr>
              <w:pStyle w:val="TAL"/>
              <w:rPr>
                <w:bCs/>
              </w:rPr>
            </w:pPr>
            <w:r>
              <w:rPr>
                <w:bCs/>
              </w:rPr>
              <w:t>Tenant Identifier</w:t>
            </w:r>
          </w:p>
        </w:tc>
        <w:tc>
          <w:tcPr>
            <w:tcW w:w="925" w:type="dxa"/>
            <w:gridSpan w:val="2"/>
          </w:tcPr>
          <w:p w14:paraId="22F07C16" w14:textId="77777777" w:rsidR="008F7925" w:rsidRPr="00195FD3" w:rsidRDefault="008F7925" w:rsidP="009816A2">
            <w:pPr>
              <w:pStyle w:val="TAC"/>
              <w:rPr>
                <w:lang w:eastAsia="zh-CN"/>
              </w:rPr>
            </w:pPr>
            <w:r w:rsidRPr="00195FD3">
              <w:rPr>
                <w:lang w:eastAsia="zh-CN"/>
              </w:rPr>
              <w:t>I-TE</w:t>
            </w:r>
          </w:p>
        </w:tc>
      </w:tr>
      <w:tr w:rsidR="00EF52D8" w14:paraId="375D0A54" w14:textId="77777777" w:rsidTr="009816A2">
        <w:trPr>
          <w:gridAfter w:val="1"/>
          <w:wAfter w:w="33" w:type="dxa"/>
          <w:jc w:val="center"/>
        </w:trPr>
        <w:tc>
          <w:tcPr>
            <w:tcW w:w="4740" w:type="dxa"/>
            <w:gridSpan w:val="3"/>
          </w:tcPr>
          <w:p w14:paraId="50399457" w14:textId="77777777" w:rsidR="00EF52D8" w:rsidRDefault="00EF52D8" w:rsidP="009816A2">
            <w:pPr>
              <w:pStyle w:val="TAL"/>
            </w:pPr>
            <w:r w:rsidRPr="009A6B40">
              <w:rPr>
                <w:bCs/>
              </w:rPr>
              <w:t>NF Consumer Identification</w:t>
            </w:r>
          </w:p>
        </w:tc>
        <w:tc>
          <w:tcPr>
            <w:tcW w:w="925" w:type="dxa"/>
            <w:gridSpan w:val="2"/>
          </w:tcPr>
          <w:p w14:paraId="4BFCABF1" w14:textId="77777777" w:rsidR="00EF52D8" w:rsidRDefault="00195FD3" w:rsidP="009816A2">
            <w:pPr>
              <w:pStyle w:val="TAC"/>
            </w:pPr>
            <w:r w:rsidRPr="00195FD3">
              <w:rPr>
                <w:lang w:eastAsia="zh-CN"/>
              </w:rPr>
              <w:t>I-TE</w:t>
            </w:r>
          </w:p>
        </w:tc>
      </w:tr>
      <w:tr w:rsidR="00195FD3" w14:paraId="35EA5AE9" w14:textId="77777777" w:rsidTr="009816A2">
        <w:trPr>
          <w:gridAfter w:val="1"/>
          <w:wAfter w:w="33" w:type="dxa"/>
          <w:jc w:val="center"/>
        </w:trPr>
        <w:tc>
          <w:tcPr>
            <w:tcW w:w="4740" w:type="dxa"/>
            <w:gridSpan w:val="3"/>
          </w:tcPr>
          <w:p w14:paraId="076200D3" w14:textId="77777777" w:rsidR="00195FD3" w:rsidRPr="009A6B40" w:rsidRDefault="00195FD3" w:rsidP="00195FD3">
            <w:pPr>
              <w:pStyle w:val="TAL"/>
              <w:rPr>
                <w:bCs/>
              </w:rPr>
            </w:pPr>
            <w:r>
              <w:rPr>
                <w:lang w:bidi="ar-IQ"/>
              </w:rPr>
              <w:t>Charging Identifier</w:t>
            </w:r>
          </w:p>
        </w:tc>
        <w:tc>
          <w:tcPr>
            <w:tcW w:w="925" w:type="dxa"/>
            <w:gridSpan w:val="2"/>
          </w:tcPr>
          <w:p w14:paraId="55C65CFE" w14:textId="77777777" w:rsidR="00195FD3" w:rsidRPr="00195FD3" w:rsidRDefault="00195FD3" w:rsidP="00195FD3">
            <w:pPr>
              <w:pStyle w:val="TAC"/>
              <w:rPr>
                <w:lang w:eastAsia="zh-CN"/>
              </w:rPr>
            </w:pPr>
            <w:r w:rsidRPr="00062422">
              <w:t>I</w:t>
            </w:r>
            <w:r>
              <w:t>-</w:t>
            </w:r>
            <w:r w:rsidRPr="00062422">
              <w:t>TE</w:t>
            </w:r>
          </w:p>
        </w:tc>
      </w:tr>
      <w:tr w:rsidR="00EF52D8" w14:paraId="20029F39" w14:textId="77777777" w:rsidTr="009816A2">
        <w:trPr>
          <w:gridAfter w:val="1"/>
          <w:wAfter w:w="33" w:type="dxa"/>
          <w:jc w:val="center"/>
        </w:trPr>
        <w:tc>
          <w:tcPr>
            <w:tcW w:w="4740" w:type="dxa"/>
            <w:gridSpan w:val="3"/>
          </w:tcPr>
          <w:p w14:paraId="7AAE5FED" w14:textId="77777777" w:rsidR="00EF52D8" w:rsidRDefault="00EF52D8" w:rsidP="009816A2">
            <w:pPr>
              <w:pStyle w:val="TAL"/>
            </w:pPr>
            <w:r w:rsidRPr="009A6B40">
              <w:rPr>
                <w:bCs/>
                <w:lang w:bidi="ar-IQ"/>
              </w:rPr>
              <w:t>Invocation Timestamp</w:t>
            </w:r>
          </w:p>
        </w:tc>
        <w:tc>
          <w:tcPr>
            <w:tcW w:w="925" w:type="dxa"/>
            <w:gridSpan w:val="2"/>
          </w:tcPr>
          <w:p w14:paraId="0EA30BA6" w14:textId="77777777" w:rsidR="00EF52D8" w:rsidRDefault="00195FD3" w:rsidP="009816A2">
            <w:pPr>
              <w:pStyle w:val="TAC"/>
            </w:pPr>
            <w:r w:rsidRPr="00195FD3">
              <w:rPr>
                <w:lang w:eastAsia="zh-CN"/>
              </w:rPr>
              <w:t>I-TE</w:t>
            </w:r>
          </w:p>
        </w:tc>
      </w:tr>
      <w:tr w:rsidR="00EF52D8" w14:paraId="773A5B2A" w14:textId="77777777" w:rsidTr="009816A2">
        <w:trPr>
          <w:gridAfter w:val="1"/>
          <w:wAfter w:w="33" w:type="dxa"/>
          <w:jc w:val="center"/>
        </w:trPr>
        <w:tc>
          <w:tcPr>
            <w:tcW w:w="4740" w:type="dxa"/>
            <w:gridSpan w:val="3"/>
          </w:tcPr>
          <w:p w14:paraId="1FA2FEDD" w14:textId="77777777" w:rsidR="00EF52D8" w:rsidRDefault="00EF52D8" w:rsidP="009816A2">
            <w:pPr>
              <w:pStyle w:val="TAL"/>
            </w:pPr>
            <w:r w:rsidRPr="009A6B40">
              <w:rPr>
                <w:bCs/>
              </w:rPr>
              <w:t>Invocation Sequence Number</w:t>
            </w:r>
          </w:p>
        </w:tc>
        <w:tc>
          <w:tcPr>
            <w:tcW w:w="925" w:type="dxa"/>
            <w:gridSpan w:val="2"/>
          </w:tcPr>
          <w:p w14:paraId="4B181DC1" w14:textId="77777777" w:rsidR="00EF52D8" w:rsidRDefault="00195FD3" w:rsidP="009816A2">
            <w:pPr>
              <w:pStyle w:val="TAC"/>
            </w:pPr>
            <w:r w:rsidRPr="00195FD3">
              <w:rPr>
                <w:lang w:eastAsia="zh-CN"/>
              </w:rPr>
              <w:t>I-TE</w:t>
            </w:r>
          </w:p>
        </w:tc>
      </w:tr>
      <w:tr w:rsidR="00EF52D8" w:rsidRPr="00062422" w14:paraId="0A462E9F" w14:textId="77777777" w:rsidTr="009816A2">
        <w:trPr>
          <w:gridAfter w:val="1"/>
          <w:wAfter w:w="33" w:type="dxa"/>
          <w:jc w:val="center"/>
        </w:trPr>
        <w:tc>
          <w:tcPr>
            <w:tcW w:w="4740" w:type="dxa"/>
            <w:gridSpan w:val="3"/>
          </w:tcPr>
          <w:p w14:paraId="4BE27AF0" w14:textId="77777777" w:rsidR="00EF52D8" w:rsidRDefault="00EF52D8" w:rsidP="009816A2">
            <w:pPr>
              <w:pStyle w:val="TAL"/>
            </w:pPr>
            <w:r w:rsidRPr="009A6B40">
              <w:rPr>
                <w:bCs/>
                <w:lang w:eastAsia="zh-CN"/>
              </w:rPr>
              <w:t>One-time Event</w:t>
            </w:r>
          </w:p>
        </w:tc>
        <w:tc>
          <w:tcPr>
            <w:tcW w:w="925" w:type="dxa"/>
            <w:gridSpan w:val="2"/>
          </w:tcPr>
          <w:p w14:paraId="4A9326D9" w14:textId="77777777" w:rsidR="00EF52D8" w:rsidRPr="00062422" w:rsidRDefault="00195FD3" w:rsidP="009816A2">
            <w:pPr>
              <w:pStyle w:val="TAC"/>
            </w:pPr>
            <w:r w:rsidRPr="00195FD3">
              <w:rPr>
                <w:lang w:eastAsia="zh-CN"/>
              </w:rPr>
              <w:t>---E</w:t>
            </w:r>
          </w:p>
        </w:tc>
      </w:tr>
      <w:tr w:rsidR="00EF52D8" w14:paraId="13F6A03C" w14:textId="77777777" w:rsidTr="009816A2">
        <w:trPr>
          <w:gridAfter w:val="1"/>
          <w:wAfter w:w="33" w:type="dxa"/>
          <w:jc w:val="center"/>
        </w:trPr>
        <w:tc>
          <w:tcPr>
            <w:tcW w:w="4740" w:type="dxa"/>
            <w:gridSpan w:val="3"/>
          </w:tcPr>
          <w:p w14:paraId="417750CB" w14:textId="77777777" w:rsidR="00EF52D8" w:rsidRPr="009A6B40" w:rsidRDefault="00EF52D8" w:rsidP="009816A2">
            <w:pPr>
              <w:pStyle w:val="TAL"/>
              <w:rPr>
                <w:bCs/>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925" w:type="dxa"/>
            <w:gridSpan w:val="2"/>
          </w:tcPr>
          <w:p w14:paraId="19635D15" w14:textId="77777777" w:rsidR="00EF52D8" w:rsidRDefault="00195FD3" w:rsidP="009816A2">
            <w:pPr>
              <w:pStyle w:val="TAC"/>
              <w:rPr>
                <w:lang w:eastAsia="zh-CN"/>
              </w:rPr>
            </w:pPr>
            <w:r w:rsidRPr="00195FD3">
              <w:rPr>
                <w:lang w:eastAsia="zh-CN"/>
              </w:rPr>
              <w:t>---E</w:t>
            </w:r>
          </w:p>
        </w:tc>
      </w:tr>
      <w:tr w:rsidR="00EF52D8" w:rsidRPr="00062422" w14:paraId="7670A90E" w14:textId="77777777" w:rsidTr="009816A2">
        <w:trPr>
          <w:gridAfter w:val="1"/>
          <w:wAfter w:w="33" w:type="dxa"/>
          <w:jc w:val="center"/>
        </w:trPr>
        <w:tc>
          <w:tcPr>
            <w:tcW w:w="4740" w:type="dxa"/>
            <w:gridSpan w:val="3"/>
          </w:tcPr>
          <w:p w14:paraId="776DDAB6" w14:textId="77777777" w:rsidR="00EF52D8" w:rsidRDefault="00EF52D8" w:rsidP="009816A2">
            <w:pPr>
              <w:pStyle w:val="TAL"/>
              <w:rPr>
                <w:lang w:eastAsia="zh-CN"/>
              </w:rPr>
            </w:pPr>
            <w:r w:rsidRPr="009A6B40">
              <w:rPr>
                <w:bCs/>
                <w:lang w:eastAsia="zh-CN"/>
              </w:rPr>
              <w:t>Notify URI</w:t>
            </w:r>
          </w:p>
        </w:tc>
        <w:tc>
          <w:tcPr>
            <w:tcW w:w="925" w:type="dxa"/>
            <w:gridSpan w:val="2"/>
          </w:tcPr>
          <w:p w14:paraId="4C6C6BCE" w14:textId="77777777" w:rsidR="00EF52D8" w:rsidRPr="00062422" w:rsidRDefault="00195FD3" w:rsidP="009816A2">
            <w:pPr>
              <w:pStyle w:val="TAC"/>
            </w:pPr>
            <w:r>
              <w:t xml:space="preserve"> </w:t>
            </w:r>
            <w:r w:rsidRPr="00195FD3">
              <w:rPr>
                <w:lang w:eastAsia="zh-CN"/>
              </w:rPr>
              <w:t>I---</w:t>
            </w:r>
          </w:p>
        </w:tc>
      </w:tr>
      <w:tr w:rsidR="00195FD3" w:rsidRPr="00062422" w14:paraId="39A4C8C3" w14:textId="77777777" w:rsidTr="009816A2">
        <w:trPr>
          <w:gridAfter w:val="1"/>
          <w:wAfter w:w="33" w:type="dxa"/>
          <w:jc w:val="center"/>
        </w:trPr>
        <w:tc>
          <w:tcPr>
            <w:tcW w:w="4740" w:type="dxa"/>
            <w:gridSpan w:val="3"/>
          </w:tcPr>
          <w:p w14:paraId="5B127B84" w14:textId="77777777" w:rsidR="00195FD3" w:rsidRPr="009A6B40" w:rsidRDefault="00195FD3" w:rsidP="00195FD3">
            <w:pPr>
              <w:pStyle w:val="TAL"/>
              <w:rPr>
                <w:bCs/>
                <w:lang w:eastAsia="zh-CN"/>
              </w:rPr>
            </w:pPr>
            <w:r w:rsidRPr="00E32B51">
              <w:rPr>
                <w:noProof/>
              </w:rPr>
              <w:t>Supported Features</w:t>
            </w:r>
          </w:p>
        </w:tc>
        <w:tc>
          <w:tcPr>
            <w:tcW w:w="925" w:type="dxa"/>
            <w:gridSpan w:val="2"/>
          </w:tcPr>
          <w:p w14:paraId="6F19537D" w14:textId="77777777" w:rsidR="00195FD3" w:rsidRPr="00976547" w:rsidDel="00195FD3" w:rsidRDefault="00195FD3" w:rsidP="00195FD3">
            <w:pPr>
              <w:pStyle w:val="TAC"/>
              <w:rPr>
                <w:lang w:eastAsia="zh-CN"/>
              </w:rPr>
            </w:pPr>
            <w:r w:rsidRPr="009875D2">
              <w:t>I-</w:t>
            </w:r>
            <w:r>
              <w:t>-</w:t>
            </w:r>
            <w:r w:rsidRPr="009875D2">
              <w:t>E</w:t>
            </w:r>
          </w:p>
        </w:tc>
      </w:tr>
      <w:tr w:rsidR="00EF52D8" w14:paraId="558C0E7F" w14:textId="77777777" w:rsidTr="009816A2">
        <w:trPr>
          <w:gridAfter w:val="1"/>
          <w:wAfter w:w="33" w:type="dxa"/>
          <w:jc w:val="center"/>
        </w:trPr>
        <w:tc>
          <w:tcPr>
            <w:tcW w:w="4740" w:type="dxa"/>
            <w:gridSpan w:val="3"/>
          </w:tcPr>
          <w:p w14:paraId="01B6BF7A" w14:textId="77777777" w:rsidR="00EF52D8" w:rsidRDefault="00EF52D8" w:rsidP="009816A2">
            <w:pPr>
              <w:pStyle w:val="TAL"/>
            </w:pPr>
            <w:r w:rsidRPr="009A6B40">
              <w:rPr>
                <w:bCs/>
              </w:rPr>
              <w:t>Triggers</w:t>
            </w:r>
          </w:p>
        </w:tc>
        <w:tc>
          <w:tcPr>
            <w:tcW w:w="925" w:type="dxa"/>
            <w:gridSpan w:val="2"/>
          </w:tcPr>
          <w:p w14:paraId="5ADC6E9B" w14:textId="77777777" w:rsidR="00EF52D8" w:rsidRDefault="00195FD3" w:rsidP="009816A2">
            <w:pPr>
              <w:pStyle w:val="TAC"/>
            </w:pPr>
            <w:r w:rsidRPr="00195FD3">
              <w:rPr>
                <w:lang w:eastAsia="zh-CN"/>
              </w:rPr>
              <w:t>I-TE</w:t>
            </w:r>
          </w:p>
        </w:tc>
      </w:tr>
      <w:tr w:rsidR="00EF52D8" w14:paraId="0CE446B1" w14:textId="77777777" w:rsidTr="009816A2">
        <w:trPr>
          <w:gridAfter w:val="1"/>
          <w:wAfter w:w="33" w:type="dxa"/>
          <w:jc w:val="center"/>
        </w:trPr>
        <w:tc>
          <w:tcPr>
            <w:tcW w:w="4740" w:type="dxa"/>
            <w:gridSpan w:val="3"/>
          </w:tcPr>
          <w:p w14:paraId="7914F4FA" w14:textId="77777777" w:rsidR="00EF52D8" w:rsidRDefault="00EF52D8" w:rsidP="009816A2">
            <w:pPr>
              <w:pStyle w:val="TAL"/>
            </w:pPr>
            <w:r w:rsidRPr="009A6B40">
              <w:rPr>
                <w:bCs/>
              </w:rPr>
              <w:t xml:space="preserve">Multiple </w:t>
            </w:r>
            <w:r w:rsidRPr="009A6B40">
              <w:rPr>
                <w:bCs/>
                <w:lang w:eastAsia="zh-CN"/>
              </w:rPr>
              <w:t>Unit</w:t>
            </w:r>
            <w:r w:rsidRPr="009A6B40">
              <w:rPr>
                <w:bCs/>
              </w:rPr>
              <w:t xml:space="preserve"> Usage</w:t>
            </w:r>
          </w:p>
        </w:tc>
        <w:tc>
          <w:tcPr>
            <w:tcW w:w="925" w:type="dxa"/>
            <w:gridSpan w:val="2"/>
          </w:tcPr>
          <w:p w14:paraId="340708AB" w14:textId="77777777" w:rsidR="00EF52D8" w:rsidRDefault="00195FD3" w:rsidP="009816A2">
            <w:pPr>
              <w:pStyle w:val="TAC"/>
            </w:pPr>
            <w:r w:rsidRPr="00195FD3">
              <w:rPr>
                <w:lang w:eastAsia="zh-CN"/>
              </w:rPr>
              <w:t>I-TE</w:t>
            </w:r>
          </w:p>
        </w:tc>
      </w:tr>
      <w:tr w:rsidR="007F1E38" w14:paraId="186B4B9A" w14:textId="77777777" w:rsidTr="009816A2">
        <w:trPr>
          <w:gridAfter w:val="1"/>
          <w:wAfter w:w="33" w:type="dxa"/>
          <w:jc w:val="center"/>
        </w:trPr>
        <w:tc>
          <w:tcPr>
            <w:tcW w:w="4740" w:type="dxa"/>
            <w:gridSpan w:val="3"/>
          </w:tcPr>
          <w:p w14:paraId="2C789B1D" w14:textId="77777777" w:rsidR="007F1E38" w:rsidRPr="009A6B40" w:rsidRDefault="007F1E38" w:rsidP="007F1E38">
            <w:pPr>
              <w:pStyle w:val="TAL"/>
              <w:rPr>
                <w:bCs/>
              </w:rPr>
            </w:pPr>
            <w:r w:rsidRPr="003A122F">
              <w:rPr>
                <w:rFonts w:hint="eastAsia"/>
                <w:lang w:eastAsia="zh-CN" w:bidi="ar-IQ"/>
              </w:rPr>
              <w:t>Rating</w:t>
            </w:r>
            <w:r w:rsidRPr="003A122F">
              <w:rPr>
                <w:lang w:eastAsia="zh-CN" w:bidi="ar-IQ"/>
              </w:rPr>
              <w:t xml:space="preserve"> Group</w:t>
            </w:r>
          </w:p>
        </w:tc>
        <w:tc>
          <w:tcPr>
            <w:tcW w:w="925" w:type="dxa"/>
            <w:gridSpan w:val="2"/>
          </w:tcPr>
          <w:p w14:paraId="29E384D3" w14:textId="77777777" w:rsidR="007F1E38" w:rsidRPr="00195FD3" w:rsidRDefault="007F1E38" w:rsidP="007F1E38">
            <w:pPr>
              <w:pStyle w:val="TAC"/>
              <w:rPr>
                <w:lang w:eastAsia="zh-CN"/>
              </w:rPr>
            </w:pPr>
            <w:r w:rsidRPr="000B73B3">
              <w:rPr>
                <w:lang w:eastAsia="zh-CN"/>
              </w:rPr>
              <w:t>I-</w:t>
            </w:r>
            <w:r>
              <w:rPr>
                <w:lang w:eastAsia="zh-CN"/>
              </w:rPr>
              <w:t>-</w:t>
            </w:r>
            <w:r w:rsidRPr="000B73B3">
              <w:rPr>
                <w:lang w:eastAsia="zh-CN"/>
              </w:rPr>
              <w:t>E</w:t>
            </w:r>
          </w:p>
        </w:tc>
      </w:tr>
      <w:tr w:rsidR="007F1E38" w14:paraId="6905410B" w14:textId="77777777" w:rsidTr="006A4956">
        <w:trPr>
          <w:gridAfter w:val="1"/>
          <w:wAfter w:w="33" w:type="dxa"/>
          <w:jc w:val="center"/>
        </w:trPr>
        <w:tc>
          <w:tcPr>
            <w:tcW w:w="4740" w:type="dxa"/>
            <w:gridSpan w:val="3"/>
          </w:tcPr>
          <w:p w14:paraId="67400838" w14:textId="77777777" w:rsidR="007F1E38" w:rsidRPr="009A6B40" w:rsidRDefault="007F1E38" w:rsidP="006A4956">
            <w:pPr>
              <w:pStyle w:val="TAL"/>
              <w:rPr>
                <w:bCs/>
              </w:rPr>
            </w:pPr>
            <w:r w:rsidRPr="003A122F">
              <w:rPr>
                <w:lang w:eastAsia="zh-CN" w:bidi="ar-IQ"/>
              </w:rPr>
              <w:t>Requested Unit</w:t>
            </w:r>
          </w:p>
        </w:tc>
        <w:tc>
          <w:tcPr>
            <w:tcW w:w="925" w:type="dxa"/>
            <w:gridSpan w:val="2"/>
          </w:tcPr>
          <w:p w14:paraId="1E882BCE" w14:textId="77777777" w:rsidR="007F1E38" w:rsidRPr="00195FD3" w:rsidRDefault="007F1E38" w:rsidP="006A4956">
            <w:pPr>
              <w:pStyle w:val="TAC"/>
              <w:rPr>
                <w:lang w:eastAsia="zh-CN"/>
              </w:rPr>
            </w:pPr>
            <w:r w:rsidRPr="000B73B3">
              <w:rPr>
                <w:lang w:eastAsia="zh-CN"/>
              </w:rPr>
              <w:t>I-</w:t>
            </w:r>
            <w:r>
              <w:rPr>
                <w:lang w:eastAsia="zh-CN"/>
              </w:rPr>
              <w:t>-</w:t>
            </w:r>
            <w:r w:rsidRPr="000B73B3">
              <w:rPr>
                <w:lang w:eastAsia="zh-CN"/>
              </w:rPr>
              <w:t>E</w:t>
            </w:r>
          </w:p>
        </w:tc>
      </w:tr>
      <w:tr w:rsidR="007F1E38" w14:paraId="0B577CBF" w14:textId="77777777" w:rsidTr="006A4956">
        <w:trPr>
          <w:gridAfter w:val="1"/>
          <w:wAfter w:w="33" w:type="dxa"/>
          <w:jc w:val="center"/>
        </w:trPr>
        <w:tc>
          <w:tcPr>
            <w:tcW w:w="4740" w:type="dxa"/>
            <w:gridSpan w:val="3"/>
          </w:tcPr>
          <w:p w14:paraId="099D4094" w14:textId="77777777" w:rsidR="007F1E38" w:rsidRPr="009A6B40" w:rsidRDefault="007F1E38" w:rsidP="006A4956">
            <w:pPr>
              <w:pStyle w:val="TAL"/>
              <w:rPr>
                <w:bCs/>
              </w:rPr>
            </w:pPr>
            <w:r w:rsidRPr="003A122F">
              <w:rPr>
                <w:lang w:eastAsia="zh-CN" w:bidi="ar-IQ"/>
              </w:rPr>
              <w:t>Used Unit Container</w:t>
            </w:r>
          </w:p>
        </w:tc>
        <w:tc>
          <w:tcPr>
            <w:tcW w:w="925" w:type="dxa"/>
            <w:gridSpan w:val="2"/>
          </w:tcPr>
          <w:p w14:paraId="70C331B9" w14:textId="77777777" w:rsidR="007F1E38" w:rsidRPr="00195FD3" w:rsidRDefault="007F1E38" w:rsidP="006A4956">
            <w:pPr>
              <w:pStyle w:val="TAC"/>
              <w:rPr>
                <w:lang w:eastAsia="zh-CN"/>
              </w:rPr>
            </w:pPr>
            <w:r>
              <w:rPr>
                <w:lang w:eastAsia="zh-CN"/>
              </w:rPr>
              <w:t>-</w:t>
            </w:r>
            <w:r w:rsidRPr="000B73B3">
              <w:rPr>
                <w:lang w:eastAsia="zh-CN"/>
              </w:rPr>
              <w:t>-TE</w:t>
            </w:r>
          </w:p>
        </w:tc>
      </w:tr>
      <w:tr w:rsidR="007F1E38" w:rsidRPr="00E521C2" w14:paraId="1FA9FE2A" w14:textId="77777777" w:rsidTr="009816A2">
        <w:trPr>
          <w:gridAfter w:val="1"/>
          <w:wAfter w:w="33" w:type="dxa"/>
          <w:jc w:val="center"/>
        </w:trPr>
        <w:tc>
          <w:tcPr>
            <w:tcW w:w="5665" w:type="dxa"/>
            <w:gridSpan w:val="5"/>
            <w:shd w:val="clear" w:color="auto" w:fill="D9D9D9"/>
          </w:tcPr>
          <w:p w14:paraId="36596CA6" w14:textId="77777777" w:rsidR="007F1E38" w:rsidRPr="00E521C2" w:rsidRDefault="007F1E38" w:rsidP="007F1E38">
            <w:pPr>
              <w:pStyle w:val="TAL"/>
              <w:rPr>
                <w:lang w:eastAsia="zh-CN" w:bidi="ar-IQ"/>
              </w:rPr>
            </w:pPr>
            <w:r w:rsidRPr="009A6B40">
              <w:rPr>
                <w:bCs/>
              </w:rPr>
              <w:t>NEF API Charging Information</w:t>
            </w:r>
          </w:p>
        </w:tc>
      </w:tr>
      <w:tr w:rsidR="007F1E38" w14:paraId="3A307805" w14:textId="77777777" w:rsidTr="009816A2">
        <w:trPr>
          <w:gridAfter w:val="1"/>
          <w:wAfter w:w="33" w:type="dxa"/>
          <w:jc w:val="center"/>
        </w:trPr>
        <w:tc>
          <w:tcPr>
            <w:tcW w:w="4740" w:type="dxa"/>
            <w:gridSpan w:val="3"/>
          </w:tcPr>
          <w:p w14:paraId="57884D46" w14:textId="77777777" w:rsidR="007F1E38" w:rsidRDefault="007F1E38" w:rsidP="007F1E38">
            <w:pPr>
              <w:pStyle w:val="TAL"/>
            </w:pPr>
            <w:r w:rsidRPr="009514A7">
              <w:rPr>
                <w:lang w:bidi="ar-IQ"/>
              </w:rPr>
              <w:t xml:space="preserve">External </w:t>
            </w:r>
            <w:r w:rsidRPr="0020016C">
              <w:rPr>
                <w:lang w:bidi="ar-IQ"/>
              </w:rPr>
              <w:t xml:space="preserve">Individual </w:t>
            </w:r>
            <w:r w:rsidRPr="009514A7">
              <w:rPr>
                <w:lang w:bidi="ar-IQ"/>
              </w:rPr>
              <w:t>Identifier</w:t>
            </w:r>
          </w:p>
        </w:tc>
        <w:tc>
          <w:tcPr>
            <w:tcW w:w="925" w:type="dxa"/>
            <w:gridSpan w:val="2"/>
          </w:tcPr>
          <w:p w14:paraId="2309633A" w14:textId="77777777" w:rsidR="007F1E38" w:rsidRDefault="007F1E38" w:rsidP="007F1E38">
            <w:pPr>
              <w:pStyle w:val="TAC"/>
            </w:pPr>
            <w:r w:rsidRPr="00195FD3">
              <w:t>I-TE</w:t>
            </w:r>
          </w:p>
        </w:tc>
      </w:tr>
      <w:tr w:rsidR="007F1E38" w:rsidRPr="00D34F3F" w14:paraId="2A4F7276" w14:textId="77777777" w:rsidTr="008E530E">
        <w:trPr>
          <w:gridBefore w:val="1"/>
          <w:wBefore w:w="33" w:type="dxa"/>
          <w:jc w:val="center"/>
        </w:trPr>
        <w:tc>
          <w:tcPr>
            <w:tcW w:w="4740" w:type="dxa"/>
            <w:gridSpan w:val="3"/>
          </w:tcPr>
          <w:p w14:paraId="70792A62" w14:textId="77777777" w:rsidR="007F1E38" w:rsidRPr="009514A7" w:rsidRDefault="007F1E38" w:rsidP="007F1E38">
            <w:pPr>
              <w:pStyle w:val="TAL"/>
              <w:rPr>
                <w:lang w:bidi="ar-IQ"/>
              </w:rPr>
            </w:pPr>
            <w:r w:rsidRPr="00EF3C4E">
              <w:rPr>
                <w:lang w:bidi="ar-IQ"/>
              </w:rPr>
              <w:t>External Individual Id List</w:t>
            </w:r>
          </w:p>
        </w:tc>
        <w:tc>
          <w:tcPr>
            <w:tcW w:w="925" w:type="dxa"/>
            <w:gridSpan w:val="2"/>
          </w:tcPr>
          <w:p w14:paraId="735BF83F" w14:textId="0072E9D0" w:rsidR="007F1E38" w:rsidRPr="00D34F3F" w:rsidRDefault="007F1E38" w:rsidP="007F1E38">
            <w:pPr>
              <w:pStyle w:val="TAC"/>
            </w:pPr>
            <w:r>
              <w:rPr>
                <w:lang w:bidi="ar-IQ"/>
              </w:rPr>
              <w:t>I</w:t>
            </w:r>
            <w:r w:rsidR="00B13203">
              <w:rPr>
                <w:lang w:bidi="ar-IQ"/>
              </w:rPr>
              <w:t>-</w:t>
            </w:r>
            <w:r>
              <w:rPr>
                <w:lang w:bidi="ar-IQ"/>
              </w:rPr>
              <w:t>TE</w:t>
            </w:r>
          </w:p>
        </w:tc>
      </w:tr>
      <w:tr w:rsidR="007F1E38" w14:paraId="6909ADB4" w14:textId="77777777" w:rsidTr="009816A2">
        <w:trPr>
          <w:gridAfter w:val="1"/>
          <w:wAfter w:w="33" w:type="dxa"/>
          <w:jc w:val="center"/>
        </w:trPr>
        <w:tc>
          <w:tcPr>
            <w:tcW w:w="4740" w:type="dxa"/>
            <w:gridSpan w:val="3"/>
          </w:tcPr>
          <w:p w14:paraId="44E6F029" w14:textId="77777777" w:rsidR="007F1E38" w:rsidRPr="009514A7" w:rsidRDefault="007F1E38" w:rsidP="007F1E38">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Identifier</w:t>
            </w:r>
          </w:p>
        </w:tc>
        <w:tc>
          <w:tcPr>
            <w:tcW w:w="925" w:type="dxa"/>
            <w:gridSpan w:val="2"/>
          </w:tcPr>
          <w:p w14:paraId="6A981FD2" w14:textId="6FDB49AB" w:rsidR="007F1E38" w:rsidRPr="00D34F3F" w:rsidRDefault="007F1E38" w:rsidP="007F1E38">
            <w:pPr>
              <w:pStyle w:val="TAC"/>
            </w:pPr>
            <w:r w:rsidRPr="00D34F3F">
              <w:t>I</w:t>
            </w:r>
            <w:r w:rsidR="00B13203">
              <w:rPr>
                <w:lang w:bidi="ar-IQ"/>
              </w:rPr>
              <w:t>-</w:t>
            </w:r>
            <w:r w:rsidRPr="00D34F3F">
              <w:t>TE</w:t>
            </w:r>
          </w:p>
        </w:tc>
      </w:tr>
      <w:tr w:rsidR="007F1E38" w:rsidRPr="00D34F3F" w14:paraId="0FD8AFC1" w14:textId="77777777" w:rsidTr="008E530E">
        <w:trPr>
          <w:gridBefore w:val="1"/>
          <w:wBefore w:w="33" w:type="dxa"/>
          <w:jc w:val="center"/>
        </w:trPr>
        <w:tc>
          <w:tcPr>
            <w:tcW w:w="4740" w:type="dxa"/>
            <w:gridSpan w:val="3"/>
          </w:tcPr>
          <w:p w14:paraId="3359BA3E" w14:textId="77777777" w:rsidR="007F1E38" w:rsidRPr="009514A7" w:rsidRDefault="007F1E38" w:rsidP="007F1E38">
            <w:pPr>
              <w:pStyle w:val="TAL"/>
              <w:rPr>
                <w:lang w:bidi="ar-IQ"/>
              </w:rPr>
            </w:pPr>
            <w:r>
              <w:rPr>
                <w:lang w:bidi="ar-IQ"/>
              </w:rPr>
              <w:t>In</w:t>
            </w:r>
            <w:r w:rsidRPr="00EF3C4E">
              <w:rPr>
                <w:lang w:bidi="ar-IQ"/>
              </w:rPr>
              <w:t>ternal Individual Id List</w:t>
            </w:r>
          </w:p>
        </w:tc>
        <w:tc>
          <w:tcPr>
            <w:tcW w:w="925" w:type="dxa"/>
            <w:gridSpan w:val="2"/>
          </w:tcPr>
          <w:p w14:paraId="144AACED" w14:textId="3C23CF31" w:rsidR="007F1E38" w:rsidRPr="00D34F3F" w:rsidRDefault="007F1E38" w:rsidP="007F1E38">
            <w:pPr>
              <w:pStyle w:val="TAC"/>
            </w:pPr>
            <w:r>
              <w:rPr>
                <w:lang w:bidi="ar-IQ"/>
              </w:rPr>
              <w:t>I</w:t>
            </w:r>
            <w:r w:rsidR="00B13203">
              <w:rPr>
                <w:lang w:bidi="ar-IQ"/>
              </w:rPr>
              <w:t>-</w:t>
            </w:r>
            <w:r>
              <w:rPr>
                <w:lang w:bidi="ar-IQ"/>
              </w:rPr>
              <w:t>TE</w:t>
            </w:r>
          </w:p>
        </w:tc>
      </w:tr>
      <w:tr w:rsidR="007F1E38" w14:paraId="2FA89B22" w14:textId="77777777" w:rsidTr="009816A2">
        <w:trPr>
          <w:gridAfter w:val="1"/>
          <w:wAfter w:w="33" w:type="dxa"/>
          <w:jc w:val="center"/>
        </w:trPr>
        <w:tc>
          <w:tcPr>
            <w:tcW w:w="4740" w:type="dxa"/>
            <w:gridSpan w:val="3"/>
          </w:tcPr>
          <w:p w14:paraId="06DB46AC" w14:textId="77777777" w:rsidR="007F1E38" w:rsidRPr="009514A7" w:rsidRDefault="007F1E38" w:rsidP="007F1E38">
            <w:pPr>
              <w:pStyle w:val="TAL"/>
              <w:rPr>
                <w:lang w:bidi="ar-IQ"/>
              </w:rPr>
            </w:pPr>
            <w:r>
              <w:rPr>
                <w:lang w:bidi="ar-IQ"/>
              </w:rPr>
              <w:t>External Group Identifier</w:t>
            </w:r>
          </w:p>
        </w:tc>
        <w:tc>
          <w:tcPr>
            <w:tcW w:w="925" w:type="dxa"/>
            <w:gridSpan w:val="2"/>
          </w:tcPr>
          <w:p w14:paraId="2532F9DF" w14:textId="77777777" w:rsidR="007F1E38" w:rsidRPr="00D34F3F" w:rsidRDefault="007F1E38" w:rsidP="007F1E38">
            <w:pPr>
              <w:pStyle w:val="TAC"/>
            </w:pPr>
            <w:r w:rsidRPr="00195FD3">
              <w:t>I-TE</w:t>
            </w:r>
          </w:p>
        </w:tc>
      </w:tr>
      <w:tr w:rsidR="007F1E38" w14:paraId="3420B9CD" w14:textId="77777777" w:rsidTr="009816A2">
        <w:trPr>
          <w:gridAfter w:val="1"/>
          <w:wAfter w:w="33" w:type="dxa"/>
          <w:jc w:val="center"/>
        </w:trPr>
        <w:tc>
          <w:tcPr>
            <w:tcW w:w="4740" w:type="dxa"/>
            <w:gridSpan w:val="3"/>
          </w:tcPr>
          <w:p w14:paraId="725426E3" w14:textId="77777777" w:rsidR="007F1E38" w:rsidRDefault="007F1E38" w:rsidP="007F1E38">
            <w:pPr>
              <w:pStyle w:val="TAL"/>
              <w:rPr>
                <w:lang w:bidi="ar-IQ"/>
              </w:rPr>
            </w:pPr>
            <w:r>
              <w:rPr>
                <w:lang w:bidi="ar-IQ"/>
              </w:rPr>
              <w:t>Internal Group Identifier</w:t>
            </w:r>
          </w:p>
        </w:tc>
        <w:tc>
          <w:tcPr>
            <w:tcW w:w="925" w:type="dxa"/>
            <w:gridSpan w:val="2"/>
          </w:tcPr>
          <w:p w14:paraId="2164D3DE" w14:textId="77777777" w:rsidR="007F1E38" w:rsidRPr="00D34F3F" w:rsidRDefault="007F1E38" w:rsidP="007F1E38">
            <w:pPr>
              <w:pStyle w:val="TAC"/>
            </w:pPr>
            <w:r w:rsidRPr="00195FD3">
              <w:t>I-TE</w:t>
            </w:r>
          </w:p>
        </w:tc>
      </w:tr>
      <w:tr w:rsidR="007F1E38" w14:paraId="14A0DF6A" w14:textId="77777777" w:rsidTr="009816A2">
        <w:trPr>
          <w:gridAfter w:val="1"/>
          <w:wAfter w:w="33" w:type="dxa"/>
          <w:jc w:val="center"/>
        </w:trPr>
        <w:tc>
          <w:tcPr>
            <w:tcW w:w="4740" w:type="dxa"/>
            <w:gridSpan w:val="3"/>
          </w:tcPr>
          <w:p w14:paraId="6684B241" w14:textId="77777777" w:rsidR="007F1E38" w:rsidRDefault="007F1E38" w:rsidP="007F1E38">
            <w:pPr>
              <w:pStyle w:val="TAL"/>
            </w:pPr>
            <w:r w:rsidRPr="009514A7">
              <w:rPr>
                <w:rFonts w:hint="eastAsia"/>
                <w:lang w:eastAsia="zh-CN"/>
              </w:rPr>
              <w:t>API Direction</w:t>
            </w:r>
          </w:p>
        </w:tc>
        <w:tc>
          <w:tcPr>
            <w:tcW w:w="925" w:type="dxa"/>
            <w:gridSpan w:val="2"/>
          </w:tcPr>
          <w:p w14:paraId="0BB75E14" w14:textId="77777777" w:rsidR="007F1E38" w:rsidRDefault="007F1E38" w:rsidP="007F1E38">
            <w:pPr>
              <w:pStyle w:val="TAC"/>
            </w:pPr>
            <w:r w:rsidRPr="00195FD3">
              <w:t>I-TE</w:t>
            </w:r>
          </w:p>
        </w:tc>
      </w:tr>
      <w:tr w:rsidR="007F1E38" w14:paraId="18C7C983" w14:textId="77777777" w:rsidTr="009816A2">
        <w:trPr>
          <w:gridAfter w:val="1"/>
          <w:wAfter w:w="33" w:type="dxa"/>
          <w:jc w:val="center"/>
        </w:trPr>
        <w:tc>
          <w:tcPr>
            <w:tcW w:w="4740" w:type="dxa"/>
            <w:gridSpan w:val="3"/>
          </w:tcPr>
          <w:p w14:paraId="7AA7972F" w14:textId="77777777" w:rsidR="007F1E38" w:rsidRDefault="007F1E38" w:rsidP="007F1E38">
            <w:pPr>
              <w:pStyle w:val="TAL"/>
            </w:pPr>
            <w:r w:rsidRPr="009514A7">
              <w:rPr>
                <w:rFonts w:hint="eastAsia"/>
                <w:lang w:eastAsia="zh-CN"/>
              </w:rPr>
              <w:t xml:space="preserve">API </w:t>
            </w:r>
            <w:r>
              <w:rPr>
                <w:lang w:eastAsia="zh-CN"/>
              </w:rPr>
              <w:t xml:space="preserve">Target </w:t>
            </w:r>
            <w:r w:rsidRPr="009514A7">
              <w:rPr>
                <w:rFonts w:hint="eastAsia"/>
                <w:lang w:eastAsia="zh-CN"/>
              </w:rPr>
              <w:t xml:space="preserve">Network </w:t>
            </w:r>
            <w:r>
              <w:rPr>
                <w:lang w:eastAsia="zh-CN"/>
              </w:rPr>
              <w:t>Function</w:t>
            </w:r>
          </w:p>
        </w:tc>
        <w:tc>
          <w:tcPr>
            <w:tcW w:w="925" w:type="dxa"/>
            <w:gridSpan w:val="2"/>
          </w:tcPr>
          <w:p w14:paraId="0A5FD053" w14:textId="77777777" w:rsidR="007F1E38" w:rsidRDefault="007F1E38" w:rsidP="007F1E38">
            <w:pPr>
              <w:pStyle w:val="TAC"/>
            </w:pPr>
            <w:r w:rsidRPr="00195FD3">
              <w:t>I-TE</w:t>
            </w:r>
          </w:p>
        </w:tc>
      </w:tr>
      <w:tr w:rsidR="007F1E38" w14:paraId="332800F4" w14:textId="77777777" w:rsidTr="009816A2">
        <w:trPr>
          <w:gridAfter w:val="1"/>
          <w:wAfter w:w="33" w:type="dxa"/>
          <w:jc w:val="center"/>
        </w:trPr>
        <w:tc>
          <w:tcPr>
            <w:tcW w:w="4740" w:type="dxa"/>
            <w:gridSpan w:val="3"/>
          </w:tcPr>
          <w:p w14:paraId="438A5366" w14:textId="77777777" w:rsidR="007F1E38" w:rsidRDefault="007F1E38" w:rsidP="007F1E38">
            <w:pPr>
              <w:pStyle w:val="TAL"/>
            </w:pPr>
            <w:r w:rsidRPr="009514A7">
              <w:rPr>
                <w:lang w:eastAsia="zh-CN"/>
              </w:rPr>
              <w:t xml:space="preserve">API </w:t>
            </w:r>
            <w:r w:rsidRPr="009514A7">
              <w:t>Result Code</w:t>
            </w:r>
          </w:p>
        </w:tc>
        <w:tc>
          <w:tcPr>
            <w:tcW w:w="925" w:type="dxa"/>
            <w:gridSpan w:val="2"/>
          </w:tcPr>
          <w:p w14:paraId="2CAE3B5C" w14:textId="77777777" w:rsidR="007F1E38" w:rsidRDefault="007F1E38" w:rsidP="007F1E38">
            <w:pPr>
              <w:pStyle w:val="TAC"/>
            </w:pPr>
            <w:r w:rsidRPr="00195FD3">
              <w:t>I-TE</w:t>
            </w:r>
          </w:p>
        </w:tc>
      </w:tr>
      <w:tr w:rsidR="007F1E38" w14:paraId="5B969011" w14:textId="77777777" w:rsidTr="009816A2">
        <w:trPr>
          <w:gridAfter w:val="1"/>
          <w:wAfter w:w="33" w:type="dxa"/>
          <w:jc w:val="center"/>
        </w:trPr>
        <w:tc>
          <w:tcPr>
            <w:tcW w:w="4740" w:type="dxa"/>
            <w:gridSpan w:val="3"/>
          </w:tcPr>
          <w:p w14:paraId="20B963E3" w14:textId="77777777" w:rsidR="007F1E38" w:rsidRDefault="007F1E38" w:rsidP="007F1E38">
            <w:pPr>
              <w:pStyle w:val="TAL"/>
            </w:pPr>
            <w:r>
              <w:rPr>
                <w:lang w:val="fr-FR" w:eastAsia="zh-CN"/>
              </w:rPr>
              <w:t>API Name</w:t>
            </w:r>
          </w:p>
        </w:tc>
        <w:tc>
          <w:tcPr>
            <w:tcW w:w="925" w:type="dxa"/>
            <w:gridSpan w:val="2"/>
          </w:tcPr>
          <w:p w14:paraId="0339CDBD" w14:textId="77777777" w:rsidR="007F1E38" w:rsidRDefault="007F1E38" w:rsidP="007F1E38">
            <w:pPr>
              <w:pStyle w:val="TAC"/>
            </w:pPr>
            <w:r w:rsidRPr="00195FD3">
              <w:t>I-TE</w:t>
            </w:r>
          </w:p>
        </w:tc>
      </w:tr>
      <w:tr w:rsidR="007F1E38" w14:paraId="0E1B5569" w14:textId="77777777" w:rsidTr="009816A2">
        <w:trPr>
          <w:gridAfter w:val="1"/>
          <w:wAfter w:w="33" w:type="dxa"/>
          <w:jc w:val="center"/>
        </w:trPr>
        <w:tc>
          <w:tcPr>
            <w:tcW w:w="4740" w:type="dxa"/>
            <w:gridSpan w:val="3"/>
          </w:tcPr>
          <w:p w14:paraId="3A21D629" w14:textId="77777777" w:rsidR="007F1E38" w:rsidRDefault="007F1E38" w:rsidP="007F1E38">
            <w:pPr>
              <w:pStyle w:val="TAL"/>
              <w:rPr>
                <w:lang w:val="fr-FR" w:eastAsia="zh-CN"/>
              </w:rPr>
            </w:pPr>
            <w:r w:rsidRPr="009514A7">
              <w:rPr>
                <w:rFonts w:hint="eastAsia"/>
                <w:lang w:eastAsia="zh-CN"/>
              </w:rPr>
              <w:t xml:space="preserve">API </w:t>
            </w:r>
            <w:r>
              <w:rPr>
                <w:lang w:eastAsia="zh-CN"/>
              </w:rPr>
              <w:t>Operation</w:t>
            </w:r>
          </w:p>
        </w:tc>
        <w:tc>
          <w:tcPr>
            <w:tcW w:w="925" w:type="dxa"/>
            <w:gridSpan w:val="2"/>
          </w:tcPr>
          <w:p w14:paraId="3F21C8A6" w14:textId="0071C657" w:rsidR="007F1E38" w:rsidRPr="00D34F3F" w:rsidRDefault="007F1E38" w:rsidP="007F1E38">
            <w:pPr>
              <w:pStyle w:val="TAC"/>
            </w:pPr>
            <w:r w:rsidRPr="00D34F3F">
              <w:t>I</w:t>
            </w:r>
            <w:r w:rsidR="00B13203">
              <w:rPr>
                <w:lang w:bidi="ar-IQ"/>
              </w:rPr>
              <w:t>-</w:t>
            </w:r>
            <w:r w:rsidRPr="00D34F3F">
              <w:t>TE</w:t>
            </w:r>
          </w:p>
        </w:tc>
      </w:tr>
      <w:tr w:rsidR="007F1E38" w14:paraId="7134CBDA" w14:textId="77777777" w:rsidTr="009816A2">
        <w:trPr>
          <w:gridAfter w:val="1"/>
          <w:wAfter w:w="33" w:type="dxa"/>
          <w:jc w:val="center"/>
        </w:trPr>
        <w:tc>
          <w:tcPr>
            <w:tcW w:w="4740" w:type="dxa"/>
            <w:gridSpan w:val="3"/>
          </w:tcPr>
          <w:p w14:paraId="49A84D19" w14:textId="77777777" w:rsidR="007F1E38" w:rsidRDefault="007F1E38" w:rsidP="007F1E38">
            <w:pPr>
              <w:pStyle w:val="TAL"/>
            </w:pPr>
            <w:r>
              <w:rPr>
                <w:lang w:val="fr-FR" w:eastAsia="zh-CN"/>
              </w:rPr>
              <w:t>API Reference</w:t>
            </w:r>
          </w:p>
        </w:tc>
        <w:tc>
          <w:tcPr>
            <w:tcW w:w="925" w:type="dxa"/>
            <w:gridSpan w:val="2"/>
          </w:tcPr>
          <w:p w14:paraId="58A29B83" w14:textId="77777777" w:rsidR="007F1E38" w:rsidRDefault="007F1E38" w:rsidP="007F1E38">
            <w:pPr>
              <w:pStyle w:val="TAC"/>
            </w:pPr>
            <w:r w:rsidRPr="00195FD3">
              <w:t>I-TE</w:t>
            </w:r>
          </w:p>
        </w:tc>
      </w:tr>
      <w:tr w:rsidR="007F1E38" w:rsidRPr="00D34F3F" w14:paraId="09B1F37A" w14:textId="77777777" w:rsidTr="009816A2">
        <w:trPr>
          <w:gridAfter w:val="1"/>
          <w:wAfter w:w="33" w:type="dxa"/>
          <w:jc w:val="center"/>
        </w:trPr>
        <w:tc>
          <w:tcPr>
            <w:tcW w:w="4740" w:type="dxa"/>
            <w:gridSpan w:val="3"/>
          </w:tcPr>
          <w:p w14:paraId="117D4D2E" w14:textId="77777777" w:rsidR="007F1E38" w:rsidRDefault="007F1E38" w:rsidP="007F1E38">
            <w:pPr>
              <w:pStyle w:val="TAL"/>
            </w:pPr>
            <w:r>
              <w:rPr>
                <w:lang w:val="fr-FR" w:eastAsia="zh-CN"/>
              </w:rPr>
              <w:t>API Content</w:t>
            </w:r>
          </w:p>
        </w:tc>
        <w:tc>
          <w:tcPr>
            <w:tcW w:w="925" w:type="dxa"/>
            <w:gridSpan w:val="2"/>
          </w:tcPr>
          <w:p w14:paraId="0F068F3E" w14:textId="77777777" w:rsidR="007F1E38" w:rsidRPr="00D34F3F" w:rsidRDefault="007F1E38" w:rsidP="007F1E38">
            <w:pPr>
              <w:pStyle w:val="TAC"/>
            </w:pPr>
            <w:r w:rsidRPr="00195FD3">
              <w:t>I-TE</w:t>
            </w:r>
          </w:p>
        </w:tc>
      </w:tr>
    </w:tbl>
    <w:p w14:paraId="0AD63A68" w14:textId="77777777" w:rsidR="00B71137" w:rsidRPr="005A6EED" w:rsidRDefault="00B71137" w:rsidP="00B71137">
      <w:pPr>
        <w:keepNext/>
      </w:pPr>
    </w:p>
    <w:p w14:paraId="578B6C44" w14:textId="77777777" w:rsidR="00B71137" w:rsidRPr="004D0AB6" w:rsidRDefault="00B71137" w:rsidP="00B71137">
      <w:pPr>
        <w:keepNext/>
      </w:pPr>
      <w:r w:rsidRPr="005A6EED">
        <w:t>Table 6.3.</w:t>
      </w:r>
      <w:r>
        <w:t>4</w:t>
      </w:r>
      <w:r w:rsidRPr="004D0AB6">
        <w:t xml:space="preserve">.2 illustrates the basic structure of the supported fields in the Charging Data Response for exposure function API </w:t>
      </w:r>
      <w:r>
        <w:t>converged</w:t>
      </w:r>
      <w:r w:rsidRPr="004D0AB6">
        <w:t xml:space="preserve"> charging.</w:t>
      </w:r>
    </w:p>
    <w:p w14:paraId="1AC5474B" w14:textId="77777777" w:rsidR="00B71137" w:rsidRPr="004D0AB6" w:rsidRDefault="00B71137" w:rsidP="00B71137">
      <w:pPr>
        <w:pStyle w:val="TH"/>
        <w:rPr>
          <w:rFonts w:eastAsia="MS Mincho"/>
        </w:rPr>
      </w:pPr>
      <w:bookmarkStart w:id="237" w:name="_CRTable6_3_4_2"/>
      <w:r w:rsidRPr="004D0AB6">
        <w:rPr>
          <w:rFonts w:eastAsia="MS Mincho"/>
        </w:rPr>
        <w:t xml:space="preserve">Table </w:t>
      </w:r>
      <w:bookmarkEnd w:id="237"/>
      <w:r w:rsidRPr="004D0AB6">
        <w:rPr>
          <w:rFonts w:eastAsia="MS Mincho"/>
        </w:rPr>
        <w:t>6.3.</w:t>
      </w:r>
      <w:r>
        <w:rPr>
          <w:rFonts w:eastAsia="MS Mincho"/>
        </w:rPr>
        <w:t>4</w:t>
      </w:r>
      <w:r w:rsidRPr="004D0AB6">
        <w:rPr>
          <w:rFonts w:eastAsia="MS Mincho"/>
        </w:rPr>
        <w:t xml:space="preserve">.2: Supported fields in </w:t>
      </w:r>
      <w:r w:rsidRPr="004D0AB6">
        <w:rPr>
          <w:rFonts w:eastAsia="MS Mincho"/>
          <w:i/>
          <w:iCs/>
        </w:rPr>
        <w:t xml:space="preserve">Charging Data Response </w:t>
      </w:r>
      <w:r w:rsidRPr="004D0AB6">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169"/>
        <w:gridCol w:w="2507"/>
        <w:gridCol w:w="547"/>
      </w:tblGrid>
      <w:tr w:rsidR="00EF52D8" w:rsidRPr="005A6EED" w14:paraId="3BED3CDE" w14:textId="77777777" w:rsidTr="009816A2">
        <w:trPr>
          <w:cantSplit/>
          <w:tblHeader/>
          <w:jc w:val="center"/>
        </w:trPr>
        <w:tc>
          <w:tcPr>
            <w:tcW w:w="4169" w:type="dxa"/>
            <w:vMerge w:val="restart"/>
            <w:tcBorders>
              <w:right w:val="single" w:sz="4" w:space="0" w:color="auto"/>
            </w:tcBorders>
            <w:shd w:val="clear" w:color="auto" w:fill="D9D9D9"/>
            <w:vAlign w:val="center"/>
          </w:tcPr>
          <w:p w14:paraId="1D4CD2E1" w14:textId="77777777" w:rsidR="00EF52D8" w:rsidRPr="005A6EED" w:rsidRDefault="00EF52D8" w:rsidP="009816A2">
            <w:pPr>
              <w:pStyle w:val="TAH"/>
            </w:pPr>
            <w:r w:rsidRPr="005A6EED">
              <w:t>Information Element</w:t>
            </w:r>
          </w:p>
        </w:tc>
        <w:tc>
          <w:tcPr>
            <w:tcW w:w="0" w:type="auto"/>
            <w:tcBorders>
              <w:left w:val="single" w:sz="4" w:space="0" w:color="auto"/>
              <w:bottom w:val="single" w:sz="4" w:space="0" w:color="auto"/>
              <w:right w:val="single" w:sz="4" w:space="0" w:color="auto"/>
            </w:tcBorders>
            <w:shd w:val="clear" w:color="auto" w:fill="D9D9D9"/>
          </w:tcPr>
          <w:p w14:paraId="2742B1EB" w14:textId="77777777" w:rsidR="00EF52D8" w:rsidRPr="005A6EED" w:rsidRDefault="00EF52D8" w:rsidP="009816A2">
            <w:pPr>
              <w:pStyle w:val="TAH"/>
              <w:rPr>
                <w:bCs/>
              </w:rPr>
            </w:pPr>
            <w:r w:rsidRPr="005A6EED">
              <w:rPr>
                <w:bCs/>
              </w:rPr>
              <w:t>Node Type</w:t>
            </w:r>
          </w:p>
        </w:tc>
        <w:tc>
          <w:tcPr>
            <w:tcW w:w="0" w:type="auto"/>
            <w:tcBorders>
              <w:left w:val="single" w:sz="4" w:space="0" w:color="auto"/>
              <w:bottom w:val="single" w:sz="4" w:space="0" w:color="auto"/>
              <w:right w:val="single" w:sz="4" w:space="0" w:color="auto"/>
            </w:tcBorders>
            <w:shd w:val="clear" w:color="auto" w:fill="D9D9D9"/>
          </w:tcPr>
          <w:p w14:paraId="44B05658" w14:textId="77777777" w:rsidR="00EF52D8" w:rsidRPr="004D0AB6" w:rsidRDefault="00EF52D8" w:rsidP="009816A2">
            <w:pPr>
              <w:pStyle w:val="TAH"/>
            </w:pPr>
            <w:r>
              <w:rPr>
                <w:bCs/>
              </w:rPr>
              <w:t>N</w:t>
            </w:r>
            <w:r w:rsidRPr="004D0AB6">
              <w:rPr>
                <w:bCs/>
              </w:rPr>
              <w:t>EF</w:t>
            </w:r>
          </w:p>
        </w:tc>
      </w:tr>
      <w:tr w:rsidR="00EF52D8" w:rsidRPr="005A6EED" w14:paraId="069563D3" w14:textId="77777777" w:rsidTr="009816A2">
        <w:trPr>
          <w:cantSplit/>
          <w:tblHeader/>
          <w:jc w:val="center"/>
        </w:trPr>
        <w:tc>
          <w:tcPr>
            <w:tcW w:w="4169" w:type="dxa"/>
            <w:vMerge/>
            <w:tcBorders>
              <w:bottom w:val="single" w:sz="4" w:space="0" w:color="auto"/>
              <w:right w:val="single" w:sz="4" w:space="0" w:color="auto"/>
            </w:tcBorders>
            <w:shd w:val="clear" w:color="auto" w:fill="DDDDDD"/>
          </w:tcPr>
          <w:p w14:paraId="1744F4C1" w14:textId="77777777" w:rsidR="00EF52D8" w:rsidRPr="005A6EED" w:rsidRDefault="00EF52D8" w:rsidP="009816A2">
            <w:pPr>
              <w:pStyle w:val="TAH"/>
            </w:pPr>
          </w:p>
        </w:tc>
        <w:tc>
          <w:tcPr>
            <w:tcW w:w="0" w:type="auto"/>
            <w:tcBorders>
              <w:left w:val="single" w:sz="4" w:space="0" w:color="auto"/>
              <w:bottom w:val="single" w:sz="4" w:space="0" w:color="auto"/>
              <w:right w:val="single" w:sz="4" w:space="0" w:color="auto"/>
            </w:tcBorders>
            <w:shd w:val="clear" w:color="auto" w:fill="D9D9D9"/>
          </w:tcPr>
          <w:p w14:paraId="4B6E5D5D" w14:textId="77777777" w:rsidR="00EF52D8" w:rsidRPr="005A6EED" w:rsidRDefault="00EF52D8" w:rsidP="009816A2">
            <w:pPr>
              <w:pStyle w:val="TAH"/>
            </w:pPr>
            <w:r w:rsidRPr="005A6EED">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4009D0A" w14:textId="77777777" w:rsidR="00EF52D8" w:rsidRPr="005A6EED" w:rsidRDefault="005F7868" w:rsidP="009816A2">
            <w:pPr>
              <w:pStyle w:val="TAH"/>
            </w:pPr>
            <w:r w:rsidRPr="005F7868">
              <w:t>IUTE</w:t>
            </w:r>
          </w:p>
        </w:tc>
      </w:tr>
      <w:tr w:rsidR="00EF52D8" w:rsidRPr="005A6EED" w14:paraId="3D1F539D" w14:textId="77777777" w:rsidTr="009816A2">
        <w:trPr>
          <w:cantSplit/>
          <w:jc w:val="center"/>
        </w:trPr>
        <w:tc>
          <w:tcPr>
            <w:tcW w:w="6676" w:type="dxa"/>
            <w:gridSpan w:val="2"/>
            <w:shd w:val="clear" w:color="auto" w:fill="FFFFFF"/>
          </w:tcPr>
          <w:p w14:paraId="2C234B4D" w14:textId="77777777" w:rsidR="00EF52D8" w:rsidRPr="005A6EED" w:rsidRDefault="00EF52D8" w:rsidP="009816A2">
            <w:pPr>
              <w:pStyle w:val="TAL"/>
            </w:pPr>
            <w:r w:rsidRPr="009A6B40">
              <w:rPr>
                <w:bCs/>
              </w:rPr>
              <w:t>Session Identifier</w:t>
            </w:r>
          </w:p>
        </w:tc>
        <w:tc>
          <w:tcPr>
            <w:tcW w:w="0" w:type="auto"/>
            <w:shd w:val="clear" w:color="auto" w:fill="FFFFFF"/>
          </w:tcPr>
          <w:p w14:paraId="610CA4E8" w14:textId="77777777" w:rsidR="00EF52D8" w:rsidRPr="005A6EED" w:rsidRDefault="005F7868" w:rsidP="009816A2">
            <w:pPr>
              <w:pStyle w:val="TAL"/>
              <w:jc w:val="center"/>
            </w:pPr>
            <w:r w:rsidRPr="005F7868">
              <w:rPr>
                <w:lang w:eastAsia="zh-CN"/>
              </w:rPr>
              <w:t>I-TE</w:t>
            </w:r>
          </w:p>
        </w:tc>
      </w:tr>
      <w:tr w:rsidR="00EF52D8" w:rsidRPr="005A6EED" w14:paraId="6CBE78D7" w14:textId="77777777" w:rsidTr="009816A2">
        <w:trPr>
          <w:cantSplit/>
          <w:jc w:val="center"/>
        </w:trPr>
        <w:tc>
          <w:tcPr>
            <w:tcW w:w="6676" w:type="dxa"/>
            <w:gridSpan w:val="2"/>
            <w:shd w:val="clear" w:color="auto" w:fill="FFFFFF"/>
          </w:tcPr>
          <w:p w14:paraId="75D7871F" w14:textId="77777777" w:rsidR="00EF52D8" w:rsidRPr="005A6EED" w:rsidRDefault="00EF52D8" w:rsidP="009816A2">
            <w:pPr>
              <w:pStyle w:val="TAL"/>
              <w:rPr>
                <w:rFonts w:eastAsia="MS Mincho"/>
                <w:szCs w:val="18"/>
                <w:lang w:bidi="ar-IQ"/>
              </w:rPr>
            </w:pPr>
            <w:r w:rsidRPr="009A6B40">
              <w:rPr>
                <w:bCs/>
                <w:lang w:bidi="ar-IQ"/>
              </w:rPr>
              <w:t>Invocation Timestamp</w:t>
            </w:r>
          </w:p>
        </w:tc>
        <w:tc>
          <w:tcPr>
            <w:tcW w:w="0" w:type="auto"/>
            <w:shd w:val="clear" w:color="auto" w:fill="FFFFFF"/>
          </w:tcPr>
          <w:p w14:paraId="6867AF57" w14:textId="77777777" w:rsidR="00EF52D8" w:rsidRPr="005A6EED" w:rsidRDefault="005F7868" w:rsidP="009816A2">
            <w:pPr>
              <w:pStyle w:val="TAL"/>
              <w:jc w:val="center"/>
              <w:rPr>
                <w:rFonts w:cs="Arial"/>
              </w:rPr>
            </w:pPr>
            <w:r w:rsidRPr="005F7868">
              <w:rPr>
                <w:lang w:eastAsia="zh-CN"/>
              </w:rPr>
              <w:t>I-TE</w:t>
            </w:r>
          </w:p>
        </w:tc>
      </w:tr>
      <w:tr w:rsidR="00EF52D8" w:rsidRPr="005A6EED" w14:paraId="23F4620F" w14:textId="77777777" w:rsidTr="009816A2">
        <w:trPr>
          <w:cantSplit/>
          <w:jc w:val="center"/>
        </w:trPr>
        <w:tc>
          <w:tcPr>
            <w:tcW w:w="6676" w:type="dxa"/>
            <w:gridSpan w:val="2"/>
            <w:shd w:val="clear" w:color="auto" w:fill="FFFFFF"/>
          </w:tcPr>
          <w:p w14:paraId="622EC0F2" w14:textId="77777777" w:rsidR="00EF52D8" w:rsidRPr="005A6EED" w:rsidRDefault="00EF52D8" w:rsidP="009816A2">
            <w:pPr>
              <w:pStyle w:val="TAL"/>
            </w:pPr>
            <w:r w:rsidRPr="009A6B40">
              <w:rPr>
                <w:bCs/>
              </w:rPr>
              <w:t>Invocation Result</w:t>
            </w:r>
          </w:p>
        </w:tc>
        <w:tc>
          <w:tcPr>
            <w:tcW w:w="0" w:type="auto"/>
            <w:shd w:val="clear" w:color="auto" w:fill="FFFFFF"/>
          </w:tcPr>
          <w:p w14:paraId="36ACF309" w14:textId="77777777" w:rsidR="00EF52D8" w:rsidRPr="005A6EED" w:rsidRDefault="005F7868" w:rsidP="009816A2">
            <w:pPr>
              <w:pStyle w:val="TAL"/>
              <w:jc w:val="center"/>
            </w:pPr>
            <w:r w:rsidRPr="005F7868">
              <w:rPr>
                <w:lang w:eastAsia="zh-CN"/>
              </w:rPr>
              <w:t>I-TE</w:t>
            </w:r>
          </w:p>
        </w:tc>
      </w:tr>
      <w:tr w:rsidR="00EF52D8" w:rsidRPr="005A6EED" w14:paraId="5BBCED0F" w14:textId="77777777" w:rsidTr="009816A2">
        <w:trPr>
          <w:cantSplit/>
          <w:jc w:val="center"/>
        </w:trPr>
        <w:tc>
          <w:tcPr>
            <w:tcW w:w="6676" w:type="dxa"/>
            <w:gridSpan w:val="2"/>
            <w:shd w:val="clear" w:color="auto" w:fill="FFFFFF"/>
          </w:tcPr>
          <w:p w14:paraId="71629F5B" w14:textId="77777777" w:rsidR="00EF52D8" w:rsidRPr="005A6EED" w:rsidRDefault="00EF52D8" w:rsidP="009816A2">
            <w:pPr>
              <w:pStyle w:val="TAL"/>
            </w:pPr>
            <w:r w:rsidRPr="009A6B40">
              <w:rPr>
                <w:bCs/>
              </w:rPr>
              <w:t>Invocation Sequence Number</w:t>
            </w:r>
          </w:p>
        </w:tc>
        <w:tc>
          <w:tcPr>
            <w:tcW w:w="0" w:type="auto"/>
            <w:shd w:val="clear" w:color="auto" w:fill="FFFFFF"/>
          </w:tcPr>
          <w:p w14:paraId="6F8851F4" w14:textId="77777777" w:rsidR="00EF52D8" w:rsidRPr="005A6EED" w:rsidRDefault="005F7868" w:rsidP="009816A2">
            <w:pPr>
              <w:pStyle w:val="TAL"/>
              <w:jc w:val="center"/>
            </w:pPr>
            <w:r w:rsidRPr="005F7868">
              <w:rPr>
                <w:lang w:eastAsia="zh-CN"/>
              </w:rPr>
              <w:t>I-TE</w:t>
            </w:r>
          </w:p>
        </w:tc>
      </w:tr>
      <w:tr w:rsidR="00EF52D8" w:rsidRPr="005A6EED" w14:paraId="2BB72D71" w14:textId="77777777" w:rsidTr="009816A2">
        <w:trPr>
          <w:cantSplit/>
          <w:jc w:val="center"/>
        </w:trPr>
        <w:tc>
          <w:tcPr>
            <w:tcW w:w="6676" w:type="dxa"/>
            <w:gridSpan w:val="2"/>
            <w:shd w:val="clear" w:color="auto" w:fill="FFFFFF"/>
          </w:tcPr>
          <w:p w14:paraId="79DF362E" w14:textId="77777777" w:rsidR="00EF52D8" w:rsidRPr="005A6EED" w:rsidRDefault="00EF52D8" w:rsidP="009816A2">
            <w:pPr>
              <w:pStyle w:val="TAL"/>
              <w:rPr>
                <w:rFonts w:eastAsia="MS Mincho"/>
              </w:rPr>
            </w:pPr>
            <w:r w:rsidRPr="009A6B40">
              <w:rPr>
                <w:bCs/>
              </w:rPr>
              <w:t>Session Failover</w:t>
            </w:r>
          </w:p>
        </w:tc>
        <w:tc>
          <w:tcPr>
            <w:tcW w:w="0" w:type="auto"/>
            <w:shd w:val="clear" w:color="auto" w:fill="FFFFFF"/>
          </w:tcPr>
          <w:p w14:paraId="032E8BD5" w14:textId="77777777" w:rsidR="00EF52D8" w:rsidRPr="005A6EED" w:rsidRDefault="005F7868" w:rsidP="009816A2">
            <w:pPr>
              <w:pStyle w:val="TAL"/>
              <w:jc w:val="center"/>
              <w:rPr>
                <w:rFonts w:cs="Arial"/>
              </w:rPr>
            </w:pPr>
            <w:r w:rsidRPr="005F7868">
              <w:rPr>
                <w:lang w:eastAsia="zh-CN"/>
              </w:rPr>
              <w:t>I-TE</w:t>
            </w:r>
          </w:p>
        </w:tc>
      </w:tr>
      <w:tr w:rsidR="005F7868" w:rsidRPr="005A6EED" w14:paraId="51088B59" w14:textId="77777777" w:rsidTr="009816A2">
        <w:trPr>
          <w:cantSplit/>
          <w:jc w:val="center"/>
        </w:trPr>
        <w:tc>
          <w:tcPr>
            <w:tcW w:w="6676" w:type="dxa"/>
            <w:gridSpan w:val="2"/>
            <w:shd w:val="clear" w:color="auto" w:fill="FFFFFF"/>
          </w:tcPr>
          <w:p w14:paraId="2D571156" w14:textId="77777777" w:rsidR="005F7868" w:rsidRPr="009A6B40" w:rsidRDefault="005F7868" w:rsidP="005F7868">
            <w:pPr>
              <w:pStyle w:val="TAL"/>
              <w:rPr>
                <w:bCs/>
              </w:rPr>
            </w:pPr>
            <w:r w:rsidRPr="00E32B51">
              <w:rPr>
                <w:noProof/>
              </w:rPr>
              <w:t>Supported Features</w:t>
            </w:r>
          </w:p>
        </w:tc>
        <w:tc>
          <w:tcPr>
            <w:tcW w:w="0" w:type="auto"/>
            <w:shd w:val="clear" w:color="auto" w:fill="FFFFFF"/>
          </w:tcPr>
          <w:p w14:paraId="0040CD17" w14:textId="77777777" w:rsidR="005F7868" w:rsidRPr="005F7868" w:rsidRDefault="005F7868" w:rsidP="005F7868">
            <w:pPr>
              <w:pStyle w:val="TAL"/>
              <w:jc w:val="center"/>
              <w:rPr>
                <w:lang w:eastAsia="zh-CN"/>
              </w:rPr>
            </w:pPr>
            <w:r w:rsidRPr="009875D2">
              <w:t>I-</w:t>
            </w:r>
            <w:r>
              <w:t>-</w:t>
            </w:r>
            <w:r w:rsidRPr="009875D2">
              <w:t>E</w:t>
            </w:r>
          </w:p>
        </w:tc>
      </w:tr>
      <w:tr w:rsidR="00EF52D8" w:rsidRPr="005A6EED" w14:paraId="4EEEF9E2" w14:textId="77777777" w:rsidTr="009816A2">
        <w:trPr>
          <w:cantSplit/>
          <w:jc w:val="center"/>
        </w:trPr>
        <w:tc>
          <w:tcPr>
            <w:tcW w:w="6676" w:type="dxa"/>
            <w:gridSpan w:val="2"/>
            <w:shd w:val="clear" w:color="auto" w:fill="FFFFFF"/>
          </w:tcPr>
          <w:p w14:paraId="76DA5CA8" w14:textId="77777777" w:rsidR="00EF52D8" w:rsidRPr="005A6EED" w:rsidRDefault="00EF52D8" w:rsidP="009816A2">
            <w:pPr>
              <w:pStyle w:val="TAL"/>
              <w:rPr>
                <w:rFonts w:eastAsia="MS Mincho"/>
              </w:rPr>
            </w:pPr>
            <w:r w:rsidRPr="009A6B40">
              <w:rPr>
                <w:bCs/>
              </w:rPr>
              <w:t xml:space="preserve">Multiple </w:t>
            </w:r>
            <w:r w:rsidRPr="009A6B40">
              <w:rPr>
                <w:bCs/>
                <w:lang w:eastAsia="zh-CN"/>
              </w:rPr>
              <w:t>Unit</w:t>
            </w:r>
            <w:r w:rsidRPr="009A6B40">
              <w:rPr>
                <w:bCs/>
              </w:rPr>
              <w:t xml:space="preserve"> Information</w:t>
            </w:r>
          </w:p>
        </w:tc>
        <w:tc>
          <w:tcPr>
            <w:tcW w:w="0" w:type="auto"/>
            <w:shd w:val="clear" w:color="auto" w:fill="FFFFFF"/>
          </w:tcPr>
          <w:p w14:paraId="32219F74" w14:textId="77777777" w:rsidR="00EF52D8" w:rsidRPr="005A6EED" w:rsidRDefault="005F7868" w:rsidP="009816A2">
            <w:pPr>
              <w:pStyle w:val="TAL"/>
              <w:jc w:val="center"/>
              <w:rPr>
                <w:rFonts w:cs="Arial"/>
              </w:rPr>
            </w:pPr>
            <w:r w:rsidRPr="005F7868">
              <w:rPr>
                <w:lang w:eastAsia="zh-CN"/>
              </w:rPr>
              <w:t>I--E</w:t>
            </w:r>
          </w:p>
        </w:tc>
      </w:tr>
      <w:tr w:rsidR="00B13203" w:rsidRPr="005A6EED" w14:paraId="24A800B7" w14:textId="77777777" w:rsidTr="009816A2">
        <w:trPr>
          <w:cantSplit/>
          <w:jc w:val="center"/>
        </w:trPr>
        <w:tc>
          <w:tcPr>
            <w:tcW w:w="6676" w:type="dxa"/>
            <w:gridSpan w:val="2"/>
            <w:shd w:val="clear" w:color="auto" w:fill="FFFFFF"/>
          </w:tcPr>
          <w:p w14:paraId="40F53DA6" w14:textId="77777777" w:rsidR="00B13203" w:rsidRPr="009A6B40" w:rsidRDefault="00B13203" w:rsidP="00B13203">
            <w:pPr>
              <w:pStyle w:val="TAL"/>
              <w:rPr>
                <w:bCs/>
              </w:rPr>
            </w:pPr>
            <w:r w:rsidRPr="00E729E3">
              <w:rPr>
                <w:lang w:eastAsia="zh-CN" w:bidi="ar-IQ"/>
              </w:rPr>
              <w:t>Result Code</w:t>
            </w:r>
          </w:p>
        </w:tc>
        <w:tc>
          <w:tcPr>
            <w:tcW w:w="0" w:type="auto"/>
            <w:shd w:val="clear" w:color="auto" w:fill="FFFFFF"/>
          </w:tcPr>
          <w:p w14:paraId="1B4AEE63" w14:textId="23400BF1" w:rsidR="00B13203" w:rsidRPr="005F7868" w:rsidRDefault="00B13203" w:rsidP="00B13203">
            <w:pPr>
              <w:pStyle w:val="TAL"/>
              <w:jc w:val="center"/>
              <w:rPr>
                <w:lang w:eastAsia="zh-CN"/>
              </w:rPr>
            </w:pPr>
            <w:r w:rsidRPr="00E729E3">
              <w:t>I</w:t>
            </w:r>
            <w:r>
              <w:t>-</w:t>
            </w:r>
            <w:r w:rsidRPr="00E729E3">
              <w:t>-E</w:t>
            </w:r>
          </w:p>
        </w:tc>
      </w:tr>
      <w:tr w:rsidR="00B13203" w:rsidRPr="005A6EED" w14:paraId="5B39D441" w14:textId="77777777" w:rsidTr="009816A2">
        <w:trPr>
          <w:cantSplit/>
          <w:jc w:val="center"/>
        </w:trPr>
        <w:tc>
          <w:tcPr>
            <w:tcW w:w="6676" w:type="dxa"/>
            <w:gridSpan w:val="2"/>
            <w:shd w:val="clear" w:color="auto" w:fill="FFFFFF"/>
          </w:tcPr>
          <w:p w14:paraId="5C304186" w14:textId="77777777" w:rsidR="00B13203" w:rsidRPr="009A6B40" w:rsidRDefault="00B13203" w:rsidP="00B13203">
            <w:pPr>
              <w:pStyle w:val="TAL"/>
              <w:rPr>
                <w:bCs/>
              </w:rPr>
            </w:pPr>
            <w:r w:rsidRPr="00E729E3">
              <w:rPr>
                <w:lang w:eastAsia="zh-CN" w:bidi="ar-IQ"/>
              </w:rPr>
              <w:t>Rating Group</w:t>
            </w:r>
          </w:p>
        </w:tc>
        <w:tc>
          <w:tcPr>
            <w:tcW w:w="0" w:type="auto"/>
            <w:shd w:val="clear" w:color="auto" w:fill="FFFFFF"/>
          </w:tcPr>
          <w:p w14:paraId="424E91BD" w14:textId="67623541" w:rsidR="00B13203" w:rsidRPr="005F7868" w:rsidRDefault="00B13203" w:rsidP="00B13203">
            <w:pPr>
              <w:pStyle w:val="TAL"/>
              <w:jc w:val="center"/>
              <w:rPr>
                <w:lang w:eastAsia="zh-CN"/>
              </w:rPr>
            </w:pPr>
            <w:r w:rsidRPr="00E729E3">
              <w:t>I</w:t>
            </w:r>
            <w:r>
              <w:t>-</w:t>
            </w:r>
            <w:r w:rsidRPr="00E729E3">
              <w:t>-E</w:t>
            </w:r>
          </w:p>
        </w:tc>
      </w:tr>
      <w:tr w:rsidR="00B13203" w:rsidRPr="005A6EED" w14:paraId="2DDC8CE8" w14:textId="77777777" w:rsidTr="009816A2">
        <w:trPr>
          <w:cantSplit/>
          <w:jc w:val="center"/>
        </w:trPr>
        <w:tc>
          <w:tcPr>
            <w:tcW w:w="6676" w:type="dxa"/>
            <w:gridSpan w:val="2"/>
            <w:shd w:val="clear" w:color="auto" w:fill="FFFFFF"/>
          </w:tcPr>
          <w:p w14:paraId="54909E39" w14:textId="77777777" w:rsidR="00B13203" w:rsidRPr="009A6B40" w:rsidRDefault="00B13203" w:rsidP="00B13203">
            <w:pPr>
              <w:pStyle w:val="TAL"/>
              <w:rPr>
                <w:bCs/>
              </w:rPr>
            </w:pPr>
            <w:r w:rsidRPr="00E729E3">
              <w:rPr>
                <w:lang w:eastAsia="zh-CN" w:bidi="ar-IQ"/>
              </w:rPr>
              <w:t>Granted Unit</w:t>
            </w:r>
          </w:p>
        </w:tc>
        <w:tc>
          <w:tcPr>
            <w:tcW w:w="0" w:type="auto"/>
            <w:shd w:val="clear" w:color="auto" w:fill="FFFFFF"/>
          </w:tcPr>
          <w:p w14:paraId="4B12DE07" w14:textId="06751ABF" w:rsidR="00B13203" w:rsidRPr="005F7868" w:rsidRDefault="00B13203" w:rsidP="00B13203">
            <w:pPr>
              <w:pStyle w:val="TAL"/>
              <w:jc w:val="center"/>
              <w:rPr>
                <w:lang w:eastAsia="zh-CN"/>
              </w:rPr>
            </w:pPr>
            <w:r w:rsidRPr="00E729E3">
              <w:t>I</w:t>
            </w:r>
            <w:r>
              <w:t>-</w:t>
            </w:r>
            <w:r w:rsidRPr="00E729E3">
              <w:t>-E</w:t>
            </w:r>
          </w:p>
        </w:tc>
      </w:tr>
      <w:tr w:rsidR="00B13203" w:rsidRPr="005A6EED" w14:paraId="6D04BAEF" w14:textId="77777777" w:rsidTr="009816A2">
        <w:trPr>
          <w:cantSplit/>
          <w:jc w:val="center"/>
        </w:trPr>
        <w:tc>
          <w:tcPr>
            <w:tcW w:w="6676" w:type="dxa"/>
            <w:gridSpan w:val="2"/>
            <w:shd w:val="clear" w:color="auto" w:fill="FFFFFF"/>
          </w:tcPr>
          <w:p w14:paraId="01167C5F" w14:textId="77777777" w:rsidR="00B13203" w:rsidRPr="009A6B40" w:rsidRDefault="00B13203" w:rsidP="00B13203">
            <w:pPr>
              <w:pStyle w:val="TAL"/>
              <w:rPr>
                <w:bCs/>
              </w:rPr>
            </w:pPr>
            <w:r w:rsidRPr="00E729E3">
              <w:rPr>
                <w:lang w:eastAsia="zh-CN" w:bidi="ar-IQ"/>
              </w:rPr>
              <w:t>Validity Time</w:t>
            </w:r>
          </w:p>
        </w:tc>
        <w:tc>
          <w:tcPr>
            <w:tcW w:w="0" w:type="auto"/>
            <w:shd w:val="clear" w:color="auto" w:fill="FFFFFF"/>
          </w:tcPr>
          <w:p w14:paraId="56AE050D" w14:textId="066670A3" w:rsidR="00B13203" w:rsidRPr="005F7868" w:rsidRDefault="00B13203" w:rsidP="00B13203">
            <w:pPr>
              <w:pStyle w:val="TAL"/>
              <w:jc w:val="center"/>
              <w:rPr>
                <w:lang w:eastAsia="zh-CN"/>
              </w:rPr>
            </w:pPr>
            <w:r w:rsidRPr="00E729E3">
              <w:t>I</w:t>
            </w:r>
            <w:r>
              <w:t>-</w:t>
            </w:r>
            <w:r w:rsidRPr="00E729E3">
              <w:t>-E</w:t>
            </w:r>
          </w:p>
        </w:tc>
      </w:tr>
    </w:tbl>
    <w:p w14:paraId="698447C0" w14:textId="77777777" w:rsidR="00B71137" w:rsidRDefault="00B71137" w:rsidP="00B71137"/>
    <w:p w14:paraId="12C1845E" w14:textId="77777777" w:rsidR="007F1E38" w:rsidRPr="005A6EED" w:rsidRDefault="007F1E38" w:rsidP="00B71137"/>
    <w:p w14:paraId="24FFC80B" w14:textId="77777777" w:rsidR="00B71137" w:rsidRDefault="00B71137" w:rsidP="00B71137">
      <w:pPr>
        <w:pStyle w:val="EditorsNote"/>
        <w:rPr>
          <w:lang w:eastAsia="zh-CN"/>
        </w:rPr>
      </w:pPr>
    </w:p>
    <w:p w14:paraId="03AA02D3" w14:textId="77777777" w:rsidR="00B71137" w:rsidRPr="000774B5" w:rsidRDefault="00B71137" w:rsidP="000F7CBE">
      <w:pPr>
        <w:rPr>
          <w:lang w:val="x-none"/>
        </w:rPr>
      </w:pPr>
    </w:p>
    <w:p w14:paraId="2C3B0E4D" w14:textId="77777777" w:rsidR="00742863" w:rsidRPr="009514A7" w:rsidRDefault="00742863" w:rsidP="00742863">
      <w:pPr>
        <w:pStyle w:val="Heading2"/>
      </w:pPr>
      <w:bookmarkStart w:id="238" w:name="_CR6_4"/>
      <w:bookmarkStart w:id="239" w:name="_Toc202524301"/>
      <w:bookmarkEnd w:id="238"/>
      <w:r w:rsidRPr="009514A7">
        <w:lastRenderedPageBreak/>
        <w:t>6.4</w:t>
      </w:r>
      <w:r w:rsidRPr="009514A7">
        <w:tab/>
        <w:t>Bindings for Northbound API</w:t>
      </w:r>
      <w:r w:rsidRPr="009514A7">
        <w:rPr>
          <w:lang w:bidi="ar-IQ"/>
        </w:rPr>
        <w:t xml:space="preserve"> </w:t>
      </w:r>
      <w:r w:rsidRPr="009514A7">
        <w:t>offline charging</w:t>
      </w:r>
      <w:bookmarkEnd w:id="239"/>
      <w:r w:rsidRPr="009514A7">
        <w:t xml:space="preserve"> </w:t>
      </w:r>
    </w:p>
    <w:p w14:paraId="70A07BE8" w14:textId="77777777" w:rsidR="003A15B8" w:rsidRPr="009514A7" w:rsidRDefault="003A15B8" w:rsidP="003A15B8">
      <w:r w:rsidRPr="009514A7">
        <w:t>This clause aims to describe the mapping between the Service Information fields, AVPs, I</w:t>
      </w:r>
      <w:r w:rsidR="00223A7A" w:rsidRPr="009514A7">
        <w:t>e</w:t>
      </w:r>
      <w:r w:rsidRPr="009514A7">
        <w:t>s and CDR parameters for exposure function API online and offline charging.</w:t>
      </w:r>
    </w:p>
    <w:p w14:paraId="57BE6E9D" w14:textId="77777777" w:rsidR="003A15B8" w:rsidRPr="009514A7" w:rsidRDefault="003A15B8" w:rsidP="003A15B8">
      <w:pPr>
        <w:rPr>
          <w:color w:val="000000"/>
        </w:rPr>
      </w:pPr>
      <w:r w:rsidRPr="009514A7">
        <w:rPr>
          <w:color w:val="000000"/>
        </w:rPr>
        <w:t xml:space="preserve">Table 6.4.1 describes the mapping of the Diameter Accounting AVP, </w:t>
      </w:r>
      <w:r w:rsidRPr="009514A7">
        <w:t>I</w:t>
      </w:r>
      <w:r w:rsidR="00223A7A" w:rsidRPr="009514A7">
        <w:t>e</w:t>
      </w:r>
      <w:r w:rsidRPr="009514A7">
        <w:t>s and CDR</w:t>
      </w:r>
      <w:r w:rsidRPr="009514A7">
        <w:rPr>
          <w:color w:val="000000"/>
        </w:rPr>
        <w:t xml:space="preserve"> to the CDR parameters of EA-SCE-CDR. </w:t>
      </w:r>
    </w:p>
    <w:p w14:paraId="3FA65646" w14:textId="77777777" w:rsidR="003A15B8" w:rsidRPr="009514A7" w:rsidRDefault="003A15B8" w:rsidP="003A15B8">
      <w:pPr>
        <w:pStyle w:val="TH"/>
        <w:rPr>
          <w:color w:val="000000"/>
        </w:rPr>
      </w:pPr>
      <w:bookmarkStart w:id="240" w:name="_CRTable6_4_1"/>
      <w:r w:rsidRPr="009514A7">
        <w:rPr>
          <w:rFonts w:eastAsia="MS Mincho"/>
        </w:rPr>
        <w:t xml:space="preserve">Table </w:t>
      </w:r>
      <w:bookmarkEnd w:id="240"/>
      <w:r w:rsidRPr="009514A7">
        <w:rPr>
          <w:rFonts w:eastAsia="MS Mincho"/>
        </w:rPr>
        <w:t xml:space="preserve">6.4.1: </w:t>
      </w:r>
      <w:r w:rsidRPr="009514A7">
        <w:t>Bindings of CDR Parameters, Information Elements and AVPs</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138"/>
        <w:gridCol w:w="262"/>
        <w:gridCol w:w="200"/>
        <w:gridCol w:w="200"/>
        <w:gridCol w:w="1776"/>
        <w:gridCol w:w="138"/>
        <w:gridCol w:w="262"/>
        <w:gridCol w:w="200"/>
        <w:gridCol w:w="200"/>
        <w:gridCol w:w="2010"/>
        <w:gridCol w:w="138"/>
        <w:gridCol w:w="262"/>
        <w:gridCol w:w="200"/>
        <w:gridCol w:w="200"/>
        <w:gridCol w:w="2201"/>
        <w:gridCol w:w="138"/>
        <w:gridCol w:w="262"/>
        <w:gridCol w:w="200"/>
        <w:gridCol w:w="200"/>
      </w:tblGrid>
      <w:tr w:rsidR="003A15B8" w:rsidRPr="009514A7" w14:paraId="1B11807E"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D9D9D9"/>
          </w:tcPr>
          <w:p w14:paraId="6B48A214"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CDR Parameter</w:t>
            </w:r>
          </w:p>
        </w:tc>
        <w:tc>
          <w:tcPr>
            <w:tcW w:w="2810" w:type="dxa"/>
            <w:gridSpan w:val="5"/>
            <w:tcBorders>
              <w:bottom w:val="single" w:sz="4" w:space="0" w:color="auto"/>
            </w:tcBorders>
            <w:shd w:val="clear" w:color="auto" w:fill="D9D9D9"/>
          </w:tcPr>
          <w:p w14:paraId="5C7ED39F"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Information Element</w:t>
            </w:r>
          </w:p>
        </w:tc>
        <w:tc>
          <w:tcPr>
            <w:tcW w:w="3001" w:type="dxa"/>
            <w:gridSpan w:val="5"/>
            <w:tcBorders>
              <w:bottom w:val="single" w:sz="4" w:space="0" w:color="auto"/>
            </w:tcBorders>
            <w:shd w:val="clear" w:color="auto" w:fill="D9D9D9"/>
          </w:tcPr>
          <w:p w14:paraId="08896C6F"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AVP</w:t>
            </w:r>
          </w:p>
        </w:tc>
      </w:tr>
      <w:tr w:rsidR="003A15B8" w:rsidRPr="009514A7" w14:paraId="28537BD3"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FFFFFF"/>
          </w:tcPr>
          <w:p w14:paraId="097B3506" w14:textId="77777777" w:rsidR="003A15B8" w:rsidRPr="009514A7" w:rsidRDefault="003A15B8" w:rsidP="00A8242F">
            <w:pPr>
              <w:pStyle w:val="TAL"/>
              <w:rPr>
                <w:rFonts w:cs="Arial"/>
                <w:lang w:eastAsia="zh-CN" w:bidi="ar-IQ"/>
              </w:rPr>
            </w:pPr>
            <w:r w:rsidRPr="009514A7">
              <w:rPr>
                <w:rFonts w:cs="Arial" w:hint="eastAsia"/>
                <w:lang w:eastAsia="zh-CN" w:bidi="ar-IQ"/>
              </w:rPr>
              <w:t>Service Context Id</w:t>
            </w:r>
          </w:p>
        </w:tc>
        <w:tc>
          <w:tcPr>
            <w:tcW w:w="2810" w:type="dxa"/>
            <w:gridSpan w:val="5"/>
            <w:tcBorders>
              <w:bottom w:val="single" w:sz="4" w:space="0" w:color="auto"/>
            </w:tcBorders>
            <w:shd w:val="clear" w:color="auto" w:fill="FFFFFF"/>
          </w:tcPr>
          <w:p w14:paraId="56ADD316" w14:textId="77777777" w:rsidR="003A15B8" w:rsidRPr="009514A7" w:rsidRDefault="003A15B8" w:rsidP="00A8242F">
            <w:pPr>
              <w:keepNext/>
              <w:keepLines/>
              <w:spacing w:after="0"/>
              <w:rPr>
                <w:rFonts w:ascii="Arial" w:hAnsi="Arial" w:cs="Arial"/>
                <w:sz w:val="18"/>
                <w:lang w:eastAsia="zh-CN" w:bidi="ar-IQ"/>
              </w:rPr>
            </w:pPr>
            <w:r w:rsidRPr="009514A7">
              <w:rPr>
                <w:rFonts w:ascii="Arial" w:hAnsi="Arial" w:cs="Arial" w:hint="eastAsia"/>
                <w:sz w:val="18"/>
                <w:lang w:eastAsia="zh-CN" w:bidi="ar-IQ"/>
              </w:rPr>
              <w:t>Service Context Id</w:t>
            </w:r>
          </w:p>
        </w:tc>
        <w:tc>
          <w:tcPr>
            <w:tcW w:w="3001" w:type="dxa"/>
            <w:gridSpan w:val="5"/>
            <w:tcBorders>
              <w:bottom w:val="single" w:sz="4" w:space="0" w:color="auto"/>
            </w:tcBorders>
            <w:shd w:val="clear" w:color="auto" w:fill="FFFFFF"/>
          </w:tcPr>
          <w:p w14:paraId="6587DDC3" w14:textId="77777777" w:rsidR="003A15B8" w:rsidRPr="009514A7" w:rsidRDefault="003A15B8" w:rsidP="00A8242F">
            <w:pPr>
              <w:keepNext/>
              <w:keepLines/>
              <w:spacing w:after="0"/>
              <w:rPr>
                <w:rFonts w:ascii="Arial" w:hAnsi="Arial" w:cs="Arial"/>
                <w:sz w:val="18"/>
                <w:lang w:eastAsia="zh-CN" w:bidi="ar-IQ"/>
              </w:rPr>
            </w:pPr>
            <w:r w:rsidRPr="009514A7">
              <w:rPr>
                <w:rFonts w:ascii="Arial" w:hAnsi="Arial" w:cs="Arial" w:hint="eastAsia"/>
                <w:sz w:val="18"/>
                <w:lang w:eastAsia="zh-CN" w:bidi="ar-IQ"/>
              </w:rPr>
              <w:t>Service-Context-Id</w:t>
            </w:r>
          </w:p>
        </w:tc>
      </w:tr>
      <w:tr w:rsidR="003A15B8" w:rsidRPr="009514A7" w14:paraId="4E8E130D"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D9D9D9"/>
          </w:tcPr>
          <w:p w14:paraId="25C21C67" w14:textId="77777777" w:rsidR="003A15B8" w:rsidRPr="009514A7" w:rsidRDefault="003A15B8" w:rsidP="00A8242F">
            <w:pPr>
              <w:keepNext/>
              <w:keepLines/>
              <w:spacing w:after="0"/>
              <w:jc w:val="center"/>
              <w:rPr>
                <w:rFonts w:ascii="Arial" w:hAnsi="Arial"/>
                <w:b/>
                <w:sz w:val="16"/>
                <w:szCs w:val="16"/>
                <w:lang w:eastAsia="zh-CN"/>
              </w:rPr>
            </w:pPr>
          </w:p>
        </w:tc>
        <w:tc>
          <w:tcPr>
            <w:tcW w:w="2810" w:type="dxa"/>
            <w:gridSpan w:val="5"/>
            <w:tcBorders>
              <w:bottom w:val="single" w:sz="4" w:space="0" w:color="auto"/>
            </w:tcBorders>
            <w:shd w:val="clear" w:color="auto" w:fill="D9D9D9"/>
          </w:tcPr>
          <w:p w14:paraId="22C87196"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Service Information</w:t>
            </w:r>
          </w:p>
        </w:tc>
        <w:tc>
          <w:tcPr>
            <w:tcW w:w="3001" w:type="dxa"/>
            <w:gridSpan w:val="5"/>
            <w:tcBorders>
              <w:bottom w:val="single" w:sz="4" w:space="0" w:color="auto"/>
            </w:tcBorders>
            <w:shd w:val="clear" w:color="auto" w:fill="D9D9D9"/>
          </w:tcPr>
          <w:p w14:paraId="7EBA5CFB"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Service-Information</w:t>
            </w:r>
          </w:p>
        </w:tc>
      </w:tr>
      <w:tr w:rsidR="003A15B8" w:rsidRPr="009514A7" w14:paraId="64FD541F" w14:textId="77777777" w:rsidTr="00A8242F">
        <w:trPr>
          <w:gridBefore w:val="4"/>
          <w:wBefore w:w="800" w:type="dxa"/>
          <w:cantSplit/>
          <w:tblHeader/>
          <w:jc w:val="center"/>
        </w:trPr>
        <w:tc>
          <w:tcPr>
            <w:tcW w:w="2576" w:type="dxa"/>
            <w:gridSpan w:val="5"/>
            <w:shd w:val="clear" w:color="auto" w:fill="D9D9D9"/>
          </w:tcPr>
          <w:p w14:paraId="3B7DBBF4" w14:textId="77777777" w:rsidR="003A15B8" w:rsidRPr="009514A7" w:rsidRDefault="003A15B8" w:rsidP="00A8242F">
            <w:pPr>
              <w:keepNext/>
              <w:keepLines/>
              <w:spacing w:after="0"/>
              <w:ind w:leftChars="100" w:left="200"/>
              <w:jc w:val="center"/>
              <w:rPr>
                <w:rFonts w:ascii="Arial" w:hAnsi="Arial"/>
                <w:b/>
                <w:sz w:val="16"/>
                <w:szCs w:val="16"/>
                <w:lang w:eastAsia="x-none"/>
              </w:rPr>
            </w:pPr>
          </w:p>
        </w:tc>
        <w:tc>
          <w:tcPr>
            <w:tcW w:w="2810" w:type="dxa"/>
            <w:gridSpan w:val="5"/>
            <w:shd w:val="clear" w:color="auto" w:fill="D9D9D9"/>
          </w:tcPr>
          <w:p w14:paraId="61A05E80"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IMS Information</w:t>
            </w:r>
          </w:p>
        </w:tc>
        <w:tc>
          <w:tcPr>
            <w:tcW w:w="3001" w:type="dxa"/>
            <w:gridSpan w:val="5"/>
            <w:tcBorders>
              <w:bottom w:val="single" w:sz="4" w:space="0" w:color="auto"/>
            </w:tcBorders>
            <w:shd w:val="clear" w:color="auto" w:fill="D9D9D9"/>
          </w:tcPr>
          <w:p w14:paraId="60562CB0"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IMS-Information</w:t>
            </w:r>
          </w:p>
        </w:tc>
      </w:tr>
      <w:tr w:rsidR="003A15B8" w:rsidRPr="009514A7" w14:paraId="3484FF9B" w14:textId="77777777" w:rsidTr="00A8242F">
        <w:trPr>
          <w:gridAfter w:val="4"/>
          <w:wAfter w:w="800" w:type="dxa"/>
          <w:cantSplit/>
          <w:tblHeader/>
          <w:jc w:val="center"/>
        </w:trPr>
        <w:tc>
          <w:tcPr>
            <w:tcW w:w="2576" w:type="dxa"/>
            <w:gridSpan w:val="5"/>
            <w:shd w:val="clear" w:color="auto" w:fill="FFFFFF"/>
          </w:tcPr>
          <w:p w14:paraId="65911096" w14:textId="77777777" w:rsidR="003A15B8" w:rsidRPr="009514A7" w:rsidRDefault="003A15B8" w:rsidP="00A8242F">
            <w:pPr>
              <w:pStyle w:val="TAL"/>
              <w:rPr>
                <w:sz w:val="16"/>
                <w:szCs w:val="16"/>
              </w:rPr>
            </w:pPr>
            <w:r w:rsidRPr="009514A7">
              <w:rPr>
                <w:rFonts w:hint="eastAsia"/>
              </w:rPr>
              <w:t>Record Type</w:t>
            </w:r>
          </w:p>
        </w:tc>
        <w:tc>
          <w:tcPr>
            <w:tcW w:w="2810" w:type="dxa"/>
            <w:gridSpan w:val="5"/>
            <w:shd w:val="clear" w:color="auto" w:fill="FFFFFF"/>
          </w:tcPr>
          <w:p w14:paraId="093636D8" w14:textId="77777777" w:rsidR="003A15B8" w:rsidRPr="009514A7" w:rsidRDefault="003A15B8" w:rsidP="00A8242F">
            <w:pPr>
              <w:keepNext/>
              <w:keepLines/>
              <w:spacing w:after="0"/>
              <w:rPr>
                <w:rFonts w:ascii="Arial" w:hAnsi="Arial"/>
                <w:sz w:val="16"/>
                <w:szCs w:val="16"/>
                <w:lang w:eastAsia="x-none"/>
              </w:rPr>
            </w:pPr>
            <w:r w:rsidRPr="009514A7">
              <w:rPr>
                <w:rFonts w:ascii="Arial" w:hAnsi="Arial"/>
                <w:sz w:val="18"/>
                <w:lang w:eastAsia="x-none"/>
              </w:rPr>
              <w:t>Node Functionality</w:t>
            </w:r>
          </w:p>
        </w:tc>
        <w:tc>
          <w:tcPr>
            <w:tcW w:w="3001" w:type="dxa"/>
            <w:gridSpan w:val="5"/>
            <w:shd w:val="clear" w:color="auto" w:fill="FFFFFF"/>
          </w:tcPr>
          <w:p w14:paraId="7FE2A29B" w14:textId="77777777" w:rsidR="003A15B8" w:rsidRPr="009514A7" w:rsidRDefault="003A15B8" w:rsidP="00A8242F">
            <w:pPr>
              <w:keepNext/>
              <w:keepLines/>
              <w:spacing w:after="0"/>
              <w:rPr>
                <w:rFonts w:ascii="Arial" w:hAnsi="Arial"/>
                <w:sz w:val="16"/>
                <w:szCs w:val="16"/>
                <w:lang w:eastAsia="x-none"/>
              </w:rPr>
            </w:pPr>
            <w:r w:rsidRPr="009514A7">
              <w:rPr>
                <w:rFonts w:ascii="Arial" w:hAnsi="Arial"/>
                <w:sz w:val="18"/>
                <w:lang w:eastAsia="x-none"/>
              </w:rPr>
              <w:t>Node-Functionality</w:t>
            </w:r>
          </w:p>
        </w:tc>
      </w:tr>
      <w:tr w:rsidR="003A15B8" w:rsidRPr="009514A7" w14:paraId="6CD5CA70" w14:textId="77777777" w:rsidTr="00A8242F">
        <w:trPr>
          <w:gridBefore w:val="2"/>
          <w:gridAfter w:val="2"/>
          <w:wBefore w:w="400" w:type="dxa"/>
          <w:wAfter w:w="400" w:type="dxa"/>
          <w:cantSplit/>
          <w:tblHeader/>
          <w:jc w:val="center"/>
        </w:trPr>
        <w:tc>
          <w:tcPr>
            <w:tcW w:w="2576" w:type="dxa"/>
            <w:gridSpan w:val="5"/>
            <w:shd w:val="clear" w:color="auto" w:fill="D9D9D9"/>
          </w:tcPr>
          <w:p w14:paraId="6D4EBB57" w14:textId="77777777" w:rsidR="003A15B8" w:rsidRPr="009514A7" w:rsidRDefault="003A15B8" w:rsidP="00A8242F">
            <w:pPr>
              <w:keepNext/>
              <w:keepLines/>
              <w:spacing w:after="0"/>
              <w:rPr>
                <w:rFonts w:ascii="Arial" w:hAnsi="Arial"/>
                <w:b/>
                <w:sz w:val="16"/>
                <w:szCs w:val="16"/>
                <w:lang w:eastAsia="x-none"/>
              </w:rPr>
            </w:pPr>
          </w:p>
        </w:tc>
        <w:tc>
          <w:tcPr>
            <w:tcW w:w="2810" w:type="dxa"/>
            <w:gridSpan w:val="5"/>
            <w:shd w:val="clear" w:color="auto" w:fill="D9D9D9"/>
          </w:tcPr>
          <w:p w14:paraId="0075F73D"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API invocation Information</w:t>
            </w:r>
          </w:p>
        </w:tc>
        <w:tc>
          <w:tcPr>
            <w:tcW w:w="3001" w:type="dxa"/>
            <w:gridSpan w:val="5"/>
            <w:shd w:val="clear" w:color="auto" w:fill="D9D9D9"/>
          </w:tcPr>
          <w:p w14:paraId="489A91BD"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API-invocation-Information</w:t>
            </w:r>
          </w:p>
        </w:tc>
      </w:tr>
      <w:tr w:rsidR="005B3243" w:rsidRPr="009514A7" w14:paraId="164D09D6" w14:textId="77777777" w:rsidTr="00A8242F">
        <w:trPr>
          <w:gridBefore w:val="2"/>
          <w:gridAfter w:val="2"/>
          <w:wBefore w:w="400" w:type="dxa"/>
          <w:wAfter w:w="400" w:type="dxa"/>
          <w:cantSplit/>
          <w:tblHeader/>
          <w:jc w:val="center"/>
        </w:trPr>
        <w:tc>
          <w:tcPr>
            <w:tcW w:w="2576" w:type="dxa"/>
            <w:gridSpan w:val="5"/>
            <w:shd w:val="clear" w:color="auto" w:fill="FFFFFF"/>
          </w:tcPr>
          <w:p w14:paraId="60C41AA1" w14:textId="77777777" w:rsidR="005B3243" w:rsidRPr="009514A7" w:rsidRDefault="005B3243" w:rsidP="005B3243">
            <w:pPr>
              <w:pStyle w:val="TAL"/>
              <w:rPr>
                <w:lang w:bidi="ar-IQ"/>
              </w:rPr>
            </w:pPr>
            <w:r w:rsidRPr="009514A7">
              <w:t>-</w:t>
            </w:r>
          </w:p>
        </w:tc>
        <w:tc>
          <w:tcPr>
            <w:tcW w:w="2810" w:type="dxa"/>
            <w:gridSpan w:val="5"/>
            <w:shd w:val="clear" w:color="auto" w:fill="FFFFFF"/>
          </w:tcPr>
          <w:p w14:paraId="5E3E7AB6" w14:textId="77777777" w:rsidR="005B3243" w:rsidRPr="009514A7" w:rsidRDefault="005B3243" w:rsidP="005B3243">
            <w:pPr>
              <w:pStyle w:val="TAL"/>
              <w:rPr>
                <w:lang w:bidi="ar-IQ"/>
              </w:rPr>
            </w:pPr>
            <w:r w:rsidRPr="009514A7">
              <w:rPr>
                <w:lang w:bidi="ar-IQ"/>
              </w:rPr>
              <w:t>Supported Features</w:t>
            </w:r>
          </w:p>
        </w:tc>
        <w:tc>
          <w:tcPr>
            <w:tcW w:w="3001" w:type="dxa"/>
            <w:gridSpan w:val="5"/>
            <w:shd w:val="clear" w:color="auto" w:fill="FFFFFF"/>
          </w:tcPr>
          <w:p w14:paraId="1DF68B5C" w14:textId="77777777" w:rsidR="005B3243" w:rsidRPr="009514A7" w:rsidRDefault="005B3243" w:rsidP="005B3243">
            <w:pPr>
              <w:pStyle w:val="TAL"/>
              <w:rPr>
                <w:lang w:bidi="ar-IQ"/>
              </w:rPr>
            </w:pPr>
            <w:r w:rsidRPr="009514A7">
              <w:rPr>
                <w:lang w:bidi="ar-IQ"/>
              </w:rPr>
              <w:t>Supported-Features</w:t>
            </w:r>
          </w:p>
        </w:tc>
      </w:tr>
      <w:tr w:rsidR="003A15B8" w:rsidRPr="009514A7" w14:paraId="1F23FA1B" w14:textId="77777777" w:rsidTr="00A8242F">
        <w:trPr>
          <w:gridBefore w:val="2"/>
          <w:gridAfter w:val="2"/>
          <w:wBefore w:w="400" w:type="dxa"/>
          <w:wAfter w:w="400" w:type="dxa"/>
          <w:cantSplit/>
          <w:tblHeader/>
          <w:jc w:val="center"/>
        </w:trPr>
        <w:tc>
          <w:tcPr>
            <w:tcW w:w="2576" w:type="dxa"/>
            <w:gridSpan w:val="5"/>
            <w:shd w:val="clear" w:color="auto" w:fill="FFFFFF"/>
          </w:tcPr>
          <w:p w14:paraId="247F202D" w14:textId="77777777" w:rsidR="003A15B8" w:rsidRPr="009514A7" w:rsidRDefault="003A15B8" w:rsidP="00A8242F">
            <w:pPr>
              <w:pStyle w:val="TAL"/>
              <w:rPr>
                <w:sz w:val="16"/>
                <w:szCs w:val="16"/>
              </w:rPr>
            </w:pPr>
            <w:r w:rsidRPr="009514A7">
              <w:rPr>
                <w:lang w:bidi="ar-IQ"/>
              </w:rPr>
              <w:t>External Identifier</w:t>
            </w:r>
          </w:p>
        </w:tc>
        <w:tc>
          <w:tcPr>
            <w:tcW w:w="2810" w:type="dxa"/>
            <w:gridSpan w:val="5"/>
            <w:shd w:val="clear" w:color="auto" w:fill="FFFFFF"/>
          </w:tcPr>
          <w:p w14:paraId="3C021220" w14:textId="77777777" w:rsidR="003A15B8" w:rsidRPr="009514A7" w:rsidRDefault="003A15B8" w:rsidP="00A8242F">
            <w:pPr>
              <w:pStyle w:val="TAL"/>
              <w:rPr>
                <w:sz w:val="16"/>
                <w:szCs w:val="16"/>
              </w:rPr>
            </w:pPr>
            <w:r w:rsidRPr="009514A7">
              <w:rPr>
                <w:lang w:bidi="ar-IQ"/>
              </w:rPr>
              <w:t>External Identifier</w:t>
            </w:r>
          </w:p>
        </w:tc>
        <w:tc>
          <w:tcPr>
            <w:tcW w:w="3001" w:type="dxa"/>
            <w:gridSpan w:val="5"/>
            <w:shd w:val="clear" w:color="auto" w:fill="FFFFFF"/>
          </w:tcPr>
          <w:p w14:paraId="367E1CCF" w14:textId="77777777" w:rsidR="003A15B8" w:rsidRPr="009514A7" w:rsidRDefault="003A15B8" w:rsidP="00A8242F">
            <w:pPr>
              <w:pStyle w:val="TAL"/>
              <w:rPr>
                <w:sz w:val="16"/>
                <w:szCs w:val="16"/>
                <w:lang w:eastAsia="zh-CN"/>
              </w:rPr>
            </w:pPr>
            <w:r w:rsidRPr="009514A7">
              <w:rPr>
                <w:lang w:bidi="ar-IQ"/>
              </w:rPr>
              <w:t>External-Identifier</w:t>
            </w:r>
          </w:p>
        </w:tc>
      </w:tr>
      <w:tr w:rsidR="003A15B8" w:rsidRPr="009514A7" w14:paraId="0974369F" w14:textId="77777777" w:rsidTr="00A8242F">
        <w:trPr>
          <w:gridBefore w:val="3"/>
          <w:gridAfter w:val="1"/>
          <w:wBefore w:w="600" w:type="dxa"/>
          <w:wAfter w:w="200" w:type="dxa"/>
          <w:cantSplit/>
          <w:tblHeader/>
          <w:jc w:val="center"/>
        </w:trPr>
        <w:tc>
          <w:tcPr>
            <w:tcW w:w="2576" w:type="dxa"/>
            <w:gridSpan w:val="5"/>
            <w:shd w:val="clear" w:color="auto" w:fill="FFFFFF"/>
          </w:tcPr>
          <w:p w14:paraId="423EAD88" w14:textId="77777777" w:rsidR="003A15B8" w:rsidRPr="009514A7" w:rsidRDefault="003A15B8" w:rsidP="00A8242F">
            <w:pPr>
              <w:pStyle w:val="TAL"/>
              <w:rPr>
                <w:sz w:val="16"/>
                <w:szCs w:val="16"/>
              </w:rPr>
            </w:pPr>
            <w:r w:rsidRPr="009514A7">
              <w:rPr>
                <w:rFonts w:cs="Arial"/>
              </w:rPr>
              <w:t>SCEF ID</w:t>
            </w:r>
          </w:p>
        </w:tc>
        <w:tc>
          <w:tcPr>
            <w:tcW w:w="2810" w:type="dxa"/>
            <w:gridSpan w:val="5"/>
            <w:shd w:val="clear" w:color="auto" w:fill="FFFFFF"/>
          </w:tcPr>
          <w:p w14:paraId="79941E6F" w14:textId="77777777" w:rsidR="003A15B8" w:rsidRPr="009514A7" w:rsidRDefault="003A15B8" w:rsidP="00A8242F">
            <w:pPr>
              <w:pStyle w:val="TAL"/>
              <w:rPr>
                <w:sz w:val="16"/>
                <w:szCs w:val="16"/>
              </w:rPr>
            </w:pPr>
            <w:r w:rsidRPr="009514A7">
              <w:t>SCEF ID</w:t>
            </w:r>
          </w:p>
        </w:tc>
        <w:tc>
          <w:tcPr>
            <w:tcW w:w="3001" w:type="dxa"/>
            <w:gridSpan w:val="5"/>
            <w:shd w:val="clear" w:color="auto" w:fill="FFFFFF"/>
          </w:tcPr>
          <w:p w14:paraId="426074F8" w14:textId="77777777" w:rsidR="003A15B8" w:rsidRPr="009514A7" w:rsidRDefault="003A15B8" w:rsidP="00A8242F">
            <w:pPr>
              <w:pStyle w:val="TAL"/>
              <w:rPr>
                <w:sz w:val="16"/>
                <w:szCs w:val="16"/>
              </w:rPr>
            </w:pPr>
            <w:r w:rsidRPr="009514A7">
              <w:t>SCEF-ID</w:t>
            </w:r>
          </w:p>
        </w:tc>
      </w:tr>
      <w:tr w:rsidR="003A15B8" w:rsidRPr="009514A7" w14:paraId="04BEF625" w14:textId="77777777" w:rsidTr="00A8242F">
        <w:trPr>
          <w:gridBefore w:val="3"/>
          <w:gridAfter w:val="1"/>
          <w:wBefore w:w="600" w:type="dxa"/>
          <w:wAfter w:w="200" w:type="dxa"/>
          <w:cantSplit/>
          <w:tblHeader/>
          <w:jc w:val="center"/>
        </w:trPr>
        <w:tc>
          <w:tcPr>
            <w:tcW w:w="2576" w:type="dxa"/>
            <w:gridSpan w:val="5"/>
            <w:shd w:val="clear" w:color="auto" w:fill="FFFFFF"/>
          </w:tcPr>
          <w:p w14:paraId="4A603426"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2810" w:type="dxa"/>
            <w:gridSpan w:val="5"/>
            <w:shd w:val="clear" w:color="auto" w:fill="FFFFFF"/>
          </w:tcPr>
          <w:p w14:paraId="67BD6D18" w14:textId="77777777" w:rsidR="003A15B8" w:rsidRPr="009514A7" w:rsidRDefault="003A15B8" w:rsidP="00A8242F">
            <w:pPr>
              <w:pStyle w:val="TAL"/>
            </w:pPr>
            <w:r w:rsidRPr="009514A7">
              <w:rPr>
                <w:rFonts w:cs="Arial" w:hint="eastAsia"/>
                <w:lang w:eastAsia="zh-CN"/>
              </w:rPr>
              <w:t>SCEF Address</w:t>
            </w:r>
          </w:p>
        </w:tc>
        <w:tc>
          <w:tcPr>
            <w:tcW w:w="3001" w:type="dxa"/>
            <w:gridSpan w:val="5"/>
            <w:shd w:val="clear" w:color="auto" w:fill="FFFFFF"/>
          </w:tcPr>
          <w:p w14:paraId="690F2302" w14:textId="77777777" w:rsidR="003A15B8" w:rsidRPr="009514A7" w:rsidRDefault="003A15B8" w:rsidP="00A8242F">
            <w:pPr>
              <w:pStyle w:val="TAL"/>
            </w:pPr>
            <w:r w:rsidRPr="009514A7">
              <w:rPr>
                <w:rFonts w:cs="Arial" w:hint="eastAsia"/>
                <w:lang w:eastAsia="zh-CN"/>
              </w:rPr>
              <w:t>SCEF</w:t>
            </w:r>
            <w:r w:rsidRPr="009514A7">
              <w:rPr>
                <w:rFonts w:cs="Arial"/>
                <w:lang w:eastAsia="zh-CN"/>
              </w:rPr>
              <w:t>-</w:t>
            </w:r>
            <w:r w:rsidRPr="009514A7">
              <w:rPr>
                <w:rFonts w:cs="Arial" w:hint="eastAsia"/>
                <w:lang w:eastAsia="zh-CN"/>
              </w:rPr>
              <w:t>Address</w:t>
            </w:r>
          </w:p>
        </w:tc>
      </w:tr>
      <w:tr w:rsidR="003A15B8" w:rsidRPr="009514A7" w14:paraId="5C007A1B" w14:textId="77777777" w:rsidTr="00A8242F">
        <w:trPr>
          <w:gridBefore w:val="3"/>
          <w:gridAfter w:val="1"/>
          <w:wBefore w:w="600" w:type="dxa"/>
          <w:wAfter w:w="200" w:type="dxa"/>
          <w:cantSplit/>
          <w:tblHeader/>
          <w:jc w:val="center"/>
        </w:trPr>
        <w:tc>
          <w:tcPr>
            <w:tcW w:w="2576" w:type="dxa"/>
            <w:gridSpan w:val="5"/>
            <w:shd w:val="clear" w:color="auto" w:fill="FFFFFF"/>
          </w:tcPr>
          <w:p w14:paraId="2CF5AAEE" w14:textId="77777777" w:rsidR="003A15B8" w:rsidRPr="009514A7" w:rsidRDefault="003A15B8" w:rsidP="00A8242F">
            <w:pPr>
              <w:pStyle w:val="TAL"/>
              <w:rPr>
                <w:rFonts w:cs="Arial"/>
              </w:rPr>
            </w:pPr>
            <w:r w:rsidRPr="009514A7">
              <w:rPr>
                <w:rFonts w:cs="Arial" w:hint="eastAsia"/>
              </w:rPr>
              <w:t>SCS</w:t>
            </w:r>
            <w:r w:rsidRPr="009514A7">
              <w:rPr>
                <w:rFonts w:cs="Arial"/>
              </w:rPr>
              <w:t xml:space="preserve">/AS </w:t>
            </w:r>
            <w:r w:rsidR="002305BF" w:rsidRPr="009514A7">
              <w:rPr>
                <w:rFonts w:hint="eastAsia"/>
                <w:lang w:eastAsia="zh-CN"/>
              </w:rPr>
              <w:t>Address</w:t>
            </w:r>
          </w:p>
        </w:tc>
        <w:tc>
          <w:tcPr>
            <w:tcW w:w="2810" w:type="dxa"/>
            <w:gridSpan w:val="5"/>
            <w:shd w:val="clear" w:color="auto" w:fill="FFFFFF"/>
          </w:tcPr>
          <w:p w14:paraId="67AB3CDB" w14:textId="77777777" w:rsidR="003A15B8" w:rsidRPr="009514A7" w:rsidRDefault="003A15B8" w:rsidP="00A8242F">
            <w:pPr>
              <w:pStyle w:val="TAL"/>
              <w:rPr>
                <w:rFonts w:cs="Arial"/>
              </w:rPr>
            </w:pPr>
            <w:r w:rsidRPr="009514A7">
              <w:rPr>
                <w:rFonts w:cs="Arial" w:hint="eastAsia"/>
              </w:rPr>
              <w:t>SCS/</w:t>
            </w:r>
            <w:r w:rsidRPr="009514A7">
              <w:rPr>
                <w:rFonts w:cs="Arial"/>
              </w:rPr>
              <w:t xml:space="preserve">AS </w:t>
            </w:r>
            <w:r w:rsidR="002305BF" w:rsidRPr="009514A7">
              <w:rPr>
                <w:rFonts w:hint="eastAsia"/>
                <w:lang w:eastAsia="zh-CN"/>
              </w:rPr>
              <w:t>Address</w:t>
            </w:r>
          </w:p>
        </w:tc>
        <w:tc>
          <w:tcPr>
            <w:tcW w:w="3001" w:type="dxa"/>
            <w:gridSpan w:val="5"/>
            <w:shd w:val="clear" w:color="auto" w:fill="FFFFFF"/>
          </w:tcPr>
          <w:p w14:paraId="2F4A99F1" w14:textId="77777777" w:rsidR="003A15B8" w:rsidRPr="009514A7" w:rsidRDefault="003A15B8" w:rsidP="00A8242F">
            <w:pPr>
              <w:pStyle w:val="TAL"/>
              <w:rPr>
                <w:rFonts w:cs="Arial"/>
              </w:rPr>
            </w:pPr>
            <w:r w:rsidRPr="009514A7">
              <w:rPr>
                <w:rFonts w:cs="Arial" w:hint="eastAsia"/>
              </w:rPr>
              <w:t>SCS/</w:t>
            </w:r>
            <w:r w:rsidRPr="009514A7">
              <w:rPr>
                <w:rFonts w:cs="Arial"/>
              </w:rPr>
              <w:t>AS-</w:t>
            </w:r>
            <w:r w:rsidR="002305BF" w:rsidRPr="009514A7">
              <w:rPr>
                <w:rFonts w:hint="eastAsia"/>
                <w:lang w:eastAsia="zh-CN"/>
              </w:rPr>
              <w:t xml:space="preserve"> Address</w:t>
            </w:r>
          </w:p>
        </w:tc>
      </w:tr>
      <w:tr w:rsidR="003A15B8" w:rsidRPr="009514A7" w14:paraId="4275E24E" w14:textId="77777777" w:rsidTr="00A8242F">
        <w:trPr>
          <w:gridBefore w:val="3"/>
          <w:gridAfter w:val="1"/>
          <w:wBefore w:w="600" w:type="dxa"/>
          <w:wAfter w:w="200" w:type="dxa"/>
          <w:cantSplit/>
          <w:tblHeader/>
          <w:jc w:val="center"/>
        </w:trPr>
        <w:tc>
          <w:tcPr>
            <w:tcW w:w="2576" w:type="dxa"/>
            <w:gridSpan w:val="5"/>
            <w:shd w:val="clear" w:color="auto" w:fill="FFFFFF"/>
          </w:tcPr>
          <w:p w14:paraId="1959498F" w14:textId="77777777" w:rsidR="003A15B8" w:rsidRPr="009514A7" w:rsidRDefault="003A15B8" w:rsidP="00A8242F">
            <w:pPr>
              <w:pStyle w:val="TAL"/>
              <w:rPr>
                <w:rFonts w:cs="Arial"/>
              </w:rPr>
            </w:pPr>
            <w:r w:rsidRPr="009514A7">
              <w:rPr>
                <w:rFonts w:cs="Arial"/>
              </w:rPr>
              <w:t>API Identifier</w:t>
            </w:r>
          </w:p>
        </w:tc>
        <w:tc>
          <w:tcPr>
            <w:tcW w:w="2810" w:type="dxa"/>
            <w:gridSpan w:val="5"/>
            <w:shd w:val="clear" w:color="auto" w:fill="FFFFFF"/>
          </w:tcPr>
          <w:p w14:paraId="1167AE12" w14:textId="77777777" w:rsidR="003A15B8" w:rsidRPr="009514A7" w:rsidRDefault="003A15B8" w:rsidP="00A8242F">
            <w:pPr>
              <w:pStyle w:val="TAL"/>
              <w:rPr>
                <w:rFonts w:cs="Arial"/>
              </w:rPr>
            </w:pPr>
            <w:r w:rsidRPr="009514A7">
              <w:rPr>
                <w:rFonts w:cs="Arial"/>
              </w:rPr>
              <w:t>APIIdentifier</w:t>
            </w:r>
          </w:p>
        </w:tc>
        <w:tc>
          <w:tcPr>
            <w:tcW w:w="3001" w:type="dxa"/>
            <w:gridSpan w:val="5"/>
            <w:shd w:val="clear" w:color="auto" w:fill="FFFFFF"/>
          </w:tcPr>
          <w:p w14:paraId="518DA814" w14:textId="77777777" w:rsidR="003A15B8" w:rsidRPr="009514A7" w:rsidRDefault="003A15B8" w:rsidP="00A8242F">
            <w:pPr>
              <w:pStyle w:val="TAL"/>
              <w:rPr>
                <w:rFonts w:cs="Arial"/>
              </w:rPr>
            </w:pPr>
            <w:r w:rsidRPr="009514A7">
              <w:rPr>
                <w:rFonts w:cs="Arial"/>
              </w:rPr>
              <w:t>API-Identifier</w:t>
            </w:r>
          </w:p>
        </w:tc>
      </w:tr>
      <w:tr w:rsidR="003A15B8" w:rsidRPr="009514A7" w14:paraId="731068A4" w14:textId="77777777" w:rsidTr="00A8242F">
        <w:trPr>
          <w:gridBefore w:val="3"/>
          <w:gridAfter w:val="1"/>
          <w:wBefore w:w="600" w:type="dxa"/>
          <w:wAfter w:w="200" w:type="dxa"/>
          <w:cantSplit/>
          <w:tblHeader/>
          <w:jc w:val="center"/>
        </w:trPr>
        <w:tc>
          <w:tcPr>
            <w:tcW w:w="2576" w:type="dxa"/>
            <w:gridSpan w:val="5"/>
            <w:shd w:val="clear" w:color="auto" w:fill="FFFFFF"/>
          </w:tcPr>
          <w:p w14:paraId="3F779869" w14:textId="77777777" w:rsidR="003A15B8" w:rsidRPr="009514A7" w:rsidRDefault="003A15B8" w:rsidP="00A8242F">
            <w:pPr>
              <w:pStyle w:val="TAL"/>
              <w:rPr>
                <w:rFonts w:cs="Arial"/>
                <w:lang w:eastAsia="zh-CN"/>
              </w:rPr>
            </w:pPr>
            <w:r w:rsidRPr="009514A7">
              <w:rPr>
                <w:lang w:eastAsia="zh-CN"/>
              </w:rPr>
              <w:t>TLTRI</w:t>
            </w:r>
          </w:p>
        </w:tc>
        <w:tc>
          <w:tcPr>
            <w:tcW w:w="2810" w:type="dxa"/>
            <w:gridSpan w:val="5"/>
            <w:shd w:val="clear" w:color="auto" w:fill="FFFFFF"/>
          </w:tcPr>
          <w:p w14:paraId="6A1ED852" w14:textId="77777777" w:rsidR="003A15B8" w:rsidRPr="009514A7" w:rsidRDefault="003A15B8" w:rsidP="00A8242F">
            <w:pPr>
              <w:pStyle w:val="TAL"/>
              <w:rPr>
                <w:rFonts w:cs="Arial"/>
                <w:lang w:eastAsia="zh-CN"/>
              </w:rPr>
            </w:pPr>
            <w:r w:rsidRPr="009514A7">
              <w:rPr>
                <w:lang w:eastAsia="zh-CN"/>
              </w:rPr>
              <w:t>TLTRI</w:t>
            </w:r>
          </w:p>
        </w:tc>
        <w:tc>
          <w:tcPr>
            <w:tcW w:w="3001" w:type="dxa"/>
            <w:gridSpan w:val="5"/>
            <w:shd w:val="clear" w:color="auto" w:fill="FFFFFF"/>
          </w:tcPr>
          <w:p w14:paraId="3C5DBC5F" w14:textId="77777777" w:rsidR="003A15B8" w:rsidRPr="009514A7" w:rsidRDefault="003A15B8" w:rsidP="00A8242F">
            <w:pPr>
              <w:pStyle w:val="TAL"/>
              <w:rPr>
                <w:rFonts w:cs="Arial"/>
                <w:lang w:eastAsia="zh-CN"/>
              </w:rPr>
            </w:pPr>
            <w:r w:rsidRPr="009514A7">
              <w:rPr>
                <w:lang w:eastAsia="zh-CN"/>
              </w:rPr>
              <w:t>TLTRI</w:t>
            </w:r>
          </w:p>
        </w:tc>
      </w:tr>
      <w:tr w:rsidR="003A15B8" w:rsidRPr="009514A7" w14:paraId="19DA4EF4" w14:textId="77777777" w:rsidTr="00A8242F">
        <w:trPr>
          <w:gridBefore w:val="3"/>
          <w:gridAfter w:val="1"/>
          <w:wBefore w:w="600" w:type="dxa"/>
          <w:wAfter w:w="200" w:type="dxa"/>
          <w:cantSplit/>
          <w:tblHeader/>
          <w:jc w:val="center"/>
        </w:trPr>
        <w:tc>
          <w:tcPr>
            <w:tcW w:w="2576" w:type="dxa"/>
            <w:gridSpan w:val="5"/>
            <w:shd w:val="clear" w:color="auto" w:fill="FFFFFF"/>
          </w:tcPr>
          <w:p w14:paraId="578B5D81" w14:textId="77777777" w:rsidR="003A15B8" w:rsidRPr="009514A7" w:rsidRDefault="003A15B8" w:rsidP="00A8242F">
            <w:pPr>
              <w:pStyle w:val="TAL"/>
              <w:rPr>
                <w:lang w:eastAsia="zh-CN"/>
              </w:rPr>
            </w:pPr>
            <w:r w:rsidRPr="009514A7">
              <w:rPr>
                <w:rFonts w:hint="eastAsia"/>
                <w:lang w:eastAsia="zh-CN"/>
              </w:rPr>
              <w:t>Event Time</w:t>
            </w:r>
            <w:r w:rsidRPr="009514A7">
              <w:rPr>
                <w:lang w:eastAsia="zh-CN"/>
              </w:rPr>
              <w:t>s</w:t>
            </w:r>
            <w:r w:rsidRPr="009514A7">
              <w:rPr>
                <w:rFonts w:hint="eastAsia"/>
                <w:lang w:eastAsia="zh-CN"/>
              </w:rPr>
              <w:t>tamp</w:t>
            </w:r>
          </w:p>
        </w:tc>
        <w:tc>
          <w:tcPr>
            <w:tcW w:w="2810" w:type="dxa"/>
            <w:gridSpan w:val="5"/>
            <w:shd w:val="clear" w:color="auto" w:fill="FFFFFF"/>
          </w:tcPr>
          <w:p w14:paraId="188EF682" w14:textId="77777777" w:rsidR="003A15B8" w:rsidRPr="009514A7" w:rsidRDefault="003A15B8" w:rsidP="00A8242F">
            <w:pPr>
              <w:pStyle w:val="TAL"/>
              <w:rPr>
                <w:lang w:eastAsia="zh-CN"/>
              </w:rPr>
            </w:pPr>
            <w:r w:rsidRPr="009514A7">
              <w:rPr>
                <w:rFonts w:hint="eastAsia"/>
                <w:lang w:eastAsia="zh-CN"/>
              </w:rPr>
              <w:t>Event Time</w:t>
            </w:r>
            <w:r w:rsidRPr="009514A7">
              <w:rPr>
                <w:lang w:eastAsia="zh-CN"/>
              </w:rPr>
              <w:t>s</w:t>
            </w:r>
            <w:r w:rsidRPr="009514A7">
              <w:rPr>
                <w:rFonts w:hint="eastAsia"/>
                <w:lang w:eastAsia="zh-CN"/>
              </w:rPr>
              <w:t>tamp</w:t>
            </w:r>
          </w:p>
        </w:tc>
        <w:tc>
          <w:tcPr>
            <w:tcW w:w="3001" w:type="dxa"/>
            <w:gridSpan w:val="5"/>
            <w:shd w:val="clear" w:color="auto" w:fill="FFFFFF"/>
          </w:tcPr>
          <w:p w14:paraId="3F938822" w14:textId="77777777" w:rsidR="003A15B8" w:rsidRPr="009514A7" w:rsidRDefault="003A15B8" w:rsidP="00A8242F">
            <w:pPr>
              <w:pStyle w:val="TAL"/>
              <w:rPr>
                <w:lang w:eastAsia="zh-CN"/>
              </w:rPr>
            </w:pPr>
            <w:r w:rsidRPr="009514A7">
              <w:rPr>
                <w:rFonts w:hint="eastAsia"/>
                <w:lang w:eastAsia="zh-CN"/>
              </w:rPr>
              <w:t>Event</w:t>
            </w:r>
            <w:r w:rsidRPr="009514A7">
              <w:rPr>
                <w:lang w:eastAsia="zh-CN"/>
              </w:rPr>
              <w:t>-</w:t>
            </w:r>
            <w:r w:rsidRPr="009514A7">
              <w:rPr>
                <w:rFonts w:hint="eastAsia"/>
                <w:lang w:eastAsia="zh-CN"/>
              </w:rPr>
              <w:t>Time</w:t>
            </w:r>
            <w:r w:rsidRPr="009514A7">
              <w:rPr>
                <w:lang w:eastAsia="zh-CN"/>
              </w:rPr>
              <w:t>s</w:t>
            </w:r>
            <w:r w:rsidRPr="009514A7">
              <w:rPr>
                <w:rFonts w:hint="eastAsia"/>
                <w:lang w:eastAsia="zh-CN"/>
              </w:rPr>
              <w:t>tamp</w:t>
            </w:r>
          </w:p>
        </w:tc>
      </w:tr>
      <w:tr w:rsidR="003A15B8" w:rsidRPr="009514A7" w14:paraId="2A437681" w14:textId="77777777" w:rsidTr="00A8242F">
        <w:trPr>
          <w:gridBefore w:val="1"/>
          <w:gridAfter w:val="3"/>
          <w:wBefore w:w="138" w:type="dxa"/>
          <w:wAfter w:w="662" w:type="dxa"/>
          <w:cantSplit/>
          <w:tblHeader/>
          <w:jc w:val="center"/>
        </w:trPr>
        <w:tc>
          <w:tcPr>
            <w:tcW w:w="2576" w:type="dxa"/>
            <w:gridSpan w:val="5"/>
            <w:shd w:val="clear" w:color="auto" w:fill="FFFFFF"/>
          </w:tcPr>
          <w:p w14:paraId="6713AEDF" w14:textId="77777777" w:rsidR="003A15B8" w:rsidRPr="009514A7" w:rsidRDefault="002305BF" w:rsidP="00A8242F">
            <w:pPr>
              <w:pStyle w:val="TAL"/>
              <w:rPr>
                <w:lang w:bidi="ar-IQ"/>
              </w:rPr>
            </w:pPr>
            <w:r w:rsidRPr="009514A7">
              <w:rPr>
                <w:rFonts w:cs="Arial"/>
              </w:rPr>
              <w:t>API</w:t>
            </w:r>
            <w:r w:rsidRPr="009514A7">
              <w:rPr>
                <w:lang w:bidi="ar-IQ"/>
              </w:rPr>
              <w:t xml:space="preserve"> </w:t>
            </w:r>
            <w:r w:rsidR="003A15B8" w:rsidRPr="009514A7">
              <w:rPr>
                <w:lang w:bidi="ar-IQ"/>
              </w:rPr>
              <w:t>Invocation Timestamp</w:t>
            </w:r>
          </w:p>
        </w:tc>
        <w:tc>
          <w:tcPr>
            <w:tcW w:w="2810" w:type="dxa"/>
            <w:gridSpan w:val="5"/>
            <w:shd w:val="clear" w:color="auto" w:fill="FFFFFF"/>
          </w:tcPr>
          <w:p w14:paraId="79287EBE" w14:textId="77777777" w:rsidR="003A15B8" w:rsidRPr="009514A7" w:rsidRDefault="002305BF" w:rsidP="00A8242F">
            <w:pPr>
              <w:pStyle w:val="TAL"/>
              <w:rPr>
                <w:lang w:bidi="ar-IQ"/>
              </w:rPr>
            </w:pPr>
            <w:r w:rsidRPr="009514A7">
              <w:rPr>
                <w:rFonts w:cs="Arial"/>
              </w:rPr>
              <w:t>API</w:t>
            </w:r>
            <w:r w:rsidRPr="009514A7">
              <w:rPr>
                <w:lang w:bidi="ar-IQ"/>
              </w:rPr>
              <w:t xml:space="preserve"> </w:t>
            </w:r>
            <w:r w:rsidR="003A15B8" w:rsidRPr="009514A7">
              <w:rPr>
                <w:lang w:bidi="ar-IQ"/>
              </w:rPr>
              <w:t>Invocation Timestamp</w:t>
            </w:r>
          </w:p>
        </w:tc>
        <w:tc>
          <w:tcPr>
            <w:tcW w:w="3001" w:type="dxa"/>
            <w:gridSpan w:val="5"/>
            <w:shd w:val="clear" w:color="auto" w:fill="FFFFFF"/>
          </w:tcPr>
          <w:p w14:paraId="21934825" w14:textId="77777777" w:rsidR="003A15B8" w:rsidRPr="009514A7" w:rsidRDefault="002305BF" w:rsidP="00A8242F">
            <w:pPr>
              <w:pStyle w:val="TAL"/>
              <w:rPr>
                <w:lang w:bidi="ar-IQ"/>
              </w:rPr>
            </w:pPr>
            <w:r w:rsidRPr="009514A7">
              <w:rPr>
                <w:rFonts w:cs="Arial"/>
              </w:rPr>
              <w:t>API</w:t>
            </w:r>
            <w:r w:rsidRPr="009514A7">
              <w:rPr>
                <w:lang w:eastAsia="zh-CN"/>
              </w:rPr>
              <w:t>-</w:t>
            </w:r>
            <w:r w:rsidR="003A15B8" w:rsidRPr="009514A7">
              <w:rPr>
                <w:lang w:bidi="ar-IQ"/>
              </w:rPr>
              <w:t>Invocation-Timestamp</w:t>
            </w:r>
          </w:p>
        </w:tc>
      </w:tr>
      <w:tr w:rsidR="003A15B8" w:rsidRPr="009514A7" w14:paraId="7D55BE2C" w14:textId="77777777" w:rsidTr="00A8242F">
        <w:trPr>
          <w:gridBefore w:val="1"/>
          <w:gridAfter w:val="3"/>
          <w:wBefore w:w="138" w:type="dxa"/>
          <w:wAfter w:w="662" w:type="dxa"/>
          <w:cantSplit/>
          <w:trHeight w:val="56"/>
          <w:tblHeader/>
          <w:jc w:val="center"/>
        </w:trPr>
        <w:tc>
          <w:tcPr>
            <w:tcW w:w="2576" w:type="dxa"/>
            <w:gridSpan w:val="5"/>
            <w:shd w:val="clear" w:color="auto" w:fill="FFFFFF"/>
          </w:tcPr>
          <w:p w14:paraId="7925FC24" w14:textId="77777777" w:rsidR="003A15B8" w:rsidRPr="009514A7" w:rsidDel="00216F91" w:rsidRDefault="003A15B8" w:rsidP="00A8242F">
            <w:pPr>
              <w:pStyle w:val="TAL"/>
              <w:rPr>
                <w:lang w:eastAsia="zh-CN"/>
              </w:rPr>
            </w:pPr>
            <w:r w:rsidRPr="009514A7">
              <w:rPr>
                <w:rFonts w:hint="eastAsia"/>
                <w:lang w:eastAsia="zh-CN"/>
              </w:rPr>
              <w:t>API Direction</w:t>
            </w:r>
          </w:p>
        </w:tc>
        <w:tc>
          <w:tcPr>
            <w:tcW w:w="2810" w:type="dxa"/>
            <w:gridSpan w:val="5"/>
            <w:shd w:val="clear" w:color="auto" w:fill="FFFFFF"/>
          </w:tcPr>
          <w:p w14:paraId="4146E3A5" w14:textId="77777777" w:rsidR="003A15B8" w:rsidRPr="009514A7" w:rsidRDefault="003A15B8" w:rsidP="00A8242F">
            <w:pPr>
              <w:pStyle w:val="TAL"/>
              <w:rPr>
                <w:lang w:eastAsia="zh-CN"/>
              </w:rPr>
            </w:pPr>
            <w:r w:rsidRPr="009514A7">
              <w:rPr>
                <w:rFonts w:hint="eastAsia"/>
                <w:lang w:eastAsia="zh-CN"/>
              </w:rPr>
              <w:t>API Direction</w:t>
            </w:r>
          </w:p>
        </w:tc>
        <w:tc>
          <w:tcPr>
            <w:tcW w:w="3001" w:type="dxa"/>
            <w:gridSpan w:val="5"/>
            <w:shd w:val="clear" w:color="auto" w:fill="FFFFFF"/>
          </w:tcPr>
          <w:p w14:paraId="57980070" w14:textId="77777777" w:rsidR="003A15B8" w:rsidRPr="009514A7" w:rsidRDefault="003A15B8" w:rsidP="00A8242F">
            <w:pPr>
              <w:pStyle w:val="TAL"/>
              <w:rPr>
                <w:lang w:eastAsia="zh-CN"/>
              </w:rPr>
            </w:pPr>
            <w:r w:rsidRPr="009514A7">
              <w:rPr>
                <w:rFonts w:hint="eastAsia"/>
                <w:lang w:eastAsia="zh-CN"/>
              </w:rPr>
              <w:t>API</w:t>
            </w:r>
            <w:r w:rsidRPr="009514A7">
              <w:rPr>
                <w:lang w:eastAsia="zh-CN"/>
              </w:rPr>
              <w:t>-</w:t>
            </w:r>
            <w:r w:rsidRPr="009514A7">
              <w:rPr>
                <w:rFonts w:hint="eastAsia"/>
                <w:lang w:eastAsia="zh-CN"/>
              </w:rPr>
              <w:t>Direction</w:t>
            </w:r>
          </w:p>
        </w:tc>
      </w:tr>
      <w:tr w:rsidR="003A15B8" w:rsidRPr="009514A7" w14:paraId="201F28F7" w14:textId="77777777" w:rsidTr="00A8242F">
        <w:trPr>
          <w:gridBefore w:val="1"/>
          <w:gridAfter w:val="3"/>
          <w:wBefore w:w="138" w:type="dxa"/>
          <w:wAfter w:w="662" w:type="dxa"/>
          <w:cantSplit/>
          <w:tblHeader/>
          <w:jc w:val="center"/>
        </w:trPr>
        <w:tc>
          <w:tcPr>
            <w:tcW w:w="2576" w:type="dxa"/>
            <w:gridSpan w:val="5"/>
            <w:shd w:val="clear" w:color="auto" w:fill="FFFFFF"/>
          </w:tcPr>
          <w:p w14:paraId="5D6D96FE" w14:textId="77777777" w:rsidR="003A15B8" w:rsidRPr="009514A7" w:rsidRDefault="002305BF" w:rsidP="00A8242F">
            <w:pPr>
              <w:pStyle w:val="TAL"/>
              <w:rPr>
                <w:lang w:eastAsia="zh-CN"/>
              </w:rPr>
            </w:pPr>
            <w:r w:rsidRPr="009514A7">
              <w:rPr>
                <w:rFonts w:hint="eastAsia"/>
                <w:lang w:eastAsia="zh-CN"/>
              </w:rPr>
              <w:t>API Network Service Node</w:t>
            </w:r>
          </w:p>
        </w:tc>
        <w:tc>
          <w:tcPr>
            <w:tcW w:w="2810" w:type="dxa"/>
            <w:gridSpan w:val="5"/>
            <w:shd w:val="clear" w:color="auto" w:fill="FFFFFF"/>
          </w:tcPr>
          <w:p w14:paraId="50467599" w14:textId="77777777" w:rsidR="003A15B8" w:rsidRPr="009514A7" w:rsidRDefault="002305BF" w:rsidP="00A8242F">
            <w:pPr>
              <w:pStyle w:val="TAL"/>
              <w:rPr>
                <w:lang w:eastAsia="zh-CN"/>
              </w:rPr>
            </w:pPr>
            <w:r w:rsidRPr="009514A7">
              <w:rPr>
                <w:rFonts w:hint="eastAsia"/>
                <w:lang w:eastAsia="zh-CN"/>
              </w:rPr>
              <w:t>API Network Service Node</w:t>
            </w:r>
          </w:p>
        </w:tc>
        <w:tc>
          <w:tcPr>
            <w:tcW w:w="3001" w:type="dxa"/>
            <w:gridSpan w:val="5"/>
            <w:shd w:val="clear" w:color="auto" w:fill="FFFFFF"/>
          </w:tcPr>
          <w:p w14:paraId="3A1A5AEE" w14:textId="77777777" w:rsidR="003A15B8" w:rsidRPr="009514A7" w:rsidRDefault="002305BF" w:rsidP="00A8242F">
            <w:pPr>
              <w:pStyle w:val="TAL"/>
              <w:rPr>
                <w:lang w:eastAsia="zh-CN"/>
              </w:rPr>
            </w:pPr>
            <w:r w:rsidRPr="009514A7">
              <w:rPr>
                <w:lang w:eastAsia="zh-CN"/>
              </w:rPr>
              <w:t>API-Network-Service-Node</w:t>
            </w:r>
          </w:p>
        </w:tc>
      </w:tr>
      <w:tr w:rsidR="003A15B8" w:rsidRPr="009514A7" w14:paraId="74F2DF07" w14:textId="77777777" w:rsidTr="00A8242F">
        <w:trPr>
          <w:gridBefore w:val="1"/>
          <w:gridAfter w:val="3"/>
          <w:wBefore w:w="138" w:type="dxa"/>
          <w:wAfter w:w="662" w:type="dxa"/>
          <w:cantSplit/>
          <w:tblHeader/>
          <w:jc w:val="center"/>
        </w:trPr>
        <w:tc>
          <w:tcPr>
            <w:tcW w:w="2576" w:type="dxa"/>
            <w:gridSpan w:val="5"/>
            <w:shd w:val="clear" w:color="auto" w:fill="FFFFFF"/>
          </w:tcPr>
          <w:p w14:paraId="667350AA" w14:textId="77777777" w:rsidR="003A15B8" w:rsidRPr="009514A7" w:rsidRDefault="002305BF" w:rsidP="00A8242F">
            <w:pPr>
              <w:pStyle w:val="TAL"/>
              <w:rPr>
                <w:lang w:eastAsia="zh-CN"/>
              </w:rPr>
            </w:pPr>
            <w:r w:rsidRPr="009514A7">
              <w:rPr>
                <w:rFonts w:cs="Arial"/>
              </w:rPr>
              <w:t>API</w:t>
            </w:r>
            <w:r w:rsidRPr="009514A7" w:rsidDel="002305BF">
              <w:rPr>
                <w:rFonts w:hint="eastAsia"/>
                <w:lang w:eastAsia="zh-CN"/>
              </w:rPr>
              <w:t xml:space="preserve"> </w:t>
            </w:r>
            <w:r w:rsidR="003A15B8" w:rsidRPr="009514A7">
              <w:rPr>
                <w:lang w:eastAsia="zh-CN"/>
              </w:rPr>
              <w:t>Content</w:t>
            </w:r>
          </w:p>
        </w:tc>
        <w:tc>
          <w:tcPr>
            <w:tcW w:w="2810" w:type="dxa"/>
            <w:gridSpan w:val="5"/>
            <w:shd w:val="clear" w:color="auto" w:fill="FFFFFF"/>
          </w:tcPr>
          <w:p w14:paraId="70EA67CA" w14:textId="77777777" w:rsidR="003A15B8" w:rsidRPr="009514A7" w:rsidRDefault="002305BF" w:rsidP="00A8242F">
            <w:pPr>
              <w:pStyle w:val="TAL"/>
            </w:pPr>
            <w:r w:rsidRPr="009514A7">
              <w:rPr>
                <w:rFonts w:cs="Arial"/>
              </w:rPr>
              <w:t>API</w:t>
            </w:r>
            <w:r w:rsidRPr="009514A7" w:rsidDel="002305BF">
              <w:rPr>
                <w:rFonts w:hint="eastAsia"/>
                <w:lang w:eastAsia="zh-CN"/>
              </w:rPr>
              <w:t xml:space="preserve"> </w:t>
            </w:r>
            <w:r w:rsidR="003A15B8" w:rsidRPr="009514A7">
              <w:rPr>
                <w:lang w:eastAsia="zh-CN"/>
              </w:rPr>
              <w:t>Content</w:t>
            </w:r>
          </w:p>
        </w:tc>
        <w:tc>
          <w:tcPr>
            <w:tcW w:w="3001" w:type="dxa"/>
            <w:gridSpan w:val="5"/>
            <w:shd w:val="clear" w:color="auto" w:fill="FFFFFF"/>
          </w:tcPr>
          <w:p w14:paraId="6B9CAF02" w14:textId="77777777" w:rsidR="003A15B8" w:rsidRPr="009514A7" w:rsidRDefault="002305BF" w:rsidP="00A8242F">
            <w:pPr>
              <w:pStyle w:val="TAL"/>
            </w:pPr>
            <w:r w:rsidRPr="009514A7">
              <w:rPr>
                <w:rFonts w:cs="Arial"/>
              </w:rPr>
              <w:t>API</w:t>
            </w:r>
            <w:r w:rsidRPr="009514A7" w:rsidDel="002305BF">
              <w:rPr>
                <w:rFonts w:hint="eastAsia"/>
                <w:lang w:eastAsia="zh-CN"/>
              </w:rPr>
              <w:t xml:space="preserve"> </w:t>
            </w:r>
            <w:r w:rsidR="003A15B8" w:rsidRPr="009514A7">
              <w:rPr>
                <w:lang w:eastAsia="zh-CN"/>
              </w:rPr>
              <w:t>-Content</w:t>
            </w:r>
          </w:p>
        </w:tc>
      </w:tr>
      <w:tr w:rsidR="003A15B8" w:rsidRPr="009514A7" w14:paraId="397E83AB" w14:textId="77777777" w:rsidTr="00A8242F">
        <w:trPr>
          <w:gridBefore w:val="1"/>
          <w:gridAfter w:val="3"/>
          <w:wBefore w:w="138" w:type="dxa"/>
          <w:wAfter w:w="662" w:type="dxa"/>
          <w:cantSplit/>
          <w:trHeight w:val="56"/>
          <w:tblHeader/>
          <w:jc w:val="center"/>
        </w:trPr>
        <w:tc>
          <w:tcPr>
            <w:tcW w:w="2576" w:type="dxa"/>
            <w:gridSpan w:val="5"/>
            <w:shd w:val="clear" w:color="auto" w:fill="FFFFFF"/>
          </w:tcPr>
          <w:p w14:paraId="246300C3" w14:textId="77777777" w:rsidR="003A15B8" w:rsidRPr="009514A7" w:rsidRDefault="003A15B8" w:rsidP="00A8242F">
            <w:pPr>
              <w:pStyle w:val="TAL"/>
              <w:rPr>
                <w:lang w:eastAsia="zh-CN"/>
              </w:rPr>
            </w:pPr>
            <w:r w:rsidRPr="009514A7">
              <w:rPr>
                <w:rFonts w:hint="eastAsia"/>
                <w:lang w:eastAsia="zh-CN"/>
              </w:rPr>
              <w:t>API Size</w:t>
            </w:r>
          </w:p>
        </w:tc>
        <w:tc>
          <w:tcPr>
            <w:tcW w:w="2810" w:type="dxa"/>
            <w:gridSpan w:val="5"/>
            <w:shd w:val="clear" w:color="auto" w:fill="FFFFFF"/>
          </w:tcPr>
          <w:p w14:paraId="0520FE01" w14:textId="77777777" w:rsidR="003A15B8" w:rsidRPr="009514A7" w:rsidRDefault="003A15B8" w:rsidP="00A8242F">
            <w:pPr>
              <w:pStyle w:val="TAL"/>
            </w:pPr>
            <w:r w:rsidRPr="009514A7">
              <w:rPr>
                <w:rFonts w:hint="eastAsia"/>
                <w:lang w:eastAsia="zh-CN"/>
              </w:rPr>
              <w:t>API Size</w:t>
            </w:r>
          </w:p>
        </w:tc>
        <w:tc>
          <w:tcPr>
            <w:tcW w:w="3001" w:type="dxa"/>
            <w:gridSpan w:val="5"/>
            <w:shd w:val="clear" w:color="auto" w:fill="FFFFFF"/>
          </w:tcPr>
          <w:p w14:paraId="5DBD1293" w14:textId="77777777" w:rsidR="003A15B8" w:rsidRPr="009514A7" w:rsidRDefault="003A15B8" w:rsidP="00A8242F">
            <w:pPr>
              <w:pStyle w:val="TAL"/>
            </w:pPr>
            <w:r w:rsidRPr="009514A7">
              <w:rPr>
                <w:rFonts w:hint="eastAsia"/>
                <w:lang w:eastAsia="zh-CN"/>
              </w:rPr>
              <w:t>API</w:t>
            </w:r>
            <w:r w:rsidRPr="009514A7">
              <w:rPr>
                <w:lang w:eastAsia="zh-CN"/>
              </w:rPr>
              <w:t>-</w:t>
            </w:r>
            <w:r w:rsidRPr="009514A7">
              <w:rPr>
                <w:rFonts w:hint="eastAsia"/>
                <w:lang w:eastAsia="zh-CN"/>
              </w:rPr>
              <w:t>Size</w:t>
            </w:r>
          </w:p>
        </w:tc>
      </w:tr>
      <w:tr w:rsidR="003A15B8" w:rsidRPr="009514A7" w14:paraId="354210C2" w14:textId="77777777" w:rsidTr="00A8242F">
        <w:trPr>
          <w:gridBefore w:val="1"/>
          <w:gridAfter w:val="3"/>
          <w:wBefore w:w="138" w:type="dxa"/>
          <w:wAfter w:w="662" w:type="dxa"/>
          <w:cantSplit/>
          <w:tblHeader/>
          <w:jc w:val="center"/>
        </w:trPr>
        <w:tc>
          <w:tcPr>
            <w:tcW w:w="2576" w:type="dxa"/>
            <w:gridSpan w:val="5"/>
            <w:shd w:val="clear" w:color="auto" w:fill="FFFFFF"/>
          </w:tcPr>
          <w:p w14:paraId="458E1109" w14:textId="77777777" w:rsidR="003A15B8" w:rsidRPr="009514A7" w:rsidRDefault="002305BF" w:rsidP="00A8242F">
            <w:pPr>
              <w:pStyle w:val="TAL"/>
            </w:pPr>
            <w:r w:rsidRPr="009514A7">
              <w:rPr>
                <w:rFonts w:cs="Arial"/>
              </w:rPr>
              <w:t>API</w:t>
            </w:r>
            <w:r w:rsidRPr="009514A7">
              <w:rPr>
                <w:lang w:eastAsia="zh-CN"/>
              </w:rPr>
              <w:t xml:space="preserve"> </w:t>
            </w:r>
            <w:r w:rsidR="003A15B8" w:rsidRPr="009514A7">
              <w:rPr>
                <w:lang w:eastAsia="zh-CN"/>
              </w:rPr>
              <w:t>Result Code</w:t>
            </w:r>
          </w:p>
        </w:tc>
        <w:tc>
          <w:tcPr>
            <w:tcW w:w="2810" w:type="dxa"/>
            <w:gridSpan w:val="5"/>
            <w:shd w:val="clear" w:color="auto" w:fill="FFFFFF"/>
          </w:tcPr>
          <w:p w14:paraId="76305EE8" w14:textId="77777777" w:rsidR="003A15B8" w:rsidRPr="009514A7" w:rsidRDefault="002305BF" w:rsidP="00A8242F">
            <w:pPr>
              <w:pStyle w:val="TAL"/>
              <w:rPr>
                <w:lang w:bidi="ar-IQ"/>
              </w:rPr>
            </w:pPr>
            <w:r w:rsidRPr="009514A7">
              <w:rPr>
                <w:rFonts w:cs="Arial"/>
              </w:rPr>
              <w:t>API</w:t>
            </w:r>
            <w:r w:rsidRPr="009514A7">
              <w:t xml:space="preserve"> </w:t>
            </w:r>
            <w:r w:rsidR="003A15B8" w:rsidRPr="009514A7">
              <w:t>Result Code</w:t>
            </w:r>
          </w:p>
        </w:tc>
        <w:tc>
          <w:tcPr>
            <w:tcW w:w="3001" w:type="dxa"/>
            <w:gridSpan w:val="5"/>
            <w:shd w:val="clear" w:color="auto" w:fill="FFFFFF"/>
          </w:tcPr>
          <w:p w14:paraId="38B5E5EA" w14:textId="77777777" w:rsidR="003A15B8" w:rsidRPr="009514A7" w:rsidRDefault="002305BF" w:rsidP="00A8242F">
            <w:pPr>
              <w:pStyle w:val="TAL"/>
            </w:pPr>
            <w:r w:rsidRPr="009514A7">
              <w:rPr>
                <w:rFonts w:cs="Arial"/>
              </w:rPr>
              <w:t>API</w:t>
            </w:r>
            <w:r w:rsidRPr="009514A7">
              <w:rPr>
                <w:lang w:eastAsia="zh-CN"/>
              </w:rPr>
              <w:t>-</w:t>
            </w:r>
            <w:r w:rsidR="003A15B8" w:rsidRPr="009514A7">
              <w:t>Result-Code</w:t>
            </w:r>
          </w:p>
        </w:tc>
      </w:tr>
    </w:tbl>
    <w:p w14:paraId="4289B8A5" w14:textId="77777777" w:rsidR="00207101" w:rsidRDefault="00207101" w:rsidP="003A122F">
      <w:pPr>
        <w:rPr>
          <w:lang w:bidi="ar-IQ"/>
        </w:rPr>
      </w:pPr>
      <w:bookmarkStart w:id="241" w:name="_Toc4680173"/>
      <w:bookmarkStart w:id="242" w:name="_Toc25753288"/>
    </w:p>
    <w:p w14:paraId="387D676F" w14:textId="77777777" w:rsidR="00207101" w:rsidRPr="006B31BC" w:rsidRDefault="00207101" w:rsidP="00207101">
      <w:pPr>
        <w:pStyle w:val="Heading2"/>
      </w:pPr>
      <w:bookmarkStart w:id="243" w:name="_CR6_5"/>
      <w:bookmarkStart w:id="244" w:name="_Toc202524302"/>
      <w:bookmarkEnd w:id="243"/>
      <w:r>
        <w:rPr>
          <w:lang w:bidi="ar-IQ"/>
        </w:rPr>
        <w:t>6.5</w:t>
      </w:r>
      <w:r w:rsidRPr="006B31BC">
        <w:rPr>
          <w:lang w:bidi="ar-IQ"/>
        </w:rPr>
        <w:tab/>
      </w:r>
      <w:r w:rsidRPr="006B31BC">
        <w:t xml:space="preserve">Bindings for </w:t>
      </w:r>
      <w:r>
        <w:t xml:space="preserve">NEF </w:t>
      </w:r>
      <w:r w:rsidRPr="009514A7">
        <w:t>Northbound API</w:t>
      </w:r>
      <w:r w:rsidRPr="009514A7">
        <w:rPr>
          <w:lang w:bidi="ar-IQ"/>
        </w:rPr>
        <w:t xml:space="preserve"> </w:t>
      </w:r>
      <w:r>
        <w:t>converged c</w:t>
      </w:r>
      <w:r w:rsidRPr="006B31BC">
        <w:t>harging</w:t>
      </w:r>
      <w:bookmarkEnd w:id="241"/>
      <w:bookmarkEnd w:id="242"/>
      <w:bookmarkEnd w:id="244"/>
    </w:p>
    <w:p w14:paraId="3DF5F0D4" w14:textId="77777777" w:rsidR="00207101" w:rsidRDefault="00207101" w:rsidP="003A122F">
      <w:pPr>
        <w:rPr>
          <w:rFonts w:eastAsia="Malgun Gothic"/>
          <w:lang w:eastAsia="ko-KR"/>
        </w:rPr>
      </w:pP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t xml:space="preserve">NEF </w:t>
      </w:r>
      <w:r w:rsidRPr="009514A7">
        <w:t>Northbound API</w:t>
      </w:r>
      <w:r w:rsidRPr="009514A7">
        <w:rPr>
          <w:lang w:bidi="ar-IQ"/>
        </w:rPr>
        <w:t xml:space="preserve"> </w:t>
      </w:r>
      <w:r>
        <w:t>converged c</w:t>
      </w:r>
      <w:r w:rsidRPr="006B31BC">
        <w:t>harging</w:t>
      </w:r>
      <w:r>
        <w:t xml:space="preserve"> is described in clause 7 of TS 32.291 [58]</w:t>
      </w:r>
      <w:r w:rsidRPr="006B31BC">
        <w:t>.</w:t>
      </w:r>
    </w:p>
    <w:p w14:paraId="4EA2102E" w14:textId="4F39400A" w:rsidR="00F80905" w:rsidRPr="005B57B2" w:rsidRDefault="00F80905" w:rsidP="00F80905">
      <w:pPr>
        <w:pStyle w:val="Heading2"/>
      </w:pPr>
      <w:bookmarkStart w:id="245" w:name="_Toc202524303"/>
      <w:r w:rsidRPr="005B57B2">
        <w:t>6.</w:t>
      </w:r>
      <w:r w:rsidRPr="00F80905">
        <w:rPr>
          <w:rFonts w:eastAsia="Malgun Gothic" w:hint="eastAsia"/>
          <w:lang w:eastAsia="ko-KR"/>
        </w:rPr>
        <w:t>6</w:t>
      </w:r>
      <w:r w:rsidRPr="005B57B2">
        <w:tab/>
        <w:t xml:space="preserve">Data description for </w:t>
      </w:r>
      <w:r>
        <w:rPr>
          <w:color w:val="000000"/>
        </w:rPr>
        <w:t>CAPIF Core Function</w:t>
      </w:r>
      <w:r w:rsidRPr="005B57B2">
        <w:rPr>
          <w:color w:val="0000FF"/>
        </w:rPr>
        <w:t xml:space="preserve"> </w:t>
      </w:r>
      <w:r w:rsidRPr="005B57B2">
        <w:t>converged charging</w:t>
      </w:r>
      <w:bookmarkEnd w:id="245"/>
    </w:p>
    <w:p w14:paraId="3A5390B9" w14:textId="625AA024" w:rsidR="00F80905" w:rsidRPr="005B57B2" w:rsidRDefault="00F80905" w:rsidP="00F80905">
      <w:pPr>
        <w:pStyle w:val="Heading3"/>
      </w:pPr>
      <w:bookmarkStart w:id="246" w:name="_Toc202524304"/>
      <w:r w:rsidRPr="005B57B2">
        <w:t>6.</w:t>
      </w:r>
      <w:r w:rsidRPr="00F80905">
        <w:rPr>
          <w:rFonts w:eastAsia="Malgun Gothic" w:hint="eastAsia"/>
          <w:lang w:eastAsia="ko-KR"/>
        </w:rPr>
        <w:t>6</w:t>
      </w:r>
      <w:r w:rsidRPr="005B57B2">
        <w:t>.1</w:t>
      </w:r>
      <w:r w:rsidRPr="005B57B2">
        <w:tab/>
        <w:t>Message contents</w:t>
      </w:r>
      <w:bookmarkEnd w:id="246"/>
    </w:p>
    <w:p w14:paraId="32E3E525" w14:textId="49BE5D1E" w:rsidR="00F80905" w:rsidRPr="005B57B2" w:rsidRDefault="00F80905" w:rsidP="00F80905">
      <w:pPr>
        <w:pStyle w:val="Heading4"/>
      </w:pPr>
      <w:bookmarkStart w:id="247" w:name="_Toc202524305"/>
      <w:r w:rsidRPr="005B57B2">
        <w:t>6.</w:t>
      </w:r>
      <w:r w:rsidRPr="00F80905">
        <w:rPr>
          <w:rFonts w:eastAsia="Malgun Gothic" w:hint="eastAsia"/>
          <w:lang w:eastAsia="ko-KR"/>
        </w:rPr>
        <w:t>6</w:t>
      </w:r>
      <w:r w:rsidRPr="005B57B2">
        <w:t>.1.1</w:t>
      </w:r>
      <w:r w:rsidRPr="005B57B2">
        <w:tab/>
      </w:r>
      <w:r w:rsidRPr="005B57B2">
        <w:rPr>
          <w:lang w:eastAsia="zh-CN"/>
        </w:rPr>
        <w:t>General</w:t>
      </w:r>
      <w:bookmarkEnd w:id="247"/>
    </w:p>
    <w:p w14:paraId="6BDA9168" w14:textId="77777777" w:rsidR="00F80905" w:rsidRPr="005B57B2" w:rsidRDefault="00F80905" w:rsidP="00F80905">
      <w:r w:rsidRPr="005B57B2">
        <w:t xml:space="preserve">The Charging Data Request and Charging Data Response are specified in TS 32.290 [57] and include charging information. The Charging Data Request can be of type [Event, Initial, Termination]. </w:t>
      </w:r>
    </w:p>
    <w:p w14:paraId="3B09423C" w14:textId="27073226" w:rsidR="00F80905" w:rsidRPr="005B57B2" w:rsidRDefault="00F80905" w:rsidP="00F80905">
      <w:pPr>
        <w:rPr>
          <w:lang w:bidi="ar-IQ"/>
        </w:rPr>
      </w:pPr>
      <w:r w:rsidRPr="005B57B2">
        <w:rPr>
          <w:lang w:bidi="ar-IQ"/>
        </w:rPr>
        <w:t>Table 6.</w:t>
      </w:r>
      <w:r w:rsidRPr="00F80905">
        <w:rPr>
          <w:rFonts w:eastAsia="Malgun Gothic" w:hint="eastAsia"/>
          <w:lang w:eastAsia="ko-KR" w:bidi="ar-IQ"/>
        </w:rPr>
        <w:t>6</w:t>
      </w:r>
      <w:r w:rsidRPr="005B57B2">
        <w:rPr>
          <w:lang w:bidi="ar-IQ"/>
        </w:rPr>
        <w:t>.1.1.1 describes the use of these messages for converged charging.</w:t>
      </w:r>
    </w:p>
    <w:p w14:paraId="6D3ED096" w14:textId="5A1BA502" w:rsidR="00F80905" w:rsidRPr="005B57B2" w:rsidRDefault="00F80905" w:rsidP="00F80905">
      <w:pPr>
        <w:pStyle w:val="TH"/>
      </w:pPr>
      <w:r w:rsidRPr="005B57B2">
        <w:t>Table 6.</w:t>
      </w:r>
      <w:r w:rsidRPr="00F80905">
        <w:rPr>
          <w:rFonts w:eastAsia="Malgun Gothic" w:hint="eastAsia"/>
          <w:lang w:eastAsia="ko-KR"/>
        </w:rPr>
        <w:t>6</w:t>
      </w:r>
      <w:r w:rsidRPr="005B57B2">
        <w:t>.1.1.1: Converged charging messages reference table</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6A0" w:firstRow="1" w:lastRow="0" w:firstColumn="1" w:lastColumn="0" w:noHBand="1" w:noVBand="1"/>
      </w:tblPr>
      <w:tblGrid>
        <w:gridCol w:w="2500"/>
        <w:gridCol w:w="827"/>
        <w:gridCol w:w="1197"/>
      </w:tblGrid>
      <w:tr w:rsidR="00F80905" w:rsidRPr="005B57B2" w14:paraId="080A429C" w14:textId="77777777" w:rsidTr="003C42B9">
        <w:trPr>
          <w:jc w:val="center"/>
        </w:trPr>
        <w:tc>
          <w:tcPr>
            <w:tcW w:w="2500" w:type="dxa"/>
            <w:tcBorders>
              <w:top w:val="single" w:sz="4" w:space="0" w:color="000000"/>
              <w:left w:val="single" w:sz="4" w:space="0" w:color="000000"/>
              <w:bottom w:val="single" w:sz="4" w:space="0" w:color="000000"/>
              <w:right w:val="single" w:sz="4" w:space="0" w:color="auto"/>
            </w:tcBorders>
            <w:shd w:val="clear" w:color="auto" w:fill="A6A6A6"/>
          </w:tcPr>
          <w:p w14:paraId="1DD4EDB3" w14:textId="77777777" w:rsidR="00F80905" w:rsidRPr="009A6B40" w:rsidRDefault="00F80905" w:rsidP="003C42B9">
            <w:pPr>
              <w:keepNext/>
              <w:keepLines/>
              <w:spacing w:after="0"/>
              <w:jc w:val="center"/>
              <w:rPr>
                <w:rFonts w:ascii="Arial" w:eastAsia="MS Mincho" w:hAnsi="Arial"/>
                <w:b/>
                <w:bCs/>
                <w:sz w:val="18"/>
                <w:lang w:bidi="ar-IQ"/>
              </w:rPr>
            </w:pPr>
            <w:r w:rsidRPr="009A6B40">
              <w:rPr>
                <w:rFonts w:ascii="Arial" w:eastAsia="MS Mincho" w:hAnsi="Arial"/>
                <w:b/>
                <w:bCs/>
                <w:sz w:val="18"/>
                <w:lang w:bidi="ar-IQ"/>
              </w:rPr>
              <w:t>Message</w:t>
            </w:r>
          </w:p>
        </w:tc>
        <w:tc>
          <w:tcPr>
            <w:tcW w:w="827" w:type="dxa"/>
            <w:tcBorders>
              <w:top w:val="single" w:sz="4" w:space="0" w:color="000000"/>
              <w:left w:val="single" w:sz="4" w:space="0" w:color="auto"/>
              <w:bottom w:val="single" w:sz="4" w:space="0" w:color="000000"/>
              <w:right w:val="single" w:sz="4" w:space="0" w:color="auto"/>
            </w:tcBorders>
            <w:shd w:val="clear" w:color="auto" w:fill="A6A6A6"/>
          </w:tcPr>
          <w:p w14:paraId="0CAFB263" w14:textId="77777777" w:rsidR="00F80905" w:rsidRPr="009A6B40" w:rsidRDefault="00F80905" w:rsidP="003C42B9">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Source</w:t>
            </w:r>
          </w:p>
        </w:tc>
        <w:tc>
          <w:tcPr>
            <w:tcW w:w="1197" w:type="dxa"/>
            <w:tcBorders>
              <w:top w:val="single" w:sz="4" w:space="0" w:color="000000"/>
              <w:left w:val="single" w:sz="4" w:space="0" w:color="auto"/>
              <w:bottom w:val="single" w:sz="4" w:space="0" w:color="000000"/>
              <w:right w:val="single" w:sz="4" w:space="0" w:color="000000"/>
            </w:tcBorders>
            <w:shd w:val="clear" w:color="auto" w:fill="A6A6A6"/>
          </w:tcPr>
          <w:p w14:paraId="4B5B48F2" w14:textId="77777777" w:rsidR="00F80905" w:rsidRPr="009A6B40" w:rsidRDefault="00F80905" w:rsidP="003C42B9">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Destination</w:t>
            </w:r>
          </w:p>
        </w:tc>
      </w:tr>
      <w:tr w:rsidR="00F80905" w:rsidRPr="005B57B2" w14:paraId="6D0492EA" w14:textId="77777777" w:rsidTr="003C42B9">
        <w:trPr>
          <w:trHeight w:val="64"/>
          <w:jc w:val="center"/>
        </w:trPr>
        <w:tc>
          <w:tcPr>
            <w:tcW w:w="2500" w:type="dxa"/>
            <w:shd w:val="clear" w:color="auto" w:fill="auto"/>
            <w:hideMark/>
          </w:tcPr>
          <w:p w14:paraId="0CAA1438" w14:textId="77777777" w:rsidR="00F80905" w:rsidRPr="009A6B40" w:rsidRDefault="00F80905" w:rsidP="003C42B9">
            <w:pPr>
              <w:pStyle w:val="TAL"/>
              <w:rPr>
                <w:b/>
                <w:bCs/>
                <w:lang w:bidi="ar-IQ"/>
              </w:rPr>
            </w:pPr>
            <w:r w:rsidRPr="009A6B40">
              <w:rPr>
                <w:bCs/>
                <w:lang w:bidi="ar-IQ"/>
              </w:rPr>
              <w:t>Charging Data Request</w:t>
            </w:r>
          </w:p>
        </w:tc>
        <w:tc>
          <w:tcPr>
            <w:tcW w:w="827" w:type="dxa"/>
            <w:shd w:val="clear" w:color="auto" w:fill="auto"/>
            <w:hideMark/>
          </w:tcPr>
          <w:p w14:paraId="73D66F00" w14:textId="77777777" w:rsidR="00F80905" w:rsidRPr="005B57B2" w:rsidRDefault="00F80905" w:rsidP="003C42B9">
            <w:pPr>
              <w:pStyle w:val="TAL"/>
              <w:jc w:val="center"/>
              <w:rPr>
                <w:lang w:bidi="ar-IQ"/>
              </w:rPr>
            </w:pPr>
            <w:r>
              <w:rPr>
                <w:lang w:eastAsia="zh-CN" w:bidi="ar-IQ"/>
              </w:rPr>
              <w:t>CCF</w:t>
            </w:r>
          </w:p>
        </w:tc>
        <w:tc>
          <w:tcPr>
            <w:tcW w:w="1197" w:type="dxa"/>
            <w:shd w:val="clear" w:color="auto" w:fill="auto"/>
            <w:hideMark/>
          </w:tcPr>
          <w:p w14:paraId="046D37DC" w14:textId="77777777" w:rsidR="00F80905" w:rsidRPr="005B57B2" w:rsidRDefault="00F80905" w:rsidP="003C42B9">
            <w:pPr>
              <w:pStyle w:val="TAL"/>
              <w:jc w:val="center"/>
              <w:rPr>
                <w:lang w:bidi="ar-IQ"/>
              </w:rPr>
            </w:pPr>
            <w:r w:rsidRPr="005B57B2">
              <w:rPr>
                <w:lang w:bidi="ar-IQ"/>
              </w:rPr>
              <w:t>CHF</w:t>
            </w:r>
          </w:p>
        </w:tc>
      </w:tr>
      <w:tr w:rsidR="00F80905" w:rsidRPr="005B57B2" w14:paraId="310549D1" w14:textId="77777777" w:rsidTr="003C42B9">
        <w:trPr>
          <w:jc w:val="center"/>
        </w:trPr>
        <w:tc>
          <w:tcPr>
            <w:tcW w:w="2500" w:type="dxa"/>
            <w:shd w:val="clear" w:color="auto" w:fill="auto"/>
            <w:hideMark/>
          </w:tcPr>
          <w:p w14:paraId="63850A59" w14:textId="77777777" w:rsidR="00F80905" w:rsidRPr="009A6B40" w:rsidRDefault="00F80905" w:rsidP="003C42B9">
            <w:pPr>
              <w:pStyle w:val="TAL"/>
              <w:rPr>
                <w:b/>
                <w:bCs/>
                <w:lang w:bidi="ar-IQ"/>
              </w:rPr>
            </w:pPr>
            <w:r w:rsidRPr="009A6B40">
              <w:rPr>
                <w:bCs/>
              </w:rPr>
              <w:t>Charging Data Response</w:t>
            </w:r>
          </w:p>
        </w:tc>
        <w:tc>
          <w:tcPr>
            <w:tcW w:w="827" w:type="dxa"/>
            <w:shd w:val="clear" w:color="auto" w:fill="auto"/>
            <w:hideMark/>
          </w:tcPr>
          <w:p w14:paraId="01EAF58B" w14:textId="77777777" w:rsidR="00F80905" w:rsidRPr="005B57B2" w:rsidRDefault="00F80905" w:rsidP="003C42B9">
            <w:pPr>
              <w:pStyle w:val="TAL"/>
              <w:jc w:val="center"/>
              <w:rPr>
                <w:lang w:bidi="ar-IQ"/>
              </w:rPr>
            </w:pPr>
            <w:r w:rsidRPr="005B57B2">
              <w:rPr>
                <w:lang w:bidi="ar-IQ"/>
              </w:rPr>
              <w:t>CHF</w:t>
            </w:r>
          </w:p>
        </w:tc>
        <w:tc>
          <w:tcPr>
            <w:tcW w:w="1197" w:type="dxa"/>
            <w:shd w:val="clear" w:color="auto" w:fill="auto"/>
            <w:hideMark/>
          </w:tcPr>
          <w:p w14:paraId="2DDA769E" w14:textId="77777777" w:rsidR="00F80905" w:rsidRPr="005B57B2" w:rsidRDefault="00F80905" w:rsidP="003C42B9">
            <w:pPr>
              <w:pStyle w:val="TAL"/>
              <w:jc w:val="center"/>
              <w:rPr>
                <w:lang w:bidi="ar-IQ"/>
              </w:rPr>
            </w:pPr>
            <w:r>
              <w:rPr>
                <w:lang w:eastAsia="zh-CN" w:bidi="ar-IQ"/>
              </w:rPr>
              <w:t>CCF</w:t>
            </w:r>
          </w:p>
        </w:tc>
      </w:tr>
    </w:tbl>
    <w:p w14:paraId="32EDAD2B" w14:textId="77777777" w:rsidR="00F80905" w:rsidRPr="005B57B2" w:rsidRDefault="00F80905" w:rsidP="00F80905">
      <w:pPr>
        <w:ind w:left="568" w:hanging="568"/>
      </w:pPr>
    </w:p>
    <w:p w14:paraId="63192715" w14:textId="77777777" w:rsidR="00F80905" w:rsidRPr="005B57B2" w:rsidRDefault="00F80905" w:rsidP="00F80905">
      <w:r w:rsidRPr="005B57B2">
        <w:t>The following clauses describe the different fields used in the Charging Data messages and t</w:t>
      </w:r>
      <w:r w:rsidRPr="005B57B2">
        <w:rPr>
          <w:lang w:bidi="ar-IQ"/>
        </w:rPr>
        <w:t>he c</w:t>
      </w:r>
      <w:r w:rsidRPr="005B57B2">
        <w:t>ategory in the tables is used according to the charging data configuration defined in clause 5.4 of TS 32.240 [2].</w:t>
      </w:r>
    </w:p>
    <w:p w14:paraId="56FD3003" w14:textId="77777777" w:rsidR="00F80905" w:rsidRDefault="00F80905" w:rsidP="00F80905">
      <w:pPr>
        <w:rPr>
          <w:lang w:eastAsia="zh-CN"/>
        </w:rPr>
      </w:pPr>
      <w:r>
        <w:lastRenderedPageBreak/>
        <w:t>The basic structure of a Charging Data Request</w:t>
      </w:r>
      <w:r>
        <w:rPr>
          <w:lang w:eastAsia="zh-CN"/>
        </w:rPr>
        <w:t>/Response</w:t>
      </w:r>
      <w:r>
        <w:t xml:space="preserve"> message from</w:t>
      </w:r>
      <w:r>
        <w:rPr>
          <w:rFonts w:hint="eastAsia"/>
          <w:lang w:eastAsia="zh-CN"/>
        </w:rPr>
        <w:t>/</w:t>
      </w:r>
      <w:r>
        <w:rPr>
          <w:lang w:eastAsia="zh-CN"/>
        </w:rPr>
        <w:t>to</w:t>
      </w:r>
      <w:r>
        <w:t xml:space="preserve"> the CCF as used for CAPIF charging, can reuse the structure and information elelements for </w:t>
      </w:r>
      <w:r>
        <w:rPr>
          <w:lang w:eastAsia="zh-CN"/>
        </w:rPr>
        <w:t xml:space="preserve">NEF converged charging. </w:t>
      </w:r>
    </w:p>
    <w:p w14:paraId="4A27C5B2" w14:textId="77777777" w:rsidR="00F80905" w:rsidRDefault="00F80905" w:rsidP="00F80905">
      <w:pPr>
        <w:pStyle w:val="B1"/>
        <w:rPr>
          <w:lang w:eastAsia="zh-CN"/>
        </w:rPr>
      </w:pPr>
      <w:r>
        <w:rPr>
          <w:lang w:eastAsia="zh-CN"/>
        </w:rPr>
        <w:t xml:space="preserve">- </w:t>
      </w:r>
      <w:r>
        <w:rPr>
          <w:lang w:eastAsia="zh-CN"/>
        </w:rPr>
        <w:tab/>
        <w:t xml:space="preserve">The common information elements (e.g, tenant identifier holds the API invoker id) refers to the TS 32.290 [57]. </w:t>
      </w:r>
    </w:p>
    <w:p w14:paraId="72D81900" w14:textId="77777777" w:rsidR="00F80905" w:rsidRDefault="00F80905" w:rsidP="00F80905">
      <w:pPr>
        <w:pStyle w:val="B1"/>
        <w:rPr>
          <w:rFonts w:eastAsia="Malgun Gothic" w:cs="Arial"/>
          <w:szCs w:val="18"/>
          <w:lang w:eastAsia="ko-KR"/>
        </w:rPr>
      </w:pPr>
      <w:r>
        <w:t xml:space="preserve">- </w:t>
      </w:r>
      <w:r>
        <w:tab/>
        <w:t xml:space="preserve">The CAPIF API charging information which hold the </w:t>
      </w:r>
      <w:r>
        <w:rPr>
          <w:bCs/>
        </w:rPr>
        <w:t>CAPIF Core Function</w:t>
      </w:r>
      <w:r w:rsidRPr="009A6B40">
        <w:rPr>
          <w:bCs/>
        </w:rPr>
        <w:t xml:space="preserve"> specific information</w:t>
      </w:r>
      <w:r>
        <w:t xml:space="preserve"> can </w:t>
      </w:r>
      <w:r>
        <w:rPr>
          <w:color w:val="000000"/>
        </w:rPr>
        <w:t xml:space="preserve">mapped to </w:t>
      </w:r>
      <w:r>
        <w:rPr>
          <w:rFonts w:cs="Arial"/>
          <w:szCs w:val="18"/>
        </w:rPr>
        <w:t xml:space="preserve">the </w:t>
      </w:r>
      <w:r w:rsidRPr="00801676">
        <w:t xml:space="preserve">NEF API Charging </w:t>
      </w:r>
      <w:r>
        <w:t>information</w:t>
      </w:r>
      <w:r>
        <w:rPr>
          <w:rFonts w:cs="Arial"/>
          <w:szCs w:val="18"/>
        </w:rPr>
        <w:t xml:space="preserve"> (e.g, including the API name, API contents) specified in clause </w:t>
      </w:r>
      <w:r w:rsidRPr="001C7BE7">
        <w:rPr>
          <w:rFonts w:cs="Arial"/>
          <w:szCs w:val="18"/>
        </w:rPr>
        <w:t>6.3.1.4</w:t>
      </w:r>
      <w:r>
        <w:rPr>
          <w:rFonts w:cs="Arial"/>
          <w:szCs w:val="18"/>
        </w:rPr>
        <w:t xml:space="preserve">. </w:t>
      </w:r>
    </w:p>
    <w:p w14:paraId="1D5FCE15" w14:textId="71962952" w:rsidR="00A7530F" w:rsidRPr="0016147F" w:rsidRDefault="00A7530F" w:rsidP="00A7530F">
      <w:pPr>
        <w:keepNext/>
        <w:keepLines/>
        <w:spacing w:before="120"/>
        <w:ind w:left="1418" w:hanging="1418"/>
        <w:outlineLvl w:val="3"/>
        <w:rPr>
          <w:rFonts w:ascii="Arial" w:hAnsi="Arial"/>
          <w:sz w:val="24"/>
        </w:rPr>
      </w:pPr>
      <w:r w:rsidRPr="0016147F">
        <w:rPr>
          <w:rFonts w:ascii="Arial" w:hAnsi="Arial"/>
          <w:sz w:val="24"/>
        </w:rPr>
        <w:t>6.</w:t>
      </w:r>
      <w:r>
        <w:rPr>
          <w:rFonts w:ascii="Arial" w:hAnsi="Arial" w:hint="eastAsia"/>
          <w:sz w:val="24"/>
          <w:lang w:eastAsia="ko-KR"/>
        </w:rPr>
        <w:t>6</w:t>
      </w:r>
      <w:r w:rsidRPr="0016147F">
        <w:rPr>
          <w:rFonts w:ascii="Arial" w:hAnsi="Arial"/>
          <w:sz w:val="24"/>
        </w:rPr>
        <w:t>.1.2</w:t>
      </w:r>
      <w:r w:rsidRPr="0016147F">
        <w:rPr>
          <w:rFonts w:ascii="Arial" w:hAnsi="Arial"/>
          <w:sz w:val="24"/>
        </w:rPr>
        <w:tab/>
        <w:t>Structure for the converged charging message formats</w:t>
      </w:r>
    </w:p>
    <w:p w14:paraId="7F71CB20" w14:textId="28BC28B3" w:rsidR="00A7530F" w:rsidRPr="0016147F" w:rsidRDefault="00A7530F" w:rsidP="00A7530F">
      <w:pPr>
        <w:keepNext/>
        <w:keepLines/>
        <w:spacing w:before="120"/>
        <w:ind w:left="1701" w:hanging="1701"/>
        <w:outlineLvl w:val="4"/>
        <w:rPr>
          <w:rFonts w:ascii="Arial" w:hAnsi="Arial"/>
          <w:sz w:val="22"/>
        </w:rPr>
      </w:pPr>
      <w:r w:rsidRPr="0016147F">
        <w:rPr>
          <w:rFonts w:ascii="Arial" w:hAnsi="Arial"/>
          <w:sz w:val="22"/>
        </w:rPr>
        <w:t>6.</w:t>
      </w:r>
      <w:r>
        <w:rPr>
          <w:rFonts w:ascii="Arial" w:hAnsi="Arial" w:hint="eastAsia"/>
          <w:sz w:val="22"/>
          <w:lang w:eastAsia="ko-KR"/>
        </w:rPr>
        <w:t>6</w:t>
      </w:r>
      <w:r w:rsidRPr="0016147F">
        <w:rPr>
          <w:rFonts w:ascii="Arial" w:hAnsi="Arial"/>
          <w:sz w:val="22"/>
        </w:rPr>
        <w:t>.1.2.1</w:t>
      </w:r>
      <w:r w:rsidRPr="0016147F">
        <w:rPr>
          <w:rFonts w:ascii="Arial" w:hAnsi="Arial"/>
          <w:sz w:val="22"/>
        </w:rPr>
        <w:tab/>
        <w:t>Charging Data Request message</w:t>
      </w:r>
    </w:p>
    <w:p w14:paraId="4B8A801D" w14:textId="77777777" w:rsidR="00A7530F" w:rsidRPr="0016147F" w:rsidRDefault="00A7530F" w:rsidP="00A7530F">
      <w:pPr>
        <w:keepNext/>
      </w:pPr>
      <w:r>
        <w:t>T</w:t>
      </w:r>
      <w:r w:rsidRPr="0016147F">
        <w:t xml:space="preserve">he basic structure of a </w:t>
      </w:r>
      <w:r w:rsidRPr="0016147F">
        <w:rPr>
          <w:iCs/>
        </w:rPr>
        <w:t>Charging Data Request</w:t>
      </w:r>
      <w:r w:rsidRPr="0016147F">
        <w:t xml:space="preserve"> message as used for </w:t>
      </w:r>
      <w:r>
        <w:t>CCF</w:t>
      </w:r>
      <w:r w:rsidRPr="000A44C0">
        <w:t xml:space="preserve"> </w:t>
      </w:r>
      <w:r w:rsidRPr="0016147F">
        <w:t>converged charging</w:t>
      </w:r>
      <w:r>
        <w:t xml:space="preserve"> is </w:t>
      </w:r>
      <w:r w:rsidRPr="0016147F">
        <w:t>illustrate</w:t>
      </w:r>
      <w:r>
        <w:t xml:space="preserve">d in </w:t>
      </w:r>
      <w:r w:rsidRPr="0016147F">
        <w:t>Table 6.2a.1.2.1.1.</w:t>
      </w:r>
    </w:p>
    <w:p w14:paraId="1B61AB2F" w14:textId="557222E2" w:rsidR="00A7530F" w:rsidRPr="0016147F" w:rsidRDefault="00A7530F" w:rsidP="00A7530F">
      <w:pPr>
        <w:keepNext/>
        <w:keepLines/>
        <w:spacing w:before="120"/>
        <w:ind w:left="1701" w:hanging="1701"/>
        <w:outlineLvl w:val="4"/>
        <w:rPr>
          <w:rFonts w:ascii="Arial" w:hAnsi="Arial"/>
          <w:sz w:val="22"/>
        </w:rPr>
      </w:pPr>
      <w:r w:rsidRPr="0016147F">
        <w:rPr>
          <w:rFonts w:ascii="Arial" w:hAnsi="Arial"/>
          <w:sz w:val="22"/>
        </w:rPr>
        <w:t>6.</w:t>
      </w:r>
      <w:r>
        <w:rPr>
          <w:rFonts w:ascii="Arial" w:hAnsi="Arial" w:hint="eastAsia"/>
          <w:sz w:val="22"/>
          <w:lang w:eastAsia="ko-KR"/>
        </w:rPr>
        <w:t>6</w:t>
      </w:r>
      <w:r w:rsidRPr="0016147F">
        <w:rPr>
          <w:rFonts w:ascii="Arial" w:hAnsi="Arial"/>
          <w:sz w:val="22"/>
        </w:rPr>
        <w:t>.1.2.2</w:t>
      </w:r>
      <w:r w:rsidRPr="0016147F">
        <w:rPr>
          <w:rFonts w:ascii="Arial" w:hAnsi="Arial"/>
          <w:sz w:val="22"/>
        </w:rPr>
        <w:tab/>
        <w:t>Charging Data Response message</w:t>
      </w:r>
    </w:p>
    <w:p w14:paraId="1679E7D1" w14:textId="722306F5" w:rsidR="00A7530F" w:rsidRDefault="00A7530F" w:rsidP="00A7530F">
      <w:pPr>
        <w:keepNext/>
        <w:rPr>
          <w:rFonts w:eastAsia="Malgun Gothic"/>
          <w:lang w:eastAsia="ko-KR"/>
        </w:rPr>
      </w:pPr>
      <w:r>
        <w:t>T</w:t>
      </w:r>
      <w:r w:rsidRPr="0016147F">
        <w:t xml:space="preserve">he basic structure of a </w:t>
      </w:r>
      <w:r w:rsidRPr="0016147F">
        <w:rPr>
          <w:iCs/>
        </w:rPr>
        <w:t>Charging Data Response</w:t>
      </w:r>
      <w:r w:rsidRPr="0016147F">
        <w:t xml:space="preserve"> message as used for </w:t>
      </w:r>
      <w:r>
        <w:t>CCF</w:t>
      </w:r>
      <w:r w:rsidRPr="000A44C0">
        <w:t xml:space="preserve"> </w:t>
      </w:r>
      <w:r w:rsidRPr="0016147F">
        <w:t>converged charging</w:t>
      </w:r>
      <w:r>
        <w:t xml:space="preserve"> is </w:t>
      </w:r>
      <w:r w:rsidRPr="0016147F">
        <w:t>illustrate</w:t>
      </w:r>
      <w:r>
        <w:t>d in</w:t>
      </w:r>
      <w:r w:rsidRPr="0016147F">
        <w:t xml:space="preserve"> Table 6.2a.1.2.2.1.</w:t>
      </w:r>
    </w:p>
    <w:p w14:paraId="6743FEF2" w14:textId="16B1195D" w:rsidR="00F80905" w:rsidRPr="005B57B2" w:rsidRDefault="00F80905" w:rsidP="00F80905">
      <w:pPr>
        <w:pStyle w:val="Heading3"/>
      </w:pPr>
      <w:bookmarkStart w:id="248" w:name="_Toc202524306"/>
      <w:r w:rsidRPr="005B57B2">
        <w:t>6.</w:t>
      </w:r>
      <w:r w:rsidRPr="00F80905">
        <w:rPr>
          <w:rFonts w:eastAsia="Malgun Gothic" w:hint="eastAsia"/>
          <w:lang w:eastAsia="ko-KR"/>
        </w:rPr>
        <w:t>6</w:t>
      </w:r>
      <w:r w:rsidRPr="005B57B2">
        <w:t>.2</w:t>
      </w:r>
      <w:r w:rsidRPr="005B57B2">
        <w:tab/>
        <w:t>G</w:t>
      </w:r>
      <w:r w:rsidRPr="005B57B2">
        <w:rPr>
          <w:vertAlign w:val="subscript"/>
        </w:rPr>
        <w:t>a</w:t>
      </w:r>
      <w:r w:rsidRPr="005B57B2">
        <w:t xml:space="preserve"> message contents</w:t>
      </w:r>
      <w:bookmarkEnd w:id="248"/>
    </w:p>
    <w:p w14:paraId="3698841F" w14:textId="77777777" w:rsidR="00F80905" w:rsidRPr="004924EC" w:rsidRDefault="00F80905" w:rsidP="00F80905">
      <w:r w:rsidRPr="005B57B2">
        <w:t>Refer to clause 5.4.4.</w:t>
      </w:r>
    </w:p>
    <w:p w14:paraId="14117CEB" w14:textId="2326AF6C" w:rsidR="00F80905" w:rsidRPr="005B57B2" w:rsidRDefault="00F80905" w:rsidP="00F80905">
      <w:pPr>
        <w:pStyle w:val="Heading3"/>
      </w:pPr>
      <w:bookmarkStart w:id="249" w:name="_Toc202524307"/>
      <w:r w:rsidRPr="005B57B2">
        <w:t>6.</w:t>
      </w:r>
      <w:r w:rsidRPr="00F80905">
        <w:rPr>
          <w:rFonts w:eastAsia="Malgun Gothic" w:hint="eastAsia"/>
          <w:lang w:eastAsia="ko-KR"/>
        </w:rPr>
        <w:t>6</w:t>
      </w:r>
      <w:r w:rsidRPr="005B57B2">
        <w:t>.3</w:t>
      </w:r>
      <w:r w:rsidRPr="005B57B2">
        <w:tab/>
        <w:t>CDR description on the B</w:t>
      </w:r>
      <w:r w:rsidRPr="005B57B2">
        <w:rPr>
          <w:szCs w:val="28"/>
          <w:vertAlign w:val="subscript"/>
        </w:rPr>
        <w:t>ea</w:t>
      </w:r>
      <w:r w:rsidRPr="005B57B2">
        <w:t xml:space="preserve"> interface</w:t>
      </w:r>
      <w:bookmarkEnd w:id="249"/>
    </w:p>
    <w:p w14:paraId="7DF20D2C" w14:textId="1E248346" w:rsidR="00F80905" w:rsidRPr="005B57B2" w:rsidRDefault="00F80905" w:rsidP="00F80905">
      <w:pPr>
        <w:pStyle w:val="Heading4"/>
        <w:rPr>
          <w:lang w:bidi="ar-IQ"/>
        </w:rPr>
      </w:pPr>
      <w:bookmarkStart w:id="250" w:name="_Toc202524308"/>
      <w:r w:rsidRPr="005B57B2">
        <w:t>6.</w:t>
      </w:r>
      <w:r w:rsidRPr="00F80905">
        <w:rPr>
          <w:rFonts w:eastAsia="Malgun Gothic" w:hint="eastAsia"/>
          <w:lang w:eastAsia="ko-KR"/>
        </w:rPr>
        <w:t>6</w:t>
      </w:r>
      <w:r w:rsidRPr="005B57B2">
        <w:t>.3.1</w:t>
      </w:r>
      <w:r w:rsidRPr="005B57B2">
        <w:tab/>
      </w:r>
      <w:r w:rsidRPr="005B57B2">
        <w:rPr>
          <w:lang w:bidi="ar-IQ"/>
        </w:rPr>
        <w:t>General</w:t>
      </w:r>
      <w:bookmarkEnd w:id="250"/>
    </w:p>
    <w:p w14:paraId="49F04DF7" w14:textId="77777777" w:rsidR="00F80905" w:rsidRDefault="00F80905" w:rsidP="00F80905">
      <w:r w:rsidRPr="005B57B2">
        <w:rPr>
          <w:lang w:bidi="ar-IQ"/>
        </w:rPr>
        <w:t>T</w:t>
      </w:r>
      <w:r>
        <w:rPr>
          <w:lang w:bidi="ar-IQ"/>
        </w:rPr>
        <w:t>h</w:t>
      </w:r>
      <w:r w:rsidRPr="005B57B2">
        <w:rPr>
          <w:lang w:bidi="ar-IQ"/>
        </w:rPr>
        <w:t xml:space="preserve">e CDR </w:t>
      </w:r>
      <w:r w:rsidRPr="005B57B2">
        <w:t xml:space="preserve">content and format </w:t>
      </w:r>
      <w:r w:rsidRPr="005B57B2">
        <w:rPr>
          <w:lang w:bidi="ar-IQ"/>
        </w:rPr>
        <w:t xml:space="preserve">generated for </w:t>
      </w:r>
      <w:r>
        <w:rPr>
          <w:lang w:bidi="ar-IQ"/>
        </w:rPr>
        <w:t>CCF</w:t>
      </w:r>
      <w:r w:rsidRPr="005B57B2">
        <w:rPr>
          <w:lang w:bidi="ar-IQ"/>
        </w:rPr>
        <w:t xml:space="preserve"> converged </w:t>
      </w:r>
      <w:r>
        <w:rPr>
          <w:lang w:bidi="ar-IQ"/>
        </w:rPr>
        <w:t>charging</w:t>
      </w:r>
      <w:r>
        <w:t xml:space="preserve"> can reuse the NEF converged charging specified in the clause 6.2a.3.</w:t>
      </w:r>
    </w:p>
    <w:p w14:paraId="22EBD5AC" w14:textId="77777777" w:rsidR="00F80905" w:rsidRDefault="00F80905" w:rsidP="00F80905">
      <w:r>
        <w:t xml:space="preserve">The fileds of CAPIF charging CHF CDR includes: </w:t>
      </w:r>
    </w:p>
    <w:p w14:paraId="4C70F243" w14:textId="77777777" w:rsidR="00F80905" w:rsidRDefault="00F80905" w:rsidP="00F80905">
      <w:pPr>
        <w:pStyle w:val="B1"/>
        <w:rPr>
          <w:lang w:eastAsia="zh-CN"/>
        </w:rPr>
      </w:pPr>
      <w:r>
        <w:rPr>
          <w:lang w:eastAsia="zh-CN"/>
        </w:rPr>
        <w:t xml:space="preserve">- </w:t>
      </w:r>
      <w:r>
        <w:rPr>
          <w:lang w:eastAsia="zh-CN"/>
        </w:rPr>
        <w:tab/>
        <w:t xml:space="preserve">The common information elements (e.g, record type for CAPIF Charging) refers to the TS 32.298 [3]. </w:t>
      </w:r>
    </w:p>
    <w:p w14:paraId="19C8FD17" w14:textId="729DD7D7" w:rsidR="00F80905" w:rsidRDefault="00F80905" w:rsidP="00F80905">
      <w:pPr>
        <w:pStyle w:val="B1"/>
        <w:rPr>
          <w:rFonts w:eastAsia="Malgun Gothic"/>
          <w:lang w:eastAsia="ko-KR"/>
        </w:rPr>
      </w:pPr>
      <w:r>
        <w:t xml:space="preserve">- </w:t>
      </w:r>
      <w:r>
        <w:tab/>
        <w:t xml:space="preserve">The CAPIF API charging information which hold the </w:t>
      </w:r>
      <w:r>
        <w:rPr>
          <w:bCs/>
        </w:rPr>
        <w:t>CAPIF Core Function</w:t>
      </w:r>
      <w:r w:rsidRPr="009A6B40">
        <w:rPr>
          <w:bCs/>
        </w:rPr>
        <w:t xml:space="preserve"> specific information</w:t>
      </w:r>
      <w:r>
        <w:t xml:space="preserve"> can </w:t>
      </w:r>
      <w:r>
        <w:rPr>
          <w:color w:val="000000"/>
        </w:rPr>
        <w:t xml:space="preserve">mapped to </w:t>
      </w:r>
      <w:r>
        <w:rPr>
          <w:rFonts w:cs="Arial"/>
          <w:szCs w:val="18"/>
        </w:rPr>
        <w:t xml:space="preserve">the </w:t>
      </w:r>
      <w:r w:rsidRPr="00801676">
        <w:t xml:space="preserve">NEF API Charging </w:t>
      </w:r>
      <w:r>
        <w:t>information</w:t>
      </w:r>
      <w:r>
        <w:rPr>
          <w:rFonts w:cs="Arial"/>
          <w:szCs w:val="18"/>
        </w:rPr>
        <w:t xml:space="preserve"> specified in clause </w:t>
      </w:r>
      <w:r w:rsidRPr="001C7BE7">
        <w:rPr>
          <w:rFonts w:cs="Arial"/>
          <w:szCs w:val="18"/>
        </w:rPr>
        <w:t>6.3.1.4</w:t>
      </w:r>
      <w:r>
        <w:rPr>
          <w:rFonts w:cs="Arial"/>
          <w:szCs w:val="18"/>
        </w:rPr>
        <w:t xml:space="preserve">. </w:t>
      </w:r>
    </w:p>
    <w:p w14:paraId="1F24D740" w14:textId="77777777" w:rsidR="003A15B8" w:rsidRPr="009514A7" w:rsidRDefault="00CC1DEA" w:rsidP="003A15B8">
      <w:pPr>
        <w:pStyle w:val="Heading8"/>
      </w:pPr>
      <w:bookmarkStart w:id="251" w:name="_CRAnnexAnormative"/>
      <w:bookmarkEnd w:id="251"/>
      <w:r w:rsidRPr="009514A7">
        <w:rPr>
          <w:lang w:eastAsia="x-none" w:bidi="ar-IQ"/>
        </w:rPr>
        <w:br w:type="page"/>
      </w:r>
      <w:bookmarkStart w:id="252" w:name="_Toc202524309"/>
      <w:r w:rsidR="003A15B8" w:rsidRPr="009514A7">
        <w:lastRenderedPageBreak/>
        <w:t>Annex A (normative):</w:t>
      </w:r>
      <w:r w:rsidR="003A15B8" w:rsidRPr="009514A7">
        <w:br/>
        <w:t>Charging characteristics</w:t>
      </w:r>
      <w:bookmarkEnd w:id="252"/>
    </w:p>
    <w:p w14:paraId="63626ABE" w14:textId="77777777" w:rsidR="003A15B8" w:rsidRPr="009514A7" w:rsidRDefault="003A15B8" w:rsidP="003A15B8">
      <w:pPr>
        <w:pStyle w:val="Heading1"/>
        <w:rPr>
          <w:lang w:bidi="ar-IQ"/>
        </w:rPr>
      </w:pPr>
      <w:bookmarkStart w:id="253" w:name="_CRA_1"/>
      <w:bookmarkStart w:id="254" w:name="_Toc202524310"/>
      <w:bookmarkEnd w:id="253"/>
      <w:r w:rsidRPr="009514A7">
        <w:rPr>
          <w:lang w:bidi="ar-IQ"/>
        </w:rPr>
        <w:t>A.1</w:t>
      </w:r>
      <w:r w:rsidRPr="009514A7">
        <w:rPr>
          <w:lang w:bidi="ar-IQ"/>
        </w:rPr>
        <w:tab/>
        <w:t>General</w:t>
      </w:r>
      <w:bookmarkEnd w:id="254"/>
    </w:p>
    <w:p w14:paraId="51A5F994" w14:textId="77777777" w:rsidR="003A15B8" w:rsidRPr="009514A7" w:rsidRDefault="003A15B8" w:rsidP="003A15B8">
      <w:pPr>
        <w:rPr>
          <w:lang w:eastAsia="zh-CN" w:bidi="ar-IQ"/>
        </w:rPr>
      </w:pPr>
      <w:r w:rsidRPr="009514A7">
        <w:rPr>
          <w:lang w:bidi="ar-IQ"/>
        </w:rPr>
        <w:t xml:space="preserve">A subscriber (The API Invoker) may have Charging Characteristics assigned to his subscription. Default charging characteristics may be pre-provisioned on the SCEF. The charging information content is </w:t>
      </w:r>
      <w:r w:rsidRPr="009514A7">
        <w:rPr>
          <w:lang w:eastAsia="zh-CN" w:bidi="ar-IQ"/>
        </w:rPr>
        <w:t xml:space="preserve">configured for each API, including charging method (online and offline </w:t>
      </w:r>
      <w:r w:rsidR="00605F09" w:rsidRPr="009514A7">
        <w:rPr>
          <w:lang w:eastAsia="zh-CN" w:bidi="ar-IQ"/>
        </w:rPr>
        <w:t>charging</w:t>
      </w:r>
      <w:r w:rsidRPr="009514A7">
        <w:rPr>
          <w:lang w:eastAsia="zh-CN" w:bidi="ar-IQ"/>
        </w:rPr>
        <w:t xml:space="preserve">), Event based charging, whether report the message content or not. </w:t>
      </w:r>
    </w:p>
    <w:p w14:paraId="67647496" w14:textId="77777777" w:rsidR="003A15B8" w:rsidRPr="009514A7" w:rsidRDefault="003A15B8" w:rsidP="003A15B8">
      <w:pPr>
        <w:rPr>
          <w:lang w:bidi="ar-IQ"/>
        </w:rPr>
      </w:pPr>
      <w:r w:rsidRPr="009514A7">
        <w:rPr>
          <w:lang w:bidi="ar-IQ"/>
        </w:rPr>
        <w:t>The Charging Characteristics parameter format is specified TS 32.298 [51]. Each bit of the string of 16 bits corresponds to a specific charging behaviour which is defined on a per operator basis, configured within the</w:t>
      </w:r>
      <w:r w:rsidR="00605F09" w:rsidRPr="009514A7">
        <w:rPr>
          <w:lang w:bidi="ar-IQ"/>
        </w:rPr>
        <w:t xml:space="preserve"> </w:t>
      </w:r>
      <w:r w:rsidRPr="009514A7">
        <w:rPr>
          <w:lang w:bidi="ar-IQ"/>
        </w:rPr>
        <w:t xml:space="preserve">SCEF and pointed when bit is set to </w:t>
      </w:r>
      <w:r w:rsidR="006334F9" w:rsidRPr="009514A7">
        <w:rPr>
          <w:lang w:bidi="ar-IQ"/>
        </w:rPr>
        <w:t>"</w:t>
      </w:r>
      <w:r w:rsidRPr="009514A7">
        <w:rPr>
          <w:lang w:bidi="ar-IQ"/>
        </w:rPr>
        <w:t>1</w:t>
      </w:r>
      <w:r w:rsidR="006334F9" w:rsidRPr="009514A7">
        <w:rPr>
          <w:lang w:bidi="ar-IQ"/>
        </w:rPr>
        <w:t>"</w:t>
      </w:r>
      <w:r w:rsidRPr="009514A7">
        <w:rPr>
          <w:lang w:bidi="ar-IQ"/>
        </w:rPr>
        <w:t xml:space="preserve"> value. </w:t>
      </w:r>
    </w:p>
    <w:p w14:paraId="13D985D2" w14:textId="77777777" w:rsidR="003A15B8" w:rsidRPr="009514A7" w:rsidRDefault="003A15B8" w:rsidP="003A15B8">
      <w:pPr>
        <w:rPr>
          <w:lang w:bidi="ar-IQ"/>
        </w:rPr>
      </w:pPr>
      <w:r w:rsidRPr="009514A7">
        <w:rPr>
          <w:lang w:bidi="ar-IQ"/>
        </w:rPr>
        <w:t xml:space="preserve">One way to define a charging behaviour could be to associate it to a specific usage, which may consist of a set of </w:t>
      </w:r>
      <w:r w:rsidRPr="009514A7">
        <w:rPr>
          <w:rFonts w:eastAsia="MS Mincho"/>
          <w:color w:val="000000"/>
          <w:lang w:eastAsia="ja-JP"/>
        </w:rPr>
        <w:t xml:space="preserve">trigger profiles associated to CDR types </w:t>
      </w:r>
      <w:r w:rsidRPr="009514A7">
        <w:rPr>
          <w:lang w:bidi="ar-IQ"/>
        </w:rPr>
        <w:t>e.g.:</w:t>
      </w:r>
    </w:p>
    <w:p w14:paraId="1AEF8F46" w14:textId="77777777" w:rsidR="003A15B8" w:rsidRPr="009514A7" w:rsidRDefault="003A15B8" w:rsidP="003A15B8">
      <w:pPr>
        <w:pStyle w:val="B1"/>
        <w:rPr>
          <w:lang w:bidi="ar-IQ"/>
        </w:rPr>
      </w:pPr>
      <w:r w:rsidRPr="009514A7">
        <w:rPr>
          <w:b/>
          <w:lang w:bidi="ar-IQ"/>
        </w:rPr>
        <w:t>-</w:t>
      </w:r>
      <w:r w:rsidRPr="009514A7">
        <w:rPr>
          <w:b/>
          <w:lang w:bidi="ar-IQ"/>
        </w:rPr>
        <w:tab/>
        <w:t>EA-SCE-CDR:</w:t>
      </w:r>
      <w:r w:rsidRPr="009514A7">
        <w:rPr>
          <w:lang w:bidi="ar-IQ"/>
        </w:rPr>
        <w:t xml:space="preserve"> activate/deactivate CDRs, time limit, data volume limit, ma</w:t>
      </w:r>
      <w:r w:rsidR="006334F9" w:rsidRPr="009514A7">
        <w:rPr>
          <w:lang w:bidi="ar-IQ"/>
        </w:rPr>
        <w:t>ximum number of API invocation.</w:t>
      </w:r>
    </w:p>
    <w:p w14:paraId="73583CEE" w14:textId="77777777" w:rsidR="00742863" w:rsidRDefault="003A15B8" w:rsidP="006334F9">
      <w:pPr>
        <w:keepLines/>
        <w:rPr>
          <w:lang w:bidi="ar-IQ"/>
        </w:rPr>
      </w:pPr>
      <w:r w:rsidRPr="009514A7">
        <w:rPr>
          <w:lang w:bidi="ar-IQ"/>
        </w:rPr>
        <w:t xml:space="preserve">In addition to these trigger </w:t>
      </w:r>
      <w:r w:rsidR="00605F09" w:rsidRPr="009514A7">
        <w:rPr>
          <w:lang w:bidi="ar-IQ"/>
        </w:rPr>
        <w:t>sets, a</w:t>
      </w:r>
      <w:r w:rsidRPr="009514A7">
        <w:rPr>
          <w:lang w:bidi="ar-IQ"/>
        </w:rPr>
        <w:t xml:space="preserve"> CDF/CGF address may also be included.</w:t>
      </w:r>
    </w:p>
    <w:p w14:paraId="1B2661C3" w14:textId="77777777" w:rsidR="008E651C" w:rsidRDefault="008E651C" w:rsidP="009B28DA">
      <w:pPr>
        <w:pStyle w:val="Heading8"/>
        <w:rPr>
          <w:rFonts w:eastAsia="DengXian"/>
          <w:lang w:bidi="ar-IQ"/>
        </w:rPr>
      </w:pPr>
      <w:bookmarkStart w:id="255" w:name="_CRAnnexBnormative"/>
      <w:bookmarkEnd w:id="255"/>
      <w:r>
        <w:rPr>
          <w:lang w:bidi="ar-IQ"/>
        </w:rPr>
        <w:br w:type="page"/>
      </w:r>
      <w:bookmarkStart w:id="256" w:name="_Toc202524311"/>
      <w:r>
        <w:rPr>
          <w:rFonts w:eastAsia="DengXian"/>
          <w:lang w:eastAsia="ja-JP"/>
        </w:rPr>
        <w:lastRenderedPageBreak/>
        <w:t>Annex B (normative):</w:t>
      </w:r>
      <w:r>
        <w:rPr>
          <w:rFonts w:eastAsia="DengXian"/>
          <w:lang w:eastAsia="ja-JP"/>
        </w:rPr>
        <w:br/>
      </w:r>
      <w:r>
        <w:rPr>
          <w:rFonts w:eastAsia="DengXian"/>
          <w:lang w:bidi="ar-IQ"/>
        </w:rPr>
        <w:t>Support 5G VN group management charging</w:t>
      </w:r>
      <w:bookmarkEnd w:id="256"/>
    </w:p>
    <w:p w14:paraId="2A812D83" w14:textId="77777777" w:rsidR="008E651C" w:rsidRDefault="008E651C" w:rsidP="009B28DA">
      <w:pPr>
        <w:pStyle w:val="Heading1"/>
        <w:rPr>
          <w:rFonts w:eastAsia="SimSun"/>
          <w:lang w:bidi="ar-IQ"/>
        </w:rPr>
      </w:pPr>
      <w:bookmarkStart w:id="257" w:name="_CRB_1"/>
      <w:bookmarkStart w:id="258" w:name="_Toc202524312"/>
      <w:bookmarkEnd w:id="257"/>
      <w:r>
        <w:rPr>
          <w:rFonts w:eastAsia="SimSun"/>
          <w:lang w:bidi="ar-IQ"/>
        </w:rPr>
        <w:t>B.1</w:t>
      </w:r>
      <w:r>
        <w:rPr>
          <w:rFonts w:eastAsia="SimSun"/>
          <w:lang w:bidi="ar-IQ"/>
        </w:rPr>
        <w:tab/>
        <w:t>General</w:t>
      </w:r>
      <w:bookmarkEnd w:id="258"/>
    </w:p>
    <w:p w14:paraId="38BBD2DB" w14:textId="77777777" w:rsidR="008E651C" w:rsidRDefault="008E651C" w:rsidP="008E651C">
      <w:pPr>
        <w:rPr>
          <w:rFonts w:eastAsia="DengXian"/>
          <w:lang w:bidi="ar-IQ"/>
        </w:rPr>
      </w:pPr>
      <w:r>
        <w:rPr>
          <w:lang w:bidi="ar-IQ"/>
        </w:rPr>
        <w:t xml:space="preserve">This Annex describes </w:t>
      </w:r>
      <w:r>
        <w:rPr>
          <w:rFonts w:eastAsia="DengXian"/>
          <w:lang w:bidi="ar-IQ"/>
        </w:rPr>
        <w:t xml:space="preserve">the CEF </w:t>
      </w:r>
      <w:r>
        <w:rPr>
          <w:rFonts w:eastAsia="DengXian"/>
          <w:lang w:eastAsia="zh-CN" w:bidi="ar-IQ"/>
        </w:rPr>
        <w:t>(with UDM)</w:t>
      </w:r>
      <w:r>
        <w:rPr>
          <w:rFonts w:eastAsia="DengXian"/>
          <w:lang w:bidi="ar-IQ"/>
        </w:rPr>
        <w:t xml:space="preserve"> support the 5G VN group management charging which specified in clause 6.2 TS 32.240 [1].</w:t>
      </w:r>
    </w:p>
    <w:p w14:paraId="1894F45A" w14:textId="77777777" w:rsidR="008E651C" w:rsidRDefault="008E651C" w:rsidP="008E651C">
      <w:pPr>
        <w:rPr>
          <w:rFonts w:eastAsia="DengXian"/>
          <w:lang w:bidi="ar-IQ"/>
        </w:rPr>
      </w:pPr>
      <w:r>
        <w:t>The CEF based 5G VN group management charging is an alternative to the NEF based, and may be used instead of the NEF based for the 5G VN group management charging.</w:t>
      </w:r>
    </w:p>
    <w:p w14:paraId="256EDD8A" w14:textId="77777777" w:rsidR="008E651C" w:rsidRDefault="008E651C" w:rsidP="009B28DA">
      <w:pPr>
        <w:pStyle w:val="Heading1"/>
        <w:rPr>
          <w:rFonts w:eastAsia="SimSun"/>
          <w:lang w:bidi="ar-IQ"/>
        </w:rPr>
      </w:pPr>
      <w:bookmarkStart w:id="259" w:name="_CRB_2"/>
      <w:bookmarkStart w:id="260" w:name="_Toc202524313"/>
      <w:bookmarkEnd w:id="259"/>
      <w:r>
        <w:rPr>
          <w:rFonts w:eastAsia="SimSun"/>
          <w:lang w:bidi="ar-IQ"/>
        </w:rPr>
        <w:t>B.2</w:t>
      </w:r>
      <w:r>
        <w:rPr>
          <w:rFonts w:eastAsia="SimSun"/>
          <w:lang w:bidi="ar-IQ"/>
        </w:rPr>
        <w:tab/>
        <w:t>Charging Architecture for 5G VN group management charging</w:t>
      </w:r>
      <w:bookmarkEnd w:id="260"/>
    </w:p>
    <w:p w14:paraId="2935BD7E" w14:textId="77777777" w:rsidR="008E651C" w:rsidRDefault="008E651C" w:rsidP="008E651C">
      <w:pPr>
        <w:pStyle w:val="Heading2"/>
        <w:rPr>
          <w:lang w:eastAsia="zh-CN"/>
        </w:rPr>
      </w:pPr>
      <w:bookmarkStart w:id="261" w:name="_CRB_2_1"/>
      <w:bookmarkStart w:id="262" w:name="_Toc202524314"/>
      <w:bookmarkEnd w:id="261"/>
      <w:r>
        <w:rPr>
          <w:lang w:eastAsia="zh-CN"/>
        </w:rPr>
        <w:t>B</w:t>
      </w:r>
      <w:r w:rsidRPr="008E651C">
        <w:rPr>
          <w:lang w:eastAsia="zh-CN"/>
        </w:rPr>
        <w:t>.2.1</w:t>
      </w:r>
      <w:r w:rsidRPr="008E651C">
        <w:rPr>
          <w:lang w:eastAsia="zh-CN"/>
        </w:rPr>
        <w:tab/>
        <w:t>General</w:t>
      </w:r>
      <w:bookmarkEnd w:id="262"/>
    </w:p>
    <w:p w14:paraId="0DB353C2" w14:textId="77777777" w:rsidR="003F62E8" w:rsidRDefault="008E651C" w:rsidP="009B28DA">
      <w:r>
        <w:rPr>
          <w:lang w:bidi="ar-IQ"/>
        </w:rPr>
        <w:t xml:space="preserve">The </w:t>
      </w:r>
      <w:r>
        <w:t>5G VN group management converged charging architecture including CEF based charging specified in the following clause B.2.1.1</w:t>
      </w:r>
      <w:r w:rsidR="003F62E8">
        <w:t>.</w:t>
      </w:r>
    </w:p>
    <w:p w14:paraId="33A0E9CE" w14:textId="77777777" w:rsidR="008E651C" w:rsidRPr="008E651C" w:rsidRDefault="008E651C" w:rsidP="009B28DA">
      <w:pPr>
        <w:pStyle w:val="Heading3"/>
      </w:pPr>
      <w:bookmarkStart w:id="263" w:name="_CRB_2_1_1"/>
      <w:bookmarkStart w:id="264" w:name="_Toc202524315"/>
      <w:bookmarkEnd w:id="263"/>
      <w:r>
        <w:t>B.2.1.1</w:t>
      </w:r>
      <w:r>
        <w:tab/>
        <w:t>Logical Charging architecture - CEF based charging</w:t>
      </w:r>
      <w:bookmarkEnd w:id="264"/>
    </w:p>
    <w:p w14:paraId="3F3663BF" w14:textId="77777777" w:rsidR="008E651C" w:rsidRPr="008E651C" w:rsidRDefault="008E651C" w:rsidP="008E651C">
      <w:pPr>
        <w:rPr>
          <w:lang w:bidi="ar-IQ"/>
        </w:rPr>
      </w:pPr>
      <w:r>
        <w:t xml:space="preserve">The logical ubiquitous charging architecture and the reference points for 5G VN group management with the CEF architecture </w:t>
      </w:r>
      <w:r>
        <w:rPr>
          <w:color w:val="000000"/>
          <w:lang w:bidi="ar-IQ"/>
        </w:rPr>
        <w:t>is shown in figure B.2.1-1.</w:t>
      </w:r>
    </w:p>
    <w:p w14:paraId="249D5D0C" w14:textId="77777777" w:rsidR="008E651C" w:rsidRDefault="008E651C" w:rsidP="008E651C">
      <w:pPr>
        <w:pStyle w:val="TH"/>
      </w:pPr>
      <w:r w:rsidRPr="008E651C">
        <w:object w:dxaOrig="9645" w:dyaOrig="4365" w14:anchorId="05EDF94C">
          <v:shape id="_x0000_i1044" type="#_x0000_t75" style="width:482.05pt;height:217.85pt" o:ole="">
            <v:imagedata r:id="rId46" o:title=""/>
          </v:shape>
          <o:OLEObject Type="Embed" ProgID="Visio.Drawing.11" ShapeID="_x0000_i1044" DrawAspect="Content" ObjectID="_1813147030" r:id="rId47"/>
        </w:object>
      </w:r>
    </w:p>
    <w:p w14:paraId="440753DA" w14:textId="77777777" w:rsidR="008E651C" w:rsidRDefault="008E651C" w:rsidP="008E651C">
      <w:pPr>
        <w:pStyle w:val="TF"/>
      </w:pPr>
      <w:bookmarkStart w:id="265" w:name="_CRFigureB_2_1_11"/>
      <w:r>
        <w:t xml:space="preserve">Figure </w:t>
      </w:r>
      <w:bookmarkEnd w:id="265"/>
      <w:r>
        <w:rPr>
          <w:color w:val="000000"/>
          <w:lang w:bidi="ar-IQ"/>
        </w:rPr>
        <w:t>B.2.1.1-1</w:t>
      </w:r>
      <w:r>
        <w:t>: Logical ubiquitous charging architecture for 5G VN group management with the CEF architecture</w:t>
      </w:r>
    </w:p>
    <w:p w14:paraId="68289867" w14:textId="77777777" w:rsidR="0053592E" w:rsidRDefault="0053592E" w:rsidP="009B28DA">
      <w:pPr>
        <w:pStyle w:val="Heading2"/>
      </w:pPr>
      <w:bookmarkStart w:id="266" w:name="_CRB_2_2"/>
      <w:bookmarkStart w:id="267" w:name="_Toc202524316"/>
      <w:bookmarkEnd w:id="266"/>
      <w:r w:rsidRPr="0053592E">
        <w:lastRenderedPageBreak/>
        <w:t>B.2.2</w:t>
      </w:r>
      <w:r w:rsidRPr="0053592E">
        <w:tab/>
        <w:t>Void</w:t>
      </w:r>
      <w:bookmarkEnd w:id="267"/>
    </w:p>
    <w:p w14:paraId="786B88D2" w14:textId="77777777" w:rsidR="0084599A" w:rsidRPr="00BC4977" w:rsidRDefault="0084599A" w:rsidP="009B28DA">
      <w:pPr>
        <w:pStyle w:val="Heading2"/>
      </w:pPr>
      <w:bookmarkStart w:id="268" w:name="_CRB_2_3"/>
      <w:bookmarkStart w:id="269" w:name="_Toc202524317"/>
      <w:bookmarkEnd w:id="268"/>
      <w:r>
        <w:t>B</w:t>
      </w:r>
      <w:r w:rsidRPr="00BC4977">
        <w:t>.2.3</w:t>
      </w:r>
      <w:r w:rsidRPr="00BC4977">
        <w:tab/>
        <w:t>Charging principles and scenarios</w:t>
      </w:r>
      <w:bookmarkEnd w:id="269"/>
    </w:p>
    <w:p w14:paraId="506CE596" w14:textId="77777777" w:rsidR="0084599A" w:rsidRPr="00BC4977" w:rsidRDefault="0084599A" w:rsidP="009B28DA">
      <w:pPr>
        <w:pStyle w:val="Heading3"/>
      </w:pPr>
      <w:bookmarkStart w:id="270" w:name="_CRB_2_3_1"/>
      <w:bookmarkStart w:id="271" w:name="_Toc202524318"/>
      <w:bookmarkEnd w:id="270"/>
      <w:r>
        <w:rPr>
          <w:lang w:bidi="ar-IQ"/>
        </w:rPr>
        <w:t>B</w:t>
      </w:r>
      <w:r w:rsidRPr="00BC4977">
        <w:rPr>
          <w:lang w:bidi="ar-IQ"/>
        </w:rPr>
        <w:t>.2.3.1</w:t>
      </w:r>
      <w:r w:rsidRPr="00BC4977">
        <w:rPr>
          <w:lang w:bidi="ar-IQ"/>
        </w:rPr>
        <w:tab/>
      </w:r>
      <w:r w:rsidRPr="00BC4977">
        <w:t>Basic principles</w:t>
      </w:r>
      <w:bookmarkEnd w:id="271"/>
    </w:p>
    <w:p w14:paraId="7CB08AB9" w14:textId="77777777" w:rsidR="0084599A" w:rsidRPr="00BC4977" w:rsidRDefault="0084599A" w:rsidP="0084599A">
      <w:r w:rsidRPr="00BC4977">
        <w:t>5G VN group management charging is performed by the NEF or CEF interacting with CHF using Nchf specified in TS 32.290 [57] and TS 32.291 [58]. In order to provide the data required for the charging management activities, the converged charging can be performed for each of the following:</w:t>
      </w:r>
    </w:p>
    <w:p w14:paraId="1BC6D63E" w14:textId="77777777" w:rsidR="0084599A" w:rsidRPr="00BC4977" w:rsidRDefault="0084599A" w:rsidP="0084599A">
      <w:pPr>
        <w:pStyle w:val="B1"/>
      </w:pPr>
      <w:r w:rsidRPr="00BC4977">
        <w:t>-</w:t>
      </w:r>
      <w:r w:rsidRPr="00BC4977">
        <w:tab/>
        <w:t xml:space="preserve">The CEF </w:t>
      </w:r>
      <w:r w:rsidRPr="00BC4977">
        <w:rPr>
          <w:lang w:eastAsia="zh-CN"/>
        </w:rPr>
        <w:t>are able to get</w:t>
      </w:r>
      <w:r w:rsidRPr="00BC4977">
        <w:t xml:space="preserve"> the 5G VN group information (e.g.</w:t>
      </w:r>
      <w:r w:rsidRPr="00BC4977">
        <w:rPr>
          <w:lang w:eastAsia="zh-CN"/>
        </w:rPr>
        <w:t xml:space="preserve"> GroupIdentifiers</w:t>
      </w:r>
      <w:r w:rsidRPr="00BC4977">
        <w:t>) from</w:t>
      </w:r>
      <w:r>
        <w:t xml:space="preserve"> </w:t>
      </w:r>
      <w:r w:rsidRPr="00BC4977">
        <w:t xml:space="preserve">UDM via </w:t>
      </w:r>
      <w:r w:rsidRPr="00BC4977">
        <w:rPr>
          <w:lang w:eastAsia="zh-CN"/>
        </w:rPr>
        <w:t>Nudm_SubscriberDataManagement service, specified in the TS 23.502 [214] and TS 29.503[</w:t>
      </w:r>
      <w:r>
        <w:rPr>
          <w:lang w:eastAsia="zh-CN"/>
        </w:rPr>
        <w:t>236</w:t>
      </w:r>
      <w:r w:rsidRPr="00BC4977">
        <w:rPr>
          <w:lang w:eastAsia="zh-CN"/>
        </w:rPr>
        <w:t>]</w:t>
      </w:r>
      <w:r w:rsidRPr="00BC4977">
        <w:t>.</w:t>
      </w:r>
      <w:r w:rsidRPr="00BC4977">
        <w:rPr>
          <w:lang w:eastAsia="zh-CN"/>
        </w:rPr>
        <w:t xml:space="preserve"> The</w:t>
      </w:r>
      <w:r w:rsidRPr="00BC4977">
        <w:t xml:space="preserve"> Charging Data Request and Charging Data Response are exchanged between the CEF and the CHF, based on PEC scenarios</w:t>
      </w:r>
      <w:r>
        <w:t xml:space="preserve"> as specified in TS 32.290 [57]</w:t>
      </w:r>
      <w:r w:rsidRPr="00BC4977">
        <w:t>. The Charging Data Request is issued by the CEF towards the CHF when certain conditions (chargeable events) are met.</w:t>
      </w:r>
    </w:p>
    <w:p w14:paraId="3615C5E4" w14:textId="77777777" w:rsidR="0084599A" w:rsidRPr="002501B3" w:rsidRDefault="0084599A" w:rsidP="0084599A">
      <w:pPr>
        <w:pStyle w:val="B1"/>
        <w:ind w:firstLine="0"/>
      </w:pPr>
      <w:r>
        <w:t>T</w:t>
      </w:r>
      <w:r w:rsidRPr="00BC4977">
        <w:t xml:space="preserve">he CEF </w:t>
      </w:r>
      <w:r>
        <w:t xml:space="preserve">only </w:t>
      </w:r>
      <w:r w:rsidRPr="00BC4977">
        <w:t xml:space="preserve">uses the GET operation of Nudm_SubscriberDataManagement service to obtain the 5G VN group information. </w:t>
      </w:r>
    </w:p>
    <w:p w14:paraId="7C558C99" w14:textId="77777777" w:rsidR="0084599A" w:rsidRPr="00BC4977" w:rsidRDefault="0084599A" w:rsidP="0084599A">
      <w:pPr>
        <w:pStyle w:val="B1"/>
      </w:pPr>
      <w:r w:rsidRPr="00BC4977">
        <w:t>-</w:t>
      </w:r>
      <w:r w:rsidRPr="00BC4977">
        <w:tab/>
        <w:t xml:space="preserve">The NEF are able to report the 5G VN group information (e.g. </w:t>
      </w:r>
      <w:r w:rsidRPr="00BC4977">
        <w:rPr>
          <w:rFonts w:eastAsia="Malgun Gothic"/>
        </w:rPr>
        <w:t>add/delete 5G VN Group members</w:t>
      </w:r>
      <w:r w:rsidRPr="00BC4977">
        <w:t xml:space="preserve">) </w:t>
      </w:r>
      <w:r>
        <w:t xml:space="preserve">to CHF </w:t>
      </w:r>
      <w:r w:rsidRPr="00BC4977">
        <w:t>based on the API invocation</w:t>
      </w:r>
      <w:r>
        <w:t xml:space="preserve"> </w:t>
      </w:r>
      <w:r w:rsidRPr="00BC4977">
        <w:rPr>
          <w:lang w:bidi="ar-IQ"/>
        </w:rPr>
        <w:t xml:space="preserve">(i.e. </w:t>
      </w:r>
      <w:r w:rsidRPr="00BC4977">
        <w:t>5GLANParameterProvision API</w:t>
      </w:r>
      <w:r w:rsidRPr="00BC4977">
        <w:rPr>
          <w:lang w:bidi="ar-IQ"/>
        </w:rPr>
        <w:t>)</w:t>
      </w:r>
      <w:r w:rsidRPr="00BC4977">
        <w:t xml:space="preserve"> chargeable events.</w:t>
      </w:r>
    </w:p>
    <w:p w14:paraId="78FFC270" w14:textId="77777777" w:rsidR="0084599A" w:rsidRPr="00BC4977" w:rsidRDefault="0084599A" w:rsidP="0084599A">
      <w:pPr>
        <w:pStyle w:val="B1"/>
        <w:ind w:left="0" w:firstLine="0"/>
        <w:rPr>
          <w:lang w:eastAsia="zh-CN"/>
        </w:rPr>
      </w:pPr>
      <w:r w:rsidRPr="00BC4977">
        <w:rPr>
          <w:lang w:eastAsia="zh-CN"/>
        </w:rPr>
        <w:t>I</w:t>
      </w:r>
      <w:r w:rsidRPr="00BC4977">
        <w:t>n order to avoid the duplicate charging, the NEF based and CEF based 5G VN group management charging will not be invoked at the same time, which depend on the implementation based on the operator policy.</w:t>
      </w:r>
    </w:p>
    <w:p w14:paraId="06D34272" w14:textId="77777777" w:rsidR="0084599A" w:rsidRPr="00BC4977" w:rsidRDefault="0084599A" w:rsidP="0084599A">
      <w:r w:rsidRPr="00BC4977">
        <w:rPr>
          <w:lang w:eastAsia="zh-CN" w:bidi="ar-IQ"/>
        </w:rPr>
        <w:t xml:space="preserve">The </w:t>
      </w:r>
      <w:r w:rsidRPr="00BC4977">
        <w:rPr>
          <w:lang w:eastAsia="zh-CN"/>
        </w:rPr>
        <w:t xml:space="preserve">5G VN group management charging information is collected per VN group. The message </w:t>
      </w:r>
      <w:r w:rsidRPr="00BC4977">
        <w:t xml:space="preserve">contents and purpose of each charging event </w:t>
      </w:r>
      <w:r w:rsidRPr="00BC4977">
        <w:rPr>
          <w:lang w:bidi="ar-IQ"/>
        </w:rPr>
        <w:t>that triggers interaction with CHF,</w:t>
      </w:r>
      <w:r w:rsidRPr="00BC4977">
        <w:t xml:space="preserve"> as well as the chargeable events that trigger them, are described in following clauses.</w:t>
      </w:r>
    </w:p>
    <w:p w14:paraId="71A8B759" w14:textId="77777777" w:rsidR="0084599A" w:rsidRPr="00BC4977" w:rsidRDefault="0084599A" w:rsidP="0084599A">
      <w:r w:rsidRPr="00BC4977">
        <w:t>A detailed formal description of the converged charging parameters to CHF defined in the present document can be found in TS 32.291 [58].</w:t>
      </w:r>
    </w:p>
    <w:p w14:paraId="708ECA6A" w14:textId="77777777" w:rsidR="0084599A" w:rsidRPr="00BC4977" w:rsidRDefault="0084599A" w:rsidP="0084599A">
      <w:r w:rsidRPr="00BC4977">
        <w:rPr>
          <w:lang w:bidi="ar-IQ"/>
        </w:rPr>
        <w:t xml:space="preserve">A detailed formal description of the CDR parameters defined in the present document </w:t>
      </w:r>
      <w:r w:rsidRPr="00BC4977">
        <w:t>can be</w:t>
      </w:r>
      <w:r w:rsidRPr="00BC4977">
        <w:rPr>
          <w:lang w:bidi="ar-IQ"/>
        </w:rPr>
        <w:t xml:space="preserve"> found in TS 32.298 [51].</w:t>
      </w:r>
    </w:p>
    <w:p w14:paraId="30F832BB" w14:textId="77777777" w:rsidR="0084599A" w:rsidRPr="00BC4977" w:rsidRDefault="0084599A" w:rsidP="009B28DA">
      <w:pPr>
        <w:pStyle w:val="Heading3"/>
        <w:rPr>
          <w:lang w:eastAsia="zh-CN"/>
        </w:rPr>
      </w:pPr>
      <w:bookmarkStart w:id="272" w:name="_CRB_2_3_2"/>
      <w:bookmarkStart w:id="273" w:name="_Toc202524319"/>
      <w:bookmarkEnd w:id="272"/>
      <w:r>
        <w:rPr>
          <w:lang w:bidi="ar-IQ"/>
        </w:rPr>
        <w:t>B</w:t>
      </w:r>
      <w:r w:rsidRPr="00BC4977">
        <w:rPr>
          <w:lang w:bidi="ar-IQ"/>
        </w:rPr>
        <w:t>.2.3.2</w:t>
      </w:r>
      <w:r w:rsidRPr="00BC4977">
        <w:rPr>
          <w:lang w:bidi="ar-IQ"/>
        </w:rPr>
        <w:tab/>
      </w:r>
      <w:r w:rsidRPr="00BC4977">
        <w:t xml:space="preserve">Applicable triggers </w:t>
      </w:r>
      <w:r w:rsidRPr="00BC4977">
        <w:rPr>
          <w:lang w:eastAsia="zh-CN"/>
        </w:rPr>
        <w:t>in 5G VN group management charging</w:t>
      </w:r>
      <w:bookmarkEnd w:id="273"/>
    </w:p>
    <w:p w14:paraId="3CBEEAE7" w14:textId="77777777" w:rsidR="0084599A" w:rsidRPr="00BC4977" w:rsidRDefault="0084599A" w:rsidP="009B28DA">
      <w:pPr>
        <w:pStyle w:val="Heading4"/>
        <w:rPr>
          <w:lang w:eastAsia="zh-CN"/>
        </w:rPr>
      </w:pPr>
      <w:bookmarkStart w:id="274" w:name="_CRB_2_3_2_1"/>
      <w:bookmarkStart w:id="275" w:name="_Toc202524320"/>
      <w:bookmarkEnd w:id="274"/>
      <w:r>
        <w:rPr>
          <w:lang w:bidi="ar-IQ"/>
        </w:rPr>
        <w:t>B</w:t>
      </w:r>
      <w:r w:rsidRPr="00BC4977">
        <w:rPr>
          <w:lang w:bidi="ar-IQ"/>
        </w:rPr>
        <w:t>.2.3.2.1</w:t>
      </w:r>
      <w:r w:rsidRPr="00BC4977">
        <w:rPr>
          <w:lang w:bidi="ar-IQ"/>
        </w:rPr>
        <w:tab/>
        <w:t>5G VN group management charging via UDM</w:t>
      </w:r>
      <w:bookmarkEnd w:id="275"/>
    </w:p>
    <w:p w14:paraId="034677E3" w14:textId="77777777" w:rsidR="0084599A" w:rsidRPr="00BC4977" w:rsidRDefault="0084599A" w:rsidP="0084599A">
      <w:pPr>
        <w:rPr>
          <w:lang w:bidi="ar-IQ"/>
        </w:rPr>
      </w:pPr>
      <w:r w:rsidRPr="00BC4977">
        <w:rPr>
          <w:lang w:bidi="ar-IQ"/>
        </w:rPr>
        <w:t xml:space="preserve">A set of trigger conditions are defined for the CEF to invoke a Charging Data Request [Event] towards the CHF. </w:t>
      </w:r>
    </w:p>
    <w:p w14:paraId="4171FC62" w14:textId="77777777" w:rsidR="0084599A" w:rsidRPr="00BC4977" w:rsidRDefault="0084599A" w:rsidP="0084599A">
      <w:pPr>
        <w:rPr>
          <w:lang w:bidi="ar-IQ"/>
        </w:rPr>
      </w:pPr>
      <w:r w:rsidRPr="00BC4977">
        <w:rPr>
          <w:lang w:bidi="ar-IQ"/>
        </w:rPr>
        <w:t xml:space="preserve">Table </w:t>
      </w:r>
      <w:r>
        <w:rPr>
          <w:lang w:bidi="ar-IQ"/>
        </w:rPr>
        <w:t>B</w:t>
      </w:r>
      <w:r w:rsidRPr="00BC4977">
        <w:rPr>
          <w:lang w:bidi="ar-IQ"/>
        </w:rPr>
        <w:t>.2.3.2.1-1 summarizes the set of default trigger conditions and their category which shall be supported by the CEF.</w:t>
      </w:r>
    </w:p>
    <w:p w14:paraId="4CEC08EE" w14:textId="77777777" w:rsidR="0084599A" w:rsidRPr="00BC4977" w:rsidRDefault="0084599A" w:rsidP="0084599A">
      <w:pPr>
        <w:pStyle w:val="TH"/>
      </w:pPr>
      <w:bookmarkStart w:id="276" w:name="_CRTableB_2_3_2_11"/>
      <w:r w:rsidRPr="00BC4977">
        <w:t xml:space="preserve">Table </w:t>
      </w:r>
      <w:bookmarkEnd w:id="276"/>
      <w:r>
        <w:rPr>
          <w:lang w:bidi="ar-IQ"/>
        </w:rPr>
        <w:t>B</w:t>
      </w:r>
      <w:r w:rsidRPr="00BC4977">
        <w:rPr>
          <w:lang w:bidi="ar-IQ"/>
        </w:rPr>
        <w:t>.2.3.2.1-1</w:t>
      </w:r>
      <w:r w:rsidRPr="00BC4977">
        <w:t xml:space="preserve">: Default </w:t>
      </w:r>
      <w:r w:rsidRPr="00BC4977">
        <w:rPr>
          <w:lang w:bidi="ar-IQ"/>
        </w:rPr>
        <w:t xml:space="preserve">Trigger conditions </w:t>
      </w:r>
      <w:r w:rsidRPr="00BC4977">
        <w:t>in 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1081"/>
        <w:gridCol w:w="1606"/>
        <w:gridCol w:w="1095"/>
        <w:gridCol w:w="1156"/>
        <w:gridCol w:w="2243"/>
      </w:tblGrid>
      <w:tr w:rsidR="0084599A" w:rsidRPr="00BC4977" w14:paraId="4319EF84" w14:textId="77777777" w:rsidTr="00090AA5">
        <w:trPr>
          <w:tblHeader/>
        </w:trPr>
        <w:tc>
          <w:tcPr>
            <w:tcW w:w="2676" w:type="dxa"/>
            <w:tcBorders>
              <w:top w:val="single" w:sz="4" w:space="0" w:color="auto"/>
              <w:left w:val="single" w:sz="4" w:space="0" w:color="auto"/>
              <w:bottom w:val="single" w:sz="4" w:space="0" w:color="auto"/>
              <w:right w:val="single" w:sz="4" w:space="0" w:color="auto"/>
            </w:tcBorders>
            <w:shd w:val="clear" w:color="auto" w:fill="D0CECE"/>
            <w:hideMark/>
          </w:tcPr>
          <w:p w14:paraId="161F6E53" w14:textId="77777777" w:rsidR="0084599A" w:rsidRPr="00BC4977" w:rsidRDefault="0084599A" w:rsidP="00090AA5">
            <w:pPr>
              <w:pStyle w:val="TAH"/>
              <w:rPr>
                <w:rFonts w:eastAsia="DengXian"/>
                <w:lang w:bidi="ar-IQ"/>
              </w:rPr>
            </w:pPr>
            <w:r w:rsidRPr="00BC4977">
              <w:rPr>
                <w:rFonts w:eastAsia="DengXian"/>
                <w:lang w:bidi="ar-IQ"/>
              </w:rPr>
              <w:t>Trigger Conditions</w:t>
            </w:r>
          </w:p>
        </w:tc>
        <w:tc>
          <w:tcPr>
            <w:tcW w:w="1081" w:type="dxa"/>
            <w:tcBorders>
              <w:top w:val="single" w:sz="4" w:space="0" w:color="auto"/>
              <w:left w:val="single" w:sz="4" w:space="0" w:color="auto"/>
              <w:bottom w:val="single" w:sz="4" w:space="0" w:color="auto"/>
              <w:right w:val="single" w:sz="4" w:space="0" w:color="auto"/>
            </w:tcBorders>
            <w:shd w:val="clear" w:color="auto" w:fill="D0CECE"/>
            <w:hideMark/>
          </w:tcPr>
          <w:p w14:paraId="4ED83427" w14:textId="77777777" w:rsidR="0084599A" w:rsidRPr="00BC4977" w:rsidRDefault="0084599A" w:rsidP="00090AA5">
            <w:pPr>
              <w:pStyle w:val="TAH"/>
              <w:rPr>
                <w:rFonts w:eastAsia="DengXian"/>
                <w:lang w:bidi="ar-IQ"/>
              </w:rPr>
            </w:pPr>
            <w:r w:rsidRPr="00BC4977">
              <w:rPr>
                <w:rFonts w:eastAsia="DengXian"/>
                <w:lang w:bidi="ar-IQ"/>
              </w:rPr>
              <w:t>Trigger level</w:t>
            </w:r>
          </w:p>
        </w:tc>
        <w:tc>
          <w:tcPr>
            <w:tcW w:w="1606" w:type="dxa"/>
            <w:tcBorders>
              <w:top w:val="single" w:sz="4" w:space="0" w:color="auto"/>
              <w:left w:val="single" w:sz="4" w:space="0" w:color="auto"/>
              <w:bottom w:val="single" w:sz="4" w:space="0" w:color="auto"/>
              <w:right w:val="single" w:sz="4" w:space="0" w:color="auto"/>
            </w:tcBorders>
            <w:shd w:val="clear" w:color="auto" w:fill="D0CECE"/>
          </w:tcPr>
          <w:p w14:paraId="57559961" w14:textId="77777777" w:rsidR="0084599A" w:rsidRPr="00BC4977" w:rsidRDefault="0084599A" w:rsidP="00090AA5">
            <w:pPr>
              <w:pStyle w:val="TAH"/>
              <w:rPr>
                <w:rFonts w:eastAsia="DengXian"/>
                <w:lang w:bidi="ar-IQ"/>
              </w:rPr>
            </w:pPr>
            <w:r w:rsidRPr="00BC4977">
              <w:rPr>
                <w:rFonts w:eastAsia="DengXian"/>
                <w:lang w:bidi="ar-IQ"/>
              </w:rPr>
              <w:t>Default category</w:t>
            </w:r>
          </w:p>
          <w:p w14:paraId="09E9F695" w14:textId="77777777" w:rsidR="0084599A" w:rsidRPr="00BC4977" w:rsidRDefault="0084599A" w:rsidP="00090AA5">
            <w:pPr>
              <w:pStyle w:val="TAH"/>
              <w:rPr>
                <w:rFonts w:eastAsia="DengXian"/>
                <w:lang w:bidi="ar-IQ"/>
              </w:rPr>
            </w:pPr>
          </w:p>
        </w:tc>
        <w:tc>
          <w:tcPr>
            <w:tcW w:w="1095" w:type="dxa"/>
            <w:tcBorders>
              <w:top w:val="single" w:sz="4" w:space="0" w:color="auto"/>
              <w:left w:val="single" w:sz="4" w:space="0" w:color="auto"/>
              <w:bottom w:val="single" w:sz="4" w:space="0" w:color="auto"/>
              <w:right w:val="single" w:sz="4" w:space="0" w:color="auto"/>
            </w:tcBorders>
            <w:shd w:val="clear" w:color="auto" w:fill="D0CECE"/>
            <w:hideMark/>
          </w:tcPr>
          <w:p w14:paraId="6FA56B85" w14:textId="77777777" w:rsidR="0084599A" w:rsidRPr="00BC4977" w:rsidRDefault="0084599A" w:rsidP="00090AA5">
            <w:pPr>
              <w:pStyle w:val="TAH"/>
              <w:rPr>
                <w:rFonts w:eastAsia="DengXian"/>
                <w:lang w:bidi="ar-IQ"/>
              </w:rPr>
            </w:pPr>
            <w:r w:rsidRPr="00BC4977">
              <w:rPr>
                <w:rFonts w:eastAsia="DengXian"/>
                <w:lang w:bidi="ar-IQ"/>
              </w:rPr>
              <w:t>CHF allowed to change category</w:t>
            </w:r>
          </w:p>
        </w:tc>
        <w:tc>
          <w:tcPr>
            <w:tcW w:w="1156" w:type="dxa"/>
            <w:tcBorders>
              <w:top w:val="single" w:sz="4" w:space="0" w:color="auto"/>
              <w:left w:val="single" w:sz="4" w:space="0" w:color="auto"/>
              <w:bottom w:val="single" w:sz="4" w:space="0" w:color="auto"/>
              <w:right w:val="single" w:sz="4" w:space="0" w:color="auto"/>
            </w:tcBorders>
            <w:shd w:val="clear" w:color="auto" w:fill="D0CECE"/>
            <w:hideMark/>
          </w:tcPr>
          <w:p w14:paraId="381AD2C4" w14:textId="77777777" w:rsidR="0084599A" w:rsidRPr="00BC4977" w:rsidRDefault="0084599A" w:rsidP="00090AA5">
            <w:pPr>
              <w:pStyle w:val="TAH"/>
              <w:rPr>
                <w:rFonts w:eastAsia="DengXian"/>
                <w:lang w:bidi="ar-IQ"/>
              </w:rPr>
            </w:pPr>
            <w:r w:rsidRPr="00BC4977">
              <w:rPr>
                <w:rFonts w:eastAsia="DengXian"/>
                <w:lang w:bidi="ar-IQ"/>
              </w:rPr>
              <w:t>CHF allowed to enable and disable</w:t>
            </w:r>
          </w:p>
        </w:tc>
        <w:tc>
          <w:tcPr>
            <w:tcW w:w="2243" w:type="dxa"/>
            <w:tcBorders>
              <w:top w:val="single" w:sz="4" w:space="0" w:color="auto"/>
              <w:left w:val="single" w:sz="4" w:space="0" w:color="auto"/>
              <w:bottom w:val="single" w:sz="4" w:space="0" w:color="auto"/>
              <w:right w:val="single" w:sz="4" w:space="0" w:color="auto"/>
            </w:tcBorders>
            <w:shd w:val="clear" w:color="auto" w:fill="D0CECE"/>
            <w:hideMark/>
          </w:tcPr>
          <w:p w14:paraId="78147002" w14:textId="77777777" w:rsidR="0084599A" w:rsidRPr="00BC4977" w:rsidRDefault="0084599A" w:rsidP="00090AA5">
            <w:pPr>
              <w:pStyle w:val="TAH"/>
              <w:rPr>
                <w:rFonts w:eastAsia="DengXian"/>
                <w:lang w:bidi="ar-IQ"/>
              </w:rPr>
            </w:pPr>
            <w:r w:rsidRPr="00BC4977">
              <w:rPr>
                <w:rFonts w:eastAsia="DengXian"/>
                <w:lang w:bidi="ar-IQ"/>
              </w:rPr>
              <w:t>Message when "immediate reporting" category</w:t>
            </w:r>
          </w:p>
        </w:tc>
      </w:tr>
      <w:tr w:rsidR="0084599A" w:rsidRPr="00BC4977" w14:paraId="7C75C5E5" w14:textId="77777777" w:rsidTr="00090AA5">
        <w:trPr>
          <w:tblHeader/>
        </w:trPr>
        <w:tc>
          <w:tcPr>
            <w:tcW w:w="2676" w:type="dxa"/>
            <w:tcBorders>
              <w:top w:val="single" w:sz="4" w:space="0" w:color="auto"/>
              <w:left w:val="single" w:sz="4" w:space="0" w:color="auto"/>
              <w:bottom w:val="single" w:sz="4" w:space="0" w:color="auto"/>
              <w:right w:val="single" w:sz="4" w:space="0" w:color="auto"/>
            </w:tcBorders>
            <w:hideMark/>
          </w:tcPr>
          <w:p w14:paraId="55067F48" w14:textId="77777777" w:rsidR="0084599A" w:rsidRPr="00BC4977" w:rsidRDefault="0084599A" w:rsidP="00090AA5">
            <w:pPr>
              <w:pStyle w:val="TAL"/>
            </w:pPr>
            <w:r w:rsidRPr="00BC4977">
              <w:rPr>
                <w:rFonts w:eastAsia="DengXian"/>
                <w:lang w:eastAsia="zh-CN"/>
              </w:rPr>
              <w:t>Receive the 5G VN group information from UDM</w:t>
            </w:r>
          </w:p>
        </w:tc>
        <w:tc>
          <w:tcPr>
            <w:tcW w:w="1081" w:type="dxa"/>
            <w:tcBorders>
              <w:top w:val="single" w:sz="4" w:space="0" w:color="auto"/>
              <w:left w:val="single" w:sz="4" w:space="0" w:color="auto"/>
              <w:bottom w:val="single" w:sz="4" w:space="0" w:color="auto"/>
              <w:right w:val="single" w:sz="4" w:space="0" w:color="auto"/>
            </w:tcBorders>
            <w:hideMark/>
          </w:tcPr>
          <w:p w14:paraId="754DCF4F" w14:textId="77777777" w:rsidR="0084599A" w:rsidRPr="00BC4977" w:rsidRDefault="0084599A" w:rsidP="00090AA5">
            <w:pPr>
              <w:pStyle w:val="TAL"/>
              <w:jc w:val="center"/>
            </w:pPr>
            <w:r w:rsidRPr="00BC4977">
              <w:rPr>
                <w:rFonts w:eastAsia="DengXian"/>
                <w:lang w:bidi="ar-IQ"/>
              </w:rPr>
              <w:t>-</w:t>
            </w:r>
          </w:p>
        </w:tc>
        <w:tc>
          <w:tcPr>
            <w:tcW w:w="1606" w:type="dxa"/>
            <w:tcBorders>
              <w:top w:val="single" w:sz="4" w:space="0" w:color="auto"/>
              <w:left w:val="single" w:sz="4" w:space="0" w:color="auto"/>
              <w:bottom w:val="single" w:sz="4" w:space="0" w:color="auto"/>
              <w:right w:val="single" w:sz="4" w:space="0" w:color="auto"/>
            </w:tcBorders>
            <w:hideMark/>
          </w:tcPr>
          <w:p w14:paraId="451707F4" w14:textId="77777777" w:rsidR="0084599A" w:rsidRPr="00BC4977" w:rsidRDefault="0084599A" w:rsidP="00090AA5">
            <w:pPr>
              <w:pStyle w:val="TAL"/>
              <w:jc w:val="center"/>
            </w:pPr>
            <w:r w:rsidRPr="00BC4977">
              <w:t>Immediate</w:t>
            </w:r>
          </w:p>
        </w:tc>
        <w:tc>
          <w:tcPr>
            <w:tcW w:w="1095" w:type="dxa"/>
            <w:tcBorders>
              <w:top w:val="single" w:sz="4" w:space="0" w:color="auto"/>
              <w:left w:val="single" w:sz="4" w:space="0" w:color="auto"/>
              <w:bottom w:val="single" w:sz="4" w:space="0" w:color="auto"/>
              <w:right w:val="single" w:sz="4" w:space="0" w:color="auto"/>
            </w:tcBorders>
            <w:hideMark/>
          </w:tcPr>
          <w:p w14:paraId="1F98F808" w14:textId="77777777" w:rsidR="0084599A" w:rsidRPr="00BC4977" w:rsidRDefault="0084599A" w:rsidP="00090AA5">
            <w:pPr>
              <w:pStyle w:val="TAL"/>
              <w:jc w:val="center"/>
              <w:rPr>
                <w:lang w:eastAsia="zh-CN" w:bidi="ar-IQ"/>
              </w:rPr>
            </w:pPr>
            <w:r w:rsidRPr="00BC4977">
              <w:rPr>
                <w:lang w:bidi="ar-IQ"/>
              </w:rPr>
              <w:t>Not Applicable</w:t>
            </w:r>
          </w:p>
        </w:tc>
        <w:tc>
          <w:tcPr>
            <w:tcW w:w="1156" w:type="dxa"/>
            <w:tcBorders>
              <w:top w:val="single" w:sz="4" w:space="0" w:color="auto"/>
              <w:left w:val="single" w:sz="4" w:space="0" w:color="auto"/>
              <w:bottom w:val="single" w:sz="4" w:space="0" w:color="auto"/>
              <w:right w:val="single" w:sz="4" w:space="0" w:color="auto"/>
            </w:tcBorders>
            <w:hideMark/>
          </w:tcPr>
          <w:p w14:paraId="4A6FFCF5" w14:textId="77777777" w:rsidR="0084599A" w:rsidRPr="00BC4977" w:rsidRDefault="0084599A" w:rsidP="00090AA5">
            <w:pPr>
              <w:pStyle w:val="TAL"/>
              <w:jc w:val="center"/>
            </w:pPr>
            <w:r w:rsidRPr="00BC4977">
              <w:rPr>
                <w:rFonts w:eastAsia="DengXian"/>
                <w:lang w:bidi="ar-IQ"/>
              </w:rPr>
              <w:t>Not Applicable</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54829BB" w14:textId="77777777" w:rsidR="0084599A" w:rsidRPr="00BC4977" w:rsidRDefault="0084599A" w:rsidP="00090AA5">
            <w:pPr>
              <w:pStyle w:val="TAL"/>
            </w:pPr>
            <w:r w:rsidRPr="00BC4977">
              <w:rPr>
                <w:rFonts w:eastAsia="DengXian"/>
                <w:lang w:bidi="ar-IQ"/>
              </w:rPr>
              <w:t>Charging Data Request [Event]</w:t>
            </w:r>
          </w:p>
        </w:tc>
      </w:tr>
    </w:tbl>
    <w:p w14:paraId="4D35CFA9" w14:textId="77777777" w:rsidR="0084599A" w:rsidRPr="00BC4977" w:rsidRDefault="0084599A" w:rsidP="0084599A"/>
    <w:p w14:paraId="246C6EC6" w14:textId="77777777" w:rsidR="0084599A" w:rsidRPr="00BC4977" w:rsidRDefault="0084599A" w:rsidP="009B28DA">
      <w:pPr>
        <w:pStyle w:val="Heading3"/>
        <w:rPr>
          <w:lang w:bidi="ar-IQ"/>
        </w:rPr>
      </w:pPr>
      <w:bookmarkStart w:id="277" w:name="_CRB_2_3_3"/>
      <w:bookmarkStart w:id="278" w:name="_Toc202524321"/>
      <w:bookmarkEnd w:id="277"/>
      <w:r>
        <w:rPr>
          <w:lang w:bidi="ar-IQ"/>
        </w:rPr>
        <w:lastRenderedPageBreak/>
        <w:t>B</w:t>
      </w:r>
      <w:r w:rsidRPr="00BC4977">
        <w:rPr>
          <w:lang w:bidi="ar-IQ"/>
        </w:rPr>
        <w:t>.2.3.3</w:t>
      </w:r>
      <w:r w:rsidRPr="00BC4977">
        <w:rPr>
          <w:lang w:bidi="ar-IQ"/>
        </w:rPr>
        <w:tab/>
        <w:t>Message flows</w:t>
      </w:r>
      <w:bookmarkEnd w:id="278"/>
    </w:p>
    <w:p w14:paraId="6EE25661" w14:textId="77777777" w:rsidR="0084599A" w:rsidRPr="00BC4977" w:rsidRDefault="0084599A" w:rsidP="009B28DA">
      <w:pPr>
        <w:pStyle w:val="Heading4"/>
      </w:pPr>
      <w:bookmarkStart w:id="279" w:name="_CRB_2_3_3_1"/>
      <w:bookmarkStart w:id="280" w:name="_Toc20205488"/>
      <w:bookmarkStart w:id="281" w:name="_Toc27579465"/>
      <w:bookmarkStart w:id="282" w:name="_Toc36045408"/>
      <w:bookmarkStart w:id="283" w:name="_Toc36049288"/>
      <w:bookmarkStart w:id="284" w:name="_Toc36112507"/>
      <w:bookmarkStart w:id="285" w:name="_Toc44664252"/>
      <w:bookmarkStart w:id="286" w:name="_Toc44928709"/>
      <w:bookmarkStart w:id="287" w:name="_Toc44928899"/>
      <w:bookmarkStart w:id="288" w:name="_Toc51859604"/>
      <w:bookmarkStart w:id="289" w:name="_Toc58598759"/>
      <w:bookmarkStart w:id="290" w:name="_Toc90552427"/>
      <w:bookmarkStart w:id="291" w:name="_Toc202524322"/>
      <w:bookmarkEnd w:id="279"/>
      <w:r>
        <w:rPr>
          <w:lang w:bidi="ar-IQ"/>
        </w:rPr>
        <w:t>B</w:t>
      </w:r>
      <w:r w:rsidRPr="00BC4977">
        <w:rPr>
          <w:lang w:bidi="ar-IQ"/>
        </w:rPr>
        <w:t>.2.3.3.</w:t>
      </w:r>
      <w:r w:rsidRPr="00BC4977">
        <w:t>1</w:t>
      </w:r>
      <w:r w:rsidRPr="00BC4977">
        <w:tab/>
      </w:r>
      <w:bookmarkEnd w:id="280"/>
      <w:bookmarkEnd w:id="281"/>
      <w:bookmarkEnd w:id="282"/>
      <w:bookmarkEnd w:id="283"/>
      <w:bookmarkEnd w:id="284"/>
      <w:bookmarkEnd w:id="285"/>
      <w:bookmarkEnd w:id="286"/>
      <w:bookmarkEnd w:id="287"/>
      <w:bookmarkEnd w:id="288"/>
      <w:bookmarkEnd w:id="289"/>
      <w:bookmarkEnd w:id="290"/>
      <w:r w:rsidRPr="00BC4977">
        <w:rPr>
          <w:lang w:bidi="ar-IQ"/>
        </w:rPr>
        <w:t>5G VN group management charging via UDM</w:t>
      </w:r>
      <w:bookmarkEnd w:id="291"/>
    </w:p>
    <w:p w14:paraId="7C18A6C5" w14:textId="77777777" w:rsidR="0084599A" w:rsidRPr="00BC4977" w:rsidRDefault="0084599A" w:rsidP="0084599A">
      <w:pPr>
        <w:keepNext/>
        <w:rPr>
          <w:lang w:eastAsia="zh-CN"/>
        </w:rPr>
      </w:pPr>
      <w:r w:rsidRPr="00BC4977">
        <w:t xml:space="preserve">The following message flow specifies the interaction between the CEF and the CHF for </w:t>
      </w:r>
      <w:r w:rsidRPr="00BC4977">
        <w:rPr>
          <w:lang w:bidi="ar-IQ"/>
        </w:rPr>
        <w:t>5G VN group management charging</w:t>
      </w:r>
      <w:r w:rsidRPr="00BC4977">
        <w:t xml:space="preserve">. This interaction is based on Charging Data Request /Response specified </w:t>
      </w:r>
      <w:r w:rsidRPr="00BC4977">
        <w:rPr>
          <w:lang w:bidi="ar-IQ"/>
        </w:rPr>
        <w:t>in TS 32.290 [57]</w:t>
      </w:r>
      <w:r w:rsidRPr="00BC4977">
        <w:t>.</w:t>
      </w:r>
    </w:p>
    <w:p w14:paraId="58C2C42F" w14:textId="77777777" w:rsidR="0084599A" w:rsidRPr="00BC4977" w:rsidRDefault="0084599A" w:rsidP="009B28DA">
      <w:pPr>
        <w:pStyle w:val="TH"/>
      </w:pPr>
      <w:r w:rsidRPr="00BC4977">
        <w:object w:dxaOrig="7693" w:dyaOrig="3758" w14:anchorId="15818D96">
          <v:shape id="_x0000_i1045" type="#_x0000_t75" style="width:386.25pt;height:188.55pt" o:ole="">
            <v:imagedata r:id="rId48" o:title=""/>
          </v:shape>
          <o:OLEObject Type="Embed" ProgID="Visio.Drawing.11" ShapeID="_x0000_i1045" DrawAspect="Content" ObjectID="_1813147031" r:id="rId49"/>
        </w:object>
      </w:r>
    </w:p>
    <w:p w14:paraId="42ED1937" w14:textId="77777777" w:rsidR="0084599A" w:rsidRPr="00BC4977" w:rsidRDefault="0084599A" w:rsidP="0084599A">
      <w:pPr>
        <w:pStyle w:val="TF"/>
      </w:pPr>
      <w:bookmarkStart w:id="292" w:name="_CRFigureB_2_3_3_11"/>
      <w:r w:rsidRPr="00BC4977">
        <w:t xml:space="preserve">Figure </w:t>
      </w:r>
      <w:bookmarkEnd w:id="292"/>
      <w:r>
        <w:rPr>
          <w:lang w:bidi="ar-IQ"/>
        </w:rPr>
        <w:t>B</w:t>
      </w:r>
      <w:r w:rsidRPr="00BC4977">
        <w:rPr>
          <w:lang w:bidi="ar-IQ"/>
        </w:rPr>
        <w:t>.2.3.3.</w:t>
      </w:r>
      <w:r w:rsidRPr="00BC4977">
        <w:t>1</w:t>
      </w:r>
      <w:r w:rsidRPr="00BC4977">
        <w:rPr>
          <w:lang w:val="en-US" w:eastAsia="zh-CN"/>
        </w:rPr>
        <w:t>-1</w:t>
      </w:r>
      <w:r w:rsidRPr="00BC4977">
        <w:t xml:space="preserve">: </w:t>
      </w:r>
      <w:r w:rsidRPr="00BC4977">
        <w:rPr>
          <w:lang w:eastAsia="zh-CN"/>
        </w:rPr>
        <w:t>Message flow</w:t>
      </w:r>
      <w:r w:rsidRPr="00BC4977">
        <w:t xml:space="preserve"> for CEF interation for 5G VN group charging---PEC</w:t>
      </w:r>
    </w:p>
    <w:p w14:paraId="1CED1A2A" w14:textId="77777777" w:rsidR="0084599A" w:rsidRPr="00BC4977" w:rsidRDefault="0084599A" w:rsidP="0084599A">
      <w:pPr>
        <w:pStyle w:val="B1"/>
        <w:ind w:left="284" w:firstLine="0"/>
        <w:rPr>
          <w:lang w:val="x-none"/>
        </w:rPr>
      </w:pPr>
      <w:r w:rsidRPr="00BC4977">
        <w:t>1. The CEF decides to get the 5G VN group management information based on the charging requirement.</w:t>
      </w:r>
    </w:p>
    <w:p w14:paraId="4F11862A" w14:textId="77777777" w:rsidR="0084599A" w:rsidRPr="00BC4977" w:rsidRDefault="0084599A" w:rsidP="0084599A">
      <w:pPr>
        <w:pStyle w:val="B1"/>
        <w:ind w:left="567" w:hanging="283"/>
      </w:pPr>
      <w:r w:rsidRPr="00BC4977">
        <w:t>2. The CEF sends the 5G VN group management information Request to the UDM via Nudm_SubscriberDataManagement service.</w:t>
      </w:r>
    </w:p>
    <w:p w14:paraId="6E54C8FB" w14:textId="77777777" w:rsidR="0084599A" w:rsidRPr="00BC4977" w:rsidRDefault="0084599A" w:rsidP="0084599A">
      <w:pPr>
        <w:pStyle w:val="B1"/>
        <w:ind w:left="567" w:hanging="283"/>
      </w:pPr>
      <w:r w:rsidRPr="00BC4977">
        <w:t>3. The UDM sends the 5G VN group management information successful Response to the CEF, including current VN group information, e.g. the Internal Group ID, External Group ID, and UE Id List.</w:t>
      </w:r>
    </w:p>
    <w:p w14:paraId="45AF2936" w14:textId="77777777" w:rsidR="0084599A" w:rsidRPr="00BC4977" w:rsidRDefault="0084599A" w:rsidP="0084599A">
      <w:pPr>
        <w:pStyle w:val="B1"/>
        <w:ind w:left="284" w:firstLine="0"/>
      </w:pPr>
      <w:r w:rsidRPr="00BC4977">
        <w:t xml:space="preserve">3ch-a. The CEF sends Charging Data Request </w:t>
      </w:r>
      <w:r w:rsidRPr="00BC4977">
        <w:rPr>
          <w:lang w:eastAsia="zh-CN"/>
        </w:rPr>
        <w:t>[Event] to CHF</w:t>
      </w:r>
      <w:r w:rsidRPr="00BC4977">
        <w:t xml:space="preserve"> for 5G VN group management information.</w:t>
      </w:r>
    </w:p>
    <w:p w14:paraId="6BCCE956" w14:textId="77777777" w:rsidR="0084599A" w:rsidRPr="00BC4977" w:rsidRDefault="0084599A" w:rsidP="0084599A">
      <w:pPr>
        <w:pStyle w:val="B1"/>
        <w:tabs>
          <w:tab w:val="center" w:pos="4961"/>
        </w:tabs>
        <w:ind w:left="284" w:firstLine="0"/>
      </w:pPr>
      <w:r w:rsidRPr="00BC4977">
        <w:t>3ch-b. The CHF creates a CDR.</w:t>
      </w:r>
    </w:p>
    <w:p w14:paraId="2F207796" w14:textId="77777777" w:rsidR="0084599A" w:rsidRPr="00BC4977" w:rsidRDefault="0084599A" w:rsidP="0084599A">
      <w:pPr>
        <w:pStyle w:val="B1"/>
        <w:ind w:left="284" w:firstLine="0"/>
      </w:pPr>
      <w:r w:rsidRPr="00BC4977">
        <w:t xml:space="preserve">3ch-c. The CHF acknowledges by sending Charging Data Response </w:t>
      </w:r>
      <w:r w:rsidRPr="00BC4977">
        <w:rPr>
          <w:lang w:eastAsia="zh-CN"/>
        </w:rPr>
        <w:t>[Event] to the CEF.</w:t>
      </w:r>
    </w:p>
    <w:p w14:paraId="0B988C56" w14:textId="77777777" w:rsidR="0084599A" w:rsidRPr="00BC4977" w:rsidRDefault="0084599A" w:rsidP="009B28DA">
      <w:pPr>
        <w:pStyle w:val="Heading3"/>
        <w:rPr>
          <w:lang w:bidi="ar-IQ"/>
        </w:rPr>
      </w:pPr>
      <w:bookmarkStart w:id="293" w:name="_CRB_2_3_4"/>
      <w:bookmarkStart w:id="294" w:name="_Toc202524323"/>
      <w:bookmarkEnd w:id="293"/>
      <w:r>
        <w:rPr>
          <w:lang w:bidi="ar-IQ"/>
        </w:rPr>
        <w:t>B</w:t>
      </w:r>
      <w:r w:rsidRPr="00BC4977">
        <w:rPr>
          <w:lang w:bidi="ar-IQ"/>
        </w:rPr>
        <w:t>.2.3.4</w:t>
      </w:r>
      <w:r w:rsidRPr="00BC4977">
        <w:rPr>
          <w:lang w:bidi="ar-IQ"/>
        </w:rPr>
        <w:tab/>
        <w:t>CDR generation</w:t>
      </w:r>
      <w:bookmarkEnd w:id="294"/>
    </w:p>
    <w:p w14:paraId="764C86B9" w14:textId="77777777" w:rsidR="0084599A" w:rsidRPr="00BC4977" w:rsidRDefault="0084599A" w:rsidP="0084599A">
      <w:pPr>
        <w:numPr>
          <w:ilvl w:val="12"/>
          <w:numId w:val="0"/>
        </w:numPr>
        <w:rPr>
          <w:lang w:bidi="ar-IQ"/>
        </w:rPr>
      </w:pPr>
      <w:r w:rsidRPr="00BC4977">
        <w:rPr>
          <w:lang w:bidi="ar-IQ"/>
        </w:rPr>
        <w:t>The CHF CDRs for 5G VN group management charging are generated by the CHF to collect charging information that they subsequently transfer to the Charging Gateway Function (CGF).</w:t>
      </w:r>
    </w:p>
    <w:p w14:paraId="70D94BFC" w14:textId="77777777" w:rsidR="001E1F94" w:rsidRPr="001E1F94" w:rsidRDefault="0084599A" w:rsidP="001E1F94">
      <w:pPr>
        <w:rPr>
          <w:lang w:bidi="ar-IQ"/>
        </w:rPr>
      </w:pPr>
      <w:r w:rsidRPr="00BC4977">
        <w:rPr>
          <w:lang w:bidi="ar-IQ"/>
        </w:rPr>
        <w:t xml:space="preserve">A 5G VN group management CHF CDR is used to capture charging information related to </w:t>
      </w:r>
      <w:r w:rsidRPr="00BC4977">
        <w:t xml:space="preserve">5G VN group </w:t>
      </w:r>
      <w:r w:rsidRPr="00BC4977">
        <w:rPr>
          <w:lang w:bidi="ar-IQ"/>
        </w:rPr>
        <w:t>management chargeable events</w:t>
      </w:r>
      <w:r w:rsidRPr="00BC4977">
        <w:t xml:space="preserve"> and </w:t>
      </w:r>
      <w:r w:rsidRPr="00BC4977">
        <w:rPr>
          <w:lang w:bidi="ar-IQ"/>
        </w:rPr>
        <w:t>is generated by the CHF for each received Charging Data Request [Event].</w:t>
      </w:r>
    </w:p>
    <w:p w14:paraId="5B44E839" w14:textId="77777777" w:rsidR="00701992" w:rsidRPr="00DB4CD8" w:rsidRDefault="00701992" w:rsidP="009B28DA">
      <w:pPr>
        <w:pStyle w:val="Heading2"/>
      </w:pPr>
      <w:bookmarkStart w:id="295" w:name="_CRB_2_4"/>
      <w:bookmarkStart w:id="296" w:name="_Toc202524324"/>
      <w:bookmarkEnd w:id="295"/>
      <w:r>
        <w:t>B</w:t>
      </w:r>
      <w:r w:rsidRPr="00DB4CD8">
        <w:t>.2.4</w:t>
      </w:r>
      <w:r w:rsidRPr="00DB4CD8">
        <w:tab/>
        <w:t>Charging I</w:t>
      </w:r>
      <w:r w:rsidRPr="00DB4CD8">
        <w:rPr>
          <w:rFonts w:hint="eastAsia"/>
        </w:rPr>
        <w:t>nformation</w:t>
      </w:r>
      <w:bookmarkEnd w:id="296"/>
    </w:p>
    <w:p w14:paraId="7D8DBF46" w14:textId="77777777" w:rsidR="00701992" w:rsidRDefault="00701992" w:rsidP="009B28DA">
      <w:pPr>
        <w:pStyle w:val="Heading3"/>
        <w:rPr>
          <w:lang w:bidi="ar-IQ"/>
        </w:rPr>
      </w:pPr>
      <w:bookmarkStart w:id="297" w:name="_CRB_2_4_1"/>
      <w:bookmarkStart w:id="298" w:name="_Toc202524325"/>
      <w:bookmarkEnd w:id="297"/>
      <w:r>
        <w:rPr>
          <w:lang w:bidi="ar-IQ"/>
        </w:rPr>
        <w:t>B.2.4.1</w:t>
      </w:r>
      <w:r>
        <w:rPr>
          <w:lang w:bidi="ar-IQ"/>
        </w:rPr>
        <w:tab/>
      </w:r>
      <w:r w:rsidRPr="00C41436">
        <w:rPr>
          <w:lang w:bidi="ar-IQ"/>
        </w:rPr>
        <w:t xml:space="preserve">Data description for </w:t>
      </w:r>
      <w:r w:rsidRPr="00A46914">
        <w:rPr>
          <w:lang w:bidi="ar-IQ"/>
        </w:rPr>
        <w:t>5G VN group management charging</w:t>
      </w:r>
      <w:bookmarkEnd w:id="298"/>
    </w:p>
    <w:p w14:paraId="41EFE833" w14:textId="77777777" w:rsidR="00701992" w:rsidRDefault="00701992" w:rsidP="00701992">
      <w:r>
        <w:t xml:space="preserve">The Charging Data Request and Charging Data Response are specified in subclause 5.1.2.2.1 of TS 32.290 [57]. </w:t>
      </w:r>
    </w:p>
    <w:p w14:paraId="2BABCB77" w14:textId="77777777" w:rsidR="00701992" w:rsidRDefault="00701992" w:rsidP="00701992">
      <w:pPr>
        <w:rPr>
          <w:lang w:bidi="ar-IQ"/>
        </w:rPr>
      </w:pPr>
      <w:r>
        <w:rPr>
          <w:lang w:bidi="ar-IQ"/>
        </w:rPr>
        <w:t xml:space="preserve">Table B.2.4.1-1 describes the use of these messages for </w:t>
      </w:r>
      <w:r w:rsidRPr="00A46914">
        <w:rPr>
          <w:lang w:bidi="ar-IQ"/>
        </w:rPr>
        <w:t>5G VN group management</w:t>
      </w:r>
      <w:r>
        <w:t xml:space="preserve"> charging</w:t>
      </w:r>
      <w:r>
        <w:rPr>
          <w:lang w:bidi="ar-IQ"/>
        </w:rPr>
        <w:t>.</w:t>
      </w:r>
    </w:p>
    <w:p w14:paraId="78A94D06" w14:textId="77777777" w:rsidR="00701992" w:rsidRDefault="00701992" w:rsidP="00701992">
      <w:pPr>
        <w:pStyle w:val="TH"/>
        <w:rPr>
          <w:lang w:bidi="ar-IQ"/>
        </w:rPr>
      </w:pPr>
      <w:r>
        <w:rPr>
          <w:lang w:bidi="ar-IQ"/>
        </w:rPr>
        <w:lastRenderedPageBreak/>
        <w:t xml:space="preserve">Table B.2.4.1-1: </w:t>
      </w:r>
      <w:r w:rsidRPr="00A46914">
        <w:rPr>
          <w:lang w:bidi="ar-IQ"/>
        </w:rPr>
        <w:t>5G LAN VN group management</w:t>
      </w:r>
      <w:r>
        <w:rPr>
          <w:lang w:bidi="ar-IQ"/>
        </w:rPr>
        <w:t xml:space="preserve"> messages reference </w:t>
      </w:r>
      <w:bookmarkStart w:id="299" w:name="_CRTableB_2_4_11"/>
      <w:r>
        <w:rPr>
          <w:lang w:bidi="ar-IQ"/>
        </w:rPr>
        <w:t xml:space="preserve">table </w:t>
      </w:r>
      <w:bookmarkEnd w:id="2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701992" w14:paraId="4C63D18E" w14:textId="77777777" w:rsidTr="00090A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1FCD33F" w14:textId="77777777" w:rsidR="00701992" w:rsidRDefault="00701992" w:rsidP="00090AA5">
            <w:pPr>
              <w:keepNext/>
              <w:keepLines/>
              <w:spacing w:after="0"/>
              <w:jc w:val="center"/>
              <w:rPr>
                <w:rFonts w:ascii="Arial" w:eastAsia="MS Mincho" w:hAnsi="Arial"/>
                <w:b/>
                <w:sz w:val="18"/>
                <w:lang w:bidi="ar-IQ"/>
              </w:rPr>
            </w:pPr>
            <w:r>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2B40D94D" w14:textId="77777777" w:rsidR="00701992" w:rsidRDefault="00701992" w:rsidP="00090AA5">
            <w:pPr>
              <w:keepNext/>
              <w:keepLines/>
              <w:spacing w:after="0"/>
              <w:jc w:val="center"/>
              <w:rPr>
                <w:rFonts w:ascii="Arial" w:eastAsia="MS Mincho" w:hAnsi="Arial"/>
                <w:b/>
                <w:sz w:val="18"/>
                <w:lang w:bidi="ar-IQ"/>
              </w:rPr>
            </w:pPr>
            <w:r>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71DD2866" w14:textId="77777777" w:rsidR="00701992" w:rsidRDefault="00701992" w:rsidP="00090AA5">
            <w:pPr>
              <w:keepNext/>
              <w:keepLines/>
              <w:spacing w:after="0"/>
              <w:jc w:val="center"/>
              <w:rPr>
                <w:rFonts w:ascii="Arial" w:eastAsia="MS Mincho" w:hAnsi="Arial"/>
                <w:b/>
                <w:sz w:val="18"/>
                <w:lang w:bidi="ar-IQ"/>
              </w:rPr>
            </w:pPr>
            <w:r>
              <w:rPr>
                <w:rFonts w:ascii="Arial" w:eastAsia="MS Mincho" w:hAnsi="Arial"/>
                <w:b/>
                <w:sz w:val="18"/>
                <w:lang w:bidi="ar-IQ"/>
              </w:rPr>
              <w:t>Destination</w:t>
            </w:r>
          </w:p>
        </w:tc>
      </w:tr>
      <w:tr w:rsidR="00701992" w14:paraId="3E136143" w14:textId="77777777" w:rsidTr="00090A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2C6B2235" w14:textId="77777777" w:rsidR="00701992" w:rsidRDefault="00701992" w:rsidP="00090AA5">
            <w:pPr>
              <w:pStyle w:val="TAL"/>
              <w:rPr>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50C1B21" w14:textId="77777777" w:rsidR="00701992" w:rsidRPr="00801676" w:rsidRDefault="00701992" w:rsidP="00090AA5">
            <w:pPr>
              <w:pStyle w:val="TAL"/>
              <w:jc w:val="center"/>
              <w:rPr>
                <w:lang w:bidi="ar-IQ"/>
              </w:rPr>
            </w:pPr>
            <w:r w:rsidRPr="00801676">
              <w:rPr>
                <w:lang w:eastAsia="zh-CN"/>
              </w:rPr>
              <w:t>CEF/NEF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C798C97" w14:textId="77777777" w:rsidR="00701992" w:rsidRPr="00801676" w:rsidRDefault="00701992" w:rsidP="00090AA5">
            <w:pPr>
              <w:pStyle w:val="TAL"/>
              <w:jc w:val="center"/>
              <w:rPr>
                <w:lang w:bidi="ar-IQ"/>
              </w:rPr>
            </w:pPr>
            <w:r w:rsidRPr="00801676">
              <w:rPr>
                <w:lang w:bidi="ar-IQ"/>
              </w:rPr>
              <w:t>CHF</w:t>
            </w:r>
          </w:p>
        </w:tc>
      </w:tr>
      <w:tr w:rsidR="00701992" w14:paraId="1BD6530D" w14:textId="77777777" w:rsidTr="00090AA5">
        <w:trPr>
          <w:jc w:val="center"/>
        </w:trPr>
        <w:tc>
          <w:tcPr>
            <w:tcW w:w="2545" w:type="dxa"/>
            <w:tcBorders>
              <w:top w:val="single" w:sz="4" w:space="0" w:color="auto"/>
              <w:left w:val="single" w:sz="4" w:space="0" w:color="auto"/>
              <w:bottom w:val="single" w:sz="4" w:space="0" w:color="auto"/>
              <w:right w:val="single" w:sz="4" w:space="0" w:color="auto"/>
            </w:tcBorders>
            <w:hideMark/>
          </w:tcPr>
          <w:p w14:paraId="08870A1B" w14:textId="77777777" w:rsidR="00701992" w:rsidRDefault="00701992" w:rsidP="00090AA5">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3F9B5B37" w14:textId="77777777" w:rsidR="00701992" w:rsidRPr="00801676" w:rsidRDefault="00701992" w:rsidP="00090AA5">
            <w:pPr>
              <w:pStyle w:val="TAL"/>
              <w:jc w:val="center"/>
              <w:rPr>
                <w:lang w:bidi="ar-IQ"/>
              </w:rPr>
            </w:pPr>
            <w:r w:rsidRPr="00801676">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60729AB" w14:textId="77777777" w:rsidR="00701992" w:rsidRPr="00801676" w:rsidRDefault="00701992" w:rsidP="00090AA5">
            <w:pPr>
              <w:pStyle w:val="TAL"/>
              <w:jc w:val="center"/>
              <w:rPr>
                <w:lang w:bidi="ar-IQ"/>
              </w:rPr>
            </w:pPr>
            <w:r w:rsidRPr="00801676">
              <w:rPr>
                <w:lang w:eastAsia="zh-CN"/>
              </w:rPr>
              <w:t>CEF/NEF</w:t>
            </w:r>
          </w:p>
        </w:tc>
      </w:tr>
    </w:tbl>
    <w:p w14:paraId="083CC99B" w14:textId="77777777" w:rsidR="00701992" w:rsidRDefault="00701992" w:rsidP="00701992">
      <w:pPr>
        <w:keepNext/>
        <w:rPr>
          <w:lang w:bidi="ar-IQ"/>
        </w:rPr>
      </w:pPr>
    </w:p>
    <w:p w14:paraId="1F0EF569" w14:textId="77777777" w:rsidR="00701992" w:rsidRPr="005D2E4E" w:rsidRDefault="00701992" w:rsidP="00701992">
      <w:pPr>
        <w:keepNext/>
        <w:rPr>
          <w:lang w:eastAsia="zh-CN" w:bidi="ar-IQ"/>
        </w:rPr>
      </w:pPr>
      <w:r>
        <w:rPr>
          <w:lang w:bidi="ar-IQ"/>
        </w:rPr>
        <w:t xml:space="preserve">Table B.2.4.1-2 illustrates the basic structure of a Charging Data Request message from the </w:t>
      </w:r>
      <w:r>
        <w:rPr>
          <w:lang w:eastAsia="zh-CN" w:bidi="ar-IQ"/>
        </w:rPr>
        <w:t xml:space="preserve">CEF </w:t>
      </w:r>
      <w:r>
        <w:rPr>
          <w:lang w:bidi="ar-IQ"/>
        </w:rPr>
        <w:t xml:space="preserve">as used for </w:t>
      </w:r>
      <w:r w:rsidRPr="00A46914">
        <w:rPr>
          <w:lang w:bidi="ar-IQ"/>
        </w:rPr>
        <w:t>5G VN group management</w:t>
      </w:r>
      <w:r>
        <w:t xml:space="preserve"> charging</w:t>
      </w:r>
      <w:r>
        <w:rPr>
          <w:lang w:bidi="ar-IQ"/>
        </w:rPr>
        <w:t>.</w:t>
      </w:r>
    </w:p>
    <w:p w14:paraId="1BE9762B" w14:textId="77777777" w:rsidR="00701992" w:rsidRDefault="00701992" w:rsidP="00701992">
      <w:pPr>
        <w:pStyle w:val="TH"/>
        <w:rPr>
          <w:lang w:bidi="ar-IQ"/>
        </w:rPr>
      </w:pPr>
      <w:bookmarkStart w:id="300" w:name="_CRTableB_2_4_12"/>
      <w:r>
        <w:rPr>
          <w:lang w:bidi="ar-IQ"/>
        </w:rPr>
        <w:t xml:space="preserve">Table </w:t>
      </w:r>
      <w:bookmarkEnd w:id="300"/>
      <w:r>
        <w:rPr>
          <w:lang w:bidi="ar-IQ"/>
        </w:rPr>
        <w:t>B.2.4.1-2: Charging Data Request</w:t>
      </w:r>
      <w:r>
        <w:rPr>
          <w:rFonts w:eastAsia="MS Mincho"/>
          <w:lang w:bidi="ar-IQ"/>
        </w:rPr>
        <w:t xml:space="preserve"> message contents</w:t>
      </w:r>
    </w:p>
    <w:tbl>
      <w:tblPr>
        <w:tblW w:w="7708"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3522"/>
        <w:gridCol w:w="33"/>
      </w:tblGrid>
      <w:tr w:rsidR="00701992" w14:paraId="0C177AD1" w14:textId="77777777" w:rsidTr="006869D2">
        <w:trPr>
          <w:gridAfter w:val="1"/>
          <w:wAfter w:w="33" w:type="dxa"/>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6670BDD" w14:textId="77777777" w:rsidR="00701992" w:rsidRDefault="00701992" w:rsidP="00090AA5">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A3EF8A0"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7CD4D5B5"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Description</w:t>
            </w:r>
          </w:p>
        </w:tc>
      </w:tr>
      <w:tr w:rsidR="00701992" w14:paraId="694E7DA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BCF535A" w14:textId="77777777" w:rsidR="00701992" w:rsidRDefault="00701992" w:rsidP="00090AA5">
            <w:pPr>
              <w:pStyle w:val="TAL"/>
              <w:rPr>
                <w:rFonts w:cs="Arial"/>
                <w:szCs w:val="18"/>
                <w:lang w:bidi="ar-IQ"/>
              </w:rPr>
            </w:pPr>
            <w:r>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5BBDA312" w14:textId="77777777" w:rsidR="00701992" w:rsidRDefault="00701992" w:rsidP="00090AA5">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525E1A7" w14:textId="77777777" w:rsidR="00701992" w:rsidRDefault="00701992" w:rsidP="00090AA5">
            <w:pPr>
              <w:pStyle w:val="TAL"/>
              <w:rPr>
                <w:lang w:bidi="ar-IQ"/>
              </w:rPr>
            </w:pPr>
            <w:r>
              <w:rPr>
                <w:lang w:bidi="ar-IQ"/>
              </w:rPr>
              <w:t>Described in TS 32.290 [57]</w:t>
            </w:r>
          </w:p>
        </w:tc>
      </w:tr>
      <w:tr w:rsidR="002A283D" w14:paraId="2C2E7043"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8D84767" w14:textId="77777777" w:rsidR="002A283D" w:rsidDel="002A283D" w:rsidRDefault="002A283D" w:rsidP="00090AA5">
            <w:pPr>
              <w:pStyle w:val="TAL"/>
            </w:pPr>
            <w:r>
              <w:rPr>
                <w:rFonts w:hint="eastAsia"/>
                <w:lang w:eastAsia="zh-CN"/>
              </w:rPr>
              <w:t>Tenant</w:t>
            </w:r>
            <w:r>
              <w:t xml:space="preserve"> </w:t>
            </w:r>
            <w:r w:rsidRPr="002F3ED2">
              <w:t>Identifier</w:t>
            </w:r>
          </w:p>
        </w:tc>
        <w:tc>
          <w:tcPr>
            <w:tcW w:w="1111" w:type="dxa"/>
            <w:gridSpan w:val="2"/>
            <w:tcBorders>
              <w:top w:val="single" w:sz="6" w:space="0" w:color="auto"/>
              <w:left w:val="single" w:sz="6" w:space="0" w:color="auto"/>
              <w:bottom w:val="single" w:sz="6" w:space="0" w:color="auto"/>
              <w:right w:val="single" w:sz="6" w:space="0" w:color="auto"/>
            </w:tcBorders>
          </w:tcPr>
          <w:p w14:paraId="1C38238B" w14:textId="275718BD" w:rsidR="002A283D" w:rsidDel="002A283D" w:rsidRDefault="002A283D" w:rsidP="00090AA5">
            <w:pPr>
              <w:pStyle w:val="TAC"/>
              <w:rPr>
                <w:lang w:bidi="ar-IQ"/>
              </w:rPr>
            </w:pPr>
          </w:p>
        </w:tc>
        <w:tc>
          <w:tcPr>
            <w:tcW w:w="3555" w:type="dxa"/>
            <w:gridSpan w:val="2"/>
            <w:tcBorders>
              <w:top w:val="single" w:sz="6" w:space="0" w:color="auto"/>
              <w:left w:val="single" w:sz="6" w:space="0" w:color="auto"/>
              <w:bottom w:val="single" w:sz="6" w:space="0" w:color="auto"/>
              <w:right w:val="single" w:sz="6" w:space="0" w:color="auto"/>
            </w:tcBorders>
          </w:tcPr>
          <w:p w14:paraId="30B85F58" w14:textId="77777777" w:rsidR="002A283D" w:rsidDel="002A283D" w:rsidRDefault="002A283D" w:rsidP="00090AA5">
            <w:pPr>
              <w:pStyle w:val="TAL"/>
              <w:rPr>
                <w:lang w:bidi="ar-IQ"/>
              </w:rPr>
            </w:pPr>
            <w:r>
              <w:rPr>
                <w:lang w:bidi="ar-IQ"/>
              </w:rPr>
              <w:t>Described in TS 32.290 [57]</w:t>
            </w:r>
          </w:p>
        </w:tc>
      </w:tr>
      <w:tr w:rsidR="00701992" w14:paraId="78FC051A"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C958426" w14:textId="77777777" w:rsidR="00701992" w:rsidRDefault="00701992" w:rsidP="00090AA5">
            <w:pPr>
              <w:pStyle w:val="TAL"/>
            </w:pPr>
            <w:r>
              <w:t>NF Consumer Identification</w:t>
            </w:r>
          </w:p>
        </w:tc>
        <w:tc>
          <w:tcPr>
            <w:tcW w:w="1111" w:type="dxa"/>
            <w:gridSpan w:val="2"/>
            <w:tcBorders>
              <w:top w:val="single" w:sz="6" w:space="0" w:color="auto"/>
              <w:left w:val="single" w:sz="6" w:space="0" w:color="auto"/>
              <w:bottom w:val="single" w:sz="6" w:space="0" w:color="auto"/>
              <w:right w:val="single" w:sz="6" w:space="0" w:color="auto"/>
            </w:tcBorders>
          </w:tcPr>
          <w:p w14:paraId="5EFB560F"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15663" w14:textId="77777777" w:rsidR="00701992" w:rsidRDefault="00701992" w:rsidP="00090AA5">
            <w:pPr>
              <w:pStyle w:val="TAL"/>
              <w:rPr>
                <w:lang w:bidi="ar-IQ"/>
              </w:rPr>
            </w:pPr>
            <w:r>
              <w:rPr>
                <w:lang w:bidi="ar-IQ"/>
              </w:rPr>
              <w:t>Described in TS 32.290 [57]</w:t>
            </w:r>
          </w:p>
        </w:tc>
      </w:tr>
      <w:tr w:rsidR="006869D2" w14:paraId="35B6E3CE"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75CC16F" w14:textId="77777777" w:rsidR="006869D2" w:rsidRDefault="006869D2" w:rsidP="00D90F78">
            <w:pPr>
              <w:pStyle w:val="TAL"/>
              <w:ind w:left="284"/>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3C75BD6E" w14:textId="77777777" w:rsidR="006869D2" w:rsidRDefault="006869D2" w:rsidP="00644A07">
            <w:pPr>
              <w:pStyle w:val="TAC"/>
              <w:rPr>
                <w:lang w:bidi="ar-IQ"/>
              </w:rPr>
            </w:pPr>
            <w:r>
              <w:rPr>
                <w:rFonts w:hint="eastAsia"/>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0BF0F36A" w14:textId="77777777" w:rsidR="006869D2" w:rsidRDefault="006869D2" w:rsidP="00644A07">
            <w:pPr>
              <w:pStyle w:val="TAL"/>
              <w:rPr>
                <w:lang w:bidi="ar-IQ"/>
              </w:rPr>
            </w:pPr>
            <w:r>
              <w:rPr>
                <w:lang w:bidi="ar-IQ"/>
              </w:rPr>
              <w:t>Described in TS 32.290 [57]</w:t>
            </w:r>
          </w:p>
        </w:tc>
      </w:tr>
      <w:tr w:rsidR="006869D2" w14:paraId="2634AB04"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4E1573" w14:textId="77777777" w:rsidR="006869D2" w:rsidRDefault="006869D2" w:rsidP="00644A07">
            <w:pPr>
              <w:pStyle w:val="TAL"/>
              <w:ind w:left="284"/>
              <w:rPr>
                <w:lang w:eastAsia="zh-CN"/>
              </w:rPr>
            </w:pPr>
            <w:r w:rsidRPr="002F3ED2">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tcPr>
          <w:p w14:paraId="0299BECA"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5F38EEF9" w14:textId="77777777" w:rsidR="006869D2" w:rsidRDefault="006869D2" w:rsidP="00644A07">
            <w:pPr>
              <w:pStyle w:val="TAL"/>
              <w:rPr>
                <w:lang w:bidi="ar-IQ"/>
              </w:rPr>
            </w:pPr>
            <w:r>
              <w:rPr>
                <w:lang w:bidi="ar-IQ"/>
              </w:rPr>
              <w:t>Described in TS 32.290 [57]</w:t>
            </w:r>
          </w:p>
        </w:tc>
      </w:tr>
      <w:tr w:rsidR="006869D2" w14:paraId="75A63CC2"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D9179CA" w14:textId="77777777" w:rsidR="006869D2" w:rsidRDefault="006869D2" w:rsidP="00644A07">
            <w:pPr>
              <w:pStyle w:val="TAL"/>
              <w:ind w:left="284"/>
              <w:rPr>
                <w:lang w:eastAsia="zh-CN"/>
              </w:rPr>
            </w:pPr>
            <w:r w:rsidRPr="002F3ED2">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tcPr>
          <w:p w14:paraId="60FA2335"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7258683" w14:textId="77777777" w:rsidR="006869D2" w:rsidRDefault="006869D2" w:rsidP="00644A07">
            <w:pPr>
              <w:pStyle w:val="TAL"/>
              <w:rPr>
                <w:lang w:bidi="ar-IQ"/>
              </w:rPr>
            </w:pPr>
            <w:r>
              <w:rPr>
                <w:lang w:bidi="ar-IQ"/>
              </w:rPr>
              <w:t>Described in TS 32.290 [57]</w:t>
            </w:r>
          </w:p>
        </w:tc>
      </w:tr>
      <w:tr w:rsidR="006869D2" w14:paraId="5C132ACC"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75D158" w14:textId="77777777" w:rsidR="006869D2" w:rsidRDefault="006869D2" w:rsidP="00644A07">
            <w:pPr>
              <w:pStyle w:val="TAL"/>
              <w:ind w:left="284"/>
              <w:rPr>
                <w:lang w:eastAsia="zh-CN"/>
              </w:rPr>
            </w:pPr>
            <w:r w:rsidRPr="00F26B94">
              <w:t>NF PLMN ID</w:t>
            </w:r>
          </w:p>
        </w:tc>
        <w:tc>
          <w:tcPr>
            <w:tcW w:w="1111" w:type="dxa"/>
            <w:gridSpan w:val="2"/>
            <w:tcBorders>
              <w:top w:val="single" w:sz="6" w:space="0" w:color="auto"/>
              <w:left w:val="single" w:sz="6" w:space="0" w:color="auto"/>
              <w:bottom w:val="single" w:sz="6" w:space="0" w:color="auto"/>
              <w:right w:val="single" w:sz="6" w:space="0" w:color="auto"/>
            </w:tcBorders>
          </w:tcPr>
          <w:p w14:paraId="13ECE1FB"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01A618D4" w14:textId="77777777" w:rsidR="006869D2" w:rsidRDefault="006869D2" w:rsidP="00644A07">
            <w:pPr>
              <w:pStyle w:val="TAL"/>
              <w:rPr>
                <w:lang w:bidi="ar-IQ"/>
              </w:rPr>
            </w:pPr>
            <w:r>
              <w:rPr>
                <w:lang w:bidi="ar-IQ"/>
              </w:rPr>
              <w:t>Described in TS 32.290 [57]</w:t>
            </w:r>
          </w:p>
        </w:tc>
      </w:tr>
      <w:tr w:rsidR="00701992" w14:paraId="78A732A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0A073CA" w14:textId="77777777" w:rsidR="00701992" w:rsidRDefault="00701992" w:rsidP="00090AA5">
            <w:pPr>
              <w:pStyle w:val="TAL"/>
              <w:rPr>
                <w:rFonts w:cs="Arial"/>
                <w:szCs w:val="18"/>
                <w:lang w:bidi="ar-IQ"/>
              </w:rPr>
            </w:pPr>
            <w:r>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4686D045" w14:textId="77777777" w:rsidR="00701992" w:rsidRDefault="00701992" w:rsidP="00090AA5">
            <w:pPr>
              <w:pStyle w:val="TAC"/>
              <w:rPr>
                <w:rFonts w:cs="Arial"/>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3CF0B046" w14:textId="77777777" w:rsidR="00701992" w:rsidRDefault="00701992" w:rsidP="00090AA5">
            <w:pPr>
              <w:pStyle w:val="TAL"/>
              <w:rPr>
                <w:lang w:bidi="ar-IQ"/>
              </w:rPr>
            </w:pPr>
            <w:r>
              <w:rPr>
                <w:lang w:bidi="ar-IQ"/>
              </w:rPr>
              <w:t>Described in TS 32.290 [57]</w:t>
            </w:r>
          </w:p>
        </w:tc>
      </w:tr>
      <w:tr w:rsidR="00701992" w14:paraId="4131507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14F774E" w14:textId="77777777" w:rsidR="00701992" w:rsidRDefault="00701992" w:rsidP="00090AA5">
            <w:pPr>
              <w:pStyle w:val="TAL"/>
              <w:rPr>
                <w:rFonts w:eastAsia="MS Mincho"/>
                <w:szCs w:val="18"/>
                <w:lang w:bidi="ar-IQ"/>
              </w:rPr>
            </w:pPr>
            <w:r>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0A0B332" w14:textId="77777777" w:rsidR="00701992" w:rsidRDefault="00701992" w:rsidP="00090AA5">
            <w:pPr>
              <w:pStyle w:val="TAC"/>
              <w:rPr>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007400F" w14:textId="77777777" w:rsidR="00701992" w:rsidRDefault="00701992" w:rsidP="00090AA5">
            <w:pPr>
              <w:pStyle w:val="TAL"/>
            </w:pPr>
            <w:r>
              <w:rPr>
                <w:lang w:bidi="ar-IQ"/>
              </w:rPr>
              <w:t>Described in TS 32.290 [57]</w:t>
            </w:r>
          </w:p>
        </w:tc>
      </w:tr>
      <w:tr w:rsidR="00701992" w14:paraId="64A7B49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BE80CD1" w14:textId="77777777" w:rsidR="00701992" w:rsidRDefault="00701992" w:rsidP="00090AA5">
            <w:pPr>
              <w:pStyle w:val="TAL"/>
            </w:pPr>
            <w:r>
              <w:t>One-time Event</w:t>
            </w:r>
          </w:p>
        </w:tc>
        <w:tc>
          <w:tcPr>
            <w:tcW w:w="1111" w:type="dxa"/>
            <w:gridSpan w:val="2"/>
            <w:tcBorders>
              <w:top w:val="single" w:sz="6" w:space="0" w:color="auto"/>
              <w:left w:val="single" w:sz="6" w:space="0" w:color="auto"/>
              <w:bottom w:val="single" w:sz="6" w:space="0" w:color="auto"/>
              <w:right w:val="single" w:sz="6" w:space="0" w:color="auto"/>
            </w:tcBorders>
            <w:hideMark/>
          </w:tcPr>
          <w:p w14:paraId="30407AE1"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4B6D21F" w14:textId="77777777" w:rsidR="00701992" w:rsidRDefault="00701992" w:rsidP="00090AA5">
            <w:pPr>
              <w:pStyle w:val="TAL"/>
              <w:rPr>
                <w:lang w:bidi="ar-IQ"/>
              </w:rPr>
            </w:pPr>
            <w:r>
              <w:rPr>
                <w:lang w:bidi="ar-IQ"/>
              </w:rPr>
              <w:t>Described in TS 32.290 [57]</w:t>
            </w:r>
          </w:p>
        </w:tc>
      </w:tr>
      <w:tr w:rsidR="00701992" w14:paraId="57526FD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0C71F8E" w14:textId="77777777" w:rsidR="00701992" w:rsidRDefault="00701992" w:rsidP="00090AA5">
            <w:pPr>
              <w:pStyle w:val="TAL"/>
            </w:pPr>
            <w:r>
              <w:t>One-time Event Type</w:t>
            </w:r>
          </w:p>
        </w:tc>
        <w:tc>
          <w:tcPr>
            <w:tcW w:w="1111" w:type="dxa"/>
            <w:gridSpan w:val="2"/>
            <w:tcBorders>
              <w:top w:val="single" w:sz="6" w:space="0" w:color="auto"/>
              <w:left w:val="single" w:sz="6" w:space="0" w:color="auto"/>
              <w:bottom w:val="single" w:sz="6" w:space="0" w:color="auto"/>
              <w:right w:val="single" w:sz="6" w:space="0" w:color="auto"/>
            </w:tcBorders>
            <w:hideMark/>
          </w:tcPr>
          <w:p w14:paraId="42124E3F"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350A18D" w14:textId="77777777" w:rsidR="00701992" w:rsidRDefault="00701992" w:rsidP="00090AA5">
            <w:pPr>
              <w:pStyle w:val="TAL"/>
              <w:rPr>
                <w:lang w:bidi="ar-IQ"/>
              </w:rPr>
            </w:pPr>
            <w:r>
              <w:rPr>
                <w:lang w:bidi="ar-IQ"/>
              </w:rPr>
              <w:t>Described in TS 32.290 [57]</w:t>
            </w:r>
          </w:p>
        </w:tc>
      </w:tr>
      <w:tr w:rsidR="00701992" w14:paraId="49DA392C"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0989DB7" w14:textId="77777777" w:rsidR="00701992" w:rsidRDefault="00701992" w:rsidP="00090AA5">
            <w:pPr>
              <w:pStyle w:val="TAL"/>
            </w:pPr>
            <w:r>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49E72177"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2FB9D9C" w14:textId="77777777" w:rsidR="00701992" w:rsidRDefault="00701992" w:rsidP="00090AA5">
            <w:pPr>
              <w:pStyle w:val="TAL"/>
              <w:rPr>
                <w:lang w:bidi="ar-IQ"/>
              </w:rPr>
            </w:pPr>
            <w:r>
              <w:rPr>
                <w:lang w:bidi="ar-IQ"/>
              </w:rPr>
              <w:t>Described in TS 32.290 [57]</w:t>
            </w:r>
          </w:p>
        </w:tc>
      </w:tr>
      <w:tr w:rsidR="00701992" w14:paraId="49FE9073"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4F057F0" w14:textId="77777777" w:rsidR="00701992" w:rsidRDefault="00701992" w:rsidP="00090AA5">
            <w:pPr>
              <w:pStyle w:val="TAL"/>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336A4E82"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10528D2C" w14:textId="77777777" w:rsidR="00701992" w:rsidRDefault="00701992" w:rsidP="00090AA5">
            <w:pPr>
              <w:pStyle w:val="TAL"/>
              <w:rPr>
                <w:lang w:bidi="ar-IQ"/>
              </w:rPr>
            </w:pPr>
            <w:r>
              <w:rPr>
                <w:lang w:bidi="ar-IQ"/>
              </w:rPr>
              <w:t>Described in TS 32.290 [57]</w:t>
            </w:r>
          </w:p>
        </w:tc>
      </w:tr>
      <w:tr w:rsidR="00701992" w14:paraId="6EB0881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5F85FD9" w14:textId="77777777" w:rsidR="00701992" w:rsidRDefault="00701992" w:rsidP="00090AA5">
            <w:pPr>
              <w:pStyle w:val="TAL"/>
            </w:pPr>
            <w:r>
              <w:t>Service Specification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6481DA07"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4962258" w14:textId="77777777" w:rsidR="00701992" w:rsidRDefault="00701992" w:rsidP="00090AA5">
            <w:pPr>
              <w:pStyle w:val="TAL"/>
              <w:rPr>
                <w:lang w:bidi="ar-IQ"/>
              </w:rPr>
            </w:pPr>
            <w:r>
              <w:rPr>
                <w:lang w:bidi="ar-IQ"/>
              </w:rPr>
              <w:t>Described in TS 32.290 [57]</w:t>
            </w:r>
          </w:p>
        </w:tc>
      </w:tr>
      <w:tr w:rsidR="00701992" w14:paraId="7E455AF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E6215B2" w14:textId="77777777" w:rsidR="00701992" w:rsidRDefault="00701992" w:rsidP="00090AA5">
            <w:pPr>
              <w:pStyle w:val="TAL"/>
            </w:pPr>
            <w:r>
              <w:t>5G VNGM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3E738CF" w14:textId="77777777" w:rsidR="00701992" w:rsidRDefault="00701992" w:rsidP="00090AA5">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087B53AA" w14:textId="77777777" w:rsidR="00701992" w:rsidRDefault="00701992" w:rsidP="00090AA5">
            <w:pPr>
              <w:pStyle w:val="TAL"/>
            </w:pPr>
            <w:r>
              <w:t xml:space="preserve">This field is </w:t>
            </w:r>
            <w:r>
              <w:rPr>
                <w:color w:val="000000"/>
              </w:rPr>
              <w:t xml:space="preserve">mapped to </w:t>
            </w:r>
            <w:r>
              <w:rPr>
                <w:rFonts w:cs="Arial"/>
                <w:szCs w:val="18"/>
              </w:rPr>
              <w:t xml:space="preserve">the </w:t>
            </w:r>
            <w:r w:rsidRPr="00801676">
              <w:t xml:space="preserve">NEF API Charging </w:t>
            </w:r>
            <w:r>
              <w:t>information</w:t>
            </w:r>
            <w:r>
              <w:rPr>
                <w:rFonts w:cs="Arial"/>
                <w:szCs w:val="18"/>
              </w:rPr>
              <w:t xml:space="preserve"> defined in clause 6.3 for 5G VN group management charging</w:t>
            </w:r>
          </w:p>
        </w:tc>
      </w:tr>
    </w:tbl>
    <w:p w14:paraId="45C007D4" w14:textId="77777777" w:rsidR="00701992" w:rsidRPr="000F72FE" w:rsidRDefault="00701992" w:rsidP="00701992"/>
    <w:p w14:paraId="72F93624" w14:textId="77777777" w:rsidR="00701992" w:rsidRDefault="00701992" w:rsidP="00701992">
      <w:pPr>
        <w:keepNext/>
        <w:rPr>
          <w:lang w:bidi="ar-IQ"/>
        </w:rPr>
      </w:pPr>
      <w:r>
        <w:rPr>
          <w:lang w:bidi="ar-IQ"/>
        </w:rPr>
        <w:t xml:space="preserve">Table B.2.4.1-3 illustrates the basic structure of a </w:t>
      </w:r>
      <w:r>
        <w:t>Charging Data Response</w:t>
      </w:r>
      <w:r>
        <w:rPr>
          <w:lang w:bidi="ar-IQ"/>
        </w:rPr>
        <w:t xml:space="preserve"> message from the </w:t>
      </w:r>
      <w:r>
        <w:rPr>
          <w:lang w:eastAsia="zh-CN" w:bidi="ar-IQ"/>
        </w:rPr>
        <w:t xml:space="preserve">CHF to </w:t>
      </w:r>
      <w:r>
        <w:rPr>
          <w:lang w:eastAsia="zh-CN"/>
        </w:rPr>
        <w:t xml:space="preserve">CEF </w:t>
      </w:r>
      <w:r>
        <w:rPr>
          <w:lang w:bidi="ar-IQ"/>
        </w:rPr>
        <w:t xml:space="preserve">as used for </w:t>
      </w:r>
      <w:r w:rsidRPr="00A46914">
        <w:rPr>
          <w:lang w:bidi="ar-IQ"/>
        </w:rPr>
        <w:t>5G VN group management</w:t>
      </w:r>
      <w:r>
        <w:t xml:space="preserve"> charging</w:t>
      </w:r>
      <w:r>
        <w:rPr>
          <w:lang w:bidi="ar-IQ"/>
        </w:rPr>
        <w:t xml:space="preserve">. </w:t>
      </w:r>
    </w:p>
    <w:p w14:paraId="5D9EF305" w14:textId="77777777" w:rsidR="00701992" w:rsidRDefault="00701992" w:rsidP="00701992">
      <w:pPr>
        <w:pStyle w:val="TH"/>
        <w:rPr>
          <w:rFonts w:eastAsia="MS Mincho"/>
          <w:lang w:bidi="ar-IQ"/>
        </w:rPr>
      </w:pPr>
      <w:bookmarkStart w:id="301" w:name="_CRTableB_2_4_13"/>
      <w:r>
        <w:rPr>
          <w:lang w:bidi="ar-IQ"/>
        </w:rPr>
        <w:t xml:space="preserve">Table </w:t>
      </w:r>
      <w:bookmarkEnd w:id="301"/>
      <w:r>
        <w:rPr>
          <w:lang w:bidi="ar-IQ"/>
        </w:rPr>
        <w:t xml:space="preserve">B.2.4.1-3: </w:t>
      </w:r>
      <w:r>
        <w:t>Charging Data Response</w:t>
      </w:r>
      <w:r>
        <w:rPr>
          <w:rFonts w:eastAsia="MS Mincho"/>
          <w:lang w:bidi="ar-IQ"/>
        </w:rPr>
        <w:t xml:space="preserve"> message contents</w:t>
      </w:r>
    </w:p>
    <w:tbl>
      <w:tblPr>
        <w:tblW w:w="8533"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4146"/>
        <w:gridCol w:w="33"/>
      </w:tblGrid>
      <w:tr w:rsidR="00701992" w14:paraId="3EBA05D0" w14:textId="77777777" w:rsidTr="00A77925">
        <w:trPr>
          <w:gridAfter w:val="1"/>
          <w:wAfter w:w="33" w:type="dxa"/>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5DDEF0B" w14:textId="77777777" w:rsidR="00701992" w:rsidRDefault="00701992" w:rsidP="00090AA5">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E2845E0"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0D63CB"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Description</w:t>
            </w:r>
          </w:p>
        </w:tc>
      </w:tr>
      <w:tr w:rsidR="00701992" w14:paraId="45392FE3"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17DD6B5" w14:textId="77777777" w:rsidR="00701992" w:rsidRDefault="00701992" w:rsidP="00090AA5">
            <w:pPr>
              <w:pStyle w:val="TAL"/>
              <w:rPr>
                <w:rFonts w:cs="Arial"/>
                <w:szCs w:val="18"/>
                <w:lang w:bidi="ar-IQ"/>
              </w:rPr>
            </w:pPr>
            <w:r>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53A27E92" w14:textId="77777777" w:rsidR="00701992" w:rsidRDefault="00701992" w:rsidP="00090AA5">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1BDE9650" w14:textId="77777777" w:rsidR="00701992" w:rsidRDefault="00701992" w:rsidP="00090AA5">
            <w:pPr>
              <w:pStyle w:val="TAL"/>
              <w:rPr>
                <w:lang w:bidi="ar-IQ"/>
              </w:rPr>
            </w:pPr>
            <w:r>
              <w:rPr>
                <w:lang w:bidi="ar-IQ"/>
              </w:rPr>
              <w:t>Described in TS 32.290 [57]</w:t>
            </w:r>
          </w:p>
        </w:tc>
      </w:tr>
      <w:tr w:rsidR="00701992" w14:paraId="234BF802"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DEEF37A" w14:textId="77777777" w:rsidR="00701992" w:rsidRDefault="00701992" w:rsidP="00090AA5">
            <w:pPr>
              <w:pStyle w:val="TAL"/>
              <w:rPr>
                <w:rFonts w:cs="Arial"/>
                <w:szCs w:val="18"/>
                <w:lang w:bidi="ar-IQ"/>
              </w:rPr>
            </w:pPr>
            <w:r>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12FF6B43" w14:textId="77777777" w:rsidR="00701992" w:rsidRDefault="00701992" w:rsidP="00090AA5">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6BC297F1" w14:textId="77777777" w:rsidR="00701992" w:rsidRDefault="00701992" w:rsidP="00090AA5">
            <w:pPr>
              <w:pStyle w:val="TAL"/>
              <w:rPr>
                <w:lang w:bidi="ar-IQ"/>
              </w:rPr>
            </w:pPr>
            <w:r>
              <w:rPr>
                <w:lang w:bidi="ar-IQ"/>
              </w:rPr>
              <w:t>Described in TS 32.290 [57]</w:t>
            </w:r>
          </w:p>
        </w:tc>
      </w:tr>
      <w:tr w:rsidR="00701992" w14:paraId="5413F1C7"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4761728" w14:textId="77777777" w:rsidR="00701992" w:rsidRDefault="00701992" w:rsidP="00090AA5">
            <w:pPr>
              <w:pStyle w:val="TAL"/>
              <w:rPr>
                <w:rFonts w:cs="Arial"/>
                <w:szCs w:val="18"/>
                <w:lang w:bidi="ar-IQ"/>
              </w:rPr>
            </w:pPr>
            <w:r>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31631660" w14:textId="77777777" w:rsidR="00701992" w:rsidRDefault="00701992" w:rsidP="00090AA5">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415E273C" w14:textId="77777777" w:rsidR="00701992" w:rsidRDefault="00701992" w:rsidP="00090AA5">
            <w:pPr>
              <w:pStyle w:val="TAL"/>
              <w:rPr>
                <w:lang w:bidi="ar-IQ"/>
              </w:rPr>
            </w:pPr>
            <w:r>
              <w:rPr>
                <w:lang w:bidi="ar-IQ"/>
              </w:rPr>
              <w:t>Described in TS 32.290 [57]</w:t>
            </w:r>
          </w:p>
        </w:tc>
      </w:tr>
      <w:tr w:rsidR="00A77925" w14:paraId="6C3CC0BF"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C2F35FD" w14:textId="77777777" w:rsidR="00A77925" w:rsidRDefault="00A77925" w:rsidP="00D90F78">
            <w:pPr>
              <w:pStyle w:val="TAL"/>
              <w:ind w:left="284"/>
            </w:pPr>
            <w:r>
              <w:t>Invocation Result</w:t>
            </w:r>
          </w:p>
        </w:tc>
        <w:tc>
          <w:tcPr>
            <w:tcW w:w="1577" w:type="dxa"/>
            <w:gridSpan w:val="2"/>
            <w:tcBorders>
              <w:top w:val="single" w:sz="6" w:space="0" w:color="auto"/>
              <w:left w:val="single" w:sz="6" w:space="0" w:color="auto"/>
              <w:bottom w:val="single" w:sz="6" w:space="0" w:color="auto"/>
              <w:right w:val="single" w:sz="6" w:space="0" w:color="auto"/>
            </w:tcBorders>
          </w:tcPr>
          <w:p w14:paraId="5A36E474" w14:textId="77777777" w:rsidR="00A77925" w:rsidRDefault="00A77925" w:rsidP="00644A07">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06E7232A" w14:textId="77777777" w:rsidR="00A77925" w:rsidRDefault="00A77925" w:rsidP="00644A07">
            <w:pPr>
              <w:pStyle w:val="TAL"/>
              <w:rPr>
                <w:lang w:bidi="ar-IQ"/>
              </w:rPr>
            </w:pPr>
            <w:r>
              <w:rPr>
                <w:lang w:bidi="ar-IQ"/>
              </w:rPr>
              <w:t>Described in TS 32.290 [57]</w:t>
            </w:r>
          </w:p>
        </w:tc>
      </w:tr>
      <w:tr w:rsidR="00A77925" w14:paraId="5D28462F"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1BB4BF5" w14:textId="77777777" w:rsidR="00A77925" w:rsidRDefault="00A77925" w:rsidP="00644A07">
            <w:pPr>
              <w:pStyle w:val="TAL"/>
              <w:ind w:left="284"/>
            </w:pPr>
            <w:r>
              <w:t>Failed parameter</w:t>
            </w:r>
          </w:p>
        </w:tc>
        <w:tc>
          <w:tcPr>
            <w:tcW w:w="1577" w:type="dxa"/>
            <w:gridSpan w:val="2"/>
            <w:tcBorders>
              <w:top w:val="single" w:sz="6" w:space="0" w:color="auto"/>
              <w:left w:val="single" w:sz="6" w:space="0" w:color="auto"/>
              <w:bottom w:val="single" w:sz="6" w:space="0" w:color="auto"/>
              <w:right w:val="single" w:sz="6" w:space="0" w:color="auto"/>
            </w:tcBorders>
          </w:tcPr>
          <w:p w14:paraId="395DD77D" w14:textId="77777777" w:rsidR="00A77925" w:rsidRDefault="00A77925" w:rsidP="00644A07">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60209606" w14:textId="77777777" w:rsidR="00A77925" w:rsidRDefault="00A77925" w:rsidP="00644A07">
            <w:pPr>
              <w:pStyle w:val="TAL"/>
              <w:rPr>
                <w:lang w:bidi="ar-IQ"/>
              </w:rPr>
            </w:pPr>
            <w:r>
              <w:rPr>
                <w:lang w:bidi="ar-IQ"/>
              </w:rPr>
              <w:t>Described in TS 32.290 [57]</w:t>
            </w:r>
          </w:p>
        </w:tc>
      </w:tr>
      <w:tr w:rsidR="00A77925" w14:paraId="6CC466BE"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D196964" w14:textId="77777777" w:rsidR="00A77925" w:rsidRDefault="00A77925" w:rsidP="00644A07">
            <w:pPr>
              <w:pStyle w:val="TAL"/>
              <w:ind w:left="284"/>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tcPr>
          <w:p w14:paraId="02ED05E3" w14:textId="77777777" w:rsidR="00A77925" w:rsidRDefault="00A77925" w:rsidP="00644A07">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5A077FF3" w14:textId="77777777" w:rsidR="00A77925" w:rsidRDefault="00A77925" w:rsidP="00644A07">
            <w:pPr>
              <w:pStyle w:val="TAL"/>
              <w:rPr>
                <w:lang w:bidi="ar-IQ"/>
              </w:rPr>
            </w:pPr>
            <w:r>
              <w:rPr>
                <w:lang w:bidi="ar-IQ"/>
              </w:rPr>
              <w:t>Described in TS 32.290 [57]</w:t>
            </w:r>
          </w:p>
        </w:tc>
      </w:tr>
      <w:tr w:rsidR="00701992" w14:paraId="08498999"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45A67338" w14:textId="77777777" w:rsidR="00701992" w:rsidRDefault="00701992" w:rsidP="00090AA5">
            <w:pPr>
              <w:pStyle w:val="TAL"/>
              <w:rPr>
                <w:rFonts w:cs="Arial"/>
                <w:szCs w:val="18"/>
                <w:lang w:bidi="ar-IQ"/>
              </w:rPr>
            </w:pPr>
            <w:r>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1D9F1046" w14:textId="77777777" w:rsidR="00701992" w:rsidRDefault="00701992" w:rsidP="00090AA5">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A401A9A" w14:textId="77777777" w:rsidR="00701992" w:rsidRDefault="00701992" w:rsidP="00090AA5">
            <w:pPr>
              <w:pStyle w:val="TAL"/>
              <w:rPr>
                <w:lang w:bidi="ar-IQ"/>
              </w:rPr>
            </w:pPr>
            <w:r>
              <w:rPr>
                <w:lang w:bidi="ar-IQ"/>
              </w:rPr>
              <w:t>Described in TS 32.290 [57]</w:t>
            </w:r>
          </w:p>
        </w:tc>
      </w:tr>
      <w:tr w:rsidR="00701992" w14:paraId="166F29F3"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4C5EB3F" w14:textId="77777777" w:rsidR="00701992" w:rsidRDefault="00701992" w:rsidP="00090AA5">
            <w:pPr>
              <w:pStyle w:val="TAL"/>
            </w:pPr>
            <w:r>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17DECBF9" w14:textId="77777777" w:rsidR="00701992" w:rsidRDefault="00701992" w:rsidP="00090AA5">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5943BB24" w14:textId="77777777" w:rsidR="00701992" w:rsidRDefault="00701992" w:rsidP="00090AA5">
            <w:pPr>
              <w:pStyle w:val="TAL"/>
              <w:rPr>
                <w:lang w:bidi="ar-IQ"/>
              </w:rPr>
            </w:pPr>
            <w:r>
              <w:rPr>
                <w:lang w:bidi="ar-IQ"/>
              </w:rPr>
              <w:t>Described in TS 32.290 [57]</w:t>
            </w:r>
          </w:p>
        </w:tc>
      </w:tr>
    </w:tbl>
    <w:p w14:paraId="7582F339" w14:textId="77777777" w:rsidR="00701992" w:rsidRDefault="00701992" w:rsidP="00701992"/>
    <w:p w14:paraId="3BB9C3E6" w14:textId="77777777" w:rsidR="00701992" w:rsidRDefault="00701992" w:rsidP="00701992">
      <w:r>
        <w:t>Details of the Ga message contents are specified in TS 32.295 [54].</w:t>
      </w:r>
    </w:p>
    <w:p w14:paraId="609D2180" w14:textId="77777777" w:rsidR="00701992" w:rsidRDefault="00701992" w:rsidP="00701992">
      <w:r>
        <w:t xml:space="preserve">The following table </w:t>
      </w:r>
      <w:r>
        <w:rPr>
          <w:lang w:bidi="ar-IQ"/>
        </w:rPr>
        <w:t xml:space="preserve">B.2.4.1-4 </w:t>
      </w:r>
      <w:r>
        <w:t>provide a brief description of each CDR parameter. The category in the tables is used according to the charging data configuration defined in clause 5.4. Full definitions of the CDR parameters, sorted by the name in alphabetical order, are provided in TS 32.298 [51].</w:t>
      </w:r>
    </w:p>
    <w:p w14:paraId="071B0844" w14:textId="77777777" w:rsidR="00701992" w:rsidRDefault="00701992" w:rsidP="00701992">
      <w:pPr>
        <w:pStyle w:val="TH"/>
        <w:rPr>
          <w:lang w:bidi="ar-IQ"/>
        </w:rPr>
      </w:pPr>
      <w:bookmarkStart w:id="302" w:name="_CRTableB_2_4_145GVNgroupmanagementchar"/>
      <w:r>
        <w:rPr>
          <w:lang w:bidi="ar-IQ"/>
        </w:rPr>
        <w:lastRenderedPageBreak/>
        <w:t xml:space="preserve">Table </w:t>
      </w:r>
      <w:bookmarkEnd w:id="302"/>
      <w:r>
        <w:rPr>
          <w:lang w:bidi="ar-IQ"/>
        </w:rPr>
        <w:t xml:space="preserve">B.2.4.1-4 </w:t>
      </w:r>
      <w:r>
        <w:t xml:space="preserve">5G VN group management charging </w:t>
      </w:r>
      <w:r>
        <w:rPr>
          <w:lang w:bidi="ar-IQ"/>
        </w:rPr>
        <w:t xml:space="preserve">CHF record data </w:t>
      </w:r>
    </w:p>
    <w:tbl>
      <w:tblPr>
        <w:tblW w:w="9668" w:type="dxa"/>
        <w:jc w:val="center"/>
        <w:tblCellMar>
          <w:left w:w="28" w:type="dxa"/>
          <w:right w:w="28" w:type="dxa"/>
        </w:tblCellMar>
        <w:tblLook w:val="04A0" w:firstRow="1" w:lastRow="0" w:firstColumn="1" w:lastColumn="0" w:noHBand="0" w:noVBand="1"/>
      </w:tblPr>
      <w:tblGrid>
        <w:gridCol w:w="3430"/>
        <w:gridCol w:w="850"/>
        <w:gridCol w:w="5388"/>
      </w:tblGrid>
      <w:tr w:rsidR="00701992" w14:paraId="4D6A7B1E" w14:textId="77777777" w:rsidTr="00090AA5">
        <w:trPr>
          <w:cantSplit/>
          <w:tblHeader/>
          <w:jc w:val="center"/>
        </w:trPr>
        <w:tc>
          <w:tcPr>
            <w:tcW w:w="3430" w:type="dxa"/>
            <w:tcBorders>
              <w:top w:val="single" w:sz="6" w:space="0" w:color="auto"/>
              <w:left w:val="single" w:sz="6" w:space="0" w:color="auto"/>
              <w:bottom w:val="single" w:sz="6" w:space="0" w:color="auto"/>
              <w:right w:val="single" w:sz="6" w:space="0" w:color="auto"/>
            </w:tcBorders>
            <w:shd w:val="pct12" w:color="000000" w:fill="FFFFFF"/>
            <w:hideMark/>
          </w:tcPr>
          <w:p w14:paraId="3318C73C" w14:textId="77777777" w:rsidR="00701992" w:rsidRDefault="00701992" w:rsidP="00090AA5">
            <w:pPr>
              <w:pStyle w:val="TAH"/>
              <w:keepLines w:val="0"/>
              <w:rPr>
                <w:lang w:bidi="ar-IQ"/>
              </w:rPr>
            </w:pPr>
            <w:r>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8A01AEB" w14:textId="77777777" w:rsidR="00701992" w:rsidRDefault="00701992" w:rsidP="00090AA5">
            <w:pPr>
              <w:pStyle w:val="TAH"/>
              <w:keepLines w:val="0"/>
              <w:rPr>
                <w:lang w:bidi="ar-IQ"/>
              </w:rPr>
            </w:pPr>
            <w:r>
              <w:rPr>
                <w:lang w:bidi="ar-IQ"/>
              </w:rPr>
              <w:t>Category</w:t>
            </w:r>
          </w:p>
        </w:tc>
        <w:tc>
          <w:tcPr>
            <w:tcW w:w="5388" w:type="dxa"/>
            <w:tcBorders>
              <w:top w:val="single" w:sz="6" w:space="0" w:color="auto"/>
              <w:left w:val="single" w:sz="6" w:space="0" w:color="auto"/>
              <w:bottom w:val="single" w:sz="6" w:space="0" w:color="auto"/>
              <w:right w:val="single" w:sz="6" w:space="0" w:color="auto"/>
            </w:tcBorders>
            <w:shd w:val="pct12" w:color="000000" w:fill="FFFFFF"/>
            <w:hideMark/>
          </w:tcPr>
          <w:p w14:paraId="11358636" w14:textId="77777777" w:rsidR="00701992" w:rsidRDefault="00701992" w:rsidP="00090AA5">
            <w:pPr>
              <w:pStyle w:val="TAH"/>
              <w:keepLines w:val="0"/>
              <w:rPr>
                <w:lang w:bidi="ar-IQ"/>
              </w:rPr>
            </w:pPr>
            <w:r>
              <w:rPr>
                <w:lang w:bidi="ar-IQ"/>
              </w:rPr>
              <w:t>Description</w:t>
            </w:r>
          </w:p>
        </w:tc>
      </w:tr>
      <w:tr w:rsidR="00701992" w14:paraId="4CF08A41"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0901FBE7" w14:textId="77777777" w:rsidR="00701992" w:rsidRDefault="00701992" w:rsidP="00090AA5">
            <w:pPr>
              <w:pStyle w:val="TAL"/>
              <w:rPr>
                <w:lang w:bidi="ar-IQ"/>
              </w:rPr>
            </w:pPr>
            <w:r>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2C2983C4"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4FB0CE8B" w14:textId="77777777" w:rsidR="00701992" w:rsidRDefault="00701992" w:rsidP="00090AA5">
            <w:pPr>
              <w:pStyle w:val="TAL"/>
              <w:rPr>
                <w:lang w:bidi="ar-IQ"/>
              </w:rPr>
            </w:pPr>
            <w:r>
              <w:rPr>
                <w:lang w:bidi="ar-IQ"/>
              </w:rPr>
              <w:t>CHF record.</w:t>
            </w:r>
          </w:p>
        </w:tc>
      </w:tr>
      <w:tr w:rsidR="00701992" w14:paraId="07516910"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42F4BEB3" w14:textId="77777777" w:rsidR="00701992" w:rsidRDefault="00701992" w:rsidP="00090AA5">
            <w:pPr>
              <w:pStyle w:val="TAL"/>
              <w:rPr>
                <w:lang w:bidi="ar-IQ"/>
              </w:rPr>
            </w:pPr>
            <w:r>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42449FC3"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5DB1C14C" w14:textId="77777777" w:rsidR="00701992" w:rsidRDefault="00701992" w:rsidP="00090AA5">
            <w:pPr>
              <w:pStyle w:val="TAL"/>
              <w:rPr>
                <w:lang w:bidi="ar-IQ"/>
              </w:rPr>
            </w:pPr>
            <w:r>
              <w:rPr>
                <w:lang w:bidi="ar-IQ"/>
              </w:rPr>
              <w:t>This field holds the name of the recording entity, i.e. the CEF id.</w:t>
            </w:r>
          </w:p>
        </w:tc>
      </w:tr>
      <w:tr w:rsidR="00AD63AA" w14:paraId="20DC59BC" w14:textId="77777777" w:rsidTr="00AD63AA">
        <w:trPr>
          <w:cantSplit/>
          <w:jc w:val="center"/>
        </w:trPr>
        <w:tc>
          <w:tcPr>
            <w:tcW w:w="3430" w:type="dxa"/>
            <w:tcBorders>
              <w:top w:val="single" w:sz="6" w:space="0" w:color="auto"/>
              <w:left w:val="single" w:sz="6" w:space="0" w:color="auto"/>
              <w:bottom w:val="single" w:sz="6" w:space="0" w:color="auto"/>
              <w:right w:val="single" w:sz="6" w:space="0" w:color="auto"/>
            </w:tcBorders>
          </w:tcPr>
          <w:p w14:paraId="35281C60" w14:textId="77777777" w:rsidR="00AD63AA" w:rsidDel="00AD63AA" w:rsidRDefault="00AD63AA" w:rsidP="00090AA5">
            <w:pPr>
              <w:pStyle w:val="TAL"/>
            </w:pPr>
            <w:r>
              <w:t>Tenant Identifier</w:t>
            </w:r>
          </w:p>
        </w:tc>
        <w:tc>
          <w:tcPr>
            <w:tcW w:w="850" w:type="dxa"/>
            <w:tcBorders>
              <w:top w:val="single" w:sz="6" w:space="0" w:color="auto"/>
              <w:left w:val="single" w:sz="6" w:space="0" w:color="auto"/>
              <w:bottom w:val="single" w:sz="6" w:space="0" w:color="auto"/>
              <w:right w:val="single" w:sz="6" w:space="0" w:color="auto"/>
            </w:tcBorders>
          </w:tcPr>
          <w:p w14:paraId="5ED56B56" w14:textId="77777777" w:rsidR="00AD63AA" w:rsidDel="00AD63AA" w:rsidRDefault="00AD63AA" w:rsidP="00090AA5">
            <w:pPr>
              <w:pStyle w:val="TAC"/>
              <w:rPr>
                <w:lang w:bidi="ar-IQ"/>
              </w:rPr>
            </w:pPr>
            <w:r>
              <w:rPr>
                <w:lang w:bidi="ar-IQ"/>
              </w:rPr>
              <w:t>O</w:t>
            </w:r>
            <w:r>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tcPr>
          <w:p w14:paraId="3C83A1A0" w14:textId="77777777" w:rsidR="00AD63AA" w:rsidDel="00AD63AA" w:rsidRDefault="00AD63AA" w:rsidP="00090AA5">
            <w:pPr>
              <w:pStyle w:val="TAL"/>
              <w:rPr>
                <w:lang w:bidi="ar-IQ"/>
              </w:rPr>
            </w:pPr>
            <w:r>
              <w:rPr>
                <w:lang w:bidi="ar-IQ"/>
              </w:rPr>
              <w:t>Described in TS 32.298 [57].</w:t>
            </w:r>
          </w:p>
        </w:tc>
      </w:tr>
      <w:tr w:rsidR="00701992" w14:paraId="62A83799"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406B3645" w14:textId="77777777" w:rsidR="00701992" w:rsidRDefault="00701992" w:rsidP="00090AA5">
            <w:pPr>
              <w:pStyle w:val="TAL"/>
            </w:pPr>
            <w:r>
              <w:rPr>
                <w:lang w:bidi="ar-IQ"/>
              </w:rPr>
              <w:t>NF Consumer Information</w:t>
            </w:r>
          </w:p>
        </w:tc>
        <w:tc>
          <w:tcPr>
            <w:tcW w:w="850" w:type="dxa"/>
            <w:tcBorders>
              <w:top w:val="single" w:sz="6" w:space="0" w:color="auto"/>
              <w:left w:val="single" w:sz="6" w:space="0" w:color="auto"/>
              <w:bottom w:val="single" w:sz="6" w:space="0" w:color="auto"/>
              <w:right w:val="single" w:sz="6" w:space="0" w:color="auto"/>
            </w:tcBorders>
            <w:hideMark/>
          </w:tcPr>
          <w:p w14:paraId="6C0DDF03" w14:textId="77777777" w:rsidR="00701992" w:rsidRDefault="00701992" w:rsidP="00090AA5">
            <w:pPr>
              <w:pStyle w:val="TAC"/>
              <w:rPr>
                <w:lang w:bidi="ar-IQ"/>
              </w:rPr>
            </w:pPr>
            <w:r>
              <w:rPr>
                <w:szCs w:val="18"/>
              </w:rPr>
              <w:t>M</w:t>
            </w:r>
          </w:p>
        </w:tc>
        <w:tc>
          <w:tcPr>
            <w:tcW w:w="5388" w:type="dxa"/>
            <w:tcBorders>
              <w:top w:val="single" w:sz="6" w:space="0" w:color="auto"/>
              <w:left w:val="single" w:sz="6" w:space="0" w:color="auto"/>
              <w:bottom w:val="single" w:sz="6" w:space="0" w:color="auto"/>
              <w:right w:val="single" w:sz="6" w:space="0" w:color="auto"/>
            </w:tcBorders>
            <w:hideMark/>
          </w:tcPr>
          <w:p w14:paraId="6B317025" w14:textId="77777777" w:rsidR="00701992" w:rsidRDefault="00701992" w:rsidP="00090AA5">
            <w:pPr>
              <w:pStyle w:val="TAL"/>
              <w:rPr>
                <w:lang w:bidi="ar-IQ"/>
              </w:rPr>
            </w:pPr>
            <w:r>
              <w:rPr>
                <w:lang w:bidi="ar-IQ"/>
              </w:rPr>
              <w:t xml:space="preserve">This field holds the information of the entity that used the charging service (i.e. </w:t>
            </w:r>
            <w:r w:rsidR="0053592E" w:rsidRPr="0053592E">
              <w:rPr>
                <w:lang w:bidi="ar-IQ"/>
              </w:rPr>
              <w:t>NF consumer</w:t>
            </w:r>
            <w:r>
              <w:rPr>
                <w:lang w:bidi="ar-IQ"/>
              </w:rPr>
              <w:t xml:space="preserve"> (CTF), CEF).</w:t>
            </w:r>
          </w:p>
        </w:tc>
      </w:tr>
      <w:tr w:rsidR="00701992" w14:paraId="382B45C2"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A69C1AB" w14:textId="77777777" w:rsidR="00701992" w:rsidRDefault="00701992" w:rsidP="00090AA5">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hideMark/>
          </w:tcPr>
          <w:p w14:paraId="7637BC32" w14:textId="77777777" w:rsidR="00701992" w:rsidRDefault="00701992" w:rsidP="00090AA5">
            <w:pPr>
              <w:pStyle w:val="TAC"/>
              <w:rPr>
                <w:lang w:bidi="ar-IQ"/>
              </w:rPr>
            </w:pPr>
            <w:r>
              <w:rPr>
                <w:szCs w:val="18"/>
              </w:rPr>
              <w:t>M</w:t>
            </w:r>
          </w:p>
        </w:tc>
        <w:tc>
          <w:tcPr>
            <w:tcW w:w="5388" w:type="dxa"/>
            <w:tcBorders>
              <w:top w:val="single" w:sz="6" w:space="0" w:color="auto"/>
              <w:left w:val="single" w:sz="6" w:space="0" w:color="auto"/>
              <w:bottom w:val="single" w:sz="6" w:space="0" w:color="auto"/>
              <w:right w:val="single" w:sz="6" w:space="0" w:color="auto"/>
            </w:tcBorders>
            <w:hideMark/>
          </w:tcPr>
          <w:p w14:paraId="533BCCC3" w14:textId="77777777" w:rsidR="00701992" w:rsidRDefault="00701992" w:rsidP="00090AA5">
            <w:pPr>
              <w:pStyle w:val="TAL"/>
              <w:rPr>
                <w:lang w:bidi="ar-IQ"/>
              </w:rPr>
            </w:pPr>
            <w:r>
              <w:rPr>
                <w:lang w:eastAsia="zh-CN"/>
              </w:rPr>
              <w:t xml:space="preserve">This field contains the function of the entity: </w:t>
            </w:r>
            <w:r>
              <w:rPr>
                <w:lang w:bidi="ar-IQ"/>
              </w:rPr>
              <w:t xml:space="preserve">Service Producer (CTF) </w:t>
            </w:r>
            <w:r>
              <w:rPr>
                <w:lang w:eastAsia="zh-CN"/>
              </w:rPr>
              <w:t xml:space="preserve">or CEF  </w:t>
            </w:r>
          </w:p>
        </w:tc>
      </w:tr>
      <w:tr w:rsidR="00701992" w14:paraId="51A36A46"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F1FF30C" w14:textId="77777777" w:rsidR="00701992" w:rsidRDefault="00701992" w:rsidP="00090AA5">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hideMark/>
          </w:tcPr>
          <w:p w14:paraId="37BC0FD1"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44B79387" w14:textId="77777777" w:rsidR="00701992" w:rsidRDefault="00701992" w:rsidP="00090AA5">
            <w:pPr>
              <w:pStyle w:val="TAL"/>
              <w:rPr>
                <w:lang w:bidi="ar-IQ"/>
              </w:rPr>
            </w:pPr>
            <w:r>
              <w:rPr>
                <w:lang w:bidi="ar-IQ"/>
              </w:rPr>
              <w:t>This field holds the name of the entity.</w:t>
            </w:r>
          </w:p>
        </w:tc>
      </w:tr>
      <w:tr w:rsidR="00701992" w14:paraId="153EAC7F"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0530DD2B" w14:textId="77777777" w:rsidR="00701992" w:rsidRDefault="00701992" w:rsidP="00090AA5">
            <w:pPr>
              <w:pStyle w:val="TAL"/>
              <w:ind w:left="284"/>
              <w:rPr>
                <w:lang w:bidi="ar-IQ"/>
              </w:rPr>
            </w:pPr>
            <w:r>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3EA17704"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535F975D" w14:textId="77777777" w:rsidR="00701992" w:rsidRDefault="00701992" w:rsidP="00090AA5">
            <w:pPr>
              <w:pStyle w:val="TAL"/>
              <w:rPr>
                <w:lang w:bidi="ar-IQ"/>
              </w:rPr>
            </w:pPr>
            <w:r>
              <w:rPr>
                <w:lang w:bidi="ar-IQ"/>
              </w:rPr>
              <w:t>This field holds the IP Address of the entity</w:t>
            </w:r>
          </w:p>
        </w:tc>
      </w:tr>
      <w:tr w:rsidR="00701992" w14:paraId="48AD6B24"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06C3238" w14:textId="77777777" w:rsidR="00701992" w:rsidRDefault="00701992" w:rsidP="00090AA5">
            <w:pPr>
              <w:pStyle w:val="TAL"/>
              <w:ind w:left="284"/>
              <w:rPr>
                <w:rFonts w:ascii="Courier New" w:hAnsi="Courier New"/>
                <w:sz w:val="20"/>
                <w:lang w:bidi="ar-IQ"/>
              </w:rPr>
            </w:pPr>
            <w:r>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71CF5D04"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3B305804" w14:textId="77777777" w:rsidR="00701992" w:rsidRDefault="00701992" w:rsidP="00090AA5">
            <w:pPr>
              <w:pStyle w:val="TAL"/>
              <w:rPr>
                <w:lang w:bidi="ar-IQ"/>
              </w:rPr>
            </w:pPr>
            <w:r>
              <w:rPr>
                <w:lang w:bidi="ar-IQ"/>
              </w:rPr>
              <w:t>This field holds the PLMN identifier (MCC MNC) of the entity.</w:t>
            </w:r>
          </w:p>
        </w:tc>
      </w:tr>
      <w:tr w:rsidR="00701992" w14:paraId="45B26531"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3FF42E2D" w14:textId="77777777" w:rsidR="00701992" w:rsidRDefault="00701992" w:rsidP="00090AA5">
            <w:pPr>
              <w:pStyle w:val="TAL"/>
              <w:rPr>
                <w:lang w:bidi="ar-IQ"/>
              </w:rPr>
            </w:pPr>
            <w:r>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159C55FB"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299B4BA9" w14:textId="77777777" w:rsidR="00701992" w:rsidRDefault="00701992" w:rsidP="00090AA5">
            <w:pPr>
              <w:pStyle w:val="TAL"/>
              <w:rPr>
                <w:lang w:bidi="ar-IQ"/>
              </w:rPr>
            </w:pPr>
            <w:r>
              <w:rPr>
                <w:lang w:bidi="ar-IQ"/>
              </w:rPr>
              <w:t>Described in TS 32.298 [57]</w:t>
            </w:r>
          </w:p>
        </w:tc>
      </w:tr>
      <w:tr w:rsidR="00701992" w14:paraId="26FBBB00"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7E0D7A0" w14:textId="77777777" w:rsidR="00701992" w:rsidRDefault="00701992" w:rsidP="00090AA5">
            <w:pPr>
              <w:pStyle w:val="TAL"/>
              <w:rPr>
                <w:lang w:bidi="ar-IQ"/>
              </w:rPr>
            </w:pPr>
            <w:r>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37BCF243"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66A6C5B6" w14:textId="77777777" w:rsidR="00701992" w:rsidRDefault="00701992" w:rsidP="00090AA5">
            <w:pPr>
              <w:pStyle w:val="TAL"/>
              <w:rPr>
                <w:lang w:bidi="ar-IQ"/>
              </w:rPr>
            </w:pPr>
            <w:r>
              <w:rPr>
                <w:lang w:bidi="ar-IQ"/>
              </w:rPr>
              <w:t>Described in TS 32.298 [57]</w:t>
            </w:r>
          </w:p>
        </w:tc>
      </w:tr>
      <w:tr w:rsidR="00701992" w14:paraId="4153152A"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241A759" w14:textId="77777777" w:rsidR="00701992" w:rsidRDefault="00701992" w:rsidP="00090AA5">
            <w:pPr>
              <w:pStyle w:val="TAL"/>
              <w:rPr>
                <w:lang w:bidi="ar-IQ"/>
              </w:rPr>
            </w:pPr>
            <w:r>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4BBDCB96" w14:textId="77777777" w:rsidR="00701992" w:rsidRDefault="00701992" w:rsidP="00090AA5">
            <w:pPr>
              <w:pStyle w:val="TAC"/>
              <w:rPr>
                <w:lang w:bidi="ar-IQ"/>
              </w:rPr>
            </w:pPr>
            <w:r>
              <w:rPr>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4B38138E" w14:textId="77777777" w:rsidR="00701992" w:rsidRDefault="00701992" w:rsidP="00090AA5">
            <w:pPr>
              <w:pStyle w:val="TAL"/>
              <w:rPr>
                <w:lang w:bidi="ar-IQ"/>
              </w:rPr>
            </w:pPr>
            <w:r>
              <w:rPr>
                <w:lang w:bidi="ar-IQ"/>
              </w:rPr>
              <w:t>Described in TS 32.298 [57]</w:t>
            </w:r>
          </w:p>
        </w:tc>
      </w:tr>
      <w:tr w:rsidR="00701992" w14:paraId="40710F6A"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B5FB949" w14:textId="77777777" w:rsidR="00701992" w:rsidRDefault="00701992" w:rsidP="00090AA5">
            <w:pPr>
              <w:pStyle w:val="TAL"/>
              <w:rPr>
                <w:lang w:bidi="ar-IQ"/>
              </w:rPr>
            </w:pPr>
            <w:r>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1253F4DF"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39E5D033" w14:textId="77777777" w:rsidR="00701992" w:rsidRDefault="00701992" w:rsidP="00090AA5">
            <w:pPr>
              <w:pStyle w:val="TAL"/>
              <w:rPr>
                <w:lang w:bidi="ar-IQ"/>
              </w:rPr>
            </w:pPr>
            <w:r>
              <w:rPr>
                <w:lang w:bidi="ar-IQ"/>
              </w:rPr>
              <w:t>Described in TS 32.298 [57]</w:t>
            </w:r>
          </w:p>
        </w:tc>
      </w:tr>
      <w:tr w:rsidR="00701992" w14:paraId="60F4A2C1" w14:textId="77777777" w:rsidTr="00090AA5">
        <w:trPr>
          <w:cantSplit/>
          <w:jc w:val="center"/>
        </w:trPr>
        <w:tc>
          <w:tcPr>
            <w:tcW w:w="3430" w:type="dxa"/>
            <w:tcBorders>
              <w:top w:val="single" w:sz="6" w:space="0" w:color="auto"/>
              <w:left w:val="single" w:sz="6" w:space="0" w:color="auto"/>
              <w:bottom w:val="nil"/>
              <w:right w:val="single" w:sz="6" w:space="0" w:color="auto"/>
            </w:tcBorders>
            <w:hideMark/>
          </w:tcPr>
          <w:p w14:paraId="4C693C02" w14:textId="77777777" w:rsidR="00701992" w:rsidRDefault="00701992" w:rsidP="00090AA5">
            <w:pPr>
              <w:pStyle w:val="TAL"/>
              <w:rPr>
                <w:lang w:bidi="ar-IQ"/>
              </w:rPr>
            </w:pPr>
            <w:r>
              <w:rPr>
                <w:lang w:bidi="ar-IQ"/>
              </w:rPr>
              <w:t>Diagnostics</w:t>
            </w:r>
          </w:p>
        </w:tc>
        <w:tc>
          <w:tcPr>
            <w:tcW w:w="850" w:type="dxa"/>
            <w:tcBorders>
              <w:top w:val="single" w:sz="6" w:space="0" w:color="auto"/>
              <w:left w:val="single" w:sz="6" w:space="0" w:color="auto"/>
              <w:bottom w:val="nil"/>
              <w:right w:val="single" w:sz="6" w:space="0" w:color="auto"/>
            </w:tcBorders>
            <w:hideMark/>
          </w:tcPr>
          <w:p w14:paraId="7C300525"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nil"/>
              <w:right w:val="single" w:sz="6" w:space="0" w:color="auto"/>
            </w:tcBorders>
            <w:hideMark/>
          </w:tcPr>
          <w:p w14:paraId="59425646" w14:textId="77777777" w:rsidR="00701992" w:rsidRDefault="00701992" w:rsidP="00090AA5">
            <w:pPr>
              <w:pStyle w:val="TAL"/>
              <w:rPr>
                <w:lang w:bidi="ar-IQ"/>
              </w:rPr>
            </w:pPr>
            <w:r>
              <w:rPr>
                <w:lang w:bidi="ar-IQ"/>
              </w:rPr>
              <w:t>Described in TS 32.298 [57]</w:t>
            </w:r>
          </w:p>
        </w:tc>
      </w:tr>
      <w:tr w:rsidR="00701992" w14:paraId="1C485D74"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414B276" w14:textId="77777777" w:rsidR="00701992" w:rsidRDefault="00701992" w:rsidP="00090AA5">
            <w:pPr>
              <w:pStyle w:val="TAL"/>
              <w:rPr>
                <w:lang w:bidi="ar-IQ"/>
              </w:rPr>
            </w:pPr>
            <w:r>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490F255E"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65197272" w14:textId="77777777" w:rsidR="00701992" w:rsidRDefault="00701992" w:rsidP="00090AA5">
            <w:pPr>
              <w:pStyle w:val="TAL"/>
              <w:rPr>
                <w:lang w:bidi="ar-IQ"/>
              </w:rPr>
            </w:pPr>
            <w:r>
              <w:rPr>
                <w:lang w:bidi="ar-IQ"/>
              </w:rPr>
              <w:t>Described in TS 32.298 [57]</w:t>
            </w:r>
          </w:p>
        </w:tc>
      </w:tr>
      <w:tr w:rsidR="00701992" w14:paraId="271D706E" w14:textId="77777777" w:rsidTr="00090AA5">
        <w:trPr>
          <w:cantSplit/>
          <w:trHeight w:val="180"/>
          <w:jc w:val="center"/>
        </w:trPr>
        <w:tc>
          <w:tcPr>
            <w:tcW w:w="3430" w:type="dxa"/>
            <w:tcBorders>
              <w:top w:val="single" w:sz="6" w:space="0" w:color="auto"/>
              <w:left w:val="single" w:sz="6" w:space="0" w:color="auto"/>
              <w:bottom w:val="single" w:sz="6" w:space="0" w:color="auto"/>
              <w:right w:val="single" w:sz="6" w:space="0" w:color="auto"/>
            </w:tcBorders>
            <w:hideMark/>
          </w:tcPr>
          <w:p w14:paraId="1F35DD0C" w14:textId="77777777" w:rsidR="00701992" w:rsidRDefault="00701992" w:rsidP="00090AA5">
            <w:pPr>
              <w:pStyle w:val="TAL"/>
              <w:rPr>
                <w:lang w:bidi="ar-IQ"/>
              </w:rPr>
            </w:pPr>
            <w:r>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706DC7C9" w14:textId="77777777" w:rsidR="00701992" w:rsidRDefault="00701992" w:rsidP="00090AA5">
            <w:pPr>
              <w:pStyle w:val="TAC"/>
            </w:pPr>
            <w:r>
              <w:rPr>
                <w:lang w:bidi="ar-IQ"/>
              </w:rPr>
              <w:t>O</w:t>
            </w:r>
            <w:r>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3E964D3A" w14:textId="77777777" w:rsidR="00701992" w:rsidRDefault="00701992" w:rsidP="00090AA5">
            <w:pPr>
              <w:pStyle w:val="TAL"/>
            </w:pPr>
            <w:r>
              <w:rPr>
                <w:lang w:bidi="ar-IQ"/>
              </w:rPr>
              <w:t>Described in TS 32.298 [57]</w:t>
            </w:r>
          </w:p>
        </w:tc>
      </w:tr>
      <w:tr w:rsidR="00701992" w14:paraId="7DC502FA" w14:textId="77777777" w:rsidTr="00090AA5">
        <w:trPr>
          <w:cantSplit/>
          <w:trHeight w:val="55"/>
          <w:jc w:val="center"/>
        </w:trPr>
        <w:tc>
          <w:tcPr>
            <w:tcW w:w="3430" w:type="dxa"/>
            <w:tcBorders>
              <w:top w:val="single" w:sz="6" w:space="0" w:color="auto"/>
              <w:left w:val="single" w:sz="6" w:space="0" w:color="auto"/>
              <w:bottom w:val="single" w:sz="6" w:space="0" w:color="auto"/>
              <w:right w:val="single" w:sz="6" w:space="0" w:color="auto"/>
            </w:tcBorders>
            <w:hideMark/>
          </w:tcPr>
          <w:p w14:paraId="2F6EF4F1" w14:textId="77777777" w:rsidR="00701992" w:rsidRDefault="00701992" w:rsidP="00090AA5">
            <w:pPr>
              <w:pStyle w:val="TAL"/>
              <w:rPr>
                <w:lang w:bidi="ar-IQ"/>
              </w:rPr>
            </w:pPr>
            <w:r>
              <w:t>5G VNGM Charging Information</w:t>
            </w:r>
          </w:p>
        </w:tc>
        <w:tc>
          <w:tcPr>
            <w:tcW w:w="850" w:type="dxa"/>
            <w:tcBorders>
              <w:top w:val="single" w:sz="6" w:space="0" w:color="auto"/>
              <w:left w:val="single" w:sz="6" w:space="0" w:color="auto"/>
              <w:bottom w:val="single" w:sz="6" w:space="0" w:color="auto"/>
              <w:right w:val="single" w:sz="6" w:space="0" w:color="auto"/>
            </w:tcBorders>
            <w:hideMark/>
          </w:tcPr>
          <w:p w14:paraId="4EB7983E"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7458626E" w14:textId="77777777" w:rsidR="00701992" w:rsidRDefault="00701992" w:rsidP="00090AA5">
            <w:pPr>
              <w:pStyle w:val="TAL"/>
            </w:pPr>
            <w:r>
              <w:rPr>
                <w:rFonts w:cs="Arial"/>
                <w:szCs w:val="18"/>
              </w:rPr>
              <w:t>This field is</w:t>
            </w:r>
            <w:r>
              <w:rPr>
                <w:color w:val="000000"/>
              </w:rPr>
              <w:t xml:space="preserve"> mapped to</w:t>
            </w:r>
            <w:r>
              <w:rPr>
                <w:rFonts w:cs="Arial"/>
                <w:szCs w:val="18"/>
              </w:rPr>
              <w:t xml:space="preserve"> the </w:t>
            </w:r>
            <w:r w:rsidRPr="00801676">
              <w:t xml:space="preserve">NEF API Charging </w:t>
            </w:r>
            <w:r>
              <w:t>information</w:t>
            </w:r>
            <w:r>
              <w:rPr>
                <w:rFonts w:cs="Arial"/>
                <w:szCs w:val="18"/>
              </w:rPr>
              <w:t xml:space="preserve"> defined in clause 6.3 for 5G VN group management charging.</w:t>
            </w:r>
          </w:p>
        </w:tc>
      </w:tr>
    </w:tbl>
    <w:p w14:paraId="0A103C1E" w14:textId="77777777" w:rsidR="00701992" w:rsidRDefault="00701992" w:rsidP="00701992"/>
    <w:p w14:paraId="2BDEF1CA" w14:textId="77777777" w:rsidR="00701992" w:rsidRDefault="00701992" w:rsidP="009B28DA">
      <w:pPr>
        <w:pStyle w:val="Heading3"/>
        <w:rPr>
          <w:lang w:bidi="ar-IQ"/>
        </w:rPr>
      </w:pPr>
      <w:bookmarkStart w:id="303" w:name="_CRB_2_4_2"/>
      <w:bookmarkStart w:id="304" w:name="_Toc50646073"/>
      <w:bookmarkStart w:id="305" w:name="_Toc202524326"/>
      <w:bookmarkStart w:id="306" w:name="_Toc50556918"/>
      <w:bookmarkEnd w:id="303"/>
      <w:r>
        <w:rPr>
          <w:lang w:bidi="ar-IQ"/>
        </w:rPr>
        <w:t>B.2.4.2</w:t>
      </w:r>
      <w:r>
        <w:rPr>
          <w:lang w:bidi="ar-IQ"/>
        </w:rPr>
        <w:tab/>
        <w:t xml:space="preserve">Definition of </w:t>
      </w:r>
      <w:r>
        <w:t>5G VN group management charging</w:t>
      </w:r>
      <w:r>
        <w:rPr>
          <w:lang w:bidi="ar-IQ"/>
        </w:rPr>
        <w:t xml:space="preserve"> information</w:t>
      </w:r>
      <w:bookmarkEnd w:id="304"/>
      <w:bookmarkEnd w:id="305"/>
      <w:r>
        <w:rPr>
          <w:lang w:bidi="ar-IQ"/>
        </w:rPr>
        <w:t xml:space="preserve"> </w:t>
      </w:r>
      <w:bookmarkEnd w:id="306"/>
    </w:p>
    <w:p w14:paraId="22EE9047" w14:textId="77777777" w:rsidR="00701992" w:rsidRPr="00DC178A" w:rsidRDefault="00701992" w:rsidP="00701992">
      <w:pPr>
        <w:keepNext/>
        <w:rPr>
          <w:lang w:bidi="ar-IQ"/>
        </w:rPr>
      </w:pPr>
      <w:r w:rsidRPr="00801676">
        <w:rPr>
          <w:lang w:eastAsia="zh-CN"/>
        </w:rPr>
        <w:t xml:space="preserve">The 5G VN Group Management Charging information </w:t>
      </w:r>
      <w:r>
        <w:rPr>
          <w:lang w:eastAsia="zh-CN"/>
        </w:rPr>
        <w:t>is</w:t>
      </w:r>
      <w:r w:rsidRPr="003D669E">
        <w:rPr>
          <w:color w:val="000000"/>
        </w:rPr>
        <w:t xml:space="preserve"> </w:t>
      </w:r>
      <w:r>
        <w:rPr>
          <w:color w:val="000000"/>
        </w:rPr>
        <w:t>mapped to</w:t>
      </w:r>
      <w:r>
        <w:rPr>
          <w:lang w:eastAsia="zh-CN"/>
        </w:rPr>
        <w:t xml:space="preserve"> </w:t>
      </w:r>
      <w:r w:rsidRPr="00801676">
        <w:rPr>
          <w:lang w:eastAsia="zh-CN"/>
        </w:rPr>
        <w:t xml:space="preserve">in the </w:t>
      </w:r>
      <w:r w:rsidRPr="00801676">
        <w:t>"</w:t>
      </w:r>
      <w:r w:rsidRPr="00801676">
        <w:rPr>
          <w:bCs/>
        </w:rPr>
        <w:t>NEF API Charging Information</w:t>
      </w:r>
      <w:r w:rsidRPr="00801676">
        <w:t>"</w:t>
      </w:r>
      <w:r>
        <w:t xml:space="preserve"> in the table</w:t>
      </w:r>
      <w:r w:rsidRPr="005A5CB0">
        <w:rPr>
          <w:lang w:bidi="ar-IQ"/>
        </w:rPr>
        <w:t xml:space="preserve"> </w:t>
      </w:r>
      <w:r>
        <w:rPr>
          <w:lang w:bidi="ar-IQ"/>
        </w:rPr>
        <w:t>B.2.4.2-1.</w:t>
      </w:r>
    </w:p>
    <w:p w14:paraId="3521A89E" w14:textId="77777777" w:rsidR="00701992" w:rsidRPr="00801676" w:rsidRDefault="00701992" w:rsidP="00701992">
      <w:pPr>
        <w:pStyle w:val="TH"/>
        <w:rPr>
          <w:lang w:bidi="ar-IQ"/>
        </w:rPr>
      </w:pPr>
      <w:bookmarkStart w:id="307" w:name="_CRTableB_2_4_21"/>
      <w:r w:rsidRPr="00FD269B">
        <w:rPr>
          <w:lang w:bidi="ar-IQ"/>
        </w:rPr>
        <w:t>Ta</w:t>
      </w:r>
      <w:r w:rsidRPr="00801676">
        <w:rPr>
          <w:lang w:bidi="ar-IQ"/>
        </w:rPr>
        <w:t xml:space="preserve">ble </w:t>
      </w:r>
      <w:bookmarkEnd w:id="307"/>
      <w:r>
        <w:rPr>
          <w:lang w:bidi="ar-IQ"/>
        </w:rPr>
        <w:t>B.2.4.2-1</w:t>
      </w:r>
      <w:r w:rsidRPr="00801676">
        <w:rPr>
          <w:lang w:bidi="ar-IQ"/>
        </w:rPr>
        <w:t xml:space="preserve">: Structure of </w:t>
      </w:r>
      <w:r w:rsidRPr="00801676">
        <w:t>NEF API Charging Information for 5G VN</w:t>
      </w:r>
      <w:r>
        <w:t>GM Charging Information</w:t>
      </w:r>
    </w:p>
    <w:tbl>
      <w:tblPr>
        <w:tblW w:w="9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4498"/>
        <w:gridCol w:w="33"/>
        <w:gridCol w:w="1216"/>
        <w:gridCol w:w="33"/>
        <w:gridCol w:w="3336"/>
        <w:gridCol w:w="33"/>
      </w:tblGrid>
      <w:tr w:rsidR="00701992" w:rsidRPr="00801676" w14:paraId="11713047" w14:textId="77777777" w:rsidTr="00C46A8F">
        <w:trPr>
          <w:gridAfter w:val="1"/>
          <w:wAfter w:w="33" w:type="dxa"/>
          <w:tblHeader/>
          <w:jc w:val="center"/>
        </w:trPr>
        <w:tc>
          <w:tcPr>
            <w:tcW w:w="4531" w:type="dxa"/>
            <w:gridSpan w:val="2"/>
            <w:tcBorders>
              <w:top w:val="single" w:sz="4" w:space="0" w:color="auto"/>
              <w:left w:val="single" w:sz="4" w:space="0" w:color="auto"/>
              <w:bottom w:val="single" w:sz="4" w:space="0" w:color="auto"/>
              <w:right w:val="single" w:sz="4" w:space="0" w:color="auto"/>
            </w:tcBorders>
            <w:shd w:val="clear" w:color="auto" w:fill="CCCCCC"/>
          </w:tcPr>
          <w:p w14:paraId="674E9169" w14:textId="77777777" w:rsidR="00701992" w:rsidRDefault="00701992" w:rsidP="00090AA5">
            <w:pPr>
              <w:pStyle w:val="TAH"/>
              <w:rPr>
                <w:lang w:eastAsia="zh-CN"/>
              </w:rPr>
            </w:pPr>
            <w:r w:rsidRPr="00801676">
              <w:t>5G VN</w:t>
            </w:r>
            <w:r>
              <w:t>GM Charging Information</w:t>
            </w:r>
          </w:p>
          <w:p w14:paraId="4C2D4515" w14:textId="77777777" w:rsidR="00701992" w:rsidRPr="00801676" w:rsidRDefault="00701992" w:rsidP="00090AA5">
            <w:pPr>
              <w:pStyle w:val="TAH"/>
              <w:rPr>
                <w:szCs w:val="18"/>
              </w:rPr>
            </w:pPr>
            <w:r>
              <w:t>(</w:t>
            </w:r>
            <w:r>
              <w:rPr>
                <w:color w:val="000000"/>
              </w:rPr>
              <w:t>Mapped to</w:t>
            </w:r>
            <w:r>
              <w:t xml:space="preserve"> </w:t>
            </w:r>
            <w:r w:rsidRPr="00801676">
              <w:t>NEF API Charging Information</w:t>
            </w:r>
            <w:r>
              <w:t>)</w:t>
            </w:r>
          </w:p>
        </w:tc>
        <w:tc>
          <w:tcPr>
            <w:tcW w:w="1249" w:type="dxa"/>
            <w:gridSpan w:val="2"/>
            <w:tcBorders>
              <w:top w:val="single" w:sz="4" w:space="0" w:color="auto"/>
              <w:left w:val="single" w:sz="4" w:space="0" w:color="auto"/>
              <w:bottom w:val="single" w:sz="4" w:space="0" w:color="auto"/>
              <w:right w:val="single" w:sz="4" w:space="0" w:color="auto"/>
            </w:tcBorders>
            <w:shd w:val="clear" w:color="auto" w:fill="CCCCCC"/>
          </w:tcPr>
          <w:p w14:paraId="7FC00B98" w14:textId="77777777" w:rsidR="00701992" w:rsidRPr="00801676" w:rsidRDefault="00701992" w:rsidP="00090AA5">
            <w:pPr>
              <w:pStyle w:val="TAH"/>
            </w:pPr>
            <w:r>
              <w:rPr>
                <w:lang w:bidi="ar-IQ"/>
              </w:rPr>
              <w:t>Category</w:t>
            </w:r>
          </w:p>
        </w:tc>
        <w:tc>
          <w:tcPr>
            <w:tcW w:w="336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589C5AD" w14:textId="77777777" w:rsidR="00701992" w:rsidRPr="00801676" w:rsidRDefault="00701992" w:rsidP="00090AA5">
            <w:pPr>
              <w:pStyle w:val="TAH"/>
            </w:pPr>
            <w:r w:rsidRPr="00801676">
              <w:t>Description</w:t>
            </w:r>
          </w:p>
        </w:tc>
      </w:tr>
      <w:tr w:rsidR="00701992" w:rsidRPr="00801676" w14:paraId="27AA3172" w14:textId="77777777" w:rsidTr="00C46A8F">
        <w:trPr>
          <w:gridAfter w:val="1"/>
          <w:wAfter w:w="33" w:type="dxa"/>
          <w:cantSplit/>
          <w:jc w:val="center"/>
        </w:trPr>
        <w:tc>
          <w:tcPr>
            <w:tcW w:w="4531" w:type="dxa"/>
            <w:gridSpan w:val="2"/>
            <w:tcBorders>
              <w:top w:val="single" w:sz="4" w:space="0" w:color="auto"/>
              <w:left w:val="single" w:sz="4" w:space="0" w:color="auto"/>
              <w:bottom w:val="single" w:sz="4" w:space="0" w:color="auto"/>
              <w:right w:val="single" w:sz="4" w:space="0" w:color="auto"/>
            </w:tcBorders>
          </w:tcPr>
          <w:p w14:paraId="3E55D0A3" w14:textId="77777777" w:rsidR="00701992" w:rsidRPr="00801676" w:rsidRDefault="00701992" w:rsidP="00090AA5">
            <w:pPr>
              <w:pStyle w:val="TAC"/>
              <w:jc w:val="left"/>
              <w:rPr>
                <w:lang w:eastAsia="zh-CN" w:bidi="ar-IQ"/>
              </w:rPr>
            </w:pPr>
            <w:r w:rsidRPr="00801676">
              <w:rPr>
                <w:lang w:bidi="ar-IQ"/>
              </w:rPr>
              <w:t>External Group Identifier</w:t>
            </w:r>
          </w:p>
        </w:tc>
        <w:tc>
          <w:tcPr>
            <w:tcW w:w="1249" w:type="dxa"/>
            <w:gridSpan w:val="2"/>
            <w:tcBorders>
              <w:top w:val="single" w:sz="4" w:space="0" w:color="auto"/>
              <w:left w:val="single" w:sz="4" w:space="0" w:color="auto"/>
              <w:bottom w:val="single" w:sz="4" w:space="0" w:color="auto"/>
              <w:right w:val="single" w:sz="4" w:space="0" w:color="auto"/>
            </w:tcBorders>
          </w:tcPr>
          <w:p w14:paraId="7D31C392" w14:textId="77777777" w:rsidR="00701992" w:rsidRPr="00801676" w:rsidRDefault="00701992" w:rsidP="00090AA5">
            <w:pPr>
              <w:pStyle w:val="TAL"/>
              <w:jc w:val="cente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7928A761" w14:textId="77777777" w:rsidR="00701992" w:rsidRPr="00801676" w:rsidRDefault="00701992" w:rsidP="00090AA5">
            <w:pPr>
              <w:pStyle w:val="TAL"/>
              <w:rPr>
                <w:lang w:eastAsia="zh-CN"/>
              </w:rPr>
            </w:pPr>
            <w:r w:rsidRPr="00801676">
              <w:t>This field</w:t>
            </w:r>
            <w:r w:rsidRPr="00801676">
              <w:rPr>
                <w:lang w:eastAsia="zh-CN"/>
              </w:rPr>
              <w:t xml:space="preserve"> contains the External Group ID associated to the provided Internal Group ID</w:t>
            </w:r>
          </w:p>
        </w:tc>
      </w:tr>
      <w:tr w:rsidR="00701992" w:rsidRPr="00801676" w14:paraId="562D3F65" w14:textId="77777777" w:rsidTr="00C46A8F">
        <w:trPr>
          <w:gridAfter w:val="1"/>
          <w:wAfter w:w="33" w:type="dxa"/>
          <w:cantSplit/>
          <w:jc w:val="center"/>
        </w:trPr>
        <w:tc>
          <w:tcPr>
            <w:tcW w:w="4531" w:type="dxa"/>
            <w:gridSpan w:val="2"/>
            <w:tcBorders>
              <w:top w:val="single" w:sz="4" w:space="0" w:color="auto"/>
              <w:left w:val="single" w:sz="4" w:space="0" w:color="auto"/>
              <w:bottom w:val="single" w:sz="4" w:space="0" w:color="auto"/>
              <w:right w:val="single" w:sz="4" w:space="0" w:color="auto"/>
            </w:tcBorders>
          </w:tcPr>
          <w:p w14:paraId="4737A9F8" w14:textId="77777777" w:rsidR="00701992" w:rsidRPr="00801676" w:rsidRDefault="00701992" w:rsidP="00090AA5">
            <w:pPr>
              <w:pStyle w:val="TAC"/>
              <w:jc w:val="left"/>
              <w:rPr>
                <w:lang w:bidi="ar-IQ"/>
              </w:rPr>
            </w:pPr>
            <w:r w:rsidRPr="00801676">
              <w:rPr>
                <w:lang w:bidi="ar-IQ"/>
              </w:rPr>
              <w:t>Internal Group Identifier</w:t>
            </w:r>
          </w:p>
        </w:tc>
        <w:tc>
          <w:tcPr>
            <w:tcW w:w="1249" w:type="dxa"/>
            <w:gridSpan w:val="2"/>
            <w:tcBorders>
              <w:top w:val="single" w:sz="4" w:space="0" w:color="auto"/>
              <w:left w:val="single" w:sz="4" w:space="0" w:color="auto"/>
              <w:bottom w:val="single" w:sz="4" w:space="0" w:color="auto"/>
              <w:right w:val="single" w:sz="4" w:space="0" w:color="auto"/>
            </w:tcBorders>
          </w:tcPr>
          <w:p w14:paraId="3D807AD7" w14:textId="77777777" w:rsidR="00701992" w:rsidRPr="00801676" w:rsidRDefault="00701992" w:rsidP="00090AA5">
            <w:pPr>
              <w:pStyle w:val="TAL"/>
              <w:jc w:val="cente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04F56B97" w14:textId="77777777" w:rsidR="00701992" w:rsidRPr="00801676" w:rsidRDefault="00701992" w:rsidP="00090AA5">
            <w:pPr>
              <w:pStyle w:val="TAL"/>
              <w:rPr>
                <w:lang w:eastAsia="zh-CN"/>
              </w:rPr>
            </w:pPr>
            <w:r w:rsidRPr="00801676">
              <w:t>This field</w:t>
            </w:r>
            <w:r w:rsidRPr="00801676">
              <w:rPr>
                <w:lang w:eastAsia="zh-CN"/>
              </w:rPr>
              <w:t xml:space="preserve"> contain the Internal Group ID associated to the provided External Group ID.</w:t>
            </w:r>
          </w:p>
        </w:tc>
      </w:tr>
      <w:tr w:rsidR="00701992" w:rsidRPr="00801676" w14:paraId="6329DC80" w14:textId="77777777" w:rsidTr="00C46A8F">
        <w:trPr>
          <w:gridAfter w:val="1"/>
          <w:wAfter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20E5E0BB" w14:textId="77777777" w:rsidR="00701992" w:rsidRPr="00801676" w:rsidRDefault="00701992" w:rsidP="00090AA5">
            <w:pPr>
              <w:pStyle w:val="TAC"/>
              <w:jc w:val="left"/>
              <w:rPr>
                <w:lang w:eastAsia="zh-CN"/>
              </w:rPr>
            </w:pPr>
            <w:r w:rsidRPr="00801676">
              <w:rPr>
                <w:lang w:bidi="ar-IQ"/>
              </w:rPr>
              <w:t>External Individual Id</w:t>
            </w:r>
            <w:r w:rsidR="00C46A8F">
              <w:rPr>
                <w:lang w:bidi="ar-IQ"/>
              </w:rPr>
              <w:t xml:space="preserve"> List</w:t>
            </w:r>
          </w:p>
        </w:tc>
        <w:tc>
          <w:tcPr>
            <w:tcW w:w="1249" w:type="dxa"/>
            <w:gridSpan w:val="2"/>
            <w:tcBorders>
              <w:top w:val="single" w:sz="4" w:space="0" w:color="auto"/>
              <w:left w:val="single" w:sz="4" w:space="0" w:color="auto"/>
              <w:bottom w:val="single" w:sz="4" w:space="0" w:color="auto"/>
              <w:right w:val="single" w:sz="4" w:space="0" w:color="auto"/>
            </w:tcBorders>
          </w:tcPr>
          <w:p w14:paraId="2DEB3403" w14:textId="77777777" w:rsidR="00701992" w:rsidRPr="00801676" w:rsidRDefault="00701992" w:rsidP="00090AA5">
            <w:pPr>
              <w:pStyle w:val="TAL"/>
              <w:jc w:val="center"/>
              <w:rPr>
                <w:lang w:eastAsia="zh-CN"/>
              </w:rP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333714E8" w14:textId="77777777" w:rsidR="00701992" w:rsidRPr="00801676" w:rsidRDefault="00701992" w:rsidP="00090AA5">
            <w:pPr>
              <w:pStyle w:val="TAL"/>
              <w:rPr>
                <w:lang w:eastAsia="zh-CN"/>
              </w:rPr>
            </w:pPr>
            <w:r w:rsidRPr="00801676">
              <w:rPr>
                <w:lang w:eastAsia="zh-CN"/>
              </w:rPr>
              <w:t>The list of the UE identifier</w:t>
            </w:r>
            <w:r>
              <w:rPr>
                <w:rFonts w:hint="eastAsia"/>
                <w:lang w:eastAsia="zh-CN"/>
              </w:rPr>
              <w:t>s</w:t>
            </w:r>
            <w:r w:rsidRPr="00801676">
              <w:rPr>
                <w:lang w:eastAsia="zh-CN"/>
              </w:rPr>
              <w:t xml:space="preserve"> in the 5G VN group.</w:t>
            </w:r>
          </w:p>
        </w:tc>
      </w:tr>
      <w:tr w:rsidR="00C46A8F" w:rsidRPr="00801676" w14:paraId="39C14A55" w14:textId="77777777" w:rsidTr="00C46A8F">
        <w:trPr>
          <w:gridBefore w:val="1"/>
          <w:wBefore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57FCFAA2" w14:textId="77777777" w:rsidR="00C46A8F" w:rsidRPr="00801676" w:rsidRDefault="00C46A8F" w:rsidP="008E530E">
            <w:pPr>
              <w:pStyle w:val="TAC"/>
              <w:jc w:val="left"/>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w:t>
            </w:r>
            <w:r>
              <w:rPr>
                <w:lang w:bidi="ar-IQ"/>
              </w:rPr>
              <w:t xml:space="preserve"> List</w:t>
            </w:r>
          </w:p>
        </w:tc>
        <w:tc>
          <w:tcPr>
            <w:tcW w:w="1249" w:type="dxa"/>
            <w:gridSpan w:val="2"/>
            <w:tcBorders>
              <w:top w:val="single" w:sz="4" w:space="0" w:color="auto"/>
              <w:left w:val="single" w:sz="4" w:space="0" w:color="auto"/>
              <w:bottom w:val="single" w:sz="4" w:space="0" w:color="auto"/>
              <w:right w:val="single" w:sz="4" w:space="0" w:color="auto"/>
            </w:tcBorders>
          </w:tcPr>
          <w:p w14:paraId="1F27F46B" w14:textId="77777777" w:rsidR="00C46A8F" w:rsidRPr="00FD7C0F" w:rsidRDefault="00C46A8F" w:rsidP="008E530E">
            <w:pPr>
              <w:pStyle w:val="TAL"/>
              <w:jc w:val="center"/>
              <w:rPr>
                <w:lang w:bidi="ar-IQ"/>
              </w:rPr>
            </w:pPr>
            <w:r w:rsidRPr="009514A7">
              <w:rPr>
                <w:sz w:val="16"/>
                <w:szCs w:val="16"/>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5AD85EFF" w14:textId="77777777" w:rsidR="00C46A8F" w:rsidRPr="00801676" w:rsidRDefault="00C46A8F" w:rsidP="008E530E">
            <w:pPr>
              <w:pStyle w:val="TAL"/>
              <w:rPr>
                <w:lang w:eastAsia="zh-CN"/>
              </w:rPr>
            </w:pPr>
            <w:r w:rsidRPr="009514A7">
              <w:rPr>
                <w:lang w:bidi="ar-IQ"/>
              </w:rPr>
              <w:t xml:space="preserve">This </w:t>
            </w:r>
            <w:r>
              <w:rPr>
                <w:lang w:bidi="ar-IQ"/>
              </w:rPr>
              <w:t>field</w:t>
            </w:r>
            <w:r w:rsidRPr="009514A7">
              <w:rPr>
                <w:lang w:bidi="ar-IQ"/>
              </w:rPr>
              <w:t xml:space="preserve"> holds the</w:t>
            </w:r>
            <w:r>
              <w:rPr>
                <w:lang w:bidi="ar-IQ"/>
              </w:rPr>
              <w:t xml:space="preserve"> list of</w:t>
            </w:r>
            <w:r w:rsidRPr="009514A7">
              <w:rPr>
                <w:lang w:bidi="ar-IQ"/>
              </w:rPr>
              <w:t xml:space="preserve"> </w:t>
            </w:r>
            <w:r>
              <w:rPr>
                <w:lang w:bidi="ar-IQ"/>
              </w:rPr>
              <w:t>internal</w:t>
            </w:r>
            <w:r w:rsidRPr="009514A7">
              <w:rPr>
                <w:lang w:bidi="ar-IQ"/>
              </w:rPr>
              <w:t xml:space="preserve"> Identifier </w:t>
            </w:r>
            <w:r w:rsidRPr="0020016C">
              <w:rPr>
                <w:lang w:eastAsia="zh-CN"/>
              </w:rPr>
              <w:t>of the individual UE</w:t>
            </w:r>
            <w:r>
              <w:rPr>
                <w:lang w:eastAsia="zh-CN"/>
              </w:rPr>
              <w:t>s e.g., a list of SUPIs</w:t>
            </w:r>
            <w:r>
              <w:rPr>
                <w:lang w:bidi="ar-IQ"/>
              </w:rPr>
              <w:t>.</w:t>
            </w:r>
          </w:p>
        </w:tc>
      </w:tr>
      <w:tr w:rsidR="00701992" w14:paraId="2C0449B2" w14:textId="77777777" w:rsidTr="00C46A8F">
        <w:trPr>
          <w:gridAfter w:val="1"/>
          <w:wAfter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474D75B8" w14:textId="77777777" w:rsidR="00701992" w:rsidRPr="00801676" w:rsidRDefault="00701992" w:rsidP="00090AA5">
            <w:pPr>
              <w:pStyle w:val="TAC"/>
              <w:jc w:val="left"/>
            </w:pPr>
            <w:r w:rsidRPr="00801676">
              <w:rPr>
                <w:lang w:val="fr-FR" w:eastAsia="zh-CN"/>
              </w:rPr>
              <w:t>API Content</w:t>
            </w:r>
          </w:p>
        </w:tc>
        <w:tc>
          <w:tcPr>
            <w:tcW w:w="1249" w:type="dxa"/>
            <w:gridSpan w:val="2"/>
            <w:tcBorders>
              <w:top w:val="single" w:sz="4" w:space="0" w:color="auto"/>
              <w:left w:val="single" w:sz="4" w:space="0" w:color="auto"/>
              <w:bottom w:val="single" w:sz="4" w:space="0" w:color="auto"/>
              <w:right w:val="single" w:sz="4" w:space="0" w:color="auto"/>
            </w:tcBorders>
          </w:tcPr>
          <w:p w14:paraId="01AA01B1" w14:textId="77777777" w:rsidR="00701992" w:rsidRPr="00801676" w:rsidRDefault="00701992" w:rsidP="00090AA5">
            <w:pPr>
              <w:pStyle w:val="TAL"/>
              <w:jc w:val="center"/>
            </w:pPr>
            <w:r>
              <w:rPr>
                <w:lang w:bidi="ar-IQ"/>
              </w:rPr>
              <w:t>O</w:t>
            </w:r>
            <w:r>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720FA1B7" w14:textId="77777777" w:rsidR="00701992" w:rsidRPr="00801676" w:rsidRDefault="00701992" w:rsidP="00090AA5">
            <w:pPr>
              <w:pStyle w:val="TAL"/>
            </w:pPr>
            <w:r w:rsidRPr="00801676">
              <w:t>The API content includes the 5G VN group data, including the Single Nssai</w:t>
            </w:r>
          </w:p>
          <w:p w14:paraId="5CBBCF15" w14:textId="77777777" w:rsidR="00701992" w:rsidRDefault="00701992" w:rsidP="00090AA5">
            <w:pPr>
              <w:pStyle w:val="TAL"/>
            </w:pPr>
            <w:r w:rsidRPr="00801676">
              <w:t>DNN and PDU Session Types.</w:t>
            </w:r>
          </w:p>
        </w:tc>
      </w:tr>
    </w:tbl>
    <w:p w14:paraId="3B8C0F2D" w14:textId="77777777" w:rsidR="00701992" w:rsidRPr="00C1370B" w:rsidRDefault="00701992" w:rsidP="00701992">
      <w:pPr>
        <w:rPr>
          <w:lang w:bidi="ar-IQ"/>
        </w:rPr>
      </w:pPr>
    </w:p>
    <w:p w14:paraId="072EFF34" w14:textId="77777777" w:rsidR="00701992" w:rsidRDefault="00701992" w:rsidP="009B28DA">
      <w:pPr>
        <w:pStyle w:val="Heading3"/>
        <w:rPr>
          <w:lang w:bidi="ar-IQ"/>
        </w:rPr>
      </w:pPr>
      <w:bookmarkStart w:id="308" w:name="_CRB_2_4_3"/>
      <w:bookmarkStart w:id="309" w:name="_Toc50550925"/>
      <w:bookmarkStart w:id="310" w:name="_Toc50542261"/>
      <w:bookmarkStart w:id="311" w:name="_Toc202524327"/>
      <w:bookmarkEnd w:id="308"/>
      <w:r>
        <w:rPr>
          <w:lang w:bidi="ar-IQ"/>
        </w:rPr>
        <w:t>B.2.4.3</w:t>
      </w:r>
      <w:r>
        <w:rPr>
          <w:lang w:bidi="ar-IQ"/>
        </w:rPr>
        <w:tab/>
        <w:t>Detailed message format for converged charging</w:t>
      </w:r>
      <w:bookmarkEnd w:id="309"/>
      <w:bookmarkEnd w:id="310"/>
      <w:bookmarkEnd w:id="311"/>
    </w:p>
    <w:p w14:paraId="310116CD" w14:textId="77777777" w:rsidR="00701992" w:rsidRDefault="00701992" w:rsidP="00701992">
      <w:pPr>
        <w:keepNext/>
      </w:pPr>
      <w:r>
        <w:t xml:space="preserve">The following clause specifies per Operation Type the charging data that are sent by CEF for </w:t>
      </w:r>
      <w:r>
        <w:rPr>
          <w:lang w:bidi="ar-IQ"/>
        </w:rPr>
        <w:t>5G VN group management converged charging</w:t>
      </w:r>
      <w:r>
        <w:t xml:space="preserve">. </w:t>
      </w:r>
    </w:p>
    <w:p w14:paraId="11D4970F" w14:textId="77777777" w:rsidR="00701992" w:rsidRDefault="00701992" w:rsidP="00701992">
      <w:pPr>
        <w:rPr>
          <w:rFonts w:eastAsia="MS Mincho"/>
        </w:rPr>
      </w:pPr>
      <w:r>
        <w:rPr>
          <w:rFonts w:eastAsia="MS Mincho"/>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 (i.e. I-E). Also, when an entire field is not allowed in a node the entire cell is marked as "-". </w:t>
      </w:r>
    </w:p>
    <w:p w14:paraId="23B3D319" w14:textId="77777777" w:rsidR="00701992" w:rsidRDefault="00701992" w:rsidP="00701992">
      <w:pPr>
        <w:keepNext/>
        <w:rPr>
          <w:lang w:eastAsia="zh-CN"/>
        </w:rPr>
      </w:pPr>
      <w:r>
        <w:lastRenderedPageBreak/>
        <w:t xml:space="preserve">Table B.2.4.3-1 defines the basic structure of the supported fields in the </w:t>
      </w:r>
      <w:r>
        <w:rPr>
          <w:rFonts w:eastAsia="MS Mincho"/>
          <w:i/>
          <w:iCs/>
        </w:rPr>
        <w:t>Charging Data Request</w:t>
      </w:r>
      <w:r>
        <w:t xml:space="preserve"> message for </w:t>
      </w:r>
      <w:r>
        <w:rPr>
          <w:lang w:bidi="ar-IQ"/>
        </w:rPr>
        <w:t xml:space="preserve">CEF </w:t>
      </w:r>
      <w:r>
        <w:t xml:space="preserve">converged </w:t>
      </w:r>
      <w:r>
        <w:rPr>
          <w:lang w:bidi="ar-IQ"/>
        </w:rPr>
        <w:t>charging</w:t>
      </w:r>
      <w:r>
        <w:t>.</w:t>
      </w:r>
      <w:r>
        <w:rPr>
          <w:lang w:eastAsia="zh-CN"/>
        </w:rPr>
        <w:t xml:space="preserve"> </w:t>
      </w:r>
    </w:p>
    <w:p w14:paraId="44B625D9" w14:textId="77777777" w:rsidR="00701992" w:rsidRDefault="00701992" w:rsidP="00701992">
      <w:pPr>
        <w:pStyle w:val="TH"/>
      </w:pPr>
      <w:bookmarkStart w:id="312" w:name="_CRTableB_2_4_31"/>
      <w:r>
        <w:t xml:space="preserve">Table </w:t>
      </w:r>
      <w:bookmarkEnd w:id="312"/>
      <w:r>
        <w:t>B.2.4.3-</w:t>
      </w:r>
      <w:r>
        <w:rPr>
          <w:lang w:eastAsia="zh-CN"/>
        </w:rPr>
        <w:t>1</w:t>
      </w:r>
      <w:r>
        <w:t xml:space="preserve">: </w:t>
      </w:r>
      <w:r>
        <w:rPr>
          <w:rFonts w:eastAsia="MS Mincho"/>
        </w:rPr>
        <w:t xml:space="preserve">Supported fields in </w:t>
      </w:r>
      <w:r>
        <w:rPr>
          <w:rFonts w:eastAsia="MS Mincho"/>
          <w:i/>
          <w:iCs/>
        </w:rPr>
        <w:t xml:space="preserve">Charging Data Request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03"/>
        <w:gridCol w:w="2704"/>
        <w:gridCol w:w="33"/>
        <w:gridCol w:w="892"/>
        <w:gridCol w:w="33"/>
      </w:tblGrid>
      <w:tr w:rsidR="00701992" w14:paraId="1DB1ADF6" w14:textId="77777777" w:rsidTr="00090AA5">
        <w:trPr>
          <w:gridAfter w:val="1"/>
          <w:wAfter w:w="33" w:type="dxa"/>
          <w:tblHeader/>
          <w:jc w:val="center"/>
        </w:trPr>
        <w:tc>
          <w:tcPr>
            <w:tcW w:w="2036" w:type="dxa"/>
            <w:gridSpan w:val="2"/>
            <w:vMerge w:val="restart"/>
            <w:tcBorders>
              <w:top w:val="single" w:sz="4" w:space="0" w:color="auto"/>
              <w:left w:val="single" w:sz="4" w:space="0" w:color="auto"/>
              <w:bottom w:val="single" w:sz="4" w:space="0" w:color="auto"/>
              <w:right w:val="single" w:sz="4" w:space="0" w:color="auto"/>
            </w:tcBorders>
            <w:shd w:val="clear" w:color="auto" w:fill="D9D9D9"/>
            <w:hideMark/>
          </w:tcPr>
          <w:p w14:paraId="1AD6BF6A" w14:textId="77777777" w:rsidR="00701992" w:rsidRDefault="00701992" w:rsidP="00090AA5">
            <w:pPr>
              <w:pStyle w:val="TAH"/>
            </w:pPr>
            <w:r>
              <w:t>Information Element</w:t>
            </w:r>
          </w:p>
        </w:tc>
        <w:tc>
          <w:tcPr>
            <w:tcW w:w="2704" w:type="dxa"/>
            <w:tcBorders>
              <w:top w:val="single" w:sz="4" w:space="0" w:color="auto"/>
              <w:left w:val="single" w:sz="4" w:space="0" w:color="auto"/>
              <w:bottom w:val="single" w:sz="4" w:space="0" w:color="auto"/>
              <w:right w:val="single" w:sz="4" w:space="0" w:color="auto"/>
            </w:tcBorders>
            <w:shd w:val="clear" w:color="auto" w:fill="D9D9D9"/>
            <w:hideMark/>
          </w:tcPr>
          <w:p w14:paraId="3B7A0738" w14:textId="77777777" w:rsidR="00701992" w:rsidRDefault="00701992" w:rsidP="00090AA5">
            <w:pPr>
              <w:pStyle w:val="TAH"/>
            </w:pPr>
            <w:r>
              <w:t>Analytics and Performance</w:t>
            </w:r>
          </w:p>
        </w:tc>
        <w:tc>
          <w:tcPr>
            <w:tcW w:w="92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5373D4A5" w14:textId="77777777" w:rsidR="00701992" w:rsidRDefault="00701992" w:rsidP="00090AA5">
            <w:pPr>
              <w:pStyle w:val="TAH"/>
              <w:rPr>
                <w:lang w:eastAsia="zh-CN"/>
              </w:rPr>
            </w:pPr>
            <w:r>
              <w:rPr>
                <w:lang w:eastAsia="zh-CN"/>
              </w:rPr>
              <w:t>CEF</w:t>
            </w:r>
          </w:p>
        </w:tc>
      </w:tr>
      <w:tr w:rsidR="00701992" w14:paraId="195BB634" w14:textId="77777777" w:rsidTr="00090AA5">
        <w:trPr>
          <w:gridAfter w:val="1"/>
          <w:wAfter w:w="33" w:type="dxa"/>
          <w:tblHeader/>
          <w:jc w:val="center"/>
        </w:trPr>
        <w:tc>
          <w:tcPr>
            <w:tcW w:w="2036" w:type="dxa"/>
            <w:gridSpan w:val="2"/>
            <w:vMerge/>
            <w:tcBorders>
              <w:top w:val="single" w:sz="4" w:space="0" w:color="auto"/>
              <w:left w:val="single" w:sz="4" w:space="0" w:color="auto"/>
              <w:bottom w:val="single" w:sz="4" w:space="0" w:color="auto"/>
              <w:right w:val="single" w:sz="4" w:space="0" w:color="auto"/>
            </w:tcBorders>
            <w:vAlign w:val="center"/>
            <w:hideMark/>
          </w:tcPr>
          <w:p w14:paraId="446B7F0C" w14:textId="77777777" w:rsidR="00701992" w:rsidRDefault="00701992" w:rsidP="00090AA5">
            <w:pPr>
              <w:spacing w:after="0"/>
              <w:rPr>
                <w:rFonts w:ascii="Arial" w:hAnsi="Arial"/>
                <w:b/>
                <w:sz w:val="18"/>
              </w:rPr>
            </w:pPr>
          </w:p>
        </w:tc>
        <w:tc>
          <w:tcPr>
            <w:tcW w:w="2704" w:type="dxa"/>
            <w:tcBorders>
              <w:top w:val="single" w:sz="4" w:space="0" w:color="auto"/>
              <w:left w:val="single" w:sz="4" w:space="0" w:color="auto"/>
              <w:bottom w:val="single" w:sz="4" w:space="0" w:color="auto"/>
              <w:right w:val="single" w:sz="4" w:space="0" w:color="auto"/>
            </w:tcBorders>
            <w:shd w:val="clear" w:color="auto" w:fill="D9D9D9"/>
            <w:hideMark/>
          </w:tcPr>
          <w:p w14:paraId="6AF5D08A" w14:textId="77777777" w:rsidR="00701992" w:rsidRDefault="00701992" w:rsidP="00090AA5">
            <w:pPr>
              <w:pStyle w:val="TAH100"/>
              <w:ind w:left="0"/>
              <w:rPr>
                <w:rFonts w:cs="Times New Roman"/>
                <w:bCs w:val="0"/>
                <w:lang w:eastAsia="en-US"/>
              </w:rPr>
            </w:pPr>
            <w:r>
              <w:rPr>
                <w:rFonts w:cs="Times New Roman"/>
                <w:bCs w:val="0"/>
              </w:rPr>
              <w:t>Supported Operation Types</w:t>
            </w:r>
          </w:p>
        </w:tc>
        <w:tc>
          <w:tcPr>
            <w:tcW w:w="92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34E2E86" w14:textId="77777777" w:rsidR="00701992" w:rsidRDefault="00701992" w:rsidP="00090AA5">
            <w:pPr>
              <w:pStyle w:val="TAH"/>
              <w:tabs>
                <w:tab w:val="center" w:pos="346"/>
              </w:tabs>
            </w:pPr>
            <w:r>
              <w:t>E</w:t>
            </w:r>
          </w:p>
        </w:tc>
      </w:tr>
      <w:tr w:rsidR="00701992" w14:paraId="3BBEB417"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E69B58A" w14:textId="77777777" w:rsidR="00701992" w:rsidRDefault="00701992" w:rsidP="00090AA5">
            <w:pPr>
              <w:pStyle w:val="TAL"/>
              <w:rPr>
                <w:lang w:eastAsia="zh-CN"/>
              </w:rPr>
            </w:pPr>
            <w:r>
              <w:rPr>
                <w:rFonts w:eastAsia="MS Mincho"/>
              </w:rPr>
              <w:t>Session Identifier</w:t>
            </w:r>
          </w:p>
        </w:tc>
        <w:tc>
          <w:tcPr>
            <w:tcW w:w="925" w:type="dxa"/>
            <w:gridSpan w:val="2"/>
            <w:tcBorders>
              <w:top w:val="single" w:sz="4" w:space="0" w:color="auto"/>
              <w:left w:val="single" w:sz="4" w:space="0" w:color="auto"/>
              <w:bottom w:val="single" w:sz="4" w:space="0" w:color="auto"/>
              <w:right w:val="single" w:sz="4" w:space="0" w:color="auto"/>
            </w:tcBorders>
            <w:hideMark/>
          </w:tcPr>
          <w:p w14:paraId="6866685D" w14:textId="77777777" w:rsidR="00701992" w:rsidRDefault="00701992" w:rsidP="00090AA5">
            <w:pPr>
              <w:pStyle w:val="TAC"/>
            </w:pPr>
            <w:r>
              <w:rPr>
                <w:lang w:eastAsia="zh-CN"/>
              </w:rPr>
              <w:t>E</w:t>
            </w:r>
          </w:p>
        </w:tc>
      </w:tr>
      <w:tr w:rsidR="00AD63AA" w14:paraId="292A87EC" w14:textId="77777777" w:rsidTr="00AD63AA">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0839011" w14:textId="77777777" w:rsidR="00AD63AA" w:rsidDel="00AD63AA" w:rsidRDefault="00AD63AA" w:rsidP="00090AA5">
            <w:pPr>
              <w:pStyle w:val="TAL"/>
            </w:pPr>
            <w:r>
              <w:t>Tenant Identifier</w:t>
            </w:r>
          </w:p>
        </w:tc>
        <w:tc>
          <w:tcPr>
            <w:tcW w:w="925" w:type="dxa"/>
            <w:gridSpan w:val="2"/>
            <w:tcBorders>
              <w:top w:val="single" w:sz="4" w:space="0" w:color="auto"/>
              <w:left w:val="single" w:sz="4" w:space="0" w:color="auto"/>
              <w:bottom w:val="single" w:sz="4" w:space="0" w:color="auto"/>
              <w:right w:val="single" w:sz="4" w:space="0" w:color="auto"/>
            </w:tcBorders>
          </w:tcPr>
          <w:p w14:paraId="523A7F17" w14:textId="77777777" w:rsidR="00AD63AA" w:rsidDel="00AD63AA" w:rsidRDefault="00AD63AA" w:rsidP="00090AA5">
            <w:pPr>
              <w:pStyle w:val="TAC"/>
              <w:rPr>
                <w:lang w:eastAsia="zh-CN"/>
              </w:rPr>
            </w:pPr>
            <w:r>
              <w:rPr>
                <w:lang w:eastAsia="zh-CN"/>
              </w:rPr>
              <w:t>E</w:t>
            </w:r>
          </w:p>
        </w:tc>
      </w:tr>
      <w:tr w:rsidR="00701992" w14:paraId="718B23C2"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FAD439F" w14:textId="77777777" w:rsidR="00701992" w:rsidRDefault="00701992" w:rsidP="00090AA5">
            <w:pPr>
              <w:pStyle w:val="TAL"/>
              <w:rPr>
                <w:lang w:eastAsia="zh-CN"/>
              </w:rPr>
            </w:pPr>
            <w:r>
              <w:t>NF Consumer Identification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15081144" w14:textId="77777777" w:rsidR="00701992" w:rsidRDefault="00701992" w:rsidP="00090AA5">
            <w:pPr>
              <w:pStyle w:val="TAC"/>
              <w:rPr>
                <w:lang w:eastAsia="zh-CN"/>
              </w:rPr>
            </w:pPr>
            <w:r>
              <w:rPr>
                <w:lang w:eastAsia="zh-CN"/>
              </w:rPr>
              <w:t>E</w:t>
            </w:r>
          </w:p>
        </w:tc>
      </w:tr>
      <w:tr w:rsidR="004D5FC3" w14:paraId="362DF38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1E7C350" w14:textId="77777777" w:rsidR="004D5FC3" w:rsidRDefault="004D5FC3" w:rsidP="00D90F78">
            <w:pPr>
              <w:pStyle w:val="TAL"/>
              <w:ind w:left="284"/>
            </w:pPr>
            <w:r>
              <w:rPr>
                <w:rFonts w:hint="eastAsia"/>
                <w:lang w:eastAsia="zh-CN"/>
              </w:rPr>
              <w:t>NF Functionality</w:t>
            </w:r>
          </w:p>
        </w:tc>
        <w:tc>
          <w:tcPr>
            <w:tcW w:w="925" w:type="dxa"/>
            <w:gridSpan w:val="2"/>
            <w:tcBorders>
              <w:top w:val="single" w:sz="4" w:space="0" w:color="auto"/>
              <w:left w:val="single" w:sz="4" w:space="0" w:color="auto"/>
              <w:bottom w:val="single" w:sz="4" w:space="0" w:color="auto"/>
              <w:right w:val="single" w:sz="4" w:space="0" w:color="auto"/>
            </w:tcBorders>
          </w:tcPr>
          <w:p w14:paraId="333C9507" w14:textId="77777777" w:rsidR="004D5FC3" w:rsidRDefault="004D5FC3" w:rsidP="00644A07">
            <w:pPr>
              <w:pStyle w:val="TAC"/>
              <w:rPr>
                <w:lang w:eastAsia="zh-CN"/>
              </w:rPr>
            </w:pPr>
            <w:r>
              <w:rPr>
                <w:lang w:eastAsia="zh-CN"/>
              </w:rPr>
              <w:t>E</w:t>
            </w:r>
          </w:p>
        </w:tc>
      </w:tr>
      <w:tr w:rsidR="004D5FC3" w14:paraId="5D0FE73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BE4658D" w14:textId="77777777" w:rsidR="004D5FC3" w:rsidRDefault="004D5FC3" w:rsidP="00644A07">
            <w:pPr>
              <w:pStyle w:val="TAL"/>
              <w:ind w:left="284"/>
              <w:rPr>
                <w:lang w:eastAsia="zh-CN"/>
              </w:rPr>
            </w:pPr>
            <w:r w:rsidRPr="002F3ED2">
              <w:rPr>
                <w:rFonts w:cs="Arial"/>
                <w:lang w:bidi="ar-IQ"/>
              </w:rPr>
              <w:t>NF Name</w:t>
            </w:r>
          </w:p>
        </w:tc>
        <w:tc>
          <w:tcPr>
            <w:tcW w:w="925" w:type="dxa"/>
            <w:gridSpan w:val="2"/>
            <w:tcBorders>
              <w:top w:val="single" w:sz="4" w:space="0" w:color="auto"/>
              <w:left w:val="single" w:sz="4" w:space="0" w:color="auto"/>
              <w:bottom w:val="single" w:sz="4" w:space="0" w:color="auto"/>
              <w:right w:val="single" w:sz="4" w:space="0" w:color="auto"/>
            </w:tcBorders>
          </w:tcPr>
          <w:p w14:paraId="24188E18" w14:textId="77777777" w:rsidR="004D5FC3" w:rsidRDefault="004D5FC3" w:rsidP="00644A07">
            <w:pPr>
              <w:pStyle w:val="TAC"/>
              <w:rPr>
                <w:lang w:eastAsia="zh-CN"/>
              </w:rPr>
            </w:pPr>
            <w:r>
              <w:rPr>
                <w:lang w:eastAsia="zh-CN"/>
              </w:rPr>
              <w:t>E</w:t>
            </w:r>
          </w:p>
        </w:tc>
      </w:tr>
      <w:tr w:rsidR="004D5FC3" w14:paraId="3462B42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626012C" w14:textId="77777777" w:rsidR="004D5FC3" w:rsidRDefault="004D5FC3" w:rsidP="00644A07">
            <w:pPr>
              <w:pStyle w:val="TAL"/>
              <w:ind w:left="284"/>
              <w:rPr>
                <w:lang w:eastAsia="zh-CN"/>
              </w:rPr>
            </w:pPr>
            <w:r w:rsidRPr="002F3ED2">
              <w:rPr>
                <w:lang w:bidi="ar-IQ"/>
              </w:rPr>
              <w:t>NF Address</w:t>
            </w:r>
          </w:p>
        </w:tc>
        <w:tc>
          <w:tcPr>
            <w:tcW w:w="925" w:type="dxa"/>
            <w:gridSpan w:val="2"/>
            <w:tcBorders>
              <w:top w:val="single" w:sz="4" w:space="0" w:color="auto"/>
              <w:left w:val="single" w:sz="4" w:space="0" w:color="auto"/>
              <w:bottom w:val="single" w:sz="4" w:space="0" w:color="auto"/>
              <w:right w:val="single" w:sz="4" w:space="0" w:color="auto"/>
            </w:tcBorders>
          </w:tcPr>
          <w:p w14:paraId="3B07C6CF" w14:textId="77777777" w:rsidR="004D5FC3" w:rsidRDefault="004D5FC3" w:rsidP="00644A07">
            <w:pPr>
              <w:pStyle w:val="TAC"/>
              <w:rPr>
                <w:lang w:eastAsia="zh-CN"/>
              </w:rPr>
            </w:pPr>
            <w:r>
              <w:rPr>
                <w:lang w:eastAsia="zh-CN"/>
              </w:rPr>
              <w:t>E</w:t>
            </w:r>
          </w:p>
        </w:tc>
      </w:tr>
      <w:tr w:rsidR="004D5FC3" w14:paraId="3C91097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9A6753E" w14:textId="77777777" w:rsidR="004D5FC3" w:rsidRDefault="004D5FC3" w:rsidP="00644A07">
            <w:pPr>
              <w:pStyle w:val="TAL"/>
              <w:ind w:left="284"/>
              <w:rPr>
                <w:lang w:eastAsia="zh-CN"/>
              </w:rPr>
            </w:pPr>
            <w:r w:rsidRPr="00F26B94">
              <w:t>NF PLMN ID</w:t>
            </w:r>
          </w:p>
        </w:tc>
        <w:tc>
          <w:tcPr>
            <w:tcW w:w="925" w:type="dxa"/>
            <w:gridSpan w:val="2"/>
            <w:tcBorders>
              <w:top w:val="single" w:sz="4" w:space="0" w:color="auto"/>
              <w:left w:val="single" w:sz="4" w:space="0" w:color="auto"/>
              <w:bottom w:val="single" w:sz="4" w:space="0" w:color="auto"/>
              <w:right w:val="single" w:sz="4" w:space="0" w:color="auto"/>
            </w:tcBorders>
          </w:tcPr>
          <w:p w14:paraId="11EC9807" w14:textId="77777777" w:rsidR="004D5FC3" w:rsidRDefault="004D5FC3" w:rsidP="00644A07">
            <w:pPr>
              <w:pStyle w:val="TAC"/>
              <w:rPr>
                <w:lang w:eastAsia="zh-CN"/>
              </w:rPr>
            </w:pPr>
            <w:r>
              <w:rPr>
                <w:lang w:eastAsia="zh-CN"/>
              </w:rPr>
              <w:t>E</w:t>
            </w:r>
          </w:p>
        </w:tc>
      </w:tr>
      <w:tr w:rsidR="00701992" w14:paraId="2A447E7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9FCD2D4" w14:textId="77777777" w:rsidR="00701992" w:rsidRDefault="00701992" w:rsidP="00090AA5">
            <w:pPr>
              <w:pStyle w:val="TAL"/>
              <w:rPr>
                <w:lang w:eastAsia="zh-CN"/>
              </w:rPr>
            </w:pPr>
            <w:r>
              <w:rPr>
                <w:lang w:bidi="ar-IQ"/>
              </w:rPr>
              <w:t>Invocation Timestamp</w:t>
            </w:r>
          </w:p>
        </w:tc>
        <w:tc>
          <w:tcPr>
            <w:tcW w:w="925" w:type="dxa"/>
            <w:gridSpan w:val="2"/>
            <w:tcBorders>
              <w:top w:val="single" w:sz="4" w:space="0" w:color="auto"/>
              <w:left w:val="single" w:sz="4" w:space="0" w:color="auto"/>
              <w:bottom w:val="single" w:sz="4" w:space="0" w:color="auto"/>
              <w:right w:val="single" w:sz="4" w:space="0" w:color="auto"/>
            </w:tcBorders>
            <w:hideMark/>
          </w:tcPr>
          <w:p w14:paraId="233102C8" w14:textId="77777777" w:rsidR="00701992" w:rsidRDefault="00701992" w:rsidP="00090AA5">
            <w:pPr>
              <w:pStyle w:val="TAC"/>
              <w:rPr>
                <w:lang w:eastAsia="zh-CN"/>
              </w:rPr>
            </w:pPr>
            <w:r>
              <w:rPr>
                <w:lang w:eastAsia="zh-CN"/>
              </w:rPr>
              <w:t>E</w:t>
            </w:r>
          </w:p>
        </w:tc>
      </w:tr>
      <w:tr w:rsidR="00701992" w14:paraId="0F359C2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20B52DFF" w14:textId="77777777" w:rsidR="00701992" w:rsidRDefault="00701992" w:rsidP="00090AA5">
            <w:pPr>
              <w:pStyle w:val="TAL"/>
              <w:rPr>
                <w:lang w:eastAsia="zh-CN"/>
              </w:rPr>
            </w:pPr>
            <w:r>
              <w:t>Invocation Sequence Number</w:t>
            </w:r>
          </w:p>
        </w:tc>
        <w:tc>
          <w:tcPr>
            <w:tcW w:w="925" w:type="dxa"/>
            <w:gridSpan w:val="2"/>
            <w:tcBorders>
              <w:top w:val="single" w:sz="4" w:space="0" w:color="auto"/>
              <w:left w:val="single" w:sz="4" w:space="0" w:color="auto"/>
              <w:bottom w:val="single" w:sz="4" w:space="0" w:color="auto"/>
              <w:right w:val="single" w:sz="4" w:space="0" w:color="auto"/>
            </w:tcBorders>
            <w:hideMark/>
          </w:tcPr>
          <w:p w14:paraId="61B24608" w14:textId="77777777" w:rsidR="00701992" w:rsidRDefault="00701992" w:rsidP="00090AA5">
            <w:pPr>
              <w:pStyle w:val="TAC"/>
            </w:pPr>
            <w:r>
              <w:rPr>
                <w:lang w:eastAsia="zh-CN" w:bidi="ar-IQ"/>
              </w:rPr>
              <w:t>E</w:t>
            </w:r>
          </w:p>
        </w:tc>
      </w:tr>
      <w:tr w:rsidR="00701992" w14:paraId="487E93C4"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6B4C962" w14:textId="77777777" w:rsidR="00701992" w:rsidRDefault="00701992" w:rsidP="00090AA5">
            <w:pPr>
              <w:pStyle w:val="TAL"/>
            </w:pPr>
            <w:r>
              <w:rPr>
                <w:lang w:eastAsia="zh-CN"/>
              </w:rPr>
              <w:t>One-time Event</w:t>
            </w:r>
          </w:p>
        </w:tc>
        <w:tc>
          <w:tcPr>
            <w:tcW w:w="925" w:type="dxa"/>
            <w:gridSpan w:val="2"/>
            <w:tcBorders>
              <w:top w:val="single" w:sz="4" w:space="0" w:color="auto"/>
              <w:left w:val="single" w:sz="4" w:space="0" w:color="auto"/>
              <w:bottom w:val="single" w:sz="4" w:space="0" w:color="auto"/>
              <w:right w:val="single" w:sz="4" w:space="0" w:color="auto"/>
            </w:tcBorders>
          </w:tcPr>
          <w:p w14:paraId="309E6B13" w14:textId="77777777" w:rsidR="00701992" w:rsidRDefault="00701992" w:rsidP="00090AA5">
            <w:pPr>
              <w:pStyle w:val="TAC"/>
              <w:rPr>
                <w:lang w:eastAsia="zh-CN" w:bidi="ar-IQ"/>
              </w:rPr>
            </w:pPr>
            <w:r>
              <w:rPr>
                <w:lang w:eastAsia="zh-CN"/>
              </w:rPr>
              <w:t>E</w:t>
            </w:r>
          </w:p>
        </w:tc>
      </w:tr>
      <w:tr w:rsidR="00701992" w14:paraId="0328F9C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AF79434" w14:textId="77777777" w:rsidR="00701992" w:rsidRDefault="00701992" w:rsidP="00090AA5">
            <w:pPr>
              <w:pStyle w:val="TAL"/>
            </w:pPr>
            <w:r>
              <w:rPr>
                <w:rFonts w:cs="Arial"/>
              </w:rPr>
              <w:t>One-time Event Type</w:t>
            </w:r>
          </w:p>
        </w:tc>
        <w:tc>
          <w:tcPr>
            <w:tcW w:w="925" w:type="dxa"/>
            <w:gridSpan w:val="2"/>
            <w:tcBorders>
              <w:top w:val="single" w:sz="4" w:space="0" w:color="auto"/>
              <w:left w:val="single" w:sz="4" w:space="0" w:color="auto"/>
              <w:bottom w:val="single" w:sz="4" w:space="0" w:color="auto"/>
              <w:right w:val="single" w:sz="4" w:space="0" w:color="auto"/>
            </w:tcBorders>
          </w:tcPr>
          <w:p w14:paraId="46FD6C1A" w14:textId="77777777" w:rsidR="00701992" w:rsidRDefault="00701992" w:rsidP="00090AA5">
            <w:pPr>
              <w:pStyle w:val="TAC"/>
              <w:rPr>
                <w:lang w:eastAsia="zh-CN" w:bidi="ar-IQ"/>
              </w:rPr>
            </w:pPr>
            <w:r>
              <w:rPr>
                <w:lang w:eastAsia="zh-CN"/>
              </w:rPr>
              <w:t>E</w:t>
            </w:r>
          </w:p>
        </w:tc>
      </w:tr>
      <w:tr w:rsidR="00701992" w14:paraId="317FFEF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60373C7" w14:textId="77777777" w:rsidR="00701992" w:rsidRDefault="00701992" w:rsidP="00090AA5">
            <w:pPr>
              <w:pStyle w:val="TAL"/>
              <w:rPr>
                <w:lang w:eastAsia="zh-CN"/>
              </w:rPr>
            </w:pPr>
            <w:r>
              <w:t>Retransmission Indicator</w:t>
            </w:r>
          </w:p>
        </w:tc>
        <w:tc>
          <w:tcPr>
            <w:tcW w:w="925" w:type="dxa"/>
            <w:gridSpan w:val="2"/>
            <w:tcBorders>
              <w:top w:val="single" w:sz="4" w:space="0" w:color="auto"/>
              <w:left w:val="single" w:sz="4" w:space="0" w:color="auto"/>
              <w:bottom w:val="single" w:sz="4" w:space="0" w:color="auto"/>
              <w:right w:val="single" w:sz="4" w:space="0" w:color="auto"/>
            </w:tcBorders>
            <w:hideMark/>
          </w:tcPr>
          <w:p w14:paraId="5D7D7861" w14:textId="77777777" w:rsidR="00701992" w:rsidRDefault="00701992" w:rsidP="00090AA5">
            <w:pPr>
              <w:pStyle w:val="TAC"/>
            </w:pPr>
            <w:r>
              <w:rPr>
                <w:lang w:eastAsia="zh-CN" w:bidi="ar-IQ"/>
              </w:rPr>
              <w:t>E</w:t>
            </w:r>
          </w:p>
        </w:tc>
      </w:tr>
      <w:tr w:rsidR="00701992" w14:paraId="5EEDD53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2D011537" w14:textId="77777777" w:rsidR="00701992" w:rsidRDefault="00701992" w:rsidP="00090AA5">
            <w:pPr>
              <w:pStyle w:val="TAL"/>
              <w:rPr>
                <w:lang w:eastAsia="zh-CN"/>
              </w:rPr>
            </w:pPr>
            <w:r>
              <w:rPr>
                <w:noProof/>
              </w:rPr>
              <w:t>Supported Features</w:t>
            </w:r>
          </w:p>
        </w:tc>
        <w:tc>
          <w:tcPr>
            <w:tcW w:w="925" w:type="dxa"/>
            <w:gridSpan w:val="2"/>
            <w:tcBorders>
              <w:top w:val="single" w:sz="4" w:space="0" w:color="auto"/>
              <w:left w:val="single" w:sz="4" w:space="0" w:color="auto"/>
              <w:bottom w:val="single" w:sz="4" w:space="0" w:color="auto"/>
              <w:right w:val="single" w:sz="4" w:space="0" w:color="auto"/>
            </w:tcBorders>
            <w:hideMark/>
          </w:tcPr>
          <w:p w14:paraId="1D97ADA8" w14:textId="77777777" w:rsidR="00701992" w:rsidRDefault="00701992" w:rsidP="00090AA5">
            <w:pPr>
              <w:pStyle w:val="TAC"/>
            </w:pPr>
            <w:r>
              <w:rPr>
                <w:lang w:eastAsia="zh-CN" w:bidi="ar-IQ"/>
              </w:rPr>
              <w:t>E</w:t>
            </w:r>
          </w:p>
        </w:tc>
      </w:tr>
      <w:tr w:rsidR="00701992" w14:paraId="2C31562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51A120C" w14:textId="77777777" w:rsidR="00701992" w:rsidRDefault="00701992" w:rsidP="00090AA5">
            <w:pPr>
              <w:pStyle w:val="TAL"/>
              <w:rPr>
                <w:lang w:eastAsia="zh-CN"/>
              </w:rPr>
            </w:pPr>
            <w:r>
              <w:t>Service Specification Information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3433397E" w14:textId="77777777" w:rsidR="00701992" w:rsidRDefault="00701992" w:rsidP="00090AA5">
            <w:pPr>
              <w:pStyle w:val="TAC"/>
            </w:pPr>
            <w:r>
              <w:t>E</w:t>
            </w:r>
          </w:p>
        </w:tc>
      </w:tr>
      <w:tr w:rsidR="00701992" w14:paraId="79CB4440"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0B2E3F37" w14:textId="77777777" w:rsidR="00701992" w:rsidRDefault="00701992" w:rsidP="00090AA5">
            <w:pPr>
              <w:pStyle w:val="TAL"/>
              <w:rPr>
                <w:rFonts w:eastAsia="SimSun"/>
                <w:lang w:eastAsia="zh-CN" w:bidi="ar-IQ"/>
              </w:rPr>
            </w:pPr>
            <w:r>
              <w:t>5G VNGM Charging Information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083BD0F0" w14:textId="77777777" w:rsidR="00701992" w:rsidRDefault="00701992" w:rsidP="00090AA5">
            <w:pPr>
              <w:pStyle w:val="TAC"/>
            </w:pPr>
            <w:r>
              <w:rPr>
                <w:lang w:eastAsia="x-none"/>
              </w:rPr>
              <w:t>E</w:t>
            </w:r>
          </w:p>
        </w:tc>
      </w:tr>
    </w:tbl>
    <w:p w14:paraId="06064CE1" w14:textId="77777777" w:rsidR="00701992" w:rsidRDefault="00701992" w:rsidP="00701992">
      <w:pPr>
        <w:keepNext/>
      </w:pPr>
    </w:p>
    <w:p w14:paraId="3AC01081" w14:textId="77777777" w:rsidR="00701992" w:rsidRDefault="00701992" w:rsidP="00701992">
      <w:pPr>
        <w:keepNext/>
        <w:rPr>
          <w:lang w:eastAsia="zh-CN"/>
        </w:rPr>
      </w:pPr>
      <w:r>
        <w:t xml:space="preserve">Table B.2.4.3-2 defines the basic structure of the supported fields in the </w:t>
      </w:r>
      <w:r>
        <w:rPr>
          <w:rFonts w:eastAsia="MS Mincho"/>
          <w:i/>
          <w:iCs/>
        </w:rPr>
        <w:t>Charging Data Response</w:t>
      </w:r>
      <w:r>
        <w:t xml:space="preserve"> message for </w:t>
      </w:r>
      <w:r>
        <w:rPr>
          <w:lang w:bidi="ar-IQ"/>
        </w:rPr>
        <w:t xml:space="preserve">CEF </w:t>
      </w:r>
      <w:r>
        <w:t xml:space="preserve">converged </w:t>
      </w:r>
      <w:r>
        <w:rPr>
          <w:lang w:bidi="ar-IQ"/>
        </w:rPr>
        <w:t>charging</w:t>
      </w:r>
      <w:r>
        <w:t>.</w:t>
      </w:r>
      <w:r>
        <w:rPr>
          <w:lang w:eastAsia="zh-CN"/>
        </w:rPr>
        <w:t xml:space="preserve"> </w:t>
      </w:r>
    </w:p>
    <w:p w14:paraId="75460A9D" w14:textId="77777777" w:rsidR="00701992" w:rsidRDefault="00701992" w:rsidP="00701992">
      <w:pPr>
        <w:pStyle w:val="TH"/>
      </w:pPr>
      <w:bookmarkStart w:id="313" w:name="_CRTableB_2_4_32"/>
      <w:r>
        <w:t xml:space="preserve">Table </w:t>
      </w:r>
      <w:bookmarkEnd w:id="313"/>
      <w:r>
        <w:t>B.2.4.3-</w:t>
      </w:r>
      <w:r>
        <w:rPr>
          <w:lang w:eastAsia="zh-CN"/>
        </w:rPr>
        <w:t>2</w:t>
      </w:r>
      <w:r>
        <w:t xml:space="preserve">: </w:t>
      </w:r>
      <w:r>
        <w:rPr>
          <w:rFonts w:eastAsia="MS Mincho"/>
        </w:rPr>
        <w:t xml:space="preserve">Supported fields in </w:t>
      </w:r>
      <w:r>
        <w:rPr>
          <w:rFonts w:eastAsia="MS Mincho"/>
          <w:i/>
          <w:iCs/>
        </w:rPr>
        <w:t xml:space="preserve">Charging Data Response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145"/>
        <w:gridCol w:w="2562"/>
        <w:gridCol w:w="33"/>
        <w:gridCol w:w="716"/>
        <w:gridCol w:w="33"/>
      </w:tblGrid>
      <w:tr w:rsidR="00701992" w14:paraId="249FD937" w14:textId="77777777" w:rsidTr="00090AA5">
        <w:trPr>
          <w:gridAfter w:val="1"/>
          <w:wAfter w:w="33" w:type="dxa"/>
          <w:tblHeader/>
          <w:jc w:val="center"/>
        </w:trPr>
        <w:tc>
          <w:tcPr>
            <w:tcW w:w="2178" w:type="dxa"/>
            <w:gridSpan w:val="2"/>
            <w:vMerge w:val="restart"/>
            <w:tcBorders>
              <w:top w:val="single" w:sz="4" w:space="0" w:color="auto"/>
              <w:left w:val="single" w:sz="4" w:space="0" w:color="auto"/>
              <w:bottom w:val="single" w:sz="4" w:space="0" w:color="auto"/>
              <w:right w:val="single" w:sz="4" w:space="0" w:color="auto"/>
            </w:tcBorders>
            <w:shd w:val="clear" w:color="auto" w:fill="D9D9D9"/>
            <w:hideMark/>
          </w:tcPr>
          <w:p w14:paraId="1B121C81" w14:textId="77777777" w:rsidR="00701992" w:rsidRDefault="00701992" w:rsidP="00090AA5">
            <w:pPr>
              <w:pStyle w:val="TAH"/>
            </w:pPr>
            <w:r>
              <w:t>Information Element</w:t>
            </w:r>
          </w:p>
        </w:tc>
        <w:tc>
          <w:tcPr>
            <w:tcW w:w="2562" w:type="dxa"/>
            <w:tcBorders>
              <w:top w:val="single" w:sz="4" w:space="0" w:color="auto"/>
              <w:left w:val="single" w:sz="4" w:space="0" w:color="auto"/>
              <w:bottom w:val="single" w:sz="4" w:space="0" w:color="auto"/>
              <w:right w:val="single" w:sz="4" w:space="0" w:color="auto"/>
            </w:tcBorders>
            <w:shd w:val="clear" w:color="auto" w:fill="D9D9D9"/>
            <w:hideMark/>
          </w:tcPr>
          <w:p w14:paraId="20DC30E5" w14:textId="77777777" w:rsidR="00701992" w:rsidRDefault="00701992" w:rsidP="00090AA5">
            <w:pPr>
              <w:pStyle w:val="TAL"/>
              <w:jc w:val="center"/>
              <w:rPr>
                <w:b/>
              </w:rPr>
            </w:pPr>
            <w:r>
              <w:rPr>
                <w:b/>
              </w:rPr>
              <w:t>Analytics and Performance</w:t>
            </w:r>
          </w:p>
        </w:tc>
        <w:tc>
          <w:tcPr>
            <w:tcW w:w="749"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A4C853A" w14:textId="77777777" w:rsidR="00701992" w:rsidRDefault="00701992" w:rsidP="00090AA5">
            <w:pPr>
              <w:pStyle w:val="TAH100"/>
              <w:ind w:left="0"/>
              <w:rPr>
                <w:rFonts w:cs="Times New Roman"/>
                <w:bCs w:val="0"/>
              </w:rPr>
            </w:pPr>
            <w:r>
              <w:rPr>
                <w:rFonts w:cs="Times New Roman"/>
                <w:bCs w:val="0"/>
                <w:lang w:eastAsia="zh-CN"/>
              </w:rPr>
              <w:t>CEF</w:t>
            </w:r>
          </w:p>
        </w:tc>
      </w:tr>
      <w:tr w:rsidR="00701992" w14:paraId="33534DA3" w14:textId="77777777" w:rsidTr="00AD63AA">
        <w:trPr>
          <w:gridAfter w:val="1"/>
          <w:wAfter w:w="33" w:type="dxa"/>
          <w:tblHeader/>
          <w:jc w:val="center"/>
        </w:trPr>
        <w:tc>
          <w:tcPr>
            <w:tcW w:w="2178" w:type="dxa"/>
            <w:gridSpan w:val="2"/>
            <w:vMerge/>
            <w:tcBorders>
              <w:top w:val="single" w:sz="4" w:space="0" w:color="auto"/>
              <w:left w:val="single" w:sz="4" w:space="0" w:color="auto"/>
              <w:bottom w:val="single" w:sz="4" w:space="0" w:color="auto"/>
              <w:right w:val="single" w:sz="4" w:space="0" w:color="auto"/>
            </w:tcBorders>
            <w:vAlign w:val="center"/>
            <w:hideMark/>
          </w:tcPr>
          <w:p w14:paraId="235CCFF9" w14:textId="77777777" w:rsidR="00701992" w:rsidRDefault="00701992" w:rsidP="00090AA5">
            <w:pPr>
              <w:spacing w:after="0"/>
              <w:rPr>
                <w:rFonts w:ascii="Arial" w:hAnsi="Arial"/>
                <w:b/>
                <w:sz w:val="18"/>
              </w:rPr>
            </w:pPr>
          </w:p>
        </w:tc>
        <w:tc>
          <w:tcPr>
            <w:tcW w:w="2562" w:type="dxa"/>
            <w:tcBorders>
              <w:top w:val="single" w:sz="4" w:space="0" w:color="auto"/>
              <w:left w:val="single" w:sz="4" w:space="0" w:color="auto"/>
              <w:bottom w:val="single" w:sz="4" w:space="0" w:color="auto"/>
              <w:right w:val="single" w:sz="4" w:space="0" w:color="auto"/>
            </w:tcBorders>
            <w:shd w:val="clear" w:color="auto" w:fill="D9D9D9"/>
            <w:hideMark/>
          </w:tcPr>
          <w:p w14:paraId="3AA357C1" w14:textId="77777777" w:rsidR="00701992" w:rsidRDefault="00701992" w:rsidP="00090AA5">
            <w:pPr>
              <w:pStyle w:val="TAH100"/>
              <w:ind w:left="0"/>
              <w:rPr>
                <w:rFonts w:cs="Times New Roman"/>
                <w:bCs w:val="0"/>
              </w:rPr>
            </w:pPr>
            <w:r>
              <w:rPr>
                <w:rFonts w:cs="Times New Roman"/>
                <w:bCs w:val="0"/>
              </w:rPr>
              <w:t>Supported Operation Types</w:t>
            </w:r>
          </w:p>
        </w:tc>
        <w:tc>
          <w:tcPr>
            <w:tcW w:w="749"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76A47DA" w14:textId="77777777" w:rsidR="00701992" w:rsidRDefault="00701992" w:rsidP="00090AA5">
            <w:pPr>
              <w:pStyle w:val="TAH100"/>
              <w:ind w:left="0"/>
              <w:rPr>
                <w:rFonts w:cs="Times New Roman"/>
                <w:bCs w:val="0"/>
              </w:rPr>
            </w:pPr>
            <w:r>
              <w:rPr>
                <w:rFonts w:cs="Times New Roman"/>
                <w:bCs w:val="0"/>
              </w:rPr>
              <w:t>E</w:t>
            </w:r>
          </w:p>
        </w:tc>
      </w:tr>
      <w:tr w:rsidR="00701992" w14:paraId="6735CD49"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1DD63F15" w14:textId="77777777" w:rsidR="00701992" w:rsidRDefault="00701992" w:rsidP="00090AA5">
            <w:pPr>
              <w:pStyle w:val="TAL"/>
              <w:rPr>
                <w:lang w:eastAsia="zh-CN"/>
              </w:rPr>
            </w:pPr>
            <w:r>
              <w:rPr>
                <w:lang w:eastAsia="zh-CN"/>
              </w:rPr>
              <w:t>Session Identifier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3F3ECC70" w14:textId="77777777" w:rsidR="00701992" w:rsidRDefault="00701992" w:rsidP="00090AA5">
            <w:pPr>
              <w:pStyle w:val="TAC"/>
              <w:rPr>
                <w:lang w:eastAsia="zh-CN"/>
              </w:rPr>
            </w:pPr>
            <w:r>
              <w:rPr>
                <w:lang w:eastAsia="zh-CN"/>
              </w:rPr>
              <w:t>E</w:t>
            </w:r>
          </w:p>
        </w:tc>
      </w:tr>
      <w:tr w:rsidR="00701992" w14:paraId="3E12242F"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1611593E" w14:textId="77777777" w:rsidR="00701992" w:rsidRDefault="00701992" w:rsidP="00090AA5">
            <w:pPr>
              <w:pStyle w:val="TAL"/>
              <w:rPr>
                <w:lang w:eastAsia="zh-CN"/>
              </w:rPr>
            </w:pPr>
            <w:r>
              <w:rPr>
                <w:lang w:eastAsia="zh-CN"/>
              </w:rPr>
              <w:t>Invocation Timestamp</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32994C55" w14:textId="77777777" w:rsidR="00701992" w:rsidRDefault="00701992" w:rsidP="00090AA5">
            <w:pPr>
              <w:pStyle w:val="TAC"/>
              <w:rPr>
                <w:lang w:eastAsia="zh-CN"/>
              </w:rPr>
            </w:pPr>
            <w:r>
              <w:rPr>
                <w:lang w:eastAsia="zh-CN"/>
              </w:rPr>
              <w:t>E</w:t>
            </w:r>
          </w:p>
        </w:tc>
      </w:tr>
      <w:tr w:rsidR="00701992" w14:paraId="31FB31D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902E79B" w14:textId="77777777" w:rsidR="00701992" w:rsidRDefault="00701992" w:rsidP="00090AA5">
            <w:pPr>
              <w:pStyle w:val="TAL"/>
              <w:rPr>
                <w:lang w:eastAsia="zh-CN"/>
              </w:rPr>
            </w:pPr>
            <w:r>
              <w:rPr>
                <w:lang w:eastAsia="zh-CN"/>
              </w:rPr>
              <w:t>Invocation Result</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F7BF88D" w14:textId="77777777" w:rsidR="00701992" w:rsidRDefault="00701992" w:rsidP="00090AA5">
            <w:pPr>
              <w:pStyle w:val="TAC"/>
              <w:rPr>
                <w:lang w:eastAsia="zh-CN"/>
              </w:rPr>
            </w:pPr>
            <w:r>
              <w:rPr>
                <w:lang w:eastAsia="zh-CN"/>
              </w:rPr>
              <w:t>E</w:t>
            </w:r>
          </w:p>
        </w:tc>
      </w:tr>
      <w:tr w:rsidR="005A0695" w14:paraId="38ADDE40"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CB48956" w14:textId="77777777" w:rsidR="005A0695" w:rsidRDefault="005A0695" w:rsidP="00D90F78">
            <w:pPr>
              <w:pStyle w:val="TAL"/>
              <w:ind w:left="284"/>
              <w:rPr>
                <w:lang w:eastAsia="zh-CN"/>
              </w:rPr>
            </w:pPr>
            <w:r>
              <w:t>Invocation Result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5055581" w14:textId="77777777" w:rsidR="005A0695" w:rsidRDefault="005A0695" w:rsidP="00644A07">
            <w:pPr>
              <w:pStyle w:val="TAC"/>
              <w:rPr>
                <w:lang w:eastAsia="zh-CN"/>
              </w:rPr>
            </w:pPr>
            <w:r>
              <w:rPr>
                <w:lang w:eastAsia="zh-CN"/>
              </w:rPr>
              <w:t>E</w:t>
            </w:r>
          </w:p>
        </w:tc>
      </w:tr>
      <w:tr w:rsidR="005A0695" w14:paraId="4E75644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134136C" w14:textId="77777777" w:rsidR="005A0695" w:rsidRDefault="005A0695" w:rsidP="00644A07">
            <w:pPr>
              <w:pStyle w:val="TAL"/>
              <w:ind w:left="284"/>
              <w:rPr>
                <w:lang w:eastAsia="zh-CN"/>
              </w:rPr>
            </w:pPr>
            <w:r>
              <w:t>Failed parameter</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45D9C55D" w14:textId="77777777" w:rsidR="005A0695" w:rsidRDefault="005A0695" w:rsidP="00644A07">
            <w:pPr>
              <w:pStyle w:val="TAC"/>
              <w:rPr>
                <w:lang w:eastAsia="zh-CN"/>
              </w:rPr>
            </w:pPr>
            <w:r>
              <w:rPr>
                <w:lang w:eastAsia="zh-CN"/>
              </w:rPr>
              <w:t>E</w:t>
            </w:r>
          </w:p>
        </w:tc>
      </w:tr>
      <w:tr w:rsidR="005A0695" w14:paraId="50AEB42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8955895" w14:textId="77777777" w:rsidR="005A0695" w:rsidRDefault="005A0695" w:rsidP="00644A07">
            <w:pPr>
              <w:pStyle w:val="TAL"/>
              <w:ind w:left="284"/>
              <w:rPr>
                <w:lang w:eastAsia="zh-CN"/>
              </w:rPr>
            </w:pPr>
            <w:r>
              <w:rPr>
                <w:rFonts w:cs="Arial"/>
                <w:szCs w:val="18"/>
              </w:rPr>
              <w:t>Failure Handling</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6473FC9B" w14:textId="77777777" w:rsidR="005A0695" w:rsidRDefault="005A0695" w:rsidP="00644A07">
            <w:pPr>
              <w:pStyle w:val="TAC"/>
              <w:rPr>
                <w:lang w:eastAsia="zh-CN"/>
              </w:rPr>
            </w:pPr>
            <w:r>
              <w:rPr>
                <w:lang w:eastAsia="zh-CN"/>
              </w:rPr>
              <w:t>E</w:t>
            </w:r>
          </w:p>
        </w:tc>
      </w:tr>
      <w:tr w:rsidR="00701992" w14:paraId="0E9DB27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94220F2" w14:textId="77777777" w:rsidR="00701992" w:rsidRDefault="00701992" w:rsidP="00090AA5">
            <w:pPr>
              <w:pStyle w:val="TAL"/>
              <w:rPr>
                <w:lang w:eastAsia="zh-CN"/>
              </w:rPr>
            </w:pPr>
            <w:r>
              <w:rPr>
                <w:lang w:eastAsia="zh-CN"/>
              </w:rPr>
              <w:t>Invocation Sequence Number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8F6C984" w14:textId="77777777" w:rsidR="00701992" w:rsidRDefault="00701992" w:rsidP="00090AA5">
            <w:pPr>
              <w:pStyle w:val="TAC"/>
            </w:pPr>
            <w:r>
              <w:rPr>
                <w:lang w:eastAsia="zh-CN"/>
              </w:rPr>
              <w:t>E</w:t>
            </w:r>
          </w:p>
        </w:tc>
      </w:tr>
      <w:tr w:rsidR="00701992" w14:paraId="1CD95A2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E0864FE" w14:textId="77777777" w:rsidR="00701992" w:rsidRDefault="00701992" w:rsidP="00090AA5">
            <w:pPr>
              <w:pStyle w:val="TAL"/>
              <w:rPr>
                <w:lang w:eastAsia="zh-CN"/>
              </w:rPr>
            </w:pPr>
            <w:r>
              <w:rPr>
                <w:noProof/>
              </w:rPr>
              <w:t>Supported Features</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3173858" w14:textId="77777777" w:rsidR="00701992" w:rsidRDefault="00701992" w:rsidP="00090AA5">
            <w:pPr>
              <w:pStyle w:val="TAC"/>
              <w:rPr>
                <w:lang w:eastAsia="zh-CN"/>
              </w:rPr>
            </w:pPr>
            <w:r>
              <w:rPr>
                <w:lang w:eastAsia="zh-CN"/>
              </w:rPr>
              <w:t>E</w:t>
            </w:r>
          </w:p>
        </w:tc>
      </w:tr>
    </w:tbl>
    <w:p w14:paraId="73352E3A" w14:textId="77777777" w:rsidR="00701992" w:rsidRDefault="00701992" w:rsidP="00701992">
      <w:pPr>
        <w:rPr>
          <w:lang w:bidi="ar-IQ"/>
        </w:rPr>
      </w:pPr>
    </w:p>
    <w:p w14:paraId="5A3B603A" w14:textId="77777777" w:rsidR="00701992" w:rsidRDefault="00701992" w:rsidP="009B28DA">
      <w:pPr>
        <w:pStyle w:val="Heading2"/>
        <w:rPr>
          <w:lang w:bidi="ar-IQ"/>
        </w:rPr>
      </w:pPr>
      <w:bookmarkStart w:id="314" w:name="_CRB_2_5"/>
      <w:bookmarkStart w:id="315" w:name="_Toc50550926"/>
      <w:bookmarkStart w:id="316" w:name="_Toc50542262"/>
      <w:bookmarkStart w:id="317" w:name="_Toc202524328"/>
      <w:bookmarkEnd w:id="314"/>
      <w:r>
        <w:rPr>
          <w:lang w:bidi="ar-IQ"/>
        </w:rPr>
        <w:t>B.2.5</w:t>
      </w:r>
      <w:r>
        <w:rPr>
          <w:lang w:bidi="ar-IQ"/>
        </w:rPr>
        <w:tab/>
        <w:t>Bindings for 5G VN group management converged charging</w:t>
      </w:r>
      <w:bookmarkEnd w:id="315"/>
      <w:bookmarkEnd w:id="316"/>
      <w:bookmarkEnd w:id="317"/>
    </w:p>
    <w:p w14:paraId="32E78656" w14:textId="77777777" w:rsidR="00701992" w:rsidRPr="004D796C" w:rsidRDefault="00701992" w:rsidP="00701992">
      <w:r>
        <w:t xml:space="preserve">This mapping between the Information Elements, resource attributes and CHF CDR parameters for </w:t>
      </w:r>
      <w:r>
        <w:rPr>
          <w:lang w:bidi="ar-IQ"/>
        </w:rPr>
        <w:t xml:space="preserve">5G VN group management and communication </w:t>
      </w:r>
      <w:r>
        <w:t xml:space="preserve">converged charging is described in clause 7 of TS 32.291 [51].  </w:t>
      </w:r>
    </w:p>
    <w:p w14:paraId="511D9FF6" w14:textId="79CCE161" w:rsidR="00040857" w:rsidRPr="000B1F58" w:rsidRDefault="00040857" w:rsidP="00040857">
      <w:pPr>
        <w:pStyle w:val="Heading8"/>
        <w:rPr>
          <w:lang w:val="fr-FR"/>
        </w:rPr>
      </w:pPr>
      <w:bookmarkStart w:id="318" w:name="_Toc106192984"/>
      <w:bookmarkStart w:id="319" w:name="_Toc193446884"/>
      <w:bookmarkStart w:id="320" w:name="_Toc202524329"/>
      <w:r w:rsidRPr="000B1F58">
        <w:rPr>
          <w:lang w:val="fr-FR"/>
        </w:rPr>
        <w:t xml:space="preserve">Annex </w:t>
      </w:r>
      <w:r>
        <w:rPr>
          <w:rFonts w:hint="eastAsia"/>
          <w:lang w:val="fr-FR" w:eastAsia="ko-KR"/>
        </w:rPr>
        <w:t>C</w:t>
      </w:r>
      <w:r w:rsidRPr="000B1F58">
        <w:rPr>
          <w:lang w:val="fr-FR"/>
        </w:rPr>
        <w:t xml:space="preserve"> (informative):</w:t>
      </w:r>
      <w:r w:rsidRPr="000B1F58">
        <w:rPr>
          <w:lang w:val="fr-FR"/>
        </w:rPr>
        <w:br/>
        <w:t>PlantUML source code</w:t>
      </w:r>
      <w:bookmarkEnd w:id="318"/>
      <w:bookmarkEnd w:id="319"/>
      <w:bookmarkEnd w:id="320"/>
    </w:p>
    <w:p w14:paraId="788E7E66" w14:textId="3397F128" w:rsidR="00040857" w:rsidRPr="00506640" w:rsidRDefault="00040857" w:rsidP="00040857">
      <w:pPr>
        <w:pStyle w:val="Heading1"/>
      </w:pPr>
      <w:bookmarkStart w:id="321" w:name="_Toc202524330"/>
      <w:bookmarkStart w:id="322" w:name="_Toc106192985"/>
      <w:bookmarkStart w:id="323" w:name="_Toc193446885"/>
      <w:r>
        <w:rPr>
          <w:rFonts w:hint="eastAsia"/>
          <w:lang w:eastAsia="ko-KR"/>
        </w:rPr>
        <w:t>C</w:t>
      </w:r>
      <w:r w:rsidRPr="00506640">
        <w:t>.</w:t>
      </w:r>
      <w:r>
        <w:rPr>
          <w:rFonts w:hint="eastAsia"/>
          <w:lang w:eastAsia="ko-KR"/>
        </w:rPr>
        <w:t>1</w:t>
      </w:r>
      <w:r w:rsidRPr="00506640">
        <w:tab/>
        <w:t xml:space="preserve">Procedures for </w:t>
      </w:r>
      <w:r w:rsidRPr="00DA2B4B">
        <w:t>Northbound API converged online and offline charging scenarios</w:t>
      </w:r>
      <w:bookmarkEnd w:id="321"/>
      <w:r w:rsidRPr="00DA2B4B">
        <w:t xml:space="preserve"> </w:t>
      </w:r>
      <w:bookmarkEnd w:id="322"/>
      <w:bookmarkEnd w:id="323"/>
    </w:p>
    <w:p w14:paraId="0D940DB0" w14:textId="79A21504" w:rsidR="00040857" w:rsidRPr="00506640" w:rsidRDefault="00040857" w:rsidP="00040857">
      <w:pPr>
        <w:pStyle w:val="Heading2"/>
      </w:pPr>
      <w:bookmarkStart w:id="324" w:name="_Toc106192986"/>
      <w:bookmarkStart w:id="325" w:name="_Toc193446886"/>
      <w:bookmarkStart w:id="326" w:name="_Toc202524331"/>
      <w:r>
        <w:rPr>
          <w:rFonts w:hint="eastAsia"/>
          <w:lang w:eastAsia="ko-KR"/>
        </w:rPr>
        <w:t>C</w:t>
      </w:r>
      <w:r w:rsidRPr="00506640">
        <w:t>.</w:t>
      </w:r>
      <w:r>
        <w:rPr>
          <w:rFonts w:hint="eastAsia"/>
          <w:lang w:eastAsia="ko-KR"/>
        </w:rPr>
        <w:t>1</w:t>
      </w:r>
      <w:r w:rsidRPr="00506640">
        <w:t>.</w:t>
      </w:r>
      <w:r>
        <w:rPr>
          <w:rFonts w:hint="eastAsia"/>
          <w:lang w:eastAsia="ko-KR"/>
        </w:rPr>
        <w:t>1</w:t>
      </w:r>
      <w:r w:rsidRPr="00506640">
        <w:tab/>
      </w:r>
      <w:r w:rsidRPr="00DA2B4B">
        <w:t>CAPIF Invoker and Provider Request</w:t>
      </w:r>
      <w:r>
        <w:t xml:space="preserve"> (PEC)</w:t>
      </w:r>
      <w:bookmarkEnd w:id="324"/>
      <w:bookmarkEnd w:id="325"/>
      <w:bookmarkEnd w:id="326"/>
    </w:p>
    <w:p w14:paraId="03DDCB85" w14:textId="77777777" w:rsidR="00040857" w:rsidRPr="004A604B" w:rsidRDefault="00040857" w:rsidP="00040857">
      <w:pPr>
        <w:pStyle w:val="PL"/>
        <w:shd w:val="clear" w:color="auto" w:fill="E7E6E6"/>
        <w:rPr>
          <w:color w:val="808080"/>
        </w:rPr>
      </w:pPr>
      <w:r w:rsidRPr="004A604B">
        <w:rPr>
          <w:color w:val="808080"/>
        </w:rPr>
        <w:t>@startuml</w:t>
      </w:r>
    </w:p>
    <w:p w14:paraId="6ED551BB" w14:textId="77777777" w:rsidR="00040857" w:rsidRPr="004A604B" w:rsidRDefault="00040857" w:rsidP="00040857">
      <w:pPr>
        <w:pStyle w:val="PL"/>
        <w:shd w:val="clear" w:color="auto" w:fill="E7E6E6"/>
        <w:rPr>
          <w:color w:val="808080"/>
        </w:rPr>
      </w:pPr>
      <w:r w:rsidRPr="004A604B">
        <w:rPr>
          <w:color w:val="808080"/>
        </w:rPr>
        <w:t>participant "API Invoker / API Provider" as API</w:t>
      </w:r>
    </w:p>
    <w:p w14:paraId="08AD576B" w14:textId="77777777" w:rsidR="00040857" w:rsidRPr="004A604B" w:rsidRDefault="00040857" w:rsidP="00040857">
      <w:pPr>
        <w:pStyle w:val="PL"/>
        <w:shd w:val="clear" w:color="auto" w:fill="E7E6E6"/>
        <w:rPr>
          <w:color w:val="808080"/>
        </w:rPr>
      </w:pPr>
      <w:r w:rsidRPr="004A604B">
        <w:rPr>
          <w:color w:val="808080"/>
        </w:rPr>
        <w:t>participant "CAPIF Core Function" as CAPIF</w:t>
      </w:r>
    </w:p>
    <w:p w14:paraId="7CFF474F" w14:textId="77777777" w:rsidR="00040857" w:rsidRPr="004A604B" w:rsidRDefault="00040857" w:rsidP="00040857">
      <w:pPr>
        <w:pStyle w:val="PL"/>
        <w:shd w:val="clear" w:color="auto" w:fill="E7E6E6"/>
        <w:rPr>
          <w:color w:val="808080"/>
        </w:rPr>
      </w:pPr>
      <w:r w:rsidRPr="004A604B">
        <w:rPr>
          <w:color w:val="808080"/>
        </w:rPr>
        <w:lastRenderedPageBreak/>
        <w:t>participant "CHF" as CHF</w:t>
      </w:r>
    </w:p>
    <w:p w14:paraId="685F9EAD" w14:textId="77777777" w:rsidR="00040857" w:rsidRPr="004A604B" w:rsidRDefault="00040857" w:rsidP="00040857">
      <w:pPr>
        <w:pStyle w:val="PL"/>
        <w:shd w:val="clear" w:color="auto" w:fill="E7E6E6"/>
        <w:rPr>
          <w:color w:val="808080"/>
        </w:rPr>
      </w:pPr>
    </w:p>
    <w:p w14:paraId="37575227" w14:textId="77777777" w:rsidR="00040857" w:rsidRPr="004A604B" w:rsidRDefault="00040857" w:rsidP="00040857">
      <w:pPr>
        <w:pStyle w:val="PL"/>
        <w:shd w:val="clear" w:color="auto" w:fill="E7E6E6"/>
        <w:rPr>
          <w:color w:val="808080"/>
        </w:rPr>
      </w:pPr>
      <w:r w:rsidRPr="004A604B">
        <w:rPr>
          <w:color w:val="808080"/>
        </w:rPr>
        <w:t>API -&gt; CAPIF : 1. API Management Request</w:t>
      </w:r>
    </w:p>
    <w:p w14:paraId="2BF76CF3" w14:textId="77777777" w:rsidR="00040857" w:rsidRPr="004A604B" w:rsidRDefault="00040857" w:rsidP="00040857">
      <w:pPr>
        <w:pStyle w:val="PL"/>
        <w:shd w:val="clear" w:color="auto" w:fill="E7E6E6"/>
        <w:rPr>
          <w:color w:val="808080"/>
        </w:rPr>
      </w:pPr>
    </w:p>
    <w:p w14:paraId="4E1B6464" w14:textId="77777777" w:rsidR="00040857" w:rsidRPr="004A604B" w:rsidRDefault="00040857" w:rsidP="00040857">
      <w:pPr>
        <w:pStyle w:val="PL"/>
        <w:shd w:val="clear" w:color="auto" w:fill="E7E6E6"/>
        <w:rPr>
          <w:color w:val="808080"/>
        </w:rPr>
      </w:pPr>
      <w:r w:rsidRPr="004A604B">
        <w:rPr>
          <w:color w:val="808080"/>
        </w:rPr>
        <w:t>rnote over CAPIF #white</w:t>
      </w:r>
    </w:p>
    <w:p w14:paraId="0BE7406D" w14:textId="77777777" w:rsidR="00040857" w:rsidRPr="004A604B" w:rsidRDefault="00040857" w:rsidP="00040857">
      <w:pPr>
        <w:pStyle w:val="PL"/>
        <w:shd w:val="clear" w:color="auto" w:fill="E7E6E6"/>
        <w:rPr>
          <w:color w:val="808080"/>
        </w:rPr>
      </w:pPr>
      <w:r w:rsidRPr="004A604B">
        <w:rPr>
          <w:color w:val="808080"/>
        </w:rPr>
        <w:t xml:space="preserve">  2. API invoker management procedure</w:t>
      </w:r>
    </w:p>
    <w:p w14:paraId="419F3EE2" w14:textId="77777777" w:rsidR="00040857" w:rsidRPr="009F09A9" w:rsidRDefault="00040857" w:rsidP="00040857">
      <w:pPr>
        <w:pStyle w:val="PL"/>
        <w:shd w:val="clear" w:color="auto" w:fill="E7E6E6"/>
        <w:rPr>
          <w:color w:val="808080"/>
          <w:lang w:val="fr-FR"/>
        </w:rPr>
      </w:pPr>
      <w:r w:rsidRPr="009F09A9">
        <w:rPr>
          <w:color w:val="808080"/>
          <w:lang w:val="fr-FR"/>
        </w:rPr>
        <w:t>endrnote</w:t>
      </w:r>
    </w:p>
    <w:p w14:paraId="153C412A" w14:textId="77777777" w:rsidR="00040857" w:rsidRPr="009F09A9" w:rsidRDefault="00040857" w:rsidP="00040857">
      <w:pPr>
        <w:pStyle w:val="PL"/>
        <w:shd w:val="clear" w:color="auto" w:fill="E7E6E6"/>
        <w:rPr>
          <w:color w:val="808080"/>
          <w:lang w:val="fr-FR"/>
        </w:rPr>
      </w:pPr>
      <w:r w:rsidRPr="009F09A9">
        <w:rPr>
          <w:color w:val="808080"/>
          <w:lang w:val="fr-FR"/>
        </w:rPr>
        <w:t>CAPIF -&gt; API : 3. API Management Response</w:t>
      </w:r>
    </w:p>
    <w:p w14:paraId="439CB2A9" w14:textId="77777777" w:rsidR="00040857" w:rsidRPr="009F09A9" w:rsidRDefault="00040857" w:rsidP="00040857">
      <w:pPr>
        <w:pStyle w:val="PL"/>
        <w:shd w:val="clear" w:color="auto" w:fill="E7E6E6"/>
        <w:rPr>
          <w:color w:val="808080"/>
          <w:lang w:val="fr-FR"/>
        </w:rPr>
      </w:pPr>
    </w:p>
    <w:p w14:paraId="6D7EE564" w14:textId="77777777" w:rsidR="00040857" w:rsidRPr="009F09A9" w:rsidRDefault="00040857" w:rsidP="00040857">
      <w:pPr>
        <w:pStyle w:val="PL"/>
        <w:shd w:val="clear" w:color="auto" w:fill="E7E6E6"/>
        <w:rPr>
          <w:color w:val="808080"/>
          <w:lang w:val="fr-FR"/>
        </w:rPr>
      </w:pPr>
    </w:p>
    <w:p w14:paraId="38333207" w14:textId="77777777" w:rsidR="00040857" w:rsidRPr="004A604B" w:rsidRDefault="00040857" w:rsidP="00040857">
      <w:pPr>
        <w:pStyle w:val="PL"/>
        <w:shd w:val="clear" w:color="auto" w:fill="E7E6E6"/>
        <w:rPr>
          <w:color w:val="808080"/>
        </w:rPr>
      </w:pPr>
      <w:r w:rsidRPr="004A604B">
        <w:rPr>
          <w:color w:val="808080"/>
        </w:rPr>
        <w:t>group Charging Event Procedure</w:t>
      </w:r>
    </w:p>
    <w:p w14:paraId="1F130465" w14:textId="77777777" w:rsidR="00040857" w:rsidRPr="004A604B" w:rsidRDefault="00040857" w:rsidP="00040857">
      <w:pPr>
        <w:pStyle w:val="PL"/>
        <w:shd w:val="clear" w:color="auto" w:fill="E7E6E6"/>
        <w:rPr>
          <w:color w:val="808080"/>
        </w:rPr>
      </w:pPr>
      <w:r w:rsidRPr="004A604B">
        <w:rPr>
          <w:color w:val="808080"/>
        </w:rPr>
        <w:t xml:space="preserve">  CAPIF -&gt; CHF : 3ch-a. Charging Data Request [Event]</w:t>
      </w:r>
    </w:p>
    <w:p w14:paraId="379C65F7" w14:textId="77777777" w:rsidR="00040857" w:rsidRPr="004A604B" w:rsidRDefault="00040857" w:rsidP="00040857">
      <w:pPr>
        <w:pStyle w:val="PL"/>
        <w:shd w:val="clear" w:color="auto" w:fill="E7E6E6"/>
        <w:rPr>
          <w:color w:val="808080"/>
        </w:rPr>
      </w:pPr>
    </w:p>
    <w:p w14:paraId="06009551" w14:textId="77777777" w:rsidR="00040857" w:rsidRPr="004A604B" w:rsidRDefault="00040857" w:rsidP="00040857">
      <w:pPr>
        <w:pStyle w:val="PL"/>
        <w:shd w:val="clear" w:color="auto" w:fill="E7E6E6"/>
        <w:rPr>
          <w:color w:val="808080"/>
        </w:rPr>
      </w:pPr>
      <w:r w:rsidRPr="004A604B">
        <w:rPr>
          <w:color w:val="808080"/>
        </w:rPr>
        <w:t xml:space="preserve">  rnote over CHF #white</w:t>
      </w:r>
    </w:p>
    <w:p w14:paraId="5F6CFD12" w14:textId="77777777" w:rsidR="00040857" w:rsidRPr="004A604B" w:rsidRDefault="00040857" w:rsidP="00040857">
      <w:pPr>
        <w:pStyle w:val="PL"/>
        <w:shd w:val="clear" w:color="auto" w:fill="E7E6E6"/>
        <w:rPr>
          <w:color w:val="808080"/>
        </w:rPr>
      </w:pPr>
      <w:r w:rsidRPr="004A604B">
        <w:rPr>
          <w:color w:val="808080"/>
        </w:rPr>
        <w:t xml:space="preserve">  3ch-b. Create CDR</w:t>
      </w:r>
    </w:p>
    <w:p w14:paraId="733581AA" w14:textId="77777777" w:rsidR="00040857" w:rsidRPr="004A604B" w:rsidRDefault="00040857" w:rsidP="00040857">
      <w:pPr>
        <w:pStyle w:val="PL"/>
        <w:shd w:val="clear" w:color="auto" w:fill="E7E6E6"/>
        <w:rPr>
          <w:color w:val="808080"/>
        </w:rPr>
      </w:pPr>
      <w:r w:rsidRPr="004A604B">
        <w:rPr>
          <w:color w:val="808080"/>
        </w:rPr>
        <w:t xml:space="preserve">  endrnote</w:t>
      </w:r>
    </w:p>
    <w:p w14:paraId="66BC46B3" w14:textId="77777777" w:rsidR="00040857" w:rsidRPr="004A604B" w:rsidRDefault="00040857" w:rsidP="00040857">
      <w:pPr>
        <w:pStyle w:val="PL"/>
        <w:shd w:val="clear" w:color="auto" w:fill="E7E6E6"/>
        <w:rPr>
          <w:color w:val="808080"/>
        </w:rPr>
      </w:pPr>
      <w:r w:rsidRPr="004A604B">
        <w:rPr>
          <w:color w:val="808080"/>
        </w:rPr>
        <w:t xml:space="preserve">  CHF -&gt; CAPIF : 3ch-c. Charging Data Response [Event]</w:t>
      </w:r>
    </w:p>
    <w:p w14:paraId="5FF12940" w14:textId="77777777" w:rsidR="00040857" w:rsidRPr="004A604B" w:rsidRDefault="00040857" w:rsidP="00040857">
      <w:pPr>
        <w:pStyle w:val="PL"/>
        <w:shd w:val="clear" w:color="auto" w:fill="E7E6E6"/>
        <w:rPr>
          <w:color w:val="808080"/>
        </w:rPr>
      </w:pPr>
    </w:p>
    <w:p w14:paraId="41C86F7D" w14:textId="77777777" w:rsidR="00040857" w:rsidRPr="004A604B" w:rsidRDefault="00040857" w:rsidP="00040857">
      <w:pPr>
        <w:pStyle w:val="PL"/>
        <w:shd w:val="clear" w:color="auto" w:fill="E7E6E6"/>
        <w:rPr>
          <w:color w:val="808080"/>
        </w:rPr>
      </w:pPr>
      <w:r w:rsidRPr="004A604B">
        <w:rPr>
          <w:color w:val="808080"/>
        </w:rPr>
        <w:t>end</w:t>
      </w:r>
    </w:p>
    <w:p w14:paraId="4169F630" w14:textId="77777777" w:rsidR="00040857" w:rsidRPr="00506640" w:rsidRDefault="00040857" w:rsidP="00040857">
      <w:pPr>
        <w:pStyle w:val="PL"/>
        <w:shd w:val="clear" w:color="auto" w:fill="E7E6E6"/>
      </w:pPr>
      <w:r w:rsidRPr="004A604B">
        <w:rPr>
          <w:color w:val="808080"/>
        </w:rPr>
        <w:t>@enduml</w:t>
      </w:r>
    </w:p>
    <w:p w14:paraId="77194EFB" w14:textId="77777777" w:rsidR="008E651C" w:rsidRDefault="008E651C" w:rsidP="006334F9">
      <w:pPr>
        <w:keepLines/>
        <w:rPr>
          <w:rFonts w:eastAsia="Malgun Gothic"/>
          <w:lang w:eastAsia="ko-KR" w:bidi="ar-IQ"/>
        </w:rPr>
      </w:pPr>
    </w:p>
    <w:p w14:paraId="20F7E6CD" w14:textId="77777777" w:rsidR="00742863" w:rsidRPr="009514A7" w:rsidRDefault="00742863" w:rsidP="00742863">
      <w:pPr>
        <w:pStyle w:val="Heading8"/>
      </w:pPr>
      <w:bookmarkStart w:id="327" w:name="_CRAnnexCinformative"/>
      <w:bookmarkEnd w:id="327"/>
      <w:r w:rsidRPr="009514A7">
        <w:br w:type="page"/>
      </w:r>
      <w:bookmarkStart w:id="328" w:name="historyclause"/>
      <w:bookmarkStart w:id="329" w:name="_Toc202524332"/>
      <w:r w:rsidRPr="009514A7">
        <w:lastRenderedPageBreak/>
        <w:t xml:space="preserve">Annex </w:t>
      </w:r>
      <w:r w:rsidR="000E6F00">
        <w:t>C</w:t>
      </w:r>
      <w:r w:rsidR="000E6F00" w:rsidRPr="009514A7">
        <w:t xml:space="preserve"> </w:t>
      </w:r>
      <w:r w:rsidRPr="009514A7">
        <w:t>(informative):</w:t>
      </w:r>
      <w:r w:rsidRPr="009514A7">
        <w:br/>
        <w:t>Change history</w:t>
      </w:r>
      <w:bookmarkEnd w:id="328"/>
      <w:bookmarkEnd w:id="32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742863" w:rsidRPr="009514A7" w14:paraId="6EDD1ED7" w14:textId="77777777" w:rsidTr="00932091">
        <w:trPr>
          <w:cantSplit/>
        </w:trPr>
        <w:tc>
          <w:tcPr>
            <w:tcW w:w="9639" w:type="dxa"/>
            <w:gridSpan w:val="8"/>
            <w:tcBorders>
              <w:bottom w:val="nil"/>
            </w:tcBorders>
            <w:shd w:val="solid" w:color="FFFFFF" w:fill="auto"/>
          </w:tcPr>
          <w:p w14:paraId="615E0470" w14:textId="77777777" w:rsidR="00742863" w:rsidRPr="009514A7" w:rsidRDefault="00742863" w:rsidP="00932091">
            <w:pPr>
              <w:pStyle w:val="TAL"/>
              <w:jc w:val="center"/>
              <w:rPr>
                <w:b/>
                <w:sz w:val="16"/>
              </w:rPr>
            </w:pPr>
            <w:r w:rsidRPr="009514A7">
              <w:rPr>
                <w:b/>
              </w:rPr>
              <w:t>Change history</w:t>
            </w:r>
          </w:p>
        </w:tc>
      </w:tr>
      <w:tr w:rsidR="00742863" w:rsidRPr="009514A7" w14:paraId="58DCD249" w14:textId="77777777" w:rsidTr="00F63288">
        <w:tc>
          <w:tcPr>
            <w:tcW w:w="800" w:type="dxa"/>
            <w:shd w:val="pct10" w:color="auto" w:fill="FFFFFF"/>
          </w:tcPr>
          <w:p w14:paraId="33F51C5C" w14:textId="77777777" w:rsidR="00742863" w:rsidRPr="009514A7" w:rsidRDefault="00742863" w:rsidP="00932091">
            <w:pPr>
              <w:pStyle w:val="TAL"/>
              <w:rPr>
                <w:b/>
                <w:szCs w:val="18"/>
              </w:rPr>
            </w:pPr>
            <w:r w:rsidRPr="009514A7">
              <w:rPr>
                <w:b/>
                <w:szCs w:val="18"/>
              </w:rPr>
              <w:t>Date</w:t>
            </w:r>
          </w:p>
        </w:tc>
        <w:tc>
          <w:tcPr>
            <w:tcW w:w="901" w:type="dxa"/>
            <w:shd w:val="pct10" w:color="auto" w:fill="FFFFFF"/>
          </w:tcPr>
          <w:p w14:paraId="5D4DD1CF" w14:textId="77777777" w:rsidR="00742863" w:rsidRPr="009514A7" w:rsidRDefault="00742863" w:rsidP="00932091">
            <w:pPr>
              <w:pStyle w:val="TAL"/>
              <w:rPr>
                <w:b/>
                <w:szCs w:val="18"/>
              </w:rPr>
            </w:pPr>
            <w:r w:rsidRPr="009514A7">
              <w:rPr>
                <w:b/>
                <w:szCs w:val="18"/>
              </w:rPr>
              <w:t>Meeting</w:t>
            </w:r>
          </w:p>
        </w:tc>
        <w:tc>
          <w:tcPr>
            <w:tcW w:w="993" w:type="dxa"/>
            <w:shd w:val="pct10" w:color="auto" w:fill="FFFFFF"/>
          </w:tcPr>
          <w:p w14:paraId="0D76CA9E" w14:textId="77777777" w:rsidR="00742863" w:rsidRPr="009514A7" w:rsidRDefault="00742863" w:rsidP="00932091">
            <w:pPr>
              <w:pStyle w:val="TAL"/>
              <w:rPr>
                <w:b/>
                <w:szCs w:val="18"/>
              </w:rPr>
            </w:pPr>
            <w:r w:rsidRPr="009514A7">
              <w:rPr>
                <w:b/>
                <w:szCs w:val="18"/>
              </w:rPr>
              <w:t>T</w:t>
            </w:r>
            <w:r w:rsidR="00223A7A" w:rsidRPr="009514A7">
              <w:rPr>
                <w:b/>
                <w:szCs w:val="18"/>
              </w:rPr>
              <w:t>d</w:t>
            </w:r>
            <w:r w:rsidRPr="009514A7">
              <w:rPr>
                <w:b/>
                <w:szCs w:val="18"/>
              </w:rPr>
              <w:t>oc</w:t>
            </w:r>
          </w:p>
        </w:tc>
        <w:tc>
          <w:tcPr>
            <w:tcW w:w="567" w:type="dxa"/>
            <w:shd w:val="pct10" w:color="auto" w:fill="FFFFFF"/>
          </w:tcPr>
          <w:p w14:paraId="2147CFC4" w14:textId="77777777" w:rsidR="00742863" w:rsidRPr="009514A7" w:rsidRDefault="00742863" w:rsidP="00932091">
            <w:pPr>
              <w:pStyle w:val="TAL"/>
              <w:rPr>
                <w:b/>
                <w:szCs w:val="18"/>
              </w:rPr>
            </w:pPr>
            <w:r w:rsidRPr="009514A7">
              <w:rPr>
                <w:b/>
                <w:szCs w:val="18"/>
              </w:rPr>
              <w:t>CR</w:t>
            </w:r>
          </w:p>
        </w:tc>
        <w:tc>
          <w:tcPr>
            <w:tcW w:w="425" w:type="dxa"/>
            <w:shd w:val="pct10" w:color="auto" w:fill="FFFFFF"/>
          </w:tcPr>
          <w:p w14:paraId="5AFA46CD" w14:textId="77777777" w:rsidR="00742863" w:rsidRPr="009514A7" w:rsidRDefault="00742863" w:rsidP="00932091">
            <w:pPr>
              <w:pStyle w:val="TAL"/>
              <w:rPr>
                <w:b/>
                <w:szCs w:val="18"/>
              </w:rPr>
            </w:pPr>
            <w:r w:rsidRPr="009514A7">
              <w:rPr>
                <w:b/>
                <w:szCs w:val="18"/>
              </w:rPr>
              <w:t>Rev</w:t>
            </w:r>
          </w:p>
        </w:tc>
        <w:tc>
          <w:tcPr>
            <w:tcW w:w="567" w:type="dxa"/>
            <w:shd w:val="pct10" w:color="auto" w:fill="FFFFFF"/>
          </w:tcPr>
          <w:p w14:paraId="4E7B13F1" w14:textId="77777777" w:rsidR="00742863" w:rsidRPr="009514A7" w:rsidRDefault="00742863" w:rsidP="00932091">
            <w:pPr>
              <w:pStyle w:val="TAL"/>
              <w:rPr>
                <w:b/>
                <w:szCs w:val="18"/>
              </w:rPr>
            </w:pPr>
            <w:r w:rsidRPr="009514A7">
              <w:rPr>
                <w:b/>
                <w:szCs w:val="18"/>
              </w:rPr>
              <w:t>Cat</w:t>
            </w:r>
          </w:p>
        </w:tc>
        <w:tc>
          <w:tcPr>
            <w:tcW w:w="4678" w:type="dxa"/>
            <w:shd w:val="pct10" w:color="auto" w:fill="FFFFFF"/>
          </w:tcPr>
          <w:p w14:paraId="62B8ECD9" w14:textId="77777777" w:rsidR="00742863" w:rsidRPr="009514A7" w:rsidRDefault="00742863" w:rsidP="00932091">
            <w:pPr>
              <w:pStyle w:val="TAL"/>
              <w:rPr>
                <w:b/>
                <w:szCs w:val="18"/>
              </w:rPr>
            </w:pPr>
            <w:r w:rsidRPr="009514A7">
              <w:rPr>
                <w:b/>
                <w:szCs w:val="18"/>
              </w:rPr>
              <w:t>Subject/Comment</w:t>
            </w:r>
          </w:p>
        </w:tc>
        <w:tc>
          <w:tcPr>
            <w:tcW w:w="708" w:type="dxa"/>
            <w:shd w:val="pct10" w:color="auto" w:fill="FFFFFF"/>
          </w:tcPr>
          <w:p w14:paraId="6B633B0A" w14:textId="77777777" w:rsidR="00742863" w:rsidRPr="009514A7" w:rsidRDefault="00742863" w:rsidP="00932091">
            <w:pPr>
              <w:pStyle w:val="TAL"/>
              <w:rPr>
                <w:b/>
                <w:szCs w:val="18"/>
              </w:rPr>
            </w:pPr>
            <w:r w:rsidRPr="009514A7">
              <w:rPr>
                <w:b/>
                <w:szCs w:val="18"/>
              </w:rPr>
              <w:t>New version</w:t>
            </w:r>
          </w:p>
        </w:tc>
      </w:tr>
      <w:tr w:rsidR="00FD0E32" w:rsidRPr="009514A7" w14:paraId="6480C089" w14:textId="77777777" w:rsidTr="00F63288">
        <w:tc>
          <w:tcPr>
            <w:tcW w:w="800" w:type="dxa"/>
            <w:shd w:val="solid" w:color="FFFFFF" w:fill="auto"/>
          </w:tcPr>
          <w:p w14:paraId="2A7C2AD7" w14:textId="77777777" w:rsidR="00FD0E32" w:rsidRPr="009514A7" w:rsidRDefault="00FD0E32" w:rsidP="00E2660F">
            <w:pPr>
              <w:pStyle w:val="TAC"/>
              <w:jc w:val="left"/>
              <w:rPr>
                <w:szCs w:val="18"/>
                <w:lang w:eastAsia="zh-CN"/>
              </w:rPr>
            </w:pPr>
            <w:r w:rsidRPr="009514A7">
              <w:rPr>
                <w:szCs w:val="18"/>
                <w:lang w:eastAsia="zh-CN"/>
              </w:rPr>
              <w:t>2018-06</w:t>
            </w:r>
          </w:p>
        </w:tc>
        <w:tc>
          <w:tcPr>
            <w:tcW w:w="901" w:type="dxa"/>
            <w:shd w:val="solid" w:color="FFFFFF" w:fill="auto"/>
          </w:tcPr>
          <w:p w14:paraId="7884384B" w14:textId="77777777" w:rsidR="00FD0E32" w:rsidRPr="009514A7" w:rsidRDefault="00FD0E32" w:rsidP="00E2660F">
            <w:pPr>
              <w:pStyle w:val="TAL"/>
              <w:jc w:val="center"/>
              <w:rPr>
                <w:szCs w:val="18"/>
                <w:lang w:eastAsia="zh-CN"/>
              </w:rPr>
            </w:pPr>
            <w:r w:rsidRPr="009514A7">
              <w:rPr>
                <w:szCs w:val="18"/>
                <w:lang w:eastAsia="zh-CN"/>
              </w:rPr>
              <w:t>SA#80</w:t>
            </w:r>
          </w:p>
        </w:tc>
        <w:tc>
          <w:tcPr>
            <w:tcW w:w="993" w:type="dxa"/>
            <w:shd w:val="solid" w:color="FFFFFF" w:fill="auto"/>
          </w:tcPr>
          <w:p w14:paraId="03708C50" w14:textId="77777777" w:rsidR="00FD0E32" w:rsidRPr="009514A7" w:rsidRDefault="00FD0E32" w:rsidP="000F7CBE">
            <w:pPr>
              <w:pStyle w:val="TAC"/>
              <w:rPr>
                <w:szCs w:val="18"/>
              </w:rPr>
            </w:pPr>
          </w:p>
        </w:tc>
        <w:tc>
          <w:tcPr>
            <w:tcW w:w="567" w:type="dxa"/>
            <w:shd w:val="solid" w:color="FFFFFF" w:fill="auto"/>
          </w:tcPr>
          <w:p w14:paraId="0FC37E4E" w14:textId="77777777" w:rsidR="00FD0E32" w:rsidRPr="009514A7" w:rsidRDefault="00FD0E32" w:rsidP="00093032">
            <w:pPr>
              <w:pStyle w:val="TAL"/>
              <w:rPr>
                <w:szCs w:val="18"/>
              </w:rPr>
            </w:pPr>
          </w:p>
        </w:tc>
        <w:tc>
          <w:tcPr>
            <w:tcW w:w="425" w:type="dxa"/>
            <w:shd w:val="solid" w:color="FFFFFF" w:fill="auto"/>
          </w:tcPr>
          <w:p w14:paraId="59D13460" w14:textId="77777777" w:rsidR="00FD0E32" w:rsidRPr="009514A7" w:rsidRDefault="00FD0E32" w:rsidP="00093032">
            <w:pPr>
              <w:pStyle w:val="TAR"/>
              <w:rPr>
                <w:szCs w:val="18"/>
              </w:rPr>
            </w:pPr>
          </w:p>
        </w:tc>
        <w:tc>
          <w:tcPr>
            <w:tcW w:w="567" w:type="dxa"/>
            <w:shd w:val="solid" w:color="FFFFFF" w:fill="auto"/>
          </w:tcPr>
          <w:p w14:paraId="49D33000" w14:textId="77777777" w:rsidR="00FD0E32" w:rsidRPr="009514A7" w:rsidRDefault="00FD0E32" w:rsidP="00093032">
            <w:pPr>
              <w:pStyle w:val="TAC"/>
              <w:rPr>
                <w:szCs w:val="18"/>
              </w:rPr>
            </w:pPr>
          </w:p>
        </w:tc>
        <w:tc>
          <w:tcPr>
            <w:tcW w:w="4678" w:type="dxa"/>
            <w:shd w:val="solid" w:color="FFFFFF" w:fill="auto"/>
          </w:tcPr>
          <w:p w14:paraId="45E543C5" w14:textId="77777777" w:rsidR="00FD0E32" w:rsidRPr="009514A7" w:rsidRDefault="00FD0E32" w:rsidP="00093032">
            <w:pPr>
              <w:pStyle w:val="TAL"/>
              <w:rPr>
                <w:szCs w:val="18"/>
              </w:rPr>
            </w:pPr>
            <w:r w:rsidRPr="009514A7">
              <w:rPr>
                <w:szCs w:val="18"/>
              </w:rPr>
              <w:t>Upgrade to change control version</w:t>
            </w:r>
          </w:p>
        </w:tc>
        <w:tc>
          <w:tcPr>
            <w:tcW w:w="708" w:type="dxa"/>
            <w:shd w:val="solid" w:color="FFFFFF" w:fill="auto"/>
          </w:tcPr>
          <w:p w14:paraId="0765B942" w14:textId="77777777" w:rsidR="00FD0E32" w:rsidRPr="009514A7" w:rsidRDefault="00FD0E32" w:rsidP="00956D18">
            <w:pPr>
              <w:pStyle w:val="TAC"/>
              <w:rPr>
                <w:szCs w:val="18"/>
                <w:lang w:eastAsia="zh-CN"/>
              </w:rPr>
            </w:pPr>
            <w:r w:rsidRPr="009514A7">
              <w:rPr>
                <w:szCs w:val="18"/>
                <w:lang w:eastAsia="zh-CN"/>
              </w:rPr>
              <w:t>15.0.0</w:t>
            </w:r>
          </w:p>
        </w:tc>
      </w:tr>
      <w:tr w:rsidR="007F277F" w:rsidRPr="009514A7" w14:paraId="456BDD82" w14:textId="77777777" w:rsidTr="00F63288">
        <w:tc>
          <w:tcPr>
            <w:tcW w:w="800" w:type="dxa"/>
            <w:shd w:val="solid" w:color="FFFFFF" w:fill="auto"/>
          </w:tcPr>
          <w:p w14:paraId="3A674460" w14:textId="77777777" w:rsidR="007F277F" w:rsidRPr="009514A7" w:rsidRDefault="007F277F" w:rsidP="00E2660F">
            <w:pPr>
              <w:pStyle w:val="TAC"/>
              <w:jc w:val="left"/>
              <w:rPr>
                <w:szCs w:val="18"/>
                <w:lang w:eastAsia="zh-CN"/>
              </w:rPr>
            </w:pPr>
            <w:r>
              <w:rPr>
                <w:szCs w:val="18"/>
                <w:lang w:eastAsia="zh-CN"/>
              </w:rPr>
              <w:t>2018-12</w:t>
            </w:r>
          </w:p>
        </w:tc>
        <w:tc>
          <w:tcPr>
            <w:tcW w:w="901" w:type="dxa"/>
            <w:shd w:val="solid" w:color="FFFFFF" w:fill="auto"/>
          </w:tcPr>
          <w:p w14:paraId="26B6F357" w14:textId="77777777" w:rsidR="007F277F" w:rsidRPr="009514A7" w:rsidRDefault="007F277F" w:rsidP="00E2660F">
            <w:pPr>
              <w:pStyle w:val="TAL"/>
              <w:jc w:val="center"/>
              <w:rPr>
                <w:szCs w:val="18"/>
                <w:lang w:eastAsia="zh-CN"/>
              </w:rPr>
            </w:pPr>
            <w:r>
              <w:rPr>
                <w:szCs w:val="18"/>
                <w:lang w:eastAsia="zh-CN"/>
              </w:rPr>
              <w:t>SA#82</w:t>
            </w:r>
          </w:p>
        </w:tc>
        <w:tc>
          <w:tcPr>
            <w:tcW w:w="993" w:type="dxa"/>
            <w:shd w:val="solid" w:color="FFFFFF" w:fill="auto"/>
          </w:tcPr>
          <w:p w14:paraId="53A209A0" w14:textId="77777777" w:rsidR="007F277F" w:rsidRPr="009514A7" w:rsidRDefault="005F2C2B" w:rsidP="000F7CBE">
            <w:pPr>
              <w:pStyle w:val="TAC"/>
              <w:rPr>
                <w:szCs w:val="18"/>
              </w:rPr>
            </w:pPr>
            <w:r>
              <w:rPr>
                <w:szCs w:val="18"/>
              </w:rPr>
              <w:t>SP-181041</w:t>
            </w:r>
          </w:p>
        </w:tc>
        <w:tc>
          <w:tcPr>
            <w:tcW w:w="567" w:type="dxa"/>
            <w:shd w:val="solid" w:color="FFFFFF" w:fill="auto"/>
          </w:tcPr>
          <w:p w14:paraId="0A5821BC" w14:textId="77777777" w:rsidR="007F277F" w:rsidRPr="009514A7" w:rsidRDefault="007F277F" w:rsidP="00093032">
            <w:pPr>
              <w:pStyle w:val="TAL"/>
              <w:rPr>
                <w:szCs w:val="18"/>
              </w:rPr>
            </w:pPr>
            <w:r>
              <w:rPr>
                <w:szCs w:val="18"/>
              </w:rPr>
              <w:t>0001</w:t>
            </w:r>
          </w:p>
        </w:tc>
        <w:tc>
          <w:tcPr>
            <w:tcW w:w="425" w:type="dxa"/>
            <w:shd w:val="solid" w:color="FFFFFF" w:fill="auto"/>
          </w:tcPr>
          <w:p w14:paraId="7212DE45" w14:textId="77777777" w:rsidR="007F277F" w:rsidRPr="009514A7" w:rsidRDefault="007F277F" w:rsidP="00633EFB">
            <w:pPr>
              <w:pStyle w:val="TAR"/>
              <w:jc w:val="center"/>
              <w:rPr>
                <w:szCs w:val="18"/>
              </w:rPr>
            </w:pPr>
            <w:r>
              <w:rPr>
                <w:szCs w:val="18"/>
              </w:rPr>
              <w:t>1</w:t>
            </w:r>
          </w:p>
        </w:tc>
        <w:tc>
          <w:tcPr>
            <w:tcW w:w="567" w:type="dxa"/>
            <w:shd w:val="solid" w:color="FFFFFF" w:fill="auto"/>
          </w:tcPr>
          <w:p w14:paraId="58E5E704" w14:textId="77777777" w:rsidR="007F277F" w:rsidRPr="009514A7" w:rsidRDefault="007F277F" w:rsidP="00936521">
            <w:pPr>
              <w:pStyle w:val="TAC"/>
              <w:rPr>
                <w:szCs w:val="18"/>
              </w:rPr>
            </w:pPr>
            <w:r>
              <w:rPr>
                <w:szCs w:val="18"/>
              </w:rPr>
              <w:t>F</w:t>
            </w:r>
          </w:p>
        </w:tc>
        <w:tc>
          <w:tcPr>
            <w:tcW w:w="4678" w:type="dxa"/>
            <w:shd w:val="solid" w:color="FFFFFF" w:fill="auto"/>
          </w:tcPr>
          <w:p w14:paraId="06DC584D" w14:textId="77777777" w:rsidR="007F277F" w:rsidRPr="009514A7" w:rsidRDefault="007F277F" w:rsidP="00093032">
            <w:pPr>
              <w:pStyle w:val="TAL"/>
              <w:rPr>
                <w:szCs w:val="18"/>
              </w:rPr>
            </w:pPr>
            <w:r>
              <w:rPr>
                <w:szCs w:val="18"/>
              </w:rPr>
              <w:t>Correction on the TTRL and TLTRL</w:t>
            </w:r>
          </w:p>
        </w:tc>
        <w:tc>
          <w:tcPr>
            <w:tcW w:w="708" w:type="dxa"/>
            <w:shd w:val="solid" w:color="FFFFFF" w:fill="auto"/>
          </w:tcPr>
          <w:p w14:paraId="4E343F43" w14:textId="77777777" w:rsidR="007F277F" w:rsidRPr="009514A7" w:rsidRDefault="007F277F" w:rsidP="00956D18">
            <w:pPr>
              <w:pStyle w:val="TAC"/>
              <w:rPr>
                <w:szCs w:val="18"/>
                <w:lang w:eastAsia="zh-CN"/>
              </w:rPr>
            </w:pPr>
            <w:r>
              <w:rPr>
                <w:szCs w:val="18"/>
                <w:lang w:eastAsia="zh-CN"/>
              </w:rPr>
              <w:t>15.1.0</w:t>
            </w:r>
          </w:p>
        </w:tc>
      </w:tr>
      <w:tr w:rsidR="00212D3F" w:rsidRPr="009514A7" w14:paraId="7F5DAB8C" w14:textId="77777777" w:rsidTr="00F63288">
        <w:tc>
          <w:tcPr>
            <w:tcW w:w="800" w:type="dxa"/>
            <w:shd w:val="solid" w:color="FFFFFF" w:fill="auto"/>
          </w:tcPr>
          <w:p w14:paraId="561D9AD8" w14:textId="77777777" w:rsidR="00212D3F" w:rsidRDefault="00212D3F" w:rsidP="00E2660F">
            <w:pPr>
              <w:pStyle w:val="TAC"/>
              <w:jc w:val="left"/>
              <w:rPr>
                <w:szCs w:val="18"/>
                <w:lang w:eastAsia="zh-CN"/>
              </w:rPr>
            </w:pPr>
            <w:r>
              <w:rPr>
                <w:szCs w:val="18"/>
                <w:lang w:eastAsia="zh-CN"/>
              </w:rPr>
              <w:t>2019-03</w:t>
            </w:r>
          </w:p>
        </w:tc>
        <w:tc>
          <w:tcPr>
            <w:tcW w:w="901" w:type="dxa"/>
            <w:shd w:val="solid" w:color="FFFFFF" w:fill="auto"/>
          </w:tcPr>
          <w:p w14:paraId="48CA2969" w14:textId="77777777" w:rsidR="00212D3F" w:rsidRDefault="00212D3F" w:rsidP="00E2660F">
            <w:pPr>
              <w:pStyle w:val="TAL"/>
              <w:jc w:val="center"/>
              <w:rPr>
                <w:szCs w:val="18"/>
                <w:lang w:eastAsia="zh-CN"/>
              </w:rPr>
            </w:pPr>
            <w:r>
              <w:rPr>
                <w:szCs w:val="18"/>
                <w:lang w:eastAsia="zh-CN"/>
              </w:rPr>
              <w:t>SA#83</w:t>
            </w:r>
          </w:p>
        </w:tc>
        <w:tc>
          <w:tcPr>
            <w:tcW w:w="993" w:type="dxa"/>
            <w:shd w:val="solid" w:color="FFFFFF" w:fill="auto"/>
          </w:tcPr>
          <w:p w14:paraId="0EA36BED" w14:textId="77777777" w:rsidR="00212D3F" w:rsidRDefault="00212D3F" w:rsidP="000F7CBE">
            <w:pPr>
              <w:pStyle w:val="TAC"/>
              <w:rPr>
                <w:szCs w:val="18"/>
              </w:rPr>
            </w:pPr>
            <w:r>
              <w:rPr>
                <w:szCs w:val="18"/>
              </w:rPr>
              <w:t>SP-190114</w:t>
            </w:r>
          </w:p>
        </w:tc>
        <w:tc>
          <w:tcPr>
            <w:tcW w:w="567" w:type="dxa"/>
            <w:shd w:val="solid" w:color="FFFFFF" w:fill="auto"/>
          </w:tcPr>
          <w:p w14:paraId="2E702137" w14:textId="77777777" w:rsidR="00212D3F" w:rsidRDefault="00212D3F" w:rsidP="00093032">
            <w:pPr>
              <w:pStyle w:val="TAL"/>
              <w:rPr>
                <w:szCs w:val="18"/>
              </w:rPr>
            </w:pPr>
            <w:r>
              <w:rPr>
                <w:szCs w:val="18"/>
              </w:rPr>
              <w:t>0002</w:t>
            </w:r>
          </w:p>
        </w:tc>
        <w:tc>
          <w:tcPr>
            <w:tcW w:w="425" w:type="dxa"/>
            <w:shd w:val="solid" w:color="FFFFFF" w:fill="auto"/>
          </w:tcPr>
          <w:p w14:paraId="1EB704B6" w14:textId="77777777" w:rsidR="00212D3F" w:rsidRDefault="00212D3F" w:rsidP="00633EFB">
            <w:pPr>
              <w:pStyle w:val="TAR"/>
              <w:jc w:val="center"/>
              <w:rPr>
                <w:szCs w:val="18"/>
              </w:rPr>
            </w:pPr>
            <w:r>
              <w:rPr>
                <w:szCs w:val="18"/>
              </w:rPr>
              <w:t>1</w:t>
            </w:r>
          </w:p>
        </w:tc>
        <w:tc>
          <w:tcPr>
            <w:tcW w:w="567" w:type="dxa"/>
            <w:shd w:val="solid" w:color="FFFFFF" w:fill="auto"/>
          </w:tcPr>
          <w:p w14:paraId="6E3C89C3" w14:textId="77777777" w:rsidR="00212D3F" w:rsidRDefault="00212D3F" w:rsidP="00936521">
            <w:pPr>
              <w:pStyle w:val="TAC"/>
              <w:rPr>
                <w:szCs w:val="18"/>
              </w:rPr>
            </w:pPr>
            <w:r>
              <w:rPr>
                <w:szCs w:val="18"/>
              </w:rPr>
              <w:t>B</w:t>
            </w:r>
          </w:p>
        </w:tc>
        <w:tc>
          <w:tcPr>
            <w:tcW w:w="4678" w:type="dxa"/>
            <w:shd w:val="solid" w:color="FFFFFF" w:fill="auto"/>
          </w:tcPr>
          <w:p w14:paraId="237E0144" w14:textId="77777777" w:rsidR="00212D3F" w:rsidRDefault="00000000" w:rsidP="00093032">
            <w:pPr>
              <w:pStyle w:val="TAL"/>
              <w:rPr>
                <w:szCs w:val="18"/>
              </w:rPr>
            </w:pPr>
            <w:fldSimple w:instr=" DOCPROPERTY  CrTitle  \* MERGEFORMAT ">
              <w:r w:rsidR="00212D3F">
                <w:t>Add convergent charging architecture</w:t>
              </w:r>
            </w:fldSimple>
          </w:p>
        </w:tc>
        <w:tc>
          <w:tcPr>
            <w:tcW w:w="708" w:type="dxa"/>
            <w:shd w:val="solid" w:color="FFFFFF" w:fill="auto"/>
          </w:tcPr>
          <w:p w14:paraId="34035842" w14:textId="77777777" w:rsidR="00212D3F" w:rsidRDefault="00212D3F" w:rsidP="00956D18">
            <w:pPr>
              <w:pStyle w:val="TAC"/>
              <w:rPr>
                <w:szCs w:val="18"/>
                <w:lang w:eastAsia="zh-CN"/>
              </w:rPr>
            </w:pPr>
            <w:r>
              <w:rPr>
                <w:szCs w:val="18"/>
                <w:lang w:eastAsia="zh-CN"/>
              </w:rPr>
              <w:t>16.0.0</w:t>
            </w:r>
          </w:p>
        </w:tc>
      </w:tr>
      <w:tr w:rsidR="00D30D79" w:rsidRPr="009514A7" w14:paraId="605E1363" w14:textId="77777777" w:rsidTr="00F63288">
        <w:tc>
          <w:tcPr>
            <w:tcW w:w="800" w:type="dxa"/>
            <w:shd w:val="solid" w:color="FFFFFF" w:fill="auto"/>
          </w:tcPr>
          <w:p w14:paraId="478B1651" w14:textId="77777777" w:rsidR="00D30D79" w:rsidRDefault="00D30D79" w:rsidP="00D30D79">
            <w:pPr>
              <w:pStyle w:val="TAC"/>
              <w:jc w:val="left"/>
              <w:rPr>
                <w:szCs w:val="18"/>
                <w:lang w:eastAsia="zh-CN"/>
              </w:rPr>
            </w:pPr>
            <w:r>
              <w:rPr>
                <w:szCs w:val="18"/>
                <w:lang w:eastAsia="zh-CN"/>
              </w:rPr>
              <w:t>2019-03</w:t>
            </w:r>
          </w:p>
        </w:tc>
        <w:tc>
          <w:tcPr>
            <w:tcW w:w="901" w:type="dxa"/>
            <w:shd w:val="solid" w:color="FFFFFF" w:fill="auto"/>
          </w:tcPr>
          <w:p w14:paraId="3DE3F007" w14:textId="77777777" w:rsidR="00D30D79" w:rsidRDefault="00D30D79" w:rsidP="00D30D79">
            <w:pPr>
              <w:pStyle w:val="TAL"/>
              <w:jc w:val="center"/>
              <w:rPr>
                <w:szCs w:val="18"/>
                <w:lang w:eastAsia="zh-CN"/>
              </w:rPr>
            </w:pPr>
            <w:r>
              <w:rPr>
                <w:szCs w:val="18"/>
                <w:lang w:eastAsia="zh-CN"/>
              </w:rPr>
              <w:t>SA#83</w:t>
            </w:r>
          </w:p>
        </w:tc>
        <w:tc>
          <w:tcPr>
            <w:tcW w:w="993" w:type="dxa"/>
            <w:shd w:val="solid" w:color="FFFFFF" w:fill="auto"/>
          </w:tcPr>
          <w:p w14:paraId="6C7C04C5" w14:textId="77777777" w:rsidR="00D30D79" w:rsidRDefault="00D30D79" w:rsidP="00D30D79">
            <w:pPr>
              <w:pStyle w:val="TAC"/>
              <w:rPr>
                <w:szCs w:val="18"/>
              </w:rPr>
            </w:pPr>
            <w:r>
              <w:rPr>
                <w:szCs w:val="18"/>
              </w:rPr>
              <w:t>SP-190114</w:t>
            </w:r>
          </w:p>
        </w:tc>
        <w:tc>
          <w:tcPr>
            <w:tcW w:w="567" w:type="dxa"/>
            <w:shd w:val="solid" w:color="FFFFFF" w:fill="auto"/>
          </w:tcPr>
          <w:p w14:paraId="6CCFFDAA" w14:textId="77777777" w:rsidR="00D30D79" w:rsidRDefault="00D30D79" w:rsidP="00D30D79">
            <w:pPr>
              <w:pStyle w:val="TAL"/>
              <w:rPr>
                <w:szCs w:val="18"/>
              </w:rPr>
            </w:pPr>
            <w:r>
              <w:rPr>
                <w:szCs w:val="18"/>
              </w:rPr>
              <w:t>0003</w:t>
            </w:r>
          </w:p>
        </w:tc>
        <w:tc>
          <w:tcPr>
            <w:tcW w:w="425" w:type="dxa"/>
            <w:shd w:val="solid" w:color="FFFFFF" w:fill="auto"/>
          </w:tcPr>
          <w:p w14:paraId="02434598" w14:textId="77777777" w:rsidR="00D30D79" w:rsidRDefault="00D30D79" w:rsidP="00633EFB">
            <w:pPr>
              <w:pStyle w:val="TAR"/>
              <w:jc w:val="center"/>
              <w:rPr>
                <w:szCs w:val="18"/>
              </w:rPr>
            </w:pPr>
            <w:r>
              <w:rPr>
                <w:szCs w:val="18"/>
              </w:rPr>
              <w:t>1</w:t>
            </w:r>
          </w:p>
        </w:tc>
        <w:tc>
          <w:tcPr>
            <w:tcW w:w="567" w:type="dxa"/>
            <w:shd w:val="solid" w:color="FFFFFF" w:fill="auto"/>
          </w:tcPr>
          <w:p w14:paraId="69D17BCF" w14:textId="77777777" w:rsidR="00D30D79" w:rsidRDefault="00D30D79" w:rsidP="00936521">
            <w:pPr>
              <w:pStyle w:val="TAC"/>
              <w:rPr>
                <w:szCs w:val="18"/>
              </w:rPr>
            </w:pPr>
            <w:r>
              <w:rPr>
                <w:szCs w:val="18"/>
              </w:rPr>
              <w:t>B</w:t>
            </w:r>
          </w:p>
        </w:tc>
        <w:tc>
          <w:tcPr>
            <w:tcW w:w="4678" w:type="dxa"/>
            <w:shd w:val="solid" w:color="FFFFFF" w:fill="auto"/>
          </w:tcPr>
          <w:p w14:paraId="248798C2" w14:textId="77777777" w:rsidR="00D30D79" w:rsidRDefault="00D30D79" w:rsidP="00D30D79">
            <w:pPr>
              <w:pStyle w:val="TAL"/>
            </w:pPr>
            <w:r>
              <w:t>Add basic principles for convergent charging</w:t>
            </w:r>
          </w:p>
        </w:tc>
        <w:tc>
          <w:tcPr>
            <w:tcW w:w="708" w:type="dxa"/>
            <w:shd w:val="solid" w:color="FFFFFF" w:fill="auto"/>
          </w:tcPr>
          <w:p w14:paraId="00FC0BD1" w14:textId="77777777" w:rsidR="00D30D79" w:rsidRDefault="00D30D79" w:rsidP="00D30D79">
            <w:pPr>
              <w:pStyle w:val="TAC"/>
              <w:rPr>
                <w:szCs w:val="18"/>
                <w:lang w:eastAsia="zh-CN"/>
              </w:rPr>
            </w:pPr>
            <w:r>
              <w:rPr>
                <w:szCs w:val="18"/>
                <w:lang w:eastAsia="zh-CN"/>
              </w:rPr>
              <w:t>16.0.0</w:t>
            </w:r>
          </w:p>
        </w:tc>
      </w:tr>
      <w:tr w:rsidR="00C55574" w:rsidRPr="009514A7" w14:paraId="5B699B28" w14:textId="77777777" w:rsidTr="00F63288">
        <w:tc>
          <w:tcPr>
            <w:tcW w:w="800" w:type="dxa"/>
            <w:shd w:val="solid" w:color="FFFFFF" w:fill="auto"/>
          </w:tcPr>
          <w:p w14:paraId="141A9B3B" w14:textId="77777777" w:rsidR="00C55574" w:rsidRDefault="00C55574" w:rsidP="00C55574">
            <w:pPr>
              <w:pStyle w:val="TAC"/>
              <w:jc w:val="left"/>
              <w:rPr>
                <w:szCs w:val="18"/>
                <w:lang w:eastAsia="zh-CN"/>
              </w:rPr>
            </w:pPr>
            <w:r>
              <w:rPr>
                <w:szCs w:val="18"/>
                <w:lang w:eastAsia="zh-CN"/>
              </w:rPr>
              <w:t>2019-03</w:t>
            </w:r>
          </w:p>
        </w:tc>
        <w:tc>
          <w:tcPr>
            <w:tcW w:w="901" w:type="dxa"/>
            <w:shd w:val="solid" w:color="FFFFFF" w:fill="auto"/>
          </w:tcPr>
          <w:p w14:paraId="5BC1D257" w14:textId="77777777" w:rsidR="00C55574" w:rsidRDefault="00C55574" w:rsidP="00C55574">
            <w:pPr>
              <w:pStyle w:val="TAL"/>
              <w:jc w:val="center"/>
              <w:rPr>
                <w:szCs w:val="18"/>
                <w:lang w:eastAsia="zh-CN"/>
              </w:rPr>
            </w:pPr>
            <w:r>
              <w:rPr>
                <w:szCs w:val="18"/>
                <w:lang w:eastAsia="zh-CN"/>
              </w:rPr>
              <w:t>SA#83</w:t>
            </w:r>
          </w:p>
        </w:tc>
        <w:tc>
          <w:tcPr>
            <w:tcW w:w="993" w:type="dxa"/>
            <w:shd w:val="solid" w:color="FFFFFF" w:fill="auto"/>
          </w:tcPr>
          <w:p w14:paraId="35AF3E61" w14:textId="77777777" w:rsidR="00C55574" w:rsidRDefault="00C55574" w:rsidP="00C55574">
            <w:pPr>
              <w:pStyle w:val="TAC"/>
              <w:rPr>
                <w:szCs w:val="18"/>
              </w:rPr>
            </w:pPr>
            <w:r>
              <w:rPr>
                <w:szCs w:val="18"/>
              </w:rPr>
              <w:t>SP-190114</w:t>
            </w:r>
          </w:p>
        </w:tc>
        <w:tc>
          <w:tcPr>
            <w:tcW w:w="567" w:type="dxa"/>
            <w:shd w:val="solid" w:color="FFFFFF" w:fill="auto"/>
          </w:tcPr>
          <w:p w14:paraId="1EF8E2DC" w14:textId="77777777" w:rsidR="00C55574" w:rsidRDefault="00C55574" w:rsidP="00C55574">
            <w:pPr>
              <w:pStyle w:val="TAL"/>
              <w:rPr>
                <w:szCs w:val="18"/>
              </w:rPr>
            </w:pPr>
            <w:r>
              <w:rPr>
                <w:szCs w:val="18"/>
              </w:rPr>
              <w:t>0004</w:t>
            </w:r>
          </w:p>
        </w:tc>
        <w:tc>
          <w:tcPr>
            <w:tcW w:w="425" w:type="dxa"/>
            <w:shd w:val="solid" w:color="FFFFFF" w:fill="auto"/>
          </w:tcPr>
          <w:p w14:paraId="4D23E0AC" w14:textId="77777777" w:rsidR="00C55574" w:rsidRDefault="00C55574" w:rsidP="00633EFB">
            <w:pPr>
              <w:pStyle w:val="TAR"/>
              <w:jc w:val="center"/>
              <w:rPr>
                <w:szCs w:val="18"/>
              </w:rPr>
            </w:pPr>
            <w:r>
              <w:rPr>
                <w:szCs w:val="18"/>
              </w:rPr>
              <w:t>1</w:t>
            </w:r>
          </w:p>
        </w:tc>
        <w:tc>
          <w:tcPr>
            <w:tcW w:w="567" w:type="dxa"/>
            <w:shd w:val="solid" w:color="FFFFFF" w:fill="auto"/>
          </w:tcPr>
          <w:p w14:paraId="746EFCA6" w14:textId="77777777" w:rsidR="00C55574" w:rsidRDefault="00C55574" w:rsidP="00936521">
            <w:pPr>
              <w:pStyle w:val="TAC"/>
              <w:rPr>
                <w:szCs w:val="18"/>
              </w:rPr>
            </w:pPr>
            <w:r>
              <w:rPr>
                <w:szCs w:val="18"/>
              </w:rPr>
              <w:t>B</w:t>
            </w:r>
          </w:p>
        </w:tc>
        <w:tc>
          <w:tcPr>
            <w:tcW w:w="4678" w:type="dxa"/>
            <w:shd w:val="solid" w:color="FFFFFF" w:fill="auto"/>
          </w:tcPr>
          <w:p w14:paraId="60DF6829" w14:textId="77777777" w:rsidR="00C55574" w:rsidRDefault="00C55574" w:rsidP="00C55574">
            <w:pPr>
              <w:pStyle w:val="TAL"/>
            </w:pPr>
            <w:r>
              <w:t>Add message flows for converged charging</w:t>
            </w:r>
          </w:p>
        </w:tc>
        <w:tc>
          <w:tcPr>
            <w:tcW w:w="708" w:type="dxa"/>
            <w:shd w:val="solid" w:color="FFFFFF" w:fill="auto"/>
          </w:tcPr>
          <w:p w14:paraId="75ABD079" w14:textId="77777777" w:rsidR="00C55574" w:rsidRDefault="00C55574" w:rsidP="00C55574">
            <w:pPr>
              <w:pStyle w:val="TAC"/>
              <w:rPr>
                <w:szCs w:val="18"/>
                <w:lang w:eastAsia="zh-CN"/>
              </w:rPr>
            </w:pPr>
            <w:r>
              <w:rPr>
                <w:szCs w:val="18"/>
                <w:lang w:eastAsia="zh-CN"/>
              </w:rPr>
              <w:t>16.0.0</w:t>
            </w:r>
          </w:p>
        </w:tc>
      </w:tr>
      <w:tr w:rsidR="007C72CD" w:rsidRPr="009514A7" w14:paraId="217C6684" w14:textId="77777777" w:rsidTr="00F63288">
        <w:tc>
          <w:tcPr>
            <w:tcW w:w="800" w:type="dxa"/>
            <w:shd w:val="solid" w:color="FFFFFF" w:fill="auto"/>
          </w:tcPr>
          <w:p w14:paraId="7D722844" w14:textId="77777777" w:rsidR="007C72CD" w:rsidRDefault="007C72CD" w:rsidP="007C72CD">
            <w:pPr>
              <w:pStyle w:val="TAC"/>
              <w:jc w:val="left"/>
              <w:rPr>
                <w:szCs w:val="18"/>
                <w:lang w:eastAsia="zh-CN"/>
              </w:rPr>
            </w:pPr>
            <w:r>
              <w:rPr>
                <w:szCs w:val="18"/>
                <w:lang w:eastAsia="zh-CN"/>
              </w:rPr>
              <w:t>2019-03</w:t>
            </w:r>
          </w:p>
        </w:tc>
        <w:tc>
          <w:tcPr>
            <w:tcW w:w="901" w:type="dxa"/>
            <w:shd w:val="solid" w:color="FFFFFF" w:fill="auto"/>
          </w:tcPr>
          <w:p w14:paraId="1F7FB7A2" w14:textId="77777777" w:rsidR="007C72CD" w:rsidRDefault="007C72CD" w:rsidP="007C72CD">
            <w:pPr>
              <w:pStyle w:val="TAL"/>
              <w:jc w:val="center"/>
              <w:rPr>
                <w:szCs w:val="18"/>
                <w:lang w:eastAsia="zh-CN"/>
              </w:rPr>
            </w:pPr>
            <w:r>
              <w:rPr>
                <w:szCs w:val="18"/>
                <w:lang w:eastAsia="zh-CN"/>
              </w:rPr>
              <w:t>SA#83</w:t>
            </w:r>
          </w:p>
        </w:tc>
        <w:tc>
          <w:tcPr>
            <w:tcW w:w="993" w:type="dxa"/>
            <w:shd w:val="solid" w:color="FFFFFF" w:fill="auto"/>
          </w:tcPr>
          <w:p w14:paraId="01B4904E" w14:textId="77777777" w:rsidR="007C72CD" w:rsidRDefault="007C72CD" w:rsidP="007C72CD">
            <w:pPr>
              <w:pStyle w:val="TAC"/>
              <w:rPr>
                <w:szCs w:val="18"/>
              </w:rPr>
            </w:pPr>
            <w:r>
              <w:rPr>
                <w:szCs w:val="18"/>
              </w:rPr>
              <w:t>SP-190114</w:t>
            </w:r>
          </w:p>
        </w:tc>
        <w:tc>
          <w:tcPr>
            <w:tcW w:w="567" w:type="dxa"/>
            <w:shd w:val="solid" w:color="FFFFFF" w:fill="auto"/>
          </w:tcPr>
          <w:p w14:paraId="0710BAA2" w14:textId="77777777" w:rsidR="007C72CD" w:rsidRDefault="007C72CD" w:rsidP="007C72CD">
            <w:pPr>
              <w:pStyle w:val="TAL"/>
              <w:rPr>
                <w:szCs w:val="18"/>
              </w:rPr>
            </w:pPr>
            <w:r>
              <w:rPr>
                <w:szCs w:val="18"/>
              </w:rPr>
              <w:t>0005</w:t>
            </w:r>
          </w:p>
        </w:tc>
        <w:tc>
          <w:tcPr>
            <w:tcW w:w="425" w:type="dxa"/>
            <w:shd w:val="solid" w:color="FFFFFF" w:fill="auto"/>
          </w:tcPr>
          <w:p w14:paraId="27D49878" w14:textId="77777777" w:rsidR="007C72CD" w:rsidRDefault="007C72CD" w:rsidP="00633EFB">
            <w:pPr>
              <w:pStyle w:val="TAR"/>
              <w:jc w:val="center"/>
              <w:rPr>
                <w:szCs w:val="18"/>
              </w:rPr>
            </w:pPr>
            <w:r>
              <w:rPr>
                <w:szCs w:val="18"/>
              </w:rPr>
              <w:t>1</w:t>
            </w:r>
          </w:p>
        </w:tc>
        <w:tc>
          <w:tcPr>
            <w:tcW w:w="567" w:type="dxa"/>
            <w:shd w:val="solid" w:color="FFFFFF" w:fill="auto"/>
          </w:tcPr>
          <w:p w14:paraId="21EA063C" w14:textId="77777777" w:rsidR="007C72CD" w:rsidRDefault="007C72CD" w:rsidP="00936521">
            <w:pPr>
              <w:pStyle w:val="TAC"/>
              <w:rPr>
                <w:szCs w:val="18"/>
              </w:rPr>
            </w:pPr>
            <w:r>
              <w:rPr>
                <w:szCs w:val="18"/>
              </w:rPr>
              <w:t>B</w:t>
            </w:r>
          </w:p>
        </w:tc>
        <w:tc>
          <w:tcPr>
            <w:tcW w:w="4678" w:type="dxa"/>
            <w:shd w:val="solid" w:color="FFFFFF" w:fill="auto"/>
          </w:tcPr>
          <w:p w14:paraId="29FDDD70" w14:textId="77777777" w:rsidR="007C72CD" w:rsidRDefault="007C72CD" w:rsidP="007C72CD">
            <w:pPr>
              <w:pStyle w:val="TAL"/>
            </w:pPr>
            <w:r>
              <w:t>Adding CDR generation and handling for converged charging</w:t>
            </w:r>
          </w:p>
        </w:tc>
        <w:tc>
          <w:tcPr>
            <w:tcW w:w="708" w:type="dxa"/>
            <w:shd w:val="solid" w:color="FFFFFF" w:fill="auto"/>
          </w:tcPr>
          <w:p w14:paraId="0B24E546" w14:textId="77777777" w:rsidR="007C72CD" w:rsidRDefault="007C72CD" w:rsidP="007C72CD">
            <w:pPr>
              <w:pStyle w:val="TAC"/>
              <w:rPr>
                <w:szCs w:val="18"/>
                <w:lang w:eastAsia="zh-CN"/>
              </w:rPr>
            </w:pPr>
            <w:r>
              <w:rPr>
                <w:szCs w:val="18"/>
                <w:lang w:eastAsia="zh-CN"/>
              </w:rPr>
              <w:t>16.0.0</w:t>
            </w:r>
          </w:p>
        </w:tc>
      </w:tr>
      <w:tr w:rsidR="00936521" w:rsidRPr="009514A7" w14:paraId="47CBE246" w14:textId="77777777" w:rsidTr="00F63288">
        <w:tc>
          <w:tcPr>
            <w:tcW w:w="800" w:type="dxa"/>
            <w:shd w:val="solid" w:color="FFFFFF" w:fill="auto"/>
          </w:tcPr>
          <w:p w14:paraId="3C759B00" w14:textId="77777777" w:rsidR="00936521" w:rsidRDefault="00936521" w:rsidP="007C72CD">
            <w:pPr>
              <w:pStyle w:val="TAC"/>
              <w:jc w:val="left"/>
              <w:rPr>
                <w:szCs w:val="18"/>
                <w:lang w:eastAsia="zh-CN"/>
              </w:rPr>
            </w:pPr>
            <w:r>
              <w:rPr>
                <w:szCs w:val="18"/>
                <w:lang w:eastAsia="zh-CN"/>
              </w:rPr>
              <w:t>2019-06</w:t>
            </w:r>
          </w:p>
        </w:tc>
        <w:tc>
          <w:tcPr>
            <w:tcW w:w="901" w:type="dxa"/>
            <w:shd w:val="solid" w:color="FFFFFF" w:fill="auto"/>
          </w:tcPr>
          <w:p w14:paraId="06C8244F" w14:textId="77777777" w:rsidR="00936521" w:rsidRDefault="00936521" w:rsidP="007C72CD">
            <w:pPr>
              <w:pStyle w:val="TAL"/>
              <w:jc w:val="center"/>
              <w:rPr>
                <w:szCs w:val="18"/>
                <w:lang w:eastAsia="zh-CN"/>
              </w:rPr>
            </w:pPr>
            <w:r>
              <w:rPr>
                <w:szCs w:val="18"/>
                <w:lang w:eastAsia="zh-CN"/>
              </w:rPr>
              <w:t>SA#84</w:t>
            </w:r>
          </w:p>
        </w:tc>
        <w:tc>
          <w:tcPr>
            <w:tcW w:w="993" w:type="dxa"/>
            <w:shd w:val="solid" w:color="FFFFFF" w:fill="auto"/>
          </w:tcPr>
          <w:p w14:paraId="4725A9A4" w14:textId="77777777" w:rsidR="00936521" w:rsidRPr="00633EFB" w:rsidRDefault="00936521" w:rsidP="00633EFB">
            <w:pPr>
              <w:pStyle w:val="TAL"/>
            </w:pPr>
            <w:r w:rsidRPr="00633EFB">
              <w:t>SP-190380</w:t>
            </w:r>
          </w:p>
        </w:tc>
        <w:tc>
          <w:tcPr>
            <w:tcW w:w="567" w:type="dxa"/>
            <w:shd w:val="solid" w:color="FFFFFF" w:fill="auto"/>
          </w:tcPr>
          <w:p w14:paraId="0AE9C23C" w14:textId="77777777" w:rsidR="00936521" w:rsidRPr="00633EFB" w:rsidRDefault="00936521" w:rsidP="00633EFB">
            <w:pPr>
              <w:pStyle w:val="TAL"/>
            </w:pPr>
            <w:r w:rsidRPr="00633EFB">
              <w:t>0006</w:t>
            </w:r>
          </w:p>
        </w:tc>
        <w:tc>
          <w:tcPr>
            <w:tcW w:w="425" w:type="dxa"/>
            <w:shd w:val="solid" w:color="FFFFFF" w:fill="auto"/>
          </w:tcPr>
          <w:p w14:paraId="44CD407A" w14:textId="77777777" w:rsidR="00936521" w:rsidRPr="00633EFB" w:rsidRDefault="00936521" w:rsidP="00633EFB">
            <w:pPr>
              <w:pStyle w:val="TAL"/>
              <w:jc w:val="center"/>
            </w:pPr>
            <w:r w:rsidRPr="00633EFB">
              <w:t>1</w:t>
            </w:r>
          </w:p>
        </w:tc>
        <w:tc>
          <w:tcPr>
            <w:tcW w:w="567" w:type="dxa"/>
            <w:shd w:val="solid" w:color="FFFFFF" w:fill="auto"/>
          </w:tcPr>
          <w:p w14:paraId="112F6981" w14:textId="77777777" w:rsidR="00936521" w:rsidRPr="00633EFB" w:rsidRDefault="00936521" w:rsidP="00633EFB">
            <w:pPr>
              <w:pStyle w:val="TAL"/>
              <w:jc w:val="center"/>
            </w:pPr>
            <w:r w:rsidRPr="00633EFB">
              <w:t>B</w:t>
            </w:r>
          </w:p>
        </w:tc>
        <w:tc>
          <w:tcPr>
            <w:tcW w:w="4678" w:type="dxa"/>
            <w:shd w:val="solid" w:color="FFFFFF" w:fill="auto"/>
          </w:tcPr>
          <w:p w14:paraId="62EF43E4" w14:textId="77777777" w:rsidR="00936521" w:rsidRDefault="00936521" w:rsidP="00936521">
            <w:pPr>
              <w:pStyle w:val="TAL"/>
            </w:pPr>
            <w:r w:rsidRPr="001731E3">
              <w:t>Addition of NEF charging data for Converged</w:t>
            </w:r>
            <w:r>
              <w:t xml:space="preserve"> Charging</w:t>
            </w:r>
          </w:p>
        </w:tc>
        <w:tc>
          <w:tcPr>
            <w:tcW w:w="708" w:type="dxa"/>
            <w:shd w:val="solid" w:color="FFFFFF" w:fill="auto"/>
          </w:tcPr>
          <w:p w14:paraId="100C6D5A" w14:textId="77777777" w:rsidR="00936521" w:rsidRDefault="00936521" w:rsidP="007C72CD">
            <w:pPr>
              <w:pStyle w:val="TAC"/>
              <w:rPr>
                <w:szCs w:val="18"/>
                <w:lang w:eastAsia="zh-CN"/>
              </w:rPr>
            </w:pPr>
            <w:r>
              <w:rPr>
                <w:szCs w:val="18"/>
                <w:lang w:eastAsia="zh-CN"/>
              </w:rPr>
              <w:t>16.1.0</w:t>
            </w:r>
          </w:p>
        </w:tc>
      </w:tr>
      <w:tr w:rsidR="007401B0" w:rsidRPr="009514A7" w14:paraId="7A964292" w14:textId="77777777" w:rsidTr="00F63288">
        <w:tc>
          <w:tcPr>
            <w:tcW w:w="800" w:type="dxa"/>
            <w:shd w:val="solid" w:color="FFFFFF" w:fill="auto"/>
          </w:tcPr>
          <w:p w14:paraId="73B46354" w14:textId="77777777" w:rsidR="007401B0" w:rsidRDefault="007401B0" w:rsidP="007C72CD">
            <w:pPr>
              <w:pStyle w:val="TAC"/>
              <w:jc w:val="left"/>
              <w:rPr>
                <w:szCs w:val="18"/>
                <w:lang w:eastAsia="zh-CN"/>
              </w:rPr>
            </w:pPr>
            <w:r>
              <w:rPr>
                <w:szCs w:val="18"/>
                <w:lang w:eastAsia="zh-CN"/>
              </w:rPr>
              <w:t>2019-06</w:t>
            </w:r>
          </w:p>
        </w:tc>
        <w:tc>
          <w:tcPr>
            <w:tcW w:w="901" w:type="dxa"/>
            <w:shd w:val="solid" w:color="FFFFFF" w:fill="auto"/>
          </w:tcPr>
          <w:p w14:paraId="6A538DCA" w14:textId="77777777" w:rsidR="007401B0" w:rsidRDefault="007401B0" w:rsidP="007C72CD">
            <w:pPr>
              <w:pStyle w:val="TAL"/>
              <w:jc w:val="center"/>
              <w:rPr>
                <w:szCs w:val="18"/>
                <w:lang w:eastAsia="zh-CN"/>
              </w:rPr>
            </w:pPr>
            <w:r>
              <w:rPr>
                <w:szCs w:val="18"/>
                <w:lang w:eastAsia="zh-CN"/>
              </w:rPr>
              <w:t>SA#84</w:t>
            </w:r>
          </w:p>
        </w:tc>
        <w:tc>
          <w:tcPr>
            <w:tcW w:w="993" w:type="dxa"/>
            <w:shd w:val="solid" w:color="FFFFFF" w:fill="auto"/>
          </w:tcPr>
          <w:p w14:paraId="22737D63" w14:textId="77777777" w:rsidR="007401B0" w:rsidRPr="007401B0" w:rsidRDefault="00D9161F" w:rsidP="00936521">
            <w:pPr>
              <w:pStyle w:val="TAL"/>
            </w:pPr>
            <w:r w:rsidRPr="002B6AD1">
              <w:t>SP-190380</w:t>
            </w:r>
          </w:p>
        </w:tc>
        <w:tc>
          <w:tcPr>
            <w:tcW w:w="567" w:type="dxa"/>
            <w:shd w:val="solid" w:color="FFFFFF" w:fill="auto"/>
          </w:tcPr>
          <w:p w14:paraId="439E143C" w14:textId="77777777" w:rsidR="007401B0" w:rsidRPr="007401B0" w:rsidRDefault="007401B0" w:rsidP="00936521">
            <w:pPr>
              <w:pStyle w:val="TAL"/>
            </w:pPr>
            <w:r>
              <w:t>0007</w:t>
            </w:r>
          </w:p>
        </w:tc>
        <w:tc>
          <w:tcPr>
            <w:tcW w:w="425" w:type="dxa"/>
            <w:shd w:val="solid" w:color="FFFFFF" w:fill="auto"/>
          </w:tcPr>
          <w:p w14:paraId="227B1066" w14:textId="77777777" w:rsidR="007401B0" w:rsidRPr="007401B0" w:rsidRDefault="007401B0" w:rsidP="00936521">
            <w:pPr>
              <w:pStyle w:val="TAL"/>
              <w:jc w:val="center"/>
            </w:pPr>
            <w:r>
              <w:t>1</w:t>
            </w:r>
          </w:p>
        </w:tc>
        <w:tc>
          <w:tcPr>
            <w:tcW w:w="567" w:type="dxa"/>
            <w:shd w:val="solid" w:color="FFFFFF" w:fill="auto"/>
          </w:tcPr>
          <w:p w14:paraId="6630E149" w14:textId="77777777" w:rsidR="007401B0" w:rsidRPr="007401B0" w:rsidRDefault="007401B0" w:rsidP="00936521">
            <w:pPr>
              <w:pStyle w:val="TAL"/>
              <w:jc w:val="center"/>
            </w:pPr>
            <w:r>
              <w:t>B</w:t>
            </w:r>
          </w:p>
        </w:tc>
        <w:tc>
          <w:tcPr>
            <w:tcW w:w="4678" w:type="dxa"/>
            <w:shd w:val="solid" w:color="FFFFFF" w:fill="auto"/>
          </w:tcPr>
          <w:p w14:paraId="7C3F8B40" w14:textId="77777777" w:rsidR="007401B0" w:rsidRPr="001731E3" w:rsidRDefault="007401B0" w:rsidP="00936521">
            <w:pPr>
              <w:pStyle w:val="TAL"/>
            </w:pPr>
            <w:r>
              <w:t>Adding NEF API Information for charging</w:t>
            </w:r>
          </w:p>
        </w:tc>
        <w:tc>
          <w:tcPr>
            <w:tcW w:w="708" w:type="dxa"/>
            <w:shd w:val="solid" w:color="FFFFFF" w:fill="auto"/>
          </w:tcPr>
          <w:p w14:paraId="2CCE1F5F" w14:textId="77777777" w:rsidR="007401B0" w:rsidRDefault="007401B0" w:rsidP="007C72CD">
            <w:pPr>
              <w:pStyle w:val="TAC"/>
              <w:rPr>
                <w:szCs w:val="18"/>
                <w:lang w:eastAsia="zh-CN"/>
              </w:rPr>
            </w:pPr>
            <w:r>
              <w:rPr>
                <w:szCs w:val="18"/>
                <w:lang w:eastAsia="zh-CN"/>
              </w:rPr>
              <w:t>16.1.0</w:t>
            </w:r>
          </w:p>
        </w:tc>
      </w:tr>
      <w:tr w:rsidR="00AC2EB0" w:rsidRPr="009514A7" w14:paraId="3270FF4D" w14:textId="77777777" w:rsidTr="00F63288">
        <w:tc>
          <w:tcPr>
            <w:tcW w:w="800" w:type="dxa"/>
            <w:shd w:val="solid" w:color="FFFFFF" w:fill="auto"/>
          </w:tcPr>
          <w:p w14:paraId="7184CAAE" w14:textId="77777777" w:rsidR="00AC2EB0" w:rsidRDefault="00AC2EB0" w:rsidP="007C72CD">
            <w:pPr>
              <w:pStyle w:val="TAC"/>
              <w:jc w:val="left"/>
              <w:rPr>
                <w:szCs w:val="18"/>
                <w:lang w:eastAsia="zh-CN"/>
              </w:rPr>
            </w:pPr>
            <w:r>
              <w:rPr>
                <w:szCs w:val="18"/>
                <w:lang w:eastAsia="zh-CN"/>
              </w:rPr>
              <w:t>2019-09</w:t>
            </w:r>
          </w:p>
        </w:tc>
        <w:tc>
          <w:tcPr>
            <w:tcW w:w="901" w:type="dxa"/>
            <w:shd w:val="solid" w:color="FFFFFF" w:fill="auto"/>
          </w:tcPr>
          <w:p w14:paraId="0E6067EE" w14:textId="77777777" w:rsidR="00AC2EB0" w:rsidRDefault="00AC2EB0" w:rsidP="007C72CD">
            <w:pPr>
              <w:pStyle w:val="TAL"/>
              <w:jc w:val="center"/>
              <w:rPr>
                <w:szCs w:val="18"/>
                <w:lang w:eastAsia="zh-CN"/>
              </w:rPr>
            </w:pPr>
            <w:r>
              <w:rPr>
                <w:szCs w:val="18"/>
                <w:lang w:eastAsia="zh-CN"/>
              </w:rPr>
              <w:t>SA#85</w:t>
            </w:r>
          </w:p>
        </w:tc>
        <w:tc>
          <w:tcPr>
            <w:tcW w:w="993" w:type="dxa"/>
            <w:shd w:val="solid" w:color="FFFFFF" w:fill="auto"/>
          </w:tcPr>
          <w:p w14:paraId="237FCC89" w14:textId="77777777" w:rsidR="00AC2EB0" w:rsidRPr="000774B5" w:rsidRDefault="00AC2EB0" w:rsidP="00936521">
            <w:pPr>
              <w:pStyle w:val="TAL"/>
            </w:pPr>
            <w:r>
              <w:t>SP-190756</w:t>
            </w:r>
          </w:p>
        </w:tc>
        <w:tc>
          <w:tcPr>
            <w:tcW w:w="567" w:type="dxa"/>
            <w:shd w:val="solid" w:color="FFFFFF" w:fill="auto"/>
          </w:tcPr>
          <w:p w14:paraId="78D66AA6" w14:textId="77777777" w:rsidR="00AC2EB0" w:rsidRPr="000774B5" w:rsidRDefault="00AC2EB0" w:rsidP="00936521">
            <w:pPr>
              <w:pStyle w:val="TAL"/>
            </w:pPr>
            <w:r>
              <w:t>0009</w:t>
            </w:r>
          </w:p>
        </w:tc>
        <w:tc>
          <w:tcPr>
            <w:tcW w:w="425" w:type="dxa"/>
            <w:shd w:val="solid" w:color="FFFFFF" w:fill="auto"/>
          </w:tcPr>
          <w:p w14:paraId="54C65C10" w14:textId="77777777" w:rsidR="00AC2EB0" w:rsidRPr="000774B5" w:rsidRDefault="00AC2EB0" w:rsidP="00936521">
            <w:pPr>
              <w:pStyle w:val="TAL"/>
              <w:jc w:val="center"/>
            </w:pPr>
            <w:r>
              <w:t>1</w:t>
            </w:r>
          </w:p>
        </w:tc>
        <w:tc>
          <w:tcPr>
            <w:tcW w:w="567" w:type="dxa"/>
            <w:shd w:val="solid" w:color="FFFFFF" w:fill="auto"/>
          </w:tcPr>
          <w:p w14:paraId="58C6B218" w14:textId="77777777" w:rsidR="00AC2EB0" w:rsidRPr="000774B5" w:rsidRDefault="00AC2EB0" w:rsidP="00936521">
            <w:pPr>
              <w:pStyle w:val="TAL"/>
              <w:jc w:val="center"/>
            </w:pPr>
            <w:r>
              <w:t>B</w:t>
            </w:r>
          </w:p>
        </w:tc>
        <w:tc>
          <w:tcPr>
            <w:tcW w:w="4678" w:type="dxa"/>
            <w:shd w:val="solid" w:color="FFFFFF" w:fill="auto"/>
          </w:tcPr>
          <w:p w14:paraId="59AB2C37" w14:textId="77777777" w:rsidR="00AC2EB0" w:rsidRDefault="00000000" w:rsidP="00936521">
            <w:pPr>
              <w:pStyle w:val="TAL"/>
            </w:pPr>
            <w:fldSimple w:instr=" DOCPROPERTY  CrTitle  \* MERGEFORMAT ">
              <w:r w:rsidR="00AC2EB0">
                <w:t>Update of NEF API Charging Information</w:t>
              </w:r>
            </w:fldSimple>
          </w:p>
        </w:tc>
        <w:tc>
          <w:tcPr>
            <w:tcW w:w="708" w:type="dxa"/>
            <w:shd w:val="solid" w:color="FFFFFF" w:fill="auto"/>
          </w:tcPr>
          <w:p w14:paraId="16CC3098" w14:textId="77777777" w:rsidR="00AC2EB0" w:rsidRDefault="00AC2EB0" w:rsidP="007C72CD">
            <w:pPr>
              <w:pStyle w:val="TAC"/>
              <w:rPr>
                <w:szCs w:val="18"/>
                <w:lang w:eastAsia="zh-CN"/>
              </w:rPr>
            </w:pPr>
            <w:r>
              <w:rPr>
                <w:szCs w:val="18"/>
                <w:lang w:eastAsia="zh-CN"/>
              </w:rPr>
              <w:t>16.2.0</w:t>
            </w:r>
          </w:p>
        </w:tc>
      </w:tr>
      <w:tr w:rsidR="00B71137" w:rsidRPr="009514A7" w14:paraId="1CDD4455" w14:textId="77777777" w:rsidTr="00F63288">
        <w:tc>
          <w:tcPr>
            <w:tcW w:w="800" w:type="dxa"/>
            <w:shd w:val="solid" w:color="FFFFFF" w:fill="auto"/>
          </w:tcPr>
          <w:p w14:paraId="33FEFCC6" w14:textId="77777777" w:rsidR="00B71137" w:rsidRDefault="00B71137" w:rsidP="00B71137">
            <w:pPr>
              <w:pStyle w:val="TAC"/>
              <w:jc w:val="left"/>
              <w:rPr>
                <w:szCs w:val="18"/>
                <w:lang w:eastAsia="zh-CN"/>
              </w:rPr>
            </w:pPr>
            <w:r>
              <w:rPr>
                <w:szCs w:val="18"/>
                <w:lang w:eastAsia="zh-CN"/>
              </w:rPr>
              <w:t>2019-09</w:t>
            </w:r>
          </w:p>
        </w:tc>
        <w:tc>
          <w:tcPr>
            <w:tcW w:w="901" w:type="dxa"/>
            <w:shd w:val="solid" w:color="FFFFFF" w:fill="auto"/>
          </w:tcPr>
          <w:p w14:paraId="5833FC90" w14:textId="77777777" w:rsidR="00B71137" w:rsidRDefault="00B71137" w:rsidP="00B71137">
            <w:pPr>
              <w:pStyle w:val="TAL"/>
              <w:jc w:val="center"/>
              <w:rPr>
                <w:szCs w:val="18"/>
                <w:lang w:eastAsia="zh-CN"/>
              </w:rPr>
            </w:pPr>
            <w:r>
              <w:rPr>
                <w:szCs w:val="18"/>
                <w:lang w:eastAsia="zh-CN"/>
              </w:rPr>
              <w:t>SA#85</w:t>
            </w:r>
          </w:p>
        </w:tc>
        <w:tc>
          <w:tcPr>
            <w:tcW w:w="993" w:type="dxa"/>
            <w:shd w:val="solid" w:color="FFFFFF" w:fill="auto"/>
          </w:tcPr>
          <w:p w14:paraId="5D6D08D6" w14:textId="77777777" w:rsidR="00B71137" w:rsidRDefault="00B71137" w:rsidP="00B71137">
            <w:pPr>
              <w:pStyle w:val="TAL"/>
            </w:pPr>
            <w:r>
              <w:t>SP-190756</w:t>
            </w:r>
          </w:p>
        </w:tc>
        <w:tc>
          <w:tcPr>
            <w:tcW w:w="567" w:type="dxa"/>
            <w:shd w:val="solid" w:color="FFFFFF" w:fill="auto"/>
          </w:tcPr>
          <w:p w14:paraId="3AF8E27E" w14:textId="77777777" w:rsidR="00B71137" w:rsidRDefault="00B71137" w:rsidP="00B71137">
            <w:pPr>
              <w:pStyle w:val="TAL"/>
            </w:pPr>
            <w:r>
              <w:t>0010</w:t>
            </w:r>
          </w:p>
        </w:tc>
        <w:tc>
          <w:tcPr>
            <w:tcW w:w="425" w:type="dxa"/>
            <w:shd w:val="solid" w:color="FFFFFF" w:fill="auto"/>
          </w:tcPr>
          <w:p w14:paraId="7915D310" w14:textId="77777777" w:rsidR="00B71137" w:rsidRDefault="00B71137" w:rsidP="00B71137">
            <w:pPr>
              <w:pStyle w:val="TAL"/>
              <w:jc w:val="center"/>
            </w:pPr>
            <w:r>
              <w:t>1</w:t>
            </w:r>
          </w:p>
        </w:tc>
        <w:tc>
          <w:tcPr>
            <w:tcW w:w="567" w:type="dxa"/>
            <w:shd w:val="solid" w:color="FFFFFF" w:fill="auto"/>
          </w:tcPr>
          <w:p w14:paraId="554EFE1A" w14:textId="77777777" w:rsidR="00B71137" w:rsidRDefault="00B71137" w:rsidP="00B71137">
            <w:pPr>
              <w:pStyle w:val="TAL"/>
              <w:jc w:val="center"/>
            </w:pPr>
            <w:r>
              <w:t>B</w:t>
            </w:r>
          </w:p>
        </w:tc>
        <w:tc>
          <w:tcPr>
            <w:tcW w:w="4678" w:type="dxa"/>
            <w:shd w:val="solid" w:color="FFFFFF" w:fill="auto"/>
          </w:tcPr>
          <w:p w14:paraId="52771DDC" w14:textId="77777777" w:rsidR="00B71137" w:rsidRDefault="00B71137" w:rsidP="00B71137">
            <w:pPr>
              <w:pStyle w:val="TAL"/>
            </w:pPr>
            <w:r>
              <w:t>Addition of detailed message format for converged charging</w:t>
            </w:r>
          </w:p>
        </w:tc>
        <w:tc>
          <w:tcPr>
            <w:tcW w:w="708" w:type="dxa"/>
            <w:shd w:val="solid" w:color="FFFFFF" w:fill="auto"/>
          </w:tcPr>
          <w:p w14:paraId="3EC168C6" w14:textId="77777777" w:rsidR="00B71137" w:rsidRDefault="00B71137" w:rsidP="00B71137">
            <w:pPr>
              <w:pStyle w:val="TAC"/>
              <w:rPr>
                <w:szCs w:val="18"/>
                <w:lang w:eastAsia="zh-CN"/>
              </w:rPr>
            </w:pPr>
            <w:r>
              <w:rPr>
                <w:szCs w:val="18"/>
                <w:lang w:eastAsia="zh-CN"/>
              </w:rPr>
              <w:t>16.2.0</w:t>
            </w:r>
          </w:p>
        </w:tc>
      </w:tr>
      <w:tr w:rsidR="00B019E9" w:rsidRPr="009514A7" w14:paraId="4342F119" w14:textId="77777777" w:rsidTr="00F63288">
        <w:tc>
          <w:tcPr>
            <w:tcW w:w="800" w:type="dxa"/>
            <w:shd w:val="solid" w:color="FFFFFF" w:fill="auto"/>
          </w:tcPr>
          <w:p w14:paraId="6F932088" w14:textId="77777777" w:rsidR="00B019E9" w:rsidRDefault="00B019E9" w:rsidP="00B71137">
            <w:pPr>
              <w:pStyle w:val="TAC"/>
              <w:jc w:val="left"/>
              <w:rPr>
                <w:szCs w:val="18"/>
                <w:lang w:eastAsia="zh-CN"/>
              </w:rPr>
            </w:pPr>
            <w:r>
              <w:rPr>
                <w:szCs w:val="18"/>
                <w:lang w:eastAsia="zh-CN"/>
              </w:rPr>
              <w:t>2020-07</w:t>
            </w:r>
          </w:p>
        </w:tc>
        <w:tc>
          <w:tcPr>
            <w:tcW w:w="901" w:type="dxa"/>
            <w:shd w:val="solid" w:color="FFFFFF" w:fill="auto"/>
          </w:tcPr>
          <w:p w14:paraId="7A53EF53" w14:textId="77777777" w:rsidR="00B019E9" w:rsidRDefault="00B019E9" w:rsidP="00B71137">
            <w:pPr>
              <w:pStyle w:val="TAL"/>
              <w:jc w:val="center"/>
              <w:rPr>
                <w:szCs w:val="18"/>
                <w:lang w:eastAsia="zh-CN"/>
              </w:rPr>
            </w:pPr>
            <w:r>
              <w:rPr>
                <w:szCs w:val="18"/>
                <w:lang w:eastAsia="zh-CN"/>
              </w:rPr>
              <w:t>SA#88-E</w:t>
            </w:r>
          </w:p>
        </w:tc>
        <w:tc>
          <w:tcPr>
            <w:tcW w:w="993" w:type="dxa"/>
            <w:shd w:val="solid" w:color="FFFFFF" w:fill="auto"/>
          </w:tcPr>
          <w:p w14:paraId="01112EFA" w14:textId="77777777" w:rsidR="00B019E9" w:rsidRDefault="00B019E9" w:rsidP="00B71137">
            <w:pPr>
              <w:pStyle w:val="TAL"/>
            </w:pPr>
            <w:r>
              <w:t>SP-200484</w:t>
            </w:r>
          </w:p>
        </w:tc>
        <w:tc>
          <w:tcPr>
            <w:tcW w:w="567" w:type="dxa"/>
            <w:shd w:val="solid" w:color="FFFFFF" w:fill="auto"/>
          </w:tcPr>
          <w:p w14:paraId="0B43EEFC" w14:textId="77777777" w:rsidR="00B019E9" w:rsidRDefault="00B019E9" w:rsidP="00B71137">
            <w:pPr>
              <w:pStyle w:val="TAL"/>
            </w:pPr>
            <w:r>
              <w:t>0011</w:t>
            </w:r>
          </w:p>
        </w:tc>
        <w:tc>
          <w:tcPr>
            <w:tcW w:w="425" w:type="dxa"/>
            <w:shd w:val="solid" w:color="FFFFFF" w:fill="auto"/>
          </w:tcPr>
          <w:p w14:paraId="4833FBEF" w14:textId="77777777" w:rsidR="00B019E9" w:rsidRDefault="00B019E9" w:rsidP="00B71137">
            <w:pPr>
              <w:pStyle w:val="TAL"/>
              <w:jc w:val="center"/>
            </w:pPr>
            <w:r>
              <w:t>1</w:t>
            </w:r>
          </w:p>
        </w:tc>
        <w:tc>
          <w:tcPr>
            <w:tcW w:w="567" w:type="dxa"/>
            <w:shd w:val="solid" w:color="FFFFFF" w:fill="auto"/>
          </w:tcPr>
          <w:p w14:paraId="0D54E29F" w14:textId="77777777" w:rsidR="00B019E9" w:rsidRDefault="00B019E9" w:rsidP="00B71137">
            <w:pPr>
              <w:pStyle w:val="TAL"/>
              <w:jc w:val="center"/>
            </w:pPr>
            <w:r>
              <w:t>F</w:t>
            </w:r>
          </w:p>
        </w:tc>
        <w:tc>
          <w:tcPr>
            <w:tcW w:w="4678" w:type="dxa"/>
            <w:shd w:val="solid" w:color="FFFFFF" w:fill="auto"/>
          </w:tcPr>
          <w:p w14:paraId="0C86A104" w14:textId="77777777" w:rsidR="00B019E9" w:rsidRDefault="00B019E9" w:rsidP="00B71137">
            <w:pPr>
              <w:pStyle w:val="TAL"/>
            </w:pPr>
            <w:r>
              <w:t>Add the Retransmission Indicator</w:t>
            </w:r>
          </w:p>
        </w:tc>
        <w:tc>
          <w:tcPr>
            <w:tcW w:w="708" w:type="dxa"/>
            <w:shd w:val="solid" w:color="FFFFFF" w:fill="auto"/>
          </w:tcPr>
          <w:p w14:paraId="23DBD339" w14:textId="77777777" w:rsidR="00B019E9" w:rsidRDefault="00B019E9" w:rsidP="00B71137">
            <w:pPr>
              <w:pStyle w:val="TAC"/>
              <w:rPr>
                <w:szCs w:val="18"/>
                <w:lang w:eastAsia="zh-CN"/>
              </w:rPr>
            </w:pPr>
            <w:r>
              <w:rPr>
                <w:szCs w:val="18"/>
                <w:lang w:eastAsia="zh-CN"/>
              </w:rPr>
              <w:t>16.3.0</w:t>
            </w:r>
          </w:p>
        </w:tc>
      </w:tr>
      <w:tr w:rsidR="00EF52D8" w:rsidRPr="009514A7" w14:paraId="6D54B0E1" w14:textId="77777777" w:rsidTr="00F63288">
        <w:tc>
          <w:tcPr>
            <w:tcW w:w="800" w:type="dxa"/>
            <w:shd w:val="solid" w:color="FFFFFF" w:fill="auto"/>
          </w:tcPr>
          <w:p w14:paraId="7A28192E" w14:textId="77777777" w:rsidR="00EF52D8" w:rsidRDefault="00EF52D8" w:rsidP="00B71137">
            <w:pPr>
              <w:pStyle w:val="TAC"/>
              <w:jc w:val="left"/>
              <w:rPr>
                <w:szCs w:val="18"/>
                <w:lang w:eastAsia="zh-CN"/>
              </w:rPr>
            </w:pPr>
            <w:r>
              <w:rPr>
                <w:szCs w:val="18"/>
                <w:lang w:eastAsia="zh-CN"/>
              </w:rPr>
              <w:t>2020-07</w:t>
            </w:r>
          </w:p>
        </w:tc>
        <w:tc>
          <w:tcPr>
            <w:tcW w:w="901" w:type="dxa"/>
            <w:shd w:val="solid" w:color="FFFFFF" w:fill="auto"/>
          </w:tcPr>
          <w:p w14:paraId="6F5AF664" w14:textId="77777777" w:rsidR="00EF52D8" w:rsidRDefault="00EF52D8" w:rsidP="00B71137">
            <w:pPr>
              <w:pStyle w:val="TAL"/>
              <w:jc w:val="center"/>
              <w:rPr>
                <w:szCs w:val="18"/>
                <w:lang w:eastAsia="zh-CN"/>
              </w:rPr>
            </w:pPr>
            <w:r>
              <w:rPr>
                <w:szCs w:val="18"/>
                <w:lang w:eastAsia="zh-CN"/>
              </w:rPr>
              <w:t>SA#88-E</w:t>
            </w:r>
          </w:p>
        </w:tc>
        <w:tc>
          <w:tcPr>
            <w:tcW w:w="993" w:type="dxa"/>
            <w:shd w:val="solid" w:color="FFFFFF" w:fill="auto"/>
          </w:tcPr>
          <w:p w14:paraId="0FAB3DC3" w14:textId="77777777" w:rsidR="00EF52D8" w:rsidRDefault="00EF52D8" w:rsidP="00B71137">
            <w:pPr>
              <w:pStyle w:val="TAL"/>
            </w:pPr>
            <w:r>
              <w:t>SP-200484</w:t>
            </w:r>
          </w:p>
        </w:tc>
        <w:tc>
          <w:tcPr>
            <w:tcW w:w="567" w:type="dxa"/>
            <w:shd w:val="solid" w:color="FFFFFF" w:fill="auto"/>
          </w:tcPr>
          <w:p w14:paraId="376D16D1" w14:textId="77777777" w:rsidR="00EF52D8" w:rsidRDefault="00EF52D8" w:rsidP="00B71137">
            <w:pPr>
              <w:pStyle w:val="TAL"/>
            </w:pPr>
            <w:r>
              <w:t>0012</w:t>
            </w:r>
          </w:p>
        </w:tc>
        <w:tc>
          <w:tcPr>
            <w:tcW w:w="425" w:type="dxa"/>
            <w:shd w:val="solid" w:color="FFFFFF" w:fill="auto"/>
          </w:tcPr>
          <w:p w14:paraId="6F111382" w14:textId="77777777" w:rsidR="00EF52D8" w:rsidRDefault="00EF52D8" w:rsidP="00B71137">
            <w:pPr>
              <w:pStyle w:val="TAL"/>
              <w:jc w:val="center"/>
            </w:pPr>
            <w:r>
              <w:t>1</w:t>
            </w:r>
          </w:p>
        </w:tc>
        <w:tc>
          <w:tcPr>
            <w:tcW w:w="567" w:type="dxa"/>
            <w:shd w:val="solid" w:color="FFFFFF" w:fill="auto"/>
          </w:tcPr>
          <w:p w14:paraId="7D265C48" w14:textId="77777777" w:rsidR="00EF52D8" w:rsidRDefault="00EF52D8" w:rsidP="00B71137">
            <w:pPr>
              <w:pStyle w:val="TAL"/>
              <w:jc w:val="center"/>
            </w:pPr>
            <w:r>
              <w:t>F</w:t>
            </w:r>
          </w:p>
        </w:tc>
        <w:tc>
          <w:tcPr>
            <w:tcW w:w="4678" w:type="dxa"/>
            <w:shd w:val="solid" w:color="FFFFFF" w:fill="auto"/>
          </w:tcPr>
          <w:p w14:paraId="43AF3250" w14:textId="77777777" w:rsidR="00EF52D8" w:rsidRDefault="00EF52D8" w:rsidP="00B71137">
            <w:pPr>
              <w:pStyle w:val="TAL"/>
            </w:pPr>
            <w:r>
              <w:t>Correct the message content for NEF charging</w:t>
            </w:r>
          </w:p>
        </w:tc>
        <w:tc>
          <w:tcPr>
            <w:tcW w:w="708" w:type="dxa"/>
            <w:shd w:val="solid" w:color="FFFFFF" w:fill="auto"/>
          </w:tcPr>
          <w:p w14:paraId="332A0027" w14:textId="77777777" w:rsidR="00EF52D8" w:rsidRDefault="00EF52D8" w:rsidP="00B71137">
            <w:pPr>
              <w:pStyle w:val="TAC"/>
              <w:rPr>
                <w:szCs w:val="18"/>
                <w:lang w:eastAsia="zh-CN"/>
              </w:rPr>
            </w:pPr>
            <w:r>
              <w:rPr>
                <w:szCs w:val="18"/>
                <w:lang w:eastAsia="zh-CN"/>
              </w:rPr>
              <w:t>16.3.0</w:t>
            </w:r>
          </w:p>
        </w:tc>
      </w:tr>
      <w:tr w:rsidR="00C73CE5" w:rsidRPr="009514A7" w14:paraId="24EF2172" w14:textId="77777777" w:rsidTr="00F63288">
        <w:tc>
          <w:tcPr>
            <w:tcW w:w="800" w:type="dxa"/>
            <w:shd w:val="solid" w:color="FFFFFF" w:fill="auto"/>
          </w:tcPr>
          <w:p w14:paraId="6512AA56" w14:textId="77777777" w:rsidR="00C73CE5" w:rsidRDefault="00C73CE5" w:rsidP="00B71137">
            <w:pPr>
              <w:pStyle w:val="TAC"/>
              <w:jc w:val="left"/>
              <w:rPr>
                <w:szCs w:val="18"/>
                <w:lang w:eastAsia="zh-CN"/>
              </w:rPr>
            </w:pPr>
            <w:r>
              <w:rPr>
                <w:szCs w:val="18"/>
                <w:lang w:eastAsia="zh-CN"/>
              </w:rPr>
              <w:t>2021-03</w:t>
            </w:r>
          </w:p>
        </w:tc>
        <w:tc>
          <w:tcPr>
            <w:tcW w:w="901" w:type="dxa"/>
            <w:shd w:val="solid" w:color="FFFFFF" w:fill="auto"/>
          </w:tcPr>
          <w:p w14:paraId="181D9629" w14:textId="77777777" w:rsidR="00C73CE5" w:rsidRDefault="00C73CE5" w:rsidP="00B71137">
            <w:pPr>
              <w:pStyle w:val="TAL"/>
              <w:jc w:val="center"/>
              <w:rPr>
                <w:szCs w:val="18"/>
                <w:lang w:eastAsia="zh-CN"/>
              </w:rPr>
            </w:pPr>
            <w:r>
              <w:rPr>
                <w:szCs w:val="18"/>
                <w:lang w:eastAsia="zh-CN"/>
              </w:rPr>
              <w:t>SA#91e</w:t>
            </w:r>
          </w:p>
        </w:tc>
        <w:tc>
          <w:tcPr>
            <w:tcW w:w="993" w:type="dxa"/>
            <w:shd w:val="solid" w:color="FFFFFF" w:fill="auto"/>
          </w:tcPr>
          <w:p w14:paraId="42167278" w14:textId="77777777" w:rsidR="00C73CE5" w:rsidRDefault="00C73CE5" w:rsidP="00B71137">
            <w:pPr>
              <w:pStyle w:val="TAL"/>
            </w:pPr>
            <w:r>
              <w:t>SP-210159</w:t>
            </w:r>
          </w:p>
        </w:tc>
        <w:tc>
          <w:tcPr>
            <w:tcW w:w="567" w:type="dxa"/>
            <w:shd w:val="solid" w:color="FFFFFF" w:fill="auto"/>
          </w:tcPr>
          <w:p w14:paraId="72323BAF" w14:textId="77777777" w:rsidR="00C73CE5" w:rsidRDefault="00C73CE5" w:rsidP="00B71137">
            <w:pPr>
              <w:pStyle w:val="TAL"/>
            </w:pPr>
            <w:r>
              <w:t>0013</w:t>
            </w:r>
          </w:p>
        </w:tc>
        <w:tc>
          <w:tcPr>
            <w:tcW w:w="425" w:type="dxa"/>
            <w:shd w:val="solid" w:color="FFFFFF" w:fill="auto"/>
          </w:tcPr>
          <w:p w14:paraId="0C289D77" w14:textId="77777777" w:rsidR="00C73CE5" w:rsidRDefault="00C73CE5" w:rsidP="00B71137">
            <w:pPr>
              <w:pStyle w:val="TAL"/>
              <w:jc w:val="center"/>
            </w:pPr>
            <w:r>
              <w:t>-</w:t>
            </w:r>
          </w:p>
        </w:tc>
        <w:tc>
          <w:tcPr>
            <w:tcW w:w="567" w:type="dxa"/>
            <w:shd w:val="solid" w:color="FFFFFF" w:fill="auto"/>
          </w:tcPr>
          <w:p w14:paraId="0D2D9F7F" w14:textId="77777777" w:rsidR="00C73CE5" w:rsidRDefault="00C73CE5" w:rsidP="00B71137">
            <w:pPr>
              <w:pStyle w:val="TAL"/>
              <w:jc w:val="center"/>
            </w:pPr>
            <w:r>
              <w:t>F</w:t>
            </w:r>
          </w:p>
        </w:tc>
        <w:tc>
          <w:tcPr>
            <w:tcW w:w="4678" w:type="dxa"/>
            <w:shd w:val="solid" w:color="FFFFFF" w:fill="auto"/>
          </w:tcPr>
          <w:p w14:paraId="2A4C86A2" w14:textId="77777777" w:rsidR="00C73CE5" w:rsidRDefault="00C73CE5" w:rsidP="00B71137">
            <w:pPr>
              <w:pStyle w:val="TAL"/>
            </w:pPr>
            <w:r>
              <w:t>Correction on applicable scenarios and flows</w:t>
            </w:r>
          </w:p>
        </w:tc>
        <w:tc>
          <w:tcPr>
            <w:tcW w:w="708" w:type="dxa"/>
            <w:shd w:val="solid" w:color="FFFFFF" w:fill="auto"/>
          </w:tcPr>
          <w:p w14:paraId="54D5B0DE" w14:textId="77777777" w:rsidR="00C73CE5" w:rsidRDefault="00C73CE5" w:rsidP="00B71137">
            <w:pPr>
              <w:pStyle w:val="TAC"/>
              <w:rPr>
                <w:szCs w:val="18"/>
                <w:lang w:eastAsia="zh-CN"/>
              </w:rPr>
            </w:pPr>
            <w:r>
              <w:rPr>
                <w:szCs w:val="18"/>
                <w:lang w:eastAsia="zh-CN"/>
              </w:rPr>
              <w:t>16.4.0</w:t>
            </w:r>
          </w:p>
        </w:tc>
      </w:tr>
      <w:tr w:rsidR="0020016C" w:rsidRPr="009514A7" w14:paraId="69CAB3FD" w14:textId="77777777" w:rsidTr="00F63288">
        <w:tc>
          <w:tcPr>
            <w:tcW w:w="800" w:type="dxa"/>
            <w:shd w:val="solid" w:color="FFFFFF" w:fill="auto"/>
          </w:tcPr>
          <w:p w14:paraId="04E2E25E" w14:textId="77777777" w:rsidR="0020016C" w:rsidRDefault="0020016C" w:rsidP="00B71137">
            <w:pPr>
              <w:pStyle w:val="TAC"/>
              <w:jc w:val="left"/>
              <w:rPr>
                <w:szCs w:val="18"/>
                <w:lang w:eastAsia="zh-CN"/>
              </w:rPr>
            </w:pPr>
            <w:r>
              <w:rPr>
                <w:szCs w:val="18"/>
                <w:lang w:eastAsia="zh-CN"/>
              </w:rPr>
              <w:t>2021-03</w:t>
            </w:r>
          </w:p>
        </w:tc>
        <w:tc>
          <w:tcPr>
            <w:tcW w:w="901" w:type="dxa"/>
            <w:shd w:val="solid" w:color="FFFFFF" w:fill="auto"/>
          </w:tcPr>
          <w:p w14:paraId="0F12DC5C" w14:textId="77777777" w:rsidR="0020016C" w:rsidRDefault="0020016C" w:rsidP="00B71137">
            <w:pPr>
              <w:pStyle w:val="TAL"/>
              <w:jc w:val="center"/>
              <w:rPr>
                <w:szCs w:val="18"/>
                <w:lang w:eastAsia="zh-CN"/>
              </w:rPr>
            </w:pPr>
            <w:r>
              <w:rPr>
                <w:szCs w:val="18"/>
                <w:lang w:eastAsia="zh-CN"/>
              </w:rPr>
              <w:t>SA#91e</w:t>
            </w:r>
          </w:p>
        </w:tc>
        <w:tc>
          <w:tcPr>
            <w:tcW w:w="993" w:type="dxa"/>
            <w:shd w:val="solid" w:color="FFFFFF" w:fill="auto"/>
          </w:tcPr>
          <w:p w14:paraId="619C6F57" w14:textId="77777777" w:rsidR="0020016C" w:rsidRDefault="0020016C" w:rsidP="00B71137">
            <w:pPr>
              <w:pStyle w:val="TAL"/>
            </w:pPr>
            <w:r>
              <w:t>SP-210159</w:t>
            </w:r>
          </w:p>
        </w:tc>
        <w:tc>
          <w:tcPr>
            <w:tcW w:w="567" w:type="dxa"/>
            <w:shd w:val="solid" w:color="FFFFFF" w:fill="auto"/>
          </w:tcPr>
          <w:p w14:paraId="4968461B" w14:textId="77777777" w:rsidR="0020016C" w:rsidRDefault="0020016C" w:rsidP="00B71137">
            <w:pPr>
              <w:pStyle w:val="TAL"/>
            </w:pPr>
            <w:r>
              <w:t>0014</w:t>
            </w:r>
          </w:p>
        </w:tc>
        <w:tc>
          <w:tcPr>
            <w:tcW w:w="425" w:type="dxa"/>
            <w:shd w:val="solid" w:color="FFFFFF" w:fill="auto"/>
          </w:tcPr>
          <w:p w14:paraId="40564A0F" w14:textId="77777777" w:rsidR="0020016C" w:rsidRDefault="0020016C" w:rsidP="00B71137">
            <w:pPr>
              <w:pStyle w:val="TAL"/>
              <w:jc w:val="center"/>
            </w:pPr>
            <w:r>
              <w:t>1</w:t>
            </w:r>
          </w:p>
        </w:tc>
        <w:tc>
          <w:tcPr>
            <w:tcW w:w="567" w:type="dxa"/>
            <w:shd w:val="solid" w:color="FFFFFF" w:fill="auto"/>
          </w:tcPr>
          <w:p w14:paraId="4963E988" w14:textId="77777777" w:rsidR="0020016C" w:rsidRDefault="0020016C" w:rsidP="00B71137">
            <w:pPr>
              <w:pStyle w:val="TAL"/>
              <w:jc w:val="center"/>
            </w:pPr>
            <w:r>
              <w:t>F</w:t>
            </w:r>
          </w:p>
        </w:tc>
        <w:tc>
          <w:tcPr>
            <w:tcW w:w="4678" w:type="dxa"/>
            <w:shd w:val="solid" w:color="FFFFFF" w:fill="auto"/>
          </w:tcPr>
          <w:p w14:paraId="1902D635" w14:textId="77777777" w:rsidR="0020016C" w:rsidRDefault="0020016C" w:rsidP="00B71137">
            <w:pPr>
              <w:pStyle w:val="TAL"/>
            </w:pPr>
            <w:r>
              <w:t>Correction on different identities</w:t>
            </w:r>
          </w:p>
        </w:tc>
        <w:tc>
          <w:tcPr>
            <w:tcW w:w="708" w:type="dxa"/>
            <w:shd w:val="solid" w:color="FFFFFF" w:fill="auto"/>
          </w:tcPr>
          <w:p w14:paraId="1CE073E4" w14:textId="77777777" w:rsidR="0020016C" w:rsidRDefault="0020016C" w:rsidP="00B71137">
            <w:pPr>
              <w:pStyle w:val="TAC"/>
              <w:rPr>
                <w:szCs w:val="18"/>
                <w:lang w:eastAsia="zh-CN"/>
              </w:rPr>
            </w:pPr>
            <w:r>
              <w:rPr>
                <w:szCs w:val="18"/>
                <w:lang w:eastAsia="zh-CN"/>
              </w:rPr>
              <w:t>16.4.0</w:t>
            </w:r>
          </w:p>
        </w:tc>
      </w:tr>
      <w:tr w:rsidR="00D1318A" w:rsidRPr="009514A7" w14:paraId="0F59E8F2" w14:textId="77777777" w:rsidTr="00F63288">
        <w:tc>
          <w:tcPr>
            <w:tcW w:w="800" w:type="dxa"/>
            <w:shd w:val="solid" w:color="FFFFFF" w:fill="auto"/>
          </w:tcPr>
          <w:p w14:paraId="2067D9AA" w14:textId="77777777" w:rsidR="00D1318A" w:rsidRDefault="00D1318A" w:rsidP="00B71137">
            <w:pPr>
              <w:pStyle w:val="TAC"/>
              <w:jc w:val="left"/>
              <w:rPr>
                <w:szCs w:val="18"/>
                <w:lang w:eastAsia="zh-CN"/>
              </w:rPr>
            </w:pPr>
            <w:r>
              <w:rPr>
                <w:szCs w:val="18"/>
                <w:lang w:eastAsia="zh-CN"/>
              </w:rPr>
              <w:t>2021-03</w:t>
            </w:r>
          </w:p>
        </w:tc>
        <w:tc>
          <w:tcPr>
            <w:tcW w:w="901" w:type="dxa"/>
            <w:shd w:val="solid" w:color="FFFFFF" w:fill="auto"/>
          </w:tcPr>
          <w:p w14:paraId="4B15FFB0" w14:textId="77777777" w:rsidR="00D1318A" w:rsidRDefault="00D1318A" w:rsidP="00B71137">
            <w:pPr>
              <w:pStyle w:val="TAL"/>
              <w:jc w:val="center"/>
              <w:rPr>
                <w:szCs w:val="18"/>
                <w:lang w:eastAsia="zh-CN"/>
              </w:rPr>
            </w:pPr>
            <w:r>
              <w:rPr>
                <w:szCs w:val="18"/>
                <w:lang w:eastAsia="zh-CN"/>
              </w:rPr>
              <w:t>SA#91e</w:t>
            </w:r>
          </w:p>
        </w:tc>
        <w:tc>
          <w:tcPr>
            <w:tcW w:w="993" w:type="dxa"/>
            <w:shd w:val="solid" w:color="FFFFFF" w:fill="auto"/>
          </w:tcPr>
          <w:p w14:paraId="25FECDDE" w14:textId="77777777" w:rsidR="00D1318A" w:rsidRDefault="00D1318A" w:rsidP="00B71137">
            <w:pPr>
              <w:pStyle w:val="TAL"/>
            </w:pPr>
            <w:r>
              <w:t>SP-210159</w:t>
            </w:r>
          </w:p>
        </w:tc>
        <w:tc>
          <w:tcPr>
            <w:tcW w:w="567" w:type="dxa"/>
            <w:shd w:val="solid" w:color="FFFFFF" w:fill="auto"/>
          </w:tcPr>
          <w:p w14:paraId="3B2C89B4" w14:textId="77777777" w:rsidR="00D1318A" w:rsidRDefault="00D1318A" w:rsidP="00B71137">
            <w:pPr>
              <w:pStyle w:val="TAL"/>
            </w:pPr>
            <w:r>
              <w:t>0015</w:t>
            </w:r>
          </w:p>
        </w:tc>
        <w:tc>
          <w:tcPr>
            <w:tcW w:w="425" w:type="dxa"/>
            <w:shd w:val="solid" w:color="FFFFFF" w:fill="auto"/>
          </w:tcPr>
          <w:p w14:paraId="36AB7FE1" w14:textId="77777777" w:rsidR="00D1318A" w:rsidRDefault="00D1318A" w:rsidP="00B71137">
            <w:pPr>
              <w:pStyle w:val="TAL"/>
              <w:jc w:val="center"/>
            </w:pPr>
            <w:r>
              <w:t>1</w:t>
            </w:r>
          </w:p>
        </w:tc>
        <w:tc>
          <w:tcPr>
            <w:tcW w:w="567" w:type="dxa"/>
            <w:shd w:val="solid" w:color="FFFFFF" w:fill="auto"/>
          </w:tcPr>
          <w:p w14:paraId="6C55AB22" w14:textId="77777777" w:rsidR="00D1318A" w:rsidRDefault="00D1318A" w:rsidP="00B71137">
            <w:pPr>
              <w:pStyle w:val="TAL"/>
              <w:jc w:val="center"/>
            </w:pPr>
            <w:r>
              <w:t>F</w:t>
            </w:r>
          </w:p>
        </w:tc>
        <w:tc>
          <w:tcPr>
            <w:tcW w:w="4678" w:type="dxa"/>
            <w:shd w:val="solid" w:color="FFFFFF" w:fill="auto"/>
          </w:tcPr>
          <w:p w14:paraId="2D9333BC" w14:textId="77777777" w:rsidR="00D1318A" w:rsidRDefault="00D1318A" w:rsidP="00B71137">
            <w:pPr>
              <w:pStyle w:val="TAL"/>
            </w:pPr>
            <w:r>
              <w:t xml:space="preserve">Correction on Multiple Unit Usage </w:t>
            </w:r>
          </w:p>
        </w:tc>
        <w:tc>
          <w:tcPr>
            <w:tcW w:w="708" w:type="dxa"/>
            <w:shd w:val="solid" w:color="FFFFFF" w:fill="auto"/>
          </w:tcPr>
          <w:p w14:paraId="03347ADC" w14:textId="77777777" w:rsidR="00D1318A" w:rsidRDefault="00D1318A" w:rsidP="00B71137">
            <w:pPr>
              <w:pStyle w:val="TAC"/>
              <w:rPr>
                <w:szCs w:val="18"/>
                <w:lang w:eastAsia="zh-CN"/>
              </w:rPr>
            </w:pPr>
            <w:r>
              <w:rPr>
                <w:szCs w:val="18"/>
                <w:lang w:eastAsia="zh-CN"/>
              </w:rPr>
              <w:t>16.4.0</w:t>
            </w:r>
          </w:p>
        </w:tc>
      </w:tr>
      <w:tr w:rsidR="00207101" w:rsidRPr="009514A7" w14:paraId="07CCF117" w14:textId="77777777" w:rsidTr="00F63288">
        <w:tc>
          <w:tcPr>
            <w:tcW w:w="800" w:type="dxa"/>
            <w:shd w:val="solid" w:color="FFFFFF" w:fill="auto"/>
          </w:tcPr>
          <w:p w14:paraId="074A470A" w14:textId="77777777" w:rsidR="00207101" w:rsidRDefault="00207101" w:rsidP="00207101">
            <w:pPr>
              <w:pStyle w:val="TAC"/>
              <w:jc w:val="left"/>
              <w:rPr>
                <w:szCs w:val="18"/>
                <w:lang w:eastAsia="zh-CN"/>
              </w:rPr>
            </w:pPr>
            <w:r>
              <w:rPr>
                <w:szCs w:val="18"/>
                <w:lang w:eastAsia="zh-CN"/>
              </w:rPr>
              <w:t>2021-03</w:t>
            </w:r>
          </w:p>
        </w:tc>
        <w:tc>
          <w:tcPr>
            <w:tcW w:w="901" w:type="dxa"/>
            <w:shd w:val="solid" w:color="FFFFFF" w:fill="auto"/>
          </w:tcPr>
          <w:p w14:paraId="4793FAD0" w14:textId="77777777" w:rsidR="00207101" w:rsidRDefault="00207101" w:rsidP="00207101">
            <w:pPr>
              <w:pStyle w:val="TAL"/>
              <w:jc w:val="center"/>
              <w:rPr>
                <w:szCs w:val="18"/>
                <w:lang w:eastAsia="zh-CN"/>
              </w:rPr>
            </w:pPr>
            <w:r>
              <w:rPr>
                <w:szCs w:val="18"/>
                <w:lang w:eastAsia="zh-CN"/>
              </w:rPr>
              <w:t>SA#91e</w:t>
            </w:r>
          </w:p>
        </w:tc>
        <w:tc>
          <w:tcPr>
            <w:tcW w:w="993" w:type="dxa"/>
            <w:shd w:val="solid" w:color="FFFFFF" w:fill="auto"/>
          </w:tcPr>
          <w:p w14:paraId="1309CF8A" w14:textId="77777777" w:rsidR="00207101" w:rsidRDefault="00207101" w:rsidP="00207101">
            <w:pPr>
              <w:pStyle w:val="TAL"/>
            </w:pPr>
            <w:r>
              <w:t>SP-210159</w:t>
            </w:r>
          </w:p>
        </w:tc>
        <w:tc>
          <w:tcPr>
            <w:tcW w:w="567" w:type="dxa"/>
            <w:shd w:val="solid" w:color="FFFFFF" w:fill="auto"/>
          </w:tcPr>
          <w:p w14:paraId="7A6B89AA" w14:textId="77777777" w:rsidR="00207101" w:rsidRDefault="00207101" w:rsidP="00207101">
            <w:pPr>
              <w:pStyle w:val="TAL"/>
            </w:pPr>
            <w:r>
              <w:t>0016</w:t>
            </w:r>
          </w:p>
        </w:tc>
        <w:tc>
          <w:tcPr>
            <w:tcW w:w="425" w:type="dxa"/>
            <w:shd w:val="solid" w:color="FFFFFF" w:fill="auto"/>
          </w:tcPr>
          <w:p w14:paraId="0A8D493B" w14:textId="77777777" w:rsidR="00207101" w:rsidRDefault="00207101" w:rsidP="00207101">
            <w:pPr>
              <w:pStyle w:val="TAL"/>
              <w:jc w:val="center"/>
            </w:pPr>
            <w:r>
              <w:t>-</w:t>
            </w:r>
          </w:p>
        </w:tc>
        <w:tc>
          <w:tcPr>
            <w:tcW w:w="567" w:type="dxa"/>
            <w:shd w:val="solid" w:color="FFFFFF" w:fill="auto"/>
          </w:tcPr>
          <w:p w14:paraId="693F0352" w14:textId="77777777" w:rsidR="00207101" w:rsidRDefault="00207101" w:rsidP="00207101">
            <w:pPr>
              <w:pStyle w:val="TAL"/>
              <w:jc w:val="center"/>
            </w:pPr>
            <w:r>
              <w:t>F</w:t>
            </w:r>
          </w:p>
        </w:tc>
        <w:tc>
          <w:tcPr>
            <w:tcW w:w="4678" w:type="dxa"/>
            <w:shd w:val="solid" w:color="FFFFFF" w:fill="auto"/>
          </w:tcPr>
          <w:p w14:paraId="316F450B" w14:textId="77777777" w:rsidR="00207101" w:rsidRDefault="00207101" w:rsidP="00207101">
            <w:pPr>
              <w:pStyle w:val="TAL"/>
            </w:pPr>
            <w:r>
              <w:t xml:space="preserve">Correction on binding description </w:t>
            </w:r>
          </w:p>
        </w:tc>
        <w:tc>
          <w:tcPr>
            <w:tcW w:w="708" w:type="dxa"/>
            <w:shd w:val="solid" w:color="FFFFFF" w:fill="auto"/>
          </w:tcPr>
          <w:p w14:paraId="14B89230" w14:textId="77777777" w:rsidR="00207101" w:rsidRDefault="00207101" w:rsidP="00207101">
            <w:pPr>
              <w:pStyle w:val="TAC"/>
              <w:rPr>
                <w:szCs w:val="18"/>
                <w:lang w:eastAsia="zh-CN"/>
              </w:rPr>
            </w:pPr>
            <w:r>
              <w:rPr>
                <w:szCs w:val="18"/>
                <w:lang w:eastAsia="zh-CN"/>
              </w:rPr>
              <w:t>16.4.0</w:t>
            </w:r>
          </w:p>
        </w:tc>
      </w:tr>
      <w:tr w:rsidR="00F53930" w:rsidRPr="009514A7" w14:paraId="4BD026AA" w14:textId="77777777" w:rsidTr="00F63288">
        <w:tc>
          <w:tcPr>
            <w:tcW w:w="800" w:type="dxa"/>
            <w:shd w:val="solid" w:color="FFFFFF" w:fill="auto"/>
          </w:tcPr>
          <w:p w14:paraId="5C49B4EE" w14:textId="77777777" w:rsidR="00F53930" w:rsidRDefault="00F53930" w:rsidP="00F53930">
            <w:pPr>
              <w:pStyle w:val="TAC"/>
              <w:jc w:val="left"/>
              <w:rPr>
                <w:szCs w:val="18"/>
                <w:lang w:eastAsia="zh-CN"/>
              </w:rPr>
            </w:pPr>
            <w:r w:rsidRPr="00254B93">
              <w:t>2021-06</w:t>
            </w:r>
          </w:p>
        </w:tc>
        <w:tc>
          <w:tcPr>
            <w:tcW w:w="901" w:type="dxa"/>
            <w:shd w:val="solid" w:color="FFFFFF" w:fill="auto"/>
          </w:tcPr>
          <w:p w14:paraId="12AEE36F" w14:textId="77777777" w:rsidR="00F53930" w:rsidRDefault="00F53930" w:rsidP="00F53930">
            <w:pPr>
              <w:pStyle w:val="TAL"/>
              <w:jc w:val="center"/>
              <w:rPr>
                <w:szCs w:val="18"/>
                <w:lang w:eastAsia="zh-CN"/>
              </w:rPr>
            </w:pPr>
            <w:r w:rsidRPr="00254B93">
              <w:t>SA#92e</w:t>
            </w:r>
          </w:p>
        </w:tc>
        <w:tc>
          <w:tcPr>
            <w:tcW w:w="993" w:type="dxa"/>
            <w:shd w:val="solid" w:color="FFFFFF" w:fill="auto"/>
          </w:tcPr>
          <w:p w14:paraId="5A57CC0D" w14:textId="77777777" w:rsidR="00F53930" w:rsidRDefault="00F53930" w:rsidP="00F53930">
            <w:pPr>
              <w:pStyle w:val="TAL"/>
            </w:pPr>
            <w:r w:rsidRPr="00254B93">
              <w:t>SP-210407</w:t>
            </w:r>
          </w:p>
        </w:tc>
        <w:tc>
          <w:tcPr>
            <w:tcW w:w="567" w:type="dxa"/>
            <w:shd w:val="solid" w:color="FFFFFF" w:fill="auto"/>
          </w:tcPr>
          <w:p w14:paraId="753BE76F" w14:textId="77777777" w:rsidR="00F53930" w:rsidRDefault="00F53930" w:rsidP="00F53930">
            <w:pPr>
              <w:pStyle w:val="TAL"/>
            </w:pPr>
            <w:r w:rsidRPr="00254B93">
              <w:t>0017</w:t>
            </w:r>
          </w:p>
        </w:tc>
        <w:tc>
          <w:tcPr>
            <w:tcW w:w="425" w:type="dxa"/>
            <w:shd w:val="solid" w:color="FFFFFF" w:fill="auto"/>
          </w:tcPr>
          <w:p w14:paraId="162A8FED" w14:textId="77777777" w:rsidR="00F53930" w:rsidRDefault="00F53930" w:rsidP="00F53930">
            <w:pPr>
              <w:pStyle w:val="TAL"/>
              <w:jc w:val="center"/>
            </w:pPr>
            <w:r w:rsidRPr="00254B93">
              <w:t>1</w:t>
            </w:r>
          </w:p>
        </w:tc>
        <w:tc>
          <w:tcPr>
            <w:tcW w:w="567" w:type="dxa"/>
            <w:shd w:val="solid" w:color="FFFFFF" w:fill="auto"/>
          </w:tcPr>
          <w:p w14:paraId="79E041A6" w14:textId="77777777" w:rsidR="00F53930" w:rsidRDefault="00F53930" w:rsidP="00F53930">
            <w:pPr>
              <w:pStyle w:val="TAL"/>
              <w:jc w:val="center"/>
            </w:pPr>
            <w:r w:rsidRPr="00254B93">
              <w:t>C</w:t>
            </w:r>
          </w:p>
        </w:tc>
        <w:tc>
          <w:tcPr>
            <w:tcW w:w="4678" w:type="dxa"/>
            <w:shd w:val="solid" w:color="FFFFFF" w:fill="auto"/>
          </w:tcPr>
          <w:p w14:paraId="2B43733E" w14:textId="77777777" w:rsidR="00F53930" w:rsidRDefault="00F53930" w:rsidP="00F53930">
            <w:pPr>
              <w:pStyle w:val="TAL"/>
            </w:pPr>
            <w:r w:rsidRPr="00254B93">
              <w:t>Correction on Reference Points</w:t>
            </w:r>
          </w:p>
        </w:tc>
        <w:tc>
          <w:tcPr>
            <w:tcW w:w="708" w:type="dxa"/>
            <w:shd w:val="solid" w:color="FFFFFF" w:fill="auto"/>
          </w:tcPr>
          <w:p w14:paraId="55A8E7C4" w14:textId="77777777" w:rsidR="00F53930" w:rsidRDefault="00F53930" w:rsidP="00F53930">
            <w:pPr>
              <w:pStyle w:val="TAC"/>
              <w:rPr>
                <w:szCs w:val="18"/>
                <w:lang w:eastAsia="zh-CN"/>
              </w:rPr>
            </w:pPr>
            <w:r w:rsidRPr="00254B93">
              <w:t>17.0.0</w:t>
            </w:r>
          </w:p>
        </w:tc>
      </w:tr>
      <w:tr w:rsidR="008E651C" w:rsidRPr="009514A7" w14:paraId="36EC81B1" w14:textId="77777777" w:rsidTr="00F63288">
        <w:tc>
          <w:tcPr>
            <w:tcW w:w="800" w:type="dxa"/>
            <w:shd w:val="solid" w:color="FFFFFF" w:fill="auto"/>
          </w:tcPr>
          <w:p w14:paraId="0B682725" w14:textId="77777777" w:rsidR="008E651C" w:rsidRPr="00254B93" w:rsidRDefault="008E651C" w:rsidP="00F53930">
            <w:pPr>
              <w:pStyle w:val="TAC"/>
              <w:jc w:val="left"/>
            </w:pPr>
            <w:r>
              <w:t>2022-06</w:t>
            </w:r>
          </w:p>
        </w:tc>
        <w:tc>
          <w:tcPr>
            <w:tcW w:w="901" w:type="dxa"/>
            <w:shd w:val="solid" w:color="FFFFFF" w:fill="auto"/>
          </w:tcPr>
          <w:p w14:paraId="35B272AF" w14:textId="77777777" w:rsidR="008E651C" w:rsidRPr="00254B93" w:rsidRDefault="008E651C" w:rsidP="00F53930">
            <w:pPr>
              <w:pStyle w:val="TAL"/>
              <w:jc w:val="center"/>
            </w:pPr>
            <w:r>
              <w:t>SA#96</w:t>
            </w:r>
          </w:p>
        </w:tc>
        <w:tc>
          <w:tcPr>
            <w:tcW w:w="993" w:type="dxa"/>
            <w:shd w:val="solid" w:color="FFFFFF" w:fill="auto"/>
          </w:tcPr>
          <w:p w14:paraId="19E67EEA" w14:textId="77777777" w:rsidR="008E651C" w:rsidRPr="00254B93" w:rsidRDefault="008E651C" w:rsidP="00F53930">
            <w:pPr>
              <w:pStyle w:val="TAL"/>
            </w:pPr>
            <w:r>
              <w:t>SP-220518</w:t>
            </w:r>
          </w:p>
        </w:tc>
        <w:tc>
          <w:tcPr>
            <w:tcW w:w="567" w:type="dxa"/>
            <w:shd w:val="solid" w:color="FFFFFF" w:fill="auto"/>
          </w:tcPr>
          <w:p w14:paraId="3A9F9A98" w14:textId="77777777" w:rsidR="008E651C" w:rsidRPr="00254B93" w:rsidRDefault="008E651C" w:rsidP="00F53930">
            <w:pPr>
              <w:pStyle w:val="TAL"/>
            </w:pPr>
            <w:r>
              <w:t>0018</w:t>
            </w:r>
          </w:p>
        </w:tc>
        <w:tc>
          <w:tcPr>
            <w:tcW w:w="425" w:type="dxa"/>
            <w:shd w:val="solid" w:color="FFFFFF" w:fill="auto"/>
          </w:tcPr>
          <w:p w14:paraId="17FA8CEB" w14:textId="77777777" w:rsidR="008E651C" w:rsidRPr="00254B93" w:rsidRDefault="008E651C" w:rsidP="00F53930">
            <w:pPr>
              <w:pStyle w:val="TAL"/>
              <w:jc w:val="center"/>
            </w:pPr>
            <w:r>
              <w:t>1</w:t>
            </w:r>
          </w:p>
        </w:tc>
        <w:tc>
          <w:tcPr>
            <w:tcW w:w="567" w:type="dxa"/>
            <w:shd w:val="solid" w:color="FFFFFF" w:fill="auto"/>
          </w:tcPr>
          <w:p w14:paraId="01FCC2BB" w14:textId="77777777" w:rsidR="008E651C" w:rsidRPr="00254B93" w:rsidRDefault="008E651C" w:rsidP="00F53930">
            <w:pPr>
              <w:pStyle w:val="TAL"/>
              <w:jc w:val="center"/>
            </w:pPr>
            <w:r>
              <w:t>B</w:t>
            </w:r>
          </w:p>
        </w:tc>
        <w:tc>
          <w:tcPr>
            <w:tcW w:w="4678" w:type="dxa"/>
            <w:shd w:val="solid" w:color="FFFFFF" w:fill="auto"/>
          </w:tcPr>
          <w:p w14:paraId="58C72B9E" w14:textId="77777777" w:rsidR="008E651C" w:rsidRPr="00254B93" w:rsidRDefault="008E651C" w:rsidP="00F53930">
            <w:pPr>
              <w:pStyle w:val="TAL"/>
            </w:pPr>
            <w:r>
              <w:rPr>
                <w:noProof/>
                <w:lang w:eastAsia="zh-CN"/>
              </w:rPr>
              <w:t>Addition of the 5G VN group management Charging Architecture</w:t>
            </w:r>
          </w:p>
        </w:tc>
        <w:tc>
          <w:tcPr>
            <w:tcW w:w="708" w:type="dxa"/>
            <w:shd w:val="solid" w:color="FFFFFF" w:fill="auto"/>
          </w:tcPr>
          <w:p w14:paraId="6BE12244" w14:textId="77777777" w:rsidR="008E651C" w:rsidRPr="00254B93" w:rsidRDefault="008E651C" w:rsidP="00F53930">
            <w:pPr>
              <w:pStyle w:val="TAC"/>
            </w:pPr>
            <w:r>
              <w:t>17.1.0</w:t>
            </w:r>
          </w:p>
        </w:tc>
      </w:tr>
      <w:tr w:rsidR="000E6F00" w:rsidRPr="009514A7" w14:paraId="62017D43" w14:textId="77777777" w:rsidTr="00F63288">
        <w:tc>
          <w:tcPr>
            <w:tcW w:w="800" w:type="dxa"/>
            <w:shd w:val="solid" w:color="FFFFFF" w:fill="auto"/>
          </w:tcPr>
          <w:p w14:paraId="2A3827DD" w14:textId="77777777" w:rsidR="000E6F00" w:rsidRDefault="000E6F00" w:rsidP="000E6F00">
            <w:pPr>
              <w:pStyle w:val="TAC"/>
              <w:jc w:val="left"/>
            </w:pPr>
            <w:r>
              <w:t>2022-06</w:t>
            </w:r>
          </w:p>
        </w:tc>
        <w:tc>
          <w:tcPr>
            <w:tcW w:w="901" w:type="dxa"/>
            <w:shd w:val="solid" w:color="FFFFFF" w:fill="auto"/>
          </w:tcPr>
          <w:p w14:paraId="475E047A" w14:textId="77777777" w:rsidR="000E6F00" w:rsidRDefault="000E6F00" w:rsidP="000E6F00">
            <w:pPr>
              <w:pStyle w:val="TAL"/>
              <w:jc w:val="center"/>
            </w:pPr>
            <w:r>
              <w:t>SA#96</w:t>
            </w:r>
          </w:p>
        </w:tc>
        <w:tc>
          <w:tcPr>
            <w:tcW w:w="993" w:type="dxa"/>
            <w:shd w:val="solid" w:color="FFFFFF" w:fill="auto"/>
          </w:tcPr>
          <w:p w14:paraId="7CDEA930" w14:textId="77777777" w:rsidR="000E6F00" w:rsidRDefault="000E6F00" w:rsidP="000E6F00">
            <w:pPr>
              <w:pStyle w:val="TAL"/>
            </w:pPr>
            <w:r>
              <w:t>SP-220518</w:t>
            </w:r>
          </w:p>
        </w:tc>
        <w:tc>
          <w:tcPr>
            <w:tcW w:w="567" w:type="dxa"/>
            <w:shd w:val="solid" w:color="FFFFFF" w:fill="auto"/>
          </w:tcPr>
          <w:p w14:paraId="050D93B9" w14:textId="77777777" w:rsidR="000E6F00" w:rsidRDefault="000E6F00" w:rsidP="000E6F00">
            <w:pPr>
              <w:pStyle w:val="TAL"/>
            </w:pPr>
            <w:r>
              <w:t>0019</w:t>
            </w:r>
          </w:p>
        </w:tc>
        <w:tc>
          <w:tcPr>
            <w:tcW w:w="425" w:type="dxa"/>
            <w:shd w:val="solid" w:color="FFFFFF" w:fill="auto"/>
          </w:tcPr>
          <w:p w14:paraId="74E8C84A" w14:textId="77777777" w:rsidR="000E6F00" w:rsidRDefault="000E6F00" w:rsidP="000E6F00">
            <w:pPr>
              <w:pStyle w:val="TAL"/>
              <w:jc w:val="center"/>
            </w:pPr>
            <w:r>
              <w:t>1</w:t>
            </w:r>
          </w:p>
        </w:tc>
        <w:tc>
          <w:tcPr>
            <w:tcW w:w="567" w:type="dxa"/>
            <w:shd w:val="solid" w:color="FFFFFF" w:fill="auto"/>
          </w:tcPr>
          <w:p w14:paraId="2158C5E8" w14:textId="77777777" w:rsidR="000E6F00" w:rsidRDefault="000E6F00" w:rsidP="000E6F00">
            <w:pPr>
              <w:pStyle w:val="TAL"/>
              <w:jc w:val="center"/>
            </w:pPr>
            <w:r>
              <w:t>B</w:t>
            </w:r>
          </w:p>
        </w:tc>
        <w:tc>
          <w:tcPr>
            <w:tcW w:w="4678" w:type="dxa"/>
            <w:shd w:val="solid" w:color="FFFFFF" w:fill="auto"/>
          </w:tcPr>
          <w:p w14:paraId="65AD150B" w14:textId="77777777" w:rsidR="000E6F00" w:rsidRDefault="000E6F00" w:rsidP="000E6F00">
            <w:pPr>
              <w:pStyle w:val="TAL"/>
              <w:rPr>
                <w:noProof/>
                <w:lang w:eastAsia="zh-CN"/>
              </w:rPr>
            </w:pPr>
            <w:r>
              <w:rPr>
                <w:noProof/>
                <w:lang w:eastAsia="zh-CN"/>
              </w:rPr>
              <w:t>Addition of the 5G VN group management Charging Principles</w:t>
            </w:r>
          </w:p>
        </w:tc>
        <w:tc>
          <w:tcPr>
            <w:tcW w:w="708" w:type="dxa"/>
            <w:shd w:val="solid" w:color="FFFFFF" w:fill="auto"/>
          </w:tcPr>
          <w:p w14:paraId="3C0D36F1" w14:textId="77777777" w:rsidR="000E6F00" w:rsidRDefault="000E6F00" w:rsidP="000E6F00">
            <w:pPr>
              <w:pStyle w:val="TAC"/>
            </w:pPr>
            <w:r>
              <w:t>17.1.0</w:t>
            </w:r>
          </w:p>
        </w:tc>
      </w:tr>
      <w:tr w:rsidR="00701992" w:rsidRPr="009514A7" w14:paraId="14813594" w14:textId="77777777" w:rsidTr="00F63288">
        <w:tc>
          <w:tcPr>
            <w:tcW w:w="800" w:type="dxa"/>
            <w:shd w:val="solid" w:color="FFFFFF" w:fill="auto"/>
          </w:tcPr>
          <w:p w14:paraId="6E2F58A4" w14:textId="77777777" w:rsidR="00701992" w:rsidRDefault="00701992" w:rsidP="000E6F00">
            <w:pPr>
              <w:pStyle w:val="TAC"/>
              <w:jc w:val="left"/>
            </w:pPr>
            <w:r>
              <w:t>2022-06</w:t>
            </w:r>
          </w:p>
        </w:tc>
        <w:tc>
          <w:tcPr>
            <w:tcW w:w="901" w:type="dxa"/>
            <w:shd w:val="solid" w:color="FFFFFF" w:fill="auto"/>
          </w:tcPr>
          <w:p w14:paraId="29687B99" w14:textId="77777777" w:rsidR="00701992" w:rsidRDefault="00701992" w:rsidP="000E6F00">
            <w:pPr>
              <w:pStyle w:val="TAL"/>
              <w:jc w:val="center"/>
            </w:pPr>
            <w:r>
              <w:t>SA#96</w:t>
            </w:r>
          </w:p>
        </w:tc>
        <w:tc>
          <w:tcPr>
            <w:tcW w:w="993" w:type="dxa"/>
            <w:shd w:val="solid" w:color="FFFFFF" w:fill="auto"/>
          </w:tcPr>
          <w:p w14:paraId="285A6557" w14:textId="77777777" w:rsidR="00701992" w:rsidRDefault="00701992" w:rsidP="000E6F00">
            <w:pPr>
              <w:pStyle w:val="TAL"/>
            </w:pPr>
            <w:r>
              <w:t>SP-220518</w:t>
            </w:r>
          </w:p>
        </w:tc>
        <w:tc>
          <w:tcPr>
            <w:tcW w:w="567" w:type="dxa"/>
            <w:shd w:val="solid" w:color="FFFFFF" w:fill="auto"/>
          </w:tcPr>
          <w:p w14:paraId="2EEE7C65" w14:textId="77777777" w:rsidR="00701992" w:rsidRDefault="00701992" w:rsidP="000E6F00">
            <w:pPr>
              <w:pStyle w:val="TAL"/>
            </w:pPr>
            <w:r>
              <w:t>0020</w:t>
            </w:r>
          </w:p>
        </w:tc>
        <w:tc>
          <w:tcPr>
            <w:tcW w:w="425" w:type="dxa"/>
            <w:shd w:val="solid" w:color="FFFFFF" w:fill="auto"/>
          </w:tcPr>
          <w:p w14:paraId="0E26F49A" w14:textId="77777777" w:rsidR="00701992" w:rsidRDefault="00701992" w:rsidP="000E6F00">
            <w:pPr>
              <w:pStyle w:val="TAL"/>
              <w:jc w:val="center"/>
            </w:pPr>
            <w:r>
              <w:t>1</w:t>
            </w:r>
          </w:p>
        </w:tc>
        <w:tc>
          <w:tcPr>
            <w:tcW w:w="567" w:type="dxa"/>
            <w:shd w:val="solid" w:color="FFFFFF" w:fill="auto"/>
          </w:tcPr>
          <w:p w14:paraId="07827D7C" w14:textId="77777777" w:rsidR="00701992" w:rsidRDefault="00701992" w:rsidP="000E6F00">
            <w:pPr>
              <w:pStyle w:val="TAL"/>
              <w:jc w:val="center"/>
            </w:pPr>
            <w:r>
              <w:t>B</w:t>
            </w:r>
          </w:p>
        </w:tc>
        <w:tc>
          <w:tcPr>
            <w:tcW w:w="4678" w:type="dxa"/>
            <w:shd w:val="solid" w:color="FFFFFF" w:fill="auto"/>
          </w:tcPr>
          <w:p w14:paraId="3414A0BD" w14:textId="77777777" w:rsidR="00701992" w:rsidRDefault="00701992" w:rsidP="000E6F00">
            <w:pPr>
              <w:pStyle w:val="TAL"/>
              <w:rPr>
                <w:noProof/>
                <w:lang w:eastAsia="zh-CN"/>
              </w:rPr>
            </w:pPr>
            <w:r>
              <w:rPr>
                <w:noProof/>
                <w:lang w:eastAsia="zh-CN"/>
              </w:rPr>
              <w:t>Addition of the 5G VN group management Charging</w:t>
            </w:r>
          </w:p>
        </w:tc>
        <w:tc>
          <w:tcPr>
            <w:tcW w:w="708" w:type="dxa"/>
            <w:shd w:val="solid" w:color="FFFFFF" w:fill="auto"/>
          </w:tcPr>
          <w:p w14:paraId="16675053" w14:textId="77777777" w:rsidR="00701992" w:rsidRDefault="00701992" w:rsidP="000E6F00">
            <w:pPr>
              <w:pStyle w:val="TAC"/>
            </w:pPr>
            <w:r>
              <w:t>17.1.0</w:t>
            </w:r>
          </w:p>
        </w:tc>
      </w:tr>
      <w:tr w:rsidR="006D505B" w:rsidRPr="009514A7" w14:paraId="55D9E6A6" w14:textId="77777777" w:rsidTr="00F63288">
        <w:tc>
          <w:tcPr>
            <w:tcW w:w="800" w:type="dxa"/>
            <w:shd w:val="solid" w:color="FFFFFF" w:fill="auto"/>
          </w:tcPr>
          <w:p w14:paraId="3BF135CC" w14:textId="77777777" w:rsidR="006D505B" w:rsidRDefault="006D505B" w:rsidP="000E6F00">
            <w:pPr>
              <w:pStyle w:val="TAC"/>
              <w:jc w:val="left"/>
            </w:pPr>
            <w:r>
              <w:t>2022-06</w:t>
            </w:r>
          </w:p>
        </w:tc>
        <w:tc>
          <w:tcPr>
            <w:tcW w:w="901" w:type="dxa"/>
            <w:shd w:val="solid" w:color="FFFFFF" w:fill="auto"/>
          </w:tcPr>
          <w:p w14:paraId="2FA9B471" w14:textId="77777777" w:rsidR="006D505B" w:rsidRDefault="006D505B" w:rsidP="000E6F00">
            <w:pPr>
              <w:pStyle w:val="TAL"/>
              <w:jc w:val="center"/>
            </w:pPr>
            <w:r>
              <w:t>SA#96</w:t>
            </w:r>
          </w:p>
        </w:tc>
        <w:tc>
          <w:tcPr>
            <w:tcW w:w="993" w:type="dxa"/>
            <w:shd w:val="solid" w:color="FFFFFF" w:fill="auto"/>
          </w:tcPr>
          <w:p w14:paraId="1C7C2B05" w14:textId="77777777" w:rsidR="006D505B" w:rsidRDefault="006D505B" w:rsidP="000E6F00">
            <w:pPr>
              <w:pStyle w:val="TAL"/>
            </w:pPr>
            <w:r>
              <w:t>SP-220565</w:t>
            </w:r>
          </w:p>
        </w:tc>
        <w:tc>
          <w:tcPr>
            <w:tcW w:w="567" w:type="dxa"/>
            <w:shd w:val="solid" w:color="FFFFFF" w:fill="auto"/>
          </w:tcPr>
          <w:p w14:paraId="628B1BBB" w14:textId="77777777" w:rsidR="006D505B" w:rsidRDefault="006D505B" w:rsidP="000E6F00">
            <w:pPr>
              <w:pStyle w:val="TAL"/>
            </w:pPr>
            <w:r>
              <w:t>0022</w:t>
            </w:r>
          </w:p>
        </w:tc>
        <w:tc>
          <w:tcPr>
            <w:tcW w:w="425" w:type="dxa"/>
            <w:shd w:val="solid" w:color="FFFFFF" w:fill="auto"/>
          </w:tcPr>
          <w:p w14:paraId="0DB3C8A0" w14:textId="77777777" w:rsidR="006D505B" w:rsidRDefault="006D505B" w:rsidP="000E6F00">
            <w:pPr>
              <w:pStyle w:val="TAL"/>
              <w:jc w:val="center"/>
            </w:pPr>
            <w:r>
              <w:t>1</w:t>
            </w:r>
          </w:p>
        </w:tc>
        <w:tc>
          <w:tcPr>
            <w:tcW w:w="567" w:type="dxa"/>
            <w:shd w:val="solid" w:color="FFFFFF" w:fill="auto"/>
          </w:tcPr>
          <w:p w14:paraId="452466FC" w14:textId="77777777" w:rsidR="006D505B" w:rsidRDefault="006D505B" w:rsidP="000E6F00">
            <w:pPr>
              <w:pStyle w:val="TAL"/>
              <w:jc w:val="center"/>
            </w:pPr>
            <w:r>
              <w:t>A</w:t>
            </w:r>
          </w:p>
        </w:tc>
        <w:tc>
          <w:tcPr>
            <w:tcW w:w="4678" w:type="dxa"/>
            <w:shd w:val="solid" w:color="FFFFFF" w:fill="auto"/>
          </w:tcPr>
          <w:p w14:paraId="208FA89E" w14:textId="77777777" w:rsidR="006D505B" w:rsidRDefault="006D505B" w:rsidP="000E6F00">
            <w:pPr>
              <w:pStyle w:val="TAL"/>
              <w:rPr>
                <w:noProof/>
                <w:lang w:eastAsia="zh-CN"/>
              </w:rPr>
            </w:pPr>
            <w:r>
              <w:rPr>
                <w:noProof/>
                <w:lang w:eastAsia="zh-CN"/>
              </w:rPr>
              <w:t>Correction on the NEF API Charging information</w:t>
            </w:r>
          </w:p>
        </w:tc>
        <w:tc>
          <w:tcPr>
            <w:tcW w:w="708" w:type="dxa"/>
            <w:shd w:val="solid" w:color="FFFFFF" w:fill="auto"/>
          </w:tcPr>
          <w:p w14:paraId="42446B6C" w14:textId="77777777" w:rsidR="006D505B" w:rsidRDefault="006D505B" w:rsidP="000E6F00">
            <w:pPr>
              <w:pStyle w:val="TAC"/>
            </w:pPr>
            <w:r>
              <w:t>17.1.0</w:t>
            </w:r>
          </w:p>
        </w:tc>
      </w:tr>
      <w:tr w:rsidR="0053592E" w:rsidRPr="009514A7" w14:paraId="5C7703D3" w14:textId="77777777" w:rsidTr="00F63288">
        <w:tc>
          <w:tcPr>
            <w:tcW w:w="800" w:type="dxa"/>
            <w:shd w:val="solid" w:color="FFFFFF" w:fill="auto"/>
          </w:tcPr>
          <w:p w14:paraId="23725509" w14:textId="77777777" w:rsidR="0053592E" w:rsidRDefault="0053592E" w:rsidP="000E6F00">
            <w:pPr>
              <w:pStyle w:val="TAC"/>
              <w:jc w:val="left"/>
            </w:pPr>
            <w:r>
              <w:t>2022-06</w:t>
            </w:r>
          </w:p>
        </w:tc>
        <w:tc>
          <w:tcPr>
            <w:tcW w:w="901" w:type="dxa"/>
            <w:shd w:val="solid" w:color="FFFFFF" w:fill="auto"/>
          </w:tcPr>
          <w:p w14:paraId="7434EEDE" w14:textId="77777777" w:rsidR="0053592E" w:rsidRDefault="0053592E" w:rsidP="000E6F00">
            <w:pPr>
              <w:pStyle w:val="TAL"/>
              <w:jc w:val="center"/>
            </w:pPr>
            <w:r>
              <w:t>SA#97e</w:t>
            </w:r>
          </w:p>
        </w:tc>
        <w:tc>
          <w:tcPr>
            <w:tcW w:w="993" w:type="dxa"/>
            <w:shd w:val="solid" w:color="FFFFFF" w:fill="auto"/>
          </w:tcPr>
          <w:p w14:paraId="2DBCA81F" w14:textId="77777777" w:rsidR="0053592E" w:rsidRDefault="0053592E" w:rsidP="000E6F00">
            <w:pPr>
              <w:pStyle w:val="TAL"/>
            </w:pPr>
            <w:r>
              <w:t>SP-220867</w:t>
            </w:r>
          </w:p>
        </w:tc>
        <w:tc>
          <w:tcPr>
            <w:tcW w:w="567" w:type="dxa"/>
            <w:shd w:val="solid" w:color="FFFFFF" w:fill="auto"/>
          </w:tcPr>
          <w:p w14:paraId="398A6F46" w14:textId="77777777" w:rsidR="0053592E" w:rsidRDefault="0053592E" w:rsidP="000E6F00">
            <w:pPr>
              <w:pStyle w:val="TAL"/>
            </w:pPr>
            <w:r>
              <w:t>0024</w:t>
            </w:r>
          </w:p>
        </w:tc>
        <w:tc>
          <w:tcPr>
            <w:tcW w:w="425" w:type="dxa"/>
            <w:shd w:val="solid" w:color="FFFFFF" w:fill="auto"/>
          </w:tcPr>
          <w:p w14:paraId="0EDBAB3F" w14:textId="77777777" w:rsidR="0053592E" w:rsidRDefault="0053592E" w:rsidP="000E6F00">
            <w:pPr>
              <w:pStyle w:val="TAL"/>
              <w:jc w:val="center"/>
            </w:pPr>
            <w:r>
              <w:t>-</w:t>
            </w:r>
          </w:p>
        </w:tc>
        <w:tc>
          <w:tcPr>
            <w:tcW w:w="567" w:type="dxa"/>
            <w:shd w:val="solid" w:color="FFFFFF" w:fill="auto"/>
          </w:tcPr>
          <w:p w14:paraId="1C45490F" w14:textId="77777777" w:rsidR="0053592E" w:rsidRDefault="0053592E" w:rsidP="000E6F00">
            <w:pPr>
              <w:pStyle w:val="TAL"/>
              <w:jc w:val="center"/>
            </w:pPr>
            <w:r>
              <w:t>F</w:t>
            </w:r>
          </w:p>
        </w:tc>
        <w:tc>
          <w:tcPr>
            <w:tcW w:w="4678" w:type="dxa"/>
            <w:shd w:val="solid" w:color="FFFFFF" w:fill="auto"/>
          </w:tcPr>
          <w:p w14:paraId="29108EA1" w14:textId="77777777" w:rsidR="0053592E" w:rsidRDefault="0053592E" w:rsidP="000E6F00">
            <w:pPr>
              <w:pStyle w:val="TAL"/>
              <w:rPr>
                <w:noProof/>
                <w:lang w:eastAsia="zh-CN"/>
              </w:rPr>
            </w:pPr>
            <w:r>
              <w:rPr>
                <w:noProof/>
                <w:lang w:eastAsia="zh-CN"/>
              </w:rPr>
              <w:t>Correction on the 5G LAN VN management converged charging</w:t>
            </w:r>
          </w:p>
        </w:tc>
        <w:tc>
          <w:tcPr>
            <w:tcW w:w="708" w:type="dxa"/>
            <w:shd w:val="solid" w:color="FFFFFF" w:fill="auto"/>
          </w:tcPr>
          <w:p w14:paraId="7B3C8995" w14:textId="77777777" w:rsidR="0053592E" w:rsidRDefault="0053592E" w:rsidP="000E6F00">
            <w:pPr>
              <w:pStyle w:val="TAC"/>
            </w:pPr>
            <w:r>
              <w:t>17.2.0</w:t>
            </w:r>
          </w:p>
        </w:tc>
      </w:tr>
      <w:tr w:rsidR="00C07690" w:rsidRPr="009514A7" w14:paraId="5B4CEEBC" w14:textId="77777777" w:rsidTr="00F63288">
        <w:tc>
          <w:tcPr>
            <w:tcW w:w="800" w:type="dxa"/>
            <w:shd w:val="solid" w:color="FFFFFF" w:fill="auto"/>
          </w:tcPr>
          <w:p w14:paraId="5CDAA8AA" w14:textId="77777777" w:rsidR="00C07690" w:rsidRDefault="00C07690" w:rsidP="000E6F00">
            <w:pPr>
              <w:pStyle w:val="TAC"/>
              <w:jc w:val="left"/>
            </w:pPr>
            <w:r>
              <w:t>2022-06</w:t>
            </w:r>
          </w:p>
        </w:tc>
        <w:tc>
          <w:tcPr>
            <w:tcW w:w="901" w:type="dxa"/>
            <w:shd w:val="solid" w:color="FFFFFF" w:fill="auto"/>
          </w:tcPr>
          <w:p w14:paraId="4B857AFE" w14:textId="77777777" w:rsidR="00C07690" w:rsidRDefault="00C07690" w:rsidP="000E6F00">
            <w:pPr>
              <w:pStyle w:val="TAL"/>
              <w:jc w:val="center"/>
            </w:pPr>
            <w:r>
              <w:t>SA#98e</w:t>
            </w:r>
          </w:p>
        </w:tc>
        <w:tc>
          <w:tcPr>
            <w:tcW w:w="993" w:type="dxa"/>
            <w:shd w:val="solid" w:color="FFFFFF" w:fill="auto"/>
          </w:tcPr>
          <w:p w14:paraId="5ACC3811" w14:textId="77777777" w:rsidR="00C07690" w:rsidRDefault="00C07690" w:rsidP="000E6F00">
            <w:pPr>
              <w:pStyle w:val="TAL"/>
            </w:pPr>
            <w:r>
              <w:t>SP-221192</w:t>
            </w:r>
          </w:p>
        </w:tc>
        <w:tc>
          <w:tcPr>
            <w:tcW w:w="567" w:type="dxa"/>
            <w:shd w:val="solid" w:color="FFFFFF" w:fill="auto"/>
          </w:tcPr>
          <w:p w14:paraId="678FBD30" w14:textId="77777777" w:rsidR="00C07690" w:rsidRDefault="00C07690" w:rsidP="000E6F00">
            <w:pPr>
              <w:pStyle w:val="TAL"/>
            </w:pPr>
            <w:r>
              <w:t>0026</w:t>
            </w:r>
          </w:p>
        </w:tc>
        <w:tc>
          <w:tcPr>
            <w:tcW w:w="425" w:type="dxa"/>
            <w:shd w:val="solid" w:color="FFFFFF" w:fill="auto"/>
          </w:tcPr>
          <w:p w14:paraId="1059D28D" w14:textId="77777777" w:rsidR="00C07690" w:rsidRDefault="00C07690" w:rsidP="000E6F00">
            <w:pPr>
              <w:pStyle w:val="TAL"/>
              <w:jc w:val="center"/>
            </w:pPr>
            <w:r>
              <w:t>1</w:t>
            </w:r>
          </w:p>
        </w:tc>
        <w:tc>
          <w:tcPr>
            <w:tcW w:w="567" w:type="dxa"/>
            <w:shd w:val="solid" w:color="FFFFFF" w:fill="auto"/>
          </w:tcPr>
          <w:p w14:paraId="60EF2537" w14:textId="77777777" w:rsidR="00C07690" w:rsidRDefault="00C07690" w:rsidP="000E6F00">
            <w:pPr>
              <w:pStyle w:val="TAL"/>
              <w:jc w:val="center"/>
            </w:pPr>
            <w:r>
              <w:t>A</w:t>
            </w:r>
          </w:p>
        </w:tc>
        <w:tc>
          <w:tcPr>
            <w:tcW w:w="4678" w:type="dxa"/>
            <w:shd w:val="solid" w:color="FFFFFF" w:fill="auto"/>
          </w:tcPr>
          <w:p w14:paraId="51739F72" w14:textId="77777777" w:rsidR="00C07690" w:rsidRDefault="00C07690" w:rsidP="000E6F00">
            <w:pPr>
              <w:pStyle w:val="TAL"/>
              <w:rPr>
                <w:noProof/>
                <w:lang w:eastAsia="zh-CN"/>
              </w:rPr>
            </w:pPr>
            <w:r>
              <w:rPr>
                <w:noProof/>
                <w:lang w:eastAsia="zh-CN"/>
              </w:rPr>
              <w:t>Correction on the Triggers for the NEF</w:t>
            </w:r>
          </w:p>
        </w:tc>
        <w:tc>
          <w:tcPr>
            <w:tcW w:w="708" w:type="dxa"/>
            <w:shd w:val="solid" w:color="FFFFFF" w:fill="auto"/>
          </w:tcPr>
          <w:p w14:paraId="5BB8CAE7" w14:textId="77777777" w:rsidR="00C07690" w:rsidRDefault="00C07690" w:rsidP="000E6F00">
            <w:pPr>
              <w:pStyle w:val="TAC"/>
            </w:pPr>
            <w:r>
              <w:t>17.3.0</w:t>
            </w:r>
          </w:p>
        </w:tc>
      </w:tr>
      <w:tr w:rsidR="00383596" w:rsidRPr="009514A7" w14:paraId="7B2D7D84" w14:textId="77777777" w:rsidTr="00F63288">
        <w:tc>
          <w:tcPr>
            <w:tcW w:w="800" w:type="dxa"/>
            <w:shd w:val="solid" w:color="FFFFFF" w:fill="auto"/>
          </w:tcPr>
          <w:p w14:paraId="316F94F0" w14:textId="77777777" w:rsidR="00383596" w:rsidRDefault="00383596" w:rsidP="00383596">
            <w:pPr>
              <w:pStyle w:val="TAC"/>
              <w:jc w:val="left"/>
            </w:pPr>
            <w:r>
              <w:t>2022-06</w:t>
            </w:r>
          </w:p>
        </w:tc>
        <w:tc>
          <w:tcPr>
            <w:tcW w:w="901" w:type="dxa"/>
            <w:shd w:val="solid" w:color="FFFFFF" w:fill="auto"/>
          </w:tcPr>
          <w:p w14:paraId="20B19195" w14:textId="77777777" w:rsidR="00383596" w:rsidRDefault="00383596" w:rsidP="00383596">
            <w:pPr>
              <w:pStyle w:val="TAL"/>
              <w:jc w:val="center"/>
            </w:pPr>
            <w:r>
              <w:t>SA#98e</w:t>
            </w:r>
          </w:p>
        </w:tc>
        <w:tc>
          <w:tcPr>
            <w:tcW w:w="993" w:type="dxa"/>
            <w:shd w:val="solid" w:color="FFFFFF" w:fill="auto"/>
          </w:tcPr>
          <w:p w14:paraId="572AC52A" w14:textId="77777777" w:rsidR="00383596" w:rsidRDefault="00383596" w:rsidP="00383596">
            <w:pPr>
              <w:pStyle w:val="TAL"/>
            </w:pPr>
            <w:r>
              <w:t>SP-221192</w:t>
            </w:r>
          </w:p>
        </w:tc>
        <w:tc>
          <w:tcPr>
            <w:tcW w:w="567" w:type="dxa"/>
            <w:shd w:val="solid" w:color="FFFFFF" w:fill="auto"/>
          </w:tcPr>
          <w:p w14:paraId="1EDAB367" w14:textId="77777777" w:rsidR="00383596" w:rsidRDefault="00383596" w:rsidP="00383596">
            <w:pPr>
              <w:pStyle w:val="TAL"/>
            </w:pPr>
            <w:r>
              <w:t>0028</w:t>
            </w:r>
          </w:p>
        </w:tc>
        <w:tc>
          <w:tcPr>
            <w:tcW w:w="425" w:type="dxa"/>
            <w:shd w:val="solid" w:color="FFFFFF" w:fill="auto"/>
          </w:tcPr>
          <w:p w14:paraId="47213369" w14:textId="77777777" w:rsidR="00383596" w:rsidRDefault="00383596" w:rsidP="00383596">
            <w:pPr>
              <w:pStyle w:val="TAL"/>
              <w:jc w:val="center"/>
            </w:pPr>
            <w:r>
              <w:t>1</w:t>
            </w:r>
          </w:p>
        </w:tc>
        <w:tc>
          <w:tcPr>
            <w:tcW w:w="567" w:type="dxa"/>
            <w:shd w:val="solid" w:color="FFFFFF" w:fill="auto"/>
          </w:tcPr>
          <w:p w14:paraId="5FBE1770" w14:textId="77777777" w:rsidR="00383596" w:rsidRDefault="00383596" w:rsidP="00383596">
            <w:pPr>
              <w:pStyle w:val="TAL"/>
              <w:jc w:val="center"/>
            </w:pPr>
            <w:r>
              <w:t>A</w:t>
            </w:r>
          </w:p>
        </w:tc>
        <w:tc>
          <w:tcPr>
            <w:tcW w:w="4678" w:type="dxa"/>
            <w:shd w:val="solid" w:color="FFFFFF" w:fill="auto"/>
          </w:tcPr>
          <w:p w14:paraId="1A960ACB" w14:textId="77777777" w:rsidR="00383596" w:rsidRDefault="00383596" w:rsidP="00383596">
            <w:pPr>
              <w:pStyle w:val="TAL"/>
              <w:rPr>
                <w:noProof/>
                <w:lang w:eastAsia="zh-CN"/>
              </w:rPr>
            </w:pPr>
            <w:r>
              <w:rPr>
                <w:noProof/>
                <w:lang w:eastAsia="zh-CN"/>
              </w:rPr>
              <w:t>Correction on the notifyURI for NEF Charging</w:t>
            </w:r>
          </w:p>
        </w:tc>
        <w:tc>
          <w:tcPr>
            <w:tcW w:w="708" w:type="dxa"/>
            <w:shd w:val="solid" w:color="FFFFFF" w:fill="auto"/>
          </w:tcPr>
          <w:p w14:paraId="0928BED4" w14:textId="77777777" w:rsidR="00383596" w:rsidRDefault="00383596" w:rsidP="00383596">
            <w:pPr>
              <w:pStyle w:val="TAC"/>
            </w:pPr>
            <w:r>
              <w:t>17.3.0</w:t>
            </w:r>
          </w:p>
        </w:tc>
      </w:tr>
      <w:tr w:rsidR="00941D35" w:rsidRPr="009514A7" w14:paraId="31D8D359" w14:textId="77777777" w:rsidTr="00F63288">
        <w:tc>
          <w:tcPr>
            <w:tcW w:w="800" w:type="dxa"/>
            <w:shd w:val="solid" w:color="FFFFFF" w:fill="auto"/>
          </w:tcPr>
          <w:p w14:paraId="1B351B21" w14:textId="77777777" w:rsidR="00941D35" w:rsidRDefault="00941D35" w:rsidP="00383596">
            <w:pPr>
              <w:pStyle w:val="TAC"/>
              <w:jc w:val="left"/>
            </w:pPr>
            <w:r>
              <w:t>2023-03</w:t>
            </w:r>
          </w:p>
        </w:tc>
        <w:tc>
          <w:tcPr>
            <w:tcW w:w="901" w:type="dxa"/>
            <w:shd w:val="solid" w:color="FFFFFF" w:fill="auto"/>
          </w:tcPr>
          <w:p w14:paraId="5F5E834C" w14:textId="77777777" w:rsidR="00941D35" w:rsidRDefault="00941D35" w:rsidP="00383596">
            <w:pPr>
              <w:pStyle w:val="TAL"/>
              <w:jc w:val="center"/>
            </w:pPr>
            <w:r>
              <w:t>SA#99</w:t>
            </w:r>
          </w:p>
        </w:tc>
        <w:tc>
          <w:tcPr>
            <w:tcW w:w="993" w:type="dxa"/>
            <w:shd w:val="solid" w:color="FFFFFF" w:fill="auto"/>
          </w:tcPr>
          <w:p w14:paraId="47DFF14C" w14:textId="77777777" w:rsidR="00941D35" w:rsidRDefault="00941D35" w:rsidP="00383596">
            <w:pPr>
              <w:pStyle w:val="TAL"/>
            </w:pPr>
            <w:r>
              <w:t>SP-230201</w:t>
            </w:r>
          </w:p>
        </w:tc>
        <w:tc>
          <w:tcPr>
            <w:tcW w:w="567" w:type="dxa"/>
            <w:shd w:val="solid" w:color="FFFFFF" w:fill="auto"/>
          </w:tcPr>
          <w:p w14:paraId="7538BFA8" w14:textId="77777777" w:rsidR="00941D35" w:rsidRDefault="00941D35" w:rsidP="00383596">
            <w:pPr>
              <w:pStyle w:val="TAL"/>
            </w:pPr>
            <w:r>
              <w:t>0023</w:t>
            </w:r>
          </w:p>
        </w:tc>
        <w:tc>
          <w:tcPr>
            <w:tcW w:w="425" w:type="dxa"/>
            <w:shd w:val="solid" w:color="FFFFFF" w:fill="auto"/>
          </w:tcPr>
          <w:p w14:paraId="1D1D8213" w14:textId="77777777" w:rsidR="00941D35" w:rsidRDefault="00941D35" w:rsidP="00383596">
            <w:pPr>
              <w:pStyle w:val="TAL"/>
              <w:jc w:val="center"/>
            </w:pPr>
            <w:r>
              <w:t>5</w:t>
            </w:r>
          </w:p>
        </w:tc>
        <w:tc>
          <w:tcPr>
            <w:tcW w:w="567" w:type="dxa"/>
            <w:shd w:val="solid" w:color="FFFFFF" w:fill="auto"/>
          </w:tcPr>
          <w:p w14:paraId="1013D810" w14:textId="77777777" w:rsidR="00941D35" w:rsidRDefault="00941D35" w:rsidP="00383596">
            <w:pPr>
              <w:pStyle w:val="TAL"/>
              <w:jc w:val="center"/>
            </w:pPr>
            <w:r>
              <w:t>F</w:t>
            </w:r>
          </w:p>
        </w:tc>
        <w:tc>
          <w:tcPr>
            <w:tcW w:w="4678" w:type="dxa"/>
            <w:shd w:val="solid" w:color="FFFFFF" w:fill="auto"/>
          </w:tcPr>
          <w:p w14:paraId="6454AA63" w14:textId="77777777" w:rsidR="00941D35" w:rsidRDefault="00941D35" w:rsidP="00383596">
            <w:pPr>
              <w:pStyle w:val="TAL"/>
              <w:rPr>
                <w:noProof/>
                <w:lang w:eastAsia="zh-CN"/>
              </w:rPr>
            </w:pPr>
            <w:r>
              <w:rPr>
                <w:noProof/>
                <w:lang w:eastAsia="zh-CN"/>
              </w:rPr>
              <w:t>Missing operation and identifier in NEF charging information</w:t>
            </w:r>
          </w:p>
        </w:tc>
        <w:tc>
          <w:tcPr>
            <w:tcW w:w="708" w:type="dxa"/>
            <w:shd w:val="solid" w:color="FFFFFF" w:fill="auto"/>
          </w:tcPr>
          <w:p w14:paraId="1F198A3C" w14:textId="77777777" w:rsidR="00941D35" w:rsidRDefault="00941D35" w:rsidP="00383596">
            <w:pPr>
              <w:pStyle w:val="TAC"/>
            </w:pPr>
            <w:r>
              <w:t>18.0.0</w:t>
            </w:r>
          </w:p>
        </w:tc>
      </w:tr>
      <w:tr w:rsidR="00195FD3" w:rsidRPr="009514A7" w14:paraId="4D331D3D" w14:textId="77777777" w:rsidTr="00F63288">
        <w:tc>
          <w:tcPr>
            <w:tcW w:w="800" w:type="dxa"/>
            <w:shd w:val="solid" w:color="FFFFFF" w:fill="auto"/>
          </w:tcPr>
          <w:p w14:paraId="6630D5F8" w14:textId="77777777" w:rsidR="00195FD3" w:rsidRDefault="00195FD3" w:rsidP="00195FD3">
            <w:pPr>
              <w:pStyle w:val="TAC"/>
              <w:jc w:val="left"/>
            </w:pPr>
            <w:r>
              <w:t>2023-03</w:t>
            </w:r>
          </w:p>
        </w:tc>
        <w:tc>
          <w:tcPr>
            <w:tcW w:w="901" w:type="dxa"/>
            <w:shd w:val="solid" w:color="FFFFFF" w:fill="auto"/>
          </w:tcPr>
          <w:p w14:paraId="7A8D86B9" w14:textId="77777777" w:rsidR="00195FD3" w:rsidRDefault="00195FD3" w:rsidP="00195FD3">
            <w:pPr>
              <w:pStyle w:val="TAL"/>
              <w:jc w:val="center"/>
            </w:pPr>
            <w:r>
              <w:t>SA#99</w:t>
            </w:r>
          </w:p>
        </w:tc>
        <w:tc>
          <w:tcPr>
            <w:tcW w:w="993" w:type="dxa"/>
            <w:shd w:val="solid" w:color="FFFFFF" w:fill="auto"/>
          </w:tcPr>
          <w:p w14:paraId="22765C2C" w14:textId="77777777" w:rsidR="00195FD3" w:rsidRDefault="00195FD3" w:rsidP="00195FD3">
            <w:pPr>
              <w:pStyle w:val="TAL"/>
            </w:pPr>
            <w:r>
              <w:t>SP-230201</w:t>
            </w:r>
          </w:p>
        </w:tc>
        <w:tc>
          <w:tcPr>
            <w:tcW w:w="567" w:type="dxa"/>
            <w:shd w:val="solid" w:color="FFFFFF" w:fill="auto"/>
          </w:tcPr>
          <w:p w14:paraId="31BACC4B" w14:textId="77777777" w:rsidR="00195FD3" w:rsidRDefault="00195FD3" w:rsidP="00195FD3">
            <w:pPr>
              <w:pStyle w:val="TAL"/>
            </w:pPr>
            <w:r>
              <w:t>0029</w:t>
            </w:r>
          </w:p>
        </w:tc>
        <w:tc>
          <w:tcPr>
            <w:tcW w:w="425" w:type="dxa"/>
            <w:shd w:val="solid" w:color="FFFFFF" w:fill="auto"/>
          </w:tcPr>
          <w:p w14:paraId="663C1796" w14:textId="77777777" w:rsidR="00195FD3" w:rsidRDefault="00195FD3" w:rsidP="00195FD3">
            <w:pPr>
              <w:pStyle w:val="TAL"/>
              <w:jc w:val="center"/>
            </w:pPr>
            <w:r>
              <w:t>1</w:t>
            </w:r>
          </w:p>
        </w:tc>
        <w:tc>
          <w:tcPr>
            <w:tcW w:w="567" w:type="dxa"/>
            <w:shd w:val="solid" w:color="FFFFFF" w:fill="auto"/>
          </w:tcPr>
          <w:p w14:paraId="2A61B421" w14:textId="77777777" w:rsidR="00195FD3" w:rsidRDefault="00195FD3" w:rsidP="00195FD3">
            <w:pPr>
              <w:pStyle w:val="TAL"/>
              <w:jc w:val="center"/>
            </w:pPr>
            <w:r>
              <w:t>F</w:t>
            </w:r>
          </w:p>
        </w:tc>
        <w:tc>
          <w:tcPr>
            <w:tcW w:w="4678" w:type="dxa"/>
            <w:shd w:val="solid" w:color="FFFFFF" w:fill="auto"/>
          </w:tcPr>
          <w:p w14:paraId="01481947" w14:textId="77777777" w:rsidR="00195FD3" w:rsidRDefault="00195FD3" w:rsidP="00195FD3">
            <w:pPr>
              <w:pStyle w:val="TAL"/>
              <w:rPr>
                <w:noProof/>
                <w:lang w:eastAsia="zh-CN"/>
              </w:rPr>
            </w:pPr>
            <w:r>
              <w:rPr>
                <w:noProof/>
                <w:lang w:eastAsia="zh-CN"/>
              </w:rPr>
              <w:t>Correcting supported feature and charging identifier</w:t>
            </w:r>
          </w:p>
        </w:tc>
        <w:tc>
          <w:tcPr>
            <w:tcW w:w="708" w:type="dxa"/>
            <w:shd w:val="solid" w:color="FFFFFF" w:fill="auto"/>
          </w:tcPr>
          <w:p w14:paraId="45FE709D" w14:textId="77777777" w:rsidR="00195FD3" w:rsidRDefault="00195FD3" w:rsidP="00195FD3">
            <w:pPr>
              <w:pStyle w:val="TAC"/>
            </w:pPr>
            <w:r>
              <w:t>18.0.0</w:t>
            </w:r>
          </w:p>
        </w:tc>
      </w:tr>
      <w:tr w:rsidR="0088054D" w:rsidRPr="009514A7" w14:paraId="1FE2B390" w14:textId="77777777" w:rsidTr="00F63288">
        <w:tc>
          <w:tcPr>
            <w:tcW w:w="800" w:type="dxa"/>
            <w:shd w:val="solid" w:color="FFFFFF" w:fill="auto"/>
          </w:tcPr>
          <w:p w14:paraId="3CF5892C" w14:textId="77777777" w:rsidR="0088054D" w:rsidRDefault="0088054D" w:rsidP="00195FD3">
            <w:pPr>
              <w:pStyle w:val="TAC"/>
              <w:jc w:val="left"/>
            </w:pPr>
            <w:r>
              <w:t>2023-09</w:t>
            </w:r>
          </w:p>
        </w:tc>
        <w:tc>
          <w:tcPr>
            <w:tcW w:w="901" w:type="dxa"/>
            <w:shd w:val="solid" w:color="FFFFFF" w:fill="auto"/>
          </w:tcPr>
          <w:p w14:paraId="329C38EC" w14:textId="77777777" w:rsidR="0088054D" w:rsidRDefault="0088054D" w:rsidP="00195FD3">
            <w:pPr>
              <w:pStyle w:val="TAL"/>
              <w:jc w:val="center"/>
            </w:pPr>
            <w:r>
              <w:t>SA#101</w:t>
            </w:r>
          </w:p>
        </w:tc>
        <w:tc>
          <w:tcPr>
            <w:tcW w:w="993" w:type="dxa"/>
            <w:shd w:val="solid" w:color="FFFFFF" w:fill="auto"/>
          </w:tcPr>
          <w:p w14:paraId="2E408AB4" w14:textId="77777777" w:rsidR="0088054D" w:rsidRDefault="0088054D" w:rsidP="00195FD3">
            <w:pPr>
              <w:pStyle w:val="TAL"/>
            </w:pPr>
            <w:r>
              <w:t>SP-230945</w:t>
            </w:r>
          </w:p>
        </w:tc>
        <w:tc>
          <w:tcPr>
            <w:tcW w:w="567" w:type="dxa"/>
            <w:shd w:val="solid" w:color="FFFFFF" w:fill="auto"/>
          </w:tcPr>
          <w:p w14:paraId="7D15F47A" w14:textId="77777777" w:rsidR="0088054D" w:rsidRDefault="0088054D" w:rsidP="00195FD3">
            <w:pPr>
              <w:pStyle w:val="TAL"/>
            </w:pPr>
            <w:r>
              <w:t>0031</w:t>
            </w:r>
          </w:p>
        </w:tc>
        <w:tc>
          <w:tcPr>
            <w:tcW w:w="425" w:type="dxa"/>
            <w:shd w:val="solid" w:color="FFFFFF" w:fill="auto"/>
          </w:tcPr>
          <w:p w14:paraId="4E50EB66" w14:textId="77777777" w:rsidR="0088054D" w:rsidRDefault="0088054D" w:rsidP="00195FD3">
            <w:pPr>
              <w:pStyle w:val="TAL"/>
              <w:jc w:val="center"/>
            </w:pPr>
            <w:r>
              <w:t>1</w:t>
            </w:r>
          </w:p>
        </w:tc>
        <w:tc>
          <w:tcPr>
            <w:tcW w:w="567" w:type="dxa"/>
            <w:shd w:val="solid" w:color="FFFFFF" w:fill="auto"/>
          </w:tcPr>
          <w:p w14:paraId="1163844B" w14:textId="77777777" w:rsidR="0088054D" w:rsidRDefault="0088054D" w:rsidP="00195FD3">
            <w:pPr>
              <w:pStyle w:val="TAL"/>
              <w:jc w:val="center"/>
            </w:pPr>
            <w:r>
              <w:t>A</w:t>
            </w:r>
          </w:p>
        </w:tc>
        <w:tc>
          <w:tcPr>
            <w:tcW w:w="4678" w:type="dxa"/>
            <w:shd w:val="solid" w:color="FFFFFF" w:fill="auto"/>
          </w:tcPr>
          <w:p w14:paraId="31D6FBBA" w14:textId="77777777" w:rsidR="0088054D" w:rsidRDefault="0088054D" w:rsidP="00195FD3">
            <w:pPr>
              <w:pStyle w:val="TAL"/>
              <w:rPr>
                <w:noProof/>
                <w:lang w:eastAsia="zh-CN"/>
              </w:rPr>
            </w:pPr>
            <w:r>
              <w:rPr>
                <w:noProof/>
                <w:lang w:eastAsia="zh-CN"/>
              </w:rPr>
              <w:t>Correction on API Target Network Function information</w:t>
            </w:r>
          </w:p>
        </w:tc>
        <w:tc>
          <w:tcPr>
            <w:tcW w:w="708" w:type="dxa"/>
            <w:shd w:val="solid" w:color="FFFFFF" w:fill="auto"/>
          </w:tcPr>
          <w:p w14:paraId="1F83D72E" w14:textId="77777777" w:rsidR="0088054D" w:rsidRDefault="0088054D" w:rsidP="00195FD3">
            <w:pPr>
              <w:pStyle w:val="TAC"/>
            </w:pPr>
            <w:r>
              <w:t>18.1.0</w:t>
            </w:r>
          </w:p>
        </w:tc>
      </w:tr>
      <w:tr w:rsidR="00C46A8F" w:rsidRPr="009514A7" w14:paraId="57DBA1B1" w14:textId="77777777" w:rsidTr="00F63288">
        <w:tc>
          <w:tcPr>
            <w:tcW w:w="800" w:type="dxa"/>
            <w:shd w:val="solid" w:color="FFFFFF" w:fill="auto"/>
          </w:tcPr>
          <w:p w14:paraId="570F6976" w14:textId="77777777" w:rsidR="00C46A8F" w:rsidRDefault="00C46A8F" w:rsidP="00195FD3">
            <w:pPr>
              <w:pStyle w:val="TAC"/>
              <w:jc w:val="left"/>
            </w:pPr>
            <w:r>
              <w:t>2023-12</w:t>
            </w:r>
          </w:p>
        </w:tc>
        <w:tc>
          <w:tcPr>
            <w:tcW w:w="901" w:type="dxa"/>
            <w:shd w:val="solid" w:color="FFFFFF" w:fill="auto"/>
          </w:tcPr>
          <w:p w14:paraId="054DBF05" w14:textId="77777777" w:rsidR="00C46A8F" w:rsidRDefault="00C46A8F" w:rsidP="00195FD3">
            <w:pPr>
              <w:pStyle w:val="TAL"/>
              <w:jc w:val="center"/>
            </w:pPr>
            <w:r>
              <w:t>SA#102</w:t>
            </w:r>
          </w:p>
        </w:tc>
        <w:tc>
          <w:tcPr>
            <w:tcW w:w="993" w:type="dxa"/>
            <w:shd w:val="solid" w:color="FFFFFF" w:fill="auto"/>
          </w:tcPr>
          <w:p w14:paraId="12A5CC8E" w14:textId="77777777" w:rsidR="00C46A8F" w:rsidRDefault="00C46A8F" w:rsidP="00195FD3">
            <w:pPr>
              <w:pStyle w:val="TAL"/>
            </w:pPr>
            <w:r w:rsidRPr="00C46A8F">
              <w:t>SP-231462</w:t>
            </w:r>
          </w:p>
        </w:tc>
        <w:tc>
          <w:tcPr>
            <w:tcW w:w="567" w:type="dxa"/>
            <w:shd w:val="solid" w:color="FFFFFF" w:fill="auto"/>
          </w:tcPr>
          <w:p w14:paraId="7DA51DBA" w14:textId="77777777" w:rsidR="00C46A8F" w:rsidRDefault="00C46A8F" w:rsidP="00195FD3">
            <w:pPr>
              <w:pStyle w:val="TAL"/>
            </w:pPr>
            <w:r>
              <w:t>0034</w:t>
            </w:r>
          </w:p>
        </w:tc>
        <w:tc>
          <w:tcPr>
            <w:tcW w:w="425" w:type="dxa"/>
            <w:shd w:val="solid" w:color="FFFFFF" w:fill="auto"/>
          </w:tcPr>
          <w:p w14:paraId="427266F9" w14:textId="77777777" w:rsidR="00C46A8F" w:rsidRDefault="00C46A8F" w:rsidP="00195FD3">
            <w:pPr>
              <w:pStyle w:val="TAL"/>
              <w:jc w:val="center"/>
            </w:pPr>
            <w:r>
              <w:t>1</w:t>
            </w:r>
          </w:p>
        </w:tc>
        <w:tc>
          <w:tcPr>
            <w:tcW w:w="567" w:type="dxa"/>
            <w:shd w:val="solid" w:color="FFFFFF" w:fill="auto"/>
          </w:tcPr>
          <w:p w14:paraId="39E548C8" w14:textId="77777777" w:rsidR="00C46A8F" w:rsidRDefault="00C46A8F" w:rsidP="00195FD3">
            <w:pPr>
              <w:pStyle w:val="TAL"/>
              <w:jc w:val="center"/>
            </w:pPr>
            <w:r>
              <w:t>B</w:t>
            </w:r>
          </w:p>
        </w:tc>
        <w:tc>
          <w:tcPr>
            <w:tcW w:w="4678" w:type="dxa"/>
            <w:shd w:val="solid" w:color="FFFFFF" w:fill="auto"/>
          </w:tcPr>
          <w:p w14:paraId="2C25F0D5" w14:textId="77777777" w:rsidR="00C46A8F" w:rsidRDefault="00C46A8F" w:rsidP="00195FD3">
            <w:pPr>
              <w:pStyle w:val="TAL"/>
              <w:rPr>
                <w:noProof/>
                <w:lang w:eastAsia="zh-CN"/>
              </w:rPr>
            </w:pPr>
            <w:r>
              <w:rPr>
                <w:noProof/>
                <w:lang w:eastAsia="zh-CN"/>
              </w:rPr>
              <w:t>Rel-18 CR TS 32254 AI/ML support for NEF based charging</w:t>
            </w:r>
          </w:p>
        </w:tc>
        <w:tc>
          <w:tcPr>
            <w:tcW w:w="708" w:type="dxa"/>
            <w:shd w:val="solid" w:color="FFFFFF" w:fill="auto"/>
          </w:tcPr>
          <w:p w14:paraId="4694DC7E" w14:textId="77777777" w:rsidR="00C46A8F" w:rsidRDefault="00C46A8F" w:rsidP="00195FD3">
            <w:pPr>
              <w:pStyle w:val="TAC"/>
            </w:pPr>
            <w:r>
              <w:t>18.2.0</w:t>
            </w:r>
          </w:p>
        </w:tc>
      </w:tr>
      <w:tr w:rsidR="00C46A8F" w:rsidRPr="009514A7" w14:paraId="2A1EFE6F" w14:textId="77777777" w:rsidTr="00F63288">
        <w:tc>
          <w:tcPr>
            <w:tcW w:w="800" w:type="dxa"/>
            <w:shd w:val="solid" w:color="FFFFFF" w:fill="auto"/>
          </w:tcPr>
          <w:p w14:paraId="1FD6EDED" w14:textId="77777777" w:rsidR="00C46A8F" w:rsidRDefault="00C46A8F" w:rsidP="00195FD3">
            <w:pPr>
              <w:pStyle w:val="TAC"/>
              <w:jc w:val="left"/>
            </w:pPr>
            <w:r>
              <w:t>2023-12</w:t>
            </w:r>
          </w:p>
        </w:tc>
        <w:tc>
          <w:tcPr>
            <w:tcW w:w="901" w:type="dxa"/>
            <w:shd w:val="solid" w:color="FFFFFF" w:fill="auto"/>
          </w:tcPr>
          <w:p w14:paraId="137262C9" w14:textId="77777777" w:rsidR="00C46A8F" w:rsidRDefault="00C46A8F" w:rsidP="00195FD3">
            <w:pPr>
              <w:pStyle w:val="TAL"/>
              <w:jc w:val="center"/>
            </w:pPr>
            <w:r>
              <w:t>SA#102</w:t>
            </w:r>
          </w:p>
        </w:tc>
        <w:tc>
          <w:tcPr>
            <w:tcW w:w="993" w:type="dxa"/>
            <w:shd w:val="solid" w:color="FFFFFF" w:fill="auto"/>
          </w:tcPr>
          <w:p w14:paraId="264469A6" w14:textId="77777777" w:rsidR="00C46A8F" w:rsidRPr="00C46A8F" w:rsidRDefault="00C46A8F" w:rsidP="00195FD3">
            <w:pPr>
              <w:pStyle w:val="TAL"/>
            </w:pPr>
            <w:r w:rsidRPr="00C46A8F">
              <w:t>SP-231488</w:t>
            </w:r>
          </w:p>
        </w:tc>
        <w:tc>
          <w:tcPr>
            <w:tcW w:w="567" w:type="dxa"/>
            <w:shd w:val="solid" w:color="FFFFFF" w:fill="auto"/>
          </w:tcPr>
          <w:p w14:paraId="2995DABA" w14:textId="77777777" w:rsidR="00C46A8F" w:rsidRDefault="00C46A8F" w:rsidP="00195FD3">
            <w:pPr>
              <w:pStyle w:val="TAL"/>
            </w:pPr>
            <w:r>
              <w:t>0038</w:t>
            </w:r>
          </w:p>
        </w:tc>
        <w:tc>
          <w:tcPr>
            <w:tcW w:w="425" w:type="dxa"/>
            <w:shd w:val="solid" w:color="FFFFFF" w:fill="auto"/>
          </w:tcPr>
          <w:p w14:paraId="74F4C7BE" w14:textId="77777777" w:rsidR="00C46A8F" w:rsidRDefault="00C46A8F" w:rsidP="00195FD3">
            <w:pPr>
              <w:pStyle w:val="TAL"/>
              <w:jc w:val="center"/>
            </w:pPr>
            <w:r>
              <w:t>1</w:t>
            </w:r>
          </w:p>
        </w:tc>
        <w:tc>
          <w:tcPr>
            <w:tcW w:w="567" w:type="dxa"/>
            <w:shd w:val="solid" w:color="FFFFFF" w:fill="auto"/>
          </w:tcPr>
          <w:p w14:paraId="6D9FAA5F" w14:textId="77777777" w:rsidR="00C46A8F" w:rsidRDefault="00C46A8F" w:rsidP="00195FD3">
            <w:pPr>
              <w:pStyle w:val="TAL"/>
              <w:jc w:val="center"/>
            </w:pPr>
            <w:r>
              <w:t>A</w:t>
            </w:r>
          </w:p>
        </w:tc>
        <w:tc>
          <w:tcPr>
            <w:tcW w:w="4678" w:type="dxa"/>
            <w:shd w:val="solid" w:color="FFFFFF" w:fill="auto"/>
          </w:tcPr>
          <w:p w14:paraId="21580383" w14:textId="77777777" w:rsidR="00C46A8F" w:rsidRDefault="00C46A8F" w:rsidP="00195FD3">
            <w:pPr>
              <w:pStyle w:val="TAL"/>
              <w:rPr>
                <w:noProof/>
                <w:lang w:eastAsia="zh-CN"/>
              </w:rPr>
            </w:pPr>
            <w:r>
              <w:rPr>
                <w:noProof/>
                <w:lang w:eastAsia="zh-CN"/>
              </w:rPr>
              <w:t>Rel-18 CR 32.254 Correcting identifiers as a list</w:t>
            </w:r>
          </w:p>
        </w:tc>
        <w:tc>
          <w:tcPr>
            <w:tcW w:w="708" w:type="dxa"/>
            <w:shd w:val="solid" w:color="FFFFFF" w:fill="auto"/>
          </w:tcPr>
          <w:p w14:paraId="488B7BF3" w14:textId="77777777" w:rsidR="00C46A8F" w:rsidRDefault="00C46A8F" w:rsidP="00195FD3">
            <w:pPr>
              <w:pStyle w:val="TAC"/>
            </w:pPr>
            <w:r>
              <w:t>18.2.0</w:t>
            </w:r>
          </w:p>
        </w:tc>
      </w:tr>
      <w:tr w:rsidR="00C46A8F" w:rsidRPr="009514A7" w14:paraId="0FAC7235" w14:textId="77777777" w:rsidTr="00F63288">
        <w:tc>
          <w:tcPr>
            <w:tcW w:w="800" w:type="dxa"/>
            <w:shd w:val="solid" w:color="FFFFFF" w:fill="auto"/>
          </w:tcPr>
          <w:p w14:paraId="0213A40C" w14:textId="77777777" w:rsidR="00C46A8F" w:rsidRDefault="00C46A8F" w:rsidP="00195FD3">
            <w:pPr>
              <w:pStyle w:val="TAC"/>
              <w:jc w:val="left"/>
            </w:pPr>
            <w:r>
              <w:t>2023-12</w:t>
            </w:r>
          </w:p>
        </w:tc>
        <w:tc>
          <w:tcPr>
            <w:tcW w:w="901" w:type="dxa"/>
            <w:shd w:val="solid" w:color="FFFFFF" w:fill="auto"/>
          </w:tcPr>
          <w:p w14:paraId="46890AEB" w14:textId="77777777" w:rsidR="00C46A8F" w:rsidRDefault="00C46A8F" w:rsidP="00195FD3">
            <w:pPr>
              <w:pStyle w:val="TAL"/>
              <w:jc w:val="center"/>
            </w:pPr>
            <w:r>
              <w:t>SA#102</w:t>
            </w:r>
          </w:p>
        </w:tc>
        <w:tc>
          <w:tcPr>
            <w:tcW w:w="993" w:type="dxa"/>
            <w:shd w:val="solid" w:color="FFFFFF" w:fill="auto"/>
          </w:tcPr>
          <w:p w14:paraId="1274B9CF" w14:textId="77777777" w:rsidR="00C46A8F" w:rsidRPr="00C46A8F" w:rsidRDefault="00C46A8F" w:rsidP="00195FD3">
            <w:pPr>
              <w:pStyle w:val="TAL"/>
            </w:pPr>
            <w:r w:rsidRPr="00C46A8F">
              <w:t>SP-231491</w:t>
            </w:r>
          </w:p>
        </w:tc>
        <w:tc>
          <w:tcPr>
            <w:tcW w:w="567" w:type="dxa"/>
            <w:shd w:val="solid" w:color="FFFFFF" w:fill="auto"/>
          </w:tcPr>
          <w:p w14:paraId="2308FBEA" w14:textId="77777777" w:rsidR="00C46A8F" w:rsidRDefault="00C46A8F" w:rsidP="00195FD3">
            <w:pPr>
              <w:pStyle w:val="TAL"/>
            </w:pPr>
            <w:r>
              <w:t>0042</w:t>
            </w:r>
          </w:p>
        </w:tc>
        <w:tc>
          <w:tcPr>
            <w:tcW w:w="425" w:type="dxa"/>
            <w:shd w:val="solid" w:color="FFFFFF" w:fill="auto"/>
          </w:tcPr>
          <w:p w14:paraId="2AB4FEF3" w14:textId="77777777" w:rsidR="00C46A8F" w:rsidRDefault="00C46A8F" w:rsidP="00195FD3">
            <w:pPr>
              <w:pStyle w:val="TAL"/>
              <w:jc w:val="center"/>
            </w:pPr>
            <w:r>
              <w:t>1</w:t>
            </w:r>
          </w:p>
        </w:tc>
        <w:tc>
          <w:tcPr>
            <w:tcW w:w="567" w:type="dxa"/>
            <w:shd w:val="solid" w:color="FFFFFF" w:fill="auto"/>
          </w:tcPr>
          <w:p w14:paraId="7CA579EE" w14:textId="77777777" w:rsidR="00C46A8F" w:rsidRDefault="00C46A8F" w:rsidP="00195FD3">
            <w:pPr>
              <w:pStyle w:val="TAL"/>
              <w:jc w:val="center"/>
            </w:pPr>
            <w:r>
              <w:t>A</w:t>
            </w:r>
          </w:p>
        </w:tc>
        <w:tc>
          <w:tcPr>
            <w:tcW w:w="4678" w:type="dxa"/>
            <w:shd w:val="solid" w:color="FFFFFF" w:fill="auto"/>
          </w:tcPr>
          <w:p w14:paraId="73438E80" w14:textId="77777777" w:rsidR="00C46A8F" w:rsidRDefault="00C46A8F" w:rsidP="00195FD3">
            <w:pPr>
              <w:pStyle w:val="TAL"/>
              <w:rPr>
                <w:noProof/>
                <w:lang w:eastAsia="zh-CN"/>
              </w:rPr>
            </w:pPr>
            <w:r>
              <w:rPr>
                <w:noProof/>
                <w:lang w:eastAsia="zh-CN"/>
              </w:rPr>
              <w:t>Rel-18 CR 32.254 Correct the 5G VNGM Charging Information</w:t>
            </w:r>
          </w:p>
        </w:tc>
        <w:tc>
          <w:tcPr>
            <w:tcW w:w="708" w:type="dxa"/>
            <w:shd w:val="solid" w:color="FFFFFF" w:fill="auto"/>
          </w:tcPr>
          <w:p w14:paraId="01BECC33" w14:textId="77777777" w:rsidR="00C46A8F" w:rsidRDefault="00C46A8F" w:rsidP="00195FD3">
            <w:pPr>
              <w:pStyle w:val="TAC"/>
            </w:pPr>
            <w:r>
              <w:t>18.2.0</w:t>
            </w:r>
          </w:p>
        </w:tc>
      </w:tr>
      <w:tr w:rsidR="00C46A8F" w:rsidRPr="009514A7" w14:paraId="172FC526" w14:textId="77777777" w:rsidTr="00F63288">
        <w:tc>
          <w:tcPr>
            <w:tcW w:w="800" w:type="dxa"/>
            <w:shd w:val="solid" w:color="FFFFFF" w:fill="auto"/>
          </w:tcPr>
          <w:p w14:paraId="65A61F24" w14:textId="77777777" w:rsidR="00C46A8F" w:rsidRDefault="00C46A8F" w:rsidP="00195FD3">
            <w:pPr>
              <w:pStyle w:val="TAC"/>
              <w:jc w:val="left"/>
            </w:pPr>
            <w:r>
              <w:t>2023-12</w:t>
            </w:r>
          </w:p>
        </w:tc>
        <w:tc>
          <w:tcPr>
            <w:tcW w:w="901" w:type="dxa"/>
            <w:shd w:val="solid" w:color="FFFFFF" w:fill="auto"/>
          </w:tcPr>
          <w:p w14:paraId="3105884A" w14:textId="77777777" w:rsidR="00C46A8F" w:rsidRDefault="00C46A8F" w:rsidP="00195FD3">
            <w:pPr>
              <w:pStyle w:val="TAL"/>
              <w:jc w:val="center"/>
            </w:pPr>
            <w:r>
              <w:t>SA#102</w:t>
            </w:r>
          </w:p>
        </w:tc>
        <w:tc>
          <w:tcPr>
            <w:tcW w:w="993" w:type="dxa"/>
            <w:shd w:val="solid" w:color="FFFFFF" w:fill="auto"/>
          </w:tcPr>
          <w:p w14:paraId="3C4A3B0D" w14:textId="77777777" w:rsidR="00C46A8F" w:rsidRPr="00C46A8F" w:rsidRDefault="00C46A8F" w:rsidP="00195FD3">
            <w:pPr>
              <w:pStyle w:val="TAL"/>
            </w:pPr>
            <w:r w:rsidRPr="00C46A8F">
              <w:t>SP-231497</w:t>
            </w:r>
          </w:p>
        </w:tc>
        <w:tc>
          <w:tcPr>
            <w:tcW w:w="567" w:type="dxa"/>
            <w:shd w:val="solid" w:color="FFFFFF" w:fill="auto"/>
          </w:tcPr>
          <w:p w14:paraId="06C83619" w14:textId="77777777" w:rsidR="00C46A8F" w:rsidRDefault="00C46A8F" w:rsidP="00195FD3">
            <w:pPr>
              <w:pStyle w:val="TAL"/>
            </w:pPr>
            <w:r>
              <w:t>0043</w:t>
            </w:r>
          </w:p>
        </w:tc>
        <w:tc>
          <w:tcPr>
            <w:tcW w:w="425" w:type="dxa"/>
            <w:shd w:val="solid" w:color="FFFFFF" w:fill="auto"/>
          </w:tcPr>
          <w:p w14:paraId="49CFFE6D" w14:textId="77777777" w:rsidR="00C46A8F" w:rsidRDefault="00C46A8F" w:rsidP="00195FD3">
            <w:pPr>
              <w:pStyle w:val="TAL"/>
              <w:jc w:val="center"/>
            </w:pPr>
            <w:r>
              <w:t>1</w:t>
            </w:r>
          </w:p>
        </w:tc>
        <w:tc>
          <w:tcPr>
            <w:tcW w:w="567" w:type="dxa"/>
            <w:shd w:val="solid" w:color="FFFFFF" w:fill="auto"/>
          </w:tcPr>
          <w:p w14:paraId="4B606EEB" w14:textId="77777777" w:rsidR="00C46A8F" w:rsidRDefault="00C46A8F" w:rsidP="00195FD3">
            <w:pPr>
              <w:pStyle w:val="TAL"/>
              <w:jc w:val="center"/>
            </w:pPr>
            <w:r>
              <w:t>B</w:t>
            </w:r>
          </w:p>
        </w:tc>
        <w:tc>
          <w:tcPr>
            <w:tcW w:w="4678" w:type="dxa"/>
            <w:shd w:val="solid" w:color="FFFFFF" w:fill="auto"/>
          </w:tcPr>
          <w:p w14:paraId="4D8C069C" w14:textId="77777777" w:rsidR="00C46A8F" w:rsidRDefault="00C46A8F" w:rsidP="00195FD3">
            <w:pPr>
              <w:pStyle w:val="TAL"/>
              <w:rPr>
                <w:noProof/>
                <w:lang w:eastAsia="zh-CN"/>
              </w:rPr>
            </w:pPr>
            <w:r>
              <w:rPr>
                <w:noProof/>
                <w:lang w:eastAsia="zh-CN"/>
              </w:rPr>
              <w:t>Rel-18 CR 32.254 Add charging support for TSN service</w:t>
            </w:r>
          </w:p>
        </w:tc>
        <w:tc>
          <w:tcPr>
            <w:tcW w:w="708" w:type="dxa"/>
            <w:shd w:val="solid" w:color="FFFFFF" w:fill="auto"/>
          </w:tcPr>
          <w:p w14:paraId="0FE67554" w14:textId="77777777" w:rsidR="00C46A8F" w:rsidRDefault="00C46A8F" w:rsidP="00195FD3">
            <w:pPr>
              <w:pStyle w:val="TAC"/>
            </w:pPr>
            <w:r>
              <w:t>18.2.0</w:t>
            </w:r>
          </w:p>
        </w:tc>
      </w:tr>
      <w:tr w:rsidR="00FA3EAF" w:rsidRPr="009514A7" w14:paraId="796CF59D" w14:textId="77777777" w:rsidTr="00F63288">
        <w:tc>
          <w:tcPr>
            <w:tcW w:w="800" w:type="dxa"/>
            <w:shd w:val="solid" w:color="FFFFFF" w:fill="auto"/>
          </w:tcPr>
          <w:p w14:paraId="1EAB0E09" w14:textId="77777777" w:rsidR="00FA3EAF" w:rsidRDefault="00FA3EAF" w:rsidP="00195FD3">
            <w:pPr>
              <w:pStyle w:val="TAC"/>
              <w:jc w:val="left"/>
            </w:pPr>
            <w:r>
              <w:t>2024-06</w:t>
            </w:r>
          </w:p>
        </w:tc>
        <w:tc>
          <w:tcPr>
            <w:tcW w:w="901" w:type="dxa"/>
            <w:shd w:val="solid" w:color="FFFFFF" w:fill="auto"/>
          </w:tcPr>
          <w:p w14:paraId="234630D5" w14:textId="77777777" w:rsidR="00FA3EAF" w:rsidRDefault="00FA3EAF" w:rsidP="00195FD3">
            <w:pPr>
              <w:pStyle w:val="TAL"/>
              <w:jc w:val="center"/>
            </w:pPr>
            <w:r>
              <w:t>SA#104</w:t>
            </w:r>
          </w:p>
        </w:tc>
        <w:tc>
          <w:tcPr>
            <w:tcW w:w="993" w:type="dxa"/>
            <w:shd w:val="solid" w:color="FFFFFF" w:fill="auto"/>
          </w:tcPr>
          <w:p w14:paraId="56CC32BF" w14:textId="77777777" w:rsidR="00FA3EAF" w:rsidRPr="00C46A8F" w:rsidRDefault="00FA3EAF" w:rsidP="00195FD3">
            <w:pPr>
              <w:pStyle w:val="TAL"/>
            </w:pPr>
            <w:r w:rsidRPr="00FA3EAF">
              <w:t>SP-240810</w:t>
            </w:r>
          </w:p>
        </w:tc>
        <w:tc>
          <w:tcPr>
            <w:tcW w:w="567" w:type="dxa"/>
            <w:shd w:val="solid" w:color="FFFFFF" w:fill="auto"/>
          </w:tcPr>
          <w:p w14:paraId="72C39B48" w14:textId="77777777" w:rsidR="00FA3EAF" w:rsidRDefault="00FA3EAF" w:rsidP="00195FD3">
            <w:pPr>
              <w:pStyle w:val="TAL"/>
            </w:pPr>
            <w:r>
              <w:t>0047</w:t>
            </w:r>
          </w:p>
        </w:tc>
        <w:tc>
          <w:tcPr>
            <w:tcW w:w="425" w:type="dxa"/>
            <w:shd w:val="solid" w:color="FFFFFF" w:fill="auto"/>
          </w:tcPr>
          <w:p w14:paraId="55290773" w14:textId="77777777" w:rsidR="00FA3EAF" w:rsidRDefault="00FA3EAF" w:rsidP="00195FD3">
            <w:pPr>
              <w:pStyle w:val="TAL"/>
              <w:jc w:val="center"/>
            </w:pPr>
            <w:r>
              <w:t>3</w:t>
            </w:r>
          </w:p>
        </w:tc>
        <w:tc>
          <w:tcPr>
            <w:tcW w:w="567" w:type="dxa"/>
            <w:shd w:val="solid" w:color="FFFFFF" w:fill="auto"/>
          </w:tcPr>
          <w:p w14:paraId="220FAF01" w14:textId="77777777" w:rsidR="00FA3EAF" w:rsidRDefault="00FA3EAF" w:rsidP="00195FD3">
            <w:pPr>
              <w:pStyle w:val="TAL"/>
              <w:jc w:val="center"/>
            </w:pPr>
            <w:r>
              <w:t>F</w:t>
            </w:r>
          </w:p>
        </w:tc>
        <w:tc>
          <w:tcPr>
            <w:tcW w:w="4678" w:type="dxa"/>
            <w:shd w:val="solid" w:color="FFFFFF" w:fill="auto"/>
          </w:tcPr>
          <w:p w14:paraId="4EB9863D" w14:textId="77777777" w:rsidR="00FA3EAF" w:rsidRDefault="00FA3EAF" w:rsidP="00195FD3">
            <w:pPr>
              <w:pStyle w:val="TAL"/>
              <w:rPr>
                <w:noProof/>
                <w:lang w:eastAsia="zh-CN"/>
              </w:rPr>
            </w:pPr>
            <w:r>
              <w:rPr>
                <w:noProof/>
                <w:lang w:eastAsia="zh-CN"/>
              </w:rPr>
              <w:t>Rel-18 CR TS 32.254 Application Charging Enhancement</w:t>
            </w:r>
          </w:p>
        </w:tc>
        <w:tc>
          <w:tcPr>
            <w:tcW w:w="708" w:type="dxa"/>
            <w:shd w:val="solid" w:color="FFFFFF" w:fill="auto"/>
          </w:tcPr>
          <w:p w14:paraId="3E5FB9F0" w14:textId="77777777" w:rsidR="00FA3EAF" w:rsidRDefault="00FA3EAF" w:rsidP="00195FD3">
            <w:pPr>
              <w:pStyle w:val="TAC"/>
            </w:pPr>
            <w:r>
              <w:t>18.3.0</w:t>
            </w:r>
          </w:p>
        </w:tc>
      </w:tr>
      <w:tr w:rsidR="008F7925" w:rsidRPr="009514A7" w14:paraId="394FB4B7" w14:textId="77777777" w:rsidTr="00F63288">
        <w:tc>
          <w:tcPr>
            <w:tcW w:w="800" w:type="dxa"/>
            <w:shd w:val="solid" w:color="FFFFFF" w:fill="auto"/>
          </w:tcPr>
          <w:p w14:paraId="64178889" w14:textId="77777777" w:rsidR="008F7925" w:rsidRDefault="008F7925" w:rsidP="00195FD3">
            <w:pPr>
              <w:pStyle w:val="TAC"/>
              <w:jc w:val="left"/>
            </w:pPr>
            <w:r>
              <w:t>2024-06</w:t>
            </w:r>
          </w:p>
        </w:tc>
        <w:tc>
          <w:tcPr>
            <w:tcW w:w="901" w:type="dxa"/>
            <w:shd w:val="solid" w:color="FFFFFF" w:fill="auto"/>
          </w:tcPr>
          <w:p w14:paraId="75DDDD63" w14:textId="77777777" w:rsidR="008F7925" w:rsidRDefault="008F7925" w:rsidP="00195FD3">
            <w:pPr>
              <w:pStyle w:val="TAL"/>
              <w:jc w:val="center"/>
            </w:pPr>
            <w:r>
              <w:t>SA#104</w:t>
            </w:r>
          </w:p>
        </w:tc>
        <w:tc>
          <w:tcPr>
            <w:tcW w:w="993" w:type="dxa"/>
            <w:shd w:val="solid" w:color="FFFFFF" w:fill="auto"/>
          </w:tcPr>
          <w:p w14:paraId="5B831533" w14:textId="77777777" w:rsidR="008F7925" w:rsidRPr="00FA3EAF" w:rsidRDefault="008F7925" w:rsidP="00195FD3">
            <w:pPr>
              <w:pStyle w:val="TAL"/>
            </w:pPr>
            <w:r w:rsidRPr="008F7925">
              <w:t>SP-240810</w:t>
            </w:r>
          </w:p>
        </w:tc>
        <w:tc>
          <w:tcPr>
            <w:tcW w:w="567" w:type="dxa"/>
            <w:shd w:val="solid" w:color="FFFFFF" w:fill="auto"/>
          </w:tcPr>
          <w:p w14:paraId="4ED137A4" w14:textId="77777777" w:rsidR="008F7925" w:rsidRDefault="008F7925" w:rsidP="00195FD3">
            <w:pPr>
              <w:pStyle w:val="TAL"/>
            </w:pPr>
            <w:r>
              <w:t>0048</w:t>
            </w:r>
          </w:p>
        </w:tc>
        <w:tc>
          <w:tcPr>
            <w:tcW w:w="425" w:type="dxa"/>
            <w:shd w:val="solid" w:color="FFFFFF" w:fill="auto"/>
          </w:tcPr>
          <w:p w14:paraId="4B5080EB" w14:textId="77777777" w:rsidR="008F7925" w:rsidRDefault="008F7925" w:rsidP="00195FD3">
            <w:pPr>
              <w:pStyle w:val="TAL"/>
              <w:jc w:val="center"/>
            </w:pPr>
            <w:r>
              <w:t>1</w:t>
            </w:r>
          </w:p>
        </w:tc>
        <w:tc>
          <w:tcPr>
            <w:tcW w:w="567" w:type="dxa"/>
            <w:shd w:val="solid" w:color="FFFFFF" w:fill="auto"/>
          </w:tcPr>
          <w:p w14:paraId="6A6E9840" w14:textId="77777777" w:rsidR="008F7925" w:rsidRDefault="008F7925" w:rsidP="00195FD3">
            <w:pPr>
              <w:pStyle w:val="TAL"/>
              <w:jc w:val="center"/>
            </w:pPr>
            <w:r>
              <w:t>F</w:t>
            </w:r>
          </w:p>
        </w:tc>
        <w:tc>
          <w:tcPr>
            <w:tcW w:w="4678" w:type="dxa"/>
            <w:shd w:val="solid" w:color="FFFFFF" w:fill="auto"/>
          </w:tcPr>
          <w:p w14:paraId="2FD3CA22" w14:textId="77777777" w:rsidR="008F7925" w:rsidRDefault="008F7925" w:rsidP="00195FD3">
            <w:pPr>
              <w:pStyle w:val="TAL"/>
              <w:rPr>
                <w:noProof/>
                <w:lang w:eastAsia="zh-CN"/>
              </w:rPr>
            </w:pPr>
            <w:r>
              <w:rPr>
                <w:noProof/>
                <w:lang w:eastAsia="zh-CN"/>
              </w:rPr>
              <w:t>Rel-18 CR 32.254 Correction on trigger for NEF message content</w:t>
            </w:r>
          </w:p>
        </w:tc>
        <w:tc>
          <w:tcPr>
            <w:tcW w:w="708" w:type="dxa"/>
            <w:shd w:val="solid" w:color="FFFFFF" w:fill="auto"/>
          </w:tcPr>
          <w:p w14:paraId="6AFE4FFE" w14:textId="77777777" w:rsidR="008F7925" w:rsidRDefault="008F7925" w:rsidP="00195FD3">
            <w:pPr>
              <w:pStyle w:val="TAC"/>
            </w:pPr>
            <w:r>
              <w:t>18.3.0</w:t>
            </w:r>
          </w:p>
        </w:tc>
      </w:tr>
      <w:tr w:rsidR="00B41445" w:rsidRPr="009514A7" w14:paraId="4A74A930" w14:textId="77777777" w:rsidTr="00F63288">
        <w:tc>
          <w:tcPr>
            <w:tcW w:w="800" w:type="dxa"/>
            <w:shd w:val="solid" w:color="FFFFFF" w:fill="auto"/>
          </w:tcPr>
          <w:p w14:paraId="41D4AA9F" w14:textId="77777777" w:rsidR="00B41445" w:rsidRDefault="00B41445" w:rsidP="00195FD3">
            <w:pPr>
              <w:pStyle w:val="TAC"/>
              <w:jc w:val="left"/>
            </w:pPr>
            <w:r>
              <w:t>2024-06</w:t>
            </w:r>
          </w:p>
        </w:tc>
        <w:tc>
          <w:tcPr>
            <w:tcW w:w="901" w:type="dxa"/>
            <w:shd w:val="solid" w:color="FFFFFF" w:fill="auto"/>
          </w:tcPr>
          <w:p w14:paraId="16A25CF2" w14:textId="77777777" w:rsidR="00B41445" w:rsidRDefault="00B41445" w:rsidP="00195FD3">
            <w:pPr>
              <w:pStyle w:val="TAL"/>
              <w:jc w:val="center"/>
            </w:pPr>
            <w:r>
              <w:t>SA#104</w:t>
            </w:r>
          </w:p>
        </w:tc>
        <w:tc>
          <w:tcPr>
            <w:tcW w:w="993" w:type="dxa"/>
            <w:shd w:val="solid" w:color="FFFFFF" w:fill="auto"/>
          </w:tcPr>
          <w:p w14:paraId="6DD478D1" w14:textId="77777777" w:rsidR="00B41445" w:rsidRPr="008F7925" w:rsidRDefault="00B41445" w:rsidP="00195FD3">
            <w:pPr>
              <w:pStyle w:val="TAL"/>
            </w:pPr>
            <w:r w:rsidRPr="00B41445">
              <w:t>SP-240810</w:t>
            </w:r>
          </w:p>
        </w:tc>
        <w:tc>
          <w:tcPr>
            <w:tcW w:w="567" w:type="dxa"/>
            <w:shd w:val="solid" w:color="FFFFFF" w:fill="auto"/>
          </w:tcPr>
          <w:p w14:paraId="0B2BE004" w14:textId="77777777" w:rsidR="00B41445" w:rsidRDefault="00B41445" w:rsidP="00195FD3">
            <w:pPr>
              <w:pStyle w:val="TAL"/>
            </w:pPr>
            <w:r>
              <w:t>0049</w:t>
            </w:r>
          </w:p>
        </w:tc>
        <w:tc>
          <w:tcPr>
            <w:tcW w:w="425" w:type="dxa"/>
            <w:shd w:val="solid" w:color="FFFFFF" w:fill="auto"/>
          </w:tcPr>
          <w:p w14:paraId="2D3DB71F" w14:textId="77777777" w:rsidR="00B41445" w:rsidRDefault="00B41445" w:rsidP="00195FD3">
            <w:pPr>
              <w:pStyle w:val="TAL"/>
              <w:jc w:val="center"/>
            </w:pPr>
            <w:r>
              <w:t>1</w:t>
            </w:r>
          </w:p>
        </w:tc>
        <w:tc>
          <w:tcPr>
            <w:tcW w:w="567" w:type="dxa"/>
            <w:shd w:val="solid" w:color="FFFFFF" w:fill="auto"/>
          </w:tcPr>
          <w:p w14:paraId="33A6E68C" w14:textId="77777777" w:rsidR="00B41445" w:rsidRDefault="00B41445" w:rsidP="00195FD3">
            <w:pPr>
              <w:pStyle w:val="TAL"/>
              <w:jc w:val="center"/>
            </w:pPr>
            <w:r>
              <w:t>F</w:t>
            </w:r>
          </w:p>
        </w:tc>
        <w:tc>
          <w:tcPr>
            <w:tcW w:w="4678" w:type="dxa"/>
            <w:shd w:val="solid" w:color="FFFFFF" w:fill="auto"/>
          </w:tcPr>
          <w:p w14:paraId="24E74AE0" w14:textId="77777777" w:rsidR="00B41445" w:rsidRDefault="00B41445" w:rsidP="00195FD3">
            <w:pPr>
              <w:pStyle w:val="TAL"/>
              <w:rPr>
                <w:noProof/>
                <w:lang w:eastAsia="zh-CN"/>
              </w:rPr>
            </w:pPr>
            <w:r>
              <w:rPr>
                <w:noProof/>
                <w:lang w:eastAsia="zh-CN"/>
              </w:rPr>
              <w:t>Rel-18 CR 32.254 Add tenant identifier and correct charging information for 5G VN group management charging</w:t>
            </w:r>
          </w:p>
        </w:tc>
        <w:tc>
          <w:tcPr>
            <w:tcW w:w="708" w:type="dxa"/>
            <w:shd w:val="solid" w:color="FFFFFF" w:fill="auto"/>
          </w:tcPr>
          <w:p w14:paraId="583027D3" w14:textId="77777777" w:rsidR="00B41445" w:rsidRDefault="00B41445" w:rsidP="00195FD3">
            <w:pPr>
              <w:pStyle w:val="TAC"/>
            </w:pPr>
            <w:r>
              <w:t>18.3.0</w:t>
            </w:r>
          </w:p>
        </w:tc>
      </w:tr>
      <w:tr w:rsidR="00AD63AA" w:rsidRPr="009514A7" w14:paraId="79F14143" w14:textId="77777777" w:rsidTr="00F63288">
        <w:tc>
          <w:tcPr>
            <w:tcW w:w="800" w:type="dxa"/>
            <w:shd w:val="solid" w:color="FFFFFF" w:fill="auto"/>
          </w:tcPr>
          <w:p w14:paraId="788B609D" w14:textId="77777777" w:rsidR="00AD63AA" w:rsidRDefault="00AD63AA" w:rsidP="00195FD3">
            <w:pPr>
              <w:pStyle w:val="TAC"/>
              <w:jc w:val="left"/>
            </w:pPr>
            <w:r>
              <w:t>2024-06</w:t>
            </w:r>
          </w:p>
        </w:tc>
        <w:tc>
          <w:tcPr>
            <w:tcW w:w="901" w:type="dxa"/>
            <w:shd w:val="solid" w:color="FFFFFF" w:fill="auto"/>
          </w:tcPr>
          <w:p w14:paraId="1606607F" w14:textId="77777777" w:rsidR="00AD63AA" w:rsidRDefault="00AD63AA" w:rsidP="00195FD3">
            <w:pPr>
              <w:pStyle w:val="TAL"/>
              <w:jc w:val="center"/>
            </w:pPr>
            <w:r>
              <w:t>SA#104</w:t>
            </w:r>
          </w:p>
        </w:tc>
        <w:tc>
          <w:tcPr>
            <w:tcW w:w="993" w:type="dxa"/>
            <w:shd w:val="solid" w:color="FFFFFF" w:fill="auto"/>
          </w:tcPr>
          <w:p w14:paraId="0DB0AC8D" w14:textId="77777777" w:rsidR="00AD63AA" w:rsidRPr="00B41445" w:rsidRDefault="00AD63AA" w:rsidP="00195FD3">
            <w:pPr>
              <w:pStyle w:val="TAL"/>
            </w:pPr>
            <w:r w:rsidRPr="00AD63AA">
              <w:t>SP-240810</w:t>
            </w:r>
          </w:p>
        </w:tc>
        <w:tc>
          <w:tcPr>
            <w:tcW w:w="567" w:type="dxa"/>
            <w:shd w:val="solid" w:color="FFFFFF" w:fill="auto"/>
          </w:tcPr>
          <w:p w14:paraId="4DD84A7B" w14:textId="77777777" w:rsidR="00AD63AA" w:rsidRDefault="00AD63AA" w:rsidP="00195FD3">
            <w:pPr>
              <w:pStyle w:val="TAL"/>
            </w:pPr>
            <w:r>
              <w:t>0050</w:t>
            </w:r>
          </w:p>
        </w:tc>
        <w:tc>
          <w:tcPr>
            <w:tcW w:w="425" w:type="dxa"/>
            <w:shd w:val="solid" w:color="FFFFFF" w:fill="auto"/>
          </w:tcPr>
          <w:p w14:paraId="7DAE1F6E" w14:textId="77777777" w:rsidR="00AD63AA" w:rsidRDefault="00AD63AA" w:rsidP="00195FD3">
            <w:pPr>
              <w:pStyle w:val="TAL"/>
              <w:jc w:val="center"/>
            </w:pPr>
            <w:r>
              <w:t>1</w:t>
            </w:r>
          </w:p>
        </w:tc>
        <w:tc>
          <w:tcPr>
            <w:tcW w:w="567" w:type="dxa"/>
            <w:shd w:val="solid" w:color="FFFFFF" w:fill="auto"/>
          </w:tcPr>
          <w:p w14:paraId="1BF8BB7F" w14:textId="77777777" w:rsidR="00AD63AA" w:rsidRDefault="00AD63AA" w:rsidP="00195FD3">
            <w:pPr>
              <w:pStyle w:val="TAL"/>
              <w:jc w:val="center"/>
            </w:pPr>
            <w:r>
              <w:t>F</w:t>
            </w:r>
          </w:p>
        </w:tc>
        <w:tc>
          <w:tcPr>
            <w:tcW w:w="4678" w:type="dxa"/>
            <w:shd w:val="solid" w:color="FFFFFF" w:fill="auto"/>
          </w:tcPr>
          <w:p w14:paraId="303DA66B" w14:textId="77777777" w:rsidR="00AD63AA" w:rsidRDefault="00AD63AA" w:rsidP="00195FD3">
            <w:pPr>
              <w:pStyle w:val="TAL"/>
              <w:rPr>
                <w:noProof/>
                <w:lang w:eastAsia="zh-CN"/>
              </w:rPr>
            </w:pPr>
            <w:r>
              <w:rPr>
                <w:noProof/>
                <w:lang w:eastAsia="zh-CN"/>
              </w:rPr>
              <w:t>Rel-18 CR 32.254 Correction on session identifier</w:t>
            </w:r>
          </w:p>
        </w:tc>
        <w:tc>
          <w:tcPr>
            <w:tcW w:w="708" w:type="dxa"/>
            <w:shd w:val="solid" w:color="FFFFFF" w:fill="auto"/>
          </w:tcPr>
          <w:p w14:paraId="482621F3" w14:textId="77777777" w:rsidR="00AD63AA" w:rsidRDefault="00AD63AA" w:rsidP="00195FD3">
            <w:pPr>
              <w:pStyle w:val="TAC"/>
            </w:pPr>
            <w:r>
              <w:t>18.3.0</w:t>
            </w:r>
          </w:p>
        </w:tc>
      </w:tr>
      <w:tr w:rsidR="00B63E8A" w:rsidRPr="009514A7" w14:paraId="10168947" w14:textId="77777777" w:rsidTr="00F63288">
        <w:tc>
          <w:tcPr>
            <w:tcW w:w="800" w:type="dxa"/>
            <w:shd w:val="solid" w:color="FFFFFF" w:fill="auto"/>
          </w:tcPr>
          <w:p w14:paraId="3761AD50" w14:textId="77777777" w:rsidR="00B63E8A" w:rsidRDefault="00B63E8A" w:rsidP="00195FD3">
            <w:pPr>
              <w:pStyle w:val="TAC"/>
              <w:jc w:val="left"/>
            </w:pPr>
            <w:r>
              <w:t>2024-06</w:t>
            </w:r>
          </w:p>
        </w:tc>
        <w:tc>
          <w:tcPr>
            <w:tcW w:w="901" w:type="dxa"/>
            <w:shd w:val="solid" w:color="FFFFFF" w:fill="auto"/>
          </w:tcPr>
          <w:p w14:paraId="3942A736" w14:textId="77777777" w:rsidR="00B63E8A" w:rsidRDefault="00B63E8A" w:rsidP="00195FD3">
            <w:pPr>
              <w:pStyle w:val="TAL"/>
              <w:jc w:val="center"/>
            </w:pPr>
            <w:r>
              <w:t>SA#104</w:t>
            </w:r>
          </w:p>
        </w:tc>
        <w:tc>
          <w:tcPr>
            <w:tcW w:w="993" w:type="dxa"/>
            <w:shd w:val="solid" w:color="FFFFFF" w:fill="auto"/>
          </w:tcPr>
          <w:p w14:paraId="4D159197" w14:textId="77777777" w:rsidR="00B63E8A" w:rsidRPr="00AD63AA" w:rsidRDefault="00B63E8A" w:rsidP="00195FD3">
            <w:pPr>
              <w:pStyle w:val="TAL"/>
            </w:pPr>
            <w:r w:rsidRPr="00B63E8A">
              <w:t>SP-240810</w:t>
            </w:r>
          </w:p>
        </w:tc>
        <w:tc>
          <w:tcPr>
            <w:tcW w:w="567" w:type="dxa"/>
            <w:shd w:val="solid" w:color="FFFFFF" w:fill="auto"/>
          </w:tcPr>
          <w:p w14:paraId="4F7F38ED" w14:textId="77777777" w:rsidR="00B63E8A" w:rsidRDefault="00B63E8A" w:rsidP="00195FD3">
            <w:pPr>
              <w:pStyle w:val="TAL"/>
            </w:pPr>
            <w:r>
              <w:t>0051</w:t>
            </w:r>
          </w:p>
        </w:tc>
        <w:tc>
          <w:tcPr>
            <w:tcW w:w="425" w:type="dxa"/>
            <w:shd w:val="solid" w:color="FFFFFF" w:fill="auto"/>
          </w:tcPr>
          <w:p w14:paraId="5EB7CB97" w14:textId="77777777" w:rsidR="00B63E8A" w:rsidRDefault="00B63E8A" w:rsidP="00195FD3">
            <w:pPr>
              <w:pStyle w:val="TAL"/>
              <w:jc w:val="center"/>
            </w:pPr>
            <w:r>
              <w:t>1</w:t>
            </w:r>
          </w:p>
        </w:tc>
        <w:tc>
          <w:tcPr>
            <w:tcW w:w="567" w:type="dxa"/>
            <w:shd w:val="solid" w:color="FFFFFF" w:fill="auto"/>
          </w:tcPr>
          <w:p w14:paraId="4C0A447C" w14:textId="77777777" w:rsidR="00B63E8A" w:rsidRDefault="00B63E8A" w:rsidP="00195FD3">
            <w:pPr>
              <w:pStyle w:val="TAL"/>
              <w:jc w:val="center"/>
            </w:pPr>
            <w:r>
              <w:t>F</w:t>
            </w:r>
          </w:p>
        </w:tc>
        <w:tc>
          <w:tcPr>
            <w:tcW w:w="4678" w:type="dxa"/>
            <w:shd w:val="solid" w:color="FFFFFF" w:fill="auto"/>
          </w:tcPr>
          <w:p w14:paraId="40F220B7" w14:textId="77777777" w:rsidR="00B63E8A" w:rsidRDefault="00B63E8A" w:rsidP="00195FD3">
            <w:pPr>
              <w:pStyle w:val="TAL"/>
              <w:rPr>
                <w:noProof/>
                <w:lang w:eastAsia="zh-CN"/>
              </w:rPr>
            </w:pPr>
            <w:r>
              <w:rPr>
                <w:noProof/>
                <w:lang w:eastAsia="zh-CN"/>
              </w:rPr>
              <w:t>Rel-18 CR 32.254 Correction of charging information applicability</w:t>
            </w:r>
          </w:p>
        </w:tc>
        <w:tc>
          <w:tcPr>
            <w:tcW w:w="708" w:type="dxa"/>
            <w:shd w:val="solid" w:color="FFFFFF" w:fill="auto"/>
          </w:tcPr>
          <w:p w14:paraId="23DDD3E4" w14:textId="77777777" w:rsidR="00B63E8A" w:rsidRDefault="00B63E8A" w:rsidP="00195FD3">
            <w:pPr>
              <w:pStyle w:val="TAC"/>
            </w:pPr>
            <w:r>
              <w:t>18.3.0</w:t>
            </w:r>
          </w:p>
        </w:tc>
      </w:tr>
      <w:tr w:rsidR="001F05D6" w:rsidRPr="009514A7" w14:paraId="12C78241" w14:textId="77777777" w:rsidTr="00F63288">
        <w:tc>
          <w:tcPr>
            <w:tcW w:w="800" w:type="dxa"/>
            <w:shd w:val="solid" w:color="FFFFFF" w:fill="auto"/>
          </w:tcPr>
          <w:p w14:paraId="083C9BD2" w14:textId="568EA859" w:rsidR="001F05D6" w:rsidRDefault="001F05D6" w:rsidP="00195FD3">
            <w:pPr>
              <w:pStyle w:val="TAC"/>
              <w:jc w:val="left"/>
            </w:pPr>
            <w:r>
              <w:t>2024-12</w:t>
            </w:r>
          </w:p>
        </w:tc>
        <w:tc>
          <w:tcPr>
            <w:tcW w:w="901" w:type="dxa"/>
            <w:shd w:val="solid" w:color="FFFFFF" w:fill="auto"/>
          </w:tcPr>
          <w:p w14:paraId="18327333" w14:textId="6845939F" w:rsidR="001F05D6" w:rsidRDefault="001F05D6" w:rsidP="00195FD3">
            <w:pPr>
              <w:pStyle w:val="TAL"/>
              <w:jc w:val="center"/>
            </w:pPr>
            <w:r>
              <w:t>SA#106</w:t>
            </w:r>
          </w:p>
        </w:tc>
        <w:tc>
          <w:tcPr>
            <w:tcW w:w="993" w:type="dxa"/>
            <w:shd w:val="solid" w:color="FFFFFF" w:fill="auto"/>
          </w:tcPr>
          <w:p w14:paraId="627A2FEF" w14:textId="1AA2F099" w:rsidR="001F05D6" w:rsidRPr="00B63E8A" w:rsidRDefault="001F05D6" w:rsidP="00195FD3">
            <w:pPr>
              <w:pStyle w:val="TAL"/>
            </w:pPr>
            <w:r>
              <w:t>SP-241643</w:t>
            </w:r>
          </w:p>
        </w:tc>
        <w:tc>
          <w:tcPr>
            <w:tcW w:w="567" w:type="dxa"/>
            <w:shd w:val="solid" w:color="FFFFFF" w:fill="auto"/>
          </w:tcPr>
          <w:p w14:paraId="048DDDD0" w14:textId="64735B44" w:rsidR="001F05D6" w:rsidRDefault="001F05D6" w:rsidP="00195FD3">
            <w:pPr>
              <w:pStyle w:val="TAL"/>
            </w:pPr>
            <w:r>
              <w:t>0054</w:t>
            </w:r>
          </w:p>
        </w:tc>
        <w:tc>
          <w:tcPr>
            <w:tcW w:w="425" w:type="dxa"/>
            <w:shd w:val="solid" w:color="FFFFFF" w:fill="auto"/>
          </w:tcPr>
          <w:p w14:paraId="51831CF3" w14:textId="3922D2BD" w:rsidR="001F05D6" w:rsidRDefault="001F05D6" w:rsidP="00195FD3">
            <w:pPr>
              <w:pStyle w:val="TAL"/>
              <w:jc w:val="center"/>
            </w:pPr>
            <w:r>
              <w:t>1</w:t>
            </w:r>
          </w:p>
        </w:tc>
        <w:tc>
          <w:tcPr>
            <w:tcW w:w="567" w:type="dxa"/>
            <w:shd w:val="solid" w:color="FFFFFF" w:fill="auto"/>
          </w:tcPr>
          <w:p w14:paraId="2DFA6C72" w14:textId="5130811A" w:rsidR="001F05D6" w:rsidRDefault="001F05D6" w:rsidP="00195FD3">
            <w:pPr>
              <w:pStyle w:val="TAL"/>
              <w:jc w:val="center"/>
            </w:pPr>
            <w:r>
              <w:t>F</w:t>
            </w:r>
          </w:p>
        </w:tc>
        <w:tc>
          <w:tcPr>
            <w:tcW w:w="4678" w:type="dxa"/>
            <w:shd w:val="solid" w:color="FFFFFF" w:fill="auto"/>
          </w:tcPr>
          <w:p w14:paraId="7B1F26E7" w14:textId="4726BE9F" w:rsidR="001F05D6" w:rsidRDefault="001F05D6" w:rsidP="00195FD3">
            <w:pPr>
              <w:pStyle w:val="TAL"/>
              <w:rPr>
                <w:noProof/>
                <w:lang w:eastAsia="zh-CN"/>
              </w:rPr>
            </w:pPr>
            <w:r w:rsidRPr="001F05D6">
              <w:rPr>
                <w:noProof/>
                <w:lang w:eastAsia="zh-CN"/>
              </w:rPr>
              <w:t>Rel-18 CR 32.254 Correction on Attributes</w:t>
            </w:r>
          </w:p>
        </w:tc>
        <w:tc>
          <w:tcPr>
            <w:tcW w:w="708" w:type="dxa"/>
            <w:shd w:val="solid" w:color="FFFFFF" w:fill="auto"/>
          </w:tcPr>
          <w:p w14:paraId="752475C8" w14:textId="50CFAFF5" w:rsidR="001F05D6" w:rsidRDefault="001F05D6" w:rsidP="00195FD3">
            <w:pPr>
              <w:pStyle w:val="TAC"/>
            </w:pPr>
            <w:r>
              <w:t>18.4.0</w:t>
            </w:r>
          </w:p>
        </w:tc>
      </w:tr>
      <w:tr w:rsidR="00871B95" w:rsidRPr="009514A7" w14:paraId="7BBE4341" w14:textId="77777777" w:rsidTr="00F63288">
        <w:tc>
          <w:tcPr>
            <w:tcW w:w="800" w:type="dxa"/>
            <w:shd w:val="solid" w:color="FFFFFF" w:fill="auto"/>
          </w:tcPr>
          <w:p w14:paraId="69DAC983" w14:textId="58BF3C97" w:rsidR="00871B95" w:rsidRDefault="00871B95" w:rsidP="00871B95">
            <w:pPr>
              <w:pStyle w:val="TAC"/>
              <w:jc w:val="left"/>
            </w:pPr>
            <w:r>
              <w:t>2024-12</w:t>
            </w:r>
          </w:p>
        </w:tc>
        <w:tc>
          <w:tcPr>
            <w:tcW w:w="901" w:type="dxa"/>
            <w:shd w:val="solid" w:color="FFFFFF" w:fill="auto"/>
          </w:tcPr>
          <w:p w14:paraId="097198B6" w14:textId="3B845FDF" w:rsidR="00871B95" w:rsidRDefault="00871B95" w:rsidP="00871B95">
            <w:pPr>
              <w:pStyle w:val="TAL"/>
              <w:jc w:val="center"/>
            </w:pPr>
            <w:r>
              <w:t>SA#106</w:t>
            </w:r>
          </w:p>
        </w:tc>
        <w:tc>
          <w:tcPr>
            <w:tcW w:w="993" w:type="dxa"/>
            <w:shd w:val="solid" w:color="FFFFFF" w:fill="auto"/>
          </w:tcPr>
          <w:p w14:paraId="65FC23BB" w14:textId="605EC0E1" w:rsidR="00871B95" w:rsidRDefault="00871B95" w:rsidP="00871B95">
            <w:pPr>
              <w:pStyle w:val="TAL"/>
            </w:pPr>
            <w:r>
              <w:t>SP-241643</w:t>
            </w:r>
          </w:p>
        </w:tc>
        <w:tc>
          <w:tcPr>
            <w:tcW w:w="567" w:type="dxa"/>
            <w:shd w:val="solid" w:color="FFFFFF" w:fill="auto"/>
          </w:tcPr>
          <w:p w14:paraId="14F39DD2" w14:textId="0E376131" w:rsidR="00871B95" w:rsidRDefault="00871B95" w:rsidP="00871B95">
            <w:pPr>
              <w:pStyle w:val="TAL"/>
            </w:pPr>
            <w:r>
              <w:t>0053</w:t>
            </w:r>
          </w:p>
        </w:tc>
        <w:tc>
          <w:tcPr>
            <w:tcW w:w="425" w:type="dxa"/>
            <w:shd w:val="solid" w:color="FFFFFF" w:fill="auto"/>
          </w:tcPr>
          <w:p w14:paraId="60FA2F71" w14:textId="0486901F" w:rsidR="00871B95" w:rsidRDefault="00871B95" w:rsidP="00871B95">
            <w:pPr>
              <w:pStyle w:val="TAL"/>
              <w:jc w:val="center"/>
            </w:pPr>
            <w:r>
              <w:t>2</w:t>
            </w:r>
          </w:p>
        </w:tc>
        <w:tc>
          <w:tcPr>
            <w:tcW w:w="567" w:type="dxa"/>
            <w:shd w:val="solid" w:color="FFFFFF" w:fill="auto"/>
          </w:tcPr>
          <w:p w14:paraId="78FAFE0E" w14:textId="021E5001" w:rsidR="00871B95" w:rsidRDefault="00871B95" w:rsidP="00871B95">
            <w:pPr>
              <w:pStyle w:val="TAL"/>
              <w:jc w:val="center"/>
            </w:pPr>
            <w:r>
              <w:t>F</w:t>
            </w:r>
          </w:p>
        </w:tc>
        <w:tc>
          <w:tcPr>
            <w:tcW w:w="4678" w:type="dxa"/>
            <w:shd w:val="solid" w:color="FFFFFF" w:fill="auto"/>
          </w:tcPr>
          <w:p w14:paraId="4FF15087" w14:textId="172FA5ED" w:rsidR="00871B95" w:rsidRPr="001F05D6" w:rsidRDefault="00871B95" w:rsidP="00871B95">
            <w:pPr>
              <w:pStyle w:val="TAL"/>
              <w:rPr>
                <w:noProof/>
                <w:lang w:eastAsia="zh-CN"/>
              </w:rPr>
            </w:pPr>
            <w:r w:rsidRPr="0039040E">
              <w:rPr>
                <w:noProof/>
                <w:lang w:eastAsia="zh-CN"/>
              </w:rPr>
              <w:t xml:space="preserve">Add charging support for </w:t>
            </w:r>
            <w:r>
              <w:rPr>
                <w:rFonts w:hint="eastAsia"/>
                <w:noProof/>
                <w:lang w:eastAsia="zh-CN"/>
              </w:rPr>
              <w:t>Ranging and Sidelink Positioning</w:t>
            </w:r>
            <w:r w:rsidRPr="0039040E">
              <w:rPr>
                <w:noProof/>
                <w:lang w:eastAsia="zh-CN"/>
              </w:rPr>
              <w:t xml:space="preserve"> service</w:t>
            </w:r>
          </w:p>
        </w:tc>
        <w:tc>
          <w:tcPr>
            <w:tcW w:w="708" w:type="dxa"/>
            <w:shd w:val="solid" w:color="FFFFFF" w:fill="auto"/>
          </w:tcPr>
          <w:p w14:paraId="77AB252E" w14:textId="60F2D4DE" w:rsidR="00871B95" w:rsidRDefault="00871B95" w:rsidP="00871B95">
            <w:pPr>
              <w:pStyle w:val="TAC"/>
            </w:pPr>
            <w:r>
              <w:t>19.0.0</w:t>
            </w:r>
          </w:p>
        </w:tc>
      </w:tr>
      <w:tr w:rsidR="00F80905" w:rsidRPr="009514A7" w14:paraId="7DE50C3E" w14:textId="77777777" w:rsidTr="00F63288">
        <w:tc>
          <w:tcPr>
            <w:tcW w:w="800" w:type="dxa"/>
            <w:shd w:val="solid" w:color="FFFFFF" w:fill="auto"/>
          </w:tcPr>
          <w:p w14:paraId="2102AEEB" w14:textId="6374ED67"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7EFD41BD" w14:textId="17C48028"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54CFDDBB" w14:textId="68753C0C" w:rsidR="00F80905" w:rsidRDefault="00F80905" w:rsidP="00F80905">
            <w:pPr>
              <w:pStyle w:val="TAL"/>
            </w:pPr>
            <w:r w:rsidRPr="00F80905">
              <w:rPr>
                <w:rFonts w:cs="Arial"/>
                <w:sz w:val="16"/>
                <w:szCs w:val="16"/>
                <w:lang w:eastAsia="ko-KR"/>
              </w:rPr>
              <w:t>SP-250524</w:t>
            </w:r>
          </w:p>
        </w:tc>
        <w:tc>
          <w:tcPr>
            <w:tcW w:w="567" w:type="dxa"/>
            <w:shd w:val="solid" w:color="FFFFFF" w:fill="auto"/>
          </w:tcPr>
          <w:p w14:paraId="457A2254" w14:textId="748D7711" w:rsidR="00F80905" w:rsidRDefault="00F80905" w:rsidP="00F80905">
            <w:pPr>
              <w:pStyle w:val="TAL"/>
            </w:pPr>
            <w:r w:rsidRPr="00F80905">
              <w:rPr>
                <w:rFonts w:cs="Arial"/>
                <w:sz w:val="16"/>
                <w:szCs w:val="16"/>
                <w:lang w:eastAsia="ko-KR"/>
              </w:rPr>
              <w:t>0060</w:t>
            </w:r>
          </w:p>
        </w:tc>
        <w:tc>
          <w:tcPr>
            <w:tcW w:w="425" w:type="dxa"/>
            <w:shd w:val="solid" w:color="FFFFFF" w:fill="auto"/>
          </w:tcPr>
          <w:p w14:paraId="7983D0B8" w14:textId="721DB7CA"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50EB2BBD" w14:textId="7920C0E2"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68F9C61A" w14:textId="78948BB8" w:rsidR="00F80905" w:rsidRPr="0039040E" w:rsidRDefault="00F80905" w:rsidP="00F80905">
            <w:pPr>
              <w:pStyle w:val="TAL"/>
              <w:rPr>
                <w:noProof/>
                <w:lang w:eastAsia="zh-CN"/>
              </w:rPr>
            </w:pPr>
            <w:r w:rsidRPr="00F80905">
              <w:rPr>
                <w:rFonts w:cs="Arial"/>
                <w:sz w:val="16"/>
                <w:szCs w:val="16"/>
                <w:lang w:eastAsia="ko-KR"/>
              </w:rPr>
              <w:t>Rel-19 CR 32.254 Addition of the CAPIF Charging Message Content</w:t>
            </w:r>
          </w:p>
        </w:tc>
        <w:tc>
          <w:tcPr>
            <w:tcW w:w="708" w:type="dxa"/>
            <w:shd w:val="solid" w:color="FFFFFF" w:fill="auto"/>
          </w:tcPr>
          <w:p w14:paraId="5131C87C" w14:textId="75C10827" w:rsidR="00F80905" w:rsidRDefault="00F80905" w:rsidP="00F80905">
            <w:pPr>
              <w:pStyle w:val="TAC"/>
            </w:pPr>
            <w:r w:rsidRPr="00F80905">
              <w:rPr>
                <w:rFonts w:cs="Arial"/>
                <w:sz w:val="16"/>
                <w:szCs w:val="16"/>
                <w:lang w:eastAsia="ko-KR"/>
              </w:rPr>
              <w:t>19.1.0</w:t>
            </w:r>
          </w:p>
        </w:tc>
      </w:tr>
      <w:tr w:rsidR="00F80905" w:rsidRPr="009514A7" w14:paraId="67D7C634" w14:textId="77777777" w:rsidTr="00F63288">
        <w:tc>
          <w:tcPr>
            <w:tcW w:w="800" w:type="dxa"/>
            <w:shd w:val="solid" w:color="FFFFFF" w:fill="auto"/>
          </w:tcPr>
          <w:p w14:paraId="1A9D1F16" w14:textId="0962B92E"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18BE404C" w14:textId="2B66DAAD"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55B56B04" w14:textId="23DFE4D5" w:rsidR="00F80905" w:rsidRDefault="00F80905" w:rsidP="00F80905">
            <w:pPr>
              <w:pStyle w:val="TAL"/>
            </w:pPr>
            <w:r w:rsidRPr="00F80905">
              <w:rPr>
                <w:rFonts w:cs="Arial"/>
                <w:sz w:val="16"/>
                <w:szCs w:val="16"/>
                <w:lang w:eastAsia="ko-KR"/>
              </w:rPr>
              <w:t>SP-250542</w:t>
            </w:r>
          </w:p>
        </w:tc>
        <w:tc>
          <w:tcPr>
            <w:tcW w:w="567" w:type="dxa"/>
            <w:shd w:val="solid" w:color="FFFFFF" w:fill="auto"/>
          </w:tcPr>
          <w:p w14:paraId="2BD75644" w14:textId="5F5A8BE1" w:rsidR="00F80905" w:rsidRDefault="00F80905" w:rsidP="00F80905">
            <w:pPr>
              <w:pStyle w:val="TAL"/>
            </w:pPr>
            <w:r w:rsidRPr="00F80905">
              <w:rPr>
                <w:rFonts w:cs="Arial"/>
                <w:sz w:val="16"/>
                <w:szCs w:val="16"/>
                <w:lang w:eastAsia="ko-KR"/>
              </w:rPr>
              <w:t>0061</w:t>
            </w:r>
          </w:p>
        </w:tc>
        <w:tc>
          <w:tcPr>
            <w:tcW w:w="425" w:type="dxa"/>
            <w:shd w:val="solid" w:color="FFFFFF" w:fill="auto"/>
          </w:tcPr>
          <w:p w14:paraId="7F15320F" w14:textId="2FB52209"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6B2E74F7" w14:textId="52E7914E"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704A09F5" w14:textId="18BE359B" w:rsidR="00F80905" w:rsidRPr="0039040E" w:rsidRDefault="00F80905" w:rsidP="00F80905">
            <w:pPr>
              <w:pStyle w:val="TAL"/>
              <w:rPr>
                <w:noProof/>
                <w:lang w:eastAsia="zh-CN"/>
              </w:rPr>
            </w:pPr>
            <w:r w:rsidRPr="00F80905">
              <w:rPr>
                <w:rFonts w:cs="Arial"/>
                <w:sz w:val="16"/>
                <w:szCs w:val="16"/>
                <w:lang w:eastAsia="ko-KR"/>
              </w:rPr>
              <w:t>Rel-19 CR 32.254 Add charging principle for IMS network capabilities exposure</w:t>
            </w:r>
          </w:p>
        </w:tc>
        <w:tc>
          <w:tcPr>
            <w:tcW w:w="708" w:type="dxa"/>
            <w:shd w:val="solid" w:color="FFFFFF" w:fill="auto"/>
          </w:tcPr>
          <w:p w14:paraId="636D014D" w14:textId="541B2DBC" w:rsidR="00F80905" w:rsidRDefault="00F80905" w:rsidP="00F80905">
            <w:pPr>
              <w:pStyle w:val="TAC"/>
            </w:pPr>
            <w:r w:rsidRPr="00F80905">
              <w:rPr>
                <w:rFonts w:cs="Arial"/>
                <w:sz w:val="16"/>
                <w:szCs w:val="16"/>
                <w:lang w:eastAsia="ko-KR"/>
              </w:rPr>
              <w:t>19.1.0</w:t>
            </w:r>
          </w:p>
        </w:tc>
      </w:tr>
      <w:tr w:rsidR="00F80905" w:rsidRPr="009514A7" w14:paraId="76665037" w14:textId="77777777" w:rsidTr="00F63288">
        <w:tc>
          <w:tcPr>
            <w:tcW w:w="800" w:type="dxa"/>
            <w:shd w:val="solid" w:color="FFFFFF" w:fill="auto"/>
          </w:tcPr>
          <w:p w14:paraId="0D597F22" w14:textId="31B66881" w:rsidR="00F80905" w:rsidRDefault="00F80905" w:rsidP="00F80905">
            <w:pPr>
              <w:pStyle w:val="TAC"/>
              <w:jc w:val="left"/>
            </w:pPr>
            <w:r w:rsidRPr="00F80905">
              <w:rPr>
                <w:rFonts w:cs="Arial"/>
                <w:sz w:val="16"/>
                <w:szCs w:val="16"/>
                <w:lang w:eastAsia="ko-KR"/>
              </w:rPr>
              <w:lastRenderedPageBreak/>
              <w:t>2025-06</w:t>
            </w:r>
          </w:p>
        </w:tc>
        <w:tc>
          <w:tcPr>
            <w:tcW w:w="901" w:type="dxa"/>
            <w:shd w:val="solid" w:color="FFFFFF" w:fill="auto"/>
          </w:tcPr>
          <w:p w14:paraId="3D6EF4AD" w14:textId="3DD3E339"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64AD599A" w14:textId="04C0CAB1" w:rsidR="00F80905" w:rsidRDefault="00F80905" w:rsidP="00F80905">
            <w:pPr>
              <w:pStyle w:val="TAL"/>
            </w:pPr>
            <w:r w:rsidRPr="00F80905">
              <w:rPr>
                <w:rFonts w:cs="Arial"/>
                <w:sz w:val="16"/>
                <w:szCs w:val="16"/>
                <w:lang w:eastAsia="ko-KR"/>
              </w:rPr>
              <w:t>SP-250524</w:t>
            </w:r>
          </w:p>
        </w:tc>
        <w:tc>
          <w:tcPr>
            <w:tcW w:w="567" w:type="dxa"/>
            <w:shd w:val="solid" w:color="FFFFFF" w:fill="auto"/>
          </w:tcPr>
          <w:p w14:paraId="69535118" w14:textId="732C98A0" w:rsidR="00F80905" w:rsidRDefault="00F80905" w:rsidP="00F80905">
            <w:pPr>
              <w:pStyle w:val="TAL"/>
            </w:pPr>
            <w:r w:rsidRPr="00F80905">
              <w:rPr>
                <w:rFonts w:cs="Arial"/>
                <w:sz w:val="16"/>
                <w:szCs w:val="16"/>
                <w:lang w:eastAsia="ko-KR"/>
              </w:rPr>
              <w:t>0062</w:t>
            </w:r>
          </w:p>
        </w:tc>
        <w:tc>
          <w:tcPr>
            <w:tcW w:w="425" w:type="dxa"/>
            <w:shd w:val="solid" w:color="FFFFFF" w:fill="auto"/>
          </w:tcPr>
          <w:p w14:paraId="3C5AF1FE" w14:textId="10E83866"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080262D0" w14:textId="37C867B7"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5E956841" w14:textId="1E3F95F9" w:rsidR="00F80905" w:rsidRPr="0039040E" w:rsidRDefault="00F80905" w:rsidP="00F80905">
            <w:pPr>
              <w:pStyle w:val="TAL"/>
              <w:rPr>
                <w:noProof/>
                <w:lang w:eastAsia="zh-CN"/>
              </w:rPr>
            </w:pPr>
            <w:r w:rsidRPr="00F80905">
              <w:rPr>
                <w:rFonts w:cs="Arial"/>
                <w:sz w:val="16"/>
                <w:szCs w:val="16"/>
                <w:lang w:eastAsia="ko-KR"/>
              </w:rPr>
              <w:t>Rel-19 CR 32.254 Addition of charging architecture for CAPIF</w:t>
            </w:r>
          </w:p>
        </w:tc>
        <w:tc>
          <w:tcPr>
            <w:tcW w:w="708" w:type="dxa"/>
            <w:shd w:val="solid" w:color="FFFFFF" w:fill="auto"/>
          </w:tcPr>
          <w:p w14:paraId="24CD6347" w14:textId="086937AB" w:rsidR="00F80905" w:rsidRDefault="00F80905" w:rsidP="00F80905">
            <w:pPr>
              <w:pStyle w:val="TAC"/>
            </w:pPr>
            <w:r w:rsidRPr="00F80905">
              <w:rPr>
                <w:rFonts w:cs="Arial"/>
                <w:sz w:val="16"/>
                <w:szCs w:val="16"/>
                <w:lang w:eastAsia="ko-KR"/>
              </w:rPr>
              <w:t>19.1.0</w:t>
            </w:r>
          </w:p>
        </w:tc>
      </w:tr>
      <w:tr w:rsidR="00F80905" w:rsidRPr="009514A7" w14:paraId="21B76ECA" w14:textId="77777777" w:rsidTr="00F63288">
        <w:tc>
          <w:tcPr>
            <w:tcW w:w="800" w:type="dxa"/>
            <w:shd w:val="solid" w:color="FFFFFF" w:fill="auto"/>
          </w:tcPr>
          <w:p w14:paraId="550E176C" w14:textId="4789562A"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18A57E73" w14:textId="7ABB6830"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1FF0D10E" w14:textId="0298FEF7" w:rsidR="00F80905" w:rsidRDefault="00F80905" w:rsidP="00F80905">
            <w:pPr>
              <w:pStyle w:val="TAL"/>
            </w:pPr>
            <w:r w:rsidRPr="00F80905">
              <w:rPr>
                <w:rFonts w:cs="Arial"/>
                <w:sz w:val="16"/>
                <w:szCs w:val="16"/>
                <w:lang w:eastAsia="ko-KR"/>
              </w:rPr>
              <w:t>SP-250524</w:t>
            </w:r>
          </w:p>
        </w:tc>
        <w:tc>
          <w:tcPr>
            <w:tcW w:w="567" w:type="dxa"/>
            <w:shd w:val="solid" w:color="FFFFFF" w:fill="auto"/>
          </w:tcPr>
          <w:p w14:paraId="7490C04D" w14:textId="4279F138" w:rsidR="00F80905" w:rsidRDefault="00F80905" w:rsidP="00F80905">
            <w:pPr>
              <w:pStyle w:val="TAL"/>
            </w:pPr>
            <w:r w:rsidRPr="00F80905">
              <w:rPr>
                <w:rFonts w:cs="Arial"/>
                <w:sz w:val="16"/>
                <w:szCs w:val="16"/>
                <w:lang w:eastAsia="ko-KR"/>
              </w:rPr>
              <w:t>0063</w:t>
            </w:r>
          </w:p>
        </w:tc>
        <w:tc>
          <w:tcPr>
            <w:tcW w:w="425" w:type="dxa"/>
            <w:shd w:val="solid" w:color="FFFFFF" w:fill="auto"/>
          </w:tcPr>
          <w:p w14:paraId="702E4F58" w14:textId="5B27C09E"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3BA6C919" w14:textId="1F1564FC"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087D8DBE" w14:textId="12CFED7E" w:rsidR="00F80905" w:rsidRPr="0039040E" w:rsidRDefault="00F80905" w:rsidP="00F80905">
            <w:pPr>
              <w:pStyle w:val="TAL"/>
              <w:rPr>
                <w:noProof/>
                <w:lang w:eastAsia="zh-CN"/>
              </w:rPr>
            </w:pPr>
            <w:r w:rsidRPr="00F80905">
              <w:rPr>
                <w:rFonts w:cs="Arial"/>
                <w:sz w:val="16"/>
                <w:szCs w:val="16"/>
                <w:lang w:eastAsia="ko-KR"/>
              </w:rPr>
              <w:t>Rel-19 CR 32.254 Addition of charging principles for CAPIF</w:t>
            </w:r>
          </w:p>
        </w:tc>
        <w:tc>
          <w:tcPr>
            <w:tcW w:w="708" w:type="dxa"/>
            <w:shd w:val="solid" w:color="FFFFFF" w:fill="auto"/>
          </w:tcPr>
          <w:p w14:paraId="53B35457" w14:textId="4DD6BB5C" w:rsidR="00F80905" w:rsidRDefault="00F80905" w:rsidP="00F80905">
            <w:pPr>
              <w:pStyle w:val="TAC"/>
            </w:pPr>
            <w:r w:rsidRPr="00F80905">
              <w:rPr>
                <w:rFonts w:cs="Arial"/>
                <w:sz w:val="16"/>
                <w:szCs w:val="16"/>
                <w:lang w:eastAsia="ko-KR"/>
              </w:rPr>
              <w:t>19.1.0</w:t>
            </w:r>
          </w:p>
        </w:tc>
      </w:tr>
      <w:tr w:rsidR="00F80905" w:rsidRPr="009514A7" w14:paraId="331BBD72" w14:textId="77777777" w:rsidTr="00F63288">
        <w:tc>
          <w:tcPr>
            <w:tcW w:w="800" w:type="dxa"/>
            <w:shd w:val="solid" w:color="FFFFFF" w:fill="auto"/>
          </w:tcPr>
          <w:p w14:paraId="736013D7" w14:textId="41DEA84A"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47E60E39" w14:textId="15EAFFFE"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5FBC88EE" w14:textId="736B7655" w:rsidR="00F80905" w:rsidRDefault="00F80905" w:rsidP="00F80905">
            <w:pPr>
              <w:pStyle w:val="TAL"/>
            </w:pPr>
            <w:r w:rsidRPr="00F80905">
              <w:rPr>
                <w:rFonts w:cs="Arial"/>
                <w:sz w:val="16"/>
                <w:szCs w:val="16"/>
                <w:lang w:eastAsia="ko-KR"/>
              </w:rPr>
              <w:t>SP-250524</w:t>
            </w:r>
          </w:p>
        </w:tc>
        <w:tc>
          <w:tcPr>
            <w:tcW w:w="567" w:type="dxa"/>
            <w:shd w:val="solid" w:color="FFFFFF" w:fill="auto"/>
          </w:tcPr>
          <w:p w14:paraId="5EDE05B3" w14:textId="7CA78A85" w:rsidR="00F80905" w:rsidRDefault="00F80905" w:rsidP="00F80905">
            <w:pPr>
              <w:pStyle w:val="TAL"/>
            </w:pPr>
            <w:r w:rsidRPr="00F80905">
              <w:rPr>
                <w:rFonts w:cs="Arial"/>
                <w:sz w:val="16"/>
                <w:szCs w:val="16"/>
                <w:lang w:eastAsia="ko-KR"/>
              </w:rPr>
              <w:t>0064</w:t>
            </w:r>
          </w:p>
        </w:tc>
        <w:tc>
          <w:tcPr>
            <w:tcW w:w="425" w:type="dxa"/>
            <w:shd w:val="solid" w:color="FFFFFF" w:fill="auto"/>
          </w:tcPr>
          <w:p w14:paraId="068D8BCF" w14:textId="427A0308"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7F392743" w14:textId="5DD32757"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4EA435D7" w14:textId="089921DB" w:rsidR="00F80905" w:rsidRPr="0039040E" w:rsidRDefault="00F80905" w:rsidP="00F80905">
            <w:pPr>
              <w:pStyle w:val="TAL"/>
              <w:rPr>
                <w:noProof/>
                <w:lang w:eastAsia="zh-CN"/>
              </w:rPr>
            </w:pPr>
            <w:r w:rsidRPr="00F80905">
              <w:rPr>
                <w:rFonts w:cs="Arial"/>
                <w:sz w:val="16"/>
                <w:szCs w:val="16"/>
                <w:lang w:eastAsia="ko-KR"/>
              </w:rPr>
              <w:t>Rel-19 CR 32.254 CAPIF API Invoker Charging Flow</w:t>
            </w:r>
          </w:p>
        </w:tc>
        <w:tc>
          <w:tcPr>
            <w:tcW w:w="708" w:type="dxa"/>
            <w:shd w:val="solid" w:color="FFFFFF" w:fill="auto"/>
          </w:tcPr>
          <w:p w14:paraId="0CB266BB" w14:textId="75B47B96" w:rsidR="00F80905" w:rsidRDefault="00F80905" w:rsidP="00F80905">
            <w:pPr>
              <w:pStyle w:val="TAC"/>
            </w:pPr>
            <w:r w:rsidRPr="00F80905">
              <w:rPr>
                <w:rFonts w:cs="Arial"/>
                <w:sz w:val="16"/>
                <w:szCs w:val="16"/>
                <w:lang w:eastAsia="ko-KR"/>
              </w:rPr>
              <w:t>19.1.0</w:t>
            </w:r>
          </w:p>
        </w:tc>
      </w:tr>
      <w:tr w:rsidR="00F80905" w:rsidRPr="009514A7" w14:paraId="399077AC" w14:textId="77777777" w:rsidTr="00F63288">
        <w:tc>
          <w:tcPr>
            <w:tcW w:w="800" w:type="dxa"/>
            <w:shd w:val="solid" w:color="FFFFFF" w:fill="auto"/>
          </w:tcPr>
          <w:p w14:paraId="3785078A" w14:textId="27F63011"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057F185F" w14:textId="2A9EB858"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77D6A2D0" w14:textId="2612DC57" w:rsidR="00F80905" w:rsidRDefault="00F80905" w:rsidP="00F80905">
            <w:pPr>
              <w:pStyle w:val="TAL"/>
            </w:pPr>
            <w:r w:rsidRPr="00F80905">
              <w:rPr>
                <w:rFonts w:cs="Arial"/>
                <w:sz w:val="16"/>
                <w:szCs w:val="16"/>
                <w:lang w:eastAsia="ko-KR"/>
              </w:rPr>
              <w:t>SP-250524</w:t>
            </w:r>
          </w:p>
        </w:tc>
        <w:tc>
          <w:tcPr>
            <w:tcW w:w="567" w:type="dxa"/>
            <w:shd w:val="solid" w:color="FFFFFF" w:fill="auto"/>
          </w:tcPr>
          <w:p w14:paraId="00310F82" w14:textId="3C9BBD50" w:rsidR="00F80905" w:rsidRDefault="00F80905" w:rsidP="00F80905">
            <w:pPr>
              <w:pStyle w:val="TAL"/>
            </w:pPr>
            <w:r w:rsidRPr="00F80905">
              <w:rPr>
                <w:rFonts w:cs="Arial"/>
                <w:sz w:val="16"/>
                <w:szCs w:val="16"/>
                <w:lang w:eastAsia="ko-KR"/>
              </w:rPr>
              <w:t>0065</w:t>
            </w:r>
          </w:p>
        </w:tc>
        <w:tc>
          <w:tcPr>
            <w:tcW w:w="425" w:type="dxa"/>
            <w:shd w:val="solid" w:color="FFFFFF" w:fill="auto"/>
          </w:tcPr>
          <w:p w14:paraId="752CB122" w14:textId="3DBA7962"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4E946D6C" w14:textId="35CF7DD8"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2F36AB11" w14:textId="741B87C1" w:rsidR="00F80905" w:rsidRPr="0039040E" w:rsidRDefault="00F80905" w:rsidP="00F80905">
            <w:pPr>
              <w:pStyle w:val="TAL"/>
              <w:rPr>
                <w:noProof/>
                <w:lang w:eastAsia="zh-CN"/>
              </w:rPr>
            </w:pPr>
            <w:r w:rsidRPr="00F80905">
              <w:rPr>
                <w:rFonts w:cs="Arial"/>
                <w:sz w:val="16"/>
                <w:szCs w:val="16"/>
                <w:lang w:eastAsia="ko-KR"/>
              </w:rPr>
              <w:t>Rel-19 CR 32.254 CAPIF Triggers</w:t>
            </w:r>
          </w:p>
        </w:tc>
        <w:tc>
          <w:tcPr>
            <w:tcW w:w="708" w:type="dxa"/>
            <w:shd w:val="solid" w:color="FFFFFF" w:fill="auto"/>
          </w:tcPr>
          <w:p w14:paraId="5F4D750E" w14:textId="5F33F178" w:rsidR="00F80905" w:rsidRDefault="00F80905" w:rsidP="00F80905">
            <w:pPr>
              <w:pStyle w:val="TAC"/>
            </w:pPr>
            <w:r w:rsidRPr="00F80905">
              <w:rPr>
                <w:rFonts w:cs="Arial"/>
                <w:sz w:val="16"/>
                <w:szCs w:val="16"/>
                <w:lang w:eastAsia="ko-KR"/>
              </w:rPr>
              <w:t>19.1.0</w:t>
            </w:r>
          </w:p>
        </w:tc>
      </w:tr>
      <w:tr w:rsidR="00F80905" w:rsidRPr="009514A7" w14:paraId="741FA39F" w14:textId="77777777" w:rsidTr="00F63288">
        <w:tc>
          <w:tcPr>
            <w:tcW w:w="800" w:type="dxa"/>
            <w:shd w:val="solid" w:color="FFFFFF" w:fill="auto"/>
          </w:tcPr>
          <w:p w14:paraId="133BD6C1" w14:textId="66C37A42"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79AA6574" w14:textId="743624DE"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19030DF3" w14:textId="5C315241" w:rsidR="00F80905" w:rsidRDefault="00F80905" w:rsidP="00F80905">
            <w:pPr>
              <w:pStyle w:val="TAL"/>
            </w:pPr>
            <w:r w:rsidRPr="00F80905">
              <w:rPr>
                <w:rFonts w:cs="Arial"/>
                <w:sz w:val="16"/>
                <w:szCs w:val="16"/>
                <w:lang w:eastAsia="ko-KR"/>
              </w:rPr>
              <w:t>SP-250524</w:t>
            </w:r>
          </w:p>
        </w:tc>
        <w:tc>
          <w:tcPr>
            <w:tcW w:w="567" w:type="dxa"/>
            <w:shd w:val="solid" w:color="FFFFFF" w:fill="auto"/>
          </w:tcPr>
          <w:p w14:paraId="253AF207" w14:textId="6B2D8052" w:rsidR="00F80905" w:rsidRDefault="00F80905" w:rsidP="00F80905">
            <w:pPr>
              <w:pStyle w:val="TAL"/>
            </w:pPr>
            <w:r w:rsidRPr="00F80905">
              <w:rPr>
                <w:rFonts w:cs="Arial"/>
                <w:sz w:val="16"/>
                <w:szCs w:val="16"/>
                <w:lang w:eastAsia="ko-KR"/>
              </w:rPr>
              <w:t>0068</w:t>
            </w:r>
          </w:p>
        </w:tc>
        <w:tc>
          <w:tcPr>
            <w:tcW w:w="425" w:type="dxa"/>
            <w:shd w:val="solid" w:color="FFFFFF" w:fill="auto"/>
          </w:tcPr>
          <w:p w14:paraId="6163CCB5" w14:textId="4BA0BB88" w:rsidR="00F80905" w:rsidRDefault="00F80905" w:rsidP="00F80905">
            <w:pPr>
              <w:pStyle w:val="TAL"/>
              <w:jc w:val="center"/>
            </w:pPr>
            <w:r w:rsidRPr="00F80905">
              <w:rPr>
                <w:rFonts w:cs="Arial"/>
                <w:sz w:val="16"/>
                <w:szCs w:val="16"/>
                <w:lang w:eastAsia="ko-KR"/>
              </w:rPr>
              <w:t> </w:t>
            </w:r>
          </w:p>
        </w:tc>
        <w:tc>
          <w:tcPr>
            <w:tcW w:w="567" w:type="dxa"/>
            <w:shd w:val="solid" w:color="FFFFFF" w:fill="auto"/>
          </w:tcPr>
          <w:p w14:paraId="4CB1379C" w14:textId="7047200D"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45AF3F2D" w14:textId="73A59625" w:rsidR="00F80905" w:rsidRPr="0039040E" w:rsidRDefault="00F80905" w:rsidP="00F80905">
            <w:pPr>
              <w:pStyle w:val="TAL"/>
              <w:rPr>
                <w:noProof/>
                <w:lang w:eastAsia="zh-CN"/>
              </w:rPr>
            </w:pPr>
            <w:r w:rsidRPr="00F80905">
              <w:rPr>
                <w:rFonts w:cs="Arial"/>
                <w:sz w:val="16"/>
                <w:szCs w:val="16"/>
                <w:lang w:eastAsia="ko-KR"/>
              </w:rPr>
              <w:t>Rel-19 CR 32.254 CAPIF Message Flows Introduction</w:t>
            </w:r>
          </w:p>
        </w:tc>
        <w:tc>
          <w:tcPr>
            <w:tcW w:w="708" w:type="dxa"/>
            <w:shd w:val="solid" w:color="FFFFFF" w:fill="auto"/>
          </w:tcPr>
          <w:p w14:paraId="6F178393" w14:textId="327DFA5C" w:rsidR="00F80905" w:rsidRDefault="00F80905" w:rsidP="00F80905">
            <w:pPr>
              <w:pStyle w:val="TAC"/>
            </w:pPr>
            <w:r w:rsidRPr="00F80905">
              <w:rPr>
                <w:rFonts w:cs="Arial"/>
                <w:sz w:val="16"/>
                <w:szCs w:val="16"/>
                <w:lang w:eastAsia="ko-KR"/>
              </w:rPr>
              <w:t>19.1.0</w:t>
            </w:r>
          </w:p>
        </w:tc>
      </w:tr>
      <w:tr w:rsidR="00F80905" w:rsidRPr="009514A7" w14:paraId="22C201EF" w14:textId="77777777" w:rsidTr="00F63288">
        <w:tc>
          <w:tcPr>
            <w:tcW w:w="800" w:type="dxa"/>
            <w:shd w:val="solid" w:color="FFFFFF" w:fill="auto"/>
          </w:tcPr>
          <w:p w14:paraId="7ADDA574" w14:textId="25FA6B13"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2421513F" w14:textId="12EA6E9A"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2D36AC57" w14:textId="46A1D459" w:rsidR="00F80905" w:rsidRDefault="00F80905" w:rsidP="00F80905">
            <w:pPr>
              <w:pStyle w:val="TAL"/>
            </w:pPr>
            <w:r w:rsidRPr="00F80905">
              <w:rPr>
                <w:rFonts w:cs="Arial"/>
                <w:sz w:val="16"/>
                <w:szCs w:val="16"/>
                <w:lang w:eastAsia="ko-KR"/>
              </w:rPr>
              <w:t>SP-250524</w:t>
            </w:r>
          </w:p>
        </w:tc>
        <w:tc>
          <w:tcPr>
            <w:tcW w:w="567" w:type="dxa"/>
            <w:shd w:val="solid" w:color="FFFFFF" w:fill="auto"/>
          </w:tcPr>
          <w:p w14:paraId="257E3FE7" w14:textId="495C4255" w:rsidR="00F80905" w:rsidRDefault="00F80905" w:rsidP="00F80905">
            <w:pPr>
              <w:pStyle w:val="TAL"/>
            </w:pPr>
            <w:r w:rsidRPr="00F80905">
              <w:rPr>
                <w:rFonts w:cs="Arial"/>
                <w:sz w:val="16"/>
                <w:szCs w:val="16"/>
                <w:lang w:eastAsia="ko-KR"/>
              </w:rPr>
              <w:t>0069</w:t>
            </w:r>
          </w:p>
        </w:tc>
        <w:tc>
          <w:tcPr>
            <w:tcW w:w="425" w:type="dxa"/>
            <w:shd w:val="solid" w:color="FFFFFF" w:fill="auto"/>
          </w:tcPr>
          <w:p w14:paraId="77664087" w14:textId="73699536"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28C6836A" w14:textId="348E2CC2"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62AC4376" w14:textId="4D57D6EF" w:rsidR="00F80905" w:rsidRPr="0039040E" w:rsidRDefault="00F80905" w:rsidP="00F80905">
            <w:pPr>
              <w:pStyle w:val="TAL"/>
              <w:rPr>
                <w:noProof/>
                <w:lang w:eastAsia="zh-CN"/>
              </w:rPr>
            </w:pPr>
            <w:r w:rsidRPr="00F80905">
              <w:rPr>
                <w:rFonts w:cs="Arial"/>
                <w:sz w:val="16"/>
                <w:szCs w:val="16"/>
                <w:lang w:eastAsia="ko-KR"/>
              </w:rPr>
              <w:t>Rel-19 CR 32.254 Addition of the CAPIF Charging Principle</w:t>
            </w:r>
          </w:p>
        </w:tc>
        <w:tc>
          <w:tcPr>
            <w:tcW w:w="708" w:type="dxa"/>
            <w:shd w:val="solid" w:color="FFFFFF" w:fill="auto"/>
          </w:tcPr>
          <w:p w14:paraId="05A4EA6D" w14:textId="3DDD5B1A" w:rsidR="00F80905" w:rsidRDefault="00F80905" w:rsidP="00F80905">
            <w:pPr>
              <w:pStyle w:val="TAC"/>
            </w:pPr>
            <w:r w:rsidRPr="00F80905">
              <w:rPr>
                <w:rFonts w:cs="Arial"/>
                <w:sz w:val="16"/>
                <w:szCs w:val="16"/>
                <w:lang w:eastAsia="ko-KR"/>
              </w:rPr>
              <w:t>19.1.0</w:t>
            </w:r>
          </w:p>
        </w:tc>
      </w:tr>
      <w:tr w:rsidR="00F80905" w:rsidRPr="009514A7" w14:paraId="2621D4C5" w14:textId="77777777" w:rsidTr="00F63288">
        <w:tc>
          <w:tcPr>
            <w:tcW w:w="800" w:type="dxa"/>
            <w:shd w:val="solid" w:color="FFFFFF" w:fill="auto"/>
          </w:tcPr>
          <w:p w14:paraId="53F0DFC8" w14:textId="6FFCCAD6"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5AC5CDA0" w14:textId="4FFE5E24"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716E6863" w14:textId="6C6E6238" w:rsidR="00F80905" w:rsidRDefault="00F80905" w:rsidP="00F80905">
            <w:pPr>
              <w:pStyle w:val="TAL"/>
            </w:pPr>
            <w:r w:rsidRPr="00F80905">
              <w:rPr>
                <w:rFonts w:cs="Arial"/>
                <w:sz w:val="16"/>
                <w:szCs w:val="16"/>
                <w:lang w:eastAsia="ko-KR"/>
              </w:rPr>
              <w:t>SP-250522</w:t>
            </w:r>
          </w:p>
        </w:tc>
        <w:tc>
          <w:tcPr>
            <w:tcW w:w="567" w:type="dxa"/>
            <w:shd w:val="solid" w:color="FFFFFF" w:fill="auto"/>
          </w:tcPr>
          <w:p w14:paraId="33A78212" w14:textId="61BAE1B2" w:rsidR="00F80905" w:rsidRDefault="00F80905" w:rsidP="00F80905">
            <w:pPr>
              <w:pStyle w:val="TAL"/>
            </w:pPr>
            <w:r w:rsidRPr="00F80905">
              <w:rPr>
                <w:rFonts w:cs="Arial"/>
                <w:sz w:val="16"/>
                <w:szCs w:val="16"/>
                <w:lang w:eastAsia="ko-KR"/>
              </w:rPr>
              <w:t>0071</w:t>
            </w:r>
          </w:p>
        </w:tc>
        <w:tc>
          <w:tcPr>
            <w:tcW w:w="425" w:type="dxa"/>
            <w:shd w:val="solid" w:color="FFFFFF" w:fill="auto"/>
          </w:tcPr>
          <w:p w14:paraId="3C35B9CA" w14:textId="59716478"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74255EA2" w14:textId="6E2844A1" w:rsidR="00F80905" w:rsidRDefault="00F80905" w:rsidP="00F80905">
            <w:pPr>
              <w:pStyle w:val="TAL"/>
              <w:jc w:val="center"/>
            </w:pPr>
            <w:r w:rsidRPr="00F80905">
              <w:rPr>
                <w:rFonts w:cs="Arial"/>
                <w:sz w:val="16"/>
                <w:szCs w:val="16"/>
                <w:lang w:eastAsia="ko-KR"/>
              </w:rPr>
              <w:t>D</w:t>
            </w:r>
          </w:p>
        </w:tc>
        <w:tc>
          <w:tcPr>
            <w:tcW w:w="4678" w:type="dxa"/>
            <w:shd w:val="solid" w:color="FFFFFF" w:fill="auto"/>
          </w:tcPr>
          <w:p w14:paraId="58AC6E67" w14:textId="19DDCA0E" w:rsidR="00F80905" w:rsidRPr="0039040E" w:rsidRDefault="00F80905" w:rsidP="00F80905">
            <w:pPr>
              <w:pStyle w:val="TAL"/>
              <w:rPr>
                <w:noProof/>
                <w:lang w:eastAsia="zh-CN"/>
              </w:rPr>
            </w:pPr>
            <w:r w:rsidRPr="00F80905">
              <w:rPr>
                <w:rFonts w:cs="Arial"/>
                <w:sz w:val="16"/>
                <w:szCs w:val="16"/>
                <w:lang w:eastAsia="ko-KR"/>
              </w:rPr>
              <w:t>Rel-19 CR 32.254 Add charging support to AIoT service</w:t>
            </w:r>
          </w:p>
        </w:tc>
        <w:tc>
          <w:tcPr>
            <w:tcW w:w="708" w:type="dxa"/>
            <w:shd w:val="solid" w:color="FFFFFF" w:fill="auto"/>
          </w:tcPr>
          <w:p w14:paraId="6A144181" w14:textId="6C9D2E69" w:rsidR="00F80905" w:rsidRDefault="00F80905" w:rsidP="00F80905">
            <w:pPr>
              <w:pStyle w:val="TAC"/>
            </w:pPr>
            <w:r w:rsidRPr="00F80905">
              <w:rPr>
                <w:rFonts w:cs="Arial"/>
                <w:sz w:val="16"/>
                <w:szCs w:val="16"/>
                <w:lang w:eastAsia="ko-KR"/>
              </w:rPr>
              <w:t>19.1.0</w:t>
            </w:r>
          </w:p>
        </w:tc>
      </w:tr>
      <w:tr w:rsidR="00F80905" w:rsidRPr="009514A7" w14:paraId="706B1435" w14:textId="77777777" w:rsidTr="00F63288">
        <w:tc>
          <w:tcPr>
            <w:tcW w:w="800" w:type="dxa"/>
            <w:shd w:val="solid" w:color="FFFFFF" w:fill="auto"/>
          </w:tcPr>
          <w:p w14:paraId="06F45AC9" w14:textId="650A5C3E"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674B8325" w14:textId="59819827"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56F31023" w14:textId="5BB70401" w:rsidR="00F80905" w:rsidRDefault="00F80905" w:rsidP="00F80905">
            <w:pPr>
              <w:pStyle w:val="TAL"/>
            </w:pPr>
            <w:r w:rsidRPr="00F80905">
              <w:rPr>
                <w:rFonts w:cs="Arial"/>
                <w:sz w:val="16"/>
                <w:szCs w:val="16"/>
                <w:lang w:eastAsia="ko-KR"/>
              </w:rPr>
              <w:t>SP-250524</w:t>
            </w:r>
          </w:p>
        </w:tc>
        <w:tc>
          <w:tcPr>
            <w:tcW w:w="567" w:type="dxa"/>
            <w:shd w:val="solid" w:color="FFFFFF" w:fill="auto"/>
          </w:tcPr>
          <w:p w14:paraId="45BEE58F" w14:textId="17219386" w:rsidR="00F80905" w:rsidRDefault="00F80905" w:rsidP="00F80905">
            <w:pPr>
              <w:pStyle w:val="TAL"/>
            </w:pPr>
            <w:r w:rsidRPr="00F80905">
              <w:rPr>
                <w:rFonts w:cs="Arial"/>
                <w:sz w:val="16"/>
                <w:szCs w:val="16"/>
                <w:lang w:eastAsia="ko-KR"/>
              </w:rPr>
              <w:t>0072</w:t>
            </w:r>
          </w:p>
        </w:tc>
        <w:tc>
          <w:tcPr>
            <w:tcW w:w="425" w:type="dxa"/>
            <w:shd w:val="solid" w:color="FFFFFF" w:fill="auto"/>
          </w:tcPr>
          <w:p w14:paraId="4779666E" w14:textId="7E254A80"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175B6EBE" w14:textId="77A813FF"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29B42E44" w14:textId="06141573" w:rsidR="00F80905" w:rsidRPr="0039040E" w:rsidRDefault="00F80905" w:rsidP="00F80905">
            <w:pPr>
              <w:pStyle w:val="TAL"/>
              <w:rPr>
                <w:noProof/>
                <w:lang w:eastAsia="zh-CN"/>
              </w:rPr>
            </w:pPr>
            <w:r w:rsidRPr="00F80905">
              <w:rPr>
                <w:rFonts w:cs="Arial"/>
                <w:sz w:val="16"/>
                <w:szCs w:val="16"/>
                <w:lang w:eastAsia="ko-KR"/>
              </w:rPr>
              <w:t>Rel-19 CR 32.254 Addition of CAPIF specific charging information</w:t>
            </w:r>
          </w:p>
        </w:tc>
        <w:tc>
          <w:tcPr>
            <w:tcW w:w="708" w:type="dxa"/>
            <w:shd w:val="solid" w:color="FFFFFF" w:fill="auto"/>
          </w:tcPr>
          <w:p w14:paraId="005FA5DF" w14:textId="4B87A156" w:rsidR="00F80905" w:rsidRDefault="00F80905" w:rsidP="00F80905">
            <w:pPr>
              <w:pStyle w:val="TAC"/>
            </w:pPr>
            <w:r w:rsidRPr="00F80905">
              <w:rPr>
                <w:rFonts w:cs="Arial"/>
                <w:sz w:val="16"/>
                <w:szCs w:val="16"/>
                <w:lang w:eastAsia="ko-KR"/>
              </w:rPr>
              <w:t>19.1.0</w:t>
            </w:r>
          </w:p>
        </w:tc>
      </w:tr>
    </w:tbl>
    <w:p w14:paraId="4B9D2C27" w14:textId="77777777" w:rsidR="00742863" w:rsidRPr="009514A7" w:rsidRDefault="00742863" w:rsidP="00742863"/>
    <w:p w14:paraId="67B3B952" w14:textId="77777777" w:rsidR="003C3971" w:rsidRDefault="003C3971">
      <w:pPr>
        <w:rPr>
          <w:rFonts w:eastAsia="Malgun Gothic"/>
          <w:lang w:eastAsia="ko-KR"/>
        </w:rPr>
      </w:pPr>
    </w:p>
    <w:sectPr w:rsidR="003C3971">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2F83C7" w14:textId="77777777" w:rsidR="001E0F46" w:rsidRDefault="001E0F46">
      <w:r>
        <w:separator/>
      </w:r>
    </w:p>
  </w:endnote>
  <w:endnote w:type="continuationSeparator" w:id="0">
    <w:p w14:paraId="5EAECF0C" w14:textId="77777777" w:rsidR="001E0F46" w:rsidRDefault="001E0F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16718"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A09636" w14:textId="77777777" w:rsidR="001E0F46" w:rsidRDefault="001E0F46">
      <w:r>
        <w:separator/>
      </w:r>
    </w:p>
  </w:footnote>
  <w:footnote w:type="continuationSeparator" w:id="0">
    <w:p w14:paraId="1F661CF9" w14:textId="77777777" w:rsidR="001E0F46" w:rsidRDefault="001E0F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43659A" w14:textId="57DCCC48"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2FA5">
      <w:rPr>
        <w:rFonts w:ascii="Arial" w:hAnsi="Arial" w:cs="Arial"/>
        <w:b/>
        <w:noProof/>
        <w:sz w:val="18"/>
        <w:szCs w:val="18"/>
      </w:rPr>
      <w:t>3GPP TS 32.254 V19.1.0 (2025-06)</w:t>
    </w:r>
    <w:r>
      <w:rPr>
        <w:rFonts w:ascii="Arial" w:hAnsi="Arial" w:cs="Arial"/>
        <w:b/>
        <w:sz w:val="18"/>
        <w:szCs w:val="18"/>
      </w:rPr>
      <w:fldChar w:fldCharType="end"/>
    </w:r>
  </w:p>
  <w:p w14:paraId="379DB0EB"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27E3F">
      <w:rPr>
        <w:rFonts w:ascii="Arial" w:hAnsi="Arial" w:cs="Arial"/>
        <w:b/>
        <w:noProof/>
        <w:sz w:val="18"/>
        <w:szCs w:val="18"/>
      </w:rPr>
      <w:t>2</w:t>
    </w:r>
    <w:r>
      <w:rPr>
        <w:rFonts w:ascii="Arial" w:hAnsi="Arial" w:cs="Arial"/>
        <w:b/>
        <w:sz w:val="18"/>
        <w:szCs w:val="18"/>
      </w:rPr>
      <w:fldChar w:fldCharType="end"/>
    </w:r>
  </w:p>
  <w:p w14:paraId="3798F765" w14:textId="2C06DC5D"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2FA5">
      <w:rPr>
        <w:rFonts w:ascii="Arial" w:hAnsi="Arial" w:cs="Arial"/>
        <w:b/>
        <w:noProof/>
        <w:sz w:val="18"/>
        <w:szCs w:val="18"/>
      </w:rPr>
      <w:t>Release 19</w:t>
    </w:r>
    <w:r>
      <w:rPr>
        <w:rFonts w:ascii="Arial" w:hAnsi="Arial" w:cs="Arial"/>
        <w:b/>
        <w:sz w:val="18"/>
        <w:szCs w:val="18"/>
      </w:rPr>
      <w:fldChar w:fldCharType="end"/>
    </w:r>
  </w:p>
  <w:p w14:paraId="0257B73C"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8A9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5CAB80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674A9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6686034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431174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2338275">
    <w:abstractNumId w:val="11"/>
  </w:num>
  <w:num w:numId="4" w16cid:durableId="1043167472">
    <w:abstractNumId w:val="9"/>
  </w:num>
  <w:num w:numId="5" w16cid:durableId="1731803515">
    <w:abstractNumId w:val="7"/>
  </w:num>
  <w:num w:numId="6" w16cid:durableId="1642493720">
    <w:abstractNumId w:val="6"/>
  </w:num>
  <w:num w:numId="7" w16cid:durableId="709231779">
    <w:abstractNumId w:val="5"/>
  </w:num>
  <w:num w:numId="8" w16cid:durableId="262036009">
    <w:abstractNumId w:val="4"/>
  </w:num>
  <w:num w:numId="9" w16cid:durableId="584917548">
    <w:abstractNumId w:val="8"/>
  </w:num>
  <w:num w:numId="10" w16cid:durableId="656956385">
    <w:abstractNumId w:val="3"/>
  </w:num>
  <w:num w:numId="11" w16cid:durableId="110321334">
    <w:abstractNumId w:val="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859317014">
    <w:abstractNumId w:val="12"/>
  </w:num>
  <w:num w:numId="13" w16cid:durableId="1081759802">
    <w:abstractNumId w:val="2"/>
  </w:num>
  <w:num w:numId="14" w16cid:durableId="1761365351">
    <w:abstractNumId w:val="1"/>
  </w:num>
  <w:num w:numId="15" w16cid:durableId="5564308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c0NTAzNjI1NzVV0lEKTi0uzszPAykwrwUATCXGoSwAAAA="/>
  </w:docVars>
  <w:rsids>
    <w:rsidRoot w:val="004E213A"/>
    <w:rsid w:val="000129FF"/>
    <w:rsid w:val="00014521"/>
    <w:rsid w:val="00032170"/>
    <w:rsid w:val="00033397"/>
    <w:rsid w:val="00040095"/>
    <w:rsid w:val="00040857"/>
    <w:rsid w:val="00051834"/>
    <w:rsid w:val="00054A22"/>
    <w:rsid w:val="00060247"/>
    <w:rsid w:val="000641D0"/>
    <w:rsid w:val="000655A6"/>
    <w:rsid w:val="00065AD7"/>
    <w:rsid w:val="000726B6"/>
    <w:rsid w:val="000732D8"/>
    <w:rsid w:val="00074BD1"/>
    <w:rsid w:val="000774B5"/>
    <w:rsid w:val="00080512"/>
    <w:rsid w:val="00090AA5"/>
    <w:rsid w:val="00093032"/>
    <w:rsid w:val="000964E4"/>
    <w:rsid w:val="000968FC"/>
    <w:rsid w:val="000A26FF"/>
    <w:rsid w:val="000B0FA5"/>
    <w:rsid w:val="000B3F21"/>
    <w:rsid w:val="000C276E"/>
    <w:rsid w:val="000C7D72"/>
    <w:rsid w:val="000D168D"/>
    <w:rsid w:val="000D58AB"/>
    <w:rsid w:val="000E0312"/>
    <w:rsid w:val="000E216E"/>
    <w:rsid w:val="000E6CA9"/>
    <w:rsid w:val="000E6F00"/>
    <w:rsid w:val="000F106E"/>
    <w:rsid w:val="000F11C9"/>
    <w:rsid w:val="000F5C91"/>
    <w:rsid w:val="000F68EC"/>
    <w:rsid w:val="000F700E"/>
    <w:rsid w:val="000F7CBE"/>
    <w:rsid w:val="00101AB4"/>
    <w:rsid w:val="00101EAF"/>
    <w:rsid w:val="00112095"/>
    <w:rsid w:val="00112CBA"/>
    <w:rsid w:val="001239DF"/>
    <w:rsid w:val="0012710A"/>
    <w:rsid w:val="001374B7"/>
    <w:rsid w:val="00137F15"/>
    <w:rsid w:val="00141BBE"/>
    <w:rsid w:val="00164BE0"/>
    <w:rsid w:val="001720B9"/>
    <w:rsid w:val="0018066F"/>
    <w:rsid w:val="00195FD3"/>
    <w:rsid w:val="001A25D9"/>
    <w:rsid w:val="001A27BD"/>
    <w:rsid w:val="001B086C"/>
    <w:rsid w:val="001C2D87"/>
    <w:rsid w:val="001D02C2"/>
    <w:rsid w:val="001D4BE2"/>
    <w:rsid w:val="001D650B"/>
    <w:rsid w:val="001E031C"/>
    <w:rsid w:val="001E0F46"/>
    <w:rsid w:val="001E1F94"/>
    <w:rsid w:val="001E6824"/>
    <w:rsid w:val="001F05D6"/>
    <w:rsid w:val="001F0BF0"/>
    <w:rsid w:val="001F168B"/>
    <w:rsid w:val="001F450A"/>
    <w:rsid w:val="0020016C"/>
    <w:rsid w:val="002029A1"/>
    <w:rsid w:val="00204365"/>
    <w:rsid w:val="00205780"/>
    <w:rsid w:val="0020706F"/>
    <w:rsid w:val="00207101"/>
    <w:rsid w:val="00212D3F"/>
    <w:rsid w:val="00212FA5"/>
    <w:rsid w:val="00223A7A"/>
    <w:rsid w:val="00227EC1"/>
    <w:rsid w:val="002305BF"/>
    <w:rsid w:val="002347A2"/>
    <w:rsid w:val="002364FD"/>
    <w:rsid w:val="002401EB"/>
    <w:rsid w:val="002406E6"/>
    <w:rsid w:val="002412F6"/>
    <w:rsid w:val="00243CAD"/>
    <w:rsid w:val="0024490A"/>
    <w:rsid w:val="00257B75"/>
    <w:rsid w:val="00257DDC"/>
    <w:rsid w:val="00277371"/>
    <w:rsid w:val="0027762B"/>
    <w:rsid w:val="002A17EB"/>
    <w:rsid w:val="002A283D"/>
    <w:rsid w:val="002B6A8F"/>
    <w:rsid w:val="002D7CB6"/>
    <w:rsid w:val="002E09CE"/>
    <w:rsid w:val="003008DD"/>
    <w:rsid w:val="00313061"/>
    <w:rsid w:val="0031397F"/>
    <w:rsid w:val="0031593A"/>
    <w:rsid w:val="003172DC"/>
    <w:rsid w:val="00320647"/>
    <w:rsid w:val="00322CBC"/>
    <w:rsid w:val="00323DA2"/>
    <w:rsid w:val="0033479B"/>
    <w:rsid w:val="00334CBB"/>
    <w:rsid w:val="00337904"/>
    <w:rsid w:val="003520FC"/>
    <w:rsid w:val="0035462D"/>
    <w:rsid w:val="00361700"/>
    <w:rsid w:val="003672B6"/>
    <w:rsid w:val="0038260E"/>
    <w:rsid w:val="00383596"/>
    <w:rsid w:val="00397688"/>
    <w:rsid w:val="003A122F"/>
    <w:rsid w:val="003A15B8"/>
    <w:rsid w:val="003B2896"/>
    <w:rsid w:val="003B42EC"/>
    <w:rsid w:val="003B7519"/>
    <w:rsid w:val="003C0680"/>
    <w:rsid w:val="003C3971"/>
    <w:rsid w:val="003C5AFF"/>
    <w:rsid w:val="003F468D"/>
    <w:rsid w:val="003F4C8C"/>
    <w:rsid w:val="003F62E8"/>
    <w:rsid w:val="00400D75"/>
    <w:rsid w:val="00402271"/>
    <w:rsid w:val="00402590"/>
    <w:rsid w:val="00410095"/>
    <w:rsid w:val="00414D0A"/>
    <w:rsid w:val="004424C4"/>
    <w:rsid w:val="00445548"/>
    <w:rsid w:val="0045321A"/>
    <w:rsid w:val="0047459C"/>
    <w:rsid w:val="00493E2A"/>
    <w:rsid w:val="004A2275"/>
    <w:rsid w:val="004A4317"/>
    <w:rsid w:val="004A7026"/>
    <w:rsid w:val="004A7E31"/>
    <w:rsid w:val="004B2709"/>
    <w:rsid w:val="004C4C46"/>
    <w:rsid w:val="004D3578"/>
    <w:rsid w:val="004D3BE9"/>
    <w:rsid w:val="004D5FC3"/>
    <w:rsid w:val="004E213A"/>
    <w:rsid w:val="004F261D"/>
    <w:rsid w:val="004F2631"/>
    <w:rsid w:val="0050537C"/>
    <w:rsid w:val="0051678F"/>
    <w:rsid w:val="0053263C"/>
    <w:rsid w:val="00534148"/>
    <w:rsid w:val="00534832"/>
    <w:rsid w:val="0053592E"/>
    <w:rsid w:val="00537D68"/>
    <w:rsid w:val="005407AA"/>
    <w:rsid w:val="00543E6C"/>
    <w:rsid w:val="00555AA9"/>
    <w:rsid w:val="00556E24"/>
    <w:rsid w:val="00561FAC"/>
    <w:rsid w:val="00565087"/>
    <w:rsid w:val="00575D8C"/>
    <w:rsid w:val="005851F6"/>
    <w:rsid w:val="00592362"/>
    <w:rsid w:val="005938E8"/>
    <w:rsid w:val="00596585"/>
    <w:rsid w:val="005A0695"/>
    <w:rsid w:val="005A1E3C"/>
    <w:rsid w:val="005A6A94"/>
    <w:rsid w:val="005A6D85"/>
    <w:rsid w:val="005A6EF7"/>
    <w:rsid w:val="005B3243"/>
    <w:rsid w:val="005C1622"/>
    <w:rsid w:val="005C1CA8"/>
    <w:rsid w:val="005D05EE"/>
    <w:rsid w:val="005D119D"/>
    <w:rsid w:val="005D2CB5"/>
    <w:rsid w:val="005D2E01"/>
    <w:rsid w:val="005D4D0B"/>
    <w:rsid w:val="005D7BB4"/>
    <w:rsid w:val="005E0551"/>
    <w:rsid w:val="005E5CD0"/>
    <w:rsid w:val="005F2C2B"/>
    <w:rsid w:val="005F4005"/>
    <w:rsid w:val="005F4B14"/>
    <w:rsid w:val="005F7868"/>
    <w:rsid w:val="00605F09"/>
    <w:rsid w:val="00607779"/>
    <w:rsid w:val="00611940"/>
    <w:rsid w:val="006128EC"/>
    <w:rsid w:val="0061362C"/>
    <w:rsid w:val="00614FDF"/>
    <w:rsid w:val="00623ECC"/>
    <w:rsid w:val="006316D5"/>
    <w:rsid w:val="006334F9"/>
    <w:rsid w:val="00633EFB"/>
    <w:rsid w:val="006357F1"/>
    <w:rsid w:val="00644A07"/>
    <w:rsid w:val="006500A5"/>
    <w:rsid w:val="00662D18"/>
    <w:rsid w:val="006644FB"/>
    <w:rsid w:val="00664E50"/>
    <w:rsid w:val="00677CE1"/>
    <w:rsid w:val="006869D2"/>
    <w:rsid w:val="006900CF"/>
    <w:rsid w:val="00690422"/>
    <w:rsid w:val="00691264"/>
    <w:rsid w:val="00691E54"/>
    <w:rsid w:val="006A4956"/>
    <w:rsid w:val="006B0F89"/>
    <w:rsid w:val="006C0ED2"/>
    <w:rsid w:val="006C2C29"/>
    <w:rsid w:val="006C4CDA"/>
    <w:rsid w:val="006D11E3"/>
    <w:rsid w:val="006D4BAE"/>
    <w:rsid w:val="006D505B"/>
    <w:rsid w:val="006E57AA"/>
    <w:rsid w:val="006E5C86"/>
    <w:rsid w:val="006F40EE"/>
    <w:rsid w:val="006F54B9"/>
    <w:rsid w:val="00701784"/>
    <w:rsid w:val="00701992"/>
    <w:rsid w:val="007024A8"/>
    <w:rsid w:val="00704DE0"/>
    <w:rsid w:val="00712C8F"/>
    <w:rsid w:val="00722F23"/>
    <w:rsid w:val="00733205"/>
    <w:rsid w:val="00734A5B"/>
    <w:rsid w:val="007401B0"/>
    <w:rsid w:val="00742863"/>
    <w:rsid w:val="00744E76"/>
    <w:rsid w:val="0075661E"/>
    <w:rsid w:val="007613BD"/>
    <w:rsid w:val="00762595"/>
    <w:rsid w:val="00764468"/>
    <w:rsid w:val="00772898"/>
    <w:rsid w:val="00772E7B"/>
    <w:rsid w:val="00781F0F"/>
    <w:rsid w:val="00783F2B"/>
    <w:rsid w:val="00790742"/>
    <w:rsid w:val="007A3B2A"/>
    <w:rsid w:val="007B723E"/>
    <w:rsid w:val="007C72CD"/>
    <w:rsid w:val="007D1D90"/>
    <w:rsid w:val="007D3115"/>
    <w:rsid w:val="007F1E38"/>
    <w:rsid w:val="007F277F"/>
    <w:rsid w:val="008028A4"/>
    <w:rsid w:val="00820908"/>
    <w:rsid w:val="00820922"/>
    <w:rsid w:val="00821263"/>
    <w:rsid w:val="008217BC"/>
    <w:rsid w:val="00822750"/>
    <w:rsid w:val="008235A4"/>
    <w:rsid w:val="00824E66"/>
    <w:rsid w:val="00827E3F"/>
    <w:rsid w:val="00834CA9"/>
    <w:rsid w:val="0084599A"/>
    <w:rsid w:val="00847727"/>
    <w:rsid w:val="008670C6"/>
    <w:rsid w:val="00871B95"/>
    <w:rsid w:val="008768CA"/>
    <w:rsid w:val="008803B4"/>
    <w:rsid w:val="0088054D"/>
    <w:rsid w:val="00883CEE"/>
    <w:rsid w:val="00885893"/>
    <w:rsid w:val="00887B6D"/>
    <w:rsid w:val="00890D89"/>
    <w:rsid w:val="0089287B"/>
    <w:rsid w:val="008936A9"/>
    <w:rsid w:val="00897514"/>
    <w:rsid w:val="008A38CA"/>
    <w:rsid w:val="008A7A71"/>
    <w:rsid w:val="008B431C"/>
    <w:rsid w:val="008B5CAC"/>
    <w:rsid w:val="008B61E0"/>
    <w:rsid w:val="008C16EB"/>
    <w:rsid w:val="008C3EEF"/>
    <w:rsid w:val="008D2758"/>
    <w:rsid w:val="008D3B7A"/>
    <w:rsid w:val="008D58F3"/>
    <w:rsid w:val="008E2DBA"/>
    <w:rsid w:val="008E4D49"/>
    <w:rsid w:val="008E530E"/>
    <w:rsid w:val="008E651C"/>
    <w:rsid w:val="008F4E9A"/>
    <w:rsid w:val="008F7925"/>
    <w:rsid w:val="0090271F"/>
    <w:rsid w:val="00902E23"/>
    <w:rsid w:val="00906EBF"/>
    <w:rsid w:val="0091348E"/>
    <w:rsid w:val="00917CCB"/>
    <w:rsid w:val="00923B9E"/>
    <w:rsid w:val="00924936"/>
    <w:rsid w:val="0093020A"/>
    <w:rsid w:val="00932091"/>
    <w:rsid w:val="00933009"/>
    <w:rsid w:val="00933AB7"/>
    <w:rsid w:val="00936521"/>
    <w:rsid w:val="009379AD"/>
    <w:rsid w:val="00941057"/>
    <w:rsid w:val="00941D35"/>
    <w:rsid w:val="00942EC2"/>
    <w:rsid w:val="009501D6"/>
    <w:rsid w:val="009514A7"/>
    <w:rsid w:val="00956D18"/>
    <w:rsid w:val="009607DA"/>
    <w:rsid w:val="00974A1B"/>
    <w:rsid w:val="00975940"/>
    <w:rsid w:val="009816A2"/>
    <w:rsid w:val="009820A0"/>
    <w:rsid w:val="00987861"/>
    <w:rsid w:val="00996106"/>
    <w:rsid w:val="009A03CC"/>
    <w:rsid w:val="009A3EE5"/>
    <w:rsid w:val="009A53F8"/>
    <w:rsid w:val="009A6B40"/>
    <w:rsid w:val="009B28DA"/>
    <w:rsid w:val="009B353B"/>
    <w:rsid w:val="009C7D3A"/>
    <w:rsid w:val="009D24DF"/>
    <w:rsid w:val="009D3D4B"/>
    <w:rsid w:val="009F37B7"/>
    <w:rsid w:val="00A01CC2"/>
    <w:rsid w:val="00A03956"/>
    <w:rsid w:val="00A10F02"/>
    <w:rsid w:val="00A15519"/>
    <w:rsid w:val="00A158A6"/>
    <w:rsid w:val="00A164B4"/>
    <w:rsid w:val="00A17C77"/>
    <w:rsid w:val="00A22901"/>
    <w:rsid w:val="00A3428B"/>
    <w:rsid w:val="00A37812"/>
    <w:rsid w:val="00A437AE"/>
    <w:rsid w:val="00A45D54"/>
    <w:rsid w:val="00A53724"/>
    <w:rsid w:val="00A7530F"/>
    <w:rsid w:val="00A75339"/>
    <w:rsid w:val="00A77925"/>
    <w:rsid w:val="00A82346"/>
    <w:rsid w:val="00A8242F"/>
    <w:rsid w:val="00A85A2D"/>
    <w:rsid w:val="00AA2489"/>
    <w:rsid w:val="00AB3846"/>
    <w:rsid w:val="00AB42E3"/>
    <w:rsid w:val="00AC2576"/>
    <w:rsid w:val="00AC2EB0"/>
    <w:rsid w:val="00AD0FA2"/>
    <w:rsid w:val="00AD63AA"/>
    <w:rsid w:val="00AE1EE8"/>
    <w:rsid w:val="00AF0E94"/>
    <w:rsid w:val="00AF48D4"/>
    <w:rsid w:val="00AF5C45"/>
    <w:rsid w:val="00B019E9"/>
    <w:rsid w:val="00B04319"/>
    <w:rsid w:val="00B13203"/>
    <w:rsid w:val="00B15449"/>
    <w:rsid w:val="00B20805"/>
    <w:rsid w:val="00B37CB1"/>
    <w:rsid w:val="00B41445"/>
    <w:rsid w:val="00B41470"/>
    <w:rsid w:val="00B476A8"/>
    <w:rsid w:val="00B60D98"/>
    <w:rsid w:val="00B61BB9"/>
    <w:rsid w:val="00B63E8A"/>
    <w:rsid w:val="00B71137"/>
    <w:rsid w:val="00B7639B"/>
    <w:rsid w:val="00B81826"/>
    <w:rsid w:val="00B838C4"/>
    <w:rsid w:val="00B87AC3"/>
    <w:rsid w:val="00B94B64"/>
    <w:rsid w:val="00BB1556"/>
    <w:rsid w:val="00BB19B2"/>
    <w:rsid w:val="00BB287C"/>
    <w:rsid w:val="00BC0F7D"/>
    <w:rsid w:val="00BC5D3E"/>
    <w:rsid w:val="00BD7270"/>
    <w:rsid w:val="00BE4129"/>
    <w:rsid w:val="00BF16B1"/>
    <w:rsid w:val="00BF17FC"/>
    <w:rsid w:val="00BF1D99"/>
    <w:rsid w:val="00BF625F"/>
    <w:rsid w:val="00C012B0"/>
    <w:rsid w:val="00C02625"/>
    <w:rsid w:val="00C02F3E"/>
    <w:rsid w:val="00C03BAC"/>
    <w:rsid w:val="00C07690"/>
    <w:rsid w:val="00C12BDC"/>
    <w:rsid w:val="00C135E8"/>
    <w:rsid w:val="00C14CCC"/>
    <w:rsid w:val="00C33079"/>
    <w:rsid w:val="00C359A9"/>
    <w:rsid w:val="00C36171"/>
    <w:rsid w:val="00C45231"/>
    <w:rsid w:val="00C46A8F"/>
    <w:rsid w:val="00C50606"/>
    <w:rsid w:val="00C55574"/>
    <w:rsid w:val="00C72833"/>
    <w:rsid w:val="00C73B3A"/>
    <w:rsid w:val="00C73CE5"/>
    <w:rsid w:val="00C7452E"/>
    <w:rsid w:val="00C764B0"/>
    <w:rsid w:val="00C90E08"/>
    <w:rsid w:val="00C93F40"/>
    <w:rsid w:val="00C949C1"/>
    <w:rsid w:val="00CA1B3F"/>
    <w:rsid w:val="00CA3D0C"/>
    <w:rsid w:val="00CA7598"/>
    <w:rsid w:val="00CB7651"/>
    <w:rsid w:val="00CC1DEA"/>
    <w:rsid w:val="00CC4079"/>
    <w:rsid w:val="00CC6FE5"/>
    <w:rsid w:val="00CC7D82"/>
    <w:rsid w:val="00CE16D0"/>
    <w:rsid w:val="00CF18C9"/>
    <w:rsid w:val="00CF1F08"/>
    <w:rsid w:val="00D038E8"/>
    <w:rsid w:val="00D06D4C"/>
    <w:rsid w:val="00D07A7A"/>
    <w:rsid w:val="00D1318A"/>
    <w:rsid w:val="00D231FC"/>
    <w:rsid w:val="00D23F61"/>
    <w:rsid w:val="00D27CFB"/>
    <w:rsid w:val="00D30D79"/>
    <w:rsid w:val="00D317FC"/>
    <w:rsid w:val="00D34130"/>
    <w:rsid w:val="00D348F8"/>
    <w:rsid w:val="00D430ED"/>
    <w:rsid w:val="00D43261"/>
    <w:rsid w:val="00D43714"/>
    <w:rsid w:val="00D44D43"/>
    <w:rsid w:val="00D50F03"/>
    <w:rsid w:val="00D6318F"/>
    <w:rsid w:val="00D738D6"/>
    <w:rsid w:val="00D755EB"/>
    <w:rsid w:val="00D8004C"/>
    <w:rsid w:val="00D8270B"/>
    <w:rsid w:val="00D84591"/>
    <w:rsid w:val="00D87E00"/>
    <w:rsid w:val="00D90F78"/>
    <w:rsid w:val="00D9134D"/>
    <w:rsid w:val="00D9161F"/>
    <w:rsid w:val="00D97B67"/>
    <w:rsid w:val="00DA510B"/>
    <w:rsid w:val="00DA7A03"/>
    <w:rsid w:val="00DB02E0"/>
    <w:rsid w:val="00DB1818"/>
    <w:rsid w:val="00DB1F4C"/>
    <w:rsid w:val="00DB3E7C"/>
    <w:rsid w:val="00DC309B"/>
    <w:rsid w:val="00DC4DA2"/>
    <w:rsid w:val="00DC55E2"/>
    <w:rsid w:val="00DC5F42"/>
    <w:rsid w:val="00DD1210"/>
    <w:rsid w:val="00DE0945"/>
    <w:rsid w:val="00DE24E1"/>
    <w:rsid w:val="00DF18DC"/>
    <w:rsid w:val="00DF25AC"/>
    <w:rsid w:val="00DF2B1F"/>
    <w:rsid w:val="00DF54A3"/>
    <w:rsid w:val="00DF62CD"/>
    <w:rsid w:val="00E0022C"/>
    <w:rsid w:val="00E05AF1"/>
    <w:rsid w:val="00E07C97"/>
    <w:rsid w:val="00E11988"/>
    <w:rsid w:val="00E2084D"/>
    <w:rsid w:val="00E21DA5"/>
    <w:rsid w:val="00E2660F"/>
    <w:rsid w:val="00E32458"/>
    <w:rsid w:val="00E32843"/>
    <w:rsid w:val="00E35E37"/>
    <w:rsid w:val="00E41AF4"/>
    <w:rsid w:val="00E43A47"/>
    <w:rsid w:val="00E51A18"/>
    <w:rsid w:val="00E5500F"/>
    <w:rsid w:val="00E6727E"/>
    <w:rsid w:val="00E72BEF"/>
    <w:rsid w:val="00E72EB2"/>
    <w:rsid w:val="00E77645"/>
    <w:rsid w:val="00E81175"/>
    <w:rsid w:val="00E918BF"/>
    <w:rsid w:val="00E96B1E"/>
    <w:rsid w:val="00EA690D"/>
    <w:rsid w:val="00EA6D45"/>
    <w:rsid w:val="00EB117B"/>
    <w:rsid w:val="00EC4A25"/>
    <w:rsid w:val="00EC5B7C"/>
    <w:rsid w:val="00ED14D3"/>
    <w:rsid w:val="00EE7971"/>
    <w:rsid w:val="00EF3332"/>
    <w:rsid w:val="00EF3A8E"/>
    <w:rsid w:val="00EF4DB0"/>
    <w:rsid w:val="00EF52D8"/>
    <w:rsid w:val="00EF76B4"/>
    <w:rsid w:val="00F025A2"/>
    <w:rsid w:val="00F04712"/>
    <w:rsid w:val="00F0637E"/>
    <w:rsid w:val="00F2237B"/>
    <w:rsid w:val="00F22D8D"/>
    <w:rsid w:val="00F22EC7"/>
    <w:rsid w:val="00F26E98"/>
    <w:rsid w:val="00F314CD"/>
    <w:rsid w:val="00F353D2"/>
    <w:rsid w:val="00F360AF"/>
    <w:rsid w:val="00F418ED"/>
    <w:rsid w:val="00F53930"/>
    <w:rsid w:val="00F63288"/>
    <w:rsid w:val="00F63E62"/>
    <w:rsid w:val="00F653B8"/>
    <w:rsid w:val="00F72765"/>
    <w:rsid w:val="00F80905"/>
    <w:rsid w:val="00F83339"/>
    <w:rsid w:val="00F86360"/>
    <w:rsid w:val="00F96975"/>
    <w:rsid w:val="00FA1266"/>
    <w:rsid w:val="00FA3761"/>
    <w:rsid w:val="00FA3EAF"/>
    <w:rsid w:val="00FB0319"/>
    <w:rsid w:val="00FC1192"/>
    <w:rsid w:val="00FC6E7A"/>
    <w:rsid w:val="00FD0E32"/>
    <w:rsid w:val="00FD4E21"/>
    <w:rsid w:val="00FF416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D5BADA8"/>
  <w15:chartTrackingRefBased/>
  <w15:docId w15:val="{B9B89775-1C2F-4A48-8E1B-AFD946E6A0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7DDC"/>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57DD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57DD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57DDC"/>
    <w:pPr>
      <w:spacing w:before="120"/>
      <w:outlineLvl w:val="2"/>
    </w:pPr>
    <w:rPr>
      <w:sz w:val="28"/>
    </w:rPr>
  </w:style>
  <w:style w:type="paragraph" w:styleId="Heading4">
    <w:name w:val="heading 4"/>
    <w:aliases w:val="H4,h4,E4,RFQ3,4,H4-Heading 4,a.,Heading4"/>
    <w:basedOn w:val="Heading3"/>
    <w:next w:val="Normal"/>
    <w:link w:val="Heading4Char"/>
    <w:qFormat/>
    <w:rsid w:val="00257DDC"/>
    <w:pPr>
      <w:ind w:left="1418" w:hanging="1418"/>
      <w:outlineLvl w:val="3"/>
    </w:pPr>
    <w:rPr>
      <w:sz w:val="24"/>
    </w:rPr>
  </w:style>
  <w:style w:type="paragraph" w:styleId="Heading5">
    <w:name w:val="heading 5"/>
    <w:basedOn w:val="Heading4"/>
    <w:next w:val="Normal"/>
    <w:link w:val="Heading5Char"/>
    <w:qFormat/>
    <w:rsid w:val="00257DDC"/>
    <w:pPr>
      <w:ind w:left="1701" w:hanging="1701"/>
      <w:outlineLvl w:val="4"/>
    </w:pPr>
    <w:rPr>
      <w:sz w:val="22"/>
    </w:rPr>
  </w:style>
  <w:style w:type="paragraph" w:styleId="Heading6">
    <w:name w:val="heading 6"/>
    <w:basedOn w:val="H6"/>
    <w:next w:val="Normal"/>
    <w:qFormat/>
    <w:rsid w:val="00257DDC"/>
    <w:pPr>
      <w:outlineLvl w:val="5"/>
    </w:pPr>
  </w:style>
  <w:style w:type="paragraph" w:styleId="Heading7">
    <w:name w:val="heading 7"/>
    <w:basedOn w:val="H6"/>
    <w:next w:val="Normal"/>
    <w:qFormat/>
    <w:rsid w:val="00257DDC"/>
    <w:pPr>
      <w:outlineLvl w:val="6"/>
    </w:pPr>
  </w:style>
  <w:style w:type="paragraph" w:styleId="Heading8">
    <w:name w:val="heading 8"/>
    <w:basedOn w:val="Heading1"/>
    <w:next w:val="Normal"/>
    <w:qFormat/>
    <w:rsid w:val="00257DDC"/>
    <w:pPr>
      <w:ind w:left="0" w:firstLine="0"/>
      <w:outlineLvl w:val="7"/>
    </w:pPr>
  </w:style>
  <w:style w:type="paragraph" w:styleId="Heading9">
    <w:name w:val="heading 9"/>
    <w:basedOn w:val="Heading8"/>
    <w:next w:val="Normal"/>
    <w:qFormat/>
    <w:rsid w:val="00257DD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7DDC"/>
    <w:pPr>
      <w:ind w:left="1985" w:hanging="1985"/>
      <w:outlineLvl w:val="9"/>
    </w:pPr>
    <w:rPr>
      <w:sz w:val="20"/>
    </w:rPr>
  </w:style>
  <w:style w:type="paragraph" w:styleId="TOC9">
    <w:name w:val="toc 9"/>
    <w:basedOn w:val="TOC8"/>
    <w:semiHidden/>
    <w:rsid w:val="00257DDC"/>
    <w:pPr>
      <w:ind w:left="1418" w:hanging="1418"/>
    </w:pPr>
  </w:style>
  <w:style w:type="paragraph" w:styleId="TOC8">
    <w:name w:val="toc 8"/>
    <w:basedOn w:val="TOC1"/>
    <w:uiPriority w:val="39"/>
    <w:rsid w:val="00257DDC"/>
    <w:pPr>
      <w:spacing w:before="180"/>
      <w:ind w:left="2693" w:hanging="2693"/>
    </w:pPr>
    <w:rPr>
      <w:b/>
    </w:rPr>
  </w:style>
  <w:style w:type="paragraph" w:styleId="TOC1">
    <w:name w:val="toc 1"/>
    <w:uiPriority w:val="39"/>
    <w:rsid w:val="00257DDC"/>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257DDC"/>
    <w:pPr>
      <w:keepLines/>
      <w:tabs>
        <w:tab w:val="center" w:pos="4536"/>
        <w:tab w:val="right" w:pos="9072"/>
      </w:tabs>
    </w:pPr>
  </w:style>
  <w:style w:type="character" w:customStyle="1" w:styleId="ZGSM">
    <w:name w:val="ZGSM"/>
    <w:rsid w:val="00257DDC"/>
  </w:style>
  <w:style w:type="paragraph" w:styleId="Header">
    <w:name w:val="header"/>
    <w:rsid w:val="00257DDC"/>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257DD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57DDC"/>
    <w:pPr>
      <w:ind w:left="1701" w:hanging="1701"/>
    </w:pPr>
  </w:style>
  <w:style w:type="paragraph" w:styleId="TOC4">
    <w:name w:val="toc 4"/>
    <w:basedOn w:val="TOC3"/>
    <w:uiPriority w:val="39"/>
    <w:rsid w:val="00257DDC"/>
    <w:pPr>
      <w:ind w:left="1418" w:hanging="1418"/>
    </w:pPr>
  </w:style>
  <w:style w:type="paragraph" w:styleId="TOC3">
    <w:name w:val="toc 3"/>
    <w:basedOn w:val="TOC2"/>
    <w:uiPriority w:val="39"/>
    <w:rsid w:val="00257DDC"/>
    <w:pPr>
      <w:ind w:left="1134" w:hanging="1134"/>
    </w:pPr>
  </w:style>
  <w:style w:type="paragraph" w:styleId="TOC2">
    <w:name w:val="toc 2"/>
    <w:basedOn w:val="TOC1"/>
    <w:uiPriority w:val="39"/>
    <w:rsid w:val="00257DDC"/>
    <w:pPr>
      <w:spacing w:before="0"/>
      <w:ind w:left="851" w:hanging="851"/>
    </w:pPr>
    <w:rPr>
      <w:sz w:val="20"/>
    </w:rPr>
  </w:style>
  <w:style w:type="paragraph" w:styleId="Footer">
    <w:name w:val="footer"/>
    <w:basedOn w:val="Header"/>
    <w:rsid w:val="00257DDC"/>
    <w:pPr>
      <w:jc w:val="center"/>
    </w:pPr>
    <w:rPr>
      <w:i/>
    </w:rPr>
  </w:style>
  <w:style w:type="paragraph" w:customStyle="1" w:styleId="TT">
    <w:name w:val="TT"/>
    <w:basedOn w:val="Heading1"/>
    <w:next w:val="Normal"/>
    <w:rsid w:val="00257DDC"/>
    <w:pPr>
      <w:outlineLvl w:val="9"/>
    </w:pPr>
  </w:style>
  <w:style w:type="paragraph" w:customStyle="1" w:styleId="NF">
    <w:name w:val="NF"/>
    <w:basedOn w:val="NO"/>
    <w:rsid w:val="00257DDC"/>
    <w:pPr>
      <w:keepNext/>
      <w:spacing w:after="0"/>
    </w:pPr>
    <w:rPr>
      <w:rFonts w:ascii="Arial" w:hAnsi="Arial"/>
      <w:sz w:val="18"/>
    </w:rPr>
  </w:style>
  <w:style w:type="paragraph" w:customStyle="1" w:styleId="NO">
    <w:name w:val="NO"/>
    <w:basedOn w:val="Normal"/>
    <w:rsid w:val="00257DDC"/>
    <w:pPr>
      <w:keepLines/>
      <w:ind w:left="1135" w:hanging="851"/>
    </w:pPr>
  </w:style>
  <w:style w:type="paragraph" w:customStyle="1" w:styleId="PL">
    <w:name w:val="PL"/>
    <w:link w:val="PLChar"/>
    <w:uiPriority w:val="1"/>
    <w:qFormat/>
    <w:rsid w:val="00257D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257DDC"/>
    <w:pPr>
      <w:jc w:val="right"/>
    </w:pPr>
  </w:style>
  <w:style w:type="paragraph" w:customStyle="1" w:styleId="TAL">
    <w:name w:val="TAL"/>
    <w:basedOn w:val="Normal"/>
    <w:link w:val="TALChar"/>
    <w:qFormat/>
    <w:rsid w:val="00257DDC"/>
    <w:pPr>
      <w:keepNext/>
      <w:keepLines/>
      <w:spacing w:after="0"/>
    </w:pPr>
    <w:rPr>
      <w:rFonts w:ascii="Arial" w:hAnsi="Arial"/>
      <w:sz w:val="18"/>
    </w:rPr>
  </w:style>
  <w:style w:type="paragraph" w:customStyle="1" w:styleId="TAH">
    <w:name w:val="TAH"/>
    <w:basedOn w:val="TAC"/>
    <w:link w:val="TAHChar"/>
    <w:qFormat/>
    <w:rsid w:val="00257DDC"/>
    <w:rPr>
      <w:b/>
    </w:rPr>
  </w:style>
  <w:style w:type="paragraph" w:customStyle="1" w:styleId="TAC">
    <w:name w:val="TAC"/>
    <w:basedOn w:val="TAL"/>
    <w:link w:val="TACChar"/>
    <w:qFormat/>
    <w:rsid w:val="00257DDC"/>
    <w:pPr>
      <w:jc w:val="center"/>
    </w:pPr>
  </w:style>
  <w:style w:type="paragraph" w:customStyle="1" w:styleId="LD">
    <w:name w:val="LD"/>
    <w:rsid w:val="00257DDC"/>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257DDC"/>
    <w:pPr>
      <w:keepLines/>
      <w:ind w:left="1702" w:hanging="1418"/>
    </w:pPr>
  </w:style>
  <w:style w:type="paragraph" w:customStyle="1" w:styleId="FP">
    <w:name w:val="FP"/>
    <w:basedOn w:val="Normal"/>
    <w:rsid w:val="00257DDC"/>
    <w:pPr>
      <w:spacing w:after="0"/>
    </w:pPr>
  </w:style>
  <w:style w:type="paragraph" w:customStyle="1" w:styleId="NW">
    <w:name w:val="NW"/>
    <w:basedOn w:val="NO"/>
    <w:rsid w:val="00257DDC"/>
    <w:pPr>
      <w:spacing w:after="0"/>
    </w:pPr>
  </w:style>
  <w:style w:type="paragraph" w:customStyle="1" w:styleId="EW">
    <w:name w:val="EW"/>
    <w:basedOn w:val="EX"/>
    <w:link w:val="EWChar"/>
    <w:rsid w:val="00257DDC"/>
    <w:pPr>
      <w:spacing w:after="0"/>
    </w:pPr>
  </w:style>
  <w:style w:type="paragraph" w:customStyle="1" w:styleId="B1">
    <w:name w:val="B1"/>
    <w:basedOn w:val="List"/>
    <w:link w:val="B1Char"/>
    <w:qFormat/>
    <w:rsid w:val="00257DDC"/>
  </w:style>
  <w:style w:type="paragraph" w:styleId="TOC6">
    <w:name w:val="toc 6"/>
    <w:basedOn w:val="TOC5"/>
    <w:next w:val="Normal"/>
    <w:semiHidden/>
    <w:rsid w:val="00257DDC"/>
    <w:pPr>
      <w:ind w:left="1985" w:hanging="1985"/>
    </w:pPr>
  </w:style>
  <w:style w:type="paragraph" w:styleId="TOC7">
    <w:name w:val="toc 7"/>
    <w:basedOn w:val="TOC6"/>
    <w:next w:val="Normal"/>
    <w:semiHidden/>
    <w:rsid w:val="00257DDC"/>
    <w:pPr>
      <w:ind w:left="2268" w:hanging="2268"/>
    </w:pPr>
  </w:style>
  <w:style w:type="paragraph" w:customStyle="1" w:styleId="EditorsNote">
    <w:name w:val="Editor's Note"/>
    <w:basedOn w:val="NO"/>
    <w:link w:val="EditorsNoteChar"/>
    <w:qFormat/>
    <w:rsid w:val="00257DDC"/>
    <w:rPr>
      <w:color w:val="FF0000"/>
    </w:rPr>
  </w:style>
  <w:style w:type="paragraph" w:customStyle="1" w:styleId="TH">
    <w:name w:val="TH"/>
    <w:basedOn w:val="Normal"/>
    <w:link w:val="THChar"/>
    <w:qFormat/>
    <w:rsid w:val="00257DDC"/>
    <w:pPr>
      <w:keepNext/>
      <w:keepLines/>
      <w:spacing w:before="60"/>
      <w:jc w:val="center"/>
    </w:pPr>
    <w:rPr>
      <w:rFonts w:ascii="Arial" w:hAnsi="Arial"/>
      <w:b/>
    </w:rPr>
  </w:style>
  <w:style w:type="paragraph" w:customStyle="1" w:styleId="ZA">
    <w:name w:val="ZA"/>
    <w:rsid w:val="00257DD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57DD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57DD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57DD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57DDC"/>
    <w:pPr>
      <w:ind w:left="851" w:hanging="851"/>
    </w:pPr>
  </w:style>
  <w:style w:type="paragraph" w:customStyle="1" w:styleId="ZH">
    <w:name w:val="ZH"/>
    <w:rsid w:val="00257DD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257DDC"/>
    <w:pPr>
      <w:keepNext w:val="0"/>
      <w:spacing w:before="0" w:after="240"/>
    </w:pPr>
  </w:style>
  <w:style w:type="paragraph" w:customStyle="1" w:styleId="ZG">
    <w:name w:val="ZG"/>
    <w:rsid w:val="00257DD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57DDC"/>
  </w:style>
  <w:style w:type="paragraph" w:customStyle="1" w:styleId="B3">
    <w:name w:val="B3"/>
    <w:basedOn w:val="List3"/>
    <w:rsid w:val="00257DDC"/>
  </w:style>
  <w:style w:type="paragraph" w:customStyle="1" w:styleId="B4">
    <w:name w:val="B4"/>
    <w:basedOn w:val="List4"/>
    <w:rsid w:val="00257DDC"/>
  </w:style>
  <w:style w:type="paragraph" w:customStyle="1" w:styleId="B5">
    <w:name w:val="B5"/>
    <w:basedOn w:val="List5"/>
    <w:rsid w:val="00257DDC"/>
  </w:style>
  <w:style w:type="paragraph" w:customStyle="1" w:styleId="ZTD">
    <w:name w:val="ZTD"/>
    <w:basedOn w:val="ZB"/>
    <w:rsid w:val="00257DDC"/>
    <w:pPr>
      <w:framePr w:hRule="auto" w:wrap="notBeside" w:y="852"/>
    </w:pPr>
    <w:rPr>
      <w:i w:val="0"/>
      <w:sz w:val="40"/>
    </w:rPr>
  </w:style>
  <w:style w:type="paragraph" w:customStyle="1" w:styleId="ZV">
    <w:name w:val="ZV"/>
    <w:basedOn w:val="ZU"/>
    <w:rsid w:val="00257DDC"/>
    <w:pPr>
      <w:framePr w:wrap="notBeside" w:y="16161"/>
    </w:pPr>
  </w:style>
  <w:style w:type="paragraph" w:styleId="Revision">
    <w:name w:val="Revision"/>
    <w:hidden/>
    <w:uiPriority w:val="99"/>
    <w:semiHidden/>
    <w:rsid w:val="009A3EE5"/>
    <w:rPr>
      <w:rFonts w:eastAsia="Times New Roman"/>
      <w:lang w:eastAsia="en-US"/>
    </w:rPr>
  </w:style>
  <w:style w:type="paragraph" w:styleId="ListParagraph">
    <w:name w:val="List Paragraph"/>
    <w:basedOn w:val="Normal"/>
    <w:link w:val="ListParagraphChar"/>
    <w:uiPriority w:val="34"/>
    <w:qFormat/>
    <w:rsid w:val="007613BD"/>
    <w:pPr>
      <w:overflowPunct/>
      <w:autoSpaceDE/>
      <w:autoSpaceDN/>
      <w:adjustRightInd/>
      <w:spacing w:after="0"/>
      <w:ind w:left="720"/>
      <w:textAlignment w:val="auto"/>
    </w:pPr>
    <w:rPr>
      <w:rFonts w:ascii="Calibri" w:eastAsia="Calibri" w:hAnsi="Calibri"/>
      <w:sz w:val="22"/>
      <w:szCs w:val="22"/>
    </w:rPr>
  </w:style>
  <w:style w:type="character" w:customStyle="1" w:styleId="TALChar">
    <w:name w:val="TAL Char"/>
    <w:link w:val="TAL"/>
    <w:qFormat/>
    <w:rsid w:val="002A17EB"/>
    <w:rPr>
      <w:rFonts w:ascii="Arial" w:eastAsia="Times New Roman" w:hAnsi="Arial"/>
      <w:sz w:val="18"/>
      <w:lang w:eastAsia="en-US"/>
    </w:rPr>
  </w:style>
  <w:style w:type="character" w:styleId="CommentReference">
    <w:name w:val="annotation reference"/>
    <w:rsid w:val="001D650B"/>
    <w:rPr>
      <w:sz w:val="16"/>
      <w:szCs w:val="16"/>
    </w:rPr>
  </w:style>
  <w:style w:type="paragraph" w:styleId="CommentText">
    <w:name w:val="annotation text"/>
    <w:basedOn w:val="Normal"/>
    <w:link w:val="CommentTextChar"/>
    <w:rsid w:val="001D650B"/>
    <w:rPr>
      <w:rFonts w:eastAsia="SimSun"/>
    </w:rPr>
  </w:style>
  <w:style w:type="character" w:customStyle="1" w:styleId="CommentTextChar">
    <w:name w:val="Comment Text Char"/>
    <w:link w:val="CommentTex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eastAsia="SimSun" w:hAnsi="Segoe UI"/>
      <w:sz w:val="18"/>
      <w:szCs w:val="18"/>
    </w:rPr>
  </w:style>
  <w:style w:type="character" w:customStyle="1" w:styleId="BalloonTextChar">
    <w:name w:val="Balloon Text Char"/>
    <w:link w:val="BalloonText"/>
    <w:rsid w:val="001D650B"/>
    <w:rPr>
      <w:rFonts w:ascii="Segoe UI" w:hAnsi="Segoe UI"/>
      <w:sz w:val="18"/>
      <w:szCs w:val="18"/>
      <w:lang w:eastAsia="en-US"/>
    </w:rPr>
  </w:style>
  <w:style w:type="character" w:customStyle="1" w:styleId="Heading3Char">
    <w:name w:val="Heading 3 Char"/>
    <w:aliases w:val="h3 Char"/>
    <w:link w:val="Heading3"/>
    <w:locked/>
    <w:rsid w:val="00742863"/>
    <w:rPr>
      <w:rFonts w:ascii="Arial" w:eastAsia="Times New Roman" w:hAnsi="Arial"/>
      <w:sz w:val="28"/>
      <w:lang w:eastAsia="en-US"/>
    </w:rPr>
  </w:style>
  <w:style w:type="character" w:customStyle="1" w:styleId="Heading4Char">
    <w:name w:val="Heading 4 Char"/>
    <w:aliases w:val="H4 Char,h4 Char,E4 Char,RFQ3 Char,4 Char,H4-Heading 4 Char,a. Char,Heading4 Char"/>
    <w:link w:val="Heading4"/>
    <w:locked/>
    <w:rsid w:val="00742863"/>
    <w:rPr>
      <w:rFonts w:ascii="Arial" w:eastAsia="Times New Roman" w:hAnsi="Arial"/>
      <w:sz w:val="24"/>
      <w:lang w:eastAsia="en-US"/>
    </w:rPr>
  </w:style>
  <w:style w:type="character" w:customStyle="1" w:styleId="B1Char">
    <w:name w:val="B1 Char"/>
    <w:link w:val="B1"/>
    <w:qFormat/>
    <w:locked/>
    <w:rsid w:val="0089287B"/>
    <w:rPr>
      <w:rFonts w:eastAsia="Times New Roman"/>
      <w:lang w:eastAsia="en-US"/>
    </w:rPr>
  </w:style>
  <w:style w:type="character" w:customStyle="1" w:styleId="EXCar">
    <w:name w:val="EX Car"/>
    <w:link w:val="EX"/>
    <w:rsid w:val="00EA690D"/>
    <w:rPr>
      <w:rFonts w:eastAsia="Times New Roman"/>
      <w:lang w:eastAsia="en-US"/>
    </w:rPr>
  </w:style>
  <w:style w:type="character" w:customStyle="1" w:styleId="TFChar">
    <w:name w:val="TF Char"/>
    <w:link w:val="TF"/>
    <w:qFormat/>
    <w:rsid w:val="009D24DF"/>
    <w:rPr>
      <w:rFonts w:ascii="Arial" w:eastAsia="Times New Roman" w:hAnsi="Arial"/>
      <w:b/>
      <w:lang w:eastAsia="en-US"/>
    </w:rPr>
  </w:style>
  <w:style w:type="character" w:customStyle="1" w:styleId="THChar">
    <w:name w:val="TH Char"/>
    <w:link w:val="TH"/>
    <w:qFormat/>
    <w:rsid w:val="009D24DF"/>
    <w:rPr>
      <w:rFonts w:ascii="Arial" w:eastAsia="Times New Roman" w:hAnsi="Arial"/>
      <w:b/>
      <w:lang w:eastAsia="en-US"/>
    </w:rPr>
  </w:style>
  <w:style w:type="character" w:customStyle="1" w:styleId="EditorsNoteChar">
    <w:name w:val="Editor's Note Char"/>
    <w:link w:val="EditorsNote"/>
    <w:rsid w:val="00FF4162"/>
    <w:rPr>
      <w:rFonts w:eastAsia="Times New Roman"/>
      <w:color w:val="FF0000"/>
      <w:lang w:eastAsia="en-US"/>
    </w:rPr>
  </w:style>
  <w:style w:type="character" w:customStyle="1" w:styleId="TALChar1">
    <w:name w:val="TAL Char1"/>
    <w:locked/>
    <w:rsid w:val="00FF4162"/>
    <w:rPr>
      <w:rFonts w:ascii="Arial" w:hAnsi="Arial"/>
      <w:sz w:val="18"/>
      <w:lang w:val="en-GB" w:eastAsia="en-US"/>
    </w:rPr>
  </w:style>
  <w:style w:type="character" w:styleId="Hyperlink">
    <w:name w:val="Hyperlink"/>
    <w:uiPriority w:val="99"/>
    <w:unhideWhenUsed/>
    <w:rsid w:val="00DE24E1"/>
    <w:rPr>
      <w:color w:val="0000FF"/>
      <w:u w:val="single"/>
    </w:rPr>
  </w:style>
  <w:style w:type="paragraph" w:styleId="List">
    <w:name w:val="List"/>
    <w:basedOn w:val="Normal"/>
    <w:rsid w:val="00257DDC"/>
    <w:pPr>
      <w:ind w:left="568" w:hanging="284"/>
    </w:pPr>
  </w:style>
  <w:style w:type="paragraph" w:styleId="List2">
    <w:name w:val="List 2"/>
    <w:basedOn w:val="List"/>
    <w:rsid w:val="00257DDC"/>
    <w:pPr>
      <w:ind w:left="851"/>
    </w:pPr>
  </w:style>
  <w:style w:type="paragraph" w:styleId="List3">
    <w:name w:val="List 3"/>
    <w:basedOn w:val="List2"/>
    <w:rsid w:val="00257DDC"/>
    <w:pPr>
      <w:ind w:left="1135"/>
    </w:pPr>
  </w:style>
  <w:style w:type="paragraph" w:styleId="List4">
    <w:name w:val="List 4"/>
    <w:basedOn w:val="List3"/>
    <w:rsid w:val="00257DDC"/>
    <w:pPr>
      <w:ind w:left="1418"/>
    </w:pPr>
  </w:style>
  <w:style w:type="paragraph" w:styleId="List5">
    <w:name w:val="List 5"/>
    <w:basedOn w:val="List4"/>
    <w:rsid w:val="00257DDC"/>
    <w:pPr>
      <w:ind w:left="1702"/>
    </w:pPr>
  </w:style>
  <w:style w:type="character" w:styleId="FootnoteReference">
    <w:name w:val="footnote reference"/>
    <w:rsid w:val="00257DDC"/>
    <w:rPr>
      <w:b/>
      <w:position w:val="6"/>
      <w:sz w:val="16"/>
    </w:rPr>
  </w:style>
  <w:style w:type="paragraph" w:styleId="FootnoteText">
    <w:name w:val="footnote text"/>
    <w:basedOn w:val="Normal"/>
    <w:link w:val="FootnoteTextChar"/>
    <w:rsid w:val="00257DDC"/>
    <w:pPr>
      <w:keepLines/>
      <w:ind w:left="454" w:hanging="454"/>
    </w:pPr>
    <w:rPr>
      <w:sz w:val="16"/>
    </w:rPr>
  </w:style>
  <w:style w:type="character" w:customStyle="1" w:styleId="FootnoteTextChar">
    <w:name w:val="Footnote Text Char"/>
    <w:link w:val="FootnoteText"/>
    <w:rsid w:val="008F4E9A"/>
    <w:rPr>
      <w:rFonts w:eastAsia="Times New Roman"/>
      <w:sz w:val="16"/>
      <w:lang w:eastAsia="en-US"/>
    </w:rPr>
  </w:style>
  <w:style w:type="paragraph" w:styleId="Index1">
    <w:name w:val="index 1"/>
    <w:basedOn w:val="Normal"/>
    <w:rsid w:val="00257DDC"/>
    <w:pPr>
      <w:keepLines/>
    </w:pPr>
  </w:style>
  <w:style w:type="paragraph" w:styleId="Index2">
    <w:name w:val="index 2"/>
    <w:basedOn w:val="Index1"/>
    <w:rsid w:val="00257DDC"/>
    <w:pPr>
      <w:ind w:left="284"/>
    </w:pPr>
  </w:style>
  <w:style w:type="paragraph" w:styleId="ListBullet">
    <w:name w:val="List Bullet"/>
    <w:basedOn w:val="List"/>
    <w:rsid w:val="00257DDC"/>
  </w:style>
  <w:style w:type="paragraph" w:styleId="ListBullet2">
    <w:name w:val="List Bullet 2"/>
    <w:basedOn w:val="ListBullet"/>
    <w:rsid w:val="00257DDC"/>
    <w:pPr>
      <w:ind w:left="851"/>
    </w:pPr>
  </w:style>
  <w:style w:type="paragraph" w:styleId="ListBullet3">
    <w:name w:val="List Bullet 3"/>
    <w:basedOn w:val="ListBullet2"/>
    <w:rsid w:val="00257DDC"/>
    <w:pPr>
      <w:ind w:left="1135"/>
    </w:pPr>
  </w:style>
  <w:style w:type="paragraph" w:styleId="ListBullet4">
    <w:name w:val="List Bullet 4"/>
    <w:basedOn w:val="ListBullet3"/>
    <w:rsid w:val="00257DDC"/>
    <w:pPr>
      <w:ind w:left="1418"/>
    </w:pPr>
  </w:style>
  <w:style w:type="paragraph" w:styleId="ListBullet5">
    <w:name w:val="List Bullet 5"/>
    <w:basedOn w:val="ListBullet4"/>
    <w:rsid w:val="00257DDC"/>
    <w:pPr>
      <w:ind w:left="1702"/>
    </w:pPr>
  </w:style>
  <w:style w:type="paragraph" w:styleId="ListNumber">
    <w:name w:val="List Number"/>
    <w:basedOn w:val="List"/>
    <w:rsid w:val="00257DDC"/>
  </w:style>
  <w:style w:type="paragraph" w:styleId="ListNumber2">
    <w:name w:val="List Number 2"/>
    <w:basedOn w:val="ListNumber"/>
    <w:rsid w:val="00257DDC"/>
    <w:pPr>
      <w:ind w:left="851"/>
    </w:pPr>
  </w:style>
  <w:style w:type="paragraph" w:customStyle="1" w:styleId="FL">
    <w:name w:val="FL"/>
    <w:basedOn w:val="Normal"/>
    <w:rsid w:val="00257DDC"/>
    <w:pPr>
      <w:keepNext/>
      <w:keepLines/>
      <w:spacing w:before="60"/>
      <w:jc w:val="center"/>
    </w:pPr>
    <w:rPr>
      <w:rFonts w:ascii="Arial" w:hAnsi="Arial"/>
      <w:b/>
    </w:rPr>
  </w:style>
  <w:style w:type="character" w:customStyle="1" w:styleId="ListParagraphChar">
    <w:name w:val="List Paragraph Char"/>
    <w:link w:val="ListParagraph"/>
    <w:uiPriority w:val="34"/>
    <w:locked/>
    <w:rsid w:val="007613BD"/>
    <w:rPr>
      <w:rFonts w:ascii="Calibri" w:eastAsia="Calibri" w:hAnsi="Calibri"/>
      <w:sz w:val="22"/>
      <w:szCs w:val="22"/>
      <w:lang w:eastAsia="en-US"/>
    </w:rPr>
  </w:style>
  <w:style w:type="paragraph" w:customStyle="1" w:styleId="B10">
    <w:name w:val="B1+"/>
    <w:basedOn w:val="B1"/>
    <w:link w:val="B1Car"/>
    <w:rsid w:val="00DB1F4C"/>
    <w:pPr>
      <w:tabs>
        <w:tab w:val="num" w:pos="737"/>
      </w:tabs>
      <w:ind w:left="737" w:hanging="453"/>
    </w:pPr>
  </w:style>
  <w:style w:type="character" w:customStyle="1" w:styleId="B1Car">
    <w:name w:val="B1+ Car"/>
    <w:link w:val="B10"/>
    <w:rsid w:val="00DB1F4C"/>
    <w:rPr>
      <w:rFonts w:eastAsia="Times New Roman"/>
      <w:lang w:eastAsia="en-US"/>
    </w:rPr>
  </w:style>
  <w:style w:type="character" w:customStyle="1" w:styleId="TAHChar">
    <w:name w:val="TAH Char"/>
    <w:link w:val="TAH"/>
    <w:locked/>
    <w:rsid w:val="00CC4079"/>
    <w:rPr>
      <w:rFonts w:ascii="Arial" w:eastAsia="Times New Roman" w:hAnsi="Arial"/>
      <w:b/>
      <w:sz w:val="18"/>
      <w:lang w:eastAsia="en-US"/>
    </w:rPr>
  </w:style>
  <w:style w:type="character" w:customStyle="1" w:styleId="TACChar">
    <w:name w:val="TAC Char"/>
    <w:link w:val="TAC"/>
    <w:qFormat/>
    <w:locked/>
    <w:rsid w:val="00CC4079"/>
    <w:rPr>
      <w:rFonts w:ascii="Arial" w:eastAsia="Times New Roman" w:hAnsi="Arial"/>
      <w:sz w:val="18"/>
      <w:lang w:eastAsia="en-US"/>
    </w:rPr>
  </w:style>
  <w:style w:type="character" w:customStyle="1" w:styleId="TANChar">
    <w:name w:val="TAN Char"/>
    <w:link w:val="TAN"/>
    <w:locked/>
    <w:rsid w:val="00CC4079"/>
    <w:rPr>
      <w:rFonts w:ascii="Arial" w:eastAsia="Times New Roman" w:hAnsi="Arial"/>
      <w:sz w:val="18"/>
      <w:lang w:eastAsia="en-US"/>
    </w:rPr>
  </w:style>
  <w:style w:type="character" w:customStyle="1" w:styleId="shorttext">
    <w:name w:val="short_text"/>
    <w:rsid w:val="007C72CD"/>
  </w:style>
  <w:style w:type="character" w:customStyle="1" w:styleId="TAHCar">
    <w:name w:val="TAH Car"/>
    <w:locked/>
    <w:rsid w:val="00D9161F"/>
    <w:rPr>
      <w:rFonts w:ascii="Arial" w:hAnsi="Arial"/>
      <w:b/>
      <w:sz w:val="18"/>
      <w:lang w:val="en-GB" w:eastAsia="en-US"/>
    </w:rPr>
  </w:style>
  <w:style w:type="table" w:styleId="GridTable4">
    <w:name w:val="Grid Table 4"/>
    <w:basedOn w:val="TableNormal"/>
    <w:uiPriority w:val="49"/>
    <w:rsid w:val="000E6CA9"/>
    <w:rPr>
      <w:rFonts w:ascii="CG Times (WN)" w:eastAsia="Times New Roman" w:hAnsi="CG Times (WN)"/>
      <w:lang w:val="fr-FR" w:eastAsia="fr-FR"/>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EWChar">
    <w:name w:val="EW Char"/>
    <w:link w:val="EW"/>
    <w:locked/>
    <w:rsid w:val="00561FAC"/>
    <w:rPr>
      <w:rFonts w:eastAsia="Times New Roman"/>
      <w:lang w:eastAsia="en-US"/>
    </w:rPr>
  </w:style>
  <w:style w:type="paragraph" w:styleId="Bibliography">
    <w:name w:val="Bibliography"/>
    <w:basedOn w:val="Normal"/>
    <w:next w:val="Normal"/>
    <w:uiPriority w:val="37"/>
    <w:semiHidden/>
    <w:unhideWhenUsed/>
    <w:rsid w:val="008E651C"/>
  </w:style>
  <w:style w:type="paragraph" w:styleId="BlockText">
    <w:name w:val="Block Text"/>
    <w:basedOn w:val="Normal"/>
    <w:rsid w:val="008E651C"/>
    <w:pPr>
      <w:spacing w:after="120"/>
      <w:ind w:left="1440" w:right="1440"/>
    </w:pPr>
  </w:style>
  <w:style w:type="paragraph" w:styleId="BodyText">
    <w:name w:val="Body Text"/>
    <w:basedOn w:val="Normal"/>
    <w:link w:val="BodyTextChar"/>
    <w:rsid w:val="008E651C"/>
    <w:pPr>
      <w:spacing w:after="120"/>
    </w:pPr>
  </w:style>
  <w:style w:type="character" w:customStyle="1" w:styleId="BodyTextChar">
    <w:name w:val="Body Text Char"/>
    <w:link w:val="BodyText"/>
    <w:rsid w:val="008E651C"/>
    <w:rPr>
      <w:rFonts w:eastAsia="Times New Roman"/>
      <w:lang w:eastAsia="en-US"/>
    </w:rPr>
  </w:style>
  <w:style w:type="paragraph" w:styleId="BodyText2">
    <w:name w:val="Body Text 2"/>
    <w:basedOn w:val="Normal"/>
    <w:link w:val="BodyText2Char"/>
    <w:rsid w:val="008E651C"/>
    <w:pPr>
      <w:spacing w:after="120" w:line="480" w:lineRule="auto"/>
    </w:pPr>
  </w:style>
  <w:style w:type="character" w:customStyle="1" w:styleId="BodyText2Char">
    <w:name w:val="Body Text 2 Char"/>
    <w:link w:val="BodyText2"/>
    <w:rsid w:val="008E651C"/>
    <w:rPr>
      <w:rFonts w:eastAsia="Times New Roman"/>
      <w:lang w:eastAsia="en-US"/>
    </w:rPr>
  </w:style>
  <w:style w:type="paragraph" w:styleId="BodyText3">
    <w:name w:val="Body Text 3"/>
    <w:basedOn w:val="Normal"/>
    <w:link w:val="BodyText3Char"/>
    <w:rsid w:val="008E651C"/>
    <w:pPr>
      <w:spacing w:after="120"/>
    </w:pPr>
    <w:rPr>
      <w:sz w:val="16"/>
      <w:szCs w:val="16"/>
    </w:rPr>
  </w:style>
  <w:style w:type="character" w:customStyle="1" w:styleId="BodyText3Char">
    <w:name w:val="Body Text 3 Char"/>
    <w:link w:val="BodyText3"/>
    <w:rsid w:val="008E651C"/>
    <w:rPr>
      <w:rFonts w:eastAsia="Times New Roman"/>
      <w:sz w:val="16"/>
      <w:szCs w:val="16"/>
      <w:lang w:eastAsia="en-US"/>
    </w:rPr>
  </w:style>
  <w:style w:type="paragraph" w:styleId="BodyTextFirstIndent">
    <w:name w:val="Body Text First Indent"/>
    <w:basedOn w:val="BodyText"/>
    <w:link w:val="BodyTextFirstIndentChar"/>
    <w:rsid w:val="008E651C"/>
    <w:pPr>
      <w:ind w:firstLine="210"/>
    </w:pPr>
  </w:style>
  <w:style w:type="character" w:customStyle="1" w:styleId="BodyTextFirstIndentChar">
    <w:name w:val="Body Text First Indent Char"/>
    <w:link w:val="BodyTextFirstIndent"/>
    <w:rsid w:val="008E651C"/>
    <w:rPr>
      <w:rFonts w:eastAsia="Times New Roman"/>
      <w:lang w:eastAsia="en-US"/>
    </w:rPr>
  </w:style>
  <w:style w:type="paragraph" w:styleId="BodyTextIndent">
    <w:name w:val="Body Text Indent"/>
    <w:basedOn w:val="Normal"/>
    <w:link w:val="BodyTextIndentChar"/>
    <w:rsid w:val="008E651C"/>
    <w:pPr>
      <w:spacing w:after="120"/>
      <w:ind w:left="283"/>
    </w:pPr>
  </w:style>
  <w:style w:type="character" w:customStyle="1" w:styleId="BodyTextIndentChar">
    <w:name w:val="Body Text Indent Char"/>
    <w:link w:val="BodyTextIndent"/>
    <w:rsid w:val="008E651C"/>
    <w:rPr>
      <w:rFonts w:eastAsia="Times New Roman"/>
      <w:lang w:eastAsia="en-US"/>
    </w:rPr>
  </w:style>
  <w:style w:type="paragraph" w:styleId="BodyTextFirstIndent2">
    <w:name w:val="Body Text First Indent 2"/>
    <w:basedOn w:val="BodyTextIndent"/>
    <w:link w:val="BodyTextFirstIndent2Char"/>
    <w:rsid w:val="008E651C"/>
    <w:pPr>
      <w:ind w:firstLine="210"/>
    </w:pPr>
  </w:style>
  <w:style w:type="character" w:customStyle="1" w:styleId="BodyTextFirstIndent2Char">
    <w:name w:val="Body Text First Indent 2 Char"/>
    <w:link w:val="BodyTextFirstIndent2"/>
    <w:rsid w:val="008E651C"/>
    <w:rPr>
      <w:rFonts w:eastAsia="Times New Roman"/>
      <w:lang w:eastAsia="en-US"/>
    </w:rPr>
  </w:style>
  <w:style w:type="paragraph" w:styleId="BodyTextIndent2">
    <w:name w:val="Body Text Indent 2"/>
    <w:basedOn w:val="Normal"/>
    <w:link w:val="BodyTextIndent2Char"/>
    <w:rsid w:val="008E651C"/>
    <w:pPr>
      <w:spacing w:after="120" w:line="480" w:lineRule="auto"/>
      <w:ind w:left="283"/>
    </w:pPr>
  </w:style>
  <w:style w:type="character" w:customStyle="1" w:styleId="BodyTextIndent2Char">
    <w:name w:val="Body Text Indent 2 Char"/>
    <w:link w:val="BodyTextIndent2"/>
    <w:rsid w:val="008E651C"/>
    <w:rPr>
      <w:rFonts w:eastAsia="Times New Roman"/>
      <w:lang w:eastAsia="en-US"/>
    </w:rPr>
  </w:style>
  <w:style w:type="paragraph" w:styleId="BodyTextIndent3">
    <w:name w:val="Body Text Indent 3"/>
    <w:basedOn w:val="Normal"/>
    <w:link w:val="BodyTextIndent3Char"/>
    <w:rsid w:val="008E651C"/>
    <w:pPr>
      <w:spacing w:after="120"/>
      <w:ind w:left="283"/>
    </w:pPr>
    <w:rPr>
      <w:sz w:val="16"/>
      <w:szCs w:val="16"/>
    </w:rPr>
  </w:style>
  <w:style w:type="character" w:customStyle="1" w:styleId="BodyTextIndent3Char">
    <w:name w:val="Body Text Indent 3 Char"/>
    <w:link w:val="BodyTextIndent3"/>
    <w:rsid w:val="008E651C"/>
    <w:rPr>
      <w:rFonts w:eastAsia="Times New Roman"/>
      <w:sz w:val="16"/>
      <w:szCs w:val="16"/>
      <w:lang w:eastAsia="en-US"/>
    </w:rPr>
  </w:style>
  <w:style w:type="paragraph" w:styleId="Caption">
    <w:name w:val="caption"/>
    <w:basedOn w:val="Normal"/>
    <w:next w:val="Normal"/>
    <w:semiHidden/>
    <w:unhideWhenUsed/>
    <w:qFormat/>
    <w:rsid w:val="008E651C"/>
    <w:rPr>
      <w:b/>
      <w:bCs/>
    </w:rPr>
  </w:style>
  <w:style w:type="paragraph" w:styleId="Closing">
    <w:name w:val="Closing"/>
    <w:basedOn w:val="Normal"/>
    <w:link w:val="ClosingChar"/>
    <w:rsid w:val="008E651C"/>
    <w:pPr>
      <w:ind w:left="4252"/>
    </w:pPr>
  </w:style>
  <w:style w:type="character" w:customStyle="1" w:styleId="ClosingChar">
    <w:name w:val="Closing Char"/>
    <w:link w:val="Closing"/>
    <w:rsid w:val="008E651C"/>
    <w:rPr>
      <w:rFonts w:eastAsia="Times New Roman"/>
      <w:lang w:eastAsia="en-US"/>
    </w:rPr>
  </w:style>
  <w:style w:type="paragraph" w:styleId="Date">
    <w:name w:val="Date"/>
    <w:basedOn w:val="Normal"/>
    <w:next w:val="Normal"/>
    <w:link w:val="DateChar"/>
    <w:rsid w:val="008E651C"/>
  </w:style>
  <w:style w:type="character" w:customStyle="1" w:styleId="DateChar">
    <w:name w:val="Date Char"/>
    <w:link w:val="Date"/>
    <w:rsid w:val="008E651C"/>
    <w:rPr>
      <w:rFonts w:eastAsia="Times New Roman"/>
      <w:lang w:eastAsia="en-US"/>
    </w:rPr>
  </w:style>
  <w:style w:type="paragraph" w:styleId="DocumentMap">
    <w:name w:val="Document Map"/>
    <w:basedOn w:val="Normal"/>
    <w:link w:val="DocumentMapChar"/>
    <w:rsid w:val="008E651C"/>
    <w:rPr>
      <w:rFonts w:ascii="Segoe UI" w:hAnsi="Segoe UI" w:cs="Segoe UI"/>
      <w:sz w:val="16"/>
      <w:szCs w:val="16"/>
    </w:rPr>
  </w:style>
  <w:style w:type="character" w:customStyle="1" w:styleId="DocumentMapChar">
    <w:name w:val="Document Map Char"/>
    <w:link w:val="DocumentMap"/>
    <w:rsid w:val="008E651C"/>
    <w:rPr>
      <w:rFonts w:ascii="Segoe UI" w:eastAsia="Times New Roman" w:hAnsi="Segoe UI" w:cs="Segoe UI"/>
      <w:sz w:val="16"/>
      <w:szCs w:val="16"/>
      <w:lang w:eastAsia="en-US"/>
    </w:rPr>
  </w:style>
  <w:style w:type="paragraph" w:styleId="E-mailSignature">
    <w:name w:val="E-mail Signature"/>
    <w:basedOn w:val="Normal"/>
    <w:link w:val="E-mailSignatureChar"/>
    <w:rsid w:val="008E651C"/>
  </w:style>
  <w:style w:type="character" w:customStyle="1" w:styleId="E-mailSignatureChar">
    <w:name w:val="E-mail Signature Char"/>
    <w:link w:val="E-mailSignature"/>
    <w:rsid w:val="008E651C"/>
    <w:rPr>
      <w:rFonts w:eastAsia="Times New Roman"/>
      <w:lang w:eastAsia="en-US"/>
    </w:rPr>
  </w:style>
  <w:style w:type="paragraph" w:styleId="EndnoteText">
    <w:name w:val="endnote text"/>
    <w:basedOn w:val="Normal"/>
    <w:link w:val="EndnoteTextChar"/>
    <w:rsid w:val="008E651C"/>
  </w:style>
  <w:style w:type="character" w:customStyle="1" w:styleId="EndnoteTextChar">
    <w:name w:val="Endnote Text Char"/>
    <w:link w:val="EndnoteText"/>
    <w:rsid w:val="008E651C"/>
    <w:rPr>
      <w:rFonts w:eastAsia="Times New Roman"/>
      <w:lang w:eastAsia="en-US"/>
    </w:rPr>
  </w:style>
  <w:style w:type="paragraph" w:styleId="EnvelopeAddress">
    <w:name w:val="envelope address"/>
    <w:basedOn w:val="Normal"/>
    <w:rsid w:val="008E651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E651C"/>
    <w:rPr>
      <w:rFonts w:ascii="Calibri Light" w:hAnsi="Calibri Light"/>
    </w:rPr>
  </w:style>
  <w:style w:type="paragraph" w:styleId="HTMLAddress">
    <w:name w:val="HTML Address"/>
    <w:basedOn w:val="Normal"/>
    <w:link w:val="HTMLAddressChar"/>
    <w:rsid w:val="008E651C"/>
    <w:rPr>
      <w:i/>
      <w:iCs/>
    </w:rPr>
  </w:style>
  <w:style w:type="character" w:customStyle="1" w:styleId="HTMLAddressChar">
    <w:name w:val="HTML Address Char"/>
    <w:link w:val="HTMLAddress"/>
    <w:rsid w:val="008E651C"/>
    <w:rPr>
      <w:rFonts w:eastAsia="Times New Roman"/>
      <w:i/>
      <w:iCs/>
      <w:lang w:eastAsia="en-US"/>
    </w:rPr>
  </w:style>
  <w:style w:type="paragraph" w:styleId="HTMLPreformatted">
    <w:name w:val="HTML Preformatted"/>
    <w:basedOn w:val="Normal"/>
    <w:link w:val="HTMLPreformattedChar"/>
    <w:rsid w:val="008E651C"/>
    <w:rPr>
      <w:rFonts w:ascii="Courier New" w:hAnsi="Courier New" w:cs="Courier New"/>
    </w:rPr>
  </w:style>
  <w:style w:type="character" w:customStyle="1" w:styleId="HTMLPreformattedChar">
    <w:name w:val="HTML Preformatted Char"/>
    <w:link w:val="HTMLPreformatted"/>
    <w:rsid w:val="008E651C"/>
    <w:rPr>
      <w:rFonts w:ascii="Courier New" w:eastAsia="Times New Roman" w:hAnsi="Courier New" w:cs="Courier New"/>
      <w:lang w:eastAsia="en-US"/>
    </w:rPr>
  </w:style>
  <w:style w:type="paragraph" w:styleId="Index3">
    <w:name w:val="index 3"/>
    <w:basedOn w:val="Normal"/>
    <w:next w:val="Normal"/>
    <w:rsid w:val="008E651C"/>
    <w:pPr>
      <w:ind w:left="600" w:hanging="200"/>
    </w:pPr>
  </w:style>
  <w:style w:type="paragraph" w:styleId="Index4">
    <w:name w:val="index 4"/>
    <w:basedOn w:val="Normal"/>
    <w:next w:val="Normal"/>
    <w:rsid w:val="008E651C"/>
    <w:pPr>
      <w:ind w:left="800" w:hanging="200"/>
    </w:pPr>
  </w:style>
  <w:style w:type="paragraph" w:styleId="Index5">
    <w:name w:val="index 5"/>
    <w:basedOn w:val="Normal"/>
    <w:next w:val="Normal"/>
    <w:rsid w:val="008E651C"/>
    <w:pPr>
      <w:ind w:left="1000" w:hanging="200"/>
    </w:pPr>
  </w:style>
  <w:style w:type="paragraph" w:styleId="Index6">
    <w:name w:val="index 6"/>
    <w:basedOn w:val="Normal"/>
    <w:next w:val="Normal"/>
    <w:rsid w:val="008E651C"/>
    <w:pPr>
      <w:ind w:left="1200" w:hanging="200"/>
    </w:pPr>
  </w:style>
  <w:style w:type="paragraph" w:styleId="Index7">
    <w:name w:val="index 7"/>
    <w:basedOn w:val="Normal"/>
    <w:next w:val="Normal"/>
    <w:rsid w:val="008E651C"/>
    <w:pPr>
      <w:ind w:left="1400" w:hanging="200"/>
    </w:pPr>
  </w:style>
  <w:style w:type="paragraph" w:styleId="Index8">
    <w:name w:val="index 8"/>
    <w:basedOn w:val="Normal"/>
    <w:next w:val="Normal"/>
    <w:rsid w:val="008E651C"/>
    <w:pPr>
      <w:ind w:left="1600" w:hanging="200"/>
    </w:pPr>
  </w:style>
  <w:style w:type="paragraph" w:styleId="Index9">
    <w:name w:val="index 9"/>
    <w:basedOn w:val="Normal"/>
    <w:next w:val="Normal"/>
    <w:rsid w:val="008E651C"/>
    <w:pPr>
      <w:ind w:left="1800" w:hanging="200"/>
    </w:pPr>
  </w:style>
  <w:style w:type="paragraph" w:styleId="IndexHeading">
    <w:name w:val="index heading"/>
    <w:basedOn w:val="Normal"/>
    <w:next w:val="Index1"/>
    <w:rsid w:val="008E651C"/>
    <w:rPr>
      <w:rFonts w:ascii="Calibri Light" w:hAnsi="Calibri Light"/>
      <w:b/>
      <w:bCs/>
    </w:rPr>
  </w:style>
  <w:style w:type="paragraph" w:styleId="IntenseQuote">
    <w:name w:val="Intense Quote"/>
    <w:basedOn w:val="Normal"/>
    <w:next w:val="Normal"/>
    <w:link w:val="IntenseQuoteChar"/>
    <w:uiPriority w:val="30"/>
    <w:qFormat/>
    <w:rsid w:val="008E651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E651C"/>
    <w:rPr>
      <w:rFonts w:eastAsia="Times New Roman"/>
      <w:i/>
      <w:iCs/>
      <w:color w:val="4472C4"/>
      <w:lang w:eastAsia="en-US"/>
    </w:rPr>
  </w:style>
  <w:style w:type="paragraph" w:styleId="ListContinue">
    <w:name w:val="List Continue"/>
    <w:basedOn w:val="Normal"/>
    <w:rsid w:val="008E651C"/>
    <w:pPr>
      <w:spacing w:after="120"/>
      <w:ind w:left="283"/>
      <w:contextualSpacing/>
    </w:pPr>
  </w:style>
  <w:style w:type="paragraph" w:styleId="ListContinue2">
    <w:name w:val="List Continue 2"/>
    <w:basedOn w:val="Normal"/>
    <w:rsid w:val="008E651C"/>
    <w:pPr>
      <w:spacing w:after="120"/>
      <w:ind w:left="566"/>
      <w:contextualSpacing/>
    </w:pPr>
  </w:style>
  <w:style w:type="paragraph" w:styleId="ListContinue3">
    <w:name w:val="List Continue 3"/>
    <w:basedOn w:val="Normal"/>
    <w:rsid w:val="008E651C"/>
    <w:pPr>
      <w:spacing w:after="120"/>
      <w:ind w:left="849"/>
      <w:contextualSpacing/>
    </w:pPr>
  </w:style>
  <w:style w:type="paragraph" w:styleId="ListContinue4">
    <w:name w:val="List Continue 4"/>
    <w:basedOn w:val="Normal"/>
    <w:rsid w:val="008E651C"/>
    <w:pPr>
      <w:spacing w:after="120"/>
      <w:ind w:left="1132"/>
      <w:contextualSpacing/>
    </w:pPr>
  </w:style>
  <w:style w:type="paragraph" w:styleId="ListContinue5">
    <w:name w:val="List Continue 5"/>
    <w:basedOn w:val="Normal"/>
    <w:rsid w:val="008E651C"/>
    <w:pPr>
      <w:spacing w:after="120"/>
      <w:ind w:left="1415"/>
      <w:contextualSpacing/>
    </w:pPr>
  </w:style>
  <w:style w:type="paragraph" w:styleId="ListNumber3">
    <w:name w:val="List Number 3"/>
    <w:basedOn w:val="Normal"/>
    <w:rsid w:val="008E651C"/>
    <w:pPr>
      <w:numPr>
        <w:numId w:val="13"/>
      </w:numPr>
      <w:contextualSpacing/>
    </w:pPr>
  </w:style>
  <w:style w:type="paragraph" w:styleId="ListNumber4">
    <w:name w:val="List Number 4"/>
    <w:basedOn w:val="Normal"/>
    <w:rsid w:val="008E651C"/>
    <w:pPr>
      <w:numPr>
        <w:numId w:val="14"/>
      </w:numPr>
      <w:contextualSpacing/>
    </w:pPr>
  </w:style>
  <w:style w:type="paragraph" w:styleId="ListNumber5">
    <w:name w:val="List Number 5"/>
    <w:basedOn w:val="Normal"/>
    <w:rsid w:val="008E651C"/>
    <w:pPr>
      <w:numPr>
        <w:numId w:val="15"/>
      </w:numPr>
      <w:contextualSpacing/>
    </w:pPr>
  </w:style>
  <w:style w:type="paragraph" w:styleId="MacroText">
    <w:name w:val="macro"/>
    <w:link w:val="MacroTextChar"/>
    <w:rsid w:val="008E651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8E651C"/>
    <w:rPr>
      <w:rFonts w:ascii="Courier New" w:eastAsia="Times New Roman" w:hAnsi="Courier New" w:cs="Courier New"/>
      <w:lang w:eastAsia="en-US"/>
    </w:rPr>
  </w:style>
  <w:style w:type="paragraph" w:styleId="MessageHeader">
    <w:name w:val="Message Header"/>
    <w:basedOn w:val="Normal"/>
    <w:link w:val="MessageHeaderChar"/>
    <w:rsid w:val="008E651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E651C"/>
    <w:rPr>
      <w:rFonts w:ascii="Calibri Light" w:eastAsia="Times New Roman" w:hAnsi="Calibri Light"/>
      <w:sz w:val="24"/>
      <w:szCs w:val="24"/>
      <w:shd w:val="pct20" w:color="auto" w:fill="auto"/>
      <w:lang w:eastAsia="en-US"/>
    </w:rPr>
  </w:style>
  <w:style w:type="paragraph" w:styleId="NoSpacing">
    <w:name w:val="No Spacing"/>
    <w:uiPriority w:val="1"/>
    <w:qFormat/>
    <w:rsid w:val="008E651C"/>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8E651C"/>
    <w:rPr>
      <w:sz w:val="24"/>
      <w:szCs w:val="24"/>
    </w:rPr>
  </w:style>
  <w:style w:type="paragraph" w:styleId="NormalIndent">
    <w:name w:val="Normal Indent"/>
    <w:basedOn w:val="Normal"/>
    <w:rsid w:val="008E651C"/>
    <w:pPr>
      <w:ind w:left="720"/>
    </w:pPr>
  </w:style>
  <w:style w:type="paragraph" w:styleId="NoteHeading">
    <w:name w:val="Note Heading"/>
    <w:basedOn w:val="Normal"/>
    <w:next w:val="Normal"/>
    <w:link w:val="NoteHeadingChar"/>
    <w:rsid w:val="008E651C"/>
  </w:style>
  <w:style w:type="character" w:customStyle="1" w:styleId="NoteHeadingChar">
    <w:name w:val="Note Heading Char"/>
    <w:link w:val="NoteHeading"/>
    <w:rsid w:val="008E651C"/>
    <w:rPr>
      <w:rFonts w:eastAsia="Times New Roman"/>
      <w:lang w:eastAsia="en-US"/>
    </w:rPr>
  </w:style>
  <w:style w:type="paragraph" w:styleId="PlainText">
    <w:name w:val="Plain Text"/>
    <w:basedOn w:val="Normal"/>
    <w:link w:val="PlainTextChar"/>
    <w:rsid w:val="008E651C"/>
    <w:rPr>
      <w:rFonts w:ascii="Courier New" w:hAnsi="Courier New" w:cs="Courier New"/>
    </w:rPr>
  </w:style>
  <w:style w:type="character" w:customStyle="1" w:styleId="PlainTextChar">
    <w:name w:val="Plain Text Char"/>
    <w:link w:val="PlainText"/>
    <w:rsid w:val="008E651C"/>
    <w:rPr>
      <w:rFonts w:ascii="Courier New" w:eastAsia="Times New Roman" w:hAnsi="Courier New" w:cs="Courier New"/>
      <w:lang w:eastAsia="en-US"/>
    </w:rPr>
  </w:style>
  <w:style w:type="paragraph" w:styleId="Quote">
    <w:name w:val="Quote"/>
    <w:basedOn w:val="Normal"/>
    <w:next w:val="Normal"/>
    <w:link w:val="QuoteChar"/>
    <w:uiPriority w:val="29"/>
    <w:qFormat/>
    <w:rsid w:val="008E651C"/>
    <w:pPr>
      <w:spacing w:before="200" w:after="160"/>
      <w:ind w:left="864" w:right="864"/>
      <w:jc w:val="center"/>
    </w:pPr>
    <w:rPr>
      <w:i/>
      <w:iCs/>
      <w:color w:val="404040"/>
    </w:rPr>
  </w:style>
  <w:style w:type="character" w:customStyle="1" w:styleId="QuoteChar">
    <w:name w:val="Quote Char"/>
    <w:link w:val="Quote"/>
    <w:uiPriority w:val="29"/>
    <w:rsid w:val="008E651C"/>
    <w:rPr>
      <w:rFonts w:eastAsia="Times New Roman"/>
      <w:i/>
      <w:iCs/>
      <w:color w:val="404040"/>
      <w:lang w:eastAsia="en-US"/>
    </w:rPr>
  </w:style>
  <w:style w:type="paragraph" w:styleId="Salutation">
    <w:name w:val="Salutation"/>
    <w:basedOn w:val="Normal"/>
    <w:next w:val="Normal"/>
    <w:link w:val="SalutationChar"/>
    <w:rsid w:val="008E651C"/>
  </w:style>
  <w:style w:type="character" w:customStyle="1" w:styleId="SalutationChar">
    <w:name w:val="Salutation Char"/>
    <w:link w:val="Salutation"/>
    <w:rsid w:val="008E651C"/>
    <w:rPr>
      <w:rFonts w:eastAsia="Times New Roman"/>
      <w:lang w:eastAsia="en-US"/>
    </w:rPr>
  </w:style>
  <w:style w:type="paragraph" w:styleId="Signature">
    <w:name w:val="Signature"/>
    <w:basedOn w:val="Normal"/>
    <w:link w:val="SignatureChar"/>
    <w:rsid w:val="008E651C"/>
    <w:pPr>
      <w:ind w:left="4252"/>
    </w:pPr>
  </w:style>
  <w:style w:type="character" w:customStyle="1" w:styleId="SignatureChar">
    <w:name w:val="Signature Char"/>
    <w:link w:val="Signature"/>
    <w:rsid w:val="008E651C"/>
    <w:rPr>
      <w:rFonts w:eastAsia="Times New Roman"/>
      <w:lang w:eastAsia="en-US"/>
    </w:rPr>
  </w:style>
  <w:style w:type="paragraph" w:styleId="Subtitle">
    <w:name w:val="Subtitle"/>
    <w:basedOn w:val="Normal"/>
    <w:next w:val="Normal"/>
    <w:link w:val="SubtitleChar"/>
    <w:qFormat/>
    <w:rsid w:val="008E651C"/>
    <w:pPr>
      <w:spacing w:after="60"/>
      <w:jc w:val="center"/>
      <w:outlineLvl w:val="1"/>
    </w:pPr>
    <w:rPr>
      <w:rFonts w:ascii="Calibri Light" w:hAnsi="Calibri Light"/>
      <w:sz w:val="24"/>
      <w:szCs w:val="24"/>
    </w:rPr>
  </w:style>
  <w:style w:type="character" w:customStyle="1" w:styleId="SubtitleChar">
    <w:name w:val="Subtitle Char"/>
    <w:link w:val="Subtitle"/>
    <w:rsid w:val="008E651C"/>
    <w:rPr>
      <w:rFonts w:ascii="Calibri Light" w:eastAsia="Times New Roman" w:hAnsi="Calibri Light"/>
      <w:sz w:val="24"/>
      <w:szCs w:val="24"/>
      <w:lang w:eastAsia="en-US"/>
    </w:rPr>
  </w:style>
  <w:style w:type="paragraph" w:styleId="TableofAuthorities">
    <w:name w:val="table of authorities"/>
    <w:basedOn w:val="Normal"/>
    <w:next w:val="Normal"/>
    <w:rsid w:val="008E651C"/>
    <w:pPr>
      <w:ind w:left="200" w:hanging="200"/>
    </w:pPr>
  </w:style>
  <w:style w:type="paragraph" w:styleId="TableofFigures">
    <w:name w:val="table of figures"/>
    <w:basedOn w:val="Normal"/>
    <w:next w:val="Normal"/>
    <w:rsid w:val="008E651C"/>
  </w:style>
  <w:style w:type="paragraph" w:styleId="Title">
    <w:name w:val="Title"/>
    <w:basedOn w:val="Normal"/>
    <w:next w:val="Normal"/>
    <w:link w:val="TitleChar"/>
    <w:qFormat/>
    <w:rsid w:val="008E651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E651C"/>
    <w:rPr>
      <w:rFonts w:ascii="Calibri Light" w:eastAsia="Times New Roman" w:hAnsi="Calibri Light"/>
      <w:b/>
      <w:bCs/>
      <w:kern w:val="28"/>
      <w:sz w:val="32"/>
      <w:szCs w:val="32"/>
      <w:lang w:eastAsia="en-US"/>
    </w:rPr>
  </w:style>
  <w:style w:type="paragraph" w:styleId="TOAHeading">
    <w:name w:val="toa heading"/>
    <w:basedOn w:val="Normal"/>
    <w:next w:val="Normal"/>
    <w:rsid w:val="008E651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E651C"/>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5Char">
    <w:name w:val="Heading 5 Char"/>
    <w:link w:val="Heading5"/>
    <w:rsid w:val="0084599A"/>
    <w:rPr>
      <w:rFonts w:ascii="Arial" w:eastAsia="Times New Roman" w:hAnsi="Arial"/>
      <w:sz w:val="22"/>
      <w:lang w:eastAsia="en-US"/>
    </w:rPr>
  </w:style>
  <w:style w:type="paragraph" w:customStyle="1" w:styleId="TAH100">
    <w:name w:val="样式 TAH + 左侧:  1.00 厘米"/>
    <w:basedOn w:val="TAH"/>
    <w:rsid w:val="00701992"/>
    <w:pPr>
      <w:ind w:left="200"/>
      <w:textAlignment w:val="auto"/>
    </w:pPr>
    <w:rPr>
      <w:rFonts w:eastAsia="SimSun" w:cs="SimSun"/>
      <w:bCs/>
      <w:lang w:eastAsia="fr-FR"/>
    </w:rPr>
  </w:style>
  <w:style w:type="character" w:customStyle="1" w:styleId="Heading2Char">
    <w:name w:val="Heading 2 Char"/>
    <w:link w:val="Heading2"/>
    <w:rsid w:val="00F80905"/>
    <w:rPr>
      <w:rFonts w:ascii="Arial" w:eastAsia="Times New Roman" w:hAnsi="Arial"/>
      <w:sz w:val="32"/>
      <w:lang w:eastAsia="en-US"/>
    </w:rPr>
  </w:style>
  <w:style w:type="character" w:customStyle="1" w:styleId="PLChar">
    <w:name w:val="PL Char"/>
    <w:link w:val="PL"/>
    <w:uiPriority w:val="1"/>
    <w:qFormat/>
    <w:locked/>
    <w:rsid w:val="00040857"/>
    <w:rPr>
      <w:rFonts w:ascii="Courier New" w:eastAsia="Times New Roman" w:hAnsi="Courier New"/>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4951827">
      <w:bodyDiv w:val="1"/>
      <w:marLeft w:val="0"/>
      <w:marRight w:val="0"/>
      <w:marTop w:val="0"/>
      <w:marBottom w:val="0"/>
      <w:divBdr>
        <w:top w:val="none" w:sz="0" w:space="0" w:color="auto"/>
        <w:left w:val="none" w:sz="0" w:space="0" w:color="auto"/>
        <w:bottom w:val="none" w:sz="0" w:space="0" w:color="auto"/>
        <w:right w:val="none" w:sz="0" w:space="0" w:color="auto"/>
      </w:divBdr>
    </w:div>
    <w:div w:id="259526606">
      <w:bodyDiv w:val="1"/>
      <w:marLeft w:val="0"/>
      <w:marRight w:val="0"/>
      <w:marTop w:val="0"/>
      <w:marBottom w:val="0"/>
      <w:divBdr>
        <w:top w:val="none" w:sz="0" w:space="0" w:color="auto"/>
        <w:left w:val="none" w:sz="0" w:space="0" w:color="auto"/>
        <w:bottom w:val="none" w:sz="0" w:space="0" w:color="auto"/>
        <w:right w:val="none" w:sz="0" w:space="0" w:color="auto"/>
      </w:divBdr>
    </w:div>
    <w:div w:id="270401848">
      <w:bodyDiv w:val="1"/>
      <w:marLeft w:val="0"/>
      <w:marRight w:val="0"/>
      <w:marTop w:val="0"/>
      <w:marBottom w:val="0"/>
      <w:divBdr>
        <w:top w:val="none" w:sz="0" w:space="0" w:color="auto"/>
        <w:left w:val="none" w:sz="0" w:space="0" w:color="auto"/>
        <w:bottom w:val="none" w:sz="0" w:space="0" w:color="auto"/>
        <w:right w:val="none" w:sz="0" w:space="0" w:color="auto"/>
      </w:divBdr>
    </w:div>
    <w:div w:id="333263041">
      <w:bodyDiv w:val="1"/>
      <w:marLeft w:val="0"/>
      <w:marRight w:val="0"/>
      <w:marTop w:val="0"/>
      <w:marBottom w:val="0"/>
      <w:divBdr>
        <w:top w:val="none" w:sz="0" w:space="0" w:color="auto"/>
        <w:left w:val="none" w:sz="0" w:space="0" w:color="auto"/>
        <w:bottom w:val="none" w:sz="0" w:space="0" w:color="auto"/>
        <w:right w:val="none" w:sz="0" w:space="0" w:color="auto"/>
      </w:divBdr>
    </w:div>
    <w:div w:id="434445072">
      <w:bodyDiv w:val="1"/>
      <w:marLeft w:val="0"/>
      <w:marRight w:val="0"/>
      <w:marTop w:val="0"/>
      <w:marBottom w:val="0"/>
      <w:divBdr>
        <w:top w:val="none" w:sz="0" w:space="0" w:color="auto"/>
        <w:left w:val="none" w:sz="0" w:space="0" w:color="auto"/>
        <w:bottom w:val="none" w:sz="0" w:space="0" w:color="auto"/>
        <w:right w:val="none" w:sz="0" w:space="0" w:color="auto"/>
      </w:divBdr>
    </w:div>
    <w:div w:id="451172656">
      <w:bodyDiv w:val="1"/>
      <w:marLeft w:val="0"/>
      <w:marRight w:val="0"/>
      <w:marTop w:val="0"/>
      <w:marBottom w:val="0"/>
      <w:divBdr>
        <w:top w:val="none" w:sz="0" w:space="0" w:color="auto"/>
        <w:left w:val="none" w:sz="0" w:space="0" w:color="auto"/>
        <w:bottom w:val="none" w:sz="0" w:space="0" w:color="auto"/>
        <w:right w:val="none" w:sz="0" w:space="0" w:color="auto"/>
      </w:divBdr>
    </w:div>
    <w:div w:id="510142072">
      <w:bodyDiv w:val="1"/>
      <w:marLeft w:val="0"/>
      <w:marRight w:val="0"/>
      <w:marTop w:val="0"/>
      <w:marBottom w:val="0"/>
      <w:divBdr>
        <w:top w:val="none" w:sz="0" w:space="0" w:color="auto"/>
        <w:left w:val="none" w:sz="0" w:space="0" w:color="auto"/>
        <w:bottom w:val="none" w:sz="0" w:space="0" w:color="auto"/>
        <w:right w:val="none" w:sz="0" w:space="0" w:color="auto"/>
      </w:divBdr>
    </w:div>
    <w:div w:id="517424835">
      <w:bodyDiv w:val="1"/>
      <w:marLeft w:val="0"/>
      <w:marRight w:val="0"/>
      <w:marTop w:val="0"/>
      <w:marBottom w:val="0"/>
      <w:divBdr>
        <w:top w:val="none" w:sz="0" w:space="0" w:color="auto"/>
        <w:left w:val="none" w:sz="0" w:space="0" w:color="auto"/>
        <w:bottom w:val="none" w:sz="0" w:space="0" w:color="auto"/>
        <w:right w:val="none" w:sz="0" w:space="0" w:color="auto"/>
      </w:divBdr>
    </w:div>
    <w:div w:id="537476801">
      <w:bodyDiv w:val="1"/>
      <w:marLeft w:val="0"/>
      <w:marRight w:val="0"/>
      <w:marTop w:val="0"/>
      <w:marBottom w:val="0"/>
      <w:divBdr>
        <w:top w:val="none" w:sz="0" w:space="0" w:color="auto"/>
        <w:left w:val="none" w:sz="0" w:space="0" w:color="auto"/>
        <w:bottom w:val="none" w:sz="0" w:space="0" w:color="auto"/>
        <w:right w:val="none" w:sz="0" w:space="0" w:color="auto"/>
      </w:divBdr>
    </w:div>
    <w:div w:id="537864380">
      <w:bodyDiv w:val="1"/>
      <w:marLeft w:val="0"/>
      <w:marRight w:val="0"/>
      <w:marTop w:val="0"/>
      <w:marBottom w:val="0"/>
      <w:divBdr>
        <w:top w:val="none" w:sz="0" w:space="0" w:color="auto"/>
        <w:left w:val="none" w:sz="0" w:space="0" w:color="auto"/>
        <w:bottom w:val="none" w:sz="0" w:space="0" w:color="auto"/>
        <w:right w:val="none" w:sz="0" w:space="0" w:color="auto"/>
      </w:divBdr>
    </w:div>
    <w:div w:id="1035497659">
      <w:bodyDiv w:val="1"/>
      <w:marLeft w:val="0"/>
      <w:marRight w:val="0"/>
      <w:marTop w:val="0"/>
      <w:marBottom w:val="0"/>
      <w:divBdr>
        <w:top w:val="none" w:sz="0" w:space="0" w:color="auto"/>
        <w:left w:val="none" w:sz="0" w:space="0" w:color="auto"/>
        <w:bottom w:val="none" w:sz="0" w:space="0" w:color="auto"/>
        <w:right w:val="none" w:sz="0" w:space="0" w:color="auto"/>
      </w:divBdr>
    </w:div>
    <w:div w:id="1074863609">
      <w:bodyDiv w:val="1"/>
      <w:marLeft w:val="0"/>
      <w:marRight w:val="0"/>
      <w:marTop w:val="0"/>
      <w:marBottom w:val="0"/>
      <w:divBdr>
        <w:top w:val="none" w:sz="0" w:space="0" w:color="auto"/>
        <w:left w:val="none" w:sz="0" w:space="0" w:color="auto"/>
        <w:bottom w:val="none" w:sz="0" w:space="0" w:color="auto"/>
        <w:right w:val="none" w:sz="0" w:space="0" w:color="auto"/>
      </w:divBdr>
    </w:div>
    <w:div w:id="1135024934">
      <w:bodyDiv w:val="1"/>
      <w:marLeft w:val="0"/>
      <w:marRight w:val="0"/>
      <w:marTop w:val="0"/>
      <w:marBottom w:val="0"/>
      <w:divBdr>
        <w:top w:val="none" w:sz="0" w:space="0" w:color="auto"/>
        <w:left w:val="none" w:sz="0" w:space="0" w:color="auto"/>
        <w:bottom w:val="none" w:sz="0" w:space="0" w:color="auto"/>
        <w:right w:val="none" w:sz="0" w:space="0" w:color="auto"/>
      </w:divBdr>
    </w:div>
    <w:div w:id="1138954703">
      <w:bodyDiv w:val="1"/>
      <w:marLeft w:val="0"/>
      <w:marRight w:val="0"/>
      <w:marTop w:val="0"/>
      <w:marBottom w:val="0"/>
      <w:divBdr>
        <w:top w:val="none" w:sz="0" w:space="0" w:color="auto"/>
        <w:left w:val="none" w:sz="0" w:space="0" w:color="auto"/>
        <w:bottom w:val="none" w:sz="0" w:space="0" w:color="auto"/>
        <w:right w:val="none" w:sz="0" w:space="0" w:color="auto"/>
      </w:divBdr>
    </w:div>
    <w:div w:id="1161232682">
      <w:bodyDiv w:val="1"/>
      <w:marLeft w:val="0"/>
      <w:marRight w:val="0"/>
      <w:marTop w:val="0"/>
      <w:marBottom w:val="0"/>
      <w:divBdr>
        <w:top w:val="none" w:sz="0" w:space="0" w:color="auto"/>
        <w:left w:val="none" w:sz="0" w:space="0" w:color="auto"/>
        <w:bottom w:val="none" w:sz="0" w:space="0" w:color="auto"/>
        <w:right w:val="none" w:sz="0" w:space="0" w:color="auto"/>
      </w:divBdr>
    </w:div>
    <w:div w:id="1215503164">
      <w:bodyDiv w:val="1"/>
      <w:marLeft w:val="0"/>
      <w:marRight w:val="0"/>
      <w:marTop w:val="0"/>
      <w:marBottom w:val="0"/>
      <w:divBdr>
        <w:top w:val="none" w:sz="0" w:space="0" w:color="auto"/>
        <w:left w:val="none" w:sz="0" w:space="0" w:color="auto"/>
        <w:bottom w:val="none" w:sz="0" w:space="0" w:color="auto"/>
        <w:right w:val="none" w:sz="0" w:space="0" w:color="auto"/>
      </w:divBdr>
    </w:div>
    <w:div w:id="1235120813">
      <w:bodyDiv w:val="1"/>
      <w:marLeft w:val="0"/>
      <w:marRight w:val="0"/>
      <w:marTop w:val="0"/>
      <w:marBottom w:val="0"/>
      <w:divBdr>
        <w:top w:val="none" w:sz="0" w:space="0" w:color="auto"/>
        <w:left w:val="none" w:sz="0" w:space="0" w:color="auto"/>
        <w:bottom w:val="none" w:sz="0" w:space="0" w:color="auto"/>
        <w:right w:val="none" w:sz="0" w:space="0" w:color="auto"/>
      </w:divBdr>
    </w:div>
    <w:div w:id="1534927809">
      <w:bodyDiv w:val="1"/>
      <w:marLeft w:val="0"/>
      <w:marRight w:val="0"/>
      <w:marTop w:val="0"/>
      <w:marBottom w:val="0"/>
      <w:divBdr>
        <w:top w:val="none" w:sz="0" w:space="0" w:color="auto"/>
        <w:left w:val="none" w:sz="0" w:space="0" w:color="auto"/>
        <w:bottom w:val="none" w:sz="0" w:space="0" w:color="auto"/>
        <w:right w:val="none" w:sz="0" w:space="0" w:color="auto"/>
      </w:divBdr>
    </w:div>
    <w:div w:id="1813400066">
      <w:bodyDiv w:val="1"/>
      <w:marLeft w:val="0"/>
      <w:marRight w:val="0"/>
      <w:marTop w:val="0"/>
      <w:marBottom w:val="0"/>
      <w:divBdr>
        <w:top w:val="none" w:sz="0" w:space="0" w:color="auto"/>
        <w:left w:val="none" w:sz="0" w:space="0" w:color="auto"/>
        <w:bottom w:val="none" w:sz="0" w:space="0" w:color="auto"/>
        <w:right w:val="none" w:sz="0" w:space="0" w:color="auto"/>
      </w:divBdr>
    </w:div>
    <w:div w:id="1919511965">
      <w:bodyDiv w:val="1"/>
      <w:marLeft w:val="0"/>
      <w:marRight w:val="0"/>
      <w:marTop w:val="0"/>
      <w:marBottom w:val="0"/>
      <w:divBdr>
        <w:top w:val="none" w:sz="0" w:space="0" w:color="auto"/>
        <w:left w:val="none" w:sz="0" w:space="0" w:color="auto"/>
        <w:bottom w:val="none" w:sz="0" w:space="0" w:color="auto"/>
        <w:right w:val="none" w:sz="0" w:space="0" w:color="auto"/>
      </w:divBdr>
    </w:div>
    <w:div w:id="1960184365">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5832228">
      <w:bodyDiv w:val="1"/>
      <w:marLeft w:val="0"/>
      <w:marRight w:val="0"/>
      <w:marTop w:val="0"/>
      <w:marBottom w:val="0"/>
      <w:divBdr>
        <w:top w:val="none" w:sz="0" w:space="0" w:color="auto"/>
        <w:left w:val="none" w:sz="0" w:space="0" w:color="auto"/>
        <w:bottom w:val="none" w:sz="0" w:space="0" w:color="auto"/>
        <w:right w:val="none" w:sz="0" w:space="0" w:color="auto"/>
      </w:divBdr>
    </w:div>
    <w:div w:id="2102797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oleObject" Target="embeddings/oleObject15.bin"/><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3gpp.org"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1.bin"/><Relationship Id="rId46"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oleObject4.bin"/><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1.vsdx"/><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oleObject12.bin"/><Relationship Id="rId45" Type="http://schemas.openxmlformats.org/officeDocument/2006/relationships/image" Target="media/image19.pn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oleObject" Target="embeddings/oleObject16.bin"/><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4.bin"/><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8" Type="http://schemas.openxmlformats.org/officeDocument/2006/relationships/endnotes" Target="end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914CEF-81C7-4A9E-ADEB-3B9CBD5D76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52</Pages>
  <Words>13759</Words>
  <Characters>78431</Characters>
  <Application>Microsoft Office Word</Application>
  <DocSecurity>0</DocSecurity>
  <Lines>653</Lines>
  <Paragraphs>184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92006</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cp:revision>
  <dcterms:created xsi:type="dcterms:W3CDTF">2025-07-04T07:27:00Z</dcterms:created>
  <dcterms:modified xsi:type="dcterms:W3CDTF">2025-07-04T13:10:00Z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(3)HNHx/Y74+2a58nfFSytazI1Ixn7ZUrM/BmpOpaQ2q3iwUGalLHb4/TdyuJR+y9mJZUVeRjq0_x000d_
1oHxsuZ271/Rhtz1egeNOaVwCs3z5RSO2k/ETvTJ0eGWXkbYTYv07OMrg4G4f94RAp8Tu8rh_x000d_
3kvWVklQoYRrU9GeFQOezXrFtjRUX0OQsNngjcRZR6/zINYHeJCd1HwDEuxFYA4UXUZONIbf_x000d_
CP5uXdGaIS9/9246kr</vt:lpwstr>
  </property>
  <property fmtid="{D5CDD505-2E9C-101B-9397-08002B2CF9AE}" pid="3" name="_2015_ms_pID_7253431">
    <vt:lpwstr>J955zYaNFQsrtpUO12hqRI9sJnj20jcrA//q+YV2Wf10LIA4z5lG2F_x000d_
44PUt/5CS+/hwovdav7KCfVuft369CrtJUnAMK58woH0JMbUXHbshm135qz/kvZOlCRCUXI5_x000d_
PLt6duLyYoBxWRV24fbaH4QK33ud58tYWWvFlZWNA57etbFJ3G7vXFRuayijowQvr0AGe5qe_x000d_
qYTbgtkFhK5U5YjmwYKrFH90yLbv4s/xkRdW</vt:lpwstr>
  </property>
  <property fmtid="{D5CDD505-2E9C-101B-9397-08002B2CF9AE}" pid="4" name="_2015_ms_pID_7253432">
    <vt:lpwstr>Zw==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1527823114</vt:lpwstr>
  </property>
  <property fmtid="{D5CDD505-2E9C-101B-9397-08002B2CF9AE}" pid="9" name="MCCCRsImpl1">
    <vt:lpwstr>6%0014%32.254%Rel-17%0015%32.254%Rel-17%0022%32.254%Rel-17%0024%32.254%Rel-17%0026%32.254%Rel-16%0027%32.254%Rel-17%0028%32.254%Rel-18%0023%32.254%Rel-18%0029%32.254%Rel-18%0031%32.254%Rel-18%0034%32.254%Rel-18%0038%32.254%Rel-18%0042%32.254%Rel-18%0043%3</vt:lpwstr>
  </property>
  <property fmtid="{D5CDD505-2E9C-101B-9397-08002B2CF9AE}" pid="10" name="MCCCRsImpl0">
    <vt:lpwstr>7%0014%32.254%Rel-17%0015%32.254%Rel-17%0016%32.254%Rel-17%0017%32.254%Rel-17%0018%32.254%Rel-17%0014%</vt:lpwstr>
  </property>
  <property fmtid="{D5CDD505-2E9C-101B-9397-08002B2CF9AE}" pid="11" name="MCCCRsImpl3">
    <vt:lpwstr>2.254%Rel-18%0047%</vt:lpwstr>
  </property>
</Properties>
</file>