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pPr>
        <w:pStyle w:val="B1"/>
        <w:numPr>
          <w:ilvl w:val="0"/>
          <w:numId w:val="12"/>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pPr>
        <w:pStyle w:val="B1"/>
        <w:numPr>
          <w:ilvl w:val="0"/>
          <w:numId w:val="12"/>
        </w:numPr>
      </w:pPr>
      <w:r w:rsidRPr="0016029B">
        <w:t>UE connects to the untrusted non-3GPP access using the WLAN AP. UE associates with the WLAN AP and obtains the local IP address.</w:t>
      </w:r>
    </w:p>
    <w:p w14:paraId="03604EEB" w14:textId="77777777" w:rsidR="0016029B" w:rsidRPr="0016029B" w:rsidRDefault="0016029B">
      <w:pPr>
        <w:pStyle w:val="B1"/>
        <w:numPr>
          <w:ilvl w:val="0"/>
          <w:numId w:val="12"/>
        </w:numPr>
      </w:pPr>
      <w:r w:rsidRPr="0016029B">
        <w:t>UE selects the N3IWF and obtains its IP address.</w:t>
      </w:r>
    </w:p>
    <w:p w14:paraId="20C0360F" w14:textId="77777777" w:rsidR="0016029B" w:rsidRPr="0016029B" w:rsidRDefault="0016029B">
      <w:pPr>
        <w:pStyle w:val="B1"/>
        <w:numPr>
          <w:ilvl w:val="0"/>
          <w:numId w:val="12"/>
        </w:numPr>
      </w:pPr>
      <w:r w:rsidRPr="0016029B">
        <w:t>The UE establishes an IPsec tunnel as per the IKEv2 protocol as defined in TS 23.502 [xx] clause 4.12.2.2 figure 4.12.2.2-1.</w:t>
      </w:r>
    </w:p>
    <w:p w14:paraId="08E6A921" w14:textId="77777777" w:rsidR="0016029B" w:rsidRPr="0016029B" w:rsidRDefault="0016029B">
      <w:pPr>
        <w:pStyle w:val="B1"/>
        <w:numPr>
          <w:ilvl w:val="0"/>
          <w:numId w:val="12"/>
        </w:numPr>
      </w:pPr>
      <w:r w:rsidRPr="0016029B">
        <w:t>The NG-SS transmit EAP-Request/5G-Start.</w:t>
      </w:r>
    </w:p>
    <w:p w14:paraId="13F31C00" w14:textId="77777777" w:rsidR="0016029B" w:rsidRPr="0016029B" w:rsidRDefault="0016029B">
      <w:pPr>
        <w:pStyle w:val="B1"/>
        <w:numPr>
          <w:ilvl w:val="0"/>
          <w:numId w:val="12"/>
        </w:numPr>
      </w:pPr>
      <w:r w:rsidRPr="0016029B">
        <w:t>The UE transmits EAP-Response/5G-NAS with NAS PDU [REGISTRATION REQUEST] message.</w:t>
      </w:r>
    </w:p>
    <w:p w14:paraId="7085EAA3" w14:textId="77777777" w:rsidR="0016029B" w:rsidRPr="0016029B" w:rsidRDefault="0016029B">
      <w:pPr>
        <w:pStyle w:val="B1"/>
        <w:numPr>
          <w:ilvl w:val="0"/>
          <w:numId w:val="12"/>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pPr>
        <w:pStyle w:val="B1"/>
        <w:numPr>
          <w:ilvl w:val="0"/>
          <w:numId w:val="12"/>
        </w:numPr>
      </w:pPr>
      <w:r w:rsidRPr="0016029B">
        <w:t>Using the 5G authentication challenge data received in AUTHENTICATION REQUEST message the ME pass the RAND and AUTN to the USIM.</w:t>
      </w:r>
    </w:p>
    <w:p w14:paraId="12AE7AC2" w14:textId="77777777" w:rsidR="0016029B" w:rsidRPr="0016029B" w:rsidRDefault="0016029B">
      <w:pPr>
        <w:pStyle w:val="B1"/>
        <w:numPr>
          <w:ilvl w:val="0"/>
          <w:numId w:val="12"/>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pPr>
        <w:pStyle w:val="B1"/>
        <w:numPr>
          <w:ilvl w:val="0"/>
          <w:numId w:val="12"/>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pPr>
        <w:pStyle w:val="B1"/>
        <w:numPr>
          <w:ilvl w:val="0"/>
          <w:numId w:val="12"/>
        </w:numPr>
      </w:pPr>
      <w:r w:rsidRPr="0016029B">
        <w:t>The UE transmits EAP-Response/5G-NAS with NAS PDU [SECURITY MODE COMPLETE] message.</w:t>
      </w:r>
    </w:p>
    <w:p w14:paraId="2EC2B87F" w14:textId="77777777" w:rsidR="0016029B" w:rsidRPr="0016029B" w:rsidRDefault="0016029B">
      <w:pPr>
        <w:pStyle w:val="B1"/>
        <w:numPr>
          <w:ilvl w:val="0"/>
          <w:numId w:val="12"/>
        </w:numPr>
      </w:pPr>
      <w:r w:rsidRPr="0016029B">
        <w:t>The NG-SS transmits EAP-Success and the IPSec SA is established.</w:t>
      </w:r>
    </w:p>
    <w:p w14:paraId="7F2CAEE2" w14:textId="77777777" w:rsidR="0016029B" w:rsidRPr="0016029B" w:rsidRDefault="0016029B">
      <w:pPr>
        <w:pStyle w:val="B1"/>
        <w:numPr>
          <w:ilvl w:val="0"/>
          <w:numId w:val="12"/>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pPr>
        <w:pStyle w:val="B1"/>
        <w:numPr>
          <w:ilvl w:val="0"/>
          <w:numId w:val="12"/>
        </w:numPr>
      </w:pPr>
      <w:r w:rsidRPr="0016029B">
        <w:t>The UE transmits a REGISTRATION COMPLETE message over IPSec SA.</w:t>
      </w:r>
    </w:p>
    <w:p w14:paraId="267EEAD8" w14:textId="77777777" w:rsidR="0016029B" w:rsidRPr="0016029B" w:rsidRDefault="0016029B">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54501095" w14:textId="77777777" w:rsidR="00A004CE" w:rsidRDefault="00A004CE" w:rsidP="00A004CE"/>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lastRenderedPageBreak/>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lastRenderedPageBreak/>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lastRenderedPageBreak/>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lastRenderedPageBreak/>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lastRenderedPageBreak/>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lastRenderedPageBreak/>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pPr>
        <w:pStyle w:val="B1"/>
        <w:numPr>
          <w:ilvl w:val="0"/>
          <w:numId w:val="16"/>
        </w:numPr>
      </w:pPr>
      <w:r w:rsidRPr="0016029B">
        <w:t>The UE shall support the 5G AKA based primary authentication and key agreement procedure.</w:t>
      </w:r>
    </w:p>
    <w:p w14:paraId="209A59E9" w14:textId="77777777" w:rsidR="0016029B" w:rsidRPr="0016029B" w:rsidRDefault="0016029B">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pPr>
        <w:pStyle w:val="B1"/>
        <w:numPr>
          <w:ilvl w:val="0"/>
          <w:numId w:val="16"/>
        </w:numPr>
      </w:pPr>
      <w:r w:rsidRPr="0016029B">
        <w:t>The UE shall use vendor-specific EAP method 'EAP-5G' between the UE and the N3IWF and is utilized for encapsulating NAS messages.</w:t>
      </w:r>
    </w:p>
    <w:p w14:paraId="1ABE55DC" w14:textId="77777777" w:rsidR="0016029B" w:rsidRPr="0016029B" w:rsidRDefault="0016029B">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pPr>
        <w:pStyle w:val="B1"/>
        <w:numPr>
          <w:ilvl w:val="0"/>
          <w:numId w:val="16"/>
        </w:numPr>
      </w:pPr>
      <w:r w:rsidRPr="0016029B">
        <w:t>The UE shall support the 5G AKA based primary authentication and key agreement procedure for 3GPP access on a new PLMN.</w:t>
      </w:r>
    </w:p>
    <w:p w14:paraId="5E3B725B" w14:textId="77777777" w:rsidR="0016029B" w:rsidRPr="0016029B" w:rsidRDefault="0016029B">
      <w:pPr>
        <w:pStyle w:val="B1"/>
        <w:numPr>
          <w:ilvl w:val="0"/>
          <w:numId w:val="16"/>
        </w:numPr>
        <w:ind w:left="641" w:hanging="357"/>
      </w:pPr>
      <w:r w:rsidRPr="0016029B">
        <w:lastRenderedPageBreak/>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lastRenderedPageBreak/>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pPr>
        <w:pStyle w:val="B1"/>
        <w:numPr>
          <w:ilvl w:val="0"/>
          <w:numId w:val="18"/>
        </w:numPr>
      </w:pPr>
      <w:r w:rsidRPr="0016029B">
        <w:t>Bring up Cell A and the UE is switched on.</w:t>
      </w:r>
    </w:p>
    <w:p w14:paraId="470FA38F" w14:textId="77777777" w:rsidR="0016029B" w:rsidRPr="0016029B" w:rsidRDefault="0016029B">
      <w:pPr>
        <w:pStyle w:val="B1"/>
        <w:numPr>
          <w:ilvl w:val="0"/>
          <w:numId w:val="18"/>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35F0F334" w14:textId="77777777" w:rsidR="0016029B" w:rsidRPr="0016029B" w:rsidRDefault="0016029B">
      <w:pPr>
        <w:pStyle w:val="B1"/>
        <w:numPr>
          <w:ilvl w:val="0"/>
          <w:numId w:val="18"/>
        </w:numPr>
      </w:pPr>
      <w:r w:rsidRPr="0016029B">
        <w:t>Upon reception of AUTHENTICATION RESPONSE message from the UE, the NG-SS sends a SECURITY MODE COMMAND message. The UE sends a SECURITY MODE COMPLETE message.</w:t>
      </w:r>
    </w:p>
    <w:p w14:paraId="77AEE0DD" w14:textId="77777777" w:rsidR="0016029B" w:rsidRPr="0016029B" w:rsidRDefault="0016029B">
      <w:pPr>
        <w:pStyle w:val="B1"/>
        <w:numPr>
          <w:ilvl w:val="0"/>
          <w:numId w:val="18"/>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pPr>
        <w:pStyle w:val="B1"/>
        <w:numPr>
          <w:ilvl w:val="0"/>
          <w:numId w:val="18"/>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pPr>
        <w:pStyle w:val="B1"/>
        <w:numPr>
          <w:ilvl w:val="0"/>
          <w:numId w:val="18"/>
        </w:numPr>
      </w:pPr>
      <w:r w:rsidRPr="0016029B">
        <w:t>Bring up WLAN AP Cell Aw.</w:t>
      </w:r>
    </w:p>
    <w:p w14:paraId="4776FE7B" w14:textId="77777777" w:rsidR="0016029B" w:rsidRPr="0016029B" w:rsidRDefault="0016029B">
      <w:pPr>
        <w:pStyle w:val="B1"/>
        <w:numPr>
          <w:ilvl w:val="0"/>
          <w:numId w:val="18"/>
        </w:numPr>
      </w:pPr>
      <w:r w:rsidRPr="0016029B">
        <w:lastRenderedPageBreak/>
        <w:t>UE connects to the untrusted non-3GPP access using the WLAN AP. UE associates with the WLAN AP and obtains the local IP address.</w:t>
      </w:r>
    </w:p>
    <w:p w14:paraId="3B0D89CE" w14:textId="77777777" w:rsidR="0016029B" w:rsidRPr="0016029B" w:rsidRDefault="0016029B">
      <w:pPr>
        <w:pStyle w:val="B1"/>
        <w:numPr>
          <w:ilvl w:val="0"/>
          <w:numId w:val="18"/>
        </w:numPr>
      </w:pPr>
      <w:r w:rsidRPr="0016029B">
        <w:t>UE selects the N3IWF and obtains its IP address.</w:t>
      </w:r>
    </w:p>
    <w:p w14:paraId="116C6481" w14:textId="77777777" w:rsidR="0016029B" w:rsidRPr="0016029B" w:rsidRDefault="0016029B">
      <w:pPr>
        <w:pStyle w:val="B1"/>
        <w:numPr>
          <w:ilvl w:val="0"/>
          <w:numId w:val="18"/>
        </w:numPr>
      </w:pPr>
      <w:r w:rsidRPr="0016029B">
        <w:t xml:space="preserve">The UE establishes an IPsec tunnel as per the IKEv2 protocol as defined in TS 23.502 [xx] clause 4.12.2.2 figure 4.12.2.2-1. </w:t>
      </w:r>
    </w:p>
    <w:p w14:paraId="065852FA" w14:textId="77777777" w:rsidR="0016029B" w:rsidRPr="0016029B" w:rsidRDefault="0016029B">
      <w:pPr>
        <w:pStyle w:val="B1"/>
        <w:numPr>
          <w:ilvl w:val="0"/>
          <w:numId w:val="18"/>
        </w:numPr>
      </w:pPr>
      <w:r w:rsidRPr="0016029B">
        <w:t>The NG-SS transmit EAP-Request/5G-Start.</w:t>
      </w:r>
    </w:p>
    <w:p w14:paraId="0573F772" w14:textId="77777777" w:rsidR="0016029B" w:rsidRPr="0016029B" w:rsidRDefault="0016029B">
      <w:pPr>
        <w:pStyle w:val="B1"/>
        <w:numPr>
          <w:ilvl w:val="0"/>
          <w:numId w:val="18"/>
        </w:numPr>
      </w:pPr>
      <w:r w:rsidRPr="0016029B">
        <w:t>The UE transmits EAP-Response/5G-NAS with NAS PDU [REGISTRATION REQUEST] message protected.</w:t>
      </w:r>
    </w:p>
    <w:p w14:paraId="4CE893D9" w14:textId="77777777" w:rsidR="0016029B" w:rsidRPr="0016029B" w:rsidRDefault="0016029B">
      <w:pPr>
        <w:pStyle w:val="B1"/>
        <w:numPr>
          <w:ilvl w:val="0"/>
          <w:numId w:val="18"/>
        </w:numPr>
      </w:pPr>
      <w:r w:rsidRPr="0016029B">
        <w:t>The NG-SS transmits EAP-Success and the IPSec SA is established.</w:t>
      </w:r>
    </w:p>
    <w:p w14:paraId="117CD7F5" w14:textId="77777777" w:rsidR="0016029B" w:rsidRPr="0016029B" w:rsidRDefault="0016029B">
      <w:pPr>
        <w:pStyle w:val="B1"/>
        <w:numPr>
          <w:ilvl w:val="0"/>
          <w:numId w:val="18"/>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pPr>
        <w:pStyle w:val="B1"/>
        <w:numPr>
          <w:ilvl w:val="0"/>
          <w:numId w:val="18"/>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pPr>
        <w:pStyle w:val="B1"/>
        <w:numPr>
          <w:ilvl w:val="0"/>
          <w:numId w:val="18"/>
        </w:numPr>
      </w:pPr>
      <w:r w:rsidRPr="0016029B">
        <w:t>Turn off Cell A and bring up Cell B.</w:t>
      </w:r>
    </w:p>
    <w:p w14:paraId="570D8BEF"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05113433" w14:textId="77777777" w:rsidR="0016029B" w:rsidRPr="0016029B" w:rsidRDefault="0016029B">
      <w:pPr>
        <w:pStyle w:val="B1"/>
        <w:numPr>
          <w:ilvl w:val="0"/>
          <w:numId w:val="18"/>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pPr>
        <w:pStyle w:val="B1"/>
        <w:numPr>
          <w:ilvl w:val="0"/>
          <w:numId w:val="18"/>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pPr>
        <w:pStyle w:val="B1"/>
        <w:numPr>
          <w:ilvl w:val="0"/>
          <w:numId w:val="18"/>
        </w:numPr>
      </w:pPr>
      <w:r w:rsidRPr="0016029B">
        <w:t>The UE sends a REGISTRATION COMPLETE message.</w:t>
      </w:r>
    </w:p>
    <w:p w14:paraId="14DD2FC4" w14:textId="77777777" w:rsidR="0016029B" w:rsidRPr="0016029B" w:rsidRDefault="0016029B">
      <w:pPr>
        <w:pStyle w:val="B1"/>
        <w:numPr>
          <w:ilvl w:val="0"/>
          <w:numId w:val="18"/>
        </w:numPr>
      </w:pPr>
      <w:r w:rsidRPr="0016029B">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lastRenderedPageBreak/>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t>5GS NAS Security Context first record:</w:t>
      </w:r>
    </w:p>
    <w:p w14:paraId="014FD746" w14:textId="6E4E6BB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lastRenderedPageBreak/>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r w:rsidRPr="0016029B">
        <w:t>ngKSI:</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lastRenderedPageBreak/>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lastRenderedPageBreak/>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lastRenderedPageBreak/>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lastRenderedPageBreak/>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lastRenderedPageBreak/>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lastRenderedPageBreak/>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lastRenderedPageBreak/>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1" w:name="_Hlk174358215"/>
      <w:r w:rsidRPr="00AE0DA0">
        <w:t>The ME shall have been cleared all Allowed-NSSAI and Rejected-NSSAI.</w:t>
      </w:r>
    </w:p>
    <w:bookmarkEnd w:id="3421"/>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2" w:name="MCCQCTEMPBM_00000037"/>
      <w:r w:rsidRPr="00AE0DA0">
        <w:t>DNN = TestGp.rs</w:t>
      </w:r>
    </w:p>
    <w:bookmarkEnd w:id="3422"/>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3"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9"/>
      <w:bookmarkEnd w:id="3423"/>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5" w:name="MCCQCTEMPBM_00000040"/>
      <w:bookmarkEnd w:id="3424"/>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6" w:name="MCCQCTEMPBM_00000041"/>
      <w:bookmarkEnd w:id="3425"/>
      <w:r w:rsidRPr="00AE0DA0">
        <w:rPr>
          <w:rFonts w:eastAsia="SimSun"/>
        </w:rPr>
        <w:t>Access Type preference:</w:t>
      </w:r>
      <w:r w:rsidRPr="00AE0DA0">
        <w:rPr>
          <w:rFonts w:eastAsia="SimSun"/>
        </w:rPr>
        <w:tab/>
      </w:r>
      <w:r w:rsidRPr="00AE0DA0">
        <w:rPr>
          <w:rFonts w:eastAsia="SimSun"/>
        </w:rPr>
        <w:tab/>
        <w:t>3GPP access</w:t>
      </w:r>
    </w:p>
    <w:bookmarkEnd w:id="3426"/>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7" w:name="MCCQCTEMPBM_00000042"/>
      <w:r w:rsidRPr="00AE0DA0">
        <w:t>DNN = Test12.rs</w:t>
      </w:r>
    </w:p>
    <w:bookmarkEnd w:id="3427"/>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8"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4"/>
      <w:bookmarkEnd w:id="3428"/>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0" w:name="MCCQCTEMPBM_00000045"/>
      <w:bookmarkEnd w:id="3429"/>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1" w:name="MCCQCTEMPBM_00000046"/>
      <w:bookmarkEnd w:id="3430"/>
      <w:r w:rsidRPr="00AE0DA0">
        <w:rPr>
          <w:rFonts w:eastAsia="SimSun"/>
        </w:rPr>
        <w:t>Access Type preference:</w:t>
      </w:r>
      <w:r w:rsidRPr="00AE0DA0">
        <w:rPr>
          <w:rFonts w:eastAsia="SimSun"/>
        </w:rPr>
        <w:tab/>
      </w:r>
      <w:r w:rsidRPr="00AE0DA0">
        <w:rPr>
          <w:rFonts w:eastAsia="SimSun"/>
        </w:rPr>
        <w:tab/>
        <w:t>3GPP access</w:t>
      </w:r>
    </w:p>
    <w:bookmarkEnd w:id="3431"/>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2"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3" w:name="MCCQCTEMPBM_00000048"/>
      <w:bookmarkEnd w:id="3432"/>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4" w:name="MCCQCTEMPBM_00000049"/>
      <w:bookmarkEnd w:id="3433"/>
      <w:r w:rsidRPr="00AE0DA0">
        <w:rPr>
          <w:rFonts w:eastAsia="SimSun"/>
        </w:rPr>
        <w:t>Access Type preference:</w:t>
      </w:r>
      <w:r w:rsidRPr="00AE0DA0">
        <w:rPr>
          <w:rFonts w:eastAsia="SimSun"/>
        </w:rPr>
        <w:tab/>
        <w:t>3GPP access</w:t>
      </w:r>
    </w:p>
    <w:bookmarkEnd w:id="3434"/>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5" w:name="_Hlk190896278"/>
      <w:r w:rsidRPr="004D71C7">
        <w:t>Conformance requirement</w:t>
      </w:r>
      <w:bookmarkEnd w:id="3435"/>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6" w:name="_Hlk190896370"/>
      <w:r w:rsidRPr="00815DC7">
        <w:t>Test purpose</w:t>
      </w:r>
      <w:bookmarkEnd w:id="3436"/>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7" w:name="_Hlk190899186"/>
      <w:r w:rsidRPr="00815DC7">
        <w:t>Procedure</w:t>
      </w:r>
      <w:bookmarkEnd w:id="3437"/>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8" w:name="_Hlk180512861"/>
      <w:r w:rsidRPr="00815DC7">
        <w:t xml:space="preserve">SOR procedure </w:t>
      </w:r>
      <w:bookmarkEnd w:id="3438"/>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686D485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36E1089" w14:textId="77777777" w:rsidTr="00EF1776">
        <w:tc>
          <w:tcPr>
            <w:tcW w:w="959" w:type="dxa"/>
            <w:tcBorders>
              <w:top w:val="single" w:sz="4" w:space="0" w:color="auto"/>
              <w:left w:val="single" w:sz="4" w:space="0" w:color="auto"/>
              <w:bottom w:val="single" w:sz="4" w:space="0" w:color="auto"/>
              <w:right w:val="single" w:sz="4" w:space="0" w:color="auto"/>
            </w:tcBorders>
          </w:tcPr>
          <w:p w14:paraId="437C93B6"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1D3B74C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0CFAB61B"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0928E0CF"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045251E"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7ADA10C"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B084F8E"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68E0EF1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8417D3B"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233C309F" w14:textId="77777777" w:rsidTr="00EF1776">
        <w:tc>
          <w:tcPr>
            <w:tcW w:w="959" w:type="dxa"/>
            <w:tcBorders>
              <w:top w:val="single" w:sz="4" w:space="0" w:color="auto"/>
              <w:left w:val="single" w:sz="4" w:space="0" w:color="auto"/>
              <w:bottom w:val="single" w:sz="4" w:space="0" w:color="auto"/>
              <w:right w:val="single" w:sz="4" w:space="0" w:color="auto"/>
            </w:tcBorders>
          </w:tcPr>
          <w:p w14:paraId="507D11EA"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6925160C"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CBB49B" w14:textId="77777777" w:rsidR="003B284F" w:rsidRPr="00815DC7" w:rsidRDefault="003B284F" w:rsidP="00EF1776">
            <w:pPr>
              <w:keepNext/>
              <w:keepLines/>
              <w:spacing w:after="0"/>
              <w:rPr>
                <w:rFonts w:ascii="Arial" w:hAnsi="Arial"/>
                <w:bCs/>
                <w:sz w:val="18"/>
              </w:rPr>
            </w:pPr>
            <w:r w:rsidRPr="00815DC7">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77DC8DE0"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633BB5F8"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04C0E502"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71E1F24"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599DA8BB"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105EE32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0E902A8A" w14:textId="77777777" w:rsidTr="00EF1776">
        <w:tc>
          <w:tcPr>
            <w:tcW w:w="959" w:type="dxa"/>
            <w:tcBorders>
              <w:top w:val="single" w:sz="4" w:space="0" w:color="auto"/>
              <w:left w:val="nil"/>
              <w:bottom w:val="nil"/>
              <w:right w:val="single" w:sz="4" w:space="0" w:color="auto"/>
            </w:tcBorders>
          </w:tcPr>
          <w:p w14:paraId="572210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D105E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DDC0877"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D3DBB1B"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4400101"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6673697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4A2D05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1FF4C6"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55FE0EF2"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12D4F452" w14:textId="77777777" w:rsidTr="00EF1776">
        <w:tc>
          <w:tcPr>
            <w:tcW w:w="959" w:type="dxa"/>
            <w:tcBorders>
              <w:top w:val="nil"/>
              <w:left w:val="nil"/>
              <w:bottom w:val="nil"/>
              <w:right w:val="single" w:sz="4" w:space="0" w:color="auto"/>
            </w:tcBorders>
          </w:tcPr>
          <w:p w14:paraId="4BBCB4B1"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CCBDC"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5D57D6D"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A39BBE1"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23E9753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4E41931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4B4E5B2"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ADCBFA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B1F37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5E48381D" w14:textId="77777777" w:rsidTr="00EF1776">
        <w:tc>
          <w:tcPr>
            <w:tcW w:w="959" w:type="dxa"/>
            <w:tcBorders>
              <w:top w:val="nil"/>
              <w:left w:val="nil"/>
              <w:bottom w:val="nil"/>
              <w:right w:val="single" w:sz="4" w:space="0" w:color="auto"/>
            </w:tcBorders>
          </w:tcPr>
          <w:p w14:paraId="0EAD9F1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BD2320"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3F96070"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0F56C0D"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3EED83"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32A9CAD"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4C94EDF"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29E3996E"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B81D154"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194CE9ED" w14:textId="77777777" w:rsidTr="00EF1776">
        <w:tc>
          <w:tcPr>
            <w:tcW w:w="959" w:type="dxa"/>
            <w:tcBorders>
              <w:top w:val="nil"/>
              <w:left w:val="nil"/>
              <w:bottom w:val="nil"/>
              <w:right w:val="single" w:sz="4" w:space="0" w:color="auto"/>
            </w:tcBorders>
          </w:tcPr>
          <w:p w14:paraId="139D9E02"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C374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55F719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996049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B51C0"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DBC095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C0341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59B212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B52F9F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652EEEFF" w14:textId="77777777" w:rsidTr="00EF1776">
        <w:tc>
          <w:tcPr>
            <w:tcW w:w="959" w:type="dxa"/>
            <w:tcBorders>
              <w:top w:val="nil"/>
              <w:left w:val="nil"/>
              <w:bottom w:val="nil"/>
              <w:right w:val="single" w:sz="4" w:space="0" w:color="auto"/>
            </w:tcBorders>
          </w:tcPr>
          <w:p w14:paraId="36B6F77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40B6A6"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1ABC20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3FDB44"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DCB8D2E"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4F3F082"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6D5E7A0C"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5C7D21DB"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4788C65E" w14:textId="77777777" w:rsidR="003B284F" w:rsidRPr="00815DC7" w:rsidRDefault="003B284F" w:rsidP="00EF1776">
            <w:pPr>
              <w:keepNext/>
              <w:keepLines/>
              <w:spacing w:after="0"/>
              <w:rPr>
                <w:rFonts w:ascii="Arial" w:hAnsi="Arial"/>
                <w:bCs/>
                <w:sz w:val="18"/>
              </w:rPr>
            </w:pPr>
          </w:p>
        </w:tc>
      </w:tr>
      <w:tr w:rsidR="003B284F" w:rsidRPr="00815DC7" w14:paraId="4BF44285" w14:textId="77777777" w:rsidTr="00EF1776">
        <w:tc>
          <w:tcPr>
            <w:tcW w:w="959" w:type="dxa"/>
            <w:tcBorders>
              <w:top w:val="nil"/>
              <w:left w:val="nil"/>
              <w:bottom w:val="nil"/>
              <w:right w:val="single" w:sz="4" w:space="0" w:color="auto"/>
            </w:tcBorders>
          </w:tcPr>
          <w:p w14:paraId="5493873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B786B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B7579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A74E0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6897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359BA917"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FB2AB94"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746D0688"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5A09156" w14:textId="77777777" w:rsidR="003B284F" w:rsidRPr="00815DC7" w:rsidRDefault="003B284F" w:rsidP="00EF1776">
            <w:pPr>
              <w:keepNext/>
              <w:keepLines/>
              <w:spacing w:after="0"/>
              <w:rPr>
                <w:rFonts w:ascii="Arial" w:hAnsi="Arial"/>
                <w:bCs/>
                <w:sz w:val="18"/>
              </w:rPr>
            </w:pPr>
          </w:p>
        </w:tc>
      </w:tr>
    </w:tbl>
    <w:p w14:paraId="74A8BD95" w14:textId="77777777" w:rsidR="003B284F" w:rsidRPr="00815DC7" w:rsidRDefault="003B284F" w:rsidP="003B284F"/>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39"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39"/>
    </w:p>
    <w:p w14:paraId="397C6D3A"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7AB8E55" w14:textId="77777777" w:rsidTr="00EF1776">
        <w:tc>
          <w:tcPr>
            <w:tcW w:w="959" w:type="dxa"/>
            <w:tcBorders>
              <w:top w:val="single" w:sz="4" w:space="0" w:color="auto"/>
              <w:left w:val="single" w:sz="4" w:space="0" w:color="auto"/>
              <w:bottom w:val="single" w:sz="4" w:space="0" w:color="auto"/>
              <w:right w:val="single" w:sz="4" w:space="0" w:color="auto"/>
            </w:tcBorders>
          </w:tcPr>
          <w:p w14:paraId="75772135"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641F7F8"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BD2DFE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3E46FAB"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D9CC94A"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2E2F160"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752D362"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F84127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58C56474"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5AB10F77" w14:textId="77777777" w:rsidTr="00EF1776">
        <w:tc>
          <w:tcPr>
            <w:tcW w:w="959" w:type="dxa"/>
            <w:tcBorders>
              <w:top w:val="single" w:sz="4" w:space="0" w:color="auto"/>
              <w:left w:val="single" w:sz="4" w:space="0" w:color="auto"/>
              <w:bottom w:val="single" w:sz="4" w:space="0" w:color="auto"/>
              <w:right w:val="single" w:sz="4" w:space="0" w:color="auto"/>
            </w:tcBorders>
          </w:tcPr>
          <w:p w14:paraId="7B8024B3"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7E0CCE5A"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C553F1E" w14:textId="77777777" w:rsidR="003B284F" w:rsidRPr="00815DC7" w:rsidRDefault="003B284F" w:rsidP="00EF1776">
            <w:pPr>
              <w:keepNext/>
              <w:keepLines/>
              <w:spacing w:after="0"/>
              <w:rPr>
                <w:rFonts w:ascii="Arial" w:hAnsi="Arial"/>
                <w:bCs/>
                <w:sz w:val="18"/>
              </w:rPr>
            </w:pPr>
            <w:r w:rsidRPr="00815DC7">
              <w:rPr>
                <w:rFonts w:ascii="Arial" w:hAnsi="Arial"/>
                <w:bCs/>
                <w:sz w:val="18"/>
              </w:rPr>
              <w:t>07</w:t>
            </w:r>
          </w:p>
        </w:tc>
        <w:tc>
          <w:tcPr>
            <w:tcW w:w="717" w:type="dxa"/>
            <w:tcBorders>
              <w:top w:val="single" w:sz="4" w:space="0" w:color="auto"/>
              <w:left w:val="single" w:sz="4" w:space="0" w:color="auto"/>
              <w:bottom w:val="single" w:sz="4" w:space="0" w:color="auto"/>
              <w:right w:val="single" w:sz="4" w:space="0" w:color="auto"/>
            </w:tcBorders>
          </w:tcPr>
          <w:p w14:paraId="7D633571"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2061E32"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FC13E9B"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38B7D00"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94747C9"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E99BB3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r>
      <w:tr w:rsidR="003B284F" w:rsidRPr="00815DC7" w14:paraId="2BBBBEF1" w14:textId="77777777" w:rsidTr="00EF1776">
        <w:tc>
          <w:tcPr>
            <w:tcW w:w="959" w:type="dxa"/>
            <w:tcBorders>
              <w:top w:val="single" w:sz="4" w:space="0" w:color="auto"/>
              <w:left w:val="nil"/>
              <w:bottom w:val="nil"/>
              <w:right w:val="single" w:sz="4" w:space="0" w:color="auto"/>
            </w:tcBorders>
          </w:tcPr>
          <w:p w14:paraId="55AB2F2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3DE79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8E9F9E0"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323C96F"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EF396F7"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1F3744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3C1571C"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6B379C4B"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F73E241"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4F0DA464" w14:textId="77777777" w:rsidTr="00EF1776">
        <w:tc>
          <w:tcPr>
            <w:tcW w:w="959" w:type="dxa"/>
            <w:tcBorders>
              <w:top w:val="nil"/>
              <w:left w:val="nil"/>
              <w:bottom w:val="nil"/>
              <w:right w:val="single" w:sz="4" w:space="0" w:color="auto"/>
            </w:tcBorders>
          </w:tcPr>
          <w:p w14:paraId="5C98E98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43F94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7BEB75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A8D48D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2F788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D30B86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1E1E1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B74D1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BA89FF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3C8F7809" w14:textId="77777777" w:rsidTr="00EF1776">
        <w:tc>
          <w:tcPr>
            <w:tcW w:w="959" w:type="dxa"/>
            <w:tcBorders>
              <w:top w:val="nil"/>
              <w:left w:val="nil"/>
              <w:bottom w:val="nil"/>
              <w:right w:val="single" w:sz="4" w:space="0" w:color="auto"/>
            </w:tcBorders>
          </w:tcPr>
          <w:p w14:paraId="59686C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60881EF"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6D68CB"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35A0BB7"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30802866"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F9A9E62"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9BADA76"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05BB7F0"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9AC2836"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2047EB10" w14:textId="77777777" w:rsidTr="00EF1776">
        <w:tc>
          <w:tcPr>
            <w:tcW w:w="959" w:type="dxa"/>
            <w:tcBorders>
              <w:top w:val="nil"/>
              <w:left w:val="nil"/>
              <w:bottom w:val="nil"/>
              <w:right w:val="single" w:sz="4" w:space="0" w:color="auto"/>
            </w:tcBorders>
          </w:tcPr>
          <w:p w14:paraId="66FCC004"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5F55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727A0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C0B52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6F1E1F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5DFC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16871F"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44A8215"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6D46F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19BB824A" w14:textId="77777777" w:rsidTr="00EF1776">
        <w:tc>
          <w:tcPr>
            <w:tcW w:w="959" w:type="dxa"/>
            <w:tcBorders>
              <w:top w:val="nil"/>
              <w:left w:val="nil"/>
              <w:bottom w:val="nil"/>
              <w:right w:val="single" w:sz="4" w:space="0" w:color="auto"/>
            </w:tcBorders>
          </w:tcPr>
          <w:p w14:paraId="0211984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BE954"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C03404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3C642B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7F9DBEB"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77688C3"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396951C5"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1872BD7F"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04DC7D31" w14:textId="77777777" w:rsidR="003B284F" w:rsidRPr="00815DC7" w:rsidRDefault="003B284F" w:rsidP="00EF1776">
            <w:pPr>
              <w:keepNext/>
              <w:keepLines/>
              <w:spacing w:after="0"/>
              <w:rPr>
                <w:rFonts w:ascii="Arial" w:hAnsi="Arial"/>
                <w:bCs/>
                <w:sz w:val="18"/>
              </w:rPr>
            </w:pPr>
          </w:p>
        </w:tc>
      </w:tr>
      <w:tr w:rsidR="003B284F" w:rsidRPr="00815DC7" w14:paraId="478F651B" w14:textId="77777777" w:rsidTr="00EF1776">
        <w:tc>
          <w:tcPr>
            <w:tcW w:w="959" w:type="dxa"/>
            <w:tcBorders>
              <w:top w:val="nil"/>
              <w:left w:val="nil"/>
              <w:bottom w:val="nil"/>
              <w:right w:val="single" w:sz="4" w:space="0" w:color="auto"/>
            </w:tcBorders>
          </w:tcPr>
          <w:p w14:paraId="4982214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39D2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F18EE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A041F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F9E3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2A67010"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625F0DA"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895A946"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408BA03F" w14:textId="77777777" w:rsidR="003B284F" w:rsidRPr="00815DC7" w:rsidRDefault="003B284F" w:rsidP="00EF1776">
            <w:pPr>
              <w:keepNext/>
              <w:keepLines/>
              <w:spacing w:after="0"/>
              <w:rPr>
                <w:rFonts w:ascii="Arial" w:hAnsi="Arial"/>
                <w:bCs/>
                <w:sz w:val="18"/>
              </w:rPr>
            </w:pPr>
          </w:p>
        </w:tc>
      </w:tr>
    </w:tbl>
    <w:p w14:paraId="63269CF1" w14:textId="77777777" w:rsidR="003B284F" w:rsidRPr="00815DC7" w:rsidRDefault="003B284F" w:rsidP="003B284F"/>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0" w:name="_Hlk181197942"/>
      <w:r w:rsidRPr="00815DC7">
        <w:t xml:space="preserve">SOR-CMCI </w:t>
      </w:r>
      <w:bookmarkStart w:id="3441" w:name="_Hlk181197916"/>
      <w:r w:rsidRPr="00815DC7">
        <w:t>rule 1</w:t>
      </w:r>
      <w:bookmarkEnd w:id="3441"/>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0"/>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54C083B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6006FCF1" w14:textId="77777777" w:rsidTr="00EF1776">
        <w:tc>
          <w:tcPr>
            <w:tcW w:w="959" w:type="dxa"/>
            <w:tcBorders>
              <w:top w:val="single" w:sz="4" w:space="0" w:color="auto"/>
              <w:left w:val="single" w:sz="4" w:space="0" w:color="auto"/>
              <w:bottom w:val="single" w:sz="4" w:space="0" w:color="auto"/>
              <w:right w:val="single" w:sz="4" w:space="0" w:color="auto"/>
            </w:tcBorders>
          </w:tcPr>
          <w:p w14:paraId="78895326" w14:textId="77777777" w:rsidR="003B284F" w:rsidRPr="00815DC7" w:rsidRDefault="003B284F" w:rsidP="00EF1776">
            <w:pPr>
              <w:keepNext/>
              <w:keepLines/>
              <w:spacing w:after="0"/>
              <w:rPr>
                <w:rFonts w:ascii="Arial" w:hAnsi="Arial"/>
                <w:sz w:val="18"/>
              </w:rPr>
            </w:pPr>
            <w:bookmarkStart w:id="3442"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747D2F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9741E0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B0A80A"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22B7C00"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940C2D8"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447FD72C"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776E92D1"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680341FA"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0BE31C5A" w14:textId="77777777" w:rsidTr="00EF1776">
        <w:tc>
          <w:tcPr>
            <w:tcW w:w="959" w:type="dxa"/>
            <w:tcBorders>
              <w:top w:val="single" w:sz="4" w:space="0" w:color="auto"/>
              <w:left w:val="single" w:sz="4" w:space="0" w:color="auto"/>
              <w:bottom w:val="single" w:sz="4" w:space="0" w:color="auto"/>
              <w:right w:val="single" w:sz="4" w:space="0" w:color="auto"/>
            </w:tcBorders>
          </w:tcPr>
          <w:p w14:paraId="0722A3B0"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56EE4D42"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F16D145" w14:textId="77777777" w:rsidR="003B284F" w:rsidRPr="00815DC7" w:rsidRDefault="003B284F" w:rsidP="00EF1776">
            <w:pPr>
              <w:keepNext/>
              <w:keepLines/>
              <w:spacing w:after="0"/>
              <w:rPr>
                <w:rFonts w:ascii="Arial" w:hAnsi="Arial"/>
                <w:bCs/>
                <w:sz w:val="18"/>
              </w:rPr>
            </w:pPr>
            <w:r w:rsidRPr="00815DC7">
              <w:rPr>
                <w:rFonts w:ascii="Arial" w:hAnsi="Arial"/>
                <w:bCs/>
                <w:sz w:val="18"/>
              </w:rPr>
              <w:t>1A</w:t>
            </w:r>
          </w:p>
        </w:tc>
        <w:tc>
          <w:tcPr>
            <w:tcW w:w="717" w:type="dxa"/>
            <w:tcBorders>
              <w:top w:val="single" w:sz="4" w:space="0" w:color="auto"/>
              <w:left w:val="single" w:sz="4" w:space="0" w:color="auto"/>
              <w:bottom w:val="single" w:sz="4" w:space="0" w:color="auto"/>
              <w:right w:val="single" w:sz="4" w:space="0" w:color="auto"/>
            </w:tcBorders>
          </w:tcPr>
          <w:p w14:paraId="7966F3F1"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7DA9675F"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66EFAD6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13DC5F67"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0844A61F"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4CA5B37A"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6CECA39A" w14:textId="77777777" w:rsidTr="00EF1776">
        <w:tc>
          <w:tcPr>
            <w:tcW w:w="959" w:type="dxa"/>
            <w:tcBorders>
              <w:top w:val="single" w:sz="4" w:space="0" w:color="auto"/>
              <w:left w:val="nil"/>
              <w:bottom w:val="nil"/>
              <w:right w:val="single" w:sz="4" w:space="0" w:color="auto"/>
            </w:tcBorders>
          </w:tcPr>
          <w:p w14:paraId="22C351AF"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2167C3"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2E967EBB"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E888C12"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7727AF6"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3DE402D6"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F4DB2E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2D5BFC9"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2D2B3067"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29C9190E" w14:textId="77777777" w:rsidTr="00EF1776">
        <w:tc>
          <w:tcPr>
            <w:tcW w:w="959" w:type="dxa"/>
            <w:tcBorders>
              <w:top w:val="nil"/>
              <w:left w:val="nil"/>
              <w:bottom w:val="nil"/>
              <w:right w:val="single" w:sz="4" w:space="0" w:color="auto"/>
            </w:tcBorders>
          </w:tcPr>
          <w:p w14:paraId="4D4D3006"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38315F"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77CABF2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381463D5"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146B76D"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10F78A4C"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038133D8"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0EAEA739"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D51E4F3"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r>
      <w:tr w:rsidR="003B284F" w:rsidRPr="00815DC7" w14:paraId="1A736F44" w14:textId="77777777" w:rsidTr="00EF1776">
        <w:tc>
          <w:tcPr>
            <w:tcW w:w="959" w:type="dxa"/>
            <w:tcBorders>
              <w:top w:val="nil"/>
              <w:left w:val="nil"/>
              <w:bottom w:val="nil"/>
              <w:right w:val="single" w:sz="4" w:space="0" w:color="auto"/>
            </w:tcBorders>
          </w:tcPr>
          <w:p w14:paraId="22D2F6EB"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575E21"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2D9C7"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A296D34"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24F296D"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1F503A6"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F99FB54"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14BA174"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D7DB41C"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68159B01" w14:textId="77777777" w:rsidTr="00EF1776">
        <w:tc>
          <w:tcPr>
            <w:tcW w:w="959" w:type="dxa"/>
            <w:tcBorders>
              <w:top w:val="nil"/>
              <w:left w:val="nil"/>
              <w:bottom w:val="nil"/>
              <w:right w:val="single" w:sz="4" w:space="0" w:color="auto"/>
            </w:tcBorders>
          </w:tcPr>
          <w:p w14:paraId="5980360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A6935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F6EA1A1"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3B8C7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1883EB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2DAE6F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DC896C"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190C455" w14:textId="77777777" w:rsidR="003B284F" w:rsidRPr="00815DC7" w:rsidRDefault="003B284F" w:rsidP="00EF1776">
            <w:pPr>
              <w:keepNext/>
              <w:keepLines/>
              <w:spacing w:after="0"/>
              <w:rPr>
                <w:rFonts w:ascii="Arial" w:hAnsi="Arial"/>
                <w:bCs/>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39C8D16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r>
      <w:tr w:rsidR="003B284F" w:rsidRPr="00815DC7" w14:paraId="2AA64FB4" w14:textId="77777777" w:rsidTr="00EF1776">
        <w:tc>
          <w:tcPr>
            <w:tcW w:w="959" w:type="dxa"/>
            <w:tcBorders>
              <w:top w:val="nil"/>
              <w:left w:val="nil"/>
              <w:bottom w:val="nil"/>
              <w:right w:val="single" w:sz="4" w:space="0" w:color="auto"/>
            </w:tcBorders>
          </w:tcPr>
          <w:p w14:paraId="1FE85F9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A8D33E"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7BCB6C2"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DBC040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0F321F6"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A6AB4CD"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6AA725E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9657AC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35236A00" w14:textId="77777777" w:rsidR="003B284F" w:rsidRPr="00815DC7" w:rsidRDefault="003B284F" w:rsidP="00EF1776">
            <w:pPr>
              <w:keepNext/>
              <w:keepLines/>
              <w:spacing w:after="0"/>
              <w:rPr>
                <w:rFonts w:ascii="Arial" w:hAnsi="Arial"/>
                <w:b/>
                <w:sz w:val="18"/>
              </w:rPr>
            </w:pPr>
          </w:p>
        </w:tc>
      </w:tr>
      <w:tr w:rsidR="003B284F" w:rsidRPr="00815DC7" w14:paraId="2E35B807" w14:textId="77777777" w:rsidTr="00EF1776">
        <w:tc>
          <w:tcPr>
            <w:tcW w:w="959" w:type="dxa"/>
            <w:tcBorders>
              <w:top w:val="nil"/>
              <w:left w:val="nil"/>
              <w:bottom w:val="nil"/>
              <w:right w:val="single" w:sz="4" w:space="0" w:color="auto"/>
            </w:tcBorders>
          </w:tcPr>
          <w:p w14:paraId="494C6DBA"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1A6166"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3173DF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DB0807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73C8834" w14:textId="77777777" w:rsidR="003B284F" w:rsidRPr="00815DC7" w:rsidRDefault="003B284F" w:rsidP="00EF1776">
            <w:pPr>
              <w:keepNext/>
              <w:keepLines/>
              <w:spacing w:after="0"/>
              <w:rPr>
                <w:rFonts w:ascii="Arial" w:hAnsi="Arial"/>
                <w:b/>
                <w:sz w:val="18"/>
              </w:rPr>
            </w:pPr>
            <w:r w:rsidRPr="00815DC7">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tcPr>
          <w:p w14:paraId="28421739"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0A81A181"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A1D836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49466FA4" w14:textId="77777777" w:rsidR="003B284F" w:rsidRPr="00815DC7" w:rsidRDefault="003B284F" w:rsidP="00EF1776">
            <w:pPr>
              <w:keepNext/>
              <w:keepLines/>
              <w:spacing w:after="0"/>
              <w:rPr>
                <w:rFonts w:ascii="Arial" w:hAnsi="Arial"/>
                <w:b/>
                <w:sz w:val="18"/>
              </w:rPr>
            </w:pPr>
          </w:p>
        </w:tc>
      </w:tr>
    </w:tbl>
    <w:bookmarkEnd w:id="3442"/>
    <w:p w14:paraId="5DE1A907" w14:textId="2A9D873E"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3" w:name="_Toc10738979"/>
      <w:bookmarkStart w:id="3444" w:name="_Toc20396831"/>
      <w:bookmarkStart w:id="3445" w:name="_Toc29398484"/>
      <w:bookmarkStart w:id="3446" w:name="_Toc29399606"/>
      <w:bookmarkStart w:id="3447" w:name="_Toc36649616"/>
      <w:bookmarkStart w:id="3448" w:name="_Toc36655458"/>
      <w:bookmarkStart w:id="3449" w:name="_Toc44961761"/>
      <w:bookmarkStart w:id="3450" w:name="_Toc50983424"/>
      <w:bookmarkStart w:id="3451" w:name="_Toc50985595"/>
      <w:bookmarkStart w:id="3452" w:name="_Toc57112855"/>
      <w:bookmarkStart w:id="3453" w:name="_Toc146300014"/>
      <w:r w:rsidRPr="004E45E5">
        <w:t>20</w:t>
      </w:r>
      <w:r w:rsidRPr="004E45E5">
        <w:tab/>
      </w:r>
      <w:bookmarkEnd w:id="3443"/>
      <w:bookmarkEnd w:id="3444"/>
      <w:bookmarkEnd w:id="3445"/>
      <w:bookmarkEnd w:id="3446"/>
      <w:bookmarkEnd w:id="3447"/>
      <w:bookmarkEnd w:id="3448"/>
      <w:bookmarkEnd w:id="3449"/>
      <w:bookmarkEnd w:id="3450"/>
      <w:bookmarkEnd w:id="3451"/>
      <w:bookmarkEnd w:id="3452"/>
      <w:bookmarkEnd w:id="3453"/>
      <w:r w:rsidRPr="004E45E5">
        <w:t>SENSE</w:t>
      </w:r>
    </w:p>
    <w:p w14:paraId="18022A36" w14:textId="55993DCE" w:rsidR="004E45E5" w:rsidRPr="004E45E5" w:rsidRDefault="004E45E5" w:rsidP="004E45E5">
      <w:pPr>
        <w:pStyle w:val="Heading3"/>
      </w:pPr>
      <w:bookmarkStart w:id="3454" w:name="_Toc10738839"/>
      <w:bookmarkStart w:id="3455" w:name="_Toc20396691"/>
      <w:bookmarkStart w:id="3456" w:name="_Toc29398344"/>
      <w:bookmarkStart w:id="3457" w:name="_Toc29399466"/>
      <w:bookmarkStart w:id="3458" w:name="_Toc36649476"/>
      <w:bookmarkStart w:id="3459" w:name="_Toc36655318"/>
      <w:bookmarkStart w:id="3460" w:name="_Toc44961621"/>
      <w:bookmarkStart w:id="3461" w:name="_Toc50983284"/>
      <w:bookmarkStart w:id="3462" w:name="_Toc50985455"/>
      <w:bookmarkStart w:id="3463" w:name="_Toc57112715"/>
      <w:bookmarkStart w:id="3464" w:name="_Toc146299866"/>
      <w:r w:rsidRPr="004E45E5">
        <w:t>20.1</w:t>
      </w:r>
      <w:r w:rsidRPr="004E45E5">
        <w:tab/>
      </w:r>
      <w:bookmarkEnd w:id="3454"/>
      <w:bookmarkEnd w:id="3455"/>
      <w:bookmarkEnd w:id="3456"/>
      <w:bookmarkEnd w:id="3457"/>
      <w:bookmarkEnd w:id="3458"/>
      <w:bookmarkEnd w:id="3459"/>
      <w:bookmarkEnd w:id="3460"/>
      <w:bookmarkEnd w:id="3461"/>
      <w:bookmarkEnd w:id="3462"/>
      <w:bookmarkEnd w:id="3463"/>
      <w:bookmarkEnd w:id="3464"/>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5" w:name="_Toc10738840"/>
      <w:bookmarkStart w:id="3466" w:name="_Toc20396692"/>
      <w:bookmarkStart w:id="3467" w:name="_Toc29398345"/>
      <w:bookmarkStart w:id="3468" w:name="_Toc29399467"/>
      <w:bookmarkStart w:id="3469" w:name="_Toc36649477"/>
      <w:bookmarkStart w:id="3470" w:name="_Toc36655319"/>
      <w:bookmarkStart w:id="3471" w:name="_Toc44961622"/>
      <w:bookmarkStart w:id="3472" w:name="_Toc50983285"/>
      <w:bookmarkStart w:id="3473" w:name="_Toc50985456"/>
      <w:bookmarkStart w:id="3474" w:name="_Toc57112716"/>
      <w:bookmarkStart w:id="3475" w:name="_Toc146299867"/>
      <w:r w:rsidRPr="004E45E5">
        <w:t>20.1.1</w:t>
      </w:r>
      <w:r w:rsidRPr="004E45E5">
        <w:tab/>
        <w:t>Definition and applicability</w:t>
      </w:r>
      <w:bookmarkEnd w:id="3465"/>
      <w:bookmarkEnd w:id="3466"/>
      <w:bookmarkEnd w:id="3467"/>
      <w:bookmarkEnd w:id="3468"/>
      <w:bookmarkEnd w:id="3469"/>
      <w:bookmarkEnd w:id="3470"/>
      <w:bookmarkEnd w:id="3471"/>
      <w:bookmarkEnd w:id="3472"/>
      <w:bookmarkEnd w:id="3473"/>
      <w:bookmarkEnd w:id="3474"/>
      <w:bookmarkEnd w:id="3475"/>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6" w:name="_Toc10738841"/>
      <w:bookmarkStart w:id="3477" w:name="_Toc20396693"/>
      <w:bookmarkStart w:id="3478" w:name="_Toc29398346"/>
      <w:bookmarkStart w:id="3479" w:name="_Toc29399468"/>
      <w:bookmarkStart w:id="3480" w:name="_Toc36649478"/>
      <w:bookmarkStart w:id="3481" w:name="_Toc36655320"/>
      <w:bookmarkStart w:id="3482" w:name="_Toc44961623"/>
      <w:bookmarkStart w:id="3483" w:name="_Toc50983286"/>
      <w:bookmarkStart w:id="3484" w:name="_Toc50985457"/>
      <w:bookmarkStart w:id="3485" w:name="_Toc57112717"/>
      <w:bookmarkStart w:id="3486" w:name="_Toc146299868"/>
      <w:r w:rsidRPr="004E45E5">
        <w:t>20.1.2</w:t>
      </w:r>
      <w:r w:rsidRPr="004E45E5">
        <w:tab/>
        <w:t>Conformance requirement</w:t>
      </w:r>
      <w:bookmarkEnd w:id="3476"/>
      <w:bookmarkEnd w:id="3477"/>
      <w:bookmarkEnd w:id="3478"/>
      <w:bookmarkEnd w:id="3479"/>
      <w:bookmarkEnd w:id="3480"/>
      <w:bookmarkEnd w:id="3481"/>
      <w:bookmarkEnd w:id="3482"/>
      <w:bookmarkEnd w:id="3483"/>
      <w:bookmarkEnd w:id="3484"/>
      <w:bookmarkEnd w:id="3485"/>
      <w:bookmarkEnd w:id="3486"/>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7" w:name="_Toc10738842"/>
      <w:bookmarkStart w:id="3488" w:name="_Toc20396694"/>
      <w:bookmarkStart w:id="3489" w:name="_Toc29398347"/>
      <w:bookmarkStart w:id="3490" w:name="_Toc29399469"/>
      <w:bookmarkStart w:id="3491" w:name="_Toc36649479"/>
      <w:bookmarkStart w:id="3492" w:name="_Toc36655321"/>
      <w:bookmarkStart w:id="3493" w:name="_Toc44961624"/>
      <w:bookmarkStart w:id="3494" w:name="_Toc50983287"/>
      <w:bookmarkStart w:id="3495" w:name="_Toc50985458"/>
      <w:bookmarkStart w:id="3496" w:name="_Toc57112718"/>
      <w:bookmarkStart w:id="3497" w:name="_Toc146299869"/>
      <w:r w:rsidRPr="004E45E5">
        <w:t>20.1.3</w:t>
      </w:r>
      <w:r w:rsidRPr="004E45E5">
        <w:tab/>
        <w:t>Test purpose</w:t>
      </w:r>
      <w:bookmarkEnd w:id="3487"/>
      <w:bookmarkEnd w:id="3488"/>
      <w:bookmarkEnd w:id="3489"/>
      <w:bookmarkEnd w:id="3490"/>
      <w:bookmarkEnd w:id="3491"/>
      <w:bookmarkEnd w:id="3492"/>
      <w:bookmarkEnd w:id="3493"/>
      <w:bookmarkEnd w:id="3494"/>
      <w:bookmarkEnd w:id="3495"/>
      <w:bookmarkEnd w:id="3496"/>
      <w:bookmarkEnd w:id="3497"/>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8" w:name="_Toc10738843"/>
      <w:bookmarkStart w:id="3499" w:name="_Toc20396695"/>
      <w:bookmarkStart w:id="3500" w:name="_Toc29398348"/>
      <w:bookmarkStart w:id="3501" w:name="_Toc29399470"/>
      <w:bookmarkStart w:id="3502" w:name="_Toc36649480"/>
      <w:bookmarkStart w:id="3503" w:name="_Toc36655322"/>
      <w:bookmarkStart w:id="3504" w:name="_Toc44961625"/>
      <w:bookmarkStart w:id="3505" w:name="_Toc50983288"/>
      <w:bookmarkStart w:id="3506" w:name="_Toc50985459"/>
      <w:bookmarkStart w:id="3507" w:name="_Toc57112719"/>
      <w:bookmarkStart w:id="3508" w:name="_Toc146299870"/>
      <w:r w:rsidRPr="004E45E5">
        <w:lastRenderedPageBreak/>
        <w:t>20.1.4</w:t>
      </w:r>
      <w:r w:rsidRPr="004E45E5">
        <w:tab/>
        <w:t>Method of test</w:t>
      </w:r>
      <w:bookmarkEnd w:id="3498"/>
      <w:bookmarkEnd w:id="3499"/>
      <w:bookmarkEnd w:id="3500"/>
      <w:bookmarkEnd w:id="3501"/>
      <w:bookmarkEnd w:id="3502"/>
      <w:bookmarkEnd w:id="3503"/>
      <w:bookmarkEnd w:id="3504"/>
      <w:bookmarkEnd w:id="3505"/>
      <w:bookmarkEnd w:id="3506"/>
      <w:bookmarkEnd w:id="3507"/>
      <w:bookmarkEnd w:id="3508"/>
    </w:p>
    <w:p w14:paraId="03AA6F39" w14:textId="5F66DF3B" w:rsidR="004E45E5" w:rsidRPr="004E45E5" w:rsidRDefault="004E45E5" w:rsidP="004E45E5">
      <w:pPr>
        <w:pStyle w:val="Heading5"/>
      </w:pPr>
      <w:bookmarkStart w:id="3509" w:name="_Toc10738844"/>
      <w:bookmarkStart w:id="3510" w:name="_Toc20396696"/>
      <w:bookmarkStart w:id="3511" w:name="_Toc29398349"/>
      <w:bookmarkStart w:id="3512" w:name="_Toc29399471"/>
      <w:bookmarkStart w:id="3513" w:name="_Toc36649481"/>
      <w:bookmarkStart w:id="3514" w:name="_Toc36655323"/>
      <w:bookmarkStart w:id="3515" w:name="_Toc44961626"/>
      <w:bookmarkStart w:id="3516" w:name="_Toc50983289"/>
      <w:bookmarkStart w:id="3517" w:name="_Toc50985460"/>
      <w:bookmarkStart w:id="3518" w:name="_Toc57112720"/>
      <w:bookmarkStart w:id="3519" w:name="_Toc146299871"/>
      <w:r w:rsidRPr="004E45E5">
        <w:t>20.1.4.1</w:t>
      </w:r>
      <w:r w:rsidRPr="004E45E5">
        <w:tab/>
        <w:t>Initial conditions</w:t>
      </w:r>
      <w:bookmarkEnd w:id="3509"/>
      <w:bookmarkEnd w:id="3510"/>
      <w:bookmarkEnd w:id="3511"/>
      <w:bookmarkEnd w:id="3512"/>
      <w:bookmarkEnd w:id="3513"/>
      <w:bookmarkEnd w:id="3514"/>
      <w:bookmarkEnd w:id="3515"/>
      <w:bookmarkEnd w:id="3516"/>
      <w:bookmarkEnd w:id="3517"/>
      <w:bookmarkEnd w:id="3518"/>
      <w:bookmarkEnd w:id="3519"/>
    </w:p>
    <w:p w14:paraId="3C79A304" w14:textId="77777777" w:rsidR="004E45E5" w:rsidRPr="004E45E5" w:rsidRDefault="004E45E5" w:rsidP="004E45E5">
      <w:bookmarkStart w:id="3520" w:name="_Toc10738845"/>
      <w:bookmarkStart w:id="3521" w:name="_Toc20396697"/>
      <w:bookmarkStart w:id="3522" w:name="_Toc29398350"/>
      <w:bookmarkStart w:id="3523" w:name="_Toc29399472"/>
      <w:bookmarkStart w:id="3524" w:name="_Toc36649482"/>
      <w:bookmarkStart w:id="3525" w:name="_Toc36655324"/>
      <w:bookmarkStart w:id="3526" w:name="_Toc44961627"/>
      <w:bookmarkStart w:id="3527" w:name="_Toc50983290"/>
      <w:bookmarkStart w:id="3528" w:name="_Toc50985461"/>
      <w:bookmarkStart w:id="3529" w:name="_Toc57112721"/>
      <w:bookmarkStart w:id="3530"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0"/>
      <w:bookmarkEnd w:id="3521"/>
      <w:bookmarkEnd w:id="3522"/>
      <w:bookmarkEnd w:id="3523"/>
      <w:bookmarkEnd w:id="3524"/>
      <w:bookmarkEnd w:id="3525"/>
      <w:bookmarkEnd w:id="3526"/>
      <w:bookmarkEnd w:id="3527"/>
      <w:bookmarkEnd w:id="3528"/>
      <w:bookmarkEnd w:id="3529"/>
      <w:bookmarkEnd w:id="3530"/>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1" w:name="_Toc10738846"/>
      <w:bookmarkStart w:id="3532" w:name="_Toc20396698"/>
      <w:bookmarkStart w:id="3533" w:name="_Toc29398351"/>
      <w:bookmarkStart w:id="3534" w:name="_Toc29399473"/>
      <w:bookmarkStart w:id="3535" w:name="_Toc36649483"/>
      <w:bookmarkStart w:id="3536" w:name="_Toc36655325"/>
      <w:bookmarkStart w:id="3537" w:name="_Toc44961628"/>
      <w:bookmarkStart w:id="3538" w:name="_Toc50983291"/>
      <w:bookmarkStart w:id="3539" w:name="_Toc50985462"/>
      <w:bookmarkStart w:id="3540" w:name="_Toc57112722"/>
      <w:bookmarkStart w:id="3541" w:name="_Toc146299873"/>
      <w:r w:rsidRPr="004E45E5">
        <w:t>20.1.5</w:t>
      </w:r>
      <w:r w:rsidRPr="004E45E5">
        <w:tab/>
        <w:t>Acceptance criteria</w:t>
      </w:r>
      <w:bookmarkEnd w:id="3531"/>
      <w:bookmarkEnd w:id="3532"/>
      <w:bookmarkEnd w:id="3533"/>
      <w:bookmarkEnd w:id="3534"/>
      <w:bookmarkEnd w:id="3535"/>
      <w:bookmarkEnd w:id="3536"/>
      <w:bookmarkEnd w:id="3537"/>
      <w:bookmarkEnd w:id="3538"/>
      <w:bookmarkEnd w:id="3539"/>
      <w:bookmarkEnd w:id="3540"/>
      <w:bookmarkEnd w:id="3541"/>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lastRenderedPageBreak/>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lastRenderedPageBreak/>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1A32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F3D4" w14:textId="77777777" w:rsidR="003D2488" w:rsidRDefault="003D2488">
      <w:r>
        <w:separator/>
      </w:r>
    </w:p>
  </w:endnote>
  <w:endnote w:type="continuationSeparator" w:id="0">
    <w:p w14:paraId="37B623E5" w14:textId="77777777" w:rsidR="003D2488" w:rsidRDefault="003D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EDB70" w14:textId="77777777" w:rsidR="00F31EAE" w:rsidRDefault="00F31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0E5A2BA" w:rsidR="00C168B2" w:rsidRDefault="00F31EA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5D73" w14:textId="77777777" w:rsidR="00F31EAE" w:rsidRDefault="00F3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C178" w14:textId="77777777" w:rsidR="003D2488" w:rsidRDefault="003D2488">
      <w:r>
        <w:separator/>
      </w:r>
    </w:p>
  </w:footnote>
  <w:footnote w:type="continuationSeparator" w:id="0">
    <w:p w14:paraId="49CBDB69" w14:textId="77777777" w:rsidR="003D2488" w:rsidRDefault="003D2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F53F" w14:textId="77777777" w:rsidR="00F31EAE" w:rsidRDefault="00F31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35DAC813" w:rsidR="00C168B2" w:rsidRDefault="00F31EAE">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ACC1BCA" w:rsidR="00C168B2" w:rsidRDefault="00F31EAE">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6283" w14:textId="77777777" w:rsidR="00F31EAE" w:rsidRDefault="00F31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5E2C"/>
    <w:rsid w:val="00021E09"/>
    <w:rsid w:val="000275A3"/>
    <w:rsid w:val="00033397"/>
    <w:rsid w:val="00035CA0"/>
    <w:rsid w:val="00040095"/>
    <w:rsid w:val="00041038"/>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2488"/>
    <w:rsid w:val="003D38B8"/>
    <w:rsid w:val="003D410B"/>
    <w:rsid w:val="003E3F88"/>
    <w:rsid w:val="003F3FFC"/>
    <w:rsid w:val="00402462"/>
    <w:rsid w:val="00423334"/>
    <w:rsid w:val="004345EC"/>
    <w:rsid w:val="004445BB"/>
    <w:rsid w:val="00446BCC"/>
    <w:rsid w:val="004509A1"/>
    <w:rsid w:val="00456F25"/>
    <w:rsid w:val="0046266F"/>
    <w:rsid w:val="00465515"/>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74DA4"/>
    <w:rsid w:val="00781F0F"/>
    <w:rsid w:val="0078449D"/>
    <w:rsid w:val="00795845"/>
    <w:rsid w:val="00796DA0"/>
    <w:rsid w:val="007B600E"/>
    <w:rsid w:val="007C1FAF"/>
    <w:rsid w:val="007D35CB"/>
    <w:rsid w:val="007E2E59"/>
    <w:rsid w:val="007F0F4A"/>
    <w:rsid w:val="007F7A1A"/>
    <w:rsid w:val="008028A4"/>
    <w:rsid w:val="00815DC7"/>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04CE"/>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5556"/>
    <w:rsid w:val="00CD6546"/>
    <w:rsid w:val="00CF1CFB"/>
    <w:rsid w:val="00CF4A74"/>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51E9"/>
    <w:rsid w:val="00E9681A"/>
    <w:rsid w:val="00EA15B0"/>
    <w:rsid w:val="00EA5EA7"/>
    <w:rsid w:val="00EC4A25"/>
    <w:rsid w:val="00ED6DCA"/>
    <w:rsid w:val="00ED76E4"/>
    <w:rsid w:val="00EE47CB"/>
    <w:rsid w:val="00F025A2"/>
    <w:rsid w:val="00F04712"/>
    <w:rsid w:val="00F13360"/>
    <w:rsid w:val="00F14FD0"/>
    <w:rsid w:val="00F22EC7"/>
    <w:rsid w:val="00F26758"/>
    <w:rsid w:val="00F27F87"/>
    <w:rsid w:val="00F31EAE"/>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153</Pages>
  <Words>48704</Words>
  <Characters>277617</Characters>
  <Application>Microsoft Office Word</Application>
  <DocSecurity>0</DocSecurity>
  <Lines>2313</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47</cp:revision>
  <cp:lastPrinted>2019-02-25T14:05:00Z</cp:lastPrinted>
  <dcterms:created xsi:type="dcterms:W3CDTF">2023-09-22T16:53:00Z</dcterms:created>
  <dcterms:modified xsi:type="dcterms:W3CDTF">2025-06-12T12:25:00Z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